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228" w:rsidRPr="00272105" w:rsidRDefault="00687228" w:rsidP="00272105">
      <w:pPr>
        <w:wordWrap w:val="0"/>
        <w:jc w:val="right"/>
        <w:rPr>
          <w:rFonts w:ascii="ＭＳ ゴシック" w:eastAsia="ＭＳ ゴシック" w:hAnsi="ＭＳ ゴシック"/>
        </w:rPr>
      </w:pPr>
    </w:p>
    <w:p w:rsidR="00687228" w:rsidRPr="001D38FF" w:rsidRDefault="00687228">
      <w:pPr>
        <w:rPr>
          <w:rFonts w:ascii="ＭＳ 明朝" w:hAnsi="ＭＳ 明朝"/>
        </w:rPr>
      </w:pPr>
    </w:p>
    <w:p w:rsidR="00687228" w:rsidRPr="001D38FF" w:rsidRDefault="00687228">
      <w:pPr>
        <w:rPr>
          <w:rFonts w:ascii="ＭＳ 明朝" w:hAnsi="ＭＳ 明朝"/>
        </w:rPr>
      </w:pPr>
    </w:p>
    <w:p w:rsidR="00687228" w:rsidRPr="001D38FF" w:rsidRDefault="00687228">
      <w:pPr>
        <w:rPr>
          <w:rFonts w:ascii="ＭＳ 明朝" w:hAnsi="ＭＳ 明朝"/>
        </w:rPr>
      </w:pPr>
    </w:p>
    <w:p w:rsidR="00687228" w:rsidRPr="001D38FF" w:rsidRDefault="00687228">
      <w:pPr>
        <w:rPr>
          <w:rFonts w:ascii="ＭＳ 明朝" w:hAnsi="ＭＳ 明朝"/>
        </w:rPr>
      </w:pPr>
    </w:p>
    <w:p w:rsidR="00687228" w:rsidRPr="001D38FF" w:rsidRDefault="00687228" w:rsidP="00920FC4">
      <w:pPr>
        <w:jc w:val="center"/>
        <w:rPr>
          <w:rFonts w:ascii="ＭＳ ゴシック" w:eastAsia="ＭＳ ゴシック" w:hAnsi="ＭＳ ゴシック"/>
          <w:sz w:val="24"/>
          <w:szCs w:val="24"/>
        </w:rPr>
      </w:pPr>
      <w:r w:rsidRPr="001D38FF">
        <w:rPr>
          <w:rFonts w:ascii="ＭＳ ゴシック" w:eastAsia="ＭＳ ゴシック" w:hAnsi="ＭＳ ゴシック" w:hint="eastAsia"/>
          <w:sz w:val="22"/>
        </w:rPr>
        <w:t>平</w:t>
      </w:r>
      <w:r w:rsidRPr="001D38FF">
        <w:rPr>
          <w:rFonts w:ascii="ＭＳ ゴシック" w:eastAsia="ＭＳ ゴシック" w:hAnsi="ＭＳ ゴシック" w:hint="eastAsia"/>
          <w:sz w:val="24"/>
          <w:szCs w:val="24"/>
        </w:rPr>
        <w:t>成</w:t>
      </w:r>
      <w:r w:rsidR="0002664F">
        <w:rPr>
          <w:rFonts w:ascii="ＭＳ ゴシック" w:eastAsia="ＭＳ ゴシック" w:hAnsi="ＭＳ ゴシック" w:hint="eastAsia"/>
          <w:sz w:val="24"/>
          <w:szCs w:val="24"/>
        </w:rPr>
        <w:t>２５</w:t>
      </w:r>
      <w:r w:rsidRPr="001D38FF">
        <w:rPr>
          <w:rFonts w:ascii="ＭＳ ゴシック" w:eastAsia="ＭＳ ゴシック" w:hAnsi="ＭＳ ゴシック" w:hint="eastAsia"/>
          <w:sz w:val="24"/>
          <w:szCs w:val="24"/>
        </w:rPr>
        <w:t>年度</w:t>
      </w:r>
    </w:p>
    <w:p w:rsidR="00687228" w:rsidRPr="001D38FF" w:rsidRDefault="00687228" w:rsidP="00687228">
      <w:pPr>
        <w:jc w:val="center"/>
        <w:rPr>
          <w:rFonts w:ascii="ＭＳ ゴシック" w:eastAsia="ＭＳ ゴシック" w:hAnsi="ＭＳ ゴシック"/>
          <w:sz w:val="24"/>
          <w:szCs w:val="24"/>
        </w:rPr>
      </w:pPr>
    </w:p>
    <w:p w:rsidR="00687228" w:rsidRPr="001D38FF" w:rsidRDefault="002058A5" w:rsidP="0068722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無線システム普及支援</w:t>
      </w:r>
      <w:r w:rsidR="00687228" w:rsidRPr="001D38FF">
        <w:rPr>
          <w:rFonts w:ascii="ＭＳ ゴシック" w:eastAsia="ＭＳ ゴシック" w:hAnsi="ＭＳ ゴシック" w:hint="eastAsia"/>
          <w:sz w:val="24"/>
          <w:szCs w:val="24"/>
        </w:rPr>
        <w:t>事業</w:t>
      </w:r>
      <w:r w:rsidR="004121BA" w:rsidRPr="001D38FF">
        <w:rPr>
          <w:rFonts w:ascii="ＭＳ ゴシック" w:eastAsia="ＭＳ ゴシック" w:hAnsi="ＭＳ ゴシック" w:hint="eastAsia"/>
          <w:sz w:val="24"/>
          <w:szCs w:val="24"/>
        </w:rPr>
        <w:t>費</w:t>
      </w:r>
      <w:r w:rsidR="00920FC4" w:rsidRPr="001D38FF">
        <w:rPr>
          <w:rFonts w:ascii="ＭＳ ゴシック" w:eastAsia="ＭＳ ゴシック" w:hAnsi="ＭＳ ゴシック" w:hint="eastAsia"/>
          <w:sz w:val="24"/>
          <w:szCs w:val="24"/>
        </w:rPr>
        <w:t>等補助金</w:t>
      </w:r>
    </w:p>
    <w:p w:rsidR="009A4F7F" w:rsidRPr="001D38FF" w:rsidRDefault="004C61E5" w:rsidP="004C61E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A4F7F">
        <w:rPr>
          <w:rFonts w:ascii="ＭＳ ゴシック" w:eastAsia="ＭＳ ゴシック" w:hAnsi="ＭＳ ゴシック" w:hint="eastAsia"/>
          <w:sz w:val="24"/>
          <w:szCs w:val="24"/>
        </w:rPr>
        <w:t>暫定的難視聴対策事業（受信対策事業）</w:t>
      </w:r>
      <w:r>
        <w:rPr>
          <w:rFonts w:ascii="ＭＳ ゴシック" w:eastAsia="ＭＳ ゴシック" w:hAnsi="ＭＳ ゴシック" w:hint="eastAsia"/>
          <w:sz w:val="24"/>
          <w:szCs w:val="24"/>
        </w:rPr>
        <w:t>）</w:t>
      </w:r>
    </w:p>
    <w:p w:rsidR="00687228" w:rsidRPr="009A4F7F" w:rsidRDefault="00687228" w:rsidP="00687228">
      <w:pPr>
        <w:jc w:val="center"/>
        <w:rPr>
          <w:rFonts w:ascii="ＭＳ ゴシック" w:eastAsia="ＭＳ ゴシック" w:hAnsi="ＭＳ ゴシック"/>
          <w:sz w:val="24"/>
          <w:szCs w:val="24"/>
        </w:rPr>
      </w:pPr>
    </w:p>
    <w:p w:rsidR="00B75ECB" w:rsidRPr="004C61E5" w:rsidRDefault="00B75ECB" w:rsidP="00687228">
      <w:pPr>
        <w:jc w:val="center"/>
        <w:rPr>
          <w:rFonts w:ascii="ＭＳ ゴシック" w:eastAsia="ＭＳ ゴシック" w:hAnsi="ＭＳ ゴシック"/>
          <w:sz w:val="24"/>
          <w:szCs w:val="24"/>
        </w:rPr>
      </w:pPr>
    </w:p>
    <w:p w:rsidR="004C61E5" w:rsidRDefault="004C61E5" w:rsidP="00687228">
      <w:pPr>
        <w:jc w:val="center"/>
        <w:rPr>
          <w:rFonts w:ascii="ＭＳ ゴシック" w:eastAsia="ＭＳ ゴシック" w:hAnsi="ＭＳ ゴシック"/>
          <w:sz w:val="24"/>
          <w:szCs w:val="24"/>
        </w:rPr>
      </w:pPr>
    </w:p>
    <w:p w:rsidR="004C61E5" w:rsidRDefault="004C61E5" w:rsidP="00687228">
      <w:pPr>
        <w:jc w:val="center"/>
        <w:rPr>
          <w:rFonts w:ascii="ＭＳ ゴシック" w:eastAsia="ＭＳ ゴシック" w:hAnsi="ＭＳ ゴシック"/>
          <w:sz w:val="24"/>
          <w:szCs w:val="24"/>
        </w:rPr>
      </w:pPr>
    </w:p>
    <w:p w:rsidR="004C61E5" w:rsidRDefault="004C61E5" w:rsidP="00687228">
      <w:pPr>
        <w:jc w:val="center"/>
        <w:rPr>
          <w:rFonts w:ascii="ＭＳ ゴシック" w:eastAsia="ＭＳ ゴシック" w:hAnsi="ＭＳ ゴシック"/>
          <w:sz w:val="24"/>
          <w:szCs w:val="24"/>
        </w:rPr>
      </w:pPr>
    </w:p>
    <w:p w:rsidR="004C61E5" w:rsidRPr="001D38FF" w:rsidRDefault="004C61E5" w:rsidP="00687228">
      <w:pPr>
        <w:jc w:val="center"/>
        <w:rPr>
          <w:rFonts w:ascii="ＭＳ ゴシック" w:eastAsia="ＭＳ ゴシック" w:hAnsi="ＭＳ ゴシック"/>
          <w:sz w:val="24"/>
          <w:szCs w:val="24"/>
        </w:rPr>
      </w:pPr>
    </w:p>
    <w:p w:rsidR="0033773E" w:rsidRPr="004C61E5" w:rsidRDefault="0033773E" w:rsidP="00687228">
      <w:pPr>
        <w:jc w:val="center"/>
        <w:rPr>
          <w:rFonts w:ascii="ＭＳ ゴシック" w:eastAsia="ＭＳ ゴシック" w:hAnsi="ＭＳ ゴシック"/>
          <w:sz w:val="24"/>
          <w:szCs w:val="24"/>
        </w:rPr>
      </w:pPr>
    </w:p>
    <w:p w:rsidR="00680E81" w:rsidRPr="001D38FF" w:rsidRDefault="00680E81" w:rsidP="00687228">
      <w:pPr>
        <w:jc w:val="center"/>
        <w:rPr>
          <w:rFonts w:ascii="ＭＳ ゴシック" w:eastAsia="ＭＳ ゴシック" w:hAnsi="ＭＳ ゴシック"/>
          <w:sz w:val="24"/>
          <w:szCs w:val="24"/>
        </w:rPr>
      </w:pPr>
    </w:p>
    <w:p w:rsidR="009C19D7" w:rsidRPr="001D38FF" w:rsidRDefault="009C19D7" w:rsidP="00687228">
      <w:pPr>
        <w:jc w:val="center"/>
        <w:rPr>
          <w:rFonts w:ascii="ＭＳ ゴシック" w:eastAsia="ＭＳ ゴシック" w:hAnsi="ＭＳ ゴシック"/>
          <w:sz w:val="24"/>
          <w:szCs w:val="24"/>
        </w:rPr>
      </w:pPr>
    </w:p>
    <w:p w:rsidR="00687228" w:rsidRPr="001D38FF" w:rsidRDefault="00D028F7" w:rsidP="0068722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公　募</w:t>
      </w:r>
      <w:r w:rsidR="00687228" w:rsidRPr="001D38FF">
        <w:rPr>
          <w:rFonts w:ascii="ＭＳ ゴシック" w:eastAsia="ＭＳ ゴシック" w:hAnsi="ＭＳ ゴシック" w:hint="eastAsia"/>
          <w:sz w:val="24"/>
          <w:szCs w:val="24"/>
        </w:rPr>
        <w:t xml:space="preserve">　要　領</w:t>
      </w:r>
    </w:p>
    <w:p w:rsidR="00687228" w:rsidRPr="001D38FF" w:rsidRDefault="00687228" w:rsidP="00687228">
      <w:pPr>
        <w:jc w:val="center"/>
        <w:rPr>
          <w:rFonts w:ascii="ＭＳ ゴシック" w:eastAsia="ＭＳ ゴシック" w:hAnsi="ＭＳ ゴシック"/>
          <w:sz w:val="24"/>
          <w:szCs w:val="24"/>
        </w:rPr>
      </w:pPr>
    </w:p>
    <w:p w:rsidR="00B75ECB" w:rsidRDefault="00B75ECB" w:rsidP="00687228">
      <w:pPr>
        <w:jc w:val="center"/>
        <w:rPr>
          <w:rFonts w:ascii="ＭＳ ゴシック" w:eastAsia="ＭＳ ゴシック" w:hAnsi="ＭＳ ゴシック"/>
          <w:sz w:val="24"/>
          <w:szCs w:val="24"/>
        </w:rPr>
      </w:pPr>
    </w:p>
    <w:p w:rsidR="005C711A" w:rsidRDefault="005C711A" w:rsidP="00687228">
      <w:pPr>
        <w:jc w:val="center"/>
        <w:rPr>
          <w:rFonts w:ascii="ＭＳ ゴシック" w:eastAsia="ＭＳ ゴシック" w:hAnsi="ＭＳ ゴシック"/>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tblGrid>
      <w:tr w:rsidR="005C711A" w:rsidRPr="008A2973" w:rsidTr="008A2973">
        <w:tc>
          <w:tcPr>
            <w:tcW w:w="8505" w:type="dxa"/>
          </w:tcPr>
          <w:p w:rsidR="00947C62" w:rsidRPr="008A2973" w:rsidRDefault="005C711A" w:rsidP="00D028F7">
            <w:pPr>
              <w:ind w:firstLineChars="100" w:firstLine="240"/>
              <w:jc w:val="left"/>
              <w:rPr>
                <w:rFonts w:ascii="ＭＳ ゴシック" w:eastAsia="ＭＳ ゴシック" w:hAnsi="ＭＳ ゴシック"/>
                <w:sz w:val="24"/>
                <w:szCs w:val="24"/>
              </w:rPr>
            </w:pPr>
            <w:r w:rsidRPr="008A2973">
              <w:rPr>
                <w:rFonts w:ascii="ＭＳ ゴシック" w:eastAsia="ＭＳ ゴシック" w:hAnsi="ＭＳ ゴシック"/>
                <w:sz w:val="24"/>
                <w:szCs w:val="24"/>
              </w:rPr>
              <w:t>本事業は平成</w:t>
            </w:r>
            <w:r w:rsidR="0002664F">
              <w:rPr>
                <w:rFonts w:ascii="ＭＳ ゴシック" w:eastAsia="ＭＳ ゴシック" w:hAnsi="ＭＳ ゴシック" w:hint="eastAsia"/>
                <w:sz w:val="24"/>
                <w:szCs w:val="24"/>
              </w:rPr>
              <w:t>２５</w:t>
            </w:r>
            <w:r w:rsidRPr="008A2973">
              <w:rPr>
                <w:rFonts w:ascii="ＭＳ ゴシック" w:eastAsia="ＭＳ ゴシック" w:hAnsi="ＭＳ ゴシック"/>
                <w:sz w:val="24"/>
                <w:szCs w:val="24"/>
              </w:rPr>
              <w:t>年度予算案に盛り込まれているものであり、予算成立後、速やかに事業を開始できるようにするため、</w:t>
            </w:r>
            <w:r w:rsidR="00E06F05" w:rsidRPr="008A2973">
              <w:rPr>
                <w:rFonts w:ascii="ＭＳ ゴシック" w:eastAsia="ＭＳ ゴシック" w:hAnsi="ＭＳ ゴシック"/>
                <w:sz w:val="24"/>
                <w:szCs w:val="24"/>
              </w:rPr>
              <w:t>成立前に</w:t>
            </w:r>
            <w:r w:rsidR="00D028F7">
              <w:rPr>
                <w:rFonts w:ascii="ＭＳ ゴシック" w:eastAsia="ＭＳ ゴシック" w:hAnsi="ＭＳ ゴシック" w:hint="eastAsia"/>
                <w:sz w:val="24"/>
                <w:szCs w:val="24"/>
              </w:rPr>
              <w:t>公募</w:t>
            </w:r>
            <w:r w:rsidR="00E06F05">
              <w:rPr>
                <w:rFonts w:ascii="ＭＳ ゴシック" w:eastAsia="ＭＳ ゴシック" w:hAnsi="ＭＳ ゴシック" w:hint="eastAsia"/>
                <w:sz w:val="24"/>
                <w:szCs w:val="24"/>
              </w:rPr>
              <w:t>要領を提示</w:t>
            </w:r>
            <w:r w:rsidR="00E06F05" w:rsidRPr="008A2973">
              <w:rPr>
                <w:rFonts w:ascii="ＭＳ ゴシック" w:eastAsia="ＭＳ ゴシック" w:hAnsi="ＭＳ ゴシック"/>
                <w:sz w:val="24"/>
                <w:szCs w:val="24"/>
              </w:rPr>
              <w:t>する</w:t>
            </w:r>
            <w:r w:rsidRPr="008A2973">
              <w:rPr>
                <w:rFonts w:ascii="ＭＳ ゴシック" w:eastAsia="ＭＳ ゴシック" w:hAnsi="ＭＳ ゴシック"/>
                <w:sz w:val="24"/>
                <w:szCs w:val="24"/>
              </w:rPr>
              <w:t>ものです。したがって、内容等に変更があり</w:t>
            </w:r>
            <w:r w:rsidR="006C4F20">
              <w:rPr>
                <w:rFonts w:ascii="ＭＳ ゴシック" w:eastAsia="ＭＳ ゴシック" w:hAnsi="ＭＳ ゴシック" w:hint="eastAsia"/>
                <w:sz w:val="24"/>
                <w:szCs w:val="24"/>
              </w:rPr>
              <w:t>得</w:t>
            </w:r>
            <w:r w:rsidRPr="008A2973">
              <w:rPr>
                <w:rFonts w:ascii="ＭＳ ゴシック" w:eastAsia="ＭＳ ゴシック" w:hAnsi="ＭＳ ゴシック"/>
                <w:sz w:val="24"/>
                <w:szCs w:val="24"/>
              </w:rPr>
              <w:t>ることをあらかじめご了承ください。</w:t>
            </w:r>
          </w:p>
        </w:tc>
      </w:tr>
    </w:tbl>
    <w:p w:rsidR="00680E81" w:rsidRPr="00947C62" w:rsidRDefault="00680E81" w:rsidP="00687228">
      <w:pPr>
        <w:jc w:val="center"/>
        <w:rPr>
          <w:rFonts w:ascii="ＭＳ ゴシック" w:eastAsia="ＭＳ ゴシック" w:hAnsi="ＭＳ ゴシック"/>
          <w:sz w:val="24"/>
          <w:szCs w:val="24"/>
        </w:rPr>
      </w:pPr>
    </w:p>
    <w:p w:rsidR="00680E81" w:rsidRDefault="00680E81" w:rsidP="00687228">
      <w:pPr>
        <w:jc w:val="center"/>
        <w:rPr>
          <w:rFonts w:ascii="ＭＳ ゴシック" w:eastAsia="ＭＳ ゴシック" w:hAnsi="ＭＳ ゴシック"/>
          <w:sz w:val="24"/>
          <w:szCs w:val="24"/>
        </w:rPr>
      </w:pPr>
    </w:p>
    <w:p w:rsidR="00680E81" w:rsidRDefault="00680E81" w:rsidP="00687228">
      <w:pPr>
        <w:jc w:val="center"/>
        <w:rPr>
          <w:rFonts w:ascii="ＭＳ ゴシック" w:eastAsia="ＭＳ ゴシック" w:hAnsi="ＭＳ ゴシック"/>
          <w:sz w:val="24"/>
          <w:szCs w:val="24"/>
        </w:rPr>
      </w:pPr>
    </w:p>
    <w:p w:rsidR="00680E81" w:rsidRPr="001D38FF" w:rsidRDefault="00680E81" w:rsidP="00687228">
      <w:pPr>
        <w:jc w:val="center"/>
        <w:rPr>
          <w:rFonts w:ascii="ＭＳ ゴシック" w:eastAsia="ＭＳ ゴシック" w:hAnsi="ＭＳ ゴシック"/>
          <w:sz w:val="24"/>
          <w:szCs w:val="24"/>
        </w:rPr>
      </w:pPr>
    </w:p>
    <w:p w:rsidR="00687228" w:rsidRPr="001D38FF" w:rsidRDefault="00687228" w:rsidP="00687228">
      <w:pPr>
        <w:jc w:val="center"/>
        <w:rPr>
          <w:rFonts w:ascii="ＭＳ ゴシック" w:eastAsia="ＭＳ ゴシック" w:hAnsi="ＭＳ ゴシック"/>
          <w:sz w:val="24"/>
          <w:szCs w:val="24"/>
        </w:rPr>
      </w:pPr>
    </w:p>
    <w:p w:rsidR="00B75ECB" w:rsidRPr="001D38FF" w:rsidRDefault="00B75ECB" w:rsidP="00687228">
      <w:pPr>
        <w:jc w:val="center"/>
        <w:rPr>
          <w:rFonts w:ascii="ＭＳ ゴシック" w:eastAsia="ＭＳ ゴシック" w:hAnsi="ＭＳ ゴシック"/>
          <w:sz w:val="24"/>
          <w:szCs w:val="24"/>
        </w:rPr>
      </w:pPr>
    </w:p>
    <w:p w:rsidR="00B41B7C" w:rsidRDefault="00B41B7C" w:rsidP="00687228">
      <w:pPr>
        <w:jc w:val="center"/>
        <w:rPr>
          <w:rFonts w:ascii="ＭＳ ゴシック" w:eastAsia="ＭＳ ゴシック" w:hAnsi="ＭＳ ゴシック"/>
          <w:sz w:val="24"/>
          <w:szCs w:val="24"/>
        </w:rPr>
      </w:pPr>
    </w:p>
    <w:p w:rsidR="004C61E5" w:rsidRDefault="00502464" w:rsidP="004C61E5">
      <w:pPr>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B1191D" w:rsidRPr="003A767E" w:rsidRDefault="00B1191D" w:rsidP="00B1191D">
      <w:pPr>
        <w:rPr>
          <w:rFonts w:ascii="ＭＳ 明朝" w:hAnsi="ＭＳ 明朝"/>
          <w:sz w:val="24"/>
          <w:szCs w:val="24"/>
        </w:rPr>
      </w:pPr>
    </w:p>
    <w:p w:rsidR="00B1191D" w:rsidRPr="001D38FF" w:rsidRDefault="00B1191D" w:rsidP="00B1191D">
      <w:pPr>
        <w:rPr>
          <w:rFonts w:ascii="ＭＳ ゴシック" w:eastAsia="ＭＳ ゴシック" w:hAnsi="ＭＳ ゴシック"/>
          <w:sz w:val="24"/>
          <w:szCs w:val="24"/>
        </w:rPr>
      </w:pPr>
    </w:p>
    <w:p w:rsidR="00B1191D" w:rsidRPr="001D38FF" w:rsidRDefault="00B1191D" w:rsidP="00B1191D">
      <w:pPr>
        <w:jc w:val="center"/>
        <w:rPr>
          <w:rFonts w:ascii="ＭＳ ゴシック" w:eastAsia="ＭＳ ゴシック" w:hAnsi="ＭＳ ゴシック"/>
          <w:sz w:val="24"/>
          <w:szCs w:val="24"/>
        </w:rPr>
      </w:pPr>
      <w:r w:rsidRPr="001D38FF">
        <w:rPr>
          <w:rFonts w:ascii="ＭＳ ゴシック" w:eastAsia="ＭＳ ゴシック" w:hAnsi="ＭＳ ゴシック" w:hint="eastAsia"/>
          <w:sz w:val="24"/>
          <w:szCs w:val="24"/>
        </w:rPr>
        <w:t>目　次</w:t>
      </w:r>
    </w:p>
    <w:p w:rsidR="00B1191D" w:rsidRPr="001D38FF" w:rsidRDefault="00B1191D" w:rsidP="00B1191D">
      <w:pPr>
        <w:rPr>
          <w:rFonts w:ascii="ＭＳ ゴシック" w:eastAsia="ＭＳ ゴシック" w:hAnsi="ＭＳ ゴシック"/>
          <w:sz w:val="24"/>
          <w:szCs w:val="24"/>
        </w:rPr>
      </w:pPr>
    </w:p>
    <w:p w:rsidR="00B1191D" w:rsidRPr="001D38FF" w:rsidRDefault="00B1191D" w:rsidP="00B1191D">
      <w:pPr>
        <w:rPr>
          <w:rFonts w:ascii="ＭＳ ゴシック" w:eastAsia="ＭＳ ゴシック" w:hAnsi="ＭＳ ゴシック"/>
          <w:sz w:val="24"/>
          <w:szCs w:val="24"/>
        </w:rPr>
      </w:pPr>
    </w:p>
    <w:p w:rsidR="00B1191D" w:rsidRPr="001D38FF" w:rsidRDefault="00B1191D" w:rsidP="00B1191D">
      <w:pPr>
        <w:rPr>
          <w:rFonts w:ascii="ＭＳ ゴシック" w:eastAsia="ＭＳ ゴシック" w:hAnsi="ＭＳ ゴシック"/>
          <w:sz w:val="24"/>
          <w:szCs w:val="24"/>
        </w:rPr>
      </w:pPr>
    </w:p>
    <w:p w:rsidR="00B1191D" w:rsidRPr="001D38FF" w:rsidRDefault="00B1191D" w:rsidP="00B1191D">
      <w:pPr>
        <w:ind w:firstLineChars="3300" w:firstLine="7920"/>
        <w:rPr>
          <w:rFonts w:ascii="ＭＳ ゴシック" w:eastAsia="ＭＳ ゴシック" w:hAnsi="ＭＳ ゴシック"/>
          <w:sz w:val="24"/>
          <w:szCs w:val="24"/>
        </w:rPr>
      </w:pPr>
      <w:r w:rsidRPr="001D38FF">
        <w:rPr>
          <w:rFonts w:ascii="ＭＳ ゴシック" w:eastAsia="ＭＳ ゴシック" w:hAnsi="ＭＳ ゴシック" w:hint="eastAsia"/>
          <w:sz w:val="24"/>
          <w:szCs w:val="24"/>
        </w:rPr>
        <w:t>頁</w:t>
      </w:r>
    </w:p>
    <w:p w:rsidR="00B1191D" w:rsidRDefault="00B1191D" w:rsidP="00B1191D">
      <w:pPr>
        <w:rPr>
          <w:rFonts w:ascii="ＭＳ ゴシック" w:eastAsia="ＭＳ ゴシック" w:hAnsi="ＭＳ ゴシック"/>
          <w:sz w:val="24"/>
          <w:szCs w:val="24"/>
        </w:rPr>
      </w:pPr>
    </w:p>
    <w:p w:rsidR="00B1191D" w:rsidRPr="001D38FF" w:rsidRDefault="00B1191D" w:rsidP="00B1191D">
      <w:pPr>
        <w:rPr>
          <w:rFonts w:ascii="ＭＳ ゴシック" w:eastAsia="ＭＳ ゴシック" w:hAnsi="ＭＳ ゴシック"/>
          <w:sz w:val="24"/>
          <w:szCs w:val="24"/>
        </w:rPr>
      </w:pPr>
      <w:r w:rsidRPr="001D38FF">
        <w:rPr>
          <w:rFonts w:ascii="ＭＳ ゴシック" w:eastAsia="ＭＳ ゴシック" w:hAnsi="ＭＳ ゴシック" w:hint="eastAsia"/>
          <w:sz w:val="24"/>
          <w:szCs w:val="24"/>
        </w:rPr>
        <w:t>１　事業の目的・補助対象事業について</w:t>
      </w:r>
      <w:r>
        <w:rPr>
          <w:rFonts w:ascii="ＭＳ ゴシック" w:eastAsia="ＭＳ ゴシック" w:hAnsi="ＭＳ ゴシック" w:hint="eastAsia"/>
          <w:sz w:val="24"/>
          <w:szCs w:val="24"/>
        </w:rPr>
        <w:t xml:space="preserve">　　　・・・・・・・・・・・　</w:t>
      </w:r>
      <w:r w:rsidR="00F227BD">
        <w:rPr>
          <w:rFonts w:ascii="ＭＳ ゴシック" w:eastAsia="ＭＳ ゴシック" w:hAnsi="ＭＳ ゴシック" w:hint="eastAsia"/>
          <w:sz w:val="24"/>
          <w:szCs w:val="24"/>
        </w:rPr>
        <w:t>２</w:t>
      </w:r>
    </w:p>
    <w:p w:rsidR="00B1191D" w:rsidRPr="009A4F7F" w:rsidRDefault="00B1191D" w:rsidP="00B1191D">
      <w:pPr>
        <w:rPr>
          <w:rFonts w:ascii="ＭＳ ゴシック" w:eastAsia="ＭＳ ゴシック" w:hAnsi="ＭＳ ゴシック"/>
          <w:sz w:val="24"/>
          <w:szCs w:val="24"/>
        </w:rPr>
      </w:pPr>
    </w:p>
    <w:p w:rsidR="00B1191D" w:rsidRPr="001D38FF" w:rsidRDefault="00B1191D" w:rsidP="00B1191D">
      <w:pPr>
        <w:rPr>
          <w:rFonts w:ascii="ＭＳ ゴシック" w:eastAsia="ＭＳ ゴシック" w:hAnsi="ＭＳ ゴシック"/>
          <w:sz w:val="24"/>
          <w:szCs w:val="24"/>
        </w:rPr>
      </w:pPr>
    </w:p>
    <w:p w:rsidR="00B1191D" w:rsidRPr="001D38FF" w:rsidRDefault="00F227BD" w:rsidP="00B1191D">
      <w:pP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B1191D">
        <w:rPr>
          <w:rFonts w:ascii="ＭＳ ゴシック" w:eastAsia="ＭＳ ゴシック" w:hAnsi="ＭＳ ゴシック" w:hint="eastAsia"/>
          <w:sz w:val="24"/>
          <w:szCs w:val="24"/>
        </w:rPr>
        <w:t xml:space="preserve">　採択決定後の措置</w:t>
      </w:r>
      <w:r w:rsidR="00B1191D" w:rsidRPr="001D38FF">
        <w:rPr>
          <w:rFonts w:ascii="ＭＳ ゴシック" w:eastAsia="ＭＳ ゴシック" w:hAnsi="ＭＳ ゴシック" w:hint="eastAsia"/>
          <w:sz w:val="24"/>
          <w:szCs w:val="24"/>
        </w:rPr>
        <w:t>について</w:t>
      </w:r>
      <w:r w:rsidR="00B1191D">
        <w:rPr>
          <w:rFonts w:ascii="ＭＳ ゴシック" w:eastAsia="ＭＳ ゴシック" w:hAnsi="ＭＳ ゴシック" w:hint="eastAsia"/>
          <w:sz w:val="24"/>
          <w:szCs w:val="24"/>
        </w:rPr>
        <w:t xml:space="preserve">　　　　　　　</w:t>
      </w:r>
      <w:r w:rsidR="00B1191D" w:rsidRPr="001D38F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４</w:t>
      </w:r>
    </w:p>
    <w:p w:rsidR="00B1191D" w:rsidRPr="00F227BD" w:rsidRDefault="00B1191D" w:rsidP="00B1191D">
      <w:pPr>
        <w:rPr>
          <w:rFonts w:ascii="ＭＳ ゴシック" w:eastAsia="ＭＳ ゴシック" w:hAnsi="ＭＳ ゴシック"/>
          <w:sz w:val="24"/>
          <w:szCs w:val="24"/>
        </w:rPr>
      </w:pPr>
    </w:p>
    <w:p w:rsidR="00B1191D" w:rsidRPr="001D38FF" w:rsidRDefault="00B1191D" w:rsidP="00B1191D">
      <w:pPr>
        <w:rPr>
          <w:rFonts w:ascii="ＭＳ ゴシック" w:eastAsia="ＭＳ ゴシック" w:hAnsi="ＭＳ ゴシック"/>
          <w:sz w:val="24"/>
          <w:szCs w:val="24"/>
        </w:rPr>
      </w:pPr>
    </w:p>
    <w:p w:rsidR="00B1191D" w:rsidRPr="001D38FF" w:rsidRDefault="00F227BD" w:rsidP="00B1191D">
      <w:pPr>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B1191D" w:rsidRPr="001D38FF">
        <w:rPr>
          <w:rFonts w:ascii="ＭＳ ゴシック" w:eastAsia="ＭＳ ゴシック" w:hAnsi="ＭＳ ゴシック" w:hint="eastAsia"/>
          <w:sz w:val="24"/>
          <w:szCs w:val="24"/>
        </w:rPr>
        <w:t xml:space="preserve">　</w:t>
      </w:r>
      <w:r w:rsidR="001F7FD7">
        <w:rPr>
          <w:rFonts w:ascii="ＭＳ ゴシック" w:eastAsia="ＭＳ ゴシック" w:hAnsi="ＭＳ ゴシック" w:hint="eastAsia"/>
          <w:sz w:val="24"/>
          <w:szCs w:val="24"/>
        </w:rPr>
        <w:t>評価</w:t>
      </w:r>
      <w:r w:rsidR="00B1191D">
        <w:rPr>
          <w:rFonts w:ascii="ＭＳ ゴシック" w:eastAsia="ＭＳ ゴシック" w:hAnsi="ＭＳ ゴシック" w:hint="eastAsia"/>
          <w:sz w:val="24"/>
          <w:szCs w:val="24"/>
        </w:rPr>
        <w:t>の内容</w:t>
      </w:r>
      <w:r w:rsidR="00B1191D" w:rsidRPr="001D38FF">
        <w:rPr>
          <w:rFonts w:ascii="ＭＳ ゴシック" w:eastAsia="ＭＳ ゴシック" w:hAnsi="ＭＳ ゴシック" w:hint="eastAsia"/>
          <w:sz w:val="24"/>
          <w:szCs w:val="24"/>
        </w:rPr>
        <w:t xml:space="preserve">について　</w:t>
      </w:r>
      <w:r w:rsidR="00B1191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B1191D">
        <w:rPr>
          <w:rFonts w:ascii="ＭＳ ゴシック" w:eastAsia="ＭＳ ゴシック" w:hAnsi="ＭＳ ゴシック" w:hint="eastAsia"/>
          <w:sz w:val="24"/>
          <w:szCs w:val="24"/>
        </w:rPr>
        <w:t>・・</w:t>
      </w:r>
      <w:r w:rsidR="00B1191D" w:rsidRPr="001D38F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５</w:t>
      </w:r>
    </w:p>
    <w:p w:rsidR="00B1191D" w:rsidRDefault="00B1191D" w:rsidP="00B1191D">
      <w:pPr>
        <w:rPr>
          <w:rFonts w:ascii="ＭＳ ゴシック" w:eastAsia="ＭＳ ゴシック" w:hAnsi="ＭＳ ゴシック"/>
          <w:sz w:val="24"/>
          <w:szCs w:val="24"/>
        </w:rPr>
      </w:pPr>
    </w:p>
    <w:p w:rsidR="002628AD" w:rsidRDefault="002628AD" w:rsidP="00B1191D">
      <w:pPr>
        <w:rPr>
          <w:rFonts w:ascii="ＭＳ ゴシック" w:eastAsia="ＭＳ ゴシック" w:hAnsi="ＭＳ ゴシック"/>
          <w:sz w:val="24"/>
          <w:szCs w:val="24"/>
        </w:rPr>
      </w:pPr>
      <w:r>
        <w:rPr>
          <w:rFonts w:ascii="ＭＳ ゴシック" w:eastAsia="ＭＳ ゴシック" w:hAnsi="ＭＳ ゴシック" w:hint="eastAsia"/>
          <w:sz w:val="24"/>
          <w:szCs w:val="24"/>
        </w:rPr>
        <w:t>【参考資料】</w:t>
      </w:r>
    </w:p>
    <w:p w:rsidR="002628AD" w:rsidRDefault="002628AD" w:rsidP="002628AD">
      <w:pPr>
        <w:ind w:firstLineChars="100" w:firstLine="240"/>
        <w:rPr>
          <w:rFonts w:ascii="ＭＳ ゴシック" w:eastAsia="ＭＳ ゴシック" w:hAnsi="ＭＳ ゴシック"/>
          <w:sz w:val="24"/>
          <w:szCs w:val="24"/>
        </w:rPr>
      </w:pPr>
      <w:r w:rsidRPr="00F405EE">
        <w:rPr>
          <w:rFonts w:ascii="ＭＳ ゴシック" w:eastAsia="ＭＳ ゴシック" w:hAnsi="ＭＳ ゴシック" w:hint="eastAsia"/>
          <w:sz w:val="24"/>
          <w:szCs w:val="21"/>
        </w:rPr>
        <w:t>自社調達又は１００％子会社等から調達を行う場合の利益排除</w:t>
      </w:r>
    </w:p>
    <w:p w:rsidR="002628AD" w:rsidRDefault="002628AD" w:rsidP="00B1191D">
      <w:pPr>
        <w:rPr>
          <w:rFonts w:ascii="ＭＳ ゴシック" w:eastAsia="ＭＳ ゴシック" w:hAnsi="ＭＳ ゴシック"/>
          <w:sz w:val="24"/>
          <w:szCs w:val="24"/>
        </w:rPr>
      </w:pPr>
    </w:p>
    <w:p w:rsidR="00F227BD" w:rsidRDefault="00F227BD" w:rsidP="00B1191D">
      <w:pPr>
        <w:rPr>
          <w:rFonts w:ascii="ＭＳ ゴシック" w:eastAsia="ＭＳ ゴシック" w:hAnsi="ＭＳ ゴシック"/>
          <w:sz w:val="24"/>
          <w:szCs w:val="24"/>
        </w:rPr>
      </w:pPr>
      <w:r>
        <w:rPr>
          <w:rFonts w:ascii="ＭＳ ゴシック" w:eastAsia="ＭＳ ゴシック" w:hAnsi="ＭＳ ゴシック" w:hint="eastAsia"/>
          <w:sz w:val="24"/>
          <w:szCs w:val="24"/>
        </w:rPr>
        <w:t>（別添）</w:t>
      </w:r>
    </w:p>
    <w:p w:rsidR="00F227BD" w:rsidRPr="00F227BD" w:rsidRDefault="00F227BD" w:rsidP="00B1191D">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「暫定的難視聴対策事業」の運用について</w:t>
      </w:r>
    </w:p>
    <w:p w:rsidR="00B1191D" w:rsidRPr="0007153F" w:rsidRDefault="00B1191D" w:rsidP="00B1191D">
      <w:pPr>
        <w:rPr>
          <w:rFonts w:ascii="ＭＳ ゴシック" w:eastAsia="ＭＳ ゴシック" w:hAnsi="ＭＳ ゴシック"/>
          <w:sz w:val="24"/>
          <w:szCs w:val="24"/>
        </w:rPr>
      </w:pPr>
    </w:p>
    <w:p w:rsidR="00B1191D" w:rsidRDefault="00B1191D" w:rsidP="00B1191D">
      <w:pPr>
        <w:rPr>
          <w:rFonts w:ascii="ＭＳ ゴシック" w:eastAsia="ＭＳ ゴシック" w:hAnsi="ＭＳ ゴシック"/>
          <w:sz w:val="24"/>
          <w:szCs w:val="24"/>
        </w:rPr>
      </w:pPr>
      <w:r>
        <w:rPr>
          <w:rFonts w:ascii="ＭＳ ゴシック" w:eastAsia="ＭＳ ゴシック" w:hAnsi="ＭＳ ゴシック" w:hint="eastAsia"/>
          <w:sz w:val="24"/>
          <w:szCs w:val="24"/>
        </w:rPr>
        <w:t>（別添）</w:t>
      </w:r>
    </w:p>
    <w:p w:rsidR="00B1191D" w:rsidRPr="001D38FF" w:rsidRDefault="00D028F7" w:rsidP="00B1191D">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応募</w:t>
      </w:r>
      <w:r w:rsidR="00B1191D" w:rsidRPr="001D38FF">
        <w:rPr>
          <w:rFonts w:ascii="ＭＳ ゴシック" w:eastAsia="ＭＳ ゴシック" w:hAnsi="ＭＳ ゴシック" w:hint="eastAsia"/>
          <w:sz w:val="24"/>
          <w:szCs w:val="24"/>
        </w:rPr>
        <w:t>書類の提出</w:t>
      </w:r>
      <w:r w:rsidR="00B1191D">
        <w:rPr>
          <w:rFonts w:ascii="ＭＳ ゴシック" w:eastAsia="ＭＳ ゴシック" w:hAnsi="ＭＳ ゴシック" w:hint="eastAsia"/>
          <w:sz w:val="24"/>
          <w:szCs w:val="24"/>
        </w:rPr>
        <w:t>等</w:t>
      </w:r>
      <w:r w:rsidR="00B1191D" w:rsidRPr="001D38FF">
        <w:rPr>
          <w:rFonts w:ascii="ＭＳ ゴシック" w:eastAsia="ＭＳ ゴシック" w:hAnsi="ＭＳ ゴシック" w:hint="eastAsia"/>
          <w:sz w:val="24"/>
          <w:szCs w:val="24"/>
        </w:rPr>
        <w:t xml:space="preserve">について　　　　　　　</w:t>
      </w:r>
    </w:p>
    <w:p w:rsidR="00B1191D" w:rsidRPr="001D38FF" w:rsidRDefault="00B1191D" w:rsidP="00B1191D">
      <w:pPr>
        <w:rPr>
          <w:rFonts w:ascii="ＭＳ ゴシック" w:eastAsia="ＭＳ ゴシック" w:hAnsi="ＭＳ ゴシック"/>
          <w:sz w:val="24"/>
          <w:szCs w:val="24"/>
        </w:rPr>
      </w:pPr>
    </w:p>
    <w:p w:rsidR="00B1191D" w:rsidRPr="001D38FF" w:rsidRDefault="00B1191D" w:rsidP="00B1191D">
      <w:pPr>
        <w:rPr>
          <w:rFonts w:ascii="ＭＳ ゴシック" w:eastAsia="ＭＳ ゴシック" w:hAnsi="ＭＳ ゴシック"/>
          <w:sz w:val="24"/>
          <w:szCs w:val="24"/>
        </w:rPr>
      </w:pPr>
    </w:p>
    <w:p w:rsidR="00B1191D" w:rsidRPr="003E09DD" w:rsidRDefault="00B1191D" w:rsidP="00B1191D">
      <w:pPr>
        <w:rPr>
          <w:rFonts w:ascii="ＭＳ ゴシック" w:eastAsia="ＭＳ ゴシック" w:hAnsi="ＭＳ ゴシック"/>
          <w:sz w:val="24"/>
          <w:szCs w:val="24"/>
        </w:rPr>
      </w:pPr>
    </w:p>
    <w:p w:rsidR="00B1191D" w:rsidRPr="001D38FF" w:rsidRDefault="00B1191D" w:rsidP="00B1191D">
      <w:pPr>
        <w:rPr>
          <w:rFonts w:ascii="ＭＳ ゴシック" w:eastAsia="ＭＳ ゴシック" w:hAnsi="ＭＳ ゴシック"/>
          <w:sz w:val="24"/>
          <w:szCs w:val="24"/>
        </w:rPr>
      </w:pPr>
    </w:p>
    <w:p w:rsidR="00B1191D" w:rsidRPr="001D38FF" w:rsidRDefault="00B1191D" w:rsidP="00B1191D">
      <w:pPr>
        <w:widowControl/>
        <w:jc w:val="left"/>
        <w:rPr>
          <w:rFonts w:ascii="ＭＳ ゴシック" w:eastAsia="ＭＳ ゴシック" w:hAnsi="ＭＳ ゴシック"/>
          <w:szCs w:val="21"/>
        </w:rPr>
      </w:pPr>
      <w:r w:rsidRPr="001D38FF">
        <w:rPr>
          <w:rFonts w:ascii="ＭＳ 明朝" w:hAnsi="ＭＳ 明朝"/>
          <w:szCs w:val="21"/>
        </w:rPr>
        <w:br w:type="page"/>
      </w:r>
      <w:r w:rsidRPr="001D38FF">
        <w:rPr>
          <w:rFonts w:ascii="ＭＳ ゴシック" w:eastAsia="ＭＳ ゴシック" w:hAnsi="ＭＳ ゴシック" w:hint="eastAsia"/>
          <w:szCs w:val="21"/>
        </w:rPr>
        <w:lastRenderedPageBreak/>
        <w:t>１　事業の目的・補助対象事業について</w:t>
      </w:r>
    </w:p>
    <w:p w:rsidR="00B1191D" w:rsidRPr="001D38FF" w:rsidRDefault="00B1191D" w:rsidP="0066118B">
      <w:pPr>
        <w:ind w:firstLineChars="100" w:firstLine="210"/>
        <w:rPr>
          <w:rFonts w:ascii="ＭＳ ゴシック" w:eastAsia="ＭＳ ゴシック" w:hAnsi="ＭＳ ゴシック"/>
          <w:szCs w:val="21"/>
        </w:rPr>
      </w:pPr>
      <w:r w:rsidRPr="001D38FF">
        <w:rPr>
          <w:rFonts w:ascii="ＭＳ ゴシック" w:eastAsia="ＭＳ ゴシック" w:hAnsi="ＭＳ ゴシック" w:hint="eastAsia"/>
          <w:szCs w:val="21"/>
        </w:rPr>
        <w:t>(1) 事業の背景・目的</w:t>
      </w:r>
    </w:p>
    <w:p w:rsidR="0079304E" w:rsidRPr="00231CE1" w:rsidRDefault="0079304E" w:rsidP="0079304E">
      <w:pPr>
        <w:ind w:leftChars="202" w:left="424" w:firstLineChars="97" w:firstLine="204"/>
        <w:rPr>
          <w:rFonts w:ascii="ＭＳ 明朝" w:hAnsi="ＭＳ 明朝"/>
          <w:szCs w:val="21"/>
        </w:rPr>
      </w:pPr>
      <w:r w:rsidRPr="00315C89">
        <w:rPr>
          <w:rFonts w:ascii="ＭＳ 明朝" w:hAnsi="ＭＳ 明朝" w:hint="eastAsia"/>
          <w:szCs w:val="21"/>
        </w:rPr>
        <w:t>地上テレビジョン放送については、</w:t>
      </w:r>
      <w:r w:rsidR="00B818B8">
        <w:rPr>
          <w:rFonts w:ascii="ＭＳ 明朝" w:hAnsi="ＭＳ 明朝" w:hint="eastAsia"/>
          <w:szCs w:val="21"/>
        </w:rPr>
        <w:t>平成２３</w:t>
      </w:r>
      <w:r w:rsidRPr="00315C89">
        <w:rPr>
          <w:rFonts w:ascii="ＭＳ 明朝" w:hAnsi="ＭＳ 明朝" w:hint="eastAsia"/>
          <w:szCs w:val="21"/>
        </w:rPr>
        <w:t>年７月２４日</w:t>
      </w:r>
      <w:r w:rsidR="0002664F">
        <w:rPr>
          <w:rFonts w:ascii="ＭＳ 明朝" w:hAnsi="ＭＳ 明朝" w:hint="eastAsia"/>
          <w:szCs w:val="21"/>
        </w:rPr>
        <w:t>（岩手県・宮城県・福島県については、平成２４年３月３１日）</w:t>
      </w:r>
      <w:r w:rsidRPr="00315C89">
        <w:rPr>
          <w:rFonts w:ascii="ＭＳ 明朝" w:hAnsi="ＭＳ 明朝" w:hint="eastAsia"/>
          <w:szCs w:val="21"/>
        </w:rPr>
        <w:t>に地上アナログ放送を終了し、地上デジタル放送へ移行しま</w:t>
      </w:r>
      <w:r w:rsidR="00D028F7">
        <w:rPr>
          <w:rFonts w:ascii="ＭＳ 明朝" w:hAnsi="ＭＳ 明朝" w:hint="eastAsia"/>
          <w:szCs w:val="21"/>
        </w:rPr>
        <w:t>した</w:t>
      </w:r>
      <w:r w:rsidRPr="00315C89">
        <w:rPr>
          <w:rFonts w:ascii="ＭＳ 明朝" w:hAnsi="ＭＳ 明朝" w:hint="eastAsia"/>
          <w:szCs w:val="21"/>
        </w:rPr>
        <w:t>。</w:t>
      </w:r>
      <w:r w:rsidR="00D028F7">
        <w:rPr>
          <w:rFonts w:ascii="ＭＳ 明朝" w:hAnsi="ＭＳ 明朝" w:hint="eastAsia"/>
          <w:szCs w:val="21"/>
        </w:rPr>
        <w:t>地上デジタル放送の導入にあたっては</w:t>
      </w:r>
      <w:r w:rsidRPr="00315C89">
        <w:rPr>
          <w:rFonts w:ascii="ＭＳ 明朝" w:hAnsi="ＭＳ 明朝" w:hint="eastAsia"/>
          <w:szCs w:val="21"/>
        </w:rPr>
        <w:t>、テレビジョン放送を受信するすべての皆様に地上デジタル放</w:t>
      </w:r>
      <w:r w:rsidRPr="00231CE1">
        <w:rPr>
          <w:rFonts w:ascii="ＭＳ 明朝" w:hAnsi="ＭＳ 明朝" w:hint="eastAsia"/>
          <w:szCs w:val="21"/>
        </w:rPr>
        <w:t>送への対応方法等を十分ご理解いただくとともに、その準備として受信環境の整備を着実に行っていただくことが必要</w:t>
      </w:r>
      <w:r w:rsidR="00E9082F" w:rsidRPr="00231CE1">
        <w:rPr>
          <w:rFonts w:ascii="ＭＳ 明朝" w:hAnsi="ＭＳ 明朝" w:hint="eastAsia"/>
          <w:szCs w:val="21"/>
        </w:rPr>
        <w:t>です。</w:t>
      </w:r>
    </w:p>
    <w:p w:rsidR="00D708AF" w:rsidRPr="00231CE1" w:rsidRDefault="00D66327" w:rsidP="00D708AF">
      <w:pPr>
        <w:ind w:leftChars="202" w:left="424" w:firstLineChars="97" w:firstLine="204"/>
        <w:rPr>
          <w:rFonts w:ascii="ＭＳ 明朝" w:hAnsi="ＭＳ 明朝"/>
          <w:szCs w:val="21"/>
        </w:rPr>
      </w:pPr>
      <w:r w:rsidRPr="00D66327">
        <w:rPr>
          <w:rFonts w:ascii="ＭＳ 明朝" w:hAnsi="ＭＳ 明朝" w:hint="eastAsia"/>
          <w:szCs w:val="21"/>
        </w:rPr>
        <w:t>衛星利用による暫定的な難視聴対策（以下「暫定的難視聴対策事業」という。）は、</w:t>
      </w:r>
      <w:r w:rsidR="00664894">
        <w:rPr>
          <w:rFonts w:ascii="ＭＳ 明朝" w:hAnsi="ＭＳ 明朝" w:hint="eastAsia"/>
          <w:szCs w:val="21"/>
        </w:rPr>
        <w:t>地上</w:t>
      </w:r>
      <w:r w:rsidRPr="00D66327">
        <w:rPr>
          <w:rFonts w:ascii="ＭＳ 明朝" w:hAnsi="ＭＳ 明朝" w:hint="eastAsia"/>
          <w:szCs w:val="21"/>
        </w:rPr>
        <w:t>アナログ放送終了時に、地上デジタル放送が難視聴となる地域にお住まいの方々に対し、</w:t>
      </w:r>
      <w:r w:rsidR="00647F29">
        <w:rPr>
          <w:rFonts w:ascii="ＭＳ 明朝" w:hAnsi="ＭＳ 明朝" w:hint="eastAsia"/>
          <w:szCs w:val="21"/>
        </w:rPr>
        <w:t>衛星放送等による暫定的な難視聴対策を実施する団体に支援を行うものです。</w:t>
      </w:r>
    </w:p>
    <w:p w:rsidR="0079304E" w:rsidRPr="00315C89" w:rsidRDefault="00647F29" w:rsidP="0079304E">
      <w:pPr>
        <w:ind w:leftChars="202" w:left="424" w:firstLineChars="97" w:firstLine="204"/>
        <w:rPr>
          <w:rFonts w:ascii="ＭＳ 明朝" w:hAnsi="ＭＳ 明朝"/>
          <w:szCs w:val="21"/>
        </w:rPr>
      </w:pPr>
      <w:r>
        <w:rPr>
          <w:rFonts w:ascii="ＭＳ 明朝" w:hAnsi="ＭＳ 明朝" w:hint="eastAsia"/>
          <w:szCs w:val="21"/>
        </w:rPr>
        <w:t>暫定的難視聴対策事業のうち、「送信・利用者管理事業」については、社団法人デジタル放送推進協会（以下「Ｄｐａ」という。）が実施団体として事業を行う運びとなっているところですが、本公募対象となる事業は、暫定的難視聴対策事業の</w:t>
      </w:r>
      <w:r w:rsidR="0079304E" w:rsidRPr="00315C89">
        <w:rPr>
          <w:rFonts w:ascii="ＭＳ 明朝" w:hAnsi="ＭＳ 明朝" w:hint="eastAsia"/>
          <w:szCs w:val="21"/>
        </w:rPr>
        <w:t>うち、Ｄｐａが行う放送の利用者のうち、現に地上アナログ放送を視聴している世帯であってＤｐａが行う放送の受信設備を有しない世帯に対して、当該放送の受信を可能とする設備整備</w:t>
      </w:r>
      <w:r w:rsidR="0079304E">
        <w:rPr>
          <w:rFonts w:ascii="ＭＳ 明朝" w:hAnsi="ＭＳ 明朝" w:hint="eastAsia"/>
          <w:szCs w:val="21"/>
        </w:rPr>
        <w:t>（受信機器については貸与する場合に限る。）</w:t>
      </w:r>
      <w:r w:rsidR="0079304E" w:rsidRPr="00315C89">
        <w:rPr>
          <w:rFonts w:ascii="ＭＳ 明朝" w:hAnsi="ＭＳ 明朝" w:hint="eastAsia"/>
          <w:szCs w:val="21"/>
        </w:rPr>
        <w:t>を行う者に対して支援を行い、暫定的難視聴対策の円滑な実施を行うことを目的とするものです。</w:t>
      </w:r>
    </w:p>
    <w:p w:rsidR="00D028F7" w:rsidRPr="0079304E" w:rsidRDefault="00D028F7" w:rsidP="00272105">
      <w:pPr>
        <w:rPr>
          <w:rFonts w:ascii="ＭＳ 明朝" w:hAnsi="ＭＳ 明朝"/>
          <w:szCs w:val="21"/>
        </w:rPr>
      </w:pPr>
    </w:p>
    <w:p w:rsidR="00B1191D" w:rsidRPr="001D38FF" w:rsidRDefault="00B1191D" w:rsidP="0066118B">
      <w:pPr>
        <w:ind w:firstLineChars="100" w:firstLine="210"/>
        <w:rPr>
          <w:rFonts w:ascii="ＭＳ ゴシック" w:eastAsia="ＭＳ ゴシック" w:hAnsi="ＭＳ ゴシック"/>
          <w:szCs w:val="21"/>
        </w:rPr>
      </w:pPr>
      <w:r w:rsidRPr="001D38FF">
        <w:rPr>
          <w:rFonts w:ascii="ＭＳ ゴシック" w:eastAsia="ＭＳ ゴシック" w:hAnsi="ＭＳ ゴシック" w:hint="eastAsia"/>
          <w:szCs w:val="21"/>
        </w:rPr>
        <w:t>(2) 補助対象事業</w:t>
      </w:r>
    </w:p>
    <w:p w:rsidR="0079304E" w:rsidRPr="004B2000" w:rsidRDefault="0079304E" w:rsidP="0066118B">
      <w:pPr>
        <w:ind w:leftChars="200" w:left="630" w:hangingChars="100" w:hanging="210"/>
        <w:rPr>
          <w:rFonts w:ascii="ＭＳ 明朝" w:hAnsi="ＭＳ 明朝"/>
          <w:szCs w:val="21"/>
        </w:rPr>
      </w:pPr>
      <w:r w:rsidRPr="004B2000">
        <w:rPr>
          <w:rFonts w:ascii="ＭＳ 明朝" w:hAnsi="ＭＳ 明朝" w:hint="eastAsia"/>
          <w:szCs w:val="21"/>
        </w:rPr>
        <w:t>ア　本事業は、「</w:t>
      </w:r>
      <w:r w:rsidR="00FA3684">
        <w:rPr>
          <w:rFonts w:ascii="ＭＳ 明朝" w:hAnsi="ＭＳ 明朝" w:hint="eastAsia"/>
          <w:szCs w:val="21"/>
        </w:rPr>
        <w:t>無線システム普及支援事業費等</w:t>
      </w:r>
      <w:r w:rsidR="00FA3684" w:rsidRPr="001D38FF">
        <w:rPr>
          <w:rFonts w:ascii="ＭＳ 明朝" w:hAnsi="ＭＳ 明朝" w:hint="eastAsia"/>
          <w:szCs w:val="21"/>
        </w:rPr>
        <w:t>補助金交付要綱（</w:t>
      </w:r>
      <w:r w:rsidR="00FA3684" w:rsidRPr="001D38FF">
        <w:rPr>
          <w:rFonts w:ascii="ＭＳ 明朝" w:hAnsi="ＭＳ 明朝" w:hint="eastAsia"/>
        </w:rPr>
        <w:t>平成</w:t>
      </w:r>
      <w:r w:rsidR="00F227BD">
        <w:rPr>
          <w:rFonts w:ascii="ＭＳ 明朝" w:hAnsi="ＭＳ 明朝" w:hint="eastAsia"/>
        </w:rPr>
        <w:t>１７</w:t>
      </w:r>
      <w:r w:rsidR="00FA3684" w:rsidRPr="001D38FF">
        <w:rPr>
          <w:rFonts w:ascii="ＭＳ 明朝" w:hAnsi="ＭＳ 明朝" w:hint="eastAsia"/>
        </w:rPr>
        <w:t>年</w:t>
      </w:r>
      <w:r w:rsidR="00F227BD">
        <w:rPr>
          <w:rFonts w:ascii="ＭＳ 明朝" w:hAnsi="ＭＳ 明朝" w:hint="eastAsia"/>
        </w:rPr>
        <w:t>１１</w:t>
      </w:r>
      <w:r w:rsidR="00FA3684" w:rsidRPr="001D38FF">
        <w:rPr>
          <w:rFonts w:ascii="ＭＳ 明朝" w:hAnsi="ＭＳ 明朝" w:hint="eastAsia"/>
        </w:rPr>
        <w:t>月</w:t>
      </w:r>
      <w:r w:rsidR="00F227BD">
        <w:rPr>
          <w:rFonts w:ascii="ＭＳ 明朝" w:hAnsi="ＭＳ 明朝" w:hint="eastAsia"/>
        </w:rPr>
        <w:t>２５</w:t>
      </w:r>
      <w:r w:rsidR="00FA3684" w:rsidRPr="001D38FF">
        <w:rPr>
          <w:rFonts w:ascii="ＭＳ 明朝" w:hAnsi="ＭＳ 明朝" w:hint="eastAsia"/>
        </w:rPr>
        <w:t>日総基移第</w:t>
      </w:r>
      <w:r w:rsidR="00F227BD">
        <w:rPr>
          <w:rFonts w:ascii="ＭＳ 明朝" w:hAnsi="ＭＳ 明朝" w:hint="eastAsia"/>
        </w:rPr>
        <w:t>３８０</w:t>
      </w:r>
      <w:r w:rsidR="00FA3684" w:rsidRPr="001D38FF">
        <w:rPr>
          <w:rFonts w:ascii="ＭＳ 明朝" w:hAnsi="ＭＳ 明朝" w:hint="eastAsia"/>
        </w:rPr>
        <w:t>号</w:t>
      </w:r>
      <w:r w:rsidRPr="004B2000">
        <w:rPr>
          <w:rFonts w:ascii="ＭＳ 明朝" w:hAnsi="ＭＳ 明朝" w:hint="eastAsia"/>
          <w:szCs w:val="21"/>
        </w:rPr>
        <w:t>。以下「交付要綱」という。）」に基づく「暫定的難視聴対策事業」のうち「受信対策事業」であって、次に示す</w:t>
      </w:r>
      <w:r w:rsidR="0009221B">
        <w:rPr>
          <w:rFonts w:ascii="ＭＳ 明朝" w:hAnsi="ＭＳ 明朝" w:hint="eastAsia"/>
          <w:szCs w:val="21"/>
        </w:rPr>
        <w:t>すべて</w:t>
      </w:r>
      <w:r w:rsidRPr="004B2000">
        <w:rPr>
          <w:rFonts w:ascii="ＭＳ 明朝" w:hAnsi="ＭＳ 明朝" w:hint="eastAsia"/>
          <w:szCs w:val="21"/>
        </w:rPr>
        <w:t>の業務を行う事業が補助対象となります。</w:t>
      </w:r>
    </w:p>
    <w:p w:rsidR="0079304E" w:rsidRPr="004B2000" w:rsidRDefault="0079304E" w:rsidP="0079304E">
      <w:pPr>
        <w:ind w:leftChars="200" w:left="777" w:hangingChars="170" w:hanging="357"/>
        <w:rPr>
          <w:rFonts w:ascii="ＭＳ 明朝" w:hAnsi="ＭＳ 明朝"/>
          <w:szCs w:val="21"/>
        </w:rPr>
      </w:pPr>
      <w:r w:rsidRPr="004B2000">
        <w:rPr>
          <w:rFonts w:ascii="ＭＳ 明朝" w:hAnsi="ＭＳ 明朝" w:hint="eastAsia"/>
          <w:szCs w:val="21"/>
        </w:rPr>
        <w:t xml:space="preserve">　① 「送信・利用者管理事業」の実施団体が実施することとなるＢＳデジタル放送の利用対象世帯のうち、</w:t>
      </w:r>
      <w:r w:rsidR="002203B8" w:rsidRPr="002203B8">
        <w:rPr>
          <w:rFonts w:ascii="ＭＳ 明朝" w:hAnsi="ＭＳ 明朝" w:hint="eastAsia"/>
          <w:szCs w:val="21"/>
        </w:rPr>
        <w:t>福島県の原発事故の避難指示が解除された区域等</w:t>
      </w:r>
      <w:r w:rsidR="00C963AC">
        <w:rPr>
          <w:rFonts w:ascii="ＭＳ 明朝" w:hAnsi="ＭＳ 明朝" w:hint="eastAsia"/>
          <w:szCs w:val="21"/>
        </w:rPr>
        <w:t>において、</w:t>
      </w:r>
      <w:r w:rsidRPr="004B2000">
        <w:rPr>
          <w:rFonts w:ascii="ＭＳ 明朝" w:hAnsi="ＭＳ 明朝" w:hint="eastAsia"/>
          <w:szCs w:val="21"/>
        </w:rPr>
        <w:t>当該放送の受信を可能とする受信設備整備が必要な世帯に対し、無償により当該整備支援（ＢＳデジタルチューナーについては貸与）を実施する</w:t>
      </w:r>
      <w:r>
        <w:rPr>
          <w:rFonts w:ascii="ＭＳ 明朝" w:hAnsi="ＭＳ 明朝" w:hint="eastAsia"/>
          <w:szCs w:val="21"/>
        </w:rPr>
        <w:t>業務</w:t>
      </w:r>
    </w:p>
    <w:p w:rsidR="0079304E" w:rsidRPr="004B2000" w:rsidRDefault="0079304E" w:rsidP="00272105">
      <w:pPr>
        <w:ind w:leftChars="370" w:left="987" w:hangingChars="100" w:hanging="210"/>
        <w:rPr>
          <w:rFonts w:ascii="ＭＳ 明朝" w:hAnsi="ＭＳ 明朝"/>
          <w:szCs w:val="21"/>
        </w:rPr>
      </w:pPr>
      <w:r w:rsidRPr="004B2000">
        <w:rPr>
          <w:rFonts w:ascii="ＭＳ 明朝" w:hAnsi="ＭＳ 明朝" w:hint="eastAsia"/>
          <w:szCs w:val="21"/>
        </w:rPr>
        <w:t>・</w:t>
      </w:r>
      <w:r w:rsidR="0002664F">
        <w:rPr>
          <w:rFonts w:ascii="ＭＳ 明朝" w:hAnsi="ＭＳ 明朝" w:hint="eastAsia"/>
          <w:szCs w:val="21"/>
        </w:rPr>
        <w:t xml:space="preserve">　</w:t>
      </w:r>
      <w:r>
        <w:rPr>
          <w:rFonts w:ascii="ＭＳ 明朝" w:hAnsi="ＭＳ 明朝" w:hint="eastAsia"/>
          <w:szCs w:val="21"/>
        </w:rPr>
        <w:t>本業務に関し</w:t>
      </w:r>
      <w:r w:rsidR="00EB3A09" w:rsidRPr="0017005E">
        <w:rPr>
          <w:rFonts w:ascii="ＭＳ 明朝" w:hAnsi="ＭＳ 明朝" w:hint="eastAsia"/>
          <w:szCs w:val="21"/>
        </w:rPr>
        <w:t>、</w:t>
      </w:r>
      <w:r w:rsidR="00F26950" w:rsidRPr="000B23EF">
        <w:rPr>
          <w:rFonts w:ascii="ＭＳ 明朝" w:hAnsi="ＭＳ 明朝" w:hint="eastAsia"/>
          <w:szCs w:val="21"/>
        </w:rPr>
        <w:t>東北</w:t>
      </w:r>
      <w:r w:rsidRPr="0017005E">
        <w:rPr>
          <w:rFonts w:ascii="ＭＳ 明朝" w:hAnsi="ＭＳ 明朝" w:hint="eastAsia"/>
          <w:szCs w:val="21"/>
        </w:rPr>
        <w:t>総合通信局等関係機関との連携を保持する</w:t>
      </w:r>
      <w:r w:rsidR="0017005E" w:rsidRPr="000B23EF">
        <w:rPr>
          <w:rFonts w:ascii="ＭＳ 明朝" w:hAnsi="ＭＳ 明朝" w:hint="eastAsia"/>
          <w:szCs w:val="21"/>
        </w:rPr>
        <w:t>こと。</w:t>
      </w:r>
    </w:p>
    <w:p w:rsidR="0079304E" w:rsidRPr="004B2000" w:rsidRDefault="0079304E" w:rsidP="0079304E">
      <w:pPr>
        <w:rPr>
          <w:rFonts w:ascii="ＭＳ 明朝" w:hAnsi="ＭＳ 明朝"/>
          <w:szCs w:val="21"/>
        </w:rPr>
      </w:pPr>
      <w:r w:rsidRPr="004B2000">
        <w:rPr>
          <w:rFonts w:ascii="ＭＳ 明朝" w:hAnsi="ＭＳ 明朝" w:hint="eastAsia"/>
          <w:szCs w:val="21"/>
        </w:rPr>
        <w:t xml:space="preserve">　</w:t>
      </w:r>
      <w:r>
        <w:rPr>
          <w:rFonts w:ascii="ＭＳ 明朝" w:hAnsi="ＭＳ 明朝" w:hint="eastAsia"/>
          <w:szCs w:val="21"/>
        </w:rPr>
        <w:t xml:space="preserve">　　</w:t>
      </w:r>
      <w:r w:rsidR="00C963AC" w:rsidRPr="00D27006">
        <w:rPr>
          <w:rFonts w:ascii="ＭＳ 明朝" w:hAnsi="ＭＳ 明朝" w:hint="eastAsia"/>
          <w:szCs w:val="21"/>
        </w:rPr>
        <w:t>②</w:t>
      </w:r>
      <w:r w:rsidR="00706442" w:rsidRPr="00D27006">
        <w:rPr>
          <w:rFonts w:ascii="ＭＳ 明朝" w:hAnsi="ＭＳ 明朝" w:hint="eastAsia"/>
          <w:szCs w:val="21"/>
        </w:rPr>
        <w:t xml:space="preserve">　</w:t>
      </w:r>
      <w:r w:rsidRPr="00D27006">
        <w:rPr>
          <w:rFonts w:ascii="ＭＳ 明朝" w:hAnsi="ＭＳ 明朝" w:hint="eastAsia"/>
          <w:szCs w:val="21"/>
        </w:rPr>
        <w:t>貸与物品の管理を行う業務</w:t>
      </w:r>
    </w:p>
    <w:p w:rsidR="0079304E" w:rsidRPr="004B2000" w:rsidRDefault="0079304E" w:rsidP="00272105">
      <w:pPr>
        <w:ind w:leftChars="370" w:left="987" w:hangingChars="100" w:hanging="210"/>
        <w:rPr>
          <w:rFonts w:ascii="ＭＳ 明朝" w:hAnsi="ＭＳ 明朝"/>
          <w:szCs w:val="21"/>
        </w:rPr>
      </w:pPr>
      <w:r w:rsidRPr="004B2000">
        <w:rPr>
          <w:rFonts w:ascii="ＭＳ 明朝" w:hAnsi="ＭＳ 明朝" w:hint="eastAsia"/>
          <w:szCs w:val="21"/>
        </w:rPr>
        <w:t>・</w:t>
      </w:r>
      <w:r w:rsidR="0002664F">
        <w:rPr>
          <w:rFonts w:ascii="ＭＳ 明朝" w:hAnsi="ＭＳ 明朝" w:hint="eastAsia"/>
          <w:szCs w:val="21"/>
        </w:rPr>
        <w:t xml:space="preserve">　</w:t>
      </w:r>
      <w:r w:rsidRPr="004B2000">
        <w:rPr>
          <w:rFonts w:ascii="ＭＳ 明朝" w:hAnsi="ＭＳ 明朝" w:hint="eastAsia"/>
          <w:szCs w:val="21"/>
        </w:rPr>
        <w:t>貸与物品の管理は、貸与の日から</w:t>
      </w:r>
      <w:r>
        <w:rPr>
          <w:rFonts w:ascii="ＭＳ 明朝" w:hAnsi="ＭＳ 明朝" w:hint="eastAsia"/>
          <w:szCs w:val="21"/>
        </w:rPr>
        <w:t>最長</w:t>
      </w:r>
      <w:r w:rsidR="0009221B">
        <w:rPr>
          <w:rFonts w:ascii="ＭＳ 明朝" w:hAnsi="ＭＳ 明朝" w:hint="eastAsia"/>
          <w:szCs w:val="21"/>
        </w:rPr>
        <w:t>で平成２７年３月末までとなるものであること</w:t>
      </w:r>
      <w:r w:rsidR="00EB3A09">
        <w:rPr>
          <w:rFonts w:ascii="ＭＳ 明朝" w:hAnsi="ＭＳ 明朝" w:hint="eastAsia"/>
          <w:szCs w:val="21"/>
        </w:rPr>
        <w:t>。</w:t>
      </w:r>
    </w:p>
    <w:p w:rsidR="0079304E" w:rsidRPr="004B2000" w:rsidRDefault="0079304E" w:rsidP="00272105">
      <w:pPr>
        <w:ind w:leftChars="370" w:left="987" w:hangingChars="100" w:hanging="210"/>
        <w:rPr>
          <w:rFonts w:ascii="ＭＳ 明朝" w:hAnsi="ＭＳ 明朝"/>
          <w:szCs w:val="21"/>
        </w:rPr>
      </w:pPr>
      <w:r w:rsidRPr="004B2000">
        <w:rPr>
          <w:rFonts w:ascii="ＭＳ 明朝" w:hAnsi="ＭＳ 明朝" w:hint="eastAsia"/>
          <w:szCs w:val="21"/>
        </w:rPr>
        <w:t>・</w:t>
      </w:r>
      <w:r w:rsidR="0002664F">
        <w:rPr>
          <w:rFonts w:ascii="ＭＳ 明朝" w:hAnsi="ＭＳ 明朝" w:hint="eastAsia"/>
          <w:szCs w:val="21"/>
        </w:rPr>
        <w:t xml:space="preserve">　</w:t>
      </w:r>
      <w:r w:rsidRPr="004B2000">
        <w:rPr>
          <w:rFonts w:ascii="ＭＳ 明朝" w:hAnsi="ＭＳ 明朝" w:hint="eastAsia"/>
          <w:szCs w:val="21"/>
        </w:rPr>
        <w:t>貸与物品については、明らかに暫定的難視聴対策事業による物品であることが分かるようにすること</w:t>
      </w:r>
      <w:r w:rsidR="00EB3A09">
        <w:rPr>
          <w:rFonts w:ascii="ＭＳ 明朝" w:hAnsi="ＭＳ 明朝" w:hint="eastAsia"/>
          <w:szCs w:val="21"/>
        </w:rPr>
        <w:t>。</w:t>
      </w:r>
    </w:p>
    <w:p w:rsidR="0079304E" w:rsidRPr="004B2000" w:rsidRDefault="0079304E" w:rsidP="0066118B">
      <w:pPr>
        <w:ind w:leftChars="200" w:left="630" w:hangingChars="100" w:hanging="210"/>
        <w:rPr>
          <w:rFonts w:ascii="ＭＳ 明朝" w:hAnsi="ＭＳ 明朝"/>
          <w:szCs w:val="21"/>
        </w:rPr>
      </w:pPr>
      <w:r w:rsidRPr="004B2000">
        <w:rPr>
          <w:rFonts w:ascii="ＭＳ 明朝" w:hAnsi="ＭＳ 明朝" w:hint="eastAsia"/>
          <w:szCs w:val="21"/>
        </w:rPr>
        <w:t>イ　本事業については、上記の他、別添「「暫定的難視聴対策事業」の運用について」中、「Ⅲ　受信設備整備支援の指針」を参考として</w:t>
      </w:r>
      <w:r w:rsidR="0009221B">
        <w:rPr>
          <w:rFonts w:ascii="ＭＳ 明朝" w:hAnsi="ＭＳ 明朝" w:hint="eastAsia"/>
          <w:szCs w:val="21"/>
        </w:rPr>
        <w:t>くだ</w:t>
      </w:r>
      <w:r w:rsidRPr="004B2000">
        <w:rPr>
          <w:rFonts w:ascii="ＭＳ 明朝" w:hAnsi="ＭＳ 明朝" w:hint="eastAsia"/>
          <w:szCs w:val="21"/>
        </w:rPr>
        <w:t>さい。</w:t>
      </w:r>
      <w:r w:rsidR="00487B4F" w:rsidRPr="00584548">
        <w:rPr>
          <w:rFonts w:ascii="ＭＳ 明朝" w:hAnsi="ＭＳ 明朝" w:hint="eastAsia"/>
          <w:szCs w:val="21"/>
        </w:rPr>
        <w:t>なお、</w:t>
      </w:r>
      <w:r w:rsidR="00B818B8" w:rsidRPr="00584548">
        <w:rPr>
          <w:rFonts w:ascii="ＭＳ 明朝" w:hAnsi="ＭＳ 明朝" w:hint="eastAsia"/>
          <w:szCs w:val="21"/>
        </w:rPr>
        <w:t>岩手県・宮城県・福島県</w:t>
      </w:r>
      <w:r w:rsidR="006B6520" w:rsidRPr="00584548">
        <w:rPr>
          <w:rFonts w:ascii="ＭＳ 明朝" w:hAnsi="ＭＳ 明朝" w:hint="eastAsia"/>
          <w:szCs w:val="21"/>
        </w:rPr>
        <w:t>については、</w:t>
      </w:r>
      <w:r w:rsidR="00465F29" w:rsidRPr="00584548">
        <w:rPr>
          <w:rFonts w:ascii="ＭＳ 明朝" w:hAnsi="ＭＳ 明朝" w:hint="eastAsia"/>
          <w:szCs w:val="21"/>
        </w:rPr>
        <w:t>地上</w:t>
      </w:r>
      <w:r w:rsidR="006B6520" w:rsidRPr="00584548">
        <w:rPr>
          <w:rFonts w:ascii="ＭＳ 明朝" w:hAnsi="ＭＳ 明朝" w:hint="eastAsia"/>
          <w:szCs w:val="21"/>
        </w:rPr>
        <w:t>アナログ放送終了が</w:t>
      </w:r>
      <w:r w:rsidR="00B818B8" w:rsidRPr="00584548">
        <w:rPr>
          <w:rFonts w:ascii="ＭＳ 明朝" w:hAnsi="ＭＳ 明朝" w:hint="eastAsia"/>
          <w:szCs w:val="21"/>
        </w:rPr>
        <w:t>平成２４年</w:t>
      </w:r>
      <w:r w:rsidR="006B6520" w:rsidRPr="00584548">
        <w:rPr>
          <w:rFonts w:ascii="ＭＳ 明朝" w:hAnsi="ＭＳ 明朝" w:hint="eastAsia"/>
          <w:szCs w:val="21"/>
        </w:rPr>
        <w:t>年３月３１日となっていることから、</w:t>
      </w:r>
      <w:r w:rsidR="00487B4F" w:rsidRPr="00584548">
        <w:rPr>
          <w:rFonts w:ascii="ＭＳ 明朝" w:hAnsi="ＭＳ 明朝" w:hint="eastAsia"/>
          <w:szCs w:val="21"/>
        </w:rPr>
        <w:t>「平成２３年７月２４日」を「平成２４年３月３１日」と</w:t>
      </w:r>
      <w:r w:rsidR="006B6520" w:rsidRPr="00584548">
        <w:rPr>
          <w:rFonts w:ascii="ＭＳ 明朝" w:hAnsi="ＭＳ 明朝" w:hint="eastAsia"/>
          <w:szCs w:val="21"/>
        </w:rPr>
        <w:t>読み替えてください。</w:t>
      </w:r>
    </w:p>
    <w:p w:rsidR="0079304E" w:rsidRPr="004B2000" w:rsidRDefault="0079304E" w:rsidP="0066118B">
      <w:pPr>
        <w:ind w:leftChars="200" w:left="630" w:hangingChars="100" w:hanging="210"/>
        <w:rPr>
          <w:rFonts w:ascii="ＭＳ 明朝" w:hAnsi="ＭＳ 明朝"/>
          <w:szCs w:val="21"/>
        </w:rPr>
      </w:pPr>
      <w:r w:rsidRPr="004B2000">
        <w:rPr>
          <w:rFonts w:ascii="ＭＳ 明朝" w:hAnsi="ＭＳ 明朝" w:hint="eastAsia"/>
          <w:szCs w:val="21"/>
        </w:rPr>
        <w:t>ウ　その他</w:t>
      </w:r>
    </w:p>
    <w:p w:rsidR="0079304E" w:rsidRDefault="0079304E" w:rsidP="0066118B">
      <w:pPr>
        <w:ind w:leftChars="300" w:left="630" w:firstLineChars="100" w:firstLine="210"/>
        <w:rPr>
          <w:rFonts w:ascii="ＭＳ 明朝" w:hAnsi="ＭＳ 明朝"/>
          <w:szCs w:val="21"/>
        </w:rPr>
      </w:pPr>
      <w:r w:rsidRPr="004B2000">
        <w:rPr>
          <w:rFonts w:ascii="ＭＳ 明朝" w:hAnsi="ＭＳ 明朝" w:hint="eastAsia"/>
          <w:szCs w:val="21"/>
        </w:rPr>
        <w:t>本事業を実施する上で、受信設備整備を希望する世帯からの工事申込等に</w:t>
      </w:r>
      <w:r>
        <w:rPr>
          <w:rFonts w:ascii="ＭＳ 明朝" w:hAnsi="ＭＳ 明朝" w:hint="eastAsia"/>
          <w:szCs w:val="21"/>
        </w:rPr>
        <w:t>ついて</w:t>
      </w:r>
      <w:r w:rsidRPr="004B2000">
        <w:rPr>
          <w:rFonts w:ascii="ＭＳ 明朝" w:hAnsi="ＭＳ 明朝" w:hint="eastAsia"/>
          <w:szCs w:val="21"/>
        </w:rPr>
        <w:t>、問い合わせ窓口（コールセンター）が必要となりますが、当該窓口機能は「送信・利用者</w:t>
      </w:r>
      <w:r w:rsidRPr="004B2000">
        <w:rPr>
          <w:rFonts w:ascii="ＭＳ 明朝" w:hAnsi="ＭＳ 明朝" w:hint="eastAsia"/>
          <w:szCs w:val="21"/>
        </w:rPr>
        <w:lastRenderedPageBreak/>
        <w:t>管理事業」の実施団体に設けられるものとして</w:t>
      </w:r>
      <w:r w:rsidR="0009221B">
        <w:rPr>
          <w:rFonts w:ascii="ＭＳ 明朝" w:hAnsi="ＭＳ 明朝" w:hint="eastAsia"/>
          <w:szCs w:val="21"/>
        </w:rPr>
        <w:t>くだ</w:t>
      </w:r>
      <w:r w:rsidRPr="004B2000">
        <w:rPr>
          <w:rFonts w:ascii="ＭＳ 明朝" w:hAnsi="ＭＳ 明朝" w:hint="eastAsia"/>
          <w:szCs w:val="21"/>
        </w:rPr>
        <w:t>さい。</w:t>
      </w:r>
    </w:p>
    <w:p w:rsidR="0079304E" w:rsidRPr="004B2000" w:rsidRDefault="0079304E" w:rsidP="0066118B">
      <w:pPr>
        <w:ind w:leftChars="300" w:left="630" w:firstLineChars="100" w:firstLine="210"/>
        <w:rPr>
          <w:rFonts w:ascii="ＭＳ 明朝" w:hAnsi="ＭＳ 明朝"/>
          <w:szCs w:val="21"/>
        </w:rPr>
      </w:pPr>
      <w:r>
        <w:rPr>
          <w:rFonts w:ascii="ＭＳ 明朝" w:hAnsi="ＭＳ 明朝" w:hint="eastAsia"/>
          <w:szCs w:val="21"/>
        </w:rPr>
        <w:t>なお、工事日程の調整等、申込者との直接工事に係る連絡等</w:t>
      </w:r>
      <w:r w:rsidR="00F378D9">
        <w:rPr>
          <w:rFonts w:ascii="ＭＳ 明朝" w:hAnsi="ＭＳ 明朝" w:hint="eastAsia"/>
          <w:szCs w:val="21"/>
        </w:rPr>
        <w:t>の</w:t>
      </w:r>
      <w:r>
        <w:rPr>
          <w:rFonts w:ascii="ＭＳ 明朝" w:hAnsi="ＭＳ 明朝" w:hint="eastAsia"/>
          <w:szCs w:val="21"/>
        </w:rPr>
        <w:t>対応は、本事業の実施団体が担当することとなります。</w:t>
      </w:r>
    </w:p>
    <w:p w:rsidR="0079304E" w:rsidRDefault="0079304E" w:rsidP="0066118B">
      <w:pPr>
        <w:ind w:leftChars="300" w:left="630" w:firstLineChars="100" w:firstLine="210"/>
        <w:rPr>
          <w:rFonts w:ascii="ＭＳ 明朝" w:hAnsi="ＭＳ 明朝"/>
          <w:szCs w:val="21"/>
        </w:rPr>
      </w:pPr>
      <w:r w:rsidRPr="004B2000">
        <w:rPr>
          <w:rFonts w:ascii="ＭＳ 明朝" w:hAnsi="ＭＳ 明朝" w:hint="eastAsia"/>
          <w:szCs w:val="21"/>
        </w:rPr>
        <w:t>このため、本事業の実施に当たっては、「送信・利用者管理事業」の実施団体との密接な連携体制を確保した事業実施と</w:t>
      </w:r>
      <w:r>
        <w:rPr>
          <w:rFonts w:ascii="ＭＳ 明朝" w:hAnsi="ＭＳ 明朝" w:hint="eastAsia"/>
          <w:szCs w:val="21"/>
        </w:rPr>
        <w:t>なる</w:t>
      </w:r>
      <w:r w:rsidR="00F378D9">
        <w:rPr>
          <w:rFonts w:ascii="ＭＳ 明朝" w:hAnsi="ＭＳ 明朝" w:hint="eastAsia"/>
          <w:szCs w:val="21"/>
        </w:rPr>
        <w:t>ように</w:t>
      </w:r>
      <w:r>
        <w:rPr>
          <w:rFonts w:ascii="ＭＳ 明朝" w:hAnsi="ＭＳ 明朝" w:hint="eastAsia"/>
          <w:szCs w:val="21"/>
        </w:rPr>
        <w:t>して</w:t>
      </w:r>
      <w:r w:rsidR="0009221B">
        <w:rPr>
          <w:rFonts w:ascii="ＭＳ 明朝" w:hAnsi="ＭＳ 明朝" w:hint="eastAsia"/>
          <w:szCs w:val="21"/>
        </w:rPr>
        <w:t>くだ</w:t>
      </w:r>
      <w:r>
        <w:rPr>
          <w:rFonts w:ascii="ＭＳ 明朝" w:hAnsi="ＭＳ 明朝" w:hint="eastAsia"/>
          <w:szCs w:val="21"/>
        </w:rPr>
        <w:t>さい</w:t>
      </w:r>
      <w:r w:rsidRPr="004B2000">
        <w:rPr>
          <w:rFonts w:ascii="ＭＳ 明朝" w:hAnsi="ＭＳ 明朝" w:hint="eastAsia"/>
          <w:szCs w:val="21"/>
        </w:rPr>
        <w:t>。</w:t>
      </w:r>
    </w:p>
    <w:p w:rsidR="00496ACD" w:rsidRDefault="00496ACD" w:rsidP="00496ACD">
      <w:pPr>
        <w:ind w:left="630" w:hangingChars="300" w:hanging="630"/>
        <w:rPr>
          <w:rFonts w:ascii="ＭＳ 明朝" w:hAnsi="ＭＳ 明朝"/>
          <w:szCs w:val="21"/>
        </w:rPr>
      </w:pPr>
    </w:p>
    <w:p w:rsidR="00B1191D" w:rsidRPr="001D38FF" w:rsidRDefault="00B1191D" w:rsidP="0066118B">
      <w:pPr>
        <w:ind w:firstLineChars="100" w:firstLine="210"/>
        <w:rPr>
          <w:rFonts w:ascii="ＭＳ ゴシック" w:eastAsia="ＭＳ ゴシック" w:hAnsi="ＭＳ ゴシック"/>
          <w:szCs w:val="21"/>
        </w:rPr>
      </w:pPr>
      <w:r w:rsidRPr="001D38FF">
        <w:rPr>
          <w:rFonts w:ascii="ＭＳ ゴシック" w:eastAsia="ＭＳ ゴシック" w:hAnsi="ＭＳ ゴシック" w:hint="eastAsia"/>
          <w:szCs w:val="21"/>
        </w:rPr>
        <w:t xml:space="preserve">(3) </w:t>
      </w:r>
      <w:r>
        <w:rPr>
          <w:rFonts w:ascii="ＭＳ ゴシック" w:eastAsia="ＭＳ ゴシック" w:hAnsi="ＭＳ ゴシック" w:hint="eastAsia"/>
          <w:szCs w:val="21"/>
        </w:rPr>
        <w:t>事業規模</w:t>
      </w:r>
    </w:p>
    <w:p w:rsidR="00B1191D" w:rsidRPr="00C10567" w:rsidRDefault="00584548" w:rsidP="00D84289">
      <w:pPr>
        <w:ind w:leftChars="200" w:left="420" w:firstLineChars="100" w:firstLine="210"/>
        <w:rPr>
          <w:rFonts w:ascii="ＭＳ 明朝" w:hAnsi="ＭＳ 明朝"/>
        </w:rPr>
      </w:pPr>
      <w:r>
        <w:rPr>
          <w:rFonts w:ascii="ＭＳ 明朝" w:hAnsi="ＭＳ 明朝" w:hint="eastAsia"/>
          <w:szCs w:val="21"/>
        </w:rPr>
        <w:t>１２８</w:t>
      </w:r>
      <w:r w:rsidR="00AD52B5">
        <w:rPr>
          <w:rFonts w:ascii="ＭＳ 明朝" w:hAnsi="ＭＳ 明朝" w:hint="eastAsia"/>
          <w:szCs w:val="21"/>
        </w:rPr>
        <w:t>百万</w:t>
      </w:r>
      <w:r w:rsidR="00C10567" w:rsidRPr="00C10567">
        <w:rPr>
          <w:rFonts w:ascii="ＭＳ 明朝" w:hAnsi="ＭＳ 明朝" w:hint="eastAsia"/>
        </w:rPr>
        <w:t>円</w:t>
      </w:r>
      <w:r w:rsidR="00BE5DD1" w:rsidRPr="00A93EE3">
        <w:rPr>
          <w:rFonts w:ascii="ＭＳ 明朝" w:hAnsi="ＭＳ 明朝" w:hint="eastAsia"/>
          <w:spacing w:val="-2"/>
        </w:rPr>
        <w:t>（</w:t>
      </w:r>
      <w:r w:rsidR="00BE5DD1">
        <w:rPr>
          <w:rFonts w:ascii="ＭＳ 明朝" w:hAnsi="ＭＳ 明朝" w:hint="eastAsia"/>
          <w:spacing w:val="-2"/>
        </w:rPr>
        <w:t>ただし</w:t>
      </w:r>
      <w:r w:rsidR="00BE5DD1" w:rsidRPr="00A93EE3">
        <w:rPr>
          <w:rFonts w:ascii="ＭＳ 明朝" w:hAnsi="ＭＳ 明朝" w:hint="eastAsia"/>
          <w:spacing w:val="-2"/>
        </w:rPr>
        <w:t>有利子の資金が充てられた場合の利子支払い額を除く。）</w:t>
      </w:r>
    </w:p>
    <w:p w:rsidR="00B1191D" w:rsidRPr="001502B6" w:rsidRDefault="00B1191D" w:rsidP="00B1191D">
      <w:pPr>
        <w:rPr>
          <w:rFonts w:ascii="ＭＳ 明朝" w:hAnsi="ＭＳ 明朝"/>
          <w:szCs w:val="21"/>
        </w:rPr>
      </w:pPr>
      <w:r>
        <w:rPr>
          <w:rFonts w:ascii="ＭＳ 明朝" w:hAnsi="ＭＳ 明朝" w:hint="eastAsia"/>
        </w:rPr>
        <w:t xml:space="preserve">　　　</w:t>
      </w:r>
    </w:p>
    <w:p w:rsidR="00B1191D" w:rsidRDefault="00B1191D" w:rsidP="00D84289">
      <w:pPr>
        <w:ind w:leftChars="200" w:left="630" w:hangingChars="100" w:hanging="210"/>
        <w:rPr>
          <w:rFonts w:ascii="ＭＳ 明朝" w:hAnsi="ＭＳ 明朝"/>
          <w:szCs w:val="21"/>
        </w:rPr>
      </w:pPr>
      <w:r>
        <w:rPr>
          <w:rFonts w:ascii="ＭＳ 明朝" w:hAnsi="ＭＳ 明朝" w:hint="eastAsia"/>
          <w:szCs w:val="21"/>
        </w:rPr>
        <w:t>※　なお、本事業につきましては、国庫債務負担行為（財政法（昭和２２年法律第３４号）第１５条）により平成</w:t>
      </w:r>
      <w:r w:rsidR="0002664F">
        <w:rPr>
          <w:rFonts w:ascii="ＭＳ 明朝" w:hAnsi="ＭＳ 明朝" w:hint="eastAsia"/>
          <w:szCs w:val="21"/>
        </w:rPr>
        <w:t>２９</w:t>
      </w:r>
      <w:r>
        <w:rPr>
          <w:rFonts w:ascii="ＭＳ 明朝" w:hAnsi="ＭＳ 明朝" w:hint="eastAsia"/>
          <w:szCs w:val="21"/>
        </w:rPr>
        <w:t>年度までの５年間で、平成</w:t>
      </w:r>
      <w:r w:rsidR="0002664F">
        <w:rPr>
          <w:rFonts w:ascii="ＭＳ 明朝" w:hAnsi="ＭＳ 明朝" w:hint="eastAsia"/>
          <w:szCs w:val="21"/>
        </w:rPr>
        <w:t>２５</w:t>
      </w:r>
      <w:r>
        <w:rPr>
          <w:rFonts w:ascii="ＭＳ 明朝" w:hAnsi="ＭＳ 明朝" w:hint="eastAsia"/>
          <w:szCs w:val="21"/>
        </w:rPr>
        <w:t>年度事業の経費に係る補助金を支払います。事業に必要な経費に有利子の資金を</w:t>
      </w:r>
      <w:r w:rsidR="005418D9">
        <w:rPr>
          <w:rFonts w:ascii="ＭＳ 明朝" w:hAnsi="ＭＳ 明朝" w:hint="eastAsia"/>
          <w:szCs w:val="21"/>
        </w:rPr>
        <w:t>充てた</w:t>
      </w:r>
      <w:r>
        <w:rPr>
          <w:rFonts w:ascii="ＭＳ 明朝" w:hAnsi="ＭＳ 明朝" w:hint="eastAsia"/>
          <w:szCs w:val="21"/>
        </w:rPr>
        <w:t>場合は、年利</w:t>
      </w:r>
      <w:r w:rsidR="00584548">
        <w:rPr>
          <w:rFonts w:ascii="ＭＳ 明朝" w:hAnsi="ＭＳ 明朝" w:hint="eastAsia"/>
          <w:szCs w:val="21"/>
        </w:rPr>
        <w:t>１．７２</w:t>
      </w:r>
      <w:r>
        <w:rPr>
          <w:rFonts w:ascii="ＭＳ 明朝" w:hAnsi="ＭＳ 明朝" w:hint="eastAsia"/>
          <w:szCs w:val="21"/>
        </w:rPr>
        <w:t>％を限度とする利子支払い額についても補助の対象とします。</w:t>
      </w:r>
    </w:p>
    <w:p w:rsidR="00B1191D" w:rsidRPr="00DD445E" w:rsidRDefault="00B1191D" w:rsidP="00B1191D">
      <w:pPr>
        <w:rPr>
          <w:rFonts w:ascii="ＭＳ 明朝" w:hAnsi="ＭＳ 明朝"/>
          <w:szCs w:val="21"/>
        </w:rPr>
      </w:pPr>
    </w:p>
    <w:p w:rsidR="00B1191D" w:rsidRPr="001D38FF" w:rsidRDefault="00B1191D" w:rsidP="0066118B">
      <w:pPr>
        <w:ind w:firstLineChars="100" w:firstLine="210"/>
        <w:rPr>
          <w:rFonts w:ascii="ＭＳ ゴシック" w:eastAsia="ＭＳ ゴシック" w:hAnsi="ＭＳ ゴシック"/>
          <w:szCs w:val="21"/>
        </w:rPr>
      </w:pPr>
      <w:r w:rsidRPr="001D38FF">
        <w:rPr>
          <w:rFonts w:ascii="ＭＳ ゴシック" w:eastAsia="ＭＳ ゴシック" w:hAnsi="ＭＳ ゴシック" w:hint="eastAsia"/>
          <w:szCs w:val="21"/>
        </w:rPr>
        <w:t>(4) 補助率</w:t>
      </w:r>
    </w:p>
    <w:p w:rsidR="00B1191D" w:rsidRPr="001D38FF" w:rsidRDefault="00B1191D" w:rsidP="00D84289">
      <w:pPr>
        <w:ind w:leftChars="300" w:left="630"/>
        <w:rPr>
          <w:rFonts w:ascii="ＭＳ 明朝" w:hAnsi="ＭＳ 明朝"/>
          <w:szCs w:val="21"/>
        </w:rPr>
      </w:pPr>
      <w:r w:rsidRPr="001D38FF">
        <w:rPr>
          <w:rFonts w:ascii="ＭＳ 明朝" w:hAnsi="ＭＳ 明朝" w:hint="eastAsia"/>
          <w:szCs w:val="21"/>
        </w:rPr>
        <w:t>定額</w:t>
      </w:r>
    </w:p>
    <w:p w:rsidR="00B1191D" w:rsidRPr="001D38FF" w:rsidRDefault="00B1191D" w:rsidP="00B1191D">
      <w:pPr>
        <w:ind w:left="420" w:hangingChars="200" w:hanging="420"/>
        <w:rPr>
          <w:rFonts w:ascii="ＭＳ 明朝" w:hAnsi="ＭＳ 明朝"/>
          <w:szCs w:val="21"/>
        </w:rPr>
      </w:pPr>
      <w:r w:rsidRPr="001D38FF">
        <w:rPr>
          <w:rFonts w:ascii="ＭＳ 明朝" w:hAnsi="ＭＳ 明朝" w:hint="eastAsia"/>
          <w:szCs w:val="21"/>
        </w:rPr>
        <w:t xml:space="preserve">　</w:t>
      </w:r>
    </w:p>
    <w:p w:rsidR="00B1191D" w:rsidRPr="001D38FF" w:rsidRDefault="00B1191D" w:rsidP="0066118B">
      <w:pPr>
        <w:ind w:firstLineChars="100" w:firstLine="210"/>
        <w:rPr>
          <w:rFonts w:ascii="ＭＳ ゴシック" w:eastAsia="ＭＳ ゴシック" w:hAnsi="ＭＳ ゴシック"/>
          <w:szCs w:val="21"/>
        </w:rPr>
      </w:pPr>
      <w:r w:rsidRPr="001D38FF">
        <w:rPr>
          <w:rFonts w:ascii="ＭＳ ゴシック" w:eastAsia="ＭＳ ゴシック" w:hAnsi="ＭＳ ゴシック" w:hint="eastAsia"/>
          <w:szCs w:val="21"/>
        </w:rPr>
        <w:t>(5) 補助事業の期間</w:t>
      </w:r>
    </w:p>
    <w:p w:rsidR="00B1191D" w:rsidRPr="001D38FF" w:rsidRDefault="00B1191D" w:rsidP="00D84289">
      <w:pPr>
        <w:ind w:leftChars="200" w:left="420" w:firstLineChars="100" w:firstLine="210"/>
        <w:rPr>
          <w:rFonts w:ascii="ＭＳ 明朝" w:hAnsi="ＭＳ 明朝"/>
          <w:szCs w:val="21"/>
        </w:rPr>
      </w:pPr>
      <w:r w:rsidRPr="001D38FF">
        <w:rPr>
          <w:rFonts w:ascii="ＭＳ 明朝" w:hAnsi="ＭＳ 明朝" w:hint="eastAsia"/>
          <w:szCs w:val="21"/>
        </w:rPr>
        <w:t>交付決定日から平成</w:t>
      </w:r>
      <w:r w:rsidR="0002664F">
        <w:rPr>
          <w:rFonts w:ascii="ＭＳ 明朝" w:hAnsi="ＭＳ 明朝" w:hint="eastAsia"/>
          <w:szCs w:val="21"/>
        </w:rPr>
        <w:t>２６</w:t>
      </w:r>
      <w:r w:rsidRPr="001D38FF">
        <w:rPr>
          <w:rFonts w:ascii="ＭＳ 明朝" w:hAnsi="ＭＳ 明朝" w:hint="eastAsia"/>
          <w:szCs w:val="21"/>
        </w:rPr>
        <w:t>年３月３１日までとします。</w:t>
      </w:r>
      <w:r w:rsidR="00FA3684">
        <w:rPr>
          <w:rFonts w:ascii="ＭＳ 明朝" w:hAnsi="ＭＳ 明朝" w:hint="eastAsia"/>
          <w:szCs w:val="21"/>
        </w:rPr>
        <w:t>また</w:t>
      </w:r>
      <w:r w:rsidRPr="001D38FF">
        <w:rPr>
          <w:rFonts w:ascii="ＭＳ 明朝" w:hAnsi="ＭＳ 明朝" w:hint="eastAsia"/>
          <w:szCs w:val="21"/>
        </w:rPr>
        <w:t>、</w:t>
      </w:r>
      <w:r w:rsidR="00FA3684" w:rsidRPr="004B2000">
        <w:rPr>
          <w:rFonts w:ascii="ＭＳ 明朝" w:hAnsi="ＭＳ 明朝" w:hint="eastAsia"/>
          <w:szCs w:val="21"/>
        </w:rPr>
        <w:t>別添「「暫定的難視聴対策事業」の運用について」を参考とし、</w:t>
      </w:r>
      <w:r w:rsidRPr="001D38FF">
        <w:rPr>
          <w:rFonts w:ascii="ＭＳ 明朝" w:hAnsi="ＭＳ 明朝" w:hint="eastAsia"/>
          <w:szCs w:val="21"/>
        </w:rPr>
        <w:t>複数年（複数年度）の事業計画を有している場合は、事業の全体計画を提出して</w:t>
      </w:r>
      <w:r>
        <w:rPr>
          <w:rFonts w:ascii="ＭＳ 明朝" w:hAnsi="ＭＳ 明朝" w:hint="eastAsia"/>
          <w:szCs w:val="21"/>
        </w:rPr>
        <w:t>いただいても構いませんが、翌年度以降の補助金交付を保証するものではありません。</w:t>
      </w:r>
    </w:p>
    <w:p w:rsidR="00B1191D" w:rsidRPr="001D38FF" w:rsidRDefault="00B1191D" w:rsidP="00B1191D">
      <w:pPr>
        <w:rPr>
          <w:rFonts w:ascii="ＭＳ 明朝" w:hAnsi="ＭＳ 明朝"/>
          <w:szCs w:val="21"/>
        </w:rPr>
      </w:pPr>
    </w:p>
    <w:p w:rsidR="00B1191D" w:rsidRPr="00A869AD" w:rsidRDefault="00B1191D" w:rsidP="0066118B">
      <w:pPr>
        <w:ind w:leftChars="100" w:left="210"/>
        <w:rPr>
          <w:rFonts w:ascii="ＭＳ ゴシック" w:eastAsia="ＭＳ ゴシック" w:hAnsi="ＭＳ ゴシック"/>
          <w:szCs w:val="21"/>
        </w:rPr>
      </w:pPr>
      <w:r w:rsidRPr="00A869AD">
        <w:rPr>
          <w:rFonts w:ascii="ＭＳ ゴシック" w:eastAsia="ＭＳ ゴシック" w:hAnsi="ＭＳ ゴシック"/>
          <w:szCs w:val="21"/>
        </w:rPr>
        <w:t xml:space="preserve">(6) </w:t>
      </w:r>
      <w:r w:rsidRPr="00A869AD">
        <w:rPr>
          <w:rFonts w:ascii="ＭＳ ゴシック" w:eastAsia="ＭＳ ゴシック" w:hAnsi="ＭＳ ゴシック" w:hint="eastAsia"/>
          <w:szCs w:val="21"/>
        </w:rPr>
        <w:t>補助金の交付の対象となる経費</w:t>
      </w:r>
    </w:p>
    <w:p w:rsidR="00B1191D" w:rsidRPr="001D38FF" w:rsidRDefault="00B1191D" w:rsidP="00D84289">
      <w:pPr>
        <w:ind w:leftChars="200" w:left="630" w:hangingChars="100" w:hanging="210"/>
        <w:rPr>
          <w:rFonts w:ascii="ＭＳ 明朝" w:hAnsi="ＭＳ 明朝"/>
          <w:szCs w:val="21"/>
        </w:rPr>
      </w:pPr>
      <w:r w:rsidRPr="001D38FF">
        <w:rPr>
          <w:rFonts w:ascii="ＭＳ 明朝" w:hAnsi="ＭＳ 明朝" w:hint="eastAsia"/>
          <w:szCs w:val="21"/>
        </w:rPr>
        <w:t>・</w:t>
      </w:r>
      <w:r w:rsidR="0002664F">
        <w:rPr>
          <w:rFonts w:ascii="ＭＳ 明朝" w:hAnsi="ＭＳ 明朝" w:hint="eastAsia"/>
          <w:szCs w:val="21"/>
        </w:rPr>
        <w:t xml:space="preserve">　</w:t>
      </w:r>
      <w:r w:rsidRPr="001D38FF">
        <w:rPr>
          <w:rFonts w:ascii="ＭＳ 明朝" w:hAnsi="ＭＳ 明朝" w:hint="eastAsia"/>
          <w:szCs w:val="21"/>
        </w:rPr>
        <w:t>以下に具体的な経費の費目を示します。</w:t>
      </w:r>
    </w:p>
    <w:p w:rsidR="00B1191D" w:rsidRPr="001D38FF" w:rsidRDefault="00B1191D" w:rsidP="00D84289">
      <w:pPr>
        <w:ind w:leftChars="200" w:left="630" w:hangingChars="100" w:hanging="210"/>
        <w:rPr>
          <w:rFonts w:ascii="ＭＳ 明朝" w:hAnsi="ＭＳ 明朝"/>
          <w:szCs w:val="21"/>
        </w:rPr>
      </w:pPr>
      <w:r w:rsidRPr="001D38FF">
        <w:rPr>
          <w:rFonts w:ascii="ＭＳ 明朝" w:hAnsi="ＭＳ 明朝" w:hint="eastAsia"/>
          <w:szCs w:val="21"/>
        </w:rPr>
        <w:t>・</w:t>
      </w:r>
      <w:r w:rsidR="0002664F">
        <w:rPr>
          <w:rFonts w:ascii="ＭＳ 明朝" w:hAnsi="ＭＳ 明朝" w:hint="eastAsia"/>
          <w:szCs w:val="21"/>
        </w:rPr>
        <w:t xml:space="preserve">　</w:t>
      </w:r>
      <w:r w:rsidRPr="001D38FF">
        <w:rPr>
          <w:rFonts w:ascii="ＭＳ 明朝" w:hAnsi="ＭＳ 明朝" w:hint="eastAsia"/>
          <w:szCs w:val="21"/>
        </w:rPr>
        <w:t>各経費の単価等については、応募者における各種規定類等その他当該単価の算定根拠を踏まえて、適正な価格を設定してください。</w:t>
      </w:r>
    </w:p>
    <w:p w:rsidR="00B1191D" w:rsidRPr="001D38FF" w:rsidRDefault="00B1191D" w:rsidP="00D84289">
      <w:pPr>
        <w:ind w:leftChars="200" w:left="630" w:hangingChars="100" w:hanging="210"/>
        <w:rPr>
          <w:rFonts w:ascii="ＭＳ 明朝" w:hAnsi="ＭＳ 明朝"/>
          <w:szCs w:val="21"/>
        </w:rPr>
      </w:pPr>
      <w:r w:rsidRPr="001D38FF">
        <w:rPr>
          <w:rFonts w:ascii="ＭＳ 明朝" w:hAnsi="ＭＳ 明朝" w:hint="eastAsia"/>
          <w:szCs w:val="21"/>
        </w:rPr>
        <w:t>・</w:t>
      </w:r>
      <w:r w:rsidR="0002664F">
        <w:rPr>
          <w:rFonts w:ascii="ＭＳ 明朝" w:hAnsi="ＭＳ 明朝" w:hint="eastAsia"/>
          <w:szCs w:val="21"/>
        </w:rPr>
        <w:t xml:space="preserve">　</w:t>
      </w:r>
      <w:r w:rsidRPr="001D38FF">
        <w:rPr>
          <w:rFonts w:ascii="ＭＳ 明朝" w:hAnsi="ＭＳ 明朝" w:hint="eastAsia"/>
          <w:szCs w:val="21"/>
        </w:rPr>
        <w:t>対象経費として計上できる項目は、補助事業だけの用途に限定されます。他の事業と併用・兼用することを想定した項目・経費について、本補助事業での計上は認められません。</w:t>
      </w:r>
    </w:p>
    <w:p w:rsidR="00FA3684" w:rsidRPr="00315C89" w:rsidRDefault="008D7BFC" w:rsidP="00272105">
      <w:pPr>
        <w:widowControl/>
        <w:jc w:val="left"/>
        <w:rPr>
          <w:rFonts w:ascii="ＭＳ 明朝" w:hAnsi="ＭＳ 明朝"/>
          <w:szCs w:val="21"/>
        </w:rPr>
      </w:pPr>
      <w:r>
        <w:rPr>
          <w:rFonts w:ascii="ＭＳ 明朝" w:hAnsi="ＭＳ 明朝"/>
          <w:szCs w:val="21"/>
        </w:rPr>
        <w:br w:type="page"/>
      </w:r>
    </w:p>
    <w:tbl>
      <w:tblPr>
        <w:tblW w:w="7512"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5811"/>
      </w:tblGrid>
      <w:tr w:rsidR="00FA3684" w:rsidRPr="00315C89" w:rsidTr="00FA3684">
        <w:tc>
          <w:tcPr>
            <w:tcW w:w="7512" w:type="dxa"/>
            <w:gridSpan w:val="2"/>
          </w:tcPr>
          <w:p w:rsidR="00FA3684" w:rsidRPr="00315C89" w:rsidRDefault="00FA3684" w:rsidP="00FA3684">
            <w:pPr>
              <w:spacing w:line="320" w:lineRule="exact"/>
              <w:jc w:val="center"/>
              <w:rPr>
                <w:rFonts w:ascii="ＭＳ 明朝" w:hAnsi="ＭＳ 明朝"/>
                <w:color w:val="000000"/>
                <w:szCs w:val="21"/>
              </w:rPr>
            </w:pPr>
            <w:r w:rsidRPr="00315C89">
              <w:rPr>
                <w:rFonts w:ascii="ＭＳ 明朝" w:hAnsi="ＭＳ 明朝" w:hint="eastAsia"/>
                <w:color w:val="000000"/>
                <w:szCs w:val="21"/>
              </w:rPr>
              <w:lastRenderedPageBreak/>
              <w:t>補　助　対　象　経　費</w:t>
            </w:r>
          </w:p>
        </w:tc>
      </w:tr>
      <w:tr w:rsidR="00FA3684" w:rsidRPr="00315C89" w:rsidTr="00FA3684">
        <w:tc>
          <w:tcPr>
            <w:tcW w:w="1701" w:type="dxa"/>
          </w:tcPr>
          <w:p w:rsidR="00FA3684" w:rsidRPr="00315C89" w:rsidRDefault="00FA3684" w:rsidP="00FA3684">
            <w:pPr>
              <w:spacing w:line="320" w:lineRule="exact"/>
              <w:jc w:val="center"/>
              <w:rPr>
                <w:rFonts w:ascii="ＭＳ 明朝" w:hAnsi="ＭＳ 明朝"/>
                <w:color w:val="000000"/>
                <w:szCs w:val="21"/>
              </w:rPr>
            </w:pPr>
            <w:r w:rsidRPr="00315C89">
              <w:rPr>
                <w:rFonts w:ascii="ＭＳ 明朝" w:hAnsi="ＭＳ 明朝" w:hint="eastAsia"/>
                <w:color w:val="000000"/>
                <w:szCs w:val="21"/>
              </w:rPr>
              <w:t>経費の区分</w:t>
            </w:r>
          </w:p>
        </w:tc>
        <w:tc>
          <w:tcPr>
            <w:tcW w:w="5811" w:type="dxa"/>
          </w:tcPr>
          <w:p w:rsidR="00FA3684" w:rsidRPr="00315C89" w:rsidRDefault="00FA3684" w:rsidP="00FA3684">
            <w:pPr>
              <w:spacing w:line="320" w:lineRule="exact"/>
              <w:jc w:val="center"/>
              <w:rPr>
                <w:rFonts w:ascii="ＭＳ 明朝" w:hAnsi="ＭＳ 明朝"/>
                <w:color w:val="000000"/>
                <w:szCs w:val="21"/>
              </w:rPr>
            </w:pPr>
            <w:r w:rsidRPr="00315C89">
              <w:rPr>
                <w:rFonts w:ascii="ＭＳ 明朝" w:hAnsi="ＭＳ 明朝" w:hint="eastAsia"/>
                <w:color w:val="000000"/>
                <w:szCs w:val="21"/>
              </w:rPr>
              <w:t>内　容</w:t>
            </w:r>
          </w:p>
        </w:tc>
      </w:tr>
      <w:tr w:rsidR="00FA3684" w:rsidRPr="00315C89" w:rsidTr="00FA3684">
        <w:tc>
          <w:tcPr>
            <w:tcW w:w="1701" w:type="dxa"/>
          </w:tcPr>
          <w:p w:rsidR="00FA3684" w:rsidRPr="00315C89" w:rsidRDefault="00FA3684" w:rsidP="00FA3684">
            <w:pPr>
              <w:spacing w:line="320" w:lineRule="exact"/>
              <w:rPr>
                <w:rFonts w:ascii="ＭＳ 明朝" w:hAnsi="ＭＳ 明朝"/>
                <w:color w:val="000000"/>
                <w:szCs w:val="21"/>
              </w:rPr>
            </w:pPr>
            <w:r w:rsidRPr="00315C89">
              <w:rPr>
                <w:rFonts w:ascii="ＭＳ 明朝" w:hAnsi="ＭＳ 明朝" w:hint="eastAsia"/>
                <w:color w:val="000000"/>
                <w:szCs w:val="21"/>
              </w:rPr>
              <w:t>(1) 受信設備整備・貸与事業費</w:t>
            </w:r>
          </w:p>
        </w:tc>
        <w:tc>
          <w:tcPr>
            <w:tcW w:w="5811" w:type="dxa"/>
          </w:tcPr>
          <w:p w:rsidR="00FA3684" w:rsidRPr="00315C89" w:rsidRDefault="001F7FD7" w:rsidP="004068A6">
            <w:pPr>
              <w:spacing w:line="320" w:lineRule="exact"/>
              <w:jc w:val="left"/>
              <w:rPr>
                <w:rFonts w:ascii="ＭＳ 明朝" w:hAnsi="ＭＳ 明朝"/>
                <w:color w:val="000000"/>
                <w:szCs w:val="21"/>
              </w:rPr>
            </w:pPr>
            <w:r w:rsidRPr="00595070">
              <w:rPr>
                <w:rFonts w:ascii="ＭＳ 明朝" w:hAnsi="ＭＳ 明朝" w:hint="eastAsia"/>
              </w:rPr>
              <w:t>地デジ難視対策衛星放送の受信を可能とする設備整備を暫定的に利用することにより地上デジタル放送の再</w:t>
            </w:r>
            <w:r w:rsidR="00C64F3E">
              <w:rPr>
                <w:rFonts w:ascii="ＭＳ 明朝" w:hAnsi="ＭＳ 明朝" w:hint="eastAsia"/>
              </w:rPr>
              <w:t>放送</w:t>
            </w:r>
            <w:r w:rsidRPr="00595070">
              <w:rPr>
                <w:rFonts w:ascii="ＭＳ 明朝" w:hAnsi="ＭＳ 明朝" w:hint="eastAsia"/>
              </w:rPr>
              <w:t>を一時的に視聴可能とするために必要な経費</w:t>
            </w:r>
          </w:p>
        </w:tc>
      </w:tr>
      <w:tr w:rsidR="00FA3684" w:rsidRPr="005418D9" w:rsidTr="00FA3684">
        <w:tc>
          <w:tcPr>
            <w:tcW w:w="1701" w:type="dxa"/>
          </w:tcPr>
          <w:p w:rsidR="00FA3684" w:rsidRPr="00315C89" w:rsidRDefault="00FA3684" w:rsidP="00FA3684">
            <w:pPr>
              <w:spacing w:line="320" w:lineRule="exact"/>
              <w:rPr>
                <w:rFonts w:ascii="ＭＳ 明朝" w:hAnsi="ＭＳ 明朝"/>
                <w:color w:val="000000"/>
                <w:szCs w:val="21"/>
              </w:rPr>
            </w:pPr>
            <w:r w:rsidRPr="00315C89">
              <w:rPr>
                <w:rFonts w:ascii="ＭＳ 明朝" w:hAnsi="ＭＳ 明朝" w:hint="eastAsia"/>
                <w:color w:val="000000"/>
                <w:szCs w:val="21"/>
              </w:rPr>
              <w:t>(2) 事務費</w:t>
            </w:r>
          </w:p>
        </w:tc>
        <w:tc>
          <w:tcPr>
            <w:tcW w:w="5811" w:type="dxa"/>
          </w:tcPr>
          <w:p w:rsidR="00FA3684" w:rsidRPr="00315C89" w:rsidRDefault="00FA3684" w:rsidP="005418D9">
            <w:pPr>
              <w:spacing w:line="320" w:lineRule="exact"/>
              <w:jc w:val="left"/>
              <w:rPr>
                <w:rFonts w:ascii="ＭＳ 明朝" w:hAnsi="ＭＳ 明朝"/>
                <w:color w:val="000000"/>
                <w:szCs w:val="21"/>
              </w:rPr>
            </w:pPr>
            <w:r w:rsidRPr="00315C89">
              <w:rPr>
                <w:rFonts w:ascii="ＭＳ 明朝" w:hAnsi="ＭＳ 明朝" w:hint="eastAsia"/>
                <w:color w:val="000000"/>
                <w:szCs w:val="21"/>
              </w:rPr>
              <w:t>受信対策事業の実施に附帯して必要な最低限の事務費（(1)及び(2)に掲げる経費に有利子の資金が</w:t>
            </w:r>
            <w:r w:rsidR="005418D9">
              <w:rPr>
                <w:rFonts w:ascii="ＭＳ 明朝" w:hAnsi="ＭＳ 明朝" w:hint="eastAsia"/>
                <w:color w:val="000000"/>
                <w:szCs w:val="21"/>
              </w:rPr>
              <w:t>充てられた</w:t>
            </w:r>
            <w:r w:rsidRPr="00315C89">
              <w:rPr>
                <w:rFonts w:ascii="ＭＳ 明朝" w:hAnsi="ＭＳ 明朝" w:hint="eastAsia"/>
                <w:color w:val="000000"/>
                <w:szCs w:val="21"/>
              </w:rPr>
              <w:t>場合の利子支払額を含む</w:t>
            </w:r>
            <w:r w:rsidR="0009221B">
              <w:rPr>
                <w:rFonts w:ascii="ＭＳ 明朝" w:hAnsi="ＭＳ 明朝" w:hint="eastAsia"/>
                <w:color w:val="000000"/>
                <w:szCs w:val="21"/>
              </w:rPr>
              <w:t>。</w:t>
            </w:r>
            <w:r w:rsidRPr="00315C89">
              <w:rPr>
                <w:rFonts w:ascii="ＭＳ 明朝" w:hAnsi="ＭＳ 明朝" w:hint="eastAsia"/>
                <w:color w:val="000000"/>
                <w:szCs w:val="21"/>
              </w:rPr>
              <w:t>）</w:t>
            </w:r>
          </w:p>
        </w:tc>
      </w:tr>
    </w:tbl>
    <w:p w:rsidR="00B1191D" w:rsidRPr="00FA3684" w:rsidRDefault="00B1191D" w:rsidP="00B1191D">
      <w:pPr>
        <w:rPr>
          <w:rFonts w:ascii="ＭＳ 明朝" w:hAnsi="ＭＳ 明朝"/>
          <w:szCs w:val="21"/>
        </w:rPr>
      </w:pPr>
    </w:p>
    <w:p w:rsidR="00FA3684" w:rsidRDefault="00B1191D" w:rsidP="00D84289">
      <w:pPr>
        <w:ind w:leftChars="200" w:left="630" w:hangingChars="100" w:hanging="210"/>
        <w:rPr>
          <w:rFonts w:ascii="ＭＳ 明朝" w:hAnsi="ＭＳ 明朝"/>
          <w:szCs w:val="21"/>
        </w:rPr>
      </w:pPr>
      <w:r>
        <w:rPr>
          <w:rFonts w:ascii="ＭＳ 明朝" w:hAnsi="ＭＳ 明朝" w:hint="eastAsia"/>
          <w:szCs w:val="21"/>
        </w:rPr>
        <w:t xml:space="preserve">※　</w:t>
      </w:r>
      <w:r w:rsidR="002F1B14">
        <w:rPr>
          <w:rFonts w:ascii="ＭＳ 明朝" w:hAnsi="ＭＳ 明朝" w:hint="eastAsia"/>
          <w:szCs w:val="21"/>
        </w:rPr>
        <w:t>本事業に係る対象世帯数については、</w:t>
      </w:r>
      <w:r w:rsidR="002F1B14" w:rsidRPr="00071071">
        <w:rPr>
          <w:rFonts w:ascii="ＭＳ 明朝" w:hAnsi="ＭＳ 明朝" w:hint="eastAsia"/>
          <w:szCs w:val="21"/>
        </w:rPr>
        <w:t>本年度</w:t>
      </w:r>
      <w:r w:rsidR="002203B8" w:rsidRPr="00272105">
        <w:rPr>
          <w:rFonts w:ascii="ＭＳ 明朝" w:hAnsi="ＭＳ 明朝" w:hint="eastAsia"/>
          <w:szCs w:val="21"/>
        </w:rPr>
        <w:t>３００</w:t>
      </w:r>
      <w:r w:rsidR="002F1B14" w:rsidRPr="00071071">
        <w:rPr>
          <w:rFonts w:ascii="ＭＳ 明朝" w:hAnsi="ＭＳ 明朝" w:hint="eastAsia"/>
          <w:szCs w:val="21"/>
        </w:rPr>
        <w:t>件程度</w:t>
      </w:r>
      <w:r w:rsidR="002F1B14">
        <w:rPr>
          <w:rFonts w:ascii="ＭＳ 明朝" w:hAnsi="ＭＳ 明朝" w:hint="eastAsia"/>
          <w:szCs w:val="21"/>
        </w:rPr>
        <w:t>を想定の上、</w:t>
      </w:r>
      <w:r w:rsidR="00FA3684">
        <w:rPr>
          <w:rFonts w:ascii="ＭＳ 明朝" w:hAnsi="ＭＳ 明朝" w:hint="eastAsia"/>
          <w:szCs w:val="21"/>
        </w:rPr>
        <w:t>対策処理件数に見合う１件当たりの処理単価及び総経費、事業全体統括のための必要経費及び附帯する事務費等の積算を行ってください。</w:t>
      </w:r>
    </w:p>
    <w:p w:rsidR="00FA3684" w:rsidRDefault="00FA3684" w:rsidP="00FA3684">
      <w:pPr>
        <w:ind w:leftChars="100" w:left="840" w:hangingChars="300" w:hanging="630"/>
        <w:rPr>
          <w:rFonts w:ascii="ＭＳ 明朝" w:hAnsi="ＭＳ 明朝"/>
          <w:szCs w:val="21"/>
        </w:rPr>
      </w:pPr>
    </w:p>
    <w:p w:rsidR="00FA3684" w:rsidRPr="00FA3684" w:rsidRDefault="00FA3684" w:rsidP="0066118B">
      <w:pPr>
        <w:ind w:leftChars="100" w:left="210" w:firstLineChars="100" w:firstLine="210"/>
        <w:rPr>
          <w:rFonts w:ascii="ＭＳ ゴシック" w:eastAsia="ＭＳ ゴシック" w:hAnsi="ＭＳ ゴシック"/>
          <w:szCs w:val="21"/>
        </w:rPr>
      </w:pPr>
      <w:r w:rsidRPr="00FA3684">
        <w:rPr>
          <w:rFonts w:ascii="ＭＳ ゴシック" w:eastAsia="ＭＳ ゴシック" w:hAnsi="ＭＳ ゴシック" w:hint="eastAsia"/>
          <w:szCs w:val="21"/>
        </w:rPr>
        <w:t>(7) 事業実施に当たっての留意事項</w:t>
      </w:r>
    </w:p>
    <w:p w:rsidR="00FA3684" w:rsidRPr="00315C89" w:rsidRDefault="00FA3684" w:rsidP="0066118B">
      <w:pPr>
        <w:ind w:leftChars="300" w:left="630"/>
        <w:rPr>
          <w:rFonts w:ascii="ＭＳ 明朝" w:hAnsi="ＭＳ 明朝"/>
          <w:szCs w:val="21"/>
        </w:rPr>
      </w:pPr>
      <w:r w:rsidRPr="00315C89">
        <w:rPr>
          <w:rFonts w:ascii="ＭＳ 明朝" w:hAnsi="ＭＳ 明朝" w:hint="eastAsia"/>
          <w:szCs w:val="21"/>
        </w:rPr>
        <w:t>①　個人情報の管理について</w:t>
      </w:r>
    </w:p>
    <w:p w:rsidR="00FA3684" w:rsidRPr="00315C89" w:rsidRDefault="00FA3684" w:rsidP="0066118B">
      <w:pPr>
        <w:ind w:leftChars="400" w:left="840" w:firstLineChars="100" w:firstLine="210"/>
        <w:rPr>
          <w:rFonts w:ascii="ＭＳ 明朝" w:hAnsi="ＭＳ 明朝"/>
          <w:szCs w:val="21"/>
        </w:rPr>
      </w:pPr>
      <w:r w:rsidRPr="00315C89">
        <w:rPr>
          <w:rFonts w:ascii="ＭＳ 明朝" w:hAnsi="ＭＳ 明朝" w:hint="eastAsia"/>
          <w:szCs w:val="21"/>
        </w:rPr>
        <w:t>本事業の実施により得た個人情報の取扱いに特段の注意が必要なことから、個人情報の管理体制は適切に整備してください。具体的には、以下のとおりとします。</w:t>
      </w:r>
    </w:p>
    <w:p w:rsidR="00FA3684" w:rsidRPr="00315C89" w:rsidRDefault="002058A5" w:rsidP="0066118B">
      <w:pPr>
        <w:ind w:leftChars="400" w:left="1050" w:hangingChars="100" w:hanging="210"/>
        <w:rPr>
          <w:rFonts w:ascii="ＭＳ 明朝" w:hAnsi="ＭＳ 明朝"/>
          <w:szCs w:val="21"/>
        </w:rPr>
      </w:pPr>
      <w:r>
        <w:rPr>
          <w:rFonts w:ascii="ＭＳ 明朝" w:hAnsi="ＭＳ 明朝" w:hint="eastAsia"/>
          <w:szCs w:val="21"/>
        </w:rPr>
        <w:t>・</w:t>
      </w:r>
      <w:r w:rsidR="00FA3684" w:rsidRPr="00315C89">
        <w:rPr>
          <w:rFonts w:ascii="ＭＳ 明朝" w:hAnsi="ＭＳ 明朝" w:hint="eastAsia"/>
          <w:szCs w:val="21"/>
        </w:rPr>
        <w:t>秘密保持、安全管理のための管理体制や部内規程を整備すること。</w:t>
      </w:r>
    </w:p>
    <w:p w:rsidR="00FA3684" w:rsidRPr="00315C89" w:rsidRDefault="002058A5" w:rsidP="0066118B">
      <w:pPr>
        <w:ind w:leftChars="400" w:left="1050" w:hangingChars="100" w:hanging="210"/>
        <w:rPr>
          <w:rFonts w:ascii="ＭＳ 明朝" w:hAnsi="ＭＳ 明朝"/>
          <w:szCs w:val="21"/>
        </w:rPr>
      </w:pPr>
      <w:r>
        <w:rPr>
          <w:rFonts w:ascii="ＭＳ 明朝" w:hAnsi="ＭＳ 明朝" w:hint="eastAsia"/>
          <w:szCs w:val="21"/>
        </w:rPr>
        <w:t>・</w:t>
      </w:r>
      <w:r w:rsidR="00FA3684" w:rsidRPr="00315C89">
        <w:rPr>
          <w:rFonts w:ascii="ＭＳ 明朝" w:hAnsi="ＭＳ 明朝" w:hint="eastAsia"/>
          <w:szCs w:val="21"/>
        </w:rPr>
        <w:t>管理者が常に明確であり、定期的な部内チェック等を行うこと。</w:t>
      </w:r>
    </w:p>
    <w:p w:rsidR="00FA3684" w:rsidRPr="00315C89" w:rsidRDefault="002058A5" w:rsidP="0066118B">
      <w:pPr>
        <w:ind w:leftChars="400" w:left="1050" w:hangingChars="100" w:hanging="210"/>
        <w:rPr>
          <w:rFonts w:ascii="ＭＳ 明朝" w:hAnsi="ＭＳ 明朝"/>
          <w:szCs w:val="21"/>
        </w:rPr>
      </w:pPr>
      <w:r>
        <w:rPr>
          <w:rFonts w:ascii="ＭＳ 明朝" w:hAnsi="ＭＳ 明朝" w:hint="eastAsia"/>
          <w:szCs w:val="21"/>
        </w:rPr>
        <w:t>・</w:t>
      </w:r>
      <w:r w:rsidR="00FA3684" w:rsidRPr="00315C89">
        <w:rPr>
          <w:rFonts w:ascii="ＭＳ 明朝" w:hAnsi="ＭＳ 明朝" w:hint="eastAsia"/>
          <w:szCs w:val="21"/>
        </w:rPr>
        <w:t>事業に関わる関係者向け、ガイドラインの策定等による啓発を行うこと。</w:t>
      </w:r>
    </w:p>
    <w:p w:rsidR="00FA3684" w:rsidRPr="001A4FEC" w:rsidRDefault="00FA3684" w:rsidP="0066118B">
      <w:pPr>
        <w:ind w:leftChars="300" w:left="840" w:hangingChars="100" w:hanging="210"/>
        <w:rPr>
          <w:rFonts w:ascii="ＭＳ 明朝" w:hAnsi="ＭＳ 明朝"/>
          <w:szCs w:val="21"/>
        </w:rPr>
      </w:pPr>
      <w:r w:rsidRPr="001A4FEC">
        <w:rPr>
          <w:rFonts w:ascii="ＭＳ 明朝" w:hAnsi="ＭＳ 明朝" w:hint="eastAsia"/>
          <w:szCs w:val="21"/>
        </w:rPr>
        <w:t>②　本事業の実施に当たり、</w:t>
      </w:r>
      <w:r>
        <w:rPr>
          <w:rFonts w:ascii="ＭＳ 明朝" w:hAnsi="ＭＳ 明朝" w:hint="eastAsia"/>
          <w:szCs w:val="21"/>
        </w:rPr>
        <w:t>必要に応じ、</w:t>
      </w:r>
      <w:r w:rsidRPr="001A4FEC">
        <w:rPr>
          <w:rFonts w:ascii="ＭＳ 明朝" w:hAnsi="ＭＳ 明朝" w:hint="eastAsia"/>
          <w:szCs w:val="21"/>
        </w:rPr>
        <w:t>交付要綱に基づき実施される「地</w:t>
      </w:r>
      <w:r>
        <w:rPr>
          <w:rFonts w:ascii="ＭＳ 明朝" w:hAnsi="ＭＳ 明朝" w:hint="eastAsia"/>
          <w:szCs w:val="21"/>
        </w:rPr>
        <w:t>上デジタル放送送受信環境整備事業」による他事業実施団体との連携が生じます。</w:t>
      </w:r>
    </w:p>
    <w:p w:rsidR="00FA3684" w:rsidRPr="006B09BD" w:rsidRDefault="00C963AC" w:rsidP="004E4C92">
      <w:pPr>
        <w:ind w:leftChars="300" w:left="840" w:hangingChars="100" w:hanging="210"/>
        <w:rPr>
          <w:rFonts w:ascii="ＭＳ 明朝" w:hAnsi="ＭＳ 明朝"/>
          <w:szCs w:val="21"/>
        </w:rPr>
      </w:pPr>
      <w:r>
        <w:rPr>
          <w:rFonts w:ascii="ＭＳ 明朝" w:hAnsi="ＭＳ 明朝" w:hint="eastAsia"/>
          <w:szCs w:val="21"/>
        </w:rPr>
        <w:t>③　本事業の実施にあたっては、平成</w:t>
      </w:r>
      <w:r w:rsidR="0002664F">
        <w:rPr>
          <w:rFonts w:ascii="ＭＳ 明朝" w:hAnsi="ＭＳ 明朝" w:hint="eastAsia"/>
          <w:szCs w:val="21"/>
        </w:rPr>
        <w:t>２４</w:t>
      </w:r>
      <w:r>
        <w:rPr>
          <w:rFonts w:ascii="ＭＳ 明朝" w:hAnsi="ＭＳ 明朝" w:hint="eastAsia"/>
          <w:szCs w:val="21"/>
        </w:rPr>
        <w:t>年度の当該事業の補助事業者と事務の引継ぎ等の連携を図った上で実施してください。</w:t>
      </w:r>
    </w:p>
    <w:p w:rsidR="001E79E7" w:rsidRDefault="001E79E7" w:rsidP="00FA3684">
      <w:pPr>
        <w:ind w:leftChars="100" w:left="840" w:hangingChars="300" w:hanging="630"/>
        <w:rPr>
          <w:rFonts w:ascii="ＭＳ 明朝" w:hAnsi="ＭＳ 明朝"/>
          <w:szCs w:val="21"/>
        </w:rPr>
      </w:pPr>
    </w:p>
    <w:p w:rsidR="00E06F05" w:rsidRPr="008B70CD" w:rsidRDefault="00E06F05" w:rsidP="00E06F05">
      <w:pPr>
        <w:ind w:left="840" w:hangingChars="400" w:hanging="840"/>
        <w:rPr>
          <w:rFonts w:ascii="ＭＳ ゴシック" w:eastAsia="ＭＳ ゴシック" w:hAnsi="ＭＳ ゴシック"/>
          <w:szCs w:val="21"/>
        </w:rPr>
      </w:pPr>
      <w:r>
        <w:rPr>
          <w:rFonts w:ascii="ＭＳ ゴシック" w:eastAsia="ＭＳ ゴシック" w:hAnsi="ＭＳ ゴシック" w:hint="eastAsia"/>
          <w:szCs w:val="21"/>
        </w:rPr>
        <w:t>２</w:t>
      </w:r>
      <w:r w:rsidRPr="008B70CD">
        <w:rPr>
          <w:rFonts w:ascii="ＭＳ ゴシック" w:eastAsia="ＭＳ ゴシック" w:hAnsi="ＭＳ ゴシック" w:hint="eastAsia"/>
          <w:szCs w:val="21"/>
        </w:rPr>
        <w:t xml:space="preserve">　採択決定後の措置について</w:t>
      </w:r>
    </w:p>
    <w:p w:rsidR="00E06F05" w:rsidRPr="008B70CD" w:rsidRDefault="00E06F05" w:rsidP="004E4C92">
      <w:pPr>
        <w:ind w:leftChars="100" w:left="420" w:hangingChars="100" w:hanging="210"/>
        <w:rPr>
          <w:rFonts w:ascii="ＭＳ ゴシック" w:eastAsia="ＭＳ ゴシック" w:hAnsi="ＭＳ ゴシック"/>
          <w:szCs w:val="21"/>
        </w:rPr>
      </w:pPr>
      <w:r w:rsidRPr="008B70CD">
        <w:rPr>
          <w:rFonts w:ascii="ＭＳ ゴシック" w:eastAsia="ＭＳ ゴシック" w:hAnsi="ＭＳ ゴシック" w:hint="eastAsia"/>
          <w:szCs w:val="21"/>
        </w:rPr>
        <w:t xml:space="preserve">(1) </w:t>
      </w:r>
      <w:r w:rsidR="00DE204F">
        <w:rPr>
          <w:rFonts w:ascii="ＭＳ ゴシック" w:eastAsia="ＭＳ ゴシック" w:hAnsi="ＭＳ ゴシック" w:hint="eastAsia"/>
          <w:szCs w:val="21"/>
        </w:rPr>
        <w:t>公募</w:t>
      </w:r>
      <w:r w:rsidRPr="008B70CD">
        <w:rPr>
          <w:rFonts w:ascii="ＭＳ ゴシック" w:eastAsia="ＭＳ ゴシック" w:hAnsi="ＭＳ ゴシック" w:hint="eastAsia"/>
          <w:szCs w:val="21"/>
        </w:rPr>
        <w:t>での</w:t>
      </w:r>
      <w:r w:rsidR="00DE204F">
        <w:rPr>
          <w:rFonts w:ascii="ＭＳ ゴシック" w:eastAsia="ＭＳ ゴシック" w:hAnsi="ＭＳ ゴシック" w:hint="eastAsia"/>
          <w:szCs w:val="21"/>
        </w:rPr>
        <w:t>審査</w:t>
      </w:r>
      <w:r w:rsidRPr="008B70CD">
        <w:rPr>
          <w:rFonts w:ascii="ＭＳ ゴシック" w:eastAsia="ＭＳ ゴシック" w:hAnsi="ＭＳ ゴシック" w:hint="eastAsia"/>
          <w:szCs w:val="21"/>
        </w:rPr>
        <w:t>結果を踏まえた対応</w:t>
      </w:r>
    </w:p>
    <w:p w:rsidR="00E06F05" w:rsidRDefault="00E06F05" w:rsidP="004E4C92">
      <w:pPr>
        <w:ind w:leftChars="200" w:left="420" w:firstLineChars="100" w:firstLine="210"/>
        <w:rPr>
          <w:rFonts w:ascii="ＭＳ 明朝" w:hAnsi="ＭＳ 明朝"/>
          <w:szCs w:val="21"/>
        </w:rPr>
      </w:pPr>
      <w:r>
        <w:rPr>
          <w:rFonts w:ascii="ＭＳ 明朝" w:hAnsi="ＭＳ 明朝" w:hint="eastAsia"/>
          <w:szCs w:val="21"/>
        </w:rPr>
        <w:t>今回の補助事業提案書等の評価の結果、交付要綱に基づく審査及び国の予算額等により、提案額又は申請額を減額して交付決定することがあります。したがって、採択決定及び交付決定した場合の金額は、提案金額と必ずしも一致しません。</w:t>
      </w:r>
    </w:p>
    <w:p w:rsidR="00E06F05" w:rsidRDefault="00E06F05" w:rsidP="004E4C92">
      <w:pPr>
        <w:ind w:leftChars="200" w:left="420" w:firstLineChars="100" w:firstLine="210"/>
        <w:rPr>
          <w:rFonts w:ascii="ＭＳ 明朝" w:hAnsi="ＭＳ 明朝"/>
          <w:szCs w:val="21"/>
        </w:rPr>
      </w:pPr>
      <w:r>
        <w:rPr>
          <w:rFonts w:ascii="ＭＳ 明朝" w:hAnsi="ＭＳ 明朝" w:hint="eastAsia"/>
          <w:szCs w:val="21"/>
        </w:rPr>
        <w:t>なお、採択決定後は、予算成立ののち速やかに交付申請書を提出していただき、当省内での審査の後、交付すべきものと認められたならば、交付決定を受けられ、そして事業を開始していただきます。本提案により採択決定通知された案件が、必ず補助事業として交付決定されるわけではありませんので、ご留意ください。</w:t>
      </w:r>
    </w:p>
    <w:p w:rsidR="00E06F05" w:rsidRDefault="00E06F05" w:rsidP="00E06F05">
      <w:pPr>
        <w:ind w:leftChars="200" w:left="420" w:firstLineChars="100" w:firstLine="210"/>
        <w:rPr>
          <w:rFonts w:ascii="ＭＳ 明朝" w:hAnsi="ＭＳ 明朝"/>
          <w:szCs w:val="21"/>
        </w:rPr>
      </w:pPr>
    </w:p>
    <w:p w:rsidR="00E06F05" w:rsidRPr="008B70CD" w:rsidRDefault="00E06F05" w:rsidP="004E4C92">
      <w:pPr>
        <w:ind w:leftChars="100" w:left="420" w:hangingChars="100" w:hanging="210"/>
        <w:rPr>
          <w:rFonts w:ascii="ＭＳ ゴシック" w:eastAsia="ＭＳ ゴシック" w:hAnsi="ＭＳ ゴシック"/>
          <w:szCs w:val="21"/>
        </w:rPr>
      </w:pPr>
      <w:r w:rsidRPr="008B70CD">
        <w:rPr>
          <w:rFonts w:ascii="ＭＳ ゴシック" w:eastAsia="ＭＳ ゴシック" w:hAnsi="ＭＳ ゴシック" w:hint="eastAsia"/>
          <w:szCs w:val="21"/>
        </w:rPr>
        <w:t>(2) 補助金の交付</w:t>
      </w:r>
    </w:p>
    <w:p w:rsidR="00E06F05" w:rsidRDefault="00E06F05" w:rsidP="004E4C92">
      <w:pPr>
        <w:ind w:leftChars="200" w:left="420" w:firstLineChars="100" w:firstLine="210"/>
        <w:rPr>
          <w:rFonts w:ascii="ＭＳ 明朝" w:hAnsi="ＭＳ 明朝"/>
          <w:szCs w:val="21"/>
        </w:rPr>
      </w:pPr>
      <w:r>
        <w:rPr>
          <w:rFonts w:ascii="ＭＳ 明朝" w:hAnsi="ＭＳ 明朝" w:hint="eastAsia"/>
          <w:szCs w:val="21"/>
        </w:rPr>
        <w:t>交付要綱に基づく補助事業実績報告書の提出を受け、補助金の額の確定後、平成</w:t>
      </w:r>
      <w:r w:rsidR="0002664F">
        <w:rPr>
          <w:rFonts w:ascii="ＭＳ 明朝" w:hAnsi="ＭＳ 明朝" w:hint="eastAsia"/>
          <w:szCs w:val="21"/>
        </w:rPr>
        <w:t>２９</w:t>
      </w:r>
      <w:r>
        <w:rPr>
          <w:rFonts w:ascii="ＭＳ 明朝" w:hAnsi="ＭＳ 明朝" w:hint="eastAsia"/>
          <w:szCs w:val="21"/>
        </w:rPr>
        <w:t>年度までの精算払いとなります。</w:t>
      </w:r>
    </w:p>
    <w:p w:rsidR="00E06F05" w:rsidRDefault="00E06F05" w:rsidP="004E4C92">
      <w:pPr>
        <w:ind w:leftChars="200" w:left="420" w:firstLineChars="100" w:firstLine="210"/>
        <w:rPr>
          <w:rFonts w:ascii="ＭＳ 明朝" w:hAnsi="ＭＳ 明朝"/>
          <w:szCs w:val="21"/>
        </w:rPr>
      </w:pPr>
      <w:r>
        <w:rPr>
          <w:rFonts w:ascii="ＭＳ 明朝" w:hAnsi="ＭＳ 明朝" w:hint="eastAsia"/>
          <w:szCs w:val="21"/>
        </w:rPr>
        <w:t>なお、補助金の額の確定に当たっては、すべての支出に関して領収書等の厳格な証憑書類が必要であり、支出額、支出内容が適切かどうか、厳格な審査を行います（補助金の額</w:t>
      </w:r>
      <w:r>
        <w:rPr>
          <w:rFonts w:ascii="ＭＳ 明朝" w:hAnsi="ＭＳ 明朝" w:hint="eastAsia"/>
          <w:szCs w:val="21"/>
        </w:rPr>
        <w:lastRenderedPageBreak/>
        <w:t>の確定等に係る現地調査等）。事業提案に際しては、厳格な経費処理に十分対応できることを前提とした提案をお願いします。</w:t>
      </w:r>
    </w:p>
    <w:p w:rsidR="00E06F05" w:rsidRDefault="00E06F05" w:rsidP="004E4C92">
      <w:pPr>
        <w:ind w:leftChars="200" w:left="420" w:firstLineChars="100" w:firstLine="210"/>
        <w:rPr>
          <w:rFonts w:ascii="ＭＳ 明朝" w:hAnsi="ＭＳ 明朝"/>
          <w:szCs w:val="21"/>
        </w:rPr>
      </w:pPr>
      <w:r>
        <w:rPr>
          <w:rFonts w:ascii="ＭＳ 明朝" w:hAnsi="ＭＳ 明朝" w:hint="eastAsia"/>
          <w:szCs w:val="21"/>
        </w:rPr>
        <w:t>ただし、特に必要と認められる場合、所定の手続、承認を得た上で、年度の途中で補助事業の進捗状況を確認し、費用（支払行為）の発生を確認した上で、当該部分に係る補助金が支払われることもあります。</w:t>
      </w:r>
    </w:p>
    <w:p w:rsidR="00E06F05" w:rsidRPr="00DD385E" w:rsidRDefault="00E06F05" w:rsidP="004E4C92">
      <w:pPr>
        <w:ind w:leftChars="200" w:left="420" w:firstLineChars="100" w:firstLine="210"/>
        <w:rPr>
          <w:rFonts w:ascii="ＭＳ 明朝" w:hAnsi="ＭＳ 明朝"/>
          <w:szCs w:val="21"/>
        </w:rPr>
      </w:pPr>
      <w:r w:rsidRPr="00DD385E">
        <w:rPr>
          <w:rFonts w:ascii="ＭＳ 明朝" w:hAnsi="ＭＳ 明朝" w:hint="eastAsia"/>
          <w:szCs w:val="21"/>
        </w:rPr>
        <w:t>なお、自社調達及び１００％子会社等から調達を行う場合には、利益排除が行われていることが必要です【参考資料参照</w:t>
      </w:r>
      <w:r>
        <w:rPr>
          <w:rFonts w:ascii="ＭＳ 明朝" w:hAnsi="ＭＳ 明朝" w:hint="eastAsia"/>
          <w:szCs w:val="21"/>
        </w:rPr>
        <w:t>（</w:t>
      </w:r>
      <w:r w:rsidR="001B4EB3">
        <w:rPr>
          <w:rFonts w:ascii="ＭＳ 明朝" w:hAnsi="ＭＳ 明朝" w:hint="eastAsia"/>
          <w:szCs w:val="21"/>
        </w:rPr>
        <w:t>７</w:t>
      </w:r>
      <w:r w:rsidRPr="00DD385E">
        <w:rPr>
          <w:rFonts w:ascii="ＭＳ 明朝" w:hAnsi="ＭＳ 明朝" w:hint="eastAsia"/>
          <w:szCs w:val="21"/>
        </w:rPr>
        <w:t>頁～</w:t>
      </w:r>
      <w:r w:rsidR="001B4EB3">
        <w:rPr>
          <w:rFonts w:ascii="ＭＳ 明朝" w:hAnsi="ＭＳ 明朝" w:hint="eastAsia"/>
          <w:szCs w:val="21"/>
        </w:rPr>
        <w:t>８</w:t>
      </w:r>
      <w:r w:rsidRPr="00DD385E">
        <w:rPr>
          <w:rFonts w:ascii="ＭＳ 明朝" w:hAnsi="ＭＳ 明朝" w:hint="eastAsia"/>
          <w:szCs w:val="21"/>
        </w:rPr>
        <w:t>頁）】。</w:t>
      </w:r>
    </w:p>
    <w:p w:rsidR="00E06F05" w:rsidRPr="007E126F" w:rsidRDefault="00E06F05" w:rsidP="00E06F05">
      <w:pPr>
        <w:rPr>
          <w:rFonts w:ascii="ＭＳ 明朝" w:hAnsi="ＭＳ 明朝"/>
          <w:szCs w:val="21"/>
        </w:rPr>
      </w:pPr>
    </w:p>
    <w:p w:rsidR="00E06F05" w:rsidRPr="008836EE" w:rsidRDefault="00E06F05" w:rsidP="004E4C92">
      <w:pPr>
        <w:ind w:leftChars="100" w:left="210"/>
        <w:rPr>
          <w:rFonts w:ascii="ＭＳ ゴシック" w:eastAsia="ＭＳ ゴシック" w:hAnsi="ＭＳ ゴシック"/>
          <w:szCs w:val="21"/>
        </w:rPr>
      </w:pPr>
      <w:r w:rsidRPr="008836EE">
        <w:rPr>
          <w:rFonts w:ascii="ＭＳ ゴシック" w:eastAsia="ＭＳ ゴシック" w:hAnsi="ＭＳ ゴシック" w:hint="eastAsia"/>
          <w:szCs w:val="21"/>
        </w:rPr>
        <w:t>(3) 成果の帰属</w:t>
      </w:r>
    </w:p>
    <w:p w:rsidR="00E06F05" w:rsidRPr="008B70CD" w:rsidRDefault="00E06F05" w:rsidP="004E4C92">
      <w:pPr>
        <w:ind w:leftChars="200" w:left="420" w:firstLineChars="100" w:firstLine="210"/>
        <w:rPr>
          <w:rFonts w:ascii="ＭＳ 明朝" w:hAnsi="ＭＳ 明朝"/>
          <w:szCs w:val="21"/>
        </w:rPr>
      </w:pPr>
      <w:r>
        <w:rPr>
          <w:rFonts w:ascii="ＭＳ 明朝" w:hAnsi="ＭＳ 明朝" w:hint="eastAsia"/>
          <w:szCs w:val="21"/>
        </w:rPr>
        <w:t>補助事業によって得られた知的所有権等の成果は、交付決定を受けた者（以下「補助事業者」という。）に帰属します。ただし、当該成果物の内容に応じて、総務省に報告していただく、又はインターネットの利用その他の方法により、広く公表していただくとともに効率的に使用していただく場合があることについてあらかじめご了承願います。</w:t>
      </w:r>
    </w:p>
    <w:p w:rsidR="00E06F05" w:rsidRDefault="00E06F05" w:rsidP="00E06F05">
      <w:pPr>
        <w:ind w:left="840" w:hangingChars="400" w:hanging="840"/>
        <w:rPr>
          <w:rFonts w:ascii="ＭＳ 明朝" w:hAnsi="ＭＳ 明朝"/>
          <w:szCs w:val="21"/>
        </w:rPr>
      </w:pPr>
    </w:p>
    <w:p w:rsidR="00E06F05" w:rsidRPr="005205F7" w:rsidRDefault="00E06F05" w:rsidP="004E4C92">
      <w:pPr>
        <w:ind w:leftChars="100" w:left="210"/>
        <w:rPr>
          <w:rFonts w:ascii="ＭＳ ゴシック" w:eastAsia="ＭＳ ゴシック" w:hAnsi="ＭＳ ゴシック"/>
          <w:szCs w:val="21"/>
        </w:rPr>
      </w:pPr>
      <w:r w:rsidRPr="005205F7">
        <w:rPr>
          <w:rFonts w:ascii="ＭＳ ゴシック" w:eastAsia="ＭＳ ゴシック" w:hAnsi="ＭＳ ゴシック" w:hint="eastAsia"/>
          <w:szCs w:val="21"/>
        </w:rPr>
        <w:t>(4) その他</w:t>
      </w:r>
    </w:p>
    <w:p w:rsidR="00E06F05" w:rsidRDefault="00E06F05" w:rsidP="004E4C92">
      <w:pPr>
        <w:ind w:leftChars="200" w:left="630" w:hangingChars="100" w:hanging="210"/>
        <w:rPr>
          <w:rFonts w:ascii="ＭＳ 明朝" w:hAnsi="ＭＳ 明朝"/>
          <w:szCs w:val="21"/>
        </w:rPr>
      </w:pPr>
      <w:r>
        <w:rPr>
          <w:rFonts w:ascii="ＭＳ 明朝" w:hAnsi="ＭＳ 明朝" w:hint="eastAsia"/>
          <w:szCs w:val="21"/>
        </w:rPr>
        <w:t>・</w:t>
      </w:r>
      <w:r w:rsidR="0002664F">
        <w:rPr>
          <w:rFonts w:ascii="ＭＳ 明朝" w:hAnsi="ＭＳ 明朝" w:hint="eastAsia"/>
          <w:szCs w:val="21"/>
        </w:rPr>
        <w:t xml:space="preserve">　</w:t>
      </w:r>
      <w:r>
        <w:rPr>
          <w:rFonts w:ascii="ＭＳ 明朝" w:hAnsi="ＭＳ 明朝" w:hint="eastAsia"/>
          <w:szCs w:val="21"/>
        </w:rPr>
        <w:t>補助金の交付の対象となる経費は、財産の取得、労務費等の支払行為が発生する当該年度内に終了（発注から支払まで）するものに限られます。</w:t>
      </w:r>
    </w:p>
    <w:p w:rsidR="00E06F05" w:rsidRDefault="00E06F05" w:rsidP="004E4C92">
      <w:pPr>
        <w:ind w:leftChars="200" w:left="630" w:hangingChars="100" w:hanging="210"/>
        <w:rPr>
          <w:rFonts w:ascii="ＭＳ 明朝" w:hAnsi="ＭＳ 明朝"/>
          <w:szCs w:val="21"/>
        </w:rPr>
      </w:pPr>
      <w:r>
        <w:rPr>
          <w:rFonts w:ascii="ＭＳ 明朝" w:hAnsi="ＭＳ 明朝" w:hint="eastAsia"/>
          <w:szCs w:val="21"/>
        </w:rPr>
        <w:t>・</w:t>
      </w:r>
      <w:r w:rsidR="0002664F">
        <w:rPr>
          <w:rFonts w:ascii="ＭＳ 明朝" w:hAnsi="ＭＳ 明朝" w:hint="eastAsia"/>
          <w:szCs w:val="21"/>
        </w:rPr>
        <w:t xml:space="preserve">　</w:t>
      </w:r>
      <w:r>
        <w:rPr>
          <w:rFonts w:ascii="ＭＳ 明朝" w:hAnsi="ＭＳ 明朝" w:hint="eastAsia"/>
          <w:szCs w:val="21"/>
        </w:rPr>
        <w:t>補助金の交付の対象となる経費は、採択決定日ではなく、交付要綱に基づく交付決定日以降の補助事業が開始される日からとなるため、交付決定日の以前に発生した費用（発注を含む。）は、補助対象費用とはなりません。</w:t>
      </w:r>
    </w:p>
    <w:p w:rsidR="00E06F05" w:rsidRDefault="00E06F05" w:rsidP="004E4C92">
      <w:pPr>
        <w:ind w:leftChars="200" w:left="630" w:hangingChars="100" w:hanging="210"/>
        <w:rPr>
          <w:rFonts w:ascii="ＭＳ 明朝" w:hAnsi="ＭＳ 明朝"/>
          <w:szCs w:val="21"/>
        </w:rPr>
      </w:pPr>
      <w:r>
        <w:rPr>
          <w:rFonts w:ascii="ＭＳ 明朝" w:hAnsi="ＭＳ 明朝" w:hint="eastAsia"/>
          <w:szCs w:val="21"/>
        </w:rPr>
        <w:t>・</w:t>
      </w:r>
      <w:r w:rsidR="0002664F">
        <w:rPr>
          <w:rFonts w:ascii="ＭＳ 明朝" w:hAnsi="ＭＳ 明朝" w:hint="eastAsia"/>
          <w:szCs w:val="21"/>
        </w:rPr>
        <w:t xml:space="preserve">　</w:t>
      </w:r>
      <w:r>
        <w:rPr>
          <w:rFonts w:ascii="ＭＳ 明朝" w:hAnsi="ＭＳ 明朝" w:hint="eastAsia"/>
          <w:szCs w:val="21"/>
        </w:rPr>
        <w:t>補助事業により購入した機器・物品等については、その所有権は補助事業者に帰属しますが、同時に補助事業者には、それら取得財産の管理義務（善管注意義務）及び取り扱いに係る制約（例：補助事業目的以外での使用の禁止、所有権の移転や廃棄等に係る当省大臣の要承認等）が生じることになります。機器・物品等の購入に際しては、当該機器等の想定する使用期間等を考慮し、賃借（レンタル/リース）との経済性について十分な検討をお願いします。</w:t>
      </w:r>
    </w:p>
    <w:p w:rsidR="006643A9" w:rsidRPr="00777E4D" w:rsidRDefault="006643A9" w:rsidP="004E4C92">
      <w:pPr>
        <w:ind w:leftChars="200" w:left="630" w:hangingChars="100" w:hanging="210"/>
        <w:rPr>
          <w:rFonts w:ascii="ＭＳ 明朝" w:hAnsi="ＭＳ 明朝"/>
          <w:szCs w:val="21"/>
        </w:rPr>
      </w:pPr>
      <w:r w:rsidRPr="00777E4D">
        <w:rPr>
          <w:rFonts w:ascii="ＭＳ 明朝" w:hAnsi="ＭＳ 明朝" w:hint="eastAsia"/>
          <w:szCs w:val="21"/>
        </w:rPr>
        <w:t>・</w:t>
      </w:r>
      <w:r w:rsidR="0002664F">
        <w:rPr>
          <w:rFonts w:ascii="ＭＳ 明朝" w:hAnsi="ＭＳ 明朝" w:hint="eastAsia"/>
          <w:szCs w:val="21"/>
        </w:rPr>
        <w:t xml:space="preserve">　</w:t>
      </w:r>
      <w:r w:rsidRPr="00777E4D">
        <w:rPr>
          <w:rFonts w:ascii="ＭＳ 明朝" w:hAnsi="ＭＳ 明朝" w:hint="eastAsia"/>
          <w:szCs w:val="21"/>
        </w:rPr>
        <w:t>本補助事業の一部を外部に委託又は請負する場合には、</w:t>
      </w:r>
      <w:r w:rsidRPr="00777E4D">
        <w:rPr>
          <w:rFonts w:hint="eastAsia"/>
          <w:bCs/>
        </w:rPr>
        <w:t>暴力団員による不当な行為の防止等に関する法律（平成</w:t>
      </w:r>
      <w:r w:rsidR="00D27006">
        <w:rPr>
          <w:rFonts w:hint="eastAsia"/>
          <w:bCs/>
        </w:rPr>
        <w:t>３</w:t>
      </w:r>
      <w:r w:rsidRPr="00777E4D">
        <w:rPr>
          <w:rFonts w:hint="eastAsia"/>
          <w:bCs/>
        </w:rPr>
        <w:t>年法律第</w:t>
      </w:r>
      <w:r w:rsidR="00D27006">
        <w:rPr>
          <w:rFonts w:hint="eastAsia"/>
          <w:bCs/>
        </w:rPr>
        <w:t>７７</w:t>
      </w:r>
      <w:r w:rsidRPr="00777E4D">
        <w:rPr>
          <w:rFonts w:hint="eastAsia"/>
          <w:bCs/>
        </w:rPr>
        <w:t>号）</w:t>
      </w:r>
      <w:r w:rsidR="00A040B7">
        <w:rPr>
          <w:rFonts w:hint="eastAsia"/>
          <w:bCs/>
        </w:rPr>
        <w:t>その他の法律</w:t>
      </w:r>
      <w:r w:rsidRPr="00777E4D">
        <w:rPr>
          <w:rFonts w:hint="eastAsia"/>
          <w:bCs/>
        </w:rPr>
        <w:t>の趣旨を踏まえた契約をお願いします。</w:t>
      </w:r>
    </w:p>
    <w:p w:rsidR="00B1191D" w:rsidRDefault="00E06F05" w:rsidP="004E4C92">
      <w:pPr>
        <w:ind w:leftChars="200" w:left="630" w:hangingChars="100" w:hanging="210"/>
        <w:rPr>
          <w:rFonts w:ascii="ＭＳ 明朝" w:hAnsi="ＭＳ 明朝"/>
          <w:szCs w:val="21"/>
        </w:rPr>
      </w:pPr>
      <w:r>
        <w:rPr>
          <w:rFonts w:ascii="ＭＳ 明朝" w:hAnsi="ＭＳ 明朝" w:hint="eastAsia"/>
          <w:szCs w:val="21"/>
        </w:rPr>
        <w:t>・</w:t>
      </w:r>
      <w:r w:rsidR="0002664F">
        <w:rPr>
          <w:rFonts w:ascii="ＭＳ 明朝" w:hAnsi="ＭＳ 明朝" w:hint="eastAsia"/>
          <w:szCs w:val="21"/>
        </w:rPr>
        <w:t xml:space="preserve">　</w:t>
      </w:r>
      <w:r>
        <w:rPr>
          <w:rFonts w:ascii="ＭＳ 明朝" w:hAnsi="ＭＳ 明朝" w:hint="eastAsia"/>
          <w:szCs w:val="21"/>
        </w:rPr>
        <w:t>本補助事業の一部を外部に委託</w:t>
      </w:r>
      <w:r w:rsidR="00DE204F">
        <w:rPr>
          <w:rFonts w:ascii="ＭＳ 明朝" w:hAnsi="ＭＳ 明朝" w:hint="eastAsia"/>
          <w:szCs w:val="21"/>
        </w:rPr>
        <w:t>又は請負</w:t>
      </w:r>
      <w:r>
        <w:rPr>
          <w:rFonts w:ascii="ＭＳ 明朝" w:hAnsi="ＭＳ 明朝" w:hint="eastAsia"/>
          <w:szCs w:val="21"/>
        </w:rPr>
        <w:t>した場合には交付要綱等に基づき適正に行うとともに、当該委託</w:t>
      </w:r>
      <w:r w:rsidR="00DE204F">
        <w:rPr>
          <w:rFonts w:ascii="ＭＳ 明朝" w:hAnsi="ＭＳ 明朝" w:hint="eastAsia"/>
          <w:szCs w:val="21"/>
        </w:rPr>
        <w:t>又は請負</w:t>
      </w:r>
      <w:r>
        <w:rPr>
          <w:rFonts w:ascii="ＭＳ 明朝" w:hAnsi="ＭＳ 明朝" w:hint="eastAsia"/>
          <w:szCs w:val="21"/>
        </w:rPr>
        <w:t>に係る契約の状況について、インターネットの利用その他の方法により公表するよう努めていただきます。なお、二重補助（例：同一の者が多重契約を締結し、１の事象について多重補助を受けるなど）は認めません。</w:t>
      </w:r>
    </w:p>
    <w:p w:rsidR="006643A9" w:rsidRPr="007D21C9" w:rsidRDefault="006643A9" w:rsidP="00B1191D">
      <w:pPr>
        <w:rPr>
          <w:rFonts w:ascii="ＭＳ 明朝" w:hAnsi="ＭＳ 明朝"/>
          <w:szCs w:val="21"/>
        </w:rPr>
      </w:pPr>
    </w:p>
    <w:p w:rsidR="00B1191D" w:rsidRDefault="00112C3B" w:rsidP="004E4C92">
      <w:pPr>
        <w:rPr>
          <w:rFonts w:ascii="ＭＳ ゴシック" w:eastAsia="ＭＳ ゴシック" w:hAnsi="ＭＳ ゴシック"/>
          <w:szCs w:val="21"/>
        </w:rPr>
      </w:pPr>
      <w:r>
        <w:rPr>
          <w:rFonts w:ascii="ＭＳ ゴシック" w:eastAsia="ＭＳ ゴシック" w:hAnsi="ＭＳ ゴシック" w:hint="eastAsia"/>
          <w:szCs w:val="21"/>
        </w:rPr>
        <w:t>３</w:t>
      </w:r>
      <w:r w:rsidR="00B1191D" w:rsidRPr="004B37D2">
        <w:rPr>
          <w:rFonts w:ascii="ＭＳ ゴシック" w:eastAsia="ＭＳ ゴシック" w:hAnsi="ＭＳ ゴシック" w:hint="eastAsia"/>
          <w:szCs w:val="21"/>
        </w:rPr>
        <w:t xml:space="preserve">　</w:t>
      </w:r>
      <w:r w:rsidR="00E06F05">
        <w:rPr>
          <w:rFonts w:ascii="ＭＳ ゴシック" w:eastAsia="ＭＳ ゴシック" w:hAnsi="ＭＳ ゴシック" w:hint="eastAsia"/>
          <w:szCs w:val="21"/>
        </w:rPr>
        <w:t>評価</w:t>
      </w:r>
      <w:r w:rsidR="00B1191D">
        <w:rPr>
          <w:rFonts w:ascii="ＭＳ ゴシック" w:eastAsia="ＭＳ ゴシック" w:hAnsi="ＭＳ ゴシック" w:hint="eastAsia"/>
          <w:szCs w:val="21"/>
        </w:rPr>
        <w:t>の内容</w:t>
      </w:r>
      <w:r w:rsidR="00B1191D" w:rsidRPr="004B37D2">
        <w:rPr>
          <w:rFonts w:ascii="ＭＳ ゴシック" w:eastAsia="ＭＳ ゴシック" w:hAnsi="ＭＳ ゴシック" w:hint="eastAsia"/>
          <w:szCs w:val="21"/>
        </w:rPr>
        <w:t>について</w:t>
      </w:r>
    </w:p>
    <w:p w:rsidR="00B1191D" w:rsidRDefault="00B1191D" w:rsidP="004E4C92">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①　基本的事項</w:t>
      </w:r>
    </w:p>
    <w:p w:rsidR="00B1191D" w:rsidRPr="002058A5" w:rsidRDefault="00B1191D" w:rsidP="004E4C92">
      <w:pPr>
        <w:ind w:leftChars="200" w:left="420"/>
        <w:rPr>
          <w:rFonts w:ascii="ＭＳ 明朝" w:hAnsi="ＭＳ 明朝"/>
          <w:szCs w:val="21"/>
        </w:rPr>
      </w:pPr>
      <w:r w:rsidRPr="002058A5">
        <w:rPr>
          <w:rFonts w:ascii="ＭＳ 明朝" w:hAnsi="ＭＳ 明朝" w:hint="eastAsia"/>
          <w:szCs w:val="21"/>
        </w:rPr>
        <w:t>ア　補助事業者としての適格性</w:t>
      </w:r>
    </w:p>
    <w:p w:rsidR="00B1191D" w:rsidRDefault="00B1191D" w:rsidP="004E4C92">
      <w:pPr>
        <w:ind w:leftChars="300" w:left="630" w:firstLineChars="100" w:firstLine="210"/>
        <w:rPr>
          <w:rFonts w:ascii="ＭＳ 明朝" w:hAnsi="ＭＳ 明朝"/>
          <w:szCs w:val="21"/>
        </w:rPr>
      </w:pPr>
      <w:r w:rsidRPr="002058A5">
        <w:rPr>
          <w:rFonts w:ascii="ＭＳ 明朝" w:hAnsi="ＭＳ 明朝" w:hint="eastAsia"/>
          <w:szCs w:val="21"/>
        </w:rPr>
        <w:t>本事業の実施機関として適格な</w:t>
      </w:r>
      <w:r w:rsidR="002058A5" w:rsidRPr="002058A5">
        <w:rPr>
          <w:rFonts w:ascii="ＭＳ 明朝" w:hAnsi="ＭＳ 明朝" w:hint="eastAsia"/>
          <w:szCs w:val="21"/>
        </w:rPr>
        <w:t>法人</w:t>
      </w:r>
      <w:r w:rsidR="001C5856">
        <w:rPr>
          <w:rFonts w:ascii="ＭＳ 明朝" w:hAnsi="ＭＳ 明朝" w:hint="eastAsia"/>
          <w:szCs w:val="21"/>
        </w:rPr>
        <w:t>（</w:t>
      </w:r>
      <w:r w:rsidR="00ED60EB">
        <w:rPr>
          <w:rFonts w:ascii="ＭＳ 明朝" w:hAnsi="ＭＳ 明朝" w:hint="eastAsia"/>
          <w:szCs w:val="21"/>
        </w:rPr>
        <w:t>法人の</w:t>
      </w:r>
      <w:r w:rsidR="001C5856">
        <w:rPr>
          <w:rFonts w:ascii="ＭＳ 明朝" w:hAnsi="ＭＳ 明朝" w:hint="eastAsia"/>
          <w:szCs w:val="21"/>
        </w:rPr>
        <w:t>連携主体を含む。）</w:t>
      </w:r>
      <w:r w:rsidRPr="002058A5">
        <w:rPr>
          <w:rFonts w:ascii="ＭＳ 明朝" w:hAnsi="ＭＳ 明朝" w:hint="eastAsia"/>
          <w:szCs w:val="21"/>
        </w:rPr>
        <w:t>であるか。</w:t>
      </w:r>
    </w:p>
    <w:p w:rsidR="00071071" w:rsidRDefault="00071071" w:rsidP="00272105">
      <w:pPr>
        <w:rPr>
          <w:rFonts w:ascii="ＭＳ ゴシック" w:eastAsia="ＭＳ ゴシック" w:hAnsi="ＭＳ ゴシック"/>
          <w:szCs w:val="21"/>
        </w:rPr>
      </w:pPr>
    </w:p>
    <w:p w:rsidR="00B1191D" w:rsidRDefault="00B1191D" w:rsidP="004E4C92">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②　実施体制</w:t>
      </w:r>
    </w:p>
    <w:p w:rsidR="00B1191D" w:rsidRPr="002058A5" w:rsidRDefault="00B1191D" w:rsidP="004E4C92">
      <w:pPr>
        <w:ind w:leftChars="200" w:left="420"/>
        <w:rPr>
          <w:rFonts w:ascii="ＭＳ 明朝" w:hAnsi="ＭＳ 明朝"/>
          <w:szCs w:val="21"/>
        </w:rPr>
      </w:pPr>
      <w:r w:rsidRPr="002058A5">
        <w:rPr>
          <w:rFonts w:ascii="ＭＳ 明朝" w:hAnsi="ＭＳ 明朝" w:hint="eastAsia"/>
          <w:szCs w:val="21"/>
        </w:rPr>
        <w:lastRenderedPageBreak/>
        <w:t>イ　補助事業の実施体制</w:t>
      </w:r>
    </w:p>
    <w:p w:rsidR="00B1191D" w:rsidRPr="002058A5" w:rsidRDefault="00B1191D" w:rsidP="004E4C92">
      <w:pPr>
        <w:ind w:leftChars="300" w:left="630" w:firstLineChars="100" w:firstLine="210"/>
        <w:rPr>
          <w:rFonts w:ascii="ＭＳ 明朝" w:hAnsi="ＭＳ 明朝"/>
          <w:szCs w:val="21"/>
        </w:rPr>
      </w:pPr>
      <w:r w:rsidRPr="002058A5">
        <w:rPr>
          <w:rFonts w:ascii="ＭＳ 明朝" w:hAnsi="ＭＳ 明朝" w:hint="eastAsia"/>
          <w:szCs w:val="21"/>
        </w:rPr>
        <w:t>本事業を</w:t>
      </w:r>
      <w:r w:rsidR="002203B8" w:rsidRPr="002203B8">
        <w:rPr>
          <w:rFonts w:ascii="ＭＳ 明朝" w:hAnsi="ＭＳ 明朝" w:hint="eastAsia"/>
          <w:szCs w:val="21"/>
        </w:rPr>
        <w:t>福島県の原発事故の避難指示が解除された区域等</w:t>
      </w:r>
      <w:r w:rsidRPr="002058A5">
        <w:rPr>
          <w:rFonts w:ascii="ＭＳ 明朝" w:hAnsi="ＭＳ 明朝" w:hint="eastAsia"/>
          <w:szCs w:val="21"/>
        </w:rPr>
        <w:t>で実施するための人材や組織体制があるか。</w:t>
      </w:r>
    </w:p>
    <w:p w:rsidR="00B1191D" w:rsidRPr="002058A5" w:rsidRDefault="00B1191D" w:rsidP="004E4C92">
      <w:pPr>
        <w:ind w:leftChars="200" w:left="420"/>
        <w:rPr>
          <w:rFonts w:ascii="ＭＳ 明朝" w:hAnsi="ＭＳ 明朝"/>
          <w:szCs w:val="21"/>
        </w:rPr>
      </w:pPr>
      <w:r w:rsidRPr="002058A5">
        <w:rPr>
          <w:rFonts w:ascii="ＭＳ 明朝" w:hAnsi="ＭＳ 明朝" w:hint="eastAsia"/>
          <w:szCs w:val="21"/>
        </w:rPr>
        <w:t>ウ　補助事業の連携体制</w:t>
      </w:r>
    </w:p>
    <w:p w:rsidR="00B1191D" w:rsidRPr="002058A5" w:rsidRDefault="00B1191D" w:rsidP="004E4C92">
      <w:pPr>
        <w:ind w:leftChars="300" w:left="630" w:firstLineChars="100" w:firstLine="210"/>
        <w:rPr>
          <w:rFonts w:ascii="ＭＳ 明朝" w:hAnsi="ＭＳ 明朝"/>
          <w:szCs w:val="21"/>
        </w:rPr>
      </w:pPr>
      <w:r w:rsidRPr="002058A5">
        <w:rPr>
          <w:rFonts w:ascii="ＭＳ 明朝" w:hAnsi="ＭＳ 明朝" w:hint="eastAsia"/>
          <w:szCs w:val="21"/>
        </w:rPr>
        <w:t>関係機関・団体との連携体制を確保できるか。</w:t>
      </w:r>
      <w:r w:rsidR="00C10567" w:rsidRPr="00C10567">
        <w:rPr>
          <w:rFonts w:ascii="ＭＳ 明朝" w:hAnsi="ＭＳ 明朝" w:hint="eastAsia"/>
          <w:szCs w:val="21"/>
        </w:rPr>
        <w:t>特に、本事業の性格上「送信・利用者管理事業」実施団体との密接な連携体制を確保できるか。</w:t>
      </w:r>
    </w:p>
    <w:p w:rsidR="00B1191D" w:rsidRPr="002058A5" w:rsidRDefault="00B1191D" w:rsidP="004E4C92">
      <w:pPr>
        <w:ind w:leftChars="200" w:left="420"/>
        <w:rPr>
          <w:rFonts w:ascii="ＭＳ 明朝" w:hAnsi="ＭＳ 明朝"/>
          <w:szCs w:val="21"/>
        </w:rPr>
      </w:pPr>
      <w:r w:rsidRPr="002058A5">
        <w:rPr>
          <w:rFonts w:ascii="ＭＳ 明朝" w:hAnsi="ＭＳ 明朝" w:hint="eastAsia"/>
          <w:szCs w:val="21"/>
        </w:rPr>
        <w:t xml:space="preserve">エ　</w:t>
      </w:r>
      <w:r w:rsidR="00361CB7">
        <w:rPr>
          <w:rFonts w:ascii="ＭＳ 明朝" w:hAnsi="ＭＳ 明朝" w:hint="eastAsia"/>
          <w:szCs w:val="21"/>
        </w:rPr>
        <w:t>コンプライアンス・</w:t>
      </w:r>
      <w:r w:rsidRPr="002058A5">
        <w:rPr>
          <w:rFonts w:ascii="ＭＳ 明朝" w:hAnsi="ＭＳ 明朝" w:hint="eastAsia"/>
          <w:szCs w:val="21"/>
        </w:rPr>
        <w:t>個人情報の管理体制</w:t>
      </w:r>
    </w:p>
    <w:p w:rsidR="00B1191D" w:rsidRPr="0082535E" w:rsidRDefault="00361CB7" w:rsidP="004E4C92">
      <w:pPr>
        <w:ind w:leftChars="300" w:left="630" w:firstLineChars="100" w:firstLine="210"/>
        <w:rPr>
          <w:rFonts w:ascii="ＭＳ ゴシック" w:eastAsia="ＭＳ ゴシック" w:hAnsi="ＭＳ ゴシック"/>
          <w:szCs w:val="21"/>
        </w:rPr>
      </w:pPr>
      <w:r>
        <w:rPr>
          <w:rFonts w:ascii="ＭＳ 明朝" w:hAnsi="ＭＳ 明朝" w:hint="eastAsia"/>
          <w:szCs w:val="21"/>
        </w:rPr>
        <w:t>適切な</w:t>
      </w:r>
      <w:r w:rsidR="00B1191D" w:rsidRPr="002058A5">
        <w:rPr>
          <w:rFonts w:ascii="ＭＳ 明朝" w:hAnsi="ＭＳ 明朝" w:hint="eastAsia"/>
          <w:szCs w:val="21"/>
        </w:rPr>
        <w:t>管理体制が整備されているか。</w:t>
      </w:r>
    </w:p>
    <w:p w:rsidR="00B1191D" w:rsidRDefault="00B1191D" w:rsidP="004E4C92">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③　事業計画</w:t>
      </w:r>
    </w:p>
    <w:p w:rsidR="00B1191D" w:rsidRPr="002058A5" w:rsidRDefault="00B1191D" w:rsidP="004E4C92">
      <w:pPr>
        <w:ind w:leftChars="200" w:left="420"/>
        <w:rPr>
          <w:rFonts w:ascii="ＭＳ 明朝" w:hAnsi="ＭＳ 明朝"/>
          <w:szCs w:val="21"/>
        </w:rPr>
      </w:pPr>
      <w:r w:rsidRPr="002058A5">
        <w:rPr>
          <w:rFonts w:ascii="ＭＳ 明朝" w:hAnsi="ＭＳ 明朝" w:hint="eastAsia"/>
          <w:szCs w:val="21"/>
        </w:rPr>
        <w:t>オ　事業計画の具体性・実現性等</w:t>
      </w:r>
    </w:p>
    <w:p w:rsidR="00B1191D" w:rsidRPr="002058A5" w:rsidRDefault="00B1191D" w:rsidP="004E4C92">
      <w:pPr>
        <w:ind w:leftChars="300" w:left="630" w:firstLineChars="100" w:firstLine="210"/>
        <w:rPr>
          <w:rFonts w:ascii="ＭＳ 明朝" w:hAnsi="ＭＳ 明朝"/>
          <w:szCs w:val="21"/>
        </w:rPr>
      </w:pPr>
      <w:r w:rsidRPr="002058A5">
        <w:rPr>
          <w:rFonts w:ascii="ＭＳ 明朝" w:hAnsi="ＭＳ 明朝" w:hint="eastAsia"/>
          <w:szCs w:val="21"/>
        </w:rPr>
        <w:t>事業計画の内容が妥当なものであるか。</w:t>
      </w:r>
    </w:p>
    <w:p w:rsidR="00B1191D" w:rsidRPr="002058A5" w:rsidRDefault="00B1191D" w:rsidP="004E4C92">
      <w:pPr>
        <w:ind w:leftChars="200" w:left="420"/>
        <w:rPr>
          <w:rFonts w:ascii="ＭＳ 明朝" w:hAnsi="ＭＳ 明朝"/>
          <w:szCs w:val="21"/>
        </w:rPr>
      </w:pPr>
      <w:r w:rsidRPr="002058A5">
        <w:rPr>
          <w:rFonts w:ascii="ＭＳ 明朝" w:hAnsi="ＭＳ 明朝" w:hint="eastAsia"/>
          <w:szCs w:val="21"/>
        </w:rPr>
        <w:t>カ　事業計画の独創性</w:t>
      </w:r>
    </w:p>
    <w:p w:rsidR="00B1191D" w:rsidRDefault="00B1191D" w:rsidP="004E4C92">
      <w:pPr>
        <w:ind w:leftChars="300" w:left="630" w:firstLineChars="100" w:firstLine="210"/>
        <w:rPr>
          <w:rFonts w:ascii="ＭＳ ゴシック" w:eastAsia="ＭＳ ゴシック" w:hAnsi="ＭＳ ゴシック"/>
          <w:szCs w:val="21"/>
        </w:rPr>
      </w:pPr>
      <w:r w:rsidRPr="002058A5">
        <w:rPr>
          <w:rFonts w:ascii="ＭＳ 明朝" w:hAnsi="ＭＳ 明朝" w:hint="eastAsia"/>
          <w:szCs w:val="21"/>
        </w:rPr>
        <w:t>事業計画に新たな提案や工夫が施されているか。</w:t>
      </w:r>
    </w:p>
    <w:p w:rsidR="00B1191D" w:rsidRPr="002058A5" w:rsidRDefault="00B1191D" w:rsidP="004E4C92">
      <w:pPr>
        <w:ind w:leftChars="200" w:left="420"/>
        <w:rPr>
          <w:rFonts w:ascii="ＭＳ 明朝" w:hAnsi="ＭＳ 明朝"/>
          <w:szCs w:val="21"/>
        </w:rPr>
      </w:pPr>
      <w:r w:rsidRPr="002058A5">
        <w:rPr>
          <w:rFonts w:ascii="ＭＳ 明朝" w:hAnsi="ＭＳ 明朝" w:hint="eastAsia"/>
          <w:szCs w:val="21"/>
        </w:rPr>
        <w:t>キ　地域性の考慮</w:t>
      </w:r>
    </w:p>
    <w:p w:rsidR="00B1191D" w:rsidRDefault="00B1191D" w:rsidP="004E4C92">
      <w:pPr>
        <w:ind w:leftChars="300" w:left="630" w:firstLineChars="100" w:firstLine="210"/>
        <w:rPr>
          <w:rFonts w:ascii="ＭＳ ゴシック" w:eastAsia="ＭＳ ゴシック" w:hAnsi="ＭＳ ゴシック"/>
          <w:szCs w:val="21"/>
        </w:rPr>
      </w:pPr>
      <w:r w:rsidRPr="002058A5">
        <w:rPr>
          <w:rFonts w:ascii="ＭＳ 明朝" w:hAnsi="ＭＳ 明朝" w:hint="eastAsia"/>
          <w:szCs w:val="21"/>
        </w:rPr>
        <w:t>事業計画が地域の実情に応じたものであるか。</w:t>
      </w:r>
    </w:p>
    <w:p w:rsidR="00B1191D" w:rsidRDefault="00B1191D" w:rsidP="004E4C92">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④　財務・経理</w:t>
      </w:r>
    </w:p>
    <w:p w:rsidR="00B1191D" w:rsidRPr="002058A5" w:rsidRDefault="00B1191D" w:rsidP="004E4C92">
      <w:pPr>
        <w:ind w:leftChars="200" w:left="420"/>
        <w:rPr>
          <w:rFonts w:ascii="ＭＳ 明朝" w:hAnsi="ＭＳ 明朝"/>
          <w:szCs w:val="21"/>
        </w:rPr>
      </w:pPr>
      <w:r w:rsidRPr="002058A5">
        <w:rPr>
          <w:rFonts w:ascii="ＭＳ 明朝" w:hAnsi="ＭＳ 明朝" w:hint="eastAsia"/>
          <w:szCs w:val="21"/>
        </w:rPr>
        <w:t>ク　財務状況</w:t>
      </w:r>
    </w:p>
    <w:p w:rsidR="00B1191D" w:rsidRPr="002058A5" w:rsidRDefault="00B1191D" w:rsidP="002058A5">
      <w:pPr>
        <w:ind w:leftChars="300" w:left="630" w:firstLineChars="100" w:firstLine="210"/>
        <w:rPr>
          <w:rFonts w:ascii="ＭＳ 明朝" w:hAnsi="ＭＳ 明朝"/>
          <w:szCs w:val="21"/>
        </w:rPr>
      </w:pPr>
      <w:r w:rsidRPr="002058A5">
        <w:rPr>
          <w:rFonts w:ascii="ＭＳ 明朝" w:hAnsi="ＭＳ 明朝" w:hint="eastAsia"/>
          <w:szCs w:val="21"/>
        </w:rPr>
        <w:t>本事業を実施するための財政的基礎があるか。</w:t>
      </w:r>
    </w:p>
    <w:p w:rsidR="00B1191D" w:rsidRPr="002058A5" w:rsidRDefault="00B1191D" w:rsidP="004E4C92">
      <w:pPr>
        <w:ind w:leftChars="200" w:left="420"/>
        <w:rPr>
          <w:rFonts w:ascii="ＭＳ 明朝" w:hAnsi="ＭＳ 明朝"/>
          <w:szCs w:val="21"/>
        </w:rPr>
      </w:pPr>
      <w:r w:rsidRPr="002058A5">
        <w:rPr>
          <w:rFonts w:ascii="ＭＳ 明朝" w:hAnsi="ＭＳ 明朝" w:hint="eastAsia"/>
          <w:szCs w:val="21"/>
        </w:rPr>
        <w:t>ケ　資金管理・監査</w:t>
      </w:r>
    </w:p>
    <w:p w:rsidR="00B1191D" w:rsidRPr="002058A5" w:rsidRDefault="00B1191D" w:rsidP="004E4C92">
      <w:pPr>
        <w:ind w:leftChars="300" w:left="630" w:firstLineChars="100" w:firstLine="210"/>
        <w:rPr>
          <w:rFonts w:ascii="ＭＳ 明朝" w:hAnsi="ＭＳ 明朝"/>
          <w:szCs w:val="21"/>
        </w:rPr>
      </w:pPr>
      <w:r w:rsidRPr="002058A5">
        <w:rPr>
          <w:rFonts w:ascii="ＭＳ 明朝" w:hAnsi="ＭＳ 明朝" w:hint="eastAsia"/>
          <w:szCs w:val="21"/>
        </w:rPr>
        <w:t>補助金を適切に管理できる体制を備えているか。</w:t>
      </w:r>
    </w:p>
    <w:p w:rsidR="00B1191D" w:rsidRPr="002058A5" w:rsidRDefault="00B1191D" w:rsidP="004E4C92">
      <w:pPr>
        <w:ind w:leftChars="200" w:left="420"/>
        <w:rPr>
          <w:rFonts w:ascii="ＭＳ 明朝" w:hAnsi="ＭＳ 明朝"/>
          <w:szCs w:val="21"/>
        </w:rPr>
      </w:pPr>
      <w:r w:rsidRPr="002058A5">
        <w:rPr>
          <w:rFonts w:ascii="ＭＳ 明朝" w:hAnsi="ＭＳ 明朝" w:hint="eastAsia"/>
          <w:szCs w:val="21"/>
        </w:rPr>
        <w:t>コ　補助対象経費の妥当性</w:t>
      </w:r>
    </w:p>
    <w:p w:rsidR="00B1191D" w:rsidRPr="002058A5" w:rsidRDefault="00B1191D" w:rsidP="004E4C92">
      <w:pPr>
        <w:ind w:leftChars="300" w:left="630" w:firstLineChars="100" w:firstLine="210"/>
        <w:rPr>
          <w:rFonts w:ascii="ＭＳ 明朝" w:hAnsi="ＭＳ 明朝"/>
          <w:szCs w:val="21"/>
        </w:rPr>
      </w:pPr>
      <w:r w:rsidRPr="002058A5">
        <w:rPr>
          <w:rFonts w:ascii="ＭＳ 明朝" w:hAnsi="ＭＳ 明朝" w:hint="eastAsia"/>
          <w:szCs w:val="21"/>
        </w:rPr>
        <w:t>補助対象経費等の内容が、合理的かつ明確であり、経済性を十分に考慮したものとなっているか。</w:t>
      </w:r>
    </w:p>
    <w:p w:rsidR="005B626B" w:rsidRDefault="00B1191D" w:rsidP="00B1191D">
      <w:pPr>
        <w:ind w:left="840" w:hangingChars="400" w:hanging="840"/>
        <w:rPr>
          <w:rFonts w:ascii="ＭＳ 明朝" w:hAnsi="ＭＳ 明朝"/>
          <w:szCs w:val="21"/>
        </w:rPr>
      </w:pPr>
      <w:r>
        <w:rPr>
          <w:rFonts w:ascii="ＭＳ 明朝" w:hAnsi="ＭＳ 明朝" w:hint="eastAsia"/>
          <w:szCs w:val="21"/>
        </w:rPr>
        <w:t xml:space="preserve">　</w:t>
      </w:r>
    </w:p>
    <w:p w:rsidR="005B626B" w:rsidRPr="00F405EE" w:rsidRDefault="005B626B" w:rsidP="005B626B">
      <w:pPr>
        <w:widowControl/>
        <w:jc w:val="center"/>
        <w:rPr>
          <w:rFonts w:ascii="ＭＳ ゴシック" w:eastAsia="ＭＳ ゴシック" w:hAnsi="ＭＳ ゴシック"/>
          <w:sz w:val="24"/>
          <w:szCs w:val="21"/>
        </w:rPr>
      </w:pPr>
      <w:r>
        <w:rPr>
          <w:rFonts w:ascii="ＭＳ 明朝" w:hAnsi="ＭＳ 明朝"/>
          <w:szCs w:val="21"/>
        </w:rPr>
        <w:br w:type="page"/>
      </w:r>
      <w:r w:rsidRPr="00F405EE">
        <w:rPr>
          <w:rFonts w:ascii="ＭＳ ゴシック" w:eastAsia="ＭＳ ゴシック" w:hAnsi="ＭＳ ゴシック" w:hint="eastAsia"/>
          <w:sz w:val="24"/>
          <w:szCs w:val="21"/>
        </w:rPr>
        <w:lastRenderedPageBreak/>
        <w:t>【参考資料】自社調達又は１００％子会社等から調達を行う場合の利益排除</w:t>
      </w:r>
    </w:p>
    <w:p w:rsidR="005B626B" w:rsidRPr="00DD385E" w:rsidRDefault="005B626B" w:rsidP="005B626B">
      <w:pPr>
        <w:widowControl/>
        <w:jc w:val="center"/>
        <w:rPr>
          <w:rFonts w:ascii="ＭＳ 明朝" w:hAnsi="ＭＳ 明朝"/>
          <w:sz w:val="24"/>
          <w:szCs w:val="21"/>
        </w:rPr>
      </w:pPr>
    </w:p>
    <w:p w:rsidR="005B626B" w:rsidRPr="00F405EE" w:rsidRDefault="005B626B" w:rsidP="005B626B">
      <w:pPr>
        <w:widowControl/>
        <w:spacing w:after="240"/>
        <w:jc w:val="left"/>
        <w:rPr>
          <w:rFonts w:ascii="ＭＳ ゴシック" w:eastAsia="ＭＳ ゴシック" w:hAnsi="ＭＳ ゴシック"/>
          <w:b/>
          <w:szCs w:val="21"/>
        </w:rPr>
      </w:pPr>
      <w:r w:rsidRPr="00F405EE">
        <w:rPr>
          <w:rFonts w:ascii="ＭＳ ゴシック" w:eastAsia="ＭＳ ゴシック" w:hAnsi="ＭＳ ゴシック" w:hint="eastAsia"/>
          <w:b/>
          <w:szCs w:val="21"/>
        </w:rPr>
        <w:t>（１）　補助事業者の自社内から調達を行う場合</w:t>
      </w:r>
    </w:p>
    <w:p w:rsidR="005B626B" w:rsidRPr="00DD385E" w:rsidRDefault="005B626B" w:rsidP="005B626B">
      <w:pPr>
        <w:widowControl/>
        <w:spacing w:after="240"/>
        <w:jc w:val="left"/>
        <w:rPr>
          <w:rFonts w:ascii="ＭＳ 明朝" w:hAnsi="ＭＳ 明朝"/>
          <w:szCs w:val="21"/>
        </w:rPr>
      </w:pPr>
      <w:r w:rsidRPr="00DD385E">
        <w:rPr>
          <w:rFonts w:ascii="ＭＳ 明朝" w:hAnsi="ＭＳ 明朝" w:hint="eastAsia"/>
          <w:szCs w:val="21"/>
        </w:rPr>
        <w:t xml:space="preserve">　　　調達金額の多寡にかかわらず、次のとおり利益排除が行われていること。</w:t>
      </w:r>
    </w:p>
    <w:p w:rsidR="005B626B" w:rsidRPr="00DD385E" w:rsidRDefault="005B626B" w:rsidP="005B626B">
      <w:pPr>
        <w:widowControl/>
        <w:adjustRightInd w:val="0"/>
        <w:spacing w:after="240"/>
        <w:ind w:left="630" w:hangingChars="300" w:hanging="630"/>
        <w:jc w:val="left"/>
        <w:rPr>
          <w:rFonts w:ascii="ＭＳ 明朝" w:hAnsi="ＭＳ 明朝"/>
          <w:szCs w:val="21"/>
        </w:rPr>
      </w:pPr>
      <w:r w:rsidRPr="00DD385E">
        <w:rPr>
          <w:rFonts w:ascii="ＭＳ 明朝" w:hAnsi="ＭＳ 明朝" w:hint="eastAsia"/>
          <w:szCs w:val="21"/>
        </w:rPr>
        <w:t xml:space="preserve">　　①　経費の計上には、製造原価又は仕入原価を用いる。補助事業者において、原価の証拠書類等が明らかにできない場合は、製造部門の責任者名によって、製造原価証明書を作成する。</w:t>
      </w:r>
    </w:p>
    <w:p w:rsidR="005B626B" w:rsidRPr="00DD385E" w:rsidRDefault="005B626B" w:rsidP="005B626B">
      <w:pPr>
        <w:widowControl/>
        <w:adjustRightInd w:val="0"/>
        <w:spacing w:after="240"/>
        <w:ind w:left="630" w:hangingChars="300" w:hanging="630"/>
        <w:jc w:val="left"/>
        <w:rPr>
          <w:rFonts w:ascii="ＭＳ 明朝" w:hAnsi="ＭＳ 明朝"/>
          <w:szCs w:val="21"/>
        </w:rPr>
      </w:pPr>
      <w:r w:rsidRPr="00DD385E">
        <w:rPr>
          <w:rFonts w:ascii="ＭＳ 明朝" w:hAnsi="ＭＳ 明朝" w:hint="eastAsia"/>
          <w:szCs w:val="21"/>
        </w:rPr>
        <w:t xml:space="preserve">　　②　カタログ商品等一般に販売している商品で、製造原価又は仕入原価を示せない正当な理由がある場合は、下記（２）１００％子会社等から調達を行う場合と同様とする。</w:t>
      </w:r>
    </w:p>
    <w:p w:rsidR="005B626B" w:rsidRPr="00F405EE" w:rsidRDefault="005B626B" w:rsidP="005B626B">
      <w:pPr>
        <w:widowControl/>
        <w:spacing w:after="240"/>
        <w:jc w:val="left"/>
        <w:rPr>
          <w:rFonts w:ascii="ＭＳ ゴシック" w:eastAsia="ＭＳ ゴシック" w:hAnsi="ＭＳ ゴシック"/>
          <w:b/>
          <w:szCs w:val="21"/>
        </w:rPr>
      </w:pPr>
      <w:r w:rsidRPr="00F405EE">
        <w:rPr>
          <w:rFonts w:ascii="ＭＳ ゴシック" w:eastAsia="ＭＳ ゴシック" w:hAnsi="ＭＳ ゴシック" w:hint="eastAsia"/>
          <w:b/>
          <w:szCs w:val="21"/>
        </w:rPr>
        <w:t>（２）　１００％子会社等から調達を行う場合</w:t>
      </w:r>
    </w:p>
    <w:p w:rsidR="005B626B" w:rsidRPr="00DD385E" w:rsidRDefault="005B626B" w:rsidP="005B626B">
      <w:pPr>
        <w:widowControl/>
        <w:spacing w:after="240"/>
        <w:ind w:left="420" w:hangingChars="200" w:hanging="420"/>
        <w:jc w:val="left"/>
        <w:rPr>
          <w:rFonts w:ascii="ＭＳ 明朝" w:hAnsi="ＭＳ 明朝"/>
          <w:szCs w:val="21"/>
        </w:rPr>
      </w:pPr>
      <w:r w:rsidRPr="00DD385E">
        <w:rPr>
          <w:rFonts w:ascii="ＭＳ 明朝" w:hAnsi="ＭＳ 明朝" w:hint="eastAsia"/>
          <w:szCs w:val="21"/>
        </w:rPr>
        <w:t xml:space="preserve">　　　</w:t>
      </w:r>
      <w:r w:rsidR="00F140BB">
        <w:rPr>
          <w:noProof/>
        </w:rPr>
        <w:drawing>
          <wp:anchor distT="0" distB="0" distL="114300" distR="114300" simplePos="0" relativeHeight="251658240" behindDoc="1" locked="0" layoutInCell="1" allowOverlap="1" wp14:anchorId="0267B3D3" wp14:editId="5F6A55E8">
            <wp:simplePos x="0" y="0"/>
            <wp:positionH relativeFrom="column">
              <wp:posOffset>99060</wp:posOffset>
            </wp:positionH>
            <wp:positionV relativeFrom="paragraph">
              <wp:posOffset>760095</wp:posOffset>
            </wp:positionV>
            <wp:extent cx="5400675" cy="2105025"/>
            <wp:effectExtent l="19050" t="0" r="9525" b="0"/>
            <wp:wrapNone/>
            <wp:docPr id="114"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0"/>
                    <pic:cNvPicPr>
                      <a:picLocks noChangeAspect="1" noChangeArrowheads="1"/>
                    </pic:cNvPicPr>
                  </pic:nvPicPr>
                  <pic:blipFill>
                    <a:blip r:embed="rId9" cstate="print"/>
                    <a:srcRect/>
                    <a:stretch>
                      <a:fillRect/>
                    </a:stretch>
                  </pic:blipFill>
                  <pic:spPr bwMode="auto">
                    <a:xfrm>
                      <a:off x="0" y="0"/>
                      <a:ext cx="5400675" cy="2105025"/>
                    </a:xfrm>
                    <a:prstGeom prst="rect">
                      <a:avLst/>
                    </a:prstGeom>
                    <a:noFill/>
                    <a:ln w="9525">
                      <a:noFill/>
                      <a:miter lim="800000"/>
                      <a:headEnd/>
                      <a:tailEnd/>
                    </a:ln>
                  </pic:spPr>
                </pic:pic>
              </a:graphicData>
            </a:graphic>
          </wp:anchor>
        </w:drawing>
      </w:r>
      <w:r w:rsidR="00ED0F8A">
        <w:rPr>
          <w:rFonts w:ascii="ＭＳ 明朝" w:hAnsi="ＭＳ 明朝" w:hint="eastAsia"/>
          <w:szCs w:val="21"/>
        </w:rPr>
        <w:t>補助事業者が、１００％子会社、孫会社等</w:t>
      </w:r>
      <w:r w:rsidRPr="00DD385E">
        <w:rPr>
          <w:rFonts w:ascii="ＭＳ 明朝" w:hAnsi="ＭＳ 明朝" w:hint="eastAsia"/>
          <w:szCs w:val="21"/>
        </w:rPr>
        <w:t>又は親会社から調達を行う場合その金額は利益を排除した額で計上されていること。なお、利益排除を行う方法については①を原則とし、①が採用できない場合は②、②が採用できない場合は③を適用する。</w:t>
      </w:r>
    </w:p>
    <w:p w:rsidR="005B626B" w:rsidRPr="00DD385E" w:rsidRDefault="005B626B" w:rsidP="005B626B">
      <w:pPr>
        <w:widowControl/>
        <w:spacing w:after="240"/>
        <w:ind w:leftChars="202" w:left="424" w:firstLineChars="67" w:firstLine="141"/>
        <w:jc w:val="left"/>
        <w:rPr>
          <w:rFonts w:ascii="ＭＳ 明朝" w:hAnsi="ＭＳ 明朝"/>
          <w:szCs w:val="21"/>
        </w:rPr>
      </w:pPr>
    </w:p>
    <w:p w:rsidR="005B626B" w:rsidRPr="00DD385E" w:rsidRDefault="005B626B" w:rsidP="005B626B">
      <w:pPr>
        <w:widowControl/>
        <w:jc w:val="center"/>
        <w:rPr>
          <w:rFonts w:ascii="ＭＳ 明朝" w:hAnsi="ＭＳ 明朝"/>
          <w:szCs w:val="21"/>
        </w:rPr>
      </w:pPr>
    </w:p>
    <w:p w:rsidR="005B626B" w:rsidRPr="00DD385E" w:rsidRDefault="005B626B" w:rsidP="005B626B">
      <w:pPr>
        <w:widowControl/>
        <w:jc w:val="center"/>
        <w:rPr>
          <w:rFonts w:ascii="ＭＳ 明朝" w:hAnsi="ＭＳ 明朝"/>
          <w:szCs w:val="21"/>
        </w:rPr>
      </w:pPr>
    </w:p>
    <w:p w:rsidR="005B626B" w:rsidRPr="00DD385E" w:rsidRDefault="005B626B" w:rsidP="005B626B">
      <w:pPr>
        <w:widowControl/>
        <w:jc w:val="center"/>
        <w:rPr>
          <w:rFonts w:ascii="ＭＳ 明朝" w:hAnsi="ＭＳ 明朝"/>
          <w:szCs w:val="21"/>
        </w:rPr>
      </w:pPr>
    </w:p>
    <w:p w:rsidR="005B626B" w:rsidRPr="00DD385E" w:rsidRDefault="005B626B" w:rsidP="005B626B">
      <w:pPr>
        <w:widowControl/>
        <w:jc w:val="center"/>
        <w:rPr>
          <w:rFonts w:ascii="ＭＳ 明朝" w:hAnsi="ＭＳ 明朝"/>
          <w:szCs w:val="21"/>
        </w:rPr>
      </w:pPr>
    </w:p>
    <w:p w:rsidR="005B626B" w:rsidRPr="00DD385E" w:rsidRDefault="005B626B" w:rsidP="005B626B">
      <w:pPr>
        <w:widowControl/>
        <w:jc w:val="center"/>
        <w:rPr>
          <w:rFonts w:ascii="ＭＳ 明朝" w:hAnsi="ＭＳ 明朝"/>
          <w:szCs w:val="21"/>
        </w:rPr>
      </w:pPr>
    </w:p>
    <w:p w:rsidR="005B626B" w:rsidRPr="00DD385E" w:rsidRDefault="005B626B" w:rsidP="005B626B">
      <w:pPr>
        <w:widowControl/>
        <w:jc w:val="center"/>
        <w:rPr>
          <w:rFonts w:ascii="ＭＳ 明朝" w:hAnsi="ＭＳ 明朝"/>
          <w:szCs w:val="21"/>
        </w:rPr>
      </w:pPr>
    </w:p>
    <w:p w:rsidR="005B626B" w:rsidRPr="00DD385E" w:rsidRDefault="005B626B" w:rsidP="005B626B">
      <w:pPr>
        <w:widowControl/>
        <w:jc w:val="center"/>
        <w:rPr>
          <w:rFonts w:ascii="ＭＳ 明朝" w:hAnsi="ＭＳ 明朝"/>
          <w:szCs w:val="21"/>
        </w:rPr>
      </w:pPr>
    </w:p>
    <w:p w:rsidR="005B626B" w:rsidRPr="00DD385E" w:rsidRDefault="00F140BB" w:rsidP="005B626B">
      <w:pPr>
        <w:widowControl/>
        <w:jc w:val="center"/>
        <w:rPr>
          <w:rFonts w:ascii="ＭＳ 明朝" w:hAnsi="ＭＳ 明朝"/>
          <w:szCs w:val="21"/>
        </w:rPr>
      </w:pPr>
      <w:r>
        <w:rPr>
          <w:noProof/>
        </w:rPr>
        <w:drawing>
          <wp:anchor distT="0" distB="0" distL="114300" distR="114300" simplePos="0" relativeHeight="251659264" behindDoc="1" locked="0" layoutInCell="1" allowOverlap="1" wp14:anchorId="0D6E7E3A" wp14:editId="62ED327D">
            <wp:simplePos x="0" y="0"/>
            <wp:positionH relativeFrom="column">
              <wp:posOffset>99060</wp:posOffset>
            </wp:positionH>
            <wp:positionV relativeFrom="paragraph">
              <wp:posOffset>120650</wp:posOffset>
            </wp:positionV>
            <wp:extent cx="5400675" cy="2219960"/>
            <wp:effectExtent l="19050" t="0" r="9525" b="0"/>
            <wp:wrapNone/>
            <wp:docPr id="115"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pic:cNvPicPr>
                      <a:picLocks noChangeAspect="1" noChangeArrowheads="1"/>
                    </pic:cNvPicPr>
                  </pic:nvPicPr>
                  <pic:blipFill>
                    <a:blip r:embed="rId10" cstate="print"/>
                    <a:srcRect/>
                    <a:stretch>
                      <a:fillRect/>
                    </a:stretch>
                  </pic:blipFill>
                  <pic:spPr bwMode="auto">
                    <a:xfrm>
                      <a:off x="0" y="0"/>
                      <a:ext cx="5400675" cy="2219960"/>
                    </a:xfrm>
                    <a:prstGeom prst="rect">
                      <a:avLst/>
                    </a:prstGeom>
                    <a:noFill/>
                    <a:ln w="9525">
                      <a:noFill/>
                      <a:miter lim="800000"/>
                      <a:headEnd/>
                      <a:tailEnd/>
                    </a:ln>
                  </pic:spPr>
                </pic:pic>
              </a:graphicData>
            </a:graphic>
          </wp:anchor>
        </w:drawing>
      </w:r>
    </w:p>
    <w:p w:rsidR="005B626B" w:rsidRPr="00DD385E" w:rsidRDefault="005B626B" w:rsidP="005B626B">
      <w:pPr>
        <w:widowControl/>
        <w:jc w:val="center"/>
        <w:rPr>
          <w:rFonts w:ascii="ＭＳ 明朝" w:hAnsi="ＭＳ 明朝"/>
          <w:szCs w:val="21"/>
        </w:rPr>
      </w:pPr>
    </w:p>
    <w:p w:rsidR="005B626B" w:rsidRPr="00DD385E" w:rsidRDefault="005B626B" w:rsidP="005B626B">
      <w:pPr>
        <w:widowControl/>
        <w:jc w:val="center"/>
        <w:rPr>
          <w:rFonts w:ascii="ＭＳ 明朝" w:hAnsi="ＭＳ 明朝"/>
          <w:szCs w:val="21"/>
        </w:rPr>
      </w:pPr>
    </w:p>
    <w:p w:rsidR="005B626B" w:rsidRPr="00DD385E" w:rsidRDefault="005B626B" w:rsidP="005B626B">
      <w:pPr>
        <w:widowControl/>
        <w:jc w:val="center"/>
        <w:rPr>
          <w:rFonts w:ascii="ＭＳ 明朝" w:hAnsi="ＭＳ 明朝"/>
          <w:szCs w:val="21"/>
        </w:rPr>
      </w:pPr>
    </w:p>
    <w:p w:rsidR="005B626B" w:rsidRPr="00DD385E" w:rsidRDefault="005B626B" w:rsidP="005B626B">
      <w:pPr>
        <w:widowControl/>
        <w:jc w:val="center"/>
        <w:rPr>
          <w:rFonts w:ascii="ＭＳ 明朝" w:hAnsi="ＭＳ 明朝"/>
          <w:szCs w:val="21"/>
        </w:rPr>
      </w:pPr>
    </w:p>
    <w:p w:rsidR="005B626B" w:rsidRPr="00DD385E" w:rsidRDefault="005B626B" w:rsidP="005B626B">
      <w:pPr>
        <w:widowControl/>
        <w:jc w:val="center"/>
        <w:rPr>
          <w:rFonts w:ascii="ＭＳ 明朝" w:hAnsi="ＭＳ 明朝"/>
          <w:szCs w:val="21"/>
        </w:rPr>
      </w:pPr>
    </w:p>
    <w:p w:rsidR="005B626B" w:rsidRPr="00DD385E" w:rsidRDefault="005B626B" w:rsidP="005B626B">
      <w:pPr>
        <w:widowControl/>
        <w:jc w:val="center"/>
        <w:rPr>
          <w:rFonts w:ascii="ＭＳ 明朝" w:hAnsi="ＭＳ 明朝"/>
          <w:szCs w:val="21"/>
        </w:rPr>
      </w:pPr>
    </w:p>
    <w:p w:rsidR="005B626B" w:rsidRPr="00DD385E" w:rsidRDefault="005B626B" w:rsidP="005B626B">
      <w:pPr>
        <w:widowControl/>
        <w:jc w:val="center"/>
        <w:rPr>
          <w:rFonts w:ascii="ＭＳ 明朝" w:hAnsi="ＭＳ 明朝"/>
          <w:szCs w:val="21"/>
        </w:rPr>
      </w:pPr>
    </w:p>
    <w:p w:rsidR="005B626B" w:rsidRPr="00DD385E" w:rsidRDefault="005B626B" w:rsidP="005B626B">
      <w:pPr>
        <w:widowControl/>
        <w:jc w:val="center"/>
        <w:rPr>
          <w:rFonts w:ascii="ＭＳ 明朝" w:hAnsi="ＭＳ 明朝"/>
          <w:szCs w:val="21"/>
        </w:rPr>
      </w:pPr>
    </w:p>
    <w:p w:rsidR="005B626B" w:rsidRDefault="005B626B" w:rsidP="005B626B">
      <w:pPr>
        <w:widowControl/>
        <w:spacing w:after="240"/>
        <w:jc w:val="left"/>
        <w:rPr>
          <w:rFonts w:ascii="ＭＳ 明朝" w:hAnsi="ＭＳ 明朝"/>
          <w:b/>
          <w:szCs w:val="21"/>
        </w:rPr>
      </w:pPr>
    </w:p>
    <w:p w:rsidR="005B626B" w:rsidRPr="00F9313E" w:rsidRDefault="005B626B" w:rsidP="005B626B">
      <w:pPr>
        <w:widowControl/>
        <w:spacing w:after="240"/>
        <w:jc w:val="left"/>
        <w:rPr>
          <w:rFonts w:ascii="ＭＳ ゴシック" w:eastAsia="ＭＳ ゴシック" w:hAnsi="ＭＳ ゴシック"/>
          <w:b/>
          <w:szCs w:val="21"/>
        </w:rPr>
      </w:pPr>
      <w:r>
        <w:rPr>
          <w:rFonts w:ascii="ＭＳ 明朝" w:hAnsi="ＭＳ 明朝"/>
          <w:b/>
          <w:szCs w:val="21"/>
        </w:rPr>
        <w:br w:type="page"/>
      </w:r>
      <w:r w:rsidRPr="00F9313E">
        <w:rPr>
          <w:rFonts w:ascii="ＭＳ ゴシック" w:eastAsia="ＭＳ ゴシック" w:hAnsi="ＭＳ ゴシック" w:hint="eastAsia"/>
          <w:b/>
          <w:szCs w:val="21"/>
        </w:rPr>
        <w:lastRenderedPageBreak/>
        <w:t>（３）　留意事項</w:t>
      </w:r>
    </w:p>
    <w:p w:rsidR="005B626B" w:rsidRPr="00DD385E" w:rsidRDefault="005B626B" w:rsidP="005B626B">
      <w:pPr>
        <w:widowControl/>
        <w:jc w:val="left"/>
        <w:rPr>
          <w:rFonts w:ascii="ＭＳ 明朝" w:hAnsi="ＭＳ 明朝"/>
          <w:szCs w:val="21"/>
        </w:rPr>
      </w:pPr>
      <w:r w:rsidRPr="00DD385E">
        <w:rPr>
          <w:rFonts w:ascii="ＭＳ 明朝" w:hAnsi="ＭＳ 明朝" w:hint="eastAsia"/>
          <w:szCs w:val="21"/>
        </w:rPr>
        <w:t xml:space="preserve">　　　①　期間中の変更について</w:t>
      </w:r>
    </w:p>
    <w:p w:rsidR="005B626B" w:rsidRPr="00DD385E" w:rsidRDefault="005B626B" w:rsidP="005B626B">
      <w:pPr>
        <w:widowControl/>
        <w:spacing w:after="240"/>
        <w:ind w:left="840" w:hangingChars="400" w:hanging="840"/>
        <w:jc w:val="left"/>
        <w:rPr>
          <w:rFonts w:ascii="ＭＳ 明朝" w:hAnsi="ＭＳ 明朝"/>
          <w:szCs w:val="21"/>
        </w:rPr>
      </w:pPr>
      <w:r w:rsidRPr="00DD385E">
        <w:rPr>
          <w:rFonts w:ascii="ＭＳ 明朝" w:hAnsi="ＭＳ 明朝" w:hint="eastAsia"/>
          <w:szCs w:val="21"/>
        </w:rPr>
        <w:t xml:space="preserve">　　　　　期間中に出資比率が変動して、新たに１００％子会社等となった場合</w:t>
      </w:r>
      <w:r w:rsidR="00ED0F8A">
        <w:rPr>
          <w:rFonts w:ascii="ＭＳ 明朝" w:hAnsi="ＭＳ 明朝" w:hint="eastAsia"/>
          <w:szCs w:val="21"/>
        </w:rPr>
        <w:t>又は</w:t>
      </w:r>
      <w:r w:rsidRPr="00DD385E">
        <w:rPr>
          <w:rFonts w:ascii="ＭＳ 明朝" w:hAnsi="ＭＳ 明朝" w:hint="eastAsia"/>
          <w:szCs w:val="21"/>
        </w:rPr>
        <w:t>１００％子会社等ではなくなった場合、出資比率変更日以降から、計上方法を変更する。</w:t>
      </w:r>
    </w:p>
    <w:p w:rsidR="005B626B" w:rsidRPr="00DD385E" w:rsidRDefault="005B626B" w:rsidP="005B626B">
      <w:pPr>
        <w:widowControl/>
        <w:jc w:val="left"/>
        <w:rPr>
          <w:rFonts w:ascii="ＭＳ 明朝" w:hAnsi="ＭＳ 明朝"/>
          <w:szCs w:val="21"/>
        </w:rPr>
      </w:pPr>
      <w:r w:rsidRPr="00DD385E">
        <w:rPr>
          <w:rFonts w:ascii="ＭＳ 明朝" w:hAnsi="ＭＳ 明朝" w:hint="eastAsia"/>
          <w:szCs w:val="21"/>
        </w:rPr>
        <w:t xml:space="preserve">　　　②　一般競争入札による調達の場合</w:t>
      </w:r>
    </w:p>
    <w:p w:rsidR="005B626B" w:rsidRPr="00DD385E" w:rsidRDefault="005B626B" w:rsidP="005B626B">
      <w:pPr>
        <w:widowControl/>
        <w:ind w:left="840" w:hangingChars="400" w:hanging="840"/>
        <w:jc w:val="left"/>
        <w:rPr>
          <w:rFonts w:ascii="ＭＳ 明朝" w:hAnsi="ＭＳ 明朝"/>
          <w:szCs w:val="21"/>
        </w:rPr>
      </w:pPr>
      <w:r w:rsidRPr="00DD385E">
        <w:rPr>
          <w:rFonts w:ascii="ＭＳ 明朝" w:hAnsi="ＭＳ 明朝" w:hint="eastAsia"/>
          <w:szCs w:val="21"/>
        </w:rPr>
        <w:t xml:space="preserve">　　　　　１００％子会社等を含まない２者以上の応札の結果、１００％子会社等が落札した場合は、利益排除は不要である。</w:t>
      </w:r>
    </w:p>
    <w:p w:rsidR="005B626B" w:rsidRPr="00DD385E" w:rsidRDefault="005B626B" w:rsidP="005B626B">
      <w:pPr>
        <w:widowControl/>
        <w:jc w:val="left"/>
        <w:rPr>
          <w:rFonts w:ascii="ＭＳ 明朝" w:hAnsi="ＭＳ 明朝"/>
          <w:szCs w:val="21"/>
        </w:rPr>
      </w:pPr>
    </w:p>
    <w:p w:rsidR="005B626B" w:rsidRPr="00DD385E" w:rsidRDefault="005B626B" w:rsidP="005B626B">
      <w:pPr>
        <w:widowControl/>
        <w:jc w:val="left"/>
        <w:rPr>
          <w:rFonts w:ascii="ＭＳ 明朝" w:hAnsi="ＭＳ 明朝"/>
          <w:szCs w:val="21"/>
        </w:rPr>
      </w:pPr>
      <w:r w:rsidRPr="00DD385E">
        <w:rPr>
          <w:rFonts w:ascii="ＭＳ 明朝" w:hAnsi="ＭＳ 明朝" w:hint="eastAsia"/>
          <w:szCs w:val="21"/>
        </w:rPr>
        <w:t xml:space="preserve">　　　③　一般競争入札以外の方法による調達の場合</w:t>
      </w:r>
    </w:p>
    <w:p w:rsidR="005B626B" w:rsidRPr="00DD385E" w:rsidRDefault="005B626B" w:rsidP="005B626B">
      <w:pPr>
        <w:widowControl/>
        <w:jc w:val="left"/>
        <w:rPr>
          <w:rFonts w:ascii="ＭＳ 明朝" w:hAnsi="ＭＳ 明朝"/>
          <w:szCs w:val="21"/>
        </w:rPr>
      </w:pPr>
      <w:r w:rsidRPr="00DD385E">
        <w:rPr>
          <w:rFonts w:ascii="ＭＳ 明朝" w:hAnsi="ＭＳ 明朝" w:hint="eastAsia"/>
          <w:szCs w:val="21"/>
        </w:rPr>
        <w:t xml:space="preserve">　　　（ⅰ）　相見積もりをとらない場合</w:t>
      </w:r>
    </w:p>
    <w:p w:rsidR="005B626B" w:rsidRPr="00DD385E" w:rsidRDefault="005B626B" w:rsidP="005B626B">
      <w:pPr>
        <w:widowControl/>
        <w:spacing w:after="240"/>
        <w:ind w:left="1260" w:hangingChars="600" w:hanging="1260"/>
        <w:jc w:val="left"/>
        <w:rPr>
          <w:rFonts w:ascii="ＭＳ 明朝" w:hAnsi="ＭＳ 明朝"/>
          <w:szCs w:val="21"/>
        </w:rPr>
      </w:pPr>
      <w:r w:rsidRPr="00DD385E">
        <w:rPr>
          <w:rFonts w:ascii="ＭＳ 明朝" w:hAnsi="ＭＳ 明朝" w:hint="eastAsia"/>
          <w:szCs w:val="21"/>
        </w:rPr>
        <w:t xml:space="preserve">　　　　　　　利益相当分を排除した額を計上するとともに、相見積もりをとらない理由を明確にし、価格の妥当性について説明が必要である。</w:t>
      </w:r>
    </w:p>
    <w:p w:rsidR="005B626B" w:rsidRPr="00DD385E" w:rsidRDefault="005B626B" w:rsidP="005B626B">
      <w:pPr>
        <w:widowControl/>
        <w:ind w:left="1260" w:hangingChars="600" w:hanging="1260"/>
        <w:jc w:val="left"/>
        <w:rPr>
          <w:rFonts w:ascii="ＭＳ 明朝" w:hAnsi="ＭＳ 明朝"/>
          <w:szCs w:val="21"/>
        </w:rPr>
      </w:pPr>
      <w:r w:rsidRPr="00DD385E">
        <w:rPr>
          <w:rFonts w:ascii="ＭＳ 明朝" w:hAnsi="ＭＳ 明朝" w:hint="eastAsia"/>
          <w:szCs w:val="21"/>
        </w:rPr>
        <w:t xml:space="preserve">　　　（ⅱ）　相見積もりをとったが、その結果よりも子会社等からの調達価格が下回る場合</w:t>
      </w:r>
    </w:p>
    <w:p w:rsidR="005B626B" w:rsidRPr="00DD385E" w:rsidRDefault="005B626B" w:rsidP="005B626B">
      <w:pPr>
        <w:widowControl/>
        <w:spacing w:after="240"/>
        <w:ind w:left="1260" w:hangingChars="600" w:hanging="1260"/>
        <w:jc w:val="left"/>
        <w:rPr>
          <w:rFonts w:ascii="ＭＳ 明朝" w:hAnsi="ＭＳ 明朝"/>
          <w:szCs w:val="21"/>
        </w:rPr>
      </w:pPr>
      <w:r w:rsidRPr="00DD385E">
        <w:rPr>
          <w:rFonts w:ascii="ＭＳ 明朝" w:hAnsi="ＭＳ 明朝" w:hint="eastAsia"/>
          <w:szCs w:val="21"/>
        </w:rPr>
        <w:t xml:space="preserve">　　　　　　　１００％子会社等を含まない２者以上の相見積もりを他にとった場合、１００％子会社等の調達価格が他の価格を下回った場合は、利益排除は不要である。</w:t>
      </w:r>
    </w:p>
    <w:p w:rsidR="00B1191D" w:rsidRPr="005B626B" w:rsidRDefault="00B1191D" w:rsidP="00B1191D">
      <w:pPr>
        <w:ind w:left="840" w:hangingChars="400" w:hanging="840"/>
        <w:rPr>
          <w:rFonts w:ascii="ＭＳ 明朝" w:hAnsi="ＭＳ 明朝"/>
          <w:szCs w:val="21"/>
        </w:rPr>
      </w:pPr>
    </w:p>
    <w:p w:rsidR="00B1191D" w:rsidRPr="001D38FF" w:rsidRDefault="00B1191D" w:rsidP="00B1191D">
      <w:pPr>
        <w:widowControl/>
        <w:jc w:val="left"/>
        <w:rPr>
          <w:rFonts w:ascii="ＭＳ 明朝" w:hAnsi="ＭＳ 明朝"/>
          <w:szCs w:val="21"/>
        </w:rPr>
      </w:pPr>
      <w:r>
        <w:rPr>
          <w:rFonts w:ascii="ＭＳ 明朝" w:hAnsi="ＭＳ 明朝"/>
          <w:szCs w:val="21"/>
        </w:rPr>
        <w:br w:type="page"/>
      </w:r>
      <w:r w:rsidRPr="001D38FF">
        <w:rPr>
          <w:rFonts w:ascii="ＭＳ 明朝" w:hAnsi="ＭＳ 明朝" w:hint="eastAsia"/>
          <w:szCs w:val="21"/>
        </w:rPr>
        <w:lastRenderedPageBreak/>
        <w:t>様式第１</w:t>
      </w:r>
    </w:p>
    <w:p w:rsidR="00B1191D" w:rsidRPr="001D38FF" w:rsidRDefault="00B1191D" w:rsidP="00B1191D">
      <w:pPr>
        <w:ind w:left="420" w:rightChars="-68" w:right="-143" w:hangingChars="200" w:hanging="420"/>
        <w:jc w:val="left"/>
        <w:rPr>
          <w:rFonts w:ascii="ＭＳ 明朝" w:hAnsi="ＭＳ 明朝"/>
          <w:szCs w:val="21"/>
        </w:rPr>
      </w:pPr>
      <w:r w:rsidRPr="001D38FF">
        <w:rPr>
          <w:rFonts w:ascii="ＭＳ 明朝" w:hAnsi="ＭＳ 明朝" w:hint="eastAsia"/>
          <w:szCs w:val="21"/>
        </w:rPr>
        <w:t xml:space="preserve">　　　　　　　　　　　　　　　　　　　　　　　　　　　　   平成　　年　　月　　日</w:t>
      </w:r>
    </w:p>
    <w:p w:rsidR="00B1191D" w:rsidRPr="001D38FF" w:rsidRDefault="00B1191D" w:rsidP="00B1191D">
      <w:pPr>
        <w:ind w:left="420" w:hangingChars="200" w:hanging="420"/>
        <w:rPr>
          <w:rFonts w:ascii="ＭＳ 明朝" w:hAnsi="ＭＳ 明朝"/>
          <w:szCs w:val="21"/>
        </w:rPr>
      </w:pPr>
    </w:p>
    <w:p w:rsidR="00B1191D" w:rsidRPr="001D38FF" w:rsidRDefault="00B1191D" w:rsidP="00B1191D">
      <w:pPr>
        <w:ind w:left="420" w:hangingChars="200" w:hanging="420"/>
        <w:rPr>
          <w:rFonts w:ascii="ＭＳ 明朝" w:hAnsi="ＭＳ 明朝"/>
          <w:szCs w:val="21"/>
        </w:rPr>
      </w:pPr>
      <w:r w:rsidRPr="001D38FF">
        <w:rPr>
          <w:rFonts w:ascii="ＭＳ 明朝" w:hAnsi="ＭＳ 明朝" w:hint="eastAsia"/>
          <w:szCs w:val="21"/>
        </w:rPr>
        <w:t>総務大臣　殿</w:t>
      </w:r>
    </w:p>
    <w:p w:rsidR="00B1191D" w:rsidRPr="001D38FF" w:rsidRDefault="00B1191D" w:rsidP="00B1191D">
      <w:pPr>
        <w:ind w:left="420" w:hangingChars="200" w:hanging="420"/>
        <w:rPr>
          <w:rFonts w:ascii="ＭＳ 明朝" w:hAnsi="ＭＳ 明朝"/>
          <w:szCs w:val="21"/>
        </w:rPr>
      </w:pPr>
    </w:p>
    <w:p w:rsidR="00B1191D" w:rsidRPr="001D38FF" w:rsidRDefault="001F7FD7" w:rsidP="00B1191D">
      <w:pPr>
        <w:ind w:firstLineChars="1787" w:firstLine="3753"/>
        <w:rPr>
          <w:rFonts w:ascii="ＭＳ 明朝" w:hAnsi="ＭＳ 明朝"/>
          <w:szCs w:val="21"/>
        </w:rPr>
      </w:pPr>
      <w:r>
        <w:rPr>
          <w:rFonts w:ascii="ＭＳ 明朝" w:hAnsi="ＭＳ 明朝" w:hint="eastAsia"/>
          <w:szCs w:val="21"/>
        </w:rPr>
        <w:t>提案</w:t>
      </w:r>
      <w:r w:rsidR="00B1191D" w:rsidRPr="001D38FF">
        <w:rPr>
          <w:rFonts w:ascii="ＭＳ 明朝" w:hAnsi="ＭＳ 明朝" w:hint="eastAsia"/>
          <w:szCs w:val="21"/>
        </w:rPr>
        <w:t>者　法人の住所、氏名及び</w:t>
      </w:r>
    </w:p>
    <w:p w:rsidR="00B1191D" w:rsidRPr="001D38FF" w:rsidRDefault="00B1191D" w:rsidP="00B1191D">
      <w:pPr>
        <w:ind w:left="420" w:hangingChars="200" w:hanging="420"/>
        <w:rPr>
          <w:rFonts w:ascii="ＭＳ 明朝" w:hAnsi="ＭＳ 明朝"/>
          <w:szCs w:val="21"/>
        </w:rPr>
      </w:pPr>
      <w:r w:rsidRPr="001D38FF">
        <w:rPr>
          <w:rFonts w:ascii="ＭＳ 明朝" w:hAnsi="ＭＳ 明朝" w:hint="eastAsia"/>
          <w:szCs w:val="21"/>
        </w:rPr>
        <w:t xml:space="preserve">　　　　　　　　　　　　　　　　　　　　　　その代表者の氏名　　　　　　　　　印</w:t>
      </w:r>
    </w:p>
    <w:p w:rsidR="00B1191D" w:rsidRPr="001D38FF" w:rsidRDefault="00B1191D" w:rsidP="00B1191D">
      <w:pPr>
        <w:ind w:left="420" w:hangingChars="200" w:hanging="420"/>
        <w:rPr>
          <w:rFonts w:ascii="ＭＳ 明朝" w:hAnsi="ＭＳ 明朝"/>
          <w:szCs w:val="21"/>
        </w:rPr>
      </w:pPr>
      <w:r w:rsidRPr="001D38FF">
        <w:rPr>
          <w:rFonts w:ascii="ＭＳ 明朝" w:hAnsi="ＭＳ 明朝" w:hint="eastAsia"/>
          <w:szCs w:val="21"/>
        </w:rPr>
        <w:t xml:space="preserve">　　　　　　　　　　　　　　　　　　　　　　</w:t>
      </w:r>
    </w:p>
    <w:p w:rsidR="00B1191D" w:rsidRPr="001D38FF" w:rsidRDefault="00B1191D" w:rsidP="00B1191D">
      <w:pPr>
        <w:ind w:left="420" w:hangingChars="200" w:hanging="420"/>
        <w:rPr>
          <w:rFonts w:ascii="ＭＳ 明朝" w:hAnsi="ＭＳ 明朝"/>
          <w:szCs w:val="21"/>
        </w:rPr>
      </w:pPr>
    </w:p>
    <w:p w:rsidR="00B1191D" w:rsidRPr="00A932FD" w:rsidRDefault="00B1191D" w:rsidP="00B1191D">
      <w:pPr>
        <w:ind w:leftChars="100" w:left="210" w:firstLineChars="100" w:firstLine="240"/>
        <w:jc w:val="center"/>
        <w:rPr>
          <w:rFonts w:ascii="ＭＳ ゴシック" w:eastAsia="ＭＳ ゴシック" w:hAnsi="ＭＳ ゴシック"/>
          <w:sz w:val="24"/>
          <w:szCs w:val="24"/>
        </w:rPr>
      </w:pPr>
      <w:r w:rsidRPr="00A932FD">
        <w:rPr>
          <w:rFonts w:ascii="ＭＳ ゴシック" w:eastAsia="ＭＳ ゴシック" w:hAnsi="ＭＳ ゴシック" w:hint="eastAsia"/>
          <w:sz w:val="24"/>
          <w:szCs w:val="24"/>
        </w:rPr>
        <w:t>平成</w:t>
      </w:r>
      <w:r w:rsidR="002203B8">
        <w:rPr>
          <w:rFonts w:ascii="ＭＳ ゴシック" w:eastAsia="ＭＳ ゴシック" w:hAnsi="ＭＳ ゴシック" w:hint="eastAsia"/>
          <w:sz w:val="24"/>
          <w:szCs w:val="24"/>
        </w:rPr>
        <w:t>２５</w:t>
      </w:r>
      <w:r w:rsidRPr="00A932FD">
        <w:rPr>
          <w:rFonts w:ascii="ＭＳ ゴシック" w:eastAsia="ＭＳ ゴシック" w:hAnsi="ＭＳ ゴシック" w:hint="eastAsia"/>
          <w:sz w:val="24"/>
          <w:szCs w:val="24"/>
        </w:rPr>
        <w:t>年度</w:t>
      </w:r>
      <w:r w:rsidR="002058A5">
        <w:rPr>
          <w:rFonts w:ascii="ＭＳ ゴシック" w:eastAsia="ＭＳ ゴシック" w:hAnsi="ＭＳ ゴシック" w:hint="eastAsia"/>
          <w:sz w:val="24"/>
          <w:szCs w:val="24"/>
        </w:rPr>
        <w:t>無線システム普及支援</w:t>
      </w:r>
      <w:r w:rsidRPr="00A932FD">
        <w:rPr>
          <w:rFonts w:ascii="ＭＳ ゴシック" w:eastAsia="ＭＳ ゴシック" w:hAnsi="ＭＳ ゴシック" w:hint="eastAsia"/>
          <w:sz w:val="24"/>
          <w:szCs w:val="24"/>
        </w:rPr>
        <w:t>事業費等補助金</w:t>
      </w:r>
    </w:p>
    <w:p w:rsidR="00B1191D" w:rsidRPr="00A932FD" w:rsidRDefault="00B1191D" w:rsidP="00B1191D">
      <w:pPr>
        <w:ind w:leftChars="100" w:left="210" w:firstLineChars="100" w:firstLine="240"/>
        <w:jc w:val="center"/>
        <w:rPr>
          <w:rFonts w:ascii="ＭＳ ゴシック" w:eastAsia="ＭＳ ゴシック" w:hAnsi="ＭＳ ゴシック"/>
          <w:sz w:val="24"/>
          <w:szCs w:val="24"/>
        </w:rPr>
      </w:pPr>
      <w:r w:rsidRPr="00A932FD">
        <w:rPr>
          <w:rFonts w:ascii="ＭＳ ゴシック" w:eastAsia="ＭＳ ゴシック" w:hAnsi="ＭＳ ゴシック" w:hint="eastAsia"/>
          <w:sz w:val="24"/>
          <w:szCs w:val="24"/>
        </w:rPr>
        <w:t>（</w:t>
      </w:r>
      <w:r w:rsidR="001554C4">
        <w:rPr>
          <w:rFonts w:ascii="ＭＳ ゴシック" w:eastAsia="ＭＳ ゴシック" w:hAnsi="ＭＳ ゴシック" w:hint="eastAsia"/>
          <w:sz w:val="24"/>
          <w:szCs w:val="24"/>
        </w:rPr>
        <w:t>暫定的難視聴対策事業（受信対策事業）</w:t>
      </w:r>
      <w:r w:rsidRPr="00A932FD">
        <w:rPr>
          <w:rFonts w:ascii="ＭＳ ゴシック" w:eastAsia="ＭＳ ゴシック" w:hAnsi="ＭＳ ゴシック" w:hint="eastAsia"/>
          <w:sz w:val="24"/>
          <w:szCs w:val="24"/>
        </w:rPr>
        <w:t>）の</w:t>
      </w:r>
      <w:r w:rsidR="00151903">
        <w:rPr>
          <w:rFonts w:ascii="ＭＳ ゴシック" w:eastAsia="ＭＳ ゴシック" w:hAnsi="ＭＳ ゴシック" w:hint="eastAsia"/>
          <w:sz w:val="24"/>
          <w:szCs w:val="24"/>
        </w:rPr>
        <w:t>応募</w:t>
      </w:r>
      <w:r w:rsidRPr="00A932FD">
        <w:rPr>
          <w:rFonts w:ascii="ＭＳ ゴシック" w:eastAsia="ＭＳ ゴシック" w:hAnsi="ＭＳ ゴシック" w:hint="eastAsia"/>
          <w:sz w:val="24"/>
          <w:szCs w:val="24"/>
        </w:rPr>
        <w:t>について</w:t>
      </w:r>
    </w:p>
    <w:p w:rsidR="00B1191D" w:rsidRPr="00151903" w:rsidRDefault="00B1191D" w:rsidP="00B1191D">
      <w:pPr>
        <w:ind w:left="420" w:hangingChars="200" w:hanging="420"/>
        <w:rPr>
          <w:rFonts w:ascii="ＭＳ 明朝" w:hAnsi="ＭＳ 明朝"/>
          <w:szCs w:val="21"/>
        </w:rPr>
      </w:pPr>
    </w:p>
    <w:p w:rsidR="00B1191D" w:rsidRPr="002058A5" w:rsidRDefault="00B1191D" w:rsidP="00B1191D">
      <w:pPr>
        <w:ind w:left="420" w:hangingChars="200" w:hanging="420"/>
        <w:rPr>
          <w:rFonts w:ascii="ＭＳ 明朝" w:hAnsi="ＭＳ 明朝"/>
          <w:szCs w:val="21"/>
        </w:rPr>
      </w:pPr>
    </w:p>
    <w:p w:rsidR="00B1191D" w:rsidRPr="001D38FF" w:rsidRDefault="00B1191D" w:rsidP="00B1191D">
      <w:pPr>
        <w:ind w:firstLineChars="100" w:firstLine="210"/>
        <w:rPr>
          <w:rFonts w:ascii="ＭＳ 明朝" w:hAnsi="ＭＳ 明朝"/>
          <w:szCs w:val="21"/>
        </w:rPr>
      </w:pPr>
      <w:r w:rsidRPr="001D38FF">
        <w:rPr>
          <w:rFonts w:ascii="ＭＳ 明朝" w:hAnsi="ＭＳ 明朝" w:hint="eastAsia"/>
          <w:szCs w:val="21"/>
        </w:rPr>
        <w:t>平成</w:t>
      </w:r>
      <w:r w:rsidR="002203B8">
        <w:rPr>
          <w:rFonts w:ascii="ＭＳ 明朝" w:hAnsi="ＭＳ 明朝" w:hint="eastAsia"/>
          <w:szCs w:val="21"/>
        </w:rPr>
        <w:t>２５</w:t>
      </w:r>
      <w:r w:rsidRPr="001D38FF">
        <w:rPr>
          <w:rFonts w:ascii="ＭＳ 明朝" w:hAnsi="ＭＳ 明朝" w:hint="eastAsia"/>
          <w:szCs w:val="21"/>
        </w:rPr>
        <w:t>年度</w:t>
      </w:r>
      <w:r w:rsidR="002058A5">
        <w:rPr>
          <w:rFonts w:ascii="ＭＳ 明朝" w:hAnsi="ＭＳ 明朝" w:hint="eastAsia"/>
          <w:szCs w:val="21"/>
        </w:rPr>
        <w:t>無線システム普及支援</w:t>
      </w:r>
      <w:r w:rsidRPr="001D38FF">
        <w:rPr>
          <w:rFonts w:ascii="ＭＳ 明朝" w:hAnsi="ＭＳ 明朝" w:hint="eastAsia"/>
          <w:szCs w:val="21"/>
        </w:rPr>
        <w:t>事業費等補助金（</w:t>
      </w:r>
      <w:r w:rsidR="001554C4" w:rsidRPr="001554C4">
        <w:rPr>
          <w:rFonts w:ascii="ＭＳ 明朝" w:hAnsi="ＭＳ 明朝" w:hint="eastAsia"/>
          <w:szCs w:val="21"/>
        </w:rPr>
        <w:t>暫定的難視聴対策事業（受信対策事業）</w:t>
      </w:r>
      <w:r w:rsidRPr="001D38FF">
        <w:rPr>
          <w:rFonts w:ascii="ＭＳ 明朝" w:hAnsi="ＭＳ 明朝" w:hint="eastAsia"/>
          <w:szCs w:val="21"/>
        </w:rPr>
        <w:t>）について、下記のとおり</w:t>
      </w:r>
      <w:r w:rsidR="00151903">
        <w:rPr>
          <w:rFonts w:ascii="ＭＳ 明朝" w:hAnsi="ＭＳ 明朝" w:hint="eastAsia"/>
          <w:szCs w:val="21"/>
        </w:rPr>
        <w:t>応募</w:t>
      </w:r>
      <w:r w:rsidRPr="001D38FF">
        <w:rPr>
          <w:rFonts w:ascii="ＭＳ 明朝" w:hAnsi="ＭＳ 明朝" w:hint="eastAsia"/>
          <w:szCs w:val="21"/>
        </w:rPr>
        <w:t>します。</w:t>
      </w:r>
    </w:p>
    <w:p w:rsidR="00B1191D" w:rsidRPr="00A932FD" w:rsidRDefault="00B1191D" w:rsidP="00B1191D">
      <w:pPr>
        <w:rPr>
          <w:rFonts w:ascii="ＭＳ 明朝" w:hAnsi="ＭＳ 明朝"/>
          <w:szCs w:val="21"/>
        </w:rPr>
      </w:pPr>
    </w:p>
    <w:p w:rsidR="00B1191D" w:rsidRPr="001D38FF" w:rsidRDefault="00B1191D" w:rsidP="00B1191D">
      <w:pPr>
        <w:rPr>
          <w:rFonts w:ascii="ＭＳ 明朝" w:hAnsi="ＭＳ 明朝"/>
          <w:szCs w:val="21"/>
        </w:rPr>
      </w:pPr>
    </w:p>
    <w:p w:rsidR="00B1191D" w:rsidRPr="001D38FF" w:rsidRDefault="00B1191D" w:rsidP="00B1191D">
      <w:pPr>
        <w:pStyle w:val="aa"/>
        <w:rPr>
          <w:rFonts w:ascii="ＭＳ 明朝" w:eastAsia="ＭＳ 明朝" w:hAnsi="ＭＳ 明朝"/>
        </w:rPr>
      </w:pPr>
      <w:r w:rsidRPr="001D38FF">
        <w:rPr>
          <w:rFonts w:ascii="ＭＳ 明朝" w:eastAsia="ＭＳ 明朝" w:hAnsi="ＭＳ 明朝" w:hint="eastAsia"/>
        </w:rPr>
        <w:t>記</w:t>
      </w:r>
    </w:p>
    <w:p w:rsidR="00B1191D" w:rsidRPr="001D38FF" w:rsidRDefault="00B1191D" w:rsidP="00B1191D">
      <w:pPr>
        <w:rPr>
          <w:rFonts w:ascii="ＭＳ 明朝" w:hAnsi="ＭＳ 明朝"/>
        </w:rPr>
      </w:pPr>
    </w:p>
    <w:p w:rsidR="00B1191D" w:rsidRPr="001D38FF" w:rsidRDefault="00B1191D" w:rsidP="00B1191D">
      <w:pPr>
        <w:rPr>
          <w:rFonts w:ascii="ＭＳ 明朝" w:hAnsi="ＭＳ 明朝"/>
        </w:rPr>
      </w:pPr>
    </w:p>
    <w:p w:rsidR="00B1191D" w:rsidRPr="001D38FF" w:rsidRDefault="00B1191D" w:rsidP="00B1191D">
      <w:pPr>
        <w:rPr>
          <w:rFonts w:ascii="ＭＳ 明朝" w:hAnsi="ＭＳ 明朝"/>
        </w:rPr>
      </w:pPr>
      <w:r w:rsidRPr="001D38FF">
        <w:rPr>
          <w:rFonts w:ascii="ＭＳ 明朝" w:hAnsi="ＭＳ 明朝" w:hint="eastAsia"/>
        </w:rPr>
        <w:t>１　提案事業名</w:t>
      </w:r>
    </w:p>
    <w:p w:rsidR="00B1191D" w:rsidRPr="001D38FF" w:rsidRDefault="00B1191D" w:rsidP="00B1191D">
      <w:pPr>
        <w:rPr>
          <w:rFonts w:ascii="ＭＳ 明朝" w:hAnsi="ＭＳ 明朝"/>
        </w:rPr>
      </w:pPr>
    </w:p>
    <w:p w:rsidR="00B1191D" w:rsidRPr="001D38FF" w:rsidRDefault="00B1191D" w:rsidP="00B1191D">
      <w:pPr>
        <w:rPr>
          <w:rFonts w:ascii="ＭＳ 明朝" w:hAnsi="ＭＳ 明朝"/>
        </w:rPr>
      </w:pPr>
      <w:r w:rsidRPr="001D38FF">
        <w:rPr>
          <w:rFonts w:ascii="ＭＳ 明朝" w:hAnsi="ＭＳ 明朝" w:hint="eastAsia"/>
        </w:rPr>
        <w:t>２　補助事業に要する経費　　　　　　　　　　　　　　円</w:t>
      </w:r>
    </w:p>
    <w:p w:rsidR="00B1191D" w:rsidRPr="001D38FF" w:rsidRDefault="00B1191D" w:rsidP="00B1191D">
      <w:pPr>
        <w:rPr>
          <w:rFonts w:ascii="ＭＳ 明朝" w:hAnsi="ＭＳ 明朝"/>
        </w:rPr>
      </w:pPr>
      <w:r w:rsidRPr="001D38FF">
        <w:rPr>
          <w:rFonts w:ascii="ＭＳ 明朝" w:hAnsi="ＭＳ 明朝" w:hint="eastAsia"/>
        </w:rPr>
        <w:t xml:space="preserve">　　補助対象経費　　　　　　　　　　　　　　　　　　円</w:t>
      </w:r>
    </w:p>
    <w:p w:rsidR="00B1191D" w:rsidRPr="001D38FF" w:rsidRDefault="00B1191D" w:rsidP="00B1191D">
      <w:pPr>
        <w:rPr>
          <w:rFonts w:ascii="ＭＳ 明朝" w:hAnsi="ＭＳ 明朝"/>
        </w:rPr>
      </w:pPr>
      <w:r w:rsidRPr="001D38FF">
        <w:rPr>
          <w:rFonts w:ascii="ＭＳ 明朝" w:hAnsi="ＭＳ 明朝" w:hint="eastAsia"/>
        </w:rPr>
        <w:t xml:space="preserve">　　補助金交付申請額　　　　　　　　　　　　　　　　円</w:t>
      </w:r>
    </w:p>
    <w:p w:rsidR="00B1191D" w:rsidRPr="001D38FF" w:rsidRDefault="00B1191D" w:rsidP="00B1191D">
      <w:pPr>
        <w:rPr>
          <w:rFonts w:ascii="ＭＳ 明朝" w:hAnsi="ＭＳ 明朝"/>
        </w:rPr>
      </w:pPr>
    </w:p>
    <w:p w:rsidR="00B1191D" w:rsidRPr="001D38FF" w:rsidRDefault="00B1191D" w:rsidP="00B1191D">
      <w:pPr>
        <w:rPr>
          <w:rFonts w:ascii="ＭＳ 明朝" w:hAnsi="ＭＳ 明朝"/>
        </w:rPr>
      </w:pPr>
      <w:r w:rsidRPr="001D38FF">
        <w:rPr>
          <w:rFonts w:ascii="ＭＳ 明朝" w:hAnsi="ＭＳ 明朝" w:hint="eastAsia"/>
        </w:rPr>
        <w:t>３　事業完了予定日</w:t>
      </w:r>
    </w:p>
    <w:p w:rsidR="00B1191D" w:rsidRPr="001D38FF" w:rsidRDefault="00B1191D" w:rsidP="00B1191D">
      <w:pPr>
        <w:rPr>
          <w:rFonts w:ascii="ＭＳ 明朝" w:hAnsi="ＭＳ 明朝"/>
        </w:rPr>
      </w:pPr>
      <w:r w:rsidRPr="001D38FF">
        <w:rPr>
          <w:rFonts w:ascii="ＭＳ 明朝" w:hAnsi="ＭＳ 明朝" w:hint="eastAsia"/>
        </w:rPr>
        <w:t xml:space="preserve">　　完了予定日　　平成　　年　　月　　日</w:t>
      </w:r>
    </w:p>
    <w:p w:rsidR="00B1191D" w:rsidRPr="001D38FF" w:rsidRDefault="00B1191D" w:rsidP="00B1191D">
      <w:pPr>
        <w:pStyle w:val="ac"/>
        <w:rPr>
          <w:rFonts w:ascii="ＭＳ 明朝" w:eastAsia="ＭＳ 明朝" w:hAnsi="ＭＳ 明朝"/>
        </w:rPr>
      </w:pPr>
    </w:p>
    <w:p w:rsidR="00B1191D" w:rsidRPr="001D38FF" w:rsidRDefault="00B1191D" w:rsidP="00B1191D">
      <w:pPr>
        <w:rPr>
          <w:rFonts w:ascii="ＭＳ 明朝" w:hAnsi="ＭＳ 明朝"/>
        </w:rPr>
      </w:pPr>
    </w:p>
    <w:p w:rsidR="00B1191D" w:rsidRPr="001D38FF" w:rsidRDefault="00B1191D" w:rsidP="00B1191D">
      <w:pPr>
        <w:ind w:left="420" w:hangingChars="200" w:hanging="420"/>
        <w:rPr>
          <w:rFonts w:ascii="ＭＳ 明朝" w:hAnsi="ＭＳ 明朝"/>
          <w:szCs w:val="21"/>
        </w:rPr>
      </w:pPr>
    </w:p>
    <w:p w:rsidR="00B1191D" w:rsidRPr="001D38FF" w:rsidRDefault="00B1191D" w:rsidP="00B1191D">
      <w:pPr>
        <w:widowControl/>
        <w:jc w:val="left"/>
        <w:rPr>
          <w:rFonts w:ascii="ＭＳ 明朝" w:hAnsi="ＭＳ 明朝"/>
          <w:szCs w:val="21"/>
        </w:rPr>
      </w:pPr>
      <w:r w:rsidRPr="001D38FF">
        <w:rPr>
          <w:rFonts w:ascii="ＭＳ 明朝" w:hAnsi="ＭＳ 明朝"/>
          <w:szCs w:val="21"/>
        </w:rPr>
        <w:br w:type="page"/>
      </w:r>
      <w:r w:rsidRPr="001D38FF">
        <w:rPr>
          <w:rFonts w:ascii="ＭＳ 明朝" w:hAnsi="ＭＳ 明朝" w:hint="eastAsia"/>
          <w:szCs w:val="21"/>
        </w:rPr>
        <w:lastRenderedPageBreak/>
        <w:t>別紙１</w:t>
      </w:r>
    </w:p>
    <w:p w:rsidR="00B1191D" w:rsidRPr="001D38FF" w:rsidRDefault="00B1191D" w:rsidP="00B1191D">
      <w:pPr>
        <w:ind w:left="420" w:hangingChars="200" w:hanging="420"/>
        <w:rPr>
          <w:rFonts w:ascii="ＭＳ 明朝" w:hAnsi="ＭＳ 明朝"/>
          <w:szCs w:val="21"/>
        </w:rPr>
      </w:pPr>
    </w:p>
    <w:p w:rsidR="00B1191D" w:rsidRPr="00A932FD" w:rsidRDefault="00B1191D" w:rsidP="00B1191D">
      <w:pPr>
        <w:ind w:left="560" w:hangingChars="200" w:hanging="560"/>
        <w:jc w:val="center"/>
        <w:rPr>
          <w:rFonts w:ascii="ＭＳ ゴシック" w:eastAsia="ＭＳ ゴシック" w:hAnsi="ＭＳ ゴシック"/>
          <w:sz w:val="28"/>
          <w:szCs w:val="28"/>
        </w:rPr>
      </w:pPr>
      <w:r w:rsidRPr="001D38FF">
        <w:rPr>
          <w:rFonts w:ascii="ＭＳ 明朝" w:hAnsi="ＭＳ 明朝" w:hint="eastAsia"/>
          <w:sz w:val="28"/>
          <w:szCs w:val="28"/>
        </w:rPr>
        <w:t xml:space="preserve">　　　</w:t>
      </w:r>
      <w:r w:rsidRPr="00A932FD">
        <w:rPr>
          <w:rFonts w:ascii="ＭＳ ゴシック" w:eastAsia="ＭＳ ゴシック" w:hAnsi="ＭＳ ゴシック" w:hint="eastAsia"/>
          <w:sz w:val="28"/>
          <w:szCs w:val="28"/>
        </w:rPr>
        <w:t>事　業　計　画　書</w:t>
      </w:r>
    </w:p>
    <w:p w:rsidR="00B1191D" w:rsidRPr="00A932FD" w:rsidRDefault="00B1191D" w:rsidP="00B1191D">
      <w:pPr>
        <w:ind w:left="420" w:hangingChars="200" w:hanging="420"/>
        <w:rPr>
          <w:rFonts w:ascii="ＭＳ ゴシック" w:eastAsia="ＭＳ ゴシック" w:hAnsi="ＭＳ ゴシック"/>
          <w:szCs w:val="21"/>
        </w:rPr>
      </w:pPr>
    </w:p>
    <w:p w:rsidR="00B1191D" w:rsidRPr="001D38FF" w:rsidRDefault="00B1191D" w:rsidP="00B1191D">
      <w:pPr>
        <w:ind w:left="420" w:hangingChars="200" w:hanging="420"/>
        <w:rPr>
          <w:rFonts w:ascii="ＭＳ 明朝" w:hAnsi="ＭＳ 明朝"/>
          <w:szCs w:val="21"/>
        </w:rPr>
      </w:pPr>
      <w:r w:rsidRPr="00A932FD">
        <w:rPr>
          <w:rFonts w:ascii="ＭＳ ゴシック" w:eastAsia="ＭＳ ゴシック" w:hAnsi="ＭＳ ゴシック" w:hint="eastAsia"/>
          <w:szCs w:val="21"/>
        </w:rPr>
        <w:t xml:space="preserve">１　</w:t>
      </w:r>
      <w:r w:rsidR="00151903">
        <w:rPr>
          <w:rFonts w:ascii="ＭＳ ゴシック" w:eastAsia="ＭＳ ゴシック" w:hAnsi="ＭＳ ゴシック" w:hint="eastAsia"/>
          <w:szCs w:val="21"/>
        </w:rPr>
        <w:t>応募</w:t>
      </w:r>
      <w:r w:rsidRPr="00A932FD">
        <w:rPr>
          <w:rFonts w:ascii="ＭＳ ゴシック" w:eastAsia="ＭＳ ゴシック" w:hAnsi="ＭＳ ゴシック" w:hint="eastAsia"/>
          <w:szCs w:val="21"/>
        </w:rPr>
        <w:t>者の概要</w:t>
      </w:r>
    </w:p>
    <w:p w:rsidR="00B1191D" w:rsidRPr="001D38FF" w:rsidRDefault="00B1191D" w:rsidP="00B1191D">
      <w:pPr>
        <w:ind w:left="420" w:hangingChars="200" w:hanging="420"/>
        <w:rPr>
          <w:rFonts w:ascii="ＭＳ 明朝" w:hAnsi="ＭＳ 明朝"/>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6"/>
        <w:gridCol w:w="7130"/>
      </w:tblGrid>
      <w:tr w:rsidR="00B1191D" w:rsidRPr="00941067" w:rsidTr="00B1191D">
        <w:tc>
          <w:tcPr>
            <w:tcW w:w="1015" w:type="pct"/>
          </w:tcPr>
          <w:p w:rsidR="00B1191D" w:rsidRPr="00941067" w:rsidRDefault="00B1191D" w:rsidP="00B1191D">
            <w:pPr>
              <w:jc w:val="left"/>
              <w:rPr>
                <w:rFonts w:ascii="ＭＳ 明朝" w:hAnsi="ＭＳ 明朝"/>
                <w:szCs w:val="21"/>
              </w:rPr>
            </w:pPr>
            <w:r w:rsidRPr="00941067">
              <w:rPr>
                <w:rFonts w:ascii="ＭＳ 明朝" w:hAnsi="ＭＳ 明朝" w:hint="eastAsia"/>
                <w:szCs w:val="21"/>
              </w:rPr>
              <w:t>企業・団体名</w:t>
            </w:r>
          </w:p>
        </w:tc>
        <w:tc>
          <w:tcPr>
            <w:tcW w:w="3985" w:type="pct"/>
          </w:tcPr>
          <w:p w:rsidR="00B1191D" w:rsidRDefault="00B1191D" w:rsidP="00B1191D">
            <w:pPr>
              <w:rPr>
                <w:rFonts w:ascii="ＭＳ 明朝" w:hAnsi="ＭＳ 明朝"/>
                <w:szCs w:val="21"/>
              </w:rPr>
            </w:pPr>
          </w:p>
          <w:p w:rsidR="00B1191D" w:rsidRPr="00941067" w:rsidRDefault="00B1191D" w:rsidP="00B1191D">
            <w:pPr>
              <w:rPr>
                <w:rFonts w:ascii="ＭＳ 明朝" w:hAnsi="ＭＳ 明朝"/>
                <w:szCs w:val="21"/>
              </w:rPr>
            </w:pPr>
          </w:p>
        </w:tc>
      </w:tr>
      <w:tr w:rsidR="00B1191D" w:rsidRPr="00941067" w:rsidTr="00B1191D">
        <w:tc>
          <w:tcPr>
            <w:tcW w:w="1015" w:type="pct"/>
          </w:tcPr>
          <w:p w:rsidR="00B1191D" w:rsidRPr="00941067" w:rsidRDefault="00B1191D" w:rsidP="00B1191D">
            <w:pPr>
              <w:jc w:val="left"/>
              <w:rPr>
                <w:rFonts w:ascii="ＭＳ 明朝" w:hAnsi="ＭＳ 明朝"/>
                <w:szCs w:val="21"/>
              </w:rPr>
            </w:pPr>
            <w:r w:rsidRPr="00941067">
              <w:rPr>
                <w:rFonts w:ascii="ＭＳ 明朝" w:hAnsi="ＭＳ 明朝" w:hint="eastAsia"/>
                <w:szCs w:val="21"/>
              </w:rPr>
              <w:t>所　在　地</w:t>
            </w:r>
          </w:p>
        </w:tc>
        <w:tc>
          <w:tcPr>
            <w:tcW w:w="3985" w:type="pct"/>
          </w:tcPr>
          <w:p w:rsidR="00B1191D" w:rsidRDefault="00B1191D" w:rsidP="00B1191D">
            <w:pPr>
              <w:rPr>
                <w:rFonts w:ascii="ＭＳ 明朝" w:hAnsi="ＭＳ 明朝"/>
                <w:szCs w:val="21"/>
              </w:rPr>
            </w:pPr>
          </w:p>
          <w:p w:rsidR="00B1191D" w:rsidRPr="00941067" w:rsidRDefault="00B1191D" w:rsidP="00B1191D">
            <w:pPr>
              <w:rPr>
                <w:rFonts w:ascii="ＭＳ 明朝" w:hAnsi="ＭＳ 明朝"/>
                <w:szCs w:val="21"/>
              </w:rPr>
            </w:pPr>
          </w:p>
        </w:tc>
      </w:tr>
      <w:tr w:rsidR="00B1191D" w:rsidRPr="00941067" w:rsidTr="00B1191D">
        <w:tc>
          <w:tcPr>
            <w:tcW w:w="1015" w:type="pct"/>
          </w:tcPr>
          <w:p w:rsidR="00B1191D" w:rsidRPr="00941067" w:rsidRDefault="00B1191D" w:rsidP="00B1191D">
            <w:pPr>
              <w:jc w:val="left"/>
              <w:rPr>
                <w:rFonts w:ascii="ＭＳ 明朝" w:hAnsi="ＭＳ 明朝"/>
                <w:szCs w:val="21"/>
              </w:rPr>
            </w:pPr>
            <w:r w:rsidRPr="00941067">
              <w:rPr>
                <w:rFonts w:ascii="ＭＳ 明朝" w:hAnsi="ＭＳ 明朝" w:hint="eastAsia"/>
                <w:szCs w:val="21"/>
              </w:rPr>
              <w:t>設立年月日</w:t>
            </w:r>
          </w:p>
        </w:tc>
        <w:tc>
          <w:tcPr>
            <w:tcW w:w="3985" w:type="pct"/>
          </w:tcPr>
          <w:p w:rsidR="00B1191D" w:rsidRDefault="00B1191D" w:rsidP="00B1191D">
            <w:pPr>
              <w:rPr>
                <w:rFonts w:ascii="ＭＳ 明朝" w:hAnsi="ＭＳ 明朝"/>
                <w:szCs w:val="21"/>
              </w:rPr>
            </w:pPr>
          </w:p>
          <w:p w:rsidR="00B1191D" w:rsidRPr="00941067" w:rsidRDefault="00B1191D" w:rsidP="00B1191D">
            <w:pPr>
              <w:rPr>
                <w:rFonts w:ascii="ＭＳ 明朝" w:hAnsi="ＭＳ 明朝"/>
                <w:szCs w:val="21"/>
              </w:rPr>
            </w:pPr>
          </w:p>
        </w:tc>
      </w:tr>
      <w:tr w:rsidR="00B1191D" w:rsidRPr="00941067" w:rsidTr="00B1191D">
        <w:tc>
          <w:tcPr>
            <w:tcW w:w="1015" w:type="pct"/>
          </w:tcPr>
          <w:p w:rsidR="00B1191D" w:rsidRDefault="00B1191D" w:rsidP="00B1191D">
            <w:pPr>
              <w:jc w:val="left"/>
              <w:rPr>
                <w:rFonts w:ascii="ＭＳ 明朝" w:hAnsi="ＭＳ 明朝"/>
                <w:szCs w:val="21"/>
              </w:rPr>
            </w:pPr>
            <w:r w:rsidRPr="00941067">
              <w:rPr>
                <w:rFonts w:ascii="ＭＳ 明朝" w:hAnsi="ＭＳ 明朝" w:hint="eastAsia"/>
                <w:szCs w:val="21"/>
              </w:rPr>
              <w:t>代表者の役職</w:t>
            </w:r>
          </w:p>
          <w:p w:rsidR="00B1191D" w:rsidRPr="00941067" w:rsidRDefault="00B1191D" w:rsidP="00B1191D">
            <w:pPr>
              <w:jc w:val="left"/>
              <w:rPr>
                <w:rFonts w:ascii="ＭＳ 明朝" w:hAnsi="ＭＳ 明朝"/>
                <w:szCs w:val="21"/>
              </w:rPr>
            </w:pPr>
            <w:r w:rsidRPr="00941067">
              <w:rPr>
                <w:rFonts w:ascii="ＭＳ 明朝" w:hAnsi="ＭＳ 明朝" w:hint="eastAsia"/>
                <w:szCs w:val="21"/>
              </w:rPr>
              <w:t>及び氏名</w:t>
            </w:r>
          </w:p>
        </w:tc>
        <w:tc>
          <w:tcPr>
            <w:tcW w:w="3985" w:type="pct"/>
          </w:tcPr>
          <w:p w:rsidR="00B1191D" w:rsidRPr="00941067" w:rsidRDefault="00B1191D" w:rsidP="00B1191D">
            <w:pPr>
              <w:rPr>
                <w:rFonts w:ascii="ＭＳ 明朝" w:hAnsi="ＭＳ 明朝"/>
                <w:szCs w:val="21"/>
              </w:rPr>
            </w:pPr>
          </w:p>
        </w:tc>
      </w:tr>
      <w:tr w:rsidR="00B1191D" w:rsidRPr="00941067" w:rsidTr="00B1191D">
        <w:tc>
          <w:tcPr>
            <w:tcW w:w="1015" w:type="pct"/>
          </w:tcPr>
          <w:p w:rsidR="00B1191D" w:rsidRPr="00941067" w:rsidRDefault="00B1191D" w:rsidP="00B1191D">
            <w:pPr>
              <w:jc w:val="left"/>
              <w:rPr>
                <w:rFonts w:ascii="ＭＳ 明朝" w:hAnsi="ＭＳ 明朝"/>
                <w:szCs w:val="21"/>
              </w:rPr>
            </w:pPr>
            <w:r w:rsidRPr="00941067">
              <w:rPr>
                <w:rFonts w:ascii="ＭＳ 明朝" w:hAnsi="ＭＳ 明朝" w:hint="eastAsia"/>
                <w:szCs w:val="21"/>
              </w:rPr>
              <w:t>人　員</w:t>
            </w:r>
          </w:p>
        </w:tc>
        <w:tc>
          <w:tcPr>
            <w:tcW w:w="3985" w:type="pct"/>
          </w:tcPr>
          <w:p w:rsidR="00B1191D" w:rsidRDefault="00B1191D" w:rsidP="00B1191D">
            <w:pPr>
              <w:rPr>
                <w:rFonts w:ascii="ＭＳ 明朝" w:hAnsi="ＭＳ 明朝"/>
                <w:szCs w:val="21"/>
              </w:rPr>
            </w:pPr>
          </w:p>
          <w:p w:rsidR="00B1191D" w:rsidRPr="00941067" w:rsidRDefault="00B1191D" w:rsidP="00B1191D">
            <w:pPr>
              <w:rPr>
                <w:rFonts w:ascii="ＭＳ 明朝" w:hAnsi="ＭＳ 明朝"/>
                <w:szCs w:val="21"/>
              </w:rPr>
            </w:pPr>
            <w:r w:rsidRPr="00941067">
              <w:rPr>
                <w:rFonts w:ascii="ＭＳ 明朝" w:hAnsi="ＭＳ 明朝" w:hint="eastAsia"/>
                <w:szCs w:val="21"/>
              </w:rPr>
              <w:t xml:space="preserve">　　　　　　　　　　　人</w:t>
            </w:r>
          </w:p>
        </w:tc>
      </w:tr>
      <w:tr w:rsidR="00B1191D" w:rsidRPr="00941067" w:rsidTr="00B1191D">
        <w:tc>
          <w:tcPr>
            <w:tcW w:w="1015" w:type="pct"/>
          </w:tcPr>
          <w:p w:rsidR="00B1191D" w:rsidRPr="00941067" w:rsidRDefault="00B1191D" w:rsidP="00B1191D">
            <w:pPr>
              <w:jc w:val="left"/>
              <w:rPr>
                <w:rFonts w:ascii="ＭＳ 明朝" w:hAnsi="ＭＳ 明朝"/>
                <w:szCs w:val="21"/>
              </w:rPr>
            </w:pPr>
            <w:r w:rsidRPr="00941067">
              <w:rPr>
                <w:rFonts w:ascii="ＭＳ 明朝" w:hAnsi="ＭＳ 明朝" w:hint="eastAsia"/>
                <w:szCs w:val="21"/>
              </w:rPr>
              <w:t>現在の活動内容</w:t>
            </w:r>
          </w:p>
        </w:tc>
        <w:tc>
          <w:tcPr>
            <w:tcW w:w="3985" w:type="pct"/>
          </w:tcPr>
          <w:p w:rsidR="00B1191D" w:rsidRDefault="00B1191D" w:rsidP="00B1191D">
            <w:pPr>
              <w:rPr>
                <w:rFonts w:ascii="ＭＳ 明朝" w:hAnsi="ＭＳ 明朝"/>
                <w:szCs w:val="21"/>
              </w:rPr>
            </w:pPr>
          </w:p>
          <w:p w:rsidR="00B1191D" w:rsidRPr="00941067" w:rsidRDefault="00B1191D" w:rsidP="00B1191D">
            <w:pPr>
              <w:rPr>
                <w:rFonts w:ascii="ＭＳ 明朝" w:hAnsi="ＭＳ 明朝"/>
                <w:szCs w:val="21"/>
              </w:rPr>
            </w:pPr>
          </w:p>
          <w:p w:rsidR="00B1191D" w:rsidRPr="00941067" w:rsidRDefault="00B1191D" w:rsidP="00B1191D">
            <w:pPr>
              <w:rPr>
                <w:rFonts w:ascii="ＭＳ 明朝" w:hAnsi="ＭＳ 明朝"/>
                <w:szCs w:val="21"/>
              </w:rPr>
            </w:pPr>
          </w:p>
          <w:p w:rsidR="00B1191D" w:rsidRPr="00941067" w:rsidRDefault="00B1191D" w:rsidP="00B1191D">
            <w:pPr>
              <w:rPr>
                <w:rFonts w:ascii="ＭＳ 明朝" w:hAnsi="ＭＳ 明朝"/>
                <w:szCs w:val="21"/>
              </w:rPr>
            </w:pPr>
          </w:p>
          <w:p w:rsidR="00B1191D" w:rsidRPr="00941067" w:rsidRDefault="00B1191D" w:rsidP="00B1191D">
            <w:pPr>
              <w:rPr>
                <w:rFonts w:ascii="ＭＳ 明朝" w:hAnsi="ＭＳ 明朝"/>
                <w:szCs w:val="21"/>
              </w:rPr>
            </w:pPr>
          </w:p>
          <w:p w:rsidR="00B1191D" w:rsidRPr="00941067" w:rsidRDefault="00B1191D" w:rsidP="00B1191D">
            <w:pPr>
              <w:rPr>
                <w:rFonts w:ascii="ＭＳ 明朝" w:hAnsi="ＭＳ 明朝"/>
                <w:szCs w:val="21"/>
              </w:rPr>
            </w:pPr>
          </w:p>
          <w:p w:rsidR="00B1191D" w:rsidRPr="00941067" w:rsidRDefault="00B1191D" w:rsidP="00B1191D">
            <w:pPr>
              <w:rPr>
                <w:rFonts w:ascii="ＭＳ 明朝" w:hAnsi="ＭＳ 明朝"/>
                <w:szCs w:val="21"/>
              </w:rPr>
            </w:pPr>
          </w:p>
          <w:p w:rsidR="00B1191D" w:rsidRPr="00941067" w:rsidRDefault="00B1191D" w:rsidP="00B1191D">
            <w:pPr>
              <w:rPr>
                <w:rFonts w:ascii="ＭＳ 明朝" w:hAnsi="ＭＳ 明朝"/>
                <w:szCs w:val="21"/>
              </w:rPr>
            </w:pPr>
          </w:p>
          <w:p w:rsidR="00B1191D" w:rsidRPr="00941067" w:rsidRDefault="00B1191D" w:rsidP="00B1191D">
            <w:pPr>
              <w:rPr>
                <w:rFonts w:ascii="ＭＳ 明朝" w:hAnsi="ＭＳ 明朝"/>
                <w:szCs w:val="21"/>
              </w:rPr>
            </w:pPr>
          </w:p>
          <w:p w:rsidR="00B1191D" w:rsidRPr="00941067" w:rsidRDefault="00B1191D" w:rsidP="00B1191D">
            <w:pPr>
              <w:rPr>
                <w:rFonts w:ascii="ＭＳ 明朝" w:hAnsi="ＭＳ 明朝"/>
                <w:szCs w:val="21"/>
              </w:rPr>
            </w:pPr>
          </w:p>
        </w:tc>
      </w:tr>
    </w:tbl>
    <w:p w:rsidR="00B1191D" w:rsidRDefault="00B1191D" w:rsidP="00B1191D">
      <w:pPr>
        <w:widowControl/>
        <w:jc w:val="left"/>
        <w:rPr>
          <w:rFonts w:ascii="ＭＳ ゴシック" w:eastAsia="ＭＳ ゴシック" w:hAnsi="ＭＳ ゴシック"/>
          <w:szCs w:val="21"/>
        </w:rPr>
      </w:pPr>
    </w:p>
    <w:p w:rsidR="00B1191D" w:rsidRPr="00DA0732" w:rsidRDefault="00B1191D" w:rsidP="00B1191D">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r w:rsidRPr="00DA0732">
        <w:rPr>
          <w:rFonts w:ascii="ＭＳ ゴシック" w:eastAsia="ＭＳ ゴシック" w:hAnsi="ＭＳ ゴシック" w:hint="eastAsia"/>
          <w:szCs w:val="21"/>
        </w:rPr>
        <w:lastRenderedPageBreak/>
        <w:t>２　事業内容等</w:t>
      </w:r>
    </w:p>
    <w:p w:rsidR="00B1191D" w:rsidRPr="001D38FF" w:rsidRDefault="00B1191D" w:rsidP="00B1191D">
      <w:pPr>
        <w:ind w:left="420" w:hangingChars="200" w:hanging="420"/>
        <w:rPr>
          <w:rFonts w:ascii="ＭＳ 明朝" w:hAnsi="ＭＳ 明朝"/>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6"/>
      </w:tblGrid>
      <w:tr w:rsidR="00B1191D" w:rsidRPr="001D38FF" w:rsidTr="00B1191D">
        <w:tc>
          <w:tcPr>
            <w:tcW w:w="5000" w:type="pct"/>
          </w:tcPr>
          <w:p w:rsidR="00B1191D" w:rsidRDefault="00B1191D" w:rsidP="00B1191D">
            <w:pPr>
              <w:rPr>
                <w:rFonts w:ascii="ＭＳ 明朝" w:hAnsi="ＭＳ 明朝"/>
                <w:szCs w:val="21"/>
              </w:rPr>
            </w:pPr>
            <w:r w:rsidRPr="001D38FF">
              <w:rPr>
                <w:rFonts w:ascii="ＭＳ 明朝" w:hAnsi="ＭＳ 明朝" w:hint="eastAsia"/>
                <w:szCs w:val="21"/>
              </w:rPr>
              <w:t>事業の名称</w:t>
            </w:r>
          </w:p>
          <w:p w:rsidR="00B1191D" w:rsidRDefault="00B1191D" w:rsidP="00B1191D">
            <w:pPr>
              <w:rPr>
                <w:rFonts w:ascii="ＭＳ 明朝" w:hAnsi="ＭＳ 明朝"/>
                <w:szCs w:val="21"/>
              </w:rPr>
            </w:pPr>
          </w:p>
          <w:p w:rsidR="00B1191D" w:rsidRPr="001D38FF" w:rsidRDefault="00B1191D" w:rsidP="00B1191D">
            <w:pPr>
              <w:rPr>
                <w:rFonts w:ascii="ＭＳ 明朝" w:hAnsi="ＭＳ 明朝"/>
                <w:szCs w:val="21"/>
              </w:rPr>
            </w:pPr>
          </w:p>
        </w:tc>
      </w:tr>
      <w:tr w:rsidR="00B1191D" w:rsidRPr="001D38FF" w:rsidTr="00B1191D">
        <w:tc>
          <w:tcPr>
            <w:tcW w:w="5000" w:type="pct"/>
          </w:tcPr>
          <w:p w:rsidR="00B1191D" w:rsidRDefault="00B1191D" w:rsidP="00B1191D">
            <w:pPr>
              <w:rPr>
                <w:rFonts w:ascii="ＭＳ 明朝" w:hAnsi="ＭＳ 明朝"/>
                <w:szCs w:val="21"/>
              </w:rPr>
            </w:pPr>
            <w:r w:rsidRPr="001D38FF">
              <w:rPr>
                <w:rFonts w:ascii="ＭＳ 明朝" w:hAnsi="ＭＳ 明朝" w:hint="eastAsia"/>
                <w:szCs w:val="21"/>
              </w:rPr>
              <w:t>事業の概要</w:t>
            </w: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Pr="001D38FF" w:rsidRDefault="00B1191D" w:rsidP="00B1191D">
            <w:pPr>
              <w:rPr>
                <w:rFonts w:ascii="ＭＳ 明朝" w:hAnsi="ＭＳ 明朝"/>
                <w:szCs w:val="21"/>
              </w:rPr>
            </w:pPr>
          </w:p>
        </w:tc>
      </w:tr>
      <w:tr w:rsidR="00B1191D" w:rsidRPr="001D38FF" w:rsidTr="00B1191D">
        <w:tc>
          <w:tcPr>
            <w:tcW w:w="5000" w:type="pct"/>
          </w:tcPr>
          <w:p w:rsidR="00B1191D" w:rsidRDefault="00664894" w:rsidP="00B1191D">
            <w:pPr>
              <w:rPr>
                <w:rFonts w:ascii="ＭＳ 明朝" w:hAnsi="ＭＳ 明朝"/>
                <w:szCs w:val="21"/>
              </w:rPr>
            </w:pPr>
            <w:r>
              <w:rPr>
                <w:rFonts w:ascii="ＭＳ 明朝" w:hAnsi="ＭＳ 明朝" w:hint="eastAsia"/>
                <w:szCs w:val="21"/>
              </w:rPr>
              <w:t>応募</w:t>
            </w:r>
            <w:r w:rsidR="00B1191D">
              <w:rPr>
                <w:rFonts w:ascii="ＭＳ 明朝" w:hAnsi="ＭＳ 明朝" w:hint="eastAsia"/>
                <w:szCs w:val="21"/>
              </w:rPr>
              <w:t>の背景・事業の目的</w:t>
            </w: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Pr="001D38FF" w:rsidRDefault="00B1191D" w:rsidP="00B1191D">
            <w:pPr>
              <w:rPr>
                <w:rFonts w:ascii="ＭＳ 明朝" w:hAnsi="ＭＳ 明朝"/>
                <w:szCs w:val="21"/>
              </w:rPr>
            </w:pPr>
          </w:p>
        </w:tc>
      </w:tr>
      <w:tr w:rsidR="00B1191D" w:rsidRPr="001D38FF" w:rsidTr="00B1191D">
        <w:tc>
          <w:tcPr>
            <w:tcW w:w="5000" w:type="pct"/>
          </w:tcPr>
          <w:p w:rsidR="00B1191D" w:rsidRDefault="00B1191D" w:rsidP="00B1191D">
            <w:pPr>
              <w:rPr>
                <w:rFonts w:ascii="ＭＳ 明朝" w:hAnsi="ＭＳ 明朝"/>
                <w:szCs w:val="21"/>
              </w:rPr>
            </w:pPr>
            <w:r>
              <w:rPr>
                <w:rFonts w:ascii="ＭＳ 明朝" w:hAnsi="ＭＳ 明朝" w:hint="eastAsia"/>
                <w:szCs w:val="21"/>
              </w:rPr>
              <w:t>事業の実施体制</w:t>
            </w: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Pr="001D38FF" w:rsidRDefault="00B1191D" w:rsidP="00B1191D">
            <w:pPr>
              <w:rPr>
                <w:rFonts w:ascii="ＭＳ 明朝" w:hAnsi="ＭＳ 明朝"/>
                <w:szCs w:val="21"/>
              </w:rPr>
            </w:pPr>
          </w:p>
        </w:tc>
      </w:tr>
      <w:tr w:rsidR="00B1191D" w:rsidRPr="001D38FF" w:rsidTr="00B1191D">
        <w:tc>
          <w:tcPr>
            <w:tcW w:w="5000" w:type="pct"/>
          </w:tcPr>
          <w:p w:rsidR="00B1191D" w:rsidRDefault="00B1191D" w:rsidP="00B1191D">
            <w:pPr>
              <w:rPr>
                <w:rFonts w:ascii="ＭＳ 明朝" w:hAnsi="ＭＳ 明朝"/>
                <w:szCs w:val="21"/>
              </w:rPr>
            </w:pPr>
            <w:r>
              <w:rPr>
                <w:rFonts w:ascii="ＭＳ 明朝" w:hAnsi="ＭＳ 明朝" w:hint="eastAsia"/>
                <w:szCs w:val="21"/>
              </w:rPr>
              <w:t>関係機関・団体との連携体制</w:t>
            </w: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tc>
      </w:tr>
      <w:tr w:rsidR="00B1191D" w:rsidRPr="001D38FF" w:rsidTr="00B1191D">
        <w:tc>
          <w:tcPr>
            <w:tcW w:w="5000" w:type="pct"/>
          </w:tcPr>
          <w:p w:rsidR="00B1191D" w:rsidRDefault="00B1191D" w:rsidP="00B1191D">
            <w:pPr>
              <w:rPr>
                <w:rFonts w:ascii="ＭＳ 明朝" w:hAnsi="ＭＳ 明朝"/>
                <w:szCs w:val="21"/>
              </w:rPr>
            </w:pPr>
            <w:r>
              <w:rPr>
                <w:rFonts w:ascii="ＭＳ 明朝" w:hAnsi="ＭＳ 明朝" w:hint="eastAsia"/>
                <w:szCs w:val="21"/>
              </w:rPr>
              <w:t>コンプライアンス・個人情報の管理体制</w:t>
            </w: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Pr="001D38FF" w:rsidRDefault="00B1191D" w:rsidP="00B1191D">
            <w:pPr>
              <w:rPr>
                <w:rFonts w:ascii="ＭＳ 明朝" w:hAnsi="ＭＳ 明朝"/>
                <w:szCs w:val="21"/>
              </w:rPr>
            </w:pPr>
          </w:p>
        </w:tc>
      </w:tr>
      <w:tr w:rsidR="00B1191D" w:rsidRPr="001D38FF" w:rsidTr="00B1191D">
        <w:trPr>
          <w:trHeight w:val="13515"/>
        </w:trPr>
        <w:tc>
          <w:tcPr>
            <w:tcW w:w="5000" w:type="pct"/>
          </w:tcPr>
          <w:p w:rsidR="00B1191D" w:rsidRDefault="00B1191D" w:rsidP="00B1191D">
            <w:pPr>
              <w:rPr>
                <w:rFonts w:ascii="ＭＳ 明朝" w:hAnsi="ＭＳ 明朝"/>
                <w:szCs w:val="21"/>
              </w:rPr>
            </w:pPr>
            <w:r>
              <w:rPr>
                <w:rFonts w:ascii="ＭＳ 明朝" w:hAnsi="ＭＳ 明朝" w:hint="eastAsia"/>
                <w:szCs w:val="21"/>
              </w:rPr>
              <w:lastRenderedPageBreak/>
              <w:t>事業の実施内容</w:t>
            </w:r>
          </w:p>
          <w:p w:rsidR="00B1191D" w:rsidRPr="00662DBA" w:rsidRDefault="00B1191D" w:rsidP="00B1191D">
            <w:pPr>
              <w:ind w:leftChars="100" w:left="840" w:hangingChars="300" w:hanging="630"/>
              <w:rPr>
                <w:rFonts w:ascii="ＭＳ 明朝" w:hAnsi="ＭＳ 明朝"/>
                <w:szCs w:val="21"/>
              </w:rPr>
            </w:pPr>
            <w:r>
              <w:rPr>
                <w:rFonts w:ascii="ＭＳ 明朝" w:hAnsi="ＭＳ 明朝" w:hint="eastAsia"/>
                <w:szCs w:val="21"/>
              </w:rPr>
              <w:t xml:space="preserve">※　</w:t>
            </w:r>
            <w:r w:rsidR="001F7FD7">
              <w:rPr>
                <w:rFonts w:ascii="ＭＳ 明朝" w:hAnsi="ＭＳ 明朝" w:hint="eastAsia"/>
                <w:szCs w:val="21"/>
              </w:rPr>
              <w:t>評価</w:t>
            </w:r>
            <w:r>
              <w:rPr>
                <w:rFonts w:ascii="ＭＳ 明朝" w:hAnsi="ＭＳ 明朝" w:hint="eastAsia"/>
                <w:szCs w:val="21"/>
              </w:rPr>
              <w:t xml:space="preserve">事項のうち特に「③　</w:t>
            </w:r>
            <w:r w:rsidRPr="00662DBA">
              <w:rPr>
                <w:rFonts w:ascii="ＭＳ 明朝" w:hAnsi="ＭＳ 明朝" w:hint="eastAsia"/>
                <w:szCs w:val="21"/>
              </w:rPr>
              <w:t>事業計画</w:t>
            </w:r>
            <w:r>
              <w:rPr>
                <w:rFonts w:ascii="ＭＳ 明朝" w:hAnsi="ＭＳ 明朝" w:hint="eastAsia"/>
                <w:szCs w:val="21"/>
              </w:rPr>
              <w:t>」について留意しながら記載すること。</w:t>
            </w:r>
          </w:p>
          <w:p w:rsidR="00B1191D" w:rsidRPr="00662DBA" w:rsidRDefault="00B1191D" w:rsidP="00B1191D">
            <w:pPr>
              <w:ind w:left="840" w:hangingChars="400" w:hanging="840"/>
              <w:rPr>
                <w:rFonts w:ascii="ＭＳ 明朝" w:hAnsi="ＭＳ 明朝"/>
                <w:szCs w:val="21"/>
              </w:rPr>
            </w:pPr>
          </w:p>
          <w:p w:rsidR="00B1191D" w:rsidRPr="00047C47"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Pr="00FD1399"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Pr="001D38FF"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Pr="001D38FF" w:rsidRDefault="00B1191D" w:rsidP="00B1191D">
            <w:pPr>
              <w:rPr>
                <w:rFonts w:ascii="ＭＳ 明朝" w:hAnsi="ＭＳ 明朝"/>
                <w:szCs w:val="21"/>
              </w:rPr>
            </w:pPr>
          </w:p>
        </w:tc>
      </w:tr>
    </w:tbl>
    <w:p w:rsidR="00B1191D" w:rsidRPr="001D38FF" w:rsidRDefault="00B1191D" w:rsidP="00B1191D">
      <w:pPr>
        <w:widowControl/>
        <w:jc w:val="left"/>
        <w:rPr>
          <w:rFonts w:ascii="ＭＳ 明朝" w:hAnsi="ＭＳ 明朝"/>
          <w:szCs w:val="21"/>
        </w:rPr>
      </w:pPr>
      <w:r w:rsidRPr="001D38FF">
        <w:rPr>
          <w:rFonts w:ascii="ＭＳ 明朝" w:hAnsi="ＭＳ 明朝"/>
          <w:szCs w:val="21"/>
        </w:rPr>
        <w:br w:type="page"/>
      </w:r>
      <w:r w:rsidRPr="001D38FF">
        <w:rPr>
          <w:rFonts w:ascii="ＭＳ 明朝" w:hAnsi="ＭＳ 明朝" w:hint="eastAsia"/>
          <w:szCs w:val="21"/>
        </w:rPr>
        <w:lastRenderedPageBreak/>
        <w:t>別紙</w:t>
      </w:r>
      <w:r>
        <w:rPr>
          <w:rFonts w:ascii="ＭＳ 明朝" w:hAnsi="ＭＳ 明朝" w:hint="eastAsia"/>
          <w:szCs w:val="21"/>
        </w:rPr>
        <w:t>２－１</w:t>
      </w:r>
    </w:p>
    <w:p w:rsidR="00B1191D" w:rsidRPr="00DA0732" w:rsidRDefault="00B1191D" w:rsidP="00B1191D">
      <w:pPr>
        <w:ind w:left="640" w:hangingChars="200" w:hanging="640"/>
        <w:jc w:val="center"/>
        <w:rPr>
          <w:rFonts w:ascii="ＭＳ ゴシック" w:eastAsia="ＭＳ ゴシック" w:hAnsi="ＭＳ ゴシック"/>
          <w:szCs w:val="21"/>
        </w:rPr>
      </w:pPr>
      <w:r w:rsidRPr="00DA0732">
        <w:rPr>
          <w:rFonts w:ascii="ＭＳ ゴシック" w:eastAsia="ＭＳ ゴシック" w:hAnsi="ＭＳ ゴシック" w:hint="eastAsia"/>
          <w:sz w:val="32"/>
          <w:szCs w:val="32"/>
        </w:rPr>
        <w:t>経　費　配　分　書</w:t>
      </w:r>
    </w:p>
    <w:p w:rsidR="00B1191D" w:rsidRDefault="00B1191D" w:rsidP="00B1191D">
      <w:pPr>
        <w:ind w:left="420" w:hangingChars="200" w:hanging="420"/>
        <w:jc w:val="left"/>
        <w:rPr>
          <w:rFonts w:ascii="ＭＳ 明朝" w:hAnsi="ＭＳ 明朝"/>
          <w:szCs w:val="21"/>
        </w:rPr>
      </w:pPr>
    </w:p>
    <w:p w:rsidR="00B1191D" w:rsidRPr="001D38FF" w:rsidRDefault="00B1191D" w:rsidP="00B1191D">
      <w:pPr>
        <w:ind w:left="420" w:hangingChars="200" w:hanging="420"/>
        <w:jc w:val="right"/>
        <w:rPr>
          <w:rFonts w:ascii="ＭＳ 明朝" w:hAnsi="ＭＳ 明朝"/>
          <w:szCs w:val="21"/>
        </w:rPr>
      </w:pPr>
      <w:r w:rsidRPr="001D38FF">
        <w:rPr>
          <w:rFonts w:ascii="ＭＳ 明朝" w:hAnsi="ＭＳ 明朝"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18"/>
        <w:gridCol w:w="3827"/>
        <w:gridCol w:w="1417"/>
      </w:tblGrid>
      <w:tr w:rsidR="00B1191D" w:rsidRPr="001D38FF" w:rsidTr="00B1191D">
        <w:trPr>
          <w:trHeight w:val="592"/>
        </w:trPr>
        <w:tc>
          <w:tcPr>
            <w:tcW w:w="1843" w:type="dxa"/>
          </w:tcPr>
          <w:p w:rsidR="00B1191D" w:rsidRPr="001D38FF" w:rsidRDefault="00B1191D" w:rsidP="00B1191D">
            <w:pPr>
              <w:spacing w:line="276" w:lineRule="auto"/>
              <w:rPr>
                <w:rFonts w:ascii="ＭＳ 明朝" w:hAnsi="ＭＳ 明朝"/>
                <w:szCs w:val="21"/>
              </w:rPr>
            </w:pPr>
            <w:r w:rsidRPr="001D38FF">
              <w:rPr>
                <w:rFonts w:ascii="ＭＳ 明朝" w:hAnsi="ＭＳ 明朝" w:hint="eastAsia"/>
                <w:szCs w:val="21"/>
              </w:rPr>
              <w:t>補助事業の区分</w:t>
            </w:r>
          </w:p>
        </w:tc>
        <w:tc>
          <w:tcPr>
            <w:tcW w:w="1418" w:type="dxa"/>
          </w:tcPr>
          <w:p w:rsidR="00B1191D" w:rsidRPr="001D38FF" w:rsidRDefault="00B1191D" w:rsidP="00B1191D">
            <w:pPr>
              <w:spacing w:line="276" w:lineRule="auto"/>
              <w:rPr>
                <w:rFonts w:ascii="ＭＳ 明朝" w:hAnsi="ＭＳ 明朝"/>
                <w:szCs w:val="21"/>
              </w:rPr>
            </w:pPr>
            <w:r w:rsidRPr="001D38FF">
              <w:rPr>
                <w:rFonts w:ascii="ＭＳ 明朝" w:hAnsi="ＭＳ 明朝" w:hint="eastAsia"/>
                <w:szCs w:val="21"/>
              </w:rPr>
              <w:t>経費の区分</w:t>
            </w:r>
          </w:p>
        </w:tc>
        <w:tc>
          <w:tcPr>
            <w:tcW w:w="3827" w:type="dxa"/>
          </w:tcPr>
          <w:p w:rsidR="00B1191D" w:rsidRPr="001D38FF" w:rsidRDefault="00B1191D" w:rsidP="00B1191D">
            <w:pPr>
              <w:spacing w:line="276" w:lineRule="auto"/>
              <w:jc w:val="center"/>
              <w:rPr>
                <w:rFonts w:ascii="ＭＳ 明朝" w:hAnsi="ＭＳ 明朝"/>
                <w:szCs w:val="21"/>
              </w:rPr>
            </w:pPr>
            <w:r w:rsidRPr="001D38FF">
              <w:rPr>
                <w:rFonts w:ascii="ＭＳ 明朝" w:hAnsi="ＭＳ 明朝" w:hint="eastAsia"/>
                <w:szCs w:val="21"/>
              </w:rPr>
              <w:t>補助事業に要する経費</w:t>
            </w:r>
          </w:p>
        </w:tc>
        <w:tc>
          <w:tcPr>
            <w:tcW w:w="1417" w:type="dxa"/>
          </w:tcPr>
          <w:p w:rsidR="00B1191D" w:rsidRPr="001D38FF" w:rsidRDefault="00B1191D" w:rsidP="00B1191D">
            <w:pPr>
              <w:spacing w:line="276" w:lineRule="auto"/>
              <w:ind w:firstLineChars="100" w:firstLine="210"/>
              <w:rPr>
                <w:rFonts w:ascii="ＭＳ 明朝" w:hAnsi="ＭＳ 明朝"/>
                <w:szCs w:val="21"/>
              </w:rPr>
            </w:pPr>
            <w:r w:rsidRPr="001D38FF">
              <w:rPr>
                <w:rFonts w:ascii="ＭＳ 明朝" w:hAnsi="ＭＳ 明朝" w:hint="eastAsia"/>
                <w:szCs w:val="21"/>
              </w:rPr>
              <w:t>備　考</w:t>
            </w:r>
          </w:p>
        </w:tc>
      </w:tr>
      <w:tr w:rsidR="00B1191D" w:rsidRPr="001D38FF" w:rsidTr="00B1191D">
        <w:tc>
          <w:tcPr>
            <w:tcW w:w="1843" w:type="dxa"/>
            <w:vMerge w:val="restart"/>
            <w:vAlign w:val="center"/>
          </w:tcPr>
          <w:p w:rsidR="00B1191D" w:rsidRPr="001D38FF" w:rsidRDefault="008C6340" w:rsidP="00B1191D">
            <w:pPr>
              <w:rPr>
                <w:rFonts w:ascii="ＭＳ 明朝" w:hAnsi="ＭＳ 明朝"/>
                <w:szCs w:val="21"/>
              </w:rPr>
            </w:pPr>
            <w:r>
              <w:rPr>
                <w:rFonts w:ascii="ＭＳ 明朝" w:hAnsi="ＭＳ 明朝" w:hint="eastAsia"/>
                <w:szCs w:val="21"/>
              </w:rPr>
              <w:t>暫定的難視聴対策事業（受信対策事業）</w:t>
            </w:r>
          </w:p>
        </w:tc>
        <w:tc>
          <w:tcPr>
            <w:tcW w:w="1418" w:type="dxa"/>
            <w:vAlign w:val="center"/>
          </w:tcPr>
          <w:p w:rsidR="00B1191D" w:rsidRPr="001D38FF" w:rsidRDefault="008C6340" w:rsidP="00B1191D">
            <w:pPr>
              <w:jc w:val="center"/>
              <w:rPr>
                <w:rFonts w:ascii="ＭＳ 明朝" w:hAnsi="ＭＳ 明朝"/>
                <w:szCs w:val="21"/>
              </w:rPr>
            </w:pPr>
            <w:r>
              <w:rPr>
                <w:rFonts w:ascii="ＭＳ 明朝" w:hAnsi="ＭＳ 明朝" w:hint="eastAsia"/>
                <w:szCs w:val="21"/>
              </w:rPr>
              <w:t>受信設備整備・貸与事業費</w:t>
            </w:r>
          </w:p>
        </w:tc>
        <w:tc>
          <w:tcPr>
            <w:tcW w:w="3827" w:type="dxa"/>
          </w:tcPr>
          <w:p w:rsidR="00B1191D" w:rsidRPr="001D38FF" w:rsidRDefault="00B1191D" w:rsidP="00B1191D">
            <w:pPr>
              <w:rPr>
                <w:rFonts w:ascii="ＭＳ 明朝" w:hAnsi="ＭＳ 明朝"/>
                <w:szCs w:val="21"/>
              </w:rPr>
            </w:pPr>
          </w:p>
          <w:p w:rsidR="00B1191D" w:rsidRPr="001D38FF" w:rsidRDefault="00B1191D" w:rsidP="00B1191D">
            <w:pPr>
              <w:rPr>
                <w:rFonts w:ascii="ＭＳ 明朝" w:hAnsi="ＭＳ 明朝"/>
                <w:szCs w:val="21"/>
              </w:rPr>
            </w:pPr>
          </w:p>
        </w:tc>
        <w:tc>
          <w:tcPr>
            <w:tcW w:w="1417" w:type="dxa"/>
          </w:tcPr>
          <w:p w:rsidR="00B1191D" w:rsidRPr="001D38FF" w:rsidRDefault="00B1191D" w:rsidP="00B1191D">
            <w:pPr>
              <w:rPr>
                <w:rFonts w:ascii="ＭＳ 明朝" w:hAnsi="ＭＳ 明朝"/>
                <w:szCs w:val="21"/>
              </w:rPr>
            </w:pPr>
          </w:p>
        </w:tc>
      </w:tr>
      <w:tr w:rsidR="00B1191D" w:rsidRPr="001D38FF" w:rsidTr="00B1191D">
        <w:tc>
          <w:tcPr>
            <w:tcW w:w="1843" w:type="dxa"/>
            <w:vMerge/>
          </w:tcPr>
          <w:p w:rsidR="00B1191D" w:rsidRPr="001D38FF" w:rsidRDefault="00B1191D" w:rsidP="00B1191D">
            <w:pPr>
              <w:spacing w:line="360" w:lineRule="auto"/>
              <w:jc w:val="center"/>
              <w:rPr>
                <w:rFonts w:ascii="ＭＳ 明朝" w:hAnsi="ＭＳ 明朝"/>
                <w:szCs w:val="21"/>
              </w:rPr>
            </w:pPr>
          </w:p>
        </w:tc>
        <w:tc>
          <w:tcPr>
            <w:tcW w:w="1418" w:type="dxa"/>
            <w:vAlign w:val="center"/>
          </w:tcPr>
          <w:p w:rsidR="00B1191D" w:rsidRPr="001D38FF" w:rsidRDefault="008C6340" w:rsidP="00B1191D">
            <w:pPr>
              <w:jc w:val="center"/>
              <w:rPr>
                <w:rFonts w:ascii="ＭＳ 明朝" w:hAnsi="ＭＳ 明朝"/>
                <w:szCs w:val="21"/>
              </w:rPr>
            </w:pPr>
            <w:r>
              <w:rPr>
                <w:rFonts w:ascii="ＭＳ 明朝" w:hAnsi="ＭＳ 明朝" w:hint="eastAsia"/>
                <w:szCs w:val="21"/>
              </w:rPr>
              <w:t>事務費</w:t>
            </w:r>
          </w:p>
        </w:tc>
        <w:tc>
          <w:tcPr>
            <w:tcW w:w="3827" w:type="dxa"/>
          </w:tcPr>
          <w:p w:rsidR="00B1191D" w:rsidRPr="001D38FF" w:rsidRDefault="00B1191D" w:rsidP="00B1191D">
            <w:pPr>
              <w:rPr>
                <w:rFonts w:ascii="ＭＳ 明朝" w:hAnsi="ＭＳ 明朝"/>
                <w:szCs w:val="21"/>
              </w:rPr>
            </w:pPr>
          </w:p>
          <w:p w:rsidR="00B1191D" w:rsidRPr="001D38FF" w:rsidRDefault="00B1191D" w:rsidP="00B1191D">
            <w:pPr>
              <w:rPr>
                <w:rFonts w:ascii="ＭＳ 明朝" w:hAnsi="ＭＳ 明朝"/>
                <w:szCs w:val="21"/>
              </w:rPr>
            </w:pPr>
          </w:p>
        </w:tc>
        <w:tc>
          <w:tcPr>
            <w:tcW w:w="1417" w:type="dxa"/>
          </w:tcPr>
          <w:p w:rsidR="00B1191D" w:rsidRPr="001D38FF" w:rsidRDefault="00B1191D" w:rsidP="00B1191D">
            <w:pPr>
              <w:rPr>
                <w:rFonts w:ascii="ＭＳ 明朝" w:hAnsi="ＭＳ 明朝"/>
                <w:szCs w:val="21"/>
              </w:rPr>
            </w:pPr>
          </w:p>
        </w:tc>
      </w:tr>
      <w:tr w:rsidR="00B1191D" w:rsidRPr="001D38FF" w:rsidTr="00B1191D">
        <w:trPr>
          <w:trHeight w:val="527"/>
        </w:trPr>
        <w:tc>
          <w:tcPr>
            <w:tcW w:w="1843" w:type="dxa"/>
            <w:vMerge/>
          </w:tcPr>
          <w:p w:rsidR="00B1191D" w:rsidRPr="001D38FF" w:rsidRDefault="00B1191D" w:rsidP="00B1191D">
            <w:pPr>
              <w:spacing w:line="360" w:lineRule="auto"/>
              <w:jc w:val="center"/>
              <w:rPr>
                <w:rFonts w:ascii="ＭＳ 明朝" w:hAnsi="ＭＳ 明朝"/>
                <w:szCs w:val="21"/>
              </w:rPr>
            </w:pPr>
          </w:p>
        </w:tc>
        <w:tc>
          <w:tcPr>
            <w:tcW w:w="1418" w:type="dxa"/>
          </w:tcPr>
          <w:p w:rsidR="00B1191D" w:rsidRPr="001D38FF" w:rsidRDefault="00B1191D" w:rsidP="00B1191D">
            <w:pPr>
              <w:spacing w:line="360" w:lineRule="auto"/>
              <w:jc w:val="center"/>
              <w:rPr>
                <w:rFonts w:ascii="ＭＳ 明朝" w:hAnsi="ＭＳ 明朝"/>
                <w:szCs w:val="21"/>
              </w:rPr>
            </w:pPr>
            <w:r w:rsidRPr="001D38FF">
              <w:rPr>
                <w:rFonts w:ascii="ＭＳ 明朝" w:hAnsi="ＭＳ 明朝" w:hint="eastAsia"/>
                <w:szCs w:val="21"/>
              </w:rPr>
              <w:t>合　計</w:t>
            </w:r>
          </w:p>
        </w:tc>
        <w:tc>
          <w:tcPr>
            <w:tcW w:w="3827" w:type="dxa"/>
          </w:tcPr>
          <w:p w:rsidR="00B1191D" w:rsidRPr="001D38FF" w:rsidRDefault="00B1191D" w:rsidP="00B1191D">
            <w:pPr>
              <w:spacing w:line="360" w:lineRule="auto"/>
              <w:rPr>
                <w:rFonts w:ascii="ＭＳ 明朝" w:hAnsi="ＭＳ 明朝"/>
                <w:szCs w:val="21"/>
              </w:rPr>
            </w:pPr>
          </w:p>
        </w:tc>
        <w:tc>
          <w:tcPr>
            <w:tcW w:w="1417" w:type="dxa"/>
          </w:tcPr>
          <w:p w:rsidR="00B1191D" w:rsidRPr="001D38FF" w:rsidRDefault="00B1191D" w:rsidP="00B1191D">
            <w:pPr>
              <w:spacing w:line="360" w:lineRule="auto"/>
              <w:rPr>
                <w:rFonts w:ascii="ＭＳ 明朝" w:hAnsi="ＭＳ 明朝"/>
                <w:szCs w:val="21"/>
              </w:rPr>
            </w:pPr>
          </w:p>
        </w:tc>
      </w:tr>
    </w:tbl>
    <w:p w:rsidR="00B1191D" w:rsidRDefault="00B1191D" w:rsidP="00B1191D">
      <w:pPr>
        <w:ind w:left="420" w:hangingChars="200" w:hanging="420"/>
        <w:rPr>
          <w:rFonts w:ascii="ＭＳ 明朝" w:hAnsi="ＭＳ 明朝"/>
          <w:szCs w:val="21"/>
        </w:rPr>
      </w:pPr>
    </w:p>
    <w:p w:rsidR="00B1191D" w:rsidRPr="001D38FF" w:rsidRDefault="00BE5DD1" w:rsidP="00B1191D">
      <w:pPr>
        <w:widowControl/>
        <w:jc w:val="left"/>
        <w:rPr>
          <w:rFonts w:ascii="ＭＳ 明朝" w:hAnsi="ＭＳ 明朝"/>
          <w:szCs w:val="21"/>
        </w:rPr>
      </w:pPr>
      <w:r>
        <w:rPr>
          <w:rFonts w:ascii="ＭＳ 明朝" w:hAnsi="ＭＳ 明朝" w:hint="eastAsia"/>
          <w:szCs w:val="21"/>
        </w:rPr>
        <w:t>※　有利子の資金が充てられた場合の利子支払い額は除いてください。</w:t>
      </w:r>
      <w:r w:rsidR="001554C4">
        <w:rPr>
          <w:rFonts w:ascii="ＭＳ 明朝" w:hAnsi="ＭＳ 明朝"/>
          <w:szCs w:val="21"/>
        </w:rPr>
        <w:br w:type="page"/>
      </w:r>
      <w:r w:rsidR="00B1191D">
        <w:rPr>
          <w:rFonts w:ascii="ＭＳ 明朝" w:hAnsi="ＭＳ 明朝" w:hint="eastAsia"/>
          <w:szCs w:val="21"/>
        </w:rPr>
        <w:lastRenderedPageBreak/>
        <w:t>別紙２－２</w:t>
      </w:r>
    </w:p>
    <w:p w:rsidR="00B1191D" w:rsidRPr="001D38FF" w:rsidRDefault="00B1191D" w:rsidP="00B1191D">
      <w:pPr>
        <w:ind w:left="420" w:hangingChars="200" w:hanging="420"/>
        <w:rPr>
          <w:rFonts w:ascii="ＭＳ 明朝" w:hAnsi="ＭＳ 明朝"/>
          <w:szCs w:val="21"/>
        </w:rPr>
      </w:pPr>
    </w:p>
    <w:p w:rsidR="00B1191D" w:rsidRPr="00DA0732" w:rsidRDefault="00B1191D" w:rsidP="00B1191D">
      <w:pPr>
        <w:ind w:left="640" w:hangingChars="200" w:hanging="640"/>
        <w:jc w:val="center"/>
        <w:rPr>
          <w:rFonts w:ascii="ＭＳ ゴシック" w:eastAsia="ＭＳ ゴシック" w:hAnsi="ＭＳ ゴシック"/>
          <w:sz w:val="32"/>
          <w:szCs w:val="32"/>
        </w:rPr>
      </w:pPr>
      <w:r w:rsidRPr="00DA0732">
        <w:rPr>
          <w:rFonts w:ascii="ＭＳ ゴシック" w:eastAsia="ＭＳ ゴシック" w:hAnsi="ＭＳ ゴシック" w:hint="eastAsia"/>
          <w:sz w:val="32"/>
          <w:szCs w:val="32"/>
        </w:rPr>
        <w:t xml:space="preserve">補 助 対 象 経 費 額 内 訳 </w:t>
      </w:r>
      <w:r w:rsidR="009F2F2D">
        <w:rPr>
          <w:rFonts w:ascii="ＭＳ ゴシック" w:eastAsia="ＭＳ ゴシック" w:hAnsi="ＭＳ ゴシック" w:hint="eastAsia"/>
          <w:sz w:val="32"/>
          <w:szCs w:val="32"/>
        </w:rPr>
        <w:t>書</w:t>
      </w:r>
    </w:p>
    <w:p w:rsidR="00B1191D" w:rsidRPr="00DA0732" w:rsidRDefault="00B1191D" w:rsidP="00B1191D">
      <w:pPr>
        <w:ind w:leftChars="200" w:left="420" w:firstLineChars="3300" w:firstLine="6930"/>
        <w:rPr>
          <w:rFonts w:ascii="ＭＳ ゴシック" w:eastAsia="ＭＳ ゴシック" w:hAnsi="ＭＳ ゴシック"/>
          <w:szCs w:val="21"/>
        </w:rPr>
      </w:pPr>
    </w:p>
    <w:p w:rsidR="00B1191D" w:rsidRPr="00DA0732" w:rsidRDefault="002058A5" w:rsidP="002058A5">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暫定的難視聴対策</w:t>
      </w:r>
      <w:r w:rsidR="00B1191D" w:rsidRPr="00DA0732">
        <w:rPr>
          <w:rFonts w:ascii="ＭＳ ゴシック" w:eastAsia="ＭＳ ゴシック" w:hAnsi="ＭＳ ゴシック" w:hint="eastAsia"/>
          <w:szCs w:val="21"/>
        </w:rPr>
        <w:t>事業</w:t>
      </w:r>
      <w:r>
        <w:rPr>
          <w:rFonts w:ascii="ＭＳ ゴシック" w:eastAsia="ＭＳ ゴシック" w:hAnsi="ＭＳ ゴシック" w:hint="eastAsia"/>
          <w:szCs w:val="21"/>
        </w:rPr>
        <w:t>（受信対策事業）</w:t>
      </w:r>
    </w:p>
    <w:p w:rsidR="00B1191D" w:rsidRPr="001D38FF" w:rsidRDefault="00B1191D" w:rsidP="00B1191D">
      <w:pPr>
        <w:ind w:leftChars="200" w:left="420" w:firstLineChars="3300" w:firstLine="6930"/>
        <w:rPr>
          <w:rFonts w:ascii="ＭＳ 明朝" w:hAnsi="ＭＳ 明朝"/>
          <w:szCs w:val="21"/>
        </w:rPr>
      </w:pPr>
      <w:r w:rsidRPr="001D38FF">
        <w:rPr>
          <w:rFonts w:ascii="ＭＳ 明朝" w:hAnsi="ＭＳ 明朝"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103"/>
        <w:gridCol w:w="1842"/>
      </w:tblGrid>
      <w:tr w:rsidR="00B1191D" w:rsidRPr="001D38FF" w:rsidTr="00B1191D">
        <w:tc>
          <w:tcPr>
            <w:tcW w:w="1560" w:type="dxa"/>
          </w:tcPr>
          <w:p w:rsidR="00B1191D" w:rsidRPr="001D38FF" w:rsidRDefault="00B1191D" w:rsidP="00B1191D">
            <w:pPr>
              <w:jc w:val="center"/>
              <w:rPr>
                <w:rFonts w:ascii="ＭＳ 明朝" w:hAnsi="ＭＳ 明朝"/>
                <w:szCs w:val="21"/>
              </w:rPr>
            </w:pPr>
            <w:r w:rsidRPr="001D38FF">
              <w:rPr>
                <w:rFonts w:ascii="ＭＳ 明朝" w:hAnsi="ＭＳ 明朝" w:hint="eastAsia"/>
                <w:szCs w:val="21"/>
              </w:rPr>
              <w:t>経費の区分</w:t>
            </w:r>
          </w:p>
        </w:tc>
        <w:tc>
          <w:tcPr>
            <w:tcW w:w="5103" w:type="dxa"/>
          </w:tcPr>
          <w:p w:rsidR="00B1191D" w:rsidRPr="001D38FF" w:rsidRDefault="00B1191D" w:rsidP="00B1191D">
            <w:pPr>
              <w:jc w:val="center"/>
              <w:rPr>
                <w:rFonts w:ascii="ＭＳ 明朝" w:hAnsi="ＭＳ 明朝"/>
                <w:szCs w:val="21"/>
              </w:rPr>
            </w:pPr>
            <w:r w:rsidRPr="001D38FF">
              <w:rPr>
                <w:rFonts w:ascii="ＭＳ 明朝" w:hAnsi="ＭＳ 明朝" w:hint="eastAsia"/>
                <w:szCs w:val="21"/>
              </w:rPr>
              <w:t>積算内訳</w:t>
            </w:r>
          </w:p>
          <w:p w:rsidR="00B1191D" w:rsidRPr="001D38FF" w:rsidRDefault="00B1191D" w:rsidP="00B1191D">
            <w:pPr>
              <w:jc w:val="center"/>
              <w:rPr>
                <w:rFonts w:ascii="ＭＳ 明朝" w:hAnsi="ＭＳ 明朝"/>
                <w:szCs w:val="21"/>
              </w:rPr>
            </w:pPr>
            <w:r w:rsidRPr="001D38FF">
              <w:rPr>
                <w:rFonts w:ascii="ＭＳ 明朝" w:hAnsi="ＭＳ 明朝" w:hint="eastAsia"/>
                <w:szCs w:val="21"/>
              </w:rPr>
              <w:t>※補助対象経費の内容と内訳を記載すること。</w:t>
            </w:r>
          </w:p>
        </w:tc>
        <w:tc>
          <w:tcPr>
            <w:tcW w:w="1842" w:type="dxa"/>
          </w:tcPr>
          <w:p w:rsidR="00B1191D" w:rsidRPr="001D38FF" w:rsidRDefault="00B1191D" w:rsidP="00B1191D">
            <w:pPr>
              <w:jc w:val="center"/>
              <w:rPr>
                <w:rFonts w:ascii="ＭＳ 明朝" w:hAnsi="ＭＳ 明朝"/>
                <w:szCs w:val="21"/>
              </w:rPr>
            </w:pPr>
            <w:r w:rsidRPr="001D38FF">
              <w:rPr>
                <w:rFonts w:ascii="ＭＳ 明朝" w:hAnsi="ＭＳ 明朝" w:hint="eastAsia"/>
                <w:szCs w:val="21"/>
              </w:rPr>
              <w:t>金　額</w:t>
            </w:r>
          </w:p>
        </w:tc>
      </w:tr>
      <w:tr w:rsidR="00B1191D" w:rsidRPr="001D38FF" w:rsidTr="00B1191D">
        <w:tc>
          <w:tcPr>
            <w:tcW w:w="1560" w:type="dxa"/>
            <w:vAlign w:val="center"/>
          </w:tcPr>
          <w:p w:rsidR="00B1191D" w:rsidRPr="001D38FF" w:rsidRDefault="008C6340" w:rsidP="00B1191D">
            <w:pPr>
              <w:jc w:val="center"/>
              <w:rPr>
                <w:rFonts w:ascii="ＭＳ 明朝" w:hAnsi="ＭＳ 明朝"/>
                <w:szCs w:val="21"/>
              </w:rPr>
            </w:pPr>
            <w:r>
              <w:rPr>
                <w:rFonts w:ascii="ＭＳ 明朝" w:hAnsi="ＭＳ 明朝" w:hint="eastAsia"/>
                <w:szCs w:val="21"/>
              </w:rPr>
              <w:t>受信設備整備・貸与事業費</w:t>
            </w:r>
          </w:p>
        </w:tc>
        <w:tc>
          <w:tcPr>
            <w:tcW w:w="5103" w:type="dxa"/>
          </w:tcPr>
          <w:p w:rsidR="00B1191D" w:rsidRPr="001D38FF" w:rsidRDefault="00B1191D" w:rsidP="00B1191D">
            <w:pPr>
              <w:jc w:val="center"/>
              <w:rPr>
                <w:rFonts w:ascii="ＭＳ 明朝" w:hAnsi="ＭＳ 明朝"/>
                <w:szCs w:val="21"/>
              </w:rPr>
            </w:pPr>
          </w:p>
          <w:p w:rsidR="00B1191D" w:rsidRPr="001D38FF" w:rsidRDefault="00B1191D" w:rsidP="00B1191D">
            <w:pPr>
              <w:jc w:val="center"/>
              <w:rPr>
                <w:rFonts w:ascii="ＭＳ 明朝" w:hAnsi="ＭＳ 明朝"/>
                <w:szCs w:val="21"/>
              </w:rPr>
            </w:pPr>
          </w:p>
          <w:p w:rsidR="00B1191D" w:rsidRPr="001D38FF" w:rsidRDefault="00B1191D" w:rsidP="00B1191D">
            <w:pPr>
              <w:jc w:val="center"/>
              <w:rPr>
                <w:rFonts w:ascii="ＭＳ 明朝" w:hAnsi="ＭＳ 明朝"/>
                <w:szCs w:val="21"/>
              </w:rPr>
            </w:pPr>
          </w:p>
          <w:p w:rsidR="00B1191D" w:rsidRPr="001D38FF" w:rsidRDefault="00B1191D" w:rsidP="00B1191D">
            <w:pPr>
              <w:jc w:val="center"/>
              <w:rPr>
                <w:rFonts w:ascii="ＭＳ 明朝" w:hAnsi="ＭＳ 明朝"/>
                <w:szCs w:val="21"/>
              </w:rPr>
            </w:pPr>
          </w:p>
          <w:p w:rsidR="00B1191D" w:rsidRPr="001D38FF" w:rsidRDefault="00B1191D" w:rsidP="00B1191D">
            <w:pPr>
              <w:jc w:val="center"/>
              <w:rPr>
                <w:rFonts w:ascii="ＭＳ 明朝" w:hAnsi="ＭＳ 明朝"/>
                <w:szCs w:val="21"/>
              </w:rPr>
            </w:pPr>
          </w:p>
          <w:p w:rsidR="00B1191D" w:rsidRPr="001D38FF" w:rsidRDefault="00B1191D" w:rsidP="00B1191D">
            <w:pPr>
              <w:jc w:val="center"/>
              <w:rPr>
                <w:rFonts w:ascii="ＭＳ 明朝" w:hAnsi="ＭＳ 明朝"/>
                <w:szCs w:val="21"/>
              </w:rPr>
            </w:pPr>
          </w:p>
        </w:tc>
        <w:tc>
          <w:tcPr>
            <w:tcW w:w="1842" w:type="dxa"/>
          </w:tcPr>
          <w:p w:rsidR="00B1191D" w:rsidRPr="001D38FF" w:rsidRDefault="00B1191D" w:rsidP="00B1191D">
            <w:pPr>
              <w:jc w:val="center"/>
              <w:rPr>
                <w:rFonts w:ascii="ＭＳ 明朝" w:hAnsi="ＭＳ 明朝"/>
                <w:szCs w:val="21"/>
              </w:rPr>
            </w:pPr>
          </w:p>
        </w:tc>
      </w:tr>
      <w:tr w:rsidR="00B1191D" w:rsidRPr="001D38FF" w:rsidTr="00B1191D">
        <w:tc>
          <w:tcPr>
            <w:tcW w:w="1560" w:type="dxa"/>
            <w:vAlign w:val="center"/>
          </w:tcPr>
          <w:p w:rsidR="00B1191D" w:rsidRPr="001D38FF" w:rsidRDefault="008C6340" w:rsidP="00B1191D">
            <w:pPr>
              <w:jc w:val="center"/>
              <w:rPr>
                <w:rFonts w:ascii="ＭＳ 明朝" w:hAnsi="ＭＳ 明朝"/>
                <w:szCs w:val="21"/>
              </w:rPr>
            </w:pPr>
            <w:r>
              <w:rPr>
                <w:rFonts w:ascii="ＭＳ 明朝" w:hAnsi="ＭＳ 明朝" w:hint="eastAsia"/>
                <w:szCs w:val="21"/>
              </w:rPr>
              <w:t>事務費</w:t>
            </w:r>
          </w:p>
        </w:tc>
        <w:tc>
          <w:tcPr>
            <w:tcW w:w="5103" w:type="dxa"/>
          </w:tcPr>
          <w:p w:rsidR="00B1191D" w:rsidRPr="001D38FF" w:rsidRDefault="00B1191D" w:rsidP="00B1191D">
            <w:pPr>
              <w:jc w:val="center"/>
              <w:rPr>
                <w:rFonts w:ascii="ＭＳ 明朝" w:hAnsi="ＭＳ 明朝"/>
                <w:szCs w:val="21"/>
              </w:rPr>
            </w:pPr>
          </w:p>
          <w:p w:rsidR="00B1191D" w:rsidRPr="001D38FF" w:rsidRDefault="00B1191D" w:rsidP="00B1191D">
            <w:pPr>
              <w:jc w:val="center"/>
              <w:rPr>
                <w:rFonts w:ascii="ＭＳ 明朝" w:hAnsi="ＭＳ 明朝"/>
                <w:szCs w:val="21"/>
              </w:rPr>
            </w:pPr>
          </w:p>
          <w:p w:rsidR="00B1191D" w:rsidRPr="001D38FF" w:rsidRDefault="00B1191D" w:rsidP="00B1191D">
            <w:pPr>
              <w:jc w:val="center"/>
              <w:rPr>
                <w:rFonts w:ascii="ＭＳ 明朝" w:hAnsi="ＭＳ 明朝"/>
                <w:szCs w:val="21"/>
              </w:rPr>
            </w:pPr>
          </w:p>
          <w:p w:rsidR="00B1191D" w:rsidRPr="001D38FF" w:rsidRDefault="00B1191D" w:rsidP="00B1191D">
            <w:pPr>
              <w:jc w:val="center"/>
              <w:rPr>
                <w:rFonts w:ascii="ＭＳ 明朝" w:hAnsi="ＭＳ 明朝"/>
                <w:szCs w:val="21"/>
              </w:rPr>
            </w:pPr>
          </w:p>
          <w:p w:rsidR="00B1191D" w:rsidRPr="001D38FF" w:rsidRDefault="00B1191D" w:rsidP="00B1191D">
            <w:pPr>
              <w:jc w:val="center"/>
              <w:rPr>
                <w:rFonts w:ascii="ＭＳ 明朝" w:hAnsi="ＭＳ 明朝"/>
                <w:szCs w:val="21"/>
              </w:rPr>
            </w:pPr>
          </w:p>
          <w:p w:rsidR="00B1191D" w:rsidRPr="001D38FF" w:rsidRDefault="00B1191D" w:rsidP="00B1191D">
            <w:pPr>
              <w:jc w:val="center"/>
              <w:rPr>
                <w:rFonts w:ascii="ＭＳ 明朝" w:hAnsi="ＭＳ 明朝"/>
                <w:szCs w:val="21"/>
              </w:rPr>
            </w:pPr>
          </w:p>
        </w:tc>
        <w:tc>
          <w:tcPr>
            <w:tcW w:w="1842" w:type="dxa"/>
          </w:tcPr>
          <w:p w:rsidR="00B1191D" w:rsidRPr="001D38FF" w:rsidRDefault="00B1191D" w:rsidP="00B1191D">
            <w:pPr>
              <w:jc w:val="center"/>
              <w:rPr>
                <w:rFonts w:ascii="ＭＳ 明朝" w:hAnsi="ＭＳ 明朝"/>
                <w:szCs w:val="21"/>
              </w:rPr>
            </w:pPr>
          </w:p>
        </w:tc>
      </w:tr>
      <w:tr w:rsidR="00B1191D" w:rsidRPr="001D38FF" w:rsidTr="00B1191D">
        <w:trPr>
          <w:trHeight w:val="489"/>
        </w:trPr>
        <w:tc>
          <w:tcPr>
            <w:tcW w:w="1560" w:type="dxa"/>
          </w:tcPr>
          <w:p w:rsidR="00B1191D" w:rsidRPr="001D38FF" w:rsidRDefault="00B1191D" w:rsidP="00B1191D">
            <w:pPr>
              <w:spacing w:line="360" w:lineRule="auto"/>
              <w:jc w:val="center"/>
              <w:rPr>
                <w:rFonts w:ascii="ＭＳ 明朝" w:hAnsi="ＭＳ 明朝"/>
                <w:szCs w:val="21"/>
              </w:rPr>
            </w:pPr>
            <w:r w:rsidRPr="001D38FF">
              <w:rPr>
                <w:rFonts w:ascii="ＭＳ 明朝" w:hAnsi="ＭＳ 明朝" w:hint="eastAsia"/>
                <w:szCs w:val="21"/>
              </w:rPr>
              <w:t>合　計</w:t>
            </w:r>
          </w:p>
        </w:tc>
        <w:tc>
          <w:tcPr>
            <w:tcW w:w="5103" w:type="dxa"/>
          </w:tcPr>
          <w:p w:rsidR="00B1191D" w:rsidRPr="001D38FF" w:rsidRDefault="00B1191D" w:rsidP="00B1191D">
            <w:pPr>
              <w:spacing w:line="360" w:lineRule="auto"/>
              <w:jc w:val="center"/>
              <w:rPr>
                <w:rFonts w:ascii="ＭＳ 明朝" w:hAnsi="ＭＳ 明朝"/>
                <w:szCs w:val="21"/>
              </w:rPr>
            </w:pPr>
          </w:p>
        </w:tc>
        <w:tc>
          <w:tcPr>
            <w:tcW w:w="1842" w:type="dxa"/>
          </w:tcPr>
          <w:p w:rsidR="00B1191D" w:rsidRPr="001D38FF" w:rsidRDefault="00B1191D" w:rsidP="00B1191D">
            <w:pPr>
              <w:spacing w:line="360" w:lineRule="auto"/>
              <w:jc w:val="center"/>
              <w:rPr>
                <w:rFonts w:ascii="ＭＳ 明朝" w:hAnsi="ＭＳ 明朝"/>
                <w:szCs w:val="21"/>
              </w:rPr>
            </w:pPr>
          </w:p>
        </w:tc>
      </w:tr>
    </w:tbl>
    <w:p w:rsidR="00B1191D" w:rsidRPr="001D38FF" w:rsidRDefault="00B1191D" w:rsidP="00B1191D">
      <w:pPr>
        <w:ind w:left="420" w:hangingChars="200" w:hanging="420"/>
        <w:rPr>
          <w:rFonts w:ascii="ＭＳ 明朝" w:hAnsi="ＭＳ 明朝"/>
          <w:szCs w:val="21"/>
        </w:rPr>
      </w:pPr>
    </w:p>
    <w:p w:rsidR="00B1191D" w:rsidRPr="001D38FF" w:rsidRDefault="00BE5DD1" w:rsidP="001554C4">
      <w:pPr>
        <w:widowControl/>
        <w:jc w:val="left"/>
        <w:rPr>
          <w:rFonts w:ascii="ＭＳ 明朝" w:hAnsi="ＭＳ 明朝"/>
          <w:szCs w:val="21"/>
        </w:rPr>
      </w:pPr>
      <w:r>
        <w:rPr>
          <w:rFonts w:ascii="ＭＳ 明朝" w:hAnsi="ＭＳ 明朝" w:hint="eastAsia"/>
          <w:szCs w:val="21"/>
        </w:rPr>
        <w:t>※　有利子の資金が充てられた場合の利子支払い額は除いてください。</w:t>
      </w:r>
      <w:r w:rsidR="00B1191D">
        <w:rPr>
          <w:rFonts w:ascii="ＭＳ 明朝" w:hAnsi="ＭＳ 明朝"/>
          <w:szCs w:val="21"/>
        </w:rPr>
        <w:br w:type="page"/>
      </w:r>
      <w:r w:rsidR="00B1191D">
        <w:rPr>
          <w:rFonts w:ascii="ＭＳ 明朝" w:hAnsi="ＭＳ 明朝" w:hint="eastAsia"/>
          <w:szCs w:val="21"/>
        </w:rPr>
        <w:lastRenderedPageBreak/>
        <w:t>別紙３</w:t>
      </w:r>
    </w:p>
    <w:p w:rsidR="00B1191D" w:rsidRPr="001D38FF" w:rsidRDefault="00B1191D" w:rsidP="00B1191D">
      <w:pPr>
        <w:ind w:left="420" w:hangingChars="200" w:hanging="420"/>
        <w:rPr>
          <w:rFonts w:ascii="ＭＳ 明朝" w:hAnsi="ＭＳ 明朝"/>
          <w:szCs w:val="21"/>
        </w:rPr>
      </w:pPr>
    </w:p>
    <w:p w:rsidR="00B1191D" w:rsidRPr="005D65C8" w:rsidRDefault="005D65C8" w:rsidP="005D65C8">
      <w:pPr>
        <w:ind w:left="640" w:hangingChars="200" w:hanging="64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事</w:t>
      </w:r>
      <w:r w:rsidRPr="00DA0732">
        <w:rPr>
          <w:rFonts w:ascii="ＭＳ ゴシック" w:eastAsia="ＭＳ ゴシック" w:hAnsi="ＭＳ ゴシック" w:hint="eastAsia"/>
          <w:sz w:val="32"/>
          <w:szCs w:val="32"/>
        </w:rPr>
        <w:t>業実施</w:t>
      </w:r>
      <w:r>
        <w:rPr>
          <w:rFonts w:ascii="ＭＳ ゴシック" w:eastAsia="ＭＳ ゴシック" w:hAnsi="ＭＳ ゴシック" w:hint="eastAsia"/>
          <w:sz w:val="32"/>
          <w:szCs w:val="32"/>
        </w:rPr>
        <w:t>計画（</w:t>
      </w:r>
      <w:r w:rsidRPr="00DA0732">
        <w:rPr>
          <w:rFonts w:ascii="ＭＳ ゴシック" w:eastAsia="ＭＳ ゴシック" w:hAnsi="ＭＳ ゴシック" w:hint="eastAsia"/>
          <w:sz w:val="32"/>
          <w:szCs w:val="32"/>
        </w:rPr>
        <w:t>スケジュール</w:t>
      </w:r>
      <w:r>
        <w:rPr>
          <w:rFonts w:ascii="ＭＳ ゴシック" w:eastAsia="ＭＳ ゴシック" w:hAnsi="ＭＳ ゴシック" w:hint="eastAsia"/>
          <w:sz w:val="32"/>
          <w:szCs w:val="32"/>
        </w:rPr>
        <w:t>）</w:t>
      </w:r>
    </w:p>
    <w:p w:rsidR="00B1191D" w:rsidRPr="00A87CD1" w:rsidRDefault="00B1191D" w:rsidP="00272105">
      <w:pPr>
        <w:ind w:left="-142" w:rightChars="-28" w:right="-59"/>
        <w:rPr>
          <w:rFonts w:ascii="ＭＳ 明朝" w:hAnsi="ＭＳ 明朝"/>
          <w:szCs w:val="21"/>
        </w:rPr>
      </w:pPr>
      <w:r w:rsidRPr="00A87CD1">
        <w:rPr>
          <w:rFonts w:ascii="ＭＳ 明朝" w:hAnsi="ＭＳ 明朝" w:hint="eastAsia"/>
          <w:szCs w:val="21"/>
        </w:rPr>
        <w:t xml:space="preserve">　</w:t>
      </w:r>
      <w:r>
        <w:rPr>
          <w:rFonts w:ascii="ＭＳ 明朝" w:hAnsi="ＭＳ 明朝" w:hint="eastAsia"/>
          <w:szCs w:val="21"/>
        </w:rPr>
        <w:t>本事業の開始</w:t>
      </w:r>
      <w:r w:rsidRPr="00A87CD1">
        <w:rPr>
          <w:rFonts w:ascii="ＭＳ 明朝" w:hAnsi="ＭＳ 明朝" w:hint="eastAsia"/>
          <w:szCs w:val="21"/>
        </w:rPr>
        <w:t>から平成</w:t>
      </w:r>
      <w:r w:rsidR="002203B8">
        <w:rPr>
          <w:rFonts w:ascii="ＭＳ 明朝" w:hAnsi="ＭＳ 明朝" w:hint="eastAsia"/>
          <w:szCs w:val="21"/>
        </w:rPr>
        <w:t>２５</w:t>
      </w:r>
      <w:r w:rsidRPr="00A87CD1">
        <w:rPr>
          <w:rFonts w:ascii="ＭＳ 明朝" w:hAnsi="ＭＳ 明朝" w:hint="eastAsia"/>
          <w:szCs w:val="21"/>
        </w:rPr>
        <w:t>年度末までのスケジュールを、事業内容に沿って線表等で記載してください。</w:t>
      </w:r>
    </w:p>
    <w:p w:rsidR="00B1191D" w:rsidRPr="001D38FF" w:rsidRDefault="00B1191D" w:rsidP="00B1191D">
      <w:pPr>
        <w:ind w:left="1"/>
        <w:rPr>
          <w:rFonts w:ascii="ＭＳ 明朝" w:hAnsi="ＭＳ 明朝"/>
          <w:sz w:val="24"/>
          <w:szCs w:val="24"/>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9"/>
        <w:gridCol w:w="1779"/>
        <w:gridCol w:w="1780"/>
        <w:gridCol w:w="1779"/>
        <w:gridCol w:w="1780"/>
      </w:tblGrid>
      <w:tr w:rsidR="00B1191D" w:rsidRPr="001D38FF" w:rsidTr="00B1191D">
        <w:trPr>
          <w:trHeight w:val="592"/>
        </w:trPr>
        <w:tc>
          <w:tcPr>
            <w:tcW w:w="1779" w:type="dxa"/>
          </w:tcPr>
          <w:p w:rsidR="00B1191D" w:rsidRPr="001D38FF" w:rsidRDefault="00B1191D" w:rsidP="00B1191D">
            <w:pPr>
              <w:spacing w:line="360" w:lineRule="auto"/>
              <w:jc w:val="center"/>
              <w:rPr>
                <w:rFonts w:ascii="ＭＳ 明朝" w:hAnsi="ＭＳ 明朝"/>
                <w:szCs w:val="21"/>
              </w:rPr>
            </w:pPr>
            <w:r w:rsidRPr="001D38FF">
              <w:rPr>
                <w:rFonts w:ascii="ＭＳ 明朝" w:hAnsi="ＭＳ 明朝" w:hint="eastAsia"/>
                <w:szCs w:val="21"/>
              </w:rPr>
              <w:t>事業内容</w:t>
            </w:r>
          </w:p>
        </w:tc>
        <w:tc>
          <w:tcPr>
            <w:tcW w:w="1779" w:type="dxa"/>
          </w:tcPr>
          <w:p w:rsidR="00B1191D" w:rsidRPr="001D38FF" w:rsidRDefault="00B1191D" w:rsidP="00B1191D">
            <w:pPr>
              <w:spacing w:line="360" w:lineRule="auto"/>
              <w:jc w:val="center"/>
              <w:rPr>
                <w:rFonts w:ascii="ＭＳ 明朝" w:hAnsi="ＭＳ 明朝"/>
                <w:szCs w:val="21"/>
              </w:rPr>
            </w:pPr>
            <w:r>
              <w:rPr>
                <w:rFonts w:ascii="ＭＳ 明朝" w:hAnsi="ＭＳ 明朝" w:hint="eastAsia"/>
                <w:szCs w:val="21"/>
              </w:rPr>
              <w:t>４</w:t>
            </w:r>
            <w:r w:rsidRPr="001D38FF">
              <w:rPr>
                <w:rFonts w:ascii="ＭＳ 明朝" w:hAnsi="ＭＳ 明朝" w:hint="eastAsia"/>
                <w:szCs w:val="21"/>
              </w:rPr>
              <w:t>月</w:t>
            </w:r>
            <w:r>
              <w:rPr>
                <w:rFonts w:ascii="ＭＳ 明朝" w:hAnsi="ＭＳ 明朝" w:hint="eastAsia"/>
                <w:szCs w:val="21"/>
              </w:rPr>
              <w:t>～６月</w:t>
            </w:r>
          </w:p>
        </w:tc>
        <w:tc>
          <w:tcPr>
            <w:tcW w:w="1780" w:type="dxa"/>
          </w:tcPr>
          <w:p w:rsidR="00B1191D" w:rsidRPr="001D38FF" w:rsidRDefault="00B1191D" w:rsidP="00B1191D">
            <w:pPr>
              <w:spacing w:line="360" w:lineRule="auto"/>
              <w:jc w:val="center"/>
              <w:rPr>
                <w:rFonts w:ascii="ＭＳ 明朝" w:hAnsi="ＭＳ 明朝"/>
                <w:szCs w:val="21"/>
              </w:rPr>
            </w:pPr>
            <w:r>
              <w:rPr>
                <w:rFonts w:ascii="ＭＳ 明朝" w:hAnsi="ＭＳ 明朝" w:hint="eastAsia"/>
                <w:szCs w:val="21"/>
              </w:rPr>
              <w:t>７</w:t>
            </w:r>
            <w:r w:rsidRPr="001D38FF">
              <w:rPr>
                <w:rFonts w:ascii="ＭＳ 明朝" w:hAnsi="ＭＳ 明朝" w:hint="eastAsia"/>
                <w:szCs w:val="21"/>
              </w:rPr>
              <w:t>月</w:t>
            </w:r>
            <w:r>
              <w:rPr>
                <w:rFonts w:ascii="ＭＳ 明朝" w:hAnsi="ＭＳ 明朝" w:hint="eastAsia"/>
                <w:szCs w:val="21"/>
              </w:rPr>
              <w:t>～９月</w:t>
            </w:r>
          </w:p>
        </w:tc>
        <w:tc>
          <w:tcPr>
            <w:tcW w:w="1779" w:type="dxa"/>
          </w:tcPr>
          <w:p w:rsidR="00B1191D" w:rsidRPr="001D38FF" w:rsidRDefault="00B1191D" w:rsidP="00B1191D">
            <w:pPr>
              <w:spacing w:line="360" w:lineRule="auto"/>
              <w:jc w:val="center"/>
              <w:rPr>
                <w:rFonts w:ascii="ＭＳ 明朝" w:hAnsi="ＭＳ 明朝"/>
                <w:szCs w:val="21"/>
              </w:rPr>
            </w:pPr>
            <w:r>
              <w:rPr>
                <w:rFonts w:ascii="ＭＳ 明朝" w:hAnsi="ＭＳ 明朝" w:hint="eastAsia"/>
                <w:szCs w:val="21"/>
              </w:rPr>
              <w:t>１０</w:t>
            </w:r>
            <w:r w:rsidRPr="001D38FF">
              <w:rPr>
                <w:rFonts w:ascii="ＭＳ 明朝" w:hAnsi="ＭＳ 明朝" w:hint="eastAsia"/>
                <w:szCs w:val="21"/>
              </w:rPr>
              <w:t>月</w:t>
            </w:r>
            <w:r>
              <w:rPr>
                <w:rFonts w:ascii="ＭＳ 明朝" w:hAnsi="ＭＳ 明朝" w:hint="eastAsia"/>
                <w:szCs w:val="21"/>
              </w:rPr>
              <w:t>～１２月</w:t>
            </w:r>
          </w:p>
        </w:tc>
        <w:tc>
          <w:tcPr>
            <w:tcW w:w="1780" w:type="dxa"/>
          </w:tcPr>
          <w:p w:rsidR="00B1191D" w:rsidRPr="001D38FF" w:rsidRDefault="00B1191D" w:rsidP="00B1191D">
            <w:pPr>
              <w:spacing w:line="360" w:lineRule="auto"/>
              <w:jc w:val="center"/>
              <w:rPr>
                <w:rFonts w:ascii="ＭＳ 明朝" w:hAnsi="ＭＳ 明朝"/>
                <w:szCs w:val="21"/>
              </w:rPr>
            </w:pPr>
            <w:r>
              <w:rPr>
                <w:rFonts w:ascii="ＭＳ 明朝" w:hAnsi="ＭＳ 明朝" w:hint="eastAsia"/>
                <w:szCs w:val="21"/>
              </w:rPr>
              <w:t>１月～３月</w:t>
            </w:r>
          </w:p>
        </w:tc>
      </w:tr>
      <w:tr w:rsidR="00B1191D" w:rsidRPr="001D38FF" w:rsidTr="00B1191D">
        <w:tc>
          <w:tcPr>
            <w:tcW w:w="1779" w:type="dxa"/>
          </w:tcPr>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tc>
        <w:tc>
          <w:tcPr>
            <w:tcW w:w="1779" w:type="dxa"/>
          </w:tcPr>
          <w:p w:rsidR="00B1191D" w:rsidRPr="001D38FF" w:rsidRDefault="00B1191D" w:rsidP="00B1191D">
            <w:pPr>
              <w:jc w:val="left"/>
              <w:rPr>
                <w:rFonts w:ascii="ＭＳ 明朝" w:hAnsi="ＭＳ 明朝"/>
                <w:szCs w:val="21"/>
              </w:rPr>
            </w:pPr>
          </w:p>
        </w:tc>
        <w:tc>
          <w:tcPr>
            <w:tcW w:w="1780" w:type="dxa"/>
          </w:tcPr>
          <w:p w:rsidR="00B1191D" w:rsidRPr="001D38FF" w:rsidRDefault="00B1191D" w:rsidP="00B1191D">
            <w:pPr>
              <w:jc w:val="left"/>
              <w:rPr>
                <w:rFonts w:ascii="ＭＳ 明朝" w:hAnsi="ＭＳ 明朝"/>
                <w:szCs w:val="21"/>
              </w:rPr>
            </w:pPr>
          </w:p>
        </w:tc>
        <w:tc>
          <w:tcPr>
            <w:tcW w:w="1779" w:type="dxa"/>
          </w:tcPr>
          <w:p w:rsidR="00B1191D" w:rsidRPr="001D38FF" w:rsidRDefault="00B1191D" w:rsidP="00B1191D">
            <w:pPr>
              <w:jc w:val="left"/>
              <w:rPr>
                <w:rFonts w:ascii="ＭＳ 明朝" w:hAnsi="ＭＳ 明朝"/>
                <w:szCs w:val="21"/>
              </w:rPr>
            </w:pPr>
          </w:p>
        </w:tc>
        <w:tc>
          <w:tcPr>
            <w:tcW w:w="1780" w:type="dxa"/>
          </w:tcPr>
          <w:p w:rsidR="00B1191D" w:rsidRPr="001D38FF" w:rsidRDefault="00B1191D" w:rsidP="00B1191D">
            <w:pPr>
              <w:jc w:val="left"/>
              <w:rPr>
                <w:rFonts w:ascii="ＭＳ 明朝" w:hAnsi="ＭＳ 明朝"/>
                <w:szCs w:val="21"/>
              </w:rPr>
            </w:pPr>
          </w:p>
        </w:tc>
      </w:tr>
    </w:tbl>
    <w:p w:rsidR="00B1191D" w:rsidRDefault="00B1191D" w:rsidP="00B1191D">
      <w:pPr>
        <w:jc w:val="left"/>
        <w:rPr>
          <w:rFonts w:ascii="ＭＳ 明朝" w:hAnsi="ＭＳ 明朝"/>
          <w:szCs w:val="21"/>
        </w:rPr>
      </w:pPr>
      <w:r w:rsidRPr="001D38FF">
        <w:rPr>
          <w:rFonts w:ascii="ＭＳ 明朝" w:hAnsi="ＭＳ 明朝"/>
          <w:szCs w:val="21"/>
        </w:rPr>
        <w:t xml:space="preserve"> </w:t>
      </w:r>
    </w:p>
    <w:p w:rsidR="00B1191D" w:rsidRDefault="00B1191D" w:rsidP="00B1191D">
      <w:pPr>
        <w:widowControl/>
        <w:jc w:val="left"/>
        <w:rPr>
          <w:rFonts w:ascii="ＭＳ 明朝" w:hAnsi="ＭＳ 明朝"/>
          <w:szCs w:val="21"/>
        </w:rPr>
      </w:pPr>
      <w:r w:rsidRPr="001D38FF">
        <w:rPr>
          <w:rFonts w:ascii="ＭＳ 明朝" w:hAnsi="ＭＳ 明朝"/>
          <w:szCs w:val="21"/>
        </w:rPr>
        <w:t xml:space="preserve"> </w:t>
      </w:r>
    </w:p>
    <w:p w:rsidR="008C6340" w:rsidRPr="00A61C42" w:rsidRDefault="00B1191D" w:rsidP="008C6340">
      <w:pPr>
        <w:jc w:val="right"/>
        <w:rPr>
          <w:rFonts w:ascii="ＭＳ 明朝" w:hAnsi="ＭＳ 明朝" w:cs="ＭＳゴシック"/>
          <w:b/>
          <w:kern w:val="0"/>
          <w:sz w:val="24"/>
          <w:szCs w:val="24"/>
        </w:rPr>
      </w:pPr>
      <w:r>
        <w:rPr>
          <w:rFonts w:ascii="ＭＳ 明朝" w:hAnsi="ＭＳ 明朝"/>
          <w:szCs w:val="21"/>
        </w:rPr>
        <w:br w:type="page"/>
      </w:r>
      <w:r w:rsidR="008C6340" w:rsidRPr="00A61C42">
        <w:rPr>
          <w:rFonts w:ascii="ＭＳ 明朝" w:hAnsi="ＭＳ 明朝" w:cs="ＭＳゴシック" w:hint="eastAsia"/>
          <w:b/>
          <w:kern w:val="0"/>
          <w:sz w:val="24"/>
          <w:szCs w:val="24"/>
        </w:rPr>
        <w:lastRenderedPageBreak/>
        <w:t>（別添）</w:t>
      </w:r>
    </w:p>
    <w:p w:rsidR="008C6340" w:rsidRPr="004E7649" w:rsidRDefault="008C6340" w:rsidP="008C6340">
      <w:pPr>
        <w:jc w:val="center"/>
        <w:rPr>
          <w:rFonts w:ascii="ＭＳ 明朝" w:hAnsi="ＭＳ 明朝" w:cs="ＭＳゴシック"/>
          <w:b/>
          <w:kern w:val="0"/>
          <w:sz w:val="24"/>
          <w:szCs w:val="24"/>
          <w:u w:val="single"/>
        </w:rPr>
      </w:pPr>
    </w:p>
    <w:p w:rsidR="008C6340" w:rsidRPr="004E7649" w:rsidRDefault="008C6340" w:rsidP="008C6340">
      <w:pPr>
        <w:jc w:val="center"/>
        <w:rPr>
          <w:rFonts w:ascii="ＭＳ 明朝" w:hAnsi="ＭＳ 明朝" w:cs="ＭＳゴシック"/>
          <w:b/>
          <w:kern w:val="0"/>
          <w:sz w:val="24"/>
          <w:szCs w:val="24"/>
          <w:u w:val="single"/>
        </w:rPr>
      </w:pPr>
    </w:p>
    <w:p w:rsidR="008C6340" w:rsidRPr="004E7649" w:rsidRDefault="008C6340" w:rsidP="008C6340">
      <w:pPr>
        <w:jc w:val="center"/>
        <w:rPr>
          <w:rFonts w:ascii="ＭＳ 明朝" w:hAnsi="ＭＳ 明朝" w:cs="ＭＳゴシック"/>
          <w:b/>
          <w:kern w:val="0"/>
          <w:sz w:val="24"/>
          <w:szCs w:val="24"/>
          <w:u w:val="single"/>
        </w:rPr>
      </w:pPr>
    </w:p>
    <w:p w:rsidR="008C6340" w:rsidRPr="004E7649" w:rsidRDefault="008C6340" w:rsidP="008C6340">
      <w:pPr>
        <w:jc w:val="center"/>
        <w:rPr>
          <w:rFonts w:ascii="ＭＳ 明朝" w:hAnsi="ＭＳ 明朝" w:cs="ＭＳゴシック"/>
          <w:b/>
          <w:kern w:val="0"/>
          <w:sz w:val="24"/>
          <w:szCs w:val="24"/>
          <w:u w:val="single"/>
        </w:rPr>
      </w:pPr>
    </w:p>
    <w:p w:rsidR="008C6340" w:rsidRPr="004E7649" w:rsidRDefault="008C6340" w:rsidP="008C6340">
      <w:pPr>
        <w:jc w:val="center"/>
        <w:rPr>
          <w:rFonts w:ascii="ＭＳ 明朝" w:hAnsi="ＭＳ 明朝" w:cs="ＭＳゴシック"/>
          <w:b/>
          <w:kern w:val="0"/>
          <w:sz w:val="24"/>
          <w:szCs w:val="24"/>
          <w:u w:val="single"/>
        </w:rPr>
      </w:pPr>
    </w:p>
    <w:p w:rsidR="008C6340" w:rsidRPr="004E7649" w:rsidRDefault="008C6340" w:rsidP="008C6340">
      <w:pPr>
        <w:jc w:val="center"/>
        <w:rPr>
          <w:rFonts w:ascii="ＭＳ 明朝" w:hAnsi="ＭＳ 明朝" w:cs="ＭＳゴシック"/>
          <w:b/>
          <w:kern w:val="0"/>
          <w:sz w:val="24"/>
          <w:szCs w:val="24"/>
          <w:u w:val="single"/>
        </w:rPr>
      </w:pPr>
    </w:p>
    <w:p w:rsidR="008C6340" w:rsidRPr="004E7649" w:rsidRDefault="008C6340" w:rsidP="008C6340">
      <w:pPr>
        <w:jc w:val="center"/>
        <w:rPr>
          <w:rFonts w:ascii="ＭＳ 明朝" w:hAnsi="ＭＳ 明朝" w:cs="ＭＳゴシック"/>
          <w:b/>
          <w:kern w:val="0"/>
          <w:sz w:val="24"/>
          <w:szCs w:val="24"/>
          <w:u w:val="single"/>
        </w:rPr>
      </w:pPr>
    </w:p>
    <w:p w:rsidR="008C6340" w:rsidRPr="004E7649" w:rsidRDefault="008C6340" w:rsidP="008C6340">
      <w:pPr>
        <w:jc w:val="center"/>
        <w:rPr>
          <w:rFonts w:ascii="ＭＳ 明朝" w:hAnsi="ＭＳ 明朝" w:cs="ＭＳゴシック"/>
          <w:b/>
          <w:kern w:val="0"/>
          <w:sz w:val="44"/>
          <w:szCs w:val="44"/>
        </w:rPr>
      </w:pPr>
      <w:r w:rsidRPr="004E7649">
        <w:rPr>
          <w:rFonts w:ascii="ＭＳ 明朝" w:hAnsi="ＭＳ 明朝" w:cs="ＭＳゴシック" w:hint="eastAsia"/>
          <w:b/>
          <w:kern w:val="0"/>
          <w:sz w:val="44"/>
          <w:szCs w:val="44"/>
        </w:rPr>
        <w:t>「暫定的難視聴対策事業」の運用</w:t>
      </w:r>
      <w:r>
        <w:rPr>
          <w:rFonts w:ascii="ＭＳ 明朝" w:hAnsi="ＭＳ 明朝" w:cs="ＭＳゴシック" w:hint="eastAsia"/>
          <w:b/>
          <w:kern w:val="0"/>
          <w:sz w:val="44"/>
          <w:szCs w:val="44"/>
        </w:rPr>
        <w:t>について</w:t>
      </w:r>
    </w:p>
    <w:p w:rsidR="008C6340" w:rsidRPr="00955BE1" w:rsidRDefault="008C6340" w:rsidP="008C6340">
      <w:pPr>
        <w:jc w:val="center"/>
        <w:rPr>
          <w:rFonts w:ascii="ＭＳ 明朝" w:hAnsi="ＭＳ 明朝" w:cs="ＭＳゴシック"/>
          <w:b/>
          <w:kern w:val="0"/>
          <w:sz w:val="44"/>
          <w:szCs w:val="44"/>
        </w:rPr>
      </w:pPr>
    </w:p>
    <w:p w:rsidR="008C6340" w:rsidRDefault="008C6340" w:rsidP="008C6340">
      <w:pPr>
        <w:jc w:val="center"/>
        <w:rPr>
          <w:rFonts w:ascii="ＭＳ 明朝" w:hAnsi="ＭＳ 明朝" w:cs="ＭＳゴシック"/>
          <w:b/>
          <w:kern w:val="0"/>
          <w:sz w:val="28"/>
          <w:szCs w:val="28"/>
        </w:rPr>
      </w:pPr>
    </w:p>
    <w:p w:rsidR="008C6340" w:rsidRDefault="008C6340" w:rsidP="008C6340">
      <w:pPr>
        <w:jc w:val="center"/>
        <w:rPr>
          <w:rFonts w:ascii="ＭＳ 明朝" w:hAnsi="ＭＳ 明朝" w:cs="ＭＳゴシック"/>
          <w:b/>
          <w:kern w:val="0"/>
          <w:sz w:val="28"/>
          <w:szCs w:val="28"/>
        </w:rPr>
      </w:pPr>
    </w:p>
    <w:p w:rsidR="008C6340" w:rsidRDefault="008C6340" w:rsidP="008C6340">
      <w:pPr>
        <w:jc w:val="center"/>
        <w:rPr>
          <w:rFonts w:ascii="ＭＳ 明朝" w:hAnsi="ＭＳ 明朝" w:cs="ＭＳゴシック"/>
          <w:b/>
          <w:kern w:val="0"/>
          <w:sz w:val="28"/>
          <w:szCs w:val="28"/>
        </w:rPr>
      </w:pPr>
    </w:p>
    <w:p w:rsidR="008C6340" w:rsidRDefault="008C6340" w:rsidP="008C6340">
      <w:pPr>
        <w:jc w:val="center"/>
        <w:rPr>
          <w:rFonts w:ascii="ＭＳ 明朝" w:hAnsi="ＭＳ 明朝" w:cs="ＭＳゴシック"/>
          <w:b/>
          <w:kern w:val="0"/>
          <w:sz w:val="28"/>
          <w:szCs w:val="28"/>
        </w:rPr>
      </w:pPr>
    </w:p>
    <w:p w:rsidR="008C6340" w:rsidRDefault="008C6340" w:rsidP="008C6340">
      <w:pPr>
        <w:jc w:val="center"/>
        <w:rPr>
          <w:rFonts w:ascii="ＭＳ 明朝" w:hAnsi="ＭＳ 明朝" w:cs="ＭＳゴシック"/>
          <w:b/>
          <w:kern w:val="0"/>
          <w:sz w:val="28"/>
          <w:szCs w:val="28"/>
        </w:rPr>
      </w:pPr>
    </w:p>
    <w:p w:rsidR="008C6340" w:rsidRPr="004E7649" w:rsidRDefault="008C6340" w:rsidP="008C6340">
      <w:pPr>
        <w:jc w:val="center"/>
        <w:rPr>
          <w:rFonts w:ascii="ＭＳ 明朝" w:hAnsi="ＭＳ 明朝" w:cs="ＭＳゴシック"/>
          <w:b/>
          <w:kern w:val="0"/>
          <w:sz w:val="28"/>
          <w:szCs w:val="28"/>
        </w:rPr>
      </w:pPr>
    </w:p>
    <w:p w:rsidR="008C6340" w:rsidRDefault="008C6340" w:rsidP="008C6340">
      <w:pPr>
        <w:jc w:val="center"/>
        <w:rPr>
          <w:rFonts w:ascii="ＭＳ 明朝" w:hAnsi="ＭＳ 明朝" w:cs="ＭＳゴシック"/>
          <w:b/>
          <w:kern w:val="0"/>
          <w:sz w:val="28"/>
          <w:szCs w:val="28"/>
        </w:rPr>
      </w:pPr>
      <w:r>
        <w:rPr>
          <w:rFonts w:ascii="ＭＳ 明朝" w:hAnsi="ＭＳ 明朝" w:cs="ＭＳゴシック" w:hint="eastAsia"/>
          <w:b/>
          <w:kern w:val="0"/>
          <w:sz w:val="28"/>
          <w:szCs w:val="28"/>
        </w:rPr>
        <w:t>（</w:t>
      </w:r>
      <w:r w:rsidRPr="005558F8">
        <w:rPr>
          <w:rFonts w:ascii="ＭＳ 明朝" w:hAnsi="ＭＳ 明朝" w:cs="ＭＳゴシック" w:hint="eastAsia"/>
          <w:b/>
          <w:kern w:val="0"/>
          <w:sz w:val="28"/>
          <w:szCs w:val="28"/>
        </w:rPr>
        <w:t>暫定的難視聴対策（受信対策事業）公募要領</w:t>
      </w:r>
      <w:r>
        <w:rPr>
          <w:rFonts w:ascii="ＭＳ 明朝" w:hAnsi="ＭＳ 明朝" w:cs="ＭＳゴシック" w:hint="eastAsia"/>
          <w:b/>
          <w:kern w:val="0"/>
          <w:sz w:val="28"/>
          <w:szCs w:val="28"/>
        </w:rPr>
        <w:t xml:space="preserve">　参考資料）</w:t>
      </w:r>
    </w:p>
    <w:p w:rsidR="008C6340" w:rsidRDefault="008C6340" w:rsidP="008C6340">
      <w:pPr>
        <w:jc w:val="center"/>
        <w:rPr>
          <w:rFonts w:ascii="ＭＳ 明朝" w:hAnsi="ＭＳ 明朝" w:cs="ＭＳゴシック"/>
          <w:b/>
          <w:kern w:val="0"/>
          <w:sz w:val="28"/>
          <w:szCs w:val="28"/>
        </w:rPr>
      </w:pPr>
    </w:p>
    <w:p w:rsidR="008C6340" w:rsidRDefault="008C6340" w:rsidP="008C6340">
      <w:pPr>
        <w:jc w:val="center"/>
        <w:rPr>
          <w:rFonts w:ascii="ＭＳ 明朝" w:hAnsi="ＭＳ 明朝" w:cs="ＭＳゴシック"/>
          <w:b/>
          <w:kern w:val="0"/>
          <w:sz w:val="28"/>
          <w:szCs w:val="28"/>
        </w:rPr>
      </w:pPr>
    </w:p>
    <w:p w:rsidR="008C6340" w:rsidRPr="004E7649" w:rsidRDefault="008C6340" w:rsidP="008C6340">
      <w:pPr>
        <w:jc w:val="center"/>
        <w:rPr>
          <w:rFonts w:ascii="ＭＳ 明朝" w:hAnsi="ＭＳ 明朝" w:cs="ＭＳゴシック"/>
          <w:b/>
          <w:kern w:val="0"/>
          <w:sz w:val="28"/>
          <w:szCs w:val="28"/>
        </w:rPr>
      </w:pPr>
      <w:r>
        <w:rPr>
          <w:rFonts w:ascii="ＭＳ 明朝" w:hAnsi="ＭＳ 明朝" w:cs="ＭＳゴシック" w:hint="eastAsia"/>
          <w:b/>
          <w:kern w:val="0"/>
          <w:sz w:val="28"/>
          <w:szCs w:val="28"/>
        </w:rPr>
        <w:t>総務省　情報流通行政局</w:t>
      </w:r>
    </w:p>
    <w:p w:rsidR="008C6340" w:rsidRPr="004E7649" w:rsidRDefault="008C6340" w:rsidP="008C6340">
      <w:pPr>
        <w:jc w:val="center"/>
        <w:rPr>
          <w:rFonts w:ascii="ＭＳ 明朝" w:hAnsi="ＭＳ 明朝" w:cs="ＭＳゴシック"/>
          <w:b/>
          <w:kern w:val="0"/>
          <w:sz w:val="28"/>
          <w:szCs w:val="28"/>
        </w:rPr>
      </w:pPr>
    </w:p>
    <w:p w:rsidR="008C6340" w:rsidRPr="004E7649" w:rsidRDefault="008C6340" w:rsidP="008C6340">
      <w:pPr>
        <w:jc w:val="center"/>
        <w:rPr>
          <w:rFonts w:ascii="ＭＳ 明朝" w:hAnsi="ＭＳ 明朝" w:cs="ＭＳゴシック"/>
          <w:b/>
          <w:kern w:val="0"/>
          <w:sz w:val="28"/>
          <w:szCs w:val="28"/>
        </w:rPr>
      </w:pPr>
    </w:p>
    <w:p w:rsidR="008C6340" w:rsidRPr="004E7649" w:rsidRDefault="008C6340" w:rsidP="008C6340">
      <w:pPr>
        <w:jc w:val="center"/>
        <w:rPr>
          <w:rFonts w:ascii="ＭＳ 明朝" w:hAnsi="ＭＳ 明朝" w:cs="ＭＳゴシック"/>
          <w:b/>
          <w:kern w:val="0"/>
          <w:sz w:val="28"/>
          <w:szCs w:val="28"/>
        </w:rPr>
      </w:pPr>
    </w:p>
    <w:p w:rsidR="008C6340" w:rsidRPr="004E7649" w:rsidRDefault="008C6340" w:rsidP="008C6340">
      <w:pPr>
        <w:jc w:val="center"/>
        <w:rPr>
          <w:rFonts w:ascii="ＭＳ 明朝" w:hAnsi="ＭＳ 明朝" w:cs="ＭＳゴシック"/>
          <w:b/>
          <w:kern w:val="0"/>
          <w:sz w:val="28"/>
          <w:szCs w:val="28"/>
          <w:u w:val="single"/>
        </w:rPr>
      </w:pPr>
      <w:r w:rsidRPr="004E7649">
        <w:rPr>
          <w:rFonts w:ascii="ＭＳ 明朝" w:hAnsi="ＭＳ 明朝" w:cs="ＭＳゴシック"/>
          <w:b/>
          <w:kern w:val="0"/>
          <w:sz w:val="28"/>
          <w:szCs w:val="28"/>
          <w:u w:val="single"/>
        </w:rPr>
        <w:br w:type="page"/>
      </w:r>
      <w:r w:rsidRPr="004E7649">
        <w:rPr>
          <w:rFonts w:ascii="ＭＳ 明朝" w:hAnsi="ＭＳ 明朝" w:cs="ＭＳゴシック" w:hint="eastAsia"/>
          <w:b/>
          <w:kern w:val="0"/>
          <w:sz w:val="28"/>
          <w:szCs w:val="28"/>
          <w:u w:val="single"/>
        </w:rPr>
        <w:lastRenderedPageBreak/>
        <w:t>目　　　次</w:t>
      </w:r>
    </w:p>
    <w:p w:rsidR="008C6340" w:rsidRPr="004E7649" w:rsidRDefault="008C6340" w:rsidP="008C6340">
      <w:pPr>
        <w:rPr>
          <w:rFonts w:ascii="ＭＳ 明朝" w:hAnsi="ＭＳ 明朝"/>
          <w:sz w:val="24"/>
          <w:szCs w:val="24"/>
        </w:rPr>
      </w:pPr>
    </w:p>
    <w:p w:rsidR="008C6340" w:rsidRPr="005558F8" w:rsidRDefault="008C6340" w:rsidP="008C6340">
      <w:pPr>
        <w:rPr>
          <w:rFonts w:ascii="ＭＳ 明朝" w:hAnsi="ＭＳ 明朝"/>
          <w:sz w:val="24"/>
          <w:szCs w:val="24"/>
        </w:rPr>
      </w:pPr>
    </w:p>
    <w:p w:rsidR="008C6340" w:rsidRPr="005558F8" w:rsidRDefault="008C6340" w:rsidP="008C6340">
      <w:pPr>
        <w:rPr>
          <w:rFonts w:ascii="ＭＳ 明朝" w:hAnsi="ＭＳ 明朝"/>
          <w:sz w:val="24"/>
          <w:szCs w:val="24"/>
        </w:rPr>
      </w:pPr>
    </w:p>
    <w:p w:rsidR="008C6340" w:rsidRPr="005558F8" w:rsidRDefault="008C6340" w:rsidP="008C6340">
      <w:pPr>
        <w:rPr>
          <w:rFonts w:ascii="ＭＳ 明朝" w:hAnsi="ＭＳ 明朝"/>
          <w:sz w:val="24"/>
          <w:szCs w:val="24"/>
        </w:rPr>
      </w:pPr>
      <w:r>
        <w:rPr>
          <w:rFonts w:ascii="ＭＳ 明朝" w:hAnsi="ＭＳ 明朝" w:hint="eastAsia"/>
          <w:sz w:val="24"/>
          <w:szCs w:val="24"/>
        </w:rPr>
        <w:t>Ⅰ</w:t>
      </w:r>
      <w:r w:rsidRPr="005558F8">
        <w:rPr>
          <w:rFonts w:ascii="ＭＳ 明朝" w:hAnsi="ＭＳ 明朝" w:hint="eastAsia"/>
          <w:sz w:val="24"/>
          <w:szCs w:val="24"/>
        </w:rPr>
        <w:t xml:space="preserve">　基本的事項　…………………………………………………………　　１</w:t>
      </w:r>
    </w:p>
    <w:p w:rsidR="008C6340" w:rsidRPr="005558F8" w:rsidRDefault="008C6340" w:rsidP="008C6340">
      <w:pPr>
        <w:ind w:firstLineChars="100" w:firstLine="240"/>
        <w:rPr>
          <w:rFonts w:ascii="ＭＳ 明朝" w:hAnsi="ＭＳ 明朝"/>
          <w:sz w:val="24"/>
          <w:szCs w:val="24"/>
        </w:rPr>
      </w:pPr>
      <w:r w:rsidRPr="005558F8">
        <w:rPr>
          <w:rFonts w:ascii="ＭＳ 明朝" w:hAnsi="ＭＳ 明朝" w:hint="eastAsia"/>
          <w:sz w:val="24"/>
          <w:szCs w:val="24"/>
        </w:rPr>
        <w:t>１．事業の目的</w:t>
      </w:r>
    </w:p>
    <w:p w:rsidR="008C6340" w:rsidRPr="005558F8" w:rsidRDefault="008C6340" w:rsidP="008C6340">
      <w:pPr>
        <w:ind w:firstLineChars="100" w:firstLine="240"/>
        <w:rPr>
          <w:rFonts w:ascii="ＭＳ 明朝" w:hAnsi="ＭＳ 明朝"/>
          <w:sz w:val="24"/>
          <w:szCs w:val="24"/>
        </w:rPr>
      </w:pPr>
      <w:r w:rsidRPr="005558F8">
        <w:rPr>
          <w:rFonts w:ascii="ＭＳ 明朝" w:hAnsi="ＭＳ 明朝" w:hint="eastAsia"/>
          <w:sz w:val="24"/>
          <w:szCs w:val="24"/>
        </w:rPr>
        <w:t>２．使用する衛星等</w:t>
      </w:r>
    </w:p>
    <w:p w:rsidR="008C6340" w:rsidRPr="005558F8" w:rsidRDefault="008C6340" w:rsidP="008C6340">
      <w:pPr>
        <w:ind w:firstLineChars="100" w:firstLine="240"/>
        <w:rPr>
          <w:rFonts w:ascii="ＭＳ 明朝" w:hAnsi="ＭＳ 明朝"/>
          <w:sz w:val="24"/>
          <w:szCs w:val="24"/>
        </w:rPr>
      </w:pPr>
      <w:r w:rsidRPr="005558F8">
        <w:rPr>
          <w:rFonts w:ascii="ＭＳ 明朝" w:hAnsi="ＭＳ 明朝" w:hint="eastAsia"/>
          <w:sz w:val="24"/>
          <w:szCs w:val="24"/>
        </w:rPr>
        <w:t>３．放送する番組</w:t>
      </w:r>
    </w:p>
    <w:p w:rsidR="008C6340" w:rsidRPr="005558F8" w:rsidRDefault="008C6340" w:rsidP="008C6340">
      <w:pPr>
        <w:ind w:firstLineChars="100" w:firstLine="240"/>
        <w:rPr>
          <w:rFonts w:ascii="ＭＳ 明朝" w:hAnsi="ＭＳ 明朝"/>
          <w:sz w:val="24"/>
          <w:szCs w:val="24"/>
        </w:rPr>
      </w:pPr>
      <w:r w:rsidRPr="005558F8">
        <w:rPr>
          <w:rFonts w:ascii="ＭＳ 明朝" w:hAnsi="ＭＳ 明朝" w:hint="eastAsia"/>
          <w:sz w:val="24"/>
          <w:szCs w:val="24"/>
        </w:rPr>
        <w:t>４．事業の実施期間</w:t>
      </w:r>
    </w:p>
    <w:p w:rsidR="008C6340" w:rsidRPr="005558F8" w:rsidRDefault="008C6340" w:rsidP="008C6340">
      <w:pPr>
        <w:ind w:firstLineChars="100" w:firstLine="240"/>
        <w:rPr>
          <w:rFonts w:ascii="ＭＳ 明朝" w:hAnsi="ＭＳ 明朝"/>
          <w:sz w:val="24"/>
          <w:szCs w:val="24"/>
        </w:rPr>
      </w:pPr>
      <w:r w:rsidRPr="005558F8">
        <w:rPr>
          <w:rFonts w:ascii="ＭＳ 明朝" w:hAnsi="ＭＳ 明朝" w:hint="eastAsia"/>
          <w:sz w:val="24"/>
          <w:szCs w:val="24"/>
        </w:rPr>
        <w:t>５．スクランブルの扱い</w:t>
      </w:r>
    </w:p>
    <w:p w:rsidR="008C6340" w:rsidRPr="005558F8" w:rsidRDefault="008C6340" w:rsidP="008C6340">
      <w:pPr>
        <w:ind w:firstLineChars="100" w:firstLine="240"/>
        <w:rPr>
          <w:rFonts w:ascii="ＭＳ 明朝" w:hAnsi="ＭＳ 明朝"/>
          <w:sz w:val="24"/>
          <w:szCs w:val="24"/>
        </w:rPr>
      </w:pPr>
      <w:r w:rsidRPr="005558F8">
        <w:rPr>
          <w:rFonts w:ascii="ＭＳ 明朝" w:hAnsi="ＭＳ 明朝" w:hint="eastAsia"/>
          <w:sz w:val="24"/>
          <w:szCs w:val="24"/>
        </w:rPr>
        <w:t>６．利用対価の扱い</w:t>
      </w:r>
    </w:p>
    <w:p w:rsidR="008C6340" w:rsidRPr="005558F8" w:rsidRDefault="008C6340" w:rsidP="008C6340">
      <w:pPr>
        <w:rPr>
          <w:rFonts w:ascii="ＭＳ 明朝" w:hAnsi="ＭＳ 明朝"/>
          <w:sz w:val="24"/>
          <w:szCs w:val="24"/>
        </w:rPr>
      </w:pPr>
    </w:p>
    <w:p w:rsidR="008C6340" w:rsidRPr="005558F8" w:rsidRDefault="008C6340" w:rsidP="008C6340">
      <w:pPr>
        <w:rPr>
          <w:rFonts w:ascii="ＭＳ 明朝" w:hAnsi="ＭＳ 明朝"/>
          <w:sz w:val="24"/>
          <w:szCs w:val="24"/>
        </w:rPr>
      </w:pPr>
    </w:p>
    <w:p w:rsidR="008C6340" w:rsidRPr="005558F8" w:rsidRDefault="008C6340" w:rsidP="008C6340">
      <w:pPr>
        <w:rPr>
          <w:rFonts w:ascii="ＭＳ 明朝" w:hAnsi="ＭＳ 明朝"/>
          <w:sz w:val="24"/>
          <w:szCs w:val="24"/>
        </w:rPr>
      </w:pPr>
      <w:r>
        <w:rPr>
          <w:rFonts w:ascii="ＭＳ 明朝" w:hAnsi="ＭＳ 明朝" w:hint="eastAsia"/>
          <w:sz w:val="24"/>
          <w:szCs w:val="24"/>
        </w:rPr>
        <w:t>Ⅱ</w:t>
      </w:r>
      <w:r w:rsidRPr="005558F8">
        <w:rPr>
          <w:rFonts w:ascii="ＭＳ 明朝" w:hAnsi="ＭＳ 明朝" w:hint="eastAsia"/>
          <w:sz w:val="24"/>
          <w:szCs w:val="24"/>
        </w:rPr>
        <w:t xml:space="preserve">　利用の指針　…………………………………………………………　　</w:t>
      </w:r>
      <w:r>
        <w:rPr>
          <w:rFonts w:ascii="ＭＳ 明朝" w:hAnsi="ＭＳ 明朝" w:hint="eastAsia"/>
          <w:sz w:val="24"/>
          <w:szCs w:val="24"/>
        </w:rPr>
        <w:t>２</w:t>
      </w:r>
    </w:p>
    <w:p w:rsidR="008C6340" w:rsidRPr="005558F8" w:rsidRDefault="008C6340" w:rsidP="008C6340">
      <w:pPr>
        <w:ind w:firstLineChars="100" w:firstLine="240"/>
        <w:rPr>
          <w:rFonts w:ascii="ＭＳ 明朝" w:hAnsi="ＭＳ 明朝"/>
          <w:sz w:val="24"/>
          <w:szCs w:val="24"/>
        </w:rPr>
      </w:pPr>
      <w:r w:rsidRPr="005558F8">
        <w:rPr>
          <w:rFonts w:ascii="ＭＳ 明朝" w:hAnsi="ＭＳ 明朝" w:hint="eastAsia"/>
          <w:sz w:val="24"/>
          <w:szCs w:val="24"/>
        </w:rPr>
        <w:t>１．利用できる方</w:t>
      </w:r>
    </w:p>
    <w:p w:rsidR="008C6340" w:rsidRPr="005558F8" w:rsidRDefault="008C6340" w:rsidP="008C6340">
      <w:pPr>
        <w:ind w:firstLineChars="100" w:firstLine="240"/>
        <w:rPr>
          <w:rFonts w:ascii="ＭＳ 明朝" w:hAnsi="ＭＳ 明朝"/>
          <w:sz w:val="24"/>
          <w:szCs w:val="24"/>
        </w:rPr>
      </w:pPr>
      <w:r w:rsidRPr="005558F8">
        <w:rPr>
          <w:rFonts w:ascii="ＭＳ 明朝" w:hAnsi="ＭＳ 明朝" w:hint="eastAsia"/>
          <w:sz w:val="24"/>
          <w:szCs w:val="24"/>
        </w:rPr>
        <w:t>２．世帯・非世帯の扱い</w:t>
      </w:r>
    </w:p>
    <w:p w:rsidR="008C6340" w:rsidRPr="005558F8" w:rsidRDefault="008C6340" w:rsidP="008C6340">
      <w:pPr>
        <w:ind w:firstLineChars="100" w:firstLine="240"/>
        <w:rPr>
          <w:rFonts w:ascii="ＭＳ 明朝" w:hAnsi="ＭＳ 明朝"/>
          <w:sz w:val="24"/>
          <w:szCs w:val="24"/>
        </w:rPr>
      </w:pPr>
      <w:r w:rsidRPr="005558F8">
        <w:rPr>
          <w:rFonts w:ascii="ＭＳ 明朝" w:hAnsi="ＭＳ 明朝" w:hint="eastAsia"/>
          <w:sz w:val="24"/>
          <w:szCs w:val="24"/>
        </w:rPr>
        <w:t>３．利用の申込み</w:t>
      </w:r>
    </w:p>
    <w:p w:rsidR="008C6340" w:rsidRPr="005558F8" w:rsidRDefault="008C6340" w:rsidP="008C6340">
      <w:pPr>
        <w:ind w:firstLineChars="100" w:firstLine="240"/>
        <w:rPr>
          <w:rFonts w:ascii="ＭＳ 明朝" w:hAnsi="ＭＳ 明朝"/>
          <w:sz w:val="24"/>
          <w:szCs w:val="24"/>
        </w:rPr>
      </w:pPr>
      <w:r w:rsidRPr="005558F8">
        <w:rPr>
          <w:rFonts w:ascii="ＭＳ 明朝" w:hAnsi="ＭＳ 明朝" w:hint="eastAsia"/>
          <w:sz w:val="24"/>
          <w:szCs w:val="24"/>
        </w:rPr>
        <w:t>４．視聴できる番組</w:t>
      </w:r>
    </w:p>
    <w:p w:rsidR="008C6340" w:rsidRPr="005558F8" w:rsidRDefault="008C6340" w:rsidP="008C6340">
      <w:pPr>
        <w:ind w:firstLineChars="100" w:firstLine="240"/>
        <w:rPr>
          <w:rFonts w:ascii="ＭＳ 明朝" w:hAnsi="ＭＳ 明朝"/>
          <w:sz w:val="24"/>
          <w:szCs w:val="24"/>
        </w:rPr>
      </w:pPr>
      <w:r w:rsidRPr="005558F8">
        <w:rPr>
          <w:rFonts w:ascii="ＭＳ 明朝" w:hAnsi="ＭＳ 明朝" w:hint="eastAsia"/>
          <w:sz w:val="24"/>
          <w:szCs w:val="24"/>
        </w:rPr>
        <w:t>５．視聴できる期間</w:t>
      </w:r>
    </w:p>
    <w:p w:rsidR="008C6340" w:rsidRPr="005558F8" w:rsidRDefault="008C6340" w:rsidP="008C6340">
      <w:pPr>
        <w:ind w:firstLineChars="100" w:firstLine="240"/>
        <w:rPr>
          <w:rFonts w:ascii="ＭＳ 明朝" w:hAnsi="ＭＳ 明朝"/>
          <w:sz w:val="24"/>
          <w:szCs w:val="24"/>
        </w:rPr>
      </w:pPr>
      <w:r w:rsidRPr="005558F8">
        <w:rPr>
          <w:rFonts w:ascii="ＭＳ 明朝" w:hAnsi="ＭＳ 明朝" w:hint="eastAsia"/>
          <w:sz w:val="24"/>
          <w:szCs w:val="24"/>
        </w:rPr>
        <w:t>６．視聴できる受信機器の数</w:t>
      </w:r>
    </w:p>
    <w:p w:rsidR="008C6340" w:rsidRPr="005558F8" w:rsidRDefault="008C6340" w:rsidP="008C6340">
      <w:pPr>
        <w:ind w:firstLineChars="100" w:firstLine="240"/>
        <w:rPr>
          <w:rFonts w:ascii="ＭＳ 明朝" w:hAnsi="ＭＳ 明朝"/>
          <w:sz w:val="24"/>
          <w:szCs w:val="24"/>
        </w:rPr>
      </w:pPr>
      <w:r w:rsidRPr="005558F8">
        <w:rPr>
          <w:rFonts w:ascii="ＭＳ 明朝" w:hAnsi="ＭＳ 明朝" w:hint="eastAsia"/>
          <w:sz w:val="24"/>
          <w:szCs w:val="24"/>
        </w:rPr>
        <w:t>７．利用手続き等</w:t>
      </w:r>
    </w:p>
    <w:p w:rsidR="008C6340" w:rsidRPr="005558F8" w:rsidRDefault="008C6340" w:rsidP="008C6340">
      <w:pPr>
        <w:rPr>
          <w:rFonts w:ascii="ＭＳ 明朝" w:hAnsi="ＭＳ 明朝"/>
          <w:sz w:val="24"/>
          <w:szCs w:val="24"/>
        </w:rPr>
      </w:pPr>
    </w:p>
    <w:p w:rsidR="008C6340" w:rsidRPr="005558F8" w:rsidRDefault="008C6340" w:rsidP="008C6340">
      <w:pPr>
        <w:rPr>
          <w:rFonts w:ascii="ＭＳ 明朝" w:hAnsi="ＭＳ 明朝"/>
          <w:sz w:val="24"/>
          <w:szCs w:val="24"/>
        </w:rPr>
      </w:pPr>
    </w:p>
    <w:p w:rsidR="008C6340" w:rsidRPr="005558F8" w:rsidRDefault="008C6340" w:rsidP="008C6340">
      <w:pPr>
        <w:rPr>
          <w:rFonts w:ascii="ＭＳ 明朝" w:hAnsi="ＭＳ 明朝"/>
          <w:sz w:val="24"/>
          <w:szCs w:val="24"/>
        </w:rPr>
      </w:pPr>
      <w:r>
        <w:rPr>
          <w:rFonts w:ascii="ＭＳ 明朝" w:hAnsi="ＭＳ 明朝" w:hint="eastAsia"/>
          <w:sz w:val="24"/>
          <w:szCs w:val="24"/>
        </w:rPr>
        <w:t>Ⅲ</w:t>
      </w:r>
      <w:r w:rsidRPr="005558F8">
        <w:rPr>
          <w:rFonts w:ascii="ＭＳ 明朝" w:hAnsi="ＭＳ 明朝" w:hint="eastAsia"/>
          <w:sz w:val="24"/>
          <w:szCs w:val="24"/>
        </w:rPr>
        <w:t xml:space="preserve">　受信設備整備支援の指針　…………………………………………　　</w:t>
      </w:r>
      <w:r>
        <w:rPr>
          <w:rFonts w:ascii="ＭＳ 明朝" w:hAnsi="ＭＳ 明朝" w:hint="eastAsia"/>
          <w:sz w:val="24"/>
          <w:szCs w:val="24"/>
        </w:rPr>
        <w:t>３</w:t>
      </w:r>
    </w:p>
    <w:p w:rsidR="008C6340" w:rsidRPr="005558F8" w:rsidRDefault="008C6340" w:rsidP="008C6340">
      <w:pPr>
        <w:ind w:firstLineChars="100" w:firstLine="240"/>
        <w:rPr>
          <w:rFonts w:ascii="ＭＳ 明朝" w:hAnsi="ＭＳ 明朝"/>
          <w:sz w:val="24"/>
          <w:szCs w:val="24"/>
        </w:rPr>
      </w:pPr>
      <w:r w:rsidRPr="005558F8">
        <w:rPr>
          <w:rFonts w:ascii="ＭＳ 明朝" w:hAnsi="ＭＳ 明朝" w:hint="eastAsia"/>
          <w:sz w:val="24"/>
          <w:szCs w:val="24"/>
        </w:rPr>
        <w:t>１．支援対象者の範囲</w:t>
      </w:r>
    </w:p>
    <w:p w:rsidR="008C6340" w:rsidRPr="005558F8" w:rsidRDefault="008C6340" w:rsidP="008C6340">
      <w:pPr>
        <w:ind w:firstLineChars="100" w:firstLine="240"/>
        <w:rPr>
          <w:rFonts w:ascii="ＭＳ 明朝" w:hAnsi="ＭＳ 明朝"/>
          <w:sz w:val="24"/>
          <w:szCs w:val="24"/>
        </w:rPr>
      </w:pPr>
      <w:r w:rsidRPr="005558F8">
        <w:rPr>
          <w:rFonts w:ascii="ＭＳ 明朝" w:hAnsi="ＭＳ 明朝" w:hint="eastAsia"/>
          <w:sz w:val="24"/>
          <w:szCs w:val="24"/>
        </w:rPr>
        <w:t>２．支援の申込み</w:t>
      </w:r>
    </w:p>
    <w:p w:rsidR="008C6340" w:rsidRPr="005558F8" w:rsidRDefault="008C6340" w:rsidP="008C6340">
      <w:pPr>
        <w:ind w:firstLineChars="100" w:firstLine="240"/>
        <w:rPr>
          <w:rFonts w:ascii="ＭＳ 明朝" w:hAnsi="ＭＳ 明朝"/>
          <w:sz w:val="24"/>
          <w:szCs w:val="24"/>
        </w:rPr>
      </w:pPr>
      <w:r w:rsidRPr="005558F8">
        <w:rPr>
          <w:rFonts w:ascii="ＭＳ 明朝" w:hAnsi="ＭＳ 明朝" w:hint="eastAsia"/>
          <w:sz w:val="24"/>
          <w:szCs w:val="24"/>
        </w:rPr>
        <w:t>３．支援の内容</w:t>
      </w:r>
    </w:p>
    <w:p w:rsidR="008C6340" w:rsidRPr="005558F8" w:rsidRDefault="008C6340" w:rsidP="008C6340">
      <w:pPr>
        <w:ind w:firstLineChars="100" w:firstLine="240"/>
        <w:rPr>
          <w:rFonts w:ascii="ＭＳ 明朝" w:hAnsi="ＭＳ 明朝"/>
          <w:sz w:val="24"/>
          <w:szCs w:val="24"/>
        </w:rPr>
      </w:pPr>
      <w:r w:rsidRPr="005558F8">
        <w:rPr>
          <w:rFonts w:ascii="ＭＳ 明朝" w:hAnsi="ＭＳ 明朝" w:hint="eastAsia"/>
          <w:sz w:val="24"/>
          <w:szCs w:val="24"/>
        </w:rPr>
        <w:t>４．貸与受信機の扱い</w:t>
      </w:r>
    </w:p>
    <w:p w:rsidR="008C6340" w:rsidRPr="005558F8" w:rsidRDefault="008C6340" w:rsidP="008C6340">
      <w:pPr>
        <w:rPr>
          <w:rFonts w:ascii="ＭＳ 明朝" w:hAnsi="ＭＳ 明朝"/>
          <w:sz w:val="24"/>
          <w:szCs w:val="24"/>
        </w:rPr>
      </w:pPr>
    </w:p>
    <w:p w:rsidR="008C6340" w:rsidRPr="005558F8" w:rsidRDefault="008C6340" w:rsidP="008C6340">
      <w:pPr>
        <w:rPr>
          <w:rFonts w:ascii="ＭＳ 明朝" w:hAnsi="ＭＳ 明朝"/>
          <w:sz w:val="24"/>
          <w:szCs w:val="24"/>
        </w:rPr>
      </w:pPr>
    </w:p>
    <w:p w:rsidR="008C6340" w:rsidRPr="005558F8" w:rsidRDefault="00C64F3E" w:rsidP="008C6340">
      <w:pPr>
        <w:rPr>
          <w:rFonts w:ascii="ＭＳ 明朝" w:hAnsi="ＭＳ 明朝"/>
          <w:sz w:val="24"/>
          <w:szCs w:val="24"/>
        </w:rPr>
      </w:pPr>
      <w:r>
        <w:rPr>
          <w:rFonts w:ascii="ＭＳ 明朝" w:hAnsi="ＭＳ 明朝" w:hint="eastAsia"/>
          <w:sz w:val="24"/>
          <w:szCs w:val="24"/>
        </w:rPr>
        <w:t>Ⅳ</w:t>
      </w:r>
      <w:r w:rsidR="008C6340" w:rsidRPr="005558F8">
        <w:rPr>
          <w:rFonts w:ascii="ＭＳ 明朝" w:hAnsi="ＭＳ 明朝" w:hint="eastAsia"/>
          <w:sz w:val="24"/>
          <w:szCs w:val="24"/>
        </w:rPr>
        <w:t xml:space="preserve">　特　例　　……………………………………………………………　　</w:t>
      </w:r>
      <w:r w:rsidR="008C6340">
        <w:rPr>
          <w:rFonts w:ascii="ＭＳ 明朝" w:hAnsi="ＭＳ 明朝" w:hint="eastAsia"/>
          <w:sz w:val="24"/>
          <w:szCs w:val="24"/>
        </w:rPr>
        <w:t>４</w:t>
      </w:r>
    </w:p>
    <w:p w:rsidR="008C6340" w:rsidRPr="005558F8" w:rsidRDefault="008C6340" w:rsidP="008C6340">
      <w:pPr>
        <w:ind w:firstLineChars="100" w:firstLine="240"/>
        <w:rPr>
          <w:rFonts w:ascii="ＭＳ 明朝" w:hAnsi="ＭＳ 明朝"/>
          <w:sz w:val="24"/>
          <w:szCs w:val="24"/>
        </w:rPr>
      </w:pPr>
      <w:r w:rsidRPr="005558F8">
        <w:rPr>
          <w:rFonts w:ascii="ＭＳ 明朝" w:hAnsi="ＭＳ 明朝" w:hint="eastAsia"/>
          <w:sz w:val="24"/>
          <w:szCs w:val="24"/>
        </w:rPr>
        <w:t>１．ＮＨＫのアナログ難視聴地区の扱い</w:t>
      </w:r>
    </w:p>
    <w:p w:rsidR="008C6340" w:rsidRPr="005558F8" w:rsidRDefault="008C6340" w:rsidP="008C6340">
      <w:pPr>
        <w:ind w:firstLineChars="100" w:firstLine="240"/>
        <w:rPr>
          <w:rFonts w:ascii="ＭＳ 明朝" w:hAnsi="ＭＳ 明朝"/>
          <w:sz w:val="24"/>
          <w:szCs w:val="24"/>
        </w:rPr>
      </w:pPr>
      <w:r w:rsidRPr="005558F8">
        <w:rPr>
          <w:rFonts w:ascii="ＭＳ 明朝" w:hAnsi="ＭＳ 明朝" w:hint="eastAsia"/>
          <w:sz w:val="24"/>
          <w:szCs w:val="24"/>
        </w:rPr>
        <w:t>２．民放１波地区又はこれと同様な状況にある地区の扱い</w:t>
      </w:r>
    </w:p>
    <w:p w:rsidR="008C6340" w:rsidRPr="005558F8" w:rsidRDefault="008C6340" w:rsidP="008C6340">
      <w:pPr>
        <w:ind w:firstLineChars="100" w:firstLine="240"/>
        <w:rPr>
          <w:rFonts w:ascii="ＭＳ 明朝" w:hAnsi="ＭＳ 明朝"/>
          <w:sz w:val="24"/>
          <w:szCs w:val="24"/>
        </w:rPr>
      </w:pPr>
      <w:r w:rsidRPr="005558F8">
        <w:rPr>
          <w:rFonts w:ascii="ＭＳ 明朝" w:hAnsi="ＭＳ 明朝" w:hint="eastAsia"/>
          <w:sz w:val="24"/>
          <w:szCs w:val="24"/>
        </w:rPr>
        <w:t>３．外海離島(小笠原及び南北大東地区)の扱い</w:t>
      </w:r>
    </w:p>
    <w:p w:rsidR="008C6340" w:rsidRDefault="00C64F3E" w:rsidP="008C6340">
      <w:pPr>
        <w:rPr>
          <w:rFonts w:ascii="ＭＳ 明朝" w:hAnsi="ＭＳ 明朝"/>
          <w:sz w:val="24"/>
          <w:szCs w:val="24"/>
        </w:rPr>
      </w:pPr>
      <w:r>
        <w:rPr>
          <w:rFonts w:ascii="ＭＳ 明朝" w:hAnsi="ＭＳ 明朝" w:hint="eastAsia"/>
          <w:sz w:val="24"/>
          <w:szCs w:val="24"/>
        </w:rPr>
        <w:t xml:space="preserve">　４．工事遅れ等の技術的な要因以外で地上デジタル放送が視聴</w:t>
      </w:r>
    </w:p>
    <w:p w:rsidR="00C64F3E" w:rsidRPr="00C64F3E" w:rsidRDefault="00C64F3E" w:rsidP="008C6340">
      <w:pPr>
        <w:rPr>
          <w:rFonts w:ascii="ＭＳ 明朝" w:hAnsi="ＭＳ 明朝"/>
          <w:sz w:val="24"/>
          <w:szCs w:val="24"/>
        </w:rPr>
      </w:pPr>
      <w:r>
        <w:rPr>
          <w:rFonts w:ascii="ＭＳ 明朝" w:hAnsi="ＭＳ 明朝" w:hint="eastAsia"/>
          <w:sz w:val="24"/>
          <w:szCs w:val="24"/>
        </w:rPr>
        <w:t xml:space="preserve">　　　できない世帯・事業所の扱い</w:t>
      </w:r>
    </w:p>
    <w:p w:rsidR="008C6340" w:rsidRDefault="008C6340" w:rsidP="008C6340">
      <w:pPr>
        <w:jc w:val="center"/>
        <w:rPr>
          <w:rFonts w:ascii="ＭＳ 明朝" w:hAnsi="ＭＳ 明朝"/>
          <w:sz w:val="24"/>
          <w:szCs w:val="24"/>
        </w:rPr>
        <w:sectPr w:rsidR="008C6340" w:rsidSect="005F5860">
          <w:footerReference w:type="default" r:id="rId11"/>
          <w:footerReference w:type="first" r:id="rId12"/>
          <w:pgSz w:w="11906" w:h="16838" w:code="9"/>
          <w:pgMar w:top="1588" w:right="1588" w:bottom="993" w:left="1588" w:header="851" w:footer="992" w:gutter="0"/>
          <w:pgNumType w:start="0"/>
          <w:cols w:space="425"/>
          <w:titlePg/>
          <w:docGrid w:type="lines" w:linePitch="341"/>
        </w:sectPr>
      </w:pPr>
    </w:p>
    <w:p w:rsidR="008C6340" w:rsidRPr="005558F8" w:rsidRDefault="008C6340" w:rsidP="008C6340">
      <w:pPr>
        <w:jc w:val="center"/>
        <w:rPr>
          <w:rFonts w:ascii="ＭＳ 明朝" w:hAnsi="ＭＳ 明朝" w:cs="ＭＳゴシック"/>
          <w:b/>
          <w:kern w:val="0"/>
          <w:sz w:val="24"/>
          <w:szCs w:val="24"/>
          <w:u w:val="single"/>
        </w:rPr>
      </w:pPr>
      <w:r w:rsidRPr="005558F8">
        <w:rPr>
          <w:rFonts w:ascii="ＭＳ 明朝" w:hAnsi="ＭＳ 明朝" w:cs="ＭＳゴシック" w:hint="eastAsia"/>
          <w:b/>
          <w:kern w:val="0"/>
          <w:sz w:val="24"/>
          <w:szCs w:val="24"/>
          <w:u w:val="single"/>
        </w:rPr>
        <w:lastRenderedPageBreak/>
        <w:t>「暫定的難視聴対策事業」の運用</w:t>
      </w:r>
      <w:r>
        <w:rPr>
          <w:rFonts w:ascii="ＭＳ 明朝" w:hAnsi="ＭＳ 明朝" w:cs="ＭＳゴシック" w:hint="eastAsia"/>
          <w:b/>
          <w:kern w:val="0"/>
          <w:sz w:val="24"/>
          <w:szCs w:val="24"/>
          <w:u w:val="single"/>
        </w:rPr>
        <w:t>について</w:t>
      </w:r>
    </w:p>
    <w:p w:rsidR="008C6340" w:rsidRPr="00955BE1" w:rsidRDefault="008C6340" w:rsidP="008C6340">
      <w:pPr>
        <w:rPr>
          <w:rFonts w:ascii="ＭＳ 明朝" w:hAnsi="ＭＳ 明朝"/>
          <w:sz w:val="24"/>
          <w:szCs w:val="24"/>
        </w:rPr>
      </w:pPr>
    </w:p>
    <w:p w:rsidR="008C6340" w:rsidRPr="005558F8" w:rsidRDefault="008C6340" w:rsidP="008C6340">
      <w:pPr>
        <w:rPr>
          <w:rFonts w:ascii="ＭＳ 明朝" w:hAnsi="ＭＳ 明朝"/>
        </w:rPr>
      </w:pPr>
    </w:p>
    <w:p w:rsidR="008C6340" w:rsidRPr="005558F8" w:rsidRDefault="008C6340" w:rsidP="008C6340">
      <w:pPr>
        <w:rPr>
          <w:rFonts w:ascii="ＭＳ 明朝" w:hAnsi="ＭＳ 明朝"/>
          <w:sz w:val="24"/>
          <w:szCs w:val="24"/>
          <w:bdr w:val="single" w:sz="4" w:space="0" w:color="auto"/>
        </w:rPr>
      </w:pPr>
      <w:r>
        <w:rPr>
          <w:rFonts w:ascii="ＭＳ 明朝" w:hAnsi="ＭＳ 明朝" w:hint="eastAsia"/>
          <w:sz w:val="24"/>
          <w:szCs w:val="24"/>
          <w:bdr w:val="single" w:sz="4" w:space="0" w:color="auto"/>
        </w:rPr>
        <w:t>Ⅰ</w:t>
      </w:r>
      <w:r w:rsidRPr="005558F8">
        <w:rPr>
          <w:rFonts w:ascii="ＭＳ 明朝" w:hAnsi="ＭＳ 明朝" w:hint="eastAsia"/>
          <w:sz w:val="24"/>
          <w:szCs w:val="24"/>
          <w:bdr w:val="single" w:sz="4" w:space="0" w:color="auto"/>
        </w:rPr>
        <w:t xml:space="preserve">　基本的事項</w:t>
      </w:r>
    </w:p>
    <w:p w:rsidR="008C6340" w:rsidRPr="005558F8" w:rsidRDefault="008C6340" w:rsidP="008C6340">
      <w:pPr>
        <w:ind w:leftChars="100" w:left="210"/>
        <w:rPr>
          <w:rFonts w:ascii="ＭＳ 明朝" w:hAnsi="ＭＳ 明朝"/>
          <w:sz w:val="22"/>
        </w:rPr>
      </w:pPr>
      <w:r w:rsidRPr="005558F8">
        <w:rPr>
          <w:rFonts w:ascii="ＭＳ 明朝" w:hAnsi="ＭＳ 明朝" w:hint="eastAsia"/>
          <w:sz w:val="22"/>
        </w:rPr>
        <w:t>１．事業の目的</w:t>
      </w:r>
    </w:p>
    <w:p w:rsidR="008C6340" w:rsidRPr="005558F8" w:rsidRDefault="008C6340" w:rsidP="008C6340">
      <w:pPr>
        <w:ind w:leftChars="250" w:left="525" w:firstLineChars="100" w:firstLine="220"/>
        <w:rPr>
          <w:rFonts w:ascii="ＭＳ 明朝" w:hAnsi="ＭＳ 明朝"/>
          <w:sz w:val="22"/>
        </w:rPr>
      </w:pPr>
      <w:r w:rsidRPr="005558F8">
        <w:rPr>
          <w:rFonts w:ascii="ＭＳ 明朝" w:hAnsi="ＭＳ 明朝" w:hint="eastAsia"/>
          <w:sz w:val="22"/>
        </w:rPr>
        <w:t>暫定的難視聴対策事業は、地上アナログテレビ放送から地上デジタルテレビ放送への全面移行の際、アナログテレビ放送が視聴できている方で、アナログテレビ放送が終了する平成２３年７月２４日までに、地上系の放送基盤によりデジタルテレビ放送が送り届けられない方々に対し、地上系の放送基盤による恒久的な対策が実施されるまでの間、それまでに視聴していたアナログテレビ放送に相当する放送について、暫定的に放送衛星を用いた地上系の放送番組の同時再送信（再放送）による放送の視聴に移行していただき、テレビを視聴できないという事態を回避することにより、円滑なデジタル化移行に資することを目的とします。</w:t>
      </w:r>
    </w:p>
    <w:p w:rsidR="008C6340" w:rsidRPr="005558F8" w:rsidRDefault="008C6340" w:rsidP="008C6340">
      <w:pPr>
        <w:ind w:leftChars="250" w:left="525" w:firstLineChars="100" w:firstLine="220"/>
        <w:rPr>
          <w:rFonts w:ascii="ＭＳ 明朝" w:hAnsi="ＭＳ 明朝"/>
          <w:sz w:val="22"/>
        </w:rPr>
      </w:pPr>
    </w:p>
    <w:p w:rsidR="008C6340" w:rsidRPr="005558F8" w:rsidRDefault="008C6340" w:rsidP="008C6340">
      <w:pPr>
        <w:ind w:leftChars="100" w:left="210"/>
        <w:rPr>
          <w:rFonts w:ascii="ＭＳ 明朝" w:hAnsi="ＭＳ 明朝"/>
          <w:sz w:val="22"/>
        </w:rPr>
      </w:pPr>
      <w:r w:rsidRPr="005558F8">
        <w:rPr>
          <w:rFonts w:ascii="ＭＳ 明朝" w:hAnsi="ＭＳ 明朝" w:hint="eastAsia"/>
          <w:sz w:val="22"/>
        </w:rPr>
        <w:t>２．使用する衛星等</w:t>
      </w:r>
    </w:p>
    <w:p w:rsidR="008C6340" w:rsidRPr="005558F8" w:rsidRDefault="008C6340" w:rsidP="008C6340">
      <w:pPr>
        <w:ind w:leftChars="250" w:left="525" w:firstLineChars="100" w:firstLine="220"/>
        <w:rPr>
          <w:rFonts w:ascii="ＭＳ 明朝" w:hAnsi="ＭＳ 明朝"/>
          <w:sz w:val="22"/>
        </w:rPr>
      </w:pPr>
      <w:r w:rsidRPr="005558F8">
        <w:rPr>
          <w:rFonts w:ascii="ＭＳ 明朝" w:hAnsi="ＭＳ 明朝" w:hint="eastAsia"/>
          <w:sz w:val="22"/>
        </w:rPr>
        <w:t>暫定的難視聴対策事業を実施するための放送衛星局は、チャンネル番号１７を使用する受託国内放送を行う放送衛星局とし、実施主体となる委託放送事業者は、当該放送衛星局の免許を受けた受託放送事業者から、受託放送役務の提供を受けて放送を行います。</w:t>
      </w:r>
    </w:p>
    <w:p w:rsidR="008C6340" w:rsidRPr="00843B83" w:rsidRDefault="008C6340" w:rsidP="008C6340">
      <w:pPr>
        <w:ind w:left="585"/>
        <w:rPr>
          <w:rFonts w:ascii="ＭＳ 明朝" w:hAnsi="ＭＳ 明朝"/>
          <w:sz w:val="22"/>
        </w:rPr>
      </w:pPr>
    </w:p>
    <w:p w:rsidR="008C6340" w:rsidRPr="005558F8" w:rsidRDefault="008C6340" w:rsidP="008C6340">
      <w:pPr>
        <w:ind w:leftChars="100" w:left="210"/>
        <w:rPr>
          <w:rFonts w:ascii="ＭＳ 明朝" w:hAnsi="ＭＳ 明朝"/>
          <w:sz w:val="22"/>
        </w:rPr>
      </w:pPr>
      <w:r w:rsidRPr="005558F8">
        <w:rPr>
          <w:rFonts w:ascii="ＭＳ 明朝" w:hAnsi="ＭＳ 明朝" w:hint="eastAsia"/>
          <w:sz w:val="22"/>
        </w:rPr>
        <w:t>３．放送する番組</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１）同時再送信する放送番組は、ＮＨＫ総合、ＮＨＫ教育、日本テレビ、テレビ朝日、ＴＢＳテレビ、テレビ東京及びフジテレビの7つの地上デジタル放送番組です（ＮＨＫ総合及び教育については、ＮＨＫ東京デジタルとなります。）。</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（２）一の時間帯に標準画質により複数の地上デジタル放送が行われる場合には、主たる放送の同時再送信となります。</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（３）同時再送信は、標準画質で字幕放送付与可能な放送（ＥＰＧ（電子番組表）は番組名のみを表示。データ放送はなし。）となります。</w:t>
      </w:r>
    </w:p>
    <w:p w:rsidR="008C6340" w:rsidRDefault="008C6340" w:rsidP="008C6340">
      <w:pPr>
        <w:ind w:leftChars="100" w:left="210"/>
        <w:rPr>
          <w:rFonts w:ascii="ＭＳ 明朝" w:hAnsi="ＭＳ 明朝"/>
          <w:sz w:val="22"/>
        </w:rPr>
      </w:pPr>
    </w:p>
    <w:p w:rsidR="008C6340" w:rsidRPr="005558F8" w:rsidRDefault="008C6340" w:rsidP="008C6340">
      <w:pPr>
        <w:ind w:leftChars="100" w:left="210"/>
        <w:rPr>
          <w:rFonts w:ascii="ＭＳ 明朝" w:hAnsi="ＭＳ 明朝"/>
          <w:sz w:val="22"/>
        </w:rPr>
      </w:pPr>
      <w:r w:rsidRPr="005558F8">
        <w:rPr>
          <w:rFonts w:ascii="ＭＳ 明朝" w:hAnsi="ＭＳ 明朝" w:hint="eastAsia"/>
          <w:sz w:val="22"/>
        </w:rPr>
        <w:t>４．事業の実施期間</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（１）同時再送信の実施期間は、平成２２年３月から平成２７年３月末までです。</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（２）受信設備整備支援については、原則としてホワイトリストの公表からアナログ放送終了（平成２３年７月２４日）までです。</w:t>
      </w:r>
      <w:r w:rsidRPr="005558F8">
        <w:rPr>
          <w:rFonts w:ascii="ＭＳ 明朝" w:hAnsi="ＭＳ 明朝"/>
          <w:sz w:val="22"/>
        </w:rPr>
        <w:t xml:space="preserve"> </w:t>
      </w:r>
    </w:p>
    <w:p w:rsidR="008C6340" w:rsidRPr="005558F8" w:rsidRDefault="008C6340" w:rsidP="008C6340">
      <w:pPr>
        <w:ind w:left="585"/>
        <w:rPr>
          <w:rFonts w:ascii="ＭＳ 明朝" w:hAnsi="ＭＳ 明朝"/>
          <w:sz w:val="22"/>
        </w:rPr>
      </w:pPr>
    </w:p>
    <w:p w:rsidR="008C6340" w:rsidRPr="005558F8" w:rsidRDefault="008C6340" w:rsidP="008C6340">
      <w:pPr>
        <w:ind w:leftChars="100" w:left="210"/>
        <w:rPr>
          <w:rFonts w:ascii="ＭＳ 明朝" w:hAnsi="ＭＳ 明朝"/>
          <w:sz w:val="22"/>
        </w:rPr>
      </w:pPr>
      <w:r w:rsidRPr="005558F8">
        <w:rPr>
          <w:rFonts w:ascii="ＭＳ 明朝" w:hAnsi="ＭＳ 明朝" w:hint="eastAsia"/>
          <w:sz w:val="22"/>
        </w:rPr>
        <w:t>５．スクランブルの扱い</w:t>
      </w:r>
    </w:p>
    <w:p w:rsidR="008C6340" w:rsidRPr="005558F8" w:rsidRDefault="008C6340" w:rsidP="008C6340">
      <w:pPr>
        <w:ind w:leftChars="250" w:left="525" w:firstLineChars="100" w:firstLine="220"/>
        <w:rPr>
          <w:rFonts w:ascii="ＭＳ 明朝" w:hAnsi="ＭＳ 明朝"/>
          <w:sz w:val="22"/>
        </w:rPr>
      </w:pPr>
      <w:r w:rsidRPr="005558F8">
        <w:rPr>
          <w:rFonts w:ascii="ＭＳ 明朝" w:hAnsi="ＭＳ 明朝" w:hint="eastAsia"/>
          <w:sz w:val="22"/>
        </w:rPr>
        <w:t>放送番組にはスクランブル（暗号化による視聴制御）を施して放送し、利用者は、利用の申込みを行い、利用が承諾された場合にスクランブルが解除され、視聴が可能となります。</w:t>
      </w:r>
    </w:p>
    <w:p w:rsidR="008C6340" w:rsidRPr="005558F8" w:rsidRDefault="008C6340" w:rsidP="008C6340">
      <w:pPr>
        <w:ind w:left="585"/>
        <w:rPr>
          <w:rFonts w:ascii="ＭＳ 明朝" w:hAnsi="ＭＳ 明朝"/>
          <w:sz w:val="22"/>
        </w:rPr>
      </w:pPr>
    </w:p>
    <w:p w:rsidR="008C6340" w:rsidRPr="005558F8" w:rsidRDefault="008C6340" w:rsidP="008C6340">
      <w:pPr>
        <w:ind w:leftChars="100" w:left="210"/>
        <w:rPr>
          <w:rFonts w:ascii="ＭＳ 明朝" w:hAnsi="ＭＳ 明朝"/>
          <w:sz w:val="22"/>
        </w:rPr>
      </w:pPr>
      <w:r w:rsidRPr="005558F8">
        <w:rPr>
          <w:rFonts w:ascii="ＭＳ 明朝" w:hAnsi="ＭＳ 明朝" w:hint="eastAsia"/>
          <w:sz w:val="22"/>
        </w:rPr>
        <w:t>６．利用対価の扱い</w:t>
      </w:r>
    </w:p>
    <w:p w:rsidR="008C6340" w:rsidRDefault="008C6340" w:rsidP="008C6340">
      <w:pPr>
        <w:ind w:leftChars="250" w:left="525" w:firstLineChars="100" w:firstLine="220"/>
        <w:rPr>
          <w:rFonts w:ascii="ＭＳ 明朝" w:hAnsi="ＭＳ 明朝"/>
          <w:sz w:val="22"/>
        </w:rPr>
      </w:pPr>
      <w:r w:rsidRPr="005558F8">
        <w:rPr>
          <w:rFonts w:ascii="ＭＳ 明朝" w:hAnsi="ＭＳ 明朝" w:hint="eastAsia"/>
          <w:sz w:val="22"/>
        </w:rPr>
        <w:t>受信設備整備支援を含め、利用者に固有の利用料又は対価を求めません。</w:t>
      </w:r>
    </w:p>
    <w:p w:rsidR="002058A5" w:rsidRDefault="002058A5" w:rsidP="008C6340">
      <w:pPr>
        <w:ind w:leftChars="250" w:left="525" w:firstLineChars="100" w:firstLine="220"/>
        <w:rPr>
          <w:rFonts w:ascii="ＭＳ 明朝" w:hAnsi="ＭＳ 明朝"/>
          <w:sz w:val="22"/>
        </w:rPr>
      </w:pPr>
    </w:p>
    <w:p w:rsidR="002058A5" w:rsidRPr="005558F8" w:rsidRDefault="002058A5" w:rsidP="008C6340">
      <w:pPr>
        <w:ind w:leftChars="250" w:left="525" w:firstLineChars="100" w:firstLine="220"/>
        <w:rPr>
          <w:rFonts w:ascii="ＭＳ 明朝" w:hAnsi="ＭＳ 明朝"/>
          <w:sz w:val="22"/>
        </w:rPr>
      </w:pPr>
    </w:p>
    <w:p w:rsidR="008C6340" w:rsidRPr="005558F8" w:rsidRDefault="008C6340" w:rsidP="008C6340">
      <w:pPr>
        <w:rPr>
          <w:rFonts w:ascii="ＭＳ 明朝" w:hAnsi="ＭＳ 明朝"/>
          <w:sz w:val="24"/>
          <w:szCs w:val="24"/>
          <w:bdr w:val="single" w:sz="4" w:space="0" w:color="auto"/>
        </w:rPr>
      </w:pPr>
      <w:r>
        <w:rPr>
          <w:rFonts w:ascii="ＭＳ 明朝" w:hAnsi="ＭＳ 明朝" w:hint="eastAsia"/>
          <w:sz w:val="24"/>
          <w:szCs w:val="24"/>
          <w:bdr w:val="single" w:sz="4" w:space="0" w:color="auto"/>
        </w:rPr>
        <w:t>Ⅱ</w:t>
      </w:r>
      <w:r w:rsidRPr="005558F8">
        <w:rPr>
          <w:rFonts w:ascii="ＭＳ 明朝" w:hAnsi="ＭＳ 明朝" w:hint="eastAsia"/>
          <w:sz w:val="24"/>
          <w:szCs w:val="24"/>
          <w:bdr w:val="single" w:sz="4" w:space="0" w:color="auto"/>
        </w:rPr>
        <w:t xml:space="preserve">　利用の指針</w:t>
      </w:r>
    </w:p>
    <w:p w:rsidR="008C6340" w:rsidRPr="005558F8" w:rsidRDefault="008C6340" w:rsidP="008C6340">
      <w:pPr>
        <w:ind w:leftChars="100" w:left="210"/>
        <w:rPr>
          <w:rFonts w:ascii="ＭＳ 明朝" w:hAnsi="ＭＳ 明朝"/>
          <w:sz w:val="22"/>
        </w:rPr>
      </w:pPr>
      <w:r w:rsidRPr="005558F8">
        <w:rPr>
          <w:rFonts w:ascii="ＭＳ 明朝" w:hAnsi="ＭＳ 明朝" w:hint="eastAsia"/>
          <w:sz w:val="22"/>
        </w:rPr>
        <w:t>１．利用できる方</w:t>
      </w:r>
    </w:p>
    <w:p w:rsidR="008C6340" w:rsidRPr="005558F8" w:rsidRDefault="008C6340" w:rsidP="008C6340">
      <w:pPr>
        <w:ind w:leftChars="250" w:left="525" w:firstLineChars="100" w:firstLine="220"/>
        <w:rPr>
          <w:rFonts w:ascii="ＭＳ 明朝" w:hAnsi="ＭＳ 明朝"/>
          <w:sz w:val="22"/>
        </w:rPr>
      </w:pPr>
      <w:r w:rsidRPr="005558F8">
        <w:rPr>
          <w:rFonts w:ascii="ＭＳ 明朝" w:hAnsi="ＭＳ 明朝" w:hint="eastAsia"/>
          <w:sz w:val="22"/>
        </w:rPr>
        <w:t>利用対象者は、総務省及び全国地上デジタル放送推進協議会において取りまとめ、公表される</w:t>
      </w:r>
      <w:r w:rsidRPr="004118E7">
        <w:rPr>
          <w:rFonts w:ascii="ＭＳ 明朝" w:hAnsi="ＭＳ 明朝" w:hint="eastAsia"/>
          <w:sz w:val="22"/>
        </w:rPr>
        <w:t>、</w:t>
      </w:r>
      <w:r w:rsidRPr="005558F8">
        <w:rPr>
          <w:rFonts w:ascii="ＭＳ 明朝" w:hAnsi="ＭＳ 明朝" w:hint="eastAsia"/>
          <w:sz w:val="22"/>
        </w:rPr>
        <w:t>利用対象地区等が示されたリスト（ホワイトリスト※）に掲載された地区にお住まいの方々です。</w:t>
      </w:r>
    </w:p>
    <w:p w:rsidR="008C6340" w:rsidRPr="005558F8" w:rsidRDefault="00D21812" w:rsidP="008C6340">
      <w:pPr>
        <w:ind w:leftChars="250" w:left="525" w:firstLineChars="100" w:firstLine="220"/>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56192" behindDoc="1" locked="0" layoutInCell="1" allowOverlap="1" wp14:anchorId="3A5F94C0" wp14:editId="7FDA6888">
                <wp:simplePos x="0" y="0"/>
                <wp:positionH relativeFrom="column">
                  <wp:posOffset>100965</wp:posOffset>
                </wp:positionH>
                <wp:positionV relativeFrom="paragraph">
                  <wp:posOffset>218440</wp:posOffset>
                </wp:positionV>
                <wp:extent cx="5507990" cy="5402580"/>
                <wp:effectExtent l="0" t="0" r="16510" b="26670"/>
                <wp:wrapNone/>
                <wp:docPr id="2"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7990" cy="5402580"/>
                        </a:xfrm>
                        <a:prstGeom prst="flowChartProcess">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12" o:spid="_x0000_s1026" type="#_x0000_t109" style="position:absolute;left:0;text-align:left;margin-left:7.95pt;margin-top:17.2pt;width:433.7pt;height:42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">
                <v:stroke dashstyle="1 1" endcap="round"/>
                <v:textbox inset="5.85pt,.7pt,5.85pt,.7pt"/>
              </v:shape>
            </w:pict>
          </mc:Fallback>
        </mc:AlternateContent>
      </w:r>
    </w:p>
    <w:p w:rsidR="008C6340" w:rsidRPr="005558F8" w:rsidRDefault="008C6340" w:rsidP="008C6340">
      <w:pPr>
        <w:ind w:leftChars="200" w:left="420"/>
        <w:rPr>
          <w:rFonts w:ascii="ＭＳ 明朝" w:hAnsi="ＭＳ 明朝"/>
          <w:sz w:val="22"/>
        </w:rPr>
      </w:pPr>
      <w:r w:rsidRPr="005558F8">
        <w:rPr>
          <w:rFonts w:ascii="ＭＳ 明朝" w:hAnsi="ＭＳ 明朝" w:hint="eastAsia"/>
          <w:sz w:val="22"/>
        </w:rPr>
        <w:t>※「ホワイトリスト」</w:t>
      </w:r>
    </w:p>
    <w:p w:rsidR="008C6340" w:rsidRPr="005558F8" w:rsidRDefault="008C6340" w:rsidP="008C6340">
      <w:pPr>
        <w:ind w:leftChars="200" w:left="860" w:hangingChars="200" w:hanging="440"/>
        <w:rPr>
          <w:rFonts w:ascii="ＭＳ 明朝" w:hAnsi="ＭＳ 明朝"/>
          <w:sz w:val="22"/>
        </w:rPr>
      </w:pPr>
      <w:r w:rsidRPr="005558F8">
        <w:rPr>
          <w:rFonts w:ascii="ＭＳ 明朝" w:hAnsi="ＭＳ 明朝" w:hint="eastAsia"/>
          <w:sz w:val="22"/>
        </w:rPr>
        <w:t>１　ホワイトリストには、以下の区分ごとに、利用対象地区(地図を含む)、視聴できる番組等、暫定的難視聴対策事業に必要な事項が掲載されます。</w:t>
      </w:r>
    </w:p>
    <w:p w:rsidR="008C6340" w:rsidRPr="005558F8" w:rsidRDefault="008C6340" w:rsidP="008C6340">
      <w:pPr>
        <w:ind w:leftChars="400" w:left="840"/>
        <w:rPr>
          <w:rFonts w:ascii="ＭＳ 明朝" w:hAnsi="ＭＳ 明朝"/>
          <w:sz w:val="22"/>
        </w:rPr>
      </w:pPr>
      <w:r w:rsidRPr="005558F8">
        <w:rPr>
          <w:rFonts w:ascii="ＭＳ 明朝" w:hAnsi="ＭＳ 明朝" w:hint="eastAsia"/>
          <w:sz w:val="22"/>
        </w:rPr>
        <w:t>①　デジタル放送難視聴地区リスト</w:t>
      </w:r>
    </w:p>
    <w:p w:rsidR="008C6340" w:rsidRPr="005558F8" w:rsidRDefault="008C6340" w:rsidP="008C6340">
      <w:pPr>
        <w:ind w:leftChars="400" w:left="840"/>
        <w:rPr>
          <w:rFonts w:ascii="ＭＳ 明朝" w:hAnsi="ＭＳ 明朝"/>
          <w:sz w:val="22"/>
        </w:rPr>
      </w:pPr>
      <w:r w:rsidRPr="005558F8">
        <w:rPr>
          <w:rFonts w:ascii="ＭＳ 明朝" w:hAnsi="ＭＳ 明朝" w:hint="eastAsia"/>
          <w:sz w:val="22"/>
        </w:rPr>
        <w:t>②　改修困難共聴リスト</w:t>
      </w:r>
    </w:p>
    <w:p w:rsidR="008C6340" w:rsidRPr="005558F8" w:rsidRDefault="008C6340" w:rsidP="008C6340">
      <w:pPr>
        <w:ind w:leftChars="400" w:left="840"/>
        <w:rPr>
          <w:rFonts w:ascii="ＭＳ 明朝" w:hAnsi="ＭＳ 明朝"/>
          <w:sz w:val="22"/>
        </w:rPr>
      </w:pPr>
      <w:r w:rsidRPr="005558F8">
        <w:rPr>
          <w:rFonts w:ascii="ＭＳ 明朝" w:hAnsi="ＭＳ 明朝" w:hint="eastAsia"/>
          <w:sz w:val="22"/>
        </w:rPr>
        <w:t xml:space="preserve">③　デジタル放送混信地区リスト　</w:t>
      </w:r>
    </w:p>
    <w:p w:rsidR="00315413" w:rsidRDefault="008C6340" w:rsidP="008C6340">
      <w:pPr>
        <w:ind w:leftChars="400" w:left="840"/>
        <w:rPr>
          <w:rFonts w:ascii="ＭＳ 明朝" w:hAnsi="ＭＳ 明朝"/>
          <w:sz w:val="22"/>
        </w:rPr>
      </w:pPr>
      <w:r w:rsidRPr="005558F8">
        <w:rPr>
          <w:rFonts w:ascii="ＭＳ 明朝" w:hAnsi="ＭＳ 明朝" w:hint="eastAsia"/>
          <w:sz w:val="22"/>
        </w:rPr>
        <w:t xml:space="preserve">④　</w:t>
      </w:r>
      <w:r w:rsidR="00315413">
        <w:rPr>
          <w:rFonts w:ascii="ＭＳ 明朝" w:hAnsi="ＭＳ 明朝" w:hint="eastAsia"/>
          <w:sz w:val="22"/>
        </w:rPr>
        <w:t>都市受信障害リスト</w:t>
      </w:r>
    </w:p>
    <w:p w:rsidR="008C6340" w:rsidRDefault="00315413" w:rsidP="008C6340">
      <w:pPr>
        <w:ind w:leftChars="400" w:left="840"/>
        <w:rPr>
          <w:rFonts w:ascii="ＭＳ 明朝" w:hAnsi="ＭＳ 明朝"/>
          <w:sz w:val="22"/>
        </w:rPr>
      </w:pPr>
      <w:r>
        <w:rPr>
          <w:rFonts w:ascii="ＭＳ 明朝" w:hAnsi="ＭＳ 明朝" w:hint="eastAsia"/>
          <w:sz w:val="22"/>
        </w:rPr>
        <w:t xml:space="preserve">⑤　</w:t>
      </w:r>
      <w:r w:rsidR="008C6340" w:rsidRPr="005558F8">
        <w:rPr>
          <w:rFonts w:ascii="ＭＳ 明朝" w:hAnsi="ＭＳ 明朝" w:hint="eastAsia"/>
          <w:sz w:val="22"/>
        </w:rPr>
        <w:t>特別な対策地区リスト</w:t>
      </w:r>
    </w:p>
    <w:p w:rsidR="00315413" w:rsidRDefault="00315413" w:rsidP="008C6340">
      <w:pPr>
        <w:ind w:leftChars="400" w:left="840"/>
        <w:rPr>
          <w:rFonts w:ascii="ＭＳ 明朝" w:hAnsi="ＭＳ 明朝"/>
          <w:sz w:val="22"/>
        </w:rPr>
      </w:pPr>
      <w:r>
        <w:rPr>
          <w:rFonts w:ascii="ＭＳ 明朝" w:hAnsi="ＭＳ 明朝" w:hint="eastAsia"/>
          <w:sz w:val="22"/>
        </w:rPr>
        <w:t>また、この他に、以下の世帯等も包括的に含みます。</w:t>
      </w:r>
    </w:p>
    <w:p w:rsidR="00315413" w:rsidRDefault="00315413" w:rsidP="000B23EF">
      <w:pPr>
        <w:ind w:leftChars="500" w:left="1270" w:hangingChars="100" w:hanging="220"/>
        <w:rPr>
          <w:rFonts w:ascii="ＭＳ 明朝" w:hAnsi="ＭＳ 明朝"/>
          <w:sz w:val="22"/>
        </w:rPr>
      </w:pPr>
      <w:r>
        <w:rPr>
          <w:rFonts w:ascii="ＭＳ 明朝" w:hAnsi="ＭＳ 明朝" w:hint="eastAsia"/>
          <w:sz w:val="22"/>
        </w:rPr>
        <w:t>・上記に分類されないもので技術的な要因（原因が不特定のもの）により難視となる世帯・事務所</w:t>
      </w:r>
    </w:p>
    <w:p w:rsidR="00315413" w:rsidRPr="00315413" w:rsidRDefault="00315413" w:rsidP="000B23EF">
      <w:pPr>
        <w:ind w:leftChars="500" w:left="1270" w:hangingChars="100" w:hanging="220"/>
        <w:rPr>
          <w:rFonts w:ascii="ＭＳ 明朝" w:hAnsi="ＭＳ 明朝"/>
          <w:sz w:val="22"/>
        </w:rPr>
      </w:pPr>
      <w:r>
        <w:rPr>
          <w:rFonts w:ascii="ＭＳ 明朝" w:hAnsi="ＭＳ 明朝" w:hint="eastAsia"/>
          <w:sz w:val="22"/>
        </w:rPr>
        <w:t>・工事遅れ等の技術的な要因以外で地上デジタル放送が視聴できない世帯・事務所</w:t>
      </w:r>
    </w:p>
    <w:p w:rsidR="008C6340" w:rsidRPr="005558F8" w:rsidRDefault="008C6340" w:rsidP="008C6340">
      <w:pPr>
        <w:ind w:leftChars="400" w:left="840"/>
        <w:rPr>
          <w:rFonts w:ascii="ＭＳ 明朝" w:hAnsi="ＭＳ 明朝"/>
          <w:sz w:val="22"/>
        </w:rPr>
      </w:pPr>
      <w:r w:rsidRPr="005558F8">
        <w:rPr>
          <w:rFonts w:ascii="ＭＳ 明朝" w:hAnsi="ＭＳ 明朝" w:hint="eastAsia"/>
          <w:sz w:val="22"/>
        </w:rPr>
        <w:t>利用対象地区は、アナログ放送が視聴できていたにもかかわらず、デジタル放送（民放キー局の系列に属さない独立した県域民放局の放送を除く。）が視聴できない地区のうち、暫定的難視聴対策事業の終了までの間で、地上系の放送基盤(中継局、共同受信施設等)による対策が実施される地区となります。</w:t>
      </w:r>
    </w:p>
    <w:p w:rsidR="008C6340" w:rsidRPr="005558F8" w:rsidRDefault="008C6340" w:rsidP="008C6340">
      <w:pPr>
        <w:ind w:leftChars="200" w:left="860" w:hangingChars="200" w:hanging="440"/>
        <w:rPr>
          <w:rFonts w:ascii="ＭＳ 明朝" w:hAnsi="ＭＳ 明朝"/>
          <w:sz w:val="22"/>
        </w:rPr>
      </w:pPr>
    </w:p>
    <w:p w:rsidR="008C6340" w:rsidRPr="005558F8" w:rsidRDefault="008C6340" w:rsidP="008C6340">
      <w:pPr>
        <w:ind w:leftChars="200" w:left="860" w:hangingChars="200" w:hanging="440"/>
        <w:rPr>
          <w:rFonts w:ascii="ＭＳ 明朝" w:hAnsi="ＭＳ 明朝"/>
          <w:sz w:val="22"/>
        </w:rPr>
      </w:pPr>
      <w:r w:rsidRPr="005558F8">
        <w:rPr>
          <w:rFonts w:ascii="ＭＳ 明朝" w:hAnsi="ＭＳ 明朝" w:hint="eastAsia"/>
          <w:sz w:val="22"/>
        </w:rPr>
        <w:t>２　ホワイトリストは、平成２２年１月に初版が公表され、その後、定期的に更新され</w:t>
      </w:r>
      <w:r w:rsidR="004E45E6">
        <w:rPr>
          <w:rFonts w:ascii="ＭＳ 明朝" w:hAnsi="ＭＳ 明朝" w:hint="eastAsia"/>
          <w:sz w:val="22"/>
        </w:rPr>
        <w:t>てい</w:t>
      </w:r>
      <w:r w:rsidRPr="005558F8">
        <w:rPr>
          <w:rFonts w:ascii="ＭＳ 明朝" w:hAnsi="ＭＳ 明朝" w:hint="eastAsia"/>
          <w:sz w:val="22"/>
        </w:rPr>
        <w:t>ます。</w:t>
      </w:r>
    </w:p>
    <w:p w:rsidR="008C6340" w:rsidRPr="005558F8" w:rsidRDefault="008C6340" w:rsidP="008C6340">
      <w:pPr>
        <w:ind w:leftChars="200" w:left="860" w:hangingChars="200" w:hanging="440"/>
        <w:rPr>
          <w:rFonts w:ascii="ＭＳ 明朝" w:hAnsi="ＭＳ 明朝"/>
          <w:sz w:val="22"/>
        </w:rPr>
      </w:pPr>
    </w:p>
    <w:p w:rsidR="008C6340" w:rsidRPr="005558F8" w:rsidRDefault="008C6340" w:rsidP="008C6340">
      <w:pPr>
        <w:ind w:leftChars="200" w:left="860" w:hangingChars="200" w:hanging="440"/>
        <w:rPr>
          <w:rFonts w:ascii="ＭＳ 明朝" w:hAnsi="ＭＳ 明朝"/>
          <w:sz w:val="22"/>
        </w:rPr>
      </w:pPr>
      <w:r w:rsidRPr="005558F8">
        <w:rPr>
          <w:rFonts w:ascii="ＭＳ 明朝" w:hAnsi="ＭＳ 明朝" w:hint="eastAsia"/>
          <w:sz w:val="22"/>
        </w:rPr>
        <w:t>３　ホワイトリストには、特例として暫定的難視聴対策事業の対象となる、ＮＨＫアナログ難視聴地区は含まれません。</w:t>
      </w:r>
    </w:p>
    <w:p w:rsidR="008C6340" w:rsidRPr="005558F8" w:rsidRDefault="008C6340" w:rsidP="008C6340">
      <w:pPr>
        <w:ind w:leftChars="115" w:left="540" w:hangingChars="136" w:hanging="299"/>
        <w:rPr>
          <w:rFonts w:ascii="ＭＳ 明朝" w:hAnsi="ＭＳ 明朝"/>
          <w:sz w:val="22"/>
        </w:rPr>
      </w:pPr>
    </w:p>
    <w:p w:rsidR="008C6340" w:rsidRPr="005558F8" w:rsidRDefault="008C6340" w:rsidP="008C6340">
      <w:pPr>
        <w:ind w:leftChars="100" w:left="210"/>
        <w:rPr>
          <w:rFonts w:ascii="ＭＳ 明朝" w:hAnsi="ＭＳ 明朝"/>
          <w:sz w:val="22"/>
        </w:rPr>
      </w:pPr>
      <w:r w:rsidRPr="005558F8">
        <w:rPr>
          <w:rFonts w:ascii="ＭＳ 明朝" w:hAnsi="ＭＳ 明朝" w:hint="eastAsia"/>
          <w:sz w:val="22"/>
        </w:rPr>
        <w:t>２．世帯・非世帯の扱い</w:t>
      </w:r>
    </w:p>
    <w:p w:rsidR="008C6340" w:rsidRPr="005558F8" w:rsidRDefault="008C6340" w:rsidP="008C6340">
      <w:pPr>
        <w:ind w:leftChars="250" w:left="525" w:firstLineChars="100" w:firstLine="220"/>
        <w:rPr>
          <w:rFonts w:ascii="ＭＳ 明朝" w:hAnsi="ＭＳ 明朝"/>
          <w:sz w:val="22"/>
        </w:rPr>
      </w:pPr>
      <w:r w:rsidRPr="005558F8">
        <w:rPr>
          <w:rFonts w:ascii="ＭＳ 明朝" w:hAnsi="ＭＳ 明朝" w:hint="eastAsia"/>
          <w:sz w:val="22"/>
        </w:rPr>
        <w:t>利用対象者には、対象地区にある個別世帯のほか、事業所等の非世帯施設も含まれます。</w:t>
      </w:r>
    </w:p>
    <w:p w:rsidR="008C6340" w:rsidRPr="005558F8" w:rsidRDefault="008C6340" w:rsidP="008C6340">
      <w:pPr>
        <w:ind w:firstLineChars="100" w:firstLine="220"/>
        <w:rPr>
          <w:rFonts w:ascii="ＭＳ 明朝" w:hAnsi="ＭＳ 明朝"/>
          <w:sz w:val="22"/>
        </w:rPr>
      </w:pPr>
    </w:p>
    <w:p w:rsidR="008C6340" w:rsidRPr="005558F8" w:rsidRDefault="008C6340" w:rsidP="008C6340">
      <w:pPr>
        <w:ind w:leftChars="100" w:left="210"/>
        <w:rPr>
          <w:rFonts w:ascii="ＭＳ 明朝" w:hAnsi="ＭＳ 明朝"/>
          <w:sz w:val="22"/>
        </w:rPr>
      </w:pPr>
      <w:r w:rsidRPr="005558F8">
        <w:rPr>
          <w:rFonts w:ascii="ＭＳ 明朝" w:hAnsi="ＭＳ 明朝" w:hint="eastAsia"/>
          <w:sz w:val="22"/>
        </w:rPr>
        <w:t>３．利用の申込み</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（１）同時再送信の利用については、利用対象者からの利用申込みが必要です。</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（２）利用申込みの受付期間は、原則としてホワイトリストの公表からアナログ放送終了（平成２３年７月２４日）までです。</w:t>
      </w:r>
    </w:p>
    <w:p w:rsidR="008C6340" w:rsidRPr="005558F8" w:rsidRDefault="008C6340" w:rsidP="008C6340">
      <w:pPr>
        <w:ind w:leftChars="300" w:left="630" w:firstLineChars="100" w:firstLine="220"/>
        <w:rPr>
          <w:rFonts w:ascii="ＭＳ 明朝" w:hAnsi="ＭＳ 明朝"/>
          <w:sz w:val="22"/>
        </w:rPr>
      </w:pPr>
      <w:r w:rsidRPr="005558F8">
        <w:rPr>
          <w:rFonts w:ascii="ＭＳ 明朝" w:hAnsi="ＭＳ 明朝" w:hint="eastAsia"/>
          <w:sz w:val="22"/>
        </w:rPr>
        <w:t>なお、受付期間終了後であっても、ホワイトリスト地区に転入された方については、利用申込みを受け付けます。</w:t>
      </w:r>
    </w:p>
    <w:p w:rsidR="008C6340" w:rsidRPr="005558F8" w:rsidRDefault="008C6340" w:rsidP="008C6340">
      <w:pPr>
        <w:ind w:leftChars="250" w:left="525" w:firstLineChars="100" w:firstLine="220"/>
        <w:rPr>
          <w:rFonts w:ascii="ＭＳ 明朝" w:hAnsi="ＭＳ 明朝"/>
          <w:sz w:val="22"/>
        </w:rPr>
      </w:pPr>
    </w:p>
    <w:p w:rsidR="008C6340" w:rsidRPr="005558F8" w:rsidRDefault="008C6340" w:rsidP="008C6340">
      <w:pPr>
        <w:ind w:leftChars="100" w:left="210"/>
        <w:rPr>
          <w:rFonts w:ascii="ＭＳ 明朝" w:hAnsi="ＭＳ 明朝"/>
          <w:sz w:val="22"/>
        </w:rPr>
      </w:pPr>
      <w:r w:rsidRPr="005558F8">
        <w:rPr>
          <w:rFonts w:ascii="ＭＳ 明朝" w:hAnsi="ＭＳ 明朝" w:hint="eastAsia"/>
          <w:sz w:val="22"/>
        </w:rPr>
        <w:t>４．視聴できる番組</w:t>
      </w:r>
    </w:p>
    <w:p w:rsidR="008C6340" w:rsidRPr="005558F8" w:rsidRDefault="008C6340" w:rsidP="008C6340">
      <w:pPr>
        <w:ind w:leftChars="101" w:left="535" w:hangingChars="147" w:hanging="323"/>
        <w:jc w:val="left"/>
        <w:rPr>
          <w:rFonts w:ascii="ＭＳ 明朝" w:hAnsi="ＭＳ 明朝"/>
          <w:sz w:val="22"/>
        </w:rPr>
      </w:pPr>
      <w:r w:rsidRPr="005558F8">
        <w:rPr>
          <w:rFonts w:ascii="ＭＳ 明朝" w:hAnsi="ＭＳ 明朝" w:hint="eastAsia"/>
          <w:sz w:val="22"/>
        </w:rPr>
        <w:t>（１）ホワイトリストに掲載された番組となります。</w:t>
      </w:r>
    </w:p>
    <w:p w:rsidR="008C6340" w:rsidRPr="005558F8" w:rsidRDefault="008C6340" w:rsidP="008C6340">
      <w:pPr>
        <w:ind w:leftChars="101" w:left="535" w:hangingChars="147" w:hanging="323"/>
        <w:rPr>
          <w:rFonts w:ascii="ＭＳ 明朝" w:hAnsi="ＭＳ 明朝"/>
          <w:sz w:val="22"/>
        </w:rPr>
      </w:pPr>
      <w:r w:rsidRPr="005558F8">
        <w:rPr>
          <w:rFonts w:ascii="ＭＳ 明朝" w:hAnsi="ＭＳ 明朝" w:hint="eastAsia"/>
          <w:sz w:val="22"/>
        </w:rPr>
        <w:t>（２）視聴することができる番組の基準は、次の考え方によります。</w:t>
      </w:r>
    </w:p>
    <w:p w:rsidR="008C6340" w:rsidRPr="005558F8" w:rsidRDefault="008C6340" w:rsidP="008C6340">
      <w:pPr>
        <w:ind w:leftChars="200" w:left="640" w:hangingChars="100" w:hanging="220"/>
        <w:rPr>
          <w:rFonts w:ascii="ＭＳ 明朝" w:hAnsi="ＭＳ 明朝"/>
          <w:sz w:val="22"/>
        </w:rPr>
      </w:pPr>
      <w:r w:rsidRPr="005558F8">
        <w:rPr>
          <w:rFonts w:ascii="ＭＳ 明朝" w:hAnsi="ＭＳ 明朝" w:hint="eastAsia"/>
          <w:sz w:val="22"/>
        </w:rPr>
        <w:t>ア　基本的に、ホワイトリストの地区ごとに、視聴できない系列局の放送番組に該当する番組を視聴することができます。</w:t>
      </w:r>
    </w:p>
    <w:p w:rsidR="008C6340" w:rsidRPr="005558F8" w:rsidRDefault="008C6340" w:rsidP="008C6340">
      <w:pPr>
        <w:ind w:leftChars="200" w:left="640" w:hangingChars="100" w:hanging="220"/>
        <w:rPr>
          <w:rFonts w:ascii="ＭＳ 明朝" w:hAnsi="ＭＳ 明朝"/>
          <w:sz w:val="22"/>
        </w:rPr>
      </w:pPr>
      <w:r w:rsidRPr="005558F8">
        <w:rPr>
          <w:rFonts w:ascii="ＭＳ 明朝" w:hAnsi="ＭＳ 明朝" w:hint="eastAsia"/>
          <w:sz w:val="22"/>
        </w:rPr>
        <w:t>イ　ただし、地上系の放送基盤での対策内容やその他の地域事情により、視聴できない系列局の放送番組以外の放送番組も含めることが合理的である場合には、その内容をホワイトリストに掲載した上で、視聴できるものとします。なお、ＮＨＫの放送番組（ＮＨＫ総合及び教育）については、すべての地区において視聴することができます。</w:t>
      </w:r>
    </w:p>
    <w:p w:rsidR="008C6340" w:rsidRPr="005558F8" w:rsidRDefault="008C6340" w:rsidP="008C6340">
      <w:pPr>
        <w:ind w:leftChars="200" w:left="640" w:hangingChars="100" w:hanging="220"/>
        <w:rPr>
          <w:rFonts w:ascii="ＭＳ 明朝" w:hAnsi="ＭＳ 明朝"/>
          <w:sz w:val="22"/>
        </w:rPr>
      </w:pPr>
      <w:r w:rsidRPr="005558F8">
        <w:rPr>
          <w:rFonts w:ascii="ＭＳ 明朝" w:hAnsi="ＭＳ 明朝" w:hint="eastAsia"/>
          <w:sz w:val="22"/>
        </w:rPr>
        <w:t>ウ　クロスネット局の場合は、該当する系列局の放送番組を視聴することができます。</w:t>
      </w:r>
    </w:p>
    <w:p w:rsidR="008C6340" w:rsidRPr="005558F8" w:rsidRDefault="008C6340" w:rsidP="008C6340">
      <w:pPr>
        <w:ind w:leftChars="349" w:left="1151" w:hangingChars="190" w:hanging="418"/>
        <w:rPr>
          <w:rFonts w:ascii="ＭＳ 明朝" w:hAnsi="ＭＳ 明朝"/>
          <w:sz w:val="22"/>
        </w:rPr>
      </w:pPr>
    </w:p>
    <w:p w:rsidR="008C6340" w:rsidRPr="005558F8" w:rsidRDefault="008C6340" w:rsidP="008C6340">
      <w:pPr>
        <w:ind w:leftChars="100" w:left="210"/>
        <w:rPr>
          <w:rFonts w:ascii="ＭＳ 明朝" w:hAnsi="ＭＳ 明朝"/>
          <w:sz w:val="22"/>
        </w:rPr>
      </w:pPr>
      <w:r w:rsidRPr="005558F8">
        <w:rPr>
          <w:rFonts w:ascii="ＭＳ 明朝" w:hAnsi="ＭＳ 明朝" w:hint="eastAsia"/>
          <w:sz w:val="22"/>
        </w:rPr>
        <w:t>５．視聴できる期間</w:t>
      </w:r>
    </w:p>
    <w:p w:rsidR="008C6340" w:rsidRPr="005558F8" w:rsidRDefault="008C6340" w:rsidP="008C6340">
      <w:pPr>
        <w:ind w:leftChars="250" w:left="525" w:firstLineChars="100" w:firstLine="220"/>
        <w:rPr>
          <w:rFonts w:ascii="ＭＳ 明朝" w:hAnsi="ＭＳ 明朝"/>
          <w:sz w:val="22"/>
        </w:rPr>
      </w:pPr>
      <w:r w:rsidRPr="005558F8">
        <w:rPr>
          <w:rFonts w:ascii="ＭＳ 明朝" w:hAnsi="ＭＳ 明朝" w:hint="eastAsia"/>
          <w:sz w:val="22"/>
        </w:rPr>
        <w:t>地上系による恒久的な対策が完了した後、一定の期間（最大７か月程度）を経た段階で、視聴できる期間が終了します。</w:t>
      </w:r>
    </w:p>
    <w:p w:rsidR="008C6340" w:rsidRPr="005558F8" w:rsidRDefault="008C6340" w:rsidP="008C6340">
      <w:pPr>
        <w:ind w:firstLineChars="100" w:firstLine="220"/>
        <w:rPr>
          <w:rFonts w:ascii="ＭＳ 明朝" w:hAnsi="ＭＳ 明朝"/>
          <w:sz w:val="22"/>
        </w:rPr>
      </w:pPr>
    </w:p>
    <w:p w:rsidR="008C6340" w:rsidRPr="005558F8" w:rsidRDefault="008C6340" w:rsidP="008C6340">
      <w:pPr>
        <w:ind w:leftChars="100" w:left="210"/>
        <w:rPr>
          <w:rFonts w:ascii="ＭＳ 明朝" w:hAnsi="ＭＳ 明朝"/>
          <w:sz w:val="22"/>
        </w:rPr>
      </w:pPr>
      <w:r w:rsidRPr="005558F8">
        <w:rPr>
          <w:rFonts w:ascii="ＭＳ 明朝" w:hAnsi="ＭＳ 明朝" w:hint="eastAsia"/>
          <w:sz w:val="22"/>
        </w:rPr>
        <w:t>６．視聴できる受信機器の数</w:t>
      </w:r>
    </w:p>
    <w:p w:rsidR="008C6340" w:rsidRPr="005558F8" w:rsidRDefault="008C6340" w:rsidP="008C6340">
      <w:pPr>
        <w:ind w:leftChars="250" w:left="525" w:firstLineChars="100" w:firstLine="220"/>
        <w:rPr>
          <w:rFonts w:ascii="ＭＳ 明朝" w:hAnsi="ＭＳ 明朝"/>
          <w:sz w:val="22"/>
        </w:rPr>
      </w:pPr>
      <w:r w:rsidRPr="005558F8">
        <w:rPr>
          <w:rFonts w:ascii="ＭＳ 明朝" w:hAnsi="ＭＳ 明朝" w:hint="eastAsia"/>
          <w:sz w:val="22"/>
        </w:rPr>
        <w:t>一世帯当たり最大受信機器３台までとします。</w:t>
      </w:r>
    </w:p>
    <w:p w:rsidR="008C6340" w:rsidRPr="005558F8" w:rsidRDefault="008C6340" w:rsidP="008C6340">
      <w:pPr>
        <w:ind w:leftChars="250" w:left="525" w:firstLineChars="100" w:firstLine="220"/>
        <w:rPr>
          <w:rFonts w:ascii="ＭＳ 明朝" w:hAnsi="ＭＳ 明朝"/>
          <w:sz w:val="22"/>
        </w:rPr>
      </w:pPr>
      <w:r w:rsidRPr="005558F8">
        <w:rPr>
          <w:rFonts w:ascii="ＭＳ 明朝" w:hAnsi="ＭＳ 明朝" w:hint="eastAsia"/>
          <w:sz w:val="22"/>
        </w:rPr>
        <w:t>ただし、非世帯の場合であって、実態として３台を超える受信機器の利用が必要と認められる場合には、３台を超える受信機器での視聴を可能とします。</w:t>
      </w:r>
    </w:p>
    <w:p w:rsidR="008C6340" w:rsidRPr="005558F8" w:rsidRDefault="008C6340" w:rsidP="008C6340">
      <w:pPr>
        <w:ind w:leftChars="115" w:left="540" w:hangingChars="136" w:hanging="299"/>
        <w:rPr>
          <w:rFonts w:ascii="ＭＳ 明朝" w:hAnsi="ＭＳ 明朝"/>
          <w:sz w:val="22"/>
        </w:rPr>
      </w:pPr>
    </w:p>
    <w:p w:rsidR="008C6340" w:rsidRPr="005558F8" w:rsidRDefault="008C6340" w:rsidP="008C6340">
      <w:pPr>
        <w:ind w:leftChars="100" w:left="210"/>
        <w:rPr>
          <w:rFonts w:ascii="ＭＳ 明朝" w:hAnsi="ＭＳ 明朝"/>
          <w:sz w:val="22"/>
        </w:rPr>
      </w:pPr>
      <w:r w:rsidRPr="005558F8">
        <w:rPr>
          <w:rFonts w:ascii="ＭＳ 明朝" w:hAnsi="ＭＳ 明朝" w:hint="eastAsia"/>
          <w:sz w:val="22"/>
        </w:rPr>
        <w:t>７．利用の手続き等</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（１）利用を希望する方は、実施主体に対して利用申込みを行う必要があります。</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２）実施主体は、利用申込みの内容（住民票等による本人確認を含みます。）とホワイトリストとの照合確認により、利用を承諾するかどうかを決めます。ホワイトリストに掲載された地区にお住まいでない場合等、利用をお断りさせていただくこととなります。利用の諾否については、申込者に直接、書面でお知らせします。</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（３）利用者が、利用期間の途中でホワイトリストに掲載された地区以外の場所に転</w:t>
      </w:r>
      <w:r w:rsidRPr="005558F8">
        <w:rPr>
          <w:rFonts w:ascii="ＭＳ 明朝" w:hAnsi="ＭＳ 明朝" w:hint="eastAsia"/>
          <w:sz w:val="22"/>
        </w:rPr>
        <w:lastRenderedPageBreak/>
        <w:t>居した場合等には、実施主体にその旨連絡していただきます。</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（４）実施主体は、利用者情報（受信設備整備支援内容を含む。）を個別に管理します。このために、必要に応じて、利用者に報告をお願いする場合があります。</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（５）実施主体は、利用手続き等により得た利用者の個人情報については、個人情報保護法に則って適切な取扱いを行います。</w:t>
      </w:r>
    </w:p>
    <w:p w:rsidR="008C6340" w:rsidRPr="005558F8" w:rsidRDefault="008C6340" w:rsidP="008C6340">
      <w:pPr>
        <w:ind w:leftChars="300" w:left="630" w:firstLineChars="100" w:firstLine="220"/>
        <w:rPr>
          <w:rFonts w:ascii="ＭＳ 明朝" w:hAnsi="ＭＳ 明朝"/>
          <w:sz w:val="22"/>
        </w:rPr>
      </w:pPr>
      <w:r w:rsidRPr="005558F8">
        <w:rPr>
          <w:rFonts w:ascii="ＭＳ 明朝" w:hAnsi="ＭＳ 明朝" w:hint="eastAsia"/>
          <w:sz w:val="22"/>
        </w:rPr>
        <w:t>なお、実施主体は、放送事業者等関係機関に対し、当該個人情報の提供を行うことができることとします。</w:t>
      </w:r>
    </w:p>
    <w:p w:rsidR="008C6340" w:rsidRDefault="008C6340" w:rsidP="008C6340">
      <w:pPr>
        <w:ind w:leftChars="115" w:left="540" w:hangingChars="136" w:hanging="299"/>
        <w:rPr>
          <w:rFonts w:ascii="ＭＳ 明朝" w:hAnsi="ＭＳ 明朝"/>
          <w:sz w:val="22"/>
        </w:rPr>
      </w:pPr>
    </w:p>
    <w:p w:rsidR="002058A5" w:rsidRPr="005558F8" w:rsidRDefault="002058A5" w:rsidP="008C6340">
      <w:pPr>
        <w:ind w:leftChars="115" w:left="540" w:hangingChars="136" w:hanging="299"/>
        <w:rPr>
          <w:rFonts w:ascii="ＭＳ 明朝" w:hAnsi="ＭＳ 明朝"/>
          <w:sz w:val="22"/>
        </w:rPr>
      </w:pPr>
    </w:p>
    <w:p w:rsidR="008C6340" w:rsidRPr="005558F8" w:rsidRDefault="008C6340" w:rsidP="008C6340">
      <w:pPr>
        <w:rPr>
          <w:rFonts w:ascii="ＭＳ 明朝" w:hAnsi="ＭＳ 明朝"/>
          <w:b/>
          <w:sz w:val="24"/>
          <w:szCs w:val="24"/>
          <w:bdr w:val="single" w:sz="4" w:space="0" w:color="auto"/>
        </w:rPr>
      </w:pPr>
      <w:r>
        <w:rPr>
          <w:rFonts w:ascii="ＭＳ 明朝" w:hAnsi="ＭＳ 明朝" w:hint="eastAsia"/>
          <w:sz w:val="24"/>
          <w:szCs w:val="24"/>
          <w:bdr w:val="single" w:sz="4" w:space="0" w:color="auto"/>
        </w:rPr>
        <w:t>Ⅲ</w:t>
      </w:r>
      <w:r w:rsidRPr="005558F8">
        <w:rPr>
          <w:rFonts w:ascii="ＭＳ 明朝" w:hAnsi="ＭＳ 明朝" w:hint="eastAsia"/>
          <w:sz w:val="24"/>
          <w:szCs w:val="24"/>
          <w:bdr w:val="single" w:sz="4" w:space="0" w:color="auto"/>
        </w:rPr>
        <w:t xml:space="preserve">　受信設備整備支援の指針</w:t>
      </w:r>
    </w:p>
    <w:p w:rsidR="008C6340" w:rsidRPr="005558F8" w:rsidRDefault="008C6340" w:rsidP="008C6340">
      <w:pPr>
        <w:ind w:leftChars="100" w:left="210"/>
        <w:rPr>
          <w:rFonts w:ascii="ＭＳ 明朝" w:hAnsi="ＭＳ 明朝"/>
          <w:sz w:val="22"/>
        </w:rPr>
      </w:pPr>
      <w:r w:rsidRPr="005558F8">
        <w:rPr>
          <w:rFonts w:ascii="ＭＳ 明朝" w:hAnsi="ＭＳ 明朝" w:hint="eastAsia"/>
          <w:sz w:val="22"/>
        </w:rPr>
        <w:t>１．支援対象者の範囲</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（１）受信設備整備の支援を受けられるのは、同時再送信の利用手続きを完了した利用者のうち、現にＢＳデジタル放送の受信設備を有していない世帯となります。</w:t>
      </w:r>
    </w:p>
    <w:p w:rsidR="008C6340" w:rsidRPr="005558F8" w:rsidRDefault="008C6340" w:rsidP="008C6340">
      <w:pPr>
        <w:ind w:leftChars="300" w:left="630" w:firstLineChars="100" w:firstLine="220"/>
        <w:rPr>
          <w:rFonts w:ascii="ＭＳ 明朝" w:hAnsi="ＭＳ 明朝"/>
          <w:sz w:val="22"/>
        </w:rPr>
      </w:pPr>
      <w:r w:rsidRPr="005558F8">
        <w:rPr>
          <w:rFonts w:ascii="ＭＳ 明朝" w:hAnsi="ＭＳ 明朝" w:hint="eastAsia"/>
          <w:sz w:val="22"/>
        </w:rPr>
        <w:t>なお、受信設備整備支援は、支援対象者が日常的に居住している家屋に置かれている設備に限り、別荘等は含みません（住民票等をもって確認します。）。</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（２）アナログ放送終了（平成２３年７月２４日）後に、ホワイトリストに掲載された地区に転入して来た方は、受信設備整備支援の対象ではありません。</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（３）事業所等の非世帯施設については、受信設備整備支援は行いません。</w:t>
      </w:r>
    </w:p>
    <w:p w:rsidR="008C6340" w:rsidRPr="005558F8" w:rsidRDefault="008C6340" w:rsidP="008C6340">
      <w:pPr>
        <w:ind w:firstLineChars="100" w:firstLine="220"/>
        <w:rPr>
          <w:rFonts w:ascii="ＭＳ 明朝" w:hAnsi="ＭＳ 明朝"/>
          <w:sz w:val="22"/>
        </w:rPr>
      </w:pPr>
    </w:p>
    <w:p w:rsidR="008C6340" w:rsidRPr="005558F8" w:rsidRDefault="008C6340" w:rsidP="008C6340">
      <w:pPr>
        <w:ind w:leftChars="100" w:left="210"/>
        <w:rPr>
          <w:rFonts w:ascii="ＭＳ 明朝" w:hAnsi="ＭＳ 明朝"/>
          <w:sz w:val="22"/>
        </w:rPr>
      </w:pPr>
      <w:r w:rsidRPr="005558F8">
        <w:rPr>
          <w:rFonts w:ascii="ＭＳ 明朝" w:hAnsi="ＭＳ 明朝" w:hint="eastAsia"/>
          <w:sz w:val="22"/>
        </w:rPr>
        <w:t>２．支援の申込み</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（１）受信設備整備支援を受けるためには、支援対象者からの申込みが必要です。</w:t>
      </w:r>
    </w:p>
    <w:p w:rsidR="008C6340" w:rsidRPr="005558F8" w:rsidRDefault="008C6340" w:rsidP="008C6340">
      <w:pPr>
        <w:ind w:leftChars="100" w:left="650" w:hangingChars="200" w:hanging="440"/>
        <w:jc w:val="left"/>
        <w:rPr>
          <w:rFonts w:ascii="ＭＳ 明朝" w:hAnsi="ＭＳ 明朝"/>
          <w:sz w:val="22"/>
        </w:rPr>
      </w:pPr>
      <w:r w:rsidRPr="005558F8">
        <w:rPr>
          <w:rFonts w:ascii="ＭＳ 明朝" w:hAnsi="ＭＳ 明朝" w:hint="eastAsia"/>
          <w:sz w:val="22"/>
        </w:rPr>
        <w:t>（２）申込みの受付期間は、原則としてホワイトリストの公表からアナログ放送終了（平成２３年７月２４日）までです。</w:t>
      </w:r>
    </w:p>
    <w:p w:rsidR="008C6340" w:rsidRPr="005558F8" w:rsidRDefault="008C6340" w:rsidP="008C6340">
      <w:pPr>
        <w:ind w:leftChars="300" w:left="630" w:firstLineChars="100" w:firstLine="220"/>
        <w:rPr>
          <w:rFonts w:ascii="ＭＳ 明朝" w:hAnsi="ＭＳ 明朝"/>
          <w:sz w:val="22"/>
        </w:rPr>
      </w:pPr>
      <w:r w:rsidRPr="005558F8">
        <w:rPr>
          <w:rFonts w:ascii="ＭＳ 明朝" w:hAnsi="ＭＳ 明朝" w:hint="eastAsia"/>
          <w:sz w:val="22"/>
        </w:rPr>
        <w:t>ただし、地域ごとに特定の期間を設定する場合があります。</w:t>
      </w:r>
    </w:p>
    <w:p w:rsidR="008C6340" w:rsidRPr="005558F8" w:rsidRDefault="008C6340" w:rsidP="008C6340">
      <w:pPr>
        <w:ind w:firstLineChars="100" w:firstLine="220"/>
        <w:rPr>
          <w:rFonts w:ascii="ＭＳ 明朝" w:hAnsi="ＭＳ 明朝"/>
          <w:sz w:val="22"/>
        </w:rPr>
      </w:pPr>
    </w:p>
    <w:p w:rsidR="008C6340" w:rsidRPr="005558F8" w:rsidRDefault="008C6340" w:rsidP="008C6340">
      <w:pPr>
        <w:ind w:leftChars="100" w:left="210"/>
        <w:rPr>
          <w:rFonts w:ascii="ＭＳ 明朝" w:hAnsi="ＭＳ 明朝"/>
          <w:sz w:val="22"/>
        </w:rPr>
      </w:pPr>
      <w:r w:rsidRPr="005558F8">
        <w:rPr>
          <w:rFonts w:ascii="ＭＳ 明朝" w:hAnsi="ＭＳ 明朝" w:hint="eastAsia"/>
          <w:sz w:val="22"/>
        </w:rPr>
        <w:t>３．支援の内容</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（１）ＢＳデジタル対応チューナーの貸与</w:t>
      </w:r>
    </w:p>
    <w:p w:rsidR="008C6340" w:rsidRPr="005558F8" w:rsidRDefault="008C6340" w:rsidP="008C6340">
      <w:pPr>
        <w:ind w:leftChars="300" w:left="630" w:firstLineChars="100" w:firstLine="220"/>
        <w:rPr>
          <w:rFonts w:ascii="ＭＳ 明朝" w:hAnsi="ＭＳ 明朝"/>
          <w:sz w:val="22"/>
        </w:rPr>
      </w:pPr>
      <w:r w:rsidRPr="005558F8">
        <w:rPr>
          <w:rFonts w:ascii="ＭＳ 明朝" w:hAnsi="ＭＳ 明朝" w:hint="eastAsia"/>
          <w:sz w:val="22"/>
        </w:rPr>
        <w:t>ＢＳデジタル対応の受信機器を現に有していない場合は、ＢＳデジタル対応チューナー１台を実施主体から利用者に貸与します。</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（２）受信アンテナ（パラボラアンテナ）その他の工事</w:t>
      </w:r>
    </w:p>
    <w:p w:rsidR="008C6340" w:rsidRPr="005558F8" w:rsidRDefault="008C6340" w:rsidP="008C6340">
      <w:pPr>
        <w:ind w:leftChars="300" w:left="630" w:firstLineChars="100" w:firstLine="220"/>
        <w:rPr>
          <w:rFonts w:ascii="ＭＳ 明朝" w:hAnsi="ＭＳ 明朝"/>
          <w:sz w:val="22"/>
        </w:rPr>
      </w:pPr>
      <w:r w:rsidRPr="005558F8">
        <w:rPr>
          <w:rFonts w:ascii="ＭＳ 明朝" w:hAnsi="ＭＳ 明朝" w:hint="eastAsia"/>
          <w:sz w:val="22"/>
        </w:rPr>
        <w:t>受信アンテナ（パラボラアンテナ）を現に有していない場合は、アンテナ設置及び配線等の工事を行います（現物給付）。</w:t>
      </w:r>
    </w:p>
    <w:p w:rsidR="00CC44FD" w:rsidRDefault="00CC44FD" w:rsidP="008C6340">
      <w:pPr>
        <w:ind w:leftChars="100" w:left="650" w:hangingChars="200" w:hanging="440"/>
        <w:rPr>
          <w:rFonts w:ascii="ＭＳ 明朝" w:hAnsi="ＭＳ 明朝"/>
          <w:sz w:val="22"/>
        </w:rPr>
      </w:pPr>
      <w:r>
        <w:rPr>
          <w:rFonts w:ascii="ＭＳ 明朝" w:hAnsi="ＭＳ 明朝" w:hint="eastAsia"/>
          <w:sz w:val="22"/>
        </w:rPr>
        <w:t xml:space="preserve">　　　ただし、技術的な要因（原因が不特定のもの）により難視となる世帯については、アンテナ設置等は仮設工事で行います。（貸与）</w:t>
      </w:r>
    </w:p>
    <w:p w:rsidR="00CC44FD"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（３）</w:t>
      </w:r>
      <w:r w:rsidR="00CC44FD">
        <w:rPr>
          <w:rFonts w:ascii="ＭＳ 明朝" w:hAnsi="ＭＳ 明朝" w:hint="eastAsia"/>
          <w:sz w:val="22"/>
        </w:rPr>
        <w:t>衛星に</w:t>
      </w:r>
      <w:r w:rsidR="00612024">
        <w:rPr>
          <w:rFonts w:ascii="ＭＳ 明朝" w:hAnsi="ＭＳ 明朝" w:hint="eastAsia"/>
          <w:sz w:val="22"/>
        </w:rPr>
        <w:t>よ</w:t>
      </w:r>
      <w:r w:rsidR="00CC44FD">
        <w:rPr>
          <w:rFonts w:ascii="ＭＳ 明朝" w:hAnsi="ＭＳ 明朝" w:hint="eastAsia"/>
          <w:sz w:val="22"/>
        </w:rPr>
        <w:t>る対策の代替として、中継局による恒久対策が実施されるエリアに限り、ケーブルテレビの一時利用（地上系による恒久的な対策が完了した後、一定の期間（最大７ヶ月程度））による支援とする場合があります。</w:t>
      </w:r>
    </w:p>
    <w:p w:rsidR="008C6340" w:rsidRPr="005558F8" w:rsidRDefault="00CC44FD" w:rsidP="008C6340">
      <w:pPr>
        <w:ind w:leftChars="100" w:left="650" w:hangingChars="200" w:hanging="440"/>
        <w:rPr>
          <w:rFonts w:ascii="ＭＳ 明朝" w:hAnsi="ＭＳ 明朝"/>
          <w:sz w:val="22"/>
        </w:rPr>
      </w:pPr>
      <w:r>
        <w:rPr>
          <w:rFonts w:ascii="ＭＳ 明朝" w:hAnsi="ＭＳ 明朝" w:hint="eastAsia"/>
          <w:sz w:val="22"/>
        </w:rPr>
        <w:t>（４）</w:t>
      </w:r>
      <w:r w:rsidR="008C6340" w:rsidRPr="005558F8">
        <w:rPr>
          <w:rFonts w:ascii="ＭＳ 明朝" w:hAnsi="ＭＳ 明朝" w:hint="eastAsia"/>
          <w:sz w:val="22"/>
        </w:rPr>
        <w:t>（２）の工事内容は、同時再送信（ＢＳデジタル放送）を視聴するために必要</w:t>
      </w:r>
      <w:r w:rsidR="008C6340" w:rsidRPr="005558F8">
        <w:rPr>
          <w:rFonts w:ascii="ＭＳ 明朝" w:hAnsi="ＭＳ 明朝" w:hint="eastAsia"/>
          <w:sz w:val="22"/>
        </w:rPr>
        <w:lastRenderedPageBreak/>
        <w:t>な最小限の初期工事とし、具体的な工事内容は、実施主体において現地確認を行った上、実施主体が作成する基本仕様に基づいた工事となります。</w:t>
      </w:r>
    </w:p>
    <w:p w:rsidR="008C6340" w:rsidRPr="005558F8" w:rsidRDefault="008C6340" w:rsidP="008C6340">
      <w:pPr>
        <w:ind w:leftChars="300" w:left="630" w:firstLineChars="100" w:firstLine="220"/>
        <w:rPr>
          <w:rFonts w:ascii="ＭＳ 明朝" w:hAnsi="ＭＳ 明朝"/>
          <w:sz w:val="22"/>
        </w:rPr>
      </w:pPr>
      <w:r w:rsidRPr="005558F8">
        <w:rPr>
          <w:rFonts w:ascii="ＭＳ 明朝" w:hAnsi="ＭＳ 明朝" w:hint="eastAsia"/>
          <w:sz w:val="22"/>
        </w:rPr>
        <w:t>なお、共同受信方式による工事も対象となります。</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w:t>
      </w:r>
      <w:r w:rsidR="004118E7">
        <w:rPr>
          <w:rFonts w:ascii="ＭＳ 明朝" w:hAnsi="ＭＳ 明朝" w:hint="eastAsia"/>
          <w:sz w:val="22"/>
        </w:rPr>
        <w:t>５</w:t>
      </w:r>
      <w:r w:rsidRPr="005558F8">
        <w:rPr>
          <w:rFonts w:ascii="ＭＳ 明朝" w:hAnsi="ＭＳ 明朝" w:hint="eastAsia"/>
          <w:sz w:val="22"/>
        </w:rPr>
        <w:t>）支援は、貸与及び初期工事の両方について１回限りとし、利用期間内に不具合等があった場合には、利用者により対処していただきます。</w:t>
      </w:r>
    </w:p>
    <w:p w:rsidR="008C6340" w:rsidRPr="005558F8" w:rsidRDefault="008C6340" w:rsidP="008C6340">
      <w:pPr>
        <w:ind w:leftChars="115" w:left="540" w:hangingChars="136" w:hanging="299"/>
        <w:rPr>
          <w:rFonts w:ascii="ＭＳ 明朝" w:hAnsi="ＭＳ 明朝"/>
          <w:sz w:val="22"/>
        </w:rPr>
      </w:pPr>
    </w:p>
    <w:p w:rsidR="008C6340" w:rsidRPr="005558F8" w:rsidRDefault="008C6340" w:rsidP="008C6340">
      <w:pPr>
        <w:ind w:leftChars="100" w:left="210"/>
        <w:rPr>
          <w:rFonts w:ascii="ＭＳ 明朝" w:hAnsi="ＭＳ 明朝"/>
          <w:sz w:val="22"/>
        </w:rPr>
      </w:pPr>
      <w:r w:rsidRPr="005558F8">
        <w:rPr>
          <w:rFonts w:ascii="ＭＳ 明朝" w:hAnsi="ＭＳ 明朝" w:hint="eastAsia"/>
          <w:sz w:val="22"/>
        </w:rPr>
        <w:t>４．貸与受信機等の扱い</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（１）貸与受信機（ＢＳデジタル対応チューナー）は実施主体の財産に帰属します。</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（２）利用者には、貸与受信機、及び受信設備整備支援により得たその他の設備を、善良なる管理者の注意をもって利用・管理していただきます。</w:t>
      </w:r>
    </w:p>
    <w:p w:rsidR="008C6340" w:rsidRPr="005558F8" w:rsidRDefault="008C6340" w:rsidP="008C6340">
      <w:pPr>
        <w:ind w:leftChars="100" w:left="650" w:hangingChars="200" w:hanging="440"/>
        <w:rPr>
          <w:rFonts w:ascii="ＭＳ 明朝" w:hAnsi="ＭＳ 明朝"/>
          <w:sz w:val="22"/>
        </w:rPr>
      </w:pPr>
    </w:p>
    <w:p w:rsidR="008C6340" w:rsidRPr="005558F8" w:rsidRDefault="008C6340" w:rsidP="008C6340">
      <w:pPr>
        <w:ind w:leftChars="100" w:left="650" w:hangingChars="200" w:hanging="440"/>
        <w:rPr>
          <w:rFonts w:ascii="ＭＳ 明朝" w:hAnsi="ＭＳ 明朝"/>
          <w:sz w:val="22"/>
        </w:rPr>
      </w:pPr>
    </w:p>
    <w:p w:rsidR="008C6340" w:rsidRPr="005558F8" w:rsidRDefault="008C6340" w:rsidP="008C6340">
      <w:pPr>
        <w:rPr>
          <w:rFonts w:ascii="ＭＳ 明朝" w:hAnsi="ＭＳ 明朝"/>
          <w:sz w:val="24"/>
          <w:szCs w:val="24"/>
          <w:bdr w:val="single" w:sz="4" w:space="0" w:color="auto"/>
        </w:rPr>
      </w:pPr>
      <w:r>
        <w:rPr>
          <w:rFonts w:ascii="ＭＳ 明朝" w:hAnsi="ＭＳ 明朝" w:hint="eastAsia"/>
          <w:sz w:val="24"/>
          <w:szCs w:val="24"/>
          <w:bdr w:val="single" w:sz="4" w:space="0" w:color="auto"/>
        </w:rPr>
        <w:t>Ⅳ</w:t>
      </w:r>
      <w:r w:rsidRPr="005558F8">
        <w:rPr>
          <w:rFonts w:ascii="ＭＳ 明朝" w:hAnsi="ＭＳ 明朝" w:hint="eastAsia"/>
          <w:sz w:val="24"/>
          <w:szCs w:val="24"/>
          <w:bdr w:val="single" w:sz="4" w:space="0" w:color="auto"/>
        </w:rPr>
        <w:t xml:space="preserve">　特　例</w:t>
      </w:r>
    </w:p>
    <w:p w:rsidR="008C6340" w:rsidRPr="005558F8" w:rsidRDefault="008C6340" w:rsidP="008C6340">
      <w:pPr>
        <w:ind w:leftChars="100" w:left="210"/>
        <w:rPr>
          <w:rFonts w:ascii="ＭＳ 明朝" w:hAnsi="ＭＳ 明朝"/>
          <w:sz w:val="22"/>
        </w:rPr>
      </w:pPr>
      <w:r w:rsidRPr="005558F8">
        <w:rPr>
          <w:rFonts w:ascii="ＭＳ 明朝" w:hAnsi="ＭＳ 明朝" w:hint="eastAsia"/>
          <w:sz w:val="22"/>
        </w:rPr>
        <w:t>１．ＮＨＫのアナログ難視聴地区の扱い</w:t>
      </w:r>
    </w:p>
    <w:p w:rsidR="008C6340" w:rsidRPr="005558F8" w:rsidRDefault="008C6340" w:rsidP="008C6340">
      <w:pPr>
        <w:ind w:leftChars="250" w:left="525" w:firstLineChars="100" w:firstLine="220"/>
        <w:rPr>
          <w:rFonts w:ascii="ＭＳ 明朝" w:hAnsi="ＭＳ 明朝"/>
          <w:sz w:val="22"/>
        </w:rPr>
      </w:pPr>
      <w:r w:rsidRPr="005558F8">
        <w:rPr>
          <w:rFonts w:ascii="ＭＳ 明朝" w:hAnsi="ＭＳ 明朝" w:hint="eastAsia"/>
          <w:sz w:val="22"/>
        </w:rPr>
        <w:t>ＮＨＫのアナログ難視聴地区については、暫定的難視聴対策事業の対象とし、当該地区の視聴者からの申込みにより、同時再送信されるＮＨＫ総合及び教育の番組を視聴することができます。ただし、受信設備整備支援の対象にはなりません。</w:t>
      </w:r>
    </w:p>
    <w:p w:rsidR="008C6340" w:rsidRPr="005558F8" w:rsidRDefault="008C6340" w:rsidP="008C6340">
      <w:pPr>
        <w:ind w:left="649" w:hangingChars="295" w:hanging="649"/>
        <w:rPr>
          <w:rFonts w:ascii="ＭＳ 明朝" w:hAnsi="ＭＳ 明朝"/>
          <w:sz w:val="22"/>
        </w:rPr>
      </w:pPr>
    </w:p>
    <w:p w:rsidR="008C6340" w:rsidRPr="005558F8" w:rsidRDefault="008C6340" w:rsidP="008C6340">
      <w:pPr>
        <w:ind w:leftChars="100" w:left="210"/>
        <w:rPr>
          <w:rFonts w:ascii="ＭＳ 明朝" w:hAnsi="ＭＳ 明朝"/>
          <w:sz w:val="22"/>
        </w:rPr>
      </w:pPr>
      <w:r w:rsidRPr="005558F8">
        <w:rPr>
          <w:rFonts w:ascii="ＭＳ 明朝" w:hAnsi="ＭＳ 明朝" w:hint="eastAsia"/>
          <w:sz w:val="22"/>
        </w:rPr>
        <w:t xml:space="preserve">２．民放１波地区又はこれと同様な状況にある地区の扱い　</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（１）徳島県・佐賀県の特例</w:t>
      </w:r>
    </w:p>
    <w:p w:rsidR="0016068E" w:rsidRDefault="008C6340" w:rsidP="008C6340">
      <w:pPr>
        <w:ind w:leftChars="200" w:left="640" w:hangingChars="100" w:hanging="220"/>
        <w:rPr>
          <w:rFonts w:ascii="ＭＳ 明朝" w:hAnsi="ＭＳ 明朝"/>
          <w:sz w:val="22"/>
        </w:rPr>
      </w:pPr>
      <w:r w:rsidRPr="005558F8">
        <w:rPr>
          <w:rFonts w:ascii="ＭＳ 明朝" w:hAnsi="ＭＳ 明朝" w:hint="eastAsia"/>
          <w:sz w:val="22"/>
        </w:rPr>
        <w:t>ア　民放1波地区である徳島県及び佐賀県については、区域内波の対策に加え、アナログ放送において日常的に視聴されていた区域外波※(民放キー局の系列に属さない独立した県域民放局の放送を除きます。) についても、当該デジタル波が視聴できなくなった場合は、暫定的難視聴対策事業の対象となります。</w:t>
      </w:r>
    </w:p>
    <w:p w:rsidR="008C6340" w:rsidRPr="005558F8" w:rsidRDefault="00D21812" w:rsidP="008C6340">
      <w:pPr>
        <w:ind w:leftChars="200" w:left="640" w:hangingChars="100" w:hanging="220"/>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57216" behindDoc="1" locked="0" layoutInCell="1" allowOverlap="1" wp14:anchorId="78E920FD" wp14:editId="22A38638">
                <wp:simplePos x="0" y="0"/>
                <wp:positionH relativeFrom="column">
                  <wp:posOffset>113665</wp:posOffset>
                </wp:positionH>
                <wp:positionV relativeFrom="paragraph">
                  <wp:posOffset>146685</wp:posOffset>
                </wp:positionV>
                <wp:extent cx="5507990" cy="1289685"/>
                <wp:effectExtent l="8890" t="13335" r="7620" b="11430"/>
                <wp:wrapNone/>
                <wp:docPr id="1"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7990" cy="1289685"/>
                        </a:xfrm>
                        <a:prstGeom prst="flowChartProcess">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3" o:spid="_x0000_s1026" type="#_x0000_t109" style="position:absolute;left:0;text-align:left;margin-left:8.95pt;margin-top:11.55pt;width:433.7pt;height:10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">
                <v:stroke dashstyle="1 1" endcap="round"/>
                <v:textbox inset="5.85pt,.7pt,5.85pt,.7pt"/>
              </v:shape>
            </w:pict>
          </mc:Fallback>
        </mc:AlternateContent>
      </w:r>
    </w:p>
    <w:p w:rsidR="008C6340" w:rsidRPr="005558F8" w:rsidRDefault="008C6340" w:rsidP="008C6340">
      <w:pPr>
        <w:ind w:leftChars="200" w:left="420"/>
        <w:rPr>
          <w:rFonts w:ascii="ＭＳ 明朝" w:hAnsi="ＭＳ 明朝"/>
          <w:sz w:val="22"/>
        </w:rPr>
      </w:pPr>
      <w:r w:rsidRPr="005558F8">
        <w:rPr>
          <w:rFonts w:ascii="ＭＳ 明朝" w:hAnsi="ＭＳ 明朝" w:hint="eastAsia"/>
          <w:sz w:val="22"/>
        </w:rPr>
        <w:t>※区域外波</w:t>
      </w:r>
    </w:p>
    <w:p w:rsidR="008C6340" w:rsidRPr="005558F8" w:rsidRDefault="008C6340" w:rsidP="008C6340">
      <w:pPr>
        <w:ind w:leftChars="200" w:left="420" w:firstLineChars="100" w:firstLine="220"/>
        <w:rPr>
          <w:rFonts w:ascii="ＭＳ 明朝" w:hAnsi="ＭＳ 明朝"/>
          <w:sz w:val="22"/>
        </w:rPr>
      </w:pPr>
      <w:r w:rsidRPr="005558F8">
        <w:rPr>
          <w:rFonts w:ascii="ＭＳ 明朝" w:hAnsi="ＭＳ 明朝" w:hint="eastAsia"/>
          <w:sz w:val="22"/>
        </w:rPr>
        <w:t>地上系テレビ放送は、県域放送を原則として同一の放送を同時に受信できる一定の区域(放送対象地域)ごとに放送局が開設されていますが、区域外波とは、他の放送対象地域にある放送局の放送波が地域を超えて到来している状態のものを言います。</w:t>
      </w:r>
    </w:p>
    <w:p w:rsidR="008C6340" w:rsidRPr="005558F8" w:rsidRDefault="008C6340" w:rsidP="008C6340">
      <w:pPr>
        <w:ind w:leftChars="200" w:left="640" w:hangingChars="100" w:hanging="220"/>
        <w:rPr>
          <w:rFonts w:ascii="ＭＳ 明朝" w:hAnsi="ＭＳ 明朝"/>
          <w:sz w:val="22"/>
        </w:rPr>
      </w:pPr>
    </w:p>
    <w:p w:rsidR="008C6340" w:rsidRPr="005558F8" w:rsidRDefault="008C6340" w:rsidP="008C6340">
      <w:pPr>
        <w:ind w:leftChars="200" w:left="640" w:hangingChars="100" w:hanging="220"/>
        <w:rPr>
          <w:rFonts w:ascii="ＭＳ 明朝" w:hAnsi="ＭＳ 明朝"/>
          <w:sz w:val="22"/>
        </w:rPr>
      </w:pPr>
      <w:r w:rsidRPr="005558F8">
        <w:rPr>
          <w:rFonts w:ascii="ＭＳ 明朝" w:hAnsi="ＭＳ 明朝" w:hint="eastAsia"/>
          <w:sz w:val="22"/>
        </w:rPr>
        <w:t>イ　区域外波については、事業実施に当たって以下の特例によります。</w:t>
      </w:r>
    </w:p>
    <w:p w:rsidR="008C6340" w:rsidRPr="005558F8" w:rsidRDefault="008C6340" w:rsidP="008C6340">
      <w:pPr>
        <w:numPr>
          <w:ilvl w:val="0"/>
          <w:numId w:val="4"/>
        </w:numPr>
        <w:ind w:left="851" w:hanging="284"/>
        <w:rPr>
          <w:rFonts w:ascii="ＭＳ 明朝" w:hAnsi="ＭＳ 明朝"/>
          <w:sz w:val="22"/>
        </w:rPr>
      </w:pPr>
      <w:r w:rsidRPr="005558F8">
        <w:rPr>
          <w:rFonts w:ascii="ＭＳ 明朝" w:hAnsi="ＭＳ 明朝" w:hint="eastAsia"/>
          <w:sz w:val="22"/>
        </w:rPr>
        <w:t xml:space="preserve">　視聴することができる番組は、視聴できない系列局の放送番組に該当する番組が基本となりますが、地区ごとに、受信困難の状況等を踏まえ、別途、全国地上デジタル放送推進協議会において検討し、ホワイトリストに掲載することとします。</w:t>
      </w:r>
    </w:p>
    <w:p w:rsidR="008C6340" w:rsidRPr="005558F8" w:rsidRDefault="008C6340" w:rsidP="008C6340">
      <w:pPr>
        <w:ind w:leftChars="300" w:left="1070" w:hangingChars="200" w:hanging="440"/>
        <w:rPr>
          <w:rFonts w:ascii="ＭＳ 明朝" w:hAnsi="ＭＳ 明朝"/>
          <w:sz w:val="22"/>
        </w:rPr>
      </w:pPr>
      <w:r w:rsidRPr="005558F8">
        <w:rPr>
          <w:rFonts w:ascii="ＭＳ 明朝" w:hAnsi="ＭＳ 明朝" w:hint="eastAsia"/>
          <w:sz w:val="22"/>
        </w:rPr>
        <w:t>②　受信設備整備支援の対象にはなりません。</w:t>
      </w:r>
    </w:p>
    <w:p w:rsidR="008C6340" w:rsidRPr="005558F8" w:rsidRDefault="00CC44FD" w:rsidP="000B23EF">
      <w:pPr>
        <w:ind w:leftChars="400" w:left="840" w:firstLineChars="100" w:firstLine="220"/>
        <w:rPr>
          <w:rFonts w:ascii="ＭＳ 明朝" w:hAnsi="ＭＳ 明朝"/>
          <w:sz w:val="22"/>
        </w:rPr>
      </w:pPr>
      <w:r>
        <w:rPr>
          <w:rFonts w:ascii="ＭＳ 明朝" w:hAnsi="ＭＳ 明朝" w:hint="eastAsia"/>
          <w:sz w:val="22"/>
        </w:rPr>
        <w:lastRenderedPageBreak/>
        <w:t>ただし、デジタル波において、県内波に加え区域外波も受信できない地区については受信設備整備支援の対象とします。</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（２）区域外波に依存している地区の特例</w:t>
      </w:r>
    </w:p>
    <w:p w:rsidR="008C6340" w:rsidRPr="005558F8" w:rsidRDefault="008C6340" w:rsidP="008C6340">
      <w:pPr>
        <w:ind w:leftChars="300" w:left="630" w:firstLineChars="100" w:firstLine="220"/>
        <w:rPr>
          <w:rFonts w:ascii="ＭＳ 明朝" w:hAnsi="ＭＳ 明朝"/>
          <w:sz w:val="22"/>
        </w:rPr>
      </w:pPr>
      <w:r w:rsidRPr="005558F8">
        <w:rPr>
          <w:rFonts w:ascii="ＭＳ 明朝" w:hAnsi="ＭＳ 明朝" w:hint="eastAsia"/>
          <w:sz w:val="22"/>
        </w:rPr>
        <w:t>瀬戸内海の島しょ部など、地理的条件によりアナログ放送において区域内波が難視聴のため、区域外波の視聴が常態化している地区において、当該デジタル波が視聴できなくなった場合は、暫定的難視聴対策事業の対象になります。</w:t>
      </w:r>
    </w:p>
    <w:p w:rsidR="008C6340" w:rsidRDefault="008C6340" w:rsidP="008C6340">
      <w:pPr>
        <w:ind w:leftChars="300" w:left="630" w:firstLineChars="100" w:firstLine="220"/>
        <w:rPr>
          <w:rFonts w:ascii="ＭＳ 明朝" w:hAnsi="ＭＳ 明朝"/>
          <w:sz w:val="22"/>
        </w:rPr>
      </w:pPr>
      <w:r w:rsidRPr="005558F8">
        <w:rPr>
          <w:rFonts w:ascii="ＭＳ 明朝" w:hAnsi="ＭＳ 明朝" w:hint="eastAsia"/>
          <w:sz w:val="22"/>
        </w:rPr>
        <w:t>事業実施の特例は、上記（１）のイと同様とします。</w:t>
      </w:r>
    </w:p>
    <w:p w:rsidR="0036588C" w:rsidRPr="005558F8" w:rsidRDefault="0036588C" w:rsidP="00A869AD">
      <w:pPr>
        <w:rPr>
          <w:rFonts w:ascii="ＭＳ 明朝" w:hAnsi="ＭＳ 明朝"/>
          <w:sz w:val="22"/>
        </w:rPr>
      </w:pPr>
    </w:p>
    <w:p w:rsidR="008C6340" w:rsidRPr="005558F8" w:rsidRDefault="008C6340" w:rsidP="0016068E">
      <w:pPr>
        <w:ind w:leftChars="100" w:left="650" w:hangingChars="200" w:hanging="440"/>
        <w:rPr>
          <w:rFonts w:ascii="ＭＳ 明朝" w:hAnsi="ＭＳ 明朝"/>
          <w:sz w:val="22"/>
        </w:rPr>
      </w:pPr>
      <w:r w:rsidRPr="005558F8">
        <w:rPr>
          <w:rFonts w:ascii="ＭＳ 明朝" w:hAnsi="ＭＳ 明朝" w:hint="eastAsia"/>
          <w:sz w:val="22"/>
        </w:rPr>
        <w:t xml:space="preserve">３．外海離島(小笠原及び南北大東地区)の扱い　</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１）地元自治体を中心としたデジタル放送番組の伝送方法等の恒久的な対策の検討状況により、その扱いを全国地上デジタル放送推進協議会において決定し、暫定的難視聴対策事業の対象とする場合はホワイトリストに掲載することとします。</w:t>
      </w:r>
    </w:p>
    <w:p w:rsidR="008C6340" w:rsidRPr="005558F8" w:rsidRDefault="008C6340" w:rsidP="008C6340">
      <w:pPr>
        <w:ind w:leftChars="100" w:left="650" w:hangingChars="200" w:hanging="440"/>
      </w:pPr>
      <w:r w:rsidRPr="005558F8">
        <w:rPr>
          <w:rFonts w:ascii="ＭＳ 明朝" w:hAnsi="ＭＳ 明朝" w:hint="eastAsia"/>
          <w:sz w:val="22"/>
        </w:rPr>
        <w:t>（２）その決定に当たっては、暫定的難視聴対策事業の終了期限までに恒久的な対策が実施される場合には、地元自治体等の要請により、暫定的難視聴対策事業の対象とすることを前提とします。ただし、受信設備整備支援の対象にはなりません。</w:t>
      </w:r>
    </w:p>
    <w:p w:rsidR="008C6340" w:rsidRDefault="008C6340" w:rsidP="008C6340">
      <w:pPr>
        <w:ind w:leftChars="100" w:left="630" w:hangingChars="200" w:hanging="420"/>
      </w:pPr>
    </w:p>
    <w:p w:rsidR="00CC44FD" w:rsidRPr="005558F8" w:rsidRDefault="00CC44FD" w:rsidP="008C6340">
      <w:pPr>
        <w:ind w:leftChars="100" w:left="630" w:hangingChars="200" w:hanging="420"/>
      </w:pPr>
      <w:r>
        <w:rPr>
          <w:rFonts w:hint="eastAsia"/>
        </w:rPr>
        <w:t>４．工事遅れ等の技術的な要因以外で地上デジタル放送が視聴できない世帯・事業所の扱い</w:t>
      </w:r>
    </w:p>
    <w:p w:rsidR="008C6340" w:rsidRPr="00CC44FD" w:rsidRDefault="00FF1211" w:rsidP="000B23EF">
      <w:pPr>
        <w:ind w:leftChars="200" w:left="420" w:firstLineChars="100" w:firstLine="210"/>
        <w:jc w:val="left"/>
        <w:rPr>
          <w:rFonts w:ascii="ＭＳ 明朝" w:hAnsi="ＭＳ 明朝"/>
          <w:szCs w:val="21"/>
        </w:rPr>
      </w:pPr>
      <w:r>
        <w:rPr>
          <w:rFonts w:ascii="ＭＳ 明朝" w:hAnsi="ＭＳ 明朝" w:hint="eastAsia"/>
          <w:szCs w:val="21"/>
        </w:rPr>
        <w:t>暫定的難視聴対策事業の対象とし、利用申込みにより、居住等する地域に係る放送の系列局の番組を視聴することができます。ただし、受信設備整備支援の対象にはなりません。</w:t>
      </w:r>
    </w:p>
    <w:p w:rsidR="008141B8" w:rsidRDefault="008C6340" w:rsidP="008C3C0B">
      <w:pPr>
        <w:ind w:left="840" w:hangingChars="400" w:hanging="840"/>
        <w:jc w:val="right"/>
        <w:rPr>
          <w:rFonts w:ascii="ＭＳ 明朝" w:hAnsi="ＭＳ 明朝"/>
          <w:szCs w:val="21"/>
        </w:rPr>
      </w:pPr>
      <w:r>
        <w:rPr>
          <w:rFonts w:ascii="ＭＳ 明朝" w:hAnsi="ＭＳ 明朝"/>
          <w:szCs w:val="21"/>
        </w:rPr>
        <w:br w:type="page"/>
      </w:r>
      <w:r w:rsidR="008141B8">
        <w:rPr>
          <w:rFonts w:ascii="ＭＳ 明朝" w:hAnsi="ＭＳ 明朝" w:hint="eastAsia"/>
          <w:szCs w:val="21"/>
        </w:rPr>
        <w:lastRenderedPageBreak/>
        <w:t>（別添）</w:t>
      </w:r>
    </w:p>
    <w:p w:rsidR="008141B8" w:rsidRDefault="00151903" w:rsidP="008C3C0B">
      <w:pPr>
        <w:ind w:left="840" w:hangingChars="400" w:hanging="840"/>
        <w:jc w:val="center"/>
        <w:rPr>
          <w:rFonts w:ascii="ＭＳ ゴシック" w:eastAsia="ＭＳ ゴシック" w:hAnsi="ＭＳ ゴシック"/>
          <w:szCs w:val="21"/>
        </w:rPr>
      </w:pPr>
      <w:r>
        <w:rPr>
          <w:rFonts w:ascii="ＭＳ ゴシック" w:eastAsia="ＭＳ ゴシック" w:hAnsi="ＭＳ ゴシック" w:hint="eastAsia"/>
          <w:szCs w:val="21"/>
        </w:rPr>
        <w:t>応募</w:t>
      </w:r>
      <w:r w:rsidR="008141B8" w:rsidRPr="001D38FF">
        <w:rPr>
          <w:rFonts w:ascii="ＭＳ ゴシック" w:eastAsia="ＭＳ ゴシック" w:hAnsi="ＭＳ ゴシック" w:hint="eastAsia"/>
          <w:szCs w:val="21"/>
        </w:rPr>
        <w:t>書類の提出</w:t>
      </w:r>
      <w:r w:rsidR="008141B8">
        <w:rPr>
          <w:rFonts w:ascii="ＭＳ ゴシック" w:eastAsia="ＭＳ ゴシック" w:hAnsi="ＭＳ ゴシック" w:hint="eastAsia"/>
          <w:szCs w:val="21"/>
        </w:rPr>
        <w:t>等</w:t>
      </w:r>
      <w:r w:rsidR="008141B8" w:rsidRPr="001D38FF">
        <w:rPr>
          <w:rFonts w:ascii="ＭＳ ゴシック" w:eastAsia="ＭＳ ゴシック" w:hAnsi="ＭＳ ゴシック" w:hint="eastAsia"/>
          <w:szCs w:val="21"/>
        </w:rPr>
        <w:t>について</w:t>
      </w:r>
    </w:p>
    <w:p w:rsidR="001927F1" w:rsidRDefault="001927F1">
      <w:pPr>
        <w:ind w:firstLineChars="100" w:firstLine="210"/>
        <w:rPr>
          <w:rFonts w:ascii="ＭＳ 明朝" w:hAnsi="ＭＳ 明朝"/>
          <w:szCs w:val="21"/>
        </w:rPr>
      </w:pPr>
    </w:p>
    <w:p w:rsidR="008141B8" w:rsidRPr="008141B8" w:rsidRDefault="003F6648">
      <w:pPr>
        <w:ind w:firstLineChars="100" w:firstLine="210"/>
        <w:rPr>
          <w:rFonts w:ascii="ＭＳ 明朝" w:hAnsi="ＭＳ 明朝"/>
          <w:szCs w:val="21"/>
        </w:rPr>
      </w:pPr>
      <w:r>
        <w:rPr>
          <w:rFonts w:ascii="ＭＳ 明朝" w:hAnsi="ＭＳ 明朝" w:hint="eastAsia"/>
          <w:szCs w:val="21"/>
        </w:rPr>
        <w:t>暫定的難視聴対策事業（受信対策事業）</w:t>
      </w:r>
      <w:r w:rsidR="008141B8" w:rsidRPr="008141B8">
        <w:rPr>
          <w:rFonts w:ascii="ＭＳ 明朝" w:hAnsi="ＭＳ 明朝" w:hint="eastAsia"/>
          <w:szCs w:val="21"/>
        </w:rPr>
        <w:t>への</w:t>
      </w:r>
      <w:r w:rsidR="00151903">
        <w:rPr>
          <w:rFonts w:ascii="ＭＳ 明朝" w:hAnsi="ＭＳ 明朝" w:hint="eastAsia"/>
          <w:szCs w:val="21"/>
        </w:rPr>
        <w:t>応募</w:t>
      </w:r>
      <w:r w:rsidR="008141B8" w:rsidRPr="008141B8">
        <w:rPr>
          <w:rFonts w:ascii="ＭＳ 明朝" w:hAnsi="ＭＳ 明朝" w:hint="eastAsia"/>
          <w:szCs w:val="21"/>
        </w:rPr>
        <w:t>については、次のとおりとさせていただきます。</w:t>
      </w:r>
    </w:p>
    <w:p w:rsidR="008141B8" w:rsidRPr="001D38FF" w:rsidRDefault="008141B8">
      <w:pPr>
        <w:ind w:left="840" w:hangingChars="400" w:hanging="840"/>
        <w:rPr>
          <w:rFonts w:ascii="ＭＳ ゴシック" w:eastAsia="ＭＳ ゴシック" w:hAnsi="ＭＳ ゴシック"/>
          <w:szCs w:val="21"/>
        </w:rPr>
      </w:pPr>
    </w:p>
    <w:p w:rsidR="00E06F05" w:rsidRPr="00914481" w:rsidRDefault="00E06F05">
      <w:pPr>
        <w:ind w:firstLineChars="100" w:firstLine="210"/>
        <w:rPr>
          <w:rFonts w:ascii="ＭＳ ゴシック" w:eastAsia="ＭＳ ゴシック" w:hAnsi="ＭＳ ゴシック"/>
          <w:szCs w:val="21"/>
        </w:rPr>
      </w:pPr>
      <w:r w:rsidRPr="00914481">
        <w:rPr>
          <w:rFonts w:ascii="ＭＳ ゴシック" w:eastAsia="ＭＳ ゴシック" w:hAnsi="ＭＳ ゴシック" w:hint="eastAsia"/>
          <w:szCs w:val="21"/>
        </w:rPr>
        <w:t>(1) 受付期間</w:t>
      </w:r>
    </w:p>
    <w:p w:rsidR="00E06F05" w:rsidRPr="001D38FF" w:rsidRDefault="00E06F05">
      <w:pPr>
        <w:ind w:left="840" w:hangingChars="400" w:hanging="840"/>
        <w:rPr>
          <w:rFonts w:ascii="ＭＳ 明朝" w:hAnsi="ＭＳ 明朝"/>
          <w:szCs w:val="21"/>
        </w:rPr>
      </w:pPr>
      <w:r w:rsidRPr="001D38FF">
        <w:rPr>
          <w:rFonts w:ascii="ＭＳ 明朝" w:hAnsi="ＭＳ 明朝" w:hint="eastAsia"/>
          <w:szCs w:val="21"/>
        </w:rPr>
        <w:t xml:space="preserve">　　　</w:t>
      </w:r>
      <w:r w:rsidRPr="00D27006">
        <w:rPr>
          <w:rFonts w:ascii="ＭＳ 明朝" w:hAnsi="ＭＳ 明朝" w:hint="eastAsia"/>
          <w:szCs w:val="21"/>
        </w:rPr>
        <w:t>平成</w:t>
      </w:r>
      <w:r w:rsidR="006B1A41">
        <w:rPr>
          <w:rFonts w:ascii="ＭＳ 明朝" w:hAnsi="ＭＳ 明朝" w:hint="eastAsia"/>
          <w:szCs w:val="21"/>
        </w:rPr>
        <w:t>２５</w:t>
      </w:r>
      <w:r w:rsidRPr="00D27006">
        <w:rPr>
          <w:rFonts w:ascii="ＭＳ 明朝" w:hAnsi="ＭＳ 明朝" w:hint="eastAsia"/>
          <w:szCs w:val="21"/>
        </w:rPr>
        <w:t>年</w:t>
      </w:r>
      <w:r w:rsidR="0026540C" w:rsidRPr="00584548">
        <w:rPr>
          <w:rFonts w:ascii="ＭＳ 明朝" w:hAnsi="ＭＳ 明朝" w:hint="eastAsia"/>
          <w:szCs w:val="21"/>
        </w:rPr>
        <w:t>２</w:t>
      </w:r>
      <w:r w:rsidRPr="00584548">
        <w:rPr>
          <w:rFonts w:ascii="ＭＳ 明朝" w:hAnsi="ＭＳ 明朝" w:hint="eastAsia"/>
          <w:szCs w:val="21"/>
        </w:rPr>
        <w:t>月</w:t>
      </w:r>
      <w:r w:rsidR="0026540C" w:rsidRPr="00584548">
        <w:rPr>
          <w:rFonts w:ascii="ＭＳ 明朝" w:hAnsi="ＭＳ 明朝" w:hint="eastAsia"/>
          <w:szCs w:val="21"/>
        </w:rPr>
        <w:t>１</w:t>
      </w:r>
      <w:r w:rsidRPr="00584548">
        <w:rPr>
          <w:rFonts w:ascii="ＭＳ 明朝" w:hAnsi="ＭＳ 明朝" w:hint="eastAsia"/>
          <w:szCs w:val="21"/>
        </w:rPr>
        <w:t>日（</w:t>
      </w:r>
      <w:r w:rsidR="00584548" w:rsidRPr="00272105">
        <w:rPr>
          <w:rFonts w:ascii="ＭＳ 明朝" w:hAnsi="ＭＳ 明朝" w:hint="eastAsia"/>
          <w:szCs w:val="21"/>
        </w:rPr>
        <w:t>金</w:t>
      </w:r>
      <w:r w:rsidRPr="00584548">
        <w:rPr>
          <w:rFonts w:ascii="ＭＳ 明朝" w:hAnsi="ＭＳ 明朝" w:hint="eastAsia"/>
          <w:szCs w:val="21"/>
        </w:rPr>
        <w:t>）</w:t>
      </w:r>
      <w:r w:rsidR="00151903" w:rsidRPr="00D27006">
        <w:rPr>
          <w:rFonts w:ascii="ＭＳ 明朝" w:hAnsi="ＭＳ 明朝" w:hint="eastAsia"/>
          <w:szCs w:val="21"/>
        </w:rPr>
        <w:t>～平成</w:t>
      </w:r>
      <w:r w:rsidR="006B1A41">
        <w:rPr>
          <w:rFonts w:ascii="ＭＳ 明朝" w:hAnsi="ＭＳ 明朝" w:hint="eastAsia"/>
          <w:szCs w:val="21"/>
        </w:rPr>
        <w:t>２５</w:t>
      </w:r>
      <w:r w:rsidR="00151903" w:rsidRPr="00D27006">
        <w:rPr>
          <w:rFonts w:ascii="ＭＳ 明朝" w:hAnsi="ＭＳ 明朝" w:hint="eastAsia"/>
          <w:szCs w:val="21"/>
        </w:rPr>
        <w:t>年</w:t>
      </w:r>
      <w:r w:rsidR="00706442" w:rsidRPr="00584548">
        <w:rPr>
          <w:rFonts w:ascii="ＭＳ 明朝" w:hAnsi="ＭＳ 明朝" w:hint="eastAsia"/>
          <w:szCs w:val="21"/>
        </w:rPr>
        <w:t>２</w:t>
      </w:r>
      <w:r w:rsidR="00151903" w:rsidRPr="00584548">
        <w:rPr>
          <w:rFonts w:ascii="ＭＳ 明朝" w:hAnsi="ＭＳ 明朝" w:hint="eastAsia"/>
          <w:szCs w:val="21"/>
        </w:rPr>
        <w:t>月</w:t>
      </w:r>
      <w:r w:rsidR="00706442" w:rsidRPr="00584548">
        <w:rPr>
          <w:rFonts w:ascii="ＭＳ 明朝" w:hAnsi="ＭＳ 明朝" w:hint="eastAsia"/>
          <w:szCs w:val="21"/>
        </w:rPr>
        <w:t>２１</w:t>
      </w:r>
      <w:r w:rsidR="00151903" w:rsidRPr="00584548">
        <w:rPr>
          <w:rFonts w:ascii="ＭＳ 明朝" w:hAnsi="ＭＳ 明朝" w:hint="eastAsia"/>
          <w:szCs w:val="21"/>
        </w:rPr>
        <w:t>日（</w:t>
      </w:r>
      <w:r w:rsidR="00584548" w:rsidRPr="00272105">
        <w:rPr>
          <w:rFonts w:ascii="ＭＳ 明朝" w:hAnsi="ＭＳ 明朝" w:hint="eastAsia"/>
          <w:szCs w:val="21"/>
        </w:rPr>
        <w:t>木</w:t>
      </w:r>
      <w:r w:rsidR="00151903" w:rsidRPr="00584548">
        <w:rPr>
          <w:rFonts w:ascii="ＭＳ 明朝" w:hAnsi="ＭＳ 明朝" w:hint="eastAsia"/>
          <w:szCs w:val="21"/>
        </w:rPr>
        <w:t>）</w:t>
      </w:r>
      <w:r w:rsidRPr="00D27006">
        <w:rPr>
          <w:rFonts w:ascii="ＭＳ 明朝" w:hAnsi="ＭＳ 明朝" w:hint="eastAsia"/>
          <w:szCs w:val="21"/>
        </w:rPr>
        <w:t>１７時必着</w:t>
      </w:r>
    </w:p>
    <w:p w:rsidR="00E06F05" w:rsidRPr="00151903" w:rsidRDefault="00E06F05">
      <w:pPr>
        <w:ind w:left="840" w:hangingChars="400" w:hanging="840"/>
        <w:rPr>
          <w:rFonts w:ascii="ＭＳ 明朝" w:hAnsi="ＭＳ 明朝"/>
          <w:szCs w:val="21"/>
        </w:rPr>
      </w:pPr>
    </w:p>
    <w:p w:rsidR="00E06F05" w:rsidRPr="00914481" w:rsidRDefault="00E06F05">
      <w:pPr>
        <w:ind w:leftChars="100" w:left="840" w:hangingChars="300" w:hanging="630"/>
        <w:rPr>
          <w:rFonts w:ascii="ＭＳ ゴシック" w:eastAsia="ＭＳ ゴシック" w:hAnsi="ＭＳ ゴシック"/>
          <w:szCs w:val="21"/>
        </w:rPr>
      </w:pPr>
      <w:r w:rsidRPr="00914481">
        <w:rPr>
          <w:rFonts w:ascii="ＭＳ ゴシック" w:eastAsia="ＭＳ ゴシック" w:hAnsi="ＭＳ ゴシック" w:hint="eastAsia"/>
          <w:szCs w:val="21"/>
        </w:rPr>
        <w:t>(2) 提出方法</w:t>
      </w:r>
    </w:p>
    <w:p w:rsidR="00E06F05" w:rsidRPr="001D38FF" w:rsidRDefault="00151903">
      <w:pPr>
        <w:ind w:leftChars="200" w:left="420" w:firstLineChars="100" w:firstLine="210"/>
        <w:rPr>
          <w:rFonts w:ascii="ＭＳ 明朝" w:hAnsi="ＭＳ 明朝"/>
          <w:szCs w:val="21"/>
        </w:rPr>
      </w:pPr>
      <w:r>
        <w:rPr>
          <w:rFonts w:ascii="ＭＳ 明朝" w:hAnsi="ＭＳ 明朝" w:hint="eastAsia"/>
          <w:szCs w:val="21"/>
        </w:rPr>
        <w:t>応募される方は、応募</w:t>
      </w:r>
      <w:r w:rsidR="00E06F05" w:rsidRPr="001D38FF">
        <w:rPr>
          <w:rFonts w:ascii="ＭＳ 明朝" w:hAnsi="ＭＳ 明朝" w:hint="eastAsia"/>
          <w:szCs w:val="21"/>
        </w:rPr>
        <w:t>書類に必要な</w:t>
      </w:r>
      <w:r w:rsidR="00E06F05">
        <w:rPr>
          <w:rFonts w:ascii="ＭＳ 明朝" w:hAnsi="ＭＳ 明朝" w:hint="eastAsia"/>
          <w:szCs w:val="21"/>
        </w:rPr>
        <w:t>添付</w:t>
      </w:r>
      <w:r w:rsidR="00E06F05" w:rsidRPr="001D38FF">
        <w:rPr>
          <w:rFonts w:ascii="ＭＳ 明朝" w:hAnsi="ＭＳ 明朝" w:hint="eastAsia"/>
          <w:szCs w:val="21"/>
        </w:rPr>
        <w:t>書類を添えて、正本１部</w:t>
      </w:r>
      <w:r w:rsidR="00E06F05" w:rsidRPr="007070E4">
        <w:rPr>
          <w:rFonts w:ascii="ＭＳ 明朝" w:hAnsi="ＭＳ 明朝" w:hint="eastAsia"/>
          <w:szCs w:val="21"/>
        </w:rPr>
        <w:t>、副本１部（正本をコピーしたもの）の計２部を、上記期間までに総務省情報流通行政局地上放送課デジタル放送受信</w:t>
      </w:r>
      <w:r w:rsidR="006B1A41" w:rsidRPr="007070E4">
        <w:rPr>
          <w:rFonts w:ascii="ＭＳ 明朝" w:hAnsi="ＭＳ 明朝" w:hint="eastAsia"/>
          <w:szCs w:val="21"/>
        </w:rPr>
        <w:t>推進</w:t>
      </w:r>
      <w:r w:rsidR="00E06F05" w:rsidRPr="007070E4">
        <w:rPr>
          <w:rFonts w:ascii="ＭＳ 明朝" w:hAnsi="ＭＳ 明朝" w:hint="eastAsia"/>
          <w:szCs w:val="21"/>
        </w:rPr>
        <w:t>室まで提出してください。</w:t>
      </w:r>
    </w:p>
    <w:p w:rsidR="00E06F05" w:rsidRPr="00D00C7A" w:rsidRDefault="00E06F05">
      <w:pPr>
        <w:rPr>
          <w:rFonts w:ascii="ＭＳ 明朝" w:hAnsi="ＭＳ 明朝"/>
          <w:szCs w:val="21"/>
        </w:rPr>
      </w:pPr>
    </w:p>
    <w:p w:rsidR="00E06F05" w:rsidRPr="00914481" w:rsidRDefault="00E06F05">
      <w:pPr>
        <w:ind w:firstLineChars="100" w:firstLine="210"/>
        <w:rPr>
          <w:rFonts w:ascii="ＭＳ ゴシック" w:eastAsia="ＭＳ ゴシック" w:hAnsi="ＭＳ ゴシック"/>
          <w:szCs w:val="21"/>
        </w:rPr>
      </w:pPr>
      <w:r w:rsidRPr="00914481">
        <w:rPr>
          <w:rFonts w:ascii="ＭＳ ゴシック" w:eastAsia="ＭＳ ゴシック" w:hAnsi="ＭＳ ゴシック" w:hint="eastAsia"/>
          <w:szCs w:val="21"/>
        </w:rPr>
        <w:t>(3) 提出先、問い合わせ先</w:t>
      </w:r>
    </w:p>
    <w:p w:rsidR="00E06F05" w:rsidRPr="001D38FF" w:rsidRDefault="00E06F05">
      <w:pPr>
        <w:rPr>
          <w:rFonts w:ascii="ＭＳ 明朝" w:hAnsi="ＭＳ 明朝"/>
          <w:szCs w:val="21"/>
        </w:rPr>
      </w:pPr>
      <w:r w:rsidRPr="001D38FF">
        <w:rPr>
          <w:rFonts w:ascii="ＭＳ 明朝" w:hAnsi="ＭＳ 明朝" w:hint="eastAsia"/>
          <w:szCs w:val="21"/>
        </w:rPr>
        <w:t xml:space="preserve">　　　</w:t>
      </w:r>
      <w:r w:rsidR="00151903">
        <w:rPr>
          <w:rFonts w:ascii="ＭＳ 明朝" w:hAnsi="ＭＳ 明朝" w:hint="eastAsia"/>
          <w:szCs w:val="21"/>
        </w:rPr>
        <w:t>応募</w:t>
      </w:r>
      <w:r w:rsidRPr="001D38FF">
        <w:rPr>
          <w:rFonts w:ascii="ＭＳ 明朝" w:hAnsi="ＭＳ 明朝" w:hint="eastAsia"/>
          <w:szCs w:val="21"/>
        </w:rPr>
        <w:t>書類の提出先とお問い合わせ先は次のとおりです。</w:t>
      </w:r>
    </w:p>
    <w:p w:rsidR="00E06F05" w:rsidRPr="001D38FF" w:rsidRDefault="00E06F05">
      <w:pPr>
        <w:rPr>
          <w:rFonts w:ascii="ＭＳ 明朝" w:hAnsi="ＭＳ 明朝"/>
          <w:szCs w:val="21"/>
        </w:rPr>
      </w:pPr>
      <w:r w:rsidRPr="001D38FF">
        <w:rPr>
          <w:rFonts w:ascii="ＭＳ 明朝" w:hAnsi="ＭＳ 明朝" w:hint="eastAsia"/>
          <w:szCs w:val="21"/>
        </w:rPr>
        <w:t xml:space="preserve">　　　　〒１００－８９２６</w:t>
      </w:r>
    </w:p>
    <w:p w:rsidR="00E06F05" w:rsidRPr="007070E4" w:rsidRDefault="00E06F05">
      <w:pPr>
        <w:rPr>
          <w:rFonts w:ascii="ＭＳ 明朝" w:hAnsi="ＭＳ 明朝"/>
          <w:szCs w:val="21"/>
        </w:rPr>
      </w:pPr>
      <w:r w:rsidRPr="001D38FF">
        <w:rPr>
          <w:rFonts w:ascii="ＭＳ 明朝" w:hAnsi="ＭＳ 明朝" w:hint="eastAsia"/>
          <w:szCs w:val="21"/>
        </w:rPr>
        <w:t xml:space="preserve">　　　　東京都千代田区霞</w:t>
      </w:r>
      <w:r w:rsidRPr="007070E4">
        <w:rPr>
          <w:rFonts w:ascii="ＭＳ 明朝" w:hAnsi="ＭＳ 明朝" w:hint="eastAsia"/>
          <w:szCs w:val="21"/>
        </w:rPr>
        <w:t>が関２－１－２　中央合同庁舎第２号館１１階</w:t>
      </w:r>
    </w:p>
    <w:p w:rsidR="00E06F05" w:rsidRPr="007070E4" w:rsidRDefault="00E06F05">
      <w:pPr>
        <w:rPr>
          <w:rFonts w:ascii="ＭＳ 明朝" w:hAnsi="ＭＳ 明朝"/>
          <w:szCs w:val="21"/>
        </w:rPr>
      </w:pPr>
      <w:r w:rsidRPr="007070E4">
        <w:rPr>
          <w:rFonts w:ascii="ＭＳ 明朝" w:hAnsi="ＭＳ 明朝" w:hint="eastAsia"/>
          <w:szCs w:val="21"/>
        </w:rPr>
        <w:t xml:space="preserve">　　　　総務省　情報流通行政局地上放送課デジタル放送</w:t>
      </w:r>
      <w:r w:rsidR="006B1A41" w:rsidRPr="007070E4">
        <w:rPr>
          <w:rFonts w:ascii="ＭＳ 明朝" w:hAnsi="ＭＳ 明朝" w:hint="eastAsia"/>
          <w:szCs w:val="21"/>
        </w:rPr>
        <w:t>受信推進</w:t>
      </w:r>
      <w:r w:rsidRPr="007070E4">
        <w:rPr>
          <w:rFonts w:ascii="ＭＳ 明朝" w:hAnsi="ＭＳ 明朝" w:hint="eastAsia"/>
          <w:szCs w:val="21"/>
        </w:rPr>
        <w:t>室</w:t>
      </w:r>
    </w:p>
    <w:p w:rsidR="00E06F05" w:rsidRPr="001D38FF" w:rsidRDefault="00E06F05">
      <w:pPr>
        <w:rPr>
          <w:rFonts w:ascii="ＭＳ 明朝" w:hAnsi="ＭＳ 明朝"/>
          <w:szCs w:val="21"/>
        </w:rPr>
      </w:pPr>
      <w:r w:rsidRPr="007070E4">
        <w:rPr>
          <w:rFonts w:ascii="ＭＳ 明朝" w:hAnsi="ＭＳ 明朝" w:hint="eastAsia"/>
          <w:szCs w:val="21"/>
        </w:rPr>
        <w:t xml:space="preserve">　　　　電話：（代表）03-5253-5111（内線</w:t>
      </w:r>
      <w:r w:rsidR="006B1A41" w:rsidRPr="007070E4">
        <w:rPr>
          <w:rFonts w:ascii="ＭＳ 明朝" w:hAnsi="ＭＳ 明朝"/>
          <w:szCs w:val="21"/>
        </w:rPr>
        <w:t>5949</w:t>
      </w:r>
      <w:r w:rsidRPr="007070E4">
        <w:rPr>
          <w:rFonts w:ascii="ＭＳ 明朝" w:hAnsi="ＭＳ 明朝" w:hint="eastAsia"/>
          <w:szCs w:val="21"/>
        </w:rPr>
        <w:t>）、（直通）03-5253-</w:t>
      </w:r>
      <w:r w:rsidR="006B1A41" w:rsidRPr="007070E4">
        <w:rPr>
          <w:rFonts w:ascii="ＭＳ 明朝" w:hAnsi="ＭＳ 明朝"/>
          <w:szCs w:val="21"/>
        </w:rPr>
        <w:t>5949</w:t>
      </w:r>
    </w:p>
    <w:p w:rsidR="00E06F05" w:rsidRPr="001D38FF" w:rsidRDefault="00E06F05">
      <w:pPr>
        <w:rPr>
          <w:rFonts w:ascii="ＭＳ 明朝" w:hAnsi="ＭＳ 明朝"/>
          <w:szCs w:val="21"/>
        </w:rPr>
      </w:pPr>
    </w:p>
    <w:p w:rsidR="00E06F05" w:rsidRPr="00914481" w:rsidRDefault="00E06F05">
      <w:pPr>
        <w:ind w:firstLineChars="100" w:firstLine="210"/>
        <w:rPr>
          <w:rFonts w:ascii="ＭＳ ゴシック" w:eastAsia="ＭＳ ゴシック" w:hAnsi="ＭＳ ゴシック"/>
          <w:szCs w:val="21"/>
        </w:rPr>
      </w:pPr>
      <w:r w:rsidRPr="00914481">
        <w:rPr>
          <w:rFonts w:ascii="ＭＳ ゴシック" w:eastAsia="ＭＳ ゴシック" w:hAnsi="ＭＳ ゴシック" w:hint="eastAsia"/>
          <w:szCs w:val="21"/>
        </w:rPr>
        <w:t>(4) 提出書類について</w:t>
      </w:r>
    </w:p>
    <w:p w:rsidR="00E06F05" w:rsidRPr="001D38FF" w:rsidRDefault="00E06F05">
      <w:pPr>
        <w:ind w:left="630" w:hangingChars="300" w:hanging="630"/>
        <w:rPr>
          <w:rFonts w:ascii="ＭＳ 明朝" w:hAnsi="ＭＳ 明朝"/>
          <w:szCs w:val="21"/>
        </w:rPr>
      </w:pPr>
      <w:r w:rsidRPr="001D38FF">
        <w:rPr>
          <w:rFonts w:ascii="ＭＳ 明朝" w:hAnsi="ＭＳ 明朝" w:hint="eastAsia"/>
          <w:szCs w:val="21"/>
        </w:rPr>
        <w:t xml:space="preserve">　　①　事業実施期間は単年度であることから、</w:t>
      </w:r>
      <w:r w:rsidR="00151903">
        <w:rPr>
          <w:rFonts w:ascii="ＭＳ 明朝" w:hAnsi="ＭＳ 明朝" w:hint="eastAsia"/>
          <w:szCs w:val="21"/>
        </w:rPr>
        <w:t>応募</w:t>
      </w:r>
      <w:r w:rsidRPr="001D38FF">
        <w:rPr>
          <w:rFonts w:ascii="ＭＳ 明朝" w:hAnsi="ＭＳ 明朝" w:hint="eastAsia"/>
          <w:szCs w:val="21"/>
        </w:rPr>
        <w:t>書類に記載する金額は、平成</w:t>
      </w:r>
      <w:r w:rsidR="006B1A41">
        <w:rPr>
          <w:rFonts w:ascii="ＭＳ 明朝" w:hAnsi="ＭＳ 明朝" w:hint="eastAsia"/>
          <w:szCs w:val="21"/>
        </w:rPr>
        <w:t>２５</w:t>
      </w:r>
      <w:r w:rsidRPr="001D38FF">
        <w:rPr>
          <w:rFonts w:ascii="ＭＳ 明朝" w:hAnsi="ＭＳ 明朝" w:hint="eastAsia"/>
          <w:szCs w:val="21"/>
        </w:rPr>
        <w:t>年度中に支出される経費</w:t>
      </w:r>
      <w:r>
        <w:rPr>
          <w:rFonts w:ascii="ＭＳ 明朝" w:hAnsi="ＭＳ 明朝" w:hint="eastAsia"/>
          <w:szCs w:val="21"/>
        </w:rPr>
        <w:t>（</w:t>
      </w:r>
      <w:r w:rsidRPr="001D38FF">
        <w:rPr>
          <w:rFonts w:ascii="ＭＳ 明朝" w:hAnsi="ＭＳ 明朝" w:hint="eastAsia"/>
          <w:szCs w:val="21"/>
        </w:rPr>
        <w:t>有利子の資金が</w:t>
      </w:r>
      <w:r>
        <w:rPr>
          <w:rFonts w:ascii="ＭＳ 明朝" w:hAnsi="ＭＳ 明朝" w:hint="eastAsia"/>
          <w:szCs w:val="21"/>
        </w:rPr>
        <w:t>充てられた</w:t>
      </w:r>
      <w:r w:rsidRPr="001D38FF">
        <w:rPr>
          <w:rFonts w:ascii="ＭＳ 明朝" w:hAnsi="ＭＳ 明朝" w:hint="eastAsia"/>
          <w:szCs w:val="21"/>
        </w:rPr>
        <w:t>場合の利子支払額</w:t>
      </w:r>
      <w:r>
        <w:rPr>
          <w:rFonts w:ascii="ＭＳ 明朝" w:hAnsi="ＭＳ 明朝" w:hint="eastAsia"/>
          <w:szCs w:val="21"/>
        </w:rPr>
        <w:t>を除く。）</w:t>
      </w:r>
      <w:r w:rsidRPr="001D38FF">
        <w:rPr>
          <w:rFonts w:ascii="ＭＳ 明朝" w:hAnsi="ＭＳ 明朝" w:hint="eastAsia"/>
          <w:szCs w:val="21"/>
        </w:rPr>
        <w:t>を記載してください。</w:t>
      </w:r>
    </w:p>
    <w:p w:rsidR="00E06F05" w:rsidRPr="001D38FF" w:rsidRDefault="00E06F05">
      <w:pPr>
        <w:ind w:left="630" w:hangingChars="300" w:hanging="630"/>
        <w:rPr>
          <w:rFonts w:ascii="ＭＳ 明朝" w:hAnsi="ＭＳ 明朝"/>
          <w:szCs w:val="21"/>
        </w:rPr>
      </w:pPr>
      <w:r w:rsidRPr="001D38FF">
        <w:rPr>
          <w:rFonts w:ascii="ＭＳ 明朝" w:hAnsi="ＭＳ 明朝" w:hint="eastAsia"/>
          <w:szCs w:val="21"/>
        </w:rPr>
        <w:t xml:space="preserve">　　②　提出に際しては、本</w:t>
      </w:r>
      <w:r w:rsidR="00151903">
        <w:rPr>
          <w:rFonts w:ascii="ＭＳ 明朝" w:hAnsi="ＭＳ 明朝" w:hint="eastAsia"/>
          <w:szCs w:val="21"/>
        </w:rPr>
        <w:t>公募</w:t>
      </w:r>
      <w:r w:rsidRPr="001D38FF">
        <w:rPr>
          <w:rFonts w:ascii="ＭＳ 明朝" w:hAnsi="ＭＳ 明朝" w:hint="eastAsia"/>
          <w:szCs w:val="21"/>
        </w:rPr>
        <w:t>要領による様式を必ず使用してください。提出書類の大きさはＡ４版、片面印刷でお願いします（両面印刷は不可。各様式の枠を広げたり狭めたりするこ</w:t>
      </w:r>
      <w:r>
        <w:rPr>
          <w:rFonts w:ascii="ＭＳ 明朝" w:hAnsi="ＭＳ 明朝" w:hint="eastAsia"/>
          <w:szCs w:val="21"/>
        </w:rPr>
        <w:t>とは、差し支えありません。）。記載はワープロ打ち、フォントは</w:t>
      </w:r>
      <w:r w:rsidRPr="001D38FF">
        <w:rPr>
          <w:rFonts w:ascii="ＭＳ 明朝" w:hAnsi="ＭＳ 明朝" w:hint="eastAsia"/>
          <w:szCs w:val="21"/>
        </w:rPr>
        <w:t>１０ポイント以上とします。</w:t>
      </w:r>
    </w:p>
    <w:p w:rsidR="00E06F05" w:rsidRPr="001D38FF" w:rsidRDefault="00E06F05">
      <w:pPr>
        <w:ind w:left="630" w:hangingChars="300" w:hanging="630"/>
        <w:rPr>
          <w:rFonts w:ascii="ＭＳ 明朝" w:hAnsi="ＭＳ 明朝"/>
          <w:szCs w:val="21"/>
        </w:rPr>
      </w:pPr>
      <w:r w:rsidRPr="001D38FF">
        <w:rPr>
          <w:rFonts w:ascii="ＭＳ 明朝" w:hAnsi="ＭＳ 明朝" w:hint="eastAsia"/>
          <w:szCs w:val="21"/>
        </w:rPr>
        <w:t xml:space="preserve">　　③　以下の「提出書類一覧」における書類について、正・副各１部を提出してください。なお、書類の中央下に通しページを必ず付けてください。</w:t>
      </w:r>
    </w:p>
    <w:p w:rsidR="00151903" w:rsidRDefault="00E06F05">
      <w:pPr>
        <w:ind w:left="630" w:hangingChars="300" w:hanging="630"/>
        <w:rPr>
          <w:rFonts w:ascii="ＭＳ 明朝" w:hAnsi="ＭＳ 明朝"/>
          <w:szCs w:val="21"/>
        </w:rPr>
      </w:pPr>
      <w:r w:rsidRPr="001D38FF">
        <w:rPr>
          <w:rFonts w:ascii="ＭＳ 明朝" w:hAnsi="ＭＳ 明朝" w:hint="eastAsia"/>
          <w:szCs w:val="21"/>
        </w:rPr>
        <w:t xml:space="preserve">　　</w:t>
      </w:r>
      <w:r>
        <w:rPr>
          <w:rFonts w:ascii="ＭＳ 明朝" w:hAnsi="ＭＳ 明朝" w:hint="eastAsia"/>
          <w:szCs w:val="21"/>
        </w:rPr>
        <w:t>④</w:t>
      </w:r>
      <w:r w:rsidRPr="00DD385E">
        <w:rPr>
          <w:rFonts w:ascii="ＭＳ 明朝" w:hAnsi="ＭＳ 明朝" w:hint="eastAsia"/>
          <w:szCs w:val="21"/>
        </w:rPr>
        <w:t xml:space="preserve">　</w:t>
      </w:r>
      <w:r w:rsidR="00151903">
        <w:rPr>
          <w:rFonts w:ascii="ＭＳ 明朝" w:hAnsi="ＭＳ 明朝" w:hint="eastAsia"/>
          <w:szCs w:val="21"/>
        </w:rPr>
        <w:t>応募に係る審査は、提出書類に基づき書面審査を行うとともに、必要に応じてヒヤリング等を行います。様式中の注意事項を参考に、適宜、具体的な数字や図面等を用いるなど、できるだけ分かりやすく記入してください。</w:t>
      </w:r>
    </w:p>
    <w:p w:rsidR="00151903" w:rsidRDefault="00151903">
      <w:pPr>
        <w:ind w:left="630" w:hangingChars="300" w:hanging="630"/>
        <w:rPr>
          <w:rFonts w:ascii="ＭＳ 明朝" w:hAnsi="ＭＳ 明朝"/>
          <w:szCs w:val="21"/>
        </w:rPr>
      </w:pPr>
      <w:r>
        <w:rPr>
          <w:rFonts w:ascii="ＭＳ 明朝" w:hAnsi="ＭＳ 明朝" w:hint="eastAsia"/>
          <w:szCs w:val="21"/>
        </w:rPr>
        <w:t xml:space="preserve">　　　　なお、審査期間中、必要に応じて追加説明資料を提出していただくことがあります。</w:t>
      </w:r>
    </w:p>
    <w:p w:rsidR="00E06F05" w:rsidRPr="00DD385E" w:rsidRDefault="00151903">
      <w:pPr>
        <w:ind w:leftChars="200" w:left="630" w:hangingChars="100" w:hanging="210"/>
        <w:rPr>
          <w:rFonts w:ascii="ＭＳ 明朝" w:hAnsi="ＭＳ 明朝"/>
          <w:szCs w:val="21"/>
        </w:rPr>
      </w:pPr>
      <w:r>
        <w:rPr>
          <w:rFonts w:ascii="ＭＳ 明朝" w:hAnsi="ＭＳ 明朝" w:hint="eastAsia"/>
          <w:szCs w:val="21"/>
        </w:rPr>
        <w:t>⑤</w:t>
      </w:r>
      <w:r w:rsidR="0046342A">
        <w:rPr>
          <w:rFonts w:ascii="ＭＳ 明朝" w:hAnsi="ＭＳ 明朝" w:hint="eastAsia"/>
          <w:szCs w:val="21"/>
        </w:rPr>
        <w:t xml:space="preserve">　応募</w:t>
      </w:r>
      <w:r w:rsidR="00E06F05" w:rsidRPr="00DD385E">
        <w:rPr>
          <w:rFonts w:ascii="ＭＳ 明朝" w:hAnsi="ＭＳ 明朝" w:hint="eastAsia"/>
          <w:szCs w:val="21"/>
        </w:rPr>
        <w:t>書類への記入に当たっては、各審査事項を踏まえた記述としてください。</w:t>
      </w:r>
    </w:p>
    <w:p w:rsidR="008C3C0B" w:rsidRDefault="00151903" w:rsidP="008C3C0B">
      <w:pPr>
        <w:ind w:leftChars="200" w:left="630" w:hangingChars="100" w:hanging="210"/>
        <w:rPr>
          <w:rFonts w:ascii="ＭＳ 明朝" w:hAnsi="ＭＳ 明朝"/>
          <w:szCs w:val="21"/>
        </w:rPr>
      </w:pPr>
      <w:r>
        <w:rPr>
          <w:rFonts w:ascii="ＭＳ 明朝" w:hAnsi="ＭＳ 明朝" w:hint="eastAsia"/>
          <w:szCs w:val="21"/>
        </w:rPr>
        <w:t>⑥</w:t>
      </w:r>
      <w:r w:rsidR="00E06F05" w:rsidRPr="001D38FF">
        <w:rPr>
          <w:rFonts w:ascii="ＭＳ 明朝" w:hAnsi="ＭＳ 明朝" w:hint="eastAsia"/>
          <w:szCs w:val="21"/>
        </w:rPr>
        <w:t xml:space="preserve">　「提出書類一覧表」にある提出書類等や追加説明資料は、</w:t>
      </w:r>
      <w:r w:rsidR="00E06F05">
        <w:rPr>
          <w:rFonts w:ascii="ＭＳ 明朝" w:hAnsi="ＭＳ 明朝" w:hint="eastAsia"/>
          <w:szCs w:val="21"/>
        </w:rPr>
        <w:t>評価</w:t>
      </w:r>
      <w:r w:rsidR="00E06F05" w:rsidRPr="001D38FF">
        <w:rPr>
          <w:rFonts w:ascii="ＭＳ 明朝" w:hAnsi="ＭＳ 明朝" w:hint="eastAsia"/>
          <w:szCs w:val="21"/>
        </w:rPr>
        <w:t>用に限定して使用</w:t>
      </w:r>
      <w:r w:rsidR="00E06F05" w:rsidRPr="001D38FF">
        <w:rPr>
          <w:rFonts w:ascii="ＭＳ 明朝" w:hAnsi="ＭＳ 明朝" w:hint="eastAsia"/>
          <w:szCs w:val="21"/>
        </w:rPr>
        <w:lastRenderedPageBreak/>
        <w:t>します。なお、提出いただいた書類等は返却いたしませんのでご留意ください。</w:t>
      </w:r>
    </w:p>
    <w:p w:rsidR="008C3C0B" w:rsidRDefault="008C3C0B" w:rsidP="008C3C0B">
      <w:pPr>
        <w:ind w:leftChars="200" w:left="630" w:hangingChars="100" w:hanging="210"/>
        <w:rPr>
          <w:rFonts w:ascii="ＭＳ 明朝" w:hAnsi="ＭＳ 明朝"/>
          <w:szCs w:val="21"/>
        </w:rPr>
      </w:pPr>
    </w:p>
    <w:p w:rsidR="00D41D69" w:rsidRDefault="008141B8" w:rsidP="008C3C0B">
      <w:pPr>
        <w:rPr>
          <w:rFonts w:ascii="ＭＳ ゴシック" w:eastAsia="ＭＳ ゴシック" w:hAnsi="ＭＳ ゴシック"/>
          <w:szCs w:val="21"/>
        </w:rPr>
      </w:pPr>
      <w:r w:rsidRPr="00914481">
        <w:rPr>
          <w:rFonts w:ascii="ＭＳ ゴシック" w:eastAsia="ＭＳ ゴシック" w:hAnsi="ＭＳ ゴシック" w:hint="eastAsia"/>
          <w:szCs w:val="21"/>
        </w:rPr>
        <w:t>＜提出書類一覧＞</w:t>
      </w:r>
    </w:p>
    <w:p w:rsidR="008141B8" w:rsidRPr="00914481" w:rsidRDefault="003F6648" w:rsidP="008141B8">
      <w:pPr>
        <w:rPr>
          <w:rFonts w:ascii="ＭＳ ゴシック" w:eastAsia="ＭＳ ゴシック" w:hAnsi="ＭＳ ゴシック"/>
          <w:szCs w:val="21"/>
        </w:rPr>
      </w:pPr>
      <w:r>
        <w:rPr>
          <w:rFonts w:ascii="ＭＳ ゴシック" w:eastAsia="ＭＳ ゴシック" w:hAnsi="ＭＳ ゴシック" w:hint="eastAsia"/>
          <w:szCs w:val="21"/>
        </w:rPr>
        <w:t>（全事業</w:t>
      </w:r>
      <w:r w:rsidR="00D41D69">
        <w:rPr>
          <w:rFonts w:ascii="ＭＳ ゴシック" w:eastAsia="ＭＳ ゴシック" w:hAnsi="ＭＳ ゴシック" w:hint="eastAsia"/>
          <w:szCs w:val="21"/>
        </w:rPr>
        <w:t>共通）</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5954"/>
        <w:gridCol w:w="1275"/>
      </w:tblGrid>
      <w:tr w:rsidR="008141B8" w:rsidRPr="001D38FF" w:rsidTr="001554C4">
        <w:tc>
          <w:tcPr>
            <w:tcW w:w="1276" w:type="dxa"/>
            <w:vMerge w:val="restart"/>
          </w:tcPr>
          <w:p w:rsidR="008141B8" w:rsidRPr="001D38FF" w:rsidRDefault="008141B8" w:rsidP="008141B8">
            <w:pPr>
              <w:rPr>
                <w:rFonts w:ascii="ＭＳ 明朝" w:hAnsi="ＭＳ 明朝"/>
                <w:szCs w:val="21"/>
              </w:rPr>
            </w:pPr>
            <w:r w:rsidRPr="001D38FF">
              <w:rPr>
                <w:rFonts w:ascii="ＭＳ 明朝" w:hAnsi="ＭＳ 明朝" w:hint="eastAsia"/>
                <w:szCs w:val="21"/>
              </w:rPr>
              <w:t>提出書類</w:t>
            </w:r>
          </w:p>
        </w:tc>
        <w:tc>
          <w:tcPr>
            <w:tcW w:w="5954" w:type="dxa"/>
          </w:tcPr>
          <w:p w:rsidR="008141B8" w:rsidRPr="001D38FF" w:rsidRDefault="008141B8" w:rsidP="008141B8">
            <w:pPr>
              <w:rPr>
                <w:rFonts w:ascii="ＭＳ 明朝" w:hAnsi="ＭＳ 明朝"/>
                <w:szCs w:val="21"/>
              </w:rPr>
            </w:pPr>
            <w:r w:rsidRPr="001D38FF">
              <w:rPr>
                <w:rFonts w:ascii="ＭＳ 明朝" w:hAnsi="ＭＳ 明朝" w:hint="eastAsia"/>
                <w:szCs w:val="21"/>
              </w:rPr>
              <w:t>書　類　名</w:t>
            </w:r>
          </w:p>
        </w:tc>
        <w:tc>
          <w:tcPr>
            <w:tcW w:w="1275" w:type="dxa"/>
          </w:tcPr>
          <w:p w:rsidR="008141B8" w:rsidRPr="001D38FF" w:rsidRDefault="008141B8" w:rsidP="008141B8">
            <w:pPr>
              <w:rPr>
                <w:rFonts w:ascii="ＭＳ 明朝" w:hAnsi="ＭＳ 明朝"/>
                <w:szCs w:val="21"/>
              </w:rPr>
            </w:pPr>
            <w:r w:rsidRPr="001D38FF">
              <w:rPr>
                <w:rFonts w:ascii="ＭＳ 明朝" w:hAnsi="ＭＳ 明朝" w:hint="eastAsia"/>
                <w:szCs w:val="21"/>
              </w:rPr>
              <w:t>様式</w:t>
            </w:r>
          </w:p>
        </w:tc>
      </w:tr>
      <w:tr w:rsidR="008141B8" w:rsidRPr="001D38FF" w:rsidTr="001554C4">
        <w:tc>
          <w:tcPr>
            <w:tcW w:w="1276" w:type="dxa"/>
            <w:vMerge/>
          </w:tcPr>
          <w:p w:rsidR="008141B8" w:rsidRPr="001D38FF" w:rsidRDefault="008141B8" w:rsidP="008141B8">
            <w:pPr>
              <w:rPr>
                <w:rFonts w:ascii="ＭＳ 明朝" w:hAnsi="ＭＳ 明朝"/>
                <w:szCs w:val="21"/>
              </w:rPr>
            </w:pPr>
          </w:p>
        </w:tc>
        <w:tc>
          <w:tcPr>
            <w:tcW w:w="5954" w:type="dxa"/>
          </w:tcPr>
          <w:p w:rsidR="008141B8" w:rsidRPr="001D38FF" w:rsidRDefault="008141B8" w:rsidP="0046342A">
            <w:pPr>
              <w:rPr>
                <w:rFonts w:ascii="ＭＳ 明朝" w:hAnsi="ＭＳ 明朝"/>
                <w:szCs w:val="21"/>
              </w:rPr>
            </w:pPr>
            <w:r w:rsidRPr="001D38FF">
              <w:rPr>
                <w:rFonts w:ascii="ＭＳ 明朝" w:hAnsi="ＭＳ 明朝" w:hint="eastAsia"/>
                <w:szCs w:val="21"/>
              </w:rPr>
              <w:t xml:space="preserve">□　</w:t>
            </w:r>
            <w:r w:rsidR="0046342A">
              <w:rPr>
                <w:rFonts w:ascii="ＭＳ 明朝" w:hAnsi="ＭＳ 明朝" w:hint="eastAsia"/>
                <w:szCs w:val="21"/>
              </w:rPr>
              <w:t>応募</w:t>
            </w:r>
            <w:r w:rsidRPr="001D38FF">
              <w:rPr>
                <w:rFonts w:ascii="ＭＳ 明朝" w:hAnsi="ＭＳ 明朝" w:hint="eastAsia"/>
                <w:szCs w:val="21"/>
              </w:rPr>
              <w:t>書類</w:t>
            </w:r>
          </w:p>
        </w:tc>
        <w:tc>
          <w:tcPr>
            <w:tcW w:w="1275" w:type="dxa"/>
          </w:tcPr>
          <w:p w:rsidR="008141B8" w:rsidRPr="001D38FF" w:rsidRDefault="008141B8" w:rsidP="008141B8">
            <w:pPr>
              <w:rPr>
                <w:rFonts w:ascii="ＭＳ 明朝" w:hAnsi="ＭＳ 明朝"/>
                <w:szCs w:val="21"/>
              </w:rPr>
            </w:pPr>
            <w:r w:rsidRPr="001D38FF">
              <w:rPr>
                <w:rFonts w:ascii="ＭＳ 明朝" w:hAnsi="ＭＳ 明朝" w:hint="eastAsia"/>
                <w:szCs w:val="21"/>
              </w:rPr>
              <w:t>様式第１</w:t>
            </w:r>
          </w:p>
        </w:tc>
      </w:tr>
      <w:tr w:rsidR="008141B8" w:rsidRPr="001D38FF" w:rsidTr="001554C4">
        <w:tc>
          <w:tcPr>
            <w:tcW w:w="1276" w:type="dxa"/>
            <w:vMerge/>
          </w:tcPr>
          <w:p w:rsidR="008141B8" w:rsidRPr="001D38FF" w:rsidRDefault="008141B8" w:rsidP="008141B8">
            <w:pPr>
              <w:rPr>
                <w:rFonts w:ascii="ＭＳ 明朝" w:hAnsi="ＭＳ 明朝"/>
                <w:szCs w:val="21"/>
              </w:rPr>
            </w:pPr>
          </w:p>
        </w:tc>
        <w:tc>
          <w:tcPr>
            <w:tcW w:w="5954" w:type="dxa"/>
          </w:tcPr>
          <w:p w:rsidR="008141B8" w:rsidRPr="001D38FF" w:rsidRDefault="008141B8" w:rsidP="008141B8">
            <w:pPr>
              <w:rPr>
                <w:rFonts w:ascii="ＭＳ 明朝" w:hAnsi="ＭＳ 明朝"/>
                <w:szCs w:val="21"/>
              </w:rPr>
            </w:pPr>
            <w:r w:rsidRPr="001D38FF">
              <w:rPr>
                <w:rFonts w:ascii="ＭＳ 明朝" w:hAnsi="ＭＳ 明朝" w:hint="eastAsia"/>
                <w:szCs w:val="21"/>
              </w:rPr>
              <w:t>□　事業計画書</w:t>
            </w:r>
          </w:p>
        </w:tc>
        <w:tc>
          <w:tcPr>
            <w:tcW w:w="1275" w:type="dxa"/>
          </w:tcPr>
          <w:p w:rsidR="008141B8" w:rsidRPr="001D38FF" w:rsidRDefault="008141B8" w:rsidP="008141B8">
            <w:pPr>
              <w:rPr>
                <w:rFonts w:ascii="ＭＳ 明朝" w:hAnsi="ＭＳ 明朝"/>
                <w:szCs w:val="21"/>
              </w:rPr>
            </w:pPr>
            <w:r w:rsidRPr="001D38FF">
              <w:rPr>
                <w:rFonts w:ascii="ＭＳ 明朝" w:hAnsi="ＭＳ 明朝" w:hint="eastAsia"/>
                <w:szCs w:val="21"/>
              </w:rPr>
              <w:t>別紙１</w:t>
            </w:r>
          </w:p>
        </w:tc>
      </w:tr>
      <w:tr w:rsidR="008141B8" w:rsidRPr="001D38FF" w:rsidTr="001554C4">
        <w:tc>
          <w:tcPr>
            <w:tcW w:w="1276" w:type="dxa"/>
            <w:vMerge/>
          </w:tcPr>
          <w:p w:rsidR="008141B8" w:rsidRPr="001D38FF" w:rsidRDefault="008141B8" w:rsidP="008141B8">
            <w:pPr>
              <w:rPr>
                <w:rFonts w:ascii="ＭＳ 明朝" w:hAnsi="ＭＳ 明朝"/>
                <w:szCs w:val="21"/>
              </w:rPr>
            </w:pPr>
          </w:p>
        </w:tc>
        <w:tc>
          <w:tcPr>
            <w:tcW w:w="5954" w:type="dxa"/>
          </w:tcPr>
          <w:p w:rsidR="008141B8" w:rsidRPr="001D38FF" w:rsidRDefault="008141B8" w:rsidP="008141B8">
            <w:pPr>
              <w:rPr>
                <w:rFonts w:ascii="ＭＳ 明朝" w:hAnsi="ＭＳ 明朝"/>
                <w:szCs w:val="21"/>
              </w:rPr>
            </w:pPr>
            <w:r w:rsidRPr="001D38FF">
              <w:rPr>
                <w:rFonts w:ascii="ＭＳ 明朝" w:hAnsi="ＭＳ 明朝" w:hint="eastAsia"/>
                <w:szCs w:val="21"/>
              </w:rPr>
              <w:t>□　経費配分書</w:t>
            </w:r>
          </w:p>
        </w:tc>
        <w:tc>
          <w:tcPr>
            <w:tcW w:w="1275" w:type="dxa"/>
          </w:tcPr>
          <w:p w:rsidR="008141B8" w:rsidRPr="001D38FF" w:rsidRDefault="008141B8" w:rsidP="001554C4">
            <w:pPr>
              <w:rPr>
                <w:rFonts w:ascii="ＭＳ 明朝" w:hAnsi="ＭＳ 明朝"/>
                <w:szCs w:val="21"/>
              </w:rPr>
            </w:pPr>
            <w:r w:rsidRPr="001D38FF">
              <w:rPr>
                <w:rFonts w:ascii="ＭＳ 明朝" w:hAnsi="ＭＳ 明朝" w:hint="eastAsia"/>
                <w:szCs w:val="21"/>
              </w:rPr>
              <w:t>別紙</w:t>
            </w:r>
            <w:r w:rsidR="001554C4">
              <w:rPr>
                <w:rFonts w:ascii="ＭＳ 明朝" w:hAnsi="ＭＳ 明朝" w:hint="eastAsia"/>
                <w:szCs w:val="21"/>
              </w:rPr>
              <w:t>２-１</w:t>
            </w:r>
          </w:p>
        </w:tc>
      </w:tr>
      <w:tr w:rsidR="008141B8" w:rsidRPr="001D38FF" w:rsidTr="001554C4">
        <w:tc>
          <w:tcPr>
            <w:tcW w:w="1276" w:type="dxa"/>
            <w:vMerge/>
          </w:tcPr>
          <w:p w:rsidR="008141B8" w:rsidRPr="001D38FF" w:rsidRDefault="008141B8" w:rsidP="008141B8">
            <w:pPr>
              <w:rPr>
                <w:rFonts w:ascii="ＭＳ 明朝" w:hAnsi="ＭＳ 明朝"/>
                <w:szCs w:val="21"/>
              </w:rPr>
            </w:pPr>
          </w:p>
        </w:tc>
        <w:tc>
          <w:tcPr>
            <w:tcW w:w="5954" w:type="dxa"/>
          </w:tcPr>
          <w:p w:rsidR="008141B8" w:rsidRPr="001D38FF" w:rsidRDefault="008141B8" w:rsidP="008141B8">
            <w:pPr>
              <w:rPr>
                <w:rFonts w:ascii="ＭＳ 明朝" w:hAnsi="ＭＳ 明朝"/>
                <w:szCs w:val="21"/>
              </w:rPr>
            </w:pPr>
            <w:r w:rsidRPr="001D38FF">
              <w:rPr>
                <w:rFonts w:ascii="ＭＳ 明朝" w:hAnsi="ＭＳ 明朝" w:hint="eastAsia"/>
                <w:szCs w:val="21"/>
              </w:rPr>
              <w:t>□　補助対象経費額内訳書</w:t>
            </w:r>
          </w:p>
        </w:tc>
        <w:tc>
          <w:tcPr>
            <w:tcW w:w="1275" w:type="dxa"/>
          </w:tcPr>
          <w:p w:rsidR="008141B8" w:rsidRPr="001D38FF" w:rsidRDefault="008141B8" w:rsidP="001554C4">
            <w:pPr>
              <w:rPr>
                <w:rFonts w:ascii="ＭＳ 明朝" w:hAnsi="ＭＳ 明朝"/>
                <w:szCs w:val="21"/>
              </w:rPr>
            </w:pPr>
            <w:r w:rsidRPr="001D38FF">
              <w:rPr>
                <w:rFonts w:ascii="ＭＳ 明朝" w:hAnsi="ＭＳ 明朝" w:hint="eastAsia"/>
                <w:szCs w:val="21"/>
              </w:rPr>
              <w:t>別紙</w:t>
            </w:r>
            <w:r w:rsidR="001554C4">
              <w:rPr>
                <w:rFonts w:ascii="ＭＳ 明朝" w:hAnsi="ＭＳ 明朝" w:hint="eastAsia"/>
                <w:szCs w:val="21"/>
              </w:rPr>
              <w:t>２-２</w:t>
            </w:r>
          </w:p>
        </w:tc>
      </w:tr>
      <w:tr w:rsidR="008141B8" w:rsidRPr="001D38FF" w:rsidTr="001554C4">
        <w:trPr>
          <w:trHeight w:val="449"/>
        </w:trPr>
        <w:tc>
          <w:tcPr>
            <w:tcW w:w="1276" w:type="dxa"/>
            <w:vMerge/>
          </w:tcPr>
          <w:p w:rsidR="008141B8" w:rsidRPr="001D38FF" w:rsidRDefault="008141B8" w:rsidP="008141B8">
            <w:pPr>
              <w:rPr>
                <w:rFonts w:ascii="ＭＳ 明朝" w:hAnsi="ＭＳ 明朝"/>
                <w:szCs w:val="21"/>
              </w:rPr>
            </w:pPr>
          </w:p>
        </w:tc>
        <w:tc>
          <w:tcPr>
            <w:tcW w:w="5954" w:type="dxa"/>
          </w:tcPr>
          <w:p w:rsidR="008141B8" w:rsidRPr="001D38FF" w:rsidRDefault="008141B8" w:rsidP="008141B8">
            <w:pPr>
              <w:rPr>
                <w:rFonts w:ascii="ＭＳ 明朝" w:hAnsi="ＭＳ 明朝"/>
                <w:szCs w:val="21"/>
              </w:rPr>
            </w:pPr>
            <w:r w:rsidRPr="001D38FF">
              <w:rPr>
                <w:rFonts w:ascii="ＭＳ 明朝" w:hAnsi="ＭＳ 明朝" w:hint="eastAsia"/>
                <w:szCs w:val="21"/>
              </w:rPr>
              <w:t>□　事業実施計画（スケジュール）</w:t>
            </w:r>
          </w:p>
        </w:tc>
        <w:tc>
          <w:tcPr>
            <w:tcW w:w="1275" w:type="dxa"/>
          </w:tcPr>
          <w:p w:rsidR="008141B8" w:rsidRPr="001D38FF" w:rsidRDefault="008141B8" w:rsidP="001554C4">
            <w:pPr>
              <w:rPr>
                <w:rFonts w:ascii="ＭＳ 明朝" w:hAnsi="ＭＳ 明朝"/>
                <w:szCs w:val="21"/>
              </w:rPr>
            </w:pPr>
            <w:r w:rsidRPr="001D38FF">
              <w:rPr>
                <w:rFonts w:ascii="ＭＳ 明朝" w:hAnsi="ＭＳ 明朝" w:hint="eastAsia"/>
                <w:szCs w:val="21"/>
              </w:rPr>
              <w:t>別紙</w:t>
            </w:r>
            <w:r w:rsidR="001554C4">
              <w:rPr>
                <w:rFonts w:ascii="ＭＳ 明朝" w:hAnsi="ＭＳ 明朝" w:hint="eastAsia"/>
                <w:szCs w:val="21"/>
              </w:rPr>
              <w:t>３</w:t>
            </w:r>
          </w:p>
        </w:tc>
      </w:tr>
      <w:tr w:rsidR="008141B8" w:rsidRPr="001D38FF" w:rsidTr="001554C4">
        <w:tc>
          <w:tcPr>
            <w:tcW w:w="1276" w:type="dxa"/>
          </w:tcPr>
          <w:p w:rsidR="008141B8" w:rsidRPr="001D38FF" w:rsidRDefault="008141B8" w:rsidP="008141B8">
            <w:pPr>
              <w:rPr>
                <w:rFonts w:ascii="ＭＳ 明朝" w:hAnsi="ＭＳ 明朝"/>
                <w:szCs w:val="21"/>
              </w:rPr>
            </w:pPr>
            <w:r w:rsidRPr="001D38FF">
              <w:rPr>
                <w:rFonts w:ascii="ＭＳ 明朝" w:hAnsi="ＭＳ 明朝" w:hint="eastAsia"/>
                <w:szCs w:val="21"/>
              </w:rPr>
              <w:t>添付資料</w:t>
            </w:r>
          </w:p>
        </w:tc>
        <w:tc>
          <w:tcPr>
            <w:tcW w:w="5954" w:type="dxa"/>
          </w:tcPr>
          <w:p w:rsidR="008141B8" w:rsidRPr="001D38FF" w:rsidRDefault="00ED0F8A" w:rsidP="008141B8">
            <w:pPr>
              <w:rPr>
                <w:rFonts w:ascii="ＭＳ 明朝" w:hAnsi="ＭＳ 明朝"/>
                <w:szCs w:val="21"/>
              </w:rPr>
            </w:pPr>
            <w:r>
              <w:rPr>
                <w:rFonts w:ascii="ＭＳ 明朝" w:hAnsi="ＭＳ 明朝" w:hint="eastAsia"/>
                <w:szCs w:val="21"/>
              </w:rPr>
              <w:t xml:space="preserve">□　</w:t>
            </w:r>
            <w:r w:rsidR="0046342A">
              <w:rPr>
                <w:rFonts w:ascii="ＭＳ 明朝" w:hAnsi="ＭＳ 明朝" w:hint="eastAsia"/>
                <w:szCs w:val="21"/>
              </w:rPr>
              <w:t>応募</w:t>
            </w:r>
            <w:r>
              <w:rPr>
                <w:rFonts w:ascii="ＭＳ 明朝" w:hAnsi="ＭＳ 明朝" w:hint="eastAsia"/>
                <w:szCs w:val="21"/>
              </w:rPr>
              <w:t>者の概要が分かる</w:t>
            </w:r>
            <w:r w:rsidR="008141B8" w:rsidRPr="001D38FF">
              <w:rPr>
                <w:rFonts w:ascii="ＭＳ 明朝" w:hAnsi="ＭＳ 明朝" w:hint="eastAsia"/>
                <w:szCs w:val="21"/>
              </w:rPr>
              <w:t>もの（パンフレットなど）</w:t>
            </w:r>
          </w:p>
          <w:p w:rsidR="008141B8" w:rsidRPr="001D38FF" w:rsidRDefault="008141B8" w:rsidP="008141B8">
            <w:pPr>
              <w:rPr>
                <w:rFonts w:ascii="ＭＳ 明朝" w:hAnsi="ＭＳ 明朝"/>
                <w:szCs w:val="21"/>
              </w:rPr>
            </w:pPr>
            <w:r w:rsidRPr="001D38FF">
              <w:rPr>
                <w:rFonts w:ascii="ＭＳ 明朝" w:hAnsi="ＭＳ 明朝" w:hint="eastAsia"/>
                <w:szCs w:val="21"/>
              </w:rPr>
              <w:t>□　定款又は寄付行為</w:t>
            </w:r>
          </w:p>
          <w:p w:rsidR="008141B8" w:rsidRPr="001D38FF" w:rsidRDefault="008141B8" w:rsidP="008141B8">
            <w:pPr>
              <w:rPr>
                <w:rFonts w:ascii="ＭＳ 明朝" w:hAnsi="ＭＳ 明朝"/>
                <w:szCs w:val="21"/>
              </w:rPr>
            </w:pPr>
            <w:r w:rsidRPr="001D38FF">
              <w:rPr>
                <w:rFonts w:ascii="ＭＳ 明朝" w:hAnsi="ＭＳ 明朝" w:hint="eastAsia"/>
                <w:szCs w:val="21"/>
              </w:rPr>
              <w:t>□　出資者及び役員の一覧が記載されている書類</w:t>
            </w:r>
          </w:p>
          <w:p w:rsidR="008141B8" w:rsidRDefault="00EB1101" w:rsidP="008141B8">
            <w:pPr>
              <w:rPr>
                <w:rFonts w:ascii="ＭＳ 明朝" w:hAnsi="ＭＳ 明朝"/>
                <w:szCs w:val="21"/>
              </w:rPr>
            </w:pPr>
            <w:r>
              <w:rPr>
                <w:rFonts w:ascii="ＭＳ 明朝" w:hAnsi="ＭＳ 明朝" w:hint="eastAsia"/>
                <w:szCs w:val="21"/>
              </w:rPr>
              <w:t>□　最新の決算報告書（３</w:t>
            </w:r>
            <w:r w:rsidR="008141B8" w:rsidRPr="001D38FF">
              <w:rPr>
                <w:rFonts w:ascii="ＭＳ 明朝" w:hAnsi="ＭＳ 明朝" w:hint="eastAsia"/>
                <w:szCs w:val="21"/>
              </w:rPr>
              <w:t>年分）</w:t>
            </w:r>
          </w:p>
          <w:p w:rsidR="008C6340" w:rsidRPr="00315C89" w:rsidRDefault="008C6340" w:rsidP="008C6340">
            <w:pPr>
              <w:rPr>
                <w:rFonts w:ascii="ＭＳ 明朝" w:hAnsi="ＭＳ 明朝"/>
                <w:szCs w:val="21"/>
              </w:rPr>
            </w:pPr>
            <w:r w:rsidRPr="00315C89">
              <w:rPr>
                <w:rFonts w:ascii="ＭＳ 明朝" w:hAnsi="ＭＳ 明朝" w:hint="eastAsia"/>
                <w:szCs w:val="21"/>
              </w:rPr>
              <w:t>□　個人情報保護管理体制に関する規程</w:t>
            </w:r>
          </w:p>
          <w:p w:rsidR="008141B8" w:rsidRPr="001D38FF" w:rsidRDefault="008141B8" w:rsidP="001F7FD7">
            <w:pPr>
              <w:rPr>
                <w:rFonts w:ascii="ＭＳ 明朝" w:hAnsi="ＭＳ 明朝"/>
                <w:szCs w:val="21"/>
              </w:rPr>
            </w:pPr>
            <w:r w:rsidRPr="001D38FF">
              <w:rPr>
                <w:rFonts w:ascii="ＭＳ 明朝" w:hAnsi="ＭＳ 明朝" w:hint="eastAsia"/>
                <w:szCs w:val="21"/>
              </w:rPr>
              <w:t>□　その他</w:t>
            </w:r>
            <w:r w:rsidR="001F7FD7">
              <w:rPr>
                <w:rFonts w:ascii="ＭＳ 明朝" w:hAnsi="ＭＳ 明朝" w:hint="eastAsia"/>
                <w:szCs w:val="21"/>
              </w:rPr>
              <w:t>評価</w:t>
            </w:r>
            <w:r w:rsidR="002058A5">
              <w:rPr>
                <w:rFonts w:ascii="ＭＳ 明朝" w:hAnsi="ＭＳ 明朝" w:hint="eastAsia"/>
                <w:szCs w:val="21"/>
              </w:rPr>
              <w:t>の内容</w:t>
            </w:r>
            <w:r w:rsidRPr="001D38FF">
              <w:rPr>
                <w:rFonts w:ascii="ＭＳ 明朝" w:hAnsi="ＭＳ 明朝" w:hint="eastAsia"/>
                <w:szCs w:val="21"/>
              </w:rPr>
              <w:t>を満たすことを証する書類</w:t>
            </w:r>
            <w:r w:rsidR="00645A4A">
              <w:rPr>
                <w:rFonts w:ascii="ＭＳ 明朝" w:hAnsi="ＭＳ 明朝" w:hint="eastAsia"/>
                <w:szCs w:val="21"/>
              </w:rPr>
              <w:t>（任意）</w:t>
            </w:r>
          </w:p>
        </w:tc>
        <w:tc>
          <w:tcPr>
            <w:tcW w:w="1275" w:type="dxa"/>
          </w:tcPr>
          <w:p w:rsidR="008141B8" w:rsidRPr="001D38FF" w:rsidRDefault="008141B8" w:rsidP="008141B8">
            <w:pPr>
              <w:rPr>
                <w:rFonts w:ascii="ＭＳ 明朝" w:hAnsi="ＭＳ 明朝"/>
                <w:szCs w:val="21"/>
              </w:rPr>
            </w:pPr>
          </w:p>
        </w:tc>
      </w:tr>
    </w:tbl>
    <w:p w:rsidR="008141B8" w:rsidRPr="001D38FF" w:rsidRDefault="008141B8" w:rsidP="008141B8">
      <w:pPr>
        <w:rPr>
          <w:rFonts w:ascii="ＭＳ 明朝" w:hAnsi="ＭＳ 明朝"/>
          <w:szCs w:val="21"/>
        </w:rPr>
      </w:pPr>
      <w:r w:rsidRPr="001D38FF">
        <w:rPr>
          <w:rFonts w:ascii="ＭＳ 明朝" w:hAnsi="ＭＳ 明朝" w:hint="eastAsia"/>
          <w:szCs w:val="21"/>
        </w:rPr>
        <w:t>（注）提出書類及び添付資料は、正・副各１部を提出してください。</w:t>
      </w:r>
    </w:p>
    <w:p w:rsidR="00E06F05" w:rsidRPr="001D38FF" w:rsidRDefault="00E06F05" w:rsidP="00E06F05">
      <w:pPr>
        <w:ind w:left="420" w:hangingChars="200" w:hanging="420"/>
        <w:rPr>
          <w:rFonts w:ascii="ＭＳ 明朝" w:hAnsi="ＭＳ 明朝"/>
          <w:szCs w:val="21"/>
        </w:rPr>
      </w:pPr>
    </w:p>
    <w:p w:rsidR="00E06F05" w:rsidRPr="007A64EC" w:rsidRDefault="00E06F05" w:rsidP="00E06F05">
      <w:pPr>
        <w:ind w:leftChars="100" w:left="420" w:hangingChars="100" w:hanging="210"/>
        <w:rPr>
          <w:rFonts w:ascii="ＭＳ ゴシック" w:eastAsia="ＭＳ ゴシック" w:hAnsi="ＭＳ ゴシック"/>
          <w:szCs w:val="21"/>
        </w:rPr>
      </w:pPr>
      <w:r w:rsidRPr="007A64EC">
        <w:rPr>
          <w:rFonts w:ascii="ＭＳ ゴシック" w:eastAsia="ＭＳ ゴシック" w:hAnsi="ＭＳ ゴシック" w:hint="eastAsia"/>
          <w:szCs w:val="21"/>
        </w:rPr>
        <w:t>(</w:t>
      </w:r>
      <w:r>
        <w:rPr>
          <w:rFonts w:ascii="ＭＳ ゴシック" w:eastAsia="ＭＳ ゴシック" w:hAnsi="ＭＳ ゴシック" w:hint="eastAsia"/>
          <w:szCs w:val="21"/>
        </w:rPr>
        <w:t>5</w:t>
      </w:r>
      <w:r w:rsidRPr="007A64EC">
        <w:rPr>
          <w:rFonts w:ascii="ＭＳ ゴシック" w:eastAsia="ＭＳ ゴシック" w:hAnsi="ＭＳ ゴシック" w:hint="eastAsia"/>
          <w:szCs w:val="21"/>
        </w:rPr>
        <w:t>) 採否の通知等</w:t>
      </w:r>
    </w:p>
    <w:p w:rsidR="00E06F05" w:rsidRPr="007070E4" w:rsidRDefault="00E06F05" w:rsidP="00E06F05">
      <w:pPr>
        <w:ind w:left="420" w:right="-1" w:hangingChars="200" w:hanging="420"/>
        <w:rPr>
          <w:rFonts w:ascii="ＭＳ 明朝" w:hAnsi="ＭＳ 明朝"/>
          <w:szCs w:val="21"/>
        </w:rPr>
      </w:pPr>
      <w:r w:rsidRPr="001D38FF">
        <w:rPr>
          <w:rFonts w:ascii="ＭＳ 明朝" w:hAnsi="ＭＳ 明朝" w:hint="eastAsia"/>
          <w:szCs w:val="21"/>
        </w:rPr>
        <w:t xml:space="preserve">　　　</w:t>
      </w:r>
      <w:r w:rsidR="001F7FD7">
        <w:rPr>
          <w:rFonts w:ascii="ＭＳ 明朝" w:hAnsi="ＭＳ 明朝" w:hint="eastAsia"/>
          <w:szCs w:val="21"/>
        </w:rPr>
        <w:t>評価</w:t>
      </w:r>
      <w:r w:rsidRPr="001D38FF">
        <w:rPr>
          <w:rFonts w:ascii="ＭＳ 明朝" w:hAnsi="ＭＳ 明朝" w:hint="eastAsia"/>
          <w:szCs w:val="21"/>
        </w:rPr>
        <w:t>結果（採択又は不採</w:t>
      </w:r>
      <w:r w:rsidRPr="007070E4">
        <w:rPr>
          <w:rFonts w:ascii="ＭＳ 明朝" w:hAnsi="ＭＳ 明朝" w:hint="eastAsia"/>
          <w:szCs w:val="21"/>
        </w:rPr>
        <w:t>択）の決定後、デジタル放送</w:t>
      </w:r>
      <w:r w:rsidR="006B1A41" w:rsidRPr="007070E4">
        <w:rPr>
          <w:rFonts w:ascii="ＭＳ 明朝" w:hAnsi="ＭＳ 明朝" w:hint="eastAsia"/>
          <w:szCs w:val="21"/>
        </w:rPr>
        <w:t>受信推進</w:t>
      </w:r>
      <w:r w:rsidRPr="007070E4">
        <w:rPr>
          <w:rFonts w:ascii="ＭＳ 明朝" w:hAnsi="ＭＳ 明朝" w:hint="eastAsia"/>
          <w:szCs w:val="21"/>
        </w:rPr>
        <w:t>室から速やかに通知します。</w:t>
      </w:r>
    </w:p>
    <w:p w:rsidR="00E06F05" w:rsidRPr="001D38FF" w:rsidRDefault="00E06F05" w:rsidP="00E06F05">
      <w:pPr>
        <w:ind w:left="630" w:rightChars="-68" w:right="-143" w:hangingChars="300" w:hanging="630"/>
        <w:rPr>
          <w:rFonts w:ascii="ＭＳ 明朝" w:hAnsi="ＭＳ 明朝"/>
          <w:szCs w:val="21"/>
        </w:rPr>
      </w:pPr>
      <w:r w:rsidRPr="007070E4">
        <w:rPr>
          <w:rFonts w:ascii="ＭＳ 明朝" w:hAnsi="ＭＳ 明朝" w:hint="eastAsia"/>
          <w:szCs w:val="21"/>
        </w:rPr>
        <w:t xml:space="preserve">　　　※</w:t>
      </w:r>
      <w:r w:rsidR="0046342A" w:rsidRPr="007070E4">
        <w:rPr>
          <w:rFonts w:ascii="ＭＳ 明朝" w:hAnsi="ＭＳ 明朝" w:hint="eastAsia"/>
          <w:szCs w:val="21"/>
        </w:rPr>
        <w:t>採択</w:t>
      </w:r>
      <w:r w:rsidRPr="007070E4">
        <w:rPr>
          <w:rFonts w:ascii="ＭＳ 明朝" w:hAnsi="ＭＳ 明朝" w:hint="eastAsia"/>
          <w:szCs w:val="21"/>
        </w:rPr>
        <w:t>された事業計画及</w:t>
      </w:r>
      <w:r w:rsidRPr="001D38FF">
        <w:rPr>
          <w:rFonts w:ascii="ＭＳ 明朝" w:hAnsi="ＭＳ 明朝" w:hint="eastAsia"/>
          <w:szCs w:val="21"/>
        </w:rPr>
        <w:t>び経費</w:t>
      </w:r>
      <w:r>
        <w:rPr>
          <w:rFonts w:ascii="ＭＳ 明朝" w:hAnsi="ＭＳ 明朝" w:hint="eastAsia"/>
          <w:szCs w:val="21"/>
        </w:rPr>
        <w:t>等は、補助金交付申請までに修正していただく場合がありますのであらかじめ</w:t>
      </w:r>
      <w:r w:rsidRPr="001D38FF">
        <w:rPr>
          <w:rFonts w:ascii="ＭＳ 明朝" w:hAnsi="ＭＳ 明朝" w:hint="eastAsia"/>
          <w:szCs w:val="21"/>
        </w:rPr>
        <w:t>ご了承ください。</w:t>
      </w:r>
    </w:p>
    <w:p w:rsidR="00E06F05" w:rsidRPr="00192D9C" w:rsidRDefault="00E06F05" w:rsidP="00E06F05">
      <w:pPr>
        <w:ind w:left="630" w:rightChars="-68" w:right="-143" w:hangingChars="300" w:hanging="630"/>
        <w:rPr>
          <w:rFonts w:ascii="ＭＳ 明朝" w:hAnsi="ＭＳ 明朝"/>
          <w:szCs w:val="21"/>
        </w:rPr>
      </w:pPr>
    </w:p>
    <w:p w:rsidR="00E06F05" w:rsidRPr="007070E4" w:rsidRDefault="00E06F05" w:rsidP="00E06F05">
      <w:pPr>
        <w:ind w:firstLineChars="100" w:firstLine="210"/>
        <w:rPr>
          <w:rFonts w:ascii="ＭＳ ゴシック" w:eastAsia="ＭＳ ゴシック" w:hAnsi="ＭＳ ゴシック"/>
          <w:szCs w:val="21"/>
        </w:rPr>
      </w:pPr>
      <w:r w:rsidRPr="007A64EC">
        <w:rPr>
          <w:rFonts w:ascii="ＭＳ ゴシック" w:eastAsia="ＭＳ ゴシック" w:hAnsi="ＭＳ ゴシック" w:hint="eastAsia"/>
          <w:szCs w:val="21"/>
        </w:rPr>
        <w:t>(</w:t>
      </w:r>
      <w:r>
        <w:rPr>
          <w:rFonts w:ascii="ＭＳ ゴシック" w:eastAsia="ＭＳ ゴシック" w:hAnsi="ＭＳ ゴシック" w:hint="eastAsia"/>
          <w:szCs w:val="21"/>
        </w:rPr>
        <w:t>6</w:t>
      </w:r>
      <w:r w:rsidRPr="007A64EC">
        <w:rPr>
          <w:rFonts w:ascii="ＭＳ ゴシック" w:eastAsia="ＭＳ ゴシック" w:hAnsi="ＭＳ ゴシック" w:hint="eastAsia"/>
          <w:szCs w:val="21"/>
        </w:rPr>
        <w:t xml:space="preserve">) </w:t>
      </w:r>
      <w:r w:rsidR="0046342A" w:rsidRPr="007070E4">
        <w:rPr>
          <w:rFonts w:ascii="ＭＳ ゴシック" w:eastAsia="ＭＳ ゴシック" w:hAnsi="ＭＳ ゴシック" w:hint="eastAsia"/>
          <w:szCs w:val="21"/>
        </w:rPr>
        <w:t>公募</w:t>
      </w:r>
      <w:r w:rsidRPr="007070E4">
        <w:rPr>
          <w:rFonts w:ascii="ＭＳ ゴシック" w:eastAsia="ＭＳ ゴシック" w:hAnsi="ＭＳ ゴシック" w:hint="eastAsia"/>
          <w:szCs w:val="21"/>
        </w:rPr>
        <w:t>スケジュール</w:t>
      </w:r>
      <w:r w:rsidR="007070E4">
        <w:rPr>
          <w:rFonts w:ascii="ＭＳ ゴシック" w:eastAsia="ＭＳ ゴシック" w:hAnsi="ＭＳ ゴシック" w:hint="eastAsia"/>
          <w:szCs w:val="21"/>
        </w:rPr>
        <w:t>（予定）</w:t>
      </w:r>
    </w:p>
    <w:p w:rsidR="00E06F05" w:rsidRPr="007070E4" w:rsidRDefault="00E06F05" w:rsidP="00E06F05">
      <w:pPr>
        <w:ind w:left="420" w:hangingChars="200" w:hanging="420"/>
        <w:rPr>
          <w:rFonts w:ascii="ＭＳ 明朝" w:hAnsi="ＭＳ 明朝"/>
          <w:szCs w:val="21"/>
        </w:rPr>
      </w:pPr>
      <w:r w:rsidRPr="007070E4">
        <w:rPr>
          <w:rFonts w:ascii="ＭＳ 明朝" w:hAnsi="ＭＳ 明朝" w:hint="eastAsia"/>
          <w:szCs w:val="21"/>
        </w:rPr>
        <w:t xml:space="preserve">　　　</w:t>
      </w:r>
      <w:r w:rsidR="0046342A" w:rsidRPr="007070E4">
        <w:rPr>
          <w:rFonts w:ascii="ＭＳ 明朝" w:hAnsi="ＭＳ 明朝" w:hint="eastAsia"/>
          <w:szCs w:val="21"/>
        </w:rPr>
        <w:t>２</w:t>
      </w:r>
      <w:r w:rsidRPr="007070E4">
        <w:rPr>
          <w:rFonts w:ascii="ＭＳ 明朝" w:hAnsi="ＭＳ 明朝" w:hint="eastAsia"/>
          <w:szCs w:val="21"/>
        </w:rPr>
        <w:t>月</w:t>
      </w:r>
      <w:r w:rsidR="00A95DA0" w:rsidRPr="007070E4">
        <w:rPr>
          <w:rFonts w:ascii="ＭＳ 明朝" w:hAnsi="ＭＳ 明朝" w:hint="eastAsia"/>
          <w:szCs w:val="21"/>
        </w:rPr>
        <w:t>１</w:t>
      </w:r>
      <w:r w:rsidRPr="007070E4">
        <w:rPr>
          <w:rFonts w:ascii="ＭＳ 明朝" w:hAnsi="ＭＳ 明朝" w:hint="eastAsia"/>
          <w:szCs w:val="21"/>
        </w:rPr>
        <w:t>日（</w:t>
      </w:r>
      <w:r w:rsidR="00584548" w:rsidRPr="007070E4">
        <w:rPr>
          <w:rFonts w:ascii="ＭＳ 明朝" w:hAnsi="ＭＳ 明朝" w:hint="eastAsia"/>
          <w:szCs w:val="21"/>
        </w:rPr>
        <w:t>金</w:t>
      </w:r>
      <w:r w:rsidRPr="007070E4">
        <w:rPr>
          <w:rFonts w:ascii="ＭＳ 明朝" w:hAnsi="ＭＳ 明朝" w:hint="eastAsia"/>
          <w:szCs w:val="21"/>
        </w:rPr>
        <w:t>）</w:t>
      </w:r>
      <w:r w:rsidR="00A95DA0" w:rsidRPr="007070E4">
        <w:rPr>
          <w:rFonts w:ascii="ＭＳ 明朝" w:hAnsi="ＭＳ 明朝" w:hint="eastAsia"/>
          <w:szCs w:val="21"/>
        </w:rPr>
        <w:t>～２月２１日（</w:t>
      </w:r>
      <w:r w:rsidR="00584548" w:rsidRPr="007070E4">
        <w:rPr>
          <w:rFonts w:ascii="ＭＳ 明朝" w:hAnsi="ＭＳ 明朝" w:hint="eastAsia"/>
          <w:szCs w:val="21"/>
        </w:rPr>
        <w:t>木</w:t>
      </w:r>
      <w:r w:rsidR="0046342A" w:rsidRPr="007070E4">
        <w:rPr>
          <w:rFonts w:ascii="ＭＳ 明朝" w:hAnsi="ＭＳ 明朝" w:hint="eastAsia"/>
          <w:szCs w:val="21"/>
        </w:rPr>
        <w:t>）</w:t>
      </w:r>
      <w:r w:rsidRPr="007070E4">
        <w:rPr>
          <w:rFonts w:ascii="ＭＳ 明朝" w:hAnsi="ＭＳ 明朝" w:hint="eastAsia"/>
          <w:szCs w:val="21"/>
        </w:rPr>
        <w:t xml:space="preserve">　　</w:t>
      </w:r>
      <w:r w:rsidR="00A95DA0" w:rsidRPr="007070E4">
        <w:rPr>
          <w:rFonts w:ascii="ＭＳ 明朝" w:hAnsi="ＭＳ 明朝" w:hint="eastAsia"/>
          <w:szCs w:val="21"/>
        </w:rPr>
        <w:t xml:space="preserve">　</w:t>
      </w:r>
      <w:r w:rsidR="00D27006" w:rsidRPr="007070E4">
        <w:rPr>
          <w:rFonts w:ascii="ＭＳ 明朝" w:hAnsi="ＭＳ 明朝" w:hint="eastAsia"/>
          <w:szCs w:val="21"/>
        </w:rPr>
        <w:t xml:space="preserve">　</w:t>
      </w:r>
      <w:r w:rsidR="00A95DA0" w:rsidRPr="007070E4">
        <w:rPr>
          <w:rFonts w:ascii="ＭＳ 明朝" w:hAnsi="ＭＳ 明朝" w:hint="eastAsia"/>
          <w:szCs w:val="21"/>
        </w:rPr>
        <w:t>公募</w:t>
      </w:r>
      <w:r w:rsidR="00CE4BFC">
        <w:rPr>
          <w:rFonts w:ascii="ＭＳ 明朝" w:hAnsi="ＭＳ 明朝" w:hint="eastAsia"/>
          <w:szCs w:val="21"/>
        </w:rPr>
        <w:t>受付期間</w:t>
      </w:r>
      <w:bookmarkStart w:id="0" w:name="_GoBack"/>
      <w:bookmarkEnd w:id="0"/>
    </w:p>
    <w:p w:rsidR="00E06F05" w:rsidRPr="007070E4" w:rsidRDefault="00E06F05" w:rsidP="00E06F05">
      <w:pPr>
        <w:ind w:left="420" w:hangingChars="200" w:hanging="420"/>
        <w:rPr>
          <w:rFonts w:ascii="ＭＳ 明朝" w:hAnsi="ＭＳ 明朝"/>
          <w:szCs w:val="21"/>
        </w:rPr>
      </w:pPr>
      <w:r w:rsidRPr="007070E4">
        <w:rPr>
          <w:rFonts w:ascii="ＭＳ 明朝" w:hAnsi="ＭＳ 明朝" w:hint="eastAsia"/>
          <w:szCs w:val="21"/>
        </w:rPr>
        <w:t xml:space="preserve">　　　</w:t>
      </w:r>
      <w:r w:rsidR="00A95DA0" w:rsidRPr="007070E4">
        <w:rPr>
          <w:rFonts w:ascii="ＭＳ 明朝" w:hAnsi="ＭＳ 明朝" w:hint="eastAsia"/>
          <w:szCs w:val="21"/>
        </w:rPr>
        <w:t>２</w:t>
      </w:r>
      <w:r w:rsidRPr="007070E4">
        <w:rPr>
          <w:rFonts w:ascii="ＭＳ 明朝" w:hAnsi="ＭＳ 明朝" w:hint="eastAsia"/>
          <w:szCs w:val="21"/>
        </w:rPr>
        <w:t>月</w:t>
      </w:r>
      <w:r w:rsidR="00A95DA0" w:rsidRPr="007070E4">
        <w:rPr>
          <w:rFonts w:ascii="ＭＳ 明朝" w:hAnsi="ＭＳ 明朝" w:hint="eastAsia"/>
          <w:szCs w:val="21"/>
        </w:rPr>
        <w:t>下</w:t>
      </w:r>
      <w:r w:rsidRPr="007070E4">
        <w:rPr>
          <w:rFonts w:ascii="ＭＳ 明朝" w:hAnsi="ＭＳ 明朝" w:hint="eastAsia"/>
          <w:szCs w:val="21"/>
        </w:rPr>
        <w:t>旬</w:t>
      </w:r>
      <w:r w:rsidR="00A95DA0" w:rsidRPr="007070E4">
        <w:rPr>
          <w:rFonts w:ascii="ＭＳ 明朝" w:hAnsi="ＭＳ 明朝" w:hint="eastAsia"/>
          <w:szCs w:val="21"/>
        </w:rPr>
        <w:t>～３月上旬</w:t>
      </w:r>
      <w:r w:rsidRPr="007070E4">
        <w:rPr>
          <w:rFonts w:ascii="ＭＳ 明朝" w:hAnsi="ＭＳ 明朝" w:hint="eastAsia"/>
          <w:szCs w:val="21"/>
        </w:rPr>
        <w:t xml:space="preserve">　　　　　　　　　　　</w:t>
      </w:r>
      <w:r w:rsidR="0046342A" w:rsidRPr="007070E4">
        <w:rPr>
          <w:rFonts w:ascii="ＭＳ 明朝" w:hAnsi="ＭＳ 明朝" w:hint="eastAsia"/>
          <w:szCs w:val="21"/>
        </w:rPr>
        <w:t>公募</w:t>
      </w:r>
      <w:r w:rsidRPr="007070E4">
        <w:rPr>
          <w:rFonts w:ascii="ＭＳ 明朝" w:hAnsi="ＭＳ 明朝" w:hint="eastAsia"/>
          <w:szCs w:val="21"/>
        </w:rPr>
        <w:t>評価会</w:t>
      </w:r>
    </w:p>
    <w:p w:rsidR="00E06F05" w:rsidRPr="001D38FF" w:rsidRDefault="00E06F05" w:rsidP="00E06F05">
      <w:pPr>
        <w:ind w:left="420" w:hangingChars="200" w:hanging="420"/>
        <w:rPr>
          <w:rFonts w:ascii="ＭＳ 明朝" w:hAnsi="ＭＳ 明朝"/>
          <w:szCs w:val="21"/>
        </w:rPr>
      </w:pPr>
      <w:r w:rsidRPr="007070E4">
        <w:rPr>
          <w:rFonts w:ascii="ＭＳ 明朝" w:hAnsi="ＭＳ 明朝" w:hint="eastAsia"/>
          <w:szCs w:val="21"/>
        </w:rPr>
        <w:t xml:space="preserve">　　　</w:t>
      </w:r>
      <w:r w:rsidR="00A95DA0" w:rsidRPr="007070E4">
        <w:rPr>
          <w:rFonts w:ascii="ＭＳ 明朝" w:hAnsi="ＭＳ 明朝" w:hint="eastAsia"/>
          <w:szCs w:val="21"/>
        </w:rPr>
        <w:t>３</w:t>
      </w:r>
      <w:r w:rsidRPr="007070E4">
        <w:rPr>
          <w:rFonts w:ascii="ＭＳ 明朝" w:hAnsi="ＭＳ 明朝" w:hint="eastAsia"/>
          <w:szCs w:val="21"/>
        </w:rPr>
        <w:t>月</w:t>
      </w:r>
      <w:r w:rsidR="007070E4" w:rsidRPr="007070E4">
        <w:rPr>
          <w:rFonts w:ascii="ＭＳ 明朝" w:hAnsi="ＭＳ 明朝" w:hint="eastAsia"/>
          <w:szCs w:val="21"/>
        </w:rPr>
        <w:t>中</w:t>
      </w:r>
      <w:r w:rsidR="00A95DA0" w:rsidRPr="007070E4">
        <w:rPr>
          <w:rFonts w:ascii="ＭＳ 明朝" w:hAnsi="ＭＳ 明朝" w:hint="eastAsia"/>
          <w:szCs w:val="21"/>
        </w:rPr>
        <w:t>旬</w:t>
      </w:r>
      <w:r w:rsidR="0046342A" w:rsidRPr="007070E4">
        <w:rPr>
          <w:rFonts w:ascii="ＭＳ 明朝" w:hAnsi="ＭＳ 明朝" w:hint="eastAsia"/>
          <w:szCs w:val="21"/>
        </w:rPr>
        <w:t>～</w:t>
      </w:r>
      <w:r>
        <w:rPr>
          <w:rFonts w:ascii="ＭＳ 明朝" w:hAnsi="ＭＳ 明朝" w:hint="eastAsia"/>
          <w:szCs w:val="21"/>
        </w:rPr>
        <w:t xml:space="preserve">　　</w:t>
      </w:r>
      <w:r w:rsidRPr="001D38FF">
        <w:rPr>
          <w:rFonts w:ascii="ＭＳ 明朝" w:hAnsi="ＭＳ 明朝" w:hint="eastAsia"/>
          <w:szCs w:val="21"/>
        </w:rPr>
        <w:t xml:space="preserve">　　　　　　　　　　　　　採択決定</w:t>
      </w:r>
    </w:p>
    <w:p w:rsidR="008141B8" w:rsidRPr="00E06F05" w:rsidRDefault="008141B8" w:rsidP="008141B8">
      <w:pPr>
        <w:ind w:left="420" w:hangingChars="200" w:hanging="420"/>
        <w:rPr>
          <w:rFonts w:ascii="ＭＳ 明朝" w:hAnsi="ＭＳ 明朝"/>
          <w:szCs w:val="21"/>
        </w:rPr>
      </w:pPr>
    </w:p>
    <w:p w:rsidR="003500A0" w:rsidRPr="001D38FF" w:rsidRDefault="003500A0" w:rsidP="002B0C5E">
      <w:pPr>
        <w:jc w:val="left"/>
        <w:rPr>
          <w:rFonts w:ascii="ＭＳ 明朝" w:hAnsi="ＭＳ 明朝"/>
          <w:szCs w:val="21"/>
        </w:rPr>
      </w:pPr>
    </w:p>
    <w:sectPr w:rsidR="003500A0" w:rsidRPr="001D38FF" w:rsidSect="00970644">
      <w:footerReference w:type="default" r:id="rId13"/>
      <w:pgSz w:w="11906" w:h="16838" w:code="9"/>
      <w:pgMar w:top="1418" w:right="1701" w:bottom="1418" w:left="1701" w:header="851" w:footer="992" w:gutter="0"/>
      <w:pgNumType w:fmt="numberInDash"/>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071" w:rsidRDefault="00071071" w:rsidP="00687228">
      <w:r>
        <w:separator/>
      </w:r>
    </w:p>
  </w:endnote>
  <w:endnote w:type="continuationSeparator" w:id="0">
    <w:p w:rsidR="00071071" w:rsidRDefault="00071071" w:rsidP="0068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071" w:rsidRDefault="00071071">
    <w:pPr>
      <w:pStyle w:val="a5"/>
      <w:jc w:val="center"/>
    </w:pPr>
    <w:r>
      <w:fldChar w:fldCharType="begin"/>
    </w:r>
    <w:r>
      <w:instrText xml:space="preserve"> PAGE   \* MERGEFORMAT </w:instrText>
    </w:r>
    <w:r>
      <w:fldChar w:fldCharType="separate"/>
    </w:r>
    <w:r w:rsidR="007070E4" w:rsidRPr="007070E4">
      <w:rPr>
        <w:noProof/>
        <w:lang w:val="ja-JP"/>
      </w:rPr>
      <w:t>17</w:t>
    </w:r>
    <w:r>
      <w:rPr>
        <w:noProof/>
        <w:lang w:val="ja-JP"/>
      </w:rPr>
      <w:fldChar w:fldCharType="end"/>
    </w:r>
  </w:p>
  <w:p w:rsidR="00071071" w:rsidRDefault="00071071" w:rsidP="005F5860">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071" w:rsidRPr="00A61C42" w:rsidRDefault="00071071" w:rsidP="005F5860">
    <w:pPr>
      <w:pStyle w:val="a5"/>
      <w:jc w:val="center"/>
      <w:rPr>
        <w:rFonts w:ascii="ＭＳ ゴシック" w:hAnsi="ＭＳ ゴシック"/>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071" w:rsidRPr="00245C00" w:rsidRDefault="00071071" w:rsidP="00245C00">
    <w:pPr>
      <w:pStyle w:val="a5"/>
      <w:jc w:val="center"/>
      <w:rPr>
        <w:sz w:val="24"/>
        <w:szCs w:val="24"/>
      </w:rPr>
    </w:pPr>
    <w:r>
      <w:rPr>
        <w:sz w:val="24"/>
        <w:szCs w:val="24"/>
      </w:rPr>
      <w:fldChar w:fldCharType="begin"/>
    </w:r>
    <w:r>
      <w:rPr>
        <w:sz w:val="24"/>
        <w:szCs w:val="24"/>
      </w:rPr>
      <w:instrText xml:space="preserve"> PAGE  \* Arabic  \* MERGEFORMAT </w:instrText>
    </w:r>
    <w:r>
      <w:rPr>
        <w:sz w:val="24"/>
        <w:szCs w:val="24"/>
      </w:rPr>
      <w:fldChar w:fldCharType="separate"/>
    </w:r>
    <w:r w:rsidR="00CE4BFC">
      <w:rPr>
        <w:noProof/>
        <w:sz w:val="24"/>
        <w:szCs w:val="24"/>
      </w:rPr>
      <w:t>25</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071" w:rsidRDefault="00071071" w:rsidP="00687228">
      <w:r>
        <w:separator/>
      </w:r>
    </w:p>
  </w:footnote>
  <w:footnote w:type="continuationSeparator" w:id="0">
    <w:p w:rsidR="00071071" w:rsidRDefault="00071071" w:rsidP="006872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6298E"/>
    <w:multiLevelType w:val="hybridMultilevel"/>
    <w:tmpl w:val="A99A18D4"/>
    <w:lvl w:ilvl="0" w:tplc="04090001">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nsid w:val="406A70DB"/>
    <w:multiLevelType w:val="hybridMultilevel"/>
    <w:tmpl w:val="A87AC454"/>
    <w:lvl w:ilvl="0" w:tplc="05F2889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
    <w:nsid w:val="4D2E2501"/>
    <w:multiLevelType w:val="hybridMultilevel"/>
    <w:tmpl w:val="7DEE9A20"/>
    <w:lvl w:ilvl="0" w:tplc="04090001">
      <w:start w:val="1"/>
      <w:numFmt w:val="bullet"/>
      <w:lvlText w:val=""/>
      <w:lvlJc w:val="left"/>
      <w:pPr>
        <w:ind w:left="1035" w:hanging="42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3">
    <w:nsid w:val="5BBC06A8"/>
    <w:multiLevelType w:val="hybridMultilevel"/>
    <w:tmpl w:val="41B8B9C6"/>
    <w:lvl w:ilvl="0" w:tplc="202479FC">
      <w:start w:val="4"/>
      <w:numFmt w:val="bullet"/>
      <w:lvlText w:val="・"/>
      <w:lvlJc w:val="left"/>
      <w:pPr>
        <w:ind w:left="975" w:hanging="360"/>
      </w:pPr>
      <w:rPr>
        <w:rFonts w:ascii="HG丸ｺﾞｼｯｸM-PRO" w:eastAsia="HG丸ｺﾞｼｯｸM-PRO" w:hAnsi="Century"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hdrShapeDefaults>
    <o:shapedefaults v:ext="edit" spidmax="22529" style="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28"/>
    <w:rsid w:val="000031A4"/>
    <w:rsid w:val="00003C75"/>
    <w:rsid w:val="000062FB"/>
    <w:rsid w:val="00011E2A"/>
    <w:rsid w:val="0001302E"/>
    <w:rsid w:val="00014586"/>
    <w:rsid w:val="000147DB"/>
    <w:rsid w:val="0002664F"/>
    <w:rsid w:val="0002780E"/>
    <w:rsid w:val="00034B80"/>
    <w:rsid w:val="0003635F"/>
    <w:rsid w:val="000367CE"/>
    <w:rsid w:val="000406F7"/>
    <w:rsid w:val="00047807"/>
    <w:rsid w:val="00053DC9"/>
    <w:rsid w:val="000564F1"/>
    <w:rsid w:val="000568B1"/>
    <w:rsid w:val="00066C10"/>
    <w:rsid w:val="00067788"/>
    <w:rsid w:val="00071071"/>
    <w:rsid w:val="0007153F"/>
    <w:rsid w:val="00074B15"/>
    <w:rsid w:val="00075B10"/>
    <w:rsid w:val="00081A8C"/>
    <w:rsid w:val="00081F48"/>
    <w:rsid w:val="00082314"/>
    <w:rsid w:val="00083CFC"/>
    <w:rsid w:val="0009001B"/>
    <w:rsid w:val="000914B6"/>
    <w:rsid w:val="0009221B"/>
    <w:rsid w:val="000A36CF"/>
    <w:rsid w:val="000A50C5"/>
    <w:rsid w:val="000A6BE7"/>
    <w:rsid w:val="000B135B"/>
    <w:rsid w:val="000B23EF"/>
    <w:rsid w:val="000B4BA4"/>
    <w:rsid w:val="000B61EC"/>
    <w:rsid w:val="000C4C92"/>
    <w:rsid w:val="000D5D0B"/>
    <w:rsid w:val="000E4E6D"/>
    <w:rsid w:val="000E63D0"/>
    <w:rsid w:val="001119FA"/>
    <w:rsid w:val="00112C3B"/>
    <w:rsid w:val="00113000"/>
    <w:rsid w:val="00115DF9"/>
    <w:rsid w:val="00117568"/>
    <w:rsid w:val="00123076"/>
    <w:rsid w:val="0012341D"/>
    <w:rsid w:val="00123A2A"/>
    <w:rsid w:val="00124B12"/>
    <w:rsid w:val="00125287"/>
    <w:rsid w:val="00133C6F"/>
    <w:rsid w:val="00134DFE"/>
    <w:rsid w:val="00135A2C"/>
    <w:rsid w:val="00136084"/>
    <w:rsid w:val="0013768D"/>
    <w:rsid w:val="00143459"/>
    <w:rsid w:val="00147045"/>
    <w:rsid w:val="00147CF8"/>
    <w:rsid w:val="001502B6"/>
    <w:rsid w:val="00151903"/>
    <w:rsid w:val="001554C4"/>
    <w:rsid w:val="0016068E"/>
    <w:rsid w:val="00160888"/>
    <w:rsid w:val="0016274B"/>
    <w:rsid w:val="001651C9"/>
    <w:rsid w:val="001654EF"/>
    <w:rsid w:val="0016659E"/>
    <w:rsid w:val="0017005E"/>
    <w:rsid w:val="0017117C"/>
    <w:rsid w:val="00172EA1"/>
    <w:rsid w:val="00174A64"/>
    <w:rsid w:val="00174BE4"/>
    <w:rsid w:val="00181D02"/>
    <w:rsid w:val="0018609F"/>
    <w:rsid w:val="001927F1"/>
    <w:rsid w:val="00193400"/>
    <w:rsid w:val="0019387F"/>
    <w:rsid w:val="00194A5E"/>
    <w:rsid w:val="001A26D5"/>
    <w:rsid w:val="001A338C"/>
    <w:rsid w:val="001A34DB"/>
    <w:rsid w:val="001A3689"/>
    <w:rsid w:val="001A39FE"/>
    <w:rsid w:val="001A521A"/>
    <w:rsid w:val="001A7A9F"/>
    <w:rsid w:val="001B2489"/>
    <w:rsid w:val="001B3DEF"/>
    <w:rsid w:val="001B4EB3"/>
    <w:rsid w:val="001B55E8"/>
    <w:rsid w:val="001C4190"/>
    <w:rsid w:val="001C48D5"/>
    <w:rsid w:val="001C57C6"/>
    <w:rsid w:val="001C5856"/>
    <w:rsid w:val="001D0671"/>
    <w:rsid w:val="001D0DC3"/>
    <w:rsid w:val="001D1318"/>
    <w:rsid w:val="001D38FF"/>
    <w:rsid w:val="001D4B68"/>
    <w:rsid w:val="001D531B"/>
    <w:rsid w:val="001E15B7"/>
    <w:rsid w:val="001E1EE3"/>
    <w:rsid w:val="001E23D6"/>
    <w:rsid w:val="001E4229"/>
    <w:rsid w:val="001E42D2"/>
    <w:rsid w:val="001E4F82"/>
    <w:rsid w:val="001E79E7"/>
    <w:rsid w:val="001F3DAA"/>
    <w:rsid w:val="001F6D8B"/>
    <w:rsid w:val="001F7FD7"/>
    <w:rsid w:val="002036CC"/>
    <w:rsid w:val="002058A5"/>
    <w:rsid w:val="00210E82"/>
    <w:rsid w:val="002203B8"/>
    <w:rsid w:val="00222560"/>
    <w:rsid w:val="00222CDC"/>
    <w:rsid w:val="00225A5E"/>
    <w:rsid w:val="00231CE1"/>
    <w:rsid w:val="00233235"/>
    <w:rsid w:val="00237FC3"/>
    <w:rsid w:val="00240D20"/>
    <w:rsid w:val="00241D47"/>
    <w:rsid w:val="00245C00"/>
    <w:rsid w:val="00253379"/>
    <w:rsid w:val="00254BFD"/>
    <w:rsid w:val="002555E8"/>
    <w:rsid w:val="002628AD"/>
    <w:rsid w:val="00262CA1"/>
    <w:rsid w:val="0026540C"/>
    <w:rsid w:val="00272105"/>
    <w:rsid w:val="0027499D"/>
    <w:rsid w:val="00276CD1"/>
    <w:rsid w:val="002826F4"/>
    <w:rsid w:val="002841D1"/>
    <w:rsid w:val="002855F8"/>
    <w:rsid w:val="00286E03"/>
    <w:rsid w:val="0029293E"/>
    <w:rsid w:val="002A16D7"/>
    <w:rsid w:val="002A46D3"/>
    <w:rsid w:val="002A65B4"/>
    <w:rsid w:val="002B0C5E"/>
    <w:rsid w:val="002B455F"/>
    <w:rsid w:val="002C1A00"/>
    <w:rsid w:val="002C570F"/>
    <w:rsid w:val="002C5FB7"/>
    <w:rsid w:val="002D6776"/>
    <w:rsid w:val="002D7A05"/>
    <w:rsid w:val="002E094A"/>
    <w:rsid w:val="002E4058"/>
    <w:rsid w:val="002E4245"/>
    <w:rsid w:val="002E56FB"/>
    <w:rsid w:val="002E68BF"/>
    <w:rsid w:val="002E76F9"/>
    <w:rsid w:val="002F0D6A"/>
    <w:rsid w:val="002F1B14"/>
    <w:rsid w:val="002F5A4C"/>
    <w:rsid w:val="002F5F41"/>
    <w:rsid w:val="0030525D"/>
    <w:rsid w:val="00306D10"/>
    <w:rsid w:val="00307B43"/>
    <w:rsid w:val="003134DD"/>
    <w:rsid w:val="00315413"/>
    <w:rsid w:val="00317719"/>
    <w:rsid w:val="00321AB6"/>
    <w:rsid w:val="00321CA6"/>
    <w:rsid w:val="00322CA9"/>
    <w:rsid w:val="003270E4"/>
    <w:rsid w:val="003320E8"/>
    <w:rsid w:val="0033486B"/>
    <w:rsid w:val="00334BC1"/>
    <w:rsid w:val="00336DA3"/>
    <w:rsid w:val="0033773E"/>
    <w:rsid w:val="00337A5E"/>
    <w:rsid w:val="003444CA"/>
    <w:rsid w:val="003452A5"/>
    <w:rsid w:val="003500A0"/>
    <w:rsid w:val="0035116C"/>
    <w:rsid w:val="00351AD6"/>
    <w:rsid w:val="00354619"/>
    <w:rsid w:val="00356568"/>
    <w:rsid w:val="00361CB7"/>
    <w:rsid w:val="0036588C"/>
    <w:rsid w:val="00366013"/>
    <w:rsid w:val="0037001A"/>
    <w:rsid w:val="00371D5E"/>
    <w:rsid w:val="0037340A"/>
    <w:rsid w:val="00375440"/>
    <w:rsid w:val="0037769B"/>
    <w:rsid w:val="00383560"/>
    <w:rsid w:val="003908F6"/>
    <w:rsid w:val="00390A83"/>
    <w:rsid w:val="00391187"/>
    <w:rsid w:val="003946F5"/>
    <w:rsid w:val="0039517F"/>
    <w:rsid w:val="003957E9"/>
    <w:rsid w:val="00397CC9"/>
    <w:rsid w:val="003A0B04"/>
    <w:rsid w:val="003A767E"/>
    <w:rsid w:val="003B2EFC"/>
    <w:rsid w:val="003B368F"/>
    <w:rsid w:val="003B6273"/>
    <w:rsid w:val="003C0031"/>
    <w:rsid w:val="003C00F4"/>
    <w:rsid w:val="003C3E9D"/>
    <w:rsid w:val="003D12EB"/>
    <w:rsid w:val="003D47BE"/>
    <w:rsid w:val="003D5E0F"/>
    <w:rsid w:val="003D7BD7"/>
    <w:rsid w:val="003E09DD"/>
    <w:rsid w:val="003E0BEF"/>
    <w:rsid w:val="003E5A41"/>
    <w:rsid w:val="003E5BD1"/>
    <w:rsid w:val="003F3B45"/>
    <w:rsid w:val="003F476B"/>
    <w:rsid w:val="003F6648"/>
    <w:rsid w:val="003F6CF3"/>
    <w:rsid w:val="003F78D3"/>
    <w:rsid w:val="00403B2F"/>
    <w:rsid w:val="00404449"/>
    <w:rsid w:val="004068A6"/>
    <w:rsid w:val="00410E4F"/>
    <w:rsid w:val="00411689"/>
    <w:rsid w:val="004118E7"/>
    <w:rsid w:val="004121BA"/>
    <w:rsid w:val="00416176"/>
    <w:rsid w:val="004229AE"/>
    <w:rsid w:val="004235E0"/>
    <w:rsid w:val="00423F27"/>
    <w:rsid w:val="0042611E"/>
    <w:rsid w:val="004265D0"/>
    <w:rsid w:val="00437E44"/>
    <w:rsid w:val="00441198"/>
    <w:rsid w:val="00446F7E"/>
    <w:rsid w:val="00450D3B"/>
    <w:rsid w:val="00451B03"/>
    <w:rsid w:val="00453C13"/>
    <w:rsid w:val="004569CF"/>
    <w:rsid w:val="004612C0"/>
    <w:rsid w:val="00462716"/>
    <w:rsid w:val="0046342A"/>
    <w:rsid w:val="00465F29"/>
    <w:rsid w:val="004673E3"/>
    <w:rsid w:val="00467705"/>
    <w:rsid w:val="004703B8"/>
    <w:rsid w:val="0047170A"/>
    <w:rsid w:val="00473F86"/>
    <w:rsid w:val="00475FDB"/>
    <w:rsid w:val="0047640F"/>
    <w:rsid w:val="00476B8E"/>
    <w:rsid w:val="00480564"/>
    <w:rsid w:val="004813B0"/>
    <w:rsid w:val="004817A8"/>
    <w:rsid w:val="00481895"/>
    <w:rsid w:val="00481C4F"/>
    <w:rsid w:val="0048230D"/>
    <w:rsid w:val="00484E81"/>
    <w:rsid w:val="00487B4F"/>
    <w:rsid w:val="004923FC"/>
    <w:rsid w:val="00496ACD"/>
    <w:rsid w:val="00496F28"/>
    <w:rsid w:val="004A45D7"/>
    <w:rsid w:val="004A6F53"/>
    <w:rsid w:val="004B3314"/>
    <w:rsid w:val="004B37D2"/>
    <w:rsid w:val="004B459A"/>
    <w:rsid w:val="004C2A54"/>
    <w:rsid w:val="004C49A6"/>
    <w:rsid w:val="004C4CA2"/>
    <w:rsid w:val="004C61E5"/>
    <w:rsid w:val="004D1F8E"/>
    <w:rsid w:val="004D2D2C"/>
    <w:rsid w:val="004E45E6"/>
    <w:rsid w:val="004E4C92"/>
    <w:rsid w:val="004E54F2"/>
    <w:rsid w:val="004E7F91"/>
    <w:rsid w:val="004F0F14"/>
    <w:rsid w:val="004F294C"/>
    <w:rsid w:val="004F4414"/>
    <w:rsid w:val="00502464"/>
    <w:rsid w:val="00504477"/>
    <w:rsid w:val="00510719"/>
    <w:rsid w:val="005115F8"/>
    <w:rsid w:val="0051768B"/>
    <w:rsid w:val="005205F7"/>
    <w:rsid w:val="00521563"/>
    <w:rsid w:val="005252FF"/>
    <w:rsid w:val="005278F5"/>
    <w:rsid w:val="005306F3"/>
    <w:rsid w:val="005315C6"/>
    <w:rsid w:val="00531B9E"/>
    <w:rsid w:val="0053298F"/>
    <w:rsid w:val="00533023"/>
    <w:rsid w:val="00535ED7"/>
    <w:rsid w:val="005418D9"/>
    <w:rsid w:val="005443A9"/>
    <w:rsid w:val="00551C9E"/>
    <w:rsid w:val="0055376E"/>
    <w:rsid w:val="0055488E"/>
    <w:rsid w:val="00560AF6"/>
    <w:rsid w:val="005610EA"/>
    <w:rsid w:val="005703EB"/>
    <w:rsid w:val="00570FEA"/>
    <w:rsid w:val="00583195"/>
    <w:rsid w:val="005844E1"/>
    <w:rsid w:val="00584548"/>
    <w:rsid w:val="005856FA"/>
    <w:rsid w:val="005872BE"/>
    <w:rsid w:val="005925D4"/>
    <w:rsid w:val="00592AE2"/>
    <w:rsid w:val="00595B18"/>
    <w:rsid w:val="0059615D"/>
    <w:rsid w:val="00597ED4"/>
    <w:rsid w:val="005A2C30"/>
    <w:rsid w:val="005A3020"/>
    <w:rsid w:val="005A4F00"/>
    <w:rsid w:val="005B4D82"/>
    <w:rsid w:val="005B626B"/>
    <w:rsid w:val="005C5396"/>
    <w:rsid w:val="005C569A"/>
    <w:rsid w:val="005C5999"/>
    <w:rsid w:val="005C711A"/>
    <w:rsid w:val="005D323D"/>
    <w:rsid w:val="005D65C8"/>
    <w:rsid w:val="005E5406"/>
    <w:rsid w:val="005F5860"/>
    <w:rsid w:val="00601256"/>
    <w:rsid w:val="00610811"/>
    <w:rsid w:val="00612024"/>
    <w:rsid w:val="00622123"/>
    <w:rsid w:val="00623461"/>
    <w:rsid w:val="00641FEF"/>
    <w:rsid w:val="00642962"/>
    <w:rsid w:val="00642CAD"/>
    <w:rsid w:val="00643B1D"/>
    <w:rsid w:val="00645A4A"/>
    <w:rsid w:val="00647F29"/>
    <w:rsid w:val="0065266D"/>
    <w:rsid w:val="00656B15"/>
    <w:rsid w:val="006607F0"/>
    <w:rsid w:val="0066118B"/>
    <w:rsid w:val="00662949"/>
    <w:rsid w:val="006643A9"/>
    <w:rsid w:val="00664894"/>
    <w:rsid w:val="00672B16"/>
    <w:rsid w:val="00672EA1"/>
    <w:rsid w:val="00674341"/>
    <w:rsid w:val="0067558F"/>
    <w:rsid w:val="00680E81"/>
    <w:rsid w:val="00684B50"/>
    <w:rsid w:val="0068567D"/>
    <w:rsid w:val="00687228"/>
    <w:rsid w:val="00690FDA"/>
    <w:rsid w:val="00691847"/>
    <w:rsid w:val="00694BAA"/>
    <w:rsid w:val="006A20FD"/>
    <w:rsid w:val="006A245F"/>
    <w:rsid w:val="006A276D"/>
    <w:rsid w:val="006A41F5"/>
    <w:rsid w:val="006A5B05"/>
    <w:rsid w:val="006A5C79"/>
    <w:rsid w:val="006B09BD"/>
    <w:rsid w:val="006B1A41"/>
    <w:rsid w:val="006B2AB8"/>
    <w:rsid w:val="006B32DB"/>
    <w:rsid w:val="006B56D9"/>
    <w:rsid w:val="006B6214"/>
    <w:rsid w:val="006B6520"/>
    <w:rsid w:val="006C353E"/>
    <w:rsid w:val="006C37C4"/>
    <w:rsid w:val="006C3A25"/>
    <w:rsid w:val="006C4F20"/>
    <w:rsid w:val="006C5967"/>
    <w:rsid w:val="006C66CD"/>
    <w:rsid w:val="006D2B87"/>
    <w:rsid w:val="006F16F8"/>
    <w:rsid w:val="006F22E0"/>
    <w:rsid w:val="006F371C"/>
    <w:rsid w:val="006F381A"/>
    <w:rsid w:val="007030B7"/>
    <w:rsid w:val="00703E6D"/>
    <w:rsid w:val="00705923"/>
    <w:rsid w:val="00705FEE"/>
    <w:rsid w:val="00706442"/>
    <w:rsid w:val="00706A60"/>
    <w:rsid w:val="007070E4"/>
    <w:rsid w:val="00710466"/>
    <w:rsid w:val="007120D6"/>
    <w:rsid w:val="00713685"/>
    <w:rsid w:val="007165F8"/>
    <w:rsid w:val="007201C1"/>
    <w:rsid w:val="00721D01"/>
    <w:rsid w:val="00723E51"/>
    <w:rsid w:val="00724552"/>
    <w:rsid w:val="0073379A"/>
    <w:rsid w:val="00733DC8"/>
    <w:rsid w:val="007341B3"/>
    <w:rsid w:val="00735679"/>
    <w:rsid w:val="00735E12"/>
    <w:rsid w:val="007519E2"/>
    <w:rsid w:val="007535E1"/>
    <w:rsid w:val="00760209"/>
    <w:rsid w:val="00761444"/>
    <w:rsid w:val="007664A4"/>
    <w:rsid w:val="007705B5"/>
    <w:rsid w:val="007713E1"/>
    <w:rsid w:val="00776F9F"/>
    <w:rsid w:val="00777E4D"/>
    <w:rsid w:val="00780565"/>
    <w:rsid w:val="00781234"/>
    <w:rsid w:val="007815AF"/>
    <w:rsid w:val="0078185E"/>
    <w:rsid w:val="00781D82"/>
    <w:rsid w:val="00782CC0"/>
    <w:rsid w:val="00782DD7"/>
    <w:rsid w:val="007867FF"/>
    <w:rsid w:val="00786856"/>
    <w:rsid w:val="007929BE"/>
    <w:rsid w:val="00792EA1"/>
    <w:rsid w:val="0079304E"/>
    <w:rsid w:val="00793877"/>
    <w:rsid w:val="00793DFF"/>
    <w:rsid w:val="007976CC"/>
    <w:rsid w:val="007A0909"/>
    <w:rsid w:val="007A64EC"/>
    <w:rsid w:val="007B1C39"/>
    <w:rsid w:val="007B35AE"/>
    <w:rsid w:val="007B7B4C"/>
    <w:rsid w:val="007C01F9"/>
    <w:rsid w:val="007C1702"/>
    <w:rsid w:val="007C5ED0"/>
    <w:rsid w:val="007D21C9"/>
    <w:rsid w:val="007D56B7"/>
    <w:rsid w:val="007D5CF4"/>
    <w:rsid w:val="007D69D8"/>
    <w:rsid w:val="007E0603"/>
    <w:rsid w:val="007E088D"/>
    <w:rsid w:val="007E1470"/>
    <w:rsid w:val="007E22C0"/>
    <w:rsid w:val="007F14FE"/>
    <w:rsid w:val="007F5F4C"/>
    <w:rsid w:val="007F7BBA"/>
    <w:rsid w:val="008007BE"/>
    <w:rsid w:val="008103F1"/>
    <w:rsid w:val="008115A4"/>
    <w:rsid w:val="008141B8"/>
    <w:rsid w:val="0081522D"/>
    <w:rsid w:val="008153F0"/>
    <w:rsid w:val="0082215A"/>
    <w:rsid w:val="0082535E"/>
    <w:rsid w:val="008255D7"/>
    <w:rsid w:val="00826F36"/>
    <w:rsid w:val="0083001F"/>
    <w:rsid w:val="00830A58"/>
    <w:rsid w:val="00830E38"/>
    <w:rsid w:val="008349DE"/>
    <w:rsid w:val="00835361"/>
    <w:rsid w:val="00835906"/>
    <w:rsid w:val="008432A2"/>
    <w:rsid w:val="00847788"/>
    <w:rsid w:val="008527BD"/>
    <w:rsid w:val="008533D8"/>
    <w:rsid w:val="00864A05"/>
    <w:rsid w:val="00866713"/>
    <w:rsid w:val="00870299"/>
    <w:rsid w:val="0087407C"/>
    <w:rsid w:val="008836EE"/>
    <w:rsid w:val="0088655A"/>
    <w:rsid w:val="00891848"/>
    <w:rsid w:val="00892958"/>
    <w:rsid w:val="0089514A"/>
    <w:rsid w:val="008A1972"/>
    <w:rsid w:val="008A2973"/>
    <w:rsid w:val="008A595E"/>
    <w:rsid w:val="008A6B1A"/>
    <w:rsid w:val="008B3A55"/>
    <w:rsid w:val="008B493B"/>
    <w:rsid w:val="008B552C"/>
    <w:rsid w:val="008B70CD"/>
    <w:rsid w:val="008C0A65"/>
    <w:rsid w:val="008C188D"/>
    <w:rsid w:val="008C2DAA"/>
    <w:rsid w:val="008C3C0B"/>
    <w:rsid w:val="008C5093"/>
    <w:rsid w:val="008C55A0"/>
    <w:rsid w:val="008C55C5"/>
    <w:rsid w:val="008C6340"/>
    <w:rsid w:val="008C6EF5"/>
    <w:rsid w:val="008D2CF1"/>
    <w:rsid w:val="008D47A5"/>
    <w:rsid w:val="008D4EDE"/>
    <w:rsid w:val="008D7BFC"/>
    <w:rsid w:val="008E3DE9"/>
    <w:rsid w:val="008E73D3"/>
    <w:rsid w:val="008F0E86"/>
    <w:rsid w:val="00900E56"/>
    <w:rsid w:val="00903511"/>
    <w:rsid w:val="00904D97"/>
    <w:rsid w:val="00914481"/>
    <w:rsid w:val="00920081"/>
    <w:rsid w:val="00920FC4"/>
    <w:rsid w:val="00923071"/>
    <w:rsid w:val="00924E5F"/>
    <w:rsid w:val="0092743A"/>
    <w:rsid w:val="00927603"/>
    <w:rsid w:val="00927E21"/>
    <w:rsid w:val="00933955"/>
    <w:rsid w:val="0093615F"/>
    <w:rsid w:val="00942719"/>
    <w:rsid w:val="00946103"/>
    <w:rsid w:val="0094668A"/>
    <w:rsid w:val="00947C62"/>
    <w:rsid w:val="00950359"/>
    <w:rsid w:val="00951009"/>
    <w:rsid w:val="00960606"/>
    <w:rsid w:val="00960C55"/>
    <w:rsid w:val="009611F0"/>
    <w:rsid w:val="00961E24"/>
    <w:rsid w:val="009623ED"/>
    <w:rsid w:val="00964087"/>
    <w:rsid w:val="00970644"/>
    <w:rsid w:val="009809EB"/>
    <w:rsid w:val="009820BF"/>
    <w:rsid w:val="009842EC"/>
    <w:rsid w:val="0098500D"/>
    <w:rsid w:val="009864F2"/>
    <w:rsid w:val="00986C44"/>
    <w:rsid w:val="00986E78"/>
    <w:rsid w:val="009924BE"/>
    <w:rsid w:val="00993917"/>
    <w:rsid w:val="00995BE7"/>
    <w:rsid w:val="009978D0"/>
    <w:rsid w:val="009A4F7F"/>
    <w:rsid w:val="009B00D6"/>
    <w:rsid w:val="009B20C7"/>
    <w:rsid w:val="009B4E02"/>
    <w:rsid w:val="009C19D7"/>
    <w:rsid w:val="009C1B46"/>
    <w:rsid w:val="009C53DF"/>
    <w:rsid w:val="009D13F4"/>
    <w:rsid w:val="009D165A"/>
    <w:rsid w:val="009E1AE8"/>
    <w:rsid w:val="009E26CC"/>
    <w:rsid w:val="009E2CDA"/>
    <w:rsid w:val="009E3457"/>
    <w:rsid w:val="009E398D"/>
    <w:rsid w:val="009E58D5"/>
    <w:rsid w:val="009F2F2D"/>
    <w:rsid w:val="009F467E"/>
    <w:rsid w:val="009F603E"/>
    <w:rsid w:val="009F79E3"/>
    <w:rsid w:val="00A040B7"/>
    <w:rsid w:val="00A11675"/>
    <w:rsid w:val="00A11C91"/>
    <w:rsid w:val="00A13A81"/>
    <w:rsid w:val="00A147C1"/>
    <w:rsid w:val="00A15542"/>
    <w:rsid w:val="00A178DA"/>
    <w:rsid w:val="00A179F4"/>
    <w:rsid w:val="00A315B7"/>
    <w:rsid w:val="00A32584"/>
    <w:rsid w:val="00A35B93"/>
    <w:rsid w:val="00A44740"/>
    <w:rsid w:val="00A44CD7"/>
    <w:rsid w:val="00A463C4"/>
    <w:rsid w:val="00A47562"/>
    <w:rsid w:val="00A5154E"/>
    <w:rsid w:val="00A53D44"/>
    <w:rsid w:val="00A545CD"/>
    <w:rsid w:val="00A54824"/>
    <w:rsid w:val="00A550F4"/>
    <w:rsid w:val="00A554FB"/>
    <w:rsid w:val="00A5573C"/>
    <w:rsid w:val="00A57223"/>
    <w:rsid w:val="00A60E90"/>
    <w:rsid w:val="00A61E59"/>
    <w:rsid w:val="00A62267"/>
    <w:rsid w:val="00A62BB5"/>
    <w:rsid w:val="00A71BFE"/>
    <w:rsid w:val="00A71ED1"/>
    <w:rsid w:val="00A72ED6"/>
    <w:rsid w:val="00A753B8"/>
    <w:rsid w:val="00A77AB4"/>
    <w:rsid w:val="00A83828"/>
    <w:rsid w:val="00A869AD"/>
    <w:rsid w:val="00A87CD1"/>
    <w:rsid w:val="00A92B6B"/>
    <w:rsid w:val="00A932FD"/>
    <w:rsid w:val="00A9472F"/>
    <w:rsid w:val="00A951F6"/>
    <w:rsid w:val="00A95DA0"/>
    <w:rsid w:val="00AA03A1"/>
    <w:rsid w:val="00AA0A58"/>
    <w:rsid w:val="00AA0C8F"/>
    <w:rsid w:val="00AA393C"/>
    <w:rsid w:val="00AA4BDB"/>
    <w:rsid w:val="00AA5416"/>
    <w:rsid w:val="00AA5649"/>
    <w:rsid w:val="00AA6D23"/>
    <w:rsid w:val="00AB057C"/>
    <w:rsid w:val="00AB255F"/>
    <w:rsid w:val="00AC1D36"/>
    <w:rsid w:val="00AC2EE1"/>
    <w:rsid w:val="00AC5A16"/>
    <w:rsid w:val="00AD160E"/>
    <w:rsid w:val="00AD1867"/>
    <w:rsid w:val="00AD52B5"/>
    <w:rsid w:val="00AD5440"/>
    <w:rsid w:val="00AE4AF6"/>
    <w:rsid w:val="00AE7AFE"/>
    <w:rsid w:val="00B00C65"/>
    <w:rsid w:val="00B05DAD"/>
    <w:rsid w:val="00B1191D"/>
    <w:rsid w:val="00B146FC"/>
    <w:rsid w:val="00B1646C"/>
    <w:rsid w:val="00B20F14"/>
    <w:rsid w:val="00B2781E"/>
    <w:rsid w:val="00B35B52"/>
    <w:rsid w:val="00B36015"/>
    <w:rsid w:val="00B37A8A"/>
    <w:rsid w:val="00B40840"/>
    <w:rsid w:val="00B41B7C"/>
    <w:rsid w:val="00B44F81"/>
    <w:rsid w:val="00B45BB0"/>
    <w:rsid w:val="00B51A9A"/>
    <w:rsid w:val="00B535FF"/>
    <w:rsid w:val="00B53EA5"/>
    <w:rsid w:val="00B53EF8"/>
    <w:rsid w:val="00B54BE7"/>
    <w:rsid w:val="00B553C0"/>
    <w:rsid w:val="00B5721A"/>
    <w:rsid w:val="00B629F8"/>
    <w:rsid w:val="00B631E0"/>
    <w:rsid w:val="00B63DB3"/>
    <w:rsid w:val="00B644BC"/>
    <w:rsid w:val="00B6490A"/>
    <w:rsid w:val="00B659E8"/>
    <w:rsid w:val="00B6747A"/>
    <w:rsid w:val="00B74917"/>
    <w:rsid w:val="00B75DAE"/>
    <w:rsid w:val="00B75ECB"/>
    <w:rsid w:val="00B76468"/>
    <w:rsid w:val="00B77198"/>
    <w:rsid w:val="00B80D6B"/>
    <w:rsid w:val="00B818B8"/>
    <w:rsid w:val="00B824F0"/>
    <w:rsid w:val="00B85FA2"/>
    <w:rsid w:val="00B872B9"/>
    <w:rsid w:val="00B87FC4"/>
    <w:rsid w:val="00B91DC4"/>
    <w:rsid w:val="00B924E4"/>
    <w:rsid w:val="00B9288D"/>
    <w:rsid w:val="00B9408F"/>
    <w:rsid w:val="00B97960"/>
    <w:rsid w:val="00BA460D"/>
    <w:rsid w:val="00BA6067"/>
    <w:rsid w:val="00BA72FF"/>
    <w:rsid w:val="00BA7A7D"/>
    <w:rsid w:val="00BB4270"/>
    <w:rsid w:val="00BB5E37"/>
    <w:rsid w:val="00BB6371"/>
    <w:rsid w:val="00BB684E"/>
    <w:rsid w:val="00BB7797"/>
    <w:rsid w:val="00BC2CFB"/>
    <w:rsid w:val="00BC3FCA"/>
    <w:rsid w:val="00BC5BDE"/>
    <w:rsid w:val="00BC7A72"/>
    <w:rsid w:val="00BD11E2"/>
    <w:rsid w:val="00BD14C3"/>
    <w:rsid w:val="00BD4094"/>
    <w:rsid w:val="00BD4990"/>
    <w:rsid w:val="00BD549C"/>
    <w:rsid w:val="00BD7FFA"/>
    <w:rsid w:val="00BE2CA0"/>
    <w:rsid w:val="00BE5DD1"/>
    <w:rsid w:val="00BE71D5"/>
    <w:rsid w:val="00BF004D"/>
    <w:rsid w:val="00BF17B3"/>
    <w:rsid w:val="00BF3187"/>
    <w:rsid w:val="00BF673E"/>
    <w:rsid w:val="00C0073C"/>
    <w:rsid w:val="00C01264"/>
    <w:rsid w:val="00C10567"/>
    <w:rsid w:val="00C12F2B"/>
    <w:rsid w:val="00C231B0"/>
    <w:rsid w:val="00C248A2"/>
    <w:rsid w:val="00C25651"/>
    <w:rsid w:val="00C32354"/>
    <w:rsid w:val="00C41B58"/>
    <w:rsid w:val="00C45A13"/>
    <w:rsid w:val="00C509A4"/>
    <w:rsid w:val="00C51F6D"/>
    <w:rsid w:val="00C52680"/>
    <w:rsid w:val="00C542E0"/>
    <w:rsid w:val="00C5672B"/>
    <w:rsid w:val="00C567E6"/>
    <w:rsid w:val="00C570E3"/>
    <w:rsid w:val="00C605BF"/>
    <w:rsid w:val="00C62C8E"/>
    <w:rsid w:val="00C63285"/>
    <w:rsid w:val="00C63F4C"/>
    <w:rsid w:val="00C64781"/>
    <w:rsid w:val="00C64F3E"/>
    <w:rsid w:val="00C729FE"/>
    <w:rsid w:val="00C72DFC"/>
    <w:rsid w:val="00C73232"/>
    <w:rsid w:val="00C82738"/>
    <w:rsid w:val="00C90CB6"/>
    <w:rsid w:val="00C951F8"/>
    <w:rsid w:val="00C963AC"/>
    <w:rsid w:val="00CA43E3"/>
    <w:rsid w:val="00CA53BD"/>
    <w:rsid w:val="00CB59D4"/>
    <w:rsid w:val="00CB5C81"/>
    <w:rsid w:val="00CB7EB1"/>
    <w:rsid w:val="00CC17E6"/>
    <w:rsid w:val="00CC1C95"/>
    <w:rsid w:val="00CC44FD"/>
    <w:rsid w:val="00CD2F42"/>
    <w:rsid w:val="00CD5675"/>
    <w:rsid w:val="00CD6696"/>
    <w:rsid w:val="00CD7181"/>
    <w:rsid w:val="00CE009A"/>
    <w:rsid w:val="00CE09C6"/>
    <w:rsid w:val="00CE1456"/>
    <w:rsid w:val="00CE2E12"/>
    <w:rsid w:val="00CE39E3"/>
    <w:rsid w:val="00CE4BFC"/>
    <w:rsid w:val="00CE4D1D"/>
    <w:rsid w:val="00CE6448"/>
    <w:rsid w:val="00CF1210"/>
    <w:rsid w:val="00CF3974"/>
    <w:rsid w:val="00CF3C19"/>
    <w:rsid w:val="00CF3F05"/>
    <w:rsid w:val="00CF717F"/>
    <w:rsid w:val="00D028F7"/>
    <w:rsid w:val="00D06428"/>
    <w:rsid w:val="00D107E1"/>
    <w:rsid w:val="00D10ABA"/>
    <w:rsid w:val="00D134CC"/>
    <w:rsid w:val="00D13709"/>
    <w:rsid w:val="00D16D4A"/>
    <w:rsid w:val="00D21812"/>
    <w:rsid w:val="00D24896"/>
    <w:rsid w:val="00D269A5"/>
    <w:rsid w:val="00D27006"/>
    <w:rsid w:val="00D27D6A"/>
    <w:rsid w:val="00D312CC"/>
    <w:rsid w:val="00D3140A"/>
    <w:rsid w:val="00D319D1"/>
    <w:rsid w:val="00D339B6"/>
    <w:rsid w:val="00D362E6"/>
    <w:rsid w:val="00D37E18"/>
    <w:rsid w:val="00D409BD"/>
    <w:rsid w:val="00D41D69"/>
    <w:rsid w:val="00D5460D"/>
    <w:rsid w:val="00D61E0C"/>
    <w:rsid w:val="00D6412B"/>
    <w:rsid w:val="00D66327"/>
    <w:rsid w:val="00D66FF6"/>
    <w:rsid w:val="00D7050E"/>
    <w:rsid w:val="00D708AF"/>
    <w:rsid w:val="00D7196B"/>
    <w:rsid w:val="00D82FFF"/>
    <w:rsid w:val="00D84289"/>
    <w:rsid w:val="00D87DB7"/>
    <w:rsid w:val="00D93AD0"/>
    <w:rsid w:val="00D95C6A"/>
    <w:rsid w:val="00D9714F"/>
    <w:rsid w:val="00DA0732"/>
    <w:rsid w:val="00DA6589"/>
    <w:rsid w:val="00DB2D30"/>
    <w:rsid w:val="00DB3B63"/>
    <w:rsid w:val="00DB3EFB"/>
    <w:rsid w:val="00DB5229"/>
    <w:rsid w:val="00DB78BC"/>
    <w:rsid w:val="00DC1C5A"/>
    <w:rsid w:val="00DC2324"/>
    <w:rsid w:val="00DC2531"/>
    <w:rsid w:val="00DC3AC3"/>
    <w:rsid w:val="00DC547B"/>
    <w:rsid w:val="00DC6212"/>
    <w:rsid w:val="00DC70E6"/>
    <w:rsid w:val="00DD243B"/>
    <w:rsid w:val="00DD445E"/>
    <w:rsid w:val="00DD51F5"/>
    <w:rsid w:val="00DE0445"/>
    <w:rsid w:val="00DE204F"/>
    <w:rsid w:val="00DE2E4F"/>
    <w:rsid w:val="00DF1064"/>
    <w:rsid w:val="00DF31F5"/>
    <w:rsid w:val="00DF4279"/>
    <w:rsid w:val="00DF4E1F"/>
    <w:rsid w:val="00DF6CEA"/>
    <w:rsid w:val="00E00695"/>
    <w:rsid w:val="00E03C8D"/>
    <w:rsid w:val="00E04EC2"/>
    <w:rsid w:val="00E06F05"/>
    <w:rsid w:val="00E12C8A"/>
    <w:rsid w:val="00E20B89"/>
    <w:rsid w:val="00E23504"/>
    <w:rsid w:val="00E253A4"/>
    <w:rsid w:val="00E303D8"/>
    <w:rsid w:val="00E32611"/>
    <w:rsid w:val="00E35B48"/>
    <w:rsid w:val="00E36AE6"/>
    <w:rsid w:val="00E437CF"/>
    <w:rsid w:val="00E45DB9"/>
    <w:rsid w:val="00E51E26"/>
    <w:rsid w:val="00E52A09"/>
    <w:rsid w:val="00E52F28"/>
    <w:rsid w:val="00E57126"/>
    <w:rsid w:val="00E65628"/>
    <w:rsid w:val="00E66023"/>
    <w:rsid w:val="00E6604D"/>
    <w:rsid w:val="00E70F13"/>
    <w:rsid w:val="00E71BA8"/>
    <w:rsid w:val="00E72BD6"/>
    <w:rsid w:val="00E73213"/>
    <w:rsid w:val="00E757AD"/>
    <w:rsid w:val="00E75CA9"/>
    <w:rsid w:val="00E77796"/>
    <w:rsid w:val="00E80132"/>
    <w:rsid w:val="00E80B96"/>
    <w:rsid w:val="00E9082F"/>
    <w:rsid w:val="00E90A4B"/>
    <w:rsid w:val="00E93258"/>
    <w:rsid w:val="00E93C12"/>
    <w:rsid w:val="00E952CE"/>
    <w:rsid w:val="00E967D6"/>
    <w:rsid w:val="00EA31A7"/>
    <w:rsid w:val="00EA4EA8"/>
    <w:rsid w:val="00EA5950"/>
    <w:rsid w:val="00EA60EC"/>
    <w:rsid w:val="00EB0EBB"/>
    <w:rsid w:val="00EB1101"/>
    <w:rsid w:val="00EB363F"/>
    <w:rsid w:val="00EB3A09"/>
    <w:rsid w:val="00EB697E"/>
    <w:rsid w:val="00EC153E"/>
    <w:rsid w:val="00EC3438"/>
    <w:rsid w:val="00ED0F8A"/>
    <w:rsid w:val="00ED1994"/>
    <w:rsid w:val="00ED5747"/>
    <w:rsid w:val="00ED60EB"/>
    <w:rsid w:val="00ED60F7"/>
    <w:rsid w:val="00ED6F89"/>
    <w:rsid w:val="00EE51ED"/>
    <w:rsid w:val="00F04972"/>
    <w:rsid w:val="00F05591"/>
    <w:rsid w:val="00F05BDA"/>
    <w:rsid w:val="00F140BB"/>
    <w:rsid w:val="00F2146A"/>
    <w:rsid w:val="00F22486"/>
    <w:rsid w:val="00F227BD"/>
    <w:rsid w:val="00F23C0E"/>
    <w:rsid w:val="00F26950"/>
    <w:rsid w:val="00F30BB4"/>
    <w:rsid w:val="00F353EF"/>
    <w:rsid w:val="00F35BFB"/>
    <w:rsid w:val="00F378D9"/>
    <w:rsid w:val="00F4081D"/>
    <w:rsid w:val="00F43B8A"/>
    <w:rsid w:val="00F453C7"/>
    <w:rsid w:val="00F51385"/>
    <w:rsid w:val="00F540FD"/>
    <w:rsid w:val="00F578FF"/>
    <w:rsid w:val="00F77ED4"/>
    <w:rsid w:val="00F8524E"/>
    <w:rsid w:val="00F852A5"/>
    <w:rsid w:val="00F86A6B"/>
    <w:rsid w:val="00FA1D18"/>
    <w:rsid w:val="00FA3684"/>
    <w:rsid w:val="00FB18D3"/>
    <w:rsid w:val="00FB52CB"/>
    <w:rsid w:val="00FB7474"/>
    <w:rsid w:val="00FC23FD"/>
    <w:rsid w:val="00FC6C50"/>
    <w:rsid w:val="00FC6F5C"/>
    <w:rsid w:val="00FC71A3"/>
    <w:rsid w:val="00FD5E63"/>
    <w:rsid w:val="00FD651F"/>
    <w:rsid w:val="00FE3621"/>
    <w:rsid w:val="00FE63DE"/>
    <w:rsid w:val="00FE69DB"/>
    <w:rsid w:val="00FE71B5"/>
    <w:rsid w:val="00FE7E70"/>
    <w:rsid w:val="00FF054A"/>
    <w:rsid w:val="00FF1211"/>
    <w:rsid w:val="00FF4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style="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3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228"/>
    <w:pPr>
      <w:tabs>
        <w:tab w:val="center" w:pos="4252"/>
        <w:tab w:val="right" w:pos="8504"/>
      </w:tabs>
      <w:snapToGrid w:val="0"/>
    </w:pPr>
  </w:style>
  <w:style w:type="character" w:customStyle="1" w:styleId="a4">
    <w:name w:val="ヘッダー (文字)"/>
    <w:basedOn w:val="a0"/>
    <w:link w:val="a3"/>
    <w:uiPriority w:val="99"/>
    <w:rsid w:val="00687228"/>
  </w:style>
  <w:style w:type="paragraph" w:styleId="a5">
    <w:name w:val="footer"/>
    <w:basedOn w:val="a"/>
    <w:link w:val="a6"/>
    <w:uiPriority w:val="99"/>
    <w:unhideWhenUsed/>
    <w:rsid w:val="00687228"/>
    <w:pPr>
      <w:tabs>
        <w:tab w:val="center" w:pos="4252"/>
        <w:tab w:val="right" w:pos="8504"/>
      </w:tabs>
      <w:snapToGrid w:val="0"/>
    </w:pPr>
  </w:style>
  <w:style w:type="character" w:customStyle="1" w:styleId="a6">
    <w:name w:val="フッター (文字)"/>
    <w:basedOn w:val="a0"/>
    <w:link w:val="a5"/>
    <w:uiPriority w:val="99"/>
    <w:rsid w:val="00687228"/>
  </w:style>
  <w:style w:type="paragraph" w:styleId="a7">
    <w:name w:val="Date"/>
    <w:basedOn w:val="a"/>
    <w:next w:val="a"/>
    <w:link w:val="a8"/>
    <w:uiPriority w:val="99"/>
    <w:semiHidden/>
    <w:unhideWhenUsed/>
    <w:rsid w:val="00687228"/>
  </w:style>
  <w:style w:type="character" w:customStyle="1" w:styleId="a8">
    <w:name w:val="日付 (文字)"/>
    <w:basedOn w:val="a0"/>
    <w:link w:val="a7"/>
    <w:uiPriority w:val="99"/>
    <w:semiHidden/>
    <w:rsid w:val="00687228"/>
  </w:style>
  <w:style w:type="table" w:styleId="a9">
    <w:name w:val="Table Grid"/>
    <w:basedOn w:val="a1"/>
    <w:uiPriority w:val="59"/>
    <w:rsid w:val="00446F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te Heading"/>
    <w:basedOn w:val="a"/>
    <w:next w:val="a"/>
    <w:link w:val="ab"/>
    <w:uiPriority w:val="99"/>
    <w:unhideWhenUsed/>
    <w:rsid w:val="005278F5"/>
    <w:pPr>
      <w:jc w:val="center"/>
    </w:pPr>
    <w:rPr>
      <w:rFonts w:ascii="HG丸ｺﾞｼｯｸM-PRO" w:eastAsia="HG丸ｺﾞｼｯｸM-PRO"/>
      <w:szCs w:val="21"/>
    </w:rPr>
  </w:style>
  <w:style w:type="character" w:customStyle="1" w:styleId="ab">
    <w:name w:val="記 (文字)"/>
    <w:basedOn w:val="a0"/>
    <w:link w:val="aa"/>
    <w:uiPriority w:val="99"/>
    <w:rsid w:val="005278F5"/>
    <w:rPr>
      <w:rFonts w:ascii="HG丸ｺﾞｼｯｸM-PRO" w:eastAsia="HG丸ｺﾞｼｯｸM-PRO"/>
      <w:szCs w:val="21"/>
    </w:rPr>
  </w:style>
  <w:style w:type="paragraph" w:styleId="ac">
    <w:name w:val="Closing"/>
    <w:basedOn w:val="a"/>
    <w:link w:val="ad"/>
    <w:uiPriority w:val="99"/>
    <w:unhideWhenUsed/>
    <w:rsid w:val="005278F5"/>
    <w:pPr>
      <w:jc w:val="right"/>
    </w:pPr>
    <w:rPr>
      <w:rFonts w:ascii="HG丸ｺﾞｼｯｸM-PRO" w:eastAsia="HG丸ｺﾞｼｯｸM-PRO"/>
      <w:szCs w:val="21"/>
    </w:rPr>
  </w:style>
  <w:style w:type="character" w:customStyle="1" w:styleId="ad">
    <w:name w:val="結語 (文字)"/>
    <w:basedOn w:val="a0"/>
    <w:link w:val="ac"/>
    <w:uiPriority w:val="99"/>
    <w:rsid w:val="005278F5"/>
    <w:rPr>
      <w:rFonts w:ascii="HG丸ｺﾞｼｯｸM-PRO" w:eastAsia="HG丸ｺﾞｼｯｸM-PRO"/>
      <w:szCs w:val="21"/>
    </w:rPr>
  </w:style>
  <w:style w:type="paragraph" w:styleId="ae">
    <w:name w:val="Balloon Text"/>
    <w:basedOn w:val="a"/>
    <w:link w:val="af"/>
    <w:uiPriority w:val="99"/>
    <w:semiHidden/>
    <w:unhideWhenUsed/>
    <w:rsid w:val="000564F1"/>
    <w:rPr>
      <w:rFonts w:ascii="Arial" w:eastAsia="ＭＳ ゴシック" w:hAnsi="Arial"/>
      <w:sz w:val="18"/>
      <w:szCs w:val="18"/>
    </w:rPr>
  </w:style>
  <w:style w:type="character" w:customStyle="1" w:styleId="af">
    <w:name w:val="吹き出し (文字)"/>
    <w:basedOn w:val="a0"/>
    <w:link w:val="ae"/>
    <w:uiPriority w:val="99"/>
    <w:semiHidden/>
    <w:rsid w:val="000564F1"/>
    <w:rPr>
      <w:rFonts w:ascii="Arial" w:eastAsia="ＭＳ ゴシック" w:hAnsi="Arial" w:cs="Times New Roman"/>
      <w:kern w:val="2"/>
      <w:sz w:val="18"/>
      <w:szCs w:val="18"/>
    </w:rPr>
  </w:style>
  <w:style w:type="paragraph" w:styleId="af0">
    <w:name w:val="Plain Text"/>
    <w:basedOn w:val="a"/>
    <w:link w:val="af1"/>
    <w:uiPriority w:val="99"/>
    <w:unhideWhenUsed/>
    <w:rsid w:val="00D06428"/>
    <w:pPr>
      <w:jc w:val="left"/>
    </w:pPr>
    <w:rPr>
      <w:rFonts w:ascii="ＭＳ Ｐゴシック" w:eastAsia="ＭＳ Ｐゴシック"/>
      <w:sz w:val="24"/>
      <w:szCs w:val="24"/>
    </w:rPr>
  </w:style>
  <w:style w:type="character" w:customStyle="1" w:styleId="af1">
    <w:name w:val="書式なし (文字)"/>
    <w:basedOn w:val="a0"/>
    <w:link w:val="af0"/>
    <w:uiPriority w:val="99"/>
    <w:rsid w:val="00D06428"/>
    <w:rPr>
      <w:rFonts w:ascii="ＭＳ Ｐゴシック" w:eastAsia="ＭＳ Ｐゴシック" w:hAnsi="Century" w:cs="Times New Roman"/>
      <w:kern w:val="2"/>
      <w:sz w:val="24"/>
      <w:szCs w:val="24"/>
    </w:rPr>
  </w:style>
  <w:style w:type="character" w:styleId="af2">
    <w:name w:val="Hyperlink"/>
    <w:basedOn w:val="a0"/>
    <w:uiPriority w:val="99"/>
    <w:unhideWhenUsed/>
    <w:rsid w:val="00437E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3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228"/>
    <w:pPr>
      <w:tabs>
        <w:tab w:val="center" w:pos="4252"/>
        <w:tab w:val="right" w:pos="8504"/>
      </w:tabs>
      <w:snapToGrid w:val="0"/>
    </w:pPr>
  </w:style>
  <w:style w:type="character" w:customStyle="1" w:styleId="a4">
    <w:name w:val="ヘッダー (文字)"/>
    <w:basedOn w:val="a0"/>
    <w:link w:val="a3"/>
    <w:uiPriority w:val="99"/>
    <w:rsid w:val="00687228"/>
  </w:style>
  <w:style w:type="paragraph" w:styleId="a5">
    <w:name w:val="footer"/>
    <w:basedOn w:val="a"/>
    <w:link w:val="a6"/>
    <w:uiPriority w:val="99"/>
    <w:unhideWhenUsed/>
    <w:rsid w:val="00687228"/>
    <w:pPr>
      <w:tabs>
        <w:tab w:val="center" w:pos="4252"/>
        <w:tab w:val="right" w:pos="8504"/>
      </w:tabs>
      <w:snapToGrid w:val="0"/>
    </w:pPr>
  </w:style>
  <w:style w:type="character" w:customStyle="1" w:styleId="a6">
    <w:name w:val="フッター (文字)"/>
    <w:basedOn w:val="a0"/>
    <w:link w:val="a5"/>
    <w:uiPriority w:val="99"/>
    <w:rsid w:val="00687228"/>
  </w:style>
  <w:style w:type="paragraph" w:styleId="a7">
    <w:name w:val="Date"/>
    <w:basedOn w:val="a"/>
    <w:next w:val="a"/>
    <w:link w:val="a8"/>
    <w:uiPriority w:val="99"/>
    <w:semiHidden/>
    <w:unhideWhenUsed/>
    <w:rsid w:val="00687228"/>
  </w:style>
  <w:style w:type="character" w:customStyle="1" w:styleId="a8">
    <w:name w:val="日付 (文字)"/>
    <w:basedOn w:val="a0"/>
    <w:link w:val="a7"/>
    <w:uiPriority w:val="99"/>
    <w:semiHidden/>
    <w:rsid w:val="00687228"/>
  </w:style>
  <w:style w:type="table" w:styleId="a9">
    <w:name w:val="Table Grid"/>
    <w:basedOn w:val="a1"/>
    <w:uiPriority w:val="59"/>
    <w:rsid w:val="00446F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te Heading"/>
    <w:basedOn w:val="a"/>
    <w:next w:val="a"/>
    <w:link w:val="ab"/>
    <w:uiPriority w:val="99"/>
    <w:unhideWhenUsed/>
    <w:rsid w:val="005278F5"/>
    <w:pPr>
      <w:jc w:val="center"/>
    </w:pPr>
    <w:rPr>
      <w:rFonts w:ascii="HG丸ｺﾞｼｯｸM-PRO" w:eastAsia="HG丸ｺﾞｼｯｸM-PRO"/>
      <w:szCs w:val="21"/>
    </w:rPr>
  </w:style>
  <w:style w:type="character" w:customStyle="1" w:styleId="ab">
    <w:name w:val="記 (文字)"/>
    <w:basedOn w:val="a0"/>
    <w:link w:val="aa"/>
    <w:uiPriority w:val="99"/>
    <w:rsid w:val="005278F5"/>
    <w:rPr>
      <w:rFonts w:ascii="HG丸ｺﾞｼｯｸM-PRO" w:eastAsia="HG丸ｺﾞｼｯｸM-PRO"/>
      <w:szCs w:val="21"/>
    </w:rPr>
  </w:style>
  <w:style w:type="paragraph" w:styleId="ac">
    <w:name w:val="Closing"/>
    <w:basedOn w:val="a"/>
    <w:link w:val="ad"/>
    <w:uiPriority w:val="99"/>
    <w:unhideWhenUsed/>
    <w:rsid w:val="005278F5"/>
    <w:pPr>
      <w:jc w:val="right"/>
    </w:pPr>
    <w:rPr>
      <w:rFonts w:ascii="HG丸ｺﾞｼｯｸM-PRO" w:eastAsia="HG丸ｺﾞｼｯｸM-PRO"/>
      <w:szCs w:val="21"/>
    </w:rPr>
  </w:style>
  <w:style w:type="character" w:customStyle="1" w:styleId="ad">
    <w:name w:val="結語 (文字)"/>
    <w:basedOn w:val="a0"/>
    <w:link w:val="ac"/>
    <w:uiPriority w:val="99"/>
    <w:rsid w:val="005278F5"/>
    <w:rPr>
      <w:rFonts w:ascii="HG丸ｺﾞｼｯｸM-PRO" w:eastAsia="HG丸ｺﾞｼｯｸM-PRO"/>
      <w:szCs w:val="21"/>
    </w:rPr>
  </w:style>
  <w:style w:type="paragraph" w:styleId="ae">
    <w:name w:val="Balloon Text"/>
    <w:basedOn w:val="a"/>
    <w:link w:val="af"/>
    <w:uiPriority w:val="99"/>
    <w:semiHidden/>
    <w:unhideWhenUsed/>
    <w:rsid w:val="000564F1"/>
    <w:rPr>
      <w:rFonts w:ascii="Arial" w:eastAsia="ＭＳ ゴシック" w:hAnsi="Arial"/>
      <w:sz w:val="18"/>
      <w:szCs w:val="18"/>
    </w:rPr>
  </w:style>
  <w:style w:type="character" w:customStyle="1" w:styleId="af">
    <w:name w:val="吹き出し (文字)"/>
    <w:basedOn w:val="a0"/>
    <w:link w:val="ae"/>
    <w:uiPriority w:val="99"/>
    <w:semiHidden/>
    <w:rsid w:val="000564F1"/>
    <w:rPr>
      <w:rFonts w:ascii="Arial" w:eastAsia="ＭＳ ゴシック" w:hAnsi="Arial" w:cs="Times New Roman"/>
      <w:kern w:val="2"/>
      <w:sz w:val="18"/>
      <w:szCs w:val="18"/>
    </w:rPr>
  </w:style>
  <w:style w:type="paragraph" w:styleId="af0">
    <w:name w:val="Plain Text"/>
    <w:basedOn w:val="a"/>
    <w:link w:val="af1"/>
    <w:uiPriority w:val="99"/>
    <w:unhideWhenUsed/>
    <w:rsid w:val="00D06428"/>
    <w:pPr>
      <w:jc w:val="left"/>
    </w:pPr>
    <w:rPr>
      <w:rFonts w:ascii="ＭＳ Ｐゴシック" w:eastAsia="ＭＳ Ｐゴシック"/>
      <w:sz w:val="24"/>
      <w:szCs w:val="24"/>
    </w:rPr>
  </w:style>
  <w:style w:type="character" w:customStyle="1" w:styleId="af1">
    <w:name w:val="書式なし (文字)"/>
    <w:basedOn w:val="a0"/>
    <w:link w:val="af0"/>
    <w:uiPriority w:val="99"/>
    <w:rsid w:val="00D06428"/>
    <w:rPr>
      <w:rFonts w:ascii="ＭＳ Ｐゴシック" w:eastAsia="ＭＳ Ｐゴシック" w:hAnsi="Century" w:cs="Times New Roman"/>
      <w:kern w:val="2"/>
      <w:sz w:val="24"/>
      <w:szCs w:val="24"/>
    </w:rPr>
  </w:style>
  <w:style w:type="character" w:styleId="af2">
    <w:name w:val="Hyperlink"/>
    <w:basedOn w:val="a0"/>
    <w:uiPriority w:val="99"/>
    <w:unhideWhenUsed/>
    <w:rsid w:val="00437E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2337">
      <w:bodyDiv w:val="1"/>
      <w:marLeft w:val="0"/>
      <w:marRight w:val="0"/>
      <w:marTop w:val="0"/>
      <w:marBottom w:val="0"/>
      <w:divBdr>
        <w:top w:val="none" w:sz="0" w:space="0" w:color="auto"/>
        <w:left w:val="none" w:sz="0" w:space="0" w:color="auto"/>
        <w:bottom w:val="none" w:sz="0" w:space="0" w:color="auto"/>
        <w:right w:val="none" w:sz="0" w:space="0" w:color="auto"/>
      </w:divBdr>
    </w:div>
    <w:div w:id="35149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8BE4D-C861-448B-A72C-79A5A6BDE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2063</Words>
  <Characters>11760</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000667</dc:creator>
  <cp:lastModifiedBy>水尻　有美香(011658)</cp:lastModifiedBy>
  <cp:revision>4</cp:revision>
  <cp:lastPrinted>2012-12-18T05:09:00Z</cp:lastPrinted>
  <dcterms:created xsi:type="dcterms:W3CDTF">2013-01-15T02:51:00Z</dcterms:created>
  <dcterms:modified xsi:type="dcterms:W3CDTF">2013-01-15T02:53:00Z</dcterms:modified>
</cp:coreProperties>
</file>