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9D" w:rsidRPr="00751EA5" w:rsidRDefault="00827B9D" w:rsidP="00827B9D">
      <w:pPr>
        <w:jc w:val="left"/>
        <w:rPr>
          <w:rFonts w:ascii="ＭＳ ゴシック" w:eastAsia="ＭＳ ゴシック" w:hAnsi="ＭＳ ゴシック"/>
        </w:rPr>
      </w:pPr>
      <w:r w:rsidRPr="00751EA5">
        <w:rPr>
          <w:rFonts w:ascii="ＭＳ ゴシック" w:eastAsia="ＭＳ ゴシック" w:hAnsi="ＭＳ ゴシック" w:hint="eastAsia"/>
        </w:rPr>
        <w:t>別紙２</w:t>
      </w:r>
    </w:p>
    <w:p w:rsidR="00827B9D" w:rsidRPr="00751EA5" w:rsidRDefault="00827B9D" w:rsidP="00827B9D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:rsidR="002C1DAA" w:rsidRDefault="00274378" w:rsidP="00827B9D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274378">
        <w:rPr>
          <w:rFonts w:ascii="ＭＳ ゴシック" w:eastAsia="ＭＳ ゴシック" w:hAnsi="ＭＳ ゴシック" w:hint="eastAsia"/>
        </w:rPr>
        <w:t>放送ネットワーク整備支援</w:t>
      </w:r>
      <w:r w:rsidR="00827B9D" w:rsidRPr="00751EA5">
        <w:rPr>
          <w:rFonts w:ascii="ＭＳ ゴシック" w:eastAsia="ＭＳ ゴシック" w:hAnsi="ＭＳ ゴシック" w:hint="eastAsia"/>
        </w:rPr>
        <w:t>事業費補助金交付要綱第３条</w:t>
      </w:r>
      <w:r w:rsidR="008072D0">
        <w:rPr>
          <w:rFonts w:ascii="ＭＳ ゴシック" w:eastAsia="ＭＳ ゴシック" w:hAnsi="ＭＳ ゴシック" w:hint="eastAsia"/>
        </w:rPr>
        <w:t>（３）または</w:t>
      </w:r>
      <w:bookmarkStart w:id="0" w:name="_GoBack"/>
      <w:bookmarkEnd w:id="0"/>
      <w:r w:rsidR="00827B9D" w:rsidRPr="00751EA5">
        <w:rPr>
          <w:rFonts w:ascii="ＭＳ ゴシック" w:eastAsia="ＭＳ ゴシック" w:hAnsi="ＭＳ ゴシック" w:hint="eastAsia"/>
        </w:rPr>
        <w:t>（</w:t>
      </w:r>
      <w:r w:rsidR="00F373FB">
        <w:rPr>
          <w:rFonts w:ascii="ＭＳ ゴシック" w:eastAsia="ＭＳ ゴシック" w:hAnsi="ＭＳ ゴシック" w:hint="eastAsia"/>
        </w:rPr>
        <w:t>４</w:t>
      </w:r>
      <w:r w:rsidR="00827B9D" w:rsidRPr="00751EA5">
        <w:rPr>
          <w:rFonts w:ascii="ＭＳ ゴシック" w:eastAsia="ＭＳ ゴシック" w:hAnsi="ＭＳ ゴシック" w:hint="eastAsia"/>
        </w:rPr>
        <w:t>）</w:t>
      </w:r>
      <w:r w:rsidR="002C1DAA">
        <w:rPr>
          <w:rFonts w:ascii="ＭＳ ゴシック" w:eastAsia="ＭＳ ゴシック" w:hAnsi="ＭＳ ゴシック" w:hint="eastAsia"/>
        </w:rPr>
        <w:t>に掲げる</w:t>
      </w:r>
    </w:p>
    <w:p w:rsidR="00827B9D" w:rsidRPr="00751EA5" w:rsidRDefault="002C65CD" w:rsidP="00827B9D">
      <w:pPr>
        <w:ind w:firstLineChars="100" w:firstLine="210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2C65CD">
        <w:rPr>
          <w:rFonts w:ascii="ＭＳ ゴシック" w:eastAsia="ＭＳ ゴシック" w:hAnsi="ＭＳ ゴシック" w:hint="eastAsia"/>
        </w:rPr>
        <w:t>地域防災</w:t>
      </w:r>
      <w:r w:rsidR="00827B9D" w:rsidRPr="00751EA5">
        <w:rPr>
          <w:rFonts w:ascii="ＭＳ ゴシック" w:eastAsia="ＭＳ ゴシック" w:hAnsi="ＭＳ ゴシック" w:hint="eastAsia"/>
        </w:rPr>
        <w:t>計画</w:t>
      </w:r>
      <w:r w:rsidR="002C1DAA">
        <w:rPr>
          <w:rFonts w:ascii="ＭＳ ゴシック" w:eastAsia="ＭＳ ゴシック" w:hAnsi="ＭＳ ゴシック" w:hint="eastAsia"/>
        </w:rPr>
        <w:t>について</w:t>
      </w:r>
    </w:p>
    <w:p w:rsidR="00827B9D" w:rsidRPr="00751EA5" w:rsidRDefault="00827B9D" w:rsidP="00827B9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51EA5" w:rsidRPr="00751EA5" w:rsidTr="00827B9D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B068D8" w:rsidP="00B0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災害対策基本法（昭和３６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年法律第</w:t>
            </w:r>
            <w:r>
              <w:rPr>
                <w:rFonts w:asciiTheme="majorEastAsia" w:eastAsiaTheme="majorEastAsia" w:hAnsiTheme="majorEastAsia" w:cs="ＭＳ 明朝" w:hint="eastAsia"/>
              </w:rPr>
              <w:t>２２３号）第２条第１０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号に規定する地域防災計画</w:t>
            </w:r>
            <w:r w:rsidR="00060CD9">
              <w:rPr>
                <w:rFonts w:asciiTheme="majorEastAsia" w:eastAsiaTheme="majorEastAsia" w:hAnsiTheme="majorEastAsia" w:cs="ＭＳ 明朝" w:hint="eastAsia"/>
              </w:rPr>
              <w:t>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060CD9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827B9D" w:rsidRPr="00751EA5" w:rsidRDefault="00827B9D" w:rsidP="00827B9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827B9D" w:rsidRPr="00751EA5" w:rsidRDefault="00827B9D" w:rsidP="00827B9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sectPr w:rsidR="00827B9D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AA" w:rsidRDefault="002C1DAA">
      <w:r>
        <w:separator/>
      </w:r>
    </w:p>
  </w:endnote>
  <w:endnote w:type="continuationSeparator" w:id="0">
    <w:p w:rsidR="002C1DAA" w:rsidRDefault="002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7A22B5" w:rsidRPr="007A22B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AA" w:rsidRDefault="002C1DAA">
      <w:r>
        <w:separator/>
      </w:r>
    </w:p>
  </w:footnote>
  <w:footnote w:type="continuationSeparator" w:id="0">
    <w:p w:rsidR="002C1DAA" w:rsidRDefault="002C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75641"/>
    <w:rsid w:val="000A4719"/>
    <w:rsid w:val="000C2344"/>
    <w:rsid w:val="000C7084"/>
    <w:rsid w:val="000E2ECF"/>
    <w:rsid w:val="00103EA3"/>
    <w:rsid w:val="001625E3"/>
    <w:rsid w:val="001A4250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432CAE"/>
    <w:rsid w:val="00443029"/>
    <w:rsid w:val="00444CF0"/>
    <w:rsid w:val="004465D9"/>
    <w:rsid w:val="0047610F"/>
    <w:rsid w:val="00497C24"/>
    <w:rsid w:val="004A1D54"/>
    <w:rsid w:val="004E5FD7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A22B5"/>
    <w:rsid w:val="007C4417"/>
    <w:rsid w:val="007D6098"/>
    <w:rsid w:val="008072D0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560D1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529FC"/>
    <w:rsid w:val="00B81964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92A84"/>
    <w:rsid w:val="00EB04D3"/>
    <w:rsid w:val="00EB1EDE"/>
    <w:rsid w:val="00EF6CAE"/>
    <w:rsid w:val="00F324F5"/>
    <w:rsid w:val="00F361EF"/>
    <w:rsid w:val="00F36571"/>
    <w:rsid w:val="00F373FB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C0A8-2E29-4D4A-B076-8ACE8037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03-2a様式第1号別紙2「放送ネットワーク整備支援事業費補助金交付要綱第3条(3)に掲げる地域防災計画について」_様式</vt:lpstr>
    </vt:vector>
  </TitlesOfParts>
  <Company>総務省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04-2a様式第1号別紙2「放送ネットワーク整備支援事業費補助金交付要綱第3条(3)に掲げる地域防災計画について」_様式</dc:title>
  <dc:creator>総務省</dc:creator>
  <cp:lastModifiedBy>鷲頭　優希子(013320)</cp:lastModifiedBy>
  <cp:revision>10</cp:revision>
  <cp:lastPrinted>2017-01-30T01:09:00Z</cp:lastPrinted>
  <dcterms:created xsi:type="dcterms:W3CDTF">2017-04-14T11:49:00Z</dcterms:created>
  <dcterms:modified xsi:type="dcterms:W3CDTF">2020-01-07T11:16:00Z</dcterms:modified>
</cp:coreProperties>
</file>