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83" w:rsidRPr="00987873" w:rsidRDefault="00AC5083" w:rsidP="00BB3346">
      <w:pPr>
        <w:jc w:val="center"/>
        <w:rPr>
          <w:rFonts w:ascii="ＭＳ ゴシック" w:eastAsia="ＭＳ ゴシック" w:hAnsi="ＭＳ ゴシック"/>
          <w:sz w:val="22"/>
        </w:rPr>
      </w:pPr>
      <w:r w:rsidRPr="00987873">
        <w:rPr>
          <w:rFonts w:ascii="ＭＳ ゴシック" w:eastAsia="ＭＳ ゴシック" w:hAnsi="ＭＳ ゴシック" w:hint="eastAsia"/>
          <w:sz w:val="22"/>
        </w:rPr>
        <w:t>平成</w:t>
      </w:r>
      <w:r w:rsidRPr="00987873">
        <w:rPr>
          <w:rFonts w:ascii="ＭＳ ゴシック" w:eastAsia="ＭＳ ゴシック" w:hAnsi="ＭＳ ゴシック"/>
          <w:sz w:val="22"/>
        </w:rPr>
        <w:t>24</w:t>
      </w:r>
      <w:r w:rsidRPr="00987873">
        <w:rPr>
          <w:rFonts w:ascii="ＭＳ ゴシック" w:eastAsia="ＭＳ ゴシック" w:hAnsi="ＭＳ ゴシック" w:hint="eastAsia"/>
          <w:sz w:val="22"/>
        </w:rPr>
        <w:t>年版情報通信白書の利用にあたって</w:t>
      </w:r>
    </w:p>
    <w:p w:rsidR="00AC5083" w:rsidRPr="0033170F"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○平成</w:t>
      </w:r>
      <w:r w:rsidRPr="00B8047D">
        <w:rPr>
          <w:rFonts w:ascii="ＭＳ ゴシック" w:eastAsia="ＭＳ ゴシック" w:hAnsi="ＭＳ ゴシック"/>
          <w:b/>
          <w:sz w:val="22"/>
        </w:rPr>
        <w:t>24</w:t>
      </w:r>
      <w:r w:rsidRPr="00B8047D">
        <w:rPr>
          <w:rFonts w:ascii="ＭＳ ゴシック" w:eastAsia="ＭＳ ゴシック" w:hAnsi="ＭＳ ゴシック" w:hint="eastAsia"/>
          <w:b/>
          <w:sz w:val="22"/>
        </w:rPr>
        <w:t>年版情報通信白書は、原則として、自由にご利用いただけます。</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Pr>
          <w:rFonts w:ascii="ＭＳ ゴシック" w:eastAsia="ＭＳ ゴシック" w:hAnsi="ＭＳ ゴシック"/>
        </w:rPr>
        <w:t>24</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sidRPr="0033170F">
        <w:rPr>
          <w:rFonts w:ascii="ＭＳ ゴシック" w:eastAsia="ＭＳ ゴシック" w:hAnsi="ＭＳ ゴシック" w:hint="eastAsia"/>
        </w:rPr>
        <w:t>データ）及び</w:t>
      </w:r>
      <w:r w:rsidRPr="0033170F">
        <w:rPr>
          <w:rFonts w:ascii="ＭＳ ゴシック" w:eastAsia="ＭＳ ゴシック" w:hAnsi="ＭＳ ゴシック"/>
        </w:rPr>
        <w:t>PDF</w:t>
      </w:r>
      <w:r w:rsidRPr="0033170F">
        <w:rPr>
          <w:rFonts w:ascii="ＭＳ ゴシック" w:eastAsia="ＭＳ ゴシック" w:hAnsi="ＭＳ ゴシック" w:hint="eastAsia"/>
        </w:rPr>
        <w:t>版）は、以下の図表リストに掲載されている図表及び第三者の出典が表示されている文章等を除き、どなたでも自由に、複製・改変・頒布・公衆送信等のあらゆる利用ができます。商用利用も可能です。</w:t>
      </w:r>
    </w:p>
    <w:p w:rsidR="00AC5083" w:rsidRPr="0033170F" w:rsidRDefault="00AC5083" w:rsidP="00BB3346">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BB3346">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出典：「平成</w:t>
            </w:r>
            <w:r w:rsidRPr="00D7507A">
              <w:rPr>
                <w:rFonts w:ascii="ＭＳ ゴシック" w:eastAsia="ＭＳ ゴシック" w:hAnsi="ＭＳ ゴシック"/>
              </w:rPr>
              <w:t>24</w:t>
            </w:r>
            <w:r w:rsidRPr="00D7507A">
              <w:rPr>
                <w:rFonts w:ascii="ＭＳ ゴシック" w:eastAsia="ＭＳ ゴシック" w:hAnsi="ＭＳ ゴシック" w:hint="eastAsia"/>
              </w:rPr>
              <w:t>年版情報通信白書」（総務省）</w:t>
            </w:r>
          </w:p>
          <w:p w:rsidR="00AC5083" w:rsidRDefault="00AC5083" w:rsidP="003A5930">
            <w:pPr>
              <w:rPr>
                <w:rFonts w:ascii="ＭＳ ゴシック" w:eastAsia="ＭＳ ゴシック" w:hAnsi="ＭＳ ゴシック"/>
              </w:rPr>
            </w:pPr>
            <w:r w:rsidRPr="00D7507A">
              <w:rPr>
                <w:rFonts w:ascii="ＭＳ ゴシック" w:eastAsia="ＭＳ ゴシック" w:hAnsi="ＭＳ ゴシック"/>
              </w:rPr>
              <w:t>http://www.soumu.go.jp/johotsusintokei/whitepaper/ja/h24/html/XXXXXX.html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1963E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594BBE" w:rsidRPr="00D7507A" w:rsidRDefault="006E5C4E" w:rsidP="003A5930">
            <w:pPr>
              <w:rPr>
                <w:rFonts w:ascii="ＭＳ ゴシック" w:eastAsia="ＭＳ ゴシック" w:hAnsi="ＭＳ ゴシック"/>
              </w:rPr>
            </w:pPr>
            <w:hyperlink r:id="rId7" w:history="1">
              <w:r w:rsidR="00594BBE">
                <w:rPr>
                  <w:rStyle w:val="ab"/>
                </w:rPr>
                <w:t>http://creativecommons.org/licenses/by/2.1/jp/</w:t>
              </w:r>
            </w:hyperlink>
          </w:p>
          <w:p w:rsidR="00AC5083" w:rsidRPr="00D7507A" w:rsidRDefault="00AC5083" w:rsidP="003A5930">
            <w:pPr>
              <w:rPr>
                <w:rFonts w:ascii="ＭＳ ゴシック" w:eastAsia="ＭＳ ゴシック" w:hAnsi="ＭＳ ゴシック"/>
              </w:rPr>
            </w:pP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出典：「平成</w:t>
            </w:r>
            <w:r w:rsidRPr="00D7507A">
              <w:rPr>
                <w:rFonts w:ascii="ＭＳ ゴシック" w:eastAsia="ＭＳ ゴシック" w:hAnsi="ＭＳ ゴシック"/>
              </w:rPr>
              <w:t>24</w:t>
            </w:r>
            <w:r w:rsidRPr="00D7507A">
              <w:rPr>
                <w:rFonts w:ascii="ＭＳ ゴシック" w:eastAsia="ＭＳ ゴシック" w:hAnsi="ＭＳ ゴシック" w:hint="eastAsia"/>
              </w:rPr>
              <w:t>年版情報通信白書」、原出典：「○○レポート」（△△株式会社）</w:t>
            </w:r>
          </w:p>
          <w:p w:rsidR="00AC5083" w:rsidRPr="00D7507A" w:rsidRDefault="00AC5083" w:rsidP="00FC729C">
            <w:pPr>
              <w:rPr>
                <w:rFonts w:ascii="ＭＳ ゴシック" w:eastAsia="ＭＳ ゴシック" w:hAnsi="ＭＳ ゴシック"/>
              </w:rPr>
            </w:pPr>
            <w:r w:rsidRPr="00D7507A">
              <w:rPr>
                <w:rFonts w:ascii="ＭＳ ゴシック" w:eastAsia="ＭＳ ゴシック" w:hAnsi="ＭＳ ゴシック"/>
              </w:rPr>
              <w:t>http://www.soumu.go.jp/johotsusintokei/whitepaper/ja/h24/html/XXXXXX.html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07617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594BBE"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Pr>
          <w:rFonts w:ascii="ＭＳ ゴシック" w:eastAsia="ＭＳ ゴシック" w:hAnsi="ＭＳ ゴシック"/>
        </w:rPr>
        <w:t>24</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素材だけを抜き出して販売する行為はマイクロソフト社の利用規約に反するため行うことができませんが、その他の複製・改変・頒布・公衆送信等の二次利用は行うことが可能です。</w:t>
      </w:r>
    </w:p>
    <w:p w:rsidR="00AC5083" w:rsidRPr="0033170F" w:rsidRDefault="00AC5083" w:rsidP="0098787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00594BBE" w:rsidRPr="00594BBE">
        <w:t xml:space="preserve"> </w:t>
      </w:r>
      <w:hyperlink r:id="rId8" w:history="1">
        <w:r w:rsidR="00594BBE" w:rsidRPr="00987873">
          <w:rPr>
            <w:rStyle w:val="ab"/>
            <w:sz w:val="20"/>
            <w:szCs w:val="20"/>
          </w:rPr>
          <w:t>http://office.microsoft.com/ja-jp/help/HA001089706.aspx</w:t>
        </w:r>
      </w:hyperlink>
      <w:r w:rsidRPr="0033170F">
        <w:rPr>
          <w:rFonts w:ascii="ＭＳ ゴシック" w:eastAsia="ＭＳ ゴシック" w:hAnsi="ＭＳ ゴシック" w:hint="eastAsia"/>
        </w:rPr>
        <w:t>）</w:t>
      </w:r>
    </w:p>
    <w:p w:rsidR="00AC5083" w:rsidRPr="00987873"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AC5083" w:rsidRPr="00B8047D" w:rsidRDefault="00AC5083" w:rsidP="00BB3346">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AC5083" w:rsidRDefault="00AC5083" w:rsidP="00BB3346">
      <w:pPr>
        <w:ind w:left="210" w:hangingChars="100" w:hanging="210"/>
        <w:rPr>
          <w:rFonts w:ascii="ＭＳ ゴシック" w:eastAsia="ＭＳ ゴシック" w:hAnsi="ＭＳ ゴシック"/>
        </w:rPr>
      </w:pPr>
    </w:p>
    <w:p w:rsidR="00594BBE" w:rsidRPr="0033170F" w:rsidRDefault="00594BBE" w:rsidP="00BB3346">
      <w:pPr>
        <w:ind w:left="210" w:hangingChars="100" w:hanging="210"/>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lastRenderedPageBreak/>
              <w:t>著作権者の許諾が不要とされている利用方法</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・引用</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AC5083" w:rsidRPr="00D7507A" w:rsidRDefault="006E5C4E" w:rsidP="00746C23">
            <w:pPr>
              <w:rPr>
                <w:rFonts w:ascii="ＭＳ ゴシック" w:eastAsia="ＭＳ ゴシック" w:hAnsi="ＭＳ ゴシック"/>
              </w:rPr>
            </w:pPr>
            <w:hyperlink r:id="rId9" w:history="1">
              <w:r w:rsidR="00AC5083" w:rsidRPr="00D7507A">
                <w:rPr>
                  <w:rStyle w:val="ab"/>
                  <w:rFonts w:ascii="ＭＳ ゴシック" w:eastAsia="ＭＳ ゴシック" w:hAnsi="ＭＳ ゴシック"/>
                </w:rPr>
                <w:t>http://www.bunka.go.jp/chosakuken/gaiyou/chosakubutsu_jiyu.html</w:t>
              </w:r>
            </w:hyperlink>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AC5083" w:rsidRPr="00D7507A" w:rsidRDefault="006E5C4E" w:rsidP="00746C23">
            <w:pPr>
              <w:rPr>
                <w:rFonts w:ascii="ＭＳ ゴシック" w:eastAsia="ＭＳ ゴシック" w:hAnsi="ＭＳ ゴシック"/>
              </w:rPr>
            </w:pPr>
            <w:hyperlink r:id="rId10" w:history="1">
              <w:r w:rsidR="00AC5083" w:rsidRPr="00D7507A">
                <w:rPr>
                  <w:rStyle w:val="ab"/>
                  <w:rFonts w:ascii="ＭＳ ゴシック" w:eastAsia="ＭＳ ゴシック" w:hAnsi="ＭＳ ゴシック"/>
                </w:rPr>
                <w:t>http</w:t>
              </w:r>
            </w:hyperlink>
            <w:hyperlink r:id="rId11" w:history="1">
              <w:r w:rsidR="00AC5083" w:rsidRPr="00D7507A">
                <w:rPr>
                  <w:rStyle w:val="ab"/>
                  <w:rFonts w:ascii="ＭＳ ゴシック" w:eastAsia="ＭＳ ゴシック" w:hAnsi="ＭＳ ゴシック"/>
                </w:rPr>
                <w:t>://</w:t>
              </w:r>
            </w:hyperlink>
            <w:hyperlink r:id="rId12" w:history="1">
              <w:r w:rsidR="00AC5083" w:rsidRPr="00D7507A">
                <w:rPr>
                  <w:rStyle w:val="ab"/>
                  <w:rFonts w:ascii="ＭＳ ゴシック" w:eastAsia="ＭＳ ゴシック" w:hAnsi="ＭＳ ゴシック"/>
                </w:rPr>
                <w:t>www.bunka.go.jp/chosakuken/text/pdf/chosaku_text_100628.pdf</w:t>
              </w:r>
            </w:hyperlink>
          </w:p>
        </w:tc>
      </w:tr>
    </w:tbl>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AC5083" w:rsidRPr="0033170F" w:rsidRDefault="00AC5083" w:rsidP="00BB3346">
      <w:pPr>
        <w:ind w:left="210" w:hangingChars="100" w:hanging="210"/>
        <w:rPr>
          <w:rFonts w:ascii="ＭＳ ゴシック" w:eastAsia="ＭＳ ゴシック" w:hAnsi="ＭＳ ゴシック"/>
        </w:rPr>
      </w:pPr>
    </w:p>
    <w:p w:rsidR="00AC5083" w:rsidRDefault="001963E4" w:rsidP="00793D6B">
      <w:pPr>
        <w:ind w:leftChars="450" w:left="1155" w:rightChars="350" w:right="735" w:hangingChars="100" w:hanging="210"/>
        <w:jc w:val="center"/>
        <w:rPr>
          <w:rFonts w:ascii="ＭＳ ゴシック" w:eastAsia="ＭＳ ゴシック" w:hAnsi="ＭＳ ゴシック"/>
        </w:rPr>
      </w:pPr>
      <w:r>
        <w:rPr>
          <w:noProof/>
        </w:rPr>
        <w:drawing>
          <wp:inline distT="0" distB="0" distL="0" distR="0" wp14:anchorId="21C43A61" wp14:editId="00005BFB">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AC5083" w:rsidRDefault="00AC5083" w:rsidP="00793D6B">
      <w:pPr>
        <w:ind w:leftChars="450" w:left="1155" w:rightChars="350" w:right="735" w:hangingChars="100" w:hanging="210"/>
        <w:jc w:val="center"/>
        <w:rPr>
          <w:rFonts w:ascii="ＭＳ ゴシック" w:eastAsia="ＭＳ ゴシック" w:hAnsi="ＭＳ ゴシック"/>
        </w:rPr>
      </w:pPr>
      <w:r w:rsidRPr="00793D6B">
        <w:rPr>
          <w:rFonts w:ascii="ＭＳ ゴシック" w:eastAsia="ＭＳ ゴシック" w:hAnsi="ＭＳ ゴシック" w:hint="eastAsia"/>
        </w:rPr>
        <w:t>平成</w:t>
      </w:r>
      <w:r w:rsidRPr="00793D6B">
        <w:rPr>
          <w:rFonts w:ascii="ＭＳ ゴシック" w:eastAsia="ＭＳ ゴシック" w:hAnsi="ＭＳ ゴシック"/>
        </w:rPr>
        <w:t>24</w:t>
      </w:r>
      <w:r w:rsidRPr="00793D6B">
        <w:rPr>
          <w:rFonts w:ascii="ＭＳ ゴシック" w:eastAsia="ＭＳ ゴシック" w:hAnsi="ＭＳ ゴシック" w:hint="eastAsia"/>
        </w:rPr>
        <w:t>年版情報通信白書</w:t>
      </w:r>
      <w:r w:rsidRPr="00793D6B">
        <w:rPr>
          <w:rFonts w:ascii="ＭＳ ゴシック" w:eastAsia="ＭＳ ゴシック" w:hAnsi="ＭＳ ゴシック"/>
        </w:rPr>
        <w:t xml:space="preserve"> by </w:t>
      </w:r>
      <w:r w:rsidRPr="00793D6B">
        <w:rPr>
          <w:rFonts w:ascii="ＭＳ ゴシック" w:eastAsia="ＭＳ ゴシック" w:hAnsi="ＭＳ ゴシック" w:hint="eastAsia"/>
        </w:rPr>
        <w:t>総務省</w:t>
      </w:r>
      <w:r w:rsidRPr="00793D6B">
        <w:rPr>
          <w:rFonts w:ascii="ＭＳ ゴシック" w:eastAsia="ＭＳ ゴシック" w:hAnsi="ＭＳ ゴシック"/>
        </w:rPr>
        <w:t xml:space="preserve"> is licensed under a Creative Commons </w:t>
      </w:r>
      <w:r w:rsidRPr="00793D6B">
        <w:rPr>
          <w:rFonts w:ascii="ＭＳ ゴシック" w:eastAsia="ＭＳ ゴシック" w:hAnsi="ＭＳ ゴシック" w:hint="eastAsia"/>
        </w:rPr>
        <w:t>表示</w:t>
      </w:r>
      <w:r w:rsidRPr="00793D6B">
        <w:rPr>
          <w:rFonts w:ascii="ＭＳ ゴシック" w:eastAsia="ＭＳ ゴシック" w:hAnsi="ＭＳ ゴシック"/>
        </w:rPr>
        <w:t xml:space="preserve"> 2.1 </w:t>
      </w:r>
      <w:r w:rsidRPr="00793D6B">
        <w:rPr>
          <w:rFonts w:ascii="ＭＳ ゴシック" w:eastAsia="ＭＳ ゴシック" w:hAnsi="ＭＳ ゴシック" w:hint="eastAsia"/>
        </w:rPr>
        <w:t>日本</w:t>
      </w:r>
      <w:r w:rsidRPr="00793D6B">
        <w:rPr>
          <w:rFonts w:ascii="ＭＳ ゴシック" w:eastAsia="ＭＳ ゴシック" w:hAnsi="ＭＳ ゴシック"/>
        </w:rPr>
        <w:t xml:space="preserve"> License.</w:t>
      </w:r>
    </w:p>
    <w:p w:rsidR="00594BBE" w:rsidRPr="00D7507A" w:rsidRDefault="006E5C4E" w:rsidP="00987873">
      <w:pPr>
        <w:jc w:val="center"/>
        <w:rPr>
          <w:rFonts w:ascii="ＭＳ ゴシック" w:eastAsia="ＭＳ ゴシック" w:hAnsi="ＭＳ ゴシック"/>
        </w:rPr>
      </w:pPr>
      <w:hyperlink r:id="rId14" w:history="1">
        <w:r w:rsidR="00594BBE">
          <w:rPr>
            <w:rStyle w:val="ab"/>
          </w:rPr>
          <w:t>http://creativecommons.org/licenses/by/2.1/jp/</w:t>
        </w:r>
      </w:hyperlink>
    </w:p>
    <w:p w:rsidR="00594BBE" w:rsidRPr="00987873" w:rsidRDefault="00594BBE" w:rsidP="00793D6B">
      <w:pPr>
        <w:ind w:leftChars="450" w:left="1155" w:rightChars="350" w:right="735" w:hangingChars="100" w:hanging="210"/>
        <w:jc w:val="center"/>
        <w:rPr>
          <w:rFonts w:ascii="ＭＳ ゴシック" w:eastAsia="ＭＳ ゴシック" w:hAnsi="ＭＳ ゴシック"/>
        </w:rPr>
      </w:pPr>
    </w:p>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Pr>
          <w:rFonts w:ascii="ＭＳ ゴシック" w:eastAsia="ＭＳ ゴシック" w:hAnsi="ＭＳ ゴシック" w:hint="eastAsia"/>
        </w:rPr>
        <w:t>平成</w:t>
      </w:r>
      <w:r>
        <w:rPr>
          <w:rFonts w:ascii="ＭＳ ゴシック" w:eastAsia="ＭＳ ゴシック" w:hAnsi="ＭＳ ゴシック"/>
        </w:rPr>
        <w:t>24</w:t>
      </w:r>
      <w:r>
        <w:rPr>
          <w:rFonts w:ascii="ＭＳ ゴシック" w:eastAsia="ＭＳ ゴシック" w:hAnsi="ＭＳ ゴシック" w:hint="eastAsia"/>
        </w:rPr>
        <w:t>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AC5083" w:rsidRPr="00753DF3" w:rsidRDefault="00AC5083" w:rsidP="00753DF3">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AC5083" w:rsidRDefault="00AC5083" w:rsidP="00B8047D">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A67567" w:rsidRDefault="00A67567" w:rsidP="00A67567">
      <w:pPr>
        <w:ind w:leftChars="100" w:left="210"/>
        <w:rPr>
          <w:rFonts w:ascii="ＭＳ ゴシック" w:eastAsia="ＭＳ ゴシック" w:hAnsi="ＭＳ ゴシック"/>
        </w:rPr>
      </w:pPr>
      <w:r>
        <w:rPr>
          <w:rFonts w:ascii="ＭＳ ゴシック" w:eastAsia="ＭＳ ゴシック" w:hAnsi="ＭＳ ゴシック" w:hint="eastAsia"/>
        </w:rPr>
        <w:t>TEL：03-5253-5720　FAX:03-5253-6041</w:t>
      </w:r>
    </w:p>
    <w:p w:rsidR="00A67567" w:rsidRPr="0033170F" w:rsidRDefault="00A67567" w:rsidP="00A67567">
      <w:pPr>
        <w:ind w:leftChars="100" w:left="210"/>
        <w:rPr>
          <w:rFonts w:ascii="ＭＳ ゴシック" w:eastAsia="ＭＳ ゴシック" w:hAnsi="ＭＳ ゴシック"/>
        </w:rPr>
      </w:pPr>
      <w:r>
        <w:rPr>
          <w:rFonts w:ascii="ＭＳ ゴシック" w:eastAsia="ＭＳ ゴシック" w:hAnsi="ＭＳ ゴシック" w:hint="eastAsia"/>
        </w:rPr>
        <w:t>E-MAIL：hakusho@soumu.go.jp</w:t>
      </w:r>
    </w:p>
    <w:p w:rsidR="00AC5083" w:rsidRPr="0033170F" w:rsidRDefault="00AC5083">
      <w:pPr>
        <w:widowControl/>
        <w:jc w:val="left"/>
        <w:rPr>
          <w:rFonts w:ascii="ＭＳ ゴシック" w:eastAsia="ＭＳ ゴシック" w:hAnsi="ＭＳ ゴシック"/>
        </w:rPr>
      </w:pPr>
      <w:bookmarkStart w:id="0" w:name="_GoBack"/>
      <w:bookmarkEnd w:id="0"/>
      <w:r w:rsidRPr="0033170F">
        <w:rPr>
          <w:rFonts w:ascii="ＭＳ ゴシック" w:eastAsia="ＭＳ ゴシック" w:hAnsi="ＭＳ ゴシック"/>
        </w:rPr>
        <w:br w:type="page"/>
      </w:r>
    </w:p>
    <w:p w:rsidR="00AC5083" w:rsidRPr="0033170F" w:rsidRDefault="00AC5083" w:rsidP="00FB03BA">
      <w:pPr>
        <w:ind w:left="210" w:hangingChars="100" w:hanging="210"/>
        <w:jc w:val="center"/>
        <w:rPr>
          <w:rFonts w:ascii="ＭＳ ゴシック" w:eastAsia="ＭＳ ゴシック" w:hAnsi="ＭＳ ゴシック"/>
        </w:rPr>
      </w:pPr>
      <w:r w:rsidRPr="0033170F">
        <w:rPr>
          <w:rFonts w:ascii="ＭＳ ゴシック" w:eastAsia="ＭＳ ゴシック" w:hAnsi="ＭＳ ゴシック" w:hint="eastAsia"/>
        </w:rPr>
        <w:lastRenderedPageBreak/>
        <w:t>平成</w:t>
      </w:r>
      <w:r w:rsidRPr="0033170F">
        <w:rPr>
          <w:rFonts w:ascii="ＭＳ ゴシック" w:eastAsia="ＭＳ ゴシック" w:hAnsi="ＭＳ ゴシック"/>
        </w:rPr>
        <w:t>24</w:t>
      </w:r>
      <w:r w:rsidRPr="0033170F">
        <w:rPr>
          <w:rFonts w:ascii="ＭＳ ゴシック" w:eastAsia="ＭＳ ゴシック" w:hAnsi="ＭＳ ゴシック" w:hint="eastAsia"/>
        </w:rPr>
        <w:t>年版情報通信白書　図表リスト</w:t>
      </w:r>
    </w:p>
    <w:p w:rsidR="00AC5083" w:rsidRPr="0033170F" w:rsidRDefault="00AC5083" w:rsidP="00BB3346">
      <w:pPr>
        <w:ind w:left="210" w:hangingChars="100" w:hanging="210"/>
        <w:rPr>
          <w:rFonts w:ascii="ＭＳ ゴシック" w:eastAsia="ＭＳ ゴシック" w:hAnsi="ＭＳ ゴシック"/>
        </w:rPr>
      </w:pPr>
    </w:p>
    <w:p w:rsidR="00AC5083" w:rsidRPr="0033170F" w:rsidRDefault="00AC5083" w:rsidP="00FB03BA">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0A0" w:firstRow="1" w:lastRow="0" w:firstColumn="1" w:lastColumn="0" w:noHBand="0" w:noVBand="0"/>
      </w:tblPr>
      <w:tblGrid>
        <w:gridCol w:w="582"/>
        <w:gridCol w:w="1418"/>
        <w:gridCol w:w="6520"/>
      </w:tblGrid>
      <w:tr w:rsidR="00AC5083" w:rsidRPr="00D7507A" w:rsidTr="0033170F">
        <w:trPr>
          <w:trHeight w:val="172"/>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33170F">
            <w:pPr>
              <w:widowControl/>
              <w:jc w:val="center"/>
              <w:rPr>
                <w:rFonts w:ascii="ＭＳ ゴシック" w:eastAsia="ＭＳ ゴシック" w:hAnsi="ＭＳ ゴシック" w:cs="ＭＳ Ｐゴシック"/>
                <w:color w:val="000000"/>
                <w:kern w:val="0"/>
                <w:sz w:val="18"/>
                <w:szCs w:val="18"/>
              </w:rPr>
            </w:pPr>
            <w:r w:rsidRPr="002C5298">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vAlign w:val="center"/>
          </w:tcPr>
          <w:p w:rsidR="00AC5083" w:rsidRPr="002C5298" w:rsidRDefault="00AC5083" w:rsidP="0033170F">
            <w:pPr>
              <w:widowControl/>
              <w:jc w:val="center"/>
              <w:rPr>
                <w:rFonts w:ascii="ＭＳ ゴシック" w:eastAsia="ＭＳ ゴシック" w:hAnsi="ＭＳ ゴシック" w:cs="ＭＳ Ｐゴシック"/>
                <w:color w:val="000000"/>
                <w:kern w:val="0"/>
                <w:sz w:val="18"/>
                <w:szCs w:val="18"/>
              </w:rPr>
            </w:pPr>
            <w:r w:rsidRPr="002C5298">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rsidP="0033170F">
            <w:pPr>
              <w:widowControl/>
              <w:jc w:val="center"/>
              <w:rPr>
                <w:rFonts w:ascii="ＭＳ ゴシック" w:eastAsia="ＭＳ ゴシック" w:hAnsi="ＭＳ ゴシック" w:cs="ＭＳ Ｐゴシック"/>
                <w:color w:val="000000"/>
                <w:kern w:val="0"/>
                <w:sz w:val="18"/>
                <w:szCs w:val="18"/>
              </w:rPr>
            </w:pPr>
            <w:r w:rsidRPr="002C5298">
              <w:rPr>
                <w:rFonts w:ascii="ＭＳ ゴシック" w:eastAsia="ＭＳ ゴシック" w:hAnsi="ＭＳ ゴシック" w:cs="ＭＳ Ｐゴシック" w:hint="eastAsia"/>
                <w:color w:val="000000"/>
                <w:kern w:val="0"/>
                <w:sz w:val="18"/>
                <w:szCs w:val="18"/>
              </w:rPr>
              <w:t>タイトル</w:t>
            </w:r>
          </w:p>
        </w:tc>
      </w:tr>
      <w:tr w:rsidR="00AC5083" w:rsidRPr="00D7507A" w:rsidTr="008C14A3">
        <w:trPr>
          <w:trHeight w:val="163"/>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8</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1-2-1-6</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日本の人口推移</w:t>
            </w:r>
          </w:p>
        </w:tc>
      </w:tr>
      <w:tr w:rsidR="00AC5083" w:rsidRPr="00D7507A" w:rsidTr="008C14A3">
        <w:trPr>
          <w:trHeight w:val="5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8</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1-2-1-7</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三大都市圏及び東京圏の人口が総人口に占める割合</w:t>
            </w:r>
          </w:p>
        </w:tc>
      </w:tr>
      <w:tr w:rsidR="00AC5083" w:rsidRPr="00D7507A" w:rsidTr="008C14A3">
        <w:trPr>
          <w:trHeight w:val="201"/>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8</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1-2-1-8</w:t>
            </w:r>
          </w:p>
        </w:tc>
        <w:tc>
          <w:tcPr>
            <w:tcW w:w="6520"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過疎化が進む地域の人口推移</w:t>
            </w:r>
            <w:r w:rsidRPr="00D7507A">
              <w:rPr>
                <w:rFonts w:ascii="ＭＳ ゴシック" w:eastAsia="ＭＳ ゴシック" w:hAnsi="ＭＳ ゴシック"/>
                <w:sz w:val="18"/>
                <w:szCs w:val="18"/>
              </w:rPr>
              <w:t xml:space="preserve"> </w:t>
            </w:r>
          </w:p>
        </w:tc>
      </w:tr>
      <w:tr w:rsidR="00AC5083" w:rsidRPr="00D7507A" w:rsidTr="008C14A3">
        <w:trPr>
          <w:trHeight w:val="107"/>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9</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1-2-1-9</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国土基盤ストックの維持管理・更新費の将来見通し（全国）</w:t>
            </w:r>
          </w:p>
        </w:tc>
      </w:tr>
      <w:tr w:rsidR="00AC5083" w:rsidRPr="00D7507A" w:rsidTr="008C14A3">
        <w:trPr>
          <w:trHeight w:val="311"/>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17</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1-2-3-4</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インドネシア・フィリピン・コートジボワール・ケニア・シリアの携帯電話普及率（</w:t>
            </w:r>
            <w:r w:rsidRPr="00D7507A">
              <w:rPr>
                <w:rFonts w:ascii="ＭＳ ゴシック" w:eastAsia="ＭＳ ゴシック" w:hAnsi="ＭＳ ゴシック"/>
                <w:sz w:val="18"/>
                <w:szCs w:val="18"/>
              </w:rPr>
              <w:t>2000</w:t>
            </w:r>
            <w:r w:rsidRPr="00D7507A">
              <w:rPr>
                <w:rFonts w:ascii="ＭＳ ゴシック" w:eastAsia="ＭＳ ゴシック" w:hAnsi="ＭＳ ゴシック" w:hint="eastAsia"/>
                <w:sz w:val="18"/>
                <w:szCs w:val="18"/>
              </w:rPr>
              <w:t>～</w:t>
            </w:r>
            <w:r w:rsidRPr="00D7507A">
              <w:rPr>
                <w:rFonts w:ascii="ＭＳ ゴシック" w:eastAsia="ＭＳ ゴシック" w:hAnsi="ＭＳ ゴシック"/>
                <w:sz w:val="18"/>
                <w:szCs w:val="18"/>
              </w:rPr>
              <w:t>2010</w:t>
            </w:r>
            <w:r w:rsidRPr="00D7507A">
              <w:rPr>
                <w:rFonts w:ascii="ＭＳ ゴシック" w:eastAsia="ＭＳ ゴシック" w:hAnsi="ＭＳ ゴシック" w:hint="eastAsia"/>
                <w:sz w:val="18"/>
                <w:szCs w:val="18"/>
              </w:rPr>
              <w:t>年）</w:t>
            </w:r>
          </w:p>
        </w:tc>
      </w:tr>
      <w:tr w:rsidR="00AC5083" w:rsidRPr="00D7507A" w:rsidTr="008C14A3">
        <w:trPr>
          <w:trHeight w:val="151"/>
        </w:trPr>
        <w:tc>
          <w:tcPr>
            <w:tcW w:w="582" w:type="dxa"/>
            <w:tcBorders>
              <w:top w:val="single" w:sz="4" w:space="0" w:color="auto"/>
              <w:left w:val="single" w:sz="4" w:space="0" w:color="auto"/>
              <w:bottom w:val="nil"/>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20</w:t>
            </w:r>
          </w:p>
        </w:tc>
        <w:tc>
          <w:tcPr>
            <w:tcW w:w="1418" w:type="dxa"/>
            <w:tcBorders>
              <w:top w:val="single" w:sz="4" w:space="0" w:color="auto"/>
              <w:left w:val="nil"/>
              <w:bottom w:val="nil"/>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1-2-4-1</w:t>
            </w:r>
          </w:p>
        </w:tc>
        <w:tc>
          <w:tcPr>
            <w:tcW w:w="6520" w:type="dxa"/>
            <w:tcBorders>
              <w:top w:val="single" w:sz="4" w:space="0" w:color="auto"/>
              <w:left w:val="nil"/>
              <w:bottom w:val="nil"/>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インターネットの経済成長に対する寄与</w:t>
            </w:r>
          </w:p>
        </w:tc>
      </w:tr>
      <w:tr w:rsidR="00AC5083" w:rsidRPr="00D7507A" w:rsidTr="008C14A3">
        <w:trPr>
          <w:trHeight w:val="341"/>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21</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1-2-4-2</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インターネット・エコノミーの</w:t>
            </w:r>
            <w:r w:rsidRPr="00D7507A">
              <w:rPr>
                <w:rFonts w:ascii="ＭＳ ゴシック" w:eastAsia="ＭＳ ゴシック" w:hAnsi="ＭＳ ゴシック"/>
                <w:sz w:val="18"/>
                <w:szCs w:val="18"/>
              </w:rPr>
              <w:t>GDP</w:t>
            </w:r>
            <w:r w:rsidRPr="00D7507A">
              <w:rPr>
                <w:rFonts w:ascii="ＭＳ ゴシック" w:eastAsia="ＭＳ ゴシック" w:hAnsi="ＭＳ ゴシック" w:hint="eastAsia"/>
                <w:sz w:val="18"/>
                <w:szCs w:val="18"/>
              </w:rPr>
              <w:t>に占める割合（</w:t>
            </w:r>
            <w:r w:rsidRPr="00D7507A">
              <w:rPr>
                <w:rFonts w:ascii="ＭＳ ゴシック" w:eastAsia="ＭＳ ゴシック" w:hAnsi="ＭＳ ゴシック"/>
                <w:sz w:val="18"/>
                <w:szCs w:val="18"/>
              </w:rPr>
              <w:t>2016</w:t>
            </w:r>
            <w:r w:rsidRPr="00D7507A">
              <w:rPr>
                <w:rFonts w:ascii="ＭＳ ゴシック" w:eastAsia="ＭＳ ゴシック" w:hAnsi="ＭＳ ゴシック" w:hint="eastAsia"/>
                <w:sz w:val="18"/>
                <w:szCs w:val="18"/>
              </w:rPr>
              <w:t>年）</w:t>
            </w:r>
          </w:p>
        </w:tc>
      </w:tr>
      <w:tr w:rsidR="00AC5083" w:rsidRPr="00D7507A" w:rsidTr="008C14A3">
        <w:trPr>
          <w:trHeight w:val="119"/>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25</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1-2-5-4</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米国「国家ブロードバンド・マップ」</w:t>
            </w:r>
          </w:p>
        </w:tc>
      </w:tr>
      <w:tr w:rsidR="00AC5083" w:rsidRPr="00D7507A" w:rsidTr="008C14A3">
        <w:trPr>
          <w:trHeight w:val="216"/>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1-2-5-5</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英国・クラウドカタログサイト「</w:t>
            </w:r>
            <w:proofErr w:type="spellStart"/>
            <w:r w:rsidRPr="00D7507A">
              <w:rPr>
                <w:rFonts w:ascii="ＭＳ ゴシック" w:eastAsia="ＭＳ ゴシック" w:hAnsi="ＭＳ ゴシック"/>
                <w:sz w:val="18"/>
                <w:szCs w:val="18"/>
              </w:rPr>
              <w:t>CloudStore</w:t>
            </w:r>
            <w:proofErr w:type="spellEnd"/>
            <w:r w:rsidRPr="00D7507A">
              <w:rPr>
                <w:rFonts w:ascii="ＭＳ ゴシック" w:eastAsia="ＭＳ ゴシック" w:hAnsi="ＭＳ ゴシック" w:hint="eastAsia"/>
                <w:sz w:val="18"/>
                <w:szCs w:val="18"/>
              </w:rPr>
              <w:t>」の画面</w:t>
            </w:r>
          </w:p>
        </w:tc>
      </w:tr>
      <w:tr w:rsidR="00AC5083" w:rsidRPr="00D7507A" w:rsidTr="008C14A3">
        <w:trPr>
          <w:trHeight w:val="5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32</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図表１</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インドの情報通信産業売上高及び</w:t>
            </w:r>
            <w:r w:rsidRPr="00D7507A">
              <w:rPr>
                <w:rFonts w:ascii="ＭＳ ゴシック" w:eastAsia="ＭＳ ゴシック" w:hAnsi="ＭＳ ゴシック"/>
                <w:sz w:val="18"/>
                <w:szCs w:val="18"/>
              </w:rPr>
              <w:t>GDP</w:t>
            </w:r>
            <w:r w:rsidRPr="00D7507A">
              <w:rPr>
                <w:rFonts w:ascii="ＭＳ ゴシック" w:eastAsia="ＭＳ ゴシック" w:hAnsi="ＭＳ ゴシック" w:hint="eastAsia"/>
                <w:sz w:val="18"/>
                <w:szCs w:val="18"/>
              </w:rPr>
              <w:t>比</w:t>
            </w:r>
          </w:p>
        </w:tc>
      </w:tr>
      <w:tr w:rsidR="00AC5083" w:rsidRPr="00D7507A" w:rsidTr="008C14A3">
        <w:trPr>
          <w:trHeight w:val="5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38</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1-3-1-9</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世界各国における</w:t>
            </w:r>
            <w:r w:rsidRPr="00D7507A">
              <w:rPr>
                <w:rFonts w:ascii="ＭＳ ゴシック" w:eastAsia="ＭＳ ゴシック" w:hAnsi="ＭＳ ゴシック"/>
                <w:sz w:val="18"/>
                <w:szCs w:val="18"/>
              </w:rPr>
              <w:t>LTE</w:t>
            </w:r>
            <w:r w:rsidRPr="00D7507A">
              <w:rPr>
                <w:rFonts w:ascii="ＭＳ ゴシック" w:eastAsia="ＭＳ ゴシック" w:hAnsi="ＭＳ ゴシック" w:hint="eastAsia"/>
                <w:sz w:val="18"/>
                <w:szCs w:val="18"/>
              </w:rPr>
              <w:t>事業者のシェア（</w:t>
            </w:r>
            <w:r w:rsidRPr="00D7507A">
              <w:rPr>
                <w:rFonts w:ascii="ＭＳ ゴシック" w:eastAsia="ＭＳ ゴシック" w:hAnsi="ＭＳ ゴシック"/>
                <w:sz w:val="18"/>
                <w:szCs w:val="18"/>
              </w:rPr>
              <w:t>2011</w:t>
            </w:r>
            <w:r w:rsidRPr="00D7507A">
              <w:rPr>
                <w:rFonts w:ascii="ＭＳ ゴシック" w:eastAsia="ＭＳ ゴシック" w:hAnsi="ＭＳ ゴシック" w:hint="eastAsia"/>
                <w:sz w:val="18"/>
                <w:szCs w:val="18"/>
              </w:rPr>
              <w:t>年（平成</w:t>
            </w:r>
            <w:r w:rsidRPr="00D7507A">
              <w:rPr>
                <w:rFonts w:ascii="ＭＳ ゴシック" w:eastAsia="ＭＳ ゴシック" w:hAnsi="ＭＳ ゴシック"/>
                <w:sz w:val="18"/>
                <w:szCs w:val="18"/>
              </w:rPr>
              <w:t>23</w:t>
            </w:r>
            <w:r w:rsidRPr="00D7507A">
              <w:rPr>
                <w:rFonts w:ascii="ＭＳ ゴシック" w:eastAsia="ＭＳ ゴシック" w:hAnsi="ＭＳ ゴシック" w:hint="eastAsia"/>
                <w:sz w:val="18"/>
                <w:szCs w:val="18"/>
              </w:rPr>
              <w:t>年）末時点）</w:t>
            </w:r>
          </w:p>
        </w:tc>
      </w:tr>
      <w:tr w:rsidR="00AC5083" w:rsidRPr="00D7507A" w:rsidTr="008C14A3">
        <w:trPr>
          <w:trHeight w:val="5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41</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図表２</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学校におけるインターネット接続及び利用</w:t>
            </w:r>
          </w:p>
        </w:tc>
      </w:tr>
      <w:tr w:rsidR="00AC5083" w:rsidRPr="00D7507A" w:rsidTr="008C14A3">
        <w:trPr>
          <w:trHeight w:val="5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70</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1-3-4-6</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sz w:val="18"/>
                <w:szCs w:val="18"/>
              </w:rPr>
              <w:t>KOMTRAX</w:t>
            </w:r>
            <w:r w:rsidRPr="00D7507A">
              <w:rPr>
                <w:rFonts w:ascii="ＭＳ ゴシック" w:eastAsia="ＭＳ ゴシック" w:hAnsi="ＭＳ ゴシック" w:hint="eastAsia"/>
                <w:sz w:val="18"/>
                <w:szCs w:val="18"/>
              </w:rPr>
              <w:t>（建設機械の遠隔管理サービス）</w:t>
            </w:r>
          </w:p>
        </w:tc>
      </w:tr>
      <w:tr w:rsidR="00AC5083" w:rsidRPr="00D7507A" w:rsidTr="008C14A3">
        <w:trPr>
          <w:trHeight w:val="216"/>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71</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1-3-4-7</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災害対応</w:t>
            </w:r>
            <w:r w:rsidRPr="00D7507A">
              <w:rPr>
                <w:rFonts w:ascii="ＭＳ ゴシック" w:eastAsia="ＭＳ ゴシック" w:hAnsi="ＭＳ ゴシック"/>
                <w:sz w:val="18"/>
                <w:szCs w:val="18"/>
              </w:rPr>
              <w:t>ICT</w:t>
            </w:r>
            <w:r w:rsidRPr="00D7507A">
              <w:rPr>
                <w:rFonts w:ascii="ＭＳ ゴシック" w:eastAsia="ＭＳ ゴシック" w:hAnsi="ＭＳ ゴシック" w:hint="eastAsia"/>
                <w:sz w:val="18"/>
                <w:szCs w:val="18"/>
              </w:rPr>
              <w:t>システムのイメージ</w:t>
            </w:r>
          </w:p>
        </w:tc>
      </w:tr>
      <w:tr w:rsidR="00AC5083" w:rsidRPr="00D7507A" w:rsidTr="008C14A3">
        <w:trPr>
          <w:trHeight w:val="26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71</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1-3-4-8</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コミュニティワンセグシステム概要</w:t>
            </w:r>
          </w:p>
        </w:tc>
      </w:tr>
      <w:tr w:rsidR="00AC5083" w:rsidRPr="00D7507A" w:rsidTr="008C14A3">
        <w:trPr>
          <w:trHeight w:val="197"/>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72</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1-3-4-9</w:t>
            </w:r>
          </w:p>
        </w:tc>
        <w:tc>
          <w:tcPr>
            <w:tcW w:w="6520"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センサーネットワークのイメージ</w:t>
            </w:r>
          </w:p>
        </w:tc>
      </w:tr>
      <w:tr w:rsidR="00AC5083" w:rsidRPr="00D7507A" w:rsidTr="002C5298">
        <w:trPr>
          <w:trHeight w:val="181"/>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109</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1-4-8-9</w:t>
            </w:r>
          </w:p>
        </w:tc>
        <w:tc>
          <w:tcPr>
            <w:tcW w:w="6520"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経済効果の試算結果（眼科・放射線読影）</w:t>
            </w:r>
          </w:p>
        </w:tc>
      </w:tr>
      <w:tr w:rsidR="00AC5083" w:rsidRPr="00D7507A" w:rsidTr="008C14A3">
        <w:trPr>
          <w:trHeight w:val="5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112</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p>
        </w:tc>
        <w:tc>
          <w:tcPr>
            <w:tcW w:w="6520"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虹彩の採取の模様</w:t>
            </w:r>
          </w:p>
        </w:tc>
      </w:tr>
      <w:tr w:rsidR="00AC5083" w:rsidRPr="00D7507A" w:rsidTr="008C14A3">
        <w:trPr>
          <w:trHeight w:val="8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120</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p>
        </w:tc>
        <w:tc>
          <w:tcPr>
            <w:tcW w:w="6520"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クラウドテストベッドコンソーシアムの枠組</w:t>
            </w:r>
          </w:p>
        </w:tc>
      </w:tr>
      <w:tr w:rsidR="00AC5083" w:rsidRPr="00D7507A" w:rsidTr="008C14A3">
        <w:trPr>
          <w:trHeight w:val="187"/>
        </w:trPr>
        <w:tc>
          <w:tcPr>
            <w:tcW w:w="582" w:type="dxa"/>
            <w:tcBorders>
              <w:top w:val="nil"/>
              <w:left w:val="single" w:sz="4" w:space="0" w:color="auto"/>
              <w:bottom w:val="nil"/>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127</w:t>
            </w:r>
          </w:p>
        </w:tc>
        <w:tc>
          <w:tcPr>
            <w:tcW w:w="1418" w:type="dxa"/>
            <w:tcBorders>
              <w:top w:val="nil"/>
              <w:left w:val="nil"/>
              <w:bottom w:val="nil"/>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1-5-2-4</w:t>
            </w:r>
          </w:p>
        </w:tc>
        <w:tc>
          <w:tcPr>
            <w:tcW w:w="6520" w:type="dxa"/>
            <w:tcBorders>
              <w:top w:val="nil"/>
              <w:left w:val="nil"/>
              <w:bottom w:val="nil"/>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国内コロケーション市場</w:t>
            </w:r>
            <w:r w:rsidRPr="00D7507A">
              <w:rPr>
                <w:rFonts w:ascii="ＭＳ ゴシック" w:eastAsia="ＭＳ ゴシック" w:hAnsi="ＭＳ ゴシック"/>
                <w:sz w:val="18"/>
                <w:szCs w:val="18"/>
              </w:rPr>
              <w:t>4</w:t>
            </w:r>
            <w:r w:rsidRPr="00D7507A">
              <w:rPr>
                <w:rFonts w:ascii="ＭＳ ゴシック" w:eastAsia="ＭＳ ゴシック" w:hAnsi="ＭＳ ゴシック" w:hint="eastAsia"/>
                <w:sz w:val="18"/>
                <w:szCs w:val="18"/>
              </w:rPr>
              <w:t xml:space="preserve">　データセンター所在地別　売上額予測：</w:t>
            </w:r>
            <w:r w:rsidRPr="00D7507A">
              <w:rPr>
                <w:rFonts w:ascii="ＭＳ ゴシック" w:eastAsia="ＭＳ ゴシック" w:hAnsi="ＭＳ ゴシック"/>
                <w:sz w:val="18"/>
                <w:szCs w:val="18"/>
              </w:rPr>
              <w:t>2010</w:t>
            </w:r>
            <w:r w:rsidRPr="00D7507A">
              <w:rPr>
                <w:rFonts w:ascii="ＭＳ ゴシック" w:eastAsia="ＭＳ ゴシック" w:hAnsi="ＭＳ ゴシック" w:hint="eastAsia"/>
                <w:sz w:val="18"/>
                <w:szCs w:val="18"/>
              </w:rPr>
              <w:t>年（平成</w:t>
            </w:r>
            <w:r w:rsidRPr="00D7507A">
              <w:rPr>
                <w:rFonts w:ascii="ＭＳ ゴシック" w:eastAsia="ＭＳ ゴシック" w:hAnsi="ＭＳ ゴシック"/>
                <w:sz w:val="18"/>
                <w:szCs w:val="18"/>
              </w:rPr>
              <w:t>22</w:t>
            </w:r>
            <w:r w:rsidRPr="00D7507A">
              <w:rPr>
                <w:rFonts w:ascii="ＭＳ ゴシック" w:eastAsia="ＭＳ ゴシック" w:hAnsi="ＭＳ ゴシック" w:hint="eastAsia"/>
                <w:sz w:val="18"/>
                <w:szCs w:val="18"/>
              </w:rPr>
              <w:t>年）～</w:t>
            </w:r>
            <w:r w:rsidRPr="00D7507A">
              <w:rPr>
                <w:rFonts w:ascii="ＭＳ ゴシック" w:eastAsia="ＭＳ ゴシック" w:hAnsi="ＭＳ ゴシック"/>
                <w:sz w:val="18"/>
                <w:szCs w:val="18"/>
              </w:rPr>
              <w:t>2015</w:t>
            </w:r>
            <w:r w:rsidRPr="00D7507A">
              <w:rPr>
                <w:rFonts w:ascii="ＭＳ ゴシック" w:eastAsia="ＭＳ ゴシック" w:hAnsi="ＭＳ ゴシック" w:hint="eastAsia"/>
                <w:sz w:val="18"/>
                <w:szCs w:val="18"/>
              </w:rPr>
              <w:t>年（平成</w:t>
            </w:r>
            <w:r w:rsidRPr="00D7507A">
              <w:rPr>
                <w:rFonts w:ascii="ＭＳ ゴシック" w:eastAsia="ＭＳ ゴシック" w:hAnsi="ＭＳ ゴシック"/>
                <w:sz w:val="18"/>
                <w:szCs w:val="18"/>
              </w:rPr>
              <w:t>27</w:t>
            </w:r>
            <w:r w:rsidRPr="00D7507A">
              <w:rPr>
                <w:rFonts w:ascii="ＭＳ ゴシック" w:eastAsia="ＭＳ ゴシック" w:hAnsi="ＭＳ ゴシック" w:hint="eastAsia"/>
                <w:sz w:val="18"/>
                <w:szCs w:val="18"/>
              </w:rPr>
              <w:t>年）</w:t>
            </w:r>
            <w:r w:rsidRPr="00D7507A">
              <w:rPr>
                <w:rFonts w:ascii="ＭＳ ゴシック" w:eastAsia="ＭＳ ゴシック" w:hAnsi="ＭＳ ゴシック"/>
                <w:sz w:val="18"/>
                <w:szCs w:val="18"/>
              </w:rPr>
              <w:t xml:space="preserve"> </w:t>
            </w:r>
          </w:p>
        </w:tc>
      </w:tr>
      <w:tr w:rsidR="00AC5083" w:rsidRPr="00D7507A" w:rsidTr="00C5361C">
        <w:trPr>
          <w:trHeight w:val="251"/>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130</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1-5-2-7</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高知県が主催する「ソーシャルゲーム企画コンテスト」（平成</w:t>
            </w:r>
            <w:r w:rsidRPr="00D7507A">
              <w:rPr>
                <w:rFonts w:ascii="ＭＳ ゴシック" w:eastAsia="ＭＳ ゴシック" w:hAnsi="ＭＳ ゴシック"/>
                <w:sz w:val="18"/>
                <w:szCs w:val="18"/>
              </w:rPr>
              <w:t>24</w:t>
            </w:r>
            <w:r w:rsidRPr="00D7507A">
              <w:rPr>
                <w:rFonts w:ascii="ＭＳ ゴシック" w:eastAsia="ＭＳ ゴシック" w:hAnsi="ＭＳ ゴシック" w:hint="eastAsia"/>
                <w:sz w:val="18"/>
                <w:szCs w:val="18"/>
              </w:rPr>
              <w:t>年度）</w:t>
            </w:r>
            <w:r w:rsidRPr="00D7507A">
              <w:rPr>
                <w:rFonts w:ascii="ＭＳ ゴシック" w:eastAsia="ＭＳ ゴシック" w:hAnsi="ＭＳ ゴシック"/>
                <w:sz w:val="18"/>
                <w:szCs w:val="18"/>
              </w:rPr>
              <w:t xml:space="preserve"> </w:t>
            </w:r>
          </w:p>
        </w:tc>
      </w:tr>
      <w:tr w:rsidR="00AC5083" w:rsidRPr="00D7507A" w:rsidTr="008C14A3">
        <w:trPr>
          <w:trHeight w:val="175"/>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131</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1-5-2-12</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千葉県企業立地情報サイトにおける高速インターネット対応の</w:t>
            </w:r>
            <w:r w:rsidRPr="00D7507A">
              <w:rPr>
                <w:rFonts w:ascii="ＭＳ ゴシック" w:eastAsia="ＭＳ ゴシック" w:hAnsi="ＭＳ ゴシック"/>
                <w:sz w:val="18"/>
                <w:szCs w:val="18"/>
              </w:rPr>
              <w:t>PR</w:t>
            </w:r>
          </w:p>
        </w:tc>
      </w:tr>
      <w:tr w:rsidR="00AC5083" w:rsidRPr="00D7507A" w:rsidTr="008C14A3">
        <w:trPr>
          <w:trHeight w:val="81"/>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139</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2-1-1-4</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デジタルデータの成長と「ビッグデータ」の定量的価値</w:t>
            </w:r>
          </w:p>
        </w:tc>
      </w:tr>
      <w:tr w:rsidR="00AC5083" w:rsidRPr="00D7507A" w:rsidTr="008C14A3">
        <w:trPr>
          <w:trHeight w:val="5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144</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デモ活動に係る</w:t>
            </w:r>
            <w:r w:rsidRPr="00D7507A">
              <w:rPr>
                <w:rFonts w:ascii="ＭＳ ゴシック" w:eastAsia="ＭＳ ゴシック" w:hAnsi="ＭＳ ゴシック"/>
                <w:sz w:val="18"/>
                <w:szCs w:val="18"/>
              </w:rPr>
              <w:t>Facebook</w:t>
            </w:r>
            <w:r w:rsidRPr="00D7507A">
              <w:rPr>
                <w:rFonts w:ascii="ＭＳ ゴシック" w:eastAsia="ＭＳ ゴシック" w:hAnsi="ＭＳ ゴシック" w:hint="eastAsia"/>
                <w:sz w:val="18"/>
                <w:szCs w:val="18"/>
              </w:rPr>
              <w:t>による抗議の呼びかけ</w:t>
            </w:r>
          </w:p>
        </w:tc>
      </w:tr>
      <w:tr w:rsidR="00AC5083" w:rsidRPr="00D7507A" w:rsidTr="008C14A3">
        <w:trPr>
          <w:trHeight w:val="191"/>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144</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sz w:val="18"/>
                <w:szCs w:val="18"/>
              </w:rPr>
              <w:t>2011</w:t>
            </w:r>
            <w:r w:rsidRPr="00D7507A">
              <w:rPr>
                <w:rFonts w:ascii="ＭＳ ゴシック" w:eastAsia="ＭＳ ゴシック" w:hAnsi="ＭＳ ゴシック" w:hint="eastAsia"/>
                <w:sz w:val="18"/>
                <w:szCs w:val="18"/>
              </w:rPr>
              <w:t>年（平成</w:t>
            </w:r>
            <w:r w:rsidRPr="00D7507A">
              <w:rPr>
                <w:rFonts w:ascii="ＭＳ ゴシック" w:eastAsia="ＭＳ ゴシック" w:hAnsi="ＭＳ ゴシック"/>
                <w:sz w:val="18"/>
                <w:szCs w:val="18"/>
              </w:rPr>
              <w:t>23</w:t>
            </w:r>
            <w:r w:rsidRPr="00D7507A">
              <w:rPr>
                <w:rFonts w:ascii="ＭＳ ゴシック" w:eastAsia="ＭＳ ゴシック" w:hAnsi="ＭＳ ゴシック" w:hint="eastAsia"/>
                <w:sz w:val="18"/>
                <w:szCs w:val="18"/>
              </w:rPr>
              <w:t>年）における</w:t>
            </w:r>
            <w:r w:rsidRPr="00D7507A">
              <w:rPr>
                <w:rFonts w:ascii="ＭＳ ゴシック" w:eastAsia="ＭＳ ゴシック" w:hAnsi="ＭＳ ゴシック"/>
                <w:sz w:val="18"/>
                <w:szCs w:val="18"/>
              </w:rPr>
              <w:t>Facebook</w:t>
            </w:r>
            <w:r w:rsidRPr="00D7507A">
              <w:rPr>
                <w:rFonts w:ascii="ＭＳ ゴシック" w:eastAsia="ＭＳ ゴシック" w:hAnsi="ＭＳ ゴシック" w:hint="eastAsia"/>
                <w:sz w:val="18"/>
                <w:szCs w:val="18"/>
              </w:rPr>
              <w:t>利用者の増加率（</w:t>
            </w:r>
            <w:r w:rsidRPr="00D7507A">
              <w:rPr>
                <w:rFonts w:ascii="ＭＳ ゴシック" w:eastAsia="ＭＳ ゴシック" w:hAnsi="ＭＳ ゴシック"/>
                <w:sz w:val="18"/>
                <w:szCs w:val="18"/>
              </w:rPr>
              <w:t>2010</w:t>
            </w:r>
            <w:r w:rsidRPr="00D7507A">
              <w:rPr>
                <w:rFonts w:ascii="ＭＳ ゴシック" w:eastAsia="ＭＳ ゴシック" w:hAnsi="ＭＳ ゴシック" w:hint="eastAsia"/>
                <w:sz w:val="18"/>
                <w:szCs w:val="18"/>
              </w:rPr>
              <w:t>年（平成</w:t>
            </w:r>
            <w:r w:rsidRPr="00D7507A">
              <w:rPr>
                <w:rFonts w:ascii="ＭＳ ゴシック" w:eastAsia="ＭＳ ゴシック" w:hAnsi="ＭＳ ゴシック"/>
                <w:sz w:val="18"/>
                <w:szCs w:val="18"/>
              </w:rPr>
              <w:t>22</w:t>
            </w:r>
            <w:r w:rsidRPr="00D7507A">
              <w:rPr>
                <w:rFonts w:ascii="ＭＳ ゴシック" w:eastAsia="ＭＳ ゴシック" w:hAnsi="ＭＳ ゴシック" w:hint="eastAsia"/>
                <w:sz w:val="18"/>
                <w:szCs w:val="18"/>
              </w:rPr>
              <w:t>年）同時期との比較）</w:t>
            </w:r>
          </w:p>
        </w:tc>
      </w:tr>
      <w:tr w:rsidR="00AC5083" w:rsidRPr="00D7507A" w:rsidTr="008C14A3">
        <w:trPr>
          <w:trHeight w:val="27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145</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4</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民主化運動期間中のソーシャルメディアの利用（エジプト・チュニジア）</w:t>
            </w:r>
          </w:p>
        </w:tc>
      </w:tr>
      <w:tr w:rsidR="00AC5083" w:rsidRPr="00D7507A" w:rsidTr="008C14A3">
        <w:trPr>
          <w:trHeight w:val="27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lastRenderedPageBreak/>
              <w:t>145</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5</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政府によるインターネット遮断の抗議活動への影響</w:t>
            </w:r>
          </w:p>
        </w:tc>
      </w:tr>
      <w:tr w:rsidR="00AC5083" w:rsidRPr="00D7507A" w:rsidTr="008C14A3">
        <w:trPr>
          <w:trHeight w:val="181"/>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157</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2-1-4-4</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「インターナビ」の交通情報</w:t>
            </w:r>
          </w:p>
        </w:tc>
      </w:tr>
      <w:tr w:rsidR="00AC5083" w:rsidRPr="00D7507A" w:rsidTr="008C14A3">
        <w:trPr>
          <w:trHeight w:val="100"/>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169</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2-2-1-9</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スマートフォンへの機種変更前後のデータ</w:t>
            </w:r>
            <w:r w:rsidRPr="00D7507A">
              <w:rPr>
                <w:rFonts w:ascii="ＭＳ ゴシック" w:eastAsia="ＭＳ ゴシック" w:hAnsi="ＭＳ ゴシック"/>
                <w:sz w:val="18"/>
                <w:szCs w:val="18"/>
              </w:rPr>
              <w:t>ARPU</w:t>
            </w:r>
            <w:r w:rsidRPr="00D7507A">
              <w:rPr>
                <w:rFonts w:ascii="ＭＳ ゴシック" w:eastAsia="ＭＳ ゴシック" w:hAnsi="ＭＳ ゴシック" w:hint="eastAsia"/>
                <w:sz w:val="18"/>
                <w:szCs w:val="18"/>
              </w:rPr>
              <w:t>の変化</w:t>
            </w:r>
          </w:p>
        </w:tc>
      </w:tr>
      <w:tr w:rsidR="00AC5083" w:rsidRPr="00D7507A" w:rsidTr="008C14A3">
        <w:trPr>
          <w:trHeight w:val="5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171</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2-2-1-12</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移動通信トラヒックの増加</w:t>
            </w:r>
          </w:p>
        </w:tc>
      </w:tr>
      <w:tr w:rsidR="00AC5083" w:rsidRPr="00D7507A" w:rsidTr="008C14A3">
        <w:trPr>
          <w:trHeight w:val="255"/>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171</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2-2-1-13</w:t>
            </w:r>
          </w:p>
        </w:tc>
        <w:tc>
          <w:tcPr>
            <w:tcW w:w="6520"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移動通信トラヒックにおけるスマートフォンのトラヒックの状況</w:t>
            </w:r>
          </w:p>
        </w:tc>
      </w:tr>
      <w:tr w:rsidR="00AC5083" w:rsidRPr="00D7507A" w:rsidTr="008C14A3">
        <w:trPr>
          <w:trHeight w:val="202"/>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182</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図表１</w:t>
            </w:r>
          </w:p>
        </w:tc>
        <w:tc>
          <w:tcPr>
            <w:tcW w:w="6520"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総合売上上位</w:t>
            </w:r>
            <w:r w:rsidRPr="00D7507A">
              <w:rPr>
                <w:rFonts w:ascii="ＭＳ ゴシック" w:eastAsia="ＭＳ ゴシック" w:hAnsi="ＭＳ ゴシック"/>
                <w:sz w:val="18"/>
                <w:szCs w:val="18"/>
              </w:rPr>
              <w:t>5</w:t>
            </w:r>
            <w:r w:rsidRPr="00D7507A">
              <w:rPr>
                <w:rFonts w:ascii="ＭＳ ゴシック" w:eastAsia="ＭＳ ゴシック" w:hAnsi="ＭＳ ゴシック" w:hint="eastAsia"/>
                <w:sz w:val="18"/>
                <w:szCs w:val="18"/>
              </w:rPr>
              <w:t>位</w:t>
            </w:r>
          </w:p>
        </w:tc>
      </w:tr>
      <w:tr w:rsidR="00AC5083" w:rsidRPr="00D7507A" w:rsidTr="008C14A3">
        <w:trPr>
          <w:trHeight w:val="216"/>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182</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図表２</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インターネットサイト売上上位</w:t>
            </w:r>
            <w:r w:rsidRPr="00D7507A">
              <w:rPr>
                <w:rFonts w:ascii="ＭＳ ゴシック" w:eastAsia="ＭＳ ゴシック" w:hAnsi="ＭＳ ゴシック"/>
                <w:sz w:val="18"/>
                <w:szCs w:val="18"/>
              </w:rPr>
              <w:t>5</w:t>
            </w:r>
            <w:r w:rsidRPr="00D7507A">
              <w:rPr>
                <w:rFonts w:ascii="ＭＳ ゴシック" w:eastAsia="ＭＳ ゴシック" w:hAnsi="ＭＳ ゴシック" w:hint="eastAsia"/>
                <w:sz w:val="18"/>
                <w:szCs w:val="18"/>
              </w:rPr>
              <w:t>位</w:t>
            </w:r>
          </w:p>
        </w:tc>
      </w:tr>
      <w:tr w:rsidR="00AC5083" w:rsidRPr="00D7507A" w:rsidTr="008C14A3">
        <w:trPr>
          <w:trHeight w:val="26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182</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図表３</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携帯インターネットサイト売上上位</w:t>
            </w:r>
            <w:r w:rsidRPr="00D7507A">
              <w:rPr>
                <w:rFonts w:ascii="ＭＳ ゴシック" w:eastAsia="ＭＳ ゴシック" w:hAnsi="ＭＳ ゴシック"/>
                <w:sz w:val="18"/>
                <w:szCs w:val="18"/>
              </w:rPr>
              <w:t>5</w:t>
            </w:r>
            <w:r w:rsidRPr="00D7507A">
              <w:rPr>
                <w:rFonts w:ascii="ＭＳ ゴシック" w:eastAsia="ＭＳ ゴシック" w:hAnsi="ＭＳ ゴシック" w:hint="eastAsia"/>
                <w:sz w:val="18"/>
                <w:szCs w:val="18"/>
              </w:rPr>
              <w:t>位</w:t>
            </w:r>
          </w:p>
        </w:tc>
      </w:tr>
      <w:tr w:rsidR="00AC5083" w:rsidRPr="00D7507A" w:rsidTr="008C14A3">
        <w:trPr>
          <w:trHeight w:val="217"/>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184</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図表７</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sz w:val="18"/>
                <w:szCs w:val="18"/>
              </w:rPr>
              <w:t xml:space="preserve">A touch </w:t>
            </w:r>
            <w:proofErr w:type="spellStart"/>
            <w:r w:rsidRPr="00D7507A">
              <w:rPr>
                <w:rFonts w:ascii="ＭＳ ゴシック" w:eastAsia="ＭＳ ゴシック" w:hAnsi="ＭＳ ゴシック"/>
                <w:sz w:val="18"/>
                <w:szCs w:val="18"/>
              </w:rPr>
              <w:t>Ru</w:t>
            </w:r>
            <w:proofErr w:type="spellEnd"/>
            <w:r w:rsidRPr="00D7507A">
              <w:rPr>
                <w:rFonts w:ascii="ＭＳ ゴシック" w:eastAsia="ＭＳ ゴシック" w:hAnsi="ＭＳ ゴシック"/>
                <w:sz w:val="18"/>
                <w:szCs w:val="18"/>
              </w:rPr>
              <w:t>*Run</w:t>
            </w:r>
          </w:p>
        </w:tc>
      </w:tr>
      <w:tr w:rsidR="00AC5083" w:rsidRPr="00D7507A" w:rsidTr="008C14A3">
        <w:trPr>
          <w:trHeight w:val="123"/>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193</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p>
        </w:tc>
        <w:tc>
          <w:tcPr>
            <w:tcW w:w="6520"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sz w:val="18"/>
                <w:szCs w:val="18"/>
              </w:rPr>
              <w:t>HTML5</w:t>
            </w:r>
            <w:r w:rsidRPr="00D7507A">
              <w:rPr>
                <w:rFonts w:ascii="ＭＳ ゴシック" w:eastAsia="ＭＳ ゴシック" w:hAnsi="ＭＳ ゴシック" w:hint="eastAsia"/>
                <w:sz w:val="18"/>
                <w:szCs w:val="18"/>
              </w:rPr>
              <w:t xml:space="preserve">　ロゴ</w:t>
            </w:r>
          </w:p>
        </w:tc>
      </w:tr>
      <w:tr w:rsidR="00AC5083" w:rsidRPr="00D7507A" w:rsidTr="008C14A3">
        <w:trPr>
          <w:trHeight w:val="216"/>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219</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図表１</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日本と海外の通信事業者の事業構造の相違（オランダとの比較）</w:t>
            </w:r>
          </w:p>
        </w:tc>
      </w:tr>
      <w:tr w:rsidR="00AC5083" w:rsidRPr="00D7507A" w:rsidTr="008C14A3">
        <w:trPr>
          <w:trHeight w:val="216"/>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224</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2-3-1-5</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w:t>
            </w:r>
            <w:r w:rsidRPr="00D7507A">
              <w:rPr>
                <w:rFonts w:ascii="ＭＳ ゴシック" w:eastAsia="ＭＳ ゴシック" w:hAnsi="ＭＳ ゴシック"/>
                <w:sz w:val="18"/>
                <w:szCs w:val="18"/>
              </w:rPr>
              <w:t>NOTTV</w:t>
            </w:r>
            <w:r w:rsidRPr="00D7507A">
              <w:rPr>
                <w:rFonts w:ascii="ＭＳ ゴシック" w:eastAsia="ＭＳ ゴシック" w:hAnsi="ＭＳ ゴシック" w:hint="eastAsia"/>
                <w:sz w:val="18"/>
                <w:szCs w:val="18"/>
              </w:rPr>
              <w:t>」サービスイメージ・番組編成</w:t>
            </w:r>
          </w:p>
        </w:tc>
      </w:tr>
      <w:tr w:rsidR="00AC5083" w:rsidRPr="00D7507A" w:rsidTr="008C14A3">
        <w:trPr>
          <w:trHeight w:val="216"/>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229</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2-3-2-6</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proofErr w:type="spellStart"/>
            <w:r w:rsidRPr="00D7507A">
              <w:rPr>
                <w:rFonts w:ascii="ＭＳ ゴシック" w:eastAsia="ＭＳ ゴシック" w:hAnsi="ＭＳ ゴシック"/>
                <w:sz w:val="18"/>
                <w:szCs w:val="18"/>
              </w:rPr>
              <w:t>iPlayer</w:t>
            </w:r>
            <w:proofErr w:type="spellEnd"/>
            <w:r w:rsidRPr="00D7507A">
              <w:rPr>
                <w:rFonts w:ascii="ＭＳ ゴシック" w:eastAsia="ＭＳ ゴシック" w:hAnsi="ＭＳ ゴシック" w:hint="eastAsia"/>
                <w:sz w:val="18"/>
                <w:szCs w:val="18"/>
              </w:rPr>
              <w:t>の端末別利用比率</w:t>
            </w:r>
          </w:p>
        </w:tc>
      </w:tr>
      <w:tr w:rsidR="00AC5083" w:rsidRPr="00D7507A" w:rsidTr="008C14A3">
        <w:trPr>
          <w:trHeight w:val="7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230</w:t>
            </w:r>
          </w:p>
        </w:tc>
        <w:tc>
          <w:tcPr>
            <w:tcW w:w="1418" w:type="dxa"/>
            <w:tcBorders>
              <w:top w:val="single" w:sz="4" w:space="0" w:color="auto"/>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2-3-2-7</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英国におけるテレビの見逃し視聴（</w:t>
            </w:r>
            <w:r w:rsidRPr="00D7507A">
              <w:rPr>
                <w:rFonts w:ascii="ＭＳ ゴシック" w:eastAsia="ＭＳ ゴシック" w:hAnsi="ＭＳ ゴシック"/>
                <w:sz w:val="18"/>
                <w:szCs w:val="18"/>
              </w:rPr>
              <w:t>Catch Up TV</w:t>
            </w:r>
            <w:r w:rsidRPr="00D7507A">
              <w:rPr>
                <w:rFonts w:ascii="ＭＳ ゴシック" w:eastAsia="ＭＳ ゴシック" w:hAnsi="ＭＳ ゴシック" w:hint="eastAsia"/>
                <w:sz w:val="18"/>
                <w:szCs w:val="18"/>
              </w:rPr>
              <w:t>）の比率</w:t>
            </w:r>
          </w:p>
        </w:tc>
      </w:tr>
      <w:tr w:rsidR="00AC5083" w:rsidRPr="00D7507A" w:rsidTr="008C14A3">
        <w:trPr>
          <w:trHeight w:val="26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230</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写真</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（タイトルなし）</w:t>
            </w:r>
          </w:p>
        </w:tc>
      </w:tr>
      <w:tr w:rsidR="00AC5083" w:rsidRPr="00D7507A" w:rsidTr="008C14A3">
        <w:trPr>
          <w:trHeight w:val="5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232</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2-3-2-8</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ハイブリッドキャスト（イメージ図）</w:t>
            </w:r>
          </w:p>
        </w:tc>
      </w:tr>
      <w:tr w:rsidR="00AC5083" w:rsidRPr="00D7507A" w:rsidTr="008C14A3">
        <w:trPr>
          <w:trHeight w:val="26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232</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2-3-2-9</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アプリケーションによる放送・通信連携の例（手話画像合成）</w:t>
            </w:r>
          </w:p>
        </w:tc>
      </w:tr>
      <w:tr w:rsidR="00AC5083" w:rsidRPr="00D7507A" w:rsidTr="008C14A3">
        <w:trPr>
          <w:trHeight w:val="26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234</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2-3-2-14</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proofErr w:type="spellStart"/>
            <w:r w:rsidRPr="00D7507A">
              <w:rPr>
                <w:rFonts w:ascii="ＭＳ ゴシック" w:eastAsia="ＭＳ ゴシック" w:hAnsi="ＭＳ ゴシック"/>
                <w:sz w:val="18"/>
                <w:szCs w:val="18"/>
              </w:rPr>
              <w:t>JoiNTV</w:t>
            </w:r>
            <w:proofErr w:type="spellEnd"/>
            <w:r w:rsidRPr="00D7507A">
              <w:rPr>
                <w:rFonts w:ascii="ＭＳ ゴシック" w:eastAsia="ＭＳ ゴシック" w:hAnsi="ＭＳ ゴシック"/>
                <w:sz w:val="18"/>
                <w:szCs w:val="18"/>
              </w:rPr>
              <w:t xml:space="preserve"> </w:t>
            </w:r>
            <w:r w:rsidRPr="00D7507A">
              <w:rPr>
                <w:rFonts w:ascii="ＭＳ ゴシック" w:eastAsia="ＭＳ ゴシック" w:hAnsi="ＭＳ ゴシック" w:hint="eastAsia"/>
                <w:sz w:val="18"/>
                <w:szCs w:val="18"/>
              </w:rPr>
              <w:t>画像イメージ</w:t>
            </w:r>
          </w:p>
        </w:tc>
      </w:tr>
      <w:tr w:rsidR="00AC5083" w:rsidRPr="00D7507A" w:rsidTr="008C14A3">
        <w:trPr>
          <w:trHeight w:val="26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236</w:t>
            </w:r>
          </w:p>
        </w:tc>
        <w:tc>
          <w:tcPr>
            <w:tcW w:w="1418" w:type="dxa"/>
            <w:tcBorders>
              <w:top w:val="nil"/>
              <w:left w:val="nil"/>
              <w:bottom w:val="single" w:sz="4" w:space="0" w:color="auto"/>
              <w:right w:val="single" w:sz="4" w:space="0" w:color="auto"/>
            </w:tcBorders>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2-3-2-17</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らじる★らじるのユニーク</w:t>
            </w:r>
            <w:r w:rsidRPr="00D7507A">
              <w:rPr>
                <w:rFonts w:ascii="ＭＳ ゴシック" w:eastAsia="ＭＳ ゴシック" w:hAnsi="ＭＳ ゴシック"/>
                <w:sz w:val="18"/>
                <w:szCs w:val="18"/>
              </w:rPr>
              <w:t>IP</w:t>
            </w:r>
            <w:r w:rsidRPr="00D7507A">
              <w:rPr>
                <w:rFonts w:ascii="ＭＳ ゴシック" w:eastAsia="ＭＳ ゴシック" w:hAnsi="ＭＳ ゴシック" w:hint="eastAsia"/>
                <w:sz w:val="18"/>
                <w:szCs w:val="18"/>
              </w:rPr>
              <w:t>数の推移</w:t>
            </w:r>
          </w:p>
        </w:tc>
      </w:tr>
      <w:tr w:rsidR="00AC5083" w:rsidRPr="00D7507A" w:rsidTr="008C14A3">
        <w:trPr>
          <w:trHeight w:val="120"/>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237</w:t>
            </w:r>
          </w:p>
        </w:tc>
        <w:tc>
          <w:tcPr>
            <w:tcW w:w="1418"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2-3-2-18</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proofErr w:type="spellStart"/>
            <w:r w:rsidRPr="00D7507A">
              <w:rPr>
                <w:rFonts w:ascii="ＭＳ ゴシック" w:eastAsia="ＭＳ ゴシック" w:hAnsi="ＭＳ ゴシック"/>
                <w:sz w:val="18"/>
                <w:szCs w:val="18"/>
              </w:rPr>
              <w:t>radiko</w:t>
            </w:r>
            <w:proofErr w:type="spellEnd"/>
            <w:r w:rsidRPr="00D7507A">
              <w:rPr>
                <w:rFonts w:ascii="ＭＳ ゴシック" w:eastAsia="ＭＳ ゴシック" w:hAnsi="ＭＳ ゴシック" w:hint="eastAsia"/>
                <w:sz w:val="18"/>
                <w:szCs w:val="18"/>
              </w:rPr>
              <w:t>のサービス形態</w:t>
            </w:r>
          </w:p>
        </w:tc>
      </w:tr>
      <w:tr w:rsidR="00AC5083" w:rsidRPr="00D7507A" w:rsidTr="008C14A3">
        <w:trPr>
          <w:trHeight w:val="167"/>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238</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2-3-2-21</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proofErr w:type="spellStart"/>
            <w:r w:rsidRPr="00D7507A">
              <w:rPr>
                <w:rFonts w:ascii="ＭＳ ゴシック" w:eastAsia="ＭＳ ゴシック" w:hAnsi="ＭＳ ゴシック"/>
                <w:sz w:val="18"/>
                <w:szCs w:val="18"/>
              </w:rPr>
              <w:t>radiko</w:t>
            </w:r>
            <w:proofErr w:type="spellEnd"/>
            <w:r w:rsidRPr="00D7507A">
              <w:rPr>
                <w:rFonts w:ascii="ＭＳ ゴシック" w:eastAsia="ＭＳ ゴシック" w:hAnsi="ＭＳ ゴシック" w:hint="eastAsia"/>
                <w:sz w:val="18"/>
                <w:szCs w:val="18"/>
              </w:rPr>
              <w:t>の利用機器</w:t>
            </w:r>
          </w:p>
        </w:tc>
      </w:tr>
      <w:tr w:rsidR="00AC5083" w:rsidRPr="00D7507A" w:rsidTr="008C14A3">
        <w:trPr>
          <w:trHeight w:val="87"/>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269</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3-1-2-1</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地震のニュースを最初に知ったメディア</w:t>
            </w:r>
            <w:r w:rsidRPr="00D7507A">
              <w:rPr>
                <w:rFonts w:ascii="ＭＳ ゴシック" w:eastAsia="ＭＳ ゴシック" w:hAnsi="ＭＳ ゴシック"/>
                <w:sz w:val="18"/>
                <w:szCs w:val="18"/>
              </w:rPr>
              <w:t xml:space="preserve"> </w:t>
            </w:r>
          </w:p>
        </w:tc>
      </w:tr>
      <w:tr w:rsidR="00AC5083" w:rsidRPr="00D7507A" w:rsidTr="008C14A3">
        <w:trPr>
          <w:trHeight w:val="135"/>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269</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3-1-2-2</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地震当日に知りたかった情報</w:t>
            </w:r>
          </w:p>
        </w:tc>
      </w:tr>
      <w:tr w:rsidR="00AC5083" w:rsidRPr="00D7507A" w:rsidTr="008C14A3">
        <w:trPr>
          <w:trHeight w:val="197"/>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270</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3-1-2-3</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地震当日の通信手段の疎通度</w:t>
            </w:r>
          </w:p>
        </w:tc>
      </w:tr>
      <w:tr w:rsidR="00AC5083" w:rsidRPr="00D7507A" w:rsidTr="008C14A3">
        <w:trPr>
          <w:trHeight w:val="103"/>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270</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3-1-2-4</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利用しようとした人の疎通度</w:t>
            </w:r>
          </w:p>
        </w:tc>
      </w:tr>
      <w:tr w:rsidR="00AC5083" w:rsidRPr="00D7507A" w:rsidTr="008C14A3">
        <w:trPr>
          <w:trHeight w:val="165"/>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271</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3-1-2-5</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「欲しい情報が得られた」比率、利用した人中の「得られた」比率</w:t>
            </w:r>
          </w:p>
        </w:tc>
      </w:tr>
      <w:tr w:rsidR="00AC5083" w:rsidRPr="00D7507A" w:rsidTr="008C14A3">
        <w:trPr>
          <w:trHeight w:val="85"/>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271</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3-1-2-6</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役に立った情報源（複数回答）</w:t>
            </w:r>
          </w:p>
        </w:tc>
      </w:tr>
      <w:tr w:rsidR="00AC5083" w:rsidRPr="00D7507A" w:rsidTr="008C14A3">
        <w:trPr>
          <w:trHeight w:val="5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272</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3-1-2-7</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最も役に立った情報源</w:t>
            </w:r>
          </w:p>
        </w:tc>
      </w:tr>
      <w:tr w:rsidR="00AC5083" w:rsidRPr="00D7507A" w:rsidTr="008C14A3">
        <w:trPr>
          <w:trHeight w:val="54"/>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272</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3-1-3-1</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帰宅時に必要と感じたもの</w:t>
            </w:r>
          </w:p>
        </w:tc>
      </w:tr>
      <w:tr w:rsidR="00AC5083" w:rsidRPr="00D7507A" w:rsidTr="008C14A3">
        <w:trPr>
          <w:trHeight w:val="54"/>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272</w:t>
            </w:r>
          </w:p>
        </w:tc>
        <w:tc>
          <w:tcPr>
            <w:tcW w:w="1418"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3-1-3-2</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帰宅時に必要と感じた情報</w:t>
            </w:r>
          </w:p>
        </w:tc>
      </w:tr>
      <w:tr w:rsidR="00AC5083" w:rsidRPr="00D7507A" w:rsidTr="008C14A3">
        <w:trPr>
          <w:trHeight w:val="92"/>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272</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3-1-3-3</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震災時における駅利用者への対応</w:t>
            </w:r>
          </w:p>
        </w:tc>
      </w:tr>
      <w:tr w:rsidR="00AC5083" w:rsidRPr="00D7507A" w:rsidTr="008C14A3">
        <w:trPr>
          <w:trHeight w:val="216"/>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288</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3-4-1-1</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防災対策推進検討会議中間報告（</w:t>
            </w:r>
            <w:r w:rsidRPr="00D7507A">
              <w:rPr>
                <w:rFonts w:ascii="ＭＳ ゴシック" w:eastAsia="ＭＳ ゴシック" w:hAnsi="ＭＳ ゴシック"/>
                <w:sz w:val="18"/>
                <w:szCs w:val="18"/>
              </w:rPr>
              <w:t>ICT</w:t>
            </w:r>
            <w:r w:rsidRPr="00D7507A">
              <w:rPr>
                <w:rFonts w:ascii="ＭＳ ゴシック" w:eastAsia="ＭＳ ゴシック" w:hAnsi="ＭＳ ゴシック" w:hint="eastAsia"/>
                <w:sz w:val="18"/>
                <w:szCs w:val="18"/>
              </w:rPr>
              <w:t>関連事項抜粋）</w:t>
            </w:r>
          </w:p>
        </w:tc>
      </w:tr>
      <w:tr w:rsidR="00AC5083" w:rsidRPr="00D7507A" w:rsidTr="008C14A3">
        <w:trPr>
          <w:trHeight w:val="216"/>
        </w:trPr>
        <w:tc>
          <w:tcPr>
            <w:tcW w:w="582" w:type="dxa"/>
            <w:tcBorders>
              <w:top w:val="nil"/>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289</w:t>
            </w:r>
          </w:p>
        </w:tc>
        <w:tc>
          <w:tcPr>
            <w:tcW w:w="1418"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3-4-1-2</w:t>
            </w:r>
          </w:p>
        </w:tc>
        <w:tc>
          <w:tcPr>
            <w:tcW w:w="6520" w:type="dxa"/>
            <w:tcBorders>
              <w:top w:val="nil"/>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sz w:val="18"/>
                <w:szCs w:val="18"/>
              </w:rPr>
              <w:t>IT</w:t>
            </w:r>
            <w:r w:rsidRPr="00D7507A">
              <w:rPr>
                <w:rFonts w:ascii="ＭＳ ゴシック" w:eastAsia="ＭＳ ゴシック" w:hAnsi="ＭＳ ゴシック" w:hint="eastAsia"/>
                <w:sz w:val="18"/>
                <w:szCs w:val="18"/>
              </w:rPr>
              <w:t>防災ライフライン検討の主な論点</w:t>
            </w:r>
          </w:p>
        </w:tc>
      </w:tr>
      <w:tr w:rsidR="00AC5083" w:rsidRPr="00D7507A" w:rsidTr="008C14A3">
        <w:trPr>
          <w:trHeight w:val="110"/>
        </w:trPr>
        <w:tc>
          <w:tcPr>
            <w:tcW w:w="582" w:type="dxa"/>
            <w:tcBorders>
              <w:top w:val="single" w:sz="4" w:space="0" w:color="auto"/>
              <w:left w:val="single" w:sz="4" w:space="0" w:color="auto"/>
              <w:bottom w:val="single" w:sz="4" w:space="0" w:color="auto"/>
              <w:right w:val="single" w:sz="4" w:space="0" w:color="auto"/>
            </w:tcBorders>
            <w:noWrap/>
          </w:tcPr>
          <w:p w:rsidR="00AC5083" w:rsidRPr="00D7507A" w:rsidRDefault="00AC5083" w:rsidP="002C5298">
            <w:pPr>
              <w:jc w:val="right"/>
              <w:rPr>
                <w:rFonts w:ascii="ＭＳ ゴシック" w:eastAsia="ＭＳ ゴシック" w:hAnsi="ＭＳ ゴシック"/>
                <w:sz w:val="18"/>
                <w:szCs w:val="18"/>
              </w:rPr>
            </w:pPr>
            <w:r w:rsidRPr="00D7507A">
              <w:rPr>
                <w:rFonts w:ascii="ＭＳ ゴシック" w:eastAsia="ＭＳ ゴシック" w:hAnsi="ＭＳ ゴシック"/>
                <w:sz w:val="18"/>
                <w:szCs w:val="18"/>
              </w:rPr>
              <w:t>291</w:t>
            </w:r>
          </w:p>
        </w:tc>
        <w:tc>
          <w:tcPr>
            <w:tcW w:w="1418"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図表</w:t>
            </w:r>
            <w:r w:rsidRPr="00D7507A">
              <w:rPr>
                <w:rFonts w:ascii="ＭＳ ゴシック" w:eastAsia="ＭＳ ゴシック" w:hAnsi="ＭＳ ゴシック"/>
                <w:sz w:val="18"/>
                <w:szCs w:val="18"/>
              </w:rPr>
              <w:t>3-4-2-3</w:t>
            </w:r>
          </w:p>
        </w:tc>
        <w:tc>
          <w:tcPr>
            <w:tcW w:w="6520" w:type="dxa"/>
            <w:tcBorders>
              <w:top w:val="single" w:sz="4" w:space="0" w:color="auto"/>
              <w:left w:val="nil"/>
              <w:bottom w:val="single" w:sz="4" w:space="0" w:color="auto"/>
              <w:right w:val="single" w:sz="4" w:space="0" w:color="auto"/>
            </w:tcBorders>
            <w:noWrap/>
          </w:tcPr>
          <w:p w:rsidR="00AC5083" w:rsidRPr="00D7507A" w:rsidRDefault="00AC5083" w:rsidP="00D8240C">
            <w:pPr>
              <w:rPr>
                <w:rFonts w:ascii="ＭＳ ゴシック" w:eastAsia="ＭＳ ゴシック" w:hAnsi="ＭＳ ゴシック"/>
                <w:sz w:val="18"/>
                <w:szCs w:val="18"/>
              </w:rPr>
            </w:pPr>
            <w:r w:rsidRPr="00D7507A">
              <w:rPr>
                <w:rFonts w:ascii="ＭＳ ゴシック" w:eastAsia="ＭＳ ゴシック" w:hAnsi="ＭＳ ゴシック" w:hint="eastAsia"/>
                <w:sz w:val="18"/>
                <w:szCs w:val="18"/>
              </w:rPr>
              <w:t>情報通信ネットワークの耐災害性強化のための研究開発（総務省平成</w:t>
            </w:r>
            <w:r w:rsidRPr="00D7507A">
              <w:rPr>
                <w:rFonts w:ascii="ＭＳ ゴシック" w:eastAsia="ＭＳ ゴシック" w:hAnsi="ＭＳ ゴシック"/>
                <w:sz w:val="18"/>
                <w:szCs w:val="18"/>
              </w:rPr>
              <w:t>23</w:t>
            </w:r>
            <w:r w:rsidRPr="00D7507A">
              <w:rPr>
                <w:rFonts w:ascii="ＭＳ ゴシック" w:eastAsia="ＭＳ ゴシック" w:hAnsi="ＭＳ ゴシック" w:hint="eastAsia"/>
                <w:sz w:val="18"/>
                <w:szCs w:val="18"/>
              </w:rPr>
              <w:t>年度第三次補正予算）の概要</w:t>
            </w:r>
            <w:r w:rsidRPr="00D7507A">
              <w:rPr>
                <w:rFonts w:ascii="ＭＳ ゴシック" w:eastAsia="ＭＳ ゴシック" w:hAnsi="ＭＳ ゴシック"/>
                <w:sz w:val="18"/>
                <w:szCs w:val="18"/>
              </w:rPr>
              <w:t xml:space="preserve"> </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lastRenderedPageBreak/>
              <w:t>291</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r w:rsidRPr="00D7507A">
              <w:rPr>
                <w:rFonts w:ascii="ＭＳ ゴシック" w:eastAsia="ＭＳ ゴシック" w:hAnsi="ＭＳ ゴシック"/>
                <w:color w:val="000000"/>
                <w:sz w:val="18"/>
                <w:szCs w:val="18"/>
              </w:rPr>
              <w:t>3-4-2-4</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災害時の情報伝達基盤技術に関する研究開発イメージ</w:t>
            </w:r>
            <w:r w:rsidRPr="00D7507A">
              <w:rPr>
                <w:rFonts w:ascii="ＭＳ ゴシック" w:eastAsia="ＭＳ ゴシック" w:hAnsi="ＭＳ ゴシック"/>
                <w:color w:val="000000"/>
                <w:sz w:val="18"/>
                <w:szCs w:val="18"/>
              </w:rPr>
              <w:t xml:space="preserve"> </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294</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図表１</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デジタルサイネージでの情報提供</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294</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r w:rsidRPr="00D7507A">
              <w:rPr>
                <w:rFonts w:ascii="ＭＳ ゴシック" w:eastAsia="ＭＳ ゴシック" w:hAnsi="ＭＳ ゴシック"/>
                <w:color w:val="000000"/>
                <w:sz w:val="18"/>
                <w:szCs w:val="18"/>
              </w:rPr>
              <w:t>2</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Facebook</w:t>
            </w:r>
            <w:r w:rsidRPr="00D7507A">
              <w:rPr>
                <w:rFonts w:ascii="ＭＳ ゴシック" w:eastAsia="ＭＳ ゴシック" w:hAnsi="ＭＳ ゴシック" w:hint="eastAsia"/>
                <w:color w:val="000000"/>
                <w:sz w:val="18"/>
                <w:szCs w:val="18"/>
              </w:rPr>
              <w:t>での情報提供</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318</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r w:rsidRPr="00D7507A">
              <w:rPr>
                <w:rFonts w:ascii="ＭＳ ゴシック" w:eastAsia="ＭＳ ゴシック" w:hAnsi="ＭＳ ゴシック"/>
                <w:color w:val="000000"/>
                <w:sz w:val="18"/>
                <w:szCs w:val="18"/>
              </w:rPr>
              <w:t>4-3-2-12</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出会い系サイト及びコミュニティサイトに起因する被害児童数等の対比</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349</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r w:rsidRPr="00D7507A">
              <w:rPr>
                <w:rFonts w:ascii="ＭＳ ゴシック" w:eastAsia="ＭＳ ゴシック" w:hAnsi="ＭＳ ゴシック"/>
                <w:color w:val="000000"/>
                <w:sz w:val="18"/>
                <w:szCs w:val="18"/>
              </w:rPr>
              <w:t>4-6-1-6</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民間地上テレビジョン放送の視聴可能なチャンネル数（平成</w:t>
            </w:r>
            <w:r w:rsidRPr="00D7507A">
              <w:rPr>
                <w:rFonts w:ascii="ＭＳ ゴシック" w:eastAsia="ＭＳ ゴシック" w:hAnsi="ＭＳ ゴシック"/>
                <w:color w:val="000000"/>
                <w:sz w:val="18"/>
                <w:szCs w:val="18"/>
              </w:rPr>
              <w:t>23</w:t>
            </w:r>
            <w:r w:rsidRPr="00D7507A">
              <w:rPr>
                <w:rFonts w:ascii="ＭＳ ゴシック" w:eastAsia="ＭＳ ゴシック" w:hAnsi="ＭＳ ゴシック" w:hint="eastAsia"/>
                <w:color w:val="000000"/>
                <w:sz w:val="18"/>
                <w:szCs w:val="18"/>
              </w:rPr>
              <w:t>年度末）</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376</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r w:rsidRPr="00D7507A">
              <w:rPr>
                <w:rFonts w:ascii="ＭＳ ゴシック" w:eastAsia="ＭＳ ゴシック" w:hAnsi="ＭＳ ゴシック"/>
                <w:color w:val="000000"/>
                <w:sz w:val="18"/>
                <w:szCs w:val="18"/>
              </w:rPr>
              <w:t>5-1-4-2</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スマートホンテストセンターによるコンテンツデザイン産業支援事業</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383</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r w:rsidRPr="00D7507A">
              <w:rPr>
                <w:rFonts w:ascii="ＭＳ ゴシック" w:eastAsia="ＭＳ ゴシック" w:hAnsi="ＭＳ ゴシック"/>
                <w:color w:val="000000"/>
                <w:sz w:val="18"/>
                <w:szCs w:val="18"/>
              </w:rPr>
              <w:t>5-2-3-5</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インマルサット</w:t>
            </w:r>
            <w:r w:rsidRPr="00D7507A">
              <w:rPr>
                <w:rFonts w:ascii="ＭＳ ゴシック" w:eastAsia="ＭＳ ゴシック" w:hAnsi="ＭＳ ゴシック"/>
                <w:color w:val="000000"/>
                <w:sz w:val="18"/>
                <w:szCs w:val="18"/>
              </w:rPr>
              <w:t>GSPS</w:t>
            </w:r>
            <w:r w:rsidRPr="00D7507A">
              <w:rPr>
                <w:rFonts w:ascii="ＭＳ ゴシック" w:eastAsia="ＭＳ ゴシック" w:hAnsi="ＭＳ ゴシック" w:hint="eastAsia"/>
                <w:color w:val="000000"/>
                <w:sz w:val="18"/>
                <w:szCs w:val="18"/>
              </w:rPr>
              <w:t>型の概要</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388</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（タイトルなし）</w:t>
            </w:r>
          </w:p>
        </w:tc>
      </w:tr>
      <w:tr w:rsidR="00AC5083" w:rsidRPr="00D7507A" w:rsidTr="00F42189">
        <w:trPr>
          <w:trHeight w:val="110"/>
        </w:trPr>
        <w:tc>
          <w:tcPr>
            <w:tcW w:w="582" w:type="dxa"/>
            <w:tcBorders>
              <w:top w:val="single" w:sz="4" w:space="0" w:color="auto"/>
              <w:left w:val="single" w:sz="4" w:space="0" w:color="auto"/>
              <w:bottom w:val="single" w:sz="4" w:space="0" w:color="auto"/>
              <w:right w:val="single" w:sz="4" w:space="0" w:color="auto"/>
            </w:tcBorders>
            <w:noWrap/>
            <w:vAlign w:val="center"/>
          </w:tcPr>
          <w:p w:rsidR="00AC5083" w:rsidRPr="002C5298" w:rsidRDefault="00AC5083" w:rsidP="002C5298">
            <w:pPr>
              <w:jc w:val="right"/>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color w:val="000000"/>
                <w:sz w:val="18"/>
                <w:szCs w:val="18"/>
              </w:rPr>
              <w:t>405</w:t>
            </w:r>
          </w:p>
        </w:tc>
        <w:tc>
          <w:tcPr>
            <w:tcW w:w="1418"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図表</w:t>
            </w:r>
            <w:r w:rsidRPr="00D7507A">
              <w:rPr>
                <w:rFonts w:ascii="ＭＳ ゴシック" w:eastAsia="ＭＳ ゴシック" w:hAnsi="ＭＳ ゴシック"/>
                <w:color w:val="000000"/>
                <w:sz w:val="18"/>
                <w:szCs w:val="18"/>
              </w:rPr>
              <w:t>5-6-2-2</w:t>
            </w:r>
          </w:p>
        </w:tc>
        <w:tc>
          <w:tcPr>
            <w:tcW w:w="6520" w:type="dxa"/>
            <w:tcBorders>
              <w:top w:val="single" w:sz="4" w:space="0" w:color="auto"/>
              <w:left w:val="nil"/>
              <w:bottom w:val="single" w:sz="4" w:space="0" w:color="auto"/>
              <w:right w:val="single" w:sz="4" w:space="0" w:color="auto"/>
            </w:tcBorders>
            <w:noWrap/>
            <w:vAlign w:val="center"/>
          </w:tcPr>
          <w:p w:rsidR="00AC5083" w:rsidRPr="002C5298" w:rsidRDefault="00AC5083">
            <w:pPr>
              <w:rPr>
                <w:rFonts w:ascii="ＭＳ ゴシック" w:eastAsia="ＭＳ ゴシック" w:hAnsi="ＭＳ ゴシック" w:cs="ＭＳ Ｐゴシック"/>
                <w:color w:val="000000"/>
                <w:sz w:val="18"/>
                <w:szCs w:val="18"/>
              </w:rPr>
            </w:pPr>
            <w:r w:rsidRPr="00D7507A">
              <w:rPr>
                <w:rFonts w:ascii="ＭＳ ゴシック" w:eastAsia="ＭＳ ゴシック" w:hAnsi="ＭＳ ゴシック" w:hint="eastAsia"/>
                <w:color w:val="000000"/>
                <w:sz w:val="18"/>
                <w:szCs w:val="18"/>
              </w:rPr>
              <w:t>脳の仕組みを生かしたイノベーション創成型研究開発の実現イメージ（ライフサポート型ロボット技術に関する研究開発との連携）</w:t>
            </w:r>
          </w:p>
        </w:tc>
      </w:tr>
    </w:tbl>
    <w:p w:rsidR="00AC5083" w:rsidRPr="00FB03BA" w:rsidRDefault="00AC5083" w:rsidP="00FB03BA"/>
    <w:sectPr w:rsidR="00AC5083" w:rsidRPr="00FB03BA" w:rsidSect="0083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C2" w:rsidRDefault="007942C2" w:rsidP="00EB150E">
      <w:r>
        <w:separator/>
      </w:r>
    </w:p>
  </w:endnote>
  <w:endnote w:type="continuationSeparator" w:id="0">
    <w:p w:rsidR="007942C2" w:rsidRDefault="007942C2" w:rsidP="00E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C2" w:rsidRDefault="007942C2" w:rsidP="00EB150E">
      <w:r>
        <w:separator/>
      </w:r>
    </w:p>
  </w:footnote>
  <w:footnote w:type="continuationSeparator" w:id="0">
    <w:p w:rsidR="007942C2" w:rsidRDefault="007942C2" w:rsidP="00EB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76174"/>
    <w:rsid w:val="000C0976"/>
    <w:rsid w:val="000C6A5F"/>
    <w:rsid w:val="00122FCF"/>
    <w:rsid w:val="001963E4"/>
    <w:rsid w:val="00245D37"/>
    <w:rsid w:val="002523E4"/>
    <w:rsid w:val="00275B89"/>
    <w:rsid w:val="002C5298"/>
    <w:rsid w:val="0033170F"/>
    <w:rsid w:val="00353F65"/>
    <w:rsid w:val="003A5930"/>
    <w:rsid w:val="004531E5"/>
    <w:rsid w:val="0045772E"/>
    <w:rsid w:val="00511AA4"/>
    <w:rsid w:val="00536EC3"/>
    <w:rsid w:val="00594BBE"/>
    <w:rsid w:val="005C50C5"/>
    <w:rsid w:val="0066035E"/>
    <w:rsid w:val="006E5C4E"/>
    <w:rsid w:val="00746C23"/>
    <w:rsid w:val="00753DF3"/>
    <w:rsid w:val="00793D6B"/>
    <w:rsid w:val="007942C2"/>
    <w:rsid w:val="00831E94"/>
    <w:rsid w:val="00881F81"/>
    <w:rsid w:val="008C14A3"/>
    <w:rsid w:val="00926061"/>
    <w:rsid w:val="00987873"/>
    <w:rsid w:val="009B4751"/>
    <w:rsid w:val="00A04DC6"/>
    <w:rsid w:val="00A25BCA"/>
    <w:rsid w:val="00A67567"/>
    <w:rsid w:val="00AC3EF3"/>
    <w:rsid w:val="00AC5083"/>
    <w:rsid w:val="00AE2765"/>
    <w:rsid w:val="00B8047D"/>
    <w:rsid w:val="00BA754E"/>
    <w:rsid w:val="00BB3346"/>
    <w:rsid w:val="00C5361C"/>
    <w:rsid w:val="00C81BA0"/>
    <w:rsid w:val="00C87C0F"/>
    <w:rsid w:val="00D25356"/>
    <w:rsid w:val="00D544F5"/>
    <w:rsid w:val="00D7507A"/>
    <w:rsid w:val="00D8240C"/>
    <w:rsid w:val="00DD7006"/>
    <w:rsid w:val="00E916E4"/>
    <w:rsid w:val="00E96ADC"/>
    <w:rsid w:val="00EB150E"/>
    <w:rsid w:val="00F012BA"/>
    <w:rsid w:val="00F42189"/>
    <w:rsid w:val="00F6402E"/>
    <w:rsid w:val="00FB03BA"/>
    <w:rsid w:val="00FC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51720">
      <w:marLeft w:val="0"/>
      <w:marRight w:val="0"/>
      <w:marTop w:val="0"/>
      <w:marBottom w:val="0"/>
      <w:divBdr>
        <w:top w:val="none" w:sz="0" w:space="0" w:color="auto"/>
        <w:left w:val="none" w:sz="0" w:space="0" w:color="auto"/>
        <w:bottom w:val="none" w:sz="0" w:space="0" w:color="auto"/>
        <w:right w:val="none" w:sz="0" w:space="0" w:color="auto"/>
      </w:divBdr>
    </w:div>
    <w:div w:id="1732851721">
      <w:marLeft w:val="0"/>
      <w:marRight w:val="0"/>
      <w:marTop w:val="0"/>
      <w:marBottom w:val="0"/>
      <w:divBdr>
        <w:top w:val="none" w:sz="0" w:space="0" w:color="auto"/>
        <w:left w:val="none" w:sz="0" w:space="0" w:color="auto"/>
        <w:bottom w:val="none" w:sz="0" w:space="0" w:color="auto"/>
        <w:right w:val="none" w:sz="0" w:space="0" w:color="auto"/>
      </w:divBdr>
    </w:div>
    <w:div w:id="1732851722">
      <w:marLeft w:val="0"/>
      <w:marRight w:val="0"/>
      <w:marTop w:val="0"/>
      <w:marBottom w:val="0"/>
      <w:divBdr>
        <w:top w:val="none" w:sz="0" w:space="0" w:color="auto"/>
        <w:left w:val="none" w:sz="0" w:space="0" w:color="auto"/>
        <w:bottom w:val="none" w:sz="0" w:space="0" w:color="auto"/>
        <w:right w:val="none" w:sz="0" w:space="0" w:color="auto"/>
      </w:divBdr>
    </w:div>
    <w:div w:id="1732851723">
      <w:marLeft w:val="0"/>
      <w:marRight w:val="0"/>
      <w:marTop w:val="0"/>
      <w:marBottom w:val="0"/>
      <w:divBdr>
        <w:top w:val="none" w:sz="0" w:space="0" w:color="auto"/>
        <w:left w:val="none" w:sz="0" w:space="0" w:color="auto"/>
        <w:bottom w:val="none" w:sz="0" w:space="0" w:color="auto"/>
        <w:right w:val="none" w:sz="0" w:space="0" w:color="auto"/>
      </w:divBdr>
    </w:div>
    <w:div w:id="1732851724">
      <w:marLeft w:val="0"/>
      <w:marRight w:val="0"/>
      <w:marTop w:val="0"/>
      <w:marBottom w:val="0"/>
      <w:divBdr>
        <w:top w:val="none" w:sz="0" w:space="0" w:color="auto"/>
        <w:left w:val="none" w:sz="0" w:space="0" w:color="auto"/>
        <w:bottom w:val="none" w:sz="0" w:space="0" w:color="auto"/>
        <w:right w:val="none" w:sz="0" w:space="0" w:color="auto"/>
      </w:divBdr>
    </w:div>
    <w:div w:id="1732851725">
      <w:marLeft w:val="0"/>
      <w:marRight w:val="0"/>
      <w:marTop w:val="0"/>
      <w:marBottom w:val="0"/>
      <w:divBdr>
        <w:top w:val="none" w:sz="0" w:space="0" w:color="auto"/>
        <w:left w:val="none" w:sz="0" w:space="0" w:color="auto"/>
        <w:bottom w:val="none" w:sz="0" w:space="0" w:color="auto"/>
        <w:right w:val="none" w:sz="0" w:space="0" w:color="auto"/>
      </w:divBdr>
    </w:div>
    <w:div w:id="1732851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3075</Words>
  <Characters>2021</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平成24年版情報通信白書の利用にあたって</vt:lpstr>
    </vt:vector>
  </TitlesOfParts>
  <Company>総務省</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平成24年版情報通信白書の利用にあたって</dc:title>
  <dc:creator>総務省</dc:creator>
  <cp:lastModifiedBy>総務省</cp:lastModifiedBy>
  <cp:revision>4</cp:revision>
  <dcterms:created xsi:type="dcterms:W3CDTF">2013-04-10T13:59:00Z</dcterms:created>
  <dcterms:modified xsi:type="dcterms:W3CDTF">2013-04-10T14:01:00Z</dcterms:modified>
</cp:coreProperties>
</file>