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5F" w:rsidRPr="00E83C91" w:rsidRDefault="0076420B" w:rsidP="00962083">
      <w:pPr>
        <w:spacing w:line="400" w:lineRule="exact"/>
        <w:jc w:val="center"/>
        <w:rPr>
          <w:rFonts w:asciiTheme="majorEastAsia" w:eastAsiaTheme="majorEastAsia" w:hAnsiTheme="majorEastAsia"/>
          <w:b/>
          <w:sz w:val="24"/>
          <w:szCs w:val="24"/>
        </w:rPr>
      </w:pPr>
      <w:r w:rsidRPr="00E657BB">
        <w:rPr>
          <w:rFonts w:ascii="ＭＳ ゴシック" w:eastAsia="ＭＳ ゴシック" w:hAnsi="ＭＳ ゴシック" w:hint="eastAsia"/>
          <w:b/>
          <w:noProof/>
          <w:sz w:val="24"/>
          <w:szCs w:val="24"/>
          <w:highlight w:val="yellow"/>
        </w:rPr>
        <mc:AlternateContent>
          <mc:Choice Requires="wps">
            <w:drawing>
              <wp:anchor distT="0" distB="0" distL="114300" distR="114300" simplePos="0" relativeHeight="251667456" behindDoc="0" locked="0" layoutInCell="1" allowOverlap="1" wp14:anchorId="47CCD929" wp14:editId="18B3C55A">
                <wp:simplePos x="0" y="0"/>
                <wp:positionH relativeFrom="column">
                  <wp:posOffset>5328285</wp:posOffset>
                </wp:positionH>
                <wp:positionV relativeFrom="paragraph">
                  <wp:posOffset>-386715</wp:posOffset>
                </wp:positionV>
                <wp:extent cx="68580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85800" cy="333375"/>
                        </a:xfrm>
                        <a:prstGeom prst="rect">
                          <a:avLst/>
                        </a:prstGeom>
                        <a:solidFill>
                          <a:sysClr val="window" lastClr="FFFFFF"/>
                        </a:solidFill>
                        <a:ln w="6350">
                          <a:solidFill>
                            <a:sysClr val="windowText" lastClr="000000"/>
                          </a:solidFill>
                        </a:ln>
                        <a:effectLst/>
                      </wps:spPr>
                      <wps:txbx>
                        <w:txbxContent>
                          <w:p w:rsidR="0076420B" w:rsidRPr="002137E4" w:rsidRDefault="0076420B" w:rsidP="007642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19.55pt;margin-top:-30.45pt;width:54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" fillcolor="window" strokecolor="windowText" strokeweight=".5pt">
                <v:textbox>
                  <w:txbxContent>
                    <w:p w:rsidR="0076420B" w:rsidRPr="002137E4" w:rsidRDefault="0076420B" w:rsidP="007642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txbxContent>
                </v:textbox>
              </v:shape>
            </w:pict>
          </mc:Fallback>
        </mc:AlternateContent>
      </w:r>
      <w:r w:rsidR="006445DE" w:rsidRPr="00E83C91">
        <w:rPr>
          <w:rFonts w:asciiTheme="majorEastAsia" w:eastAsiaTheme="majorEastAsia" w:hAnsiTheme="majorEastAsia" w:hint="eastAsia"/>
          <w:b/>
          <w:sz w:val="24"/>
          <w:szCs w:val="24"/>
        </w:rPr>
        <w:t>「</w:t>
      </w:r>
      <w:r w:rsidR="00B056F7">
        <w:rPr>
          <w:rFonts w:asciiTheme="majorEastAsia" w:eastAsiaTheme="majorEastAsia" w:hAnsiTheme="majorEastAsia" w:hint="eastAsia"/>
          <w:b/>
          <w:sz w:val="24"/>
          <w:szCs w:val="24"/>
        </w:rPr>
        <w:t>スマートプラチナ社会</w:t>
      </w:r>
      <w:r w:rsidR="003531E0">
        <w:rPr>
          <w:rFonts w:asciiTheme="majorEastAsia" w:eastAsiaTheme="majorEastAsia" w:hAnsiTheme="majorEastAsia" w:hint="eastAsia"/>
          <w:b/>
          <w:sz w:val="24"/>
          <w:szCs w:val="24"/>
        </w:rPr>
        <w:t>海外展開</w:t>
      </w:r>
      <w:r w:rsidR="00E83C91" w:rsidRPr="00E83C91">
        <w:rPr>
          <w:rFonts w:asciiTheme="majorEastAsia" w:eastAsiaTheme="majorEastAsia" w:hAnsiTheme="majorEastAsia" w:hint="eastAsia"/>
          <w:b/>
          <w:sz w:val="24"/>
          <w:szCs w:val="24"/>
        </w:rPr>
        <w:t>事業</w:t>
      </w:r>
      <w:r w:rsidR="00D9124D">
        <w:rPr>
          <w:rFonts w:asciiTheme="majorEastAsia" w:eastAsiaTheme="majorEastAsia" w:hAnsiTheme="majorEastAsia" w:hint="eastAsia"/>
          <w:b/>
          <w:sz w:val="24"/>
          <w:szCs w:val="24"/>
        </w:rPr>
        <w:t>」に関する</w:t>
      </w:r>
      <w:r w:rsidR="00341AB6">
        <w:rPr>
          <w:rFonts w:asciiTheme="majorEastAsia" w:eastAsiaTheme="majorEastAsia" w:hAnsiTheme="majorEastAsia" w:hint="eastAsia"/>
          <w:b/>
          <w:sz w:val="24"/>
          <w:szCs w:val="24"/>
        </w:rPr>
        <w:t>提案等募集</w:t>
      </w:r>
      <w:bookmarkStart w:id="0" w:name="_GoBack"/>
      <w:bookmarkEnd w:id="0"/>
    </w:p>
    <w:p w:rsidR="007E03FC" w:rsidRPr="00E83C91" w:rsidRDefault="00536281" w:rsidP="00962083">
      <w:pPr>
        <w:spacing w:line="400" w:lineRule="exact"/>
        <w:jc w:val="center"/>
        <w:rPr>
          <w:rFonts w:asciiTheme="majorEastAsia" w:eastAsiaTheme="majorEastAsia" w:hAnsiTheme="majorEastAsia"/>
          <w:b/>
          <w:sz w:val="24"/>
          <w:szCs w:val="24"/>
        </w:rPr>
      </w:pPr>
      <w:r w:rsidRPr="00E83C91">
        <w:rPr>
          <w:rFonts w:asciiTheme="majorEastAsia" w:eastAsiaTheme="majorEastAsia" w:hAnsiTheme="majorEastAsia" w:hint="eastAsia"/>
          <w:b/>
          <w:sz w:val="24"/>
          <w:szCs w:val="24"/>
        </w:rPr>
        <w:t>提案</w:t>
      </w:r>
      <w:r w:rsidR="00453030" w:rsidRPr="00E83C91">
        <w:rPr>
          <w:rFonts w:asciiTheme="majorEastAsia" w:eastAsiaTheme="majorEastAsia" w:hAnsiTheme="majorEastAsia" w:hint="eastAsia"/>
          <w:b/>
          <w:sz w:val="24"/>
          <w:szCs w:val="24"/>
        </w:rPr>
        <w:t>等募集要項</w:t>
      </w:r>
    </w:p>
    <w:p w:rsidR="001961B3" w:rsidRPr="0061585F" w:rsidRDefault="001961B3">
      <w:pPr>
        <w:rPr>
          <w:rFonts w:ascii="ＭＳ ゴシック" w:eastAsia="ＭＳ ゴシック" w:hAnsi="ＭＳ ゴシック"/>
          <w:sz w:val="24"/>
          <w:szCs w:val="24"/>
        </w:rPr>
      </w:pPr>
    </w:p>
    <w:p w:rsidR="00AA22B1" w:rsidRPr="004706D7" w:rsidRDefault="00CB3738">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１．</w:t>
      </w:r>
      <w:r w:rsidR="0061585F" w:rsidRPr="004706D7">
        <w:rPr>
          <w:rFonts w:ascii="ＭＳ ゴシック" w:eastAsia="ＭＳ ゴシック" w:hAnsi="ＭＳ ゴシック" w:hint="eastAsia"/>
          <w:b/>
          <w:sz w:val="24"/>
          <w:szCs w:val="24"/>
          <w:bdr w:val="single" w:sz="4" w:space="0" w:color="auto"/>
        </w:rPr>
        <w:t>概要</w:t>
      </w:r>
    </w:p>
    <w:p w:rsidR="0094546F" w:rsidRPr="00503868" w:rsidRDefault="00216B71" w:rsidP="00D62F1E">
      <w:pPr>
        <w:ind w:firstLineChars="100" w:firstLine="232"/>
        <w:rPr>
          <w:rFonts w:ascii="ＭＳ ゴシック" w:eastAsia="ＭＳ ゴシック" w:hAnsi="ＭＳ ゴシック"/>
          <w:sz w:val="24"/>
          <w:szCs w:val="24"/>
        </w:rPr>
      </w:pPr>
      <w:r w:rsidRPr="00503868">
        <w:rPr>
          <w:rFonts w:ascii="ＭＳ ゴシック" w:eastAsia="ＭＳ ゴシック" w:hAnsi="ＭＳ ゴシック" w:hint="eastAsia"/>
          <w:sz w:val="24"/>
          <w:szCs w:val="24"/>
        </w:rPr>
        <w:t>総務省では、日本が世界における超高齢社会の課題解決先進国としての役割を担うべく</w:t>
      </w:r>
      <w:r w:rsidR="00E25725" w:rsidRPr="003C278B">
        <w:rPr>
          <w:rFonts w:ascii="ＭＳ ゴシック" w:eastAsia="ＭＳ ゴシック" w:hAnsi="ＭＳ ゴシック" w:hint="eastAsia"/>
          <w:sz w:val="24"/>
          <w:szCs w:val="24"/>
        </w:rPr>
        <w:t>、</w:t>
      </w:r>
      <w:r w:rsidR="000127F6" w:rsidRPr="003C278B">
        <w:rPr>
          <w:rFonts w:ascii="ＭＳ ゴシック" w:eastAsia="ＭＳ ゴシック" w:hAnsi="ＭＳ ゴシック" w:hint="eastAsia"/>
          <w:sz w:val="24"/>
          <w:szCs w:val="24"/>
        </w:rPr>
        <w:t>医療</w:t>
      </w:r>
      <w:r w:rsidR="003C278B">
        <w:rPr>
          <w:rFonts w:ascii="ＭＳ ゴシック" w:eastAsia="ＭＳ ゴシック" w:hAnsi="ＭＳ ゴシック" w:hint="eastAsia"/>
          <w:sz w:val="24"/>
          <w:szCs w:val="24"/>
        </w:rPr>
        <w:t>、予防、介護、見守り、生活支援等の分野における</w:t>
      </w:r>
      <w:r w:rsidR="000127F6" w:rsidRPr="003C278B">
        <w:rPr>
          <w:rFonts w:ascii="ＭＳ ゴシック" w:eastAsia="ＭＳ ゴシック" w:hAnsi="ＭＳ ゴシック" w:hint="eastAsia"/>
          <w:sz w:val="24"/>
          <w:szCs w:val="24"/>
        </w:rPr>
        <w:t>ＩＣＴシステム・サービス</w:t>
      </w:r>
      <w:r w:rsidR="000127F6" w:rsidRPr="00503868">
        <w:rPr>
          <w:rFonts w:ascii="ＭＳ ゴシック" w:eastAsia="ＭＳ ゴシック" w:hAnsi="ＭＳ ゴシック" w:hint="eastAsia"/>
          <w:sz w:val="24"/>
          <w:szCs w:val="24"/>
        </w:rPr>
        <w:t>の海外展開に</w:t>
      </w:r>
      <w:r w:rsidR="00001B5F" w:rsidRPr="00503868">
        <w:rPr>
          <w:rFonts w:ascii="ＭＳ ゴシック" w:eastAsia="ＭＳ ゴシック" w:hAnsi="ＭＳ ゴシック" w:hint="eastAsia"/>
          <w:sz w:val="24"/>
          <w:szCs w:val="24"/>
        </w:rPr>
        <w:t>向けて、</w:t>
      </w:r>
      <w:r w:rsidR="00F83281">
        <w:rPr>
          <w:rFonts w:ascii="ＭＳ ゴシック" w:eastAsia="ＭＳ ゴシック" w:hAnsi="ＭＳ ゴシック" w:hint="eastAsia"/>
          <w:sz w:val="24"/>
          <w:szCs w:val="24"/>
        </w:rPr>
        <w:t>「</w:t>
      </w:r>
      <w:r w:rsidR="00B056F7">
        <w:rPr>
          <w:rFonts w:ascii="ＭＳ ゴシック" w:eastAsia="ＭＳ ゴシック" w:hAnsi="ＭＳ ゴシック" w:hint="eastAsia"/>
          <w:sz w:val="24"/>
          <w:szCs w:val="24"/>
        </w:rPr>
        <w:t>スマートプラチナ社会</w:t>
      </w:r>
      <w:r w:rsidR="00F83281">
        <w:rPr>
          <w:rFonts w:ascii="ＭＳ ゴシック" w:eastAsia="ＭＳ ゴシック" w:hAnsi="ＭＳ ゴシック" w:hint="eastAsia"/>
          <w:sz w:val="24"/>
          <w:szCs w:val="24"/>
        </w:rPr>
        <w:t>海外展開事業」</w:t>
      </w:r>
      <w:r w:rsidR="000127F6" w:rsidRPr="00503868">
        <w:rPr>
          <w:rFonts w:ascii="ＭＳ ゴシック" w:eastAsia="ＭＳ ゴシック" w:hAnsi="ＭＳ ゴシック" w:hint="eastAsia"/>
          <w:sz w:val="24"/>
          <w:szCs w:val="24"/>
        </w:rPr>
        <w:t>を</w:t>
      </w:r>
      <w:r w:rsidR="00964ED2" w:rsidRPr="00503868">
        <w:rPr>
          <w:rFonts w:ascii="ＭＳ ゴシック" w:eastAsia="ＭＳ ゴシック" w:hAnsi="ＭＳ ゴシック" w:hint="eastAsia"/>
          <w:sz w:val="24"/>
          <w:szCs w:val="24"/>
        </w:rPr>
        <w:t>実施</w:t>
      </w:r>
      <w:r w:rsidR="00D06198">
        <w:rPr>
          <w:rFonts w:ascii="ＭＳ ゴシック" w:eastAsia="ＭＳ ゴシック" w:hAnsi="ＭＳ ゴシック" w:hint="eastAsia"/>
          <w:sz w:val="24"/>
          <w:szCs w:val="24"/>
        </w:rPr>
        <w:t>いた</w:t>
      </w:r>
      <w:r w:rsidR="00964ED2" w:rsidRPr="00503868">
        <w:rPr>
          <w:rFonts w:ascii="ＭＳ ゴシック" w:eastAsia="ＭＳ ゴシック" w:hAnsi="ＭＳ ゴシック" w:hint="eastAsia"/>
          <w:sz w:val="24"/>
          <w:szCs w:val="24"/>
        </w:rPr>
        <w:t>します</w:t>
      </w:r>
      <w:r w:rsidR="0094546F" w:rsidRPr="00503868">
        <w:rPr>
          <w:rFonts w:ascii="ＭＳ ゴシック" w:eastAsia="ＭＳ ゴシック" w:hAnsi="ＭＳ ゴシック" w:hint="eastAsia"/>
          <w:sz w:val="24"/>
          <w:szCs w:val="24"/>
        </w:rPr>
        <w:t>。</w:t>
      </w:r>
    </w:p>
    <w:p w:rsidR="00FC2421" w:rsidRPr="00503868" w:rsidRDefault="003C278B" w:rsidP="00D62F1E">
      <w:pPr>
        <w:ind w:firstLineChars="100" w:firstLine="232"/>
        <w:rPr>
          <w:rFonts w:ascii="ＭＳ ゴシック" w:eastAsia="ＭＳ ゴシック" w:hAnsi="ＭＳ ゴシック"/>
          <w:sz w:val="24"/>
          <w:szCs w:val="24"/>
        </w:rPr>
      </w:pPr>
      <w:r w:rsidRPr="003C278B">
        <w:rPr>
          <w:rFonts w:ascii="ＭＳ ゴシック" w:eastAsia="ＭＳ ゴシック" w:hAnsi="ＭＳ ゴシック" w:hint="eastAsia"/>
          <w:sz w:val="24"/>
          <w:szCs w:val="24"/>
        </w:rPr>
        <w:t>医療等の分野におけるＩＣＴシステム・サービス</w:t>
      </w:r>
      <w:r w:rsidR="00503868">
        <w:rPr>
          <w:rFonts w:ascii="ＭＳ ゴシック" w:eastAsia="ＭＳ ゴシック" w:hAnsi="ＭＳ ゴシック" w:hint="eastAsia"/>
          <w:sz w:val="24"/>
          <w:szCs w:val="24"/>
        </w:rPr>
        <w:t>の海外展開に当たっては、対象</w:t>
      </w:r>
      <w:r w:rsidR="00FC2421" w:rsidRPr="00503868">
        <w:rPr>
          <w:rFonts w:ascii="ＭＳ ゴシック" w:eastAsia="ＭＳ ゴシック" w:hAnsi="ＭＳ ゴシック" w:hint="eastAsia"/>
          <w:sz w:val="24"/>
          <w:szCs w:val="24"/>
        </w:rPr>
        <w:t>国の社会や制度に合わせた現地化や、現地通信インフラの普及状況</w:t>
      </w:r>
      <w:r w:rsidR="002D55A1" w:rsidRPr="00503868">
        <w:rPr>
          <w:rFonts w:ascii="ＭＳ ゴシック" w:eastAsia="ＭＳ ゴシック" w:hAnsi="ＭＳ ゴシック" w:hint="eastAsia"/>
          <w:sz w:val="24"/>
          <w:szCs w:val="24"/>
        </w:rPr>
        <w:t>に応じた対応</w:t>
      </w:r>
      <w:r w:rsidR="00FC2421" w:rsidRPr="00503868">
        <w:rPr>
          <w:rFonts w:ascii="ＭＳ ゴシック" w:eastAsia="ＭＳ ゴシック" w:hAnsi="ＭＳ ゴシック" w:hint="eastAsia"/>
          <w:sz w:val="24"/>
          <w:szCs w:val="24"/>
        </w:rPr>
        <w:t>、</w:t>
      </w:r>
      <w:r w:rsidR="002D55A1" w:rsidRPr="00503868">
        <w:rPr>
          <w:rFonts w:ascii="ＭＳ ゴシック" w:eastAsia="ＭＳ ゴシック" w:hAnsi="ＭＳ ゴシック" w:hint="eastAsia"/>
          <w:sz w:val="24"/>
          <w:szCs w:val="24"/>
        </w:rPr>
        <w:t>そして、</w:t>
      </w:r>
      <w:r w:rsidR="00FC2421" w:rsidRPr="00503868">
        <w:rPr>
          <w:rFonts w:ascii="ＭＳ ゴシック" w:eastAsia="ＭＳ ゴシック" w:hAnsi="ＭＳ ゴシック" w:hint="eastAsia"/>
          <w:sz w:val="24"/>
          <w:szCs w:val="24"/>
        </w:rPr>
        <w:t>人的ネットワーク構築によるパッケージ化が不可欠です。</w:t>
      </w:r>
    </w:p>
    <w:p w:rsidR="002D55A1" w:rsidRDefault="000127F6" w:rsidP="00D62F1E">
      <w:pPr>
        <w:ind w:firstLineChars="100" w:firstLine="232"/>
        <w:rPr>
          <w:rFonts w:ascii="ＭＳ ゴシック" w:eastAsia="ＭＳ ゴシック" w:hAnsi="ＭＳ ゴシック"/>
          <w:sz w:val="24"/>
          <w:szCs w:val="24"/>
        </w:rPr>
      </w:pPr>
      <w:r w:rsidRPr="00503868">
        <w:rPr>
          <w:rFonts w:ascii="ＭＳ ゴシック" w:eastAsia="ＭＳ ゴシック" w:hAnsi="ＭＳ ゴシック" w:hint="eastAsia"/>
          <w:sz w:val="24"/>
          <w:szCs w:val="24"/>
        </w:rPr>
        <w:t>そこで、</w:t>
      </w:r>
      <w:r w:rsidR="00374E50" w:rsidRPr="00503868">
        <w:rPr>
          <w:rFonts w:ascii="ＭＳ ゴシック" w:eastAsia="ＭＳ ゴシック" w:hAnsi="ＭＳ ゴシック" w:hint="eastAsia"/>
          <w:sz w:val="24"/>
          <w:szCs w:val="24"/>
        </w:rPr>
        <w:t>本</w:t>
      </w:r>
      <w:r w:rsidR="00536281" w:rsidRPr="00503868">
        <w:rPr>
          <w:rFonts w:ascii="ＭＳ ゴシック" w:eastAsia="ＭＳ ゴシック" w:hAnsi="ＭＳ ゴシック" w:hint="eastAsia"/>
          <w:sz w:val="24"/>
          <w:szCs w:val="24"/>
        </w:rPr>
        <w:t>提案</w:t>
      </w:r>
      <w:r w:rsidR="00D06198">
        <w:rPr>
          <w:rFonts w:ascii="ＭＳ ゴシック" w:eastAsia="ＭＳ ゴシック" w:hAnsi="ＭＳ ゴシック" w:hint="eastAsia"/>
          <w:sz w:val="24"/>
          <w:szCs w:val="24"/>
        </w:rPr>
        <w:t>等</w:t>
      </w:r>
      <w:r w:rsidR="00536281" w:rsidRPr="00503868">
        <w:rPr>
          <w:rFonts w:ascii="ＭＳ ゴシック" w:eastAsia="ＭＳ ゴシック" w:hAnsi="ＭＳ ゴシック" w:hint="eastAsia"/>
          <w:sz w:val="24"/>
          <w:szCs w:val="24"/>
        </w:rPr>
        <w:t>募集においては、</w:t>
      </w:r>
      <w:r w:rsidR="00DB7D97" w:rsidRPr="00503868">
        <w:rPr>
          <w:rFonts w:ascii="ＭＳ ゴシック" w:eastAsia="ＭＳ ゴシック" w:hAnsi="ＭＳ ゴシック" w:hint="eastAsia"/>
          <w:sz w:val="24"/>
          <w:szCs w:val="24"/>
        </w:rPr>
        <w:t>（１）</w:t>
      </w:r>
      <w:r w:rsidR="00036710">
        <w:rPr>
          <w:rFonts w:ascii="ＭＳ ゴシック" w:eastAsia="ＭＳ ゴシック" w:hAnsi="ＭＳ ゴシック" w:hint="eastAsia"/>
          <w:sz w:val="24"/>
          <w:szCs w:val="24"/>
        </w:rPr>
        <w:t>本</w:t>
      </w:r>
      <w:r w:rsidR="003531E0" w:rsidRPr="00036710">
        <w:rPr>
          <w:rFonts w:ascii="ＭＳ ゴシック" w:eastAsia="ＭＳ ゴシック" w:hAnsi="ＭＳ ゴシック" w:hint="eastAsia"/>
          <w:sz w:val="24"/>
          <w:szCs w:val="24"/>
        </w:rPr>
        <w:t>事業</w:t>
      </w:r>
      <w:r w:rsidR="00036710">
        <w:rPr>
          <w:rFonts w:ascii="ＭＳ ゴシック" w:eastAsia="ＭＳ ゴシック" w:hAnsi="ＭＳ ゴシック" w:hint="eastAsia"/>
          <w:sz w:val="24"/>
          <w:szCs w:val="24"/>
        </w:rPr>
        <w:t>内容</w:t>
      </w:r>
      <w:r w:rsidR="00555CFD" w:rsidRPr="00036710">
        <w:rPr>
          <w:rFonts w:ascii="ＭＳ ゴシック" w:eastAsia="ＭＳ ゴシック" w:hAnsi="ＭＳ ゴシック" w:hint="eastAsia"/>
          <w:sz w:val="24"/>
          <w:szCs w:val="24"/>
        </w:rPr>
        <w:t>の</w:t>
      </w:r>
      <w:r w:rsidR="00036710">
        <w:rPr>
          <w:rFonts w:ascii="ＭＳ ゴシック" w:eastAsia="ＭＳ ゴシック" w:hAnsi="ＭＳ ゴシック" w:hint="eastAsia"/>
          <w:sz w:val="24"/>
          <w:szCs w:val="24"/>
        </w:rPr>
        <w:t>具体的な</w:t>
      </w:r>
      <w:r w:rsidR="00536281" w:rsidRPr="00503868">
        <w:rPr>
          <w:rFonts w:ascii="ＭＳ ゴシック" w:eastAsia="ＭＳ ゴシック" w:hAnsi="ＭＳ ゴシック" w:hint="eastAsia"/>
          <w:sz w:val="24"/>
          <w:szCs w:val="24"/>
        </w:rPr>
        <w:t>提案</w:t>
      </w:r>
      <w:r w:rsidR="00B056F7">
        <w:rPr>
          <w:rFonts w:ascii="ＭＳ ゴシック" w:eastAsia="ＭＳ ゴシック" w:hAnsi="ＭＳ ゴシック" w:hint="eastAsia"/>
          <w:sz w:val="24"/>
          <w:szCs w:val="24"/>
        </w:rPr>
        <w:t>（１件当たりの事業費の上限は８</w:t>
      </w:r>
      <w:r w:rsidR="00501B7F" w:rsidRPr="00503868">
        <w:rPr>
          <w:rFonts w:ascii="ＭＳ ゴシック" w:eastAsia="ＭＳ ゴシック" w:hAnsi="ＭＳ ゴシック" w:hint="eastAsia"/>
          <w:sz w:val="24"/>
          <w:szCs w:val="24"/>
        </w:rPr>
        <w:t>千</w:t>
      </w:r>
      <w:r w:rsidR="000D1678" w:rsidRPr="00503868">
        <w:rPr>
          <w:rFonts w:ascii="ＭＳ ゴシック" w:eastAsia="ＭＳ ゴシック" w:hAnsi="ＭＳ ゴシック" w:hint="eastAsia"/>
          <w:sz w:val="24"/>
          <w:szCs w:val="24"/>
        </w:rPr>
        <w:t>万</w:t>
      </w:r>
      <w:r w:rsidR="00501B7F" w:rsidRPr="00503868">
        <w:rPr>
          <w:rFonts w:ascii="ＭＳ ゴシック" w:eastAsia="ＭＳ ゴシック" w:hAnsi="ＭＳ ゴシック" w:hint="eastAsia"/>
          <w:sz w:val="24"/>
          <w:szCs w:val="24"/>
        </w:rPr>
        <w:t>円程度と想定）</w:t>
      </w:r>
      <w:r w:rsidR="00536281" w:rsidRPr="00503868">
        <w:rPr>
          <w:rFonts w:ascii="ＭＳ ゴシック" w:eastAsia="ＭＳ ゴシック" w:hAnsi="ＭＳ ゴシック" w:hint="eastAsia"/>
          <w:sz w:val="24"/>
          <w:szCs w:val="24"/>
        </w:rPr>
        <w:t>とともに、</w:t>
      </w:r>
      <w:r w:rsidR="00DB7D97" w:rsidRPr="00503868">
        <w:rPr>
          <w:rFonts w:ascii="ＭＳ ゴシック" w:eastAsia="ＭＳ ゴシック" w:hAnsi="ＭＳ ゴシック" w:hint="eastAsia"/>
          <w:sz w:val="24"/>
          <w:szCs w:val="24"/>
        </w:rPr>
        <w:t>（２）</w:t>
      </w:r>
      <w:r w:rsidR="003531E0" w:rsidRPr="003531E0">
        <w:rPr>
          <w:rFonts w:ascii="ＭＳ ゴシック" w:eastAsia="ＭＳ ゴシック" w:hAnsi="ＭＳ ゴシック" w:hint="eastAsia"/>
          <w:sz w:val="24"/>
          <w:szCs w:val="24"/>
        </w:rPr>
        <w:t>本事業</w:t>
      </w:r>
      <w:r w:rsidR="00654980">
        <w:rPr>
          <w:rFonts w:ascii="ＭＳ ゴシック" w:eastAsia="ＭＳ ゴシック" w:hAnsi="ＭＳ ゴシック" w:hint="eastAsia"/>
          <w:sz w:val="24"/>
          <w:szCs w:val="24"/>
        </w:rPr>
        <w:t>の実施主体</w:t>
      </w:r>
      <w:r w:rsidR="004561C3">
        <w:rPr>
          <w:rFonts w:ascii="ＭＳ ゴシック" w:eastAsia="ＭＳ ゴシック" w:hAnsi="ＭＳ ゴシック" w:hint="eastAsia"/>
          <w:sz w:val="24"/>
          <w:szCs w:val="24"/>
        </w:rPr>
        <w:t>を決定する上での評価軸</w:t>
      </w:r>
      <w:r w:rsidR="005B2EB7">
        <w:rPr>
          <w:rFonts w:ascii="ＭＳ ゴシック" w:eastAsia="ＭＳ ゴシック" w:hAnsi="ＭＳ ゴシック" w:hint="eastAsia"/>
          <w:sz w:val="24"/>
          <w:szCs w:val="24"/>
        </w:rPr>
        <w:t>の在り方</w:t>
      </w:r>
      <w:r w:rsidR="004918FC" w:rsidRPr="00503868">
        <w:rPr>
          <w:rFonts w:ascii="ＭＳ ゴシック" w:eastAsia="ＭＳ ゴシック" w:hAnsi="ＭＳ ゴシック" w:hint="eastAsia"/>
          <w:sz w:val="24"/>
          <w:szCs w:val="24"/>
        </w:rPr>
        <w:t>や</w:t>
      </w:r>
      <w:r w:rsidR="003522C2">
        <w:rPr>
          <w:rFonts w:ascii="ＭＳ ゴシック" w:eastAsia="ＭＳ ゴシック" w:hAnsi="ＭＳ ゴシック" w:hint="eastAsia"/>
          <w:sz w:val="24"/>
          <w:szCs w:val="24"/>
        </w:rPr>
        <w:t>、</w:t>
      </w:r>
      <w:r w:rsidR="004561C3">
        <w:rPr>
          <w:rFonts w:ascii="ＭＳ ゴシック" w:eastAsia="ＭＳ ゴシック" w:hAnsi="ＭＳ ゴシック" w:hint="eastAsia"/>
          <w:sz w:val="24"/>
          <w:szCs w:val="24"/>
        </w:rPr>
        <w:t>（３）</w:t>
      </w:r>
      <w:r w:rsidR="003531E0" w:rsidRPr="003531E0">
        <w:rPr>
          <w:rFonts w:ascii="ＭＳ ゴシック" w:eastAsia="ＭＳ ゴシック" w:hAnsi="ＭＳ ゴシック" w:hint="eastAsia"/>
          <w:sz w:val="24"/>
          <w:szCs w:val="24"/>
        </w:rPr>
        <w:t>本事業</w:t>
      </w:r>
      <w:r w:rsidR="004561C3">
        <w:rPr>
          <w:rFonts w:ascii="ＭＳ ゴシック" w:eastAsia="ＭＳ ゴシック" w:hAnsi="ＭＳ ゴシック" w:hint="eastAsia"/>
          <w:sz w:val="24"/>
          <w:szCs w:val="24"/>
        </w:rPr>
        <w:t>における</w:t>
      </w:r>
      <w:r w:rsidR="00440F9E">
        <w:rPr>
          <w:rFonts w:ascii="ＭＳ ゴシック" w:eastAsia="ＭＳ ゴシック" w:hAnsi="ＭＳ ゴシック" w:hint="eastAsia"/>
          <w:sz w:val="24"/>
          <w:szCs w:val="24"/>
        </w:rPr>
        <w:t>検証</w:t>
      </w:r>
      <w:r w:rsidR="00555CFD" w:rsidRPr="00503868">
        <w:rPr>
          <w:rFonts w:ascii="ＭＳ ゴシック" w:eastAsia="ＭＳ ゴシック" w:hAnsi="ＭＳ ゴシック" w:hint="eastAsia"/>
          <w:sz w:val="24"/>
          <w:szCs w:val="24"/>
        </w:rPr>
        <w:t>項目</w:t>
      </w:r>
      <w:r w:rsidR="00721D8D" w:rsidRPr="00503868">
        <w:rPr>
          <w:rFonts w:ascii="ＭＳ ゴシック" w:eastAsia="ＭＳ ゴシック" w:hAnsi="ＭＳ ゴシック" w:hint="eastAsia"/>
          <w:sz w:val="24"/>
          <w:szCs w:val="24"/>
        </w:rPr>
        <w:t>に</w:t>
      </w:r>
      <w:r w:rsidR="004918FC">
        <w:rPr>
          <w:rFonts w:ascii="ＭＳ ゴシック" w:eastAsia="ＭＳ ゴシック" w:hAnsi="ＭＳ ゴシック" w:hint="eastAsia"/>
          <w:sz w:val="24"/>
          <w:szCs w:val="24"/>
        </w:rPr>
        <w:t>ついての</w:t>
      </w:r>
      <w:r w:rsidRPr="00555CFD">
        <w:rPr>
          <w:rFonts w:ascii="ＭＳ ゴシック" w:eastAsia="ＭＳ ゴシック" w:hAnsi="ＭＳ ゴシック" w:hint="eastAsia"/>
          <w:sz w:val="24"/>
          <w:szCs w:val="24"/>
        </w:rPr>
        <w:t>意見</w:t>
      </w:r>
      <w:r w:rsidR="00721D8D">
        <w:rPr>
          <w:rFonts w:ascii="ＭＳ ゴシック" w:eastAsia="ＭＳ ゴシック" w:hAnsi="ＭＳ ゴシック" w:hint="eastAsia"/>
          <w:sz w:val="24"/>
          <w:szCs w:val="24"/>
        </w:rPr>
        <w:t>を募集します。</w:t>
      </w:r>
    </w:p>
    <w:p w:rsidR="00721D8D" w:rsidRDefault="00721D8D" w:rsidP="00D62F1E">
      <w:pPr>
        <w:ind w:firstLineChars="100" w:firstLine="232"/>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3531E0">
        <w:rPr>
          <w:rFonts w:ascii="ＭＳ ゴシック" w:eastAsia="ＭＳ ゴシック" w:hAnsi="ＭＳ ゴシック" w:hint="eastAsia"/>
          <w:sz w:val="24"/>
          <w:szCs w:val="24"/>
        </w:rPr>
        <w:t>本事業</w:t>
      </w:r>
      <w:r w:rsidR="00654980">
        <w:rPr>
          <w:rFonts w:ascii="ＭＳ ゴシック" w:eastAsia="ＭＳ ゴシック" w:hAnsi="ＭＳ ゴシック" w:hint="eastAsia"/>
          <w:sz w:val="24"/>
          <w:szCs w:val="24"/>
        </w:rPr>
        <w:t>の実施主体</w:t>
      </w:r>
      <w:r w:rsidR="006870FF">
        <w:rPr>
          <w:rFonts w:ascii="ＭＳ ゴシック" w:eastAsia="ＭＳ ゴシック" w:hAnsi="ＭＳ ゴシック" w:hint="eastAsia"/>
          <w:sz w:val="24"/>
          <w:szCs w:val="24"/>
        </w:rPr>
        <w:t>については</w:t>
      </w:r>
      <w:r w:rsidR="006870FF" w:rsidRPr="00374E50">
        <w:rPr>
          <w:rFonts w:ascii="ＭＳ ゴシック" w:eastAsia="ＭＳ ゴシック" w:hAnsi="ＭＳ ゴシック" w:hint="eastAsia"/>
          <w:sz w:val="24"/>
          <w:szCs w:val="24"/>
        </w:rPr>
        <w:t>、</w:t>
      </w:r>
      <w:r w:rsidR="001E666C">
        <w:rPr>
          <w:rFonts w:ascii="ＭＳ ゴシック" w:eastAsia="ＭＳ ゴシック" w:hAnsi="ＭＳ ゴシック" w:hint="eastAsia"/>
          <w:sz w:val="24"/>
          <w:szCs w:val="24"/>
        </w:rPr>
        <w:t>本提案</w:t>
      </w:r>
      <w:r w:rsidR="003522C2">
        <w:rPr>
          <w:rFonts w:ascii="ＭＳ ゴシック" w:eastAsia="ＭＳ ゴシック" w:hAnsi="ＭＳ ゴシック" w:hint="eastAsia"/>
          <w:sz w:val="24"/>
          <w:szCs w:val="24"/>
        </w:rPr>
        <w:t>等</w:t>
      </w:r>
      <w:r w:rsidR="00374E50">
        <w:rPr>
          <w:rFonts w:ascii="ＭＳ ゴシック" w:eastAsia="ＭＳ ゴシック" w:hAnsi="ＭＳ ゴシック" w:hint="eastAsia"/>
          <w:sz w:val="24"/>
          <w:szCs w:val="24"/>
        </w:rPr>
        <w:t>募集の終了</w:t>
      </w:r>
      <w:r w:rsidR="006870FF">
        <w:rPr>
          <w:rFonts w:ascii="ＭＳ ゴシック" w:eastAsia="ＭＳ ゴシック" w:hAnsi="ＭＳ ゴシック" w:hint="eastAsia"/>
          <w:sz w:val="24"/>
          <w:szCs w:val="24"/>
        </w:rPr>
        <w:t>後、別途</w:t>
      </w:r>
      <w:r w:rsidR="00654980">
        <w:rPr>
          <w:rFonts w:ascii="ＭＳ ゴシック" w:eastAsia="ＭＳ ゴシック" w:hAnsi="ＭＳ ゴシック" w:hint="eastAsia"/>
          <w:sz w:val="24"/>
          <w:szCs w:val="24"/>
        </w:rPr>
        <w:t>、</w:t>
      </w:r>
      <w:r w:rsidR="006870FF">
        <w:rPr>
          <w:rFonts w:ascii="ＭＳ ゴシック" w:eastAsia="ＭＳ ゴシック" w:hAnsi="ＭＳ ゴシック" w:hint="eastAsia"/>
          <w:sz w:val="24"/>
          <w:szCs w:val="24"/>
        </w:rPr>
        <w:t>一般競争入札</w:t>
      </w:r>
      <w:r w:rsidR="00654980">
        <w:rPr>
          <w:rFonts w:ascii="ＭＳ ゴシック" w:eastAsia="ＭＳ ゴシック" w:hAnsi="ＭＳ ゴシック" w:hint="eastAsia"/>
          <w:sz w:val="24"/>
          <w:szCs w:val="24"/>
        </w:rPr>
        <w:t>を行い決定する予定で</w:t>
      </w:r>
      <w:r w:rsidR="00D06198">
        <w:rPr>
          <w:rFonts w:ascii="ＭＳ ゴシック" w:eastAsia="ＭＳ ゴシック" w:hAnsi="ＭＳ ゴシック" w:hint="eastAsia"/>
          <w:sz w:val="24"/>
          <w:szCs w:val="24"/>
        </w:rPr>
        <w:t>す。</w:t>
      </w:r>
    </w:p>
    <w:p w:rsidR="00D06198" w:rsidRDefault="00D06198" w:rsidP="00D62F1E">
      <w:pPr>
        <w:ind w:firstLineChars="100" w:firstLine="232"/>
        <w:rPr>
          <w:rFonts w:ascii="ＭＳ ゴシック" w:eastAsia="ＭＳ ゴシック" w:hAnsi="ＭＳ ゴシック"/>
          <w:sz w:val="24"/>
          <w:szCs w:val="24"/>
        </w:rPr>
      </w:pPr>
    </w:p>
    <w:p w:rsidR="007356E5" w:rsidRPr="00246567" w:rsidRDefault="007356E5" w:rsidP="007356E5">
      <w:pPr>
        <w:rPr>
          <w:rFonts w:ascii="ＭＳ ゴシック" w:eastAsia="ＭＳ ゴシック" w:hAnsi="ＭＳ ゴシック"/>
          <w:b/>
          <w:sz w:val="24"/>
          <w:szCs w:val="24"/>
        </w:rPr>
      </w:pPr>
      <w:r w:rsidRPr="00246567">
        <w:rPr>
          <w:rFonts w:ascii="ＭＳ ゴシック" w:eastAsia="ＭＳ ゴシック" w:hAnsi="ＭＳ ゴシック" w:hint="eastAsia"/>
          <w:b/>
          <w:sz w:val="24"/>
          <w:szCs w:val="24"/>
          <w:bdr w:val="single" w:sz="4" w:space="0" w:color="auto"/>
        </w:rPr>
        <w:t>２</w:t>
      </w:r>
      <w:r w:rsidR="00CB3738" w:rsidRPr="00246567">
        <w:rPr>
          <w:rFonts w:ascii="ＭＳ ゴシック" w:eastAsia="ＭＳ ゴシック" w:hAnsi="ＭＳ ゴシック" w:hint="eastAsia"/>
          <w:b/>
          <w:sz w:val="24"/>
          <w:szCs w:val="24"/>
          <w:bdr w:val="single" w:sz="4" w:space="0" w:color="auto"/>
        </w:rPr>
        <w:t>．</w:t>
      </w:r>
      <w:r w:rsidRPr="00246567">
        <w:rPr>
          <w:rFonts w:ascii="ＭＳ ゴシック" w:eastAsia="ＭＳ ゴシック" w:hAnsi="ＭＳ ゴシック" w:hint="eastAsia"/>
          <w:b/>
          <w:sz w:val="24"/>
          <w:szCs w:val="24"/>
          <w:bdr w:val="single" w:sz="4" w:space="0" w:color="auto"/>
        </w:rPr>
        <w:t>提案等募集対象</w:t>
      </w:r>
    </w:p>
    <w:p w:rsidR="00571432" w:rsidRDefault="00571432" w:rsidP="00D62F1E">
      <w:pPr>
        <w:ind w:leftChars="140" w:left="282"/>
        <w:rPr>
          <w:rFonts w:ascii="ＭＳ ゴシック" w:eastAsia="ＭＳ ゴシック" w:hAnsi="ＭＳ ゴシック"/>
          <w:sz w:val="24"/>
          <w:szCs w:val="24"/>
        </w:rPr>
      </w:pPr>
      <w:r w:rsidRPr="00246567">
        <w:rPr>
          <w:rFonts w:ascii="ＭＳ ゴシック" w:eastAsia="ＭＳ ゴシック" w:hAnsi="ＭＳ ゴシック" w:hint="eastAsia"/>
          <w:sz w:val="24"/>
          <w:szCs w:val="24"/>
        </w:rPr>
        <w:t>次の（１）</w:t>
      </w:r>
      <w:r w:rsidR="00246567" w:rsidRPr="00246567">
        <w:rPr>
          <w:rFonts w:ascii="ＭＳ ゴシック" w:eastAsia="ＭＳ ゴシック" w:hAnsi="ＭＳ ゴシック" w:hint="eastAsia"/>
          <w:sz w:val="24"/>
          <w:szCs w:val="24"/>
        </w:rPr>
        <w:t>～（３）の各項目</w:t>
      </w:r>
      <w:r w:rsidRPr="00246567">
        <w:rPr>
          <w:rFonts w:ascii="ＭＳ ゴシック" w:eastAsia="ＭＳ ゴシック" w:hAnsi="ＭＳ ゴシック" w:hint="eastAsia"/>
          <w:sz w:val="24"/>
          <w:szCs w:val="24"/>
        </w:rPr>
        <w:t>について</w:t>
      </w:r>
      <w:r w:rsidR="00246567" w:rsidRPr="00246567">
        <w:rPr>
          <w:rFonts w:ascii="ＭＳ ゴシック" w:eastAsia="ＭＳ ゴシック" w:hAnsi="ＭＳ ゴシック" w:hint="eastAsia"/>
          <w:sz w:val="24"/>
          <w:szCs w:val="24"/>
        </w:rPr>
        <w:t>提案等</w:t>
      </w:r>
      <w:r w:rsidRPr="00246567">
        <w:rPr>
          <w:rFonts w:ascii="ＭＳ ゴシック" w:eastAsia="ＭＳ ゴシック" w:hAnsi="ＭＳ ゴシック" w:hint="eastAsia"/>
          <w:sz w:val="24"/>
          <w:szCs w:val="24"/>
        </w:rPr>
        <w:t>を募集します。</w:t>
      </w:r>
    </w:p>
    <w:p w:rsidR="00374E50" w:rsidRDefault="004918FC" w:rsidP="00D62F1E">
      <w:pPr>
        <w:spacing w:beforeLines="50" w:before="175"/>
        <w:rPr>
          <w:rFonts w:ascii="ＭＳ ゴシック" w:eastAsia="ＭＳ ゴシック" w:hAnsi="ＭＳ ゴシック"/>
          <w:b/>
          <w:sz w:val="24"/>
          <w:szCs w:val="24"/>
          <w:u w:val="single"/>
        </w:rPr>
      </w:pPr>
      <w:r w:rsidRPr="00C614F4">
        <w:rPr>
          <w:rFonts w:ascii="ＭＳ ゴシック" w:eastAsia="ＭＳ ゴシック" w:hAnsi="ＭＳ ゴシック" w:hint="eastAsia"/>
          <w:b/>
          <w:sz w:val="24"/>
          <w:szCs w:val="24"/>
          <w:u w:val="single"/>
        </w:rPr>
        <w:t>（１）</w:t>
      </w:r>
      <w:r w:rsidR="003863A6">
        <w:rPr>
          <w:rFonts w:ascii="ＭＳ ゴシック" w:eastAsia="ＭＳ ゴシック" w:hAnsi="ＭＳ ゴシック" w:hint="eastAsia"/>
          <w:b/>
          <w:sz w:val="24"/>
          <w:szCs w:val="24"/>
          <w:u w:val="single"/>
        </w:rPr>
        <w:t>本事業</w:t>
      </w:r>
      <w:r w:rsidR="007339F2" w:rsidRPr="00C614F4">
        <w:rPr>
          <w:rFonts w:ascii="ＭＳ ゴシック" w:eastAsia="ＭＳ ゴシック" w:hAnsi="ＭＳ ゴシック" w:hint="eastAsia"/>
          <w:b/>
          <w:sz w:val="24"/>
          <w:szCs w:val="24"/>
          <w:u w:val="single"/>
        </w:rPr>
        <w:t>の</w:t>
      </w:r>
      <w:r w:rsidR="00357C41" w:rsidRPr="00C614F4">
        <w:rPr>
          <w:rFonts w:ascii="ＭＳ ゴシック" w:eastAsia="ＭＳ ゴシック" w:hAnsi="ＭＳ ゴシック" w:hint="eastAsia"/>
          <w:b/>
          <w:sz w:val="24"/>
          <w:szCs w:val="24"/>
          <w:u w:val="single"/>
        </w:rPr>
        <w:t>具体的な提案</w:t>
      </w:r>
      <w:r w:rsidR="00C614F4" w:rsidRPr="00C614F4">
        <w:rPr>
          <w:rFonts w:ascii="ＭＳ ゴシック" w:eastAsia="ＭＳ ゴシック" w:hAnsi="ＭＳ ゴシック" w:hint="eastAsia"/>
          <w:sz w:val="22"/>
        </w:rPr>
        <w:t>（必須回答項目）</w:t>
      </w:r>
    </w:p>
    <w:p w:rsidR="00357C41" w:rsidRPr="00357C41" w:rsidRDefault="003863A6" w:rsidP="00D62F1E">
      <w:pPr>
        <w:ind w:leftChars="134" w:left="270" w:firstLineChars="58" w:firstLine="134"/>
        <w:rPr>
          <w:rFonts w:ascii="ＭＳ ゴシック" w:eastAsia="ＭＳ ゴシック" w:hAnsi="ＭＳ ゴシック"/>
          <w:sz w:val="24"/>
          <w:szCs w:val="24"/>
        </w:rPr>
      </w:pPr>
      <w:r>
        <w:rPr>
          <w:rFonts w:ascii="ＭＳ ゴシック" w:eastAsia="ＭＳ ゴシック" w:hAnsi="ＭＳ ゴシック" w:hint="eastAsia"/>
          <w:sz w:val="24"/>
          <w:szCs w:val="24"/>
        </w:rPr>
        <w:t>本事業</w:t>
      </w:r>
      <w:r w:rsidR="00246567" w:rsidRPr="00D26498">
        <w:rPr>
          <w:rFonts w:ascii="ＭＳ ゴシック" w:eastAsia="ＭＳ ゴシック" w:hAnsi="ＭＳ ゴシック" w:hint="eastAsia"/>
          <w:sz w:val="24"/>
          <w:szCs w:val="24"/>
        </w:rPr>
        <w:t>を実施する際の</w:t>
      </w:r>
      <w:r w:rsidR="00357C41" w:rsidRPr="00D26498">
        <w:rPr>
          <w:rFonts w:ascii="ＭＳ ゴシック" w:eastAsia="ＭＳ ゴシック" w:hAnsi="ＭＳ ゴシック" w:hint="eastAsia"/>
          <w:sz w:val="24"/>
          <w:szCs w:val="24"/>
        </w:rPr>
        <w:t>対象分野</w:t>
      </w:r>
      <w:r w:rsidR="00246567" w:rsidRPr="00D26498">
        <w:rPr>
          <w:rFonts w:ascii="ＭＳ ゴシック" w:eastAsia="ＭＳ ゴシック" w:hAnsi="ＭＳ ゴシック" w:hint="eastAsia"/>
          <w:sz w:val="24"/>
          <w:szCs w:val="24"/>
        </w:rPr>
        <w:t>としては、</w:t>
      </w:r>
      <w:r w:rsidR="00792030">
        <w:rPr>
          <w:rFonts w:ascii="ＭＳ ゴシック" w:eastAsia="ＭＳ ゴシック" w:hAnsi="ＭＳ ゴシック" w:hint="eastAsia"/>
          <w:sz w:val="24"/>
          <w:szCs w:val="24"/>
        </w:rPr>
        <w:t>以下①～③</w:t>
      </w:r>
      <w:r w:rsidR="00357C41" w:rsidRPr="00D26498">
        <w:rPr>
          <w:rFonts w:ascii="ＭＳ ゴシック" w:eastAsia="ＭＳ ゴシック" w:hAnsi="ＭＳ ゴシック" w:hint="eastAsia"/>
          <w:sz w:val="24"/>
          <w:szCs w:val="24"/>
        </w:rPr>
        <w:t>を想定しています。</w:t>
      </w:r>
      <w:r w:rsidR="00246567" w:rsidRPr="00D26498">
        <w:rPr>
          <w:rFonts w:ascii="ＭＳ ゴシック" w:eastAsia="ＭＳ ゴシック" w:hAnsi="ＭＳ ゴシック" w:hint="eastAsia"/>
          <w:sz w:val="24"/>
          <w:szCs w:val="24"/>
        </w:rPr>
        <w:t>これらの</w:t>
      </w:r>
      <w:r w:rsidR="00D26498">
        <w:rPr>
          <w:rFonts w:ascii="ＭＳ ゴシック" w:eastAsia="ＭＳ ゴシック" w:hAnsi="ＭＳ ゴシック" w:hint="eastAsia"/>
          <w:sz w:val="24"/>
          <w:szCs w:val="24"/>
        </w:rPr>
        <w:t>対象</w:t>
      </w:r>
      <w:r w:rsidR="00246567" w:rsidRPr="00246567">
        <w:rPr>
          <w:rFonts w:ascii="ＭＳ ゴシック" w:eastAsia="ＭＳ ゴシック" w:hAnsi="ＭＳ ゴシック" w:hint="eastAsia"/>
          <w:sz w:val="24"/>
          <w:szCs w:val="24"/>
        </w:rPr>
        <w:t>分野における</w:t>
      </w:r>
      <w:r w:rsidR="00F83281">
        <w:rPr>
          <w:rFonts w:ascii="ＭＳ ゴシック" w:eastAsia="ＭＳ ゴシック" w:hAnsi="ＭＳ ゴシック" w:hint="eastAsia"/>
          <w:sz w:val="24"/>
          <w:szCs w:val="24"/>
        </w:rPr>
        <w:t>具体的な提案を募集します（なお、実施場所は海外を想定）。</w:t>
      </w:r>
    </w:p>
    <w:p w:rsidR="00DB7D97" w:rsidRDefault="004918FC" w:rsidP="00D62F1E">
      <w:pPr>
        <w:spacing w:beforeLines="50" w:before="175"/>
        <w:ind w:leftChars="137" w:left="406" w:hangingChars="56" w:hanging="13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520908">
        <w:rPr>
          <w:rFonts w:ascii="ＭＳ ゴシック" w:eastAsia="ＭＳ ゴシック" w:hAnsi="ＭＳ ゴシック" w:hint="eastAsia"/>
          <w:sz w:val="24"/>
          <w:szCs w:val="24"/>
        </w:rPr>
        <w:t>超高齢社会を迎え</w:t>
      </w:r>
      <w:r w:rsidR="00C66A73">
        <w:rPr>
          <w:rFonts w:ascii="ＭＳ ゴシック" w:eastAsia="ＭＳ ゴシック" w:hAnsi="ＭＳ ゴシック" w:hint="eastAsia"/>
          <w:sz w:val="24"/>
          <w:szCs w:val="24"/>
        </w:rPr>
        <w:t>、</w:t>
      </w:r>
      <w:r w:rsidR="00C66A73" w:rsidRPr="0085425B">
        <w:rPr>
          <w:rFonts w:ascii="ＭＳ ゴシック" w:eastAsia="ＭＳ ゴシック" w:hAnsi="ＭＳ ゴシック" w:hint="eastAsia"/>
          <w:sz w:val="24"/>
          <w:szCs w:val="24"/>
          <w:u w:val="single"/>
        </w:rPr>
        <w:t>医療費抑制が社会的課題となっている</w:t>
      </w:r>
      <w:r w:rsidR="00520908" w:rsidRPr="0085425B">
        <w:rPr>
          <w:rFonts w:ascii="ＭＳ ゴシック" w:eastAsia="ＭＳ ゴシック" w:hAnsi="ＭＳ ゴシック" w:hint="eastAsia"/>
          <w:sz w:val="24"/>
          <w:szCs w:val="24"/>
          <w:u w:val="single"/>
        </w:rPr>
        <w:t>先進国を対象</w:t>
      </w:r>
      <w:r w:rsidR="002843B7">
        <w:rPr>
          <w:rFonts w:ascii="ＭＳ ゴシック" w:eastAsia="ＭＳ ゴシック" w:hAnsi="ＭＳ ゴシック" w:hint="eastAsia"/>
          <w:sz w:val="24"/>
          <w:szCs w:val="24"/>
        </w:rPr>
        <w:t>とした</w:t>
      </w:r>
      <w:r w:rsidR="00523509">
        <w:rPr>
          <w:rFonts w:ascii="ＭＳ ゴシック" w:eastAsia="ＭＳ ゴシック" w:hAnsi="ＭＳ ゴシック" w:hint="eastAsia"/>
          <w:sz w:val="24"/>
          <w:szCs w:val="24"/>
        </w:rPr>
        <w:t>、</w:t>
      </w:r>
      <w:r w:rsidR="0067412B" w:rsidRPr="00792030">
        <w:rPr>
          <w:rFonts w:ascii="ＭＳ ゴシック" w:eastAsia="ＭＳ ゴシック" w:hAnsi="ＭＳ ゴシック" w:hint="eastAsia"/>
          <w:sz w:val="24"/>
          <w:szCs w:val="24"/>
        </w:rPr>
        <w:t>医療（遠隔医療、医療情報連携等）、予防（</w:t>
      </w:r>
      <w:r w:rsidR="002D5422" w:rsidRPr="00792030">
        <w:rPr>
          <w:rFonts w:ascii="ＭＳ ゴシック" w:eastAsia="ＭＳ ゴシック" w:hAnsi="ＭＳ ゴシック" w:hint="eastAsia"/>
          <w:sz w:val="24"/>
          <w:szCs w:val="24"/>
        </w:rPr>
        <w:t>健康管理等</w:t>
      </w:r>
      <w:r w:rsidR="0067412B" w:rsidRPr="00792030">
        <w:rPr>
          <w:rFonts w:ascii="ＭＳ ゴシック" w:eastAsia="ＭＳ ゴシック" w:hAnsi="ＭＳ ゴシック" w:hint="eastAsia"/>
          <w:sz w:val="24"/>
          <w:szCs w:val="24"/>
        </w:rPr>
        <w:t>）、介護（</w:t>
      </w:r>
      <w:r w:rsidR="001D2A7C" w:rsidRPr="00792030">
        <w:rPr>
          <w:rFonts w:ascii="ＭＳ ゴシック" w:eastAsia="ＭＳ ゴシック" w:hAnsi="ＭＳ ゴシック" w:hint="eastAsia"/>
          <w:sz w:val="24"/>
          <w:szCs w:val="24"/>
        </w:rPr>
        <w:t>在宅医療支援、介護サービスの補完等</w:t>
      </w:r>
      <w:r w:rsidR="0067412B" w:rsidRPr="00792030">
        <w:rPr>
          <w:rFonts w:ascii="ＭＳ ゴシック" w:eastAsia="ＭＳ ゴシック" w:hAnsi="ＭＳ ゴシック" w:hint="eastAsia"/>
          <w:sz w:val="24"/>
          <w:szCs w:val="24"/>
        </w:rPr>
        <w:t>）、</w:t>
      </w:r>
      <w:r w:rsidR="00E77A4B" w:rsidRPr="00792030">
        <w:rPr>
          <w:rFonts w:ascii="ＭＳ ゴシック" w:eastAsia="ＭＳ ゴシック" w:hAnsi="ＭＳ ゴシック" w:hint="eastAsia"/>
          <w:sz w:val="24"/>
          <w:szCs w:val="24"/>
        </w:rPr>
        <w:t>見守り（</w:t>
      </w:r>
      <w:r w:rsidR="00523509" w:rsidRPr="00792030">
        <w:rPr>
          <w:rFonts w:ascii="ＭＳ ゴシック" w:eastAsia="ＭＳ ゴシック" w:hAnsi="ＭＳ ゴシック" w:hint="eastAsia"/>
          <w:sz w:val="24"/>
          <w:szCs w:val="24"/>
        </w:rPr>
        <w:t>高齢者施設内の見守りサービス等</w:t>
      </w:r>
      <w:r w:rsidR="00E77A4B" w:rsidRPr="00792030">
        <w:rPr>
          <w:rFonts w:ascii="ＭＳ ゴシック" w:eastAsia="ＭＳ ゴシック" w:hAnsi="ＭＳ ゴシック" w:hint="eastAsia"/>
          <w:sz w:val="24"/>
          <w:szCs w:val="24"/>
        </w:rPr>
        <w:t>）</w:t>
      </w:r>
      <w:r w:rsidR="00DE19BC" w:rsidRPr="00792030">
        <w:rPr>
          <w:rFonts w:ascii="ＭＳ ゴシック" w:eastAsia="ＭＳ ゴシック" w:hAnsi="ＭＳ ゴシック" w:hint="eastAsia"/>
          <w:sz w:val="24"/>
          <w:szCs w:val="24"/>
        </w:rPr>
        <w:t>、</w:t>
      </w:r>
      <w:r w:rsidR="0067412B" w:rsidRPr="00792030">
        <w:rPr>
          <w:rFonts w:ascii="ＭＳ ゴシック" w:eastAsia="ＭＳ ゴシック" w:hAnsi="ＭＳ ゴシック" w:hint="eastAsia"/>
          <w:sz w:val="24"/>
          <w:szCs w:val="24"/>
        </w:rPr>
        <w:t>生活支援（</w:t>
      </w:r>
      <w:r w:rsidR="002D63D6">
        <w:rPr>
          <w:rFonts w:ascii="ＭＳ ゴシック" w:eastAsia="ＭＳ ゴシック" w:hAnsi="ＭＳ ゴシック" w:hint="eastAsia"/>
          <w:sz w:val="24"/>
          <w:szCs w:val="24"/>
        </w:rPr>
        <w:t>移動</w:t>
      </w:r>
      <w:r w:rsidR="00DE19BC" w:rsidRPr="00792030">
        <w:rPr>
          <w:rFonts w:ascii="ＭＳ ゴシック" w:eastAsia="ＭＳ ゴシック" w:hAnsi="ＭＳ ゴシック" w:hint="eastAsia"/>
          <w:sz w:val="24"/>
          <w:szCs w:val="24"/>
        </w:rPr>
        <w:t>支援</w:t>
      </w:r>
      <w:r w:rsidR="001D2A7C" w:rsidRPr="00792030">
        <w:rPr>
          <w:rFonts w:ascii="ＭＳ ゴシック" w:eastAsia="ＭＳ ゴシック" w:hAnsi="ＭＳ ゴシック" w:hint="eastAsia"/>
          <w:sz w:val="24"/>
          <w:szCs w:val="24"/>
        </w:rPr>
        <w:t>、身体・認知機能の補助</w:t>
      </w:r>
      <w:r w:rsidR="00DE19BC" w:rsidRPr="00792030">
        <w:rPr>
          <w:rFonts w:ascii="ＭＳ ゴシック" w:eastAsia="ＭＳ ゴシック" w:hAnsi="ＭＳ ゴシック" w:hint="eastAsia"/>
          <w:sz w:val="24"/>
          <w:szCs w:val="24"/>
        </w:rPr>
        <w:t>等</w:t>
      </w:r>
      <w:r w:rsidR="0067412B" w:rsidRPr="00792030">
        <w:rPr>
          <w:rFonts w:ascii="ＭＳ ゴシック" w:eastAsia="ＭＳ ゴシック" w:hAnsi="ＭＳ ゴシック" w:hint="eastAsia"/>
          <w:sz w:val="24"/>
          <w:szCs w:val="24"/>
        </w:rPr>
        <w:t>）</w:t>
      </w:r>
      <w:r w:rsidR="009120F6">
        <w:rPr>
          <w:rFonts w:ascii="ＭＳ ゴシック" w:eastAsia="ＭＳ ゴシック" w:hAnsi="ＭＳ ゴシック" w:hint="eastAsia"/>
          <w:sz w:val="24"/>
          <w:szCs w:val="24"/>
        </w:rPr>
        <w:t>等</w:t>
      </w:r>
      <w:r w:rsidR="0067412B" w:rsidRPr="00523509">
        <w:rPr>
          <w:rFonts w:ascii="ＭＳ ゴシック" w:eastAsia="ＭＳ ゴシック" w:hAnsi="ＭＳ ゴシック" w:hint="eastAsia"/>
          <w:sz w:val="24"/>
          <w:szCs w:val="24"/>
        </w:rPr>
        <w:t>に</w:t>
      </w:r>
      <w:r w:rsidR="0067412B">
        <w:rPr>
          <w:rFonts w:ascii="ＭＳ ゴシック" w:eastAsia="ＭＳ ゴシック" w:hAnsi="ＭＳ ゴシック" w:hint="eastAsia"/>
          <w:sz w:val="24"/>
          <w:szCs w:val="24"/>
        </w:rPr>
        <w:t>係るＩＣＴ</w:t>
      </w:r>
      <w:r w:rsidR="00DB7D97">
        <w:rPr>
          <w:rFonts w:ascii="ＭＳ ゴシック" w:eastAsia="ＭＳ ゴシック" w:hAnsi="ＭＳ ゴシック" w:hint="eastAsia"/>
          <w:sz w:val="24"/>
          <w:szCs w:val="24"/>
        </w:rPr>
        <w:t>システム・サービスの展開</w:t>
      </w:r>
    </w:p>
    <w:p w:rsidR="008675AD" w:rsidRDefault="008675AD" w:rsidP="008675AD">
      <w:pPr>
        <w:spacing w:beforeLines="50" w:before="175"/>
        <w:ind w:leftChars="137" w:left="394" w:hangingChars="56" w:hanging="118"/>
        <w:rPr>
          <w:rFonts w:ascii="ＭＳ ゴシック" w:eastAsia="ＭＳ ゴシック" w:hAnsi="ＭＳ ゴシック"/>
          <w:sz w:val="24"/>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39B42568" wp14:editId="4F0BD501">
                <wp:simplePos x="0" y="0"/>
                <wp:positionH relativeFrom="column">
                  <wp:posOffset>213995</wp:posOffset>
                </wp:positionH>
                <wp:positionV relativeFrom="paragraph">
                  <wp:posOffset>306070</wp:posOffset>
                </wp:positionV>
                <wp:extent cx="5467350" cy="16573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467350" cy="1657350"/>
                        </a:xfrm>
                        <a:prstGeom prst="roundRect">
                          <a:avLst>
                            <a:gd name="adj" fmla="val 8001"/>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6.85pt;margin-top:24.1pt;width:430.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" filled="f" strokecolor="black [3200]"/>
            </w:pict>
          </mc:Fallback>
        </mc:AlternateContent>
      </w:r>
    </w:p>
    <w:p w:rsidR="00DD2EA6" w:rsidRPr="00F5403C" w:rsidRDefault="00DD2EA6" w:rsidP="008675AD">
      <w:pPr>
        <w:ind w:leftChars="211" w:left="677" w:hangingChars="119" w:hanging="252"/>
        <w:rPr>
          <w:rFonts w:ascii="ＭＳ ゴシック" w:eastAsia="ＭＳ ゴシック" w:hAnsi="ＭＳ ゴシック"/>
          <w:sz w:val="22"/>
        </w:rPr>
      </w:pPr>
      <w:r w:rsidRPr="00F5403C">
        <w:rPr>
          <w:rFonts w:ascii="ＭＳ ゴシック" w:eastAsia="ＭＳ ゴシック" w:hAnsi="ＭＳ ゴシック" w:hint="eastAsia"/>
          <w:sz w:val="22"/>
        </w:rPr>
        <w:t>（具体的なシステム・サービス例）</w:t>
      </w:r>
    </w:p>
    <w:p w:rsidR="00DD2EA6" w:rsidRPr="00F5403C" w:rsidRDefault="00DD2EA6" w:rsidP="00D62F1E">
      <w:pPr>
        <w:ind w:leftChars="357" w:left="849" w:rightChars="139" w:right="280" w:hangingChars="61" w:hanging="129"/>
        <w:rPr>
          <w:rFonts w:ascii="ＭＳ ゴシック" w:eastAsia="ＭＳ ゴシック" w:hAnsi="ＭＳ ゴシック"/>
          <w:sz w:val="22"/>
        </w:rPr>
      </w:pPr>
      <w:r w:rsidRPr="00F5403C">
        <w:rPr>
          <w:rFonts w:ascii="ＭＳ ゴシック" w:eastAsia="ＭＳ ゴシック" w:hAnsi="ＭＳ ゴシック" w:hint="eastAsia"/>
          <w:sz w:val="22"/>
        </w:rPr>
        <w:t>・</w:t>
      </w:r>
      <w:r w:rsidR="00F5403C" w:rsidRPr="00F5403C">
        <w:rPr>
          <w:rFonts w:ascii="ＭＳ ゴシック" w:eastAsia="ＭＳ ゴシック" w:hAnsi="ＭＳ ゴシック" w:hint="eastAsia"/>
          <w:sz w:val="22"/>
        </w:rPr>
        <w:t xml:space="preserve"> </w:t>
      </w:r>
      <w:r w:rsidR="00D06198">
        <w:rPr>
          <w:rFonts w:ascii="ＭＳ ゴシック" w:eastAsia="ＭＳ ゴシック" w:hAnsi="ＭＳ ゴシック" w:hint="eastAsia"/>
          <w:sz w:val="22"/>
        </w:rPr>
        <w:t>ウェアラブルデバイスの利活用やオーダーメイドの健康管理といった</w:t>
      </w:r>
      <w:r w:rsidR="00E3220D" w:rsidRPr="00F5403C">
        <w:rPr>
          <w:rFonts w:ascii="ＭＳ ゴシック" w:eastAsia="ＭＳ ゴシック" w:hAnsi="ＭＳ ゴシック" w:hint="eastAsia"/>
          <w:sz w:val="22"/>
        </w:rPr>
        <w:t>先進的なサービスの提供</w:t>
      </w:r>
    </w:p>
    <w:p w:rsidR="00DD2EA6" w:rsidRPr="00F5403C" w:rsidRDefault="00DD2EA6" w:rsidP="00D62F1E">
      <w:pPr>
        <w:ind w:leftChars="357" w:left="849" w:rightChars="139" w:right="280" w:hangingChars="61" w:hanging="129"/>
        <w:rPr>
          <w:rFonts w:ascii="ＭＳ ゴシック" w:eastAsia="ＭＳ ゴシック" w:hAnsi="ＭＳ ゴシック"/>
          <w:sz w:val="22"/>
        </w:rPr>
      </w:pPr>
      <w:r w:rsidRPr="00F5403C">
        <w:rPr>
          <w:rFonts w:ascii="ＭＳ ゴシック" w:eastAsia="ＭＳ ゴシック" w:hAnsi="ＭＳ ゴシック" w:hint="eastAsia"/>
          <w:sz w:val="22"/>
        </w:rPr>
        <w:t>・</w:t>
      </w:r>
      <w:r w:rsidR="00F5403C" w:rsidRPr="00F5403C">
        <w:rPr>
          <w:rFonts w:ascii="ＭＳ ゴシック" w:eastAsia="ＭＳ ゴシック" w:hAnsi="ＭＳ ゴシック" w:hint="eastAsia"/>
          <w:sz w:val="22"/>
        </w:rPr>
        <w:t xml:space="preserve"> </w:t>
      </w:r>
      <w:r w:rsidR="00E3220D" w:rsidRPr="00F5403C">
        <w:rPr>
          <w:rFonts w:ascii="ＭＳ ゴシック" w:eastAsia="ＭＳ ゴシック" w:hAnsi="ＭＳ ゴシック" w:hint="eastAsia"/>
          <w:sz w:val="22"/>
        </w:rPr>
        <w:t>医療従事者による糖尿病などの</w:t>
      </w:r>
      <w:r w:rsidR="002843B7">
        <w:rPr>
          <w:rFonts w:ascii="ＭＳ ゴシック" w:eastAsia="ＭＳ ゴシック" w:hAnsi="ＭＳ ゴシック" w:hint="eastAsia"/>
          <w:sz w:val="22"/>
        </w:rPr>
        <w:t>遠隔</w:t>
      </w:r>
      <w:r w:rsidR="00E3220D" w:rsidRPr="00F5403C">
        <w:rPr>
          <w:rFonts w:ascii="ＭＳ ゴシック" w:eastAsia="ＭＳ ゴシック" w:hAnsi="ＭＳ ゴシック" w:hint="eastAsia"/>
          <w:sz w:val="22"/>
        </w:rPr>
        <w:t>疾病管理サービス</w:t>
      </w:r>
      <w:r w:rsidR="00F5403C" w:rsidRPr="00F5403C">
        <w:rPr>
          <w:rFonts w:ascii="ＭＳ ゴシック" w:eastAsia="ＭＳ ゴシック" w:hAnsi="ＭＳ ゴシック" w:hint="eastAsia"/>
          <w:sz w:val="22"/>
        </w:rPr>
        <w:t>や</w:t>
      </w:r>
      <w:r w:rsidR="00E3220D" w:rsidRPr="00F5403C">
        <w:rPr>
          <w:rFonts w:ascii="ＭＳ ゴシック" w:eastAsia="ＭＳ ゴシック" w:hAnsi="ＭＳ ゴシック" w:hint="eastAsia"/>
          <w:sz w:val="22"/>
        </w:rPr>
        <w:t>高精細映像を用いた術中ライブ映像配信など</w:t>
      </w:r>
      <w:r w:rsidR="00F5403C" w:rsidRPr="00F5403C">
        <w:rPr>
          <w:rFonts w:ascii="ＭＳ ゴシック" w:eastAsia="ＭＳ ゴシック" w:hAnsi="ＭＳ ゴシック" w:hint="eastAsia"/>
          <w:sz w:val="22"/>
        </w:rPr>
        <w:t>の</w:t>
      </w:r>
      <w:r w:rsidR="00E3220D" w:rsidRPr="00F5403C">
        <w:rPr>
          <w:rFonts w:ascii="ＭＳ ゴシック" w:eastAsia="ＭＳ ゴシック" w:hAnsi="ＭＳ ゴシック" w:hint="eastAsia"/>
          <w:sz w:val="22"/>
        </w:rPr>
        <w:t>先進的なサービスの提供</w:t>
      </w:r>
    </w:p>
    <w:p w:rsidR="00191701" w:rsidRDefault="00DD2EA6" w:rsidP="00D62F1E">
      <w:pPr>
        <w:ind w:leftChars="357" w:left="849" w:rightChars="139" w:right="280" w:hangingChars="61" w:hanging="129"/>
        <w:rPr>
          <w:rFonts w:ascii="ＭＳ ゴシック" w:eastAsia="ＭＳ ゴシック" w:hAnsi="ＭＳ ゴシック"/>
          <w:sz w:val="22"/>
        </w:rPr>
      </w:pPr>
      <w:r w:rsidRPr="00F5403C">
        <w:rPr>
          <w:rFonts w:ascii="ＭＳ ゴシック" w:eastAsia="ＭＳ ゴシック" w:hAnsi="ＭＳ ゴシック" w:hint="eastAsia"/>
          <w:sz w:val="22"/>
        </w:rPr>
        <w:t>・</w:t>
      </w:r>
      <w:r w:rsidR="00F5403C" w:rsidRPr="00F5403C">
        <w:rPr>
          <w:rFonts w:ascii="ＭＳ ゴシック" w:eastAsia="ＭＳ ゴシック" w:hAnsi="ＭＳ ゴシック" w:hint="eastAsia"/>
          <w:sz w:val="22"/>
        </w:rPr>
        <w:t xml:space="preserve"> 在宅での遠隔医療サービス等</w:t>
      </w:r>
      <w:r w:rsidR="00E3220D" w:rsidRPr="00F5403C">
        <w:rPr>
          <w:rFonts w:ascii="ＭＳ ゴシック" w:eastAsia="ＭＳ ゴシック" w:hAnsi="ＭＳ ゴシック" w:hint="eastAsia"/>
          <w:sz w:val="22"/>
        </w:rPr>
        <w:t>高齢者の生活支援</w:t>
      </w:r>
      <w:r w:rsidR="00F5403C" w:rsidRPr="00F5403C">
        <w:rPr>
          <w:rFonts w:ascii="ＭＳ ゴシック" w:eastAsia="ＭＳ ゴシック" w:hAnsi="ＭＳ ゴシック" w:hint="eastAsia"/>
          <w:sz w:val="22"/>
        </w:rPr>
        <w:t>や</w:t>
      </w:r>
      <w:r w:rsidR="00E3220D" w:rsidRPr="00F5403C">
        <w:rPr>
          <w:rFonts w:ascii="ＭＳ ゴシック" w:eastAsia="ＭＳ ゴシック" w:hAnsi="ＭＳ ゴシック" w:hint="eastAsia"/>
          <w:sz w:val="22"/>
        </w:rPr>
        <w:t>見守りに係るサービスの提供</w:t>
      </w:r>
    </w:p>
    <w:p w:rsidR="007248F7" w:rsidRPr="00F5403C" w:rsidRDefault="007248F7" w:rsidP="00D62F1E">
      <w:pPr>
        <w:ind w:leftChars="357" w:left="849" w:rightChars="139" w:right="280" w:hangingChars="61" w:hanging="129"/>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92030">
        <w:rPr>
          <w:rFonts w:ascii="ＭＳ ゴシック" w:eastAsia="ＭＳ ゴシック" w:hAnsi="ＭＳ ゴシック" w:hint="eastAsia"/>
          <w:sz w:val="22"/>
        </w:rPr>
        <w:t>認知症</w:t>
      </w:r>
      <w:r w:rsidR="003100DB" w:rsidRPr="00792030">
        <w:rPr>
          <w:rFonts w:ascii="ＭＳ ゴシック" w:eastAsia="ＭＳ ゴシック" w:hAnsi="ＭＳ ゴシック" w:hint="eastAsia"/>
          <w:sz w:val="22"/>
        </w:rPr>
        <w:t>患者に対する</w:t>
      </w:r>
      <w:r w:rsidRPr="00792030">
        <w:rPr>
          <w:rFonts w:ascii="ＭＳ ゴシック" w:eastAsia="ＭＳ ゴシック" w:hAnsi="ＭＳ ゴシック" w:hint="eastAsia"/>
          <w:sz w:val="22"/>
        </w:rPr>
        <w:t>ロボットによる</w:t>
      </w:r>
      <w:r w:rsidR="003100DB" w:rsidRPr="00792030">
        <w:rPr>
          <w:rFonts w:ascii="ＭＳ ゴシック" w:eastAsia="ＭＳ ゴシック" w:hAnsi="ＭＳ ゴシック" w:hint="eastAsia"/>
          <w:sz w:val="22"/>
        </w:rPr>
        <w:t>生活支援</w:t>
      </w:r>
      <w:r w:rsidRPr="00792030">
        <w:rPr>
          <w:rFonts w:ascii="ＭＳ ゴシック" w:eastAsia="ＭＳ ゴシック" w:hAnsi="ＭＳ ゴシック" w:hint="eastAsia"/>
          <w:sz w:val="22"/>
        </w:rPr>
        <w:t>サービスの提供</w:t>
      </w:r>
    </w:p>
    <w:p w:rsidR="00055D4A" w:rsidRDefault="00055D4A" w:rsidP="007248F7">
      <w:pPr>
        <w:rPr>
          <w:rFonts w:ascii="ＭＳ ゴシック" w:eastAsia="ＭＳ ゴシック" w:hAnsi="ＭＳ ゴシック"/>
          <w:sz w:val="24"/>
          <w:szCs w:val="24"/>
        </w:rPr>
      </w:pPr>
    </w:p>
    <w:p w:rsidR="008675AD" w:rsidRPr="00DB7D97" w:rsidRDefault="008675AD" w:rsidP="007248F7">
      <w:pPr>
        <w:rPr>
          <w:rFonts w:ascii="ＭＳ ゴシック" w:eastAsia="ＭＳ ゴシック" w:hAnsi="ＭＳ ゴシック"/>
          <w:sz w:val="24"/>
          <w:szCs w:val="24"/>
        </w:rPr>
      </w:pPr>
    </w:p>
    <w:p w:rsidR="00520908" w:rsidRDefault="004918FC" w:rsidP="00D62F1E">
      <w:pPr>
        <w:ind w:leftChars="139" w:left="440" w:hangingChars="69" w:hanging="1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520908">
        <w:rPr>
          <w:rFonts w:ascii="ＭＳ ゴシック" w:eastAsia="ＭＳ ゴシック" w:hAnsi="ＭＳ ゴシック" w:hint="eastAsia"/>
          <w:sz w:val="24"/>
          <w:szCs w:val="24"/>
        </w:rPr>
        <w:t>生活水準の向上及び人口増加に</w:t>
      </w:r>
      <w:r w:rsidR="00BE4348">
        <w:rPr>
          <w:rFonts w:ascii="ＭＳ ゴシック" w:eastAsia="ＭＳ ゴシック" w:hAnsi="ＭＳ ゴシック" w:hint="eastAsia"/>
          <w:sz w:val="24"/>
          <w:szCs w:val="24"/>
        </w:rPr>
        <w:t>より、</w:t>
      </w:r>
      <w:r w:rsidR="00BE4348" w:rsidRPr="0085425B">
        <w:rPr>
          <w:rFonts w:ascii="ＭＳ ゴシック" w:eastAsia="ＭＳ ゴシック" w:hAnsi="ＭＳ ゴシック" w:hint="eastAsia"/>
          <w:sz w:val="24"/>
          <w:szCs w:val="24"/>
          <w:u w:val="single"/>
        </w:rPr>
        <w:t>生活習慣病の予防・重篤化防止が重要視され</w:t>
      </w:r>
      <w:r w:rsidR="00C66A73" w:rsidRPr="0085425B">
        <w:rPr>
          <w:rFonts w:ascii="ＭＳ ゴシック" w:eastAsia="ＭＳ ゴシック" w:hAnsi="ＭＳ ゴシック" w:hint="eastAsia"/>
          <w:sz w:val="24"/>
          <w:szCs w:val="24"/>
          <w:u w:val="single"/>
        </w:rPr>
        <w:t>、ヘルスケア市場が急拡大している</w:t>
      </w:r>
      <w:r w:rsidR="00520908" w:rsidRPr="0085425B">
        <w:rPr>
          <w:rFonts w:ascii="ＭＳ ゴシック" w:eastAsia="ＭＳ ゴシック" w:hAnsi="ＭＳ ゴシック" w:hint="eastAsia"/>
          <w:sz w:val="24"/>
          <w:szCs w:val="24"/>
          <w:u w:val="single"/>
        </w:rPr>
        <w:t>新興国を対象</w:t>
      </w:r>
      <w:r w:rsidR="00E77A4B">
        <w:rPr>
          <w:rFonts w:ascii="ＭＳ ゴシック" w:eastAsia="ＭＳ ゴシック" w:hAnsi="ＭＳ ゴシック" w:hint="eastAsia"/>
          <w:sz w:val="24"/>
          <w:szCs w:val="24"/>
        </w:rPr>
        <w:t>とした</w:t>
      </w:r>
      <w:r w:rsidR="00523509">
        <w:rPr>
          <w:rFonts w:ascii="ＭＳ ゴシック" w:eastAsia="ＭＳ ゴシック" w:hAnsi="ＭＳ ゴシック" w:hint="eastAsia"/>
          <w:sz w:val="24"/>
          <w:szCs w:val="24"/>
        </w:rPr>
        <w:t>、</w:t>
      </w:r>
      <w:r w:rsidR="00523509" w:rsidRPr="00792030">
        <w:rPr>
          <w:rFonts w:ascii="ＭＳ ゴシック" w:eastAsia="ＭＳ ゴシック" w:hAnsi="ＭＳ ゴシック" w:hint="eastAsia"/>
          <w:sz w:val="24"/>
          <w:szCs w:val="24"/>
        </w:rPr>
        <w:t>医療（遠隔医療、医療情報連携等）、予防（健康管理等）、介護（在宅医療支援、介護サービスの補完等）、</w:t>
      </w:r>
      <w:r w:rsidR="00523509" w:rsidRPr="00792030">
        <w:rPr>
          <w:rFonts w:ascii="ＭＳ ゴシック" w:eastAsia="ＭＳ ゴシック" w:hAnsi="ＭＳ ゴシック" w:hint="eastAsia"/>
          <w:sz w:val="24"/>
          <w:szCs w:val="24"/>
        </w:rPr>
        <w:lastRenderedPageBreak/>
        <w:t>見守り（高齢者施設内の見守りサービス等）、生活支援（</w:t>
      </w:r>
      <w:r w:rsidR="00C95849">
        <w:rPr>
          <w:rFonts w:ascii="ＭＳ ゴシック" w:eastAsia="ＭＳ ゴシック" w:hAnsi="ＭＳ ゴシック" w:hint="eastAsia"/>
          <w:sz w:val="24"/>
          <w:szCs w:val="24"/>
        </w:rPr>
        <w:t>移動</w:t>
      </w:r>
      <w:r w:rsidR="00523509" w:rsidRPr="00792030">
        <w:rPr>
          <w:rFonts w:ascii="ＭＳ ゴシック" w:eastAsia="ＭＳ ゴシック" w:hAnsi="ＭＳ ゴシック" w:hint="eastAsia"/>
          <w:sz w:val="24"/>
          <w:szCs w:val="24"/>
        </w:rPr>
        <w:t>支援、身体・認知機能の補助等）</w:t>
      </w:r>
      <w:r w:rsidR="009120F6">
        <w:rPr>
          <w:rFonts w:ascii="ＭＳ ゴシック" w:eastAsia="ＭＳ ゴシック" w:hAnsi="ＭＳ ゴシック" w:hint="eastAsia"/>
          <w:sz w:val="24"/>
          <w:szCs w:val="24"/>
        </w:rPr>
        <w:t>等</w:t>
      </w:r>
      <w:r w:rsidR="00523509" w:rsidRPr="00523509">
        <w:rPr>
          <w:rFonts w:ascii="ＭＳ ゴシック" w:eastAsia="ＭＳ ゴシック" w:hAnsi="ＭＳ ゴシック" w:hint="eastAsia"/>
          <w:sz w:val="24"/>
          <w:szCs w:val="24"/>
        </w:rPr>
        <w:t>に</w:t>
      </w:r>
      <w:r w:rsidR="00523509">
        <w:rPr>
          <w:rFonts w:ascii="ＭＳ ゴシック" w:eastAsia="ＭＳ ゴシック" w:hAnsi="ＭＳ ゴシック" w:hint="eastAsia"/>
          <w:sz w:val="24"/>
          <w:szCs w:val="24"/>
        </w:rPr>
        <w:t>係る</w:t>
      </w:r>
      <w:r w:rsidR="00DB7D97">
        <w:rPr>
          <w:rFonts w:ascii="ＭＳ ゴシック" w:eastAsia="ＭＳ ゴシック" w:hAnsi="ＭＳ ゴシック" w:hint="eastAsia"/>
          <w:sz w:val="24"/>
          <w:szCs w:val="24"/>
        </w:rPr>
        <w:t>ＩＣＴシステム・サービスの</w:t>
      </w:r>
      <w:r w:rsidR="00520908" w:rsidRPr="00520908">
        <w:rPr>
          <w:rFonts w:ascii="ＭＳ ゴシック" w:eastAsia="ＭＳ ゴシック" w:hAnsi="ＭＳ ゴシック" w:hint="eastAsia"/>
          <w:sz w:val="24"/>
          <w:szCs w:val="24"/>
        </w:rPr>
        <w:t>展開</w:t>
      </w:r>
    </w:p>
    <w:p w:rsidR="00F279A6" w:rsidRDefault="00F279A6" w:rsidP="00F279A6">
      <w:pPr>
        <w:ind w:leftChars="139" w:left="426" w:hangingChars="69" w:hanging="146"/>
        <w:rPr>
          <w:rFonts w:ascii="ＭＳ ゴシック" w:eastAsia="ＭＳ ゴシック" w:hAnsi="ＭＳ ゴシック"/>
          <w:sz w:val="24"/>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541886FE" wp14:editId="4BFFA8D2">
                <wp:simplePos x="0" y="0"/>
                <wp:positionH relativeFrom="column">
                  <wp:posOffset>233045</wp:posOffset>
                </wp:positionH>
                <wp:positionV relativeFrom="paragraph">
                  <wp:posOffset>169545</wp:posOffset>
                </wp:positionV>
                <wp:extent cx="5467350" cy="10191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467350" cy="1019175"/>
                        </a:xfrm>
                        <a:prstGeom prst="roundRect">
                          <a:avLst>
                            <a:gd name="adj" fmla="val 800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8.35pt;margin-top:13.35pt;width:430.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" filled="f" strokecolor="windowText"/>
            </w:pict>
          </mc:Fallback>
        </mc:AlternateContent>
      </w:r>
    </w:p>
    <w:p w:rsidR="00DD2EA6" w:rsidRPr="00540A32" w:rsidRDefault="00DD2EA6" w:rsidP="00F279A6">
      <w:pPr>
        <w:ind w:leftChars="212" w:left="681" w:hangingChars="120" w:hanging="254"/>
        <w:rPr>
          <w:rFonts w:ascii="ＭＳ ゴシック" w:eastAsia="ＭＳ ゴシック" w:hAnsi="ＭＳ ゴシック"/>
          <w:sz w:val="22"/>
        </w:rPr>
      </w:pPr>
      <w:r w:rsidRPr="00540A32">
        <w:rPr>
          <w:rFonts w:ascii="ＭＳ ゴシック" w:eastAsia="ＭＳ ゴシック" w:hAnsi="ＭＳ ゴシック" w:hint="eastAsia"/>
          <w:sz w:val="22"/>
        </w:rPr>
        <w:t>（具体的なシステム・サービス例）</w:t>
      </w:r>
    </w:p>
    <w:p w:rsidR="00DD2EA6" w:rsidRPr="00540A32" w:rsidRDefault="00DD2EA6" w:rsidP="00D62F1E">
      <w:pPr>
        <w:ind w:leftChars="337" w:left="679" w:firstLineChars="13" w:firstLine="28"/>
        <w:rPr>
          <w:rFonts w:ascii="ＭＳ ゴシック" w:eastAsia="ＭＳ ゴシック" w:hAnsi="ＭＳ ゴシック"/>
          <w:sz w:val="22"/>
        </w:rPr>
      </w:pPr>
      <w:r w:rsidRPr="00540A32">
        <w:rPr>
          <w:rFonts w:ascii="ＭＳ ゴシック" w:eastAsia="ＭＳ ゴシック" w:hAnsi="ＭＳ ゴシック" w:hint="eastAsia"/>
          <w:sz w:val="22"/>
        </w:rPr>
        <w:t>・</w:t>
      </w:r>
      <w:r w:rsidR="00540A32">
        <w:rPr>
          <w:rFonts w:ascii="ＭＳ ゴシック" w:eastAsia="ＭＳ ゴシック" w:hAnsi="ＭＳ ゴシック" w:hint="eastAsia"/>
          <w:sz w:val="22"/>
        </w:rPr>
        <w:t xml:space="preserve"> </w:t>
      </w:r>
      <w:r w:rsidR="00E3220D" w:rsidRPr="00540A32">
        <w:rPr>
          <w:rFonts w:ascii="ＭＳ ゴシック" w:eastAsia="ＭＳ ゴシック" w:hAnsi="ＭＳ ゴシック" w:hint="eastAsia"/>
          <w:sz w:val="22"/>
        </w:rPr>
        <w:t>健康への意識向上と合わせた健康管理サービスの提供</w:t>
      </w:r>
    </w:p>
    <w:p w:rsidR="00E3220D" w:rsidRDefault="00DD2EA6" w:rsidP="00D62F1E">
      <w:pPr>
        <w:ind w:leftChars="337" w:left="679" w:firstLineChars="13" w:firstLine="28"/>
        <w:rPr>
          <w:rFonts w:ascii="ＭＳ ゴシック" w:eastAsia="ＭＳ ゴシック" w:hAnsi="ＭＳ ゴシック"/>
          <w:sz w:val="22"/>
        </w:rPr>
      </w:pPr>
      <w:r w:rsidRPr="00540A32">
        <w:rPr>
          <w:rFonts w:ascii="ＭＳ ゴシック" w:eastAsia="ＭＳ ゴシック" w:hAnsi="ＭＳ ゴシック" w:hint="eastAsia"/>
          <w:sz w:val="22"/>
        </w:rPr>
        <w:t>・</w:t>
      </w:r>
      <w:r w:rsidR="00540A32">
        <w:rPr>
          <w:rFonts w:ascii="ＭＳ ゴシック" w:eastAsia="ＭＳ ゴシック" w:hAnsi="ＭＳ ゴシック" w:hint="eastAsia"/>
          <w:sz w:val="22"/>
        </w:rPr>
        <w:t xml:space="preserve"> </w:t>
      </w:r>
      <w:r w:rsidR="00E3220D" w:rsidRPr="00540A32">
        <w:rPr>
          <w:rFonts w:ascii="ＭＳ ゴシック" w:eastAsia="ＭＳ ゴシック" w:hAnsi="ＭＳ ゴシック" w:hint="eastAsia"/>
          <w:sz w:val="22"/>
        </w:rPr>
        <w:t>医療機関等の施設間での医療情報連携</w:t>
      </w:r>
      <w:r w:rsidR="003D6960" w:rsidRPr="00540A32">
        <w:rPr>
          <w:rFonts w:ascii="ＭＳ ゴシック" w:eastAsia="ＭＳ ゴシック" w:hAnsi="ＭＳ ゴシック" w:hint="eastAsia"/>
          <w:sz w:val="22"/>
        </w:rPr>
        <w:t>システムの提供</w:t>
      </w:r>
    </w:p>
    <w:p w:rsidR="001B5861" w:rsidRDefault="001B5861" w:rsidP="00D62F1E">
      <w:pPr>
        <w:ind w:leftChars="337" w:left="679" w:firstLineChars="13" w:firstLine="28"/>
        <w:rPr>
          <w:rFonts w:ascii="ＭＳ ゴシック" w:eastAsia="ＭＳ ゴシック" w:hAnsi="ＭＳ ゴシック"/>
          <w:sz w:val="22"/>
        </w:rPr>
      </w:pPr>
      <w:r>
        <w:rPr>
          <w:rFonts w:ascii="ＭＳ ゴシック" w:eastAsia="ＭＳ ゴシック" w:hAnsi="ＭＳ ゴシック" w:hint="eastAsia"/>
          <w:sz w:val="22"/>
        </w:rPr>
        <w:t>・ 高齢者</w:t>
      </w:r>
      <w:r w:rsidR="00D06198">
        <w:rPr>
          <w:rFonts w:ascii="ＭＳ ゴシック" w:eastAsia="ＭＳ ゴシック" w:hAnsi="ＭＳ ゴシック" w:hint="eastAsia"/>
          <w:sz w:val="22"/>
        </w:rPr>
        <w:t>向け</w:t>
      </w:r>
      <w:r>
        <w:rPr>
          <w:rFonts w:ascii="ＭＳ ゴシック" w:eastAsia="ＭＳ ゴシック" w:hAnsi="ＭＳ ゴシック" w:hint="eastAsia"/>
          <w:sz w:val="22"/>
        </w:rPr>
        <w:t>施設内における見守りサービスの提供</w:t>
      </w:r>
    </w:p>
    <w:p w:rsidR="00520908" w:rsidRDefault="00520908" w:rsidP="001B5861">
      <w:pPr>
        <w:rPr>
          <w:rFonts w:ascii="ＭＳ ゴシック" w:eastAsia="ＭＳ ゴシック" w:hAnsi="ＭＳ ゴシック"/>
          <w:sz w:val="24"/>
          <w:szCs w:val="24"/>
        </w:rPr>
      </w:pPr>
    </w:p>
    <w:p w:rsidR="00F279A6" w:rsidRDefault="00F279A6" w:rsidP="001B5861">
      <w:pPr>
        <w:rPr>
          <w:rFonts w:ascii="ＭＳ ゴシック" w:eastAsia="ＭＳ ゴシック" w:hAnsi="ＭＳ ゴシック"/>
          <w:sz w:val="24"/>
          <w:szCs w:val="24"/>
        </w:rPr>
      </w:pPr>
    </w:p>
    <w:p w:rsidR="00520908" w:rsidRDefault="004918FC" w:rsidP="00D62F1E">
      <w:pPr>
        <w:ind w:leftChars="139" w:left="440" w:hangingChars="69" w:hanging="1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520908">
        <w:rPr>
          <w:rFonts w:ascii="ＭＳ ゴシック" w:eastAsia="ＭＳ ゴシック" w:hAnsi="ＭＳ ゴシック" w:hint="eastAsia"/>
          <w:sz w:val="24"/>
          <w:szCs w:val="24"/>
        </w:rPr>
        <w:t>経済成長</w:t>
      </w:r>
      <w:r w:rsidR="00503868">
        <w:rPr>
          <w:rFonts w:ascii="ＭＳ ゴシック" w:eastAsia="ＭＳ ゴシック" w:hAnsi="ＭＳ ゴシック" w:hint="eastAsia"/>
          <w:sz w:val="24"/>
          <w:szCs w:val="24"/>
        </w:rPr>
        <w:t>力に</w:t>
      </w:r>
      <w:r w:rsidR="00520908">
        <w:rPr>
          <w:rFonts w:ascii="ＭＳ ゴシック" w:eastAsia="ＭＳ ゴシック" w:hAnsi="ＭＳ ゴシック" w:hint="eastAsia"/>
          <w:sz w:val="24"/>
          <w:szCs w:val="24"/>
        </w:rPr>
        <w:t>乏しく</w:t>
      </w:r>
      <w:r w:rsidR="00503868">
        <w:rPr>
          <w:rFonts w:ascii="ＭＳ ゴシック" w:eastAsia="ＭＳ ゴシック" w:hAnsi="ＭＳ ゴシック" w:hint="eastAsia"/>
          <w:sz w:val="24"/>
          <w:szCs w:val="24"/>
        </w:rPr>
        <w:t>相対的に</w:t>
      </w:r>
      <w:r w:rsidR="00503868" w:rsidRPr="0085425B">
        <w:rPr>
          <w:rFonts w:ascii="ＭＳ ゴシック" w:eastAsia="ＭＳ ゴシック" w:hAnsi="ＭＳ ゴシック" w:hint="eastAsia"/>
          <w:sz w:val="24"/>
          <w:szCs w:val="24"/>
          <w:u w:val="single"/>
        </w:rPr>
        <w:t>インフラ基盤が</w:t>
      </w:r>
      <w:r w:rsidR="00520908" w:rsidRPr="0085425B">
        <w:rPr>
          <w:rFonts w:ascii="ＭＳ ゴシック" w:eastAsia="ＭＳ ゴシック" w:hAnsi="ＭＳ ゴシック" w:hint="eastAsia"/>
          <w:sz w:val="24"/>
          <w:szCs w:val="24"/>
          <w:u w:val="single"/>
        </w:rPr>
        <w:t>脆弱な途上国を対象</w:t>
      </w:r>
      <w:r w:rsidR="00DB7D97">
        <w:rPr>
          <w:rFonts w:ascii="ＭＳ ゴシック" w:eastAsia="ＭＳ ゴシック" w:hAnsi="ＭＳ ゴシック" w:hint="eastAsia"/>
          <w:sz w:val="24"/>
          <w:szCs w:val="24"/>
        </w:rPr>
        <w:t>とした</w:t>
      </w:r>
      <w:r w:rsidR="00523509">
        <w:rPr>
          <w:rFonts w:ascii="ＭＳ ゴシック" w:eastAsia="ＭＳ ゴシック" w:hAnsi="ＭＳ ゴシック" w:hint="eastAsia"/>
          <w:sz w:val="24"/>
          <w:szCs w:val="24"/>
        </w:rPr>
        <w:t>、</w:t>
      </w:r>
      <w:r w:rsidR="00523509" w:rsidRPr="00792030">
        <w:rPr>
          <w:rFonts w:ascii="ＭＳ ゴシック" w:eastAsia="ＭＳ ゴシック" w:hAnsi="ＭＳ ゴシック" w:hint="eastAsia"/>
          <w:sz w:val="24"/>
          <w:szCs w:val="24"/>
        </w:rPr>
        <w:t>医療（遠隔医療、医療情報連携等）、予防（健康管理等）、介護（在宅医療支援、介護サービスの補完等）、見守り（高齢者施設内の見守りサービス等）、生活支援（</w:t>
      </w:r>
      <w:r w:rsidR="00C95849">
        <w:rPr>
          <w:rFonts w:ascii="ＭＳ ゴシック" w:eastAsia="ＭＳ ゴシック" w:hAnsi="ＭＳ ゴシック" w:hint="eastAsia"/>
          <w:sz w:val="24"/>
          <w:szCs w:val="24"/>
        </w:rPr>
        <w:t>移動</w:t>
      </w:r>
      <w:r w:rsidR="00523509" w:rsidRPr="00792030">
        <w:rPr>
          <w:rFonts w:ascii="ＭＳ ゴシック" w:eastAsia="ＭＳ ゴシック" w:hAnsi="ＭＳ ゴシック" w:hint="eastAsia"/>
          <w:sz w:val="24"/>
          <w:szCs w:val="24"/>
        </w:rPr>
        <w:t>支援、身体・認知機能の補助等）</w:t>
      </w:r>
      <w:r w:rsidR="009120F6">
        <w:rPr>
          <w:rFonts w:ascii="ＭＳ ゴシック" w:eastAsia="ＭＳ ゴシック" w:hAnsi="ＭＳ ゴシック" w:hint="eastAsia"/>
          <w:sz w:val="24"/>
          <w:szCs w:val="24"/>
        </w:rPr>
        <w:t>等</w:t>
      </w:r>
      <w:r w:rsidR="00523509" w:rsidRPr="00523509">
        <w:rPr>
          <w:rFonts w:ascii="ＭＳ ゴシック" w:eastAsia="ＭＳ ゴシック" w:hAnsi="ＭＳ ゴシック" w:hint="eastAsia"/>
          <w:sz w:val="24"/>
          <w:szCs w:val="24"/>
        </w:rPr>
        <w:t>に係る</w:t>
      </w:r>
      <w:r w:rsidR="00DB7D97">
        <w:rPr>
          <w:rFonts w:ascii="ＭＳ ゴシック" w:eastAsia="ＭＳ ゴシック" w:hAnsi="ＭＳ ゴシック" w:hint="eastAsia"/>
          <w:sz w:val="24"/>
          <w:szCs w:val="24"/>
        </w:rPr>
        <w:t>ＩＣＴシステム・サービスの</w:t>
      </w:r>
      <w:r w:rsidR="00520908" w:rsidRPr="00520908">
        <w:rPr>
          <w:rFonts w:ascii="ＭＳ ゴシック" w:eastAsia="ＭＳ ゴシック" w:hAnsi="ＭＳ ゴシック" w:hint="eastAsia"/>
          <w:sz w:val="24"/>
          <w:szCs w:val="24"/>
        </w:rPr>
        <w:t>展開</w:t>
      </w:r>
    </w:p>
    <w:p w:rsidR="00F279A6" w:rsidRDefault="00F279A6" w:rsidP="00F279A6">
      <w:pPr>
        <w:ind w:leftChars="139" w:left="426" w:hangingChars="69" w:hanging="146"/>
        <w:rPr>
          <w:rFonts w:ascii="ＭＳ ゴシック" w:eastAsia="ＭＳ ゴシック" w:hAnsi="ＭＳ ゴシック"/>
          <w:sz w:val="24"/>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663360" behindDoc="0" locked="0" layoutInCell="1" allowOverlap="1" wp14:anchorId="3E4223F2" wp14:editId="0A69E158">
                <wp:simplePos x="0" y="0"/>
                <wp:positionH relativeFrom="column">
                  <wp:posOffset>233045</wp:posOffset>
                </wp:positionH>
                <wp:positionV relativeFrom="paragraph">
                  <wp:posOffset>144145</wp:posOffset>
                </wp:positionV>
                <wp:extent cx="5467350" cy="2152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467350" cy="2152650"/>
                        </a:xfrm>
                        <a:prstGeom prst="roundRect">
                          <a:avLst>
                            <a:gd name="adj" fmla="val 800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8.35pt;margin-top:11.35pt;width:430.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" filled="f" strokecolor="windowText"/>
            </w:pict>
          </mc:Fallback>
        </mc:AlternateContent>
      </w:r>
    </w:p>
    <w:p w:rsidR="00DD2EA6" w:rsidRPr="00626671" w:rsidRDefault="00DD2EA6" w:rsidP="00F279A6">
      <w:pPr>
        <w:ind w:leftChars="211" w:left="677" w:hangingChars="119" w:hanging="252"/>
        <w:rPr>
          <w:rFonts w:ascii="ＭＳ ゴシック" w:eastAsia="ＭＳ ゴシック" w:hAnsi="ＭＳ ゴシック"/>
          <w:sz w:val="22"/>
        </w:rPr>
      </w:pPr>
      <w:r w:rsidRPr="00626671">
        <w:rPr>
          <w:rFonts w:ascii="ＭＳ ゴシック" w:eastAsia="ＭＳ ゴシック" w:hAnsi="ＭＳ ゴシック" w:hint="eastAsia"/>
          <w:sz w:val="22"/>
        </w:rPr>
        <w:t>（具体的なシステム・サービス例）</w:t>
      </w:r>
    </w:p>
    <w:p w:rsidR="00DD2EA6" w:rsidRPr="00626671" w:rsidRDefault="00DD2EA6" w:rsidP="00D62F1E">
      <w:pPr>
        <w:ind w:leftChars="351" w:left="847" w:rightChars="139" w:right="280" w:hangingChars="66" w:hanging="140"/>
        <w:rPr>
          <w:rFonts w:ascii="ＭＳ ゴシック" w:eastAsia="ＭＳ ゴシック" w:hAnsi="ＭＳ ゴシック"/>
          <w:sz w:val="22"/>
        </w:rPr>
      </w:pPr>
      <w:r w:rsidRPr="00626671">
        <w:rPr>
          <w:rFonts w:ascii="ＭＳ ゴシック" w:eastAsia="ＭＳ ゴシック" w:hAnsi="ＭＳ ゴシック" w:hint="eastAsia"/>
          <w:sz w:val="22"/>
        </w:rPr>
        <w:t>・</w:t>
      </w:r>
      <w:r w:rsidR="00626671" w:rsidRPr="00626671">
        <w:rPr>
          <w:rFonts w:ascii="ＭＳ ゴシック" w:eastAsia="ＭＳ ゴシック" w:hAnsi="ＭＳ ゴシック" w:hint="eastAsia"/>
          <w:sz w:val="22"/>
        </w:rPr>
        <w:t xml:space="preserve"> 健康管理や健康診断、遠隔健康相談等における</w:t>
      </w:r>
      <w:r w:rsidR="00E3220D" w:rsidRPr="00626671">
        <w:rPr>
          <w:rFonts w:ascii="ＭＳ ゴシック" w:eastAsia="ＭＳ ゴシック" w:hAnsi="ＭＳ ゴシック" w:hint="eastAsia"/>
          <w:sz w:val="22"/>
        </w:rPr>
        <w:t>携帯</w:t>
      </w:r>
      <w:r w:rsidR="00D06198">
        <w:rPr>
          <w:rFonts w:ascii="ＭＳ ゴシック" w:eastAsia="ＭＳ ゴシック" w:hAnsi="ＭＳ ゴシック" w:hint="eastAsia"/>
          <w:sz w:val="22"/>
        </w:rPr>
        <w:t>端末</w:t>
      </w:r>
      <w:r w:rsidR="00E3220D" w:rsidRPr="00626671">
        <w:rPr>
          <w:rFonts w:ascii="ＭＳ ゴシック" w:eastAsia="ＭＳ ゴシック" w:hAnsi="ＭＳ ゴシック" w:hint="eastAsia"/>
          <w:sz w:val="22"/>
        </w:rPr>
        <w:t>を活用した</w:t>
      </w:r>
      <w:r w:rsidR="00503868">
        <w:rPr>
          <w:rFonts w:ascii="ＭＳ ゴシック" w:eastAsia="ＭＳ ゴシック" w:hAnsi="ＭＳ ゴシック" w:hint="eastAsia"/>
          <w:sz w:val="22"/>
        </w:rPr>
        <w:t>簡易なシステム</w:t>
      </w:r>
      <w:r w:rsidR="00E3220D" w:rsidRPr="00626671">
        <w:rPr>
          <w:rFonts w:ascii="ＭＳ ゴシック" w:eastAsia="ＭＳ ゴシック" w:hAnsi="ＭＳ ゴシック" w:hint="eastAsia"/>
          <w:sz w:val="22"/>
        </w:rPr>
        <w:t>の提供</w:t>
      </w:r>
    </w:p>
    <w:p w:rsidR="00E3220D" w:rsidRPr="00626671" w:rsidRDefault="00DD2EA6" w:rsidP="00D62F1E">
      <w:pPr>
        <w:ind w:leftChars="351" w:left="847" w:rightChars="139" w:right="280" w:hangingChars="66" w:hanging="140"/>
        <w:rPr>
          <w:rFonts w:ascii="ＭＳ ゴシック" w:eastAsia="ＭＳ ゴシック" w:hAnsi="ＭＳ ゴシック"/>
          <w:sz w:val="22"/>
        </w:rPr>
      </w:pPr>
      <w:r w:rsidRPr="00626671">
        <w:rPr>
          <w:rFonts w:ascii="ＭＳ ゴシック" w:eastAsia="ＭＳ ゴシック" w:hAnsi="ＭＳ ゴシック" w:hint="eastAsia"/>
          <w:sz w:val="22"/>
        </w:rPr>
        <w:t>・</w:t>
      </w:r>
      <w:r w:rsidR="00626671" w:rsidRPr="00626671">
        <w:rPr>
          <w:rFonts w:ascii="ＭＳ ゴシック" w:eastAsia="ＭＳ ゴシック" w:hAnsi="ＭＳ ゴシック" w:hint="eastAsia"/>
          <w:sz w:val="22"/>
        </w:rPr>
        <w:t xml:space="preserve"> </w:t>
      </w:r>
      <w:r w:rsidR="00E3220D" w:rsidRPr="00626671">
        <w:rPr>
          <w:rFonts w:ascii="ＭＳ ゴシック" w:eastAsia="ＭＳ ゴシック" w:hAnsi="ＭＳ ゴシック" w:hint="eastAsia"/>
          <w:sz w:val="22"/>
        </w:rPr>
        <w:t>研修医のための遠隔教育</w:t>
      </w:r>
      <w:r w:rsidR="00626671" w:rsidRPr="00626671">
        <w:rPr>
          <w:rFonts w:ascii="ＭＳ ゴシック" w:eastAsia="ＭＳ ゴシック" w:hAnsi="ＭＳ ゴシック" w:hint="eastAsia"/>
          <w:sz w:val="22"/>
        </w:rPr>
        <w:t>や</w:t>
      </w:r>
      <w:r w:rsidR="00D06198">
        <w:rPr>
          <w:rFonts w:ascii="ＭＳ ゴシック" w:eastAsia="ＭＳ ゴシック" w:hAnsi="ＭＳ ゴシック" w:hint="eastAsia"/>
          <w:sz w:val="22"/>
        </w:rPr>
        <w:t>専門医からのアドバイスを受けるための遠隔カンファレンス</w:t>
      </w:r>
      <w:r w:rsidR="00E3220D" w:rsidRPr="00626671">
        <w:rPr>
          <w:rFonts w:ascii="ＭＳ ゴシック" w:eastAsia="ＭＳ ゴシック" w:hAnsi="ＭＳ ゴシック" w:hint="eastAsia"/>
          <w:sz w:val="22"/>
        </w:rPr>
        <w:t>等のシステムの提供</w:t>
      </w:r>
    </w:p>
    <w:p w:rsidR="001F183E" w:rsidRDefault="00626671" w:rsidP="00D62F1E">
      <w:pPr>
        <w:ind w:leftChars="351" w:left="847" w:rightChars="139" w:right="280" w:hangingChars="66" w:hanging="140"/>
        <w:rPr>
          <w:rFonts w:ascii="ＭＳ ゴシック" w:eastAsia="ＭＳ ゴシック" w:hAnsi="ＭＳ ゴシック"/>
          <w:sz w:val="22"/>
        </w:rPr>
      </w:pPr>
      <w:r w:rsidRPr="0062667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携帯電話を活用した電子母子健康手帳や周産期管理システム等の</w:t>
      </w:r>
      <w:r w:rsidRPr="00626671">
        <w:rPr>
          <w:rFonts w:ascii="ＭＳ ゴシック" w:eastAsia="ＭＳ ゴシック" w:hAnsi="ＭＳ ゴシック" w:hint="eastAsia"/>
          <w:sz w:val="22"/>
        </w:rPr>
        <w:t>母子健康サービスの提供</w:t>
      </w:r>
    </w:p>
    <w:p w:rsidR="00626671" w:rsidRDefault="00626671" w:rsidP="00D62F1E">
      <w:pPr>
        <w:ind w:leftChars="351" w:left="847" w:rightChars="139" w:right="280" w:hangingChars="66" w:hanging="140"/>
        <w:rPr>
          <w:rFonts w:ascii="ＭＳ ゴシック" w:eastAsia="ＭＳ ゴシック" w:hAnsi="ＭＳ ゴシック"/>
          <w:sz w:val="22"/>
        </w:rPr>
      </w:pPr>
      <w:r>
        <w:rPr>
          <w:rFonts w:ascii="ＭＳ ゴシック" w:eastAsia="ＭＳ ゴシック" w:hAnsi="ＭＳ ゴシック" w:hint="eastAsia"/>
          <w:sz w:val="22"/>
        </w:rPr>
        <w:t>・ 感染症対策としてのヘルスプロモーションのためのサービスの提供</w:t>
      </w:r>
    </w:p>
    <w:p w:rsidR="00191701" w:rsidRDefault="00191701" w:rsidP="00D62F1E">
      <w:pPr>
        <w:ind w:leftChars="351" w:left="847" w:rightChars="139" w:right="280" w:hangingChars="66" w:hanging="1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92030">
        <w:rPr>
          <w:rFonts w:ascii="ＭＳ ゴシック" w:eastAsia="ＭＳ ゴシック" w:hAnsi="ＭＳ ゴシック" w:hint="eastAsia"/>
          <w:sz w:val="22"/>
        </w:rPr>
        <w:t>簡易な健診や遠隔医療を行うことができる巡回診療サービスの提供</w:t>
      </w:r>
    </w:p>
    <w:p w:rsidR="000815FA" w:rsidRDefault="000815FA" w:rsidP="00D62F1E">
      <w:pPr>
        <w:ind w:leftChars="140" w:left="282"/>
        <w:rPr>
          <w:rFonts w:ascii="ＭＳ ゴシック" w:eastAsia="ＭＳ ゴシック" w:hAnsi="ＭＳ ゴシック"/>
          <w:sz w:val="22"/>
        </w:rPr>
      </w:pPr>
    </w:p>
    <w:p w:rsidR="006E453F" w:rsidRPr="00191701" w:rsidRDefault="006E453F" w:rsidP="00D62F1E">
      <w:pPr>
        <w:ind w:leftChars="140" w:left="282"/>
        <w:rPr>
          <w:rFonts w:ascii="ＭＳ ゴシック" w:eastAsia="ＭＳ ゴシック" w:hAnsi="ＭＳ ゴシック"/>
          <w:sz w:val="22"/>
        </w:rPr>
      </w:pPr>
    </w:p>
    <w:p w:rsidR="00DB7D97" w:rsidRPr="00842409" w:rsidRDefault="004918FC" w:rsidP="00B50EBC">
      <w:pPr>
        <w:rPr>
          <w:rFonts w:ascii="ＭＳ ゴシック" w:eastAsia="ＭＳ ゴシック" w:hAnsi="ＭＳ ゴシック"/>
          <w:b/>
          <w:sz w:val="24"/>
          <w:szCs w:val="24"/>
          <w:u w:val="single"/>
        </w:rPr>
      </w:pPr>
      <w:r w:rsidRPr="00842409">
        <w:rPr>
          <w:rFonts w:ascii="ＭＳ ゴシック" w:eastAsia="ＭＳ ゴシック" w:hAnsi="ＭＳ ゴシック" w:hint="eastAsia"/>
          <w:b/>
          <w:sz w:val="24"/>
          <w:szCs w:val="24"/>
          <w:u w:val="single"/>
        </w:rPr>
        <w:t>（２）</w:t>
      </w:r>
      <w:r w:rsidR="003863A6">
        <w:rPr>
          <w:rFonts w:ascii="ＭＳ ゴシック" w:eastAsia="ＭＳ ゴシック" w:hAnsi="ＭＳ ゴシック" w:hint="eastAsia"/>
          <w:b/>
          <w:sz w:val="24"/>
          <w:szCs w:val="24"/>
          <w:u w:val="single"/>
        </w:rPr>
        <w:t>本事業</w:t>
      </w:r>
      <w:r w:rsidR="00003DE3">
        <w:rPr>
          <w:rFonts w:ascii="ＭＳ ゴシック" w:eastAsia="ＭＳ ゴシック" w:hAnsi="ＭＳ ゴシック" w:hint="eastAsia"/>
          <w:b/>
          <w:sz w:val="24"/>
          <w:szCs w:val="24"/>
          <w:u w:val="single"/>
        </w:rPr>
        <w:t>の実施主体</w:t>
      </w:r>
      <w:r w:rsidR="007356E5" w:rsidRPr="00842409">
        <w:rPr>
          <w:rFonts w:ascii="ＭＳ ゴシック" w:eastAsia="ＭＳ ゴシック" w:hAnsi="ＭＳ ゴシック" w:hint="eastAsia"/>
          <w:b/>
          <w:sz w:val="24"/>
          <w:szCs w:val="24"/>
          <w:u w:val="single"/>
        </w:rPr>
        <w:t>を決定する上での評価軸</w:t>
      </w:r>
      <w:r w:rsidR="00C614F4" w:rsidRPr="00C614F4">
        <w:rPr>
          <w:rFonts w:ascii="ＭＳ ゴシック" w:eastAsia="ＭＳ ゴシック" w:hAnsi="ＭＳ ゴシック" w:hint="eastAsia"/>
          <w:sz w:val="22"/>
        </w:rPr>
        <w:t>（任意回答項目）</w:t>
      </w:r>
    </w:p>
    <w:p w:rsidR="00034069" w:rsidRPr="006445DE" w:rsidRDefault="003863A6" w:rsidP="00D62F1E">
      <w:pPr>
        <w:ind w:leftChars="140" w:left="282" w:firstLineChars="66" w:firstLine="153"/>
        <w:rPr>
          <w:rFonts w:ascii="ＭＳ ゴシック" w:eastAsia="ＭＳ ゴシック" w:hAnsi="ＭＳ ゴシック"/>
          <w:sz w:val="24"/>
          <w:szCs w:val="24"/>
        </w:rPr>
      </w:pPr>
      <w:r>
        <w:rPr>
          <w:rFonts w:ascii="ＭＳ ゴシック" w:eastAsia="ＭＳ ゴシック" w:hAnsi="ＭＳ ゴシック" w:hint="eastAsia"/>
          <w:sz w:val="24"/>
          <w:szCs w:val="24"/>
        </w:rPr>
        <w:t>本事業</w:t>
      </w:r>
      <w:r w:rsidR="00034069" w:rsidRPr="006445DE">
        <w:rPr>
          <w:rFonts w:ascii="ＭＳ ゴシック" w:eastAsia="ＭＳ ゴシック" w:hAnsi="ＭＳ ゴシック" w:hint="eastAsia"/>
          <w:sz w:val="24"/>
          <w:szCs w:val="24"/>
        </w:rPr>
        <w:t>の</w:t>
      </w:r>
      <w:r w:rsidR="00003DE3">
        <w:rPr>
          <w:rFonts w:ascii="ＭＳ ゴシック" w:eastAsia="ＭＳ ゴシック" w:hAnsi="ＭＳ ゴシック" w:hint="eastAsia"/>
          <w:sz w:val="24"/>
          <w:szCs w:val="24"/>
        </w:rPr>
        <w:t>実施主体</w:t>
      </w:r>
      <w:r w:rsidR="00034069" w:rsidRPr="006445DE">
        <w:rPr>
          <w:rFonts w:ascii="ＭＳ ゴシック" w:eastAsia="ＭＳ ゴシック" w:hAnsi="ＭＳ ゴシック" w:hint="eastAsia"/>
          <w:sz w:val="24"/>
          <w:szCs w:val="24"/>
        </w:rPr>
        <w:t>を決定する</w:t>
      </w:r>
      <w:r w:rsidR="00792030">
        <w:rPr>
          <w:rFonts w:ascii="ＭＳ ゴシック" w:eastAsia="ＭＳ ゴシック" w:hAnsi="ＭＳ ゴシック" w:hint="eastAsia"/>
          <w:sz w:val="24"/>
          <w:szCs w:val="24"/>
        </w:rPr>
        <w:t>上での評価軸は、現時点において、以下①～④</w:t>
      </w:r>
      <w:r w:rsidR="007356E5" w:rsidRPr="006445DE">
        <w:rPr>
          <w:rFonts w:ascii="ＭＳ ゴシック" w:eastAsia="ＭＳ ゴシック" w:hAnsi="ＭＳ ゴシック" w:hint="eastAsia"/>
          <w:sz w:val="24"/>
          <w:szCs w:val="24"/>
        </w:rPr>
        <w:t>を想定しています。これらの評価軸について追加等の意見を募集します</w:t>
      </w:r>
      <w:r w:rsidR="00034069" w:rsidRPr="006445DE">
        <w:rPr>
          <w:rFonts w:ascii="ＭＳ ゴシック" w:eastAsia="ＭＳ ゴシック" w:hAnsi="ＭＳ ゴシック" w:hint="eastAsia"/>
          <w:sz w:val="24"/>
          <w:szCs w:val="24"/>
        </w:rPr>
        <w:t>。</w:t>
      </w:r>
    </w:p>
    <w:p w:rsidR="007356E5" w:rsidRPr="00842409" w:rsidRDefault="007356E5" w:rsidP="00D62F1E">
      <w:pPr>
        <w:spacing w:beforeLines="50" w:before="175"/>
        <w:ind w:leftChars="140" w:left="588" w:hangingChars="132" w:hanging="306"/>
        <w:rPr>
          <w:rFonts w:asciiTheme="minorEastAsia" w:hAnsiTheme="minorEastAsia"/>
          <w:sz w:val="24"/>
          <w:szCs w:val="24"/>
        </w:rPr>
      </w:pPr>
      <w:r w:rsidRPr="00842409">
        <w:rPr>
          <w:rFonts w:asciiTheme="minorEastAsia" w:hAnsiTheme="minorEastAsia" w:hint="eastAsia"/>
          <w:sz w:val="24"/>
          <w:szCs w:val="24"/>
        </w:rPr>
        <w:t>【現時点において想定している評価軸】</w:t>
      </w:r>
    </w:p>
    <w:p w:rsidR="00034069" w:rsidRPr="00842409" w:rsidRDefault="007356E5" w:rsidP="00D62F1E">
      <w:pPr>
        <w:ind w:leftChars="293" w:left="591"/>
        <w:rPr>
          <w:rFonts w:asciiTheme="minorEastAsia" w:hAnsiTheme="minorEastAsia"/>
          <w:sz w:val="24"/>
          <w:szCs w:val="24"/>
        </w:rPr>
      </w:pPr>
      <w:r w:rsidRPr="00842409">
        <w:rPr>
          <w:rFonts w:asciiTheme="minorEastAsia" w:hAnsiTheme="minorEastAsia" w:hint="eastAsia"/>
          <w:sz w:val="24"/>
          <w:szCs w:val="24"/>
        </w:rPr>
        <w:t>①</w:t>
      </w:r>
      <w:r w:rsidR="00034069" w:rsidRPr="00842409">
        <w:rPr>
          <w:rFonts w:asciiTheme="minorEastAsia" w:hAnsiTheme="minorEastAsia" w:hint="eastAsia"/>
          <w:sz w:val="24"/>
          <w:szCs w:val="24"/>
        </w:rPr>
        <w:t>国際展開活動の加速化</w:t>
      </w:r>
    </w:p>
    <w:p w:rsidR="00034069" w:rsidRPr="00842409" w:rsidRDefault="007356E5" w:rsidP="00D62F1E">
      <w:pPr>
        <w:ind w:leftChars="293" w:left="591" w:firstLineChars="112" w:firstLine="259"/>
        <w:rPr>
          <w:rFonts w:asciiTheme="minorEastAsia" w:hAnsiTheme="minorEastAsia"/>
          <w:sz w:val="24"/>
          <w:szCs w:val="24"/>
        </w:rPr>
      </w:pPr>
      <w:r w:rsidRPr="00842409">
        <w:rPr>
          <w:rFonts w:asciiTheme="minorEastAsia" w:hAnsiTheme="minorEastAsia" w:hint="eastAsia"/>
          <w:sz w:val="24"/>
          <w:szCs w:val="24"/>
        </w:rPr>
        <w:t>ア．</w:t>
      </w:r>
      <w:r w:rsidR="00034069" w:rsidRPr="00842409">
        <w:rPr>
          <w:rFonts w:asciiTheme="minorEastAsia" w:hAnsiTheme="minorEastAsia" w:hint="eastAsia"/>
          <w:sz w:val="24"/>
          <w:szCs w:val="24"/>
        </w:rPr>
        <w:t>ビジネス展開が期待</w:t>
      </w:r>
      <w:r w:rsidR="00D06198" w:rsidRPr="00842409">
        <w:rPr>
          <w:rFonts w:asciiTheme="minorEastAsia" w:hAnsiTheme="minorEastAsia" w:hint="eastAsia"/>
          <w:sz w:val="24"/>
          <w:szCs w:val="24"/>
        </w:rPr>
        <w:t>でき</w:t>
      </w:r>
      <w:r w:rsidR="00034069" w:rsidRPr="00842409">
        <w:rPr>
          <w:rFonts w:asciiTheme="minorEastAsia" w:hAnsiTheme="minorEastAsia" w:hint="eastAsia"/>
          <w:sz w:val="24"/>
          <w:szCs w:val="24"/>
        </w:rPr>
        <w:t>る事業であること</w:t>
      </w:r>
      <w:r w:rsidR="005D1386" w:rsidRPr="00842409">
        <w:rPr>
          <w:rFonts w:asciiTheme="minorEastAsia" w:hAnsiTheme="minorEastAsia" w:hint="eastAsia"/>
          <w:sz w:val="24"/>
          <w:szCs w:val="24"/>
        </w:rPr>
        <w:t>。</w:t>
      </w:r>
    </w:p>
    <w:p w:rsidR="00680DF7" w:rsidRPr="00842409" w:rsidRDefault="007356E5" w:rsidP="00D62F1E">
      <w:pPr>
        <w:ind w:leftChars="293" w:left="591" w:firstLineChars="112" w:firstLine="259"/>
        <w:rPr>
          <w:rFonts w:asciiTheme="minorEastAsia" w:hAnsiTheme="minorEastAsia"/>
          <w:sz w:val="24"/>
          <w:szCs w:val="24"/>
        </w:rPr>
      </w:pPr>
      <w:r w:rsidRPr="00842409">
        <w:rPr>
          <w:rFonts w:asciiTheme="minorEastAsia" w:hAnsiTheme="minorEastAsia" w:hint="eastAsia"/>
          <w:sz w:val="24"/>
          <w:szCs w:val="24"/>
        </w:rPr>
        <w:t>イ．</w:t>
      </w:r>
      <w:r w:rsidR="00D06198" w:rsidRPr="00842409">
        <w:rPr>
          <w:rFonts w:asciiTheme="minorEastAsia" w:hAnsiTheme="minorEastAsia" w:hint="eastAsia"/>
          <w:sz w:val="24"/>
          <w:szCs w:val="24"/>
        </w:rPr>
        <w:t>国際的な</w:t>
      </w:r>
      <w:r w:rsidR="00680DF7" w:rsidRPr="00842409">
        <w:rPr>
          <w:rFonts w:asciiTheme="minorEastAsia" w:hAnsiTheme="minorEastAsia" w:hint="eastAsia"/>
          <w:sz w:val="24"/>
          <w:szCs w:val="24"/>
        </w:rPr>
        <w:t>普及展開が見込めること</w:t>
      </w:r>
      <w:r w:rsidRPr="00842409">
        <w:rPr>
          <w:rFonts w:asciiTheme="minorEastAsia" w:hAnsiTheme="minorEastAsia" w:hint="eastAsia"/>
          <w:sz w:val="24"/>
          <w:szCs w:val="24"/>
        </w:rPr>
        <w:t>。</w:t>
      </w:r>
    </w:p>
    <w:p w:rsidR="00034069" w:rsidRPr="00842409" w:rsidRDefault="007356E5" w:rsidP="00D62F1E">
      <w:pPr>
        <w:ind w:leftChars="293" w:left="591"/>
        <w:rPr>
          <w:rFonts w:asciiTheme="minorEastAsia" w:hAnsiTheme="minorEastAsia"/>
          <w:sz w:val="24"/>
          <w:szCs w:val="24"/>
        </w:rPr>
      </w:pPr>
      <w:r w:rsidRPr="00842409">
        <w:rPr>
          <w:rFonts w:asciiTheme="minorEastAsia" w:hAnsiTheme="minorEastAsia" w:hint="eastAsia"/>
          <w:sz w:val="24"/>
          <w:szCs w:val="24"/>
        </w:rPr>
        <w:t>②</w:t>
      </w:r>
      <w:r w:rsidR="00034069" w:rsidRPr="00842409">
        <w:rPr>
          <w:rFonts w:asciiTheme="minorEastAsia" w:hAnsiTheme="minorEastAsia" w:hint="eastAsia"/>
          <w:sz w:val="24"/>
          <w:szCs w:val="24"/>
        </w:rPr>
        <w:t>事業の妥当性</w:t>
      </w:r>
    </w:p>
    <w:p w:rsidR="00034069" w:rsidRPr="00842409" w:rsidRDefault="007356E5" w:rsidP="00D62F1E">
      <w:pPr>
        <w:ind w:leftChars="293" w:left="591" w:firstLineChars="132" w:firstLine="306"/>
        <w:rPr>
          <w:rFonts w:asciiTheme="minorEastAsia" w:hAnsiTheme="minorEastAsia"/>
          <w:sz w:val="24"/>
          <w:szCs w:val="24"/>
        </w:rPr>
      </w:pPr>
      <w:r w:rsidRPr="00842409">
        <w:rPr>
          <w:rFonts w:asciiTheme="minorEastAsia" w:hAnsiTheme="minorEastAsia" w:hint="eastAsia"/>
          <w:sz w:val="24"/>
          <w:szCs w:val="24"/>
        </w:rPr>
        <w:t>ア．</w:t>
      </w:r>
      <w:r w:rsidR="00034069" w:rsidRPr="00842409">
        <w:rPr>
          <w:rFonts w:asciiTheme="minorEastAsia" w:hAnsiTheme="minorEastAsia" w:hint="eastAsia"/>
          <w:sz w:val="24"/>
          <w:szCs w:val="24"/>
        </w:rPr>
        <w:t>相手国のニーズに合致していること</w:t>
      </w:r>
      <w:r w:rsidR="005D1386" w:rsidRPr="00842409">
        <w:rPr>
          <w:rFonts w:asciiTheme="minorEastAsia" w:hAnsiTheme="minorEastAsia" w:hint="eastAsia"/>
          <w:sz w:val="24"/>
          <w:szCs w:val="24"/>
        </w:rPr>
        <w:t>。</w:t>
      </w:r>
    </w:p>
    <w:p w:rsidR="00034069" w:rsidRPr="00842409" w:rsidRDefault="007356E5" w:rsidP="00D62F1E">
      <w:pPr>
        <w:ind w:leftChars="293" w:left="591" w:firstLineChars="132" w:firstLine="306"/>
        <w:rPr>
          <w:rFonts w:asciiTheme="minorEastAsia" w:hAnsiTheme="minorEastAsia"/>
          <w:sz w:val="24"/>
          <w:szCs w:val="24"/>
        </w:rPr>
      </w:pPr>
      <w:r w:rsidRPr="00842409">
        <w:rPr>
          <w:rFonts w:asciiTheme="minorEastAsia" w:hAnsiTheme="minorEastAsia" w:hint="eastAsia"/>
          <w:sz w:val="24"/>
          <w:szCs w:val="24"/>
        </w:rPr>
        <w:t>イ．</w:t>
      </w:r>
      <w:r w:rsidR="00D06198" w:rsidRPr="00842409">
        <w:rPr>
          <w:rFonts w:asciiTheme="minorEastAsia" w:hAnsiTheme="minorEastAsia" w:hint="eastAsia"/>
          <w:sz w:val="24"/>
          <w:szCs w:val="24"/>
        </w:rPr>
        <w:t>相手国のインフラ事情に適応</w:t>
      </w:r>
      <w:r w:rsidR="00034069" w:rsidRPr="00842409">
        <w:rPr>
          <w:rFonts w:asciiTheme="minorEastAsia" w:hAnsiTheme="minorEastAsia" w:hint="eastAsia"/>
          <w:sz w:val="24"/>
          <w:szCs w:val="24"/>
        </w:rPr>
        <w:t>していること</w:t>
      </w:r>
      <w:r w:rsidR="005D1386" w:rsidRPr="00842409">
        <w:rPr>
          <w:rFonts w:asciiTheme="minorEastAsia" w:hAnsiTheme="minorEastAsia" w:hint="eastAsia"/>
          <w:sz w:val="24"/>
          <w:szCs w:val="24"/>
        </w:rPr>
        <w:t>。</w:t>
      </w:r>
    </w:p>
    <w:p w:rsidR="00034069" w:rsidRPr="00842409" w:rsidRDefault="007356E5" w:rsidP="00D62F1E">
      <w:pPr>
        <w:ind w:leftChars="293" w:left="591"/>
        <w:rPr>
          <w:rFonts w:asciiTheme="minorEastAsia" w:hAnsiTheme="minorEastAsia"/>
          <w:sz w:val="24"/>
          <w:szCs w:val="24"/>
        </w:rPr>
      </w:pPr>
      <w:r w:rsidRPr="00842409">
        <w:rPr>
          <w:rFonts w:asciiTheme="minorEastAsia" w:hAnsiTheme="minorEastAsia" w:hint="eastAsia"/>
          <w:sz w:val="24"/>
          <w:szCs w:val="24"/>
        </w:rPr>
        <w:t>③</w:t>
      </w:r>
      <w:r w:rsidR="00D06198" w:rsidRPr="00842409">
        <w:rPr>
          <w:rFonts w:asciiTheme="minorEastAsia" w:hAnsiTheme="minorEastAsia" w:hint="eastAsia"/>
          <w:sz w:val="24"/>
          <w:szCs w:val="24"/>
        </w:rPr>
        <w:t>対象</w:t>
      </w:r>
      <w:r w:rsidR="00034069" w:rsidRPr="00842409">
        <w:rPr>
          <w:rFonts w:asciiTheme="minorEastAsia" w:hAnsiTheme="minorEastAsia" w:hint="eastAsia"/>
          <w:sz w:val="24"/>
          <w:szCs w:val="24"/>
        </w:rPr>
        <w:t>国の選定理由</w:t>
      </w:r>
    </w:p>
    <w:p w:rsidR="00034069" w:rsidRPr="00842409" w:rsidRDefault="00D06198" w:rsidP="00D62F1E">
      <w:pPr>
        <w:ind w:leftChars="470" w:left="947" w:firstLineChars="100" w:firstLine="232"/>
        <w:rPr>
          <w:rFonts w:asciiTheme="minorEastAsia" w:hAnsiTheme="minorEastAsia"/>
          <w:sz w:val="24"/>
          <w:szCs w:val="24"/>
        </w:rPr>
      </w:pPr>
      <w:r w:rsidRPr="00842409">
        <w:rPr>
          <w:rFonts w:asciiTheme="minorEastAsia" w:hAnsiTheme="minorEastAsia" w:hint="eastAsia"/>
          <w:sz w:val="24"/>
          <w:szCs w:val="24"/>
        </w:rPr>
        <w:t>日本とのこれまでの</w:t>
      </w:r>
      <w:r w:rsidR="00034069" w:rsidRPr="00842409">
        <w:rPr>
          <w:rFonts w:asciiTheme="minorEastAsia" w:hAnsiTheme="minorEastAsia" w:hint="eastAsia"/>
          <w:sz w:val="24"/>
          <w:szCs w:val="24"/>
        </w:rPr>
        <w:t>関係</w:t>
      </w:r>
      <w:r w:rsidRPr="00842409">
        <w:rPr>
          <w:rFonts w:asciiTheme="minorEastAsia" w:hAnsiTheme="minorEastAsia" w:hint="eastAsia"/>
          <w:sz w:val="24"/>
          <w:szCs w:val="24"/>
        </w:rPr>
        <w:t>構築</w:t>
      </w:r>
      <w:r w:rsidR="00034069" w:rsidRPr="00842409">
        <w:rPr>
          <w:rFonts w:asciiTheme="minorEastAsia" w:hAnsiTheme="minorEastAsia" w:hint="eastAsia"/>
          <w:sz w:val="24"/>
          <w:szCs w:val="24"/>
        </w:rPr>
        <w:t>、市場としての</w:t>
      </w:r>
      <w:r w:rsidRPr="00842409">
        <w:rPr>
          <w:rFonts w:asciiTheme="minorEastAsia" w:hAnsiTheme="minorEastAsia" w:hint="eastAsia"/>
          <w:sz w:val="24"/>
          <w:szCs w:val="24"/>
        </w:rPr>
        <w:t>可能性</w:t>
      </w:r>
      <w:r w:rsidR="00034069" w:rsidRPr="00842409">
        <w:rPr>
          <w:rFonts w:asciiTheme="minorEastAsia" w:hAnsiTheme="minorEastAsia" w:hint="eastAsia"/>
          <w:sz w:val="24"/>
          <w:szCs w:val="24"/>
        </w:rPr>
        <w:t>、</w:t>
      </w:r>
      <w:r w:rsidRPr="00842409">
        <w:rPr>
          <w:rFonts w:asciiTheme="minorEastAsia" w:hAnsiTheme="minorEastAsia" w:hint="eastAsia"/>
          <w:sz w:val="24"/>
          <w:szCs w:val="24"/>
        </w:rPr>
        <w:t>対象</w:t>
      </w:r>
      <w:r w:rsidR="00034069" w:rsidRPr="00842409">
        <w:rPr>
          <w:rFonts w:asciiTheme="minorEastAsia" w:hAnsiTheme="minorEastAsia" w:hint="eastAsia"/>
          <w:sz w:val="24"/>
          <w:szCs w:val="24"/>
        </w:rPr>
        <w:t>国内の情勢（政治、経済、風土）等を鑑み、当該事業</w:t>
      </w:r>
      <w:r w:rsidRPr="00842409">
        <w:rPr>
          <w:rFonts w:asciiTheme="minorEastAsia" w:hAnsiTheme="minorEastAsia" w:hint="eastAsia"/>
          <w:sz w:val="24"/>
          <w:szCs w:val="24"/>
        </w:rPr>
        <w:t>を実施する上で適切な制度</w:t>
      </w:r>
      <w:r w:rsidR="00503868" w:rsidRPr="00842409">
        <w:rPr>
          <w:rFonts w:asciiTheme="minorEastAsia" w:hAnsiTheme="minorEastAsia" w:hint="eastAsia"/>
          <w:sz w:val="24"/>
          <w:szCs w:val="24"/>
        </w:rPr>
        <w:t>・地域・カウンターパートが存在</w:t>
      </w:r>
      <w:r w:rsidR="00034069" w:rsidRPr="00842409">
        <w:rPr>
          <w:rFonts w:asciiTheme="minorEastAsia" w:hAnsiTheme="minorEastAsia" w:hint="eastAsia"/>
          <w:sz w:val="24"/>
          <w:szCs w:val="24"/>
        </w:rPr>
        <w:t>すること。</w:t>
      </w:r>
    </w:p>
    <w:p w:rsidR="00034069" w:rsidRPr="00842409" w:rsidRDefault="007356E5" w:rsidP="00D62F1E">
      <w:pPr>
        <w:ind w:leftChars="293" w:left="591"/>
        <w:rPr>
          <w:rFonts w:asciiTheme="minorEastAsia" w:hAnsiTheme="minorEastAsia"/>
          <w:sz w:val="24"/>
          <w:szCs w:val="24"/>
        </w:rPr>
      </w:pPr>
      <w:r w:rsidRPr="00842409">
        <w:rPr>
          <w:rFonts w:asciiTheme="minorEastAsia" w:hAnsiTheme="minorEastAsia" w:hint="eastAsia"/>
          <w:sz w:val="24"/>
          <w:szCs w:val="24"/>
        </w:rPr>
        <w:lastRenderedPageBreak/>
        <w:t>④</w:t>
      </w:r>
      <w:r w:rsidR="00034069" w:rsidRPr="00842409">
        <w:rPr>
          <w:rFonts w:asciiTheme="minorEastAsia" w:hAnsiTheme="minorEastAsia" w:hint="eastAsia"/>
          <w:sz w:val="24"/>
          <w:szCs w:val="24"/>
        </w:rPr>
        <w:t>実施体制</w:t>
      </w:r>
    </w:p>
    <w:p w:rsidR="00034069" w:rsidRPr="00842409" w:rsidRDefault="00034069" w:rsidP="00D62F1E">
      <w:pPr>
        <w:ind w:leftChars="470" w:left="947" w:firstLineChars="100" w:firstLine="232"/>
        <w:rPr>
          <w:rFonts w:asciiTheme="minorEastAsia" w:hAnsiTheme="minorEastAsia"/>
          <w:sz w:val="24"/>
          <w:szCs w:val="24"/>
        </w:rPr>
      </w:pPr>
      <w:r w:rsidRPr="00842409">
        <w:rPr>
          <w:rFonts w:asciiTheme="minorEastAsia" w:hAnsiTheme="minorEastAsia" w:hint="eastAsia"/>
          <w:sz w:val="24"/>
          <w:szCs w:val="24"/>
        </w:rPr>
        <w:t>対象国における政府や関係機関等との間で、協力</w:t>
      </w:r>
      <w:r w:rsidR="00503868" w:rsidRPr="00842409">
        <w:rPr>
          <w:rFonts w:asciiTheme="minorEastAsia" w:hAnsiTheme="minorEastAsia" w:hint="eastAsia"/>
          <w:sz w:val="24"/>
          <w:szCs w:val="24"/>
        </w:rPr>
        <w:t>・実施</w:t>
      </w:r>
      <w:r w:rsidRPr="00842409">
        <w:rPr>
          <w:rFonts w:asciiTheme="minorEastAsia" w:hAnsiTheme="minorEastAsia" w:hint="eastAsia"/>
          <w:sz w:val="24"/>
          <w:szCs w:val="24"/>
        </w:rPr>
        <w:t>体制が構築</w:t>
      </w:r>
      <w:r w:rsidR="00D06198" w:rsidRPr="00842409">
        <w:rPr>
          <w:rFonts w:asciiTheme="minorEastAsia" w:hAnsiTheme="minorEastAsia" w:hint="eastAsia"/>
          <w:sz w:val="24"/>
          <w:szCs w:val="24"/>
        </w:rPr>
        <w:t>されて</w:t>
      </w:r>
      <w:r w:rsidRPr="00842409">
        <w:rPr>
          <w:rFonts w:asciiTheme="minorEastAsia" w:hAnsiTheme="minorEastAsia" w:hint="eastAsia"/>
          <w:sz w:val="24"/>
          <w:szCs w:val="24"/>
        </w:rPr>
        <w:t>いること</w:t>
      </w:r>
      <w:r w:rsidR="005D1386" w:rsidRPr="00842409">
        <w:rPr>
          <w:rFonts w:asciiTheme="minorEastAsia" w:hAnsiTheme="minorEastAsia" w:hint="eastAsia"/>
          <w:sz w:val="24"/>
          <w:szCs w:val="24"/>
        </w:rPr>
        <w:t>。</w:t>
      </w:r>
    </w:p>
    <w:p w:rsidR="00187E75" w:rsidRDefault="00187E75" w:rsidP="00D62F1E">
      <w:pPr>
        <w:ind w:leftChars="140" w:left="282"/>
        <w:rPr>
          <w:rFonts w:ascii="ＭＳ ゴシック" w:eastAsia="ＭＳ ゴシック" w:hAnsi="ＭＳ ゴシック"/>
          <w:sz w:val="24"/>
          <w:szCs w:val="24"/>
        </w:rPr>
      </w:pPr>
    </w:p>
    <w:p w:rsidR="00187E75" w:rsidRPr="00842409" w:rsidRDefault="00842409" w:rsidP="006445DE">
      <w:pPr>
        <w:rPr>
          <w:rFonts w:ascii="ＭＳ ゴシック" w:eastAsia="ＭＳ ゴシック" w:hAnsi="ＭＳ ゴシック"/>
          <w:b/>
          <w:sz w:val="24"/>
          <w:szCs w:val="24"/>
          <w:u w:val="single"/>
        </w:rPr>
      </w:pPr>
      <w:r w:rsidRPr="00842409">
        <w:rPr>
          <w:rFonts w:ascii="ＭＳ ゴシック" w:eastAsia="ＭＳ ゴシック" w:hAnsi="ＭＳ ゴシック" w:hint="eastAsia"/>
          <w:b/>
          <w:sz w:val="24"/>
          <w:szCs w:val="24"/>
          <w:u w:val="single"/>
        </w:rPr>
        <w:t>（３）</w:t>
      </w:r>
      <w:r w:rsidR="003863A6">
        <w:rPr>
          <w:rFonts w:ascii="ＭＳ ゴシック" w:eastAsia="ＭＳ ゴシック" w:hAnsi="ＭＳ ゴシック" w:hint="eastAsia"/>
          <w:b/>
          <w:sz w:val="24"/>
          <w:szCs w:val="24"/>
          <w:u w:val="single"/>
        </w:rPr>
        <w:t>本事業</w:t>
      </w:r>
      <w:r w:rsidRPr="00842409">
        <w:rPr>
          <w:rFonts w:ascii="ＭＳ ゴシック" w:eastAsia="ＭＳ ゴシック" w:hAnsi="ＭＳ ゴシック" w:hint="eastAsia"/>
          <w:b/>
          <w:sz w:val="24"/>
          <w:szCs w:val="24"/>
          <w:u w:val="single"/>
        </w:rPr>
        <w:t>における</w:t>
      </w:r>
      <w:r w:rsidR="0025658A" w:rsidRPr="00842409">
        <w:rPr>
          <w:rFonts w:ascii="ＭＳ ゴシック" w:eastAsia="ＭＳ ゴシック" w:hAnsi="ＭＳ ゴシック" w:hint="eastAsia"/>
          <w:b/>
          <w:sz w:val="24"/>
          <w:szCs w:val="24"/>
          <w:u w:val="single"/>
        </w:rPr>
        <w:t>検証</w:t>
      </w:r>
      <w:r w:rsidR="00187E75" w:rsidRPr="00842409">
        <w:rPr>
          <w:rFonts w:ascii="ＭＳ ゴシック" w:eastAsia="ＭＳ ゴシック" w:hAnsi="ＭＳ ゴシック" w:hint="eastAsia"/>
          <w:b/>
          <w:sz w:val="24"/>
          <w:szCs w:val="24"/>
          <w:u w:val="single"/>
        </w:rPr>
        <w:t>項目</w:t>
      </w:r>
      <w:r w:rsidR="00C614F4" w:rsidRPr="00C614F4">
        <w:rPr>
          <w:rFonts w:ascii="ＭＳ ゴシック" w:eastAsia="ＭＳ ゴシック" w:hAnsi="ＭＳ ゴシック" w:hint="eastAsia"/>
          <w:sz w:val="22"/>
        </w:rPr>
        <w:t>（任意回答項目）</w:t>
      </w:r>
    </w:p>
    <w:p w:rsidR="005D1386" w:rsidRPr="00246567" w:rsidRDefault="003863A6" w:rsidP="00D62F1E">
      <w:pPr>
        <w:ind w:leftChars="140" w:left="282" w:firstLineChars="66" w:firstLine="153"/>
        <w:rPr>
          <w:rFonts w:ascii="ＭＳ ゴシック" w:eastAsia="ＭＳ ゴシック" w:hAnsi="ＭＳ ゴシック"/>
          <w:sz w:val="24"/>
          <w:szCs w:val="24"/>
        </w:rPr>
      </w:pPr>
      <w:r>
        <w:rPr>
          <w:rFonts w:ascii="ＭＳ ゴシック" w:eastAsia="ＭＳ ゴシック" w:hAnsi="ＭＳ ゴシック" w:hint="eastAsia"/>
          <w:sz w:val="24"/>
          <w:szCs w:val="24"/>
        </w:rPr>
        <w:t>本事業</w:t>
      </w:r>
      <w:r w:rsidR="00792030">
        <w:rPr>
          <w:rFonts w:ascii="ＭＳ ゴシック" w:eastAsia="ＭＳ ゴシック" w:hAnsi="ＭＳ ゴシック" w:hint="eastAsia"/>
          <w:sz w:val="24"/>
          <w:szCs w:val="24"/>
        </w:rPr>
        <w:t>における検証項目は、現時点において、以下①～⑦</w:t>
      </w:r>
      <w:r w:rsidR="00D568D2" w:rsidRPr="00246567">
        <w:rPr>
          <w:rFonts w:ascii="ＭＳ ゴシック" w:eastAsia="ＭＳ ゴシック" w:hAnsi="ＭＳ ゴシック" w:hint="eastAsia"/>
          <w:sz w:val="24"/>
          <w:szCs w:val="24"/>
        </w:rPr>
        <w:t>を想定しています</w:t>
      </w:r>
      <w:r w:rsidR="005D1386" w:rsidRPr="00246567">
        <w:rPr>
          <w:rFonts w:ascii="ＭＳ ゴシック" w:eastAsia="ＭＳ ゴシック" w:hAnsi="ＭＳ ゴシック" w:hint="eastAsia"/>
          <w:sz w:val="24"/>
          <w:szCs w:val="24"/>
        </w:rPr>
        <w:t>。</w:t>
      </w:r>
      <w:r w:rsidR="00D568D2" w:rsidRPr="00246567">
        <w:rPr>
          <w:rFonts w:ascii="ＭＳ ゴシック" w:eastAsia="ＭＳ ゴシック" w:hAnsi="ＭＳ ゴシック" w:hint="eastAsia"/>
          <w:sz w:val="24"/>
          <w:szCs w:val="24"/>
        </w:rPr>
        <w:t>これらの検証項目について追加等の意見を募集します。</w:t>
      </w:r>
    </w:p>
    <w:p w:rsidR="00D568D2" w:rsidRPr="006445DE" w:rsidRDefault="00D568D2" w:rsidP="00D62F1E">
      <w:pPr>
        <w:spacing w:beforeLines="50" w:before="175"/>
        <w:ind w:leftChars="142" w:left="592" w:hangingChars="132" w:hanging="306"/>
        <w:rPr>
          <w:rFonts w:asciiTheme="minorEastAsia" w:hAnsiTheme="minorEastAsia"/>
          <w:sz w:val="24"/>
          <w:szCs w:val="24"/>
        </w:rPr>
      </w:pPr>
      <w:r w:rsidRPr="006445DE">
        <w:rPr>
          <w:rFonts w:asciiTheme="minorEastAsia" w:hAnsiTheme="minorEastAsia" w:hint="eastAsia"/>
          <w:sz w:val="24"/>
          <w:szCs w:val="24"/>
        </w:rPr>
        <w:t>【現時点において想定している検証項目】</w:t>
      </w:r>
    </w:p>
    <w:p w:rsidR="0057293C" w:rsidRPr="006445DE" w:rsidRDefault="00C7671D" w:rsidP="00D62F1E">
      <w:pPr>
        <w:ind w:leftChars="296" w:left="597"/>
        <w:rPr>
          <w:rFonts w:asciiTheme="minorEastAsia" w:hAnsiTheme="minorEastAsia"/>
          <w:sz w:val="24"/>
          <w:szCs w:val="24"/>
        </w:rPr>
      </w:pPr>
      <w:r w:rsidRPr="006445DE">
        <w:rPr>
          <w:rFonts w:asciiTheme="minorEastAsia" w:hAnsiTheme="minorEastAsia" w:hint="eastAsia"/>
          <w:sz w:val="24"/>
          <w:szCs w:val="24"/>
        </w:rPr>
        <w:t>①</w:t>
      </w:r>
      <w:r w:rsidR="0057293C" w:rsidRPr="006445DE">
        <w:rPr>
          <w:rFonts w:asciiTheme="minorEastAsia" w:hAnsiTheme="minorEastAsia" w:hint="eastAsia"/>
          <w:sz w:val="24"/>
          <w:szCs w:val="24"/>
        </w:rPr>
        <w:t>対象</w:t>
      </w:r>
      <w:r w:rsidR="00F077DE" w:rsidRPr="006445DE">
        <w:rPr>
          <w:rFonts w:asciiTheme="minorEastAsia" w:hAnsiTheme="minorEastAsia" w:hint="eastAsia"/>
          <w:sz w:val="24"/>
          <w:szCs w:val="24"/>
        </w:rPr>
        <w:t>国における既存の技術や設備の</w:t>
      </w:r>
      <w:r w:rsidR="0057293C" w:rsidRPr="006445DE">
        <w:rPr>
          <w:rFonts w:asciiTheme="minorEastAsia" w:hAnsiTheme="minorEastAsia" w:hint="eastAsia"/>
          <w:sz w:val="24"/>
          <w:szCs w:val="24"/>
        </w:rPr>
        <w:t>活用</w:t>
      </w:r>
      <w:r w:rsidR="00F077DE" w:rsidRPr="006445DE">
        <w:rPr>
          <w:rFonts w:asciiTheme="minorEastAsia" w:hAnsiTheme="minorEastAsia" w:hint="eastAsia"/>
          <w:sz w:val="24"/>
          <w:szCs w:val="24"/>
        </w:rPr>
        <w:t>の可否及びその</w:t>
      </w:r>
      <w:r w:rsidR="0057293C" w:rsidRPr="006445DE">
        <w:rPr>
          <w:rFonts w:asciiTheme="minorEastAsia" w:hAnsiTheme="minorEastAsia" w:hint="eastAsia"/>
          <w:sz w:val="24"/>
          <w:szCs w:val="24"/>
        </w:rPr>
        <w:t>問題点等の抽出</w:t>
      </w:r>
    </w:p>
    <w:p w:rsidR="0057293C" w:rsidRPr="006445DE" w:rsidRDefault="00C7671D" w:rsidP="00D62F1E">
      <w:pPr>
        <w:ind w:leftChars="296" w:left="597"/>
        <w:rPr>
          <w:rFonts w:asciiTheme="minorEastAsia" w:hAnsiTheme="minorEastAsia"/>
          <w:sz w:val="24"/>
          <w:szCs w:val="24"/>
        </w:rPr>
      </w:pPr>
      <w:r w:rsidRPr="006445DE">
        <w:rPr>
          <w:rFonts w:asciiTheme="minorEastAsia" w:hAnsiTheme="minorEastAsia" w:hint="eastAsia"/>
          <w:sz w:val="24"/>
          <w:szCs w:val="24"/>
        </w:rPr>
        <w:t>②</w:t>
      </w:r>
      <w:r w:rsidR="0057293C" w:rsidRPr="006445DE">
        <w:rPr>
          <w:rFonts w:asciiTheme="minorEastAsia" w:hAnsiTheme="minorEastAsia" w:hint="eastAsia"/>
          <w:sz w:val="24"/>
          <w:szCs w:val="24"/>
        </w:rPr>
        <w:t>実装</w:t>
      </w:r>
      <w:r w:rsidR="00503868" w:rsidRPr="006445DE">
        <w:rPr>
          <w:rFonts w:asciiTheme="minorEastAsia" w:hAnsiTheme="minorEastAsia" w:hint="eastAsia"/>
          <w:sz w:val="24"/>
          <w:szCs w:val="24"/>
        </w:rPr>
        <w:t>段階</w:t>
      </w:r>
      <w:r w:rsidR="0057293C" w:rsidRPr="006445DE">
        <w:rPr>
          <w:rFonts w:asciiTheme="minorEastAsia" w:hAnsiTheme="minorEastAsia" w:hint="eastAsia"/>
          <w:sz w:val="24"/>
          <w:szCs w:val="24"/>
        </w:rPr>
        <w:t>における技術的な課題の検討</w:t>
      </w:r>
    </w:p>
    <w:p w:rsidR="0057293C" w:rsidRPr="006445DE" w:rsidRDefault="00C7671D" w:rsidP="00D62F1E">
      <w:pPr>
        <w:ind w:leftChars="296" w:left="597"/>
        <w:rPr>
          <w:rFonts w:asciiTheme="minorEastAsia" w:hAnsiTheme="minorEastAsia"/>
          <w:sz w:val="24"/>
          <w:szCs w:val="24"/>
        </w:rPr>
      </w:pPr>
      <w:r w:rsidRPr="006445DE">
        <w:rPr>
          <w:rFonts w:asciiTheme="minorEastAsia" w:hAnsiTheme="minorEastAsia" w:hint="eastAsia"/>
          <w:sz w:val="24"/>
          <w:szCs w:val="24"/>
        </w:rPr>
        <w:t>③</w:t>
      </w:r>
      <w:r w:rsidR="00503868" w:rsidRPr="006445DE">
        <w:rPr>
          <w:rFonts w:asciiTheme="minorEastAsia" w:hAnsiTheme="minorEastAsia" w:hint="eastAsia"/>
          <w:sz w:val="24"/>
          <w:szCs w:val="24"/>
        </w:rPr>
        <w:t>運用段階</w:t>
      </w:r>
      <w:r w:rsidR="0057293C" w:rsidRPr="006445DE">
        <w:rPr>
          <w:rFonts w:asciiTheme="minorEastAsia" w:hAnsiTheme="minorEastAsia" w:hint="eastAsia"/>
          <w:sz w:val="24"/>
          <w:szCs w:val="24"/>
        </w:rPr>
        <w:t>における課題の検討</w:t>
      </w:r>
    </w:p>
    <w:p w:rsidR="0057293C" w:rsidRPr="006445DE" w:rsidRDefault="00C7671D" w:rsidP="00D62F1E">
      <w:pPr>
        <w:ind w:leftChars="421" w:left="1129" w:hangingChars="121" w:hanging="280"/>
        <w:rPr>
          <w:rFonts w:asciiTheme="minorEastAsia" w:hAnsiTheme="minorEastAsia"/>
          <w:sz w:val="24"/>
          <w:szCs w:val="24"/>
        </w:rPr>
      </w:pPr>
      <w:r w:rsidRPr="006445DE">
        <w:rPr>
          <w:rFonts w:asciiTheme="minorEastAsia" w:hAnsiTheme="minorEastAsia" w:hint="eastAsia"/>
          <w:sz w:val="24"/>
          <w:szCs w:val="24"/>
        </w:rPr>
        <w:t>ア．</w:t>
      </w:r>
      <w:r w:rsidR="0057293C" w:rsidRPr="006445DE">
        <w:rPr>
          <w:rFonts w:asciiTheme="minorEastAsia" w:hAnsiTheme="minorEastAsia" w:hint="eastAsia"/>
          <w:sz w:val="24"/>
          <w:szCs w:val="24"/>
        </w:rPr>
        <w:t>地域</w:t>
      </w:r>
      <w:r w:rsidR="00F077DE" w:rsidRPr="006445DE">
        <w:rPr>
          <w:rFonts w:asciiTheme="minorEastAsia" w:hAnsiTheme="minorEastAsia" w:hint="eastAsia"/>
          <w:sz w:val="24"/>
          <w:szCs w:val="24"/>
        </w:rPr>
        <w:t>特性</w:t>
      </w:r>
      <w:r w:rsidR="0057293C" w:rsidRPr="006445DE">
        <w:rPr>
          <w:rFonts w:asciiTheme="minorEastAsia" w:hAnsiTheme="minorEastAsia" w:hint="eastAsia"/>
          <w:sz w:val="24"/>
          <w:szCs w:val="24"/>
        </w:rPr>
        <w:t>や環境</w:t>
      </w:r>
      <w:r w:rsidR="00F077DE" w:rsidRPr="006445DE">
        <w:rPr>
          <w:rFonts w:asciiTheme="minorEastAsia" w:hAnsiTheme="minorEastAsia" w:hint="eastAsia"/>
          <w:sz w:val="24"/>
          <w:szCs w:val="24"/>
        </w:rPr>
        <w:t>負荷といった観点を踏まえた上での採算性（収益性、投資回収性</w:t>
      </w:r>
      <w:r w:rsidR="0057293C" w:rsidRPr="006445DE">
        <w:rPr>
          <w:rFonts w:asciiTheme="minorEastAsia" w:hAnsiTheme="minorEastAsia" w:hint="eastAsia"/>
          <w:sz w:val="24"/>
          <w:szCs w:val="24"/>
        </w:rPr>
        <w:t>）の検証</w:t>
      </w:r>
    </w:p>
    <w:p w:rsidR="0057293C" w:rsidRPr="006445DE" w:rsidRDefault="00C7671D" w:rsidP="00D62F1E">
      <w:pPr>
        <w:ind w:leftChars="421" w:left="1129" w:hangingChars="121" w:hanging="280"/>
        <w:rPr>
          <w:rFonts w:asciiTheme="minorEastAsia" w:hAnsiTheme="minorEastAsia"/>
          <w:sz w:val="24"/>
          <w:szCs w:val="24"/>
        </w:rPr>
      </w:pPr>
      <w:r w:rsidRPr="006445DE">
        <w:rPr>
          <w:rFonts w:asciiTheme="minorEastAsia" w:hAnsiTheme="minorEastAsia" w:hint="eastAsia"/>
          <w:sz w:val="24"/>
          <w:szCs w:val="24"/>
        </w:rPr>
        <w:t>イ．</w:t>
      </w:r>
      <w:r w:rsidR="0057293C" w:rsidRPr="006445DE">
        <w:rPr>
          <w:rFonts w:asciiTheme="minorEastAsia" w:hAnsiTheme="minorEastAsia" w:hint="eastAsia"/>
          <w:sz w:val="24"/>
          <w:szCs w:val="24"/>
        </w:rPr>
        <w:t>システムの保守性・運用性の検討</w:t>
      </w:r>
    </w:p>
    <w:p w:rsidR="0057293C" w:rsidRPr="006445DE" w:rsidRDefault="00C7671D" w:rsidP="00D62F1E">
      <w:pPr>
        <w:ind w:leftChars="296" w:left="597"/>
        <w:rPr>
          <w:rFonts w:asciiTheme="minorEastAsia" w:hAnsiTheme="minorEastAsia"/>
          <w:sz w:val="24"/>
          <w:szCs w:val="24"/>
        </w:rPr>
      </w:pPr>
      <w:r w:rsidRPr="006445DE">
        <w:rPr>
          <w:rFonts w:asciiTheme="minorEastAsia" w:hAnsiTheme="minorEastAsia" w:hint="eastAsia"/>
          <w:sz w:val="24"/>
          <w:szCs w:val="24"/>
        </w:rPr>
        <w:t>④</w:t>
      </w:r>
      <w:r w:rsidR="0057293C" w:rsidRPr="006445DE">
        <w:rPr>
          <w:rFonts w:asciiTheme="minorEastAsia" w:hAnsiTheme="minorEastAsia" w:hint="eastAsia"/>
          <w:sz w:val="24"/>
          <w:szCs w:val="24"/>
        </w:rPr>
        <w:t>有用性</w:t>
      </w:r>
      <w:r w:rsidR="00967842" w:rsidRPr="006445DE">
        <w:rPr>
          <w:rFonts w:asciiTheme="minorEastAsia" w:hAnsiTheme="minorEastAsia" w:hint="eastAsia"/>
          <w:sz w:val="24"/>
          <w:szCs w:val="24"/>
        </w:rPr>
        <w:t>（消費者の受容性）</w:t>
      </w:r>
      <w:r w:rsidR="0057293C" w:rsidRPr="006445DE">
        <w:rPr>
          <w:rFonts w:asciiTheme="minorEastAsia" w:hAnsiTheme="minorEastAsia" w:hint="eastAsia"/>
          <w:sz w:val="24"/>
          <w:szCs w:val="24"/>
        </w:rPr>
        <w:t>の検証（可能な限り定量的な結果に基づき検証）</w:t>
      </w:r>
    </w:p>
    <w:p w:rsidR="0057293C" w:rsidRPr="006445DE" w:rsidRDefault="00C7671D" w:rsidP="00D62F1E">
      <w:pPr>
        <w:ind w:leftChars="296" w:left="597"/>
        <w:rPr>
          <w:rFonts w:asciiTheme="minorEastAsia" w:hAnsiTheme="minorEastAsia"/>
          <w:sz w:val="24"/>
          <w:szCs w:val="24"/>
        </w:rPr>
      </w:pPr>
      <w:r w:rsidRPr="006445DE">
        <w:rPr>
          <w:rFonts w:asciiTheme="minorEastAsia" w:hAnsiTheme="minorEastAsia" w:hint="eastAsia"/>
          <w:sz w:val="24"/>
          <w:szCs w:val="24"/>
        </w:rPr>
        <w:t>⑤</w:t>
      </w:r>
      <w:r w:rsidR="0057293C" w:rsidRPr="006445DE">
        <w:rPr>
          <w:rFonts w:asciiTheme="minorEastAsia" w:hAnsiTheme="minorEastAsia" w:hint="eastAsia"/>
          <w:sz w:val="24"/>
          <w:szCs w:val="24"/>
        </w:rPr>
        <w:t>実効性の検討（具備すべきシステム機能、技術面等の課題の整理）</w:t>
      </w:r>
    </w:p>
    <w:p w:rsidR="0057293C" w:rsidRPr="006445DE" w:rsidRDefault="00C7671D" w:rsidP="00D62F1E">
      <w:pPr>
        <w:ind w:leftChars="296" w:left="597"/>
        <w:rPr>
          <w:rFonts w:asciiTheme="minorEastAsia" w:hAnsiTheme="minorEastAsia"/>
          <w:sz w:val="24"/>
          <w:szCs w:val="24"/>
        </w:rPr>
      </w:pPr>
      <w:r w:rsidRPr="006445DE">
        <w:rPr>
          <w:rFonts w:asciiTheme="minorEastAsia" w:hAnsiTheme="minorEastAsia" w:hint="eastAsia"/>
          <w:sz w:val="24"/>
          <w:szCs w:val="24"/>
        </w:rPr>
        <w:t>⑥</w:t>
      </w:r>
      <w:r w:rsidR="0057293C" w:rsidRPr="006445DE">
        <w:rPr>
          <w:rFonts w:asciiTheme="minorEastAsia" w:hAnsiTheme="minorEastAsia" w:hint="eastAsia"/>
          <w:sz w:val="24"/>
          <w:szCs w:val="24"/>
        </w:rPr>
        <w:t>自立かつ持続的運用性の検討</w:t>
      </w:r>
      <w:r w:rsidR="00346940" w:rsidRPr="006445DE">
        <w:rPr>
          <w:rFonts w:asciiTheme="minorEastAsia" w:hAnsiTheme="minorEastAsia" w:hint="eastAsia"/>
          <w:sz w:val="24"/>
          <w:szCs w:val="24"/>
        </w:rPr>
        <w:t>（事業化の可能性の検証）</w:t>
      </w:r>
    </w:p>
    <w:p w:rsidR="0057293C" w:rsidRPr="006445DE" w:rsidRDefault="00C7671D" w:rsidP="00D62F1E">
      <w:pPr>
        <w:ind w:leftChars="296" w:left="849" w:hangingChars="109" w:hanging="252"/>
        <w:rPr>
          <w:rFonts w:asciiTheme="minorEastAsia" w:hAnsiTheme="minorEastAsia"/>
          <w:sz w:val="24"/>
          <w:szCs w:val="24"/>
        </w:rPr>
      </w:pPr>
      <w:r w:rsidRPr="006445DE">
        <w:rPr>
          <w:rFonts w:asciiTheme="minorEastAsia" w:hAnsiTheme="minorEastAsia" w:hint="eastAsia"/>
          <w:sz w:val="24"/>
          <w:szCs w:val="24"/>
        </w:rPr>
        <w:t>⑦</w:t>
      </w:r>
      <w:r w:rsidR="0057293C" w:rsidRPr="006445DE">
        <w:rPr>
          <w:rFonts w:asciiTheme="minorEastAsia" w:hAnsiTheme="minorEastAsia" w:hint="eastAsia"/>
          <w:sz w:val="24"/>
          <w:szCs w:val="24"/>
        </w:rPr>
        <w:t>普及に</w:t>
      </w:r>
      <w:r w:rsidR="00C156E8" w:rsidRPr="006445DE">
        <w:rPr>
          <w:rFonts w:asciiTheme="minorEastAsia" w:hAnsiTheme="minorEastAsia" w:hint="eastAsia"/>
          <w:sz w:val="24"/>
          <w:szCs w:val="24"/>
        </w:rPr>
        <w:t>向けて想定される課題の検討（制度的課題、運用面での課題等）とその解決</w:t>
      </w:r>
      <w:r w:rsidR="0057293C" w:rsidRPr="006445DE">
        <w:rPr>
          <w:rFonts w:asciiTheme="minorEastAsia" w:hAnsiTheme="minorEastAsia" w:hint="eastAsia"/>
          <w:sz w:val="24"/>
          <w:szCs w:val="24"/>
        </w:rPr>
        <w:t>策の提案</w:t>
      </w:r>
    </w:p>
    <w:p w:rsidR="00374E50" w:rsidRPr="0061585F" w:rsidRDefault="00374E50" w:rsidP="00B746E6">
      <w:pPr>
        <w:rPr>
          <w:rFonts w:ascii="ＭＳ ゴシック" w:eastAsia="ＭＳ ゴシック" w:hAnsi="ＭＳ ゴシック"/>
          <w:sz w:val="24"/>
          <w:szCs w:val="24"/>
        </w:rPr>
      </w:pPr>
    </w:p>
    <w:p w:rsidR="00E25F78" w:rsidRPr="00CB3738" w:rsidRDefault="00D53CC2">
      <w:pPr>
        <w:rPr>
          <w:rFonts w:ascii="ＭＳ ゴシック" w:eastAsia="ＭＳ ゴシック" w:hAnsi="ＭＳ ゴシック"/>
          <w:b/>
          <w:sz w:val="24"/>
          <w:szCs w:val="24"/>
          <w:bdr w:val="single" w:sz="4" w:space="0" w:color="auto"/>
        </w:rPr>
      </w:pPr>
      <w:r w:rsidRPr="00CB3738">
        <w:rPr>
          <w:rFonts w:ascii="ＭＳ ゴシック" w:eastAsia="ＭＳ ゴシック" w:hAnsi="ＭＳ ゴシック" w:hint="eastAsia"/>
          <w:b/>
          <w:sz w:val="24"/>
          <w:szCs w:val="24"/>
          <w:bdr w:val="single" w:sz="4" w:space="0" w:color="auto"/>
        </w:rPr>
        <w:t>３</w:t>
      </w:r>
      <w:r w:rsidR="00CB3738" w:rsidRPr="00CB3738">
        <w:rPr>
          <w:rFonts w:ascii="ＭＳ ゴシック" w:eastAsia="ＭＳ ゴシック" w:hAnsi="ＭＳ ゴシック" w:hint="eastAsia"/>
          <w:b/>
          <w:sz w:val="24"/>
          <w:szCs w:val="24"/>
          <w:bdr w:val="single" w:sz="4" w:space="0" w:color="auto"/>
        </w:rPr>
        <w:t>．</w:t>
      </w:r>
      <w:r w:rsidR="00F96D4C" w:rsidRPr="00CB3738">
        <w:rPr>
          <w:rFonts w:ascii="ＭＳ ゴシック" w:eastAsia="ＭＳ ゴシック" w:hAnsi="ＭＳ ゴシック" w:hint="eastAsia"/>
          <w:b/>
          <w:sz w:val="24"/>
          <w:szCs w:val="24"/>
          <w:bdr w:val="single" w:sz="4" w:space="0" w:color="auto"/>
        </w:rPr>
        <w:t>応募資格</w:t>
      </w:r>
    </w:p>
    <w:p w:rsidR="00F96D4C" w:rsidRDefault="00F96D4C" w:rsidP="00D62F1E">
      <w:pPr>
        <w:ind w:leftChars="147" w:left="29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5425B">
        <w:rPr>
          <w:rFonts w:ascii="ＭＳ ゴシック" w:eastAsia="ＭＳ ゴシック" w:hAnsi="ＭＳ ゴシック" w:hint="eastAsia"/>
          <w:sz w:val="24"/>
          <w:szCs w:val="24"/>
        </w:rPr>
        <w:t>スマートプラチナ社会</w:t>
      </w:r>
      <w:r w:rsidR="003863A6">
        <w:rPr>
          <w:rFonts w:ascii="ＭＳ ゴシック" w:eastAsia="ＭＳ ゴシック" w:hAnsi="ＭＳ ゴシック" w:hint="eastAsia"/>
          <w:sz w:val="24"/>
          <w:szCs w:val="24"/>
        </w:rPr>
        <w:t>海外展開事業</w:t>
      </w:r>
      <w:r>
        <w:rPr>
          <w:rFonts w:ascii="ＭＳ ゴシック" w:eastAsia="ＭＳ ゴシック" w:hAnsi="ＭＳ ゴシック" w:hint="eastAsia"/>
          <w:sz w:val="24"/>
          <w:szCs w:val="24"/>
        </w:rPr>
        <w:t>」の実施を具体的に計画又は想定している企業、独立行政法人、大学、地方公共団体又はそれ</w:t>
      </w:r>
      <w:r w:rsidR="00503868">
        <w:rPr>
          <w:rFonts w:ascii="ＭＳ ゴシック" w:eastAsia="ＭＳ ゴシック" w:hAnsi="ＭＳ ゴシック" w:hint="eastAsia"/>
          <w:sz w:val="24"/>
          <w:szCs w:val="24"/>
        </w:rPr>
        <w:t>ら</w:t>
      </w:r>
      <w:r>
        <w:rPr>
          <w:rFonts w:ascii="ＭＳ ゴシック" w:eastAsia="ＭＳ ゴシック" w:hAnsi="ＭＳ ゴシック" w:hint="eastAsia"/>
          <w:sz w:val="24"/>
          <w:szCs w:val="24"/>
        </w:rPr>
        <w:t>からなるコンソーシアム等とします。</w:t>
      </w:r>
    </w:p>
    <w:p w:rsidR="001C641D" w:rsidRPr="00503868" w:rsidRDefault="001C641D">
      <w:pPr>
        <w:rPr>
          <w:rFonts w:ascii="ＭＳ ゴシック" w:eastAsia="ＭＳ ゴシック" w:hAnsi="ＭＳ ゴシック"/>
          <w:sz w:val="24"/>
          <w:szCs w:val="24"/>
        </w:rPr>
      </w:pPr>
    </w:p>
    <w:p w:rsidR="00721D8D" w:rsidRPr="00CB3738" w:rsidRDefault="00D53CC2">
      <w:pPr>
        <w:rPr>
          <w:rFonts w:ascii="ＭＳ ゴシック" w:eastAsia="ＭＳ ゴシック" w:hAnsi="ＭＳ ゴシック"/>
          <w:b/>
          <w:sz w:val="24"/>
          <w:szCs w:val="24"/>
          <w:bdr w:val="single" w:sz="4" w:space="0" w:color="auto"/>
        </w:rPr>
      </w:pPr>
      <w:r w:rsidRPr="00CB3738">
        <w:rPr>
          <w:rFonts w:ascii="ＭＳ ゴシック" w:eastAsia="ＭＳ ゴシック" w:hAnsi="ＭＳ ゴシック" w:hint="eastAsia"/>
          <w:b/>
          <w:sz w:val="24"/>
          <w:szCs w:val="24"/>
          <w:bdr w:val="single" w:sz="4" w:space="0" w:color="auto"/>
        </w:rPr>
        <w:t>４</w:t>
      </w:r>
      <w:r w:rsidR="00CB3738" w:rsidRPr="00CB3738">
        <w:rPr>
          <w:rFonts w:ascii="ＭＳ ゴシック" w:eastAsia="ＭＳ ゴシック" w:hAnsi="ＭＳ ゴシック" w:hint="eastAsia"/>
          <w:b/>
          <w:sz w:val="24"/>
          <w:szCs w:val="24"/>
          <w:bdr w:val="single" w:sz="4" w:space="0" w:color="auto"/>
        </w:rPr>
        <w:t>．</w:t>
      </w:r>
      <w:r w:rsidR="0067008E" w:rsidRPr="00CB3738">
        <w:rPr>
          <w:rFonts w:ascii="ＭＳ ゴシック" w:eastAsia="ＭＳ ゴシック" w:hAnsi="ＭＳ ゴシック" w:hint="eastAsia"/>
          <w:b/>
          <w:sz w:val="24"/>
          <w:szCs w:val="24"/>
          <w:bdr w:val="single" w:sz="4" w:space="0" w:color="auto"/>
        </w:rPr>
        <w:t>評価について</w:t>
      </w:r>
    </w:p>
    <w:p w:rsidR="00E343C1" w:rsidRDefault="00DA725C" w:rsidP="00D62F1E">
      <w:pPr>
        <w:ind w:leftChars="147" w:left="296" w:firstLineChars="47" w:firstLine="109"/>
        <w:rPr>
          <w:rFonts w:ascii="ＭＳ ゴシック" w:eastAsia="ＭＳ ゴシック" w:hAnsi="ＭＳ ゴシック"/>
          <w:sz w:val="24"/>
          <w:szCs w:val="24"/>
        </w:rPr>
      </w:pPr>
      <w:r>
        <w:rPr>
          <w:rFonts w:ascii="ＭＳ ゴシック" w:eastAsia="ＭＳ ゴシック" w:hAnsi="ＭＳ ゴシック" w:hint="eastAsia"/>
          <w:sz w:val="24"/>
          <w:szCs w:val="24"/>
        </w:rPr>
        <w:t>いただいた</w:t>
      </w:r>
      <w:r w:rsidR="00F96D4C">
        <w:rPr>
          <w:rFonts w:ascii="ＭＳ ゴシック" w:eastAsia="ＭＳ ゴシック" w:hAnsi="ＭＳ ゴシック" w:hint="eastAsia"/>
          <w:sz w:val="24"/>
          <w:szCs w:val="24"/>
        </w:rPr>
        <w:t>ご</w:t>
      </w:r>
      <w:r w:rsidR="00536281">
        <w:rPr>
          <w:rFonts w:ascii="ＭＳ ゴシック" w:eastAsia="ＭＳ ゴシック" w:hAnsi="ＭＳ ゴシック" w:hint="eastAsia"/>
          <w:sz w:val="24"/>
          <w:szCs w:val="24"/>
        </w:rPr>
        <w:t>提案</w:t>
      </w:r>
      <w:r w:rsidR="00C156E8">
        <w:rPr>
          <w:rFonts w:ascii="ＭＳ ゴシック" w:eastAsia="ＭＳ ゴシック" w:hAnsi="ＭＳ ゴシック" w:hint="eastAsia"/>
          <w:sz w:val="24"/>
          <w:szCs w:val="24"/>
        </w:rPr>
        <w:t>等</w:t>
      </w:r>
      <w:r w:rsidR="00503868">
        <w:rPr>
          <w:rFonts w:ascii="ＭＳ ゴシック" w:eastAsia="ＭＳ ゴシック" w:hAnsi="ＭＳ ゴシック" w:hint="eastAsia"/>
          <w:sz w:val="24"/>
          <w:szCs w:val="24"/>
        </w:rPr>
        <w:t>については、外部の有識者からな</w:t>
      </w:r>
      <w:r>
        <w:rPr>
          <w:rFonts w:ascii="ＭＳ ゴシック" w:eastAsia="ＭＳ ゴシック" w:hAnsi="ＭＳ ゴシック" w:hint="eastAsia"/>
          <w:sz w:val="24"/>
          <w:szCs w:val="24"/>
        </w:rPr>
        <w:t>る評価会に</w:t>
      </w:r>
      <w:r w:rsidR="00536281">
        <w:rPr>
          <w:rFonts w:ascii="ＭＳ ゴシック" w:eastAsia="ＭＳ ゴシック" w:hAnsi="ＭＳ ゴシック" w:hint="eastAsia"/>
          <w:sz w:val="24"/>
          <w:szCs w:val="24"/>
        </w:rPr>
        <w:t>おい</w:t>
      </w:r>
      <w:r>
        <w:rPr>
          <w:rFonts w:ascii="ＭＳ ゴシック" w:eastAsia="ＭＳ ゴシック" w:hAnsi="ＭＳ ゴシック" w:hint="eastAsia"/>
          <w:sz w:val="24"/>
          <w:szCs w:val="24"/>
        </w:rPr>
        <w:t>て、評価を行</w:t>
      </w:r>
      <w:r w:rsidR="00536281">
        <w:rPr>
          <w:rFonts w:ascii="ＭＳ ゴシック" w:eastAsia="ＭＳ ゴシック" w:hAnsi="ＭＳ ゴシック" w:hint="eastAsia"/>
          <w:sz w:val="24"/>
          <w:szCs w:val="24"/>
        </w:rPr>
        <w:t>う予定で</w:t>
      </w:r>
      <w:r>
        <w:rPr>
          <w:rFonts w:ascii="ＭＳ ゴシック" w:eastAsia="ＭＳ ゴシック" w:hAnsi="ＭＳ ゴシック" w:hint="eastAsia"/>
          <w:sz w:val="24"/>
          <w:szCs w:val="24"/>
        </w:rPr>
        <w:t>す。</w:t>
      </w:r>
    </w:p>
    <w:p w:rsidR="007E03FC" w:rsidRPr="00DA725C" w:rsidRDefault="007E03FC">
      <w:pPr>
        <w:rPr>
          <w:rFonts w:ascii="ＭＳ ゴシック" w:eastAsia="ＭＳ ゴシック" w:hAnsi="ＭＳ ゴシック"/>
          <w:sz w:val="24"/>
          <w:szCs w:val="24"/>
        </w:rPr>
      </w:pPr>
    </w:p>
    <w:p w:rsidR="0086756E" w:rsidRPr="00CB3738" w:rsidRDefault="00D53CC2">
      <w:pPr>
        <w:rPr>
          <w:rFonts w:ascii="ＭＳ ゴシック" w:eastAsia="ＭＳ ゴシック" w:hAnsi="ＭＳ ゴシック"/>
          <w:b/>
          <w:sz w:val="24"/>
          <w:szCs w:val="24"/>
          <w:bdr w:val="single" w:sz="4" w:space="0" w:color="auto"/>
        </w:rPr>
      </w:pPr>
      <w:r w:rsidRPr="00CB3738">
        <w:rPr>
          <w:rFonts w:ascii="ＭＳ ゴシック" w:eastAsia="ＭＳ ゴシック" w:hAnsi="ＭＳ ゴシック" w:hint="eastAsia"/>
          <w:b/>
          <w:sz w:val="24"/>
          <w:szCs w:val="24"/>
          <w:bdr w:val="single" w:sz="4" w:space="0" w:color="auto"/>
        </w:rPr>
        <w:t>５</w:t>
      </w:r>
      <w:r w:rsidR="00CB3738" w:rsidRPr="00CB3738">
        <w:rPr>
          <w:rFonts w:ascii="ＭＳ ゴシック" w:eastAsia="ＭＳ ゴシック" w:hAnsi="ＭＳ ゴシック" w:hint="eastAsia"/>
          <w:b/>
          <w:sz w:val="24"/>
          <w:szCs w:val="24"/>
          <w:bdr w:val="single" w:sz="4" w:space="0" w:color="auto"/>
        </w:rPr>
        <w:t>．</w:t>
      </w:r>
      <w:r w:rsidR="0086756E" w:rsidRPr="00CB3738">
        <w:rPr>
          <w:rFonts w:ascii="ＭＳ ゴシック" w:eastAsia="ＭＳ ゴシック" w:hAnsi="ＭＳ ゴシック" w:hint="eastAsia"/>
          <w:b/>
          <w:sz w:val="24"/>
          <w:szCs w:val="24"/>
          <w:bdr w:val="single" w:sz="4" w:space="0" w:color="auto"/>
        </w:rPr>
        <w:t>提案</w:t>
      </w:r>
      <w:r w:rsidR="00CB3738" w:rsidRPr="00CB3738">
        <w:rPr>
          <w:rFonts w:ascii="ＭＳ ゴシック" w:eastAsia="ＭＳ ゴシック" w:hAnsi="ＭＳ ゴシック" w:hint="eastAsia"/>
          <w:b/>
          <w:sz w:val="24"/>
          <w:szCs w:val="24"/>
          <w:bdr w:val="single" w:sz="4" w:space="0" w:color="auto"/>
        </w:rPr>
        <w:t>等</w:t>
      </w:r>
      <w:r w:rsidR="0086756E" w:rsidRPr="00CB3738">
        <w:rPr>
          <w:rFonts w:ascii="ＭＳ ゴシック" w:eastAsia="ＭＳ ゴシック" w:hAnsi="ＭＳ ゴシック" w:hint="eastAsia"/>
          <w:b/>
          <w:sz w:val="24"/>
          <w:szCs w:val="24"/>
          <w:bdr w:val="single" w:sz="4" w:space="0" w:color="auto"/>
        </w:rPr>
        <w:t>提出期限</w:t>
      </w:r>
    </w:p>
    <w:p w:rsidR="0086756E" w:rsidRDefault="0086756E" w:rsidP="00CB373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5425B">
        <w:rPr>
          <w:rFonts w:ascii="ＭＳ ゴシック" w:eastAsia="ＭＳ ゴシック" w:hAnsi="ＭＳ ゴシック" w:hint="eastAsia"/>
          <w:sz w:val="24"/>
          <w:szCs w:val="24"/>
        </w:rPr>
        <w:t>平成26年</w:t>
      </w:r>
      <w:r w:rsidR="0085425B" w:rsidRPr="0085425B">
        <w:rPr>
          <w:rFonts w:ascii="ＭＳ ゴシック" w:eastAsia="ＭＳ ゴシック" w:hAnsi="ＭＳ ゴシック" w:hint="eastAsia"/>
          <w:sz w:val="24"/>
          <w:szCs w:val="24"/>
        </w:rPr>
        <w:t>4</w:t>
      </w:r>
      <w:r w:rsidRPr="0085425B">
        <w:rPr>
          <w:rFonts w:ascii="ＭＳ ゴシック" w:eastAsia="ＭＳ ゴシック" w:hAnsi="ＭＳ ゴシック" w:hint="eastAsia"/>
          <w:sz w:val="24"/>
          <w:szCs w:val="24"/>
        </w:rPr>
        <w:t>月</w:t>
      </w:r>
      <w:r w:rsidR="003A7749" w:rsidRPr="003A7749">
        <w:rPr>
          <w:rFonts w:ascii="ＭＳ ゴシック" w:eastAsia="ＭＳ ゴシック" w:hAnsi="ＭＳ ゴシック" w:hint="eastAsia"/>
          <w:sz w:val="24"/>
          <w:szCs w:val="24"/>
        </w:rPr>
        <w:t>16日（水</w:t>
      </w:r>
      <w:r w:rsidRPr="003A7749">
        <w:rPr>
          <w:rFonts w:ascii="ＭＳ ゴシック" w:eastAsia="ＭＳ ゴシック" w:hAnsi="ＭＳ ゴシック" w:hint="eastAsia"/>
          <w:sz w:val="24"/>
          <w:szCs w:val="24"/>
        </w:rPr>
        <w:t>）17時（必着）</w:t>
      </w:r>
    </w:p>
    <w:p w:rsidR="000F176B" w:rsidRDefault="0086756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（郵送の場合は、同日必着）</w:t>
      </w:r>
    </w:p>
    <w:p w:rsidR="000F176B" w:rsidRDefault="000F176B">
      <w:pPr>
        <w:widowControl/>
        <w:jc w:val="left"/>
        <w:rPr>
          <w:rFonts w:ascii="ＭＳ ゴシック" w:eastAsia="ＭＳ ゴシック" w:hAnsi="ＭＳ ゴシック"/>
          <w:sz w:val="24"/>
          <w:szCs w:val="24"/>
        </w:rPr>
      </w:pPr>
    </w:p>
    <w:p w:rsidR="0086756E" w:rsidRPr="00CB3738" w:rsidRDefault="00D53CC2">
      <w:pPr>
        <w:rPr>
          <w:rFonts w:ascii="ＭＳ ゴシック" w:eastAsia="ＭＳ ゴシック" w:hAnsi="ＭＳ ゴシック"/>
          <w:b/>
          <w:sz w:val="24"/>
          <w:szCs w:val="24"/>
          <w:bdr w:val="single" w:sz="4" w:space="0" w:color="auto"/>
        </w:rPr>
      </w:pPr>
      <w:r w:rsidRPr="00CB3738">
        <w:rPr>
          <w:rFonts w:ascii="ＭＳ ゴシック" w:eastAsia="ＭＳ ゴシック" w:hAnsi="ＭＳ ゴシック" w:hint="eastAsia"/>
          <w:b/>
          <w:sz w:val="24"/>
          <w:szCs w:val="24"/>
          <w:bdr w:val="single" w:sz="4" w:space="0" w:color="auto"/>
        </w:rPr>
        <w:t>６</w:t>
      </w:r>
      <w:r w:rsidR="00CB3738" w:rsidRPr="00CB3738">
        <w:rPr>
          <w:rFonts w:ascii="ＭＳ ゴシック" w:eastAsia="ＭＳ ゴシック" w:hAnsi="ＭＳ ゴシック" w:hint="eastAsia"/>
          <w:b/>
          <w:sz w:val="24"/>
          <w:szCs w:val="24"/>
          <w:bdr w:val="single" w:sz="4" w:space="0" w:color="auto"/>
        </w:rPr>
        <w:t>．</w:t>
      </w:r>
      <w:r w:rsidR="0086756E" w:rsidRPr="00CB3738">
        <w:rPr>
          <w:rFonts w:ascii="ＭＳ ゴシック" w:eastAsia="ＭＳ ゴシック" w:hAnsi="ＭＳ ゴシック" w:hint="eastAsia"/>
          <w:b/>
          <w:sz w:val="24"/>
          <w:szCs w:val="24"/>
          <w:bdr w:val="single" w:sz="4" w:space="0" w:color="auto"/>
        </w:rPr>
        <w:t>提案</w:t>
      </w:r>
      <w:r w:rsidR="00856B21">
        <w:rPr>
          <w:rFonts w:ascii="ＭＳ ゴシック" w:eastAsia="ＭＳ ゴシック" w:hAnsi="ＭＳ ゴシック" w:hint="eastAsia"/>
          <w:b/>
          <w:sz w:val="24"/>
          <w:szCs w:val="24"/>
          <w:bdr w:val="single" w:sz="4" w:space="0" w:color="auto"/>
        </w:rPr>
        <w:t>等</w:t>
      </w:r>
      <w:r w:rsidR="0086756E" w:rsidRPr="00CB3738">
        <w:rPr>
          <w:rFonts w:ascii="ＭＳ ゴシック" w:eastAsia="ＭＳ ゴシック" w:hAnsi="ＭＳ ゴシック" w:hint="eastAsia"/>
          <w:b/>
          <w:sz w:val="24"/>
          <w:szCs w:val="24"/>
          <w:bdr w:val="single" w:sz="4" w:space="0" w:color="auto"/>
        </w:rPr>
        <w:t>の提出方法</w:t>
      </w:r>
    </w:p>
    <w:p w:rsidR="000F7DC3" w:rsidRDefault="007E03FC" w:rsidP="006473EC">
      <w:pPr>
        <w:ind w:leftChars="140" w:left="282" w:firstLineChars="59" w:firstLine="137"/>
        <w:rPr>
          <w:rFonts w:ascii="ＭＳ ゴシック" w:eastAsia="ＭＳ ゴシック" w:hAnsi="ＭＳ ゴシック"/>
          <w:sz w:val="24"/>
          <w:szCs w:val="24"/>
        </w:rPr>
      </w:pPr>
      <w:r w:rsidRPr="000F7DC3">
        <w:rPr>
          <w:rFonts w:ascii="ＭＳ ゴシック" w:eastAsia="ＭＳ ゴシック" w:hAnsi="ＭＳ ゴシック" w:hint="eastAsia"/>
          <w:sz w:val="24"/>
          <w:szCs w:val="24"/>
          <w:u w:val="single"/>
        </w:rPr>
        <w:t>別添の提出フォーマットに</w:t>
      </w:r>
      <w:r w:rsidR="001D4460" w:rsidRPr="000F7DC3">
        <w:rPr>
          <w:rFonts w:ascii="ＭＳ ゴシック" w:eastAsia="ＭＳ ゴシック" w:hAnsi="ＭＳ ゴシック" w:hint="eastAsia"/>
          <w:sz w:val="24"/>
          <w:szCs w:val="24"/>
          <w:u w:val="single"/>
        </w:rPr>
        <w:t>ご記入の上</w:t>
      </w:r>
      <w:r w:rsidRPr="0061585F">
        <w:rPr>
          <w:rFonts w:ascii="ＭＳ ゴシック" w:eastAsia="ＭＳ ゴシック" w:hAnsi="ＭＳ ゴシック" w:hint="eastAsia"/>
          <w:sz w:val="24"/>
          <w:szCs w:val="24"/>
        </w:rPr>
        <w:t>、</w:t>
      </w:r>
      <w:r w:rsidR="00856B21">
        <w:rPr>
          <w:rFonts w:ascii="ＭＳ ゴシック" w:eastAsia="ＭＳ ゴシック" w:hAnsi="ＭＳ ゴシック" w:hint="eastAsia"/>
          <w:sz w:val="24"/>
          <w:szCs w:val="24"/>
        </w:rPr>
        <w:t>電子メール又は郵便により、以下の</w:t>
      </w:r>
      <w:r w:rsidR="001D4460" w:rsidRPr="001D4460">
        <w:rPr>
          <w:rFonts w:ascii="ＭＳ ゴシック" w:eastAsia="ＭＳ ゴシック" w:hAnsi="ＭＳ ゴシック" w:hint="eastAsia"/>
          <w:sz w:val="24"/>
          <w:szCs w:val="24"/>
        </w:rPr>
        <w:t>連絡先にお送りください（日本語で作成願います。可能な限り電子メールにてお送りください。）。</w:t>
      </w:r>
    </w:p>
    <w:p w:rsidR="000F7DC3" w:rsidRDefault="000F7DC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1D4460" w:rsidRPr="00CB3738" w:rsidRDefault="00D53CC2" w:rsidP="001D4460">
      <w:pPr>
        <w:spacing w:line="360" w:lineRule="auto"/>
        <w:rPr>
          <w:rFonts w:ascii="ＭＳ ゴシック" w:eastAsia="ＭＳ ゴシック" w:hAnsi="ＭＳ ゴシック" w:cs="Times New Roman"/>
          <w:b/>
          <w:sz w:val="24"/>
          <w:szCs w:val="24"/>
          <w:bdr w:val="single" w:sz="4" w:space="0" w:color="auto"/>
        </w:rPr>
      </w:pPr>
      <w:r w:rsidRPr="00CB3738">
        <w:rPr>
          <w:rFonts w:ascii="ＭＳ ゴシック" w:eastAsia="ＭＳ ゴシック" w:hAnsi="ＭＳ ゴシック" w:cs="Times New Roman" w:hint="eastAsia"/>
          <w:b/>
          <w:sz w:val="24"/>
          <w:szCs w:val="24"/>
          <w:bdr w:val="single" w:sz="4" w:space="0" w:color="auto"/>
        </w:rPr>
        <w:lastRenderedPageBreak/>
        <w:t>７</w:t>
      </w:r>
      <w:r w:rsidR="00856B21">
        <w:rPr>
          <w:rFonts w:ascii="ＭＳ ゴシック" w:eastAsia="ＭＳ ゴシック" w:hAnsi="ＭＳ ゴシック" w:cs="Times New Roman" w:hint="eastAsia"/>
          <w:b/>
          <w:sz w:val="24"/>
          <w:szCs w:val="24"/>
          <w:bdr w:val="single" w:sz="4" w:space="0" w:color="auto"/>
        </w:rPr>
        <w:t>．提案等</w:t>
      </w:r>
      <w:r w:rsidR="00CB3738" w:rsidRPr="00CB3738">
        <w:rPr>
          <w:rFonts w:ascii="ＭＳ ゴシック" w:eastAsia="ＭＳ ゴシック" w:hAnsi="ＭＳ ゴシック" w:cs="Times New Roman" w:hint="eastAsia"/>
          <w:b/>
          <w:sz w:val="24"/>
          <w:szCs w:val="24"/>
          <w:bdr w:val="single" w:sz="4" w:space="0" w:color="auto"/>
        </w:rPr>
        <w:t>提出先及び連絡先</w:t>
      </w:r>
    </w:p>
    <w:p w:rsidR="001D4460" w:rsidRPr="001D4460" w:rsidRDefault="001D4460" w:rsidP="00D62F1E">
      <w:pPr>
        <w:spacing w:line="320" w:lineRule="exact"/>
        <w:ind w:firstLineChars="199" w:firstLine="461"/>
        <w:rPr>
          <w:rFonts w:ascii="Arial" w:eastAsia="ＭＳ ゴシック" w:hAnsi="Arial" w:cs="Arial"/>
          <w:sz w:val="24"/>
          <w:szCs w:val="24"/>
        </w:rPr>
      </w:pPr>
      <w:r w:rsidRPr="001D4460">
        <w:rPr>
          <w:rFonts w:ascii="Arial" w:eastAsia="ＭＳ ゴシック" w:hAnsi="ＭＳ ゴシック" w:cs="Arial" w:hint="eastAsia"/>
          <w:sz w:val="24"/>
          <w:szCs w:val="24"/>
        </w:rPr>
        <w:t>総務省</w:t>
      </w:r>
      <w:r w:rsidRPr="001D4460">
        <w:rPr>
          <w:rFonts w:ascii="Arial" w:eastAsia="ＭＳ ゴシック" w:hAnsi="ＭＳ ゴシック" w:cs="Arial" w:hint="eastAsia"/>
          <w:sz w:val="24"/>
          <w:szCs w:val="24"/>
        </w:rPr>
        <w:t xml:space="preserve"> </w:t>
      </w:r>
      <w:r w:rsidRPr="001D4460">
        <w:rPr>
          <w:rFonts w:ascii="Arial" w:eastAsia="ＭＳ ゴシック" w:hAnsi="ＭＳ ゴシック" w:cs="Arial" w:hint="eastAsia"/>
          <w:sz w:val="24"/>
          <w:szCs w:val="24"/>
        </w:rPr>
        <w:t>情報流通行政局</w:t>
      </w:r>
      <w:r w:rsidRPr="001D4460">
        <w:rPr>
          <w:rFonts w:ascii="Arial" w:eastAsia="ＭＳ ゴシック" w:hAnsi="ＭＳ ゴシック" w:cs="Arial" w:hint="eastAsia"/>
          <w:sz w:val="24"/>
          <w:szCs w:val="24"/>
        </w:rPr>
        <w:t xml:space="preserve"> </w:t>
      </w:r>
      <w:r w:rsidRPr="001D4460">
        <w:rPr>
          <w:rFonts w:ascii="Arial" w:eastAsia="ＭＳ ゴシック" w:hAnsi="ＭＳ ゴシック" w:cs="Arial" w:hint="eastAsia"/>
          <w:sz w:val="24"/>
          <w:szCs w:val="24"/>
        </w:rPr>
        <w:t>情報流通振興課</w:t>
      </w:r>
      <w:r w:rsidRPr="001D4460">
        <w:rPr>
          <w:rFonts w:ascii="Arial" w:eastAsia="ＭＳ ゴシック" w:hAnsi="ＭＳ ゴシック" w:cs="Arial" w:hint="eastAsia"/>
          <w:sz w:val="24"/>
          <w:szCs w:val="24"/>
        </w:rPr>
        <w:t xml:space="preserve"> </w:t>
      </w:r>
      <w:r w:rsidRPr="001D4460">
        <w:rPr>
          <w:rFonts w:ascii="Arial" w:eastAsia="ＭＳ ゴシック" w:hAnsi="ＭＳ ゴシック" w:cs="Arial" w:hint="eastAsia"/>
          <w:sz w:val="24"/>
          <w:szCs w:val="24"/>
        </w:rPr>
        <w:t>情報流通高度化推進室</w:t>
      </w:r>
    </w:p>
    <w:p w:rsidR="001D4460" w:rsidRPr="001D4460" w:rsidRDefault="001D4460" w:rsidP="00D62F1E">
      <w:pPr>
        <w:spacing w:line="320" w:lineRule="exact"/>
        <w:ind w:firstLineChars="299" w:firstLine="692"/>
        <w:rPr>
          <w:rFonts w:ascii="Arial" w:eastAsia="ＭＳ ゴシック" w:hAnsi="Arial" w:cs="Arial"/>
          <w:sz w:val="24"/>
          <w:szCs w:val="24"/>
        </w:rPr>
      </w:pPr>
      <w:r w:rsidRPr="001D4460">
        <w:rPr>
          <w:rFonts w:ascii="Arial" w:eastAsia="ＭＳ ゴシック" w:hAnsi="ＭＳ ゴシック" w:cs="Arial" w:hint="eastAsia"/>
          <w:sz w:val="24"/>
          <w:szCs w:val="24"/>
        </w:rPr>
        <w:t xml:space="preserve">　</w:t>
      </w:r>
      <w:r w:rsidRPr="001D4460">
        <w:rPr>
          <w:rFonts w:ascii="Arial" w:eastAsia="ＭＳ ゴシック" w:hAnsi="ＭＳ ゴシック" w:cs="Arial"/>
          <w:sz w:val="24"/>
          <w:szCs w:val="24"/>
        </w:rPr>
        <w:t>担当：</w:t>
      </w:r>
      <w:r w:rsidRPr="001D4460">
        <w:rPr>
          <w:rFonts w:ascii="Arial" w:eastAsia="ＭＳ ゴシック" w:hAnsi="ＭＳ ゴシック" w:cs="Arial" w:hint="eastAsia"/>
          <w:sz w:val="24"/>
          <w:szCs w:val="24"/>
        </w:rPr>
        <w:t>東</w:t>
      </w:r>
      <w:r w:rsidRPr="001D4460">
        <w:rPr>
          <w:rFonts w:ascii="Arial" w:eastAsia="ＭＳ ゴシック" w:hAnsi="ＭＳ ゴシック" w:cs="Arial"/>
          <w:sz w:val="24"/>
          <w:szCs w:val="24"/>
        </w:rPr>
        <w:t>課長補佐、</w:t>
      </w:r>
      <w:r w:rsidRPr="001D4460">
        <w:rPr>
          <w:rFonts w:ascii="Arial" w:eastAsia="ＭＳ ゴシック" w:hAnsi="ＭＳ ゴシック" w:cs="Arial" w:hint="eastAsia"/>
          <w:sz w:val="24"/>
          <w:szCs w:val="24"/>
        </w:rPr>
        <w:t>伊藤係長</w:t>
      </w:r>
    </w:p>
    <w:p w:rsidR="001D4460" w:rsidRDefault="001D4460" w:rsidP="00D62F1E">
      <w:pPr>
        <w:spacing w:line="320" w:lineRule="exact"/>
        <w:ind w:firstLineChars="299" w:firstLine="692"/>
        <w:rPr>
          <w:rFonts w:ascii="Arial" w:eastAsia="ＭＳ ゴシック" w:hAnsi="ＭＳ ゴシック" w:cs="Arial"/>
          <w:sz w:val="24"/>
          <w:szCs w:val="24"/>
        </w:rPr>
      </w:pPr>
      <w:r w:rsidRPr="001D4460">
        <w:rPr>
          <w:rFonts w:ascii="Arial" w:eastAsia="ＭＳ ゴシック" w:hAnsi="ＭＳ ゴシック" w:cs="Arial" w:hint="eastAsia"/>
          <w:sz w:val="24"/>
          <w:szCs w:val="24"/>
        </w:rPr>
        <w:t xml:space="preserve">　</w:t>
      </w:r>
      <w:r w:rsidRPr="001D4460">
        <w:rPr>
          <w:rFonts w:ascii="Arial" w:eastAsia="ＭＳ ゴシック" w:hAnsi="ＭＳ ゴシック" w:cs="Arial"/>
          <w:sz w:val="24"/>
          <w:szCs w:val="24"/>
        </w:rPr>
        <w:t>電話：</w:t>
      </w:r>
      <w:r w:rsidRPr="001D4460">
        <w:rPr>
          <w:rFonts w:ascii="Arial" w:eastAsia="ＭＳ ゴシック" w:hAnsi="Arial" w:cs="Arial"/>
          <w:sz w:val="24"/>
          <w:szCs w:val="24"/>
        </w:rPr>
        <w:t>03</w:t>
      </w:r>
      <w:r w:rsidRPr="001D4460">
        <w:rPr>
          <w:rFonts w:ascii="Arial" w:eastAsia="ＭＳ ゴシック" w:hAnsi="Arial" w:cs="Arial" w:hint="eastAsia"/>
          <w:sz w:val="24"/>
          <w:szCs w:val="24"/>
        </w:rPr>
        <w:t>－</w:t>
      </w:r>
      <w:r w:rsidRPr="001D4460">
        <w:rPr>
          <w:rFonts w:ascii="Arial" w:eastAsia="ＭＳ ゴシック" w:hAnsi="Arial" w:cs="Arial"/>
          <w:sz w:val="24"/>
          <w:szCs w:val="24"/>
        </w:rPr>
        <w:t>5253</w:t>
      </w:r>
      <w:r w:rsidRPr="001D4460">
        <w:rPr>
          <w:rFonts w:ascii="Arial" w:eastAsia="ＭＳ ゴシック" w:hAnsi="Arial" w:cs="Arial" w:hint="eastAsia"/>
          <w:sz w:val="24"/>
          <w:szCs w:val="24"/>
        </w:rPr>
        <w:t>－</w:t>
      </w:r>
      <w:r w:rsidRPr="001D4460">
        <w:rPr>
          <w:rFonts w:ascii="Arial" w:eastAsia="ＭＳ ゴシック" w:hAnsi="Arial" w:cs="Arial"/>
          <w:sz w:val="24"/>
          <w:szCs w:val="24"/>
        </w:rPr>
        <w:t>5</w:t>
      </w:r>
      <w:r w:rsidRPr="001D4460">
        <w:rPr>
          <w:rFonts w:ascii="Arial" w:eastAsia="ＭＳ ゴシック" w:hAnsi="Arial" w:cs="Arial" w:hint="eastAsia"/>
          <w:sz w:val="24"/>
          <w:szCs w:val="24"/>
        </w:rPr>
        <w:t>751</w:t>
      </w:r>
      <w:r w:rsidRPr="001D4460">
        <w:rPr>
          <w:rFonts w:ascii="Arial" w:eastAsia="ＭＳ ゴシック" w:hAnsi="ＭＳ ゴシック" w:cs="Arial"/>
          <w:sz w:val="24"/>
          <w:szCs w:val="24"/>
        </w:rPr>
        <w:t>（直通）</w:t>
      </w:r>
    </w:p>
    <w:p w:rsidR="001A5DC1" w:rsidRPr="001D4460" w:rsidRDefault="001A5DC1" w:rsidP="00D62F1E">
      <w:pPr>
        <w:spacing w:line="320" w:lineRule="exact"/>
        <w:ind w:firstLineChars="299" w:firstLine="692"/>
        <w:rPr>
          <w:rFonts w:ascii="Arial" w:eastAsia="ＭＳ ゴシック" w:hAnsi="ＭＳ ゴシック" w:cs="Arial"/>
          <w:sz w:val="24"/>
          <w:szCs w:val="24"/>
        </w:rPr>
      </w:pPr>
    </w:p>
    <w:p w:rsidR="001A5DC1" w:rsidRDefault="001A5DC1" w:rsidP="00D62F1E">
      <w:pPr>
        <w:ind w:leftChars="140" w:left="282"/>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（１）電子メールの場合</w:t>
      </w:r>
    </w:p>
    <w:p w:rsidR="00394711" w:rsidRDefault="001D4460" w:rsidP="00D62F1E">
      <w:pPr>
        <w:ind w:leftChars="421" w:left="849"/>
        <w:rPr>
          <w:rFonts w:ascii="ＭＳ ゴシック" w:eastAsia="ＭＳ ゴシック" w:hAnsi="ＭＳ ゴシック" w:cs="Times New Roman"/>
          <w:sz w:val="24"/>
          <w:szCs w:val="24"/>
        </w:rPr>
      </w:pPr>
      <w:r w:rsidRPr="001D4460">
        <w:rPr>
          <w:rFonts w:ascii="ＭＳ ゴシック" w:eastAsia="ＭＳ ゴシック" w:hAnsi="ＭＳ ゴシック" w:cs="Times New Roman" w:hint="eastAsia"/>
          <w:sz w:val="24"/>
          <w:szCs w:val="24"/>
        </w:rPr>
        <w:t>e-mail：</w:t>
      </w:r>
      <w:r w:rsidR="00394711" w:rsidRPr="00394711">
        <w:rPr>
          <w:rFonts w:ascii="ＭＳ ゴシック" w:eastAsia="ＭＳ ゴシック" w:hAnsi="ＭＳ ゴシック" w:cs="Times New Roman"/>
          <w:sz w:val="24"/>
          <w:szCs w:val="24"/>
        </w:rPr>
        <w:t>iryou-ict-kaigaitenkai</w:t>
      </w:r>
      <w:r w:rsidR="00D17629" w:rsidRPr="00D17629">
        <w:rPr>
          <w:rFonts w:ascii="ＭＳ ゴシック" w:eastAsia="ＭＳ ゴシック" w:hAnsi="ＭＳ ゴシック" w:cs="Times New Roman"/>
          <w:sz w:val="24"/>
          <w:szCs w:val="24"/>
        </w:rPr>
        <w:t>#atmark#</w:t>
      </w:r>
      <w:r w:rsidR="00394711" w:rsidRPr="00394711">
        <w:rPr>
          <w:rFonts w:ascii="ＭＳ ゴシック" w:eastAsia="ＭＳ ゴシック" w:hAnsi="ＭＳ ゴシック" w:cs="Times New Roman"/>
          <w:sz w:val="24"/>
          <w:szCs w:val="24"/>
        </w:rPr>
        <w:t>ml.soumu.go.jp</w:t>
      </w:r>
    </w:p>
    <w:p w:rsidR="001D4460" w:rsidRDefault="001D4460" w:rsidP="00D62F1E">
      <w:pPr>
        <w:spacing w:beforeLines="50" w:before="175"/>
        <w:ind w:leftChars="342" w:left="849" w:hangingChars="69" w:hanging="160"/>
        <w:rPr>
          <w:rFonts w:ascii="ＭＳ ゴシック" w:eastAsia="ＭＳ ゴシック" w:hAnsi="ＭＳ ゴシック" w:cs="Times New Roman"/>
          <w:sz w:val="24"/>
          <w:szCs w:val="24"/>
        </w:rPr>
      </w:pPr>
      <w:r w:rsidRPr="001D4460">
        <w:rPr>
          <w:rFonts w:ascii="ＭＳ ゴシック" w:eastAsia="ＭＳ ゴシック" w:hAnsi="ＭＳ ゴシック" w:cs="Times New Roman" w:hint="eastAsia"/>
          <w:sz w:val="24"/>
          <w:szCs w:val="24"/>
        </w:rPr>
        <w:t xml:space="preserve">※ </w:t>
      </w:r>
      <w:r w:rsidR="00856B21">
        <w:rPr>
          <w:rFonts w:ascii="ＭＳ ゴシック" w:eastAsia="ＭＳ ゴシック" w:hAnsi="ＭＳ ゴシック" w:cs="Times New Roman" w:hint="eastAsia"/>
          <w:sz w:val="24"/>
          <w:szCs w:val="24"/>
        </w:rPr>
        <w:t>迷惑</w:t>
      </w:r>
      <w:r w:rsidRPr="001D4460">
        <w:rPr>
          <w:rFonts w:ascii="ＭＳ ゴシック" w:eastAsia="ＭＳ ゴシック" w:hAnsi="ＭＳ ゴシック" w:cs="Times New Roman" w:hint="eastAsia"/>
          <w:sz w:val="24"/>
          <w:szCs w:val="24"/>
        </w:rPr>
        <w:t>メール対策のため、「＠」を「#</w:t>
      </w:r>
      <w:proofErr w:type="spellStart"/>
      <w:r w:rsidRPr="001D4460">
        <w:rPr>
          <w:rFonts w:ascii="ＭＳ ゴシック" w:eastAsia="ＭＳ ゴシック" w:hAnsi="ＭＳ ゴシック" w:cs="Times New Roman" w:hint="eastAsia"/>
          <w:sz w:val="24"/>
          <w:szCs w:val="24"/>
        </w:rPr>
        <w:t>atmark</w:t>
      </w:r>
      <w:proofErr w:type="spellEnd"/>
      <w:r w:rsidRPr="001D4460">
        <w:rPr>
          <w:rFonts w:ascii="ＭＳ ゴシック" w:eastAsia="ＭＳ ゴシック" w:hAnsi="ＭＳ ゴシック" w:cs="Times New Roman" w:hint="eastAsia"/>
          <w:sz w:val="24"/>
          <w:szCs w:val="24"/>
        </w:rPr>
        <w:t>#」と表示しております。送信の際には、「＠」に置き換えてください。</w:t>
      </w:r>
    </w:p>
    <w:p w:rsidR="001A5DC1" w:rsidRPr="001D4460" w:rsidRDefault="001A5DC1" w:rsidP="00D62F1E">
      <w:pPr>
        <w:ind w:leftChars="342" w:left="849" w:hangingChars="69" w:hanging="160"/>
        <w:rPr>
          <w:rFonts w:ascii="ＭＳ ゴシック" w:eastAsia="ＭＳ ゴシック" w:hAnsi="ＭＳ ゴシック" w:cs="Times New Roman"/>
          <w:sz w:val="24"/>
          <w:szCs w:val="24"/>
        </w:rPr>
      </w:pPr>
    </w:p>
    <w:p w:rsidR="001A5DC1" w:rsidRDefault="001A5DC1" w:rsidP="00D62F1E">
      <w:pPr>
        <w:ind w:leftChars="140" w:left="282"/>
        <w:rPr>
          <w:rFonts w:ascii="ＭＳ ゴシック" w:eastAsia="ＭＳ ゴシック" w:hAnsi="ＭＳ ゴシック"/>
          <w:sz w:val="24"/>
          <w:szCs w:val="24"/>
        </w:rPr>
      </w:pPr>
      <w:r>
        <w:rPr>
          <w:rFonts w:ascii="ＭＳ ゴシック" w:eastAsia="ＭＳ ゴシック" w:hAnsi="ＭＳ ゴシック" w:hint="eastAsia"/>
          <w:sz w:val="24"/>
          <w:szCs w:val="24"/>
        </w:rPr>
        <w:t>（２）郵送の場合</w:t>
      </w:r>
    </w:p>
    <w:p w:rsidR="001A5DC1" w:rsidRPr="001A5DC1" w:rsidRDefault="001A5DC1" w:rsidP="00D62F1E">
      <w:pPr>
        <w:ind w:leftChars="421" w:left="849"/>
        <w:rPr>
          <w:rFonts w:ascii="ＭＳ ゴシック" w:eastAsia="ＭＳ ゴシック" w:hAnsi="ＭＳ ゴシック"/>
          <w:sz w:val="24"/>
          <w:szCs w:val="24"/>
        </w:rPr>
      </w:pPr>
      <w:r w:rsidRPr="001A5DC1">
        <w:rPr>
          <w:rFonts w:ascii="ＭＳ ゴシック" w:eastAsia="ＭＳ ゴシック" w:hAnsi="ＭＳ ゴシック" w:hint="eastAsia"/>
          <w:sz w:val="24"/>
          <w:szCs w:val="24"/>
        </w:rPr>
        <w:t>〒100－8926　東京都千代田区霞が関２－１－２　合同庁舎２号館</w:t>
      </w:r>
    </w:p>
    <w:p w:rsidR="001D4460" w:rsidRDefault="001A5DC1" w:rsidP="00D62F1E">
      <w:pPr>
        <w:ind w:leftChars="421" w:left="849"/>
        <w:rPr>
          <w:rFonts w:ascii="ＭＳ ゴシック" w:eastAsia="ＭＳ ゴシック" w:hAnsi="ＭＳ ゴシック"/>
          <w:sz w:val="24"/>
          <w:szCs w:val="24"/>
        </w:rPr>
      </w:pPr>
      <w:r w:rsidRPr="001A5DC1">
        <w:rPr>
          <w:rFonts w:ascii="ＭＳ ゴシック" w:eastAsia="ＭＳ ゴシック" w:hAnsi="ＭＳ ゴシック" w:hint="eastAsia"/>
          <w:sz w:val="24"/>
          <w:szCs w:val="24"/>
        </w:rPr>
        <w:t>総務省　情報流通行政局　情報流通振興課　情報流通高度化推進室　あて</w:t>
      </w:r>
    </w:p>
    <w:p w:rsidR="001D4460" w:rsidRPr="0061585F" w:rsidRDefault="001D4460">
      <w:pPr>
        <w:rPr>
          <w:rFonts w:ascii="ＭＳ ゴシック" w:eastAsia="ＭＳ ゴシック" w:hAnsi="ＭＳ ゴシック"/>
          <w:sz w:val="24"/>
          <w:szCs w:val="24"/>
        </w:rPr>
      </w:pPr>
    </w:p>
    <w:p w:rsidR="0086756E" w:rsidRPr="00CB3738" w:rsidRDefault="00D53CC2">
      <w:pPr>
        <w:rPr>
          <w:rFonts w:ascii="ＭＳ ゴシック" w:eastAsia="ＭＳ ゴシック" w:hAnsi="ＭＳ ゴシック"/>
          <w:b/>
          <w:sz w:val="24"/>
          <w:szCs w:val="24"/>
          <w:bdr w:val="single" w:sz="4" w:space="0" w:color="auto"/>
        </w:rPr>
      </w:pPr>
      <w:r w:rsidRPr="00CB3738">
        <w:rPr>
          <w:rFonts w:ascii="ＭＳ ゴシック" w:eastAsia="ＭＳ ゴシック" w:hAnsi="ＭＳ ゴシック" w:hint="eastAsia"/>
          <w:b/>
          <w:sz w:val="24"/>
          <w:szCs w:val="24"/>
          <w:bdr w:val="single" w:sz="4" w:space="0" w:color="auto"/>
        </w:rPr>
        <w:t>８</w:t>
      </w:r>
      <w:r w:rsidR="00CB3738" w:rsidRPr="00CB3738">
        <w:rPr>
          <w:rFonts w:ascii="ＭＳ ゴシック" w:eastAsia="ＭＳ ゴシック" w:hAnsi="ＭＳ ゴシック" w:hint="eastAsia"/>
          <w:b/>
          <w:sz w:val="24"/>
          <w:szCs w:val="24"/>
          <w:bdr w:val="single" w:sz="4" w:space="0" w:color="auto"/>
        </w:rPr>
        <w:t>．</w:t>
      </w:r>
      <w:r w:rsidR="0086756E" w:rsidRPr="00CB3738">
        <w:rPr>
          <w:rFonts w:ascii="ＭＳ ゴシック" w:eastAsia="ＭＳ ゴシック" w:hAnsi="ＭＳ ゴシック" w:hint="eastAsia"/>
          <w:b/>
          <w:sz w:val="24"/>
          <w:szCs w:val="24"/>
          <w:bdr w:val="single" w:sz="4" w:space="0" w:color="auto"/>
        </w:rPr>
        <w:t>留意事項</w:t>
      </w:r>
    </w:p>
    <w:p w:rsidR="00E657BB" w:rsidRDefault="007E03FC" w:rsidP="00D62F1E">
      <w:pPr>
        <w:ind w:leftChars="140" w:left="282" w:firstLineChars="100" w:firstLine="232"/>
        <w:rPr>
          <w:rFonts w:ascii="ＭＳ ゴシック" w:eastAsia="ＭＳ ゴシック" w:hAnsi="ＭＳ ゴシック"/>
          <w:sz w:val="24"/>
          <w:szCs w:val="24"/>
        </w:rPr>
      </w:pPr>
      <w:r w:rsidRPr="0061585F">
        <w:rPr>
          <w:rFonts w:ascii="ＭＳ ゴシック" w:eastAsia="ＭＳ ゴシック" w:hAnsi="ＭＳ ゴシック" w:hint="eastAsia"/>
          <w:sz w:val="24"/>
          <w:szCs w:val="24"/>
        </w:rPr>
        <w:t>提出された提案</w:t>
      </w:r>
      <w:r w:rsidR="00856B21">
        <w:rPr>
          <w:rFonts w:ascii="ＭＳ ゴシック" w:eastAsia="ＭＳ ゴシック" w:hAnsi="ＭＳ ゴシック" w:hint="eastAsia"/>
          <w:sz w:val="24"/>
          <w:szCs w:val="24"/>
        </w:rPr>
        <w:t>等</w:t>
      </w:r>
      <w:r w:rsidRPr="0061585F">
        <w:rPr>
          <w:rFonts w:ascii="ＭＳ ゴシック" w:eastAsia="ＭＳ ゴシック" w:hAnsi="ＭＳ ゴシック" w:hint="eastAsia"/>
          <w:sz w:val="24"/>
          <w:szCs w:val="24"/>
        </w:rPr>
        <w:t>については、募集期間終了後、とりまとめて公表する場合があります。なお、提案書</w:t>
      </w:r>
      <w:r w:rsidR="005B2EB7">
        <w:rPr>
          <w:rFonts w:ascii="ＭＳ ゴシック" w:eastAsia="ＭＳ ゴシック" w:hAnsi="ＭＳ ゴシック" w:hint="eastAsia"/>
          <w:sz w:val="24"/>
          <w:szCs w:val="24"/>
        </w:rPr>
        <w:t>等</w:t>
      </w:r>
      <w:r w:rsidRPr="0061585F">
        <w:rPr>
          <w:rFonts w:ascii="ＭＳ ゴシック" w:eastAsia="ＭＳ ゴシック" w:hAnsi="ＭＳ ゴシック" w:hint="eastAsia"/>
          <w:sz w:val="24"/>
          <w:szCs w:val="24"/>
        </w:rPr>
        <w:t>の返却は行いません。</w:t>
      </w:r>
    </w:p>
    <w:p w:rsidR="00E657BB" w:rsidRDefault="00E657B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E657BB" w:rsidRPr="00E657BB" w:rsidRDefault="00E657BB" w:rsidP="00E657BB">
      <w:pPr>
        <w:jc w:val="center"/>
        <w:rPr>
          <w:rFonts w:ascii="ＤＦ特太ゴシック体" w:eastAsia="ＤＦ特太ゴシック体" w:hAnsi="ＤＦ特太ゴシック体"/>
          <w:sz w:val="28"/>
          <w:szCs w:val="28"/>
        </w:rPr>
      </w:pPr>
      <w:r w:rsidRPr="00E657BB">
        <w:rPr>
          <w:rFonts w:ascii="ＭＳ ゴシック" w:eastAsia="ＭＳ ゴシック" w:hAnsi="ＭＳ ゴシック" w:hint="eastAsia"/>
          <w:b/>
          <w:noProof/>
          <w:sz w:val="24"/>
          <w:szCs w:val="24"/>
          <w:highlight w:val="yellow"/>
        </w:rPr>
        <w:lastRenderedPageBreak/>
        <mc:AlternateContent>
          <mc:Choice Requires="wps">
            <w:drawing>
              <wp:anchor distT="0" distB="0" distL="114300" distR="114300" simplePos="0" relativeHeight="251665408" behindDoc="0" locked="0" layoutInCell="1" allowOverlap="1" wp14:anchorId="2C191047" wp14:editId="58923474">
                <wp:simplePos x="0" y="0"/>
                <wp:positionH relativeFrom="column">
                  <wp:posOffset>5412105</wp:posOffset>
                </wp:positionH>
                <wp:positionV relativeFrom="paragraph">
                  <wp:posOffset>-394335</wp:posOffset>
                </wp:positionV>
                <wp:extent cx="685800" cy="333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85800" cy="333375"/>
                        </a:xfrm>
                        <a:prstGeom prst="rect">
                          <a:avLst/>
                        </a:prstGeom>
                        <a:solidFill>
                          <a:sysClr val="window" lastClr="FFFFFF"/>
                        </a:solidFill>
                        <a:ln w="6350">
                          <a:solidFill>
                            <a:sysClr val="windowText" lastClr="000000"/>
                          </a:solidFill>
                        </a:ln>
                        <a:effectLst/>
                      </wps:spPr>
                      <wps:txbx>
                        <w:txbxContent>
                          <w:p w:rsidR="00E657BB" w:rsidRPr="002137E4" w:rsidRDefault="00E657BB" w:rsidP="00E657BB">
                            <w:pPr>
                              <w:jc w:val="center"/>
                              <w:rPr>
                                <w:rFonts w:ascii="ＭＳ ゴシック" w:eastAsia="ＭＳ ゴシック" w:hAnsi="ＭＳ ゴシック"/>
                                <w:sz w:val="24"/>
                                <w:szCs w:val="24"/>
                              </w:rPr>
                            </w:pPr>
                            <w:r w:rsidRPr="002137E4">
                              <w:rPr>
                                <w:rFonts w:ascii="ＭＳ ゴシック" w:eastAsia="ＭＳ ゴシック" w:hAnsi="ＭＳ ゴシック" w:hint="eastAsia"/>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26.15pt;margin-top:-31.05pt;width:54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" fillcolor="window" strokecolor="windowText" strokeweight=".5pt">
                <v:textbox>
                  <w:txbxContent>
                    <w:p w:rsidR="00E657BB" w:rsidRPr="002137E4" w:rsidRDefault="00E657BB" w:rsidP="00E657BB">
                      <w:pPr>
                        <w:jc w:val="center"/>
                        <w:rPr>
                          <w:rFonts w:ascii="ＭＳ ゴシック" w:eastAsia="ＭＳ ゴシック" w:hAnsi="ＭＳ ゴシック"/>
                          <w:sz w:val="24"/>
                          <w:szCs w:val="24"/>
                        </w:rPr>
                      </w:pPr>
                      <w:r w:rsidRPr="002137E4">
                        <w:rPr>
                          <w:rFonts w:ascii="ＭＳ ゴシック" w:eastAsia="ＭＳ ゴシック" w:hAnsi="ＭＳ ゴシック" w:hint="eastAsia"/>
                          <w:sz w:val="24"/>
                          <w:szCs w:val="24"/>
                        </w:rPr>
                        <w:t>別添</w:t>
                      </w:r>
                    </w:p>
                  </w:txbxContent>
                </v:textbox>
              </v:shape>
            </w:pict>
          </mc:Fallback>
        </mc:AlternateContent>
      </w:r>
      <w:r w:rsidRPr="00E657BB">
        <w:rPr>
          <w:rFonts w:ascii="ＤＦ特太ゴシック体" w:eastAsia="ＤＦ特太ゴシック体" w:hAnsi="ＤＦ特太ゴシック体" w:hint="eastAsia"/>
          <w:sz w:val="28"/>
          <w:szCs w:val="28"/>
        </w:rPr>
        <w:t>提出フォーマット</w:t>
      </w:r>
    </w:p>
    <w:p w:rsidR="00E657BB" w:rsidRPr="00E657BB" w:rsidRDefault="00E657BB" w:rsidP="00E657BB">
      <w:pPr>
        <w:spacing w:beforeLines="50" w:before="175" w:afterLines="50" w:after="175"/>
        <w:rPr>
          <w:rFonts w:ascii="ＭＳ ゴシック" w:eastAsia="ＭＳ ゴシック" w:hAnsi="ＭＳ ゴシック"/>
          <w:sz w:val="22"/>
        </w:rPr>
      </w:pPr>
      <w:r w:rsidRPr="00E657BB">
        <w:rPr>
          <w:rFonts w:ascii="ＭＳ ゴシック" w:eastAsia="ＭＳ ゴシック" w:hAnsi="ＭＳ ゴシック" w:hint="eastAsia"/>
          <w:sz w:val="22"/>
        </w:rPr>
        <w:t>※こちら（ＭＳ　Ｗｏｒｄ形式）をダウンロードして記入してください。</w:t>
      </w:r>
    </w:p>
    <w:p w:rsidR="00E657BB" w:rsidRPr="00E657BB" w:rsidRDefault="00E657BB" w:rsidP="00E657BB">
      <w:pPr>
        <w:rPr>
          <w:rFonts w:ascii="ＭＳ ゴシック" w:eastAsia="ＭＳ ゴシック" w:hAnsi="ＭＳ ゴシック"/>
          <w:b/>
          <w:sz w:val="24"/>
          <w:szCs w:val="24"/>
        </w:rPr>
      </w:pPr>
      <w:r w:rsidRPr="00E657BB">
        <w:rPr>
          <w:rFonts w:ascii="ＭＳ ゴシック" w:eastAsia="ＭＳ ゴシック" w:hAnsi="ＭＳ ゴシック" w:hint="eastAsia"/>
          <w:b/>
          <w:sz w:val="24"/>
          <w:szCs w:val="24"/>
        </w:rPr>
        <w:t>■提案者に関する情報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6839"/>
      </w:tblGrid>
      <w:tr w:rsidR="00E657BB" w:rsidRPr="00E657BB" w:rsidTr="008C15FE">
        <w:trPr>
          <w:trHeight w:val="794"/>
          <w:jc w:val="center"/>
        </w:trPr>
        <w:tc>
          <w:tcPr>
            <w:tcW w:w="2504" w:type="dxa"/>
            <w:shd w:val="clear" w:color="auto" w:fill="auto"/>
            <w:vAlign w:val="center"/>
          </w:tcPr>
          <w:p w:rsidR="00E657BB" w:rsidRPr="00E657BB" w:rsidRDefault="00E657BB" w:rsidP="00E657BB">
            <w:pPr>
              <w:ind w:right="-3"/>
              <w:rPr>
                <w:rFonts w:ascii="ＭＳ ゴシック" w:eastAsia="ＭＳ ゴシック" w:hAnsi="ＭＳ ゴシック" w:cs="Times New Roman"/>
                <w:sz w:val="24"/>
                <w:szCs w:val="24"/>
              </w:rPr>
            </w:pPr>
            <w:r w:rsidRPr="00E657BB">
              <w:rPr>
                <w:rFonts w:ascii="ＭＳ ゴシック" w:eastAsia="ＭＳ ゴシック" w:hAnsi="ＭＳ ゴシック" w:cs="Times New Roman" w:hint="eastAsia"/>
                <w:sz w:val="24"/>
                <w:szCs w:val="24"/>
              </w:rPr>
              <w:t>所属</w:t>
            </w:r>
            <w:r w:rsidRPr="00E657BB">
              <w:rPr>
                <w:rFonts w:ascii="ＭＳ ゴシック" w:eastAsia="ＭＳ ゴシック" w:hAnsi="ＭＳ ゴシック" w:cs="Times New Roman" w:hint="eastAsia"/>
                <w:sz w:val="20"/>
                <w:szCs w:val="20"/>
              </w:rPr>
              <w:t>（会社名・団体名等）</w:t>
            </w:r>
          </w:p>
        </w:tc>
        <w:tc>
          <w:tcPr>
            <w:tcW w:w="7038" w:type="dxa"/>
            <w:shd w:val="clear" w:color="auto" w:fill="auto"/>
            <w:vAlign w:val="center"/>
          </w:tcPr>
          <w:p w:rsidR="00E657BB" w:rsidRPr="00E657BB" w:rsidRDefault="00E657BB" w:rsidP="00E657BB">
            <w:pPr>
              <w:ind w:right="-3"/>
              <w:rPr>
                <w:rFonts w:ascii="ＭＳ ゴシック" w:eastAsia="ＭＳ ゴシック" w:hAnsi="ＭＳ ゴシック" w:cs="Times New Roman"/>
                <w:sz w:val="24"/>
                <w:szCs w:val="24"/>
              </w:rPr>
            </w:pPr>
          </w:p>
        </w:tc>
      </w:tr>
      <w:tr w:rsidR="00E657BB" w:rsidRPr="00E657BB" w:rsidTr="008C15FE">
        <w:trPr>
          <w:trHeight w:val="794"/>
          <w:jc w:val="center"/>
        </w:trPr>
        <w:tc>
          <w:tcPr>
            <w:tcW w:w="2504" w:type="dxa"/>
            <w:shd w:val="clear" w:color="auto" w:fill="auto"/>
            <w:vAlign w:val="center"/>
          </w:tcPr>
          <w:p w:rsidR="00E657BB" w:rsidRPr="00E657BB" w:rsidRDefault="00E657BB" w:rsidP="00E657BB">
            <w:pPr>
              <w:ind w:right="-3"/>
              <w:rPr>
                <w:rFonts w:ascii="ＭＳ ゴシック" w:eastAsia="ＭＳ ゴシック" w:hAnsi="ＭＳ ゴシック" w:cs="Times New Roman"/>
                <w:sz w:val="24"/>
                <w:szCs w:val="24"/>
              </w:rPr>
            </w:pPr>
            <w:r w:rsidRPr="00E657BB">
              <w:rPr>
                <w:rFonts w:ascii="ＭＳ ゴシック" w:eastAsia="ＭＳ ゴシック" w:hAnsi="ＭＳ ゴシック" w:cs="Times New Roman" w:hint="eastAsia"/>
                <w:sz w:val="24"/>
                <w:szCs w:val="24"/>
              </w:rPr>
              <w:t>氏名</w:t>
            </w:r>
            <w:r w:rsidRPr="00E657BB">
              <w:rPr>
                <w:rFonts w:ascii="ＭＳ 明朝" w:eastAsia="ＭＳ 明朝" w:hAnsi="ＭＳ 明朝" w:cs="Times New Roman" w:hint="eastAsia"/>
                <w:sz w:val="20"/>
                <w:szCs w:val="20"/>
              </w:rPr>
              <w:t>（※）</w:t>
            </w:r>
          </w:p>
        </w:tc>
        <w:tc>
          <w:tcPr>
            <w:tcW w:w="7038" w:type="dxa"/>
            <w:shd w:val="clear" w:color="auto" w:fill="auto"/>
            <w:vAlign w:val="center"/>
          </w:tcPr>
          <w:p w:rsidR="00E657BB" w:rsidRPr="00E657BB" w:rsidRDefault="00E657BB" w:rsidP="00E657BB">
            <w:pPr>
              <w:ind w:right="-3"/>
              <w:rPr>
                <w:rFonts w:ascii="ＭＳ ゴシック" w:eastAsia="ＭＳ ゴシック" w:hAnsi="ＭＳ ゴシック" w:cs="Times New Roman"/>
                <w:sz w:val="24"/>
                <w:szCs w:val="24"/>
              </w:rPr>
            </w:pPr>
          </w:p>
        </w:tc>
      </w:tr>
      <w:tr w:rsidR="00E657BB" w:rsidRPr="00E657BB" w:rsidTr="008C15FE">
        <w:trPr>
          <w:trHeight w:val="794"/>
          <w:jc w:val="center"/>
        </w:trPr>
        <w:tc>
          <w:tcPr>
            <w:tcW w:w="2504" w:type="dxa"/>
            <w:shd w:val="clear" w:color="auto" w:fill="auto"/>
            <w:vAlign w:val="center"/>
          </w:tcPr>
          <w:p w:rsidR="00E657BB" w:rsidRPr="00E657BB" w:rsidRDefault="00E657BB" w:rsidP="00E657BB">
            <w:pPr>
              <w:ind w:right="-3"/>
              <w:rPr>
                <w:rFonts w:ascii="ＭＳ ゴシック" w:eastAsia="ＭＳ ゴシック" w:hAnsi="ＭＳ ゴシック" w:cs="Times New Roman"/>
                <w:sz w:val="24"/>
                <w:szCs w:val="24"/>
              </w:rPr>
            </w:pPr>
            <w:r w:rsidRPr="00E657BB">
              <w:rPr>
                <w:rFonts w:ascii="ＭＳ ゴシック" w:eastAsia="ＭＳ ゴシック" w:hAnsi="ＭＳ ゴシック" w:cs="Times New Roman" w:hint="eastAsia"/>
                <w:sz w:val="24"/>
                <w:szCs w:val="24"/>
              </w:rPr>
              <w:t>住所</w:t>
            </w:r>
            <w:r w:rsidRPr="00E657BB">
              <w:rPr>
                <w:rFonts w:ascii="ＭＳ 明朝" w:eastAsia="ＭＳ 明朝" w:hAnsi="ＭＳ 明朝" w:cs="Times New Roman" w:hint="eastAsia"/>
                <w:sz w:val="20"/>
                <w:szCs w:val="20"/>
              </w:rPr>
              <w:t>（※）</w:t>
            </w:r>
          </w:p>
        </w:tc>
        <w:tc>
          <w:tcPr>
            <w:tcW w:w="7038" w:type="dxa"/>
            <w:shd w:val="clear" w:color="auto" w:fill="auto"/>
            <w:vAlign w:val="center"/>
          </w:tcPr>
          <w:p w:rsidR="00E657BB" w:rsidRPr="00E657BB" w:rsidRDefault="00E657BB" w:rsidP="00E657BB">
            <w:pPr>
              <w:ind w:right="-3"/>
              <w:rPr>
                <w:rFonts w:ascii="ＭＳ ゴシック" w:eastAsia="ＭＳ ゴシック" w:hAnsi="ＭＳ ゴシック" w:cs="Times New Roman"/>
                <w:sz w:val="24"/>
                <w:szCs w:val="24"/>
              </w:rPr>
            </w:pPr>
          </w:p>
        </w:tc>
      </w:tr>
      <w:tr w:rsidR="00E657BB" w:rsidRPr="00E657BB" w:rsidTr="008C15FE">
        <w:trPr>
          <w:trHeight w:val="1191"/>
          <w:jc w:val="center"/>
        </w:trPr>
        <w:tc>
          <w:tcPr>
            <w:tcW w:w="2504" w:type="dxa"/>
            <w:shd w:val="clear" w:color="auto" w:fill="auto"/>
            <w:vAlign w:val="center"/>
          </w:tcPr>
          <w:p w:rsidR="00E657BB" w:rsidRPr="00E657BB" w:rsidRDefault="00E657BB" w:rsidP="00E657BB">
            <w:pPr>
              <w:ind w:right="-3"/>
              <w:rPr>
                <w:rFonts w:ascii="ＭＳ ゴシック" w:eastAsia="ＭＳ ゴシック" w:hAnsi="ＭＳ ゴシック" w:cs="Times New Roman"/>
                <w:sz w:val="24"/>
                <w:szCs w:val="24"/>
              </w:rPr>
            </w:pPr>
            <w:r w:rsidRPr="00E657BB">
              <w:rPr>
                <w:rFonts w:ascii="ＭＳ ゴシック" w:eastAsia="ＭＳ ゴシック" w:hAnsi="ＭＳ ゴシック" w:cs="Times New Roman" w:hint="eastAsia"/>
                <w:sz w:val="24"/>
                <w:szCs w:val="24"/>
              </w:rPr>
              <w:t>連絡先</w:t>
            </w:r>
          </w:p>
        </w:tc>
        <w:tc>
          <w:tcPr>
            <w:tcW w:w="7038" w:type="dxa"/>
            <w:shd w:val="clear" w:color="auto" w:fill="auto"/>
            <w:vAlign w:val="center"/>
          </w:tcPr>
          <w:p w:rsidR="00E657BB" w:rsidRPr="00E657BB" w:rsidRDefault="00E657BB" w:rsidP="00E657BB">
            <w:pPr>
              <w:ind w:right="-3"/>
              <w:rPr>
                <w:rFonts w:ascii="ＭＳ ゴシック" w:eastAsia="ＭＳ ゴシック" w:hAnsi="ＭＳ ゴシック" w:cs="Times New Roman"/>
                <w:sz w:val="24"/>
                <w:szCs w:val="24"/>
              </w:rPr>
            </w:pPr>
            <w:r w:rsidRPr="00E657BB">
              <w:rPr>
                <w:rFonts w:ascii="ＭＳ ゴシック" w:eastAsia="ＭＳ ゴシック" w:hAnsi="ＭＳ ゴシック" w:cs="Times New Roman" w:hint="eastAsia"/>
                <w:sz w:val="24"/>
                <w:szCs w:val="24"/>
              </w:rPr>
              <w:t>連絡担当者氏名：</w:t>
            </w:r>
          </w:p>
          <w:p w:rsidR="00E657BB" w:rsidRPr="00E657BB" w:rsidRDefault="00E657BB" w:rsidP="00E657BB">
            <w:pPr>
              <w:ind w:right="-3"/>
              <w:rPr>
                <w:rFonts w:ascii="ＭＳ ゴシック" w:eastAsia="ＭＳ ゴシック" w:hAnsi="ＭＳ ゴシック" w:cs="Times New Roman"/>
                <w:sz w:val="24"/>
                <w:szCs w:val="24"/>
              </w:rPr>
            </w:pPr>
            <w:r w:rsidRPr="00E657BB">
              <w:rPr>
                <w:rFonts w:ascii="ＭＳ ゴシック" w:eastAsia="ＭＳ ゴシック" w:hAnsi="ＭＳ ゴシック" w:cs="Times New Roman" w:hint="eastAsia"/>
                <w:sz w:val="24"/>
                <w:szCs w:val="24"/>
              </w:rPr>
              <w:t>電話：</w:t>
            </w:r>
          </w:p>
          <w:p w:rsidR="00E657BB" w:rsidRPr="00E657BB" w:rsidRDefault="00E657BB" w:rsidP="00E657BB">
            <w:pPr>
              <w:ind w:right="-3"/>
              <w:rPr>
                <w:rFonts w:ascii="ＭＳ ゴシック" w:eastAsia="ＭＳ ゴシック" w:hAnsi="ＭＳ ゴシック" w:cs="Times New Roman"/>
                <w:sz w:val="24"/>
                <w:szCs w:val="24"/>
              </w:rPr>
            </w:pPr>
            <w:r w:rsidRPr="00E657BB">
              <w:rPr>
                <w:rFonts w:ascii="Arial" w:eastAsia="ＭＳ ゴシック" w:hAnsi="Arial" w:cs="Arial"/>
                <w:sz w:val="24"/>
                <w:szCs w:val="24"/>
              </w:rPr>
              <w:t>e-mail</w:t>
            </w:r>
            <w:r w:rsidRPr="00E657BB">
              <w:rPr>
                <w:rFonts w:ascii="ＭＳ ゴシック" w:eastAsia="ＭＳ ゴシック" w:hAnsi="ＭＳ ゴシック" w:cs="Times New Roman" w:hint="eastAsia"/>
                <w:sz w:val="24"/>
                <w:szCs w:val="24"/>
              </w:rPr>
              <w:t>：</w:t>
            </w:r>
          </w:p>
        </w:tc>
      </w:tr>
    </w:tbl>
    <w:p w:rsidR="00E657BB" w:rsidRPr="00E657BB" w:rsidRDefault="00E657BB" w:rsidP="00E657BB">
      <w:pPr>
        <w:ind w:leftChars="100" w:left="404" w:hangingChars="100" w:hanging="202"/>
        <w:jc w:val="left"/>
        <w:rPr>
          <w:rFonts w:ascii="ＭＳ 明朝" w:eastAsia="ＭＳ 明朝" w:hAnsi="ＭＳ 明朝" w:cs="Times New Roman"/>
          <w:szCs w:val="21"/>
        </w:rPr>
      </w:pPr>
      <w:r w:rsidRPr="00E657BB">
        <w:rPr>
          <w:rFonts w:ascii="ＭＳ 明朝" w:eastAsia="ＭＳ 明朝" w:hAnsi="ＭＳ 明朝" w:cs="Times New Roman" w:hint="eastAsia"/>
          <w:szCs w:val="21"/>
        </w:rPr>
        <w:t>※　法人又は団体の場合は、名称、代表者の氏名及び主たる事務所の所在地をご記入ください。</w:t>
      </w:r>
    </w:p>
    <w:p w:rsidR="00E657BB" w:rsidRP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b/>
          <w:sz w:val="24"/>
          <w:szCs w:val="24"/>
        </w:rPr>
      </w:pPr>
      <w:r w:rsidRPr="00E657BB">
        <w:rPr>
          <w:rFonts w:ascii="ＭＳ ゴシック" w:eastAsia="ＭＳ ゴシック" w:hAnsi="ＭＳ ゴシック" w:hint="eastAsia"/>
          <w:b/>
          <w:sz w:val="24"/>
          <w:szCs w:val="24"/>
        </w:rPr>
        <w:t>■提案及び意見内容</w:t>
      </w:r>
    </w:p>
    <w:p w:rsidR="00E657BB" w:rsidRPr="00E657BB" w:rsidRDefault="00E657BB" w:rsidP="00E657BB">
      <w:pPr>
        <w:rPr>
          <w:rFonts w:ascii="ＭＳ ゴシック" w:eastAsia="ＭＳ ゴシック" w:hAnsi="ＭＳ ゴシック"/>
          <w:sz w:val="22"/>
        </w:rPr>
      </w:pPr>
      <w:r w:rsidRPr="00E657BB">
        <w:rPr>
          <w:rFonts w:ascii="ＭＳ ゴシック" w:eastAsia="ＭＳ ゴシック" w:hAnsi="ＭＳ ゴシック" w:hint="eastAsia"/>
          <w:sz w:val="22"/>
        </w:rPr>
        <w:t>（１）スマートプラチナ社会海外展開事業（以下、本事業）の具体的な提案</w:t>
      </w:r>
    </w:p>
    <w:tbl>
      <w:tblPr>
        <w:tblStyle w:val="ab"/>
        <w:tblW w:w="0" w:type="auto"/>
        <w:tblLook w:val="04A0" w:firstRow="1" w:lastRow="0" w:firstColumn="1" w:lastColumn="0" w:noHBand="0" w:noVBand="1"/>
      </w:tblPr>
      <w:tblGrid>
        <w:gridCol w:w="1745"/>
        <w:gridCol w:w="7541"/>
      </w:tblGrid>
      <w:tr w:rsidR="00E657BB" w:rsidRPr="00E657BB" w:rsidTr="008C15FE">
        <w:trPr>
          <w:trHeight w:val="1529"/>
        </w:trPr>
        <w:tc>
          <w:tcPr>
            <w:tcW w:w="1809" w:type="dxa"/>
            <w:vAlign w:val="center"/>
          </w:tcPr>
          <w:p w:rsidR="00E657BB" w:rsidRPr="00E657BB" w:rsidRDefault="00E657BB" w:rsidP="00E657BB">
            <w:pPr>
              <w:rPr>
                <w:rFonts w:ascii="ＭＳ ゴシック" w:eastAsia="ＭＳ ゴシック" w:hAnsi="ＭＳ ゴシック"/>
                <w:sz w:val="22"/>
              </w:rPr>
            </w:pPr>
            <w:r w:rsidRPr="00E657BB">
              <w:rPr>
                <w:rFonts w:ascii="ＭＳ ゴシック" w:eastAsia="ＭＳ ゴシック" w:hAnsi="ＭＳ ゴシック" w:hint="eastAsia"/>
                <w:sz w:val="22"/>
              </w:rPr>
              <w:t>１．実施内容</w:t>
            </w:r>
          </w:p>
        </w:tc>
        <w:tc>
          <w:tcPr>
            <w:tcW w:w="7938" w:type="dxa"/>
          </w:tcPr>
          <w:p w:rsidR="00E657BB" w:rsidRPr="00E657BB" w:rsidRDefault="00E657BB" w:rsidP="00E657BB">
            <w:pPr>
              <w:rPr>
                <w:rFonts w:ascii="ＭＳ ゴシック" w:eastAsia="ＭＳ ゴシック" w:hAnsi="ＭＳ ゴシック"/>
                <w:i/>
                <w:sz w:val="22"/>
              </w:rPr>
            </w:pPr>
            <w:r w:rsidRPr="00E657BB">
              <w:rPr>
                <w:rFonts w:ascii="ＭＳ ゴシック" w:eastAsia="ＭＳ ゴシック" w:hAnsi="ＭＳ ゴシック" w:hint="eastAsia"/>
                <w:i/>
                <w:sz w:val="22"/>
              </w:rPr>
              <w:t>※ どのような国に向けてどのようなシステム・サービスの構築を検討しているのか、事業の実施によりどのような成果が望めるのか等について、出来る限り具体的に記入して下さい。また、提案内容の詳細が分かる概要図を添付してください。</w:t>
            </w:r>
          </w:p>
          <w:p w:rsidR="00E657BB" w:rsidRP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sz w:val="22"/>
              </w:rPr>
            </w:pPr>
          </w:p>
        </w:tc>
      </w:tr>
      <w:tr w:rsidR="00E657BB" w:rsidRPr="00E657BB" w:rsidTr="008C15FE">
        <w:trPr>
          <w:trHeight w:val="1281"/>
        </w:trPr>
        <w:tc>
          <w:tcPr>
            <w:tcW w:w="1809" w:type="dxa"/>
            <w:vAlign w:val="center"/>
          </w:tcPr>
          <w:p w:rsidR="00E657BB" w:rsidRPr="00E657BB" w:rsidRDefault="00E657BB" w:rsidP="00E657BB">
            <w:pPr>
              <w:rPr>
                <w:rFonts w:ascii="ＭＳ ゴシック" w:eastAsia="ＭＳ ゴシック" w:hAnsi="ＭＳ ゴシック"/>
                <w:sz w:val="22"/>
              </w:rPr>
            </w:pPr>
            <w:r w:rsidRPr="00E657BB">
              <w:rPr>
                <w:rFonts w:ascii="ＭＳ ゴシック" w:eastAsia="ＭＳ ゴシック" w:hAnsi="ＭＳ ゴシック" w:hint="eastAsia"/>
                <w:sz w:val="22"/>
              </w:rPr>
              <w:t>２．事業規模</w:t>
            </w:r>
          </w:p>
        </w:tc>
        <w:tc>
          <w:tcPr>
            <w:tcW w:w="7938" w:type="dxa"/>
          </w:tcPr>
          <w:p w:rsidR="00E657BB" w:rsidRPr="00E657BB" w:rsidRDefault="00E657BB" w:rsidP="00E657BB">
            <w:pPr>
              <w:rPr>
                <w:rFonts w:ascii="ＭＳ ゴシック" w:eastAsia="ＭＳ ゴシック" w:hAnsi="ＭＳ ゴシック"/>
                <w:i/>
                <w:sz w:val="22"/>
              </w:rPr>
            </w:pPr>
            <w:r w:rsidRPr="00E657BB">
              <w:rPr>
                <w:rFonts w:ascii="ＭＳ ゴシック" w:eastAsia="ＭＳ ゴシック" w:hAnsi="ＭＳ ゴシック" w:hint="eastAsia"/>
                <w:i/>
                <w:sz w:val="22"/>
              </w:rPr>
              <w:t>※ どの程度を対象規模（利用者数・導入施設等）とし、どの程度の設備（設備種別の数量・設置数等）を導入する見込みであるのか、総事業費としてどの程度が見込まれるのか、出来る限り具体的に記入してください。</w:t>
            </w:r>
          </w:p>
          <w:p w:rsidR="00E657BB" w:rsidRPr="00E657BB" w:rsidRDefault="00E657BB" w:rsidP="00E657BB">
            <w:pPr>
              <w:rPr>
                <w:rFonts w:ascii="ＭＳ ゴシック" w:eastAsia="ＭＳ ゴシック" w:hAnsi="ＭＳ ゴシック"/>
                <w:sz w:val="22"/>
              </w:rPr>
            </w:pPr>
          </w:p>
          <w:p w:rsid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sz w:val="22"/>
              </w:rPr>
            </w:pPr>
          </w:p>
        </w:tc>
      </w:tr>
      <w:tr w:rsidR="00E657BB" w:rsidRPr="00E657BB" w:rsidTr="008C15FE">
        <w:trPr>
          <w:trHeight w:val="1281"/>
        </w:trPr>
        <w:tc>
          <w:tcPr>
            <w:tcW w:w="1809" w:type="dxa"/>
            <w:vAlign w:val="center"/>
          </w:tcPr>
          <w:p w:rsidR="00E657BB" w:rsidRPr="00E657BB" w:rsidRDefault="00E657BB" w:rsidP="00E657BB">
            <w:pPr>
              <w:rPr>
                <w:rFonts w:ascii="ＭＳ ゴシック" w:eastAsia="ＭＳ ゴシック" w:hAnsi="ＭＳ ゴシック"/>
                <w:sz w:val="22"/>
              </w:rPr>
            </w:pPr>
            <w:r w:rsidRPr="00E657BB">
              <w:rPr>
                <w:rFonts w:ascii="ＭＳ ゴシック" w:eastAsia="ＭＳ ゴシック" w:hAnsi="ＭＳ ゴシック" w:hint="eastAsia"/>
                <w:sz w:val="22"/>
              </w:rPr>
              <w:t>３．実施場所</w:t>
            </w:r>
          </w:p>
        </w:tc>
        <w:tc>
          <w:tcPr>
            <w:tcW w:w="7938" w:type="dxa"/>
          </w:tcPr>
          <w:p w:rsidR="00E657BB" w:rsidRPr="00E657BB" w:rsidRDefault="00E657BB" w:rsidP="00E657BB">
            <w:pPr>
              <w:rPr>
                <w:rFonts w:ascii="ＭＳ ゴシック" w:eastAsia="ＭＳ ゴシック" w:hAnsi="ＭＳ ゴシック"/>
                <w:sz w:val="22"/>
              </w:rPr>
            </w:pPr>
            <w:r w:rsidRPr="00E657BB">
              <w:rPr>
                <w:rFonts w:ascii="ＭＳ ゴシック" w:eastAsia="ＭＳ ゴシック" w:hAnsi="ＭＳ ゴシック" w:hint="eastAsia"/>
                <w:i/>
                <w:sz w:val="22"/>
              </w:rPr>
              <w:t>※ 対象国とその地域について、選定理由を含めて記入して下さい。なお、実施場所については、対象国内での実施を前提としています。</w:t>
            </w:r>
          </w:p>
          <w:p w:rsidR="00E657BB" w:rsidRP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sz w:val="22"/>
              </w:rPr>
            </w:pPr>
          </w:p>
          <w:p w:rsid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sz w:val="22"/>
              </w:rPr>
            </w:pPr>
          </w:p>
        </w:tc>
      </w:tr>
      <w:tr w:rsidR="00E657BB" w:rsidRPr="00E657BB" w:rsidTr="00E657BB">
        <w:trPr>
          <w:trHeight w:val="1118"/>
        </w:trPr>
        <w:tc>
          <w:tcPr>
            <w:tcW w:w="1809" w:type="dxa"/>
            <w:vAlign w:val="center"/>
          </w:tcPr>
          <w:p w:rsidR="00E657BB" w:rsidRPr="00E657BB" w:rsidRDefault="00E657BB" w:rsidP="00E657BB">
            <w:pPr>
              <w:rPr>
                <w:rFonts w:ascii="ＭＳ ゴシック" w:eastAsia="ＭＳ ゴシック" w:hAnsi="ＭＳ ゴシック"/>
                <w:sz w:val="22"/>
              </w:rPr>
            </w:pPr>
            <w:r w:rsidRPr="00E657BB">
              <w:rPr>
                <w:rFonts w:ascii="ＭＳ ゴシック" w:eastAsia="ＭＳ ゴシック" w:hAnsi="ＭＳ ゴシック" w:hint="eastAsia"/>
                <w:sz w:val="22"/>
              </w:rPr>
              <w:lastRenderedPageBreak/>
              <w:t>４．実施期間</w:t>
            </w:r>
          </w:p>
        </w:tc>
        <w:tc>
          <w:tcPr>
            <w:tcW w:w="7938" w:type="dxa"/>
          </w:tcPr>
          <w:p w:rsidR="00E657BB" w:rsidRPr="00E657BB" w:rsidRDefault="00E657BB" w:rsidP="00E657BB">
            <w:pPr>
              <w:rPr>
                <w:rFonts w:ascii="ＭＳ ゴシック" w:eastAsia="ＭＳ ゴシック" w:hAnsi="ＭＳ ゴシック"/>
                <w:i/>
                <w:sz w:val="22"/>
              </w:rPr>
            </w:pPr>
            <w:r w:rsidRPr="00E657BB">
              <w:rPr>
                <w:rFonts w:ascii="ＭＳ ゴシック" w:eastAsia="ＭＳ ゴシック" w:hAnsi="ＭＳ ゴシック" w:hint="eastAsia"/>
                <w:i/>
                <w:sz w:val="22"/>
              </w:rPr>
              <w:t>※ 平成26年度末までを期限として、事業の実施を予定している期間を記入して下さい。</w:t>
            </w:r>
          </w:p>
          <w:p w:rsidR="00E657BB" w:rsidRPr="00E657BB" w:rsidRDefault="00E657BB" w:rsidP="00E657BB">
            <w:pPr>
              <w:rPr>
                <w:rFonts w:ascii="ＭＳ ゴシック" w:eastAsia="ＭＳ ゴシック" w:hAnsi="ＭＳ ゴシック"/>
                <w:sz w:val="22"/>
              </w:rPr>
            </w:pPr>
          </w:p>
        </w:tc>
      </w:tr>
      <w:tr w:rsidR="00E657BB" w:rsidRPr="00E657BB" w:rsidTr="008C15FE">
        <w:trPr>
          <w:trHeight w:val="1281"/>
        </w:trPr>
        <w:tc>
          <w:tcPr>
            <w:tcW w:w="1809" w:type="dxa"/>
            <w:vAlign w:val="center"/>
          </w:tcPr>
          <w:p w:rsidR="00E657BB" w:rsidRPr="00E657BB" w:rsidRDefault="00E657BB" w:rsidP="00E657BB">
            <w:pPr>
              <w:rPr>
                <w:rFonts w:ascii="ＭＳ ゴシック" w:eastAsia="ＭＳ ゴシック" w:hAnsi="ＭＳ ゴシック"/>
                <w:sz w:val="22"/>
              </w:rPr>
            </w:pPr>
            <w:r w:rsidRPr="00E657BB">
              <w:rPr>
                <w:rFonts w:ascii="ＭＳ ゴシック" w:eastAsia="ＭＳ ゴシック" w:hAnsi="ＭＳ ゴシック" w:hint="eastAsia"/>
                <w:sz w:val="22"/>
              </w:rPr>
              <w:t>５．実施体制</w:t>
            </w:r>
          </w:p>
        </w:tc>
        <w:tc>
          <w:tcPr>
            <w:tcW w:w="7938" w:type="dxa"/>
          </w:tcPr>
          <w:p w:rsidR="00E657BB" w:rsidRPr="00E657BB" w:rsidRDefault="00E657BB" w:rsidP="00E657BB">
            <w:pPr>
              <w:rPr>
                <w:rFonts w:ascii="ＭＳ ゴシック" w:eastAsia="ＭＳ ゴシック" w:hAnsi="ＭＳ ゴシック"/>
                <w:i/>
                <w:sz w:val="22"/>
              </w:rPr>
            </w:pPr>
            <w:r w:rsidRPr="00E657BB">
              <w:rPr>
                <w:rFonts w:ascii="ＭＳ ゴシック" w:eastAsia="ＭＳ ゴシック" w:hAnsi="ＭＳ ゴシック" w:hint="eastAsia"/>
                <w:i/>
                <w:sz w:val="22"/>
              </w:rPr>
              <w:t>※ 国内及び、対象国における実施体制を企業・団体名だけでなく、担当部署など出来る限り詳細に記入してください。対象国のカウンターパート（企業、大学、政府など）については、その協力体制の背景（これまでの協働実績や協定締結等）を記入して下さい。</w:t>
            </w:r>
          </w:p>
          <w:p w:rsidR="00E657BB" w:rsidRP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sz w:val="22"/>
              </w:rPr>
            </w:pPr>
          </w:p>
        </w:tc>
      </w:tr>
      <w:tr w:rsidR="00E657BB" w:rsidRPr="00E657BB" w:rsidTr="008C15FE">
        <w:trPr>
          <w:trHeight w:val="1281"/>
        </w:trPr>
        <w:tc>
          <w:tcPr>
            <w:tcW w:w="1809" w:type="dxa"/>
            <w:vAlign w:val="center"/>
          </w:tcPr>
          <w:p w:rsidR="00E657BB" w:rsidRPr="00E657BB" w:rsidRDefault="00E657BB" w:rsidP="00E657BB">
            <w:pPr>
              <w:rPr>
                <w:rFonts w:ascii="ＭＳ ゴシック" w:eastAsia="ＭＳ ゴシック" w:hAnsi="ＭＳ ゴシック"/>
                <w:sz w:val="22"/>
              </w:rPr>
            </w:pPr>
            <w:r w:rsidRPr="00E657BB">
              <w:rPr>
                <w:rFonts w:ascii="ＭＳ ゴシック" w:eastAsia="ＭＳ ゴシック" w:hAnsi="ＭＳ ゴシック" w:hint="eastAsia"/>
                <w:sz w:val="22"/>
              </w:rPr>
              <w:t>６．対象国政府との調整</w:t>
            </w:r>
          </w:p>
        </w:tc>
        <w:tc>
          <w:tcPr>
            <w:tcW w:w="7938" w:type="dxa"/>
          </w:tcPr>
          <w:p w:rsidR="00E657BB" w:rsidRPr="00E657BB" w:rsidRDefault="00E657BB" w:rsidP="00E657BB">
            <w:pPr>
              <w:rPr>
                <w:rFonts w:ascii="ＭＳ ゴシック" w:eastAsia="ＭＳ ゴシック" w:hAnsi="ＭＳ ゴシック"/>
                <w:i/>
                <w:sz w:val="22"/>
              </w:rPr>
            </w:pPr>
            <w:r w:rsidRPr="00E657BB">
              <w:rPr>
                <w:rFonts w:ascii="ＭＳ ゴシック" w:eastAsia="ＭＳ ゴシック" w:hAnsi="ＭＳ ゴシック" w:hint="eastAsia"/>
                <w:i/>
                <w:sz w:val="22"/>
              </w:rPr>
              <w:t>※ 事業の実施において、対象国政府との調整事項等があれば、具体的に記入してください。</w:t>
            </w:r>
          </w:p>
          <w:p w:rsidR="00E657BB" w:rsidRP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sz w:val="22"/>
              </w:rPr>
            </w:pPr>
          </w:p>
        </w:tc>
      </w:tr>
      <w:tr w:rsidR="00E657BB" w:rsidRPr="00E657BB" w:rsidTr="008C15FE">
        <w:trPr>
          <w:trHeight w:val="796"/>
        </w:trPr>
        <w:tc>
          <w:tcPr>
            <w:tcW w:w="1809" w:type="dxa"/>
            <w:vAlign w:val="center"/>
          </w:tcPr>
          <w:p w:rsidR="00E657BB" w:rsidRPr="00E657BB" w:rsidRDefault="00E657BB" w:rsidP="00E657BB">
            <w:pPr>
              <w:rPr>
                <w:rFonts w:ascii="ＭＳ ゴシック" w:eastAsia="ＭＳ ゴシック" w:hAnsi="ＭＳ ゴシック"/>
                <w:sz w:val="22"/>
              </w:rPr>
            </w:pPr>
            <w:r w:rsidRPr="00E657BB">
              <w:rPr>
                <w:rFonts w:ascii="ＭＳ ゴシック" w:eastAsia="ＭＳ ゴシック" w:hAnsi="ＭＳ ゴシック" w:hint="eastAsia"/>
                <w:sz w:val="22"/>
              </w:rPr>
              <w:t>７．その他</w:t>
            </w:r>
          </w:p>
        </w:tc>
        <w:tc>
          <w:tcPr>
            <w:tcW w:w="7938" w:type="dxa"/>
          </w:tcPr>
          <w:p w:rsidR="00E657BB" w:rsidRPr="00E657BB" w:rsidRDefault="00E657BB" w:rsidP="00E657BB">
            <w:pPr>
              <w:rPr>
                <w:rFonts w:ascii="ＭＳ ゴシック" w:eastAsia="ＭＳ ゴシック" w:hAnsi="ＭＳ ゴシック"/>
                <w:sz w:val="22"/>
              </w:rPr>
            </w:pPr>
          </w:p>
          <w:p w:rsidR="00E657BB" w:rsidRPr="00E657BB" w:rsidRDefault="00E657BB" w:rsidP="00E657BB">
            <w:pPr>
              <w:rPr>
                <w:rFonts w:ascii="ＭＳ ゴシック" w:eastAsia="ＭＳ ゴシック" w:hAnsi="ＭＳ ゴシック"/>
                <w:sz w:val="22"/>
              </w:rPr>
            </w:pPr>
          </w:p>
        </w:tc>
      </w:tr>
    </w:tbl>
    <w:p w:rsidR="00E657BB" w:rsidRPr="00E657BB" w:rsidRDefault="00E657BB" w:rsidP="00E27DD2">
      <w:pPr>
        <w:spacing w:beforeLines="50" w:before="175"/>
        <w:rPr>
          <w:rFonts w:asciiTheme="minorEastAsia" w:hAnsiTheme="minorEastAsia"/>
          <w:szCs w:val="21"/>
        </w:rPr>
      </w:pPr>
      <w:r w:rsidRPr="00E657BB">
        <w:rPr>
          <w:rFonts w:asciiTheme="minorEastAsia" w:hAnsiTheme="minorEastAsia" w:hint="eastAsia"/>
          <w:szCs w:val="21"/>
        </w:rPr>
        <w:t>※　複数の事業を提案する場合は、別々のフォーマットに記入してください。</w:t>
      </w:r>
    </w:p>
    <w:p w:rsidR="00E657BB" w:rsidRPr="00E657BB" w:rsidRDefault="00E657BB" w:rsidP="00E657BB">
      <w:pPr>
        <w:rPr>
          <w:rFonts w:ascii="ＭＳ ゴシック" w:eastAsia="ＭＳ ゴシック" w:hAnsi="ＭＳ ゴシック"/>
          <w:sz w:val="22"/>
        </w:rPr>
      </w:pPr>
      <w:r w:rsidRPr="00E657BB">
        <w:rPr>
          <w:rFonts w:asciiTheme="minorEastAsia" w:hAnsiTheme="minorEastAsia" w:hint="eastAsia"/>
          <w:szCs w:val="21"/>
        </w:rPr>
        <w:t>※　記入された内容に関し、別途、問い合わせることがあります。</w:t>
      </w:r>
    </w:p>
    <w:p w:rsidR="00E657BB" w:rsidRPr="00E657BB" w:rsidRDefault="00E657BB" w:rsidP="00E657BB">
      <w:pPr>
        <w:rPr>
          <w:rFonts w:ascii="ＭＳ ゴシック" w:eastAsia="ＭＳ ゴシック" w:hAnsi="ＭＳ ゴシック"/>
          <w:sz w:val="22"/>
        </w:rPr>
      </w:pPr>
    </w:p>
    <w:p w:rsidR="00E657BB" w:rsidRPr="00E657BB" w:rsidRDefault="00FA1C69" w:rsidP="00E657BB">
      <w:pPr>
        <w:rPr>
          <w:rFonts w:ascii="ＭＳ ゴシック" w:eastAsia="ＭＳ ゴシック" w:hAnsi="ＭＳ ゴシック"/>
          <w:sz w:val="22"/>
        </w:rPr>
      </w:pPr>
      <w:r>
        <w:rPr>
          <w:rFonts w:ascii="ＭＳ ゴシック" w:eastAsia="ＭＳ ゴシック" w:hAnsi="ＭＳ ゴシック" w:hint="eastAsia"/>
          <w:sz w:val="22"/>
        </w:rPr>
        <w:t>（２）本事業の実施主体</w:t>
      </w:r>
      <w:r w:rsidR="001234BA">
        <w:rPr>
          <w:rFonts w:ascii="ＭＳ ゴシック" w:eastAsia="ＭＳ ゴシック" w:hAnsi="ＭＳ ゴシック" w:hint="eastAsia"/>
          <w:sz w:val="22"/>
        </w:rPr>
        <w:t>を決定する上での評価軸に関する</w:t>
      </w:r>
      <w:r w:rsidR="00E657BB" w:rsidRPr="00E657BB">
        <w:rPr>
          <w:rFonts w:ascii="ＭＳ ゴシック" w:eastAsia="ＭＳ ゴシック" w:hAnsi="ＭＳ ゴシック" w:hint="eastAsia"/>
          <w:sz w:val="22"/>
        </w:rPr>
        <w:t xml:space="preserve">意見　</w:t>
      </w:r>
    </w:p>
    <w:p w:rsidR="00E657BB" w:rsidRPr="00E657BB" w:rsidRDefault="00E657BB" w:rsidP="00E657BB">
      <w:pPr>
        <w:ind w:firstLineChars="300" w:firstLine="605"/>
        <w:rPr>
          <w:rFonts w:ascii="ＭＳ ゴシック" w:eastAsia="ＭＳ ゴシック" w:hAnsi="ＭＳ ゴシック"/>
          <w:sz w:val="22"/>
        </w:rPr>
      </w:pPr>
      <w:r w:rsidRPr="00E657BB">
        <w:rPr>
          <w:rFonts w:asciiTheme="minorEastAsia" w:hAnsiTheme="minorEastAsia" w:hint="eastAsia"/>
          <w:szCs w:val="21"/>
        </w:rPr>
        <w:t>（※ 本項目については、必須回答ではございません。）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E657BB" w:rsidRPr="00E657BB" w:rsidTr="008C15FE">
        <w:trPr>
          <w:trHeight w:val="2268"/>
        </w:trPr>
        <w:tc>
          <w:tcPr>
            <w:tcW w:w="9718" w:type="dxa"/>
            <w:shd w:val="clear" w:color="auto" w:fill="auto"/>
          </w:tcPr>
          <w:p w:rsidR="00E657BB" w:rsidRPr="00E657BB" w:rsidRDefault="00E657BB" w:rsidP="00E657BB">
            <w:pPr>
              <w:ind w:left="420" w:right="-3"/>
              <w:jc w:val="left"/>
              <w:rPr>
                <w:rFonts w:ascii="ＭＳ ゴシック" w:eastAsia="ＭＳ ゴシック" w:hAnsi="ＭＳ ゴシック"/>
                <w:sz w:val="24"/>
              </w:rPr>
            </w:pPr>
          </w:p>
        </w:tc>
      </w:tr>
    </w:tbl>
    <w:p w:rsidR="00E657BB" w:rsidRPr="00E657BB" w:rsidRDefault="00E657BB" w:rsidP="00E657BB">
      <w:pPr>
        <w:rPr>
          <w:rFonts w:ascii="ＭＳ ゴシック" w:eastAsia="ＭＳ ゴシック" w:hAnsi="ＭＳ ゴシック"/>
          <w:sz w:val="22"/>
        </w:rPr>
      </w:pPr>
    </w:p>
    <w:p w:rsidR="00E657BB" w:rsidRPr="00E657BB" w:rsidRDefault="001234BA" w:rsidP="00E657BB">
      <w:pPr>
        <w:rPr>
          <w:rFonts w:ascii="ＭＳ ゴシック" w:eastAsia="ＭＳ ゴシック" w:hAnsi="ＭＳ ゴシック"/>
          <w:sz w:val="22"/>
        </w:rPr>
      </w:pPr>
      <w:r>
        <w:rPr>
          <w:rFonts w:ascii="ＭＳ ゴシック" w:eastAsia="ＭＳ ゴシック" w:hAnsi="ＭＳ ゴシック" w:hint="eastAsia"/>
          <w:sz w:val="22"/>
        </w:rPr>
        <w:t>（３）本事業における検証項目に関する</w:t>
      </w:r>
      <w:r w:rsidR="00E657BB" w:rsidRPr="00E657BB">
        <w:rPr>
          <w:rFonts w:ascii="ＭＳ ゴシック" w:eastAsia="ＭＳ ゴシック" w:hAnsi="ＭＳ ゴシック" w:hint="eastAsia"/>
          <w:sz w:val="22"/>
        </w:rPr>
        <w:t>意見</w:t>
      </w:r>
    </w:p>
    <w:p w:rsidR="00E657BB" w:rsidRPr="00845BF5" w:rsidRDefault="00E657BB" w:rsidP="00E657BB">
      <w:pPr>
        <w:ind w:firstLineChars="300" w:firstLine="635"/>
        <w:rPr>
          <w:rFonts w:asciiTheme="minorEastAsia" w:hAnsiTheme="minorEastAsia"/>
          <w:sz w:val="22"/>
        </w:rPr>
      </w:pPr>
      <w:r w:rsidRPr="00845BF5">
        <w:rPr>
          <w:rFonts w:asciiTheme="minorEastAsia" w:hAnsiTheme="minorEastAsia" w:hint="eastAsia"/>
          <w:sz w:val="22"/>
        </w:rPr>
        <w:t>（※ 本項目については、必須回答ではございません。）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E657BB" w:rsidRPr="00E657BB" w:rsidTr="008C15FE">
        <w:trPr>
          <w:trHeight w:val="2268"/>
        </w:trPr>
        <w:tc>
          <w:tcPr>
            <w:tcW w:w="9718" w:type="dxa"/>
            <w:shd w:val="clear" w:color="auto" w:fill="auto"/>
          </w:tcPr>
          <w:p w:rsidR="00E657BB" w:rsidRPr="00E657BB" w:rsidRDefault="00E657BB" w:rsidP="00E657BB">
            <w:pPr>
              <w:ind w:right="-3"/>
              <w:jc w:val="left"/>
              <w:rPr>
                <w:rFonts w:ascii="ＭＳ ゴシック" w:eastAsia="ＭＳ ゴシック" w:hAnsi="ＭＳ ゴシック"/>
                <w:sz w:val="24"/>
              </w:rPr>
            </w:pPr>
          </w:p>
        </w:tc>
      </w:tr>
    </w:tbl>
    <w:p w:rsidR="007E03FC" w:rsidRPr="0061585F" w:rsidRDefault="007E03FC" w:rsidP="00A67CDA">
      <w:pPr>
        <w:widowControl/>
        <w:jc w:val="left"/>
        <w:rPr>
          <w:rFonts w:ascii="ＭＳ ゴシック" w:eastAsia="ＭＳ ゴシック" w:hAnsi="ＭＳ ゴシック"/>
          <w:sz w:val="24"/>
          <w:szCs w:val="24"/>
        </w:rPr>
      </w:pPr>
    </w:p>
    <w:sectPr w:rsidR="007E03FC" w:rsidRPr="0061585F" w:rsidSect="00D62F1E">
      <w:footerReference w:type="default" r:id="rId7"/>
      <w:pgSz w:w="11906" w:h="16838" w:code="9"/>
      <w:pgMar w:top="1418" w:right="1418" w:bottom="1418"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8B" w:rsidRDefault="003C508B" w:rsidP="00ED3D9A">
      <w:r>
        <w:separator/>
      </w:r>
    </w:p>
  </w:endnote>
  <w:endnote w:type="continuationSeparator" w:id="0">
    <w:p w:rsidR="003C508B" w:rsidRDefault="003C508B" w:rsidP="00ED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86883"/>
      <w:docPartObj>
        <w:docPartGallery w:val="Page Numbers (Bottom of Page)"/>
        <w:docPartUnique/>
      </w:docPartObj>
    </w:sdtPr>
    <w:sdtEndPr/>
    <w:sdtContent>
      <w:p w:rsidR="00EF4A71" w:rsidRDefault="00EF4A71">
        <w:pPr>
          <w:pStyle w:val="a7"/>
          <w:jc w:val="center"/>
        </w:pPr>
        <w:r>
          <w:fldChar w:fldCharType="begin"/>
        </w:r>
        <w:r>
          <w:instrText>PAGE   \* MERGEFORMAT</w:instrText>
        </w:r>
        <w:r>
          <w:fldChar w:fldCharType="separate"/>
        </w:r>
        <w:r w:rsidR="0020457C" w:rsidRPr="0020457C">
          <w:rPr>
            <w:noProof/>
            <w:lang w:val="ja-JP"/>
          </w:rPr>
          <w:t>1</w:t>
        </w:r>
        <w:r>
          <w:fldChar w:fldCharType="end"/>
        </w:r>
      </w:p>
    </w:sdtContent>
  </w:sdt>
  <w:p w:rsidR="00ED3D9A" w:rsidRDefault="00ED3D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8B" w:rsidRDefault="003C508B" w:rsidP="00ED3D9A">
      <w:r>
        <w:separator/>
      </w:r>
    </w:p>
  </w:footnote>
  <w:footnote w:type="continuationSeparator" w:id="0">
    <w:p w:rsidR="003C508B" w:rsidRDefault="003C508B" w:rsidP="00ED3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FC"/>
    <w:rsid w:val="00001B5F"/>
    <w:rsid w:val="00003DE3"/>
    <w:rsid w:val="000127F6"/>
    <w:rsid w:val="00027022"/>
    <w:rsid w:val="00034069"/>
    <w:rsid w:val="0003434C"/>
    <w:rsid w:val="00036380"/>
    <w:rsid w:val="00036710"/>
    <w:rsid w:val="00055D4A"/>
    <w:rsid w:val="000810BC"/>
    <w:rsid w:val="000815FA"/>
    <w:rsid w:val="0008624A"/>
    <w:rsid w:val="000A1493"/>
    <w:rsid w:val="000D1678"/>
    <w:rsid w:val="000F176B"/>
    <w:rsid w:val="000F7DC3"/>
    <w:rsid w:val="001234BA"/>
    <w:rsid w:val="00131D32"/>
    <w:rsid w:val="0013251F"/>
    <w:rsid w:val="0013646F"/>
    <w:rsid w:val="00187E75"/>
    <w:rsid w:val="00191701"/>
    <w:rsid w:val="001961B3"/>
    <w:rsid w:val="001A5DC1"/>
    <w:rsid w:val="001B5861"/>
    <w:rsid w:val="001B6363"/>
    <w:rsid w:val="001C4B70"/>
    <w:rsid w:val="001C641D"/>
    <w:rsid w:val="001D2A7C"/>
    <w:rsid w:val="001D440D"/>
    <w:rsid w:val="001D4460"/>
    <w:rsid w:val="001E666C"/>
    <w:rsid w:val="001F183E"/>
    <w:rsid w:val="002030EB"/>
    <w:rsid w:val="0020457C"/>
    <w:rsid w:val="00216B71"/>
    <w:rsid w:val="00231E75"/>
    <w:rsid w:val="00246567"/>
    <w:rsid w:val="0025658A"/>
    <w:rsid w:val="002843B7"/>
    <w:rsid w:val="0029443A"/>
    <w:rsid w:val="002A11FC"/>
    <w:rsid w:val="002B33CA"/>
    <w:rsid w:val="002D5422"/>
    <w:rsid w:val="002D55A1"/>
    <w:rsid w:val="002D63D6"/>
    <w:rsid w:val="002E1E7B"/>
    <w:rsid w:val="00305BDC"/>
    <w:rsid w:val="003072E7"/>
    <w:rsid w:val="003100DB"/>
    <w:rsid w:val="003402D5"/>
    <w:rsid w:val="00341AB6"/>
    <w:rsid w:val="00346940"/>
    <w:rsid w:val="003522C2"/>
    <w:rsid w:val="003531E0"/>
    <w:rsid w:val="00357C41"/>
    <w:rsid w:val="00374E50"/>
    <w:rsid w:val="003863A6"/>
    <w:rsid w:val="00394711"/>
    <w:rsid w:val="003A7749"/>
    <w:rsid w:val="003C275E"/>
    <w:rsid w:val="003C278B"/>
    <w:rsid w:val="003C4EC8"/>
    <w:rsid w:val="003C508B"/>
    <w:rsid w:val="003D28CD"/>
    <w:rsid w:val="003D385F"/>
    <w:rsid w:val="003D6960"/>
    <w:rsid w:val="003E4996"/>
    <w:rsid w:val="003F57C6"/>
    <w:rsid w:val="00423C84"/>
    <w:rsid w:val="00440F9E"/>
    <w:rsid w:val="00453030"/>
    <w:rsid w:val="004561C3"/>
    <w:rsid w:val="00463A5D"/>
    <w:rsid w:val="004706D7"/>
    <w:rsid w:val="004918FC"/>
    <w:rsid w:val="004D3D83"/>
    <w:rsid w:val="004F1E1B"/>
    <w:rsid w:val="0050061F"/>
    <w:rsid w:val="00501B7F"/>
    <w:rsid w:val="00503868"/>
    <w:rsid w:val="00512A05"/>
    <w:rsid w:val="00520908"/>
    <w:rsid w:val="00523509"/>
    <w:rsid w:val="00525371"/>
    <w:rsid w:val="00536281"/>
    <w:rsid w:val="005400C7"/>
    <w:rsid w:val="00540A32"/>
    <w:rsid w:val="00555CFD"/>
    <w:rsid w:val="00571432"/>
    <w:rsid w:val="0057293C"/>
    <w:rsid w:val="005B26E3"/>
    <w:rsid w:val="005B2EB7"/>
    <w:rsid w:val="005B73D0"/>
    <w:rsid w:val="005D1386"/>
    <w:rsid w:val="0061041A"/>
    <w:rsid w:val="006115A0"/>
    <w:rsid w:val="0061585F"/>
    <w:rsid w:val="00625330"/>
    <w:rsid w:val="00626671"/>
    <w:rsid w:val="006445DE"/>
    <w:rsid w:val="006473EC"/>
    <w:rsid w:val="00650F6F"/>
    <w:rsid w:val="00654980"/>
    <w:rsid w:val="0066070E"/>
    <w:rsid w:val="0067008E"/>
    <w:rsid w:val="0067412B"/>
    <w:rsid w:val="00680DF7"/>
    <w:rsid w:val="006870FF"/>
    <w:rsid w:val="006C46EA"/>
    <w:rsid w:val="006C64A8"/>
    <w:rsid w:val="006C7D55"/>
    <w:rsid w:val="006D3A67"/>
    <w:rsid w:val="006E453F"/>
    <w:rsid w:val="006F6D2F"/>
    <w:rsid w:val="00716F75"/>
    <w:rsid w:val="00720330"/>
    <w:rsid w:val="00721D8D"/>
    <w:rsid w:val="007248F7"/>
    <w:rsid w:val="00727130"/>
    <w:rsid w:val="007339F2"/>
    <w:rsid w:val="007356E5"/>
    <w:rsid w:val="00755679"/>
    <w:rsid w:val="0076420B"/>
    <w:rsid w:val="00791E55"/>
    <w:rsid w:val="00792030"/>
    <w:rsid w:val="007E03FC"/>
    <w:rsid w:val="007F3B51"/>
    <w:rsid w:val="008020C5"/>
    <w:rsid w:val="00832934"/>
    <w:rsid w:val="00842409"/>
    <w:rsid w:val="00845BF5"/>
    <w:rsid w:val="00851450"/>
    <w:rsid w:val="0085425B"/>
    <w:rsid w:val="00856B21"/>
    <w:rsid w:val="0086756E"/>
    <w:rsid w:val="008675AD"/>
    <w:rsid w:val="008A1932"/>
    <w:rsid w:val="008A7F38"/>
    <w:rsid w:val="008B0C23"/>
    <w:rsid w:val="008D13EC"/>
    <w:rsid w:val="008F50BF"/>
    <w:rsid w:val="009120F6"/>
    <w:rsid w:val="009208BB"/>
    <w:rsid w:val="009371F4"/>
    <w:rsid w:val="0094546F"/>
    <w:rsid w:val="00962083"/>
    <w:rsid w:val="00964ED2"/>
    <w:rsid w:val="00967842"/>
    <w:rsid w:val="009A74E7"/>
    <w:rsid w:val="009E6452"/>
    <w:rsid w:val="00A03AEF"/>
    <w:rsid w:val="00A67CDA"/>
    <w:rsid w:val="00A9204F"/>
    <w:rsid w:val="00A968AD"/>
    <w:rsid w:val="00AA22B1"/>
    <w:rsid w:val="00AD1114"/>
    <w:rsid w:val="00B056F7"/>
    <w:rsid w:val="00B21AD4"/>
    <w:rsid w:val="00B2316A"/>
    <w:rsid w:val="00B338E6"/>
    <w:rsid w:val="00B50EBC"/>
    <w:rsid w:val="00B746E6"/>
    <w:rsid w:val="00BA398C"/>
    <w:rsid w:val="00BB5F23"/>
    <w:rsid w:val="00BB6B1D"/>
    <w:rsid w:val="00BE3053"/>
    <w:rsid w:val="00BE4348"/>
    <w:rsid w:val="00C12DF2"/>
    <w:rsid w:val="00C156E8"/>
    <w:rsid w:val="00C614F4"/>
    <w:rsid w:val="00C66A73"/>
    <w:rsid w:val="00C67E75"/>
    <w:rsid w:val="00C7671D"/>
    <w:rsid w:val="00C81EAD"/>
    <w:rsid w:val="00C95849"/>
    <w:rsid w:val="00CA0E63"/>
    <w:rsid w:val="00CB3738"/>
    <w:rsid w:val="00CD106D"/>
    <w:rsid w:val="00D06198"/>
    <w:rsid w:val="00D17629"/>
    <w:rsid w:val="00D26498"/>
    <w:rsid w:val="00D52E70"/>
    <w:rsid w:val="00D53CC2"/>
    <w:rsid w:val="00D568D2"/>
    <w:rsid w:val="00D62F1E"/>
    <w:rsid w:val="00D7341B"/>
    <w:rsid w:val="00D762A3"/>
    <w:rsid w:val="00D8737B"/>
    <w:rsid w:val="00D9124D"/>
    <w:rsid w:val="00D96173"/>
    <w:rsid w:val="00DA6902"/>
    <w:rsid w:val="00DA725C"/>
    <w:rsid w:val="00DB53D5"/>
    <w:rsid w:val="00DB7D97"/>
    <w:rsid w:val="00DD2EA6"/>
    <w:rsid w:val="00DE19BC"/>
    <w:rsid w:val="00DF7EF5"/>
    <w:rsid w:val="00E25725"/>
    <w:rsid w:val="00E25F78"/>
    <w:rsid w:val="00E27DD2"/>
    <w:rsid w:val="00E3220D"/>
    <w:rsid w:val="00E343C1"/>
    <w:rsid w:val="00E657BB"/>
    <w:rsid w:val="00E77A4B"/>
    <w:rsid w:val="00E83C91"/>
    <w:rsid w:val="00EA7571"/>
    <w:rsid w:val="00EC5B0B"/>
    <w:rsid w:val="00ED3D9A"/>
    <w:rsid w:val="00EF4A71"/>
    <w:rsid w:val="00EF688E"/>
    <w:rsid w:val="00F077DE"/>
    <w:rsid w:val="00F279A6"/>
    <w:rsid w:val="00F408C9"/>
    <w:rsid w:val="00F5403C"/>
    <w:rsid w:val="00F605E6"/>
    <w:rsid w:val="00F725DC"/>
    <w:rsid w:val="00F80ED6"/>
    <w:rsid w:val="00F83281"/>
    <w:rsid w:val="00F92495"/>
    <w:rsid w:val="00F96D4C"/>
    <w:rsid w:val="00FA1C69"/>
    <w:rsid w:val="00FA210D"/>
    <w:rsid w:val="00FC01A8"/>
    <w:rsid w:val="00FC2421"/>
    <w:rsid w:val="00FD05DF"/>
    <w:rsid w:val="00FD1ABD"/>
    <w:rsid w:val="00FF3705"/>
    <w:rsid w:val="00FF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756E"/>
  </w:style>
  <w:style w:type="character" w:customStyle="1" w:styleId="a4">
    <w:name w:val="日付 (文字)"/>
    <w:basedOn w:val="a0"/>
    <w:link w:val="a3"/>
    <w:uiPriority w:val="99"/>
    <w:semiHidden/>
    <w:rsid w:val="0086756E"/>
  </w:style>
  <w:style w:type="paragraph" w:styleId="a5">
    <w:name w:val="header"/>
    <w:basedOn w:val="a"/>
    <w:link w:val="a6"/>
    <w:uiPriority w:val="99"/>
    <w:unhideWhenUsed/>
    <w:rsid w:val="00ED3D9A"/>
    <w:pPr>
      <w:tabs>
        <w:tab w:val="center" w:pos="4252"/>
        <w:tab w:val="right" w:pos="8504"/>
      </w:tabs>
      <w:snapToGrid w:val="0"/>
    </w:pPr>
  </w:style>
  <w:style w:type="character" w:customStyle="1" w:styleId="a6">
    <w:name w:val="ヘッダー (文字)"/>
    <w:basedOn w:val="a0"/>
    <w:link w:val="a5"/>
    <w:uiPriority w:val="99"/>
    <w:rsid w:val="00ED3D9A"/>
  </w:style>
  <w:style w:type="paragraph" w:styleId="a7">
    <w:name w:val="footer"/>
    <w:basedOn w:val="a"/>
    <w:link w:val="a8"/>
    <w:uiPriority w:val="99"/>
    <w:unhideWhenUsed/>
    <w:rsid w:val="00ED3D9A"/>
    <w:pPr>
      <w:tabs>
        <w:tab w:val="center" w:pos="4252"/>
        <w:tab w:val="right" w:pos="8504"/>
      </w:tabs>
      <w:snapToGrid w:val="0"/>
    </w:pPr>
  </w:style>
  <w:style w:type="character" w:customStyle="1" w:styleId="a8">
    <w:name w:val="フッター (文字)"/>
    <w:basedOn w:val="a0"/>
    <w:link w:val="a7"/>
    <w:uiPriority w:val="99"/>
    <w:rsid w:val="00ED3D9A"/>
  </w:style>
  <w:style w:type="paragraph" w:styleId="a9">
    <w:name w:val="Balloon Text"/>
    <w:basedOn w:val="a"/>
    <w:link w:val="aa"/>
    <w:uiPriority w:val="99"/>
    <w:semiHidden/>
    <w:unhideWhenUsed/>
    <w:rsid w:val="00C81E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EAD"/>
    <w:rPr>
      <w:rFonts w:asciiTheme="majorHAnsi" w:eastAsiaTheme="majorEastAsia" w:hAnsiTheme="majorHAnsi" w:cstheme="majorBidi"/>
      <w:sz w:val="18"/>
      <w:szCs w:val="18"/>
    </w:rPr>
  </w:style>
  <w:style w:type="table" w:styleId="ab">
    <w:name w:val="Table Grid"/>
    <w:basedOn w:val="a1"/>
    <w:uiPriority w:val="59"/>
    <w:rsid w:val="00E65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756E"/>
  </w:style>
  <w:style w:type="character" w:customStyle="1" w:styleId="a4">
    <w:name w:val="日付 (文字)"/>
    <w:basedOn w:val="a0"/>
    <w:link w:val="a3"/>
    <w:uiPriority w:val="99"/>
    <w:semiHidden/>
    <w:rsid w:val="0086756E"/>
  </w:style>
  <w:style w:type="paragraph" w:styleId="a5">
    <w:name w:val="header"/>
    <w:basedOn w:val="a"/>
    <w:link w:val="a6"/>
    <w:uiPriority w:val="99"/>
    <w:unhideWhenUsed/>
    <w:rsid w:val="00ED3D9A"/>
    <w:pPr>
      <w:tabs>
        <w:tab w:val="center" w:pos="4252"/>
        <w:tab w:val="right" w:pos="8504"/>
      </w:tabs>
      <w:snapToGrid w:val="0"/>
    </w:pPr>
  </w:style>
  <w:style w:type="character" w:customStyle="1" w:styleId="a6">
    <w:name w:val="ヘッダー (文字)"/>
    <w:basedOn w:val="a0"/>
    <w:link w:val="a5"/>
    <w:uiPriority w:val="99"/>
    <w:rsid w:val="00ED3D9A"/>
  </w:style>
  <w:style w:type="paragraph" w:styleId="a7">
    <w:name w:val="footer"/>
    <w:basedOn w:val="a"/>
    <w:link w:val="a8"/>
    <w:uiPriority w:val="99"/>
    <w:unhideWhenUsed/>
    <w:rsid w:val="00ED3D9A"/>
    <w:pPr>
      <w:tabs>
        <w:tab w:val="center" w:pos="4252"/>
        <w:tab w:val="right" w:pos="8504"/>
      </w:tabs>
      <w:snapToGrid w:val="0"/>
    </w:pPr>
  </w:style>
  <w:style w:type="character" w:customStyle="1" w:styleId="a8">
    <w:name w:val="フッター (文字)"/>
    <w:basedOn w:val="a0"/>
    <w:link w:val="a7"/>
    <w:uiPriority w:val="99"/>
    <w:rsid w:val="00ED3D9A"/>
  </w:style>
  <w:style w:type="paragraph" w:styleId="a9">
    <w:name w:val="Balloon Text"/>
    <w:basedOn w:val="a"/>
    <w:link w:val="aa"/>
    <w:uiPriority w:val="99"/>
    <w:semiHidden/>
    <w:unhideWhenUsed/>
    <w:rsid w:val="00C81E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EAD"/>
    <w:rPr>
      <w:rFonts w:asciiTheme="majorHAnsi" w:eastAsiaTheme="majorEastAsia" w:hAnsiTheme="majorHAnsi" w:cstheme="majorBidi"/>
      <w:sz w:val="18"/>
      <w:szCs w:val="18"/>
    </w:rPr>
  </w:style>
  <w:style w:type="table" w:styleId="ab">
    <w:name w:val="Table Grid"/>
    <w:basedOn w:val="a1"/>
    <w:uiPriority w:val="59"/>
    <w:rsid w:val="00E65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576</Words>
  <Characters>3286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2014-02-06T09:40:00Z</dcterms:created>
  <dcterms:modified xsi:type="dcterms:W3CDTF">2014-03-25T07:23:00Z</dcterms:modified>
</cp:coreProperties>
</file>