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5EE4" w:rsidRPr="00BC6D91" w:rsidRDefault="00984B41" w:rsidP="003F5EE4">
      <w:pPr>
        <w:jc w:val="left"/>
      </w:pPr>
      <w:r w:rsidRPr="00BC6D91">
        <w:rPr>
          <w:rFonts w:hint="eastAsia"/>
        </w:rPr>
        <w:t>平成25</w:t>
      </w:r>
      <w:r w:rsidR="003F5EE4" w:rsidRPr="00BC6D91">
        <w:rPr>
          <w:rFonts w:hint="eastAsia"/>
        </w:rPr>
        <w:t>年度　1043-0019</w:t>
      </w:r>
    </w:p>
    <w:p w:rsidR="00984B41" w:rsidRPr="00BC6D91" w:rsidRDefault="00984B41" w:rsidP="003F5EE4">
      <w:pPr>
        <w:jc w:val="left"/>
      </w:pPr>
      <w:r w:rsidRPr="00BC6D91">
        <w:rPr>
          <w:rFonts w:hint="eastAsia"/>
        </w:rPr>
        <w:t>情報流通連携基盤の社会資本情報における実証</w:t>
      </w:r>
      <w:r w:rsidR="003F5EE4" w:rsidRPr="00BC6D91">
        <w:rPr>
          <w:rFonts w:hint="eastAsia"/>
        </w:rPr>
        <w:t>に係る請負</w:t>
      </w:r>
    </w:p>
    <w:p w:rsidR="003F5EE4" w:rsidRDefault="003F5EE4" w:rsidP="003F5EE4">
      <w:pPr>
        <w:jc w:val="left"/>
      </w:pPr>
    </w:p>
    <w:p w:rsidR="003F5EE4" w:rsidRPr="007773BE" w:rsidRDefault="003F5EE4" w:rsidP="003F5EE4">
      <w:pPr>
        <w:jc w:val="left"/>
      </w:pPr>
    </w:p>
    <w:p w:rsidR="00BC6D91" w:rsidRPr="00F75E20" w:rsidRDefault="00BC6D91" w:rsidP="003F5EE4">
      <w:pPr>
        <w:jc w:val="left"/>
      </w:pPr>
    </w:p>
    <w:p w:rsidR="00BC6D91" w:rsidRPr="00A02214" w:rsidRDefault="00BC6D91" w:rsidP="003F5EE4">
      <w:pPr>
        <w:jc w:val="left"/>
      </w:pPr>
    </w:p>
    <w:p w:rsidR="00BC6D91" w:rsidRPr="002E06D1" w:rsidRDefault="00BC6D91" w:rsidP="003F5EE4">
      <w:pPr>
        <w:jc w:val="left"/>
      </w:pPr>
    </w:p>
    <w:p w:rsidR="00BC6D91" w:rsidRDefault="00BC6D91" w:rsidP="003F5EE4">
      <w:pPr>
        <w:jc w:val="left"/>
      </w:pPr>
    </w:p>
    <w:p w:rsidR="00BC6D91" w:rsidRPr="007F3A8B" w:rsidRDefault="00BC6D91" w:rsidP="003F5EE4">
      <w:pPr>
        <w:jc w:val="left"/>
      </w:pPr>
    </w:p>
    <w:p w:rsidR="00BC6D91" w:rsidRDefault="00BC6D91" w:rsidP="003F5EE4">
      <w:pPr>
        <w:jc w:val="left"/>
      </w:pPr>
    </w:p>
    <w:p w:rsidR="003F5EE4" w:rsidRPr="00BC6D91" w:rsidRDefault="00984B41" w:rsidP="00984B41">
      <w:pPr>
        <w:jc w:val="center"/>
        <w:rPr>
          <w:sz w:val="36"/>
          <w:szCs w:val="36"/>
        </w:rPr>
      </w:pPr>
      <w:r w:rsidRPr="00262EC3">
        <w:rPr>
          <w:rFonts w:hint="eastAsia"/>
          <w:spacing w:val="290"/>
          <w:kern w:val="0"/>
          <w:sz w:val="36"/>
          <w:szCs w:val="36"/>
          <w:fitText w:val="2240" w:id="480512000"/>
        </w:rPr>
        <w:t>報告</w:t>
      </w:r>
      <w:r w:rsidRPr="00262EC3">
        <w:rPr>
          <w:rFonts w:hint="eastAsia"/>
          <w:kern w:val="0"/>
          <w:sz w:val="36"/>
          <w:szCs w:val="36"/>
          <w:fitText w:val="2240" w:id="480512000"/>
        </w:rPr>
        <w:t>書</w:t>
      </w:r>
    </w:p>
    <w:p w:rsidR="003F5EE4" w:rsidRDefault="003F5EE4" w:rsidP="00984B41">
      <w:pPr>
        <w:jc w:val="center"/>
      </w:pPr>
    </w:p>
    <w:p w:rsidR="003F5EE4" w:rsidRDefault="003F5EE4" w:rsidP="00984B41">
      <w:pPr>
        <w:jc w:val="center"/>
      </w:pPr>
    </w:p>
    <w:p w:rsidR="00BC6D91" w:rsidRDefault="00BC6D91" w:rsidP="00984B41">
      <w:pPr>
        <w:jc w:val="center"/>
      </w:pPr>
    </w:p>
    <w:p w:rsidR="00BC6D91" w:rsidRDefault="00BC6D91" w:rsidP="00984B41">
      <w:pPr>
        <w:jc w:val="center"/>
      </w:pPr>
    </w:p>
    <w:p w:rsidR="00BC6D91" w:rsidRDefault="00BC6D91" w:rsidP="00984B41">
      <w:pPr>
        <w:jc w:val="center"/>
      </w:pPr>
    </w:p>
    <w:p w:rsidR="00BC6D91" w:rsidRDefault="00BC6D91" w:rsidP="00984B41">
      <w:pPr>
        <w:jc w:val="center"/>
      </w:pPr>
    </w:p>
    <w:p w:rsidR="00BC6D91" w:rsidRDefault="00BC6D91" w:rsidP="00984B41">
      <w:pPr>
        <w:jc w:val="center"/>
      </w:pPr>
    </w:p>
    <w:p w:rsidR="00BC6D91" w:rsidRDefault="00BC6D91" w:rsidP="00984B41">
      <w:pPr>
        <w:jc w:val="center"/>
      </w:pPr>
    </w:p>
    <w:p w:rsidR="00BC6D91" w:rsidRDefault="00BC6D91" w:rsidP="00984B41">
      <w:pPr>
        <w:jc w:val="center"/>
      </w:pPr>
    </w:p>
    <w:p w:rsidR="00BC6D91" w:rsidRPr="00D70E7B" w:rsidRDefault="00BC6D91" w:rsidP="00984B41">
      <w:pPr>
        <w:jc w:val="center"/>
      </w:pPr>
    </w:p>
    <w:p w:rsidR="00BC6D91" w:rsidRDefault="00BC6D91" w:rsidP="00984B41">
      <w:pPr>
        <w:jc w:val="center"/>
      </w:pPr>
    </w:p>
    <w:p w:rsidR="003F013A" w:rsidRDefault="003F013A" w:rsidP="00984B41">
      <w:pPr>
        <w:jc w:val="center"/>
      </w:pPr>
    </w:p>
    <w:p w:rsidR="003F013A" w:rsidRDefault="003F013A" w:rsidP="00984B41">
      <w:pPr>
        <w:jc w:val="center"/>
      </w:pPr>
    </w:p>
    <w:p w:rsidR="00BC6D91" w:rsidRDefault="00BC6D91" w:rsidP="00984B41">
      <w:pPr>
        <w:jc w:val="center"/>
      </w:pPr>
    </w:p>
    <w:p w:rsidR="00BC6D91" w:rsidRDefault="00BC6D91" w:rsidP="00984B41">
      <w:pPr>
        <w:jc w:val="center"/>
      </w:pPr>
    </w:p>
    <w:p w:rsidR="00BC6D91" w:rsidRDefault="00BC6D91" w:rsidP="00984B41">
      <w:pPr>
        <w:jc w:val="center"/>
      </w:pPr>
    </w:p>
    <w:p w:rsidR="00BC6D91" w:rsidRDefault="00BC6D91" w:rsidP="00984B41">
      <w:pPr>
        <w:jc w:val="center"/>
      </w:pPr>
    </w:p>
    <w:p w:rsidR="00BC6D91" w:rsidRDefault="00BC6D91" w:rsidP="00984B41">
      <w:pPr>
        <w:jc w:val="center"/>
      </w:pPr>
    </w:p>
    <w:p w:rsidR="00BC6D91" w:rsidRDefault="00BC6D91" w:rsidP="00984B41">
      <w:pPr>
        <w:jc w:val="center"/>
      </w:pPr>
    </w:p>
    <w:p w:rsidR="00BC6D91" w:rsidRDefault="00BC6D91" w:rsidP="00984B41">
      <w:pPr>
        <w:jc w:val="center"/>
      </w:pPr>
    </w:p>
    <w:p w:rsidR="00BC6D91" w:rsidRDefault="00BC6D91" w:rsidP="00984B41">
      <w:pPr>
        <w:jc w:val="center"/>
      </w:pPr>
    </w:p>
    <w:p w:rsidR="00BC6D91" w:rsidRDefault="00BC6D91" w:rsidP="00984B41">
      <w:pPr>
        <w:jc w:val="center"/>
        <w:rPr>
          <w:kern w:val="0"/>
          <w:sz w:val="28"/>
          <w:szCs w:val="24"/>
        </w:rPr>
      </w:pPr>
      <w:r w:rsidRPr="002E06D1">
        <w:rPr>
          <w:rFonts w:hint="eastAsia"/>
          <w:spacing w:val="46"/>
          <w:kern w:val="0"/>
          <w:sz w:val="28"/>
          <w:szCs w:val="24"/>
          <w:fitText w:val="2520" w:id="480512256"/>
        </w:rPr>
        <w:t>富士通株式会</w:t>
      </w:r>
      <w:r w:rsidRPr="002E06D1">
        <w:rPr>
          <w:rFonts w:hint="eastAsia"/>
          <w:spacing w:val="4"/>
          <w:kern w:val="0"/>
          <w:sz w:val="28"/>
          <w:szCs w:val="24"/>
          <w:fitText w:val="2520" w:id="480512256"/>
        </w:rPr>
        <w:t>社</w:t>
      </w:r>
    </w:p>
    <w:p w:rsidR="002F150B" w:rsidRDefault="00ED20A7" w:rsidP="002F150B">
      <w:pPr>
        <w:rPr>
          <w:sz w:val="28"/>
          <w:szCs w:val="24"/>
        </w:rPr>
      </w:pPr>
      <w:r>
        <w:rPr>
          <w:sz w:val="28"/>
          <w:szCs w:val="24"/>
        </w:rPr>
        <w:br w:type="page"/>
      </w:r>
    </w:p>
    <w:p w:rsidR="000E2C6A" w:rsidRPr="00BC6D91" w:rsidRDefault="000E2C6A" w:rsidP="002F150B">
      <w:pPr>
        <w:rPr>
          <w:sz w:val="28"/>
          <w:szCs w:val="24"/>
        </w:rPr>
      </w:pPr>
    </w:p>
    <w:p w:rsidR="002F150B" w:rsidRPr="002F150B" w:rsidRDefault="002F150B" w:rsidP="002F150B">
      <w:pPr>
        <w:spacing w:afterLines="50" w:after="180"/>
        <w:jc w:val="center"/>
        <w:rPr>
          <w:spacing w:val="550"/>
          <w:kern w:val="0"/>
        </w:rPr>
        <w:sectPr w:rsidR="002F150B" w:rsidRPr="002F150B" w:rsidSect="003F1815">
          <w:pgSz w:w="11906" w:h="16838" w:code="9"/>
          <w:pgMar w:top="1701" w:right="1701" w:bottom="1701" w:left="1701" w:header="851" w:footer="680" w:gutter="0"/>
          <w:pgNumType w:start="1"/>
          <w:cols w:space="425"/>
          <w:docGrid w:type="lines" w:linePitch="360"/>
        </w:sectPr>
      </w:pPr>
    </w:p>
    <w:p w:rsidR="00E9258C" w:rsidRPr="00BC6D91" w:rsidRDefault="00BC6D91" w:rsidP="002F150B">
      <w:pPr>
        <w:spacing w:afterLines="50" w:after="180"/>
        <w:jc w:val="center"/>
      </w:pPr>
      <w:r w:rsidRPr="00C94DFD">
        <w:rPr>
          <w:rFonts w:hint="eastAsia"/>
          <w:spacing w:val="550"/>
          <w:kern w:val="0"/>
          <w:fitText w:val="1540" w:id="480536576"/>
        </w:rPr>
        <w:lastRenderedPageBreak/>
        <w:t>目</w:t>
      </w:r>
      <w:r w:rsidRPr="00C94DFD">
        <w:rPr>
          <w:rFonts w:hint="eastAsia"/>
          <w:kern w:val="0"/>
          <w:fitText w:val="1540" w:id="480536576"/>
        </w:rPr>
        <w:t>次</w:t>
      </w:r>
    </w:p>
    <w:p w:rsidR="0011317F" w:rsidRPr="00C94DFD" w:rsidRDefault="000B13A0">
      <w:pPr>
        <w:pStyle w:val="11"/>
        <w:rPr>
          <w:color w:val="auto"/>
          <w:sz w:val="21"/>
        </w:rPr>
      </w:pPr>
      <w:r w:rsidRPr="00C94DFD">
        <w:fldChar w:fldCharType="begin"/>
      </w:r>
      <w:r w:rsidRPr="00C94DFD">
        <w:instrText xml:space="preserve"> TOC \o "1-3" \h \z \u </w:instrText>
      </w:r>
      <w:r w:rsidRPr="00C94DFD">
        <w:fldChar w:fldCharType="separate"/>
      </w:r>
      <w:hyperlink w:anchor="_Toc383001721" w:history="1">
        <w:r w:rsidR="0011317F" w:rsidRPr="00C94DFD">
          <w:rPr>
            <w:rStyle w:val="ad"/>
            <w:rFonts w:hAnsi="ＭＳ ゴシック" w:hint="eastAsia"/>
          </w:rPr>
          <w:t>1．</w:t>
        </w:r>
        <w:r w:rsidR="0011317F" w:rsidRPr="00C94DFD">
          <w:rPr>
            <w:rStyle w:val="ad"/>
            <w:rFonts w:hint="eastAsia"/>
          </w:rPr>
          <w:t xml:space="preserve"> はじめに</w:t>
        </w:r>
        <w:r w:rsidR="0011317F" w:rsidRPr="00C94DFD">
          <w:rPr>
            <w:webHidden/>
          </w:rPr>
          <w:tab/>
        </w:r>
        <w:r w:rsidR="0011317F" w:rsidRPr="00C94DFD">
          <w:rPr>
            <w:webHidden/>
          </w:rPr>
          <w:fldChar w:fldCharType="begin"/>
        </w:r>
        <w:r w:rsidR="0011317F" w:rsidRPr="00C94DFD">
          <w:rPr>
            <w:webHidden/>
          </w:rPr>
          <w:instrText xml:space="preserve"> PAGEREF _Toc383001721 \h </w:instrText>
        </w:r>
        <w:r w:rsidR="0011317F" w:rsidRPr="00C94DFD">
          <w:rPr>
            <w:webHidden/>
          </w:rPr>
        </w:r>
        <w:r w:rsidR="0011317F" w:rsidRPr="00C94DFD">
          <w:rPr>
            <w:webHidden/>
          </w:rPr>
          <w:fldChar w:fldCharType="separate"/>
        </w:r>
        <w:r w:rsidR="00564386">
          <w:rPr>
            <w:webHidden/>
          </w:rPr>
          <w:t>1</w:t>
        </w:r>
        <w:r w:rsidR="0011317F" w:rsidRPr="00C94DFD">
          <w:rPr>
            <w:webHidden/>
          </w:rPr>
          <w:fldChar w:fldCharType="end"/>
        </w:r>
      </w:hyperlink>
    </w:p>
    <w:p w:rsidR="0011317F" w:rsidRPr="00C94DFD" w:rsidRDefault="002555FD">
      <w:pPr>
        <w:pStyle w:val="21"/>
        <w:tabs>
          <w:tab w:val="right" w:leader="dot" w:pos="8494"/>
        </w:tabs>
        <w:rPr>
          <w:noProof/>
          <w:sz w:val="21"/>
        </w:rPr>
      </w:pPr>
      <w:hyperlink w:anchor="_Toc383001722" w:history="1">
        <w:r w:rsidR="0011317F" w:rsidRPr="00C94DFD">
          <w:rPr>
            <w:rStyle w:val="ad"/>
            <w:rFonts w:hAnsi="ＭＳ ゴシック" w:hint="eastAsia"/>
            <w:noProof/>
          </w:rPr>
          <w:t>1.1．</w:t>
        </w:r>
        <w:r w:rsidR="0011317F" w:rsidRPr="00C94DFD">
          <w:rPr>
            <w:rStyle w:val="ad"/>
            <w:rFonts w:hint="eastAsia"/>
            <w:noProof/>
          </w:rPr>
          <w:t xml:space="preserve"> 背景</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_Toc383001722 \h </w:instrText>
        </w:r>
        <w:r w:rsidR="0011317F" w:rsidRPr="00C94DFD">
          <w:rPr>
            <w:noProof/>
            <w:webHidden/>
          </w:rPr>
        </w:r>
        <w:r w:rsidR="0011317F" w:rsidRPr="00C94DFD">
          <w:rPr>
            <w:noProof/>
            <w:webHidden/>
          </w:rPr>
          <w:fldChar w:fldCharType="separate"/>
        </w:r>
        <w:r w:rsidR="00564386">
          <w:rPr>
            <w:noProof/>
            <w:webHidden/>
          </w:rPr>
          <w:t>1</w:t>
        </w:r>
        <w:r w:rsidR="0011317F" w:rsidRPr="00C94DFD">
          <w:rPr>
            <w:noProof/>
            <w:webHidden/>
          </w:rPr>
          <w:fldChar w:fldCharType="end"/>
        </w:r>
      </w:hyperlink>
    </w:p>
    <w:p w:rsidR="0011317F" w:rsidRPr="00C94DFD" w:rsidRDefault="002555FD">
      <w:pPr>
        <w:pStyle w:val="21"/>
        <w:tabs>
          <w:tab w:val="right" w:leader="dot" w:pos="8494"/>
        </w:tabs>
        <w:rPr>
          <w:noProof/>
          <w:sz w:val="21"/>
        </w:rPr>
      </w:pPr>
      <w:hyperlink w:anchor="_Toc383001723" w:history="1">
        <w:r w:rsidR="0011317F" w:rsidRPr="00C94DFD">
          <w:rPr>
            <w:rStyle w:val="ad"/>
            <w:rFonts w:hAnsi="ＭＳ ゴシック" w:hint="eastAsia"/>
            <w:noProof/>
          </w:rPr>
          <w:t>1.2．</w:t>
        </w:r>
        <w:r w:rsidR="0011317F" w:rsidRPr="00C94DFD">
          <w:rPr>
            <w:rStyle w:val="ad"/>
            <w:rFonts w:hint="eastAsia"/>
            <w:noProof/>
          </w:rPr>
          <w:t xml:space="preserve"> 目的</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_Toc383001723 \h </w:instrText>
        </w:r>
        <w:r w:rsidR="0011317F" w:rsidRPr="00C94DFD">
          <w:rPr>
            <w:noProof/>
            <w:webHidden/>
          </w:rPr>
        </w:r>
        <w:r w:rsidR="0011317F" w:rsidRPr="00C94DFD">
          <w:rPr>
            <w:noProof/>
            <w:webHidden/>
          </w:rPr>
          <w:fldChar w:fldCharType="separate"/>
        </w:r>
        <w:r w:rsidR="00564386">
          <w:rPr>
            <w:noProof/>
            <w:webHidden/>
          </w:rPr>
          <w:t>2</w:t>
        </w:r>
        <w:r w:rsidR="0011317F" w:rsidRPr="00C94DFD">
          <w:rPr>
            <w:noProof/>
            <w:webHidden/>
          </w:rPr>
          <w:fldChar w:fldCharType="end"/>
        </w:r>
      </w:hyperlink>
    </w:p>
    <w:p w:rsidR="0011317F" w:rsidRPr="00C94DFD" w:rsidRDefault="002555FD">
      <w:pPr>
        <w:pStyle w:val="21"/>
        <w:tabs>
          <w:tab w:val="right" w:leader="dot" w:pos="8494"/>
        </w:tabs>
        <w:rPr>
          <w:noProof/>
          <w:sz w:val="21"/>
        </w:rPr>
      </w:pPr>
      <w:hyperlink w:anchor="_Toc383001724" w:history="1">
        <w:r w:rsidR="0011317F" w:rsidRPr="00C94DFD">
          <w:rPr>
            <w:rStyle w:val="ad"/>
            <w:rFonts w:hAnsi="ＭＳ ゴシック" w:hint="eastAsia"/>
            <w:noProof/>
          </w:rPr>
          <w:t>1.3．</w:t>
        </w:r>
        <w:r w:rsidR="0011317F" w:rsidRPr="00C94DFD">
          <w:rPr>
            <w:rStyle w:val="ad"/>
            <w:rFonts w:hint="eastAsia"/>
            <w:noProof/>
          </w:rPr>
          <w:t xml:space="preserve"> 実証概要　【仕様書</w:t>
        </w:r>
        <w:r w:rsidR="0011317F" w:rsidRPr="00C94DFD">
          <w:rPr>
            <w:rStyle w:val="ad"/>
            <w:rFonts w:hAnsi="ＭＳ ゴシック"/>
            <w:noProof/>
          </w:rPr>
          <w:t>4.1</w:t>
        </w:r>
        <w:r w:rsidR="0011317F" w:rsidRPr="00C94DFD">
          <w:rPr>
            <w:rStyle w:val="ad"/>
            <w:rFonts w:hint="eastAsia"/>
            <w:noProof/>
          </w:rPr>
          <w:t>】</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_Toc383001724 \h </w:instrText>
        </w:r>
        <w:r w:rsidR="0011317F" w:rsidRPr="00C94DFD">
          <w:rPr>
            <w:noProof/>
            <w:webHidden/>
          </w:rPr>
        </w:r>
        <w:r w:rsidR="0011317F" w:rsidRPr="00C94DFD">
          <w:rPr>
            <w:noProof/>
            <w:webHidden/>
          </w:rPr>
          <w:fldChar w:fldCharType="separate"/>
        </w:r>
        <w:r w:rsidR="00564386">
          <w:rPr>
            <w:noProof/>
            <w:webHidden/>
          </w:rPr>
          <w:t>3</w:t>
        </w:r>
        <w:r w:rsidR="0011317F" w:rsidRPr="00C94DFD">
          <w:rPr>
            <w:noProof/>
            <w:webHidden/>
          </w:rPr>
          <w:fldChar w:fldCharType="end"/>
        </w:r>
      </w:hyperlink>
    </w:p>
    <w:p w:rsidR="0011317F" w:rsidRPr="00C94DFD" w:rsidRDefault="002555FD">
      <w:pPr>
        <w:pStyle w:val="11"/>
        <w:rPr>
          <w:color w:val="auto"/>
          <w:sz w:val="21"/>
        </w:rPr>
      </w:pPr>
      <w:hyperlink w:anchor="_Toc383001725" w:history="1">
        <w:r w:rsidR="0011317F" w:rsidRPr="00C94DFD">
          <w:rPr>
            <w:rStyle w:val="ad"/>
            <w:rFonts w:hAnsi="ＭＳ ゴシック" w:hint="eastAsia"/>
          </w:rPr>
          <w:t>2．</w:t>
        </w:r>
        <w:r w:rsidR="0011317F" w:rsidRPr="00C94DFD">
          <w:rPr>
            <w:rStyle w:val="ad"/>
            <w:rFonts w:hint="eastAsia"/>
          </w:rPr>
          <w:t xml:space="preserve"> 社会資本情報等のオープンデータ実証需要調査　【仕様書</w:t>
        </w:r>
        <w:r w:rsidR="0011317F" w:rsidRPr="00C94DFD">
          <w:rPr>
            <w:rStyle w:val="ad"/>
          </w:rPr>
          <w:t>4.3.4</w:t>
        </w:r>
        <w:r w:rsidR="0011317F" w:rsidRPr="00C94DFD">
          <w:rPr>
            <w:rStyle w:val="ad"/>
            <w:rFonts w:hint="eastAsia"/>
          </w:rPr>
          <w:t>】</w:t>
        </w:r>
        <w:r w:rsidR="0011317F" w:rsidRPr="00C94DFD">
          <w:rPr>
            <w:webHidden/>
          </w:rPr>
          <w:tab/>
        </w:r>
        <w:r w:rsidR="0011317F" w:rsidRPr="00C94DFD">
          <w:rPr>
            <w:webHidden/>
          </w:rPr>
          <w:fldChar w:fldCharType="begin"/>
        </w:r>
        <w:r w:rsidR="0011317F" w:rsidRPr="00C94DFD">
          <w:rPr>
            <w:webHidden/>
          </w:rPr>
          <w:instrText xml:space="preserve"> PAGEREF _Toc383001725 \h </w:instrText>
        </w:r>
        <w:r w:rsidR="0011317F" w:rsidRPr="00C94DFD">
          <w:rPr>
            <w:webHidden/>
          </w:rPr>
        </w:r>
        <w:r w:rsidR="0011317F" w:rsidRPr="00C94DFD">
          <w:rPr>
            <w:webHidden/>
          </w:rPr>
          <w:fldChar w:fldCharType="separate"/>
        </w:r>
        <w:r w:rsidR="00564386">
          <w:rPr>
            <w:webHidden/>
          </w:rPr>
          <w:t>5</w:t>
        </w:r>
        <w:r w:rsidR="0011317F" w:rsidRPr="00C94DFD">
          <w:rPr>
            <w:webHidden/>
          </w:rPr>
          <w:fldChar w:fldCharType="end"/>
        </w:r>
      </w:hyperlink>
    </w:p>
    <w:p w:rsidR="0011317F" w:rsidRPr="00C94DFD" w:rsidRDefault="002555FD">
      <w:pPr>
        <w:pStyle w:val="21"/>
        <w:tabs>
          <w:tab w:val="right" w:leader="dot" w:pos="8494"/>
        </w:tabs>
        <w:rPr>
          <w:noProof/>
          <w:sz w:val="21"/>
        </w:rPr>
      </w:pPr>
      <w:hyperlink w:anchor="_Toc383001726" w:history="1">
        <w:r w:rsidR="0011317F" w:rsidRPr="00C94DFD">
          <w:rPr>
            <w:rStyle w:val="ad"/>
            <w:rFonts w:hAnsi="ＭＳ ゴシック" w:hint="eastAsia"/>
            <w:noProof/>
          </w:rPr>
          <w:t>2.1．</w:t>
        </w:r>
        <w:r w:rsidR="0011317F" w:rsidRPr="00C94DFD">
          <w:rPr>
            <w:rStyle w:val="ad"/>
            <w:rFonts w:hint="eastAsia"/>
            <w:noProof/>
          </w:rPr>
          <w:t xml:space="preserve"> 調査手法</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_Toc383001726 \h </w:instrText>
        </w:r>
        <w:r w:rsidR="0011317F" w:rsidRPr="00C94DFD">
          <w:rPr>
            <w:noProof/>
            <w:webHidden/>
          </w:rPr>
        </w:r>
        <w:r w:rsidR="0011317F" w:rsidRPr="00C94DFD">
          <w:rPr>
            <w:noProof/>
            <w:webHidden/>
          </w:rPr>
          <w:fldChar w:fldCharType="separate"/>
        </w:r>
        <w:r w:rsidR="00564386">
          <w:rPr>
            <w:noProof/>
            <w:webHidden/>
          </w:rPr>
          <w:t>5</w:t>
        </w:r>
        <w:r w:rsidR="0011317F" w:rsidRPr="00C94DFD">
          <w:rPr>
            <w:noProof/>
            <w:webHidden/>
          </w:rPr>
          <w:fldChar w:fldCharType="end"/>
        </w:r>
      </w:hyperlink>
    </w:p>
    <w:p w:rsidR="0011317F" w:rsidRPr="00C94DFD" w:rsidRDefault="002555FD">
      <w:pPr>
        <w:pStyle w:val="21"/>
        <w:tabs>
          <w:tab w:val="right" w:leader="dot" w:pos="8494"/>
        </w:tabs>
        <w:rPr>
          <w:noProof/>
          <w:sz w:val="21"/>
        </w:rPr>
      </w:pPr>
      <w:hyperlink w:anchor="_Toc383001727" w:history="1">
        <w:r w:rsidR="0011317F" w:rsidRPr="00C94DFD">
          <w:rPr>
            <w:rStyle w:val="ad"/>
            <w:rFonts w:hAnsi="ＭＳ ゴシック" w:hint="eastAsia"/>
            <w:noProof/>
          </w:rPr>
          <w:t>2.2．</w:t>
        </w:r>
        <w:r w:rsidR="0011317F" w:rsidRPr="00C94DFD">
          <w:rPr>
            <w:rStyle w:val="ad"/>
            <w:rFonts w:hint="eastAsia"/>
            <w:noProof/>
          </w:rPr>
          <w:t xml:space="preserve"> 調査結果</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_Toc383001727 \h </w:instrText>
        </w:r>
        <w:r w:rsidR="0011317F" w:rsidRPr="00C94DFD">
          <w:rPr>
            <w:noProof/>
            <w:webHidden/>
          </w:rPr>
        </w:r>
        <w:r w:rsidR="0011317F" w:rsidRPr="00C94DFD">
          <w:rPr>
            <w:noProof/>
            <w:webHidden/>
          </w:rPr>
          <w:fldChar w:fldCharType="separate"/>
        </w:r>
        <w:r w:rsidR="00564386">
          <w:rPr>
            <w:noProof/>
            <w:webHidden/>
          </w:rPr>
          <w:t>6</w:t>
        </w:r>
        <w:r w:rsidR="0011317F" w:rsidRPr="00C94DFD">
          <w:rPr>
            <w:noProof/>
            <w:webHidden/>
          </w:rPr>
          <w:fldChar w:fldCharType="end"/>
        </w:r>
      </w:hyperlink>
    </w:p>
    <w:p w:rsidR="0011317F" w:rsidRPr="00C94DFD" w:rsidRDefault="002555FD">
      <w:pPr>
        <w:pStyle w:val="11"/>
        <w:rPr>
          <w:color w:val="auto"/>
          <w:sz w:val="21"/>
        </w:rPr>
      </w:pPr>
      <w:hyperlink w:anchor="_Toc383001728" w:history="1">
        <w:r w:rsidR="0011317F" w:rsidRPr="00C94DFD">
          <w:rPr>
            <w:rStyle w:val="ad"/>
            <w:rFonts w:hAnsi="ＭＳ ゴシック" w:hint="eastAsia"/>
          </w:rPr>
          <w:t>3．</w:t>
        </w:r>
        <w:r w:rsidR="0011317F" w:rsidRPr="00C94DFD">
          <w:rPr>
            <w:rStyle w:val="ad"/>
            <w:rFonts w:hint="eastAsia"/>
          </w:rPr>
          <w:t xml:space="preserve"> 実証データ・システムの構築　【仕様書</w:t>
        </w:r>
        <w:r w:rsidR="0011317F" w:rsidRPr="00C94DFD">
          <w:rPr>
            <w:rStyle w:val="ad"/>
          </w:rPr>
          <w:t>4.2</w:t>
        </w:r>
        <w:r w:rsidR="0011317F" w:rsidRPr="00C94DFD">
          <w:rPr>
            <w:rStyle w:val="ad"/>
            <w:rFonts w:hint="eastAsia"/>
          </w:rPr>
          <w:t>、</w:t>
        </w:r>
        <w:r w:rsidR="0011317F" w:rsidRPr="00C94DFD">
          <w:rPr>
            <w:rStyle w:val="ad"/>
          </w:rPr>
          <w:t>4.3</w:t>
        </w:r>
        <w:r w:rsidR="0011317F" w:rsidRPr="00C94DFD">
          <w:rPr>
            <w:rStyle w:val="ad"/>
            <w:rFonts w:hint="eastAsia"/>
          </w:rPr>
          <w:t>、</w:t>
        </w:r>
        <w:r w:rsidR="0011317F" w:rsidRPr="00C94DFD">
          <w:rPr>
            <w:rStyle w:val="ad"/>
          </w:rPr>
          <w:t>4.4</w:t>
        </w:r>
        <w:r w:rsidR="0011317F" w:rsidRPr="00C94DFD">
          <w:rPr>
            <w:rStyle w:val="ad"/>
            <w:rFonts w:hint="eastAsia"/>
          </w:rPr>
          <w:t>】</w:t>
        </w:r>
        <w:r w:rsidR="0011317F" w:rsidRPr="00C94DFD">
          <w:rPr>
            <w:webHidden/>
          </w:rPr>
          <w:tab/>
        </w:r>
        <w:r w:rsidR="0011317F" w:rsidRPr="00C94DFD">
          <w:rPr>
            <w:webHidden/>
          </w:rPr>
          <w:fldChar w:fldCharType="begin"/>
        </w:r>
        <w:r w:rsidR="0011317F" w:rsidRPr="00C94DFD">
          <w:rPr>
            <w:webHidden/>
          </w:rPr>
          <w:instrText xml:space="preserve"> PAGEREF _Toc383001728 \h </w:instrText>
        </w:r>
        <w:r w:rsidR="0011317F" w:rsidRPr="00C94DFD">
          <w:rPr>
            <w:webHidden/>
          </w:rPr>
        </w:r>
        <w:r w:rsidR="0011317F" w:rsidRPr="00C94DFD">
          <w:rPr>
            <w:webHidden/>
          </w:rPr>
          <w:fldChar w:fldCharType="separate"/>
        </w:r>
        <w:r w:rsidR="00564386">
          <w:rPr>
            <w:webHidden/>
          </w:rPr>
          <w:t>9</w:t>
        </w:r>
        <w:r w:rsidR="0011317F" w:rsidRPr="00C94DFD">
          <w:rPr>
            <w:webHidden/>
          </w:rPr>
          <w:fldChar w:fldCharType="end"/>
        </w:r>
      </w:hyperlink>
    </w:p>
    <w:p w:rsidR="0011317F" w:rsidRPr="00C94DFD" w:rsidRDefault="002555FD">
      <w:pPr>
        <w:pStyle w:val="21"/>
        <w:tabs>
          <w:tab w:val="right" w:leader="dot" w:pos="8494"/>
        </w:tabs>
        <w:rPr>
          <w:noProof/>
          <w:sz w:val="21"/>
        </w:rPr>
      </w:pPr>
      <w:hyperlink w:anchor="_Toc383001729" w:history="1">
        <w:r w:rsidR="0011317F" w:rsidRPr="00C94DFD">
          <w:rPr>
            <w:rStyle w:val="ad"/>
            <w:rFonts w:hAnsi="ＭＳ ゴシック" w:hint="eastAsia"/>
            <w:noProof/>
          </w:rPr>
          <w:t>3.1．</w:t>
        </w:r>
        <w:r w:rsidR="0011317F" w:rsidRPr="00C94DFD">
          <w:rPr>
            <w:rStyle w:val="ad"/>
            <w:rFonts w:hint="eastAsia"/>
            <w:noProof/>
          </w:rPr>
          <w:t xml:space="preserve"> 規格データ概要　【仕様書</w:t>
        </w:r>
        <w:r w:rsidR="0011317F" w:rsidRPr="00C94DFD">
          <w:rPr>
            <w:rStyle w:val="ad"/>
            <w:rFonts w:hAnsi="ＭＳ ゴシック"/>
            <w:noProof/>
          </w:rPr>
          <w:t>4.2</w:t>
        </w:r>
        <w:r w:rsidR="0011317F" w:rsidRPr="00C94DFD">
          <w:rPr>
            <w:rStyle w:val="ad"/>
            <w:rFonts w:hint="eastAsia"/>
            <w:noProof/>
          </w:rPr>
          <w:t>】</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_Toc383001729 \h </w:instrText>
        </w:r>
        <w:r w:rsidR="0011317F" w:rsidRPr="00C94DFD">
          <w:rPr>
            <w:noProof/>
            <w:webHidden/>
          </w:rPr>
        </w:r>
        <w:r w:rsidR="0011317F" w:rsidRPr="00C94DFD">
          <w:rPr>
            <w:noProof/>
            <w:webHidden/>
          </w:rPr>
          <w:fldChar w:fldCharType="separate"/>
        </w:r>
        <w:r w:rsidR="00564386">
          <w:rPr>
            <w:noProof/>
            <w:webHidden/>
          </w:rPr>
          <w:t>9</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30" w:history="1">
        <w:r w:rsidR="0011317F" w:rsidRPr="00C94DFD">
          <w:rPr>
            <w:rStyle w:val="ad"/>
            <w:rFonts w:hAnsi="ＭＳ ゴシック" w:hint="eastAsia"/>
            <w:noProof/>
          </w:rPr>
          <w:t>3.1.1．</w:t>
        </w:r>
        <w:r w:rsidR="0011317F" w:rsidRPr="00C94DFD">
          <w:rPr>
            <w:rStyle w:val="ad"/>
            <w:rFonts w:hint="eastAsia"/>
            <w:noProof/>
          </w:rPr>
          <w:t xml:space="preserve"> データ提供元・種類・件数</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_Toc383001730 \h </w:instrText>
        </w:r>
        <w:r w:rsidR="0011317F" w:rsidRPr="00C94DFD">
          <w:rPr>
            <w:noProof/>
            <w:webHidden/>
          </w:rPr>
        </w:r>
        <w:r w:rsidR="0011317F" w:rsidRPr="00C94DFD">
          <w:rPr>
            <w:noProof/>
            <w:webHidden/>
          </w:rPr>
          <w:fldChar w:fldCharType="separate"/>
        </w:r>
        <w:r w:rsidR="00564386">
          <w:rPr>
            <w:noProof/>
            <w:webHidden/>
          </w:rPr>
          <w:t>9</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31" w:history="1">
        <w:r w:rsidR="0011317F" w:rsidRPr="00C94DFD">
          <w:rPr>
            <w:rStyle w:val="ad"/>
            <w:rFonts w:hAnsi="ＭＳ ゴシック" w:hint="eastAsia"/>
            <w:noProof/>
          </w:rPr>
          <w:t>3.1.2．</w:t>
        </w:r>
        <w:r w:rsidR="0011317F" w:rsidRPr="00C94DFD">
          <w:rPr>
            <w:rStyle w:val="ad"/>
            <w:rFonts w:hint="eastAsia"/>
            <w:noProof/>
          </w:rPr>
          <w:t xml:space="preserve"> 社会資本情報等のデータ規格概要</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_Toc383001731 \h </w:instrText>
        </w:r>
        <w:r w:rsidR="0011317F" w:rsidRPr="00C94DFD">
          <w:rPr>
            <w:noProof/>
            <w:webHidden/>
          </w:rPr>
        </w:r>
        <w:r w:rsidR="0011317F" w:rsidRPr="00C94DFD">
          <w:rPr>
            <w:noProof/>
            <w:webHidden/>
          </w:rPr>
          <w:fldChar w:fldCharType="separate"/>
        </w:r>
        <w:r w:rsidR="00564386">
          <w:rPr>
            <w:noProof/>
            <w:webHidden/>
          </w:rPr>
          <w:t>11</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32" w:history="1">
        <w:r w:rsidR="0011317F" w:rsidRPr="00C94DFD">
          <w:rPr>
            <w:rStyle w:val="ad"/>
            <w:rFonts w:hAnsi="ＭＳ ゴシック" w:hint="eastAsia"/>
            <w:noProof/>
          </w:rPr>
          <w:t>3.1.3．</w:t>
        </w:r>
        <w:r w:rsidR="0011317F" w:rsidRPr="00C94DFD">
          <w:rPr>
            <w:rStyle w:val="ad"/>
            <w:rFonts w:hint="eastAsia"/>
            <w:noProof/>
          </w:rPr>
          <w:t xml:space="preserve"> 社会資本情報等のデータ規格詳細</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_Toc383001732 \h </w:instrText>
        </w:r>
        <w:r w:rsidR="0011317F" w:rsidRPr="00C94DFD">
          <w:rPr>
            <w:noProof/>
            <w:webHidden/>
          </w:rPr>
        </w:r>
        <w:r w:rsidR="0011317F" w:rsidRPr="00C94DFD">
          <w:rPr>
            <w:noProof/>
            <w:webHidden/>
          </w:rPr>
          <w:fldChar w:fldCharType="separate"/>
        </w:r>
        <w:r w:rsidR="00564386">
          <w:rPr>
            <w:noProof/>
            <w:webHidden/>
          </w:rPr>
          <w:t>12</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33" w:history="1">
        <w:r w:rsidR="0011317F" w:rsidRPr="00C94DFD">
          <w:rPr>
            <w:rStyle w:val="ad"/>
            <w:rFonts w:hAnsi="ＭＳ ゴシック" w:hint="eastAsia"/>
            <w:noProof/>
          </w:rPr>
          <w:t>3.1.4．</w:t>
        </w:r>
        <w:r w:rsidR="0011317F" w:rsidRPr="00C94DFD">
          <w:rPr>
            <w:rStyle w:val="ad"/>
            <w:rFonts w:hint="eastAsia"/>
            <w:noProof/>
          </w:rPr>
          <w:t xml:space="preserve"> 住民からの苦情・問い合わせ情報</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_Toc383001733 \h </w:instrText>
        </w:r>
        <w:r w:rsidR="0011317F" w:rsidRPr="00C94DFD">
          <w:rPr>
            <w:noProof/>
            <w:webHidden/>
          </w:rPr>
        </w:r>
        <w:r w:rsidR="0011317F" w:rsidRPr="00C94DFD">
          <w:rPr>
            <w:noProof/>
            <w:webHidden/>
          </w:rPr>
          <w:fldChar w:fldCharType="separate"/>
        </w:r>
        <w:r w:rsidR="00564386">
          <w:rPr>
            <w:noProof/>
            <w:webHidden/>
          </w:rPr>
          <w:t>30</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34" w:history="1">
        <w:r w:rsidR="0011317F" w:rsidRPr="00C94DFD">
          <w:rPr>
            <w:rStyle w:val="ad"/>
            <w:rFonts w:hAnsi="ＭＳ ゴシック" w:hint="eastAsia"/>
            <w:noProof/>
          </w:rPr>
          <w:t>3.1.5．</w:t>
        </w:r>
        <w:r w:rsidR="0011317F" w:rsidRPr="00C94DFD">
          <w:rPr>
            <w:rStyle w:val="ad"/>
            <w:rFonts w:hint="eastAsia"/>
            <w:noProof/>
          </w:rPr>
          <w:t xml:space="preserve"> ソーシャルメディア情報</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_Toc383001734 \h </w:instrText>
        </w:r>
        <w:r w:rsidR="0011317F" w:rsidRPr="00C94DFD">
          <w:rPr>
            <w:noProof/>
            <w:webHidden/>
          </w:rPr>
        </w:r>
        <w:r w:rsidR="0011317F" w:rsidRPr="00C94DFD">
          <w:rPr>
            <w:noProof/>
            <w:webHidden/>
          </w:rPr>
          <w:fldChar w:fldCharType="separate"/>
        </w:r>
        <w:r w:rsidR="00564386">
          <w:rPr>
            <w:noProof/>
            <w:webHidden/>
          </w:rPr>
          <w:t>31</w:t>
        </w:r>
        <w:r w:rsidR="0011317F" w:rsidRPr="00C94DFD">
          <w:rPr>
            <w:noProof/>
            <w:webHidden/>
          </w:rPr>
          <w:fldChar w:fldCharType="end"/>
        </w:r>
      </w:hyperlink>
    </w:p>
    <w:p w:rsidR="0011317F" w:rsidRPr="00C94DFD" w:rsidRDefault="002555FD">
      <w:pPr>
        <w:pStyle w:val="21"/>
        <w:tabs>
          <w:tab w:val="right" w:leader="dot" w:pos="8494"/>
        </w:tabs>
        <w:rPr>
          <w:noProof/>
          <w:sz w:val="21"/>
        </w:rPr>
      </w:pPr>
      <w:hyperlink w:anchor="_Toc383001735" w:history="1">
        <w:r w:rsidR="0011317F" w:rsidRPr="00C94DFD">
          <w:rPr>
            <w:rStyle w:val="ad"/>
            <w:rFonts w:hAnsi="ＭＳ ゴシック" w:hint="eastAsia"/>
            <w:noProof/>
          </w:rPr>
          <w:t>3.2．</w:t>
        </w:r>
        <w:r w:rsidR="0011317F" w:rsidRPr="00C94DFD">
          <w:rPr>
            <w:rStyle w:val="ad"/>
            <w:rFonts w:hint="eastAsia"/>
            <w:noProof/>
          </w:rPr>
          <w:t xml:space="preserve"> 社会資本情報流通連携基盤システムの仕様　【仕様書</w:t>
        </w:r>
        <w:r w:rsidR="0011317F" w:rsidRPr="00C94DFD">
          <w:rPr>
            <w:rStyle w:val="ad"/>
            <w:rFonts w:hAnsi="ＭＳ ゴシック"/>
            <w:noProof/>
          </w:rPr>
          <w:t>4.3</w:t>
        </w:r>
        <w:r w:rsidR="0011317F" w:rsidRPr="00C94DFD">
          <w:rPr>
            <w:rStyle w:val="ad"/>
            <w:rFonts w:hint="eastAsia"/>
            <w:noProof/>
          </w:rPr>
          <w:t>】</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_Toc383001735 \h </w:instrText>
        </w:r>
        <w:r w:rsidR="0011317F" w:rsidRPr="00C94DFD">
          <w:rPr>
            <w:noProof/>
            <w:webHidden/>
          </w:rPr>
        </w:r>
        <w:r w:rsidR="0011317F" w:rsidRPr="00C94DFD">
          <w:rPr>
            <w:noProof/>
            <w:webHidden/>
          </w:rPr>
          <w:fldChar w:fldCharType="separate"/>
        </w:r>
        <w:r w:rsidR="00564386">
          <w:rPr>
            <w:noProof/>
            <w:webHidden/>
          </w:rPr>
          <w:t>32</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36" w:history="1">
        <w:r w:rsidR="0011317F" w:rsidRPr="00C94DFD">
          <w:rPr>
            <w:rStyle w:val="ad"/>
            <w:rFonts w:hAnsi="ＭＳ ゴシック" w:hint="eastAsia"/>
            <w:noProof/>
          </w:rPr>
          <w:t>3.2.1．</w:t>
        </w:r>
        <w:r w:rsidR="0011317F" w:rsidRPr="00C94DFD">
          <w:rPr>
            <w:rStyle w:val="ad"/>
            <w:rFonts w:hint="eastAsia"/>
            <w:noProof/>
          </w:rPr>
          <w:t xml:space="preserve"> 基盤システムソフトウェアの仕様</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_Toc383001736 \h </w:instrText>
        </w:r>
        <w:r w:rsidR="0011317F" w:rsidRPr="00C94DFD">
          <w:rPr>
            <w:noProof/>
            <w:webHidden/>
          </w:rPr>
        </w:r>
        <w:r w:rsidR="0011317F" w:rsidRPr="00C94DFD">
          <w:rPr>
            <w:noProof/>
            <w:webHidden/>
          </w:rPr>
          <w:fldChar w:fldCharType="separate"/>
        </w:r>
        <w:r w:rsidR="00564386">
          <w:rPr>
            <w:noProof/>
            <w:webHidden/>
          </w:rPr>
          <w:t>32</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37" w:history="1">
        <w:r w:rsidR="0011317F" w:rsidRPr="00C94DFD">
          <w:rPr>
            <w:rStyle w:val="ad"/>
            <w:rFonts w:hAnsi="ＭＳ ゴシック" w:hint="eastAsia"/>
            <w:noProof/>
          </w:rPr>
          <w:t>3.2.2．</w:t>
        </w:r>
        <w:r w:rsidR="0011317F" w:rsidRPr="00C94DFD">
          <w:rPr>
            <w:rStyle w:val="ad"/>
            <w:rFonts w:hint="eastAsia"/>
            <w:noProof/>
          </w:rPr>
          <w:t xml:space="preserve"> 社会資本情報標準</w:t>
        </w:r>
        <w:r w:rsidR="0011317F" w:rsidRPr="00C94DFD">
          <w:rPr>
            <w:rStyle w:val="ad"/>
            <w:rFonts w:hAnsi="ＭＳ ゴシック"/>
            <w:noProof/>
          </w:rPr>
          <w:t>API</w:t>
        </w:r>
        <w:r w:rsidR="0011317F" w:rsidRPr="00C94DFD">
          <w:rPr>
            <w:rStyle w:val="ad"/>
            <w:rFonts w:hAnsi="ＭＳ ゴシック" w:hint="eastAsia"/>
            <w:noProof/>
          </w:rPr>
          <w:t>の</w:t>
        </w:r>
        <w:r w:rsidR="0011317F" w:rsidRPr="00C94DFD">
          <w:rPr>
            <w:rStyle w:val="ad"/>
            <w:rFonts w:hint="eastAsia"/>
            <w:noProof/>
          </w:rPr>
          <w:t>仕様</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_Toc383001737 \h </w:instrText>
        </w:r>
        <w:r w:rsidR="0011317F" w:rsidRPr="00C94DFD">
          <w:rPr>
            <w:noProof/>
            <w:webHidden/>
          </w:rPr>
        </w:r>
        <w:r w:rsidR="0011317F" w:rsidRPr="00C94DFD">
          <w:rPr>
            <w:noProof/>
            <w:webHidden/>
          </w:rPr>
          <w:fldChar w:fldCharType="separate"/>
        </w:r>
        <w:r w:rsidR="00564386">
          <w:rPr>
            <w:noProof/>
            <w:webHidden/>
          </w:rPr>
          <w:t>34</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38" w:history="1">
        <w:r w:rsidR="0011317F" w:rsidRPr="00C94DFD">
          <w:rPr>
            <w:rStyle w:val="ad"/>
            <w:rFonts w:hAnsi="ＭＳ ゴシック" w:hint="eastAsia"/>
            <w:noProof/>
          </w:rPr>
          <w:t>3.2.3．</w:t>
        </w:r>
        <w:r w:rsidR="0011317F" w:rsidRPr="00C94DFD">
          <w:rPr>
            <w:rStyle w:val="ad"/>
            <w:rFonts w:hint="eastAsia"/>
            <w:noProof/>
          </w:rPr>
          <w:t xml:space="preserve"> 外部仕様書と一致しない</w:t>
        </w:r>
        <w:r w:rsidR="0011317F" w:rsidRPr="00C94DFD">
          <w:rPr>
            <w:rStyle w:val="ad"/>
            <w:noProof/>
          </w:rPr>
          <w:t>API</w:t>
        </w:r>
        <w:r w:rsidR="0011317F" w:rsidRPr="00C94DFD">
          <w:rPr>
            <w:rStyle w:val="ad"/>
            <w:rFonts w:hint="eastAsia"/>
            <w:noProof/>
          </w:rPr>
          <w:t>の移行について</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_Toc383001738 \h </w:instrText>
        </w:r>
        <w:r w:rsidR="0011317F" w:rsidRPr="00C94DFD">
          <w:rPr>
            <w:noProof/>
            <w:webHidden/>
          </w:rPr>
        </w:r>
        <w:r w:rsidR="0011317F" w:rsidRPr="00C94DFD">
          <w:rPr>
            <w:noProof/>
            <w:webHidden/>
          </w:rPr>
          <w:fldChar w:fldCharType="separate"/>
        </w:r>
        <w:r w:rsidR="00564386">
          <w:rPr>
            <w:noProof/>
            <w:webHidden/>
          </w:rPr>
          <w:t>35</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39" w:history="1">
        <w:r w:rsidR="0011317F" w:rsidRPr="00C94DFD">
          <w:rPr>
            <w:rStyle w:val="ad"/>
            <w:rFonts w:hAnsi="ＭＳ ゴシック" w:hint="eastAsia"/>
            <w:noProof/>
          </w:rPr>
          <w:t>3.2.4．</w:t>
        </w:r>
        <w:r w:rsidR="0011317F" w:rsidRPr="00C94DFD">
          <w:rPr>
            <w:rStyle w:val="ad"/>
            <w:rFonts w:hint="eastAsia"/>
            <w:noProof/>
          </w:rPr>
          <w:t xml:space="preserve"> 社会資本情報収集・公開インターフェースの仕様</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_Toc383001739 \h </w:instrText>
        </w:r>
        <w:r w:rsidR="0011317F" w:rsidRPr="00C94DFD">
          <w:rPr>
            <w:noProof/>
            <w:webHidden/>
          </w:rPr>
        </w:r>
        <w:r w:rsidR="0011317F" w:rsidRPr="00C94DFD">
          <w:rPr>
            <w:noProof/>
            <w:webHidden/>
          </w:rPr>
          <w:fldChar w:fldCharType="separate"/>
        </w:r>
        <w:r w:rsidR="00564386">
          <w:rPr>
            <w:noProof/>
            <w:webHidden/>
          </w:rPr>
          <w:t>36</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40" w:history="1">
        <w:r w:rsidR="0011317F" w:rsidRPr="00C94DFD">
          <w:rPr>
            <w:rStyle w:val="ad"/>
            <w:rFonts w:hAnsi="ＭＳ ゴシック" w:hint="eastAsia"/>
            <w:noProof/>
          </w:rPr>
          <w:t>3.2.5．</w:t>
        </w:r>
        <w:r w:rsidR="0011317F" w:rsidRPr="00C94DFD">
          <w:rPr>
            <w:rStyle w:val="ad"/>
            <w:rFonts w:hint="eastAsia"/>
            <w:noProof/>
          </w:rPr>
          <w:t xml:space="preserve"> 社会資本情報データベースの仕様</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_Toc383001740 \h </w:instrText>
        </w:r>
        <w:r w:rsidR="0011317F" w:rsidRPr="00C94DFD">
          <w:rPr>
            <w:noProof/>
            <w:webHidden/>
          </w:rPr>
        </w:r>
        <w:r w:rsidR="0011317F" w:rsidRPr="00C94DFD">
          <w:rPr>
            <w:noProof/>
            <w:webHidden/>
          </w:rPr>
          <w:fldChar w:fldCharType="separate"/>
        </w:r>
        <w:r w:rsidR="00564386">
          <w:rPr>
            <w:noProof/>
            <w:webHidden/>
          </w:rPr>
          <w:t>36</w:t>
        </w:r>
        <w:r w:rsidR="0011317F" w:rsidRPr="00C94DFD">
          <w:rPr>
            <w:noProof/>
            <w:webHidden/>
          </w:rPr>
          <w:fldChar w:fldCharType="end"/>
        </w:r>
      </w:hyperlink>
    </w:p>
    <w:p w:rsidR="0011317F" w:rsidRPr="00C94DFD" w:rsidRDefault="002555FD">
      <w:pPr>
        <w:pStyle w:val="21"/>
        <w:tabs>
          <w:tab w:val="right" w:leader="dot" w:pos="8494"/>
        </w:tabs>
        <w:rPr>
          <w:noProof/>
          <w:sz w:val="21"/>
        </w:rPr>
      </w:pPr>
      <w:hyperlink w:anchor="_Toc383001741" w:history="1">
        <w:r w:rsidR="0011317F" w:rsidRPr="00C94DFD">
          <w:rPr>
            <w:rStyle w:val="ad"/>
            <w:rFonts w:hAnsi="ＭＳ ゴシック" w:hint="eastAsia"/>
            <w:noProof/>
          </w:rPr>
          <w:t>3.3．</w:t>
        </w:r>
        <w:r w:rsidR="0011317F" w:rsidRPr="00C94DFD">
          <w:rPr>
            <w:rStyle w:val="ad"/>
            <w:rFonts w:hint="eastAsia"/>
            <w:noProof/>
          </w:rPr>
          <w:t xml:space="preserve"> オープンデータの管理・利用について　【仕様書</w:t>
        </w:r>
        <w:r w:rsidR="0011317F" w:rsidRPr="00C94DFD">
          <w:rPr>
            <w:rStyle w:val="ad"/>
            <w:rFonts w:hAnsi="ＭＳ ゴシック"/>
            <w:noProof/>
          </w:rPr>
          <w:t>4.4</w:t>
        </w:r>
        <w:r w:rsidR="0011317F" w:rsidRPr="00C94DFD">
          <w:rPr>
            <w:rStyle w:val="ad"/>
            <w:rFonts w:hint="eastAsia"/>
            <w:noProof/>
          </w:rPr>
          <w:t>】</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_Toc383001741 \h </w:instrText>
        </w:r>
        <w:r w:rsidR="0011317F" w:rsidRPr="00C94DFD">
          <w:rPr>
            <w:noProof/>
            <w:webHidden/>
          </w:rPr>
        </w:r>
        <w:r w:rsidR="0011317F" w:rsidRPr="00C94DFD">
          <w:rPr>
            <w:noProof/>
            <w:webHidden/>
          </w:rPr>
          <w:fldChar w:fldCharType="separate"/>
        </w:r>
        <w:r w:rsidR="00564386">
          <w:rPr>
            <w:noProof/>
            <w:webHidden/>
          </w:rPr>
          <w:t>38</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42" w:history="1">
        <w:r w:rsidR="0011317F" w:rsidRPr="00C94DFD">
          <w:rPr>
            <w:rStyle w:val="ad"/>
            <w:rFonts w:hAnsi="ＭＳ ゴシック" w:hint="eastAsia"/>
            <w:noProof/>
          </w:rPr>
          <w:t>3.3.1．</w:t>
        </w:r>
        <w:r w:rsidR="0011317F" w:rsidRPr="00C94DFD">
          <w:rPr>
            <w:rStyle w:val="ad"/>
            <w:rFonts w:hint="eastAsia"/>
            <w:noProof/>
          </w:rPr>
          <w:t xml:space="preserve"> 効率的なデータ変換、管理方法</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_Toc383001742 \h </w:instrText>
        </w:r>
        <w:r w:rsidR="0011317F" w:rsidRPr="00C94DFD">
          <w:rPr>
            <w:noProof/>
            <w:webHidden/>
          </w:rPr>
        </w:r>
        <w:r w:rsidR="0011317F" w:rsidRPr="00C94DFD">
          <w:rPr>
            <w:noProof/>
            <w:webHidden/>
          </w:rPr>
          <w:fldChar w:fldCharType="separate"/>
        </w:r>
        <w:r w:rsidR="00564386">
          <w:rPr>
            <w:noProof/>
            <w:webHidden/>
          </w:rPr>
          <w:t>38</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43" w:history="1">
        <w:r w:rsidR="0011317F" w:rsidRPr="00C94DFD">
          <w:rPr>
            <w:rStyle w:val="ad"/>
            <w:rFonts w:hAnsi="ＭＳ ゴシック" w:hint="eastAsia"/>
            <w:noProof/>
          </w:rPr>
          <w:t>3.3.2．</w:t>
        </w:r>
        <w:r w:rsidR="0011317F" w:rsidRPr="00C94DFD">
          <w:rPr>
            <w:rStyle w:val="ad"/>
            <w:rFonts w:hint="eastAsia"/>
            <w:noProof/>
          </w:rPr>
          <w:t xml:space="preserve"> 二次利用不可能なオープンデータ</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_Toc383001743 \h </w:instrText>
        </w:r>
        <w:r w:rsidR="0011317F" w:rsidRPr="00C94DFD">
          <w:rPr>
            <w:noProof/>
            <w:webHidden/>
          </w:rPr>
        </w:r>
        <w:r w:rsidR="0011317F" w:rsidRPr="00C94DFD">
          <w:rPr>
            <w:noProof/>
            <w:webHidden/>
          </w:rPr>
          <w:fldChar w:fldCharType="separate"/>
        </w:r>
        <w:r w:rsidR="00564386">
          <w:rPr>
            <w:noProof/>
            <w:webHidden/>
          </w:rPr>
          <w:t>39</w:t>
        </w:r>
        <w:r w:rsidR="0011317F" w:rsidRPr="00C94DFD">
          <w:rPr>
            <w:noProof/>
            <w:webHidden/>
          </w:rPr>
          <w:fldChar w:fldCharType="end"/>
        </w:r>
      </w:hyperlink>
    </w:p>
    <w:p w:rsidR="0011317F" w:rsidRPr="00C94DFD" w:rsidRDefault="002555FD">
      <w:pPr>
        <w:pStyle w:val="11"/>
        <w:rPr>
          <w:color w:val="auto"/>
          <w:sz w:val="21"/>
        </w:rPr>
      </w:pPr>
      <w:hyperlink w:anchor="_Toc383001744" w:history="1">
        <w:r w:rsidR="0011317F" w:rsidRPr="00C94DFD">
          <w:rPr>
            <w:rStyle w:val="ad"/>
            <w:rFonts w:hAnsi="ＭＳ ゴシック" w:hint="eastAsia"/>
          </w:rPr>
          <w:t>4．</w:t>
        </w:r>
        <w:r w:rsidR="0011317F" w:rsidRPr="00C94DFD">
          <w:rPr>
            <w:rStyle w:val="ad"/>
            <w:rFonts w:hint="eastAsia"/>
          </w:rPr>
          <w:t xml:space="preserve"> 実証サービスの提供　【仕様書</w:t>
        </w:r>
        <w:r w:rsidR="0011317F" w:rsidRPr="00C94DFD">
          <w:rPr>
            <w:rStyle w:val="ad"/>
            <w:rFonts w:hAnsi="ＭＳ ゴシック"/>
          </w:rPr>
          <w:t>4.5</w:t>
        </w:r>
        <w:r w:rsidR="0011317F" w:rsidRPr="00C94DFD">
          <w:rPr>
            <w:rStyle w:val="ad"/>
            <w:rFonts w:hAnsi="ＭＳ ゴシック" w:hint="eastAsia"/>
          </w:rPr>
          <w:t>、</w:t>
        </w:r>
        <w:r w:rsidR="0011317F" w:rsidRPr="00C94DFD">
          <w:rPr>
            <w:rStyle w:val="ad"/>
            <w:rFonts w:hAnsi="ＭＳ ゴシック"/>
          </w:rPr>
          <w:t>5.2</w:t>
        </w:r>
        <w:r w:rsidR="0011317F" w:rsidRPr="00C94DFD">
          <w:rPr>
            <w:rStyle w:val="ad"/>
            <w:rFonts w:hint="eastAsia"/>
          </w:rPr>
          <w:t>】</w:t>
        </w:r>
        <w:r w:rsidR="0011317F" w:rsidRPr="00C94DFD">
          <w:rPr>
            <w:webHidden/>
          </w:rPr>
          <w:tab/>
        </w:r>
        <w:r w:rsidR="0011317F" w:rsidRPr="00C94DFD">
          <w:rPr>
            <w:webHidden/>
          </w:rPr>
          <w:fldChar w:fldCharType="begin"/>
        </w:r>
        <w:r w:rsidR="0011317F" w:rsidRPr="00C94DFD">
          <w:rPr>
            <w:webHidden/>
          </w:rPr>
          <w:instrText xml:space="preserve"> PAGEREF _Toc383001744 \h </w:instrText>
        </w:r>
        <w:r w:rsidR="0011317F" w:rsidRPr="00C94DFD">
          <w:rPr>
            <w:webHidden/>
          </w:rPr>
        </w:r>
        <w:r w:rsidR="0011317F" w:rsidRPr="00C94DFD">
          <w:rPr>
            <w:webHidden/>
          </w:rPr>
          <w:fldChar w:fldCharType="separate"/>
        </w:r>
        <w:r w:rsidR="00564386">
          <w:rPr>
            <w:webHidden/>
          </w:rPr>
          <w:t>41</w:t>
        </w:r>
        <w:r w:rsidR="0011317F" w:rsidRPr="00C94DFD">
          <w:rPr>
            <w:webHidden/>
          </w:rPr>
          <w:fldChar w:fldCharType="end"/>
        </w:r>
      </w:hyperlink>
    </w:p>
    <w:p w:rsidR="0011317F" w:rsidRPr="00C94DFD" w:rsidRDefault="002555FD">
      <w:pPr>
        <w:pStyle w:val="21"/>
        <w:tabs>
          <w:tab w:val="right" w:leader="dot" w:pos="8494"/>
        </w:tabs>
        <w:rPr>
          <w:noProof/>
          <w:sz w:val="21"/>
        </w:rPr>
      </w:pPr>
      <w:hyperlink w:anchor="_Toc383001745" w:history="1">
        <w:r w:rsidR="0011317F" w:rsidRPr="00C94DFD">
          <w:rPr>
            <w:rStyle w:val="ad"/>
            <w:rFonts w:hAnsi="ＭＳ ゴシック" w:hint="eastAsia"/>
            <w:noProof/>
          </w:rPr>
          <w:t>4.1．</w:t>
        </w:r>
        <w:r w:rsidR="0011317F" w:rsidRPr="00C94DFD">
          <w:rPr>
            <w:rStyle w:val="ad"/>
            <w:rFonts w:hint="eastAsia"/>
            <w:noProof/>
          </w:rPr>
          <w:t xml:space="preserve"> 公共事業に関するマーケティング情報提供サービス　【仕様書</w:t>
        </w:r>
        <w:r w:rsidR="0011317F" w:rsidRPr="00C94DFD">
          <w:rPr>
            <w:rStyle w:val="ad"/>
            <w:rFonts w:hAnsi="ＭＳ ゴシック"/>
            <w:noProof/>
          </w:rPr>
          <w:t>4.5.1</w:t>
        </w:r>
        <w:r w:rsidR="0011317F" w:rsidRPr="00C94DFD">
          <w:rPr>
            <w:rStyle w:val="ad"/>
            <w:rFonts w:hint="eastAsia"/>
            <w:noProof/>
          </w:rPr>
          <w:t>】</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_Toc383001745 \h </w:instrText>
        </w:r>
        <w:r w:rsidR="0011317F" w:rsidRPr="00C94DFD">
          <w:rPr>
            <w:noProof/>
            <w:webHidden/>
          </w:rPr>
        </w:r>
        <w:r w:rsidR="0011317F" w:rsidRPr="00C94DFD">
          <w:rPr>
            <w:noProof/>
            <w:webHidden/>
          </w:rPr>
          <w:fldChar w:fldCharType="separate"/>
        </w:r>
        <w:r w:rsidR="00564386">
          <w:rPr>
            <w:noProof/>
            <w:webHidden/>
          </w:rPr>
          <w:t>41</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46" w:history="1">
        <w:r w:rsidR="0011317F" w:rsidRPr="00C94DFD">
          <w:rPr>
            <w:rStyle w:val="ad"/>
            <w:rFonts w:hAnsi="ＭＳ ゴシック" w:hint="eastAsia"/>
            <w:noProof/>
          </w:rPr>
          <w:t>4.1.1．</w:t>
        </w:r>
        <w:r w:rsidR="0011317F" w:rsidRPr="00C94DFD">
          <w:rPr>
            <w:rStyle w:val="ad"/>
            <w:rFonts w:hint="eastAsia"/>
            <w:noProof/>
          </w:rPr>
          <w:t xml:space="preserve"> サービス概要</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_Toc383001746 \h </w:instrText>
        </w:r>
        <w:r w:rsidR="0011317F" w:rsidRPr="00C94DFD">
          <w:rPr>
            <w:noProof/>
            <w:webHidden/>
          </w:rPr>
        </w:r>
        <w:r w:rsidR="0011317F" w:rsidRPr="00C94DFD">
          <w:rPr>
            <w:noProof/>
            <w:webHidden/>
          </w:rPr>
          <w:fldChar w:fldCharType="separate"/>
        </w:r>
        <w:r w:rsidR="00564386">
          <w:rPr>
            <w:noProof/>
            <w:webHidden/>
          </w:rPr>
          <w:t>41</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47" w:history="1">
        <w:r w:rsidR="0011317F" w:rsidRPr="00C94DFD">
          <w:rPr>
            <w:rStyle w:val="ad"/>
            <w:rFonts w:hAnsi="ＭＳ ゴシック" w:hint="eastAsia"/>
            <w:noProof/>
          </w:rPr>
          <w:t>4.1.2．</w:t>
        </w:r>
        <w:r w:rsidR="0011317F" w:rsidRPr="00C94DFD">
          <w:rPr>
            <w:rStyle w:val="ad"/>
            <w:rFonts w:hint="eastAsia"/>
            <w:noProof/>
          </w:rPr>
          <w:t xml:space="preserve"> サービスの仕様</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_Toc383001747 \h </w:instrText>
        </w:r>
        <w:r w:rsidR="0011317F" w:rsidRPr="00C94DFD">
          <w:rPr>
            <w:noProof/>
            <w:webHidden/>
          </w:rPr>
        </w:r>
        <w:r w:rsidR="0011317F" w:rsidRPr="00C94DFD">
          <w:rPr>
            <w:noProof/>
            <w:webHidden/>
          </w:rPr>
          <w:fldChar w:fldCharType="separate"/>
        </w:r>
        <w:r w:rsidR="00564386">
          <w:rPr>
            <w:noProof/>
            <w:webHidden/>
          </w:rPr>
          <w:t>42</w:t>
        </w:r>
        <w:r w:rsidR="0011317F" w:rsidRPr="00C94DFD">
          <w:rPr>
            <w:noProof/>
            <w:webHidden/>
          </w:rPr>
          <w:fldChar w:fldCharType="end"/>
        </w:r>
      </w:hyperlink>
    </w:p>
    <w:p w:rsidR="0011317F" w:rsidRPr="00C94DFD" w:rsidRDefault="002555FD">
      <w:pPr>
        <w:pStyle w:val="21"/>
        <w:tabs>
          <w:tab w:val="right" w:leader="dot" w:pos="8494"/>
        </w:tabs>
        <w:rPr>
          <w:noProof/>
          <w:sz w:val="21"/>
        </w:rPr>
      </w:pPr>
      <w:hyperlink w:anchor="_Toc383001748" w:history="1">
        <w:r w:rsidR="0011317F" w:rsidRPr="00C94DFD">
          <w:rPr>
            <w:rStyle w:val="ad"/>
            <w:rFonts w:hAnsi="ＭＳ ゴシック" w:hint="eastAsia"/>
            <w:noProof/>
          </w:rPr>
          <w:t>4.2．</w:t>
        </w:r>
        <w:r w:rsidR="0011317F" w:rsidRPr="00C94DFD">
          <w:rPr>
            <w:rStyle w:val="ad"/>
            <w:rFonts w:hint="eastAsia"/>
            <w:noProof/>
          </w:rPr>
          <w:t xml:space="preserve"> 社会資本の図面（諸元）情報提供サービス　【仕様書</w:t>
        </w:r>
        <w:r w:rsidR="0011317F" w:rsidRPr="00C94DFD">
          <w:rPr>
            <w:rStyle w:val="ad"/>
            <w:rFonts w:hAnsi="ＭＳ ゴシック"/>
            <w:noProof/>
          </w:rPr>
          <w:t>4.5.2</w:t>
        </w:r>
        <w:r w:rsidR="0011317F" w:rsidRPr="00C94DFD">
          <w:rPr>
            <w:rStyle w:val="ad"/>
            <w:rFonts w:hint="eastAsia"/>
            <w:noProof/>
          </w:rPr>
          <w:t>】</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_Toc383001748 \h </w:instrText>
        </w:r>
        <w:r w:rsidR="0011317F" w:rsidRPr="00C94DFD">
          <w:rPr>
            <w:noProof/>
            <w:webHidden/>
          </w:rPr>
        </w:r>
        <w:r w:rsidR="0011317F" w:rsidRPr="00C94DFD">
          <w:rPr>
            <w:noProof/>
            <w:webHidden/>
          </w:rPr>
          <w:fldChar w:fldCharType="separate"/>
        </w:r>
        <w:r w:rsidR="00564386">
          <w:rPr>
            <w:noProof/>
            <w:webHidden/>
          </w:rPr>
          <w:t>52</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49" w:history="1">
        <w:r w:rsidR="0011317F" w:rsidRPr="00C94DFD">
          <w:rPr>
            <w:rStyle w:val="ad"/>
            <w:rFonts w:hAnsi="ＭＳ ゴシック" w:hint="eastAsia"/>
            <w:noProof/>
          </w:rPr>
          <w:t>4.2.1．</w:t>
        </w:r>
        <w:r w:rsidR="0011317F" w:rsidRPr="00C94DFD">
          <w:rPr>
            <w:rStyle w:val="ad"/>
            <w:rFonts w:hint="eastAsia"/>
            <w:noProof/>
          </w:rPr>
          <w:t xml:space="preserve"> サービス概要</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_Toc383001749 \h </w:instrText>
        </w:r>
        <w:r w:rsidR="0011317F" w:rsidRPr="00C94DFD">
          <w:rPr>
            <w:noProof/>
            <w:webHidden/>
          </w:rPr>
        </w:r>
        <w:r w:rsidR="0011317F" w:rsidRPr="00C94DFD">
          <w:rPr>
            <w:noProof/>
            <w:webHidden/>
          </w:rPr>
          <w:fldChar w:fldCharType="separate"/>
        </w:r>
        <w:r w:rsidR="00564386">
          <w:rPr>
            <w:noProof/>
            <w:webHidden/>
          </w:rPr>
          <w:t>52</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50" w:history="1">
        <w:r w:rsidR="0011317F" w:rsidRPr="00C94DFD">
          <w:rPr>
            <w:rStyle w:val="ad"/>
            <w:rFonts w:hAnsi="ＭＳ ゴシック" w:hint="eastAsia"/>
            <w:noProof/>
          </w:rPr>
          <w:t>4.2.2．</w:t>
        </w:r>
        <w:r w:rsidR="0011317F" w:rsidRPr="00C94DFD">
          <w:rPr>
            <w:rStyle w:val="ad"/>
            <w:rFonts w:hint="eastAsia"/>
            <w:noProof/>
          </w:rPr>
          <w:t xml:space="preserve"> サービスの仕様</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_Toc383001750 \h </w:instrText>
        </w:r>
        <w:r w:rsidR="0011317F" w:rsidRPr="00C94DFD">
          <w:rPr>
            <w:noProof/>
            <w:webHidden/>
          </w:rPr>
        </w:r>
        <w:r w:rsidR="0011317F" w:rsidRPr="00C94DFD">
          <w:rPr>
            <w:noProof/>
            <w:webHidden/>
          </w:rPr>
          <w:fldChar w:fldCharType="separate"/>
        </w:r>
        <w:r w:rsidR="00564386">
          <w:rPr>
            <w:noProof/>
            <w:webHidden/>
          </w:rPr>
          <w:t>52</w:t>
        </w:r>
        <w:r w:rsidR="0011317F" w:rsidRPr="00C94DFD">
          <w:rPr>
            <w:noProof/>
            <w:webHidden/>
          </w:rPr>
          <w:fldChar w:fldCharType="end"/>
        </w:r>
      </w:hyperlink>
    </w:p>
    <w:p w:rsidR="0011317F" w:rsidRPr="00C94DFD" w:rsidRDefault="002555FD">
      <w:pPr>
        <w:pStyle w:val="21"/>
        <w:tabs>
          <w:tab w:val="right" w:leader="dot" w:pos="8494"/>
        </w:tabs>
        <w:rPr>
          <w:noProof/>
          <w:sz w:val="21"/>
        </w:rPr>
      </w:pPr>
      <w:hyperlink w:anchor="_Toc383001751" w:history="1">
        <w:r w:rsidR="0011317F" w:rsidRPr="00C94DFD">
          <w:rPr>
            <w:rStyle w:val="ad"/>
            <w:rFonts w:hAnsi="ＭＳ ゴシック" w:hint="eastAsia"/>
            <w:noProof/>
          </w:rPr>
          <w:t>4.3．</w:t>
        </w:r>
        <w:r w:rsidR="0011317F" w:rsidRPr="00C94DFD">
          <w:rPr>
            <w:rStyle w:val="ad"/>
            <w:rFonts w:hint="eastAsia"/>
            <w:noProof/>
          </w:rPr>
          <w:t xml:space="preserve"> 通学路点検結果公開サービス　【仕様書</w:t>
        </w:r>
        <w:r w:rsidR="0011317F" w:rsidRPr="00C94DFD">
          <w:rPr>
            <w:rStyle w:val="ad"/>
            <w:rFonts w:hAnsi="ＭＳ ゴシック"/>
            <w:noProof/>
          </w:rPr>
          <w:t>4.5.3</w:t>
        </w:r>
        <w:r w:rsidR="0011317F" w:rsidRPr="00C94DFD">
          <w:rPr>
            <w:rStyle w:val="ad"/>
            <w:rFonts w:hint="eastAsia"/>
            <w:noProof/>
          </w:rPr>
          <w:t>】</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_Toc383001751 \h </w:instrText>
        </w:r>
        <w:r w:rsidR="0011317F" w:rsidRPr="00C94DFD">
          <w:rPr>
            <w:noProof/>
            <w:webHidden/>
          </w:rPr>
        </w:r>
        <w:r w:rsidR="0011317F" w:rsidRPr="00C94DFD">
          <w:rPr>
            <w:noProof/>
            <w:webHidden/>
          </w:rPr>
          <w:fldChar w:fldCharType="separate"/>
        </w:r>
        <w:r w:rsidR="00564386">
          <w:rPr>
            <w:noProof/>
            <w:webHidden/>
          </w:rPr>
          <w:t>57</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52" w:history="1">
        <w:r w:rsidR="0011317F" w:rsidRPr="00C94DFD">
          <w:rPr>
            <w:rStyle w:val="ad"/>
            <w:rFonts w:hAnsi="ＭＳ ゴシック" w:hint="eastAsia"/>
            <w:noProof/>
          </w:rPr>
          <w:t>4.3.1．</w:t>
        </w:r>
        <w:r w:rsidR="0011317F" w:rsidRPr="00C94DFD">
          <w:rPr>
            <w:rStyle w:val="ad"/>
            <w:rFonts w:hint="eastAsia"/>
            <w:noProof/>
          </w:rPr>
          <w:t xml:space="preserve"> サービス概要</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_Toc383001752 \h </w:instrText>
        </w:r>
        <w:r w:rsidR="0011317F" w:rsidRPr="00C94DFD">
          <w:rPr>
            <w:noProof/>
            <w:webHidden/>
          </w:rPr>
        </w:r>
        <w:r w:rsidR="0011317F" w:rsidRPr="00C94DFD">
          <w:rPr>
            <w:noProof/>
            <w:webHidden/>
          </w:rPr>
          <w:fldChar w:fldCharType="separate"/>
        </w:r>
        <w:r w:rsidR="00564386">
          <w:rPr>
            <w:noProof/>
            <w:webHidden/>
          </w:rPr>
          <w:t>57</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53" w:history="1">
        <w:r w:rsidR="0011317F" w:rsidRPr="00C94DFD">
          <w:rPr>
            <w:rStyle w:val="ad"/>
            <w:rFonts w:hAnsi="ＭＳ ゴシック" w:hint="eastAsia"/>
            <w:noProof/>
          </w:rPr>
          <w:t>4.3.2．</w:t>
        </w:r>
        <w:r w:rsidR="0011317F" w:rsidRPr="00C94DFD">
          <w:rPr>
            <w:rStyle w:val="ad"/>
            <w:rFonts w:hint="eastAsia"/>
            <w:noProof/>
          </w:rPr>
          <w:t xml:space="preserve"> サービスの仕様</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_Toc383001753 \h </w:instrText>
        </w:r>
        <w:r w:rsidR="0011317F" w:rsidRPr="00C94DFD">
          <w:rPr>
            <w:noProof/>
            <w:webHidden/>
          </w:rPr>
        </w:r>
        <w:r w:rsidR="0011317F" w:rsidRPr="00C94DFD">
          <w:rPr>
            <w:noProof/>
            <w:webHidden/>
          </w:rPr>
          <w:fldChar w:fldCharType="separate"/>
        </w:r>
        <w:r w:rsidR="00564386">
          <w:rPr>
            <w:noProof/>
            <w:webHidden/>
          </w:rPr>
          <w:t>57</w:t>
        </w:r>
        <w:r w:rsidR="0011317F" w:rsidRPr="00C94DFD">
          <w:rPr>
            <w:noProof/>
            <w:webHidden/>
          </w:rPr>
          <w:fldChar w:fldCharType="end"/>
        </w:r>
      </w:hyperlink>
    </w:p>
    <w:p w:rsidR="0011317F" w:rsidRPr="00C94DFD" w:rsidRDefault="002555FD">
      <w:pPr>
        <w:pStyle w:val="21"/>
        <w:tabs>
          <w:tab w:val="right" w:leader="dot" w:pos="8494"/>
        </w:tabs>
        <w:rPr>
          <w:noProof/>
          <w:sz w:val="21"/>
        </w:rPr>
      </w:pPr>
      <w:hyperlink w:anchor="_Toc383001754" w:history="1">
        <w:r w:rsidR="0011317F" w:rsidRPr="00C94DFD">
          <w:rPr>
            <w:rStyle w:val="ad"/>
            <w:rFonts w:hAnsi="ＭＳ ゴシック" w:hint="eastAsia"/>
            <w:noProof/>
          </w:rPr>
          <w:t>4.4．</w:t>
        </w:r>
        <w:r w:rsidR="0011317F" w:rsidRPr="00C94DFD">
          <w:rPr>
            <w:rStyle w:val="ad"/>
            <w:rFonts w:hint="eastAsia"/>
            <w:noProof/>
          </w:rPr>
          <w:t xml:space="preserve"> 一般公募による情報サービスの開発　【仕様書</w:t>
        </w:r>
        <w:r w:rsidR="0011317F" w:rsidRPr="00C94DFD">
          <w:rPr>
            <w:rStyle w:val="ad"/>
            <w:rFonts w:hAnsi="ＭＳ ゴシック"/>
            <w:noProof/>
          </w:rPr>
          <w:t>5.2</w:t>
        </w:r>
        <w:r w:rsidR="0011317F" w:rsidRPr="00C94DFD">
          <w:rPr>
            <w:rStyle w:val="ad"/>
            <w:rFonts w:hint="eastAsia"/>
            <w:noProof/>
          </w:rPr>
          <w:t>】</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_Toc383001754 \h </w:instrText>
        </w:r>
        <w:r w:rsidR="0011317F" w:rsidRPr="00C94DFD">
          <w:rPr>
            <w:noProof/>
            <w:webHidden/>
          </w:rPr>
        </w:r>
        <w:r w:rsidR="0011317F" w:rsidRPr="00C94DFD">
          <w:rPr>
            <w:noProof/>
            <w:webHidden/>
          </w:rPr>
          <w:fldChar w:fldCharType="separate"/>
        </w:r>
        <w:r w:rsidR="00564386">
          <w:rPr>
            <w:noProof/>
            <w:webHidden/>
          </w:rPr>
          <w:t>63</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55" w:history="1">
        <w:r w:rsidR="0011317F" w:rsidRPr="00C94DFD">
          <w:rPr>
            <w:rStyle w:val="ad"/>
            <w:rFonts w:hAnsi="ＭＳ ゴシック" w:hint="eastAsia"/>
            <w:noProof/>
          </w:rPr>
          <w:t>4.4.1．</w:t>
        </w:r>
        <w:r w:rsidR="0011317F" w:rsidRPr="00C94DFD">
          <w:rPr>
            <w:rStyle w:val="ad"/>
            <w:rFonts w:hint="eastAsia"/>
            <w:noProof/>
          </w:rPr>
          <w:t xml:space="preserve"> 概要</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_Toc383001755 \h </w:instrText>
        </w:r>
        <w:r w:rsidR="0011317F" w:rsidRPr="00C94DFD">
          <w:rPr>
            <w:noProof/>
            <w:webHidden/>
          </w:rPr>
        </w:r>
        <w:r w:rsidR="0011317F" w:rsidRPr="00C94DFD">
          <w:rPr>
            <w:noProof/>
            <w:webHidden/>
          </w:rPr>
          <w:fldChar w:fldCharType="separate"/>
        </w:r>
        <w:r w:rsidR="00564386">
          <w:rPr>
            <w:noProof/>
            <w:webHidden/>
          </w:rPr>
          <w:t>63</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56" w:history="1">
        <w:r w:rsidR="0011317F" w:rsidRPr="00C94DFD">
          <w:rPr>
            <w:rStyle w:val="ad"/>
            <w:rFonts w:hAnsi="ＭＳ ゴシック" w:hint="eastAsia"/>
            <w:noProof/>
          </w:rPr>
          <w:t>4.4.2．</w:t>
        </w:r>
        <w:r w:rsidR="0011317F" w:rsidRPr="00C94DFD">
          <w:rPr>
            <w:rStyle w:val="ad"/>
            <w:rFonts w:hint="eastAsia"/>
            <w:noProof/>
          </w:rPr>
          <w:t xml:space="preserve"> 公募実施の流れ</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_Toc383001756 \h </w:instrText>
        </w:r>
        <w:r w:rsidR="0011317F" w:rsidRPr="00C94DFD">
          <w:rPr>
            <w:noProof/>
            <w:webHidden/>
          </w:rPr>
        </w:r>
        <w:r w:rsidR="0011317F" w:rsidRPr="00C94DFD">
          <w:rPr>
            <w:noProof/>
            <w:webHidden/>
          </w:rPr>
          <w:fldChar w:fldCharType="separate"/>
        </w:r>
        <w:r w:rsidR="00564386">
          <w:rPr>
            <w:noProof/>
            <w:webHidden/>
          </w:rPr>
          <w:t>65</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57" w:history="1">
        <w:r w:rsidR="0011317F" w:rsidRPr="00C94DFD">
          <w:rPr>
            <w:rStyle w:val="ad"/>
            <w:rFonts w:hAnsi="ＭＳ ゴシック" w:hint="eastAsia"/>
            <w:noProof/>
          </w:rPr>
          <w:t>4.4.3．</w:t>
        </w:r>
        <w:r w:rsidR="0011317F" w:rsidRPr="00C94DFD">
          <w:rPr>
            <w:rStyle w:val="ad"/>
            <w:rFonts w:hint="eastAsia"/>
            <w:noProof/>
          </w:rPr>
          <w:t xml:space="preserve"> 公募実施の結果</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_Toc383001757 \h </w:instrText>
        </w:r>
        <w:r w:rsidR="0011317F" w:rsidRPr="00C94DFD">
          <w:rPr>
            <w:noProof/>
            <w:webHidden/>
          </w:rPr>
        </w:r>
        <w:r w:rsidR="0011317F" w:rsidRPr="00C94DFD">
          <w:rPr>
            <w:noProof/>
            <w:webHidden/>
          </w:rPr>
          <w:fldChar w:fldCharType="separate"/>
        </w:r>
        <w:r w:rsidR="00564386">
          <w:rPr>
            <w:noProof/>
            <w:webHidden/>
          </w:rPr>
          <w:t>67</w:t>
        </w:r>
        <w:r w:rsidR="0011317F" w:rsidRPr="00C94DFD">
          <w:rPr>
            <w:noProof/>
            <w:webHidden/>
          </w:rPr>
          <w:fldChar w:fldCharType="end"/>
        </w:r>
      </w:hyperlink>
    </w:p>
    <w:p w:rsidR="0011317F" w:rsidRPr="00C94DFD" w:rsidRDefault="002555FD">
      <w:pPr>
        <w:pStyle w:val="11"/>
        <w:rPr>
          <w:color w:val="auto"/>
          <w:sz w:val="21"/>
        </w:rPr>
      </w:pPr>
      <w:hyperlink w:anchor="_Toc383001758" w:history="1">
        <w:r w:rsidR="0011317F" w:rsidRPr="00C94DFD">
          <w:rPr>
            <w:rStyle w:val="ad"/>
            <w:rFonts w:hAnsi="ＭＳ ゴシック" w:hint="eastAsia"/>
          </w:rPr>
          <w:t>5．</w:t>
        </w:r>
        <w:r w:rsidR="0011317F" w:rsidRPr="00C94DFD">
          <w:rPr>
            <w:rStyle w:val="ad"/>
            <w:rFonts w:hint="eastAsia"/>
          </w:rPr>
          <w:t xml:space="preserve"> 社会資本情報等のオープンデータ実証結果調査　【仕様書</w:t>
        </w:r>
        <w:r w:rsidR="0011317F" w:rsidRPr="00C94DFD">
          <w:rPr>
            <w:rStyle w:val="ad"/>
          </w:rPr>
          <w:t>4.4.4</w:t>
        </w:r>
        <w:r w:rsidR="0011317F" w:rsidRPr="00C94DFD">
          <w:rPr>
            <w:rStyle w:val="ad"/>
            <w:rFonts w:hint="eastAsia"/>
          </w:rPr>
          <w:t>】</w:t>
        </w:r>
        <w:r w:rsidR="0011317F" w:rsidRPr="00C94DFD">
          <w:rPr>
            <w:webHidden/>
          </w:rPr>
          <w:tab/>
        </w:r>
        <w:r w:rsidR="0011317F" w:rsidRPr="00C94DFD">
          <w:rPr>
            <w:webHidden/>
          </w:rPr>
          <w:fldChar w:fldCharType="begin"/>
        </w:r>
        <w:r w:rsidR="0011317F" w:rsidRPr="00C94DFD">
          <w:rPr>
            <w:webHidden/>
          </w:rPr>
          <w:instrText xml:space="preserve"> PAGEREF _Toc383001758 \h </w:instrText>
        </w:r>
        <w:r w:rsidR="0011317F" w:rsidRPr="00C94DFD">
          <w:rPr>
            <w:webHidden/>
          </w:rPr>
        </w:r>
        <w:r w:rsidR="0011317F" w:rsidRPr="00C94DFD">
          <w:rPr>
            <w:webHidden/>
          </w:rPr>
          <w:fldChar w:fldCharType="separate"/>
        </w:r>
        <w:r w:rsidR="00564386">
          <w:rPr>
            <w:webHidden/>
          </w:rPr>
          <w:t>71</w:t>
        </w:r>
        <w:r w:rsidR="0011317F" w:rsidRPr="00C94DFD">
          <w:rPr>
            <w:webHidden/>
          </w:rPr>
          <w:fldChar w:fldCharType="end"/>
        </w:r>
      </w:hyperlink>
    </w:p>
    <w:p w:rsidR="0011317F" w:rsidRPr="00C94DFD" w:rsidRDefault="002555FD">
      <w:pPr>
        <w:pStyle w:val="21"/>
        <w:tabs>
          <w:tab w:val="right" w:leader="dot" w:pos="8494"/>
        </w:tabs>
        <w:rPr>
          <w:noProof/>
          <w:sz w:val="21"/>
        </w:rPr>
      </w:pPr>
      <w:hyperlink w:anchor="_Toc383001759" w:history="1">
        <w:r w:rsidR="0011317F" w:rsidRPr="00C94DFD">
          <w:rPr>
            <w:rStyle w:val="ad"/>
            <w:rFonts w:hAnsi="ＭＳ ゴシック" w:hint="eastAsia"/>
            <w:noProof/>
          </w:rPr>
          <w:t>5.1．</w:t>
        </w:r>
        <w:r w:rsidR="0011317F" w:rsidRPr="00C94DFD">
          <w:rPr>
            <w:rStyle w:val="ad"/>
            <w:rFonts w:hint="eastAsia"/>
            <w:noProof/>
          </w:rPr>
          <w:t xml:space="preserve"> 調査手法</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_Toc383001759 \h </w:instrText>
        </w:r>
        <w:r w:rsidR="0011317F" w:rsidRPr="00C94DFD">
          <w:rPr>
            <w:noProof/>
            <w:webHidden/>
          </w:rPr>
        </w:r>
        <w:r w:rsidR="0011317F" w:rsidRPr="00C94DFD">
          <w:rPr>
            <w:noProof/>
            <w:webHidden/>
          </w:rPr>
          <w:fldChar w:fldCharType="separate"/>
        </w:r>
        <w:r w:rsidR="00564386">
          <w:rPr>
            <w:noProof/>
            <w:webHidden/>
          </w:rPr>
          <w:t>71</w:t>
        </w:r>
        <w:r w:rsidR="0011317F" w:rsidRPr="00C94DFD">
          <w:rPr>
            <w:noProof/>
            <w:webHidden/>
          </w:rPr>
          <w:fldChar w:fldCharType="end"/>
        </w:r>
      </w:hyperlink>
    </w:p>
    <w:p w:rsidR="0011317F" w:rsidRPr="00C94DFD" w:rsidRDefault="002555FD">
      <w:pPr>
        <w:pStyle w:val="21"/>
        <w:tabs>
          <w:tab w:val="right" w:leader="dot" w:pos="8494"/>
        </w:tabs>
        <w:rPr>
          <w:noProof/>
          <w:sz w:val="21"/>
        </w:rPr>
      </w:pPr>
      <w:hyperlink w:anchor="_Toc383001760" w:history="1">
        <w:r w:rsidR="0011317F" w:rsidRPr="00C94DFD">
          <w:rPr>
            <w:rStyle w:val="ad"/>
            <w:rFonts w:hAnsi="ＭＳ ゴシック" w:hint="eastAsia"/>
            <w:noProof/>
          </w:rPr>
          <w:t>5.2．</w:t>
        </w:r>
        <w:r w:rsidR="0011317F" w:rsidRPr="00C94DFD">
          <w:rPr>
            <w:rStyle w:val="ad"/>
            <w:rFonts w:hint="eastAsia"/>
            <w:noProof/>
          </w:rPr>
          <w:t xml:space="preserve"> 調査結果</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_Toc383001760 \h </w:instrText>
        </w:r>
        <w:r w:rsidR="0011317F" w:rsidRPr="00C94DFD">
          <w:rPr>
            <w:noProof/>
            <w:webHidden/>
          </w:rPr>
        </w:r>
        <w:r w:rsidR="0011317F" w:rsidRPr="00C94DFD">
          <w:rPr>
            <w:noProof/>
            <w:webHidden/>
          </w:rPr>
          <w:fldChar w:fldCharType="separate"/>
        </w:r>
        <w:r w:rsidR="00564386">
          <w:rPr>
            <w:noProof/>
            <w:webHidden/>
          </w:rPr>
          <w:t>72</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61" w:history="1">
        <w:r w:rsidR="0011317F" w:rsidRPr="00C94DFD">
          <w:rPr>
            <w:rStyle w:val="ad"/>
            <w:rFonts w:hAnsi="ＭＳ ゴシック" w:hint="eastAsia"/>
            <w:noProof/>
          </w:rPr>
          <w:t>5.2.1．</w:t>
        </w:r>
        <w:r w:rsidR="0011317F" w:rsidRPr="00C94DFD">
          <w:rPr>
            <w:rStyle w:val="ad"/>
            <w:rFonts w:hint="eastAsia"/>
            <w:noProof/>
          </w:rPr>
          <w:t xml:space="preserve"> 民間事業者向け社会資本情報サービス　【仕様書</w:t>
        </w:r>
        <w:r w:rsidR="0011317F" w:rsidRPr="00C94DFD">
          <w:rPr>
            <w:rStyle w:val="ad"/>
            <w:rFonts w:hAnsi="ＭＳ ゴシック"/>
            <w:noProof/>
          </w:rPr>
          <w:t>4.5.1.4</w:t>
        </w:r>
        <w:r w:rsidR="0011317F" w:rsidRPr="00C94DFD">
          <w:rPr>
            <w:rStyle w:val="ad"/>
            <w:rFonts w:hAnsi="ＭＳ ゴシック" w:hint="eastAsia"/>
            <w:noProof/>
          </w:rPr>
          <w:t>、</w:t>
        </w:r>
        <w:r w:rsidR="0011317F" w:rsidRPr="00C94DFD">
          <w:rPr>
            <w:rStyle w:val="ad"/>
            <w:rFonts w:hAnsi="ＭＳ ゴシック"/>
            <w:noProof/>
          </w:rPr>
          <w:t>4.5.2.4</w:t>
        </w:r>
        <w:r w:rsidR="0011317F" w:rsidRPr="00C94DFD">
          <w:rPr>
            <w:rStyle w:val="ad"/>
            <w:rFonts w:hint="eastAsia"/>
            <w:noProof/>
          </w:rPr>
          <w:t>】</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_Toc383001761 \h </w:instrText>
        </w:r>
        <w:r w:rsidR="0011317F" w:rsidRPr="00C94DFD">
          <w:rPr>
            <w:noProof/>
            <w:webHidden/>
          </w:rPr>
        </w:r>
        <w:r w:rsidR="0011317F" w:rsidRPr="00C94DFD">
          <w:rPr>
            <w:noProof/>
            <w:webHidden/>
          </w:rPr>
          <w:fldChar w:fldCharType="separate"/>
        </w:r>
        <w:r w:rsidR="00564386">
          <w:rPr>
            <w:noProof/>
            <w:webHidden/>
          </w:rPr>
          <w:t>72</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62" w:history="1">
        <w:r w:rsidR="0011317F" w:rsidRPr="00C94DFD">
          <w:rPr>
            <w:rStyle w:val="ad"/>
            <w:rFonts w:hAnsi="ＭＳ ゴシック" w:hint="eastAsia"/>
            <w:noProof/>
          </w:rPr>
          <w:t>5.2.2．</w:t>
        </w:r>
        <w:r w:rsidR="0011317F" w:rsidRPr="00C94DFD">
          <w:rPr>
            <w:rStyle w:val="ad"/>
            <w:rFonts w:hint="eastAsia"/>
            <w:noProof/>
          </w:rPr>
          <w:t xml:space="preserve"> 地域住民向け社会資本情報サービス　【仕様書</w:t>
        </w:r>
        <w:r w:rsidR="0011317F" w:rsidRPr="00C94DFD">
          <w:rPr>
            <w:rStyle w:val="ad"/>
            <w:rFonts w:hAnsi="ＭＳ ゴシック"/>
            <w:noProof/>
          </w:rPr>
          <w:t>4.5.3.4</w:t>
        </w:r>
        <w:r w:rsidR="0011317F" w:rsidRPr="00C94DFD">
          <w:rPr>
            <w:rStyle w:val="ad"/>
            <w:rFonts w:hint="eastAsia"/>
            <w:noProof/>
          </w:rPr>
          <w:t>】</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_Toc383001762 \h </w:instrText>
        </w:r>
        <w:r w:rsidR="0011317F" w:rsidRPr="00C94DFD">
          <w:rPr>
            <w:noProof/>
            <w:webHidden/>
          </w:rPr>
        </w:r>
        <w:r w:rsidR="0011317F" w:rsidRPr="00C94DFD">
          <w:rPr>
            <w:noProof/>
            <w:webHidden/>
          </w:rPr>
          <w:fldChar w:fldCharType="separate"/>
        </w:r>
        <w:r w:rsidR="00564386">
          <w:rPr>
            <w:noProof/>
            <w:webHidden/>
          </w:rPr>
          <w:t>77</w:t>
        </w:r>
        <w:r w:rsidR="0011317F" w:rsidRPr="00C94DFD">
          <w:rPr>
            <w:noProof/>
            <w:webHidden/>
          </w:rPr>
          <w:fldChar w:fldCharType="end"/>
        </w:r>
      </w:hyperlink>
    </w:p>
    <w:p w:rsidR="0011317F" w:rsidRPr="00C94DFD" w:rsidRDefault="002555FD">
      <w:pPr>
        <w:pStyle w:val="11"/>
        <w:rPr>
          <w:color w:val="auto"/>
          <w:sz w:val="21"/>
        </w:rPr>
      </w:pPr>
      <w:hyperlink w:anchor="_Toc383001763" w:history="1">
        <w:r w:rsidR="0011317F" w:rsidRPr="00C94DFD">
          <w:rPr>
            <w:rStyle w:val="ad"/>
            <w:rFonts w:hAnsi="ＭＳ ゴシック" w:hint="eastAsia"/>
          </w:rPr>
          <w:t>6．</w:t>
        </w:r>
        <w:r w:rsidR="0011317F" w:rsidRPr="00C94DFD">
          <w:rPr>
            <w:rStyle w:val="ad"/>
            <w:rFonts w:hint="eastAsia"/>
          </w:rPr>
          <w:t xml:space="preserve"> 継続運用・普及に係る計画の策定等　【仕様書</w:t>
        </w:r>
        <w:r w:rsidR="0011317F" w:rsidRPr="00C94DFD">
          <w:rPr>
            <w:rStyle w:val="ad"/>
          </w:rPr>
          <w:t>6</w:t>
        </w:r>
        <w:r w:rsidR="0011317F" w:rsidRPr="00C94DFD">
          <w:rPr>
            <w:rStyle w:val="ad"/>
            <w:rFonts w:hint="eastAsia"/>
          </w:rPr>
          <w:t>】</w:t>
        </w:r>
        <w:r w:rsidR="0011317F" w:rsidRPr="00C94DFD">
          <w:rPr>
            <w:webHidden/>
          </w:rPr>
          <w:tab/>
        </w:r>
        <w:r w:rsidR="0011317F" w:rsidRPr="00C94DFD">
          <w:rPr>
            <w:webHidden/>
          </w:rPr>
          <w:fldChar w:fldCharType="begin"/>
        </w:r>
        <w:r w:rsidR="0011317F" w:rsidRPr="00C94DFD">
          <w:rPr>
            <w:webHidden/>
          </w:rPr>
          <w:instrText xml:space="preserve"> PAGEREF _Toc383001763 \h </w:instrText>
        </w:r>
        <w:r w:rsidR="0011317F" w:rsidRPr="00C94DFD">
          <w:rPr>
            <w:webHidden/>
          </w:rPr>
        </w:r>
        <w:r w:rsidR="0011317F" w:rsidRPr="00C94DFD">
          <w:rPr>
            <w:webHidden/>
          </w:rPr>
          <w:fldChar w:fldCharType="separate"/>
        </w:r>
        <w:r w:rsidR="00564386">
          <w:rPr>
            <w:webHidden/>
          </w:rPr>
          <w:t>81</w:t>
        </w:r>
        <w:r w:rsidR="0011317F" w:rsidRPr="00C94DFD">
          <w:rPr>
            <w:webHidden/>
          </w:rPr>
          <w:fldChar w:fldCharType="end"/>
        </w:r>
      </w:hyperlink>
    </w:p>
    <w:p w:rsidR="0011317F" w:rsidRPr="00C94DFD" w:rsidRDefault="002555FD">
      <w:pPr>
        <w:pStyle w:val="21"/>
        <w:tabs>
          <w:tab w:val="right" w:leader="dot" w:pos="8494"/>
        </w:tabs>
        <w:rPr>
          <w:noProof/>
          <w:sz w:val="21"/>
        </w:rPr>
      </w:pPr>
      <w:hyperlink w:anchor="_Toc383001764" w:history="1">
        <w:r w:rsidR="0011317F" w:rsidRPr="00C94DFD">
          <w:rPr>
            <w:rStyle w:val="ad"/>
            <w:rFonts w:hAnsi="ＭＳ ゴシック" w:hint="eastAsia"/>
            <w:noProof/>
          </w:rPr>
          <w:t>6.1．</w:t>
        </w:r>
        <w:r w:rsidR="0011317F" w:rsidRPr="00C94DFD">
          <w:rPr>
            <w:rStyle w:val="ad"/>
            <w:rFonts w:hint="eastAsia"/>
            <w:noProof/>
          </w:rPr>
          <w:t xml:space="preserve"> 継続運用について</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_Toc383001764 \h </w:instrText>
        </w:r>
        <w:r w:rsidR="0011317F" w:rsidRPr="00C94DFD">
          <w:rPr>
            <w:noProof/>
            <w:webHidden/>
          </w:rPr>
        </w:r>
        <w:r w:rsidR="0011317F" w:rsidRPr="00C94DFD">
          <w:rPr>
            <w:noProof/>
            <w:webHidden/>
          </w:rPr>
          <w:fldChar w:fldCharType="separate"/>
        </w:r>
        <w:r w:rsidR="00564386">
          <w:rPr>
            <w:noProof/>
            <w:webHidden/>
          </w:rPr>
          <w:t>81</w:t>
        </w:r>
        <w:r w:rsidR="0011317F" w:rsidRPr="00C94DFD">
          <w:rPr>
            <w:noProof/>
            <w:webHidden/>
          </w:rPr>
          <w:fldChar w:fldCharType="end"/>
        </w:r>
      </w:hyperlink>
    </w:p>
    <w:p w:rsidR="0011317F" w:rsidRPr="00C94DFD" w:rsidRDefault="002555FD">
      <w:pPr>
        <w:pStyle w:val="21"/>
        <w:tabs>
          <w:tab w:val="right" w:leader="dot" w:pos="8494"/>
        </w:tabs>
        <w:rPr>
          <w:noProof/>
          <w:sz w:val="21"/>
        </w:rPr>
      </w:pPr>
      <w:hyperlink w:anchor="_Toc383001765" w:history="1">
        <w:r w:rsidR="0011317F" w:rsidRPr="00C94DFD">
          <w:rPr>
            <w:rStyle w:val="ad"/>
            <w:rFonts w:hAnsi="ＭＳ ゴシック" w:hint="eastAsia"/>
            <w:noProof/>
          </w:rPr>
          <w:t>6.2．</w:t>
        </w:r>
        <w:r w:rsidR="0011317F" w:rsidRPr="00C94DFD">
          <w:rPr>
            <w:rStyle w:val="ad"/>
            <w:rFonts w:hint="eastAsia"/>
            <w:noProof/>
          </w:rPr>
          <w:t xml:space="preserve"> 他の地方公共団体等への普及について</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_Toc383001765 \h </w:instrText>
        </w:r>
        <w:r w:rsidR="0011317F" w:rsidRPr="00C94DFD">
          <w:rPr>
            <w:noProof/>
            <w:webHidden/>
          </w:rPr>
        </w:r>
        <w:r w:rsidR="0011317F" w:rsidRPr="00C94DFD">
          <w:rPr>
            <w:noProof/>
            <w:webHidden/>
          </w:rPr>
          <w:fldChar w:fldCharType="separate"/>
        </w:r>
        <w:r w:rsidR="00564386">
          <w:rPr>
            <w:noProof/>
            <w:webHidden/>
          </w:rPr>
          <w:t>82</w:t>
        </w:r>
        <w:r w:rsidR="0011317F" w:rsidRPr="00C94DFD">
          <w:rPr>
            <w:noProof/>
            <w:webHidden/>
          </w:rPr>
          <w:fldChar w:fldCharType="end"/>
        </w:r>
      </w:hyperlink>
    </w:p>
    <w:p w:rsidR="0011317F" w:rsidRPr="00C94DFD" w:rsidRDefault="002555FD">
      <w:pPr>
        <w:pStyle w:val="21"/>
        <w:tabs>
          <w:tab w:val="right" w:leader="dot" w:pos="8494"/>
        </w:tabs>
        <w:rPr>
          <w:noProof/>
          <w:sz w:val="21"/>
        </w:rPr>
      </w:pPr>
      <w:hyperlink w:anchor="_Toc383001766" w:history="1">
        <w:r w:rsidR="0011317F" w:rsidRPr="00C94DFD">
          <w:rPr>
            <w:rStyle w:val="ad"/>
            <w:rFonts w:hAnsi="ＭＳ ゴシック" w:hint="eastAsia"/>
            <w:noProof/>
          </w:rPr>
          <w:t>6.3．</w:t>
        </w:r>
        <w:r w:rsidR="0011317F" w:rsidRPr="00C94DFD">
          <w:rPr>
            <w:rStyle w:val="ad"/>
            <w:rFonts w:hint="eastAsia"/>
            <w:noProof/>
          </w:rPr>
          <w:t xml:space="preserve"> 情報の発信による普及について</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_Toc383001766 \h </w:instrText>
        </w:r>
        <w:r w:rsidR="0011317F" w:rsidRPr="00C94DFD">
          <w:rPr>
            <w:noProof/>
            <w:webHidden/>
          </w:rPr>
        </w:r>
        <w:r w:rsidR="0011317F" w:rsidRPr="00C94DFD">
          <w:rPr>
            <w:noProof/>
            <w:webHidden/>
          </w:rPr>
          <w:fldChar w:fldCharType="separate"/>
        </w:r>
        <w:r w:rsidR="00564386">
          <w:rPr>
            <w:noProof/>
            <w:webHidden/>
          </w:rPr>
          <w:t>83</w:t>
        </w:r>
        <w:r w:rsidR="0011317F" w:rsidRPr="00C94DFD">
          <w:rPr>
            <w:noProof/>
            <w:webHidden/>
          </w:rPr>
          <w:fldChar w:fldCharType="end"/>
        </w:r>
      </w:hyperlink>
    </w:p>
    <w:p w:rsidR="0011317F" w:rsidRPr="00C94DFD" w:rsidRDefault="002555FD">
      <w:pPr>
        <w:pStyle w:val="11"/>
        <w:rPr>
          <w:color w:val="auto"/>
          <w:sz w:val="21"/>
        </w:rPr>
      </w:pPr>
      <w:hyperlink w:anchor="_Toc383001767" w:history="1">
        <w:r w:rsidR="0011317F" w:rsidRPr="00C94DFD">
          <w:rPr>
            <w:rStyle w:val="ad"/>
            <w:rFonts w:hAnsi="ＭＳ ゴシック" w:hint="eastAsia"/>
          </w:rPr>
          <w:t>7．</w:t>
        </w:r>
        <w:r w:rsidR="0011317F" w:rsidRPr="00C94DFD">
          <w:rPr>
            <w:rStyle w:val="ad"/>
            <w:rFonts w:hint="eastAsia"/>
          </w:rPr>
          <w:t xml:space="preserve"> 検討会への協力　【仕様書</w:t>
        </w:r>
        <w:r w:rsidR="0011317F" w:rsidRPr="00C94DFD">
          <w:rPr>
            <w:rStyle w:val="ad"/>
          </w:rPr>
          <w:t>7</w:t>
        </w:r>
        <w:r w:rsidR="0011317F" w:rsidRPr="00C94DFD">
          <w:rPr>
            <w:rStyle w:val="ad"/>
            <w:rFonts w:hint="eastAsia"/>
          </w:rPr>
          <w:t>】</w:t>
        </w:r>
        <w:r w:rsidR="0011317F" w:rsidRPr="00C94DFD">
          <w:rPr>
            <w:webHidden/>
          </w:rPr>
          <w:tab/>
        </w:r>
        <w:r w:rsidR="0011317F" w:rsidRPr="00C94DFD">
          <w:rPr>
            <w:webHidden/>
          </w:rPr>
          <w:fldChar w:fldCharType="begin"/>
        </w:r>
        <w:r w:rsidR="0011317F" w:rsidRPr="00C94DFD">
          <w:rPr>
            <w:webHidden/>
          </w:rPr>
          <w:instrText xml:space="preserve"> PAGEREF _Toc383001767 \h </w:instrText>
        </w:r>
        <w:r w:rsidR="0011317F" w:rsidRPr="00C94DFD">
          <w:rPr>
            <w:webHidden/>
          </w:rPr>
        </w:r>
        <w:r w:rsidR="0011317F" w:rsidRPr="00C94DFD">
          <w:rPr>
            <w:webHidden/>
          </w:rPr>
          <w:fldChar w:fldCharType="separate"/>
        </w:r>
        <w:r w:rsidR="00564386">
          <w:rPr>
            <w:webHidden/>
          </w:rPr>
          <w:t>84</w:t>
        </w:r>
        <w:r w:rsidR="0011317F" w:rsidRPr="00C94DFD">
          <w:rPr>
            <w:webHidden/>
          </w:rPr>
          <w:fldChar w:fldCharType="end"/>
        </w:r>
      </w:hyperlink>
    </w:p>
    <w:p w:rsidR="0011317F" w:rsidRPr="00C94DFD" w:rsidRDefault="002555FD">
      <w:pPr>
        <w:pStyle w:val="21"/>
        <w:tabs>
          <w:tab w:val="right" w:leader="dot" w:pos="8494"/>
        </w:tabs>
        <w:rPr>
          <w:noProof/>
          <w:sz w:val="21"/>
        </w:rPr>
      </w:pPr>
      <w:hyperlink w:anchor="_Toc383001768" w:history="1">
        <w:r w:rsidR="0011317F" w:rsidRPr="00C94DFD">
          <w:rPr>
            <w:rStyle w:val="ad"/>
            <w:rFonts w:hAnsi="ＭＳ ゴシック" w:hint="eastAsia"/>
            <w:noProof/>
          </w:rPr>
          <w:t>7.1．</w:t>
        </w:r>
        <w:r w:rsidR="0011317F" w:rsidRPr="00C94DFD">
          <w:rPr>
            <w:rStyle w:val="ad"/>
            <w:rFonts w:hint="eastAsia"/>
            <w:noProof/>
          </w:rPr>
          <w:t xml:space="preserve"> 技術検討会</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_Toc383001768 \h </w:instrText>
        </w:r>
        <w:r w:rsidR="0011317F" w:rsidRPr="00C94DFD">
          <w:rPr>
            <w:noProof/>
            <w:webHidden/>
          </w:rPr>
        </w:r>
        <w:r w:rsidR="0011317F" w:rsidRPr="00C94DFD">
          <w:rPr>
            <w:noProof/>
            <w:webHidden/>
          </w:rPr>
          <w:fldChar w:fldCharType="separate"/>
        </w:r>
        <w:r w:rsidR="00564386">
          <w:rPr>
            <w:noProof/>
            <w:webHidden/>
          </w:rPr>
          <w:t>84</w:t>
        </w:r>
        <w:r w:rsidR="0011317F" w:rsidRPr="00C94DFD">
          <w:rPr>
            <w:noProof/>
            <w:webHidden/>
          </w:rPr>
          <w:fldChar w:fldCharType="end"/>
        </w:r>
      </w:hyperlink>
    </w:p>
    <w:p w:rsidR="0011317F" w:rsidRPr="00C94DFD" w:rsidRDefault="002555FD">
      <w:pPr>
        <w:pStyle w:val="21"/>
        <w:tabs>
          <w:tab w:val="right" w:leader="dot" w:pos="8494"/>
        </w:tabs>
        <w:rPr>
          <w:noProof/>
          <w:sz w:val="21"/>
        </w:rPr>
      </w:pPr>
      <w:hyperlink w:anchor="_Toc383001769" w:history="1">
        <w:r w:rsidR="0011317F" w:rsidRPr="00C94DFD">
          <w:rPr>
            <w:rStyle w:val="ad"/>
            <w:rFonts w:hAnsi="ＭＳ ゴシック" w:hint="eastAsia"/>
            <w:noProof/>
          </w:rPr>
          <w:t>7.2．</w:t>
        </w:r>
        <w:r w:rsidR="0011317F" w:rsidRPr="00C94DFD">
          <w:rPr>
            <w:rStyle w:val="ad"/>
            <w:rFonts w:hint="eastAsia"/>
            <w:noProof/>
          </w:rPr>
          <w:t xml:space="preserve"> ガバナンス検討会</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_Toc383001769 \h </w:instrText>
        </w:r>
        <w:r w:rsidR="0011317F" w:rsidRPr="00C94DFD">
          <w:rPr>
            <w:noProof/>
            <w:webHidden/>
          </w:rPr>
        </w:r>
        <w:r w:rsidR="0011317F" w:rsidRPr="00C94DFD">
          <w:rPr>
            <w:noProof/>
            <w:webHidden/>
          </w:rPr>
          <w:fldChar w:fldCharType="separate"/>
        </w:r>
        <w:r w:rsidR="00564386">
          <w:rPr>
            <w:noProof/>
            <w:webHidden/>
          </w:rPr>
          <w:t>84</w:t>
        </w:r>
        <w:r w:rsidR="0011317F" w:rsidRPr="00C94DFD">
          <w:rPr>
            <w:noProof/>
            <w:webHidden/>
          </w:rPr>
          <w:fldChar w:fldCharType="end"/>
        </w:r>
      </w:hyperlink>
    </w:p>
    <w:p w:rsidR="0011317F" w:rsidRPr="00C94DFD" w:rsidRDefault="002555FD">
      <w:pPr>
        <w:pStyle w:val="21"/>
        <w:tabs>
          <w:tab w:val="right" w:leader="dot" w:pos="8494"/>
        </w:tabs>
        <w:rPr>
          <w:noProof/>
          <w:sz w:val="21"/>
        </w:rPr>
      </w:pPr>
      <w:hyperlink w:anchor="_Toc383001770" w:history="1">
        <w:r w:rsidR="0011317F" w:rsidRPr="00C94DFD">
          <w:rPr>
            <w:rStyle w:val="ad"/>
            <w:rFonts w:hAnsi="ＭＳ ゴシック" w:hint="eastAsia"/>
            <w:noProof/>
          </w:rPr>
          <w:t>7.3．</w:t>
        </w:r>
        <w:r w:rsidR="0011317F" w:rsidRPr="00C94DFD">
          <w:rPr>
            <w:rStyle w:val="ad"/>
            <w:rFonts w:hint="eastAsia"/>
            <w:noProof/>
          </w:rPr>
          <w:t xml:space="preserve"> 利活用検討会</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_Toc383001770 \h </w:instrText>
        </w:r>
        <w:r w:rsidR="0011317F" w:rsidRPr="00C94DFD">
          <w:rPr>
            <w:noProof/>
            <w:webHidden/>
          </w:rPr>
        </w:r>
        <w:r w:rsidR="0011317F" w:rsidRPr="00C94DFD">
          <w:rPr>
            <w:noProof/>
            <w:webHidden/>
          </w:rPr>
          <w:fldChar w:fldCharType="separate"/>
        </w:r>
        <w:r w:rsidR="00564386">
          <w:rPr>
            <w:noProof/>
            <w:webHidden/>
          </w:rPr>
          <w:t>84</w:t>
        </w:r>
        <w:r w:rsidR="0011317F" w:rsidRPr="00C94DFD">
          <w:rPr>
            <w:noProof/>
            <w:webHidden/>
          </w:rPr>
          <w:fldChar w:fldCharType="end"/>
        </w:r>
      </w:hyperlink>
    </w:p>
    <w:p w:rsidR="0011317F" w:rsidRPr="00C94DFD" w:rsidRDefault="002555FD">
      <w:pPr>
        <w:pStyle w:val="11"/>
        <w:rPr>
          <w:color w:val="auto"/>
          <w:sz w:val="21"/>
        </w:rPr>
      </w:pPr>
      <w:hyperlink w:anchor="_Toc383001771" w:history="1">
        <w:r w:rsidR="0011317F" w:rsidRPr="00C94DFD">
          <w:rPr>
            <w:rStyle w:val="ad"/>
            <w:rFonts w:hAnsi="ＭＳ ゴシック" w:hint="eastAsia"/>
          </w:rPr>
          <w:t>8．</w:t>
        </w:r>
        <w:r w:rsidR="0011317F" w:rsidRPr="00C94DFD">
          <w:rPr>
            <w:rStyle w:val="ad"/>
            <w:rFonts w:hint="eastAsia"/>
          </w:rPr>
          <w:t xml:space="preserve"> 総括</w:t>
        </w:r>
        <w:r w:rsidR="0011317F" w:rsidRPr="00C94DFD">
          <w:rPr>
            <w:webHidden/>
          </w:rPr>
          <w:tab/>
        </w:r>
        <w:r w:rsidR="0011317F" w:rsidRPr="00C94DFD">
          <w:rPr>
            <w:webHidden/>
          </w:rPr>
          <w:fldChar w:fldCharType="begin"/>
        </w:r>
        <w:r w:rsidR="0011317F" w:rsidRPr="00C94DFD">
          <w:rPr>
            <w:webHidden/>
          </w:rPr>
          <w:instrText xml:space="preserve"> PAGEREF _Toc383001771 \h </w:instrText>
        </w:r>
        <w:r w:rsidR="0011317F" w:rsidRPr="00C94DFD">
          <w:rPr>
            <w:webHidden/>
          </w:rPr>
        </w:r>
        <w:r w:rsidR="0011317F" w:rsidRPr="00C94DFD">
          <w:rPr>
            <w:webHidden/>
          </w:rPr>
          <w:fldChar w:fldCharType="separate"/>
        </w:r>
        <w:r w:rsidR="00564386">
          <w:rPr>
            <w:webHidden/>
          </w:rPr>
          <w:t>85</w:t>
        </w:r>
        <w:r w:rsidR="0011317F" w:rsidRPr="00C94DFD">
          <w:rPr>
            <w:webHidden/>
          </w:rPr>
          <w:fldChar w:fldCharType="end"/>
        </w:r>
      </w:hyperlink>
    </w:p>
    <w:p w:rsidR="0011317F" w:rsidRPr="00C94DFD" w:rsidRDefault="002555FD">
      <w:pPr>
        <w:pStyle w:val="21"/>
        <w:tabs>
          <w:tab w:val="right" w:leader="dot" w:pos="8494"/>
        </w:tabs>
        <w:rPr>
          <w:noProof/>
          <w:sz w:val="21"/>
        </w:rPr>
      </w:pPr>
      <w:hyperlink w:anchor="_Toc383001772" w:history="1">
        <w:r w:rsidR="0011317F" w:rsidRPr="00C94DFD">
          <w:rPr>
            <w:rStyle w:val="ad"/>
            <w:rFonts w:hAnsi="ＭＳ ゴシック" w:hint="eastAsia"/>
            <w:noProof/>
          </w:rPr>
          <w:t>8.1．</w:t>
        </w:r>
        <w:r w:rsidR="0011317F" w:rsidRPr="00C94DFD">
          <w:rPr>
            <w:rStyle w:val="ad"/>
            <w:rFonts w:hint="eastAsia"/>
            <w:noProof/>
          </w:rPr>
          <w:t xml:space="preserve"> 実証における成果</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_Toc383001772 \h </w:instrText>
        </w:r>
        <w:r w:rsidR="0011317F" w:rsidRPr="00C94DFD">
          <w:rPr>
            <w:noProof/>
            <w:webHidden/>
          </w:rPr>
        </w:r>
        <w:r w:rsidR="0011317F" w:rsidRPr="00C94DFD">
          <w:rPr>
            <w:noProof/>
            <w:webHidden/>
          </w:rPr>
          <w:fldChar w:fldCharType="separate"/>
        </w:r>
        <w:r w:rsidR="00564386">
          <w:rPr>
            <w:noProof/>
            <w:webHidden/>
          </w:rPr>
          <w:t>85</w:t>
        </w:r>
        <w:r w:rsidR="0011317F" w:rsidRPr="00C94DFD">
          <w:rPr>
            <w:noProof/>
            <w:webHidden/>
          </w:rPr>
          <w:fldChar w:fldCharType="end"/>
        </w:r>
      </w:hyperlink>
    </w:p>
    <w:p w:rsidR="0011317F" w:rsidRPr="00C94DFD" w:rsidRDefault="002555FD">
      <w:pPr>
        <w:pStyle w:val="21"/>
        <w:tabs>
          <w:tab w:val="right" w:leader="dot" w:pos="8494"/>
        </w:tabs>
        <w:rPr>
          <w:noProof/>
          <w:sz w:val="21"/>
        </w:rPr>
      </w:pPr>
      <w:hyperlink w:anchor="_Toc383001773" w:history="1">
        <w:r w:rsidR="0011317F" w:rsidRPr="00C94DFD">
          <w:rPr>
            <w:rStyle w:val="ad"/>
            <w:rFonts w:hAnsi="ＭＳ ゴシック" w:hint="eastAsia"/>
            <w:noProof/>
          </w:rPr>
          <w:t>8.2．</w:t>
        </w:r>
        <w:r w:rsidR="0011317F" w:rsidRPr="00C94DFD">
          <w:rPr>
            <w:rStyle w:val="ad"/>
            <w:rFonts w:hint="eastAsia"/>
            <w:noProof/>
          </w:rPr>
          <w:t xml:space="preserve"> オープンデータ化における課題</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_Toc383001773 \h </w:instrText>
        </w:r>
        <w:r w:rsidR="0011317F" w:rsidRPr="00C94DFD">
          <w:rPr>
            <w:noProof/>
            <w:webHidden/>
          </w:rPr>
        </w:r>
        <w:r w:rsidR="0011317F" w:rsidRPr="00C94DFD">
          <w:rPr>
            <w:noProof/>
            <w:webHidden/>
          </w:rPr>
          <w:fldChar w:fldCharType="separate"/>
        </w:r>
        <w:r w:rsidR="00564386">
          <w:rPr>
            <w:noProof/>
            <w:webHidden/>
          </w:rPr>
          <w:t>85</w:t>
        </w:r>
        <w:r w:rsidR="0011317F" w:rsidRPr="00C94DFD">
          <w:rPr>
            <w:noProof/>
            <w:webHidden/>
          </w:rPr>
          <w:fldChar w:fldCharType="end"/>
        </w:r>
      </w:hyperlink>
    </w:p>
    <w:p w:rsidR="0011317F" w:rsidRPr="00C94DFD" w:rsidRDefault="002555FD">
      <w:pPr>
        <w:pStyle w:val="21"/>
        <w:tabs>
          <w:tab w:val="right" w:leader="dot" w:pos="8494"/>
        </w:tabs>
        <w:rPr>
          <w:noProof/>
          <w:sz w:val="21"/>
        </w:rPr>
      </w:pPr>
      <w:hyperlink w:anchor="_Toc383001774" w:history="1">
        <w:r w:rsidR="0011317F" w:rsidRPr="00C94DFD">
          <w:rPr>
            <w:rStyle w:val="ad"/>
            <w:rFonts w:hAnsi="ＭＳ ゴシック" w:hint="eastAsia"/>
            <w:noProof/>
          </w:rPr>
          <w:t>8.3．</w:t>
        </w:r>
        <w:r w:rsidR="0011317F" w:rsidRPr="00C94DFD">
          <w:rPr>
            <w:rStyle w:val="ad"/>
            <w:rFonts w:hint="eastAsia"/>
            <w:noProof/>
          </w:rPr>
          <w:t xml:space="preserve"> 利活用サービスにおける課題</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_Toc383001774 \h </w:instrText>
        </w:r>
        <w:r w:rsidR="0011317F" w:rsidRPr="00C94DFD">
          <w:rPr>
            <w:noProof/>
            <w:webHidden/>
          </w:rPr>
        </w:r>
        <w:r w:rsidR="0011317F" w:rsidRPr="00C94DFD">
          <w:rPr>
            <w:noProof/>
            <w:webHidden/>
          </w:rPr>
          <w:fldChar w:fldCharType="separate"/>
        </w:r>
        <w:r w:rsidR="00564386">
          <w:rPr>
            <w:noProof/>
            <w:webHidden/>
          </w:rPr>
          <w:t>86</w:t>
        </w:r>
        <w:r w:rsidR="0011317F" w:rsidRPr="00C94DFD">
          <w:rPr>
            <w:noProof/>
            <w:webHidden/>
          </w:rPr>
          <w:fldChar w:fldCharType="end"/>
        </w:r>
      </w:hyperlink>
    </w:p>
    <w:p w:rsidR="0011317F" w:rsidRPr="00C94DFD" w:rsidRDefault="002555FD">
      <w:pPr>
        <w:pStyle w:val="21"/>
        <w:tabs>
          <w:tab w:val="right" w:leader="dot" w:pos="8494"/>
        </w:tabs>
        <w:rPr>
          <w:noProof/>
          <w:sz w:val="21"/>
        </w:rPr>
      </w:pPr>
      <w:hyperlink w:anchor="_Toc383001775" w:history="1">
        <w:r w:rsidR="0011317F" w:rsidRPr="00C94DFD">
          <w:rPr>
            <w:rStyle w:val="ad"/>
            <w:rFonts w:hAnsi="ＭＳ ゴシック" w:hint="eastAsia"/>
            <w:noProof/>
          </w:rPr>
          <w:t>8.4．</w:t>
        </w:r>
        <w:r w:rsidR="0011317F" w:rsidRPr="00C94DFD">
          <w:rPr>
            <w:rStyle w:val="ad"/>
            <w:rFonts w:hint="eastAsia"/>
            <w:noProof/>
          </w:rPr>
          <w:t xml:space="preserve"> 総括</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_Toc383001775 \h </w:instrText>
        </w:r>
        <w:r w:rsidR="0011317F" w:rsidRPr="00C94DFD">
          <w:rPr>
            <w:noProof/>
            <w:webHidden/>
          </w:rPr>
        </w:r>
        <w:r w:rsidR="0011317F" w:rsidRPr="00C94DFD">
          <w:rPr>
            <w:noProof/>
            <w:webHidden/>
          </w:rPr>
          <w:fldChar w:fldCharType="separate"/>
        </w:r>
        <w:r w:rsidR="00564386">
          <w:rPr>
            <w:noProof/>
            <w:webHidden/>
          </w:rPr>
          <w:t>87</w:t>
        </w:r>
        <w:r w:rsidR="0011317F" w:rsidRPr="00C94DFD">
          <w:rPr>
            <w:noProof/>
            <w:webHidden/>
          </w:rPr>
          <w:fldChar w:fldCharType="end"/>
        </w:r>
      </w:hyperlink>
    </w:p>
    <w:p w:rsidR="0011317F" w:rsidRPr="00C94DFD" w:rsidRDefault="0011317F">
      <w:pPr>
        <w:pStyle w:val="11"/>
        <w:rPr>
          <w:rStyle w:val="ad"/>
        </w:rPr>
      </w:pPr>
    </w:p>
    <w:p w:rsidR="0011317F" w:rsidRPr="00C94DFD" w:rsidRDefault="0011317F" w:rsidP="0011317F">
      <w:r w:rsidRPr="00C94DFD">
        <w:rPr>
          <w:rStyle w:val="ad"/>
          <w:rFonts w:hint="eastAsia"/>
          <w:color w:val="000000"/>
          <w:u w:val="none"/>
        </w:rPr>
        <w:t>資料編</w:t>
      </w:r>
    </w:p>
    <w:p w:rsidR="0011317F" w:rsidRPr="00C94DFD" w:rsidRDefault="002555FD">
      <w:pPr>
        <w:pStyle w:val="11"/>
        <w:rPr>
          <w:color w:val="auto"/>
          <w:sz w:val="21"/>
        </w:rPr>
      </w:pPr>
      <w:hyperlink w:anchor="_Toc383001776" w:history="1">
        <w:r w:rsidR="0011317F" w:rsidRPr="00C94DFD">
          <w:rPr>
            <w:rStyle w:val="ad"/>
            <w:rFonts w:hAnsi="ＭＳ ゴシック" w:hint="eastAsia"/>
          </w:rPr>
          <w:t>1．</w:t>
        </w:r>
        <w:r w:rsidR="0011317F" w:rsidRPr="00C94DFD">
          <w:rPr>
            <w:rStyle w:val="ad"/>
            <w:rFonts w:hint="eastAsia"/>
          </w:rPr>
          <w:t xml:space="preserve"> 需要・結果調査のアンケート・ヒアリング詳細</w:t>
        </w:r>
        <w:r w:rsidR="0011317F" w:rsidRPr="00C94DFD">
          <w:rPr>
            <w:webHidden/>
          </w:rPr>
          <w:tab/>
        </w:r>
        <w:r w:rsidR="0011317F" w:rsidRPr="00C94DFD">
          <w:rPr>
            <w:webHidden/>
          </w:rPr>
          <w:fldChar w:fldCharType="begin"/>
        </w:r>
        <w:r w:rsidR="0011317F" w:rsidRPr="00C94DFD">
          <w:rPr>
            <w:webHidden/>
          </w:rPr>
          <w:instrText xml:space="preserve"> PAGEREF _Toc383001776 \h </w:instrText>
        </w:r>
        <w:r w:rsidR="0011317F" w:rsidRPr="00C94DFD">
          <w:rPr>
            <w:webHidden/>
          </w:rPr>
        </w:r>
        <w:r w:rsidR="0011317F" w:rsidRPr="00C94DFD">
          <w:rPr>
            <w:webHidden/>
          </w:rPr>
          <w:fldChar w:fldCharType="separate"/>
        </w:r>
        <w:r w:rsidR="00564386">
          <w:rPr>
            <w:webHidden/>
          </w:rPr>
          <w:t>1</w:t>
        </w:r>
        <w:r w:rsidR="0011317F" w:rsidRPr="00C94DFD">
          <w:rPr>
            <w:webHidden/>
          </w:rPr>
          <w:fldChar w:fldCharType="end"/>
        </w:r>
      </w:hyperlink>
    </w:p>
    <w:p w:rsidR="0011317F" w:rsidRPr="00C94DFD" w:rsidRDefault="002555FD">
      <w:pPr>
        <w:pStyle w:val="21"/>
        <w:tabs>
          <w:tab w:val="right" w:leader="dot" w:pos="8494"/>
        </w:tabs>
        <w:rPr>
          <w:noProof/>
          <w:sz w:val="21"/>
        </w:rPr>
      </w:pPr>
      <w:hyperlink w:anchor="_Toc383001777" w:history="1">
        <w:r w:rsidR="0011317F" w:rsidRPr="00C94DFD">
          <w:rPr>
            <w:rStyle w:val="ad"/>
            <w:rFonts w:hAnsi="ＭＳ ゴシック" w:hint="eastAsia"/>
            <w:noProof/>
          </w:rPr>
          <w:t>1.1．</w:t>
        </w:r>
        <w:r w:rsidR="0011317F" w:rsidRPr="00C94DFD">
          <w:rPr>
            <w:rStyle w:val="ad"/>
            <w:rFonts w:hint="eastAsia"/>
            <w:noProof/>
          </w:rPr>
          <w:t xml:space="preserve"> 需要調査</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_Toc383001777 \h </w:instrText>
        </w:r>
        <w:r w:rsidR="0011317F" w:rsidRPr="00C94DFD">
          <w:rPr>
            <w:noProof/>
            <w:webHidden/>
          </w:rPr>
        </w:r>
        <w:r w:rsidR="0011317F" w:rsidRPr="00C94DFD">
          <w:rPr>
            <w:noProof/>
            <w:webHidden/>
          </w:rPr>
          <w:fldChar w:fldCharType="separate"/>
        </w:r>
        <w:r w:rsidR="00564386">
          <w:rPr>
            <w:noProof/>
            <w:webHidden/>
          </w:rPr>
          <w:t>1</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78" w:history="1">
        <w:r w:rsidR="0011317F" w:rsidRPr="00C94DFD">
          <w:rPr>
            <w:rStyle w:val="ad"/>
            <w:rFonts w:hAnsi="ＭＳ ゴシック" w:hint="eastAsia"/>
            <w:noProof/>
          </w:rPr>
          <w:t>1.1.1．</w:t>
        </w:r>
        <w:r w:rsidR="0011317F" w:rsidRPr="00C94DFD">
          <w:rPr>
            <w:rStyle w:val="ad"/>
            <w:rFonts w:hint="eastAsia"/>
            <w:noProof/>
          </w:rPr>
          <w:t xml:space="preserve"> ヒアリング結果（地方公共団体）</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_Toc383001778 \h </w:instrText>
        </w:r>
        <w:r w:rsidR="0011317F" w:rsidRPr="00C94DFD">
          <w:rPr>
            <w:noProof/>
            <w:webHidden/>
          </w:rPr>
        </w:r>
        <w:r w:rsidR="0011317F" w:rsidRPr="00C94DFD">
          <w:rPr>
            <w:noProof/>
            <w:webHidden/>
          </w:rPr>
          <w:fldChar w:fldCharType="separate"/>
        </w:r>
        <w:r w:rsidR="00564386">
          <w:rPr>
            <w:noProof/>
            <w:webHidden/>
          </w:rPr>
          <w:t>1</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79" w:history="1">
        <w:r w:rsidR="0011317F" w:rsidRPr="00C94DFD">
          <w:rPr>
            <w:rStyle w:val="ad"/>
            <w:rFonts w:hAnsi="ＭＳ ゴシック" w:hint="eastAsia"/>
            <w:noProof/>
          </w:rPr>
          <w:t>1.1.2．</w:t>
        </w:r>
        <w:r w:rsidR="0011317F" w:rsidRPr="00C94DFD">
          <w:rPr>
            <w:rStyle w:val="ad"/>
            <w:rFonts w:hint="eastAsia"/>
            <w:noProof/>
          </w:rPr>
          <w:t xml:space="preserve"> ヒアリング結果（事業者）</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_Toc383001779 \h </w:instrText>
        </w:r>
        <w:r w:rsidR="0011317F" w:rsidRPr="00C94DFD">
          <w:rPr>
            <w:noProof/>
            <w:webHidden/>
          </w:rPr>
        </w:r>
        <w:r w:rsidR="0011317F" w:rsidRPr="00C94DFD">
          <w:rPr>
            <w:noProof/>
            <w:webHidden/>
          </w:rPr>
          <w:fldChar w:fldCharType="separate"/>
        </w:r>
        <w:r w:rsidR="00564386">
          <w:rPr>
            <w:noProof/>
            <w:webHidden/>
          </w:rPr>
          <w:t>8</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80" w:history="1">
        <w:r w:rsidR="0011317F" w:rsidRPr="00C94DFD">
          <w:rPr>
            <w:rStyle w:val="ad"/>
            <w:rFonts w:hAnsi="ＭＳ ゴシック" w:hint="eastAsia"/>
            <w:noProof/>
          </w:rPr>
          <w:t>1.1.3．</w:t>
        </w:r>
        <w:r w:rsidR="0011317F" w:rsidRPr="00C94DFD">
          <w:rPr>
            <w:rStyle w:val="ad"/>
            <w:rFonts w:hint="eastAsia"/>
            <w:noProof/>
          </w:rPr>
          <w:t xml:space="preserve"> アンケート結果（地域住民）</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_Toc383001780 \h </w:instrText>
        </w:r>
        <w:r w:rsidR="0011317F" w:rsidRPr="00C94DFD">
          <w:rPr>
            <w:noProof/>
            <w:webHidden/>
          </w:rPr>
        </w:r>
        <w:r w:rsidR="0011317F" w:rsidRPr="00C94DFD">
          <w:rPr>
            <w:noProof/>
            <w:webHidden/>
          </w:rPr>
          <w:fldChar w:fldCharType="separate"/>
        </w:r>
        <w:r w:rsidR="00564386">
          <w:rPr>
            <w:noProof/>
            <w:webHidden/>
          </w:rPr>
          <w:t>19</w:t>
        </w:r>
        <w:r w:rsidR="0011317F" w:rsidRPr="00C94DFD">
          <w:rPr>
            <w:noProof/>
            <w:webHidden/>
          </w:rPr>
          <w:fldChar w:fldCharType="end"/>
        </w:r>
      </w:hyperlink>
    </w:p>
    <w:p w:rsidR="0011317F" w:rsidRPr="00C94DFD" w:rsidRDefault="002555FD">
      <w:pPr>
        <w:pStyle w:val="21"/>
        <w:tabs>
          <w:tab w:val="right" w:leader="dot" w:pos="8494"/>
        </w:tabs>
        <w:rPr>
          <w:noProof/>
          <w:sz w:val="21"/>
        </w:rPr>
      </w:pPr>
      <w:hyperlink w:anchor="_Toc383001781" w:history="1">
        <w:r w:rsidR="0011317F" w:rsidRPr="00C94DFD">
          <w:rPr>
            <w:rStyle w:val="ad"/>
            <w:rFonts w:hAnsi="ＭＳ ゴシック" w:hint="eastAsia"/>
            <w:noProof/>
          </w:rPr>
          <w:t>1.2．</w:t>
        </w:r>
        <w:r w:rsidR="0011317F" w:rsidRPr="00C94DFD">
          <w:rPr>
            <w:rStyle w:val="ad"/>
            <w:rFonts w:hint="eastAsia"/>
            <w:noProof/>
          </w:rPr>
          <w:t xml:space="preserve"> 結果調査</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_Toc383001781 \h </w:instrText>
        </w:r>
        <w:r w:rsidR="0011317F" w:rsidRPr="00C94DFD">
          <w:rPr>
            <w:noProof/>
            <w:webHidden/>
          </w:rPr>
        </w:r>
        <w:r w:rsidR="0011317F" w:rsidRPr="00C94DFD">
          <w:rPr>
            <w:noProof/>
            <w:webHidden/>
          </w:rPr>
          <w:fldChar w:fldCharType="separate"/>
        </w:r>
        <w:r w:rsidR="00564386">
          <w:rPr>
            <w:noProof/>
            <w:webHidden/>
          </w:rPr>
          <w:t>29</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82" w:history="1">
        <w:r w:rsidR="0011317F" w:rsidRPr="00C94DFD">
          <w:rPr>
            <w:rStyle w:val="ad"/>
            <w:rFonts w:hAnsi="ＭＳ ゴシック" w:hint="eastAsia"/>
            <w:noProof/>
          </w:rPr>
          <w:t>1.2.1．</w:t>
        </w:r>
        <w:r w:rsidR="0011317F" w:rsidRPr="00C94DFD">
          <w:rPr>
            <w:rStyle w:val="ad"/>
            <w:rFonts w:hint="eastAsia"/>
            <w:noProof/>
          </w:rPr>
          <w:t xml:space="preserve"> ヒアリング結果（地方公共団体）</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_Toc383001782 \h </w:instrText>
        </w:r>
        <w:r w:rsidR="0011317F" w:rsidRPr="00C94DFD">
          <w:rPr>
            <w:noProof/>
            <w:webHidden/>
          </w:rPr>
        </w:r>
        <w:r w:rsidR="0011317F" w:rsidRPr="00C94DFD">
          <w:rPr>
            <w:noProof/>
            <w:webHidden/>
          </w:rPr>
          <w:fldChar w:fldCharType="separate"/>
        </w:r>
        <w:r w:rsidR="00564386">
          <w:rPr>
            <w:noProof/>
            <w:webHidden/>
          </w:rPr>
          <w:t>29</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83" w:history="1">
        <w:r w:rsidR="0011317F" w:rsidRPr="00C94DFD">
          <w:rPr>
            <w:rStyle w:val="ad"/>
            <w:rFonts w:hAnsi="ＭＳ ゴシック" w:hint="eastAsia"/>
            <w:noProof/>
          </w:rPr>
          <w:t>1.2.2．</w:t>
        </w:r>
        <w:r w:rsidR="0011317F" w:rsidRPr="00C94DFD">
          <w:rPr>
            <w:rStyle w:val="ad"/>
            <w:rFonts w:hint="eastAsia"/>
            <w:noProof/>
          </w:rPr>
          <w:t xml:space="preserve"> ヒアリング結果（事業者）</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_Toc383001783 \h </w:instrText>
        </w:r>
        <w:r w:rsidR="0011317F" w:rsidRPr="00C94DFD">
          <w:rPr>
            <w:noProof/>
            <w:webHidden/>
          </w:rPr>
        </w:r>
        <w:r w:rsidR="0011317F" w:rsidRPr="00C94DFD">
          <w:rPr>
            <w:noProof/>
            <w:webHidden/>
          </w:rPr>
          <w:fldChar w:fldCharType="separate"/>
        </w:r>
        <w:r w:rsidR="00564386">
          <w:rPr>
            <w:noProof/>
            <w:webHidden/>
          </w:rPr>
          <w:t>37</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84" w:history="1">
        <w:r w:rsidR="0011317F" w:rsidRPr="00C94DFD">
          <w:rPr>
            <w:rStyle w:val="ad"/>
            <w:rFonts w:hAnsi="ＭＳ ゴシック" w:hint="eastAsia"/>
            <w:noProof/>
          </w:rPr>
          <w:t>1.2.3．</w:t>
        </w:r>
        <w:r w:rsidR="0011317F" w:rsidRPr="00C94DFD">
          <w:rPr>
            <w:rStyle w:val="ad"/>
            <w:rFonts w:hint="eastAsia"/>
            <w:noProof/>
          </w:rPr>
          <w:t xml:space="preserve"> アンケート結果（地域住民）</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_Toc383001784 \h </w:instrText>
        </w:r>
        <w:r w:rsidR="0011317F" w:rsidRPr="00C94DFD">
          <w:rPr>
            <w:noProof/>
            <w:webHidden/>
          </w:rPr>
        </w:r>
        <w:r w:rsidR="0011317F" w:rsidRPr="00C94DFD">
          <w:rPr>
            <w:noProof/>
            <w:webHidden/>
          </w:rPr>
          <w:fldChar w:fldCharType="separate"/>
        </w:r>
        <w:r w:rsidR="00564386">
          <w:rPr>
            <w:noProof/>
            <w:webHidden/>
          </w:rPr>
          <w:t>53</w:t>
        </w:r>
        <w:r w:rsidR="0011317F" w:rsidRPr="00C94DFD">
          <w:rPr>
            <w:noProof/>
            <w:webHidden/>
          </w:rPr>
          <w:fldChar w:fldCharType="end"/>
        </w:r>
      </w:hyperlink>
    </w:p>
    <w:p w:rsidR="0011317F" w:rsidRPr="00C94DFD" w:rsidRDefault="002555FD">
      <w:pPr>
        <w:pStyle w:val="31"/>
        <w:tabs>
          <w:tab w:val="right" w:leader="dot" w:pos="8494"/>
        </w:tabs>
        <w:rPr>
          <w:noProof/>
          <w:sz w:val="21"/>
        </w:rPr>
      </w:pPr>
      <w:hyperlink w:anchor="_Toc383001785" w:history="1">
        <w:r w:rsidR="0011317F" w:rsidRPr="00C94DFD">
          <w:rPr>
            <w:rStyle w:val="ad"/>
            <w:rFonts w:hAnsi="ＭＳ ゴシック" w:hint="eastAsia"/>
            <w:noProof/>
          </w:rPr>
          <w:t>1.2.4．</w:t>
        </w:r>
        <w:r w:rsidR="0011317F" w:rsidRPr="00C94DFD">
          <w:rPr>
            <w:rStyle w:val="ad"/>
            <w:rFonts w:hint="eastAsia"/>
            <w:noProof/>
          </w:rPr>
          <w:t xml:space="preserve"> フィールドワーク及びアンケート結果</w:t>
        </w:r>
        <w:r w:rsidR="0011317F" w:rsidRPr="00C94DFD">
          <w:rPr>
            <w:noProof/>
            <w:webHidden/>
          </w:rPr>
          <w:tab/>
        </w:r>
        <w:r w:rsidR="0011317F" w:rsidRPr="00C94DFD">
          <w:rPr>
            <w:noProof/>
            <w:webHidden/>
          </w:rPr>
          <w:fldChar w:fldCharType="begin"/>
        </w:r>
        <w:r w:rsidR="0011317F" w:rsidRPr="00C94DFD">
          <w:rPr>
            <w:noProof/>
            <w:webHidden/>
          </w:rPr>
          <w:instrText xml:space="preserve"> PAGEREF _Toc383001785 \h </w:instrText>
        </w:r>
        <w:r w:rsidR="0011317F" w:rsidRPr="00C94DFD">
          <w:rPr>
            <w:noProof/>
            <w:webHidden/>
          </w:rPr>
        </w:r>
        <w:r w:rsidR="0011317F" w:rsidRPr="00C94DFD">
          <w:rPr>
            <w:noProof/>
            <w:webHidden/>
          </w:rPr>
          <w:fldChar w:fldCharType="separate"/>
        </w:r>
        <w:r w:rsidR="00564386">
          <w:rPr>
            <w:noProof/>
            <w:webHidden/>
          </w:rPr>
          <w:t>68</w:t>
        </w:r>
        <w:r w:rsidR="0011317F" w:rsidRPr="00C94DFD">
          <w:rPr>
            <w:noProof/>
            <w:webHidden/>
          </w:rPr>
          <w:fldChar w:fldCharType="end"/>
        </w:r>
      </w:hyperlink>
    </w:p>
    <w:p w:rsidR="0011317F" w:rsidRPr="00C94DFD" w:rsidRDefault="002555FD">
      <w:pPr>
        <w:pStyle w:val="11"/>
        <w:rPr>
          <w:color w:val="auto"/>
          <w:sz w:val="21"/>
        </w:rPr>
      </w:pPr>
      <w:hyperlink w:anchor="_Toc383001786" w:history="1">
        <w:r w:rsidR="0011317F" w:rsidRPr="00C94DFD">
          <w:rPr>
            <w:rStyle w:val="ad"/>
            <w:rFonts w:hAnsi="ＭＳ ゴシック" w:hint="eastAsia"/>
          </w:rPr>
          <w:t>2．</w:t>
        </w:r>
        <w:r w:rsidR="0011317F" w:rsidRPr="00C94DFD">
          <w:rPr>
            <w:rStyle w:val="ad"/>
            <w:rFonts w:hint="eastAsia"/>
          </w:rPr>
          <w:t xml:space="preserve"> 第三者が権利を有する著作物　【仕様書</w:t>
        </w:r>
        <w:r w:rsidR="0011317F" w:rsidRPr="00C94DFD">
          <w:rPr>
            <w:rStyle w:val="ad"/>
          </w:rPr>
          <w:t>10.4</w:t>
        </w:r>
        <w:r w:rsidR="0011317F" w:rsidRPr="00C94DFD">
          <w:rPr>
            <w:rStyle w:val="ad"/>
            <w:rFonts w:hint="eastAsia"/>
          </w:rPr>
          <w:t>】</w:t>
        </w:r>
        <w:r w:rsidR="0011317F" w:rsidRPr="00C94DFD">
          <w:rPr>
            <w:webHidden/>
          </w:rPr>
          <w:tab/>
        </w:r>
        <w:r w:rsidR="0011317F" w:rsidRPr="00C94DFD">
          <w:rPr>
            <w:webHidden/>
          </w:rPr>
          <w:fldChar w:fldCharType="begin"/>
        </w:r>
        <w:r w:rsidR="0011317F" w:rsidRPr="00C94DFD">
          <w:rPr>
            <w:webHidden/>
          </w:rPr>
          <w:instrText xml:space="preserve"> PAGEREF _Toc383001786 \h </w:instrText>
        </w:r>
        <w:r w:rsidR="0011317F" w:rsidRPr="00C94DFD">
          <w:rPr>
            <w:webHidden/>
          </w:rPr>
        </w:r>
        <w:r w:rsidR="0011317F" w:rsidRPr="00C94DFD">
          <w:rPr>
            <w:webHidden/>
          </w:rPr>
          <w:fldChar w:fldCharType="separate"/>
        </w:r>
        <w:r w:rsidR="00564386">
          <w:rPr>
            <w:webHidden/>
          </w:rPr>
          <w:t>80</w:t>
        </w:r>
        <w:r w:rsidR="0011317F" w:rsidRPr="00C94DFD">
          <w:rPr>
            <w:webHidden/>
          </w:rPr>
          <w:fldChar w:fldCharType="end"/>
        </w:r>
      </w:hyperlink>
    </w:p>
    <w:p w:rsidR="00B727D3" w:rsidRPr="00C94DFD" w:rsidRDefault="000B13A0" w:rsidP="00B727D3">
      <w:pPr>
        <w:rPr>
          <w:bCs/>
          <w:lang w:val="ja-JP"/>
        </w:rPr>
      </w:pPr>
      <w:r w:rsidRPr="00C94DFD">
        <w:rPr>
          <w:b/>
          <w:bCs/>
          <w:lang w:val="ja-JP"/>
        </w:rPr>
        <w:fldChar w:fldCharType="end"/>
      </w:r>
      <w:r w:rsidR="00B727D3" w:rsidRPr="00B727D3">
        <w:rPr>
          <w:bCs/>
          <w:lang w:val="ja-JP"/>
        </w:rPr>
        <w:t xml:space="preserve"> </w:t>
      </w:r>
    </w:p>
    <w:p w:rsidR="00B727D3" w:rsidRPr="00C94DFD" w:rsidRDefault="00B727D3" w:rsidP="00B727D3">
      <w:r w:rsidRPr="00C94DFD">
        <w:rPr>
          <w:rFonts w:hint="eastAsia"/>
        </w:rPr>
        <w:t>別添</w:t>
      </w:r>
      <w:r>
        <w:rPr>
          <w:rFonts w:hint="eastAsia"/>
        </w:rPr>
        <w:t>1</w:t>
      </w:r>
      <w:r w:rsidRPr="00C94DFD">
        <w:rPr>
          <w:rFonts w:hint="eastAsia"/>
        </w:rPr>
        <w:t xml:space="preserve">　社会資本情報の公開・二次利用</w:t>
      </w:r>
      <w:r>
        <w:rPr>
          <w:rFonts w:hint="eastAsia"/>
        </w:rPr>
        <w:t>促進のための</w:t>
      </w:r>
      <w:r w:rsidRPr="00C94DFD">
        <w:rPr>
          <w:rFonts w:hint="eastAsia"/>
        </w:rPr>
        <w:t>ガイド【仕様書5.1】</w:t>
      </w:r>
    </w:p>
    <w:p w:rsidR="00BC6D91" w:rsidRPr="00B727D3" w:rsidRDefault="00BC6D91" w:rsidP="001F6163">
      <w:pPr>
        <w:rPr>
          <w:bCs/>
        </w:rPr>
      </w:pPr>
    </w:p>
    <w:p w:rsidR="001718CA" w:rsidRPr="00C94DFD" w:rsidRDefault="001718CA" w:rsidP="001F6163">
      <w:pPr>
        <w:rPr>
          <w:bCs/>
          <w:lang w:val="ja-JP"/>
        </w:rPr>
      </w:pPr>
      <w:r w:rsidRPr="00C94DFD">
        <w:rPr>
          <w:rFonts w:hint="eastAsia"/>
          <w:bCs/>
          <w:lang w:val="ja-JP"/>
        </w:rPr>
        <w:t>別添</w:t>
      </w:r>
      <w:r w:rsidR="00B727D3">
        <w:rPr>
          <w:rFonts w:hint="eastAsia"/>
          <w:bCs/>
          <w:lang w:val="ja-JP"/>
        </w:rPr>
        <w:t>2</w:t>
      </w:r>
      <w:r w:rsidR="0011317F" w:rsidRPr="00C94DFD">
        <w:rPr>
          <w:rFonts w:hint="eastAsia"/>
          <w:bCs/>
          <w:lang w:val="ja-JP"/>
        </w:rPr>
        <w:t xml:space="preserve">　</w:t>
      </w:r>
      <w:r w:rsidR="000E2C6A" w:rsidRPr="00C94DFD">
        <w:rPr>
          <w:rFonts w:hint="eastAsia"/>
          <w:bCs/>
          <w:lang w:val="ja-JP"/>
        </w:rPr>
        <w:t>社会資本情報流通連携基盤システム</w:t>
      </w:r>
      <w:r w:rsidRPr="00C94DFD">
        <w:rPr>
          <w:rFonts w:hint="eastAsia"/>
          <w:bCs/>
          <w:lang w:val="ja-JP"/>
        </w:rPr>
        <w:t>実装詳細仕様書</w:t>
      </w:r>
      <w:r w:rsidR="007C29F3" w:rsidRPr="00C94DFD">
        <w:rPr>
          <w:rFonts w:hint="eastAsia"/>
          <w:bCs/>
          <w:lang w:val="ja-JP"/>
        </w:rPr>
        <w:t>【仕様書4.3.2】</w:t>
      </w:r>
    </w:p>
    <w:p w:rsidR="007C494B" w:rsidRPr="00C94DFD" w:rsidRDefault="007C494B" w:rsidP="000658D1">
      <w:pPr>
        <w:pStyle w:val="1"/>
        <w:rPr>
          <w:rFonts w:ascii="ＭＳ 明朝" w:eastAsia="ＭＳ 明朝"/>
        </w:rPr>
        <w:sectPr w:rsidR="007C494B" w:rsidRPr="00C94DFD" w:rsidSect="003F1815">
          <w:type w:val="oddPage"/>
          <w:pgSz w:w="11906" w:h="16838" w:code="9"/>
          <w:pgMar w:top="1701" w:right="1701" w:bottom="1701" w:left="1701" w:header="851" w:footer="680" w:gutter="0"/>
          <w:pgNumType w:start="1"/>
          <w:cols w:space="425"/>
          <w:docGrid w:type="lines" w:linePitch="360"/>
        </w:sectPr>
      </w:pPr>
    </w:p>
    <w:p w:rsidR="00BC6D91" w:rsidRDefault="00BC6D91" w:rsidP="000658D1">
      <w:pPr>
        <w:pStyle w:val="1"/>
      </w:pPr>
      <w:bookmarkStart w:id="0" w:name="_Toc383001721"/>
      <w:r w:rsidRPr="008D14DF">
        <w:rPr>
          <w:rFonts w:hint="eastAsia"/>
        </w:rPr>
        <w:lastRenderedPageBreak/>
        <w:t>はじめに</w:t>
      </w:r>
      <w:bookmarkEnd w:id="0"/>
    </w:p>
    <w:p w:rsidR="000375A8" w:rsidRDefault="0064722E" w:rsidP="00CB3107">
      <w:pPr>
        <w:pStyle w:val="a1"/>
      </w:pPr>
      <w:r>
        <w:rPr>
          <w:rFonts w:hint="eastAsia"/>
        </w:rPr>
        <w:t>本報告書は、平成25年度に総務省が実施する「情報流通連携基盤の社会資本情報における実証に係る請負」（以下「本実証」という。）において、富士通株式会社が実施した事業内容について報告するものである。</w:t>
      </w:r>
    </w:p>
    <w:p w:rsidR="0064722E" w:rsidRPr="000375A8" w:rsidRDefault="0064722E" w:rsidP="00CB3107">
      <w:pPr>
        <w:pStyle w:val="a1"/>
      </w:pPr>
    </w:p>
    <w:p w:rsidR="00BC6D91" w:rsidRDefault="00BC6D91" w:rsidP="00262EC3">
      <w:pPr>
        <w:pStyle w:val="2"/>
      </w:pPr>
      <w:bookmarkStart w:id="1" w:name="_Toc383001722"/>
      <w:r w:rsidRPr="00412A02">
        <w:rPr>
          <w:rFonts w:hint="eastAsia"/>
        </w:rPr>
        <w:t>背景</w:t>
      </w:r>
      <w:bookmarkEnd w:id="1"/>
    </w:p>
    <w:p w:rsidR="0064722E" w:rsidRDefault="00E56D26" w:rsidP="00CB3107">
      <w:pPr>
        <w:pStyle w:val="a1"/>
      </w:pPr>
      <w:r>
        <w:rPr>
          <w:rFonts w:hint="eastAsia"/>
        </w:rPr>
        <w:t>これまでICT利活用については、行政、医療、教育等の個別分野</w:t>
      </w:r>
      <w:r w:rsidR="00954BEF">
        <w:rPr>
          <w:rFonts w:hint="eastAsia"/>
        </w:rPr>
        <w:t>毎</w:t>
      </w:r>
      <w:r>
        <w:rPr>
          <w:rFonts w:hint="eastAsia"/>
        </w:rPr>
        <w:t>の情報化を推進することに力点が置かれてきた。一方、東日本大震災においては、企業等が行政の保有する避難所の情報、地図データ等を利用して震災関連情報を広く周知しようとしても、データがPDF、JPEG等で提供されており、機械判読が困難で人</w:t>
      </w:r>
      <w:r w:rsidR="00ED7E38">
        <w:rPr>
          <w:rFonts w:hint="eastAsia"/>
        </w:rPr>
        <w:t>手</w:t>
      </w:r>
      <w:r>
        <w:rPr>
          <w:rFonts w:hint="eastAsia"/>
        </w:rPr>
        <w:t>で再入力する必要がある等、二次利用が困難なケースや、行政機関</w:t>
      </w:r>
      <w:r w:rsidR="00954BEF">
        <w:rPr>
          <w:rFonts w:hint="eastAsia"/>
        </w:rPr>
        <w:t>毎</w:t>
      </w:r>
      <w:r>
        <w:rPr>
          <w:rFonts w:hint="eastAsia"/>
        </w:rPr>
        <w:t>にフォーマットが異なり、情報の収集や整理に多くの時間が必要とされるケースが発生する等、情報の横の連携ができていないことが顕在化した。</w:t>
      </w:r>
    </w:p>
    <w:p w:rsidR="00E56D26" w:rsidRDefault="00E56D26" w:rsidP="00CB3107">
      <w:pPr>
        <w:pStyle w:val="a1"/>
      </w:pPr>
      <w:r>
        <w:rPr>
          <w:rFonts w:hint="eastAsia"/>
        </w:rPr>
        <w:t>こうした状況等を背景として、高度情報通信ネットワーク社会推進戦略本部（以下「IT戦略本部」という。）において、平成24年7月に、公共データを社会全体で効率的に活用促進するための基本戦略として「電子行政オープンデータ戦略」が決定された。</w:t>
      </w:r>
    </w:p>
    <w:p w:rsidR="00E56D26" w:rsidRDefault="00E56D26" w:rsidP="00CB3107">
      <w:pPr>
        <w:pStyle w:val="a1"/>
      </w:pPr>
      <w:r>
        <w:rPr>
          <w:rFonts w:hint="eastAsia"/>
        </w:rPr>
        <w:t>総務省では、「電子行政オープンデータ戦略」に基づき、平成24年度から実証実験を実施し、オープンデータの記述形式や意味の差異を吸収し、情報・知識やサービスを連携・共有するための汎用性ある技術・運用ルール等が整った環境（情報流通連携基盤）の構築を推進している。</w:t>
      </w:r>
    </w:p>
    <w:p w:rsidR="00E56D26" w:rsidRDefault="00E56D26" w:rsidP="00CB3107">
      <w:pPr>
        <w:pStyle w:val="a1"/>
      </w:pPr>
      <w:r>
        <w:rPr>
          <w:rFonts w:hint="eastAsia"/>
        </w:rPr>
        <w:t>本実証は、この実証実験の</w:t>
      </w:r>
      <w:r w:rsidR="00954BEF">
        <w:rPr>
          <w:rFonts w:hint="eastAsia"/>
        </w:rPr>
        <w:t>1つ</w:t>
      </w:r>
      <w:r>
        <w:rPr>
          <w:rFonts w:hint="eastAsia"/>
        </w:rPr>
        <w:t>のモデルケースとして実施するものである</w:t>
      </w:r>
      <w:r w:rsidR="00EA019E">
        <w:rPr>
          <w:rFonts w:hint="eastAsia"/>
        </w:rPr>
        <w:t>（</w:t>
      </w:r>
      <w:r w:rsidR="00EA019E">
        <w:fldChar w:fldCharType="begin"/>
      </w:r>
      <w:r w:rsidR="00EA019E">
        <w:instrText xml:space="preserve"> </w:instrText>
      </w:r>
      <w:r w:rsidR="00EA019E">
        <w:rPr>
          <w:rFonts w:hint="eastAsia"/>
        </w:rPr>
        <w:instrText>REF _Ref382419240 \h</w:instrText>
      </w:r>
      <w:r w:rsidR="00EA019E">
        <w:instrText xml:space="preserve"> </w:instrText>
      </w:r>
      <w:r w:rsidR="00EA019E">
        <w:fldChar w:fldCharType="separate"/>
      </w:r>
      <w:r w:rsidR="00564386">
        <w:rPr>
          <w:rFonts w:hint="eastAsia"/>
        </w:rPr>
        <w:t xml:space="preserve">図 </w:t>
      </w:r>
      <w:r w:rsidR="00564386">
        <w:rPr>
          <w:noProof/>
        </w:rPr>
        <w:t>1</w:t>
      </w:r>
      <w:r w:rsidR="00564386">
        <w:noBreakHyphen/>
      </w:r>
      <w:r w:rsidR="00564386">
        <w:rPr>
          <w:noProof/>
        </w:rPr>
        <w:t>1</w:t>
      </w:r>
      <w:r w:rsidR="00EA019E">
        <w:fldChar w:fldCharType="end"/>
      </w:r>
      <w:r w:rsidR="00EA019E">
        <w:rPr>
          <w:rFonts w:hint="eastAsia"/>
        </w:rPr>
        <w:t>参照）</w:t>
      </w:r>
      <w:r>
        <w:rPr>
          <w:rFonts w:hint="eastAsia"/>
        </w:rPr>
        <w:t>。</w:t>
      </w:r>
    </w:p>
    <w:p w:rsidR="00E56D26" w:rsidRDefault="00E56D26" w:rsidP="00CB3107">
      <w:pPr>
        <w:pStyle w:val="a1"/>
      </w:pPr>
    </w:p>
    <w:p w:rsidR="00EA019E" w:rsidRDefault="00ED4FE8" w:rsidP="00EA019E">
      <w:r>
        <w:rPr>
          <w:noProof/>
        </w:rPr>
        <w:drawing>
          <wp:inline distT="0" distB="0" distL="0" distR="0" wp14:anchorId="54B90BC8" wp14:editId="5A05D5C4">
            <wp:extent cx="5417820" cy="182880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17820" cy="1828800"/>
                    </a:xfrm>
                    <a:prstGeom prst="rect">
                      <a:avLst/>
                    </a:prstGeom>
                    <a:noFill/>
                    <a:ln>
                      <a:noFill/>
                    </a:ln>
                  </pic:spPr>
                </pic:pic>
              </a:graphicData>
            </a:graphic>
          </wp:inline>
        </w:drawing>
      </w:r>
    </w:p>
    <w:p w:rsidR="00EA019E" w:rsidRDefault="00EA019E" w:rsidP="00EA019E">
      <w:pPr>
        <w:pStyle w:val="ae"/>
      </w:pPr>
      <w:bookmarkStart w:id="2" w:name="_Ref382419240"/>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564386">
        <w:rPr>
          <w:noProof/>
        </w:rPr>
        <w:t>1</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564386">
        <w:rPr>
          <w:noProof/>
        </w:rPr>
        <w:t>1</w:t>
      </w:r>
      <w:r>
        <w:fldChar w:fldCharType="end"/>
      </w:r>
      <w:bookmarkEnd w:id="2"/>
      <w:r>
        <w:rPr>
          <w:rFonts w:hint="eastAsia"/>
        </w:rPr>
        <w:t xml:space="preserve">　実証背景の概略</w:t>
      </w:r>
    </w:p>
    <w:p w:rsidR="00EA019E" w:rsidRPr="0064722E" w:rsidRDefault="00EA019E" w:rsidP="00CB3107">
      <w:pPr>
        <w:pStyle w:val="a1"/>
      </w:pPr>
    </w:p>
    <w:p w:rsidR="00BC6D91" w:rsidRDefault="00EA019E" w:rsidP="00262EC3">
      <w:pPr>
        <w:pStyle w:val="2"/>
      </w:pPr>
      <w:r>
        <w:br w:type="page"/>
      </w:r>
      <w:bookmarkStart w:id="3" w:name="_Toc383001723"/>
      <w:r w:rsidR="00BC6D91" w:rsidRPr="00412A02">
        <w:rPr>
          <w:rFonts w:hint="eastAsia"/>
        </w:rPr>
        <w:lastRenderedPageBreak/>
        <w:t>目的</w:t>
      </w:r>
      <w:bookmarkEnd w:id="3"/>
    </w:p>
    <w:p w:rsidR="003A0F7D" w:rsidRPr="00EA019E" w:rsidRDefault="00E56D26" w:rsidP="00EA019E">
      <w:pPr>
        <w:pStyle w:val="a1"/>
        <w:rPr>
          <w:spacing w:val="-2"/>
        </w:rPr>
      </w:pPr>
      <w:r w:rsidRPr="00EA019E">
        <w:rPr>
          <w:rFonts w:hint="eastAsia"/>
        </w:rPr>
        <w:t>国や地方公共団体</w:t>
      </w:r>
      <w:r w:rsidR="003A0F7D" w:rsidRPr="00EA019E">
        <w:rPr>
          <w:rFonts w:hint="eastAsia"/>
        </w:rPr>
        <w:t>等が整備した道路、トンネル、橋梁等の社会資本は、国民生活の安心・安全と利便性の向上、経済活動の活性化において大きな便益をもたらすものとして、継続的な整備・維持管理が期待されている。</w:t>
      </w:r>
      <w:r w:rsidR="003A0F7D" w:rsidRPr="00EA019E">
        <w:rPr>
          <w:rFonts w:hint="eastAsia"/>
          <w:spacing w:val="-4"/>
        </w:rPr>
        <w:t>また、</w:t>
      </w:r>
      <w:r w:rsidR="00230134" w:rsidRPr="00EA019E">
        <w:rPr>
          <w:rFonts w:hint="eastAsia"/>
          <w:spacing w:val="-4"/>
        </w:rPr>
        <w:t>平成24年</w:t>
      </w:r>
      <w:r w:rsidR="003A0F7D" w:rsidRPr="00EA019E">
        <w:rPr>
          <w:rFonts w:hint="eastAsia"/>
          <w:spacing w:val="-4"/>
        </w:rPr>
        <w:t>12月に発災した笹子トンネル事故を契機に社会資本の老朽化に対する国民の注目は高まっており、防災・</w:t>
      </w:r>
      <w:r w:rsidR="00B17F3E" w:rsidRPr="00EA019E">
        <w:rPr>
          <w:rFonts w:hint="eastAsia"/>
          <w:spacing w:val="-4"/>
        </w:rPr>
        <w:t>減災</w:t>
      </w:r>
      <w:r w:rsidR="003A0F7D" w:rsidRPr="00EA019E">
        <w:rPr>
          <w:rFonts w:hint="eastAsia"/>
          <w:spacing w:val="-4"/>
        </w:rPr>
        <w:t>の観点からも情報の公開のみならず、積極的活用が強く求められている。さらには、東北地方を中心とした復旧・復興事業の入札不調等、社会資本整備に係る社会的な課題も顕在化しており、行政経営の効率化や地域経済活性化のための活用も重要となってきている。</w:t>
      </w:r>
    </w:p>
    <w:p w:rsidR="003A0F7D" w:rsidRDefault="003A0F7D" w:rsidP="00CB3107">
      <w:pPr>
        <w:pStyle w:val="a1"/>
      </w:pPr>
      <w:r>
        <w:rPr>
          <w:rFonts w:hint="eastAsia"/>
        </w:rPr>
        <w:t>しかしながら、多くの地方公共団体等は、社会資本の諸元や維持管理の実施状況等の社会資本情報を公開していないのが現状である。</w:t>
      </w:r>
    </w:p>
    <w:p w:rsidR="00E56D26" w:rsidRDefault="003A0F7D" w:rsidP="00CB3107">
      <w:pPr>
        <w:pStyle w:val="a1"/>
      </w:pPr>
      <w:r>
        <w:rPr>
          <w:rFonts w:hint="eastAsia"/>
        </w:rPr>
        <w:t>本実証は、</w:t>
      </w:r>
      <w:r w:rsidR="005D12E1">
        <w:rPr>
          <w:rFonts w:hint="eastAsia"/>
        </w:rPr>
        <w:t>情報流通連携基盤</w:t>
      </w:r>
      <w:r w:rsidR="00FC5B52">
        <w:rPr>
          <w:rFonts w:hint="eastAsia"/>
        </w:rPr>
        <w:t>（</w:t>
      </w:r>
      <w:r w:rsidR="001A34BA">
        <w:fldChar w:fldCharType="begin"/>
      </w:r>
      <w:r w:rsidR="001A34BA">
        <w:instrText xml:space="preserve"> </w:instrText>
      </w:r>
      <w:r w:rsidR="001A34BA">
        <w:rPr>
          <w:rFonts w:hint="eastAsia"/>
        </w:rPr>
        <w:instrText>REF _Ref381254965 \h</w:instrText>
      </w:r>
      <w:r w:rsidR="001A34BA">
        <w:instrText xml:space="preserve"> </w:instrText>
      </w:r>
      <w:r w:rsidR="001A34BA">
        <w:fldChar w:fldCharType="separate"/>
      </w:r>
      <w:r w:rsidR="00564386">
        <w:rPr>
          <w:rFonts w:hint="eastAsia"/>
        </w:rPr>
        <w:t xml:space="preserve">図 </w:t>
      </w:r>
      <w:r w:rsidR="00564386">
        <w:rPr>
          <w:noProof/>
        </w:rPr>
        <w:t>1</w:t>
      </w:r>
      <w:r w:rsidR="00564386">
        <w:noBreakHyphen/>
      </w:r>
      <w:r w:rsidR="00564386">
        <w:rPr>
          <w:noProof/>
        </w:rPr>
        <w:t>2</w:t>
      </w:r>
      <w:r w:rsidR="001A34BA">
        <w:fldChar w:fldCharType="end"/>
      </w:r>
      <w:r w:rsidR="00FC5B52">
        <w:rPr>
          <w:rFonts w:hint="eastAsia"/>
        </w:rPr>
        <w:t>参照）</w:t>
      </w:r>
      <w:r w:rsidR="005D12E1">
        <w:rPr>
          <w:rFonts w:hint="eastAsia"/>
        </w:rPr>
        <w:t>の社会資本情報における適用性を実証するために、国や地方公共団体等が保有する社会資本情報</w:t>
      </w:r>
      <w:r w:rsidR="000621ED">
        <w:rPr>
          <w:rFonts w:hint="eastAsia"/>
        </w:rPr>
        <w:t>を共通の</w:t>
      </w:r>
      <w:r w:rsidR="00E56D26" w:rsidRPr="00E56D26">
        <w:rPr>
          <w:rFonts w:hint="eastAsia"/>
        </w:rPr>
        <w:t>データ規格に基づき「社会資本情報流通連携基盤システム」に収集する</w:t>
      </w:r>
      <w:r w:rsidR="00EE5F1A">
        <w:rPr>
          <w:rFonts w:hint="eastAsia"/>
        </w:rPr>
        <w:t>ことで、機械判読に適し、二次利用</w:t>
      </w:r>
      <w:r w:rsidR="00374F30">
        <w:rPr>
          <w:rFonts w:hint="eastAsia"/>
        </w:rPr>
        <w:t>（複成、改変、頒布、公衆送信等、著作物を二次的に利用する一切の行為をいい、商用目的での利用も含む。以下同じ。）</w:t>
      </w:r>
      <w:r w:rsidR="00EE5F1A">
        <w:rPr>
          <w:rFonts w:hint="eastAsia"/>
        </w:rPr>
        <w:t>が可能な形でオープンデータ化を実現</w:t>
      </w:r>
      <w:r w:rsidR="0065751A">
        <w:rPr>
          <w:rFonts w:hint="eastAsia"/>
        </w:rPr>
        <w:t>する</w:t>
      </w:r>
      <w:r w:rsidR="00F74658">
        <w:rPr>
          <w:rFonts w:hint="eastAsia"/>
        </w:rPr>
        <w:t>ことを目的とする</w:t>
      </w:r>
      <w:r w:rsidR="00EA019E">
        <w:rPr>
          <w:rFonts w:hint="eastAsia"/>
        </w:rPr>
        <w:t>（</w:t>
      </w:r>
      <w:r w:rsidR="00EA019E">
        <w:fldChar w:fldCharType="begin"/>
      </w:r>
      <w:r w:rsidR="00EA019E">
        <w:instrText xml:space="preserve"> </w:instrText>
      </w:r>
      <w:r w:rsidR="00EA019E">
        <w:rPr>
          <w:rFonts w:hint="eastAsia"/>
        </w:rPr>
        <w:instrText>REF _Ref382419426 \h</w:instrText>
      </w:r>
      <w:r w:rsidR="00EA019E">
        <w:instrText xml:space="preserve"> </w:instrText>
      </w:r>
      <w:r w:rsidR="00EA019E">
        <w:fldChar w:fldCharType="separate"/>
      </w:r>
      <w:r w:rsidR="00564386">
        <w:rPr>
          <w:rFonts w:hint="eastAsia"/>
        </w:rPr>
        <w:t xml:space="preserve">図 </w:t>
      </w:r>
      <w:r w:rsidR="00564386">
        <w:rPr>
          <w:noProof/>
        </w:rPr>
        <w:t>1</w:t>
      </w:r>
      <w:r w:rsidR="00564386">
        <w:noBreakHyphen/>
      </w:r>
      <w:r w:rsidR="00564386">
        <w:rPr>
          <w:noProof/>
        </w:rPr>
        <w:t>3</w:t>
      </w:r>
      <w:r w:rsidR="00EA019E">
        <w:fldChar w:fldCharType="end"/>
      </w:r>
      <w:r w:rsidR="00EA019E">
        <w:rPr>
          <w:rFonts w:hint="eastAsia"/>
        </w:rPr>
        <w:t>参照）</w:t>
      </w:r>
      <w:r w:rsidR="00F74658">
        <w:rPr>
          <w:rFonts w:hint="eastAsia"/>
        </w:rPr>
        <w:t>。また</w:t>
      </w:r>
      <w:r w:rsidR="00E56D26" w:rsidRPr="00E56D26">
        <w:rPr>
          <w:rFonts w:hint="eastAsia"/>
        </w:rPr>
        <w:t>実証団体を設定し、他分野の情報と組み合わせることにより</w:t>
      </w:r>
      <w:r w:rsidR="0065751A">
        <w:rPr>
          <w:rFonts w:hint="eastAsia"/>
        </w:rPr>
        <w:t>、</w:t>
      </w:r>
      <w:r w:rsidR="00E56D26" w:rsidRPr="00E56D26">
        <w:rPr>
          <w:rFonts w:hint="eastAsia"/>
        </w:rPr>
        <w:t>情報サービスの構築を目的とし</w:t>
      </w:r>
      <w:r w:rsidR="0065751A">
        <w:rPr>
          <w:rFonts w:hint="eastAsia"/>
        </w:rPr>
        <w:t>て</w:t>
      </w:r>
      <w:r w:rsidR="00074AED">
        <w:rPr>
          <w:rFonts w:hint="eastAsia"/>
        </w:rPr>
        <w:t>有益な</w:t>
      </w:r>
      <w:r w:rsidR="00E56D26" w:rsidRPr="00E56D26">
        <w:rPr>
          <w:rFonts w:hint="eastAsia"/>
        </w:rPr>
        <w:t>新たな情報の価値を創造すると</w:t>
      </w:r>
      <w:r w:rsidR="008D2F39" w:rsidRPr="00E56D26">
        <w:rPr>
          <w:rFonts w:hint="eastAsia"/>
        </w:rPr>
        <w:t>共に</w:t>
      </w:r>
      <w:r w:rsidR="00E56D26" w:rsidRPr="00E56D26">
        <w:rPr>
          <w:rFonts w:hint="eastAsia"/>
        </w:rPr>
        <w:t>、情報流通連携基盤を普及させるための課題を抽出することを目的とする。</w:t>
      </w:r>
    </w:p>
    <w:p w:rsidR="0065751A" w:rsidRDefault="0065751A" w:rsidP="00CB3107">
      <w:pPr>
        <w:pStyle w:val="a1"/>
      </w:pPr>
    </w:p>
    <w:p w:rsidR="0065751A" w:rsidRPr="00F74658" w:rsidRDefault="00ED4FE8" w:rsidP="00CB3107">
      <w:pPr>
        <w:pStyle w:val="a1"/>
        <w:jc w:val="center"/>
      </w:pPr>
      <w:r>
        <w:rPr>
          <w:rFonts w:ascii="ＭＳ ゴシック" w:eastAsia="ＭＳ ゴシック" w:hAnsi="ＭＳ ゴシック"/>
          <w:noProof/>
        </w:rPr>
        <w:drawing>
          <wp:inline distT="0" distB="0" distL="0" distR="0" wp14:anchorId="2CE69F70" wp14:editId="267F605C">
            <wp:extent cx="4693920" cy="345186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93920" cy="3451860"/>
                    </a:xfrm>
                    <a:prstGeom prst="rect">
                      <a:avLst/>
                    </a:prstGeom>
                    <a:noFill/>
                    <a:ln>
                      <a:noFill/>
                    </a:ln>
                  </pic:spPr>
                </pic:pic>
              </a:graphicData>
            </a:graphic>
          </wp:inline>
        </w:drawing>
      </w:r>
    </w:p>
    <w:p w:rsidR="0065751A" w:rsidRDefault="003C5224" w:rsidP="003C5224">
      <w:pPr>
        <w:pStyle w:val="ae"/>
      </w:pPr>
      <w:bookmarkStart w:id="4" w:name="_Ref381254965"/>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1</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2</w:t>
      </w:r>
      <w:r w:rsidR="00EA019E">
        <w:fldChar w:fldCharType="end"/>
      </w:r>
      <w:bookmarkEnd w:id="4"/>
      <w:r w:rsidR="0065751A">
        <w:rPr>
          <w:rFonts w:hint="eastAsia"/>
        </w:rPr>
        <w:t xml:space="preserve">　情報流通連携基盤システム（イメージ）</w:t>
      </w:r>
    </w:p>
    <w:p w:rsidR="00EA019E" w:rsidRPr="00F74658" w:rsidRDefault="00EA019E" w:rsidP="00EA019E">
      <w:r>
        <w:br w:type="page"/>
      </w:r>
      <w:r w:rsidR="00ED4FE8">
        <w:rPr>
          <w:noProof/>
        </w:rPr>
        <w:lastRenderedPageBreak/>
        <w:drawing>
          <wp:inline distT="0" distB="0" distL="0" distR="0" wp14:anchorId="7FA066A2" wp14:editId="478E646A">
            <wp:extent cx="5394960" cy="186690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94960" cy="1866900"/>
                    </a:xfrm>
                    <a:prstGeom prst="rect">
                      <a:avLst/>
                    </a:prstGeom>
                    <a:noFill/>
                    <a:ln>
                      <a:noFill/>
                    </a:ln>
                  </pic:spPr>
                </pic:pic>
              </a:graphicData>
            </a:graphic>
          </wp:inline>
        </w:drawing>
      </w:r>
    </w:p>
    <w:p w:rsidR="00EA019E" w:rsidRDefault="00EA019E" w:rsidP="00EA019E">
      <w:pPr>
        <w:pStyle w:val="ae"/>
      </w:pPr>
      <w:bookmarkStart w:id="5" w:name="_Ref382419426"/>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564386">
        <w:rPr>
          <w:noProof/>
        </w:rPr>
        <w:t>1</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564386">
        <w:rPr>
          <w:noProof/>
        </w:rPr>
        <w:t>3</w:t>
      </w:r>
      <w:r>
        <w:fldChar w:fldCharType="end"/>
      </w:r>
      <w:bookmarkEnd w:id="5"/>
      <w:r>
        <w:rPr>
          <w:rFonts w:hint="eastAsia"/>
        </w:rPr>
        <w:t xml:space="preserve">　実証目的の概略</w:t>
      </w:r>
    </w:p>
    <w:p w:rsidR="00EA019E" w:rsidRPr="00E56D26" w:rsidRDefault="00EA019E" w:rsidP="00CB3107">
      <w:pPr>
        <w:pStyle w:val="a1"/>
      </w:pPr>
    </w:p>
    <w:p w:rsidR="00BC6D91" w:rsidRDefault="00BC6D91" w:rsidP="00262EC3">
      <w:pPr>
        <w:pStyle w:val="2"/>
      </w:pPr>
      <w:bookmarkStart w:id="6" w:name="_Toc383001724"/>
      <w:r w:rsidRPr="00412A02">
        <w:rPr>
          <w:rFonts w:hint="eastAsia"/>
        </w:rPr>
        <w:t>実証概要</w:t>
      </w:r>
      <w:r w:rsidR="00AD1660">
        <w:rPr>
          <w:rFonts w:hint="eastAsia"/>
        </w:rPr>
        <w:t xml:space="preserve">　</w:t>
      </w:r>
      <w:r w:rsidR="007C29F3">
        <w:rPr>
          <w:rFonts w:hint="eastAsia"/>
        </w:rPr>
        <w:t>【仕様書</w:t>
      </w:r>
      <w:r w:rsidR="007C29F3" w:rsidRPr="007C29F3">
        <w:rPr>
          <w:rFonts w:ascii="ＭＳ ゴシック" w:hAnsi="ＭＳ ゴシック" w:hint="eastAsia"/>
        </w:rPr>
        <w:t>4.1</w:t>
      </w:r>
      <w:r w:rsidR="007C29F3">
        <w:rPr>
          <w:rFonts w:hint="eastAsia"/>
        </w:rPr>
        <w:t>】</w:t>
      </w:r>
      <w:bookmarkEnd w:id="6"/>
    </w:p>
    <w:p w:rsidR="00120E84" w:rsidRDefault="00120E84" w:rsidP="00CB3107">
      <w:pPr>
        <w:pStyle w:val="a1"/>
      </w:pPr>
      <w:r>
        <w:rPr>
          <w:rFonts w:hint="eastAsia"/>
        </w:rPr>
        <w:t>本実証</w:t>
      </w:r>
      <w:r w:rsidR="00FC5B52">
        <w:rPr>
          <w:rFonts w:hint="eastAsia"/>
        </w:rPr>
        <w:t>の全体概要は、</w:t>
      </w:r>
      <w:r w:rsidR="00C75425">
        <w:fldChar w:fldCharType="begin"/>
      </w:r>
      <w:r w:rsidR="00C75425">
        <w:instrText xml:space="preserve"> </w:instrText>
      </w:r>
      <w:r w:rsidR="00C75425">
        <w:rPr>
          <w:rFonts w:hint="eastAsia"/>
        </w:rPr>
        <w:instrText>REF _Ref375657309 \h</w:instrText>
      </w:r>
      <w:r w:rsidR="00C75425">
        <w:instrText xml:space="preserve"> </w:instrText>
      </w:r>
      <w:r w:rsidR="00C75425">
        <w:fldChar w:fldCharType="separate"/>
      </w:r>
      <w:r w:rsidR="00564386">
        <w:rPr>
          <w:rFonts w:hint="eastAsia"/>
        </w:rPr>
        <w:t xml:space="preserve">図 </w:t>
      </w:r>
      <w:r w:rsidR="00564386">
        <w:rPr>
          <w:noProof/>
        </w:rPr>
        <w:t>1</w:t>
      </w:r>
      <w:r w:rsidR="00564386">
        <w:noBreakHyphen/>
      </w:r>
      <w:r w:rsidR="00564386">
        <w:rPr>
          <w:noProof/>
        </w:rPr>
        <w:t>4</w:t>
      </w:r>
      <w:r w:rsidR="00C75425">
        <w:fldChar w:fldCharType="end"/>
      </w:r>
      <w:r w:rsidR="00C75425">
        <w:rPr>
          <w:rFonts w:hint="eastAsia"/>
        </w:rPr>
        <w:t>の通りである。</w:t>
      </w:r>
    </w:p>
    <w:p w:rsidR="00CC6667" w:rsidRDefault="00CC6667" w:rsidP="00CB3107">
      <w:pPr>
        <w:pStyle w:val="a1"/>
      </w:pPr>
      <w:r>
        <w:rPr>
          <w:rFonts w:hint="eastAsia"/>
        </w:rPr>
        <w:t>本実証では、まず</w:t>
      </w:r>
      <w:r w:rsidR="000621ED">
        <w:rPr>
          <w:rFonts w:hint="eastAsia"/>
        </w:rPr>
        <w:t>社会資本情報等をオープンデータ化する際のデータ規格を検討・定義すると</w:t>
      </w:r>
      <w:r w:rsidR="008D2F39">
        <w:rPr>
          <w:rFonts w:hint="eastAsia"/>
        </w:rPr>
        <w:t>共に</w:t>
      </w:r>
      <w:r w:rsidR="000621ED">
        <w:rPr>
          <w:rFonts w:hint="eastAsia"/>
        </w:rPr>
        <w:t>、データ規格を定義した社会資本情報等を「社</w:t>
      </w:r>
      <w:r w:rsidR="000621ED" w:rsidRPr="00490534">
        <w:rPr>
          <w:rFonts w:hint="eastAsia"/>
        </w:rPr>
        <w:t>会</w:t>
      </w:r>
      <w:r w:rsidR="007B0CE1" w:rsidRPr="00490534">
        <w:rPr>
          <w:rFonts w:hint="eastAsia"/>
        </w:rPr>
        <w:t>資本</w:t>
      </w:r>
      <w:r w:rsidR="000621ED" w:rsidRPr="00490534">
        <w:rPr>
          <w:rFonts w:hint="eastAsia"/>
        </w:rPr>
        <w:t>情</w:t>
      </w:r>
      <w:r w:rsidR="000621ED">
        <w:rPr>
          <w:rFonts w:hint="eastAsia"/>
        </w:rPr>
        <w:t>報流通連携基盤システム」で利用できるように実装</w:t>
      </w:r>
      <w:r w:rsidR="00D86D89">
        <w:rPr>
          <w:rFonts w:hint="eastAsia"/>
        </w:rPr>
        <w:t>した</w:t>
      </w:r>
      <w:r>
        <w:rPr>
          <w:rFonts w:hint="eastAsia"/>
        </w:rPr>
        <w:t>。なお、データ規格については、</w:t>
      </w:r>
      <w:r w:rsidRPr="00F27B32">
        <w:rPr>
          <w:rFonts w:hAnsi="ＭＳ 明朝" w:hint="eastAsia"/>
          <w:spacing w:val="2"/>
        </w:rPr>
        <w:t>「情報流通連携基盤システム外部仕様書」</w:t>
      </w:r>
      <w:r w:rsidR="0036187D" w:rsidRPr="00F27B32">
        <w:rPr>
          <w:rFonts w:hAnsi="ＭＳ 明朝" w:hint="eastAsia"/>
          <w:spacing w:val="2"/>
        </w:rPr>
        <w:t>（</w:t>
      </w:r>
      <w:r w:rsidR="0036187D" w:rsidRPr="00F27B32">
        <w:rPr>
          <w:rFonts w:hAnsi="ＭＳ 明朝"/>
          <w:spacing w:val="2"/>
        </w:rPr>
        <w:t>version1.</w:t>
      </w:r>
      <w:r w:rsidR="00A06D0A">
        <w:rPr>
          <w:rFonts w:hAnsi="ＭＳ 明朝" w:hint="eastAsia"/>
          <w:spacing w:val="2"/>
        </w:rPr>
        <w:t>1</w:t>
      </w:r>
      <w:r w:rsidR="0036187D" w:rsidRPr="00F27B32">
        <w:rPr>
          <w:rFonts w:hAnsi="ＭＳ 明朝" w:hint="eastAsia"/>
          <w:spacing w:val="2"/>
        </w:rPr>
        <w:t>版）</w:t>
      </w:r>
      <w:r w:rsidRPr="00F27B32">
        <w:rPr>
          <w:rFonts w:hAnsi="ＭＳ 明朝" w:hint="eastAsia"/>
          <w:spacing w:val="2"/>
        </w:rPr>
        <w:t>（以下「外部仕様書」という。）</w:t>
      </w:r>
      <w:r w:rsidR="000621ED">
        <w:rPr>
          <w:rFonts w:hint="eastAsia"/>
        </w:rPr>
        <w:t>が規定する標準データ規格及び標準API規格</w:t>
      </w:r>
      <w:r>
        <w:rPr>
          <w:rFonts w:hint="eastAsia"/>
        </w:rPr>
        <w:t>に準拠</w:t>
      </w:r>
      <w:r w:rsidR="00D86D89">
        <w:rPr>
          <w:rFonts w:hint="eastAsia"/>
        </w:rPr>
        <w:t>した</w:t>
      </w:r>
      <w:r>
        <w:rPr>
          <w:rFonts w:hint="eastAsia"/>
        </w:rPr>
        <w:t>。</w:t>
      </w:r>
    </w:p>
    <w:p w:rsidR="00C75425" w:rsidRDefault="00CC6667" w:rsidP="00CB3107">
      <w:pPr>
        <w:pStyle w:val="a1"/>
      </w:pPr>
      <w:r>
        <w:rPr>
          <w:rFonts w:hint="eastAsia"/>
        </w:rPr>
        <w:t>構築した「社会情報流通連携基盤システム」においてオープンデータ化された社会資本情報等を活用し、社会資本情報サービスを開発し、どのような社会効果があるのか、活用の有効性を検証</w:t>
      </w:r>
      <w:r w:rsidR="00D86D89">
        <w:rPr>
          <w:rFonts w:hint="eastAsia"/>
        </w:rPr>
        <w:t>した</w:t>
      </w:r>
      <w:r>
        <w:rPr>
          <w:rFonts w:hint="eastAsia"/>
        </w:rPr>
        <w:t>。</w:t>
      </w:r>
      <w:r w:rsidR="0036187D">
        <w:rPr>
          <w:rFonts w:hint="eastAsia"/>
        </w:rPr>
        <w:t>開発する社会資本情報</w:t>
      </w:r>
      <w:r>
        <w:rPr>
          <w:rFonts w:hint="eastAsia"/>
        </w:rPr>
        <w:t>サービスは、</w:t>
      </w:r>
      <w:r w:rsidR="00B52CEC">
        <w:rPr>
          <w:rFonts w:hint="eastAsia"/>
        </w:rPr>
        <w:t>佐賀県を実証団体とした</w:t>
      </w:r>
      <w:r>
        <w:rPr>
          <w:rFonts w:hint="eastAsia"/>
        </w:rPr>
        <w:t>建設業者、資材メーカー等の民間事業者向け</w:t>
      </w:r>
      <w:r w:rsidR="0036187D">
        <w:rPr>
          <w:rFonts w:hint="eastAsia"/>
        </w:rPr>
        <w:t>の</w:t>
      </w:r>
      <w:r>
        <w:rPr>
          <w:rFonts w:hint="eastAsia"/>
        </w:rPr>
        <w:t>「公共事業に関するマーケティング情報</w:t>
      </w:r>
      <w:r w:rsidR="00B52CEC">
        <w:rPr>
          <w:rFonts w:hint="eastAsia"/>
        </w:rPr>
        <w:t>提供サービス」と、</w:t>
      </w:r>
      <w:r>
        <w:rPr>
          <w:rFonts w:hint="eastAsia"/>
        </w:rPr>
        <w:t>運送業者や地図業者等の民間事業者向け</w:t>
      </w:r>
      <w:r w:rsidR="0036187D">
        <w:rPr>
          <w:rFonts w:hint="eastAsia"/>
        </w:rPr>
        <w:t>の</w:t>
      </w:r>
      <w:r>
        <w:rPr>
          <w:rFonts w:hint="eastAsia"/>
        </w:rPr>
        <w:t>「社会資本の図面（諸元）情報提供サービス」、</w:t>
      </w:r>
      <w:r w:rsidR="00B52CEC">
        <w:rPr>
          <w:rFonts w:hint="eastAsia"/>
        </w:rPr>
        <w:t>福岡市を実証団体とした</w:t>
      </w:r>
      <w:r w:rsidR="0036187D">
        <w:rPr>
          <w:rFonts w:hint="eastAsia"/>
        </w:rPr>
        <w:t>地域住民向けの</w:t>
      </w:r>
      <w:r>
        <w:rPr>
          <w:rFonts w:hint="eastAsia"/>
        </w:rPr>
        <w:t>「</w:t>
      </w:r>
      <w:r w:rsidR="0036187D">
        <w:rPr>
          <w:rFonts w:hint="eastAsia"/>
        </w:rPr>
        <w:t>通学路点検結果公開サービス</w:t>
      </w:r>
      <w:r>
        <w:rPr>
          <w:rFonts w:hint="eastAsia"/>
        </w:rPr>
        <w:t>」</w:t>
      </w:r>
      <w:r w:rsidR="0036187D">
        <w:rPr>
          <w:rFonts w:hint="eastAsia"/>
        </w:rPr>
        <w:t>の3つのサービスと</w:t>
      </w:r>
      <w:r w:rsidR="00D86D89">
        <w:rPr>
          <w:rFonts w:hint="eastAsia"/>
        </w:rPr>
        <w:t>した</w:t>
      </w:r>
      <w:r w:rsidR="0036187D">
        <w:rPr>
          <w:rFonts w:hint="eastAsia"/>
        </w:rPr>
        <w:t>。</w:t>
      </w:r>
    </w:p>
    <w:p w:rsidR="0036187D" w:rsidRDefault="0036187D" w:rsidP="00CB3107">
      <w:pPr>
        <w:pStyle w:val="a1"/>
      </w:pPr>
      <w:r>
        <w:rPr>
          <w:rFonts w:hint="eastAsia"/>
        </w:rPr>
        <w:t>また、社会資本情報の利活用促進のための普及活動として、「社会資本分野におけるデータガバナンスガイド」（平成24年7月　総務省）を踏まえ、ASP・SaaS・クラウド普及促進協議会と連携し、「社会資本情報の公開・二次利用促進のためのガイド」を検討・作成すると</w:t>
      </w:r>
      <w:r w:rsidR="008D2F39">
        <w:rPr>
          <w:rFonts w:hint="eastAsia"/>
        </w:rPr>
        <w:t>共に</w:t>
      </w:r>
      <w:r>
        <w:rPr>
          <w:rFonts w:hint="eastAsia"/>
        </w:rPr>
        <w:t>、インターネット等を通じて広く一般に公募を行い本実証でデータ規格を構築した社会資本情報等及び構築した基盤システムを用いた情報サービスの開発を実施する「コンテスト」を開催</w:t>
      </w:r>
      <w:r w:rsidR="00D86D89">
        <w:rPr>
          <w:rFonts w:hint="eastAsia"/>
        </w:rPr>
        <w:t>した</w:t>
      </w:r>
      <w:r>
        <w:rPr>
          <w:rFonts w:hint="eastAsia"/>
        </w:rPr>
        <w:t>。「コンテスト」の開催に際しては、「</w:t>
      </w:r>
      <w:r w:rsidRPr="0036187D">
        <w:rPr>
          <w:rFonts w:hint="eastAsia"/>
        </w:rPr>
        <w:t>オープンデータ流通推進コンソーシアム</w:t>
      </w:r>
      <w:r>
        <w:rPr>
          <w:rFonts w:hint="eastAsia"/>
        </w:rPr>
        <w:t>」の利活用・普及委員会及び</w:t>
      </w:r>
      <w:r w:rsidR="00192C97">
        <w:rPr>
          <w:rFonts w:hint="eastAsia"/>
        </w:rPr>
        <w:t>平成25年度実施中の6つの</w:t>
      </w:r>
      <w:r>
        <w:rPr>
          <w:rFonts w:hint="eastAsia"/>
        </w:rPr>
        <w:t>実証</w:t>
      </w:r>
      <w:r w:rsidR="00192C97">
        <w:rPr>
          <w:rFonts w:hint="eastAsia"/>
        </w:rPr>
        <w:t>実験</w:t>
      </w:r>
      <w:r>
        <w:rPr>
          <w:rFonts w:hint="eastAsia"/>
        </w:rPr>
        <w:t>実施者と協力し、「オープンデータ・アプリコンテスト」を開催</w:t>
      </w:r>
      <w:r w:rsidR="00D86D89">
        <w:rPr>
          <w:rFonts w:hint="eastAsia"/>
        </w:rPr>
        <w:t>した</w:t>
      </w:r>
      <w:r>
        <w:rPr>
          <w:rFonts w:hint="eastAsia"/>
        </w:rPr>
        <w:t>。</w:t>
      </w:r>
    </w:p>
    <w:p w:rsidR="004C3712" w:rsidRDefault="004C3712" w:rsidP="00CB3107">
      <w:pPr>
        <w:pStyle w:val="a1"/>
      </w:pPr>
      <w:r>
        <w:rPr>
          <w:rFonts w:hint="eastAsia"/>
        </w:rPr>
        <w:t>以上の内容を踏まえ、本実証でデータ規格を構築した社会資本情報等の各データ項目、構築した基盤システム及び情報サービスについて、本実証終了後の継続運用、及び本実証において社会資本情報を提供する地方公共団体以外の</w:t>
      </w:r>
      <w:r w:rsidR="00BF2495">
        <w:rPr>
          <w:rFonts w:hint="eastAsia"/>
        </w:rPr>
        <w:t>地方公共団体等への普及に係</w:t>
      </w:r>
      <w:r w:rsidR="00BF2495">
        <w:rPr>
          <w:rFonts w:hint="eastAsia"/>
        </w:rPr>
        <w:lastRenderedPageBreak/>
        <w:t>る計画を策定</w:t>
      </w:r>
      <w:r w:rsidR="00D86D89">
        <w:rPr>
          <w:rFonts w:hint="eastAsia"/>
        </w:rPr>
        <w:t>した</w:t>
      </w:r>
      <w:r w:rsidR="00BF2495">
        <w:rPr>
          <w:rFonts w:hint="eastAsia"/>
        </w:rPr>
        <w:t>。</w:t>
      </w:r>
    </w:p>
    <w:p w:rsidR="00FC5B52" w:rsidRDefault="00FC5B52" w:rsidP="00CB3107">
      <w:pPr>
        <w:pStyle w:val="a1"/>
      </w:pPr>
    </w:p>
    <w:p w:rsidR="00FC5B52" w:rsidRPr="00490534" w:rsidRDefault="00ED4FE8" w:rsidP="00CB3107">
      <w:pPr>
        <w:ind w:leftChars="-193" w:left="-425"/>
      </w:pPr>
      <w:r>
        <w:rPr>
          <w:noProof/>
        </w:rPr>
        <w:drawing>
          <wp:inline distT="0" distB="0" distL="0" distR="0" wp14:anchorId="3CAF113F" wp14:editId="23357674">
            <wp:extent cx="6156960" cy="3299460"/>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56960" cy="3299460"/>
                    </a:xfrm>
                    <a:prstGeom prst="rect">
                      <a:avLst/>
                    </a:prstGeom>
                    <a:noFill/>
                    <a:ln>
                      <a:noFill/>
                    </a:ln>
                  </pic:spPr>
                </pic:pic>
              </a:graphicData>
            </a:graphic>
          </wp:inline>
        </w:drawing>
      </w:r>
    </w:p>
    <w:p w:rsidR="00FC5B52" w:rsidRDefault="00FC5B52" w:rsidP="00200E48">
      <w:pPr>
        <w:pStyle w:val="ae"/>
      </w:pPr>
      <w:bookmarkStart w:id="7" w:name="_Ref375657309"/>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1</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4</w:t>
      </w:r>
      <w:r w:rsidR="00EA019E">
        <w:fldChar w:fldCharType="end"/>
      </w:r>
      <w:bookmarkEnd w:id="7"/>
      <w:r>
        <w:rPr>
          <w:rFonts w:hint="eastAsia"/>
        </w:rPr>
        <w:t xml:space="preserve">　本実証の全体概要</w:t>
      </w:r>
    </w:p>
    <w:p w:rsidR="00120E84" w:rsidRPr="00120E84" w:rsidRDefault="00120E84" w:rsidP="00CB3107">
      <w:pPr>
        <w:pStyle w:val="a1"/>
      </w:pPr>
    </w:p>
    <w:p w:rsidR="00BC6D91" w:rsidRDefault="00915E63" w:rsidP="000658D1">
      <w:pPr>
        <w:pStyle w:val="1"/>
      </w:pPr>
      <w:r>
        <w:br w:type="page"/>
      </w:r>
      <w:bookmarkStart w:id="8" w:name="_Toc383001725"/>
      <w:r w:rsidR="00BC6D91" w:rsidRPr="008D14DF">
        <w:rPr>
          <w:rFonts w:hint="eastAsia"/>
        </w:rPr>
        <w:lastRenderedPageBreak/>
        <w:t>社会資本情報等のオープンデータ実証需要調査</w:t>
      </w:r>
      <w:r w:rsidR="00AD1660">
        <w:rPr>
          <w:rFonts w:hint="eastAsia"/>
        </w:rPr>
        <w:t xml:space="preserve">　</w:t>
      </w:r>
      <w:r w:rsidR="007C29F3">
        <w:rPr>
          <w:rFonts w:hint="eastAsia"/>
        </w:rPr>
        <w:t>【仕様書4.3.4】</w:t>
      </w:r>
      <w:bookmarkEnd w:id="8"/>
    </w:p>
    <w:p w:rsidR="00CD1414" w:rsidRDefault="00CD1414" w:rsidP="00CB3107">
      <w:pPr>
        <w:pStyle w:val="a1"/>
      </w:pPr>
      <w:r>
        <w:rPr>
          <w:rFonts w:hint="eastAsia"/>
        </w:rPr>
        <w:t>本実証を通じてオープンデータ化に向けての取組の課題や改善点の把握、改善策の検討を行うため企画した調査は、</w:t>
      </w:r>
      <w:r w:rsidR="00C26D46">
        <w:fldChar w:fldCharType="begin"/>
      </w:r>
      <w:r w:rsidR="00C26D46">
        <w:instrText xml:space="preserve"> </w:instrText>
      </w:r>
      <w:r w:rsidR="00C26D46">
        <w:rPr>
          <w:rFonts w:hint="eastAsia"/>
        </w:rPr>
        <w:instrText>REF _Ref382650213 \h</w:instrText>
      </w:r>
      <w:r w:rsidR="00C26D46">
        <w:instrText xml:space="preserve"> </w:instrText>
      </w:r>
      <w:r w:rsidR="00C26D46">
        <w:fldChar w:fldCharType="separate"/>
      </w:r>
      <w:r w:rsidR="00564386">
        <w:rPr>
          <w:rFonts w:hint="eastAsia"/>
        </w:rPr>
        <w:t xml:space="preserve">図 </w:t>
      </w:r>
      <w:r w:rsidR="00564386">
        <w:rPr>
          <w:noProof/>
        </w:rPr>
        <w:t>2</w:t>
      </w:r>
      <w:r w:rsidR="00564386">
        <w:noBreakHyphen/>
      </w:r>
      <w:r w:rsidR="00564386">
        <w:rPr>
          <w:noProof/>
        </w:rPr>
        <w:t>1</w:t>
      </w:r>
      <w:r w:rsidR="00C26D46">
        <w:fldChar w:fldCharType="end"/>
      </w:r>
      <w:r>
        <w:rPr>
          <w:rFonts w:hint="eastAsia"/>
        </w:rPr>
        <w:t>の通りである。</w:t>
      </w:r>
    </w:p>
    <w:p w:rsidR="00CD1414" w:rsidRDefault="00CD1414" w:rsidP="00CB3107">
      <w:pPr>
        <w:pStyle w:val="a1"/>
      </w:pPr>
    </w:p>
    <w:p w:rsidR="00CD1414" w:rsidRDefault="00ED4FE8" w:rsidP="00200E48">
      <w:pPr>
        <w:pStyle w:val="ae"/>
      </w:pPr>
      <w:r>
        <w:rPr>
          <w:noProof/>
        </w:rPr>
        <w:drawing>
          <wp:inline distT="0" distB="0" distL="0" distR="0" wp14:anchorId="550E0E71" wp14:editId="174CD7C6">
            <wp:extent cx="5394960" cy="1866900"/>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94960" cy="1866900"/>
                    </a:xfrm>
                    <a:prstGeom prst="rect">
                      <a:avLst/>
                    </a:prstGeom>
                    <a:noFill/>
                    <a:ln>
                      <a:noFill/>
                    </a:ln>
                  </pic:spPr>
                </pic:pic>
              </a:graphicData>
            </a:graphic>
          </wp:inline>
        </w:drawing>
      </w:r>
    </w:p>
    <w:p w:rsidR="00CD1414" w:rsidRDefault="00CD1414" w:rsidP="00200E48">
      <w:pPr>
        <w:pStyle w:val="ae"/>
      </w:pPr>
      <w:bookmarkStart w:id="9" w:name="_Ref382650213"/>
      <w:bookmarkStart w:id="10" w:name="_Ref375818565"/>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2</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1</w:t>
      </w:r>
      <w:r w:rsidR="00EA019E">
        <w:fldChar w:fldCharType="end"/>
      </w:r>
      <w:bookmarkEnd w:id="9"/>
      <w:bookmarkEnd w:id="10"/>
      <w:r>
        <w:rPr>
          <w:rFonts w:hint="eastAsia"/>
        </w:rPr>
        <w:t xml:space="preserve">　企画調査の全体像</w:t>
      </w:r>
    </w:p>
    <w:p w:rsidR="00CD1414" w:rsidRDefault="00CD1414" w:rsidP="00CD1414"/>
    <w:p w:rsidR="00CD1414" w:rsidRDefault="006779D9" w:rsidP="00CB3107">
      <w:pPr>
        <w:pStyle w:val="a1"/>
      </w:pPr>
      <w:r>
        <w:rPr>
          <w:rFonts w:hint="eastAsia"/>
        </w:rPr>
        <w:t>社会資本情報を提供する地方公共団体</w:t>
      </w:r>
      <w:r w:rsidR="00737ECA">
        <w:rPr>
          <w:rFonts w:hint="eastAsia"/>
        </w:rPr>
        <w:t>と</w:t>
      </w:r>
      <w:r>
        <w:rPr>
          <w:rFonts w:hint="eastAsia"/>
        </w:rPr>
        <w:t>、「社会情報流通連携基盤システム」においてオープンデータ化された社会資本情報等を活用し、開発する社会資本情報サービスの利活用</w:t>
      </w:r>
      <w:r w:rsidR="00737ECA">
        <w:rPr>
          <w:rFonts w:hint="eastAsia"/>
        </w:rPr>
        <w:t>者である</w:t>
      </w:r>
      <w:r>
        <w:rPr>
          <w:rFonts w:hint="eastAsia"/>
        </w:rPr>
        <w:t>民間事業者と地域住民</w:t>
      </w:r>
      <w:r w:rsidR="00737ECA">
        <w:rPr>
          <w:rFonts w:hint="eastAsia"/>
        </w:rPr>
        <w:t>を対象として、現状のオープンデータ化の対応状況や課題、社会資本情報サービスへのニーズ等を把握</w:t>
      </w:r>
      <w:r w:rsidR="00CD1414">
        <w:rPr>
          <w:rFonts w:hint="eastAsia"/>
        </w:rPr>
        <w:t>するため、社会資本情報等のオープンデータ実証需要調査を実施した結果を以下に示す。</w:t>
      </w:r>
    </w:p>
    <w:p w:rsidR="006914DF" w:rsidRDefault="006C3D3E" w:rsidP="00CB3107">
      <w:pPr>
        <w:pStyle w:val="a1"/>
      </w:pPr>
      <w:r>
        <w:rPr>
          <w:rFonts w:hint="eastAsia"/>
        </w:rPr>
        <w:t>なお、開発した社会資本情報サービスについての利用評価等については「</w:t>
      </w:r>
      <w:r w:rsidR="00513EFE">
        <w:fldChar w:fldCharType="begin"/>
      </w:r>
      <w:r w:rsidR="00513EFE">
        <w:instrText xml:space="preserve"> REF _Ref380518471 \r \h </w:instrText>
      </w:r>
      <w:r w:rsidR="00513EFE">
        <w:fldChar w:fldCharType="separate"/>
      </w:r>
      <w:r w:rsidR="00564386">
        <w:rPr>
          <w:rFonts w:hint="eastAsia"/>
        </w:rPr>
        <w:t>5．</w:t>
      </w:r>
      <w:r w:rsidR="00513EFE">
        <w:fldChar w:fldCharType="end"/>
      </w:r>
      <w:r w:rsidR="00513EFE">
        <w:fldChar w:fldCharType="begin"/>
      </w:r>
      <w:r w:rsidR="00513EFE">
        <w:instrText xml:space="preserve"> REF _Ref380518476 \h </w:instrText>
      </w:r>
      <w:r w:rsidR="00513EFE">
        <w:fldChar w:fldCharType="separate"/>
      </w:r>
      <w:r w:rsidR="00564386" w:rsidRPr="008D14DF">
        <w:rPr>
          <w:rFonts w:hint="eastAsia"/>
        </w:rPr>
        <w:t>社会資本情報等のオープンデータ実証結果調査</w:t>
      </w:r>
      <w:r w:rsidR="00513EFE">
        <w:fldChar w:fldCharType="end"/>
      </w:r>
      <w:r>
        <w:rPr>
          <w:rFonts w:hint="eastAsia"/>
        </w:rPr>
        <w:t xml:space="preserve">」を、調査結果の詳細については「資料編　</w:t>
      </w:r>
      <w:r w:rsidR="0055002C">
        <w:fldChar w:fldCharType="begin"/>
      </w:r>
      <w:r w:rsidR="0055002C">
        <w:instrText xml:space="preserve"> </w:instrText>
      </w:r>
      <w:r w:rsidR="0055002C">
        <w:rPr>
          <w:rFonts w:hint="eastAsia"/>
        </w:rPr>
        <w:instrText>REF _Ref377462940 \w \h</w:instrText>
      </w:r>
      <w:r w:rsidR="0055002C">
        <w:instrText xml:space="preserve"> </w:instrText>
      </w:r>
      <w:r w:rsidR="0055002C">
        <w:fldChar w:fldCharType="separate"/>
      </w:r>
      <w:r w:rsidR="00564386">
        <w:rPr>
          <w:rFonts w:hint="eastAsia"/>
        </w:rPr>
        <w:t>1．</w:t>
      </w:r>
      <w:r w:rsidR="0055002C">
        <w:fldChar w:fldCharType="end"/>
      </w:r>
      <w:r w:rsidR="0055002C">
        <w:fldChar w:fldCharType="begin"/>
      </w:r>
      <w:r w:rsidR="0055002C">
        <w:instrText xml:space="preserve"> REF _Ref377462950 \h </w:instrText>
      </w:r>
      <w:r w:rsidR="0055002C">
        <w:fldChar w:fldCharType="separate"/>
      </w:r>
      <w:r w:rsidR="00564386" w:rsidRPr="00BC6D91">
        <w:rPr>
          <w:rFonts w:hint="eastAsia"/>
        </w:rPr>
        <w:t>需要・結果調査のアンケート・ヒアリング詳細</w:t>
      </w:r>
      <w:r w:rsidR="0055002C">
        <w:fldChar w:fldCharType="end"/>
      </w:r>
      <w:r>
        <w:rPr>
          <w:rFonts w:hint="eastAsia"/>
        </w:rPr>
        <w:t>」を参照されたい。</w:t>
      </w:r>
    </w:p>
    <w:p w:rsidR="003C4C86" w:rsidRPr="004F6D8C" w:rsidRDefault="003C4C86" w:rsidP="00CB3107">
      <w:pPr>
        <w:pStyle w:val="a1"/>
      </w:pPr>
    </w:p>
    <w:p w:rsidR="00BC6D91" w:rsidRDefault="00BC6D91" w:rsidP="00262EC3">
      <w:pPr>
        <w:pStyle w:val="2"/>
      </w:pPr>
      <w:bookmarkStart w:id="11" w:name="_Toc383001726"/>
      <w:r w:rsidRPr="008D14DF">
        <w:rPr>
          <w:rFonts w:hint="eastAsia"/>
        </w:rPr>
        <w:t>調査手法</w:t>
      </w:r>
      <w:bookmarkEnd w:id="11"/>
    </w:p>
    <w:p w:rsidR="00C471AB" w:rsidRDefault="00B52CEC" w:rsidP="00CB3107">
      <w:pPr>
        <w:pStyle w:val="a1"/>
      </w:pPr>
      <w:r w:rsidRPr="00B52CEC">
        <w:rPr>
          <w:rFonts w:hint="eastAsia"/>
        </w:rPr>
        <w:t>社会資本情報等のオープンデータ実証需要調査</w:t>
      </w:r>
      <w:r>
        <w:rPr>
          <w:rFonts w:hint="eastAsia"/>
        </w:rPr>
        <w:t>の対象は、社会資本情報を提供する地方公共団体である佐賀県と福岡市、</w:t>
      </w:r>
      <w:r w:rsidR="00207926">
        <w:rPr>
          <w:rFonts w:hint="eastAsia"/>
        </w:rPr>
        <w:t>開発する社会資本情報サービスの利用対象として想定される</w:t>
      </w:r>
      <w:r w:rsidR="002D489E">
        <w:rPr>
          <w:rFonts w:hint="eastAsia"/>
        </w:rPr>
        <w:t>建設業者や</w:t>
      </w:r>
      <w:r w:rsidR="002D489E" w:rsidRPr="002D489E">
        <w:rPr>
          <w:rFonts w:hint="eastAsia"/>
        </w:rPr>
        <w:t>資材メーカー、運送業者</w:t>
      </w:r>
      <w:r w:rsidR="00C471AB">
        <w:rPr>
          <w:rFonts w:hint="eastAsia"/>
        </w:rPr>
        <w:t>、地域住民とし、地域住民を除く調査対象には、事前にアンケート調査票を配布した上でヒアリング調査を、地域住民にはアンケート調査を行っ</w:t>
      </w:r>
      <w:r w:rsidR="00702E2E">
        <w:rPr>
          <w:rFonts w:hint="eastAsia"/>
        </w:rPr>
        <w:t>た</w:t>
      </w:r>
      <w:r w:rsidR="00C471AB">
        <w:rPr>
          <w:rFonts w:hint="eastAsia"/>
        </w:rPr>
        <w:t>。</w:t>
      </w:r>
    </w:p>
    <w:p w:rsidR="005E7234" w:rsidRDefault="00C471AB" w:rsidP="00CB3107">
      <w:pPr>
        <w:pStyle w:val="a1"/>
      </w:pPr>
      <w:r>
        <w:rPr>
          <w:rFonts w:hint="eastAsia"/>
        </w:rPr>
        <w:t>開発する社会資本情報サービスと調査対象との関係については、</w:t>
      </w:r>
      <w:r w:rsidR="00B40061">
        <w:fldChar w:fldCharType="begin"/>
      </w:r>
      <w:r w:rsidR="00B40061">
        <w:instrText xml:space="preserve"> </w:instrText>
      </w:r>
      <w:r w:rsidR="00B40061">
        <w:rPr>
          <w:rFonts w:hint="eastAsia"/>
        </w:rPr>
        <w:instrText>REF _Ref376876262 \h</w:instrText>
      </w:r>
      <w:r w:rsidR="00B40061">
        <w:instrText xml:space="preserve"> </w:instrText>
      </w:r>
      <w:r w:rsidR="00B40061">
        <w:fldChar w:fldCharType="separate"/>
      </w:r>
      <w:r w:rsidR="00564386" w:rsidRPr="00200E48">
        <w:rPr>
          <w:rFonts w:hint="eastAsia"/>
        </w:rPr>
        <w:t xml:space="preserve">表 </w:t>
      </w:r>
      <w:r w:rsidR="00564386">
        <w:rPr>
          <w:noProof/>
        </w:rPr>
        <w:t>2</w:t>
      </w:r>
      <w:r w:rsidR="00564386">
        <w:noBreakHyphen/>
      </w:r>
      <w:r w:rsidR="00564386">
        <w:rPr>
          <w:noProof/>
        </w:rPr>
        <w:t>1</w:t>
      </w:r>
      <w:r w:rsidR="00B40061">
        <w:fldChar w:fldCharType="end"/>
      </w:r>
      <w:r>
        <w:rPr>
          <w:rFonts w:hint="eastAsia"/>
        </w:rPr>
        <w:t>に示す通りである。</w:t>
      </w:r>
    </w:p>
    <w:p w:rsidR="0000413C" w:rsidRDefault="0000413C" w:rsidP="00CB3107">
      <w:pPr>
        <w:pStyle w:val="a1"/>
      </w:pPr>
      <w:r>
        <w:rPr>
          <w:rFonts w:hint="eastAsia"/>
        </w:rPr>
        <w:t>調査項目は調査対象別に設定し、</w:t>
      </w:r>
      <w:r w:rsidR="00604033">
        <w:rPr>
          <w:rFonts w:hint="eastAsia"/>
        </w:rPr>
        <w:t>社会資本情報を提供する地方公共団体に対しては</w:t>
      </w:r>
      <w:r>
        <w:rPr>
          <w:rFonts w:hint="eastAsia"/>
        </w:rPr>
        <w:t>現在の情報公開状況と情報公開にあたって予測される課題等</w:t>
      </w:r>
      <w:r w:rsidR="00604033">
        <w:rPr>
          <w:rFonts w:hint="eastAsia"/>
        </w:rPr>
        <w:t>、社会資本情報サービスの利用対象に対しては現在の情報取得状況と、開発予定である社会資本情報サービス</w:t>
      </w:r>
      <w:bookmarkStart w:id="12" w:name="_Ref375825960"/>
      <w:r>
        <w:rPr>
          <w:rFonts w:hint="eastAsia"/>
        </w:rPr>
        <w:t>に係る</w:t>
      </w:r>
      <w:r w:rsidRPr="00F52B85">
        <w:rPr>
          <w:rFonts w:hint="eastAsia"/>
        </w:rPr>
        <w:lastRenderedPageBreak/>
        <w:t>公開予定情報</w:t>
      </w:r>
      <w:r>
        <w:rPr>
          <w:rFonts w:hint="eastAsia"/>
        </w:rPr>
        <w:t>やサービス内容について</w:t>
      </w:r>
      <w:r w:rsidRPr="00F52B85">
        <w:rPr>
          <w:rFonts w:hint="eastAsia"/>
        </w:rPr>
        <w:t>のニーズ</w:t>
      </w:r>
      <w:r>
        <w:rPr>
          <w:rFonts w:hint="eastAsia"/>
        </w:rPr>
        <w:t>等</w:t>
      </w:r>
      <w:r w:rsidR="00E826BA">
        <w:rPr>
          <w:rFonts w:hint="eastAsia"/>
        </w:rPr>
        <w:t>を調査し</w:t>
      </w:r>
      <w:r w:rsidR="00702E2E">
        <w:rPr>
          <w:rFonts w:hint="eastAsia"/>
        </w:rPr>
        <w:t>た</w:t>
      </w:r>
      <w:r w:rsidR="00E826BA">
        <w:rPr>
          <w:rFonts w:hint="eastAsia"/>
        </w:rPr>
        <w:t>。</w:t>
      </w:r>
    </w:p>
    <w:p w:rsidR="0000413C" w:rsidRPr="00604033" w:rsidRDefault="0000413C" w:rsidP="00CB3107">
      <w:pPr>
        <w:pStyle w:val="a1"/>
      </w:pPr>
    </w:p>
    <w:p w:rsidR="00C471AB" w:rsidRPr="00200E48" w:rsidRDefault="0000413C" w:rsidP="003C5224">
      <w:pPr>
        <w:pStyle w:val="ae"/>
      </w:pPr>
      <w:bookmarkStart w:id="13" w:name="_Ref376876262"/>
      <w:r w:rsidRPr="00200E48">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2</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1</w:t>
      </w:r>
      <w:r w:rsidR="00CC44F6">
        <w:fldChar w:fldCharType="end"/>
      </w:r>
      <w:bookmarkEnd w:id="12"/>
      <w:bookmarkEnd w:id="13"/>
      <w:r w:rsidR="00316067" w:rsidRPr="00200E48">
        <w:rPr>
          <w:rFonts w:hint="eastAsia"/>
        </w:rPr>
        <w:t xml:space="preserve">　需要調査における社会資本情報サービスとの調査対象との関係</w:t>
      </w:r>
    </w:p>
    <w:tbl>
      <w:tblPr>
        <w:tblW w:w="0" w:type="auto"/>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Look w:val="04A0" w:firstRow="1" w:lastRow="0" w:firstColumn="1" w:lastColumn="0" w:noHBand="0" w:noVBand="1"/>
      </w:tblPr>
      <w:tblGrid>
        <w:gridCol w:w="3227"/>
        <w:gridCol w:w="2693"/>
        <w:gridCol w:w="2782"/>
      </w:tblGrid>
      <w:tr w:rsidR="00316067" w:rsidRPr="005B07D1" w:rsidTr="002632F4">
        <w:tc>
          <w:tcPr>
            <w:tcW w:w="3227" w:type="dxa"/>
            <w:vMerge w:val="restart"/>
            <w:shd w:val="clear" w:color="auto" w:fill="8064A2"/>
            <w:vAlign w:val="center"/>
          </w:tcPr>
          <w:p w:rsidR="00BC46E2" w:rsidRPr="005B07D1" w:rsidRDefault="00BC46E2" w:rsidP="00701753">
            <w:pPr>
              <w:snapToGrid w:val="0"/>
              <w:jc w:val="center"/>
              <w:rPr>
                <w:rFonts w:ascii="ＭＳ ゴシック" w:eastAsia="ＭＳ ゴシック" w:hAnsi="ＭＳ ゴシック"/>
                <w:b/>
                <w:bCs/>
                <w:color w:val="FFFFFF"/>
              </w:rPr>
            </w:pPr>
            <w:r w:rsidRPr="005B07D1">
              <w:rPr>
                <w:rFonts w:ascii="ＭＳ ゴシック" w:eastAsia="ＭＳ ゴシック" w:hAnsi="ＭＳ ゴシック" w:hint="eastAsia"/>
                <w:b/>
                <w:bCs/>
                <w:color w:val="FFFFFF"/>
              </w:rPr>
              <w:t>開発する</w:t>
            </w:r>
          </w:p>
          <w:p w:rsidR="00316067" w:rsidRPr="005B07D1" w:rsidRDefault="00316067" w:rsidP="00701753">
            <w:pPr>
              <w:snapToGrid w:val="0"/>
              <w:jc w:val="center"/>
              <w:rPr>
                <w:rFonts w:ascii="ＭＳ ゴシック" w:eastAsia="ＭＳ ゴシック" w:hAnsi="ＭＳ ゴシック"/>
                <w:b/>
                <w:bCs/>
                <w:color w:val="FFFFFF"/>
              </w:rPr>
            </w:pPr>
            <w:r w:rsidRPr="005B07D1">
              <w:rPr>
                <w:rFonts w:ascii="ＭＳ ゴシック" w:eastAsia="ＭＳ ゴシック" w:hAnsi="ＭＳ ゴシック" w:hint="eastAsia"/>
                <w:b/>
                <w:bCs/>
                <w:color w:val="FFFFFF"/>
              </w:rPr>
              <w:t>社会資本情報サービス</w:t>
            </w:r>
          </w:p>
        </w:tc>
        <w:tc>
          <w:tcPr>
            <w:tcW w:w="5475" w:type="dxa"/>
            <w:gridSpan w:val="2"/>
            <w:shd w:val="clear" w:color="auto" w:fill="8064A2"/>
            <w:vAlign w:val="center"/>
          </w:tcPr>
          <w:p w:rsidR="00316067" w:rsidRPr="005B07D1" w:rsidRDefault="00F301A7" w:rsidP="00701753">
            <w:pPr>
              <w:snapToGrid w:val="0"/>
              <w:jc w:val="center"/>
              <w:rPr>
                <w:rFonts w:ascii="ＭＳ ゴシック" w:eastAsia="ＭＳ ゴシック" w:hAnsi="ＭＳ ゴシック"/>
                <w:b/>
                <w:bCs/>
                <w:color w:val="FFFFFF"/>
              </w:rPr>
            </w:pPr>
            <w:r w:rsidRPr="005B07D1">
              <w:rPr>
                <w:rFonts w:ascii="ＭＳ ゴシック" w:eastAsia="ＭＳ ゴシック" w:hAnsi="ＭＳ ゴシック" w:hint="eastAsia"/>
                <w:b/>
                <w:bCs/>
                <w:color w:val="FFFFFF"/>
              </w:rPr>
              <w:t>調査対象</w:t>
            </w:r>
          </w:p>
        </w:tc>
      </w:tr>
      <w:tr w:rsidR="00316067" w:rsidRPr="005B07D1" w:rsidTr="00476D74">
        <w:tc>
          <w:tcPr>
            <w:tcW w:w="3227" w:type="dxa"/>
            <w:vMerge/>
            <w:shd w:val="clear" w:color="auto" w:fill="DFD8E8"/>
            <w:vAlign w:val="center"/>
          </w:tcPr>
          <w:p w:rsidR="00316067" w:rsidRPr="005B07D1" w:rsidRDefault="00316067" w:rsidP="00701753">
            <w:pPr>
              <w:snapToGrid w:val="0"/>
              <w:jc w:val="center"/>
              <w:rPr>
                <w:rFonts w:ascii="ＭＳ ゴシック" w:eastAsia="ＭＳ ゴシック" w:hAnsi="ＭＳ ゴシック"/>
                <w:color w:val="FFFFFF"/>
              </w:rPr>
            </w:pPr>
          </w:p>
        </w:tc>
        <w:tc>
          <w:tcPr>
            <w:tcW w:w="2693" w:type="dxa"/>
            <w:shd w:val="clear" w:color="auto" w:fill="8064A2"/>
            <w:vAlign w:val="center"/>
          </w:tcPr>
          <w:p w:rsidR="00316067" w:rsidRPr="00476D74" w:rsidRDefault="00316067" w:rsidP="00701753">
            <w:pPr>
              <w:snapToGrid w:val="0"/>
              <w:jc w:val="center"/>
              <w:rPr>
                <w:rFonts w:ascii="ＭＳ ゴシック" w:eastAsia="ＭＳ ゴシック" w:hAnsi="ＭＳ ゴシック"/>
                <w:b/>
                <w:color w:val="FFFFFF"/>
              </w:rPr>
            </w:pPr>
            <w:r w:rsidRPr="00476D74">
              <w:rPr>
                <w:rFonts w:ascii="ＭＳ ゴシック" w:eastAsia="ＭＳ ゴシック" w:hAnsi="ＭＳ ゴシック" w:hint="eastAsia"/>
                <w:b/>
                <w:color w:val="FFFFFF"/>
              </w:rPr>
              <w:t>社会資本情報を提供する</w:t>
            </w:r>
          </w:p>
          <w:p w:rsidR="00316067" w:rsidRPr="00476D74" w:rsidRDefault="00316067" w:rsidP="00701753">
            <w:pPr>
              <w:snapToGrid w:val="0"/>
              <w:jc w:val="center"/>
              <w:rPr>
                <w:rFonts w:ascii="ＭＳ ゴシック" w:eastAsia="ＭＳ ゴシック" w:hAnsi="ＭＳ ゴシック"/>
                <w:b/>
                <w:color w:val="FFFFFF"/>
              </w:rPr>
            </w:pPr>
            <w:r w:rsidRPr="00476D74">
              <w:rPr>
                <w:rFonts w:ascii="ＭＳ ゴシック" w:eastAsia="ＭＳ ゴシック" w:hAnsi="ＭＳ ゴシック" w:hint="eastAsia"/>
                <w:b/>
                <w:color w:val="FFFFFF"/>
              </w:rPr>
              <w:t>地方公共団体</w:t>
            </w:r>
          </w:p>
        </w:tc>
        <w:tc>
          <w:tcPr>
            <w:tcW w:w="2782" w:type="dxa"/>
            <w:shd w:val="clear" w:color="auto" w:fill="8064A2"/>
            <w:vAlign w:val="center"/>
          </w:tcPr>
          <w:p w:rsidR="00316067" w:rsidRPr="00476D74" w:rsidRDefault="00316067" w:rsidP="00701753">
            <w:pPr>
              <w:snapToGrid w:val="0"/>
              <w:jc w:val="center"/>
              <w:rPr>
                <w:rFonts w:ascii="ＭＳ ゴシック" w:eastAsia="ＭＳ ゴシック" w:hAnsi="ＭＳ ゴシック"/>
                <w:b/>
                <w:color w:val="FFFFFF"/>
              </w:rPr>
            </w:pPr>
            <w:r w:rsidRPr="00476D74">
              <w:rPr>
                <w:rFonts w:ascii="ＭＳ ゴシック" w:eastAsia="ＭＳ ゴシック" w:hAnsi="ＭＳ ゴシック" w:hint="eastAsia"/>
                <w:b/>
                <w:color w:val="FFFFFF"/>
              </w:rPr>
              <w:t>社会資本情報サービスの</w:t>
            </w:r>
          </w:p>
          <w:p w:rsidR="00316067" w:rsidRPr="00476D74" w:rsidRDefault="00316067" w:rsidP="00701753">
            <w:pPr>
              <w:snapToGrid w:val="0"/>
              <w:jc w:val="center"/>
              <w:rPr>
                <w:rFonts w:ascii="ＭＳ ゴシック" w:eastAsia="ＭＳ ゴシック" w:hAnsi="ＭＳ ゴシック"/>
                <w:b/>
                <w:color w:val="FFFFFF"/>
              </w:rPr>
            </w:pPr>
            <w:r w:rsidRPr="00476D74">
              <w:rPr>
                <w:rFonts w:ascii="ＭＳ ゴシック" w:eastAsia="ＭＳ ゴシック" w:hAnsi="ＭＳ ゴシック" w:hint="eastAsia"/>
                <w:b/>
                <w:color w:val="FFFFFF"/>
              </w:rPr>
              <w:t>利用対象</w:t>
            </w:r>
            <w:r w:rsidR="00F301A7" w:rsidRPr="00476D74">
              <w:rPr>
                <w:rFonts w:ascii="ＭＳ ゴシック" w:eastAsia="ＭＳ ゴシック" w:hAnsi="ＭＳ ゴシック" w:hint="eastAsia"/>
                <w:b/>
                <w:color w:val="FFFFFF"/>
              </w:rPr>
              <w:t>（対象数）</w:t>
            </w:r>
          </w:p>
        </w:tc>
      </w:tr>
      <w:tr w:rsidR="00BC46E2" w:rsidTr="00476D74">
        <w:tc>
          <w:tcPr>
            <w:tcW w:w="3227" w:type="dxa"/>
            <w:shd w:val="clear" w:color="auto" w:fill="auto"/>
          </w:tcPr>
          <w:p w:rsidR="00BC46E2" w:rsidRPr="005B07D1" w:rsidRDefault="00BC46E2" w:rsidP="00701753">
            <w:pPr>
              <w:snapToGrid w:val="0"/>
              <w:rPr>
                <w:rFonts w:ascii="ＭＳ ゴシック" w:eastAsia="ＭＳ ゴシック" w:hAnsi="ＭＳ ゴシック"/>
                <w:b/>
                <w:bCs/>
              </w:rPr>
            </w:pPr>
            <w:r w:rsidRPr="005B07D1">
              <w:rPr>
                <w:rFonts w:ascii="ＭＳ ゴシック" w:eastAsia="ＭＳ ゴシック" w:hAnsi="ＭＳ ゴシック" w:hint="eastAsia"/>
                <w:b/>
                <w:bCs/>
              </w:rPr>
              <w:t>公共事業に関するマーケティング情報提供サービス</w:t>
            </w:r>
          </w:p>
        </w:tc>
        <w:tc>
          <w:tcPr>
            <w:tcW w:w="2693" w:type="dxa"/>
            <w:vMerge w:val="restart"/>
            <w:shd w:val="clear" w:color="auto" w:fill="auto"/>
            <w:vAlign w:val="center"/>
          </w:tcPr>
          <w:p w:rsidR="00BC46E2" w:rsidRDefault="00BC46E2" w:rsidP="00701753">
            <w:pPr>
              <w:snapToGrid w:val="0"/>
            </w:pPr>
            <w:r>
              <w:rPr>
                <w:rFonts w:hint="eastAsia"/>
              </w:rPr>
              <w:t>佐賀県</w:t>
            </w:r>
          </w:p>
        </w:tc>
        <w:tc>
          <w:tcPr>
            <w:tcW w:w="2782" w:type="dxa"/>
            <w:shd w:val="clear" w:color="auto" w:fill="auto"/>
            <w:vAlign w:val="center"/>
          </w:tcPr>
          <w:p w:rsidR="00BC46E2" w:rsidRDefault="00BC46E2" w:rsidP="00701753">
            <w:pPr>
              <w:snapToGrid w:val="0"/>
            </w:pPr>
            <w:r>
              <w:rPr>
                <w:rFonts w:hint="eastAsia"/>
              </w:rPr>
              <w:t>建設業者（2）</w:t>
            </w:r>
          </w:p>
          <w:p w:rsidR="00BC46E2" w:rsidRDefault="00BC46E2" w:rsidP="00701753">
            <w:pPr>
              <w:snapToGrid w:val="0"/>
            </w:pPr>
            <w:r>
              <w:rPr>
                <w:rFonts w:hint="eastAsia"/>
              </w:rPr>
              <w:t>資材メーカー(3)</w:t>
            </w:r>
          </w:p>
        </w:tc>
      </w:tr>
      <w:tr w:rsidR="00BC46E2" w:rsidTr="00476D74">
        <w:tc>
          <w:tcPr>
            <w:tcW w:w="3227" w:type="dxa"/>
            <w:shd w:val="clear" w:color="auto" w:fill="DFD8E8"/>
          </w:tcPr>
          <w:p w:rsidR="00BC46E2" w:rsidRPr="005B07D1" w:rsidRDefault="00BC46E2" w:rsidP="00701753">
            <w:pPr>
              <w:snapToGrid w:val="0"/>
              <w:rPr>
                <w:rFonts w:ascii="ＭＳ ゴシック" w:eastAsia="ＭＳ ゴシック" w:hAnsi="ＭＳ ゴシック"/>
                <w:b/>
                <w:bCs/>
              </w:rPr>
            </w:pPr>
            <w:r w:rsidRPr="005B07D1">
              <w:rPr>
                <w:rFonts w:ascii="ＭＳ ゴシック" w:eastAsia="ＭＳ ゴシック" w:hAnsi="ＭＳ ゴシック" w:hint="eastAsia"/>
                <w:b/>
                <w:bCs/>
              </w:rPr>
              <w:t>社会資本の図面（諸元）情報提供サービス</w:t>
            </w:r>
          </w:p>
        </w:tc>
        <w:tc>
          <w:tcPr>
            <w:tcW w:w="2693" w:type="dxa"/>
            <w:vMerge/>
            <w:shd w:val="clear" w:color="auto" w:fill="DFD8E8"/>
            <w:vAlign w:val="center"/>
          </w:tcPr>
          <w:p w:rsidR="00BC46E2" w:rsidRDefault="00BC46E2" w:rsidP="00701753">
            <w:pPr>
              <w:snapToGrid w:val="0"/>
            </w:pPr>
          </w:p>
        </w:tc>
        <w:tc>
          <w:tcPr>
            <w:tcW w:w="2782" w:type="dxa"/>
            <w:shd w:val="clear" w:color="auto" w:fill="DFD8E8"/>
            <w:vAlign w:val="center"/>
          </w:tcPr>
          <w:p w:rsidR="00BC46E2" w:rsidRDefault="00BC46E2" w:rsidP="00701753">
            <w:pPr>
              <w:snapToGrid w:val="0"/>
            </w:pPr>
            <w:r>
              <w:rPr>
                <w:rFonts w:hint="eastAsia"/>
              </w:rPr>
              <w:t>運送業者(1)</w:t>
            </w:r>
          </w:p>
        </w:tc>
      </w:tr>
      <w:tr w:rsidR="00316067" w:rsidTr="00476D74">
        <w:tc>
          <w:tcPr>
            <w:tcW w:w="3227" w:type="dxa"/>
            <w:shd w:val="clear" w:color="auto" w:fill="auto"/>
          </w:tcPr>
          <w:p w:rsidR="00316067" w:rsidRPr="005B07D1" w:rsidRDefault="00316067" w:rsidP="00701753">
            <w:pPr>
              <w:snapToGrid w:val="0"/>
              <w:rPr>
                <w:rFonts w:ascii="ＭＳ ゴシック" w:eastAsia="ＭＳ ゴシック" w:hAnsi="ＭＳ ゴシック"/>
                <w:b/>
                <w:bCs/>
              </w:rPr>
            </w:pPr>
            <w:r w:rsidRPr="005B07D1">
              <w:rPr>
                <w:rFonts w:ascii="ＭＳ ゴシック" w:eastAsia="ＭＳ ゴシック" w:hAnsi="ＭＳ ゴシック" w:hint="eastAsia"/>
                <w:b/>
                <w:bCs/>
              </w:rPr>
              <w:t>通学路点検結果公開サービス</w:t>
            </w:r>
          </w:p>
        </w:tc>
        <w:tc>
          <w:tcPr>
            <w:tcW w:w="2693" w:type="dxa"/>
            <w:shd w:val="clear" w:color="auto" w:fill="auto"/>
            <w:vAlign w:val="center"/>
          </w:tcPr>
          <w:p w:rsidR="00316067" w:rsidRDefault="00316067" w:rsidP="00701753">
            <w:pPr>
              <w:snapToGrid w:val="0"/>
            </w:pPr>
            <w:r>
              <w:rPr>
                <w:rFonts w:hint="eastAsia"/>
              </w:rPr>
              <w:t>福岡市</w:t>
            </w:r>
          </w:p>
        </w:tc>
        <w:tc>
          <w:tcPr>
            <w:tcW w:w="2782" w:type="dxa"/>
            <w:shd w:val="clear" w:color="auto" w:fill="auto"/>
            <w:vAlign w:val="center"/>
          </w:tcPr>
          <w:p w:rsidR="00316067" w:rsidRDefault="00F301A7" w:rsidP="00701753">
            <w:pPr>
              <w:snapToGrid w:val="0"/>
            </w:pPr>
            <w:r>
              <w:rPr>
                <w:rFonts w:hint="eastAsia"/>
              </w:rPr>
              <w:t>地域住民(21)</w:t>
            </w:r>
          </w:p>
        </w:tc>
      </w:tr>
    </w:tbl>
    <w:p w:rsidR="00316067" w:rsidRDefault="00316067" w:rsidP="00CB3107">
      <w:pPr>
        <w:pStyle w:val="a1"/>
      </w:pPr>
    </w:p>
    <w:p w:rsidR="00BC6D91" w:rsidRDefault="00BC6D91" w:rsidP="00262EC3">
      <w:pPr>
        <w:pStyle w:val="2"/>
      </w:pPr>
      <w:bookmarkStart w:id="14" w:name="_Toc383001727"/>
      <w:r w:rsidRPr="008D14DF">
        <w:rPr>
          <w:rFonts w:hint="eastAsia"/>
        </w:rPr>
        <w:t>調査結果</w:t>
      </w:r>
      <w:bookmarkEnd w:id="14"/>
    </w:p>
    <w:p w:rsidR="00C06AC4" w:rsidRDefault="00C06AC4" w:rsidP="00CB3107">
      <w:pPr>
        <w:pStyle w:val="a1"/>
      </w:pPr>
      <w:r>
        <w:fldChar w:fldCharType="begin"/>
      </w:r>
      <w:r>
        <w:instrText xml:space="preserve"> </w:instrText>
      </w:r>
      <w:r>
        <w:rPr>
          <w:rFonts w:hint="eastAsia"/>
        </w:rPr>
        <w:instrText>REF _Ref375828954 \h</w:instrText>
      </w:r>
      <w:r>
        <w:instrText xml:space="preserve"> </w:instrText>
      </w:r>
      <w:r>
        <w:fldChar w:fldCharType="separate"/>
      </w:r>
      <w:r w:rsidR="00564386">
        <w:rPr>
          <w:rFonts w:hint="eastAsia"/>
        </w:rPr>
        <w:t xml:space="preserve">図 </w:t>
      </w:r>
      <w:r w:rsidR="00564386">
        <w:rPr>
          <w:noProof/>
        </w:rPr>
        <w:t>2</w:t>
      </w:r>
      <w:r w:rsidR="00564386">
        <w:noBreakHyphen/>
      </w:r>
      <w:r w:rsidR="00564386">
        <w:rPr>
          <w:noProof/>
        </w:rPr>
        <w:t>2</w:t>
      </w:r>
      <w:r>
        <w:fldChar w:fldCharType="end"/>
      </w:r>
      <w:r w:rsidR="00954BEF">
        <w:rPr>
          <w:rFonts w:hint="eastAsia"/>
        </w:rPr>
        <w:t>及び</w:t>
      </w:r>
      <w:r w:rsidR="00BA2AF0">
        <w:fldChar w:fldCharType="begin"/>
      </w:r>
      <w:r w:rsidR="00BA2AF0">
        <w:instrText xml:space="preserve"> </w:instrText>
      </w:r>
      <w:r w:rsidR="00BA2AF0">
        <w:rPr>
          <w:rFonts w:hint="eastAsia"/>
        </w:rPr>
        <w:instrText>REF _Ref375829197 \h</w:instrText>
      </w:r>
      <w:r w:rsidR="00BA2AF0">
        <w:instrText xml:space="preserve"> </w:instrText>
      </w:r>
      <w:r w:rsidR="00BA2AF0">
        <w:fldChar w:fldCharType="separate"/>
      </w:r>
      <w:r w:rsidR="00564386">
        <w:rPr>
          <w:rFonts w:hint="eastAsia"/>
        </w:rPr>
        <w:t xml:space="preserve">図 </w:t>
      </w:r>
      <w:r w:rsidR="00564386">
        <w:rPr>
          <w:noProof/>
        </w:rPr>
        <w:t>2</w:t>
      </w:r>
      <w:r w:rsidR="00564386">
        <w:noBreakHyphen/>
      </w:r>
      <w:r w:rsidR="00564386">
        <w:rPr>
          <w:noProof/>
        </w:rPr>
        <w:t>3</w:t>
      </w:r>
      <w:r w:rsidR="00BA2AF0">
        <w:fldChar w:fldCharType="end"/>
      </w:r>
      <w:r>
        <w:rPr>
          <w:rFonts w:hint="eastAsia"/>
        </w:rPr>
        <w:t>は、需要調査の結果をまとめたものである。</w:t>
      </w:r>
    </w:p>
    <w:p w:rsidR="004F7666" w:rsidRDefault="005F73B9" w:rsidP="00CB3107">
      <w:pPr>
        <w:pStyle w:val="a1"/>
      </w:pPr>
      <w:r>
        <w:rPr>
          <w:rFonts w:hint="eastAsia"/>
        </w:rPr>
        <w:t>社会資本情報を提供する地方公共団体の</w:t>
      </w:r>
      <w:r w:rsidR="00A52264">
        <w:rPr>
          <w:rFonts w:hint="eastAsia"/>
        </w:rPr>
        <w:t>主な</w:t>
      </w:r>
      <w:r>
        <w:rPr>
          <w:rFonts w:hint="eastAsia"/>
        </w:rPr>
        <w:t>情報</w:t>
      </w:r>
      <w:r w:rsidR="00564AF5">
        <w:rPr>
          <w:rFonts w:hint="eastAsia"/>
        </w:rPr>
        <w:t>公開状況は、ホームページや官報等を含む広報紙面、</w:t>
      </w:r>
      <w:r w:rsidR="00EB4E92">
        <w:rPr>
          <w:rFonts w:hint="eastAsia"/>
        </w:rPr>
        <w:t>台帳を媒体として、インターネットや窓口を介して実施されている。</w:t>
      </w:r>
    </w:p>
    <w:p w:rsidR="004F7666" w:rsidRDefault="00022B00" w:rsidP="00CB3107">
      <w:pPr>
        <w:pStyle w:val="a1"/>
      </w:pPr>
      <w:r>
        <w:rPr>
          <w:rFonts w:hint="eastAsia"/>
        </w:rPr>
        <w:t>ま</w:t>
      </w:r>
      <w:r w:rsidR="00EB4E92">
        <w:rPr>
          <w:rFonts w:hint="eastAsia"/>
        </w:rPr>
        <w:t>た、</w:t>
      </w:r>
      <w:r w:rsidR="00701753">
        <w:rPr>
          <w:rFonts w:hint="eastAsia"/>
        </w:rPr>
        <w:t>情報公開条例に基づき、</w:t>
      </w:r>
      <w:r w:rsidR="00EB4E92">
        <w:rPr>
          <w:rFonts w:hint="eastAsia"/>
        </w:rPr>
        <w:t>住民・事業者･その他団体等から情報公開請求を受けた場合には、その請求内容に応じて、公文書だけでなく職員のメモやメールを含め公開する必要があり、個人情報の観点から</w:t>
      </w:r>
      <w:r w:rsidR="002A1099">
        <w:rPr>
          <w:rFonts w:hint="eastAsia"/>
        </w:rPr>
        <w:t>等</w:t>
      </w:r>
      <w:r w:rsidR="00EB4E92">
        <w:rPr>
          <w:rFonts w:hint="eastAsia"/>
        </w:rPr>
        <w:t>により公開できない情報の秘匿など、情報公開にあたって整理</w:t>
      </w:r>
      <w:r w:rsidR="008D2F39">
        <w:rPr>
          <w:rFonts w:hint="eastAsia"/>
        </w:rPr>
        <w:t>し直</w:t>
      </w:r>
      <w:r w:rsidR="00EB4E92">
        <w:rPr>
          <w:rFonts w:hint="eastAsia"/>
        </w:rPr>
        <w:t>さなければならない</w:t>
      </w:r>
      <w:r w:rsidR="002A1099">
        <w:rPr>
          <w:rFonts w:hint="eastAsia"/>
        </w:rPr>
        <w:t>情報がある。</w:t>
      </w:r>
      <w:r w:rsidR="00701753">
        <w:rPr>
          <w:rFonts w:hint="eastAsia"/>
        </w:rPr>
        <w:t>ただし、</w:t>
      </w:r>
      <w:r w:rsidR="00B35AE5">
        <w:rPr>
          <w:rFonts w:hint="eastAsia"/>
        </w:rPr>
        <w:t>情報を公開するか</w:t>
      </w:r>
      <w:r w:rsidR="004F7666">
        <w:rPr>
          <w:rFonts w:hint="eastAsia"/>
        </w:rPr>
        <w:t>、公開範囲をどこまでとするか、</w:t>
      </w:r>
      <w:r w:rsidR="005D3166">
        <w:rPr>
          <w:rFonts w:hint="eastAsia"/>
        </w:rPr>
        <w:t>どのような公開</w:t>
      </w:r>
      <w:r w:rsidR="00E06A2A">
        <w:rPr>
          <w:rFonts w:hint="eastAsia"/>
        </w:rPr>
        <w:t>手段とするか</w:t>
      </w:r>
      <w:r w:rsidR="00B35AE5">
        <w:rPr>
          <w:rFonts w:hint="eastAsia"/>
        </w:rPr>
        <w:t>は、情報所管課（担当者）に委ねられて</w:t>
      </w:r>
      <w:r w:rsidR="00E06A2A">
        <w:rPr>
          <w:rFonts w:hint="eastAsia"/>
        </w:rPr>
        <w:t>お</w:t>
      </w:r>
      <w:r w:rsidR="00B35AE5">
        <w:rPr>
          <w:rFonts w:hint="eastAsia"/>
        </w:rPr>
        <w:t>り、</w:t>
      </w:r>
      <w:r w:rsidR="00701753">
        <w:rPr>
          <w:rFonts w:hint="eastAsia"/>
        </w:rPr>
        <w:t>情報公開条例の規定以上に詳細かつ</w:t>
      </w:r>
      <w:r w:rsidR="00E06A2A">
        <w:rPr>
          <w:rFonts w:hint="eastAsia"/>
        </w:rPr>
        <w:t>統一的な基準等は設けられていない状況にある。</w:t>
      </w:r>
    </w:p>
    <w:p w:rsidR="00C06AC4" w:rsidRDefault="006C5607" w:rsidP="00CB3107">
      <w:pPr>
        <w:pStyle w:val="a1"/>
      </w:pPr>
      <w:r>
        <w:rPr>
          <w:rFonts w:hint="eastAsia"/>
        </w:rPr>
        <w:t>オープンデータ</w:t>
      </w:r>
      <w:r w:rsidR="00B35AE5">
        <w:rPr>
          <w:rFonts w:hint="eastAsia"/>
        </w:rPr>
        <w:t>化</w:t>
      </w:r>
      <w:r>
        <w:rPr>
          <w:rFonts w:hint="eastAsia"/>
        </w:rPr>
        <w:t>推進にあたっての</w:t>
      </w:r>
      <w:r w:rsidR="00B35AE5">
        <w:rPr>
          <w:rFonts w:hint="eastAsia"/>
        </w:rPr>
        <w:t>課題は、大きく4つにまとめられる。</w:t>
      </w:r>
      <w:r w:rsidR="00D95E74">
        <w:rPr>
          <w:rFonts w:hint="eastAsia"/>
        </w:rPr>
        <w:t>まずは情報公開の方法や範囲が不明であること、また、オープンデータ化の運用・管理のための負担の増加が懸念されること、さらに、オープンデータ化を進める地方公共団体のメリットが不明であることがあり、これら3つを包括する課題として、国による指針等、地方公共団体のオープンデータ化の取組について拠り所となるものが必要であることがあげられている。</w:t>
      </w:r>
    </w:p>
    <w:p w:rsidR="00172DD3" w:rsidRDefault="006A0D7B" w:rsidP="00CB3107">
      <w:pPr>
        <w:pStyle w:val="a1"/>
      </w:pPr>
      <w:r>
        <w:rPr>
          <w:rFonts w:hint="eastAsia"/>
        </w:rPr>
        <w:t>開発する社会資本情報サービスの利用対象として想定される民間事業者の現在の情報取得は、情報発信団体等のホームページや業界紙、</w:t>
      </w:r>
      <w:r w:rsidR="006916F7">
        <w:rPr>
          <w:rFonts w:hint="eastAsia"/>
        </w:rPr>
        <w:t>メールを主な媒体として</w:t>
      </w:r>
      <w:r w:rsidR="00701753">
        <w:rPr>
          <w:rFonts w:hint="eastAsia"/>
        </w:rPr>
        <w:t>行われて</w:t>
      </w:r>
      <w:r w:rsidR="006916F7">
        <w:rPr>
          <w:rFonts w:hint="eastAsia"/>
        </w:rPr>
        <w:t>いる。</w:t>
      </w:r>
    </w:p>
    <w:p w:rsidR="004F7666" w:rsidRDefault="006916F7" w:rsidP="00CB3107">
      <w:pPr>
        <w:pStyle w:val="a1"/>
      </w:pPr>
      <w:r>
        <w:rPr>
          <w:rFonts w:hint="eastAsia"/>
        </w:rPr>
        <w:t>また、業種別に利用目的は異なるが</w:t>
      </w:r>
      <w:r w:rsidRPr="006916F7">
        <w:rPr>
          <w:rFonts w:hint="eastAsia"/>
        </w:rPr>
        <w:t>民間事業者に</w:t>
      </w:r>
      <w:r>
        <w:rPr>
          <w:rFonts w:hint="eastAsia"/>
        </w:rPr>
        <w:t>共通して</w:t>
      </w:r>
      <w:r w:rsidRPr="006916F7">
        <w:rPr>
          <w:rFonts w:hint="eastAsia"/>
        </w:rPr>
        <w:t>需要のある情報としては、</w:t>
      </w:r>
      <w:r>
        <w:rPr>
          <w:rFonts w:hint="eastAsia"/>
        </w:rPr>
        <w:t>社会資本の諸元情報があげられている。建設業者では</w:t>
      </w:r>
      <w:r w:rsidR="00A4294E">
        <w:rPr>
          <w:rFonts w:hint="eastAsia"/>
        </w:rPr>
        <w:t>技術者の配置計画に利用可能な</w:t>
      </w:r>
      <w:r>
        <w:rPr>
          <w:rFonts w:hint="eastAsia"/>
        </w:rPr>
        <w:t>工事の発注予定年間計画</w:t>
      </w:r>
      <w:r w:rsidR="00A4294E">
        <w:rPr>
          <w:rFonts w:hint="eastAsia"/>
        </w:rPr>
        <w:t>や、自社データベースとして利用可能な工事実績情報が、資材メーカーでは製品の生産計画に利用可能な残工事情報、工事の進捗情報、発注スケジュールが、運送業者では運搬経路の選定に利用可能な工事等による道路の通行止め情報等が</w:t>
      </w:r>
      <w:r w:rsidR="00A4294E">
        <w:rPr>
          <w:rFonts w:hint="eastAsia"/>
        </w:rPr>
        <w:lastRenderedPageBreak/>
        <w:t>需要のある情報としてあげられている。</w:t>
      </w:r>
    </w:p>
    <w:p w:rsidR="00172DD3" w:rsidRDefault="00A4294E" w:rsidP="00CB3107">
      <w:pPr>
        <w:pStyle w:val="a1"/>
      </w:pPr>
      <w:r>
        <w:rPr>
          <w:rFonts w:hint="eastAsia"/>
        </w:rPr>
        <w:t>開発する社会資本情報サービスの利用対象者として想定される地域住民の現在の情報取得</w:t>
      </w:r>
      <w:r w:rsidR="00701753">
        <w:rPr>
          <w:rFonts w:hint="eastAsia"/>
        </w:rPr>
        <w:t>方法</w:t>
      </w:r>
      <w:r>
        <w:rPr>
          <w:rFonts w:hint="eastAsia"/>
        </w:rPr>
        <w:t>は、市が作成・配布する紙面マップや学校等の電話連絡網、メール連絡が媒体となっており、民間事業者による有料サービス</w:t>
      </w:r>
      <w:r w:rsidR="004F7666">
        <w:rPr>
          <w:rFonts w:hint="eastAsia"/>
        </w:rPr>
        <w:t>の利用はない状況である。</w:t>
      </w:r>
    </w:p>
    <w:p w:rsidR="00564AF5" w:rsidRDefault="004F7666" w:rsidP="00CB3107">
      <w:pPr>
        <w:pStyle w:val="a1"/>
      </w:pPr>
      <w:r>
        <w:rPr>
          <w:rFonts w:hint="eastAsia"/>
        </w:rPr>
        <w:t>また、</w:t>
      </w:r>
      <w:r w:rsidR="00172DD3">
        <w:rPr>
          <w:rFonts w:hint="eastAsia"/>
        </w:rPr>
        <w:t>地域住民に需要のある情報としては、</w:t>
      </w:r>
      <w:r w:rsidR="008D2F39">
        <w:rPr>
          <w:rFonts w:hint="eastAsia"/>
        </w:rPr>
        <w:t>子ども</w:t>
      </w:r>
      <w:r w:rsidR="00172DD3">
        <w:rPr>
          <w:rFonts w:hint="eastAsia"/>
        </w:rPr>
        <w:t>の位置情報や登下校時刻、不審者・事故発生情報があげられ、プッシュ型電子メールを媒体とすることが期待されている。情報の公開範囲を不特定多数とするか否かについては、不特定多数への公開に</w:t>
      </w:r>
      <w:r w:rsidR="00E14879">
        <w:rPr>
          <w:rFonts w:hint="eastAsia"/>
        </w:rPr>
        <w:t>「</w:t>
      </w:r>
      <w:r w:rsidR="00172DD3">
        <w:rPr>
          <w:rFonts w:hint="eastAsia"/>
        </w:rPr>
        <w:t>賛成する</w:t>
      </w:r>
      <w:r w:rsidR="00E14879">
        <w:rPr>
          <w:rFonts w:hint="eastAsia"/>
        </w:rPr>
        <w:t>」</w:t>
      </w:r>
      <w:r w:rsidR="00172DD3">
        <w:rPr>
          <w:rFonts w:hint="eastAsia"/>
        </w:rPr>
        <w:t>が6割、</w:t>
      </w:r>
      <w:r w:rsidR="00E14879">
        <w:rPr>
          <w:rFonts w:hint="eastAsia"/>
        </w:rPr>
        <w:t>「</w:t>
      </w:r>
      <w:r w:rsidR="00172DD3">
        <w:rPr>
          <w:rFonts w:hint="eastAsia"/>
        </w:rPr>
        <w:t>反対する</w:t>
      </w:r>
      <w:r w:rsidR="00E14879">
        <w:rPr>
          <w:rFonts w:hint="eastAsia"/>
        </w:rPr>
        <w:t>」</w:t>
      </w:r>
      <w:r w:rsidR="00172DD3">
        <w:rPr>
          <w:rFonts w:hint="eastAsia"/>
        </w:rPr>
        <w:t>が4</w:t>
      </w:r>
      <w:r w:rsidR="00467278">
        <w:rPr>
          <w:rFonts w:hint="eastAsia"/>
        </w:rPr>
        <w:t>割であり、意見が分かれている。</w:t>
      </w:r>
    </w:p>
    <w:p w:rsidR="00856B5D" w:rsidRDefault="00856B5D" w:rsidP="00CB3107">
      <w:pPr>
        <w:pStyle w:val="a1"/>
      </w:pPr>
      <w:r>
        <w:rPr>
          <w:rFonts w:hint="eastAsia"/>
        </w:rPr>
        <w:t>本実証でのサービス利用料（通信費等含まず）は無償であるが、有料とした場合に、</w:t>
      </w:r>
      <w:r w:rsidRPr="00856B5D">
        <w:rPr>
          <w:rFonts w:hint="eastAsia"/>
        </w:rPr>
        <w:t>同種サービスに</w:t>
      </w:r>
      <w:r>
        <w:rPr>
          <w:rFonts w:hint="eastAsia"/>
        </w:rPr>
        <w:t>どれくらいの費用負担が可能かについては、</w:t>
      </w:r>
      <w:r w:rsidR="00467278">
        <w:rPr>
          <w:rFonts w:hint="eastAsia"/>
        </w:rPr>
        <w:t>建設業者では業務の効率化や経費削減に相応する額、運送業者では負担困難、資材メーカー</w:t>
      </w:r>
      <w:r w:rsidR="00E14879">
        <w:rPr>
          <w:rFonts w:hint="eastAsia"/>
        </w:rPr>
        <w:t>で</w:t>
      </w:r>
      <w:r w:rsidR="00467278">
        <w:rPr>
          <w:rFonts w:hint="eastAsia"/>
        </w:rPr>
        <w:t>は現在の情報収集媒体である新聞代金と同程度、地域住民では月額平均486円</w:t>
      </w:r>
      <w:r w:rsidR="009E2521">
        <w:rPr>
          <w:rFonts w:hint="eastAsia"/>
        </w:rPr>
        <w:t>であり、積極的な</w:t>
      </w:r>
      <w:r w:rsidR="005575F2">
        <w:rPr>
          <w:rFonts w:hint="eastAsia"/>
        </w:rPr>
        <w:t>費用負担</w:t>
      </w:r>
      <w:r w:rsidR="009E2521">
        <w:rPr>
          <w:rFonts w:hint="eastAsia"/>
        </w:rPr>
        <w:t>は</w:t>
      </w:r>
      <w:r w:rsidR="005575F2">
        <w:rPr>
          <w:rFonts w:hint="eastAsia"/>
        </w:rPr>
        <w:t>あまり期待できない状況にある。</w:t>
      </w:r>
    </w:p>
    <w:p w:rsidR="006A0D7B" w:rsidRPr="00A4294E" w:rsidRDefault="006A0D7B" w:rsidP="00CB3107">
      <w:pPr>
        <w:pStyle w:val="a1"/>
      </w:pPr>
    </w:p>
    <w:p w:rsidR="00D91FFF" w:rsidRDefault="00ED4FE8" w:rsidP="00CB3107">
      <w:pPr>
        <w:pStyle w:val="a1"/>
        <w:snapToGrid w:val="0"/>
      </w:pPr>
      <w:r>
        <w:rPr>
          <w:noProof/>
        </w:rPr>
        <w:drawing>
          <wp:inline distT="0" distB="0" distL="0" distR="0" wp14:anchorId="79FE8EC8" wp14:editId="35B89647">
            <wp:extent cx="5052060" cy="1584960"/>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52060" cy="1584960"/>
                    </a:xfrm>
                    <a:prstGeom prst="rect">
                      <a:avLst/>
                    </a:prstGeom>
                    <a:noFill/>
                    <a:ln>
                      <a:noFill/>
                    </a:ln>
                  </pic:spPr>
                </pic:pic>
              </a:graphicData>
            </a:graphic>
          </wp:inline>
        </w:drawing>
      </w:r>
    </w:p>
    <w:p w:rsidR="00D91FFF" w:rsidRDefault="00ED4FE8" w:rsidP="00CB3107">
      <w:pPr>
        <w:pStyle w:val="a1"/>
        <w:snapToGrid w:val="0"/>
      </w:pPr>
      <w:r>
        <w:rPr>
          <w:noProof/>
        </w:rPr>
        <w:drawing>
          <wp:inline distT="0" distB="0" distL="0" distR="0" wp14:anchorId="0569F2CB" wp14:editId="4C9416C9">
            <wp:extent cx="5052060" cy="316992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52060" cy="3169920"/>
                    </a:xfrm>
                    <a:prstGeom prst="rect">
                      <a:avLst/>
                    </a:prstGeom>
                    <a:noFill/>
                    <a:ln>
                      <a:noFill/>
                    </a:ln>
                  </pic:spPr>
                </pic:pic>
              </a:graphicData>
            </a:graphic>
          </wp:inline>
        </w:drawing>
      </w:r>
    </w:p>
    <w:p w:rsidR="00C06AC4" w:rsidRDefault="00C06AC4" w:rsidP="00200E48">
      <w:pPr>
        <w:pStyle w:val="ae"/>
      </w:pPr>
      <w:bookmarkStart w:id="15" w:name="_Ref375828954"/>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2</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2</w:t>
      </w:r>
      <w:r w:rsidR="00EA019E">
        <w:fldChar w:fldCharType="end"/>
      </w:r>
      <w:bookmarkEnd w:id="15"/>
      <w:r>
        <w:rPr>
          <w:rFonts w:hint="eastAsia"/>
        </w:rPr>
        <w:t xml:space="preserve">　需要調査結果の概要</w:t>
      </w:r>
      <w:r w:rsidR="00BA2AF0">
        <w:rPr>
          <w:rFonts w:hint="eastAsia"/>
        </w:rPr>
        <w:t>＿地方公共団体</w:t>
      </w:r>
    </w:p>
    <w:p w:rsidR="00671176" w:rsidRDefault="00A52264" w:rsidP="00CB3107">
      <w:pPr>
        <w:pStyle w:val="a1"/>
        <w:snapToGrid w:val="0"/>
      </w:pPr>
      <w:r>
        <w:br w:type="page"/>
      </w:r>
      <w:r w:rsidR="00ED4FE8">
        <w:rPr>
          <w:noProof/>
        </w:rPr>
        <w:lastRenderedPageBreak/>
        <w:drawing>
          <wp:inline distT="0" distB="0" distL="0" distR="0" wp14:anchorId="683AE9F8" wp14:editId="372EBDD7">
            <wp:extent cx="5379720" cy="204978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79720" cy="2049780"/>
                    </a:xfrm>
                    <a:prstGeom prst="rect">
                      <a:avLst/>
                    </a:prstGeom>
                    <a:noFill/>
                    <a:ln>
                      <a:noFill/>
                    </a:ln>
                  </pic:spPr>
                </pic:pic>
              </a:graphicData>
            </a:graphic>
          </wp:inline>
        </w:drawing>
      </w:r>
    </w:p>
    <w:p w:rsidR="008F1DF0" w:rsidRDefault="00ED4FE8" w:rsidP="00CB3107">
      <w:pPr>
        <w:pStyle w:val="a1"/>
        <w:snapToGrid w:val="0"/>
      </w:pPr>
      <w:r>
        <w:rPr>
          <w:noProof/>
        </w:rPr>
        <w:drawing>
          <wp:inline distT="0" distB="0" distL="0" distR="0" wp14:anchorId="1735A66B" wp14:editId="003E0B07">
            <wp:extent cx="5387340" cy="2705100"/>
            <wp:effectExtent l="0" t="0" r="381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87340" cy="2705100"/>
                    </a:xfrm>
                    <a:prstGeom prst="rect">
                      <a:avLst/>
                    </a:prstGeom>
                    <a:noFill/>
                    <a:ln>
                      <a:noFill/>
                    </a:ln>
                  </pic:spPr>
                </pic:pic>
              </a:graphicData>
            </a:graphic>
          </wp:inline>
        </w:drawing>
      </w:r>
    </w:p>
    <w:p w:rsidR="00A52264" w:rsidRDefault="00ED4FE8" w:rsidP="00CB3107">
      <w:pPr>
        <w:pStyle w:val="a1"/>
        <w:snapToGrid w:val="0"/>
      </w:pPr>
      <w:r>
        <w:rPr>
          <w:noProof/>
        </w:rPr>
        <w:drawing>
          <wp:inline distT="0" distB="0" distL="0" distR="0" wp14:anchorId="6739A8D6" wp14:editId="2A0F1AC6">
            <wp:extent cx="5356860" cy="1935480"/>
            <wp:effectExtent l="0" t="0" r="0" b="762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56860" cy="1935480"/>
                    </a:xfrm>
                    <a:prstGeom prst="rect">
                      <a:avLst/>
                    </a:prstGeom>
                    <a:noFill/>
                    <a:ln>
                      <a:noFill/>
                    </a:ln>
                  </pic:spPr>
                </pic:pic>
              </a:graphicData>
            </a:graphic>
          </wp:inline>
        </w:drawing>
      </w:r>
    </w:p>
    <w:p w:rsidR="00A52264" w:rsidRDefault="00ED4FE8" w:rsidP="00CB3107">
      <w:pPr>
        <w:pStyle w:val="a1"/>
        <w:snapToGrid w:val="0"/>
      </w:pPr>
      <w:r>
        <w:rPr>
          <w:noProof/>
        </w:rPr>
        <w:drawing>
          <wp:inline distT="0" distB="0" distL="0" distR="0" wp14:anchorId="2082D78D" wp14:editId="569409D9">
            <wp:extent cx="5372100" cy="136398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72100" cy="1363980"/>
                    </a:xfrm>
                    <a:prstGeom prst="rect">
                      <a:avLst/>
                    </a:prstGeom>
                    <a:noFill/>
                    <a:ln>
                      <a:noFill/>
                    </a:ln>
                  </pic:spPr>
                </pic:pic>
              </a:graphicData>
            </a:graphic>
          </wp:inline>
        </w:drawing>
      </w:r>
    </w:p>
    <w:p w:rsidR="00BA2AF0" w:rsidRDefault="00BA2AF0" w:rsidP="00200E48">
      <w:pPr>
        <w:pStyle w:val="ae"/>
      </w:pPr>
      <w:bookmarkStart w:id="16" w:name="_Ref375829197"/>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2</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3</w:t>
      </w:r>
      <w:r w:rsidR="00EA019E">
        <w:fldChar w:fldCharType="end"/>
      </w:r>
      <w:bookmarkEnd w:id="16"/>
      <w:r>
        <w:rPr>
          <w:rFonts w:hint="eastAsia"/>
        </w:rPr>
        <w:t xml:space="preserve">　需要調査結果の概要＿利用対象</w:t>
      </w:r>
    </w:p>
    <w:p w:rsidR="00BC6D91" w:rsidRPr="00412A02" w:rsidRDefault="005E7234" w:rsidP="000658D1">
      <w:pPr>
        <w:pStyle w:val="1"/>
      </w:pPr>
      <w:r>
        <w:br w:type="page"/>
      </w:r>
      <w:bookmarkStart w:id="17" w:name="_Toc383001728"/>
      <w:r w:rsidR="00BC6D91" w:rsidRPr="00412A02">
        <w:rPr>
          <w:rFonts w:hint="eastAsia"/>
        </w:rPr>
        <w:lastRenderedPageBreak/>
        <w:t>実証データ・システムの構築　【仕様書4.2、4.3、4.4】</w:t>
      </w:r>
      <w:bookmarkEnd w:id="17"/>
    </w:p>
    <w:p w:rsidR="007C29F3" w:rsidRPr="007C29F3" w:rsidRDefault="00BC6D91" w:rsidP="007C29F3">
      <w:pPr>
        <w:pStyle w:val="2"/>
      </w:pPr>
      <w:bookmarkStart w:id="18" w:name="_Toc383001729"/>
      <w:r w:rsidRPr="008D14DF">
        <w:rPr>
          <w:rFonts w:hint="eastAsia"/>
        </w:rPr>
        <w:t>規格データ概要</w:t>
      </w:r>
      <w:r w:rsidR="00AD1660">
        <w:rPr>
          <w:rFonts w:hint="eastAsia"/>
        </w:rPr>
        <w:t xml:space="preserve">　</w:t>
      </w:r>
      <w:r w:rsidR="007C29F3">
        <w:rPr>
          <w:rFonts w:hint="eastAsia"/>
        </w:rPr>
        <w:t>【仕様書</w:t>
      </w:r>
      <w:r w:rsidR="007C29F3">
        <w:rPr>
          <w:rFonts w:ascii="ＭＳ ゴシック" w:hAnsi="ＭＳ ゴシック" w:hint="eastAsia"/>
        </w:rPr>
        <w:t>4.</w:t>
      </w:r>
      <w:r w:rsidR="007C29F3" w:rsidRPr="007C29F3">
        <w:rPr>
          <w:rFonts w:ascii="ＭＳ ゴシック" w:hAnsi="ＭＳ ゴシック" w:hint="eastAsia"/>
        </w:rPr>
        <w:t>2</w:t>
      </w:r>
      <w:r w:rsidR="007C29F3">
        <w:rPr>
          <w:rFonts w:hint="eastAsia"/>
        </w:rPr>
        <w:t>】</w:t>
      </w:r>
      <w:bookmarkEnd w:id="18"/>
    </w:p>
    <w:p w:rsidR="00BC6D91" w:rsidRDefault="00BC6D91" w:rsidP="00262EC3">
      <w:pPr>
        <w:pStyle w:val="3"/>
      </w:pPr>
      <w:bookmarkStart w:id="19" w:name="_Toc382578133"/>
      <w:bookmarkStart w:id="20" w:name="_Toc382579594"/>
      <w:bookmarkStart w:id="21" w:name="_Toc382580240"/>
      <w:bookmarkStart w:id="22" w:name="_Toc382587119"/>
      <w:bookmarkStart w:id="23" w:name="_Toc382589532"/>
      <w:bookmarkStart w:id="24" w:name="_Toc382597594"/>
      <w:bookmarkStart w:id="25" w:name="_Toc382600771"/>
      <w:bookmarkStart w:id="26" w:name="_Toc382601886"/>
      <w:bookmarkStart w:id="27" w:name="_Toc382605549"/>
      <w:bookmarkStart w:id="28" w:name="_Toc382649762"/>
      <w:bookmarkStart w:id="29" w:name="_Toc382650411"/>
      <w:bookmarkStart w:id="30" w:name="_Toc382812450"/>
      <w:bookmarkStart w:id="31" w:name="_Toc382814119"/>
      <w:bookmarkStart w:id="32" w:name="_Toc382856134"/>
      <w:bookmarkStart w:id="33" w:name="_Toc383001730"/>
      <w:bookmarkEnd w:id="19"/>
      <w:bookmarkEnd w:id="20"/>
      <w:bookmarkEnd w:id="21"/>
      <w:bookmarkEnd w:id="22"/>
      <w:bookmarkEnd w:id="23"/>
      <w:bookmarkEnd w:id="24"/>
      <w:bookmarkEnd w:id="25"/>
      <w:bookmarkEnd w:id="26"/>
      <w:bookmarkEnd w:id="27"/>
      <w:bookmarkEnd w:id="28"/>
      <w:bookmarkEnd w:id="29"/>
      <w:bookmarkEnd w:id="30"/>
      <w:bookmarkEnd w:id="31"/>
      <w:bookmarkEnd w:id="32"/>
      <w:r w:rsidRPr="00412A02">
        <w:rPr>
          <w:rFonts w:hint="eastAsia"/>
        </w:rPr>
        <w:t>データ提供元・種類・件数</w:t>
      </w:r>
      <w:bookmarkEnd w:id="33"/>
    </w:p>
    <w:p w:rsidR="004C1279" w:rsidRDefault="004C1279" w:rsidP="004C1279">
      <w:pPr>
        <w:pStyle w:val="a1"/>
        <w:rPr>
          <w:rFonts w:hAnsi="ＭＳ 明朝" w:cs="Meiryo UI"/>
          <w:color w:val="000000"/>
        </w:rPr>
      </w:pPr>
      <w:r>
        <w:rPr>
          <w:rFonts w:hAnsi="ＭＳ 明朝" w:cs="Meiryo UI" w:hint="eastAsia"/>
          <w:color w:val="000000"/>
        </w:rPr>
        <w:t>社会資本情報</w:t>
      </w:r>
      <w:r>
        <w:rPr>
          <w:rFonts w:hint="eastAsia"/>
        </w:rPr>
        <w:t>等をオープンデータ化する際のデータ規格</w:t>
      </w:r>
      <w:r>
        <w:rPr>
          <w:rFonts w:hAnsi="ＭＳ 明朝" w:cs="Meiryo UI" w:hint="eastAsia"/>
          <w:color w:val="000000"/>
        </w:rPr>
        <w:t>を定義する対象データを以下に示す。</w:t>
      </w:r>
    </w:p>
    <w:p w:rsidR="004C1279" w:rsidRDefault="004C1279" w:rsidP="007B0CE1">
      <w:pPr>
        <w:rPr>
          <w:rFonts w:ascii="ＭＳ ゴシック" w:eastAsia="ＭＳ ゴシック" w:hAnsi="ＭＳ ゴシック"/>
          <w:color w:val="FF0000"/>
          <w:sz w:val="24"/>
          <w:szCs w:val="24"/>
        </w:rPr>
      </w:pPr>
    </w:p>
    <w:p w:rsidR="007B0CE1" w:rsidRPr="007B0CE1" w:rsidRDefault="004C1279" w:rsidP="004C1279">
      <w:pPr>
        <w:pStyle w:val="ae"/>
        <w:rPr>
          <w:rFonts w:ascii="ＭＳ ゴシック" w:eastAsia="ＭＳ ゴシック" w:hAnsi="ＭＳ ゴシック"/>
          <w:b w:val="0"/>
          <w:color w:val="000000"/>
          <w:sz w:val="24"/>
          <w:szCs w:val="24"/>
        </w:rPr>
      </w:pPr>
      <w:r w:rsidRPr="004C1279">
        <w:rPr>
          <w:rFonts w:hint="eastAsia"/>
        </w:rPr>
        <w:t xml:space="preserve">表 </w:t>
      </w:r>
      <w:r w:rsidR="00CC44F6">
        <w:rPr>
          <w:b w:val="0"/>
          <w:bCs w:val="0"/>
        </w:rPr>
        <w:fldChar w:fldCharType="begin"/>
      </w:r>
      <w:r w:rsidR="00CC44F6">
        <w:instrText xml:space="preserve"> </w:instrText>
      </w:r>
      <w:r w:rsidR="00CC44F6">
        <w:rPr>
          <w:rFonts w:hint="eastAsia"/>
        </w:rPr>
        <w:instrText>STYLEREF 1 \s</w:instrText>
      </w:r>
      <w:r w:rsidR="00CC44F6">
        <w:instrText xml:space="preserve"> </w:instrText>
      </w:r>
      <w:r w:rsidR="00CC44F6">
        <w:rPr>
          <w:b w:val="0"/>
          <w:bCs w:val="0"/>
        </w:rPr>
        <w:fldChar w:fldCharType="separate"/>
      </w:r>
      <w:r w:rsidR="00564386">
        <w:rPr>
          <w:noProof/>
        </w:rPr>
        <w:t>3</w:t>
      </w:r>
      <w:r w:rsidR="00CC44F6">
        <w:rPr>
          <w:b w:val="0"/>
          <w:bCs w:val="0"/>
        </w:rPr>
        <w:fldChar w:fldCharType="end"/>
      </w:r>
      <w:r w:rsidR="00CC44F6">
        <w:noBreakHyphen/>
      </w:r>
      <w:r w:rsidR="00CC44F6">
        <w:rPr>
          <w:b w:val="0"/>
          <w:bCs w:val="0"/>
        </w:rPr>
        <w:fldChar w:fldCharType="begin"/>
      </w:r>
      <w:r w:rsidR="00CC44F6">
        <w:instrText xml:space="preserve"> </w:instrText>
      </w:r>
      <w:r w:rsidR="00CC44F6">
        <w:rPr>
          <w:rFonts w:hint="eastAsia"/>
        </w:rPr>
        <w:instrText>SEQ 表 \* ARABIC \s 1</w:instrText>
      </w:r>
      <w:r w:rsidR="00CC44F6">
        <w:instrText xml:space="preserve"> </w:instrText>
      </w:r>
      <w:r w:rsidR="00CC44F6">
        <w:rPr>
          <w:b w:val="0"/>
          <w:bCs w:val="0"/>
        </w:rPr>
        <w:fldChar w:fldCharType="separate"/>
      </w:r>
      <w:r w:rsidR="00564386">
        <w:rPr>
          <w:noProof/>
        </w:rPr>
        <w:t>1</w:t>
      </w:r>
      <w:r w:rsidR="00CC44F6">
        <w:rPr>
          <w:b w:val="0"/>
          <w:bCs w:val="0"/>
        </w:rPr>
        <w:fldChar w:fldCharType="end"/>
      </w:r>
      <w:r w:rsidRPr="004C1279">
        <w:rPr>
          <w:rFonts w:hint="eastAsia"/>
        </w:rPr>
        <w:t xml:space="preserve">　</w:t>
      </w:r>
      <w:r w:rsidRPr="004C1279">
        <w:rPr>
          <w:rFonts w:hAnsi="ＭＳ 明朝" w:cs="Meiryo UI" w:hint="eastAsia"/>
          <w:color w:val="000000"/>
          <w:szCs w:val="22"/>
        </w:rPr>
        <w:t>社会資本情報に関するデータ一覧</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39"/>
        <w:gridCol w:w="1367"/>
        <w:gridCol w:w="3661"/>
        <w:gridCol w:w="1294"/>
      </w:tblGrid>
      <w:tr w:rsidR="004C1279" w:rsidTr="00C26D46">
        <w:trPr>
          <w:tblHeader/>
        </w:trPr>
        <w:tc>
          <w:tcPr>
            <w:tcW w:w="959" w:type="dxa"/>
            <w:shd w:val="clear" w:color="auto" w:fill="D9D9D9"/>
            <w:vAlign w:val="center"/>
          </w:tcPr>
          <w:p w:rsidR="004C1279" w:rsidRPr="00496E26" w:rsidRDefault="004C1279"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No.</w:t>
            </w:r>
          </w:p>
        </w:tc>
        <w:tc>
          <w:tcPr>
            <w:tcW w:w="1439" w:type="dxa"/>
            <w:shd w:val="clear" w:color="auto" w:fill="D9D9D9"/>
            <w:vAlign w:val="center"/>
          </w:tcPr>
          <w:p w:rsidR="004C1279" w:rsidRPr="002452C0" w:rsidRDefault="004C1279" w:rsidP="009F3BB3">
            <w:pPr>
              <w:snapToGrid w:val="0"/>
              <w:jc w:val="center"/>
              <w:rPr>
                <w:rFonts w:ascii="ＭＳ ゴシック" w:eastAsia="ＭＳ ゴシック" w:hAnsi="ＭＳ ゴシック"/>
                <w:b/>
                <w:color w:val="000000"/>
              </w:rPr>
            </w:pPr>
            <w:r w:rsidRPr="002452C0">
              <w:rPr>
                <w:rFonts w:ascii="ＭＳ ゴシック" w:eastAsia="ＭＳ ゴシック" w:hAnsi="ＭＳ ゴシック" w:hint="eastAsia"/>
                <w:b/>
                <w:color w:val="000000"/>
              </w:rPr>
              <w:t>データ</w:t>
            </w:r>
          </w:p>
          <w:p w:rsidR="004C1279" w:rsidRPr="00496E26" w:rsidRDefault="004C1279"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タイトル</w:t>
            </w:r>
          </w:p>
        </w:tc>
        <w:tc>
          <w:tcPr>
            <w:tcW w:w="1367" w:type="dxa"/>
            <w:shd w:val="clear" w:color="auto" w:fill="D9D9D9"/>
            <w:vAlign w:val="center"/>
          </w:tcPr>
          <w:p w:rsidR="004C1279" w:rsidRPr="002452C0" w:rsidRDefault="004C1279" w:rsidP="009F3BB3">
            <w:pPr>
              <w:snapToGrid w:val="0"/>
              <w:jc w:val="center"/>
              <w:rPr>
                <w:rFonts w:ascii="ＭＳ ゴシック" w:eastAsia="ＭＳ ゴシック" w:hAnsi="ＭＳ ゴシック"/>
                <w:b/>
                <w:color w:val="000000"/>
              </w:rPr>
            </w:pPr>
            <w:r w:rsidRPr="002452C0">
              <w:rPr>
                <w:rFonts w:ascii="ＭＳ ゴシック" w:eastAsia="ＭＳ ゴシック" w:hAnsi="ＭＳ ゴシック" w:hint="eastAsia"/>
                <w:b/>
                <w:color w:val="000000"/>
              </w:rPr>
              <w:t>データ</w:t>
            </w:r>
          </w:p>
          <w:p w:rsidR="004C1279" w:rsidRPr="00496E26" w:rsidRDefault="004C1279"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作成組織</w:t>
            </w:r>
          </w:p>
        </w:tc>
        <w:tc>
          <w:tcPr>
            <w:tcW w:w="3661" w:type="dxa"/>
            <w:shd w:val="clear" w:color="auto" w:fill="D9D9D9"/>
            <w:vAlign w:val="center"/>
          </w:tcPr>
          <w:p w:rsidR="004C1279" w:rsidRPr="00496E26" w:rsidRDefault="004C1279"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概要</w:t>
            </w:r>
          </w:p>
        </w:tc>
        <w:tc>
          <w:tcPr>
            <w:tcW w:w="1294" w:type="dxa"/>
            <w:shd w:val="clear" w:color="auto" w:fill="D9D9D9"/>
            <w:vAlign w:val="center"/>
          </w:tcPr>
          <w:p w:rsidR="004C1279" w:rsidRPr="00496E26" w:rsidRDefault="004C1279"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件数</w:t>
            </w:r>
          </w:p>
        </w:tc>
      </w:tr>
      <w:tr w:rsidR="004F5325" w:rsidTr="004C1279">
        <w:trPr>
          <w:cantSplit/>
        </w:trPr>
        <w:tc>
          <w:tcPr>
            <w:tcW w:w="959" w:type="dxa"/>
            <w:shd w:val="clear" w:color="auto" w:fill="auto"/>
          </w:tcPr>
          <w:p w:rsidR="004F5325" w:rsidRPr="00496E26" w:rsidRDefault="004F5325" w:rsidP="00496E26">
            <w:pPr>
              <w:jc w:val="center"/>
              <w:rPr>
                <w:rFonts w:ascii="ＭＳ ゴシック" w:eastAsia="ＭＳ ゴシック" w:hAnsi="ＭＳ ゴシック"/>
                <w:sz w:val="24"/>
                <w:szCs w:val="24"/>
              </w:rPr>
            </w:pPr>
            <w:r w:rsidRPr="001705F3">
              <w:rPr>
                <w:rFonts w:hAnsi="ＭＳ 明朝" w:hint="eastAsia"/>
                <w:color w:val="000000"/>
              </w:rPr>
              <w:t>1-1</w:t>
            </w:r>
          </w:p>
        </w:tc>
        <w:tc>
          <w:tcPr>
            <w:tcW w:w="1439"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道路諸元データ</w:t>
            </w:r>
          </w:p>
        </w:tc>
        <w:tc>
          <w:tcPr>
            <w:tcW w:w="1367"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佐賀県</w:t>
            </w:r>
          </w:p>
        </w:tc>
        <w:tc>
          <w:tcPr>
            <w:tcW w:w="3661" w:type="dxa"/>
            <w:shd w:val="clear" w:color="auto" w:fill="auto"/>
          </w:tcPr>
          <w:p w:rsidR="004F5325" w:rsidRPr="001705F3" w:rsidRDefault="004F5325" w:rsidP="004C1279">
            <w:pPr>
              <w:jc w:val="left"/>
              <w:rPr>
                <w:rFonts w:hAnsi="ＭＳ 明朝"/>
                <w:color w:val="000000"/>
              </w:rPr>
            </w:pPr>
            <w:r w:rsidRPr="001705F3">
              <w:rPr>
                <w:rFonts w:hAnsi="ＭＳ 明朝" w:hint="eastAsia"/>
                <w:color w:val="000000"/>
              </w:rPr>
              <w:t>佐賀県が管理する国道、県道に関する路線名、舗装年次、舗装種別、車線数、MCI値等のデータ。</w:t>
            </w:r>
          </w:p>
          <w:p w:rsidR="004F5325" w:rsidRPr="00496E26" w:rsidRDefault="004F5325" w:rsidP="00B7272C">
            <w:pPr>
              <w:rPr>
                <w:rFonts w:ascii="ＭＳ ゴシック" w:eastAsia="ＭＳ ゴシック" w:hAnsi="ＭＳ ゴシック"/>
                <w:sz w:val="24"/>
                <w:szCs w:val="24"/>
              </w:rPr>
            </w:pPr>
            <w:r w:rsidRPr="001705F3">
              <w:rPr>
                <w:rFonts w:hAnsi="ＭＳ 明朝" w:cs="Meiryo UI" w:hint="eastAsia"/>
                <w:color w:val="000000"/>
              </w:rPr>
              <w:t>※各路線を一定区間で分割したデータを提供。</w:t>
            </w:r>
          </w:p>
        </w:tc>
        <w:tc>
          <w:tcPr>
            <w:tcW w:w="1294" w:type="dxa"/>
            <w:shd w:val="clear" w:color="auto" w:fill="auto"/>
          </w:tcPr>
          <w:p w:rsidR="004F5325" w:rsidRPr="004F5325" w:rsidRDefault="004F5325">
            <w:pPr>
              <w:rPr>
                <w:rFonts w:hAnsi="ＭＳ 明朝"/>
                <w:szCs w:val="24"/>
              </w:rPr>
            </w:pPr>
            <w:r w:rsidRPr="004F5325">
              <w:rPr>
                <w:rFonts w:hAnsi="ＭＳ 明朝" w:hint="eastAsia"/>
                <w:szCs w:val="24"/>
              </w:rPr>
              <w:t>2万件</w:t>
            </w:r>
          </w:p>
        </w:tc>
      </w:tr>
      <w:tr w:rsidR="004F5325" w:rsidTr="004C1279">
        <w:trPr>
          <w:cantSplit/>
        </w:trPr>
        <w:tc>
          <w:tcPr>
            <w:tcW w:w="959" w:type="dxa"/>
            <w:shd w:val="clear" w:color="auto" w:fill="auto"/>
          </w:tcPr>
          <w:p w:rsidR="004F5325" w:rsidRPr="00496E26" w:rsidRDefault="004F5325" w:rsidP="00496E26">
            <w:pPr>
              <w:jc w:val="center"/>
              <w:rPr>
                <w:rFonts w:ascii="ＭＳ ゴシック" w:eastAsia="ＭＳ ゴシック" w:hAnsi="ＭＳ ゴシック"/>
                <w:sz w:val="24"/>
                <w:szCs w:val="24"/>
              </w:rPr>
            </w:pPr>
            <w:r w:rsidRPr="001705F3">
              <w:rPr>
                <w:rFonts w:hAnsi="ＭＳ 明朝" w:hint="eastAsia"/>
                <w:color w:val="000000"/>
              </w:rPr>
              <w:t>1-2</w:t>
            </w:r>
          </w:p>
        </w:tc>
        <w:tc>
          <w:tcPr>
            <w:tcW w:w="1439"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橋梁諸元データ</w:t>
            </w:r>
          </w:p>
        </w:tc>
        <w:tc>
          <w:tcPr>
            <w:tcW w:w="1367"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佐賀県</w:t>
            </w:r>
          </w:p>
        </w:tc>
        <w:tc>
          <w:tcPr>
            <w:tcW w:w="3661"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佐賀県が管理する橋梁に関する橋梁名、路線名、橋梁種別、橋長、径間数、下部工基数、上部工・下部工の形式等のデータ。</w:t>
            </w:r>
          </w:p>
        </w:tc>
        <w:tc>
          <w:tcPr>
            <w:tcW w:w="1294" w:type="dxa"/>
            <w:shd w:val="clear" w:color="auto" w:fill="auto"/>
          </w:tcPr>
          <w:p w:rsidR="004F5325" w:rsidRPr="004F5325" w:rsidRDefault="004F5325">
            <w:pPr>
              <w:rPr>
                <w:rFonts w:hAnsi="ＭＳ 明朝"/>
                <w:szCs w:val="24"/>
              </w:rPr>
            </w:pPr>
            <w:r w:rsidRPr="004F5325">
              <w:rPr>
                <w:rFonts w:hAnsi="ＭＳ 明朝" w:hint="eastAsia"/>
                <w:szCs w:val="24"/>
              </w:rPr>
              <w:t>2,500件</w:t>
            </w:r>
          </w:p>
        </w:tc>
      </w:tr>
      <w:tr w:rsidR="004F5325" w:rsidTr="004C1279">
        <w:trPr>
          <w:cantSplit/>
        </w:trPr>
        <w:tc>
          <w:tcPr>
            <w:tcW w:w="959" w:type="dxa"/>
            <w:shd w:val="clear" w:color="auto" w:fill="auto"/>
          </w:tcPr>
          <w:p w:rsidR="004F5325" w:rsidRPr="00496E26" w:rsidRDefault="004F5325" w:rsidP="00496E26">
            <w:pPr>
              <w:jc w:val="center"/>
              <w:rPr>
                <w:rFonts w:ascii="ＭＳ ゴシック" w:eastAsia="ＭＳ ゴシック" w:hAnsi="ＭＳ ゴシック"/>
                <w:sz w:val="24"/>
                <w:szCs w:val="24"/>
              </w:rPr>
            </w:pPr>
            <w:r w:rsidRPr="001705F3">
              <w:rPr>
                <w:rFonts w:hAnsi="ＭＳ 明朝" w:hint="eastAsia"/>
                <w:color w:val="000000"/>
              </w:rPr>
              <w:t>1-3</w:t>
            </w:r>
          </w:p>
        </w:tc>
        <w:tc>
          <w:tcPr>
            <w:tcW w:w="1439"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橋梁補修データ</w:t>
            </w:r>
          </w:p>
        </w:tc>
        <w:tc>
          <w:tcPr>
            <w:tcW w:w="1367"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佐賀県</w:t>
            </w:r>
          </w:p>
        </w:tc>
        <w:tc>
          <w:tcPr>
            <w:tcW w:w="3661" w:type="dxa"/>
            <w:shd w:val="clear" w:color="auto" w:fill="auto"/>
          </w:tcPr>
          <w:p w:rsidR="004F5325" w:rsidRPr="001705F3" w:rsidRDefault="004F5325" w:rsidP="004C1279">
            <w:pPr>
              <w:jc w:val="left"/>
              <w:rPr>
                <w:rFonts w:hAnsi="ＭＳ 明朝"/>
                <w:color w:val="000000"/>
              </w:rPr>
            </w:pPr>
            <w:r w:rsidRPr="001705F3">
              <w:rPr>
                <w:rFonts w:hAnsi="ＭＳ 明朝" w:hint="eastAsia"/>
                <w:color w:val="000000"/>
              </w:rPr>
              <w:t>佐賀県が管理する橋梁に関する補修履歴（施工年次、工事番号、工種、数量等）のデータ。</w:t>
            </w:r>
          </w:p>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※データ整備（電子化）されている橋梁のデータのみ提供。</w:t>
            </w:r>
          </w:p>
        </w:tc>
        <w:tc>
          <w:tcPr>
            <w:tcW w:w="1294" w:type="dxa"/>
            <w:shd w:val="clear" w:color="auto" w:fill="auto"/>
          </w:tcPr>
          <w:p w:rsidR="004F5325" w:rsidRPr="004F5325" w:rsidRDefault="004F5325">
            <w:pPr>
              <w:rPr>
                <w:rFonts w:hAnsi="ＭＳ 明朝"/>
                <w:szCs w:val="24"/>
              </w:rPr>
            </w:pPr>
            <w:r w:rsidRPr="004F5325">
              <w:rPr>
                <w:rFonts w:hAnsi="ＭＳ 明朝" w:hint="eastAsia"/>
                <w:szCs w:val="24"/>
              </w:rPr>
              <w:t>1,000件</w:t>
            </w:r>
          </w:p>
        </w:tc>
      </w:tr>
      <w:tr w:rsidR="004F5325" w:rsidTr="004C1279">
        <w:trPr>
          <w:cantSplit/>
        </w:trPr>
        <w:tc>
          <w:tcPr>
            <w:tcW w:w="959" w:type="dxa"/>
            <w:shd w:val="clear" w:color="auto" w:fill="auto"/>
          </w:tcPr>
          <w:p w:rsidR="004F5325" w:rsidRPr="00496E26" w:rsidRDefault="004F5325" w:rsidP="00496E26">
            <w:pPr>
              <w:jc w:val="center"/>
              <w:rPr>
                <w:rFonts w:ascii="ＭＳ ゴシック" w:eastAsia="ＭＳ ゴシック" w:hAnsi="ＭＳ ゴシック"/>
                <w:sz w:val="24"/>
                <w:szCs w:val="24"/>
              </w:rPr>
            </w:pPr>
            <w:r w:rsidRPr="001705F3">
              <w:rPr>
                <w:rFonts w:hAnsi="ＭＳ 明朝" w:hint="eastAsia"/>
                <w:color w:val="000000"/>
              </w:rPr>
              <w:t>1-4</w:t>
            </w:r>
          </w:p>
        </w:tc>
        <w:tc>
          <w:tcPr>
            <w:tcW w:w="1439"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トンネル諸元データ</w:t>
            </w:r>
          </w:p>
        </w:tc>
        <w:tc>
          <w:tcPr>
            <w:tcW w:w="1367"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佐賀県</w:t>
            </w:r>
          </w:p>
        </w:tc>
        <w:tc>
          <w:tcPr>
            <w:tcW w:w="3661"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佐賀県が管理するトンネルに関するトンネル名、路線名、トンネル延長、トンネル工法等のデータ。</w:t>
            </w:r>
          </w:p>
        </w:tc>
        <w:tc>
          <w:tcPr>
            <w:tcW w:w="1294" w:type="dxa"/>
            <w:shd w:val="clear" w:color="auto" w:fill="auto"/>
          </w:tcPr>
          <w:p w:rsidR="004F5325" w:rsidRPr="004F5325" w:rsidRDefault="004F5325">
            <w:pPr>
              <w:rPr>
                <w:rFonts w:hAnsi="ＭＳ 明朝"/>
                <w:szCs w:val="24"/>
              </w:rPr>
            </w:pPr>
            <w:r w:rsidRPr="004F5325">
              <w:rPr>
                <w:rFonts w:hAnsi="ＭＳ 明朝" w:hint="eastAsia"/>
                <w:szCs w:val="24"/>
              </w:rPr>
              <w:t>14件</w:t>
            </w:r>
          </w:p>
        </w:tc>
      </w:tr>
      <w:tr w:rsidR="004F5325" w:rsidTr="004C1279">
        <w:trPr>
          <w:cantSplit/>
        </w:trPr>
        <w:tc>
          <w:tcPr>
            <w:tcW w:w="959" w:type="dxa"/>
            <w:shd w:val="clear" w:color="auto" w:fill="auto"/>
          </w:tcPr>
          <w:p w:rsidR="004F5325" w:rsidRPr="00496E26" w:rsidRDefault="004F5325" w:rsidP="00496E26">
            <w:pPr>
              <w:jc w:val="center"/>
              <w:rPr>
                <w:rFonts w:ascii="ＭＳ ゴシック" w:eastAsia="ＭＳ ゴシック" w:hAnsi="ＭＳ ゴシック"/>
                <w:sz w:val="24"/>
                <w:szCs w:val="24"/>
              </w:rPr>
            </w:pPr>
            <w:r w:rsidRPr="001705F3">
              <w:rPr>
                <w:rFonts w:hAnsi="ＭＳ 明朝" w:hint="eastAsia"/>
                <w:color w:val="000000"/>
              </w:rPr>
              <w:t>1-5</w:t>
            </w:r>
          </w:p>
        </w:tc>
        <w:tc>
          <w:tcPr>
            <w:tcW w:w="1439"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トンネル補修データ</w:t>
            </w:r>
          </w:p>
        </w:tc>
        <w:tc>
          <w:tcPr>
            <w:tcW w:w="1367"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佐賀県</w:t>
            </w:r>
          </w:p>
        </w:tc>
        <w:tc>
          <w:tcPr>
            <w:tcW w:w="3661"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佐賀県が管理するトンネルに関する補修履歴（施工年次、工法等）のデータ。</w:t>
            </w:r>
          </w:p>
        </w:tc>
        <w:tc>
          <w:tcPr>
            <w:tcW w:w="1294" w:type="dxa"/>
            <w:shd w:val="clear" w:color="auto" w:fill="auto"/>
          </w:tcPr>
          <w:p w:rsidR="004F5325" w:rsidRPr="004F5325" w:rsidRDefault="004F5325">
            <w:pPr>
              <w:rPr>
                <w:rFonts w:hAnsi="ＭＳ 明朝"/>
                <w:szCs w:val="24"/>
              </w:rPr>
            </w:pPr>
            <w:r w:rsidRPr="004F5325">
              <w:rPr>
                <w:rFonts w:hAnsi="ＭＳ 明朝" w:hint="eastAsia"/>
                <w:szCs w:val="24"/>
              </w:rPr>
              <w:t>86件</w:t>
            </w:r>
          </w:p>
        </w:tc>
      </w:tr>
      <w:tr w:rsidR="004F5325" w:rsidTr="004C1279">
        <w:trPr>
          <w:cantSplit/>
        </w:trPr>
        <w:tc>
          <w:tcPr>
            <w:tcW w:w="959" w:type="dxa"/>
            <w:shd w:val="clear" w:color="auto" w:fill="auto"/>
          </w:tcPr>
          <w:p w:rsidR="004F5325" w:rsidRPr="00496E26" w:rsidRDefault="004F5325" w:rsidP="00496E26">
            <w:pPr>
              <w:jc w:val="center"/>
              <w:rPr>
                <w:rFonts w:ascii="ＭＳ ゴシック" w:eastAsia="ＭＳ ゴシック" w:hAnsi="ＭＳ ゴシック"/>
                <w:sz w:val="24"/>
                <w:szCs w:val="24"/>
              </w:rPr>
            </w:pPr>
            <w:r w:rsidRPr="001705F3">
              <w:rPr>
                <w:rFonts w:hAnsi="ＭＳ 明朝" w:hint="eastAsia"/>
                <w:color w:val="000000"/>
              </w:rPr>
              <w:t>1-6</w:t>
            </w:r>
          </w:p>
        </w:tc>
        <w:tc>
          <w:tcPr>
            <w:tcW w:w="1439"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道路台帳附図データ</w:t>
            </w:r>
          </w:p>
        </w:tc>
        <w:tc>
          <w:tcPr>
            <w:tcW w:w="1367"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佐賀県</w:t>
            </w:r>
          </w:p>
        </w:tc>
        <w:tc>
          <w:tcPr>
            <w:tcW w:w="3661"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佐賀県の佐賀土木事務所が管理する国道の道路台帳附図データ。</w:t>
            </w:r>
          </w:p>
        </w:tc>
        <w:tc>
          <w:tcPr>
            <w:tcW w:w="1294" w:type="dxa"/>
            <w:shd w:val="clear" w:color="auto" w:fill="auto"/>
          </w:tcPr>
          <w:p w:rsidR="004F5325" w:rsidRPr="004F5325" w:rsidRDefault="004F5325">
            <w:pPr>
              <w:rPr>
                <w:rFonts w:hAnsi="ＭＳ 明朝"/>
                <w:szCs w:val="24"/>
              </w:rPr>
            </w:pPr>
            <w:r w:rsidRPr="004F5325">
              <w:rPr>
                <w:rFonts w:hAnsi="ＭＳ 明朝" w:hint="eastAsia"/>
                <w:szCs w:val="24"/>
              </w:rPr>
              <w:t>500件</w:t>
            </w:r>
          </w:p>
        </w:tc>
      </w:tr>
      <w:tr w:rsidR="004F5325" w:rsidTr="004C1279">
        <w:trPr>
          <w:cantSplit/>
        </w:trPr>
        <w:tc>
          <w:tcPr>
            <w:tcW w:w="959" w:type="dxa"/>
            <w:shd w:val="clear" w:color="auto" w:fill="auto"/>
          </w:tcPr>
          <w:p w:rsidR="004F5325" w:rsidRPr="00496E26" w:rsidRDefault="004F5325" w:rsidP="00496E26">
            <w:pPr>
              <w:jc w:val="center"/>
              <w:rPr>
                <w:rFonts w:ascii="ＭＳ ゴシック" w:eastAsia="ＭＳ ゴシック" w:hAnsi="ＭＳ ゴシック"/>
                <w:sz w:val="24"/>
                <w:szCs w:val="24"/>
              </w:rPr>
            </w:pPr>
            <w:r w:rsidRPr="001705F3">
              <w:rPr>
                <w:rFonts w:hAnsi="ＭＳ 明朝" w:hint="eastAsia"/>
                <w:color w:val="000000"/>
              </w:rPr>
              <w:t>1-7</w:t>
            </w:r>
          </w:p>
        </w:tc>
        <w:tc>
          <w:tcPr>
            <w:tcW w:w="1439"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入札情報データ</w:t>
            </w:r>
          </w:p>
        </w:tc>
        <w:tc>
          <w:tcPr>
            <w:tcW w:w="1367"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佐賀県</w:t>
            </w:r>
          </w:p>
        </w:tc>
        <w:tc>
          <w:tcPr>
            <w:tcW w:w="3661"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佐賀県県土づくり本部の土木事務所発注の入札予定データ。</w:t>
            </w:r>
          </w:p>
        </w:tc>
        <w:tc>
          <w:tcPr>
            <w:tcW w:w="1294" w:type="dxa"/>
            <w:shd w:val="clear" w:color="auto" w:fill="auto"/>
          </w:tcPr>
          <w:p w:rsidR="004F5325" w:rsidRPr="004F5325" w:rsidRDefault="004F5325">
            <w:pPr>
              <w:rPr>
                <w:rFonts w:hAnsi="ＭＳ 明朝"/>
                <w:szCs w:val="24"/>
              </w:rPr>
            </w:pPr>
            <w:r w:rsidRPr="004F5325">
              <w:rPr>
                <w:rFonts w:hAnsi="ＭＳ 明朝" w:hint="eastAsia"/>
                <w:szCs w:val="24"/>
              </w:rPr>
              <w:t>230件</w:t>
            </w:r>
          </w:p>
        </w:tc>
      </w:tr>
      <w:tr w:rsidR="004F5325" w:rsidTr="004C1279">
        <w:trPr>
          <w:cantSplit/>
        </w:trPr>
        <w:tc>
          <w:tcPr>
            <w:tcW w:w="959" w:type="dxa"/>
            <w:shd w:val="clear" w:color="auto" w:fill="auto"/>
          </w:tcPr>
          <w:p w:rsidR="004F5325" w:rsidRPr="00496E26" w:rsidRDefault="004F5325" w:rsidP="00496E26">
            <w:pPr>
              <w:jc w:val="center"/>
              <w:rPr>
                <w:rFonts w:ascii="ＭＳ ゴシック" w:eastAsia="ＭＳ ゴシック" w:hAnsi="ＭＳ ゴシック"/>
                <w:sz w:val="24"/>
                <w:szCs w:val="24"/>
              </w:rPr>
            </w:pPr>
            <w:r w:rsidRPr="001705F3">
              <w:rPr>
                <w:rFonts w:hAnsi="ＭＳ 明朝" w:hint="eastAsia"/>
                <w:color w:val="000000"/>
              </w:rPr>
              <w:lastRenderedPageBreak/>
              <w:t>1-8</w:t>
            </w:r>
          </w:p>
        </w:tc>
        <w:tc>
          <w:tcPr>
            <w:tcW w:w="1439"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cs="Meiryo UI" w:hint="eastAsia"/>
                <w:color w:val="000000"/>
              </w:rPr>
              <w:t>小学校データ</w:t>
            </w:r>
          </w:p>
        </w:tc>
        <w:tc>
          <w:tcPr>
            <w:tcW w:w="1367"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福岡市</w:t>
            </w:r>
          </w:p>
        </w:tc>
        <w:tc>
          <w:tcPr>
            <w:tcW w:w="3661"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福岡市立の小学校に関する学校名称、住所等のデータ。</w:t>
            </w:r>
          </w:p>
        </w:tc>
        <w:tc>
          <w:tcPr>
            <w:tcW w:w="1294" w:type="dxa"/>
            <w:shd w:val="clear" w:color="auto" w:fill="auto"/>
          </w:tcPr>
          <w:p w:rsidR="004F5325" w:rsidRPr="004F5325" w:rsidRDefault="004F5325">
            <w:pPr>
              <w:rPr>
                <w:rFonts w:hAnsi="ＭＳ 明朝"/>
                <w:szCs w:val="24"/>
              </w:rPr>
            </w:pPr>
            <w:r w:rsidRPr="004F5325">
              <w:rPr>
                <w:rFonts w:hAnsi="ＭＳ 明朝" w:hint="eastAsia"/>
                <w:szCs w:val="24"/>
              </w:rPr>
              <w:t>153件</w:t>
            </w:r>
          </w:p>
        </w:tc>
      </w:tr>
      <w:tr w:rsidR="004F5325" w:rsidTr="004C1279">
        <w:tc>
          <w:tcPr>
            <w:tcW w:w="959" w:type="dxa"/>
            <w:shd w:val="clear" w:color="auto" w:fill="auto"/>
          </w:tcPr>
          <w:p w:rsidR="004F5325" w:rsidRPr="00496E26" w:rsidRDefault="004F5325" w:rsidP="00496E26">
            <w:pPr>
              <w:jc w:val="center"/>
              <w:rPr>
                <w:rFonts w:ascii="ＭＳ ゴシック" w:eastAsia="ＭＳ ゴシック" w:hAnsi="ＭＳ ゴシック"/>
                <w:sz w:val="24"/>
                <w:szCs w:val="24"/>
              </w:rPr>
            </w:pPr>
            <w:r w:rsidRPr="001705F3">
              <w:rPr>
                <w:rFonts w:hAnsi="ＭＳ 明朝" w:hint="eastAsia"/>
                <w:color w:val="000000"/>
              </w:rPr>
              <w:t>1-9</w:t>
            </w:r>
          </w:p>
        </w:tc>
        <w:tc>
          <w:tcPr>
            <w:tcW w:w="1439"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cs="Meiryo UI" w:hint="eastAsia"/>
                <w:color w:val="000000"/>
              </w:rPr>
              <w:t>警察署データ</w:t>
            </w:r>
          </w:p>
        </w:tc>
        <w:tc>
          <w:tcPr>
            <w:tcW w:w="1367"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福岡市</w:t>
            </w:r>
          </w:p>
        </w:tc>
        <w:tc>
          <w:tcPr>
            <w:tcW w:w="3661"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福岡市内の警察署・交番に関する名称、住所等のデータ。</w:t>
            </w:r>
          </w:p>
        </w:tc>
        <w:tc>
          <w:tcPr>
            <w:tcW w:w="1294" w:type="dxa"/>
            <w:shd w:val="clear" w:color="auto" w:fill="auto"/>
          </w:tcPr>
          <w:p w:rsidR="004F5325" w:rsidRPr="004F5325" w:rsidRDefault="004F5325">
            <w:pPr>
              <w:rPr>
                <w:rFonts w:hAnsi="ＭＳ 明朝"/>
                <w:szCs w:val="24"/>
              </w:rPr>
            </w:pPr>
            <w:r w:rsidRPr="004F5325">
              <w:rPr>
                <w:rFonts w:hAnsi="ＭＳ 明朝" w:hint="eastAsia"/>
                <w:szCs w:val="24"/>
              </w:rPr>
              <w:t>68件</w:t>
            </w:r>
          </w:p>
        </w:tc>
      </w:tr>
      <w:tr w:rsidR="004F5325" w:rsidTr="004C1279">
        <w:tc>
          <w:tcPr>
            <w:tcW w:w="959" w:type="dxa"/>
            <w:shd w:val="clear" w:color="auto" w:fill="auto"/>
          </w:tcPr>
          <w:p w:rsidR="004F5325" w:rsidRPr="00496E26" w:rsidRDefault="004F5325" w:rsidP="00496E26">
            <w:pPr>
              <w:jc w:val="center"/>
              <w:rPr>
                <w:rFonts w:ascii="ＭＳ ゴシック" w:eastAsia="ＭＳ ゴシック" w:hAnsi="ＭＳ ゴシック"/>
                <w:sz w:val="24"/>
                <w:szCs w:val="24"/>
              </w:rPr>
            </w:pPr>
            <w:r w:rsidRPr="001705F3">
              <w:rPr>
                <w:rFonts w:hAnsi="ＭＳ 明朝" w:hint="eastAsia"/>
                <w:color w:val="000000"/>
              </w:rPr>
              <w:t>1-10</w:t>
            </w:r>
          </w:p>
        </w:tc>
        <w:tc>
          <w:tcPr>
            <w:tcW w:w="1439"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cs="Meiryo UI" w:hint="eastAsia"/>
                <w:color w:val="000000"/>
              </w:rPr>
              <w:t>通学路点検結果データ</w:t>
            </w:r>
          </w:p>
        </w:tc>
        <w:tc>
          <w:tcPr>
            <w:tcW w:w="1367" w:type="dxa"/>
            <w:shd w:val="clear" w:color="auto" w:fill="auto"/>
          </w:tcPr>
          <w:p w:rsidR="004F5325" w:rsidRPr="00496E26" w:rsidRDefault="004F5325" w:rsidP="00B7272C">
            <w:pPr>
              <w:rPr>
                <w:rFonts w:ascii="ＭＳ ゴシック" w:eastAsia="ＭＳ ゴシック" w:hAnsi="ＭＳ ゴシック"/>
                <w:sz w:val="24"/>
                <w:szCs w:val="24"/>
              </w:rPr>
            </w:pPr>
            <w:r w:rsidRPr="001705F3">
              <w:rPr>
                <w:rFonts w:hAnsi="ＭＳ 明朝" w:hint="eastAsia"/>
                <w:color w:val="000000"/>
              </w:rPr>
              <w:t>福岡市</w:t>
            </w:r>
          </w:p>
        </w:tc>
        <w:tc>
          <w:tcPr>
            <w:tcW w:w="3661" w:type="dxa"/>
            <w:shd w:val="clear" w:color="auto" w:fill="auto"/>
          </w:tcPr>
          <w:p w:rsidR="004F5325" w:rsidRPr="00496E26" w:rsidRDefault="004F5325" w:rsidP="00B7272C">
            <w:pPr>
              <w:rPr>
                <w:rFonts w:ascii="ＭＳ ゴシック" w:eastAsia="ＭＳ ゴシック" w:hAnsi="ＭＳ ゴシック"/>
                <w:sz w:val="24"/>
                <w:szCs w:val="24"/>
              </w:rPr>
            </w:pPr>
            <w:r>
              <w:rPr>
                <w:rFonts w:hAnsi="ＭＳ 明朝" w:hint="eastAsia"/>
                <w:color w:val="000000"/>
              </w:rPr>
              <w:t>平成24</w:t>
            </w:r>
            <w:r w:rsidRPr="001705F3">
              <w:rPr>
                <w:rFonts w:hAnsi="ＭＳ 明朝" w:hint="eastAsia"/>
                <w:color w:val="000000"/>
              </w:rPr>
              <w:t>年度に行われた福岡市立小学校の通学路総点検結果のデータ。</w:t>
            </w:r>
          </w:p>
        </w:tc>
        <w:tc>
          <w:tcPr>
            <w:tcW w:w="1294" w:type="dxa"/>
            <w:shd w:val="clear" w:color="auto" w:fill="auto"/>
          </w:tcPr>
          <w:p w:rsidR="004F5325" w:rsidRPr="004F5325" w:rsidRDefault="004F5325">
            <w:pPr>
              <w:rPr>
                <w:rFonts w:hAnsi="ＭＳ 明朝"/>
                <w:szCs w:val="24"/>
              </w:rPr>
            </w:pPr>
            <w:r w:rsidRPr="004F5325">
              <w:rPr>
                <w:rFonts w:hAnsi="ＭＳ 明朝" w:hint="eastAsia"/>
                <w:szCs w:val="24"/>
              </w:rPr>
              <w:t>260件</w:t>
            </w:r>
          </w:p>
        </w:tc>
      </w:tr>
    </w:tbl>
    <w:p w:rsidR="007B0CE1" w:rsidRPr="00126C9F" w:rsidRDefault="007B0CE1" w:rsidP="007B0CE1">
      <w:pPr>
        <w:rPr>
          <w:rFonts w:ascii="ＭＳ ゴシック" w:eastAsia="ＭＳ ゴシック" w:hAnsi="ＭＳ ゴシック"/>
          <w:sz w:val="24"/>
          <w:szCs w:val="24"/>
        </w:rPr>
      </w:pPr>
    </w:p>
    <w:p w:rsidR="004C1279" w:rsidRPr="00B575AF" w:rsidRDefault="004C1279" w:rsidP="004C1279">
      <w:pPr>
        <w:pStyle w:val="a1"/>
        <w:ind w:firstLine="221"/>
        <w:jc w:val="center"/>
        <w:rPr>
          <w:rFonts w:hAnsi="ＭＳ 明朝" w:cs="Meiryo UI"/>
          <w:b/>
          <w:color w:val="000000"/>
        </w:rPr>
      </w:pPr>
      <w:r w:rsidRPr="00B575AF">
        <w:rPr>
          <w:rFonts w:hAnsi="ＭＳ 明朝" w:hint="eastAsia"/>
          <w:b/>
        </w:rPr>
        <w:t xml:space="preserve">表 </w:t>
      </w:r>
      <w:r w:rsidR="00CC44F6">
        <w:rPr>
          <w:rFonts w:hAnsi="ＭＳ 明朝"/>
          <w:b/>
        </w:rPr>
        <w:fldChar w:fldCharType="begin"/>
      </w:r>
      <w:r w:rsidR="00CC44F6">
        <w:rPr>
          <w:rFonts w:hAnsi="ＭＳ 明朝"/>
          <w:b/>
        </w:rPr>
        <w:instrText xml:space="preserve"> </w:instrText>
      </w:r>
      <w:r w:rsidR="00CC44F6">
        <w:rPr>
          <w:rFonts w:hAnsi="ＭＳ 明朝" w:hint="eastAsia"/>
          <w:b/>
        </w:rPr>
        <w:instrText>STYLEREF 1 \s</w:instrText>
      </w:r>
      <w:r w:rsidR="00CC44F6">
        <w:rPr>
          <w:rFonts w:hAnsi="ＭＳ 明朝"/>
          <w:b/>
        </w:rPr>
        <w:instrText xml:space="preserve"> </w:instrText>
      </w:r>
      <w:r w:rsidR="00CC44F6">
        <w:rPr>
          <w:rFonts w:hAnsi="ＭＳ 明朝"/>
          <w:b/>
        </w:rPr>
        <w:fldChar w:fldCharType="separate"/>
      </w:r>
      <w:r w:rsidR="00564386">
        <w:rPr>
          <w:rFonts w:hAnsi="ＭＳ 明朝"/>
          <w:b/>
          <w:noProof/>
        </w:rPr>
        <w:t>3</w:t>
      </w:r>
      <w:r w:rsidR="00CC44F6">
        <w:rPr>
          <w:rFonts w:hAnsi="ＭＳ 明朝"/>
          <w:b/>
        </w:rPr>
        <w:fldChar w:fldCharType="end"/>
      </w:r>
      <w:r w:rsidR="00CC44F6">
        <w:rPr>
          <w:rFonts w:hAnsi="ＭＳ 明朝"/>
          <w:b/>
        </w:rPr>
        <w:noBreakHyphen/>
      </w:r>
      <w:r w:rsidR="00CC44F6">
        <w:rPr>
          <w:rFonts w:hAnsi="ＭＳ 明朝"/>
          <w:b/>
        </w:rPr>
        <w:fldChar w:fldCharType="begin"/>
      </w:r>
      <w:r w:rsidR="00CC44F6">
        <w:rPr>
          <w:rFonts w:hAnsi="ＭＳ 明朝"/>
          <w:b/>
        </w:rPr>
        <w:instrText xml:space="preserve"> </w:instrText>
      </w:r>
      <w:r w:rsidR="00CC44F6">
        <w:rPr>
          <w:rFonts w:hAnsi="ＭＳ 明朝" w:hint="eastAsia"/>
          <w:b/>
        </w:rPr>
        <w:instrText>SEQ 表 \* ARABIC \s 1</w:instrText>
      </w:r>
      <w:r w:rsidR="00CC44F6">
        <w:rPr>
          <w:rFonts w:hAnsi="ＭＳ 明朝"/>
          <w:b/>
        </w:rPr>
        <w:instrText xml:space="preserve"> </w:instrText>
      </w:r>
      <w:r w:rsidR="00CC44F6">
        <w:rPr>
          <w:rFonts w:hAnsi="ＭＳ 明朝"/>
          <w:b/>
        </w:rPr>
        <w:fldChar w:fldCharType="separate"/>
      </w:r>
      <w:r w:rsidR="00564386">
        <w:rPr>
          <w:rFonts w:hAnsi="ＭＳ 明朝"/>
          <w:b/>
          <w:noProof/>
        </w:rPr>
        <w:t>2</w:t>
      </w:r>
      <w:r w:rsidR="00CC44F6">
        <w:rPr>
          <w:rFonts w:hAnsi="ＭＳ 明朝"/>
          <w:b/>
        </w:rPr>
        <w:fldChar w:fldCharType="end"/>
      </w:r>
      <w:r w:rsidRPr="00B575AF">
        <w:rPr>
          <w:rFonts w:hAnsi="ＭＳ 明朝" w:hint="eastAsia"/>
          <w:b/>
        </w:rPr>
        <w:t xml:space="preserve">　</w:t>
      </w:r>
      <w:r w:rsidRPr="00B575AF">
        <w:rPr>
          <w:rFonts w:hAnsi="ＭＳ 明朝" w:cs="Meiryo UI" w:hint="eastAsia"/>
          <w:b/>
          <w:color w:val="000000"/>
        </w:rPr>
        <w:t>工事実績情報に関するデータ一覧</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
        <w:gridCol w:w="1464"/>
        <w:gridCol w:w="1418"/>
        <w:gridCol w:w="3685"/>
        <w:gridCol w:w="1241"/>
      </w:tblGrid>
      <w:tr w:rsidR="004C1279" w:rsidTr="00C26D46">
        <w:trPr>
          <w:tblHeader/>
        </w:trPr>
        <w:tc>
          <w:tcPr>
            <w:tcW w:w="912" w:type="dxa"/>
            <w:shd w:val="clear" w:color="auto" w:fill="D9D9D9"/>
            <w:vAlign w:val="center"/>
          </w:tcPr>
          <w:p w:rsidR="004C1279" w:rsidRPr="00496E26" w:rsidRDefault="004C1279"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No.</w:t>
            </w:r>
          </w:p>
        </w:tc>
        <w:tc>
          <w:tcPr>
            <w:tcW w:w="1464" w:type="dxa"/>
            <w:shd w:val="clear" w:color="auto" w:fill="D9D9D9"/>
            <w:vAlign w:val="center"/>
          </w:tcPr>
          <w:p w:rsidR="004C1279" w:rsidRPr="002452C0" w:rsidRDefault="004C1279" w:rsidP="009F3BB3">
            <w:pPr>
              <w:snapToGrid w:val="0"/>
              <w:jc w:val="center"/>
              <w:rPr>
                <w:rFonts w:ascii="ＭＳ ゴシック" w:eastAsia="ＭＳ ゴシック" w:hAnsi="ＭＳ ゴシック"/>
                <w:b/>
                <w:color w:val="000000"/>
              </w:rPr>
            </w:pPr>
            <w:r w:rsidRPr="002452C0">
              <w:rPr>
                <w:rFonts w:ascii="ＭＳ ゴシック" w:eastAsia="ＭＳ ゴシック" w:hAnsi="ＭＳ ゴシック" w:hint="eastAsia"/>
                <w:b/>
                <w:color w:val="000000"/>
              </w:rPr>
              <w:t>データ</w:t>
            </w:r>
          </w:p>
          <w:p w:rsidR="004C1279" w:rsidRPr="00496E26" w:rsidRDefault="004C1279"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タイトル</w:t>
            </w:r>
          </w:p>
        </w:tc>
        <w:tc>
          <w:tcPr>
            <w:tcW w:w="1418" w:type="dxa"/>
            <w:shd w:val="clear" w:color="auto" w:fill="D9D9D9"/>
            <w:vAlign w:val="center"/>
          </w:tcPr>
          <w:p w:rsidR="004C1279" w:rsidRPr="002452C0" w:rsidRDefault="004C1279" w:rsidP="009F3BB3">
            <w:pPr>
              <w:snapToGrid w:val="0"/>
              <w:jc w:val="center"/>
              <w:rPr>
                <w:rFonts w:ascii="ＭＳ ゴシック" w:eastAsia="ＭＳ ゴシック" w:hAnsi="ＭＳ ゴシック"/>
                <w:b/>
                <w:color w:val="000000"/>
              </w:rPr>
            </w:pPr>
            <w:r w:rsidRPr="002452C0">
              <w:rPr>
                <w:rFonts w:ascii="ＭＳ ゴシック" w:eastAsia="ＭＳ ゴシック" w:hAnsi="ＭＳ ゴシック" w:hint="eastAsia"/>
                <w:b/>
                <w:color w:val="000000"/>
              </w:rPr>
              <w:t>データ</w:t>
            </w:r>
          </w:p>
          <w:p w:rsidR="004C1279" w:rsidRPr="00496E26" w:rsidRDefault="004C1279"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作成組織</w:t>
            </w:r>
          </w:p>
        </w:tc>
        <w:tc>
          <w:tcPr>
            <w:tcW w:w="3685" w:type="dxa"/>
            <w:shd w:val="clear" w:color="auto" w:fill="D9D9D9"/>
            <w:vAlign w:val="center"/>
          </w:tcPr>
          <w:p w:rsidR="004C1279" w:rsidRPr="00496E26" w:rsidRDefault="004C1279"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概要</w:t>
            </w:r>
          </w:p>
        </w:tc>
        <w:tc>
          <w:tcPr>
            <w:tcW w:w="1241" w:type="dxa"/>
            <w:shd w:val="clear" w:color="auto" w:fill="D9D9D9"/>
            <w:vAlign w:val="center"/>
          </w:tcPr>
          <w:p w:rsidR="004C1279" w:rsidRPr="00496E26" w:rsidRDefault="004C1279"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件数</w:t>
            </w:r>
          </w:p>
        </w:tc>
      </w:tr>
      <w:tr w:rsidR="002B3498" w:rsidRPr="006C6CE5" w:rsidTr="004C1279">
        <w:trPr>
          <w:cantSplit/>
        </w:trPr>
        <w:tc>
          <w:tcPr>
            <w:tcW w:w="912" w:type="dxa"/>
            <w:shd w:val="clear" w:color="auto" w:fill="auto"/>
          </w:tcPr>
          <w:p w:rsidR="002B3498" w:rsidRPr="00496E26" w:rsidRDefault="002B3498" w:rsidP="00496E26">
            <w:pPr>
              <w:jc w:val="center"/>
              <w:rPr>
                <w:rFonts w:ascii="ＭＳ ゴシック" w:eastAsia="ＭＳ ゴシック" w:hAnsi="ＭＳ ゴシック"/>
                <w:sz w:val="24"/>
                <w:szCs w:val="24"/>
              </w:rPr>
            </w:pPr>
            <w:r w:rsidRPr="001705F3">
              <w:rPr>
                <w:rFonts w:hAnsi="ＭＳ 明朝" w:hint="eastAsia"/>
                <w:color w:val="000000"/>
              </w:rPr>
              <w:t>2-1</w:t>
            </w:r>
          </w:p>
        </w:tc>
        <w:tc>
          <w:tcPr>
            <w:tcW w:w="1464" w:type="dxa"/>
            <w:shd w:val="clear" w:color="auto" w:fill="auto"/>
          </w:tcPr>
          <w:p w:rsidR="002B3498" w:rsidRPr="00496E26" w:rsidRDefault="002B3498" w:rsidP="00B7272C">
            <w:pPr>
              <w:rPr>
                <w:rFonts w:ascii="ＭＳ ゴシック" w:eastAsia="ＭＳ ゴシック" w:hAnsi="ＭＳ ゴシック"/>
                <w:sz w:val="24"/>
                <w:szCs w:val="24"/>
              </w:rPr>
            </w:pPr>
            <w:r w:rsidRPr="001705F3">
              <w:rPr>
                <w:rFonts w:hAnsi="ＭＳ 明朝" w:hint="eastAsia"/>
                <w:color w:val="000000"/>
              </w:rPr>
              <w:t>工事実績データ</w:t>
            </w:r>
          </w:p>
        </w:tc>
        <w:tc>
          <w:tcPr>
            <w:tcW w:w="1418" w:type="dxa"/>
            <w:shd w:val="clear" w:color="auto" w:fill="auto"/>
          </w:tcPr>
          <w:p w:rsidR="002B3498" w:rsidRPr="00496E26" w:rsidRDefault="002B3498" w:rsidP="00B7272C">
            <w:pPr>
              <w:rPr>
                <w:rFonts w:ascii="ＭＳ ゴシック" w:eastAsia="ＭＳ ゴシック" w:hAnsi="ＭＳ ゴシック"/>
                <w:sz w:val="24"/>
                <w:szCs w:val="24"/>
              </w:rPr>
            </w:pPr>
            <w:r w:rsidRPr="001705F3">
              <w:rPr>
                <w:rFonts w:hAnsi="ＭＳ 明朝" w:hint="eastAsia"/>
                <w:color w:val="000000"/>
              </w:rPr>
              <w:t>一般財団法人日本建設情報総合センター</w:t>
            </w:r>
          </w:p>
        </w:tc>
        <w:tc>
          <w:tcPr>
            <w:tcW w:w="3685" w:type="dxa"/>
            <w:shd w:val="clear" w:color="auto" w:fill="auto"/>
          </w:tcPr>
          <w:p w:rsidR="002B3498" w:rsidRPr="001705F3" w:rsidRDefault="002B3498" w:rsidP="004C1279">
            <w:pPr>
              <w:jc w:val="left"/>
              <w:rPr>
                <w:rFonts w:hAnsi="ＭＳ 明朝"/>
                <w:color w:val="000000"/>
              </w:rPr>
            </w:pPr>
            <w:r w:rsidRPr="001705F3">
              <w:rPr>
                <w:rFonts w:hAnsi="ＭＳ 明朝" w:hint="eastAsia"/>
                <w:color w:val="000000"/>
              </w:rPr>
              <w:t>公共工事に関する工事件名、工期、発注機関、請負業者、工種・工法等のデータ。</w:t>
            </w:r>
          </w:p>
          <w:p w:rsidR="002B3498" w:rsidRPr="00496E26" w:rsidRDefault="002B3498" w:rsidP="00B7272C">
            <w:pPr>
              <w:rPr>
                <w:rFonts w:ascii="ＭＳ ゴシック" w:eastAsia="ＭＳ ゴシック" w:hAnsi="ＭＳ ゴシック"/>
                <w:sz w:val="24"/>
                <w:szCs w:val="24"/>
              </w:rPr>
            </w:pPr>
          </w:p>
        </w:tc>
        <w:tc>
          <w:tcPr>
            <w:tcW w:w="1241" w:type="dxa"/>
            <w:shd w:val="clear" w:color="auto" w:fill="auto"/>
          </w:tcPr>
          <w:p w:rsidR="002B3498" w:rsidRPr="004F5325" w:rsidRDefault="002B3498" w:rsidP="001423F8">
            <w:pPr>
              <w:rPr>
                <w:rFonts w:hAnsi="ＭＳ 明朝"/>
                <w:szCs w:val="24"/>
              </w:rPr>
            </w:pPr>
            <w:r>
              <w:rPr>
                <w:rFonts w:hAnsi="ＭＳ 明朝" w:hint="eastAsia"/>
                <w:szCs w:val="24"/>
              </w:rPr>
              <w:t>3</w:t>
            </w:r>
            <w:r w:rsidRPr="004F5325">
              <w:rPr>
                <w:rFonts w:hAnsi="ＭＳ 明朝" w:hint="eastAsia"/>
                <w:szCs w:val="24"/>
              </w:rPr>
              <w:t>0</w:t>
            </w:r>
            <w:r>
              <w:rPr>
                <w:rFonts w:hAnsi="ＭＳ 明朝" w:hint="eastAsia"/>
                <w:szCs w:val="24"/>
              </w:rPr>
              <w:t>万</w:t>
            </w:r>
            <w:r w:rsidRPr="004F5325">
              <w:rPr>
                <w:rFonts w:hAnsi="ＭＳ 明朝" w:hint="eastAsia"/>
                <w:szCs w:val="24"/>
              </w:rPr>
              <w:t>件</w:t>
            </w:r>
          </w:p>
        </w:tc>
      </w:tr>
    </w:tbl>
    <w:p w:rsidR="004C1279" w:rsidRPr="00126C9F" w:rsidRDefault="004C1279" w:rsidP="004C1279">
      <w:pPr>
        <w:rPr>
          <w:rFonts w:ascii="ＭＳ ゴシック" w:eastAsia="ＭＳ ゴシック" w:hAnsi="ＭＳ ゴシック"/>
          <w:sz w:val="24"/>
          <w:szCs w:val="24"/>
        </w:rPr>
      </w:pPr>
    </w:p>
    <w:p w:rsidR="004C1279" w:rsidRPr="00B575AF" w:rsidRDefault="004C1279" w:rsidP="004C1279">
      <w:pPr>
        <w:pStyle w:val="a1"/>
        <w:ind w:firstLine="221"/>
        <w:jc w:val="center"/>
        <w:rPr>
          <w:rFonts w:hAnsi="ＭＳ 明朝" w:cs="Meiryo UI"/>
          <w:b/>
          <w:color w:val="000000"/>
        </w:rPr>
      </w:pPr>
      <w:r w:rsidRPr="004C1279">
        <w:rPr>
          <w:rFonts w:hAnsi="ＭＳ 明朝" w:hint="eastAsia"/>
          <w:b/>
        </w:rPr>
        <w:t xml:space="preserve">表 </w:t>
      </w:r>
      <w:r w:rsidR="00CC44F6">
        <w:rPr>
          <w:rFonts w:hAnsi="ＭＳ 明朝"/>
          <w:b/>
        </w:rPr>
        <w:fldChar w:fldCharType="begin"/>
      </w:r>
      <w:r w:rsidR="00CC44F6">
        <w:rPr>
          <w:rFonts w:hAnsi="ＭＳ 明朝"/>
          <w:b/>
        </w:rPr>
        <w:instrText xml:space="preserve"> </w:instrText>
      </w:r>
      <w:r w:rsidR="00CC44F6">
        <w:rPr>
          <w:rFonts w:hAnsi="ＭＳ 明朝" w:hint="eastAsia"/>
          <w:b/>
        </w:rPr>
        <w:instrText>STYLEREF 1 \s</w:instrText>
      </w:r>
      <w:r w:rsidR="00CC44F6">
        <w:rPr>
          <w:rFonts w:hAnsi="ＭＳ 明朝"/>
          <w:b/>
        </w:rPr>
        <w:instrText xml:space="preserve"> </w:instrText>
      </w:r>
      <w:r w:rsidR="00CC44F6">
        <w:rPr>
          <w:rFonts w:hAnsi="ＭＳ 明朝"/>
          <w:b/>
        </w:rPr>
        <w:fldChar w:fldCharType="separate"/>
      </w:r>
      <w:r w:rsidR="00564386">
        <w:rPr>
          <w:rFonts w:hAnsi="ＭＳ 明朝"/>
          <w:b/>
          <w:noProof/>
        </w:rPr>
        <w:t>3</w:t>
      </w:r>
      <w:r w:rsidR="00CC44F6">
        <w:rPr>
          <w:rFonts w:hAnsi="ＭＳ 明朝"/>
          <w:b/>
        </w:rPr>
        <w:fldChar w:fldCharType="end"/>
      </w:r>
      <w:r w:rsidR="00CC44F6">
        <w:rPr>
          <w:rFonts w:hAnsi="ＭＳ 明朝"/>
          <w:b/>
        </w:rPr>
        <w:noBreakHyphen/>
      </w:r>
      <w:r w:rsidR="00CC44F6">
        <w:rPr>
          <w:rFonts w:hAnsi="ＭＳ 明朝"/>
          <w:b/>
        </w:rPr>
        <w:fldChar w:fldCharType="begin"/>
      </w:r>
      <w:r w:rsidR="00CC44F6">
        <w:rPr>
          <w:rFonts w:hAnsi="ＭＳ 明朝"/>
          <w:b/>
        </w:rPr>
        <w:instrText xml:space="preserve"> </w:instrText>
      </w:r>
      <w:r w:rsidR="00CC44F6">
        <w:rPr>
          <w:rFonts w:hAnsi="ＭＳ 明朝" w:hint="eastAsia"/>
          <w:b/>
        </w:rPr>
        <w:instrText>SEQ 表 \* ARABIC \s 1</w:instrText>
      </w:r>
      <w:r w:rsidR="00CC44F6">
        <w:rPr>
          <w:rFonts w:hAnsi="ＭＳ 明朝"/>
          <w:b/>
        </w:rPr>
        <w:instrText xml:space="preserve"> </w:instrText>
      </w:r>
      <w:r w:rsidR="00CC44F6">
        <w:rPr>
          <w:rFonts w:hAnsi="ＭＳ 明朝"/>
          <w:b/>
        </w:rPr>
        <w:fldChar w:fldCharType="separate"/>
      </w:r>
      <w:r w:rsidR="00564386">
        <w:rPr>
          <w:rFonts w:hAnsi="ＭＳ 明朝"/>
          <w:b/>
          <w:noProof/>
        </w:rPr>
        <w:t>3</w:t>
      </w:r>
      <w:r w:rsidR="00CC44F6">
        <w:rPr>
          <w:rFonts w:hAnsi="ＭＳ 明朝"/>
          <w:b/>
        </w:rPr>
        <w:fldChar w:fldCharType="end"/>
      </w:r>
      <w:r w:rsidRPr="004C1279">
        <w:rPr>
          <w:rFonts w:hAnsi="ＭＳ 明朝" w:hint="eastAsia"/>
          <w:b/>
        </w:rPr>
        <w:t xml:space="preserve">　</w:t>
      </w:r>
      <w:r w:rsidRPr="004C1279">
        <w:rPr>
          <w:rFonts w:hAnsi="ＭＳ 明朝" w:cs="Meiryo UI" w:hint="eastAsia"/>
          <w:b/>
          <w:color w:val="000000"/>
        </w:rPr>
        <w:t>工事実績情報に関するデータ一覧</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
        <w:gridCol w:w="1464"/>
        <w:gridCol w:w="1418"/>
        <w:gridCol w:w="3685"/>
        <w:gridCol w:w="1241"/>
      </w:tblGrid>
      <w:tr w:rsidR="004C1279" w:rsidTr="00C26D46">
        <w:trPr>
          <w:tblHeader/>
        </w:trPr>
        <w:tc>
          <w:tcPr>
            <w:tcW w:w="912" w:type="dxa"/>
            <w:shd w:val="clear" w:color="auto" w:fill="D9D9D9"/>
            <w:vAlign w:val="center"/>
          </w:tcPr>
          <w:p w:rsidR="004C1279" w:rsidRPr="00496E26" w:rsidRDefault="004C1279"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No.</w:t>
            </w:r>
          </w:p>
        </w:tc>
        <w:tc>
          <w:tcPr>
            <w:tcW w:w="1464" w:type="dxa"/>
            <w:shd w:val="clear" w:color="auto" w:fill="D9D9D9"/>
            <w:vAlign w:val="center"/>
          </w:tcPr>
          <w:p w:rsidR="004C1279" w:rsidRPr="002452C0" w:rsidRDefault="004C1279" w:rsidP="009F3BB3">
            <w:pPr>
              <w:snapToGrid w:val="0"/>
              <w:jc w:val="center"/>
              <w:rPr>
                <w:rFonts w:ascii="ＭＳ ゴシック" w:eastAsia="ＭＳ ゴシック" w:hAnsi="ＭＳ ゴシック"/>
                <w:b/>
                <w:color w:val="000000"/>
              </w:rPr>
            </w:pPr>
            <w:r w:rsidRPr="002452C0">
              <w:rPr>
                <w:rFonts w:ascii="ＭＳ ゴシック" w:eastAsia="ＭＳ ゴシック" w:hAnsi="ＭＳ ゴシック" w:hint="eastAsia"/>
                <w:b/>
                <w:color w:val="000000"/>
              </w:rPr>
              <w:t>データ</w:t>
            </w:r>
          </w:p>
          <w:p w:rsidR="004C1279" w:rsidRPr="00496E26" w:rsidRDefault="004C1279"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タイトル</w:t>
            </w:r>
          </w:p>
        </w:tc>
        <w:tc>
          <w:tcPr>
            <w:tcW w:w="1418" w:type="dxa"/>
            <w:shd w:val="clear" w:color="auto" w:fill="D9D9D9"/>
            <w:vAlign w:val="center"/>
          </w:tcPr>
          <w:p w:rsidR="004C1279" w:rsidRPr="002452C0" w:rsidRDefault="004C1279" w:rsidP="009F3BB3">
            <w:pPr>
              <w:snapToGrid w:val="0"/>
              <w:jc w:val="center"/>
              <w:rPr>
                <w:rFonts w:ascii="ＭＳ ゴシック" w:eastAsia="ＭＳ ゴシック" w:hAnsi="ＭＳ ゴシック"/>
                <w:b/>
                <w:color w:val="000000"/>
              </w:rPr>
            </w:pPr>
            <w:r w:rsidRPr="002452C0">
              <w:rPr>
                <w:rFonts w:ascii="ＭＳ ゴシック" w:eastAsia="ＭＳ ゴシック" w:hAnsi="ＭＳ ゴシック" w:hint="eastAsia"/>
                <w:b/>
                <w:color w:val="000000"/>
              </w:rPr>
              <w:t>データ</w:t>
            </w:r>
          </w:p>
          <w:p w:rsidR="004C1279" w:rsidRPr="00496E26" w:rsidRDefault="004C1279"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作成組織</w:t>
            </w:r>
          </w:p>
        </w:tc>
        <w:tc>
          <w:tcPr>
            <w:tcW w:w="3685" w:type="dxa"/>
            <w:shd w:val="clear" w:color="auto" w:fill="D9D9D9"/>
            <w:vAlign w:val="center"/>
          </w:tcPr>
          <w:p w:rsidR="004C1279" w:rsidRPr="00496E26" w:rsidRDefault="004C1279"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概要</w:t>
            </w:r>
          </w:p>
        </w:tc>
        <w:tc>
          <w:tcPr>
            <w:tcW w:w="1241" w:type="dxa"/>
            <w:shd w:val="clear" w:color="auto" w:fill="D9D9D9"/>
            <w:vAlign w:val="center"/>
          </w:tcPr>
          <w:p w:rsidR="004C1279" w:rsidRPr="00496E26" w:rsidRDefault="004C1279"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件数</w:t>
            </w:r>
          </w:p>
        </w:tc>
      </w:tr>
      <w:tr w:rsidR="004C1279" w:rsidRPr="006C6CE5" w:rsidTr="004C1279">
        <w:trPr>
          <w:cantSplit/>
        </w:trPr>
        <w:tc>
          <w:tcPr>
            <w:tcW w:w="912" w:type="dxa"/>
            <w:shd w:val="clear" w:color="auto" w:fill="auto"/>
          </w:tcPr>
          <w:p w:rsidR="004C1279" w:rsidRPr="00496E26" w:rsidRDefault="004C1279" w:rsidP="00496E26">
            <w:pPr>
              <w:jc w:val="center"/>
              <w:rPr>
                <w:rFonts w:ascii="ＭＳ ゴシック" w:eastAsia="ＭＳ ゴシック" w:hAnsi="ＭＳ ゴシック"/>
                <w:sz w:val="24"/>
                <w:szCs w:val="24"/>
              </w:rPr>
            </w:pPr>
            <w:r w:rsidRPr="001705F3">
              <w:rPr>
                <w:rFonts w:hAnsi="ＭＳ 明朝" w:hint="eastAsia"/>
                <w:color w:val="000000"/>
              </w:rPr>
              <w:t>3-1</w:t>
            </w:r>
          </w:p>
        </w:tc>
        <w:tc>
          <w:tcPr>
            <w:tcW w:w="1464" w:type="dxa"/>
            <w:shd w:val="clear" w:color="auto" w:fill="auto"/>
          </w:tcPr>
          <w:p w:rsidR="004C1279" w:rsidRPr="00496E26" w:rsidRDefault="004C1279" w:rsidP="00B7272C">
            <w:pPr>
              <w:rPr>
                <w:rFonts w:ascii="ＭＳ ゴシック" w:eastAsia="ＭＳ ゴシック" w:hAnsi="ＭＳ ゴシック"/>
                <w:sz w:val="24"/>
                <w:szCs w:val="24"/>
              </w:rPr>
            </w:pPr>
            <w:r w:rsidRPr="001705F3">
              <w:rPr>
                <w:rFonts w:hAnsi="ＭＳ 明朝" w:hint="eastAsia"/>
                <w:color w:val="000000"/>
              </w:rPr>
              <w:t>苦情・問い合わせデータ</w:t>
            </w:r>
          </w:p>
        </w:tc>
        <w:tc>
          <w:tcPr>
            <w:tcW w:w="1418" w:type="dxa"/>
            <w:shd w:val="clear" w:color="auto" w:fill="auto"/>
          </w:tcPr>
          <w:p w:rsidR="004C1279" w:rsidRPr="00496E26" w:rsidRDefault="004C1279" w:rsidP="00B7272C">
            <w:pPr>
              <w:rPr>
                <w:rFonts w:ascii="ＭＳ ゴシック" w:eastAsia="ＭＳ ゴシック" w:hAnsi="ＭＳ ゴシック"/>
                <w:sz w:val="24"/>
                <w:szCs w:val="24"/>
              </w:rPr>
            </w:pPr>
            <w:r w:rsidRPr="001705F3">
              <w:rPr>
                <w:rFonts w:hAnsi="ＭＳ 明朝" w:hint="eastAsia"/>
                <w:color w:val="000000"/>
              </w:rPr>
              <w:t>佐賀県</w:t>
            </w:r>
          </w:p>
        </w:tc>
        <w:tc>
          <w:tcPr>
            <w:tcW w:w="3685" w:type="dxa"/>
            <w:shd w:val="clear" w:color="auto" w:fill="auto"/>
          </w:tcPr>
          <w:p w:rsidR="004C1279" w:rsidRPr="00496E26" w:rsidRDefault="004C1279" w:rsidP="00B7272C">
            <w:pPr>
              <w:rPr>
                <w:rFonts w:ascii="ＭＳ ゴシック" w:eastAsia="ＭＳ ゴシック" w:hAnsi="ＭＳ ゴシック"/>
                <w:sz w:val="24"/>
                <w:szCs w:val="24"/>
              </w:rPr>
            </w:pPr>
            <w:r w:rsidRPr="001705F3">
              <w:rPr>
                <w:rFonts w:hAnsi="ＭＳ 明朝" w:hint="eastAsia"/>
                <w:color w:val="000000"/>
              </w:rPr>
              <w:t>過去に佐賀県に寄せられた道路に関する相談内容のデータ。</w:t>
            </w:r>
          </w:p>
        </w:tc>
        <w:tc>
          <w:tcPr>
            <w:tcW w:w="1241" w:type="dxa"/>
            <w:shd w:val="clear" w:color="auto" w:fill="auto"/>
          </w:tcPr>
          <w:p w:rsidR="004C1279" w:rsidRPr="00496E26" w:rsidRDefault="001E5638" w:rsidP="00B7272C">
            <w:pPr>
              <w:rPr>
                <w:rFonts w:ascii="ＭＳ ゴシック" w:eastAsia="ＭＳ ゴシック" w:hAnsi="ＭＳ ゴシック"/>
                <w:sz w:val="24"/>
                <w:szCs w:val="24"/>
              </w:rPr>
            </w:pPr>
            <w:r>
              <w:rPr>
                <w:rFonts w:hAnsi="ＭＳ 明朝" w:hint="eastAsia"/>
                <w:color w:val="000000"/>
              </w:rPr>
              <w:t>1,000</w:t>
            </w:r>
            <w:r w:rsidRPr="001E5638">
              <w:rPr>
                <w:rFonts w:hAnsi="ＭＳ 明朝" w:hint="eastAsia"/>
                <w:color w:val="000000"/>
              </w:rPr>
              <w:t>件</w:t>
            </w:r>
          </w:p>
        </w:tc>
      </w:tr>
    </w:tbl>
    <w:p w:rsidR="004C1279" w:rsidRPr="00126C9F" w:rsidRDefault="004C1279" w:rsidP="004C1279">
      <w:pPr>
        <w:rPr>
          <w:rFonts w:ascii="ＭＳ ゴシック" w:eastAsia="ＭＳ ゴシック" w:hAnsi="ＭＳ ゴシック"/>
          <w:sz w:val="24"/>
          <w:szCs w:val="24"/>
        </w:rPr>
      </w:pPr>
    </w:p>
    <w:p w:rsidR="007B0CE1" w:rsidRDefault="004C1279" w:rsidP="004C1279">
      <w:pPr>
        <w:pStyle w:val="a1"/>
        <w:ind w:firstLineChars="0" w:firstLine="0"/>
        <w:jc w:val="center"/>
        <w:rPr>
          <w:rFonts w:ascii="ＭＳ ゴシック" w:eastAsia="ＭＳ ゴシック" w:hAnsi="ＭＳ ゴシック"/>
          <w:b/>
          <w:sz w:val="24"/>
          <w:szCs w:val="24"/>
        </w:rPr>
      </w:pPr>
      <w:r w:rsidRPr="004C1279">
        <w:rPr>
          <w:rFonts w:hAnsi="ＭＳ 明朝" w:hint="eastAsia"/>
          <w:b/>
        </w:rPr>
        <w:t xml:space="preserve">表 </w:t>
      </w:r>
      <w:r w:rsidR="00CC44F6">
        <w:rPr>
          <w:rFonts w:hAnsi="ＭＳ 明朝"/>
          <w:b/>
        </w:rPr>
        <w:fldChar w:fldCharType="begin"/>
      </w:r>
      <w:r w:rsidR="00CC44F6">
        <w:rPr>
          <w:rFonts w:hAnsi="ＭＳ 明朝"/>
          <w:b/>
        </w:rPr>
        <w:instrText xml:space="preserve"> </w:instrText>
      </w:r>
      <w:r w:rsidR="00CC44F6">
        <w:rPr>
          <w:rFonts w:hAnsi="ＭＳ 明朝" w:hint="eastAsia"/>
          <w:b/>
        </w:rPr>
        <w:instrText>STYLEREF 1 \s</w:instrText>
      </w:r>
      <w:r w:rsidR="00CC44F6">
        <w:rPr>
          <w:rFonts w:hAnsi="ＭＳ 明朝"/>
          <w:b/>
        </w:rPr>
        <w:instrText xml:space="preserve"> </w:instrText>
      </w:r>
      <w:r w:rsidR="00CC44F6">
        <w:rPr>
          <w:rFonts w:hAnsi="ＭＳ 明朝"/>
          <w:b/>
        </w:rPr>
        <w:fldChar w:fldCharType="separate"/>
      </w:r>
      <w:r w:rsidR="00564386">
        <w:rPr>
          <w:rFonts w:hAnsi="ＭＳ 明朝"/>
          <w:b/>
          <w:noProof/>
        </w:rPr>
        <w:t>3</w:t>
      </w:r>
      <w:r w:rsidR="00CC44F6">
        <w:rPr>
          <w:rFonts w:hAnsi="ＭＳ 明朝"/>
          <w:b/>
        </w:rPr>
        <w:fldChar w:fldCharType="end"/>
      </w:r>
      <w:r w:rsidR="00CC44F6">
        <w:rPr>
          <w:rFonts w:hAnsi="ＭＳ 明朝"/>
          <w:b/>
        </w:rPr>
        <w:noBreakHyphen/>
      </w:r>
      <w:r w:rsidR="00CC44F6">
        <w:rPr>
          <w:rFonts w:hAnsi="ＭＳ 明朝"/>
          <w:b/>
        </w:rPr>
        <w:fldChar w:fldCharType="begin"/>
      </w:r>
      <w:r w:rsidR="00CC44F6">
        <w:rPr>
          <w:rFonts w:hAnsi="ＭＳ 明朝"/>
          <w:b/>
        </w:rPr>
        <w:instrText xml:space="preserve"> </w:instrText>
      </w:r>
      <w:r w:rsidR="00CC44F6">
        <w:rPr>
          <w:rFonts w:hAnsi="ＭＳ 明朝" w:hint="eastAsia"/>
          <w:b/>
        </w:rPr>
        <w:instrText>SEQ 表 \* ARABIC \s 1</w:instrText>
      </w:r>
      <w:r w:rsidR="00CC44F6">
        <w:rPr>
          <w:rFonts w:hAnsi="ＭＳ 明朝"/>
          <w:b/>
        </w:rPr>
        <w:instrText xml:space="preserve"> </w:instrText>
      </w:r>
      <w:r w:rsidR="00CC44F6">
        <w:rPr>
          <w:rFonts w:hAnsi="ＭＳ 明朝"/>
          <w:b/>
        </w:rPr>
        <w:fldChar w:fldCharType="separate"/>
      </w:r>
      <w:r w:rsidR="00564386">
        <w:rPr>
          <w:rFonts w:hAnsi="ＭＳ 明朝"/>
          <w:b/>
          <w:noProof/>
        </w:rPr>
        <w:t>4</w:t>
      </w:r>
      <w:r w:rsidR="00CC44F6">
        <w:rPr>
          <w:rFonts w:hAnsi="ＭＳ 明朝"/>
          <w:b/>
        </w:rPr>
        <w:fldChar w:fldCharType="end"/>
      </w:r>
      <w:r w:rsidRPr="004C1279">
        <w:rPr>
          <w:rFonts w:hAnsi="ＭＳ 明朝" w:hint="eastAsia"/>
          <w:b/>
        </w:rPr>
        <w:t xml:space="preserve">　</w:t>
      </w:r>
      <w:r w:rsidRPr="00AC6B71">
        <w:rPr>
          <w:rFonts w:hAnsi="ＭＳ 明朝" w:cs="Meiryo UI" w:hint="eastAsia"/>
          <w:b/>
          <w:color w:val="000000"/>
        </w:rPr>
        <w:t>ソーシャルメディア情報に関するデータ一覧</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
        <w:gridCol w:w="1464"/>
        <w:gridCol w:w="1418"/>
        <w:gridCol w:w="3685"/>
        <w:gridCol w:w="1241"/>
      </w:tblGrid>
      <w:tr w:rsidR="004C1279" w:rsidTr="00C26D46">
        <w:trPr>
          <w:tblHeader/>
        </w:trPr>
        <w:tc>
          <w:tcPr>
            <w:tcW w:w="912" w:type="dxa"/>
            <w:shd w:val="clear" w:color="auto" w:fill="D9D9D9"/>
            <w:vAlign w:val="center"/>
          </w:tcPr>
          <w:p w:rsidR="004C1279" w:rsidRPr="00496E26" w:rsidRDefault="004C1279"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No.</w:t>
            </w:r>
          </w:p>
        </w:tc>
        <w:tc>
          <w:tcPr>
            <w:tcW w:w="1464" w:type="dxa"/>
            <w:shd w:val="clear" w:color="auto" w:fill="D9D9D9"/>
            <w:vAlign w:val="center"/>
          </w:tcPr>
          <w:p w:rsidR="004C1279" w:rsidRPr="002452C0" w:rsidRDefault="004C1279" w:rsidP="009F3BB3">
            <w:pPr>
              <w:snapToGrid w:val="0"/>
              <w:jc w:val="center"/>
              <w:rPr>
                <w:rFonts w:ascii="ＭＳ ゴシック" w:eastAsia="ＭＳ ゴシック" w:hAnsi="ＭＳ ゴシック"/>
                <w:b/>
                <w:color w:val="000000"/>
              </w:rPr>
            </w:pPr>
            <w:r w:rsidRPr="002452C0">
              <w:rPr>
                <w:rFonts w:ascii="ＭＳ ゴシック" w:eastAsia="ＭＳ ゴシック" w:hAnsi="ＭＳ ゴシック" w:hint="eastAsia"/>
                <w:b/>
                <w:color w:val="000000"/>
              </w:rPr>
              <w:t>データ</w:t>
            </w:r>
          </w:p>
          <w:p w:rsidR="004C1279" w:rsidRPr="00496E26" w:rsidRDefault="004C1279"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タイトル</w:t>
            </w:r>
          </w:p>
        </w:tc>
        <w:tc>
          <w:tcPr>
            <w:tcW w:w="1418" w:type="dxa"/>
            <w:shd w:val="clear" w:color="auto" w:fill="D9D9D9"/>
            <w:vAlign w:val="center"/>
          </w:tcPr>
          <w:p w:rsidR="004C1279" w:rsidRPr="002452C0" w:rsidRDefault="004C1279" w:rsidP="009F3BB3">
            <w:pPr>
              <w:snapToGrid w:val="0"/>
              <w:jc w:val="center"/>
              <w:rPr>
                <w:rFonts w:ascii="ＭＳ ゴシック" w:eastAsia="ＭＳ ゴシック" w:hAnsi="ＭＳ ゴシック"/>
                <w:b/>
                <w:color w:val="000000"/>
              </w:rPr>
            </w:pPr>
            <w:r w:rsidRPr="002452C0">
              <w:rPr>
                <w:rFonts w:ascii="ＭＳ ゴシック" w:eastAsia="ＭＳ ゴシック" w:hAnsi="ＭＳ ゴシック" w:hint="eastAsia"/>
                <w:b/>
                <w:color w:val="000000"/>
              </w:rPr>
              <w:t>データ</w:t>
            </w:r>
          </w:p>
          <w:p w:rsidR="004C1279" w:rsidRPr="00496E26" w:rsidRDefault="004C1279"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作成組織</w:t>
            </w:r>
          </w:p>
        </w:tc>
        <w:tc>
          <w:tcPr>
            <w:tcW w:w="3685" w:type="dxa"/>
            <w:shd w:val="clear" w:color="auto" w:fill="D9D9D9"/>
            <w:vAlign w:val="center"/>
          </w:tcPr>
          <w:p w:rsidR="004C1279" w:rsidRPr="00496E26" w:rsidRDefault="004C1279"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概要</w:t>
            </w:r>
          </w:p>
        </w:tc>
        <w:tc>
          <w:tcPr>
            <w:tcW w:w="1241" w:type="dxa"/>
            <w:shd w:val="clear" w:color="auto" w:fill="D9D9D9"/>
            <w:vAlign w:val="center"/>
          </w:tcPr>
          <w:p w:rsidR="004C1279" w:rsidRPr="00496E26" w:rsidRDefault="004C1279"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件数</w:t>
            </w:r>
          </w:p>
        </w:tc>
      </w:tr>
      <w:tr w:rsidR="004C1279" w:rsidRPr="006C6CE5" w:rsidTr="004C1279">
        <w:trPr>
          <w:cantSplit/>
        </w:trPr>
        <w:tc>
          <w:tcPr>
            <w:tcW w:w="912" w:type="dxa"/>
            <w:shd w:val="clear" w:color="auto" w:fill="auto"/>
          </w:tcPr>
          <w:p w:rsidR="004C1279" w:rsidRPr="00496E26" w:rsidRDefault="004C1279" w:rsidP="00496E26">
            <w:pPr>
              <w:jc w:val="center"/>
              <w:rPr>
                <w:rFonts w:ascii="ＭＳ ゴシック" w:eastAsia="ＭＳ ゴシック" w:hAnsi="ＭＳ ゴシック"/>
                <w:sz w:val="24"/>
                <w:szCs w:val="24"/>
              </w:rPr>
            </w:pPr>
            <w:r w:rsidRPr="001705F3">
              <w:rPr>
                <w:rFonts w:hAnsi="ＭＳ 明朝" w:hint="eastAsia"/>
                <w:color w:val="000000"/>
              </w:rPr>
              <w:t>4-1</w:t>
            </w:r>
          </w:p>
        </w:tc>
        <w:tc>
          <w:tcPr>
            <w:tcW w:w="1464" w:type="dxa"/>
            <w:shd w:val="clear" w:color="auto" w:fill="auto"/>
          </w:tcPr>
          <w:p w:rsidR="004C1279" w:rsidRPr="00496E26" w:rsidRDefault="004C1279" w:rsidP="00B7272C">
            <w:pPr>
              <w:rPr>
                <w:rFonts w:ascii="ＭＳ ゴシック" w:eastAsia="ＭＳ ゴシック" w:hAnsi="ＭＳ ゴシック" w:cs="Meiryo UI"/>
                <w:sz w:val="24"/>
                <w:szCs w:val="24"/>
              </w:rPr>
            </w:pPr>
            <w:r w:rsidRPr="001705F3">
              <w:rPr>
                <w:rFonts w:hAnsi="ＭＳ 明朝" w:cs="Meiryo UI" w:hint="eastAsia"/>
                <w:color w:val="000000"/>
              </w:rPr>
              <w:t>ツイートデータ</w:t>
            </w:r>
          </w:p>
        </w:tc>
        <w:tc>
          <w:tcPr>
            <w:tcW w:w="1418" w:type="dxa"/>
            <w:shd w:val="clear" w:color="auto" w:fill="auto"/>
          </w:tcPr>
          <w:p w:rsidR="004C1279" w:rsidRPr="00496E26" w:rsidRDefault="004C1279" w:rsidP="00B7272C">
            <w:pPr>
              <w:rPr>
                <w:rFonts w:ascii="ＭＳ ゴシック" w:eastAsia="ＭＳ ゴシック" w:hAnsi="ＭＳ ゴシック"/>
                <w:sz w:val="24"/>
                <w:szCs w:val="24"/>
              </w:rPr>
            </w:pPr>
            <w:r w:rsidRPr="001705F3">
              <w:rPr>
                <w:rFonts w:hAnsi="ＭＳ 明朝" w:hint="eastAsia"/>
                <w:color w:val="000000"/>
              </w:rPr>
              <w:t>-</w:t>
            </w:r>
          </w:p>
        </w:tc>
        <w:tc>
          <w:tcPr>
            <w:tcW w:w="3685" w:type="dxa"/>
            <w:shd w:val="clear" w:color="auto" w:fill="auto"/>
          </w:tcPr>
          <w:p w:rsidR="004C1279" w:rsidRPr="00496E26" w:rsidRDefault="004C1279" w:rsidP="00B7272C">
            <w:pPr>
              <w:rPr>
                <w:rFonts w:ascii="ＭＳ ゴシック" w:eastAsia="ＭＳ ゴシック" w:hAnsi="ＭＳ ゴシック"/>
                <w:sz w:val="24"/>
                <w:szCs w:val="24"/>
              </w:rPr>
            </w:pPr>
            <w:r w:rsidRPr="001705F3">
              <w:rPr>
                <w:rFonts w:hAnsi="ＭＳ 明朝" w:hint="eastAsia"/>
                <w:color w:val="000000"/>
              </w:rPr>
              <w:t>Twitter上のつぶやきの中で福岡市の通学路に関する</w:t>
            </w:r>
            <w:r w:rsidRPr="001705F3">
              <w:rPr>
                <w:rFonts w:hAnsi="ＭＳ 明朝" w:cs="Meiryo UI" w:hint="eastAsia"/>
                <w:color w:val="000000"/>
              </w:rPr>
              <w:t>ツイート</w:t>
            </w:r>
            <w:r w:rsidRPr="001705F3">
              <w:rPr>
                <w:rFonts w:hAnsi="ＭＳ 明朝" w:hint="eastAsia"/>
                <w:color w:val="000000"/>
              </w:rPr>
              <w:t>。</w:t>
            </w:r>
          </w:p>
        </w:tc>
        <w:tc>
          <w:tcPr>
            <w:tcW w:w="1241" w:type="dxa"/>
            <w:shd w:val="clear" w:color="auto" w:fill="auto"/>
          </w:tcPr>
          <w:p w:rsidR="004C1279" w:rsidRPr="00496E26" w:rsidRDefault="001E5638" w:rsidP="00B7272C">
            <w:pPr>
              <w:rPr>
                <w:rFonts w:ascii="ＭＳ ゴシック" w:eastAsia="ＭＳ ゴシック" w:hAnsi="ＭＳ ゴシック"/>
                <w:sz w:val="24"/>
                <w:szCs w:val="24"/>
              </w:rPr>
            </w:pPr>
            <w:r>
              <w:rPr>
                <w:rFonts w:hAnsi="ＭＳ 明朝" w:hint="eastAsia"/>
                <w:color w:val="000000"/>
              </w:rPr>
              <w:t>1,000</w:t>
            </w:r>
            <w:r w:rsidRPr="001E5638">
              <w:rPr>
                <w:rFonts w:hAnsi="ＭＳ 明朝" w:hint="eastAsia"/>
                <w:color w:val="000000"/>
              </w:rPr>
              <w:t>件</w:t>
            </w:r>
          </w:p>
        </w:tc>
      </w:tr>
    </w:tbl>
    <w:p w:rsidR="000309AF" w:rsidRPr="000309AF" w:rsidRDefault="000309AF" w:rsidP="00CB3107">
      <w:pPr>
        <w:pStyle w:val="a1"/>
      </w:pPr>
    </w:p>
    <w:p w:rsidR="00BC6D91" w:rsidRDefault="006947AC" w:rsidP="00262EC3">
      <w:pPr>
        <w:pStyle w:val="3"/>
      </w:pPr>
      <w:r>
        <w:br w:type="page"/>
      </w:r>
      <w:bookmarkStart w:id="34" w:name="_Toc383001731"/>
      <w:r>
        <w:rPr>
          <w:rFonts w:hint="eastAsia"/>
        </w:rPr>
        <w:lastRenderedPageBreak/>
        <w:t>社会資本情報等のデータ規格概要</w:t>
      </w:r>
      <w:bookmarkStart w:id="35" w:name="_Toc382579597"/>
      <w:bookmarkStart w:id="36" w:name="_Toc382580243"/>
      <w:bookmarkStart w:id="37" w:name="_Toc382587122"/>
      <w:bookmarkStart w:id="38" w:name="_Toc382589535"/>
      <w:bookmarkStart w:id="39" w:name="_Toc382597597"/>
      <w:bookmarkStart w:id="40" w:name="_Toc382600774"/>
      <w:bookmarkStart w:id="41" w:name="_Toc382601889"/>
      <w:bookmarkStart w:id="42" w:name="_Toc382605552"/>
      <w:bookmarkStart w:id="43" w:name="_Toc382650414"/>
      <w:bookmarkEnd w:id="34"/>
      <w:bookmarkEnd w:id="35"/>
      <w:bookmarkEnd w:id="36"/>
      <w:bookmarkEnd w:id="37"/>
      <w:bookmarkEnd w:id="38"/>
      <w:bookmarkEnd w:id="39"/>
      <w:bookmarkEnd w:id="40"/>
      <w:bookmarkEnd w:id="41"/>
      <w:bookmarkEnd w:id="42"/>
      <w:bookmarkEnd w:id="43"/>
    </w:p>
    <w:p w:rsidR="00BC6D91" w:rsidRDefault="00E90108" w:rsidP="00262EC3">
      <w:pPr>
        <w:pStyle w:val="aff"/>
      </w:pPr>
      <w:r w:rsidRPr="00412A02">
        <w:rPr>
          <w:rFonts w:hint="eastAsia"/>
        </w:rPr>
        <w:t>データモデル</w:t>
      </w:r>
    </w:p>
    <w:p w:rsidR="00003515" w:rsidRDefault="00E90108" w:rsidP="00E90108">
      <w:pPr>
        <w:pStyle w:val="a1"/>
        <w:rPr>
          <w:color w:val="000000"/>
        </w:rPr>
      </w:pPr>
      <w:r>
        <w:rPr>
          <w:rFonts w:hint="eastAsia"/>
        </w:rPr>
        <w:t>社会資本情報等をオープンデータ化する際のデータモデルは</w:t>
      </w:r>
      <w:r w:rsidRPr="00AF0CC3">
        <w:rPr>
          <w:rFonts w:hint="eastAsia"/>
          <w:color w:val="000000"/>
        </w:rPr>
        <w:t>外部仕様書に基づきRDF</w:t>
      </w:r>
      <w:r>
        <w:rPr>
          <w:rFonts w:hint="eastAsia"/>
          <w:color w:val="000000"/>
        </w:rPr>
        <w:t>データ</w:t>
      </w:r>
      <w:r w:rsidRPr="00AF0CC3">
        <w:rPr>
          <w:rFonts w:hint="eastAsia"/>
          <w:color w:val="000000"/>
        </w:rPr>
        <w:t>モデル</w:t>
      </w:r>
      <w:r>
        <w:rPr>
          <w:rFonts w:hint="eastAsia"/>
          <w:color w:val="000000"/>
        </w:rPr>
        <w:t>に準拠する。</w:t>
      </w:r>
    </w:p>
    <w:p w:rsidR="000309AF" w:rsidRPr="00893C5E" w:rsidRDefault="000309AF" w:rsidP="000E2C6A">
      <w:pPr>
        <w:snapToGrid w:val="0"/>
        <w:spacing w:line="200" w:lineRule="exact"/>
      </w:pPr>
    </w:p>
    <w:p w:rsidR="00E90108" w:rsidRDefault="00E90108" w:rsidP="00262EC3">
      <w:pPr>
        <w:pStyle w:val="aff"/>
      </w:pPr>
      <w:r w:rsidRPr="008D14DF">
        <w:rPr>
          <w:rFonts w:hint="eastAsia"/>
        </w:rPr>
        <w:t>データ表現形式</w:t>
      </w:r>
    </w:p>
    <w:p w:rsidR="00003515" w:rsidRDefault="00E90108" w:rsidP="00CB3107">
      <w:pPr>
        <w:pStyle w:val="a1"/>
        <w:rPr>
          <w:color w:val="000000"/>
        </w:rPr>
      </w:pPr>
      <w:r>
        <w:rPr>
          <w:rFonts w:hint="eastAsia"/>
        </w:rPr>
        <w:t>社会資本情報等をオープンデータ化する際のデータ表現形式は</w:t>
      </w:r>
      <w:r w:rsidRPr="00AF0CC3">
        <w:rPr>
          <w:rFonts w:hint="eastAsia"/>
          <w:color w:val="000000"/>
        </w:rPr>
        <w:t>外部仕様書に基づきRDF/XML</w:t>
      </w:r>
      <w:r>
        <w:rPr>
          <w:rStyle w:val="afa"/>
          <w:color w:val="000000"/>
        </w:rPr>
        <w:footnoteReference w:id="1"/>
      </w:r>
      <w:r>
        <w:rPr>
          <w:rFonts w:hint="eastAsia"/>
          <w:color w:val="000000"/>
        </w:rPr>
        <w:t>を利用する。詳細は「</w:t>
      </w:r>
      <w:r w:rsidR="000E2C6A" w:rsidRPr="001718CA">
        <w:rPr>
          <w:rFonts w:hint="eastAsia"/>
          <w:bCs/>
          <w:lang w:val="ja-JP"/>
        </w:rPr>
        <w:t>別添</w:t>
      </w:r>
      <w:r w:rsidR="00B13F3E">
        <w:rPr>
          <w:rFonts w:hint="eastAsia"/>
          <w:bCs/>
          <w:lang w:val="ja-JP"/>
        </w:rPr>
        <w:t>2</w:t>
      </w:r>
      <w:r w:rsidR="000E2C6A">
        <w:rPr>
          <w:rFonts w:hint="eastAsia"/>
          <w:bCs/>
          <w:lang w:val="ja-JP"/>
        </w:rPr>
        <w:t xml:space="preserve">　社会資本情報流通連携基盤システム</w:t>
      </w:r>
      <w:r w:rsidR="000E2C6A" w:rsidRPr="001718CA">
        <w:rPr>
          <w:rFonts w:hint="eastAsia"/>
          <w:bCs/>
          <w:lang w:val="ja-JP"/>
        </w:rPr>
        <w:t>実装詳細仕様書</w:t>
      </w:r>
      <w:r>
        <w:rPr>
          <w:rFonts w:hint="eastAsia"/>
          <w:color w:val="000000"/>
        </w:rPr>
        <w:t>」を参照されたい。</w:t>
      </w:r>
    </w:p>
    <w:p w:rsidR="000309AF" w:rsidRPr="00003515" w:rsidRDefault="000309AF" w:rsidP="000E2C6A">
      <w:pPr>
        <w:snapToGrid w:val="0"/>
        <w:spacing w:line="200" w:lineRule="exact"/>
      </w:pPr>
    </w:p>
    <w:p w:rsidR="00BC6D91" w:rsidRDefault="00BC6D91" w:rsidP="00262EC3">
      <w:pPr>
        <w:pStyle w:val="aff"/>
      </w:pPr>
      <w:r w:rsidRPr="008D14DF">
        <w:rPr>
          <w:rFonts w:hint="eastAsia"/>
        </w:rPr>
        <w:t>共通ボキャブラリ</w:t>
      </w:r>
    </w:p>
    <w:p w:rsidR="00B7272C" w:rsidRPr="00496E26" w:rsidRDefault="00B7272C" w:rsidP="00CB3107">
      <w:pPr>
        <w:pStyle w:val="a1"/>
        <w:rPr>
          <w:rFonts w:hAnsi="ＭＳ 明朝" w:cs="Meiryo UI"/>
        </w:rPr>
      </w:pPr>
      <w:r w:rsidRPr="00496E26">
        <w:rPr>
          <w:rFonts w:hAnsi="ＭＳ 明朝" w:cs="Meiryo UI" w:hint="eastAsia"/>
        </w:rPr>
        <w:t>社会資本情報のデータセットはデータセット毎にグラフに分割し管理している。各グラフに対して名前空間、属性（プロパティ）を定義しており、グラフ名にはこの名前空間を利用している。</w:t>
      </w:r>
    </w:p>
    <w:p w:rsidR="00B7272C" w:rsidRPr="00496E26" w:rsidRDefault="00B7272C" w:rsidP="00CB3107">
      <w:pPr>
        <w:pStyle w:val="a1"/>
        <w:rPr>
          <w:rFonts w:hAnsi="ＭＳ 明朝" w:cs="Meiryo UI"/>
        </w:rPr>
      </w:pPr>
      <w:r w:rsidRPr="00496E26">
        <w:rPr>
          <w:rFonts w:hAnsi="ＭＳ 明朝" w:cs="Meiryo UI" w:hint="eastAsia"/>
        </w:rPr>
        <w:t>以降の各データの属性一覧で接頭辞を省略している場合は上記グラフ名を名前空間としている。</w:t>
      </w:r>
    </w:p>
    <w:p w:rsidR="00B7272C" w:rsidRPr="00496E26" w:rsidRDefault="00B7272C" w:rsidP="00CB3107">
      <w:pPr>
        <w:pStyle w:val="a1"/>
        <w:rPr>
          <w:rFonts w:hAnsi="ＭＳ 明朝" w:cs="Meiryo UI"/>
        </w:rPr>
      </w:pPr>
      <w:r w:rsidRPr="00496E26">
        <w:rPr>
          <w:rFonts w:hAnsi="ＭＳ 明朝" w:cs="Meiryo UI" w:hint="eastAsia"/>
        </w:rPr>
        <w:t>例）道路諸元データの</w:t>
      </w:r>
      <w:r w:rsidRPr="00496E26">
        <w:rPr>
          <w:rFonts w:hAnsi="ＭＳ 明朝" w:cs="Meiryo UI"/>
        </w:rPr>
        <w:t>civilEngineeringOffice</w:t>
      </w:r>
      <w:r w:rsidRPr="00496E26">
        <w:rPr>
          <w:rFonts w:hAnsi="ＭＳ 明朝" w:cs="Meiryo UI" w:hint="eastAsia"/>
        </w:rPr>
        <w:t>は次の通りとなる。</w:t>
      </w:r>
    </w:p>
    <w:p w:rsidR="00B7272C" w:rsidRPr="00496E26" w:rsidRDefault="00B7272C" w:rsidP="00CB3107">
      <w:pPr>
        <w:pStyle w:val="a1"/>
        <w:rPr>
          <w:rFonts w:hAnsi="ＭＳ 明朝" w:cs="Meiryo UI"/>
        </w:rPr>
      </w:pPr>
      <w:r w:rsidRPr="00496E26">
        <w:rPr>
          <w:rFonts w:hAnsi="ＭＳ 明朝" w:cs="Meiryo UI"/>
        </w:rPr>
        <w:t>http://opendata.elg-front.jp/marketing/road#civilEngineeringOffice</w:t>
      </w:r>
    </w:p>
    <w:p w:rsidR="00B7272C" w:rsidRPr="00003515" w:rsidRDefault="00B7272C" w:rsidP="000E2C6A">
      <w:pPr>
        <w:snapToGrid w:val="0"/>
        <w:spacing w:line="200" w:lineRule="exact"/>
      </w:pPr>
    </w:p>
    <w:p w:rsidR="00B7272C" w:rsidRPr="00496E26" w:rsidRDefault="00B7272C" w:rsidP="00CB3107">
      <w:pPr>
        <w:pStyle w:val="a1"/>
        <w:rPr>
          <w:rFonts w:hAnsi="ＭＳ 明朝" w:cs="Meiryo UI"/>
        </w:rPr>
      </w:pPr>
      <w:r w:rsidRPr="00496E26">
        <w:rPr>
          <w:rFonts w:hAnsi="ＭＳ 明朝" w:cs="Meiryo UI" w:hint="eastAsia"/>
        </w:rPr>
        <w:t>なお共通で用いる名前空間の接頭辞は以下の通り。</w:t>
      </w:r>
    </w:p>
    <w:p w:rsidR="007F48C5" w:rsidRPr="00807FD9" w:rsidRDefault="007F48C5" w:rsidP="007F48C5">
      <w:pPr>
        <w:pStyle w:val="a1"/>
        <w:rPr>
          <w:rFonts w:hAnsi="ＭＳ 明朝" w:cs="Meiryo UI"/>
          <w:color w:val="000000"/>
        </w:rPr>
      </w:pPr>
      <w:r w:rsidRPr="00807FD9">
        <w:rPr>
          <w:rFonts w:hAnsi="ＭＳ 明朝" w:cs="Meiryo UI"/>
          <w:color w:val="000000"/>
        </w:rPr>
        <w:t>rdfs:</w:t>
      </w:r>
      <w:r>
        <w:rPr>
          <w:rFonts w:hAnsi="ＭＳ 明朝" w:cs="Meiryo UI" w:hint="eastAsia"/>
          <w:color w:val="000000"/>
        </w:rPr>
        <w:tab/>
      </w:r>
      <w:r w:rsidRPr="00807FD9">
        <w:rPr>
          <w:rFonts w:hAnsi="ＭＳ 明朝" w:cs="Meiryo UI" w:hint="eastAsia"/>
          <w:color w:val="000000"/>
        </w:rPr>
        <w:tab/>
      </w:r>
      <w:r w:rsidRPr="0095268B">
        <w:rPr>
          <w:rFonts w:hAnsi="ＭＳ 明朝" w:cs="Meiryo UI"/>
          <w:color w:val="000000"/>
        </w:rPr>
        <w:t>http://www.w3.org/2000/01/rdf-schema#</w:t>
      </w:r>
    </w:p>
    <w:p w:rsidR="007F48C5" w:rsidRPr="00807FD9" w:rsidRDefault="007F48C5" w:rsidP="007F48C5">
      <w:pPr>
        <w:pStyle w:val="a1"/>
        <w:rPr>
          <w:rFonts w:hAnsi="ＭＳ 明朝" w:cs="Meiryo UI"/>
          <w:color w:val="000000"/>
        </w:rPr>
      </w:pPr>
      <w:r w:rsidRPr="00807FD9">
        <w:rPr>
          <w:rFonts w:hAnsi="ＭＳ 明朝" w:cs="Meiryo UI"/>
          <w:color w:val="000000"/>
        </w:rPr>
        <w:t>rdf:</w:t>
      </w:r>
      <w:r w:rsidRPr="00807FD9">
        <w:rPr>
          <w:rFonts w:hAnsi="ＭＳ 明朝" w:cs="Meiryo UI" w:hint="eastAsia"/>
          <w:color w:val="000000"/>
        </w:rPr>
        <w:tab/>
      </w:r>
      <w:r>
        <w:rPr>
          <w:rFonts w:hAnsi="ＭＳ 明朝" w:cs="Meiryo UI" w:hint="eastAsia"/>
          <w:color w:val="000000"/>
        </w:rPr>
        <w:tab/>
      </w:r>
      <w:r w:rsidRPr="00807FD9">
        <w:rPr>
          <w:rFonts w:hAnsi="ＭＳ 明朝" w:cs="Meiryo UI"/>
          <w:color w:val="000000"/>
        </w:rPr>
        <w:t>http://www.w3.org/1999/02/22-rdf-syntax-ns#</w:t>
      </w:r>
    </w:p>
    <w:p w:rsidR="007F48C5" w:rsidRPr="00807FD9" w:rsidRDefault="007F48C5" w:rsidP="007F48C5">
      <w:pPr>
        <w:pStyle w:val="a1"/>
        <w:rPr>
          <w:rFonts w:hAnsi="ＭＳ 明朝" w:cs="Meiryo UI"/>
          <w:color w:val="000000"/>
        </w:rPr>
      </w:pPr>
      <w:r w:rsidRPr="00807FD9">
        <w:rPr>
          <w:rFonts w:hAnsi="ＭＳ 明朝" w:cs="Meiryo UI"/>
          <w:color w:val="000000"/>
        </w:rPr>
        <w:t>geo:</w:t>
      </w:r>
      <w:r>
        <w:rPr>
          <w:rFonts w:hAnsi="ＭＳ 明朝" w:cs="Meiryo UI" w:hint="eastAsia"/>
          <w:color w:val="000000"/>
        </w:rPr>
        <w:tab/>
      </w:r>
      <w:r w:rsidRPr="00807FD9">
        <w:rPr>
          <w:rFonts w:hAnsi="ＭＳ 明朝" w:cs="Meiryo UI" w:hint="eastAsia"/>
          <w:color w:val="000000"/>
        </w:rPr>
        <w:tab/>
      </w:r>
      <w:r w:rsidRPr="00807FD9">
        <w:rPr>
          <w:rFonts w:hAnsi="ＭＳ 明朝" w:cs="Meiryo UI"/>
          <w:color w:val="000000"/>
        </w:rPr>
        <w:t>http://www.w3.org/2003/01/geo/wgs84_pos#</w:t>
      </w:r>
    </w:p>
    <w:p w:rsidR="007F48C5" w:rsidRPr="00807FD9" w:rsidRDefault="007F48C5" w:rsidP="007F48C5">
      <w:pPr>
        <w:pStyle w:val="a1"/>
        <w:rPr>
          <w:rFonts w:hAnsi="ＭＳ 明朝" w:cs="Meiryo UI"/>
          <w:color w:val="000000"/>
        </w:rPr>
      </w:pPr>
      <w:r w:rsidRPr="00807FD9">
        <w:rPr>
          <w:rFonts w:hAnsi="ＭＳ 明朝" w:cs="Meiryo UI"/>
          <w:color w:val="000000"/>
        </w:rPr>
        <w:t>xsd:</w:t>
      </w:r>
      <w:r>
        <w:rPr>
          <w:rFonts w:hAnsi="ＭＳ 明朝" w:cs="Meiryo UI" w:hint="eastAsia"/>
          <w:color w:val="000000"/>
        </w:rPr>
        <w:tab/>
      </w:r>
      <w:r w:rsidRPr="00807FD9">
        <w:rPr>
          <w:rFonts w:hAnsi="ＭＳ 明朝" w:cs="Meiryo UI"/>
          <w:color w:val="000000"/>
        </w:rPr>
        <w:tab/>
      </w:r>
      <w:r w:rsidRPr="0095268B">
        <w:rPr>
          <w:rFonts w:hAnsi="ＭＳ 明朝" w:cs="Meiryo UI"/>
          <w:color w:val="000000"/>
        </w:rPr>
        <w:t>http://www.w3.org/2001/XMLSchema#</w:t>
      </w:r>
    </w:p>
    <w:p w:rsidR="007F48C5" w:rsidRPr="00807FD9" w:rsidRDefault="007F48C5" w:rsidP="007F48C5">
      <w:pPr>
        <w:pStyle w:val="a1"/>
        <w:rPr>
          <w:rFonts w:hAnsi="ＭＳ 明朝" w:cs="Meiryo UI"/>
          <w:color w:val="000000"/>
        </w:rPr>
      </w:pPr>
      <w:r w:rsidRPr="00807FD9">
        <w:rPr>
          <w:rFonts w:hAnsi="ＭＳ 明朝" w:cs="Meiryo UI"/>
          <w:color w:val="000000"/>
        </w:rPr>
        <w:t>ev:</w:t>
      </w:r>
      <w:r w:rsidRPr="00807FD9">
        <w:rPr>
          <w:rFonts w:hAnsi="ＭＳ 明朝" w:cs="Meiryo UI" w:hint="eastAsia"/>
          <w:color w:val="000000"/>
        </w:rPr>
        <w:tab/>
      </w:r>
      <w:r>
        <w:rPr>
          <w:rFonts w:hAnsi="ＭＳ 明朝" w:cs="Meiryo UI" w:hint="eastAsia"/>
          <w:color w:val="000000"/>
        </w:rPr>
        <w:tab/>
      </w:r>
      <w:r w:rsidRPr="00807FD9">
        <w:rPr>
          <w:rFonts w:hAnsi="ＭＳ 明朝" w:cs="Meiryo UI"/>
          <w:color w:val="000000"/>
        </w:rPr>
        <w:t>http://uidcenter.org/vocab/ucr/event#</w:t>
      </w:r>
    </w:p>
    <w:p w:rsidR="007F48C5" w:rsidRPr="00807FD9" w:rsidRDefault="007F48C5" w:rsidP="007F48C5">
      <w:pPr>
        <w:pStyle w:val="a1"/>
        <w:rPr>
          <w:rFonts w:hAnsi="ＭＳ 明朝" w:cs="Meiryo UI"/>
          <w:color w:val="000000"/>
        </w:rPr>
      </w:pPr>
      <w:r w:rsidRPr="00807FD9">
        <w:rPr>
          <w:rFonts w:hAnsi="ＭＳ 明朝" w:cs="Meiryo UI"/>
          <w:color w:val="000000"/>
        </w:rPr>
        <w:t>ug:</w:t>
      </w:r>
      <w:r w:rsidRPr="00807FD9">
        <w:rPr>
          <w:rFonts w:hAnsi="ＭＳ 明朝" w:cs="Meiryo UI" w:hint="eastAsia"/>
          <w:color w:val="000000"/>
        </w:rPr>
        <w:tab/>
      </w:r>
      <w:r>
        <w:rPr>
          <w:rFonts w:hAnsi="ＭＳ 明朝" w:cs="Meiryo UI" w:hint="eastAsia"/>
          <w:color w:val="000000"/>
        </w:rPr>
        <w:tab/>
      </w:r>
      <w:r w:rsidRPr="00807FD9">
        <w:rPr>
          <w:rFonts w:hAnsi="ＭＳ 明朝" w:cs="Meiryo UI"/>
          <w:color w:val="000000"/>
        </w:rPr>
        <w:t>http://uidcenter.org/vocab/ucr/ug#</w:t>
      </w:r>
    </w:p>
    <w:p w:rsidR="007F48C5" w:rsidRDefault="007F48C5" w:rsidP="007F48C5">
      <w:pPr>
        <w:pStyle w:val="a1"/>
        <w:rPr>
          <w:rFonts w:hAnsi="ＭＳ 明朝" w:cs="Meiryo UI"/>
        </w:rPr>
      </w:pPr>
      <w:r w:rsidRPr="00807FD9">
        <w:rPr>
          <w:rFonts w:hAnsi="ＭＳ 明朝" w:cs="Meiryo UI"/>
          <w:color w:val="000000"/>
        </w:rPr>
        <w:t xml:space="preserve">ugsrv: </w:t>
      </w:r>
      <w:r w:rsidRPr="00807FD9">
        <w:rPr>
          <w:rFonts w:hAnsi="ＭＳ 明朝" w:cs="Meiryo UI" w:hint="eastAsia"/>
          <w:color w:val="000000"/>
        </w:rPr>
        <w:tab/>
      </w:r>
      <w:r w:rsidR="00003515" w:rsidRPr="00003515">
        <w:rPr>
          <w:rFonts w:hAnsi="ＭＳ 明朝" w:cs="Meiryo UI"/>
        </w:rPr>
        <w:t>http://uidcenter.org/vocab/ucr/ugsrv#</w:t>
      </w:r>
    </w:p>
    <w:p w:rsidR="00003515" w:rsidRPr="00003515" w:rsidRDefault="00003515" w:rsidP="000E2C6A">
      <w:pPr>
        <w:snapToGrid w:val="0"/>
        <w:spacing w:line="200" w:lineRule="exact"/>
      </w:pPr>
    </w:p>
    <w:p w:rsidR="007F48C5" w:rsidRDefault="007F48C5" w:rsidP="00262EC3">
      <w:pPr>
        <w:pStyle w:val="aff"/>
      </w:pPr>
      <w:bookmarkStart w:id="44" w:name="_Toc382573460"/>
      <w:r w:rsidRPr="00AF0CC3">
        <w:rPr>
          <w:rFonts w:hint="eastAsia"/>
        </w:rPr>
        <w:t>データ</w:t>
      </w:r>
      <w:r>
        <w:rPr>
          <w:rFonts w:hint="eastAsia"/>
        </w:rPr>
        <w:t>識別子体系</w:t>
      </w:r>
      <w:bookmarkEnd w:id="44"/>
    </w:p>
    <w:p w:rsidR="00003515" w:rsidRDefault="007F48C5" w:rsidP="00003515">
      <w:pPr>
        <w:pStyle w:val="a1"/>
      </w:pPr>
      <w:r>
        <w:rPr>
          <w:rFonts w:hint="eastAsia"/>
        </w:rPr>
        <w:t>社会資本情報等をオープンデータ化する際の識別子体系は</w:t>
      </w:r>
      <w:r w:rsidRPr="00AF0CC3">
        <w:rPr>
          <w:rFonts w:hint="eastAsia"/>
          <w:color w:val="000000"/>
        </w:rPr>
        <w:t>外部仕様書に基づき</w:t>
      </w:r>
      <w:r>
        <w:rPr>
          <w:rFonts w:hint="eastAsia"/>
          <w:color w:val="000000"/>
        </w:rPr>
        <w:t>ucodeを利用する。</w:t>
      </w:r>
      <w:r>
        <w:rPr>
          <w:rFonts w:hint="eastAsia"/>
        </w:rPr>
        <w:t>ucodeは現実世界</w:t>
      </w:r>
      <w:r w:rsidR="00175C43">
        <w:rPr>
          <w:rFonts w:hint="eastAsia"/>
        </w:rPr>
        <w:t>の</w:t>
      </w:r>
      <w:r>
        <w:rPr>
          <w:rFonts w:hint="eastAsia"/>
        </w:rPr>
        <w:t>さまざまな「モノ」や「場所」などを識別するための128ビット固定長の識別子体系である。詳細は外部仕様書を参照されたい。</w:t>
      </w:r>
    </w:p>
    <w:p w:rsidR="006947AC" w:rsidRDefault="00003515" w:rsidP="00262EC3">
      <w:pPr>
        <w:pStyle w:val="3"/>
      </w:pPr>
      <w:r>
        <w:br w:type="page"/>
      </w:r>
      <w:bookmarkStart w:id="45" w:name="_Toc383001732"/>
      <w:r w:rsidR="006947AC">
        <w:rPr>
          <w:rFonts w:hint="eastAsia"/>
        </w:rPr>
        <w:lastRenderedPageBreak/>
        <w:t>社会資本情報等のデータ規格詳細</w:t>
      </w:r>
      <w:bookmarkEnd w:id="45"/>
    </w:p>
    <w:p w:rsidR="004F24D2" w:rsidRPr="0094060A" w:rsidRDefault="004F24D2" w:rsidP="00262EC3">
      <w:pPr>
        <w:pStyle w:val="aff"/>
      </w:pPr>
      <w:r w:rsidRPr="00AF0CC3">
        <w:rPr>
          <w:rFonts w:hint="eastAsia"/>
        </w:rPr>
        <w:t>道路諸元データ</w:t>
      </w:r>
    </w:p>
    <w:p w:rsidR="004F24D2" w:rsidRDefault="004F24D2" w:rsidP="00262EC3">
      <w:pPr>
        <w:pStyle w:val="5"/>
      </w:pPr>
      <w:r w:rsidRPr="00BF3660">
        <w:rPr>
          <w:rFonts w:hint="eastAsia"/>
        </w:rPr>
        <w:t>データ概要</w:t>
      </w:r>
    </w:p>
    <w:p w:rsidR="004F24D2" w:rsidRPr="00807FD9" w:rsidRDefault="004F24D2" w:rsidP="004F24D2">
      <w:pPr>
        <w:pStyle w:val="a1"/>
        <w:rPr>
          <w:rFonts w:hAnsi="ＭＳ 明朝" w:cs="Meiryo UI"/>
          <w:color w:val="000000"/>
        </w:rPr>
      </w:pPr>
      <w:r w:rsidRPr="00807FD9">
        <w:rPr>
          <w:rFonts w:hAnsi="ＭＳ 明朝" w:cs="Meiryo UI" w:hint="eastAsia"/>
          <w:color w:val="000000"/>
        </w:rPr>
        <w:t>佐賀県が管理する国道、県道に関する路線名、舗装年次、舗装種別、車線数、MCI値等のデータ。データは各路線を一定区間で分割して管理している。</w:t>
      </w:r>
    </w:p>
    <w:p w:rsidR="004F24D2" w:rsidRDefault="004F24D2" w:rsidP="004F24D2">
      <w:pPr>
        <w:pStyle w:val="a1"/>
        <w:rPr>
          <w:rFonts w:hAnsi="ＭＳ 明朝" w:cs="Meiryo UI"/>
          <w:color w:val="000000"/>
        </w:rPr>
      </w:pPr>
      <w:r w:rsidRPr="00807FD9">
        <w:rPr>
          <w:rFonts w:hAnsi="ＭＳ 明朝" w:cs="Meiryo UI" w:hint="eastAsia"/>
          <w:color w:val="000000"/>
        </w:rPr>
        <w:t>グラフ名（名前空間）は</w:t>
      </w:r>
      <w:hyperlink r:id="rId20" w:history="1">
        <w:r w:rsidRPr="00807FD9">
          <w:rPr>
            <w:rStyle w:val="ad"/>
            <w:rFonts w:hAnsi="ＭＳ 明朝" w:cs="Meiryo UI"/>
            <w:color w:val="000000"/>
            <w:u w:val="none"/>
          </w:rPr>
          <w:t>http://opendata.elg-front.jp/marketing/road#</w:t>
        </w:r>
      </w:hyperlink>
      <w:r w:rsidRPr="00807FD9">
        <w:rPr>
          <w:rFonts w:hAnsi="ＭＳ 明朝" w:cs="Meiryo UI" w:hint="eastAsia"/>
          <w:color w:val="000000"/>
        </w:rPr>
        <w:t>である。</w:t>
      </w:r>
    </w:p>
    <w:p w:rsidR="009F3BB3" w:rsidRPr="00807FD9" w:rsidRDefault="009F3BB3" w:rsidP="004F24D2">
      <w:pPr>
        <w:pStyle w:val="a1"/>
        <w:rPr>
          <w:rFonts w:hAnsi="ＭＳ 明朝" w:cs="Meiryo UI"/>
          <w:color w:val="000000"/>
        </w:rPr>
      </w:pPr>
    </w:p>
    <w:p w:rsidR="004F24D2" w:rsidRDefault="004F24D2" w:rsidP="00262EC3">
      <w:pPr>
        <w:pStyle w:val="5"/>
      </w:pPr>
      <w:r w:rsidRPr="00BF3660">
        <w:rPr>
          <w:rFonts w:hint="eastAsia"/>
        </w:rPr>
        <w:t>属性一覧</w:t>
      </w:r>
    </w:p>
    <w:p w:rsidR="004F24D2" w:rsidRPr="009F7164" w:rsidRDefault="004F24D2" w:rsidP="004F24D2">
      <w:pPr>
        <w:pStyle w:val="a1"/>
        <w:rPr>
          <w:rFonts w:hAnsi="ＭＳ 明朝" w:cs="Meiryo UI"/>
          <w:color w:val="000000"/>
        </w:rPr>
      </w:pPr>
      <w:r w:rsidRPr="009F7164">
        <w:rPr>
          <w:rFonts w:hAnsi="ＭＳ 明朝" w:cs="Meiryo UI" w:hint="eastAsia"/>
          <w:color w:val="000000"/>
        </w:rPr>
        <w:t>属性一覧を</w:t>
      </w:r>
      <w:r w:rsidR="00B2082A">
        <w:rPr>
          <w:rFonts w:hAnsi="ＭＳ 明朝" w:cs="Meiryo UI"/>
          <w:color w:val="000000"/>
        </w:rPr>
        <w:fldChar w:fldCharType="begin"/>
      </w:r>
      <w:r w:rsidR="00B2082A">
        <w:rPr>
          <w:rFonts w:hAnsi="ＭＳ 明朝" w:cs="Meiryo UI"/>
          <w:color w:val="000000"/>
        </w:rPr>
        <w:instrText xml:space="preserve"> </w:instrText>
      </w:r>
      <w:r w:rsidR="00B2082A">
        <w:rPr>
          <w:rFonts w:hAnsi="ＭＳ 明朝" w:cs="Meiryo UI" w:hint="eastAsia"/>
          <w:color w:val="000000"/>
        </w:rPr>
        <w:instrText>REF _Ref382590581 \h</w:instrText>
      </w:r>
      <w:r w:rsidR="00B2082A">
        <w:rPr>
          <w:rFonts w:hAnsi="ＭＳ 明朝" w:cs="Meiryo UI"/>
          <w:color w:val="000000"/>
        </w:rPr>
        <w:instrText xml:space="preserve"> </w:instrText>
      </w:r>
      <w:r w:rsidR="00B2082A">
        <w:rPr>
          <w:rFonts w:hAnsi="ＭＳ 明朝" w:cs="Meiryo UI"/>
          <w:color w:val="000000"/>
        </w:rPr>
      </w:r>
      <w:r w:rsidR="00B2082A">
        <w:rPr>
          <w:rFonts w:hAnsi="ＭＳ 明朝" w:cs="Meiryo UI"/>
          <w:color w:val="000000"/>
        </w:rPr>
        <w:fldChar w:fldCharType="separate"/>
      </w:r>
      <w:r w:rsidR="00564386" w:rsidRPr="004C1279">
        <w:rPr>
          <w:rFonts w:hint="eastAsia"/>
        </w:rPr>
        <w:t xml:space="preserve">表 </w:t>
      </w:r>
      <w:r w:rsidR="00564386">
        <w:rPr>
          <w:noProof/>
        </w:rPr>
        <w:t>3</w:t>
      </w:r>
      <w:r w:rsidR="00564386">
        <w:noBreakHyphen/>
      </w:r>
      <w:r w:rsidR="00564386">
        <w:rPr>
          <w:noProof/>
        </w:rPr>
        <w:t>5</w:t>
      </w:r>
      <w:r w:rsidR="00B2082A">
        <w:rPr>
          <w:rFonts w:hAnsi="ＭＳ 明朝" w:cs="Meiryo UI"/>
          <w:color w:val="000000"/>
        </w:rPr>
        <w:fldChar w:fldCharType="end"/>
      </w:r>
      <w:r w:rsidRPr="009F7164">
        <w:rPr>
          <w:rFonts w:hAnsi="ＭＳ 明朝" w:cs="Meiryo UI" w:hint="eastAsia"/>
          <w:color w:val="000000"/>
        </w:rPr>
        <w:t>に示す。</w:t>
      </w:r>
    </w:p>
    <w:p w:rsidR="004F24D2" w:rsidRPr="009F7164" w:rsidRDefault="004F24D2" w:rsidP="004F24D2">
      <w:pPr>
        <w:pStyle w:val="a1"/>
        <w:rPr>
          <w:rFonts w:hAnsi="ＭＳ 明朝" w:cs="Meiryo UI"/>
          <w:color w:val="000000"/>
        </w:rPr>
      </w:pPr>
    </w:p>
    <w:p w:rsidR="004F24D2" w:rsidRPr="009F7164" w:rsidRDefault="004F24D2" w:rsidP="004F24D2">
      <w:pPr>
        <w:pStyle w:val="ae"/>
        <w:keepNext/>
        <w:rPr>
          <w:rFonts w:hAnsi="ＭＳ 明朝" w:cs="Meiryo UI"/>
          <w:color w:val="000000"/>
          <w:szCs w:val="22"/>
        </w:rPr>
      </w:pPr>
      <w:bookmarkStart w:id="46" w:name="_Ref382590581"/>
      <w:r w:rsidRPr="004C1279">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5</w:t>
      </w:r>
      <w:r w:rsidR="00CC44F6">
        <w:fldChar w:fldCharType="end"/>
      </w:r>
      <w:bookmarkEnd w:id="46"/>
      <w:r w:rsidRPr="004C1279">
        <w:rPr>
          <w:rFonts w:hint="eastAsia"/>
        </w:rPr>
        <w:t xml:space="preserve">　</w:t>
      </w:r>
      <w:r w:rsidRPr="009F7164">
        <w:rPr>
          <w:rFonts w:hAnsi="ＭＳ 明朝" w:cs="Meiryo UI" w:hint="eastAsia"/>
          <w:color w:val="000000"/>
          <w:szCs w:val="22"/>
        </w:rPr>
        <w:t>道路諸元データの属性一覧</w:t>
      </w:r>
    </w:p>
    <w:tbl>
      <w:tblPr>
        <w:tblW w:w="10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09"/>
        <w:gridCol w:w="3119"/>
        <w:gridCol w:w="3342"/>
        <w:gridCol w:w="3318"/>
      </w:tblGrid>
      <w:tr w:rsidR="004F24D2" w:rsidRPr="00AF0CC3" w:rsidTr="001E0B3E">
        <w:trPr>
          <w:cantSplit/>
          <w:trHeight w:val="150"/>
          <w:tblHeader/>
          <w:jc w:val="center"/>
        </w:trPr>
        <w:tc>
          <w:tcPr>
            <w:tcW w:w="70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No.</w:t>
            </w:r>
          </w:p>
        </w:tc>
        <w:tc>
          <w:tcPr>
            <w:tcW w:w="311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属性</w:t>
            </w:r>
          </w:p>
        </w:tc>
        <w:tc>
          <w:tcPr>
            <w:tcW w:w="3342"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説明</w:t>
            </w:r>
          </w:p>
        </w:tc>
        <w:tc>
          <w:tcPr>
            <w:tcW w:w="3318"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備考（Range／特記事項／例）</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civilEngineeringOffice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当該舗装区間を管理する土木事務所の名称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routeType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道路種別名称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p w:rsidR="004F24D2" w:rsidRPr="00AF0CC3" w:rsidRDefault="004F24D2" w:rsidP="009F3BB3">
            <w:pPr>
              <w:snapToGrid w:val="0"/>
              <w:rPr>
                <w:rFonts w:hAnsi="ＭＳ 明朝" w:cs="Meiryo UI"/>
                <w:color w:val="000000"/>
              </w:rPr>
            </w:pPr>
            <w:r w:rsidRPr="00AF0CC3">
              <w:rPr>
                <w:rFonts w:hAnsi="ＭＳ 明朝" w:cs="Meiryo UI" w:hint="eastAsia"/>
                <w:color w:val="000000"/>
              </w:rPr>
              <w:t>一般国道、主要地方道、一般県道</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ug:title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路線名称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p w:rsidR="004F24D2" w:rsidRPr="00AF0CC3" w:rsidRDefault="004F24D2" w:rsidP="009F3BB3">
            <w:pPr>
              <w:snapToGrid w:val="0"/>
              <w:rPr>
                <w:rFonts w:hAnsi="ＭＳ 明朝" w:cs="Meiryo UI"/>
                <w:color w:val="000000"/>
              </w:rPr>
            </w:pPr>
            <w:r w:rsidRPr="00AF0CC3">
              <w:rPr>
                <w:rFonts w:hAnsi="ＭＳ 明朝" w:cs="Meiryo UI" w:hint="eastAsia"/>
                <w:color w:val="000000"/>
              </w:rPr>
              <w:t>例）国道</w:t>
            </w:r>
            <w:r w:rsidR="009F3BB3">
              <w:rPr>
                <w:rFonts w:hAnsi="ＭＳ 明朝" w:cs="Meiryo UI" w:hint="eastAsia"/>
                <w:color w:val="000000"/>
              </w:rPr>
              <w:t>204</w:t>
            </w:r>
            <w:r w:rsidRPr="00AF0CC3">
              <w:rPr>
                <w:rFonts w:hAnsi="ＭＳ 明朝" w:cs="Meiryo UI" w:hint="eastAsia"/>
                <w:color w:val="000000"/>
              </w:rPr>
              <w:t>号、県道</w:t>
            </w:r>
            <w:r w:rsidR="009F3BB3">
              <w:rPr>
                <w:rFonts w:hAnsi="ＭＳ 明朝" w:cs="Meiryo UI" w:hint="eastAsia"/>
                <w:color w:val="000000"/>
              </w:rPr>
              <w:t>25</w:t>
            </w:r>
            <w:r w:rsidRPr="00AF0CC3">
              <w:rPr>
                <w:rFonts w:hAnsi="ＭＳ 明朝" w:cs="Meiryo UI" w:hint="eastAsia"/>
                <w:color w:val="000000"/>
              </w:rPr>
              <w:t>号</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olor w:val="000000"/>
              </w:rPr>
            </w:pPr>
            <w:r w:rsidRPr="00AF0CC3">
              <w:rPr>
                <w:rFonts w:hAnsi="ＭＳ 明朝"/>
                <w:color w:val="000000"/>
              </w:rPr>
              <w:t>kpstart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基準番号（自）</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xsd:integer</w:t>
            </w:r>
          </w:p>
          <w:p w:rsidR="004F24D2" w:rsidRPr="00AF0CC3" w:rsidRDefault="004F24D2" w:rsidP="009F3BB3">
            <w:pPr>
              <w:snapToGrid w:val="0"/>
              <w:rPr>
                <w:rFonts w:hAnsi="ＭＳ 明朝" w:cs="Meiryo UI"/>
                <w:color w:val="000000"/>
              </w:rPr>
            </w:pPr>
            <w:r w:rsidRPr="00AF0CC3">
              <w:rPr>
                <w:rFonts w:hAnsi="ＭＳ 明朝" w:cs="Meiryo UI" w:hint="eastAsia"/>
                <w:color w:val="000000"/>
              </w:rPr>
              <w:t>各路線を一定区間で分割した際に割り振った番号。</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olor w:val="000000"/>
              </w:rPr>
            </w:pPr>
            <w:r w:rsidRPr="00AF0CC3">
              <w:rPr>
                <w:rFonts w:hAnsi="ＭＳ 明朝"/>
                <w:color w:val="000000"/>
              </w:rPr>
              <w:t>kpmstart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基準区間長（自）</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p w:rsidR="004F24D2" w:rsidRPr="00AF0CC3" w:rsidRDefault="004F24D2" w:rsidP="009F3BB3">
            <w:pPr>
              <w:snapToGrid w:val="0"/>
              <w:rPr>
                <w:rFonts w:hAnsi="ＭＳ 明朝" w:cs="Meiryo UI"/>
                <w:color w:val="000000"/>
              </w:rPr>
            </w:pPr>
            <w:r w:rsidRPr="00AF0CC3">
              <w:rPr>
                <w:rFonts w:hAnsi="ＭＳ 明朝" w:cs="Meiryo UI" w:hint="eastAsia"/>
                <w:color w:val="000000"/>
              </w:rPr>
              <w:t>各路線を一定区間で分割した区間内での延長。</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olor w:val="000000"/>
              </w:rPr>
            </w:pPr>
            <w:r w:rsidRPr="00AF0CC3">
              <w:rPr>
                <w:rFonts w:hAnsi="ＭＳ 明朝"/>
                <w:color w:val="000000"/>
              </w:rPr>
              <w:t>kpend</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基準番号（至）</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xsd:integer</w:t>
            </w:r>
          </w:p>
          <w:p w:rsidR="004F24D2" w:rsidRPr="00AF0CC3" w:rsidRDefault="004F24D2" w:rsidP="009F3BB3">
            <w:pPr>
              <w:snapToGrid w:val="0"/>
              <w:rPr>
                <w:rFonts w:hAnsi="ＭＳ 明朝" w:cs="Meiryo UI"/>
                <w:color w:val="000000"/>
              </w:rPr>
            </w:pPr>
            <w:r w:rsidRPr="00AF0CC3">
              <w:rPr>
                <w:rFonts w:hAnsi="ＭＳ 明朝" w:cs="Meiryo UI" w:hint="eastAsia"/>
                <w:color w:val="000000"/>
              </w:rPr>
              <w:t>各路線を一定区間で分割した際に割り振った番号。</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olor w:val="000000"/>
              </w:rPr>
            </w:pPr>
            <w:r w:rsidRPr="00AF0CC3">
              <w:rPr>
                <w:rFonts w:hAnsi="ＭＳ 明朝"/>
                <w:color w:val="000000"/>
              </w:rPr>
              <w:t>kpmend</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基準区間長（至）</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p w:rsidR="004F24D2" w:rsidRPr="00AF0CC3" w:rsidRDefault="004F24D2" w:rsidP="009F3BB3">
            <w:pPr>
              <w:snapToGrid w:val="0"/>
              <w:rPr>
                <w:rFonts w:hAnsi="ＭＳ 明朝" w:cs="Meiryo UI"/>
                <w:color w:val="000000"/>
              </w:rPr>
            </w:pPr>
            <w:r w:rsidRPr="00AF0CC3">
              <w:rPr>
                <w:rFonts w:hAnsi="ＭＳ 明朝" w:cs="Meiryo UI" w:hint="eastAsia"/>
                <w:color w:val="000000"/>
              </w:rPr>
              <w:t>各路線を一定区間で分割した区間内での延長。</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8</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roadLane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調査車線数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lastRenderedPageBreak/>
              <w:t>9</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ug:place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市町村名</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10</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roadSurface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路面種別名称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roadLaneUp</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車線数（上）</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roadLaneDown</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車線数（下）</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pavingYear</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舗設年度</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surveyYear</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調査年度</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constructionYear1</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施工年度</w:t>
            </w:r>
            <w:r>
              <w:rPr>
                <w:rFonts w:hAnsi="ＭＳ 明朝" w:cs="Meiryo UI" w:hint="eastAsia"/>
                <w:color w:val="000000"/>
              </w:rPr>
              <w:t>1</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method1</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施工工法</w:t>
            </w:r>
            <w:r>
              <w:rPr>
                <w:rFonts w:hAnsi="ＭＳ 明朝" w:cs="Meiryo UI" w:hint="eastAsia"/>
                <w:color w:val="000000"/>
              </w:rPr>
              <w:t>1</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constructionYear</w:t>
            </w:r>
            <w:r w:rsidRPr="00AF0CC3">
              <w:rPr>
                <w:rFonts w:hAnsi="ＭＳ 明朝" w:cs="Meiryo UI" w:hint="eastAsia"/>
                <w:color w:val="000000"/>
              </w:rPr>
              <w:t>2</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施工年度</w:t>
            </w:r>
            <w:r>
              <w:rPr>
                <w:rFonts w:hAnsi="ＭＳ 明朝" w:cs="Meiryo UI" w:hint="eastAsia"/>
                <w:color w:val="000000"/>
              </w:rPr>
              <w:t>2</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18</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method</w:t>
            </w:r>
            <w:r w:rsidRPr="00AF0CC3">
              <w:rPr>
                <w:rFonts w:hAnsi="ＭＳ 明朝" w:cs="Meiryo UI" w:hint="eastAsia"/>
                <w:color w:val="000000"/>
              </w:rPr>
              <w:t>2</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施工工法</w:t>
            </w:r>
            <w:r>
              <w:rPr>
                <w:rFonts w:hAnsi="ＭＳ 明朝" w:cs="Meiryo UI" w:hint="eastAsia"/>
                <w:color w:val="000000"/>
              </w:rPr>
              <w:t>2</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19</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constructionYear</w:t>
            </w:r>
            <w:r w:rsidRPr="00AF0CC3">
              <w:rPr>
                <w:rFonts w:hAnsi="ＭＳ 明朝" w:cs="Meiryo UI" w:hint="eastAsia"/>
                <w:color w:val="000000"/>
              </w:rPr>
              <w:t>3</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施工年度</w:t>
            </w:r>
            <w:r>
              <w:rPr>
                <w:rFonts w:hAnsi="ＭＳ 明朝" w:cs="Meiryo UI" w:hint="eastAsia"/>
                <w:color w:val="000000"/>
              </w:rPr>
              <w:t>3</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20</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method</w:t>
            </w:r>
            <w:r w:rsidRPr="00AF0CC3">
              <w:rPr>
                <w:rFonts w:hAnsi="ＭＳ 明朝" w:cs="Meiryo UI" w:hint="eastAsia"/>
                <w:color w:val="000000"/>
              </w:rPr>
              <w:t>3</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施工工法</w:t>
            </w:r>
            <w:r>
              <w:rPr>
                <w:rFonts w:hAnsi="ＭＳ 明朝" w:cs="Meiryo UI" w:hint="eastAsia"/>
                <w:color w:val="000000"/>
              </w:rPr>
              <w:t>3</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constructionYear</w:t>
            </w:r>
            <w:r w:rsidRPr="00AF0CC3">
              <w:rPr>
                <w:rFonts w:hAnsi="ＭＳ 明朝" w:cs="Meiryo UI" w:hint="eastAsia"/>
                <w:color w:val="000000"/>
              </w:rPr>
              <w:t>4</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施工年度</w:t>
            </w:r>
            <w:r>
              <w:rPr>
                <w:rFonts w:hAnsi="ＭＳ 明朝" w:cs="Meiryo UI" w:hint="eastAsia"/>
                <w:color w:val="000000"/>
              </w:rPr>
              <w:t>4</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m</w:t>
            </w:r>
            <w:r w:rsidRPr="00AF0CC3">
              <w:rPr>
                <w:rFonts w:hAnsi="ＭＳ 明朝" w:cs="Meiryo UI"/>
                <w:color w:val="000000"/>
              </w:rPr>
              <w:t>ethod</w:t>
            </w:r>
            <w:r w:rsidRPr="00AF0CC3">
              <w:rPr>
                <w:rFonts w:hAnsi="ＭＳ 明朝" w:cs="Meiryo UI" w:hint="eastAsia"/>
                <w:color w:val="000000"/>
              </w:rPr>
              <w:t>4</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施工工法</w:t>
            </w:r>
            <w:r>
              <w:rPr>
                <w:rFonts w:hAnsi="ＭＳ 明朝" w:cs="Meiryo UI" w:hint="eastAsia"/>
                <w:color w:val="000000"/>
              </w:rPr>
              <w:t>4</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constructionYear</w:t>
            </w:r>
            <w:r w:rsidRPr="00AF0CC3">
              <w:rPr>
                <w:rFonts w:hAnsi="ＭＳ 明朝" w:cs="Meiryo UI" w:hint="eastAsia"/>
                <w:color w:val="000000"/>
              </w:rPr>
              <w:t>5</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施工年度</w:t>
            </w:r>
            <w:r>
              <w:rPr>
                <w:rFonts w:hAnsi="ＭＳ 明朝" w:cs="Meiryo UI" w:hint="eastAsia"/>
                <w:color w:val="000000"/>
              </w:rPr>
              <w:t>5</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m</w:t>
            </w:r>
            <w:r w:rsidRPr="00AF0CC3">
              <w:rPr>
                <w:rFonts w:hAnsi="ＭＳ 明朝" w:cs="Meiryo UI"/>
                <w:color w:val="000000"/>
              </w:rPr>
              <w:t>ethod</w:t>
            </w:r>
            <w:r w:rsidRPr="00AF0CC3">
              <w:rPr>
                <w:rFonts w:hAnsi="ＭＳ 明朝" w:cs="Meiryo UI" w:hint="eastAsia"/>
                <w:color w:val="000000"/>
              </w:rPr>
              <w:t>5</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施工工法</w:t>
            </w:r>
            <w:r>
              <w:rPr>
                <w:rFonts w:hAnsi="ＭＳ 明朝" w:cs="Meiryo UI" w:hint="eastAsia"/>
                <w:color w:val="000000"/>
              </w:rPr>
              <w:t>5</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crack</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［基準値］ひび割れ率</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ruttingMax</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［基準値］わだち掘れ最大</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ruttingAvg</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［基準値］わだち掘れ平均</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lastRenderedPageBreak/>
              <w:t>28</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iri</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［基準値］平坦性</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29</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mci</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［基準値］MCI値</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30</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mciFormulaNo</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［基準値］MCI式番号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xsd:integer</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31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traffic</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24h総交通量(H22年度調査)</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32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largeTraffic</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24h大型車交通量(H22年度調査)</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33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ratioDay</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昼夜率</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34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ratioGrowth5Year</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Pr>
                <w:rFonts w:hAnsi="ＭＳ 明朝" w:cs="Meiryo UI" w:hint="eastAsia"/>
                <w:color w:val="000000"/>
              </w:rPr>
              <w:t>5</w:t>
            </w:r>
            <w:r w:rsidRPr="00AF0CC3">
              <w:rPr>
                <w:rFonts w:hAnsi="ＭＳ 明朝" w:cs="Meiryo UI" w:hint="eastAsia"/>
                <w:color w:val="000000"/>
              </w:rPr>
              <w:t>年後伸び率</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35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pavementType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舗装種別</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36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useYear</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供用年数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37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structure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区間内に存在する構造物の名称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p w:rsidR="004F24D2" w:rsidRPr="00AF0CC3" w:rsidRDefault="004F24D2" w:rsidP="009F3BB3">
            <w:pPr>
              <w:snapToGrid w:val="0"/>
              <w:rPr>
                <w:rFonts w:hAnsi="ＭＳ 明朝" w:cs="Meiryo UI"/>
                <w:color w:val="000000"/>
              </w:rPr>
            </w:pPr>
            <w:r w:rsidRPr="00AF0CC3">
              <w:rPr>
                <w:rFonts w:hAnsi="ＭＳ 明朝" w:cs="Meiryo UI" w:hint="eastAsia"/>
                <w:color w:val="000000"/>
              </w:rPr>
              <w:t>例）○○交差点、○○橋</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38</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h25mci</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調査年度におけるMCI値を元に佐賀県が試算した平成</w:t>
            </w:r>
            <w:r>
              <w:rPr>
                <w:rFonts w:hAnsi="ＭＳ 明朝" w:cs="Meiryo UI" w:hint="eastAsia"/>
                <w:color w:val="000000"/>
              </w:rPr>
              <w:t>25</w:t>
            </w:r>
            <w:r w:rsidRPr="00AF0CC3">
              <w:rPr>
                <w:rFonts w:hAnsi="ＭＳ 明朝" w:cs="Meiryo UI" w:hint="eastAsia"/>
                <w:color w:val="000000"/>
              </w:rPr>
              <w:t>年度における当該舗装区間のMCI値。</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39</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h26mci</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調査年度におけるMCI値を元に佐賀県が試算した平成</w:t>
            </w:r>
            <w:r>
              <w:rPr>
                <w:rFonts w:hAnsi="ＭＳ 明朝" w:cs="Meiryo UI" w:hint="eastAsia"/>
                <w:color w:val="000000"/>
              </w:rPr>
              <w:t>26</w:t>
            </w:r>
            <w:r w:rsidRPr="00AF0CC3">
              <w:rPr>
                <w:rFonts w:hAnsi="ＭＳ 明朝" w:cs="Meiryo UI" w:hint="eastAsia"/>
                <w:color w:val="000000"/>
              </w:rPr>
              <w:t>年度における当該舗装区間のMCI値。</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40</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h27mci</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調査年度におけるMCI値を元に佐賀県が試算した平成</w:t>
            </w:r>
            <w:r>
              <w:rPr>
                <w:rFonts w:hAnsi="ＭＳ 明朝" w:cs="Meiryo UI" w:hint="eastAsia"/>
                <w:color w:val="000000"/>
              </w:rPr>
              <w:t>27</w:t>
            </w:r>
            <w:r w:rsidRPr="00AF0CC3">
              <w:rPr>
                <w:rFonts w:hAnsi="ＭＳ 明朝" w:cs="Meiryo UI" w:hint="eastAsia"/>
                <w:color w:val="000000"/>
              </w:rPr>
              <w:t>年度における当該舗装区間のMCI値。</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41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lineStringLongLat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座標情報</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一連の点を結んだ線をあらわすデータ。</w:t>
            </w:r>
          </w:p>
          <w:p w:rsidR="004F24D2" w:rsidRPr="00AF0CC3" w:rsidRDefault="004F24D2" w:rsidP="009F3BB3">
            <w:pPr>
              <w:snapToGrid w:val="0"/>
              <w:rPr>
                <w:rFonts w:hAnsi="ＭＳ 明朝" w:cs="Meiryo UI"/>
                <w:color w:val="000000"/>
              </w:rPr>
            </w:pPr>
            <w:r w:rsidRPr="00AF0CC3">
              <w:rPr>
                <w:rFonts w:hAnsi="ＭＳ 明朝" w:cs="Meiryo UI" w:hint="eastAsia"/>
                <w:color w:val="000000"/>
              </w:rPr>
              <w:t>例）</w:t>
            </w:r>
          </w:p>
          <w:p w:rsidR="004F24D2" w:rsidRPr="00AF0CC3" w:rsidRDefault="004F24D2" w:rsidP="009F3BB3">
            <w:pPr>
              <w:snapToGrid w:val="0"/>
              <w:rPr>
                <w:rFonts w:hAnsi="ＭＳ 明朝" w:cs="Meiryo UI"/>
                <w:color w:val="000000"/>
              </w:rPr>
            </w:pPr>
            <w:r w:rsidRPr="00AF0CC3">
              <w:rPr>
                <w:rFonts w:hAnsi="ＭＳ 明朝" w:cs="Meiryo UI"/>
                <w:color w:val="000000"/>
              </w:rPr>
              <w:t>129.98266212829424,33.428525738301317,129.98225810633357,33.429360587066171</w:t>
            </w:r>
            <w:r w:rsidRPr="00AF0CC3">
              <w:rPr>
                <w:rFonts w:hAnsi="ＭＳ 明朝" w:cs="Meiryo UI" w:hint="eastAsia"/>
                <w:color w:val="000000"/>
              </w:rPr>
              <w:t xml:space="preserve"> </w:t>
            </w:r>
          </w:p>
        </w:tc>
      </w:tr>
    </w:tbl>
    <w:p w:rsidR="004F24D2" w:rsidRDefault="004F24D2" w:rsidP="009F3BB3">
      <w:pPr>
        <w:pStyle w:val="a1"/>
      </w:pPr>
    </w:p>
    <w:p w:rsidR="004F24D2" w:rsidRPr="0094060A" w:rsidRDefault="004F24D2" w:rsidP="00262EC3">
      <w:pPr>
        <w:pStyle w:val="aff"/>
      </w:pPr>
      <w:r w:rsidRPr="00AF0CC3">
        <w:rPr>
          <w:rFonts w:hint="eastAsia"/>
        </w:rPr>
        <w:t>橋梁諸元データ（基本）</w:t>
      </w:r>
    </w:p>
    <w:p w:rsidR="004F24D2" w:rsidRDefault="004F24D2" w:rsidP="00262EC3">
      <w:pPr>
        <w:pStyle w:val="5"/>
      </w:pPr>
      <w:r w:rsidRPr="00BF3660">
        <w:rPr>
          <w:rFonts w:hint="eastAsia"/>
        </w:rPr>
        <w:t>データ概要</w:t>
      </w:r>
    </w:p>
    <w:p w:rsidR="004F24D2" w:rsidRPr="00807FD9" w:rsidRDefault="004F24D2" w:rsidP="004F24D2">
      <w:pPr>
        <w:pStyle w:val="a1"/>
        <w:rPr>
          <w:rFonts w:hAnsi="ＭＳ 明朝" w:cs="Meiryo UI"/>
          <w:color w:val="000000"/>
        </w:rPr>
      </w:pPr>
      <w:r w:rsidRPr="00807FD9">
        <w:rPr>
          <w:rFonts w:hAnsi="ＭＳ 明朝" w:cs="Meiryo UI" w:hint="eastAsia"/>
          <w:color w:val="000000"/>
        </w:rPr>
        <w:t>佐賀県が管理する橋梁に関する橋梁名、路線名、橋梁種別、橋長、径間数、下部工基</w:t>
      </w:r>
      <w:r w:rsidRPr="00807FD9">
        <w:rPr>
          <w:rFonts w:hAnsi="ＭＳ 明朝" w:cs="Meiryo UI" w:hint="eastAsia"/>
          <w:color w:val="000000"/>
        </w:rPr>
        <w:lastRenderedPageBreak/>
        <w:t>数等のデータ。</w:t>
      </w:r>
    </w:p>
    <w:p w:rsidR="004F24D2" w:rsidRDefault="004F24D2" w:rsidP="004F24D2">
      <w:pPr>
        <w:pStyle w:val="a1"/>
        <w:rPr>
          <w:rFonts w:hAnsi="ＭＳ 明朝" w:cs="Meiryo UI"/>
          <w:color w:val="000000"/>
        </w:rPr>
      </w:pPr>
      <w:r w:rsidRPr="00807FD9">
        <w:rPr>
          <w:rFonts w:hAnsi="ＭＳ 明朝" w:cs="Meiryo UI" w:hint="eastAsia"/>
          <w:color w:val="000000"/>
        </w:rPr>
        <w:t>グラフ名（名前空間）は</w:t>
      </w:r>
      <w:hyperlink r:id="rId21" w:history="1">
        <w:r w:rsidRPr="00807FD9">
          <w:rPr>
            <w:rStyle w:val="ad"/>
            <w:rFonts w:hAnsi="ＭＳ 明朝" w:cs="Meiryo UI"/>
            <w:color w:val="000000"/>
            <w:u w:val="none"/>
          </w:rPr>
          <w:t>http://opendata.elg-front.jp/marketing/bridge#</w:t>
        </w:r>
      </w:hyperlink>
      <w:r w:rsidRPr="00807FD9">
        <w:rPr>
          <w:rFonts w:hAnsi="ＭＳ 明朝" w:cs="Meiryo UI" w:hint="eastAsia"/>
          <w:color w:val="000000"/>
        </w:rPr>
        <w:t>である。</w:t>
      </w:r>
    </w:p>
    <w:p w:rsidR="009F3BB3" w:rsidRPr="00807FD9" w:rsidRDefault="009F3BB3" w:rsidP="004F24D2">
      <w:pPr>
        <w:pStyle w:val="a1"/>
        <w:rPr>
          <w:rFonts w:hAnsi="ＭＳ 明朝" w:cs="Meiryo UI"/>
          <w:color w:val="000000"/>
        </w:rPr>
      </w:pPr>
    </w:p>
    <w:p w:rsidR="004F24D2" w:rsidRPr="00BF3660" w:rsidRDefault="004F24D2" w:rsidP="00262EC3">
      <w:pPr>
        <w:pStyle w:val="5"/>
      </w:pPr>
      <w:r w:rsidRPr="00BF3660">
        <w:rPr>
          <w:rFonts w:hint="eastAsia"/>
        </w:rPr>
        <w:t>属性一覧</w:t>
      </w:r>
    </w:p>
    <w:p w:rsidR="004F24D2" w:rsidRDefault="004F24D2" w:rsidP="004F24D2">
      <w:pPr>
        <w:pStyle w:val="af2"/>
        <w:ind w:left="880"/>
        <w:rPr>
          <w:rFonts w:ascii="ＭＳ 明朝" w:eastAsia="ＭＳ 明朝" w:hAnsi="ＭＳ 明朝" w:cs="Meiryo UI"/>
          <w:color w:val="000000"/>
          <w:sz w:val="22"/>
          <w:szCs w:val="22"/>
        </w:rPr>
      </w:pPr>
      <w:r w:rsidRPr="009F7164">
        <w:rPr>
          <w:rFonts w:ascii="ＭＳ 明朝" w:eastAsia="ＭＳ 明朝" w:hAnsi="ＭＳ 明朝" w:cs="Meiryo UI" w:hint="eastAsia"/>
          <w:color w:val="000000"/>
          <w:sz w:val="22"/>
          <w:szCs w:val="22"/>
        </w:rPr>
        <w:t>属性一覧を</w:t>
      </w:r>
      <w:r w:rsidR="00B2082A">
        <w:rPr>
          <w:rFonts w:ascii="ＭＳ 明朝" w:eastAsia="ＭＳ 明朝" w:hAnsi="ＭＳ 明朝" w:cs="Meiryo UI"/>
          <w:color w:val="000000"/>
          <w:sz w:val="22"/>
          <w:szCs w:val="22"/>
        </w:rPr>
        <w:fldChar w:fldCharType="begin"/>
      </w:r>
      <w:r w:rsidR="00B2082A">
        <w:rPr>
          <w:rFonts w:ascii="ＭＳ 明朝" w:eastAsia="ＭＳ 明朝" w:hAnsi="ＭＳ 明朝" w:cs="Meiryo UI"/>
          <w:color w:val="000000"/>
          <w:sz w:val="22"/>
          <w:szCs w:val="22"/>
        </w:rPr>
        <w:instrText xml:space="preserve"> </w:instrText>
      </w:r>
      <w:r w:rsidR="00B2082A">
        <w:rPr>
          <w:rFonts w:ascii="ＭＳ 明朝" w:eastAsia="ＭＳ 明朝" w:hAnsi="ＭＳ 明朝" w:cs="Meiryo UI" w:hint="eastAsia"/>
          <w:color w:val="000000"/>
          <w:sz w:val="22"/>
          <w:szCs w:val="22"/>
        </w:rPr>
        <w:instrText>REF _Ref382590593 \h</w:instrText>
      </w:r>
      <w:r w:rsidR="00B2082A">
        <w:rPr>
          <w:rFonts w:ascii="ＭＳ 明朝" w:eastAsia="ＭＳ 明朝" w:hAnsi="ＭＳ 明朝" w:cs="Meiryo UI"/>
          <w:color w:val="000000"/>
          <w:sz w:val="22"/>
          <w:szCs w:val="22"/>
        </w:rPr>
        <w:instrText xml:space="preserve"> </w:instrText>
      </w:r>
      <w:r w:rsidR="00B2082A">
        <w:rPr>
          <w:rFonts w:ascii="ＭＳ 明朝" w:eastAsia="ＭＳ 明朝" w:hAnsi="ＭＳ 明朝" w:cs="Meiryo UI"/>
          <w:color w:val="000000"/>
          <w:sz w:val="22"/>
          <w:szCs w:val="22"/>
        </w:rPr>
      </w:r>
      <w:r w:rsidR="00B2082A">
        <w:rPr>
          <w:rFonts w:ascii="ＭＳ 明朝" w:eastAsia="ＭＳ 明朝" w:hAnsi="ＭＳ 明朝" w:cs="Meiryo UI"/>
          <w:color w:val="000000"/>
          <w:sz w:val="22"/>
          <w:szCs w:val="22"/>
        </w:rPr>
        <w:fldChar w:fldCharType="separate"/>
      </w:r>
      <w:r w:rsidR="00564386" w:rsidRPr="004C1279">
        <w:rPr>
          <w:rFonts w:hint="eastAsia"/>
        </w:rPr>
        <w:t>表</w:t>
      </w:r>
      <w:r w:rsidR="00564386" w:rsidRPr="004C1279">
        <w:rPr>
          <w:rFonts w:hint="eastAsia"/>
        </w:rPr>
        <w:t xml:space="preserve"> </w:t>
      </w:r>
      <w:r w:rsidR="00564386">
        <w:rPr>
          <w:noProof/>
        </w:rPr>
        <w:t>3</w:t>
      </w:r>
      <w:r w:rsidR="00564386">
        <w:noBreakHyphen/>
      </w:r>
      <w:r w:rsidR="00564386">
        <w:rPr>
          <w:noProof/>
        </w:rPr>
        <w:t>6</w:t>
      </w:r>
      <w:r w:rsidR="00B2082A">
        <w:rPr>
          <w:rFonts w:ascii="ＭＳ 明朝" w:eastAsia="ＭＳ 明朝" w:hAnsi="ＭＳ 明朝" w:cs="Meiryo UI"/>
          <w:color w:val="000000"/>
          <w:sz w:val="22"/>
          <w:szCs w:val="22"/>
        </w:rPr>
        <w:fldChar w:fldCharType="end"/>
      </w:r>
      <w:r w:rsidRPr="009F7164">
        <w:rPr>
          <w:rFonts w:ascii="ＭＳ 明朝" w:eastAsia="ＭＳ 明朝" w:hAnsi="ＭＳ 明朝" w:cs="Meiryo UI" w:hint="eastAsia"/>
          <w:color w:val="000000"/>
          <w:sz w:val="22"/>
          <w:szCs w:val="22"/>
        </w:rPr>
        <w:t>に示す。</w:t>
      </w:r>
    </w:p>
    <w:p w:rsidR="009F3BB3" w:rsidRPr="009F7164" w:rsidRDefault="009F3BB3" w:rsidP="004F24D2">
      <w:pPr>
        <w:pStyle w:val="af2"/>
        <w:ind w:left="880"/>
        <w:rPr>
          <w:rFonts w:ascii="ＭＳ 明朝" w:eastAsia="ＭＳ 明朝" w:hAnsi="ＭＳ 明朝" w:cs="Meiryo UI"/>
          <w:color w:val="000000"/>
          <w:sz w:val="22"/>
          <w:szCs w:val="22"/>
        </w:rPr>
      </w:pPr>
    </w:p>
    <w:p w:rsidR="004F24D2" w:rsidRPr="009F7164" w:rsidRDefault="004F24D2" w:rsidP="004F24D2">
      <w:pPr>
        <w:pStyle w:val="ae"/>
        <w:keepNext/>
        <w:rPr>
          <w:rFonts w:hAnsi="ＭＳ 明朝" w:cs="Meiryo UI"/>
          <w:color w:val="000000"/>
          <w:szCs w:val="22"/>
        </w:rPr>
      </w:pPr>
      <w:bookmarkStart w:id="47" w:name="_Ref382590593"/>
      <w:r w:rsidRPr="004C1279">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6</w:t>
      </w:r>
      <w:r w:rsidR="00CC44F6">
        <w:fldChar w:fldCharType="end"/>
      </w:r>
      <w:bookmarkEnd w:id="47"/>
      <w:r w:rsidRPr="004C1279">
        <w:rPr>
          <w:rFonts w:hint="eastAsia"/>
        </w:rPr>
        <w:t xml:space="preserve">　</w:t>
      </w:r>
      <w:r w:rsidRPr="009F7164">
        <w:rPr>
          <w:rFonts w:hAnsi="ＭＳ 明朝" w:cs="Meiryo UI" w:hint="eastAsia"/>
          <w:color w:val="000000"/>
          <w:szCs w:val="22"/>
        </w:rPr>
        <w:t>橋梁諸元データ（基本）の属性一覧</w:t>
      </w:r>
    </w:p>
    <w:tbl>
      <w:tblPr>
        <w:tblW w:w="10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09"/>
        <w:gridCol w:w="3119"/>
        <w:gridCol w:w="3342"/>
        <w:gridCol w:w="3318"/>
      </w:tblGrid>
      <w:tr w:rsidR="004F24D2" w:rsidRPr="00AF0CC3" w:rsidTr="009F3BB3">
        <w:trPr>
          <w:cantSplit/>
          <w:trHeight w:val="150"/>
          <w:tblHeader/>
          <w:jc w:val="center"/>
        </w:trPr>
        <w:tc>
          <w:tcPr>
            <w:tcW w:w="70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No.</w:t>
            </w:r>
          </w:p>
        </w:tc>
        <w:tc>
          <w:tcPr>
            <w:tcW w:w="311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属性</w:t>
            </w:r>
          </w:p>
        </w:tc>
        <w:tc>
          <w:tcPr>
            <w:tcW w:w="3342"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説明</w:t>
            </w:r>
          </w:p>
        </w:tc>
        <w:tc>
          <w:tcPr>
            <w:tcW w:w="3318"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備考（Range／特記事項／例）</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civilEngineeringOffice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土木事務所名称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routeTitle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路線名称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ug:title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橋梁名称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titleKana</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カナ名称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ug:place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所在地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bridgeType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橋梁種別</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p w:rsidR="004F24D2" w:rsidRPr="00AF0CC3" w:rsidRDefault="004F24D2" w:rsidP="009F3BB3">
            <w:pPr>
              <w:snapToGrid w:val="0"/>
              <w:rPr>
                <w:rFonts w:hAnsi="ＭＳ 明朝" w:cs="Meiryo UI"/>
                <w:color w:val="000000"/>
              </w:rPr>
            </w:pPr>
            <w:r w:rsidRPr="00AF0CC3">
              <w:rPr>
                <w:rFonts w:hAnsi="ＭＳ 明朝" w:cs="Meiryo UI" w:hint="eastAsia"/>
                <w:color w:val="000000"/>
              </w:rPr>
              <w:t>例）河川橋、跨道橋</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uc:length</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橋長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8</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spanNum</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径間数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9</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substructureNum</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下部工基数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10</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maxSpanLength</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最大支間長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uc:width</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幅員</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designLiveLoad</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設計活荷重</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againstSaltDamageCategory</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塩害対策区分</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constructionYear</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架設年次</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did</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DID区分</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p w:rsidR="004F24D2" w:rsidRPr="00AF0CC3" w:rsidRDefault="004F24D2" w:rsidP="009F3BB3">
            <w:pPr>
              <w:snapToGrid w:val="0"/>
              <w:rPr>
                <w:rFonts w:hAnsi="ＭＳ 明朝" w:cs="Meiryo UI"/>
                <w:color w:val="000000"/>
              </w:rPr>
            </w:pPr>
            <w:r w:rsidRPr="00AF0CC3">
              <w:rPr>
                <w:rFonts w:hAnsi="ＭＳ 明朝" w:cs="Meiryo UI" w:hint="eastAsia"/>
                <w:color w:val="000000"/>
              </w:rPr>
              <w:t>例）該当、非該当</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busRoute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バス路線</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p w:rsidR="004F24D2" w:rsidRPr="00AF0CC3" w:rsidRDefault="004F24D2" w:rsidP="009F3BB3">
            <w:pPr>
              <w:snapToGrid w:val="0"/>
              <w:rPr>
                <w:rFonts w:hAnsi="ＭＳ 明朝" w:cs="Meiryo UI"/>
                <w:color w:val="000000"/>
              </w:rPr>
            </w:pPr>
            <w:r w:rsidRPr="00AF0CC3">
              <w:rPr>
                <w:rFonts w:hAnsi="ＭＳ 明朝" w:cs="Meiryo UI" w:hint="eastAsia"/>
                <w:color w:val="000000"/>
              </w:rPr>
              <w:t>例）該当、非該当</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detour</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迂回路</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p w:rsidR="004F24D2" w:rsidRPr="00AF0CC3" w:rsidRDefault="004F24D2" w:rsidP="009F3BB3">
            <w:pPr>
              <w:snapToGrid w:val="0"/>
              <w:rPr>
                <w:rFonts w:hAnsi="ＭＳ 明朝" w:cs="Meiryo UI"/>
                <w:color w:val="000000"/>
              </w:rPr>
            </w:pPr>
            <w:r w:rsidRPr="00AF0CC3">
              <w:rPr>
                <w:rFonts w:hAnsi="ＭＳ 明朝" w:cs="Meiryo UI" w:hint="eastAsia"/>
                <w:color w:val="000000"/>
              </w:rPr>
              <w:t>例）有、無</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18</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ev:description</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備考</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lastRenderedPageBreak/>
              <w:t>19</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trafficSurveyYear</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交通量調査年度</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20</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traffic</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交通量</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largeTraffic</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大型車交通量</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ev:date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台帳更新日付</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xsd:date</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hint="eastAsia"/>
                <w:color w:val="000000"/>
              </w:rPr>
              <w:t>geo:lat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橋梁の経度</w:t>
            </w:r>
          </w:p>
        </w:tc>
        <w:tc>
          <w:tcPr>
            <w:tcW w:w="3318" w:type="dxa"/>
            <w:vMerge w:val="restart"/>
            <w:tcBorders>
              <w:top w:val="single" w:sz="4" w:space="0" w:color="auto"/>
              <w:left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xsd:double </w:t>
            </w:r>
          </w:p>
          <w:p w:rsidR="004F24D2" w:rsidRPr="00AF0CC3" w:rsidRDefault="004F24D2" w:rsidP="009F3BB3">
            <w:pPr>
              <w:snapToGrid w:val="0"/>
              <w:rPr>
                <w:rFonts w:hAnsi="ＭＳ 明朝" w:cs="Meiryo UI"/>
                <w:color w:val="000000"/>
              </w:rPr>
            </w:pP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geo:long</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橋梁の緯度</w:t>
            </w:r>
          </w:p>
        </w:tc>
        <w:tc>
          <w:tcPr>
            <w:tcW w:w="3318" w:type="dxa"/>
            <w:vMerge/>
            <w:tcBorders>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p>
        </w:tc>
      </w:tr>
    </w:tbl>
    <w:p w:rsidR="004F24D2" w:rsidRDefault="004F24D2" w:rsidP="009F3BB3">
      <w:pPr>
        <w:pStyle w:val="a1"/>
      </w:pPr>
    </w:p>
    <w:p w:rsidR="004F24D2" w:rsidRPr="0094060A" w:rsidRDefault="004F24D2" w:rsidP="00262EC3">
      <w:pPr>
        <w:pStyle w:val="aff"/>
      </w:pPr>
      <w:r w:rsidRPr="00AF0CC3">
        <w:rPr>
          <w:rFonts w:hint="eastAsia"/>
        </w:rPr>
        <w:t>橋梁諸元データ（上部工</w:t>
      </w:r>
      <w:r w:rsidRPr="00AF0CC3">
        <w:rPr>
          <w:rStyle w:val="50"/>
          <w:rFonts w:hint="eastAsia"/>
        </w:rPr>
        <w:t>）</w:t>
      </w:r>
    </w:p>
    <w:p w:rsidR="004F24D2" w:rsidRDefault="004F24D2" w:rsidP="00262EC3">
      <w:pPr>
        <w:pStyle w:val="5"/>
      </w:pPr>
      <w:r w:rsidRPr="00BF3660">
        <w:rPr>
          <w:rFonts w:hint="eastAsia"/>
        </w:rPr>
        <w:t>データ概要</w:t>
      </w:r>
    </w:p>
    <w:p w:rsidR="004F24D2" w:rsidRPr="00807FD9" w:rsidRDefault="004F24D2" w:rsidP="004F24D2">
      <w:pPr>
        <w:pStyle w:val="a1"/>
        <w:rPr>
          <w:rFonts w:hAnsi="ＭＳ 明朝" w:cs="Meiryo UI"/>
          <w:color w:val="000000"/>
        </w:rPr>
      </w:pPr>
      <w:r w:rsidRPr="00807FD9">
        <w:rPr>
          <w:rFonts w:hAnsi="ＭＳ 明朝" w:cs="Meiryo UI" w:hint="eastAsia"/>
          <w:color w:val="000000"/>
        </w:rPr>
        <w:t>佐賀県が管理する橋梁に関する橋梁名、路線名、橋梁種別、橋長、径間数、下部工基数等のデータ。</w:t>
      </w:r>
    </w:p>
    <w:p w:rsidR="004F24D2" w:rsidRDefault="004F24D2" w:rsidP="004F24D2">
      <w:pPr>
        <w:pStyle w:val="a1"/>
        <w:jc w:val="left"/>
        <w:rPr>
          <w:rFonts w:hAnsi="ＭＳ 明朝" w:cs="Meiryo UI"/>
          <w:color w:val="000000"/>
        </w:rPr>
      </w:pPr>
      <w:r w:rsidRPr="00807FD9">
        <w:rPr>
          <w:rFonts w:hAnsi="ＭＳ 明朝" w:cs="Meiryo UI" w:hint="eastAsia"/>
          <w:color w:val="000000"/>
        </w:rPr>
        <w:t>グラフ名（名前空間）は</w:t>
      </w:r>
      <w:r w:rsidRPr="00BD29F3">
        <w:rPr>
          <w:rFonts w:hAnsi="ＭＳ 明朝" w:cs="Meiryo UI"/>
        </w:rPr>
        <w:t>http://opendata.elg-front.jp/marketing/superstructure#</w:t>
      </w:r>
      <w:r w:rsidRPr="00807FD9">
        <w:rPr>
          <w:rFonts w:hAnsi="ＭＳ 明朝" w:cs="Meiryo UI" w:hint="eastAsia"/>
          <w:color w:val="000000"/>
        </w:rPr>
        <w:t>である。</w:t>
      </w:r>
    </w:p>
    <w:p w:rsidR="009F3BB3" w:rsidRPr="00807FD9" w:rsidRDefault="009F3BB3" w:rsidP="004F24D2">
      <w:pPr>
        <w:pStyle w:val="a1"/>
        <w:jc w:val="left"/>
        <w:rPr>
          <w:rFonts w:hAnsi="ＭＳ 明朝" w:cs="Meiryo UI"/>
          <w:color w:val="000000"/>
        </w:rPr>
      </w:pPr>
    </w:p>
    <w:p w:rsidR="004F24D2" w:rsidRDefault="004F24D2" w:rsidP="00262EC3">
      <w:pPr>
        <w:pStyle w:val="5"/>
      </w:pPr>
      <w:r w:rsidRPr="00AF0CC3">
        <w:rPr>
          <w:rFonts w:hint="eastAsia"/>
        </w:rPr>
        <w:t>属性一覧</w:t>
      </w:r>
    </w:p>
    <w:p w:rsidR="004F24D2" w:rsidRDefault="004F24D2" w:rsidP="004F24D2">
      <w:pPr>
        <w:pStyle w:val="a1"/>
        <w:rPr>
          <w:rFonts w:hAnsi="ＭＳ 明朝" w:cs="Meiryo UI"/>
          <w:color w:val="000000"/>
        </w:rPr>
      </w:pPr>
      <w:r w:rsidRPr="00AF0CC3">
        <w:rPr>
          <w:rFonts w:hAnsi="ＭＳ 明朝" w:cs="Meiryo UI" w:hint="eastAsia"/>
          <w:color w:val="000000"/>
        </w:rPr>
        <w:t>属性一覧を</w:t>
      </w:r>
      <w:r w:rsidR="00B2082A">
        <w:rPr>
          <w:rFonts w:hAnsi="ＭＳ 明朝" w:cs="Meiryo UI"/>
          <w:color w:val="000000"/>
        </w:rPr>
        <w:fldChar w:fldCharType="begin"/>
      </w:r>
      <w:r w:rsidR="00B2082A">
        <w:rPr>
          <w:rFonts w:hAnsi="ＭＳ 明朝" w:cs="Meiryo UI"/>
          <w:color w:val="000000"/>
        </w:rPr>
        <w:instrText xml:space="preserve"> </w:instrText>
      </w:r>
      <w:r w:rsidR="00B2082A">
        <w:rPr>
          <w:rFonts w:hAnsi="ＭＳ 明朝" w:cs="Meiryo UI" w:hint="eastAsia"/>
          <w:color w:val="000000"/>
        </w:rPr>
        <w:instrText>REF _Ref382590605 \h</w:instrText>
      </w:r>
      <w:r w:rsidR="00B2082A">
        <w:rPr>
          <w:rFonts w:hAnsi="ＭＳ 明朝" w:cs="Meiryo UI"/>
          <w:color w:val="000000"/>
        </w:rPr>
        <w:instrText xml:space="preserve"> </w:instrText>
      </w:r>
      <w:r w:rsidR="00B2082A">
        <w:rPr>
          <w:rFonts w:hAnsi="ＭＳ 明朝" w:cs="Meiryo UI"/>
          <w:color w:val="000000"/>
        </w:rPr>
      </w:r>
      <w:r w:rsidR="00B2082A">
        <w:rPr>
          <w:rFonts w:hAnsi="ＭＳ 明朝" w:cs="Meiryo UI"/>
          <w:color w:val="000000"/>
        </w:rPr>
        <w:fldChar w:fldCharType="separate"/>
      </w:r>
      <w:r w:rsidR="00564386" w:rsidRPr="004C1279">
        <w:rPr>
          <w:rFonts w:hint="eastAsia"/>
        </w:rPr>
        <w:t xml:space="preserve">表 </w:t>
      </w:r>
      <w:r w:rsidR="00564386">
        <w:rPr>
          <w:noProof/>
        </w:rPr>
        <w:t>3</w:t>
      </w:r>
      <w:r w:rsidR="00564386">
        <w:noBreakHyphen/>
      </w:r>
      <w:r w:rsidR="00564386">
        <w:rPr>
          <w:noProof/>
        </w:rPr>
        <w:t>7</w:t>
      </w:r>
      <w:r w:rsidR="00B2082A">
        <w:rPr>
          <w:rFonts w:hAnsi="ＭＳ 明朝" w:cs="Meiryo UI"/>
          <w:color w:val="000000"/>
        </w:rPr>
        <w:fldChar w:fldCharType="end"/>
      </w:r>
      <w:r w:rsidRPr="00AF0CC3">
        <w:rPr>
          <w:rFonts w:hAnsi="ＭＳ 明朝" w:cs="Meiryo UI" w:hint="eastAsia"/>
          <w:color w:val="000000"/>
        </w:rPr>
        <w:t>に示す。</w:t>
      </w:r>
    </w:p>
    <w:p w:rsidR="004F24D2" w:rsidRPr="00AF0CC3" w:rsidRDefault="004F24D2" w:rsidP="004F24D2">
      <w:pPr>
        <w:pStyle w:val="a1"/>
        <w:rPr>
          <w:rFonts w:hAnsi="ＭＳ 明朝" w:cs="Meiryo UI"/>
          <w:color w:val="000000"/>
        </w:rPr>
      </w:pPr>
    </w:p>
    <w:p w:rsidR="004F24D2" w:rsidRPr="009F7164" w:rsidRDefault="004F24D2" w:rsidP="004F24D2">
      <w:pPr>
        <w:pStyle w:val="ae"/>
        <w:keepNext/>
        <w:rPr>
          <w:rFonts w:hAnsi="ＭＳ 明朝" w:cs="Meiryo UI"/>
          <w:color w:val="000000"/>
          <w:szCs w:val="22"/>
        </w:rPr>
      </w:pPr>
      <w:bookmarkStart w:id="48" w:name="_Ref382590605"/>
      <w:r w:rsidRPr="004C1279">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7</w:t>
      </w:r>
      <w:r w:rsidR="00CC44F6">
        <w:fldChar w:fldCharType="end"/>
      </w:r>
      <w:bookmarkEnd w:id="48"/>
      <w:r w:rsidRPr="004C1279">
        <w:rPr>
          <w:rFonts w:hint="eastAsia"/>
        </w:rPr>
        <w:t xml:space="preserve">　</w:t>
      </w:r>
      <w:r w:rsidRPr="009F7164">
        <w:rPr>
          <w:rFonts w:hAnsi="ＭＳ 明朝" w:cs="Meiryo UI" w:hint="eastAsia"/>
          <w:color w:val="000000"/>
          <w:szCs w:val="22"/>
        </w:rPr>
        <w:t>橋梁諸元データ（上部工）の属性一覧</w:t>
      </w:r>
    </w:p>
    <w:tbl>
      <w:tblPr>
        <w:tblW w:w="10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09"/>
        <w:gridCol w:w="3119"/>
        <w:gridCol w:w="3342"/>
        <w:gridCol w:w="3318"/>
      </w:tblGrid>
      <w:tr w:rsidR="004F24D2" w:rsidRPr="00AF0CC3" w:rsidTr="004F24D2">
        <w:trPr>
          <w:cantSplit/>
          <w:trHeight w:val="150"/>
          <w:jc w:val="center"/>
        </w:trPr>
        <w:tc>
          <w:tcPr>
            <w:tcW w:w="70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No.</w:t>
            </w:r>
          </w:p>
        </w:tc>
        <w:tc>
          <w:tcPr>
            <w:tcW w:w="311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属性</w:t>
            </w:r>
          </w:p>
        </w:tc>
        <w:tc>
          <w:tcPr>
            <w:tcW w:w="3342"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説明</w:t>
            </w:r>
          </w:p>
        </w:tc>
        <w:tc>
          <w:tcPr>
            <w:tcW w:w="3318"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備考（Range／特記事項／例）</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spanNo</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径間番号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xsd:integer</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spanLength</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径間長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useMaterial</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使用材料</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mainGirderStructure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主桁構造</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expansionJoint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伸縮装置</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structureType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構造形式</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intersection</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交差物</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8</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floorSlabMaterial</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床版材料</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9</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bearing</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支承</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10</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rustproofing</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防錆処理</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lastRenderedPageBreak/>
              <w:t>11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bridgeUri</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橋梁諸元データ（基本）への参照</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rdfs:Resource</w:t>
            </w:r>
          </w:p>
        </w:tc>
      </w:tr>
    </w:tbl>
    <w:p w:rsidR="004F24D2" w:rsidRDefault="004F24D2" w:rsidP="009F3BB3">
      <w:pPr>
        <w:pStyle w:val="a1"/>
      </w:pPr>
    </w:p>
    <w:p w:rsidR="004F24D2" w:rsidRPr="0094060A" w:rsidRDefault="004F24D2" w:rsidP="00262EC3">
      <w:pPr>
        <w:pStyle w:val="aff"/>
      </w:pPr>
      <w:r w:rsidRPr="00AF0CC3">
        <w:rPr>
          <w:rFonts w:hint="eastAsia"/>
        </w:rPr>
        <w:t>橋梁諸元データ（下部工）</w:t>
      </w:r>
    </w:p>
    <w:p w:rsidR="004F24D2" w:rsidRDefault="004F24D2" w:rsidP="00262EC3">
      <w:pPr>
        <w:pStyle w:val="5"/>
      </w:pPr>
      <w:r w:rsidRPr="00AF0CC3">
        <w:rPr>
          <w:rFonts w:hint="eastAsia"/>
        </w:rPr>
        <w:t>データ概要</w:t>
      </w:r>
    </w:p>
    <w:p w:rsidR="004F24D2" w:rsidRPr="00807FD9" w:rsidRDefault="004F24D2" w:rsidP="004F24D2">
      <w:pPr>
        <w:pStyle w:val="a1"/>
        <w:rPr>
          <w:rFonts w:hAnsi="ＭＳ 明朝" w:cs="Meiryo UI"/>
          <w:color w:val="000000"/>
        </w:rPr>
      </w:pPr>
      <w:r w:rsidRPr="00807FD9">
        <w:rPr>
          <w:rFonts w:hAnsi="ＭＳ 明朝" w:cs="Meiryo UI" w:hint="eastAsia"/>
          <w:color w:val="000000"/>
        </w:rPr>
        <w:t>佐賀県が管理する橋梁の下部工に関する躯体形式、基礎形式等のデータ。</w:t>
      </w:r>
    </w:p>
    <w:p w:rsidR="004F24D2" w:rsidRDefault="004F24D2" w:rsidP="004F24D2">
      <w:pPr>
        <w:pStyle w:val="a1"/>
        <w:jc w:val="left"/>
        <w:rPr>
          <w:rFonts w:hAnsi="ＭＳ 明朝" w:cs="Meiryo UI"/>
          <w:color w:val="000000"/>
        </w:rPr>
      </w:pPr>
      <w:r w:rsidRPr="00807FD9">
        <w:rPr>
          <w:rFonts w:hAnsi="ＭＳ 明朝" w:cs="Meiryo UI" w:hint="eastAsia"/>
          <w:color w:val="000000"/>
        </w:rPr>
        <w:t>グラフ名（名前空間）は</w:t>
      </w:r>
      <w:r w:rsidRPr="00BD29F3">
        <w:rPr>
          <w:rFonts w:hAnsi="ＭＳ 明朝" w:cs="Meiryo UI"/>
        </w:rPr>
        <w:t>http://opendata.elg-front.jp/marketing/substructure#</w:t>
      </w:r>
      <w:r w:rsidRPr="00807FD9">
        <w:rPr>
          <w:rFonts w:hAnsi="ＭＳ 明朝" w:cs="Meiryo UI" w:hint="eastAsia"/>
          <w:color w:val="000000"/>
        </w:rPr>
        <w:t>である。</w:t>
      </w:r>
    </w:p>
    <w:p w:rsidR="009F3BB3" w:rsidRPr="00807FD9" w:rsidRDefault="009F3BB3" w:rsidP="004F24D2">
      <w:pPr>
        <w:pStyle w:val="a1"/>
        <w:jc w:val="left"/>
        <w:rPr>
          <w:rFonts w:hAnsi="ＭＳ 明朝" w:cs="Meiryo UI"/>
          <w:color w:val="000000"/>
        </w:rPr>
      </w:pPr>
    </w:p>
    <w:p w:rsidR="004F24D2" w:rsidRDefault="004F24D2" w:rsidP="00262EC3">
      <w:pPr>
        <w:pStyle w:val="5"/>
      </w:pPr>
      <w:r w:rsidRPr="00AF0CC3">
        <w:rPr>
          <w:rFonts w:hint="eastAsia"/>
        </w:rPr>
        <w:t>属性一覧</w:t>
      </w:r>
    </w:p>
    <w:p w:rsidR="004F24D2" w:rsidRDefault="004F24D2" w:rsidP="004F24D2">
      <w:pPr>
        <w:pStyle w:val="a1"/>
        <w:rPr>
          <w:rFonts w:hAnsi="ＭＳ 明朝" w:cs="Meiryo UI"/>
          <w:color w:val="000000"/>
        </w:rPr>
      </w:pPr>
      <w:r w:rsidRPr="00AF0CC3">
        <w:rPr>
          <w:rFonts w:hAnsi="ＭＳ 明朝" w:cs="Meiryo UI" w:hint="eastAsia"/>
          <w:color w:val="000000"/>
        </w:rPr>
        <w:t>属性一覧を</w:t>
      </w:r>
      <w:r w:rsidR="00B2082A">
        <w:rPr>
          <w:rFonts w:hAnsi="ＭＳ 明朝" w:cs="Meiryo UI"/>
          <w:color w:val="000000"/>
        </w:rPr>
        <w:fldChar w:fldCharType="begin"/>
      </w:r>
      <w:r w:rsidR="00B2082A">
        <w:rPr>
          <w:rFonts w:hAnsi="ＭＳ 明朝" w:cs="Meiryo UI"/>
          <w:color w:val="000000"/>
        </w:rPr>
        <w:instrText xml:space="preserve"> </w:instrText>
      </w:r>
      <w:r w:rsidR="00B2082A">
        <w:rPr>
          <w:rFonts w:hAnsi="ＭＳ 明朝" w:cs="Meiryo UI" w:hint="eastAsia"/>
          <w:color w:val="000000"/>
        </w:rPr>
        <w:instrText>REF _Ref382590618 \h</w:instrText>
      </w:r>
      <w:r w:rsidR="00B2082A">
        <w:rPr>
          <w:rFonts w:hAnsi="ＭＳ 明朝" w:cs="Meiryo UI"/>
          <w:color w:val="000000"/>
        </w:rPr>
        <w:instrText xml:space="preserve"> </w:instrText>
      </w:r>
      <w:r w:rsidR="00B2082A">
        <w:rPr>
          <w:rFonts w:hAnsi="ＭＳ 明朝" w:cs="Meiryo UI"/>
          <w:color w:val="000000"/>
        </w:rPr>
      </w:r>
      <w:r w:rsidR="00B2082A">
        <w:rPr>
          <w:rFonts w:hAnsi="ＭＳ 明朝" w:cs="Meiryo UI"/>
          <w:color w:val="000000"/>
        </w:rPr>
        <w:fldChar w:fldCharType="separate"/>
      </w:r>
      <w:r w:rsidR="00564386" w:rsidRPr="004C1279">
        <w:rPr>
          <w:rFonts w:hint="eastAsia"/>
        </w:rPr>
        <w:t xml:space="preserve">表 </w:t>
      </w:r>
      <w:r w:rsidR="00564386">
        <w:rPr>
          <w:noProof/>
        </w:rPr>
        <w:t>3</w:t>
      </w:r>
      <w:r w:rsidR="00564386">
        <w:noBreakHyphen/>
      </w:r>
      <w:r w:rsidR="00564386">
        <w:rPr>
          <w:noProof/>
        </w:rPr>
        <w:t>8</w:t>
      </w:r>
      <w:r w:rsidR="00B2082A">
        <w:rPr>
          <w:rFonts w:hAnsi="ＭＳ 明朝" w:cs="Meiryo UI"/>
          <w:color w:val="000000"/>
        </w:rPr>
        <w:fldChar w:fldCharType="end"/>
      </w:r>
      <w:r w:rsidRPr="00AF0CC3">
        <w:rPr>
          <w:rFonts w:hAnsi="ＭＳ 明朝" w:cs="Meiryo UI" w:hint="eastAsia"/>
          <w:color w:val="000000"/>
        </w:rPr>
        <w:t>に示す。</w:t>
      </w:r>
    </w:p>
    <w:p w:rsidR="004F24D2" w:rsidRPr="00AF0CC3" w:rsidRDefault="004F24D2" w:rsidP="004F24D2">
      <w:pPr>
        <w:pStyle w:val="a1"/>
        <w:rPr>
          <w:rFonts w:hAnsi="ＭＳ 明朝" w:cs="Meiryo UI"/>
          <w:color w:val="000000"/>
        </w:rPr>
      </w:pPr>
    </w:p>
    <w:p w:rsidR="004F24D2" w:rsidRPr="009F7164" w:rsidRDefault="004F24D2" w:rsidP="004F24D2">
      <w:pPr>
        <w:pStyle w:val="ae"/>
        <w:keepNext/>
        <w:rPr>
          <w:rFonts w:hAnsi="ＭＳ 明朝" w:cs="Meiryo UI"/>
          <w:color w:val="000000"/>
          <w:szCs w:val="22"/>
        </w:rPr>
      </w:pPr>
      <w:bookmarkStart w:id="49" w:name="_Ref382590618"/>
      <w:r w:rsidRPr="004C1279">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8</w:t>
      </w:r>
      <w:r w:rsidR="00CC44F6">
        <w:fldChar w:fldCharType="end"/>
      </w:r>
      <w:bookmarkEnd w:id="49"/>
      <w:r w:rsidRPr="004C1279">
        <w:rPr>
          <w:rFonts w:hint="eastAsia"/>
        </w:rPr>
        <w:t xml:space="preserve">　</w:t>
      </w:r>
      <w:r w:rsidRPr="009F7164">
        <w:rPr>
          <w:rFonts w:hAnsi="ＭＳ 明朝" w:cs="Meiryo UI" w:hint="eastAsia"/>
          <w:color w:val="000000"/>
          <w:szCs w:val="22"/>
        </w:rPr>
        <w:t>橋梁諸元データ（下部工）の属性一覧</w:t>
      </w:r>
    </w:p>
    <w:tbl>
      <w:tblPr>
        <w:tblW w:w="10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09"/>
        <w:gridCol w:w="3119"/>
        <w:gridCol w:w="3342"/>
        <w:gridCol w:w="3318"/>
      </w:tblGrid>
      <w:tr w:rsidR="004F24D2" w:rsidRPr="00AF0CC3" w:rsidTr="004F24D2">
        <w:trPr>
          <w:cantSplit/>
          <w:trHeight w:val="150"/>
          <w:jc w:val="center"/>
        </w:trPr>
        <w:tc>
          <w:tcPr>
            <w:tcW w:w="70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No.</w:t>
            </w:r>
          </w:p>
        </w:tc>
        <w:tc>
          <w:tcPr>
            <w:tcW w:w="311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属性</w:t>
            </w:r>
          </w:p>
        </w:tc>
        <w:tc>
          <w:tcPr>
            <w:tcW w:w="3342"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説明</w:t>
            </w:r>
          </w:p>
        </w:tc>
        <w:tc>
          <w:tcPr>
            <w:tcW w:w="3318"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備考（Range／特記事項／例）</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substructureNo</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下部工番号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xsd:integer</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bridgeSkeletonStructure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躯体形式</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bridgeFoundationStructure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基礎形式</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bridgeUri</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橋梁諸元データ（基本）への参照</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rdfs:Resource</w:t>
            </w:r>
          </w:p>
        </w:tc>
      </w:tr>
    </w:tbl>
    <w:p w:rsidR="004F24D2" w:rsidRDefault="004F24D2" w:rsidP="009F3BB3">
      <w:pPr>
        <w:pStyle w:val="a1"/>
      </w:pPr>
    </w:p>
    <w:p w:rsidR="004F24D2" w:rsidRPr="0094060A" w:rsidRDefault="004F24D2" w:rsidP="00262EC3">
      <w:pPr>
        <w:pStyle w:val="aff"/>
      </w:pPr>
      <w:r w:rsidRPr="00AF0CC3">
        <w:rPr>
          <w:rFonts w:hint="eastAsia"/>
        </w:rPr>
        <w:t>橋梁補修データ</w:t>
      </w:r>
    </w:p>
    <w:p w:rsidR="004F24D2" w:rsidRDefault="004F24D2" w:rsidP="00262EC3">
      <w:pPr>
        <w:pStyle w:val="5"/>
      </w:pPr>
      <w:r w:rsidRPr="00AF0CC3">
        <w:rPr>
          <w:rFonts w:hint="eastAsia"/>
        </w:rPr>
        <w:t>データ概要</w:t>
      </w:r>
    </w:p>
    <w:p w:rsidR="004F24D2" w:rsidRPr="00807FD9" w:rsidRDefault="004F24D2" w:rsidP="004F24D2">
      <w:pPr>
        <w:pStyle w:val="a1"/>
        <w:rPr>
          <w:rFonts w:hAnsi="ＭＳ 明朝" w:cs="Meiryo UI"/>
          <w:color w:val="000000"/>
        </w:rPr>
      </w:pPr>
      <w:r w:rsidRPr="00807FD9">
        <w:rPr>
          <w:rFonts w:hAnsi="ＭＳ 明朝" w:cs="Meiryo UI" w:hint="eastAsia"/>
          <w:color w:val="000000"/>
        </w:rPr>
        <w:t>佐賀県が管理する橋梁に関する補修履歴（施工年次、工事番号、工種、数量等）のデータ。</w:t>
      </w:r>
    </w:p>
    <w:p w:rsidR="004F24D2" w:rsidRPr="00807FD9" w:rsidRDefault="004F24D2" w:rsidP="004F24D2">
      <w:pPr>
        <w:pStyle w:val="a1"/>
        <w:jc w:val="left"/>
        <w:rPr>
          <w:rFonts w:hAnsi="ＭＳ 明朝" w:cs="Meiryo UI"/>
          <w:color w:val="000000"/>
        </w:rPr>
      </w:pPr>
      <w:r w:rsidRPr="00807FD9">
        <w:rPr>
          <w:rFonts w:hAnsi="ＭＳ 明朝" w:cs="Meiryo UI" w:hint="eastAsia"/>
          <w:color w:val="000000"/>
        </w:rPr>
        <w:t>グラフ名（名前空間）は</w:t>
      </w:r>
      <w:hyperlink r:id="rId22" w:history="1">
        <w:r w:rsidRPr="00807FD9">
          <w:rPr>
            <w:rStyle w:val="ad"/>
            <w:rFonts w:hAnsi="ＭＳ 明朝" w:cs="Meiryo UI"/>
            <w:color w:val="000000"/>
            <w:u w:val="none"/>
          </w:rPr>
          <w:t>http://opendata.elg-front.jp/marketing/hosyubridge#</w:t>
        </w:r>
      </w:hyperlink>
      <w:r w:rsidRPr="00807FD9">
        <w:rPr>
          <w:rFonts w:hAnsi="ＭＳ 明朝" w:cs="Meiryo UI" w:hint="eastAsia"/>
          <w:color w:val="000000"/>
        </w:rPr>
        <w:t>である。</w:t>
      </w:r>
    </w:p>
    <w:p w:rsidR="004F24D2" w:rsidRDefault="004F24D2" w:rsidP="004F24D2">
      <w:pPr>
        <w:pStyle w:val="a1"/>
        <w:jc w:val="left"/>
        <w:rPr>
          <w:rFonts w:hAnsi="ＭＳ 明朝" w:cs="Meiryo UI"/>
          <w:color w:val="000000"/>
        </w:rPr>
      </w:pPr>
      <w:r w:rsidRPr="00807FD9">
        <w:rPr>
          <w:rFonts w:hAnsi="ＭＳ 明朝" w:cs="Meiryo UI" w:hint="eastAsia"/>
          <w:color w:val="000000"/>
        </w:rPr>
        <w:t>なお、データ整備（電子化）されている橋梁のデータのみ提供。</w:t>
      </w:r>
    </w:p>
    <w:p w:rsidR="009F3BB3" w:rsidRPr="00807FD9" w:rsidRDefault="009F3BB3" w:rsidP="004F24D2">
      <w:pPr>
        <w:pStyle w:val="a1"/>
        <w:jc w:val="left"/>
        <w:rPr>
          <w:rFonts w:hAnsi="ＭＳ 明朝" w:cs="Meiryo UI"/>
          <w:color w:val="000000"/>
        </w:rPr>
      </w:pPr>
    </w:p>
    <w:p w:rsidR="004F24D2" w:rsidRDefault="004F24D2" w:rsidP="00262EC3">
      <w:pPr>
        <w:pStyle w:val="5"/>
      </w:pPr>
      <w:r w:rsidRPr="00AF0CC3">
        <w:rPr>
          <w:rFonts w:hint="eastAsia"/>
        </w:rPr>
        <w:t>属性一覧</w:t>
      </w:r>
    </w:p>
    <w:p w:rsidR="004F24D2" w:rsidRDefault="004F24D2" w:rsidP="004F24D2">
      <w:pPr>
        <w:pStyle w:val="a1"/>
        <w:rPr>
          <w:rFonts w:hAnsi="ＭＳ 明朝" w:cs="Meiryo UI"/>
          <w:color w:val="000000"/>
        </w:rPr>
      </w:pPr>
      <w:r w:rsidRPr="009F7164">
        <w:rPr>
          <w:rFonts w:hAnsi="ＭＳ 明朝" w:cs="Meiryo UI" w:hint="eastAsia"/>
          <w:color w:val="000000"/>
        </w:rPr>
        <w:t>属性一覧を</w:t>
      </w:r>
      <w:r w:rsidR="00B2082A">
        <w:rPr>
          <w:rFonts w:hAnsi="ＭＳ 明朝" w:cs="Meiryo UI"/>
          <w:color w:val="000000"/>
        </w:rPr>
        <w:fldChar w:fldCharType="begin"/>
      </w:r>
      <w:r w:rsidR="00B2082A">
        <w:rPr>
          <w:rFonts w:hAnsi="ＭＳ 明朝" w:cs="Meiryo UI"/>
          <w:color w:val="000000"/>
        </w:rPr>
        <w:instrText xml:space="preserve"> </w:instrText>
      </w:r>
      <w:r w:rsidR="00B2082A">
        <w:rPr>
          <w:rFonts w:hAnsi="ＭＳ 明朝" w:cs="Meiryo UI" w:hint="eastAsia"/>
          <w:color w:val="000000"/>
        </w:rPr>
        <w:instrText>REF _Ref382590630 \h</w:instrText>
      </w:r>
      <w:r w:rsidR="00B2082A">
        <w:rPr>
          <w:rFonts w:hAnsi="ＭＳ 明朝" w:cs="Meiryo UI"/>
          <w:color w:val="000000"/>
        </w:rPr>
        <w:instrText xml:space="preserve"> </w:instrText>
      </w:r>
      <w:r w:rsidR="00B2082A">
        <w:rPr>
          <w:rFonts w:hAnsi="ＭＳ 明朝" w:cs="Meiryo UI"/>
          <w:color w:val="000000"/>
        </w:rPr>
      </w:r>
      <w:r w:rsidR="00B2082A">
        <w:rPr>
          <w:rFonts w:hAnsi="ＭＳ 明朝" w:cs="Meiryo UI"/>
          <w:color w:val="000000"/>
        </w:rPr>
        <w:fldChar w:fldCharType="separate"/>
      </w:r>
      <w:r w:rsidR="00564386" w:rsidRPr="004C1279">
        <w:rPr>
          <w:rFonts w:hint="eastAsia"/>
        </w:rPr>
        <w:t xml:space="preserve">表 </w:t>
      </w:r>
      <w:r w:rsidR="00564386">
        <w:rPr>
          <w:noProof/>
        </w:rPr>
        <w:t>3</w:t>
      </w:r>
      <w:r w:rsidR="00564386">
        <w:noBreakHyphen/>
      </w:r>
      <w:r w:rsidR="00564386">
        <w:rPr>
          <w:noProof/>
        </w:rPr>
        <w:t>9</w:t>
      </w:r>
      <w:r w:rsidR="00B2082A">
        <w:rPr>
          <w:rFonts w:hAnsi="ＭＳ 明朝" w:cs="Meiryo UI"/>
          <w:color w:val="000000"/>
        </w:rPr>
        <w:fldChar w:fldCharType="end"/>
      </w:r>
      <w:r w:rsidRPr="009F7164">
        <w:rPr>
          <w:rFonts w:hAnsi="ＭＳ 明朝" w:cs="Meiryo UI" w:hint="eastAsia"/>
          <w:color w:val="000000"/>
        </w:rPr>
        <w:t>に示す。</w:t>
      </w:r>
    </w:p>
    <w:p w:rsidR="009F3BB3" w:rsidRPr="009F7164" w:rsidRDefault="009F3BB3" w:rsidP="004F24D2">
      <w:pPr>
        <w:pStyle w:val="a1"/>
        <w:rPr>
          <w:rFonts w:hAnsi="ＭＳ 明朝" w:cs="Meiryo UI"/>
          <w:color w:val="000000"/>
        </w:rPr>
      </w:pPr>
    </w:p>
    <w:p w:rsidR="004F24D2" w:rsidRPr="009F7164" w:rsidRDefault="004F24D2" w:rsidP="004F24D2">
      <w:pPr>
        <w:pStyle w:val="ae"/>
        <w:keepNext/>
        <w:rPr>
          <w:rFonts w:hAnsi="ＭＳ 明朝" w:cs="Meiryo UI"/>
          <w:color w:val="000000"/>
          <w:szCs w:val="22"/>
        </w:rPr>
      </w:pPr>
      <w:bookmarkStart w:id="50" w:name="_Ref382590630"/>
      <w:r w:rsidRPr="004C1279">
        <w:rPr>
          <w:rFonts w:hint="eastAsia"/>
        </w:rPr>
        <w:lastRenderedPageBreak/>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9</w:t>
      </w:r>
      <w:r w:rsidR="00CC44F6">
        <w:fldChar w:fldCharType="end"/>
      </w:r>
      <w:bookmarkEnd w:id="50"/>
      <w:r w:rsidRPr="004C1279">
        <w:rPr>
          <w:rFonts w:hint="eastAsia"/>
        </w:rPr>
        <w:t xml:space="preserve">　</w:t>
      </w:r>
      <w:r w:rsidRPr="009F7164">
        <w:rPr>
          <w:rFonts w:hAnsi="ＭＳ 明朝" w:cs="Meiryo UI" w:hint="eastAsia"/>
          <w:color w:val="000000"/>
          <w:szCs w:val="22"/>
        </w:rPr>
        <w:t>橋梁補修データの属性一覧</w:t>
      </w:r>
    </w:p>
    <w:tbl>
      <w:tblPr>
        <w:tblW w:w="10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09"/>
        <w:gridCol w:w="3119"/>
        <w:gridCol w:w="3342"/>
        <w:gridCol w:w="3318"/>
      </w:tblGrid>
      <w:tr w:rsidR="004F24D2" w:rsidRPr="00AF0CC3" w:rsidTr="009F3BB3">
        <w:trPr>
          <w:cantSplit/>
          <w:trHeight w:val="150"/>
          <w:tblHeader/>
          <w:jc w:val="center"/>
        </w:trPr>
        <w:tc>
          <w:tcPr>
            <w:tcW w:w="70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No.</w:t>
            </w:r>
          </w:p>
        </w:tc>
        <w:tc>
          <w:tcPr>
            <w:tcW w:w="311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属性</w:t>
            </w:r>
          </w:p>
        </w:tc>
        <w:tc>
          <w:tcPr>
            <w:tcW w:w="3342"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説明</w:t>
            </w:r>
          </w:p>
        </w:tc>
        <w:tc>
          <w:tcPr>
            <w:tcW w:w="3318"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備考（Range／特記事項／例）</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ev:startDate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補修年月日開始</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xsd</w:t>
            </w:r>
            <w:r w:rsidRPr="00AF0CC3">
              <w:rPr>
                <w:rFonts w:hAnsi="ＭＳ 明朝" w:cs="Meiryo UI" w:hint="eastAsia"/>
                <w:color w:val="000000"/>
              </w:rPr>
              <w:t>:date</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ev:endDate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補修年月日終了</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xsd</w:t>
            </w:r>
            <w:r w:rsidRPr="00AF0CC3">
              <w:rPr>
                <w:rFonts w:hAnsi="ＭＳ 明朝" w:cs="Meiryo UI" w:hint="eastAsia"/>
                <w:color w:val="000000"/>
              </w:rPr>
              <w:t>:date</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constructionNo</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工事番号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repairWay</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工種</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ev:description</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項目</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repairAmount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数量</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repairSpecifications</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仕様</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8</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ev:comment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備考</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9</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bridgeUri</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橋梁諸元データ（基本）への参照</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rdfs:Resource</w:t>
            </w:r>
          </w:p>
        </w:tc>
      </w:tr>
    </w:tbl>
    <w:p w:rsidR="004F24D2" w:rsidRDefault="004F24D2" w:rsidP="004F24D2">
      <w:pPr>
        <w:pStyle w:val="a1"/>
        <w:rPr>
          <w:rFonts w:hAnsi="ＭＳ 明朝" w:cs="Meiryo UI"/>
          <w:color w:val="000000"/>
        </w:rPr>
      </w:pPr>
    </w:p>
    <w:p w:rsidR="004F24D2" w:rsidRPr="0094060A" w:rsidRDefault="004F24D2" w:rsidP="00262EC3">
      <w:pPr>
        <w:pStyle w:val="aff"/>
      </w:pPr>
      <w:r w:rsidRPr="00AF0CC3">
        <w:rPr>
          <w:rFonts w:hint="eastAsia"/>
        </w:rPr>
        <w:t>トンネル諸元データ（基本）</w:t>
      </w:r>
    </w:p>
    <w:p w:rsidR="004F24D2" w:rsidRDefault="004F24D2" w:rsidP="00262EC3">
      <w:pPr>
        <w:pStyle w:val="5"/>
      </w:pPr>
      <w:r w:rsidRPr="00AF0CC3">
        <w:rPr>
          <w:rFonts w:hint="eastAsia"/>
        </w:rPr>
        <w:t>データ概要</w:t>
      </w:r>
    </w:p>
    <w:p w:rsidR="004F24D2" w:rsidRPr="00807FD9" w:rsidRDefault="004F24D2" w:rsidP="004F24D2">
      <w:pPr>
        <w:pStyle w:val="a1"/>
        <w:rPr>
          <w:rFonts w:hAnsi="ＭＳ 明朝" w:cs="Meiryo UI"/>
          <w:color w:val="000000"/>
        </w:rPr>
      </w:pPr>
      <w:r w:rsidRPr="00807FD9">
        <w:rPr>
          <w:rFonts w:hAnsi="ＭＳ 明朝" w:cs="Meiryo UI" w:hint="eastAsia"/>
          <w:color w:val="000000"/>
        </w:rPr>
        <w:t>佐賀県が管理するトンネルに関するトンネル名、路線名、トンネル延長、トンネル工法等のデータ。</w:t>
      </w:r>
    </w:p>
    <w:p w:rsidR="004F24D2" w:rsidRDefault="004F24D2" w:rsidP="004F24D2">
      <w:pPr>
        <w:pStyle w:val="a1"/>
        <w:rPr>
          <w:rFonts w:hAnsi="ＭＳ 明朝" w:cs="Meiryo UI"/>
          <w:color w:val="000000"/>
        </w:rPr>
      </w:pPr>
      <w:r w:rsidRPr="00807FD9">
        <w:rPr>
          <w:rFonts w:hAnsi="ＭＳ 明朝" w:cs="Meiryo UI" w:hint="eastAsia"/>
          <w:color w:val="000000"/>
        </w:rPr>
        <w:t>グラフ名（名前空間）は</w:t>
      </w:r>
      <w:hyperlink r:id="rId23" w:history="1">
        <w:r w:rsidRPr="00807FD9">
          <w:rPr>
            <w:rStyle w:val="ad"/>
            <w:rFonts w:hAnsi="ＭＳ 明朝" w:cs="Meiryo UI"/>
            <w:color w:val="000000"/>
            <w:u w:val="none"/>
          </w:rPr>
          <w:t>http://opendata.elg-front.jp/marketing/tunnel#</w:t>
        </w:r>
      </w:hyperlink>
      <w:r w:rsidRPr="00807FD9">
        <w:rPr>
          <w:rFonts w:hAnsi="ＭＳ 明朝" w:cs="Meiryo UI" w:hint="eastAsia"/>
          <w:color w:val="000000"/>
        </w:rPr>
        <w:t>である。</w:t>
      </w:r>
    </w:p>
    <w:p w:rsidR="009F3BB3" w:rsidRPr="00807FD9" w:rsidRDefault="009F3BB3" w:rsidP="004F24D2">
      <w:pPr>
        <w:pStyle w:val="a1"/>
        <w:rPr>
          <w:rFonts w:hAnsi="ＭＳ 明朝" w:cs="Meiryo UI"/>
          <w:color w:val="000000"/>
        </w:rPr>
      </w:pPr>
    </w:p>
    <w:p w:rsidR="004F24D2" w:rsidRDefault="004F24D2" w:rsidP="00262EC3">
      <w:pPr>
        <w:pStyle w:val="5"/>
      </w:pPr>
      <w:r w:rsidRPr="00AF0CC3">
        <w:rPr>
          <w:rFonts w:hint="eastAsia"/>
        </w:rPr>
        <w:t>属性一覧</w:t>
      </w:r>
    </w:p>
    <w:p w:rsidR="004F24D2" w:rsidRDefault="004F24D2" w:rsidP="004F24D2">
      <w:pPr>
        <w:pStyle w:val="a1"/>
        <w:rPr>
          <w:rFonts w:hAnsi="ＭＳ 明朝" w:cs="Meiryo UI"/>
          <w:color w:val="000000"/>
        </w:rPr>
      </w:pPr>
      <w:r w:rsidRPr="009F7164">
        <w:rPr>
          <w:rFonts w:hAnsi="ＭＳ 明朝" w:cs="Meiryo UI" w:hint="eastAsia"/>
          <w:color w:val="000000"/>
        </w:rPr>
        <w:t>属性一覧を</w:t>
      </w:r>
      <w:r w:rsidR="00B2082A">
        <w:rPr>
          <w:rFonts w:hAnsi="ＭＳ 明朝" w:cs="Meiryo UI"/>
          <w:color w:val="000000"/>
        </w:rPr>
        <w:fldChar w:fldCharType="begin"/>
      </w:r>
      <w:r w:rsidR="00B2082A">
        <w:rPr>
          <w:rFonts w:hAnsi="ＭＳ 明朝" w:cs="Meiryo UI"/>
          <w:color w:val="000000"/>
        </w:rPr>
        <w:instrText xml:space="preserve"> </w:instrText>
      </w:r>
      <w:r w:rsidR="00B2082A">
        <w:rPr>
          <w:rFonts w:hAnsi="ＭＳ 明朝" w:cs="Meiryo UI" w:hint="eastAsia"/>
          <w:color w:val="000000"/>
        </w:rPr>
        <w:instrText>REF _Ref382590641 \h</w:instrText>
      </w:r>
      <w:r w:rsidR="00B2082A">
        <w:rPr>
          <w:rFonts w:hAnsi="ＭＳ 明朝" w:cs="Meiryo UI"/>
          <w:color w:val="000000"/>
        </w:rPr>
        <w:instrText xml:space="preserve"> </w:instrText>
      </w:r>
      <w:r w:rsidR="00B2082A">
        <w:rPr>
          <w:rFonts w:hAnsi="ＭＳ 明朝" w:cs="Meiryo UI"/>
          <w:color w:val="000000"/>
        </w:rPr>
      </w:r>
      <w:r w:rsidR="00B2082A">
        <w:rPr>
          <w:rFonts w:hAnsi="ＭＳ 明朝" w:cs="Meiryo UI"/>
          <w:color w:val="000000"/>
        </w:rPr>
        <w:fldChar w:fldCharType="separate"/>
      </w:r>
      <w:r w:rsidR="00564386" w:rsidRPr="004C1279">
        <w:rPr>
          <w:rFonts w:hint="eastAsia"/>
        </w:rPr>
        <w:t xml:space="preserve">表 </w:t>
      </w:r>
      <w:r w:rsidR="00564386">
        <w:rPr>
          <w:noProof/>
        </w:rPr>
        <w:t>3</w:t>
      </w:r>
      <w:r w:rsidR="00564386">
        <w:noBreakHyphen/>
      </w:r>
      <w:r w:rsidR="00564386">
        <w:rPr>
          <w:noProof/>
        </w:rPr>
        <w:t>10</w:t>
      </w:r>
      <w:r w:rsidR="00B2082A">
        <w:rPr>
          <w:rFonts w:hAnsi="ＭＳ 明朝" w:cs="Meiryo UI"/>
          <w:color w:val="000000"/>
        </w:rPr>
        <w:fldChar w:fldCharType="end"/>
      </w:r>
      <w:r w:rsidRPr="009F7164">
        <w:rPr>
          <w:rFonts w:hAnsi="ＭＳ 明朝" w:cs="Meiryo UI" w:hint="eastAsia"/>
          <w:color w:val="000000"/>
        </w:rPr>
        <w:t>に示す。</w:t>
      </w:r>
    </w:p>
    <w:p w:rsidR="009F3BB3" w:rsidRPr="009F7164" w:rsidRDefault="009F3BB3" w:rsidP="004F24D2">
      <w:pPr>
        <w:pStyle w:val="a1"/>
        <w:rPr>
          <w:rFonts w:hAnsi="ＭＳ 明朝" w:cs="Meiryo UI"/>
          <w:color w:val="000000"/>
        </w:rPr>
      </w:pPr>
    </w:p>
    <w:p w:rsidR="004F24D2" w:rsidRPr="009F7164" w:rsidRDefault="004F24D2" w:rsidP="004F24D2">
      <w:pPr>
        <w:pStyle w:val="ae"/>
        <w:keepNext/>
        <w:rPr>
          <w:rFonts w:hAnsi="ＭＳ 明朝" w:cs="Meiryo UI"/>
          <w:color w:val="000000"/>
          <w:szCs w:val="22"/>
        </w:rPr>
      </w:pPr>
      <w:bookmarkStart w:id="51" w:name="_Ref382590641"/>
      <w:r w:rsidRPr="004C1279">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10</w:t>
      </w:r>
      <w:r w:rsidR="00CC44F6">
        <w:fldChar w:fldCharType="end"/>
      </w:r>
      <w:bookmarkEnd w:id="51"/>
      <w:r w:rsidRPr="004C1279">
        <w:rPr>
          <w:rFonts w:hint="eastAsia"/>
        </w:rPr>
        <w:t xml:space="preserve">　</w:t>
      </w:r>
      <w:r w:rsidRPr="009F7164">
        <w:rPr>
          <w:rFonts w:hAnsi="ＭＳ 明朝" w:cs="Meiryo UI" w:hint="eastAsia"/>
          <w:color w:val="000000"/>
          <w:szCs w:val="22"/>
        </w:rPr>
        <w:t>トンネル諸元データの属性一覧</w:t>
      </w:r>
    </w:p>
    <w:tbl>
      <w:tblPr>
        <w:tblW w:w="10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09"/>
        <w:gridCol w:w="3119"/>
        <w:gridCol w:w="3342"/>
        <w:gridCol w:w="3318"/>
      </w:tblGrid>
      <w:tr w:rsidR="004F24D2" w:rsidRPr="00AF0CC3" w:rsidTr="009F3BB3">
        <w:trPr>
          <w:cantSplit/>
          <w:trHeight w:val="150"/>
          <w:tblHeader/>
          <w:jc w:val="center"/>
        </w:trPr>
        <w:tc>
          <w:tcPr>
            <w:tcW w:w="70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No.</w:t>
            </w:r>
          </w:p>
        </w:tc>
        <w:tc>
          <w:tcPr>
            <w:tcW w:w="311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属性</w:t>
            </w:r>
          </w:p>
        </w:tc>
        <w:tc>
          <w:tcPr>
            <w:tcW w:w="3342"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説明</w:t>
            </w:r>
          </w:p>
        </w:tc>
        <w:tc>
          <w:tcPr>
            <w:tcW w:w="3318"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備考（Range／特記事項／例）</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ug:title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名称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titleKana</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カナ名称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routeTitle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路線名</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civilEngineeringOffice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土木事務所名称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routeType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道路種別</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ug:address</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所在地（自）</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constructionYear</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完成年度（西暦）</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xsd</w:t>
            </w:r>
            <w:r w:rsidRPr="00AF0CC3">
              <w:rPr>
                <w:rFonts w:hAnsi="ＭＳ 明朝" w:cs="Meiryo UI" w:hint="eastAsia"/>
                <w:color w:val="000000"/>
              </w:rPr>
              <w:t>:date</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8</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uobj:level</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トンネル等級</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9</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ev:date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台帳更新年月日</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xsd</w:t>
            </w:r>
            <w:r w:rsidRPr="00AF0CC3">
              <w:rPr>
                <w:rFonts w:hAnsi="ＭＳ 明朝" w:cs="Meiryo UI" w:hint="eastAsia"/>
                <w:color w:val="000000"/>
              </w:rPr>
              <w:t>:date</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10</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roadSurface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舗装（種別）</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pavingThickness</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舗装（厚さ）</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lastRenderedPageBreak/>
              <w:t>12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uc:length</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トンネル延長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earthCovering</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土かぶり</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innerSectionArea</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内空断面積</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wallSurfaceType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壁面種類</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ceilingType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天井種類</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portalType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425E3F">
              <w:rPr>
                <w:rFonts w:hAnsi="ＭＳ 明朝" w:cs="Meiryo UI" w:hint="eastAsia"/>
                <w:color w:val="000000"/>
              </w:rPr>
              <w:t>坑</w:t>
            </w:r>
            <w:r w:rsidRPr="00AF0CC3">
              <w:rPr>
                <w:rFonts w:hAnsi="ＭＳ 明朝" w:cs="Meiryo UI" w:hint="eastAsia"/>
                <w:color w:val="000000"/>
              </w:rPr>
              <w:t>門-起点-形式</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18</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portalLength</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425E3F">
              <w:rPr>
                <w:rFonts w:hAnsi="ＭＳ 明朝" w:cs="Meiryo UI" w:hint="eastAsia"/>
                <w:color w:val="000000"/>
              </w:rPr>
              <w:t>坑</w:t>
            </w:r>
            <w:r w:rsidRPr="00AF0CC3">
              <w:rPr>
                <w:rFonts w:hAnsi="ＭＳ 明朝" w:cs="Meiryo UI" w:hint="eastAsia"/>
                <w:color w:val="000000"/>
              </w:rPr>
              <w:t>門-起点-延長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19</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thicknessOfTunnelLiningType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竣工巻厚-種別</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20</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thicknessOfTunnelLiningArch</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竣工巻厚-アーチ</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thicknessOfTunnelLiningGutter</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竣工巻厚-側溝</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thicknessOfTunnelLiningInvert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竣工巻厚-インバート</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radiusArch</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半径-アーチ</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radiusGutter</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半径-側溝</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radiusInvert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半径-インバート</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roadsiteWidth</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道路幅</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roadwayWidth</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車道幅</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28</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leftSidewalkWidth</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左側歩道幅</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lastRenderedPageBreak/>
              <w:t>29</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rightSidewalkWidth</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右側歩道幅</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30</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clearanceLimitHeight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建築限界高</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centerHeight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中央高</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validHeight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有効高</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425E3F">
              <w:rPr>
                <w:rFonts w:hAnsi="ＭＳ 明朝" w:cs="Meiryo UI"/>
                <w:color w:val="000000"/>
              </w:rPr>
              <w:t>longitudinal</w:t>
            </w:r>
            <w:r w:rsidRPr="00AF0CC3">
              <w:rPr>
                <w:rFonts w:hAnsi="ＭＳ 明朝" w:cs="Meiryo UI"/>
                <w:color w:val="000000"/>
              </w:rPr>
              <w:t xml:space="preserve">GradientUp </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Pr>
                <w:rFonts w:hAnsi="ＭＳ 明朝" w:cs="Meiryo UI" w:hint="eastAsia"/>
                <w:color w:val="000000"/>
              </w:rPr>
              <w:t>縦</w:t>
            </w:r>
            <w:r w:rsidRPr="00AF0CC3">
              <w:rPr>
                <w:rFonts w:hAnsi="ＭＳ 明朝" w:cs="Meiryo UI" w:hint="eastAsia"/>
                <w:color w:val="000000"/>
              </w:rPr>
              <w:t>断勾配（上り）</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425E3F">
              <w:rPr>
                <w:rFonts w:hAnsi="ＭＳ 明朝" w:cs="Meiryo UI"/>
                <w:color w:val="000000"/>
              </w:rPr>
              <w:t>longitudinal</w:t>
            </w:r>
            <w:r w:rsidRPr="00AF0CC3">
              <w:rPr>
                <w:rFonts w:hAnsi="ＭＳ 明朝" w:cs="Meiryo UI"/>
                <w:color w:val="000000"/>
              </w:rPr>
              <w:t>GradientDown</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Pr>
                <w:rFonts w:hAnsi="ＭＳ 明朝" w:cs="Meiryo UI" w:hint="eastAsia"/>
                <w:color w:val="000000"/>
              </w:rPr>
              <w:t>縦</w:t>
            </w:r>
            <w:r w:rsidRPr="00AF0CC3">
              <w:rPr>
                <w:rFonts w:hAnsi="ＭＳ 明朝" w:cs="Meiryo UI" w:hint="eastAsia"/>
                <w:color w:val="000000"/>
              </w:rPr>
              <w:t>断勾配（下り）</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detour</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迂回路の有無</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emergencyRoute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緊急輸送道路</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trafficForm</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交通形態</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38</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charge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一般有料区分</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p w:rsidR="004F24D2" w:rsidRPr="00AF0CC3" w:rsidRDefault="004F24D2" w:rsidP="009F3BB3">
            <w:pPr>
              <w:snapToGrid w:val="0"/>
              <w:rPr>
                <w:rFonts w:hAnsi="ＭＳ 明朝" w:cs="Meiryo UI"/>
                <w:color w:val="000000"/>
              </w:rPr>
            </w:pPr>
            <w:r w:rsidRPr="00AF0CC3">
              <w:rPr>
                <w:rFonts w:hAnsi="ＭＳ 明朝" w:cs="Meiryo UI" w:hint="eastAsia"/>
                <w:color w:val="000000"/>
              </w:rPr>
              <w:t>例）有料、無料</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39</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traffic</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交通量(H22年度調査)</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40</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portaLlightingType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入口照明（種別）</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portaLlighting</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入口照明（灯数）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basicLightingType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基本照明（種別）</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basicLighting</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基本照明（灯数）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ventilationType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換気種別</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drainingEquipmentType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排水設備の種別</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tunneinglMethod</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トンネル工法</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diggingType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掘削方式</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48</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diggingMethod</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掘削工法</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49</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geo:lat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トンネルの経度</w:t>
            </w:r>
          </w:p>
        </w:tc>
        <w:tc>
          <w:tcPr>
            <w:tcW w:w="3318" w:type="dxa"/>
            <w:vMerge w:val="restart"/>
            <w:tcBorders>
              <w:top w:val="single" w:sz="4" w:space="0" w:color="auto"/>
              <w:left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xsd:double </w:t>
            </w:r>
          </w:p>
          <w:p w:rsidR="004F24D2" w:rsidRPr="00AF0CC3" w:rsidRDefault="004F24D2" w:rsidP="009F3BB3">
            <w:pPr>
              <w:snapToGrid w:val="0"/>
              <w:rPr>
                <w:rFonts w:hAnsi="ＭＳ 明朝" w:cs="Meiryo UI"/>
                <w:color w:val="000000"/>
              </w:rPr>
            </w:pP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50</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geo:long</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トンネルの緯度</w:t>
            </w:r>
          </w:p>
        </w:tc>
        <w:tc>
          <w:tcPr>
            <w:tcW w:w="3318" w:type="dxa"/>
            <w:vMerge/>
            <w:tcBorders>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p>
        </w:tc>
      </w:tr>
    </w:tbl>
    <w:p w:rsidR="004F24D2" w:rsidRDefault="004F24D2" w:rsidP="004F24D2">
      <w:pPr>
        <w:pStyle w:val="a1"/>
        <w:rPr>
          <w:rFonts w:hAnsi="ＭＳ 明朝" w:cs="Meiryo UI"/>
          <w:color w:val="000000"/>
        </w:rPr>
      </w:pPr>
    </w:p>
    <w:p w:rsidR="004F24D2" w:rsidRPr="0094060A" w:rsidRDefault="004F24D2" w:rsidP="00262EC3">
      <w:pPr>
        <w:pStyle w:val="aff"/>
      </w:pPr>
      <w:r w:rsidRPr="00AF0CC3">
        <w:rPr>
          <w:rFonts w:hint="eastAsia"/>
        </w:rPr>
        <w:lastRenderedPageBreak/>
        <w:t>トンネル補修データ</w:t>
      </w:r>
    </w:p>
    <w:p w:rsidR="004F24D2" w:rsidRDefault="004F24D2" w:rsidP="00262EC3">
      <w:pPr>
        <w:pStyle w:val="5"/>
      </w:pPr>
      <w:r w:rsidRPr="00AF0CC3">
        <w:rPr>
          <w:rFonts w:hint="eastAsia"/>
        </w:rPr>
        <w:t>データ概要</w:t>
      </w:r>
    </w:p>
    <w:p w:rsidR="004F24D2" w:rsidRDefault="004F24D2" w:rsidP="004F24D2">
      <w:pPr>
        <w:pStyle w:val="a1"/>
        <w:rPr>
          <w:rFonts w:hAnsi="ＭＳ 明朝" w:cs="Meiryo UI"/>
          <w:color w:val="000000"/>
        </w:rPr>
      </w:pPr>
      <w:r w:rsidRPr="00807FD9">
        <w:rPr>
          <w:rFonts w:hAnsi="ＭＳ 明朝" w:cs="Meiryo UI" w:hint="eastAsia"/>
          <w:color w:val="000000"/>
        </w:rPr>
        <w:t>佐賀県が管理するトンネルに関する補修履歴（施工年次、工法等）のデータ。グラフ名（名前空間）は</w:t>
      </w:r>
      <w:hyperlink r:id="rId24" w:history="1">
        <w:r w:rsidRPr="00807FD9">
          <w:rPr>
            <w:rStyle w:val="ad"/>
            <w:rFonts w:hAnsi="ＭＳ 明朝" w:cs="Meiryo UI"/>
            <w:color w:val="000000"/>
            <w:u w:val="none"/>
          </w:rPr>
          <w:t>http://opendata.elg-front.jp/marketing/hosyutunnel#</w:t>
        </w:r>
      </w:hyperlink>
      <w:r w:rsidRPr="00807FD9">
        <w:rPr>
          <w:rFonts w:hAnsi="ＭＳ 明朝" w:cs="Meiryo UI" w:hint="eastAsia"/>
          <w:color w:val="000000"/>
        </w:rPr>
        <w:t>である。</w:t>
      </w:r>
    </w:p>
    <w:p w:rsidR="009F3BB3" w:rsidRPr="00807FD9" w:rsidRDefault="009F3BB3" w:rsidP="004F24D2">
      <w:pPr>
        <w:pStyle w:val="a1"/>
        <w:rPr>
          <w:rFonts w:hAnsi="ＭＳ 明朝" w:cs="Meiryo UI"/>
          <w:color w:val="000000"/>
        </w:rPr>
      </w:pPr>
    </w:p>
    <w:p w:rsidR="004F24D2" w:rsidRDefault="004F24D2" w:rsidP="00262EC3">
      <w:pPr>
        <w:pStyle w:val="5"/>
      </w:pPr>
      <w:r w:rsidRPr="00AF0CC3">
        <w:rPr>
          <w:rFonts w:hint="eastAsia"/>
        </w:rPr>
        <w:t>属性一覧</w:t>
      </w:r>
    </w:p>
    <w:p w:rsidR="004F24D2" w:rsidRDefault="004F24D2" w:rsidP="004F24D2">
      <w:pPr>
        <w:pStyle w:val="a1"/>
        <w:rPr>
          <w:rFonts w:hAnsi="ＭＳ 明朝" w:cs="Meiryo UI"/>
          <w:color w:val="000000"/>
        </w:rPr>
      </w:pPr>
      <w:r w:rsidRPr="009F7164">
        <w:rPr>
          <w:rFonts w:hAnsi="ＭＳ 明朝" w:cs="Meiryo UI" w:hint="eastAsia"/>
          <w:color w:val="000000"/>
        </w:rPr>
        <w:t>属性一覧を</w:t>
      </w:r>
      <w:r w:rsidR="00B2082A">
        <w:rPr>
          <w:rFonts w:hAnsi="ＭＳ 明朝" w:cs="Meiryo UI"/>
          <w:color w:val="000000"/>
        </w:rPr>
        <w:fldChar w:fldCharType="begin"/>
      </w:r>
      <w:r w:rsidR="00B2082A">
        <w:rPr>
          <w:rFonts w:hAnsi="ＭＳ 明朝" w:cs="Meiryo UI"/>
          <w:color w:val="000000"/>
        </w:rPr>
        <w:instrText xml:space="preserve"> </w:instrText>
      </w:r>
      <w:r w:rsidR="00B2082A">
        <w:rPr>
          <w:rFonts w:hAnsi="ＭＳ 明朝" w:cs="Meiryo UI" w:hint="eastAsia"/>
          <w:color w:val="000000"/>
        </w:rPr>
        <w:instrText>REF _Ref382590652 \h</w:instrText>
      </w:r>
      <w:r w:rsidR="00B2082A">
        <w:rPr>
          <w:rFonts w:hAnsi="ＭＳ 明朝" w:cs="Meiryo UI"/>
          <w:color w:val="000000"/>
        </w:rPr>
        <w:instrText xml:space="preserve"> </w:instrText>
      </w:r>
      <w:r w:rsidR="00B2082A">
        <w:rPr>
          <w:rFonts w:hAnsi="ＭＳ 明朝" w:cs="Meiryo UI"/>
          <w:color w:val="000000"/>
        </w:rPr>
      </w:r>
      <w:r w:rsidR="00B2082A">
        <w:rPr>
          <w:rFonts w:hAnsi="ＭＳ 明朝" w:cs="Meiryo UI"/>
          <w:color w:val="000000"/>
        </w:rPr>
        <w:fldChar w:fldCharType="separate"/>
      </w:r>
      <w:r w:rsidR="00564386" w:rsidRPr="004C1279">
        <w:rPr>
          <w:rFonts w:hint="eastAsia"/>
        </w:rPr>
        <w:t xml:space="preserve">表 </w:t>
      </w:r>
      <w:r w:rsidR="00564386">
        <w:rPr>
          <w:noProof/>
        </w:rPr>
        <w:t>3</w:t>
      </w:r>
      <w:r w:rsidR="00564386">
        <w:noBreakHyphen/>
      </w:r>
      <w:r w:rsidR="00564386">
        <w:rPr>
          <w:noProof/>
        </w:rPr>
        <w:t>11</w:t>
      </w:r>
      <w:r w:rsidR="00B2082A">
        <w:rPr>
          <w:rFonts w:hAnsi="ＭＳ 明朝" w:cs="Meiryo UI"/>
          <w:color w:val="000000"/>
        </w:rPr>
        <w:fldChar w:fldCharType="end"/>
      </w:r>
      <w:r w:rsidRPr="009F7164">
        <w:rPr>
          <w:rFonts w:hAnsi="ＭＳ 明朝" w:cs="Meiryo UI" w:hint="eastAsia"/>
          <w:color w:val="000000"/>
        </w:rPr>
        <w:t>に示す。</w:t>
      </w:r>
    </w:p>
    <w:p w:rsidR="009F3BB3" w:rsidRPr="009F7164" w:rsidRDefault="009F3BB3" w:rsidP="004F24D2">
      <w:pPr>
        <w:pStyle w:val="a1"/>
        <w:rPr>
          <w:rFonts w:hAnsi="ＭＳ 明朝" w:cs="Meiryo UI"/>
          <w:color w:val="000000"/>
        </w:rPr>
      </w:pPr>
    </w:p>
    <w:p w:rsidR="004F24D2" w:rsidRPr="009F7164" w:rsidRDefault="004F24D2" w:rsidP="004F24D2">
      <w:pPr>
        <w:pStyle w:val="ae"/>
        <w:keepNext/>
        <w:rPr>
          <w:rFonts w:hAnsi="ＭＳ 明朝" w:cs="Meiryo UI"/>
          <w:color w:val="000000"/>
          <w:szCs w:val="22"/>
        </w:rPr>
      </w:pPr>
      <w:bookmarkStart w:id="52" w:name="_Ref382590652"/>
      <w:r w:rsidRPr="004C1279">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11</w:t>
      </w:r>
      <w:r w:rsidR="00CC44F6">
        <w:fldChar w:fldCharType="end"/>
      </w:r>
      <w:bookmarkEnd w:id="52"/>
      <w:r w:rsidRPr="004C1279">
        <w:rPr>
          <w:rFonts w:hint="eastAsia"/>
        </w:rPr>
        <w:t xml:space="preserve">　</w:t>
      </w:r>
      <w:r w:rsidRPr="009F7164">
        <w:rPr>
          <w:rFonts w:hAnsi="ＭＳ 明朝" w:cs="Meiryo UI" w:hint="eastAsia"/>
          <w:color w:val="000000"/>
          <w:szCs w:val="22"/>
        </w:rPr>
        <w:t>トンネル補修データの属性一覧</w:t>
      </w:r>
    </w:p>
    <w:tbl>
      <w:tblPr>
        <w:tblW w:w="10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09"/>
        <w:gridCol w:w="3119"/>
        <w:gridCol w:w="3342"/>
        <w:gridCol w:w="3318"/>
      </w:tblGrid>
      <w:tr w:rsidR="004F24D2" w:rsidRPr="00AF0CC3" w:rsidTr="004F24D2">
        <w:trPr>
          <w:cantSplit/>
          <w:trHeight w:val="150"/>
          <w:jc w:val="center"/>
        </w:trPr>
        <w:tc>
          <w:tcPr>
            <w:tcW w:w="70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No.</w:t>
            </w:r>
          </w:p>
        </w:tc>
        <w:tc>
          <w:tcPr>
            <w:tcW w:w="311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属性</w:t>
            </w:r>
          </w:p>
        </w:tc>
        <w:tc>
          <w:tcPr>
            <w:tcW w:w="3342"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説明</w:t>
            </w:r>
          </w:p>
        </w:tc>
        <w:tc>
          <w:tcPr>
            <w:tcW w:w="3318"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備考（Range／特記事項／例）</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ev:date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補修年月</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ev:target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対象</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ev:description</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作業内容</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olor w:val="000000"/>
              </w:rPr>
            </w:pPr>
            <w:r w:rsidRPr="00AF0CC3">
              <w:rPr>
                <w:rFonts w:hAnsi="ＭＳ 明朝"/>
                <w:color w:val="000000"/>
              </w:rPr>
              <w:t>tunnelUri</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トンネル諸元データへの参照</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rdfs:Resource</w:t>
            </w:r>
          </w:p>
        </w:tc>
      </w:tr>
    </w:tbl>
    <w:p w:rsidR="004F24D2" w:rsidRDefault="004F24D2" w:rsidP="004F24D2">
      <w:pPr>
        <w:pStyle w:val="a1"/>
        <w:rPr>
          <w:rFonts w:hAnsi="ＭＳ 明朝" w:cs="Meiryo UI"/>
          <w:color w:val="000000"/>
        </w:rPr>
      </w:pPr>
    </w:p>
    <w:p w:rsidR="004F24D2" w:rsidRPr="0094060A" w:rsidRDefault="004F24D2" w:rsidP="00262EC3">
      <w:pPr>
        <w:pStyle w:val="aff"/>
      </w:pPr>
      <w:r w:rsidRPr="00AF0CC3">
        <w:rPr>
          <w:rFonts w:hint="eastAsia"/>
        </w:rPr>
        <w:t>道路台帳附図データ</w:t>
      </w:r>
    </w:p>
    <w:p w:rsidR="004F24D2" w:rsidRDefault="004F24D2" w:rsidP="00262EC3">
      <w:pPr>
        <w:pStyle w:val="5"/>
      </w:pPr>
      <w:r w:rsidRPr="00AF0CC3">
        <w:rPr>
          <w:rFonts w:hint="eastAsia"/>
        </w:rPr>
        <w:t>データ概要</w:t>
      </w:r>
    </w:p>
    <w:p w:rsidR="009F3BB3" w:rsidRPr="00807FD9" w:rsidRDefault="009F3BB3" w:rsidP="009F3BB3">
      <w:pPr>
        <w:pStyle w:val="a1"/>
        <w:rPr>
          <w:rFonts w:hAnsi="ＭＳ 明朝" w:cs="Meiryo UI"/>
          <w:color w:val="000000"/>
        </w:rPr>
      </w:pPr>
      <w:r w:rsidRPr="00807FD9">
        <w:rPr>
          <w:rFonts w:hAnsi="ＭＳ 明朝" w:cs="Meiryo UI" w:hint="eastAsia"/>
          <w:color w:val="000000"/>
        </w:rPr>
        <w:t>佐賀県県土づくり本部の土木事務所発注の</w:t>
      </w:r>
      <w:r>
        <w:rPr>
          <w:rFonts w:hAnsi="ＭＳ 明朝" w:cs="Meiryo UI" w:hint="eastAsia"/>
          <w:color w:val="000000"/>
        </w:rPr>
        <w:t>道路台帳附図データ</w:t>
      </w:r>
      <w:r w:rsidRPr="00807FD9">
        <w:rPr>
          <w:rFonts w:hAnsi="ＭＳ 明朝" w:cs="Meiryo UI" w:hint="eastAsia"/>
          <w:color w:val="000000"/>
        </w:rPr>
        <w:t>。</w:t>
      </w:r>
    </w:p>
    <w:p w:rsidR="004F24D2" w:rsidRDefault="009F3BB3" w:rsidP="009F3BB3">
      <w:pPr>
        <w:pStyle w:val="a1"/>
        <w:jc w:val="left"/>
        <w:rPr>
          <w:rFonts w:hAnsi="ＭＳ 明朝" w:cs="Meiryo UI"/>
          <w:color w:val="000000"/>
        </w:rPr>
      </w:pPr>
      <w:r w:rsidRPr="00807FD9">
        <w:rPr>
          <w:rFonts w:hAnsi="ＭＳ 明朝" w:cs="Meiryo UI" w:hint="eastAsia"/>
          <w:color w:val="000000"/>
        </w:rPr>
        <w:t>グラフ名（名前空間）は</w:t>
      </w:r>
      <w:r w:rsidRPr="009F3BB3">
        <w:rPr>
          <w:rFonts w:hAnsi="ＭＳ 明朝" w:cs="Meiryo UI"/>
          <w:color w:val="000000"/>
        </w:rPr>
        <w:t>http://opendata.elg-front.jp/drawing/drawing#</w:t>
      </w:r>
      <w:r>
        <w:rPr>
          <w:rFonts w:hAnsi="ＭＳ 明朝" w:cs="Meiryo UI" w:hint="eastAsia"/>
          <w:color w:val="000000"/>
        </w:rPr>
        <w:t>である。</w:t>
      </w:r>
    </w:p>
    <w:p w:rsidR="009F3BB3" w:rsidRPr="00AF0CC3" w:rsidRDefault="009F3BB3" w:rsidP="004F24D2">
      <w:pPr>
        <w:pStyle w:val="a1"/>
        <w:rPr>
          <w:rFonts w:hAnsi="ＭＳ 明朝" w:cs="Meiryo UI"/>
          <w:color w:val="000000"/>
        </w:rPr>
      </w:pPr>
    </w:p>
    <w:p w:rsidR="004F24D2" w:rsidRDefault="004F24D2" w:rsidP="00262EC3">
      <w:pPr>
        <w:pStyle w:val="5"/>
      </w:pPr>
      <w:r w:rsidRPr="00AF0CC3">
        <w:rPr>
          <w:rFonts w:hint="eastAsia"/>
        </w:rPr>
        <w:t>属性一覧</w:t>
      </w:r>
    </w:p>
    <w:p w:rsidR="004F24D2" w:rsidRDefault="004F24D2" w:rsidP="004F24D2">
      <w:pPr>
        <w:pStyle w:val="a1"/>
        <w:rPr>
          <w:rFonts w:hAnsi="ＭＳ 明朝" w:cs="Meiryo UI"/>
          <w:color w:val="000000"/>
        </w:rPr>
      </w:pPr>
      <w:r w:rsidRPr="00AF0CC3">
        <w:rPr>
          <w:rFonts w:hAnsi="ＭＳ 明朝" w:cs="Meiryo UI" w:hint="eastAsia"/>
          <w:color w:val="000000"/>
        </w:rPr>
        <w:t>属性一覧を</w:t>
      </w:r>
      <w:r w:rsidR="00B2082A">
        <w:rPr>
          <w:rFonts w:hAnsi="ＭＳ 明朝" w:cs="Meiryo UI"/>
          <w:color w:val="000000"/>
        </w:rPr>
        <w:fldChar w:fldCharType="begin"/>
      </w:r>
      <w:r w:rsidR="00B2082A">
        <w:rPr>
          <w:rFonts w:hAnsi="ＭＳ 明朝" w:cs="Meiryo UI"/>
          <w:color w:val="000000"/>
        </w:rPr>
        <w:instrText xml:space="preserve"> </w:instrText>
      </w:r>
      <w:r w:rsidR="00B2082A">
        <w:rPr>
          <w:rFonts w:hAnsi="ＭＳ 明朝" w:cs="Meiryo UI" w:hint="eastAsia"/>
          <w:color w:val="000000"/>
        </w:rPr>
        <w:instrText>REF _Ref382590660 \h</w:instrText>
      </w:r>
      <w:r w:rsidR="00B2082A">
        <w:rPr>
          <w:rFonts w:hAnsi="ＭＳ 明朝" w:cs="Meiryo UI"/>
          <w:color w:val="000000"/>
        </w:rPr>
        <w:instrText xml:space="preserve"> </w:instrText>
      </w:r>
      <w:r w:rsidR="00B2082A">
        <w:rPr>
          <w:rFonts w:hAnsi="ＭＳ 明朝" w:cs="Meiryo UI"/>
          <w:color w:val="000000"/>
        </w:rPr>
      </w:r>
      <w:r w:rsidR="00B2082A">
        <w:rPr>
          <w:rFonts w:hAnsi="ＭＳ 明朝" w:cs="Meiryo UI"/>
          <w:color w:val="000000"/>
        </w:rPr>
        <w:fldChar w:fldCharType="separate"/>
      </w:r>
      <w:r w:rsidR="00564386" w:rsidRPr="004C1279">
        <w:rPr>
          <w:rFonts w:hint="eastAsia"/>
        </w:rPr>
        <w:t xml:space="preserve">表 </w:t>
      </w:r>
      <w:r w:rsidR="00564386">
        <w:rPr>
          <w:noProof/>
        </w:rPr>
        <w:t>3</w:t>
      </w:r>
      <w:r w:rsidR="00564386">
        <w:noBreakHyphen/>
      </w:r>
      <w:r w:rsidR="00564386">
        <w:rPr>
          <w:noProof/>
        </w:rPr>
        <w:t>12</w:t>
      </w:r>
      <w:r w:rsidR="00B2082A">
        <w:rPr>
          <w:rFonts w:hAnsi="ＭＳ 明朝" w:cs="Meiryo UI"/>
          <w:color w:val="000000"/>
        </w:rPr>
        <w:fldChar w:fldCharType="end"/>
      </w:r>
      <w:r w:rsidRPr="00AF0CC3">
        <w:rPr>
          <w:rFonts w:hAnsi="ＭＳ 明朝" w:cs="Meiryo UI" w:hint="eastAsia"/>
          <w:color w:val="000000"/>
        </w:rPr>
        <w:t>に示す。</w:t>
      </w:r>
    </w:p>
    <w:p w:rsidR="009F3BB3" w:rsidRPr="00AF0CC3" w:rsidRDefault="009F3BB3" w:rsidP="004F24D2">
      <w:pPr>
        <w:pStyle w:val="a1"/>
        <w:rPr>
          <w:rFonts w:hAnsi="ＭＳ 明朝" w:cs="Meiryo UI"/>
          <w:color w:val="000000"/>
        </w:rPr>
      </w:pPr>
    </w:p>
    <w:p w:rsidR="004F24D2" w:rsidRPr="009F7164" w:rsidRDefault="004F24D2" w:rsidP="004F24D2">
      <w:pPr>
        <w:pStyle w:val="ae"/>
        <w:keepNext/>
        <w:rPr>
          <w:rFonts w:hAnsi="ＭＳ 明朝" w:cs="Meiryo UI"/>
          <w:color w:val="000000"/>
          <w:szCs w:val="22"/>
        </w:rPr>
      </w:pPr>
      <w:bookmarkStart w:id="53" w:name="_Ref382590660"/>
      <w:r w:rsidRPr="004C1279">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12</w:t>
      </w:r>
      <w:r w:rsidR="00CC44F6">
        <w:fldChar w:fldCharType="end"/>
      </w:r>
      <w:bookmarkEnd w:id="53"/>
      <w:r w:rsidRPr="004C1279">
        <w:rPr>
          <w:rFonts w:hint="eastAsia"/>
        </w:rPr>
        <w:t xml:space="preserve">　</w:t>
      </w:r>
      <w:r w:rsidRPr="009F7164">
        <w:rPr>
          <w:rFonts w:hAnsi="ＭＳ 明朝" w:cs="Meiryo UI" w:hint="eastAsia"/>
          <w:color w:val="000000"/>
          <w:szCs w:val="22"/>
        </w:rPr>
        <w:t>道路台帳附図データの属性一覧</w:t>
      </w:r>
    </w:p>
    <w:tbl>
      <w:tblPr>
        <w:tblW w:w="10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09"/>
        <w:gridCol w:w="3119"/>
        <w:gridCol w:w="3342"/>
        <w:gridCol w:w="3318"/>
      </w:tblGrid>
      <w:tr w:rsidR="004F24D2" w:rsidRPr="00AF0CC3" w:rsidTr="009F3BB3">
        <w:trPr>
          <w:cantSplit/>
          <w:trHeight w:val="150"/>
          <w:tblHeader/>
          <w:jc w:val="center"/>
        </w:trPr>
        <w:tc>
          <w:tcPr>
            <w:tcW w:w="70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No.</w:t>
            </w:r>
          </w:p>
        </w:tc>
        <w:tc>
          <w:tcPr>
            <w:tcW w:w="311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属性</w:t>
            </w:r>
          </w:p>
        </w:tc>
        <w:tc>
          <w:tcPr>
            <w:tcW w:w="3342"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説明</w:t>
            </w:r>
          </w:p>
        </w:tc>
        <w:tc>
          <w:tcPr>
            <w:tcW w:w="3318"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備考（Range／特記事項／例）</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routeType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道路種別</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routeNo</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路線番号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civilEngineeringOffice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土木事務所名</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drawingNo</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図面番号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drawingName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ファイル名</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totalExtendedLength</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総延長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lastRenderedPageBreak/>
              <w:t>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maxRoadwayWidth</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車道幅員（最大）</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8</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minRoadwayWidth</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車道幅員（最小）</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9</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maxRoadsiteWidth</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道路敷幅員（最大）</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10</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minRoadsiteWidth</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道路敷幅員（最小）</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totalRoadArea</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総道路面積</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bl>
    <w:p w:rsidR="004F24D2" w:rsidRDefault="004F24D2" w:rsidP="004F24D2">
      <w:pPr>
        <w:pStyle w:val="a1"/>
        <w:rPr>
          <w:rFonts w:hAnsi="ＭＳ 明朝" w:cs="Meiryo UI"/>
          <w:color w:val="000000"/>
        </w:rPr>
      </w:pPr>
    </w:p>
    <w:p w:rsidR="004F24D2" w:rsidRPr="0094060A" w:rsidRDefault="004F24D2" w:rsidP="00262EC3">
      <w:pPr>
        <w:pStyle w:val="aff"/>
      </w:pPr>
      <w:r w:rsidRPr="00AF0CC3">
        <w:rPr>
          <w:rFonts w:hint="eastAsia"/>
        </w:rPr>
        <w:t>入札情報データ</w:t>
      </w:r>
    </w:p>
    <w:p w:rsidR="004F24D2" w:rsidRDefault="004F24D2" w:rsidP="00262EC3">
      <w:pPr>
        <w:pStyle w:val="5"/>
      </w:pPr>
      <w:r w:rsidRPr="00AF0CC3">
        <w:rPr>
          <w:rFonts w:hint="eastAsia"/>
        </w:rPr>
        <w:t>データ概要</w:t>
      </w:r>
    </w:p>
    <w:p w:rsidR="004F24D2" w:rsidRPr="00807FD9" w:rsidRDefault="004F24D2" w:rsidP="004F24D2">
      <w:pPr>
        <w:pStyle w:val="a1"/>
        <w:rPr>
          <w:rFonts w:hAnsi="ＭＳ 明朝" w:cs="Meiryo UI"/>
          <w:color w:val="000000"/>
        </w:rPr>
      </w:pPr>
      <w:r w:rsidRPr="00807FD9">
        <w:rPr>
          <w:rFonts w:hAnsi="ＭＳ 明朝" w:cs="Meiryo UI" w:hint="eastAsia"/>
          <w:color w:val="000000"/>
        </w:rPr>
        <w:t>佐賀県県土づくり本部の土木事務所発注の入札予定データ。</w:t>
      </w:r>
    </w:p>
    <w:p w:rsidR="004F24D2" w:rsidRPr="00AF0CC3" w:rsidRDefault="004F24D2" w:rsidP="004F24D2">
      <w:pPr>
        <w:pStyle w:val="a1"/>
        <w:jc w:val="left"/>
        <w:rPr>
          <w:rFonts w:hAnsi="ＭＳ 明朝" w:cs="Meiryo UI"/>
          <w:color w:val="000000"/>
        </w:rPr>
      </w:pPr>
      <w:r w:rsidRPr="00807FD9">
        <w:rPr>
          <w:rFonts w:hAnsi="ＭＳ 明朝" w:cs="Meiryo UI" w:hint="eastAsia"/>
          <w:color w:val="000000"/>
        </w:rPr>
        <w:t>グラフ名（名前空間）は</w:t>
      </w:r>
      <w:hyperlink r:id="rId25" w:history="1">
        <w:r w:rsidRPr="00807FD9">
          <w:rPr>
            <w:rStyle w:val="ad"/>
            <w:rFonts w:hAnsi="ＭＳ 明朝" w:cs="Meiryo UI"/>
            <w:color w:val="000000"/>
            <w:u w:val="none"/>
          </w:rPr>
          <w:t>http://opendata.elg-front.jp/marketing/bitInformation#</w:t>
        </w:r>
      </w:hyperlink>
      <w:r w:rsidRPr="00807FD9">
        <w:rPr>
          <w:rFonts w:hAnsi="ＭＳ 明朝" w:cs="Meiryo UI" w:hint="eastAsia"/>
          <w:color w:val="000000"/>
        </w:rPr>
        <w:t>である。</w:t>
      </w:r>
    </w:p>
    <w:p w:rsidR="004F24D2" w:rsidRPr="00AF0CC3" w:rsidRDefault="004F24D2" w:rsidP="004F24D2">
      <w:pPr>
        <w:pStyle w:val="af2"/>
        <w:ind w:leftChars="100" w:left="220"/>
        <w:rPr>
          <w:rFonts w:ascii="ＭＳ 明朝" w:eastAsia="ＭＳ 明朝" w:hAnsi="ＭＳ 明朝" w:cs="Meiryo UI"/>
          <w:color w:val="000000"/>
        </w:rPr>
      </w:pPr>
    </w:p>
    <w:p w:rsidR="004F24D2" w:rsidRDefault="004F24D2" w:rsidP="00262EC3">
      <w:pPr>
        <w:pStyle w:val="5"/>
      </w:pPr>
      <w:r w:rsidRPr="00AF0CC3">
        <w:rPr>
          <w:rFonts w:hint="eastAsia"/>
        </w:rPr>
        <w:t>属性一覧</w:t>
      </w:r>
    </w:p>
    <w:p w:rsidR="004F24D2" w:rsidRDefault="004F24D2" w:rsidP="004F24D2">
      <w:pPr>
        <w:pStyle w:val="a1"/>
        <w:rPr>
          <w:rFonts w:hAnsi="ＭＳ 明朝" w:cs="Meiryo UI"/>
          <w:color w:val="000000"/>
        </w:rPr>
      </w:pPr>
      <w:r w:rsidRPr="00AF0CC3">
        <w:rPr>
          <w:rFonts w:hAnsi="ＭＳ 明朝" w:cs="Meiryo UI" w:hint="eastAsia"/>
          <w:color w:val="000000"/>
        </w:rPr>
        <w:t>属性一覧をに</w:t>
      </w:r>
      <w:r w:rsidR="00B2082A">
        <w:rPr>
          <w:rFonts w:hAnsi="ＭＳ 明朝" w:cs="Meiryo UI"/>
          <w:color w:val="000000"/>
        </w:rPr>
        <w:fldChar w:fldCharType="begin"/>
      </w:r>
      <w:r w:rsidR="00B2082A">
        <w:rPr>
          <w:rFonts w:hAnsi="ＭＳ 明朝" w:cs="Meiryo UI"/>
          <w:color w:val="000000"/>
        </w:rPr>
        <w:instrText xml:space="preserve"> </w:instrText>
      </w:r>
      <w:r w:rsidR="00B2082A">
        <w:rPr>
          <w:rFonts w:hAnsi="ＭＳ 明朝" w:cs="Meiryo UI" w:hint="eastAsia"/>
          <w:color w:val="000000"/>
        </w:rPr>
        <w:instrText>REF _Ref382590723 \h</w:instrText>
      </w:r>
      <w:r w:rsidR="00B2082A">
        <w:rPr>
          <w:rFonts w:hAnsi="ＭＳ 明朝" w:cs="Meiryo UI"/>
          <w:color w:val="000000"/>
        </w:rPr>
        <w:instrText xml:space="preserve"> </w:instrText>
      </w:r>
      <w:r w:rsidR="00B2082A">
        <w:rPr>
          <w:rFonts w:hAnsi="ＭＳ 明朝" w:cs="Meiryo UI"/>
          <w:color w:val="000000"/>
        </w:rPr>
      </w:r>
      <w:r w:rsidR="00B2082A">
        <w:rPr>
          <w:rFonts w:hAnsi="ＭＳ 明朝" w:cs="Meiryo UI"/>
          <w:color w:val="000000"/>
        </w:rPr>
        <w:fldChar w:fldCharType="separate"/>
      </w:r>
      <w:r w:rsidR="00564386" w:rsidRPr="004C1279">
        <w:rPr>
          <w:rFonts w:hint="eastAsia"/>
        </w:rPr>
        <w:t xml:space="preserve">表 </w:t>
      </w:r>
      <w:r w:rsidR="00564386">
        <w:rPr>
          <w:noProof/>
        </w:rPr>
        <w:t>3</w:t>
      </w:r>
      <w:r w:rsidR="00564386">
        <w:noBreakHyphen/>
      </w:r>
      <w:r w:rsidR="00564386">
        <w:rPr>
          <w:noProof/>
        </w:rPr>
        <w:t>13</w:t>
      </w:r>
      <w:r w:rsidR="00B2082A">
        <w:rPr>
          <w:rFonts w:hAnsi="ＭＳ 明朝" w:cs="Meiryo UI"/>
          <w:color w:val="000000"/>
        </w:rPr>
        <w:fldChar w:fldCharType="end"/>
      </w:r>
      <w:r w:rsidRPr="00AF0CC3">
        <w:rPr>
          <w:rFonts w:hAnsi="ＭＳ 明朝" w:cs="Meiryo UI" w:hint="eastAsia"/>
          <w:color w:val="000000"/>
        </w:rPr>
        <w:t>示す。</w:t>
      </w:r>
    </w:p>
    <w:p w:rsidR="009F3BB3" w:rsidRPr="00AF0CC3" w:rsidRDefault="009F3BB3" w:rsidP="004F24D2">
      <w:pPr>
        <w:pStyle w:val="a1"/>
        <w:rPr>
          <w:rFonts w:hAnsi="ＭＳ 明朝" w:cs="Meiryo UI"/>
          <w:color w:val="000000"/>
        </w:rPr>
      </w:pPr>
    </w:p>
    <w:p w:rsidR="004F24D2" w:rsidRPr="009F7164" w:rsidRDefault="006F5681" w:rsidP="004F24D2">
      <w:pPr>
        <w:pStyle w:val="ae"/>
        <w:keepNext/>
        <w:rPr>
          <w:rFonts w:hAnsi="ＭＳ 明朝" w:cs="Meiryo UI"/>
          <w:color w:val="000000"/>
        </w:rPr>
      </w:pPr>
      <w:bookmarkStart w:id="54" w:name="_Ref382590723"/>
      <w:r w:rsidRPr="004C1279">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13</w:t>
      </w:r>
      <w:r w:rsidR="00CC44F6">
        <w:fldChar w:fldCharType="end"/>
      </w:r>
      <w:bookmarkEnd w:id="54"/>
      <w:r w:rsidRPr="004C1279">
        <w:rPr>
          <w:rFonts w:hint="eastAsia"/>
        </w:rPr>
        <w:t xml:space="preserve">　</w:t>
      </w:r>
      <w:r w:rsidR="004F24D2" w:rsidRPr="009F7164">
        <w:rPr>
          <w:rFonts w:hAnsi="ＭＳ 明朝" w:cs="Meiryo UI" w:hint="eastAsia"/>
          <w:color w:val="000000"/>
        </w:rPr>
        <w:t>入札情報データの属性一覧</w:t>
      </w:r>
    </w:p>
    <w:tbl>
      <w:tblPr>
        <w:tblW w:w="10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09"/>
        <w:gridCol w:w="3119"/>
        <w:gridCol w:w="3342"/>
        <w:gridCol w:w="3318"/>
      </w:tblGrid>
      <w:tr w:rsidR="004F24D2" w:rsidRPr="00AF0CC3" w:rsidTr="009F3BB3">
        <w:trPr>
          <w:cantSplit/>
          <w:trHeight w:val="150"/>
          <w:tblHeader/>
          <w:jc w:val="center"/>
        </w:trPr>
        <w:tc>
          <w:tcPr>
            <w:tcW w:w="70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No.</w:t>
            </w:r>
          </w:p>
        </w:tc>
        <w:tc>
          <w:tcPr>
            <w:tcW w:w="311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属性</w:t>
            </w:r>
          </w:p>
        </w:tc>
        <w:tc>
          <w:tcPr>
            <w:tcW w:w="3342"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説明</w:t>
            </w:r>
          </w:p>
        </w:tc>
        <w:tc>
          <w:tcPr>
            <w:tcW w:w="3318"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備考（Range／特記事項／例）</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constructionYear</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年度</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xsd:integer</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constructionName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工事名</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contractManagementNo</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契約管理番号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 xml:space="preserve">bitSystem </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入札方式</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industoryOfConstruction</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工種</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constructionSite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工事場所</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 xml:space="preserve">constructionOutline </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工事概要</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8</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invitationForBidDate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公開日</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xsd:date</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9</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applicationForBiddingStartDate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参加受付開始</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xsd:datetime</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lastRenderedPageBreak/>
              <w:t>10</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applicationForBiddingEndDate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参加受付期限</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xsd:datetime</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biddingEndDate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入札締切日時</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xsd:datetime</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bidOpeningDate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開札日</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xsd:date</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estimatedPrice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予定価格(税抜)</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rank</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等級等</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withinPrefectureClassification</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県内、県外等区分</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rdfs:comment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備考</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order</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課所名</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18</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invitationForBidURL1</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入札公告等</w:t>
            </w:r>
            <w:r w:rsidR="006D152C">
              <w:rPr>
                <w:rFonts w:hAnsi="ＭＳ 明朝" w:cs="Meiryo UI" w:hint="eastAsia"/>
                <w:color w:val="000000"/>
              </w:rPr>
              <w:t>1</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19</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invitationForBidURL2</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入札公告等</w:t>
            </w:r>
            <w:r w:rsidR="006D152C">
              <w:rPr>
                <w:rFonts w:hAnsi="ＭＳ 明朝" w:cs="Meiryo UI" w:hint="eastAsia"/>
                <w:color w:val="000000"/>
              </w:rPr>
              <w:t>2</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20</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questionAnswerURL</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質問・回答</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specificationURL1</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発注図書ファイル1</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specificationURL2</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発注図書ファイル2</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geo:lat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工事場所の緯度</w:t>
            </w:r>
          </w:p>
        </w:tc>
        <w:tc>
          <w:tcPr>
            <w:tcW w:w="3318" w:type="dxa"/>
            <w:vMerge w:val="restart"/>
            <w:tcBorders>
              <w:top w:val="single" w:sz="4" w:space="0" w:color="auto"/>
              <w:left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xsd:double </w:t>
            </w:r>
          </w:p>
        </w:tc>
      </w:tr>
      <w:tr w:rsidR="004F24D2" w:rsidRPr="00AF0CC3" w:rsidTr="009F3BB3">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24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 xml:space="preserve">geo:long </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工事場所の経度</w:t>
            </w:r>
          </w:p>
        </w:tc>
        <w:tc>
          <w:tcPr>
            <w:tcW w:w="3318" w:type="dxa"/>
            <w:vMerge/>
            <w:tcBorders>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p>
        </w:tc>
      </w:tr>
    </w:tbl>
    <w:p w:rsidR="004F24D2" w:rsidRPr="00537E52" w:rsidRDefault="004F24D2" w:rsidP="004F24D2">
      <w:pPr>
        <w:pStyle w:val="a1"/>
      </w:pPr>
    </w:p>
    <w:p w:rsidR="004F24D2" w:rsidRPr="0094060A" w:rsidRDefault="004F24D2" w:rsidP="00262EC3">
      <w:pPr>
        <w:pStyle w:val="aff"/>
      </w:pPr>
      <w:r w:rsidRPr="00AF0CC3">
        <w:rPr>
          <w:rFonts w:hint="eastAsia"/>
        </w:rPr>
        <w:t>土木事務所データ</w:t>
      </w:r>
    </w:p>
    <w:p w:rsidR="004F24D2" w:rsidRDefault="004F24D2" w:rsidP="00262EC3">
      <w:pPr>
        <w:pStyle w:val="5"/>
      </w:pPr>
      <w:r w:rsidRPr="00AF0CC3">
        <w:rPr>
          <w:rFonts w:hint="eastAsia"/>
        </w:rPr>
        <w:t>データ概要</w:t>
      </w:r>
    </w:p>
    <w:p w:rsidR="004F24D2" w:rsidRDefault="004F24D2" w:rsidP="004F24D2">
      <w:pPr>
        <w:pStyle w:val="a1"/>
        <w:rPr>
          <w:rFonts w:hAnsi="ＭＳ 明朝" w:cs="Meiryo UI"/>
          <w:color w:val="000000"/>
        </w:rPr>
      </w:pPr>
      <w:r w:rsidRPr="00807FD9">
        <w:rPr>
          <w:rFonts w:hAnsi="ＭＳ 明朝" w:cs="Meiryo UI" w:hint="eastAsia"/>
          <w:color w:val="000000"/>
        </w:rPr>
        <w:t>佐賀県の土木事務所に関する名称、住所等のデータ。</w:t>
      </w:r>
    </w:p>
    <w:p w:rsidR="004F24D2" w:rsidRDefault="004F24D2" w:rsidP="004F24D2">
      <w:pPr>
        <w:pStyle w:val="a1"/>
        <w:jc w:val="left"/>
        <w:rPr>
          <w:rStyle w:val="ad"/>
          <w:rFonts w:hAnsi="ＭＳ 明朝" w:cs="Meiryo UI"/>
          <w:color w:val="000000"/>
          <w:u w:val="none"/>
        </w:rPr>
      </w:pPr>
      <w:r w:rsidRPr="00807FD9">
        <w:rPr>
          <w:rFonts w:hAnsi="ＭＳ 明朝" w:cs="Meiryo UI" w:hint="eastAsia"/>
          <w:color w:val="000000"/>
        </w:rPr>
        <w:t>グラフ名（名前空間）は</w:t>
      </w:r>
      <w:hyperlink r:id="rId26" w:history="1">
        <w:r w:rsidRPr="00807FD9">
          <w:rPr>
            <w:rStyle w:val="ad"/>
            <w:rFonts w:hAnsi="ＭＳ 明朝" w:cs="Meiryo UI"/>
            <w:color w:val="000000"/>
            <w:u w:val="none"/>
          </w:rPr>
          <w:t>http://opendata.elg-front.jp/marketing/civilengineeringoffice#</w:t>
        </w:r>
      </w:hyperlink>
      <w:r w:rsidRPr="00807FD9">
        <w:rPr>
          <w:rStyle w:val="ad"/>
          <w:rFonts w:hAnsi="ＭＳ 明朝" w:cs="Meiryo UI" w:hint="eastAsia"/>
          <w:color w:val="000000"/>
          <w:u w:val="none"/>
        </w:rPr>
        <w:t>である。</w:t>
      </w:r>
    </w:p>
    <w:p w:rsidR="009F3BB3" w:rsidRPr="00807FD9" w:rsidRDefault="009F3BB3" w:rsidP="004F24D2">
      <w:pPr>
        <w:pStyle w:val="a1"/>
        <w:jc w:val="left"/>
        <w:rPr>
          <w:rFonts w:hAnsi="ＭＳ 明朝" w:cs="Meiryo UI"/>
          <w:color w:val="000000"/>
        </w:rPr>
      </w:pPr>
    </w:p>
    <w:p w:rsidR="004F24D2" w:rsidRDefault="004F24D2" w:rsidP="00262EC3">
      <w:pPr>
        <w:pStyle w:val="5"/>
      </w:pPr>
      <w:r w:rsidRPr="00AF0CC3">
        <w:rPr>
          <w:rFonts w:hint="eastAsia"/>
        </w:rPr>
        <w:t>属性一覧</w:t>
      </w:r>
    </w:p>
    <w:p w:rsidR="004F24D2" w:rsidRDefault="004F24D2" w:rsidP="004F24D2">
      <w:pPr>
        <w:pStyle w:val="a1"/>
        <w:rPr>
          <w:rFonts w:hAnsi="ＭＳ 明朝" w:cs="Meiryo UI"/>
          <w:color w:val="000000"/>
        </w:rPr>
      </w:pPr>
      <w:r w:rsidRPr="00AF0CC3">
        <w:rPr>
          <w:rFonts w:hAnsi="ＭＳ 明朝" w:cs="Meiryo UI" w:hint="eastAsia"/>
          <w:color w:val="000000"/>
        </w:rPr>
        <w:t>属性一覧を</w:t>
      </w:r>
      <w:r w:rsidR="00B2082A">
        <w:rPr>
          <w:rFonts w:hAnsi="ＭＳ 明朝" w:cs="Meiryo UI"/>
          <w:color w:val="000000"/>
        </w:rPr>
        <w:fldChar w:fldCharType="begin"/>
      </w:r>
      <w:r w:rsidR="00B2082A">
        <w:rPr>
          <w:rFonts w:hAnsi="ＭＳ 明朝" w:cs="Meiryo UI"/>
          <w:color w:val="000000"/>
        </w:rPr>
        <w:instrText xml:space="preserve"> </w:instrText>
      </w:r>
      <w:r w:rsidR="00B2082A">
        <w:rPr>
          <w:rFonts w:hAnsi="ＭＳ 明朝" w:cs="Meiryo UI" w:hint="eastAsia"/>
          <w:color w:val="000000"/>
        </w:rPr>
        <w:instrText>REF _Ref382590697 \h</w:instrText>
      </w:r>
      <w:r w:rsidR="00B2082A">
        <w:rPr>
          <w:rFonts w:hAnsi="ＭＳ 明朝" w:cs="Meiryo UI"/>
          <w:color w:val="000000"/>
        </w:rPr>
        <w:instrText xml:space="preserve"> </w:instrText>
      </w:r>
      <w:r w:rsidR="00B2082A">
        <w:rPr>
          <w:rFonts w:hAnsi="ＭＳ 明朝" w:cs="Meiryo UI"/>
          <w:color w:val="000000"/>
        </w:rPr>
      </w:r>
      <w:r w:rsidR="00B2082A">
        <w:rPr>
          <w:rFonts w:hAnsi="ＭＳ 明朝" w:cs="Meiryo UI"/>
          <w:color w:val="000000"/>
        </w:rPr>
        <w:fldChar w:fldCharType="separate"/>
      </w:r>
      <w:r w:rsidR="00564386" w:rsidRPr="004C1279">
        <w:rPr>
          <w:rFonts w:hint="eastAsia"/>
        </w:rPr>
        <w:t xml:space="preserve">表 </w:t>
      </w:r>
      <w:r w:rsidR="00564386">
        <w:rPr>
          <w:noProof/>
        </w:rPr>
        <w:t>3</w:t>
      </w:r>
      <w:r w:rsidR="00564386">
        <w:noBreakHyphen/>
      </w:r>
      <w:r w:rsidR="00564386">
        <w:rPr>
          <w:noProof/>
        </w:rPr>
        <w:t>14</w:t>
      </w:r>
      <w:r w:rsidR="00B2082A">
        <w:rPr>
          <w:rFonts w:hAnsi="ＭＳ 明朝" w:cs="Meiryo UI"/>
          <w:color w:val="000000"/>
        </w:rPr>
        <w:fldChar w:fldCharType="end"/>
      </w:r>
      <w:r w:rsidRPr="00AF0CC3">
        <w:rPr>
          <w:rFonts w:hAnsi="ＭＳ 明朝" w:cs="Meiryo UI" w:hint="eastAsia"/>
          <w:color w:val="000000"/>
        </w:rPr>
        <w:t>に示す。</w:t>
      </w:r>
    </w:p>
    <w:p w:rsidR="009F3BB3" w:rsidRPr="00AF0CC3" w:rsidRDefault="009F3BB3" w:rsidP="004F24D2">
      <w:pPr>
        <w:pStyle w:val="a1"/>
        <w:rPr>
          <w:rFonts w:hAnsi="ＭＳ 明朝" w:cs="Meiryo UI"/>
          <w:color w:val="000000"/>
        </w:rPr>
      </w:pPr>
    </w:p>
    <w:p w:rsidR="004F24D2" w:rsidRPr="009F7164" w:rsidRDefault="006F5681" w:rsidP="004F24D2">
      <w:pPr>
        <w:pStyle w:val="ae"/>
        <w:keepNext/>
        <w:rPr>
          <w:rFonts w:hAnsi="ＭＳ 明朝" w:cs="Meiryo UI"/>
          <w:color w:val="000000"/>
        </w:rPr>
      </w:pPr>
      <w:bookmarkStart w:id="55" w:name="_Ref382590697"/>
      <w:r w:rsidRPr="004C1279">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14</w:t>
      </w:r>
      <w:r w:rsidR="00CC44F6">
        <w:fldChar w:fldCharType="end"/>
      </w:r>
      <w:bookmarkEnd w:id="55"/>
      <w:r w:rsidRPr="004C1279">
        <w:rPr>
          <w:rFonts w:hint="eastAsia"/>
        </w:rPr>
        <w:t xml:space="preserve">　</w:t>
      </w:r>
      <w:r w:rsidR="004F24D2" w:rsidRPr="009F7164">
        <w:rPr>
          <w:rFonts w:hAnsi="ＭＳ 明朝" w:cs="Meiryo UI" w:hint="eastAsia"/>
          <w:color w:val="000000"/>
        </w:rPr>
        <w:t>土木事務所データの属性一覧</w:t>
      </w:r>
    </w:p>
    <w:tbl>
      <w:tblPr>
        <w:tblW w:w="10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09"/>
        <w:gridCol w:w="3119"/>
        <w:gridCol w:w="3342"/>
        <w:gridCol w:w="3318"/>
      </w:tblGrid>
      <w:tr w:rsidR="004F24D2" w:rsidRPr="00AF0CC3" w:rsidTr="009F3BB3">
        <w:trPr>
          <w:cantSplit/>
          <w:trHeight w:val="150"/>
          <w:tblHeader/>
          <w:jc w:val="center"/>
        </w:trPr>
        <w:tc>
          <w:tcPr>
            <w:tcW w:w="70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No.</w:t>
            </w:r>
          </w:p>
        </w:tc>
        <w:tc>
          <w:tcPr>
            <w:tcW w:w="311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属性</w:t>
            </w:r>
          </w:p>
        </w:tc>
        <w:tc>
          <w:tcPr>
            <w:tcW w:w="3342"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説明</w:t>
            </w:r>
          </w:p>
        </w:tc>
        <w:tc>
          <w:tcPr>
            <w:tcW w:w="3318"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備考（Range／特記事項／例）</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rdfs: label</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土木事務所の名称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ug:address</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土木事務所の住所</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ugsrv:tel</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土木事務所の電話番号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ugsrv:email</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土木事務所のメールアドレス</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5</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ugsrv:url</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土木事務所のHPのURL</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6</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geo:lat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土木事務所の緯度</w:t>
            </w:r>
          </w:p>
        </w:tc>
        <w:tc>
          <w:tcPr>
            <w:tcW w:w="3318" w:type="dxa"/>
            <w:vMerge w:val="restart"/>
            <w:tcBorders>
              <w:top w:val="single" w:sz="4" w:space="0" w:color="auto"/>
              <w:left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xsd:double </w:t>
            </w:r>
          </w:p>
          <w:p w:rsidR="004F24D2" w:rsidRPr="00AF0CC3" w:rsidRDefault="004F24D2" w:rsidP="009F3BB3">
            <w:pPr>
              <w:snapToGrid w:val="0"/>
              <w:rPr>
                <w:rFonts w:hAnsi="ＭＳ 明朝" w:cs="Meiryo UI"/>
                <w:color w:val="000000"/>
              </w:rPr>
            </w:pP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lastRenderedPageBreak/>
              <w:t>7</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 xml:space="preserve">geo:long </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土木事務所の経度</w:t>
            </w:r>
          </w:p>
        </w:tc>
        <w:tc>
          <w:tcPr>
            <w:tcW w:w="3318" w:type="dxa"/>
            <w:vMerge/>
            <w:tcBorders>
              <w:left w:val="single" w:sz="4" w:space="0" w:color="auto"/>
              <w:bottom w:val="single" w:sz="4" w:space="0" w:color="auto"/>
              <w:right w:val="single" w:sz="4" w:space="0" w:color="auto"/>
            </w:tcBorders>
          </w:tcPr>
          <w:p w:rsidR="004F24D2" w:rsidRPr="00AF0CC3" w:rsidRDefault="004F24D2" w:rsidP="004F24D2">
            <w:pPr>
              <w:rPr>
                <w:rFonts w:hAnsi="ＭＳ 明朝" w:cs="Meiryo UI"/>
                <w:color w:val="000000"/>
              </w:rPr>
            </w:pPr>
          </w:p>
        </w:tc>
      </w:tr>
    </w:tbl>
    <w:p w:rsidR="004F24D2" w:rsidRDefault="004F24D2" w:rsidP="004F24D2">
      <w:pPr>
        <w:pStyle w:val="a1"/>
        <w:rPr>
          <w:rFonts w:hAnsi="ＭＳ 明朝" w:cs="Meiryo UI"/>
          <w:color w:val="000000"/>
        </w:rPr>
      </w:pPr>
    </w:p>
    <w:p w:rsidR="004F24D2" w:rsidRPr="0094060A" w:rsidRDefault="004F24D2" w:rsidP="00262EC3">
      <w:pPr>
        <w:pStyle w:val="aff"/>
      </w:pPr>
      <w:r w:rsidRPr="00AF0CC3">
        <w:rPr>
          <w:rFonts w:hint="eastAsia"/>
        </w:rPr>
        <w:t>路線名データ</w:t>
      </w:r>
    </w:p>
    <w:p w:rsidR="004F24D2" w:rsidRDefault="004F24D2" w:rsidP="00262EC3">
      <w:pPr>
        <w:pStyle w:val="5"/>
      </w:pPr>
      <w:r w:rsidRPr="00AF0CC3">
        <w:rPr>
          <w:rFonts w:hint="eastAsia"/>
        </w:rPr>
        <w:t>データ概要</w:t>
      </w:r>
    </w:p>
    <w:p w:rsidR="004F24D2" w:rsidRDefault="004F24D2" w:rsidP="004F24D2">
      <w:pPr>
        <w:pStyle w:val="a1"/>
        <w:rPr>
          <w:rFonts w:hAnsi="ＭＳ 明朝" w:cs="Meiryo UI"/>
          <w:color w:val="000000"/>
        </w:rPr>
      </w:pPr>
      <w:r w:rsidRPr="00AF0CC3">
        <w:rPr>
          <w:rFonts w:hAnsi="ＭＳ 明朝" w:cs="Meiryo UI" w:hint="eastAsia"/>
          <w:color w:val="000000"/>
        </w:rPr>
        <w:t>佐賀県が管理する国道、県道に関する道路種別、路線名等のデータ。</w:t>
      </w:r>
    </w:p>
    <w:p w:rsidR="004F24D2" w:rsidRDefault="004F24D2" w:rsidP="004F24D2">
      <w:pPr>
        <w:pStyle w:val="a1"/>
        <w:rPr>
          <w:rFonts w:hAnsi="ＭＳ 明朝" w:cs="Meiryo UI"/>
          <w:color w:val="000000"/>
        </w:rPr>
      </w:pPr>
      <w:r w:rsidRPr="00AF0CC3">
        <w:rPr>
          <w:rFonts w:hAnsi="ＭＳ 明朝" w:cs="Meiryo UI" w:hint="eastAsia"/>
          <w:color w:val="000000"/>
        </w:rPr>
        <w:t>グラフ名（名前空間）は</w:t>
      </w:r>
      <w:r w:rsidRPr="0095268B">
        <w:rPr>
          <w:rFonts w:hAnsi="ＭＳ 明朝" w:cs="Meiryo UI"/>
        </w:rPr>
        <w:t>http://opendata.elg-front.jp/marketing/route#</w:t>
      </w:r>
      <w:r w:rsidRPr="00AF0CC3">
        <w:rPr>
          <w:rFonts w:hAnsi="ＭＳ 明朝" w:cs="Meiryo UI" w:hint="eastAsia"/>
          <w:color w:val="000000"/>
        </w:rPr>
        <w:t>である。</w:t>
      </w:r>
    </w:p>
    <w:p w:rsidR="009F3BB3" w:rsidRPr="00AF0CC3" w:rsidRDefault="009F3BB3" w:rsidP="004F24D2">
      <w:pPr>
        <w:pStyle w:val="a1"/>
        <w:rPr>
          <w:rFonts w:hAnsi="ＭＳ 明朝" w:cs="Meiryo UI"/>
          <w:color w:val="000000"/>
        </w:rPr>
      </w:pPr>
    </w:p>
    <w:p w:rsidR="004F24D2" w:rsidRDefault="004F24D2" w:rsidP="00262EC3">
      <w:pPr>
        <w:pStyle w:val="5"/>
      </w:pPr>
      <w:r w:rsidRPr="00AF0CC3">
        <w:rPr>
          <w:rFonts w:hint="eastAsia"/>
        </w:rPr>
        <w:t>属性一覧</w:t>
      </w:r>
    </w:p>
    <w:p w:rsidR="004F24D2" w:rsidRDefault="004F24D2" w:rsidP="004F24D2">
      <w:pPr>
        <w:pStyle w:val="a1"/>
        <w:rPr>
          <w:rFonts w:hAnsi="ＭＳ 明朝" w:cs="Meiryo UI"/>
          <w:color w:val="000000"/>
        </w:rPr>
      </w:pPr>
      <w:r w:rsidRPr="009F7164">
        <w:rPr>
          <w:rFonts w:hAnsi="ＭＳ 明朝" w:cs="Meiryo UI" w:hint="eastAsia"/>
          <w:color w:val="000000"/>
        </w:rPr>
        <w:t>属性一覧を</w:t>
      </w:r>
      <w:r w:rsidR="00B2082A">
        <w:rPr>
          <w:rFonts w:hAnsi="ＭＳ 明朝" w:cs="Meiryo UI"/>
          <w:color w:val="000000"/>
        </w:rPr>
        <w:fldChar w:fldCharType="begin"/>
      </w:r>
      <w:r w:rsidR="00B2082A">
        <w:rPr>
          <w:rFonts w:hAnsi="ＭＳ 明朝" w:cs="Meiryo UI"/>
          <w:color w:val="000000"/>
        </w:rPr>
        <w:instrText xml:space="preserve"> </w:instrText>
      </w:r>
      <w:r w:rsidR="00B2082A">
        <w:rPr>
          <w:rFonts w:hAnsi="ＭＳ 明朝" w:cs="Meiryo UI" w:hint="eastAsia"/>
          <w:color w:val="000000"/>
        </w:rPr>
        <w:instrText>REF _Ref382590732 \h</w:instrText>
      </w:r>
      <w:r w:rsidR="00B2082A">
        <w:rPr>
          <w:rFonts w:hAnsi="ＭＳ 明朝" w:cs="Meiryo UI"/>
          <w:color w:val="000000"/>
        </w:rPr>
        <w:instrText xml:space="preserve"> </w:instrText>
      </w:r>
      <w:r w:rsidR="00B2082A">
        <w:rPr>
          <w:rFonts w:hAnsi="ＭＳ 明朝" w:cs="Meiryo UI"/>
          <w:color w:val="000000"/>
        </w:rPr>
      </w:r>
      <w:r w:rsidR="00B2082A">
        <w:rPr>
          <w:rFonts w:hAnsi="ＭＳ 明朝" w:cs="Meiryo UI"/>
          <w:color w:val="000000"/>
        </w:rPr>
        <w:fldChar w:fldCharType="separate"/>
      </w:r>
      <w:r w:rsidR="00564386" w:rsidRPr="004C1279">
        <w:rPr>
          <w:rFonts w:hint="eastAsia"/>
        </w:rPr>
        <w:t xml:space="preserve">表 </w:t>
      </w:r>
      <w:r w:rsidR="00564386">
        <w:rPr>
          <w:noProof/>
        </w:rPr>
        <w:t>3</w:t>
      </w:r>
      <w:r w:rsidR="00564386">
        <w:noBreakHyphen/>
      </w:r>
      <w:r w:rsidR="00564386">
        <w:rPr>
          <w:noProof/>
        </w:rPr>
        <w:t>15</w:t>
      </w:r>
      <w:r w:rsidR="00B2082A">
        <w:rPr>
          <w:rFonts w:hAnsi="ＭＳ 明朝" w:cs="Meiryo UI"/>
          <w:color w:val="000000"/>
        </w:rPr>
        <w:fldChar w:fldCharType="end"/>
      </w:r>
      <w:r w:rsidRPr="009F7164">
        <w:rPr>
          <w:rFonts w:hAnsi="ＭＳ 明朝" w:cs="Meiryo UI" w:hint="eastAsia"/>
          <w:color w:val="000000"/>
        </w:rPr>
        <w:t>に示す。</w:t>
      </w:r>
    </w:p>
    <w:p w:rsidR="009F3BB3" w:rsidRPr="009F7164" w:rsidRDefault="009F3BB3" w:rsidP="004F24D2">
      <w:pPr>
        <w:pStyle w:val="a1"/>
        <w:rPr>
          <w:rFonts w:hAnsi="ＭＳ 明朝" w:cs="Meiryo UI"/>
          <w:color w:val="000000"/>
        </w:rPr>
      </w:pPr>
    </w:p>
    <w:p w:rsidR="004F24D2" w:rsidRPr="009F7164" w:rsidRDefault="006F5681" w:rsidP="004F24D2">
      <w:pPr>
        <w:pStyle w:val="ae"/>
        <w:keepNext/>
        <w:rPr>
          <w:rFonts w:hAnsi="ＭＳ 明朝" w:cs="Meiryo UI"/>
          <w:color w:val="000000"/>
        </w:rPr>
      </w:pPr>
      <w:bookmarkStart w:id="56" w:name="_Ref382590732"/>
      <w:r w:rsidRPr="004C1279">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15</w:t>
      </w:r>
      <w:r w:rsidR="00CC44F6">
        <w:fldChar w:fldCharType="end"/>
      </w:r>
      <w:bookmarkEnd w:id="56"/>
      <w:r w:rsidRPr="004C1279">
        <w:rPr>
          <w:rFonts w:hint="eastAsia"/>
        </w:rPr>
        <w:t xml:space="preserve">　</w:t>
      </w:r>
      <w:r w:rsidR="004F24D2" w:rsidRPr="009F7164">
        <w:rPr>
          <w:rFonts w:hAnsi="ＭＳ 明朝" w:cs="Meiryo UI" w:hint="eastAsia"/>
          <w:color w:val="000000"/>
        </w:rPr>
        <w:t>路線名データの属性一覧</w:t>
      </w:r>
    </w:p>
    <w:tbl>
      <w:tblPr>
        <w:tblW w:w="10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09"/>
        <w:gridCol w:w="3119"/>
        <w:gridCol w:w="3342"/>
        <w:gridCol w:w="3318"/>
      </w:tblGrid>
      <w:tr w:rsidR="004F24D2" w:rsidRPr="00AF0CC3" w:rsidTr="004F24D2">
        <w:trPr>
          <w:cantSplit/>
          <w:trHeight w:val="150"/>
          <w:jc w:val="center"/>
        </w:trPr>
        <w:tc>
          <w:tcPr>
            <w:tcW w:w="70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No.</w:t>
            </w:r>
          </w:p>
        </w:tc>
        <w:tc>
          <w:tcPr>
            <w:tcW w:w="311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属性</w:t>
            </w:r>
          </w:p>
        </w:tc>
        <w:tc>
          <w:tcPr>
            <w:tcW w:w="3342"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説明</w:t>
            </w:r>
          </w:p>
        </w:tc>
        <w:tc>
          <w:tcPr>
            <w:tcW w:w="3318"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備考（Range／特記事項／例）</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道路種別名称</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routeType</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路線名称</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routeTitle</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bl>
    <w:p w:rsidR="004F24D2" w:rsidRDefault="004F24D2" w:rsidP="004F24D2">
      <w:pPr>
        <w:pStyle w:val="a1"/>
        <w:rPr>
          <w:rFonts w:hAnsi="ＭＳ 明朝" w:cs="Meiryo UI"/>
          <w:color w:val="000000"/>
        </w:rPr>
      </w:pPr>
    </w:p>
    <w:p w:rsidR="004F24D2" w:rsidRPr="0094060A" w:rsidRDefault="004F24D2" w:rsidP="00262EC3">
      <w:pPr>
        <w:pStyle w:val="aff"/>
      </w:pPr>
      <w:r w:rsidRPr="00AF0CC3">
        <w:rPr>
          <w:rFonts w:hint="eastAsia"/>
        </w:rPr>
        <w:t>小学校データ</w:t>
      </w:r>
    </w:p>
    <w:p w:rsidR="004F24D2" w:rsidRDefault="004F24D2" w:rsidP="00262EC3">
      <w:pPr>
        <w:pStyle w:val="5"/>
      </w:pPr>
      <w:r w:rsidRPr="00AF0CC3">
        <w:rPr>
          <w:rFonts w:hint="eastAsia"/>
        </w:rPr>
        <w:t>データ概要</w:t>
      </w:r>
    </w:p>
    <w:p w:rsidR="004F24D2" w:rsidRDefault="004F24D2" w:rsidP="004F24D2">
      <w:pPr>
        <w:pStyle w:val="a1"/>
        <w:rPr>
          <w:rFonts w:hAnsi="ＭＳ 明朝" w:cs="Meiryo UI"/>
          <w:color w:val="000000"/>
        </w:rPr>
      </w:pPr>
      <w:r w:rsidRPr="00AF0CC3">
        <w:rPr>
          <w:rFonts w:hAnsi="ＭＳ 明朝" w:cs="Meiryo UI" w:hint="eastAsia"/>
          <w:color w:val="000000"/>
        </w:rPr>
        <w:t>福岡市立の小学校に関する名称、住所等のデータ。</w:t>
      </w:r>
    </w:p>
    <w:p w:rsidR="004F24D2" w:rsidRDefault="004F24D2" w:rsidP="004F24D2">
      <w:pPr>
        <w:pStyle w:val="a1"/>
        <w:rPr>
          <w:rFonts w:hAnsi="ＭＳ 明朝" w:cs="Meiryo UI"/>
          <w:color w:val="000000"/>
        </w:rPr>
      </w:pPr>
      <w:r w:rsidRPr="00AF0CC3">
        <w:rPr>
          <w:rFonts w:hAnsi="ＭＳ 明朝" w:cs="Meiryo UI" w:hint="eastAsia"/>
          <w:color w:val="000000"/>
        </w:rPr>
        <w:t>グラフ名（名前空間）は</w:t>
      </w:r>
      <w:r w:rsidRPr="0095268B">
        <w:rPr>
          <w:rFonts w:hAnsi="ＭＳ 明朝" w:cs="Meiryo UI"/>
        </w:rPr>
        <w:t>http://opendata.elg-front.jp/tenken/schools#</w:t>
      </w:r>
      <w:r w:rsidRPr="00AF0CC3">
        <w:rPr>
          <w:rFonts w:hAnsi="ＭＳ 明朝" w:cs="Meiryo UI" w:hint="eastAsia"/>
          <w:color w:val="000000"/>
        </w:rPr>
        <w:t>である。</w:t>
      </w:r>
    </w:p>
    <w:p w:rsidR="009F3BB3" w:rsidRPr="00AF0CC3" w:rsidRDefault="009F3BB3" w:rsidP="004F24D2">
      <w:pPr>
        <w:pStyle w:val="a1"/>
        <w:rPr>
          <w:rFonts w:hAnsi="ＭＳ 明朝" w:cs="Meiryo UI"/>
          <w:color w:val="000000"/>
        </w:rPr>
      </w:pPr>
    </w:p>
    <w:p w:rsidR="004F24D2" w:rsidRDefault="004F24D2" w:rsidP="00262EC3">
      <w:pPr>
        <w:pStyle w:val="5"/>
      </w:pPr>
      <w:r w:rsidRPr="00AF0CC3">
        <w:rPr>
          <w:rFonts w:hint="eastAsia"/>
        </w:rPr>
        <w:t>属性一覧</w:t>
      </w:r>
    </w:p>
    <w:p w:rsidR="004F24D2" w:rsidRDefault="004F24D2" w:rsidP="004F24D2">
      <w:pPr>
        <w:pStyle w:val="a1"/>
        <w:rPr>
          <w:rFonts w:hAnsi="ＭＳ 明朝" w:cs="Meiryo UI"/>
          <w:color w:val="000000"/>
        </w:rPr>
      </w:pPr>
      <w:r w:rsidRPr="00AF0CC3">
        <w:rPr>
          <w:rFonts w:hAnsi="ＭＳ 明朝" w:cs="Meiryo UI" w:hint="eastAsia"/>
          <w:color w:val="000000"/>
        </w:rPr>
        <w:t>属性一覧を</w:t>
      </w:r>
      <w:r w:rsidR="00B2082A">
        <w:rPr>
          <w:rFonts w:hAnsi="ＭＳ 明朝" w:cs="Meiryo UI"/>
          <w:color w:val="000000"/>
        </w:rPr>
        <w:fldChar w:fldCharType="begin"/>
      </w:r>
      <w:r w:rsidR="00B2082A">
        <w:rPr>
          <w:rFonts w:hAnsi="ＭＳ 明朝" w:cs="Meiryo UI"/>
          <w:color w:val="000000"/>
        </w:rPr>
        <w:instrText xml:space="preserve"> </w:instrText>
      </w:r>
      <w:r w:rsidR="00B2082A">
        <w:rPr>
          <w:rFonts w:hAnsi="ＭＳ 明朝" w:cs="Meiryo UI" w:hint="eastAsia"/>
          <w:color w:val="000000"/>
        </w:rPr>
        <w:instrText>REF _Ref382590749 \h</w:instrText>
      </w:r>
      <w:r w:rsidR="00B2082A">
        <w:rPr>
          <w:rFonts w:hAnsi="ＭＳ 明朝" w:cs="Meiryo UI"/>
          <w:color w:val="000000"/>
        </w:rPr>
        <w:instrText xml:space="preserve"> </w:instrText>
      </w:r>
      <w:r w:rsidR="00B2082A">
        <w:rPr>
          <w:rFonts w:hAnsi="ＭＳ 明朝" w:cs="Meiryo UI"/>
          <w:color w:val="000000"/>
        </w:rPr>
      </w:r>
      <w:r w:rsidR="00B2082A">
        <w:rPr>
          <w:rFonts w:hAnsi="ＭＳ 明朝" w:cs="Meiryo UI"/>
          <w:color w:val="000000"/>
        </w:rPr>
        <w:fldChar w:fldCharType="separate"/>
      </w:r>
      <w:r w:rsidR="00564386" w:rsidRPr="004C1279">
        <w:rPr>
          <w:rFonts w:hint="eastAsia"/>
        </w:rPr>
        <w:t xml:space="preserve">表 </w:t>
      </w:r>
      <w:r w:rsidR="00564386">
        <w:rPr>
          <w:noProof/>
        </w:rPr>
        <w:t>3</w:t>
      </w:r>
      <w:r w:rsidR="00564386">
        <w:noBreakHyphen/>
      </w:r>
      <w:r w:rsidR="00564386">
        <w:rPr>
          <w:noProof/>
        </w:rPr>
        <w:t>16</w:t>
      </w:r>
      <w:r w:rsidR="00B2082A">
        <w:rPr>
          <w:rFonts w:hAnsi="ＭＳ 明朝" w:cs="Meiryo UI"/>
          <w:color w:val="000000"/>
        </w:rPr>
        <w:fldChar w:fldCharType="end"/>
      </w:r>
      <w:r w:rsidRPr="00AF0CC3">
        <w:rPr>
          <w:rFonts w:hAnsi="ＭＳ 明朝" w:cs="Meiryo UI" w:hint="eastAsia"/>
          <w:color w:val="000000"/>
        </w:rPr>
        <w:t>に示す。</w:t>
      </w:r>
    </w:p>
    <w:p w:rsidR="009F3BB3" w:rsidRPr="00AF0CC3" w:rsidRDefault="009F3BB3" w:rsidP="004F24D2">
      <w:pPr>
        <w:pStyle w:val="a1"/>
        <w:rPr>
          <w:rFonts w:hAnsi="ＭＳ 明朝" w:cs="Meiryo UI"/>
          <w:color w:val="000000"/>
        </w:rPr>
      </w:pPr>
    </w:p>
    <w:p w:rsidR="004F24D2" w:rsidRPr="009F7164" w:rsidRDefault="006F5681" w:rsidP="004F24D2">
      <w:pPr>
        <w:pStyle w:val="ae"/>
        <w:keepNext/>
        <w:rPr>
          <w:rFonts w:hAnsi="ＭＳ 明朝" w:cs="Meiryo UI"/>
          <w:color w:val="000000"/>
        </w:rPr>
      </w:pPr>
      <w:bookmarkStart w:id="57" w:name="_Ref382590749"/>
      <w:r w:rsidRPr="004C1279">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16</w:t>
      </w:r>
      <w:r w:rsidR="00CC44F6">
        <w:fldChar w:fldCharType="end"/>
      </w:r>
      <w:bookmarkEnd w:id="57"/>
      <w:r w:rsidRPr="004C1279">
        <w:rPr>
          <w:rFonts w:hint="eastAsia"/>
        </w:rPr>
        <w:t xml:space="preserve">　</w:t>
      </w:r>
      <w:r w:rsidR="004F24D2" w:rsidRPr="009F7164">
        <w:rPr>
          <w:rFonts w:hAnsi="ＭＳ 明朝" w:cs="Meiryo UI" w:hint="eastAsia"/>
          <w:color w:val="000000"/>
        </w:rPr>
        <w:t>小学校データの属性一覧</w:t>
      </w:r>
    </w:p>
    <w:tbl>
      <w:tblPr>
        <w:tblW w:w="10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09"/>
        <w:gridCol w:w="3119"/>
        <w:gridCol w:w="3342"/>
        <w:gridCol w:w="3318"/>
      </w:tblGrid>
      <w:tr w:rsidR="004F24D2" w:rsidRPr="00AF0CC3" w:rsidTr="009F3BB3">
        <w:trPr>
          <w:cantSplit/>
          <w:trHeight w:val="150"/>
          <w:tblHeader/>
          <w:jc w:val="center"/>
        </w:trPr>
        <w:tc>
          <w:tcPr>
            <w:tcW w:w="70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No.</w:t>
            </w:r>
          </w:p>
        </w:tc>
        <w:tc>
          <w:tcPr>
            <w:tcW w:w="311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属性</w:t>
            </w:r>
          </w:p>
        </w:tc>
        <w:tc>
          <w:tcPr>
            <w:tcW w:w="3342"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説明</w:t>
            </w:r>
          </w:p>
        </w:tc>
        <w:tc>
          <w:tcPr>
            <w:tcW w:w="3318"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備考（Range／特記事項／例）</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rdfs: label</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小学校の名称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borough</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行政区名</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ug:postalCode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小学校の郵便番号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ug:address</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小学校の住所</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5</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ugsrv:tel</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小学校の電話番号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6</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ugsrv:url</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小学校HPの</w:t>
            </w:r>
            <w:r w:rsidRPr="00AF0CC3">
              <w:rPr>
                <w:rFonts w:hAnsi="ＭＳ 明朝" w:cs="Meiryo UI"/>
                <w:color w:val="000000"/>
              </w:rPr>
              <w:t>URL</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lastRenderedPageBreak/>
              <w:t>7</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geo:lat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小学校の緯度</w:t>
            </w:r>
          </w:p>
        </w:tc>
        <w:tc>
          <w:tcPr>
            <w:tcW w:w="3318" w:type="dxa"/>
            <w:vMerge w:val="restart"/>
            <w:tcBorders>
              <w:top w:val="single" w:sz="4" w:space="0" w:color="auto"/>
              <w:left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xsd:double </w:t>
            </w:r>
          </w:p>
          <w:p w:rsidR="004F24D2" w:rsidRPr="00AF0CC3" w:rsidRDefault="004F24D2" w:rsidP="009F3BB3">
            <w:pPr>
              <w:snapToGrid w:val="0"/>
              <w:rPr>
                <w:rFonts w:hAnsi="ＭＳ 明朝" w:cs="Meiryo UI"/>
                <w:color w:val="000000"/>
              </w:rPr>
            </w:pP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8</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 xml:space="preserve">geo:long </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小学校の経度</w:t>
            </w:r>
          </w:p>
        </w:tc>
        <w:tc>
          <w:tcPr>
            <w:tcW w:w="3318" w:type="dxa"/>
            <w:vMerge/>
            <w:tcBorders>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p>
        </w:tc>
      </w:tr>
    </w:tbl>
    <w:p w:rsidR="004F24D2" w:rsidRDefault="004F24D2" w:rsidP="004F24D2">
      <w:pPr>
        <w:pStyle w:val="a1"/>
        <w:rPr>
          <w:rFonts w:hAnsi="ＭＳ 明朝" w:cs="Meiryo UI"/>
          <w:color w:val="000000"/>
        </w:rPr>
      </w:pPr>
    </w:p>
    <w:p w:rsidR="004F24D2" w:rsidRPr="0094060A" w:rsidRDefault="004F24D2" w:rsidP="00262EC3">
      <w:pPr>
        <w:pStyle w:val="aff"/>
      </w:pPr>
      <w:r w:rsidRPr="00AF0CC3">
        <w:rPr>
          <w:rFonts w:hint="eastAsia"/>
        </w:rPr>
        <w:t>警察署データ</w:t>
      </w:r>
    </w:p>
    <w:p w:rsidR="004F24D2" w:rsidRDefault="004F24D2" w:rsidP="00262EC3">
      <w:pPr>
        <w:pStyle w:val="5"/>
      </w:pPr>
      <w:r w:rsidRPr="00AF0CC3">
        <w:rPr>
          <w:rFonts w:hint="eastAsia"/>
        </w:rPr>
        <w:t>データ概要</w:t>
      </w:r>
    </w:p>
    <w:p w:rsidR="004F24D2" w:rsidRDefault="004F24D2" w:rsidP="004F24D2">
      <w:pPr>
        <w:pStyle w:val="a1"/>
        <w:rPr>
          <w:rFonts w:hAnsi="ＭＳ 明朝" w:cs="Meiryo UI"/>
          <w:color w:val="000000"/>
        </w:rPr>
      </w:pPr>
      <w:r w:rsidRPr="00AF0CC3">
        <w:rPr>
          <w:rFonts w:hAnsi="ＭＳ 明朝" w:cs="Meiryo UI" w:hint="eastAsia"/>
          <w:color w:val="000000"/>
        </w:rPr>
        <w:t>福岡市内の警察署・交番に関する名称、住所等のデータ。</w:t>
      </w:r>
    </w:p>
    <w:p w:rsidR="004F24D2" w:rsidRDefault="004F24D2" w:rsidP="004F24D2">
      <w:pPr>
        <w:pStyle w:val="a1"/>
        <w:rPr>
          <w:rFonts w:hAnsi="ＭＳ 明朝" w:cs="Meiryo UI"/>
          <w:color w:val="000000"/>
        </w:rPr>
      </w:pPr>
      <w:r w:rsidRPr="00AF0CC3">
        <w:rPr>
          <w:rFonts w:hAnsi="ＭＳ 明朝" w:cs="Meiryo UI" w:hint="eastAsia"/>
          <w:color w:val="000000"/>
        </w:rPr>
        <w:t>グラフ名（名前空間）は</w:t>
      </w:r>
      <w:r w:rsidRPr="0095268B">
        <w:rPr>
          <w:rFonts w:hAnsi="ＭＳ 明朝" w:cs="Meiryo UI"/>
        </w:rPr>
        <w:t>http://opendata.elg-front.jp/tenken/police#</w:t>
      </w:r>
      <w:r w:rsidRPr="00AF0CC3">
        <w:rPr>
          <w:rFonts w:hAnsi="ＭＳ 明朝" w:cs="Meiryo UI" w:hint="eastAsia"/>
          <w:color w:val="000000"/>
        </w:rPr>
        <w:t>である。</w:t>
      </w:r>
    </w:p>
    <w:p w:rsidR="009F3BB3" w:rsidRPr="00AF0CC3" w:rsidRDefault="009F3BB3" w:rsidP="004F24D2">
      <w:pPr>
        <w:pStyle w:val="a1"/>
        <w:rPr>
          <w:rFonts w:hAnsi="ＭＳ 明朝" w:cs="Meiryo UI"/>
          <w:color w:val="000000"/>
        </w:rPr>
      </w:pPr>
    </w:p>
    <w:p w:rsidR="004F24D2" w:rsidRDefault="004F24D2" w:rsidP="00262EC3">
      <w:pPr>
        <w:pStyle w:val="5"/>
      </w:pPr>
      <w:r w:rsidRPr="00AF0CC3">
        <w:rPr>
          <w:rFonts w:hint="eastAsia"/>
        </w:rPr>
        <w:t>属性一覧</w:t>
      </w:r>
    </w:p>
    <w:p w:rsidR="004F24D2" w:rsidRDefault="004F24D2" w:rsidP="004F24D2">
      <w:pPr>
        <w:pStyle w:val="a1"/>
        <w:rPr>
          <w:rFonts w:hAnsi="ＭＳ 明朝" w:cs="Meiryo UI"/>
          <w:color w:val="000000"/>
        </w:rPr>
      </w:pPr>
      <w:r w:rsidRPr="00AF0CC3">
        <w:rPr>
          <w:rFonts w:hAnsi="ＭＳ 明朝" w:cs="Meiryo UI" w:hint="eastAsia"/>
          <w:color w:val="000000"/>
        </w:rPr>
        <w:t>属性一覧を</w:t>
      </w:r>
      <w:r w:rsidR="00B2082A">
        <w:rPr>
          <w:rFonts w:hAnsi="ＭＳ 明朝" w:cs="Meiryo UI"/>
          <w:color w:val="000000"/>
        </w:rPr>
        <w:fldChar w:fldCharType="begin"/>
      </w:r>
      <w:r w:rsidR="00B2082A">
        <w:rPr>
          <w:rFonts w:hAnsi="ＭＳ 明朝" w:cs="Meiryo UI"/>
          <w:color w:val="000000"/>
        </w:rPr>
        <w:instrText xml:space="preserve"> </w:instrText>
      </w:r>
      <w:r w:rsidR="00B2082A">
        <w:rPr>
          <w:rFonts w:hAnsi="ＭＳ 明朝" w:cs="Meiryo UI" w:hint="eastAsia"/>
          <w:color w:val="000000"/>
        </w:rPr>
        <w:instrText>REF _Ref382590532 \h</w:instrText>
      </w:r>
      <w:r w:rsidR="00B2082A">
        <w:rPr>
          <w:rFonts w:hAnsi="ＭＳ 明朝" w:cs="Meiryo UI"/>
          <w:color w:val="000000"/>
        </w:rPr>
        <w:instrText xml:space="preserve"> </w:instrText>
      </w:r>
      <w:r w:rsidR="00B2082A">
        <w:rPr>
          <w:rFonts w:hAnsi="ＭＳ 明朝" w:cs="Meiryo UI"/>
          <w:color w:val="000000"/>
        </w:rPr>
      </w:r>
      <w:r w:rsidR="00B2082A">
        <w:rPr>
          <w:rFonts w:hAnsi="ＭＳ 明朝" w:cs="Meiryo UI"/>
          <w:color w:val="000000"/>
        </w:rPr>
        <w:fldChar w:fldCharType="separate"/>
      </w:r>
      <w:r w:rsidR="00564386" w:rsidRPr="004C1279">
        <w:rPr>
          <w:rFonts w:hint="eastAsia"/>
        </w:rPr>
        <w:t xml:space="preserve">表 </w:t>
      </w:r>
      <w:r w:rsidR="00564386">
        <w:rPr>
          <w:noProof/>
        </w:rPr>
        <w:t>3</w:t>
      </w:r>
      <w:r w:rsidR="00564386">
        <w:noBreakHyphen/>
      </w:r>
      <w:r w:rsidR="00564386">
        <w:rPr>
          <w:noProof/>
        </w:rPr>
        <w:t>17</w:t>
      </w:r>
      <w:r w:rsidR="00B2082A">
        <w:rPr>
          <w:rFonts w:hAnsi="ＭＳ 明朝" w:cs="Meiryo UI"/>
          <w:color w:val="000000"/>
        </w:rPr>
        <w:fldChar w:fldCharType="end"/>
      </w:r>
      <w:r w:rsidRPr="00AF0CC3">
        <w:rPr>
          <w:rFonts w:hAnsi="ＭＳ 明朝" w:cs="Meiryo UI" w:hint="eastAsia"/>
          <w:color w:val="000000"/>
        </w:rPr>
        <w:t>に示す。</w:t>
      </w:r>
    </w:p>
    <w:p w:rsidR="009F3BB3" w:rsidRPr="00AF0CC3" w:rsidRDefault="009F3BB3" w:rsidP="004F24D2">
      <w:pPr>
        <w:pStyle w:val="a1"/>
        <w:rPr>
          <w:rFonts w:hAnsi="ＭＳ 明朝" w:cs="Meiryo UI"/>
          <w:color w:val="000000"/>
        </w:rPr>
      </w:pPr>
    </w:p>
    <w:p w:rsidR="004F24D2" w:rsidRPr="009F7164" w:rsidRDefault="006F5681" w:rsidP="004F24D2">
      <w:pPr>
        <w:pStyle w:val="ae"/>
        <w:keepNext/>
        <w:rPr>
          <w:rFonts w:hAnsi="ＭＳ 明朝" w:cs="Meiryo UI"/>
          <w:color w:val="000000"/>
        </w:rPr>
      </w:pPr>
      <w:bookmarkStart w:id="58" w:name="_Ref382590532"/>
      <w:r w:rsidRPr="004C1279">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17</w:t>
      </w:r>
      <w:r w:rsidR="00CC44F6">
        <w:fldChar w:fldCharType="end"/>
      </w:r>
      <w:bookmarkEnd w:id="58"/>
      <w:r w:rsidRPr="004C1279">
        <w:rPr>
          <w:rFonts w:hint="eastAsia"/>
        </w:rPr>
        <w:t xml:space="preserve">　</w:t>
      </w:r>
      <w:r w:rsidR="004F24D2" w:rsidRPr="009F7164">
        <w:rPr>
          <w:rFonts w:hAnsi="ＭＳ 明朝" w:cs="Meiryo UI" w:hint="eastAsia"/>
          <w:color w:val="000000"/>
        </w:rPr>
        <w:t>警察署データの属性一覧</w:t>
      </w:r>
    </w:p>
    <w:tbl>
      <w:tblPr>
        <w:tblW w:w="10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09"/>
        <w:gridCol w:w="3119"/>
        <w:gridCol w:w="3342"/>
        <w:gridCol w:w="3318"/>
      </w:tblGrid>
      <w:tr w:rsidR="004F24D2" w:rsidRPr="00AF0CC3" w:rsidTr="004F24D2">
        <w:trPr>
          <w:cantSplit/>
          <w:trHeight w:val="150"/>
          <w:jc w:val="center"/>
        </w:trPr>
        <w:tc>
          <w:tcPr>
            <w:tcW w:w="70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No.</w:t>
            </w:r>
          </w:p>
        </w:tc>
        <w:tc>
          <w:tcPr>
            <w:tcW w:w="311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属性</w:t>
            </w:r>
          </w:p>
        </w:tc>
        <w:tc>
          <w:tcPr>
            <w:tcW w:w="3342"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説明</w:t>
            </w:r>
          </w:p>
        </w:tc>
        <w:tc>
          <w:tcPr>
            <w:tcW w:w="3318"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備考（Range／特記事項／例）</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rdfs: label</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警察署（交番）の名称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borough</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行政区名</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ug:postalCode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警察署（交番）の郵便番号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ug:address</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警察署（交番）の住所</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5</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ugsrv:tel</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警察署（交番）の電話番号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6</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geo:lat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警察署（交番）の緯度</w:t>
            </w:r>
          </w:p>
        </w:tc>
        <w:tc>
          <w:tcPr>
            <w:tcW w:w="3318" w:type="dxa"/>
            <w:vMerge w:val="restart"/>
            <w:tcBorders>
              <w:top w:val="single" w:sz="4" w:space="0" w:color="auto"/>
              <w:left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xsd:double </w:t>
            </w:r>
          </w:p>
          <w:p w:rsidR="004F24D2" w:rsidRPr="00AF0CC3" w:rsidRDefault="004F24D2" w:rsidP="009F3BB3">
            <w:pPr>
              <w:snapToGrid w:val="0"/>
              <w:rPr>
                <w:rFonts w:hAnsi="ＭＳ 明朝" w:cs="Meiryo UI"/>
                <w:color w:val="000000"/>
              </w:rPr>
            </w:pP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7</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F0CC3" w:rsidRDefault="004F24D2" w:rsidP="009F3BB3">
            <w:pPr>
              <w:snapToGrid w:val="0"/>
              <w:rPr>
                <w:rFonts w:hAnsi="ＭＳ 明朝" w:cs="ＭＳ Ｐゴシック"/>
                <w:color w:val="000000"/>
              </w:rPr>
            </w:pPr>
            <w:r w:rsidRPr="00AF0CC3">
              <w:rPr>
                <w:rFonts w:hAnsi="ＭＳ 明朝" w:hint="eastAsia"/>
                <w:color w:val="000000"/>
              </w:rPr>
              <w:t xml:space="preserve">geo:long </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警察署（交番）の経度</w:t>
            </w:r>
          </w:p>
        </w:tc>
        <w:tc>
          <w:tcPr>
            <w:tcW w:w="3318" w:type="dxa"/>
            <w:vMerge/>
            <w:tcBorders>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p>
        </w:tc>
      </w:tr>
    </w:tbl>
    <w:p w:rsidR="004F24D2" w:rsidRDefault="004F24D2" w:rsidP="00262EC3">
      <w:pPr>
        <w:pStyle w:val="4"/>
        <w:numPr>
          <w:ilvl w:val="0"/>
          <w:numId w:val="0"/>
        </w:numPr>
        <w:ind w:left="851"/>
      </w:pPr>
    </w:p>
    <w:p w:rsidR="004F24D2" w:rsidRPr="0094060A" w:rsidRDefault="004F24D2" w:rsidP="00262EC3">
      <w:pPr>
        <w:pStyle w:val="aff"/>
      </w:pPr>
      <w:r w:rsidRPr="00AF0CC3">
        <w:rPr>
          <w:rFonts w:hint="eastAsia"/>
        </w:rPr>
        <w:t>通学路点検結果データ</w:t>
      </w:r>
    </w:p>
    <w:p w:rsidR="004F24D2" w:rsidRDefault="004F24D2" w:rsidP="00262EC3">
      <w:pPr>
        <w:pStyle w:val="5"/>
      </w:pPr>
      <w:r w:rsidRPr="00AF0CC3">
        <w:rPr>
          <w:rFonts w:hint="eastAsia"/>
        </w:rPr>
        <w:t>データ概要</w:t>
      </w:r>
    </w:p>
    <w:p w:rsidR="004F24D2" w:rsidRDefault="00262EC3" w:rsidP="004F24D2">
      <w:pPr>
        <w:pStyle w:val="a1"/>
        <w:rPr>
          <w:rFonts w:hAnsi="ＭＳ 明朝" w:cs="Meiryo UI"/>
          <w:color w:val="000000"/>
        </w:rPr>
      </w:pPr>
      <w:r>
        <w:rPr>
          <w:rFonts w:hAnsi="ＭＳ 明朝" w:cs="Meiryo UI" w:hint="eastAsia"/>
          <w:color w:val="000000"/>
        </w:rPr>
        <w:t>平成24</w:t>
      </w:r>
      <w:r w:rsidR="004F24D2" w:rsidRPr="00AF0CC3">
        <w:rPr>
          <w:rFonts w:hAnsi="ＭＳ 明朝" w:cs="Meiryo UI" w:hint="eastAsia"/>
          <w:color w:val="000000"/>
        </w:rPr>
        <w:t>年度に行われた福岡市立の小学校に関する通学路点検結果データ。</w:t>
      </w:r>
    </w:p>
    <w:p w:rsidR="004F24D2" w:rsidRDefault="004F24D2" w:rsidP="004F24D2">
      <w:pPr>
        <w:pStyle w:val="a1"/>
        <w:rPr>
          <w:rFonts w:hAnsi="ＭＳ 明朝" w:cs="Meiryo UI"/>
          <w:color w:val="000000"/>
        </w:rPr>
      </w:pPr>
      <w:r w:rsidRPr="00AF0CC3">
        <w:rPr>
          <w:rFonts w:hAnsi="ＭＳ 明朝" w:cs="Meiryo UI" w:hint="eastAsia"/>
          <w:color w:val="000000"/>
        </w:rPr>
        <w:t>グラフ名（名前空間）は</w:t>
      </w:r>
      <w:r w:rsidRPr="0095268B">
        <w:rPr>
          <w:rFonts w:hAnsi="ＭＳ 明朝" w:cs="Meiryo UI"/>
        </w:rPr>
        <w:t>http://opendata.elg-front.jp/tenken/tenken#</w:t>
      </w:r>
      <w:r w:rsidRPr="00AF0CC3">
        <w:rPr>
          <w:rFonts w:hAnsi="ＭＳ 明朝" w:cs="Meiryo UI" w:hint="eastAsia"/>
          <w:color w:val="000000"/>
        </w:rPr>
        <w:t>である。</w:t>
      </w:r>
    </w:p>
    <w:p w:rsidR="009F3BB3" w:rsidRPr="00AF0CC3" w:rsidRDefault="009F3BB3" w:rsidP="004F24D2">
      <w:pPr>
        <w:pStyle w:val="a1"/>
        <w:rPr>
          <w:rFonts w:hAnsi="ＭＳ 明朝" w:cs="Meiryo UI"/>
          <w:color w:val="000000"/>
        </w:rPr>
      </w:pPr>
    </w:p>
    <w:p w:rsidR="004F24D2" w:rsidRDefault="004F24D2" w:rsidP="00262EC3">
      <w:pPr>
        <w:pStyle w:val="5"/>
      </w:pPr>
      <w:r w:rsidRPr="00AF0CC3">
        <w:rPr>
          <w:rFonts w:hint="eastAsia"/>
        </w:rPr>
        <w:t>属性一覧</w:t>
      </w:r>
    </w:p>
    <w:p w:rsidR="004F24D2" w:rsidRDefault="004F24D2" w:rsidP="004F24D2">
      <w:pPr>
        <w:pStyle w:val="a1"/>
        <w:rPr>
          <w:rFonts w:hAnsi="ＭＳ 明朝" w:cs="Meiryo UI"/>
          <w:color w:val="000000"/>
        </w:rPr>
      </w:pPr>
      <w:r w:rsidRPr="00AF0CC3">
        <w:rPr>
          <w:rFonts w:hAnsi="ＭＳ 明朝" w:cs="Meiryo UI" w:hint="eastAsia"/>
          <w:color w:val="000000"/>
        </w:rPr>
        <w:t>属性一覧を</w:t>
      </w:r>
      <w:r w:rsidR="00B2082A">
        <w:rPr>
          <w:rFonts w:hAnsi="ＭＳ 明朝" w:cs="Meiryo UI"/>
          <w:color w:val="000000"/>
        </w:rPr>
        <w:fldChar w:fldCharType="begin"/>
      </w:r>
      <w:r w:rsidR="00B2082A">
        <w:rPr>
          <w:rFonts w:hAnsi="ＭＳ 明朝" w:cs="Meiryo UI"/>
          <w:color w:val="000000"/>
        </w:rPr>
        <w:instrText xml:space="preserve"> </w:instrText>
      </w:r>
      <w:r w:rsidR="00B2082A">
        <w:rPr>
          <w:rFonts w:hAnsi="ＭＳ 明朝" w:cs="Meiryo UI" w:hint="eastAsia"/>
          <w:color w:val="000000"/>
        </w:rPr>
        <w:instrText>REF _Ref382590759 \h</w:instrText>
      </w:r>
      <w:r w:rsidR="00B2082A">
        <w:rPr>
          <w:rFonts w:hAnsi="ＭＳ 明朝" w:cs="Meiryo UI"/>
          <w:color w:val="000000"/>
        </w:rPr>
        <w:instrText xml:space="preserve"> </w:instrText>
      </w:r>
      <w:r w:rsidR="00B2082A">
        <w:rPr>
          <w:rFonts w:hAnsi="ＭＳ 明朝" w:cs="Meiryo UI"/>
          <w:color w:val="000000"/>
        </w:rPr>
      </w:r>
      <w:r w:rsidR="00B2082A">
        <w:rPr>
          <w:rFonts w:hAnsi="ＭＳ 明朝" w:cs="Meiryo UI"/>
          <w:color w:val="000000"/>
        </w:rPr>
        <w:fldChar w:fldCharType="separate"/>
      </w:r>
      <w:r w:rsidR="00564386" w:rsidRPr="004C1279">
        <w:rPr>
          <w:rFonts w:hint="eastAsia"/>
        </w:rPr>
        <w:t xml:space="preserve">表 </w:t>
      </w:r>
      <w:r w:rsidR="00564386">
        <w:rPr>
          <w:noProof/>
        </w:rPr>
        <w:t>3</w:t>
      </w:r>
      <w:r w:rsidR="00564386">
        <w:noBreakHyphen/>
      </w:r>
      <w:r w:rsidR="00564386">
        <w:rPr>
          <w:noProof/>
        </w:rPr>
        <w:t>18</w:t>
      </w:r>
      <w:r w:rsidR="00B2082A">
        <w:rPr>
          <w:rFonts w:hAnsi="ＭＳ 明朝" w:cs="Meiryo UI"/>
          <w:color w:val="000000"/>
        </w:rPr>
        <w:fldChar w:fldCharType="end"/>
      </w:r>
      <w:r w:rsidRPr="00AF0CC3">
        <w:rPr>
          <w:rFonts w:hAnsi="ＭＳ 明朝" w:cs="Meiryo UI" w:hint="eastAsia"/>
          <w:color w:val="000000"/>
        </w:rPr>
        <w:t>に示す。</w:t>
      </w:r>
    </w:p>
    <w:p w:rsidR="009F3BB3" w:rsidRPr="00AF0CC3" w:rsidRDefault="009F3BB3" w:rsidP="004F24D2">
      <w:pPr>
        <w:pStyle w:val="a1"/>
        <w:rPr>
          <w:rFonts w:hAnsi="ＭＳ 明朝" w:cs="Meiryo UI"/>
          <w:color w:val="000000"/>
        </w:rPr>
      </w:pPr>
    </w:p>
    <w:p w:rsidR="004F24D2" w:rsidRPr="00AD33AD" w:rsidRDefault="006F5681" w:rsidP="004F24D2">
      <w:pPr>
        <w:pStyle w:val="ae"/>
        <w:keepNext/>
        <w:rPr>
          <w:rFonts w:hAnsi="ＭＳ 明朝" w:cs="Meiryo UI"/>
          <w:color w:val="000000"/>
        </w:rPr>
      </w:pPr>
      <w:bookmarkStart w:id="59" w:name="_Ref382590759"/>
      <w:r w:rsidRPr="004C1279">
        <w:rPr>
          <w:rFonts w:hint="eastAsia"/>
        </w:rPr>
        <w:lastRenderedPageBreak/>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18</w:t>
      </w:r>
      <w:r w:rsidR="00CC44F6">
        <w:fldChar w:fldCharType="end"/>
      </w:r>
      <w:bookmarkEnd w:id="59"/>
      <w:r w:rsidRPr="004C1279">
        <w:rPr>
          <w:rFonts w:hint="eastAsia"/>
        </w:rPr>
        <w:t xml:space="preserve">　</w:t>
      </w:r>
      <w:r w:rsidR="004F24D2" w:rsidRPr="00AD33AD">
        <w:rPr>
          <w:rFonts w:hAnsi="ＭＳ 明朝" w:cs="Meiryo UI" w:hint="eastAsia"/>
          <w:color w:val="000000"/>
        </w:rPr>
        <w:t>通学路点検結果データの属性一覧</w:t>
      </w:r>
    </w:p>
    <w:tbl>
      <w:tblPr>
        <w:tblW w:w="10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09"/>
        <w:gridCol w:w="3119"/>
        <w:gridCol w:w="3342"/>
        <w:gridCol w:w="3318"/>
      </w:tblGrid>
      <w:tr w:rsidR="004F24D2" w:rsidRPr="00AD33AD" w:rsidTr="004F24D2">
        <w:trPr>
          <w:cantSplit/>
          <w:trHeight w:val="150"/>
          <w:jc w:val="center"/>
        </w:trPr>
        <w:tc>
          <w:tcPr>
            <w:tcW w:w="70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No.</w:t>
            </w:r>
          </w:p>
        </w:tc>
        <w:tc>
          <w:tcPr>
            <w:tcW w:w="311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属性</w:t>
            </w:r>
          </w:p>
        </w:tc>
        <w:tc>
          <w:tcPr>
            <w:tcW w:w="3342"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説明</w:t>
            </w:r>
          </w:p>
        </w:tc>
        <w:tc>
          <w:tcPr>
            <w:tcW w:w="3318"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備考（Range／特記事項／例）</w:t>
            </w:r>
          </w:p>
        </w:tc>
      </w:tr>
      <w:tr w:rsidR="004F24D2" w:rsidRPr="00AD33AD"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jc w:val="left"/>
              <w:rPr>
                <w:rFonts w:hAnsi="ＭＳ 明朝" w:cs="Meiryo UI"/>
                <w:color w:val="000000"/>
              </w:rPr>
            </w:pPr>
            <w:r w:rsidRPr="00AD33AD">
              <w:rPr>
                <w:rFonts w:hAnsi="ＭＳ 明朝" w:cs="Meiryo UI" w:hint="eastAsia"/>
                <w:color w:val="000000"/>
              </w:rPr>
              <w:t>1</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D33AD" w:rsidRDefault="004F24D2" w:rsidP="009F3BB3">
            <w:pPr>
              <w:snapToGrid w:val="0"/>
              <w:rPr>
                <w:rFonts w:hAnsi="ＭＳ 明朝" w:cs="ＭＳ Ｐゴシック"/>
                <w:color w:val="000000"/>
              </w:rPr>
            </w:pPr>
            <w:r w:rsidRPr="00AD33AD">
              <w:rPr>
                <w:rFonts w:hAnsi="ＭＳ 明朝" w:hint="eastAsia"/>
                <w:color w:val="000000"/>
              </w:rPr>
              <w:t>school</w:t>
            </w:r>
          </w:p>
        </w:tc>
        <w:tc>
          <w:tcPr>
            <w:tcW w:w="3342"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rPr>
                <w:rFonts w:hAnsi="ＭＳ 明朝" w:cs="Meiryo UI"/>
                <w:color w:val="000000"/>
              </w:rPr>
            </w:pPr>
            <w:r w:rsidRPr="00AD33AD">
              <w:rPr>
                <w:rFonts w:hAnsi="ＭＳ 明朝" w:cs="Meiryo UI" w:hint="eastAsia"/>
                <w:color w:val="000000"/>
              </w:rPr>
              <w:t>通学路点検対象の小学校への参照</w:t>
            </w:r>
          </w:p>
        </w:tc>
        <w:tc>
          <w:tcPr>
            <w:tcW w:w="3318"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rPr>
                <w:rFonts w:hAnsi="ＭＳ 明朝" w:cs="Meiryo UI"/>
                <w:color w:val="000000"/>
              </w:rPr>
            </w:pPr>
            <w:r w:rsidRPr="00AD33AD">
              <w:rPr>
                <w:rFonts w:hAnsi="ＭＳ 明朝" w:cs="Meiryo UI"/>
                <w:color w:val="000000"/>
              </w:rPr>
              <w:t xml:space="preserve">rdfs:Resource </w:t>
            </w:r>
          </w:p>
        </w:tc>
      </w:tr>
      <w:tr w:rsidR="004F24D2" w:rsidRPr="00AD33AD"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jc w:val="left"/>
              <w:rPr>
                <w:rFonts w:hAnsi="ＭＳ 明朝" w:cs="Meiryo UI"/>
                <w:color w:val="000000"/>
              </w:rPr>
            </w:pPr>
            <w:r w:rsidRPr="00AD33AD">
              <w:rPr>
                <w:rFonts w:hAnsi="ＭＳ 明朝" w:cs="Meiryo UI" w:hint="eastAsia"/>
                <w:color w:val="000000"/>
              </w:rPr>
              <w:t>2</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D33AD" w:rsidRDefault="004F24D2" w:rsidP="009F3BB3">
            <w:pPr>
              <w:snapToGrid w:val="0"/>
              <w:rPr>
                <w:rFonts w:hAnsi="ＭＳ 明朝" w:cs="ＭＳ Ｐゴシック"/>
                <w:color w:val="000000"/>
              </w:rPr>
            </w:pPr>
            <w:r w:rsidRPr="00AD33AD">
              <w:rPr>
                <w:rFonts w:hAnsi="ＭＳ 明朝" w:hint="eastAsia"/>
                <w:color w:val="000000"/>
              </w:rPr>
              <w:t>routeTitle</w:t>
            </w:r>
          </w:p>
        </w:tc>
        <w:tc>
          <w:tcPr>
            <w:tcW w:w="3342"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rPr>
                <w:rFonts w:hAnsi="ＭＳ 明朝" w:cs="Meiryo UI"/>
                <w:color w:val="000000"/>
              </w:rPr>
            </w:pPr>
            <w:r w:rsidRPr="00AD33AD">
              <w:rPr>
                <w:rFonts w:hAnsi="ＭＳ 明朝" w:cs="Meiryo UI" w:hint="eastAsia"/>
                <w:color w:val="000000"/>
              </w:rPr>
              <w:t>通学路点検対象の路線名</w:t>
            </w:r>
          </w:p>
        </w:tc>
        <w:tc>
          <w:tcPr>
            <w:tcW w:w="3318"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rPr>
                <w:rFonts w:hAnsi="ＭＳ 明朝" w:cs="Meiryo UI"/>
                <w:color w:val="000000"/>
              </w:rPr>
            </w:pPr>
            <w:r w:rsidRPr="00AD33AD">
              <w:rPr>
                <w:rFonts w:hAnsi="ＭＳ 明朝" w:cs="Meiryo UI"/>
                <w:color w:val="000000"/>
              </w:rPr>
              <w:t>rdfs:</w:t>
            </w:r>
            <w:r w:rsidRPr="00AD33AD">
              <w:rPr>
                <w:rFonts w:hAnsi="ＭＳ 明朝" w:cs="Meiryo UI" w:hint="eastAsia"/>
                <w:color w:val="000000"/>
              </w:rPr>
              <w:t>Literal</w:t>
            </w:r>
          </w:p>
        </w:tc>
      </w:tr>
      <w:tr w:rsidR="004F24D2" w:rsidRPr="00AD33AD"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jc w:val="left"/>
              <w:rPr>
                <w:rFonts w:hAnsi="ＭＳ 明朝" w:cs="Meiryo UI"/>
                <w:color w:val="000000"/>
              </w:rPr>
            </w:pPr>
            <w:r w:rsidRPr="00AD33AD">
              <w:rPr>
                <w:rFonts w:hAnsi="ＭＳ 明朝" w:cs="Meiryo UI" w:hint="eastAsia"/>
                <w:color w:val="000000"/>
              </w:rPr>
              <w:t>3</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D33AD" w:rsidRDefault="004F24D2" w:rsidP="009F3BB3">
            <w:pPr>
              <w:snapToGrid w:val="0"/>
              <w:rPr>
                <w:rFonts w:hAnsi="ＭＳ 明朝" w:cs="ＭＳ Ｐゴシック"/>
                <w:color w:val="000000"/>
              </w:rPr>
            </w:pPr>
            <w:r w:rsidRPr="00AD33AD">
              <w:rPr>
                <w:rFonts w:hAnsi="ＭＳ 明朝" w:hint="eastAsia"/>
                <w:color w:val="000000"/>
              </w:rPr>
              <w:t>ug:address</w:t>
            </w:r>
          </w:p>
        </w:tc>
        <w:tc>
          <w:tcPr>
            <w:tcW w:w="3342"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rPr>
                <w:rFonts w:hAnsi="ＭＳ 明朝" w:cs="Meiryo UI"/>
                <w:color w:val="000000"/>
              </w:rPr>
            </w:pPr>
            <w:r w:rsidRPr="00AD33AD">
              <w:rPr>
                <w:rFonts w:hAnsi="ＭＳ 明朝" w:cs="Meiryo UI" w:hint="eastAsia"/>
                <w:color w:val="000000"/>
              </w:rPr>
              <w:t>通学路点検箇所名・住所</w:t>
            </w:r>
          </w:p>
        </w:tc>
        <w:tc>
          <w:tcPr>
            <w:tcW w:w="3318"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rPr>
                <w:rFonts w:hAnsi="ＭＳ 明朝" w:cs="Meiryo UI"/>
                <w:color w:val="000000"/>
              </w:rPr>
            </w:pPr>
            <w:r w:rsidRPr="00AD33AD">
              <w:rPr>
                <w:rFonts w:hAnsi="ＭＳ 明朝" w:cs="Meiryo UI"/>
                <w:color w:val="000000"/>
              </w:rPr>
              <w:t>rdfs:</w:t>
            </w:r>
            <w:r w:rsidRPr="00AD33AD">
              <w:rPr>
                <w:rFonts w:hAnsi="ＭＳ 明朝" w:cs="Meiryo UI" w:hint="eastAsia"/>
                <w:color w:val="000000"/>
              </w:rPr>
              <w:t>Literal</w:t>
            </w:r>
          </w:p>
        </w:tc>
      </w:tr>
      <w:tr w:rsidR="004F24D2" w:rsidRPr="00AD33AD"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jc w:val="left"/>
              <w:rPr>
                <w:rFonts w:hAnsi="ＭＳ 明朝" w:cs="Meiryo UI"/>
                <w:color w:val="000000"/>
              </w:rPr>
            </w:pPr>
            <w:r w:rsidRPr="00AD33AD">
              <w:rPr>
                <w:rFonts w:hAnsi="ＭＳ 明朝" w:cs="Meiryo UI" w:hint="eastAsia"/>
                <w:color w:val="000000"/>
              </w:rPr>
              <w:t>4</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D33AD" w:rsidRDefault="004F24D2" w:rsidP="009F3BB3">
            <w:pPr>
              <w:snapToGrid w:val="0"/>
              <w:rPr>
                <w:rFonts w:hAnsi="ＭＳ 明朝" w:cs="ＭＳ Ｐゴシック"/>
                <w:color w:val="000000"/>
              </w:rPr>
            </w:pPr>
            <w:r w:rsidRPr="00AD33AD">
              <w:rPr>
                <w:rFonts w:hAnsi="ＭＳ 明朝" w:hint="eastAsia"/>
                <w:color w:val="000000"/>
              </w:rPr>
              <w:t>status</w:t>
            </w:r>
          </w:p>
        </w:tc>
        <w:tc>
          <w:tcPr>
            <w:tcW w:w="3342"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rPr>
                <w:rFonts w:hAnsi="ＭＳ 明朝" w:cs="Meiryo UI"/>
                <w:color w:val="000000"/>
              </w:rPr>
            </w:pPr>
            <w:r w:rsidRPr="00AD33AD">
              <w:rPr>
                <w:rFonts w:hAnsi="ＭＳ 明朝" w:cs="Meiryo UI" w:hint="eastAsia"/>
                <w:color w:val="000000"/>
              </w:rPr>
              <w:t>通学路の状況・危険の内容</w:t>
            </w:r>
          </w:p>
        </w:tc>
        <w:tc>
          <w:tcPr>
            <w:tcW w:w="3318"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rPr>
                <w:rFonts w:hAnsi="ＭＳ 明朝" w:cs="Meiryo UI"/>
                <w:color w:val="000000"/>
              </w:rPr>
            </w:pPr>
            <w:r w:rsidRPr="00AD33AD">
              <w:rPr>
                <w:rFonts w:hAnsi="ＭＳ 明朝" w:cs="Meiryo UI"/>
                <w:color w:val="000000"/>
              </w:rPr>
              <w:t>rdfs:</w:t>
            </w:r>
            <w:r w:rsidRPr="00AD33AD">
              <w:rPr>
                <w:rFonts w:hAnsi="ＭＳ 明朝" w:cs="Meiryo UI" w:hint="eastAsia"/>
                <w:color w:val="000000"/>
              </w:rPr>
              <w:t>Literal</w:t>
            </w:r>
          </w:p>
        </w:tc>
      </w:tr>
      <w:tr w:rsidR="004F24D2" w:rsidRPr="00AD33AD"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jc w:val="left"/>
              <w:rPr>
                <w:rFonts w:hAnsi="ＭＳ 明朝" w:cs="Meiryo UI"/>
                <w:color w:val="000000"/>
              </w:rPr>
            </w:pPr>
            <w:r w:rsidRPr="00AD33AD">
              <w:rPr>
                <w:rFonts w:hAnsi="ＭＳ 明朝" w:cs="Meiryo UI" w:hint="eastAsia"/>
                <w:color w:val="000000"/>
              </w:rPr>
              <w:t>5</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D33AD" w:rsidRDefault="004F24D2" w:rsidP="009F3BB3">
            <w:pPr>
              <w:snapToGrid w:val="0"/>
              <w:rPr>
                <w:rFonts w:hAnsi="ＭＳ 明朝" w:cs="ＭＳ Ｐゴシック"/>
                <w:color w:val="000000"/>
              </w:rPr>
            </w:pPr>
            <w:r w:rsidRPr="00AD33AD">
              <w:rPr>
                <w:rFonts w:hAnsi="ＭＳ 明朝" w:hint="eastAsia"/>
                <w:color w:val="000000"/>
              </w:rPr>
              <w:t>measures</w:t>
            </w:r>
          </w:p>
        </w:tc>
        <w:tc>
          <w:tcPr>
            <w:tcW w:w="3342"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rPr>
                <w:rFonts w:hAnsi="ＭＳ 明朝" w:cs="Meiryo UI"/>
                <w:color w:val="000000"/>
              </w:rPr>
            </w:pPr>
            <w:r w:rsidRPr="00AD33AD">
              <w:rPr>
                <w:rFonts w:hAnsi="ＭＳ 明朝" w:cs="Meiryo UI" w:hint="eastAsia"/>
                <w:color w:val="000000"/>
              </w:rPr>
              <w:t>対策内容</w:t>
            </w:r>
          </w:p>
        </w:tc>
        <w:tc>
          <w:tcPr>
            <w:tcW w:w="3318"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rPr>
                <w:rFonts w:hAnsi="ＭＳ 明朝" w:cs="Meiryo UI"/>
                <w:color w:val="000000"/>
              </w:rPr>
            </w:pPr>
            <w:r w:rsidRPr="00AD33AD">
              <w:rPr>
                <w:rFonts w:hAnsi="ＭＳ 明朝" w:cs="Meiryo UI"/>
                <w:color w:val="000000"/>
              </w:rPr>
              <w:t>rdfs:</w:t>
            </w:r>
            <w:r w:rsidRPr="00AD33AD">
              <w:rPr>
                <w:rFonts w:hAnsi="ＭＳ 明朝" w:cs="Meiryo UI" w:hint="eastAsia"/>
                <w:color w:val="000000"/>
              </w:rPr>
              <w:t>Literal</w:t>
            </w:r>
          </w:p>
        </w:tc>
      </w:tr>
      <w:tr w:rsidR="004F24D2" w:rsidRPr="00AD33AD"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jc w:val="left"/>
              <w:rPr>
                <w:rFonts w:hAnsi="ＭＳ 明朝" w:cs="Meiryo UI"/>
                <w:color w:val="000000"/>
              </w:rPr>
            </w:pPr>
            <w:r w:rsidRPr="00AD33AD">
              <w:rPr>
                <w:rFonts w:hAnsi="ＭＳ 明朝" w:cs="Meiryo UI" w:hint="eastAsia"/>
                <w:color w:val="000000"/>
              </w:rPr>
              <w:t>6</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D33AD" w:rsidRDefault="004F24D2" w:rsidP="009F3BB3">
            <w:pPr>
              <w:snapToGrid w:val="0"/>
              <w:rPr>
                <w:rFonts w:hAnsi="ＭＳ 明朝" w:cs="ＭＳ Ｐゴシック"/>
                <w:color w:val="000000"/>
              </w:rPr>
            </w:pPr>
            <w:r w:rsidRPr="00AD33AD">
              <w:rPr>
                <w:rFonts w:hAnsi="ＭＳ 明朝" w:hint="eastAsia"/>
                <w:color w:val="000000"/>
              </w:rPr>
              <w:t>implementationStatus</w:t>
            </w:r>
          </w:p>
        </w:tc>
        <w:tc>
          <w:tcPr>
            <w:tcW w:w="3342"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rPr>
                <w:rFonts w:hAnsi="ＭＳ 明朝" w:cs="Meiryo UI"/>
                <w:color w:val="000000"/>
              </w:rPr>
            </w:pPr>
            <w:r w:rsidRPr="00AD33AD">
              <w:rPr>
                <w:rFonts w:hAnsi="ＭＳ 明朝" w:cs="Meiryo UI" w:hint="eastAsia"/>
                <w:color w:val="000000"/>
              </w:rPr>
              <w:t>対策実施状況</w:t>
            </w:r>
          </w:p>
        </w:tc>
        <w:tc>
          <w:tcPr>
            <w:tcW w:w="3318"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rPr>
                <w:rFonts w:hAnsi="ＭＳ 明朝" w:cs="Meiryo UI"/>
                <w:color w:val="000000"/>
              </w:rPr>
            </w:pPr>
            <w:r w:rsidRPr="00AD33AD">
              <w:rPr>
                <w:rFonts w:hAnsi="ＭＳ 明朝" w:cs="Meiryo UI"/>
                <w:color w:val="000000"/>
              </w:rPr>
              <w:t>rdfs:</w:t>
            </w:r>
            <w:r w:rsidRPr="00AD33AD">
              <w:rPr>
                <w:rFonts w:hAnsi="ＭＳ 明朝" w:cs="Meiryo UI" w:hint="eastAsia"/>
                <w:color w:val="000000"/>
              </w:rPr>
              <w:t>Literal</w:t>
            </w:r>
          </w:p>
        </w:tc>
      </w:tr>
      <w:tr w:rsidR="004F24D2" w:rsidRPr="00AD33AD"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jc w:val="left"/>
              <w:rPr>
                <w:rFonts w:hAnsi="ＭＳ 明朝" w:cs="Meiryo UI"/>
                <w:color w:val="000000"/>
              </w:rPr>
            </w:pPr>
            <w:r w:rsidRPr="00AD33AD">
              <w:rPr>
                <w:rFonts w:hAnsi="ＭＳ 明朝" w:cs="Meiryo UI" w:hint="eastAsia"/>
                <w:color w:val="000000"/>
              </w:rPr>
              <w:t>7</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D33AD" w:rsidRDefault="004F24D2" w:rsidP="009F3BB3">
            <w:pPr>
              <w:snapToGrid w:val="0"/>
              <w:rPr>
                <w:rFonts w:hAnsi="ＭＳ 明朝" w:cs="ＭＳ Ｐゴシック"/>
                <w:color w:val="000000"/>
              </w:rPr>
            </w:pPr>
            <w:r w:rsidRPr="00AD33AD">
              <w:rPr>
                <w:rFonts w:hAnsi="ＭＳ 明朝" w:hint="eastAsia"/>
                <w:color w:val="000000"/>
              </w:rPr>
              <w:t>implementingBody</w:t>
            </w:r>
          </w:p>
        </w:tc>
        <w:tc>
          <w:tcPr>
            <w:tcW w:w="3342"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rPr>
                <w:rFonts w:hAnsi="ＭＳ 明朝" w:cs="Meiryo UI"/>
                <w:color w:val="000000"/>
              </w:rPr>
            </w:pPr>
            <w:r w:rsidRPr="00AD33AD">
              <w:rPr>
                <w:rFonts w:hAnsi="ＭＳ 明朝" w:cs="Meiryo UI" w:hint="eastAsia"/>
                <w:color w:val="000000"/>
              </w:rPr>
              <w:t>対策の事業主体</w:t>
            </w:r>
          </w:p>
        </w:tc>
        <w:tc>
          <w:tcPr>
            <w:tcW w:w="3318"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rPr>
                <w:rFonts w:hAnsi="ＭＳ 明朝" w:cs="Meiryo UI"/>
                <w:color w:val="000000"/>
              </w:rPr>
            </w:pPr>
            <w:r w:rsidRPr="00AD33AD">
              <w:rPr>
                <w:rFonts w:hAnsi="ＭＳ 明朝" w:cs="Meiryo UI"/>
                <w:color w:val="000000"/>
              </w:rPr>
              <w:t>rdfs:</w:t>
            </w:r>
            <w:r w:rsidRPr="00AD33AD">
              <w:rPr>
                <w:rFonts w:hAnsi="ＭＳ 明朝" w:cs="Meiryo UI" w:hint="eastAsia"/>
                <w:color w:val="000000"/>
              </w:rPr>
              <w:t>Literal</w:t>
            </w:r>
          </w:p>
        </w:tc>
      </w:tr>
      <w:tr w:rsidR="004F24D2" w:rsidRPr="00AD33AD"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jc w:val="left"/>
              <w:rPr>
                <w:rFonts w:hAnsi="ＭＳ 明朝" w:cs="Meiryo UI"/>
                <w:color w:val="000000"/>
              </w:rPr>
            </w:pPr>
            <w:r w:rsidRPr="00AD33AD">
              <w:rPr>
                <w:rFonts w:hAnsi="ＭＳ 明朝" w:cs="Meiryo UI" w:hint="eastAsia"/>
                <w:color w:val="000000"/>
              </w:rPr>
              <w:t>8</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D33AD" w:rsidRDefault="004F24D2" w:rsidP="009F3BB3">
            <w:pPr>
              <w:snapToGrid w:val="0"/>
              <w:rPr>
                <w:rFonts w:hAnsi="ＭＳ 明朝" w:cs="ＭＳ Ｐゴシック"/>
                <w:color w:val="000000"/>
              </w:rPr>
            </w:pPr>
            <w:r w:rsidRPr="00AD33AD">
              <w:rPr>
                <w:rFonts w:hAnsi="ＭＳ 明朝" w:hint="eastAsia"/>
                <w:color w:val="000000"/>
              </w:rPr>
              <w:t>geo:lat</w:t>
            </w:r>
          </w:p>
        </w:tc>
        <w:tc>
          <w:tcPr>
            <w:tcW w:w="3342"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rPr>
                <w:rFonts w:hAnsi="ＭＳ 明朝" w:cs="Meiryo UI"/>
                <w:color w:val="000000"/>
              </w:rPr>
            </w:pPr>
            <w:r w:rsidRPr="00AD33AD">
              <w:rPr>
                <w:rFonts w:hAnsi="ＭＳ 明朝" w:cs="Meiryo UI" w:hint="eastAsia"/>
                <w:color w:val="000000"/>
              </w:rPr>
              <w:t>通学路点検箇所の緯度</w:t>
            </w:r>
          </w:p>
        </w:tc>
        <w:tc>
          <w:tcPr>
            <w:tcW w:w="3318" w:type="dxa"/>
            <w:vMerge w:val="restart"/>
            <w:tcBorders>
              <w:top w:val="single" w:sz="4" w:space="0" w:color="auto"/>
              <w:left w:val="single" w:sz="4" w:space="0" w:color="auto"/>
              <w:right w:val="single" w:sz="4" w:space="0" w:color="auto"/>
            </w:tcBorders>
          </w:tcPr>
          <w:p w:rsidR="004F24D2" w:rsidRPr="00AD33AD" w:rsidRDefault="004F24D2" w:rsidP="009F3BB3">
            <w:pPr>
              <w:snapToGrid w:val="0"/>
              <w:rPr>
                <w:rFonts w:hAnsi="ＭＳ 明朝" w:cs="Meiryo UI"/>
                <w:color w:val="000000"/>
              </w:rPr>
            </w:pPr>
            <w:r w:rsidRPr="00AD33AD">
              <w:rPr>
                <w:rFonts w:hAnsi="ＭＳ 明朝" w:cs="Meiryo UI" w:hint="eastAsia"/>
                <w:color w:val="000000"/>
              </w:rPr>
              <w:t xml:space="preserve">xsd:double </w:t>
            </w:r>
          </w:p>
          <w:p w:rsidR="004F24D2" w:rsidRPr="00AD33AD" w:rsidRDefault="004F24D2" w:rsidP="009F3BB3">
            <w:pPr>
              <w:snapToGrid w:val="0"/>
              <w:rPr>
                <w:rFonts w:hAnsi="ＭＳ 明朝"/>
                <w:color w:val="000000"/>
              </w:rPr>
            </w:pPr>
          </w:p>
        </w:tc>
      </w:tr>
      <w:tr w:rsidR="004F24D2" w:rsidRPr="00AD33AD"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jc w:val="left"/>
              <w:rPr>
                <w:rFonts w:hAnsi="ＭＳ 明朝" w:cs="Meiryo UI"/>
                <w:color w:val="000000"/>
              </w:rPr>
            </w:pPr>
            <w:r w:rsidRPr="00AD33AD">
              <w:rPr>
                <w:rFonts w:hAnsi="ＭＳ 明朝" w:cs="Meiryo UI" w:hint="eastAsia"/>
                <w:color w:val="000000"/>
              </w:rPr>
              <w:t>9</w:t>
            </w:r>
          </w:p>
        </w:tc>
        <w:tc>
          <w:tcPr>
            <w:tcW w:w="3119" w:type="dxa"/>
            <w:tcBorders>
              <w:top w:val="single" w:sz="4" w:space="0" w:color="auto"/>
              <w:left w:val="single" w:sz="4" w:space="0" w:color="auto"/>
              <w:bottom w:val="single" w:sz="4" w:space="0" w:color="auto"/>
              <w:right w:val="single" w:sz="4" w:space="0" w:color="auto"/>
            </w:tcBorders>
            <w:vAlign w:val="center"/>
          </w:tcPr>
          <w:p w:rsidR="004F24D2" w:rsidRPr="00AD33AD" w:rsidRDefault="004F24D2" w:rsidP="009F3BB3">
            <w:pPr>
              <w:snapToGrid w:val="0"/>
              <w:rPr>
                <w:rFonts w:hAnsi="ＭＳ 明朝" w:cs="ＭＳ Ｐゴシック"/>
                <w:color w:val="000000"/>
              </w:rPr>
            </w:pPr>
            <w:r w:rsidRPr="00AD33AD">
              <w:rPr>
                <w:rFonts w:hAnsi="ＭＳ 明朝" w:hint="eastAsia"/>
                <w:color w:val="000000"/>
              </w:rPr>
              <w:t xml:space="preserve">geo:long </w:t>
            </w:r>
          </w:p>
        </w:tc>
        <w:tc>
          <w:tcPr>
            <w:tcW w:w="3342" w:type="dxa"/>
            <w:tcBorders>
              <w:top w:val="single" w:sz="4" w:space="0" w:color="auto"/>
              <w:left w:val="single" w:sz="4" w:space="0" w:color="auto"/>
              <w:bottom w:val="single" w:sz="4" w:space="0" w:color="auto"/>
              <w:right w:val="single" w:sz="4" w:space="0" w:color="auto"/>
            </w:tcBorders>
          </w:tcPr>
          <w:p w:rsidR="004F24D2" w:rsidRPr="00AD33AD" w:rsidRDefault="004F24D2" w:rsidP="009F3BB3">
            <w:pPr>
              <w:snapToGrid w:val="0"/>
              <w:rPr>
                <w:rFonts w:hAnsi="ＭＳ 明朝" w:cs="Meiryo UI"/>
                <w:color w:val="000000"/>
              </w:rPr>
            </w:pPr>
            <w:r w:rsidRPr="00AD33AD">
              <w:rPr>
                <w:rFonts w:hAnsi="ＭＳ 明朝" w:cs="Meiryo UI" w:hint="eastAsia"/>
                <w:color w:val="000000"/>
              </w:rPr>
              <w:t>通学路点検箇所の経度</w:t>
            </w:r>
          </w:p>
        </w:tc>
        <w:tc>
          <w:tcPr>
            <w:tcW w:w="3318" w:type="dxa"/>
            <w:vMerge/>
            <w:tcBorders>
              <w:left w:val="single" w:sz="4" w:space="0" w:color="auto"/>
              <w:bottom w:val="single" w:sz="4" w:space="0" w:color="auto"/>
              <w:right w:val="single" w:sz="4" w:space="0" w:color="auto"/>
            </w:tcBorders>
          </w:tcPr>
          <w:p w:rsidR="004F24D2" w:rsidRPr="00AD33AD" w:rsidRDefault="004F24D2" w:rsidP="009F3BB3">
            <w:pPr>
              <w:snapToGrid w:val="0"/>
              <w:rPr>
                <w:rFonts w:hAnsi="ＭＳ 明朝"/>
                <w:color w:val="000000"/>
              </w:rPr>
            </w:pPr>
          </w:p>
        </w:tc>
      </w:tr>
    </w:tbl>
    <w:p w:rsidR="004F24D2" w:rsidRDefault="004F24D2" w:rsidP="004F24D2">
      <w:pPr>
        <w:pStyle w:val="a1"/>
        <w:rPr>
          <w:rFonts w:hAnsi="ＭＳ 明朝" w:cs="Meiryo UI"/>
          <w:color w:val="000000"/>
        </w:rPr>
      </w:pPr>
    </w:p>
    <w:p w:rsidR="004F24D2" w:rsidRPr="0094060A" w:rsidRDefault="004F24D2" w:rsidP="00262EC3">
      <w:pPr>
        <w:pStyle w:val="aff"/>
      </w:pPr>
      <w:r w:rsidRPr="00AF0CC3">
        <w:rPr>
          <w:rFonts w:hint="eastAsia"/>
        </w:rPr>
        <w:t>工事実績データ（基本）</w:t>
      </w:r>
    </w:p>
    <w:p w:rsidR="004F24D2" w:rsidRDefault="004F24D2" w:rsidP="00262EC3">
      <w:pPr>
        <w:pStyle w:val="5"/>
      </w:pPr>
      <w:r w:rsidRPr="00AF0CC3">
        <w:rPr>
          <w:rFonts w:hint="eastAsia"/>
        </w:rPr>
        <w:t>データ概要</w:t>
      </w:r>
    </w:p>
    <w:p w:rsidR="004F24D2" w:rsidRDefault="004F24D2" w:rsidP="004F24D2">
      <w:pPr>
        <w:pStyle w:val="a1"/>
        <w:rPr>
          <w:rFonts w:hAnsi="ＭＳ 明朝" w:cs="Meiryo UI"/>
          <w:color w:val="000000"/>
        </w:rPr>
      </w:pPr>
      <w:r w:rsidRPr="00AF0CC3">
        <w:rPr>
          <w:rFonts w:hAnsi="ＭＳ 明朝" w:cs="Meiryo UI" w:hint="eastAsia"/>
          <w:color w:val="000000"/>
        </w:rPr>
        <w:t>全国の公共工事に関する工事件名、工期、施工場所、発注機関、請負業者等のデータ。</w:t>
      </w:r>
    </w:p>
    <w:p w:rsidR="004F24D2" w:rsidRDefault="004F24D2" w:rsidP="004F24D2">
      <w:pPr>
        <w:pStyle w:val="a1"/>
        <w:rPr>
          <w:rFonts w:hAnsi="ＭＳ 明朝" w:cs="Meiryo UI"/>
          <w:color w:val="000000"/>
        </w:rPr>
      </w:pPr>
      <w:r w:rsidRPr="00AF0CC3">
        <w:rPr>
          <w:rFonts w:hAnsi="ＭＳ 明朝" w:cs="Meiryo UI" w:hint="eastAsia"/>
          <w:color w:val="000000"/>
        </w:rPr>
        <w:t>グラフ名（名前空間）は</w:t>
      </w:r>
      <w:r w:rsidRPr="0095268B">
        <w:rPr>
          <w:rFonts w:hAnsi="ＭＳ 明朝" w:cs="Meiryo UI"/>
        </w:rPr>
        <w:t>http://opendata.elg-front.jp/marketing/jisseki#</w:t>
      </w:r>
      <w:r w:rsidRPr="00AF0CC3">
        <w:rPr>
          <w:rFonts w:hAnsi="ＭＳ 明朝" w:cs="Meiryo UI" w:hint="eastAsia"/>
          <w:color w:val="000000"/>
        </w:rPr>
        <w:t>である。</w:t>
      </w:r>
    </w:p>
    <w:p w:rsidR="004F24D2" w:rsidRPr="00AF0CC3" w:rsidRDefault="004F24D2" w:rsidP="004F24D2">
      <w:pPr>
        <w:pStyle w:val="af2"/>
        <w:ind w:leftChars="42" w:left="92"/>
        <w:rPr>
          <w:rFonts w:ascii="ＭＳ 明朝" w:eastAsia="ＭＳ 明朝" w:hAnsi="ＭＳ 明朝" w:cs="Meiryo UI"/>
          <w:color w:val="000000"/>
        </w:rPr>
      </w:pPr>
    </w:p>
    <w:p w:rsidR="004F24D2" w:rsidRDefault="004F24D2" w:rsidP="00262EC3">
      <w:pPr>
        <w:pStyle w:val="5"/>
      </w:pPr>
      <w:r w:rsidRPr="00AF0CC3">
        <w:rPr>
          <w:rFonts w:hint="eastAsia"/>
        </w:rPr>
        <w:t>属性一覧</w:t>
      </w:r>
    </w:p>
    <w:p w:rsidR="004F24D2" w:rsidRDefault="004F24D2" w:rsidP="004F24D2">
      <w:pPr>
        <w:pStyle w:val="a1"/>
        <w:rPr>
          <w:rFonts w:hAnsi="ＭＳ 明朝" w:cs="Meiryo UI"/>
          <w:color w:val="000000"/>
        </w:rPr>
      </w:pPr>
      <w:r w:rsidRPr="00AF0CC3">
        <w:rPr>
          <w:rFonts w:hAnsi="ＭＳ 明朝" w:cs="Meiryo UI" w:hint="eastAsia"/>
          <w:color w:val="000000"/>
        </w:rPr>
        <w:t>属性一覧を</w:t>
      </w:r>
      <w:r w:rsidR="00B2082A">
        <w:rPr>
          <w:rFonts w:hAnsi="ＭＳ 明朝" w:cs="Meiryo UI"/>
          <w:color w:val="000000"/>
        </w:rPr>
        <w:fldChar w:fldCharType="begin"/>
      </w:r>
      <w:r w:rsidR="00B2082A">
        <w:rPr>
          <w:rFonts w:hAnsi="ＭＳ 明朝" w:cs="Meiryo UI"/>
          <w:color w:val="000000"/>
        </w:rPr>
        <w:instrText xml:space="preserve"> </w:instrText>
      </w:r>
      <w:r w:rsidR="00B2082A">
        <w:rPr>
          <w:rFonts w:hAnsi="ＭＳ 明朝" w:cs="Meiryo UI" w:hint="eastAsia"/>
          <w:color w:val="000000"/>
        </w:rPr>
        <w:instrText>REF _Ref382590771 \h</w:instrText>
      </w:r>
      <w:r w:rsidR="00B2082A">
        <w:rPr>
          <w:rFonts w:hAnsi="ＭＳ 明朝" w:cs="Meiryo UI"/>
          <w:color w:val="000000"/>
        </w:rPr>
        <w:instrText xml:space="preserve"> </w:instrText>
      </w:r>
      <w:r w:rsidR="00B2082A">
        <w:rPr>
          <w:rFonts w:hAnsi="ＭＳ 明朝" w:cs="Meiryo UI"/>
          <w:color w:val="000000"/>
        </w:rPr>
      </w:r>
      <w:r w:rsidR="00B2082A">
        <w:rPr>
          <w:rFonts w:hAnsi="ＭＳ 明朝" w:cs="Meiryo UI"/>
          <w:color w:val="000000"/>
        </w:rPr>
        <w:fldChar w:fldCharType="separate"/>
      </w:r>
      <w:r w:rsidR="00564386" w:rsidRPr="004C1279">
        <w:rPr>
          <w:rFonts w:hint="eastAsia"/>
        </w:rPr>
        <w:t xml:space="preserve">表 </w:t>
      </w:r>
      <w:r w:rsidR="00564386">
        <w:rPr>
          <w:noProof/>
        </w:rPr>
        <w:t>3</w:t>
      </w:r>
      <w:r w:rsidR="00564386">
        <w:noBreakHyphen/>
      </w:r>
      <w:r w:rsidR="00564386">
        <w:rPr>
          <w:noProof/>
        </w:rPr>
        <w:t>19</w:t>
      </w:r>
      <w:r w:rsidR="00B2082A">
        <w:rPr>
          <w:rFonts w:hAnsi="ＭＳ 明朝" w:cs="Meiryo UI"/>
          <w:color w:val="000000"/>
        </w:rPr>
        <w:fldChar w:fldCharType="end"/>
      </w:r>
      <w:r w:rsidRPr="00AF0CC3">
        <w:rPr>
          <w:rFonts w:hAnsi="ＭＳ 明朝" w:cs="Meiryo UI" w:hint="eastAsia"/>
          <w:color w:val="000000"/>
        </w:rPr>
        <w:t>に示す。</w:t>
      </w:r>
    </w:p>
    <w:p w:rsidR="009F3BB3" w:rsidRPr="00AF0CC3" w:rsidRDefault="009F3BB3" w:rsidP="004F24D2">
      <w:pPr>
        <w:pStyle w:val="a1"/>
        <w:rPr>
          <w:rFonts w:hAnsi="ＭＳ 明朝" w:cs="Meiryo UI"/>
          <w:color w:val="000000"/>
        </w:rPr>
      </w:pPr>
    </w:p>
    <w:p w:rsidR="004F24D2" w:rsidRPr="009F7164" w:rsidRDefault="006F5681" w:rsidP="004F24D2">
      <w:pPr>
        <w:pStyle w:val="ae"/>
        <w:keepNext/>
        <w:rPr>
          <w:rFonts w:hAnsi="ＭＳ 明朝" w:cs="Meiryo UI"/>
          <w:color w:val="000000"/>
        </w:rPr>
      </w:pPr>
      <w:bookmarkStart w:id="60" w:name="_Ref382590771"/>
      <w:r w:rsidRPr="004C1279">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19</w:t>
      </w:r>
      <w:r w:rsidR="00CC44F6">
        <w:fldChar w:fldCharType="end"/>
      </w:r>
      <w:bookmarkEnd w:id="60"/>
      <w:r w:rsidRPr="004C1279">
        <w:rPr>
          <w:rFonts w:hint="eastAsia"/>
        </w:rPr>
        <w:t xml:space="preserve">　</w:t>
      </w:r>
      <w:r w:rsidR="004F24D2" w:rsidRPr="009F7164">
        <w:rPr>
          <w:rFonts w:hAnsi="ＭＳ 明朝" w:cs="Meiryo UI" w:hint="eastAsia"/>
          <w:color w:val="000000"/>
        </w:rPr>
        <w:t>工事実績データ（基本）の属性一覧</w:t>
      </w:r>
    </w:p>
    <w:tbl>
      <w:tblPr>
        <w:tblW w:w="10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09"/>
        <w:gridCol w:w="3119"/>
        <w:gridCol w:w="3342"/>
        <w:gridCol w:w="3318"/>
      </w:tblGrid>
      <w:tr w:rsidR="004F24D2" w:rsidRPr="00AF0CC3" w:rsidTr="009F3BB3">
        <w:trPr>
          <w:cantSplit/>
          <w:trHeight w:val="150"/>
          <w:tblHeader/>
          <w:jc w:val="center"/>
        </w:trPr>
        <w:tc>
          <w:tcPr>
            <w:tcW w:w="70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No.</w:t>
            </w:r>
          </w:p>
        </w:tc>
        <w:tc>
          <w:tcPr>
            <w:tcW w:w="311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属性</w:t>
            </w:r>
          </w:p>
        </w:tc>
        <w:tc>
          <w:tcPr>
            <w:tcW w:w="3342"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説明</w:t>
            </w:r>
          </w:p>
        </w:tc>
        <w:tc>
          <w:tcPr>
            <w:tcW w:w="3318"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備考（Range／特記事項／例）</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pre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自社が請け負った一体的先行契約工事の有無 </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ev:title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工事件名 </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routeTitle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路線・水系名等 </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amount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請負金額 </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startPeriod</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工期(開始年月日) </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xsd</w:t>
            </w:r>
            <w:r w:rsidRPr="00AF0CC3">
              <w:rPr>
                <w:rFonts w:hAnsi="ＭＳ 明朝" w:cs="Meiryo UI" w:hint="eastAsia"/>
                <w:color w:val="000000"/>
              </w:rPr>
              <w:t>:date</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endPeriod</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工期(完了年月日) </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xsd</w:t>
            </w:r>
            <w:r w:rsidRPr="00AF0CC3">
              <w:rPr>
                <w:rFonts w:hAnsi="ＭＳ 明朝" w:cs="Meiryo UI" w:hint="eastAsia"/>
                <w:color w:val="000000"/>
              </w:rPr>
              <w:t>:date</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period</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工期</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8</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order</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発注機関名 </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9</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civilEngineeringOffice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担当事務所（部署）名 </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10</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acceptForm</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受注形態 </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ve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ＶＥ対象工事か否か </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lastRenderedPageBreak/>
              <w:t>12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veType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方式種別 </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veEtc</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方式種別備考</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veAdopt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提案の採否等 </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iso</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ISO対象工事であるか否か  </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contractor</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請負会社名 </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constructionPermissoinNo</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建設業許可番号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18</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constructionField</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工事の分野 </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19</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industoryOfConstruction</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工事の業種 </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20</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typeOfConstruction</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工事種別 </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kind1</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工種 </w:t>
            </w:r>
            <w:r>
              <w:rPr>
                <w:rFonts w:hAnsi="ＭＳ 明朝" w:cs="Meiryo UI" w:hint="eastAsia"/>
                <w:color w:val="000000"/>
              </w:rPr>
              <w:t>1</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kind2</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工種 </w:t>
            </w:r>
            <w:r>
              <w:rPr>
                <w:rFonts w:hAnsi="ＭＳ 明朝" w:cs="Meiryo UI" w:hint="eastAsia"/>
                <w:color w:val="000000"/>
              </w:rPr>
              <w:t>2</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kind3</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工種 </w:t>
            </w:r>
            <w:r>
              <w:rPr>
                <w:rFonts w:hAnsi="ＭＳ 明朝" w:cs="Meiryo UI" w:hint="eastAsia"/>
                <w:color w:val="000000"/>
              </w:rPr>
              <w:t>3</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kind4</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工種</w:t>
            </w:r>
            <w:r>
              <w:rPr>
                <w:rFonts w:hAnsi="ＭＳ 明朝" w:cs="Meiryo UI" w:hint="eastAsia"/>
                <w:color w:val="000000"/>
              </w:rPr>
              <w:t>4</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kind5</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工種</w:t>
            </w:r>
            <w:r>
              <w:rPr>
                <w:rFonts w:hAnsi="ＭＳ 明朝" w:cs="Meiryo UI" w:hint="eastAsia"/>
                <w:color w:val="000000"/>
              </w:rPr>
              <w:t>5</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method1</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工法_型式 </w:t>
            </w:r>
            <w:r>
              <w:rPr>
                <w:rFonts w:hAnsi="ＭＳ 明朝" w:cs="Meiryo UI" w:hint="eastAsia"/>
                <w:color w:val="000000"/>
              </w:rPr>
              <w:t>1</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p w:rsidR="004F24D2" w:rsidRPr="00AF0CC3" w:rsidRDefault="004F24D2" w:rsidP="009F3BB3">
            <w:pPr>
              <w:snapToGrid w:val="0"/>
              <w:rPr>
                <w:rFonts w:hAnsi="ＭＳ 明朝" w:cs="Meiryo UI"/>
                <w:color w:val="000000"/>
              </w:rPr>
            </w:pPr>
            <w:r w:rsidRPr="00AF0CC3">
              <w:rPr>
                <w:rFonts w:hAnsi="ＭＳ 明朝" w:cs="Meiryo UI" w:hint="eastAsia"/>
                <w:color w:val="000000"/>
              </w:rPr>
              <w:t>工種</w:t>
            </w:r>
            <w:r w:rsidR="006D152C">
              <w:rPr>
                <w:rFonts w:hAnsi="ＭＳ 明朝" w:cs="Meiryo UI" w:hint="eastAsia"/>
                <w:color w:val="000000"/>
              </w:rPr>
              <w:t>1</w:t>
            </w:r>
            <w:r w:rsidRPr="00AF0CC3">
              <w:rPr>
                <w:rFonts w:hAnsi="ＭＳ 明朝" w:cs="Meiryo UI" w:hint="eastAsia"/>
                <w:color w:val="000000"/>
              </w:rPr>
              <w:t>に対応する工法・型式</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method2</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工法_型式</w:t>
            </w:r>
            <w:r>
              <w:rPr>
                <w:rFonts w:hAnsi="ＭＳ 明朝" w:cs="Meiryo UI" w:hint="eastAsia"/>
                <w:color w:val="000000"/>
              </w:rPr>
              <w:t>2</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p w:rsidR="004F24D2" w:rsidRPr="00AF0CC3" w:rsidRDefault="004F24D2" w:rsidP="009F3BB3">
            <w:pPr>
              <w:snapToGrid w:val="0"/>
              <w:rPr>
                <w:rFonts w:hAnsi="ＭＳ 明朝" w:cs="Meiryo UI"/>
                <w:color w:val="000000"/>
              </w:rPr>
            </w:pPr>
            <w:r w:rsidRPr="00AF0CC3">
              <w:rPr>
                <w:rFonts w:hAnsi="ＭＳ 明朝" w:cs="Meiryo UI" w:hint="eastAsia"/>
                <w:color w:val="000000"/>
              </w:rPr>
              <w:t>工種</w:t>
            </w:r>
            <w:r w:rsidR="006D152C">
              <w:rPr>
                <w:rFonts w:hAnsi="ＭＳ 明朝" w:cs="Meiryo UI" w:hint="eastAsia"/>
                <w:color w:val="000000"/>
              </w:rPr>
              <w:t>2</w:t>
            </w:r>
            <w:r w:rsidRPr="00AF0CC3">
              <w:rPr>
                <w:rFonts w:hAnsi="ＭＳ 明朝" w:cs="Meiryo UI" w:hint="eastAsia"/>
                <w:color w:val="000000"/>
              </w:rPr>
              <w:t>に対応する工法・型式</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28</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method3</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工法_型式 </w:t>
            </w:r>
            <w:r>
              <w:rPr>
                <w:rFonts w:hAnsi="ＭＳ 明朝" w:cs="Meiryo UI" w:hint="eastAsia"/>
                <w:color w:val="000000"/>
              </w:rPr>
              <w:t>3</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p w:rsidR="004F24D2" w:rsidRPr="00AF0CC3" w:rsidRDefault="004F24D2" w:rsidP="009F3BB3">
            <w:pPr>
              <w:snapToGrid w:val="0"/>
              <w:rPr>
                <w:rFonts w:hAnsi="ＭＳ 明朝" w:cs="Meiryo UI"/>
                <w:color w:val="000000"/>
              </w:rPr>
            </w:pPr>
            <w:r w:rsidRPr="00AF0CC3">
              <w:rPr>
                <w:rFonts w:hAnsi="ＭＳ 明朝" w:cs="Meiryo UI" w:hint="eastAsia"/>
                <w:color w:val="000000"/>
              </w:rPr>
              <w:t>工種</w:t>
            </w:r>
            <w:r w:rsidR="006D152C">
              <w:rPr>
                <w:rFonts w:hAnsi="ＭＳ 明朝" w:cs="Meiryo UI" w:hint="eastAsia"/>
                <w:color w:val="000000"/>
              </w:rPr>
              <w:t>3</w:t>
            </w:r>
            <w:r w:rsidRPr="00AF0CC3">
              <w:rPr>
                <w:rFonts w:hAnsi="ＭＳ 明朝" w:cs="Meiryo UI" w:hint="eastAsia"/>
                <w:color w:val="000000"/>
              </w:rPr>
              <w:t>に対応する工法・型式</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29</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method4</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工法_型式</w:t>
            </w:r>
            <w:r>
              <w:rPr>
                <w:rFonts w:hAnsi="ＭＳ 明朝" w:cs="Meiryo UI" w:hint="eastAsia"/>
                <w:color w:val="000000"/>
              </w:rPr>
              <w:t>4</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p w:rsidR="004F24D2" w:rsidRPr="00AF0CC3" w:rsidRDefault="006D152C" w:rsidP="009F3BB3">
            <w:pPr>
              <w:snapToGrid w:val="0"/>
              <w:rPr>
                <w:rFonts w:hAnsi="ＭＳ 明朝" w:cs="Meiryo UI"/>
                <w:color w:val="000000"/>
              </w:rPr>
            </w:pPr>
            <w:r>
              <w:rPr>
                <w:rFonts w:hAnsi="ＭＳ 明朝" w:cs="Meiryo UI" w:hint="eastAsia"/>
                <w:color w:val="000000"/>
              </w:rPr>
              <w:t>工種4</w:t>
            </w:r>
            <w:r w:rsidR="004F24D2" w:rsidRPr="00AF0CC3">
              <w:rPr>
                <w:rFonts w:hAnsi="ＭＳ 明朝" w:cs="Meiryo UI" w:hint="eastAsia"/>
                <w:color w:val="000000"/>
              </w:rPr>
              <w:t>に対応する工法・型式</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30</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method5</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工法_型式 </w:t>
            </w:r>
            <w:r>
              <w:rPr>
                <w:rFonts w:hAnsi="ＭＳ 明朝" w:cs="Meiryo UI" w:hint="eastAsia"/>
                <w:color w:val="000000"/>
              </w:rPr>
              <w:t>5</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p w:rsidR="004F24D2" w:rsidRPr="00AF0CC3" w:rsidRDefault="006D152C" w:rsidP="009F3BB3">
            <w:pPr>
              <w:snapToGrid w:val="0"/>
              <w:rPr>
                <w:rFonts w:hAnsi="ＭＳ 明朝" w:cs="Meiryo UI"/>
                <w:color w:val="000000"/>
              </w:rPr>
            </w:pPr>
            <w:r>
              <w:rPr>
                <w:rFonts w:hAnsi="ＭＳ 明朝" w:cs="Meiryo UI" w:hint="eastAsia"/>
                <w:color w:val="000000"/>
              </w:rPr>
              <w:t>工種5</w:t>
            </w:r>
            <w:r w:rsidR="004F24D2" w:rsidRPr="00AF0CC3">
              <w:rPr>
                <w:rFonts w:hAnsi="ＭＳ 明朝" w:cs="Meiryo UI" w:hint="eastAsia"/>
                <w:color w:val="000000"/>
              </w:rPr>
              <w:t>に対応する工法・型式</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startAddress</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起点の住所</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endAddress</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終点の住所</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did</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施工地域区分</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nightWork</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夜間工事の有無</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control</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交通規制の有無</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roadCategory</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規制道路の種別</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roadCategoryEtc</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規制道路の種別備考</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38</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traffic</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規制道路の交通量（台／日）</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39</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regulationLane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規制車線数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40</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totalLane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全車線数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securingOfTraffic</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交通の確保手段</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securingOfTrafficEtc</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交通の確保手段備考</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neighboringConstruction</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近接施工の有無</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neighboringStructure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近接する構造物</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lastRenderedPageBreak/>
              <w:t>45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neighboringStructureEtc</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近接する構造物備考</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geo:lat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起点の緯度</w:t>
            </w:r>
          </w:p>
        </w:tc>
        <w:tc>
          <w:tcPr>
            <w:tcW w:w="3318" w:type="dxa"/>
            <w:vMerge w:val="restart"/>
            <w:tcBorders>
              <w:top w:val="single" w:sz="4" w:space="0" w:color="auto"/>
              <w:left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xsd:double</w:t>
            </w:r>
          </w:p>
          <w:p w:rsidR="004F24D2" w:rsidRPr="00AF0CC3" w:rsidRDefault="004F24D2" w:rsidP="009F3BB3">
            <w:pPr>
              <w:snapToGrid w:val="0"/>
              <w:rPr>
                <w:rFonts w:hAnsi="ＭＳ 明朝" w:cs="Meiryo UI"/>
                <w:color w:val="000000"/>
              </w:rPr>
            </w:pP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geo:long</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起点の経度</w:t>
            </w:r>
          </w:p>
        </w:tc>
        <w:tc>
          <w:tcPr>
            <w:tcW w:w="3318" w:type="dxa"/>
            <w:vMerge/>
            <w:tcBorders>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p>
        </w:tc>
      </w:tr>
    </w:tbl>
    <w:p w:rsidR="004F24D2" w:rsidRDefault="004F24D2" w:rsidP="004F24D2">
      <w:pPr>
        <w:pStyle w:val="a1"/>
        <w:rPr>
          <w:rFonts w:hAnsi="ＭＳ 明朝" w:cs="Meiryo UI"/>
          <w:color w:val="000000"/>
        </w:rPr>
      </w:pPr>
    </w:p>
    <w:p w:rsidR="004F24D2" w:rsidRPr="0094060A" w:rsidRDefault="004F24D2" w:rsidP="00262EC3">
      <w:pPr>
        <w:pStyle w:val="aff"/>
      </w:pPr>
      <w:r w:rsidRPr="00AF0CC3">
        <w:rPr>
          <w:rFonts w:hint="eastAsia"/>
        </w:rPr>
        <w:t>工事実績データ（業者）</w:t>
      </w:r>
    </w:p>
    <w:p w:rsidR="004F24D2" w:rsidRDefault="004F24D2" w:rsidP="00262EC3">
      <w:pPr>
        <w:pStyle w:val="5"/>
      </w:pPr>
      <w:r w:rsidRPr="00AF0CC3">
        <w:rPr>
          <w:rFonts w:hint="eastAsia"/>
        </w:rPr>
        <w:t>データ概要</w:t>
      </w:r>
    </w:p>
    <w:p w:rsidR="004F24D2" w:rsidRDefault="004F24D2" w:rsidP="004F24D2">
      <w:pPr>
        <w:pStyle w:val="a1"/>
        <w:rPr>
          <w:rFonts w:hAnsi="ＭＳ 明朝" w:cs="Meiryo UI"/>
        </w:rPr>
      </w:pPr>
      <w:r w:rsidRPr="00274039">
        <w:rPr>
          <w:rFonts w:hAnsi="ＭＳ 明朝" w:cs="Meiryo UI" w:hint="eastAsia"/>
        </w:rPr>
        <w:t>工事実績データ（基本）の各工事に関する構成請負業者のデータである。</w:t>
      </w:r>
    </w:p>
    <w:p w:rsidR="004F24D2" w:rsidRDefault="004F24D2" w:rsidP="004F24D2">
      <w:pPr>
        <w:pStyle w:val="a1"/>
        <w:rPr>
          <w:rFonts w:hAnsi="ＭＳ 明朝" w:cs="Meiryo UI"/>
          <w:color w:val="000000"/>
        </w:rPr>
      </w:pPr>
      <w:r w:rsidRPr="00AF0CC3">
        <w:rPr>
          <w:rFonts w:hAnsi="ＭＳ 明朝" w:cs="Meiryo UI" w:hint="eastAsia"/>
          <w:color w:val="000000"/>
        </w:rPr>
        <w:t>グラフ名（名前空間）は</w:t>
      </w:r>
      <w:r w:rsidRPr="0095268B">
        <w:rPr>
          <w:rFonts w:hAnsi="ＭＳ 明朝" w:cs="Meiryo UI"/>
        </w:rPr>
        <w:t>http://opendata.elg-front.jp/marketing/gyosya#</w:t>
      </w:r>
      <w:r w:rsidRPr="00AF0CC3">
        <w:rPr>
          <w:rFonts w:hAnsi="ＭＳ 明朝" w:cs="Meiryo UI" w:hint="eastAsia"/>
          <w:color w:val="000000"/>
        </w:rPr>
        <w:t>である。</w:t>
      </w:r>
    </w:p>
    <w:p w:rsidR="009F3BB3" w:rsidRPr="00AF0CC3" w:rsidRDefault="009F3BB3" w:rsidP="004F24D2">
      <w:pPr>
        <w:pStyle w:val="a1"/>
        <w:rPr>
          <w:rFonts w:hAnsi="ＭＳ 明朝" w:cs="Meiryo UI"/>
          <w:color w:val="000000"/>
        </w:rPr>
      </w:pPr>
    </w:p>
    <w:p w:rsidR="004F24D2" w:rsidRDefault="004F24D2" w:rsidP="00262EC3">
      <w:pPr>
        <w:pStyle w:val="5"/>
      </w:pPr>
      <w:r w:rsidRPr="00AF0CC3">
        <w:rPr>
          <w:rFonts w:hint="eastAsia"/>
        </w:rPr>
        <w:t>属性一覧</w:t>
      </w:r>
    </w:p>
    <w:p w:rsidR="004F24D2" w:rsidRDefault="004F24D2" w:rsidP="004F24D2">
      <w:pPr>
        <w:pStyle w:val="a1"/>
        <w:rPr>
          <w:rFonts w:hAnsi="ＭＳ 明朝" w:cs="Meiryo UI"/>
          <w:color w:val="000000"/>
        </w:rPr>
      </w:pPr>
      <w:r w:rsidRPr="00AF0CC3">
        <w:rPr>
          <w:rFonts w:hAnsi="ＭＳ 明朝" w:cs="Meiryo UI" w:hint="eastAsia"/>
          <w:color w:val="000000"/>
        </w:rPr>
        <w:t>属性一覧を</w:t>
      </w:r>
      <w:r w:rsidR="00B2082A">
        <w:rPr>
          <w:rFonts w:hAnsi="ＭＳ 明朝" w:cs="Meiryo UI"/>
          <w:color w:val="000000"/>
        </w:rPr>
        <w:fldChar w:fldCharType="begin"/>
      </w:r>
      <w:r w:rsidR="00B2082A">
        <w:rPr>
          <w:rFonts w:hAnsi="ＭＳ 明朝" w:cs="Meiryo UI"/>
          <w:color w:val="000000"/>
        </w:rPr>
        <w:instrText xml:space="preserve"> </w:instrText>
      </w:r>
      <w:r w:rsidR="00B2082A">
        <w:rPr>
          <w:rFonts w:hAnsi="ＭＳ 明朝" w:cs="Meiryo UI" w:hint="eastAsia"/>
          <w:color w:val="000000"/>
        </w:rPr>
        <w:instrText>REF _Ref382590782 \h</w:instrText>
      </w:r>
      <w:r w:rsidR="00B2082A">
        <w:rPr>
          <w:rFonts w:hAnsi="ＭＳ 明朝" w:cs="Meiryo UI"/>
          <w:color w:val="000000"/>
        </w:rPr>
        <w:instrText xml:space="preserve"> </w:instrText>
      </w:r>
      <w:r w:rsidR="00B2082A">
        <w:rPr>
          <w:rFonts w:hAnsi="ＭＳ 明朝" w:cs="Meiryo UI"/>
          <w:color w:val="000000"/>
        </w:rPr>
      </w:r>
      <w:r w:rsidR="00B2082A">
        <w:rPr>
          <w:rFonts w:hAnsi="ＭＳ 明朝" w:cs="Meiryo UI"/>
          <w:color w:val="000000"/>
        </w:rPr>
        <w:fldChar w:fldCharType="separate"/>
      </w:r>
      <w:r w:rsidR="00564386" w:rsidRPr="004C1279">
        <w:rPr>
          <w:rFonts w:hint="eastAsia"/>
        </w:rPr>
        <w:t xml:space="preserve">表 </w:t>
      </w:r>
      <w:r w:rsidR="00564386">
        <w:rPr>
          <w:noProof/>
        </w:rPr>
        <w:t>3</w:t>
      </w:r>
      <w:r w:rsidR="00564386">
        <w:noBreakHyphen/>
      </w:r>
      <w:r w:rsidR="00564386">
        <w:rPr>
          <w:noProof/>
        </w:rPr>
        <w:t>20</w:t>
      </w:r>
      <w:r w:rsidR="00B2082A">
        <w:rPr>
          <w:rFonts w:hAnsi="ＭＳ 明朝" w:cs="Meiryo UI"/>
          <w:color w:val="000000"/>
        </w:rPr>
        <w:fldChar w:fldCharType="end"/>
      </w:r>
      <w:r w:rsidRPr="00AF0CC3">
        <w:rPr>
          <w:rFonts w:hAnsi="ＭＳ 明朝" w:cs="Meiryo UI" w:hint="eastAsia"/>
          <w:color w:val="000000"/>
        </w:rPr>
        <w:t>に示す。</w:t>
      </w:r>
    </w:p>
    <w:p w:rsidR="009F3BB3" w:rsidRPr="00AF0CC3" w:rsidRDefault="009F3BB3" w:rsidP="004F24D2">
      <w:pPr>
        <w:pStyle w:val="a1"/>
        <w:rPr>
          <w:rFonts w:hAnsi="ＭＳ 明朝" w:cs="Meiryo UI"/>
          <w:color w:val="000000"/>
        </w:rPr>
      </w:pPr>
    </w:p>
    <w:p w:rsidR="004F24D2" w:rsidRPr="009F7164" w:rsidRDefault="006F5681" w:rsidP="004F24D2">
      <w:pPr>
        <w:pStyle w:val="ae"/>
        <w:keepNext/>
        <w:rPr>
          <w:rFonts w:hAnsi="ＭＳ 明朝" w:cs="Meiryo UI"/>
          <w:color w:val="000000"/>
        </w:rPr>
      </w:pPr>
      <w:bookmarkStart w:id="61" w:name="_Ref382590782"/>
      <w:r w:rsidRPr="004C1279">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20</w:t>
      </w:r>
      <w:r w:rsidR="00CC44F6">
        <w:fldChar w:fldCharType="end"/>
      </w:r>
      <w:bookmarkEnd w:id="61"/>
      <w:r w:rsidRPr="004C1279">
        <w:rPr>
          <w:rFonts w:hint="eastAsia"/>
        </w:rPr>
        <w:t xml:space="preserve">　</w:t>
      </w:r>
      <w:r w:rsidR="004F24D2" w:rsidRPr="009F7164">
        <w:rPr>
          <w:rFonts w:hAnsi="ＭＳ 明朝" w:cs="Meiryo UI" w:hint="eastAsia"/>
          <w:color w:val="000000"/>
        </w:rPr>
        <w:t>工事実績データ（業者）の属性一覧</w:t>
      </w:r>
    </w:p>
    <w:tbl>
      <w:tblPr>
        <w:tblW w:w="10488" w:type="dxa"/>
        <w:jc w:val="center"/>
        <w:tblInd w:w="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09"/>
        <w:gridCol w:w="3119"/>
        <w:gridCol w:w="3342"/>
        <w:gridCol w:w="3318"/>
      </w:tblGrid>
      <w:tr w:rsidR="004F24D2" w:rsidRPr="00AF0CC3" w:rsidTr="004F24D2">
        <w:trPr>
          <w:trHeight w:val="150"/>
          <w:jc w:val="center"/>
        </w:trPr>
        <w:tc>
          <w:tcPr>
            <w:tcW w:w="70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No.</w:t>
            </w:r>
          </w:p>
        </w:tc>
        <w:tc>
          <w:tcPr>
            <w:tcW w:w="311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属性</w:t>
            </w:r>
          </w:p>
        </w:tc>
        <w:tc>
          <w:tcPr>
            <w:tcW w:w="3342"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説明</w:t>
            </w:r>
          </w:p>
        </w:tc>
        <w:tc>
          <w:tcPr>
            <w:tcW w:w="3318"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備考（Range／特記事項／例）</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entryNo</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登録番号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xsd:integer</w:t>
            </w:r>
          </w:p>
          <w:p w:rsidR="004F24D2" w:rsidRPr="00AF0CC3" w:rsidRDefault="004F24D2" w:rsidP="009F3BB3">
            <w:pPr>
              <w:snapToGrid w:val="0"/>
              <w:rPr>
                <w:rFonts w:hAnsi="ＭＳ 明朝" w:cs="Meiryo UI"/>
                <w:color w:val="000000"/>
              </w:rPr>
            </w:pPr>
            <w:r w:rsidRPr="00AF0CC3">
              <w:rPr>
                <w:rFonts w:hAnsi="ＭＳ 明朝" w:cs="Meiryo UI" w:hint="eastAsia"/>
                <w:color w:val="000000"/>
              </w:rPr>
              <w:t>連番</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manager</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JV幹事会社</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p w:rsidR="004F24D2" w:rsidRPr="00AF0CC3" w:rsidRDefault="004F24D2" w:rsidP="009F3BB3">
            <w:pPr>
              <w:snapToGrid w:val="0"/>
              <w:rPr>
                <w:rFonts w:hAnsi="ＭＳ 明朝" w:cs="Meiryo UI"/>
                <w:color w:val="000000"/>
              </w:rPr>
            </w:pPr>
            <w:r w:rsidRPr="00AF0CC3">
              <w:rPr>
                <w:rFonts w:hAnsi="ＭＳ 明朝" w:cs="Meiryo UI" w:hint="eastAsia"/>
                <w:color w:val="000000"/>
              </w:rPr>
              <w:t>単独またはJVにおける幹事会社の場合は「K」の値が入る。</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rate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JV出資比率</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空白ノード。子ノードとして</w:t>
            </w:r>
            <w:r w:rsidRPr="00AF0CC3">
              <w:rPr>
                <w:rFonts w:hAnsi="ＭＳ 明朝" w:cs="Meiryo UI"/>
                <w:color w:val="000000"/>
              </w:rPr>
              <w:t>rdf:value</w:t>
            </w:r>
            <w:r w:rsidRPr="00AF0CC3">
              <w:rPr>
                <w:rFonts w:hAnsi="ＭＳ 明朝" w:cs="Meiryo UI" w:hint="eastAsia"/>
                <w:color w:val="000000"/>
              </w:rPr>
              <w:t>（値）と</w:t>
            </w:r>
            <w:r w:rsidRPr="00AF0CC3">
              <w:rPr>
                <w:rFonts w:hAnsi="ＭＳ 明朝" w:cs="Meiryo UI"/>
                <w:color w:val="000000"/>
              </w:rPr>
              <w:t>uc:unit</w:t>
            </w:r>
            <w:r w:rsidRPr="00AF0CC3">
              <w:rPr>
                <w:rFonts w:hAnsi="ＭＳ 明朝" w:cs="Meiryo UI" w:hint="eastAsia"/>
                <w:color w:val="000000"/>
              </w:rPr>
              <w:t>（単位）を持つ。</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contractor</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会社名</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constructionPermissoinNo</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建設業許可番号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constructionUri</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工事実績データ（基本）への参照</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rdfs:Resource</w:t>
            </w:r>
          </w:p>
        </w:tc>
      </w:tr>
    </w:tbl>
    <w:p w:rsidR="004F24D2" w:rsidRDefault="004F24D2" w:rsidP="004F24D2">
      <w:pPr>
        <w:pStyle w:val="a1"/>
        <w:rPr>
          <w:rFonts w:hAnsi="ＭＳ 明朝" w:cs="Meiryo UI"/>
          <w:color w:val="000000"/>
        </w:rPr>
      </w:pPr>
    </w:p>
    <w:p w:rsidR="004F24D2" w:rsidRPr="0094060A" w:rsidRDefault="004F24D2" w:rsidP="00262EC3">
      <w:pPr>
        <w:pStyle w:val="aff"/>
      </w:pPr>
      <w:r w:rsidRPr="00AF0CC3">
        <w:rPr>
          <w:rFonts w:hint="eastAsia"/>
        </w:rPr>
        <w:t>工事実績データ（技術）</w:t>
      </w:r>
    </w:p>
    <w:p w:rsidR="004F24D2" w:rsidRDefault="004F24D2" w:rsidP="00262EC3">
      <w:pPr>
        <w:pStyle w:val="5"/>
      </w:pPr>
      <w:r w:rsidRPr="00AF0CC3">
        <w:rPr>
          <w:rFonts w:hint="eastAsia"/>
        </w:rPr>
        <w:t>データ概要</w:t>
      </w:r>
    </w:p>
    <w:p w:rsidR="004F24D2" w:rsidRDefault="004F24D2" w:rsidP="004F24D2">
      <w:pPr>
        <w:pStyle w:val="a1"/>
        <w:rPr>
          <w:rFonts w:hAnsi="ＭＳ 明朝" w:cs="Meiryo UI"/>
        </w:rPr>
      </w:pPr>
      <w:r w:rsidRPr="00274039">
        <w:rPr>
          <w:rFonts w:hAnsi="ＭＳ 明朝" w:cs="Meiryo UI" w:hint="eastAsia"/>
        </w:rPr>
        <w:t>工事実績データ（基本）の各工事に関する技術情報のデータである。</w:t>
      </w:r>
    </w:p>
    <w:p w:rsidR="004F24D2" w:rsidRDefault="004F24D2" w:rsidP="004F24D2">
      <w:pPr>
        <w:pStyle w:val="a1"/>
        <w:rPr>
          <w:rFonts w:hAnsi="ＭＳ 明朝" w:cs="Meiryo UI"/>
          <w:color w:val="000000"/>
        </w:rPr>
      </w:pPr>
      <w:r w:rsidRPr="00AF0CC3">
        <w:rPr>
          <w:rFonts w:hAnsi="ＭＳ 明朝" w:cs="Meiryo UI" w:hint="eastAsia"/>
          <w:color w:val="000000"/>
        </w:rPr>
        <w:t>グラフ名（名前空間）は</w:t>
      </w:r>
      <w:r w:rsidRPr="0095268B">
        <w:rPr>
          <w:rFonts w:hAnsi="ＭＳ 明朝" w:cs="Meiryo UI"/>
        </w:rPr>
        <w:t>http://opendata.elg-front.jp/marketing/gijutsu#</w:t>
      </w:r>
      <w:r w:rsidRPr="00AF0CC3">
        <w:rPr>
          <w:rFonts w:hAnsi="ＭＳ 明朝" w:cs="Meiryo UI" w:hint="eastAsia"/>
          <w:color w:val="000000"/>
        </w:rPr>
        <w:t>である。</w:t>
      </w:r>
    </w:p>
    <w:p w:rsidR="009F3BB3" w:rsidRPr="00AF0CC3" w:rsidRDefault="009F3BB3" w:rsidP="004F24D2">
      <w:pPr>
        <w:pStyle w:val="a1"/>
        <w:rPr>
          <w:rFonts w:hAnsi="ＭＳ 明朝" w:cs="Meiryo UI"/>
          <w:color w:val="000000"/>
        </w:rPr>
      </w:pPr>
    </w:p>
    <w:p w:rsidR="004F24D2" w:rsidRDefault="004F24D2" w:rsidP="00262EC3">
      <w:pPr>
        <w:pStyle w:val="5"/>
      </w:pPr>
      <w:r w:rsidRPr="00AF0CC3">
        <w:rPr>
          <w:rFonts w:hint="eastAsia"/>
        </w:rPr>
        <w:lastRenderedPageBreak/>
        <w:t>属性一覧</w:t>
      </w:r>
    </w:p>
    <w:p w:rsidR="004F24D2" w:rsidRDefault="004F24D2" w:rsidP="004F24D2">
      <w:pPr>
        <w:pStyle w:val="a1"/>
        <w:rPr>
          <w:rFonts w:hAnsi="ＭＳ 明朝" w:cs="Meiryo UI"/>
          <w:color w:val="000000"/>
        </w:rPr>
      </w:pPr>
      <w:r w:rsidRPr="00AF0CC3">
        <w:rPr>
          <w:rFonts w:hAnsi="ＭＳ 明朝" w:cs="Meiryo UI" w:hint="eastAsia"/>
          <w:color w:val="000000"/>
        </w:rPr>
        <w:t>属性一覧を</w:t>
      </w:r>
      <w:r w:rsidR="00B2082A">
        <w:rPr>
          <w:rFonts w:hAnsi="ＭＳ 明朝" w:cs="Meiryo UI"/>
          <w:color w:val="000000"/>
        </w:rPr>
        <w:fldChar w:fldCharType="begin"/>
      </w:r>
      <w:r w:rsidR="00B2082A">
        <w:rPr>
          <w:rFonts w:hAnsi="ＭＳ 明朝" w:cs="Meiryo UI"/>
          <w:color w:val="000000"/>
        </w:rPr>
        <w:instrText xml:space="preserve"> </w:instrText>
      </w:r>
      <w:r w:rsidR="00B2082A">
        <w:rPr>
          <w:rFonts w:hAnsi="ＭＳ 明朝" w:cs="Meiryo UI" w:hint="eastAsia"/>
          <w:color w:val="000000"/>
        </w:rPr>
        <w:instrText>REF _Ref382590791 \h</w:instrText>
      </w:r>
      <w:r w:rsidR="00B2082A">
        <w:rPr>
          <w:rFonts w:hAnsi="ＭＳ 明朝" w:cs="Meiryo UI"/>
          <w:color w:val="000000"/>
        </w:rPr>
        <w:instrText xml:space="preserve"> </w:instrText>
      </w:r>
      <w:r w:rsidR="00B2082A">
        <w:rPr>
          <w:rFonts w:hAnsi="ＭＳ 明朝" w:cs="Meiryo UI"/>
          <w:color w:val="000000"/>
        </w:rPr>
      </w:r>
      <w:r w:rsidR="00B2082A">
        <w:rPr>
          <w:rFonts w:hAnsi="ＭＳ 明朝" w:cs="Meiryo UI"/>
          <w:color w:val="000000"/>
        </w:rPr>
        <w:fldChar w:fldCharType="separate"/>
      </w:r>
      <w:r w:rsidR="00564386" w:rsidRPr="004C1279">
        <w:rPr>
          <w:rFonts w:hint="eastAsia"/>
        </w:rPr>
        <w:t xml:space="preserve">表 </w:t>
      </w:r>
      <w:r w:rsidR="00564386">
        <w:rPr>
          <w:noProof/>
        </w:rPr>
        <w:t>3</w:t>
      </w:r>
      <w:r w:rsidR="00564386">
        <w:noBreakHyphen/>
      </w:r>
      <w:r w:rsidR="00564386">
        <w:rPr>
          <w:noProof/>
        </w:rPr>
        <w:t>21</w:t>
      </w:r>
      <w:r w:rsidR="00B2082A">
        <w:rPr>
          <w:rFonts w:hAnsi="ＭＳ 明朝" w:cs="Meiryo UI"/>
          <w:color w:val="000000"/>
        </w:rPr>
        <w:fldChar w:fldCharType="end"/>
      </w:r>
      <w:r w:rsidRPr="00AF0CC3">
        <w:rPr>
          <w:rFonts w:hAnsi="ＭＳ 明朝" w:cs="Meiryo UI" w:hint="eastAsia"/>
          <w:color w:val="000000"/>
        </w:rPr>
        <w:t>に示す。</w:t>
      </w:r>
    </w:p>
    <w:p w:rsidR="009F3BB3" w:rsidRPr="00AF0CC3" w:rsidRDefault="009F3BB3" w:rsidP="004F24D2">
      <w:pPr>
        <w:pStyle w:val="a1"/>
        <w:rPr>
          <w:rFonts w:hAnsi="ＭＳ 明朝" w:cs="Meiryo UI"/>
          <w:color w:val="000000"/>
        </w:rPr>
      </w:pPr>
    </w:p>
    <w:p w:rsidR="004F24D2" w:rsidRPr="009F7164" w:rsidRDefault="006F5681" w:rsidP="004F24D2">
      <w:pPr>
        <w:pStyle w:val="ae"/>
        <w:keepNext/>
        <w:rPr>
          <w:rFonts w:hAnsi="ＭＳ 明朝" w:cs="Meiryo UI"/>
          <w:color w:val="000000"/>
        </w:rPr>
      </w:pPr>
      <w:bookmarkStart w:id="62" w:name="_Ref382590791"/>
      <w:r w:rsidRPr="004C1279">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21</w:t>
      </w:r>
      <w:r w:rsidR="00CC44F6">
        <w:fldChar w:fldCharType="end"/>
      </w:r>
      <w:bookmarkEnd w:id="62"/>
      <w:r w:rsidRPr="004C1279">
        <w:rPr>
          <w:rFonts w:hint="eastAsia"/>
        </w:rPr>
        <w:t xml:space="preserve">　</w:t>
      </w:r>
      <w:r w:rsidR="004F24D2" w:rsidRPr="009F7164">
        <w:rPr>
          <w:rFonts w:hAnsi="ＭＳ 明朝" w:cs="Meiryo UI" w:hint="eastAsia"/>
          <w:color w:val="000000"/>
        </w:rPr>
        <w:t>工事実績データ（技術）の属性一覧</w:t>
      </w:r>
    </w:p>
    <w:tbl>
      <w:tblPr>
        <w:tblW w:w="10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09"/>
        <w:gridCol w:w="3119"/>
        <w:gridCol w:w="3342"/>
        <w:gridCol w:w="3318"/>
      </w:tblGrid>
      <w:tr w:rsidR="004F24D2" w:rsidRPr="00AF0CC3" w:rsidTr="004F24D2">
        <w:trPr>
          <w:cantSplit/>
          <w:trHeight w:val="150"/>
          <w:jc w:val="center"/>
        </w:trPr>
        <w:tc>
          <w:tcPr>
            <w:tcW w:w="70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No.</w:t>
            </w:r>
          </w:p>
        </w:tc>
        <w:tc>
          <w:tcPr>
            <w:tcW w:w="311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属性</w:t>
            </w:r>
          </w:p>
        </w:tc>
        <w:tc>
          <w:tcPr>
            <w:tcW w:w="3342"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説明</w:t>
            </w:r>
          </w:p>
        </w:tc>
        <w:tc>
          <w:tcPr>
            <w:tcW w:w="3318"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備考（Range／特記事項／例）</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methodSeq</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工種工法番号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xsd:integer</w:t>
            </w:r>
          </w:p>
          <w:p w:rsidR="004F24D2" w:rsidRPr="00AF0CC3" w:rsidRDefault="004F24D2" w:rsidP="009F3BB3">
            <w:pPr>
              <w:snapToGrid w:val="0"/>
              <w:rPr>
                <w:rFonts w:hAnsi="ＭＳ 明朝" w:cs="Meiryo UI"/>
                <w:color w:val="000000"/>
              </w:rPr>
            </w:pPr>
            <w:r w:rsidRPr="00AF0CC3">
              <w:rPr>
                <w:rFonts w:hAnsi="ＭＳ 明朝" w:cs="Meiryo UI" w:hint="eastAsia"/>
                <w:color w:val="000000"/>
              </w:rPr>
              <w:t>工事実績データ（基本）の工種</w:t>
            </w:r>
            <w:r>
              <w:rPr>
                <w:rFonts w:hAnsi="ＭＳ 明朝" w:cs="Meiryo UI" w:hint="eastAsia"/>
                <w:color w:val="000000"/>
              </w:rPr>
              <w:t>1</w:t>
            </w:r>
            <w:r w:rsidRPr="00AF0CC3">
              <w:rPr>
                <w:rFonts w:hAnsi="ＭＳ 明朝" w:cs="Meiryo UI" w:hint="eastAsia"/>
                <w:color w:val="000000"/>
              </w:rPr>
              <w:t>～5の番号。</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methodName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工法名称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itemSeq</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項目順</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xsd:integer</w:t>
            </w:r>
          </w:p>
          <w:p w:rsidR="004F24D2" w:rsidRPr="00AF0CC3" w:rsidRDefault="004F24D2" w:rsidP="009F3BB3">
            <w:pPr>
              <w:snapToGrid w:val="0"/>
              <w:rPr>
                <w:rFonts w:hAnsi="ＭＳ 明朝" w:cs="Meiryo UI"/>
                <w:color w:val="000000"/>
              </w:rPr>
            </w:pPr>
            <w:r w:rsidRPr="00AF0CC3">
              <w:rPr>
                <w:rFonts w:hAnsi="ＭＳ 明朝" w:cs="Meiryo UI" w:hint="eastAsia"/>
                <w:color w:val="000000"/>
              </w:rPr>
              <w:t>該当する工法におけるデータ項目の連番。</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itemName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項目名称</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rdfs:value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値</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uc:unit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単位</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itemDescription</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説明</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r w:rsidRPr="00AF0CC3">
              <w:rPr>
                <w:rFonts w:hAnsi="ＭＳ 明朝" w:cs="Meiryo UI"/>
                <w:color w:val="000000"/>
              </w:rPr>
              <w:t xml:space="preserve"> </w:t>
            </w:r>
          </w:p>
        </w:tc>
      </w:tr>
      <w:tr w:rsidR="004F24D2" w:rsidRPr="00AF0CC3" w:rsidTr="004F24D2">
        <w:trPr>
          <w:cantSplit/>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8</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constructionUri</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工事実績データ（基本）への参照</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rdfs:Resource</w:t>
            </w:r>
          </w:p>
        </w:tc>
      </w:tr>
    </w:tbl>
    <w:p w:rsidR="004F24D2" w:rsidRDefault="004F24D2" w:rsidP="009F3BB3">
      <w:pPr>
        <w:pStyle w:val="a1"/>
      </w:pPr>
    </w:p>
    <w:p w:rsidR="004F24D2" w:rsidRDefault="004F24D2" w:rsidP="00262EC3">
      <w:pPr>
        <w:pStyle w:val="3"/>
      </w:pPr>
      <w:r>
        <w:br w:type="page"/>
      </w:r>
      <w:bookmarkStart w:id="63" w:name="_Toc383001733"/>
      <w:r w:rsidR="00175C43">
        <w:rPr>
          <w:rFonts w:hint="eastAsia"/>
        </w:rPr>
        <w:lastRenderedPageBreak/>
        <w:t>住民からの</w:t>
      </w:r>
      <w:r w:rsidRPr="00AF0CC3">
        <w:rPr>
          <w:rFonts w:hint="eastAsia"/>
        </w:rPr>
        <w:t>苦情・問い合わせ</w:t>
      </w:r>
      <w:r w:rsidR="00175C43">
        <w:rPr>
          <w:rFonts w:hint="eastAsia"/>
        </w:rPr>
        <w:t>情報</w:t>
      </w:r>
      <w:bookmarkEnd w:id="63"/>
    </w:p>
    <w:p w:rsidR="00175C43" w:rsidRDefault="00175C43" w:rsidP="00262EC3">
      <w:pPr>
        <w:pStyle w:val="aff"/>
      </w:pPr>
      <w:r w:rsidRPr="00AF0CC3">
        <w:rPr>
          <w:rFonts w:hint="eastAsia"/>
        </w:rPr>
        <w:t>苦情・問い合わせデータ</w:t>
      </w:r>
    </w:p>
    <w:p w:rsidR="004F24D2" w:rsidRDefault="004F24D2" w:rsidP="00262EC3">
      <w:pPr>
        <w:pStyle w:val="5"/>
      </w:pPr>
      <w:r w:rsidRPr="00AF0CC3">
        <w:rPr>
          <w:rFonts w:hint="eastAsia"/>
        </w:rPr>
        <w:t>データ概要</w:t>
      </w:r>
    </w:p>
    <w:p w:rsidR="004F24D2" w:rsidRDefault="004F24D2" w:rsidP="004F24D2">
      <w:pPr>
        <w:pStyle w:val="a1"/>
        <w:rPr>
          <w:rFonts w:hAnsi="ＭＳ 明朝" w:cs="Meiryo UI"/>
          <w:color w:val="000000"/>
        </w:rPr>
      </w:pPr>
      <w:r w:rsidRPr="00AF0CC3">
        <w:rPr>
          <w:rFonts w:hAnsi="ＭＳ 明朝" w:cs="Meiryo UI" w:hint="eastAsia"/>
          <w:color w:val="000000"/>
        </w:rPr>
        <w:t>過去に佐賀県に寄せられた道路に関する相談内容のデータ。</w:t>
      </w:r>
    </w:p>
    <w:p w:rsidR="004F24D2" w:rsidRDefault="004F24D2" w:rsidP="004F24D2">
      <w:pPr>
        <w:pStyle w:val="a1"/>
        <w:rPr>
          <w:rFonts w:hAnsi="ＭＳ 明朝" w:cs="Meiryo UI"/>
          <w:color w:val="000000"/>
        </w:rPr>
      </w:pPr>
      <w:r w:rsidRPr="00AF0CC3">
        <w:rPr>
          <w:rFonts w:hAnsi="ＭＳ 明朝" w:cs="Meiryo UI" w:hint="eastAsia"/>
          <w:color w:val="000000"/>
        </w:rPr>
        <w:t>グラフ名（名前空間）は</w:t>
      </w:r>
      <w:r w:rsidRPr="0095268B">
        <w:rPr>
          <w:rFonts w:hAnsi="ＭＳ 明朝" w:cs="Meiryo UI"/>
        </w:rPr>
        <w:t>http://opendata.elg-front.jp/marketing/report#</w:t>
      </w:r>
      <w:r w:rsidRPr="00AF0CC3">
        <w:rPr>
          <w:rFonts w:hAnsi="ＭＳ 明朝" w:cs="Meiryo UI" w:hint="eastAsia"/>
          <w:color w:val="000000"/>
        </w:rPr>
        <w:t>である。</w:t>
      </w:r>
    </w:p>
    <w:p w:rsidR="00003515" w:rsidRPr="00AF0CC3" w:rsidRDefault="00003515" w:rsidP="004F24D2">
      <w:pPr>
        <w:pStyle w:val="a1"/>
        <w:rPr>
          <w:rFonts w:hAnsi="ＭＳ 明朝" w:cs="Meiryo UI"/>
          <w:color w:val="000000"/>
        </w:rPr>
      </w:pPr>
    </w:p>
    <w:p w:rsidR="004F24D2" w:rsidRDefault="004F24D2" w:rsidP="00262EC3">
      <w:pPr>
        <w:pStyle w:val="5"/>
      </w:pPr>
      <w:r w:rsidRPr="00AF0CC3">
        <w:rPr>
          <w:rFonts w:hint="eastAsia"/>
        </w:rPr>
        <w:t>属性一覧</w:t>
      </w:r>
    </w:p>
    <w:p w:rsidR="004F24D2" w:rsidRDefault="004F24D2" w:rsidP="004F24D2">
      <w:pPr>
        <w:pStyle w:val="a1"/>
        <w:rPr>
          <w:rFonts w:hAnsi="ＭＳ 明朝" w:cs="Meiryo UI"/>
          <w:color w:val="000000"/>
        </w:rPr>
      </w:pPr>
      <w:r w:rsidRPr="00AF0CC3">
        <w:rPr>
          <w:rFonts w:hAnsi="ＭＳ 明朝" w:cs="Meiryo UI" w:hint="eastAsia"/>
          <w:color w:val="000000"/>
        </w:rPr>
        <w:t>属性一覧を</w:t>
      </w:r>
      <w:r w:rsidR="00B2082A">
        <w:rPr>
          <w:rFonts w:hAnsi="ＭＳ 明朝" w:cs="Meiryo UI"/>
          <w:color w:val="000000"/>
        </w:rPr>
        <w:fldChar w:fldCharType="begin"/>
      </w:r>
      <w:r w:rsidR="00B2082A">
        <w:rPr>
          <w:rFonts w:hAnsi="ＭＳ 明朝" w:cs="Meiryo UI"/>
          <w:color w:val="000000"/>
        </w:rPr>
        <w:instrText xml:space="preserve"> </w:instrText>
      </w:r>
      <w:r w:rsidR="00B2082A">
        <w:rPr>
          <w:rFonts w:hAnsi="ＭＳ 明朝" w:cs="Meiryo UI" w:hint="eastAsia"/>
          <w:color w:val="000000"/>
        </w:rPr>
        <w:instrText>REF _Ref382590801 \h</w:instrText>
      </w:r>
      <w:r w:rsidR="00B2082A">
        <w:rPr>
          <w:rFonts w:hAnsi="ＭＳ 明朝" w:cs="Meiryo UI"/>
          <w:color w:val="000000"/>
        </w:rPr>
        <w:instrText xml:space="preserve"> </w:instrText>
      </w:r>
      <w:r w:rsidR="00B2082A">
        <w:rPr>
          <w:rFonts w:hAnsi="ＭＳ 明朝" w:cs="Meiryo UI"/>
          <w:color w:val="000000"/>
        </w:rPr>
      </w:r>
      <w:r w:rsidR="00B2082A">
        <w:rPr>
          <w:rFonts w:hAnsi="ＭＳ 明朝" w:cs="Meiryo UI"/>
          <w:color w:val="000000"/>
        </w:rPr>
        <w:fldChar w:fldCharType="separate"/>
      </w:r>
      <w:r w:rsidR="00564386" w:rsidRPr="004C1279">
        <w:rPr>
          <w:rFonts w:hint="eastAsia"/>
        </w:rPr>
        <w:t xml:space="preserve">表 </w:t>
      </w:r>
      <w:r w:rsidR="00564386">
        <w:rPr>
          <w:noProof/>
        </w:rPr>
        <w:t>3</w:t>
      </w:r>
      <w:r w:rsidR="00564386">
        <w:noBreakHyphen/>
      </w:r>
      <w:r w:rsidR="00564386">
        <w:rPr>
          <w:noProof/>
        </w:rPr>
        <w:t>22</w:t>
      </w:r>
      <w:r w:rsidR="00B2082A">
        <w:rPr>
          <w:rFonts w:hAnsi="ＭＳ 明朝" w:cs="Meiryo UI"/>
          <w:color w:val="000000"/>
        </w:rPr>
        <w:fldChar w:fldCharType="end"/>
      </w:r>
      <w:r w:rsidRPr="00AF0CC3">
        <w:rPr>
          <w:rFonts w:hAnsi="ＭＳ 明朝" w:cs="Meiryo UI" w:hint="eastAsia"/>
          <w:color w:val="000000"/>
        </w:rPr>
        <w:t>に示す。</w:t>
      </w:r>
    </w:p>
    <w:p w:rsidR="00003515" w:rsidRPr="00AF0CC3" w:rsidRDefault="00003515" w:rsidP="004F24D2">
      <w:pPr>
        <w:pStyle w:val="a1"/>
        <w:rPr>
          <w:rFonts w:hAnsi="ＭＳ 明朝" w:cs="Meiryo UI"/>
          <w:color w:val="000000"/>
        </w:rPr>
      </w:pPr>
    </w:p>
    <w:p w:rsidR="004F24D2" w:rsidRPr="009F7164" w:rsidRDefault="006F5681" w:rsidP="004F24D2">
      <w:pPr>
        <w:pStyle w:val="ae"/>
        <w:keepNext/>
        <w:rPr>
          <w:rFonts w:hAnsi="ＭＳ 明朝" w:cs="Meiryo UI"/>
          <w:color w:val="000000"/>
        </w:rPr>
      </w:pPr>
      <w:bookmarkStart w:id="64" w:name="_Ref382590801"/>
      <w:r w:rsidRPr="004C1279">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22</w:t>
      </w:r>
      <w:r w:rsidR="00CC44F6">
        <w:fldChar w:fldCharType="end"/>
      </w:r>
      <w:bookmarkEnd w:id="64"/>
      <w:r w:rsidRPr="004C1279">
        <w:rPr>
          <w:rFonts w:hint="eastAsia"/>
        </w:rPr>
        <w:t xml:space="preserve">　</w:t>
      </w:r>
      <w:r w:rsidR="004F24D2" w:rsidRPr="009F7164">
        <w:rPr>
          <w:rFonts w:hAnsi="ＭＳ 明朝" w:cs="Meiryo UI" w:hint="eastAsia"/>
          <w:color w:val="000000"/>
        </w:rPr>
        <w:t>苦情・問い合わせデータの属性一覧</w:t>
      </w:r>
    </w:p>
    <w:tbl>
      <w:tblPr>
        <w:tblW w:w="10488" w:type="dxa"/>
        <w:jc w:val="center"/>
        <w:tblInd w:w="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09"/>
        <w:gridCol w:w="3119"/>
        <w:gridCol w:w="3342"/>
        <w:gridCol w:w="3318"/>
      </w:tblGrid>
      <w:tr w:rsidR="004F24D2" w:rsidRPr="00AF0CC3" w:rsidTr="004F24D2">
        <w:trPr>
          <w:trHeight w:val="150"/>
          <w:jc w:val="center"/>
        </w:trPr>
        <w:tc>
          <w:tcPr>
            <w:tcW w:w="70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No.</w:t>
            </w:r>
          </w:p>
        </w:tc>
        <w:tc>
          <w:tcPr>
            <w:tcW w:w="311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属性</w:t>
            </w:r>
          </w:p>
        </w:tc>
        <w:tc>
          <w:tcPr>
            <w:tcW w:w="3342"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説明</w:t>
            </w:r>
          </w:p>
        </w:tc>
        <w:tc>
          <w:tcPr>
            <w:tcW w:w="3318"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備考（Range／特記事項／例）</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reportId</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受付番号</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xsd:integer</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ev:startOwner</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相談受付機関</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ev:startDate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相談受付日時</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xsd:datetime</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contactMeans</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相談受付手段</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olor w:val="000000"/>
              </w:rPr>
            </w:pPr>
            <w:r w:rsidRPr="00AF0CC3">
              <w:rPr>
                <w:rFonts w:hAnsi="ＭＳ 明朝" w:cs="Meiryo UI"/>
                <w:color w:val="000000"/>
              </w:rPr>
              <w:t>rdfs:</w:t>
            </w:r>
            <w:r w:rsidRPr="00AF0CC3">
              <w:rPr>
                <w:rFonts w:hAnsi="ＭＳ 明朝" w:cs="Meiryo UI" w:hint="eastAsia"/>
                <w:color w:val="000000"/>
              </w:rPr>
              <w:t>Literal</w:t>
            </w:r>
            <w:r w:rsidRPr="00AF0CC3">
              <w:rPr>
                <w:rFonts w:hAnsi="ＭＳ 明朝" w:cs="Meiryo UI"/>
                <w:color w:val="000000"/>
              </w:rPr>
              <w:t xml:space="preserve"> </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routeTitle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相談対象の路線名</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olor w:val="000000"/>
              </w:rPr>
            </w:pPr>
            <w:r w:rsidRPr="00AF0CC3">
              <w:rPr>
                <w:rFonts w:hAnsi="ＭＳ 明朝" w:cs="Meiryo UI"/>
                <w:color w:val="000000"/>
              </w:rPr>
              <w:t>rdfs:</w:t>
            </w:r>
            <w:r w:rsidRPr="00AF0CC3">
              <w:rPr>
                <w:rFonts w:hAnsi="ＭＳ 明朝" w:cs="Meiryo UI" w:hint="eastAsia"/>
                <w:color w:val="000000"/>
              </w:rPr>
              <w:t>Literal</w:t>
            </w:r>
            <w:r w:rsidRPr="00AF0CC3">
              <w:rPr>
                <w:rFonts w:hAnsi="ＭＳ 明朝" w:cs="Meiryo UI"/>
                <w:color w:val="000000"/>
              </w:rPr>
              <w:t xml:space="preserve"> </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6</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ug:address</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相談対象の住所</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olor w:val="000000"/>
              </w:rPr>
            </w:pPr>
            <w:r w:rsidRPr="00AF0CC3">
              <w:rPr>
                <w:rFonts w:hAnsi="ＭＳ 明朝" w:cs="Meiryo UI"/>
                <w:color w:val="000000"/>
              </w:rPr>
              <w:t>rdfs:</w:t>
            </w:r>
            <w:r w:rsidRPr="00AF0CC3">
              <w:rPr>
                <w:rFonts w:hAnsi="ＭＳ 明朝" w:cs="Meiryo UI" w:hint="eastAsia"/>
                <w:color w:val="000000"/>
              </w:rPr>
              <w:t>Literal</w:t>
            </w:r>
            <w:r w:rsidRPr="00AF0CC3">
              <w:rPr>
                <w:rFonts w:hAnsi="ＭＳ 明朝" w:cs="Meiryo UI"/>
                <w:color w:val="000000"/>
              </w:rPr>
              <w:t xml:space="preserve"> </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7</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target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相談対象場所の説明・目標物</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olor w:val="000000"/>
              </w:rPr>
            </w:pPr>
            <w:r w:rsidRPr="00AF0CC3">
              <w:rPr>
                <w:rFonts w:hAnsi="ＭＳ 明朝" w:cs="Meiryo UI"/>
                <w:color w:val="000000"/>
              </w:rPr>
              <w:t>rdfs:</w:t>
            </w:r>
            <w:r w:rsidRPr="00AF0CC3">
              <w:rPr>
                <w:rFonts w:hAnsi="ＭＳ 明朝" w:cs="Meiryo UI" w:hint="eastAsia"/>
                <w:color w:val="000000"/>
              </w:rPr>
              <w:t>Literal</w:t>
            </w:r>
            <w:r w:rsidRPr="00AF0CC3">
              <w:rPr>
                <w:rFonts w:hAnsi="ＭＳ 明朝" w:cs="Meiryo UI"/>
                <w:color w:val="000000"/>
              </w:rPr>
              <w:t xml:space="preserve"> </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8</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ev:type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相談区分</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olor w:val="000000"/>
              </w:rPr>
            </w:pPr>
            <w:r w:rsidRPr="00AF0CC3">
              <w:rPr>
                <w:rFonts w:hAnsi="ＭＳ 明朝" w:cs="Meiryo UI"/>
                <w:color w:val="000000"/>
              </w:rPr>
              <w:t>rdfs:</w:t>
            </w:r>
            <w:r w:rsidRPr="00AF0CC3">
              <w:rPr>
                <w:rFonts w:hAnsi="ＭＳ 明朝" w:cs="Meiryo UI" w:hint="eastAsia"/>
                <w:color w:val="000000"/>
              </w:rPr>
              <w:t>Literal</w:t>
            </w:r>
            <w:r w:rsidRPr="00AF0CC3">
              <w:rPr>
                <w:rFonts w:hAnsi="ＭＳ 明朝" w:cs="Meiryo UI"/>
                <w:color w:val="000000"/>
              </w:rPr>
              <w:t xml:space="preserve"> </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9</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ev:target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相談対象</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olor w:val="000000"/>
              </w:rPr>
            </w:pPr>
            <w:r w:rsidRPr="00AF0CC3">
              <w:rPr>
                <w:rFonts w:hAnsi="ＭＳ 明朝" w:cs="Meiryo UI"/>
                <w:color w:val="000000"/>
              </w:rPr>
              <w:t>rdfs:</w:t>
            </w:r>
            <w:r w:rsidRPr="00AF0CC3">
              <w:rPr>
                <w:rFonts w:hAnsi="ＭＳ 明朝" w:cs="Meiryo UI" w:hint="eastAsia"/>
                <w:color w:val="000000"/>
              </w:rPr>
              <w:t>Literal</w:t>
            </w:r>
            <w:r w:rsidRPr="00AF0CC3">
              <w:rPr>
                <w:rFonts w:hAnsi="ＭＳ 明朝" w:cs="Meiryo UI"/>
                <w:color w:val="000000"/>
              </w:rPr>
              <w:t xml:space="preserve"> </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10</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ev:description</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相談内容</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olor w:val="000000"/>
              </w:rPr>
            </w:pPr>
            <w:r w:rsidRPr="00AF0CC3">
              <w:rPr>
                <w:rFonts w:hAnsi="ＭＳ 明朝" w:cs="Meiryo UI"/>
                <w:color w:val="000000"/>
              </w:rPr>
              <w:t>rdfs:</w:t>
            </w:r>
            <w:r w:rsidRPr="00AF0CC3">
              <w:rPr>
                <w:rFonts w:hAnsi="ＭＳ 明朝" w:cs="Meiryo UI" w:hint="eastAsia"/>
                <w:color w:val="000000"/>
              </w:rPr>
              <w:t>Literal</w:t>
            </w:r>
            <w:r w:rsidRPr="00AF0CC3">
              <w:rPr>
                <w:rFonts w:hAnsi="ＭＳ 明朝" w:cs="Meiryo UI"/>
                <w:color w:val="000000"/>
              </w:rPr>
              <w:t xml:space="preserve"> </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ev:endOwner</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対応担当組織</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olor w:val="000000"/>
              </w:rPr>
            </w:pPr>
            <w:r w:rsidRPr="00AF0CC3">
              <w:rPr>
                <w:rFonts w:hAnsi="ＭＳ 明朝" w:cs="Meiryo UI"/>
                <w:color w:val="000000"/>
              </w:rPr>
              <w:t>rdfs:</w:t>
            </w:r>
            <w:r w:rsidRPr="00AF0CC3">
              <w:rPr>
                <w:rFonts w:hAnsi="ＭＳ 明朝" w:cs="Meiryo UI" w:hint="eastAsia"/>
                <w:color w:val="000000"/>
              </w:rPr>
              <w:t>Literal</w:t>
            </w:r>
            <w:r w:rsidRPr="00AF0CC3">
              <w:rPr>
                <w:rFonts w:hAnsi="ＭＳ 明朝" w:cs="Meiryo UI"/>
                <w:color w:val="000000"/>
              </w:rPr>
              <w:t xml:space="preserve"> </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ev:comment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回答・対応内容または対応不能理由などに関するメモ。</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olor w:val="000000"/>
              </w:rPr>
            </w:pPr>
            <w:r w:rsidRPr="00AF0CC3">
              <w:rPr>
                <w:rFonts w:hAnsi="ＭＳ 明朝" w:cs="Meiryo UI"/>
                <w:color w:val="000000"/>
              </w:rPr>
              <w:t>rdfs:</w:t>
            </w:r>
            <w:r w:rsidRPr="00AF0CC3">
              <w:rPr>
                <w:rFonts w:hAnsi="ＭＳ 明朝" w:cs="Meiryo UI" w:hint="eastAsia"/>
                <w:color w:val="000000"/>
              </w:rPr>
              <w:t>Literal</w:t>
            </w:r>
            <w:r w:rsidRPr="00AF0CC3">
              <w:rPr>
                <w:rFonts w:hAnsi="ＭＳ 明朝" w:cs="Meiryo UI"/>
                <w:color w:val="000000"/>
              </w:rPr>
              <w:t xml:space="preserve"> </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ev:endDate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完了日</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xsd:date</w:t>
            </w:r>
            <w:r w:rsidRPr="00AF0CC3">
              <w:rPr>
                <w:rFonts w:hAnsi="ＭＳ 明朝" w:cs="Meiryo UI"/>
                <w:color w:val="000000"/>
              </w:rPr>
              <w:t xml:space="preserve"> </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geo:lat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苦情・問い合わせ対象場所の緯度</w:t>
            </w:r>
          </w:p>
        </w:tc>
        <w:tc>
          <w:tcPr>
            <w:tcW w:w="3318" w:type="dxa"/>
            <w:vMerge w:val="restart"/>
            <w:tcBorders>
              <w:top w:val="single" w:sz="4" w:space="0" w:color="auto"/>
              <w:left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 xml:space="preserve">xsd:double </w:t>
            </w:r>
          </w:p>
          <w:p w:rsidR="004F24D2" w:rsidRPr="00AF0CC3" w:rsidRDefault="004F24D2" w:rsidP="009F3BB3">
            <w:pPr>
              <w:snapToGrid w:val="0"/>
              <w:rPr>
                <w:rFonts w:hAnsi="ＭＳ 明朝" w:cs="Meiryo UI"/>
                <w:color w:val="000000"/>
              </w:rPr>
            </w:pP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 xml:space="preserve">geo:long </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苦情・問い合わせ対象場所の経度</w:t>
            </w:r>
          </w:p>
        </w:tc>
        <w:tc>
          <w:tcPr>
            <w:tcW w:w="3318" w:type="dxa"/>
            <w:vMerge/>
            <w:tcBorders>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p>
        </w:tc>
      </w:tr>
    </w:tbl>
    <w:p w:rsidR="00003515" w:rsidRDefault="00003515" w:rsidP="00003515"/>
    <w:p w:rsidR="004F24D2" w:rsidRDefault="00003515" w:rsidP="00262EC3">
      <w:pPr>
        <w:pStyle w:val="3"/>
      </w:pPr>
      <w:r>
        <w:br w:type="page"/>
      </w:r>
      <w:bookmarkStart w:id="65" w:name="_Toc383001734"/>
      <w:r w:rsidR="00175C43">
        <w:rPr>
          <w:rFonts w:hint="eastAsia"/>
        </w:rPr>
        <w:lastRenderedPageBreak/>
        <w:t>ソーシャルメディア情報</w:t>
      </w:r>
      <w:bookmarkEnd w:id="65"/>
    </w:p>
    <w:p w:rsidR="00175C43" w:rsidRPr="0094060A" w:rsidRDefault="00175C43" w:rsidP="00262EC3">
      <w:pPr>
        <w:pStyle w:val="aff"/>
      </w:pPr>
      <w:r w:rsidRPr="00AF0CC3">
        <w:rPr>
          <w:rFonts w:hint="eastAsia"/>
        </w:rPr>
        <w:t>ツイートデータ</w:t>
      </w:r>
    </w:p>
    <w:p w:rsidR="004F24D2" w:rsidRDefault="004F24D2" w:rsidP="00262EC3">
      <w:pPr>
        <w:pStyle w:val="5"/>
      </w:pPr>
      <w:r w:rsidRPr="00AF0CC3">
        <w:rPr>
          <w:rFonts w:hint="eastAsia"/>
        </w:rPr>
        <w:t>データ概要</w:t>
      </w:r>
    </w:p>
    <w:p w:rsidR="004F24D2" w:rsidRDefault="004F24D2" w:rsidP="004F24D2">
      <w:pPr>
        <w:pStyle w:val="a1"/>
        <w:rPr>
          <w:rFonts w:hAnsi="ＭＳ 明朝" w:cs="Meiryo UI"/>
          <w:color w:val="000000"/>
        </w:rPr>
      </w:pPr>
      <w:r w:rsidRPr="00AF0CC3">
        <w:rPr>
          <w:rFonts w:hAnsi="ＭＳ 明朝" w:cs="Meiryo UI" w:hint="eastAsia"/>
          <w:color w:val="000000"/>
        </w:rPr>
        <w:t>本実証で収集したTwitter上のつぶやきの中で福岡市の通学路に関するもの。</w:t>
      </w:r>
    </w:p>
    <w:p w:rsidR="004F24D2" w:rsidRDefault="004F24D2" w:rsidP="004F24D2">
      <w:pPr>
        <w:pStyle w:val="a1"/>
        <w:rPr>
          <w:rFonts w:hAnsi="ＭＳ 明朝" w:cs="Meiryo UI"/>
          <w:color w:val="000000"/>
        </w:rPr>
      </w:pPr>
      <w:r w:rsidRPr="00AF0CC3">
        <w:rPr>
          <w:rFonts w:hAnsi="ＭＳ 明朝" w:cs="Meiryo UI" w:hint="eastAsia"/>
          <w:color w:val="000000"/>
        </w:rPr>
        <w:t>グラフ名（名前空間）は</w:t>
      </w:r>
      <w:r w:rsidRPr="0095268B">
        <w:rPr>
          <w:rFonts w:hAnsi="ＭＳ 明朝" w:cs="Meiryo UI"/>
        </w:rPr>
        <w:t>http://opendata.elg-front.jp/tenken/tweets#</w:t>
      </w:r>
      <w:r w:rsidRPr="00AF0CC3">
        <w:rPr>
          <w:rFonts w:hAnsi="ＭＳ 明朝" w:cs="Meiryo UI" w:hint="eastAsia"/>
          <w:color w:val="000000"/>
        </w:rPr>
        <w:t>である。</w:t>
      </w:r>
    </w:p>
    <w:p w:rsidR="00003515" w:rsidRPr="00AF0CC3" w:rsidRDefault="00003515" w:rsidP="004F24D2">
      <w:pPr>
        <w:pStyle w:val="a1"/>
        <w:rPr>
          <w:rFonts w:hAnsi="ＭＳ 明朝" w:cs="Meiryo UI"/>
          <w:color w:val="000000"/>
        </w:rPr>
      </w:pPr>
    </w:p>
    <w:p w:rsidR="004F24D2" w:rsidRDefault="004F24D2" w:rsidP="00262EC3">
      <w:pPr>
        <w:pStyle w:val="5"/>
      </w:pPr>
      <w:r w:rsidRPr="00AF0CC3">
        <w:rPr>
          <w:rFonts w:hint="eastAsia"/>
        </w:rPr>
        <w:t>属性一覧</w:t>
      </w:r>
    </w:p>
    <w:p w:rsidR="004F24D2" w:rsidRDefault="004F24D2" w:rsidP="004F24D2">
      <w:pPr>
        <w:pStyle w:val="a1"/>
        <w:rPr>
          <w:rFonts w:hAnsi="ＭＳ 明朝" w:cs="Meiryo UI"/>
          <w:color w:val="000000"/>
        </w:rPr>
      </w:pPr>
      <w:r w:rsidRPr="00AF0CC3">
        <w:rPr>
          <w:rFonts w:hAnsi="ＭＳ 明朝" w:cs="Meiryo UI" w:hint="eastAsia"/>
          <w:color w:val="000000"/>
        </w:rPr>
        <w:t>属性一覧を</w:t>
      </w:r>
      <w:r w:rsidR="00B2082A">
        <w:rPr>
          <w:rFonts w:hAnsi="ＭＳ 明朝" w:cs="Meiryo UI"/>
          <w:color w:val="000000"/>
        </w:rPr>
        <w:fldChar w:fldCharType="begin"/>
      </w:r>
      <w:r w:rsidR="00B2082A">
        <w:rPr>
          <w:rFonts w:hAnsi="ＭＳ 明朝" w:cs="Meiryo UI"/>
          <w:color w:val="000000"/>
        </w:rPr>
        <w:instrText xml:space="preserve"> </w:instrText>
      </w:r>
      <w:r w:rsidR="00B2082A">
        <w:rPr>
          <w:rFonts w:hAnsi="ＭＳ 明朝" w:cs="Meiryo UI" w:hint="eastAsia"/>
          <w:color w:val="000000"/>
        </w:rPr>
        <w:instrText>REF _Ref382590811 \h</w:instrText>
      </w:r>
      <w:r w:rsidR="00B2082A">
        <w:rPr>
          <w:rFonts w:hAnsi="ＭＳ 明朝" w:cs="Meiryo UI"/>
          <w:color w:val="000000"/>
        </w:rPr>
        <w:instrText xml:space="preserve"> </w:instrText>
      </w:r>
      <w:r w:rsidR="00B2082A">
        <w:rPr>
          <w:rFonts w:hAnsi="ＭＳ 明朝" w:cs="Meiryo UI"/>
          <w:color w:val="000000"/>
        </w:rPr>
      </w:r>
      <w:r w:rsidR="00B2082A">
        <w:rPr>
          <w:rFonts w:hAnsi="ＭＳ 明朝" w:cs="Meiryo UI"/>
          <w:color w:val="000000"/>
        </w:rPr>
        <w:fldChar w:fldCharType="separate"/>
      </w:r>
      <w:r w:rsidR="00564386" w:rsidRPr="004C1279">
        <w:rPr>
          <w:rFonts w:hint="eastAsia"/>
        </w:rPr>
        <w:t xml:space="preserve">表 </w:t>
      </w:r>
      <w:r w:rsidR="00564386">
        <w:rPr>
          <w:noProof/>
        </w:rPr>
        <w:t>3</w:t>
      </w:r>
      <w:r w:rsidR="00564386">
        <w:noBreakHyphen/>
      </w:r>
      <w:r w:rsidR="00564386">
        <w:rPr>
          <w:noProof/>
        </w:rPr>
        <w:t>23</w:t>
      </w:r>
      <w:r w:rsidR="00B2082A">
        <w:rPr>
          <w:rFonts w:hAnsi="ＭＳ 明朝" w:cs="Meiryo UI"/>
          <w:color w:val="000000"/>
        </w:rPr>
        <w:fldChar w:fldCharType="end"/>
      </w:r>
      <w:r w:rsidRPr="00AF0CC3">
        <w:rPr>
          <w:rFonts w:hAnsi="ＭＳ 明朝" w:cs="Meiryo UI" w:hint="eastAsia"/>
          <w:color w:val="000000"/>
        </w:rPr>
        <w:t>に示す。</w:t>
      </w:r>
    </w:p>
    <w:p w:rsidR="00003515" w:rsidRPr="00AF0CC3" w:rsidRDefault="00003515" w:rsidP="004F24D2">
      <w:pPr>
        <w:pStyle w:val="a1"/>
        <w:rPr>
          <w:rFonts w:hAnsi="ＭＳ 明朝" w:cs="Meiryo UI"/>
          <w:color w:val="000000"/>
        </w:rPr>
      </w:pPr>
    </w:p>
    <w:p w:rsidR="004F24D2" w:rsidRPr="00AD33AD" w:rsidRDefault="006F5681" w:rsidP="004F24D2">
      <w:pPr>
        <w:pStyle w:val="ae"/>
        <w:keepNext/>
        <w:rPr>
          <w:rFonts w:hAnsi="ＭＳ 明朝" w:cs="Meiryo UI"/>
          <w:color w:val="000000"/>
          <w:szCs w:val="22"/>
        </w:rPr>
      </w:pPr>
      <w:bookmarkStart w:id="66" w:name="_Ref382590811"/>
      <w:r w:rsidRPr="004C1279">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23</w:t>
      </w:r>
      <w:r w:rsidR="00CC44F6">
        <w:fldChar w:fldCharType="end"/>
      </w:r>
      <w:bookmarkEnd w:id="66"/>
      <w:r w:rsidRPr="004C1279">
        <w:rPr>
          <w:rFonts w:hint="eastAsia"/>
        </w:rPr>
        <w:t xml:space="preserve">　</w:t>
      </w:r>
      <w:r w:rsidR="004F24D2" w:rsidRPr="00AD33AD">
        <w:rPr>
          <w:rFonts w:hAnsi="ＭＳ 明朝" w:cs="Meiryo UI" w:hint="eastAsia"/>
          <w:color w:val="000000"/>
          <w:szCs w:val="22"/>
        </w:rPr>
        <w:t>ツイートデータの属性一覧</w:t>
      </w:r>
    </w:p>
    <w:tbl>
      <w:tblPr>
        <w:tblW w:w="10488" w:type="dxa"/>
        <w:jc w:val="center"/>
        <w:tblInd w:w="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09"/>
        <w:gridCol w:w="3119"/>
        <w:gridCol w:w="3342"/>
        <w:gridCol w:w="3318"/>
      </w:tblGrid>
      <w:tr w:rsidR="004F24D2" w:rsidRPr="00AF0CC3" w:rsidTr="004F24D2">
        <w:trPr>
          <w:trHeight w:val="150"/>
          <w:jc w:val="center"/>
        </w:trPr>
        <w:tc>
          <w:tcPr>
            <w:tcW w:w="70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No.</w:t>
            </w:r>
          </w:p>
        </w:tc>
        <w:tc>
          <w:tcPr>
            <w:tcW w:w="3119" w:type="dxa"/>
            <w:tcBorders>
              <w:bottom w:val="single" w:sz="4" w:space="0" w:color="auto"/>
            </w:tcBorders>
            <w:shd w:val="clear" w:color="auto" w:fill="D9D9D9"/>
          </w:tcPr>
          <w:p w:rsidR="004F24D2" w:rsidRPr="002452C0" w:rsidRDefault="004F24D2" w:rsidP="004F24D2">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属性</w:t>
            </w:r>
          </w:p>
        </w:tc>
        <w:tc>
          <w:tcPr>
            <w:tcW w:w="3342"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説明</w:t>
            </w:r>
          </w:p>
        </w:tc>
        <w:tc>
          <w:tcPr>
            <w:tcW w:w="3318" w:type="dxa"/>
            <w:tcBorders>
              <w:bottom w:val="single" w:sz="4" w:space="0" w:color="auto"/>
            </w:tcBorders>
            <w:shd w:val="clear" w:color="auto" w:fill="D9D9D9"/>
          </w:tcPr>
          <w:p w:rsidR="004F24D2" w:rsidRPr="002452C0" w:rsidRDefault="004F24D2" w:rsidP="004F24D2">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備考（Range／特記事項／例）</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1</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olor w:val="000000"/>
              </w:rPr>
            </w:pPr>
            <w:r w:rsidRPr="00AF0CC3">
              <w:rPr>
                <w:rFonts w:hAnsi="ＭＳ 明朝"/>
                <w:color w:val="000000"/>
              </w:rPr>
              <w:t>ev:date</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ツイート投稿日時</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xsd:datetime</w:t>
            </w:r>
            <w:r w:rsidRPr="00AF0CC3">
              <w:rPr>
                <w:rFonts w:hAnsi="ＭＳ 明朝" w:cs="Meiryo UI"/>
                <w:color w:val="000000"/>
              </w:rPr>
              <w:t xml:space="preserve"> </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2</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olor w:val="000000"/>
              </w:rPr>
            </w:pPr>
            <w:r w:rsidRPr="00AF0CC3">
              <w:rPr>
                <w:rFonts w:hAnsi="ＭＳ 明朝"/>
                <w:color w:val="000000"/>
              </w:rPr>
              <w:t>ev:description</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ツイート本文</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3</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olor w:val="000000"/>
              </w:rPr>
            </w:pPr>
            <w:r w:rsidRPr="00AF0CC3">
              <w:rPr>
                <w:rFonts w:hAnsi="ＭＳ 明朝"/>
                <w:color w:val="000000"/>
              </w:rPr>
              <w:t>foaf:depiction</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画像付ツイートの画像URL</w:t>
            </w:r>
          </w:p>
        </w:tc>
        <w:tc>
          <w:tcPr>
            <w:tcW w:w="3318"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color w:val="000000"/>
              </w:rPr>
              <w:t>rdfs:</w:t>
            </w:r>
            <w:r w:rsidRPr="00AF0CC3">
              <w:rPr>
                <w:rFonts w:hAnsi="ＭＳ 明朝" w:cs="Meiryo UI" w:hint="eastAsia"/>
                <w:color w:val="000000"/>
              </w:rPr>
              <w:t>Literal</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4</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olor w:val="000000"/>
              </w:rPr>
            </w:pPr>
            <w:r w:rsidRPr="00AF0CC3">
              <w:rPr>
                <w:rFonts w:hAnsi="ＭＳ 明朝"/>
                <w:color w:val="000000"/>
              </w:rPr>
              <w:t>geo:lat</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ツイート対象場所の緯度</w:t>
            </w:r>
          </w:p>
        </w:tc>
        <w:tc>
          <w:tcPr>
            <w:tcW w:w="3318" w:type="dxa"/>
            <w:vMerge w:val="restart"/>
            <w:tcBorders>
              <w:top w:val="single" w:sz="4" w:space="0" w:color="auto"/>
              <w:left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xsd:double</w:t>
            </w:r>
          </w:p>
        </w:tc>
      </w:tr>
      <w:tr w:rsidR="004F24D2" w:rsidRPr="00AF0CC3" w:rsidTr="004F24D2">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jc w:val="left"/>
              <w:rPr>
                <w:rFonts w:hAnsi="ＭＳ 明朝" w:cs="Meiryo UI"/>
                <w:color w:val="000000"/>
              </w:rPr>
            </w:pPr>
            <w:r w:rsidRPr="00AF0CC3">
              <w:rPr>
                <w:rFonts w:hAnsi="ＭＳ 明朝" w:cs="Meiryo UI" w:hint="eastAsia"/>
                <w:color w:val="000000"/>
              </w:rPr>
              <w:t>5</w:t>
            </w:r>
          </w:p>
        </w:tc>
        <w:tc>
          <w:tcPr>
            <w:tcW w:w="3119"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olor w:val="000000"/>
              </w:rPr>
            </w:pPr>
            <w:r w:rsidRPr="00AF0CC3">
              <w:rPr>
                <w:rFonts w:hAnsi="ＭＳ 明朝"/>
                <w:color w:val="000000"/>
              </w:rPr>
              <w:t xml:space="preserve">geo:long </w:t>
            </w:r>
          </w:p>
        </w:tc>
        <w:tc>
          <w:tcPr>
            <w:tcW w:w="3342" w:type="dxa"/>
            <w:tcBorders>
              <w:top w:val="single" w:sz="4" w:space="0" w:color="auto"/>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r w:rsidRPr="00AF0CC3">
              <w:rPr>
                <w:rFonts w:hAnsi="ＭＳ 明朝" w:cs="Meiryo UI" w:hint="eastAsia"/>
                <w:color w:val="000000"/>
              </w:rPr>
              <w:t>ツイート対象場所の経度</w:t>
            </w:r>
          </w:p>
        </w:tc>
        <w:tc>
          <w:tcPr>
            <w:tcW w:w="3318" w:type="dxa"/>
            <w:vMerge/>
            <w:tcBorders>
              <w:left w:val="single" w:sz="4" w:space="0" w:color="auto"/>
              <w:bottom w:val="single" w:sz="4" w:space="0" w:color="auto"/>
              <w:right w:val="single" w:sz="4" w:space="0" w:color="auto"/>
            </w:tcBorders>
          </w:tcPr>
          <w:p w:rsidR="004F24D2" w:rsidRPr="00AF0CC3" w:rsidRDefault="004F24D2" w:rsidP="009F3BB3">
            <w:pPr>
              <w:snapToGrid w:val="0"/>
              <w:rPr>
                <w:rFonts w:hAnsi="ＭＳ 明朝" w:cs="Meiryo UI"/>
                <w:color w:val="000000"/>
              </w:rPr>
            </w:pPr>
          </w:p>
        </w:tc>
      </w:tr>
    </w:tbl>
    <w:p w:rsidR="004F24D2" w:rsidRPr="00AF0CC3" w:rsidRDefault="004F24D2" w:rsidP="00003515"/>
    <w:p w:rsidR="006947AC" w:rsidRPr="004F24D2" w:rsidRDefault="006947AC" w:rsidP="00003515">
      <w:pPr>
        <w:rPr>
          <w:rFonts w:hAnsi="ＭＳ 明朝" w:cs="Meiryo UI"/>
          <w:color w:val="0000FF"/>
        </w:rPr>
      </w:pPr>
    </w:p>
    <w:p w:rsidR="00BC6D91" w:rsidRDefault="00E90108" w:rsidP="00262EC3">
      <w:pPr>
        <w:pStyle w:val="2"/>
      </w:pPr>
      <w:bookmarkStart w:id="67" w:name="_Toc382579603"/>
      <w:bookmarkStart w:id="68" w:name="_Toc382580247"/>
      <w:bookmarkStart w:id="69" w:name="_Toc382587126"/>
      <w:bookmarkStart w:id="70" w:name="_Toc382589539"/>
      <w:bookmarkStart w:id="71" w:name="_Toc382597602"/>
      <w:bookmarkStart w:id="72" w:name="_Toc382600779"/>
      <w:bookmarkStart w:id="73" w:name="_Toc382601894"/>
      <w:bookmarkStart w:id="74" w:name="_Toc382605557"/>
      <w:bookmarkStart w:id="75" w:name="_Toc382650419"/>
      <w:bookmarkStart w:id="76" w:name="_Toc382812456"/>
      <w:bookmarkStart w:id="77" w:name="_Toc382814125"/>
      <w:bookmarkStart w:id="78" w:name="_Toc382856140"/>
      <w:bookmarkEnd w:id="67"/>
      <w:bookmarkEnd w:id="68"/>
      <w:bookmarkEnd w:id="69"/>
      <w:bookmarkEnd w:id="70"/>
      <w:bookmarkEnd w:id="71"/>
      <w:bookmarkEnd w:id="72"/>
      <w:bookmarkEnd w:id="73"/>
      <w:bookmarkEnd w:id="74"/>
      <w:bookmarkEnd w:id="75"/>
      <w:bookmarkEnd w:id="76"/>
      <w:bookmarkEnd w:id="77"/>
      <w:bookmarkEnd w:id="78"/>
      <w:r>
        <w:br w:type="page"/>
      </w:r>
      <w:bookmarkStart w:id="79" w:name="_Toc383001735"/>
      <w:r w:rsidR="00BC6D91" w:rsidRPr="008D14DF">
        <w:rPr>
          <w:rFonts w:hint="eastAsia"/>
        </w:rPr>
        <w:lastRenderedPageBreak/>
        <w:t>社会資本情報流通連携基盤システムの仕様</w:t>
      </w:r>
      <w:r w:rsidR="00AD1660">
        <w:rPr>
          <w:rFonts w:hint="eastAsia"/>
        </w:rPr>
        <w:t xml:space="preserve">　</w:t>
      </w:r>
      <w:r w:rsidR="007C29F3">
        <w:rPr>
          <w:rFonts w:hint="eastAsia"/>
        </w:rPr>
        <w:t>【仕様書</w:t>
      </w:r>
      <w:r w:rsidR="007C29F3">
        <w:rPr>
          <w:rFonts w:ascii="ＭＳ ゴシック" w:hAnsi="ＭＳ ゴシック" w:hint="eastAsia"/>
        </w:rPr>
        <w:t>4.3</w:t>
      </w:r>
      <w:r w:rsidR="007C29F3">
        <w:rPr>
          <w:rFonts w:hint="eastAsia"/>
        </w:rPr>
        <w:t>】</w:t>
      </w:r>
      <w:bookmarkEnd w:id="79"/>
    </w:p>
    <w:p w:rsidR="005904B8" w:rsidRDefault="005904B8" w:rsidP="00262EC3">
      <w:pPr>
        <w:pStyle w:val="3"/>
      </w:pPr>
      <w:bookmarkStart w:id="80" w:name="_Toc383001736"/>
      <w:r>
        <w:rPr>
          <w:rFonts w:hint="eastAsia"/>
        </w:rPr>
        <w:t>基盤システムソフトウェアの仕様</w:t>
      </w:r>
      <w:bookmarkEnd w:id="80"/>
    </w:p>
    <w:p w:rsidR="005904B8" w:rsidRPr="00FF3433" w:rsidRDefault="005904B8" w:rsidP="00262EC3">
      <w:pPr>
        <w:pStyle w:val="4"/>
      </w:pPr>
      <w:r>
        <w:rPr>
          <w:rFonts w:hint="eastAsia"/>
        </w:rPr>
        <w:t>基盤システムの構成</w:t>
      </w:r>
    </w:p>
    <w:p w:rsidR="005904B8" w:rsidRDefault="005904B8" w:rsidP="005904B8">
      <w:pPr>
        <w:pStyle w:val="a1"/>
        <w:rPr>
          <w:rFonts w:hAnsi="ＭＳ 明朝" w:cs="Meiryo UI"/>
          <w:color w:val="000000"/>
        </w:rPr>
      </w:pPr>
      <w:r w:rsidRPr="00E17EAB">
        <w:rPr>
          <w:rFonts w:hAnsi="ＭＳ 明朝" w:cs="Meiryo UI" w:hint="eastAsia"/>
          <w:color w:val="000000"/>
        </w:rPr>
        <w:t>社会資本情報流通連携基盤システムのシステム構成を以下に示す。</w:t>
      </w:r>
    </w:p>
    <w:p w:rsidR="005904B8" w:rsidRPr="005904B8" w:rsidRDefault="005904B8" w:rsidP="005904B8">
      <w:pPr>
        <w:pStyle w:val="a1"/>
        <w:rPr>
          <w:rFonts w:hAnsi="ＭＳ 明朝" w:cs="Meiryo UI"/>
          <w:color w:val="000000"/>
        </w:rPr>
      </w:pPr>
    </w:p>
    <w:p w:rsidR="005904B8" w:rsidRDefault="00ED4FE8" w:rsidP="005904B8">
      <w:pPr>
        <w:pStyle w:val="a1"/>
        <w:rPr>
          <w:rFonts w:hAnsi="ＭＳ 明朝" w:cs="Meiryo UI"/>
          <w:color w:val="000000"/>
        </w:rPr>
      </w:pPr>
      <w:r>
        <w:rPr>
          <w:noProof/>
        </w:rPr>
        <w:drawing>
          <wp:inline distT="0" distB="0" distL="0" distR="0" wp14:anchorId="084AAA91" wp14:editId="337E4342">
            <wp:extent cx="5280660" cy="2948940"/>
            <wp:effectExtent l="0" t="0" r="0" b="381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80660" cy="2948940"/>
                    </a:xfrm>
                    <a:prstGeom prst="rect">
                      <a:avLst/>
                    </a:prstGeom>
                    <a:noFill/>
                    <a:ln>
                      <a:noFill/>
                    </a:ln>
                  </pic:spPr>
                </pic:pic>
              </a:graphicData>
            </a:graphic>
          </wp:inline>
        </w:drawing>
      </w:r>
    </w:p>
    <w:p w:rsidR="005904B8" w:rsidRPr="00600E1B" w:rsidRDefault="005904B8" w:rsidP="005904B8">
      <w:pPr>
        <w:pStyle w:val="ae"/>
        <w:rPr>
          <w:color w:val="000000"/>
          <w:szCs w:val="22"/>
        </w:rPr>
      </w:pPr>
      <w:r w:rsidRPr="00600E1B">
        <w:rPr>
          <w:rFonts w:hint="eastAsia"/>
          <w:color w:val="000000"/>
          <w:szCs w:val="22"/>
        </w:rPr>
        <w:t xml:space="preserve">図 </w:t>
      </w:r>
      <w:r w:rsidRPr="00600E1B">
        <w:rPr>
          <w:color w:val="000000"/>
          <w:szCs w:val="22"/>
        </w:rPr>
        <w:fldChar w:fldCharType="begin"/>
      </w:r>
      <w:r w:rsidRPr="00600E1B">
        <w:rPr>
          <w:color w:val="000000"/>
          <w:szCs w:val="22"/>
        </w:rPr>
        <w:instrText xml:space="preserve"> </w:instrText>
      </w:r>
      <w:r w:rsidRPr="00600E1B">
        <w:rPr>
          <w:rFonts w:hint="eastAsia"/>
          <w:color w:val="000000"/>
          <w:szCs w:val="22"/>
        </w:rPr>
        <w:instrText>STYLEREF 1 \s</w:instrText>
      </w:r>
      <w:r w:rsidRPr="00600E1B">
        <w:rPr>
          <w:color w:val="000000"/>
          <w:szCs w:val="22"/>
        </w:rPr>
        <w:instrText xml:space="preserve"> </w:instrText>
      </w:r>
      <w:r w:rsidRPr="00600E1B">
        <w:rPr>
          <w:color w:val="000000"/>
          <w:szCs w:val="22"/>
        </w:rPr>
        <w:fldChar w:fldCharType="separate"/>
      </w:r>
      <w:r w:rsidR="00564386">
        <w:rPr>
          <w:noProof/>
          <w:color w:val="000000"/>
          <w:szCs w:val="22"/>
        </w:rPr>
        <w:t>3</w:t>
      </w:r>
      <w:r w:rsidRPr="00600E1B">
        <w:rPr>
          <w:color w:val="000000"/>
          <w:szCs w:val="22"/>
        </w:rPr>
        <w:fldChar w:fldCharType="end"/>
      </w:r>
      <w:r w:rsidRPr="00600E1B">
        <w:rPr>
          <w:color w:val="000000"/>
          <w:szCs w:val="22"/>
        </w:rPr>
        <w:noBreakHyphen/>
      </w:r>
      <w:r>
        <w:rPr>
          <w:color w:val="000000"/>
          <w:szCs w:val="22"/>
        </w:rPr>
        <w:fldChar w:fldCharType="begin"/>
      </w:r>
      <w:r>
        <w:rPr>
          <w:color w:val="000000"/>
          <w:szCs w:val="22"/>
        </w:rPr>
        <w:instrText xml:space="preserve"> SEQ 図 \* ARABIC \s 1 </w:instrText>
      </w:r>
      <w:r>
        <w:rPr>
          <w:color w:val="000000"/>
          <w:szCs w:val="22"/>
        </w:rPr>
        <w:fldChar w:fldCharType="separate"/>
      </w:r>
      <w:r w:rsidR="00564386">
        <w:rPr>
          <w:noProof/>
          <w:color w:val="000000"/>
          <w:szCs w:val="22"/>
        </w:rPr>
        <w:t>1</w:t>
      </w:r>
      <w:r>
        <w:rPr>
          <w:color w:val="000000"/>
          <w:szCs w:val="22"/>
        </w:rPr>
        <w:fldChar w:fldCharType="end"/>
      </w:r>
      <w:r w:rsidRPr="00600E1B">
        <w:rPr>
          <w:rFonts w:hint="eastAsia"/>
          <w:color w:val="000000"/>
          <w:szCs w:val="22"/>
        </w:rPr>
        <w:t xml:space="preserve">　システム構成</w:t>
      </w:r>
    </w:p>
    <w:p w:rsidR="005904B8" w:rsidRPr="0039797D" w:rsidRDefault="005904B8" w:rsidP="005904B8">
      <w:pPr>
        <w:pStyle w:val="a1"/>
      </w:pPr>
    </w:p>
    <w:p w:rsidR="005904B8" w:rsidRPr="00FF3433" w:rsidRDefault="005904B8" w:rsidP="00262EC3">
      <w:pPr>
        <w:pStyle w:val="4"/>
      </w:pPr>
      <w:r w:rsidRPr="00E17EAB">
        <w:rPr>
          <w:rFonts w:hint="eastAsia"/>
        </w:rPr>
        <w:t>構成ソフトウェア一覧</w:t>
      </w:r>
    </w:p>
    <w:p w:rsidR="005904B8" w:rsidRPr="001B1661" w:rsidRDefault="005904B8" w:rsidP="005904B8">
      <w:pPr>
        <w:pStyle w:val="a1"/>
      </w:pPr>
      <w:r w:rsidRPr="00E17EAB">
        <w:rPr>
          <w:rFonts w:hint="eastAsia"/>
        </w:rPr>
        <w:t>構成ソフトウェア一覧を以下に示す。</w:t>
      </w:r>
    </w:p>
    <w:p w:rsidR="005904B8" w:rsidRPr="00E17EAB" w:rsidRDefault="005904B8" w:rsidP="005904B8"/>
    <w:p w:rsidR="005904B8" w:rsidRPr="00E17EAB" w:rsidRDefault="005904B8" w:rsidP="005904B8">
      <w:pPr>
        <w:pStyle w:val="ae"/>
        <w:keepNext/>
        <w:rPr>
          <w:rFonts w:hAnsi="ＭＳ 明朝" w:cs="Meiryo UI"/>
          <w:color w:val="000000"/>
          <w:szCs w:val="22"/>
        </w:rPr>
      </w:pPr>
      <w:r w:rsidRPr="00496E26">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24</w:t>
      </w:r>
      <w:r w:rsidR="00CC44F6">
        <w:fldChar w:fldCharType="end"/>
      </w:r>
      <w:r w:rsidRPr="004C1279">
        <w:rPr>
          <w:rFonts w:hint="eastAsia"/>
        </w:rPr>
        <w:t xml:space="preserve">　</w:t>
      </w:r>
      <w:r w:rsidRPr="00E17EAB">
        <w:rPr>
          <w:rFonts w:hAnsi="ＭＳ 明朝" w:cs="Meiryo UI" w:hint="eastAsia"/>
          <w:color w:val="000000"/>
          <w:szCs w:val="22"/>
        </w:rPr>
        <w:t>構成ソフトウェア一覧</w:t>
      </w:r>
    </w:p>
    <w:tbl>
      <w:tblPr>
        <w:tblW w:w="7702" w:type="dxa"/>
        <w:jc w:val="center"/>
        <w:tblInd w:w="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09"/>
        <w:gridCol w:w="3307"/>
        <w:gridCol w:w="3686"/>
      </w:tblGrid>
      <w:tr w:rsidR="005904B8" w:rsidRPr="00E17EAB" w:rsidTr="000F51DD">
        <w:trPr>
          <w:trHeight w:val="150"/>
          <w:jc w:val="center"/>
        </w:trPr>
        <w:tc>
          <w:tcPr>
            <w:tcW w:w="709" w:type="dxa"/>
            <w:tcBorders>
              <w:bottom w:val="single" w:sz="4" w:space="0" w:color="auto"/>
            </w:tcBorders>
            <w:shd w:val="clear" w:color="auto" w:fill="D9D9D9"/>
          </w:tcPr>
          <w:p w:rsidR="005904B8" w:rsidRPr="002452C0" w:rsidRDefault="005904B8" w:rsidP="000F51DD">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No.</w:t>
            </w:r>
          </w:p>
        </w:tc>
        <w:tc>
          <w:tcPr>
            <w:tcW w:w="3307" w:type="dxa"/>
            <w:tcBorders>
              <w:bottom w:val="single" w:sz="4" w:space="0" w:color="auto"/>
            </w:tcBorders>
            <w:shd w:val="clear" w:color="auto" w:fill="D9D9D9"/>
          </w:tcPr>
          <w:p w:rsidR="005904B8" w:rsidRPr="002452C0" w:rsidRDefault="005904B8" w:rsidP="000F51DD">
            <w:pPr>
              <w:tabs>
                <w:tab w:val="left" w:pos="2860"/>
                <w:tab w:val="center" w:pos="3861"/>
              </w:tabs>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役割</w:t>
            </w:r>
          </w:p>
        </w:tc>
        <w:tc>
          <w:tcPr>
            <w:tcW w:w="3686" w:type="dxa"/>
            <w:tcBorders>
              <w:bottom w:val="single" w:sz="4" w:space="0" w:color="auto"/>
            </w:tcBorders>
            <w:shd w:val="clear" w:color="auto" w:fill="D9D9D9"/>
          </w:tcPr>
          <w:p w:rsidR="005904B8" w:rsidRPr="002452C0" w:rsidRDefault="005904B8" w:rsidP="000F51DD">
            <w:pPr>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ソフトウェア名</w:t>
            </w:r>
          </w:p>
        </w:tc>
      </w:tr>
      <w:tr w:rsidR="005904B8" w:rsidRPr="00E17EAB" w:rsidTr="000F51DD">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5904B8" w:rsidRPr="00E17EAB" w:rsidRDefault="005904B8" w:rsidP="009F3BB3">
            <w:pPr>
              <w:snapToGrid w:val="0"/>
              <w:jc w:val="left"/>
              <w:rPr>
                <w:rFonts w:hAnsi="ＭＳ 明朝" w:cs="Meiryo UI"/>
                <w:color w:val="000000"/>
              </w:rPr>
            </w:pPr>
            <w:r w:rsidRPr="00E17EAB">
              <w:rPr>
                <w:rFonts w:hAnsi="ＭＳ 明朝" w:cs="Meiryo UI" w:hint="eastAsia"/>
                <w:color w:val="000000"/>
              </w:rPr>
              <w:t>1</w:t>
            </w:r>
          </w:p>
        </w:tc>
        <w:tc>
          <w:tcPr>
            <w:tcW w:w="3307" w:type="dxa"/>
            <w:tcBorders>
              <w:top w:val="single" w:sz="4" w:space="0" w:color="auto"/>
              <w:left w:val="single" w:sz="4" w:space="0" w:color="auto"/>
              <w:bottom w:val="single" w:sz="4" w:space="0" w:color="auto"/>
              <w:right w:val="single" w:sz="4" w:space="0" w:color="auto"/>
            </w:tcBorders>
          </w:tcPr>
          <w:p w:rsidR="005904B8" w:rsidRPr="00E17EAB" w:rsidRDefault="005904B8" w:rsidP="009F3BB3">
            <w:pPr>
              <w:snapToGrid w:val="0"/>
              <w:rPr>
                <w:rFonts w:hAnsi="ＭＳ 明朝"/>
                <w:color w:val="000000"/>
              </w:rPr>
            </w:pPr>
            <w:r w:rsidRPr="00E17EAB">
              <w:rPr>
                <w:rFonts w:hAnsi="ＭＳ 明朝" w:hint="eastAsia"/>
                <w:color w:val="000000"/>
              </w:rPr>
              <w:t>Webサーバ</w:t>
            </w:r>
          </w:p>
        </w:tc>
        <w:tc>
          <w:tcPr>
            <w:tcW w:w="3686" w:type="dxa"/>
            <w:tcBorders>
              <w:top w:val="single" w:sz="4" w:space="0" w:color="auto"/>
              <w:left w:val="single" w:sz="4" w:space="0" w:color="auto"/>
              <w:bottom w:val="single" w:sz="4" w:space="0" w:color="auto"/>
              <w:right w:val="single" w:sz="4" w:space="0" w:color="auto"/>
            </w:tcBorders>
          </w:tcPr>
          <w:p w:rsidR="005904B8" w:rsidRPr="00E17EAB" w:rsidRDefault="005904B8" w:rsidP="009F3BB3">
            <w:pPr>
              <w:snapToGrid w:val="0"/>
              <w:rPr>
                <w:rFonts w:hAnsi="ＭＳ 明朝" w:cs="Meiryo UI"/>
                <w:color w:val="000000"/>
              </w:rPr>
            </w:pPr>
            <w:r w:rsidRPr="00E17EAB">
              <w:rPr>
                <w:rFonts w:hAnsi="ＭＳ 明朝" w:cs="Meiryo UI" w:hint="eastAsia"/>
                <w:color w:val="000000"/>
              </w:rPr>
              <w:t>Apache</w:t>
            </w:r>
            <w:r w:rsidRPr="00E17EAB">
              <w:rPr>
                <w:rStyle w:val="afa"/>
                <w:rFonts w:hAnsi="ＭＳ 明朝" w:cs="Meiryo UI"/>
                <w:color w:val="000000"/>
              </w:rPr>
              <w:footnoteReference w:id="2"/>
            </w:r>
          </w:p>
        </w:tc>
      </w:tr>
      <w:tr w:rsidR="005904B8" w:rsidRPr="00E17EAB" w:rsidTr="000F51DD">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5904B8" w:rsidRPr="00E17EAB" w:rsidRDefault="005904B8" w:rsidP="009F3BB3">
            <w:pPr>
              <w:snapToGrid w:val="0"/>
              <w:jc w:val="left"/>
              <w:rPr>
                <w:rFonts w:hAnsi="ＭＳ 明朝" w:cs="Meiryo UI"/>
                <w:color w:val="000000"/>
              </w:rPr>
            </w:pPr>
            <w:r w:rsidRPr="00E17EAB">
              <w:rPr>
                <w:rFonts w:hAnsi="ＭＳ 明朝" w:cs="Meiryo UI" w:hint="eastAsia"/>
                <w:color w:val="000000"/>
              </w:rPr>
              <w:t>2</w:t>
            </w:r>
          </w:p>
        </w:tc>
        <w:tc>
          <w:tcPr>
            <w:tcW w:w="3307" w:type="dxa"/>
            <w:tcBorders>
              <w:top w:val="single" w:sz="4" w:space="0" w:color="auto"/>
              <w:left w:val="single" w:sz="4" w:space="0" w:color="auto"/>
              <w:bottom w:val="single" w:sz="4" w:space="0" w:color="auto"/>
              <w:right w:val="single" w:sz="4" w:space="0" w:color="auto"/>
            </w:tcBorders>
          </w:tcPr>
          <w:p w:rsidR="005904B8" w:rsidRPr="00E17EAB" w:rsidRDefault="005904B8" w:rsidP="009F3BB3">
            <w:pPr>
              <w:snapToGrid w:val="0"/>
              <w:rPr>
                <w:rFonts w:hAnsi="ＭＳ 明朝"/>
                <w:color w:val="000000"/>
              </w:rPr>
            </w:pPr>
            <w:r w:rsidRPr="00E17EAB">
              <w:rPr>
                <w:rFonts w:hAnsi="ＭＳ 明朝" w:hint="eastAsia"/>
                <w:color w:val="000000"/>
              </w:rPr>
              <w:t>APサーバ</w:t>
            </w:r>
          </w:p>
          <w:p w:rsidR="005904B8" w:rsidRPr="00E17EAB" w:rsidRDefault="005904B8" w:rsidP="009F3BB3">
            <w:pPr>
              <w:snapToGrid w:val="0"/>
              <w:rPr>
                <w:rFonts w:hAnsi="ＭＳ 明朝"/>
                <w:color w:val="000000"/>
              </w:rPr>
            </w:pPr>
            <w:r w:rsidRPr="00E17EAB">
              <w:rPr>
                <w:rFonts w:hAnsi="ＭＳ 明朝" w:hint="eastAsia"/>
                <w:color w:val="000000"/>
              </w:rPr>
              <w:t>（アプリケーションサーバ）</w:t>
            </w:r>
          </w:p>
        </w:tc>
        <w:tc>
          <w:tcPr>
            <w:tcW w:w="3686" w:type="dxa"/>
            <w:tcBorders>
              <w:top w:val="single" w:sz="4" w:space="0" w:color="auto"/>
              <w:left w:val="single" w:sz="4" w:space="0" w:color="auto"/>
              <w:bottom w:val="single" w:sz="4" w:space="0" w:color="auto"/>
              <w:right w:val="single" w:sz="4" w:space="0" w:color="auto"/>
            </w:tcBorders>
          </w:tcPr>
          <w:p w:rsidR="005904B8" w:rsidRPr="00E17EAB" w:rsidRDefault="005904B8" w:rsidP="009F3BB3">
            <w:pPr>
              <w:snapToGrid w:val="0"/>
              <w:rPr>
                <w:rFonts w:hAnsi="ＭＳ 明朝" w:cs="Meiryo UI"/>
                <w:color w:val="000000"/>
              </w:rPr>
            </w:pPr>
            <w:r w:rsidRPr="00E17EAB">
              <w:rPr>
                <w:rFonts w:hAnsi="ＭＳ 明朝" w:cs="Meiryo UI" w:hint="eastAsia"/>
                <w:color w:val="000000"/>
              </w:rPr>
              <w:t>Interstage Application Server</w:t>
            </w:r>
            <w:r w:rsidRPr="00E17EAB">
              <w:rPr>
                <w:rStyle w:val="afa"/>
                <w:rFonts w:hAnsi="ＭＳ 明朝" w:cs="Meiryo UI"/>
                <w:color w:val="000000"/>
              </w:rPr>
              <w:footnoteReference w:id="3"/>
            </w:r>
          </w:p>
        </w:tc>
      </w:tr>
      <w:tr w:rsidR="005904B8" w:rsidRPr="00E17EAB" w:rsidTr="000F51DD">
        <w:trPr>
          <w:trHeight w:val="242"/>
          <w:jc w:val="center"/>
        </w:trPr>
        <w:tc>
          <w:tcPr>
            <w:tcW w:w="709" w:type="dxa"/>
            <w:tcBorders>
              <w:top w:val="single" w:sz="4" w:space="0" w:color="auto"/>
              <w:left w:val="single" w:sz="4" w:space="0" w:color="auto"/>
              <w:bottom w:val="single" w:sz="4" w:space="0" w:color="auto"/>
              <w:right w:val="single" w:sz="4" w:space="0" w:color="auto"/>
            </w:tcBorders>
          </w:tcPr>
          <w:p w:rsidR="005904B8" w:rsidRPr="00E17EAB" w:rsidRDefault="005904B8" w:rsidP="009F3BB3">
            <w:pPr>
              <w:snapToGrid w:val="0"/>
              <w:jc w:val="left"/>
              <w:rPr>
                <w:rFonts w:hAnsi="ＭＳ 明朝" w:cs="Meiryo UI"/>
                <w:color w:val="000000"/>
              </w:rPr>
            </w:pPr>
            <w:r w:rsidRPr="00E17EAB">
              <w:rPr>
                <w:rFonts w:hAnsi="ＭＳ 明朝" w:cs="Meiryo UI" w:hint="eastAsia"/>
                <w:color w:val="000000"/>
              </w:rPr>
              <w:t>3</w:t>
            </w:r>
          </w:p>
        </w:tc>
        <w:tc>
          <w:tcPr>
            <w:tcW w:w="3307" w:type="dxa"/>
            <w:tcBorders>
              <w:top w:val="single" w:sz="4" w:space="0" w:color="auto"/>
              <w:left w:val="single" w:sz="4" w:space="0" w:color="auto"/>
              <w:bottom w:val="single" w:sz="4" w:space="0" w:color="auto"/>
              <w:right w:val="single" w:sz="4" w:space="0" w:color="auto"/>
            </w:tcBorders>
          </w:tcPr>
          <w:p w:rsidR="005904B8" w:rsidRPr="00E17EAB" w:rsidRDefault="005904B8" w:rsidP="009F3BB3">
            <w:pPr>
              <w:snapToGrid w:val="0"/>
              <w:rPr>
                <w:rFonts w:hAnsi="ＭＳ 明朝"/>
                <w:color w:val="000000"/>
              </w:rPr>
            </w:pPr>
            <w:r w:rsidRPr="00E17EAB">
              <w:rPr>
                <w:rFonts w:hAnsi="ＭＳ 明朝" w:hint="eastAsia"/>
                <w:color w:val="000000"/>
              </w:rPr>
              <w:t>RDFストア</w:t>
            </w:r>
          </w:p>
        </w:tc>
        <w:tc>
          <w:tcPr>
            <w:tcW w:w="3686" w:type="dxa"/>
            <w:tcBorders>
              <w:top w:val="single" w:sz="4" w:space="0" w:color="auto"/>
              <w:left w:val="single" w:sz="4" w:space="0" w:color="auto"/>
              <w:bottom w:val="single" w:sz="4" w:space="0" w:color="auto"/>
              <w:right w:val="single" w:sz="4" w:space="0" w:color="auto"/>
            </w:tcBorders>
          </w:tcPr>
          <w:p w:rsidR="005904B8" w:rsidRPr="00E17EAB" w:rsidRDefault="005904B8" w:rsidP="009F3BB3">
            <w:pPr>
              <w:snapToGrid w:val="0"/>
              <w:rPr>
                <w:rFonts w:hAnsi="ＭＳ 明朝" w:cs="Meiryo UI"/>
                <w:color w:val="000000"/>
              </w:rPr>
            </w:pPr>
            <w:r w:rsidRPr="00E17EAB">
              <w:rPr>
                <w:rFonts w:hAnsi="ＭＳ 明朝" w:cs="Meiryo UI" w:hint="eastAsia"/>
                <w:color w:val="000000"/>
              </w:rPr>
              <w:t>OpenLink Virtuoso 6.1.7</w:t>
            </w:r>
            <w:r w:rsidRPr="00E17EAB">
              <w:rPr>
                <w:rStyle w:val="afa"/>
                <w:rFonts w:hAnsi="ＭＳ 明朝" w:cs="Meiryo UI"/>
                <w:color w:val="000000"/>
              </w:rPr>
              <w:footnoteReference w:id="4"/>
            </w:r>
          </w:p>
        </w:tc>
      </w:tr>
    </w:tbl>
    <w:p w:rsidR="005904B8" w:rsidRPr="00DE2A0E" w:rsidRDefault="005904B8" w:rsidP="00262EC3">
      <w:pPr>
        <w:pStyle w:val="4"/>
      </w:pPr>
      <w:r>
        <w:br w:type="page"/>
      </w:r>
      <w:r w:rsidRPr="00DE2A0E">
        <w:rPr>
          <w:rFonts w:hint="eastAsia"/>
        </w:rPr>
        <w:lastRenderedPageBreak/>
        <w:t>Webサーバ</w:t>
      </w:r>
    </w:p>
    <w:p w:rsidR="005904B8" w:rsidRDefault="005904B8" w:rsidP="005904B8">
      <w:pPr>
        <w:pStyle w:val="a1"/>
      </w:pPr>
      <w:r w:rsidRPr="00E17EAB">
        <w:rPr>
          <w:rFonts w:hint="eastAsia"/>
        </w:rPr>
        <w:t>基盤システムにおけるWebサーバの役割はクライアントからのHTTP（HTTPS）に基づくリクエストへのレスポンス処理を行う。APIへのリクエストである場合はAPIにリクエストを転送する。</w:t>
      </w:r>
    </w:p>
    <w:p w:rsidR="005904B8" w:rsidRDefault="005904B8" w:rsidP="005904B8">
      <w:pPr>
        <w:pStyle w:val="a1"/>
      </w:pPr>
      <w:r>
        <w:rPr>
          <w:rFonts w:hint="eastAsia"/>
        </w:rPr>
        <w:t>な</w:t>
      </w:r>
      <w:r w:rsidRPr="00E17EAB">
        <w:rPr>
          <w:rFonts w:hint="eastAsia"/>
        </w:rPr>
        <w:t>お、Webサーバの機能はInterstage Application Server</w:t>
      </w:r>
      <w:r>
        <w:rPr>
          <w:rFonts w:hint="eastAsia"/>
        </w:rPr>
        <w:t>同梱</w:t>
      </w:r>
      <w:r w:rsidRPr="00E17EAB">
        <w:rPr>
          <w:rFonts w:hint="eastAsia"/>
        </w:rPr>
        <w:t>のApache</w:t>
      </w:r>
      <w:r>
        <w:rPr>
          <w:rFonts w:hint="eastAsia"/>
        </w:rPr>
        <w:t>（</w:t>
      </w:r>
      <w:r w:rsidRPr="00E17EAB">
        <w:rPr>
          <w:rFonts w:hint="eastAsia"/>
        </w:rPr>
        <w:t>FJ Apache</w:t>
      </w:r>
      <w:r>
        <w:rPr>
          <w:rFonts w:hint="eastAsia"/>
        </w:rPr>
        <w:t>）</w:t>
      </w:r>
      <w:r w:rsidRPr="00E17EAB">
        <w:rPr>
          <w:rFonts w:hint="eastAsia"/>
        </w:rPr>
        <w:t>を利用して実装する。</w:t>
      </w:r>
    </w:p>
    <w:p w:rsidR="00907B81" w:rsidRPr="00E17EAB" w:rsidRDefault="00907B81" w:rsidP="005904B8">
      <w:pPr>
        <w:pStyle w:val="a1"/>
      </w:pPr>
    </w:p>
    <w:p w:rsidR="005904B8" w:rsidRDefault="005904B8" w:rsidP="00262EC3">
      <w:pPr>
        <w:pStyle w:val="4"/>
      </w:pPr>
      <w:r>
        <w:rPr>
          <w:rFonts w:hint="eastAsia"/>
        </w:rPr>
        <w:t>APサーバ</w:t>
      </w:r>
    </w:p>
    <w:p w:rsidR="005904B8" w:rsidRPr="00E17EAB" w:rsidRDefault="005904B8" w:rsidP="005904B8">
      <w:pPr>
        <w:pStyle w:val="a1"/>
      </w:pPr>
      <w:r w:rsidRPr="00E17EAB">
        <w:rPr>
          <w:rFonts w:hint="eastAsia"/>
        </w:rPr>
        <w:t>基盤システムにおけるAPサーバの役割はAPIの処理である。APサーバはAPIのアプリケーションに対してJava EEの</w:t>
      </w:r>
      <w:r w:rsidRPr="00E17EAB">
        <w:rPr>
          <w:rStyle w:val="afa"/>
        </w:rPr>
        <w:footnoteReference w:id="5"/>
      </w:r>
      <w:r w:rsidRPr="00E17EAB">
        <w:rPr>
          <w:rFonts w:hint="eastAsia"/>
        </w:rPr>
        <w:t>実行環境を提供する。</w:t>
      </w:r>
    </w:p>
    <w:p w:rsidR="005904B8" w:rsidRPr="00E17EAB" w:rsidRDefault="005904B8" w:rsidP="005904B8">
      <w:pPr>
        <w:pStyle w:val="a1"/>
      </w:pPr>
      <w:r w:rsidRPr="00E17EAB">
        <w:rPr>
          <w:rFonts w:hint="eastAsia"/>
        </w:rPr>
        <w:t>また、JDBCコネクション管理機能によりAPIに対してRDFストアとのコネクションを提供する。</w:t>
      </w:r>
    </w:p>
    <w:p w:rsidR="005904B8" w:rsidRDefault="005904B8" w:rsidP="005904B8">
      <w:pPr>
        <w:pStyle w:val="a1"/>
      </w:pPr>
      <w:r w:rsidRPr="00E17EAB">
        <w:rPr>
          <w:rFonts w:hint="eastAsia"/>
        </w:rPr>
        <w:t>なお、APサーバの機能はInterstage Application ServerのJavaEE実行環境を利用して実装する。</w:t>
      </w:r>
    </w:p>
    <w:p w:rsidR="00907B81" w:rsidRPr="004644A0" w:rsidRDefault="00907B81" w:rsidP="005904B8">
      <w:pPr>
        <w:pStyle w:val="a1"/>
      </w:pPr>
    </w:p>
    <w:p w:rsidR="005904B8" w:rsidRDefault="005904B8" w:rsidP="00262EC3">
      <w:pPr>
        <w:pStyle w:val="4"/>
      </w:pPr>
      <w:bookmarkStart w:id="81" w:name="_Ref382587286"/>
      <w:r>
        <w:rPr>
          <w:rFonts w:hint="eastAsia"/>
        </w:rPr>
        <w:t>RDFストア</w:t>
      </w:r>
      <w:bookmarkEnd w:id="81"/>
    </w:p>
    <w:p w:rsidR="005904B8" w:rsidRPr="00E17EAB" w:rsidRDefault="005904B8" w:rsidP="005904B8">
      <w:pPr>
        <w:pStyle w:val="a1"/>
      </w:pPr>
      <w:r w:rsidRPr="00E17EAB">
        <w:rPr>
          <w:rFonts w:hint="eastAsia"/>
        </w:rPr>
        <w:t>基盤システムにおけるRDFストアの役割はRDFデータの格納とSPARQL1.1に基づくRDFデータの操作機能を提供する。</w:t>
      </w:r>
    </w:p>
    <w:p w:rsidR="005904B8" w:rsidRPr="004644A0" w:rsidRDefault="005904B8" w:rsidP="005904B8">
      <w:pPr>
        <w:pStyle w:val="a1"/>
      </w:pPr>
      <w:r w:rsidRPr="00E17EAB">
        <w:rPr>
          <w:rFonts w:hint="eastAsia"/>
        </w:rPr>
        <w:t>なお、RDFストアの機能はOpen Link Virtuoso 6.1.7を利用して実装する。</w:t>
      </w:r>
    </w:p>
    <w:p w:rsidR="00BC6D91" w:rsidRDefault="005904B8" w:rsidP="00262EC3">
      <w:pPr>
        <w:pStyle w:val="3"/>
      </w:pPr>
      <w:r>
        <w:br w:type="page"/>
      </w:r>
      <w:bookmarkStart w:id="82" w:name="_Toc383001737"/>
      <w:r w:rsidR="00BC6D91" w:rsidRPr="008D14DF">
        <w:rPr>
          <w:rFonts w:hint="eastAsia"/>
        </w:rPr>
        <w:lastRenderedPageBreak/>
        <w:t>社会資本情報標準</w:t>
      </w:r>
      <w:r w:rsidR="00BC6D91" w:rsidRPr="006B367A">
        <w:rPr>
          <w:rFonts w:ascii="ＭＳ ゴシック" w:hAnsi="ＭＳ ゴシック" w:hint="eastAsia"/>
        </w:rPr>
        <w:t>APIの</w:t>
      </w:r>
      <w:r w:rsidR="00BC6D91" w:rsidRPr="008D14DF">
        <w:rPr>
          <w:rFonts w:hint="eastAsia"/>
        </w:rPr>
        <w:t>仕様</w:t>
      </w:r>
      <w:bookmarkEnd w:id="82"/>
    </w:p>
    <w:p w:rsidR="00F22DA0" w:rsidRPr="00496E26" w:rsidRDefault="00F22DA0" w:rsidP="00262EC3">
      <w:pPr>
        <w:pStyle w:val="aff"/>
      </w:pPr>
      <w:bookmarkStart w:id="83" w:name="_Toc376939961"/>
      <w:r w:rsidRPr="00496E26">
        <w:rPr>
          <w:rFonts w:hint="eastAsia"/>
        </w:rPr>
        <w:t>機能概要</w:t>
      </w:r>
      <w:bookmarkEnd w:id="83"/>
    </w:p>
    <w:p w:rsidR="00F22DA0" w:rsidRPr="00496E26" w:rsidRDefault="006F5681" w:rsidP="00CB3107">
      <w:pPr>
        <w:pStyle w:val="a1"/>
        <w:rPr>
          <w:rFonts w:hAnsi="ＭＳ 明朝" w:cs="Meiryo UI"/>
          <w:color w:val="FF0000"/>
        </w:rPr>
      </w:pPr>
      <w:r w:rsidRPr="0099781F">
        <w:rPr>
          <w:rFonts w:hAnsi="ＭＳ 明朝" w:cs="Meiryo UI" w:hint="eastAsia"/>
          <w:color w:val="000000"/>
        </w:rPr>
        <w:t>社会資本情報標準APIは、以下の3つの機能からなる。</w:t>
      </w:r>
      <w:r w:rsidR="00743192">
        <w:rPr>
          <w:rFonts w:hAnsi="ＭＳ 明朝" w:cs="Meiryo UI" w:hint="eastAsia"/>
          <w:color w:val="000000"/>
        </w:rPr>
        <w:t>なお、社会資本標準APIの詳細仕様については実装詳細仕様書を参照されたい。</w:t>
      </w:r>
    </w:p>
    <w:p w:rsidR="006F5681" w:rsidRPr="00047959" w:rsidRDefault="006F5681" w:rsidP="006F5681">
      <w:pPr>
        <w:pStyle w:val="a1"/>
        <w:rPr>
          <w:rFonts w:hAnsi="ＭＳ 明朝" w:cs="Meiryo UI"/>
          <w:color w:val="000000"/>
        </w:rPr>
      </w:pPr>
    </w:p>
    <w:p w:rsidR="006F5681" w:rsidRPr="001705F3" w:rsidRDefault="006F5681" w:rsidP="00B575AF">
      <w:pPr>
        <w:pStyle w:val="a1"/>
        <w:widowControl/>
        <w:numPr>
          <w:ilvl w:val="0"/>
          <w:numId w:val="14"/>
        </w:numPr>
        <w:spacing w:line="240" w:lineRule="exact"/>
        <w:ind w:rightChars="129" w:right="284" w:firstLineChars="0"/>
        <w:rPr>
          <w:rFonts w:ascii="ＭＳ ゴシック" w:eastAsia="ＭＳ ゴシック" w:hAnsi="ＭＳ ゴシック" w:cs="Meiryo UI"/>
          <w:color w:val="000000"/>
        </w:rPr>
      </w:pPr>
      <w:r w:rsidRPr="001705F3">
        <w:rPr>
          <w:rFonts w:ascii="ＭＳ ゴシック" w:eastAsia="ＭＳ ゴシック" w:hAnsi="ＭＳ ゴシック" w:cs="Meiryo UI" w:hint="eastAsia"/>
          <w:color w:val="000000"/>
        </w:rPr>
        <w:t>SPARQL-Based Command</w:t>
      </w:r>
    </w:p>
    <w:p w:rsidR="006F5681" w:rsidRPr="00047959" w:rsidRDefault="006F5681" w:rsidP="006F5681">
      <w:pPr>
        <w:pStyle w:val="a1"/>
        <w:ind w:leftChars="191" w:left="420"/>
        <w:rPr>
          <w:rFonts w:hAnsi="ＭＳ 明朝" w:cs="Meiryo UI"/>
          <w:color w:val="000000"/>
        </w:rPr>
      </w:pPr>
      <w:r w:rsidRPr="00047959">
        <w:rPr>
          <w:rFonts w:hAnsi="ＭＳ 明朝" w:cs="Meiryo UI" w:hint="eastAsia"/>
          <w:color w:val="000000"/>
        </w:rPr>
        <w:t>SPARQL1.1プロトコルに準拠したコマンド。オープンデータの検索機能を提供する。</w:t>
      </w:r>
    </w:p>
    <w:p w:rsidR="006F5681" w:rsidRPr="001705F3" w:rsidRDefault="006F5681" w:rsidP="00B575AF">
      <w:pPr>
        <w:pStyle w:val="a1"/>
        <w:widowControl/>
        <w:numPr>
          <w:ilvl w:val="0"/>
          <w:numId w:val="14"/>
        </w:numPr>
        <w:spacing w:line="240" w:lineRule="exact"/>
        <w:ind w:rightChars="129" w:right="284" w:firstLineChars="0"/>
        <w:rPr>
          <w:rFonts w:ascii="ＭＳ ゴシック" w:eastAsia="ＭＳ ゴシック" w:hAnsi="ＭＳ ゴシック" w:cs="Meiryo UI"/>
          <w:color w:val="000000"/>
        </w:rPr>
      </w:pPr>
      <w:r w:rsidRPr="001705F3">
        <w:rPr>
          <w:rFonts w:ascii="ＭＳ ゴシック" w:eastAsia="ＭＳ ゴシック" w:hAnsi="ＭＳ ゴシック" w:cs="Meiryo UI" w:hint="eastAsia"/>
          <w:color w:val="000000"/>
        </w:rPr>
        <w:t>SPARQL-Extended Command</w:t>
      </w:r>
    </w:p>
    <w:p w:rsidR="006F5681" w:rsidRDefault="006F5681" w:rsidP="006F5681">
      <w:pPr>
        <w:pStyle w:val="a1"/>
        <w:ind w:leftChars="191" w:left="420"/>
        <w:rPr>
          <w:rFonts w:hAnsi="ＭＳ 明朝" w:cs="Meiryo UI"/>
          <w:color w:val="000000"/>
        </w:rPr>
      </w:pPr>
      <w:r w:rsidRPr="00E17EAB">
        <w:rPr>
          <w:rFonts w:hAnsi="ＭＳ 明朝" w:cs="Meiryo UI" w:hint="eastAsia"/>
          <w:color w:val="000000"/>
        </w:rPr>
        <w:t>RDFストアのソフトウェアが実装する</w:t>
      </w:r>
      <w:r w:rsidRPr="00047959">
        <w:rPr>
          <w:rFonts w:hAnsi="ＭＳ 明朝" w:cs="Meiryo UI" w:hint="eastAsia"/>
          <w:color w:val="000000"/>
        </w:rPr>
        <w:t>独自ファンクションを用いた拡張クエリ（SELECT）による、オープンデータの検索機能を提供する。</w:t>
      </w:r>
    </w:p>
    <w:p w:rsidR="006F5681" w:rsidRPr="001705F3" w:rsidRDefault="006F5681" w:rsidP="00B575AF">
      <w:pPr>
        <w:pStyle w:val="a1"/>
        <w:widowControl/>
        <w:numPr>
          <w:ilvl w:val="0"/>
          <w:numId w:val="14"/>
        </w:numPr>
        <w:spacing w:line="240" w:lineRule="exact"/>
        <w:ind w:rightChars="129" w:right="284" w:firstLineChars="0"/>
        <w:rPr>
          <w:rFonts w:ascii="ＭＳ ゴシック" w:eastAsia="ＭＳ ゴシック" w:hAnsi="ＭＳ ゴシック" w:cs="Meiryo UI"/>
          <w:color w:val="000000"/>
        </w:rPr>
      </w:pPr>
      <w:r w:rsidRPr="001705F3">
        <w:rPr>
          <w:rFonts w:ascii="ＭＳ ゴシック" w:eastAsia="ＭＳ ゴシック" w:hAnsi="ＭＳ ゴシック"/>
        </w:rPr>
        <w:t>Contribution Data Management Command</w:t>
      </w:r>
    </w:p>
    <w:p w:rsidR="006F5681" w:rsidRDefault="006F5681" w:rsidP="006F5681">
      <w:pPr>
        <w:pStyle w:val="a1"/>
        <w:ind w:leftChars="191" w:left="420"/>
        <w:rPr>
          <w:rFonts w:hAnsi="ＭＳ 明朝" w:cs="Meiryo UI"/>
          <w:color w:val="000000"/>
        </w:rPr>
      </w:pPr>
      <w:r w:rsidRPr="00E17EAB">
        <w:rPr>
          <w:rFonts w:hAnsi="ＭＳ 明朝" w:cs="Meiryo UI" w:hint="eastAsia"/>
          <w:color w:val="000000"/>
        </w:rPr>
        <w:t>通学路点検アプリからのリクエストを処理し、画像データ格納ディレクトリとRDFストアにそれぞれデータを格納する。</w:t>
      </w:r>
    </w:p>
    <w:p w:rsidR="00003515" w:rsidRDefault="00003515" w:rsidP="006F5681">
      <w:pPr>
        <w:pStyle w:val="a1"/>
        <w:ind w:leftChars="191" w:left="420"/>
        <w:rPr>
          <w:rFonts w:hAnsi="ＭＳ 明朝" w:cs="Meiryo UI"/>
          <w:color w:val="000000"/>
        </w:rPr>
      </w:pPr>
    </w:p>
    <w:p w:rsidR="00F22DA0" w:rsidRPr="00496E26" w:rsidRDefault="00F22DA0" w:rsidP="00262EC3">
      <w:pPr>
        <w:pStyle w:val="aff"/>
      </w:pPr>
      <w:bookmarkStart w:id="84" w:name="_Toc376939962"/>
      <w:r w:rsidRPr="00496E26">
        <w:rPr>
          <w:rFonts w:hint="eastAsia"/>
        </w:rPr>
        <w:t>共通規定</w:t>
      </w:r>
      <w:bookmarkEnd w:id="84"/>
    </w:p>
    <w:p w:rsidR="006F5681" w:rsidRDefault="006F5681" w:rsidP="006F5681">
      <w:pPr>
        <w:pStyle w:val="a1"/>
        <w:rPr>
          <w:rFonts w:hAnsi="ＭＳ 明朝" w:cs="Meiryo UI"/>
          <w:color w:val="000000"/>
        </w:rPr>
      </w:pPr>
      <w:r>
        <w:rPr>
          <w:rFonts w:hAnsi="ＭＳ 明朝" w:cs="Meiryo UI" w:hint="eastAsia"/>
          <w:color w:val="000000"/>
        </w:rPr>
        <w:t>社会資本情報標準APIにおける共通規定を以下に示す。</w:t>
      </w:r>
    </w:p>
    <w:p w:rsidR="006F5681" w:rsidRPr="00537E52" w:rsidRDefault="006F5681" w:rsidP="006F5681">
      <w:pPr>
        <w:pStyle w:val="a1"/>
      </w:pPr>
    </w:p>
    <w:p w:rsidR="006F5681" w:rsidRPr="001705F3" w:rsidRDefault="006F5681" w:rsidP="00B575AF">
      <w:pPr>
        <w:pStyle w:val="a1"/>
        <w:widowControl/>
        <w:numPr>
          <w:ilvl w:val="0"/>
          <w:numId w:val="4"/>
        </w:numPr>
        <w:spacing w:line="240" w:lineRule="exact"/>
        <w:ind w:left="420" w:rightChars="129" w:right="284" w:firstLineChars="0"/>
        <w:rPr>
          <w:rFonts w:ascii="ＭＳ ゴシック" w:eastAsia="ＭＳ ゴシック" w:hAnsi="ＭＳ ゴシック" w:cs="Meiryo UI"/>
          <w:color w:val="000000"/>
        </w:rPr>
      </w:pPr>
      <w:r w:rsidRPr="001705F3">
        <w:rPr>
          <w:rFonts w:ascii="ＭＳ ゴシック" w:eastAsia="ＭＳ ゴシック" w:hAnsi="ＭＳ ゴシック" w:cs="Meiryo UI" w:hint="eastAsia"/>
          <w:color w:val="000000"/>
        </w:rPr>
        <w:t>準拠するプロトコル</w:t>
      </w:r>
    </w:p>
    <w:p w:rsidR="006F5681" w:rsidRPr="00047959" w:rsidRDefault="006F5681" w:rsidP="006F5681">
      <w:pPr>
        <w:pStyle w:val="a1"/>
        <w:ind w:leftChars="191" w:left="420"/>
        <w:rPr>
          <w:rFonts w:hAnsi="ＭＳ 明朝" w:cs="Meiryo UI"/>
          <w:color w:val="000000"/>
        </w:rPr>
      </w:pPr>
      <w:r w:rsidRPr="00047959">
        <w:rPr>
          <w:rFonts w:hAnsi="ＭＳ 明朝" w:cs="Meiryo UI" w:hint="eastAsia"/>
          <w:color w:val="000000"/>
        </w:rPr>
        <w:t>提供APIは、HTTP/1.1プロトコル上で実現する。</w:t>
      </w:r>
    </w:p>
    <w:p w:rsidR="006F5681" w:rsidRPr="001705F3" w:rsidRDefault="006F5681" w:rsidP="00B575AF">
      <w:pPr>
        <w:pStyle w:val="a1"/>
        <w:widowControl/>
        <w:numPr>
          <w:ilvl w:val="0"/>
          <w:numId w:val="4"/>
        </w:numPr>
        <w:spacing w:line="240" w:lineRule="exact"/>
        <w:ind w:left="420" w:rightChars="129" w:right="284" w:firstLineChars="0"/>
        <w:rPr>
          <w:rFonts w:ascii="ＭＳ ゴシック" w:eastAsia="ＭＳ ゴシック" w:hAnsi="ＭＳ ゴシック" w:cs="Meiryo UI"/>
          <w:color w:val="000000"/>
        </w:rPr>
      </w:pPr>
      <w:r w:rsidRPr="001705F3">
        <w:rPr>
          <w:rFonts w:ascii="ＭＳ ゴシック" w:eastAsia="ＭＳ ゴシック" w:hAnsi="ＭＳ ゴシック" w:cs="Meiryo UI" w:hint="eastAsia"/>
          <w:color w:val="000000"/>
        </w:rPr>
        <w:t>HTTPメソッドと機能の対応</w:t>
      </w:r>
    </w:p>
    <w:p w:rsidR="00F22DA0" w:rsidRPr="00496E26" w:rsidRDefault="006F5681" w:rsidP="006F5681">
      <w:pPr>
        <w:pStyle w:val="a1"/>
        <w:ind w:leftChars="191" w:left="420"/>
        <w:rPr>
          <w:rFonts w:hAnsi="ＭＳ 明朝" w:cs="Meiryo UI"/>
          <w:color w:val="FF0000"/>
        </w:rPr>
      </w:pPr>
      <w:r w:rsidRPr="00047959">
        <w:rPr>
          <w:rFonts w:hAnsi="ＭＳ 明朝" w:cs="Meiryo UI" w:hint="eastAsia"/>
          <w:color w:val="000000"/>
        </w:rPr>
        <w:t>提供APIのHTTPメソッドと機能の対</w:t>
      </w:r>
      <w:r w:rsidRPr="006F5681">
        <w:rPr>
          <w:rFonts w:hAnsi="ＭＳ 明朝" w:cs="Meiryo UI" w:hint="eastAsia"/>
        </w:rPr>
        <w:t>応を、</w:t>
      </w:r>
      <w:r w:rsidRPr="006F5681">
        <w:rPr>
          <w:rFonts w:hAnsi="ＭＳ 明朝" w:cs="Meiryo UI"/>
        </w:rPr>
        <w:fldChar w:fldCharType="begin"/>
      </w:r>
      <w:r w:rsidRPr="006F5681">
        <w:rPr>
          <w:rFonts w:hAnsi="ＭＳ 明朝" w:cs="Meiryo UI"/>
        </w:rPr>
        <w:instrText xml:space="preserve"> </w:instrText>
      </w:r>
      <w:r w:rsidRPr="006F5681">
        <w:rPr>
          <w:rFonts w:hAnsi="ＭＳ 明朝" w:cs="Meiryo UI" w:hint="eastAsia"/>
        </w:rPr>
        <w:instrText>REF _Ref370744228 \h</w:instrText>
      </w:r>
      <w:r w:rsidRPr="006F5681">
        <w:rPr>
          <w:rFonts w:hAnsi="ＭＳ 明朝" w:cs="Meiryo UI"/>
        </w:rPr>
        <w:instrText xml:space="preserve">  \* MERGEFORMAT </w:instrText>
      </w:r>
      <w:r w:rsidRPr="006F5681">
        <w:rPr>
          <w:rFonts w:hAnsi="ＭＳ 明朝" w:cs="Meiryo UI"/>
        </w:rPr>
      </w:r>
      <w:r w:rsidRPr="006F5681">
        <w:rPr>
          <w:rFonts w:hAnsi="ＭＳ 明朝" w:cs="Meiryo UI"/>
        </w:rPr>
        <w:fldChar w:fldCharType="separate"/>
      </w:r>
      <w:r w:rsidR="00564386" w:rsidRPr="00564386">
        <w:rPr>
          <w:rFonts w:hAnsi="ＭＳ 明朝" w:cs="Meiryo UI" w:hint="eastAsia"/>
        </w:rPr>
        <w:t xml:space="preserve">表 </w:t>
      </w:r>
      <w:r w:rsidR="00564386" w:rsidRPr="00564386">
        <w:rPr>
          <w:rFonts w:hAnsi="ＭＳ 明朝" w:cs="Meiryo UI"/>
          <w:noProof/>
        </w:rPr>
        <w:t>3</w:t>
      </w:r>
      <w:r w:rsidR="00564386" w:rsidRPr="00564386">
        <w:rPr>
          <w:rFonts w:hAnsi="ＭＳ 明朝" w:cs="Meiryo UI"/>
          <w:noProof/>
        </w:rPr>
        <w:noBreakHyphen/>
        <w:t>25</w:t>
      </w:r>
      <w:r w:rsidRPr="006F5681">
        <w:rPr>
          <w:rFonts w:hAnsi="ＭＳ 明朝" w:cs="Meiryo UI"/>
        </w:rPr>
        <w:fldChar w:fldCharType="end"/>
      </w:r>
      <w:r w:rsidRPr="006F5681">
        <w:rPr>
          <w:rFonts w:hAnsi="ＭＳ 明朝" w:cs="Meiryo UI" w:hint="eastAsia"/>
        </w:rPr>
        <w:t>に示す。</w:t>
      </w:r>
    </w:p>
    <w:p w:rsidR="00F22DA0" w:rsidRPr="00496E26" w:rsidRDefault="00F22DA0" w:rsidP="00CB3107">
      <w:pPr>
        <w:pStyle w:val="a1"/>
        <w:ind w:left="987"/>
        <w:rPr>
          <w:rFonts w:hAnsi="ＭＳ 明朝" w:cs="Meiryo UI"/>
          <w:color w:val="FF0000"/>
        </w:rPr>
      </w:pPr>
    </w:p>
    <w:p w:rsidR="00F22DA0" w:rsidRPr="00496E26" w:rsidRDefault="00F22DA0" w:rsidP="00200E48">
      <w:pPr>
        <w:pStyle w:val="ae"/>
      </w:pPr>
      <w:bookmarkStart w:id="85" w:name="_Ref370744228"/>
      <w:r w:rsidRPr="00496E26">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25</w:t>
      </w:r>
      <w:r w:rsidR="00CC44F6">
        <w:fldChar w:fldCharType="end"/>
      </w:r>
      <w:bookmarkEnd w:id="85"/>
      <w:r w:rsidR="001B1661" w:rsidRPr="004C1279">
        <w:rPr>
          <w:rFonts w:hint="eastAsia"/>
        </w:rPr>
        <w:t xml:space="preserve">　</w:t>
      </w:r>
      <w:r w:rsidRPr="00496E26">
        <w:rPr>
          <w:rFonts w:hint="eastAsia"/>
        </w:rPr>
        <w:t>HTTPメソッドと機能の対応</w:t>
      </w:r>
    </w:p>
    <w:tbl>
      <w:tblPr>
        <w:tblW w:w="5955" w:type="dxa"/>
        <w:jc w:val="center"/>
        <w:tblInd w:w="1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1"/>
        <w:gridCol w:w="4254"/>
      </w:tblGrid>
      <w:tr w:rsidR="006F5681" w:rsidRPr="00496E26" w:rsidTr="00F22DA0">
        <w:trPr>
          <w:trHeight w:val="150"/>
          <w:jc w:val="center"/>
        </w:trPr>
        <w:tc>
          <w:tcPr>
            <w:tcW w:w="1701" w:type="dxa"/>
            <w:tcBorders>
              <w:bottom w:val="single" w:sz="4" w:space="0" w:color="auto"/>
            </w:tcBorders>
            <w:shd w:val="clear" w:color="auto" w:fill="D9D9D9"/>
          </w:tcPr>
          <w:p w:rsidR="006F5681" w:rsidRPr="00496E26" w:rsidRDefault="006F5681" w:rsidP="006C52A1">
            <w:pPr>
              <w:jc w:val="center"/>
              <w:rPr>
                <w:rFonts w:hAnsi="ＭＳ 明朝" w:cs="Meiryo UI"/>
                <w:color w:val="FF0000"/>
              </w:rPr>
            </w:pPr>
            <w:r w:rsidRPr="002452C0">
              <w:rPr>
                <w:rFonts w:ascii="ＭＳ ゴシック" w:eastAsia="ＭＳ ゴシック" w:hAnsi="ＭＳ ゴシック" w:cs="Meiryo UI" w:hint="eastAsia"/>
                <w:b/>
                <w:color w:val="000000"/>
              </w:rPr>
              <w:t>HTTPメソッド</w:t>
            </w:r>
          </w:p>
        </w:tc>
        <w:tc>
          <w:tcPr>
            <w:tcW w:w="4254" w:type="dxa"/>
            <w:tcBorders>
              <w:bottom w:val="single" w:sz="4" w:space="0" w:color="auto"/>
            </w:tcBorders>
            <w:shd w:val="clear" w:color="auto" w:fill="D9D9D9"/>
          </w:tcPr>
          <w:p w:rsidR="006F5681" w:rsidRPr="00496E26" w:rsidRDefault="006F5681" w:rsidP="006C52A1">
            <w:pPr>
              <w:tabs>
                <w:tab w:val="left" w:pos="2860"/>
                <w:tab w:val="center" w:pos="3861"/>
              </w:tabs>
              <w:jc w:val="center"/>
              <w:rPr>
                <w:rFonts w:hAnsi="ＭＳ 明朝" w:cs="Meiryo UI"/>
                <w:color w:val="FF0000"/>
              </w:rPr>
            </w:pPr>
            <w:r w:rsidRPr="002452C0">
              <w:rPr>
                <w:rFonts w:ascii="ＭＳ ゴシック" w:eastAsia="ＭＳ ゴシック" w:hAnsi="ＭＳ ゴシック" w:cs="Meiryo UI" w:hint="eastAsia"/>
                <w:b/>
                <w:color w:val="000000"/>
              </w:rPr>
              <w:t>機能</w:t>
            </w:r>
          </w:p>
        </w:tc>
      </w:tr>
      <w:tr w:rsidR="006F5681" w:rsidRPr="00496E26" w:rsidTr="006C52A1">
        <w:trPr>
          <w:trHeight w:val="242"/>
          <w:jc w:val="center"/>
        </w:trPr>
        <w:tc>
          <w:tcPr>
            <w:tcW w:w="1701" w:type="dxa"/>
            <w:tcBorders>
              <w:top w:val="single" w:sz="4" w:space="0" w:color="auto"/>
              <w:left w:val="single" w:sz="4" w:space="0" w:color="auto"/>
              <w:bottom w:val="single" w:sz="4" w:space="0" w:color="auto"/>
              <w:right w:val="single" w:sz="4" w:space="0" w:color="auto"/>
            </w:tcBorders>
          </w:tcPr>
          <w:p w:rsidR="006F5681" w:rsidRPr="00496E26" w:rsidRDefault="006F5681" w:rsidP="009F3BB3">
            <w:pPr>
              <w:snapToGrid w:val="0"/>
              <w:jc w:val="center"/>
              <w:rPr>
                <w:rFonts w:hAnsi="ＭＳ 明朝" w:cs="Meiryo UI"/>
                <w:color w:val="FF0000"/>
              </w:rPr>
            </w:pPr>
            <w:r w:rsidRPr="00047959">
              <w:rPr>
                <w:rFonts w:hAnsi="ＭＳ 明朝" w:cs="Meiryo UI" w:hint="eastAsia"/>
                <w:color w:val="000000"/>
              </w:rPr>
              <w:t>GET</w:t>
            </w:r>
          </w:p>
        </w:tc>
        <w:tc>
          <w:tcPr>
            <w:tcW w:w="4254" w:type="dxa"/>
            <w:tcBorders>
              <w:top w:val="single" w:sz="4" w:space="0" w:color="auto"/>
              <w:left w:val="single" w:sz="4" w:space="0" w:color="auto"/>
              <w:bottom w:val="single" w:sz="4" w:space="0" w:color="auto"/>
              <w:right w:val="single" w:sz="4" w:space="0" w:color="auto"/>
            </w:tcBorders>
          </w:tcPr>
          <w:p w:rsidR="006F5681" w:rsidRPr="00047959" w:rsidRDefault="006F5681" w:rsidP="009F3BB3">
            <w:pPr>
              <w:snapToGrid w:val="0"/>
              <w:jc w:val="left"/>
              <w:rPr>
                <w:rFonts w:hAnsi="ＭＳ 明朝" w:cs="Meiryo UI"/>
                <w:color w:val="000000"/>
              </w:rPr>
            </w:pPr>
            <w:r w:rsidRPr="00047959">
              <w:rPr>
                <w:rFonts w:hAnsi="ＭＳ 明朝" w:cs="Meiryo UI" w:hint="eastAsia"/>
                <w:color w:val="000000"/>
              </w:rPr>
              <w:t>SPARQL-Based Command</w:t>
            </w:r>
          </w:p>
          <w:p w:rsidR="006F5681" w:rsidRPr="00496E26" w:rsidRDefault="006F5681" w:rsidP="009F3BB3">
            <w:pPr>
              <w:snapToGrid w:val="0"/>
              <w:rPr>
                <w:rFonts w:hAnsi="ＭＳ 明朝" w:cs="Meiryo UI"/>
                <w:color w:val="FF0000"/>
              </w:rPr>
            </w:pPr>
            <w:r w:rsidRPr="00047959">
              <w:rPr>
                <w:rFonts w:hAnsi="ＭＳ 明朝" w:cs="Meiryo UI" w:hint="eastAsia"/>
                <w:color w:val="000000"/>
              </w:rPr>
              <w:t>SPARQL-Extended Command</w:t>
            </w:r>
          </w:p>
        </w:tc>
      </w:tr>
      <w:tr w:rsidR="006F5681" w:rsidRPr="00496E26" w:rsidTr="006C52A1">
        <w:trPr>
          <w:trHeight w:val="242"/>
          <w:jc w:val="center"/>
        </w:trPr>
        <w:tc>
          <w:tcPr>
            <w:tcW w:w="1701" w:type="dxa"/>
            <w:tcBorders>
              <w:top w:val="single" w:sz="4" w:space="0" w:color="auto"/>
              <w:left w:val="single" w:sz="4" w:space="0" w:color="auto"/>
              <w:bottom w:val="single" w:sz="4" w:space="0" w:color="auto"/>
              <w:right w:val="single" w:sz="4" w:space="0" w:color="auto"/>
            </w:tcBorders>
          </w:tcPr>
          <w:p w:rsidR="006F5681" w:rsidRPr="00496E26" w:rsidRDefault="006F5681" w:rsidP="009F3BB3">
            <w:pPr>
              <w:snapToGrid w:val="0"/>
              <w:jc w:val="center"/>
              <w:rPr>
                <w:rFonts w:hAnsi="ＭＳ 明朝" w:cs="Meiryo UI"/>
                <w:color w:val="FF0000"/>
              </w:rPr>
            </w:pPr>
            <w:r w:rsidRPr="00047959">
              <w:rPr>
                <w:rFonts w:hAnsi="ＭＳ 明朝" w:cs="Meiryo UI" w:hint="eastAsia"/>
                <w:color w:val="000000"/>
              </w:rPr>
              <w:t>POST</w:t>
            </w:r>
          </w:p>
        </w:tc>
        <w:tc>
          <w:tcPr>
            <w:tcW w:w="4254" w:type="dxa"/>
            <w:tcBorders>
              <w:top w:val="single" w:sz="4" w:space="0" w:color="auto"/>
              <w:left w:val="single" w:sz="4" w:space="0" w:color="auto"/>
              <w:bottom w:val="single" w:sz="4" w:space="0" w:color="auto"/>
              <w:right w:val="single" w:sz="4" w:space="0" w:color="auto"/>
            </w:tcBorders>
          </w:tcPr>
          <w:p w:rsidR="006F5681" w:rsidRPr="00047959" w:rsidRDefault="006F5681" w:rsidP="009F3BB3">
            <w:pPr>
              <w:snapToGrid w:val="0"/>
              <w:jc w:val="left"/>
              <w:rPr>
                <w:rFonts w:hAnsi="ＭＳ 明朝" w:cs="Meiryo UI"/>
                <w:color w:val="000000"/>
              </w:rPr>
            </w:pPr>
            <w:r w:rsidRPr="00047959">
              <w:rPr>
                <w:rFonts w:hAnsi="ＭＳ 明朝" w:cs="Meiryo UI" w:hint="eastAsia"/>
                <w:color w:val="000000"/>
              </w:rPr>
              <w:t>SPARQL-Based Command</w:t>
            </w:r>
          </w:p>
          <w:p w:rsidR="006F5681" w:rsidRDefault="006F5681" w:rsidP="009F3BB3">
            <w:pPr>
              <w:snapToGrid w:val="0"/>
              <w:jc w:val="left"/>
              <w:rPr>
                <w:rFonts w:hAnsi="ＭＳ 明朝" w:cs="Meiryo UI"/>
                <w:color w:val="000000"/>
              </w:rPr>
            </w:pPr>
            <w:r w:rsidRPr="00047959">
              <w:rPr>
                <w:rFonts w:hAnsi="ＭＳ 明朝" w:cs="Meiryo UI" w:hint="eastAsia"/>
                <w:color w:val="000000"/>
              </w:rPr>
              <w:t>SPARQL-Extended Command</w:t>
            </w:r>
          </w:p>
          <w:p w:rsidR="006F5681" w:rsidRPr="00496E26" w:rsidRDefault="006F5681" w:rsidP="009F3BB3">
            <w:pPr>
              <w:snapToGrid w:val="0"/>
              <w:rPr>
                <w:rFonts w:hAnsi="ＭＳ 明朝" w:cs="Meiryo UI"/>
                <w:color w:val="FF0000"/>
              </w:rPr>
            </w:pPr>
            <w:r w:rsidRPr="009F6994">
              <w:rPr>
                <w:rFonts w:hAnsi="ＭＳ 明朝" w:cs="Meiryo UI"/>
                <w:color w:val="000000"/>
              </w:rPr>
              <w:t>Contribution Data Management Command</w:t>
            </w:r>
          </w:p>
        </w:tc>
      </w:tr>
    </w:tbl>
    <w:p w:rsidR="006F5681" w:rsidRDefault="006F5681" w:rsidP="006F5681">
      <w:pPr>
        <w:pStyle w:val="a1"/>
        <w:widowControl/>
        <w:spacing w:line="240" w:lineRule="exact"/>
        <w:ind w:left="420" w:rightChars="129" w:right="284" w:firstLineChars="0" w:firstLine="0"/>
        <w:rPr>
          <w:rFonts w:hAnsi="ＭＳ 明朝" w:cs="Meiryo UI"/>
          <w:color w:val="FF0000"/>
        </w:rPr>
      </w:pPr>
    </w:p>
    <w:p w:rsidR="006F5681" w:rsidRPr="001705F3" w:rsidRDefault="006F5681" w:rsidP="00B575AF">
      <w:pPr>
        <w:pStyle w:val="a1"/>
        <w:widowControl/>
        <w:numPr>
          <w:ilvl w:val="0"/>
          <w:numId w:val="4"/>
        </w:numPr>
        <w:spacing w:line="240" w:lineRule="exact"/>
        <w:ind w:left="420" w:rightChars="129" w:right="284" w:firstLineChars="0"/>
        <w:rPr>
          <w:rFonts w:ascii="ＭＳ ゴシック" w:eastAsia="ＭＳ ゴシック" w:hAnsi="ＭＳ ゴシック" w:cs="Meiryo UI"/>
          <w:color w:val="000000"/>
        </w:rPr>
      </w:pPr>
      <w:r w:rsidRPr="006F5681">
        <w:rPr>
          <w:rFonts w:hAnsi="ＭＳ 明朝" w:cs="Meiryo UI" w:hint="eastAsia"/>
        </w:rPr>
        <w:t>HTTPステータスコード</w:t>
      </w:r>
    </w:p>
    <w:p w:rsidR="006F5681" w:rsidRPr="00496E26" w:rsidRDefault="006F5681" w:rsidP="006F5681">
      <w:pPr>
        <w:pStyle w:val="a1"/>
        <w:ind w:leftChars="191" w:left="420"/>
        <w:rPr>
          <w:rFonts w:hAnsi="ＭＳ 明朝" w:cs="Meiryo UI"/>
          <w:color w:val="FF0000"/>
        </w:rPr>
      </w:pPr>
      <w:r w:rsidRPr="00047959">
        <w:rPr>
          <w:rFonts w:hAnsi="ＭＳ 明朝" w:cs="Meiryo UI" w:hint="eastAsia"/>
          <w:color w:val="000000"/>
        </w:rPr>
        <w:t>提供APIが返すステータスコードとその意味は、以下の通りである。</w:t>
      </w:r>
    </w:p>
    <w:p w:rsidR="00F22DA0" w:rsidRPr="00496E26" w:rsidRDefault="00F22DA0" w:rsidP="00CB3107">
      <w:pPr>
        <w:pStyle w:val="a1"/>
        <w:ind w:left="987"/>
        <w:rPr>
          <w:rFonts w:hAnsi="ＭＳ 明朝" w:cs="Meiryo UI"/>
          <w:color w:val="FF0000"/>
        </w:rPr>
      </w:pPr>
    </w:p>
    <w:p w:rsidR="00F22DA0" w:rsidRPr="00496E26" w:rsidRDefault="001728C1" w:rsidP="00200E48">
      <w:pPr>
        <w:pStyle w:val="ae"/>
      </w:pPr>
      <w:r>
        <w:br w:type="page"/>
      </w:r>
      <w:r w:rsidR="00F22DA0" w:rsidRPr="00496E26">
        <w:rPr>
          <w:rFonts w:hint="eastAsia"/>
        </w:rPr>
        <w:lastRenderedPageBreak/>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26</w:t>
      </w:r>
      <w:r w:rsidR="00CC44F6">
        <w:fldChar w:fldCharType="end"/>
      </w:r>
      <w:r w:rsidR="001B1661" w:rsidRPr="004C1279">
        <w:rPr>
          <w:rFonts w:hint="eastAsia"/>
        </w:rPr>
        <w:t xml:space="preserve">　</w:t>
      </w:r>
      <w:r w:rsidR="00F22DA0" w:rsidRPr="00496E26">
        <w:rPr>
          <w:rFonts w:hint="eastAsia"/>
        </w:rPr>
        <w:t>提供APIのステータスコード</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17"/>
        <w:gridCol w:w="1843"/>
        <w:gridCol w:w="5812"/>
      </w:tblGrid>
      <w:tr w:rsidR="006F5681" w:rsidRPr="00496E26" w:rsidTr="00003515">
        <w:trPr>
          <w:trHeight w:val="150"/>
          <w:tblHeader/>
          <w:jc w:val="center"/>
        </w:trPr>
        <w:tc>
          <w:tcPr>
            <w:tcW w:w="1417" w:type="dxa"/>
            <w:tcBorders>
              <w:bottom w:val="single" w:sz="4" w:space="0" w:color="auto"/>
            </w:tcBorders>
            <w:shd w:val="clear" w:color="auto" w:fill="D9D9D9"/>
            <w:vAlign w:val="center"/>
          </w:tcPr>
          <w:p w:rsidR="006F5681" w:rsidRPr="002452C0" w:rsidRDefault="006F5681" w:rsidP="009F3BB3">
            <w:pPr>
              <w:snapToGrid w:val="0"/>
              <w:jc w:val="center"/>
              <w:rPr>
                <w:rFonts w:ascii="ＭＳ ゴシック" w:eastAsia="ＭＳ ゴシック" w:hAnsi="ＭＳ ゴシック" w:cs="Meiryo UI"/>
                <w:b/>
                <w:color w:val="000000"/>
              </w:rPr>
            </w:pPr>
            <w:r w:rsidRPr="002452C0">
              <w:rPr>
                <w:rFonts w:ascii="ＭＳ ゴシック" w:eastAsia="ＭＳ ゴシック" w:hAnsi="ＭＳ ゴシック" w:cs="Meiryo UI" w:hint="eastAsia"/>
                <w:b/>
                <w:color w:val="000000"/>
              </w:rPr>
              <w:t>ステータス</w:t>
            </w:r>
          </w:p>
          <w:p w:rsidR="006F5681" w:rsidRPr="00496E26" w:rsidRDefault="006F5681" w:rsidP="009F3BB3">
            <w:pPr>
              <w:snapToGrid w:val="0"/>
              <w:jc w:val="center"/>
              <w:rPr>
                <w:rFonts w:hAnsi="ＭＳ 明朝" w:cs="Meiryo UI"/>
                <w:color w:val="FF0000"/>
              </w:rPr>
            </w:pPr>
            <w:r w:rsidRPr="002452C0">
              <w:rPr>
                <w:rFonts w:ascii="ＭＳ ゴシック" w:eastAsia="ＭＳ ゴシック" w:hAnsi="ＭＳ ゴシック" w:cs="Meiryo UI" w:hint="eastAsia"/>
                <w:b/>
                <w:color w:val="000000"/>
              </w:rPr>
              <w:t>コード</w:t>
            </w:r>
          </w:p>
        </w:tc>
        <w:tc>
          <w:tcPr>
            <w:tcW w:w="7655" w:type="dxa"/>
            <w:gridSpan w:val="2"/>
            <w:tcBorders>
              <w:bottom w:val="single" w:sz="4" w:space="0" w:color="auto"/>
            </w:tcBorders>
            <w:shd w:val="clear" w:color="auto" w:fill="D9D9D9"/>
            <w:vAlign w:val="center"/>
          </w:tcPr>
          <w:p w:rsidR="006F5681" w:rsidRPr="00496E26" w:rsidRDefault="006F5681" w:rsidP="009F3BB3">
            <w:pPr>
              <w:snapToGrid w:val="0"/>
              <w:jc w:val="center"/>
              <w:rPr>
                <w:rFonts w:hAnsi="ＭＳ 明朝" w:cs="Meiryo UI"/>
                <w:color w:val="FF0000"/>
              </w:rPr>
            </w:pPr>
            <w:r w:rsidRPr="002452C0">
              <w:rPr>
                <w:rFonts w:ascii="ＭＳ ゴシック" w:eastAsia="ＭＳ ゴシック" w:hAnsi="ＭＳ ゴシック" w:cs="Meiryo UI" w:hint="eastAsia"/>
                <w:b/>
                <w:color w:val="000000"/>
              </w:rPr>
              <w:t>意味</w:t>
            </w:r>
          </w:p>
        </w:tc>
      </w:tr>
      <w:tr w:rsidR="006F5681" w:rsidRPr="00496E26" w:rsidTr="006C52A1">
        <w:trPr>
          <w:trHeight w:val="242"/>
          <w:jc w:val="center"/>
        </w:trPr>
        <w:tc>
          <w:tcPr>
            <w:tcW w:w="1417" w:type="dxa"/>
            <w:tcBorders>
              <w:top w:val="single" w:sz="4" w:space="0" w:color="auto"/>
              <w:left w:val="single" w:sz="4" w:space="0" w:color="auto"/>
              <w:bottom w:val="single" w:sz="4" w:space="0" w:color="auto"/>
              <w:right w:val="single" w:sz="4" w:space="0" w:color="auto"/>
            </w:tcBorders>
          </w:tcPr>
          <w:p w:rsidR="006F5681" w:rsidRPr="00496E26" w:rsidRDefault="006F5681" w:rsidP="009F3BB3">
            <w:pPr>
              <w:snapToGrid w:val="0"/>
              <w:rPr>
                <w:rFonts w:hAnsi="ＭＳ 明朝" w:cs="Meiryo UI"/>
                <w:color w:val="FF0000"/>
              </w:rPr>
            </w:pPr>
            <w:r w:rsidRPr="00047959">
              <w:rPr>
                <w:rFonts w:hAnsi="ＭＳ 明朝" w:cs="Meiryo UI" w:hint="eastAsia"/>
                <w:color w:val="000000"/>
              </w:rPr>
              <w:t>200</w:t>
            </w:r>
          </w:p>
        </w:tc>
        <w:tc>
          <w:tcPr>
            <w:tcW w:w="1843" w:type="dxa"/>
            <w:tcBorders>
              <w:top w:val="single" w:sz="4" w:space="0" w:color="auto"/>
              <w:left w:val="single" w:sz="4" w:space="0" w:color="auto"/>
              <w:bottom w:val="single" w:sz="4" w:space="0" w:color="auto"/>
              <w:right w:val="single" w:sz="4" w:space="0" w:color="auto"/>
            </w:tcBorders>
          </w:tcPr>
          <w:p w:rsidR="006F5681" w:rsidRPr="00496E26" w:rsidRDefault="006F5681" w:rsidP="009F3BB3">
            <w:pPr>
              <w:snapToGrid w:val="0"/>
              <w:rPr>
                <w:rFonts w:hAnsi="ＭＳ 明朝" w:cs="Meiryo UI"/>
                <w:color w:val="FF0000"/>
              </w:rPr>
            </w:pPr>
            <w:r w:rsidRPr="00047959">
              <w:rPr>
                <w:rFonts w:hAnsi="ＭＳ 明朝" w:cs="Meiryo UI" w:hint="eastAsia"/>
                <w:color w:val="000000"/>
              </w:rPr>
              <w:t>OK</w:t>
            </w:r>
          </w:p>
        </w:tc>
        <w:tc>
          <w:tcPr>
            <w:tcW w:w="5812" w:type="dxa"/>
            <w:tcBorders>
              <w:top w:val="single" w:sz="4" w:space="0" w:color="auto"/>
              <w:left w:val="single" w:sz="4" w:space="0" w:color="auto"/>
              <w:bottom w:val="single" w:sz="4" w:space="0" w:color="auto"/>
              <w:right w:val="single" w:sz="4" w:space="0" w:color="auto"/>
            </w:tcBorders>
          </w:tcPr>
          <w:p w:rsidR="006F5681" w:rsidRPr="00496E26" w:rsidRDefault="006F5681" w:rsidP="009F3BB3">
            <w:pPr>
              <w:snapToGrid w:val="0"/>
              <w:rPr>
                <w:rFonts w:hAnsi="ＭＳ 明朝" w:cs="Meiryo UI"/>
                <w:color w:val="FF0000"/>
              </w:rPr>
            </w:pPr>
            <w:r w:rsidRPr="00047959">
              <w:rPr>
                <w:rFonts w:hAnsi="ＭＳ 明朝" w:cs="Meiryo UI" w:hint="eastAsia"/>
                <w:color w:val="000000"/>
              </w:rPr>
              <w:t>200</w:t>
            </w:r>
          </w:p>
        </w:tc>
      </w:tr>
      <w:tr w:rsidR="006F5681" w:rsidRPr="00496E26" w:rsidTr="006C52A1">
        <w:trPr>
          <w:trHeight w:val="242"/>
          <w:jc w:val="center"/>
        </w:trPr>
        <w:tc>
          <w:tcPr>
            <w:tcW w:w="1417" w:type="dxa"/>
            <w:tcBorders>
              <w:top w:val="single" w:sz="4" w:space="0" w:color="auto"/>
              <w:left w:val="single" w:sz="4" w:space="0" w:color="auto"/>
              <w:bottom w:val="single" w:sz="4" w:space="0" w:color="auto"/>
              <w:right w:val="single" w:sz="4" w:space="0" w:color="auto"/>
            </w:tcBorders>
          </w:tcPr>
          <w:p w:rsidR="006F5681" w:rsidRPr="00496E26" w:rsidRDefault="006F5681" w:rsidP="009F3BB3">
            <w:pPr>
              <w:snapToGrid w:val="0"/>
              <w:rPr>
                <w:rFonts w:hAnsi="ＭＳ 明朝" w:cs="Meiryo UI"/>
                <w:color w:val="FF0000"/>
              </w:rPr>
            </w:pPr>
            <w:r w:rsidRPr="00047959">
              <w:rPr>
                <w:rFonts w:hAnsi="ＭＳ 明朝" w:cs="Meiryo UI" w:hint="eastAsia"/>
                <w:color w:val="000000"/>
              </w:rPr>
              <w:t>400</w:t>
            </w:r>
          </w:p>
        </w:tc>
        <w:tc>
          <w:tcPr>
            <w:tcW w:w="1843" w:type="dxa"/>
            <w:tcBorders>
              <w:top w:val="single" w:sz="4" w:space="0" w:color="auto"/>
              <w:left w:val="single" w:sz="4" w:space="0" w:color="auto"/>
              <w:bottom w:val="single" w:sz="4" w:space="0" w:color="auto"/>
              <w:right w:val="single" w:sz="4" w:space="0" w:color="auto"/>
            </w:tcBorders>
          </w:tcPr>
          <w:p w:rsidR="006F5681" w:rsidRPr="00496E26" w:rsidRDefault="006F5681" w:rsidP="009F3BB3">
            <w:pPr>
              <w:snapToGrid w:val="0"/>
              <w:rPr>
                <w:rFonts w:hAnsi="ＭＳ 明朝" w:cs="Meiryo UI"/>
                <w:color w:val="FF0000"/>
              </w:rPr>
            </w:pPr>
            <w:r w:rsidRPr="00047959">
              <w:rPr>
                <w:rFonts w:hAnsi="ＭＳ 明朝" w:cs="Meiryo UI" w:hint="eastAsia"/>
                <w:color w:val="000000"/>
              </w:rPr>
              <w:t>Bad Request</w:t>
            </w:r>
          </w:p>
        </w:tc>
        <w:tc>
          <w:tcPr>
            <w:tcW w:w="5812" w:type="dxa"/>
            <w:tcBorders>
              <w:top w:val="single" w:sz="4" w:space="0" w:color="auto"/>
              <w:left w:val="single" w:sz="4" w:space="0" w:color="auto"/>
              <w:bottom w:val="single" w:sz="4" w:space="0" w:color="auto"/>
              <w:right w:val="single" w:sz="4" w:space="0" w:color="auto"/>
            </w:tcBorders>
          </w:tcPr>
          <w:p w:rsidR="006F5681" w:rsidRPr="00496E26" w:rsidRDefault="006F5681" w:rsidP="009F3BB3">
            <w:pPr>
              <w:snapToGrid w:val="0"/>
              <w:rPr>
                <w:rFonts w:hAnsi="ＭＳ 明朝" w:cs="Meiryo UI"/>
                <w:color w:val="FF0000"/>
              </w:rPr>
            </w:pPr>
            <w:r w:rsidRPr="00047959">
              <w:rPr>
                <w:rFonts w:hAnsi="ＭＳ 明朝" w:cs="Meiryo UI" w:hint="eastAsia"/>
                <w:color w:val="000000"/>
              </w:rPr>
              <w:t>400</w:t>
            </w:r>
          </w:p>
        </w:tc>
      </w:tr>
      <w:tr w:rsidR="006F5681" w:rsidRPr="00496E26" w:rsidTr="006C52A1">
        <w:trPr>
          <w:trHeight w:val="242"/>
          <w:jc w:val="center"/>
        </w:trPr>
        <w:tc>
          <w:tcPr>
            <w:tcW w:w="1417" w:type="dxa"/>
            <w:tcBorders>
              <w:top w:val="single" w:sz="4" w:space="0" w:color="auto"/>
              <w:left w:val="single" w:sz="4" w:space="0" w:color="auto"/>
              <w:bottom w:val="single" w:sz="4" w:space="0" w:color="auto"/>
              <w:right w:val="single" w:sz="4" w:space="0" w:color="auto"/>
            </w:tcBorders>
          </w:tcPr>
          <w:p w:rsidR="006F5681" w:rsidRPr="00496E26" w:rsidRDefault="006F5681" w:rsidP="009F3BB3">
            <w:pPr>
              <w:snapToGrid w:val="0"/>
              <w:rPr>
                <w:rFonts w:hAnsi="ＭＳ 明朝" w:cs="Meiryo UI"/>
                <w:color w:val="FF0000"/>
              </w:rPr>
            </w:pPr>
            <w:r w:rsidRPr="00047959">
              <w:rPr>
                <w:rFonts w:hAnsi="ＭＳ 明朝" w:cs="Meiryo UI" w:hint="eastAsia"/>
                <w:color w:val="000000"/>
              </w:rPr>
              <w:t>500</w:t>
            </w:r>
          </w:p>
        </w:tc>
        <w:tc>
          <w:tcPr>
            <w:tcW w:w="1843" w:type="dxa"/>
            <w:tcBorders>
              <w:top w:val="single" w:sz="4" w:space="0" w:color="auto"/>
              <w:left w:val="single" w:sz="4" w:space="0" w:color="auto"/>
              <w:bottom w:val="single" w:sz="4" w:space="0" w:color="auto"/>
              <w:right w:val="single" w:sz="4" w:space="0" w:color="auto"/>
            </w:tcBorders>
          </w:tcPr>
          <w:p w:rsidR="006F5681" w:rsidRPr="00496E26" w:rsidRDefault="006F5681" w:rsidP="009F3BB3">
            <w:pPr>
              <w:snapToGrid w:val="0"/>
              <w:rPr>
                <w:rFonts w:hAnsi="ＭＳ 明朝" w:cs="Meiryo UI"/>
                <w:color w:val="FF0000"/>
              </w:rPr>
            </w:pPr>
            <w:r w:rsidRPr="00047959">
              <w:rPr>
                <w:rFonts w:hAnsi="ＭＳ 明朝" w:cs="Meiryo UI" w:hint="eastAsia"/>
                <w:color w:val="000000"/>
              </w:rPr>
              <w:t>Internal Error</w:t>
            </w:r>
          </w:p>
        </w:tc>
        <w:tc>
          <w:tcPr>
            <w:tcW w:w="5812" w:type="dxa"/>
            <w:tcBorders>
              <w:top w:val="single" w:sz="4" w:space="0" w:color="auto"/>
              <w:left w:val="single" w:sz="4" w:space="0" w:color="auto"/>
              <w:bottom w:val="single" w:sz="4" w:space="0" w:color="auto"/>
              <w:right w:val="single" w:sz="4" w:space="0" w:color="auto"/>
            </w:tcBorders>
          </w:tcPr>
          <w:p w:rsidR="006F5681" w:rsidRPr="00496E26" w:rsidRDefault="006F5681" w:rsidP="009F3BB3">
            <w:pPr>
              <w:snapToGrid w:val="0"/>
              <w:rPr>
                <w:rFonts w:hAnsi="ＭＳ 明朝" w:cs="Meiryo UI"/>
                <w:color w:val="FF0000"/>
              </w:rPr>
            </w:pPr>
            <w:r w:rsidRPr="00047959">
              <w:rPr>
                <w:rFonts w:hAnsi="ＭＳ 明朝" w:cs="Meiryo UI" w:hint="eastAsia"/>
                <w:color w:val="000000"/>
              </w:rPr>
              <w:t>500</w:t>
            </w:r>
          </w:p>
        </w:tc>
      </w:tr>
    </w:tbl>
    <w:p w:rsidR="00893C5E" w:rsidRPr="00496E26" w:rsidRDefault="00893C5E" w:rsidP="00CB3107">
      <w:pPr>
        <w:pStyle w:val="a1"/>
        <w:rPr>
          <w:rFonts w:hAnsi="ＭＳ 明朝"/>
          <w:color w:val="FF0000"/>
        </w:rPr>
      </w:pPr>
    </w:p>
    <w:p w:rsidR="006F5681" w:rsidRPr="006F5681" w:rsidRDefault="006F5681" w:rsidP="00B575AF">
      <w:pPr>
        <w:pStyle w:val="a1"/>
        <w:widowControl/>
        <w:numPr>
          <w:ilvl w:val="0"/>
          <w:numId w:val="4"/>
        </w:numPr>
        <w:spacing w:line="240" w:lineRule="exact"/>
        <w:ind w:left="420" w:rightChars="129" w:right="284" w:firstLineChars="0"/>
        <w:rPr>
          <w:rFonts w:ascii="ＭＳ ゴシック" w:eastAsia="ＭＳ ゴシック" w:hAnsi="ＭＳ ゴシック" w:cs="Meiryo UI"/>
        </w:rPr>
      </w:pPr>
      <w:r w:rsidRPr="006F5681">
        <w:rPr>
          <w:rFonts w:hAnsi="ＭＳ 明朝" w:cs="Meiryo UI" w:hint="eastAsia"/>
        </w:rPr>
        <w:t>その他</w:t>
      </w:r>
    </w:p>
    <w:p w:rsidR="006F5681" w:rsidRDefault="006F5681" w:rsidP="006F5681">
      <w:pPr>
        <w:pStyle w:val="a1"/>
        <w:ind w:leftChars="191" w:left="420"/>
        <w:rPr>
          <w:rFonts w:hAnsi="ＭＳ 明朝" w:cs="Meiryo UI"/>
        </w:rPr>
      </w:pPr>
      <w:r w:rsidRPr="006F5681">
        <w:rPr>
          <w:rFonts w:hAnsi="ＭＳ 明朝" w:cs="Meiryo UI" w:hint="eastAsia"/>
        </w:rPr>
        <w:t>HTTP、URL等の規約上必要なエンコーディングは、適宜行うこと。</w:t>
      </w:r>
    </w:p>
    <w:p w:rsidR="00003515" w:rsidRDefault="00003515" w:rsidP="006F5681">
      <w:pPr>
        <w:pStyle w:val="a1"/>
        <w:ind w:leftChars="191" w:left="420"/>
        <w:rPr>
          <w:rFonts w:hAnsi="ＭＳ 明朝" w:cs="Meiryo UI"/>
        </w:rPr>
      </w:pPr>
    </w:p>
    <w:p w:rsidR="00B41FA3" w:rsidRPr="00496E26" w:rsidRDefault="00B41FA3" w:rsidP="00262EC3">
      <w:pPr>
        <w:pStyle w:val="3"/>
      </w:pPr>
      <w:bookmarkStart w:id="86" w:name="_Toc383001738"/>
      <w:bookmarkStart w:id="87" w:name="_Ref383014784"/>
      <w:bookmarkStart w:id="88" w:name="_Ref383014791"/>
      <w:r>
        <w:rPr>
          <w:rFonts w:hint="eastAsia"/>
        </w:rPr>
        <w:t>外部仕様書と一致しない</w:t>
      </w:r>
      <w:r>
        <w:rPr>
          <w:rFonts w:hint="eastAsia"/>
        </w:rPr>
        <w:t>API</w:t>
      </w:r>
      <w:r>
        <w:rPr>
          <w:rFonts w:hint="eastAsia"/>
        </w:rPr>
        <w:t>の移行について</w:t>
      </w:r>
      <w:bookmarkEnd w:id="86"/>
      <w:bookmarkEnd w:id="87"/>
      <w:bookmarkEnd w:id="88"/>
    </w:p>
    <w:p w:rsidR="00743192" w:rsidRPr="00FF3433" w:rsidRDefault="00743192" w:rsidP="00262EC3">
      <w:pPr>
        <w:pStyle w:val="aff"/>
      </w:pPr>
      <w:r w:rsidRPr="001705F3">
        <w:rPr>
          <w:rFonts w:hint="eastAsia"/>
        </w:rPr>
        <w:t>SPARQL-Extended Command</w:t>
      </w:r>
      <w:r>
        <w:rPr>
          <w:rFonts w:hint="eastAsia"/>
        </w:rPr>
        <w:t>の移行</w:t>
      </w:r>
    </w:p>
    <w:p w:rsidR="00175C43" w:rsidRDefault="00175C43" w:rsidP="00175C43">
      <w:pPr>
        <w:pStyle w:val="a1"/>
        <w:widowControl/>
        <w:spacing w:line="240" w:lineRule="exact"/>
        <w:ind w:left="420" w:rightChars="129" w:right="284" w:firstLineChars="0" w:firstLine="0"/>
        <w:rPr>
          <w:rFonts w:hAnsi="ＭＳ 明朝" w:cs="Meiryo UI"/>
          <w:color w:val="000000"/>
        </w:rPr>
      </w:pPr>
      <w:r w:rsidRPr="0044774F">
        <w:rPr>
          <w:rFonts w:hAnsi="ＭＳ 明朝" w:cs="Meiryo UI"/>
          <w:color w:val="000000"/>
        </w:rPr>
        <w:t>SPARQL-Extended Command</w:t>
      </w:r>
      <w:r w:rsidRPr="0044774F">
        <w:rPr>
          <w:rFonts w:hAnsi="ＭＳ 明朝" w:cs="Meiryo UI" w:hint="eastAsia"/>
          <w:color w:val="000000"/>
        </w:rPr>
        <w:t>の拡張理由と移行方法を以下に示す。</w:t>
      </w:r>
    </w:p>
    <w:p w:rsidR="00003515" w:rsidRPr="0044774F" w:rsidRDefault="00003515" w:rsidP="00175C43">
      <w:pPr>
        <w:pStyle w:val="a1"/>
        <w:widowControl/>
        <w:spacing w:line="240" w:lineRule="exact"/>
        <w:ind w:left="420" w:rightChars="129" w:right="284" w:firstLineChars="0" w:firstLine="0"/>
        <w:rPr>
          <w:rFonts w:hAnsi="ＭＳ 明朝" w:cs="Meiryo UI"/>
          <w:color w:val="000000"/>
        </w:rPr>
      </w:pPr>
    </w:p>
    <w:p w:rsidR="002C5C30" w:rsidRPr="001705F3" w:rsidRDefault="002C5C30" w:rsidP="002C5C30">
      <w:pPr>
        <w:pStyle w:val="a1"/>
        <w:widowControl/>
        <w:numPr>
          <w:ilvl w:val="0"/>
          <w:numId w:val="16"/>
        </w:numPr>
        <w:spacing w:line="240" w:lineRule="exact"/>
        <w:ind w:rightChars="129" w:right="284" w:firstLineChars="0"/>
        <w:rPr>
          <w:rFonts w:ascii="ＭＳ ゴシック" w:eastAsia="ＭＳ ゴシック" w:hAnsi="ＭＳ ゴシック" w:cs="Meiryo UI"/>
          <w:color w:val="000000"/>
        </w:rPr>
      </w:pPr>
      <w:r>
        <w:rPr>
          <w:rFonts w:ascii="ＭＳ ゴシック" w:eastAsia="ＭＳ ゴシック" w:hAnsi="ＭＳ ゴシック" w:cs="Meiryo UI" w:hint="eastAsia"/>
          <w:color w:val="000000"/>
        </w:rPr>
        <w:t>拡張理由</w:t>
      </w:r>
    </w:p>
    <w:p w:rsidR="00542DAD" w:rsidRDefault="00542DAD" w:rsidP="00542DAD">
      <w:pPr>
        <w:pStyle w:val="a1"/>
        <w:ind w:leftChars="191" w:left="420"/>
        <w:rPr>
          <w:rFonts w:hAnsi="ＭＳ 明朝" w:cs="Meiryo UI"/>
        </w:rPr>
      </w:pPr>
      <w:r>
        <w:rPr>
          <w:rFonts w:hint="eastAsia"/>
        </w:rPr>
        <w:t>SPARQL1.1で規定されない検索処理などを実現するため。</w:t>
      </w:r>
    </w:p>
    <w:p w:rsidR="00175C43" w:rsidRPr="001705F3" w:rsidRDefault="00175C43" w:rsidP="00175C43">
      <w:pPr>
        <w:pStyle w:val="a1"/>
        <w:widowControl/>
        <w:numPr>
          <w:ilvl w:val="0"/>
          <w:numId w:val="16"/>
        </w:numPr>
        <w:spacing w:line="240" w:lineRule="exact"/>
        <w:ind w:rightChars="129" w:right="284" w:firstLineChars="0"/>
        <w:rPr>
          <w:rFonts w:ascii="ＭＳ ゴシック" w:eastAsia="ＭＳ ゴシック" w:hAnsi="ＭＳ ゴシック" w:cs="Meiryo UI"/>
          <w:color w:val="000000"/>
        </w:rPr>
      </w:pPr>
      <w:r>
        <w:rPr>
          <w:rFonts w:ascii="ＭＳ ゴシック" w:eastAsia="ＭＳ ゴシック" w:hAnsi="ＭＳ ゴシック" w:cs="Meiryo UI" w:hint="eastAsia"/>
          <w:color w:val="000000"/>
        </w:rPr>
        <w:t>移行方法</w:t>
      </w:r>
    </w:p>
    <w:p w:rsidR="00542DAD" w:rsidRDefault="00542DAD" w:rsidP="00542DAD">
      <w:pPr>
        <w:pStyle w:val="a1"/>
        <w:ind w:leftChars="191" w:left="420"/>
      </w:pPr>
      <w:r>
        <w:rPr>
          <w:rFonts w:hint="eastAsia"/>
        </w:rPr>
        <w:t>SPARQL1.1に準拠したSPARQL文でクエリを実行した結果を取得した後、APIを利用するアプリケーション側で同様の処理を実行する。</w:t>
      </w:r>
    </w:p>
    <w:p w:rsidR="00003515" w:rsidRDefault="00003515" w:rsidP="00542DAD">
      <w:pPr>
        <w:pStyle w:val="a1"/>
        <w:ind w:leftChars="191" w:left="420"/>
        <w:rPr>
          <w:rFonts w:hAnsi="ＭＳ 明朝" w:cs="Meiryo UI"/>
        </w:rPr>
      </w:pPr>
    </w:p>
    <w:p w:rsidR="00743192" w:rsidRPr="00FF3433" w:rsidRDefault="00743192" w:rsidP="00262EC3">
      <w:pPr>
        <w:pStyle w:val="aff"/>
      </w:pPr>
      <w:r w:rsidRPr="001705F3">
        <w:t>Contribution Data Management Command</w:t>
      </w:r>
      <w:r w:rsidR="002C5C30">
        <w:rPr>
          <w:rFonts w:cs="Meiryo UI" w:hint="eastAsia"/>
          <w:color w:val="000000"/>
        </w:rPr>
        <w:t>の移行</w:t>
      </w:r>
    </w:p>
    <w:p w:rsidR="00175C43" w:rsidRDefault="00175C43" w:rsidP="00175C43">
      <w:pPr>
        <w:pStyle w:val="a1"/>
        <w:widowControl/>
        <w:spacing w:line="240" w:lineRule="exact"/>
        <w:ind w:left="420" w:rightChars="129" w:right="284" w:firstLineChars="0" w:firstLine="0"/>
        <w:rPr>
          <w:rFonts w:hAnsi="ＭＳ 明朝" w:cs="Meiryo UI"/>
          <w:color w:val="000000"/>
        </w:rPr>
      </w:pPr>
      <w:r w:rsidRPr="00175C43">
        <w:rPr>
          <w:rFonts w:hAnsi="ＭＳ 明朝" w:cs="Meiryo UI"/>
          <w:color w:val="000000"/>
        </w:rPr>
        <w:t>Contribution Data Management</w:t>
      </w:r>
      <w:r w:rsidRPr="00175C43">
        <w:rPr>
          <w:rFonts w:hAnsi="ＭＳ 明朝" w:cs="Meiryo UI" w:hint="eastAsia"/>
          <w:color w:val="000000"/>
        </w:rPr>
        <w:t>の拡張理由と移行方法を以下に示す。</w:t>
      </w:r>
    </w:p>
    <w:p w:rsidR="00003515" w:rsidRDefault="00003515" w:rsidP="00175C43">
      <w:pPr>
        <w:pStyle w:val="a1"/>
        <w:widowControl/>
        <w:spacing w:line="240" w:lineRule="exact"/>
        <w:ind w:left="420" w:rightChars="129" w:right="284" w:firstLineChars="0" w:firstLine="0"/>
        <w:rPr>
          <w:rFonts w:ascii="ＭＳ ゴシック" w:eastAsia="ＭＳ ゴシック" w:hAnsi="ＭＳ ゴシック" w:cs="Meiryo UI"/>
          <w:color w:val="000000"/>
        </w:rPr>
      </w:pPr>
    </w:p>
    <w:p w:rsidR="00175C43" w:rsidRPr="001705F3" w:rsidRDefault="00175C43" w:rsidP="00175C43">
      <w:pPr>
        <w:pStyle w:val="a1"/>
        <w:widowControl/>
        <w:numPr>
          <w:ilvl w:val="0"/>
          <w:numId w:val="17"/>
        </w:numPr>
        <w:spacing w:line="240" w:lineRule="exact"/>
        <w:ind w:rightChars="129" w:right="284" w:firstLineChars="0"/>
        <w:rPr>
          <w:rFonts w:ascii="ＭＳ ゴシック" w:eastAsia="ＭＳ ゴシック" w:hAnsi="ＭＳ ゴシック" w:cs="Meiryo UI"/>
          <w:color w:val="000000"/>
        </w:rPr>
      </w:pPr>
      <w:r>
        <w:rPr>
          <w:rFonts w:ascii="ＭＳ ゴシック" w:eastAsia="ＭＳ ゴシック" w:hAnsi="ＭＳ ゴシック" w:cs="Meiryo UI" w:hint="eastAsia"/>
          <w:color w:val="000000"/>
        </w:rPr>
        <w:t>拡張理由</w:t>
      </w:r>
    </w:p>
    <w:p w:rsidR="00542DAD" w:rsidRDefault="00542DAD" w:rsidP="00542DAD">
      <w:pPr>
        <w:pStyle w:val="a1"/>
        <w:ind w:leftChars="191" w:left="420"/>
        <w:rPr>
          <w:rFonts w:hAnsi="ＭＳ 明朝" w:cs="Meiryo UI"/>
        </w:rPr>
      </w:pPr>
      <w:r>
        <w:rPr>
          <w:rFonts w:hint="eastAsia"/>
        </w:rPr>
        <w:t>画像データについてRDF化する規定が無く、一般ファイルとして格納する処理を実現するため。</w:t>
      </w:r>
    </w:p>
    <w:p w:rsidR="00175C43" w:rsidRDefault="00175C43" w:rsidP="00175C43">
      <w:pPr>
        <w:pStyle w:val="a1"/>
        <w:widowControl/>
        <w:numPr>
          <w:ilvl w:val="0"/>
          <w:numId w:val="17"/>
        </w:numPr>
        <w:spacing w:line="240" w:lineRule="exact"/>
        <w:ind w:rightChars="129" w:right="284" w:firstLineChars="0"/>
        <w:rPr>
          <w:rFonts w:ascii="ＭＳ ゴシック" w:eastAsia="ＭＳ ゴシック" w:hAnsi="ＭＳ ゴシック" w:cs="Meiryo UI"/>
          <w:color w:val="000000"/>
        </w:rPr>
      </w:pPr>
      <w:r>
        <w:rPr>
          <w:rFonts w:ascii="ＭＳ ゴシック" w:eastAsia="ＭＳ ゴシック" w:hAnsi="ＭＳ ゴシック" w:cs="Meiryo UI" w:hint="eastAsia"/>
          <w:color w:val="000000"/>
        </w:rPr>
        <w:t>移行方法</w:t>
      </w:r>
    </w:p>
    <w:p w:rsidR="00542DAD" w:rsidRDefault="00542DAD" w:rsidP="00542DAD">
      <w:pPr>
        <w:pStyle w:val="a1"/>
        <w:ind w:leftChars="191" w:left="420"/>
        <w:rPr>
          <w:rFonts w:hAnsi="ＭＳ 明朝" w:cs="Meiryo UI"/>
          <w:color w:val="000000"/>
        </w:rPr>
      </w:pPr>
      <w:r w:rsidRPr="00542DAD">
        <w:rPr>
          <w:rFonts w:hAnsi="ＭＳ 明朝" w:cs="Meiryo UI" w:hint="eastAsia"/>
          <w:color w:val="000000"/>
        </w:rPr>
        <w:t>画像データなどのデータをHTTPで送信する際は</w:t>
      </w:r>
      <w:r w:rsidRPr="00542DAD">
        <w:rPr>
          <w:rFonts w:hAnsi="ＭＳ 明朝" w:cs="Meiryo UI"/>
          <w:color w:val="000000"/>
        </w:rPr>
        <w:t>multipart/form-data</w:t>
      </w:r>
      <w:r w:rsidRPr="00542DAD">
        <w:rPr>
          <w:rFonts w:hAnsi="ＭＳ 明朝" w:cs="Meiryo UI" w:hint="eastAsia"/>
          <w:color w:val="000000"/>
        </w:rPr>
        <w:t>の形式で送信するのが一般的である。しかし、外部仕様書で規定されているAPIではメッセージボディ形式はJSON</w:t>
      </w:r>
      <w:r w:rsidRPr="005A7F95">
        <w:rPr>
          <w:rFonts w:hAnsi="ＭＳ 明朝" w:cs="Meiryo UI" w:hint="eastAsia"/>
          <w:color w:val="000000"/>
        </w:rPr>
        <w:t>形式</w:t>
      </w:r>
      <w:r w:rsidRPr="00542DAD">
        <w:rPr>
          <w:rFonts w:hAnsi="ＭＳ 明朝" w:cs="Meiryo UI" w:hint="eastAsia"/>
          <w:color w:val="000000"/>
        </w:rPr>
        <w:t>またはXML形式と規定されており、</w:t>
      </w:r>
      <w:r w:rsidRPr="006F3E8E">
        <w:rPr>
          <w:rFonts w:hAnsi="ＭＳ 明朝" w:cs="Meiryo UI"/>
          <w:color w:val="000000"/>
        </w:rPr>
        <w:t>multipart/form-data</w:t>
      </w:r>
      <w:r>
        <w:rPr>
          <w:rFonts w:hAnsi="ＭＳ 明朝" w:cs="Meiryo UI" w:hint="eastAsia"/>
          <w:color w:val="000000"/>
        </w:rPr>
        <w:t>の形式は想定されていない。</w:t>
      </w:r>
    </w:p>
    <w:p w:rsidR="00542DAD" w:rsidRPr="00542DAD" w:rsidRDefault="00542DAD" w:rsidP="00542DAD">
      <w:pPr>
        <w:pStyle w:val="a1"/>
        <w:ind w:leftChars="191" w:left="420"/>
      </w:pPr>
      <w:r w:rsidRPr="00542DAD">
        <w:rPr>
          <w:rFonts w:hAnsi="ＭＳ 明朝" w:cs="Meiryo UI" w:hint="eastAsia"/>
        </w:rPr>
        <w:t>外部仕様書に準拠する形に移行するためには、multipart/form-dataとして送信する画像データをbase64などでエンコードし、テキストデータとした上でJSON形式またはXML形式のデータに組み込む必要がある。ただし、このエンコード処理はAPIを利用するアプリケーション側で実行する必要があり、アプリケーションの環境によっては実装が難しいと想定される</w:t>
      </w:r>
      <w:r>
        <w:rPr>
          <w:rFonts w:hAnsi="ＭＳ 明朝" w:cs="Meiryo UI" w:hint="eastAsia"/>
        </w:rPr>
        <w:t>。</w:t>
      </w:r>
    </w:p>
    <w:p w:rsidR="00BC6D91" w:rsidRDefault="00003515" w:rsidP="00262EC3">
      <w:pPr>
        <w:pStyle w:val="3"/>
      </w:pPr>
      <w:r>
        <w:br w:type="page"/>
      </w:r>
      <w:bookmarkStart w:id="89" w:name="_Toc383001739"/>
      <w:r w:rsidR="00BC6D91" w:rsidRPr="008D14DF">
        <w:rPr>
          <w:rFonts w:hint="eastAsia"/>
        </w:rPr>
        <w:lastRenderedPageBreak/>
        <w:t>社会資本情報収集・公開インターフェースの仕様</w:t>
      </w:r>
      <w:bookmarkEnd w:id="89"/>
    </w:p>
    <w:p w:rsidR="00A1784B" w:rsidRPr="00FF3433" w:rsidRDefault="00A1784B" w:rsidP="00262EC3">
      <w:pPr>
        <w:pStyle w:val="aff"/>
      </w:pPr>
      <w:r w:rsidRPr="008D14DF">
        <w:rPr>
          <w:rFonts w:hint="eastAsia"/>
        </w:rPr>
        <w:t>社会資本情報収集インターフェース</w:t>
      </w:r>
    </w:p>
    <w:p w:rsidR="006055A8" w:rsidRDefault="00D04426" w:rsidP="006055A8">
      <w:pPr>
        <w:pStyle w:val="a1"/>
      </w:pPr>
      <w:r>
        <w:rPr>
          <w:rFonts w:hint="eastAsia"/>
        </w:rPr>
        <w:t>社会資本情報収集インターフェースについては、RDFストアの</w:t>
      </w:r>
      <w:r w:rsidR="006055A8">
        <w:rPr>
          <w:rFonts w:hint="eastAsia"/>
        </w:rPr>
        <w:t>機能を利用する。</w:t>
      </w:r>
    </w:p>
    <w:p w:rsidR="006055A8" w:rsidRDefault="006055A8" w:rsidP="006055A8">
      <w:pPr>
        <w:pStyle w:val="a1"/>
      </w:pPr>
      <w:r>
        <w:rPr>
          <w:rFonts w:hint="eastAsia"/>
        </w:rPr>
        <w:t>具体的なインターフェースのイメージは</w:t>
      </w:r>
      <w:r>
        <w:fldChar w:fldCharType="begin"/>
      </w:r>
      <w:r>
        <w:instrText xml:space="preserve"> </w:instrText>
      </w:r>
      <w:r>
        <w:rPr>
          <w:rFonts w:hint="eastAsia"/>
        </w:rPr>
        <w:instrText>REF _Ref382594782 \r \h</w:instrText>
      </w:r>
      <w:r>
        <w:instrText xml:space="preserve"> </w:instrText>
      </w:r>
      <w:r>
        <w:fldChar w:fldCharType="separate"/>
      </w:r>
      <w:r w:rsidR="00564386">
        <w:rPr>
          <w:rFonts w:hint="eastAsia"/>
        </w:rPr>
        <w:t>3.2.5．</w:t>
      </w:r>
      <w:r>
        <w:fldChar w:fldCharType="end"/>
      </w:r>
      <w:r>
        <w:fldChar w:fldCharType="begin"/>
      </w:r>
      <w:r>
        <w:instrText xml:space="preserve"> REF _Ref382594786 \h </w:instrText>
      </w:r>
      <w:r>
        <w:fldChar w:fldCharType="separate"/>
      </w:r>
      <w:r w:rsidR="00564386" w:rsidRPr="008D14DF">
        <w:rPr>
          <w:rFonts w:hint="eastAsia"/>
        </w:rPr>
        <w:t>社会資本情報データベースの仕様</w:t>
      </w:r>
      <w:r>
        <w:fldChar w:fldCharType="end"/>
      </w:r>
      <w:r>
        <w:rPr>
          <w:rFonts w:hint="eastAsia"/>
        </w:rPr>
        <w:t>に記載する。</w:t>
      </w:r>
    </w:p>
    <w:p w:rsidR="00003515" w:rsidRDefault="00003515" w:rsidP="006055A8">
      <w:pPr>
        <w:pStyle w:val="a1"/>
      </w:pPr>
    </w:p>
    <w:p w:rsidR="00A1784B" w:rsidRPr="00FF3433" w:rsidRDefault="00A1784B" w:rsidP="00262EC3">
      <w:pPr>
        <w:pStyle w:val="aff"/>
      </w:pPr>
      <w:r w:rsidRPr="008D14DF">
        <w:rPr>
          <w:rFonts w:hint="eastAsia"/>
        </w:rPr>
        <w:t>社会資本情報公開インターフェース</w:t>
      </w:r>
    </w:p>
    <w:p w:rsidR="000309AF" w:rsidRPr="00B41FA3" w:rsidRDefault="00B41FA3" w:rsidP="00CB3107">
      <w:pPr>
        <w:pStyle w:val="a1"/>
      </w:pPr>
      <w:r w:rsidRPr="00B41FA3">
        <w:rPr>
          <w:rFonts w:hint="eastAsia"/>
        </w:rPr>
        <w:t>社会資本情報公開</w:t>
      </w:r>
      <w:r w:rsidR="00893C5E" w:rsidRPr="00B41FA3">
        <w:rPr>
          <w:rFonts w:hint="eastAsia"/>
        </w:rPr>
        <w:t>インターフェース</w:t>
      </w:r>
      <w:r w:rsidRPr="00B41FA3">
        <w:rPr>
          <w:rFonts w:hint="eastAsia"/>
        </w:rPr>
        <w:t>については</w:t>
      </w:r>
      <w:r w:rsidR="00D04426">
        <w:rPr>
          <w:rFonts w:hint="eastAsia"/>
        </w:rPr>
        <w:t>GoogleMap</w:t>
      </w:r>
      <w:r w:rsidR="00D04426">
        <w:rPr>
          <w:rStyle w:val="afa"/>
        </w:rPr>
        <w:footnoteReference w:id="6"/>
      </w:r>
      <w:r w:rsidR="00D04426">
        <w:rPr>
          <w:rFonts w:hint="eastAsia"/>
        </w:rPr>
        <w:t>を利用したインターフェースとする。各データには座標情報を付与することでGoogleMap上に表示する。</w:t>
      </w:r>
    </w:p>
    <w:p w:rsidR="00D04426" w:rsidRDefault="00D04426" w:rsidP="00D04426">
      <w:pPr>
        <w:pStyle w:val="a1"/>
      </w:pPr>
      <w:r>
        <w:rPr>
          <w:rFonts w:hint="eastAsia"/>
        </w:rPr>
        <w:t>具体的なインターフェースのイメージは</w:t>
      </w:r>
      <w:r w:rsidR="00086166">
        <w:rPr>
          <w:rFonts w:hint="eastAsia"/>
        </w:rPr>
        <w:t>「</w:t>
      </w:r>
      <w:r w:rsidR="00086166">
        <w:fldChar w:fldCharType="begin"/>
      </w:r>
      <w:r w:rsidR="00086166">
        <w:instrText xml:space="preserve"> </w:instrText>
      </w:r>
      <w:r w:rsidR="00086166">
        <w:rPr>
          <w:rFonts w:hint="eastAsia"/>
        </w:rPr>
        <w:instrText>REF _Ref382933586 \r \h</w:instrText>
      </w:r>
      <w:r w:rsidR="00086166">
        <w:instrText xml:space="preserve"> </w:instrText>
      </w:r>
      <w:r w:rsidR="00086166">
        <w:fldChar w:fldCharType="separate"/>
      </w:r>
      <w:r w:rsidR="00564386">
        <w:rPr>
          <w:rFonts w:hint="eastAsia"/>
        </w:rPr>
        <w:t>4.1.2．</w:t>
      </w:r>
      <w:r w:rsidR="00086166">
        <w:fldChar w:fldCharType="end"/>
      </w:r>
      <w:r w:rsidR="00086166">
        <w:fldChar w:fldCharType="begin"/>
      </w:r>
      <w:r w:rsidR="00086166">
        <w:instrText xml:space="preserve"> REF _Ref382933588 \h </w:instrText>
      </w:r>
      <w:r w:rsidR="00086166">
        <w:fldChar w:fldCharType="separate"/>
      </w:r>
      <w:r w:rsidR="00564386" w:rsidRPr="008D14DF">
        <w:rPr>
          <w:rFonts w:hint="eastAsia"/>
        </w:rPr>
        <w:t>サービスの仕様</w:t>
      </w:r>
      <w:r w:rsidR="00086166">
        <w:fldChar w:fldCharType="end"/>
      </w:r>
      <w:r w:rsidR="00086166">
        <w:rPr>
          <w:rFonts w:hint="eastAsia"/>
        </w:rPr>
        <w:t>」</w:t>
      </w:r>
      <w:r>
        <w:rPr>
          <w:rFonts w:hint="eastAsia"/>
        </w:rPr>
        <w:t>に記載する。</w:t>
      </w:r>
    </w:p>
    <w:p w:rsidR="00003515" w:rsidRDefault="00003515" w:rsidP="00D04426">
      <w:pPr>
        <w:pStyle w:val="a1"/>
      </w:pPr>
    </w:p>
    <w:p w:rsidR="00BC6D91" w:rsidRDefault="00BC6D91" w:rsidP="00262EC3">
      <w:pPr>
        <w:pStyle w:val="3"/>
      </w:pPr>
      <w:bookmarkStart w:id="90" w:name="_Toc382597608"/>
      <w:bookmarkStart w:id="91" w:name="_Toc382600785"/>
      <w:bookmarkStart w:id="92" w:name="_Toc382601900"/>
      <w:bookmarkStart w:id="93" w:name="_Toc382605563"/>
      <w:bookmarkStart w:id="94" w:name="_Toc382650425"/>
      <w:bookmarkStart w:id="95" w:name="_Toc382812462"/>
      <w:bookmarkStart w:id="96" w:name="_Toc382814131"/>
      <w:bookmarkStart w:id="97" w:name="_Toc382856146"/>
      <w:bookmarkStart w:id="98" w:name="_Ref382594782"/>
      <w:bookmarkStart w:id="99" w:name="_Ref382594786"/>
      <w:bookmarkStart w:id="100" w:name="_Toc383001740"/>
      <w:bookmarkEnd w:id="90"/>
      <w:bookmarkEnd w:id="91"/>
      <w:bookmarkEnd w:id="92"/>
      <w:bookmarkEnd w:id="93"/>
      <w:bookmarkEnd w:id="94"/>
      <w:bookmarkEnd w:id="95"/>
      <w:bookmarkEnd w:id="96"/>
      <w:bookmarkEnd w:id="97"/>
      <w:r w:rsidRPr="008D14DF">
        <w:rPr>
          <w:rFonts w:hint="eastAsia"/>
        </w:rPr>
        <w:t>社会資本情報データベースの仕様</w:t>
      </w:r>
      <w:bookmarkEnd w:id="98"/>
      <w:bookmarkEnd w:id="99"/>
      <w:bookmarkEnd w:id="100"/>
    </w:p>
    <w:p w:rsidR="00791053" w:rsidRPr="00FF3433" w:rsidRDefault="00791053" w:rsidP="00262EC3">
      <w:pPr>
        <w:pStyle w:val="aff"/>
      </w:pPr>
      <w:r w:rsidRPr="008D14DF">
        <w:rPr>
          <w:rFonts w:hint="eastAsia"/>
        </w:rPr>
        <w:t>データベース</w:t>
      </w:r>
      <w:r>
        <w:rPr>
          <w:rFonts w:hint="eastAsia"/>
        </w:rPr>
        <w:t>のアクセス用インターフェース</w:t>
      </w:r>
    </w:p>
    <w:p w:rsidR="001F6383" w:rsidRDefault="00B41FA3" w:rsidP="00D86641">
      <w:pPr>
        <w:pStyle w:val="a1"/>
      </w:pPr>
      <w:r w:rsidRPr="00B41FA3">
        <w:rPr>
          <w:rFonts w:hint="eastAsia"/>
        </w:rPr>
        <w:t>社会資本情報データベースについては</w:t>
      </w:r>
      <w:r>
        <w:fldChar w:fldCharType="begin"/>
      </w:r>
      <w:r>
        <w:instrText xml:space="preserve"> </w:instrText>
      </w:r>
      <w:r>
        <w:rPr>
          <w:rFonts w:hint="eastAsia"/>
        </w:rPr>
        <w:instrText>REF _Ref382587286 \r \h</w:instrText>
      </w:r>
      <w:r>
        <w:instrText xml:space="preserve"> </w:instrText>
      </w:r>
      <w:r>
        <w:fldChar w:fldCharType="separate"/>
      </w:r>
      <w:r w:rsidR="00564386">
        <w:rPr>
          <w:rFonts w:hint="eastAsia"/>
        </w:rPr>
        <w:t>3.2.1.5．</w:t>
      </w:r>
      <w:r>
        <w:fldChar w:fldCharType="end"/>
      </w:r>
      <w:r>
        <w:fldChar w:fldCharType="begin"/>
      </w:r>
      <w:r>
        <w:instrText xml:space="preserve"> REF _Ref382587286 \h </w:instrText>
      </w:r>
      <w:r>
        <w:fldChar w:fldCharType="separate"/>
      </w:r>
      <w:r w:rsidR="00564386">
        <w:rPr>
          <w:rFonts w:hint="eastAsia"/>
        </w:rPr>
        <w:t>RDFストア</w:t>
      </w:r>
      <w:r>
        <w:fldChar w:fldCharType="end"/>
      </w:r>
      <w:r>
        <w:rPr>
          <w:rFonts w:hint="eastAsia"/>
        </w:rPr>
        <w:t>で記載の通りOpenLink Virtuosoを利用してRDFデータを管理する仕組みとする。</w:t>
      </w:r>
    </w:p>
    <w:p w:rsidR="001F6383" w:rsidRDefault="001F6383" w:rsidP="00CB3107">
      <w:pPr>
        <w:pStyle w:val="a1"/>
      </w:pPr>
      <w:r>
        <w:rPr>
          <w:rFonts w:hint="eastAsia"/>
        </w:rPr>
        <w:t>なお</w:t>
      </w:r>
      <w:r w:rsidR="00600ADA">
        <w:rPr>
          <w:rFonts w:hint="eastAsia"/>
        </w:rPr>
        <w:t>OpenLink Virtuosoはデータアクセス用のインタ</w:t>
      </w:r>
      <w:r w:rsidR="00791053">
        <w:rPr>
          <w:rFonts w:hint="eastAsia"/>
        </w:rPr>
        <w:t>ー</w:t>
      </w:r>
      <w:r w:rsidR="00600ADA">
        <w:rPr>
          <w:rFonts w:hint="eastAsia"/>
        </w:rPr>
        <w:t>フェースを複数用意している。代表的なものを以下に示す。</w:t>
      </w:r>
    </w:p>
    <w:p w:rsidR="00003515" w:rsidRDefault="00003515" w:rsidP="00CB3107">
      <w:pPr>
        <w:pStyle w:val="a1"/>
      </w:pPr>
    </w:p>
    <w:p w:rsidR="00600ADA" w:rsidRDefault="00600ADA" w:rsidP="00600ADA">
      <w:pPr>
        <w:pStyle w:val="a1"/>
        <w:widowControl/>
        <w:numPr>
          <w:ilvl w:val="0"/>
          <w:numId w:val="19"/>
        </w:numPr>
        <w:spacing w:line="240" w:lineRule="exact"/>
        <w:ind w:rightChars="129" w:right="284" w:firstLineChars="0"/>
        <w:rPr>
          <w:rFonts w:ascii="ＭＳ ゴシック" w:eastAsia="ＭＳ ゴシック" w:hAnsi="ＭＳ ゴシック" w:cs="Meiryo UI"/>
          <w:color w:val="000000"/>
        </w:rPr>
      </w:pPr>
      <w:r w:rsidRPr="00600ADA">
        <w:rPr>
          <w:rFonts w:ascii="ＭＳ ゴシック" w:eastAsia="ＭＳ ゴシック" w:hAnsi="ＭＳ ゴシック" w:cs="Meiryo UI"/>
          <w:color w:val="000000"/>
        </w:rPr>
        <w:t>OpenLink Virtuoso Conductor</w:t>
      </w:r>
      <w:r>
        <w:rPr>
          <w:rFonts w:ascii="ＭＳ ゴシック" w:eastAsia="ＭＳ ゴシック" w:hAnsi="ＭＳ ゴシック" w:cs="Meiryo UI" w:hint="eastAsia"/>
          <w:color w:val="000000"/>
        </w:rPr>
        <w:t>（オンライン）</w:t>
      </w:r>
    </w:p>
    <w:p w:rsidR="00600ADA" w:rsidRDefault="00600ADA" w:rsidP="00003515">
      <w:pPr>
        <w:pStyle w:val="a1"/>
        <w:widowControl/>
        <w:spacing w:line="240" w:lineRule="exact"/>
        <w:ind w:left="420" w:rightChars="129" w:right="284"/>
        <w:rPr>
          <w:rFonts w:ascii="ＭＳ ゴシック" w:eastAsia="ＭＳ ゴシック" w:hAnsi="ＭＳ ゴシック" w:cs="Meiryo UI"/>
          <w:color w:val="000000"/>
        </w:rPr>
      </w:pPr>
      <w:r>
        <w:rPr>
          <w:rFonts w:hint="eastAsia"/>
        </w:rPr>
        <w:t>OpenLink Virtuosoの各種管理機能を利用することが出来るWEBコンソール。</w:t>
      </w:r>
      <w:r>
        <w:rPr>
          <w:rFonts w:ascii="ＭＳ ゴシック" w:eastAsia="ＭＳ ゴシック" w:hAnsi="ＭＳ ゴシック" w:cs="Meiryo UI" w:hint="eastAsia"/>
          <w:color w:val="000000"/>
        </w:rPr>
        <w:t>デフォルトで</w:t>
      </w:r>
      <w:r w:rsidRPr="00600ADA">
        <w:rPr>
          <w:rFonts w:ascii="ＭＳ ゴシック" w:eastAsia="ＭＳ ゴシック" w:hAnsi="ＭＳ ゴシック" w:cs="Meiryo UI"/>
          <w:color w:val="000000"/>
        </w:rPr>
        <w:t>http://localhost:8889/</w:t>
      </w:r>
      <w:r>
        <w:rPr>
          <w:rFonts w:ascii="ＭＳ ゴシック" w:eastAsia="ＭＳ ゴシック" w:hAnsi="ＭＳ ゴシック" w:cs="Meiryo UI" w:hint="eastAsia"/>
          <w:color w:val="000000"/>
        </w:rPr>
        <w:t>としてアクセスできる。</w:t>
      </w:r>
    </w:p>
    <w:p w:rsidR="00600ADA" w:rsidRDefault="00600ADA" w:rsidP="00600ADA">
      <w:pPr>
        <w:pStyle w:val="a1"/>
        <w:widowControl/>
        <w:numPr>
          <w:ilvl w:val="0"/>
          <w:numId w:val="19"/>
        </w:numPr>
        <w:spacing w:line="240" w:lineRule="exact"/>
        <w:ind w:rightChars="129" w:right="284" w:firstLineChars="0"/>
        <w:rPr>
          <w:rFonts w:ascii="ＭＳ ゴシック" w:eastAsia="ＭＳ ゴシック" w:hAnsi="ＭＳ ゴシック" w:cs="Meiryo UI"/>
          <w:color w:val="000000"/>
        </w:rPr>
      </w:pPr>
      <w:r w:rsidRPr="00600ADA">
        <w:rPr>
          <w:rFonts w:ascii="ＭＳ ゴシック" w:eastAsia="ＭＳ ゴシック" w:hAnsi="ＭＳ ゴシック" w:cs="Meiryo UI"/>
          <w:color w:val="000000"/>
        </w:rPr>
        <w:t>Interactive SQL Utility</w:t>
      </w:r>
      <w:r>
        <w:rPr>
          <w:rFonts w:ascii="ＭＳ ゴシック" w:eastAsia="ＭＳ ゴシック" w:hAnsi="ＭＳ ゴシック" w:cs="Meiryo UI" w:hint="eastAsia"/>
          <w:color w:val="000000"/>
        </w:rPr>
        <w:t xml:space="preserve"> （コマンドライン）</w:t>
      </w:r>
    </w:p>
    <w:p w:rsidR="00600ADA" w:rsidRPr="001705F3" w:rsidRDefault="00600ADA" w:rsidP="00600ADA">
      <w:pPr>
        <w:pStyle w:val="a1"/>
        <w:widowControl/>
        <w:spacing w:line="240" w:lineRule="exact"/>
        <w:ind w:left="420" w:rightChars="129" w:right="284"/>
        <w:rPr>
          <w:rFonts w:ascii="ＭＳ ゴシック" w:eastAsia="ＭＳ ゴシック" w:hAnsi="ＭＳ ゴシック" w:cs="Meiryo UI"/>
          <w:color w:val="000000"/>
        </w:rPr>
      </w:pPr>
      <w:r>
        <w:rPr>
          <w:rFonts w:hint="eastAsia"/>
        </w:rPr>
        <w:t>OpenLink Virtuosoの各種管理機能を利用することが出来るコマンドラインインターフェース。</w:t>
      </w:r>
      <w:r w:rsidRPr="00600ADA">
        <w:t>./bin/isql</w:t>
      </w:r>
      <w:r>
        <w:rPr>
          <w:rFonts w:hint="eastAsia"/>
        </w:rPr>
        <w:t>で起動できる。</w:t>
      </w:r>
    </w:p>
    <w:p w:rsidR="00600ADA" w:rsidRDefault="00600ADA" w:rsidP="00600ADA">
      <w:pPr>
        <w:pStyle w:val="a1"/>
        <w:widowControl/>
        <w:numPr>
          <w:ilvl w:val="0"/>
          <w:numId w:val="19"/>
        </w:numPr>
        <w:spacing w:line="240" w:lineRule="exact"/>
        <w:ind w:rightChars="129" w:right="284" w:firstLineChars="0"/>
        <w:rPr>
          <w:rFonts w:ascii="ＭＳ ゴシック" w:eastAsia="ＭＳ ゴシック" w:hAnsi="ＭＳ ゴシック" w:cs="Meiryo UI"/>
          <w:color w:val="000000"/>
        </w:rPr>
      </w:pPr>
      <w:r w:rsidRPr="00600ADA">
        <w:rPr>
          <w:rFonts w:ascii="ＭＳ ゴシック" w:eastAsia="ＭＳ ゴシック" w:hAnsi="ＭＳ ゴシック" w:cs="Meiryo UI"/>
          <w:color w:val="000000"/>
        </w:rPr>
        <w:t>Virtuoso Driver for JDBC</w:t>
      </w:r>
    </w:p>
    <w:p w:rsidR="00600ADA" w:rsidRPr="0044774F" w:rsidRDefault="00600ADA" w:rsidP="008029EF">
      <w:pPr>
        <w:pStyle w:val="a1"/>
        <w:widowControl/>
        <w:spacing w:line="240" w:lineRule="exact"/>
        <w:ind w:left="420" w:rightChars="129" w:right="284"/>
        <w:rPr>
          <w:rFonts w:hAnsi="ＭＳ 明朝" w:cs="Meiryo UI"/>
          <w:color w:val="000000"/>
        </w:rPr>
      </w:pPr>
      <w:r w:rsidRPr="0044774F">
        <w:rPr>
          <w:rFonts w:hAnsi="ＭＳ 明朝" w:cs="Meiryo UI" w:hint="eastAsia"/>
          <w:color w:val="000000"/>
        </w:rPr>
        <w:t>Java言語</w:t>
      </w:r>
      <w:r w:rsidR="008029EF" w:rsidRPr="0044774F">
        <w:rPr>
          <w:rFonts w:hAnsi="ＭＳ 明朝" w:cs="Meiryo UI" w:hint="eastAsia"/>
          <w:color w:val="000000"/>
        </w:rPr>
        <w:t>に対するインターフェース。以下にドライバー毎の情報を示す。</w:t>
      </w:r>
    </w:p>
    <w:p w:rsidR="00791053" w:rsidRPr="0044774F" w:rsidRDefault="00791053" w:rsidP="008029EF">
      <w:pPr>
        <w:pStyle w:val="a1"/>
        <w:widowControl/>
        <w:spacing w:line="240" w:lineRule="exact"/>
        <w:ind w:left="420" w:rightChars="129" w:right="284"/>
        <w:rPr>
          <w:rFonts w:hAnsi="ＭＳ 明朝" w:cs="Meiryo UI"/>
          <w:color w:val="000000"/>
        </w:rPr>
      </w:pPr>
    </w:p>
    <w:p w:rsidR="00791053" w:rsidRPr="00496E26" w:rsidRDefault="00791053" w:rsidP="00791053">
      <w:pPr>
        <w:pStyle w:val="ae"/>
      </w:pPr>
      <w:r w:rsidRPr="00496E26">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3</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27</w:t>
      </w:r>
      <w:r w:rsidR="00CC44F6">
        <w:fldChar w:fldCharType="end"/>
      </w:r>
      <w:r w:rsidRPr="004C1279">
        <w:rPr>
          <w:rFonts w:hint="eastAsia"/>
        </w:rPr>
        <w:t xml:space="preserve">　</w:t>
      </w:r>
      <w:r>
        <w:rPr>
          <w:rFonts w:hint="eastAsia"/>
        </w:rPr>
        <w:t>JDBCドライバ一覧</w:t>
      </w:r>
    </w:p>
    <w:tbl>
      <w:tblPr>
        <w:tblW w:w="9153" w:type="dxa"/>
        <w:tblInd w:w="-2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1276"/>
        <w:gridCol w:w="1275"/>
        <w:gridCol w:w="2268"/>
        <w:gridCol w:w="1498"/>
      </w:tblGrid>
      <w:tr w:rsidR="0044774F" w:rsidRPr="0044774F" w:rsidTr="00003515">
        <w:trPr>
          <w:trHeight w:val="312"/>
          <w:tblHeader/>
        </w:trPr>
        <w:tc>
          <w:tcPr>
            <w:tcW w:w="2836" w:type="dxa"/>
            <w:shd w:val="clear" w:color="auto" w:fill="D9D9D9"/>
            <w:tcMar>
              <w:left w:w="28" w:type="dxa"/>
              <w:right w:w="28" w:type="dxa"/>
            </w:tcMar>
            <w:vAlign w:val="center"/>
          </w:tcPr>
          <w:p w:rsidR="008029EF" w:rsidRPr="0044774F" w:rsidRDefault="008029EF" w:rsidP="009F3BB3">
            <w:pPr>
              <w:pStyle w:val="a1"/>
              <w:snapToGrid w:val="0"/>
              <w:ind w:firstLineChars="0" w:firstLine="0"/>
              <w:jc w:val="center"/>
              <w:rPr>
                <w:rFonts w:ascii="ＭＳ ゴシック" w:eastAsia="ＭＳ ゴシック" w:hAnsi="ＭＳ ゴシック" w:cs="Meiryo UI"/>
                <w:color w:val="000000"/>
              </w:rPr>
            </w:pPr>
            <w:r w:rsidRPr="0044774F">
              <w:rPr>
                <w:rFonts w:ascii="ＭＳ ゴシック" w:eastAsia="ＭＳ ゴシック" w:hAnsi="ＭＳ ゴシック" w:cs="Times-Bold" w:hint="eastAsia"/>
                <w:b/>
                <w:bCs/>
                <w:kern w:val="0"/>
              </w:rPr>
              <w:t>ドライバ名</w:t>
            </w:r>
          </w:p>
        </w:tc>
        <w:tc>
          <w:tcPr>
            <w:tcW w:w="1276" w:type="dxa"/>
            <w:shd w:val="clear" w:color="auto" w:fill="D9D9D9"/>
            <w:tcMar>
              <w:left w:w="28" w:type="dxa"/>
              <w:right w:w="28" w:type="dxa"/>
            </w:tcMar>
            <w:vAlign w:val="center"/>
          </w:tcPr>
          <w:p w:rsidR="008029EF" w:rsidRPr="0044774F" w:rsidRDefault="008029EF" w:rsidP="009F3BB3">
            <w:pPr>
              <w:pStyle w:val="a1"/>
              <w:snapToGrid w:val="0"/>
              <w:ind w:firstLineChars="0" w:firstLine="0"/>
              <w:jc w:val="center"/>
              <w:rPr>
                <w:rFonts w:ascii="ＭＳ ゴシック" w:eastAsia="ＭＳ ゴシック" w:hAnsi="ＭＳ ゴシック" w:cs="Meiryo UI"/>
                <w:color w:val="000000"/>
              </w:rPr>
            </w:pPr>
            <w:r w:rsidRPr="0044774F">
              <w:rPr>
                <w:rFonts w:ascii="ＭＳ ゴシック" w:eastAsia="ＭＳ ゴシック" w:hAnsi="ＭＳ ゴシック" w:cs="Times-Bold"/>
                <w:b/>
                <w:bCs/>
                <w:kern w:val="0"/>
              </w:rPr>
              <w:t>Java Package</w:t>
            </w:r>
          </w:p>
        </w:tc>
        <w:tc>
          <w:tcPr>
            <w:tcW w:w="1275" w:type="dxa"/>
            <w:shd w:val="clear" w:color="auto" w:fill="D9D9D9"/>
            <w:tcMar>
              <w:left w:w="28" w:type="dxa"/>
              <w:right w:w="28" w:type="dxa"/>
            </w:tcMar>
            <w:vAlign w:val="center"/>
          </w:tcPr>
          <w:p w:rsidR="008029EF" w:rsidRPr="0044774F" w:rsidRDefault="008029EF" w:rsidP="009F3BB3">
            <w:pPr>
              <w:snapToGrid w:val="0"/>
              <w:jc w:val="center"/>
              <w:rPr>
                <w:rFonts w:ascii="ＭＳ ゴシック" w:eastAsia="ＭＳ ゴシック" w:hAnsi="ＭＳ ゴシック" w:cs="Times-Bold"/>
                <w:b/>
                <w:bCs/>
                <w:kern w:val="0"/>
              </w:rPr>
            </w:pPr>
            <w:r w:rsidRPr="0044774F">
              <w:rPr>
                <w:rFonts w:ascii="ＭＳ ゴシック" w:eastAsia="ＭＳ ゴシック" w:hAnsi="ＭＳ ゴシック" w:cs="Times-Bold"/>
                <w:b/>
                <w:bCs/>
                <w:kern w:val="0"/>
              </w:rPr>
              <w:t>Jar</w:t>
            </w:r>
          </w:p>
          <w:p w:rsidR="008029EF" w:rsidRPr="0044774F" w:rsidRDefault="008029EF" w:rsidP="009F3BB3">
            <w:pPr>
              <w:snapToGrid w:val="0"/>
              <w:jc w:val="center"/>
              <w:rPr>
                <w:rFonts w:ascii="ＭＳ ゴシック" w:eastAsia="ＭＳ ゴシック" w:hAnsi="ＭＳ ゴシック" w:cs="Meiryo UI"/>
                <w:color w:val="000000"/>
              </w:rPr>
            </w:pPr>
            <w:r w:rsidRPr="0044774F">
              <w:rPr>
                <w:rFonts w:ascii="ＭＳ ゴシック" w:eastAsia="ＭＳ ゴシック" w:hAnsi="ＭＳ ゴシック" w:cs="Times-Bold" w:hint="eastAsia"/>
                <w:b/>
                <w:bCs/>
                <w:kern w:val="0"/>
              </w:rPr>
              <w:t>ファイル名</w:t>
            </w:r>
          </w:p>
        </w:tc>
        <w:tc>
          <w:tcPr>
            <w:tcW w:w="2268" w:type="dxa"/>
            <w:shd w:val="clear" w:color="auto" w:fill="D9D9D9"/>
            <w:tcMar>
              <w:left w:w="28" w:type="dxa"/>
              <w:right w:w="28" w:type="dxa"/>
            </w:tcMar>
            <w:vAlign w:val="center"/>
          </w:tcPr>
          <w:p w:rsidR="008029EF" w:rsidRPr="0044774F" w:rsidRDefault="008029EF" w:rsidP="009F3BB3">
            <w:pPr>
              <w:pStyle w:val="a1"/>
              <w:snapToGrid w:val="0"/>
              <w:ind w:firstLineChars="0" w:firstLine="0"/>
              <w:jc w:val="center"/>
              <w:rPr>
                <w:rFonts w:ascii="ＭＳ ゴシック" w:eastAsia="ＭＳ ゴシック" w:hAnsi="ＭＳ ゴシック" w:cs="Times-Bold"/>
                <w:b/>
                <w:bCs/>
                <w:kern w:val="0"/>
              </w:rPr>
            </w:pPr>
            <w:r w:rsidRPr="0044774F">
              <w:rPr>
                <w:rFonts w:ascii="ＭＳ ゴシック" w:eastAsia="ＭＳ ゴシック" w:hAnsi="ＭＳ ゴシック" w:cs="Times-Bold" w:hint="eastAsia"/>
                <w:b/>
                <w:bCs/>
                <w:kern w:val="0"/>
              </w:rPr>
              <w:t>デフォルト</w:t>
            </w:r>
          </w:p>
          <w:p w:rsidR="008029EF" w:rsidRPr="0044774F" w:rsidRDefault="008029EF" w:rsidP="009F3BB3">
            <w:pPr>
              <w:pStyle w:val="a1"/>
              <w:snapToGrid w:val="0"/>
              <w:ind w:firstLineChars="0" w:firstLine="0"/>
              <w:jc w:val="center"/>
              <w:rPr>
                <w:rFonts w:ascii="ＭＳ ゴシック" w:eastAsia="ＭＳ ゴシック" w:hAnsi="ＭＳ ゴシック" w:cs="Meiryo UI"/>
                <w:color w:val="000000"/>
              </w:rPr>
            </w:pPr>
            <w:r w:rsidRPr="0044774F">
              <w:rPr>
                <w:rFonts w:ascii="ＭＳ ゴシック" w:eastAsia="ＭＳ ゴシック" w:hAnsi="ＭＳ ゴシック" w:cs="Times-Bold" w:hint="eastAsia"/>
                <w:b/>
                <w:bCs/>
                <w:kern w:val="0"/>
              </w:rPr>
              <w:t>格納先</w:t>
            </w:r>
          </w:p>
        </w:tc>
        <w:tc>
          <w:tcPr>
            <w:tcW w:w="1498" w:type="dxa"/>
            <w:shd w:val="clear" w:color="auto" w:fill="D9D9D9"/>
            <w:tcMar>
              <w:left w:w="28" w:type="dxa"/>
              <w:right w:w="28" w:type="dxa"/>
            </w:tcMar>
            <w:vAlign w:val="center"/>
          </w:tcPr>
          <w:p w:rsidR="008029EF" w:rsidRPr="0044774F" w:rsidRDefault="008029EF" w:rsidP="009F3BB3">
            <w:pPr>
              <w:snapToGrid w:val="0"/>
              <w:jc w:val="center"/>
              <w:rPr>
                <w:rFonts w:ascii="ＭＳ ゴシック" w:eastAsia="ＭＳ ゴシック" w:hAnsi="ＭＳ ゴシック" w:cs="Times-Bold"/>
                <w:b/>
                <w:bCs/>
                <w:kern w:val="0"/>
              </w:rPr>
            </w:pPr>
            <w:r w:rsidRPr="0044774F">
              <w:rPr>
                <w:rFonts w:ascii="ＭＳ ゴシック" w:eastAsia="ＭＳ ゴシック" w:hAnsi="ＭＳ ゴシック" w:cs="Times-Bold"/>
                <w:b/>
                <w:bCs/>
                <w:kern w:val="0"/>
              </w:rPr>
              <w:t>Java</w:t>
            </w:r>
          </w:p>
          <w:p w:rsidR="008029EF" w:rsidRPr="0044774F" w:rsidRDefault="008029EF" w:rsidP="009F3BB3">
            <w:pPr>
              <w:pStyle w:val="a1"/>
              <w:snapToGrid w:val="0"/>
              <w:ind w:firstLineChars="0" w:firstLine="0"/>
              <w:jc w:val="center"/>
              <w:rPr>
                <w:rFonts w:ascii="ＭＳ ゴシック" w:eastAsia="ＭＳ ゴシック" w:hAnsi="ＭＳ ゴシック" w:cs="Meiryo UI"/>
                <w:color w:val="000000"/>
              </w:rPr>
            </w:pPr>
            <w:r w:rsidRPr="0044774F">
              <w:rPr>
                <w:rFonts w:ascii="ＭＳ ゴシック" w:eastAsia="ＭＳ ゴシック" w:hAnsi="ＭＳ ゴシック" w:cs="Times-Bold" w:hint="eastAsia"/>
                <w:b/>
                <w:bCs/>
                <w:kern w:val="0"/>
              </w:rPr>
              <w:t>バージョン</w:t>
            </w:r>
          </w:p>
        </w:tc>
      </w:tr>
      <w:tr w:rsidR="0044774F" w:rsidRPr="0044774F" w:rsidTr="0044774F">
        <w:tc>
          <w:tcPr>
            <w:tcW w:w="2836" w:type="dxa"/>
            <w:shd w:val="clear" w:color="auto" w:fill="auto"/>
            <w:tcMar>
              <w:left w:w="57" w:type="dxa"/>
              <w:right w:w="57" w:type="dxa"/>
            </w:tcMar>
          </w:tcPr>
          <w:p w:rsidR="008029EF" w:rsidRPr="0044774F" w:rsidRDefault="008029EF" w:rsidP="009F3BB3">
            <w:pPr>
              <w:pStyle w:val="a1"/>
              <w:snapToGrid w:val="0"/>
              <w:ind w:firstLineChars="0" w:firstLine="0"/>
              <w:rPr>
                <w:rFonts w:hAnsi="ＭＳ 明朝" w:cs="Meiryo UI"/>
                <w:color w:val="000000"/>
              </w:rPr>
            </w:pPr>
            <w:r w:rsidRPr="0044774F">
              <w:rPr>
                <w:rFonts w:hAnsi="ＭＳ 明朝" w:cs="Times-Roman"/>
                <w:kern w:val="0"/>
              </w:rPr>
              <w:t>virtuoso.jdbc.Driver</w:t>
            </w:r>
          </w:p>
        </w:tc>
        <w:tc>
          <w:tcPr>
            <w:tcW w:w="1276" w:type="dxa"/>
            <w:shd w:val="clear" w:color="auto" w:fill="auto"/>
            <w:tcMar>
              <w:left w:w="57" w:type="dxa"/>
              <w:right w:w="57" w:type="dxa"/>
            </w:tcMar>
          </w:tcPr>
          <w:p w:rsidR="008029EF" w:rsidRPr="0044774F" w:rsidRDefault="008029EF" w:rsidP="009F3BB3">
            <w:pPr>
              <w:pStyle w:val="a1"/>
              <w:snapToGrid w:val="0"/>
              <w:ind w:firstLineChars="0" w:firstLine="0"/>
              <w:rPr>
                <w:rFonts w:hAnsi="ＭＳ 明朝" w:cs="Meiryo UI"/>
                <w:color w:val="000000"/>
              </w:rPr>
            </w:pPr>
            <w:r w:rsidRPr="0044774F">
              <w:rPr>
                <w:rFonts w:hAnsi="ＭＳ 明朝" w:cs="Times-Roman"/>
                <w:kern w:val="0"/>
              </w:rPr>
              <w:t>virtuoso.jdbc</w:t>
            </w:r>
          </w:p>
        </w:tc>
        <w:tc>
          <w:tcPr>
            <w:tcW w:w="1275" w:type="dxa"/>
            <w:shd w:val="clear" w:color="auto" w:fill="auto"/>
            <w:tcMar>
              <w:left w:w="57" w:type="dxa"/>
              <w:right w:w="57" w:type="dxa"/>
            </w:tcMar>
          </w:tcPr>
          <w:p w:rsidR="008029EF" w:rsidRPr="0044774F" w:rsidRDefault="008029EF" w:rsidP="009F3BB3">
            <w:pPr>
              <w:pStyle w:val="a1"/>
              <w:snapToGrid w:val="0"/>
              <w:ind w:firstLineChars="0" w:firstLine="0"/>
              <w:rPr>
                <w:rFonts w:hAnsi="ＭＳ 明朝" w:cs="Meiryo UI"/>
                <w:color w:val="000000"/>
              </w:rPr>
            </w:pPr>
            <w:r w:rsidRPr="0044774F">
              <w:rPr>
                <w:rFonts w:hAnsi="ＭＳ 明朝" w:cs="Times-Roman"/>
                <w:kern w:val="0"/>
              </w:rPr>
              <w:t>virtjdbc.jar</w:t>
            </w:r>
          </w:p>
        </w:tc>
        <w:tc>
          <w:tcPr>
            <w:tcW w:w="2268" w:type="dxa"/>
            <w:shd w:val="clear" w:color="auto" w:fill="auto"/>
            <w:tcMar>
              <w:left w:w="57" w:type="dxa"/>
              <w:right w:w="57" w:type="dxa"/>
            </w:tcMar>
          </w:tcPr>
          <w:p w:rsidR="008029EF" w:rsidRPr="0044774F" w:rsidRDefault="008029EF" w:rsidP="009F3BB3">
            <w:pPr>
              <w:snapToGrid w:val="0"/>
              <w:jc w:val="left"/>
              <w:rPr>
                <w:rFonts w:hAnsi="ＭＳ 明朝" w:cs="Times-Roman"/>
                <w:kern w:val="0"/>
              </w:rPr>
            </w:pPr>
            <w:r w:rsidRPr="0044774F">
              <w:rPr>
                <w:rFonts w:hAnsi="ＭＳ 明朝" w:cs="Times-Roman"/>
                <w:kern w:val="0"/>
              </w:rPr>
              <w:t>&lt;installation</w:t>
            </w:r>
          </w:p>
          <w:p w:rsidR="008029EF" w:rsidRPr="0044774F" w:rsidRDefault="008029EF" w:rsidP="009F3BB3">
            <w:pPr>
              <w:pStyle w:val="a1"/>
              <w:snapToGrid w:val="0"/>
              <w:ind w:firstLineChars="0" w:firstLine="0"/>
              <w:rPr>
                <w:rFonts w:hAnsi="ＭＳ 明朝" w:cs="Meiryo UI"/>
                <w:color w:val="000000"/>
              </w:rPr>
            </w:pPr>
            <w:r w:rsidRPr="0044774F">
              <w:rPr>
                <w:rFonts w:hAnsi="ＭＳ 明朝" w:cs="Times-Roman"/>
                <w:kern w:val="0"/>
              </w:rPr>
              <w:t>directory&gt;\jdk11</w:t>
            </w:r>
          </w:p>
        </w:tc>
        <w:tc>
          <w:tcPr>
            <w:tcW w:w="1498" w:type="dxa"/>
            <w:shd w:val="clear" w:color="auto" w:fill="auto"/>
            <w:tcMar>
              <w:left w:w="57" w:type="dxa"/>
              <w:right w:w="57" w:type="dxa"/>
            </w:tcMar>
          </w:tcPr>
          <w:p w:rsidR="008029EF" w:rsidRPr="0044774F" w:rsidRDefault="008029EF" w:rsidP="009F3BB3">
            <w:pPr>
              <w:pStyle w:val="a1"/>
              <w:snapToGrid w:val="0"/>
              <w:ind w:firstLineChars="0" w:firstLine="0"/>
              <w:rPr>
                <w:rFonts w:hAnsi="ＭＳ 明朝" w:cs="Meiryo UI"/>
                <w:color w:val="000000"/>
              </w:rPr>
            </w:pPr>
            <w:r w:rsidRPr="0044774F">
              <w:rPr>
                <w:rFonts w:hAnsi="ＭＳ 明朝" w:cs="Times-Roman"/>
                <w:kern w:val="0"/>
              </w:rPr>
              <w:t>Java 1.1.x</w:t>
            </w:r>
          </w:p>
        </w:tc>
      </w:tr>
      <w:tr w:rsidR="0044774F" w:rsidRPr="0044774F" w:rsidTr="0044774F">
        <w:tc>
          <w:tcPr>
            <w:tcW w:w="2836" w:type="dxa"/>
            <w:shd w:val="clear" w:color="auto" w:fill="auto"/>
            <w:tcMar>
              <w:left w:w="57" w:type="dxa"/>
              <w:right w:w="57" w:type="dxa"/>
            </w:tcMar>
          </w:tcPr>
          <w:p w:rsidR="008029EF" w:rsidRPr="0044774F" w:rsidRDefault="008029EF" w:rsidP="009F3BB3">
            <w:pPr>
              <w:pStyle w:val="a1"/>
              <w:snapToGrid w:val="0"/>
              <w:ind w:firstLineChars="0" w:firstLine="0"/>
              <w:rPr>
                <w:rFonts w:hAnsi="ＭＳ 明朝" w:cs="Meiryo UI"/>
                <w:color w:val="000000"/>
              </w:rPr>
            </w:pPr>
            <w:r w:rsidRPr="0044774F">
              <w:rPr>
                <w:rFonts w:hAnsi="ＭＳ 明朝" w:cs="Times-Roman"/>
                <w:kern w:val="0"/>
              </w:rPr>
              <w:t>virtuoso.jdbc2.Driver</w:t>
            </w:r>
          </w:p>
        </w:tc>
        <w:tc>
          <w:tcPr>
            <w:tcW w:w="1276" w:type="dxa"/>
            <w:shd w:val="clear" w:color="auto" w:fill="auto"/>
            <w:tcMar>
              <w:left w:w="57" w:type="dxa"/>
              <w:right w:w="57" w:type="dxa"/>
            </w:tcMar>
          </w:tcPr>
          <w:p w:rsidR="008029EF" w:rsidRPr="0044774F" w:rsidRDefault="008029EF" w:rsidP="009F3BB3">
            <w:pPr>
              <w:pStyle w:val="a1"/>
              <w:snapToGrid w:val="0"/>
              <w:ind w:firstLineChars="0" w:firstLine="0"/>
              <w:rPr>
                <w:rFonts w:hAnsi="ＭＳ 明朝" w:cs="Meiryo UI"/>
                <w:color w:val="000000"/>
              </w:rPr>
            </w:pPr>
            <w:r w:rsidRPr="0044774F">
              <w:rPr>
                <w:rFonts w:hAnsi="ＭＳ 明朝" w:cs="Times-Roman"/>
                <w:kern w:val="0"/>
              </w:rPr>
              <w:t>virtuoso.jdbc2</w:t>
            </w:r>
          </w:p>
        </w:tc>
        <w:tc>
          <w:tcPr>
            <w:tcW w:w="1275" w:type="dxa"/>
            <w:shd w:val="clear" w:color="auto" w:fill="auto"/>
            <w:tcMar>
              <w:left w:w="57" w:type="dxa"/>
              <w:right w:w="57" w:type="dxa"/>
            </w:tcMar>
          </w:tcPr>
          <w:p w:rsidR="008029EF" w:rsidRPr="0044774F" w:rsidRDefault="008029EF" w:rsidP="009F3BB3">
            <w:pPr>
              <w:pStyle w:val="a1"/>
              <w:snapToGrid w:val="0"/>
              <w:ind w:firstLineChars="0" w:firstLine="0"/>
              <w:rPr>
                <w:rFonts w:hAnsi="ＭＳ 明朝" w:cs="Meiryo UI"/>
                <w:color w:val="000000"/>
              </w:rPr>
            </w:pPr>
            <w:r w:rsidRPr="0044774F">
              <w:rPr>
                <w:rFonts w:hAnsi="ＭＳ 明朝" w:cs="Times-Roman"/>
                <w:kern w:val="0"/>
              </w:rPr>
              <w:t>virtjdbc</w:t>
            </w:r>
            <w:r w:rsidRPr="0044774F">
              <w:rPr>
                <w:rFonts w:hAnsi="ＭＳ 明朝" w:cs="Times-Roman" w:hint="eastAsia"/>
                <w:kern w:val="0"/>
              </w:rPr>
              <w:t>2</w:t>
            </w:r>
            <w:r w:rsidRPr="0044774F">
              <w:rPr>
                <w:rFonts w:hAnsi="ＭＳ 明朝" w:cs="Times-Roman"/>
                <w:kern w:val="0"/>
              </w:rPr>
              <w:t>.jar</w:t>
            </w:r>
          </w:p>
        </w:tc>
        <w:tc>
          <w:tcPr>
            <w:tcW w:w="2268" w:type="dxa"/>
            <w:shd w:val="clear" w:color="auto" w:fill="auto"/>
            <w:tcMar>
              <w:left w:w="57" w:type="dxa"/>
              <w:right w:w="57" w:type="dxa"/>
            </w:tcMar>
          </w:tcPr>
          <w:p w:rsidR="008029EF" w:rsidRPr="0044774F" w:rsidRDefault="008029EF" w:rsidP="009F3BB3">
            <w:pPr>
              <w:snapToGrid w:val="0"/>
              <w:jc w:val="left"/>
              <w:rPr>
                <w:rFonts w:hAnsi="ＭＳ 明朝" w:cs="Times-Roman"/>
                <w:kern w:val="0"/>
              </w:rPr>
            </w:pPr>
            <w:r w:rsidRPr="0044774F">
              <w:rPr>
                <w:rFonts w:hAnsi="ＭＳ 明朝" w:cs="Times-Roman"/>
                <w:kern w:val="0"/>
              </w:rPr>
              <w:t>&lt;installation</w:t>
            </w:r>
          </w:p>
          <w:p w:rsidR="008029EF" w:rsidRPr="0044774F" w:rsidRDefault="008029EF" w:rsidP="009F3BB3">
            <w:pPr>
              <w:pStyle w:val="a1"/>
              <w:snapToGrid w:val="0"/>
              <w:ind w:firstLineChars="0" w:firstLine="0"/>
              <w:rPr>
                <w:rFonts w:hAnsi="ＭＳ 明朝" w:cs="Meiryo UI"/>
                <w:color w:val="000000"/>
              </w:rPr>
            </w:pPr>
            <w:r w:rsidRPr="0044774F">
              <w:rPr>
                <w:rFonts w:hAnsi="ＭＳ 明朝" w:cs="Times-Roman"/>
                <w:kern w:val="0"/>
              </w:rPr>
              <w:t>directory&gt;</w:t>
            </w:r>
            <w:r w:rsidRPr="0044774F">
              <w:rPr>
                <w:rFonts w:hAnsi="ＭＳ 明朝" w:cs="Times-Roman" w:hint="eastAsia"/>
                <w:kern w:val="0"/>
              </w:rPr>
              <w:t>/</w:t>
            </w:r>
            <w:r w:rsidRPr="0044774F">
              <w:rPr>
                <w:rFonts w:hAnsi="ＭＳ 明朝" w:cs="Times-Roman"/>
                <w:kern w:val="0"/>
              </w:rPr>
              <w:t>jdk1</w:t>
            </w:r>
            <w:r w:rsidRPr="0044774F">
              <w:rPr>
                <w:rFonts w:hAnsi="ＭＳ 明朝" w:cs="Times-Roman" w:hint="eastAsia"/>
                <w:kern w:val="0"/>
              </w:rPr>
              <w:t>2</w:t>
            </w:r>
          </w:p>
        </w:tc>
        <w:tc>
          <w:tcPr>
            <w:tcW w:w="1498" w:type="dxa"/>
            <w:shd w:val="clear" w:color="auto" w:fill="auto"/>
            <w:tcMar>
              <w:left w:w="57" w:type="dxa"/>
              <w:right w:w="57" w:type="dxa"/>
            </w:tcMar>
          </w:tcPr>
          <w:p w:rsidR="008029EF" w:rsidRPr="0044774F" w:rsidRDefault="008029EF" w:rsidP="009F3BB3">
            <w:pPr>
              <w:pStyle w:val="a1"/>
              <w:snapToGrid w:val="0"/>
              <w:ind w:firstLineChars="0" w:firstLine="0"/>
              <w:rPr>
                <w:rFonts w:hAnsi="ＭＳ 明朝" w:cs="Meiryo UI"/>
                <w:color w:val="000000"/>
              </w:rPr>
            </w:pPr>
            <w:r w:rsidRPr="0044774F">
              <w:rPr>
                <w:rFonts w:hAnsi="ＭＳ 明朝" w:cs="Times-Roman"/>
                <w:kern w:val="0"/>
              </w:rPr>
              <w:t>Java 1.</w:t>
            </w:r>
            <w:r w:rsidRPr="0044774F">
              <w:rPr>
                <w:rFonts w:hAnsi="ＭＳ 明朝" w:cs="Times-Roman" w:hint="eastAsia"/>
                <w:kern w:val="0"/>
              </w:rPr>
              <w:t>2/1.3</w:t>
            </w:r>
          </w:p>
        </w:tc>
      </w:tr>
      <w:tr w:rsidR="0044774F" w:rsidRPr="0044774F" w:rsidTr="0044774F">
        <w:tc>
          <w:tcPr>
            <w:tcW w:w="2836" w:type="dxa"/>
            <w:shd w:val="clear" w:color="auto" w:fill="auto"/>
            <w:tcMar>
              <w:left w:w="57" w:type="dxa"/>
              <w:right w:w="57" w:type="dxa"/>
            </w:tcMar>
          </w:tcPr>
          <w:p w:rsidR="008029EF" w:rsidRPr="0044774F" w:rsidRDefault="008029EF" w:rsidP="009F3BB3">
            <w:pPr>
              <w:snapToGrid w:val="0"/>
              <w:jc w:val="left"/>
              <w:rPr>
                <w:rFonts w:hAnsi="ＭＳ 明朝" w:cs="Times-Roman"/>
                <w:kern w:val="0"/>
              </w:rPr>
            </w:pPr>
            <w:r w:rsidRPr="0044774F">
              <w:rPr>
                <w:rFonts w:hAnsi="ＭＳ 明朝" w:cs="Times-Roman"/>
                <w:kern w:val="0"/>
              </w:rPr>
              <w:t xml:space="preserve">virtuoso.jdbc3.Driver </w:t>
            </w:r>
            <w:r w:rsidRPr="0044774F">
              <w:rPr>
                <w:rFonts w:hAnsi="ＭＳ 明朝" w:cs="Times-Roman"/>
                <w:kern w:val="0"/>
              </w:rPr>
              <w:lastRenderedPageBreak/>
              <w:t>used for Java</w:t>
            </w:r>
          </w:p>
          <w:p w:rsidR="008029EF" w:rsidRPr="0044774F" w:rsidRDefault="008029EF" w:rsidP="009F3BB3">
            <w:pPr>
              <w:pStyle w:val="a1"/>
              <w:snapToGrid w:val="0"/>
              <w:ind w:firstLineChars="0" w:firstLine="0"/>
              <w:rPr>
                <w:rFonts w:hAnsi="ＭＳ 明朝" w:cs="Meiryo UI"/>
                <w:color w:val="000000"/>
              </w:rPr>
            </w:pPr>
            <w:r w:rsidRPr="0044774F">
              <w:rPr>
                <w:rFonts w:hAnsi="ＭＳ 明朝" w:cs="Times-Roman"/>
                <w:kern w:val="0"/>
              </w:rPr>
              <w:t>1.4</w:t>
            </w:r>
            <w:r w:rsidR="00791053" w:rsidRPr="0044774F">
              <w:rPr>
                <w:rFonts w:hAnsi="ＭＳ 明朝" w:cs="Times-Roman" w:hint="eastAsia"/>
                <w:kern w:val="0"/>
              </w:rPr>
              <w:t xml:space="preserve"> </w:t>
            </w:r>
            <w:r w:rsidRPr="0044774F">
              <w:rPr>
                <w:rFonts w:hAnsi="ＭＳ 明朝" w:cs="Times-Roman"/>
                <w:kern w:val="0"/>
              </w:rPr>
              <w:t>and Java 1.5</w:t>
            </w:r>
          </w:p>
        </w:tc>
        <w:tc>
          <w:tcPr>
            <w:tcW w:w="1276" w:type="dxa"/>
            <w:shd w:val="clear" w:color="auto" w:fill="auto"/>
            <w:tcMar>
              <w:left w:w="57" w:type="dxa"/>
              <w:right w:w="57" w:type="dxa"/>
            </w:tcMar>
          </w:tcPr>
          <w:p w:rsidR="008029EF" w:rsidRPr="0044774F" w:rsidRDefault="008029EF" w:rsidP="009F3BB3">
            <w:pPr>
              <w:pStyle w:val="a1"/>
              <w:snapToGrid w:val="0"/>
              <w:ind w:firstLineChars="0" w:firstLine="0"/>
              <w:rPr>
                <w:rFonts w:hAnsi="ＭＳ 明朝" w:cs="Meiryo UI"/>
                <w:color w:val="000000"/>
              </w:rPr>
            </w:pPr>
            <w:r w:rsidRPr="0044774F">
              <w:rPr>
                <w:rFonts w:hAnsi="ＭＳ 明朝" w:cs="Times-Roman"/>
                <w:kern w:val="0"/>
              </w:rPr>
              <w:lastRenderedPageBreak/>
              <w:t>virtuoso.j</w:t>
            </w:r>
            <w:r w:rsidRPr="0044774F">
              <w:rPr>
                <w:rFonts w:hAnsi="ＭＳ 明朝" w:cs="Times-Roman"/>
                <w:kern w:val="0"/>
              </w:rPr>
              <w:lastRenderedPageBreak/>
              <w:t>dbc3</w:t>
            </w:r>
          </w:p>
        </w:tc>
        <w:tc>
          <w:tcPr>
            <w:tcW w:w="1275" w:type="dxa"/>
            <w:shd w:val="clear" w:color="auto" w:fill="auto"/>
            <w:tcMar>
              <w:left w:w="57" w:type="dxa"/>
              <w:right w:w="57" w:type="dxa"/>
            </w:tcMar>
          </w:tcPr>
          <w:p w:rsidR="008029EF" w:rsidRPr="0044774F" w:rsidRDefault="008029EF" w:rsidP="009F3BB3">
            <w:pPr>
              <w:pStyle w:val="a1"/>
              <w:snapToGrid w:val="0"/>
              <w:ind w:firstLineChars="0" w:firstLine="0"/>
              <w:rPr>
                <w:rFonts w:hAnsi="ＭＳ 明朝" w:cs="Meiryo UI"/>
                <w:color w:val="000000"/>
              </w:rPr>
            </w:pPr>
            <w:r w:rsidRPr="0044774F">
              <w:rPr>
                <w:rFonts w:hAnsi="ＭＳ 明朝" w:cs="Times-Roman"/>
                <w:kern w:val="0"/>
              </w:rPr>
              <w:lastRenderedPageBreak/>
              <w:t>virtjdbc</w:t>
            </w:r>
            <w:r w:rsidRPr="0044774F">
              <w:rPr>
                <w:rFonts w:hAnsi="ＭＳ 明朝" w:cs="Times-Roman" w:hint="eastAsia"/>
                <w:kern w:val="0"/>
              </w:rPr>
              <w:t>3</w:t>
            </w:r>
            <w:r w:rsidRPr="0044774F">
              <w:rPr>
                <w:rFonts w:hAnsi="ＭＳ 明朝" w:cs="Times-Roman"/>
                <w:kern w:val="0"/>
              </w:rPr>
              <w:t>.</w:t>
            </w:r>
            <w:r w:rsidRPr="0044774F">
              <w:rPr>
                <w:rFonts w:hAnsi="ＭＳ 明朝" w:cs="Times-Roman"/>
                <w:kern w:val="0"/>
              </w:rPr>
              <w:lastRenderedPageBreak/>
              <w:t>jar</w:t>
            </w:r>
          </w:p>
        </w:tc>
        <w:tc>
          <w:tcPr>
            <w:tcW w:w="2268" w:type="dxa"/>
            <w:shd w:val="clear" w:color="auto" w:fill="auto"/>
            <w:tcMar>
              <w:left w:w="57" w:type="dxa"/>
              <w:right w:w="57" w:type="dxa"/>
            </w:tcMar>
          </w:tcPr>
          <w:p w:rsidR="008029EF" w:rsidRPr="0044774F" w:rsidRDefault="008029EF" w:rsidP="009F3BB3">
            <w:pPr>
              <w:snapToGrid w:val="0"/>
              <w:jc w:val="left"/>
              <w:rPr>
                <w:rFonts w:hAnsi="ＭＳ 明朝" w:cs="Times-Roman"/>
                <w:kern w:val="0"/>
              </w:rPr>
            </w:pPr>
            <w:r w:rsidRPr="0044774F">
              <w:rPr>
                <w:rFonts w:hAnsi="ＭＳ 明朝" w:cs="Times-Roman"/>
                <w:kern w:val="0"/>
              </w:rPr>
              <w:lastRenderedPageBreak/>
              <w:t>&lt;installation</w:t>
            </w:r>
          </w:p>
          <w:p w:rsidR="008029EF" w:rsidRPr="0044774F" w:rsidRDefault="008029EF" w:rsidP="009F3BB3">
            <w:pPr>
              <w:pStyle w:val="a1"/>
              <w:snapToGrid w:val="0"/>
              <w:ind w:firstLineChars="0" w:firstLine="0"/>
              <w:rPr>
                <w:rFonts w:hAnsi="ＭＳ 明朝" w:cs="Meiryo UI"/>
                <w:color w:val="000000"/>
              </w:rPr>
            </w:pPr>
            <w:r w:rsidRPr="0044774F">
              <w:rPr>
                <w:rFonts w:hAnsi="ＭＳ 明朝" w:cs="Times-Roman"/>
                <w:kern w:val="0"/>
              </w:rPr>
              <w:lastRenderedPageBreak/>
              <w:t>directory&gt;</w:t>
            </w:r>
            <w:r w:rsidRPr="0044774F">
              <w:rPr>
                <w:rFonts w:hAnsi="ＭＳ 明朝" w:cs="Times-Roman" w:hint="eastAsia"/>
                <w:kern w:val="0"/>
              </w:rPr>
              <w:t>/</w:t>
            </w:r>
            <w:r w:rsidRPr="0044774F">
              <w:rPr>
                <w:rFonts w:hAnsi="ＭＳ 明朝" w:cs="Times-Roman"/>
                <w:kern w:val="0"/>
              </w:rPr>
              <w:t>jdk1</w:t>
            </w:r>
            <w:r w:rsidRPr="0044774F">
              <w:rPr>
                <w:rFonts w:hAnsi="ＭＳ 明朝" w:cs="Times-Roman" w:hint="eastAsia"/>
                <w:kern w:val="0"/>
              </w:rPr>
              <w:t>3</w:t>
            </w:r>
          </w:p>
        </w:tc>
        <w:tc>
          <w:tcPr>
            <w:tcW w:w="1498" w:type="dxa"/>
            <w:shd w:val="clear" w:color="auto" w:fill="auto"/>
            <w:tcMar>
              <w:left w:w="57" w:type="dxa"/>
              <w:right w:w="57" w:type="dxa"/>
            </w:tcMar>
          </w:tcPr>
          <w:p w:rsidR="008029EF" w:rsidRPr="0044774F" w:rsidRDefault="008029EF" w:rsidP="009F3BB3">
            <w:pPr>
              <w:pStyle w:val="a1"/>
              <w:snapToGrid w:val="0"/>
              <w:ind w:firstLineChars="0" w:firstLine="0"/>
              <w:rPr>
                <w:rFonts w:hAnsi="ＭＳ 明朝" w:cs="Meiryo UI"/>
                <w:color w:val="000000"/>
              </w:rPr>
            </w:pPr>
            <w:r w:rsidRPr="0044774F">
              <w:rPr>
                <w:rFonts w:hAnsi="ＭＳ 明朝" w:cs="Times-Roman"/>
                <w:kern w:val="0"/>
              </w:rPr>
              <w:lastRenderedPageBreak/>
              <w:t>Java 1.</w:t>
            </w:r>
            <w:r w:rsidRPr="0044774F">
              <w:rPr>
                <w:rFonts w:hAnsi="ＭＳ 明朝" w:cs="Times-Roman" w:hint="eastAsia"/>
                <w:kern w:val="0"/>
              </w:rPr>
              <w:t>4</w:t>
            </w:r>
          </w:p>
        </w:tc>
      </w:tr>
      <w:tr w:rsidR="0044774F" w:rsidRPr="0044774F" w:rsidTr="0044774F">
        <w:tc>
          <w:tcPr>
            <w:tcW w:w="2836" w:type="dxa"/>
            <w:shd w:val="clear" w:color="auto" w:fill="auto"/>
            <w:tcMar>
              <w:left w:w="57" w:type="dxa"/>
              <w:right w:w="57" w:type="dxa"/>
            </w:tcMar>
          </w:tcPr>
          <w:p w:rsidR="008029EF" w:rsidRPr="0044774F" w:rsidRDefault="008029EF" w:rsidP="009F3BB3">
            <w:pPr>
              <w:pStyle w:val="a1"/>
              <w:snapToGrid w:val="0"/>
              <w:ind w:firstLineChars="0" w:firstLine="0"/>
              <w:rPr>
                <w:rFonts w:hAnsi="ＭＳ 明朝" w:cs="Meiryo UI"/>
                <w:color w:val="000000"/>
              </w:rPr>
            </w:pPr>
            <w:r w:rsidRPr="0044774F">
              <w:rPr>
                <w:rFonts w:hAnsi="ＭＳ 明朝" w:cs="Times-Roman"/>
                <w:kern w:val="0"/>
              </w:rPr>
              <w:lastRenderedPageBreak/>
              <w:t>virtuoso.jdbc4.Driver used for Java</w:t>
            </w:r>
          </w:p>
        </w:tc>
        <w:tc>
          <w:tcPr>
            <w:tcW w:w="1276" w:type="dxa"/>
            <w:shd w:val="clear" w:color="auto" w:fill="auto"/>
            <w:tcMar>
              <w:left w:w="57" w:type="dxa"/>
              <w:right w:w="57" w:type="dxa"/>
            </w:tcMar>
          </w:tcPr>
          <w:p w:rsidR="008029EF" w:rsidRPr="0044774F" w:rsidRDefault="008029EF" w:rsidP="009F3BB3">
            <w:pPr>
              <w:pStyle w:val="a1"/>
              <w:snapToGrid w:val="0"/>
              <w:ind w:firstLineChars="0" w:firstLine="0"/>
              <w:rPr>
                <w:rFonts w:hAnsi="ＭＳ 明朝" w:cs="Meiryo UI"/>
                <w:color w:val="000000"/>
              </w:rPr>
            </w:pPr>
            <w:r w:rsidRPr="0044774F">
              <w:rPr>
                <w:rFonts w:hAnsi="ＭＳ 明朝" w:cs="Times-Roman"/>
                <w:kern w:val="0"/>
              </w:rPr>
              <w:t>virtuoso.jdbc4</w:t>
            </w:r>
          </w:p>
        </w:tc>
        <w:tc>
          <w:tcPr>
            <w:tcW w:w="1275" w:type="dxa"/>
            <w:shd w:val="clear" w:color="auto" w:fill="auto"/>
            <w:tcMar>
              <w:left w:w="57" w:type="dxa"/>
              <w:right w:w="57" w:type="dxa"/>
            </w:tcMar>
          </w:tcPr>
          <w:p w:rsidR="008029EF" w:rsidRPr="0044774F" w:rsidRDefault="008029EF" w:rsidP="009F3BB3">
            <w:pPr>
              <w:pStyle w:val="a1"/>
              <w:snapToGrid w:val="0"/>
              <w:ind w:firstLineChars="0" w:firstLine="0"/>
              <w:rPr>
                <w:rFonts w:hAnsi="ＭＳ 明朝" w:cs="Meiryo UI"/>
                <w:color w:val="000000"/>
              </w:rPr>
            </w:pPr>
            <w:r w:rsidRPr="0044774F">
              <w:rPr>
                <w:rFonts w:hAnsi="ＭＳ 明朝" w:cs="Times-Roman"/>
                <w:kern w:val="0"/>
              </w:rPr>
              <w:t>virtjdbc</w:t>
            </w:r>
            <w:r w:rsidRPr="0044774F">
              <w:rPr>
                <w:rFonts w:hAnsi="ＭＳ 明朝" w:cs="Times-Roman" w:hint="eastAsia"/>
                <w:kern w:val="0"/>
              </w:rPr>
              <w:t>4</w:t>
            </w:r>
            <w:r w:rsidRPr="0044774F">
              <w:rPr>
                <w:rFonts w:hAnsi="ＭＳ 明朝" w:cs="Times-Roman"/>
                <w:kern w:val="0"/>
              </w:rPr>
              <w:t>. jar</w:t>
            </w:r>
          </w:p>
        </w:tc>
        <w:tc>
          <w:tcPr>
            <w:tcW w:w="2268" w:type="dxa"/>
            <w:shd w:val="clear" w:color="auto" w:fill="auto"/>
            <w:tcMar>
              <w:left w:w="57" w:type="dxa"/>
              <w:right w:w="57" w:type="dxa"/>
            </w:tcMar>
          </w:tcPr>
          <w:p w:rsidR="008029EF" w:rsidRPr="0044774F" w:rsidRDefault="008029EF" w:rsidP="009F3BB3">
            <w:pPr>
              <w:snapToGrid w:val="0"/>
              <w:jc w:val="left"/>
              <w:rPr>
                <w:rFonts w:hAnsi="ＭＳ 明朝" w:cs="Times-Roman"/>
                <w:kern w:val="0"/>
              </w:rPr>
            </w:pPr>
            <w:r w:rsidRPr="0044774F">
              <w:rPr>
                <w:rFonts w:hAnsi="ＭＳ 明朝" w:cs="Times-Roman"/>
                <w:kern w:val="0"/>
              </w:rPr>
              <w:t>&lt;installation</w:t>
            </w:r>
          </w:p>
          <w:p w:rsidR="008029EF" w:rsidRPr="0044774F" w:rsidRDefault="008029EF" w:rsidP="009F3BB3">
            <w:pPr>
              <w:pStyle w:val="a1"/>
              <w:snapToGrid w:val="0"/>
              <w:ind w:firstLineChars="0" w:firstLine="0"/>
              <w:rPr>
                <w:rFonts w:hAnsi="ＭＳ 明朝" w:cs="Meiryo UI"/>
                <w:color w:val="000000"/>
              </w:rPr>
            </w:pPr>
            <w:r w:rsidRPr="0044774F">
              <w:rPr>
                <w:rFonts w:hAnsi="ＭＳ 明朝" w:cs="Times-Roman"/>
                <w:kern w:val="0"/>
              </w:rPr>
              <w:t>directory&gt;</w:t>
            </w:r>
            <w:r w:rsidRPr="0044774F">
              <w:rPr>
                <w:rFonts w:hAnsi="ＭＳ 明朝" w:cs="Times-Roman" w:hint="eastAsia"/>
                <w:kern w:val="0"/>
              </w:rPr>
              <w:t>/</w:t>
            </w:r>
            <w:r w:rsidRPr="0044774F">
              <w:rPr>
                <w:rFonts w:hAnsi="ＭＳ 明朝" w:cs="Times-Roman"/>
                <w:kern w:val="0"/>
              </w:rPr>
              <w:t>jdk1</w:t>
            </w:r>
            <w:r w:rsidRPr="0044774F">
              <w:rPr>
                <w:rFonts w:hAnsi="ＭＳ 明朝" w:cs="Times-Roman" w:hint="eastAsia"/>
                <w:kern w:val="0"/>
              </w:rPr>
              <w:t>4</w:t>
            </w:r>
          </w:p>
        </w:tc>
        <w:tc>
          <w:tcPr>
            <w:tcW w:w="1498" w:type="dxa"/>
            <w:shd w:val="clear" w:color="auto" w:fill="auto"/>
            <w:tcMar>
              <w:left w:w="57" w:type="dxa"/>
              <w:right w:w="57" w:type="dxa"/>
            </w:tcMar>
          </w:tcPr>
          <w:p w:rsidR="008029EF" w:rsidRPr="0044774F" w:rsidRDefault="008029EF" w:rsidP="009F3BB3">
            <w:pPr>
              <w:pStyle w:val="a1"/>
              <w:snapToGrid w:val="0"/>
              <w:ind w:firstLineChars="0" w:firstLine="0"/>
              <w:rPr>
                <w:rFonts w:hAnsi="ＭＳ 明朝" w:cs="Meiryo UI"/>
                <w:color w:val="000000"/>
              </w:rPr>
            </w:pPr>
            <w:r w:rsidRPr="0044774F">
              <w:rPr>
                <w:rFonts w:hAnsi="ＭＳ 明朝" w:cs="Times-Roman"/>
                <w:kern w:val="0"/>
              </w:rPr>
              <w:t>Java 1.</w:t>
            </w:r>
            <w:r w:rsidRPr="0044774F">
              <w:rPr>
                <w:rFonts w:hAnsi="ＭＳ 明朝" w:cs="Times-Roman" w:hint="eastAsia"/>
                <w:kern w:val="0"/>
              </w:rPr>
              <w:t>6</w:t>
            </w:r>
          </w:p>
        </w:tc>
      </w:tr>
    </w:tbl>
    <w:p w:rsidR="00003515" w:rsidRDefault="00003515" w:rsidP="00003515">
      <w:pPr>
        <w:pStyle w:val="a1"/>
      </w:pPr>
    </w:p>
    <w:p w:rsidR="001F6383" w:rsidRPr="00FF3433" w:rsidRDefault="001F6383" w:rsidP="00262EC3">
      <w:pPr>
        <w:pStyle w:val="aff"/>
      </w:pPr>
      <w:r w:rsidRPr="008D14DF">
        <w:rPr>
          <w:rFonts w:hint="eastAsia"/>
        </w:rPr>
        <w:t>社会資本情報データベース</w:t>
      </w:r>
      <w:r>
        <w:rPr>
          <w:rFonts w:hint="eastAsia"/>
        </w:rPr>
        <w:t>のデータ管理手順</w:t>
      </w:r>
    </w:p>
    <w:p w:rsidR="006F13AA" w:rsidRDefault="001F6383" w:rsidP="00D86641">
      <w:pPr>
        <w:pStyle w:val="a1"/>
      </w:pPr>
      <w:r>
        <w:rPr>
          <w:rFonts w:hint="eastAsia"/>
        </w:rPr>
        <w:t>データの管理について、データの登録と削除の手順を以下に示す。</w:t>
      </w:r>
    </w:p>
    <w:p w:rsidR="00003515" w:rsidRDefault="00003515" w:rsidP="00D86641">
      <w:pPr>
        <w:pStyle w:val="a1"/>
      </w:pPr>
    </w:p>
    <w:p w:rsidR="00542DAD" w:rsidRDefault="00542DAD" w:rsidP="00542DAD">
      <w:pPr>
        <w:pStyle w:val="a1"/>
        <w:widowControl/>
        <w:numPr>
          <w:ilvl w:val="0"/>
          <w:numId w:val="18"/>
        </w:numPr>
        <w:spacing w:line="240" w:lineRule="exact"/>
        <w:ind w:rightChars="129" w:right="284" w:firstLineChars="0"/>
        <w:rPr>
          <w:rFonts w:ascii="ＭＳ ゴシック" w:eastAsia="ＭＳ ゴシック" w:hAnsi="ＭＳ ゴシック" w:cs="Meiryo UI"/>
          <w:color w:val="000000"/>
        </w:rPr>
      </w:pPr>
      <w:r>
        <w:rPr>
          <w:rFonts w:ascii="ＭＳ ゴシック" w:eastAsia="ＭＳ ゴシック" w:hAnsi="ＭＳ ゴシック" w:cs="Meiryo UI" w:hint="eastAsia"/>
          <w:color w:val="000000"/>
        </w:rPr>
        <w:t>RDFデータの登録</w:t>
      </w:r>
    </w:p>
    <w:p w:rsidR="00542DAD" w:rsidRDefault="00542DAD" w:rsidP="00542DAD">
      <w:pPr>
        <w:pStyle w:val="a1"/>
        <w:ind w:left="420"/>
      </w:pPr>
      <w:r>
        <w:rPr>
          <w:rFonts w:hint="eastAsia"/>
        </w:rPr>
        <w:t>OpenLink Virtuosoのコマンド実行環境であるisqlを利用してデータの登録を実行する。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2"/>
      </w:tblGrid>
      <w:tr w:rsidR="00542DAD" w:rsidRPr="0044774F" w:rsidTr="0044774F">
        <w:tc>
          <w:tcPr>
            <w:tcW w:w="8612" w:type="dxa"/>
            <w:shd w:val="clear" w:color="auto" w:fill="auto"/>
          </w:tcPr>
          <w:p w:rsidR="00542DAD" w:rsidRPr="0044774F" w:rsidRDefault="00542DAD" w:rsidP="0044774F">
            <w:pPr>
              <w:pStyle w:val="a1"/>
              <w:ind w:firstLineChars="0" w:firstLine="0"/>
              <w:rPr>
                <w:rFonts w:hAnsi="ＭＳ 明朝" w:cs="Meiryo UI"/>
              </w:rPr>
            </w:pPr>
            <w:r w:rsidRPr="0044774F">
              <w:rPr>
                <w:rFonts w:hAnsi="ＭＳ 明朝" w:cs="Meiryo UI"/>
              </w:rPr>
              <w:t># cd /usr/local/virtuoso-opensource/bin</w:t>
            </w:r>
          </w:p>
          <w:p w:rsidR="00542DAD" w:rsidRPr="0044774F" w:rsidRDefault="00542DAD" w:rsidP="0044774F">
            <w:pPr>
              <w:pStyle w:val="a1"/>
              <w:ind w:firstLineChars="0" w:firstLine="0"/>
              <w:rPr>
                <w:rFonts w:hAnsi="ＭＳ 明朝" w:cs="Meiryo UI"/>
              </w:rPr>
            </w:pPr>
            <w:r w:rsidRPr="0044774F">
              <w:rPr>
                <w:rFonts w:hAnsi="ＭＳ 明朝" w:cs="Meiryo UI"/>
              </w:rPr>
              <w:t># ./isql</w:t>
            </w:r>
          </w:p>
          <w:p w:rsidR="00542DAD" w:rsidRPr="0044774F" w:rsidRDefault="00542DAD" w:rsidP="0044774F">
            <w:pPr>
              <w:pStyle w:val="a1"/>
              <w:ind w:firstLineChars="0" w:firstLine="0"/>
              <w:rPr>
                <w:rFonts w:hAnsi="ＭＳ 明朝" w:cs="Meiryo UI"/>
              </w:rPr>
            </w:pPr>
          </w:p>
          <w:p w:rsidR="00542DAD" w:rsidRPr="0044774F" w:rsidRDefault="00542DAD" w:rsidP="0044774F">
            <w:pPr>
              <w:pStyle w:val="a1"/>
              <w:ind w:firstLineChars="0" w:firstLine="0"/>
              <w:rPr>
                <w:rFonts w:hAnsi="ＭＳ 明朝" w:cs="Meiryo UI"/>
              </w:rPr>
            </w:pPr>
            <w:r w:rsidRPr="0044774F">
              <w:rPr>
                <w:rFonts w:hAnsi="ＭＳ 明朝" w:cs="Meiryo UI"/>
              </w:rPr>
              <w:t>SQL&gt; ld_dir ('/home/opendata/vad', 'tenken-schools.rdf',</w:t>
            </w:r>
          </w:p>
          <w:p w:rsidR="00542DAD" w:rsidRPr="0044774F" w:rsidRDefault="00542DAD" w:rsidP="0044774F">
            <w:pPr>
              <w:pStyle w:val="a1"/>
              <w:ind w:firstLineChars="0" w:firstLine="0"/>
              <w:rPr>
                <w:rFonts w:hAnsi="ＭＳ 明朝" w:cs="Meiryo UI"/>
              </w:rPr>
            </w:pPr>
            <w:r w:rsidRPr="0044774F">
              <w:rPr>
                <w:rFonts w:hAnsi="ＭＳ 明朝" w:cs="Meiryo UI"/>
              </w:rPr>
              <w:t xml:space="preserve"> 'http://opendata.elg-front.jp/tenken/schools#');</w:t>
            </w:r>
          </w:p>
          <w:p w:rsidR="00542DAD" w:rsidRPr="0044774F" w:rsidRDefault="00542DAD" w:rsidP="0044774F">
            <w:pPr>
              <w:pStyle w:val="a1"/>
              <w:ind w:firstLineChars="0" w:firstLine="0"/>
              <w:rPr>
                <w:rFonts w:hAnsi="ＭＳ 明朝" w:cs="Meiryo UI"/>
              </w:rPr>
            </w:pPr>
            <w:r w:rsidRPr="0044774F">
              <w:rPr>
                <w:rFonts w:hAnsi="ＭＳ 明朝" w:cs="Meiryo UI"/>
              </w:rPr>
              <w:t>SQL&gt; DB.DBA.rdf_loader_run ();</w:t>
            </w:r>
          </w:p>
          <w:p w:rsidR="00542DAD" w:rsidRPr="0044774F" w:rsidRDefault="00542DAD" w:rsidP="0044774F">
            <w:pPr>
              <w:pStyle w:val="a1"/>
              <w:ind w:firstLineChars="0" w:firstLine="0"/>
              <w:rPr>
                <w:rFonts w:hAnsi="ＭＳ 明朝" w:cs="Meiryo UI"/>
              </w:rPr>
            </w:pPr>
            <w:r w:rsidRPr="0044774F">
              <w:rPr>
                <w:rFonts w:hAnsi="ＭＳ 明朝" w:cs="Meiryo UI"/>
              </w:rPr>
              <w:t>SQL&gt; quit;</w:t>
            </w:r>
          </w:p>
        </w:tc>
      </w:tr>
    </w:tbl>
    <w:p w:rsidR="001F6383" w:rsidRPr="001F6383" w:rsidRDefault="001F6383" w:rsidP="001F6383">
      <w:pPr>
        <w:pStyle w:val="a1"/>
      </w:pPr>
    </w:p>
    <w:p w:rsidR="001F6383" w:rsidRPr="001705F3" w:rsidRDefault="001F6383" w:rsidP="001F6383">
      <w:pPr>
        <w:pStyle w:val="a1"/>
        <w:widowControl/>
        <w:numPr>
          <w:ilvl w:val="0"/>
          <w:numId w:val="18"/>
        </w:numPr>
        <w:spacing w:line="240" w:lineRule="exact"/>
        <w:ind w:rightChars="129" w:right="284" w:firstLineChars="0"/>
        <w:rPr>
          <w:rFonts w:ascii="ＭＳ ゴシック" w:eastAsia="ＭＳ ゴシック" w:hAnsi="ＭＳ ゴシック" w:cs="Meiryo UI"/>
          <w:color w:val="000000"/>
        </w:rPr>
      </w:pPr>
      <w:r>
        <w:rPr>
          <w:rFonts w:ascii="ＭＳ ゴシック" w:eastAsia="ＭＳ ゴシック" w:hAnsi="ＭＳ ゴシック" w:cs="Meiryo UI" w:hint="eastAsia"/>
          <w:color w:val="000000"/>
        </w:rPr>
        <w:t>RDFデータの削除</w:t>
      </w:r>
    </w:p>
    <w:p w:rsidR="001F6383" w:rsidRDefault="001F6383" w:rsidP="001F6383">
      <w:pPr>
        <w:pStyle w:val="a1"/>
        <w:ind w:leftChars="191" w:left="420"/>
      </w:pPr>
      <w:r>
        <w:rPr>
          <w:rFonts w:hint="eastAsia"/>
        </w:rPr>
        <w:t>OpenLink Virtuosoのコマンド実行環境であるisqlを利用してデータの削除を実行する。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2"/>
      </w:tblGrid>
      <w:tr w:rsidR="0044774F" w:rsidRPr="0044774F" w:rsidTr="0044774F">
        <w:tc>
          <w:tcPr>
            <w:tcW w:w="8612" w:type="dxa"/>
            <w:shd w:val="clear" w:color="auto" w:fill="auto"/>
          </w:tcPr>
          <w:p w:rsidR="001F6383" w:rsidRPr="0044774F" w:rsidRDefault="001F6383" w:rsidP="0044774F">
            <w:pPr>
              <w:pStyle w:val="a1"/>
              <w:ind w:firstLineChars="0" w:firstLine="0"/>
              <w:rPr>
                <w:rFonts w:hAnsi="ＭＳ 明朝" w:cs="Meiryo UI"/>
              </w:rPr>
            </w:pPr>
            <w:r w:rsidRPr="0044774F">
              <w:rPr>
                <w:rFonts w:hAnsi="ＭＳ 明朝" w:cs="Meiryo UI"/>
              </w:rPr>
              <w:t># cd /usr/local/virtuoso-opensource/bin</w:t>
            </w:r>
          </w:p>
          <w:p w:rsidR="001F6383" w:rsidRPr="0044774F" w:rsidRDefault="001F6383" w:rsidP="0044774F">
            <w:pPr>
              <w:pStyle w:val="a1"/>
              <w:ind w:firstLineChars="0" w:firstLine="0"/>
              <w:rPr>
                <w:rFonts w:hAnsi="ＭＳ 明朝" w:cs="Meiryo UI"/>
              </w:rPr>
            </w:pPr>
            <w:r w:rsidRPr="0044774F">
              <w:rPr>
                <w:rFonts w:hAnsi="ＭＳ 明朝" w:cs="Meiryo UI"/>
              </w:rPr>
              <w:t># ./isql</w:t>
            </w:r>
          </w:p>
          <w:p w:rsidR="001F6383" w:rsidRPr="0044774F" w:rsidRDefault="001F6383" w:rsidP="0044774F">
            <w:pPr>
              <w:pStyle w:val="a1"/>
              <w:ind w:firstLineChars="0" w:firstLine="0"/>
              <w:rPr>
                <w:rFonts w:hAnsi="ＭＳ 明朝" w:cs="Meiryo UI"/>
              </w:rPr>
            </w:pPr>
          </w:p>
          <w:p w:rsidR="001F6383" w:rsidRPr="0044774F" w:rsidRDefault="001F6383" w:rsidP="0044774F">
            <w:pPr>
              <w:pStyle w:val="a1"/>
              <w:ind w:firstLineChars="0" w:firstLine="0"/>
              <w:rPr>
                <w:rFonts w:hAnsi="ＭＳ 明朝" w:cs="Meiryo UI"/>
              </w:rPr>
            </w:pPr>
            <w:r w:rsidRPr="0044774F">
              <w:rPr>
                <w:rFonts w:hAnsi="ＭＳ 明朝" w:cs="Meiryo UI"/>
              </w:rPr>
              <w:t>SQL&gt; sparql clear graph &lt;</w:t>
            </w:r>
            <w:r w:rsidRPr="0044774F">
              <w:rPr>
                <w:rFonts w:hAnsi="ＭＳ 明朝" w:cs="Meiryo UI" w:hint="eastAsia"/>
              </w:rPr>
              <w:t>RDFグラフ名</w:t>
            </w:r>
            <w:r w:rsidRPr="0044774F">
              <w:rPr>
                <w:rFonts w:hAnsi="ＭＳ 明朝" w:cs="Meiryo UI"/>
              </w:rPr>
              <w:t>&gt;;</w:t>
            </w:r>
          </w:p>
          <w:p w:rsidR="001F6383" w:rsidRPr="0044774F" w:rsidRDefault="001F6383" w:rsidP="0044774F">
            <w:pPr>
              <w:pStyle w:val="a1"/>
              <w:ind w:firstLineChars="0" w:firstLine="0"/>
              <w:rPr>
                <w:rFonts w:hAnsi="ＭＳ 明朝" w:cs="Meiryo UI"/>
              </w:rPr>
            </w:pPr>
            <w:r w:rsidRPr="0044774F">
              <w:rPr>
                <w:rFonts w:hAnsi="ＭＳ 明朝" w:cs="Meiryo UI"/>
              </w:rPr>
              <w:t>SQL&gt; quit;</w:t>
            </w:r>
          </w:p>
        </w:tc>
      </w:tr>
    </w:tbl>
    <w:p w:rsidR="001F6383" w:rsidRDefault="001F6383" w:rsidP="001F6383">
      <w:pPr>
        <w:pStyle w:val="a1"/>
        <w:ind w:leftChars="191" w:left="420"/>
        <w:rPr>
          <w:rFonts w:hAnsi="ＭＳ 明朝" w:cs="Meiryo UI"/>
        </w:rPr>
      </w:pPr>
    </w:p>
    <w:p w:rsidR="00D86641" w:rsidRPr="00893C5E" w:rsidRDefault="00D86641" w:rsidP="00CB3107">
      <w:pPr>
        <w:pStyle w:val="a1"/>
        <w:rPr>
          <w:color w:val="FF0000"/>
        </w:rPr>
      </w:pPr>
    </w:p>
    <w:p w:rsidR="00BC6D91" w:rsidRPr="008D14DF" w:rsidRDefault="00E90108" w:rsidP="00262EC3">
      <w:pPr>
        <w:pStyle w:val="2"/>
      </w:pPr>
      <w:bookmarkStart w:id="101" w:name="_Toc382589546"/>
      <w:bookmarkStart w:id="102" w:name="_Toc382812464"/>
      <w:bookmarkStart w:id="103" w:name="_Toc382814133"/>
      <w:bookmarkStart w:id="104" w:name="_Toc382856148"/>
      <w:bookmarkStart w:id="105" w:name="_Toc382587132"/>
      <w:bookmarkStart w:id="106" w:name="_Toc382589547"/>
      <w:bookmarkStart w:id="107" w:name="_Toc382812465"/>
      <w:bookmarkStart w:id="108" w:name="_Toc382814134"/>
      <w:bookmarkStart w:id="109" w:name="_Toc382856149"/>
      <w:bookmarkStart w:id="110" w:name="_Toc382587133"/>
      <w:bookmarkStart w:id="111" w:name="_Toc382589548"/>
      <w:bookmarkStart w:id="112" w:name="_Toc382812466"/>
      <w:bookmarkStart w:id="113" w:name="_Toc382814135"/>
      <w:bookmarkStart w:id="114" w:name="_Toc382856150"/>
      <w:bookmarkStart w:id="115" w:name="_Toc382587134"/>
      <w:bookmarkStart w:id="116" w:name="_Toc382589549"/>
      <w:bookmarkStart w:id="117" w:name="_Toc382812467"/>
      <w:bookmarkStart w:id="118" w:name="_Toc382814136"/>
      <w:bookmarkStart w:id="119" w:name="_Toc382856151"/>
      <w:bookmarkStart w:id="120" w:name="_Toc382589550"/>
      <w:bookmarkStart w:id="121" w:name="_Toc382812468"/>
      <w:bookmarkStart w:id="122" w:name="_Toc382814137"/>
      <w:bookmarkStart w:id="123" w:name="_Toc382856152"/>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r>
        <w:br w:type="page"/>
      </w:r>
      <w:bookmarkStart w:id="124" w:name="_Toc383001741"/>
      <w:r w:rsidR="00BC6D91" w:rsidRPr="008D14DF">
        <w:rPr>
          <w:rFonts w:hint="eastAsia"/>
        </w:rPr>
        <w:lastRenderedPageBreak/>
        <w:t>オープンデータの管理・利用について</w:t>
      </w:r>
      <w:r w:rsidR="00D86641" w:rsidRPr="008D14DF">
        <w:rPr>
          <w:rFonts w:hint="eastAsia"/>
        </w:rPr>
        <w:t xml:space="preserve">　【仕様書</w:t>
      </w:r>
      <w:r w:rsidR="00D86641" w:rsidRPr="007C29F3">
        <w:rPr>
          <w:rFonts w:ascii="ＭＳ ゴシック" w:hAnsi="ＭＳ ゴシック" w:hint="eastAsia"/>
        </w:rPr>
        <w:t>4.4</w:t>
      </w:r>
      <w:r w:rsidR="00D86641" w:rsidRPr="008D14DF">
        <w:rPr>
          <w:rFonts w:hint="eastAsia"/>
        </w:rPr>
        <w:t>】</w:t>
      </w:r>
      <w:bookmarkEnd w:id="124"/>
    </w:p>
    <w:p w:rsidR="00BC6D91" w:rsidRDefault="00BC6D91" w:rsidP="00262EC3">
      <w:pPr>
        <w:pStyle w:val="3"/>
      </w:pPr>
      <w:bookmarkStart w:id="125" w:name="_Toc383001742"/>
      <w:r w:rsidRPr="008D14DF">
        <w:rPr>
          <w:rFonts w:hint="eastAsia"/>
        </w:rPr>
        <w:t>効率的なデータ変換、管理方法</w:t>
      </w:r>
      <w:bookmarkEnd w:id="125"/>
    </w:p>
    <w:p w:rsidR="005F79BA" w:rsidRPr="00DE2A0E" w:rsidRDefault="005F79BA" w:rsidP="00262EC3">
      <w:pPr>
        <w:pStyle w:val="aff"/>
      </w:pPr>
      <w:r>
        <w:rPr>
          <w:rFonts w:hint="eastAsia"/>
        </w:rPr>
        <w:t>提供データの形式</w:t>
      </w:r>
    </w:p>
    <w:p w:rsidR="0088280F" w:rsidRDefault="0088280F" w:rsidP="00CB3107">
      <w:pPr>
        <w:pStyle w:val="a1"/>
      </w:pPr>
      <w:r>
        <w:rPr>
          <w:rFonts w:hint="eastAsia"/>
        </w:rPr>
        <w:t>社会資本情報等のデータについてデータ提供元</w:t>
      </w:r>
      <w:r w:rsidR="00EF7B35">
        <w:rPr>
          <w:rFonts w:hint="eastAsia"/>
        </w:rPr>
        <w:t>での管理方法、</w:t>
      </w:r>
      <w:r>
        <w:rPr>
          <w:rFonts w:hint="eastAsia"/>
        </w:rPr>
        <w:t>提供形式</w:t>
      </w:r>
      <w:r w:rsidR="00EF7B35">
        <w:rPr>
          <w:rFonts w:hint="eastAsia"/>
        </w:rPr>
        <w:t>、変換方法</w:t>
      </w:r>
      <w:r>
        <w:rPr>
          <w:rFonts w:hint="eastAsia"/>
        </w:rPr>
        <w:t>を以下に示す。</w:t>
      </w:r>
      <w:r w:rsidR="007C6352">
        <w:rPr>
          <w:rFonts w:hint="eastAsia"/>
        </w:rPr>
        <w:t>なお、変換方法は防犯メールを除く全データについて一度CSVを作成し、RDF形式への変換を行った。CSVからRDFへの変換手順については</w:t>
      </w:r>
      <w:r w:rsidR="000E2C6A">
        <w:rPr>
          <w:rFonts w:hint="eastAsia"/>
        </w:rPr>
        <w:t>「</w:t>
      </w:r>
      <w:r w:rsidR="00E87188">
        <w:fldChar w:fldCharType="begin"/>
      </w:r>
      <w:r w:rsidR="00E87188">
        <w:instrText xml:space="preserve"> </w:instrText>
      </w:r>
      <w:r w:rsidR="00E87188">
        <w:rPr>
          <w:rFonts w:hint="eastAsia"/>
        </w:rPr>
        <w:instrText>REF _Ref382597566 \r \h</w:instrText>
      </w:r>
      <w:r w:rsidR="00E87188">
        <w:instrText xml:space="preserve"> </w:instrText>
      </w:r>
      <w:r w:rsidR="00E87188">
        <w:fldChar w:fldCharType="separate"/>
      </w:r>
      <w:r w:rsidR="00564386">
        <w:rPr>
          <w:rFonts w:hint="eastAsia"/>
        </w:rPr>
        <w:t>3.3.1.2．</w:t>
      </w:r>
      <w:r w:rsidR="00E87188">
        <w:fldChar w:fldCharType="end"/>
      </w:r>
      <w:r w:rsidR="00E87188">
        <w:fldChar w:fldCharType="begin"/>
      </w:r>
      <w:r w:rsidR="00E87188">
        <w:instrText xml:space="preserve"> REF _Ref382597566 \h </w:instrText>
      </w:r>
      <w:r w:rsidR="00E87188">
        <w:fldChar w:fldCharType="separate"/>
      </w:r>
      <w:r w:rsidR="00564386">
        <w:rPr>
          <w:rFonts w:hint="eastAsia"/>
        </w:rPr>
        <w:t>データ変換方法</w:t>
      </w:r>
      <w:r w:rsidR="00E87188">
        <w:fldChar w:fldCharType="end"/>
      </w:r>
      <w:r w:rsidR="000E2C6A">
        <w:rPr>
          <w:rFonts w:hint="eastAsia"/>
        </w:rPr>
        <w:t>」</w:t>
      </w:r>
      <w:r w:rsidR="00E87188">
        <w:rPr>
          <w:rFonts w:hint="eastAsia"/>
        </w:rPr>
        <w:t>に記載する。</w:t>
      </w:r>
    </w:p>
    <w:p w:rsidR="007C6352" w:rsidRDefault="007C6352" w:rsidP="00CB3107">
      <w:pPr>
        <w:pStyle w:val="a1"/>
      </w:pPr>
    </w:p>
    <w:p w:rsidR="0088280F" w:rsidRDefault="0088280F" w:rsidP="0088280F">
      <w:pPr>
        <w:pStyle w:val="a1"/>
        <w:ind w:firstLine="221"/>
        <w:jc w:val="center"/>
      </w:pPr>
      <w:r w:rsidRPr="004C1279">
        <w:rPr>
          <w:rFonts w:hAnsi="ＭＳ 明朝" w:hint="eastAsia"/>
          <w:b/>
        </w:rPr>
        <w:t xml:space="preserve">表 </w:t>
      </w:r>
      <w:r w:rsidR="00CC44F6">
        <w:rPr>
          <w:rFonts w:hAnsi="ＭＳ 明朝"/>
          <w:b/>
        </w:rPr>
        <w:fldChar w:fldCharType="begin"/>
      </w:r>
      <w:r w:rsidR="00CC44F6">
        <w:rPr>
          <w:rFonts w:hAnsi="ＭＳ 明朝"/>
          <w:b/>
        </w:rPr>
        <w:instrText xml:space="preserve"> </w:instrText>
      </w:r>
      <w:r w:rsidR="00CC44F6">
        <w:rPr>
          <w:rFonts w:hAnsi="ＭＳ 明朝" w:hint="eastAsia"/>
          <w:b/>
        </w:rPr>
        <w:instrText>STYLEREF 1 \s</w:instrText>
      </w:r>
      <w:r w:rsidR="00CC44F6">
        <w:rPr>
          <w:rFonts w:hAnsi="ＭＳ 明朝"/>
          <w:b/>
        </w:rPr>
        <w:instrText xml:space="preserve"> </w:instrText>
      </w:r>
      <w:r w:rsidR="00CC44F6">
        <w:rPr>
          <w:rFonts w:hAnsi="ＭＳ 明朝"/>
          <w:b/>
        </w:rPr>
        <w:fldChar w:fldCharType="separate"/>
      </w:r>
      <w:r w:rsidR="00564386">
        <w:rPr>
          <w:rFonts w:hAnsi="ＭＳ 明朝"/>
          <w:b/>
          <w:noProof/>
        </w:rPr>
        <w:t>3</w:t>
      </w:r>
      <w:r w:rsidR="00CC44F6">
        <w:rPr>
          <w:rFonts w:hAnsi="ＭＳ 明朝"/>
          <w:b/>
        </w:rPr>
        <w:fldChar w:fldCharType="end"/>
      </w:r>
      <w:r w:rsidR="00CC44F6">
        <w:rPr>
          <w:rFonts w:hAnsi="ＭＳ 明朝"/>
          <w:b/>
        </w:rPr>
        <w:noBreakHyphen/>
      </w:r>
      <w:r w:rsidR="00CC44F6">
        <w:rPr>
          <w:rFonts w:hAnsi="ＭＳ 明朝"/>
          <w:b/>
        </w:rPr>
        <w:fldChar w:fldCharType="begin"/>
      </w:r>
      <w:r w:rsidR="00CC44F6">
        <w:rPr>
          <w:rFonts w:hAnsi="ＭＳ 明朝"/>
          <w:b/>
        </w:rPr>
        <w:instrText xml:space="preserve"> </w:instrText>
      </w:r>
      <w:r w:rsidR="00CC44F6">
        <w:rPr>
          <w:rFonts w:hAnsi="ＭＳ 明朝" w:hint="eastAsia"/>
          <w:b/>
        </w:rPr>
        <w:instrText>SEQ 表 \* ARABIC \s 1</w:instrText>
      </w:r>
      <w:r w:rsidR="00CC44F6">
        <w:rPr>
          <w:rFonts w:hAnsi="ＭＳ 明朝"/>
          <w:b/>
        </w:rPr>
        <w:instrText xml:space="preserve"> </w:instrText>
      </w:r>
      <w:r w:rsidR="00CC44F6">
        <w:rPr>
          <w:rFonts w:hAnsi="ＭＳ 明朝"/>
          <w:b/>
        </w:rPr>
        <w:fldChar w:fldCharType="separate"/>
      </w:r>
      <w:r w:rsidR="00564386">
        <w:rPr>
          <w:rFonts w:hAnsi="ＭＳ 明朝"/>
          <w:b/>
          <w:noProof/>
        </w:rPr>
        <w:t>28</w:t>
      </w:r>
      <w:r w:rsidR="00CC44F6">
        <w:rPr>
          <w:rFonts w:hAnsi="ＭＳ 明朝"/>
          <w:b/>
        </w:rPr>
        <w:fldChar w:fldCharType="end"/>
      </w:r>
      <w:r w:rsidRPr="004C1279">
        <w:rPr>
          <w:rFonts w:hAnsi="ＭＳ 明朝" w:hint="eastAsia"/>
          <w:b/>
        </w:rPr>
        <w:t xml:space="preserve">　</w:t>
      </w:r>
      <w:r w:rsidRPr="004C1279">
        <w:rPr>
          <w:rFonts w:hAnsi="ＭＳ 明朝" w:cs="Meiryo UI" w:hint="eastAsia"/>
          <w:b/>
          <w:color w:val="000000"/>
        </w:rPr>
        <w:t>工事実績情報に関するデータ一覧</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39"/>
        <w:gridCol w:w="1821"/>
        <w:gridCol w:w="1843"/>
        <w:gridCol w:w="2658"/>
      </w:tblGrid>
      <w:tr w:rsidR="0088280F" w:rsidTr="00C26D46">
        <w:trPr>
          <w:cantSplit/>
          <w:tblHeader/>
        </w:trPr>
        <w:tc>
          <w:tcPr>
            <w:tcW w:w="959" w:type="dxa"/>
            <w:shd w:val="clear" w:color="auto" w:fill="D9D9D9"/>
            <w:vAlign w:val="center"/>
          </w:tcPr>
          <w:p w:rsidR="0088280F" w:rsidRPr="00496E26" w:rsidRDefault="0088280F"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No.</w:t>
            </w:r>
          </w:p>
        </w:tc>
        <w:tc>
          <w:tcPr>
            <w:tcW w:w="1439" w:type="dxa"/>
            <w:shd w:val="clear" w:color="auto" w:fill="D9D9D9"/>
            <w:vAlign w:val="center"/>
          </w:tcPr>
          <w:p w:rsidR="0088280F" w:rsidRPr="002452C0" w:rsidRDefault="0088280F" w:rsidP="009F3BB3">
            <w:pPr>
              <w:snapToGrid w:val="0"/>
              <w:jc w:val="center"/>
              <w:rPr>
                <w:rFonts w:ascii="ＭＳ ゴシック" w:eastAsia="ＭＳ ゴシック" w:hAnsi="ＭＳ ゴシック"/>
                <w:b/>
                <w:color w:val="000000"/>
              </w:rPr>
            </w:pPr>
            <w:r w:rsidRPr="002452C0">
              <w:rPr>
                <w:rFonts w:ascii="ＭＳ ゴシック" w:eastAsia="ＭＳ ゴシック" w:hAnsi="ＭＳ ゴシック" w:hint="eastAsia"/>
                <w:b/>
                <w:color w:val="000000"/>
              </w:rPr>
              <w:t>データ</w:t>
            </w:r>
          </w:p>
          <w:p w:rsidR="0088280F" w:rsidRPr="00496E26" w:rsidRDefault="0088280F"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タイトル</w:t>
            </w:r>
          </w:p>
        </w:tc>
        <w:tc>
          <w:tcPr>
            <w:tcW w:w="1821" w:type="dxa"/>
            <w:shd w:val="clear" w:color="auto" w:fill="D9D9D9"/>
            <w:vAlign w:val="center"/>
          </w:tcPr>
          <w:p w:rsidR="0088280F" w:rsidRPr="00496E26" w:rsidRDefault="00EF7B35" w:rsidP="009F3BB3">
            <w:pPr>
              <w:snapToGrid w:val="0"/>
              <w:jc w:val="center"/>
              <w:rPr>
                <w:rFonts w:ascii="ＭＳ ゴシック" w:eastAsia="ＭＳ ゴシック" w:hAnsi="ＭＳ ゴシック"/>
                <w:b/>
                <w:sz w:val="24"/>
                <w:szCs w:val="24"/>
              </w:rPr>
            </w:pPr>
            <w:r>
              <w:rPr>
                <w:rFonts w:ascii="ＭＳ ゴシック" w:eastAsia="ＭＳ ゴシック" w:hAnsi="ＭＳ ゴシック" w:hint="eastAsia"/>
                <w:b/>
                <w:color w:val="000000"/>
              </w:rPr>
              <w:t>データ管理</w:t>
            </w:r>
          </w:p>
        </w:tc>
        <w:tc>
          <w:tcPr>
            <w:tcW w:w="1843" w:type="dxa"/>
            <w:shd w:val="clear" w:color="auto" w:fill="D9D9D9"/>
            <w:vAlign w:val="center"/>
          </w:tcPr>
          <w:p w:rsidR="0088280F" w:rsidRPr="00496E26" w:rsidRDefault="0088280F" w:rsidP="009F3BB3">
            <w:pPr>
              <w:snapToGrid w:val="0"/>
              <w:jc w:val="center"/>
              <w:rPr>
                <w:rFonts w:ascii="ＭＳ ゴシック" w:eastAsia="ＭＳ ゴシック" w:hAnsi="ＭＳ ゴシック"/>
                <w:b/>
                <w:sz w:val="24"/>
                <w:szCs w:val="24"/>
              </w:rPr>
            </w:pPr>
            <w:r>
              <w:rPr>
                <w:rFonts w:ascii="ＭＳ ゴシック" w:eastAsia="ＭＳ ゴシック" w:hAnsi="ＭＳ ゴシック" w:hint="eastAsia"/>
                <w:b/>
                <w:color w:val="000000"/>
              </w:rPr>
              <w:t>提供形式</w:t>
            </w:r>
          </w:p>
        </w:tc>
        <w:tc>
          <w:tcPr>
            <w:tcW w:w="2658" w:type="dxa"/>
            <w:shd w:val="clear" w:color="auto" w:fill="D9D9D9"/>
            <w:vAlign w:val="center"/>
          </w:tcPr>
          <w:p w:rsidR="0088280F" w:rsidRPr="00496E26" w:rsidRDefault="0088280F" w:rsidP="009F3BB3">
            <w:pPr>
              <w:snapToGrid w:val="0"/>
              <w:jc w:val="center"/>
              <w:rPr>
                <w:rFonts w:ascii="ＭＳ ゴシック" w:eastAsia="ＭＳ ゴシック" w:hAnsi="ＭＳ ゴシック"/>
                <w:b/>
                <w:sz w:val="24"/>
                <w:szCs w:val="24"/>
              </w:rPr>
            </w:pPr>
            <w:r>
              <w:rPr>
                <w:rFonts w:ascii="ＭＳ ゴシック" w:eastAsia="ＭＳ ゴシック" w:hAnsi="ＭＳ ゴシック" w:hint="eastAsia"/>
                <w:b/>
                <w:color w:val="000000"/>
              </w:rPr>
              <w:t>変換方法</w:t>
            </w:r>
          </w:p>
        </w:tc>
      </w:tr>
      <w:tr w:rsidR="0088280F" w:rsidTr="00EF7B35">
        <w:trPr>
          <w:cantSplit/>
        </w:trPr>
        <w:tc>
          <w:tcPr>
            <w:tcW w:w="959" w:type="dxa"/>
            <w:shd w:val="clear" w:color="auto" w:fill="auto"/>
          </w:tcPr>
          <w:p w:rsidR="0088280F" w:rsidRPr="0044774F" w:rsidRDefault="0088280F" w:rsidP="009F3BB3">
            <w:pPr>
              <w:snapToGrid w:val="0"/>
              <w:jc w:val="center"/>
              <w:rPr>
                <w:rFonts w:hAnsi="ＭＳ 明朝"/>
              </w:rPr>
            </w:pPr>
            <w:r w:rsidRPr="0044774F">
              <w:rPr>
                <w:rFonts w:hAnsi="ＭＳ 明朝" w:hint="eastAsia"/>
                <w:color w:val="000000"/>
              </w:rPr>
              <w:t>1-1</w:t>
            </w:r>
          </w:p>
        </w:tc>
        <w:tc>
          <w:tcPr>
            <w:tcW w:w="1439" w:type="dxa"/>
            <w:shd w:val="clear" w:color="auto" w:fill="auto"/>
          </w:tcPr>
          <w:p w:rsidR="0088280F" w:rsidRPr="0044774F" w:rsidRDefault="0088280F" w:rsidP="009F3BB3">
            <w:pPr>
              <w:snapToGrid w:val="0"/>
              <w:rPr>
                <w:rFonts w:hAnsi="ＭＳ 明朝"/>
              </w:rPr>
            </w:pPr>
            <w:r w:rsidRPr="0044774F">
              <w:rPr>
                <w:rFonts w:hAnsi="ＭＳ 明朝" w:hint="eastAsia"/>
                <w:color w:val="000000"/>
              </w:rPr>
              <w:t>道路諸元データ</w:t>
            </w:r>
          </w:p>
        </w:tc>
        <w:tc>
          <w:tcPr>
            <w:tcW w:w="1821" w:type="dxa"/>
            <w:shd w:val="clear" w:color="auto" w:fill="auto"/>
          </w:tcPr>
          <w:p w:rsidR="0088280F" w:rsidRPr="0044774F" w:rsidRDefault="00EF7B35" w:rsidP="009F3BB3">
            <w:pPr>
              <w:snapToGrid w:val="0"/>
              <w:rPr>
                <w:rFonts w:hAnsi="ＭＳ 明朝"/>
              </w:rPr>
            </w:pPr>
            <w:r w:rsidRPr="0044774F">
              <w:rPr>
                <w:rFonts w:hAnsi="ＭＳ 明朝" w:hint="eastAsia"/>
              </w:rPr>
              <w:t>GISシステム</w:t>
            </w:r>
          </w:p>
        </w:tc>
        <w:tc>
          <w:tcPr>
            <w:tcW w:w="1843" w:type="dxa"/>
            <w:shd w:val="clear" w:color="auto" w:fill="auto"/>
          </w:tcPr>
          <w:p w:rsidR="0088280F" w:rsidRPr="0044774F" w:rsidRDefault="0088280F" w:rsidP="009F3BB3">
            <w:pPr>
              <w:snapToGrid w:val="0"/>
              <w:rPr>
                <w:rFonts w:hAnsi="ＭＳ 明朝"/>
              </w:rPr>
            </w:pPr>
            <w:r w:rsidRPr="0044774F">
              <w:rPr>
                <w:rFonts w:hAnsi="ＭＳ 明朝" w:hint="eastAsia"/>
              </w:rPr>
              <w:t>Shapeファイル、</w:t>
            </w:r>
          </w:p>
          <w:p w:rsidR="0088280F" w:rsidRPr="0044774F" w:rsidRDefault="0088280F" w:rsidP="009F3BB3">
            <w:pPr>
              <w:snapToGrid w:val="0"/>
              <w:rPr>
                <w:rFonts w:hAnsi="ＭＳ 明朝"/>
              </w:rPr>
            </w:pPr>
            <w:r w:rsidRPr="0044774F">
              <w:rPr>
                <w:rFonts w:hAnsi="ＭＳ 明朝" w:hint="eastAsia"/>
              </w:rPr>
              <w:t>CSVファイル</w:t>
            </w:r>
          </w:p>
        </w:tc>
        <w:tc>
          <w:tcPr>
            <w:tcW w:w="2658" w:type="dxa"/>
            <w:shd w:val="clear" w:color="auto" w:fill="auto"/>
          </w:tcPr>
          <w:p w:rsidR="0088280F" w:rsidRPr="0044774F" w:rsidRDefault="00EF7B35" w:rsidP="009F3BB3">
            <w:pPr>
              <w:snapToGrid w:val="0"/>
              <w:rPr>
                <w:rFonts w:hAnsi="ＭＳ 明朝"/>
              </w:rPr>
            </w:pPr>
            <w:r w:rsidRPr="0044774F">
              <w:rPr>
                <w:rFonts w:hAnsi="ＭＳ 明朝" w:hint="eastAsia"/>
              </w:rPr>
              <w:t>CSV→RDF</w:t>
            </w:r>
          </w:p>
        </w:tc>
      </w:tr>
      <w:tr w:rsidR="00EF7B35" w:rsidTr="00EF7B35">
        <w:trPr>
          <w:cantSplit/>
        </w:trPr>
        <w:tc>
          <w:tcPr>
            <w:tcW w:w="959" w:type="dxa"/>
            <w:shd w:val="clear" w:color="auto" w:fill="auto"/>
          </w:tcPr>
          <w:p w:rsidR="00EF7B35" w:rsidRPr="0044774F" w:rsidRDefault="00EF7B35" w:rsidP="009F3BB3">
            <w:pPr>
              <w:snapToGrid w:val="0"/>
              <w:jc w:val="center"/>
              <w:rPr>
                <w:rFonts w:hAnsi="ＭＳ 明朝"/>
              </w:rPr>
            </w:pPr>
            <w:r w:rsidRPr="0044774F">
              <w:rPr>
                <w:rFonts w:hAnsi="ＭＳ 明朝" w:hint="eastAsia"/>
                <w:color w:val="000000"/>
              </w:rPr>
              <w:t>1-2</w:t>
            </w:r>
          </w:p>
        </w:tc>
        <w:tc>
          <w:tcPr>
            <w:tcW w:w="1439" w:type="dxa"/>
            <w:shd w:val="clear" w:color="auto" w:fill="auto"/>
          </w:tcPr>
          <w:p w:rsidR="00EF7B35" w:rsidRPr="0044774F" w:rsidRDefault="00EF7B35" w:rsidP="009F3BB3">
            <w:pPr>
              <w:snapToGrid w:val="0"/>
              <w:rPr>
                <w:rFonts w:hAnsi="ＭＳ 明朝"/>
              </w:rPr>
            </w:pPr>
            <w:r w:rsidRPr="0044774F">
              <w:rPr>
                <w:rFonts w:hAnsi="ＭＳ 明朝" w:hint="eastAsia"/>
                <w:color w:val="000000"/>
              </w:rPr>
              <w:t>橋梁諸元データ</w:t>
            </w:r>
          </w:p>
        </w:tc>
        <w:tc>
          <w:tcPr>
            <w:tcW w:w="1821" w:type="dxa"/>
            <w:shd w:val="clear" w:color="auto" w:fill="auto"/>
          </w:tcPr>
          <w:p w:rsidR="00EF7B35" w:rsidRPr="0044774F" w:rsidRDefault="00EF7B35" w:rsidP="009F3BB3">
            <w:pPr>
              <w:snapToGrid w:val="0"/>
              <w:rPr>
                <w:rFonts w:hAnsi="ＭＳ 明朝"/>
              </w:rPr>
            </w:pPr>
            <w:r w:rsidRPr="0044774F">
              <w:rPr>
                <w:rFonts w:hAnsi="ＭＳ 明朝" w:hint="eastAsia"/>
              </w:rPr>
              <w:t>Accessファイル</w:t>
            </w:r>
          </w:p>
        </w:tc>
        <w:tc>
          <w:tcPr>
            <w:tcW w:w="1843" w:type="dxa"/>
            <w:shd w:val="clear" w:color="auto" w:fill="auto"/>
          </w:tcPr>
          <w:p w:rsidR="00EF7B35" w:rsidRPr="0044774F" w:rsidRDefault="00EF7B35" w:rsidP="009F3BB3">
            <w:pPr>
              <w:snapToGrid w:val="0"/>
              <w:rPr>
                <w:rFonts w:hAnsi="ＭＳ 明朝"/>
              </w:rPr>
            </w:pPr>
            <w:r w:rsidRPr="0044774F">
              <w:rPr>
                <w:rFonts w:hAnsi="ＭＳ 明朝" w:hint="eastAsia"/>
              </w:rPr>
              <w:t>Accessファイル</w:t>
            </w:r>
          </w:p>
        </w:tc>
        <w:tc>
          <w:tcPr>
            <w:tcW w:w="2658" w:type="dxa"/>
            <w:shd w:val="clear" w:color="auto" w:fill="auto"/>
          </w:tcPr>
          <w:p w:rsidR="00EF7B35" w:rsidRPr="0044774F" w:rsidRDefault="00EF7B35" w:rsidP="009F3BB3">
            <w:pPr>
              <w:snapToGrid w:val="0"/>
              <w:rPr>
                <w:rFonts w:hAnsi="ＭＳ 明朝"/>
              </w:rPr>
            </w:pPr>
            <w:r w:rsidRPr="00EF7B35">
              <w:rPr>
                <w:rFonts w:hAnsi="ＭＳ 明朝" w:hint="eastAsia"/>
              </w:rPr>
              <w:t>Access</w:t>
            </w:r>
            <w:r>
              <w:rPr>
                <w:rFonts w:hAnsi="ＭＳ 明朝" w:hint="eastAsia"/>
              </w:rPr>
              <w:t>→CSV→RDF</w:t>
            </w:r>
          </w:p>
        </w:tc>
      </w:tr>
      <w:tr w:rsidR="00EF7B35" w:rsidTr="00EF7B35">
        <w:trPr>
          <w:cantSplit/>
        </w:trPr>
        <w:tc>
          <w:tcPr>
            <w:tcW w:w="959" w:type="dxa"/>
            <w:shd w:val="clear" w:color="auto" w:fill="auto"/>
          </w:tcPr>
          <w:p w:rsidR="00EF7B35" w:rsidRPr="0044774F" w:rsidRDefault="00EF7B35" w:rsidP="009F3BB3">
            <w:pPr>
              <w:snapToGrid w:val="0"/>
              <w:jc w:val="center"/>
              <w:rPr>
                <w:rFonts w:hAnsi="ＭＳ 明朝"/>
              </w:rPr>
            </w:pPr>
            <w:r w:rsidRPr="0044774F">
              <w:rPr>
                <w:rFonts w:hAnsi="ＭＳ 明朝" w:hint="eastAsia"/>
                <w:color w:val="000000"/>
              </w:rPr>
              <w:t>1-3</w:t>
            </w:r>
          </w:p>
        </w:tc>
        <w:tc>
          <w:tcPr>
            <w:tcW w:w="1439" w:type="dxa"/>
            <w:shd w:val="clear" w:color="auto" w:fill="auto"/>
          </w:tcPr>
          <w:p w:rsidR="00EF7B35" w:rsidRPr="0044774F" w:rsidRDefault="00EF7B35" w:rsidP="009F3BB3">
            <w:pPr>
              <w:snapToGrid w:val="0"/>
              <w:rPr>
                <w:rFonts w:hAnsi="ＭＳ 明朝"/>
              </w:rPr>
            </w:pPr>
            <w:r w:rsidRPr="0044774F">
              <w:rPr>
                <w:rFonts w:hAnsi="ＭＳ 明朝" w:hint="eastAsia"/>
                <w:color w:val="000000"/>
              </w:rPr>
              <w:t>橋梁補修データ</w:t>
            </w:r>
          </w:p>
        </w:tc>
        <w:tc>
          <w:tcPr>
            <w:tcW w:w="1821" w:type="dxa"/>
            <w:shd w:val="clear" w:color="auto" w:fill="auto"/>
          </w:tcPr>
          <w:p w:rsidR="00EF7B35" w:rsidRPr="0044774F" w:rsidRDefault="00EF7B35" w:rsidP="009F3BB3">
            <w:pPr>
              <w:snapToGrid w:val="0"/>
              <w:rPr>
                <w:rFonts w:hAnsi="ＭＳ 明朝"/>
              </w:rPr>
            </w:pPr>
            <w:r w:rsidRPr="00EF7B35">
              <w:rPr>
                <w:rFonts w:hAnsi="ＭＳ 明朝" w:hint="eastAsia"/>
              </w:rPr>
              <w:t>Excelファイル</w:t>
            </w:r>
          </w:p>
        </w:tc>
        <w:tc>
          <w:tcPr>
            <w:tcW w:w="1843" w:type="dxa"/>
            <w:shd w:val="clear" w:color="auto" w:fill="auto"/>
          </w:tcPr>
          <w:p w:rsidR="00EF7B35" w:rsidRPr="0044774F" w:rsidRDefault="00EF7B35" w:rsidP="009F3BB3">
            <w:pPr>
              <w:snapToGrid w:val="0"/>
              <w:rPr>
                <w:rFonts w:hAnsi="ＭＳ 明朝"/>
              </w:rPr>
            </w:pPr>
            <w:r w:rsidRPr="0044774F">
              <w:rPr>
                <w:rFonts w:hAnsi="ＭＳ 明朝" w:hint="eastAsia"/>
              </w:rPr>
              <w:t>Excelファイル</w:t>
            </w:r>
          </w:p>
        </w:tc>
        <w:tc>
          <w:tcPr>
            <w:tcW w:w="2658" w:type="dxa"/>
            <w:shd w:val="clear" w:color="auto" w:fill="auto"/>
          </w:tcPr>
          <w:p w:rsidR="00EF7B35" w:rsidRPr="0044774F" w:rsidRDefault="00EF7B35" w:rsidP="009F3BB3">
            <w:pPr>
              <w:snapToGrid w:val="0"/>
              <w:rPr>
                <w:rFonts w:hAnsi="ＭＳ 明朝"/>
              </w:rPr>
            </w:pPr>
            <w:r w:rsidRPr="00EF7B35">
              <w:rPr>
                <w:rFonts w:hAnsi="ＭＳ 明朝" w:hint="eastAsia"/>
              </w:rPr>
              <w:t>Excel</w:t>
            </w:r>
            <w:r>
              <w:rPr>
                <w:rFonts w:hAnsi="ＭＳ 明朝" w:hint="eastAsia"/>
              </w:rPr>
              <w:t>→CSV→RDF</w:t>
            </w:r>
          </w:p>
        </w:tc>
      </w:tr>
      <w:tr w:rsidR="00EF7B35" w:rsidTr="00EF7B35">
        <w:trPr>
          <w:cantSplit/>
        </w:trPr>
        <w:tc>
          <w:tcPr>
            <w:tcW w:w="959" w:type="dxa"/>
            <w:shd w:val="clear" w:color="auto" w:fill="auto"/>
          </w:tcPr>
          <w:p w:rsidR="00EF7B35" w:rsidRPr="0044774F" w:rsidRDefault="00EF7B35" w:rsidP="009F3BB3">
            <w:pPr>
              <w:snapToGrid w:val="0"/>
              <w:jc w:val="center"/>
              <w:rPr>
                <w:rFonts w:hAnsi="ＭＳ 明朝"/>
              </w:rPr>
            </w:pPr>
            <w:r w:rsidRPr="0044774F">
              <w:rPr>
                <w:rFonts w:hAnsi="ＭＳ 明朝" w:hint="eastAsia"/>
                <w:color w:val="000000"/>
              </w:rPr>
              <w:t>1-4</w:t>
            </w:r>
          </w:p>
        </w:tc>
        <w:tc>
          <w:tcPr>
            <w:tcW w:w="1439" w:type="dxa"/>
            <w:shd w:val="clear" w:color="auto" w:fill="auto"/>
          </w:tcPr>
          <w:p w:rsidR="00EF7B35" w:rsidRPr="0044774F" w:rsidRDefault="00EF7B35" w:rsidP="009F3BB3">
            <w:pPr>
              <w:snapToGrid w:val="0"/>
              <w:rPr>
                <w:rFonts w:hAnsi="ＭＳ 明朝"/>
              </w:rPr>
            </w:pPr>
            <w:r w:rsidRPr="0044774F">
              <w:rPr>
                <w:rFonts w:hAnsi="ＭＳ 明朝" w:hint="eastAsia"/>
                <w:color w:val="000000"/>
              </w:rPr>
              <w:t>トンネル諸元データ</w:t>
            </w:r>
          </w:p>
        </w:tc>
        <w:tc>
          <w:tcPr>
            <w:tcW w:w="1821" w:type="dxa"/>
            <w:shd w:val="clear" w:color="auto" w:fill="auto"/>
          </w:tcPr>
          <w:p w:rsidR="00EF7B35" w:rsidRPr="0044774F" w:rsidRDefault="00EF7B35" w:rsidP="009F3BB3">
            <w:pPr>
              <w:snapToGrid w:val="0"/>
              <w:rPr>
                <w:rFonts w:hAnsi="ＭＳ 明朝"/>
              </w:rPr>
            </w:pPr>
            <w:r w:rsidRPr="00EF7B35">
              <w:rPr>
                <w:rFonts w:hAnsi="ＭＳ 明朝" w:hint="eastAsia"/>
              </w:rPr>
              <w:t>Excelファイル</w:t>
            </w:r>
          </w:p>
        </w:tc>
        <w:tc>
          <w:tcPr>
            <w:tcW w:w="1843" w:type="dxa"/>
            <w:shd w:val="clear" w:color="auto" w:fill="auto"/>
          </w:tcPr>
          <w:p w:rsidR="00EF7B35" w:rsidRPr="0044774F" w:rsidRDefault="00EF7B35" w:rsidP="009F3BB3">
            <w:pPr>
              <w:snapToGrid w:val="0"/>
              <w:rPr>
                <w:rFonts w:hAnsi="ＭＳ 明朝"/>
              </w:rPr>
            </w:pPr>
            <w:r w:rsidRPr="0088280F">
              <w:rPr>
                <w:rFonts w:hAnsi="ＭＳ 明朝" w:hint="eastAsia"/>
              </w:rPr>
              <w:t>Excelファイル</w:t>
            </w:r>
          </w:p>
        </w:tc>
        <w:tc>
          <w:tcPr>
            <w:tcW w:w="2658" w:type="dxa"/>
            <w:shd w:val="clear" w:color="auto" w:fill="auto"/>
          </w:tcPr>
          <w:p w:rsidR="00EF7B35" w:rsidRPr="0044774F" w:rsidRDefault="00EF7B35" w:rsidP="009F3BB3">
            <w:pPr>
              <w:snapToGrid w:val="0"/>
              <w:rPr>
                <w:rFonts w:hAnsi="ＭＳ 明朝"/>
              </w:rPr>
            </w:pPr>
            <w:r w:rsidRPr="00EF7B35">
              <w:rPr>
                <w:rFonts w:hAnsi="ＭＳ 明朝" w:hint="eastAsia"/>
              </w:rPr>
              <w:t>Excel</w:t>
            </w:r>
            <w:r>
              <w:rPr>
                <w:rFonts w:hAnsi="ＭＳ 明朝" w:hint="eastAsia"/>
              </w:rPr>
              <w:t>→CSV→RDF</w:t>
            </w:r>
          </w:p>
        </w:tc>
      </w:tr>
      <w:tr w:rsidR="00EF7B35" w:rsidTr="00EF7B35">
        <w:trPr>
          <w:cantSplit/>
        </w:trPr>
        <w:tc>
          <w:tcPr>
            <w:tcW w:w="959" w:type="dxa"/>
            <w:shd w:val="clear" w:color="auto" w:fill="auto"/>
          </w:tcPr>
          <w:p w:rsidR="00EF7B35" w:rsidRPr="0044774F" w:rsidRDefault="00EF7B35" w:rsidP="009F3BB3">
            <w:pPr>
              <w:snapToGrid w:val="0"/>
              <w:jc w:val="center"/>
              <w:rPr>
                <w:rFonts w:hAnsi="ＭＳ 明朝"/>
              </w:rPr>
            </w:pPr>
            <w:r w:rsidRPr="0044774F">
              <w:rPr>
                <w:rFonts w:hAnsi="ＭＳ 明朝" w:hint="eastAsia"/>
                <w:color w:val="000000"/>
              </w:rPr>
              <w:t>1-5</w:t>
            </w:r>
          </w:p>
        </w:tc>
        <w:tc>
          <w:tcPr>
            <w:tcW w:w="1439" w:type="dxa"/>
            <w:shd w:val="clear" w:color="auto" w:fill="auto"/>
          </w:tcPr>
          <w:p w:rsidR="00EF7B35" w:rsidRPr="0044774F" w:rsidRDefault="00EF7B35" w:rsidP="009F3BB3">
            <w:pPr>
              <w:snapToGrid w:val="0"/>
              <w:rPr>
                <w:rFonts w:hAnsi="ＭＳ 明朝"/>
              </w:rPr>
            </w:pPr>
            <w:r w:rsidRPr="0044774F">
              <w:rPr>
                <w:rFonts w:hAnsi="ＭＳ 明朝" w:hint="eastAsia"/>
                <w:color w:val="000000"/>
              </w:rPr>
              <w:t>トンネル補修データ</w:t>
            </w:r>
          </w:p>
        </w:tc>
        <w:tc>
          <w:tcPr>
            <w:tcW w:w="1821" w:type="dxa"/>
            <w:shd w:val="clear" w:color="auto" w:fill="auto"/>
          </w:tcPr>
          <w:p w:rsidR="00EF7B35" w:rsidRPr="0044774F" w:rsidRDefault="00EF7B35" w:rsidP="009F3BB3">
            <w:pPr>
              <w:snapToGrid w:val="0"/>
              <w:rPr>
                <w:rFonts w:hAnsi="ＭＳ 明朝"/>
              </w:rPr>
            </w:pPr>
            <w:r w:rsidRPr="00EF7B35">
              <w:rPr>
                <w:rFonts w:hAnsi="ＭＳ 明朝" w:hint="eastAsia"/>
              </w:rPr>
              <w:t>Excelファイル</w:t>
            </w:r>
          </w:p>
        </w:tc>
        <w:tc>
          <w:tcPr>
            <w:tcW w:w="1843" w:type="dxa"/>
            <w:shd w:val="clear" w:color="auto" w:fill="auto"/>
          </w:tcPr>
          <w:p w:rsidR="00EF7B35" w:rsidRPr="0044774F" w:rsidRDefault="00EF7B35" w:rsidP="009F3BB3">
            <w:pPr>
              <w:snapToGrid w:val="0"/>
              <w:rPr>
                <w:rFonts w:hAnsi="ＭＳ 明朝"/>
              </w:rPr>
            </w:pPr>
            <w:r w:rsidRPr="0088280F">
              <w:rPr>
                <w:rFonts w:hAnsi="ＭＳ 明朝" w:hint="eastAsia"/>
              </w:rPr>
              <w:t>Excelファイル</w:t>
            </w:r>
          </w:p>
        </w:tc>
        <w:tc>
          <w:tcPr>
            <w:tcW w:w="2658" w:type="dxa"/>
            <w:shd w:val="clear" w:color="auto" w:fill="auto"/>
          </w:tcPr>
          <w:p w:rsidR="00EF7B35" w:rsidRPr="0044774F" w:rsidRDefault="00EF7B35" w:rsidP="009F3BB3">
            <w:pPr>
              <w:snapToGrid w:val="0"/>
              <w:rPr>
                <w:rFonts w:hAnsi="ＭＳ 明朝"/>
              </w:rPr>
            </w:pPr>
            <w:r w:rsidRPr="00EF7B35">
              <w:rPr>
                <w:rFonts w:hAnsi="ＭＳ 明朝" w:hint="eastAsia"/>
              </w:rPr>
              <w:t>Excel</w:t>
            </w:r>
            <w:r>
              <w:rPr>
                <w:rFonts w:hAnsi="ＭＳ 明朝" w:hint="eastAsia"/>
              </w:rPr>
              <w:t>→CSV→RDF</w:t>
            </w:r>
          </w:p>
        </w:tc>
      </w:tr>
      <w:tr w:rsidR="00EF7B35" w:rsidTr="00EF7B35">
        <w:trPr>
          <w:cantSplit/>
        </w:trPr>
        <w:tc>
          <w:tcPr>
            <w:tcW w:w="959" w:type="dxa"/>
            <w:shd w:val="clear" w:color="auto" w:fill="auto"/>
          </w:tcPr>
          <w:p w:rsidR="00EF7B35" w:rsidRPr="0044774F" w:rsidRDefault="00EF7B35" w:rsidP="009F3BB3">
            <w:pPr>
              <w:snapToGrid w:val="0"/>
              <w:jc w:val="center"/>
              <w:rPr>
                <w:rFonts w:hAnsi="ＭＳ 明朝"/>
              </w:rPr>
            </w:pPr>
            <w:r w:rsidRPr="0044774F">
              <w:rPr>
                <w:rFonts w:hAnsi="ＭＳ 明朝" w:hint="eastAsia"/>
                <w:color w:val="000000"/>
              </w:rPr>
              <w:t>1-6</w:t>
            </w:r>
          </w:p>
        </w:tc>
        <w:tc>
          <w:tcPr>
            <w:tcW w:w="1439" w:type="dxa"/>
            <w:shd w:val="clear" w:color="auto" w:fill="auto"/>
          </w:tcPr>
          <w:p w:rsidR="00EF7B35" w:rsidRPr="0044774F" w:rsidRDefault="00EF7B35" w:rsidP="009F3BB3">
            <w:pPr>
              <w:snapToGrid w:val="0"/>
              <w:rPr>
                <w:rFonts w:hAnsi="ＭＳ 明朝"/>
              </w:rPr>
            </w:pPr>
            <w:r w:rsidRPr="0044774F">
              <w:rPr>
                <w:rFonts w:hAnsi="ＭＳ 明朝" w:hint="eastAsia"/>
                <w:color w:val="000000"/>
              </w:rPr>
              <w:t>道路台帳附図データ</w:t>
            </w:r>
          </w:p>
        </w:tc>
        <w:tc>
          <w:tcPr>
            <w:tcW w:w="1821" w:type="dxa"/>
            <w:shd w:val="clear" w:color="auto" w:fill="auto"/>
          </w:tcPr>
          <w:p w:rsidR="00EF7B35" w:rsidRPr="0044774F" w:rsidRDefault="00EF7B35" w:rsidP="009F3BB3">
            <w:pPr>
              <w:snapToGrid w:val="0"/>
              <w:rPr>
                <w:rFonts w:hAnsi="ＭＳ 明朝"/>
              </w:rPr>
            </w:pPr>
            <w:r w:rsidRPr="00EF7B35">
              <w:rPr>
                <w:rFonts w:hAnsi="ＭＳ 明朝" w:hint="eastAsia"/>
              </w:rPr>
              <w:t>GISシステム</w:t>
            </w:r>
          </w:p>
        </w:tc>
        <w:tc>
          <w:tcPr>
            <w:tcW w:w="1843" w:type="dxa"/>
            <w:shd w:val="clear" w:color="auto" w:fill="auto"/>
          </w:tcPr>
          <w:p w:rsidR="00EF7B35" w:rsidRPr="0044774F" w:rsidRDefault="00EF7B35" w:rsidP="009F3BB3">
            <w:pPr>
              <w:snapToGrid w:val="0"/>
              <w:rPr>
                <w:rFonts w:hAnsi="ＭＳ 明朝"/>
              </w:rPr>
            </w:pPr>
            <w:r w:rsidRPr="0044774F">
              <w:rPr>
                <w:rFonts w:hAnsi="ＭＳ 明朝" w:hint="eastAsia"/>
              </w:rPr>
              <w:t>Tiffファイル</w:t>
            </w:r>
          </w:p>
        </w:tc>
        <w:tc>
          <w:tcPr>
            <w:tcW w:w="2658" w:type="dxa"/>
            <w:shd w:val="clear" w:color="auto" w:fill="auto"/>
          </w:tcPr>
          <w:p w:rsidR="00EF7B35" w:rsidRPr="0044774F" w:rsidRDefault="00EF7B35" w:rsidP="009F3BB3">
            <w:pPr>
              <w:snapToGrid w:val="0"/>
              <w:rPr>
                <w:rFonts w:hAnsi="ＭＳ 明朝"/>
              </w:rPr>
            </w:pPr>
            <w:r w:rsidRPr="0044774F">
              <w:rPr>
                <w:rFonts w:hAnsi="ＭＳ 明朝" w:hint="eastAsia"/>
              </w:rPr>
              <w:t>図面自体のRDFへの変換は無し。</w:t>
            </w:r>
          </w:p>
        </w:tc>
      </w:tr>
      <w:tr w:rsidR="00EF7B35" w:rsidTr="00EF7B35">
        <w:trPr>
          <w:cantSplit/>
        </w:trPr>
        <w:tc>
          <w:tcPr>
            <w:tcW w:w="959" w:type="dxa"/>
            <w:shd w:val="clear" w:color="auto" w:fill="auto"/>
          </w:tcPr>
          <w:p w:rsidR="00EF7B35" w:rsidRPr="0044774F" w:rsidRDefault="00EF7B35" w:rsidP="009F3BB3">
            <w:pPr>
              <w:snapToGrid w:val="0"/>
              <w:jc w:val="center"/>
              <w:rPr>
                <w:rFonts w:hAnsi="ＭＳ 明朝"/>
              </w:rPr>
            </w:pPr>
            <w:r w:rsidRPr="0044774F">
              <w:rPr>
                <w:rFonts w:hAnsi="ＭＳ 明朝" w:hint="eastAsia"/>
                <w:color w:val="000000"/>
              </w:rPr>
              <w:t>1-7</w:t>
            </w:r>
          </w:p>
        </w:tc>
        <w:tc>
          <w:tcPr>
            <w:tcW w:w="1439" w:type="dxa"/>
            <w:shd w:val="clear" w:color="auto" w:fill="auto"/>
          </w:tcPr>
          <w:p w:rsidR="00EF7B35" w:rsidRPr="0044774F" w:rsidRDefault="00EF7B35" w:rsidP="009F3BB3">
            <w:pPr>
              <w:snapToGrid w:val="0"/>
              <w:rPr>
                <w:rFonts w:hAnsi="ＭＳ 明朝"/>
              </w:rPr>
            </w:pPr>
            <w:r w:rsidRPr="0044774F">
              <w:rPr>
                <w:rFonts w:hAnsi="ＭＳ 明朝" w:hint="eastAsia"/>
                <w:color w:val="000000"/>
              </w:rPr>
              <w:t>入札情報データ</w:t>
            </w:r>
          </w:p>
        </w:tc>
        <w:tc>
          <w:tcPr>
            <w:tcW w:w="1821" w:type="dxa"/>
            <w:shd w:val="clear" w:color="auto" w:fill="auto"/>
          </w:tcPr>
          <w:p w:rsidR="00EF7B35" w:rsidRPr="0044774F" w:rsidRDefault="00EF7B35" w:rsidP="009F3BB3">
            <w:pPr>
              <w:snapToGrid w:val="0"/>
              <w:rPr>
                <w:rFonts w:hAnsi="ＭＳ 明朝"/>
              </w:rPr>
            </w:pPr>
            <w:r w:rsidRPr="0044774F">
              <w:rPr>
                <w:rFonts w:hAnsi="ＭＳ 明朝" w:hint="eastAsia"/>
              </w:rPr>
              <w:t>Webシステム</w:t>
            </w:r>
          </w:p>
        </w:tc>
        <w:tc>
          <w:tcPr>
            <w:tcW w:w="1843" w:type="dxa"/>
            <w:shd w:val="clear" w:color="auto" w:fill="auto"/>
          </w:tcPr>
          <w:p w:rsidR="00EF7B35" w:rsidRPr="0044774F" w:rsidRDefault="00EF7B35" w:rsidP="009F3BB3">
            <w:pPr>
              <w:snapToGrid w:val="0"/>
              <w:rPr>
                <w:rFonts w:hAnsi="ＭＳ 明朝"/>
              </w:rPr>
            </w:pPr>
            <w:r w:rsidRPr="0044774F">
              <w:rPr>
                <w:rFonts w:hAnsi="ＭＳ 明朝" w:hint="eastAsia"/>
              </w:rPr>
              <w:t>Webサイトよりダウンロード</w:t>
            </w:r>
          </w:p>
        </w:tc>
        <w:tc>
          <w:tcPr>
            <w:tcW w:w="2658" w:type="dxa"/>
            <w:shd w:val="clear" w:color="auto" w:fill="auto"/>
          </w:tcPr>
          <w:p w:rsidR="00EF7B35" w:rsidRPr="0044774F" w:rsidRDefault="00EF7B35" w:rsidP="009F3BB3">
            <w:pPr>
              <w:snapToGrid w:val="0"/>
              <w:rPr>
                <w:rFonts w:hAnsi="ＭＳ 明朝"/>
              </w:rPr>
            </w:pPr>
            <w:r w:rsidRPr="0044774F">
              <w:rPr>
                <w:rFonts w:hAnsi="ＭＳ 明朝" w:hint="eastAsia"/>
              </w:rPr>
              <w:t>手作業→CSV→RDF</w:t>
            </w:r>
          </w:p>
        </w:tc>
      </w:tr>
      <w:tr w:rsidR="00EF7B35" w:rsidTr="00EF7B35">
        <w:trPr>
          <w:cantSplit/>
        </w:trPr>
        <w:tc>
          <w:tcPr>
            <w:tcW w:w="959" w:type="dxa"/>
            <w:shd w:val="clear" w:color="auto" w:fill="auto"/>
          </w:tcPr>
          <w:p w:rsidR="00EF7B35" w:rsidRPr="0044774F" w:rsidRDefault="00EF7B35" w:rsidP="009F3BB3">
            <w:pPr>
              <w:snapToGrid w:val="0"/>
              <w:jc w:val="center"/>
              <w:rPr>
                <w:rFonts w:hAnsi="ＭＳ 明朝"/>
              </w:rPr>
            </w:pPr>
            <w:r w:rsidRPr="0044774F">
              <w:rPr>
                <w:rFonts w:hAnsi="ＭＳ 明朝" w:hint="eastAsia"/>
                <w:color w:val="000000"/>
              </w:rPr>
              <w:t>1-8</w:t>
            </w:r>
          </w:p>
        </w:tc>
        <w:tc>
          <w:tcPr>
            <w:tcW w:w="1439" w:type="dxa"/>
            <w:shd w:val="clear" w:color="auto" w:fill="auto"/>
          </w:tcPr>
          <w:p w:rsidR="00EF7B35" w:rsidRPr="0044774F" w:rsidRDefault="00EF7B35" w:rsidP="009F3BB3">
            <w:pPr>
              <w:snapToGrid w:val="0"/>
              <w:rPr>
                <w:rFonts w:hAnsi="ＭＳ 明朝"/>
              </w:rPr>
            </w:pPr>
            <w:r w:rsidRPr="0044774F">
              <w:rPr>
                <w:rFonts w:hAnsi="ＭＳ 明朝" w:cs="Meiryo UI" w:hint="eastAsia"/>
                <w:color w:val="000000"/>
              </w:rPr>
              <w:t>小学校データ</w:t>
            </w:r>
          </w:p>
        </w:tc>
        <w:tc>
          <w:tcPr>
            <w:tcW w:w="1821" w:type="dxa"/>
            <w:shd w:val="clear" w:color="auto" w:fill="auto"/>
          </w:tcPr>
          <w:p w:rsidR="00EF7B35" w:rsidRPr="0044774F" w:rsidRDefault="00EF7B35" w:rsidP="009F3BB3">
            <w:pPr>
              <w:snapToGrid w:val="0"/>
              <w:rPr>
                <w:rFonts w:hAnsi="ＭＳ 明朝"/>
              </w:rPr>
            </w:pPr>
            <w:r w:rsidRPr="00EF7B35">
              <w:rPr>
                <w:rFonts w:hAnsi="ＭＳ 明朝" w:hint="eastAsia"/>
              </w:rPr>
              <w:t>Web</w:t>
            </w:r>
            <w:r>
              <w:rPr>
                <w:rFonts w:hAnsi="ＭＳ 明朝" w:hint="eastAsia"/>
              </w:rPr>
              <w:t>（GIS</w:t>
            </w:r>
            <w:r>
              <w:rPr>
                <w:rFonts w:hAnsi="ＭＳ 明朝"/>
              </w:rPr>
              <w:t>）</w:t>
            </w:r>
            <w:r w:rsidRPr="00EF7B35">
              <w:rPr>
                <w:rFonts w:hAnsi="ＭＳ 明朝" w:hint="eastAsia"/>
              </w:rPr>
              <w:t>システム</w:t>
            </w:r>
          </w:p>
        </w:tc>
        <w:tc>
          <w:tcPr>
            <w:tcW w:w="1843" w:type="dxa"/>
            <w:shd w:val="clear" w:color="auto" w:fill="auto"/>
          </w:tcPr>
          <w:p w:rsidR="00EF7B35" w:rsidRPr="0044774F" w:rsidRDefault="00EF7B35" w:rsidP="009F3BB3">
            <w:pPr>
              <w:snapToGrid w:val="0"/>
              <w:rPr>
                <w:rFonts w:hAnsi="ＭＳ 明朝"/>
              </w:rPr>
            </w:pPr>
            <w:r w:rsidRPr="0088280F">
              <w:rPr>
                <w:rFonts w:hAnsi="ＭＳ 明朝" w:hint="eastAsia"/>
              </w:rPr>
              <w:t>CSVファイル</w:t>
            </w:r>
          </w:p>
        </w:tc>
        <w:tc>
          <w:tcPr>
            <w:tcW w:w="2658" w:type="dxa"/>
            <w:shd w:val="clear" w:color="auto" w:fill="auto"/>
          </w:tcPr>
          <w:p w:rsidR="00EF7B35" w:rsidRPr="0044774F" w:rsidRDefault="00EF7B35" w:rsidP="009F3BB3">
            <w:pPr>
              <w:snapToGrid w:val="0"/>
              <w:rPr>
                <w:rFonts w:hAnsi="ＭＳ 明朝"/>
              </w:rPr>
            </w:pPr>
            <w:r w:rsidRPr="00EF7B35">
              <w:rPr>
                <w:rFonts w:hAnsi="ＭＳ 明朝" w:hint="eastAsia"/>
              </w:rPr>
              <w:t>CSV→RDF</w:t>
            </w:r>
          </w:p>
        </w:tc>
      </w:tr>
      <w:tr w:rsidR="00EF7B35" w:rsidTr="00EF7B35">
        <w:trPr>
          <w:cantSplit/>
        </w:trPr>
        <w:tc>
          <w:tcPr>
            <w:tcW w:w="959" w:type="dxa"/>
            <w:shd w:val="clear" w:color="auto" w:fill="auto"/>
          </w:tcPr>
          <w:p w:rsidR="00EF7B35" w:rsidRPr="0044774F" w:rsidRDefault="00EF7B35" w:rsidP="009F3BB3">
            <w:pPr>
              <w:snapToGrid w:val="0"/>
              <w:jc w:val="center"/>
              <w:rPr>
                <w:rFonts w:hAnsi="ＭＳ 明朝"/>
              </w:rPr>
            </w:pPr>
            <w:r w:rsidRPr="0044774F">
              <w:rPr>
                <w:rFonts w:hAnsi="ＭＳ 明朝" w:hint="eastAsia"/>
                <w:color w:val="000000"/>
              </w:rPr>
              <w:t>1-9</w:t>
            </w:r>
          </w:p>
        </w:tc>
        <w:tc>
          <w:tcPr>
            <w:tcW w:w="1439" w:type="dxa"/>
            <w:shd w:val="clear" w:color="auto" w:fill="auto"/>
          </w:tcPr>
          <w:p w:rsidR="00EF7B35" w:rsidRPr="0044774F" w:rsidRDefault="00EF7B35" w:rsidP="009F3BB3">
            <w:pPr>
              <w:snapToGrid w:val="0"/>
              <w:rPr>
                <w:rFonts w:hAnsi="ＭＳ 明朝"/>
              </w:rPr>
            </w:pPr>
            <w:r w:rsidRPr="0044774F">
              <w:rPr>
                <w:rFonts w:hAnsi="ＭＳ 明朝" w:cs="Meiryo UI" w:hint="eastAsia"/>
                <w:color w:val="000000"/>
              </w:rPr>
              <w:t>警察署データ</w:t>
            </w:r>
          </w:p>
        </w:tc>
        <w:tc>
          <w:tcPr>
            <w:tcW w:w="1821" w:type="dxa"/>
            <w:shd w:val="clear" w:color="auto" w:fill="auto"/>
          </w:tcPr>
          <w:p w:rsidR="00EF7B35" w:rsidRPr="0044774F" w:rsidRDefault="00EF7B35" w:rsidP="009F3BB3">
            <w:pPr>
              <w:snapToGrid w:val="0"/>
              <w:rPr>
                <w:rFonts w:hAnsi="ＭＳ 明朝"/>
              </w:rPr>
            </w:pPr>
            <w:r w:rsidRPr="00EF7B35">
              <w:rPr>
                <w:rFonts w:hAnsi="ＭＳ 明朝" w:hint="eastAsia"/>
              </w:rPr>
              <w:t>Web</w:t>
            </w:r>
            <w:r>
              <w:rPr>
                <w:rFonts w:hAnsi="ＭＳ 明朝" w:hint="eastAsia"/>
              </w:rPr>
              <w:t>（GIS</w:t>
            </w:r>
            <w:r>
              <w:rPr>
                <w:rFonts w:hAnsi="ＭＳ 明朝"/>
              </w:rPr>
              <w:t>）</w:t>
            </w:r>
            <w:r w:rsidRPr="00EF7B35">
              <w:rPr>
                <w:rFonts w:hAnsi="ＭＳ 明朝" w:hint="eastAsia"/>
              </w:rPr>
              <w:t>システム</w:t>
            </w:r>
          </w:p>
        </w:tc>
        <w:tc>
          <w:tcPr>
            <w:tcW w:w="1843" w:type="dxa"/>
            <w:shd w:val="clear" w:color="auto" w:fill="auto"/>
          </w:tcPr>
          <w:p w:rsidR="00EF7B35" w:rsidRPr="0044774F" w:rsidRDefault="00EF7B35" w:rsidP="009F3BB3">
            <w:pPr>
              <w:snapToGrid w:val="0"/>
              <w:rPr>
                <w:rFonts w:hAnsi="ＭＳ 明朝"/>
              </w:rPr>
            </w:pPr>
            <w:r w:rsidRPr="0088280F">
              <w:rPr>
                <w:rFonts w:hAnsi="ＭＳ 明朝" w:hint="eastAsia"/>
              </w:rPr>
              <w:t>CSVファイル</w:t>
            </w:r>
          </w:p>
        </w:tc>
        <w:tc>
          <w:tcPr>
            <w:tcW w:w="2658" w:type="dxa"/>
            <w:shd w:val="clear" w:color="auto" w:fill="auto"/>
          </w:tcPr>
          <w:p w:rsidR="00EF7B35" w:rsidRPr="0044774F" w:rsidRDefault="00EF7B35" w:rsidP="009F3BB3">
            <w:pPr>
              <w:snapToGrid w:val="0"/>
              <w:rPr>
                <w:rFonts w:hAnsi="ＭＳ 明朝"/>
              </w:rPr>
            </w:pPr>
            <w:r w:rsidRPr="00EF7B35">
              <w:rPr>
                <w:rFonts w:hAnsi="ＭＳ 明朝" w:hint="eastAsia"/>
              </w:rPr>
              <w:t>CSV→RDF</w:t>
            </w:r>
          </w:p>
        </w:tc>
      </w:tr>
      <w:tr w:rsidR="00EF7B35" w:rsidTr="00EF7B35">
        <w:trPr>
          <w:cantSplit/>
        </w:trPr>
        <w:tc>
          <w:tcPr>
            <w:tcW w:w="959" w:type="dxa"/>
            <w:shd w:val="clear" w:color="auto" w:fill="auto"/>
          </w:tcPr>
          <w:p w:rsidR="00EF7B35" w:rsidRPr="0044774F" w:rsidRDefault="00EF7B35" w:rsidP="009F3BB3">
            <w:pPr>
              <w:snapToGrid w:val="0"/>
              <w:jc w:val="center"/>
              <w:rPr>
                <w:rFonts w:hAnsi="ＭＳ 明朝"/>
              </w:rPr>
            </w:pPr>
            <w:r w:rsidRPr="0044774F">
              <w:rPr>
                <w:rFonts w:hAnsi="ＭＳ 明朝" w:hint="eastAsia"/>
                <w:color w:val="000000"/>
              </w:rPr>
              <w:t>1-10</w:t>
            </w:r>
          </w:p>
        </w:tc>
        <w:tc>
          <w:tcPr>
            <w:tcW w:w="1439" w:type="dxa"/>
            <w:shd w:val="clear" w:color="auto" w:fill="auto"/>
          </w:tcPr>
          <w:p w:rsidR="00EF7B35" w:rsidRPr="0044774F" w:rsidRDefault="00EF7B35" w:rsidP="009F3BB3">
            <w:pPr>
              <w:snapToGrid w:val="0"/>
              <w:rPr>
                <w:rFonts w:hAnsi="ＭＳ 明朝"/>
              </w:rPr>
            </w:pPr>
            <w:r w:rsidRPr="0044774F">
              <w:rPr>
                <w:rFonts w:hAnsi="ＭＳ 明朝" w:cs="Meiryo UI" w:hint="eastAsia"/>
                <w:color w:val="000000"/>
              </w:rPr>
              <w:t>通学路点検結果データ</w:t>
            </w:r>
          </w:p>
        </w:tc>
        <w:tc>
          <w:tcPr>
            <w:tcW w:w="1821" w:type="dxa"/>
            <w:shd w:val="clear" w:color="auto" w:fill="auto"/>
          </w:tcPr>
          <w:p w:rsidR="00EF7B35" w:rsidRPr="0044774F" w:rsidRDefault="00EF7B35" w:rsidP="009F3BB3">
            <w:pPr>
              <w:snapToGrid w:val="0"/>
              <w:rPr>
                <w:rFonts w:hAnsi="ＭＳ 明朝"/>
              </w:rPr>
            </w:pPr>
            <w:r w:rsidRPr="00EF7B35">
              <w:rPr>
                <w:rFonts w:hAnsi="ＭＳ 明朝" w:hint="eastAsia"/>
              </w:rPr>
              <w:t>PDFファイル</w:t>
            </w:r>
          </w:p>
        </w:tc>
        <w:tc>
          <w:tcPr>
            <w:tcW w:w="1843" w:type="dxa"/>
            <w:shd w:val="clear" w:color="auto" w:fill="auto"/>
          </w:tcPr>
          <w:p w:rsidR="00EF7B35" w:rsidRPr="0044774F" w:rsidRDefault="00EF7B35" w:rsidP="009F3BB3">
            <w:pPr>
              <w:snapToGrid w:val="0"/>
              <w:rPr>
                <w:rFonts w:hAnsi="ＭＳ 明朝"/>
              </w:rPr>
            </w:pPr>
            <w:r w:rsidRPr="0044774F">
              <w:rPr>
                <w:rFonts w:hAnsi="ＭＳ 明朝" w:hint="eastAsia"/>
              </w:rPr>
              <w:t>PDFファイル</w:t>
            </w:r>
          </w:p>
        </w:tc>
        <w:tc>
          <w:tcPr>
            <w:tcW w:w="2658" w:type="dxa"/>
            <w:shd w:val="clear" w:color="auto" w:fill="auto"/>
          </w:tcPr>
          <w:p w:rsidR="00EF7B35" w:rsidRPr="0044774F" w:rsidRDefault="00EF7B35" w:rsidP="009F3BB3">
            <w:pPr>
              <w:snapToGrid w:val="0"/>
              <w:rPr>
                <w:rFonts w:hAnsi="ＭＳ 明朝"/>
              </w:rPr>
            </w:pPr>
            <w:r w:rsidRPr="00EF7B35">
              <w:rPr>
                <w:rFonts w:hAnsi="ＭＳ 明朝" w:hint="eastAsia"/>
              </w:rPr>
              <w:t>手作業→CSV→RDF</w:t>
            </w:r>
          </w:p>
        </w:tc>
      </w:tr>
      <w:tr w:rsidR="00EF7B35" w:rsidTr="00EF7B35">
        <w:trPr>
          <w:cantSplit/>
        </w:trPr>
        <w:tc>
          <w:tcPr>
            <w:tcW w:w="959" w:type="dxa"/>
            <w:shd w:val="clear" w:color="auto" w:fill="auto"/>
          </w:tcPr>
          <w:p w:rsidR="00EF7B35" w:rsidRPr="0044774F" w:rsidRDefault="00EF7B35" w:rsidP="009F3BB3">
            <w:pPr>
              <w:snapToGrid w:val="0"/>
              <w:jc w:val="center"/>
              <w:rPr>
                <w:rFonts w:hAnsi="ＭＳ 明朝"/>
                <w:color w:val="000000"/>
              </w:rPr>
            </w:pPr>
            <w:r w:rsidRPr="001705F3">
              <w:rPr>
                <w:rFonts w:hAnsi="ＭＳ 明朝" w:hint="eastAsia"/>
                <w:color w:val="000000"/>
              </w:rPr>
              <w:t>2-1</w:t>
            </w:r>
          </w:p>
        </w:tc>
        <w:tc>
          <w:tcPr>
            <w:tcW w:w="1439" w:type="dxa"/>
            <w:shd w:val="clear" w:color="auto" w:fill="auto"/>
          </w:tcPr>
          <w:p w:rsidR="00EF7B35" w:rsidRPr="0044774F" w:rsidRDefault="00EF7B35" w:rsidP="009F3BB3">
            <w:pPr>
              <w:snapToGrid w:val="0"/>
              <w:rPr>
                <w:rFonts w:hAnsi="ＭＳ 明朝" w:cs="Meiryo UI"/>
                <w:color w:val="000000"/>
              </w:rPr>
            </w:pPr>
            <w:r w:rsidRPr="001705F3">
              <w:rPr>
                <w:rFonts w:hAnsi="ＭＳ 明朝" w:hint="eastAsia"/>
                <w:color w:val="000000"/>
              </w:rPr>
              <w:t>工事実績データ</w:t>
            </w:r>
          </w:p>
        </w:tc>
        <w:tc>
          <w:tcPr>
            <w:tcW w:w="1821" w:type="dxa"/>
            <w:shd w:val="clear" w:color="auto" w:fill="auto"/>
          </w:tcPr>
          <w:p w:rsidR="00EF7B35" w:rsidRPr="0044774F" w:rsidRDefault="00EF7B35" w:rsidP="009F3BB3">
            <w:pPr>
              <w:snapToGrid w:val="0"/>
              <w:rPr>
                <w:rFonts w:hAnsi="ＭＳ 明朝"/>
                <w:color w:val="000000"/>
              </w:rPr>
            </w:pPr>
            <w:r w:rsidRPr="00EF7B35">
              <w:rPr>
                <w:rFonts w:hAnsi="ＭＳ 明朝" w:hint="eastAsia"/>
              </w:rPr>
              <w:t>Webシステム</w:t>
            </w:r>
          </w:p>
        </w:tc>
        <w:tc>
          <w:tcPr>
            <w:tcW w:w="1843" w:type="dxa"/>
            <w:shd w:val="clear" w:color="auto" w:fill="auto"/>
          </w:tcPr>
          <w:p w:rsidR="00EF7B35" w:rsidRPr="0044774F" w:rsidRDefault="00EF7B35" w:rsidP="009F3BB3">
            <w:pPr>
              <w:snapToGrid w:val="0"/>
              <w:jc w:val="left"/>
              <w:rPr>
                <w:rFonts w:hAnsi="ＭＳ 明朝"/>
              </w:rPr>
            </w:pPr>
            <w:r w:rsidRPr="00EF7B35">
              <w:rPr>
                <w:rFonts w:hAnsi="ＭＳ 明朝" w:hint="eastAsia"/>
              </w:rPr>
              <w:t>Accessファイル</w:t>
            </w:r>
          </w:p>
        </w:tc>
        <w:tc>
          <w:tcPr>
            <w:tcW w:w="2658" w:type="dxa"/>
            <w:shd w:val="clear" w:color="auto" w:fill="auto"/>
          </w:tcPr>
          <w:p w:rsidR="00EF7B35" w:rsidRPr="0044774F" w:rsidRDefault="00EF7B35" w:rsidP="009F3BB3">
            <w:pPr>
              <w:snapToGrid w:val="0"/>
              <w:rPr>
                <w:rFonts w:hAnsi="ＭＳ 明朝"/>
              </w:rPr>
            </w:pPr>
            <w:r w:rsidRPr="00EF7B35">
              <w:rPr>
                <w:rFonts w:hAnsi="ＭＳ 明朝" w:hint="eastAsia"/>
              </w:rPr>
              <w:t>Access</w:t>
            </w:r>
            <w:r>
              <w:rPr>
                <w:rFonts w:hAnsi="ＭＳ 明朝" w:hint="eastAsia"/>
              </w:rPr>
              <w:t>→CSV→RDF</w:t>
            </w:r>
          </w:p>
        </w:tc>
      </w:tr>
      <w:tr w:rsidR="00EF7B35" w:rsidTr="00EF7B35">
        <w:trPr>
          <w:cantSplit/>
        </w:trPr>
        <w:tc>
          <w:tcPr>
            <w:tcW w:w="959" w:type="dxa"/>
            <w:shd w:val="clear" w:color="auto" w:fill="auto"/>
          </w:tcPr>
          <w:p w:rsidR="00EF7B35" w:rsidRPr="001705F3" w:rsidRDefault="00EF7B35" w:rsidP="009F3BB3">
            <w:pPr>
              <w:snapToGrid w:val="0"/>
              <w:jc w:val="center"/>
              <w:rPr>
                <w:rFonts w:hAnsi="ＭＳ 明朝"/>
                <w:color w:val="000000"/>
              </w:rPr>
            </w:pPr>
            <w:r w:rsidRPr="001705F3">
              <w:rPr>
                <w:rFonts w:hAnsi="ＭＳ 明朝" w:hint="eastAsia"/>
                <w:color w:val="000000"/>
              </w:rPr>
              <w:t>3-1</w:t>
            </w:r>
          </w:p>
        </w:tc>
        <w:tc>
          <w:tcPr>
            <w:tcW w:w="1439" w:type="dxa"/>
            <w:shd w:val="clear" w:color="auto" w:fill="auto"/>
          </w:tcPr>
          <w:p w:rsidR="00EF7B35" w:rsidRPr="001705F3" w:rsidRDefault="00EF7B35" w:rsidP="009F3BB3">
            <w:pPr>
              <w:snapToGrid w:val="0"/>
              <w:rPr>
                <w:rFonts w:hAnsi="ＭＳ 明朝"/>
                <w:color w:val="000000"/>
              </w:rPr>
            </w:pPr>
            <w:r w:rsidRPr="001705F3">
              <w:rPr>
                <w:rFonts w:hAnsi="ＭＳ 明朝" w:hint="eastAsia"/>
                <w:color w:val="000000"/>
              </w:rPr>
              <w:t>苦情・問い合わせデータ</w:t>
            </w:r>
          </w:p>
        </w:tc>
        <w:tc>
          <w:tcPr>
            <w:tcW w:w="1821" w:type="dxa"/>
            <w:shd w:val="clear" w:color="auto" w:fill="auto"/>
          </w:tcPr>
          <w:p w:rsidR="00EF7B35" w:rsidRPr="001705F3" w:rsidRDefault="00EF7B35" w:rsidP="009F3BB3">
            <w:pPr>
              <w:snapToGrid w:val="0"/>
              <w:rPr>
                <w:rFonts w:hAnsi="ＭＳ 明朝"/>
                <w:color w:val="000000"/>
              </w:rPr>
            </w:pPr>
            <w:r w:rsidRPr="00EF7B35">
              <w:rPr>
                <w:rFonts w:hAnsi="ＭＳ 明朝" w:hint="eastAsia"/>
              </w:rPr>
              <w:t>Webシステム</w:t>
            </w:r>
          </w:p>
        </w:tc>
        <w:tc>
          <w:tcPr>
            <w:tcW w:w="1843" w:type="dxa"/>
            <w:shd w:val="clear" w:color="auto" w:fill="auto"/>
          </w:tcPr>
          <w:p w:rsidR="00EF7B35" w:rsidRPr="0044774F" w:rsidRDefault="00EF7B35" w:rsidP="009F3BB3">
            <w:pPr>
              <w:snapToGrid w:val="0"/>
              <w:jc w:val="left"/>
              <w:rPr>
                <w:rFonts w:hAnsi="ＭＳ 明朝"/>
              </w:rPr>
            </w:pPr>
            <w:r w:rsidRPr="0044774F">
              <w:rPr>
                <w:rFonts w:hAnsi="ＭＳ 明朝" w:hint="eastAsia"/>
              </w:rPr>
              <w:t>紙</w:t>
            </w:r>
          </w:p>
        </w:tc>
        <w:tc>
          <w:tcPr>
            <w:tcW w:w="2658" w:type="dxa"/>
            <w:shd w:val="clear" w:color="auto" w:fill="auto"/>
          </w:tcPr>
          <w:p w:rsidR="00EF7B35" w:rsidRPr="0044774F" w:rsidRDefault="00EF7B35" w:rsidP="009F3BB3">
            <w:pPr>
              <w:snapToGrid w:val="0"/>
              <w:rPr>
                <w:rFonts w:hAnsi="ＭＳ 明朝"/>
              </w:rPr>
            </w:pPr>
            <w:r w:rsidRPr="00EF7B35">
              <w:rPr>
                <w:rFonts w:hAnsi="ＭＳ 明朝" w:hint="eastAsia"/>
              </w:rPr>
              <w:t>手作業→CSV→RDF</w:t>
            </w:r>
          </w:p>
        </w:tc>
      </w:tr>
      <w:tr w:rsidR="00EF7B35" w:rsidTr="00EF7B35">
        <w:trPr>
          <w:cantSplit/>
        </w:trPr>
        <w:tc>
          <w:tcPr>
            <w:tcW w:w="959" w:type="dxa"/>
            <w:shd w:val="clear" w:color="auto" w:fill="auto"/>
          </w:tcPr>
          <w:p w:rsidR="00EF7B35" w:rsidRPr="001705F3" w:rsidRDefault="00EF7B35" w:rsidP="009F3BB3">
            <w:pPr>
              <w:snapToGrid w:val="0"/>
              <w:jc w:val="center"/>
              <w:rPr>
                <w:rFonts w:hAnsi="ＭＳ 明朝"/>
                <w:color w:val="000000"/>
              </w:rPr>
            </w:pPr>
            <w:r w:rsidRPr="001705F3">
              <w:rPr>
                <w:rFonts w:hAnsi="ＭＳ 明朝" w:hint="eastAsia"/>
                <w:color w:val="000000"/>
              </w:rPr>
              <w:t>4-1</w:t>
            </w:r>
          </w:p>
        </w:tc>
        <w:tc>
          <w:tcPr>
            <w:tcW w:w="1439" w:type="dxa"/>
            <w:shd w:val="clear" w:color="auto" w:fill="auto"/>
          </w:tcPr>
          <w:p w:rsidR="00EF7B35" w:rsidRPr="001705F3" w:rsidRDefault="00EF7B35" w:rsidP="009F3BB3">
            <w:pPr>
              <w:snapToGrid w:val="0"/>
              <w:rPr>
                <w:rFonts w:hAnsi="ＭＳ 明朝"/>
                <w:color w:val="000000"/>
              </w:rPr>
            </w:pPr>
            <w:r w:rsidRPr="001705F3">
              <w:rPr>
                <w:rFonts w:hAnsi="ＭＳ 明朝" w:cs="Meiryo UI" w:hint="eastAsia"/>
                <w:color w:val="000000"/>
              </w:rPr>
              <w:t>ツイートデータ</w:t>
            </w:r>
          </w:p>
        </w:tc>
        <w:tc>
          <w:tcPr>
            <w:tcW w:w="1821" w:type="dxa"/>
            <w:shd w:val="clear" w:color="auto" w:fill="auto"/>
          </w:tcPr>
          <w:p w:rsidR="00EF7B35" w:rsidRPr="001705F3" w:rsidRDefault="00EF7B35" w:rsidP="009F3BB3">
            <w:pPr>
              <w:snapToGrid w:val="0"/>
              <w:rPr>
                <w:rFonts w:hAnsi="ＭＳ 明朝"/>
                <w:color w:val="000000"/>
              </w:rPr>
            </w:pPr>
            <w:r>
              <w:rPr>
                <w:rFonts w:hAnsi="ＭＳ 明朝" w:hint="eastAsia"/>
                <w:color w:val="000000"/>
              </w:rPr>
              <w:t>SNS</w:t>
            </w:r>
            <w:r w:rsidR="00BB7AD1">
              <w:rPr>
                <w:rFonts w:hAnsi="ＭＳ 明朝" w:hint="eastAsia"/>
                <w:color w:val="000000"/>
              </w:rPr>
              <w:t>（</w:t>
            </w:r>
            <w:r w:rsidR="00BB7AD1" w:rsidRPr="001705F3">
              <w:rPr>
                <w:rFonts w:hAnsi="ＭＳ 明朝" w:hint="eastAsia"/>
                <w:color w:val="000000"/>
              </w:rPr>
              <w:t>T</w:t>
            </w:r>
            <w:r w:rsidR="00BB7AD1">
              <w:rPr>
                <w:rFonts w:hAnsi="ＭＳ 明朝" w:hint="eastAsia"/>
                <w:color w:val="000000"/>
              </w:rPr>
              <w:t>witter）</w:t>
            </w:r>
          </w:p>
        </w:tc>
        <w:tc>
          <w:tcPr>
            <w:tcW w:w="1843" w:type="dxa"/>
            <w:shd w:val="clear" w:color="auto" w:fill="auto"/>
          </w:tcPr>
          <w:p w:rsidR="00EF7B35" w:rsidRPr="0044774F" w:rsidRDefault="00EF7B35" w:rsidP="009F3BB3">
            <w:pPr>
              <w:snapToGrid w:val="0"/>
              <w:jc w:val="left"/>
              <w:rPr>
                <w:rFonts w:hAnsi="ＭＳ 明朝"/>
              </w:rPr>
            </w:pPr>
            <w:r w:rsidRPr="001705F3">
              <w:rPr>
                <w:rFonts w:hAnsi="ＭＳ 明朝" w:hint="eastAsia"/>
                <w:color w:val="000000"/>
              </w:rPr>
              <w:t>T</w:t>
            </w:r>
            <w:r>
              <w:rPr>
                <w:rFonts w:hAnsi="ＭＳ 明朝" w:hint="eastAsia"/>
                <w:color w:val="000000"/>
              </w:rPr>
              <w:t>witter検索API</w:t>
            </w:r>
          </w:p>
        </w:tc>
        <w:tc>
          <w:tcPr>
            <w:tcW w:w="2658" w:type="dxa"/>
            <w:shd w:val="clear" w:color="auto" w:fill="auto"/>
          </w:tcPr>
          <w:p w:rsidR="00EF7B35" w:rsidRPr="0044774F" w:rsidRDefault="00EF7B35" w:rsidP="009F3BB3">
            <w:pPr>
              <w:snapToGrid w:val="0"/>
              <w:rPr>
                <w:rFonts w:hAnsi="ＭＳ 明朝"/>
              </w:rPr>
            </w:pPr>
            <w:r w:rsidRPr="0044774F">
              <w:rPr>
                <w:rFonts w:hAnsi="ＭＳ 明朝" w:hint="eastAsia"/>
              </w:rPr>
              <w:t>API→手作業で抽出→CSV→RDF</w:t>
            </w:r>
          </w:p>
        </w:tc>
      </w:tr>
      <w:tr w:rsidR="007C6352" w:rsidRPr="007C6352" w:rsidTr="007C6352">
        <w:trPr>
          <w:cantSplit/>
        </w:trPr>
        <w:tc>
          <w:tcPr>
            <w:tcW w:w="959" w:type="dxa"/>
            <w:tcBorders>
              <w:top w:val="single" w:sz="4" w:space="0" w:color="auto"/>
              <w:left w:val="single" w:sz="4" w:space="0" w:color="auto"/>
              <w:bottom w:val="single" w:sz="4" w:space="0" w:color="auto"/>
              <w:right w:val="single" w:sz="4" w:space="0" w:color="auto"/>
            </w:tcBorders>
            <w:shd w:val="clear" w:color="auto" w:fill="auto"/>
          </w:tcPr>
          <w:p w:rsidR="007C6352" w:rsidRPr="001705F3" w:rsidRDefault="007C6352" w:rsidP="009F3BB3">
            <w:pPr>
              <w:snapToGrid w:val="0"/>
              <w:jc w:val="center"/>
              <w:rPr>
                <w:rFonts w:hAnsi="ＭＳ 明朝"/>
                <w:color w:val="000000"/>
              </w:rPr>
            </w:pPr>
            <w:r>
              <w:rPr>
                <w:rFonts w:hAnsi="ＭＳ 明朝" w:hint="eastAsia"/>
                <w:color w:val="000000"/>
              </w:rPr>
              <w:t>-</w:t>
            </w:r>
          </w:p>
        </w:tc>
        <w:tc>
          <w:tcPr>
            <w:tcW w:w="1439" w:type="dxa"/>
            <w:tcBorders>
              <w:top w:val="single" w:sz="4" w:space="0" w:color="auto"/>
              <w:left w:val="single" w:sz="4" w:space="0" w:color="auto"/>
              <w:bottom w:val="single" w:sz="4" w:space="0" w:color="auto"/>
              <w:right w:val="single" w:sz="4" w:space="0" w:color="auto"/>
            </w:tcBorders>
            <w:shd w:val="clear" w:color="auto" w:fill="auto"/>
          </w:tcPr>
          <w:p w:rsidR="007C6352" w:rsidRPr="007C6352" w:rsidRDefault="007C6352" w:rsidP="009F3BB3">
            <w:pPr>
              <w:snapToGrid w:val="0"/>
              <w:rPr>
                <w:rFonts w:hAnsi="ＭＳ 明朝" w:cs="Meiryo UI"/>
                <w:color w:val="000000"/>
              </w:rPr>
            </w:pPr>
            <w:r>
              <w:rPr>
                <w:rFonts w:hAnsi="ＭＳ 明朝" w:cs="Meiryo UI" w:hint="eastAsia"/>
                <w:color w:val="000000"/>
              </w:rPr>
              <w:t>防犯メール</w:t>
            </w:r>
          </w:p>
        </w:tc>
        <w:tc>
          <w:tcPr>
            <w:tcW w:w="1821" w:type="dxa"/>
            <w:tcBorders>
              <w:top w:val="single" w:sz="4" w:space="0" w:color="auto"/>
              <w:left w:val="single" w:sz="4" w:space="0" w:color="auto"/>
              <w:bottom w:val="single" w:sz="4" w:space="0" w:color="auto"/>
              <w:right w:val="single" w:sz="4" w:space="0" w:color="auto"/>
            </w:tcBorders>
            <w:shd w:val="clear" w:color="auto" w:fill="auto"/>
          </w:tcPr>
          <w:p w:rsidR="007C6352" w:rsidRPr="001705F3" w:rsidRDefault="007C6352" w:rsidP="009F3BB3">
            <w:pPr>
              <w:snapToGrid w:val="0"/>
              <w:rPr>
                <w:rFonts w:hAnsi="ＭＳ 明朝"/>
                <w:color w:val="000000"/>
              </w:rPr>
            </w:pPr>
            <w:r>
              <w:rPr>
                <w:rFonts w:hAnsi="ＭＳ 明朝" w:hint="eastAsia"/>
                <w:color w:val="000000"/>
              </w:rPr>
              <w:t>メール</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7C6352" w:rsidRPr="007C6352" w:rsidRDefault="007C6352" w:rsidP="009F3BB3">
            <w:pPr>
              <w:snapToGrid w:val="0"/>
              <w:jc w:val="left"/>
              <w:rPr>
                <w:rFonts w:hAnsi="ＭＳ 明朝"/>
                <w:color w:val="000000"/>
              </w:rPr>
            </w:pPr>
            <w:r>
              <w:rPr>
                <w:rFonts w:hAnsi="ＭＳ 明朝" w:hint="eastAsia"/>
                <w:color w:val="000000"/>
              </w:rPr>
              <w:t>メール配信</w:t>
            </w:r>
          </w:p>
        </w:tc>
        <w:tc>
          <w:tcPr>
            <w:tcW w:w="2658" w:type="dxa"/>
            <w:tcBorders>
              <w:top w:val="single" w:sz="4" w:space="0" w:color="auto"/>
              <w:left w:val="single" w:sz="4" w:space="0" w:color="auto"/>
              <w:bottom w:val="single" w:sz="4" w:space="0" w:color="auto"/>
              <w:right w:val="single" w:sz="4" w:space="0" w:color="auto"/>
            </w:tcBorders>
            <w:shd w:val="clear" w:color="auto" w:fill="auto"/>
          </w:tcPr>
          <w:p w:rsidR="007C6352" w:rsidRPr="0044774F" w:rsidRDefault="007C6352" w:rsidP="009F3BB3">
            <w:pPr>
              <w:snapToGrid w:val="0"/>
              <w:rPr>
                <w:rFonts w:hAnsi="ＭＳ 明朝"/>
              </w:rPr>
            </w:pPr>
            <w:r w:rsidRPr="0044774F">
              <w:rPr>
                <w:rFonts w:hAnsi="ＭＳ 明朝" w:hint="eastAsia"/>
              </w:rPr>
              <w:t>メール本文→RDF</w:t>
            </w:r>
          </w:p>
        </w:tc>
      </w:tr>
    </w:tbl>
    <w:p w:rsidR="000309AF" w:rsidRDefault="000309AF" w:rsidP="00CB3107">
      <w:pPr>
        <w:pStyle w:val="a1"/>
        <w:rPr>
          <w:color w:val="FF0000"/>
        </w:rPr>
      </w:pPr>
    </w:p>
    <w:p w:rsidR="005F79BA" w:rsidRPr="00DE2A0E" w:rsidRDefault="005F79BA" w:rsidP="00262EC3">
      <w:pPr>
        <w:pStyle w:val="aff"/>
      </w:pPr>
      <w:bookmarkStart w:id="126" w:name="_Ref382597566"/>
      <w:r>
        <w:rPr>
          <w:rFonts w:hint="eastAsia"/>
        </w:rPr>
        <w:lastRenderedPageBreak/>
        <w:t>データ変換方法</w:t>
      </w:r>
      <w:bookmarkEnd w:id="126"/>
    </w:p>
    <w:p w:rsidR="00893C5E" w:rsidRDefault="00E87188" w:rsidP="00CB3107">
      <w:pPr>
        <w:pStyle w:val="a1"/>
        <w:rPr>
          <w:rFonts w:hAnsi="ＭＳ 明朝" w:cs="Calibri"/>
          <w:kern w:val="0"/>
        </w:rPr>
      </w:pPr>
      <w:r w:rsidRPr="0044774F">
        <w:rPr>
          <w:rFonts w:hAnsi="ＭＳ 明朝" w:hint="eastAsia"/>
        </w:rPr>
        <w:t>CSVファイルからRDFファイルへの変換はオープンソースの</w:t>
      </w:r>
      <w:r w:rsidRPr="0044774F">
        <w:rPr>
          <w:rFonts w:hAnsi="ＭＳ 明朝" w:cs="Calibri"/>
          <w:kern w:val="0"/>
        </w:rPr>
        <w:t>OpenRefine</w:t>
      </w:r>
      <w:r w:rsidRPr="0044774F">
        <w:rPr>
          <w:rStyle w:val="afa"/>
          <w:rFonts w:hAnsi="ＭＳ 明朝" w:cs="Calibri"/>
          <w:kern w:val="0"/>
        </w:rPr>
        <w:footnoteReference w:id="7"/>
      </w:r>
      <w:r w:rsidRPr="0044774F">
        <w:rPr>
          <w:rFonts w:hAnsi="ＭＳ 明朝" w:cs="Calibri" w:hint="eastAsia"/>
          <w:kern w:val="0"/>
        </w:rPr>
        <w:t>を利用した。OpenRefineはデータの解析や整形を行うソフトウェアで、</w:t>
      </w:r>
      <w:r w:rsidRPr="00E87188">
        <w:rPr>
          <w:rFonts w:hAnsi="ＭＳ 明朝" w:cs="Calibri"/>
          <w:kern w:val="0"/>
        </w:rPr>
        <w:t>RDF Extension</w:t>
      </w:r>
      <w:r>
        <w:rPr>
          <w:rStyle w:val="afa"/>
          <w:rFonts w:hAnsi="ＭＳ 明朝" w:cs="Calibri"/>
          <w:kern w:val="0"/>
        </w:rPr>
        <w:footnoteReference w:id="8"/>
      </w:r>
      <w:r>
        <w:rPr>
          <w:rFonts w:hAnsi="ＭＳ 明朝" w:cs="Calibri" w:hint="eastAsia"/>
          <w:kern w:val="0"/>
        </w:rPr>
        <w:t>を組み込むことでRDFへの変換も可能となる。</w:t>
      </w:r>
    </w:p>
    <w:p w:rsidR="00E87188" w:rsidRDefault="00E87188" w:rsidP="00CB3107">
      <w:pPr>
        <w:pStyle w:val="a1"/>
      </w:pPr>
      <w:r>
        <w:rPr>
          <w:rFonts w:hint="eastAsia"/>
        </w:rPr>
        <w:t>操作手順を以下に示す。</w:t>
      </w:r>
    </w:p>
    <w:tbl>
      <w:tblPr>
        <w:tblW w:w="8890" w:type="dxa"/>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90"/>
      </w:tblGrid>
      <w:tr w:rsidR="00E87188" w:rsidTr="0044774F">
        <w:trPr>
          <w:jc w:val="center"/>
        </w:trPr>
        <w:tc>
          <w:tcPr>
            <w:tcW w:w="8890" w:type="dxa"/>
            <w:shd w:val="clear" w:color="auto" w:fill="auto"/>
          </w:tcPr>
          <w:p w:rsidR="00E87188" w:rsidRDefault="008059C3" w:rsidP="0044774F">
            <w:pPr>
              <w:pStyle w:val="a1"/>
              <w:ind w:firstLineChars="0" w:firstLine="0"/>
            </w:pPr>
            <w:r>
              <w:rPr>
                <w:rFonts w:hint="eastAsia"/>
              </w:rPr>
              <w:t>1.</w:t>
            </w:r>
            <w:r w:rsidR="00E87188" w:rsidRPr="00E87188">
              <w:rPr>
                <w:rFonts w:hint="eastAsia"/>
              </w:rPr>
              <w:t>OpenRefineを起動する</w:t>
            </w:r>
          </w:p>
          <w:p w:rsidR="008059C3" w:rsidRDefault="008059C3" w:rsidP="0044774F">
            <w:pPr>
              <w:pStyle w:val="a1"/>
              <w:ind w:firstLineChars="0" w:firstLine="0"/>
            </w:pPr>
            <w:r>
              <w:rPr>
                <w:rFonts w:hint="eastAsia"/>
              </w:rPr>
              <w:t>2.ブラウザで</w:t>
            </w:r>
            <w:r w:rsidRPr="00CC44F6">
              <w:rPr>
                <w:rFonts w:hint="eastAsia"/>
              </w:rPr>
              <w:t>http://127.0.0.1:3333/</w:t>
            </w:r>
            <w:r>
              <w:rPr>
                <w:rFonts w:hint="eastAsia"/>
              </w:rPr>
              <w:t>にアクセスする。</w:t>
            </w:r>
          </w:p>
          <w:p w:rsidR="008059C3" w:rsidRDefault="008059C3" w:rsidP="0044774F">
            <w:pPr>
              <w:pStyle w:val="a1"/>
              <w:ind w:firstLineChars="0" w:firstLine="0"/>
            </w:pPr>
            <w:r>
              <w:rPr>
                <w:rFonts w:hint="eastAsia"/>
              </w:rPr>
              <w:t>※InternetExploreでは動作が不安定のためGoogleChromeでの実行を推奨する。</w:t>
            </w:r>
          </w:p>
          <w:p w:rsidR="008059C3" w:rsidRDefault="008059C3" w:rsidP="0044774F">
            <w:pPr>
              <w:pStyle w:val="a1"/>
              <w:ind w:firstLineChars="0" w:firstLine="0"/>
            </w:pPr>
            <w:r>
              <w:rPr>
                <w:rFonts w:hint="eastAsia"/>
              </w:rPr>
              <w:t>3.</w:t>
            </w:r>
            <w:r>
              <w:t xml:space="preserve"> </w:t>
            </w:r>
            <w:r w:rsidRPr="008059C3">
              <w:rPr>
                <w:rFonts w:hint="eastAsia"/>
              </w:rPr>
              <w:t>CSVファイル準備</w:t>
            </w:r>
          </w:p>
          <w:p w:rsidR="008059C3" w:rsidRDefault="008059C3" w:rsidP="0044774F">
            <w:pPr>
              <w:pStyle w:val="a1"/>
              <w:ind w:firstLineChars="0" w:firstLine="0"/>
            </w:pPr>
            <w:r>
              <w:rPr>
                <w:rFonts w:hint="eastAsia"/>
              </w:rPr>
              <w:t xml:space="preserve">4. </w:t>
            </w:r>
            <w:r w:rsidRPr="008059C3">
              <w:rPr>
                <w:rFonts w:hint="eastAsia"/>
              </w:rPr>
              <w:t>「ファイルを選択」より準備したCSVを指定し、Project name に名前をセットする</w:t>
            </w:r>
            <w:r>
              <w:rPr>
                <w:rFonts w:hint="eastAsia"/>
              </w:rPr>
              <w:t>。</w:t>
            </w:r>
          </w:p>
          <w:p w:rsidR="008059C3" w:rsidRPr="008059C3" w:rsidRDefault="008059C3" w:rsidP="0044774F">
            <w:pPr>
              <w:pStyle w:val="a1"/>
              <w:ind w:firstLineChars="0" w:firstLine="0"/>
            </w:pPr>
            <w:r>
              <w:rPr>
                <w:rFonts w:hint="eastAsia"/>
              </w:rPr>
              <w:t>5.</w:t>
            </w:r>
            <w:r w:rsidRPr="008059C3">
              <w:t xml:space="preserve"> </w:t>
            </w:r>
            <w:r w:rsidRPr="008059C3">
              <w:rPr>
                <w:rFonts w:hint="eastAsia"/>
              </w:rPr>
              <w:t>「Create Project」をクリックする</w:t>
            </w:r>
          </w:p>
          <w:p w:rsidR="008059C3" w:rsidRDefault="008059C3" w:rsidP="0044774F">
            <w:pPr>
              <w:pStyle w:val="a1"/>
              <w:ind w:firstLineChars="0" w:firstLine="0"/>
            </w:pPr>
            <w:r>
              <w:rPr>
                <w:rFonts w:hint="eastAsia"/>
              </w:rPr>
              <w:t xml:space="preserve">6. </w:t>
            </w:r>
            <w:r w:rsidRPr="008059C3">
              <w:rPr>
                <w:rFonts w:hint="eastAsia"/>
              </w:rPr>
              <w:t>表形式でCSVファイルが表示されるので、右端の「RDF」－「Edit RDF Skeleton…」をクリックする。</w:t>
            </w:r>
          </w:p>
          <w:p w:rsidR="008059C3" w:rsidRDefault="008059C3" w:rsidP="0044774F">
            <w:pPr>
              <w:pStyle w:val="a1"/>
              <w:ind w:firstLineChars="0" w:firstLine="0"/>
            </w:pPr>
            <w:r>
              <w:rPr>
                <w:rFonts w:hint="eastAsia"/>
              </w:rPr>
              <w:t xml:space="preserve">7. </w:t>
            </w:r>
            <w:r w:rsidRPr="008059C3">
              <w:rPr>
                <w:rFonts w:hint="eastAsia"/>
              </w:rPr>
              <w:t>RDF定義画面が表示されるので必要な箇所を編集する。</w:t>
            </w:r>
          </w:p>
          <w:p w:rsidR="008059C3" w:rsidRDefault="008059C3" w:rsidP="0044774F">
            <w:pPr>
              <w:pStyle w:val="a1"/>
              <w:ind w:firstLineChars="0" w:firstLine="0"/>
            </w:pPr>
            <w:r w:rsidRPr="008059C3">
              <w:t>(1)</w:t>
            </w:r>
            <w:r>
              <w:rPr>
                <w:rFonts w:hint="eastAsia"/>
              </w:rPr>
              <w:t xml:space="preserve"> </w:t>
            </w:r>
            <w:r w:rsidRPr="008059C3">
              <w:t>edit</w:t>
            </w:r>
            <w:r>
              <w:rPr>
                <w:rFonts w:hint="eastAsia"/>
              </w:rPr>
              <w:t>をクリックし</w:t>
            </w:r>
            <w:r w:rsidRPr="008059C3">
              <w:rPr>
                <w:rFonts w:hint="eastAsia"/>
              </w:rPr>
              <w:t>BaseURIを</w:t>
            </w:r>
            <w:r>
              <w:rPr>
                <w:rFonts w:hint="eastAsia"/>
              </w:rPr>
              <w:t>指定</w:t>
            </w:r>
            <w:r w:rsidRPr="008059C3">
              <w:rPr>
                <w:rFonts w:hint="eastAsia"/>
              </w:rPr>
              <w:t>する。</w:t>
            </w:r>
          </w:p>
          <w:p w:rsidR="008059C3" w:rsidRDefault="008059C3" w:rsidP="0044774F">
            <w:pPr>
              <w:pStyle w:val="a1"/>
              <w:ind w:firstLineChars="0" w:firstLine="0"/>
            </w:pPr>
            <w:r w:rsidRPr="008059C3">
              <w:t>(2)RDF node</w:t>
            </w:r>
            <w:r>
              <w:rPr>
                <w:rFonts w:hint="eastAsia"/>
              </w:rPr>
              <w:t>で識別子を指定</w:t>
            </w:r>
            <w:r w:rsidRPr="008059C3">
              <w:rPr>
                <w:rFonts w:hint="eastAsia"/>
              </w:rPr>
              <w:t>する。</w:t>
            </w:r>
          </w:p>
          <w:p w:rsidR="008059C3" w:rsidRDefault="008059C3" w:rsidP="0044774F">
            <w:pPr>
              <w:pStyle w:val="a1"/>
              <w:ind w:firstLineChars="0" w:firstLine="0"/>
            </w:pPr>
            <w:r w:rsidRPr="008059C3">
              <w:t>(3)add prefix</w:t>
            </w:r>
            <w:r>
              <w:rPr>
                <w:rFonts w:hint="eastAsia"/>
              </w:rPr>
              <w:t>で必要な</w:t>
            </w:r>
            <w:r w:rsidRPr="008059C3">
              <w:rPr>
                <w:rFonts w:hint="eastAsia"/>
              </w:rPr>
              <w:t>prefixキーワード（名前空間）を指定する。</w:t>
            </w:r>
          </w:p>
          <w:p w:rsidR="008059C3" w:rsidRDefault="008059C3" w:rsidP="0044774F">
            <w:pPr>
              <w:pStyle w:val="a1"/>
              <w:ind w:firstLineChars="0" w:firstLine="0"/>
            </w:pPr>
            <w:r w:rsidRPr="008059C3">
              <w:t>(4)property</w:t>
            </w:r>
            <w:r>
              <w:rPr>
                <w:rFonts w:hint="eastAsia"/>
              </w:rPr>
              <w:t>で</w:t>
            </w:r>
            <w:r w:rsidRPr="008059C3">
              <w:rPr>
                <w:rFonts w:hint="eastAsia"/>
              </w:rPr>
              <w:t>各エンティティに対する</w:t>
            </w:r>
            <w:r>
              <w:rPr>
                <w:rFonts w:hint="eastAsia"/>
              </w:rPr>
              <w:t>属性（ボキャブラリ）</w:t>
            </w:r>
            <w:r w:rsidRPr="008059C3">
              <w:rPr>
                <w:rFonts w:hint="eastAsia"/>
              </w:rPr>
              <w:t>を指定する。</w:t>
            </w:r>
          </w:p>
          <w:p w:rsidR="008059C3" w:rsidRDefault="008059C3" w:rsidP="0044774F">
            <w:pPr>
              <w:pStyle w:val="a1"/>
              <w:ind w:firstLineChars="0" w:firstLine="0"/>
            </w:pPr>
            <w:r>
              <w:rPr>
                <w:rFonts w:hint="eastAsia"/>
              </w:rPr>
              <w:t xml:space="preserve">8. </w:t>
            </w:r>
            <w:r w:rsidR="004735AB">
              <w:rPr>
                <w:rFonts w:hint="eastAsia"/>
              </w:rPr>
              <w:t>RDF Previewで</w:t>
            </w:r>
            <w:r w:rsidR="004735AB" w:rsidRPr="004735AB">
              <w:rPr>
                <w:rFonts w:hint="eastAsia"/>
              </w:rPr>
              <w:t>previewし</w:t>
            </w:r>
            <w:r w:rsidR="004735AB">
              <w:rPr>
                <w:rFonts w:hint="eastAsia"/>
              </w:rPr>
              <w:t>確認する。</w:t>
            </w:r>
          </w:p>
          <w:p w:rsidR="008059C3" w:rsidRDefault="008059C3" w:rsidP="0044774F">
            <w:pPr>
              <w:pStyle w:val="a1"/>
              <w:ind w:firstLineChars="0" w:firstLine="0"/>
            </w:pPr>
            <w:r>
              <w:rPr>
                <w:rFonts w:hint="eastAsia"/>
              </w:rPr>
              <w:t xml:space="preserve">9. </w:t>
            </w:r>
            <w:r w:rsidR="004735AB" w:rsidRPr="004735AB">
              <w:rPr>
                <w:rFonts w:hint="eastAsia"/>
              </w:rPr>
              <w:t>「OK」をクリックし</w:t>
            </w:r>
            <w:r w:rsidR="004735AB">
              <w:rPr>
                <w:rFonts w:hint="eastAsia"/>
              </w:rPr>
              <w:t>確定する。</w:t>
            </w:r>
          </w:p>
          <w:p w:rsidR="008059C3" w:rsidRDefault="008059C3" w:rsidP="0044774F">
            <w:pPr>
              <w:pStyle w:val="a1"/>
              <w:ind w:firstLineChars="0" w:firstLine="0"/>
            </w:pPr>
            <w:r>
              <w:rPr>
                <w:rFonts w:hint="eastAsia"/>
              </w:rPr>
              <w:t>10.</w:t>
            </w:r>
            <w:r w:rsidR="004735AB">
              <w:rPr>
                <w:rFonts w:hint="eastAsia"/>
              </w:rPr>
              <w:t xml:space="preserve"> </w:t>
            </w:r>
            <w:r w:rsidR="004735AB" w:rsidRPr="004735AB">
              <w:rPr>
                <w:rFonts w:hint="eastAsia"/>
              </w:rPr>
              <w:t>「Export」－「RDF as RDF/XML」をクリック</w:t>
            </w:r>
            <w:r w:rsidR="004735AB">
              <w:rPr>
                <w:rFonts w:hint="eastAsia"/>
              </w:rPr>
              <w:t>し、RDF/XML形式のファイルを出力する。</w:t>
            </w:r>
          </w:p>
        </w:tc>
      </w:tr>
    </w:tbl>
    <w:p w:rsidR="00E87188" w:rsidRPr="00893C5E" w:rsidRDefault="00E87188" w:rsidP="00CB3107">
      <w:pPr>
        <w:pStyle w:val="a1"/>
      </w:pPr>
    </w:p>
    <w:p w:rsidR="00BC6D91" w:rsidRDefault="00BC6D91" w:rsidP="00262EC3">
      <w:pPr>
        <w:pStyle w:val="3"/>
      </w:pPr>
      <w:bookmarkStart w:id="127" w:name="_Toc383001743"/>
      <w:r w:rsidRPr="008D14DF">
        <w:rPr>
          <w:rFonts w:hint="eastAsia"/>
        </w:rPr>
        <w:t>二次利用不可能なオープンデータ</w:t>
      </w:r>
      <w:bookmarkEnd w:id="127"/>
    </w:p>
    <w:p w:rsidR="004735AB" w:rsidRDefault="004735AB" w:rsidP="004735AB">
      <w:pPr>
        <w:pStyle w:val="a1"/>
      </w:pPr>
      <w:r>
        <w:rPr>
          <w:rFonts w:hint="eastAsia"/>
        </w:rPr>
        <w:t>社会資本情報等をオープンデータ化する際に、二次利用不可能なデータが一部存在した。これらについてはそれぞれの理由に応じて以下の対処を行った。</w:t>
      </w:r>
    </w:p>
    <w:p w:rsidR="004735AB" w:rsidRDefault="004735AB" w:rsidP="004735AB">
      <w:pPr>
        <w:pStyle w:val="a1"/>
      </w:pPr>
    </w:p>
    <w:p w:rsidR="00CC44F6" w:rsidRDefault="00CC44F6" w:rsidP="00CC44F6">
      <w:pPr>
        <w:pStyle w:val="ae"/>
      </w:pPr>
      <w:r>
        <w:rPr>
          <w:rFonts w:hint="eastAsia"/>
        </w:rPr>
        <w:t xml:space="preserve">表 </w:t>
      </w:r>
      <w:r>
        <w:fldChar w:fldCharType="begin"/>
      </w:r>
      <w:r>
        <w:instrText xml:space="preserve"> </w:instrText>
      </w:r>
      <w:r>
        <w:rPr>
          <w:rFonts w:hint="eastAsia"/>
        </w:rPr>
        <w:instrText>STYLEREF 1 \s</w:instrText>
      </w:r>
      <w:r>
        <w:instrText xml:space="preserve"> </w:instrText>
      </w:r>
      <w:r>
        <w:fldChar w:fldCharType="separate"/>
      </w:r>
      <w:r w:rsidR="00564386">
        <w:rPr>
          <w:noProof/>
        </w:rPr>
        <w:t>3</w:t>
      </w:r>
      <w:r>
        <w:fldChar w:fldCharType="end"/>
      </w:r>
      <w:r>
        <w:noBreakHyphen/>
      </w:r>
      <w:r>
        <w:fldChar w:fldCharType="begin"/>
      </w:r>
      <w:r>
        <w:instrText xml:space="preserve"> </w:instrText>
      </w:r>
      <w:r>
        <w:rPr>
          <w:rFonts w:hint="eastAsia"/>
        </w:rPr>
        <w:instrText>SEQ 表 \* ARABIC \s 1</w:instrText>
      </w:r>
      <w:r>
        <w:instrText xml:space="preserve"> </w:instrText>
      </w:r>
      <w:r>
        <w:fldChar w:fldCharType="separate"/>
      </w:r>
      <w:r w:rsidR="00564386">
        <w:rPr>
          <w:noProof/>
        </w:rPr>
        <w:t>29</w:t>
      </w:r>
      <w:r>
        <w:fldChar w:fldCharType="end"/>
      </w:r>
      <w:r>
        <w:rPr>
          <w:rFonts w:hint="eastAsia"/>
        </w:rPr>
        <w:t xml:space="preserve">　二次利用不可能なデータ一覧</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417"/>
        <w:gridCol w:w="2693"/>
        <w:gridCol w:w="2835"/>
      </w:tblGrid>
      <w:tr w:rsidR="004735AB" w:rsidRPr="00496E26" w:rsidTr="00C26D46">
        <w:trPr>
          <w:cantSplit/>
          <w:tblHeader/>
        </w:trPr>
        <w:tc>
          <w:tcPr>
            <w:tcW w:w="1668" w:type="dxa"/>
            <w:shd w:val="clear" w:color="auto" w:fill="D9D9D9"/>
            <w:vAlign w:val="center"/>
          </w:tcPr>
          <w:p w:rsidR="004735AB" w:rsidRPr="002452C0" w:rsidRDefault="004735AB" w:rsidP="009F3BB3">
            <w:pPr>
              <w:snapToGrid w:val="0"/>
              <w:jc w:val="center"/>
              <w:rPr>
                <w:rFonts w:ascii="ＭＳ ゴシック" w:eastAsia="ＭＳ ゴシック" w:hAnsi="ＭＳ ゴシック"/>
                <w:b/>
                <w:color w:val="000000"/>
              </w:rPr>
            </w:pPr>
            <w:r w:rsidRPr="002452C0">
              <w:rPr>
                <w:rFonts w:ascii="ＭＳ ゴシック" w:eastAsia="ＭＳ ゴシック" w:hAnsi="ＭＳ ゴシック" w:hint="eastAsia"/>
                <w:b/>
                <w:color w:val="000000"/>
              </w:rPr>
              <w:t>データ</w:t>
            </w:r>
          </w:p>
          <w:p w:rsidR="004735AB" w:rsidRPr="00496E26" w:rsidRDefault="004735AB" w:rsidP="009F3BB3">
            <w:pPr>
              <w:snapToGrid w:val="0"/>
              <w:jc w:val="center"/>
              <w:rPr>
                <w:rFonts w:ascii="ＭＳ ゴシック" w:eastAsia="ＭＳ ゴシック" w:hAnsi="ＭＳ ゴシック"/>
                <w:b/>
                <w:sz w:val="24"/>
                <w:szCs w:val="24"/>
              </w:rPr>
            </w:pPr>
            <w:r w:rsidRPr="002452C0">
              <w:rPr>
                <w:rFonts w:ascii="ＭＳ ゴシック" w:eastAsia="ＭＳ ゴシック" w:hAnsi="ＭＳ ゴシック" w:hint="eastAsia"/>
                <w:b/>
                <w:color w:val="000000"/>
              </w:rPr>
              <w:t>タイトル</w:t>
            </w:r>
          </w:p>
        </w:tc>
        <w:tc>
          <w:tcPr>
            <w:tcW w:w="1417" w:type="dxa"/>
            <w:shd w:val="clear" w:color="auto" w:fill="D9D9D9"/>
            <w:vAlign w:val="center"/>
          </w:tcPr>
          <w:p w:rsidR="00BB7AD1" w:rsidRDefault="004735AB" w:rsidP="009F3BB3">
            <w:pPr>
              <w:snapToGrid w:val="0"/>
              <w:jc w:val="center"/>
              <w:rPr>
                <w:rFonts w:ascii="ＭＳ ゴシック" w:eastAsia="ＭＳ ゴシック" w:hAnsi="ＭＳ ゴシック"/>
                <w:b/>
                <w:color w:val="000000"/>
              </w:rPr>
            </w:pPr>
            <w:r>
              <w:rPr>
                <w:rFonts w:ascii="ＭＳ ゴシック" w:eastAsia="ＭＳ ゴシック" w:hAnsi="ＭＳ ゴシック" w:hint="eastAsia"/>
                <w:b/>
                <w:color w:val="000000"/>
              </w:rPr>
              <w:t>データ</w:t>
            </w:r>
          </w:p>
          <w:p w:rsidR="004735AB" w:rsidRPr="00496E26" w:rsidRDefault="004735AB" w:rsidP="009F3BB3">
            <w:pPr>
              <w:snapToGrid w:val="0"/>
              <w:jc w:val="center"/>
              <w:rPr>
                <w:rFonts w:ascii="ＭＳ ゴシック" w:eastAsia="ＭＳ ゴシック" w:hAnsi="ＭＳ ゴシック"/>
                <w:b/>
                <w:sz w:val="24"/>
                <w:szCs w:val="24"/>
              </w:rPr>
            </w:pPr>
            <w:r>
              <w:rPr>
                <w:rFonts w:ascii="ＭＳ ゴシック" w:eastAsia="ＭＳ ゴシック" w:hAnsi="ＭＳ ゴシック" w:hint="eastAsia"/>
                <w:b/>
                <w:color w:val="000000"/>
              </w:rPr>
              <w:t>ホルダー</w:t>
            </w:r>
          </w:p>
        </w:tc>
        <w:tc>
          <w:tcPr>
            <w:tcW w:w="2693" w:type="dxa"/>
            <w:shd w:val="clear" w:color="auto" w:fill="D9D9D9"/>
            <w:vAlign w:val="center"/>
          </w:tcPr>
          <w:p w:rsidR="004735AB" w:rsidRDefault="004735AB" w:rsidP="009F3BB3">
            <w:pPr>
              <w:snapToGrid w:val="0"/>
              <w:jc w:val="center"/>
              <w:rPr>
                <w:rFonts w:ascii="ＭＳ ゴシック" w:eastAsia="ＭＳ ゴシック" w:hAnsi="ＭＳ ゴシック"/>
                <w:b/>
                <w:color w:val="000000"/>
              </w:rPr>
            </w:pPr>
            <w:r>
              <w:rPr>
                <w:rFonts w:ascii="ＭＳ ゴシック" w:eastAsia="ＭＳ ゴシック" w:hAnsi="ＭＳ ゴシック" w:hint="eastAsia"/>
                <w:b/>
                <w:color w:val="000000"/>
              </w:rPr>
              <w:t>理由</w:t>
            </w:r>
          </w:p>
          <w:p w:rsidR="004735AB" w:rsidRPr="00496E26" w:rsidRDefault="004735AB" w:rsidP="009F3BB3">
            <w:pPr>
              <w:snapToGrid w:val="0"/>
              <w:jc w:val="center"/>
              <w:rPr>
                <w:rFonts w:ascii="ＭＳ ゴシック" w:eastAsia="ＭＳ ゴシック" w:hAnsi="ＭＳ ゴシック"/>
                <w:b/>
                <w:sz w:val="24"/>
                <w:szCs w:val="24"/>
              </w:rPr>
            </w:pPr>
            <w:r>
              <w:rPr>
                <w:rFonts w:ascii="ＭＳ ゴシック" w:eastAsia="ＭＳ ゴシック" w:hAnsi="ＭＳ ゴシック" w:hint="eastAsia"/>
                <w:b/>
                <w:color w:val="000000"/>
              </w:rPr>
              <w:t>（懸念事項）</w:t>
            </w:r>
          </w:p>
        </w:tc>
        <w:tc>
          <w:tcPr>
            <w:tcW w:w="2835" w:type="dxa"/>
            <w:shd w:val="clear" w:color="auto" w:fill="D9D9D9"/>
            <w:vAlign w:val="center"/>
          </w:tcPr>
          <w:p w:rsidR="004735AB" w:rsidRPr="00496E26" w:rsidRDefault="004735AB" w:rsidP="009F3BB3">
            <w:pPr>
              <w:snapToGrid w:val="0"/>
              <w:jc w:val="center"/>
              <w:rPr>
                <w:rFonts w:ascii="ＭＳ ゴシック" w:eastAsia="ＭＳ ゴシック" w:hAnsi="ＭＳ ゴシック"/>
                <w:b/>
                <w:sz w:val="24"/>
                <w:szCs w:val="24"/>
              </w:rPr>
            </w:pPr>
            <w:r>
              <w:rPr>
                <w:rFonts w:ascii="ＭＳ ゴシック" w:eastAsia="ＭＳ ゴシック" w:hAnsi="ＭＳ ゴシック" w:hint="eastAsia"/>
                <w:b/>
                <w:color w:val="000000"/>
              </w:rPr>
              <w:t>対処内容</w:t>
            </w:r>
          </w:p>
        </w:tc>
      </w:tr>
      <w:tr w:rsidR="004735AB" w:rsidRPr="004735AB" w:rsidTr="004735AB">
        <w:trPr>
          <w:cantSplit/>
        </w:trPr>
        <w:tc>
          <w:tcPr>
            <w:tcW w:w="1668" w:type="dxa"/>
            <w:shd w:val="clear" w:color="auto" w:fill="auto"/>
          </w:tcPr>
          <w:p w:rsidR="004735AB" w:rsidRPr="004735AB" w:rsidRDefault="004735AB" w:rsidP="009F3BB3">
            <w:pPr>
              <w:snapToGrid w:val="0"/>
              <w:rPr>
                <w:rFonts w:hAnsi="ＭＳ 明朝"/>
              </w:rPr>
            </w:pPr>
            <w:r>
              <w:rPr>
                <w:rFonts w:hAnsi="ＭＳ 明朝" w:hint="eastAsia"/>
                <w:color w:val="000000"/>
              </w:rPr>
              <w:t>道路台帳附図</w:t>
            </w:r>
          </w:p>
        </w:tc>
        <w:tc>
          <w:tcPr>
            <w:tcW w:w="1417" w:type="dxa"/>
            <w:shd w:val="clear" w:color="auto" w:fill="auto"/>
          </w:tcPr>
          <w:p w:rsidR="004735AB" w:rsidRPr="004735AB" w:rsidRDefault="004735AB" w:rsidP="009F3BB3">
            <w:pPr>
              <w:snapToGrid w:val="0"/>
              <w:rPr>
                <w:rFonts w:hAnsi="ＭＳ 明朝"/>
              </w:rPr>
            </w:pPr>
            <w:r>
              <w:rPr>
                <w:rFonts w:hAnsi="ＭＳ 明朝" w:hint="eastAsia"/>
              </w:rPr>
              <w:t>福岡市</w:t>
            </w:r>
          </w:p>
        </w:tc>
        <w:tc>
          <w:tcPr>
            <w:tcW w:w="2693" w:type="dxa"/>
            <w:shd w:val="clear" w:color="auto" w:fill="auto"/>
          </w:tcPr>
          <w:p w:rsidR="004735AB" w:rsidRPr="004735AB" w:rsidRDefault="004735AB" w:rsidP="009F3BB3">
            <w:pPr>
              <w:snapToGrid w:val="0"/>
              <w:rPr>
                <w:rFonts w:hAnsi="ＭＳ 明朝"/>
              </w:rPr>
            </w:pPr>
            <w:r>
              <w:rPr>
                <w:rFonts w:hAnsi="ＭＳ 明朝" w:hint="eastAsia"/>
              </w:rPr>
              <w:t>図面上の境界線などについて係争中の場合があるため。</w:t>
            </w:r>
          </w:p>
        </w:tc>
        <w:tc>
          <w:tcPr>
            <w:tcW w:w="2835" w:type="dxa"/>
            <w:shd w:val="clear" w:color="auto" w:fill="auto"/>
          </w:tcPr>
          <w:p w:rsidR="004735AB" w:rsidRPr="004735AB" w:rsidRDefault="004735AB" w:rsidP="009F3BB3">
            <w:pPr>
              <w:snapToGrid w:val="0"/>
              <w:rPr>
                <w:rFonts w:hAnsi="ＭＳ 明朝"/>
              </w:rPr>
            </w:pPr>
            <w:r>
              <w:rPr>
                <w:rFonts w:hAnsi="ＭＳ 明朝" w:hint="eastAsia"/>
              </w:rPr>
              <w:t>利用しない。</w:t>
            </w:r>
          </w:p>
        </w:tc>
      </w:tr>
      <w:tr w:rsidR="004735AB" w:rsidRPr="004735AB" w:rsidTr="004735AB">
        <w:trPr>
          <w:cantSplit/>
        </w:trPr>
        <w:tc>
          <w:tcPr>
            <w:tcW w:w="1668" w:type="dxa"/>
            <w:shd w:val="clear" w:color="auto" w:fill="auto"/>
          </w:tcPr>
          <w:p w:rsidR="004735AB" w:rsidRPr="004735AB" w:rsidRDefault="004735AB" w:rsidP="009F3BB3">
            <w:pPr>
              <w:snapToGrid w:val="0"/>
              <w:rPr>
                <w:rFonts w:hAnsi="ＭＳ 明朝"/>
              </w:rPr>
            </w:pPr>
            <w:r>
              <w:rPr>
                <w:rFonts w:hAnsi="ＭＳ 明朝" w:hint="eastAsia"/>
                <w:color w:val="000000"/>
              </w:rPr>
              <w:lastRenderedPageBreak/>
              <w:t>道路台帳附図</w:t>
            </w:r>
          </w:p>
        </w:tc>
        <w:tc>
          <w:tcPr>
            <w:tcW w:w="1417" w:type="dxa"/>
            <w:shd w:val="clear" w:color="auto" w:fill="auto"/>
          </w:tcPr>
          <w:p w:rsidR="004735AB" w:rsidRPr="004735AB" w:rsidRDefault="004735AB" w:rsidP="009F3BB3">
            <w:pPr>
              <w:snapToGrid w:val="0"/>
              <w:rPr>
                <w:rFonts w:hAnsi="ＭＳ 明朝"/>
              </w:rPr>
            </w:pPr>
            <w:r>
              <w:rPr>
                <w:rFonts w:hAnsi="ＭＳ 明朝" w:hint="eastAsia"/>
              </w:rPr>
              <w:t>佐賀県</w:t>
            </w:r>
          </w:p>
        </w:tc>
        <w:tc>
          <w:tcPr>
            <w:tcW w:w="2693" w:type="dxa"/>
            <w:shd w:val="clear" w:color="auto" w:fill="auto"/>
          </w:tcPr>
          <w:p w:rsidR="004735AB" w:rsidRPr="004735AB" w:rsidRDefault="004735AB" w:rsidP="009F3BB3">
            <w:pPr>
              <w:snapToGrid w:val="0"/>
              <w:rPr>
                <w:rFonts w:hAnsi="ＭＳ 明朝"/>
              </w:rPr>
            </w:pPr>
            <w:r>
              <w:rPr>
                <w:rFonts w:hAnsi="ＭＳ 明朝" w:hint="eastAsia"/>
              </w:rPr>
              <w:t>図面上に</w:t>
            </w:r>
            <w:r w:rsidR="00BB7AD1">
              <w:rPr>
                <w:rFonts w:hAnsi="ＭＳ 明朝" w:hint="eastAsia"/>
              </w:rPr>
              <w:t>住宅地等の所有者名が記載されている場合がある。</w:t>
            </w:r>
          </w:p>
        </w:tc>
        <w:tc>
          <w:tcPr>
            <w:tcW w:w="2835" w:type="dxa"/>
            <w:shd w:val="clear" w:color="auto" w:fill="auto"/>
          </w:tcPr>
          <w:p w:rsidR="004735AB" w:rsidRPr="004735AB" w:rsidRDefault="00BB7AD1" w:rsidP="009F3BB3">
            <w:pPr>
              <w:snapToGrid w:val="0"/>
              <w:rPr>
                <w:rFonts w:hAnsi="ＭＳ 明朝"/>
              </w:rPr>
            </w:pPr>
            <w:r>
              <w:rPr>
                <w:rFonts w:hAnsi="ＭＳ 明朝" w:hint="eastAsia"/>
              </w:rPr>
              <w:t>所有者名が記載されている箇所をマスク処理して利用。</w:t>
            </w:r>
          </w:p>
        </w:tc>
      </w:tr>
      <w:tr w:rsidR="00BB7AD1" w:rsidRPr="004735AB" w:rsidTr="00BB7AD1">
        <w:trPr>
          <w:cantSplit/>
        </w:trPr>
        <w:tc>
          <w:tcPr>
            <w:tcW w:w="1668" w:type="dxa"/>
            <w:tcBorders>
              <w:top w:val="single" w:sz="4" w:space="0" w:color="auto"/>
              <w:left w:val="single" w:sz="4" w:space="0" w:color="auto"/>
              <w:bottom w:val="single" w:sz="4" w:space="0" w:color="auto"/>
              <w:right w:val="single" w:sz="4" w:space="0" w:color="auto"/>
            </w:tcBorders>
            <w:shd w:val="clear" w:color="auto" w:fill="auto"/>
          </w:tcPr>
          <w:p w:rsidR="00BB7AD1" w:rsidRPr="00BB7AD1" w:rsidRDefault="00BB7AD1" w:rsidP="009F3BB3">
            <w:pPr>
              <w:snapToGrid w:val="0"/>
              <w:rPr>
                <w:rFonts w:hAnsi="ＭＳ 明朝"/>
                <w:color w:val="000000"/>
              </w:rPr>
            </w:pPr>
            <w:r w:rsidRPr="00BB7AD1">
              <w:rPr>
                <w:rFonts w:hAnsi="ＭＳ 明朝" w:hint="eastAsia"/>
                <w:color w:val="000000"/>
              </w:rPr>
              <w:t>橋梁諸元データ</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BB7AD1" w:rsidRPr="004735AB" w:rsidRDefault="00BB7AD1" w:rsidP="009F3BB3">
            <w:pPr>
              <w:snapToGrid w:val="0"/>
              <w:rPr>
                <w:rFonts w:hAnsi="ＭＳ 明朝"/>
              </w:rPr>
            </w:pPr>
            <w:r>
              <w:rPr>
                <w:rFonts w:hAnsi="ＭＳ 明朝" w:hint="eastAsia"/>
              </w:rPr>
              <w:t>佐賀県</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B7AD1" w:rsidRPr="004735AB" w:rsidRDefault="00BB7AD1" w:rsidP="009F3BB3">
            <w:pPr>
              <w:snapToGrid w:val="0"/>
              <w:rPr>
                <w:rFonts w:hAnsi="ＭＳ 明朝"/>
              </w:rPr>
            </w:pPr>
            <w:r>
              <w:rPr>
                <w:rFonts w:hAnsi="ＭＳ 明朝" w:hint="eastAsia"/>
              </w:rPr>
              <w:t>位置情報の精度が低いデータがあり地図上での表示が難しい場合がある。</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BB7AD1" w:rsidRPr="004735AB" w:rsidRDefault="00BB7AD1" w:rsidP="009F3BB3">
            <w:pPr>
              <w:snapToGrid w:val="0"/>
              <w:rPr>
                <w:rFonts w:hAnsi="ＭＳ 明朝"/>
              </w:rPr>
            </w:pPr>
            <w:r>
              <w:rPr>
                <w:rFonts w:hAnsi="ＭＳ 明朝" w:hint="eastAsia"/>
              </w:rPr>
              <w:t>該当データを利用しない。</w:t>
            </w:r>
          </w:p>
        </w:tc>
      </w:tr>
      <w:tr w:rsidR="00BB7AD1" w:rsidRPr="004735AB" w:rsidTr="00BB7AD1">
        <w:trPr>
          <w:cantSplit/>
        </w:trPr>
        <w:tc>
          <w:tcPr>
            <w:tcW w:w="1668" w:type="dxa"/>
            <w:tcBorders>
              <w:top w:val="single" w:sz="4" w:space="0" w:color="auto"/>
              <w:left w:val="single" w:sz="4" w:space="0" w:color="auto"/>
              <w:bottom w:val="single" w:sz="4" w:space="0" w:color="auto"/>
              <w:right w:val="single" w:sz="4" w:space="0" w:color="auto"/>
            </w:tcBorders>
            <w:shd w:val="clear" w:color="auto" w:fill="auto"/>
          </w:tcPr>
          <w:p w:rsidR="00BB7AD1" w:rsidRPr="00BB7AD1" w:rsidRDefault="00BB7AD1" w:rsidP="009F3BB3">
            <w:pPr>
              <w:snapToGrid w:val="0"/>
              <w:rPr>
                <w:rFonts w:hAnsi="ＭＳ 明朝"/>
                <w:color w:val="000000"/>
              </w:rPr>
            </w:pPr>
            <w:r w:rsidRPr="001705F3">
              <w:rPr>
                <w:rFonts w:hAnsi="ＭＳ 明朝" w:cs="Meiryo UI" w:hint="eastAsia"/>
                <w:color w:val="000000"/>
              </w:rPr>
              <w:t>ツイートデータ</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BB7AD1" w:rsidRPr="004735AB" w:rsidRDefault="00BB7AD1" w:rsidP="009F3BB3">
            <w:pPr>
              <w:snapToGrid w:val="0"/>
              <w:rPr>
                <w:rFonts w:hAnsi="ＭＳ 明朝"/>
              </w:rPr>
            </w:pPr>
            <w:r w:rsidRPr="001705F3">
              <w:rPr>
                <w:rFonts w:hAnsi="ＭＳ 明朝" w:hint="eastAsia"/>
                <w:color w:val="000000"/>
              </w:rPr>
              <w:t>T</w:t>
            </w:r>
            <w:r>
              <w:rPr>
                <w:rFonts w:hAnsi="ＭＳ 明朝" w:hint="eastAsia"/>
                <w:color w:val="000000"/>
              </w:rPr>
              <w:t>witter</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BB7AD1" w:rsidRPr="004735AB" w:rsidRDefault="00BB7AD1" w:rsidP="009F3BB3">
            <w:pPr>
              <w:snapToGrid w:val="0"/>
              <w:rPr>
                <w:rFonts w:hAnsi="ＭＳ 明朝"/>
              </w:rPr>
            </w:pPr>
            <w:r>
              <w:rPr>
                <w:rFonts w:hAnsi="ＭＳ 明朝" w:hint="eastAsia"/>
              </w:rPr>
              <w:t>個人情報を含む場合や社会問題を含む場合がある。</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BB7AD1" w:rsidRPr="004735AB" w:rsidRDefault="00BB7AD1" w:rsidP="009F3BB3">
            <w:pPr>
              <w:snapToGrid w:val="0"/>
              <w:rPr>
                <w:rFonts w:hAnsi="ＭＳ 明朝"/>
              </w:rPr>
            </w:pPr>
            <w:r>
              <w:rPr>
                <w:rFonts w:hAnsi="ＭＳ 明朝" w:hint="eastAsia"/>
              </w:rPr>
              <w:t>該当データを利用しない。</w:t>
            </w:r>
          </w:p>
        </w:tc>
      </w:tr>
    </w:tbl>
    <w:p w:rsidR="006C52A1" w:rsidRPr="00893C5E" w:rsidRDefault="006C52A1" w:rsidP="00CB3107">
      <w:pPr>
        <w:pStyle w:val="a1"/>
        <w:rPr>
          <w:color w:val="FF0000"/>
        </w:rPr>
      </w:pPr>
    </w:p>
    <w:p w:rsidR="00BC6D91" w:rsidRPr="006C52A1" w:rsidRDefault="00BC6D91" w:rsidP="00CB3107">
      <w:pPr>
        <w:pStyle w:val="a1"/>
      </w:pPr>
    </w:p>
    <w:p w:rsidR="00BC6D91" w:rsidRPr="008D14DF" w:rsidRDefault="00875D6E" w:rsidP="000658D1">
      <w:pPr>
        <w:pStyle w:val="1"/>
      </w:pPr>
      <w:r>
        <w:br w:type="page"/>
      </w:r>
      <w:bookmarkStart w:id="128" w:name="_Toc383001744"/>
      <w:r w:rsidR="00BC6D91" w:rsidRPr="008D14DF">
        <w:rPr>
          <w:rFonts w:hint="eastAsia"/>
        </w:rPr>
        <w:lastRenderedPageBreak/>
        <w:t>実証サービスの提供　【仕様書</w:t>
      </w:r>
      <w:r w:rsidR="00BC6D91" w:rsidRPr="007C29F3">
        <w:rPr>
          <w:rFonts w:hAnsi="ＭＳ ゴシック" w:hint="eastAsia"/>
          <w:szCs w:val="22"/>
        </w:rPr>
        <w:t>4.5、5.2</w:t>
      </w:r>
      <w:r w:rsidR="00BC6D91" w:rsidRPr="008D14DF">
        <w:rPr>
          <w:rFonts w:hint="eastAsia"/>
        </w:rPr>
        <w:t>】</w:t>
      </w:r>
      <w:bookmarkEnd w:id="128"/>
    </w:p>
    <w:p w:rsidR="00BC6D91" w:rsidRDefault="00BC6D91" w:rsidP="00262EC3">
      <w:pPr>
        <w:pStyle w:val="2"/>
      </w:pPr>
      <w:bookmarkStart w:id="129" w:name="_Toc383001745"/>
      <w:r w:rsidRPr="008D14DF">
        <w:rPr>
          <w:rFonts w:hint="eastAsia"/>
        </w:rPr>
        <w:t>公共事業に関するマーケティング情報提供サービス　【仕様書</w:t>
      </w:r>
      <w:r w:rsidRPr="007C29F3">
        <w:rPr>
          <w:rFonts w:ascii="ＭＳ ゴシック" w:hAnsi="ＭＳ ゴシック" w:hint="eastAsia"/>
          <w:szCs w:val="22"/>
        </w:rPr>
        <w:t>4.5.1</w:t>
      </w:r>
      <w:r w:rsidRPr="008D14DF">
        <w:rPr>
          <w:rFonts w:hint="eastAsia"/>
        </w:rPr>
        <w:t>】</w:t>
      </w:r>
      <w:bookmarkEnd w:id="129"/>
    </w:p>
    <w:p w:rsidR="00BC6D91" w:rsidRDefault="00BC6D91" w:rsidP="00262EC3">
      <w:pPr>
        <w:pStyle w:val="3"/>
      </w:pPr>
      <w:bookmarkStart w:id="130" w:name="_Toc383001746"/>
      <w:r w:rsidRPr="008D14DF">
        <w:rPr>
          <w:rFonts w:hint="eastAsia"/>
        </w:rPr>
        <w:t>サービス概要</w:t>
      </w:r>
      <w:bookmarkEnd w:id="130"/>
    </w:p>
    <w:p w:rsidR="001433DB" w:rsidRDefault="000309AF" w:rsidP="00CB3107">
      <w:pPr>
        <w:pStyle w:val="a1"/>
      </w:pPr>
      <w:r>
        <w:rPr>
          <w:rFonts w:hint="eastAsia"/>
        </w:rPr>
        <w:t>オープンデータ化を図るデータの</w:t>
      </w:r>
      <w:r w:rsidR="00361438">
        <w:rPr>
          <w:rFonts w:hint="eastAsia"/>
        </w:rPr>
        <w:t>所</w:t>
      </w:r>
      <w:r>
        <w:rPr>
          <w:rFonts w:hint="eastAsia"/>
        </w:rPr>
        <w:t>有者である佐賀県及び一般財団法人日本建設情報総合センターとの協議</w:t>
      </w:r>
      <w:r w:rsidR="00746A38">
        <w:rPr>
          <w:rFonts w:hint="eastAsia"/>
        </w:rPr>
        <w:t>によって、データの特性や現在の需要状況等を踏まえ、構築するサービスの利用対象者を建設業者や資材メーカー等の民間事業者と推定し、需要調査を実施した。</w:t>
      </w:r>
      <w:r>
        <w:rPr>
          <w:rFonts w:hint="eastAsia"/>
        </w:rPr>
        <w:t>需要調査において寄せられた意見を踏まえ</w:t>
      </w:r>
      <w:r w:rsidR="00C425DD">
        <w:rPr>
          <w:rFonts w:hint="eastAsia"/>
        </w:rPr>
        <w:t>構築した</w:t>
      </w:r>
      <w:r>
        <w:rPr>
          <w:rFonts w:hint="eastAsia"/>
        </w:rPr>
        <w:t>公共事業に関するマーケティング情報提供サービスは、</w:t>
      </w:r>
      <w:r w:rsidR="00C425DD">
        <w:rPr>
          <w:rFonts w:hint="eastAsia"/>
        </w:rPr>
        <w:t>道路や橋梁の維持管理情報を含む</w:t>
      </w:r>
      <w:r w:rsidR="001614F1">
        <w:rPr>
          <w:rFonts w:hint="eastAsia"/>
        </w:rPr>
        <w:t>社会資本情報や</w:t>
      </w:r>
      <w:r>
        <w:rPr>
          <w:rFonts w:hint="eastAsia"/>
        </w:rPr>
        <w:t>工事実績情報</w:t>
      </w:r>
      <w:r w:rsidR="001614F1">
        <w:rPr>
          <w:rFonts w:hint="eastAsia"/>
        </w:rPr>
        <w:t>、入札情報を地図上にプロットし</w:t>
      </w:r>
      <w:r w:rsidR="00361438">
        <w:rPr>
          <w:rFonts w:hint="eastAsia"/>
        </w:rPr>
        <w:t>、インターネットを介して提供する</w:t>
      </w:r>
      <w:r w:rsidR="00C425DD">
        <w:rPr>
          <w:rFonts w:hint="eastAsia"/>
        </w:rPr>
        <w:t>サービスである</w:t>
      </w:r>
      <w:r w:rsidR="00361438">
        <w:rPr>
          <w:rFonts w:hint="eastAsia"/>
        </w:rPr>
        <w:t>。</w:t>
      </w:r>
      <w:r w:rsidR="001433DB">
        <w:rPr>
          <w:rFonts w:hint="eastAsia"/>
        </w:rPr>
        <w:t>サービスの概要は</w:t>
      </w:r>
      <w:r w:rsidR="001433DB">
        <w:fldChar w:fldCharType="begin"/>
      </w:r>
      <w:r w:rsidR="001433DB">
        <w:instrText xml:space="preserve"> </w:instrText>
      </w:r>
      <w:r w:rsidR="001433DB">
        <w:rPr>
          <w:rFonts w:hint="eastAsia"/>
        </w:rPr>
        <w:instrText>REF _Ref381281658 \h</w:instrText>
      </w:r>
      <w:r w:rsidR="001433DB">
        <w:instrText xml:space="preserve"> </w:instrText>
      </w:r>
      <w:r w:rsidR="001433DB">
        <w:fldChar w:fldCharType="separate"/>
      </w:r>
      <w:r w:rsidR="00564386">
        <w:rPr>
          <w:rFonts w:hint="eastAsia"/>
        </w:rPr>
        <w:t xml:space="preserve">図 </w:t>
      </w:r>
      <w:r w:rsidR="00564386">
        <w:rPr>
          <w:noProof/>
        </w:rPr>
        <w:t>4</w:t>
      </w:r>
      <w:r w:rsidR="00564386">
        <w:noBreakHyphen/>
      </w:r>
      <w:r w:rsidR="00564386">
        <w:rPr>
          <w:noProof/>
        </w:rPr>
        <w:t>1</w:t>
      </w:r>
      <w:r w:rsidR="001433DB">
        <w:fldChar w:fldCharType="end"/>
      </w:r>
      <w:r w:rsidR="001433DB">
        <w:rPr>
          <w:rFonts w:hint="eastAsia"/>
        </w:rPr>
        <w:t>の通りである。</w:t>
      </w:r>
    </w:p>
    <w:p w:rsidR="001433DB" w:rsidRDefault="00361438" w:rsidP="00CB3107">
      <w:pPr>
        <w:pStyle w:val="a1"/>
      </w:pPr>
      <w:r>
        <w:rPr>
          <w:rFonts w:hint="eastAsia"/>
        </w:rPr>
        <w:t>サービス提供期間は、平成25年12月9日（月）より平成26年</w:t>
      </w:r>
      <w:r w:rsidR="004443EB">
        <w:rPr>
          <w:rFonts w:hint="eastAsia"/>
        </w:rPr>
        <w:t>3</w:t>
      </w:r>
      <w:r>
        <w:rPr>
          <w:rFonts w:hint="eastAsia"/>
        </w:rPr>
        <w:t>月</w:t>
      </w:r>
      <w:r w:rsidR="004443EB">
        <w:rPr>
          <w:rFonts w:hint="eastAsia"/>
        </w:rPr>
        <w:t>20</w:t>
      </w:r>
      <w:r>
        <w:rPr>
          <w:rFonts w:hint="eastAsia"/>
        </w:rPr>
        <w:t>日（</w:t>
      </w:r>
      <w:r w:rsidR="004443EB">
        <w:rPr>
          <w:rFonts w:hint="eastAsia"/>
        </w:rPr>
        <w:t>木）までの約</w:t>
      </w:r>
      <w:r w:rsidR="009466EB">
        <w:rPr>
          <w:rFonts w:hint="eastAsia"/>
        </w:rPr>
        <w:t>3ヶ月間</w:t>
      </w:r>
      <w:r w:rsidR="00D37AA0">
        <w:rPr>
          <w:rFonts w:hint="eastAsia"/>
        </w:rPr>
        <w:t>で、平成26年2月10日（月）より一般公開を実施し</w:t>
      </w:r>
      <w:r w:rsidR="00702E2E">
        <w:rPr>
          <w:rFonts w:hint="eastAsia"/>
        </w:rPr>
        <w:t>た</w:t>
      </w:r>
      <w:r w:rsidR="00D37AA0">
        <w:rPr>
          <w:rFonts w:hint="eastAsia"/>
        </w:rPr>
        <w:t>。</w:t>
      </w:r>
    </w:p>
    <w:p w:rsidR="00F0468D" w:rsidRDefault="00F0468D" w:rsidP="00CB3107">
      <w:pPr>
        <w:pStyle w:val="a1"/>
      </w:pPr>
    </w:p>
    <w:p w:rsidR="00D21331" w:rsidRDefault="00ED4FE8" w:rsidP="00CB3107">
      <w:pPr>
        <w:pStyle w:val="a1"/>
      </w:pPr>
      <w:r>
        <w:rPr>
          <w:noProof/>
        </w:rPr>
        <w:drawing>
          <wp:inline distT="0" distB="0" distL="0" distR="0" wp14:anchorId="0DE718DD" wp14:editId="75B1A09C">
            <wp:extent cx="5410200" cy="3108960"/>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10200" cy="3108960"/>
                    </a:xfrm>
                    <a:prstGeom prst="rect">
                      <a:avLst/>
                    </a:prstGeom>
                    <a:noFill/>
                    <a:ln>
                      <a:noFill/>
                    </a:ln>
                  </pic:spPr>
                </pic:pic>
              </a:graphicData>
            </a:graphic>
          </wp:inline>
        </w:drawing>
      </w:r>
    </w:p>
    <w:p w:rsidR="001433DB" w:rsidRDefault="001433DB" w:rsidP="001433DB">
      <w:pPr>
        <w:pStyle w:val="ae"/>
      </w:pPr>
      <w:bookmarkStart w:id="131" w:name="_Ref381281658"/>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1</w:t>
      </w:r>
      <w:r w:rsidR="00EA019E">
        <w:fldChar w:fldCharType="end"/>
      </w:r>
      <w:bookmarkEnd w:id="131"/>
      <w:r>
        <w:rPr>
          <w:rFonts w:hint="eastAsia"/>
        </w:rPr>
        <w:t xml:space="preserve">　</w:t>
      </w:r>
      <w:r w:rsidRPr="008D14DF">
        <w:rPr>
          <w:rFonts w:hint="eastAsia"/>
        </w:rPr>
        <w:t>公共事業に関するマーケティング情報提供サービス</w:t>
      </w:r>
      <w:r>
        <w:rPr>
          <w:rFonts w:hint="eastAsia"/>
        </w:rPr>
        <w:t>概要</w:t>
      </w:r>
    </w:p>
    <w:p w:rsidR="00505DD0" w:rsidRPr="000309AF" w:rsidRDefault="00505DD0" w:rsidP="00CB3107">
      <w:pPr>
        <w:pStyle w:val="a1"/>
      </w:pPr>
    </w:p>
    <w:p w:rsidR="00BC6D91" w:rsidRDefault="002D692A" w:rsidP="00262EC3">
      <w:pPr>
        <w:pStyle w:val="3"/>
      </w:pPr>
      <w:bookmarkStart w:id="132" w:name="_Ref382594491"/>
      <w:bookmarkStart w:id="133" w:name="_Ref382594494"/>
      <w:r>
        <w:br w:type="page"/>
      </w:r>
      <w:bookmarkStart w:id="134" w:name="_Ref382933586"/>
      <w:bookmarkStart w:id="135" w:name="_Ref382933588"/>
      <w:bookmarkStart w:id="136" w:name="_Toc383001747"/>
      <w:r w:rsidR="00BC6D91" w:rsidRPr="008D14DF">
        <w:rPr>
          <w:rFonts w:hint="eastAsia"/>
        </w:rPr>
        <w:lastRenderedPageBreak/>
        <w:t>サービスの仕様</w:t>
      </w:r>
      <w:bookmarkEnd w:id="132"/>
      <w:bookmarkEnd w:id="133"/>
      <w:bookmarkEnd w:id="134"/>
      <w:bookmarkEnd w:id="135"/>
      <w:bookmarkEnd w:id="136"/>
    </w:p>
    <w:p w:rsidR="00537A10" w:rsidRDefault="00115EB2" w:rsidP="00CB3107">
      <w:pPr>
        <w:pStyle w:val="a1"/>
      </w:pPr>
      <w:r>
        <w:rPr>
          <w:rFonts w:hint="eastAsia"/>
        </w:rPr>
        <w:t>公共事業に関するマーケティング情報提供サービスは、「社会資本情報」「道路補修情報」「全国工事実施状況」の3つ</w:t>
      </w:r>
      <w:r w:rsidR="00DC3B0D">
        <w:rPr>
          <w:rFonts w:hint="eastAsia"/>
        </w:rPr>
        <w:t>の検索・情報表示画面</w:t>
      </w:r>
      <w:r>
        <w:rPr>
          <w:rFonts w:hint="eastAsia"/>
        </w:rPr>
        <w:t>で構成されている。</w:t>
      </w:r>
      <w:r w:rsidR="00DC3B0D">
        <w:rPr>
          <w:rFonts w:hint="eastAsia"/>
        </w:rPr>
        <w:t>各サービスで提供するデータは</w:t>
      </w:r>
      <w:r w:rsidR="006A2846">
        <w:fldChar w:fldCharType="begin"/>
      </w:r>
      <w:r w:rsidR="006A2846">
        <w:instrText xml:space="preserve"> </w:instrText>
      </w:r>
      <w:r w:rsidR="006A2846">
        <w:rPr>
          <w:rFonts w:hint="eastAsia"/>
        </w:rPr>
        <w:instrText>REF _Ref376881217 \h</w:instrText>
      </w:r>
      <w:r w:rsidR="006A2846">
        <w:instrText xml:space="preserve"> </w:instrText>
      </w:r>
      <w:r w:rsidR="006A2846">
        <w:fldChar w:fldCharType="separate"/>
      </w:r>
      <w:r w:rsidR="00564386">
        <w:rPr>
          <w:rFonts w:hint="eastAsia"/>
        </w:rPr>
        <w:t xml:space="preserve">表 </w:t>
      </w:r>
      <w:r w:rsidR="00564386">
        <w:rPr>
          <w:noProof/>
        </w:rPr>
        <w:t>4</w:t>
      </w:r>
      <w:r w:rsidR="00564386">
        <w:noBreakHyphen/>
      </w:r>
      <w:r w:rsidR="00564386">
        <w:rPr>
          <w:noProof/>
        </w:rPr>
        <w:t>1</w:t>
      </w:r>
      <w:r w:rsidR="006A2846">
        <w:fldChar w:fldCharType="end"/>
      </w:r>
      <w:r w:rsidR="00DC3B0D">
        <w:rPr>
          <w:rFonts w:hint="eastAsia"/>
        </w:rPr>
        <w:t>に示す通りである。</w:t>
      </w:r>
    </w:p>
    <w:p w:rsidR="00711ACA" w:rsidRDefault="00C425DD" w:rsidP="00CB3107">
      <w:pPr>
        <w:pStyle w:val="a1"/>
      </w:pPr>
      <w:r>
        <w:rPr>
          <w:rFonts w:hint="eastAsia"/>
        </w:rPr>
        <w:t>なお</w:t>
      </w:r>
      <w:r w:rsidR="00711ACA">
        <w:rPr>
          <w:rFonts w:hint="eastAsia"/>
        </w:rPr>
        <w:t>、サービス提供期間中の</w:t>
      </w:r>
      <w:r>
        <w:rPr>
          <w:rFonts w:hint="eastAsia"/>
        </w:rPr>
        <w:t>情報</w:t>
      </w:r>
      <w:r w:rsidR="00711ACA">
        <w:rPr>
          <w:rFonts w:hint="eastAsia"/>
        </w:rPr>
        <w:t>更新は行っていない。</w:t>
      </w:r>
    </w:p>
    <w:p w:rsidR="00C425DD" w:rsidRPr="00F31635" w:rsidRDefault="00C425DD" w:rsidP="00CB3107">
      <w:pPr>
        <w:pStyle w:val="a1"/>
      </w:pPr>
    </w:p>
    <w:p w:rsidR="00DC3B0D" w:rsidRDefault="00DC3B0D" w:rsidP="00200E48">
      <w:pPr>
        <w:pStyle w:val="ae"/>
      </w:pPr>
      <w:bookmarkStart w:id="137" w:name="_Ref376876777"/>
      <w:bookmarkStart w:id="138" w:name="_Ref376881217"/>
      <w:r>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4</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1</w:t>
      </w:r>
      <w:r w:rsidR="00CC44F6">
        <w:fldChar w:fldCharType="end"/>
      </w:r>
      <w:bookmarkEnd w:id="137"/>
      <w:bookmarkEnd w:id="138"/>
      <w:r>
        <w:rPr>
          <w:rFonts w:hint="eastAsia"/>
        </w:rPr>
        <w:t xml:space="preserve">　サービス構成別の提供データ</w:t>
      </w:r>
    </w:p>
    <w:tbl>
      <w:tblPr>
        <w:tblW w:w="0" w:type="auto"/>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Look w:val="04A0" w:firstRow="1" w:lastRow="0" w:firstColumn="1" w:lastColumn="0" w:noHBand="0" w:noVBand="1"/>
      </w:tblPr>
      <w:tblGrid>
        <w:gridCol w:w="1213"/>
        <w:gridCol w:w="3431"/>
        <w:gridCol w:w="1134"/>
        <w:gridCol w:w="914"/>
        <w:gridCol w:w="1014"/>
        <w:gridCol w:w="1014"/>
      </w:tblGrid>
      <w:tr w:rsidR="00DC7A52" w:rsidRPr="005B07D1" w:rsidTr="002D692A">
        <w:trPr>
          <w:tblHeader/>
        </w:trPr>
        <w:tc>
          <w:tcPr>
            <w:tcW w:w="1213" w:type="dxa"/>
            <w:vMerge w:val="restart"/>
            <w:shd w:val="clear" w:color="auto" w:fill="8064A2"/>
            <w:vAlign w:val="center"/>
          </w:tcPr>
          <w:p w:rsidR="002E7F9C" w:rsidRDefault="00DC7A52" w:rsidP="00C425DD">
            <w:pPr>
              <w:snapToGrid w:val="0"/>
              <w:jc w:val="center"/>
              <w:rPr>
                <w:rFonts w:ascii="ＭＳ ゴシック" w:eastAsia="ＭＳ ゴシック" w:hAnsi="ＭＳ ゴシック"/>
                <w:b/>
                <w:bCs/>
                <w:color w:val="FFFFFF"/>
              </w:rPr>
            </w:pPr>
            <w:r>
              <w:rPr>
                <w:rFonts w:ascii="ＭＳ ゴシック" w:eastAsia="ＭＳ ゴシック" w:hAnsi="ＭＳ ゴシック" w:hint="eastAsia"/>
                <w:b/>
                <w:bCs/>
                <w:color w:val="FFFFFF"/>
              </w:rPr>
              <w:t>提供</w:t>
            </w:r>
          </w:p>
          <w:p w:rsidR="00DC7A52" w:rsidRDefault="00DC7A52" w:rsidP="00C425DD">
            <w:pPr>
              <w:snapToGrid w:val="0"/>
              <w:jc w:val="center"/>
              <w:rPr>
                <w:rFonts w:ascii="ＭＳ ゴシック" w:eastAsia="ＭＳ ゴシック" w:hAnsi="ＭＳ ゴシック"/>
                <w:b/>
                <w:bCs/>
                <w:color w:val="FFFFFF"/>
              </w:rPr>
            </w:pPr>
            <w:r>
              <w:rPr>
                <w:rFonts w:ascii="ＭＳ ゴシック" w:eastAsia="ＭＳ ゴシック" w:hAnsi="ＭＳ ゴシック" w:hint="eastAsia"/>
                <w:b/>
                <w:bCs/>
                <w:color w:val="FFFFFF"/>
              </w:rPr>
              <w:t>データ</w:t>
            </w:r>
          </w:p>
          <w:p w:rsidR="00711ACA" w:rsidRPr="005B07D1" w:rsidRDefault="00711ACA" w:rsidP="00C425DD">
            <w:pPr>
              <w:snapToGrid w:val="0"/>
              <w:jc w:val="center"/>
              <w:rPr>
                <w:rFonts w:ascii="ＭＳ ゴシック" w:eastAsia="ＭＳ ゴシック" w:hAnsi="ＭＳ ゴシック"/>
                <w:b/>
                <w:bCs/>
                <w:color w:val="FFFFFF"/>
              </w:rPr>
            </w:pPr>
            <w:r>
              <w:rPr>
                <w:rFonts w:ascii="ＭＳ ゴシック" w:eastAsia="ＭＳ ゴシック" w:hAnsi="ＭＳ ゴシック" w:hint="eastAsia"/>
                <w:b/>
                <w:bCs/>
                <w:color w:val="FFFFFF"/>
              </w:rPr>
              <w:t>（件数）</w:t>
            </w:r>
          </w:p>
        </w:tc>
        <w:tc>
          <w:tcPr>
            <w:tcW w:w="3431" w:type="dxa"/>
            <w:vMerge w:val="restart"/>
            <w:shd w:val="clear" w:color="auto" w:fill="8064A2"/>
            <w:vAlign w:val="center"/>
          </w:tcPr>
          <w:p w:rsidR="00DC7A52" w:rsidRDefault="00DC7A52" w:rsidP="00C425DD">
            <w:pPr>
              <w:snapToGrid w:val="0"/>
              <w:jc w:val="center"/>
              <w:rPr>
                <w:rFonts w:ascii="ＭＳ ゴシック" w:eastAsia="ＭＳ ゴシック" w:hAnsi="ＭＳ ゴシック"/>
                <w:b/>
                <w:bCs/>
                <w:color w:val="FFFFFF"/>
              </w:rPr>
            </w:pPr>
            <w:r>
              <w:rPr>
                <w:rFonts w:ascii="ＭＳ ゴシック" w:eastAsia="ＭＳ ゴシック" w:hAnsi="ＭＳ ゴシック" w:hint="eastAsia"/>
                <w:b/>
                <w:bCs/>
                <w:color w:val="FFFFFF"/>
              </w:rPr>
              <w:t>データ内容</w:t>
            </w:r>
          </w:p>
        </w:tc>
        <w:tc>
          <w:tcPr>
            <w:tcW w:w="1134" w:type="dxa"/>
            <w:vMerge w:val="restart"/>
            <w:shd w:val="clear" w:color="auto" w:fill="8064A2"/>
            <w:vAlign w:val="center"/>
          </w:tcPr>
          <w:p w:rsidR="006A2846" w:rsidRDefault="00DC7A52" w:rsidP="00C425DD">
            <w:pPr>
              <w:snapToGrid w:val="0"/>
              <w:jc w:val="center"/>
              <w:rPr>
                <w:rFonts w:ascii="ＭＳ ゴシック" w:eastAsia="ＭＳ ゴシック" w:hAnsi="ＭＳ ゴシック"/>
                <w:b/>
                <w:bCs/>
                <w:color w:val="FFFFFF"/>
              </w:rPr>
            </w:pPr>
            <w:r>
              <w:rPr>
                <w:rFonts w:ascii="ＭＳ ゴシック" w:eastAsia="ＭＳ ゴシック" w:hAnsi="ＭＳ ゴシック" w:hint="eastAsia"/>
                <w:b/>
                <w:bCs/>
                <w:color w:val="FFFFFF"/>
              </w:rPr>
              <w:t>データ</w:t>
            </w:r>
          </w:p>
          <w:p w:rsidR="00DC7A52" w:rsidRDefault="0063305C" w:rsidP="00C425DD">
            <w:pPr>
              <w:snapToGrid w:val="0"/>
              <w:jc w:val="center"/>
              <w:rPr>
                <w:rFonts w:ascii="ＭＳ ゴシック" w:eastAsia="ＭＳ ゴシック" w:hAnsi="ＭＳ ゴシック"/>
                <w:b/>
                <w:bCs/>
                <w:color w:val="FFFFFF"/>
              </w:rPr>
            </w:pPr>
            <w:r>
              <w:rPr>
                <w:rFonts w:ascii="ＭＳ ゴシック" w:eastAsia="ＭＳ ゴシック" w:hAnsi="ＭＳ ゴシック" w:hint="eastAsia"/>
                <w:b/>
                <w:bCs/>
                <w:color w:val="FFFFFF"/>
              </w:rPr>
              <w:t>提供</w:t>
            </w:r>
            <w:r w:rsidR="00DC7A52">
              <w:rPr>
                <w:rFonts w:ascii="ＭＳ ゴシック" w:eastAsia="ＭＳ ゴシック" w:hAnsi="ＭＳ ゴシック" w:hint="eastAsia"/>
                <w:b/>
                <w:bCs/>
                <w:color w:val="FFFFFF"/>
              </w:rPr>
              <w:t>者</w:t>
            </w:r>
          </w:p>
        </w:tc>
        <w:tc>
          <w:tcPr>
            <w:tcW w:w="2942" w:type="dxa"/>
            <w:gridSpan w:val="3"/>
            <w:shd w:val="clear" w:color="auto" w:fill="8064A2"/>
            <w:vAlign w:val="center"/>
          </w:tcPr>
          <w:p w:rsidR="00DC7A52" w:rsidRDefault="00DC7A52" w:rsidP="00C425DD">
            <w:pPr>
              <w:snapToGrid w:val="0"/>
              <w:jc w:val="center"/>
              <w:rPr>
                <w:rFonts w:ascii="ＭＳ ゴシック" w:eastAsia="ＭＳ ゴシック" w:hAnsi="ＭＳ ゴシック"/>
                <w:b/>
                <w:bCs/>
                <w:color w:val="FFFFFF"/>
              </w:rPr>
            </w:pPr>
            <w:r>
              <w:rPr>
                <w:rFonts w:ascii="ＭＳ ゴシック" w:eastAsia="ＭＳ ゴシック" w:hAnsi="ＭＳ ゴシック" w:hint="eastAsia"/>
                <w:b/>
                <w:bCs/>
                <w:color w:val="FFFFFF"/>
              </w:rPr>
              <w:t>公共事業マーケティング</w:t>
            </w:r>
          </w:p>
          <w:p w:rsidR="00DC7A52" w:rsidRPr="005B07D1" w:rsidRDefault="00DC7A52" w:rsidP="00C425DD">
            <w:pPr>
              <w:snapToGrid w:val="0"/>
              <w:jc w:val="center"/>
              <w:rPr>
                <w:rFonts w:ascii="ＭＳ ゴシック" w:eastAsia="ＭＳ ゴシック" w:hAnsi="ＭＳ ゴシック"/>
                <w:b/>
                <w:bCs/>
                <w:color w:val="FFFFFF"/>
              </w:rPr>
            </w:pPr>
            <w:r>
              <w:rPr>
                <w:rFonts w:ascii="ＭＳ ゴシック" w:eastAsia="ＭＳ ゴシック" w:hAnsi="ＭＳ ゴシック" w:hint="eastAsia"/>
                <w:b/>
                <w:bCs/>
                <w:color w:val="FFFFFF"/>
              </w:rPr>
              <w:t>情報提供サービス</w:t>
            </w:r>
          </w:p>
        </w:tc>
      </w:tr>
      <w:tr w:rsidR="00DC7A52" w:rsidRPr="005B07D1" w:rsidTr="002D692A">
        <w:trPr>
          <w:tblHeader/>
        </w:trPr>
        <w:tc>
          <w:tcPr>
            <w:tcW w:w="1213" w:type="dxa"/>
            <w:vMerge/>
            <w:shd w:val="clear" w:color="auto" w:fill="DFD8E8"/>
            <w:vAlign w:val="center"/>
          </w:tcPr>
          <w:p w:rsidR="00DC7A52" w:rsidRPr="005B07D1" w:rsidRDefault="00DC7A52" w:rsidP="00C425DD">
            <w:pPr>
              <w:snapToGrid w:val="0"/>
              <w:jc w:val="center"/>
              <w:rPr>
                <w:rFonts w:ascii="ＭＳ ゴシック" w:eastAsia="ＭＳ ゴシック" w:hAnsi="ＭＳ ゴシック"/>
                <w:color w:val="FFFFFF"/>
              </w:rPr>
            </w:pPr>
          </w:p>
        </w:tc>
        <w:tc>
          <w:tcPr>
            <w:tcW w:w="3431" w:type="dxa"/>
            <w:vMerge/>
            <w:shd w:val="clear" w:color="auto" w:fill="8064A2"/>
          </w:tcPr>
          <w:p w:rsidR="00DC7A52" w:rsidRPr="00DC3B0D" w:rsidRDefault="00DC7A52" w:rsidP="00C425DD">
            <w:pPr>
              <w:snapToGrid w:val="0"/>
              <w:jc w:val="center"/>
              <w:rPr>
                <w:rFonts w:ascii="ＭＳ ゴシック" w:eastAsia="ＭＳ ゴシック" w:hAnsi="ＭＳ ゴシック"/>
                <w:b/>
                <w:color w:val="FFFFFF"/>
              </w:rPr>
            </w:pPr>
          </w:p>
        </w:tc>
        <w:tc>
          <w:tcPr>
            <w:tcW w:w="1134" w:type="dxa"/>
            <w:vMerge/>
            <w:shd w:val="clear" w:color="auto" w:fill="8064A2"/>
          </w:tcPr>
          <w:p w:rsidR="00DC7A52" w:rsidRPr="00DC3B0D" w:rsidRDefault="00DC7A52" w:rsidP="00C425DD">
            <w:pPr>
              <w:snapToGrid w:val="0"/>
              <w:jc w:val="center"/>
              <w:rPr>
                <w:rFonts w:ascii="ＭＳ ゴシック" w:eastAsia="ＭＳ ゴシック" w:hAnsi="ＭＳ ゴシック"/>
                <w:b/>
                <w:color w:val="FFFFFF"/>
              </w:rPr>
            </w:pPr>
          </w:p>
        </w:tc>
        <w:tc>
          <w:tcPr>
            <w:tcW w:w="914" w:type="dxa"/>
            <w:shd w:val="clear" w:color="auto" w:fill="8064A2"/>
            <w:vAlign w:val="center"/>
          </w:tcPr>
          <w:p w:rsidR="00DC7A52" w:rsidRPr="00DC3B0D" w:rsidRDefault="00DC7A52" w:rsidP="00C425DD">
            <w:pPr>
              <w:snapToGrid w:val="0"/>
              <w:jc w:val="center"/>
              <w:rPr>
                <w:rFonts w:ascii="ＭＳ ゴシック" w:eastAsia="ＭＳ ゴシック" w:hAnsi="ＭＳ ゴシック"/>
                <w:b/>
                <w:color w:val="FFFFFF"/>
              </w:rPr>
            </w:pPr>
            <w:r w:rsidRPr="00DC3B0D">
              <w:rPr>
                <w:rFonts w:ascii="ＭＳ ゴシック" w:eastAsia="ＭＳ ゴシック" w:hAnsi="ＭＳ ゴシック" w:hint="eastAsia"/>
                <w:b/>
                <w:color w:val="FFFFFF"/>
              </w:rPr>
              <w:t>社会資本情報</w:t>
            </w:r>
          </w:p>
        </w:tc>
        <w:tc>
          <w:tcPr>
            <w:tcW w:w="1014" w:type="dxa"/>
            <w:shd w:val="clear" w:color="auto" w:fill="8064A2"/>
            <w:vAlign w:val="center"/>
          </w:tcPr>
          <w:p w:rsidR="00DC7A52" w:rsidRPr="00DC3B0D" w:rsidRDefault="00DC7A52" w:rsidP="00C425DD">
            <w:pPr>
              <w:snapToGrid w:val="0"/>
              <w:jc w:val="center"/>
              <w:rPr>
                <w:rFonts w:ascii="ＭＳ ゴシック" w:eastAsia="ＭＳ ゴシック" w:hAnsi="ＭＳ ゴシック"/>
                <w:b/>
                <w:color w:val="FFFFFF"/>
              </w:rPr>
            </w:pPr>
            <w:r w:rsidRPr="00DC3B0D">
              <w:rPr>
                <w:rFonts w:ascii="ＭＳ ゴシック" w:eastAsia="ＭＳ ゴシック" w:hAnsi="ＭＳ ゴシック" w:hint="eastAsia"/>
                <w:b/>
                <w:color w:val="FFFFFF"/>
              </w:rPr>
              <w:t>道路補修情報</w:t>
            </w:r>
          </w:p>
        </w:tc>
        <w:tc>
          <w:tcPr>
            <w:tcW w:w="1014" w:type="dxa"/>
            <w:shd w:val="clear" w:color="auto" w:fill="8064A2"/>
            <w:vAlign w:val="center"/>
          </w:tcPr>
          <w:p w:rsidR="00DC7A52" w:rsidRPr="002D692A" w:rsidRDefault="00DC7A52" w:rsidP="00C425DD">
            <w:pPr>
              <w:snapToGrid w:val="0"/>
              <w:jc w:val="center"/>
              <w:rPr>
                <w:rFonts w:ascii="ＭＳ ゴシック" w:eastAsia="ＭＳ ゴシック" w:hAnsi="ＭＳ ゴシック"/>
                <w:b/>
                <w:color w:val="FFFFFF"/>
                <w:w w:val="80"/>
              </w:rPr>
            </w:pPr>
            <w:r w:rsidRPr="002D692A">
              <w:rPr>
                <w:rFonts w:ascii="ＭＳ ゴシック" w:eastAsia="ＭＳ ゴシック" w:hAnsi="ＭＳ ゴシック" w:hint="eastAsia"/>
                <w:b/>
                <w:color w:val="FFFFFF"/>
                <w:w w:val="80"/>
              </w:rPr>
              <w:t>全国工事実施状況</w:t>
            </w:r>
          </w:p>
        </w:tc>
      </w:tr>
      <w:tr w:rsidR="00DC7A52" w:rsidTr="002D692A">
        <w:tc>
          <w:tcPr>
            <w:tcW w:w="1213" w:type="dxa"/>
            <w:shd w:val="clear" w:color="auto" w:fill="auto"/>
          </w:tcPr>
          <w:p w:rsidR="004261E3" w:rsidRDefault="00DC7A52" w:rsidP="00C425DD">
            <w:pPr>
              <w:snapToGrid w:val="0"/>
              <w:rPr>
                <w:rFonts w:ascii="ＭＳ ゴシック" w:eastAsia="ＭＳ ゴシック" w:hAnsi="ＭＳ ゴシック"/>
                <w:b/>
                <w:bCs/>
              </w:rPr>
            </w:pPr>
            <w:r>
              <w:rPr>
                <w:rFonts w:ascii="ＭＳ ゴシック" w:eastAsia="ＭＳ ゴシック" w:hAnsi="ＭＳ ゴシック" w:hint="eastAsia"/>
                <w:b/>
                <w:bCs/>
              </w:rPr>
              <w:t>地図</w:t>
            </w:r>
          </w:p>
          <w:p w:rsidR="00DC7A52" w:rsidRPr="005B07D1" w:rsidRDefault="004261E3" w:rsidP="00C425DD">
            <w:pPr>
              <w:snapToGrid w:val="0"/>
              <w:rPr>
                <w:rFonts w:ascii="ＭＳ ゴシック" w:eastAsia="ＭＳ ゴシック" w:hAnsi="ＭＳ ゴシック"/>
                <w:b/>
                <w:bCs/>
              </w:rPr>
            </w:pPr>
            <w:r>
              <w:rPr>
                <w:rFonts w:ascii="ＭＳ ゴシック" w:eastAsia="ＭＳ ゴシック" w:hAnsi="ＭＳ ゴシック" w:hint="eastAsia"/>
                <w:b/>
                <w:bCs/>
              </w:rPr>
              <w:t>航空写真</w:t>
            </w:r>
          </w:p>
        </w:tc>
        <w:tc>
          <w:tcPr>
            <w:tcW w:w="3431" w:type="dxa"/>
          </w:tcPr>
          <w:p w:rsidR="00DC7A52" w:rsidRDefault="00FF2CD6" w:rsidP="00C425DD">
            <w:pPr>
              <w:snapToGrid w:val="0"/>
            </w:pPr>
            <w:r>
              <w:rPr>
                <w:rFonts w:hint="eastAsia"/>
              </w:rPr>
              <w:t>地図</w:t>
            </w:r>
            <w:r w:rsidR="004261E3">
              <w:rPr>
                <w:rFonts w:hint="eastAsia"/>
              </w:rPr>
              <w:t>・航空写真</w:t>
            </w:r>
            <w:r>
              <w:rPr>
                <w:rFonts w:hint="eastAsia"/>
              </w:rPr>
              <w:t>、施設名称、縮尺</w:t>
            </w:r>
            <w:r w:rsidR="00AB2B46">
              <w:rPr>
                <w:rFonts w:hint="eastAsia"/>
              </w:rPr>
              <w:t xml:space="preserve"> </w:t>
            </w:r>
            <w:r>
              <w:rPr>
                <w:rFonts w:hint="eastAsia"/>
              </w:rPr>
              <w:t>等</w:t>
            </w:r>
          </w:p>
        </w:tc>
        <w:tc>
          <w:tcPr>
            <w:tcW w:w="1134" w:type="dxa"/>
            <w:vAlign w:val="center"/>
          </w:tcPr>
          <w:p w:rsidR="00DC7A52" w:rsidRDefault="00DC7A52" w:rsidP="00C425DD">
            <w:pPr>
              <w:snapToGrid w:val="0"/>
              <w:jc w:val="center"/>
            </w:pPr>
            <w:r>
              <w:rPr>
                <w:rFonts w:hint="eastAsia"/>
              </w:rPr>
              <w:t>Google</w:t>
            </w:r>
          </w:p>
        </w:tc>
        <w:tc>
          <w:tcPr>
            <w:tcW w:w="914" w:type="dxa"/>
            <w:shd w:val="clear" w:color="auto" w:fill="auto"/>
            <w:vAlign w:val="center"/>
          </w:tcPr>
          <w:p w:rsidR="00DC7A52" w:rsidRDefault="00DC7A52" w:rsidP="00C425DD">
            <w:pPr>
              <w:snapToGrid w:val="0"/>
              <w:jc w:val="center"/>
            </w:pPr>
            <w:r>
              <w:rPr>
                <w:rFonts w:hint="eastAsia"/>
              </w:rPr>
              <w:t>○</w:t>
            </w:r>
          </w:p>
        </w:tc>
        <w:tc>
          <w:tcPr>
            <w:tcW w:w="1014" w:type="dxa"/>
            <w:shd w:val="clear" w:color="auto" w:fill="auto"/>
            <w:vAlign w:val="center"/>
          </w:tcPr>
          <w:p w:rsidR="00DC7A52" w:rsidRDefault="00DC7A52" w:rsidP="00C425DD">
            <w:pPr>
              <w:snapToGrid w:val="0"/>
              <w:jc w:val="center"/>
            </w:pPr>
            <w:r>
              <w:rPr>
                <w:rFonts w:hint="eastAsia"/>
              </w:rPr>
              <w:t>○</w:t>
            </w:r>
          </w:p>
        </w:tc>
        <w:tc>
          <w:tcPr>
            <w:tcW w:w="1014" w:type="dxa"/>
            <w:shd w:val="clear" w:color="auto" w:fill="auto"/>
            <w:vAlign w:val="center"/>
          </w:tcPr>
          <w:p w:rsidR="00DC7A52" w:rsidRDefault="00DC7A52" w:rsidP="00C425DD">
            <w:pPr>
              <w:snapToGrid w:val="0"/>
              <w:jc w:val="center"/>
            </w:pPr>
            <w:r>
              <w:rPr>
                <w:rFonts w:hint="eastAsia"/>
              </w:rPr>
              <w:t>○</w:t>
            </w:r>
          </w:p>
        </w:tc>
      </w:tr>
      <w:tr w:rsidR="00DC7A52" w:rsidTr="002D692A">
        <w:tc>
          <w:tcPr>
            <w:tcW w:w="1213" w:type="dxa"/>
            <w:shd w:val="clear" w:color="auto" w:fill="DFD8E8"/>
          </w:tcPr>
          <w:p w:rsidR="00DC7A52" w:rsidRDefault="00DC7A52" w:rsidP="00C425DD">
            <w:pPr>
              <w:snapToGrid w:val="0"/>
              <w:rPr>
                <w:rFonts w:ascii="ＭＳ ゴシック" w:eastAsia="ＭＳ ゴシック" w:hAnsi="ＭＳ ゴシック"/>
                <w:b/>
                <w:bCs/>
              </w:rPr>
            </w:pPr>
            <w:r>
              <w:rPr>
                <w:rFonts w:ascii="ＭＳ ゴシック" w:eastAsia="ＭＳ ゴシック" w:hAnsi="ＭＳ ゴシック" w:hint="eastAsia"/>
                <w:b/>
                <w:bCs/>
              </w:rPr>
              <w:t>道路</w:t>
            </w:r>
          </w:p>
          <w:p w:rsidR="00711ACA" w:rsidRPr="005B07D1" w:rsidRDefault="00711ACA" w:rsidP="005E37A4">
            <w:pPr>
              <w:snapToGrid w:val="0"/>
              <w:rPr>
                <w:rFonts w:ascii="ＭＳ ゴシック" w:eastAsia="ＭＳ ゴシック" w:hAnsi="ＭＳ ゴシック"/>
                <w:b/>
                <w:bCs/>
              </w:rPr>
            </w:pPr>
            <w:r>
              <w:rPr>
                <w:rFonts w:ascii="ＭＳ ゴシック" w:eastAsia="ＭＳ ゴシック" w:hAnsi="ＭＳ ゴシック" w:hint="eastAsia"/>
                <w:b/>
                <w:bCs/>
              </w:rPr>
              <w:t>（</w:t>
            </w:r>
            <w:r w:rsidR="005E37A4">
              <w:rPr>
                <w:rFonts w:ascii="ＭＳ ゴシック" w:eastAsia="ＭＳ ゴシック" w:hAnsi="ＭＳ ゴシック" w:hint="eastAsia"/>
                <w:b/>
                <w:bCs/>
              </w:rPr>
              <w:t>2万</w:t>
            </w:r>
            <w:r>
              <w:rPr>
                <w:rFonts w:ascii="ＭＳ ゴシック" w:eastAsia="ＭＳ ゴシック" w:hAnsi="ＭＳ ゴシック" w:hint="eastAsia"/>
                <w:b/>
                <w:bCs/>
              </w:rPr>
              <w:t>）</w:t>
            </w:r>
          </w:p>
        </w:tc>
        <w:tc>
          <w:tcPr>
            <w:tcW w:w="3431" w:type="dxa"/>
            <w:shd w:val="clear" w:color="auto" w:fill="E5DFEC"/>
          </w:tcPr>
          <w:p w:rsidR="00DC7A52" w:rsidRDefault="00684A5C" w:rsidP="00C425DD">
            <w:pPr>
              <w:snapToGrid w:val="0"/>
            </w:pPr>
            <w:r>
              <w:rPr>
                <w:rFonts w:hint="eastAsia"/>
              </w:rPr>
              <w:t>路線名称</w:t>
            </w:r>
            <w:r w:rsidR="004261E3">
              <w:rPr>
                <w:rFonts w:hint="eastAsia"/>
              </w:rPr>
              <w:t>、</w:t>
            </w:r>
            <w:r>
              <w:rPr>
                <w:rFonts w:hint="eastAsia"/>
              </w:rPr>
              <w:t>舗設年度、区間長、MCI値、道路詳細情報（</w:t>
            </w:r>
            <w:r w:rsidR="004261E3">
              <w:rPr>
                <w:rFonts w:hint="eastAsia"/>
              </w:rPr>
              <w:t>路線種別、</w:t>
            </w:r>
            <w:r>
              <w:rPr>
                <w:rFonts w:hint="eastAsia"/>
              </w:rPr>
              <w:t>施工年度・工法</w:t>
            </w:r>
            <w:r w:rsidR="004261E3">
              <w:rPr>
                <w:rFonts w:hint="eastAsia"/>
              </w:rPr>
              <w:t>、</w:t>
            </w:r>
            <w:r w:rsidR="00AB2B46">
              <w:rPr>
                <w:rFonts w:hint="eastAsia"/>
              </w:rPr>
              <w:t>車線数、</w:t>
            </w:r>
            <w:r>
              <w:rPr>
                <w:rFonts w:hint="eastAsia"/>
              </w:rPr>
              <w:t>基準値</w:t>
            </w:r>
            <w:r w:rsidR="004261E3">
              <w:rPr>
                <w:rFonts w:hint="eastAsia"/>
              </w:rPr>
              <w:t>、交通量</w:t>
            </w:r>
            <w:r w:rsidR="00545E58">
              <w:rPr>
                <w:rFonts w:hint="eastAsia"/>
              </w:rPr>
              <w:t>等</w:t>
            </w:r>
            <w:r>
              <w:rPr>
                <w:rFonts w:hint="eastAsia"/>
              </w:rPr>
              <w:t xml:space="preserve">） </w:t>
            </w:r>
            <w:r w:rsidR="00AB2B46">
              <w:rPr>
                <w:rFonts w:hint="eastAsia"/>
              </w:rPr>
              <w:t>等</w:t>
            </w:r>
          </w:p>
        </w:tc>
        <w:tc>
          <w:tcPr>
            <w:tcW w:w="1134" w:type="dxa"/>
            <w:shd w:val="clear" w:color="auto" w:fill="E5DFEC"/>
            <w:vAlign w:val="center"/>
          </w:tcPr>
          <w:p w:rsidR="00DC7A52" w:rsidRDefault="00DC7A52" w:rsidP="00C425DD">
            <w:pPr>
              <w:snapToGrid w:val="0"/>
              <w:jc w:val="center"/>
            </w:pPr>
            <w:r>
              <w:rPr>
                <w:rFonts w:hint="eastAsia"/>
              </w:rPr>
              <w:t>佐賀県</w:t>
            </w:r>
          </w:p>
        </w:tc>
        <w:tc>
          <w:tcPr>
            <w:tcW w:w="914" w:type="dxa"/>
            <w:shd w:val="clear" w:color="auto" w:fill="E5DFEC"/>
            <w:vAlign w:val="center"/>
          </w:tcPr>
          <w:p w:rsidR="00DC7A52" w:rsidRDefault="00AB2B46" w:rsidP="00C425DD">
            <w:pPr>
              <w:snapToGrid w:val="0"/>
              <w:jc w:val="center"/>
            </w:pPr>
            <w:r>
              <w:rPr>
                <w:rFonts w:hint="eastAsia"/>
              </w:rPr>
              <w:t>●</w:t>
            </w:r>
          </w:p>
        </w:tc>
        <w:tc>
          <w:tcPr>
            <w:tcW w:w="1014" w:type="dxa"/>
            <w:shd w:val="clear" w:color="auto" w:fill="E5DFEC"/>
            <w:vAlign w:val="center"/>
          </w:tcPr>
          <w:p w:rsidR="00DC7A52" w:rsidRDefault="00AB2B46" w:rsidP="00C425DD">
            <w:pPr>
              <w:snapToGrid w:val="0"/>
              <w:jc w:val="center"/>
            </w:pPr>
            <w:r>
              <w:rPr>
                <w:rFonts w:hint="eastAsia"/>
              </w:rPr>
              <w:t>●</w:t>
            </w:r>
          </w:p>
        </w:tc>
        <w:tc>
          <w:tcPr>
            <w:tcW w:w="1014" w:type="dxa"/>
            <w:shd w:val="clear" w:color="auto" w:fill="DFD8E8"/>
            <w:vAlign w:val="center"/>
          </w:tcPr>
          <w:p w:rsidR="00DC7A52" w:rsidRDefault="00DC7A52" w:rsidP="00C425DD">
            <w:pPr>
              <w:snapToGrid w:val="0"/>
              <w:jc w:val="center"/>
            </w:pPr>
          </w:p>
        </w:tc>
      </w:tr>
      <w:tr w:rsidR="00DC7A52" w:rsidTr="002D692A">
        <w:tc>
          <w:tcPr>
            <w:tcW w:w="1213" w:type="dxa"/>
            <w:shd w:val="clear" w:color="auto" w:fill="auto"/>
          </w:tcPr>
          <w:p w:rsidR="00711ACA" w:rsidRDefault="00DC7A52" w:rsidP="00C425DD">
            <w:pPr>
              <w:snapToGrid w:val="0"/>
              <w:rPr>
                <w:rFonts w:ascii="ＭＳ ゴシック" w:eastAsia="ＭＳ ゴシック" w:hAnsi="ＭＳ ゴシック"/>
                <w:b/>
                <w:bCs/>
              </w:rPr>
            </w:pPr>
            <w:r>
              <w:rPr>
                <w:rFonts w:ascii="ＭＳ ゴシック" w:eastAsia="ＭＳ ゴシック" w:hAnsi="ＭＳ ゴシック" w:hint="eastAsia"/>
                <w:b/>
                <w:bCs/>
              </w:rPr>
              <w:t>橋梁</w:t>
            </w:r>
          </w:p>
          <w:p w:rsidR="00DC7A52" w:rsidRPr="005B07D1" w:rsidRDefault="00711ACA" w:rsidP="00C425DD">
            <w:pPr>
              <w:snapToGrid w:val="0"/>
              <w:rPr>
                <w:rFonts w:ascii="ＭＳ ゴシック" w:eastAsia="ＭＳ ゴシック" w:hAnsi="ＭＳ ゴシック"/>
                <w:b/>
                <w:bCs/>
              </w:rPr>
            </w:pPr>
            <w:r>
              <w:rPr>
                <w:rFonts w:ascii="ＭＳ ゴシック" w:eastAsia="ＭＳ ゴシック" w:hAnsi="ＭＳ ゴシック" w:hint="eastAsia"/>
                <w:b/>
                <w:bCs/>
              </w:rPr>
              <w:t>（</w:t>
            </w:r>
            <w:r w:rsidR="005E37A4">
              <w:rPr>
                <w:rFonts w:ascii="ＭＳ ゴシック" w:eastAsia="ＭＳ ゴシック" w:hAnsi="ＭＳ ゴシック" w:hint="eastAsia"/>
                <w:b/>
                <w:bCs/>
              </w:rPr>
              <w:t>2,300</w:t>
            </w:r>
            <w:r>
              <w:rPr>
                <w:rFonts w:ascii="ＭＳ ゴシック" w:eastAsia="ＭＳ ゴシック" w:hAnsi="ＭＳ ゴシック" w:hint="eastAsia"/>
                <w:b/>
                <w:bCs/>
              </w:rPr>
              <w:t>）</w:t>
            </w:r>
          </w:p>
        </w:tc>
        <w:tc>
          <w:tcPr>
            <w:tcW w:w="3431" w:type="dxa"/>
          </w:tcPr>
          <w:p w:rsidR="00DC7A52" w:rsidRDefault="00F9031B" w:rsidP="00C425DD">
            <w:pPr>
              <w:snapToGrid w:val="0"/>
            </w:pPr>
            <w:r>
              <w:rPr>
                <w:rFonts w:hint="eastAsia"/>
              </w:rPr>
              <w:t>名称、場所、橋区分、</w:t>
            </w:r>
            <w:r w:rsidR="00F57042">
              <w:rPr>
                <w:rFonts w:hint="eastAsia"/>
              </w:rPr>
              <w:t>河川水深、</w:t>
            </w:r>
            <w:r>
              <w:rPr>
                <w:rFonts w:hint="eastAsia"/>
              </w:rPr>
              <w:t>橋梁詳細情報（橋長、幅員、</w:t>
            </w:r>
            <w:r w:rsidR="00F57042">
              <w:rPr>
                <w:rFonts w:hint="eastAsia"/>
              </w:rPr>
              <w:t>設計活荷重、使用材料</w:t>
            </w:r>
            <w:r w:rsidR="00493754">
              <w:rPr>
                <w:rFonts w:hint="eastAsia"/>
              </w:rPr>
              <w:t>、躯体形式、</w:t>
            </w:r>
            <w:r w:rsidR="00545E58">
              <w:rPr>
                <w:rFonts w:hint="eastAsia"/>
              </w:rPr>
              <w:t>交通量等</w:t>
            </w:r>
            <w:r>
              <w:rPr>
                <w:rFonts w:hint="eastAsia"/>
              </w:rPr>
              <w:t>）、</w:t>
            </w:r>
            <w:r w:rsidR="00F57042">
              <w:rPr>
                <w:rFonts w:hint="eastAsia"/>
              </w:rPr>
              <w:t>橋梁補修詳細情報</w:t>
            </w:r>
            <w:r>
              <w:rPr>
                <w:rFonts w:hint="eastAsia"/>
              </w:rPr>
              <w:t>（</w:t>
            </w:r>
            <w:r w:rsidR="00F57042">
              <w:rPr>
                <w:rFonts w:hint="eastAsia"/>
              </w:rPr>
              <w:t>補修年月日、工種番号、工種、項目・数量、仕様、備考</w:t>
            </w:r>
            <w:r>
              <w:rPr>
                <w:rFonts w:hint="eastAsia"/>
              </w:rPr>
              <w:t>） 等</w:t>
            </w:r>
          </w:p>
        </w:tc>
        <w:tc>
          <w:tcPr>
            <w:tcW w:w="1134" w:type="dxa"/>
            <w:vAlign w:val="center"/>
          </w:tcPr>
          <w:p w:rsidR="00DC7A52" w:rsidRDefault="00DC7A52" w:rsidP="00C425DD">
            <w:pPr>
              <w:snapToGrid w:val="0"/>
              <w:jc w:val="center"/>
            </w:pPr>
            <w:r>
              <w:rPr>
                <w:rFonts w:hint="eastAsia"/>
              </w:rPr>
              <w:t>佐賀県</w:t>
            </w:r>
          </w:p>
        </w:tc>
        <w:tc>
          <w:tcPr>
            <w:tcW w:w="914" w:type="dxa"/>
            <w:shd w:val="clear" w:color="auto" w:fill="auto"/>
            <w:vAlign w:val="center"/>
          </w:tcPr>
          <w:p w:rsidR="00DC7A52" w:rsidRDefault="00F57042" w:rsidP="00C425DD">
            <w:pPr>
              <w:snapToGrid w:val="0"/>
              <w:jc w:val="center"/>
            </w:pPr>
            <w:r>
              <w:rPr>
                <w:rFonts w:hint="eastAsia"/>
              </w:rPr>
              <w:t>●</w:t>
            </w:r>
          </w:p>
        </w:tc>
        <w:tc>
          <w:tcPr>
            <w:tcW w:w="1014" w:type="dxa"/>
            <w:shd w:val="clear" w:color="auto" w:fill="auto"/>
            <w:vAlign w:val="center"/>
          </w:tcPr>
          <w:p w:rsidR="00DC7A52" w:rsidRDefault="00DC7A52" w:rsidP="00C425DD">
            <w:pPr>
              <w:snapToGrid w:val="0"/>
              <w:jc w:val="center"/>
            </w:pPr>
          </w:p>
        </w:tc>
        <w:tc>
          <w:tcPr>
            <w:tcW w:w="1014" w:type="dxa"/>
            <w:shd w:val="clear" w:color="auto" w:fill="auto"/>
            <w:vAlign w:val="center"/>
          </w:tcPr>
          <w:p w:rsidR="00DC7A52" w:rsidRDefault="00DC7A52" w:rsidP="00C425DD">
            <w:pPr>
              <w:snapToGrid w:val="0"/>
              <w:jc w:val="center"/>
            </w:pPr>
          </w:p>
        </w:tc>
      </w:tr>
      <w:tr w:rsidR="00DC7A52" w:rsidTr="002D692A">
        <w:tc>
          <w:tcPr>
            <w:tcW w:w="1213" w:type="dxa"/>
            <w:shd w:val="clear" w:color="auto" w:fill="DFD8E8"/>
          </w:tcPr>
          <w:p w:rsidR="00DC7A52" w:rsidRDefault="00DC7A52" w:rsidP="00C425DD">
            <w:pPr>
              <w:snapToGrid w:val="0"/>
              <w:rPr>
                <w:rFonts w:ascii="ＭＳ ゴシック" w:eastAsia="ＭＳ ゴシック" w:hAnsi="ＭＳ ゴシック"/>
                <w:b/>
                <w:bCs/>
              </w:rPr>
            </w:pPr>
            <w:r>
              <w:rPr>
                <w:rFonts w:ascii="ＭＳ ゴシック" w:eastAsia="ＭＳ ゴシック" w:hAnsi="ＭＳ ゴシック" w:hint="eastAsia"/>
                <w:b/>
                <w:bCs/>
              </w:rPr>
              <w:t>トンネル</w:t>
            </w:r>
          </w:p>
          <w:p w:rsidR="00711ACA" w:rsidRPr="005B07D1" w:rsidRDefault="00711ACA" w:rsidP="00C425DD">
            <w:pPr>
              <w:snapToGrid w:val="0"/>
              <w:rPr>
                <w:rFonts w:ascii="ＭＳ ゴシック" w:eastAsia="ＭＳ ゴシック" w:hAnsi="ＭＳ ゴシック"/>
                <w:b/>
                <w:bCs/>
              </w:rPr>
            </w:pPr>
            <w:r>
              <w:rPr>
                <w:rFonts w:ascii="ＭＳ ゴシック" w:eastAsia="ＭＳ ゴシック" w:hAnsi="ＭＳ ゴシック" w:hint="eastAsia"/>
                <w:b/>
                <w:bCs/>
              </w:rPr>
              <w:t>（</w:t>
            </w:r>
            <w:r w:rsidR="005E37A4">
              <w:rPr>
                <w:rFonts w:ascii="ＭＳ ゴシック" w:eastAsia="ＭＳ ゴシック" w:hAnsi="ＭＳ ゴシック" w:hint="eastAsia"/>
                <w:b/>
                <w:bCs/>
              </w:rPr>
              <w:t>16</w:t>
            </w:r>
            <w:r>
              <w:rPr>
                <w:rFonts w:ascii="ＭＳ ゴシック" w:eastAsia="ＭＳ ゴシック" w:hAnsi="ＭＳ ゴシック" w:hint="eastAsia"/>
                <w:b/>
                <w:bCs/>
              </w:rPr>
              <w:t>）</w:t>
            </w:r>
          </w:p>
        </w:tc>
        <w:tc>
          <w:tcPr>
            <w:tcW w:w="3431" w:type="dxa"/>
            <w:shd w:val="clear" w:color="auto" w:fill="E5DFEC"/>
          </w:tcPr>
          <w:p w:rsidR="00DC7A52" w:rsidRDefault="00AB2B46" w:rsidP="00C425DD">
            <w:pPr>
              <w:snapToGrid w:val="0"/>
            </w:pPr>
            <w:r>
              <w:rPr>
                <w:rFonts w:hint="eastAsia"/>
              </w:rPr>
              <w:t>名称、所在地、</w:t>
            </w:r>
            <w:r w:rsidR="00684A5C">
              <w:rPr>
                <w:rFonts w:hint="eastAsia"/>
              </w:rPr>
              <w:t>トンネル詳細情報（</w:t>
            </w:r>
            <w:r>
              <w:rPr>
                <w:rFonts w:hint="eastAsia"/>
              </w:rPr>
              <w:t>道路種別、</w:t>
            </w:r>
            <w:r w:rsidR="00684A5C">
              <w:rPr>
                <w:rFonts w:hint="eastAsia"/>
              </w:rPr>
              <w:t>完成年度、等級、延長、交通量等）、</w:t>
            </w:r>
            <w:r>
              <w:rPr>
                <w:rFonts w:hint="eastAsia"/>
              </w:rPr>
              <w:t>トンネル補修詳細情報</w:t>
            </w:r>
            <w:r w:rsidR="00684A5C">
              <w:rPr>
                <w:rFonts w:hint="eastAsia"/>
              </w:rPr>
              <w:t>（補修年月、対象、作業内容） 等</w:t>
            </w:r>
          </w:p>
        </w:tc>
        <w:tc>
          <w:tcPr>
            <w:tcW w:w="1134" w:type="dxa"/>
            <w:shd w:val="clear" w:color="auto" w:fill="E5DFEC"/>
            <w:vAlign w:val="center"/>
          </w:tcPr>
          <w:p w:rsidR="00DC7A52" w:rsidRDefault="00DC7A52" w:rsidP="00C425DD">
            <w:pPr>
              <w:snapToGrid w:val="0"/>
              <w:jc w:val="center"/>
            </w:pPr>
            <w:r>
              <w:rPr>
                <w:rFonts w:hint="eastAsia"/>
              </w:rPr>
              <w:t>佐賀県</w:t>
            </w:r>
          </w:p>
        </w:tc>
        <w:tc>
          <w:tcPr>
            <w:tcW w:w="914" w:type="dxa"/>
            <w:shd w:val="clear" w:color="auto" w:fill="E5DFEC"/>
            <w:vAlign w:val="center"/>
          </w:tcPr>
          <w:p w:rsidR="00DC7A52" w:rsidRDefault="00AB2B46" w:rsidP="00C425DD">
            <w:pPr>
              <w:snapToGrid w:val="0"/>
              <w:jc w:val="center"/>
            </w:pPr>
            <w:r>
              <w:rPr>
                <w:rFonts w:hint="eastAsia"/>
              </w:rPr>
              <w:t>●</w:t>
            </w:r>
          </w:p>
        </w:tc>
        <w:tc>
          <w:tcPr>
            <w:tcW w:w="1014" w:type="dxa"/>
            <w:shd w:val="clear" w:color="auto" w:fill="E5DFEC"/>
            <w:vAlign w:val="center"/>
          </w:tcPr>
          <w:p w:rsidR="00DC7A52" w:rsidRDefault="00DC7A52" w:rsidP="00C425DD">
            <w:pPr>
              <w:snapToGrid w:val="0"/>
              <w:jc w:val="center"/>
            </w:pPr>
          </w:p>
        </w:tc>
        <w:tc>
          <w:tcPr>
            <w:tcW w:w="1014" w:type="dxa"/>
            <w:shd w:val="clear" w:color="auto" w:fill="DFD8E8"/>
            <w:vAlign w:val="center"/>
          </w:tcPr>
          <w:p w:rsidR="00DC7A52" w:rsidRDefault="00DC7A52" w:rsidP="00C425DD">
            <w:pPr>
              <w:snapToGrid w:val="0"/>
              <w:jc w:val="center"/>
            </w:pPr>
          </w:p>
        </w:tc>
      </w:tr>
      <w:tr w:rsidR="00DC7A52" w:rsidTr="002D692A">
        <w:tc>
          <w:tcPr>
            <w:tcW w:w="1213" w:type="dxa"/>
            <w:shd w:val="clear" w:color="auto" w:fill="auto"/>
          </w:tcPr>
          <w:p w:rsidR="00DC7A52" w:rsidRDefault="00DC7A52" w:rsidP="00C425DD">
            <w:pPr>
              <w:snapToGrid w:val="0"/>
              <w:rPr>
                <w:rFonts w:ascii="ＭＳ ゴシック" w:eastAsia="ＭＳ ゴシック" w:hAnsi="ＭＳ ゴシック"/>
                <w:b/>
                <w:bCs/>
              </w:rPr>
            </w:pPr>
            <w:r>
              <w:rPr>
                <w:rFonts w:ascii="ＭＳ ゴシック" w:eastAsia="ＭＳ ゴシック" w:hAnsi="ＭＳ ゴシック" w:hint="eastAsia"/>
                <w:b/>
                <w:bCs/>
              </w:rPr>
              <w:t>苦情</w:t>
            </w:r>
          </w:p>
          <w:p w:rsidR="00711ACA" w:rsidRPr="005B07D1" w:rsidRDefault="00711ACA" w:rsidP="00C425DD">
            <w:pPr>
              <w:snapToGrid w:val="0"/>
              <w:rPr>
                <w:rFonts w:ascii="ＭＳ ゴシック" w:eastAsia="ＭＳ ゴシック" w:hAnsi="ＭＳ ゴシック"/>
                <w:b/>
                <w:bCs/>
              </w:rPr>
            </w:pPr>
            <w:r>
              <w:rPr>
                <w:rFonts w:ascii="ＭＳ ゴシック" w:eastAsia="ＭＳ ゴシック" w:hAnsi="ＭＳ ゴシック" w:hint="eastAsia"/>
                <w:b/>
                <w:bCs/>
              </w:rPr>
              <w:t>（</w:t>
            </w:r>
            <w:r w:rsidR="005E37A4">
              <w:rPr>
                <w:rFonts w:ascii="ＭＳ ゴシック" w:eastAsia="ＭＳ ゴシック" w:hAnsi="ＭＳ ゴシック" w:hint="eastAsia"/>
                <w:b/>
                <w:bCs/>
              </w:rPr>
              <w:t>1,000</w:t>
            </w:r>
            <w:r>
              <w:rPr>
                <w:rFonts w:ascii="ＭＳ ゴシック" w:eastAsia="ＭＳ ゴシック" w:hAnsi="ＭＳ ゴシック" w:hint="eastAsia"/>
                <w:b/>
                <w:bCs/>
              </w:rPr>
              <w:t>）</w:t>
            </w:r>
          </w:p>
        </w:tc>
        <w:tc>
          <w:tcPr>
            <w:tcW w:w="3431" w:type="dxa"/>
          </w:tcPr>
          <w:p w:rsidR="00DC7A52" w:rsidRDefault="004261E3" w:rsidP="00C425DD">
            <w:pPr>
              <w:snapToGrid w:val="0"/>
            </w:pPr>
            <w:r>
              <w:rPr>
                <w:rFonts w:hint="eastAsia"/>
              </w:rPr>
              <w:t>市民等から県に寄せられた道路に関する意見等、路線名、受付日時、住所</w:t>
            </w:r>
            <w:r w:rsidR="00AB2B46">
              <w:rPr>
                <w:rFonts w:hint="eastAsia"/>
              </w:rPr>
              <w:t xml:space="preserve"> </w:t>
            </w:r>
            <w:r>
              <w:rPr>
                <w:rFonts w:hint="eastAsia"/>
              </w:rPr>
              <w:t>等</w:t>
            </w:r>
          </w:p>
        </w:tc>
        <w:tc>
          <w:tcPr>
            <w:tcW w:w="1134" w:type="dxa"/>
            <w:vAlign w:val="center"/>
          </w:tcPr>
          <w:p w:rsidR="00DC7A52" w:rsidRDefault="00DC7A52" w:rsidP="00C425DD">
            <w:pPr>
              <w:snapToGrid w:val="0"/>
              <w:jc w:val="center"/>
            </w:pPr>
            <w:r>
              <w:rPr>
                <w:rFonts w:hint="eastAsia"/>
              </w:rPr>
              <w:t>佐賀県</w:t>
            </w:r>
          </w:p>
        </w:tc>
        <w:tc>
          <w:tcPr>
            <w:tcW w:w="914" w:type="dxa"/>
            <w:shd w:val="clear" w:color="auto" w:fill="auto"/>
            <w:vAlign w:val="center"/>
          </w:tcPr>
          <w:p w:rsidR="00DC7A52" w:rsidRDefault="00AB2B46" w:rsidP="00C425DD">
            <w:pPr>
              <w:snapToGrid w:val="0"/>
              <w:jc w:val="center"/>
            </w:pPr>
            <w:r>
              <w:rPr>
                <w:rFonts w:hint="eastAsia"/>
              </w:rPr>
              <w:t>○</w:t>
            </w:r>
          </w:p>
        </w:tc>
        <w:tc>
          <w:tcPr>
            <w:tcW w:w="1014" w:type="dxa"/>
            <w:shd w:val="clear" w:color="auto" w:fill="auto"/>
            <w:vAlign w:val="center"/>
          </w:tcPr>
          <w:p w:rsidR="00DC7A52" w:rsidRDefault="00B04670" w:rsidP="00C425DD">
            <w:pPr>
              <w:snapToGrid w:val="0"/>
              <w:jc w:val="center"/>
            </w:pPr>
            <w:r>
              <w:rPr>
                <w:rFonts w:hint="eastAsia"/>
              </w:rPr>
              <w:t>○</w:t>
            </w:r>
          </w:p>
        </w:tc>
        <w:tc>
          <w:tcPr>
            <w:tcW w:w="1014" w:type="dxa"/>
            <w:shd w:val="clear" w:color="auto" w:fill="auto"/>
            <w:vAlign w:val="center"/>
          </w:tcPr>
          <w:p w:rsidR="00DC7A52" w:rsidRDefault="00DC7A52" w:rsidP="00C425DD">
            <w:pPr>
              <w:snapToGrid w:val="0"/>
              <w:jc w:val="center"/>
            </w:pPr>
          </w:p>
        </w:tc>
      </w:tr>
      <w:tr w:rsidR="00DC7A52" w:rsidTr="002D692A">
        <w:tc>
          <w:tcPr>
            <w:tcW w:w="1213" w:type="dxa"/>
            <w:shd w:val="clear" w:color="auto" w:fill="DFD8E8"/>
          </w:tcPr>
          <w:p w:rsidR="00DC7A52" w:rsidRDefault="00DC7A52" w:rsidP="00C425DD">
            <w:pPr>
              <w:snapToGrid w:val="0"/>
              <w:rPr>
                <w:rFonts w:ascii="ＭＳ ゴシック" w:eastAsia="ＭＳ ゴシック" w:hAnsi="ＭＳ ゴシック"/>
                <w:b/>
                <w:bCs/>
              </w:rPr>
            </w:pPr>
            <w:r>
              <w:rPr>
                <w:rFonts w:ascii="ＭＳ ゴシック" w:eastAsia="ＭＳ ゴシック" w:hAnsi="ＭＳ ゴシック" w:hint="eastAsia"/>
                <w:b/>
                <w:bCs/>
              </w:rPr>
              <w:t>入札情報</w:t>
            </w:r>
          </w:p>
          <w:p w:rsidR="00711ACA" w:rsidRPr="005B07D1" w:rsidRDefault="00711ACA" w:rsidP="00C425DD">
            <w:pPr>
              <w:snapToGrid w:val="0"/>
              <w:rPr>
                <w:rFonts w:ascii="ＭＳ ゴシック" w:eastAsia="ＭＳ ゴシック" w:hAnsi="ＭＳ ゴシック"/>
                <w:b/>
                <w:bCs/>
              </w:rPr>
            </w:pPr>
            <w:r>
              <w:rPr>
                <w:rFonts w:ascii="ＭＳ ゴシック" w:eastAsia="ＭＳ ゴシック" w:hAnsi="ＭＳ ゴシック" w:hint="eastAsia"/>
                <w:b/>
                <w:bCs/>
              </w:rPr>
              <w:t>（</w:t>
            </w:r>
            <w:r w:rsidR="005E37A4">
              <w:rPr>
                <w:rFonts w:ascii="ＭＳ ゴシック" w:eastAsia="ＭＳ ゴシック" w:hAnsi="ＭＳ ゴシック" w:hint="eastAsia"/>
                <w:b/>
                <w:bCs/>
              </w:rPr>
              <w:t>150</w:t>
            </w:r>
            <w:r>
              <w:rPr>
                <w:rFonts w:ascii="ＭＳ ゴシック" w:eastAsia="ＭＳ ゴシック" w:hAnsi="ＭＳ ゴシック" w:hint="eastAsia"/>
                <w:b/>
                <w:bCs/>
              </w:rPr>
              <w:t>）</w:t>
            </w:r>
          </w:p>
        </w:tc>
        <w:tc>
          <w:tcPr>
            <w:tcW w:w="3431" w:type="dxa"/>
            <w:shd w:val="clear" w:color="auto" w:fill="E5DFEC"/>
          </w:tcPr>
          <w:p w:rsidR="00DC7A52" w:rsidRDefault="00AB2B46" w:rsidP="00C425DD">
            <w:pPr>
              <w:snapToGrid w:val="0"/>
            </w:pPr>
            <w:r>
              <w:rPr>
                <w:rFonts w:hint="eastAsia"/>
              </w:rPr>
              <w:t>工事名、入札方式、工種、工事概要、入札スケジュール、入札公告、発注図書ファイル 等</w:t>
            </w:r>
          </w:p>
        </w:tc>
        <w:tc>
          <w:tcPr>
            <w:tcW w:w="1134" w:type="dxa"/>
            <w:shd w:val="clear" w:color="auto" w:fill="E5DFEC"/>
            <w:vAlign w:val="center"/>
          </w:tcPr>
          <w:p w:rsidR="00DC7A52" w:rsidRDefault="00DC7A52" w:rsidP="00C425DD">
            <w:pPr>
              <w:snapToGrid w:val="0"/>
              <w:jc w:val="center"/>
            </w:pPr>
            <w:r>
              <w:rPr>
                <w:rFonts w:hint="eastAsia"/>
              </w:rPr>
              <w:t>佐賀県</w:t>
            </w:r>
          </w:p>
        </w:tc>
        <w:tc>
          <w:tcPr>
            <w:tcW w:w="914" w:type="dxa"/>
            <w:shd w:val="clear" w:color="auto" w:fill="E5DFEC"/>
            <w:vAlign w:val="center"/>
          </w:tcPr>
          <w:p w:rsidR="00DC7A52" w:rsidRDefault="00AB2B46" w:rsidP="00C425DD">
            <w:pPr>
              <w:snapToGrid w:val="0"/>
              <w:jc w:val="center"/>
            </w:pPr>
            <w:r>
              <w:rPr>
                <w:rFonts w:hint="eastAsia"/>
              </w:rPr>
              <w:t>○</w:t>
            </w:r>
          </w:p>
        </w:tc>
        <w:tc>
          <w:tcPr>
            <w:tcW w:w="1014" w:type="dxa"/>
            <w:shd w:val="clear" w:color="auto" w:fill="E5DFEC"/>
            <w:vAlign w:val="center"/>
          </w:tcPr>
          <w:p w:rsidR="00DC7A52" w:rsidRDefault="00B04670" w:rsidP="00C425DD">
            <w:pPr>
              <w:snapToGrid w:val="0"/>
              <w:jc w:val="center"/>
            </w:pPr>
            <w:r>
              <w:rPr>
                <w:rFonts w:hint="eastAsia"/>
              </w:rPr>
              <w:t>○</w:t>
            </w:r>
          </w:p>
        </w:tc>
        <w:tc>
          <w:tcPr>
            <w:tcW w:w="1014" w:type="dxa"/>
            <w:shd w:val="clear" w:color="auto" w:fill="DFD8E8"/>
            <w:vAlign w:val="center"/>
          </w:tcPr>
          <w:p w:rsidR="00DC7A52" w:rsidRDefault="00DC7A52" w:rsidP="00C425DD">
            <w:pPr>
              <w:snapToGrid w:val="0"/>
              <w:jc w:val="center"/>
            </w:pPr>
          </w:p>
        </w:tc>
      </w:tr>
      <w:tr w:rsidR="00DC7A52" w:rsidTr="002D692A">
        <w:tc>
          <w:tcPr>
            <w:tcW w:w="1213" w:type="dxa"/>
            <w:shd w:val="clear" w:color="auto" w:fill="auto"/>
          </w:tcPr>
          <w:p w:rsidR="00DC7A52" w:rsidRPr="005B07D1" w:rsidRDefault="00DC7A52" w:rsidP="00C425DD">
            <w:pPr>
              <w:snapToGrid w:val="0"/>
              <w:rPr>
                <w:rFonts w:ascii="ＭＳ ゴシック" w:eastAsia="ＭＳ ゴシック" w:hAnsi="ＭＳ ゴシック"/>
                <w:b/>
                <w:bCs/>
              </w:rPr>
            </w:pPr>
            <w:r>
              <w:rPr>
                <w:rFonts w:ascii="ＭＳ ゴシック" w:eastAsia="ＭＳ ゴシック" w:hAnsi="ＭＳ ゴシック" w:hint="eastAsia"/>
                <w:b/>
                <w:bCs/>
              </w:rPr>
              <w:t>土木事務所</w:t>
            </w:r>
            <w:r w:rsidR="0038673F">
              <w:rPr>
                <w:rFonts w:ascii="ＭＳ ゴシック" w:eastAsia="ＭＳ ゴシック" w:hAnsi="ＭＳ ゴシック" w:hint="eastAsia"/>
                <w:b/>
                <w:bCs/>
              </w:rPr>
              <w:t>（7）</w:t>
            </w:r>
          </w:p>
        </w:tc>
        <w:tc>
          <w:tcPr>
            <w:tcW w:w="3431" w:type="dxa"/>
          </w:tcPr>
          <w:p w:rsidR="00DC7A52" w:rsidRDefault="00AB2B46" w:rsidP="00C425DD">
            <w:pPr>
              <w:snapToGrid w:val="0"/>
            </w:pPr>
            <w:r>
              <w:rPr>
                <w:rFonts w:hint="eastAsia"/>
              </w:rPr>
              <w:t>事務所名、住所、</w:t>
            </w:r>
            <w:r w:rsidR="00B04670">
              <w:rPr>
                <w:rFonts w:hint="eastAsia"/>
              </w:rPr>
              <w:t>電話番号、メールアドレス、URL</w:t>
            </w:r>
          </w:p>
        </w:tc>
        <w:tc>
          <w:tcPr>
            <w:tcW w:w="1134" w:type="dxa"/>
            <w:vAlign w:val="center"/>
          </w:tcPr>
          <w:p w:rsidR="00DC7A52" w:rsidRDefault="00DC7A52" w:rsidP="00C425DD">
            <w:pPr>
              <w:snapToGrid w:val="0"/>
              <w:jc w:val="center"/>
            </w:pPr>
            <w:r>
              <w:rPr>
                <w:rFonts w:hint="eastAsia"/>
              </w:rPr>
              <w:t>佐賀県</w:t>
            </w:r>
          </w:p>
        </w:tc>
        <w:tc>
          <w:tcPr>
            <w:tcW w:w="914" w:type="dxa"/>
            <w:shd w:val="clear" w:color="auto" w:fill="auto"/>
            <w:vAlign w:val="center"/>
          </w:tcPr>
          <w:p w:rsidR="00DC7A52" w:rsidRDefault="00AB2B46" w:rsidP="00C425DD">
            <w:pPr>
              <w:snapToGrid w:val="0"/>
              <w:jc w:val="center"/>
            </w:pPr>
            <w:r>
              <w:rPr>
                <w:rFonts w:hint="eastAsia"/>
              </w:rPr>
              <w:t>○</w:t>
            </w:r>
          </w:p>
        </w:tc>
        <w:tc>
          <w:tcPr>
            <w:tcW w:w="1014" w:type="dxa"/>
            <w:shd w:val="clear" w:color="auto" w:fill="auto"/>
            <w:vAlign w:val="center"/>
          </w:tcPr>
          <w:p w:rsidR="00DC7A52" w:rsidRDefault="00B04670" w:rsidP="00C425DD">
            <w:pPr>
              <w:snapToGrid w:val="0"/>
              <w:jc w:val="center"/>
            </w:pPr>
            <w:r>
              <w:rPr>
                <w:rFonts w:hint="eastAsia"/>
              </w:rPr>
              <w:t>○</w:t>
            </w:r>
          </w:p>
        </w:tc>
        <w:tc>
          <w:tcPr>
            <w:tcW w:w="1014" w:type="dxa"/>
            <w:shd w:val="clear" w:color="auto" w:fill="auto"/>
            <w:vAlign w:val="center"/>
          </w:tcPr>
          <w:p w:rsidR="00DC7A52" w:rsidRDefault="00DC7A52" w:rsidP="00C425DD">
            <w:pPr>
              <w:snapToGrid w:val="0"/>
              <w:jc w:val="center"/>
            </w:pPr>
          </w:p>
        </w:tc>
      </w:tr>
      <w:tr w:rsidR="00DC7A52" w:rsidTr="002D692A">
        <w:tc>
          <w:tcPr>
            <w:tcW w:w="1213" w:type="dxa"/>
            <w:shd w:val="clear" w:color="auto" w:fill="DFD8E8"/>
          </w:tcPr>
          <w:p w:rsidR="00DC7A52" w:rsidRDefault="00B04670" w:rsidP="00C425DD">
            <w:pPr>
              <w:snapToGrid w:val="0"/>
              <w:rPr>
                <w:rFonts w:ascii="ＭＳ ゴシック" w:eastAsia="ＭＳ ゴシック" w:hAnsi="ＭＳ ゴシック"/>
                <w:b/>
                <w:bCs/>
              </w:rPr>
            </w:pPr>
            <w:r>
              <w:rPr>
                <w:rFonts w:ascii="ＭＳ ゴシック" w:eastAsia="ＭＳ ゴシック" w:hAnsi="ＭＳ ゴシック" w:hint="eastAsia"/>
                <w:b/>
                <w:bCs/>
              </w:rPr>
              <w:t>工事実績情報</w:t>
            </w:r>
          </w:p>
          <w:p w:rsidR="0038673F" w:rsidRPr="005B07D1" w:rsidRDefault="0038673F" w:rsidP="00C425DD">
            <w:pPr>
              <w:snapToGrid w:val="0"/>
              <w:rPr>
                <w:rFonts w:ascii="ＭＳ ゴシック" w:eastAsia="ＭＳ ゴシック" w:hAnsi="ＭＳ ゴシック"/>
                <w:b/>
                <w:bCs/>
              </w:rPr>
            </w:pPr>
            <w:r>
              <w:rPr>
                <w:rFonts w:ascii="ＭＳ ゴシック" w:eastAsia="ＭＳ ゴシック" w:hAnsi="ＭＳ ゴシック" w:hint="eastAsia"/>
                <w:b/>
                <w:bCs/>
              </w:rPr>
              <w:t>（</w:t>
            </w:r>
            <w:r w:rsidR="005E37A4">
              <w:rPr>
                <w:rFonts w:ascii="ＭＳ ゴシック" w:eastAsia="ＭＳ ゴシック" w:hAnsi="ＭＳ ゴシック" w:hint="eastAsia"/>
                <w:b/>
                <w:bCs/>
              </w:rPr>
              <w:t>30万</w:t>
            </w:r>
            <w:r>
              <w:rPr>
                <w:rFonts w:ascii="ＭＳ ゴシック" w:eastAsia="ＭＳ ゴシック" w:hAnsi="ＭＳ ゴシック" w:hint="eastAsia"/>
                <w:b/>
                <w:bCs/>
              </w:rPr>
              <w:t>）</w:t>
            </w:r>
          </w:p>
        </w:tc>
        <w:tc>
          <w:tcPr>
            <w:tcW w:w="3431" w:type="dxa"/>
            <w:shd w:val="clear" w:color="auto" w:fill="E5DFEC"/>
          </w:tcPr>
          <w:p w:rsidR="00DC7A52" w:rsidRDefault="00B04670" w:rsidP="00C425DD">
            <w:pPr>
              <w:snapToGrid w:val="0"/>
            </w:pPr>
            <w:r>
              <w:rPr>
                <w:rFonts w:hint="eastAsia"/>
              </w:rPr>
              <w:t>工事件名、路線名、施工開始年度、工事実施詳細情報（請負金額、工期、発注機関名、請負機関名、工事種別、工法・型式、JV構成会社名、技術データ 等）</w:t>
            </w:r>
          </w:p>
        </w:tc>
        <w:tc>
          <w:tcPr>
            <w:tcW w:w="1134" w:type="dxa"/>
            <w:shd w:val="clear" w:color="auto" w:fill="E5DFEC"/>
            <w:vAlign w:val="center"/>
          </w:tcPr>
          <w:p w:rsidR="00DC7A52" w:rsidRDefault="00B04670" w:rsidP="00C425DD">
            <w:pPr>
              <w:snapToGrid w:val="0"/>
              <w:jc w:val="center"/>
            </w:pPr>
            <w:r>
              <w:rPr>
                <w:rFonts w:hint="eastAsia"/>
              </w:rPr>
              <w:t>一般財団法人日本建設情報総合センター</w:t>
            </w:r>
          </w:p>
        </w:tc>
        <w:tc>
          <w:tcPr>
            <w:tcW w:w="914" w:type="dxa"/>
            <w:shd w:val="clear" w:color="auto" w:fill="E5DFEC"/>
            <w:vAlign w:val="center"/>
          </w:tcPr>
          <w:p w:rsidR="00DC7A52" w:rsidRDefault="00DC7A52" w:rsidP="00C425DD">
            <w:pPr>
              <w:snapToGrid w:val="0"/>
              <w:jc w:val="center"/>
            </w:pPr>
          </w:p>
        </w:tc>
        <w:tc>
          <w:tcPr>
            <w:tcW w:w="1014" w:type="dxa"/>
            <w:shd w:val="clear" w:color="auto" w:fill="E5DFEC"/>
            <w:vAlign w:val="center"/>
          </w:tcPr>
          <w:p w:rsidR="00DC7A52" w:rsidRDefault="00DC7A52" w:rsidP="00C425DD">
            <w:pPr>
              <w:snapToGrid w:val="0"/>
              <w:jc w:val="center"/>
            </w:pPr>
          </w:p>
        </w:tc>
        <w:tc>
          <w:tcPr>
            <w:tcW w:w="1014" w:type="dxa"/>
            <w:shd w:val="clear" w:color="auto" w:fill="DFD8E8"/>
            <w:vAlign w:val="center"/>
          </w:tcPr>
          <w:p w:rsidR="00DC7A52" w:rsidRDefault="00B04670" w:rsidP="00C425DD">
            <w:pPr>
              <w:snapToGrid w:val="0"/>
              <w:jc w:val="center"/>
            </w:pPr>
            <w:r>
              <w:rPr>
                <w:rFonts w:hint="eastAsia"/>
              </w:rPr>
              <w:t>●</w:t>
            </w:r>
          </w:p>
        </w:tc>
      </w:tr>
    </w:tbl>
    <w:p w:rsidR="00AB2B46" w:rsidRPr="00AB2B46" w:rsidRDefault="00AB2B46" w:rsidP="00AB2B46">
      <w:pPr>
        <w:rPr>
          <w:sz w:val="18"/>
        </w:rPr>
      </w:pPr>
      <w:r w:rsidRPr="00AB2B46">
        <w:rPr>
          <w:rFonts w:hint="eastAsia"/>
          <w:sz w:val="18"/>
        </w:rPr>
        <w:t>凡例　「○」は地図上に提供される情報</w:t>
      </w:r>
    </w:p>
    <w:p w:rsidR="002D692A" w:rsidRDefault="00AB2B46" w:rsidP="00AD1F11">
      <w:pPr>
        <w:ind w:firstLineChars="300" w:firstLine="540"/>
        <w:rPr>
          <w:sz w:val="18"/>
        </w:rPr>
      </w:pPr>
      <w:r w:rsidRPr="00AB2B46">
        <w:rPr>
          <w:rFonts w:hint="eastAsia"/>
          <w:sz w:val="18"/>
        </w:rPr>
        <w:t>「●」は地図上に概要が提供され、“詳細表示”を選択すると別</w:t>
      </w:r>
      <w:r w:rsidR="00B23A20">
        <w:rPr>
          <w:rFonts w:hint="eastAsia"/>
          <w:sz w:val="18"/>
        </w:rPr>
        <w:t>ウインドウ</w:t>
      </w:r>
      <w:r w:rsidRPr="00AB2B46">
        <w:rPr>
          <w:rFonts w:hint="eastAsia"/>
          <w:sz w:val="18"/>
        </w:rPr>
        <w:t>で詳細情報が提供される</w:t>
      </w:r>
    </w:p>
    <w:p w:rsidR="002D692A" w:rsidRDefault="002D692A" w:rsidP="002D692A">
      <w:pPr>
        <w:pStyle w:val="a1"/>
      </w:pPr>
      <w:r>
        <w:br w:type="page"/>
      </w:r>
      <w:r>
        <w:rPr>
          <w:rFonts w:hint="eastAsia"/>
        </w:rPr>
        <w:lastRenderedPageBreak/>
        <w:t>サービスのインターフェースは、検索・情報表示画面の切り替えやプリントアウト機能、CSV形式データ書き出し機能を表示するグローバルナビゲーション、検索欄を表示するローカルエリア、地図や凡例、検索結果の一覧を表示するコンテンツからなる。各インターフェースは、</w:t>
      </w:r>
      <w:r>
        <w:fldChar w:fldCharType="begin"/>
      </w:r>
      <w:r>
        <w:instrText xml:space="preserve"> </w:instrText>
      </w:r>
      <w:r>
        <w:rPr>
          <w:rFonts w:hint="eastAsia"/>
        </w:rPr>
        <w:instrText>REF _Ref376882764 \h</w:instrText>
      </w:r>
      <w:r>
        <w:instrText xml:space="preserve"> </w:instrText>
      </w:r>
      <w:r>
        <w:fldChar w:fldCharType="separate"/>
      </w:r>
      <w:r w:rsidR="00564386">
        <w:rPr>
          <w:rFonts w:hint="eastAsia"/>
        </w:rPr>
        <w:t xml:space="preserve">図 </w:t>
      </w:r>
      <w:r w:rsidR="00564386">
        <w:rPr>
          <w:noProof/>
        </w:rPr>
        <w:t>4</w:t>
      </w:r>
      <w:r w:rsidR="00564386">
        <w:noBreakHyphen/>
      </w:r>
      <w:r w:rsidR="00564386">
        <w:rPr>
          <w:noProof/>
        </w:rPr>
        <w:t>2</w:t>
      </w:r>
      <w:r>
        <w:fldChar w:fldCharType="end"/>
      </w:r>
      <w:r>
        <w:rPr>
          <w:rFonts w:hint="eastAsia"/>
        </w:rPr>
        <w:t>～</w:t>
      </w:r>
      <w:r w:rsidR="000E2C6A">
        <w:fldChar w:fldCharType="begin"/>
      </w:r>
      <w:r w:rsidR="000E2C6A">
        <w:instrText xml:space="preserve"> </w:instrText>
      </w:r>
      <w:r w:rsidR="000E2C6A">
        <w:rPr>
          <w:rFonts w:hint="eastAsia"/>
        </w:rPr>
        <w:instrText>REF _Ref383073218 \h</w:instrText>
      </w:r>
      <w:r w:rsidR="000E2C6A">
        <w:instrText xml:space="preserve"> </w:instrText>
      </w:r>
      <w:r w:rsidR="000E2C6A">
        <w:fldChar w:fldCharType="separate"/>
      </w:r>
      <w:r w:rsidR="00564386">
        <w:rPr>
          <w:rFonts w:hint="eastAsia"/>
        </w:rPr>
        <w:t xml:space="preserve">図 </w:t>
      </w:r>
      <w:r w:rsidR="00564386">
        <w:rPr>
          <w:noProof/>
        </w:rPr>
        <w:t>4</w:t>
      </w:r>
      <w:r w:rsidR="00564386">
        <w:noBreakHyphen/>
      </w:r>
      <w:r w:rsidR="00564386">
        <w:rPr>
          <w:noProof/>
        </w:rPr>
        <w:t>16</w:t>
      </w:r>
      <w:r w:rsidR="000E2C6A">
        <w:fldChar w:fldCharType="end"/>
      </w:r>
      <w:r>
        <w:rPr>
          <w:rFonts w:hint="eastAsia"/>
        </w:rPr>
        <w:t>に示す通りである。道路補修情報検索や全国工事実施状況検索の検索機能が1種であるのに対し、社会資本情報検索は「簡易検索」「橋梁検索」「道路検索」「トンネル検索」の4種の検索機能を有する。検索結果の一覧表示の方法は、「サマリ」と「詳細」の2種から選択することができ、サマリでは、表示情報種別にマーカーと同期された番号と名称等が昇順に表示され、詳細では、サマリ表示内容に加え、データ内容の概要が表示される。この表示の切り替えは、ラジオボタンの選択のみで行うことができる。また、検索結果の一覧表示に示された内容を選択すると、該当するマーカーが位置する地図に自動で移動し、マーカー選択時に表示されるデータ内容が自動で表示される。検索欄や検索結果の一覧を表示するコンテンツやマーカー凡例を表示するコンテンツは、表示・最小化（非表示）を選択することができ、地図情報をウインドウ領域に最大限表示させることが可能である。</w:t>
      </w:r>
    </w:p>
    <w:p w:rsidR="002D692A" w:rsidRPr="002D692A" w:rsidRDefault="002D692A" w:rsidP="00CB3107">
      <w:pPr>
        <w:ind w:leftChars="-64" w:left="-141"/>
        <w:rPr>
          <w:sz w:val="18"/>
        </w:rPr>
      </w:pPr>
    </w:p>
    <w:p w:rsidR="00253E75" w:rsidRDefault="00ED4FE8" w:rsidP="00CB3107">
      <w:pPr>
        <w:ind w:leftChars="-64" w:left="-141"/>
        <w:rPr>
          <w:noProof/>
        </w:rPr>
      </w:pPr>
      <w:r>
        <w:rPr>
          <w:noProof/>
        </w:rPr>
        <w:drawing>
          <wp:inline distT="0" distB="0" distL="0" distR="0" wp14:anchorId="3A6B8811" wp14:editId="4A4FD6B5">
            <wp:extent cx="5608320" cy="3147060"/>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8320" cy="3147060"/>
                    </a:xfrm>
                    <a:prstGeom prst="rect">
                      <a:avLst/>
                    </a:prstGeom>
                    <a:noFill/>
                    <a:ln>
                      <a:noFill/>
                    </a:ln>
                  </pic:spPr>
                </pic:pic>
              </a:graphicData>
            </a:graphic>
          </wp:inline>
        </w:drawing>
      </w:r>
    </w:p>
    <w:bookmarkStart w:id="139" w:name="_Ref376882764"/>
    <w:p w:rsidR="00253E75" w:rsidRDefault="00ED4FE8" w:rsidP="00200E48">
      <w:pPr>
        <w:pStyle w:val="ae"/>
      </w:pPr>
      <w:r>
        <w:rPr>
          <w:noProof/>
        </w:rPr>
        <mc:AlternateContent>
          <mc:Choice Requires="wps">
            <w:drawing>
              <wp:anchor distT="0" distB="0" distL="114300" distR="114300" simplePos="0" relativeHeight="99" behindDoc="0" locked="0" layoutInCell="1" allowOverlap="1" wp14:anchorId="73ECB21F" wp14:editId="5A7A3D55">
                <wp:simplePos x="0" y="0"/>
                <wp:positionH relativeFrom="column">
                  <wp:posOffset>1382395</wp:posOffset>
                </wp:positionH>
                <wp:positionV relativeFrom="paragraph">
                  <wp:posOffset>-2218690</wp:posOffset>
                </wp:positionV>
                <wp:extent cx="2664460" cy="276225"/>
                <wp:effectExtent l="5080" t="280670" r="6985" b="5080"/>
                <wp:wrapNone/>
                <wp:docPr id="974" name="AutoShape 3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4460" cy="276225"/>
                        </a:xfrm>
                        <a:prstGeom prst="wedgeRectCallout">
                          <a:avLst>
                            <a:gd name="adj1" fmla="val -40204"/>
                            <a:gd name="adj2" fmla="val -146324"/>
                          </a:avLst>
                        </a:prstGeom>
                        <a:solidFill>
                          <a:srgbClr val="FFFFFF"/>
                        </a:solidFill>
                        <a:ln w="9525">
                          <a:solidFill>
                            <a:srgbClr val="FF0000"/>
                          </a:solidFill>
                          <a:miter lim="800000"/>
                          <a:headEnd/>
                          <a:tailEnd/>
                        </a:ln>
                      </wps:spPr>
                      <wps:txbx>
                        <w:txbxContent>
                          <w:p w:rsidR="00564386" w:rsidRPr="001A461E" w:rsidRDefault="00564386" w:rsidP="001A461E">
                            <w:pPr>
                              <w:jc w:val="center"/>
                              <w:rPr>
                                <w:rFonts w:ascii="ＭＳ Ｐゴシック" w:eastAsia="ＭＳ Ｐゴシック" w:hAnsi="ＭＳ Ｐゴシック"/>
                              </w:rPr>
                            </w:pPr>
                            <w:r>
                              <w:rPr>
                                <w:rFonts w:ascii="ＭＳ Ｐゴシック" w:eastAsia="ＭＳ Ｐゴシック" w:hAnsi="ＭＳ Ｐゴシック" w:hint="eastAsia"/>
                              </w:rPr>
                              <w:t>検索・情報表示画面の切り替えアイコン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394" o:spid="_x0000_s1026" type="#_x0000_t61" style="position:absolute;left:0;text-align:left;margin-left:108.85pt;margin-top:-174.7pt;width:209.8pt;height:21.75pt;z-index: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" adj="2116,-20806" strokecolor="red">
                <v:textbox inset="5.85pt,.7pt,5.85pt,.7pt">
                  <w:txbxContent>
                    <w:p w:rsidR="00564386" w:rsidRPr="001A461E" w:rsidRDefault="00564386" w:rsidP="001A461E">
                      <w:pPr>
                        <w:jc w:val="center"/>
                        <w:rPr>
                          <w:rFonts w:ascii="ＭＳ Ｐゴシック" w:eastAsia="ＭＳ Ｐゴシック" w:hAnsi="ＭＳ Ｐゴシック"/>
                        </w:rPr>
                      </w:pPr>
                      <w:r>
                        <w:rPr>
                          <w:rFonts w:ascii="ＭＳ Ｐゴシック" w:eastAsia="ＭＳ Ｐゴシック" w:hAnsi="ＭＳ Ｐゴシック" w:hint="eastAsia"/>
                        </w:rPr>
                        <w:t>検索・情報表示画面の切り替えアイコン</w:t>
                      </w:r>
                    </w:p>
                  </w:txbxContent>
                </v:textbox>
              </v:shape>
            </w:pict>
          </mc:Fallback>
        </mc:AlternateContent>
      </w:r>
      <w:r>
        <w:rPr>
          <w:noProof/>
        </w:rPr>
        <mc:AlternateContent>
          <mc:Choice Requires="wps">
            <w:drawing>
              <wp:anchor distT="0" distB="0" distL="114300" distR="114300" simplePos="0" relativeHeight="98" behindDoc="0" locked="0" layoutInCell="1" allowOverlap="1" wp14:anchorId="1E8FB947" wp14:editId="0AC392A4">
                <wp:simplePos x="0" y="0"/>
                <wp:positionH relativeFrom="column">
                  <wp:posOffset>1590040</wp:posOffset>
                </wp:positionH>
                <wp:positionV relativeFrom="paragraph">
                  <wp:posOffset>-1606550</wp:posOffset>
                </wp:positionV>
                <wp:extent cx="1255395" cy="276225"/>
                <wp:effectExtent l="622300" t="6985" r="8255" b="12065"/>
                <wp:wrapNone/>
                <wp:docPr id="973" name="AutoShape 3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5395" cy="276225"/>
                        </a:xfrm>
                        <a:prstGeom prst="wedgeRectCallout">
                          <a:avLst>
                            <a:gd name="adj1" fmla="val -93199"/>
                            <a:gd name="adj2" fmla="val -15745"/>
                          </a:avLst>
                        </a:prstGeom>
                        <a:solidFill>
                          <a:srgbClr val="FFFFFF"/>
                        </a:solidFill>
                        <a:ln w="9525">
                          <a:solidFill>
                            <a:srgbClr val="FF0000"/>
                          </a:solidFill>
                          <a:miter lim="800000"/>
                          <a:headEnd/>
                          <a:tailEnd/>
                        </a:ln>
                      </wps:spPr>
                      <wps:txbx>
                        <w:txbxContent>
                          <w:p w:rsidR="00564386" w:rsidRPr="001A461E" w:rsidRDefault="00564386" w:rsidP="001A461E">
                            <w:pPr>
                              <w:jc w:val="center"/>
                              <w:rPr>
                                <w:rFonts w:ascii="ＭＳ Ｐゴシック" w:eastAsia="ＭＳ Ｐゴシック" w:hAnsi="ＭＳ Ｐゴシック"/>
                              </w:rPr>
                            </w:pPr>
                            <w:r>
                              <w:rPr>
                                <w:rFonts w:ascii="ＭＳ Ｐゴシック" w:eastAsia="ＭＳ Ｐゴシック" w:hAnsi="ＭＳ Ｐゴシック" w:hint="eastAsia"/>
                              </w:rPr>
                              <w:t>検索条件設定欄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92" o:spid="_x0000_s1027" type="#_x0000_t61" style="position:absolute;left:0;text-align:left;margin-left:125.2pt;margin-top:-126.5pt;width:98.85pt;height:21.75pt;z-index: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" adj="-9331,7399" strokecolor="red">
                <v:textbox inset="5.85pt,.7pt,5.85pt,.7pt">
                  <w:txbxContent>
                    <w:p w:rsidR="00564386" w:rsidRPr="001A461E" w:rsidRDefault="00564386" w:rsidP="001A461E">
                      <w:pPr>
                        <w:jc w:val="center"/>
                        <w:rPr>
                          <w:rFonts w:ascii="ＭＳ Ｐゴシック" w:eastAsia="ＭＳ Ｐゴシック" w:hAnsi="ＭＳ Ｐゴシック"/>
                        </w:rPr>
                      </w:pPr>
                      <w:r>
                        <w:rPr>
                          <w:rFonts w:ascii="ＭＳ Ｐゴシック" w:eastAsia="ＭＳ Ｐゴシック" w:hAnsi="ＭＳ Ｐゴシック" w:hint="eastAsia"/>
                        </w:rPr>
                        <w:t>検索条件設定欄</w:t>
                      </w:r>
                    </w:p>
                  </w:txbxContent>
                </v:textbox>
              </v:shape>
            </w:pict>
          </mc:Fallback>
        </mc:AlternateContent>
      </w:r>
      <w:r>
        <w:rPr>
          <w:noProof/>
        </w:rPr>
        <mc:AlternateContent>
          <mc:Choice Requires="wps">
            <w:drawing>
              <wp:anchor distT="0" distB="0" distL="114300" distR="114300" simplePos="0" relativeHeight="97" behindDoc="0" locked="0" layoutInCell="1" allowOverlap="1" wp14:anchorId="0BDD59C0" wp14:editId="45C8C8C2">
                <wp:simplePos x="0" y="0"/>
                <wp:positionH relativeFrom="column">
                  <wp:posOffset>-83820</wp:posOffset>
                </wp:positionH>
                <wp:positionV relativeFrom="paragraph">
                  <wp:posOffset>-2433955</wp:posOffset>
                </wp:positionV>
                <wp:extent cx="1125855" cy="1707515"/>
                <wp:effectExtent l="15240" t="17780" r="20955" b="17780"/>
                <wp:wrapNone/>
                <wp:docPr id="972" name="AutoShape 3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5855" cy="170751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4853E0"/>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91" o:spid="_x0000_s1028" style="position:absolute;left:0;text-align:left;margin-left:-6.6pt;margin-top:-191.65pt;width:88.65pt;height:134.45pt;z-index: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" filled="f" strokecolor="red" strokeweight="2.25pt">
                <v:textbox inset="5.85pt,.7pt,5.85pt,.7pt">
                  <w:txbxContent>
                    <w:p w:rsidR="00564386" w:rsidRDefault="00564386" w:rsidP="004853E0"/>
                  </w:txbxContent>
                </v:textbox>
              </v:roundrect>
            </w:pict>
          </mc:Fallback>
        </mc:AlternateContent>
      </w:r>
      <w:r>
        <w:rPr>
          <w:noProof/>
        </w:rPr>
        <mc:AlternateContent>
          <mc:Choice Requires="wps">
            <w:drawing>
              <wp:anchor distT="0" distB="0" distL="114300" distR="114300" simplePos="0" relativeHeight="100" behindDoc="0" locked="0" layoutInCell="1" allowOverlap="1" wp14:anchorId="42CA822F" wp14:editId="6DF11864">
                <wp:simplePos x="0" y="0"/>
                <wp:positionH relativeFrom="column">
                  <wp:posOffset>313690</wp:posOffset>
                </wp:positionH>
                <wp:positionV relativeFrom="paragraph">
                  <wp:posOffset>-2694305</wp:posOffset>
                </wp:positionV>
                <wp:extent cx="2022475" cy="215900"/>
                <wp:effectExtent l="22225" t="14605" r="22225" b="17145"/>
                <wp:wrapNone/>
                <wp:docPr id="971" name="AutoShape 3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2475" cy="21590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4853E0"/>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95" o:spid="_x0000_s1029" style="position:absolute;left:0;text-align:left;margin-left:24.7pt;margin-top:-212.15pt;width:159.25pt;height:17pt;z-index:1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" filled="f" strokecolor="red" strokeweight="2.25pt">
                <v:textbox inset="5.85pt,.7pt,5.85pt,.7pt">
                  <w:txbxContent>
                    <w:p w:rsidR="00564386" w:rsidRDefault="00564386" w:rsidP="004853E0"/>
                  </w:txbxContent>
                </v:textbox>
              </v:roundrect>
            </w:pict>
          </mc:Fallback>
        </mc:AlternateContent>
      </w:r>
      <w:r>
        <w:rPr>
          <w:noProof/>
        </w:rPr>
        <mc:AlternateContent>
          <mc:Choice Requires="wps">
            <w:drawing>
              <wp:anchor distT="0" distB="0" distL="114300" distR="114300" simplePos="0" relativeHeight="96" behindDoc="0" locked="0" layoutInCell="1" allowOverlap="1" wp14:anchorId="5541B3EE" wp14:editId="54A09830">
                <wp:simplePos x="0" y="0"/>
                <wp:positionH relativeFrom="column">
                  <wp:posOffset>2929255</wp:posOffset>
                </wp:positionH>
                <wp:positionV relativeFrom="paragraph">
                  <wp:posOffset>-614045</wp:posOffset>
                </wp:positionV>
                <wp:extent cx="1560195" cy="276225"/>
                <wp:effectExtent l="8890" t="8890" r="326390" b="10160"/>
                <wp:wrapNone/>
                <wp:docPr id="970" name="AutoShape 3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0195" cy="276225"/>
                        </a:xfrm>
                        <a:prstGeom prst="wedgeRectCallout">
                          <a:avLst>
                            <a:gd name="adj1" fmla="val 67907"/>
                            <a:gd name="adj2" fmla="val 1264"/>
                          </a:avLst>
                        </a:prstGeom>
                        <a:solidFill>
                          <a:srgbClr val="FFFFFF"/>
                        </a:solidFill>
                        <a:ln w="9525">
                          <a:solidFill>
                            <a:srgbClr val="FF0000"/>
                          </a:solidFill>
                          <a:miter lim="800000"/>
                          <a:headEnd/>
                          <a:tailEnd/>
                        </a:ln>
                      </wps:spPr>
                      <wps:txbx>
                        <w:txbxContent>
                          <w:p w:rsidR="00564386" w:rsidRPr="001A461E" w:rsidRDefault="00564386" w:rsidP="001A461E">
                            <w:pPr>
                              <w:jc w:val="center"/>
                              <w:rPr>
                                <w:rFonts w:ascii="ＭＳ Ｐゴシック" w:eastAsia="ＭＳ Ｐゴシック" w:hAnsi="ＭＳ Ｐゴシック"/>
                              </w:rPr>
                            </w:pPr>
                            <w:r>
                              <w:rPr>
                                <w:rFonts w:ascii="ＭＳ Ｐゴシック" w:eastAsia="ＭＳ Ｐゴシック" w:hAnsi="ＭＳ Ｐゴシック" w:hint="eastAsia"/>
                              </w:rPr>
                              <w:t>表示マーカーの凡例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90" o:spid="_x0000_s1030" type="#_x0000_t61" style="position:absolute;left:0;text-align:left;margin-left:230.65pt;margin-top:-48.35pt;width:122.85pt;height:21.75pt;z-index: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" adj="25468,11073" strokecolor="red">
                <v:textbox inset="5.85pt,.7pt,5.85pt,.7pt">
                  <w:txbxContent>
                    <w:p w:rsidR="00564386" w:rsidRPr="001A461E" w:rsidRDefault="00564386" w:rsidP="001A461E">
                      <w:pPr>
                        <w:jc w:val="center"/>
                        <w:rPr>
                          <w:rFonts w:ascii="ＭＳ Ｐゴシック" w:eastAsia="ＭＳ Ｐゴシック" w:hAnsi="ＭＳ Ｐゴシック"/>
                        </w:rPr>
                      </w:pPr>
                      <w:r>
                        <w:rPr>
                          <w:rFonts w:ascii="ＭＳ Ｐゴシック" w:eastAsia="ＭＳ Ｐゴシック" w:hAnsi="ＭＳ Ｐゴシック" w:hint="eastAsia"/>
                        </w:rPr>
                        <w:t>表示マーカーの凡例</w:t>
                      </w:r>
                    </w:p>
                  </w:txbxContent>
                </v:textbox>
              </v:shape>
            </w:pict>
          </mc:Fallback>
        </mc:AlternateContent>
      </w:r>
      <w:r>
        <w:rPr>
          <w:noProof/>
        </w:rPr>
        <mc:AlternateContent>
          <mc:Choice Requires="wps">
            <w:drawing>
              <wp:anchor distT="0" distB="0" distL="114300" distR="114300" simplePos="0" relativeHeight="95" behindDoc="0" locked="0" layoutInCell="1" allowOverlap="1" wp14:anchorId="2FFB4467" wp14:editId="557BEA86">
                <wp:simplePos x="0" y="0"/>
                <wp:positionH relativeFrom="column">
                  <wp:posOffset>4777105</wp:posOffset>
                </wp:positionH>
                <wp:positionV relativeFrom="paragraph">
                  <wp:posOffset>-848360</wp:posOffset>
                </wp:positionV>
                <wp:extent cx="753110" cy="725805"/>
                <wp:effectExtent l="18415" t="22225" r="19050" b="23495"/>
                <wp:wrapNone/>
                <wp:docPr id="969" name="AutoShape 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3110" cy="72580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4853E0"/>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89" o:spid="_x0000_s1031" style="position:absolute;left:0;text-align:left;margin-left:376.15pt;margin-top:-66.8pt;width:59.3pt;height:57.15pt;z-index: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" filled="f" strokecolor="red" strokeweight="2.25pt">
                <v:textbox inset="5.85pt,.7pt,5.85pt,.7pt">
                  <w:txbxContent>
                    <w:p w:rsidR="00564386" w:rsidRDefault="00564386" w:rsidP="004853E0"/>
                  </w:txbxContent>
                </v:textbox>
              </v:roundrect>
            </w:pict>
          </mc:Fallback>
        </mc:AlternateContent>
      </w:r>
      <w:r>
        <w:rPr>
          <w:noProof/>
        </w:rPr>
        <mc:AlternateContent>
          <mc:Choice Requires="wps">
            <w:drawing>
              <wp:anchor distT="0" distB="0" distL="114300" distR="114300" simplePos="0" relativeHeight="93" behindDoc="0" locked="0" layoutInCell="1" allowOverlap="1" wp14:anchorId="0DE0FEFC" wp14:editId="0BA2B708">
                <wp:simplePos x="0" y="0"/>
                <wp:positionH relativeFrom="column">
                  <wp:posOffset>4953635</wp:posOffset>
                </wp:positionH>
                <wp:positionV relativeFrom="paragraph">
                  <wp:posOffset>-2694305</wp:posOffset>
                </wp:positionV>
                <wp:extent cx="252095" cy="215900"/>
                <wp:effectExtent l="23495" t="14605" r="19685" b="17145"/>
                <wp:wrapNone/>
                <wp:docPr id="968" name="AutoShape 3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1590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4853E0"/>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87" o:spid="_x0000_s1032" style="position:absolute;left:0;text-align:left;margin-left:390.05pt;margin-top:-212.15pt;width:19.85pt;height:17pt;z-index: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" filled="f" strokecolor="red" strokeweight="2.25pt">
                <v:textbox inset="5.85pt,.7pt,5.85pt,.7pt">
                  <w:txbxContent>
                    <w:p w:rsidR="00564386" w:rsidRDefault="00564386" w:rsidP="004853E0"/>
                  </w:txbxContent>
                </v:textbox>
              </v:roundrect>
            </w:pict>
          </mc:Fallback>
        </mc:AlternateContent>
      </w:r>
      <w:r>
        <w:rPr>
          <w:noProof/>
        </w:rPr>
        <mc:AlternateContent>
          <mc:Choice Requires="wps">
            <w:drawing>
              <wp:anchor distT="0" distB="0" distL="114300" distR="114300" simplePos="0" relativeHeight="94" behindDoc="0" locked="0" layoutInCell="1" allowOverlap="1" wp14:anchorId="7C546B32" wp14:editId="4DA14D55">
                <wp:simplePos x="0" y="0"/>
                <wp:positionH relativeFrom="column">
                  <wp:posOffset>2701925</wp:posOffset>
                </wp:positionH>
                <wp:positionV relativeFrom="paragraph">
                  <wp:posOffset>-2538095</wp:posOffset>
                </wp:positionV>
                <wp:extent cx="1856105" cy="276225"/>
                <wp:effectExtent l="10160" t="75565" r="438785" b="10160"/>
                <wp:wrapNone/>
                <wp:docPr id="967" name="AutoShape 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6105" cy="276225"/>
                        </a:xfrm>
                        <a:prstGeom prst="wedgeRectCallout">
                          <a:avLst>
                            <a:gd name="adj1" fmla="val 70083"/>
                            <a:gd name="adj2" fmla="val -66782"/>
                          </a:avLst>
                        </a:prstGeom>
                        <a:solidFill>
                          <a:srgbClr val="FFFFFF"/>
                        </a:solidFill>
                        <a:ln w="9525">
                          <a:solidFill>
                            <a:srgbClr val="FF0000"/>
                          </a:solidFill>
                          <a:miter lim="800000"/>
                          <a:headEnd/>
                          <a:tailEnd/>
                        </a:ln>
                      </wps:spPr>
                      <wps:txbx>
                        <w:txbxContent>
                          <w:p w:rsidR="00564386" w:rsidRPr="001A461E" w:rsidRDefault="00564386" w:rsidP="001A461E">
                            <w:pPr>
                              <w:jc w:val="center"/>
                              <w:rPr>
                                <w:rFonts w:ascii="ＭＳ Ｐゴシック" w:eastAsia="ＭＳ Ｐゴシック" w:hAnsi="ＭＳ Ｐゴシック"/>
                              </w:rPr>
                            </w:pPr>
                            <w:r>
                              <w:rPr>
                                <w:rFonts w:ascii="ＭＳ Ｐゴシック" w:eastAsia="ＭＳ Ｐゴシック" w:hAnsi="ＭＳ Ｐゴシック" w:hint="eastAsia"/>
                              </w:rPr>
                              <w:t>プリントアウト実行アイコン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88" o:spid="_x0000_s1033" type="#_x0000_t61" style="position:absolute;left:0;text-align:left;margin-left:212.75pt;margin-top:-199.85pt;width:146.15pt;height:21.75pt;z-index: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" adj="25938,-3625" strokecolor="red">
                <v:textbox inset="5.85pt,.7pt,5.85pt,.7pt">
                  <w:txbxContent>
                    <w:p w:rsidR="00564386" w:rsidRPr="001A461E" w:rsidRDefault="00564386" w:rsidP="001A461E">
                      <w:pPr>
                        <w:jc w:val="center"/>
                        <w:rPr>
                          <w:rFonts w:ascii="ＭＳ Ｐゴシック" w:eastAsia="ＭＳ Ｐゴシック" w:hAnsi="ＭＳ Ｐゴシック"/>
                        </w:rPr>
                      </w:pPr>
                      <w:r>
                        <w:rPr>
                          <w:rFonts w:ascii="ＭＳ Ｐゴシック" w:eastAsia="ＭＳ Ｐゴシック" w:hAnsi="ＭＳ Ｐゴシック" w:hint="eastAsia"/>
                        </w:rPr>
                        <w:t>プリントアウト実行アイコン</w:t>
                      </w:r>
                    </w:p>
                  </w:txbxContent>
                </v:textbox>
              </v:shape>
            </w:pict>
          </mc:Fallback>
        </mc:AlternateContent>
      </w:r>
      <w:r w:rsidR="00253E75">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2</w:t>
      </w:r>
      <w:r w:rsidR="00EA019E">
        <w:fldChar w:fldCharType="end"/>
      </w:r>
      <w:bookmarkEnd w:id="139"/>
      <w:r w:rsidR="00253E75">
        <w:rPr>
          <w:rFonts w:hint="eastAsia"/>
        </w:rPr>
        <w:t xml:space="preserve">　インターフェース（</w:t>
      </w:r>
      <w:r w:rsidR="007254A0">
        <w:rPr>
          <w:rFonts w:hint="eastAsia"/>
        </w:rPr>
        <w:t>社会資本情報</w:t>
      </w:r>
      <w:r w:rsidR="005E2CB1">
        <w:rPr>
          <w:rFonts w:hint="eastAsia"/>
        </w:rPr>
        <w:t>簡易</w:t>
      </w:r>
      <w:r w:rsidR="007254A0">
        <w:rPr>
          <w:rFonts w:hint="eastAsia"/>
        </w:rPr>
        <w:t>検索</w:t>
      </w:r>
      <w:r w:rsidR="005E2CB1">
        <w:rPr>
          <w:rFonts w:hint="eastAsia"/>
        </w:rPr>
        <w:t>画面</w:t>
      </w:r>
      <w:r w:rsidR="00142B21">
        <w:rPr>
          <w:rFonts w:hint="eastAsia"/>
        </w:rPr>
        <w:t>＿地図表示例</w:t>
      </w:r>
      <w:r w:rsidR="00253E75">
        <w:rPr>
          <w:rFonts w:hint="eastAsia"/>
        </w:rPr>
        <w:t>）</w:t>
      </w:r>
    </w:p>
    <w:p w:rsidR="007254A0" w:rsidRDefault="007254A0" w:rsidP="00142B21">
      <w:pPr>
        <w:rPr>
          <w:noProof/>
        </w:rPr>
      </w:pPr>
    </w:p>
    <w:p w:rsidR="00142B21" w:rsidRDefault="00ED4FE8" w:rsidP="00CB3107">
      <w:pPr>
        <w:ind w:leftChars="-64" w:left="-141"/>
        <w:rPr>
          <w:noProof/>
        </w:rPr>
      </w:pPr>
      <w:r>
        <w:rPr>
          <w:noProof/>
        </w:rPr>
        <w:lastRenderedPageBreak/>
        <mc:AlternateContent>
          <mc:Choice Requires="wps">
            <w:drawing>
              <wp:anchor distT="0" distB="0" distL="114300" distR="114300" simplePos="0" relativeHeight="137" behindDoc="0" locked="0" layoutInCell="1" allowOverlap="1" wp14:anchorId="40208C92" wp14:editId="3BBD9CF3">
                <wp:simplePos x="0" y="0"/>
                <wp:positionH relativeFrom="column">
                  <wp:posOffset>1289685</wp:posOffset>
                </wp:positionH>
                <wp:positionV relativeFrom="paragraph">
                  <wp:posOffset>882015</wp:posOffset>
                </wp:positionV>
                <wp:extent cx="2664460" cy="276225"/>
                <wp:effectExtent l="350520" t="200025" r="13970" b="9525"/>
                <wp:wrapNone/>
                <wp:docPr id="966" name="AutoShape 4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4460" cy="276225"/>
                        </a:xfrm>
                        <a:prstGeom prst="wedgeRectCallout">
                          <a:avLst>
                            <a:gd name="adj1" fmla="val -62940"/>
                            <a:gd name="adj2" fmla="val -111838"/>
                          </a:avLst>
                        </a:prstGeom>
                        <a:solidFill>
                          <a:srgbClr val="FFFFFF"/>
                        </a:solidFill>
                        <a:ln w="9525">
                          <a:solidFill>
                            <a:srgbClr val="FF0000"/>
                          </a:solidFill>
                          <a:miter lim="800000"/>
                          <a:headEnd/>
                          <a:tailEnd/>
                        </a:ln>
                      </wps:spPr>
                      <wps:txbx>
                        <w:txbxContent>
                          <w:p w:rsidR="00564386" w:rsidRPr="001A461E" w:rsidRDefault="00564386" w:rsidP="001A461E">
                            <w:pPr>
                              <w:jc w:val="center"/>
                              <w:rPr>
                                <w:rFonts w:ascii="ＭＳ Ｐゴシック" w:eastAsia="ＭＳ Ｐゴシック" w:hAnsi="ＭＳ Ｐゴシック"/>
                              </w:rPr>
                            </w:pPr>
                            <w:r>
                              <w:rPr>
                                <w:rFonts w:ascii="ＭＳ Ｐゴシック" w:eastAsia="ＭＳ Ｐゴシック" w:hAnsi="ＭＳ Ｐゴシック" w:hint="eastAsia"/>
                              </w:rPr>
                              <w:t>検索条件設定欄の切り替えプルダウンタブ</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50" o:spid="_x0000_s1034" type="#_x0000_t61" style="position:absolute;left:0;text-align:left;margin-left:101.55pt;margin-top:69.45pt;width:209.8pt;height:21.75pt;z-index:1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" adj="-2795,-13357" strokecolor="red">
                <v:textbox inset="5.85pt,.7pt,5.85pt,.7pt">
                  <w:txbxContent>
                    <w:p w:rsidR="00564386" w:rsidRPr="001A461E" w:rsidRDefault="00564386" w:rsidP="001A461E">
                      <w:pPr>
                        <w:jc w:val="center"/>
                        <w:rPr>
                          <w:rFonts w:ascii="ＭＳ Ｐゴシック" w:eastAsia="ＭＳ Ｐゴシック" w:hAnsi="ＭＳ Ｐゴシック"/>
                        </w:rPr>
                      </w:pPr>
                      <w:r>
                        <w:rPr>
                          <w:rFonts w:ascii="ＭＳ Ｐゴシック" w:eastAsia="ＭＳ Ｐゴシック" w:hAnsi="ＭＳ Ｐゴシック" w:hint="eastAsia"/>
                        </w:rPr>
                        <w:t>検索条件設定欄の切り替えプルダウンタブ</w:t>
                      </w:r>
                    </w:p>
                  </w:txbxContent>
                </v:textbox>
              </v:shape>
            </w:pict>
          </mc:Fallback>
        </mc:AlternateContent>
      </w:r>
      <w:r>
        <w:rPr>
          <w:noProof/>
        </w:rPr>
        <mc:AlternateContent>
          <mc:Choice Requires="wps">
            <w:drawing>
              <wp:anchor distT="0" distB="0" distL="114300" distR="114300" simplePos="0" relativeHeight="138" behindDoc="0" locked="0" layoutInCell="1" allowOverlap="1" wp14:anchorId="743ADCEF" wp14:editId="113AA1AE">
                <wp:simplePos x="0" y="0"/>
                <wp:positionH relativeFrom="column">
                  <wp:posOffset>313690</wp:posOffset>
                </wp:positionH>
                <wp:positionV relativeFrom="paragraph">
                  <wp:posOffset>511810</wp:posOffset>
                </wp:positionV>
                <wp:extent cx="664210" cy="210185"/>
                <wp:effectExtent l="22225" t="20320" r="18415" b="17145"/>
                <wp:wrapNone/>
                <wp:docPr id="965" name="AutoShape 4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210" cy="21018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4853E0"/>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51" o:spid="_x0000_s1035" style="position:absolute;left:0;text-align:left;margin-left:24.7pt;margin-top:40.3pt;width:52.3pt;height:16.55pt;z-index:1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" filled="f" strokecolor="red" strokeweight="2.25pt">
                <v:textbox inset="5.85pt,.7pt,5.85pt,.7pt">
                  <w:txbxContent>
                    <w:p w:rsidR="00564386" w:rsidRDefault="00564386" w:rsidP="004853E0"/>
                  </w:txbxContent>
                </v:textbox>
              </v:roundrect>
            </w:pict>
          </mc:Fallback>
        </mc:AlternateContent>
      </w:r>
      <w:r>
        <w:rPr>
          <w:noProof/>
        </w:rPr>
        <mc:AlternateContent>
          <mc:Choice Requires="wps">
            <w:drawing>
              <wp:anchor distT="0" distB="0" distL="114300" distR="114300" simplePos="0" relativeHeight="102" behindDoc="0" locked="0" layoutInCell="1" allowOverlap="1" wp14:anchorId="1159566C" wp14:editId="2B552848">
                <wp:simplePos x="0" y="0"/>
                <wp:positionH relativeFrom="column">
                  <wp:posOffset>2218055</wp:posOffset>
                </wp:positionH>
                <wp:positionV relativeFrom="paragraph">
                  <wp:posOffset>1272540</wp:posOffset>
                </wp:positionV>
                <wp:extent cx="2987675" cy="276225"/>
                <wp:effectExtent l="12065" t="561975" r="67310" b="9525"/>
                <wp:wrapNone/>
                <wp:docPr id="964" name="AutoShape 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87675" cy="276225"/>
                        </a:xfrm>
                        <a:prstGeom prst="wedgeRectCallout">
                          <a:avLst>
                            <a:gd name="adj1" fmla="val 51273"/>
                            <a:gd name="adj2" fmla="val -244713"/>
                          </a:avLst>
                        </a:prstGeom>
                        <a:solidFill>
                          <a:srgbClr val="FFFFFF"/>
                        </a:solidFill>
                        <a:ln w="9525">
                          <a:solidFill>
                            <a:srgbClr val="FF0000"/>
                          </a:solidFill>
                          <a:miter lim="800000"/>
                          <a:headEnd/>
                          <a:tailEnd/>
                        </a:ln>
                      </wps:spPr>
                      <wps:txbx>
                        <w:txbxContent>
                          <w:p w:rsidR="00564386" w:rsidRPr="001A461E"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CSV形式データのダウンロード実行アイコン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97" o:spid="_x0000_s1036" type="#_x0000_t61" style="position:absolute;left:0;text-align:left;margin-left:174.65pt;margin-top:100.2pt;width:235.25pt;height:21.75pt;z-index:1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" adj="21875,-42058" strokecolor="red">
                <v:textbox inset="5.85pt,.7pt,5.85pt,.7pt">
                  <w:txbxContent>
                    <w:p w:rsidR="00564386" w:rsidRPr="001A461E"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CSV形式データのダウンロード実行アイコン</w:t>
                      </w:r>
                    </w:p>
                  </w:txbxContent>
                </v:textbox>
              </v:shape>
            </w:pict>
          </mc:Fallback>
        </mc:AlternateContent>
      </w:r>
      <w:r>
        <w:rPr>
          <w:noProof/>
        </w:rPr>
        <mc:AlternateContent>
          <mc:Choice Requires="wps">
            <w:drawing>
              <wp:anchor distT="0" distB="0" distL="114300" distR="114300" simplePos="0" relativeHeight="112" behindDoc="0" locked="0" layoutInCell="1" allowOverlap="1" wp14:anchorId="7CF70AB9" wp14:editId="2C6360BB">
                <wp:simplePos x="0" y="0"/>
                <wp:positionH relativeFrom="column">
                  <wp:posOffset>1382395</wp:posOffset>
                </wp:positionH>
                <wp:positionV relativeFrom="paragraph">
                  <wp:posOffset>2301240</wp:posOffset>
                </wp:positionV>
                <wp:extent cx="2162175" cy="276225"/>
                <wp:effectExtent l="357505" t="9525" r="13970" b="9525"/>
                <wp:wrapNone/>
                <wp:docPr id="963" name="AutoShape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2175" cy="276225"/>
                        </a:xfrm>
                        <a:prstGeom prst="wedgeRectCallout">
                          <a:avLst>
                            <a:gd name="adj1" fmla="val -63981"/>
                            <a:gd name="adj2" fmla="val -17815"/>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表示方法を選択するラジオボタン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07" o:spid="_x0000_s1037" type="#_x0000_t61" style="position:absolute;left:0;text-align:left;margin-left:108.85pt;margin-top:181.2pt;width:170.25pt;height:21.75pt;z-index: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" adj="-3020,6952"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表示方法を選択するラジオボタン</w:t>
                      </w:r>
                    </w:p>
                  </w:txbxContent>
                </v:textbox>
              </v:shape>
            </w:pict>
          </mc:Fallback>
        </mc:AlternateContent>
      </w:r>
      <w:r>
        <w:rPr>
          <w:noProof/>
        </w:rPr>
        <mc:AlternateContent>
          <mc:Choice Requires="wps">
            <w:drawing>
              <wp:anchor distT="0" distB="0" distL="114300" distR="114300" simplePos="0" relativeHeight="111" behindDoc="0" locked="0" layoutInCell="1" allowOverlap="1" wp14:anchorId="7B82B3A2" wp14:editId="6032358D">
                <wp:simplePos x="0" y="0"/>
                <wp:positionH relativeFrom="column">
                  <wp:posOffset>-81915</wp:posOffset>
                </wp:positionH>
                <wp:positionV relativeFrom="paragraph">
                  <wp:posOffset>2301240</wp:posOffset>
                </wp:positionV>
                <wp:extent cx="1167130" cy="172720"/>
                <wp:effectExtent l="17145" t="19050" r="15875" b="17780"/>
                <wp:wrapNone/>
                <wp:docPr id="962" name="AutoShape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7130" cy="17272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4853E0"/>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06" o:spid="_x0000_s1038" style="position:absolute;left:0;text-align:left;margin-left:-6.45pt;margin-top:181.2pt;width:91.9pt;height:13.6pt;z-index:1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" filled="f" strokecolor="red" strokeweight="2.25pt">
                <v:textbox inset="5.85pt,.7pt,5.85pt,.7pt">
                  <w:txbxContent>
                    <w:p w:rsidR="00564386" w:rsidRDefault="00564386" w:rsidP="004853E0"/>
                  </w:txbxContent>
                </v:textbox>
              </v:roundrect>
            </w:pict>
          </mc:Fallback>
        </mc:AlternateContent>
      </w:r>
      <w:r>
        <w:rPr>
          <w:noProof/>
        </w:rPr>
        <mc:AlternateContent>
          <mc:Choice Requires="wps">
            <w:drawing>
              <wp:anchor distT="0" distB="0" distL="114300" distR="114300" simplePos="0" relativeHeight="101" behindDoc="0" locked="0" layoutInCell="1" allowOverlap="1" wp14:anchorId="013D4B0D" wp14:editId="2774E99F">
                <wp:simplePos x="0" y="0"/>
                <wp:positionH relativeFrom="column">
                  <wp:posOffset>5163820</wp:posOffset>
                </wp:positionH>
                <wp:positionV relativeFrom="paragraph">
                  <wp:posOffset>511810</wp:posOffset>
                </wp:positionV>
                <wp:extent cx="252095" cy="215900"/>
                <wp:effectExtent l="14605" t="20320" r="19050" b="20955"/>
                <wp:wrapNone/>
                <wp:docPr id="961" name="AutoShape 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1590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4853E0"/>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96" o:spid="_x0000_s1039" style="position:absolute;left:0;text-align:left;margin-left:406.6pt;margin-top:40.3pt;width:19.85pt;height:17pt;z-index:1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" filled="f" strokecolor="red" strokeweight="2.25pt">
                <v:textbox inset="5.85pt,.7pt,5.85pt,.7pt">
                  <w:txbxContent>
                    <w:p w:rsidR="00564386" w:rsidRDefault="00564386" w:rsidP="004853E0"/>
                  </w:txbxContent>
                </v:textbox>
              </v:roundrect>
            </w:pict>
          </mc:Fallback>
        </mc:AlternateContent>
      </w:r>
      <w:r>
        <w:rPr>
          <w:noProof/>
        </w:rPr>
        <w:drawing>
          <wp:inline distT="0" distB="0" distL="0" distR="0" wp14:anchorId="4B333F92" wp14:editId="081A9BF9">
            <wp:extent cx="5608320" cy="314706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08320" cy="3147060"/>
                    </a:xfrm>
                    <a:prstGeom prst="rect">
                      <a:avLst/>
                    </a:prstGeom>
                    <a:noFill/>
                    <a:ln>
                      <a:noFill/>
                    </a:ln>
                  </pic:spPr>
                </pic:pic>
              </a:graphicData>
            </a:graphic>
          </wp:inline>
        </w:drawing>
      </w:r>
    </w:p>
    <w:p w:rsidR="00142B21" w:rsidRDefault="00142B21" w:rsidP="00200E48">
      <w:pPr>
        <w:pStyle w:val="ae"/>
      </w:pPr>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3</w:t>
      </w:r>
      <w:r w:rsidR="00EA019E">
        <w:fldChar w:fldCharType="end"/>
      </w:r>
      <w:r>
        <w:rPr>
          <w:rFonts w:hint="eastAsia"/>
        </w:rPr>
        <w:t xml:space="preserve">　インターフェース（</w:t>
      </w:r>
      <w:r w:rsidR="007254A0">
        <w:rPr>
          <w:rFonts w:hint="eastAsia"/>
        </w:rPr>
        <w:t>社会資本情報</w:t>
      </w:r>
      <w:r w:rsidR="005E2CB1">
        <w:rPr>
          <w:rFonts w:hint="eastAsia"/>
        </w:rPr>
        <w:t>簡易</w:t>
      </w:r>
      <w:r w:rsidR="007254A0">
        <w:rPr>
          <w:rFonts w:hint="eastAsia"/>
        </w:rPr>
        <w:t>検索</w:t>
      </w:r>
      <w:r w:rsidR="005E2CB1">
        <w:rPr>
          <w:rFonts w:hint="eastAsia"/>
        </w:rPr>
        <w:t>画面</w:t>
      </w:r>
      <w:r>
        <w:rPr>
          <w:rFonts w:hint="eastAsia"/>
        </w:rPr>
        <w:t>＿航空写真表示例）</w:t>
      </w:r>
    </w:p>
    <w:p w:rsidR="002D692A" w:rsidRPr="002D692A" w:rsidRDefault="002D692A" w:rsidP="002D692A"/>
    <w:p w:rsidR="002D692A" w:rsidRPr="00913E36" w:rsidRDefault="00ED4FE8" w:rsidP="002D692A">
      <w:pPr>
        <w:ind w:leftChars="-64" w:left="-141"/>
      </w:pPr>
      <w:r>
        <w:rPr>
          <w:noProof/>
        </w:rPr>
        <mc:AlternateContent>
          <mc:Choice Requires="wps">
            <w:drawing>
              <wp:anchor distT="0" distB="0" distL="114300" distR="114300" simplePos="0" relativeHeight="178" behindDoc="0" locked="0" layoutInCell="1" allowOverlap="1" wp14:anchorId="7FDE45BE" wp14:editId="0D268343">
                <wp:simplePos x="0" y="0"/>
                <wp:positionH relativeFrom="column">
                  <wp:posOffset>2325370</wp:posOffset>
                </wp:positionH>
                <wp:positionV relativeFrom="paragraph">
                  <wp:posOffset>757555</wp:posOffset>
                </wp:positionV>
                <wp:extent cx="275590" cy="823595"/>
                <wp:effectExtent l="5080" t="8890" r="5080" b="5715"/>
                <wp:wrapNone/>
                <wp:docPr id="960" name="AutoShape 6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5590" cy="823595"/>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649" o:spid="_x0000_s1026" type="#_x0000_t32" style="position:absolute;left:0;text-align:left;margin-left:183.1pt;margin-top:59.65pt;width:21.7pt;height:64.85pt;flip:x y;z-index:1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" strokecolor="red"/>
            </w:pict>
          </mc:Fallback>
        </mc:AlternateContent>
      </w:r>
      <w:r>
        <w:rPr>
          <w:noProof/>
        </w:rPr>
        <mc:AlternateContent>
          <mc:Choice Requires="wps">
            <w:drawing>
              <wp:anchor distT="0" distB="0" distL="114300" distR="114300" simplePos="0" relativeHeight="179" behindDoc="0" locked="0" layoutInCell="1" allowOverlap="1" wp14:anchorId="198650C6" wp14:editId="50D56E95">
                <wp:simplePos x="0" y="0"/>
                <wp:positionH relativeFrom="column">
                  <wp:posOffset>2600960</wp:posOffset>
                </wp:positionH>
                <wp:positionV relativeFrom="paragraph">
                  <wp:posOffset>1489075</wp:posOffset>
                </wp:positionV>
                <wp:extent cx="354330" cy="215900"/>
                <wp:effectExtent l="23495" t="16510" r="22225" b="15240"/>
                <wp:wrapNone/>
                <wp:docPr id="223" name="Oval 6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330" cy="21590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650" o:spid="_x0000_s1026" style="position:absolute;left:0;text-align:left;margin-left:204.8pt;margin-top:117.25pt;width:27.9pt;height:17pt;z-index:1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" filled="f" strokecolor="red" strokeweight="2.25pt">
                <v:textbox inset="5.85pt,.7pt,5.85pt,.7pt"/>
              </v:oval>
            </w:pict>
          </mc:Fallback>
        </mc:AlternateContent>
      </w:r>
      <w:r>
        <w:rPr>
          <w:noProof/>
        </w:rPr>
        <mc:AlternateContent>
          <mc:Choice Requires="wps">
            <w:drawing>
              <wp:anchor distT="0" distB="0" distL="114300" distR="114300" simplePos="0" relativeHeight="177" behindDoc="0" locked="0" layoutInCell="1" allowOverlap="1" wp14:anchorId="27001BE1" wp14:editId="4A3A40BC">
                <wp:simplePos x="0" y="0"/>
                <wp:positionH relativeFrom="column">
                  <wp:posOffset>1311275</wp:posOffset>
                </wp:positionH>
                <wp:positionV relativeFrom="paragraph">
                  <wp:posOffset>481330</wp:posOffset>
                </wp:positionV>
                <wp:extent cx="2240280" cy="276225"/>
                <wp:effectExtent l="10160" t="8890" r="6985" b="10160"/>
                <wp:wrapNone/>
                <wp:docPr id="221" name="Rectangle 6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0280" cy="276225"/>
                        </a:xfrm>
                        <a:prstGeom prst="rect">
                          <a:avLst/>
                        </a:prstGeom>
                        <a:solidFill>
                          <a:srgbClr val="FFFFFF"/>
                        </a:solidFill>
                        <a:ln w="9525">
                          <a:solidFill>
                            <a:srgbClr val="FF0000"/>
                          </a:solidFill>
                          <a:miter lim="800000"/>
                          <a:headEnd/>
                          <a:tailEnd/>
                        </a:ln>
                      </wps:spPr>
                      <wps:txbx>
                        <w:txbxContent>
                          <w:p w:rsidR="00564386" w:rsidRPr="00BF4C55" w:rsidRDefault="00564386" w:rsidP="002D692A">
                            <w:pPr>
                              <w:jc w:val="center"/>
                              <w:rPr>
                                <w:rFonts w:ascii="ＭＳ Ｐゴシック" w:eastAsia="ＭＳ Ｐゴシック" w:hAnsi="ＭＳ Ｐゴシック"/>
                              </w:rPr>
                            </w:pPr>
                            <w:r>
                              <w:rPr>
                                <w:rFonts w:ascii="ＭＳ Ｐゴシック" w:eastAsia="ＭＳ Ｐゴシック" w:hAnsi="ＭＳ Ｐゴシック" w:hint="eastAsia"/>
                              </w:rPr>
                              <w:t>詳細・補修情報の表示実行リンク</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48" o:spid="_x0000_s1040" style="position:absolute;left:0;text-align:left;margin-left:103.25pt;margin-top:37.9pt;width:176.4pt;height:21.75pt;z-index:1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" strokecolor="red">
                <v:textbox inset="5.85pt,.7pt,5.85pt,.7pt">
                  <w:txbxContent>
                    <w:p w:rsidR="00564386" w:rsidRPr="00BF4C55" w:rsidRDefault="00564386" w:rsidP="002D692A">
                      <w:pPr>
                        <w:jc w:val="center"/>
                        <w:rPr>
                          <w:rFonts w:ascii="ＭＳ Ｐゴシック" w:eastAsia="ＭＳ Ｐゴシック" w:hAnsi="ＭＳ Ｐゴシック"/>
                        </w:rPr>
                      </w:pPr>
                      <w:r>
                        <w:rPr>
                          <w:rFonts w:ascii="ＭＳ Ｐゴシック" w:eastAsia="ＭＳ Ｐゴシック" w:hAnsi="ＭＳ Ｐゴシック" w:hint="eastAsia"/>
                        </w:rPr>
                        <w:t>詳細・補修情報の表示実行リンク</w:t>
                      </w:r>
                    </w:p>
                  </w:txbxContent>
                </v:textbox>
              </v:rect>
            </w:pict>
          </mc:Fallback>
        </mc:AlternateContent>
      </w:r>
      <w:r>
        <w:rPr>
          <w:noProof/>
        </w:rPr>
        <mc:AlternateContent>
          <mc:Choice Requires="wps">
            <w:drawing>
              <wp:anchor distT="0" distB="0" distL="114300" distR="114300" simplePos="0" relativeHeight="176" behindDoc="0" locked="0" layoutInCell="1" allowOverlap="1" wp14:anchorId="37D23667" wp14:editId="167DD98C">
                <wp:simplePos x="0" y="0"/>
                <wp:positionH relativeFrom="column">
                  <wp:posOffset>1971040</wp:posOffset>
                </wp:positionH>
                <wp:positionV relativeFrom="paragraph">
                  <wp:posOffset>1827530</wp:posOffset>
                </wp:positionV>
                <wp:extent cx="1014730" cy="334010"/>
                <wp:effectExtent l="12700" t="12065" r="10795" b="6350"/>
                <wp:wrapNone/>
                <wp:docPr id="220" name="AutoShape 6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14730" cy="334010"/>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47" o:spid="_x0000_s1026" type="#_x0000_t32" style="position:absolute;left:0;text-align:left;margin-left:155.2pt;margin-top:143.9pt;width:79.9pt;height:26.3pt;flip:y;z-index: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" strokecolor="red"/>
            </w:pict>
          </mc:Fallback>
        </mc:AlternateContent>
      </w:r>
      <w:r>
        <w:rPr>
          <w:noProof/>
        </w:rPr>
        <mc:AlternateContent>
          <mc:Choice Requires="wps">
            <w:drawing>
              <wp:anchor distT="0" distB="0" distL="114300" distR="114300" simplePos="0" relativeHeight="175" behindDoc="0" locked="0" layoutInCell="1" allowOverlap="1" wp14:anchorId="750F9850" wp14:editId="725327B3">
                <wp:simplePos x="0" y="0"/>
                <wp:positionH relativeFrom="column">
                  <wp:posOffset>40005</wp:posOffset>
                </wp:positionH>
                <wp:positionV relativeFrom="paragraph">
                  <wp:posOffset>880745</wp:posOffset>
                </wp:positionV>
                <wp:extent cx="1931035" cy="1280795"/>
                <wp:effectExtent l="5715" t="8255" r="6350" b="6350"/>
                <wp:wrapNone/>
                <wp:docPr id="219" name="AutoShap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1035" cy="1280795"/>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46" o:spid="_x0000_s1026" type="#_x0000_t32" style="position:absolute;left:0;text-align:left;margin-left:3.15pt;margin-top:69.35pt;width:152.05pt;height:100.85pt;z-index:1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" strokecolor="red"/>
            </w:pict>
          </mc:Fallback>
        </mc:AlternateContent>
      </w:r>
      <w:r>
        <w:rPr>
          <w:noProof/>
        </w:rPr>
        <mc:AlternateContent>
          <mc:Choice Requires="wps">
            <w:drawing>
              <wp:anchor distT="0" distB="0" distL="114300" distR="114300" simplePos="0" relativeHeight="174" behindDoc="0" locked="0" layoutInCell="1" allowOverlap="1" wp14:anchorId="7B26FAC8" wp14:editId="216FB522">
                <wp:simplePos x="0" y="0"/>
                <wp:positionH relativeFrom="column">
                  <wp:posOffset>-108585</wp:posOffset>
                </wp:positionH>
                <wp:positionV relativeFrom="paragraph">
                  <wp:posOffset>664845</wp:posOffset>
                </wp:positionV>
                <wp:extent cx="215900" cy="215900"/>
                <wp:effectExtent l="19050" t="20955" r="22225" b="20320"/>
                <wp:wrapNone/>
                <wp:docPr id="218" name="Oval 6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1590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645" o:spid="_x0000_s1026" style="position:absolute;left:0;text-align:left;margin-left:-8.55pt;margin-top:52.35pt;width:17pt;height:17pt;z-index:1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" filled="f" strokecolor="red" strokeweight="2.25pt">
                <v:textbox inset="5.85pt,.7pt,5.85pt,.7pt"/>
              </v:oval>
            </w:pict>
          </mc:Fallback>
        </mc:AlternateContent>
      </w:r>
      <w:r>
        <w:rPr>
          <w:noProof/>
        </w:rPr>
        <mc:AlternateContent>
          <mc:Choice Requires="wps">
            <w:drawing>
              <wp:anchor distT="0" distB="0" distL="114300" distR="114300" simplePos="0" relativeHeight="173" behindDoc="0" locked="0" layoutInCell="1" allowOverlap="1" wp14:anchorId="5584912C" wp14:editId="59C22B2F">
                <wp:simplePos x="0" y="0"/>
                <wp:positionH relativeFrom="column">
                  <wp:posOffset>2985770</wp:posOffset>
                </wp:positionH>
                <wp:positionV relativeFrom="paragraph">
                  <wp:posOffset>1704975</wp:posOffset>
                </wp:positionV>
                <wp:extent cx="215900" cy="215900"/>
                <wp:effectExtent l="17780" t="22860" r="23495" b="18415"/>
                <wp:wrapNone/>
                <wp:docPr id="217" name="Oval 6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1590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644" o:spid="_x0000_s1026" style="position:absolute;left:0;text-align:left;margin-left:235.1pt;margin-top:134.25pt;width:17pt;height:17pt;z-index:1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" filled="f" strokecolor="red" strokeweight="2.25pt">
                <v:textbox inset="5.85pt,.7pt,5.85pt,.7pt"/>
              </v:oval>
            </w:pict>
          </mc:Fallback>
        </mc:AlternateContent>
      </w:r>
      <w:r>
        <w:rPr>
          <w:noProof/>
        </w:rPr>
        <mc:AlternateContent>
          <mc:Choice Requires="wps">
            <w:drawing>
              <wp:anchor distT="0" distB="0" distL="114300" distR="114300" simplePos="0" relativeHeight="172" behindDoc="0" locked="0" layoutInCell="1" allowOverlap="1" wp14:anchorId="08FFA0FD" wp14:editId="51CFC780">
                <wp:simplePos x="0" y="0"/>
                <wp:positionH relativeFrom="column">
                  <wp:posOffset>1430655</wp:posOffset>
                </wp:positionH>
                <wp:positionV relativeFrom="paragraph">
                  <wp:posOffset>2161540</wp:posOffset>
                </wp:positionV>
                <wp:extent cx="2658110" cy="276225"/>
                <wp:effectExtent l="5715" t="12700" r="12700" b="6350"/>
                <wp:wrapNone/>
                <wp:docPr id="216" name="Rectangle 6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8110" cy="276225"/>
                        </a:xfrm>
                        <a:prstGeom prst="rect">
                          <a:avLst/>
                        </a:prstGeom>
                        <a:solidFill>
                          <a:srgbClr val="FFFFFF"/>
                        </a:solidFill>
                        <a:ln w="9525">
                          <a:solidFill>
                            <a:srgbClr val="FF0000"/>
                          </a:solidFill>
                          <a:miter lim="800000"/>
                          <a:headEnd/>
                          <a:tailEnd/>
                        </a:ln>
                      </wps:spPr>
                      <wps:txbx>
                        <w:txbxContent>
                          <w:p w:rsidR="00564386" w:rsidRPr="00BF4C55" w:rsidRDefault="00564386" w:rsidP="002D692A">
                            <w:pPr>
                              <w:jc w:val="center"/>
                              <w:rPr>
                                <w:rFonts w:ascii="ＭＳ Ｐゴシック" w:eastAsia="ＭＳ Ｐゴシック" w:hAnsi="ＭＳ Ｐゴシック"/>
                              </w:rPr>
                            </w:pPr>
                            <w:r>
                              <w:rPr>
                                <w:rFonts w:ascii="ＭＳ Ｐゴシック" w:eastAsia="ＭＳ Ｐゴシック" w:hAnsi="ＭＳ Ｐゴシック" w:hint="eastAsia"/>
                              </w:rPr>
                              <w:t>サマリ情報番号とマーカー番号が対応</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43" o:spid="_x0000_s1041" style="position:absolute;left:0;text-align:left;margin-left:112.65pt;margin-top:170.2pt;width:209.3pt;height:21.75pt;z-index:1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" strokecolor="red">
                <v:textbox inset="5.85pt,.7pt,5.85pt,.7pt">
                  <w:txbxContent>
                    <w:p w:rsidR="00564386" w:rsidRPr="00BF4C55" w:rsidRDefault="00564386" w:rsidP="002D692A">
                      <w:pPr>
                        <w:jc w:val="center"/>
                        <w:rPr>
                          <w:rFonts w:ascii="ＭＳ Ｐゴシック" w:eastAsia="ＭＳ Ｐゴシック" w:hAnsi="ＭＳ Ｐゴシック"/>
                        </w:rPr>
                      </w:pPr>
                      <w:r>
                        <w:rPr>
                          <w:rFonts w:ascii="ＭＳ Ｐゴシック" w:eastAsia="ＭＳ Ｐゴシック" w:hAnsi="ＭＳ Ｐゴシック" w:hint="eastAsia"/>
                        </w:rPr>
                        <w:t>サマリ情報番号とマーカー番号が対応</w:t>
                      </w:r>
                    </w:p>
                  </w:txbxContent>
                </v:textbox>
              </v:rect>
            </w:pict>
          </mc:Fallback>
        </mc:AlternateContent>
      </w:r>
      <w:r>
        <w:rPr>
          <w:noProof/>
        </w:rPr>
        <mc:AlternateContent>
          <mc:Choice Requires="wps">
            <w:drawing>
              <wp:anchor distT="0" distB="0" distL="114300" distR="114300" simplePos="0" relativeHeight="171" behindDoc="0" locked="0" layoutInCell="1" allowOverlap="1" wp14:anchorId="2B255F2E" wp14:editId="53C12DD8">
                <wp:simplePos x="0" y="0"/>
                <wp:positionH relativeFrom="column">
                  <wp:posOffset>3181350</wp:posOffset>
                </wp:positionH>
                <wp:positionV relativeFrom="paragraph">
                  <wp:posOffset>831850</wp:posOffset>
                </wp:positionV>
                <wp:extent cx="1967230" cy="276225"/>
                <wp:effectExtent l="13335" t="6985" r="10160" b="116840"/>
                <wp:wrapNone/>
                <wp:docPr id="215" name="AutoShape 6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67230" cy="276225"/>
                        </a:xfrm>
                        <a:prstGeom prst="wedgeRectCallout">
                          <a:avLst>
                            <a:gd name="adj1" fmla="val -39898"/>
                            <a:gd name="adj2" fmla="val 85861"/>
                          </a:avLst>
                        </a:prstGeom>
                        <a:solidFill>
                          <a:srgbClr val="FFFFFF"/>
                        </a:solidFill>
                        <a:ln w="9525">
                          <a:solidFill>
                            <a:srgbClr val="FF0000"/>
                          </a:solidFill>
                          <a:miter lim="800000"/>
                          <a:headEnd/>
                          <a:tailEnd/>
                        </a:ln>
                      </wps:spPr>
                      <wps:txbx>
                        <w:txbxContent>
                          <w:p w:rsidR="00564386" w:rsidRPr="00BF4C55" w:rsidRDefault="00564386" w:rsidP="002D692A">
                            <w:pPr>
                              <w:jc w:val="center"/>
                              <w:rPr>
                                <w:rFonts w:ascii="ＭＳ Ｐゴシック" w:eastAsia="ＭＳ Ｐゴシック" w:hAnsi="ＭＳ Ｐゴシック"/>
                              </w:rPr>
                            </w:pPr>
                            <w:r>
                              <w:rPr>
                                <w:rFonts w:ascii="ＭＳ Ｐゴシック" w:eastAsia="ＭＳ Ｐゴシック" w:hAnsi="ＭＳ Ｐゴシック" w:hint="eastAsia"/>
                              </w:rPr>
                              <w:t>橋梁詳細情報の吹き出し表示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42" o:spid="_x0000_s1042" type="#_x0000_t61" style="position:absolute;left:0;text-align:left;margin-left:250.5pt;margin-top:65.5pt;width:154.9pt;height:21.75pt;z-index:1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" adj="2182,29346" strokecolor="red">
                <v:textbox inset="5.85pt,.7pt,5.85pt,.7pt">
                  <w:txbxContent>
                    <w:p w:rsidR="00564386" w:rsidRPr="00BF4C55" w:rsidRDefault="00564386" w:rsidP="002D692A">
                      <w:pPr>
                        <w:jc w:val="center"/>
                        <w:rPr>
                          <w:rFonts w:ascii="ＭＳ Ｐゴシック" w:eastAsia="ＭＳ Ｐゴシック" w:hAnsi="ＭＳ Ｐゴシック"/>
                        </w:rPr>
                      </w:pPr>
                      <w:r>
                        <w:rPr>
                          <w:rFonts w:ascii="ＭＳ Ｐゴシック" w:eastAsia="ＭＳ Ｐゴシック" w:hAnsi="ＭＳ Ｐゴシック" w:hint="eastAsia"/>
                        </w:rPr>
                        <w:t>橋梁詳細情報の吹き出し表示</w:t>
                      </w:r>
                    </w:p>
                  </w:txbxContent>
                </v:textbox>
              </v:shape>
            </w:pict>
          </mc:Fallback>
        </mc:AlternateContent>
      </w:r>
      <w:r>
        <w:rPr>
          <w:noProof/>
        </w:rPr>
        <mc:AlternateContent>
          <mc:Choice Requires="wps">
            <w:drawing>
              <wp:anchor distT="0" distB="0" distL="114300" distR="114300" simplePos="0" relativeHeight="170" behindDoc="0" locked="0" layoutInCell="1" allowOverlap="1" wp14:anchorId="350891E8" wp14:editId="24D25457">
                <wp:simplePos x="0" y="0"/>
                <wp:positionH relativeFrom="column">
                  <wp:posOffset>2631440</wp:posOffset>
                </wp:positionH>
                <wp:positionV relativeFrom="paragraph">
                  <wp:posOffset>1233170</wp:posOffset>
                </wp:positionV>
                <wp:extent cx="920115" cy="687705"/>
                <wp:effectExtent l="15875" t="17780" r="16510" b="18415"/>
                <wp:wrapNone/>
                <wp:docPr id="214" name="AutoShape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0115" cy="687705"/>
                        </a:xfrm>
                        <a:prstGeom prst="roundRect">
                          <a:avLst>
                            <a:gd name="adj" fmla="val 4898"/>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2D692A"/>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41" o:spid="_x0000_s1043" style="position:absolute;left:0;text-align:left;margin-left:207.2pt;margin-top:97.1pt;width:72.45pt;height:54.15pt;z-index:1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32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" filled="f" strokecolor="red" strokeweight="2.25pt">
                <v:textbox inset="5.85pt,.7pt,5.85pt,.7pt">
                  <w:txbxContent>
                    <w:p w:rsidR="00564386" w:rsidRDefault="00564386" w:rsidP="002D692A"/>
                  </w:txbxContent>
                </v:textbox>
              </v:roundrect>
            </w:pict>
          </mc:Fallback>
        </mc:AlternateContent>
      </w:r>
      <w:r>
        <w:rPr>
          <w:noProof/>
        </w:rPr>
        <mc:AlternateContent>
          <mc:Choice Requires="wps">
            <w:drawing>
              <wp:anchor distT="0" distB="0" distL="114300" distR="114300" simplePos="0" relativeHeight="169" behindDoc="0" locked="0" layoutInCell="1" allowOverlap="1" wp14:anchorId="33FA4607" wp14:editId="235D4BC4">
                <wp:simplePos x="0" y="0"/>
                <wp:positionH relativeFrom="column">
                  <wp:posOffset>1653540</wp:posOffset>
                </wp:positionH>
                <wp:positionV relativeFrom="paragraph">
                  <wp:posOffset>2637790</wp:posOffset>
                </wp:positionV>
                <wp:extent cx="1527810" cy="276225"/>
                <wp:effectExtent l="609600" t="12700" r="5715" b="6350"/>
                <wp:wrapNone/>
                <wp:docPr id="213" name="AutoShape 6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7810" cy="276225"/>
                        </a:xfrm>
                        <a:prstGeom prst="wedgeRectCallout">
                          <a:avLst>
                            <a:gd name="adj1" fmla="val -89444"/>
                            <a:gd name="adj2" fmla="val -21954"/>
                          </a:avLst>
                        </a:prstGeom>
                        <a:solidFill>
                          <a:srgbClr val="FFFFFF"/>
                        </a:solidFill>
                        <a:ln w="9525">
                          <a:solidFill>
                            <a:srgbClr val="FF0000"/>
                          </a:solidFill>
                          <a:miter lim="800000"/>
                          <a:headEnd/>
                          <a:tailEnd/>
                        </a:ln>
                      </wps:spPr>
                      <wps:txbx>
                        <w:txbxContent>
                          <w:p w:rsidR="00564386" w:rsidRPr="00BF4C55" w:rsidRDefault="00564386" w:rsidP="002D692A">
                            <w:pPr>
                              <w:jc w:val="center"/>
                              <w:rPr>
                                <w:rFonts w:ascii="ＭＳ Ｐゴシック" w:eastAsia="ＭＳ Ｐゴシック" w:hAnsi="ＭＳ Ｐゴシック"/>
                              </w:rPr>
                            </w:pPr>
                            <w:r>
                              <w:rPr>
                                <w:rFonts w:ascii="ＭＳ Ｐゴシック" w:eastAsia="ＭＳ Ｐゴシック" w:hAnsi="ＭＳ Ｐゴシック" w:hint="eastAsia"/>
                              </w:rPr>
                              <w:t>橋梁サマリ情報表示欄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40" o:spid="_x0000_s1044" type="#_x0000_t61" style="position:absolute;left:0;text-align:left;margin-left:130.2pt;margin-top:207.7pt;width:120.3pt;height:21.75pt;z-index:1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" adj="-8520,6058" strokecolor="red">
                <v:textbox inset="5.85pt,.7pt,5.85pt,.7pt">
                  <w:txbxContent>
                    <w:p w:rsidR="00564386" w:rsidRPr="00BF4C55" w:rsidRDefault="00564386" w:rsidP="002D692A">
                      <w:pPr>
                        <w:jc w:val="center"/>
                        <w:rPr>
                          <w:rFonts w:ascii="ＭＳ Ｐゴシック" w:eastAsia="ＭＳ Ｐゴシック" w:hAnsi="ＭＳ Ｐゴシック"/>
                        </w:rPr>
                      </w:pPr>
                      <w:r>
                        <w:rPr>
                          <w:rFonts w:ascii="ＭＳ Ｐゴシック" w:eastAsia="ＭＳ Ｐゴシック" w:hAnsi="ＭＳ Ｐゴシック" w:hint="eastAsia"/>
                        </w:rPr>
                        <w:t>橋梁サマリ情報表示欄</w:t>
                      </w:r>
                    </w:p>
                  </w:txbxContent>
                </v:textbox>
              </v:shape>
            </w:pict>
          </mc:Fallback>
        </mc:AlternateContent>
      </w:r>
      <w:r>
        <w:rPr>
          <w:noProof/>
        </w:rPr>
        <mc:AlternateContent>
          <mc:Choice Requires="wps">
            <w:drawing>
              <wp:anchor distT="0" distB="0" distL="114300" distR="114300" simplePos="0" relativeHeight="168" behindDoc="0" locked="0" layoutInCell="1" allowOverlap="1" wp14:anchorId="4D307425" wp14:editId="56E49664">
                <wp:simplePos x="0" y="0"/>
                <wp:positionH relativeFrom="column">
                  <wp:posOffset>-78105</wp:posOffset>
                </wp:positionH>
                <wp:positionV relativeFrom="paragraph">
                  <wp:posOffset>705485</wp:posOffset>
                </wp:positionV>
                <wp:extent cx="1125855" cy="2458720"/>
                <wp:effectExtent l="20955" t="23495" r="15240" b="22860"/>
                <wp:wrapNone/>
                <wp:docPr id="212" name="AutoShape 6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5855" cy="245872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2D692A"/>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39" o:spid="_x0000_s1045" style="position:absolute;left:0;text-align:left;margin-left:-6.15pt;margin-top:55.55pt;width:88.65pt;height:193.6pt;z-index: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" filled="f" strokecolor="red" strokeweight="2.25pt">
                <v:textbox inset="5.85pt,.7pt,5.85pt,.7pt">
                  <w:txbxContent>
                    <w:p w:rsidR="00564386" w:rsidRDefault="00564386" w:rsidP="002D692A"/>
                  </w:txbxContent>
                </v:textbox>
              </v:roundrect>
            </w:pict>
          </mc:Fallback>
        </mc:AlternateContent>
      </w:r>
      <w:r>
        <w:rPr>
          <w:noProof/>
        </w:rPr>
        <w:drawing>
          <wp:inline distT="0" distB="0" distL="0" distR="0" wp14:anchorId="1A6A6A33" wp14:editId="7F78E145">
            <wp:extent cx="5608320" cy="3147060"/>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08320" cy="3147060"/>
                    </a:xfrm>
                    <a:prstGeom prst="rect">
                      <a:avLst/>
                    </a:prstGeom>
                    <a:noFill/>
                    <a:ln>
                      <a:noFill/>
                    </a:ln>
                  </pic:spPr>
                </pic:pic>
              </a:graphicData>
            </a:graphic>
          </wp:inline>
        </w:drawing>
      </w:r>
    </w:p>
    <w:p w:rsidR="002D692A" w:rsidRDefault="002D692A" w:rsidP="002D692A">
      <w:pPr>
        <w:pStyle w:val="ae"/>
      </w:pPr>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564386">
        <w:rPr>
          <w:noProof/>
        </w:rPr>
        <w:t>4</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564386">
        <w:rPr>
          <w:noProof/>
        </w:rPr>
        <w:t>4</w:t>
      </w:r>
      <w:r>
        <w:fldChar w:fldCharType="end"/>
      </w:r>
      <w:r>
        <w:rPr>
          <w:rFonts w:hint="eastAsia"/>
        </w:rPr>
        <w:t xml:space="preserve">　インターフェース（社会資本情報検索結果＿橋梁情報表示例）</w:t>
      </w:r>
    </w:p>
    <w:p w:rsidR="002D692A" w:rsidRPr="007254A0" w:rsidRDefault="002D692A" w:rsidP="002D692A"/>
    <w:p w:rsidR="004453D4" w:rsidRDefault="004453D4" w:rsidP="004453D4">
      <w:pPr>
        <w:jc w:val="center"/>
        <w:rPr>
          <w:noProof/>
        </w:rPr>
      </w:pPr>
      <w:r>
        <w:rPr>
          <w:noProof/>
        </w:rPr>
        <w:br w:type="page"/>
      </w:r>
      <w:r w:rsidR="00EE53E4" w:rsidRPr="00E1187B">
        <w:rPr>
          <w:noProof/>
        </w:rPr>
        <w:lastRenderedPageBreak/>
        <w:t xml:space="preserve"> </w:t>
      </w:r>
      <w:r w:rsidR="00ED4FE8">
        <w:rPr>
          <w:noProof/>
        </w:rPr>
        <w:drawing>
          <wp:inline distT="0" distB="0" distL="0" distR="0" wp14:anchorId="5B66FD7D" wp14:editId="19179422">
            <wp:extent cx="1851660" cy="3070860"/>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t="24403" r="79610" b="15907"/>
                    <a:stretch>
                      <a:fillRect/>
                    </a:stretch>
                  </pic:blipFill>
                  <pic:spPr bwMode="auto">
                    <a:xfrm>
                      <a:off x="0" y="0"/>
                      <a:ext cx="1851660" cy="3070860"/>
                    </a:xfrm>
                    <a:prstGeom prst="rect">
                      <a:avLst/>
                    </a:prstGeom>
                    <a:noFill/>
                    <a:ln>
                      <a:noFill/>
                    </a:ln>
                  </pic:spPr>
                </pic:pic>
              </a:graphicData>
            </a:graphic>
          </wp:inline>
        </w:drawing>
      </w:r>
      <w:r w:rsidR="00EE53E4">
        <w:rPr>
          <w:rFonts w:hint="eastAsia"/>
          <w:noProof/>
        </w:rPr>
        <w:t xml:space="preserve">　</w:t>
      </w:r>
      <w:r w:rsidR="00ED4FE8">
        <w:rPr>
          <w:noProof/>
        </w:rPr>
        <w:drawing>
          <wp:inline distT="0" distB="0" distL="0" distR="0" wp14:anchorId="389A8929" wp14:editId="1B8CB533">
            <wp:extent cx="1851660" cy="3070860"/>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t="24391" r="79610" b="15994"/>
                    <a:stretch>
                      <a:fillRect/>
                    </a:stretch>
                  </pic:blipFill>
                  <pic:spPr bwMode="auto">
                    <a:xfrm>
                      <a:off x="0" y="0"/>
                      <a:ext cx="1851660" cy="3070860"/>
                    </a:xfrm>
                    <a:prstGeom prst="rect">
                      <a:avLst/>
                    </a:prstGeom>
                    <a:noFill/>
                    <a:ln>
                      <a:noFill/>
                    </a:ln>
                  </pic:spPr>
                </pic:pic>
              </a:graphicData>
            </a:graphic>
          </wp:inline>
        </w:drawing>
      </w:r>
    </w:p>
    <w:p w:rsidR="00EE53E4" w:rsidRDefault="00ED4FE8" w:rsidP="00CB3107">
      <w:pPr>
        <w:ind w:firstLineChars="600" w:firstLine="1320"/>
        <w:jc w:val="left"/>
        <w:rPr>
          <w:noProof/>
        </w:rPr>
      </w:pPr>
      <w:r>
        <w:rPr>
          <w:noProof/>
        </w:rPr>
        <mc:AlternateContent>
          <mc:Choice Requires="wps">
            <w:drawing>
              <wp:anchor distT="0" distB="0" distL="114300" distR="114300" simplePos="0" relativeHeight="114" behindDoc="0" locked="0" layoutInCell="1" allowOverlap="1" wp14:anchorId="00102E10" wp14:editId="07C3C8B3">
                <wp:simplePos x="0" y="0"/>
                <wp:positionH relativeFrom="column">
                  <wp:posOffset>1581785</wp:posOffset>
                </wp:positionH>
                <wp:positionV relativeFrom="paragraph">
                  <wp:posOffset>-1373505</wp:posOffset>
                </wp:positionV>
                <wp:extent cx="1344930" cy="276225"/>
                <wp:effectExtent l="13970" t="11430" r="12700" b="102870"/>
                <wp:wrapNone/>
                <wp:docPr id="211" name="AutoShape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4930" cy="276225"/>
                        </a:xfrm>
                        <a:prstGeom prst="wedgeRectCallout">
                          <a:avLst>
                            <a:gd name="adj1" fmla="val 1745"/>
                            <a:gd name="adj2" fmla="val 82412"/>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検索実行アイコン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09" o:spid="_x0000_s1046" type="#_x0000_t61" style="position:absolute;left:0;text-align:left;margin-left:124.55pt;margin-top:-108.15pt;width:105.9pt;height:21.75pt;z-index:1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" adj="11177,28601"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検索実行アイコン</w:t>
                      </w:r>
                    </w:p>
                  </w:txbxContent>
                </v:textbox>
              </v:shape>
            </w:pict>
          </mc:Fallback>
        </mc:AlternateContent>
      </w:r>
      <w:r>
        <w:rPr>
          <w:noProof/>
        </w:rPr>
        <mc:AlternateContent>
          <mc:Choice Requires="wps">
            <w:drawing>
              <wp:anchor distT="0" distB="0" distL="114300" distR="114300" simplePos="0" relativeHeight="113" behindDoc="0" locked="0" layoutInCell="1" allowOverlap="1" wp14:anchorId="7CF726EF" wp14:editId="309D9741">
                <wp:simplePos x="0" y="0"/>
                <wp:positionH relativeFrom="column">
                  <wp:posOffset>1767205</wp:posOffset>
                </wp:positionH>
                <wp:positionV relativeFrom="paragraph">
                  <wp:posOffset>-1002665</wp:posOffset>
                </wp:positionV>
                <wp:extent cx="802005" cy="233045"/>
                <wp:effectExtent l="18415" t="20320" r="17780" b="22860"/>
                <wp:wrapNone/>
                <wp:docPr id="210" name="AutoShape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2005" cy="23304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DB1515"/>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08" o:spid="_x0000_s1047" style="position:absolute;left:0;text-align:left;margin-left:139.15pt;margin-top:-78.95pt;width:63.15pt;height:18.35pt;z-index:1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" filled="f" strokecolor="red" strokeweight="2.25pt">
                <v:textbox inset="5.85pt,.7pt,5.85pt,.7pt">
                  <w:txbxContent>
                    <w:p w:rsidR="00564386" w:rsidRDefault="00564386" w:rsidP="00DB1515"/>
                  </w:txbxContent>
                </v:textbox>
              </v:roundrect>
            </w:pict>
          </mc:Fallback>
        </mc:AlternateContent>
      </w:r>
      <w:r>
        <w:rPr>
          <w:noProof/>
        </w:rPr>
        <mc:AlternateContent>
          <mc:Choice Requires="wps">
            <w:drawing>
              <wp:anchor distT="0" distB="0" distL="114300" distR="114300" simplePos="0" relativeHeight="108" behindDoc="0" locked="0" layoutInCell="1" allowOverlap="1" wp14:anchorId="28C0669E" wp14:editId="782D723E">
                <wp:simplePos x="0" y="0"/>
                <wp:positionH relativeFrom="column">
                  <wp:posOffset>2788285</wp:posOffset>
                </wp:positionH>
                <wp:positionV relativeFrom="paragraph">
                  <wp:posOffset>-2279650</wp:posOffset>
                </wp:positionV>
                <wp:extent cx="1868805" cy="233045"/>
                <wp:effectExtent l="20320" t="19685" r="15875" b="23495"/>
                <wp:wrapNone/>
                <wp:docPr id="209" name="AutoShape 4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8805" cy="23304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DB1515"/>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03" o:spid="_x0000_s1048" style="position:absolute;left:0;text-align:left;margin-left:219.55pt;margin-top:-179.5pt;width:147.15pt;height:18.35pt;z-index:1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" filled="f" strokecolor="red" strokeweight="2.25pt">
                <v:textbox inset="5.85pt,.7pt,5.85pt,.7pt">
                  <w:txbxContent>
                    <w:p w:rsidR="00564386" w:rsidRDefault="00564386" w:rsidP="00DB1515"/>
                  </w:txbxContent>
                </v:textbox>
              </v:roundrect>
            </w:pict>
          </mc:Fallback>
        </mc:AlternateContent>
      </w:r>
      <w:r>
        <w:rPr>
          <w:noProof/>
        </w:rPr>
        <mc:AlternateContent>
          <mc:Choice Requires="wps">
            <w:drawing>
              <wp:anchor distT="0" distB="0" distL="114300" distR="114300" simplePos="0" relativeHeight="91" behindDoc="0" locked="0" layoutInCell="1" allowOverlap="1" wp14:anchorId="0284B33B" wp14:editId="37DC97E8">
                <wp:simplePos x="0" y="0"/>
                <wp:positionH relativeFrom="column">
                  <wp:posOffset>819150</wp:posOffset>
                </wp:positionH>
                <wp:positionV relativeFrom="paragraph">
                  <wp:posOffset>-321310</wp:posOffset>
                </wp:positionV>
                <wp:extent cx="2162175" cy="276225"/>
                <wp:effectExtent l="13335" t="82550" r="5715" b="12700"/>
                <wp:wrapNone/>
                <wp:docPr id="208" name="AutoShape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2175" cy="276225"/>
                        </a:xfrm>
                        <a:prstGeom prst="wedgeRectCallout">
                          <a:avLst>
                            <a:gd name="adj1" fmla="val -3597"/>
                            <a:gd name="adj2" fmla="val -73676"/>
                          </a:avLst>
                        </a:prstGeom>
                        <a:solidFill>
                          <a:srgbClr val="FFFFFF"/>
                        </a:solidFill>
                        <a:ln w="9525">
                          <a:solidFill>
                            <a:srgbClr val="FF0000"/>
                          </a:solidFill>
                          <a:miter lim="800000"/>
                          <a:headEnd/>
                          <a:tailEnd/>
                        </a:ln>
                      </wps:spPr>
                      <wps:txbx>
                        <w:txbxContent>
                          <w:p w:rsidR="00564386" w:rsidRPr="001A461E" w:rsidRDefault="00564386" w:rsidP="001A461E">
                            <w:pPr>
                              <w:jc w:val="center"/>
                              <w:rPr>
                                <w:rFonts w:ascii="ＭＳ Ｐゴシック" w:eastAsia="ＭＳ Ｐゴシック" w:hAnsi="ＭＳ Ｐゴシック"/>
                              </w:rPr>
                            </w:pPr>
                            <w:r>
                              <w:rPr>
                                <w:rFonts w:ascii="ＭＳ Ｐゴシック" w:eastAsia="ＭＳ Ｐゴシック" w:hAnsi="ＭＳ Ｐゴシック" w:hint="eastAsia"/>
                              </w:rPr>
                              <w:t>表示方法を選択するラジオボタン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85" o:spid="_x0000_s1049" type="#_x0000_t61" style="position:absolute;left:0;text-align:left;margin-left:64.5pt;margin-top:-25.3pt;width:170.25pt;height:21.75pt;z-index: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" adj="10023,-5114" strokecolor="red">
                <v:textbox inset="5.85pt,.7pt,5.85pt,.7pt">
                  <w:txbxContent>
                    <w:p w:rsidR="00564386" w:rsidRPr="001A461E" w:rsidRDefault="00564386" w:rsidP="001A461E">
                      <w:pPr>
                        <w:jc w:val="center"/>
                        <w:rPr>
                          <w:rFonts w:ascii="ＭＳ Ｐゴシック" w:eastAsia="ＭＳ Ｐゴシック" w:hAnsi="ＭＳ Ｐゴシック"/>
                        </w:rPr>
                      </w:pPr>
                      <w:r>
                        <w:rPr>
                          <w:rFonts w:ascii="ＭＳ Ｐゴシック" w:eastAsia="ＭＳ Ｐゴシック" w:hAnsi="ＭＳ Ｐゴシック" w:hint="eastAsia"/>
                        </w:rPr>
                        <w:t>表示方法を選択するラジオボタン</w:t>
                      </w:r>
                    </w:p>
                  </w:txbxContent>
                </v:textbox>
              </v:shape>
            </w:pict>
          </mc:Fallback>
        </mc:AlternateContent>
      </w:r>
      <w:r>
        <w:rPr>
          <w:noProof/>
        </w:rPr>
        <mc:AlternateContent>
          <mc:Choice Requires="wps">
            <w:drawing>
              <wp:anchor distT="0" distB="0" distL="114300" distR="114300" simplePos="0" relativeHeight="90" behindDoc="0" locked="0" layoutInCell="1" allowOverlap="1" wp14:anchorId="24BC5EFA" wp14:editId="69945012">
                <wp:simplePos x="0" y="0"/>
                <wp:positionH relativeFrom="column">
                  <wp:posOffset>821055</wp:posOffset>
                </wp:positionH>
                <wp:positionV relativeFrom="paragraph">
                  <wp:posOffset>-640080</wp:posOffset>
                </wp:positionV>
                <wp:extent cx="1868805" cy="233045"/>
                <wp:effectExtent l="15240" t="20955" r="20955" b="22225"/>
                <wp:wrapNone/>
                <wp:docPr id="207" name="AutoShape 3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8805" cy="23304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DB1515"/>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84" o:spid="_x0000_s1050" style="position:absolute;left:0;text-align:left;margin-left:64.65pt;margin-top:-50.4pt;width:147.15pt;height:18.35pt;z-index: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" filled="f" strokecolor="red" strokeweight="2.25pt">
                <v:textbox inset="5.85pt,.7pt,5.85pt,.7pt">
                  <w:txbxContent>
                    <w:p w:rsidR="00564386" w:rsidRDefault="00564386" w:rsidP="00DB1515"/>
                  </w:txbxContent>
                </v:textbox>
              </v:roundrect>
            </w:pict>
          </mc:Fallback>
        </mc:AlternateContent>
      </w:r>
      <w:r w:rsidR="00EE53E4">
        <w:rPr>
          <w:rFonts w:hint="eastAsia"/>
          <w:noProof/>
        </w:rPr>
        <w:t>簡易検索　　　　　　　　　　トンネル検索</w:t>
      </w:r>
    </w:p>
    <w:p w:rsidR="005E2CB1" w:rsidRDefault="00ED4FE8" w:rsidP="004453D4">
      <w:pPr>
        <w:jc w:val="center"/>
        <w:rPr>
          <w:noProof/>
        </w:rPr>
      </w:pPr>
      <w:r>
        <w:rPr>
          <w:noProof/>
        </w:rPr>
        <mc:AlternateContent>
          <mc:Choice Requires="wps">
            <w:drawing>
              <wp:anchor distT="0" distB="0" distL="114300" distR="114300" simplePos="0" relativeHeight="110" behindDoc="0" locked="0" layoutInCell="1" allowOverlap="1" wp14:anchorId="79D0A5AA" wp14:editId="547076DF">
                <wp:simplePos x="0" y="0"/>
                <wp:positionH relativeFrom="column">
                  <wp:posOffset>2847340</wp:posOffset>
                </wp:positionH>
                <wp:positionV relativeFrom="paragraph">
                  <wp:posOffset>1372870</wp:posOffset>
                </wp:positionV>
                <wp:extent cx="1774190" cy="233045"/>
                <wp:effectExtent l="22225" t="14605" r="22860" b="19050"/>
                <wp:wrapNone/>
                <wp:docPr id="206" name="AutoShape 4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4190" cy="23304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DB1515"/>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05" o:spid="_x0000_s1051" style="position:absolute;left:0;text-align:left;margin-left:224.2pt;margin-top:108.1pt;width:139.7pt;height:18.35pt;z-index:1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" filled="f" strokecolor="red" strokeweight="2.25pt">
                <v:textbox inset="5.85pt,.7pt,5.85pt,.7pt">
                  <w:txbxContent>
                    <w:p w:rsidR="00564386" w:rsidRDefault="00564386" w:rsidP="00DB1515"/>
                  </w:txbxContent>
                </v:textbox>
              </v:roundrect>
            </w:pict>
          </mc:Fallback>
        </mc:AlternateContent>
      </w:r>
      <w:r>
        <w:rPr>
          <w:noProof/>
        </w:rPr>
        <mc:AlternateContent>
          <mc:Choice Requires="wps">
            <w:drawing>
              <wp:anchor distT="0" distB="0" distL="114300" distR="114300" simplePos="0" relativeHeight="109" behindDoc="0" locked="0" layoutInCell="1" allowOverlap="1" wp14:anchorId="798D3C79" wp14:editId="3A55EAA3">
                <wp:simplePos x="0" y="0"/>
                <wp:positionH relativeFrom="column">
                  <wp:posOffset>2847340</wp:posOffset>
                </wp:positionH>
                <wp:positionV relativeFrom="paragraph">
                  <wp:posOffset>1139825</wp:posOffset>
                </wp:positionV>
                <wp:extent cx="1774190" cy="233045"/>
                <wp:effectExtent l="22225" t="19685" r="22860" b="23495"/>
                <wp:wrapNone/>
                <wp:docPr id="205" name="AutoShape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4190" cy="23304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DB1515"/>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04" o:spid="_x0000_s1052" style="position:absolute;left:0;text-align:left;margin-left:224.2pt;margin-top:89.75pt;width:139.7pt;height:18.35pt;z-index:1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" filled="f" strokecolor="red" strokeweight="2.25pt">
                <v:textbox inset="5.85pt,.7pt,5.85pt,.7pt">
                  <w:txbxContent>
                    <w:p w:rsidR="00564386" w:rsidRDefault="00564386" w:rsidP="00DB1515"/>
                  </w:txbxContent>
                </v:textbox>
              </v:roundrect>
            </w:pict>
          </mc:Fallback>
        </mc:AlternateContent>
      </w:r>
      <w:r>
        <w:rPr>
          <w:noProof/>
        </w:rPr>
        <mc:AlternateContent>
          <mc:Choice Requires="wps">
            <w:drawing>
              <wp:anchor distT="0" distB="0" distL="114300" distR="114300" simplePos="0" relativeHeight="107" behindDoc="0" locked="0" layoutInCell="1" allowOverlap="1" wp14:anchorId="0D1752A6" wp14:editId="52CA5F34">
                <wp:simplePos x="0" y="0"/>
                <wp:positionH relativeFrom="column">
                  <wp:posOffset>2847340</wp:posOffset>
                </wp:positionH>
                <wp:positionV relativeFrom="paragraph">
                  <wp:posOffset>915670</wp:posOffset>
                </wp:positionV>
                <wp:extent cx="1774190" cy="233045"/>
                <wp:effectExtent l="22225" t="14605" r="22860" b="19050"/>
                <wp:wrapNone/>
                <wp:docPr id="204" name="AutoShape 4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4190" cy="23304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DB1515"/>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02" o:spid="_x0000_s1053" style="position:absolute;left:0;text-align:left;margin-left:224.2pt;margin-top:72.1pt;width:139.7pt;height:18.35pt;z-index:1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" filled="f" strokecolor="red" strokeweight="2.25pt">
                <v:textbox inset="5.85pt,.7pt,5.85pt,.7pt">
                  <w:txbxContent>
                    <w:p w:rsidR="00564386" w:rsidRDefault="00564386" w:rsidP="00DB1515"/>
                  </w:txbxContent>
                </v:textbox>
              </v:roundrect>
            </w:pict>
          </mc:Fallback>
        </mc:AlternateContent>
      </w:r>
      <w:r>
        <w:rPr>
          <w:noProof/>
        </w:rPr>
        <mc:AlternateContent>
          <mc:Choice Requires="wps">
            <w:drawing>
              <wp:anchor distT="0" distB="0" distL="114300" distR="114300" simplePos="0" relativeHeight="106" behindDoc="0" locked="0" layoutInCell="1" allowOverlap="1" wp14:anchorId="38B330DF" wp14:editId="4D66B2D4">
                <wp:simplePos x="0" y="0"/>
                <wp:positionH relativeFrom="column">
                  <wp:posOffset>2847340</wp:posOffset>
                </wp:positionH>
                <wp:positionV relativeFrom="paragraph">
                  <wp:posOffset>2055495</wp:posOffset>
                </wp:positionV>
                <wp:extent cx="1774190" cy="233045"/>
                <wp:effectExtent l="22225" t="20955" r="22860" b="22225"/>
                <wp:wrapNone/>
                <wp:docPr id="203" name="AutoShape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4190" cy="23304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DB1515"/>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01" o:spid="_x0000_s1054" style="position:absolute;left:0;text-align:left;margin-left:224.2pt;margin-top:161.85pt;width:139.7pt;height:18.35pt;z-index:1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" filled="f" strokecolor="red" strokeweight="2.25pt">
                <v:textbox inset="5.85pt,.7pt,5.85pt,.7pt">
                  <w:txbxContent>
                    <w:p w:rsidR="00564386" w:rsidRDefault="00564386" w:rsidP="00DB1515"/>
                  </w:txbxContent>
                </v:textbox>
              </v:roundrect>
            </w:pict>
          </mc:Fallback>
        </mc:AlternateContent>
      </w:r>
      <w:r>
        <w:rPr>
          <w:noProof/>
        </w:rPr>
        <mc:AlternateContent>
          <mc:Choice Requires="wps">
            <w:drawing>
              <wp:anchor distT="0" distB="0" distL="114300" distR="114300" simplePos="0" relativeHeight="105" behindDoc="0" locked="0" layoutInCell="1" allowOverlap="1" wp14:anchorId="77E7445B" wp14:editId="7E3652FD">
                <wp:simplePos x="0" y="0"/>
                <wp:positionH relativeFrom="column">
                  <wp:posOffset>821055</wp:posOffset>
                </wp:positionH>
                <wp:positionV relativeFrom="paragraph">
                  <wp:posOffset>2055495</wp:posOffset>
                </wp:positionV>
                <wp:extent cx="1774190" cy="233045"/>
                <wp:effectExtent l="15240" t="20955" r="20320" b="22225"/>
                <wp:wrapNone/>
                <wp:docPr id="202" name="AutoShape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4190" cy="23304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DB1515"/>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00" o:spid="_x0000_s1055" style="position:absolute;left:0;text-align:left;margin-left:64.65pt;margin-top:161.85pt;width:139.7pt;height:18.35pt;z-index:1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" filled="f" strokecolor="red" strokeweight="2.25pt">
                <v:textbox inset="5.85pt,.7pt,5.85pt,.7pt">
                  <w:txbxContent>
                    <w:p w:rsidR="00564386" w:rsidRDefault="00564386" w:rsidP="00DB1515"/>
                  </w:txbxContent>
                </v:textbox>
              </v:roundrect>
            </w:pict>
          </mc:Fallback>
        </mc:AlternateContent>
      </w:r>
      <w:r>
        <w:rPr>
          <w:noProof/>
        </w:rPr>
        <mc:AlternateContent>
          <mc:Choice Requires="wps">
            <w:drawing>
              <wp:anchor distT="0" distB="0" distL="114300" distR="114300" simplePos="0" relativeHeight="104" behindDoc="0" locked="0" layoutInCell="1" allowOverlap="1" wp14:anchorId="051A9E63" wp14:editId="693AF3C9">
                <wp:simplePos x="0" y="0"/>
                <wp:positionH relativeFrom="column">
                  <wp:posOffset>821055</wp:posOffset>
                </wp:positionH>
                <wp:positionV relativeFrom="paragraph">
                  <wp:posOffset>1408430</wp:posOffset>
                </wp:positionV>
                <wp:extent cx="1774190" cy="233045"/>
                <wp:effectExtent l="15240" t="21590" r="20320" b="21590"/>
                <wp:wrapNone/>
                <wp:docPr id="201" name="AutoShape 3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4190" cy="23304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DB1515"/>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99" o:spid="_x0000_s1056" style="position:absolute;left:0;text-align:left;margin-left:64.65pt;margin-top:110.9pt;width:139.7pt;height:18.35pt;z-index: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" filled="f" strokecolor="red" strokeweight="2.25pt">
                <v:textbox inset="5.85pt,.7pt,5.85pt,.7pt">
                  <w:txbxContent>
                    <w:p w:rsidR="00564386" w:rsidRDefault="00564386" w:rsidP="00DB1515"/>
                  </w:txbxContent>
                </v:textbox>
              </v:roundrect>
            </w:pict>
          </mc:Fallback>
        </mc:AlternateContent>
      </w:r>
      <w:r>
        <w:rPr>
          <w:noProof/>
        </w:rPr>
        <mc:AlternateContent>
          <mc:Choice Requires="wps">
            <w:drawing>
              <wp:anchor distT="0" distB="0" distL="114300" distR="114300" simplePos="0" relativeHeight="103" behindDoc="0" locked="0" layoutInCell="1" allowOverlap="1" wp14:anchorId="15A74C3A" wp14:editId="4E23F741">
                <wp:simplePos x="0" y="0"/>
                <wp:positionH relativeFrom="column">
                  <wp:posOffset>821055</wp:posOffset>
                </wp:positionH>
                <wp:positionV relativeFrom="paragraph">
                  <wp:posOffset>942340</wp:posOffset>
                </wp:positionV>
                <wp:extent cx="1774190" cy="233045"/>
                <wp:effectExtent l="15240" t="22225" r="20320" b="20955"/>
                <wp:wrapNone/>
                <wp:docPr id="200" name="AutoShape 3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4190" cy="23304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DB1515"/>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98" o:spid="_x0000_s1057" style="position:absolute;left:0;text-align:left;margin-left:64.65pt;margin-top:74.2pt;width:139.7pt;height:18.35pt;z-index:1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" filled="f" strokecolor="red" strokeweight="2.25pt">
                <v:textbox inset="5.85pt,.7pt,5.85pt,.7pt">
                  <w:txbxContent>
                    <w:p w:rsidR="00564386" w:rsidRDefault="00564386" w:rsidP="00DB1515"/>
                  </w:txbxContent>
                </v:textbox>
              </v:roundrect>
            </w:pict>
          </mc:Fallback>
        </mc:AlternateContent>
      </w:r>
      <w:r>
        <w:rPr>
          <w:noProof/>
        </w:rPr>
        <mc:AlternateContent>
          <mc:Choice Requires="wps">
            <w:drawing>
              <wp:anchor distT="0" distB="0" distL="114300" distR="114300" simplePos="0" relativeHeight="92" behindDoc="0" locked="0" layoutInCell="1" allowOverlap="1" wp14:anchorId="54D15C91" wp14:editId="7ED90C5A">
                <wp:simplePos x="0" y="0"/>
                <wp:positionH relativeFrom="column">
                  <wp:posOffset>821055</wp:posOffset>
                </wp:positionH>
                <wp:positionV relativeFrom="paragraph">
                  <wp:posOffset>1175385</wp:posOffset>
                </wp:positionV>
                <wp:extent cx="1774190" cy="233045"/>
                <wp:effectExtent l="15240" t="17145" r="20320" b="16510"/>
                <wp:wrapNone/>
                <wp:docPr id="199" name="AutoShape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4190" cy="23304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DB1515"/>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86" o:spid="_x0000_s1058" style="position:absolute;left:0;text-align:left;margin-left:64.65pt;margin-top:92.55pt;width:139.7pt;height:18.35pt;z-index: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" filled="f" strokecolor="red" strokeweight="2.25pt">
                <v:textbox inset="5.85pt,.7pt,5.85pt,.7pt">
                  <w:txbxContent>
                    <w:p w:rsidR="00564386" w:rsidRDefault="00564386" w:rsidP="00DB1515"/>
                  </w:txbxContent>
                </v:textbox>
              </v:roundrect>
            </w:pict>
          </mc:Fallback>
        </mc:AlternateContent>
      </w:r>
      <w:r>
        <w:rPr>
          <w:noProof/>
        </w:rPr>
        <w:drawing>
          <wp:inline distT="0" distB="0" distL="0" distR="0" wp14:anchorId="67BBC530" wp14:editId="2988C33E">
            <wp:extent cx="1851660" cy="3741420"/>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t="24234" r="79610" b="2287"/>
                    <a:stretch>
                      <a:fillRect/>
                    </a:stretch>
                  </pic:blipFill>
                  <pic:spPr bwMode="auto">
                    <a:xfrm>
                      <a:off x="0" y="0"/>
                      <a:ext cx="1851660" cy="3741420"/>
                    </a:xfrm>
                    <a:prstGeom prst="rect">
                      <a:avLst/>
                    </a:prstGeom>
                    <a:noFill/>
                    <a:ln>
                      <a:noFill/>
                    </a:ln>
                  </pic:spPr>
                </pic:pic>
              </a:graphicData>
            </a:graphic>
          </wp:inline>
        </w:drawing>
      </w:r>
      <w:r w:rsidR="004453D4">
        <w:rPr>
          <w:rFonts w:hint="eastAsia"/>
          <w:noProof/>
        </w:rPr>
        <w:t xml:space="preserve">　</w:t>
      </w:r>
      <w:r>
        <w:rPr>
          <w:noProof/>
        </w:rPr>
        <w:drawing>
          <wp:inline distT="0" distB="0" distL="0" distR="0" wp14:anchorId="7EB6DE36" wp14:editId="4877C2C4">
            <wp:extent cx="1851660" cy="3779520"/>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t="23849" r="79430" b="1894"/>
                    <a:stretch>
                      <a:fillRect/>
                    </a:stretch>
                  </pic:blipFill>
                  <pic:spPr bwMode="auto">
                    <a:xfrm>
                      <a:off x="0" y="0"/>
                      <a:ext cx="1851660" cy="3779520"/>
                    </a:xfrm>
                    <a:prstGeom prst="rect">
                      <a:avLst/>
                    </a:prstGeom>
                    <a:noFill/>
                    <a:ln>
                      <a:noFill/>
                    </a:ln>
                  </pic:spPr>
                </pic:pic>
              </a:graphicData>
            </a:graphic>
          </wp:inline>
        </w:drawing>
      </w:r>
    </w:p>
    <w:p w:rsidR="00EE53E4" w:rsidRDefault="00EE53E4" w:rsidP="00CB3107">
      <w:pPr>
        <w:ind w:firstLineChars="600" w:firstLine="1320"/>
        <w:jc w:val="left"/>
        <w:rPr>
          <w:noProof/>
        </w:rPr>
      </w:pPr>
      <w:r>
        <w:rPr>
          <w:rFonts w:hint="eastAsia"/>
          <w:noProof/>
        </w:rPr>
        <w:t>道路検索　　　　　　　　　　橋梁検索</w:t>
      </w:r>
    </w:p>
    <w:p w:rsidR="005E2CB1" w:rsidRDefault="005E2CB1" w:rsidP="00200E48">
      <w:pPr>
        <w:pStyle w:val="ae"/>
      </w:pPr>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5</w:t>
      </w:r>
      <w:r w:rsidR="00EA019E">
        <w:fldChar w:fldCharType="end"/>
      </w:r>
      <w:r>
        <w:rPr>
          <w:rFonts w:hint="eastAsia"/>
        </w:rPr>
        <w:t xml:space="preserve">　インターフェース（社会資本情報検索</w:t>
      </w:r>
      <w:r w:rsidR="002E50F9">
        <w:rPr>
          <w:rFonts w:hint="eastAsia"/>
        </w:rPr>
        <w:t>欄</w:t>
      </w:r>
      <w:r w:rsidR="005778CE">
        <w:rPr>
          <w:rFonts w:hint="eastAsia"/>
        </w:rPr>
        <w:t>抜粋</w:t>
      </w:r>
      <w:r>
        <w:rPr>
          <w:rFonts w:hint="eastAsia"/>
        </w:rPr>
        <w:t>）</w:t>
      </w:r>
    </w:p>
    <w:p w:rsidR="005E2CB1" w:rsidRPr="002E50F9" w:rsidRDefault="005E2CB1" w:rsidP="00142B21"/>
    <w:p w:rsidR="00913E36" w:rsidRDefault="00ED4FE8" w:rsidP="00CB3107">
      <w:pPr>
        <w:ind w:leftChars="-64" w:left="-141"/>
        <w:rPr>
          <w:noProof/>
        </w:rPr>
      </w:pPr>
      <w:r>
        <w:rPr>
          <w:noProof/>
        </w:rPr>
        <w:lastRenderedPageBreak/>
        <mc:AlternateContent>
          <mc:Choice Requires="wps">
            <w:drawing>
              <wp:anchor distT="0" distB="0" distL="114300" distR="114300" simplePos="0" relativeHeight="116" behindDoc="0" locked="0" layoutInCell="1" allowOverlap="1" wp14:anchorId="3577AA80" wp14:editId="4AD4CD69">
                <wp:simplePos x="0" y="0"/>
                <wp:positionH relativeFrom="column">
                  <wp:posOffset>1196975</wp:posOffset>
                </wp:positionH>
                <wp:positionV relativeFrom="paragraph">
                  <wp:posOffset>830580</wp:posOffset>
                </wp:positionV>
                <wp:extent cx="1911350" cy="276225"/>
                <wp:effectExtent l="114935" t="5715" r="12065" b="260985"/>
                <wp:wrapNone/>
                <wp:docPr id="198" name="AutoShape 4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1350" cy="276225"/>
                        </a:xfrm>
                        <a:prstGeom prst="wedgeRectCallout">
                          <a:avLst>
                            <a:gd name="adj1" fmla="val -53787"/>
                            <a:gd name="adj2" fmla="val 137588"/>
                          </a:avLst>
                        </a:prstGeom>
                        <a:solidFill>
                          <a:srgbClr val="FFFFFF"/>
                        </a:solidFill>
                        <a:ln w="9525">
                          <a:solidFill>
                            <a:srgbClr val="FF0000"/>
                          </a:solidFill>
                          <a:miter lim="800000"/>
                          <a:headEnd/>
                          <a:tailEnd/>
                        </a:ln>
                      </wps:spPr>
                      <wps:txbx>
                        <w:txbxContent>
                          <w:p w:rsidR="00564386" w:rsidRPr="00BF4C55" w:rsidRDefault="00564386" w:rsidP="00275D95">
                            <w:pPr>
                              <w:jc w:val="center"/>
                              <w:rPr>
                                <w:rFonts w:ascii="ＭＳ Ｐゴシック" w:eastAsia="ＭＳ Ｐゴシック" w:hAnsi="ＭＳ Ｐゴシック"/>
                              </w:rPr>
                            </w:pPr>
                            <w:r>
                              <w:rPr>
                                <w:rFonts w:ascii="ＭＳ Ｐゴシック" w:eastAsia="ＭＳ Ｐゴシック" w:hAnsi="ＭＳ Ｐゴシック" w:hint="eastAsia"/>
                              </w:rPr>
                              <w:t>表示サマリ情報のタイトル</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20" o:spid="_x0000_s1059" type="#_x0000_t61" style="position:absolute;left:0;text-align:left;margin-left:94.25pt;margin-top:65.4pt;width:150.5pt;height:21.75pt;z-index:1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" adj="-818,40519" strokecolor="red">
                <v:textbox inset="5.85pt,.7pt,5.85pt,.7pt">
                  <w:txbxContent>
                    <w:p w:rsidR="00564386" w:rsidRPr="00BF4C55" w:rsidRDefault="00564386" w:rsidP="00275D95">
                      <w:pPr>
                        <w:jc w:val="center"/>
                        <w:rPr>
                          <w:rFonts w:ascii="ＭＳ Ｐゴシック" w:eastAsia="ＭＳ Ｐゴシック" w:hAnsi="ＭＳ Ｐゴシック"/>
                        </w:rPr>
                      </w:pPr>
                      <w:r>
                        <w:rPr>
                          <w:rFonts w:ascii="ＭＳ Ｐゴシック" w:eastAsia="ＭＳ Ｐゴシック" w:hAnsi="ＭＳ Ｐゴシック" w:hint="eastAsia"/>
                        </w:rPr>
                        <w:t>表示サマリ情報のタイトル</w:t>
                      </w:r>
                    </w:p>
                  </w:txbxContent>
                </v:textbox>
              </v:shape>
            </w:pict>
          </mc:Fallback>
        </mc:AlternateContent>
      </w:r>
      <w:r>
        <w:rPr>
          <w:noProof/>
        </w:rPr>
        <mc:AlternateContent>
          <mc:Choice Requires="wps">
            <w:drawing>
              <wp:anchor distT="0" distB="0" distL="114300" distR="114300" simplePos="0" relativeHeight="120" behindDoc="0" locked="0" layoutInCell="1" allowOverlap="1" wp14:anchorId="60D917F9" wp14:editId="03799BB4">
                <wp:simplePos x="0" y="0"/>
                <wp:positionH relativeFrom="column">
                  <wp:posOffset>2793365</wp:posOffset>
                </wp:positionH>
                <wp:positionV relativeFrom="paragraph">
                  <wp:posOffset>1859280</wp:posOffset>
                </wp:positionV>
                <wp:extent cx="192405" cy="461645"/>
                <wp:effectExtent l="6350" t="5715" r="10795" b="8890"/>
                <wp:wrapNone/>
                <wp:docPr id="197" name="AutoShape 4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2405" cy="461645"/>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27" o:spid="_x0000_s1026" type="#_x0000_t32" style="position:absolute;left:0;text-align:left;margin-left:219.95pt;margin-top:146.4pt;width:15.15pt;height:36.35pt;z-index: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" strokecolor="red"/>
            </w:pict>
          </mc:Fallback>
        </mc:AlternateContent>
      </w:r>
      <w:r>
        <w:rPr>
          <w:noProof/>
        </w:rPr>
        <mc:AlternateContent>
          <mc:Choice Requires="wps">
            <w:drawing>
              <wp:anchor distT="0" distB="0" distL="114300" distR="114300" simplePos="0" relativeHeight="119" behindDoc="0" locked="0" layoutInCell="1" allowOverlap="1" wp14:anchorId="6B56FF9C" wp14:editId="0398FEDC">
                <wp:simplePos x="0" y="0"/>
                <wp:positionH relativeFrom="column">
                  <wp:posOffset>2379345</wp:posOffset>
                </wp:positionH>
                <wp:positionV relativeFrom="paragraph">
                  <wp:posOffset>2320925</wp:posOffset>
                </wp:positionV>
                <wp:extent cx="2240280" cy="276225"/>
                <wp:effectExtent l="11430" t="10160" r="5715" b="8890"/>
                <wp:wrapNone/>
                <wp:docPr id="196" name="Rectangle 4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0280" cy="276225"/>
                        </a:xfrm>
                        <a:prstGeom prst="rect">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詳細・補修情報の表示実行リンク</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26" o:spid="_x0000_s1060" style="position:absolute;left:0;text-align:left;margin-left:187.35pt;margin-top:182.75pt;width:176.4pt;height:21.75pt;z-index:1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"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詳細・補修情報の表示実行リンク</w:t>
                      </w:r>
                    </w:p>
                  </w:txbxContent>
                </v:textbox>
              </v:rect>
            </w:pict>
          </mc:Fallback>
        </mc:AlternateContent>
      </w:r>
      <w:r>
        <w:rPr>
          <w:noProof/>
        </w:rPr>
        <mc:AlternateContent>
          <mc:Choice Requires="wps">
            <w:drawing>
              <wp:anchor distT="0" distB="0" distL="114300" distR="114300" simplePos="0" relativeHeight="121" behindDoc="0" locked="0" layoutInCell="1" allowOverlap="1" wp14:anchorId="1F75E2B7" wp14:editId="08874114">
                <wp:simplePos x="0" y="0"/>
                <wp:positionH relativeFrom="column">
                  <wp:posOffset>2600960</wp:posOffset>
                </wp:positionH>
                <wp:positionV relativeFrom="paragraph">
                  <wp:posOffset>1643380</wp:posOffset>
                </wp:positionV>
                <wp:extent cx="354330" cy="215900"/>
                <wp:effectExtent l="23495" t="18415" r="22225" b="22860"/>
                <wp:wrapNone/>
                <wp:docPr id="195" name="Oval 4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330" cy="21590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428" o:spid="_x0000_s1026" style="position:absolute;left:0;text-align:left;margin-left:204.8pt;margin-top:129.4pt;width:27.9pt;height:17pt;z-index:1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" filled="f" strokecolor="red" strokeweight="2.25pt">
                <v:textbox inset="5.85pt,.7pt,5.85pt,.7pt"/>
              </v:oval>
            </w:pict>
          </mc:Fallback>
        </mc:AlternateContent>
      </w:r>
      <w:r>
        <w:rPr>
          <w:noProof/>
        </w:rPr>
        <mc:AlternateContent>
          <mc:Choice Requires="wps">
            <w:drawing>
              <wp:anchor distT="0" distB="0" distL="114300" distR="114300" simplePos="0" relativeHeight="118" behindDoc="0" locked="0" layoutInCell="1" allowOverlap="1" wp14:anchorId="47D85164" wp14:editId="50B73AD9">
                <wp:simplePos x="0" y="0"/>
                <wp:positionH relativeFrom="column">
                  <wp:posOffset>3181350</wp:posOffset>
                </wp:positionH>
                <wp:positionV relativeFrom="paragraph">
                  <wp:posOffset>1150620</wp:posOffset>
                </wp:positionV>
                <wp:extent cx="2232025" cy="276225"/>
                <wp:effectExtent l="60960" t="11430" r="12065" b="112395"/>
                <wp:wrapNone/>
                <wp:docPr id="194" name="AutoShape 4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2025" cy="276225"/>
                        </a:xfrm>
                        <a:prstGeom prst="wedgeRectCallout">
                          <a:avLst>
                            <a:gd name="adj1" fmla="val -49375"/>
                            <a:gd name="adj2" fmla="val 81954"/>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トンネルサマリ情報の吹き出し表示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22" o:spid="_x0000_s1061" type="#_x0000_t61" style="position:absolute;left:0;text-align:left;margin-left:250.5pt;margin-top:90.6pt;width:175.75pt;height:21.75pt;z-index:1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" adj="135,28502"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トンネルサマリ情報の吹き出し表示</w:t>
                      </w:r>
                    </w:p>
                  </w:txbxContent>
                </v:textbox>
              </v:shape>
            </w:pict>
          </mc:Fallback>
        </mc:AlternateContent>
      </w:r>
      <w:r>
        <w:rPr>
          <w:noProof/>
        </w:rPr>
        <mc:AlternateContent>
          <mc:Choice Requires="wps">
            <w:drawing>
              <wp:anchor distT="0" distB="0" distL="114300" distR="114300" simplePos="0" relativeHeight="117" behindDoc="0" locked="0" layoutInCell="1" allowOverlap="1" wp14:anchorId="205988A6" wp14:editId="25DC1EC6">
                <wp:simplePos x="0" y="0"/>
                <wp:positionH relativeFrom="column">
                  <wp:posOffset>2631440</wp:posOffset>
                </wp:positionH>
                <wp:positionV relativeFrom="paragraph">
                  <wp:posOffset>1531620</wp:posOffset>
                </wp:positionV>
                <wp:extent cx="920115" cy="574675"/>
                <wp:effectExtent l="15875" t="20955" r="16510" b="23495"/>
                <wp:wrapNone/>
                <wp:docPr id="193" name="AutoShape 4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0115" cy="574675"/>
                        </a:xfrm>
                        <a:prstGeom prst="roundRect">
                          <a:avLst>
                            <a:gd name="adj" fmla="val 4898"/>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4853E0"/>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21" o:spid="_x0000_s1062" style="position:absolute;left:0;text-align:left;margin-left:207.2pt;margin-top:120.6pt;width:72.45pt;height:45.25pt;z-index:1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32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" filled="f" strokecolor="red" strokeweight="2.25pt">
                <v:textbox inset="5.85pt,.7pt,5.85pt,.7pt">
                  <w:txbxContent>
                    <w:p w:rsidR="00564386" w:rsidRDefault="00564386" w:rsidP="004853E0"/>
                  </w:txbxContent>
                </v:textbox>
              </v:roundrect>
            </w:pict>
          </mc:Fallback>
        </mc:AlternateContent>
      </w:r>
      <w:r>
        <w:rPr>
          <w:noProof/>
        </w:rPr>
        <mc:AlternateContent>
          <mc:Choice Requires="wps">
            <w:drawing>
              <wp:anchor distT="0" distB="0" distL="114300" distR="114300" simplePos="0" relativeHeight="115" behindDoc="0" locked="0" layoutInCell="1" allowOverlap="1" wp14:anchorId="08955CF0" wp14:editId="651B0FD8">
                <wp:simplePos x="0" y="0"/>
                <wp:positionH relativeFrom="column">
                  <wp:posOffset>-128905</wp:posOffset>
                </wp:positionH>
                <wp:positionV relativeFrom="paragraph">
                  <wp:posOffset>1293495</wp:posOffset>
                </wp:positionV>
                <wp:extent cx="1226185" cy="133350"/>
                <wp:effectExtent l="17780" t="20955" r="22860" b="17145"/>
                <wp:wrapNone/>
                <wp:docPr id="192" name="AutoShape 4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6185" cy="13335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DB1515"/>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19" o:spid="_x0000_s1063" style="position:absolute;left:0;text-align:left;margin-left:-10.15pt;margin-top:101.85pt;width:96.55pt;height:10.5pt;z-index:1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" filled="f" strokecolor="red" strokeweight="2.25pt">
                <v:textbox inset="5.85pt,.7pt,5.85pt,.7pt">
                  <w:txbxContent>
                    <w:p w:rsidR="00564386" w:rsidRDefault="00564386" w:rsidP="00DB1515"/>
                  </w:txbxContent>
                </v:textbox>
              </v:roundrect>
            </w:pict>
          </mc:Fallback>
        </mc:AlternateContent>
      </w:r>
      <w:r>
        <w:rPr>
          <w:noProof/>
        </w:rPr>
        <mc:AlternateContent>
          <mc:Choice Requires="wps">
            <w:drawing>
              <wp:anchor distT="0" distB="0" distL="114300" distR="114300" simplePos="0" relativeHeight="88" behindDoc="0" locked="0" layoutInCell="1" allowOverlap="1" wp14:anchorId="5A3BB532" wp14:editId="3FA3364D">
                <wp:simplePos x="0" y="0"/>
                <wp:positionH relativeFrom="column">
                  <wp:posOffset>-128905</wp:posOffset>
                </wp:positionH>
                <wp:positionV relativeFrom="paragraph">
                  <wp:posOffset>2423160</wp:posOffset>
                </wp:positionV>
                <wp:extent cx="1226185" cy="753745"/>
                <wp:effectExtent l="17780" t="17145" r="22860" b="19685"/>
                <wp:wrapNone/>
                <wp:docPr id="863" name="AutoShape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6185" cy="75374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DB1515"/>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78" o:spid="_x0000_s1064" style="position:absolute;left:0;text-align:left;margin-left:-10.15pt;margin-top:190.8pt;width:96.55pt;height:59.35pt;z-index: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" filled="f" strokecolor="red" strokeweight="2.25pt">
                <v:textbox inset="5.85pt,.7pt,5.85pt,.7pt">
                  <w:txbxContent>
                    <w:p w:rsidR="00564386" w:rsidRDefault="00564386" w:rsidP="00DB1515"/>
                  </w:txbxContent>
                </v:textbox>
              </v:roundrect>
            </w:pict>
          </mc:Fallback>
        </mc:AlternateContent>
      </w:r>
      <w:r>
        <w:rPr>
          <w:noProof/>
        </w:rPr>
        <mc:AlternateContent>
          <mc:Choice Requires="wps">
            <w:drawing>
              <wp:anchor distT="0" distB="0" distL="114300" distR="114300" simplePos="0" relativeHeight="89" behindDoc="0" locked="0" layoutInCell="1" allowOverlap="1" wp14:anchorId="7366FA77" wp14:editId="50A3A6E8">
                <wp:simplePos x="0" y="0"/>
                <wp:positionH relativeFrom="column">
                  <wp:posOffset>1496060</wp:posOffset>
                </wp:positionH>
                <wp:positionV relativeFrom="paragraph">
                  <wp:posOffset>2762250</wp:posOffset>
                </wp:positionV>
                <wp:extent cx="1756410" cy="276225"/>
                <wp:effectExtent l="433070" t="13335" r="10795" b="5715"/>
                <wp:wrapNone/>
                <wp:docPr id="862" name="AutoShape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6410" cy="276225"/>
                        </a:xfrm>
                        <a:prstGeom prst="wedgeRectCallout">
                          <a:avLst>
                            <a:gd name="adj1" fmla="val -71148"/>
                            <a:gd name="adj2" fmla="val -18505"/>
                          </a:avLst>
                        </a:prstGeom>
                        <a:solidFill>
                          <a:srgbClr val="FFFFFF"/>
                        </a:solidFill>
                        <a:ln w="9525">
                          <a:solidFill>
                            <a:srgbClr val="FF0000"/>
                          </a:solidFill>
                          <a:miter lim="800000"/>
                          <a:headEnd/>
                          <a:tailEnd/>
                        </a:ln>
                      </wps:spPr>
                      <wps:txbx>
                        <w:txbxContent>
                          <w:p w:rsidR="00564386" w:rsidRPr="001A461E" w:rsidRDefault="00564386" w:rsidP="001A461E">
                            <w:pPr>
                              <w:jc w:val="center"/>
                              <w:rPr>
                                <w:rFonts w:ascii="ＭＳ Ｐゴシック" w:eastAsia="ＭＳ Ｐゴシック" w:hAnsi="ＭＳ Ｐゴシック"/>
                              </w:rPr>
                            </w:pPr>
                            <w:r>
                              <w:rPr>
                                <w:rFonts w:ascii="ＭＳ Ｐゴシック" w:eastAsia="ＭＳ Ｐゴシック" w:hAnsi="ＭＳ Ｐゴシック" w:hint="eastAsia"/>
                              </w:rPr>
                              <w:t>トンネルサマリ情報</w:t>
                            </w:r>
                            <w:r w:rsidRPr="001A461E">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79" o:spid="_x0000_s1065" type="#_x0000_t61" style="position:absolute;left:0;text-align:left;margin-left:117.8pt;margin-top:217.5pt;width:138.3pt;height:21.75pt;z-index: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" adj="-4568,6803" strokecolor="red">
                <v:textbox inset="5.85pt,.7pt,5.85pt,.7pt">
                  <w:txbxContent>
                    <w:p w:rsidR="00564386" w:rsidRPr="001A461E" w:rsidRDefault="00564386" w:rsidP="001A461E">
                      <w:pPr>
                        <w:jc w:val="center"/>
                        <w:rPr>
                          <w:rFonts w:ascii="ＭＳ Ｐゴシック" w:eastAsia="ＭＳ Ｐゴシック" w:hAnsi="ＭＳ Ｐゴシック"/>
                        </w:rPr>
                      </w:pPr>
                      <w:r>
                        <w:rPr>
                          <w:rFonts w:ascii="ＭＳ Ｐゴシック" w:eastAsia="ＭＳ Ｐゴシック" w:hAnsi="ＭＳ Ｐゴシック" w:hint="eastAsia"/>
                        </w:rPr>
                        <w:t>トンネルサマリ情報</w:t>
                      </w:r>
                      <w:r w:rsidRPr="001A461E">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v:textbox>
              </v:shape>
            </w:pict>
          </mc:Fallback>
        </mc:AlternateContent>
      </w:r>
      <w:r>
        <w:rPr>
          <w:noProof/>
        </w:rPr>
        <w:drawing>
          <wp:inline distT="0" distB="0" distL="0" distR="0" wp14:anchorId="3146FFE7" wp14:editId="0BD410CC">
            <wp:extent cx="5608320" cy="3147060"/>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08320" cy="3147060"/>
                    </a:xfrm>
                    <a:prstGeom prst="rect">
                      <a:avLst/>
                    </a:prstGeom>
                    <a:noFill/>
                    <a:ln>
                      <a:noFill/>
                    </a:ln>
                  </pic:spPr>
                </pic:pic>
              </a:graphicData>
            </a:graphic>
          </wp:inline>
        </w:drawing>
      </w:r>
    </w:p>
    <w:p w:rsidR="00142B21" w:rsidRDefault="00142B21" w:rsidP="00200E48">
      <w:pPr>
        <w:pStyle w:val="ae"/>
      </w:pPr>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6</w:t>
      </w:r>
      <w:r w:rsidR="00EA019E">
        <w:fldChar w:fldCharType="end"/>
      </w:r>
      <w:r>
        <w:rPr>
          <w:rFonts w:hint="eastAsia"/>
        </w:rPr>
        <w:t xml:space="preserve">　インターフェース（社会資本情報検索結果＿トンネル情報表示例）</w:t>
      </w:r>
    </w:p>
    <w:p w:rsidR="007254A0" w:rsidRPr="007254A0" w:rsidRDefault="007254A0" w:rsidP="007254A0"/>
    <w:p w:rsidR="00142B21" w:rsidRDefault="00ED4FE8" w:rsidP="00CB3107">
      <w:pPr>
        <w:ind w:leftChars="-64" w:left="-141"/>
        <w:rPr>
          <w:noProof/>
        </w:rPr>
      </w:pPr>
      <w:r>
        <w:rPr>
          <w:noProof/>
        </w:rPr>
        <mc:AlternateContent>
          <mc:Choice Requires="wps">
            <w:drawing>
              <wp:anchor distT="0" distB="0" distL="114300" distR="114300" simplePos="0" relativeHeight="130" behindDoc="0" locked="0" layoutInCell="1" allowOverlap="1" wp14:anchorId="61950759" wp14:editId="2D47C5BD">
                <wp:simplePos x="0" y="0"/>
                <wp:positionH relativeFrom="column">
                  <wp:posOffset>1496060</wp:posOffset>
                </wp:positionH>
                <wp:positionV relativeFrom="paragraph">
                  <wp:posOffset>6471285</wp:posOffset>
                </wp:positionV>
                <wp:extent cx="1756410" cy="276225"/>
                <wp:effectExtent l="433070" t="7620" r="10795" b="11430"/>
                <wp:wrapNone/>
                <wp:docPr id="861" name="AutoShape 4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6410" cy="276225"/>
                        </a:xfrm>
                        <a:prstGeom prst="wedgeRectCallout">
                          <a:avLst>
                            <a:gd name="adj1" fmla="val -71148"/>
                            <a:gd name="adj2" fmla="val -18505"/>
                          </a:avLst>
                        </a:prstGeom>
                        <a:solidFill>
                          <a:srgbClr val="FFFFFF"/>
                        </a:solidFill>
                        <a:ln w="9525">
                          <a:solidFill>
                            <a:srgbClr val="FF0000"/>
                          </a:solidFill>
                          <a:miter lim="800000"/>
                          <a:headEnd/>
                          <a:tailEnd/>
                        </a:ln>
                      </wps:spPr>
                      <wps:txbx>
                        <w:txbxContent>
                          <w:p w:rsidR="00564386" w:rsidRPr="001A461E" w:rsidRDefault="00564386" w:rsidP="00275D95">
                            <w:pPr>
                              <w:jc w:val="center"/>
                              <w:rPr>
                                <w:rFonts w:ascii="ＭＳ Ｐゴシック" w:eastAsia="ＭＳ Ｐゴシック" w:hAnsi="ＭＳ Ｐゴシック"/>
                              </w:rPr>
                            </w:pPr>
                            <w:r>
                              <w:rPr>
                                <w:rFonts w:ascii="ＭＳ Ｐゴシック" w:eastAsia="ＭＳ Ｐゴシック" w:hAnsi="ＭＳ Ｐゴシック" w:hint="eastAsia"/>
                              </w:rPr>
                              <w:t>入札サマリ情報</w:t>
                            </w:r>
                            <w:r w:rsidRPr="001A461E">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38" o:spid="_x0000_s1066" type="#_x0000_t61" style="position:absolute;left:0;text-align:left;margin-left:117.8pt;margin-top:509.55pt;width:138.3pt;height:21.75pt;z-index:1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" adj="-4568,6803" strokecolor="red">
                <v:textbox inset="5.85pt,.7pt,5.85pt,.7pt">
                  <w:txbxContent>
                    <w:p w:rsidR="00564386" w:rsidRPr="001A461E" w:rsidRDefault="00564386" w:rsidP="00275D95">
                      <w:pPr>
                        <w:jc w:val="center"/>
                        <w:rPr>
                          <w:rFonts w:ascii="ＭＳ Ｐゴシック" w:eastAsia="ＭＳ Ｐゴシック" w:hAnsi="ＭＳ Ｐゴシック"/>
                        </w:rPr>
                      </w:pPr>
                      <w:r>
                        <w:rPr>
                          <w:rFonts w:ascii="ＭＳ Ｐゴシック" w:eastAsia="ＭＳ Ｐゴシック" w:hAnsi="ＭＳ Ｐゴシック" w:hint="eastAsia"/>
                        </w:rPr>
                        <w:t>入札サマリ情報</w:t>
                      </w:r>
                      <w:r w:rsidRPr="001A461E">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v:textbox>
              </v:shape>
            </w:pict>
          </mc:Fallback>
        </mc:AlternateContent>
      </w:r>
      <w:r>
        <w:rPr>
          <w:noProof/>
        </w:rPr>
        <mc:AlternateContent>
          <mc:Choice Requires="wps">
            <w:drawing>
              <wp:anchor distT="0" distB="0" distL="114300" distR="114300" simplePos="0" relativeHeight="127" behindDoc="0" locked="0" layoutInCell="1" allowOverlap="1" wp14:anchorId="3579A66C" wp14:editId="16F25102">
                <wp:simplePos x="0" y="0"/>
                <wp:positionH relativeFrom="column">
                  <wp:posOffset>3717290</wp:posOffset>
                </wp:positionH>
                <wp:positionV relativeFrom="paragraph">
                  <wp:posOffset>1529715</wp:posOffset>
                </wp:positionV>
                <wp:extent cx="448945" cy="862965"/>
                <wp:effectExtent l="6350" t="9525" r="11430" b="13335"/>
                <wp:wrapNone/>
                <wp:docPr id="860" name="AutoShape 4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8945" cy="862965"/>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35" o:spid="_x0000_s1026" type="#_x0000_t32" style="position:absolute;left:0;text-align:left;margin-left:292.7pt;margin-top:120.45pt;width:35.35pt;height:67.95pt;flip:x;z-index:1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" strokecolor="red"/>
            </w:pict>
          </mc:Fallback>
        </mc:AlternateContent>
      </w:r>
      <w:r>
        <w:rPr>
          <w:noProof/>
        </w:rPr>
        <mc:AlternateContent>
          <mc:Choice Requires="wps">
            <w:drawing>
              <wp:anchor distT="0" distB="0" distL="114300" distR="114300" simplePos="0" relativeHeight="128" behindDoc="0" locked="0" layoutInCell="1" allowOverlap="1" wp14:anchorId="691A700C" wp14:editId="364970A6">
                <wp:simplePos x="0" y="0"/>
                <wp:positionH relativeFrom="column">
                  <wp:posOffset>4166235</wp:posOffset>
                </wp:positionH>
                <wp:positionV relativeFrom="paragraph">
                  <wp:posOffset>636270</wp:posOffset>
                </wp:positionV>
                <wp:extent cx="354330" cy="1601470"/>
                <wp:effectExtent l="93345" t="20955" r="95250" b="25400"/>
                <wp:wrapNone/>
                <wp:docPr id="859" name="Oval 4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615045">
                          <a:off x="0" y="0"/>
                          <a:ext cx="354330" cy="160147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436" o:spid="_x0000_s1026" style="position:absolute;left:0;text-align:left;margin-left:328.05pt;margin-top:50.1pt;width:27.9pt;height:126.1pt;rotation:-671793fd;z-index: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" filled="f" strokecolor="red" strokeweight="2.25pt">
                <v:textbox inset="5.85pt,.7pt,5.85pt,.7pt"/>
              </v:oval>
            </w:pict>
          </mc:Fallback>
        </mc:AlternateContent>
      </w:r>
      <w:r>
        <w:rPr>
          <w:noProof/>
        </w:rPr>
        <mc:AlternateContent>
          <mc:Choice Requires="wps">
            <w:drawing>
              <wp:anchor distT="0" distB="0" distL="114300" distR="114300" simplePos="0" relativeHeight="126" behindDoc="0" locked="0" layoutInCell="1" allowOverlap="1" wp14:anchorId="3A73668C" wp14:editId="7831E551">
                <wp:simplePos x="0" y="0"/>
                <wp:positionH relativeFrom="column">
                  <wp:posOffset>2644140</wp:posOffset>
                </wp:positionH>
                <wp:positionV relativeFrom="paragraph">
                  <wp:posOffset>2392680</wp:posOffset>
                </wp:positionV>
                <wp:extent cx="2055495" cy="276225"/>
                <wp:effectExtent l="9525" t="5715" r="11430" b="13335"/>
                <wp:wrapNone/>
                <wp:docPr id="858" name="Rectangle 4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5495" cy="276225"/>
                        </a:xfrm>
                        <a:prstGeom prst="rect">
                          <a:avLst/>
                        </a:prstGeom>
                        <a:solidFill>
                          <a:srgbClr val="FFFFFF"/>
                        </a:solidFill>
                        <a:ln w="9525">
                          <a:solidFill>
                            <a:srgbClr val="FF0000"/>
                          </a:solidFill>
                          <a:miter lim="800000"/>
                          <a:headEnd/>
                          <a:tailEnd/>
                        </a:ln>
                      </wps:spPr>
                      <wps:txbx>
                        <w:txbxContent>
                          <w:p w:rsidR="00564386" w:rsidRPr="00BF4C55" w:rsidRDefault="00564386" w:rsidP="00275D95">
                            <w:pPr>
                              <w:jc w:val="center"/>
                              <w:rPr>
                                <w:rFonts w:ascii="ＭＳ Ｐゴシック" w:eastAsia="ＭＳ Ｐゴシック" w:hAnsi="ＭＳ Ｐゴシック"/>
                              </w:rPr>
                            </w:pPr>
                            <w:r>
                              <w:rPr>
                                <w:rFonts w:ascii="ＭＳ Ｐゴシック" w:eastAsia="ＭＳ Ｐゴシック" w:hAnsi="ＭＳ Ｐゴシック" w:hint="eastAsia"/>
                              </w:rPr>
                              <w:t>MCI値による道路色分け表示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34" o:spid="_x0000_s1067" style="position:absolute;left:0;text-align:left;margin-left:208.2pt;margin-top:188.4pt;width:161.85pt;height:21.75pt;z-index:1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" strokecolor="red">
                <v:textbox inset="5.85pt,.7pt,5.85pt,.7pt">
                  <w:txbxContent>
                    <w:p w:rsidR="00564386" w:rsidRPr="00BF4C55" w:rsidRDefault="00564386" w:rsidP="00275D95">
                      <w:pPr>
                        <w:jc w:val="center"/>
                        <w:rPr>
                          <w:rFonts w:ascii="ＭＳ Ｐゴシック" w:eastAsia="ＭＳ Ｐゴシック" w:hAnsi="ＭＳ Ｐゴシック"/>
                        </w:rPr>
                      </w:pPr>
                      <w:r>
                        <w:rPr>
                          <w:rFonts w:ascii="ＭＳ Ｐゴシック" w:eastAsia="ＭＳ Ｐゴシック" w:hAnsi="ＭＳ Ｐゴシック" w:hint="eastAsia"/>
                        </w:rPr>
                        <w:t>MCI値による道路色分け表示</w:t>
                      </w:r>
                    </w:p>
                  </w:txbxContent>
                </v:textbox>
              </v:rect>
            </w:pict>
          </mc:Fallback>
        </mc:AlternateContent>
      </w:r>
      <w:r>
        <w:rPr>
          <w:noProof/>
        </w:rPr>
        <mc:AlternateContent>
          <mc:Choice Requires="wps">
            <w:drawing>
              <wp:anchor distT="0" distB="0" distL="114300" distR="114300" simplePos="0" relativeHeight="125" behindDoc="0" locked="0" layoutInCell="1" allowOverlap="1" wp14:anchorId="2D375A2D" wp14:editId="3F8B2CAA">
                <wp:simplePos x="0" y="0"/>
                <wp:positionH relativeFrom="column">
                  <wp:posOffset>1402080</wp:posOffset>
                </wp:positionH>
                <wp:positionV relativeFrom="paragraph">
                  <wp:posOffset>861695</wp:posOffset>
                </wp:positionV>
                <wp:extent cx="2232025" cy="276225"/>
                <wp:effectExtent l="5715" t="8255" r="10160" b="334645"/>
                <wp:wrapNone/>
                <wp:docPr id="857" name="AutoShape 4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2025" cy="276225"/>
                        </a:xfrm>
                        <a:prstGeom prst="wedgeRectCallout">
                          <a:avLst>
                            <a:gd name="adj1" fmla="val -11167"/>
                            <a:gd name="adj2" fmla="val 163792"/>
                          </a:avLst>
                        </a:prstGeom>
                        <a:solidFill>
                          <a:srgbClr val="FFFFFF"/>
                        </a:solidFill>
                        <a:ln w="9525">
                          <a:solidFill>
                            <a:srgbClr val="FF0000"/>
                          </a:solidFill>
                          <a:miter lim="800000"/>
                          <a:headEnd/>
                          <a:tailEnd/>
                        </a:ln>
                      </wps:spPr>
                      <wps:txbx>
                        <w:txbxContent>
                          <w:p w:rsidR="00564386" w:rsidRPr="00BF4C55" w:rsidRDefault="00564386" w:rsidP="00275D95">
                            <w:pPr>
                              <w:jc w:val="center"/>
                              <w:rPr>
                                <w:rFonts w:ascii="ＭＳ Ｐゴシック" w:eastAsia="ＭＳ Ｐゴシック" w:hAnsi="ＭＳ Ｐゴシック"/>
                              </w:rPr>
                            </w:pPr>
                            <w:r>
                              <w:rPr>
                                <w:rFonts w:ascii="ＭＳ Ｐゴシック" w:eastAsia="ＭＳ Ｐゴシック" w:hAnsi="ＭＳ Ｐゴシック" w:hint="eastAsia"/>
                              </w:rPr>
                              <w:t>苦情詳細情報の吹き出し表示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33" o:spid="_x0000_s1068" type="#_x0000_t61" style="position:absolute;left:0;text-align:left;margin-left:110.4pt;margin-top:67.85pt;width:175.75pt;height:21.75pt;z-index:1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" adj="8388,46179" strokecolor="red">
                <v:textbox inset="5.85pt,.7pt,5.85pt,.7pt">
                  <w:txbxContent>
                    <w:p w:rsidR="00564386" w:rsidRPr="00BF4C55" w:rsidRDefault="00564386" w:rsidP="00275D95">
                      <w:pPr>
                        <w:jc w:val="center"/>
                        <w:rPr>
                          <w:rFonts w:ascii="ＭＳ Ｐゴシック" w:eastAsia="ＭＳ Ｐゴシック" w:hAnsi="ＭＳ Ｐゴシック"/>
                        </w:rPr>
                      </w:pPr>
                      <w:r>
                        <w:rPr>
                          <w:rFonts w:ascii="ＭＳ Ｐゴシック" w:eastAsia="ＭＳ Ｐゴシック" w:hAnsi="ＭＳ Ｐゴシック" w:hint="eastAsia"/>
                        </w:rPr>
                        <w:t>苦情詳細情報の吹き出し表示</w:t>
                      </w:r>
                    </w:p>
                  </w:txbxContent>
                </v:textbox>
              </v:shape>
            </w:pict>
          </mc:Fallback>
        </mc:AlternateContent>
      </w:r>
      <w:r>
        <w:rPr>
          <w:noProof/>
        </w:rPr>
        <mc:AlternateContent>
          <mc:Choice Requires="wps">
            <w:drawing>
              <wp:anchor distT="0" distB="0" distL="114300" distR="114300" simplePos="0" relativeHeight="124" behindDoc="0" locked="0" layoutInCell="1" allowOverlap="1" wp14:anchorId="593D5810" wp14:editId="216843A4">
                <wp:simplePos x="0" y="0"/>
                <wp:positionH relativeFrom="column">
                  <wp:posOffset>1863725</wp:posOffset>
                </wp:positionH>
                <wp:positionV relativeFrom="paragraph">
                  <wp:posOffset>1468120</wp:posOffset>
                </wp:positionV>
                <wp:extent cx="1155700" cy="770255"/>
                <wp:effectExtent l="19685" t="14605" r="15240" b="15240"/>
                <wp:wrapNone/>
                <wp:docPr id="856" name="AutoShape 4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5700" cy="770255"/>
                        </a:xfrm>
                        <a:prstGeom prst="roundRect">
                          <a:avLst>
                            <a:gd name="adj" fmla="val 4898"/>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275D95"/>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32" o:spid="_x0000_s1069" style="position:absolute;left:0;text-align:left;margin-left:146.75pt;margin-top:115.6pt;width:91pt;height:60.65pt;z-index:1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32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" filled="f" strokecolor="red" strokeweight="2.25pt">
                <v:textbox inset="5.85pt,.7pt,5.85pt,.7pt">
                  <w:txbxContent>
                    <w:p w:rsidR="00564386" w:rsidRDefault="00564386" w:rsidP="00275D95"/>
                  </w:txbxContent>
                </v:textbox>
              </v:roundrect>
            </w:pict>
          </mc:Fallback>
        </mc:AlternateContent>
      </w:r>
      <w:r>
        <w:rPr>
          <w:noProof/>
        </w:rPr>
        <mc:AlternateContent>
          <mc:Choice Requires="wps">
            <w:drawing>
              <wp:anchor distT="0" distB="0" distL="114300" distR="114300" simplePos="0" relativeHeight="122" behindDoc="0" locked="0" layoutInCell="1" allowOverlap="1" wp14:anchorId="37F7BEA6" wp14:editId="3659B880">
                <wp:simplePos x="0" y="0"/>
                <wp:positionH relativeFrom="column">
                  <wp:posOffset>-128905</wp:posOffset>
                </wp:positionH>
                <wp:positionV relativeFrom="paragraph">
                  <wp:posOffset>707390</wp:posOffset>
                </wp:positionV>
                <wp:extent cx="1226185" cy="2489200"/>
                <wp:effectExtent l="17780" t="15875" r="22860" b="19050"/>
                <wp:wrapNone/>
                <wp:docPr id="855" name="AutoShape 4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6185" cy="248920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275D95"/>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30" o:spid="_x0000_s1070" style="position:absolute;left:0;text-align:left;margin-left:-10.15pt;margin-top:55.7pt;width:96.55pt;height:196pt;z-index:1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" filled="f" strokecolor="red" strokeweight="2.25pt">
                <v:textbox inset="5.85pt,.7pt,5.85pt,.7pt">
                  <w:txbxContent>
                    <w:p w:rsidR="00564386" w:rsidRDefault="00564386" w:rsidP="00275D95"/>
                  </w:txbxContent>
                </v:textbox>
              </v:roundrect>
            </w:pict>
          </mc:Fallback>
        </mc:AlternateContent>
      </w:r>
      <w:r>
        <w:rPr>
          <w:noProof/>
        </w:rPr>
        <mc:AlternateContent>
          <mc:Choice Requires="wps">
            <w:drawing>
              <wp:anchor distT="0" distB="0" distL="114300" distR="114300" simplePos="0" relativeHeight="123" behindDoc="0" locked="0" layoutInCell="1" allowOverlap="1" wp14:anchorId="2B07EA4E" wp14:editId="69B48A13">
                <wp:simplePos x="0" y="0"/>
                <wp:positionH relativeFrom="column">
                  <wp:posOffset>1496060</wp:posOffset>
                </wp:positionH>
                <wp:positionV relativeFrom="paragraph">
                  <wp:posOffset>2781935</wp:posOffset>
                </wp:positionV>
                <wp:extent cx="1756410" cy="276225"/>
                <wp:effectExtent l="433070" t="13970" r="10795" b="5080"/>
                <wp:wrapNone/>
                <wp:docPr id="854" name="AutoShape 4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6410" cy="276225"/>
                        </a:xfrm>
                        <a:prstGeom prst="wedgeRectCallout">
                          <a:avLst>
                            <a:gd name="adj1" fmla="val -71148"/>
                            <a:gd name="adj2" fmla="val -18505"/>
                          </a:avLst>
                        </a:prstGeom>
                        <a:solidFill>
                          <a:srgbClr val="FFFFFF"/>
                        </a:solidFill>
                        <a:ln w="9525">
                          <a:solidFill>
                            <a:srgbClr val="FF0000"/>
                          </a:solidFill>
                          <a:miter lim="800000"/>
                          <a:headEnd/>
                          <a:tailEnd/>
                        </a:ln>
                      </wps:spPr>
                      <wps:txbx>
                        <w:txbxContent>
                          <w:p w:rsidR="00564386" w:rsidRPr="001A461E" w:rsidRDefault="00564386" w:rsidP="00275D95">
                            <w:pPr>
                              <w:jc w:val="center"/>
                              <w:rPr>
                                <w:rFonts w:ascii="ＭＳ Ｐゴシック" w:eastAsia="ＭＳ Ｐゴシック" w:hAnsi="ＭＳ Ｐゴシック"/>
                              </w:rPr>
                            </w:pPr>
                            <w:r>
                              <w:rPr>
                                <w:rFonts w:ascii="ＭＳ Ｐゴシック" w:eastAsia="ＭＳ Ｐゴシック" w:hAnsi="ＭＳ Ｐゴシック" w:hint="eastAsia"/>
                              </w:rPr>
                              <w:t>苦情サマリ情報</w:t>
                            </w:r>
                            <w:r w:rsidRPr="001A461E">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31" o:spid="_x0000_s1071" type="#_x0000_t61" style="position:absolute;left:0;text-align:left;margin-left:117.8pt;margin-top:219.05pt;width:138.3pt;height:21.75pt;z-index:1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" adj="-4568,6803" strokecolor="red">
                <v:textbox inset="5.85pt,.7pt,5.85pt,.7pt">
                  <w:txbxContent>
                    <w:p w:rsidR="00564386" w:rsidRPr="001A461E" w:rsidRDefault="00564386" w:rsidP="00275D95">
                      <w:pPr>
                        <w:jc w:val="center"/>
                        <w:rPr>
                          <w:rFonts w:ascii="ＭＳ Ｐゴシック" w:eastAsia="ＭＳ Ｐゴシック" w:hAnsi="ＭＳ Ｐゴシック"/>
                        </w:rPr>
                      </w:pPr>
                      <w:r>
                        <w:rPr>
                          <w:rFonts w:ascii="ＭＳ Ｐゴシック" w:eastAsia="ＭＳ Ｐゴシック" w:hAnsi="ＭＳ Ｐゴシック" w:hint="eastAsia"/>
                        </w:rPr>
                        <w:t>苦情サマリ情報</w:t>
                      </w:r>
                      <w:r w:rsidRPr="001A461E">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v:textbox>
              </v:shape>
            </w:pict>
          </mc:Fallback>
        </mc:AlternateContent>
      </w:r>
      <w:r>
        <w:rPr>
          <w:noProof/>
        </w:rPr>
        <w:drawing>
          <wp:inline distT="0" distB="0" distL="0" distR="0" wp14:anchorId="4E21EFA4" wp14:editId="06F34045">
            <wp:extent cx="5608320" cy="3147060"/>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08320" cy="3147060"/>
                    </a:xfrm>
                    <a:prstGeom prst="rect">
                      <a:avLst/>
                    </a:prstGeom>
                    <a:noFill/>
                    <a:ln>
                      <a:noFill/>
                    </a:ln>
                  </pic:spPr>
                </pic:pic>
              </a:graphicData>
            </a:graphic>
          </wp:inline>
        </w:drawing>
      </w:r>
    </w:p>
    <w:p w:rsidR="002D692A" w:rsidRDefault="00142B21" w:rsidP="00200E48">
      <w:pPr>
        <w:pStyle w:val="ae"/>
      </w:pPr>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7</w:t>
      </w:r>
      <w:r w:rsidR="00EA019E">
        <w:fldChar w:fldCharType="end"/>
      </w:r>
      <w:r>
        <w:rPr>
          <w:rFonts w:hint="eastAsia"/>
        </w:rPr>
        <w:t xml:space="preserve">　インターフェース（社会資本情報検索結果＿苦情情報表示）</w:t>
      </w:r>
    </w:p>
    <w:p w:rsidR="00142B21" w:rsidRDefault="002D692A" w:rsidP="002D692A">
      <w:pPr>
        <w:rPr>
          <w:noProof/>
        </w:rPr>
      </w:pPr>
      <w:r>
        <w:br w:type="page"/>
      </w:r>
      <w:r w:rsidR="00ED4FE8">
        <w:rPr>
          <w:noProof/>
        </w:rPr>
        <w:lastRenderedPageBreak/>
        <mc:AlternateContent>
          <mc:Choice Requires="wps">
            <w:drawing>
              <wp:anchor distT="0" distB="0" distL="114300" distR="114300" simplePos="0" relativeHeight="133" behindDoc="0" locked="0" layoutInCell="1" allowOverlap="1" wp14:anchorId="3CF55ACD" wp14:editId="2BA94C1B">
                <wp:simplePos x="0" y="0"/>
                <wp:positionH relativeFrom="column">
                  <wp:posOffset>1991995</wp:posOffset>
                </wp:positionH>
                <wp:positionV relativeFrom="paragraph">
                  <wp:posOffset>1795780</wp:posOffset>
                </wp:positionV>
                <wp:extent cx="110490" cy="461645"/>
                <wp:effectExtent l="5080" t="8890" r="8255" b="5715"/>
                <wp:wrapNone/>
                <wp:docPr id="853" name="AutoShape 4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0490" cy="461645"/>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43" o:spid="_x0000_s1026" type="#_x0000_t32" style="position:absolute;left:0;text-align:left;margin-left:156.85pt;margin-top:141.4pt;width:8.7pt;height:36.35pt;z-index:1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" strokecolor="red"/>
            </w:pict>
          </mc:Fallback>
        </mc:AlternateContent>
      </w:r>
      <w:r w:rsidR="00ED4FE8">
        <w:rPr>
          <w:noProof/>
        </w:rPr>
        <mc:AlternateContent>
          <mc:Choice Requires="wps">
            <w:drawing>
              <wp:anchor distT="0" distB="0" distL="114300" distR="114300" simplePos="0" relativeHeight="132" behindDoc="0" locked="0" layoutInCell="1" allowOverlap="1" wp14:anchorId="18D9754A" wp14:editId="69754450">
                <wp:simplePos x="0" y="0"/>
                <wp:positionH relativeFrom="column">
                  <wp:posOffset>1496060</wp:posOffset>
                </wp:positionH>
                <wp:positionV relativeFrom="paragraph">
                  <wp:posOffset>2257425</wp:posOffset>
                </wp:positionV>
                <wp:extent cx="3024505" cy="276225"/>
                <wp:effectExtent l="13970" t="13335" r="9525" b="5715"/>
                <wp:wrapNone/>
                <wp:docPr id="852" name="Rectangle 4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24505" cy="276225"/>
                        </a:xfrm>
                        <a:prstGeom prst="rect">
                          <a:avLst/>
                        </a:prstGeom>
                        <a:solidFill>
                          <a:srgbClr val="FFFFFF"/>
                        </a:solidFill>
                        <a:ln w="9525">
                          <a:solidFill>
                            <a:srgbClr val="FF0000"/>
                          </a:solidFill>
                          <a:miter lim="800000"/>
                          <a:headEnd/>
                          <a:tailEnd/>
                        </a:ln>
                      </wps:spPr>
                      <wps:txbx>
                        <w:txbxContent>
                          <w:p w:rsidR="00564386" w:rsidRPr="00BF4C55" w:rsidRDefault="00564386" w:rsidP="00FA1173">
                            <w:pPr>
                              <w:jc w:val="center"/>
                              <w:rPr>
                                <w:rFonts w:ascii="ＭＳ Ｐゴシック" w:eastAsia="ＭＳ Ｐゴシック" w:hAnsi="ＭＳ Ｐゴシック"/>
                              </w:rPr>
                            </w:pPr>
                            <w:r>
                              <w:rPr>
                                <w:rFonts w:ascii="ＭＳ Ｐゴシック" w:eastAsia="ＭＳ Ｐゴシック" w:hAnsi="ＭＳ Ｐゴシック" w:hint="eastAsia"/>
                              </w:rPr>
                              <w:t>入札公告・発注図書ファイルの表示実行リンク</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42" o:spid="_x0000_s1072" style="position:absolute;left:0;text-align:left;margin-left:117.8pt;margin-top:177.75pt;width:238.15pt;height:21.75pt;z-index:1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" strokecolor="red">
                <v:textbox inset="5.85pt,.7pt,5.85pt,.7pt">
                  <w:txbxContent>
                    <w:p w:rsidR="00564386" w:rsidRPr="00BF4C55" w:rsidRDefault="00564386" w:rsidP="00FA1173">
                      <w:pPr>
                        <w:jc w:val="center"/>
                        <w:rPr>
                          <w:rFonts w:ascii="ＭＳ Ｐゴシック" w:eastAsia="ＭＳ Ｐゴシック" w:hAnsi="ＭＳ Ｐゴシック"/>
                        </w:rPr>
                      </w:pPr>
                      <w:r>
                        <w:rPr>
                          <w:rFonts w:ascii="ＭＳ Ｐゴシック" w:eastAsia="ＭＳ Ｐゴシック" w:hAnsi="ＭＳ Ｐゴシック" w:hint="eastAsia"/>
                        </w:rPr>
                        <w:t>入札公告・発注図書ファイルの表示実行リンク</w:t>
                      </w:r>
                    </w:p>
                  </w:txbxContent>
                </v:textbox>
              </v:rect>
            </w:pict>
          </mc:Fallback>
        </mc:AlternateContent>
      </w:r>
      <w:r w:rsidR="00ED4FE8">
        <w:rPr>
          <w:noProof/>
        </w:rPr>
        <mc:AlternateContent>
          <mc:Choice Requires="wps">
            <w:drawing>
              <wp:anchor distT="0" distB="0" distL="114300" distR="114300" simplePos="0" relativeHeight="134" behindDoc="0" locked="0" layoutInCell="1" allowOverlap="1" wp14:anchorId="52CAA640" wp14:editId="4358C263">
                <wp:simplePos x="0" y="0"/>
                <wp:positionH relativeFrom="column">
                  <wp:posOffset>1720215</wp:posOffset>
                </wp:positionH>
                <wp:positionV relativeFrom="paragraph">
                  <wp:posOffset>1590040</wp:posOffset>
                </wp:positionV>
                <wp:extent cx="570230" cy="205740"/>
                <wp:effectExtent l="19050" t="22225" r="20320" b="19685"/>
                <wp:wrapNone/>
                <wp:docPr id="851" name="Oval 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0230" cy="20574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444" o:spid="_x0000_s1026" style="position:absolute;left:0;text-align:left;margin-left:135.45pt;margin-top:125.2pt;width:44.9pt;height:16.2pt;z-index:1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" filled="f" strokecolor="red" strokeweight="2.25pt">
                <v:textbox inset="5.85pt,.7pt,5.85pt,.7pt"/>
              </v:oval>
            </w:pict>
          </mc:Fallback>
        </mc:AlternateContent>
      </w:r>
      <w:r w:rsidR="00ED4FE8">
        <w:rPr>
          <w:noProof/>
        </w:rPr>
        <mc:AlternateContent>
          <mc:Choice Requires="wps">
            <w:drawing>
              <wp:anchor distT="0" distB="0" distL="114300" distR="114300" simplePos="0" relativeHeight="131" behindDoc="0" locked="0" layoutInCell="1" allowOverlap="1" wp14:anchorId="3F262156" wp14:editId="34D9C41F">
                <wp:simplePos x="0" y="0"/>
                <wp:positionH relativeFrom="column">
                  <wp:posOffset>1750695</wp:posOffset>
                </wp:positionH>
                <wp:positionV relativeFrom="paragraph">
                  <wp:posOffset>820420</wp:posOffset>
                </wp:positionV>
                <wp:extent cx="2522220" cy="1191895"/>
                <wp:effectExtent l="20955" t="14605" r="19050" b="22225"/>
                <wp:wrapNone/>
                <wp:docPr id="850" name="AutoShape 4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2220" cy="1191895"/>
                        </a:xfrm>
                        <a:prstGeom prst="roundRect">
                          <a:avLst>
                            <a:gd name="adj" fmla="val 4898"/>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275D95"/>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39" o:spid="_x0000_s1073" style="position:absolute;left:0;text-align:left;margin-left:137.85pt;margin-top:64.6pt;width:198.6pt;height:93.85pt;z-index:1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32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" filled="f" strokecolor="red" strokeweight="2.25pt">
                <v:textbox inset="5.85pt,.7pt,5.85pt,.7pt">
                  <w:txbxContent>
                    <w:p w:rsidR="00564386" w:rsidRDefault="00564386" w:rsidP="00275D95"/>
                  </w:txbxContent>
                </v:textbox>
              </v:roundrect>
            </w:pict>
          </mc:Fallback>
        </mc:AlternateContent>
      </w:r>
      <w:r w:rsidR="00ED4FE8">
        <w:rPr>
          <w:noProof/>
        </w:rPr>
        <mc:AlternateContent>
          <mc:Choice Requires="wps">
            <w:drawing>
              <wp:anchor distT="0" distB="0" distL="114300" distR="114300" simplePos="0" relativeHeight="129" behindDoc="0" locked="0" layoutInCell="1" allowOverlap="1" wp14:anchorId="2145B7F9" wp14:editId="0AAF95B7">
                <wp:simplePos x="0" y="0"/>
                <wp:positionH relativeFrom="column">
                  <wp:posOffset>-118745</wp:posOffset>
                </wp:positionH>
                <wp:positionV relativeFrom="paragraph">
                  <wp:posOffset>698500</wp:posOffset>
                </wp:positionV>
                <wp:extent cx="1226185" cy="2489200"/>
                <wp:effectExtent l="18415" t="16510" r="22225" b="18415"/>
                <wp:wrapNone/>
                <wp:docPr id="849" name="AutoShape 4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6185" cy="248920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275D95"/>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37" o:spid="_x0000_s1074" style="position:absolute;left:0;text-align:left;margin-left:-9.35pt;margin-top:55pt;width:96.55pt;height:196pt;z-index:1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" filled="f" strokecolor="red" strokeweight="2.25pt">
                <v:textbox inset="5.85pt,.7pt,5.85pt,.7pt">
                  <w:txbxContent>
                    <w:p w:rsidR="00564386" w:rsidRDefault="00564386" w:rsidP="00275D95"/>
                  </w:txbxContent>
                </v:textbox>
              </v:roundrect>
            </w:pict>
          </mc:Fallback>
        </mc:AlternateContent>
      </w:r>
      <w:r w:rsidR="00ED4FE8">
        <w:rPr>
          <w:noProof/>
        </w:rPr>
        <w:drawing>
          <wp:inline distT="0" distB="0" distL="0" distR="0" wp14:anchorId="0D0F412F" wp14:editId="1D44684A">
            <wp:extent cx="5608320" cy="3147060"/>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608320" cy="3147060"/>
                    </a:xfrm>
                    <a:prstGeom prst="rect">
                      <a:avLst/>
                    </a:prstGeom>
                    <a:noFill/>
                    <a:ln>
                      <a:noFill/>
                    </a:ln>
                  </pic:spPr>
                </pic:pic>
              </a:graphicData>
            </a:graphic>
          </wp:inline>
        </w:drawing>
      </w:r>
    </w:p>
    <w:p w:rsidR="00142B21" w:rsidRDefault="00ED4FE8" w:rsidP="00200E48">
      <w:pPr>
        <w:pStyle w:val="ae"/>
      </w:pPr>
      <w:r>
        <w:rPr>
          <w:noProof/>
        </w:rPr>
        <mc:AlternateContent>
          <mc:Choice Requires="wps">
            <w:drawing>
              <wp:anchor distT="0" distB="0" distL="114300" distR="114300" simplePos="0" relativeHeight="180" behindDoc="0" locked="0" layoutInCell="1" allowOverlap="1" wp14:anchorId="6461ABE8" wp14:editId="120CD8FF">
                <wp:simplePos x="0" y="0"/>
                <wp:positionH relativeFrom="column">
                  <wp:posOffset>2102485</wp:posOffset>
                </wp:positionH>
                <wp:positionV relativeFrom="paragraph">
                  <wp:posOffset>-2985135</wp:posOffset>
                </wp:positionV>
                <wp:extent cx="2232025" cy="276225"/>
                <wp:effectExtent l="10795" t="9525" r="5080" b="333375"/>
                <wp:wrapNone/>
                <wp:docPr id="833" name="AutoShape 6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2025" cy="276225"/>
                        </a:xfrm>
                        <a:prstGeom prst="wedgeRectCallout">
                          <a:avLst>
                            <a:gd name="adj1" fmla="val -11167"/>
                            <a:gd name="adj2" fmla="val 163792"/>
                          </a:avLst>
                        </a:prstGeom>
                        <a:solidFill>
                          <a:srgbClr val="FFFFFF"/>
                        </a:solidFill>
                        <a:ln w="9525">
                          <a:solidFill>
                            <a:srgbClr val="FF0000"/>
                          </a:solidFill>
                          <a:miter lim="800000"/>
                          <a:headEnd/>
                          <a:tailEnd/>
                        </a:ln>
                      </wps:spPr>
                      <wps:txbx>
                        <w:txbxContent>
                          <w:p w:rsidR="00564386" w:rsidRPr="00BF4C55" w:rsidRDefault="00564386" w:rsidP="002D692A">
                            <w:pPr>
                              <w:jc w:val="center"/>
                              <w:rPr>
                                <w:rFonts w:ascii="ＭＳ Ｐゴシック" w:eastAsia="ＭＳ Ｐゴシック" w:hAnsi="ＭＳ Ｐゴシック"/>
                              </w:rPr>
                            </w:pPr>
                            <w:r>
                              <w:rPr>
                                <w:rFonts w:ascii="ＭＳ Ｐゴシック" w:eastAsia="ＭＳ Ｐゴシック" w:hAnsi="ＭＳ Ｐゴシック" w:hint="eastAsia"/>
                              </w:rPr>
                              <w:t>入札詳細情報の吹き出し表示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51" o:spid="_x0000_s1075" type="#_x0000_t61" style="position:absolute;left:0;text-align:left;margin-left:165.55pt;margin-top:-235.05pt;width:175.75pt;height:21.75pt;z-index:1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" adj="8388,46179" strokecolor="red">
                <v:textbox inset="5.85pt,.7pt,5.85pt,.7pt">
                  <w:txbxContent>
                    <w:p w:rsidR="00564386" w:rsidRPr="00BF4C55" w:rsidRDefault="00564386" w:rsidP="002D692A">
                      <w:pPr>
                        <w:jc w:val="center"/>
                        <w:rPr>
                          <w:rFonts w:ascii="ＭＳ Ｐゴシック" w:eastAsia="ＭＳ Ｐゴシック" w:hAnsi="ＭＳ Ｐゴシック"/>
                        </w:rPr>
                      </w:pPr>
                      <w:r>
                        <w:rPr>
                          <w:rFonts w:ascii="ＭＳ Ｐゴシック" w:eastAsia="ＭＳ Ｐゴシック" w:hAnsi="ＭＳ Ｐゴシック" w:hint="eastAsia"/>
                        </w:rPr>
                        <w:t>入札詳細情報の吹き出し表示</w:t>
                      </w:r>
                    </w:p>
                  </w:txbxContent>
                </v:textbox>
              </v:shape>
            </w:pict>
          </mc:Fallback>
        </mc:AlternateContent>
      </w:r>
      <w:r w:rsidR="00142B21">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8</w:t>
      </w:r>
      <w:r w:rsidR="00EA019E">
        <w:fldChar w:fldCharType="end"/>
      </w:r>
      <w:r w:rsidR="00142B21">
        <w:rPr>
          <w:rFonts w:hint="eastAsia"/>
        </w:rPr>
        <w:t xml:space="preserve">　インターフェース（社会資本情報検索結果</w:t>
      </w:r>
      <w:r w:rsidR="007254A0">
        <w:rPr>
          <w:rFonts w:hint="eastAsia"/>
        </w:rPr>
        <w:t>＿入札情報表示例</w:t>
      </w:r>
      <w:r w:rsidR="00142B21">
        <w:rPr>
          <w:rFonts w:hint="eastAsia"/>
        </w:rPr>
        <w:t>）</w:t>
      </w:r>
    </w:p>
    <w:p w:rsidR="00142B21" w:rsidRDefault="00142B21" w:rsidP="00913E36"/>
    <w:p w:rsidR="007254A0" w:rsidRDefault="00ED4FE8" w:rsidP="00CB3107">
      <w:pPr>
        <w:ind w:leftChars="-64" w:left="-141"/>
        <w:rPr>
          <w:noProof/>
        </w:rPr>
      </w:pPr>
      <w:r>
        <w:rPr>
          <w:noProof/>
        </w:rPr>
        <mc:AlternateContent>
          <mc:Choice Requires="wps">
            <w:drawing>
              <wp:anchor distT="0" distB="0" distL="114300" distR="114300" simplePos="0" relativeHeight="136" behindDoc="0" locked="0" layoutInCell="1" allowOverlap="1" wp14:anchorId="11ED6FD4" wp14:editId="5CE7CC8A">
                <wp:simplePos x="0" y="0"/>
                <wp:positionH relativeFrom="column">
                  <wp:posOffset>1402080</wp:posOffset>
                </wp:positionH>
                <wp:positionV relativeFrom="paragraph">
                  <wp:posOffset>2092960</wp:posOffset>
                </wp:positionV>
                <wp:extent cx="1319530" cy="276225"/>
                <wp:effectExtent l="339090" t="10795" r="8255" b="8255"/>
                <wp:wrapNone/>
                <wp:docPr id="832" name="AutoShape 4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9530" cy="276225"/>
                        </a:xfrm>
                        <a:prstGeom prst="wedgeRectCallout">
                          <a:avLst>
                            <a:gd name="adj1" fmla="val -71944"/>
                            <a:gd name="adj2" fmla="val -3565"/>
                          </a:avLst>
                        </a:prstGeom>
                        <a:solidFill>
                          <a:srgbClr val="FFFFFF"/>
                        </a:solidFill>
                        <a:ln w="9525">
                          <a:solidFill>
                            <a:srgbClr val="FF0000"/>
                          </a:solidFill>
                          <a:miter lim="800000"/>
                          <a:headEnd/>
                          <a:tailEnd/>
                        </a:ln>
                      </wps:spPr>
                      <wps:txbx>
                        <w:txbxContent>
                          <w:p w:rsidR="00564386" w:rsidRPr="001A461E" w:rsidRDefault="00564386" w:rsidP="00FA1173">
                            <w:pPr>
                              <w:jc w:val="center"/>
                              <w:rPr>
                                <w:rFonts w:ascii="ＭＳ Ｐゴシック" w:eastAsia="ＭＳ Ｐゴシック" w:hAnsi="ＭＳ Ｐゴシック"/>
                              </w:rPr>
                            </w:pPr>
                            <w:r>
                              <w:rPr>
                                <w:rFonts w:ascii="ＭＳ Ｐゴシック" w:eastAsia="ＭＳ Ｐゴシック" w:hAnsi="ＭＳ Ｐゴシック" w:hint="eastAsia"/>
                              </w:rPr>
                              <w:t>検索条件設定欄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49" o:spid="_x0000_s1076" type="#_x0000_t61" style="position:absolute;left:0;text-align:left;margin-left:110.4pt;margin-top:164.8pt;width:103.9pt;height:21.75pt;z-index: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" adj="-4740,10030" strokecolor="red">
                <v:textbox inset="5.85pt,.7pt,5.85pt,.7pt">
                  <w:txbxContent>
                    <w:p w:rsidR="00564386" w:rsidRPr="001A461E" w:rsidRDefault="00564386" w:rsidP="00FA1173">
                      <w:pPr>
                        <w:jc w:val="center"/>
                        <w:rPr>
                          <w:rFonts w:ascii="ＭＳ Ｐゴシック" w:eastAsia="ＭＳ Ｐゴシック" w:hAnsi="ＭＳ Ｐゴシック"/>
                        </w:rPr>
                      </w:pPr>
                      <w:r>
                        <w:rPr>
                          <w:rFonts w:ascii="ＭＳ Ｐゴシック" w:eastAsia="ＭＳ Ｐゴシック" w:hAnsi="ＭＳ Ｐゴシック" w:hint="eastAsia"/>
                        </w:rPr>
                        <w:t>検索条件設定欄</w:t>
                      </w:r>
                    </w:p>
                  </w:txbxContent>
                </v:textbox>
              </v:shape>
            </w:pict>
          </mc:Fallback>
        </mc:AlternateContent>
      </w:r>
      <w:r>
        <w:rPr>
          <w:noProof/>
        </w:rPr>
        <mc:AlternateContent>
          <mc:Choice Requires="wps">
            <w:drawing>
              <wp:anchor distT="0" distB="0" distL="114300" distR="114300" simplePos="0" relativeHeight="135" behindDoc="0" locked="0" layoutInCell="1" allowOverlap="1" wp14:anchorId="439EB0A3" wp14:editId="39EB2346">
                <wp:simplePos x="0" y="0"/>
                <wp:positionH relativeFrom="column">
                  <wp:posOffset>-120015</wp:posOffset>
                </wp:positionH>
                <wp:positionV relativeFrom="paragraph">
                  <wp:posOffset>717550</wp:posOffset>
                </wp:positionV>
                <wp:extent cx="1226185" cy="1931670"/>
                <wp:effectExtent l="17145" t="16510" r="23495" b="23495"/>
                <wp:wrapNone/>
                <wp:docPr id="191" name="AutoShape 4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6185" cy="193167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FA1173"/>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48" o:spid="_x0000_s1077" style="position:absolute;left:0;text-align:left;margin-left:-9.45pt;margin-top:56.5pt;width:96.55pt;height:152.1pt;z-index:1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" filled="f" strokecolor="red" strokeweight="2.25pt">
                <v:textbox inset="5.85pt,.7pt,5.85pt,.7pt">
                  <w:txbxContent>
                    <w:p w:rsidR="00564386" w:rsidRDefault="00564386" w:rsidP="00FA1173"/>
                  </w:txbxContent>
                </v:textbox>
              </v:roundrect>
            </w:pict>
          </mc:Fallback>
        </mc:AlternateContent>
      </w:r>
      <w:r>
        <w:rPr>
          <w:noProof/>
        </w:rPr>
        <w:drawing>
          <wp:inline distT="0" distB="0" distL="0" distR="0" wp14:anchorId="0CB507E7" wp14:editId="17FCE9BC">
            <wp:extent cx="5608320" cy="3147060"/>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08320" cy="3147060"/>
                    </a:xfrm>
                    <a:prstGeom prst="rect">
                      <a:avLst/>
                    </a:prstGeom>
                    <a:noFill/>
                    <a:ln>
                      <a:noFill/>
                    </a:ln>
                  </pic:spPr>
                </pic:pic>
              </a:graphicData>
            </a:graphic>
          </wp:inline>
        </w:drawing>
      </w:r>
    </w:p>
    <w:p w:rsidR="007254A0" w:rsidRDefault="00142B21" w:rsidP="00200E48">
      <w:pPr>
        <w:pStyle w:val="ae"/>
      </w:pPr>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9</w:t>
      </w:r>
      <w:r w:rsidR="00EA019E">
        <w:fldChar w:fldCharType="end"/>
      </w:r>
      <w:r>
        <w:rPr>
          <w:rFonts w:hint="eastAsia"/>
        </w:rPr>
        <w:t xml:space="preserve">　インターフェース（</w:t>
      </w:r>
      <w:r w:rsidR="007254A0">
        <w:rPr>
          <w:rFonts w:hint="eastAsia"/>
        </w:rPr>
        <w:t>道路補修情報検索画面＿地図表示例）</w:t>
      </w:r>
    </w:p>
    <w:p w:rsidR="004453D4" w:rsidRDefault="004453D4" w:rsidP="004453D4"/>
    <w:p w:rsidR="00EE53E4" w:rsidRDefault="00ED4FE8" w:rsidP="00EE53E4">
      <w:pPr>
        <w:jc w:val="center"/>
      </w:pPr>
      <w:r>
        <w:rPr>
          <w:noProof/>
        </w:rPr>
        <w:lastRenderedPageBreak/>
        <mc:AlternateContent>
          <mc:Choice Requires="wps">
            <w:drawing>
              <wp:anchor distT="0" distB="0" distL="114300" distR="114300" simplePos="0" relativeHeight="140" behindDoc="0" locked="0" layoutInCell="1" allowOverlap="1" wp14:anchorId="5C9F8958" wp14:editId="6F64C9B6">
                <wp:simplePos x="0" y="0"/>
                <wp:positionH relativeFrom="column">
                  <wp:posOffset>-328295</wp:posOffset>
                </wp:positionH>
                <wp:positionV relativeFrom="paragraph">
                  <wp:posOffset>2444115</wp:posOffset>
                </wp:positionV>
                <wp:extent cx="2162175" cy="276225"/>
                <wp:effectExtent l="8890" t="9525" r="10160" b="219075"/>
                <wp:wrapNone/>
                <wp:docPr id="190" name="AutoShape 4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2175" cy="276225"/>
                        </a:xfrm>
                        <a:prstGeom prst="wedgeRectCallout">
                          <a:avLst>
                            <a:gd name="adj1" fmla="val 46593"/>
                            <a:gd name="adj2" fmla="val 121032"/>
                          </a:avLst>
                        </a:prstGeom>
                        <a:solidFill>
                          <a:srgbClr val="FFFFFF"/>
                        </a:solidFill>
                        <a:ln w="9525">
                          <a:solidFill>
                            <a:srgbClr val="FF0000"/>
                          </a:solidFill>
                          <a:miter lim="800000"/>
                          <a:headEnd/>
                          <a:tailEnd/>
                        </a:ln>
                      </wps:spPr>
                      <wps:txbx>
                        <w:txbxContent>
                          <w:p w:rsidR="00564386" w:rsidRPr="001A461E" w:rsidRDefault="00564386" w:rsidP="00FA1173">
                            <w:pPr>
                              <w:jc w:val="center"/>
                              <w:rPr>
                                <w:rFonts w:ascii="ＭＳ Ｐゴシック" w:eastAsia="ＭＳ Ｐゴシック" w:hAnsi="ＭＳ Ｐゴシック"/>
                              </w:rPr>
                            </w:pPr>
                            <w:r>
                              <w:rPr>
                                <w:rFonts w:ascii="ＭＳ Ｐゴシック" w:eastAsia="ＭＳ Ｐゴシック" w:hAnsi="ＭＳ Ｐゴシック" w:hint="eastAsia"/>
                              </w:rPr>
                              <w:t>表示方法を選択するラジオボタン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53" o:spid="_x0000_s1078" type="#_x0000_t61" style="position:absolute;left:0;text-align:left;margin-left:-25.85pt;margin-top:192.45pt;width:170.25pt;height:21.75pt;z-index:1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" adj="20864,36943" strokecolor="red">
                <v:textbox inset="5.85pt,.7pt,5.85pt,.7pt">
                  <w:txbxContent>
                    <w:p w:rsidR="00564386" w:rsidRPr="001A461E" w:rsidRDefault="00564386" w:rsidP="00FA1173">
                      <w:pPr>
                        <w:jc w:val="center"/>
                        <w:rPr>
                          <w:rFonts w:ascii="ＭＳ Ｐゴシック" w:eastAsia="ＭＳ Ｐゴシック" w:hAnsi="ＭＳ Ｐゴシック"/>
                        </w:rPr>
                      </w:pPr>
                      <w:r>
                        <w:rPr>
                          <w:rFonts w:ascii="ＭＳ Ｐゴシック" w:eastAsia="ＭＳ Ｐゴシック" w:hAnsi="ＭＳ Ｐゴシック" w:hint="eastAsia"/>
                        </w:rPr>
                        <w:t>表示方法を選択するラジオボタン</w:t>
                      </w:r>
                    </w:p>
                  </w:txbxContent>
                </v:textbox>
              </v:shape>
            </w:pict>
          </mc:Fallback>
        </mc:AlternateContent>
      </w:r>
      <w:r>
        <w:rPr>
          <w:noProof/>
        </w:rPr>
        <mc:AlternateContent>
          <mc:Choice Requires="wps">
            <w:drawing>
              <wp:anchor distT="0" distB="0" distL="114300" distR="114300" simplePos="0" relativeHeight="142" behindDoc="0" locked="0" layoutInCell="1" allowOverlap="1" wp14:anchorId="089B35AB" wp14:editId="45669FD6">
                <wp:simplePos x="0" y="0"/>
                <wp:positionH relativeFrom="column">
                  <wp:posOffset>3935730</wp:posOffset>
                </wp:positionH>
                <wp:positionV relativeFrom="paragraph">
                  <wp:posOffset>2444115</wp:posOffset>
                </wp:positionV>
                <wp:extent cx="1344930" cy="276225"/>
                <wp:effectExtent l="481965" t="9525" r="11430" b="9525"/>
                <wp:wrapNone/>
                <wp:docPr id="189" name="AutoShape 4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4930" cy="276225"/>
                        </a:xfrm>
                        <a:prstGeom prst="wedgeRectCallout">
                          <a:avLst>
                            <a:gd name="adj1" fmla="val -80926"/>
                            <a:gd name="adj2" fmla="val -10921"/>
                          </a:avLst>
                        </a:prstGeom>
                        <a:solidFill>
                          <a:srgbClr val="FFFFFF"/>
                        </a:solidFill>
                        <a:ln w="9525">
                          <a:solidFill>
                            <a:srgbClr val="FF0000"/>
                          </a:solidFill>
                          <a:miter lim="800000"/>
                          <a:headEnd/>
                          <a:tailEnd/>
                        </a:ln>
                      </wps:spPr>
                      <wps:txbx>
                        <w:txbxContent>
                          <w:p w:rsidR="00564386" w:rsidRPr="00BF4C55" w:rsidRDefault="00564386" w:rsidP="00FA1173">
                            <w:pPr>
                              <w:jc w:val="center"/>
                              <w:rPr>
                                <w:rFonts w:ascii="ＭＳ Ｐゴシック" w:eastAsia="ＭＳ Ｐゴシック" w:hAnsi="ＭＳ Ｐゴシック"/>
                              </w:rPr>
                            </w:pPr>
                            <w:r>
                              <w:rPr>
                                <w:rFonts w:ascii="ＭＳ Ｐゴシック" w:eastAsia="ＭＳ Ｐゴシック" w:hAnsi="ＭＳ Ｐゴシック" w:hint="eastAsia"/>
                              </w:rPr>
                              <w:t>検索実行アイコン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55" o:spid="_x0000_s1079" type="#_x0000_t61" style="position:absolute;left:0;text-align:left;margin-left:309.9pt;margin-top:192.45pt;width:105.9pt;height:21.75pt;z-index:1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" adj="-6680,8441" strokecolor="red">
                <v:textbox inset="5.85pt,.7pt,5.85pt,.7pt">
                  <w:txbxContent>
                    <w:p w:rsidR="00564386" w:rsidRPr="00BF4C55" w:rsidRDefault="00564386" w:rsidP="00FA1173">
                      <w:pPr>
                        <w:jc w:val="center"/>
                        <w:rPr>
                          <w:rFonts w:ascii="ＭＳ Ｐゴシック" w:eastAsia="ＭＳ Ｐゴシック" w:hAnsi="ＭＳ Ｐゴシック"/>
                        </w:rPr>
                      </w:pPr>
                      <w:r>
                        <w:rPr>
                          <w:rFonts w:ascii="ＭＳ Ｐゴシック" w:eastAsia="ＭＳ Ｐゴシック" w:hAnsi="ＭＳ Ｐゴシック" w:hint="eastAsia"/>
                        </w:rPr>
                        <w:t>検索実行アイコン</w:t>
                      </w:r>
                    </w:p>
                  </w:txbxContent>
                </v:textbox>
              </v:shape>
            </w:pict>
          </mc:Fallback>
        </mc:AlternateContent>
      </w:r>
      <w:r>
        <w:rPr>
          <w:noProof/>
        </w:rPr>
        <mc:AlternateContent>
          <mc:Choice Requires="wps">
            <w:drawing>
              <wp:anchor distT="0" distB="0" distL="114300" distR="114300" simplePos="0" relativeHeight="141" behindDoc="0" locked="0" layoutInCell="1" allowOverlap="1" wp14:anchorId="0D0EAFDC" wp14:editId="077D399B">
                <wp:simplePos x="0" y="0"/>
                <wp:positionH relativeFrom="column">
                  <wp:posOffset>2721610</wp:posOffset>
                </wp:positionH>
                <wp:positionV relativeFrom="paragraph">
                  <wp:posOffset>2444115</wp:posOffset>
                </wp:positionV>
                <wp:extent cx="802005" cy="233045"/>
                <wp:effectExtent l="20320" t="19050" r="15875" b="14605"/>
                <wp:wrapNone/>
                <wp:docPr id="188" name="AutoShape 4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2005" cy="23304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FA1173"/>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54" o:spid="_x0000_s1080" style="position:absolute;left:0;text-align:left;margin-left:214.3pt;margin-top:192.45pt;width:63.15pt;height:18.35pt;z-index:1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" filled="f" strokecolor="red" strokeweight="2.25pt">
                <v:textbox inset="5.85pt,.7pt,5.85pt,.7pt">
                  <w:txbxContent>
                    <w:p w:rsidR="00564386" w:rsidRDefault="00564386" w:rsidP="00FA1173"/>
                  </w:txbxContent>
                </v:textbox>
              </v:roundrect>
            </w:pict>
          </mc:Fallback>
        </mc:AlternateContent>
      </w:r>
      <w:r>
        <w:rPr>
          <w:noProof/>
        </w:rPr>
        <mc:AlternateContent>
          <mc:Choice Requires="wps">
            <w:drawing>
              <wp:anchor distT="0" distB="0" distL="114300" distR="114300" simplePos="0" relativeHeight="139" behindDoc="0" locked="0" layoutInCell="1" allowOverlap="1" wp14:anchorId="6A17A900" wp14:editId="28BB5FF6">
                <wp:simplePos x="0" y="0"/>
                <wp:positionH relativeFrom="column">
                  <wp:posOffset>1775460</wp:posOffset>
                </wp:positionH>
                <wp:positionV relativeFrom="paragraph">
                  <wp:posOffset>2806700</wp:posOffset>
                </wp:positionV>
                <wp:extent cx="1868805" cy="233045"/>
                <wp:effectExtent l="17145" t="19685" r="19050" b="23495"/>
                <wp:wrapNone/>
                <wp:docPr id="187" name="AutoShape 4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8805" cy="23304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FA1173"/>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52" o:spid="_x0000_s1081" style="position:absolute;left:0;text-align:left;margin-left:139.8pt;margin-top:221pt;width:147.15pt;height:18.35pt;z-index:1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" filled="f" strokecolor="red" strokeweight="2.25pt">
                <v:textbox inset="5.85pt,.7pt,5.85pt,.7pt">
                  <w:txbxContent>
                    <w:p w:rsidR="00564386" w:rsidRDefault="00564386" w:rsidP="00FA1173"/>
                  </w:txbxContent>
                </v:textbox>
              </v:roundrect>
            </w:pict>
          </mc:Fallback>
        </mc:AlternateContent>
      </w:r>
      <w:r>
        <w:rPr>
          <w:noProof/>
        </w:rPr>
        <w:drawing>
          <wp:inline distT="0" distB="0" distL="0" distR="0" wp14:anchorId="375D169E" wp14:editId="0939725C">
            <wp:extent cx="1851660" cy="3413760"/>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a:extLst>
                        <a:ext uri="{28A0092B-C50C-407E-A947-70E740481C1C}">
                          <a14:useLocalDpi xmlns:a14="http://schemas.microsoft.com/office/drawing/2010/main" val="0"/>
                        </a:ext>
                      </a:extLst>
                    </a:blip>
                    <a:srcRect t="24025" r="79466" b="9218"/>
                    <a:stretch>
                      <a:fillRect/>
                    </a:stretch>
                  </pic:blipFill>
                  <pic:spPr bwMode="auto">
                    <a:xfrm>
                      <a:off x="0" y="0"/>
                      <a:ext cx="1851660" cy="3413760"/>
                    </a:xfrm>
                    <a:prstGeom prst="rect">
                      <a:avLst/>
                    </a:prstGeom>
                    <a:noFill/>
                    <a:ln>
                      <a:noFill/>
                    </a:ln>
                  </pic:spPr>
                </pic:pic>
              </a:graphicData>
            </a:graphic>
          </wp:inline>
        </w:drawing>
      </w:r>
    </w:p>
    <w:p w:rsidR="00EE53E4" w:rsidRDefault="00EE53E4" w:rsidP="00200E48">
      <w:pPr>
        <w:pStyle w:val="ae"/>
      </w:pPr>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10</w:t>
      </w:r>
      <w:r w:rsidR="00EA019E">
        <w:fldChar w:fldCharType="end"/>
      </w:r>
      <w:r>
        <w:rPr>
          <w:rFonts w:hint="eastAsia"/>
        </w:rPr>
        <w:t xml:space="preserve">　インターフェース（道路補修情報検索欄抜粋）</w:t>
      </w:r>
    </w:p>
    <w:p w:rsidR="00EE53E4" w:rsidRPr="00EE53E4" w:rsidRDefault="00EE53E4" w:rsidP="004453D4"/>
    <w:p w:rsidR="007254A0" w:rsidRDefault="00ED4FE8" w:rsidP="00CB3107">
      <w:pPr>
        <w:ind w:leftChars="-64" w:left="-141"/>
        <w:rPr>
          <w:noProof/>
        </w:rPr>
      </w:pPr>
      <w:r>
        <w:rPr>
          <w:noProof/>
        </w:rPr>
        <mc:AlternateContent>
          <mc:Choice Requires="wps">
            <w:drawing>
              <wp:anchor distT="0" distB="0" distL="114300" distR="114300" simplePos="0" relativeHeight="147" behindDoc="0" locked="0" layoutInCell="1" allowOverlap="1" wp14:anchorId="7BE4E76B" wp14:editId="178EF653">
                <wp:simplePos x="0" y="0"/>
                <wp:positionH relativeFrom="column">
                  <wp:posOffset>2720340</wp:posOffset>
                </wp:positionH>
                <wp:positionV relativeFrom="paragraph">
                  <wp:posOffset>1950085</wp:posOffset>
                </wp:positionV>
                <wp:extent cx="1849755" cy="276225"/>
                <wp:effectExtent l="9525" t="10795" r="7620" b="8255"/>
                <wp:wrapNone/>
                <wp:docPr id="186" name="Rectangle 4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9755" cy="276225"/>
                        </a:xfrm>
                        <a:prstGeom prst="rect">
                          <a:avLst/>
                        </a:prstGeom>
                        <a:solidFill>
                          <a:srgbClr val="FFFFFF"/>
                        </a:solidFill>
                        <a:ln w="9525">
                          <a:solidFill>
                            <a:srgbClr val="FF0000"/>
                          </a:solidFill>
                          <a:miter lim="800000"/>
                          <a:headEnd/>
                          <a:tailEnd/>
                        </a:ln>
                      </wps:spPr>
                      <wps:txbx>
                        <w:txbxContent>
                          <w:p w:rsidR="00564386" w:rsidRPr="00BF4C55" w:rsidRDefault="00564386" w:rsidP="002A1420">
                            <w:pPr>
                              <w:jc w:val="center"/>
                              <w:rPr>
                                <w:rFonts w:ascii="ＭＳ Ｐゴシック" w:eastAsia="ＭＳ Ｐゴシック" w:hAnsi="ＭＳ Ｐゴシック"/>
                              </w:rPr>
                            </w:pPr>
                            <w:r>
                              <w:rPr>
                                <w:rFonts w:ascii="ＭＳ Ｐゴシック" w:eastAsia="ＭＳ Ｐゴシック" w:hAnsi="ＭＳ Ｐゴシック" w:hint="eastAsia"/>
                              </w:rPr>
                              <w:t>詳細情報の表示実行リンク</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63" o:spid="_x0000_s1082" style="position:absolute;left:0;text-align:left;margin-left:214.2pt;margin-top:153.55pt;width:145.65pt;height:21.75pt;z-index:1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" strokecolor="red">
                <v:textbox inset="5.85pt,.7pt,5.85pt,.7pt">
                  <w:txbxContent>
                    <w:p w:rsidR="00564386" w:rsidRPr="00BF4C55" w:rsidRDefault="00564386" w:rsidP="002A1420">
                      <w:pPr>
                        <w:jc w:val="center"/>
                        <w:rPr>
                          <w:rFonts w:ascii="ＭＳ Ｐゴシック" w:eastAsia="ＭＳ Ｐゴシック" w:hAnsi="ＭＳ Ｐゴシック"/>
                        </w:rPr>
                      </w:pPr>
                      <w:r>
                        <w:rPr>
                          <w:rFonts w:ascii="ＭＳ Ｐゴシック" w:eastAsia="ＭＳ Ｐゴシック" w:hAnsi="ＭＳ Ｐゴシック" w:hint="eastAsia"/>
                        </w:rPr>
                        <w:t>詳細情報の表示実行リンク</w:t>
                      </w:r>
                    </w:p>
                  </w:txbxContent>
                </v:textbox>
              </v:rect>
            </w:pict>
          </mc:Fallback>
        </mc:AlternateContent>
      </w:r>
      <w:r>
        <w:rPr>
          <w:noProof/>
        </w:rPr>
        <mc:AlternateContent>
          <mc:Choice Requires="wps">
            <w:drawing>
              <wp:anchor distT="0" distB="0" distL="114300" distR="114300" simplePos="0" relativeHeight="149" behindDoc="0" locked="0" layoutInCell="1" allowOverlap="1" wp14:anchorId="628C8AC4" wp14:editId="44B47F62">
                <wp:simplePos x="0" y="0"/>
                <wp:positionH relativeFrom="column">
                  <wp:posOffset>3274060</wp:posOffset>
                </wp:positionH>
                <wp:positionV relativeFrom="paragraph">
                  <wp:posOffset>1282700</wp:posOffset>
                </wp:positionV>
                <wp:extent cx="570230" cy="205740"/>
                <wp:effectExtent l="20320" t="19685" r="19050" b="22225"/>
                <wp:wrapNone/>
                <wp:docPr id="185" name="Oval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0230" cy="20574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465" o:spid="_x0000_s1026" style="position:absolute;left:0;text-align:left;margin-left:257.8pt;margin-top:101pt;width:44.9pt;height:16.2pt;z-index:1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" filled="f" strokecolor="red" strokeweight="2.25pt">
                <v:textbox inset="5.85pt,.7pt,5.85pt,.7pt"/>
              </v:oval>
            </w:pict>
          </mc:Fallback>
        </mc:AlternateContent>
      </w:r>
      <w:r>
        <w:rPr>
          <w:noProof/>
        </w:rPr>
        <mc:AlternateContent>
          <mc:Choice Requires="wps">
            <w:drawing>
              <wp:anchor distT="0" distB="0" distL="114300" distR="114300" simplePos="0" relativeHeight="148" behindDoc="0" locked="0" layoutInCell="1" allowOverlap="1" wp14:anchorId="5B87A7F2" wp14:editId="7E42C47B">
                <wp:simplePos x="0" y="0"/>
                <wp:positionH relativeFrom="column">
                  <wp:posOffset>3545840</wp:posOffset>
                </wp:positionH>
                <wp:positionV relativeFrom="paragraph">
                  <wp:posOffset>1488440</wp:posOffset>
                </wp:positionV>
                <wp:extent cx="110490" cy="461645"/>
                <wp:effectExtent l="6350" t="6350" r="6985" b="8255"/>
                <wp:wrapNone/>
                <wp:docPr id="184" name="AutoShape 4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0490" cy="461645"/>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64" o:spid="_x0000_s1026" type="#_x0000_t32" style="position:absolute;left:0;text-align:left;margin-left:279.2pt;margin-top:117.2pt;width:8.7pt;height:36.35pt;z-index:1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" strokecolor="red"/>
            </w:pict>
          </mc:Fallback>
        </mc:AlternateContent>
      </w:r>
      <w:r>
        <w:rPr>
          <w:noProof/>
        </w:rPr>
        <mc:AlternateContent>
          <mc:Choice Requires="wps">
            <w:drawing>
              <wp:anchor distT="0" distB="0" distL="114300" distR="114300" simplePos="0" relativeHeight="146" behindDoc="0" locked="0" layoutInCell="1" allowOverlap="1" wp14:anchorId="62788D28" wp14:editId="45CC15B7">
                <wp:simplePos x="0" y="0"/>
                <wp:positionH relativeFrom="column">
                  <wp:posOffset>1921510</wp:posOffset>
                </wp:positionH>
                <wp:positionV relativeFrom="paragraph">
                  <wp:posOffset>424815</wp:posOffset>
                </wp:positionV>
                <wp:extent cx="2518410" cy="276225"/>
                <wp:effectExtent l="10795" t="9525" r="13970" b="228600"/>
                <wp:wrapNone/>
                <wp:docPr id="183" name="AutoShape 4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8410" cy="276225"/>
                        </a:xfrm>
                        <a:prstGeom prst="wedgeRectCallout">
                          <a:avLst>
                            <a:gd name="adj1" fmla="val 25796"/>
                            <a:gd name="adj2" fmla="val 126093"/>
                          </a:avLst>
                        </a:prstGeom>
                        <a:solidFill>
                          <a:srgbClr val="FFFFFF"/>
                        </a:solidFill>
                        <a:ln w="9525">
                          <a:solidFill>
                            <a:srgbClr val="FF0000"/>
                          </a:solidFill>
                          <a:miter lim="800000"/>
                          <a:headEnd/>
                          <a:tailEnd/>
                        </a:ln>
                      </wps:spPr>
                      <wps:txbx>
                        <w:txbxContent>
                          <w:p w:rsidR="00564386" w:rsidRPr="00BF4C55" w:rsidRDefault="00564386" w:rsidP="00FA1173">
                            <w:pPr>
                              <w:jc w:val="center"/>
                              <w:rPr>
                                <w:rFonts w:ascii="ＭＳ Ｐゴシック" w:eastAsia="ＭＳ Ｐゴシック" w:hAnsi="ＭＳ Ｐゴシック"/>
                              </w:rPr>
                            </w:pPr>
                            <w:r>
                              <w:rPr>
                                <w:rFonts w:ascii="ＭＳ Ｐゴシック" w:eastAsia="ＭＳ Ｐゴシック" w:hAnsi="ＭＳ Ｐゴシック" w:hint="eastAsia"/>
                              </w:rPr>
                              <w:t>道路補修サマリ情報の吹き出し表示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59" o:spid="_x0000_s1083" type="#_x0000_t61" style="position:absolute;left:0;text-align:left;margin-left:151.3pt;margin-top:33.45pt;width:198.3pt;height:21.75pt;z-index:1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" adj="16372,38036" strokecolor="red">
                <v:textbox inset="5.85pt,.7pt,5.85pt,.7pt">
                  <w:txbxContent>
                    <w:p w:rsidR="00564386" w:rsidRPr="00BF4C55" w:rsidRDefault="00564386" w:rsidP="00FA1173">
                      <w:pPr>
                        <w:jc w:val="center"/>
                        <w:rPr>
                          <w:rFonts w:ascii="ＭＳ Ｐゴシック" w:eastAsia="ＭＳ Ｐゴシック" w:hAnsi="ＭＳ Ｐゴシック"/>
                        </w:rPr>
                      </w:pPr>
                      <w:r>
                        <w:rPr>
                          <w:rFonts w:ascii="ＭＳ Ｐゴシック" w:eastAsia="ＭＳ Ｐゴシック" w:hAnsi="ＭＳ Ｐゴシック" w:hint="eastAsia"/>
                        </w:rPr>
                        <w:t>道路補修サマリ情報の吹き出し表示</w:t>
                      </w:r>
                    </w:p>
                  </w:txbxContent>
                </v:textbox>
              </v:shape>
            </w:pict>
          </mc:Fallback>
        </mc:AlternateContent>
      </w:r>
      <w:r>
        <w:rPr>
          <w:noProof/>
        </w:rPr>
        <mc:AlternateContent>
          <mc:Choice Requires="wps">
            <w:drawing>
              <wp:anchor distT="0" distB="0" distL="114300" distR="114300" simplePos="0" relativeHeight="145" behindDoc="0" locked="0" layoutInCell="1" allowOverlap="1" wp14:anchorId="4169F3AF" wp14:editId="18B65120">
                <wp:simplePos x="0" y="0"/>
                <wp:positionH relativeFrom="column">
                  <wp:posOffset>3341370</wp:posOffset>
                </wp:positionH>
                <wp:positionV relativeFrom="paragraph">
                  <wp:posOffset>943610</wp:posOffset>
                </wp:positionV>
                <wp:extent cx="951865" cy="647700"/>
                <wp:effectExtent l="20955" t="23495" r="17780" b="14605"/>
                <wp:wrapNone/>
                <wp:docPr id="182" name="AutoShap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1865" cy="647700"/>
                        </a:xfrm>
                        <a:prstGeom prst="roundRect">
                          <a:avLst>
                            <a:gd name="adj" fmla="val 4898"/>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FA1173"/>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58" o:spid="_x0000_s1084" style="position:absolute;left:0;text-align:left;margin-left:263.1pt;margin-top:74.3pt;width:74.95pt;height:51pt;z-index:1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32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" filled="f" strokecolor="red" strokeweight="2.25pt">
                <v:textbox inset="5.85pt,.7pt,5.85pt,.7pt">
                  <w:txbxContent>
                    <w:p w:rsidR="00564386" w:rsidRDefault="00564386" w:rsidP="00FA1173"/>
                  </w:txbxContent>
                </v:textbox>
              </v:roundrect>
            </w:pict>
          </mc:Fallback>
        </mc:AlternateContent>
      </w:r>
      <w:r>
        <w:rPr>
          <w:noProof/>
        </w:rPr>
        <mc:AlternateContent>
          <mc:Choice Requires="wps">
            <w:drawing>
              <wp:anchor distT="0" distB="0" distL="114300" distR="114300" simplePos="0" relativeHeight="144" behindDoc="0" locked="0" layoutInCell="1" allowOverlap="1" wp14:anchorId="2552F638" wp14:editId="7ABC81A8">
                <wp:simplePos x="0" y="0"/>
                <wp:positionH relativeFrom="column">
                  <wp:posOffset>1415415</wp:posOffset>
                </wp:positionH>
                <wp:positionV relativeFrom="paragraph">
                  <wp:posOffset>2658110</wp:posOffset>
                </wp:positionV>
                <wp:extent cx="1756410" cy="276225"/>
                <wp:effectExtent l="419100" t="13970" r="5715" b="5080"/>
                <wp:wrapNone/>
                <wp:docPr id="181" name="AutoShape 4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6410" cy="276225"/>
                        </a:xfrm>
                        <a:prstGeom prst="wedgeRectCallout">
                          <a:avLst>
                            <a:gd name="adj1" fmla="val -70500"/>
                            <a:gd name="adj2" fmla="val 7009"/>
                          </a:avLst>
                        </a:prstGeom>
                        <a:solidFill>
                          <a:srgbClr val="FFFFFF"/>
                        </a:solidFill>
                        <a:ln w="9525">
                          <a:solidFill>
                            <a:srgbClr val="FF0000"/>
                          </a:solidFill>
                          <a:miter lim="800000"/>
                          <a:headEnd/>
                          <a:tailEnd/>
                        </a:ln>
                      </wps:spPr>
                      <wps:txbx>
                        <w:txbxContent>
                          <w:p w:rsidR="00564386" w:rsidRPr="001A461E" w:rsidRDefault="00564386" w:rsidP="00FA1173">
                            <w:pPr>
                              <w:jc w:val="center"/>
                              <w:rPr>
                                <w:rFonts w:ascii="ＭＳ Ｐゴシック" w:eastAsia="ＭＳ Ｐゴシック" w:hAnsi="ＭＳ Ｐゴシック"/>
                              </w:rPr>
                            </w:pPr>
                            <w:r>
                              <w:rPr>
                                <w:rFonts w:ascii="ＭＳ Ｐゴシック" w:eastAsia="ＭＳ Ｐゴシック" w:hAnsi="ＭＳ Ｐゴシック" w:hint="eastAsia"/>
                              </w:rPr>
                              <w:t>道路補修サマリ情報</w:t>
                            </w:r>
                            <w:r w:rsidRPr="001A461E">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57" o:spid="_x0000_s1085" type="#_x0000_t61" style="position:absolute;left:0;text-align:left;margin-left:111.45pt;margin-top:209.3pt;width:138.3pt;height:21.75pt;z-index: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" adj="-4428,12314" strokecolor="red">
                <v:textbox inset="5.85pt,.7pt,5.85pt,.7pt">
                  <w:txbxContent>
                    <w:p w:rsidR="00564386" w:rsidRPr="001A461E" w:rsidRDefault="00564386" w:rsidP="00FA1173">
                      <w:pPr>
                        <w:jc w:val="center"/>
                        <w:rPr>
                          <w:rFonts w:ascii="ＭＳ Ｐゴシック" w:eastAsia="ＭＳ Ｐゴシック" w:hAnsi="ＭＳ Ｐゴシック"/>
                        </w:rPr>
                      </w:pPr>
                      <w:r>
                        <w:rPr>
                          <w:rFonts w:ascii="ＭＳ Ｐゴシック" w:eastAsia="ＭＳ Ｐゴシック" w:hAnsi="ＭＳ Ｐゴシック" w:hint="eastAsia"/>
                        </w:rPr>
                        <w:t>道路補修サマリ情報</w:t>
                      </w:r>
                      <w:r w:rsidRPr="001A461E">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v:textbox>
              </v:shape>
            </w:pict>
          </mc:Fallback>
        </mc:AlternateContent>
      </w:r>
      <w:r>
        <w:rPr>
          <w:noProof/>
        </w:rPr>
        <mc:AlternateContent>
          <mc:Choice Requires="wps">
            <w:drawing>
              <wp:anchor distT="0" distB="0" distL="114300" distR="114300" simplePos="0" relativeHeight="143" behindDoc="0" locked="0" layoutInCell="1" allowOverlap="1" wp14:anchorId="2CC6F687" wp14:editId="67EC737B">
                <wp:simplePos x="0" y="0"/>
                <wp:positionH relativeFrom="column">
                  <wp:posOffset>-110490</wp:posOffset>
                </wp:positionH>
                <wp:positionV relativeFrom="paragraph">
                  <wp:posOffset>701040</wp:posOffset>
                </wp:positionV>
                <wp:extent cx="1168400" cy="2489200"/>
                <wp:effectExtent l="17145" t="19050" r="14605" b="15875"/>
                <wp:wrapNone/>
                <wp:docPr id="180" name="AutoShape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8400" cy="248920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FA1173"/>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56" o:spid="_x0000_s1086" style="position:absolute;left:0;text-align:left;margin-left:-8.7pt;margin-top:55.2pt;width:92pt;height:196pt;z-index:1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" filled="f" strokecolor="red" strokeweight="2.25pt">
                <v:textbox inset="5.85pt,.7pt,5.85pt,.7pt">
                  <w:txbxContent>
                    <w:p w:rsidR="00564386" w:rsidRDefault="00564386" w:rsidP="00FA1173"/>
                  </w:txbxContent>
                </v:textbox>
              </v:roundrect>
            </w:pict>
          </mc:Fallback>
        </mc:AlternateContent>
      </w:r>
      <w:r>
        <w:rPr>
          <w:noProof/>
        </w:rPr>
        <w:drawing>
          <wp:inline distT="0" distB="0" distL="0" distR="0" wp14:anchorId="751718BC" wp14:editId="121CE973">
            <wp:extent cx="5608320" cy="3147060"/>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608320" cy="3147060"/>
                    </a:xfrm>
                    <a:prstGeom prst="rect">
                      <a:avLst/>
                    </a:prstGeom>
                    <a:noFill/>
                    <a:ln>
                      <a:noFill/>
                    </a:ln>
                  </pic:spPr>
                </pic:pic>
              </a:graphicData>
            </a:graphic>
          </wp:inline>
        </w:drawing>
      </w:r>
    </w:p>
    <w:p w:rsidR="007254A0" w:rsidRDefault="007254A0" w:rsidP="00200E48">
      <w:pPr>
        <w:pStyle w:val="ae"/>
      </w:pPr>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11</w:t>
      </w:r>
      <w:r w:rsidR="00EA019E">
        <w:fldChar w:fldCharType="end"/>
      </w:r>
      <w:r>
        <w:rPr>
          <w:rFonts w:hint="eastAsia"/>
        </w:rPr>
        <w:t xml:space="preserve">　インターフェース（道路補修情報検索</w:t>
      </w:r>
      <w:r w:rsidR="006C7A08">
        <w:rPr>
          <w:rFonts w:hint="eastAsia"/>
        </w:rPr>
        <w:t>結果</w:t>
      </w:r>
      <w:r>
        <w:rPr>
          <w:rFonts w:hint="eastAsia"/>
        </w:rPr>
        <w:t>＿</w:t>
      </w:r>
      <w:r w:rsidR="00792824">
        <w:rPr>
          <w:rFonts w:hint="eastAsia"/>
        </w:rPr>
        <w:t>道路</w:t>
      </w:r>
      <w:r>
        <w:rPr>
          <w:rFonts w:hint="eastAsia"/>
        </w:rPr>
        <w:t>情報表示例）</w:t>
      </w:r>
    </w:p>
    <w:p w:rsidR="000B1438" w:rsidRDefault="000B1438" w:rsidP="00913E36">
      <w:pPr>
        <w:rPr>
          <w:noProof/>
        </w:rPr>
      </w:pPr>
    </w:p>
    <w:p w:rsidR="00142B21" w:rsidRPr="00792824" w:rsidRDefault="00ED4FE8" w:rsidP="00913E36">
      <w:r>
        <w:rPr>
          <w:noProof/>
        </w:rPr>
        <w:lastRenderedPageBreak/>
        <mc:AlternateContent>
          <mc:Choice Requires="wps">
            <w:drawing>
              <wp:anchor distT="0" distB="0" distL="114300" distR="114300" simplePos="0" relativeHeight="151" behindDoc="0" locked="0" layoutInCell="1" allowOverlap="1" wp14:anchorId="7A348BB5" wp14:editId="4CE0A207">
                <wp:simplePos x="0" y="0"/>
                <wp:positionH relativeFrom="column">
                  <wp:posOffset>1340485</wp:posOffset>
                </wp:positionH>
                <wp:positionV relativeFrom="paragraph">
                  <wp:posOffset>3286125</wp:posOffset>
                </wp:positionV>
                <wp:extent cx="2878455" cy="276225"/>
                <wp:effectExtent l="10795" t="241935" r="6350" b="5715"/>
                <wp:wrapNone/>
                <wp:docPr id="179" name="AutoShape 4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8455" cy="276225"/>
                        </a:xfrm>
                        <a:prstGeom prst="wedgeRectCallout">
                          <a:avLst>
                            <a:gd name="adj1" fmla="val 23241"/>
                            <a:gd name="adj2" fmla="val -131148"/>
                          </a:avLst>
                        </a:prstGeom>
                        <a:solidFill>
                          <a:srgbClr val="FFFFFF"/>
                        </a:solidFill>
                        <a:ln w="9525">
                          <a:solidFill>
                            <a:srgbClr val="FF0000"/>
                          </a:solidFill>
                          <a:miter lim="800000"/>
                          <a:headEnd/>
                          <a:tailEnd/>
                        </a:ln>
                      </wps:spPr>
                      <wps:txbx>
                        <w:txbxContent>
                          <w:p w:rsidR="00564386" w:rsidRPr="001A461E" w:rsidRDefault="00564386" w:rsidP="002A1420">
                            <w:pPr>
                              <w:jc w:val="center"/>
                              <w:rPr>
                                <w:rFonts w:ascii="ＭＳ Ｐゴシック" w:eastAsia="ＭＳ Ｐゴシック" w:hAnsi="ＭＳ Ｐゴシック"/>
                              </w:rPr>
                            </w:pPr>
                            <w:r>
                              <w:rPr>
                                <w:rFonts w:ascii="ＭＳ Ｐゴシック" w:eastAsia="ＭＳ Ｐゴシック" w:hAnsi="ＭＳ Ｐゴシック" w:hint="eastAsia"/>
                              </w:rPr>
                              <w:t>CSV形式データのダウンロード実行アイコン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67" o:spid="_x0000_s1087" type="#_x0000_t61" style="position:absolute;left:0;text-align:left;margin-left:105.55pt;margin-top:258.75pt;width:226.65pt;height:21.75pt;z-index:1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" adj="15820,-17528" strokecolor="red">
                <v:textbox inset="5.85pt,.7pt,5.85pt,.7pt">
                  <w:txbxContent>
                    <w:p w:rsidR="00564386" w:rsidRPr="001A461E" w:rsidRDefault="00564386" w:rsidP="002A1420">
                      <w:pPr>
                        <w:jc w:val="center"/>
                        <w:rPr>
                          <w:rFonts w:ascii="ＭＳ Ｐゴシック" w:eastAsia="ＭＳ Ｐゴシック" w:hAnsi="ＭＳ Ｐゴシック"/>
                        </w:rPr>
                      </w:pPr>
                      <w:r>
                        <w:rPr>
                          <w:rFonts w:ascii="ＭＳ Ｐゴシック" w:eastAsia="ＭＳ Ｐゴシック" w:hAnsi="ＭＳ Ｐゴシック" w:hint="eastAsia"/>
                        </w:rPr>
                        <w:t>CSV形式データのダウンロード実行アイコン</w:t>
                      </w:r>
                    </w:p>
                  </w:txbxContent>
                </v:textbox>
              </v:shape>
            </w:pict>
          </mc:Fallback>
        </mc:AlternateContent>
      </w:r>
      <w:r>
        <w:rPr>
          <w:noProof/>
        </w:rPr>
        <mc:AlternateContent>
          <mc:Choice Requires="wps">
            <w:drawing>
              <wp:anchor distT="0" distB="0" distL="114300" distR="114300" simplePos="0" relativeHeight="150" behindDoc="0" locked="0" layoutInCell="1" allowOverlap="1" wp14:anchorId="60B4C95F" wp14:editId="129E31C2">
                <wp:simplePos x="0" y="0"/>
                <wp:positionH relativeFrom="column">
                  <wp:posOffset>1057910</wp:posOffset>
                </wp:positionH>
                <wp:positionV relativeFrom="paragraph">
                  <wp:posOffset>2546350</wp:posOffset>
                </wp:positionV>
                <wp:extent cx="1720850" cy="276225"/>
                <wp:effectExtent l="13970" t="6985" r="36830" b="212090"/>
                <wp:wrapNone/>
                <wp:docPr id="178" name="AutoShape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0850" cy="276225"/>
                        </a:xfrm>
                        <a:prstGeom prst="wedgeRectCallout">
                          <a:avLst>
                            <a:gd name="adj1" fmla="val 49963"/>
                            <a:gd name="adj2" fmla="val 118278"/>
                          </a:avLst>
                        </a:prstGeom>
                        <a:solidFill>
                          <a:srgbClr val="FFFFFF"/>
                        </a:solidFill>
                        <a:ln w="9525">
                          <a:solidFill>
                            <a:srgbClr val="FF0000"/>
                          </a:solidFill>
                          <a:miter lim="800000"/>
                          <a:headEnd/>
                          <a:tailEnd/>
                        </a:ln>
                      </wps:spPr>
                      <wps:txbx>
                        <w:txbxContent>
                          <w:p w:rsidR="00564386" w:rsidRPr="001A461E" w:rsidRDefault="00564386" w:rsidP="002A1420">
                            <w:pPr>
                              <w:jc w:val="center"/>
                              <w:rPr>
                                <w:rFonts w:ascii="ＭＳ Ｐゴシック" w:eastAsia="ＭＳ Ｐゴシック" w:hAnsi="ＭＳ Ｐゴシック"/>
                              </w:rPr>
                            </w:pPr>
                            <w:r>
                              <w:rPr>
                                <w:rFonts w:ascii="ＭＳ Ｐゴシック" w:eastAsia="ＭＳ Ｐゴシック" w:hAnsi="ＭＳ Ｐゴシック" w:hint="eastAsia"/>
                              </w:rPr>
                              <w:t>プリントアウト実行アイコン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66" o:spid="_x0000_s1088" type="#_x0000_t61" style="position:absolute;left:0;text-align:left;margin-left:83.3pt;margin-top:200.5pt;width:135.5pt;height:21.75pt;z-index:1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" adj="21592,36348" strokecolor="red">
                <v:textbox inset="5.85pt,.7pt,5.85pt,.7pt">
                  <w:txbxContent>
                    <w:p w:rsidR="00564386" w:rsidRPr="001A461E" w:rsidRDefault="00564386" w:rsidP="002A1420">
                      <w:pPr>
                        <w:jc w:val="center"/>
                        <w:rPr>
                          <w:rFonts w:ascii="ＭＳ Ｐゴシック" w:eastAsia="ＭＳ Ｐゴシック" w:hAnsi="ＭＳ Ｐゴシック"/>
                        </w:rPr>
                      </w:pPr>
                      <w:r>
                        <w:rPr>
                          <w:rFonts w:ascii="ＭＳ Ｐゴシック" w:eastAsia="ＭＳ Ｐゴシック" w:hAnsi="ＭＳ Ｐゴシック" w:hint="eastAsia"/>
                        </w:rPr>
                        <w:t>プリントアウト実行アイコン</w:t>
                      </w:r>
                    </w:p>
                  </w:txbxContent>
                </v:textbox>
              </v:shape>
            </w:pict>
          </mc:Fallback>
        </mc:AlternateContent>
      </w:r>
      <w:r>
        <w:rPr>
          <w:noProof/>
        </w:rPr>
        <mc:AlternateContent>
          <mc:Choice Requires="wpg">
            <w:drawing>
              <wp:anchor distT="0" distB="0" distL="114300" distR="114300" simplePos="0" relativeHeight="152" behindDoc="0" locked="0" layoutInCell="1" allowOverlap="1" wp14:anchorId="59E796B3" wp14:editId="248D25D9">
                <wp:simplePos x="0" y="0"/>
                <wp:positionH relativeFrom="column">
                  <wp:posOffset>2800985</wp:posOffset>
                </wp:positionH>
                <wp:positionV relativeFrom="paragraph">
                  <wp:posOffset>2936875</wp:posOffset>
                </wp:positionV>
                <wp:extent cx="940435" cy="144145"/>
                <wp:effectExtent l="23495" t="16510" r="17145" b="20320"/>
                <wp:wrapNone/>
                <wp:docPr id="173" name="Group 4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0435" cy="144145"/>
                          <a:chOff x="5788" y="13572"/>
                          <a:chExt cx="1806" cy="254"/>
                        </a:xfrm>
                      </wpg:grpSpPr>
                      <wps:wsp>
                        <wps:cNvPr id="176" name="AutoShape 469"/>
                        <wps:cNvSpPr>
                          <a:spLocks noChangeArrowheads="1"/>
                        </wps:cNvSpPr>
                        <wps:spPr bwMode="auto">
                          <a:xfrm>
                            <a:off x="6473" y="13572"/>
                            <a:ext cx="1121" cy="254"/>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2A1420"/>
                          </w:txbxContent>
                        </wps:txbx>
                        <wps:bodyPr rot="0" vert="horz" wrap="square" lIns="74295" tIns="8890" rIns="74295" bIns="8890" anchor="t" anchorCtr="0" upright="1">
                          <a:noAutofit/>
                        </wps:bodyPr>
                      </wps:wsp>
                      <wps:wsp>
                        <wps:cNvPr id="177" name="AutoShape 470"/>
                        <wps:cNvSpPr>
                          <a:spLocks noChangeArrowheads="1"/>
                        </wps:cNvSpPr>
                        <wps:spPr bwMode="auto">
                          <a:xfrm>
                            <a:off x="5788" y="13572"/>
                            <a:ext cx="685" cy="254"/>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2A1420"/>
                          </w:txbxContent>
                        </wps:txbx>
                        <wps:bodyPr rot="0" vert="horz" wrap="square" lIns="74295" tIns="8890" rIns="74295" bIns="889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68" o:spid="_x0000_s1089" style="position:absolute;left:0;text-align:left;margin-left:220.55pt;margin-top:231.25pt;width:74.05pt;height:11.35pt;z-index:152" coordorigin="5788,13572" coordsize="1806,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">
                <v:roundrect id="AutoShape 469" o:spid="_x0000_s1090" style="position:absolute;left:6473;top:13572;width:1121;height:254;visibility:visible;mso-wrap-style:square;v-text-anchor:top" arcsize="156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WjF8EA&#10;AADcAAAADwAAAGRycy9kb3ducmV2LnhtbERPTWsCMRC9F/wPYQRvNasHq6tRRJB6Euoqehw34+5i&#10;MlmSVLf/vikUvM3jfc5i1VkjHuRD41jBaJiBIC6dbrhScCy271MQISJrNI5JwQ8FWC17bwvMtXvy&#10;Fz0OsRIphEOOCuoY21zKUNZkMQxdS5y4m/MWY4K+ktrjM4VbI8dZNpEWG04NNba0qam8H76tgsvs&#10;5Ivj7W7NuQj7/caYz3A9KTXod+s5iEhdfIn/3Tud5n9M4O+ZdIF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z1oxfBAAAA3AAAAA8AAAAAAAAAAAAAAAAAmAIAAGRycy9kb3du&#10;cmV2LnhtbFBLBQYAAAAABAAEAPUAAACGAwAAAAA=&#10;" filled="f" strokecolor="red" strokeweight="2.25pt">
                  <v:textbox inset="5.85pt,.7pt,5.85pt,.7pt">
                    <w:txbxContent>
                      <w:p w:rsidR="00564386" w:rsidRDefault="00564386" w:rsidP="002A1420"/>
                    </w:txbxContent>
                  </v:textbox>
                </v:roundrect>
                <v:roundrect id="AutoShape 470" o:spid="_x0000_s1091" style="position:absolute;left:5788;top:13572;width:685;height:254;visibility:visible;mso-wrap-style:square;v-text-anchor:top" arcsize="156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kGjMEA&#10;AADcAAAADwAAAGRycy9kb3ducmV2LnhtbERPTWsCMRC9F/wPYYTealYPWlejiCD1JOgqehw34+5i&#10;MlmSVLf/3hQKvc3jfc582VkjHuRD41jBcJCBIC6dbrhScCw2H58gQkTWaByTgh8KsFz03uaYa/fk&#10;PT0OsRIphEOOCuoY21zKUNZkMQxcS5y4m/MWY4K+ktrjM4VbI0dZNpYWG04NNba0rqm8H76tgsv0&#10;5Ivj7W7NuQi73dqYr3A9KfXe71YzEJG6+C/+c291mj+ZwO8z6QK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5BozBAAAA3AAAAA8AAAAAAAAAAAAAAAAAmAIAAGRycy9kb3du&#10;cmV2LnhtbFBLBQYAAAAABAAEAPUAAACGAwAAAAA=&#10;" filled="f" strokecolor="red" strokeweight="2.25pt">
                  <v:textbox inset="5.85pt,.7pt,5.85pt,.7pt">
                    <w:txbxContent>
                      <w:p w:rsidR="00564386" w:rsidRDefault="00564386" w:rsidP="002A1420"/>
                    </w:txbxContent>
                  </v:textbox>
                </v:roundrect>
              </v:group>
            </w:pict>
          </mc:Fallback>
        </mc:AlternateContent>
      </w:r>
      <w:r>
        <w:rPr>
          <w:noProof/>
        </w:rPr>
        <mc:AlternateContent>
          <mc:Choice Requires="wps">
            <w:drawing>
              <wp:anchor distT="0" distB="0" distL="114300" distR="114300" simplePos="0" relativeHeight="154" behindDoc="0" locked="0" layoutInCell="1" allowOverlap="1" wp14:anchorId="55F1C0FC" wp14:editId="36856481">
                <wp:simplePos x="0" y="0"/>
                <wp:positionH relativeFrom="column">
                  <wp:posOffset>2653030</wp:posOffset>
                </wp:positionH>
                <wp:positionV relativeFrom="paragraph">
                  <wp:posOffset>80645</wp:posOffset>
                </wp:positionV>
                <wp:extent cx="2924175" cy="276225"/>
                <wp:effectExtent l="751840" t="8255" r="10160" b="10795"/>
                <wp:wrapNone/>
                <wp:docPr id="172" name="AutoShape 4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24175" cy="276225"/>
                        </a:xfrm>
                        <a:prstGeom prst="wedgeRectCallout">
                          <a:avLst>
                            <a:gd name="adj1" fmla="val -75278"/>
                            <a:gd name="adj2" fmla="val -8389"/>
                          </a:avLst>
                        </a:prstGeom>
                        <a:solidFill>
                          <a:srgbClr val="FFFFFF"/>
                        </a:solidFill>
                        <a:ln w="9525">
                          <a:solidFill>
                            <a:srgbClr val="FF0000"/>
                          </a:solidFill>
                          <a:miter lim="800000"/>
                          <a:headEnd/>
                          <a:tailEnd/>
                        </a:ln>
                      </wps:spPr>
                      <wps:txbx>
                        <w:txbxContent>
                          <w:p w:rsidR="00564386" w:rsidRPr="00BF4C55" w:rsidRDefault="00564386" w:rsidP="002A1420">
                            <w:pPr>
                              <w:jc w:val="center"/>
                              <w:rPr>
                                <w:rFonts w:ascii="ＭＳ Ｐゴシック" w:eastAsia="ＭＳ Ｐゴシック" w:hAnsi="ＭＳ Ｐゴシック"/>
                              </w:rPr>
                            </w:pPr>
                            <w:r>
                              <w:rPr>
                                <w:rFonts w:ascii="ＭＳ Ｐゴシック" w:eastAsia="ＭＳ Ｐゴシック" w:hAnsi="ＭＳ Ｐゴシック" w:hint="eastAsia"/>
                              </w:rPr>
                              <w:t>道路詳細情報を新規ウインドウ（タブ）で表示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72" o:spid="_x0000_s1092" type="#_x0000_t61" style="position:absolute;left:0;text-align:left;margin-left:208.9pt;margin-top:6.35pt;width:230.25pt;height:21.75pt;z-index:1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" adj="-5460,8988" strokecolor="red">
                <v:textbox inset="5.85pt,.7pt,5.85pt,.7pt">
                  <w:txbxContent>
                    <w:p w:rsidR="00564386" w:rsidRPr="00BF4C55" w:rsidRDefault="00564386" w:rsidP="002A1420">
                      <w:pPr>
                        <w:jc w:val="center"/>
                        <w:rPr>
                          <w:rFonts w:ascii="ＭＳ Ｐゴシック" w:eastAsia="ＭＳ Ｐゴシック" w:hAnsi="ＭＳ Ｐゴシック"/>
                        </w:rPr>
                      </w:pPr>
                      <w:r>
                        <w:rPr>
                          <w:rFonts w:ascii="ＭＳ Ｐゴシック" w:eastAsia="ＭＳ Ｐゴシック" w:hAnsi="ＭＳ Ｐゴシック" w:hint="eastAsia"/>
                        </w:rPr>
                        <w:t>道路詳細情報を新規ウインドウ（タブ）で表示</w:t>
                      </w:r>
                    </w:p>
                  </w:txbxContent>
                </v:textbox>
              </v:shape>
            </w:pict>
          </mc:Fallback>
        </mc:AlternateContent>
      </w:r>
      <w:r>
        <w:rPr>
          <w:noProof/>
        </w:rPr>
        <mc:AlternateContent>
          <mc:Choice Requires="wps">
            <w:drawing>
              <wp:anchor distT="0" distB="0" distL="114300" distR="114300" simplePos="0" relativeHeight="153" behindDoc="0" locked="0" layoutInCell="1" allowOverlap="1" wp14:anchorId="366D845A" wp14:editId="227B4238">
                <wp:simplePos x="0" y="0"/>
                <wp:positionH relativeFrom="column">
                  <wp:posOffset>8255</wp:posOffset>
                </wp:positionH>
                <wp:positionV relativeFrom="paragraph">
                  <wp:posOffset>129540</wp:posOffset>
                </wp:positionV>
                <wp:extent cx="1871980" cy="178435"/>
                <wp:effectExtent l="21590" t="19050" r="20955" b="21590"/>
                <wp:wrapNone/>
                <wp:docPr id="171" name="AutoShape 4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1980" cy="17843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2A1420"/>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71" o:spid="_x0000_s1093" style="position:absolute;left:0;text-align:left;margin-left:.65pt;margin-top:10.2pt;width:147.4pt;height:14.05pt;z-index:1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" filled="f" strokecolor="red" strokeweight="2.25pt">
                <v:textbox inset="5.85pt,.7pt,5.85pt,.7pt">
                  <w:txbxContent>
                    <w:p w:rsidR="00564386" w:rsidRDefault="00564386" w:rsidP="002A1420"/>
                  </w:txbxContent>
                </v:textbox>
              </v:roundrect>
            </w:pict>
          </mc:Fallback>
        </mc:AlternateContent>
      </w:r>
      <w:r>
        <w:rPr>
          <w:noProof/>
        </w:rPr>
        <w:drawing>
          <wp:inline distT="0" distB="0" distL="0" distR="0" wp14:anchorId="6DA829CB" wp14:editId="67584D93">
            <wp:extent cx="2644140" cy="3436620"/>
            <wp:effectExtent l="0" t="0" r="381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44140" cy="3436620"/>
                    </a:xfrm>
                    <a:prstGeom prst="rect">
                      <a:avLst/>
                    </a:prstGeom>
                    <a:noFill/>
                    <a:ln>
                      <a:noFill/>
                    </a:ln>
                  </pic:spPr>
                </pic:pic>
              </a:graphicData>
            </a:graphic>
          </wp:inline>
        </w:drawing>
      </w:r>
      <w:r w:rsidR="005D7B8C">
        <w:rPr>
          <w:rFonts w:hint="eastAsia"/>
          <w:noProof/>
        </w:rPr>
        <w:t xml:space="preserve"> </w:t>
      </w:r>
      <w:r>
        <w:rPr>
          <w:noProof/>
        </w:rPr>
        <w:drawing>
          <wp:inline distT="0" distB="0" distL="0" distR="0" wp14:anchorId="41A4F1C5" wp14:editId="6FDBE596">
            <wp:extent cx="2621280" cy="3025140"/>
            <wp:effectExtent l="0" t="0" r="7620" b="381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t="10565"/>
                    <a:stretch>
                      <a:fillRect/>
                    </a:stretch>
                  </pic:blipFill>
                  <pic:spPr bwMode="auto">
                    <a:xfrm>
                      <a:off x="0" y="0"/>
                      <a:ext cx="2621280" cy="3025140"/>
                    </a:xfrm>
                    <a:prstGeom prst="rect">
                      <a:avLst/>
                    </a:prstGeom>
                    <a:noFill/>
                    <a:ln>
                      <a:noFill/>
                    </a:ln>
                  </pic:spPr>
                </pic:pic>
              </a:graphicData>
            </a:graphic>
          </wp:inline>
        </w:drawing>
      </w:r>
    </w:p>
    <w:p w:rsidR="00792824" w:rsidRDefault="00792824" w:rsidP="00200E48">
      <w:pPr>
        <w:pStyle w:val="ae"/>
      </w:pPr>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12</w:t>
      </w:r>
      <w:r w:rsidR="00EA019E">
        <w:fldChar w:fldCharType="end"/>
      </w:r>
      <w:r>
        <w:rPr>
          <w:rFonts w:hint="eastAsia"/>
        </w:rPr>
        <w:t xml:space="preserve">　インターフェース（道路補修情報検索</w:t>
      </w:r>
      <w:r w:rsidR="006C7A08">
        <w:rPr>
          <w:rFonts w:hint="eastAsia"/>
        </w:rPr>
        <w:t>結果</w:t>
      </w:r>
      <w:r>
        <w:rPr>
          <w:rFonts w:hint="eastAsia"/>
        </w:rPr>
        <w:t>＿</w:t>
      </w:r>
      <w:r w:rsidR="000F15B5">
        <w:rPr>
          <w:rFonts w:hint="eastAsia"/>
        </w:rPr>
        <w:t>道路詳細</w:t>
      </w:r>
      <w:r>
        <w:rPr>
          <w:rFonts w:hint="eastAsia"/>
        </w:rPr>
        <w:t>情報表示例）</w:t>
      </w:r>
    </w:p>
    <w:p w:rsidR="004453D4" w:rsidRPr="004453D4" w:rsidRDefault="004453D4" w:rsidP="004453D4"/>
    <w:p w:rsidR="006C7A08" w:rsidRPr="006C7A08" w:rsidRDefault="00ED4FE8" w:rsidP="00CB3107">
      <w:pPr>
        <w:ind w:leftChars="-64" w:left="-141"/>
        <w:rPr>
          <w:noProof/>
        </w:rPr>
      </w:pPr>
      <w:r>
        <w:rPr>
          <w:noProof/>
        </w:rPr>
        <mc:AlternateContent>
          <mc:Choice Requires="wps">
            <w:drawing>
              <wp:anchor distT="0" distB="0" distL="114300" distR="114300" simplePos="0" relativeHeight="156" behindDoc="0" locked="0" layoutInCell="1" allowOverlap="1" wp14:anchorId="62038F38" wp14:editId="3D9A4E8E">
                <wp:simplePos x="0" y="0"/>
                <wp:positionH relativeFrom="column">
                  <wp:posOffset>1311275</wp:posOffset>
                </wp:positionH>
                <wp:positionV relativeFrom="paragraph">
                  <wp:posOffset>1969135</wp:posOffset>
                </wp:positionV>
                <wp:extent cx="1319530" cy="276225"/>
                <wp:effectExtent l="286385" t="10795" r="13335" b="8255"/>
                <wp:wrapNone/>
                <wp:docPr id="170" name="AutoShape 4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9530" cy="276225"/>
                        </a:xfrm>
                        <a:prstGeom prst="wedgeRectCallout">
                          <a:avLst>
                            <a:gd name="adj1" fmla="val -68241"/>
                            <a:gd name="adj2" fmla="val -11380"/>
                          </a:avLst>
                        </a:prstGeom>
                        <a:solidFill>
                          <a:srgbClr val="FFFFFF"/>
                        </a:solidFill>
                        <a:ln w="9525">
                          <a:solidFill>
                            <a:srgbClr val="FF0000"/>
                          </a:solidFill>
                          <a:miter lim="800000"/>
                          <a:headEnd/>
                          <a:tailEnd/>
                        </a:ln>
                      </wps:spPr>
                      <wps:txbx>
                        <w:txbxContent>
                          <w:p w:rsidR="00564386" w:rsidRPr="001A461E" w:rsidRDefault="00564386" w:rsidP="0027380B">
                            <w:pPr>
                              <w:jc w:val="center"/>
                              <w:rPr>
                                <w:rFonts w:ascii="ＭＳ Ｐゴシック" w:eastAsia="ＭＳ Ｐゴシック" w:hAnsi="ＭＳ Ｐゴシック"/>
                              </w:rPr>
                            </w:pPr>
                            <w:r>
                              <w:rPr>
                                <w:rFonts w:ascii="ＭＳ Ｐゴシック" w:eastAsia="ＭＳ Ｐゴシック" w:hAnsi="ＭＳ Ｐゴシック" w:hint="eastAsia"/>
                              </w:rPr>
                              <w:t>検索条件設定欄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74" o:spid="_x0000_s1094" type="#_x0000_t61" style="position:absolute;left:0;text-align:left;margin-left:103.25pt;margin-top:155.05pt;width:103.9pt;height:21.75pt;z-index:1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" adj="-3940,8342" strokecolor="red">
                <v:textbox inset="5.85pt,.7pt,5.85pt,.7pt">
                  <w:txbxContent>
                    <w:p w:rsidR="00564386" w:rsidRPr="001A461E" w:rsidRDefault="00564386" w:rsidP="0027380B">
                      <w:pPr>
                        <w:jc w:val="center"/>
                        <w:rPr>
                          <w:rFonts w:ascii="ＭＳ Ｐゴシック" w:eastAsia="ＭＳ Ｐゴシック" w:hAnsi="ＭＳ Ｐゴシック"/>
                        </w:rPr>
                      </w:pPr>
                      <w:r>
                        <w:rPr>
                          <w:rFonts w:ascii="ＭＳ Ｐゴシック" w:eastAsia="ＭＳ Ｐゴシック" w:hAnsi="ＭＳ Ｐゴシック" w:hint="eastAsia"/>
                        </w:rPr>
                        <w:t>検索条件設定欄</w:t>
                      </w:r>
                    </w:p>
                  </w:txbxContent>
                </v:textbox>
              </v:shape>
            </w:pict>
          </mc:Fallback>
        </mc:AlternateContent>
      </w:r>
      <w:r>
        <w:rPr>
          <w:noProof/>
        </w:rPr>
        <mc:AlternateContent>
          <mc:Choice Requires="wps">
            <w:drawing>
              <wp:anchor distT="0" distB="0" distL="114300" distR="114300" simplePos="0" relativeHeight="155" behindDoc="0" locked="0" layoutInCell="1" allowOverlap="1" wp14:anchorId="63C4770C" wp14:editId="031802EC">
                <wp:simplePos x="0" y="0"/>
                <wp:positionH relativeFrom="column">
                  <wp:posOffset>-90805</wp:posOffset>
                </wp:positionH>
                <wp:positionV relativeFrom="paragraph">
                  <wp:posOffset>728345</wp:posOffset>
                </wp:positionV>
                <wp:extent cx="1147445" cy="1654175"/>
                <wp:effectExtent l="17780" t="17780" r="15875" b="23495"/>
                <wp:wrapNone/>
                <wp:docPr id="169" name="AutoShape 4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7445" cy="165417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27380B"/>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73" o:spid="_x0000_s1095" style="position:absolute;left:0;text-align:left;margin-left:-7.15pt;margin-top:57.35pt;width:90.35pt;height:130.25pt;z-index:1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" filled="f" strokecolor="red" strokeweight="2.25pt">
                <v:textbox inset="5.85pt,.7pt,5.85pt,.7pt">
                  <w:txbxContent>
                    <w:p w:rsidR="00564386" w:rsidRDefault="00564386" w:rsidP="0027380B"/>
                  </w:txbxContent>
                </v:textbox>
              </v:roundrect>
            </w:pict>
          </mc:Fallback>
        </mc:AlternateContent>
      </w:r>
      <w:r>
        <w:rPr>
          <w:noProof/>
        </w:rPr>
        <w:drawing>
          <wp:inline distT="0" distB="0" distL="0" distR="0" wp14:anchorId="4B34B901" wp14:editId="40AA27B8">
            <wp:extent cx="5608320" cy="3147060"/>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608320" cy="3147060"/>
                    </a:xfrm>
                    <a:prstGeom prst="rect">
                      <a:avLst/>
                    </a:prstGeom>
                    <a:noFill/>
                    <a:ln>
                      <a:noFill/>
                    </a:ln>
                  </pic:spPr>
                </pic:pic>
              </a:graphicData>
            </a:graphic>
          </wp:inline>
        </w:drawing>
      </w:r>
    </w:p>
    <w:p w:rsidR="006C7A08" w:rsidRDefault="006C7A08" w:rsidP="00200E48">
      <w:pPr>
        <w:pStyle w:val="ae"/>
      </w:pPr>
      <w:bookmarkStart w:id="140" w:name="_Ref376882771"/>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13</w:t>
      </w:r>
      <w:r w:rsidR="00EA019E">
        <w:fldChar w:fldCharType="end"/>
      </w:r>
      <w:bookmarkEnd w:id="140"/>
      <w:r>
        <w:rPr>
          <w:rFonts w:hint="eastAsia"/>
        </w:rPr>
        <w:t xml:space="preserve">　インターフェース（全国工事実施状況検索画面＿地図表示例）</w:t>
      </w:r>
    </w:p>
    <w:p w:rsidR="006C7A08" w:rsidRDefault="006C7A08" w:rsidP="006C7A08"/>
    <w:p w:rsidR="00EE53E4" w:rsidRDefault="00ED4FE8" w:rsidP="00EE53E4">
      <w:pPr>
        <w:jc w:val="center"/>
      </w:pPr>
      <w:r>
        <w:rPr>
          <w:noProof/>
        </w:rPr>
        <w:lastRenderedPageBreak/>
        <mc:AlternateContent>
          <mc:Choice Requires="wps">
            <w:drawing>
              <wp:anchor distT="0" distB="0" distL="114300" distR="114300" simplePos="0" relativeHeight="158" behindDoc="0" locked="0" layoutInCell="1" allowOverlap="1" wp14:anchorId="5AC28BD8" wp14:editId="747BBAAD">
                <wp:simplePos x="0" y="0"/>
                <wp:positionH relativeFrom="column">
                  <wp:posOffset>-247650</wp:posOffset>
                </wp:positionH>
                <wp:positionV relativeFrom="paragraph">
                  <wp:posOffset>2000885</wp:posOffset>
                </wp:positionV>
                <wp:extent cx="2162175" cy="276225"/>
                <wp:effectExtent l="13335" t="13970" r="5715" b="214630"/>
                <wp:wrapNone/>
                <wp:docPr id="168" name="AutoShape 4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2175" cy="276225"/>
                        </a:xfrm>
                        <a:prstGeom prst="wedgeRectCallout">
                          <a:avLst>
                            <a:gd name="adj1" fmla="val 42806"/>
                            <a:gd name="adj2" fmla="val 121032"/>
                          </a:avLst>
                        </a:prstGeom>
                        <a:solidFill>
                          <a:srgbClr val="FFFFFF"/>
                        </a:solidFill>
                        <a:ln w="9525">
                          <a:solidFill>
                            <a:srgbClr val="FF0000"/>
                          </a:solidFill>
                          <a:miter lim="800000"/>
                          <a:headEnd/>
                          <a:tailEnd/>
                        </a:ln>
                      </wps:spPr>
                      <wps:txbx>
                        <w:txbxContent>
                          <w:p w:rsidR="00564386" w:rsidRPr="001A461E" w:rsidRDefault="00564386" w:rsidP="0027380B">
                            <w:pPr>
                              <w:jc w:val="center"/>
                              <w:rPr>
                                <w:rFonts w:ascii="ＭＳ Ｐゴシック" w:eastAsia="ＭＳ Ｐゴシック" w:hAnsi="ＭＳ Ｐゴシック"/>
                              </w:rPr>
                            </w:pPr>
                            <w:r>
                              <w:rPr>
                                <w:rFonts w:ascii="ＭＳ Ｐゴシック" w:eastAsia="ＭＳ Ｐゴシック" w:hAnsi="ＭＳ Ｐゴシック" w:hint="eastAsia"/>
                              </w:rPr>
                              <w:t>表示方法を選択するラジオボタン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76" o:spid="_x0000_s1096" type="#_x0000_t61" style="position:absolute;left:0;text-align:left;margin-left:-19.5pt;margin-top:157.55pt;width:170.25pt;height:21.75pt;z-index:1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" adj="20046,36943" strokecolor="red">
                <v:textbox inset="5.85pt,.7pt,5.85pt,.7pt">
                  <w:txbxContent>
                    <w:p w:rsidR="00564386" w:rsidRPr="001A461E" w:rsidRDefault="00564386" w:rsidP="0027380B">
                      <w:pPr>
                        <w:jc w:val="center"/>
                        <w:rPr>
                          <w:rFonts w:ascii="ＭＳ Ｐゴシック" w:eastAsia="ＭＳ Ｐゴシック" w:hAnsi="ＭＳ Ｐゴシック"/>
                        </w:rPr>
                      </w:pPr>
                      <w:r>
                        <w:rPr>
                          <w:rFonts w:ascii="ＭＳ Ｐゴシック" w:eastAsia="ＭＳ Ｐゴシック" w:hAnsi="ＭＳ Ｐゴシック" w:hint="eastAsia"/>
                        </w:rPr>
                        <w:t>表示方法を選択するラジオボタン</w:t>
                      </w:r>
                    </w:p>
                  </w:txbxContent>
                </v:textbox>
              </v:shape>
            </w:pict>
          </mc:Fallback>
        </mc:AlternateContent>
      </w:r>
      <w:r>
        <w:rPr>
          <w:noProof/>
        </w:rPr>
        <mc:AlternateContent>
          <mc:Choice Requires="wps">
            <w:drawing>
              <wp:anchor distT="0" distB="0" distL="114300" distR="114300" simplePos="0" relativeHeight="159" behindDoc="0" locked="0" layoutInCell="1" allowOverlap="1" wp14:anchorId="49B57D8D" wp14:editId="529E6A0E">
                <wp:simplePos x="0" y="0"/>
                <wp:positionH relativeFrom="column">
                  <wp:posOffset>2720340</wp:posOffset>
                </wp:positionH>
                <wp:positionV relativeFrom="paragraph">
                  <wp:posOffset>2000885</wp:posOffset>
                </wp:positionV>
                <wp:extent cx="802005" cy="233045"/>
                <wp:effectExtent l="19050" t="23495" r="17145" b="19685"/>
                <wp:wrapNone/>
                <wp:docPr id="167" name="AutoShape 4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2005" cy="23304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27380B"/>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77" o:spid="_x0000_s1097" style="position:absolute;left:0;text-align:left;margin-left:214.2pt;margin-top:157.55pt;width:63.15pt;height:18.35pt;z-index:1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" filled="f" strokecolor="red" strokeweight="2.25pt">
                <v:textbox inset="5.85pt,.7pt,5.85pt,.7pt">
                  <w:txbxContent>
                    <w:p w:rsidR="00564386" w:rsidRDefault="00564386" w:rsidP="0027380B"/>
                  </w:txbxContent>
                </v:textbox>
              </v:roundrect>
            </w:pict>
          </mc:Fallback>
        </mc:AlternateContent>
      </w:r>
      <w:r>
        <w:rPr>
          <w:noProof/>
        </w:rPr>
        <mc:AlternateContent>
          <mc:Choice Requires="wps">
            <w:drawing>
              <wp:anchor distT="0" distB="0" distL="114300" distR="114300" simplePos="0" relativeHeight="157" behindDoc="0" locked="0" layoutInCell="1" allowOverlap="1" wp14:anchorId="22578124" wp14:editId="120204B1">
                <wp:simplePos x="0" y="0"/>
                <wp:positionH relativeFrom="column">
                  <wp:posOffset>1774190</wp:posOffset>
                </wp:positionH>
                <wp:positionV relativeFrom="paragraph">
                  <wp:posOffset>2363470</wp:posOffset>
                </wp:positionV>
                <wp:extent cx="1868805" cy="233045"/>
                <wp:effectExtent l="15875" t="14605" r="20320" b="19050"/>
                <wp:wrapNone/>
                <wp:docPr id="166" name="AutoShape 4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8805" cy="23304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27380B"/>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75" o:spid="_x0000_s1098" style="position:absolute;left:0;text-align:left;margin-left:139.7pt;margin-top:186.1pt;width:147.15pt;height:18.35pt;z-index:1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" filled="f" strokecolor="red" strokeweight="2.25pt">
                <v:textbox inset="5.85pt,.7pt,5.85pt,.7pt">
                  <w:txbxContent>
                    <w:p w:rsidR="00564386" w:rsidRDefault="00564386" w:rsidP="0027380B"/>
                  </w:txbxContent>
                </v:textbox>
              </v:roundrect>
            </w:pict>
          </mc:Fallback>
        </mc:AlternateContent>
      </w:r>
      <w:r>
        <w:rPr>
          <w:noProof/>
        </w:rPr>
        <mc:AlternateContent>
          <mc:Choice Requires="wps">
            <w:drawing>
              <wp:anchor distT="0" distB="0" distL="114300" distR="114300" simplePos="0" relativeHeight="160" behindDoc="0" locked="0" layoutInCell="1" allowOverlap="1" wp14:anchorId="727AC022" wp14:editId="6A29BD47">
                <wp:simplePos x="0" y="0"/>
                <wp:positionH relativeFrom="column">
                  <wp:posOffset>3934460</wp:posOffset>
                </wp:positionH>
                <wp:positionV relativeFrom="paragraph">
                  <wp:posOffset>2000885</wp:posOffset>
                </wp:positionV>
                <wp:extent cx="1344930" cy="276225"/>
                <wp:effectExtent l="480695" t="13970" r="12700" b="5080"/>
                <wp:wrapNone/>
                <wp:docPr id="165" name="AutoShape 4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4930" cy="276225"/>
                        </a:xfrm>
                        <a:prstGeom prst="wedgeRectCallout">
                          <a:avLst>
                            <a:gd name="adj1" fmla="val -80926"/>
                            <a:gd name="adj2" fmla="val -10921"/>
                          </a:avLst>
                        </a:prstGeom>
                        <a:solidFill>
                          <a:srgbClr val="FFFFFF"/>
                        </a:solidFill>
                        <a:ln w="9525">
                          <a:solidFill>
                            <a:srgbClr val="FF0000"/>
                          </a:solidFill>
                          <a:miter lim="800000"/>
                          <a:headEnd/>
                          <a:tailEnd/>
                        </a:ln>
                      </wps:spPr>
                      <wps:txbx>
                        <w:txbxContent>
                          <w:p w:rsidR="00564386" w:rsidRPr="00BF4C55" w:rsidRDefault="00564386" w:rsidP="0027380B">
                            <w:pPr>
                              <w:jc w:val="center"/>
                              <w:rPr>
                                <w:rFonts w:ascii="ＭＳ Ｐゴシック" w:eastAsia="ＭＳ Ｐゴシック" w:hAnsi="ＭＳ Ｐゴシック"/>
                              </w:rPr>
                            </w:pPr>
                            <w:r>
                              <w:rPr>
                                <w:rFonts w:ascii="ＭＳ Ｐゴシック" w:eastAsia="ＭＳ Ｐゴシック" w:hAnsi="ＭＳ Ｐゴシック" w:hint="eastAsia"/>
                              </w:rPr>
                              <w:t>検索実行アイコン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78" o:spid="_x0000_s1099" type="#_x0000_t61" style="position:absolute;left:0;text-align:left;margin-left:309.8pt;margin-top:157.55pt;width:105.9pt;height:21.75pt;z-index: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" adj="-6680,8441" strokecolor="red">
                <v:textbox inset="5.85pt,.7pt,5.85pt,.7pt">
                  <w:txbxContent>
                    <w:p w:rsidR="00564386" w:rsidRPr="00BF4C55" w:rsidRDefault="00564386" w:rsidP="0027380B">
                      <w:pPr>
                        <w:jc w:val="center"/>
                        <w:rPr>
                          <w:rFonts w:ascii="ＭＳ Ｐゴシック" w:eastAsia="ＭＳ Ｐゴシック" w:hAnsi="ＭＳ Ｐゴシック"/>
                        </w:rPr>
                      </w:pPr>
                      <w:r>
                        <w:rPr>
                          <w:rFonts w:ascii="ＭＳ Ｐゴシック" w:eastAsia="ＭＳ Ｐゴシック" w:hAnsi="ＭＳ Ｐゴシック" w:hint="eastAsia"/>
                        </w:rPr>
                        <w:t>検索実行アイコン</w:t>
                      </w:r>
                    </w:p>
                  </w:txbxContent>
                </v:textbox>
              </v:shape>
            </w:pict>
          </mc:Fallback>
        </mc:AlternateContent>
      </w:r>
      <w:r>
        <w:rPr>
          <w:noProof/>
        </w:rPr>
        <w:drawing>
          <wp:inline distT="0" distB="0" distL="0" distR="0" wp14:anchorId="5E4F4068" wp14:editId="2166BA0A">
            <wp:extent cx="1851660" cy="2948940"/>
            <wp:effectExtent l="0" t="0" r="0" b="381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a:extLst>
                        <a:ext uri="{28A0092B-C50C-407E-A947-70E740481C1C}">
                          <a14:useLocalDpi xmlns:a14="http://schemas.microsoft.com/office/drawing/2010/main" val="0"/>
                        </a:ext>
                      </a:extLst>
                    </a:blip>
                    <a:srcRect t="24008" r="79466" b="18445"/>
                    <a:stretch>
                      <a:fillRect/>
                    </a:stretch>
                  </pic:blipFill>
                  <pic:spPr bwMode="auto">
                    <a:xfrm>
                      <a:off x="0" y="0"/>
                      <a:ext cx="1851660" cy="2948940"/>
                    </a:xfrm>
                    <a:prstGeom prst="rect">
                      <a:avLst/>
                    </a:prstGeom>
                    <a:noFill/>
                    <a:ln>
                      <a:noFill/>
                    </a:ln>
                  </pic:spPr>
                </pic:pic>
              </a:graphicData>
            </a:graphic>
          </wp:inline>
        </w:drawing>
      </w:r>
    </w:p>
    <w:p w:rsidR="00EE53E4" w:rsidRDefault="00EE53E4" w:rsidP="00200E48">
      <w:pPr>
        <w:pStyle w:val="ae"/>
      </w:pPr>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14</w:t>
      </w:r>
      <w:r w:rsidR="00EA019E">
        <w:fldChar w:fldCharType="end"/>
      </w:r>
      <w:r>
        <w:rPr>
          <w:rFonts w:hint="eastAsia"/>
        </w:rPr>
        <w:t xml:space="preserve">　インターフェース（全国工事実施状況検索欄抜粋）</w:t>
      </w:r>
    </w:p>
    <w:p w:rsidR="00EE53E4" w:rsidRPr="00EE53E4" w:rsidRDefault="00EE53E4" w:rsidP="006C7A08"/>
    <w:p w:rsidR="006C7A08" w:rsidRPr="006C7A08" w:rsidRDefault="00ED4FE8" w:rsidP="00CB3107">
      <w:pPr>
        <w:ind w:leftChars="-64" w:left="-141"/>
        <w:rPr>
          <w:noProof/>
        </w:rPr>
      </w:pPr>
      <w:r>
        <w:rPr>
          <w:noProof/>
        </w:rPr>
        <mc:AlternateContent>
          <mc:Choice Requires="wps">
            <w:drawing>
              <wp:anchor distT="0" distB="0" distL="114300" distR="114300" simplePos="0" relativeHeight="167" behindDoc="0" locked="0" layoutInCell="1" allowOverlap="1" wp14:anchorId="7CFBC674" wp14:editId="61F95284">
                <wp:simplePos x="0" y="0"/>
                <wp:positionH relativeFrom="column">
                  <wp:posOffset>2625090</wp:posOffset>
                </wp:positionH>
                <wp:positionV relativeFrom="paragraph">
                  <wp:posOffset>1435100</wp:posOffset>
                </wp:positionV>
                <wp:extent cx="393700" cy="125095"/>
                <wp:effectExtent l="19050" t="19685" r="15875" b="17145"/>
                <wp:wrapNone/>
                <wp:docPr id="164" name="Oval 4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3700" cy="12509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485" o:spid="_x0000_s1026" style="position:absolute;left:0;text-align:left;margin-left:206.7pt;margin-top:113pt;width:31pt;height:9.85pt;z-index:1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" filled="f" strokecolor="red" strokeweight="2.25pt">
                <v:textbox inset="5.85pt,.7pt,5.85pt,.7pt"/>
              </v:oval>
            </w:pict>
          </mc:Fallback>
        </mc:AlternateContent>
      </w:r>
      <w:r>
        <w:rPr>
          <w:noProof/>
        </w:rPr>
        <mc:AlternateContent>
          <mc:Choice Requires="wps">
            <w:drawing>
              <wp:anchor distT="0" distB="0" distL="114300" distR="114300" simplePos="0" relativeHeight="166" behindDoc="0" locked="0" layoutInCell="1" allowOverlap="1" wp14:anchorId="34DF6DE4" wp14:editId="7A8798CB">
                <wp:simplePos x="0" y="0"/>
                <wp:positionH relativeFrom="column">
                  <wp:posOffset>2906395</wp:posOffset>
                </wp:positionH>
                <wp:positionV relativeFrom="paragraph">
                  <wp:posOffset>1560195</wp:posOffset>
                </wp:positionV>
                <wp:extent cx="226060" cy="386080"/>
                <wp:effectExtent l="5080" t="11430" r="6985" b="12065"/>
                <wp:wrapNone/>
                <wp:docPr id="163" name="AutoShape 4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6060" cy="386080"/>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84" o:spid="_x0000_s1026" type="#_x0000_t32" style="position:absolute;left:0;text-align:left;margin-left:228.85pt;margin-top:122.85pt;width:17.8pt;height:30.4pt;z-index:1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" strokecolor="red"/>
            </w:pict>
          </mc:Fallback>
        </mc:AlternateContent>
      </w:r>
      <w:r>
        <w:rPr>
          <w:noProof/>
        </w:rPr>
        <mc:AlternateContent>
          <mc:Choice Requires="wps">
            <w:drawing>
              <wp:anchor distT="0" distB="0" distL="114300" distR="114300" simplePos="0" relativeHeight="164" behindDoc="0" locked="0" layoutInCell="1" allowOverlap="1" wp14:anchorId="3EFDA333" wp14:editId="236AB452">
                <wp:simplePos x="0" y="0"/>
                <wp:positionH relativeFrom="column">
                  <wp:posOffset>2354580</wp:posOffset>
                </wp:positionH>
                <wp:positionV relativeFrom="paragraph">
                  <wp:posOffset>421005</wp:posOffset>
                </wp:positionV>
                <wp:extent cx="2518410" cy="276225"/>
                <wp:effectExtent l="5715" t="5715" r="9525" b="546735"/>
                <wp:wrapNone/>
                <wp:docPr id="162" name="AutoShape 4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8410" cy="276225"/>
                        </a:xfrm>
                        <a:prstGeom prst="wedgeRectCallout">
                          <a:avLst>
                            <a:gd name="adj1" fmla="val -12958"/>
                            <a:gd name="adj2" fmla="val 241264"/>
                          </a:avLst>
                        </a:prstGeom>
                        <a:solidFill>
                          <a:srgbClr val="FFFFFF"/>
                        </a:solidFill>
                        <a:ln w="9525">
                          <a:solidFill>
                            <a:srgbClr val="FF0000"/>
                          </a:solidFill>
                          <a:miter lim="800000"/>
                          <a:headEnd/>
                          <a:tailEnd/>
                        </a:ln>
                      </wps:spPr>
                      <wps:txbx>
                        <w:txbxContent>
                          <w:p w:rsidR="00564386" w:rsidRPr="00BF4C55" w:rsidRDefault="00564386" w:rsidP="008D62D1">
                            <w:pPr>
                              <w:jc w:val="center"/>
                              <w:rPr>
                                <w:rFonts w:ascii="ＭＳ Ｐゴシック" w:eastAsia="ＭＳ Ｐゴシック" w:hAnsi="ＭＳ Ｐゴシック"/>
                              </w:rPr>
                            </w:pPr>
                            <w:r>
                              <w:rPr>
                                <w:rFonts w:ascii="ＭＳ Ｐゴシック" w:eastAsia="ＭＳ Ｐゴシック" w:hAnsi="ＭＳ Ｐゴシック" w:hint="eastAsia"/>
                              </w:rPr>
                              <w:t>工事実績サマリ情報の吹き出し表示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82" o:spid="_x0000_s1100" type="#_x0000_t61" style="position:absolute;left:0;text-align:left;margin-left:185.4pt;margin-top:33.15pt;width:198.3pt;height:21.75pt;z-index:1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" adj="8001,62913" strokecolor="red">
                <v:textbox inset="5.85pt,.7pt,5.85pt,.7pt">
                  <w:txbxContent>
                    <w:p w:rsidR="00564386" w:rsidRPr="00BF4C55" w:rsidRDefault="00564386" w:rsidP="008D62D1">
                      <w:pPr>
                        <w:jc w:val="center"/>
                        <w:rPr>
                          <w:rFonts w:ascii="ＭＳ Ｐゴシック" w:eastAsia="ＭＳ Ｐゴシック" w:hAnsi="ＭＳ Ｐゴシック"/>
                        </w:rPr>
                      </w:pPr>
                      <w:r>
                        <w:rPr>
                          <w:rFonts w:ascii="ＭＳ Ｐゴシック" w:eastAsia="ＭＳ Ｐゴシック" w:hAnsi="ＭＳ Ｐゴシック" w:hint="eastAsia"/>
                        </w:rPr>
                        <w:t>工事実績サマリ情報の吹き出し表示</w:t>
                      </w:r>
                    </w:p>
                  </w:txbxContent>
                </v:textbox>
              </v:shape>
            </w:pict>
          </mc:Fallback>
        </mc:AlternateContent>
      </w:r>
      <w:r>
        <w:rPr>
          <w:noProof/>
        </w:rPr>
        <mc:AlternateContent>
          <mc:Choice Requires="wps">
            <w:drawing>
              <wp:anchor distT="0" distB="0" distL="114300" distR="114300" simplePos="0" relativeHeight="163" behindDoc="0" locked="0" layoutInCell="1" allowOverlap="1" wp14:anchorId="4F946AA1" wp14:editId="0BCB8F36">
                <wp:simplePos x="0" y="0"/>
                <wp:positionH relativeFrom="column">
                  <wp:posOffset>2697480</wp:posOffset>
                </wp:positionH>
                <wp:positionV relativeFrom="paragraph">
                  <wp:posOffset>1221105</wp:posOffset>
                </wp:positionV>
                <wp:extent cx="1215390" cy="565150"/>
                <wp:effectExtent l="15240" t="15240" r="17145" b="19685"/>
                <wp:wrapNone/>
                <wp:docPr id="161" name="AutoShape 4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5390" cy="565150"/>
                        </a:xfrm>
                        <a:prstGeom prst="roundRect">
                          <a:avLst>
                            <a:gd name="adj" fmla="val 4898"/>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8D62D1"/>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81" o:spid="_x0000_s1101" style="position:absolute;left:0;text-align:left;margin-left:212.4pt;margin-top:96.15pt;width:95.7pt;height:44.5pt;z-index:1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32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" filled="f" strokecolor="red" strokeweight="2.25pt">
                <v:textbox inset="5.85pt,.7pt,5.85pt,.7pt">
                  <w:txbxContent>
                    <w:p w:rsidR="00564386" w:rsidRDefault="00564386" w:rsidP="008D62D1"/>
                  </w:txbxContent>
                </v:textbox>
              </v:roundrect>
            </w:pict>
          </mc:Fallback>
        </mc:AlternateContent>
      </w:r>
      <w:r>
        <w:rPr>
          <w:noProof/>
        </w:rPr>
        <mc:AlternateContent>
          <mc:Choice Requires="wps">
            <w:drawing>
              <wp:anchor distT="0" distB="0" distL="114300" distR="114300" simplePos="0" relativeHeight="162" behindDoc="0" locked="0" layoutInCell="1" allowOverlap="1" wp14:anchorId="1B41D39A" wp14:editId="475F6B46">
                <wp:simplePos x="0" y="0"/>
                <wp:positionH relativeFrom="column">
                  <wp:posOffset>1437640</wp:posOffset>
                </wp:positionH>
                <wp:positionV relativeFrom="paragraph">
                  <wp:posOffset>2654300</wp:posOffset>
                </wp:positionV>
                <wp:extent cx="1925955" cy="276225"/>
                <wp:effectExtent l="422275" t="10160" r="13970" b="8890"/>
                <wp:wrapNone/>
                <wp:docPr id="160" name="AutoShape 4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5955" cy="276225"/>
                        </a:xfrm>
                        <a:prstGeom prst="wedgeRectCallout">
                          <a:avLst>
                            <a:gd name="adj1" fmla="val -68694"/>
                            <a:gd name="adj2" fmla="val 7009"/>
                          </a:avLst>
                        </a:prstGeom>
                        <a:solidFill>
                          <a:srgbClr val="FFFFFF"/>
                        </a:solidFill>
                        <a:ln w="9525">
                          <a:solidFill>
                            <a:srgbClr val="FF0000"/>
                          </a:solidFill>
                          <a:miter lim="800000"/>
                          <a:headEnd/>
                          <a:tailEnd/>
                        </a:ln>
                      </wps:spPr>
                      <wps:txbx>
                        <w:txbxContent>
                          <w:p w:rsidR="00564386" w:rsidRPr="001A461E" w:rsidRDefault="00564386" w:rsidP="008D62D1">
                            <w:pPr>
                              <w:jc w:val="center"/>
                              <w:rPr>
                                <w:rFonts w:ascii="ＭＳ Ｐゴシック" w:eastAsia="ＭＳ Ｐゴシック" w:hAnsi="ＭＳ Ｐゴシック"/>
                              </w:rPr>
                            </w:pPr>
                            <w:r>
                              <w:rPr>
                                <w:rFonts w:ascii="ＭＳ Ｐゴシック" w:eastAsia="ＭＳ Ｐゴシック" w:hAnsi="ＭＳ Ｐゴシック" w:hint="eastAsia"/>
                              </w:rPr>
                              <w:t>工事実績サマリ情報</w:t>
                            </w:r>
                            <w:r w:rsidRPr="001A461E">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80" o:spid="_x0000_s1102" type="#_x0000_t61" style="position:absolute;left:0;text-align:left;margin-left:113.2pt;margin-top:209pt;width:151.65pt;height:21.75pt;z-index:1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" adj="-4038,12314" strokecolor="red">
                <v:textbox inset="5.85pt,.7pt,5.85pt,.7pt">
                  <w:txbxContent>
                    <w:p w:rsidR="00564386" w:rsidRPr="001A461E" w:rsidRDefault="00564386" w:rsidP="008D62D1">
                      <w:pPr>
                        <w:jc w:val="center"/>
                        <w:rPr>
                          <w:rFonts w:ascii="ＭＳ Ｐゴシック" w:eastAsia="ＭＳ Ｐゴシック" w:hAnsi="ＭＳ Ｐゴシック"/>
                        </w:rPr>
                      </w:pPr>
                      <w:r>
                        <w:rPr>
                          <w:rFonts w:ascii="ＭＳ Ｐゴシック" w:eastAsia="ＭＳ Ｐゴシック" w:hAnsi="ＭＳ Ｐゴシック" w:hint="eastAsia"/>
                        </w:rPr>
                        <w:t>工事実績サマリ情報</w:t>
                      </w:r>
                      <w:r w:rsidRPr="001A461E">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v:textbox>
              </v:shape>
            </w:pict>
          </mc:Fallback>
        </mc:AlternateContent>
      </w:r>
      <w:r>
        <w:rPr>
          <w:noProof/>
        </w:rPr>
        <mc:AlternateContent>
          <mc:Choice Requires="wps">
            <w:drawing>
              <wp:anchor distT="0" distB="0" distL="114300" distR="114300" simplePos="0" relativeHeight="165" behindDoc="0" locked="0" layoutInCell="1" allowOverlap="1" wp14:anchorId="32A33C57" wp14:editId="3B4E9C43">
                <wp:simplePos x="0" y="0"/>
                <wp:positionH relativeFrom="column">
                  <wp:posOffset>2742565</wp:posOffset>
                </wp:positionH>
                <wp:positionV relativeFrom="paragraph">
                  <wp:posOffset>1946275</wp:posOffset>
                </wp:positionV>
                <wp:extent cx="1849755" cy="276225"/>
                <wp:effectExtent l="12700" t="6985" r="13970" b="12065"/>
                <wp:wrapNone/>
                <wp:docPr id="95" name="Rectangle 4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9755" cy="276225"/>
                        </a:xfrm>
                        <a:prstGeom prst="rect">
                          <a:avLst/>
                        </a:prstGeom>
                        <a:solidFill>
                          <a:srgbClr val="FFFFFF"/>
                        </a:solidFill>
                        <a:ln w="9525">
                          <a:solidFill>
                            <a:srgbClr val="FF0000"/>
                          </a:solidFill>
                          <a:miter lim="800000"/>
                          <a:headEnd/>
                          <a:tailEnd/>
                        </a:ln>
                      </wps:spPr>
                      <wps:txbx>
                        <w:txbxContent>
                          <w:p w:rsidR="00564386" w:rsidRPr="00BF4C55" w:rsidRDefault="00564386" w:rsidP="008D62D1">
                            <w:pPr>
                              <w:jc w:val="center"/>
                              <w:rPr>
                                <w:rFonts w:ascii="ＭＳ Ｐゴシック" w:eastAsia="ＭＳ Ｐゴシック" w:hAnsi="ＭＳ Ｐゴシック"/>
                              </w:rPr>
                            </w:pPr>
                            <w:r>
                              <w:rPr>
                                <w:rFonts w:ascii="ＭＳ Ｐゴシック" w:eastAsia="ＭＳ Ｐゴシック" w:hAnsi="ＭＳ Ｐゴシック" w:hint="eastAsia"/>
                              </w:rPr>
                              <w:t>詳細情報の表示実行リンク</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83" o:spid="_x0000_s1103" style="position:absolute;left:0;text-align:left;margin-left:215.95pt;margin-top:153.25pt;width:145.65pt;height:21.75pt;z-index:1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" strokecolor="red">
                <v:textbox inset="5.85pt,.7pt,5.85pt,.7pt">
                  <w:txbxContent>
                    <w:p w:rsidR="00564386" w:rsidRPr="00BF4C55" w:rsidRDefault="00564386" w:rsidP="008D62D1">
                      <w:pPr>
                        <w:jc w:val="center"/>
                        <w:rPr>
                          <w:rFonts w:ascii="ＭＳ Ｐゴシック" w:eastAsia="ＭＳ Ｐゴシック" w:hAnsi="ＭＳ Ｐゴシック"/>
                        </w:rPr>
                      </w:pPr>
                      <w:r>
                        <w:rPr>
                          <w:rFonts w:ascii="ＭＳ Ｐゴシック" w:eastAsia="ＭＳ Ｐゴシック" w:hAnsi="ＭＳ Ｐゴシック" w:hint="eastAsia"/>
                        </w:rPr>
                        <w:t>詳細情報の表示実行リンク</w:t>
                      </w:r>
                    </w:p>
                  </w:txbxContent>
                </v:textbox>
              </v:rect>
            </w:pict>
          </mc:Fallback>
        </mc:AlternateContent>
      </w:r>
      <w:r>
        <w:rPr>
          <w:noProof/>
        </w:rPr>
        <mc:AlternateContent>
          <mc:Choice Requires="wps">
            <w:drawing>
              <wp:anchor distT="0" distB="0" distL="114300" distR="114300" simplePos="0" relativeHeight="161" behindDoc="0" locked="0" layoutInCell="1" allowOverlap="1" wp14:anchorId="51CD9B31" wp14:editId="57C7935F">
                <wp:simplePos x="0" y="0"/>
                <wp:positionH relativeFrom="column">
                  <wp:posOffset>-88265</wp:posOffset>
                </wp:positionH>
                <wp:positionV relativeFrom="paragraph">
                  <wp:posOffset>697230</wp:posOffset>
                </wp:positionV>
                <wp:extent cx="1168400" cy="2489200"/>
                <wp:effectExtent l="20320" t="15240" r="20955" b="19685"/>
                <wp:wrapNone/>
                <wp:docPr id="94" name="AutoShape 4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8400" cy="248920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8D62D1"/>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79" o:spid="_x0000_s1104" style="position:absolute;left:0;text-align:left;margin-left:-6.95pt;margin-top:54.9pt;width:92pt;height:196pt;z-index:1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" filled="f" strokecolor="red" strokeweight="2.25pt">
                <v:textbox inset="5.85pt,.7pt,5.85pt,.7pt">
                  <w:txbxContent>
                    <w:p w:rsidR="00564386" w:rsidRDefault="00564386" w:rsidP="008D62D1"/>
                  </w:txbxContent>
                </v:textbox>
              </v:roundrect>
            </w:pict>
          </mc:Fallback>
        </mc:AlternateContent>
      </w:r>
      <w:r>
        <w:rPr>
          <w:noProof/>
        </w:rPr>
        <w:drawing>
          <wp:inline distT="0" distB="0" distL="0" distR="0" wp14:anchorId="1E6D84EC" wp14:editId="6A910A4E">
            <wp:extent cx="5608320" cy="3147060"/>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608320" cy="3147060"/>
                    </a:xfrm>
                    <a:prstGeom prst="rect">
                      <a:avLst/>
                    </a:prstGeom>
                    <a:noFill/>
                    <a:ln>
                      <a:noFill/>
                    </a:ln>
                  </pic:spPr>
                </pic:pic>
              </a:graphicData>
            </a:graphic>
          </wp:inline>
        </w:drawing>
      </w:r>
    </w:p>
    <w:p w:rsidR="006C7A08" w:rsidRDefault="006C7A08" w:rsidP="00200E48">
      <w:pPr>
        <w:pStyle w:val="ae"/>
      </w:pPr>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15</w:t>
      </w:r>
      <w:r w:rsidR="00EA019E">
        <w:fldChar w:fldCharType="end"/>
      </w:r>
      <w:r>
        <w:rPr>
          <w:rFonts w:hint="eastAsia"/>
        </w:rPr>
        <w:t xml:space="preserve">　インターフェース（全国工事実施状況検索結果＿工事実績表示例）</w:t>
      </w:r>
    </w:p>
    <w:p w:rsidR="004E6D68" w:rsidRDefault="004E6D68" w:rsidP="009E6763">
      <w:pPr>
        <w:jc w:val="center"/>
        <w:rPr>
          <w:noProof/>
        </w:rPr>
      </w:pPr>
      <w:r>
        <w:rPr>
          <w:noProof/>
        </w:rPr>
        <w:br w:type="page"/>
      </w:r>
      <w:r w:rsidR="00ED4FE8">
        <w:rPr>
          <w:noProof/>
        </w:rPr>
        <w:lastRenderedPageBreak/>
        <mc:AlternateContent>
          <mc:Choice Requires="wpg">
            <w:drawing>
              <wp:inline distT="0" distB="0" distL="0" distR="0" wp14:anchorId="5945317E" wp14:editId="4E88A2D6">
                <wp:extent cx="2571115" cy="8064500"/>
                <wp:effectExtent l="0" t="3175" r="2540" b="0"/>
                <wp:docPr id="85" name="Group 2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571115" cy="8064500"/>
                          <a:chOff x="1715" y="1763"/>
                          <a:chExt cx="3646" cy="11436"/>
                        </a:xfrm>
                      </wpg:grpSpPr>
                      <pic:pic xmlns:pic="http://schemas.openxmlformats.org/drawingml/2006/picture">
                        <pic:nvPicPr>
                          <pic:cNvPr id="86" name="Picture 26"/>
                          <pic:cNvPicPr>
                            <a:picLocks noChangeAspect="1" noChangeArrowheads="1"/>
                          </pic:cNvPicPr>
                        </pic:nvPicPr>
                        <pic:blipFill>
                          <a:blip r:embed="rId47" cstate="print">
                            <a:extLst>
                              <a:ext uri="{28A0092B-C50C-407E-A947-70E740481C1C}">
                                <a14:useLocalDpi xmlns:a14="http://schemas.microsoft.com/office/drawing/2010/main" val="0"/>
                              </a:ext>
                            </a:extLst>
                          </a:blip>
                          <a:srcRect t="9790" b="1610"/>
                          <a:stretch>
                            <a:fillRect/>
                          </a:stretch>
                        </pic:blipFill>
                        <pic:spPr bwMode="auto">
                          <a:xfrm>
                            <a:off x="1715" y="6337"/>
                            <a:ext cx="3646" cy="41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7" name="Picture 27"/>
                          <pic:cNvPicPr>
                            <a:picLocks noChangeAspect="1" noChangeArrowheads="1"/>
                          </pic:cNvPicPr>
                        </pic:nvPicPr>
                        <pic:blipFill>
                          <a:blip r:embed="rId48" cstate="print">
                            <a:extLst>
                              <a:ext uri="{28A0092B-C50C-407E-A947-70E740481C1C}">
                                <a14:useLocalDpi xmlns:a14="http://schemas.microsoft.com/office/drawing/2010/main" val="0"/>
                              </a:ext>
                            </a:extLst>
                          </a:blip>
                          <a:srcRect b="2347"/>
                          <a:stretch>
                            <a:fillRect/>
                          </a:stretch>
                        </pic:blipFill>
                        <pic:spPr bwMode="auto">
                          <a:xfrm>
                            <a:off x="1715" y="1763"/>
                            <a:ext cx="3646" cy="457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 name="Picture 28"/>
                          <pic:cNvPicPr>
                            <a:picLocks noChangeAspect="1" noChangeArrowheads="1"/>
                          </pic:cNvPicPr>
                        </pic:nvPicPr>
                        <pic:blipFill>
                          <a:blip r:embed="rId49" cstate="print">
                            <a:extLst>
                              <a:ext uri="{28A0092B-C50C-407E-A947-70E740481C1C}">
                                <a14:useLocalDpi xmlns:a14="http://schemas.microsoft.com/office/drawing/2010/main" val="0"/>
                              </a:ext>
                            </a:extLst>
                          </a:blip>
                          <a:srcRect t="9177" b="33923"/>
                          <a:stretch>
                            <a:fillRect/>
                          </a:stretch>
                        </pic:blipFill>
                        <pic:spPr bwMode="auto">
                          <a:xfrm>
                            <a:off x="1715" y="10522"/>
                            <a:ext cx="3646" cy="267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25" o:spid="_x0000_s1026" style="width:202.45pt;height:635pt;mso-position-horizontal-relative:char;mso-position-vertical-relative:line" coordorigin="1715,1763" coordsize="3646,114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27" type="#_x0000_t75" style="position:absolute;left:1715;top:6337;width:3646;height:41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JrdbFAAAA2wAAAA8AAABkcnMvZG93bnJldi54bWxEj81rwkAUxO+C/8PyBG+6sYcg0VWkIH70&#10;IPXj/si+Jmmzb+Pu1qT567uFgsdhZn7DLNedqcWDnK8sK5hNExDEudUVFwqul+1kDsIHZI21ZVLw&#10;Qx7Wq+FgiZm2Lb/T4xwKESHsM1RQhtBkUvq8JIN+ahvi6H1YZzBE6QqpHbYRbmr5kiSpNFhxXCix&#10;odeS8q/zt1Gwezscb71rD2lyv28+r7dT7/qTUuNRt1mACNSFZ/i/vdcK5in8fYk/QK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wSa3WxQAAANsAAAAPAAAAAAAAAAAAAAAA&#10;AJ8CAABkcnMvZG93bnJldi54bWxQSwUGAAAAAAQABAD3AAAAkQMAAAAA&#10;">
                  <v:imagedata r:id="rId51" o:title="" croptop="6416f" cropbottom="1055f"/>
                </v:shape>
                <v:shape id="Picture 27" o:spid="_x0000_s1028" type="#_x0000_t75" style="position:absolute;left:1715;top:1763;width:3646;height:4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wpYTEAAAA2wAAAA8AAABkcnMvZG93bnJldi54bWxEj0FrwkAUhO8F/8PyhF6k2diAxugqpdjS&#10;Qw8a+wOe2Wc2mH0bsqtJ/323UOhxmJlvmM1utK24U+8bxwrmSQqCuHK64VrB1+ntKQfhA7LG1jEp&#10;+CYPu+3kYYOFdgMf6V6GWkQI+wIVmBC6QkpfGbLoE9cRR+/ieoshyr6Wuschwm0rn9N0IS02HBcM&#10;dvRqqLqWN6sAT5WZodmvlpeS5/L9kH36c6bU43R8WYMINIb/8F/7QyvIl/D7Jf4Auf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BwpYTEAAAA2wAAAA8AAAAAAAAAAAAAAAAA&#10;nwIAAGRycy9kb3ducmV2LnhtbFBLBQYAAAAABAAEAPcAAACQAwAAAAA=&#10;">
                  <v:imagedata r:id="rId52" o:title="" cropbottom="1538f"/>
                </v:shape>
                <v:shape id="Picture 28" o:spid="_x0000_s1029" type="#_x0000_t75" style="position:absolute;left:1715;top:10522;width:3646;height:26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Bs3LFAAAA2wAAAA8AAABkcnMvZG93bnJldi54bWxEj0FrwkAUhO8F/8PyhN7qpiqhSV0lCtIK&#10;RRpben5kX5PQ7NuQ3SbRX+8KhR6HmfmGWW1G04ieOldbVvA4i0AQF1bXXCr4/Ng/PIFwHlljY5kU&#10;nMnBZj25W2Gq7cA59SdfigBhl6KCyvs2ldIVFRl0M9sSB+/bdgZ9kF0pdYdDgJtGzqMolgZrDgsV&#10;trSrqPg5/RoFcZYML29LnfhDfMn77VeWL47vSt1Px+wZhKfR/4f/2q9aQbKA25fwA+T6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SQbNyxQAAANsAAAAPAAAAAAAAAAAAAAAA&#10;AJ8CAABkcnMvZG93bnJldi54bWxQSwUGAAAAAAQABAD3AAAAkQMAAAAA&#10;">
                  <v:imagedata r:id="rId53" o:title="" croptop="6014f" cropbottom="22232f"/>
                </v:shape>
                <w10:anchorlock/>
              </v:group>
            </w:pict>
          </mc:Fallback>
        </mc:AlternateContent>
      </w:r>
      <w:r w:rsidR="005D7B8C">
        <w:rPr>
          <w:rFonts w:hint="eastAsia"/>
          <w:noProof/>
        </w:rPr>
        <w:t xml:space="preserve"> </w:t>
      </w:r>
      <w:r w:rsidR="00ED4FE8">
        <w:rPr>
          <w:noProof/>
        </w:rPr>
        <mc:AlternateContent>
          <mc:Choice Requires="wpg">
            <w:drawing>
              <wp:inline distT="0" distB="0" distL="0" distR="0" wp14:anchorId="6ADBD371" wp14:editId="0E4B7EE1">
                <wp:extent cx="2585720" cy="7342505"/>
                <wp:effectExtent l="0" t="0" r="0" b="3810"/>
                <wp:docPr id="956" name="Group 2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585720" cy="7342505"/>
                          <a:chOff x="6484" y="4109"/>
                          <a:chExt cx="3646" cy="10354"/>
                        </a:xfrm>
                      </wpg:grpSpPr>
                      <pic:pic xmlns:pic="http://schemas.openxmlformats.org/drawingml/2006/picture">
                        <pic:nvPicPr>
                          <pic:cNvPr id="957" name="Picture 21"/>
                          <pic:cNvPicPr>
                            <a:picLocks noChangeAspect="1" noChangeArrowheads="1"/>
                          </pic:cNvPicPr>
                        </pic:nvPicPr>
                        <pic:blipFill>
                          <a:blip r:embed="rId49" cstate="print">
                            <a:extLst>
                              <a:ext uri="{28A0092B-C50C-407E-A947-70E740481C1C}">
                                <a14:useLocalDpi xmlns:a14="http://schemas.microsoft.com/office/drawing/2010/main" val="0"/>
                              </a:ext>
                            </a:extLst>
                          </a:blip>
                          <a:srcRect t="66013" b="3593"/>
                          <a:stretch>
                            <a:fillRect/>
                          </a:stretch>
                        </pic:blipFill>
                        <pic:spPr bwMode="auto">
                          <a:xfrm>
                            <a:off x="6484" y="4109"/>
                            <a:ext cx="3646" cy="14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8" name="Picture 14"/>
                          <pic:cNvPicPr>
                            <a:picLocks noChangeAspect="1" noChangeArrowheads="1"/>
                          </pic:cNvPicPr>
                        </pic:nvPicPr>
                        <pic:blipFill>
                          <a:blip r:embed="rId54" cstate="print">
                            <a:extLst>
                              <a:ext uri="{28A0092B-C50C-407E-A947-70E740481C1C}">
                                <a14:useLocalDpi xmlns:a14="http://schemas.microsoft.com/office/drawing/2010/main" val="0"/>
                              </a:ext>
                            </a:extLst>
                          </a:blip>
                          <a:srcRect t="11734" b="12961"/>
                          <a:stretch>
                            <a:fillRect/>
                          </a:stretch>
                        </pic:blipFill>
                        <pic:spPr bwMode="auto">
                          <a:xfrm>
                            <a:off x="6484" y="5539"/>
                            <a:ext cx="3639" cy="3550"/>
                          </a:xfrm>
                          <a:prstGeom prst="rect">
                            <a:avLst/>
                          </a:prstGeom>
                          <a:noFill/>
                          <a:extLst>
                            <a:ext uri="{909E8E84-426E-40DD-AFC4-6F175D3DCCD1}">
                              <a14:hiddenFill xmlns:a14="http://schemas.microsoft.com/office/drawing/2010/main">
                                <a:solidFill>
                                  <a:srgbClr val="FFFFFF"/>
                                </a:solidFill>
                              </a14:hiddenFill>
                            </a:ext>
                          </a:extLst>
                        </pic:spPr>
                      </pic:pic>
                      <wpg:grpSp>
                        <wpg:cNvPr id="959" name="Group 17"/>
                        <wpg:cNvGrpSpPr>
                          <a:grpSpLocks noChangeAspect="1"/>
                        </wpg:cNvGrpSpPr>
                        <wpg:grpSpPr bwMode="auto">
                          <a:xfrm>
                            <a:off x="6484" y="9083"/>
                            <a:ext cx="3643" cy="5380"/>
                            <a:chOff x="6568" y="8214"/>
                            <a:chExt cx="3643" cy="5380"/>
                          </a:xfrm>
                        </wpg:grpSpPr>
                        <pic:pic xmlns:pic="http://schemas.openxmlformats.org/drawingml/2006/picture">
                          <pic:nvPicPr>
                            <pic:cNvPr id="83" name="Picture 15"/>
                            <pic:cNvPicPr>
                              <a:picLocks noChangeAspect="1" noChangeArrowheads="1"/>
                            </pic:cNvPicPr>
                          </pic:nvPicPr>
                          <pic:blipFill>
                            <a:blip r:embed="rId55" cstate="print">
                              <a:extLst>
                                <a:ext uri="{28A0092B-C50C-407E-A947-70E740481C1C}">
                                  <a14:useLocalDpi xmlns:a14="http://schemas.microsoft.com/office/drawing/2010/main" val="0"/>
                                </a:ext>
                              </a:extLst>
                            </a:blip>
                            <a:srcRect t="32726" b="36861"/>
                            <a:stretch>
                              <a:fillRect/>
                            </a:stretch>
                          </pic:blipFill>
                          <pic:spPr bwMode="auto">
                            <a:xfrm>
                              <a:off x="6568" y="8214"/>
                              <a:ext cx="3640" cy="14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 name="Picture 16"/>
                            <pic:cNvPicPr>
                              <a:picLocks noChangeAspect="1" noChangeArrowheads="1"/>
                            </pic:cNvPicPr>
                          </pic:nvPicPr>
                          <pic:blipFill>
                            <a:blip r:embed="rId56" cstate="print">
                              <a:extLst>
                                <a:ext uri="{28A0092B-C50C-407E-A947-70E740481C1C}">
                                  <a14:useLocalDpi xmlns:a14="http://schemas.microsoft.com/office/drawing/2010/main" val="0"/>
                                </a:ext>
                              </a:extLst>
                            </a:blip>
                            <a:srcRect t="16327"/>
                            <a:stretch>
                              <a:fillRect/>
                            </a:stretch>
                          </pic:blipFill>
                          <pic:spPr bwMode="auto">
                            <a:xfrm>
                              <a:off x="6568" y="9648"/>
                              <a:ext cx="3643" cy="3946"/>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w:pict>
              <v:group id="Group 23" o:spid="_x0000_s1026" style="width:203.6pt;height:578.15pt;mso-position-horizontal-relative:char;mso-position-vertical-relative:line" coordorigin="6484,4109" coordsize="3646,103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">
                <o:lock v:ext="edit" aspectratio="t"/>
                <v:shape id="Picture 21" o:spid="_x0000_s1027" type="#_x0000_t75" style="position:absolute;left:6484;top:4109;width:3646;height:14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bRHDFAAAA3AAAAA8AAABkcnMvZG93bnJldi54bWxEj91qwkAUhO8LvsNyBO/qxhSrRlfRgiKW&#10;XvjzAMfsMQlmz8bsauLbu4VCL4eZ+YaZLVpTigfVrrCsYNCPQBCnVhecKTgd1+9jEM4jaywtk4In&#10;OVjMO28zTLRteE+Pg89EgLBLUEHufZVI6dKcDLq+rYiDd7G1QR9knUldYxPgppRxFH1KgwWHhRwr&#10;+sopvR7uRoEsGt/ePuL4udnteHjbn+PVz7dSvW67nILw1Pr/8F97qxVMhiP4PROOgJy/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m0RwxQAAANwAAAAPAAAAAAAAAAAAAAAA&#10;AJ8CAABkcnMvZG93bnJldi54bWxQSwUGAAAAAAQABAD3AAAAkQMAAAAA&#10;">
                  <v:imagedata r:id="rId53" o:title="" croptop="43262f" cropbottom="2355f"/>
                </v:shape>
                <v:shape id="Picture 14" o:spid="_x0000_s1028" type="#_x0000_t75" style="position:absolute;left:6484;top:5539;width:3639;height:35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t7JjBAAAA3AAAAA8AAABkcnMvZG93bnJldi54bWxET8uKwjAU3Q/4D+EK7sZU8VmNooKMTGHA&#10;6gdcmmtbbW5qE7Xz92YxMMvDeS/XranEkxpXWlYw6EcgiDOrS84VnE/7zxkI55E1VpZJwS85WK86&#10;H0uMtX3xkZ6pz0UIYRejgsL7OpbSZQUZdH1bEwfuYhuDPsAml7rBVwg3lRxG0UQaLDk0FFjTrqDs&#10;lj6Mgut4lKVHLhNMfrbfSfo1odv0rlSv224WIDy1/l/85z5oBfNxWBvOhCMgV2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At7JjBAAAA3AAAAA8AAAAAAAAAAAAAAAAAnwIA&#10;AGRycy9kb3ducmV2LnhtbFBLBQYAAAAABAAEAPcAAACNAwAAAAA=&#10;">
                  <v:imagedata r:id="rId57" o:title="" croptop="7690f" cropbottom="8494f"/>
                </v:shape>
                <v:group id="Group 17" o:spid="_x0000_s1029" style="position:absolute;left:6484;top:9083;width:3643;height:5380" coordorigin="6568,8214" coordsize="3643,5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F78UAAADcAAAADwAAAGRycy9kb3ducmV2LnhtbESPT4vCMBTE78J+h/AW&#10;vGnaFUWrUUR2lz2I4B8Qb4/m2Rabl9Jk2/rtjSB4HGbmN8xi1ZlSNFS7wrKCeBiBIE6tLjhTcDr+&#10;DKYgnEfWWFomBXdysFp+9BaYaNvynpqDz0SAsEtQQe59lUjp0pwMuqGtiIN3tbVBH2SdSV1jG+Cm&#10;lF9RNJEGCw4LOVa0ySm9Hf6Ngt8W2/Uo/m62t+vmfjmOd+dtTEr1P7v1HISnzr/Dr/afVjAbz+B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9TRe/FAAAA3AAA&#10;AA8AAAAAAAAAAAAAAAAAqgIAAGRycy9kb3ducmV2LnhtbFBLBQYAAAAABAAEAPoAAACcAwAAAAA=&#10;">
                  <o:lock v:ext="edit" aspectratio="t"/>
                  <v:shape id="Picture 15" o:spid="_x0000_s1030" type="#_x0000_t75" style="position:absolute;left:6568;top:8214;width:3640;height:1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oUdzDAAAA2wAAAA8AAABkcnMvZG93bnJldi54bWxEj0FrAjEUhO+F/ofwCr3VrBaKrEYRS4uX&#10;HnYreH1unrvB5GVJ4rrtr28EocdhZr5hluvRWTFQiMazgumkAEHceG24VbD//niZg4gJWaP1TAp+&#10;KMJ69fiwxFL7K1c01KkVGcKxRAVdSn0pZWw6chgnvifO3skHhynL0Eod8JrhzspZUbxJh4bzQoc9&#10;bTtqzvXFKXivquFz+KKdPYRjO7W/pj4Ho9Tz07hZgEg0pv/wvb3TCuavcPuSf4B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qhR3MMAAADbAAAADwAAAAAAAAAAAAAAAACf&#10;AgAAZHJzL2Rvd25yZXYueG1sUEsFBgAAAAAEAAQA9wAAAI8DAAAAAA==&#10;">
                    <v:imagedata r:id="rId58" o:title="" croptop="21447f" cropbottom="24157f"/>
                  </v:shape>
                  <v:shape id="Picture 16" o:spid="_x0000_s1031" type="#_x0000_t75" style="position:absolute;left:6568;top:9648;width:3643;height:3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O2ybBAAAA2wAAAA8AAABkcnMvZG93bnJldi54bWxEj92KwjAUhO8XfIdwBO/W1EVEqlFEWCiK&#10;C/48wKE5NsXmpDaxrW9vFgQvh5n5hlmue1uJlhpfOlYwGScgiHOnSy4UXM6/33MQPiBrrByTgid5&#10;WK8GX0tMtev4SO0pFCJC2KeowIRQp1L63JBFP3Y1cfSurrEYomwKqRvsItxW8idJZtJiyXHBYE1b&#10;Q/nt9LAKMtPu7ns83/Dv4KXd2+6wyQqlRsN+swARqA+f8LudaQXzKfx/iT9Arl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bO2ybBAAAA2wAAAA8AAAAAAAAAAAAAAAAAnwIA&#10;AGRycy9kb3ducmV2LnhtbFBLBQYAAAAABAAEAPcAAACNAwAAAAA=&#10;">
                    <v:imagedata r:id="rId59" o:title="" croptop="10700f"/>
                  </v:shape>
                </v:group>
                <w10:anchorlock/>
              </v:group>
            </w:pict>
          </mc:Fallback>
        </mc:AlternateContent>
      </w:r>
    </w:p>
    <w:bookmarkStart w:id="141" w:name="_Ref383073218"/>
    <w:p w:rsidR="000C3457" w:rsidRDefault="00ED4FE8" w:rsidP="00200E48">
      <w:pPr>
        <w:pStyle w:val="ae"/>
      </w:pPr>
      <w:r>
        <w:rPr>
          <w:noProof/>
        </w:rPr>
        <mc:AlternateContent>
          <mc:Choice Requires="wps">
            <w:drawing>
              <wp:anchor distT="0" distB="0" distL="114300" distR="114300" simplePos="0" relativeHeight="83" behindDoc="0" locked="0" layoutInCell="1" allowOverlap="1" wp14:anchorId="014F35B7" wp14:editId="56CC54E4">
                <wp:simplePos x="0" y="0"/>
                <wp:positionH relativeFrom="column">
                  <wp:posOffset>1246505</wp:posOffset>
                </wp:positionH>
                <wp:positionV relativeFrom="paragraph">
                  <wp:posOffset>-407035</wp:posOffset>
                </wp:positionV>
                <wp:extent cx="1720850" cy="276225"/>
                <wp:effectExtent l="12065" t="130175" r="10160" b="12700"/>
                <wp:wrapNone/>
                <wp:docPr id="955" name="AutoShape 3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0850" cy="276225"/>
                        </a:xfrm>
                        <a:prstGeom prst="wedgeRectCallout">
                          <a:avLst>
                            <a:gd name="adj1" fmla="val 44463"/>
                            <a:gd name="adj2" fmla="val -89310"/>
                          </a:avLst>
                        </a:prstGeom>
                        <a:solidFill>
                          <a:srgbClr val="FFFFFF"/>
                        </a:solidFill>
                        <a:ln w="9525">
                          <a:solidFill>
                            <a:srgbClr val="FF0000"/>
                          </a:solidFill>
                          <a:miter lim="800000"/>
                          <a:headEnd/>
                          <a:tailEnd/>
                        </a:ln>
                      </wps:spPr>
                      <wps:txbx>
                        <w:txbxContent>
                          <w:p w:rsidR="00564386" w:rsidRPr="001A461E" w:rsidRDefault="00564386" w:rsidP="001A461E">
                            <w:pPr>
                              <w:jc w:val="center"/>
                              <w:rPr>
                                <w:rFonts w:ascii="ＭＳ Ｐゴシック" w:eastAsia="ＭＳ Ｐゴシック" w:hAnsi="ＭＳ Ｐゴシック"/>
                              </w:rPr>
                            </w:pPr>
                            <w:r>
                              <w:rPr>
                                <w:rFonts w:ascii="ＭＳ Ｐゴシック" w:eastAsia="ＭＳ Ｐゴシック" w:hAnsi="ＭＳ Ｐゴシック" w:hint="eastAsia"/>
                              </w:rPr>
                              <w:t>プリントアウト実行アイコン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68" o:spid="_x0000_s1105" type="#_x0000_t61" style="position:absolute;left:0;text-align:left;margin-left:98.15pt;margin-top:-32.05pt;width:135.5pt;height:21.75pt;z-index: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" adj="20404,-8491" strokecolor="red">
                <v:textbox inset="5.85pt,.7pt,5.85pt,.7pt">
                  <w:txbxContent>
                    <w:p w:rsidR="00564386" w:rsidRPr="001A461E" w:rsidRDefault="00564386" w:rsidP="001A461E">
                      <w:pPr>
                        <w:jc w:val="center"/>
                        <w:rPr>
                          <w:rFonts w:ascii="ＭＳ Ｐゴシック" w:eastAsia="ＭＳ Ｐゴシック" w:hAnsi="ＭＳ Ｐゴシック"/>
                        </w:rPr>
                      </w:pPr>
                      <w:r>
                        <w:rPr>
                          <w:rFonts w:ascii="ＭＳ Ｐゴシック" w:eastAsia="ＭＳ Ｐゴシック" w:hAnsi="ＭＳ Ｐゴシック" w:hint="eastAsia"/>
                        </w:rPr>
                        <w:t>プリントアウト実行アイコン</w:t>
                      </w:r>
                    </w:p>
                  </w:txbxContent>
                </v:textbox>
              </v:shape>
            </w:pict>
          </mc:Fallback>
        </mc:AlternateContent>
      </w:r>
      <w:r>
        <w:rPr>
          <w:noProof/>
        </w:rPr>
        <mc:AlternateContent>
          <mc:Choice Requires="wps">
            <w:drawing>
              <wp:anchor distT="0" distB="0" distL="114300" distR="114300" simplePos="0" relativeHeight="84" behindDoc="0" locked="0" layoutInCell="1" allowOverlap="1" wp14:anchorId="77E19D7F" wp14:editId="2564014E">
                <wp:simplePos x="0" y="0"/>
                <wp:positionH relativeFrom="column">
                  <wp:posOffset>2621915</wp:posOffset>
                </wp:positionH>
                <wp:positionV relativeFrom="paragraph">
                  <wp:posOffset>-1134110</wp:posOffset>
                </wp:positionV>
                <wp:extent cx="2878455" cy="276225"/>
                <wp:effectExtent l="6350" t="12700" r="10795" b="158750"/>
                <wp:wrapNone/>
                <wp:docPr id="954" name="AutoShape 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8455" cy="276225"/>
                        </a:xfrm>
                        <a:prstGeom prst="wedgeRectCallout">
                          <a:avLst>
                            <a:gd name="adj1" fmla="val -20481"/>
                            <a:gd name="adj2" fmla="val 102875"/>
                          </a:avLst>
                        </a:prstGeom>
                        <a:solidFill>
                          <a:srgbClr val="FFFFFF"/>
                        </a:solidFill>
                        <a:ln w="9525">
                          <a:solidFill>
                            <a:srgbClr val="FF0000"/>
                          </a:solidFill>
                          <a:miter lim="800000"/>
                          <a:headEnd/>
                          <a:tailEnd/>
                        </a:ln>
                      </wps:spPr>
                      <wps:txbx>
                        <w:txbxContent>
                          <w:p w:rsidR="00564386" w:rsidRPr="001A461E" w:rsidRDefault="00564386" w:rsidP="001A461E">
                            <w:pPr>
                              <w:jc w:val="center"/>
                              <w:rPr>
                                <w:rFonts w:ascii="ＭＳ Ｐゴシック" w:eastAsia="ＭＳ Ｐゴシック" w:hAnsi="ＭＳ Ｐゴシック"/>
                              </w:rPr>
                            </w:pPr>
                            <w:r>
                              <w:rPr>
                                <w:rFonts w:ascii="ＭＳ Ｐゴシック" w:eastAsia="ＭＳ Ｐゴシック" w:hAnsi="ＭＳ Ｐゴシック" w:hint="eastAsia"/>
                              </w:rPr>
                              <w:t>CSV形式データのダウンロード実行アイコン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69" o:spid="_x0000_s1106" type="#_x0000_t61" style="position:absolute;left:0;text-align:left;margin-left:206.45pt;margin-top:-89.3pt;width:226.65pt;height:21.75pt;z-index: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" adj="6376,33021" strokecolor="red">
                <v:textbox inset="5.85pt,.7pt,5.85pt,.7pt">
                  <w:txbxContent>
                    <w:p w:rsidR="00564386" w:rsidRPr="001A461E" w:rsidRDefault="00564386" w:rsidP="001A461E">
                      <w:pPr>
                        <w:jc w:val="center"/>
                        <w:rPr>
                          <w:rFonts w:ascii="ＭＳ Ｐゴシック" w:eastAsia="ＭＳ Ｐゴシック" w:hAnsi="ＭＳ Ｐゴシック"/>
                        </w:rPr>
                      </w:pPr>
                      <w:r>
                        <w:rPr>
                          <w:rFonts w:ascii="ＭＳ Ｐゴシック" w:eastAsia="ＭＳ Ｐゴシック" w:hAnsi="ＭＳ Ｐゴシック" w:hint="eastAsia"/>
                        </w:rPr>
                        <w:t>CSV形式データのダウンロード実行アイコン</w:t>
                      </w:r>
                    </w:p>
                  </w:txbxContent>
                </v:textbox>
              </v:shape>
            </w:pict>
          </mc:Fallback>
        </mc:AlternateContent>
      </w:r>
      <w:r>
        <w:rPr>
          <w:noProof/>
        </w:rPr>
        <mc:AlternateContent>
          <mc:Choice Requires="wpg">
            <w:drawing>
              <wp:anchor distT="0" distB="0" distL="114300" distR="114300" simplePos="0" relativeHeight="85" behindDoc="0" locked="0" layoutInCell="1" allowOverlap="1" wp14:anchorId="0892E408" wp14:editId="0642C074">
                <wp:simplePos x="0" y="0"/>
                <wp:positionH relativeFrom="column">
                  <wp:posOffset>2792730</wp:posOffset>
                </wp:positionH>
                <wp:positionV relativeFrom="paragraph">
                  <wp:posOffset>-682625</wp:posOffset>
                </wp:positionV>
                <wp:extent cx="940435" cy="144145"/>
                <wp:effectExtent l="15240" t="16510" r="15875" b="20320"/>
                <wp:wrapNone/>
                <wp:docPr id="951" name="Group 3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0435" cy="144145"/>
                          <a:chOff x="5788" y="13572"/>
                          <a:chExt cx="1806" cy="254"/>
                        </a:xfrm>
                      </wpg:grpSpPr>
                      <wps:wsp>
                        <wps:cNvPr id="952" name="AutoShape 367"/>
                        <wps:cNvSpPr>
                          <a:spLocks noChangeArrowheads="1"/>
                        </wps:cNvSpPr>
                        <wps:spPr bwMode="auto">
                          <a:xfrm>
                            <a:off x="6473" y="13572"/>
                            <a:ext cx="1121" cy="254"/>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DB1515"/>
                          </w:txbxContent>
                        </wps:txbx>
                        <wps:bodyPr rot="0" vert="horz" wrap="square" lIns="74295" tIns="8890" rIns="74295" bIns="8890" anchor="t" anchorCtr="0" upright="1">
                          <a:noAutofit/>
                        </wps:bodyPr>
                      </wps:wsp>
                      <wps:wsp>
                        <wps:cNvPr id="953" name="AutoShape 370"/>
                        <wps:cNvSpPr>
                          <a:spLocks noChangeArrowheads="1"/>
                        </wps:cNvSpPr>
                        <wps:spPr bwMode="auto">
                          <a:xfrm>
                            <a:off x="5788" y="13572"/>
                            <a:ext cx="685" cy="254"/>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DB1515"/>
                          </w:txbxContent>
                        </wps:txbx>
                        <wps:bodyPr rot="0" vert="horz" wrap="square" lIns="74295" tIns="8890" rIns="74295" bIns="889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73" o:spid="_x0000_s1107" style="position:absolute;left:0;text-align:left;margin-left:219.9pt;margin-top:-53.75pt;width:74.05pt;height:11.35pt;z-index:85" coordorigin="5788,13572" coordsize="1806,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">
                <v:roundrect id="AutoShape 367" o:spid="_x0000_s1108" style="position:absolute;left:6473;top:13572;width:1121;height:254;visibility:visible;mso-wrap-style:square;v-text-anchor:top" arcsize="156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WgR8MA&#10;AADcAAAADwAAAGRycy9kb3ducmV2LnhtbESPQWsCMRSE7wX/Q3iCt5pVsOhqFBHEnoS6Snt8bp67&#10;i8nLkqS6/ntTKHgcZuYbZrHqrBE38qFxrGA0zEAQl043XCk4Ftv3KYgQkTUax6TgQQFWy97bAnPt&#10;7vxFt0OsRIJwyFFBHWObSxnKmiyGoWuJk3dx3mJM0ldSe7wnuDVynGUf0mLDaaHGljY1ldfDr1Xw&#10;Mzv54ni5WvNdhP1+Y8wunE9KDfrdeg4iUhdf4f/2p1Ywm4zh70w6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WgR8MAAADcAAAADwAAAAAAAAAAAAAAAACYAgAAZHJzL2Rv&#10;d25yZXYueG1sUEsFBgAAAAAEAAQA9QAAAIgDAAAAAA==&#10;" filled="f" strokecolor="red" strokeweight="2.25pt">
                  <v:textbox inset="5.85pt,.7pt,5.85pt,.7pt">
                    <w:txbxContent>
                      <w:p w:rsidR="00564386" w:rsidRDefault="00564386" w:rsidP="00DB1515"/>
                    </w:txbxContent>
                  </v:textbox>
                </v:roundrect>
                <v:roundrect id="AutoShape 370" o:spid="_x0000_s1109" style="position:absolute;left:5788;top:13572;width:685;height:254;visibility:visible;mso-wrap-style:square;v-text-anchor:top" arcsize="156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kF3MQA&#10;AADcAAAADwAAAGRycy9kb3ducmV2LnhtbESPQWsCMRSE7wX/Q3hCbzWrpaWuRhFB7EnQVfT43Dx3&#10;F5OXJYm6/feNUOhxmJlvmOm8s0bcyYfGsYLhIANBXDrdcKVgX6zevkCEiKzROCYFPxRgPuu9TDHX&#10;7sFbuu9iJRKEQ44K6hjbXMpQ1mQxDFxLnLyL8xZjkr6S2uMjwa2Royz7lBYbTgs1trSsqbzublbB&#10;aXzwxf5yteZYhM1macw6nA9Kvfa7xQREpC7+h//a31rB+OMdnmfSEZ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pBdzEAAAA3AAAAA8AAAAAAAAAAAAAAAAAmAIAAGRycy9k&#10;b3ducmV2LnhtbFBLBQYAAAAABAAEAPUAAACJAwAAAAA=&#10;" filled="f" strokecolor="red" strokeweight="2.25pt">
                  <v:textbox inset="5.85pt,.7pt,5.85pt,.7pt">
                    <w:txbxContent>
                      <w:p w:rsidR="00564386" w:rsidRDefault="00564386" w:rsidP="00DB1515"/>
                    </w:txbxContent>
                  </v:textbox>
                </v:roundrect>
              </v:group>
            </w:pict>
          </mc:Fallback>
        </mc:AlternateContent>
      </w:r>
      <w:r>
        <w:rPr>
          <w:noProof/>
        </w:rPr>
        <mc:AlternateContent>
          <mc:Choice Requires="wps">
            <w:drawing>
              <wp:anchor distT="0" distB="0" distL="114300" distR="114300" simplePos="0" relativeHeight="87" behindDoc="0" locked="0" layoutInCell="1" allowOverlap="1" wp14:anchorId="49DDE8CC" wp14:editId="6138BEF6">
                <wp:simplePos x="0" y="0"/>
                <wp:positionH relativeFrom="column">
                  <wp:posOffset>2727960</wp:posOffset>
                </wp:positionH>
                <wp:positionV relativeFrom="paragraph">
                  <wp:posOffset>-8197215</wp:posOffset>
                </wp:positionV>
                <wp:extent cx="2680970" cy="276225"/>
                <wp:effectExtent l="750570" t="7620" r="6985" b="11430"/>
                <wp:wrapNone/>
                <wp:docPr id="950" name="AutoShape 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80970" cy="276225"/>
                        </a:xfrm>
                        <a:prstGeom prst="wedgeRectCallout">
                          <a:avLst>
                            <a:gd name="adj1" fmla="val -77569"/>
                            <a:gd name="adj2" fmla="val -8389"/>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諸元情報を新規ウインドウ（タブ）で表示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72" o:spid="_x0000_s1110" type="#_x0000_t61" style="position:absolute;left:0;text-align:left;margin-left:214.8pt;margin-top:-645.45pt;width:211.1pt;height:21.75pt;z-index: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" adj="-5955,8988"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諸元情報を新規ウインドウ（タブ）で表示</w:t>
                      </w:r>
                    </w:p>
                  </w:txbxContent>
                </v:textbox>
              </v:shape>
            </w:pict>
          </mc:Fallback>
        </mc:AlternateContent>
      </w:r>
      <w:r>
        <w:rPr>
          <w:noProof/>
        </w:rPr>
        <mc:AlternateContent>
          <mc:Choice Requires="wps">
            <w:drawing>
              <wp:anchor distT="0" distB="0" distL="114300" distR="114300" simplePos="0" relativeHeight="86" behindDoc="0" locked="0" layoutInCell="1" allowOverlap="1" wp14:anchorId="5902CFF0" wp14:editId="5BF00B98">
                <wp:simplePos x="0" y="0"/>
                <wp:positionH relativeFrom="column">
                  <wp:posOffset>83185</wp:posOffset>
                </wp:positionH>
                <wp:positionV relativeFrom="paragraph">
                  <wp:posOffset>-8148320</wp:posOffset>
                </wp:positionV>
                <wp:extent cx="1871980" cy="178435"/>
                <wp:effectExtent l="20320" t="18415" r="22225" b="22225"/>
                <wp:wrapNone/>
                <wp:docPr id="949" name="AutoShape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1980" cy="17843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DB1515"/>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71" o:spid="_x0000_s1111" style="position:absolute;left:0;text-align:left;margin-left:6.55pt;margin-top:-641.6pt;width:147.4pt;height:14.05pt;z-index: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" filled="f" strokecolor="red" strokeweight="2.25pt">
                <v:textbox inset="5.85pt,.7pt,5.85pt,.7pt">
                  <w:txbxContent>
                    <w:p w:rsidR="00564386" w:rsidRDefault="00564386" w:rsidP="00DB1515"/>
                  </w:txbxContent>
                </v:textbox>
              </v:roundrect>
            </w:pict>
          </mc:Fallback>
        </mc:AlternateContent>
      </w:r>
      <w:r w:rsidR="006C7A08">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16</w:t>
      </w:r>
      <w:r w:rsidR="00EA019E">
        <w:fldChar w:fldCharType="end"/>
      </w:r>
      <w:bookmarkEnd w:id="141"/>
      <w:r w:rsidR="006C7A08">
        <w:rPr>
          <w:rFonts w:hint="eastAsia"/>
        </w:rPr>
        <w:t xml:space="preserve">　インターフェース（全国工事実施状況検索結果＿工事実施詳細情報表示例）</w:t>
      </w:r>
    </w:p>
    <w:p w:rsidR="00BC6D91" w:rsidRPr="008D14DF" w:rsidRDefault="00BC6D91" w:rsidP="00262EC3">
      <w:pPr>
        <w:pStyle w:val="2"/>
      </w:pPr>
      <w:bookmarkStart w:id="142" w:name="_Toc383001748"/>
      <w:r w:rsidRPr="008D14DF">
        <w:rPr>
          <w:rFonts w:hint="eastAsia"/>
        </w:rPr>
        <w:lastRenderedPageBreak/>
        <w:t>社会資本の図面（諸元）情報提供サービス　【仕様書</w:t>
      </w:r>
      <w:r w:rsidRPr="007C29F3">
        <w:rPr>
          <w:rFonts w:ascii="ＭＳ ゴシック" w:hAnsi="ＭＳ ゴシック" w:hint="eastAsia"/>
          <w:szCs w:val="22"/>
        </w:rPr>
        <w:t>4.5.2</w:t>
      </w:r>
      <w:r w:rsidRPr="008D14DF">
        <w:rPr>
          <w:rFonts w:hint="eastAsia"/>
        </w:rPr>
        <w:t>】</w:t>
      </w:r>
      <w:bookmarkEnd w:id="142"/>
    </w:p>
    <w:p w:rsidR="00BC6D91" w:rsidRDefault="00BC6D91" w:rsidP="00262EC3">
      <w:pPr>
        <w:pStyle w:val="3"/>
      </w:pPr>
      <w:bookmarkStart w:id="143" w:name="_Toc383001749"/>
      <w:r w:rsidRPr="008D14DF">
        <w:rPr>
          <w:rFonts w:hint="eastAsia"/>
        </w:rPr>
        <w:t>サービス概要</w:t>
      </w:r>
      <w:bookmarkEnd w:id="143"/>
    </w:p>
    <w:p w:rsidR="007742F7" w:rsidRDefault="000C3457" w:rsidP="00CB3107">
      <w:pPr>
        <w:pStyle w:val="a1"/>
      </w:pPr>
      <w:r>
        <w:rPr>
          <w:rFonts w:hint="eastAsia"/>
        </w:rPr>
        <w:t>オープンデータ化を図るデータの所有者である佐賀県</w:t>
      </w:r>
      <w:r w:rsidR="00ED7E38">
        <w:rPr>
          <w:rFonts w:hint="eastAsia"/>
        </w:rPr>
        <w:t>と</w:t>
      </w:r>
      <w:r>
        <w:rPr>
          <w:rFonts w:hint="eastAsia"/>
        </w:rPr>
        <w:t>の協議並びに需要調査において想定される利用者から寄せられた意見を踏まえ、公共事業に関するマーケティング情報提供サービスは、運送業者や地図製作業者等の民間事業者を利用対象とし、</w:t>
      </w:r>
      <w:r w:rsidR="00BC5CD2">
        <w:rPr>
          <w:rFonts w:hint="eastAsia"/>
        </w:rPr>
        <w:t>道路台帳</w:t>
      </w:r>
      <w:r w:rsidR="005D7274">
        <w:rPr>
          <w:rFonts w:hint="eastAsia"/>
        </w:rPr>
        <w:t>附図</w:t>
      </w:r>
      <w:r w:rsidR="00BC5CD2">
        <w:rPr>
          <w:rFonts w:hint="eastAsia"/>
        </w:rPr>
        <w:t>情報を地図上にプロットし、インターネットを介して提供する。</w:t>
      </w:r>
      <w:r w:rsidR="007742F7">
        <w:rPr>
          <w:rFonts w:hint="eastAsia"/>
        </w:rPr>
        <w:t>サービスの概要は</w:t>
      </w:r>
      <w:r w:rsidR="007742F7">
        <w:fldChar w:fldCharType="begin"/>
      </w:r>
      <w:r w:rsidR="007742F7">
        <w:instrText xml:space="preserve"> </w:instrText>
      </w:r>
      <w:r w:rsidR="007742F7">
        <w:rPr>
          <w:rFonts w:hint="eastAsia"/>
        </w:rPr>
        <w:instrText>REF _Ref381280644 \h</w:instrText>
      </w:r>
      <w:r w:rsidR="007742F7">
        <w:instrText xml:space="preserve"> </w:instrText>
      </w:r>
      <w:r w:rsidR="007742F7">
        <w:fldChar w:fldCharType="separate"/>
      </w:r>
      <w:r w:rsidR="00564386">
        <w:rPr>
          <w:rFonts w:hint="eastAsia"/>
        </w:rPr>
        <w:t xml:space="preserve">図 </w:t>
      </w:r>
      <w:r w:rsidR="00564386">
        <w:rPr>
          <w:noProof/>
        </w:rPr>
        <w:t>4</w:t>
      </w:r>
      <w:r w:rsidR="00564386">
        <w:noBreakHyphen/>
      </w:r>
      <w:r w:rsidR="00564386">
        <w:rPr>
          <w:noProof/>
        </w:rPr>
        <w:t>17</w:t>
      </w:r>
      <w:r w:rsidR="007742F7">
        <w:fldChar w:fldCharType="end"/>
      </w:r>
      <w:r w:rsidR="007742F7">
        <w:rPr>
          <w:rFonts w:hint="eastAsia"/>
        </w:rPr>
        <w:t>の通りである。</w:t>
      </w:r>
    </w:p>
    <w:p w:rsidR="009466EB" w:rsidRDefault="00BC5CD2" w:rsidP="00CB3107">
      <w:pPr>
        <w:pStyle w:val="a1"/>
      </w:pPr>
      <w:r>
        <w:rPr>
          <w:rFonts w:hint="eastAsia"/>
        </w:rPr>
        <w:t>サービス提供期間は、平成25年12月9日（月）より平成26年3月20日（木）までの約3ヶ月間</w:t>
      </w:r>
      <w:r w:rsidR="00D37AA0">
        <w:rPr>
          <w:rFonts w:hint="eastAsia"/>
        </w:rPr>
        <w:t>で、平成26年2月10日（月）より一般公開を実施し</w:t>
      </w:r>
      <w:r w:rsidR="00702E2E">
        <w:rPr>
          <w:rFonts w:hint="eastAsia"/>
        </w:rPr>
        <w:t>た</w:t>
      </w:r>
      <w:r w:rsidR="00D37AA0">
        <w:rPr>
          <w:rFonts w:hint="eastAsia"/>
        </w:rPr>
        <w:t>。</w:t>
      </w:r>
    </w:p>
    <w:p w:rsidR="00D440CC" w:rsidRDefault="00D440CC" w:rsidP="00CB3107">
      <w:pPr>
        <w:pStyle w:val="a1"/>
      </w:pPr>
    </w:p>
    <w:p w:rsidR="007742F7" w:rsidRDefault="00ED4FE8" w:rsidP="00210E8C">
      <w:r>
        <w:rPr>
          <w:noProof/>
        </w:rPr>
        <w:drawing>
          <wp:inline distT="0" distB="0" distL="0" distR="0" wp14:anchorId="22F9A528" wp14:editId="5E41A853">
            <wp:extent cx="5410200" cy="3086100"/>
            <wp:effectExtent l="0" t="0" r="0"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410200" cy="3086100"/>
                    </a:xfrm>
                    <a:prstGeom prst="rect">
                      <a:avLst/>
                    </a:prstGeom>
                    <a:noFill/>
                    <a:ln>
                      <a:noFill/>
                    </a:ln>
                  </pic:spPr>
                </pic:pic>
              </a:graphicData>
            </a:graphic>
          </wp:inline>
        </w:drawing>
      </w:r>
    </w:p>
    <w:p w:rsidR="007742F7" w:rsidRDefault="007742F7" w:rsidP="007742F7">
      <w:pPr>
        <w:pStyle w:val="ae"/>
      </w:pPr>
      <w:bookmarkStart w:id="144" w:name="_Ref381280644"/>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17</w:t>
      </w:r>
      <w:r w:rsidR="00EA019E">
        <w:fldChar w:fldCharType="end"/>
      </w:r>
      <w:bookmarkEnd w:id="144"/>
      <w:r>
        <w:rPr>
          <w:rFonts w:hint="eastAsia"/>
        </w:rPr>
        <w:t xml:space="preserve">　社会資本の図面（諸元）情報提供サービス</w:t>
      </w:r>
      <w:r w:rsidR="00FF7BC8">
        <w:rPr>
          <w:rFonts w:hint="eastAsia"/>
        </w:rPr>
        <w:t>概要</w:t>
      </w:r>
    </w:p>
    <w:p w:rsidR="007742F7" w:rsidRPr="009466EB" w:rsidRDefault="007742F7" w:rsidP="00CB3107">
      <w:pPr>
        <w:pStyle w:val="a1"/>
      </w:pPr>
    </w:p>
    <w:p w:rsidR="00BC6D91" w:rsidRDefault="00BC6D91" w:rsidP="00262EC3">
      <w:pPr>
        <w:pStyle w:val="3"/>
      </w:pPr>
      <w:bookmarkStart w:id="145" w:name="_Toc383001750"/>
      <w:r w:rsidRPr="008D14DF">
        <w:rPr>
          <w:rFonts w:hint="eastAsia"/>
        </w:rPr>
        <w:t>サービスの仕様</w:t>
      </w:r>
      <w:bookmarkEnd w:id="145"/>
    </w:p>
    <w:p w:rsidR="00537A10" w:rsidRDefault="005138B6" w:rsidP="00CB3107">
      <w:pPr>
        <w:pStyle w:val="a1"/>
      </w:pPr>
      <w:r>
        <w:rPr>
          <w:rFonts w:hint="eastAsia"/>
        </w:rPr>
        <w:t>社会資本の図面（諸元）情報提供サービスは、「路線名称選択」「</w:t>
      </w:r>
      <w:r w:rsidR="00505689">
        <w:rPr>
          <w:rFonts w:hint="eastAsia"/>
        </w:rPr>
        <w:t>地図情報選択</w:t>
      </w:r>
      <w:r>
        <w:rPr>
          <w:rFonts w:hint="eastAsia"/>
        </w:rPr>
        <w:t>」</w:t>
      </w:r>
      <w:r w:rsidR="00505689">
        <w:rPr>
          <w:rFonts w:hint="eastAsia"/>
        </w:rPr>
        <w:t>「諸元情報」の3つの検索・情報表示画面で構成されている。本サービスで提供するデータは</w:t>
      </w:r>
      <w:r w:rsidR="00210E8C">
        <w:fldChar w:fldCharType="begin"/>
      </w:r>
      <w:r w:rsidR="00210E8C">
        <w:instrText xml:space="preserve"> </w:instrText>
      </w:r>
      <w:r w:rsidR="00210E8C">
        <w:rPr>
          <w:rFonts w:hint="eastAsia"/>
        </w:rPr>
        <w:instrText>REF _Ref382932246 \h</w:instrText>
      </w:r>
      <w:r w:rsidR="00210E8C">
        <w:instrText xml:space="preserve"> </w:instrText>
      </w:r>
      <w:r w:rsidR="00210E8C">
        <w:fldChar w:fldCharType="separate"/>
      </w:r>
      <w:r w:rsidR="00564386">
        <w:rPr>
          <w:rFonts w:hint="eastAsia"/>
        </w:rPr>
        <w:t xml:space="preserve">表 </w:t>
      </w:r>
      <w:r w:rsidR="00564386">
        <w:rPr>
          <w:noProof/>
        </w:rPr>
        <w:t>4</w:t>
      </w:r>
      <w:r w:rsidR="00564386">
        <w:noBreakHyphen/>
      </w:r>
      <w:r w:rsidR="00564386">
        <w:rPr>
          <w:noProof/>
        </w:rPr>
        <w:t>2</w:t>
      </w:r>
      <w:r w:rsidR="00210E8C">
        <w:fldChar w:fldCharType="end"/>
      </w:r>
      <w:r w:rsidR="00505689">
        <w:rPr>
          <w:rFonts w:hint="eastAsia"/>
        </w:rPr>
        <w:t>に示す通りで、</w:t>
      </w:r>
      <w:r w:rsidR="00B23A20">
        <w:rPr>
          <w:rFonts w:hint="eastAsia"/>
        </w:rPr>
        <w:t>佐賀県が管理する国道6路線に係る道路台帳附図である。</w:t>
      </w:r>
    </w:p>
    <w:p w:rsidR="00BC5CD2" w:rsidRDefault="00B23A20" w:rsidP="00CB3107">
      <w:pPr>
        <w:pStyle w:val="a1"/>
      </w:pPr>
      <w:r>
        <w:rPr>
          <w:rFonts w:hint="eastAsia"/>
        </w:rPr>
        <w:t>なお、</w:t>
      </w:r>
      <w:r w:rsidR="00505689">
        <w:rPr>
          <w:rFonts w:hint="eastAsia"/>
        </w:rPr>
        <w:t>サービス期間中の更新は行っていない。</w:t>
      </w:r>
    </w:p>
    <w:p w:rsidR="002D692A" w:rsidRDefault="002D692A" w:rsidP="00CB3107">
      <w:pPr>
        <w:pStyle w:val="a1"/>
      </w:pPr>
    </w:p>
    <w:p w:rsidR="002D692A" w:rsidRDefault="00D61D31" w:rsidP="002D692A">
      <w:pPr>
        <w:pStyle w:val="ae"/>
      </w:pPr>
      <w:bookmarkStart w:id="146" w:name="_Ref379209463"/>
      <w:r>
        <w:br w:type="page"/>
      </w:r>
      <w:bookmarkStart w:id="147" w:name="_Ref382932246"/>
      <w:r w:rsidR="002D692A">
        <w:rPr>
          <w:rFonts w:hint="eastAsia"/>
        </w:rPr>
        <w:lastRenderedPageBreak/>
        <w:t xml:space="preserve">表 </w:t>
      </w:r>
      <w:r w:rsidR="002D692A">
        <w:fldChar w:fldCharType="begin"/>
      </w:r>
      <w:r w:rsidR="002D692A">
        <w:instrText xml:space="preserve"> </w:instrText>
      </w:r>
      <w:r w:rsidR="002D692A">
        <w:rPr>
          <w:rFonts w:hint="eastAsia"/>
        </w:rPr>
        <w:instrText>STYLEREF 1 \s</w:instrText>
      </w:r>
      <w:r w:rsidR="002D692A">
        <w:instrText xml:space="preserve"> </w:instrText>
      </w:r>
      <w:r w:rsidR="002D692A">
        <w:fldChar w:fldCharType="separate"/>
      </w:r>
      <w:r w:rsidR="00564386">
        <w:rPr>
          <w:noProof/>
        </w:rPr>
        <w:t>4</w:t>
      </w:r>
      <w:r w:rsidR="002D692A">
        <w:fldChar w:fldCharType="end"/>
      </w:r>
      <w:r w:rsidR="002D692A">
        <w:noBreakHyphen/>
      </w:r>
      <w:r w:rsidR="002D692A">
        <w:fldChar w:fldCharType="begin"/>
      </w:r>
      <w:r w:rsidR="002D692A">
        <w:instrText xml:space="preserve"> </w:instrText>
      </w:r>
      <w:r w:rsidR="002D692A">
        <w:rPr>
          <w:rFonts w:hint="eastAsia"/>
        </w:rPr>
        <w:instrText>SEQ 表 \* ARABIC \s 1</w:instrText>
      </w:r>
      <w:r w:rsidR="002D692A">
        <w:instrText xml:space="preserve"> </w:instrText>
      </w:r>
      <w:r w:rsidR="002D692A">
        <w:fldChar w:fldCharType="separate"/>
      </w:r>
      <w:r w:rsidR="00564386">
        <w:rPr>
          <w:noProof/>
        </w:rPr>
        <w:t>2</w:t>
      </w:r>
      <w:r w:rsidR="002D692A">
        <w:fldChar w:fldCharType="end"/>
      </w:r>
      <w:bookmarkEnd w:id="146"/>
      <w:bookmarkEnd w:id="147"/>
      <w:r w:rsidR="002D692A">
        <w:rPr>
          <w:rFonts w:hint="eastAsia"/>
        </w:rPr>
        <w:t xml:space="preserve">　サービスの提供データ</w:t>
      </w:r>
    </w:p>
    <w:tbl>
      <w:tblPr>
        <w:tblW w:w="0" w:type="auto"/>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Look w:val="04A0" w:firstRow="1" w:lastRow="0" w:firstColumn="1" w:lastColumn="0" w:noHBand="0" w:noVBand="1"/>
      </w:tblPr>
      <w:tblGrid>
        <w:gridCol w:w="1101"/>
        <w:gridCol w:w="3260"/>
        <w:gridCol w:w="1276"/>
        <w:gridCol w:w="1027"/>
        <w:gridCol w:w="1028"/>
        <w:gridCol w:w="1028"/>
      </w:tblGrid>
      <w:tr w:rsidR="002D692A" w:rsidRPr="00E3422E" w:rsidTr="00FB1949">
        <w:tc>
          <w:tcPr>
            <w:tcW w:w="1101" w:type="dxa"/>
            <w:vMerge w:val="restart"/>
            <w:shd w:val="clear" w:color="auto" w:fill="8064A2"/>
            <w:vAlign w:val="center"/>
          </w:tcPr>
          <w:p w:rsidR="002D692A" w:rsidRPr="00E3422E" w:rsidRDefault="002D692A" w:rsidP="00FB1949">
            <w:pPr>
              <w:snapToGrid w:val="0"/>
              <w:jc w:val="center"/>
              <w:rPr>
                <w:rFonts w:ascii="ＭＳ ゴシック" w:eastAsia="ＭＳ ゴシック" w:hAnsi="ＭＳ ゴシック"/>
                <w:b/>
                <w:bCs/>
                <w:color w:val="FFFFFF"/>
              </w:rPr>
            </w:pPr>
            <w:r w:rsidRPr="00E3422E">
              <w:rPr>
                <w:rFonts w:ascii="ＭＳ ゴシック" w:eastAsia="ＭＳ ゴシック" w:hAnsi="ＭＳ ゴシック" w:hint="eastAsia"/>
                <w:b/>
                <w:bCs/>
                <w:color w:val="FFFFFF"/>
              </w:rPr>
              <w:t>提供</w:t>
            </w:r>
          </w:p>
          <w:p w:rsidR="002D692A" w:rsidRPr="00E3422E" w:rsidRDefault="002D692A" w:rsidP="00FB1949">
            <w:pPr>
              <w:snapToGrid w:val="0"/>
              <w:jc w:val="center"/>
              <w:rPr>
                <w:rFonts w:ascii="ＭＳ ゴシック" w:eastAsia="ＭＳ ゴシック" w:hAnsi="ＭＳ ゴシック"/>
                <w:b/>
                <w:bCs/>
                <w:color w:val="FFFFFF"/>
              </w:rPr>
            </w:pPr>
            <w:r w:rsidRPr="00E3422E">
              <w:rPr>
                <w:rFonts w:ascii="ＭＳ ゴシック" w:eastAsia="ＭＳ ゴシック" w:hAnsi="ＭＳ ゴシック" w:hint="eastAsia"/>
                <w:b/>
                <w:bCs/>
                <w:color w:val="FFFFFF"/>
              </w:rPr>
              <w:t>データ</w:t>
            </w:r>
          </w:p>
          <w:p w:rsidR="002D692A" w:rsidRPr="00E3422E" w:rsidRDefault="002D692A" w:rsidP="00FB1949">
            <w:pPr>
              <w:snapToGrid w:val="0"/>
              <w:jc w:val="center"/>
              <w:rPr>
                <w:rFonts w:ascii="ＭＳ ゴシック" w:eastAsia="ＭＳ ゴシック" w:hAnsi="ＭＳ ゴシック"/>
                <w:b/>
                <w:bCs/>
                <w:color w:val="FFFFFF"/>
              </w:rPr>
            </w:pPr>
            <w:r w:rsidRPr="00E3422E">
              <w:rPr>
                <w:rFonts w:ascii="ＭＳ ゴシック" w:eastAsia="ＭＳ ゴシック" w:hAnsi="ＭＳ ゴシック" w:hint="eastAsia"/>
                <w:b/>
                <w:bCs/>
                <w:color w:val="FFFFFF"/>
              </w:rPr>
              <w:t>（件数）</w:t>
            </w:r>
          </w:p>
        </w:tc>
        <w:tc>
          <w:tcPr>
            <w:tcW w:w="3260" w:type="dxa"/>
            <w:vMerge w:val="restart"/>
            <w:shd w:val="clear" w:color="auto" w:fill="8064A2"/>
            <w:vAlign w:val="center"/>
          </w:tcPr>
          <w:p w:rsidR="002D692A" w:rsidRPr="00E3422E" w:rsidRDefault="002D692A" w:rsidP="00FB1949">
            <w:pPr>
              <w:snapToGrid w:val="0"/>
              <w:jc w:val="center"/>
              <w:rPr>
                <w:rFonts w:ascii="ＭＳ ゴシック" w:eastAsia="ＭＳ ゴシック" w:hAnsi="ＭＳ ゴシック"/>
                <w:b/>
                <w:bCs/>
                <w:color w:val="FFFFFF"/>
              </w:rPr>
            </w:pPr>
            <w:r w:rsidRPr="00E3422E">
              <w:rPr>
                <w:rFonts w:ascii="ＭＳ ゴシック" w:eastAsia="ＭＳ ゴシック" w:hAnsi="ＭＳ ゴシック" w:hint="eastAsia"/>
                <w:b/>
                <w:bCs/>
                <w:color w:val="FFFFFF"/>
              </w:rPr>
              <w:t>データ内容</w:t>
            </w:r>
          </w:p>
        </w:tc>
        <w:tc>
          <w:tcPr>
            <w:tcW w:w="1276" w:type="dxa"/>
            <w:vMerge w:val="restart"/>
            <w:shd w:val="clear" w:color="auto" w:fill="8064A2"/>
            <w:vAlign w:val="center"/>
          </w:tcPr>
          <w:p w:rsidR="002D692A" w:rsidRPr="00E3422E" w:rsidRDefault="002D692A" w:rsidP="00FB1949">
            <w:pPr>
              <w:snapToGrid w:val="0"/>
              <w:jc w:val="center"/>
              <w:rPr>
                <w:rFonts w:ascii="ＭＳ ゴシック" w:eastAsia="ＭＳ ゴシック" w:hAnsi="ＭＳ ゴシック"/>
                <w:b/>
                <w:bCs/>
                <w:color w:val="FFFFFF"/>
              </w:rPr>
            </w:pPr>
            <w:r w:rsidRPr="00E3422E">
              <w:rPr>
                <w:rFonts w:ascii="ＭＳ ゴシック" w:eastAsia="ＭＳ ゴシック" w:hAnsi="ＭＳ ゴシック" w:hint="eastAsia"/>
                <w:b/>
                <w:bCs/>
                <w:color w:val="FFFFFF"/>
              </w:rPr>
              <w:t>データ</w:t>
            </w:r>
          </w:p>
          <w:p w:rsidR="002D692A" w:rsidRPr="00E3422E" w:rsidRDefault="002D692A" w:rsidP="00FB1949">
            <w:pPr>
              <w:snapToGrid w:val="0"/>
              <w:jc w:val="center"/>
              <w:rPr>
                <w:rFonts w:ascii="ＭＳ ゴシック" w:eastAsia="ＭＳ ゴシック" w:hAnsi="ＭＳ ゴシック"/>
                <w:b/>
                <w:bCs/>
                <w:color w:val="FFFFFF"/>
              </w:rPr>
            </w:pPr>
            <w:r w:rsidRPr="00E3422E">
              <w:rPr>
                <w:rFonts w:ascii="ＭＳ ゴシック" w:eastAsia="ＭＳ ゴシック" w:hAnsi="ＭＳ ゴシック" w:hint="eastAsia"/>
                <w:b/>
                <w:bCs/>
                <w:color w:val="FFFFFF"/>
              </w:rPr>
              <w:t>提供者</w:t>
            </w:r>
          </w:p>
        </w:tc>
        <w:tc>
          <w:tcPr>
            <w:tcW w:w="3083" w:type="dxa"/>
            <w:gridSpan w:val="3"/>
            <w:shd w:val="clear" w:color="auto" w:fill="8064A2"/>
            <w:vAlign w:val="center"/>
          </w:tcPr>
          <w:p w:rsidR="002D692A" w:rsidRDefault="002D692A" w:rsidP="00FB1949">
            <w:pPr>
              <w:snapToGrid w:val="0"/>
              <w:jc w:val="center"/>
              <w:rPr>
                <w:rFonts w:ascii="ＭＳ ゴシック" w:eastAsia="ＭＳ ゴシック" w:hAnsi="ＭＳ ゴシック"/>
                <w:b/>
                <w:bCs/>
                <w:color w:val="FFFFFF"/>
              </w:rPr>
            </w:pPr>
            <w:r w:rsidRPr="00505689">
              <w:rPr>
                <w:rFonts w:ascii="ＭＳ ゴシック" w:eastAsia="ＭＳ ゴシック" w:hAnsi="ＭＳ ゴシック" w:hint="eastAsia"/>
                <w:b/>
                <w:bCs/>
                <w:color w:val="FFFFFF"/>
              </w:rPr>
              <w:t>社会資本の図面（諸元）</w:t>
            </w:r>
          </w:p>
          <w:p w:rsidR="002D692A" w:rsidRPr="00E3422E" w:rsidRDefault="002D692A" w:rsidP="00FB1949">
            <w:pPr>
              <w:snapToGrid w:val="0"/>
              <w:jc w:val="center"/>
              <w:rPr>
                <w:rFonts w:ascii="ＭＳ ゴシック" w:eastAsia="ＭＳ ゴシック" w:hAnsi="ＭＳ ゴシック"/>
                <w:b/>
                <w:bCs/>
                <w:color w:val="FFFFFF"/>
              </w:rPr>
            </w:pPr>
            <w:r w:rsidRPr="00505689">
              <w:rPr>
                <w:rFonts w:ascii="ＭＳ ゴシック" w:eastAsia="ＭＳ ゴシック" w:hAnsi="ＭＳ ゴシック" w:hint="eastAsia"/>
                <w:b/>
                <w:bCs/>
                <w:color w:val="FFFFFF"/>
              </w:rPr>
              <w:t>情報提供サービス</w:t>
            </w:r>
          </w:p>
        </w:tc>
      </w:tr>
      <w:tr w:rsidR="002D692A" w:rsidRPr="00E3422E" w:rsidTr="00FB1949">
        <w:tc>
          <w:tcPr>
            <w:tcW w:w="1101" w:type="dxa"/>
            <w:vMerge/>
            <w:shd w:val="clear" w:color="auto" w:fill="DFD8E8"/>
            <w:vAlign w:val="center"/>
          </w:tcPr>
          <w:p w:rsidR="002D692A" w:rsidRPr="00E3422E" w:rsidRDefault="002D692A" w:rsidP="00FB1949">
            <w:pPr>
              <w:snapToGrid w:val="0"/>
              <w:jc w:val="center"/>
              <w:rPr>
                <w:rFonts w:ascii="ＭＳ ゴシック" w:eastAsia="ＭＳ ゴシック" w:hAnsi="ＭＳ ゴシック"/>
                <w:color w:val="FFFFFF"/>
              </w:rPr>
            </w:pPr>
          </w:p>
        </w:tc>
        <w:tc>
          <w:tcPr>
            <w:tcW w:w="3260" w:type="dxa"/>
            <w:vMerge/>
            <w:shd w:val="clear" w:color="auto" w:fill="8064A2"/>
          </w:tcPr>
          <w:p w:rsidR="002D692A" w:rsidRPr="00E3422E" w:rsidRDefault="002D692A" w:rsidP="00FB1949">
            <w:pPr>
              <w:snapToGrid w:val="0"/>
              <w:jc w:val="center"/>
              <w:rPr>
                <w:rFonts w:ascii="ＭＳ ゴシック" w:eastAsia="ＭＳ ゴシック" w:hAnsi="ＭＳ ゴシック"/>
                <w:b/>
                <w:color w:val="FFFFFF"/>
              </w:rPr>
            </w:pPr>
          </w:p>
        </w:tc>
        <w:tc>
          <w:tcPr>
            <w:tcW w:w="1276" w:type="dxa"/>
            <w:vMerge/>
            <w:shd w:val="clear" w:color="auto" w:fill="8064A2"/>
          </w:tcPr>
          <w:p w:rsidR="002D692A" w:rsidRPr="00E3422E" w:rsidRDefault="002D692A" w:rsidP="00FB1949">
            <w:pPr>
              <w:snapToGrid w:val="0"/>
              <w:jc w:val="center"/>
              <w:rPr>
                <w:rFonts w:ascii="ＭＳ ゴシック" w:eastAsia="ＭＳ ゴシック" w:hAnsi="ＭＳ ゴシック"/>
                <w:b/>
                <w:color w:val="FFFFFF"/>
              </w:rPr>
            </w:pPr>
          </w:p>
        </w:tc>
        <w:tc>
          <w:tcPr>
            <w:tcW w:w="1027" w:type="dxa"/>
            <w:shd w:val="clear" w:color="auto" w:fill="8064A2"/>
            <w:vAlign w:val="center"/>
          </w:tcPr>
          <w:p w:rsidR="002D692A" w:rsidRPr="00E3422E" w:rsidRDefault="002D692A" w:rsidP="00FB1949">
            <w:pPr>
              <w:snapToGrid w:val="0"/>
              <w:jc w:val="center"/>
              <w:rPr>
                <w:rFonts w:ascii="ＭＳ ゴシック" w:eastAsia="ＭＳ ゴシック" w:hAnsi="ＭＳ ゴシック"/>
                <w:b/>
                <w:color w:val="FFFFFF"/>
              </w:rPr>
            </w:pPr>
            <w:r>
              <w:rPr>
                <w:rFonts w:ascii="ＭＳ ゴシック" w:eastAsia="ＭＳ ゴシック" w:hAnsi="ＭＳ ゴシック" w:hint="eastAsia"/>
                <w:b/>
                <w:color w:val="FFFFFF"/>
              </w:rPr>
              <w:t>路線名称選択</w:t>
            </w:r>
          </w:p>
        </w:tc>
        <w:tc>
          <w:tcPr>
            <w:tcW w:w="1028" w:type="dxa"/>
            <w:shd w:val="clear" w:color="auto" w:fill="8064A2"/>
            <w:vAlign w:val="center"/>
          </w:tcPr>
          <w:p w:rsidR="002D692A" w:rsidRPr="00E3422E" w:rsidRDefault="002D692A" w:rsidP="00FB1949">
            <w:pPr>
              <w:snapToGrid w:val="0"/>
              <w:jc w:val="center"/>
              <w:rPr>
                <w:rFonts w:ascii="ＭＳ ゴシック" w:eastAsia="ＭＳ ゴシック" w:hAnsi="ＭＳ ゴシック"/>
                <w:b/>
                <w:color w:val="FFFFFF"/>
              </w:rPr>
            </w:pPr>
            <w:r>
              <w:rPr>
                <w:rFonts w:ascii="ＭＳ ゴシック" w:eastAsia="ＭＳ ゴシック" w:hAnsi="ＭＳ ゴシック" w:hint="eastAsia"/>
                <w:b/>
                <w:color w:val="FFFFFF"/>
              </w:rPr>
              <w:t>地図情報選択</w:t>
            </w:r>
          </w:p>
        </w:tc>
        <w:tc>
          <w:tcPr>
            <w:tcW w:w="1028" w:type="dxa"/>
            <w:shd w:val="clear" w:color="auto" w:fill="8064A2"/>
            <w:vAlign w:val="center"/>
          </w:tcPr>
          <w:p w:rsidR="002D692A" w:rsidRPr="00E3422E" w:rsidRDefault="002D692A" w:rsidP="00FB1949">
            <w:pPr>
              <w:snapToGrid w:val="0"/>
              <w:jc w:val="center"/>
              <w:rPr>
                <w:rFonts w:ascii="ＭＳ ゴシック" w:eastAsia="ＭＳ ゴシック" w:hAnsi="ＭＳ ゴシック"/>
                <w:b/>
                <w:color w:val="FFFFFF"/>
                <w:w w:val="90"/>
              </w:rPr>
            </w:pPr>
            <w:r>
              <w:rPr>
                <w:rFonts w:ascii="ＭＳ ゴシック" w:eastAsia="ＭＳ ゴシック" w:hAnsi="ＭＳ ゴシック" w:hint="eastAsia"/>
                <w:b/>
                <w:color w:val="FFFFFF"/>
                <w:w w:val="90"/>
              </w:rPr>
              <w:t>諸元情報</w:t>
            </w:r>
          </w:p>
        </w:tc>
      </w:tr>
      <w:tr w:rsidR="002D692A" w:rsidRPr="00E3422E" w:rsidTr="00FB1949">
        <w:tc>
          <w:tcPr>
            <w:tcW w:w="1101" w:type="dxa"/>
            <w:shd w:val="clear" w:color="auto" w:fill="auto"/>
          </w:tcPr>
          <w:p w:rsidR="002D692A" w:rsidRPr="00E3422E" w:rsidRDefault="002D692A" w:rsidP="00FB1949">
            <w:pPr>
              <w:rPr>
                <w:rFonts w:ascii="ＭＳ ゴシック" w:eastAsia="ＭＳ ゴシック" w:hAnsi="ＭＳ ゴシック"/>
                <w:b/>
                <w:bCs/>
              </w:rPr>
            </w:pPr>
            <w:r w:rsidRPr="00E3422E">
              <w:rPr>
                <w:rFonts w:ascii="ＭＳ ゴシック" w:eastAsia="ＭＳ ゴシック" w:hAnsi="ＭＳ ゴシック" w:hint="eastAsia"/>
                <w:b/>
                <w:bCs/>
              </w:rPr>
              <w:t>地図</w:t>
            </w:r>
          </w:p>
        </w:tc>
        <w:tc>
          <w:tcPr>
            <w:tcW w:w="3260" w:type="dxa"/>
          </w:tcPr>
          <w:p w:rsidR="002D692A" w:rsidRPr="00E3422E" w:rsidRDefault="002D692A" w:rsidP="00FB1949">
            <w:r w:rsidRPr="00E3422E">
              <w:rPr>
                <w:rFonts w:hint="eastAsia"/>
              </w:rPr>
              <w:t>地図、施設名称、縮尺 等</w:t>
            </w:r>
          </w:p>
        </w:tc>
        <w:tc>
          <w:tcPr>
            <w:tcW w:w="1276" w:type="dxa"/>
            <w:vAlign w:val="center"/>
          </w:tcPr>
          <w:p w:rsidR="002D692A" w:rsidRPr="00E3422E" w:rsidRDefault="002D692A" w:rsidP="00FB1949">
            <w:pPr>
              <w:jc w:val="center"/>
            </w:pPr>
            <w:r w:rsidRPr="00E3422E">
              <w:rPr>
                <w:rFonts w:hint="eastAsia"/>
              </w:rPr>
              <w:t>Google</w:t>
            </w:r>
          </w:p>
        </w:tc>
        <w:tc>
          <w:tcPr>
            <w:tcW w:w="1027" w:type="dxa"/>
            <w:shd w:val="clear" w:color="auto" w:fill="auto"/>
            <w:vAlign w:val="center"/>
          </w:tcPr>
          <w:p w:rsidR="002D692A" w:rsidRPr="00E3422E" w:rsidRDefault="002D692A" w:rsidP="00FB1949">
            <w:pPr>
              <w:jc w:val="center"/>
            </w:pPr>
          </w:p>
        </w:tc>
        <w:tc>
          <w:tcPr>
            <w:tcW w:w="1028" w:type="dxa"/>
            <w:shd w:val="clear" w:color="auto" w:fill="auto"/>
            <w:vAlign w:val="center"/>
          </w:tcPr>
          <w:p w:rsidR="002D692A" w:rsidRPr="00E3422E" w:rsidRDefault="002D692A" w:rsidP="00FB1949">
            <w:pPr>
              <w:jc w:val="center"/>
            </w:pPr>
            <w:r w:rsidRPr="00E3422E">
              <w:rPr>
                <w:rFonts w:hint="eastAsia"/>
              </w:rPr>
              <w:t>○</w:t>
            </w:r>
          </w:p>
        </w:tc>
        <w:tc>
          <w:tcPr>
            <w:tcW w:w="1028" w:type="dxa"/>
            <w:shd w:val="clear" w:color="auto" w:fill="auto"/>
            <w:vAlign w:val="center"/>
          </w:tcPr>
          <w:p w:rsidR="002D692A" w:rsidRPr="00E3422E" w:rsidRDefault="002D692A" w:rsidP="00FB1949">
            <w:pPr>
              <w:jc w:val="center"/>
            </w:pPr>
          </w:p>
        </w:tc>
      </w:tr>
      <w:tr w:rsidR="002D692A" w:rsidRPr="00E3422E" w:rsidTr="00FB1949">
        <w:tc>
          <w:tcPr>
            <w:tcW w:w="1101" w:type="dxa"/>
            <w:vMerge w:val="restart"/>
            <w:shd w:val="clear" w:color="auto" w:fill="DFD8E8"/>
          </w:tcPr>
          <w:p w:rsidR="002D692A" w:rsidRPr="00E3422E" w:rsidRDefault="002D692A" w:rsidP="00FB1949">
            <w:pPr>
              <w:rPr>
                <w:rFonts w:ascii="ＭＳ ゴシック" w:eastAsia="ＭＳ ゴシック" w:hAnsi="ＭＳ ゴシック"/>
                <w:b/>
                <w:bCs/>
              </w:rPr>
            </w:pPr>
            <w:r w:rsidRPr="00E3422E">
              <w:rPr>
                <w:rFonts w:ascii="ＭＳ ゴシック" w:eastAsia="ＭＳ ゴシック" w:hAnsi="ＭＳ ゴシック" w:hint="eastAsia"/>
                <w:b/>
                <w:bCs/>
              </w:rPr>
              <w:t>道路</w:t>
            </w:r>
          </w:p>
          <w:p w:rsidR="002D692A" w:rsidRPr="00E3422E" w:rsidRDefault="002D692A" w:rsidP="00FB1949">
            <w:pPr>
              <w:rPr>
                <w:rFonts w:ascii="ＭＳ ゴシック" w:eastAsia="ＭＳ ゴシック" w:hAnsi="ＭＳ ゴシック"/>
                <w:b/>
                <w:bCs/>
              </w:rPr>
            </w:pPr>
            <w:r w:rsidRPr="00E3422E">
              <w:rPr>
                <w:rFonts w:ascii="ＭＳ ゴシック" w:eastAsia="ＭＳ ゴシック" w:hAnsi="ＭＳ ゴシック" w:hint="eastAsia"/>
                <w:b/>
                <w:bCs/>
              </w:rPr>
              <w:t>（</w:t>
            </w:r>
            <w:r>
              <w:rPr>
                <w:rFonts w:ascii="ＭＳ ゴシック" w:eastAsia="ＭＳ ゴシック" w:hAnsi="ＭＳ ゴシック" w:hint="eastAsia"/>
                <w:b/>
                <w:bCs/>
              </w:rPr>
              <w:t>6路線541道路台帳附図</w:t>
            </w:r>
            <w:r w:rsidRPr="00E3422E">
              <w:rPr>
                <w:rFonts w:ascii="ＭＳ ゴシック" w:eastAsia="ＭＳ ゴシック" w:hAnsi="ＭＳ ゴシック" w:hint="eastAsia"/>
                <w:b/>
                <w:bCs/>
              </w:rPr>
              <w:t>）</w:t>
            </w:r>
          </w:p>
        </w:tc>
        <w:tc>
          <w:tcPr>
            <w:tcW w:w="3260" w:type="dxa"/>
            <w:shd w:val="clear" w:color="auto" w:fill="E5DFEC"/>
          </w:tcPr>
          <w:p w:rsidR="002D692A" w:rsidRPr="00E3422E" w:rsidRDefault="002D692A" w:rsidP="00FB1949">
            <w:r>
              <w:rPr>
                <w:rFonts w:hint="eastAsia"/>
              </w:rPr>
              <w:t>路線名称、住所、供用開始、（管轄）事務所名</w:t>
            </w:r>
          </w:p>
        </w:tc>
        <w:tc>
          <w:tcPr>
            <w:tcW w:w="1276" w:type="dxa"/>
            <w:vMerge w:val="restart"/>
            <w:shd w:val="clear" w:color="auto" w:fill="E5DFEC"/>
            <w:vAlign w:val="center"/>
          </w:tcPr>
          <w:p w:rsidR="002D692A" w:rsidRPr="00E3422E" w:rsidRDefault="002D692A" w:rsidP="00FB1949">
            <w:pPr>
              <w:jc w:val="center"/>
            </w:pPr>
            <w:r w:rsidRPr="00E3422E">
              <w:rPr>
                <w:rFonts w:hint="eastAsia"/>
              </w:rPr>
              <w:t>佐賀県</w:t>
            </w:r>
          </w:p>
        </w:tc>
        <w:tc>
          <w:tcPr>
            <w:tcW w:w="1027" w:type="dxa"/>
            <w:shd w:val="clear" w:color="auto" w:fill="E5DFEC"/>
            <w:vAlign w:val="center"/>
          </w:tcPr>
          <w:p w:rsidR="002D692A" w:rsidRPr="00E3422E" w:rsidRDefault="002D692A" w:rsidP="00FB1949">
            <w:pPr>
              <w:jc w:val="center"/>
            </w:pPr>
            <w:r>
              <w:rPr>
                <w:rFonts w:hint="eastAsia"/>
              </w:rPr>
              <w:t>○</w:t>
            </w:r>
          </w:p>
        </w:tc>
        <w:tc>
          <w:tcPr>
            <w:tcW w:w="1028" w:type="dxa"/>
            <w:shd w:val="clear" w:color="auto" w:fill="E5DFEC"/>
            <w:vAlign w:val="center"/>
          </w:tcPr>
          <w:p w:rsidR="002D692A" w:rsidRPr="00E3422E" w:rsidRDefault="002D692A" w:rsidP="00FB1949">
            <w:pPr>
              <w:jc w:val="center"/>
            </w:pPr>
            <w:r>
              <w:rPr>
                <w:rFonts w:hint="eastAsia"/>
              </w:rPr>
              <w:t>●</w:t>
            </w:r>
          </w:p>
        </w:tc>
        <w:tc>
          <w:tcPr>
            <w:tcW w:w="1028" w:type="dxa"/>
            <w:shd w:val="clear" w:color="auto" w:fill="DFD8E8"/>
            <w:vAlign w:val="center"/>
          </w:tcPr>
          <w:p w:rsidR="002D692A" w:rsidRDefault="002D692A" w:rsidP="00FB1949">
            <w:pPr>
              <w:jc w:val="center"/>
            </w:pPr>
            <w:r>
              <w:rPr>
                <w:rFonts w:hint="eastAsia"/>
              </w:rPr>
              <w:t>●</w:t>
            </w:r>
          </w:p>
        </w:tc>
      </w:tr>
      <w:tr w:rsidR="002D692A" w:rsidRPr="00E3422E" w:rsidTr="00FB1949">
        <w:tc>
          <w:tcPr>
            <w:tcW w:w="1101" w:type="dxa"/>
            <w:vMerge/>
            <w:shd w:val="clear" w:color="auto" w:fill="DFD8E8"/>
          </w:tcPr>
          <w:p w:rsidR="002D692A" w:rsidRPr="00E3422E" w:rsidRDefault="002D692A" w:rsidP="00FB1949">
            <w:pPr>
              <w:rPr>
                <w:rFonts w:ascii="ＭＳ ゴシック" w:eastAsia="ＭＳ ゴシック" w:hAnsi="ＭＳ ゴシック"/>
                <w:b/>
                <w:bCs/>
              </w:rPr>
            </w:pPr>
          </w:p>
        </w:tc>
        <w:tc>
          <w:tcPr>
            <w:tcW w:w="3260" w:type="dxa"/>
            <w:shd w:val="clear" w:color="auto" w:fill="FFFFFF"/>
          </w:tcPr>
          <w:p w:rsidR="002D692A" w:rsidRPr="00E3422E" w:rsidRDefault="002D692A" w:rsidP="00FB1949">
            <w:r>
              <w:rPr>
                <w:rFonts w:hint="eastAsia"/>
              </w:rPr>
              <w:t>道路台帳附図、縮尺、緯度・経度 等</w:t>
            </w:r>
          </w:p>
        </w:tc>
        <w:tc>
          <w:tcPr>
            <w:tcW w:w="1276" w:type="dxa"/>
            <w:vMerge/>
            <w:shd w:val="clear" w:color="auto" w:fill="E5DFEC"/>
            <w:vAlign w:val="center"/>
          </w:tcPr>
          <w:p w:rsidR="002D692A" w:rsidRPr="00E3422E" w:rsidRDefault="002D692A" w:rsidP="00FB1949">
            <w:pPr>
              <w:jc w:val="center"/>
            </w:pPr>
          </w:p>
        </w:tc>
        <w:tc>
          <w:tcPr>
            <w:tcW w:w="1027" w:type="dxa"/>
            <w:shd w:val="clear" w:color="auto" w:fill="FFFFFF"/>
            <w:vAlign w:val="center"/>
          </w:tcPr>
          <w:p w:rsidR="002D692A" w:rsidRPr="00E3422E" w:rsidRDefault="002D692A" w:rsidP="00FB1949">
            <w:pPr>
              <w:jc w:val="center"/>
            </w:pPr>
          </w:p>
        </w:tc>
        <w:tc>
          <w:tcPr>
            <w:tcW w:w="1028" w:type="dxa"/>
            <w:shd w:val="clear" w:color="auto" w:fill="FFFFFF"/>
            <w:vAlign w:val="center"/>
          </w:tcPr>
          <w:p w:rsidR="002D692A" w:rsidRPr="00E3422E" w:rsidRDefault="002D692A" w:rsidP="00FB1949">
            <w:pPr>
              <w:jc w:val="center"/>
            </w:pPr>
            <w:r>
              <w:rPr>
                <w:rFonts w:hint="eastAsia"/>
              </w:rPr>
              <w:t>●</w:t>
            </w:r>
          </w:p>
        </w:tc>
        <w:tc>
          <w:tcPr>
            <w:tcW w:w="1028" w:type="dxa"/>
            <w:shd w:val="clear" w:color="auto" w:fill="FFFFFF"/>
            <w:vAlign w:val="center"/>
          </w:tcPr>
          <w:p w:rsidR="002D692A" w:rsidRDefault="002D692A" w:rsidP="00FB1949">
            <w:pPr>
              <w:jc w:val="center"/>
            </w:pPr>
          </w:p>
        </w:tc>
      </w:tr>
      <w:tr w:rsidR="002D692A" w:rsidRPr="00E3422E" w:rsidTr="00FB1949">
        <w:tc>
          <w:tcPr>
            <w:tcW w:w="1101" w:type="dxa"/>
            <w:vMerge/>
            <w:shd w:val="clear" w:color="auto" w:fill="DFD8E8"/>
          </w:tcPr>
          <w:p w:rsidR="002D692A" w:rsidRPr="00E3422E" w:rsidRDefault="002D692A" w:rsidP="00FB1949">
            <w:pPr>
              <w:rPr>
                <w:rFonts w:ascii="ＭＳ ゴシック" w:eastAsia="ＭＳ ゴシック" w:hAnsi="ＭＳ ゴシック"/>
                <w:b/>
                <w:bCs/>
              </w:rPr>
            </w:pPr>
          </w:p>
        </w:tc>
        <w:tc>
          <w:tcPr>
            <w:tcW w:w="3260" w:type="dxa"/>
            <w:shd w:val="clear" w:color="auto" w:fill="E5DFEC"/>
          </w:tcPr>
          <w:p w:rsidR="002D692A" w:rsidRPr="00E3422E" w:rsidRDefault="002D692A" w:rsidP="00FB1949">
            <w:r w:rsidRPr="00E3422E">
              <w:rPr>
                <w:rFonts w:hint="eastAsia"/>
              </w:rPr>
              <w:t>路線名称、舗設年度、区間長、MCI値、道路詳細情報（路線種別、施工年度・工法、車線数、基準値、交通量等） 等</w:t>
            </w:r>
          </w:p>
        </w:tc>
        <w:tc>
          <w:tcPr>
            <w:tcW w:w="1276" w:type="dxa"/>
            <w:vMerge/>
            <w:shd w:val="clear" w:color="auto" w:fill="E5DFEC"/>
            <w:vAlign w:val="center"/>
          </w:tcPr>
          <w:p w:rsidR="002D692A" w:rsidRPr="00E3422E" w:rsidRDefault="002D692A" w:rsidP="00FB1949">
            <w:pPr>
              <w:jc w:val="center"/>
            </w:pPr>
          </w:p>
        </w:tc>
        <w:tc>
          <w:tcPr>
            <w:tcW w:w="1027" w:type="dxa"/>
            <w:shd w:val="clear" w:color="auto" w:fill="E5DFEC"/>
            <w:vAlign w:val="center"/>
          </w:tcPr>
          <w:p w:rsidR="002D692A" w:rsidRPr="00E3422E" w:rsidRDefault="002D692A" w:rsidP="00FB1949">
            <w:pPr>
              <w:jc w:val="center"/>
            </w:pPr>
          </w:p>
        </w:tc>
        <w:tc>
          <w:tcPr>
            <w:tcW w:w="1028" w:type="dxa"/>
            <w:shd w:val="clear" w:color="auto" w:fill="E5DFEC"/>
            <w:vAlign w:val="center"/>
          </w:tcPr>
          <w:p w:rsidR="002D692A" w:rsidRPr="00E3422E" w:rsidRDefault="002D692A" w:rsidP="00FB1949">
            <w:pPr>
              <w:jc w:val="center"/>
            </w:pPr>
          </w:p>
        </w:tc>
        <w:tc>
          <w:tcPr>
            <w:tcW w:w="1028" w:type="dxa"/>
            <w:shd w:val="clear" w:color="auto" w:fill="DFD8E8"/>
            <w:vAlign w:val="center"/>
          </w:tcPr>
          <w:p w:rsidR="002D692A" w:rsidRPr="00E3422E" w:rsidRDefault="002D692A" w:rsidP="00FB1949">
            <w:pPr>
              <w:jc w:val="center"/>
            </w:pPr>
            <w:r>
              <w:rPr>
                <w:rFonts w:hint="eastAsia"/>
              </w:rPr>
              <w:t>●</w:t>
            </w:r>
          </w:p>
        </w:tc>
      </w:tr>
    </w:tbl>
    <w:p w:rsidR="002D692A" w:rsidRPr="00E3422E" w:rsidRDefault="002D692A" w:rsidP="002D692A">
      <w:pPr>
        <w:rPr>
          <w:sz w:val="18"/>
        </w:rPr>
      </w:pPr>
      <w:r w:rsidRPr="00E3422E">
        <w:rPr>
          <w:rFonts w:hint="eastAsia"/>
          <w:sz w:val="18"/>
        </w:rPr>
        <w:t>凡例　「○」は</w:t>
      </w:r>
      <w:r>
        <w:rPr>
          <w:rFonts w:hint="eastAsia"/>
          <w:sz w:val="18"/>
        </w:rPr>
        <w:t>概要等が提供される</w:t>
      </w:r>
    </w:p>
    <w:p w:rsidR="002D692A" w:rsidRPr="00E3422E" w:rsidRDefault="002D692A" w:rsidP="002D692A">
      <w:pPr>
        <w:ind w:firstLineChars="300" w:firstLine="540"/>
        <w:rPr>
          <w:sz w:val="18"/>
        </w:rPr>
      </w:pPr>
      <w:r w:rsidRPr="00E3422E">
        <w:rPr>
          <w:rFonts w:hint="eastAsia"/>
          <w:sz w:val="18"/>
        </w:rPr>
        <w:t>「●」は概要</w:t>
      </w:r>
      <w:r>
        <w:rPr>
          <w:rFonts w:hint="eastAsia"/>
          <w:sz w:val="18"/>
        </w:rPr>
        <w:t>に加え、</w:t>
      </w:r>
      <w:r w:rsidRPr="00E3422E">
        <w:rPr>
          <w:rFonts w:hint="eastAsia"/>
          <w:sz w:val="18"/>
        </w:rPr>
        <w:t>詳細情報が提供される</w:t>
      </w:r>
    </w:p>
    <w:p w:rsidR="002D692A" w:rsidRDefault="002D692A" w:rsidP="002D692A">
      <w:pPr>
        <w:pStyle w:val="a1"/>
        <w:rPr>
          <w:noProof/>
        </w:rPr>
      </w:pPr>
    </w:p>
    <w:p w:rsidR="00505689" w:rsidRDefault="00505689" w:rsidP="00CB3107">
      <w:pPr>
        <w:pStyle w:val="a1"/>
      </w:pPr>
      <w:r>
        <w:rPr>
          <w:rFonts w:hint="eastAsia"/>
        </w:rPr>
        <w:t>「路線名称選択」のインターフェースは、</w:t>
      </w:r>
      <w:r w:rsidR="00302EE3">
        <w:rPr>
          <w:rFonts w:hint="eastAsia"/>
        </w:rPr>
        <w:t>主に表示する</w:t>
      </w:r>
      <w:r>
        <w:rPr>
          <w:rFonts w:hint="eastAsia"/>
        </w:rPr>
        <w:t>路線名称を</w:t>
      </w:r>
      <w:r w:rsidR="00302EE3">
        <w:rPr>
          <w:rFonts w:hint="eastAsia"/>
        </w:rPr>
        <w:t>選択するコンテンツ、選択した路線情報を表示する指示の実行ボタンからなる。「地図情報選択」のインターフェースは、地図を背景として</w:t>
      </w:r>
      <w:r w:rsidR="003A2899">
        <w:rPr>
          <w:rFonts w:hint="eastAsia"/>
        </w:rPr>
        <w:t>「</w:t>
      </w:r>
      <w:r w:rsidR="0025388B">
        <w:rPr>
          <w:rFonts w:hint="eastAsia"/>
        </w:rPr>
        <w:t>路線名称表示</w:t>
      </w:r>
      <w:r w:rsidR="003A2899">
        <w:rPr>
          <w:rFonts w:hint="eastAsia"/>
        </w:rPr>
        <w:t>」</w:t>
      </w:r>
      <w:r w:rsidR="0025388B">
        <w:rPr>
          <w:rFonts w:hint="eastAsia"/>
        </w:rPr>
        <w:t>、表示中の</w:t>
      </w:r>
      <w:r w:rsidR="003A2899">
        <w:rPr>
          <w:rFonts w:hint="eastAsia"/>
        </w:rPr>
        <w:t>「</w:t>
      </w:r>
      <w:r w:rsidR="0025388B">
        <w:rPr>
          <w:rFonts w:hint="eastAsia"/>
        </w:rPr>
        <w:t>図面リスト</w:t>
      </w:r>
      <w:r w:rsidR="003A2899">
        <w:rPr>
          <w:rFonts w:hint="eastAsia"/>
        </w:rPr>
        <w:t>」</w:t>
      </w:r>
      <w:r w:rsidR="0025388B">
        <w:rPr>
          <w:rFonts w:hint="eastAsia"/>
        </w:rPr>
        <w:t>からなる。</w:t>
      </w:r>
      <w:r w:rsidR="003A2899">
        <w:rPr>
          <w:rFonts w:hint="eastAsia"/>
        </w:rPr>
        <w:t>「</w:t>
      </w:r>
      <w:r w:rsidR="0025388B">
        <w:rPr>
          <w:rFonts w:hint="eastAsia"/>
        </w:rPr>
        <w:t>路線名称表示</w:t>
      </w:r>
      <w:r w:rsidR="003A2899">
        <w:rPr>
          <w:rFonts w:hint="eastAsia"/>
        </w:rPr>
        <w:t>」</w:t>
      </w:r>
      <w:r w:rsidR="0025388B">
        <w:rPr>
          <w:rFonts w:hint="eastAsia"/>
        </w:rPr>
        <w:t>を選択すると、</w:t>
      </w:r>
      <w:r w:rsidR="003A2899">
        <w:rPr>
          <w:rFonts w:hint="eastAsia"/>
        </w:rPr>
        <w:t>「</w:t>
      </w:r>
      <w:r w:rsidR="0025388B">
        <w:rPr>
          <w:rFonts w:hint="eastAsia"/>
        </w:rPr>
        <w:t>路線概要</w:t>
      </w:r>
      <w:r w:rsidR="003A2899">
        <w:rPr>
          <w:rFonts w:hint="eastAsia"/>
        </w:rPr>
        <w:t>」</w:t>
      </w:r>
      <w:r w:rsidR="0025388B">
        <w:rPr>
          <w:rFonts w:hint="eastAsia"/>
        </w:rPr>
        <w:t>が表示されると</w:t>
      </w:r>
      <w:r w:rsidR="008D2F39">
        <w:rPr>
          <w:rFonts w:hint="eastAsia"/>
        </w:rPr>
        <w:t>共に</w:t>
      </w:r>
      <w:r w:rsidR="0025388B">
        <w:rPr>
          <w:rFonts w:hint="eastAsia"/>
        </w:rPr>
        <w:t>、</w:t>
      </w:r>
      <w:r w:rsidR="003A2899">
        <w:rPr>
          <w:rFonts w:hint="eastAsia"/>
        </w:rPr>
        <w:t>「</w:t>
      </w:r>
      <w:r w:rsidR="0025388B">
        <w:rPr>
          <w:rFonts w:hint="eastAsia"/>
        </w:rPr>
        <w:t>図面データフォルダ構成</w:t>
      </w:r>
      <w:r w:rsidR="003A2899">
        <w:rPr>
          <w:rFonts w:hint="eastAsia"/>
        </w:rPr>
        <w:t>」</w:t>
      </w:r>
      <w:r w:rsidR="0025388B">
        <w:rPr>
          <w:rFonts w:hint="eastAsia"/>
        </w:rPr>
        <w:t>が表示され</w:t>
      </w:r>
      <w:r w:rsidR="002468B7">
        <w:rPr>
          <w:rFonts w:hint="eastAsia"/>
        </w:rPr>
        <w:t>る。この図面データフォルダにまとめられ</w:t>
      </w:r>
      <w:r w:rsidR="00A11D1D">
        <w:rPr>
          <w:rFonts w:hint="eastAsia"/>
        </w:rPr>
        <w:t>てい</w:t>
      </w:r>
      <w:r w:rsidR="00007BCF">
        <w:rPr>
          <w:rFonts w:hint="eastAsia"/>
        </w:rPr>
        <w:t>る</w:t>
      </w:r>
      <w:r w:rsidR="00A11D1D">
        <w:rPr>
          <w:rFonts w:hint="eastAsia"/>
        </w:rPr>
        <w:t>のは、</w:t>
      </w:r>
      <w:r w:rsidR="00007BCF">
        <w:rPr>
          <w:rFonts w:hint="eastAsia"/>
        </w:rPr>
        <w:t>道路台帳</w:t>
      </w:r>
      <w:r w:rsidR="00D83569">
        <w:rPr>
          <w:rFonts w:hint="eastAsia"/>
        </w:rPr>
        <w:t>附図の</w:t>
      </w:r>
      <w:r w:rsidR="00A11D1D">
        <w:rPr>
          <w:rFonts w:hint="eastAsia"/>
        </w:rPr>
        <w:t>図面データで</w:t>
      </w:r>
      <w:r w:rsidR="00007BCF">
        <w:rPr>
          <w:rFonts w:hint="eastAsia"/>
        </w:rPr>
        <w:t>あり、</w:t>
      </w:r>
      <w:r w:rsidR="00A11D1D">
        <w:rPr>
          <w:rFonts w:hint="eastAsia"/>
        </w:rPr>
        <w:t>CADシステムに</w:t>
      </w:r>
      <w:r w:rsidR="00007BCF">
        <w:rPr>
          <w:rFonts w:hint="eastAsia"/>
        </w:rPr>
        <w:t>直接</w:t>
      </w:r>
      <w:r w:rsidR="00A11D1D">
        <w:rPr>
          <w:rFonts w:hint="eastAsia"/>
        </w:rPr>
        <w:t>取り込</w:t>
      </w:r>
      <w:r w:rsidR="00007BCF">
        <w:rPr>
          <w:rFonts w:hint="eastAsia"/>
        </w:rPr>
        <w:t>むことのできるファイル形式</w:t>
      </w:r>
      <w:r w:rsidR="00A11D1D">
        <w:rPr>
          <w:rFonts w:hint="eastAsia"/>
        </w:rPr>
        <w:t>で</w:t>
      </w:r>
      <w:r w:rsidR="00007BCF">
        <w:rPr>
          <w:rFonts w:hint="eastAsia"/>
        </w:rPr>
        <w:t>ダウンロードすることができる。</w:t>
      </w:r>
      <w:r w:rsidR="0025388B">
        <w:rPr>
          <w:rFonts w:hint="eastAsia"/>
        </w:rPr>
        <w:t>また、</w:t>
      </w:r>
      <w:r w:rsidR="002468B7">
        <w:rPr>
          <w:rFonts w:hint="eastAsia"/>
        </w:rPr>
        <w:t>特定の</w:t>
      </w:r>
      <w:r w:rsidR="00411CF2">
        <w:rPr>
          <w:rFonts w:hint="eastAsia"/>
        </w:rPr>
        <w:t>図面アイコン</w:t>
      </w:r>
      <w:r w:rsidR="002468B7">
        <w:rPr>
          <w:rFonts w:hint="eastAsia"/>
        </w:rPr>
        <w:t>を地図</w:t>
      </w:r>
      <w:r w:rsidR="00BE2138">
        <w:rPr>
          <w:rFonts w:hint="eastAsia"/>
        </w:rPr>
        <w:t>上</w:t>
      </w:r>
      <w:r w:rsidR="002468B7">
        <w:rPr>
          <w:rFonts w:hint="eastAsia"/>
        </w:rPr>
        <w:t>または</w:t>
      </w:r>
      <w:r w:rsidR="003A2899">
        <w:rPr>
          <w:rFonts w:hint="eastAsia"/>
        </w:rPr>
        <w:t>「</w:t>
      </w:r>
      <w:r w:rsidR="002468B7">
        <w:rPr>
          <w:rFonts w:hint="eastAsia"/>
        </w:rPr>
        <w:t>図面リスト</w:t>
      </w:r>
      <w:r w:rsidR="003A2899">
        <w:rPr>
          <w:rFonts w:hint="eastAsia"/>
        </w:rPr>
        <w:t>」</w:t>
      </w:r>
      <w:r w:rsidR="002468B7">
        <w:rPr>
          <w:rFonts w:hint="eastAsia"/>
        </w:rPr>
        <w:t>で</w:t>
      </w:r>
      <w:r w:rsidR="0025388B">
        <w:rPr>
          <w:rFonts w:hint="eastAsia"/>
        </w:rPr>
        <w:t>選択すると、</w:t>
      </w:r>
      <w:r w:rsidR="00782A22">
        <w:rPr>
          <w:rFonts w:hint="eastAsia"/>
        </w:rPr>
        <w:t>該当</w:t>
      </w:r>
      <w:r w:rsidR="00411CF2">
        <w:rPr>
          <w:rFonts w:hint="eastAsia"/>
        </w:rPr>
        <w:t>する「道路台帳附図</w:t>
      </w:r>
      <w:r w:rsidR="00782A22">
        <w:rPr>
          <w:rFonts w:hint="eastAsia"/>
        </w:rPr>
        <w:t>の</w:t>
      </w:r>
      <w:r w:rsidR="0025388B">
        <w:rPr>
          <w:rFonts w:hint="eastAsia"/>
        </w:rPr>
        <w:t>概要</w:t>
      </w:r>
      <w:r w:rsidR="00411CF2">
        <w:rPr>
          <w:rFonts w:hint="eastAsia"/>
        </w:rPr>
        <w:t>」</w:t>
      </w:r>
      <w:r w:rsidR="0025388B">
        <w:rPr>
          <w:rFonts w:hint="eastAsia"/>
        </w:rPr>
        <w:t>が表示される。</w:t>
      </w:r>
      <w:r w:rsidR="00782A22">
        <w:rPr>
          <w:rFonts w:hint="eastAsia"/>
        </w:rPr>
        <w:t>この表示画面で図面</w:t>
      </w:r>
      <w:r w:rsidR="00411CF2">
        <w:rPr>
          <w:rFonts w:hint="eastAsia"/>
        </w:rPr>
        <w:t>アイコンを選択すると、画面中央に道路台帳附図</w:t>
      </w:r>
      <w:r w:rsidR="00782A22">
        <w:rPr>
          <w:rFonts w:hint="eastAsia"/>
        </w:rPr>
        <w:t>が拡大表示される。また、この表示画面で</w:t>
      </w:r>
      <w:r w:rsidR="003A2899">
        <w:rPr>
          <w:rFonts w:hint="eastAsia"/>
        </w:rPr>
        <w:t>「</w:t>
      </w:r>
      <w:r w:rsidR="00782A22">
        <w:rPr>
          <w:rFonts w:hint="eastAsia"/>
        </w:rPr>
        <w:t>諸元情報</w:t>
      </w:r>
      <w:r w:rsidR="003A2899">
        <w:rPr>
          <w:rFonts w:hint="eastAsia"/>
        </w:rPr>
        <w:t>」</w:t>
      </w:r>
      <w:r w:rsidR="00782A22">
        <w:rPr>
          <w:rFonts w:hint="eastAsia"/>
        </w:rPr>
        <w:t>を選択すると、別</w:t>
      </w:r>
      <w:r w:rsidR="00B23A20">
        <w:rPr>
          <w:rFonts w:hint="eastAsia"/>
        </w:rPr>
        <w:t>ウインドウ</w:t>
      </w:r>
      <w:r w:rsidR="00782A22">
        <w:rPr>
          <w:rFonts w:hint="eastAsia"/>
        </w:rPr>
        <w:t>が立ち上がり「</w:t>
      </w:r>
      <w:r w:rsidR="003A2899">
        <w:rPr>
          <w:rFonts w:hint="eastAsia"/>
        </w:rPr>
        <w:t>諸元情報</w:t>
      </w:r>
      <w:r w:rsidR="00782A22">
        <w:rPr>
          <w:rFonts w:hint="eastAsia"/>
        </w:rPr>
        <w:t>」</w:t>
      </w:r>
      <w:r w:rsidR="00411CF2">
        <w:rPr>
          <w:rFonts w:hint="eastAsia"/>
        </w:rPr>
        <w:t>のインタ</w:t>
      </w:r>
      <w:r w:rsidR="00CF2979">
        <w:rPr>
          <w:rFonts w:hint="eastAsia"/>
        </w:rPr>
        <w:t>ー</w:t>
      </w:r>
      <w:r w:rsidR="00411CF2">
        <w:rPr>
          <w:rFonts w:hint="eastAsia"/>
        </w:rPr>
        <w:t>フェース</w:t>
      </w:r>
      <w:r w:rsidR="003A2899">
        <w:rPr>
          <w:rFonts w:hint="eastAsia"/>
        </w:rPr>
        <w:t>が表示される。「諸元情報」は道路名称、道路種別名称、車線数、調査年度、舗設年度、施工年度、ひび割れ率、わだち掘れ平均、MCI値、</w:t>
      </w:r>
      <w:r w:rsidR="005276A2">
        <w:rPr>
          <w:rFonts w:hint="eastAsia"/>
        </w:rPr>
        <w:t>交通量、舗装種別</w:t>
      </w:r>
      <w:r w:rsidR="00707A5E">
        <w:rPr>
          <w:rFonts w:hint="eastAsia"/>
        </w:rPr>
        <w:t>などが</w:t>
      </w:r>
      <w:r w:rsidR="000A5971">
        <w:rPr>
          <w:rFonts w:hint="eastAsia"/>
        </w:rPr>
        <w:t>一覧となっている。</w:t>
      </w:r>
      <w:r w:rsidR="00411CF2">
        <w:rPr>
          <w:rFonts w:hint="eastAsia"/>
        </w:rPr>
        <w:t>各インターフェースは、</w:t>
      </w:r>
      <w:r w:rsidR="00411CF2">
        <w:fldChar w:fldCharType="begin"/>
      </w:r>
      <w:r w:rsidR="00411CF2">
        <w:instrText xml:space="preserve"> </w:instrText>
      </w:r>
      <w:r w:rsidR="00411CF2">
        <w:rPr>
          <w:rFonts w:hint="eastAsia"/>
        </w:rPr>
        <w:instrText>REF _Ref379208794 \h</w:instrText>
      </w:r>
      <w:r w:rsidR="00411CF2">
        <w:instrText xml:space="preserve"> </w:instrText>
      </w:r>
      <w:r w:rsidR="00411CF2">
        <w:fldChar w:fldCharType="separate"/>
      </w:r>
      <w:r w:rsidR="00564386">
        <w:rPr>
          <w:rFonts w:hint="eastAsia"/>
        </w:rPr>
        <w:t xml:space="preserve">図 </w:t>
      </w:r>
      <w:r w:rsidR="00564386">
        <w:rPr>
          <w:noProof/>
        </w:rPr>
        <w:t>4</w:t>
      </w:r>
      <w:r w:rsidR="00564386">
        <w:noBreakHyphen/>
      </w:r>
      <w:r w:rsidR="00564386">
        <w:rPr>
          <w:noProof/>
        </w:rPr>
        <w:t>18</w:t>
      </w:r>
      <w:r w:rsidR="00411CF2">
        <w:fldChar w:fldCharType="end"/>
      </w:r>
      <w:r w:rsidR="00411CF2">
        <w:rPr>
          <w:rFonts w:hint="eastAsia"/>
        </w:rPr>
        <w:t>～</w:t>
      </w:r>
      <w:r w:rsidR="00411CF2">
        <w:fldChar w:fldCharType="begin"/>
      </w:r>
      <w:r w:rsidR="00411CF2">
        <w:instrText xml:space="preserve"> </w:instrText>
      </w:r>
      <w:r w:rsidR="00411CF2">
        <w:rPr>
          <w:rFonts w:hint="eastAsia"/>
        </w:rPr>
        <w:instrText>REF _Ref379208835 \h</w:instrText>
      </w:r>
      <w:r w:rsidR="00411CF2">
        <w:instrText xml:space="preserve"> </w:instrText>
      </w:r>
      <w:r w:rsidR="00411CF2">
        <w:fldChar w:fldCharType="separate"/>
      </w:r>
      <w:r w:rsidR="00564386">
        <w:rPr>
          <w:rFonts w:hint="eastAsia"/>
        </w:rPr>
        <w:t xml:space="preserve">図 </w:t>
      </w:r>
      <w:r w:rsidR="00564386">
        <w:rPr>
          <w:noProof/>
        </w:rPr>
        <w:t>4</w:t>
      </w:r>
      <w:r w:rsidR="00564386">
        <w:noBreakHyphen/>
      </w:r>
      <w:r w:rsidR="00564386">
        <w:rPr>
          <w:noProof/>
        </w:rPr>
        <w:t>23</w:t>
      </w:r>
      <w:r w:rsidR="00411CF2">
        <w:fldChar w:fldCharType="end"/>
      </w:r>
      <w:r w:rsidR="00411CF2">
        <w:rPr>
          <w:rFonts w:hint="eastAsia"/>
        </w:rPr>
        <w:t>に示す通りである。オープンデータ化されるデータ量が限られているため、検索機能は「路線名称」をキーとした1種となる。地図上に表示された道路台帳附図の一覧を示す「図面リスト」や「路線概要」、「図面データフォルダ構成」、「道路台帳附図の概要」</w:t>
      </w:r>
      <w:r w:rsidR="00B23A20">
        <w:rPr>
          <w:rFonts w:hint="eastAsia"/>
        </w:rPr>
        <w:t>の各コンテンツは、表示・最小化（非表示）を選択することができ、地図情報をウインドウ領域に最大限表示させることが可能である。</w:t>
      </w:r>
    </w:p>
    <w:p w:rsidR="00D61D31" w:rsidRPr="00BC5CD2" w:rsidRDefault="00D61D31" w:rsidP="00CB3107">
      <w:pPr>
        <w:pStyle w:val="a1"/>
      </w:pPr>
    </w:p>
    <w:p w:rsidR="008B5DAF" w:rsidRDefault="00ED4FE8" w:rsidP="002D692A">
      <w:pPr>
        <w:pStyle w:val="ae"/>
        <w:rPr>
          <w:noProof/>
        </w:rPr>
      </w:pPr>
      <w:r>
        <w:rPr>
          <w:noProof/>
        </w:rPr>
        <w:lastRenderedPageBreak/>
        <mc:AlternateContent>
          <mc:Choice Requires="wps">
            <w:drawing>
              <wp:anchor distT="0" distB="0" distL="114300" distR="114300" simplePos="0" relativeHeight="82" behindDoc="0" locked="0" layoutInCell="1" allowOverlap="1" wp14:anchorId="17E36C38" wp14:editId="0ABB61AF">
                <wp:simplePos x="0" y="0"/>
                <wp:positionH relativeFrom="column">
                  <wp:posOffset>3044190</wp:posOffset>
                </wp:positionH>
                <wp:positionV relativeFrom="paragraph">
                  <wp:posOffset>2020570</wp:posOffset>
                </wp:positionV>
                <wp:extent cx="1160780" cy="276225"/>
                <wp:effectExtent l="9525" t="5080" r="248920" b="13970"/>
                <wp:wrapNone/>
                <wp:docPr id="948" name="AutoShape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0780" cy="276225"/>
                        </a:xfrm>
                        <a:prstGeom prst="wedgeRectCallout">
                          <a:avLst>
                            <a:gd name="adj1" fmla="val 68000"/>
                            <a:gd name="adj2" fmla="val 3333"/>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路線情報表示欄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66" o:spid="_x0000_s1112" type="#_x0000_t61" style="position:absolute;left:0;text-align:left;margin-left:239.7pt;margin-top:159.1pt;width:91.4pt;height:21.75pt;z-index: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" adj="25488,11520"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路線情報表示欄</w:t>
                      </w:r>
                    </w:p>
                  </w:txbxContent>
                </v:textbox>
              </v:shape>
            </w:pict>
          </mc:Fallback>
        </mc:AlternateContent>
      </w:r>
      <w:r>
        <w:rPr>
          <w:noProof/>
        </w:rPr>
        <mc:AlternateContent>
          <mc:Choice Requires="wps">
            <w:drawing>
              <wp:anchor distT="0" distB="0" distL="114300" distR="114300" simplePos="0" relativeHeight="81" behindDoc="0" locked="0" layoutInCell="1" allowOverlap="1" wp14:anchorId="519F3909" wp14:editId="645BEC87">
                <wp:simplePos x="0" y="0"/>
                <wp:positionH relativeFrom="column">
                  <wp:posOffset>4399280</wp:posOffset>
                </wp:positionH>
                <wp:positionV relativeFrom="paragraph">
                  <wp:posOffset>1955165</wp:posOffset>
                </wp:positionV>
                <wp:extent cx="1137285" cy="741680"/>
                <wp:effectExtent l="21590" t="15875" r="22225" b="23495"/>
                <wp:wrapNone/>
                <wp:docPr id="947" name="AutoShape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7285" cy="74168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D7796C"/>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65" o:spid="_x0000_s1113" style="position:absolute;left:0;text-align:left;margin-left:346.4pt;margin-top:153.95pt;width:89.55pt;height:58.4pt;z-index: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" filled="f" strokecolor="red" strokeweight="2.25pt">
                <v:textbox inset="5.85pt,.7pt,5.85pt,.7pt">
                  <w:txbxContent>
                    <w:p w:rsidR="00564386" w:rsidRDefault="00564386" w:rsidP="00D7796C"/>
                  </w:txbxContent>
                </v:textbox>
              </v:roundrect>
            </w:pict>
          </mc:Fallback>
        </mc:AlternateContent>
      </w:r>
      <w:r>
        <w:rPr>
          <w:noProof/>
        </w:rPr>
        <mc:AlternateContent>
          <mc:Choice Requires="wps">
            <w:drawing>
              <wp:anchor distT="0" distB="0" distL="114300" distR="114300" simplePos="0" relativeHeight="80" behindDoc="0" locked="0" layoutInCell="1" allowOverlap="1" wp14:anchorId="358DE437" wp14:editId="1F78DE69">
                <wp:simplePos x="0" y="0"/>
                <wp:positionH relativeFrom="column">
                  <wp:posOffset>2611755</wp:posOffset>
                </wp:positionH>
                <wp:positionV relativeFrom="paragraph">
                  <wp:posOffset>2645410</wp:posOffset>
                </wp:positionV>
                <wp:extent cx="1593215" cy="276225"/>
                <wp:effectExtent l="5715" t="10795" r="515620" b="8255"/>
                <wp:wrapNone/>
                <wp:docPr id="946" name="AutoShape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3215" cy="276225"/>
                        </a:xfrm>
                        <a:prstGeom prst="wedgeRectCallout">
                          <a:avLst>
                            <a:gd name="adj1" fmla="val 77778"/>
                            <a:gd name="adj2" fmla="val 8620"/>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ログアウト実行アイコン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64" o:spid="_x0000_s1114" type="#_x0000_t61" style="position:absolute;left:0;text-align:left;margin-left:205.65pt;margin-top:208.3pt;width:125.45pt;height:21.75pt;z-index: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" adj="27600,12662"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ログアウト実行アイコン</w:t>
                      </w:r>
                    </w:p>
                  </w:txbxContent>
                </v:textbox>
              </v:shape>
            </w:pict>
          </mc:Fallback>
        </mc:AlternateContent>
      </w:r>
      <w:r>
        <w:rPr>
          <w:noProof/>
        </w:rPr>
        <mc:AlternateContent>
          <mc:Choice Requires="wps">
            <w:drawing>
              <wp:anchor distT="0" distB="0" distL="114300" distR="114300" simplePos="0" relativeHeight="79" behindDoc="0" locked="0" layoutInCell="1" allowOverlap="1" wp14:anchorId="7AF9201B" wp14:editId="4251B454">
                <wp:simplePos x="0" y="0"/>
                <wp:positionH relativeFrom="column">
                  <wp:posOffset>4690110</wp:posOffset>
                </wp:positionH>
                <wp:positionV relativeFrom="paragraph">
                  <wp:posOffset>2758440</wp:posOffset>
                </wp:positionV>
                <wp:extent cx="539750" cy="107950"/>
                <wp:effectExtent l="17145" t="19050" r="14605" b="15875"/>
                <wp:wrapNone/>
                <wp:docPr id="945" name="AutoShape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10795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D7796C"/>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63" o:spid="_x0000_s1115" style="position:absolute;left:0;text-align:left;margin-left:369.3pt;margin-top:217.2pt;width:42.5pt;height:8.5pt;z-index: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" filled="f" strokecolor="red" strokeweight="2.25pt">
                <v:textbox inset="5.85pt,.7pt,5.85pt,.7pt">
                  <w:txbxContent>
                    <w:p w:rsidR="00564386" w:rsidRDefault="00564386" w:rsidP="00D7796C"/>
                  </w:txbxContent>
                </v:textbox>
              </v:roundrect>
            </w:pict>
          </mc:Fallback>
        </mc:AlternateContent>
      </w:r>
      <w:r>
        <w:rPr>
          <w:noProof/>
        </w:rPr>
        <mc:AlternateContent>
          <mc:Choice Requires="wps">
            <w:drawing>
              <wp:anchor distT="0" distB="0" distL="114300" distR="114300" simplePos="0" relativeHeight="4" behindDoc="0" locked="0" layoutInCell="1" allowOverlap="1" wp14:anchorId="537FD268" wp14:editId="69B7BC17">
                <wp:simplePos x="0" y="0"/>
                <wp:positionH relativeFrom="column">
                  <wp:posOffset>4594225</wp:posOffset>
                </wp:positionH>
                <wp:positionV relativeFrom="paragraph">
                  <wp:posOffset>434975</wp:posOffset>
                </wp:positionV>
                <wp:extent cx="744220" cy="145415"/>
                <wp:effectExtent l="16510" t="19685" r="20320" b="15875"/>
                <wp:wrapNone/>
                <wp:docPr id="944" name="AutoShape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4220" cy="14541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D7796C"/>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62" o:spid="_x0000_s1116" style="position:absolute;left:0;text-align:left;margin-left:361.75pt;margin-top:34.25pt;width:58.6pt;height:11.45pt;z-index: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" filled="f" strokecolor="red" strokeweight="2.25pt">
                <v:textbox inset="5.85pt,.7pt,5.85pt,.7pt">
                  <w:txbxContent>
                    <w:p w:rsidR="00564386" w:rsidRDefault="00564386" w:rsidP="00D7796C"/>
                  </w:txbxContent>
                </v:textbox>
              </v:roundrect>
            </w:pict>
          </mc:Fallback>
        </mc:AlternateContent>
      </w:r>
      <w:r>
        <w:rPr>
          <w:noProof/>
        </w:rPr>
        <mc:AlternateContent>
          <mc:Choice Requires="wps">
            <w:drawing>
              <wp:anchor distT="0" distB="0" distL="114300" distR="114300" simplePos="0" relativeHeight="78" behindDoc="0" locked="0" layoutInCell="1" allowOverlap="1" wp14:anchorId="48B7B62A" wp14:editId="4AD4541B">
                <wp:simplePos x="0" y="0"/>
                <wp:positionH relativeFrom="column">
                  <wp:posOffset>3455670</wp:posOffset>
                </wp:positionH>
                <wp:positionV relativeFrom="paragraph">
                  <wp:posOffset>759460</wp:posOffset>
                </wp:positionV>
                <wp:extent cx="1927860" cy="276225"/>
                <wp:effectExtent l="11430" t="191770" r="13335" b="8255"/>
                <wp:wrapNone/>
                <wp:docPr id="943" name="AutoShape 3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7860" cy="276225"/>
                        </a:xfrm>
                        <a:prstGeom prst="wedgeRectCallout">
                          <a:avLst>
                            <a:gd name="adj1" fmla="val 28162"/>
                            <a:gd name="adj2" fmla="val -112301"/>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選択路線の表示実行アイコン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61" o:spid="_x0000_s1117" type="#_x0000_t61" style="position:absolute;left:0;text-align:left;margin-left:272.1pt;margin-top:59.8pt;width:151.8pt;height:21.75pt;z-index: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" adj="16883,-13457"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選択路線の表示実行アイコン</w:t>
                      </w:r>
                    </w:p>
                  </w:txbxContent>
                </v:textbox>
              </v:shape>
            </w:pict>
          </mc:Fallback>
        </mc:AlternateContent>
      </w:r>
      <w:r>
        <w:rPr>
          <w:noProof/>
        </w:rPr>
        <mc:AlternateContent>
          <mc:Choice Requires="wps">
            <w:drawing>
              <wp:anchor distT="0" distB="0" distL="114300" distR="114300" simplePos="0" relativeHeight="77" behindDoc="0" locked="0" layoutInCell="1" allowOverlap="1" wp14:anchorId="4EAB6A65" wp14:editId="211D95AF">
                <wp:simplePos x="0" y="0"/>
                <wp:positionH relativeFrom="column">
                  <wp:posOffset>1421130</wp:posOffset>
                </wp:positionH>
                <wp:positionV relativeFrom="paragraph">
                  <wp:posOffset>1172210</wp:posOffset>
                </wp:positionV>
                <wp:extent cx="1317625" cy="276225"/>
                <wp:effectExtent l="5715" t="233045" r="10160" b="5080"/>
                <wp:wrapNone/>
                <wp:docPr id="942" name="AutoShape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7625" cy="276225"/>
                        </a:xfrm>
                        <a:prstGeom prst="wedgeRectCallout">
                          <a:avLst>
                            <a:gd name="adj1" fmla="val 3060"/>
                            <a:gd name="adj2" fmla="val -128620"/>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路線名称選択欄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60" o:spid="_x0000_s1118" type="#_x0000_t61" style="position:absolute;left:0;text-align:left;margin-left:111.9pt;margin-top:92.3pt;width:103.75pt;height:21.75pt;z-index: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" adj="11461,-16982"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路線名称選択欄</w:t>
                      </w:r>
                    </w:p>
                  </w:txbxContent>
                </v:textbox>
              </v:shape>
            </w:pict>
          </mc:Fallback>
        </mc:AlternateContent>
      </w:r>
      <w:r>
        <w:rPr>
          <w:noProof/>
        </w:rPr>
        <mc:AlternateContent>
          <mc:Choice Requires="wps">
            <w:drawing>
              <wp:anchor distT="0" distB="0" distL="114300" distR="114300" simplePos="0" relativeHeight="76" behindDoc="0" locked="0" layoutInCell="1" allowOverlap="1" wp14:anchorId="0704311F" wp14:editId="46DD1DDF">
                <wp:simplePos x="0" y="0"/>
                <wp:positionH relativeFrom="column">
                  <wp:posOffset>1520190</wp:posOffset>
                </wp:positionH>
                <wp:positionV relativeFrom="paragraph">
                  <wp:posOffset>374015</wp:posOffset>
                </wp:positionV>
                <wp:extent cx="1316990" cy="582930"/>
                <wp:effectExtent l="19050" t="15875" r="16510" b="20320"/>
                <wp:wrapNone/>
                <wp:docPr id="941" name="AutoShape 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6990" cy="58293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D7796C"/>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59" o:spid="_x0000_s1119" style="position:absolute;left:0;text-align:left;margin-left:119.7pt;margin-top:29.45pt;width:103.7pt;height:45.9pt;z-index: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" filled="f" strokecolor="red" strokeweight="2.25pt">
                <v:textbox inset="5.85pt,.7pt,5.85pt,.7pt">
                  <w:txbxContent>
                    <w:p w:rsidR="00564386" w:rsidRDefault="00564386" w:rsidP="00D7796C"/>
                  </w:txbxContent>
                </v:textbox>
              </v:roundrect>
            </w:pict>
          </mc:Fallback>
        </mc:AlternateContent>
      </w:r>
      <w:r>
        <w:rPr>
          <w:noProof/>
        </w:rPr>
        <w:drawing>
          <wp:inline distT="0" distB="0" distL="0" distR="0" wp14:anchorId="2BCFC2EA" wp14:editId="5C7548BF">
            <wp:extent cx="5608320" cy="3147060"/>
            <wp:effectExtent l="0" t="0" r="0"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608320" cy="3147060"/>
                    </a:xfrm>
                    <a:prstGeom prst="rect">
                      <a:avLst/>
                    </a:prstGeom>
                    <a:noFill/>
                    <a:ln>
                      <a:noFill/>
                    </a:ln>
                  </pic:spPr>
                </pic:pic>
              </a:graphicData>
            </a:graphic>
          </wp:inline>
        </w:drawing>
      </w:r>
    </w:p>
    <w:p w:rsidR="005D7274" w:rsidRDefault="00411CF2" w:rsidP="00200E48">
      <w:pPr>
        <w:pStyle w:val="ae"/>
        <w:rPr>
          <w:noProof/>
        </w:rPr>
      </w:pPr>
      <w:bookmarkStart w:id="148" w:name="_Ref379208794"/>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18</w:t>
      </w:r>
      <w:r w:rsidR="00EA019E">
        <w:fldChar w:fldCharType="end"/>
      </w:r>
      <w:bookmarkEnd w:id="148"/>
      <w:r>
        <w:rPr>
          <w:rFonts w:hint="eastAsia"/>
        </w:rPr>
        <w:t xml:space="preserve">　</w:t>
      </w:r>
      <w:r w:rsidR="00D83569">
        <w:rPr>
          <w:rFonts w:hint="eastAsia"/>
        </w:rPr>
        <w:t>インターフェース（路線名称選択画面＿</w:t>
      </w:r>
      <w:r w:rsidR="006D152C">
        <w:rPr>
          <w:rFonts w:hint="eastAsia"/>
        </w:rPr>
        <w:t>1</w:t>
      </w:r>
      <w:r w:rsidR="00D83569">
        <w:rPr>
          <w:rFonts w:hint="eastAsia"/>
        </w:rPr>
        <w:t>路線選択表示例）</w:t>
      </w:r>
    </w:p>
    <w:p w:rsidR="005D7274" w:rsidRDefault="005D7274" w:rsidP="00CB3107">
      <w:pPr>
        <w:pStyle w:val="a1"/>
        <w:rPr>
          <w:noProof/>
        </w:rPr>
      </w:pPr>
    </w:p>
    <w:p w:rsidR="00A36B1A" w:rsidRDefault="00ED4FE8" w:rsidP="00D83569">
      <w:pPr>
        <w:rPr>
          <w:noProof/>
        </w:rPr>
      </w:pPr>
      <w:r>
        <w:rPr>
          <w:noProof/>
        </w:rPr>
        <mc:AlternateContent>
          <mc:Choice Requires="wps">
            <w:drawing>
              <wp:anchor distT="0" distB="0" distL="114300" distR="114300" simplePos="0" relativeHeight="74" behindDoc="0" locked="0" layoutInCell="1" allowOverlap="1" wp14:anchorId="1A74BB01" wp14:editId="0B36D342">
                <wp:simplePos x="0" y="0"/>
                <wp:positionH relativeFrom="column">
                  <wp:posOffset>130810</wp:posOffset>
                </wp:positionH>
                <wp:positionV relativeFrom="paragraph">
                  <wp:posOffset>668020</wp:posOffset>
                </wp:positionV>
                <wp:extent cx="2760345" cy="276225"/>
                <wp:effectExtent l="20320" t="328930" r="10160" b="13970"/>
                <wp:wrapNone/>
                <wp:docPr id="940" name="AutoShape 3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0345" cy="276225"/>
                        </a:xfrm>
                        <a:prstGeom prst="wedgeRectCallout">
                          <a:avLst>
                            <a:gd name="adj1" fmla="val -49333"/>
                            <a:gd name="adj2" fmla="val -160806"/>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路線名称選択画面への切り替えアイコン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57" o:spid="_x0000_s1120" type="#_x0000_t61" style="position:absolute;left:0;text-align:left;margin-left:10.3pt;margin-top:52.6pt;width:217.35pt;height:21.75pt;z-index: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" adj="144,-23934"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路線名称選択画面への切り替えアイコン</w:t>
                      </w:r>
                    </w:p>
                  </w:txbxContent>
                </v:textbox>
              </v:shape>
            </w:pict>
          </mc:Fallback>
        </mc:AlternateContent>
      </w:r>
      <w:r>
        <w:rPr>
          <w:noProof/>
        </w:rPr>
        <mc:AlternateContent>
          <mc:Choice Requires="wps">
            <w:drawing>
              <wp:anchor distT="0" distB="0" distL="114300" distR="114300" simplePos="0" relativeHeight="75" behindDoc="0" locked="0" layoutInCell="1" allowOverlap="1" wp14:anchorId="51533FCD" wp14:editId="01C3777D">
                <wp:simplePos x="0" y="0"/>
                <wp:positionH relativeFrom="column">
                  <wp:posOffset>1887220</wp:posOffset>
                </wp:positionH>
                <wp:positionV relativeFrom="paragraph">
                  <wp:posOffset>2541905</wp:posOffset>
                </wp:positionV>
                <wp:extent cx="2044065" cy="276225"/>
                <wp:effectExtent l="5080" t="202565" r="8255" b="6985"/>
                <wp:wrapNone/>
                <wp:docPr id="939" name="AutoShape 3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065" cy="276225"/>
                        </a:xfrm>
                        <a:prstGeom prst="wedgeRectCallout">
                          <a:avLst>
                            <a:gd name="adj1" fmla="val 36861"/>
                            <a:gd name="adj2" fmla="val -118736"/>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道路台帳附図の選択アイコン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58" o:spid="_x0000_s1121" type="#_x0000_t61" style="position:absolute;left:0;text-align:left;margin-left:148.6pt;margin-top:200.15pt;width:160.95pt;height:21.75pt;z-index: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" adj="18762,-14847"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道路台帳附図の選択アイコン</w:t>
                      </w:r>
                    </w:p>
                  </w:txbxContent>
                </v:textbox>
              </v:shape>
            </w:pict>
          </mc:Fallback>
        </mc:AlternateContent>
      </w:r>
      <w:r>
        <w:rPr>
          <w:noProof/>
        </w:rPr>
        <mc:AlternateContent>
          <mc:Choice Requires="wps">
            <w:drawing>
              <wp:anchor distT="0" distB="0" distL="114300" distR="114300" simplePos="0" relativeHeight="59" behindDoc="0" locked="0" layoutInCell="1" allowOverlap="1" wp14:anchorId="42CBABFC" wp14:editId="1A91B785">
                <wp:simplePos x="0" y="0"/>
                <wp:positionH relativeFrom="column">
                  <wp:posOffset>3394075</wp:posOffset>
                </wp:positionH>
                <wp:positionV relativeFrom="paragraph">
                  <wp:posOffset>2012950</wp:posOffset>
                </wp:positionV>
                <wp:extent cx="474345" cy="340360"/>
                <wp:effectExtent l="16510" t="16510" r="23495" b="14605"/>
                <wp:wrapNone/>
                <wp:docPr id="938" name="AutoShape 3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34036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5D6C28"/>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42" o:spid="_x0000_s1122" style="position:absolute;left:0;text-align:left;margin-left:267.25pt;margin-top:158.5pt;width:37.35pt;height:26.8pt;z-index: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" filled="f" strokecolor="red" strokeweight="2.25pt">
                <v:textbox inset="5.85pt,.7pt,5.85pt,.7pt">
                  <w:txbxContent>
                    <w:p w:rsidR="00564386" w:rsidRDefault="00564386" w:rsidP="005D6C28"/>
                  </w:txbxContent>
                </v:textbox>
              </v:roundrect>
            </w:pict>
          </mc:Fallback>
        </mc:AlternateContent>
      </w:r>
      <w:r>
        <w:rPr>
          <w:noProof/>
        </w:rPr>
        <mc:AlternateContent>
          <mc:Choice Requires="wps">
            <w:drawing>
              <wp:anchor distT="0" distB="0" distL="114300" distR="114300" simplePos="0" relativeHeight="73" behindDoc="0" locked="0" layoutInCell="1" allowOverlap="1" wp14:anchorId="633A330B" wp14:editId="4AC52302">
                <wp:simplePos x="0" y="0"/>
                <wp:positionH relativeFrom="column">
                  <wp:posOffset>74930</wp:posOffset>
                </wp:positionH>
                <wp:positionV relativeFrom="paragraph">
                  <wp:posOffset>237490</wp:posOffset>
                </wp:positionV>
                <wp:extent cx="180975" cy="125730"/>
                <wp:effectExtent l="21590" t="22225" r="16510" b="23495"/>
                <wp:wrapNone/>
                <wp:docPr id="937" name="AutoShape 3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12573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5D6C28"/>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56" o:spid="_x0000_s1123" style="position:absolute;left:0;text-align:left;margin-left:5.9pt;margin-top:18.7pt;width:14.25pt;height:9.9pt;z-index: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" filled="f" strokecolor="red" strokeweight="2.25pt">
                <v:textbox inset="5.85pt,.7pt,5.85pt,.7pt">
                  <w:txbxContent>
                    <w:p w:rsidR="00564386" w:rsidRDefault="00564386" w:rsidP="005D6C28"/>
                  </w:txbxContent>
                </v:textbox>
              </v:roundrect>
            </w:pict>
          </mc:Fallback>
        </mc:AlternateContent>
      </w:r>
      <w:r>
        <w:rPr>
          <w:noProof/>
        </w:rPr>
        <mc:AlternateContent>
          <mc:Choice Requires="wps">
            <w:drawing>
              <wp:anchor distT="0" distB="0" distL="114300" distR="114300" simplePos="0" relativeHeight="58" behindDoc="0" locked="0" layoutInCell="1" allowOverlap="1" wp14:anchorId="07DCE0CB" wp14:editId="3FA86FC9">
                <wp:simplePos x="0" y="0"/>
                <wp:positionH relativeFrom="column">
                  <wp:posOffset>3510280</wp:posOffset>
                </wp:positionH>
                <wp:positionV relativeFrom="paragraph">
                  <wp:posOffset>713105</wp:posOffset>
                </wp:positionV>
                <wp:extent cx="1683385" cy="276225"/>
                <wp:effectExtent l="8890" t="269240" r="12700" b="6985"/>
                <wp:wrapNone/>
                <wp:docPr id="936" name="AutoShape 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3385" cy="276225"/>
                        </a:xfrm>
                        <a:prstGeom prst="wedgeRectCallout">
                          <a:avLst>
                            <a:gd name="adj1" fmla="val 37894"/>
                            <a:gd name="adj2" fmla="val -141495"/>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表示中路線名称表示欄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41" o:spid="_x0000_s1124" type="#_x0000_t61" style="position:absolute;left:0;text-align:left;margin-left:276.4pt;margin-top:56.15pt;width:132.55pt;height:21.75pt;z-index: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" adj="18985,-19763"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表示中路線名称表示欄</w:t>
                      </w:r>
                    </w:p>
                  </w:txbxContent>
                </v:textbox>
              </v:shape>
            </w:pict>
          </mc:Fallback>
        </mc:AlternateContent>
      </w:r>
      <w:r>
        <w:rPr>
          <w:noProof/>
        </w:rPr>
        <mc:AlternateContent>
          <mc:Choice Requires="wps">
            <w:drawing>
              <wp:anchor distT="0" distB="0" distL="114300" distR="114300" simplePos="0" relativeHeight="56" behindDoc="0" locked="0" layoutInCell="1" allowOverlap="1" wp14:anchorId="3BD55A05" wp14:editId="02EB5028">
                <wp:simplePos x="0" y="0"/>
                <wp:positionH relativeFrom="column">
                  <wp:posOffset>3868420</wp:posOffset>
                </wp:positionH>
                <wp:positionV relativeFrom="paragraph">
                  <wp:posOffset>1573530</wp:posOffset>
                </wp:positionV>
                <wp:extent cx="1343025" cy="276225"/>
                <wp:effectExtent l="5080" t="5715" r="13970" b="213360"/>
                <wp:wrapNone/>
                <wp:docPr id="935" name="AutoShape 3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025" cy="276225"/>
                        </a:xfrm>
                        <a:prstGeom prst="wedgeRectCallout">
                          <a:avLst>
                            <a:gd name="adj1" fmla="val 42153"/>
                            <a:gd name="adj2" fmla="val 121495"/>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図面リスト表示欄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39" o:spid="_x0000_s1125" type="#_x0000_t61" style="position:absolute;left:0;text-align:left;margin-left:304.6pt;margin-top:123.9pt;width:105.75pt;height:21.75pt;z-index: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" adj="19905,37043"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図面リスト表示欄</w:t>
                      </w:r>
                    </w:p>
                  </w:txbxContent>
                </v:textbox>
              </v:shape>
            </w:pict>
          </mc:Fallback>
        </mc:AlternateContent>
      </w:r>
      <w:r>
        <w:rPr>
          <w:noProof/>
        </w:rPr>
        <mc:AlternateContent>
          <mc:Choice Requires="wps">
            <w:drawing>
              <wp:anchor distT="0" distB="0" distL="114300" distR="114300" simplePos="0" relativeHeight="57" behindDoc="0" locked="0" layoutInCell="1" allowOverlap="1" wp14:anchorId="186EB5F2" wp14:editId="6A46CD38">
                <wp:simplePos x="0" y="0"/>
                <wp:positionH relativeFrom="column">
                  <wp:posOffset>4675505</wp:posOffset>
                </wp:positionH>
                <wp:positionV relativeFrom="paragraph">
                  <wp:posOffset>2075180</wp:posOffset>
                </wp:positionV>
                <wp:extent cx="869315" cy="1022350"/>
                <wp:effectExtent l="21590" t="21590" r="23495" b="22860"/>
                <wp:wrapNone/>
                <wp:docPr id="934" name="AutoShape 3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315" cy="102235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5D6C28"/>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40" o:spid="_x0000_s1126" style="position:absolute;left:0;text-align:left;margin-left:368.15pt;margin-top:163.4pt;width:68.45pt;height:80.5pt;z-index: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" filled="f" strokecolor="red" strokeweight="2.25pt">
                <v:textbox inset="5.85pt,.7pt,5.85pt,.7pt">
                  <w:txbxContent>
                    <w:p w:rsidR="00564386" w:rsidRDefault="00564386" w:rsidP="005D6C28"/>
                  </w:txbxContent>
                </v:textbox>
              </v:roundrect>
            </w:pict>
          </mc:Fallback>
        </mc:AlternateContent>
      </w:r>
      <w:r>
        <w:rPr>
          <w:noProof/>
        </w:rPr>
        <w:drawing>
          <wp:inline distT="0" distB="0" distL="0" distR="0" wp14:anchorId="393BD90D" wp14:editId="48029D4A">
            <wp:extent cx="5608320" cy="3147060"/>
            <wp:effectExtent l="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608320" cy="3147060"/>
                    </a:xfrm>
                    <a:prstGeom prst="rect">
                      <a:avLst/>
                    </a:prstGeom>
                    <a:noFill/>
                    <a:ln>
                      <a:noFill/>
                    </a:ln>
                  </pic:spPr>
                </pic:pic>
              </a:graphicData>
            </a:graphic>
          </wp:inline>
        </w:drawing>
      </w:r>
    </w:p>
    <w:p w:rsidR="00411CF2" w:rsidRDefault="00411CF2" w:rsidP="00200E48">
      <w:pPr>
        <w:pStyle w:val="ae"/>
        <w:rPr>
          <w:noProof/>
        </w:rPr>
      </w:pPr>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19</w:t>
      </w:r>
      <w:r w:rsidR="00EA019E">
        <w:fldChar w:fldCharType="end"/>
      </w:r>
      <w:r>
        <w:rPr>
          <w:rFonts w:hint="eastAsia"/>
        </w:rPr>
        <w:t xml:space="preserve">　</w:t>
      </w:r>
      <w:r w:rsidR="00D83569">
        <w:rPr>
          <w:rFonts w:hint="eastAsia"/>
        </w:rPr>
        <w:t>インターフェース（地図情報選択画面＿</w:t>
      </w:r>
      <w:r w:rsidR="006D152C">
        <w:rPr>
          <w:rFonts w:hint="eastAsia"/>
        </w:rPr>
        <w:t>2</w:t>
      </w:r>
      <w:r w:rsidR="00D83569">
        <w:rPr>
          <w:rFonts w:hint="eastAsia"/>
        </w:rPr>
        <w:t>路線表示例）</w:t>
      </w:r>
    </w:p>
    <w:p w:rsidR="00411CF2" w:rsidRDefault="00411CF2" w:rsidP="00CB3107">
      <w:pPr>
        <w:pStyle w:val="a1"/>
        <w:rPr>
          <w:noProof/>
        </w:rPr>
      </w:pPr>
    </w:p>
    <w:p w:rsidR="008B5DAF" w:rsidRDefault="00ED4FE8" w:rsidP="00D83569">
      <w:pPr>
        <w:rPr>
          <w:noProof/>
        </w:rPr>
      </w:pPr>
      <w:r>
        <w:rPr>
          <w:noProof/>
        </w:rPr>
        <w:lastRenderedPageBreak/>
        <mc:AlternateContent>
          <mc:Choice Requires="wps">
            <w:drawing>
              <wp:anchor distT="0" distB="0" distL="114300" distR="114300" simplePos="0" relativeHeight="72" behindDoc="0" locked="0" layoutInCell="1" allowOverlap="1" wp14:anchorId="27590A5C" wp14:editId="1DEF232C">
                <wp:simplePos x="0" y="0"/>
                <wp:positionH relativeFrom="column">
                  <wp:posOffset>1376045</wp:posOffset>
                </wp:positionH>
                <wp:positionV relativeFrom="paragraph">
                  <wp:posOffset>2954655</wp:posOffset>
                </wp:positionV>
                <wp:extent cx="215265" cy="35560"/>
                <wp:effectExtent l="8255" t="5715" r="5080" b="6350"/>
                <wp:wrapNone/>
                <wp:docPr id="933" name="AutoShape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5265" cy="35560"/>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55" o:spid="_x0000_s1026" type="#_x0000_t32" style="position:absolute;left:0;text-align:left;margin-left:108.35pt;margin-top:232.65pt;width:16.95pt;height:2.8pt;z-index: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" strokecolor="red"/>
            </w:pict>
          </mc:Fallback>
        </mc:AlternateContent>
      </w:r>
      <w:r>
        <w:rPr>
          <w:noProof/>
        </w:rPr>
        <mc:AlternateContent>
          <mc:Choice Requires="wps">
            <w:drawing>
              <wp:anchor distT="0" distB="0" distL="114300" distR="114300" simplePos="0" relativeHeight="71" behindDoc="0" locked="0" layoutInCell="1" allowOverlap="1" wp14:anchorId="7A2507DA" wp14:editId="79AB3139">
                <wp:simplePos x="0" y="0"/>
                <wp:positionH relativeFrom="column">
                  <wp:posOffset>955040</wp:posOffset>
                </wp:positionH>
                <wp:positionV relativeFrom="paragraph">
                  <wp:posOffset>2684780</wp:posOffset>
                </wp:positionV>
                <wp:extent cx="645160" cy="269875"/>
                <wp:effectExtent l="6350" t="12065" r="5715" b="13335"/>
                <wp:wrapNone/>
                <wp:docPr id="932" name="AutoShape 3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5160" cy="269875"/>
                        </a:xfrm>
                        <a:prstGeom prst="bentConnector3">
                          <a:avLst>
                            <a:gd name="adj1" fmla="val 1375"/>
                          </a:avLst>
                        </a:prstGeom>
                        <a:noFill/>
                        <a:ln w="9525">
                          <a:solidFill>
                            <a:srgbClr val="FF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354" o:spid="_x0000_s1026" type="#_x0000_t34" style="position:absolute;left:0;text-align:left;margin-left:75.2pt;margin-top:211.4pt;width:50.8pt;height:21.25pt;flip:y;z-index: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" adj="297" strokecolor="red"/>
            </w:pict>
          </mc:Fallback>
        </mc:AlternateContent>
      </w:r>
      <w:r>
        <w:rPr>
          <w:noProof/>
        </w:rPr>
        <mc:AlternateContent>
          <mc:Choice Requires="wps">
            <w:drawing>
              <wp:anchor distT="0" distB="0" distL="114300" distR="114300" simplePos="0" relativeHeight="70" behindDoc="0" locked="0" layoutInCell="1" allowOverlap="1" wp14:anchorId="378C61A7" wp14:editId="1F8B0695">
                <wp:simplePos x="0" y="0"/>
                <wp:positionH relativeFrom="column">
                  <wp:posOffset>1186180</wp:posOffset>
                </wp:positionH>
                <wp:positionV relativeFrom="paragraph">
                  <wp:posOffset>2362200</wp:posOffset>
                </wp:positionV>
                <wp:extent cx="414020" cy="197485"/>
                <wp:effectExtent l="8890" t="13335" r="5715" b="8255"/>
                <wp:wrapNone/>
                <wp:docPr id="931" name="AutoShape 3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14020" cy="197485"/>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53" o:spid="_x0000_s1026" type="#_x0000_t32" style="position:absolute;left:0;text-align:left;margin-left:93.4pt;margin-top:186pt;width:32.6pt;height:15.55pt;flip:y;z-index: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" strokecolor="red"/>
            </w:pict>
          </mc:Fallback>
        </mc:AlternateContent>
      </w:r>
      <w:r>
        <w:rPr>
          <w:noProof/>
        </w:rPr>
        <mc:AlternateContent>
          <mc:Choice Requires="wps">
            <w:drawing>
              <wp:anchor distT="0" distB="0" distL="114300" distR="114300" simplePos="0" relativeHeight="69" behindDoc="0" locked="0" layoutInCell="1" allowOverlap="1" wp14:anchorId="33883D79" wp14:editId="0CAB1F68">
                <wp:simplePos x="0" y="0"/>
                <wp:positionH relativeFrom="column">
                  <wp:posOffset>1144905</wp:posOffset>
                </wp:positionH>
                <wp:positionV relativeFrom="paragraph">
                  <wp:posOffset>2853690</wp:posOffset>
                </wp:positionV>
                <wp:extent cx="231140" cy="207645"/>
                <wp:effectExtent l="15240" t="19050" r="20320" b="20955"/>
                <wp:wrapNone/>
                <wp:docPr id="930" name="AutoShape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140" cy="20764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5D6C28"/>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52" o:spid="_x0000_s1127" style="position:absolute;left:0;text-align:left;margin-left:90.15pt;margin-top:224.7pt;width:18.2pt;height:16.35pt;z-index: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" filled="f" strokecolor="red" strokeweight="2.25pt">
                <v:textbox inset="5.85pt,.7pt,5.85pt,.7pt">
                  <w:txbxContent>
                    <w:p w:rsidR="00564386" w:rsidRDefault="00564386" w:rsidP="005D6C28"/>
                  </w:txbxContent>
                </v:textbox>
              </v:roundrect>
            </w:pict>
          </mc:Fallback>
        </mc:AlternateContent>
      </w:r>
      <w:r>
        <w:rPr>
          <w:noProof/>
        </w:rPr>
        <mc:AlternateContent>
          <mc:Choice Requires="wps">
            <w:drawing>
              <wp:anchor distT="0" distB="0" distL="114300" distR="114300" simplePos="0" relativeHeight="68" behindDoc="0" locked="0" layoutInCell="1" allowOverlap="1" wp14:anchorId="1BE08118" wp14:editId="0EC544EC">
                <wp:simplePos x="0" y="0"/>
                <wp:positionH relativeFrom="column">
                  <wp:posOffset>859790</wp:posOffset>
                </wp:positionH>
                <wp:positionV relativeFrom="paragraph">
                  <wp:posOffset>2954655</wp:posOffset>
                </wp:positionV>
                <wp:extent cx="231140" cy="88900"/>
                <wp:effectExtent l="15875" t="15240" r="19685" b="19685"/>
                <wp:wrapNone/>
                <wp:docPr id="928" name="AutoShape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140" cy="8890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5D6C28"/>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51" o:spid="_x0000_s1128" style="position:absolute;left:0;text-align:left;margin-left:67.7pt;margin-top:232.65pt;width:18.2pt;height:7pt;z-index: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" filled="f" strokecolor="red" strokeweight="2.25pt">
                <v:textbox inset="5.85pt,.7pt,5.85pt,.7pt">
                  <w:txbxContent>
                    <w:p w:rsidR="00564386" w:rsidRDefault="00564386" w:rsidP="005D6C28"/>
                  </w:txbxContent>
                </v:textbox>
              </v:roundrect>
            </w:pict>
          </mc:Fallback>
        </mc:AlternateContent>
      </w:r>
      <w:r>
        <w:rPr>
          <w:noProof/>
        </w:rPr>
        <mc:AlternateContent>
          <mc:Choice Requires="wps">
            <w:drawing>
              <wp:anchor distT="0" distB="0" distL="114300" distR="114300" simplePos="0" relativeHeight="67" behindDoc="0" locked="0" layoutInCell="1" allowOverlap="1" wp14:anchorId="40F1C4FC" wp14:editId="161EDAAE">
                <wp:simplePos x="0" y="0"/>
                <wp:positionH relativeFrom="column">
                  <wp:posOffset>1082040</wp:posOffset>
                </wp:positionH>
                <wp:positionV relativeFrom="paragraph">
                  <wp:posOffset>2533015</wp:posOffset>
                </wp:positionV>
                <wp:extent cx="104140" cy="88900"/>
                <wp:effectExtent l="19050" t="22225" r="19685" b="22225"/>
                <wp:wrapNone/>
                <wp:docPr id="40" name="AutoShape 3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140" cy="8890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5D6C28"/>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50" o:spid="_x0000_s1129" style="position:absolute;left:0;text-align:left;margin-left:85.2pt;margin-top:199.45pt;width:8.2pt;height:7pt;z-index: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" filled="f" strokecolor="red" strokeweight="2.25pt">
                <v:textbox inset="5.85pt,.7pt,5.85pt,.7pt">
                  <w:txbxContent>
                    <w:p w:rsidR="00564386" w:rsidRDefault="00564386" w:rsidP="005D6C28"/>
                  </w:txbxContent>
                </v:textbox>
              </v:roundrect>
            </w:pict>
          </mc:Fallback>
        </mc:AlternateContent>
      </w:r>
      <w:r>
        <w:rPr>
          <w:noProof/>
        </w:rPr>
        <mc:AlternateContent>
          <mc:Choice Requires="wps">
            <w:drawing>
              <wp:anchor distT="0" distB="0" distL="114300" distR="114300" simplePos="0" relativeHeight="66" behindDoc="0" locked="0" layoutInCell="1" allowOverlap="1" wp14:anchorId="38B8049A" wp14:editId="0695550D">
                <wp:simplePos x="0" y="0"/>
                <wp:positionH relativeFrom="column">
                  <wp:posOffset>1600200</wp:posOffset>
                </wp:positionH>
                <wp:positionV relativeFrom="paragraph">
                  <wp:posOffset>2247900</wp:posOffset>
                </wp:positionV>
                <wp:extent cx="2931795" cy="276225"/>
                <wp:effectExtent l="13335" t="13335" r="7620" b="5715"/>
                <wp:wrapNone/>
                <wp:docPr id="33" name="Rectangle 3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31795" cy="276225"/>
                        </a:xfrm>
                        <a:prstGeom prst="rect">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道路台帳附図拡大表示実行アイコン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49" o:spid="_x0000_s1130" style="position:absolute;left:0;text-align:left;margin-left:126pt;margin-top:177pt;width:230.85pt;height:21.75pt;z-index: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"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道路台帳附図拡大表示実行アイコン</w:t>
                      </w:r>
                    </w:p>
                  </w:txbxContent>
                </v:textbox>
              </v:rect>
            </w:pict>
          </mc:Fallback>
        </mc:AlternateContent>
      </w:r>
      <w:r>
        <w:rPr>
          <w:noProof/>
        </w:rPr>
        <mc:AlternateContent>
          <mc:Choice Requires="wps">
            <w:drawing>
              <wp:anchor distT="0" distB="0" distL="114300" distR="114300" simplePos="0" relativeHeight="65" behindDoc="0" locked="0" layoutInCell="1" allowOverlap="1" wp14:anchorId="29EC83AE" wp14:editId="71846746">
                <wp:simplePos x="0" y="0"/>
                <wp:positionH relativeFrom="column">
                  <wp:posOffset>1600200</wp:posOffset>
                </wp:positionH>
                <wp:positionV relativeFrom="paragraph">
                  <wp:posOffset>2865755</wp:posOffset>
                </wp:positionV>
                <wp:extent cx="2931795" cy="276225"/>
                <wp:effectExtent l="13335" t="12065" r="7620" b="6985"/>
                <wp:wrapNone/>
                <wp:docPr id="32" name="Rectangle 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31795" cy="276225"/>
                        </a:xfrm>
                        <a:prstGeom prst="rect">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道路台帳附図ポップアップ表示実行アイコン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48" o:spid="_x0000_s1131" style="position:absolute;left:0;text-align:left;margin-left:126pt;margin-top:225.65pt;width:230.85pt;height:21.75pt;z-index: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"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道路台帳附図ポップアップ表示実行アイコン</w:t>
                      </w:r>
                    </w:p>
                  </w:txbxContent>
                </v:textbox>
              </v:rect>
            </w:pict>
          </mc:Fallback>
        </mc:AlternateContent>
      </w:r>
      <w:r>
        <w:rPr>
          <w:noProof/>
        </w:rPr>
        <mc:AlternateContent>
          <mc:Choice Requires="wps">
            <w:drawing>
              <wp:anchor distT="0" distB="0" distL="114300" distR="114300" simplePos="0" relativeHeight="53" behindDoc="0" locked="0" layoutInCell="1" allowOverlap="1" wp14:anchorId="7F7AEA0D" wp14:editId="2971FE11">
                <wp:simplePos x="0" y="0"/>
                <wp:positionH relativeFrom="column">
                  <wp:posOffset>1600200</wp:posOffset>
                </wp:positionH>
                <wp:positionV relativeFrom="paragraph">
                  <wp:posOffset>2559685</wp:posOffset>
                </wp:positionV>
                <wp:extent cx="1793875" cy="276225"/>
                <wp:effectExtent l="13335" t="10795" r="12065" b="8255"/>
                <wp:wrapNone/>
                <wp:docPr id="703" name="Rectangle 3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93875" cy="276225"/>
                        </a:xfrm>
                        <a:prstGeom prst="rect">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諸元情報</w:t>
                            </w:r>
                            <w:r w:rsidRPr="00BF4C55">
                              <w:rPr>
                                <w:rFonts w:ascii="ＭＳ Ｐゴシック" w:eastAsia="ＭＳ Ｐゴシック" w:hAnsi="ＭＳ Ｐゴシック" w:hint="eastAsia"/>
                              </w:rPr>
                              <w:t>表示</w:t>
                            </w:r>
                            <w:r>
                              <w:rPr>
                                <w:rFonts w:ascii="ＭＳ Ｐゴシック" w:eastAsia="ＭＳ Ｐゴシック" w:hAnsi="ＭＳ Ｐゴシック" w:hint="eastAsia"/>
                              </w:rPr>
                              <w:t>実行アイコン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36" o:spid="_x0000_s1132" style="position:absolute;left:0;text-align:left;margin-left:126pt;margin-top:201.55pt;width:141.25pt;height:21.75pt;z-index: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"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諸元情報</w:t>
                      </w:r>
                      <w:r w:rsidRPr="00BF4C55">
                        <w:rPr>
                          <w:rFonts w:ascii="ＭＳ Ｐゴシック" w:eastAsia="ＭＳ Ｐゴシック" w:hAnsi="ＭＳ Ｐゴシック" w:hint="eastAsia"/>
                        </w:rPr>
                        <w:t>表示</w:t>
                      </w:r>
                      <w:r>
                        <w:rPr>
                          <w:rFonts w:ascii="ＭＳ Ｐゴシック" w:eastAsia="ＭＳ Ｐゴシック" w:hAnsi="ＭＳ Ｐゴシック" w:hint="eastAsia"/>
                        </w:rPr>
                        <w:t>実行アイコン</w:t>
                      </w:r>
                    </w:p>
                  </w:txbxContent>
                </v:textbox>
              </v:rect>
            </w:pict>
          </mc:Fallback>
        </mc:AlternateContent>
      </w:r>
      <w:r>
        <w:rPr>
          <w:noProof/>
        </w:rPr>
        <mc:AlternateContent>
          <mc:Choice Requires="wps">
            <w:drawing>
              <wp:anchor distT="0" distB="0" distL="114300" distR="114300" simplePos="0" relativeHeight="64" behindDoc="0" locked="0" layoutInCell="1" allowOverlap="1" wp14:anchorId="152CAA12" wp14:editId="6D852A7C">
                <wp:simplePos x="0" y="0"/>
                <wp:positionH relativeFrom="column">
                  <wp:posOffset>-84455</wp:posOffset>
                </wp:positionH>
                <wp:positionV relativeFrom="paragraph">
                  <wp:posOffset>1906905</wp:posOffset>
                </wp:positionV>
                <wp:extent cx="1971675" cy="276225"/>
                <wp:effectExtent l="5080" t="5715" r="13970" b="308610"/>
                <wp:wrapNone/>
                <wp:docPr id="702" name="AutoShape 3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1675" cy="276225"/>
                        </a:xfrm>
                        <a:prstGeom prst="wedgeRectCallout">
                          <a:avLst>
                            <a:gd name="adj1" fmla="val -13060"/>
                            <a:gd name="adj2" fmla="val 153907"/>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道路台帳附図の概要</w:t>
                            </w:r>
                            <w:r w:rsidRPr="00BF4C55">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47" o:spid="_x0000_s1133" type="#_x0000_t61" style="position:absolute;left:0;text-align:left;margin-left:-6.65pt;margin-top:150.15pt;width:155.25pt;height:21.75pt;z-index: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" adj="7979,44044"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道路台帳附図の概要</w:t>
                      </w:r>
                      <w:r w:rsidRPr="00BF4C55">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v:textbox>
              </v:shape>
            </w:pict>
          </mc:Fallback>
        </mc:AlternateContent>
      </w:r>
      <w:r>
        <w:rPr>
          <w:noProof/>
        </w:rPr>
        <mc:AlternateContent>
          <mc:Choice Requires="wps">
            <w:drawing>
              <wp:anchor distT="0" distB="0" distL="114300" distR="114300" simplePos="0" relativeHeight="62" behindDoc="0" locked="0" layoutInCell="1" allowOverlap="1" wp14:anchorId="28BBCEDC" wp14:editId="47FB927B">
                <wp:simplePos x="0" y="0"/>
                <wp:positionH relativeFrom="column">
                  <wp:posOffset>2838450</wp:posOffset>
                </wp:positionH>
                <wp:positionV relativeFrom="paragraph">
                  <wp:posOffset>775335</wp:posOffset>
                </wp:positionV>
                <wp:extent cx="2645410" cy="276225"/>
                <wp:effectExtent l="13335" t="7620" r="8255" b="125730"/>
                <wp:wrapNone/>
                <wp:docPr id="701" name="AutoShape 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45410" cy="276225"/>
                        </a:xfrm>
                        <a:prstGeom prst="wedgeRectCallout">
                          <a:avLst>
                            <a:gd name="adj1" fmla="val -47981"/>
                            <a:gd name="adj2" fmla="val 89079"/>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選択中の道路台帳附図の中央・拡大表示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45" o:spid="_x0000_s1134" type="#_x0000_t61" style="position:absolute;left:0;text-align:left;margin-left:223.5pt;margin-top:61.05pt;width:208.3pt;height:21.75pt;z-index: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" adj="436,30041"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選択中の道路台帳附図の中央・拡大表示</w:t>
                      </w:r>
                    </w:p>
                  </w:txbxContent>
                </v:textbox>
              </v:shape>
            </w:pict>
          </mc:Fallback>
        </mc:AlternateContent>
      </w:r>
      <w:r>
        <w:rPr>
          <w:noProof/>
        </w:rPr>
        <mc:AlternateContent>
          <mc:Choice Requires="wps">
            <w:drawing>
              <wp:anchor distT="0" distB="0" distL="114300" distR="114300" simplePos="0" relativeHeight="63" behindDoc="0" locked="0" layoutInCell="1" allowOverlap="1" wp14:anchorId="192F5A3E" wp14:editId="48A5C308">
                <wp:simplePos x="0" y="0"/>
                <wp:positionH relativeFrom="column">
                  <wp:posOffset>2453005</wp:posOffset>
                </wp:positionH>
                <wp:positionV relativeFrom="paragraph">
                  <wp:posOffset>1169670</wp:posOffset>
                </wp:positionV>
                <wp:extent cx="626110" cy="466090"/>
                <wp:effectExtent l="18415" t="20955" r="22225" b="17780"/>
                <wp:wrapNone/>
                <wp:docPr id="700" name="AutoShape 3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6110" cy="46609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5D6C28"/>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46" o:spid="_x0000_s1135" style="position:absolute;left:0;text-align:left;margin-left:193.15pt;margin-top:92.1pt;width:49.3pt;height:36.7pt;z-index: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" filled="f" strokecolor="red" strokeweight="2.25pt">
                <v:textbox inset="5.85pt,.7pt,5.85pt,.7pt">
                  <w:txbxContent>
                    <w:p w:rsidR="00564386" w:rsidRDefault="00564386" w:rsidP="005D6C28"/>
                  </w:txbxContent>
                </v:textbox>
              </v:roundrect>
            </w:pict>
          </mc:Fallback>
        </mc:AlternateContent>
      </w:r>
      <w:r>
        <w:rPr>
          <w:noProof/>
        </w:rPr>
        <mc:AlternateContent>
          <mc:Choice Requires="wps">
            <w:drawing>
              <wp:anchor distT="0" distB="0" distL="114300" distR="114300" simplePos="0" relativeHeight="55" behindDoc="0" locked="0" layoutInCell="1" allowOverlap="1" wp14:anchorId="1A37E0D3" wp14:editId="6CB8CD1A">
                <wp:simplePos x="0" y="0"/>
                <wp:positionH relativeFrom="column">
                  <wp:posOffset>1967865</wp:posOffset>
                </wp:positionH>
                <wp:positionV relativeFrom="paragraph">
                  <wp:posOffset>1125220</wp:posOffset>
                </wp:positionV>
                <wp:extent cx="1560195" cy="1057910"/>
                <wp:effectExtent l="19050" t="14605" r="20955" b="22860"/>
                <wp:wrapNone/>
                <wp:docPr id="699" name="AutoShape 3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0195" cy="105791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5D6C28"/>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38" o:spid="_x0000_s1136" style="position:absolute;left:0;text-align:left;margin-left:154.95pt;margin-top:88.6pt;width:122.85pt;height:83.3pt;z-index: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" filled="f" strokecolor="red" strokeweight="2.25pt">
                <v:textbox inset="5.85pt,.7pt,5.85pt,.7pt">
                  <w:txbxContent>
                    <w:p w:rsidR="00564386" w:rsidRDefault="00564386" w:rsidP="005D6C28"/>
                  </w:txbxContent>
                </v:textbox>
              </v:roundrect>
            </w:pict>
          </mc:Fallback>
        </mc:AlternateContent>
      </w:r>
      <w:r>
        <w:rPr>
          <w:noProof/>
        </w:rPr>
        <mc:AlternateContent>
          <mc:Choice Requires="wps">
            <w:drawing>
              <wp:anchor distT="0" distB="0" distL="114300" distR="114300" simplePos="0" relativeHeight="54" behindDoc="0" locked="0" layoutInCell="1" allowOverlap="1" wp14:anchorId="08A13F1B" wp14:editId="2CFEAE6D">
                <wp:simplePos x="0" y="0"/>
                <wp:positionH relativeFrom="column">
                  <wp:posOffset>604520</wp:posOffset>
                </wp:positionH>
                <wp:positionV relativeFrom="paragraph">
                  <wp:posOffset>587375</wp:posOffset>
                </wp:positionV>
                <wp:extent cx="1971675" cy="276225"/>
                <wp:effectExtent l="8255" t="10160" r="10795" b="256540"/>
                <wp:wrapNone/>
                <wp:docPr id="698" name="AutoShape 3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1675" cy="276225"/>
                        </a:xfrm>
                        <a:prstGeom prst="wedgeRectCallout">
                          <a:avLst>
                            <a:gd name="adj1" fmla="val 44653"/>
                            <a:gd name="adj2" fmla="val 134366"/>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道路台帳附図範囲の表示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37" o:spid="_x0000_s1137" type="#_x0000_t61" style="position:absolute;left:0;text-align:left;margin-left:47.6pt;margin-top:46.25pt;width:155.25pt;height:21.75pt;z-index: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" adj="20445,39823"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道路台帳附図範囲の表示</w:t>
                      </w:r>
                    </w:p>
                  </w:txbxContent>
                </v:textbox>
              </v:shape>
            </w:pict>
          </mc:Fallback>
        </mc:AlternateContent>
      </w:r>
      <w:r>
        <w:rPr>
          <w:noProof/>
        </w:rPr>
        <mc:AlternateContent>
          <mc:Choice Requires="wps">
            <w:drawing>
              <wp:anchor distT="0" distB="0" distL="114300" distR="114300" simplePos="0" relativeHeight="52" behindDoc="0" locked="0" layoutInCell="1" allowOverlap="1" wp14:anchorId="4176473E" wp14:editId="7197DF7A">
                <wp:simplePos x="0" y="0"/>
                <wp:positionH relativeFrom="column">
                  <wp:posOffset>-13335</wp:posOffset>
                </wp:positionH>
                <wp:positionV relativeFrom="paragraph">
                  <wp:posOffset>2479040</wp:posOffset>
                </wp:positionV>
                <wp:extent cx="1461135" cy="662940"/>
                <wp:effectExtent l="19050" t="15875" r="15240" b="16510"/>
                <wp:wrapNone/>
                <wp:docPr id="697" name="AutoShape 3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1135" cy="66294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5D6C28"/>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35" o:spid="_x0000_s1138" style="position:absolute;left:0;text-align:left;margin-left:-1.05pt;margin-top:195.2pt;width:115.05pt;height:52.2pt;z-index: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" filled="f" strokecolor="red" strokeweight="2.25pt">
                <v:textbox inset="5.85pt,.7pt,5.85pt,.7pt">
                  <w:txbxContent>
                    <w:p w:rsidR="00564386" w:rsidRDefault="00564386" w:rsidP="005D6C28"/>
                  </w:txbxContent>
                </v:textbox>
              </v:roundrect>
            </w:pict>
          </mc:Fallback>
        </mc:AlternateContent>
      </w:r>
      <w:r>
        <w:rPr>
          <w:noProof/>
        </w:rPr>
        <w:drawing>
          <wp:inline distT="0" distB="0" distL="0" distR="0" wp14:anchorId="6A652FDF" wp14:editId="46EA7513">
            <wp:extent cx="5608320" cy="3147060"/>
            <wp:effectExtent l="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608320" cy="3147060"/>
                    </a:xfrm>
                    <a:prstGeom prst="rect">
                      <a:avLst/>
                    </a:prstGeom>
                    <a:noFill/>
                    <a:ln>
                      <a:noFill/>
                    </a:ln>
                  </pic:spPr>
                </pic:pic>
              </a:graphicData>
            </a:graphic>
          </wp:inline>
        </w:drawing>
      </w:r>
    </w:p>
    <w:p w:rsidR="00411CF2" w:rsidRDefault="00411CF2" w:rsidP="00200E48">
      <w:pPr>
        <w:pStyle w:val="ae"/>
        <w:rPr>
          <w:noProof/>
        </w:rPr>
      </w:pPr>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20</w:t>
      </w:r>
      <w:r w:rsidR="00EA019E">
        <w:fldChar w:fldCharType="end"/>
      </w:r>
      <w:r>
        <w:rPr>
          <w:rFonts w:hint="eastAsia"/>
        </w:rPr>
        <w:t xml:space="preserve">　</w:t>
      </w:r>
      <w:r w:rsidR="00D83569">
        <w:rPr>
          <w:rFonts w:hint="eastAsia"/>
        </w:rPr>
        <w:t>インターフェース（地図情報選択画面＿道路台帳附図の概要表示例）</w:t>
      </w:r>
    </w:p>
    <w:p w:rsidR="00411CF2" w:rsidRDefault="00411CF2" w:rsidP="00CB3107">
      <w:pPr>
        <w:pStyle w:val="a1"/>
        <w:rPr>
          <w:noProof/>
        </w:rPr>
      </w:pPr>
    </w:p>
    <w:p w:rsidR="008B5DAF" w:rsidRDefault="00ED4FE8" w:rsidP="00D83569">
      <w:pPr>
        <w:rPr>
          <w:noProof/>
        </w:rPr>
      </w:pPr>
      <w:r>
        <w:rPr>
          <w:noProof/>
        </w:rPr>
        <mc:AlternateContent>
          <mc:Choice Requires="wps">
            <w:drawing>
              <wp:anchor distT="0" distB="0" distL="114300" distR="114300" simplePos="0" relativeHeight="51" behindDoc="0" locked="0" layoutInCell="1" allowOverlap="1" wp14:anchorId="2B9A256E" wp14:editId="539ACA65">
                <wp:simplePos x="0" y="0"/>
                <wp:positionH relativeFrom="column">
                  <wp:posOffset>3810</wp:posOffset>
                </wp:positionH>
                <wp:positionV relativeFrom="paragraph">
                  <wp:posOffset>337820</wp:posOffset>
                </wp:positionV>
                <wp:extent cx="2268855" cy="276225"/>
                <wp:effectExtent l="7620" t="8255" r="9525" b="172720"/>
                <wp:wrapNone/>
                <wp:docPr id="696" name="AutoShape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8855" cy="276225"/>
                        </a:xfrm>
                        <a:prstGeom prst="wedgeRectCallout">
                          <a:avLst>
                            <a:gd name="adj1" fmla="val -21088"/>
                            <a:gd name="adj2" fmla="val 108389"/>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道路台帳附図のポップアップ表示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34" o:spid="_x0000_s1139" type="#_x0000_t61" style="position:absolute;left:0;text-align:left;margin-left:.3pt;margin-top:26.6pt;width:178.65pt;height:21.75pt;z-index: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" adj="6245,34212"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道路台帳附図のポップアップ表示</w:t>
                      </w:r>
                    </w:p>
                  </w:txbxContent>
                </v:textbox>
              </v:shape>
            </w:pict>
          </mc:Fallback>
        </mc:AlternateContent>
      </w:r>
      <w:r>
        <w:rPr>
          <w:noProof/>
        </w:rPr>
        <mc:AlternateContent>
          <mc:Choice Requires="wps">
            <w:drawing>
              <wp:anchor distT="0" distB="0" distL="114300" distR="114300" simplePos="0" relativeHeight="50" behindDoc="0" locked="0" layoutInCell="1" allowOverlap="1" wp14:anchorId="745371EF" wp14:editId="4046D795">
                <wp:simplePos x="0" y="0"/>
                <wp:positionH relativeFrom="column">
                  <wp:posOffset>667385</wp:posOffset>
                </wp:positionH>
                <wp:positionV relativeFrom="paragraph">
                  <wp:posOffset>264160</wp:posOffset>
                </wp:positionV>
                <wp:extent cx="4034155" cy="2770505"/>
                <wp:effectExtent l="23495" t="20320" r="19050" b="19050"/>
                <wp:wrapNone/>
                <wp:docPr id="695" name="AutoShape 3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34155" cy="277050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5D6C28"/>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33" o:spid="_x0000_s1140" style="position:absolute;left:0;text-align:left;margin-left:52.55pt;margin-top:20.8pt;width:317.65pt;height:218.15pt;z-index: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" filled="f" strokecolor="red" strokeweight="2.25pt">
                <v:textbox inset="5.85pt,.7pt,5.85pt,.7pt">
                  <w:txbxContent>
                    <w:p w:rsidR="00564386" w:rsidRDefault="00564386" w:rsidP="005D6C28"/>
                  </w:txbxContent>
                </v:textbox>
              </v:roundrect>
            </w:pict>
          </mc:Fallback>
        </mc:AlternateContent>
      </w:r>
      <w:r>
        <w:rPr>
          <w:noProof/>
        </w:rPr>
        <w:drawing>
          <wp:inline distT="0" distB="0" distL="0" distR="0" wp14:anchorId="78C94F69" wp14:editId="5DF858A4">
            <wp:extent cx="5608320" cy="3147060"/>
            <wp:effectExtent l="0" t="0" r="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608320" cy="3147060"/>
                    </a:xfrm>
                    <a:prstGeom prst="rect">
                      <a:avLst/>
                    </a:prstGeom>
                    <a:noFill/>
                    <a:ln>
                      <a:noFill/>
                    </a:ln>
                  </pic:spPr>
                </pic:pic>
              </a:graphicData>
            </a:graphic>
          </wp:inline>
        </w:drawing>
      </w:r>
    </w:p>
    <w:p w:rsidR="00411CF2" w:rsidRDefault="00411CF2" w:rsidP="00200E48">
      <w:pPr>
        <w:pStyle w:val="ae"/>
        <w:rPr>
          <w:noProof/>
        </w:rPr>
      </w:pPr>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21</w:t>
      </w:r>
      <w:r w:rsidR="00EA019E">
        <w:fldChar w:fldCharType="end"/>
      </w:r>
      <w:r>
        <w:rPr>
          <w:rFonts w:hint="eastAsia"/>
        </w:rPr>
        <w:t xml:space="preserve">　</w:t>
      </w:r>
      <w:r w:rsidR="00D83569">
        <w:rPr>
          <w:rFonts w:hint="eastAsia"/>
        </w:rPr>
        <w:t>インターフェース（地図情報選択画面＿道路台帳附図拡大表示例）</w:t>
      </w:r>
    </w:p>
    <w:p w:rsidR="00411CF2" w:rsidRDefault="00411CF2" w:rsidP="00CB3107">
      <w:pPr>
        <w:pStyle w:val="a1"/>
        <w:rPr>
          <w:noProof/>
        </w:rPr>
      </w:pPr>
    </w:p>
    <w:p w:rsidR="008B5DAF" w:rsidRDefault="00ED4FE8" w:rsidP="00D83569">
      <w:pPr>
        <w:rPr>
          <w:noProof/>
        </w:rPr>
      </w:pPr>
      <w:r>
        <w:rPr>
          <w:noProof/>
        </w:rPr>
        <w:lastRenderedPageBreak/>
        <mc:AlternateContent>
          <mc:Choice Requires="wps">
            <w:drawing>
              <wp:anchor distT="0" distB="0" distL="114300" distR="114300" simplePos="0" relativeHeight="61" behindDoc="0" locked="0" layoutInCell="1" allowOverlap="1" wp14:anchorId="1B6D8231" wp14:editId="532859E2">
                <wp:simplePos x="0" y="0"/>
                <wp:positionH relativeFrom="column">
                  <wp:posOffset>1788795</wp:posOffset>
                </wp:positionH>
                <wp:positionV relativeFrom="paragraph">
                  <wp:posOffset>560705</wp:posOffset>
                </wp:positionV>
                <wp:extent cx="1236345" cy="276225"/>
                <wp:effectExtent l="11430" t="21590" r="419100" b="6985"/>
                <wp:wrapNone/>
                <wp:docPr id="694" name="AutoShape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6345" cy="276225"/>
                        </a:xfrm>
                        <a:prstGeom prst="wedgeRectCallout">
                          <a:avLst>
                            <a:gd name="adj1" fmla="val 79069"/>
                            <a:gd name="adj2" fmla="val -50458"/>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路線概要</w:t>
                            </w:r>
                            <w:r w:rsidRPr="00BF4C55">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44" o:spid="_x0000_s1141" type="#_x0000_t61" style="position:absolute;left:0;text-align:left;margin-left:140.85pt;margin-top:44.15pt;width:97.35pt;height:21.75pt;z-index: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" adj="27879,-99"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路線概要</w:t>
                      </w:r>
                      <w:r w:rsidRPr="00BF4C55">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v:textbox>
              </v:shape>
            </w:pict>
          </mc:Fallback>
        </mc:AlternateContent>
      </w:r>
      <w:r>
        <w:rPr>
          <w:noProof/>
        </w:rPr>
        <mc:AlternateContent>
          <mc:Choice Requires="wps">
            <w:drawing>
              <wp:anchor distT="0" distB="0" distL="114300" distR="114300" simplePos="0" relativeHeight="60" behindDoc="0" locked="0" layoutInCell="1" allowOverlap="1" wp14:anchorId="4E0D02E6" wp14:editId="64351C8D">
                <wp:simplePos x="0" y="0"/>
                <wp:positionH relativeFrom="column">
                  <wp:posOffset>3398520</wp:posOffset>
                </wp:positionH>
                <wp:positionV relativeFrom="paragraph">
                  <wp:posOffset>218440</wp:posOffset>
                </wp:positionV>
                <wp:extent cx="944880" cy="682625"/>
                <wp:effectExtent l="20955" t="22225" r="15240" b="19050"/>
                <wp:wrapNone/>
                <wp:docPr id="693" name="AutoShape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4880" cy="68262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5D6C28"/>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43" o:spid="_x0000_s1142" style="position:absolute;left:0;text-align:left;margin-left:267.6pt;margin-top:17.2pt;width:74.4pt;height:53.75pt;z-index: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" filled="f" strokecolor="red" strokeweight="2.25pt">
                <v:textbox inset="5.85pt,.7pt,5.85pt,.7pt">
                  <w:txbxContent>
                    <w:p w:rsidR="00564386" w:rsidRDefault="00564386" w:rsidP="005D6C28"/>
                  </w:txbxContent>
                </v:textbox>
              </v:roundrect>
            </w:pict>
          </mc:Fallback>
        </mc:AlternateContent>
      </w:r>
      <w:r>
        <w:rPr>
          <w:noProof/>
        </w:rPr>
        <mc:AlternateContent>
          <mc:Choice Requires="wps">
            <w:drawing>
              <wp:anchor distT="0" distB="0" distL="114300" distR="114300" simplePos="0" relativeHeight="48" behindDoc="0" locked="0" layoutInCell="1" allowOverlap="1" wp14:anchorId="649535BF" wp14:editId="4B3BC923">
                <wp:simplePos x="0" y="0"/>
                <wp:positionH relativeFrom="column">
                  <wp:posOffset>4387850</wp:posOffset>
                </wp:positionH>
                <wp:positionV relativeFrom="paragraph">
                  <wp:posOffset>218440</wp:posOffset>
                </wp:positionV>
                <wp:extent cx="1165860" cy="682625"/>
                <wp:effectExtent l="19685" t="22225" r="14605" b="19050"/>
                <wp:wrapNone/>
                <wp:docPr id="692" name="AutoShape 3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5860" cy="68262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5D6C28"/>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31" o:spid="_x0000_s1143" style="position:absolute;left:0;text-align:left;margin-left:345.5pt;margin-top:17.2pt;width:91.8pt;height:53.75pt;z-index: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" filled="f" strokecolor="red" strokeweight="2.25pt">
                <v:textbox inset="5.85pt,.7pt,5.85pt,.7pt">
                  <w:txbxContent>
                    <w:p w:rsidR="00564386" w:rsidRDefault="00564386" w:rsidP="005D6C28"/>
                  </w:txbxContent>
                </v:textbox>
              </v:roundrect>
            </w:pict>
          </mc:Fallback>
        </mc:AlternateContent>
      </w:r>
      <w:r>
        <w:rPr>
          <w:noProof/>
        </w:rPr>
        <mc:AlternateContent>
          <mc:Choice Requires="wps">
            <w:drawing>
              <wp:anchor distT="0" distB="0" distL="114300" distR="114300" simplePos="0" relativeHeight="49" behindDoc="0" locked="0" layoutInCell="1" allowOverlap="1" wp14:anchorId="4FA01B01" wp14:editId="4C38E6A8">
                <wp:simplePos x="0" y="0"/>
                <wp:positionH relativeFrom="column">
                  <wp:posOffset>3025140</wp:posOffset>
                </wp:positionH>
                <wp:positionV relativeFrom="paragraph">
                  <wp:posOffset>1151890</wp:posOffset>
                </wp:positionV>
                <wp:extent cx="2268855" cy="276225"/>
                <wp:effectExtent l="9525" t="250825" r="7620" b="6350"/>
                <wp:wrapNone/>
                <wp:docPr id="691" name="AutoShape 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8855" cy="276225"/>
                        </a:xfrm>
                        <a:prstGeom prst="wedgeRectCallout">
                          <a:avLst>
                            <a:gd name="adj1" fmla="val 35028"/>
                            <a:gd name="adj2" fmla="val -134829"/>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図面データフォルダ構成</w:t>
                            </w:r>
                            <w:r w:rsidRPr="00BF4C55">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32" o:spid="_x0000_s1144" type="#_x0000_t61" style="position:absolute;left:0;text-align:left;margin-left:238.2pt;margin-top:90.7pt;width:178.65pt;height:21.75pt;z-index: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" adj="18366,-18323"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図面データフォルダ構成</w:t>
                      </w:r>
                      <w:r w:rsidRPr="00BF4C55">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v:textbox>
              </v:shape>
            </w:pict>
          </mc:Fallback>
        </mc:AlternateContent>
      </w:r>
      <w:r>
        <w:rPr>
          <w:noProof/>
        </w:rPr>
        <w:drawing>
          <wp:inline distT="0" distB="0" distL="0" distR="0" wp14:anchorId="3DF58715" wp14:editId="0F4C187C">
            <wp:extent cx="5608320" cy="3147060"/>
            <wp:effectExtent l="0" t="0" r="0"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08320" cy="3147060"/>
                    </a:xfrm>
                    <a:prstGeom prst="rect">
                      <a:avLst/>
                    </a:prstGeom>
                    <a:noFill/>
                    <a:ln>
                      <a:noFill/>
                    </a:ln>
                  </pic:spPr>
                </pic:pic>
              </a:graphicData>
            </a:graphic>
          </wp:inline>
        </w:drawing>
      </w:r>
    </w:p>
    <w:p w:rsidR="002D692A" w:rsidRDefault="00411CF2" w:rsidP="00200E48">
      <w:pPr>
        <w:pStyle w:val="ae"/>
      </w:pPr>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22</w:t>
      </w:r>
      <w:r w:rsidR="00EA019E">
        <w:fldChar w:fldCharType="end"/>
      </w:r>
      <w:r>
        <w:rPr>
          <w:rFonts w:hint="eastAsia"/>
        </w:rPr>
        <w:t xml:space="preserve">　</w:t>
      </w:r>
      <w:r w:rsidR="00D83569">
        <w:rPr>
          <w:rFonts w:hint="eastAsia"/>
        </w:rPr>
        <w:t>インターフェース（地図情報選択画面＿図面データフォルダ構成表示例）</w:t>
      </w:r>
    </w:p>
    <w:p w:rsidR="002D692A" w:rsidRPr="002D692A" w:rsidRDefault="00ED4FE8" w:rsidP="002D692A">
      <w:r>
        <w:rPr>
          <w:noProof/>
        </w:rPr>
        <mc:AlternateContent>
          <mc:Choice Requires="wps">
            <w:drawing>
              <wp:anchor distT="0" distB="0" distL="114300" distR="114300" simplePos="0" relativeHeight="181" behindDoc="0" locked="0" layoutInCell="1" allowOverlap="1" wp14:anchorId="7553F714" wp14:editId="313AB6A6">
                <wp:simplePos x="0" y="0"/>
                <wp:positionH relativeFrom="column">
                  <wp:posOffset>2567940</wp:posOffset>
                </wp:positionH>
                <wp:positionV relativeFrom="paragraph">
                  <wp:posOffset>149225</wp:posOffset>
                </wp:positionV>
                <wp:extent cx="2680970" cy="276225"/>
                <wp:effectExtent l="876300" t="10160" r="5080" b="8890"/>
                <wp:wrapNone/>
                <wp:docPr id="690" name="AutoShape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80970" cy="276225"/>
                        </a:xfrm>
                        <a:prstGeom prst="wedgeRectCallout">
                          <a:avLst>
                            <a:gd name="adj1" fmla="val -82282"/>
                            <a:gd name="adj2" fmla="val 12528"/>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諸元情報を新規ウインドウ（タブ）で表示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30" o:spid="_x0000_s1145" type="#_x0000_t61" style="position:absolute;left:0;text-align:left;margin-left:202.2pt;margin-top:11.75pt;width:211.1pt;height:21.75pt;z-index:1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" adj="-6973,13506"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諸元情報を新規ウインドウ（タブ）で表示</w:t>
                      </w:r>
                    </w:p>
                  </w:txbxContent>
                </v:textbox>
              </v:shape>
            </w:pict>
          </mc:Fallback>
        </mc:AlternateContent>
      </w:r>
    </w:p>
    <w:p w:rsidR="00411CF2" w:rsidRDefault="00ED4FE8" w:rsidP="002D692A">
      <w:pPr>
        <w:jc w:val="center"/>
        <w:rPr>
          <w:noProof/>
        </w:rPr>
      </w:pPr>
      <w:r>
        <w:rPr>
          <w:noProof/>
        </w:rPr>
        <mc:AlternateContent>
          <mc:Choice Requires="wps">
            <w:drawing>
              <wp:anchor distT="0" distB="0" distL="114300" distR="114300" simplePos="0" relativeHeight="182" behindDoc="0" locked="0" layoutInCell="1" allowOverlap="1" wp14:anchorId="347DC5DD" wp14:editId="581C74AB">
                <wp:simplePos x="0" y="0"/>
                <wp:positionH relativeFrom="column">
                  <wp:posOffset>302895</wp:posOffset>
                </wp:positionH>
                <wp:positionV relativeFrom="paragraph">
                  <wp:posOffset>3434715</wp:posOffset>
                </wp:positionV>
                <wp:extent cx="1720850" cy="276225"/>
                <wp:effectExtent l="11430" t="9525" r="810895" b="9525"/>
                <wp:wrapNone/>
                <wp:docPr id="689" name="AutoShape 6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0850" cy="276225"/>
                        </a:xfrm>
                        <a:prstGeom prst="wedgeRectCallout">
                          <a:avLst>
                            <a:gd name="adj1" fmla="val 96310"/>
                            <a:gd name="adj2" fmla="val -31380"/>
                          </a:avLst>
                        </a:prstGeom>
                        <a:solidFill>
                          <a:srgbClr val="FFFFFF"/>
                        </a:solidFill>
                        <a:ln w="9525">
                          <a:solidFill>
                            <a:srgbClr val="FF0000"/>
                          </a:solidFill>
                          <a:miter lim="800000"/>
                          <a:headEnd/>
                          <a:tailEnd/>
                        </a:ln>
                      </wps:spPr>
                      <wps:txbx>
                        <w:txbxContent>
                          <w:p w:rsidR="00564386" w:rsidRPr="00BF4C55" w:rsidRDefault="00564386" w:rsidP="00F71463">
                            <w:pPr>
                              <w:jc w:val="center"/>
                              <w:rPr>
                                <w:rFonts w:ascii="ＭＳ Ｐゴシック" w:eastAsia="ＭＳ Ｐゴシック" w:hAnsi="ＭＳ Ｐゴシック"/>
                              </w:rPr>
                            </w:pPr>
                            <w:r>
                              <w:rPr>
                                <w:rFonts w:ascii="ＭＳ Ｐゴシック" w:eastAsia="ＭＳ Ｐゴシック" w:hAnsi="ＭＳ Ｐゴシック" w:hint="eastAsia"/>
                              </w:rPr>
                              <w:t>プリントアウト実行アイコン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73" o:spid="_x0000_s1146" type="#_x0000_t61" style="position:absolute;left:0;text-align:left;margin-left:23.85pt;margin-top:270.45pt;width:135.5pt;height:21.75pt;z-index:1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" adj="31603,4022" strokecolor="red">
                <v:textbox inset="5.85pt,.7pt,5.85pt,.7pt">
                  <w:txbxContent>
                    <w:p w:rsidR="00564386" w:rsidRPr="00BF4C55" w:rsidRDefault="00564386" w:rsidP="00F71463">
                      <w:pPr>
                        <w:jc w:val="center"/>
                        <w:rPr>
                          <w:rFonts w:ascii="ＭＳ Ｐゴシック" w:eastAsia="ＭＳ Ｐゴシック" w:hAnsi="ＭＳ Ｐゴシック"/>
                        </w:rPr>
                      </w:pPr>
                      <w:r>
                        <w:rPr>
                          <w:rFonts w:ascii="ＭＳ Ｐゴシック" w:eastAsia="ＭＳ Ｐゴシック" w:hAnsi="ＭＳ Ｐゴシック" w:hint="eastAsia"/>
                        </w:rPr>
                        <w:t>プリントアウト実行アイコン</w:t>
                      </w:r>
                    </w:p>
                  </w:txbxContent>
                </v:textbox>
              </v:shape>
            </w:pict>
          </mc:Fallback>
        </mc:AlternateContent>
      </w:r>
      <w:r>
        <w:rPr>
          <w:noProof/>
        </w:rPr>
        <mc:AlternateContent>
          <mc:Choice Requires="wps">
            <w:drawing>
              <wp:anchor distT="0" distB="0" distL="114300" distR="114300" simplePos="0" relativeHeight="183" behindDoc="0" locked="0" layoutInCell="1" allowOverlap="1" wp14:anchorId="56B4A59A" wp14:editId="6B41EAD8">
                <wp:simplePos x="0" y="0"/>
                <wp:positionH relativeFrom="column">
                  <wp:posOffset>302895</wp:posOffset>
                </wp:positionH>
                <wp:positionV relativeFrom="paragraph">
                  <wp:posOffset>3763010</wp:posOffset>
                </wp:positionV>
                <wp:extent cx="2878455" cy="276225"/>
                <wp:effectExtent l="11430" t="204470" r="320040" b="5080"/>
                <wp:wrapNone/>
                <wp:docPr id="688" name="AutoShape 6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8455" cy="276225"/>
                        </a:xfrm>
                        <a:prstGeom prst="wedgeRectCallout">
                          <a:avLst>
                            <a:gd name="adj1" fmla="val 60787"/>
                            <a:gd name="adj2" fmla="val -113449"/>
                          </a:avLst>
                        </a:prstGeom>
                        <a:solidFill>
                          <a:srgbClr val="FFFFFF"/>
                        </a:solidFill>
                        <a:ln w="9525">
                          <a:solidFill>
                            <a:srgbClr val="FF0000"/>
                          </a:solidFill>
                          <a:miter lim="800000"/>
                          <a:headEnd/>
                          <a:tailEnd/>
                        </a:ln>
                      </wps:spPr>
                      <wps:txbx>
                        <w:txbxContent>
                          <w:p w:rsidR="00564386" w:rsidRPr="00BF4C55" w:rsidRDefault="00564386" w:rsidP="00F71463">
                            <w:pPr>
                              <w:jc w:val="center"/>
                              <w:rPr>
                                <w:rFonts w:ascii="ＭＳ Ｐゴシック" w:eastAsia="ＭＳ Ｐゴシック" w:hAnsi="ＭＳ Ｐゴシック"/>
                              </w:rPr>
                            </w:pPr>
                            <w:r>
                              <w:rPr>
                                <w:rFonts w:ascii="ＭＳ Ｐゴシック" w:eastAsia="ＭＳ Ｐゴシック" w:hAnsi="ＭＳ Ｐゴシック" w:hint="eastAsia"/>
                              </w:rPr>
                              <w:t>CSV形式データのダウンロード実行アイコン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74" o:spid="_x0000_s1147" type="#_x0000_t61" style="position:absolute;left:0;text-align:left;margin-left:23.85pt;margin-top:296.3pt;width:226.65pt;height:21.75pt;z-index:1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" adj="23930,-13705" strokecolor="red">
                <v:textbox inset="5.85pt,.7pt,5.85pt,.7pt">
                  <w:txbxContent>
                    <w:p w:rsidR="00564386" w:rsidRPr="00BF4C55" w:rsidRDefault="00564386" w:rsidP="00F71463">
                      <w:pPr>
                        <w:jc w:val="center"/>
                        <w:rPr>
                          <w:rFonts w:ascii="ＭＳ Ｐゴシック" w:eastAsia="ＭＳ Ｐゴシック" w:hAnsi="ＭＳ Ｐゴシック"/>
                        </w:rPr>
                      </w:pPr>
                      <w:r>
                        <w:rPr>
                          <w:rFonts w:ascii="ＭＳ Ｐゴシック" w:eastAsia="ＭＳ Ｐゴシック" w:hAnsi="ＭＳ Ｐゴシック" w:hint="eastAsia"/>
                        </w:rPr>
                        <w:t>CSV形式データのダウンロード実行アイコン</w:t>
                      </w:r>
                    </w:p>
                  </w:txbxContent>
                </v:textbox>
              </v:shape>
            </w:pict>
          </mc:Fallback>
        </mc:AlternateContent>
      </w:r>
      <w:r>
        <w:rPr>
          <w:noProof/>
        </w:rPr>
        <mc:AlternateContent>
          <mc:Choice Requires="wpg">
            <w:drawing>
              <wp:inline distT="0" distB="0" distL="0" distR="0" wp14:anchorId="5ADB61DE" wp14:editId="2D46762A">
                <wp:extent cx="5269230" cy="4052570"/>
                <wp:effectExtent l="22225" t="22225" r="4445" b="1905"/>
                <wp:docPr id="679" name="Group 6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9230" cy="4052570"/>
                          <a:chOff x="1522" y="7570"/>
                          <a:chExt cx="9475" cy="7287"/>
                        </a:xfrm>
                      </wpg:grpSpPr>
                      <pic:pic xmlns:pic="http://schemas.openxmlformats.org/drawingml/2006/picture">
                        <pic:nvPicPr>
                          <pic:cNvPr id="680" name="Picture 665"/>
                          <pic:cNvPicPr>
                            <a:picLocks noChangeAspect="1" noChangeArrowheads="1"/>
                          </pic:cNvPicPr>
                        </pic:nvPicPr>
                        <pic:blipFill>
                          <a:blip r:embed="rId66" cstate="print">
                            <a:extLst>
                              <a:ext uri="{28A0092B-C50C-407E-A947-70E740481C1C}">
                                <a14:useLocalDpi xmlns:a14="http://schemas.microsoft.com/office/drawing/2010/main" val="0"/>
                              </a:ext>
                            </a:extLst>
                          </a:blip>
                          <a:srcRect b="1335"/>
                          <a:stretch>
                            <a:fillRect/>
                          </a:stretch>
                        </pic:blipFill>
                        <pic:spPr bwMode="auto">
                          <a:xfrm>
                            <a:off x="1522" y="7570"/>
                            <a:ext cx="4675" cy="5967"/>
                          </a:xfrm>
                          <a:prstGeom prst="rect">
                            <a:avLst/>
                          </a:prstGeom>
                          <a:noFill/>
                          <a:extLst>
                            <a:ext uri="{909E8E84-426E-40DD-AFC4-6F175D3DCCD1}">
                              <a14:hiddenFill xmlns:a14="http://schemas.microsoft.com/office/drawing/2010/main">
                                <a:solidFill>
                                  <a:srgbClr val="FFFFFF"/>
                                </a:solidFill>
                              </a14:hiddenFill>
                            </a:ext>
                          </a:extLst>
                        </pic:spPr>
                      </pic:pic>
                      <wpg:grpSp>
                        <wpg:cNvPr id="681" name="Group 666"/>
                        <wpg:cNvGrpSpPr>
                          <a:grpSpLocks/>
                        </wpg:cNvGrpSpPr>
                        <wpg:grpSpPr bwMode="auto">
                          <a:xfrm>
                            <a:off x="6322" y="8049"/>
                            <a:ext cx="4675" cy="6808"/>
                            <a:chOff x="6322" y="2289"/>
                            <a:chExt cx="4675" cy="6808"/>
                          </a:xfrm>
                        </wpg:grpSpPr>
                        <pic:pic xmlns:pic="http://schemas.openxmlformats.org/drawingml/2006/picture">
                          <pic:nvPicPr>
                            <pic:cNvPr id="682" name="Picture 667"/>
                            <pic:cNvPicPr>
                              <a:picLocks noChangeAspect="1" noChangeArrowheads="1"/>
                            </pic:cNvPicPr>
                          </pic:nvPicPr>
                          <pic:blipFill>
                            <a:blip r:embed="rId67" cstate="print">
                              <a:extLst>
                                <a:ext uri="{28A0092B-C50C-407E-A947-70E740481C1C}">
                                  <a14:useLocalDpi xmlns:a14="http://schemas.microsoft.com/office/drawing/2010/main" val="0"/>
                                </a:ext>
                              </a:extLst>
                            </a:blip>
                            <a:srcRect t="8832" b="12279"/>
                            <a:stretch>
                              <a:fillRect/>
                            </a:stretch>
                          </pic:blipFill>
                          <pic:spPr bwMode="auto">
                            <a:xfrm>
                              <a:off x="6322" y="2289"/>
                              <a:ext cx="4675" cy="478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3" name="Picture 668"/>
                            <pic:cNvPicPr>
                              <a:picLocks noChangeAspect="1" noChangeArrowheads="1"/>
                            </pic:cNvPicPr>
                          </pic:nvPicPr>
                          <pic:blipFill>
                            <a:blip r:embed="rId68" cstate="print">
                              <a:extLst>
                                <a:ext uri="{28A0092B-C50C-407E-A947-70E740481C1C}">
                                  <a14:useLocalDpi xmlns:a14="http://schemas.microsoft.com/office/drawing/2010/main" val="0"/>
                                </a:ext>
                              </a:extLst>
                            </a:blip>
                            <a:srcRect t="65771"/>
                            <a:stretch>
                              <a:fillRect/>
                            </a:stretch>
                          </pic:blipFill>
                          <pic:spPr bwMode="auto">
                            <a:xfrm>
                              <a:off x="6322" y="7035"/>
                              <a:ext cx="4675" cy="2062"/>
                            </a:xfrm>
                            <a:prstGeom prst="rect">
                              <a:avLst/>
                            </a:prstGeom>
                            <a:noFill/>
                            <a:extLst>
                              <a:ext uri="{909E8E84-426E-40DD-AFC4-6F175D3DCCD1}">
                                <a14:hiddenFill xmlns:a14="http://schemas.microsoft.com/office/drawing/2010/main">
                                  <a:solidFill>
                                    <a:srgbClr val="FFFFFF"/>
                                  </a:solidFill>
                                </a14:hiddenFill>
                              </a:ext>
                            </a:extLst>
                          </pic:spPr>
                        </pic:pic>
                      </wpg:grpSp>
                      <wpg:grpSp>
                        <wpg:cNvPr id="684" name="Group 669"/>
                        <wpg:cNvGrpSpPr>
                          <a:grpSpLocks/>
                        </wpg:cNvGrpSpPr>
                        <wpg:grpSpPr bwMode="auto">
                          <a:xfrm>
                            <a:off x="1522" y="7570"/>
                            <a:ext cx="6778" cy="6356"/>
                            <a:chOff x="1522" y="7570"/>
                            <a:chExt cx="6778" cy="6356"/>
                          </a:xfrm>
                        </wpg:grpSpPr>
                        <wps:wsp>
                          <wps:cNvPr id="685" name="AutoShape 670"/>
                          <wps:cNvSpPr>
                            <a:spLocks noChangeArrowheads="1"/>
                          </wps:cNvSpPr>
                          <wps:spPr bwMode="auto">
                            <a:xfrm>
                              <a:off x="1522" y="7570"/>
                              <a:ext cx="2948" cy="281"/>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2D692A"/>
                            </w:txbxContent>
                          </wps:txbx>
                          <wps:bodyPr rot="0" vert="horz" wrap="square" lIns="74295" tIns="8890" rIns="74295" bIns="8890" anchor="t" anchorCtr="0" upright="1">
                            <a:noAutofit/>
                          </wps:bodyPr>
                        </wps:wsp>
                        <wps:wsp>
                          <wps:cNvPr id="686" name="AutoShape 671"/>
                          <wps:cNvSpPr>
                            <a:spLocks noChangeArrowheads="1"/>
                          </wps:cNvSpPr>
                          <wps:spPr bwMode="auto">
                            <a:xfrm>
                              <a:off x="7179" y="13672"/>
                              <a:ext cx="1121" cy="254"/>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2D692A"/>
                            </w:txbxContent>
                          </wps:txbx>
                          <wps:bodyPr rot="0" vert="horz" wrap="square" lIns="74295" tIns="8890" rIns="74295" bIns="8890" anchor="t" anchorCtr="0" upright="1">
                            <a:noAutofit/>
                          </wps:bodyPr>
                        </wps:wsp>
                        <wps:wsp>
                          <wps:cNvPr id="687" name="AutoShape 672"/>
                          <wps:cNvSpPr>
                            <a:spLocks noChangeArrowheads="1"/>
                          </wps:cNvSpPr>
                          <wps:spPr bwMode="auto">
                            <a:xfrm>
                              <a:off x="6494" y="13672"/>
                              <a:ext cx="685" cy="254"/>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2D692A"/>
                            </w:txbxContent>
                          </wps:txbx>
                          <wps:bodyPr rot="0" vert="horz" wrap="square" lIns="74295" tIns="8890" rIns="74295" bIns="8890" anchor="t" anchorCtr="0" upright="1">
                            <a:noAutofit/>
                          </wps:bodyPr>
                        </wps:wsp>
                      </wpg:grpSp>
                    </wpg:wgp>
                  </a:graphicData>
                </a:graphic>
              </wp:inline>
            </w:drawing>
          </mc:Choice>
          <mc:Fallback>
            <w:pict>
              <v:group id="Group 664" o:spid="_x0000_s1148" style="width:414.9pt;height:319.1pt;mso-position-horizontal-relative:char;mso-position-vertical-relative:line" coordorigin="1522,7570" coordsize="9475,7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65" o:spid="_x0000_s1149" type="#_x0000_t75" style="position:absolute;left:1522;top:7570;width:4675;height:59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vcQvAAAAA3AAAAA8AAABkcnMvZG93bnJldi54bWxET02LwjAQvQv+hzDC3jTVg0g1igqV1d2L&#10;VQRvQzK2pc2kNFnt/vvNYcHj432vNr1txJM6XzlWMJ0kIIi1MxUXCq6XbLwA4QOywcYxKfglD5v1&#10;cLDC1LgXn+mZh0LEEPYpKihDaFMpvS7Jop+4ljhyD9dZDBF2hTQdvmK4beQsSebSYsWxocSW9iXp&#10;Ov+xCm7H3UnPTpXU4ZvxkFF9/LonSn2M+u0SRKA+vMX/7k+jYL6I8+OZeATk+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69xC8AAAADcAAAADwAAAAAAAAAAAAAAAACfAgAA&#10;ZHJzL2Rvd25yZXYueG1sUEsFBgAAAAAEAAQA9wAAAIwDAAAAAA==&#10;">
                  <v:imagedata r:id="rId69" o:title="" cropbottom="875f"/>
                </v:shape>
                <v:group id="Group 666" o:spid="_x0000_s1150" style="position:absolute;left:6322;top:8049;width:4675;height:6808" coordorigin="6322,2289" coordsize="4675,68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Hx+MQAAADcAAAADwAAAGRycy9kb3ducmV2LnhtbESPQYvCMBSE74L/ITzB&#10;m6ZdUaQaRcRdPMiCVVj29miebbF5KU22rf/eCAseh5n5hllve1OJlhpXWlYQTyMQxJnVJecKrpfP&#10;yRKE88gaK8uk4EEOtpvhYI2Jth2fqU19LgKEXYIKCu/rREqXFWTQTW1NHLybbQz6IJtc6ga7ADeV&#10;/IiihTRYclgosKZ9Qdk9/TMKvjrsdrP40J7ut/3j9zL//jnFpNR41O9WIDz1/h3+bx+1gsUyht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fHx+MQAAADcAAAA&#10;DwAAAAAAAAAAAAAAAACqAgAAZHJzL2Rvd25yZXYueG1sUEsFBgAAAAAEAAQA+gAAAJsDAAAAAA==&#10;">
                  <v:shape id="Picture 667" o:spid="_x0000_s1151" type="#_x0000_t75" style="position:absolute;left:6322;top:2289;width:4675;height:47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gVcrGAAAA3AAAAA8AAABkcnMvZG93bnJldi54bWxEj0FrwkAUhO9C/8PyCr2ZTT1ISN0EbdHa&#10;0oupHrw9ss8kNPs2ZtcY/323UPA4zMw3zCIfTSsG6l1jWcFzFIMgLq1uuFKw/15PExDOI2tsLZOC&#10;GznIs4fJAlNtr7yjofCVCBB2KSqove9SKV1Zk0EX2Y44eCfbG/RB9pXUPV4D3LRyFsdzabDhsFBj&#10;R681lT/FxSj4XK42w/nr6KviI3m7mffDbtgclHp6HJcvIDyN/h7+b2+1gnkyg78z4QjI7B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qBVysYAAADcAAAADwAAAAAAAAAAAAAA&#10;AACfAgAAZHJzL2Rvd25yZXYueG1sUEsFBgAAAAAEAAQA9wAAAJIDAAAAAA==&#10;">
                    <v:imagedata r:id="rId70" o:title="" croptop="5788f" cropbottom="8047f"/>
                  </v:shape>
                  <v:shape id="Picture 668" o:spid="_x0000_s1152" type="#_x0000_t75" style="position:absolute;left:6322;top:7035;width:4675;height:20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LrrGAAAA3AAAAA8AAABkcnMvZG93bnJldi54bWxEj0FrwkAUhO8F/8PyBG91Y0tFomsothWl&#10;eNAW9PjMviYh2bfp7qrpv+8KgsdhZr5hZllnGnEm5yvLCkbDBARxbnXFhYLvr4/HCQgfkDU2lknB&#10;H3nI5r2HGabaXnhL510oRISwT1FBGUKbSunzkgz6oW2Jo/djncEQpSukdniJcNPIpyQZS4MVx4US&#10;W1qUlNe7k1Gw5M3LYZ2E7fr3fd/w59uxzjdOqUG/e52CCNSFe/jWXmkF48kzXM/EIyD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90uusYAAADcAAAADwAAAAAAAAAAAAAA&#10;AACfAgAAZHJzL2Rvd25yZXYueG1sUEsFBgAAAAAEAAQA9wAAAJIDAAAAAA==&#10;">
                    <v:imagedata r:id="rId71" o:title="" croptop="43104f"/>
                  </v:shape>
                </v:group>
                <v:group id="Group 669" o:spid="_x0000_s1153" style="position:absolute;left:1522;top:7570;width:6778;height:6356" coordorigin="1522,7570" coordsize="6778,6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ZSYMYAAADcAAAADwAAAGRycy9kb3ducmV2LnhtbESPQWvCQBSE7wX/w/KE&#10;3uomthVJ3YQgKh6kUC2U3h7ZZxKSfRuyaxL/fbdQ6HGYmW+YTTaZVgzUu9qygngRgSAurK65VPB5&#10;2T+tQTiPrLG1TAru5CBLZw8bTLQd+YOGsy9FgLBLUEHlfZdI6YqKDLqF7YiDd7W9QR9kX0rd4xjg&#10;ppXLKFpJgzWHhQo72lZUNOebUXAYccyf491waq7b+/fl9f3rFJNSj/MpfwPhafL/4b/2UStYrV/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hlJgxgAAANwA&#10;AAAPAAAAAAAAAAAAAAAAAKoCAABkcnMvZG93bnJldi54bWxQSwUGAAAAAAQABAD6AAAAnQMAAAAA&#10;">
                  <v:roundrect id="AutoShape 670" o:spid="_x0000_s1154" style="position:absolute;left:1522;top:7570;width:2948;height:281;visibility:visible;mso-wrap-style:square;v-text-anchor:top" arcsize="156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iAIsQA&#10;AADcAAAADwAAAGRycy9kb3ducmV2LnhtbESPQWsCMRSE74L/IbxCb5ptoWJXsyKC1JOgq7TH181z&#10;d9nkZUmibv99IxR6HGbmG2a5GqwRN/KhdazgZZqBIK6cbrlWcCq3kzmIEJE1Gsek4IcCrIrxaIm5&#10;dnc+0O0Ya5EgHHJU0MTY51KGqiGLYep64uRdnLcYk/S11B7vCW6NfM2ymbTYclposKdNQ1V3vFoF&#10;X+9nX54unTWfZdjvN8Z8hO+zUs9Pw3oBItIQ/8N/7Z1WMJu/weNMOgK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YgCLEAAAA3AAAAA8AAAAAAAAAAAAAAAAAmAIAAGRycy9k&#10;b3ducmV2LnhtbFBLBQYAAAAABAAEAPUAAACJAwAAAAA=&#10;" filled="f" strokecolor="red" strokeweight="2.25pt">
                    <v:textbox inset="5.85pt,.7pt,5.85pt,.7pt">
                      <w:txbxContent>
                        <w:p w:rsidR="00564386" w:rsidRDefault="00564386" w:rsidP="002D692A"/>
                      </w:txbxContent>
                    </v:textbox>
                  </v:roundrect>
                  <v:roundrect id="AutoShape 671" o:spid="_x0000_s1155" style="position:absolute;left:7179;top:13672;width:1121;height:254;visibility:visible;mso-wrap-style:square;v-text-anchor:top" arcsize="156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oeVcMA&#10;AADcAAAADwAAAGRycy9kb3ducmV2LnhtbESPQWsCMRSE7wX/Q3gFbzVbD4uuRimC2JNQV9Hj6+a5&#10;u5i8LEmq679vBMHjMDPfMPNlb424kg+tYwWfowwEceV0y7WCfbn+mIAIEVmjcUwK7hRguRi8zbHQ&#10;7sY/dN3FWiQIhwIVNDF2hZShashiGLmOOHln5y3GJH0ttcdbglsjx1mWS4stp4UGO1o1VF12f1bB&#10;aXrw5f58seZYhu12Zcwm/B6UGr73XzMQkfr4Cj/b31pBPsnhcSYdAb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oeVcMAAADcAAAADwAAAAAAAAAAAAAAAACYAgAAZHJzL2Rv&#10;d25yZXYueG1sUEsFBgAAAAAEAAQA9QAAAIgDAAAAAA==&#10;" filled="f" strokecolor="red" strokeweight="2.25pt">
                    <v:textbox inset="5.85pt,.7pt,5.85pt,.7pt">
                      <w:txbxContent>
                        <w:p w:rsidR="00564386" w:rsidRDefault="00564386" w:rsidP="002D692A"/>
                      </w:txbxContent>
                    </v:textbox>
                  </v:roundrect>
                  <v:roundrect id="AutoShape 672" o:spid="_x0000_s1156" style="position:absolute;left:6494;top:13672;width:685;height:254;visibility:visible;mso-wrap-style:square;v-text-anchor:top" arcsize="156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a7zsMA&#10;AADcAAAADwAAAGRycy9kb3ducmV2LnhtbESPQWsCMRSE74L/IbxCb5ptD1ZXo4gg7UnQVfT43Dx3&#10;F5OXJUl1++9NQfA4zMw3zGzRWSNu5EPjWMHHMANBXDrdcKVgX6wHYxAhIms0jknBHwVYzPu9Geba&#10;3XlLt12sRIJwyFFBHWObSxnKmiyGoWuJk3dx3mJM0ldSe7wnuDXyM8tG0mLDaaHGllY1ldfdr1Vw&#10;mhx8sb9crTkWYbNZGfMdzgel3t+65RREpC6+ws/2j1YwGn/B/5l0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a7zsMAAADcAAAADwAAAAAAAAAAAAAAAACYAgAAZHJzL2Rv&#10;d25yZXYueG1sUEsFBgAAAAAEAAQA9QAAAIgDAAAAAA==&#10;" filled="f" strokecolor="red" strokeweight="2.25pt">
                    <v:textbox inset="5.85pt,.7pt,5.85pt,.7pt">
                      <w:txbxContent>
                        <w:p w:rsidR="00564386" w:rsidRDefault="00564386" w:rsidP="002D692A"/>
                      </w:txbxContent>
                    </v:textbox>
                  </v:roundrect>
                </v:group>
                <w10:anchorlock/>
              </v:group>
            </w:pict>
          </mc:Fallback>
        </mc:AlternateContent>
      </w:r>
    </w:p>
    <w:p w:rsidR="002D692A" w:rsidRDefault="00411CF2" w:rsidP="00200E48">
      <w:pPr>
        <w:pStyle w:val="ae"/>
      </w:pPr>
      <w:bookmarkStart w:id="149" w:name="_Ref379208835"/>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23</w:t>
      </w:r>
      <w:r w:rsidR="00EA019E">
        <w:fldChar w:fldCharType="end"/>
      </w:r>
      <w:bookmarkEnd w:id="149"/>
      <w:r>
        <w:rPr>
          <w:rFonts w:hint="eastAsia"/>
        </w:rPr>
        <w:t xml:space="preserve">　</w:t>
      </w:r>
      <w:r w:rsidR="00D83569">
        <w:rPr>
          <w:rFonts w:hint="eastAsia"/>
        </w:rPr>
        <w:t>インターフェース（諸元情報画面＿諸元情報表示例）</w:t>
      </w:r>
    </w:p>
    <w:p w:rsidR="00BC6D91" w:rsidRDefault="00F71463" w:rsidP="00262EC3">
      <w:pPr>
        <w:pStyle w:val="2"/>
      </w:pPr>
      <w:r>
        <w:br w:type="page"/>
      </w:r>
      <w:bookmarkStart w:id="150" w:name="_Toc383001751"/>
      <w:r w:rsidR="00BC6D91" w:rsidRPr="008D14DF">
        <w:rPr>
          <w:rFonts w:hint="eastAsia"/>
        </w:rPr>
        <w:lastRenderedPageBreak/>
        <w:t>通学路点検結果公開サービス　【仕様書</w:t>
      </w:r>
      <w:r w:rsidR="00BC6D91" w:rsidRPr="007C29F3">
        <w:rPr>
          <w:rFonts w:ascii="ＭＳ ゴシック" w:hAnsi="ＭＳ ゴシック" w:hint="eastAsia"/>
          <w:szCs w:val="22"/>
        </w:rPr>
        <w:t>4.5.3</w:t>
      </w:r>
      <w:r w:rsidR="00BC6D91" w:rsidRPr="008D14DF">
        <w:rPr>
          <w:rFonts w:hint="eastAsia"/>
        </w:rPr>
        <w:t>】</w:t>
      </w:r>
      <w:bookmarkEnd w:id="150"/>
    </w:p>
    <w:p w:rsidR="00BC6D91" w:rsidRDefault="00BC6D91" w:rsidP="00262EC3">
      <w:pPr>
        <w:pStyle w:val="3"/>
      </w:pPr>
      <w:bookmarkStart w:id="151" w:name="_Toc383001752"/>
      <w:r w:rsidRPr="008D14DF">
        <w:rPr>
          <w:rFonts w:hint="eastAsia"/>
        </w:rPr>
        <w:t>サービス概要</w:t>
      </w:r>
      <w:bookmarkEnd w:id="151"/>
    </w:p>
    <w:p w:rsidR="00AD7D78" w:rsidRDefault="009D53F9" w:rsidP="00CB3107">
      <w:pPr>
        <w:pStyle w:val="a1"/>
      </w:pPr>
      <w:r>
        <w:rPr>
          <w:rFonts w:hint="eastAsia"/>
        </w:rPr>
        <w:t>オープンデータ化を図るデータの所有者である福岡市及び福岡県警との協議及び需要調査において想定される利用対象から寄せられた意見を踏まえ、通学路点検結果公開サービスは、小学校に通う児童の保護者を主な利用対象とし、小学校や警察署、</w:t>
      </w:r>
      <w:r w:rsidR="00D37AA0">
        <w:rPr>
          <w:rFonts w:hint="eastAsia"/>
        </w:rPr>
        <w:t>通学路点検結果情報、防犯情報を地図上にプロットし、インターネットを介して提供する。</w:t>
      </w:r>
      <w:r w:rsidR="00FB471F">
        <w:rPr>
          <w:rFonts w:hint="eastAsia"/>
        </w:rPr>
        <w:t>サービスの概要は</w:t>
      </w:r>
      <w:r w:rsidR="00FB471F">
        <w:fldChar w:fldCharType="begin"/>
      </w:r>
      <w:r w:rsidR="00FB471F">
        <w:instrText xml:space="preserve"> </w:instrText>
      </w:r>
      <w:r w:rsidR="00FB471F">
        <w:rPr>
          <w:rFonts w:hint="eastAsia"/>
        </w:rPr>
        <w:instrText>REF _Ref381279628 \h</w:instrText>
      </w:r>
      <w:r w:rsidR="00FB471F">
        <w:instrText xml:space="preserve"> </w:instrText>
      </w:r>
      <w:r w:rsidR="00FB471F">
        <w:fldChar w:fldCharType="separate"/>
      </w:r>
      <w:r w:rsidR="00564386">
        <w:rPr>
          <w:rFonts w:hint="eastAsia"/>
        </w:rPr>
        <w:t xml:space="preserve">図 </w:t>
      </w:r>
      <w:r w:rsidR="00564386">
        <w:rPr>
          <w:noProof/>
        </w:rPr>
        <w:t>4</w:t>
      </w:r>
      <w:r w:rsidR="00564386">
        <w:noBreakHyphen/>
      </w:r>
      <w:r w:rsidR="00564386">
        <w:rPr>
          <w:noProof/>
        </w:rPr>
        <w:t>24</w:t>
      </w:r>
      <w:r w:rsidR="00FB471F">
        <w:fldChar w:fldCharType="end"/>
      </w:r>
      <w:r w:rsidR="00FB471F">
        <w:rPr>
          <w:rFonts w:hint="eastAsia"/>
        </w:rPr>
        <w:t>の通りである。</w:t>
      </w:r>
    </w:p>
    <w:p w:rsidR="000C3536" w:rsidRDefault="00D37AA0" w:rsidP="00CB3107">
      <w:pPr>
        <w:pStyle w:val="a1"/>
      </w:pPr>
      <w:r>
        <w:rPr>
          <w:rFonts w:hint="eastAsia"/>
        </w:rPr>
        <w:t>サービス提供期間は平成25年12月9日（月）より平成26年3月20日（木）までの約3ヶ月間で、平成26年1月3</w:t>
      </w:r>
      <w:r w:rsidR="00E57580">
        <w:rPr>
          <w:rFonts w:hint="eastAsia"/>
        </w:rPr>
        <w:t>0</w:t>
      </w:r>
      <w:r>
        <w:rPr>
          <w:rFonts w:hint="eastAsia"/>
        </w:rPr>
        <w:t>日（</w:t>
      </w:r>
      <w:r w:rsidR="00E57580">
        <w:rPr>
          <w:rFonts w:hint="eastAsia"/>
        </w:rPr>
        <w:t>木</w:t>
      </w:r>
      <w:r>
        <w:rPr>
          <w:rFonts w:hint="eastAsia"/>
        </w:rPr>
        <w:t>）より一般公開を実施し</w:t>
      </w:r>
      <w:r w:rsidR="00702E2E">
        <w:rPr>
          <w:rFonts w:hint="eastAsia"/>
        </w:rPr>
        <w:t>た</w:t>
      </w:r>
      <w:r>
        <w:rPr>
          <w:rFonts w:hint="eastAsia"/>
        </w:rPr>
        <w:t>。</w:t>
      </w:r>
    </w:p>
    <w:p w:rsidR="00EE3001" w:rsidRDefault="00EE3001" w:rsidP="00CB3107">
      <w:pPr>
        <w:pStyle w:val="a1"/>
      </w:pPr>
      <w:r>
        <w:rPr>
          <w:rFonts w:hint="eastAsia"/>
        </w:rPr>
        <w:t>また、同サービスに投稿機能を追加した</w:t>
      </w:r>
      <w:r w:rsidR="00A47EC6">
        <w:rPr>
          <w:rFonts w:hint="eastAsia"/>
        </w:rPr>
        <w:t>サービスを構築し、平成26年1月30日（木）より平成26年3月20日までの約2ヶ月間</w:t>
      </w:r>
      <w:r w:rsidR="00A77E30">
        <w:rPr>
          <w:rFonts w:hint="eastAsia"/>
        </w:rPr>
        <w:t>、サービスを提供すると</w:t>
      </w:r>
      <w:r w:rsidR="008D2F39">
        <w:rPr>
          <w:rFonts w:hint="eastAsia"/>
        </w:rPr>
        <w:t>共に</w:t>
      </w:r>
      <w:r w:rsidR="00A47EC6">
        <w:rPr>
          <w:rFonts w:hint="eastAsia"/>
        </w:rPr>
        <w:t>、</w:t>
      </w:r>
      <w:r w:rsidR="00A77E30">
        <w:rPr>
          <w:rFonts w:hint="eastAsia"/>
        </w:rPr>
        <w:t>サービス公開時に、</w:t>
      </w:r>
      <w:r w:rsidR="00A47EC6">
        <w:rPr>
          <w:rFonts w:hint="eastAsia"/>
        </w:rPr>
        <w:t>福岡市立三宅小学校PTA</w:t>
      </w:r>
      <w:r w:rsidR="00A77E30">
        <w:rPr>
          <w:rFonts w:hint="eastAsia"/>
        </w:rPr>
        <w:t>等の協力</w:t>
      </w:r>
      <w:r w:rsidR="00127D18">
        <w:rPr>
          <w:rFonts w:hint="eastAsia"/>
        </w:rPr>
        <w:t>のもと</w:t>
      </w:r>
      <w:r w:rsidR="00A77E30">
        <w:rPr>
          <w:rFonts w:hint="eastAsia"/>
        </w:rPr>
        <w:t>、サービスを利用した通学路点検のフィールドワークを実施し</w:t>
      </w:r>
      <w:r w:rsidR="00702E2E">
        <w:rPr>
          <w:rFonts w:hint="eastAsia"/>
        </w:rPr>
        <w:t>た</w:t>
      </w:r>
      <w:r w:rsidR="00A77E30">
        <w:rPr>
          <w:rFonts w:hint="eastAsia"/>
        </w:rPr>
        <w:t>。</w:t>
      </w:r>
    </w:p>
    <w:p w:rsidR="000D4FD1" w:rsidRDefault="000D4FD1" w:rsidP="00CB3107">
      <w:pPr>
        <w:pStyle w:val="a1"/>
      </w:pPr>
    </w:p>
    <w:p w:rsidR="00FB471F" w:rsidRDefault="00ED4FE8" w:rsidP="00BF4C55">
      <w:r>
        <w:rPr>
          <w:noProof/>
        </w:rPr>
        <w:drawing>
          <wp:inline distT="0" distB="0" distL="0" distR="0" wp14:anchorId="032FEE0C" wp14:editId="60CBEC18">
            <wp:extent cx="5387340" cy="2827020"/>
            <wp:effectExtent l="0" t="0" r="3810"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387340" cy="2827020"/>
                    </a:xfrm>
                    <a:prstGeom prst="rect">
                      <a:avLst/>
                    </a:prstGeom>
                    <a:noFill/>
                    <a:ln>
                      <a:noFill/>
                    </a:ln>
                  </pic:spPr>
                </pic:pic>
              </a:graphicData>
            </a:graphic>
          </wp:inline>
        </w:drawing>
      </w:r>
    </w:p>
    <w:p w:rsidR="00FB471F" w:rsidRDefault="00FB471F" w:rsidP="00FB471F">
      <w:pPr>
        <w:pStyle w:val="ae"/>
      </w:pPr>
      <w:bookmarkStart w:id="152" w:name="_Ref381279628"/>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24</w:t>
      </w:r>
      <w:r w:rsidR="00EA019E">
        <w:fldChar w:fldCharType="end"/>
      </w:r>
      <w:bookmarkEnd w:id="152"/>
      <w:r>
        <w:rPr>
          <w:rFonts w:hint="eastAsia"/>
        </w:rPr>
        <w:t xml:space="preserve">　通学路点検結果公開サービス概要</w:t>
      </w:r>
    </w:p>
    <w:p w:rsidR="00E57580" w:rsidRPr="00B112F0" w:rsidRDefault="00E57580" w:rsidP="00CB3107">
      <w:pPr>
        <w:pStyle w:val="a1"/>
      </w:pPr>
    </w:p>
    <w:p w:rsidR="00BC6D91" w:rsidRDefault="00BC6D91" w:rsidP="00262EC3">
      <w:pPr>
        <w:pStyle w:val="3"/>
      </w:pPr>
      <w:bookmarkStart w:id="153" w:name="_Toc383001753"/>
      <w:r w:rsidRPr="008D14DF">
        <w:rPr>
          <w:rFonts w:hint="eastAsia"/>
        </w:rPr>
        <w:t>サービスの仕様</w:t>
      </w:r>
      <w:bookmarkEnd w:id="153"/>
    </w:p>
    <w:p w:rsidR="00537A10" w:rsidRDefault="00FE3740" w:rsidP="00CB3107">
      <w:pPr>
        <w:pStyle w:val="a1"/>
      </w:pPr>
      <w:r>
        <w:rPr>
          <w:rFonts w:hint="eastAsia"/>
        </w:rPr>
        <w:t>通学路点検結果公開サービスは、「小学校から検索」「地図から検索」の2つの検索画面で構成されており、検索結果で表示される情報は、同内容となっている。各サービスで提供するデータは</w:t>
      </w:r>
      <w:r>
        <w:fldChar w:fldCharType="begin"/>
      </w:r>
      <w:r>
        <w:instrText xml:space="preserve"> </w:instrText>
      </w:r>
      <w:r>
        <w:rPr>
          <w:rFonts w:hint="eastAsia"/>
        </w:rPr>
        <w:instrText>REF _Ref379995882 \h</w:instrText>
      </w:r>
      <w:r>
        <w:instrText xml:space="preserve"> </w:instrText>
      </w:r>
      <w:r>
        <w:fldChar w:fldCharType="separate"/>
      </w:r>
      <w:r w:rsidR="00564386">
        <w:rPr>
          <w:rFonts w:hint="eastAsia"/>
        </w:rPr>
        <w:t xml:space="preserve">表 </w:t>
      </w:r>
      <w:r w:rsidR="00564386">
        <w:rPr>
          <w:noProof/>
        </w:rPr>
        <w:t>4</w:t>
      </w:r>
      <w:r w:rsidR="00564386">
        <w:noBreakHyphen/>
      </w:r>
      <w:r w:rsidR="00564386">
        <w:rPr>
          <w:noProof/>
        </w:rPr>
        <w:t>3</w:t>
      </w:r>
      <w:r>
        <w:fldChar w:fldCharType="end"/>
      </w:r>
      <w:r>
        <w:rPr>
          <w:rFonts w:hint="eastAsia"/>
        </w:rPr>
        <w:t>に示す通りである。</w:t>
      </w:r>
    </w:p>
    <w:p w:rsidR="00453C08" w:rsidRDefault="00537A10" w:rsidP="00CB3107">
      <w:pPr>
        <w:pStyle w:val="a1"/>
      </w:pPr>
      <w:r>
        <w:rPr>
          <w:rFonts w:hint="eastAsia"/>
        </w:rPr>
        <w:t>なお、</w:t>
      </w:r>
      <w:r w:rsidR="00F24DD1">
        <w:rPr>
          <w:rFonts w:hint="eastAsia"/>
        </w:rPr>
        <w:t>防犯情報及び投稿情報についてはサービス提供期間において更新が行われてい</w:t>
      </w:r>
      <w:r w:rsidR="00F24DD1">
        <w:rPr>
          <w:rFonts w:hint="eastAsia"/>
        </w:rPr>
        <w:lastRenderedPageBreak/>
        <w:t>るが、その他の情報については、サービス提供期間中の更新は行っていない。</w:t>
      </w:r>
    </w:p>
    <w:p w:rsidR="00D61D31" w:rsidRDefault="00D61D31" w:rsidP="00CB3107">
      <w:pPr>
        <w:pStyle w:val="a1"/>
      </w:pPr>
    </w:p>
    <w:p w:rsidR="00D61D31" w:rsidRDefault="00D61D31" w:rsidP="00D61D31">
      <w:pPr>
        <w:pStyle w:val="ae"/>
      </w:pPr>
      <w:bookmarkStart w:id="154" w:name="_Ref379995882"/>
      <w:r>
        <w:rPr>
          <w:rFonts w:hint="eastAsia"/>
        </w:rPr>
        <w:t xml:space="preserve">表 </w:t>
      </w:r>
      <w:r>
        <w:fldChar w:fldCharType="begin"/>
      </w:r>
      <w:r>
        <w:instrText xml:space="preserve"> </w:instrText>
      </w:r>
      <w:r>
        <w:rPr>
          <w:rFonts w:hint="eastAsia"/>
        </w:rPr>
        <w:instrText>STYLEREF 1 \s</w:instrText>
      </w:r>
      <w:r>
        <w:instrText xml:space="preserve"> </w:instrText>
      </w:r>
      <w:r>
        <w:fldChar w:fldCharType="separate"/>
      </w:r>
      <w:r w:rsidR="00564386">
        <w:rPr>
          <w:noProof/>
        </w:rPr>
        <w:t>4</w:t>
      </w:r>
      <w:r>
        <w:fldChar w:fldCharType="end"/>
      </w:r>
      <w:r>
        <w:noBreakHyphen/>
      </w:r>
      <w:r>
        <w:fldChar w:fldCharType="begin"/>
      </w:r>
      <w:r>
        <w:instrText xml:space="preserve"> </w:instrText>
      </w:r>
      <w:r>
        <w:rPr>
          <w:rFonts w:hint="eastAsia"/>
        </w:rPr>
        <w:instrText>SEQ 表 \* ARABIC \s 1</w:instrText>
      </w:r>
      <w:r>
        <w:instrText xml:space="preserve"> </w:instrText>
      </w:r>
      <w:r>
        <w:fldChar w:fldCharType="separate"/>
      </w:r>
      <w:r w:rsidR="00564386">
        <w:rPr>
          <w:noProof/>
        </w:rPr>
        <w:t>3</w:t>
      </w:r>
      <w:r>
        <w:fldChar w:fldCharType="end"/>
      </w:r>
      <w:bookmarkEnd w:id="154"/>
      <w:r>
        <w:rPr>
          <w:rFonts w:hint="eastAsia"/>
        </w:rPr>
        <w:t xml:space="preserve">　サービスの提供データ</w:t>
      </w:r>
    </w:p>
    <w:tbl>
      <w:tblPr>
        <w:tblW w:w="8613" w:type="dxa"/>
        <w:tblBorders>
          <w:top w:val="single" w:sz="4" w:space="0" w:color="B2A1C7"/>
          <w:left w:val="single" w:sz="4" w:space="0" w:color="B2A1C7"/>
          <w:bottom w:val="single" w:sz="8" w:space="0" w:color="9F8AB9"/>
          <w:right w:val="single" w:sz="4" w:space="0" w:color="B2A1C7"/>
          <w:insideH w:val="single" w:sz="4" w:space="0" w:color="B2A1C7"/>
          <w:insideV w:val="single" w:sz="4" w:space="0" w:color="B2A1C7"/>
        </w:tblBorders>
        <w:tblLook w:val="04A0" w:firstRow="1" w:lastRow="0" w:firstColumn="1" w:lastColumn="0" w:noHBand="0" w:noVBand="1"/>
      </w:tblPr>
      <w:tblGrid>
        <w:gridCol w:w="1101"/>
        <w:gridCol w:w="4536"/>
        <w:gridCol w:w="1134"/>
        <w:gridCol w:w="1842"/>
      </w:tblGrid>
      <w:tr w:rsidR="00D61D31" w:rsidRPr="00E3422E" w:rsidTr="00FB1949">
        <w:trPr>
          <w:trHeight w:val="905"/>
        </w:trPr>
        <w:tc>
          <w:tcPr>
            <w:tcW w:w="1101" w:type="dxa"/>
            <w:shd w:val="clear" w:color="auto" w:fill="8064A2"/>
            <w:vAlign w:val="center"/>
          </w:tcPr>
          <w:p w:rsidR="00D61D31" w:rsidRPr="00E3422E" w:rsidRDefault="00D61D31" w:rsidP="00FB1949">
            <w:pPr>
              <w:snapToGrid w:val="0"/>
              <w:jc w:val="center"/>
              <w:rPr>
                <w:rFonts w:ascii="ＭＳ ゴシック" w:eastAsia="ＭＳ ゴシック" w:hAnsi="ＭＳ ゴシック"/>
                <w:b/>
                <w:bCs/>
                <w:color w:val="FFFFFF"/>
              </w:rPr>
            </w:pPr>
            <w:r w:rsidRPr="00E3422E">
              <w:rPr>
                <w:rFonts w:ascii="ＭＳ ゴシック" w:eastAsia="ＭＳ ゴシック" w:hAnsi="ＭＳ ゴシック" w:hint="eastAsia"/>
                <w:b/>
                <w:bCs/>
                <w:color w:val="FFFFFF"/>
              </w:rPr>
              <w:t>提供</w:t>
            </w:r>
          </w:p>
          <w:p w:rsidR="00D61D31" w:rsidRPr="00E3422E" w:rsidRDefault="00D61D31" w:rsidP="00FB1949">
            <w:pPr>
              <w:snapToGrid w:val="0"/>
              <w:jc w:val="center"/>
              <w:rPr>
                <w:rFonts w:ascii="ＭＳ ゴシック" w:eastAsia="ＭＳ ゴシック" w:hAnsi="ＭＳ ゴシック"/>
                <w:b/>
                <w:bCs/>
                <w:color w:val="FFFFFF"/>
              </w:rPr>
            </w:pPr>
            <w:r w:rsidRPr="00E3422E">
              <w:rPr>
                <w:rFonts w:ascii="ＭＳ ゴシック" w:eastAsia="ＭＳ ゴシック" w:hAnsi="ＭＳ ゴシック" w:hint="eastAsia"/>
                <w:b/>
                <w:bCs/>
                <w:color w:val="FFFFFF"/>
              </w:rPr>
              <w:t>データ</w:t>
            </w:r>
          </w:p>
          <w:p w:rsidR="00D61D31" w:rsidRPr="00E3422E" w:rsidRDefault="00D61D31" w:rsidP="00FB1949">
            <w:pPr>
              <w:snapToGrid w:val="0"/>
              <w:jc w:val="center"/>
              <w:rPr>
                <w:rFonts w:ascii="ＭＳ ゴシック" w:eastAsia="ＭＳ ゴシック" w:hAnsi="ＭＳ ゴシック"/>
                <w:b/>
                <w:bCs/>
                <w:color w:val="FFFFFF"/>
              </w:rPr>
            </w:pPr>
            <w:r w:rsidRPr="00E3422E">
              <w:rPr>
                <w:rFonts w:ascii="ＭＳ ゴシック" w:eastAsia="ＭＳ ゴシック" w:hAnsi="ＭＳ ゴシック" w:hint="eastAsia"/>
                <w:b/>
                <w:bCs/>
                <w:color w:val="FFFFFF"/>
              </w:rPr>
              <w:t>（件数）</w:t>
            </w:r>
          </w:p>
        </w:tc>
        <w:tc>
          <w:tcPr>
            <w:tcW w:w="4536" w:type="dxa"/>
            <w:shd w:val="clear" w:color="auto" w:fill="8064A2"/>
            <w:vAlign w:val="center"/>
          </w:tcPr>
          <w:p w:rsidR="00D61D31" w:rsidRPr="00E3422E" w:rsidRDefault="00D61D31" w:rsidP="00FB1949">
            <w:pPr>
              <w:snapToGrid w:val="0"/>
              <w:jc w:val="center"/>
              <w:rPr>
                <w:rFonts w:ascii="ＭＳ ゴシック" w:eastAsia="ＭＳ ゴシック" w:hAnsi="ＭＳ ゴシック"/>
                <w:b/>
                <w:bCs/>
                <w:color w:val="FFFFFF"/>
              </w:rPr>
            </w:pPr>
            <w:r w:rsidRPr="00E3422E">
              <w:rPr>
                <w:rFonts w:ascii="ＭＳ ゴシック" w:eastAsia="ＭＳ ゴシック" w:hAnsi="ＭＳ ゴシック" w:hint="eastAsia"/>
                <w:b/>
                <w:bCs/>
                <w:color w:val="FFFFFF"/>
              </w:rPr>
              <w:t>データ内容</w:t>
            </w:r>
          </w:p>
        </w:tc>
        <w:tc>
          <w:tcPr>
            <w:tcW w:w="1134" w:type="dxa"/>
            <w:shd w:val="clear" w:color="auto" w:fill="8064A2"/>
            <w:vAlign w:val="center"/>
          </w:tcPr>
          <w:p w:rsidR="00D61D31" w:rsidRPr="00E3422E" w:rsidRDefault="00D61D31" w:rsidP="00FB1949">
            <w:pPr>
              <w:snapToGrid w:val="0"/>
              <w:jc w:val="center"/>
              <w:rPr>
                <w:rFonts w:ascii="ＭＳ ゴシック" w:eastAsia="ＭＳ ゴシック" w:hAnsi="ＭＳ ゴシック"/>
                <w:b/>
                <w:bCs/>
                <w:color w:val="FFFFFF"/>
              </w:rPr>
            </w:pPr>
            <w:r w:rsidRPr="00E3422E">
              <w:rPr>
                <w:rFonts w:ascii="ＭＳ ゴシック" w:eastAsia="ＭＳ ゴシック" w:hAnsi="ＭＳ ゴシック" w:hint="eastAsia"/>
                <w:b/>
                <w:bCs/>
                <w:color w:val="FFFFFF"/>
              </w:rPr>
              <w:t>データ</w:t>
            </w:r>
          </w:p>
          <w:p w:rsidR="00D61D31" w:rsidRPr="00E3422E" w:rsidRDefault="00D61D31" w:rsidP="00FB1949">
            <w:pPr>
              <w:snapToGrid w:val="0"/>
              <w:jc w:val="center"/>
              <w:rPr>
                <w:rFonts w:ascii="ＭＳ ゴシック" w:eastAsia="ＭＳ ゴシック" w:hAnsi="ＭＳ ゴシック"/>
                <w:b/>
                <w:bCs/>
                <w:color w:val="FFFFFF"/>
              </w:rPr>
            </w:pPr>
            <w:r w:rsidRPr="00E3422E">
              <w:rPr>
                <w:rFonts w:ascii="ＭＳ ゴシック" w:eastAsia="ＭＳ ゴシック" w:hAnsi="ＭＳ ゴシック" w:hint="eastAsia"/>
                <w:b/>
                <w:bCs/>
                <w:color w:val="FFFFFF"/>
              </w:rPr>
              <w:t>提供者</w:t>
            </w:r>
          </w:p>
        </w:tc>
        <w:tc>
          <w:tcPr>
            <w:tcW w:w="1842" w:type="dxa"/>
            <w:shd w:val="clear" w:color="auto" w:fill="8064A2"/>
            <w:vAlign w:val="center"/>
          </w:tcPr>
          <w:p w:rsidR="00D61D31" w:rsidRDefault="00D61D31" w:rsidP="00FB1949">
            <w:pPr>
              <w:snapToGrid w:val="0"/>
              <w:jc w:val="center"/>
              <w:rPr>
                <w:rFonts w:ascii="ＭＳ ゴシック" w:eastAsia="ＭＳ ゴシック" w:hAnsi="ＭＳ ゴシック"/>
                <w:b/>
                <w:bCs/>
                <w:color w:val="FFFFFF"/>
              </w:rPr>
            </w:pPr>
            <w:r>
              <w:rPr>
                <w:rFonts w:ascii="ＭＳ ゴシック" w:eastAsia="ＭＳ ゴシック" w:hAnsi="ＭＳ ゴシック" w:hint="eastAsia"/>
                <w:b/>
                <w:bCs/>
                <w:color w:val="FFFFFF"/>
              </w:rPr>
              <w:t>通学路安全情報</w:t>
            </w:r>
          </w:p>
          <w:p w:rsidR="00D61D31" w:rsidRDefault="00D61D31" w:rsidP="00FB1949">
            <w:pPr>
              <w:snapToGrid w:val="0"/>
              <w:jc w:val="center"/>
              <w:rPr>
                <w:rFonts w:ascii="ＭＳ ゴシック" w:eastAsia="ＭＳ ゴシック" w:hAnsi="ＭＳ ゴシック"/>
                <w:b/>
                <w:bCs/>
                <w:color w:val="FFFFFF"/>
              </w:rPr>
            </w:pPr>
            <w:r>
              <w:rPr>
                <w:rFonts w:ascii="ＭＳ ゴシック" w:eastAsia="ＭＳ ゴシック" w:hAnsi="ＭＳ ゴシック" w:hint="eastAsia"/>
                <w:b/>
                <w:bCs/>
                <w:color w:val="FFFFFF"/>
              </w:rPr>
              <w:t>共有</w:t>
            </w:r>
            <w:r w:rsidRPr="00505689">
              <w:rPr>
                <w:rFonts w:ascii="ＭＳ ゴシック" w:eastAsia="ＭＳ ゴシック" w:hAnsi="ＭＳ ゴシック" w:hint="eastAsia"/>
                <w:b/>
                <w:bCs/>
                <w:color w:val="FFFFFF"/>
              </w:rPr>
              <w:t>サービス</w:t>
            </w:r>
          </w:p>
        </w:tc>
      </w:tr>
      <w:tr w:rsidR="00D61D31" w:rsidRPr="00E3422E" w:rsidTr="00FB1949">
        <w:tc>
          <w:tcPr>
            <w:tcW w:w="1101" w:type="dxa"/>
            <w:shd w:val="clear" w:color="auto" w:fill="auto"/>
          </w:tcPr>
          <w:p w:rsidR="00D61D31" w:rsidRPr="00E3422E" w:rsidRDefault="00D61D31" w:rsidP="00FB1949">
            <w:pPr>
              <w:rPr>
                <w:rFonts w:ascii="ＭＳ ゴシック" w:eastAsia="ＭＳ ゴシック" w:hAnsi="ＭＳ ゴシック"/>
                <w:b/>
                <w:bCs/>
              </w:rPr>
            </w:pPr>
            <w:r w:rsidRPr="00E3422E">
              <w:rPr>
                <w:rFonts w:ascii="ＭＳ ゴシック" w:eastAsia="ＭＳ ゴシック" w:hAnsi="ＭＳ ゴシック" w:hint="eastAsia"/>
                <w:b/>
                <w:bCs/>
              </w:rPr>
              <w:t>地図</w:t>
            </w:r>
          </w:p>
        </w:tc>
        <w:tc>
          <w:tcPr>
            <w:tcW w:w="4536" w:type="dxa"/>
          </w:tcPr>
          <w:p w:rsidR="00D61D31" w:rsidRPr="00E3422E" w:rsidRDefault="00D61D31" w:rsidP="00FB1949">
            <w:r w:rsidRPr="00E3422E">
              <w:rPr>
                <w:rFonts w:hint="eastAsia"/>
              </w:rPr>
              <w:t>地図、</w:t>
            </w:r>
            <w:r>
              <w:rPr>
                <w:rFonts w:hint="eastAsia"/>
              </w:rPr>
              <w:t>航空写真、</w:t>
            </w:r>
            <w:r w:rsidRPr="00E3422E">
              <w:rPr>
                <w:rFonts w:hint="eastAsia"/>
              </w:rPr>
              <w:t>施設名称、縮尺 等</w:t>
            </w:r>
          </w:p>
        </w:tc>
        <w:tc>
          <w:tcPr>
            <w:tcW w:w="1134" w:type="dxa"/>
            <w:vAlign w:val="center"/>
          </w:tcPr>
          <w:p w:rsidR="00D61D31" w:rsidRPr="00E3422E" w:rsidRDefault="00D61D31" w:rsidP="00FB1949">
            <w:pPr>
              <w:jc w:val="center"/>
            </w:pPr>
            <w:r w:rsidRPr="00E3422E">
              <w:rPr>
                <w:rFonts w:hint="eastAsia"/>
              </w:rPr>
              <w:t>Google</w:t>
            </w:r>
          </w:p>
        </w:tc>
        <w:tc>
          <w:tcPr>
            <w:tcW w:w="1842" w:type="dxa"/>
            <w:shd w:val="clear" w:color="auto" w:fill="auto"/>
            <w:vAlign w:val="center"/>
          </w:tcPr>
          <w:p w:rsidR="00D61D31" w:rsidRPr="00E3422E" w:rsidRDefault="00D61D31" w:rsidP="00FB1949">
            <w:pPr>
              <w:jc w:val="center"/>
            </w:pPr>
            <w:r>
              <w:rPr>
                <w:rFonts w:hint="eastAsia"/>
              </w:rPr>
              <w:t>○</w:t>
            </w:r>
          </w:p>
        </w:tc>
      </w:tr>
      <w:tr w:rsidR="00D61D31" w:rsidRPr="00E3422E" w:rsidTr="00FB1949">
        <w:trPr>
          <w:trHeight w:val="330"/>
        </w:trPr>
        <w:tc>
          <w:tcPr>
            <w:tcW w:w="1101" w:type="dxa"/>
            <w:shd w:val="clear" w:color="auto" w:fill="DFD8E8"/>
          </w:tcPr>
          <w:p w:rsidR="00D61D31" w:rsidRDefault="00D61D31" w:rsidP="00FB1949">
            <w:pPr>
              <w:rPr>
                <w:rFonts w:ascii="ＭＳ ゴシック" w:eastAsia="ＭＳ ゴシック" w:hAnsi="ＭＳ ゴシック"/>
                <w:b/>
                <w:bCs/>
              </w:rPr>
            </w:pPr>
            <w:r>
              <w:rPr>
                <w:rFonts w:ascii="ＭＳ ゴシック" w:eastAsia="ＭＳ ゴシック" w:hAnsi="ＭＳ ゴシック" w:hint="eastAsia"/>
                <w:b/>
                <w:bCs/>
              </w:rPr>
              <w:t>小学校</w:t>
            </w:r>
          </w:p>
          <w:p w:rsidR="00D61D31" w:rsidRPr="00E3422E" w:rsidRDefault="00D61D31" w:rsidP="00FB1949">
            <w:pPr>
              <w:jc w:val="center"/>
              <w:rPr>
                <w:rFonts w:ascii="ＭＳ ゴシック" w:eastAsia="ＭＳ ゴシック" w:hAnsi="ＭＳ ゴシック"/>
                <w:b/>
                <w:bCs/>
              </w:rPr>
            </w:pPr>
            <w:r>
              <w:rPr>
                <w:rFonts w:ascii="ＭＳ ゴシック" w:eastAsia="ＭＳ ゴシック" w:hAnsi="ＭＳ ゴシック" w:hint="eastAsia"/>
                <w:b/>
                <w:bCs/>
              </w:rPr>
              <w:t>（150）</w:t>
            </w:r>
          </w:p>
        </w:tc>
        <w:tc>
          <w:tcPr>
            <w:tcW w:w="4536" w:type="dxa"/>
            <w:shd w:val="clear" w:color="auto" w:fill="E5DFEC"/>
            <w:vAlign w:val="center"/>
          </w:tcPr>
          <w:p w:rsidR="00D61D31" w:rsidRPr="00E3422E" w:rsidRDefault="00D61D31" w:rsidP="00FB1949">
            <w:pPr>
              <w:snapToGrid w:val="0"/>
            </w:pPr>
            <w:r>
              <w:rPr>
                <w:rFonts w:hint="eastAsia"/>
              </w:rPr>
              <w:t>名称、郵便番号、住所、電話番号、学校公式HPのURL</w:t>
            </w:r>
          </w:p>
        </w:tc>
        <w:tc>
          <w:tcPr>
            <w:tcW w:w="1134" w:type="dxa"/>
            <w:shd w:val="clear" w:color="auto" w:fill="E5DFEC"/>
            <w:vAlign w:val="center"/>
          </w:tcPr>
          <w:p w:rsidR="00D61D31" w:rsidRPr="00E3422E" w:rsidRDefault="00D61D31" w:rsidP="00FB1949">
            <w:pPr>
              <w:jc w:val="center"/>
            </w:pPr>
            <w:r>
              <w:rPr>
                <w:rFonts w:hint="eastAsia"/>
              </w:rPr>
              <w:t>福岡市</w:t>
            </w:r>
          </w:p>
        </w:tc>
        <w:tc>
          <w:tcPr>
            <w:tcW w:w="1842" w:type="dxa"/>
            <w:shd w:val="clear" w:color="auto" w:fill="E5DFEC"/>
            <w:vAlign w:val="center"/>
          </w:tcPr>
          <w:p w:rsidR="00D61D31" w:rsidRPr="00E3422E" w:rsidRDefault="00D61D31" w:rsidP="00FB1949">
            <w:pPr>
              <w:jc w:val="center"/>
            </w:pPr>
            <w:r>
              <w:rPr>
                <w:rFonts w:hint="eastAsia"/>
              </w:rPr>
              <w:t>○</w:t>
            </w:r>
          </w:p>
        </w:tc>
      </w:tr>
      <w:tr w:rsidR="00D61D31" w:rsidRPr="00E3422E" w:rsidTr="00FB1949">
        <w:trPr>
          <w:trHeight w:val="156"/>
        </w:trPr>
        <w:tc>
          <w:tcPr>
            <w:tcW w:w="1101" w:type="dxa"/>
            <w:shd w:val="clear" w:color="auto" w:fill="auto"/>
          </w:tcPr>
          <w:p w:rsidR="00D61D31" w:rsidRDefault="00D61D31" w:rsidP="00FB1949">
            <w:pPr>
              <w:rPr>
                <w:rFonts w:ascii="ＭＳ ゴシック" w:eastAsia="ＭＳ ゴシック" w:hAnsi="ＭＳ ゴシック"/>
                <w:b/>
                <w:bCs/>
              </w:rPr>
            </w:pPr>
            <w:r>
              <w:rPr>
                <w:rFonts w:ascii="ＭＳ ゴシック" w:eastAsia="ＭＳ ゴシック" w:hAnsi="ＭＳ ゴシック" w:hint="eastAsia"/>
                <w:b/>
                <w:bCs/>
              </w:rPr>
              <w:t>警察署</w:t>
            </w:r>
          </w:p>
          <w:p w:rsidR="00D61D31" w:rsidRPr="00E3422E" w:rsidRDefault="00D61D31" w:rsidP="00FB1949">
            <w:pPr>
              <w:jc w:val="center"/>
              <w:rPr>
                <w:rFonts w:ascii="ＭＳ ゴシック" w:eastAsia="ＭＳ ゴシック" w:hAnsi="ＭＳ ゴシック"/>
                <w:b/>
                <w:bCs/>
              </w:rPr>
            </w:pPr>
            <w:r>
              <w:rPr>
                <w:rFonts w:ascii="ＭＳ ゴシック" w:eastAsia="ＭＳ ゴシック" w:hAnsi="ＭＳ ゴシック" w:hint="eastAsia"/>
                <w:b/>
                <w:bCs/>
              </w:rPr>
              <w:t>（70）</w:t>
            </w:r>
          </w:p>
        </w:tc>
        <w:tc>
          <w:tcPr>
            <w:tcW w:w="4536" w:type="dxa"/>
            <w:vAlign w:val="center"/>
          </w:tcPr>
          <w:p w:rsidR="00D61D31" w:rsidRPr="00E3422E" w:rsidRDefault="00D61D31" w:rsidP="00FB1949">
            <w:pPr>
              <w:snapToGrid w:val="0"/>
            </w:pPr>
            <w:r>
              <w:rPr>
                <w:rFonts w:hint="eastAsia"/>
              </w:rPr>
              <w:t>警察署及び交番、駐在所の名称、郵便番号、住所、電話番号</w:t>
            </w:r>
          </w:p>
        </w:tc>
        <w:tc>
          <w:tcPr>
            <w:tcW w:w="1134" w:type="dxa"/>
            <w:vAlign w:val="center"/>
          </w:tcPr>
          <w:p w:rsidR="00D61D31" w:rsidRPr="00E3422E" w:rsidRDefault="00D61D31" w:rsidP="00FB1949">
            <w:pPr>
              <w:jc w:val="center"/>
            </w:pPr>
            <w:r>
              <w:rPr>
                <w:rFonts w:hint="eastAsia"/>
              </w:rPr>
              <w:t>福岡県警</w:t>
            </w:r>
          </w:p>
        </w:tc>
        <w:tc>
          <w:tcPr>
            <w:tcW w:w="1842" w:type="dxa"/>
            <w:shd w:val="clear" w:color="auto" w:fill="auto"/>
            <w:vAlign w:val="center"/>
          </w:tcPr>
          <w:p w:rsidR="00D61D31" w:rsidRPr="00E3422E" w:rsidRDefault="00D61D31" w:rsidP="00FB1949">
            <w:pPr>
              <w:jc w:val="center"/>
            </w:pPr>
            <w:r>
              <w:rPr>
                <w:rFonts w:hint="eastAsia"/>
              </w:rPr>
              <w:t>○</w:t>
            </w:r>
          </w:p>
        </w:tc>
      </w:tr>
      <w:tr w:rsidR="00D61D31" w:rsidRPr="00E3422E" w:rsidTr="00FB1949">
        <w:trPr>
          <w:trHeight w:val="719"/>
        </w:trPr>
        <w:tc>
          <w:tcPr>
            <w:tcW w:w="1101" w:type="dxa"/>
            <w:shd w:val="clear" w:color="auto" w:fill="DFD8E8"/>
          </w:tcPr>
          <w:p w:rsidR="00D61D31" w:rsidRDefault="00D61D31" w:rsidP="00FB1949">
            <w:pPr>
              <w:snapToGrid w:val="0"/>
              <w:rPr>
                <w:rFonts w:ascii="ＭＳ ゴシック" w:eastAsia="ＭＳ ゴシック" w:hAnsi="ＭＳ ゴシック"/>
                <w:b/>
                <w:bCs/>
              </w:rPr>
            </w:pPr>
            <w:r>
              <w:rPr>
                <w:rFonts w:ascii="ＭＳ ゴシック" w:eastAsia="ＭＳ ゴシック" w:hAnsi="ＭＳ ゴシック" w:hint="eastAsia"/>
                <w:b/>
                <w:bCs/>
              </w:rPr>
              <w:t>通学路点検結果</w:t>
            </w:r>
          </w:p>
          <w:p w:rsidR="00D61D31" w:rsidRPr="00E3422E" w:rsidRDefault="00D61D31" w:rsidP="00FB1949">
            <w:pPr>
              <w:jc w:val="center"/>
              <w:rPr>
                <w:rFonts w:ascii="ＭＳ ゴシック" w:eastAsia="ＭＳ ゴシック" w:hAnsi="ＭＳ ゴシック"/>
                <w:b/>
                <w:bCs/>
              </w:rPr>
            </w:pPr>
            <w:r>
              <w:rPr>
                <w:rFonts w:ascii="ＭＳ ゴシック" w:eastAsia="ＭＳ ゴシック" w:hAnsi="ＭＳ ゴシック" w:hint="eastAsia"/>
                <w:b/>
                <w:bCs/>
              </w:rPr>
              <w:t>（250）</w:t>
            </w:r>
          </w:p>
        </w:tc>
        <w:tc>
          <w:tcPr>
            <w:tcW w:w="4536" w:type="dxa"/>
            <w:shd w:val="clear" w:color="auto" w:fill="E5DFEC"/>
          </w:tcPr>
          <w:p w:rsidR="00D61D31" w:rsidRPr="00E3422E" w:rsidRDefault="00D61D31" w:rsidP="00F75E20">
            <w:pPr>
              <w:snapToGrid w:val="0"/>
            </w:pPr>
            <w:r>
              <w:rPr>
                <w:rFonts w:hint="eastAsia"/>
              </w:rPr>
              <w:t>平成24年度に行われた福岡市立小学校の通学路点検結果（</w:t>
            </w:r>
            <w:r w:rsidRPr="00F75E20">
              <w:rPr>
                <w:rFonts w:hint="eastAsia"/>
              </w:rPr>
              <w:t>対策実</w:t>
            </w:r>
            <w:r w:rsidRPr="00557C39">
              <w:rPr>
                <w:rFonts w:hint="eastAsia"/>
                <w:color w:val="000000"/>
              </w:rPr>
              <w:t>施済：</w:t>
            </w:r>
            <w:r w:rsidR="00F75E20" w:rsidRPr="00557C39">
              <w:rPr>
                <w:rFonts w:hint="eastAsia"/>
                <w:color w:val="000000"/>
              </w:rPr>
              <w:t>77</w:t>
            </w:r>
            <w:r w:rsidRPr="00557C39">
              <w:rPr>
                <w:rFonts w:hint="eastAsia"/>
                <w:color w:val="000000"/>
              </w:rPr>
              <w:t>件、対策未実施：</w:t>
            </w:r>
            <w:r w:rsidR="00F75E20" w:rsidRPr="00557C39">
              <w:rPr>
                <w:rFonts w:hint="eastAsia"/>
                <w:color w:val="000000"/>
              </w:rPr>
              <w:t>183</w:t>
            </w:r>
            <w:r w:rsidRPr="00557C39">
              <w:rPr>
                <w:rFonts w:hint="eastAsia"/>
                <w:color w:val="000000"/>
              </w:rPr>
              <w:t>件</w:t>
            </w:r>
            <w:r>
              <w:rPr>
                <w:rFonts w:hint="eastAsia"/>
              </w:rPr>
              <w:t>（平成24年11月時点））の住所、状況、対策内容、事業主体　等</w:t>
            </w:r>
          </w:p>
        </w:tc>
        <w:tc>
          <w:tcPr>
            <w:tcW w:w="1134" w:type="dxa"/>
            <w:shd w:val="clear" w:color="auto" w:fill="E5DFEC"/>
            <w:vAlign w:val="center"/>
          </w:tcPr>
          <w:p w:rsidR="00D61D31" w:rsidRPr="00E3422E" w:rsidRDefault="00D61D31" w:rsidP="00FB1949">
            <w:pPr>
              <w:jc w:val="center"/>
            </w:pPr>
            <w:r>
              <w:rPr>
                <w:rFonts w:hint="eastAsia"/>
              </w:rPr>
              <w:t>福岡市</w:t>
            </w:r>
          </w:p>
        </w:tc>
        <w:tc>
          <w:tcPr>
            <w:tcW w:w="1842" w:type="dxa"/>
            <w:shd w:val="clear" w:color="auto" w:fill="E5DFEC"/>
            <w:vAlign w:val="center"/>
          </w:tcPr>
          <w:p w:rsidR="00D61D31" w:rsidRPr="00E3422E" w:rsidRDefault="00D61D31" w:rsidP="00FB1949">
            <w:pPr>
              <w:jc w:val="center"/>
            </w:pPr>
            <w:r>
              <w:rPr>
                <w:rFonts w:hint="eastAsia"/>
              </w:rPr>
              <w:t>●</w:t>
            </w:r>
          </w:p>
        </w:tc>
      </w:tr>
      <w:tr w:rsidR="00D61D31" w:rsidRPr="00E3422E" w:rsidTr="00FB1949">
        <w:trPr>
          <w:trHeight w:val="967"/>
        </w:trPr>
        <w:tc>
          <w:tcPr>
            <w:tcW w:w="1101" w:type="dxa"/>
            <w:shd w:val="clear" w:color="auto" w:fill="auto"/>
          </w:tcPr>
          <w:p w:rsidR="00D61D31" w:rsidRDefault="00D61D31" w:rsidP="00FB1949">
            <w:pPr>
              <w:jc w:val="left"/>
              <w:rPr>
                <w:rFonts w:ascii="ＭＳ ゴシック" w:eastAsia="ＭＳ ゴシック" w:hAnsi="ＭＳ ゴシック"/>
                <w:b/>
                <w:bCs/>
              </w:rPr>
            </w:pPr>
            <w:r>
              <w:rPr>
                <w:rFonts w:ascii="ＭＳ ゴシック" w:eastAsia="ＭＳ ゴシック" w:hAnsi="ＭＳ ゴシック" w:hint="eastAsia"/>
                <w:b/>
                <w:bCs/>
              </w:rPr>
              <w:t>防犯情報</w:t>
            </w:r>
          </w:p>
          <w:p w:rsidR="00D61D31" w:rsidRPr="00E3422E" w:rsidRDefault="00D61D31" w:rsidP="00FB1949">
            <w:pPr>
              <w:jc w:val="center"/>
              <w:rPr>
                <w:rFonts w:ascii="ＭＳ ゴシック" w:eastAsia="ＭＳ ゴシック" w:hAnsi="ＭＳ ゴシック"/>
                <w:b/>
                <w:bCs/>
              </w:rPr>
            </w:pPr>
            <w:r>
              <w:rPr>
                <w:rFonts w:ascii="ＭＳ ゴシック" w:eastAsia="ＭＳ ゴシック" w:hAnsi="ＭＳ ゴシック" w:hint="eastAsia"/>
                <w:b/>
                <w:bCs/>
              </w:rPr>
              <w:t>（200）</w:t>
            </w:r>
          </w:p>
        </w:tc>
        <w:tc>
          <w:tcPr>
            <w:tcW w:w="4536" w:type="dxa"/>
          </w:tcPr>
          <w:p w:rsidR="00D61D31" w:rsidRPr="00E3422E" w:rsidRDefault="00D61D31" w:rsidP="00FB1949">
            <w:pPr>
              <w:snapToGrid w:val="0"/>
            </w:pPr>
            <w:r>
              <w:rPr>
                <w:rFonts w:hint="eastAsia"/>
              </w:rPr>
              <w:t>平成25年10月1日以降に福岡県警から提供された「ふっけい安心メール」のうち福岡市内に関するもので住所の特定ができる防犯情報（適時更新有）</w:t>
            </w:r>
          </w:p>
        </w:tc>
        <w:tc>
          <w:tcPr>
            <w:tcW w:w="1134" w:type="dxa"/>
            <w:vAlign w:val="center"/>
          </w:tcPr>
          <w:p w:rsidR="00D61D31" w:rsidRPr="00E3422E" w:rsidRDefault="00D61D31" w:rsidP="00FB1949">
            <w:pPr>
              <w:jc w:val="center"/>
            </w:pPr>
            <w:r>
              <w:rPr>
                <w:rFonts w:hint="eastAsia"/>
              </w:rPr>
              <w:t>福岡県警</w:t>
            </w:r>
          </w:p>
        </w:tc>
        <w:tc>
          <w:tcPr>
            <w:tcW w:w="1842" w:type="dxa"/>
            <w:shd w:val="clear" w:color="auto" w:fill="auto"/>
            <w:vAlign w:val="center"/>
          </w:tcPr>
          <w:p w:rsidR="00D61D31" w:rsidRPr="00E3422E" w:rsidRDefault="00D61D31" w:rsidP="00FB1949">
            <w:pPr>
              <w:jc w:val="center"/>
            </w:pPr>
            <w:r>
              <w:rPr>
                <w:rFonts w:hint="eastAsia"/>
              </w:rPr>
              <w:t>●</w:t>
            </w:r>
          </w:p>
        </w:tc>
      </w:tr>
      <w:tr w:rsidR="00D61D31" w:rsidRPr="00E3422E" w:rsidTr="00FB1949">
        <w:trPr>
          <w:trHeight w:val="363"/>
        </w:trPr>
        <w:tc>
          <w:tcPr>
            <w:tcW w:w="1101" w:type="dxa"/>
            <w:shd w:val="clear" w:color="auto" w:fill="DFD8E8"/>
          </w:tcPr>
          <w:p w:rsidR="00D61D31" w:rsidRDefault="00D61D31" w:rsidP="00FB1949">
            <w:pPr>
              <w:rPr>
                <w:rFonts w:ascii="ＭＳ ゴシック" w:eastAsia="ＭＳ ゴシック" w:hAnsi="ＭＳ ゴシック"/>
                <w:b/>
                <w:bCs/>
              </w:rPr>
            </w:pPr>
            <w:r>
              <w:rPr>
                <w:rFonts w:ascii="ＭＳ ゴシック" w:eastAsia="ＭＳ ゴシック" w:hAnsi="ＭＳ ゴシック" w:hint="eastAsia"/>
                <w:b/>
                <w:bCs/>
              </w:rPr>
              <w:t>投稿情報</w:t>
            </w:r>
          </w:p>
          <w:p w:rsidR="00D61D31" w:rsidRPr="00E3422E" w:rsidRDefault="00D61D31" w:rsidP="00FB1949">
            <w:pPr>
              <w:jc w:val="center"/>
              <w:rPr>
                <w:rFonts w:ascii="ＭＳ ゴシック" w:eastAsia="ＭＳ ゴシック" w:hAnsi="ＭＳ ゴシック"/>
                <w:b/>
                <w:bCs/>
              </w:rPr>
            </w:pPr>
            <w:r>
              <w:rPr>
                <w:rFonts w:ascii="ＭＳ ゴシック" w:eastAsia="ＭＳ ゴシック" w:hAnsi="ＭＳ ゴシック" w:hint="eastAsia"/>
                <w:b/>
                <w:bCs/>
              </w:rPr>
              <w:t>（29）</w:t>
            </w:r>
          </w:p>
        </w:tc>
        <w:tc>
          <w:tcPr>
            <w:tcW w:w="4536" w:type="dxa"/>
            <w:shd w:val="clear" w:color="auto" w:fill="E5DFEC"/>
          </w:tcPr>
          <w:p w:rsidR="00D61D31" w:rsidRPr="00E3422E" w:rsidRDefault="00D61D31" w:rsidP="00FB1949">
            <w:pPr>
              <w:snapToGrid w:val="0"/>
            </w:pPr>
            <w:r>
              <w:rPr>
                <w:rFonts w:hint="eastAsia"/>
              </w:rPr>
              <w:t>平成26年1月30日に福岡市立三宅小学校PTA等の協力を得て実施した通学路点検結果の写真、状況　等（即時更新有）</w:t>
            </w:r>
          </w:p>
        </w:tc>
        <w:tc>
          <w:tcPr>
            <w:tcW w:w="1134" w:type="dxa"/>
            <w:shd w:val="clear" w:color="auto" w:fill="E5DFEC"/>
            <w:vAlign w:val="center"/>
          </w:tcPr>
          <w:p w:rsidR="00D61D31" w:rsidRPr="00E3422E" w:rsidRDefault="00D61D31" w:rsidP="00FB1949">
            <w:pPr>
              <w:jc w:val="center"/>
            </w:pPr>
            <w:r>
              <w:rPr>
                <w:rFonts w:hint="eastAsia"/>
              </w:rPr>
              <w:t>福岡市</w:t>
            </w:r>
          </w:p>
        </w:tc>
        <w:tc>
          <w:tcPr>
            <w:tcW w:w="1842" w:type="dxa"/>
            <w:shd w:val="clear" w:color="auto" w:fill="E5DFEC"/>
            <w:vAlign w:val="center"/>
          </w:tcPr>
          <w:p w:rsidR="00D61D31" w:rsidRPr="00E3422E" w:rsidRDefault="00D61D31" w:rsidP="00FB1949">
            <w:pPr>
              <w:jc w:val="center"/>
            </w:pPr>
            <w:r>
              <w:rPr>
                <w:rFonts w:hint="eastAsia"/>
              </w:rPr>
              <w:t>●</w:t>
            </w:r>
          </w:p>
        </w:tc>
      </w:tr>
    </w:tbl>
    <w:p w:rsidR="00D61D31" w:rsidRDefault="00D61D31" w:rsidP="00D61D31">
      <w:pPr>
        <w:rPr>
          <w:sz w:val="18"/>
        </w:rPr>
      </w:pPr>
      <w:r w:rsidRPr="00E3422E">
        <w:rPr>
          <w:rFonts w:hint="eastAsia"/>
          <w:sz w:val="18"/>
        </w:rPr>
        <w:t>凡例　「●」は</w:t>
      </w:r>
      <w:r>
        <w:rPr>
          <w:rFonts w:hint="eastAsia"/>
          <w:sz w:val="18"/>
        </w:rPr>
        <w:t>サマリと詳細情報の表示選択ができる情報</w:t>
      </w:r>
    </w:p>
    <w:p w:rsidR="00D61D31" w:rsidRPr="00E3422E" w:rsidRDefault="00D61D31" w:rsidP="00D61D31">
      <w:pPr>
        <w:ind w:firstLineChars="300" w:firstLine="540"/>
        <w:rPr>
          <w:sz w:val="18"/>
        </w:rPr>
      </w:pPr>
      <w:r w:rsidRPr="00E3422E">
        <w:rPr>
          <w:rFonts w:hint="eastAsia"/>
          <w:sz w:val="18"/>
        </w:rPr>
        <w:t>「○」は</w:t>
      </w:r>
      <w:r>
        <w:rPr>
          <w:rFonts w:hint="eastAsia"/>
          <w:sz w:val="18"/>
        </w:rPr>
        <w:t>表示内容が一律の情報</w:t>
      </w:r>
    </w:p>
    <w:p w:rsidR="00D61D31" w:rsidRDefault="00D61D31" w:rsidP="00D61D31">
      <w:pPr>
        <w:pStyle w:val="a1"/>
        <w:rPr>
          <w:noProof/>
        </w:rPr>
      </w:pPr>
    </w:p>
    <w:p w:rsidR="00F24DD1" w:rsidRDefault="00F24DD1" w:rsidP="00CB3107">
      <w:pPr>
        <w:pStyle w:val="a1"/>
      </w:pPr>
      <w:r>
        <w:rPr>
          <w:rFonts w:hint="eastAsia"/>
        </w:rPr>
        <w:t>サービスのインターフェースは、検索表示画面の切り替えやプリントアウト機能を表示するグローバルナビゲーション、検索欄を表示するローカルエリア、地図や凡例、検索結果の一覧を表示するコンテンツからなる。</w:t>
      </w:r>
      <w:r w:rsidR="00890455">
        <w:rPr>
          <w:rFonts w:hint="eastAsia"/>
        </w:rPr>
        <w:t>各インターフェースは、</w:t>
      </w:r>
      <w:r w:rsidR="00890455">
        <w:fldChar w:fldCharType="begin"/>
      </w:r>
      <w:r w:rsidR="00890455">
        <w:instrText xml:space="preserve"> </w:instrText>
      </w:r>
      <w:r w:rsidR="00890455">
        <w:rPr>
          <w:rFonts w:hint="eastAsia"/>
        </w:rPr>
        <w:instrText>REF _Ref379997716 \h</w:instrText>
      </w:r>
      <w:r w:rsidR="00890455">
        <w:instrText xml:space="preserve"> </w:instrText>
      </w:r>
      <w:r w:rsidR="00890455">
        <w:fldChar w:fldCharType="separate"/>
      </w:r>
      <w:r w:rsidR="00564386">
        <w:rPr>
          <w:rFonts w:hint="eastAsia"/>
        </w:rPr>
        <w:t xml:space="preserve">図 </w:t>
      </w:r>
      <w:r w:rsidR="00564386">
        <w:rPr>
          <w:noProof/>
        </w:rPr>
        <w:t>4</w:t>
      </w:r>
      <w:r w:rsidR="00564386">
        <w:noBreakHyphen/>
      </w:r>
      <w:r w:rsidR="00564386">
        <w:rPr>
          <w:noProof/>
        </w:rPr>
        <w:t>25</w:t>
      </w:r>
      <w:r w:rsidR="00890455">
        <w:fldChar w:fldCharType="end"/>
      </w:r>
      <w:r w:rsidR="00890455">
        <w:rPr>
          <w:rFonts w:hint="eastAsia"/>
        </w:rPr>
        <w:t>～</w:t>
      </w:r>
      <w:r w:rsidR="00890455">
        <w:fldChar w:fldCharType="begin"/>
      </w:r>
      <w:r w:rsidR="00890455">
        <w:instrText xml:space="preserve"> REF _Ref379997721 \h </w:instrText>
      </w:r>
      <w:r w:rsidR="00890455">
        <w:fldChar w:fldCharType="separate"/>
      </w:r>
      <w:r w:rsidR="00564386">
        <w:rPr>
          <w:rFonts w:hint="eastAsia"/>
        </w:rPr>
        <w:t xml:space="preserve">図 </w:t>
      </w:r>
      <w:r w:rsidR="00564386">
        <w:rPr>
          <w:noProof/>
        </w:rPr>
        <w:t>4</w:t>
      </w:r>
      <w:r w:rsidR="00564386">
        <w:noBreakHyphen/>
      </w:r>
      <w:r w:rsidR="00564386">
        <w:rPr>
          <w:noProof/>
        </w:rPr>
        <w:t>31</w:t>
      </w:r>
      <w:r w:rsidR="00890455">
        <w:fldChar w:fldCharType="end"/>
      </w:r>
      <w:r w:rsidR="00890455">
        <w:rPr>
          <w:rFonts w:hint="eastAsia"/>
        </w:rPr>
        <w:t>に示す通りである。小学校を基点とした検索は、学校が所在する区を選択した上で、小学校名を選択し、地図を基点とした検索は、ポップアップ画面上の地図で地点を選択することで表示範囲の指定を行うことができる。検索結果の一覧表示の方法は、「サマリ」と「詳細」の2種から選択することができ、サマリでは、表示情報種別にマーカーと同期された番号と件名等が昇順に表示され、詳細では、サマリ表示内容に加え、</w:t>
      </w:r>
      <w:r w:rsidR="00F36113">
        <w:rPr>
          <w:rFonts w:hint="eastAsia"/>
        </w:rPr>
        <w:t>通学路点検結果の状況や対策内容、防犯情報の発生場所等の</w:t>
      </w:r>
      <w:r w:rsidR="00890455">
        <w:rPr>
          <w:rFonts w:hint="eastAsia"/>
        </w:rPr>
        <w:t>データ内容が表示される。</w:t>
      </w:r>
      <w:r w:rsidR="00F36113">
        <w:rPr>
          <w:rFonts w:hint="eastAsia"/>
        </w:rPr>
        <w:t>この表示の切り替えは、ラジオボタンの選択のみで行うことが</w:t>
      </w:r>
      <w:r w:rsidR="008D2F39">
        <w:rPr>
          <w:rFonts w:hint="eastAsia"/>
        </w:rPr>
        <w:t>でき</w:t>
      </w:r>
      <w:r w:rsidR="00F36113">
        <w:rPr>
          <w:rFonts w:hint="eastAsia"/>
        </w:rPr>
        <w:t>る。また、検索結果の一覧に表示された内容を選択すると、該当するマーカーが位置する地図に自動で移動し、マーカー選択時に表示されるデータ内容が自動で表示される。</w:t>
      </w:r>
      <w:r w:rsidR="00416D34">
        <w:rPr>
          <w:rFonts w:hint="eastAsia"/>
        </w:rPr>
        <w:t>投稿機能を追加したサービスでは、検索結果の一覧に表示された内容やマーカーを選択すると、データ内容の表示に加え、投稿時に撮影された写真画像が自動で表示される。</w:t>
      </w:r>
    </w:p>
    <w:p w:rsidR="00AC6EE3" w:rsidRDefault="00D61D31" w:rsidP="00AC6EE3">
      <w:pPr>
        <w:rPr>
          <w:noProof/>
        </w:rPr>
      </w:pPr>
      <w:r>
        <w:rPr>
          <w:noProof/>
        </w:rPr>
        <w:br w:type="page"/>
      </w:r>
      <w:r w:rsidR="00ED4FE8">
        <w:rPr>
          <w:noProof/>
        </w:rPr>
        <w:lastRenderedPageBreak/>
        <mc:AlternateContent>
          <mc:Choice Requires="wps">
            <w:drawing>
              <wp:anchor distT="0" distB="0" distL="114300" distR="114300" simplePos="0" relativeHeight="47" behindDoc="0" locked="0" layoutInCell="1" allowOverlap="1" wp14:anchorId="0A2D353B" wp14:editId="035FE11E">
                <wp:simplePos x="0" y="0"/>
                <wp:positionH relativeFrom="column">
                  <wp:posOffset>1609090</wp:posOffset>
                </wp:positionH>
                <wp:positionV relativeFrom="paragraph">
                  <wp:posOffset>1467485</wp:posOffset>
                </wp:positionV>
                <wp:extent cx="1255395" cy="276225"/>
                <wp:effectExtent l="527050" t="13970" r="8255" b="5080"/>
                <wp:wrapNone/>
                <wp:docPr id="678" name="AutoShape 3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5395" cy="276225"/>
                        </a:xfrm>
                        <a:prstGeom prst="wedgeRectCallout">
                          <a:avLst>
                            <a:gd name="adj1" fmla="val -86269"/>
                            <a:gd name="adj2" fmla="val 40343"/>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検索条件設定欄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24" o:spid="_x0000_s1157" type="#_x0000_t61" style="position:absolute;left:0;text-align:left;margin-left:126.7pt;margin-top:115.55pt;width:98.85pt;height:21.75pt;z-index: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" adj="-7834,19514"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検索条件設定欄</w:t>
                      </w:r>
                    </w:p>
                  </w:txbxContent>
                </v:textbox>
              </v:shape>
            </w:pict>
          </mc:Fallback>
        </mc:AlternateContent>
      </w:r>
      <w:r w:rsidR="00ED4FE8">
        <w:rPr>
          <w:noProof/>
        </w:rPr>
        <mc:AlternateContent>
          <mc:Choice Requires="wps">
            <w:drawing>
              <wp:anchor distT="0" distB="0" distL="114300" distR="114300" simplePos="0" relativeHeight="46" behindDoc="0" locked="0" layoutInCell="1" allowOverlap="1" wp14:anchorId="104BF6B8" wp14:editId="4D44BADF">
                <wp:simplePos x="0" y="0"/>
                <wp:positionH relativeFrom="column">
                  <wp:posOffset>13335</wp:posOffset>
                </wp:positionH>
                <wp:positionV relativeFrom="paragraph">
                  <wp:posOffset>732155</wp:posOffset>
                </wp:positionV>
                <wp:extent cx="1125855" cy="1210310"/>
                <wp:effectExtent l="17145" t="21590" r="19050" b="15875"/>
                <wp:wrapNone/>
                <wp:docPr id="676" name="AutoShape 3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5855" cy="121031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A671D6"/>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23" o:spid="_x0000_s1158" style="position:absolute;left:0;text-align:left;margin-left:1.05pt;margin-top:57.65pt;width:88.65pt;height:95.3pt;z-index: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" filled="f" strokecolor="red" strokeweight="2.25pt">
                <v:textbox inset="5.85pt,.7pt,5.85pt,.7pt">
                  <w:txbxContent>
                    <w:p w:rsidR="00564386" w:rsidRDefault="00564386" w:rsidP="00A671D6"/>
                  </w:txbxContent>
                </v:textbox>
              </v:roundrect>
            </w:pict>
          </mc:Fallback>
        </mc:AlternateContent>
      </w:r>
      <w:r w:rsidR="00ED4FE8">
        <w:rPr>
          <w:noProof/>
        </w:rPr>
        <mc:AlternateContent>
          <mc:Choice Requires="wps">
            <w:drawing>
              <wp:anchor distT="0" distB="0" distL="114300" distR="114300" simplePos="0" relativeHeight="45" behindDoc="0" locked="0" layoutInCell="1" allowOverlap="1" wp14:anchorId="60C1E888" wp14:editId="0A029C5A">
                <wp:simplePos x="0" y="0"/>
                <wp:positionH relativeFrom="column">
                  <wp:posOffset>2819400</wp:posOffset>
                </wp:positionH>
                <wp:positionV relativeFrom="paragraph">
                  <wp:posOffset>2651125</wp:posOffset>
                </wp:positionV>
                <wp:extent cx="1560195" cy="276225"/>
                <wp:effectExtent l="13335" t="6985" r="331470" b="12065"/>
                <wp:wrapNone/>
                <wp:docPr id="675" name="AutoShape 3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0195" cy="276225"/>
                        </a:xfrm>
                        <a:prstGeom prst="wedgeRectCallout">
                          <a:avLst>
                            <a:gd name="adj1" fmla="val 67907"/>
                            <a:gd name="adj2" fmla="val 1264"/>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表示マーカーの凡例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22" o:spid="_x0000_s1159" type="#_x0000_t61" style="position:absolute;left:0;text-align:left;margin-left:222pt;margin-top:208.75pt;width:122.85pt;height:21.75pt;z-index: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" adj="25468,11073"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表示マーカーの凡例</w:t>
                      </w:r>
                    </w:p>
                  </w:txbxContent>
                </v:textbox>
              </v:shape>
            </w:pict>
          </mc:Fallback>
        </mc:AlternateContent>
      </w:r>
      <w:r w:rsidR="00ED4FE8">
        <w:rPr>
          <w:noProof/>
        </w:rPr>
        <mc:AlternateContent>
          <mc:Choice Requires="wps">
            <w:drawing>
              <wp:anchor distT="0" distB="0" distL="114300" distR="114300" simplePos="0" relativeHeight="44" behindDoc="0" locked="0" layoutInCell="1" allowOverlap="1" wp14:anchorId="2134CE3D" wp14:editId="01D8ADB7">
                <wp:simplePos x="0" y="0"/>
                <wp:positionH relativeFrom="column">
                  <wp:posOffset>4675505</wp:posOffset>
                </wp:positionH>
                <wp:positionV relativeFrom="paragraph">
                  <wp:posOffset>2525395</wp:posOffset>
                </wp:positionV>
                <wp:extent cx="904875" cy="528955"/>
                <wp:effectExtent l="21590" t="14605" r="16510" b="18415"/>
                <wp:wrapNone/>
                <wp:docPr id="674" name="AutoShape 3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4875" cy="52895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A671D6"/>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21" o:spid="_x0000_s1160" style="position:absolute;left:0;text-align:left;margin-left:368.15pt;margin-top:198.85pt;width:71.25pt;height:41.65pt;z-index: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" filled="f" strokecolor="red" strokeweight="2.25pt">
                <v:textbox inset="5.85pt,.7pt,5.85pt,.7pt">
                  <w:txbxContent>
                    <w:p w:rsidR="00564386" w:rsidRDefault="00564386" w:rsidP="00A671D6"/>
                  </w:txbxContent>
                </v:textbox>
              </v:roundrect>
            </w:pict>
          </mc:Fallback>
        </mc:AlternateContent>
      </w:r>
      <w:r w:rsidR="00ED4FE8">
        <w:rPr>
          <w:noProof/>
        </w:rPr>
        <mc:AlternateContent>
          <mc:Choice Requires="wps">
            <w:drawing>
              <wp:anchor distT="0" distB="0" distL="114300" distR="114300" simplePos="0" relativeHeight="42" behindDoc="0" locked="0" layoutInCell="1" allowOverlap="1" wp14:anchorId="708CF7C1" wp14:editId="6B09A2BF">
                <wp:simplePos x="0" y="0"/>
                <wp:positionH relativeFrom="column">
                  <wp:posOffset>5213350</wp:posOffset>
                </wp:positionH>
                <wp:positionV relativeFrom="paragraph">
                  <wp:posOffset>499110</wp:posOffset>
                </wp:positionV>
                <wp:extent cx="286385" cy="241935"/>
                <wp:effectExtent l="16510" t="17145" r="20955" b="17145"/>
                <wp:wrapNone/>
                <wp:docPr id="673" name="AutoShape 3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85" cy="24193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A671D6"/>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9" o:spid="_x0000_s1161" style="position:absolute;left:0;text-align:left;margin-left:410.5pt;margin-top:39.3pt;width:22.55pt;height:19.05pt;z-index: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" filled="f" strokecolor="red" strokeweight="2.25pt">
                <v:textbox inset="5.85pt,.7pt,5.85pt,.7pt">
                  <w:txbxContent>
                    <w:p w:rsidR="00564386" w:rsidRDefault="00564386" w:rsidP="00A671D6"/>
                  </w:txbxContent>
                </v:textbox>
              </v:roundrect>
            </w:pict>
          </mc:Fallback>
        </mc:AlternateContent>
      </w:r>
      <w:r w:rsidR="00ED4FE8">
        <w:rPr>
          <w:noProof/>
        </w:rPr>
        <mc:AlternateContent>
          <mc:Choice Requires="wps">
            <w:drawing>
              <wp:anchor distT="0" distB="0" distL="114300" distR="114300" simplePos="0" relativeHeight="43" behindDoc="0" locked="0" layoutInCell="1" allowOverlap="1" wp14:anchorId="6BB55EEA" wp14:editId="280715A5">
                <wp:simplePos x="0" y="0"/>
                <wp:positionH relativeFrom="column">
                  <wp:posOffset>3643630</wp:posOffset>
                </wp:positionH>
                <wp:positionV relativeFrom="paragraph">
                  <wp:posOffset>1001395</wp:posOffset>
                </wp:positionV>
                <wp:extent cx="1856105" cy="276225"/>
                <wp:effectExtent l="8890" t="290830" r="11430" b="13970"/>
                <wp:wrapNone/>
                <wp:docPr id="672" name="AutoShape 3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6105" cy="276225"/>
                        </a:xfrm>
                        <a:prstGeom prst="wedgeRectCallout">
                          <a:avLst>
                            <a:gd name="adj1" fmla="val 38505"/>
                            <a:gd name="adj2" fmla="val -147931"/>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プリントアウト実行アイコン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20" o:spid="_x0000_s1162" type="#_x0000_t61" style="position:absolute;left:0;text-align:left;margin-left:286.9pt;margin-top:78.85pt;width:146.15pt;height:21.75pt;z-index: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" adj="19117,-21153"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プリントアウト実行アイコン</w:t>
                      </w:r>
                    </w:p>
                  </w:txbxContent>
                </v:textbox>
              </v:shape>
            </w:pict>
          </mc:Fallback>
        </mc:AlternateContent>
      </w:r>
      <w:r w:rsidR="00ED4FE8">
        <w:rPr>
          <w:noProof/>
        </w:rPr>
        <mc:AlternateContent>
          <mc:Choice Requires="wps">
            <w:drawing>
              <wp:anchor distT="0" distB="0" distL="114300" distR="114300" simplePos="0" relativeHeight="41" behindDoc="0" locked="0" layoutInCell="1" allowOverlap="1" wp14:anchorId="32D61E4E" wp14:editId="5B555520">
                <wp:simplePos x="0" y="0"/>
                <wp:positionH relativeFrom="column">
                  <wp:posOffset>1967865</wp:posOffset>
                </wp:positionH>
                <wp:positionV relativeFrom="paragraph">
                  <wp:posOffset>346710</wp:posOffset>
                </wp:positionV>
                <wp:extent cx="2322195" cy="276225"/>
                <wp:effectExtent l="523875" t="7620" r="11430" b="11430"/>
                <wp:wrapNone/>
                <wp:docPr id="255" name="AutoShape 3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22195" cy="276225"/>
                        </a:xfrm>
                        <a:prstGeom prst="wedgeRectCallout">
                          <a:avLst>
                            <a:gd name="adj1" fmla="val -69606"/>
                            <a:gd name="adj2" fmla="val 40343"/>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検索表示画面の切り替えアイコン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18" o:spid="_x0000_s1163" type="#_x0000_t61" style="position:absolute;left:0;text-align:left;margin-left:154.95pt;margin-top:27.3pt;width:182.85pt;height:21.75pt;z-index: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" adj="-4235,19514"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検索表示画面の切り替えアイコン</w:t>
                      </w:r>
                    </w:p>
                  </w:txbxContent>
                </v:textbox>
              </v:shape>
            </w:pict>
          </mc:Fallback>
        </mc:AlternateContent>
      </w:r>
      <w:r w:rsidR="00ED4FE8">
        <w:rPr>
          <w:noProof/>
        </w:rPr>
        <mc:AlternateContent>
          <mc:Choice Requires="wps">
            <w:drawing>
              <wp:anchor distT="0" distB="0" distL="114300" distR="114300" simplePos="0" relativeHeight="40" behindDoc="0" locked="0" layoutInCell="1" allowOverlap="1" wp14:anchorId="73AF8EB4" wp14:editId="310286AD">
                <wp:simplePos x="0" y="0"/>
                <wp:positionH relativeFrom="column">
                  <wp:posOffset>398780</wp:posOffset>
                </wp:positionH>
                <wp:positionV relativeFrom="paragraph">
                  <wp:posOffset>490220</wp:posOffset>
                </wp:positionV>
                <wp:extent cx="1125855" cy="241935"/>
                <wp:effectExtent l="21590" t="17780" r="14605" b="16510"/>
                <wp:wrapNone/>
                <wp:docPr id="254" name="AutoShape 3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5855" cy="24193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A671D6"/>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7" o:spid="_x0000_s1164" style="position:absolute;left:0;text-align:left;margin-left:31.4pt;margin-top:38.6pt;width:88.65pt;height:19.05pt;z-index: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" filled="f" strokecolor="red" strokeweight="2.25pt">
                <v:textbox inset="5.85pt,.7pt,5.85pt,.7pt">
                  <w:txbxContent>
                    <w:p w:rsidR="00564386" w:rsidRDefault="00564386" w:rsidP="00A671D6"/>
                  </w:txbxContent>
                </v:textbox>
              </v:roundrect>
            </w:pict>
          </mc:Fallback>
        </mc:AlternateContent>
      </w:r>
      <w:r w:rsidR="00ED4FE8">
        <w:rPr>
          <w:noProof/>
        </w:rPr>
        <w:drawing>
          <wp:inline distT="0" distB="0" distL="0" distR="0" wp14:anchorId="48F57B48" wp14:editId="0C874A3B">
            <wp:extent cx="5562600" cy="3147060"/>
            <wp:effectExtent l="0" t="0" r="0"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3" cstate="print">
                      <a:extLst>
                        <a:ext uri="{28A0092B-C50C-407E-A947-70E740481C1C}">
                          <a14:useLocalDpi xmlns:a14="http://schemas.microsoft.com/office/drawing/2010/main" val="0"/>
                        </a:ext>
                      </a:extLst>
                    </a:blip>
                    <a:srcRect r="261"/>
                    <a:stretch>
                      <a:fillRect/>
                    </a:stretch>
                  </pic:blipFill>
                  <pic:spPr bwMode="auto">
                    <a:xfrm>
                      <a:off x="0" y="0"/>
                      <a:ext cx="5562600" cy="3147060"/>
                    </a:xfrm>
                    <a:prstGeom prst="rect">
                      <a:avLst/>
                    </a:prstGeom>
                    <a:noFill/>
                    <a:ln>
                      <a:noFill/>
                    </a:ln>
                  </pic:spPr>
                </pic:pic>
              </a:graphicData>
            </a:graphic>
          </wp:inline>
        </w:drawing>
      </w:r>
    </w:p>
    <w:p w:rsidR="00AC6EE3" w:rsidRDefault="00AC6EE3" w:rsidP="00200E48">
      <w:pPr>
        <w:pStyle w:val="ae"/>
      </w:pPr>
      <w:bookmarkStart w:id="155" w:name="_Ref379997716"/>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25</w:t>
      </w:r>
      <w:r w:rsidR="00EA019E">
        <w:fldChar w:fldCharType="end"/>
      </w:r>
      <w:bookmarkEnd w:id="155"/>
      <w:r>
        <w:rPr>
          <w:rFonts w:hint="eastAsia"/>
        </w:rPr>
        <w:t xml:space="preserve">　インターフェース（小学校検索画面＿地図表示例）</w:t>
      </w:r>
    </w:p>
    <w:p w:rsidR="00D61D31" w:rsidRPr="00D61D31" w:rsidRDefault="00D61D31" w:rsidP="00D61D31"/>
    <w:p w:rsidR="00700567" w:rsidRDefault="00ED4FE8" w:rsidP="00700567">
      <w:pPr>
        <w:rPr>
          <w:noProof/>
        </w:rPr>
      </w:pPr>
      <w:r>
        <w:rPr>
          <w:noProof/>
        </w:rPr>
        <w:drawing>
          <wp:inline distT="0" distB="0" distL="0" distR="0" wp14:anchorId="3D378171" wp14:editId="156D94E2">
            <wp:extent cx="5608320" cy="3147060"/>
            <wp:effectExtent l="0" t="0" r="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608320" cy="3147060"/>
                    </a:xfrm>
                    <a:prstGeom prst="rect">
                      <a:avLst/>
                    </a:prstGeom>
                    <a:noFill/>
                    <a:ln>
                      <a:noFill/>
                    </a:ln>
                  </pic:spPr>
                </pic:pic>
              </a:graphicData>
            </a:graphic>
          </wp:inline>
        </w:drawing>
      </w:r>
    </w:p>
    <w:p w:rsidR="00700567" w:rsidRDefault="00ED4FE8" w:rsidP="00200E48">
      <w:pPr>
        <w:pStyle w:val="ae"/>
        <w:rPr>
          <w:noProof/>
        </w:rPr>
      </w:pPr>
      <w:r>
        <w:rPr>
          <w:noProof/>
        </w:rPr>
        <mc:AlternateContent>
          <mc:Choice Requires="wps">
            <w:drawing>
              <wp:anchor distT="0" distB="0" distL="114300" distR="114300" simplePos="0" relativeHeight="16" behindDoc="0" locked="0" layoutInCell="1" allowOverlap="1" wp14:anchorId="27F56ADC" wp14:editId="0D113BB6">
                <wp:simplePos x="0" y="0"/>
                <wp:positionH relativeFrom="column">
                  <wp:posOffset>1748790</wp:posOffset>
                </wp:positionH>
                <wp:positionV relativeFrom="paragraph">
                  <wp:posOffset>-3166110</wp:posOffset>
                </wp:positionV>
                <wp:extent cx="2516505" cy="276225"/>
                <wp:effectExtent l="114300" t="9525" r="7620" b="95250"/>
                <wp:wrapNone/>
                <wp:docPr id="253" name="AutoShape 2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6505" cy="276225"/>
                        </a:xfrm>
                        <a:prstGeom prst="wedgeRectCallout">
                          <a:avLst>
                            <a:gd name="adj1" fmla="val -54292"/>
                            <a:gd name="adj2" fmla="val 76898"/>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検索地点</w:t>
                            </w:r>
                            <w:r w:rsidRPr="00BF4C55">
                              <w:rPr>
                                <w:rFonts w:ascii="ＭＳ Ｐゴシック" w:eastAsia="ＭＳ Ｐゴシック" w:hAnsi="ＭＳ Ｐゴシック" w:hint="eastAsia"/>
                              </w:rPr>
                              <w:t>選択画面のポップアップ表示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90" o:spid="_x0000_s1165" type="#_x0000_t61" style="position:absolute;left:0;text-align:left;margin-left:137.7pt;margin-top:-249.3pt;width:198.15pt;height:21.75pt;z-index: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" adj="-927,27410"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検索地点</w:t>
                      </w:r>
                      <w:r w:rsidRPr="00BF4C55">
                        <w:rPr>
                          <w:rFonts w:ascii="ＭＳ Ｐゴシック" w:eastAsia="ＭＳ Ｐゴシック" w:hAnsi="ＭＳ Ｐゴシック" w:hint="eastAsia"/>
                        </w:rPr>
                        <w:t>選択画面のポップアップ表示</w:t>
                      </w:r>
                    </w:p>
                  </w:txbxContent>
                </v:textbox>
              </v:shape>
            </w:pict>
          </mc:Fallback>
        </mc:AlternateContent>
      </w:r>
      <w:r>
        <w:rPr>
          <w:noProof/>
        </w:rPr>
        <mc:AlternateContent>
          <mc:Choice Requires="wps">
            <w:drawing>
              <wp:anchor distT="0" distB="0" distL="114300" distR="114300" simplePos="0" relativeHeight="15" behindDoc="0" locked="0" layoutInCell="1" allowOverlap="1" wp14:anchorId="692C7B06" wp14:editId="6A788113">
                <wp:simplePos x="0" y="0"/>
                <wp:positionH relativeFrom="column">
                  <wp:posOffset>348615</wp:posOffset>
                </wp:positionH>
                <wp:positionV relativeFrom="paragraph">
                  <wp:posOffset>-2804160</wp:posOffset>
                </wp:positionV>
                <wp:extent cx="4895850" cy="2600325"/>
                <wp:effectExtent l="19050" t="19050" r="19050" b="19050"/>
                <wp:wrapNone/>
                <wp:docPr id="252" name="AutoShape 2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95850" cy="260032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88" o:spid="_x0000_s1166" style="position:absolute;left:0;text-align:left;margin-left:27.45pt;margin-top:-220.8pt;width:385.5pt;height:204.75pt;z-index: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" filled="f" strokecolor="red" strokeweight="2.25pt">
                <v:textbox inset="5.85pt,.7pt,5.85pt,.7pt">
                  <w:txbxContent>
                    <w:p w:rsidR="00564386" w:rsidRDefault="00564386"/>
                  </w:txbxContent>
                </v:textbox>
              </v:roundrect>
            </w:pict>
          </mc:Fallback>
        </mc:AlternateContent>
      </w:r>
      <w:r w:rsidR="00700567">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26</w:t>
      </w:r>
      <w:r w:rsidR="00EA019E">
        <w:fldChar w:fldCharType="end"/>
      </w:r>
      <w:r w:rsidR="00700567">
        <w:rPr>
          <w:rFonts w:hint="eastAsia"/>
        </w:rPr>
        <w:t xml:space="preserve">　インターフェース（地図検索画面＿地点選択画面表示例）</w:t>
      </w:r>
    </w:p>
    <w:p w:rsidR="0012505D" w:rsidRDefault="0012505D" w:rsidP="00700567">
      <w:pPr>
        <w:rPr>
          <w:noProof/>
        </w:rPr>
      </w:pPr>
    </w:p>
    <w:p w:rsidR="000D4FD1" w:rsidRPr="00700567" w:rsidRDefault="00ED4FE8" w:rsidP="00700567">
      <w:r>
        <w:rPr>
          <w:noProof/>
        </w:rPr>
        <w:lastRenderedPageBreak/>
        <mc:AlternateContent>
          <mc:Choice Requires="wps">
            <w:drawing>
              <wp:anchor distT="0" distB="0" distL="114300" distR="114300" simplePos="0" relativeHeight="30" behindDoc="0" locked="0" layoutInCell="1" allowOverlap="1" wp14:anchorId="2BFCA552" wp14:editId="165F1874">
                <wp:simplePos x="0" y="0"/>
                <wp:positionH relativeFrom="column">
                  <wp:posOffset>1377315</wp:posOffset>
                </wp:positionH>
                <wp:positionV relativeFrom="paragraph">
                  <wp:posOffset>615315</wp:posOffset>
                </wp:positionV>
                <wp:extent cx="2162175" cy="276225"/>
                <wp:effectExtent l="361950" t="9525" r="9525" b="9525"/>
                <wp:wrapNone/>
                <wp:docPr id="251" name="AutoShape 3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2175" cy="276225"/>
                        </a:xfrm>
                        <a:prstGeom prst="wedgeRectCallout">
                          <a:avLst>
                            <a:gd name="adj1" fmla="val -64245"/>
                            <a:gd name="adj2" fmla="val 26093"/>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表示方法を選択するラジオボタン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07" o:spid="_x0000_s1167" type="#_x0000_t61" style="position:absolute;left:0;text-align:left;margin-left:108.45pt;margin-top:48.45pt;width:170.25pt;height:21.75pt;z-index: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" adj="-3077,16436"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表示方法を選択するラジオボタン</w:t>
                      </w:r>
                    </w:p>
                  </w:txbxContent>
                </v:textbox>
              </v:shape>
            </w:pict>
          </mc:Fallback>
        </mc:AlternateContent>
      </w:r>
      <w:r>
        <w:rPr>
          <w:noProof/>
        </w:rPr>
        <mc:AlternateContent>
          <mc:Choice Requires="wps">
            <w:drawing>
              <wp:anchor distT="0" distB="0" distL="114300" distR="114300" simplePos="0" relativeHeight="29" behindDoc="0" locked="0" layoutInCell="1" allowOverlap="1" wp14:anchorId="5939CF90" wp14:editId="19DCB4B6">
                <wp:simplePos x="0" y="0"/>
                <wp:positionH relativeFrom="column">
                  <wp:posOffset>110490</wp:posOffset>
                </wp:positionH>
                <wp:positionV relativeFrom="paragraph">
                  <wp:posOffset>767715</wp:posOffset>
                </wp:positionV>
                <wp:extent cx="933450" cy="123825"/>
                <wp:effectExtent l="19050" t="19050" r="19050" b="19050"/>
                <wp:wrapNone/>
                <wp:docPr id="250" name="AutoShape 3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0" cy="12382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944CFE"/>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06" o:spid="_x0000_s1168" style="position:absolute;left:0;text-align:left;margin-left:8.7pt;margin-top:60.45pt;width:73.5pt;height:9.75pt;z-index: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" filled="f" strokecolor="red" strokeweight="2.25pt">
                <v:textbox inset="5.85pt,.7pt,5.85pt,.7pt">
                  <w:txbxContent>
                    <w:p w:rsidR="00564386" w:rsidRDefault="00564386" w:rsidP="00944CFE"/>
                  </w:txbxContent>
                </v:textbox>
              </v:roundrect>
            </w:pict>
          </mc:Fallback>
        </mc:AlternateContent>
      </w:r>
      <w:r>
        <w:rPr>
          <w:noProof/>
        </w:rPr>
        <mc:AlternateContent>
          <mc:Choice Requires="wps">
            <w:drawing>
              <wp:anchor distT="0" distB="0" distL="114300" distR="114300" simplePos="0" relativeHeight="18" behindDoc="0" locked="0" layoutInCell="1" allowOverlap="1" wp14:anchorId="430D6516" wp14:editId="73EBD4F5">
                <wp:simplePos x="0" y="0"/>
                <wp:positionH relativeFrom="column">
                  <wp:posOffset>1501140</wp:posOffset>
                </wp:positionH>
                <wp:positionV relativeFrom="paragraph">
                  <wp:posOffset>1082040</wp:posOffset>
                </wp:positionV>
                <wp:extent cx="1362075" cy="276225"/>
                <wp:effectExtent l="438150" t="9525" r="9525" b="9525"/>
                <wp:wrapNone/>
                <wp:docPr id="249" name="AutoShape 2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2075" cy="276225"/>
                        </a:xfrm>
                        <a:prstGeom prst="wedgeRectCallout">
                          <a:avLst>
                            <a:gd name="adj1" fmla="val -77505"/>
                            <a:gd name="adj2" fmla="val -8389"/>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サマリ情報</w:t>
                            </w:r>
                            <w:r w:rsidRPr="00BF4C55">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92" o:spid="_x0000_s1169" type="#_x0000_t61" style="position:absolute;left:0;text-align:left;margin-left:118.2pt;margin-top:85.2pt;width:107.25pt;height:21.75pt;z-index: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" adj="-5941,8988"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サマリ情報</w:t>
                      </w:r>
                      <w:r w:rsidRPr="00BF4C55">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v:textbox>
              </v:shape>
            </w:pict>
          </mc:Fallback>
        </mc:AlternateContent>
      </w:r>
      <w:r>
        <w:rPr>
          <w:noProof/>
        </w:rPr>
        <mc:AlternateContent>
          <mc:Choice Requires="wps">
            <w:drawing>
              <wp:anchor distT="0" distB="0" distL="114300" distR="114300" simplePos="0" relativeHeight="17" behindDoc="0" locked="0" layoutInCell="1" allowOverlap="1" wp14:anchorId="39559E49" wp14:editId="24A623EC">
                <wp:simplePos x="0" y="0"/>
                <wp:positionH relativeFrom="column">
                  <wp:posOffset>15240</wp:posOffset>
                </wp:positionH>
                <wp:positionV relativeFrom="paragraph">
                  <wp:posOffset>729615</wp:posOffset>
                </wp:positionV>
                <wp:extent cx="1123950" cy="2438400"/>
                <wp:effectExtent l="19050" t="19050" r="19050" b="19050"/>
                <wp:wrapNone/>
                <wp:docPr id="248" name="AutoShape 2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243840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944CFE"/>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91" o:spid="_x0000_s1170" style="position:absolute;left:0;text-align:left;margin-left:1.2pt;margin-top:57.45pt;width:88.5pt;height:192pt;z-index: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" filled="f" strokecolor="red" strokeweight="2.25pt">
                <v:textbox inset="5.85pt,.7pt,5.85pt,.7pt">
                  <w:txbxContent>
                    <w:p w:rsidR="00564386" w:rsidRDefault="00564386" w:rsidP="00944CFE"/>
                  </w:txbxContent>
                </v:textbox>
              </v:roundrect>
            </w:pict>
          </mc:Fallback>
        </mc:AlternateContent>
      </w:r>
      <w:r>
        <w:rPr>
          <w:noProof/>
        </w:rPr>
        <w:drawing>
          <wp:inline distT="0" distB="0" distL="0" distR="0" wp14:anchorId="14BCE091" wp14:editId="2CFFC742">
            <wp:extent cx="5608320" cy="3147060"/>
            <wp:effectExtent l="0" t="0" r="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608320" cy="3147060"/>
                    </a:xfrm>
                    <a:prstGeom prst="rect">
                      <a:avLst/>
                    </a:prstGeom>
                    <a:noFill/>
                    <a:ln>
                      <a:noFill/>
                    </a:ln>
                  </pic:spPr>
                </pic:pic>
              </a:graphicData>
            </a:graphic>
          </wp:inline>
        </w:drawing>
      </w:r>
    </w:p>
    <w:p w:rsidR="00700567" w:rsidRDefault="00700567" w:rsidP="00200E48">
      <w:pPr>
        <w:pStyle w:val="ae"/>
        <w:rPr>
          <w:noProof/>
        </w:rPr>
      </w:pPr>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27</w:t>
      </w:r>
      <w:r w:rsidR="00EA019E">
        <w:fldChar w:fldCharType="end"/>
      </w:r>
      <w:r>
        <w:rPr>
          <w:rFonts w:hint="eastAsia"/>
        </w:rPr>
        <w:t xml:space="preserve">　インターフェース（検索結果画面＿サマリ情報表示例）</w:t>
      </w:r>
    </w:p>
    <w:p w:rsidR="0012505D" w:rsidRDefault="0012505D" w:rsidP="00700567">
      <w:pPr>
        <w:rPr>
          <w:noProof/>
        </w:rPr>
      </w:pPr>
    </w:p>
    <w:p w:rsidR="00700567" w:rsidRPr="00700567" w:rsidRDefault="00ED4FE8" w:rsidP="00700567">
      <w:r>
        <w:rPr>
          <w:noProof/>
        </w:rPr>
        <mc:AlternateContent>
          <mc:Choice Requires="wps">
            <w:drawing>
              <wp:anchor distT="0" distB="0" distL="114300" distR="114300" simplePos="0" relativeHeight="20" behindDoc="0" locked="0" layoutInCell="1" allowOverlap="1" wp14:anchorId="6B8C0BBC" wp14:editId="76AB268D">
                <wp:simplePos x="0" y="0"/>
                <wp:positionH relativeFrom="column">
                  <wp:posOffset>1510665</wp:posOffset>
                </wp:positionH>
                <wp:positionV relativeFrom="paragraph">
                  <wp:posOffset>1091565</wp:posOffset>
                </wp:positionV>
                <wp:extent cx="1390650" cy="276225"/>
                <wp:effectExtent l="438150" t="9525" r="9525" b="9525"/>
                <wp:wrapNone/>
                <wp:docPr id="247" name="AutoShape 2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0650" cy="276225"/>
                        </a:xfrm>
                        <a:prstGeom prst="wedgeRectCallout">
                          <a:avLst>
                            <a:gd name="adj1" fmla="val -76940"/>
                            <a:gd name="adj2" fmla="val -8389"/>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詳細情報</w:t>
                            </w:r>
                            <w:r w:rsidRPr="00BF4C55">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96" o:spid="_x0000_s1171" type="#_x0000_t61" style="position:absolute;left:0;text-align:left;margin-left:118.95pt;margin-top:85.95pt;width:109.5pt;height:21.75pt;z-index: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" adj="-5819,8988"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詳細情報</w:t>
                      </w:r>
                      <w:r w:rsidRPr="00BF4C55">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v:textbox>
              </v:shape>
            </w:pict>
          </mc:Fallback>
        </mc:AlternateContent>
      </w:r>
      <w:r>
        <w:rPr>
          <w:noProof/>
        </w:rPr>
        <mc:AlternateContent>
          <mc:Choice Requires="wps">
            <w:drawing>
              <wp:anchor distT="0" distB="0" distL="114300" distR="114300" simplePos="0" relativeHeight="19" behindDoc="0" locked="0" layoutInCell="1" allowOverlap="1" wp14:anchorId="1EF2E7C9" wp14:editId="67B2C789">
                <wp:simplePos x="0" y="0"/>
                <wp:positionH relativeFrom="column">
                  <wp:posOffset>15240</wp:posOffset>
                </wp:positionH>
                <wp:positionV relativeFrom="paragraph">
                  <wp:posOffset>739140</wp:posOffset>
                </wp:positionV>
                <wp:extent cx="1123950" cy="2438400"/>
                <wp:effectExtent l="19050" t="19050" r="19050" b="19050"/>
                <wp:wrapNone/>
                <wp:docPr id="246" name="AutoShape 2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243840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944CFE"/>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95" o:spid="_x0000_s1172" style="position:absolute;left:0;text-align:left;margin-left:1.2pt;margin-top:58.2pt;width:88.5pt;height:192pt;z-index: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" filled="f" strokecolor="red" strokeweight="2.25pt">
                <v:textbox inset="5.85pt,.7pt,5.85pt,.7pt">
                  <w:txbxContent>
                    <w:p w:rsidR="00564386" w:rsidRDefault="00564386" w:rsidP="00944CFE"/>
                  </w:txbxContent>
                </v:textbox>
              </v:roundrect>
            </w:pict>
          </mc:Fallback>
        </mc:AlternateContent>
      </w:r>
      <w:r>
        <w:rPr>
          <w:noProof/>
        </w:rPr>
        <w:drawing>
          <wp:inline distT="0" distB="0" distL="0" distR="0" wp14:anchorId="509DB17A" wp14:editId="4CAE85F0">
            <wp:extent cx="5608320" cy="3147060"/>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608320" cy="3147060"/>
                    </a:xfrm>
                    <a:prstGeom prst="rect">
                      <a:avLst/>
                    </a:prstGeom>
                    <a:noFill/>
                    <a:ln>
                      <a:noFill/>
                    </a:ln>
                  </pic:spPr>
                </pic:pic>
              </a:graphicData>
            </a:graphic>
          </wp:inline>
        </w:drawing>
      </w:r>
    </w:p>
    <w:p w:rsidR="00700567" w:rsidRDefault="00700567" w:rsidP="00200E48">
      <w:pPr>
        <w:pStyle w:val="ae"/>
      </w:pPr>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28</w:t>
      </w:r>
      <w:r w:rsidR="00EA019E">
        <w:fldChar w:fldCharType="end"/>
      </w:r>
      <w:r>
        <w:rPr>
          <w:rFonts w:hint="eastAsia"/>
        </w:rPr>
        <w:t xml:space="preserve">　インターフェース（検索結果画面＿詳細情報表示例）</w:t>
      </w:r>
    </w:p>
    <w:p w:rsidR="0012505D" w:rsidRPr="0012505D" w:rsidRDefault="0012505D" w:rsidP="0012505D"/>
    <w:p w:rsidR="00700567" w:rsidRDefault="00ED4FE8" w:rsidP="00700567">
      <w:r>
        <w:rPr>
          <w:noProof/>
        </w:rPr>
        <w:lastRenderedPageBreak/>
        <mc:AlternateContent>
          <mc:Choice Requires="wps">
            <w:drawing>
              <wp:anchor distT="0" distB="0" distL="114300" distR="114300" simplePos="0" relativeHeight="28" behindDoc="0" locked="0" layoutInCell="1" allowOverlap="1" wp14:anchorId="5E552240" wp14:editId="030FD7D5">
                <wp:simplePos x="0" y="0"/>
                <wp:positionH relativeFrom="column">
                  <wp:posOffset>1510665</wp:posOffset>
                </wp:positionH>
                <wp:positionV relativeFrom="paragraph">
                  <wp:posOffset>634365</wp:posOffset>
                </wp:positionV>
                <wp:extent cx="2386330" cy="276225"/>
                <wp:effectExtent l="447675" t="9525" r="13970" b="9525"/>
                <wp:wrapNone/>
                <wp:docPr id="245" name="AutoShape 3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6330" cy="276225"/>
                        </a:xfrm>
                        <a:prstGeom prst="wedgeRectCallout">
                          <a:avLst>
                            <a:gd name="adj1" fmla="val -66097"/>
                            <a:gd name="adj2" fmla="val 32991"/>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通学路点検結果サマリ情報表示欄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05" o:spid="_x0000_s1173" type="#_x0000_t61" style="position:absolute;left:0;text-align:left;margin-left:118.95pt;margin-top:49.95pt;width:187.9pt;height:21.75pt;z-index: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" adj="-3477,17926"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通学路点検結果サマリ情報表示欄</w:t>
                      </w:r>
                    </w:p>
                  </w:txbxContent>
                </v:textbox>
              </v:shape>
            </w:pict>
          </mc:Fallback>
        </mc:AlternateContent>
      </w:r>
      <w:r>
        <w:rPr>
          <w:noProof/>
        </w:rPr>
        <mc:AlternateContent>
          <mc:Choice Requires="wps">
            <w:drawing>
              <wp:anchor distT="0" distB="0" distL="114300" distR="114300" simplePos="0" relativeHeight="35" behindDoc="0" locked="0" layoutInCell="1" allowOverlap="1" wp14:anchorId="11D7AD0C" wp14:editId="1A164E5A">
                <wp:simplePos x="0" y="0"/>
                <wp:positionH relativeFrom="column">
                  <wp:posOffset>2610485</wp:posOffset>
                </wp:positionH>
                <wp:positionV relativeFrom="paragraph">
                  <wp:posOffset>2258060</wp:posOffset>
                </wp:positionV>
                <wp:extent cx="1070610" cy="385445"/>
                <wp:effectExtent l="13970" t="13970" r="10795" b="10160"/>
                <wp:wrapNone/>
                <wp:docPr id="244" name="AutoShape 3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70610" cy="385445"/>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2" o:spid="_x0000_s1026" type="#_x0000_t32" style="position:absolute;left:0;text-align:left;margin-left:205.55pt;margin-top:177.8pt;width:84.3pt;height:30.35pt;flip:y;z-index: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" strokecolor="red"/>
            </w:pict>
          </mc:Fallback>
        </mc:AlternateContent>
      </w:r>
      <w:r>
        <w:rPr>
          <w:noProof/>
        </w:rPr>
        <mc:AlternateContent>
          <mc:Choice Requires="wps">
            <w:drawing>
              <wp:anchor distT="0" distB="0" distL="114300" distR="114300" simplePos="0" relativeHeight="34" behindDoc="0" locked="0" layoutInCell="1" allowOverlap="1" wp14:anchorId="64C88485" wp14:editId="7B90DA80">
                <wp:simplePos x="0" y="0"/>
                <wp:positionH relativeFrom="column">
                  <wp:posOffset>206375</wp:posOffset>
                </wp:positionH>
                <wp:positionV relativeFrom="paragraph">
                  <wp:posOffset>1885315</wp:posOffset>
                </wp:positionV>
                <wp:extent cx="2404110" cy="758190"/>
                <wp:effectExtent l="10160" t="12700" r="5080" b="10160"/>
                <wp:wrapNone/>
                <wp:docPr id="243" name="AutoShape 3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04110" cy="758190"/>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1" o:spid="_x0000_s1026" type="#_x0000_t32" style="position:absolute;left:0;text-align:left;margin-left:16.25pt;margin-top:148.45pt;width:189.3pt;height:59.7pt;z-index: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" strokecolor="red"/>
            </w:pict>
          </mc:Fallback>
        </mc:AlternateContent>
      </w:r>
      <w:r>
        <w:rPr>
          <w:noProof/>
        </w:rPr>
        <mc:AlternateContent>
          <mc:Choice Requires="wps">
            <w:drawing>
              <wp:anchor distT="0" distB="0" distL="114300" distR="114300" simplePos="0" relativeHeight="33" behindDoc="0" locked="0" layoutInCell="1" allowOverlap="1" wp14:anchorId="7F1B47D3" wp14:editId="549F5613">
                <wp:simplePos x="0" y="0"/>
                <wp:positionH relativeFrom="column">
                  <wp:posOffset>-9525</wp:posOffset>
                </wp:positionH>
                <wp:positionV relativeFrom="paragraph">
                  <wp:posOffset>1770380</wp:posOffset>
                </wp:positionV>
                <wp:extent cx="215900" cy="215900"/>
                <wp:effectExtent l="22860" t="21590" r="18415" b="19685"/>
                <wp:wrapNone/>
                <wp:docPr id="242" name="Oval 3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1590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310" o:spid="_x0000_s1026" style="position:absolute;left:0;text-align:left;margin-left:-.75pt;margin-top:139.4pt;width:17pt;height:17pt;z-index: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" filled="f" strokecolor="red" strokeweight="2.25pt">
                <v:textbox inset="5.85pt,.7pt,5.85pt,.7pt"/>
              </v:oval>
            </w:pict>
          </mc:Fallback>
        </mc:AlternateContent>
      </w:r>
      <w:r>
        <w:rPr>
          <w:noProof/>
        </w:rPr>
        <mc:AlternateContent>
          <mc:Choice Requires="wps">
            <w:drawing>
              <wp:anchor distT="0" distB="0" distL="114300" distR="114300" simplePos="0" relativeHeight="32" behindDoc="0" locked="0" layoutInCell="1" allowOverlap="1" wp14:anchorId="7FB5EA72" wp14:editId="00F00590">
                <wp:simplePos x="0" y="0"/>
                <wp:positionH relativeFrom="column">
                  <wp:posOffset>3681095</wp:posOffset>
                </wp:positionH>
                <wp:positionV relativeFrom="paragraph">
                  <wp:posOffset>2132330</wp:posOffset>
                </wp:positionV>
                <wp:extent cx="215900" cy="215900"/>
                <wp:effectExtent l="17780" t="21590" r="23495" b="19685"/>
                <wp:wrapNone/>
                <wp:docPr id="241"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1590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309" o:spid="_x0000_s1026" style="position:absolute;left:0;text-align:left;margin-left:289.85pt;margin-top:167.9pt;width:17pt;height:17pt;z-index: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" filled="f" strokecolor="red" strokeweight="2.25pt">
                <v:textbox inset="5.85pt,.7pt,5.85pt,.7pt"/>
              </v:oval>
            </w:pict>
          </mc:Fallback>
        </mc:AlternateContent>
      </w:r>
      <w:r>
        <w:rPr>
          <w:noProof/>
        </w:rPr>
        <mc:AlternateContent>
          <mc:Choice Requires="wps">
            <w:drawing>
              <wp:anchor distT="0" distB="0" distL="114300" distR="114300" simplePos="0" relativeHeight="31" behindDoc="0" locked="0" layoutInCell="1" allowOverlap="1" wp14:anchorId="1312193E" wp14:editId="385F0E48">
                <wp:simplePos x="0" y="0"/>
                <wp:positionH relativeFrom="column">
                  <wp:posOffset>1278255</wp:posOffset>
                </wp:positionH>
                <wp:positionV relativeFrom="paragraph">
                  <wp:posOffset>2643505</wp:posOffset>
                </wp:positionV>
                <wp:extent cx="2658110" cy="276225"/>
                <wp:effectExtent l="5715" t="8890" r="12700" b="10160"/>
                <wp:wrapNone/>
                <wp:docPr id="240" name="Rectangle 3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8110" cy="276225"/>
                        </a:xfrm>
                        <a:prstGeom prst="rect">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サマリ情報番号とマーカー番号が対応</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8" o:spid="_x0000_s1174" style="position:absolute;left:0;text-align:left;margin-left:100.65pt;margin-top:208.15pt;width:209.3pt;height:21.75pt;z-index: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"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サマリ情報番号とマーカー番号が対応</w:t>
                      </w:r>
                    </w:p>
                  </w:txbxContent>
                </v:textbox>
              </v:rect>
            </w:pict>
          </mc:Fallback>
        </mc:AlternateContent>
      </w:r>
      <w:r>
        <w:rPr>
          <w:noProof/>
        </w:rPr>
        <mc:AlternateContent>
          <mc:Choice Requires="wps">
            <w:drawing>
              <wp:anchor distT="0" distB="0" distL="114300" distR="114300" simplePos="0" relativeHeight="21" behindDoc="0" locked="0" layoutInCell="1" allowOverlap="1" wp14:anchorId="31B3AC52" wp14:editId="54E6A4F2">
                <wp:simplePos x="0" y="0"/>
                <wp:positionH relativeFrom="column">
                  <wp:posOffset>2823210</wp:posOffset>
                </wp:positionH>
                <wp:positionV relativeFrom="paragraph">
                  <wp:posOffset>1250950</wp:posOffset>
                </wp:positionV>
                <wp:extent cx="2686685" cy="276225"/>
                <wp:effectExtent l="7620" t="6985" r="10795" b="116840"/>
                <wp:wrapNone/>
                <wp:docPr id="239" name="AutoShape 2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86685" cy="276225"/>
                        </a:xfrm>
                        <a:prstGeom prst="wedgeRectCallout">
                          <a:avLst>
                            <a:gd name="adj1" fmla="val -7648"/>
                            <a:gd name="adj2" fmla="val 87931"/>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通学路点検結果詳細情報の吹き出し表示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98" o:spid="_x0000_s1175" type="#_x0000_t61" style="position:absolute;left:0;text-align:left;margin-left:222.3pt;margin-top:98.5pt;width:211.55pt;height:21.75pt;z-index: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" adj="9148,29793"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通学路点検結果詳細情報の吹き出し表示</w:t>
                      </w:r>
                    </w:p>
                  </w:txbxContent>
                </v:textbox>
              </v:shape>
            </w:pict>
          </mc:Fallback>
        </mc:AlternateContent>
      </w:r>
      <w:r>
        <w:rPr>
          <w:noProof/>
        </w:rPr>
        <mc:AlternateContent>
          <mc:Choice Requires="wps">
            <w:drawing>
              <wp:anchor distT="0" distB="0" distL="114300" distR="114300" simplePos="0" relativeHeight="22" behindDoc="0" locked="0" layoutInCell="1" allowOverlap="1" wp14:anchorId="2F52CBFB" wp14:editId="16681D86">
                <wp:simplePos x="0" y="0"/>
                <wp:positionH relativeFrom="column">
                  <wp:posOffset>3289935</wp:posOffset>
                </wp:positionH>
                <wp:positionV relativeFrom="paragraph">
                  <wp:posOffset>1642745</wp:posOffset>
                </wp:positionV>
                <wp:extent cx="1075055" cy="723900"/>
                <wp:effectExtent l="17145" t="17780" r="22225" b="20320"/>
                <wp:wrapNone/>
                <wp:docPr id="238" name="AutoShape 2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5055" cy="72390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944CFE"/>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99" o:spid="_x0000_s1176" style="position:absolute;left:0;text-align:left;margin-left:259.05pt;margin-top:129.35pt;width:84.65pt;height:57pt;z-index: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" filled="f" strokecolor="red" strokeweight="2.25pt">
                <v:textbox inset="5.85pt,.7pt,5.85pt,.7pt">
                  <w:txbxContent>
                    <w:p w:rsidR="00564386" w:rsidRDefault="00564386" w:rsidP="00944CFE"/>
                  </w:txbxContent>
                </v:textbox>
              </v:roundrect>
            </w:pict>
          </mc:Fallback>
        </mc:AlternateContent>
      </w:r>
      <w:r>
        <w:rPr>
          <w:noProof/>
        </w:rPr>
        <mc:AlternateContent>
          <mc:Choice Requires="wps">
            <w:drawing>
              <wp:anchor distT="0" distB="0" distL="114300" distR="114300" simplePos="0" relativeHeight="27" behindDoc="0" locked="0" layoutInCell="1" allowOverlap="1" wp14:anchorId="33416024" wp14:editId="6E122356">
                <wp:simplePos x="0" y="0"/>
                <wp:positionH relativeFrom="column">
                  <wp:posOffset>15240</wp:posOffset>
                </wp:positionH>
                <wp:positionV relativeFrom="paragraph">
                  <wp:posOffset>781685</wp:posOffset>
                </wp:positionV>
                <wp:extent cx="1123950" cy="2273300"/>
                <wp:effectExtent l="19050" t="23495" r="19050" b="17780"/>
                <wp:wrapNone/>
                <wp:docPr id="237" name="AutoShape 3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227330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F222C1"/>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04" o:spid="_x0000_s1177" style="position:absolute;left:0;text-align:left;margin-left:1.2pt;margin-top:61.55pt;width:88.5pt;height:179pt;z-index: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" filled="f" strokecolor="red" strokeweight="2.25pt">
                <v:textbox inset="5.85pt,.7pt,5.85pt,.7pt">
                  <w:txbxContent>
                    <w:p w:rsidR="00564386" w:rsidRDefault="00564386" w:rsidP="00F222C1"/>
                  </w:txbxContent>
                </v:textbox>
              </v:roundrect>
            </w:pict>
          </mc:Fallback>
        </mc:AlternateContent>
      </w:r>
      <w:r>
        <w:rPr>
          <w:noProof/>
        </w:rPr>
        <w:drawing>
          <wp:inline distT="0" distB="0" distL="0" distR="0" wp14:anchorId="48E2876A" wp14:editId="3571BA03">
            <wp:extent cx="5608320" cy="3147060"/>
            <wp:effectExtent l="0" t="0" r="0"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608320" cy="3147060"/>
                    </a:xfrm>
                    <a:prstGeom prst="rect">
                      <a:avLst/>
                    </a:prstGeom>
                    <a:noFill/>
                    <a:ln>
                      <a:noFill/>
                    </a:ln>
                  </pic:spPr>
                </pic:pic>
              </a:graphicData>
            </a:graphic>
          </wp:inline>
        </w:drawing>
      </w:r>
    </w:p>
    <w:p w:rsidR="00700567" w:rsidRDefault="00700567" w:rsidP="00200E48">
      <w:pPr>
        <w:pStyle w:val="ae"/>
        <w:rPr>
          <w:noProof/>
        </w:rPr>
      </w:pPr>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29</w:t>
      </w:r>
      <w:r w:rsidR="00EA019E">
        <w:fldChar w:fldCharType="end"/>
      </w:r>
      <w:r>
        <w:rPr>
          <w:rFonts w:hint="eastAsia"/>
        </w:rPr>
        <w:t xml:space="preserve">　インターフェース（検索</w:t>
      </w:r>
      <w:r w:rsidR="0012505D">
        <w:rPr>
          <w:rFonts w:hint="eastAsia"/>
        </w:rPr>
        <w:t>結果</w:t>
      </w:r>
      <w:r>
        <w:rPr>
          <w:rFonts w:hint="eastAsia"/>
        </w:rPr>
        <w:t>画面＿</w:t>
      </w:r>
      <w:r w:rsidR="0012505D">
        <w:rPr>
          <w:rFonts w:hint="eastAsia"/>
        </w:rPr>
        <w:t>通学路点検結果情報</w:t>
      </w:r>
      <w:r>
        <w:rPr>
          <w:rFonts w:hint="eastAsia"/>
        </w:rPr>
        <w:t>表示例）</w:t>
      </w:r>
    </w:p>
    <w:p w:rsidR="00700567" w:rsidRDefault="00700567" w:rsidP="00700567"/>
    <w:p w:rsidR="0012505D" w:rsidRDefault="00ED4FE8" w:rsidP="00700567">
      <w:r>
        <w:rPr>
          <w:noProof/>
        </w:rPr>
        <mc:AlternateContent>
          <mc:Choice Requires="wps">
            <w:drawing>
              <wp:anchor distT="0" distB="0" distL="114300" distR="114300" simplePos="0" relativeHeight="26" behindDoc="0" locked="0" layoutInCell="1" allowOverlap="1" wp14:anchorId="66F9CA06" wp14:editId="17C82638">
                <wp:simplePos x="0" y="0"/>
                <wp:positionH relativeFrom="column">
                  <wp:posOffset>3444240</wp:posOffset>
                </wp:positionH>
                <wp:positionV relativeFrom="paragraph">
                  <wp:posOffset>1053465</wp:posOffset>
                </wp:positionV>
                <wp:extent cx="1981200" cy="276225"/>
                <wp:effectExtent l="9525" t="9525" r="9525" b="200025"/>
                <wp:wrapNone/>
                <wp:docPr id="236" name="AutoShape 3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1200" cy="276225"/>
                        </a:xfrm>
                        <a:prstGeom prst="wedgeRectCallout">
                          <a:avLst>
                            <a:gd name="adj1" fmla="val -36699"/>
                            <a:gd name="adj2" fmla="val 115745"/>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防犯詳細情報の吹き出し表示欄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03" o:spid="_x0000_s1178" type="#_x0000_t61" style="position:absolute;left:0;text-align:left;margin-left:271.2pt;margin-top:82.95pt;width:156pt;height:21.75pt;z-index: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" adj="2873,35801"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防犯詳細情報の吹き出し表示欄</w:t>
                      </w:r>
                    </w:p>
                  </w:txbxContent>
                </v:textbox>
              </v:shape>
            </w:pict>
          </mc:Fallback>
        </mc:AlternateContent>
      </w:r>
      <w:r>
        <w:rPr>
          <w:noProof/>
        </w:rPr>
        <mc:AlternateContent>
          <mc:Choice Requires="wps">
            <w:drawing>
              <wp:anchor distT="0" distB="0" distL="114300" distR="114300" simplePos="0" relativeHeight="25" behindDoc="0" locked="0" layoutInCell="1" allowOverlap="1" wp14:anchorId="746EE43E" wp14:editId="5D371DAD">
                <wp:simplePos x="0" y="0"/>
                <wp:positionH relativeFrom="column">
                  <wp:posOffset>2253615</wp:posOffset>
                </wp:positionH>
                <wp:positionV relativeFrom="paragraph">
                  <wp:posOffset>1529715</wp:posOffset>
                </wp:positionV>
                <wp:extent cx="2447925" cy="1266825"/>
                <wp:effectExtent l="19050" t="19050" r="19050" b="19050"/>
                <wp:wrapNone/>
                <wp:docPr id="235" name="AutoShape 3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47925" cy="126682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CD67DA"/>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02" o:spid="_x0000_s1179" style="position:absolute;left:0;text-align:left;margin-left:177.45pt;margin-top:120.45pt;width:192.75pt;height:99.75pt;z-index: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" filled="f" strokecolor="red" strokeweight="2.25pt">
                <v:textbox inset="5.85pt,.7pt,5.85pt,.7pt">
                  <w:txbxContent>
                    <w:p w:rsidR="00564386" w:rsidRDefault="00564386" w:rsidP="00CD67DA"/>
                  </w:txbxContent>
                </v:textbox>
              </v:roundrect>
            </w:pict>
          </mc:Fallback>
        </mc:AlternateContent>
      </w:r>
      <w:r>
        <w:rPr>
          <w:noProof/>
        </w:rPr>
        <mc:AlternateContent>
          <mc:Choice Requires="wps">
            <w:drawing>
              <wp:anchor distT="0" distB="0" distL="114300" distR="114300" simplePos="0" relativeHeight="24" behindDoc="0" locked="0" layoutInCell="1" allowOverlap="1" wp14:anchorId="267A5921" wp14:editId="3EBA1451">
                <wp:simplePos x="0" y="0"/>
                <wp:positionH relativeFrom="column">
                  <wp:posOffset>1405890</wp:posOffset>
                </wp:positionH>
                <wp:positionV relativeFrom="paragraph">
                  <wp:posOffset>729615</wp:posOffset>
                </wp:positionV>
                <wp:extent cx="1638300" cy="276225"/>
                <wp:effectExtent l="352425" t="9525" r="9525" b="9525"/>
                <wp:wrapNone/>
                <wp:docPr id="234" name="AutoShape 3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8300" cy="276225"/>
                        </a:xfrm>
                        <a:prstGeom prst="wedgeRectCallout">
                          <a:avLst>
                            <a:gd name="adj1" fmla="val -68218"/>
                            <a:gd name="adj2" fmla="val -15287"/>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防犯サマリ情報</w:t>
                            </w:r>
                            <w:r w:rsidRPr="00BF4C55">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01" o:spid="_x0000_s1180" type="#_x0000_t61" style="position:absolute;left:0;text-align:left;margin-left:110.7pt;margin-top:57.45pt;width:129pt;height:21.75pt;z-index: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" adj="-3935,7498"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防犯サマリ情報</w:t>
                      </w:r>
                      <w:r w:rsidRPr="00BF4C55">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v:textbox>
              </v:shape>
            </w:pict>
          </mc:Fallback>
        </mc:AlternateContent>
      </w:r>
      <w:r>
        <w:rPr>
          <w:noProof/>
        </w:rPr>
        <mc:AlternateContent>
          <mc:Choice Requires="wps">
            <w:drawing>
              <wp:anchor distT="0" distB="0" distL="114300" distR="114300" simplePos="0" relativeHeight="23" behindDoc="0" locked="0" layoutInCell="1" allowOverlap="1" wp14:anchorId="03AA2C4A" wp14:editId="3271C396">
                <wp:simplePos x="0" y="0"/>
                <wp:positionH relativeFrom="column">
                  <wp:posOffset>-13335</wp:posOffset>
                </wp:positionH>
                <wp:positionV relativeFrom="paragraph">
                  <wp:posOffset>729615</wp:posOffset>
                </wp:positionV>
                <wp:extent cx="1123950" cy="2438400"/>
                <wp:effectExtent l="19050" t="19050" r="19050" b="19050"/>
                <wp:wrapNone/>
                <wp:docPr id="233" name="AutoShape 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2438400"/>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CD67DA"/>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00" o:spid="_x0000_s1181" style="position:absolute;left:0;text-align:left;margin-left:-1.05pt;margin-top:57.45pt;width:88.5pt;height:192pt;z-index: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" filled="f" strokecolor="red" strokeweight="2.25pt">
                <v:textbox inset="5.85pt,.7pt,5.85pt,.7pt">
                  <w:txbxContent>
                    <w:p w:rsidR="00564386" w:rsidRDefault="00564386" w:rsidP="00CD67DA"/>
                  </w:txbxContent>
                </v:textbox>
              </v:roundrect>
            </w:pict>
          </mc:Fallback>
        </mc:AlternateContent>
      </w:r>
      <w:r>
        <w:rPr>
          <w:noProof/>
        </w:rPr>
        <w:drawing>
          <wp:inline distT="0" distB="0" distL="0" distR="0" wp14:anchorId="51692DE1" wp14:editId="4B11E927">
            <wp:extent cx="5562600" cy="3147060"/>
            <wp:effectExtent l="0" t="0" r="0" b="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8" cstate="print">
                      <a:extLst>
                        <a:ext uri="{28A0092B-C50C-407E-A947-70E740481C1C}">
                          <a14:useLocalDpi xmlns:a14="http://schemas.microsoft.com/office/drawing/2010/main" val="0"/>
                        </a:ext>
                      </a:extLst>
                    </a:blip>
                    <a:srcRect r="261"/>
                    <a:stretch>
                      <a:fillRect/>
                    </a:stretch>
                  </pic:blipFill>
                  <pic:spPr bwMode="auto">
                    <a:xfrm>
                      <a:off x="0" y="0"/>
                      <a:ext cx="5562600" cy="3147060"/>
                    </a:xfrm>
                    <a:prstGeom prst="rect">
                      <a:avLst/>
                    </a:prstGeom>
                    <a:noFill/>
                    <a:ln>
                      <a:noFill/>
                    </a:ln>
                  </pic:spPr>
                </pic:pic>
              </a:graphicData>
            </a:graphic>
          </wp:inline>
        </w:drawing>
      </w:r>
    </w:p>
    <w:p w:rsidR="00700567" w:rsidRDefault="00700567" w:rsidP="00200E48">
      <w:pPr>
        <w:pStyle w:val="ae"/>
      </w:pPr>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30</w:t>
      </w:r>
      <w:r w:rsidR="00EA019E">
        <w:fldChar w:fldCharType="end"/>
      </w:r>
      <w:r>
        <w:rPr>
          <w:rFonts w:hint="eastAsia"/>
        </w:rPr>
        <w:t xml:space="preserve">　インターフェース（</w:t>
      </w:r>
      <w:r w:rsidR="00555233">
        <w:rPr>
          <w:rFonts w:hint="eastAsia"/>
        </w:rPr>
        <w:t>検索結果画面</w:t>
      </w:r>
      <w:r>
        <w:rPr>
          <w:rFonts w:hint="eastAsia"/>
        </w:rPr>
        <w:t>＿</w:t>
      </w:r>
      <w:r w:rsidR="0012505D">
        <w:rPr>
          <w:rFonts w:hint="eastAsia"/>
        </w:rPr>
        <w:t>防犯情報</w:t>
      </w:r>
      <w:r>
        <w:rPr>
          <w:rFonts w:hint="eastAsia"/>
        </w:rPr>
        <w:t>表示例）</w:t>
      </w:r>
    </w:p>
    <w:p w:rsidR="00555233" w:rsidRPr="00555233" w:rsidRDefault="00555233" w:rsidP="00555233"/>
    <w:p w:rsidR="00555233" w:rsidRDefault="00ED4FE8" w:rsidP="00555233">
      <w:r>
        <w:rPr>
          <w:noProof/>
        </w:rPr>
        <w:lastRenderedPageBreak/>
        <mc:AlternateContent>
          <mc:Choice Requires="wps">
            <w:drawing>
              <wp:anchor distT="0" distB="0" distL="114300" distR="114300" simplePos="0" relativeHeight="39" behindDoc="0" locked="0" layoutInCell="1" allowOverlap="1" wp14:anchorId="092A63E6" wp14:editId="3A472328">
                <wp:simplePos x="0" y="0"/>
                <wp:positionH relativeFrom="column">
                  <wp:posOffset>2846070</wp:posOffset>
                </wp:positionH>
                <wp:positionV relativeFrom="paragraph">
                  <wp:posOffset>1627505</wp:posOffset>
                </wp:positionV>
                <wp:extent cx="1981200" cy="276225"/>
                <wp:effectExtent l="363855" t="12065" r="7620" b="6985"/>
                <wp:wrapNone/>
                <wp:docPr id="232" name="AutoShape 3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1200" cy="276225"/>
                        </a:xfrm>
                        <a:prstGeom prst="wedgeRectCallout">
                          <a:avLst>
                            <a:gd name="adj1" fmla="val -65639"/>
                            <a:gd name="adj2" fmla="val -17125"/>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投稿詳細情報の吹き出し表示欄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16" o:spid="_x0000_s1182" type="#_x0000_t61" style="position:absolute;left:0;text-align:left;margin-left:224.1pt;margin-top:128.15pt;width:156pt;height:21.75pt;z-index: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" adj="-3378,7101"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投稿詳細情報の吹き出し表示欄</w:t>
                      </w:r>
                    </w:p>
                  </w:txbxContent>
                </v:textbox>
              </v:shape>
            </w:pict>
          </mc:Fallback>
        </mc:AlternateContent>
      </w:r>
      <w:r>
        <w:rPr>
          <w:noProof/>
        </w:rPr>
        <mc:AlternateContent>
          <mc:Choice Requires="wps">
            <w:drawing>
              <wp:anchor distT="0" distB="0" distL="114300" distR="114300" simplePos="0" relativeHeight="38" behindDoc="0" locked="0" layoutInCell="1" allowOverlap="1" wp14:anchorId="561C7CA3" wp14:editId="1DE66184">
                <wp:simplePos x="0" y="0"/>
                <wp:positionH relativeFrom="column">
                  <wp:posOffset>1590040</wp:posOffset>
                </wp:positionH>
                <wp:positionV relativeFrom="paragraph">
                  <wp:posOffset>866140</wp:posOffset>
                </wp:positionV>
                <wp:extent cx="933450" cy="1379855"/>
                <wp:effectExtent l="22225" t="22225" r="15875" b="17145"/>
                <wp:wrapNone/>
                <wp:docPr id="231" name="AutoShape 3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0" cy="137985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CD67DA"/>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5" o:spid="_x0000_s1183" style="position:absolute;left:0;text-align:left;margin-left:125.2pt;margin-top:68.2pt;width:73.5pt;height:108.65pt;z-index: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" filled="f" strokecolor="red" strokeweight="2.25pt">
                <v:textbox inset="5.85pt,.7pt,5.85pt,.7pt">
                  <w:txbxContent>
                    <w:p w:rsidR="00564386" w:rsidRDefault="00564386" w:rsidP="00CD67DA"/>
                  </w:txbxContent>
                </v:textbox>
              </v:roundrect>
            </w:pict>
          </mc:Fallback>
        </mc:AlternateContent>
      </w:r>
      <w:r>
        <w:rPr>
          <w:noProof/>
        </w:rPr>
        <mc:AlternateContent>
          <mc:Choice Requires="wps">
            <w:drawing>
              <wp:anchor distT="0" distB="0" distL="114300" distR="114300" simplePos="0" relativeHeight="37" behindDoc="0" locked="0" layoutInCell="1" allowOverlap="1" wp14:anchorId="2A37D8CD" wp14:editId="3B84EDC4">
                <wp:simplePos x="0" y="0"/>
                <wp:positionH relativeFrom="column">
                  <wp:posOffset>831215</wp:posOffset>
                </wp:positionH>
                <wp:positionV relativeFrom="paragraph">
                  <wp:posOffset>238125</wp:posOffset>
                </wp:positionV>
                <wp:extent cx="2014855" cy="276225"/>
                <wp:effectExtent l="158750" t="13335" r="7620" b="196215"/>
                <wp:wrapNone/>
                <wp:docPr id="230" name="AutoShape 3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4855" cy="276225"/>
                        </a:xfrm>
                        <a:prstGeom prst="wedgeRectCallout">
                          <a:avLst>
                            <a:gd name="adj1" fmla="val -55009"/>
                            <a:gd name="adj2" fmla="val 114366"/>
                          </a:avLst>
                        </a:prstGeom>
                        <a:solidFill>
                          <a:srgbClr val="FFFFFF"/>
                        </a:solidFill>
                        <a:ln w="9525">
                          <a:solidFill>
                            <a:srgbClr val="FF0000"/>
                          </a:solidFill>
                          <a:miter lim="800000"/>
                          <a:headEnd/>
                          <a:tailEnd/>
                        </a:ln>
                      </wps:spPr>
                      <wps:txbx>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投稿情報サマリ情報</w:t>
                            </w:r>
                            <w:r w:rsidRPr="00BF4C55">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14" o:spid="_x0000_s1184" type="#_x0000_t61" style="position:absolute;left:0;text-align:left;margin-left:65.45pt;margin-top:18.75pt;width:158.65pt;height:21.75pt;z-index: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" adj="-1082,35503" strokecolor="red">
                <v:textbox inset="5.85pt,.7pt,5.85pt,.7pt">
                  <w:txbxContent>
                    <w:p w:rsidR="00564386" w:rsidRPr="00BF4C55" w:rsidRDefault="00564386" w:rsidP="00BF4C55">
                      <w:pPr>
                        <w:jc w:val="center"/>
                        <w:rPr>
                          <w:rFonts w:ascii="ＭＳ Ｐゴシック" w:eastAsia="ＭＳ Ｐゴシック" w:hAnsi="ＭＳ Ｐゴシック"/>
                        </w:rPr>
                      </w:pPr>
                      <w:r>
                        <w:rPr>
                          <w:rFonts w:ascii="ＭＳ Ｐゴシック" w:eastAsia="ＭＳ Ｐゴシック" w:hAnsi="ＭＳ Ｐゴシック" w:hint="eastAsia"/>
                        </w:rPr>
                        <w:t>投稿情報サマリ情報</w:t>
                      </w:r>
                      <w:r w:rsidRPr="00BF4C55">
                        <w:rPr>
                          <w:rFonts w:ascii="ＭＳ Ｐゴシック" w:eastAsia="ＭＳ Ｐゴシック" w:hAnsi="ＭＳ Ｐゴシック" w:hint="eastAsia"/>
                        </w:rPr>
                        <w:t>表示</w:t>
                      </w:r>
                      <w:r>
                        <w:rPr>
                          <w:rFonts w:ascii="ＭＳ Ｐゴシック" w:eastAsia="ＭＳ Ｐゴシック" w:hAnsi="ＭＳ Ｐゴシック" w:hint="eastAsia"/>
                        </w:rPr>
                        <w:t>欄</w:t>
                      </w:r>
                    </w:p>
                  </w:txbxContent>
                </v:textbox>
              </v:shape>
            </w:pict>
          </mc:Fallback>
        </mc:AlternateContent>
      </w:r>
      <w:r>
        <w:rPr>
          <w:noProof/>
        </w:rPr>
        <mc:AlternateContent>
          <mc:Choice Requires="wps">
            <w:drawing>
              <wp:anchor distT="0" distB="0" distL="114300" distR="114300" simplePos="0" relativeHeight="36" behindDoc="0" locked="0" layoutInCell="1" allowOverlap="1" wp14:anchorId="75A24201" wp14:editId="6CCB1D57">
                <wp:simplePos x="0" y="0"/>
                <wp:positionH relativeFrom="column">
                  <wp:posOffset>11430</wp:posOffset>
                </wp:positionH>
                <wp:positionV relativeFrom="paragraph">
                  <wp:posOffset>715645</wp:posOffset>
                </wp:positionV>
                <wp:extent cx="1123950" cy="2455545"/>
                <wp:effectExtent l="15240" t="14605" r="22860" b="15875"/>
                <wp:wrapNone/>
                <wp:docPr id="229" name="AutoShape 3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2455545"/>
                        </a:xfrm>
                        <a:prstGeom prst="roundRect">
                          <a:avLst>
                            <a:gd name="adj" fmla="val 2394"/>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564386" w:rsidRDefault="00564386" w:rsidP="00CD67DA"/>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3" o:spid="_x0000_s1185" style="position:absolute;left:0;text-align:left;margin-left:.9pt;margin-top:56.35pt;width:88.5pt;height:193.35pt;z-index: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" filled="f" strokecolor="red" strokeweight="2.25pt">
                <v:textbox inset="5.85pt,.7pt,5.85pt,.7pt">
                  <w:txbxContent>
                    <w:p w:rsidR="00564386" w:rsidRDefault="00564386" w:rsidP="00CD67DA"/>
                  </w:txbxContent>
                </v:textbox>
              </v:roundrect>
            </w:pict>
          </mc:Fallback>
        </mc:AlternateContent>
      </w:r>
      <w:r>
        <w:rPr>
          <w:noProof/>
        </w:rPr>
        <w:drawing>
          <wp:inline distT="0" distB="0" distL="0" distR="0" wp14:anchorId="473191E9" wp14:editId="53B7627F">
            <wp:extent cx="5562600" cy="3147060"/>
            <wp:effectExtent l="0" t="0" r="0"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9" cstate="print">
                      <a:extLst>
                        <a:ext uri="{28A0092B-C50C-407E-A947-70E740481C1C}">
                          <a14:useLocalDpi xmlns:a14="http://schemas.microsoft.com/office/drawing/2010/main" val="0"/>
                        </a:ext>
                      </a:extLst>
                    </a:blip>
                    <a:srcRect r="305"/>
                    <a:stretch>
                      <a:fillRect/>
                    </a:stretch>
                  </pic:blipFill>
                  <pic:spPr bwMode="auto">
                    <a:xfrm>
                      <a:off x="0" y="0"/>
                      <a:ext cx="5562600" cy="3147060"/>
                    </a:xfrm>
                    <a:prstGeom prst="rect">
                      <a:avLst/>
                    </a:prstGeom>
                    <a:noFill/>
                    <a:ln>
                      <a:noFill/>
                    </a:ln>
                  </pic:spPr>
                </pic:pic>
              </a:graphicData>
            </a:graphic>
          </wp:inline>
        </w:drawing>
      </w:r>
    </w:p>
    <w:p w:rsidR="00555233" w:rsidRDefault="00555233" w:rsidP="00200E48">
      <w:pPr>
        <w:pStyle w:val="ae"/>
        <w:rPr>
          <w:noProof/>
        </w:rPr>
      </w:pPr>
      <w:bookmarkStart w:id="156" w:name="_Ref379997721"/>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31</w:t>
      </w:r>
      <w:r w:rsidR="00EA019E">
        <w:fldChar w:fldCharType="end"/>
      </w:r>
      <w:bookmarkEnd w:id="156"/>
      <w:r>
        <w:rPr>
          <w:rFonts w:hint="eastAsia"/>
        </w:rPr>
        <w:t xml:space="preserve">　インターフェース（検索結果画面＿投稿情報表示例）</w:t>
      </w:r>
    </w:p>
    <w:p w:rsidR="00BC6D91" w:rsidRPr="008D14DF" w:rsidRDefault="000D4FD1" w:rsidP="00262EC3">
      <w:pPr>
        <w:pStyle w:val="2"/>
      </w:pPr>
      <w:r>
        <w:br w:type="page"/>
      </w:r>
      <w:bookmarkStart w:id="157" w:name="_Toc383001754"/>
      <w:r w:rsidR="00BC6D91" w:rsidRPr="008D14DF">
        <w:rPr>
          <w:rFonts w:hint="eastAsia"/>
        </w:rPr>
        <w:lastRenderedPageBreak/>
        <w:t>一般公募による情報サービスの開発　【仕様書</w:t>
      </w:r>
      <w:r w:rsidR="00BC6D91" w:rsidRPr="007C29F3">
        <w:rPr>
          <w:rFonts w:ascii="ＭＳ ゴシック" w:hAnsi="ＭＳ ゴシック" w:hint="eastAsia"/>
          <w:szCs w:val="22"/>
        </w:rPr>
        <w:t>5.2</w:t>
      </w:r>
      <w:r w:rsidR="00BC6D91" w:rsidRPr="008D14DF">
        <w:rPr>
          <w:rFonts w:hint="eastAsia"/>
        </w:rPr>
        <w:t>】</w:t>
      </w:r>
      <w:bookmarkEnd w:id="157"/>
    </w:p>
    <w:p w:rsidR="00BC6D91" w:rsidRDefault="00BC6D91" w:rsidP="00262EC3">
      <w:pPr>
        <w:pStyle w:val="3"/>
      </w:pPr>
      <w:bookmarkStart w:id="158" w:name="_Toc383001755"/>
      <w:r w:rsidRPr="008D14DF">
        <w:rPr>
          <w:rFonts w:hint="eastAsia"/>
        </w:rPr>
        <w:t>概要</w:t>
      </w:r>
      <w:bookmarkEnd w:id="158"/>
    </w:p>
    <w:p w:rsidR="00AD0ACA" w:rsidRDefault="00CE3C1D" w:rsidP="00CB3107">
      <w:pPr>
        <w:pStyle w:val="a1"/>
      </w:pPr>
      <w:r>
        <w:rPr>
          <w:rFonts w:hint="eastAsia"/>
        </w:rPr>
        <w:t>本実証でデータ規格を構築した社会資本情報等及び構築した基盤システムを用いた情報サービスの</w:t>
      </w:r>
      <w:r w:rsidR="00537228">
        <w:rPr>
          <w:rFonts w:hint="eastAsia"/>
        </w:rPr>
        <w:t>アプリケーション</w:t>
      </w:r>
      <w:r>
        <w:rPr>
          <w:rFonts w:hint="eastAsia"/>
        </w:rPr>
        <w:t>開発</w:t>
      </w:r>
      <w:r w:rsidR="001728C1">
        <w:rPr>
          <w:rFonts w:hint="eastAsia"/>
        </w:rPr>
        <w:t>を</w:t>
      </w:r>
      <w:r w:rsidR="00537228">
        <w:rPr>
          <w:rFonts w:hint="eastAsia"/>
        </w:rPr>
        <w:t>、</w:t>
      </w:r>
      <w:r>
        <w:rPr>
          <w:rFonts w:hint="eastAsia"/>
        </w:rPr>
        <w:t>インターネットを通じて一般公募</w:t>
      </w:r>
      <w:r w:rsidR="00423599">
        <w:rPr>
          <w:rFonts w:hint="eastAsia"/>
        </w:rPr>
        <w:t>した</w:t>
      </w:r>
      <w:r>
        <w:rPr>
          <w:rFonts w:hint="eastAsia"/>
        </w:rPr>
        <w:t>。</w:t>
      </w:r>
      <w:r w:rsidR="001728C1">
        <w:rPr>
          <w:rFonts w:hint="eastAsia"/>
        </w:rPr>
        <w:t>一般公募</w:t>
      </w:r>
      <w:r>
        <w:rPr>
          <w:rFonts w:hint="eastAsia"/>
        </w:rPr>
        <w:t>に際しては、</w:t>
      </w:r>
      <w:r w:rsidR="00537228">
        <w:rPr>
          <w:rFonts w:hint="eastAsia"/>
        </w:rPr>
        <w:t>オープンデータ流通推進コンソーシアムと総務省が主催し、</w:t>
      </w:r>
      <w:r w:rsidR="001371A0">
        <w:rPr>
          <w:rFonts w:hint="eastAsia"/>
        </w:rPr>
        <w:t>平成25年</w:t>
      </w:r>
      <w:r>
        <w:rPr>
          <w:rFonts w:hint="eastAsia"/>
        </w:rPr>
        <w:t>度実施中の</w:t>
      </w:r>
      <w:r w:rsidR="00537228">
        <w:rPr>
          <w:rFonts w:hint="eastAsia"/>
        </w:rPr>
        <w:t>7つの</w:t>
      </w:r>
      <w:r>
        <w:rPr>
          <w:rFonts w:hint="eastAsia"/>
        </w:rPr>
        <w:t>オープンデータ化実証実験</w:t>
      </w:r>
      <w:r w:rsidR="00AD0ACA">
        <w:rPr>
          <w:rFonts w:hint="eastAsia"/>
        </w:rPr>
        <w:t>の請負事業者</w:t>
      </w:r>
      <w:r w:rsidR="00537228">
        <w:rPr>
          <w:rFonts w:hint="eastAsia"/>
        </w:rPr>
        <w:t>が共催する「オープンデータ・アプリコンテスト</w:t>
      </w:r>
      <w:r w:rsidR="00162E04">
        <w:rPr>
          <w:rFonts w:hint="eastAsia"/>
        </w:rPr>
        <w:t>（以下「本コンテスト」という。）</w:t>
      </w:r>
      <w:r w:rsidR="00537228">
        <w:rPr>
          <w:rFonts w:hint="eastAsia"/>
        </w:rPr>
        <w:t>」を開催</w:t>
      </w:r>
      <w:r w:rsidR="00423599">
        <w:rPr>
          <w:rFonts w:hint="eastAsia"/>
        </w:rPr>
        <w:t>した</w:t>
      </w:r>
      <w:r w:rsidR="00537228">
        <w:rPr>
          <w:rFonts w:hint="eastAsia"/>
        </w:rPr>
        <w:t>。</w:t>
      </w:r>
    </w:p>
    <w:p w:rsidR="001204BB" w:rsidRDefault="00AD0ACA" w:rsidP="00CB3107">
      <w:pPr>
        <w:pStyle w:val="a1"/>
      </w:pPr>
      <w:r>
        <w:rPr>
          <w:rFonts w:hint="eastAsia"/>
        </w:rPr>
        <w:t>本コンテストの審査は、オープンデータ流通推進コンソーシアムの利活用・普及委員会委員</w:t>
      </w:r>
      <w:r w:rsidR="00B40256">
        <w:rPr>
          <w:rFonts w:hint="eastAsia"/>
        </w:rPr>
        <w:t>及び各実証実験請負事業者</w:t>
      </w:r>
      <w:r>
        <w:rPr>
          <w:rFonts w:hint="eastAsia"/>
        </w:rPr>
        <w:t>が実施し、優秀作品については、</w:t>
      </w:r>
      <w:r w:rsidR="00E054EC">
        <w:fldChar w:fldCharType="begin"/>
      </w:r>
      <w:r w:rsidR="00E054EC">
        <w:instrText xml:space="preserve"> </w:instrText>
      </w:r>
      <w:r w:rsidR="00E054EC">
        <w:rPr>
          <w:rFonts w:hint="eastAsia"/>
        </w:rPr>
        <w:instrText>REF _Ref380004881 \h</w:instrText>
      </w:r>
      <w:r w:rsidR="00E054EC">
        <w:instrText xml:space="preserve"> </w:instrText>
      </w:r>
      <w:r w:rsidR="00E054EC">
        <w:fldChar w:fldCharType="separate"/>
      </w:r>
      <w:r w:rsidR="00564386" w:rsidRPr="00275B47">
        <w:rPr>
          <w:rFonts w:hint="eastAsia"/>
        </w:rPr>
        <w:t xml:space="preserve">表 </w:t>
      </w:r>
      <w:r w:rsidR="00564386">
        <w:rPr>
          <w:noProof/>
        </w:rPr>
        <w:t>4</w:t>
      </w:r>
      <w:r w:rsidR="00564386">
        <w:noBreakHyphen/>
      </w:r>
      <w:r w:rsidR="00564386">
        <w:rPr>
          <w:noProof/>
        </w:rPr>
        <w:t>4</w:t>
      </w:r>
      <w:r w:rsidR="00E054EC">
        <w:fldChar w:fldCharType="end"/>
      </w:r>
      <w:r>
        <w:rPr>
          <w:rFonts w:hint="eastAsia"/>
        </w:rPr>
        <w:t>の通り表彰が行われる。</w:t>
      </w:r>
      <w:r w:rsidR="00E054EC">
        <w:rPr>
          <w:rFonts w:hint="eastAsia"/>
        </w:rPr>
        <w:t>応募資格は、反社会的勢力等との関与等を除き、個人、団体を問わず、国籍、年齢等の制限も設けていない。</w:t>
      </w:r>
      <w:r w:rsidR="00994B09">
        <w:rPr>
          <w:rFonts w:hint="eastAsia"/>
        </w:rPr>
        <w:t>応募</w:t>
      </w:r>
      <w:r w:rsidR="00E054EC">
        <w:rPr>
          <w:rFonts w:hint="eastAsia"/>
        </w:rPr>
        <w:t>するアプリケーション</w:t>
      </w:r>
      <w:r w:rsidR="00994B09">
        <w:rPr>
          <w:rFonts w:hint="eastAsia"/>
        </w:rPr>
        <w:t>は、応募者が知的財産権を有していること、使用する言語は日本語または英語に限ること、パソコン、タブレット、スマートフォンのいずれかで動作すること、Webアプリ、Androidアプリ、iOSアプリ、Windowsストアアプリのいずれかであること</w:t>
      </w:r>
      <w:r w:rsidR="00C13938">
        <w:rPr>
          <w:rFonts w:hint="eastAsia"/>
        </w:rPr>
        <w:t>、公序良俗に反しないこと</w:t>
      </w:r>
      <w:r w:rsidR="00994B09">
        <w:rPr>
          <w:rFonts w:hint="eastAsia"/>
        </w:rPr>
        <w:t>等の</w:t>
      </w:r>
      <w:r w:rsidR="00B267D1">
        <w:rPr>
          <w:rFonts w:hint="eastAsia"/>
        </w:rPr>
        <w:t>要件を満たす必要がある。また、平成25</w:t>
      </w:r>
      <w:r w:rsidR="00C13938">
        <w:rPr>
          <w:rFonts w:hint="eastAsia"/>
        </w:rPr>
        <w:t>年度実施中の7つの実証実験でオープンデータ化されるデータを利用したアプリケーションであることを要件としている。複数の実証実験のオープンデータを組み合わせて利用することや、実証実験以外のオープンデータを</w:t>
      </w:r>
      <w:r w:rsidR="00423599">
        <w:rPr>
          <w:rFonts w:hint="eastAsia"/>
        </w:rPr>
        <w:t>合わせて</w:t>
      </w:r>
      <w:r w:rsidR="00C13938">
        <w:rPr>
          <w:rFonts w:hint="eastAsia"/>
        </w:rPr>
        <w:t>利用することを可能としている。</w:t>
      </w:r>
      <w:r w:rsidR="00BB0A38">
        <w:rPr>
          <w:rFonts w:hint="eastAsia"/>
        </w:rPr>
        <w:t>各実証実験でオープンデータ化される</w:t>
      </w:r>
      <w:r w:rsidR="00537228">
        <w:rPr>
          <w:rFonts w:hint="eastAsia"/>
        </w:rPr>
        <w:t>主なデータ</w:t>
      </w:r>
      <w:r w:rsidR="0022488A">
        <w:rPr>
          <w:rFonts w:hint="eastAsia"/>
        </w:rPr>
        <w:t>やこのデータを用いて実証実験請負事業者が開発したパイロット・アプリケーション</w:t>
      </w:r>
      <w:r w:rsidR="00537228">
        <w:rPr>
          <w:rFonts w:hint="eastAsia"/>
        </w:rPr>
        <w:t>は</w:t>
      </w:r>
      <w:r w:rsidR="004F07CA">
        <w:fldChar w:fldCharType="begin"/>
      </w:r>
      <w:r w:rsidR="004F07CA">
        <w:instrText xml:space="preserve"> </w:instrText>
      </w:r>
      <w:r w:rsidR="004F07CA">
        <w:rPr>
          <w:rFonts w:hint="eastAsia"/>
        </w:rPr>
        <w:instrText>REF _Ref380004272 \h</w:instrText>
      </w:r>
      <w:r w:rsidR="004F07CA">
        <w:instrText xml:space="preserve"> </w:instrText>
      </w:r>
      <w:r w:rsidR="004F07CA">
        <w:fldChar w:fldCharType="separate"/>
      </w:r>
      <w:r w:rsidR="00564386" w:rsidRPr="00275B47">
        <w:rPr>
          <w:rFonts w:hint="eastAsia"/>
        </w:rPr>
        <w:t xml:space="preserve">表 </w:t>
      </w:r>
      <w:r w:rsidR="00564386">
        <w:rPr>
          <w:noProof/>
        </w:rPr>
        <w:t>4</w:t>
      </w:r>
      <w:r w:rsidR="00564386">
        <w:noBreakHyphen/>
      </w:r>
      <w:r w:rsidR="00564386">
        <w:rPr>
          <w:noProof/>
        </w:rPr>
        <w:t>5</w:t>
      </w:r>
      <w:r w:rsidR="004F07CA">
        <w:fldChar w:fldCharType="end"/>
      </w:r>
      <w:r w:rsidR="00537228">
        <w:rPr>
          <w:rFonts w:hint="eastAsia"/>
        </w:rPr>
        <w:t>の通りである。</w:t>
      </w:r>
      <w:r w:rsidR="00952E8B">
        <w:rPr>
          <w:rFonts w:hint="eastAsia"/>
        </w:rPr>
        <w:t>なお、各実証実験で提供しているAPIで利用可能なデータのうち、データ提供者が著作権を有する著作物の利用については、クリエイティブ・コモンズ・ライセンスの「表示2.1日本」が適用され</w:t>
      </w:r>
      <w:r w:rsidR="001204BB">
        <w:rPr>
          <w:rFonts w:hint="eastAsia"/>
        </w:rPr>
        <w:t>、出典の明記を求めている。</w:t>
      </w:r>
    </w:p>
    <w:p w:rsidR="00CE3C1D" w:rsidRDefault="00CE3C1D" w:rsidP="00CB3107">
      <w:pPr>
        <w:pStyle w:val="a1"/>
      </w:pPr>
    </w:p>
    <w:p w:rsidR="00AD0ACA" w:rsidRPr="00275B47" w:rsidRDefault="00AD0ACA" w:rsidP="00200E48">
      <w:pPr>
        <w:pStyle w:val="ae"/>
      </w:pPr>
      <w:bookmarkStart w:id="159" w:name="_Ref380004881"/>
      <w:r w:rsidRPr="00275B47">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4</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4</w:t>
      </w:r>
      <w:r w:rsidR="00CC44F6">
        <w:fldChar w:fldCharType="end"/>
      </w:r>
      <w:bookmarkEnd w:id="159"/>
      <w:r w:rsidRPr="00275B47">
        <w:rPr>
          <w:rFonts w:hint="eastAsia"/>
        </w:rPr>
        <w:t xml:space="preserve">　本コンテスト優秀作品の表彰等</w:t>
      </w:r>
    </w:p>
    <w:tbl>
      <w:tblPr>
        <w:tblW w:w="0" w:type="auto"/>
        <w:jc w:val="center"/>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Look w:val="04A0" w:firstRow="1" w:lastRow="0" w:firstColumn="1" w:lastColumn="0" w:noHBand="0" w:noVBand="1"/>
      </w:tblPr>
      <w:tblGrid>
        <w:gridCol w:w="1668"/>
        <w:gridCol w:w="1984"/>
        <w:gridCol w:w="3544"/>
      </w:tblGrid>
      <w:tr w:rsidR="0020308A" w:rsidRPr="0020308A" w:rsidTr="00F13FDA">
        <w:trPr>
          <w:jc w:val="center"/>
        </w:trPr>
        <w:tc>
          <w:tcPr>
            <w:tcW w:w="1668" w:type="dxa"/>
            <w:shd w:val="clear" w:color="auto" w:fill="8064A2"/>
          </w:tcPr>
          <w:p w:rsidR="00AD0ACA" w:rsidRPr="0020308A" w:rsidRDefault="00900029" w:rsidP="0020308A">
            <w:pPr>
              <w:jc w:val="center"/>
              <w:rPr>
                <w:rFonts w:ascii="ＭＳ ゴシック" w:eastAsia="ＭＳ ゴシック" w:hAnsi="ＭＳ ゴシック"/>
                <w:b/>
                <w:bCs/>
                <w:color w:val="FFFFFF"/>
              </w:rPr>
            </w:pPr>
            <w:r w:rsidRPr="0020308A">
              <w:rPr>
                <w:rFonts w:ascii="ＭＳ ゴシック" w:eastAsia="ＭＳ ゴシック" w:hAnsi="ＭＳ ゴシック" w:hint="eastAsia"/>
                <w:b/>
                <w:bCs/>
                <w:color w:val="FFFFFF"/>
              </w:rPr>
              <w:t>表彰種</w:t>
            </w:r>
          </w:p>
        </w:tc>
        <w:tc>
          <w:tcPr>
            <w:tcW w:w="1984" w:type="dxa"/>
            <w:shd w:val="clear" w:color="auto" w:fill="8064A2"/>
          </w:tcPr>
          <w:p w:rsidR="00AD0ACA" w:rsidRPr="0020308A" w:rsidRDefault="00AD0ACA" w:rsidP="0020308A">
            <w:pPr>
              <w:jc w:val="center"/>
              <w:rPr>
                <w:rFonts w:ascii="ＭＳ ゴシック" w:eastAsia="ＭＳ ゴシック" w:hAnsi="ＭＳ ゴシック"/>
                <w:b/>
                <w:bCs/>
                <w:color w:val="FFFFFF"/>
              </w:rPr>
            </w:pPr>
            <w:r w:rsidRPr="0020308A">
              <w:rPr>
                <w:rFonts w:ascii="ＭＳ ゴシック" w:eastAsia="ＭＳ ゴシック" w:hAnsi="ＭＳ ゴシック" w:hint="eastAsia"/>
                <w:b/>
                <w:bCs/>
                <w:color w:val="FFFFFF"/>
              </w:rPr>
              <w:t>表彰数</w:t>
            </w:r>
          </w:p>
        </w:tc>
        <w:tc>
          <w:tcPr>
            <w:tcW w:w="3544" w:type="dxa"/>
            <w:shd w:val="clear" w:color="auto" w:fill="8064A2"/>
          </w:tcPr>
          <w:p w:rsidR="00AD0ACA" w:rsidRPr="0020308A" w:rsidRDefault="00AD0ACA" w:rsidP="0020308A">
            <w:pPr>
              <w:jc w:val="center"/>
              <w:rPr>
                <w:rFonts w:ascii="ＭＳ ゴシック" w:eastAsia="ＭＳ ゴシック" w:hAnsi="ＭＳ ゴシック"/>
                <w:b/>
                <w:bCs/>
                <w:color w:val="FFFFFF"/>
              </w:rPr>
            </w:pPr>
            <w:r w:rsidRPr="0020308A">
              <w:rPr>
                <w:rFonts w:ascii="ＭＳ ゴシック" w:eastAsia="ＭＳ ゴシック" w:hAnsi="ＭＳ ゴシック" w:hint="eastAsia"/>
                <w:b/>
                <w:bCs/>
                <w:color w:val="FFFFFF"/>
              </w:rPr>
              <w:t>副賞等</w:t>
            </w:r>
          </w:p>
        </w:tc>
      </w:tr>
      <w:tr w:rsidR="0020308A" w:rsidTr="00F13FDA">
        <w:trPr>
          <w:jc w:val="center"/>
        </w:trPr>
        <w:tc>
          <w:tcPr>
            <w:tcW w:w="1668" w:type="dxa"/>
            <w:shd w:val="clear" w:color="auto" w:fill="FFFFFF"/>
          </w:tcPr>
          <w:p w:rsidR="00AD0ACA" w:rsidRPr="00476D74" w:rsidRDefault="00AD0ACA" w:rsidP="0020308A">
            <w:pPr>
              <w:jc w:val="center"/>
              <w:rPr>
                <w:rFonts w:ascii="ＭＳ ゴシック" w:eastAsia="ＭＳ ゴシック" w:hAnsi="ＭＳ ゴシック"/>
                <w:b/>
                <w:bCs/>
              </w:rPr>
            </w:pPr>
            <w:r w:rsidRPr="00476D74">
              <w:rPr>
                <w:rFonts w:ascii="ＭＳ ゴシック" w:eastAsia="ＭＳ ゴシック" w:hAnsi="ＭＳ ゴシック" w:hint="eastAsia"/>
                <w:b/>
                <w:bCs/>
              </w:rPr>
              <w:t>最優秀賞</w:t>
            </w:r>
          </w:p>
        </w:tc>
        <w:tc>
          <w:tcPr>
            <w:tcW w:w="1984" w:type="dxa"/>
            <w:shd w:val="clear" w:color="auto" w:fill="FFFFFF"/>
          </w:tcPr>
          <w:p w:rsidR="00AD0ACA" w:rsidRDefault="00AD0ACA" w:rsidP="0020308A">
            <w:pPr>
              <w:jc w:val="center"/>
            </w:pPr>
            <w:r>
              <w:rPr>
                <w:rFonts w:hint="eastAsia"/>
              </w:rPr>
              <w:t>1点</w:t>
            </w:r>
          </w:p>
        </w:tc>
        <w:tc>
          <w:tcPr>
            <w:tcW w:w="3544" w:type="dxa"/>
            <w:shd w:val="clear" w:color="auto" w:fill="FFFFFF"/>
          </w:tcPr>
          <w:p w:rsidR="00AD0ACA" w:rsidRDefault="00900029" w:rsidP="00476D74">
            <w:pPr>
              <w:jc w:val="center"/>
            </w:pPr>
            <w:r>
              <w:rPr>
                <w:rFonts w:hint="eastAsia"/>
              </w:rPr>
              <w:t>賞状と副賞（30万円分の商品券）</w:t>
            </w:r>
          </w:p>
        </w:tc>
      </w:tr>
      <w:tr w:rsidR="0020308A" w:rsidTr="00C06CFE">
        <w:trPr>
          <w:jc w:val="center"/>
        </w:trPr>
        <w:tc>
          <w:tcPr>
            <w:tcW w:w="1668" w:type="dxa"/>
            <w:shd w:val="clear" w:color="auto" w:fill="E5DFEC"/>
          </w:tcPr>
          <w:p w:rsidR="00900029" w:rsidRPr="00476D74" w:rsidRDefault="00900029" w:rsidP="0020308A">
            <w:pPr>
              <w:jc w:val="center"/>
              <w:rPr>
                <w:rFonts w:ascii="ＭＳ ゴシック" w:eastAsia="ＭＳ ゴシック" w:hAnsi="ＭＳ ゴシック"/>
                <w:b/>
                <w:bCs/>
              </w:rPr>
            </w:pPr>
            <w:r w:rsidRPr="00476D74">
              <w:rPr>
                <w:rFonts w:ascii="ＭＳ ゴシック" w:eastAsia="ＭＳ ゴシック" w:hAnsi="ＭＳ ゴシック" w:hint="eastAsia"/>
                <w:b/>
                <w:bCs/>
              </w:rPr>
              <w:t>優秀賞</w:t>
            </w:r>
          </w:p>
        </w:tc>
        <w:tc>
          <w:tcPr>
            <w:tcW w:w="1984" w:type="dxa"/>
            <w:shd w:val="clear" w:color="auto" w:fill="E5DFEC"/>
          </w:tcPr>
          <w:p w:rsidR="00900029" w:rsidRDefault="00900029" w:rsidP="0020308A">
            <w:pPr>
              <w:jc w:val="center"/>
            </w:pPr>
            <w:r>
              <w:rPr>
                <w:rFonts w:hint="eastAsia"/>
              </w:rPr>
              <w:t>1点</w:t>
            </w:r>
          </w:p>
        </w:tc>
        <w:tc>
          <w:tcPr>
            <w:tcW w:w="3544" w:type="dxa"/>
            <w:shd w:val="clear" w:color="auto" w:fill="E5DFEC"/>
          </w:tcPr>
          <w:p w:rsidR="00900029" w:rsidRDefault="00900029" w:rsidP="00476D74">
            <w:pPr>
              <w:jc w:val="center"/>
            </w:pPr>
            <w:r>
              <w:rPr>
                <w:rFonts w:hint="eastAsia"/>
              </w:rPr>
              <w:t>賞状と副賞（20万円分の商品券）</w:t>
            </w:r>
          </w:p>
        </w:tc>
      </w:tr>
      <w:tr w:rsidR="0020308A" w:rsidTr="00F13FDA">
        <w:trPr>
          <w:jc w:val="center"/>
        </w:trPr>
        <w:tc>
          <w:tcPr>
            <w:tcW w:w="1668" w:type="dxa"/>
            <w:shd w:val="clear" w:color="auto" w:fill="FFFFFF"/>
          </w:tcPr>
          <w:p w:rsidR="00900029" w:rsidRPr="00476D74" w:rsidRDefault="00900029" w:rsidP="0020308A">
            <w:pPr>
              <w:jc w:val="center"/>
              <w:rPr>
                <w:rFonts w:ascii="ＭＳ ゴシック" w:eastAsia="ＭＳ ゴシック" w:hAnsi="ＭＳ ゴシック"/>
                <w:b/>
                <w:bCs/>
              </w:rPr>
            </w:pPr>
            <w:r w:rsidRPr="00476D74">
              <w:rPr>
                <w:rFonts w:ascii="ＭＳ ゴシック" w:eastAsia="ＭＳ ゴシック" w:hAnsi="ＭＳ ゴシック" w:hint="eastAsia"/>
                <w:b/>
                <w:bCs/>
              </w:rPr>
              <w:t>佳作</w:t>
            </w:r>
          </w:p>
        </w:tc>
        <w:tc>
          <w:tcPr>
            <w:tcW w:w="1984" w:type="dxa"/>
            <w:shd w:val="clear" w:color="auto" w:fill="FFFFFF"/>
          </w:tcPr>
          <w:p w:rsidR="00900029" w:rsidRDefault="00900029" w:rsidP="0020308A">
            <w:pPr>
              <w:jc w:val="center"/>
            </w:pPr>
            <w:r>
              <w:rPr>
                <w:rFonts w:hint="eastAsia"/>
              </w:rPr>
              <w:t>1点</w:t>
            </w:r>
          </w:p>
        </w:tc>
        <w:tc>
          <w:tcPr>
            <w:tcW w:w="3544" w:type="dxa"/>
            <w:shd w:val="clear" w:color="auto" w:fill="FFFFFF"/>
          </w:tcPr>
          <w:p w:rsidR="00900029" w:rsidRDefault="00900029" w:rsidP="00476D74">
            <w:pPr>
              <w:jc w:val="center"/>
            </w:pPr>
            <w:r>
              <w:rPr>
                <w:rFonts w:hint="eastAsia"/>
              </w:rPr>
              <w:t>賞状と副賞（10万円分の商品券）</w:t>
            </w:r>
          </w:p>
        </w:tc>
      </w:tr>
      <w:tr w:rsidR="00230134" w:rsidTr="00C06CFE">
        <w:trPr>
          <w:jc w:val="center"/>
        </w:trPr>
        <w:tc>
          <w:tcPr>
            <w:tcW w:w="1668" w:type="dxa"/>
            <w:shd w:val="clear" w:color="auto" w:fill="E5DFEC"/>
          </w:tcPr>
          <w:p w:rsidR="00230134" w:rsidRPr="00476D74" w:rsidRDefault="00230134" w:rsidP="00D513FA">
            <w:pPr>
              <w:jc w:val="center"/>
              <w:rPr>
                <w:rFonts w:ascii="ＭＳ ゴシック" w:eastAsia="ＭＳ ゴシック" w:hAnsi="ＭＳ ゴシック"/>
                <w:b/>
                <w:bCs/>
              </w:rPr>
            </w:pPr>
            <w:r w:rsidRPr="00476D74">
              <w:rPr>
                <w:rFonts w:ascii="ＭＳ ゴシック" w:eastAsia="ＭＳ ゴシック" w:hAnsi="ＭＳ ゴシック" w:hint="eastAsia"/>
                <w:b/>
                <w:bCs/>
              </w:rPr>
              <w:t>技術賞</w:t>
            </w:r>
          </w:p>
        </w:tc>
        <w:tc>
          <w:tcPr>
            <w:tcW w:w="1984" w:type="dxa"/>
            <w:shd w:val="clear" w:color="auto" w:fill="E5DFEC"/>
          </w:tcPr>
          <w:p w:rsidR="00230134" w:rsidRDefault="00CB7ED7" w:rsidP="00D513FA">
            <w:pPr>
              <w:jc w:val="center"/>
            </w:pPr>
            <w:r>
              <w:rPr>
                <w:rFonts w:hint="eastAsia"/>
              </w:rPr>
              <w:t>3</w:t>
            </w:r>
            <w:r w:rsidR="00230134">
              <w:rPr>
                <w:rFonts w:hint="eastAsia"/>
              </w:rPr>
              <w:t>点</w:t>
            </w:r>
          </w:p>
        </w:tc>
        <w:tc>
          <w:tcPr>
            <w:tcW w:w="3544" w:type="dxa"/>
            <w:shd w:val="clear" w:color="auto" w:fill="E5DFEC"/>
          </w:tcPr>
          <w:p w:rsidR="00230134" w:rsidRDefault="00230134" w:rsidP="00476D74">
            <w:pPr>
              <w:jc w:val="center"/>
            </w:pPr>
            <w:r>
              <w:rPr>
                <w:rFonts w:hint="eastAsia"/>
              </w:rPr>
              <w:t>賞状と副賞（5万円分の商品券）</w:t>
            </w:r>
          </w:p>
        </w:tc>
      </w:tr>
      <w:tr w:rsidR="0020308A" w:rsidTr="00F13FDA">
        <w:trPr>
          <w:jc w:val="center"/>
        </w:trPr>
        <w:tc>
          <w:tcPr>
            <w:tcW w:w="1668" w:type="dxa"/>
            <w:shd w:val="clear" w:color="auto" w:fill="auto"/>
          </w:tcPr>
          <w:p w:rsidR="00900029" w:rsidRPr="00476D74" w:rsidRDefault="00900029" w:rsidP="0020308A">
            <w:pPr>
              <w:jc w:val="center"/>
              <w:rPr>
                <w:rFonts w:ascii="ＭＳ ゴシック" w:eastAsia="ＭＳ ゴシック" w:hAnsi="ＭＳ ゴシック"/>
                <w:b/>
                <w:bCs/>
              </w:rPr>
            </w:pPr>
            <w:r w:rsidRPr="00476D74">
              <w:rPr>
                <w:rFonts w:ascii="ＭＳ ゴシック" w:eastAsia="ＭＳ ゴシック" w:hAnsi="ＭＳ ゴシック" w:hint="eastAsia"/>
                <w:b/>
                <w:bCs/>
              </w:rPr>
              <w:t>各実証実験賞</w:t>
            </w:r>
          </w:p>
        </w:tc>
        <w:tc>
          <w:tcPr>
            <w:tcW w:w="1984" w:type="dxa"/>
            <w:shd w:val="clear" w:color="auto" w:fill="auto"/>
          </w:tcPr>
          <w:p w:rsidR="00900029" w:rsidRDefault="00900029" w:rsidP="0020308A">
            <w:pPr>
              <w:jc w:val="center"/>
            </w:pPr>
            <w:r>
              <w:rPr>
                <w:rFonts w:hint="eastAsia"/>
              </w:rPr>
              <w:t>1点ずつ計7点</w:t>
            </w:r>
          </w:p>
        </w:tc>
        <w:tc>
          <w:tcPr>
            <w:tcW w:w="3544" w:type="dxa"/>
            <w:shd w:val="clear" w:color="auto" w:fill="auto"/>
          </w:tcPr>
          <w:p w:rsidR="00900029" w:rsidRDefault="00900029" w:rsidP="00476D74">
            <w:pPr>
              <w:jc w:val="center"/>
            </w:pPr>
            <w:r>
              <w:rPr>
                <w:rFonts w:hint="eastAsia"/>
              </w:rPr>
              <w:t>賞状と副賞（5万円分の商品券）</w:t>
            </w:r>
          </w:p>
        </w:tc>
      </w:tr>
    </w:tbl>
    <w:p w:rsidR="00AD0ACA" w:rsidRPr="00AD0ACA" w:rsidRDefault="00AD0ACA" w:rsidP="00AD0ACA"/>
    <w:p w:rsidR="00537228" w:rsidRPr="00275B47" w:rsidRDefault="004F07CA" w:rsidP="00200E48">
      <w:pPr>
        <w:pStyle w:val="ae"/>
      </w:pPr>
      <w:bookmarkStart w:id="160" w:name="_Ref380001447"/>
      <w:r>
        <w:br w:type="page"/>
      </w:r>
      <w:bookmarkStart w:id="161" w:name="_Ref380004272"/>
      <w:r w:rsidR="00537228" w:rsidRPr="00275B47">
        <w:rPr>
          <w:rFonts w:hint="eastAsia"/>
        </w:rPr>
        <w:lastRenderedPageBreak/>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4</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5</w:t>
      </w:r>
      <w:r w:rsidR="00CC44F6">
        <w:fldChar w:fldCharType="end"/>
      </w:r>
      <w:bookmarkEnd w:id="160"/>
      <w:bookmarkEnd w:id="161"/>
      <w:r w:rsidR="00537228" w:rsidRPr="00275B47">
        <w:rPr>
          <w:rFonts w:hint="eastAsia"/>
        </w:rPr>
        <w:t xml:space="preserve">　</w:t>
      </w:r>
      <w:r w:rsidR="00BB0A38" w:rsidRPr="00275B47">
        <w:rPr>
          <w:rFonts w:hint="eastAsia"/>
        </w:rPr>
        <w:t>オープンデータ化される主なデータ</w:t>
      </w:r>
      <w:r w:rsidR="0022488A" w:rsidRPr="00275B47">
        <w:rPr>
          <w:rFonts w:hint="eastAsia"/>
        </w:rPr>
        <w:t>とパイロット・アプリケーション</w:t>
      </w:r>
    </w:p>
    <w:tbl>
      <w:tblPr>
        <w:tblW w:w="8755"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Look w:val="04A0" w:firstRow="1" w:lastRow="0" w:firstColumn="1" w:lastColumn="0" w:noHBand="0" w:noVBand="1"/>
      </w:tblPr>
      <w:tblGrid>
        <w:gridCol w:w="1809"/>
        <w:gridCol w:w="6946"/>
      </w:tblGrid>
      <w:tr w:rsidR="001444B7" w:rsidRPr="001444B7" w:rsidTr="00F13FDA">
        <w:trPr>
          <w:trHeight w:val="339"/>
        </w:trPr>
        <w:tc>
          <w:tcPr>
            <w:tcW w:w="1809" w:type="dxa"/>
            <w:vMerge w:val="restart"/>
            <w:shd w:val="clear" w:color="auto" w:fill="8064A2"/>
            <w:vAlign w:val="center"/>
          </w:tcPr>
          <w:p w:rsidR="0022488A" w:rsidRPr="001444B7" w:rsidRDefault="0022488A" w:rsidP="001444B7">
            <w:pPr>
              <w:jc w:val="center"/>
              <w:rPr>
                <w:rFonts w:ascii="ＭＳ ゴシック" w:eastAsia="ＭＳ ゴシック" w:hAnsi="ＭＳ ゴシック"/>
                <w:b/>
                <w:bCs/>
                <w:color w:val="FFFFFF"/>
              </w:rPr>
            </w:pPr>
            <w:r w:rsidRPr="001444B7">
              <w:rPr>
                <w:rFonts w:ascii="ＭＳ ゴシック" w:eastAsia="ＭＳ ゴシック" w:hAnsi="ＭＳ ゴシック" w:hint="eastAsia"/>
                <w:b/>
                <w:bCs/>
                <w:color w:val="FFFFFF"/>
              </w:rPr>
              <w:t>実証名</w:t>
            </w:r>
          </w:p>
        </w:tc>
        <w:tc>
          <w:tcPr>
            <w:tcW w:w="6946" w:type="dxa"/>
            <w:shd w:val="clear" w:color="auto" w:fill="8064A2"/>
            <w:vAlign w:val="center"/>
          </w:tcPr>
          <w:p w:rsidR="0022488A" w:rsidRPr="001444B7" w:rsidRDefault="0022488A" w:rsidP="00C9031E">
            <w:pPr>
              <w:jc w:val="center"/>
              <w:rPr>
                <w:rFonts w:ascii="ＭＳ ゴシック" w:eastAsia="ＭＳ ゴシック" w:hAnsi="ＭＳ ゴシック"/>
                <w:b/>
                <w:bCs/>
                <w:color w:val="FFFFFF"/>
              </w:rPr>
            </w:pPr>
            <w:r w:rsidRPr="001444B7">
              <w:rPr>
                <w:rFonts w:ascii="ＭＳ ゴシック" w:eastAsia="ＭＳ ゴシック" w:hAnsi="ＭＳ ゴシック" w:hint="eastAsia"/>
                <w:b/>
                <w:bCs/>
                <w:color w:val="FFFFFF"/>
              </w:rPr>
              <w:t>オープンデータ化される主なデータ</w:t>
            </w:r>
          </w:p>
        </w:tc>
      </w:tr>
      <w:tr w:rsidR="001444B7" w:rsidRPr="001444B7" w:rsidTr="00F13FDA">
        <w:trPr>
          <w:trHeight w:val="367"/>
        </w:trPr>
        <w:tc>
          <w:tcPr>
            <w:tcW w:w="1809" w:type="dxa"/>
            <w:vMerge/>
            <w:shd w:val="clear" w:color="auto" w:fill="auto"/>
            <w:vAlign w:val="center"/>
          </w:tcPr>
          <w:p w:rsidR="0022488A" w:rsidRPr="001444B7" w:rsidRDefault="0022488A" w:rsidP="001444B7">
            <w:pPr>
              <w:jc w:val="center"/>
              <w:rPr>
                <w:rFonts w:ascii="ＭＳ ゴシック" w:eastAsia="ＭＳ ゴシック" w:hAnsi="ＭＳ ゴシック"/>
                <w:b/>
                <w:bCs/>
              </w:rPr>
            </w:pPr>
          </w:p>
        </w:tc>
        <w:tc>
          <w:tcPr>
            <w:tcW w:w="6946" w:type="dxa"/>
            <w:shd w:val="clear" w:color="auto" w:fill="8064A2"/>
            <w:vAlign w:val="center"/>
          </w:tcPr>
          <w:p w:rsidR="0022488A" w:rsidRPr="001444B7" w:rsidRDefault="00C9031E" w:rsidP="001444B7">
            <w:pPr>
              <w:jc w:val="center"/>
              <w:rPr>
                <w:rFonts w:ascii="ＭＳ ゴシック" w:eastAsia="ＭＳ ゴシック" w:hAnsi="ＭＳ ゴシック"/>
              </w:rPr>
            </w:pPr>
            <w:r>
              <w:rPr>
                <w:rFonts w:ascii="ＭＳ ゴシック" w:eastAsia="ＭＳ ゴシック" w:hAnsi="ＭＳ ゴシック" w:hint="eastAsia"/>
                <w:b/>
                <w:bCs/>
                <w:color w:val="FFFFFF"/>
              </w:rPr>
              <w:t>パイロット・アプリケーション</w:t>
            </w:r>
          </w:p>
        </w:tc>
      </w:tr>
      <w:tr w:rsidR="001444B7" w:rsidTr="00F13FDA">
        <w:trPr>
          <w:trHeight w:val="625"/>
        </w:trPr>
        <w:tc>
          <w:tcPr>
            <w:tcW w:w="1809" w:type="dxa"/>
            <w:vMerge w:val="restart"/>
            <w:shd w:val="clear" w:color="auto" w:fill="auto"/>
          </w:tcPr>
          <w:p w:rsidR="0022488A" w:rsidRPr="001444B7" w:rsidRDefault="0022488A" w:rsidP="000F24CB">
            <w:pPr>
              <w:snapToGrid w:val="0"/>
              <w:rPr>
                <w:rFonts w:ascii="ＭＳ ゴシック" w:eastAsia="ＭＳ ゴシック" w:hAnsi="ＭＳ ゴシック"/>
                <w:b/>
                <w:bCs/>
              </w:rPr>
            </w:pPr>
            <w:r w:rsidRPr="001444B7">
              <w:rPr>
                <w:rFonts w:ascii="ＭＳ ゴシック" w:eastAsia="ＭＳ ゴシック" w:hAnsi="ＭＳ ゴシック" w:hint="eastAsia"/>
                <w:b/>
                <w:bCs/>
              </w:rPr>
              <w:t>自治体行政情報実証</w:t>
            </w:r>
          </w:p>
        </w:tc>
        <w:tc>
          <w:tcPr>
            <w:tcW w:w="6946" w:type="dxa"/>
            <w:shd w:val="clear" w:color="auto" w:fill="auto"/>
          </w:tcPr>
          <w:p w:rsidR="0022488A" w:rsidRPr="001444B7" w:rsidRDefault="0022488A" w:rsidP="00EF3055">
            <w:pPr>
              <w:rPr>
                <w:rFonts w:ascii="ＭＳ Ｐ明朝" w:eastAsia="ＭＳ Ｐ明朝" w:hAnsi="ＭＳ Ｐ明朝"/>
              </w:rPr>
            </w:pPr>
            <w:r w:rsidRPr="001444B7">
              <w:rPr>
                <w:rFonts w:ascii="ＭＳ Ｐ明朝" w:eastAsia="ＭＳ Ｐ明朝" w:hAnsi="ＭＳ Ｐ明朝" w:hint="eastAsia"/>
              </w:rPr>
              <w:t>イベント情報／医療機関情報／バス停情報／Wi-Fi設置場所情報／AED設置場所情報／子育て情報／避難所位置情報　等</w:t>
            </w:r>
          </w:p>
        </w:tc>
      </w:tr>
      <w:tr w:rsidR="001444B7" w:rsidTr="00C06CFE">
        <w:trPr>
          <w:trHeight w:val="109"/>
        </w:trPr>
        <w:tc>
          <w:tcPr>
            <w:tcW w:w="1809" w:type="dxa"/>
            <w:vMerge/>
            <w:shd w:val="clear" w:color="auto" w:fill="auto"/>
          </w:tcPr>
          <w:p w:rsidR="0022488A" w:rsidRPr="001444B7" w:rsidRDefault="0022488A" w:rsidP="00537228">
            <w:pPr>
              <w:rPr>
                <w:rFonts w:ascii="ＭＳ ゴシック" w:eastAsia="ＭＳ ゴシック" w:hAnsi="ＭＳ ゴシック"/>
                <w:b/>
                <w:bCs/>
              </w:rPr>
            </w:pPr>
          </w:p>
        </w:tc>
        <w:tc>
          <w:tcPr>
            <w:tcW w:w="6946" w:type="dxa"/>
            <w:shd w:val="clear" w:color="auto" w:fill="E5DFEC"/>
          </w:tcPr>
          <w:p w:rsidR="0022488A" w:rsidRPr="001444B7" w:rsidRDefault="006A3780" w:rsidP="00C9031E">
            <w:pPr>
              <w:rPr>
                <w:rFonts w:ascii="ＭＳ Ｐ明朝" w:eastAsia="ＭＳ Ｐ明朝" w:hAnsi="ＭＳ Ｐ明朝"/>
              </w:rPr>
            </w:pPr>
            <w:r>
              <w:rPr>
                <w:rFonts w:ascii="ＭＳ Ｐ明朝" w:eastAsia="ＭＳ Ｐ明朝" w:hAnsi="ＭＳ Ｐ明朝" w:hint="eastAsia"/>
              </w:rPr>
              <w:t>－</w:t>
            </w:r>
          </w:p>
        </w:tc>
      </w:tr>
      <w:tr w:rsidR="001444B7" w:rsidTr="00C06CFE">
        <w:trPr>
          <w:trHeight w:val="1358"/>
        </w:trPr>
        <w:tc>
          <w:tcPr>
            <w:tcW w:w="1809" w:type="dxa"/>
            <w:vMerge w:val="restart"/>
            <w:shd w:val="clear" w:color="auto" w:fill="E5DFEC"/>
          </w:tcPr>
          <w:p w:rsidR="0022488A" w:rsidRPr="001444B7" w:rsidRDefault="0022488A" w:rsidP="000F24CB">
            <w:pPr>
              <w:snapToGrid w:val="0"/>
              <w:rPr>
                <w:rFonts w:ascii="ＭＳ ゴシック" w:eastAsia="ＭＳ ゴシック" w:hAnsi="ＭＳ ゴシック"/>
                <w:b/>
                <w:bCs/>
              </w:rPr>
            </w:pPr>
            <w:r w:rsidRPr="001444B7">
              <w:rPr>
                <w:rFonts w:ascii="ＭＳ ゴシック" w:eastAsia="ＭＳ ゴシック" w:hAnsi="ＭＳ ゴシック" w:hint="eastAsia"/>
                <w:b/>
                <w:bCs/>
              </w:rPr>
              <w:t>社会資本実証</w:t>
            </w:r>
          </w:p>
          <w:p w:rsidR="0022488A" w:rsidRPr="001444B7" w:rsidRDefault="0022488A" w:rsidP="000F24CB">
            <w:pPr>
              <w:snapToGrid w:val="0"/>
              <w:rPr>
                <w:rFonts w:ascii="ＭＳ ゴシック" w:eastAsia="ＭＳ ゴシック" w:hAnsi="ＭＳ ゴシック"/>
                <w:b/>
                <w:bCs/>
              </w:rPr>
            </w:pPr>
            <w:r w:rsidRPr="001444B7">
              <w:rPr>
                <w:rFonts w:ascii="ＭＳ ゴシック" w:eastAsia="ＭＳ ゴシック" w:hAnsi="ＭＳ ゴシック" w:hint="eastAsia"/>
                <w:b/>
                <w:bCs/>
              </w:rPr>
              <w:t>（本実証）</w:t>
            </w:r>
          </w:p>
        </w:tc>
        <w:tc>
          <w:tcPr>
            <w:tcW w:w="6946" w:type="dxa"/>
            <w:shd w:val="clear" w:color="auto" w:fill="FFFFFF"/>
          </w:tcPr>
          <w:p w:rsidR="0022488A" w:rsidRPr="001444B7" w:rsidRDefault="0022488A" w:rsidP="00EF3055">
            <w:pPr>
              <w:rPr>
                <w:rFonts w:ascii="ＭＳ Ｐ明朝" w:eastAsia="ＭＳ Ｐ明朝" w:hAnsi="ＭＳ Ｐ明朝"/>
              </w:rPr>
            </w:pPr>
            <w:r w:rsidRPr="001444B7">
              <w:rPr>
                <w:rFonts w:ascii="ＭＳ Ｐ明朝" w:eastAsia="ＭＳ Ｐ明朝" w:hAnsi="ＭＳ Ｐ明朝" w:hint="eastAsia"/>
              </w:rPr>
              <w:t>工事実績情報（工事件名、工期、施工場所、工法等）／社会資本情報（名称、工法、幅員、建設年次、図面データ、入札情報データ等）／苦情・問い合わせ情報（発生日時、発生場所、発生内容等）／ソーシャルメディア情報（ソーシャルメディアに発信された社会資本に関する情報）</w:t>
            </w:r>
          </w:p>
        </w:tc>
      </w:tr>
      <w:tr w:rsidR="001444B7" w:rsidTr="00943E0F">
        <w:trPr>
          <w:trHeight w:val="82"/>
        </w:trPr>
        <w:tc>
          <w:tcPr>
            <w:tcW w:w="1809" w:type="dxa"/>
            <w:vMerge/>
            <w:shd w:val="clear" w:color="auto" w:fill="E5DFEC"/>
          </w:tcPr>
          <w:p w:rsidR="0022488A" w:rsidRPr="001444B7" w:rsidRDefault="0022488A" w:rsidP="00537228">
            <w:pPr>
              <w:rPr>
                <w:rFonts w:ascii="ＭＳ ゴシック" w:eastAsia="ＭＳ ゴシック" w:hAnsi="ＭＳ ゴシック"/>
                <w:b/>
                <w:bCs/>
              </w:rPr>
            </w:pPr>
          </w:p>
        </w:tc>
        <w:tc>
          <w:tcPr>
            <w:tcW w:w="6946" w:type="dxa"/>
            <w:shd w:val="clear" w:color="auto" w:fill="E5DFEC"/>
          </w:tcPr>
          <w:p w:rsidR="0022488A" w:rsidRPr="001444B7" w:rsidRDefault="0022488A" w:rsidP="00537228">
            <w:pPr>
              <w:rPr>
                <w:rFonts w:ascii="ＭＳ Ｐ明朝" w:eastAsia="ＭＳ Ｐ明朝" w:hAnsi="ＭＳ Ｐ明朝"/>
              </w:rPr>
            </w:pPr>
            <w:r w:rsidRPr="001444B7">
              <w:rPr>
                <w:rFonts w:ascii="ＭＳ Ｐ明朝" w:eastAsia="ＭＳ Ｐ明朝" w:hAnsi="ＭＳ Ｐ明朝" w:hint="eastAsia"/>
              </w:rPr>
              <w:t>公共事業に関するマーケティング情報提供サービス／社会資本の図面（諸元）情報提供サービス／通学路安全情報共有サービス</w:t>
            </w:r>
          </w:p>
        </w:tc>
      </w:tr>
      <w:tr w:rsidR="001444B7" w:rsidTr="00F13FDA">
        <w:trPr>
          <w:trHeight w:val="1372"/>
        </w:trPr>
        <w:tc>
          <w:tcPr>
            <w:tcW w:w="1809" w:type="dxa"/>
            <w:vMerge w:val="restart"/>
            <w:shd w:val="clear" w:color="auto" w:fill="auto"/>
          </w:tcPr>
          <w:p w:rsidR="0022488A" w:rsidRPr="001444B7" w:rsidRDefault="0022488A" w:rsidP="00537228">
            <w:pPr>
              <w:rPr>
                <w:rFonts w:ascii="ＭＳ ゴシック" w:eastAsia="ＭＳ ゴシック" w:hAnsi="ＭＳ ゴシック"/>
                <w:b/>
                <w:bCs/>
              </w:rPr>
            </w:pPr>
            <w:r w:rsidRPr="001444B7">
              <w:rPr>
                <w:rFonts w:ascii="ＭＳ ゴシック" w:eastAsia="ＭＳ ゴシック" w:hAnsi="ＭＳ ゴシック" w:hint="eastAsia"/>
                <w:b/>
                <w:bCs/>
              </w:rPr>
              <w:t>観光実証</w:t>
            </w:r>
          </w:p>
        </w:tc>
        <w:tc>
          <w:tcPr>
            <w:tcW w:w="6946" w:type="dxa"/>
            <w:shd w:val="clear" w:color="auto" w:fill="auto"/>
          </w:tcPr>
          <w:p w:rsidR="0022488A" w:rsidRPr="001444B7" w:rsidRDefault="0022488A" w:rsidP="00537228">
            <w:pPr>
              <w:rPr>
                <w:rFonts w:ascii="ＭＳ Ｐ明朝" w:eastAsia="ＭＳ Ｐ明朝" w:hAnsi="ＭＳ Ｐ明朝"/>
              </w:rPr>
            </w:pPr>
            <w:r w:rsidRPr="001444B7">
              <w:rPr>
                <w:rFonts w:ascii="ＭＳ Ｐ明朝" w:eastAsia="ＭＳ Ｐ明朝" w:hAnsi="ＭＳ Ｐ明朝" w:hint="eastAsia"/>
              </w:rPr>
              <w:t>モビリティ情報（公共交通路線情報、公共交通時刻表情報、公共交通停留所情報、駐車場の満空情報、バス・タクシー平均移動時間等）／観光情報（公共施設情報、旅館情報、物産店情報、観光施設情報等）／防災情報（避難所情報、防災拠点情報、帰宅支援ステージョン情報等）</w:t>
            </w:r>
          </w:p>
        </w:tc>
      </w:tr>
      <w:tr w:rsidR="001444B7" w:rsidTr="00C06CFE">
        <w:trPr>
          <w:trHeight w:val="82"/>
        </w:trPr>
        <w:tc>
          <w:tcPr>
            <w:tcW w:w="1809" w:type="dxa"/>
            <w:vMerge/>
            <w:shd w:val="clear" w:color="auto" w:fill="auto"/>
          </w:tcPr>
          <w:p w:rsidR="0022488A" w:rsidRPr="001444B7" w:rsidRDefault="0022488A" w:rsidP="00537228">
            <w:pPr>
              <w:rPr>
                <w:rFonts w:ascii="ＭＳ ゴシック" w:eastAsia="ＭＳ ゴシック" w:hAnsi="ＭＳ ゴシック"/>
                <w:b/>
                <w:bCs/>
              </w:rPr>
            </w:pPr>
          </w:p>
        </w:tc>
        <w:tc>
          <w:tcPr>
            <w:tcW w:w="6946" w:type="dxa"/>
            <w:shd w:val="clear" w:color="auto" w:fill="E5DFEC"/>
          </w:tcPr>
          <w:p w:rsidR="0022488A" w:rsidRPr="001444B7" w:rsidRDefault="0022488A" w:rsidP="00537228">
            <w:pPr>
              <w:rPr>
                <w:rFonts w:ascii="ＭＳ Ｐ明朝" w:eastAsia="ＭＳ Ｐ明朝" w:hAnsi="ＭＳ Ｐ明朝"/>
              </w:rPr>
            </w:pPr>
            <w:r w:rsidRPr="001444B7">
              <w:rPr>
                <w:rFonts w:ascii="ＭＳ Ｐ明朝" w:eastAsia="ＭＳ Ｐ明朝" w:hAnsi="ＭＳ Ｐ明朝" w:hint="eastAsia"/>
              </w:rPr>
              <w:t>観光情報サービス／自動車経路検索サービス／観光ナビゲーションサービス／避難所検索サービス</w:t>
            </w:r>
          </w:p>
        </w:tc>
      </w:tr>
      <w:tr w:rsidR="001444B7" w:rsidTr="00C06CFE">
        <w:trPr>
          <w:trHeight w:val="1005"/>
        </w:trPr>
        <w:tc>
          <w:tcPr>
            <w:tcW w:w="1809" w:type="dxa"/>
            <w:vMerge w:val="restart"/>
            <w:shd w:val="clear" w:color="auto" w:fill="E5DFEC"/>
          </w:tcPr>
          <w:p w:rsidR="0022488A" w:rsidRPr="001444B7" w:rsidRDefault="0022488A" w:rsidP="00537228">
            <w:pPr>
              <w:rPr>
                <w:rFonts w:ascii="ＭＳ ゴシック" w:eastAsia="ＭＳ ゴシック" w:hAnsi="ＭＳ ゴシック"/>
                <w:b/>
                <w:bCs/>
              </w:rPr>
            </w:pPr>
            <w:r w:rsidRPr="001444B7">
              <w:rPr>
                <w:rFonts w:ascii="ＭＳ ゴシック" w:eastAsia="ＭＳ ゴシック" w:hAnsi="ＭＳ ゴシック" w:hint="eastAsia"/>
                <w:b/>
                <w:bCs/>
              </w:rPr>
              <w:t>防災実証</w:t>
            </w:r>
          </w:p>
        </w:tc>
        <w:tc>
          <w:tcPr>
            <w:tcW w:w="6946" w:type="dxa"/>
            <w:shd w:val="clear" w:color="auto" w:fill="FFFFFF"/>
          </w:tcPr>
          <w:p w:rsidR="0022488A" w:rsidRPr="001444B7" w:rsidRDefault="0022488A" w:rsidP="00507076">
            <w:pPr>
              <w:rPr>
                <w:rFonts w:ascii="ＭＳ Ｐ明朝" w:eastAsia="ＭＳ Ｐ明朝" w:hAnsi="ＭＳ Ｐ明朝"/>
              </w:rPr>
            </w:pPr>
            <w:r w:rsidRPr="001444B7">
              <w:rPr>
                <w:rFonts w:ascii="ＭＳ Ｐ明朝" w:eastAsia="ＭＳ Ｐ明朝" w:hAnsi="ＭＳ Ｐ明朝" w:hint="eastAsia"/>
              </w:rPr>
              <w:t>地震予測データ／液状化データ／揺れやすさデータ／建物危険度データ／急傾斜地崩壊危険区域データ／津波シミュレーションデータ／避難所データ／地震被害想定調査マップ／XRAIN雨量データ画像　等</w:t>
            </w:r>
          </w:p>
        </w:tc>
      </w:tr>
      <w:tr w:rsidR="001444B7" w:rsidTr="00943E0F">
        <w:trPr>
          <w:trHeight w:val="82"/>
        </w:trPr>
        <w:tc>
          <w:tcPr>
            <w:tcW w:w="1809" w:type="dxa"/>
            <w:vMerge/>
            <w:shd w:val="clear" w:color="auto" w:fill="E5DFEC"/>
          </w:tcPr>
          <w:p w:rsidR="0022488A" w:rsidRPr="001444B7" w:rsidRDefault="0022488A" w:rsidP="00537228">
            <w:pPr>
              <w:rPr>
                <w:rFonts w:ascii="ＭＳ ゴシック" w:eastAsia="ＭＳ ゴシック" w:hAnsi="ＭＳ ゴシック"/>
                <w:b/>
                <w:bCs/>
              </w:rPr>
            </w:pPr>
          </w:p>
        </w:tc>
        <w:tc>
          <w:tcPr>
            <w:tcW w:w="6946" w:type="dxa"/>
            <w:shd w:val="clear" w:color="auto" w:fill="E5DFEC"/>
          </w:tcPr>
          <w:p w:rsidR="0022488A" w:rsidRPr="001444B7" w:rsidRDefault="002B3F84" w:rsidP="00507076">
            <w:pPr>
              <w:rPr>
                <w:rFonts w:ascii="ＭＳ Ｐ明朝" w:eastAsia="ＭＳ Ｐ明朝" w:hAnsi="ＭＳ Ｐ明朝"/>
              </w:rPr>
            </w:pPr>
            <w:r w:rsidRPr="002B3F84">
              <w:rPr>
                <w:rFonts w:ascii="ＭＳ Ｐ明朝" w:eastAsia="ＭＳ Ｐ明朝" w:hAnsi="ＭＳ Ｐ明朝" w:hint="eastAsia"/>
              </w:rPr>
              <w:t>ライフライン企業による設備被害調査・復旧工事</w:t>
            </w:r>
            <w:r w:rsidR="00BA1074">
              <w:rPr>
                <w:rFonts w:ascii="ＭＳ Ｐ明朝" w:eastAsia="ＭＳ Ｐ明朝" w:hAnsi="ＭＳ Ｐ明朝" w:hint="eastAsia"/>
              </w:rPr>
              <w:t>／</w:t>
            </w:r>
            <w:r w:rsidR="00BA1074" w:rsidRPr="00BA1074">
              <w:rPr>
                <w:rFonts w:ascii="ＭＳ Ｐ明朝" w:eastAsia="ＭＳ Ｐ明朝" w:hAnsi="ＭＳ Ｐ明朝" w:hint="eastAsia"/>
              </w:rPr>
              <w:t>地方公共団体によるライフライン被害・復旧状況の調査・周知</w:t>
            </w:r>
            <w:r w:rsidR="00BA1074">
              <w:rPr>
                <w:rFonts w:ascii="ＭＳ Ｐ明朝" w:eastAsia="ＭＳ Ｐ明朝" w:hAnsi="ＭＳ Ｐ明朝" w:hint="eastAsia"/>
              </w:rPr>
              <w:t>／</w:t>
            </w:r>
            <w:r w:rsidR="00BA1074" w:rsidRPr="00BA1074">
              <w:rPr>
                <w:rFonts w:ascii="ＭＳ Ｐ明朝" w:eastAsia="ＭＳ Ｐ明朝" w:hAnsi="ＭＳ Ｐ明朝" w:hint="eastAsia"/>
              </w:rPr>
              <w:t>住民サービスの展開（訓練</w:t>
            </w:r>
            <w:r w:rsidR="00954BEF">
              <w:rPr>
                <w:rFonts w:ascii="ＭＳ Ｐ明朝" w:eastAsia="ＭＳ Ｐ明朝" w:hAnsi="ＭＳ Ｐ明朝" w:hint="eastAsia"/>
              </w:rPr>
              <w:t>及び</w:t>
            </w:r>
            <w:r w:rsidR="00BA1074" w:rsidRPr="00BA1074">
              <w:rPr>
                <w:rFonts w:ascii="ＭＳ Ｐ明朝" w:eastAsia="ＭＳ Ｐ明朝" w:hAnsi="ＭＳ Ｐ明朝" w:hint="eastAsia"/>
              </w:rPr>
              <w:t>WEBサービス）</w:t>
            </w:r>
            <w:r w:rsidR="00BA1074">
              <w:rPr>
                <w:rFonts w:ascii="ＭＳ Ｐ明朝" w:eastAsia="ＭＳ Ｐ明朝" w:hAnsi="ＭＳ Ｐ明朝" w:hint="eastAsia"/>
              </w:rPr>
              <w:t>／</w:t>
            </w:r>
            <w:r w:rsidR="00BA1074" w:rsidRPr="00BA1074">
              <w:rPr>
                <w:rFonts w:ascii="ＭＳ Ｐ明朝" w:eastAsia="ＭＳ Ｐ明朝" w:hAnsi="ＭＳ Ｐ明朝" w:hint="eastAsia"/>
              </w:rPr>
              <w:t>防災関連アプリ・サービス開発（帰宅支援マップサービス）</w:t>
            </w:r>
          </w:p>
        </w:tc>
      </w:tr>
      <w:tr w:rsidR="001444B7" w:rsidTr="00F13FDA">
        <w:trPr>
          <w:trHeight w:val="611"/>
        </w:trPr>
        <w:tc>
          <w:tcPr>
            <w:tcW w:w="1809" w:type="dxa"/>
            <w:vMerge w:val="restart"/>
            <w:shd w:val="clear" w:color="auto" w:fill="auto"/>
          </w:tcPr>
          <w:p w:rsidR="0022488A" w:rsidRPr="001444B7" w:rsidRDefault="0022488A" w:rsidP="00537228">
            <w:pPr>
              <w:rPr>
                <w:rFonts w:ascii="ＭＳ ゴシック" w:eastAsia="ＭＳ ゴシック" w:hAnsi="ＭＳ ゴシック"/>
                <w:b/>
                <w:bCs/>
              </w:rPr>
            </w:pPr>
            <w:r w:rsidRPr="001444B7">
              <w:rPr>
                <w:rFonts w:ascii="ＭＳ ゴシック" w:eastAsia="ＭＳ ゴシック" w:hAnsi="ＭＳ ゴシック" w:hint="eastAsia"/>
                <w:b/>
                <w:bCs/>
              </w:rPr>
              <w:t>公共交通実証</w:t>
            </w:r>
          </w:p>
        </w:tc>
        <w:tc>
          <w:tcPr>
            <w:tcW w:w="6946" w:type="dxa"/>
            <w:shd w:val="clear" w:color="auto" w:fill="auto"/>
          </w:tcPr>
          <w:p w:rsidR="0022488A" w:rsidRPr="001444B7" w:rsidRDefault="0022488A" w:rsidP="00507076">
            <w:pPr>
              <w:rPr>
                <w:rFonts w:ascii="ＭＳ Ｐ明朝" w:eastAsia="ＭＳ Ｐ明朝" w:hAnsi="ＭＳ Ｐ明朝"/>
              </w:rPr>
            </w:pPr>
            <w:r w:rsidRPr="001444B7">
              <w:rPr>
                <w:rFonts w:ascii="ＭＳ Ｐ明朝" w:eastAsia="ＭＳ Ｐ明朝" w:hAnsi="ＭＳ Ｐ明朝" w:hint="eastAsia"/>
              </w:rPr>
              <w:t>列車時刻表／在線情報／駅時刻表／運行情報／駅構内地物情報／国土数値情報</w:t>
            </w:r>
          </w:p>
        </w:tc>
      </w:tr>
      <w:tr w:rsidR="001444B7" w:rsidTr="00C06CFE">
        <w:trPr>
          <w:trHeight w:val="109"/>
        </w:trPr>
        <w:tc>
          <w:tcPr>
            <w:tcW w:w="1809" w:type="dxa"/>
            <w:vMerge/>
            <w:shd w:val="clear" w:color="auto" w:fill="auto"/>
          </w:tcPr>
          <w:p w:rsidR="0022488A" w:rsidRPr="001444B7" w:rsidRDefault="0022488A" w:rsidP="00537228">
            <w:pPr>
              <w:rPr>
                <w:rFonts w:ascii="ＭＳ ゴシック" w:eastAsia="ＭＳ ゴシック" w:hAnsi="ＭＳ ゴシック"/>
                <w:b/>
                <w:bCs/>
              </w:rPr>
            </w:pPr>
          </w:p>
        </w:tc>
        <w:tc>
          <w:tcPr>
            <w:tcW w:w="6946" w:type="dxa"/>
            <w:shd w:val="clear" w:color="auto" w:fill="E5DFEC"/>
          </w:tcPr>
          <w:p w:rsidR="0022488A" w:rsidRPr="001444B7" w:rsidRDefault="0022488A" w:rsidP="00BA1074">
            <w:pPr>
              <w:rPr>
                <w:rFonts w:ascii="ＭＳ Ｐ明朝" w:eastAsia="ＭＳ Ｐ明朝" w:hAnsi="ＭＳ Ｐ明朝"/>
              </w:rPr>
            </w:pPr>
            <w:r w:rsidRPr="001444B7">
              <w:rPr>
                <w:rFonts w:ascii="ＭＳ Ｐ明朝" w:eastAsia="ＭＳ Ｐ明朝" w:hAnsi="ＭＳ Ｐ明朝" w:hint="eastAsia"/>
              </w:rPr>
              <w:t>公共交通運行情報</w:t>
            </w:r>
            <w:r w:rsidR="00BA1074">
              <w:rPr>
                <w:rFonts w:ascii="ＭＳ Ｐ明朝" w:eastAsia="ＭＳ Ｐ明朝" w:hAnsi="ＭＳ Ｐ明朝" w:hint="eastAsia"/>
              </w:rPr>
              <w:t>サービス／</w:t>
            </w:r>
            <w:r w:rsidR="00BA1074" w:rsidRPr="00BA1074">
              <w:rPr>
                <w:rFonts w:ascii="ＭＳ Ｐ明朝" w:eastAsia="ＭＳ Ｐ明朝" w:hAnsi="ＭＳ Ｐ明朝" w:hint="eastAsia"/>
              </w:rPr>
              <w:t>公共交通施設情報サービス</w:t>
            </w:r>
          </w:p>
        </w:tc>
      </w:tr>
      <w:tr w:rsidR="001444B7" w:rsidTr="00C06CFE">
        <w:trPr>
          <w:trHeight w:val="231"/>
        </w:trPr>
        <w:tc>
          <w:tcPr>
            <w:tcW w:w="1809" w:type="dxa"/>
            <w:vMerge w:val="restart"/>
            <w:shd w:val="clear" w:color="auto" w:fill="E5DFEC"/>
          </w:tcPr>
          <w:p w:rsidR="0022488A" w:rsidRPr="001444B7" w:rsidRDefault="0022488A" w:rsidP="000F24CB">
            <w:pPr>
              <w:snapToGrid w:val="0"/>
              <w:rPr>
                <w:rFonts w:ascii="ＭＳ ゴシック" w:eastAsia="ＭＳ ゴシック" w:hAnsi="ＭＳ ゴシック"/>
                <w:b/>
                <w:bCs/>
              </w:rPr>
            </w:pPr>
            <w:r w:rsidRPr="001444B7">
              <w:rPr>
                <w:rFonts w:ascii="ＭＳ ゴシック" w:eastAsia="ＭＳ ゴシック" w:hAnsi="ＭＳ ゴシック" w:hint="eastAsia"/>
                <w:b/>
                <w:bCs/>
              </w:rPr>
              <w:t>統計情報・データカタログ実証</w:t>
            </w:r>
          </w:p>
        </w:tc>
        <w:tc>
          <w:tcPr>
            <w:tcW w:w="6946" w:type="dxa"/>
            <w:shd w:val="clear" w:color="auto" w:fill="FFFFFF"/>
          </w:tcPr>
          <w:p w:rsidR="0022488A" w:rsidRPr="001444B7" w:rsidRDefault="0022488A" w:rsidP="00507076">
            <w:pPr>
              <w:rPr>
                <w:rFonts w:ascii="ＭＳ Ｐ明朝" w:eastAsia="ＭＳ Ｐ明朝" w:hAnsi="ＭＳ Ｐ明朝"/>
              </w:rPr>
            </w:pPr>
            <w:r w:rsidRPr="001444B7">
              <w:rPr>
                <w:rFonts w:ascii="ＭＳ Ｐ明朝" w:eastAsia="ＭＳ Ｐ明朝" w:hAnsi="ＭＳ Ｐ明朝" w:hint="eastAsia"/>
              </w:rPr>
              <w:t>国勢調査 小地域集計／国勢調査に関する地域メッシュ統計／データカタログサイトのデータセットに関するメタデータ</w:t>
            </w:r>
          </w:p>
        </w:tc>
      </w:tr>
      <w:tr w:rsidR="001444B7" w:rsidTr="00943E0F">
        <w:trPr>
          <w:trHeight w:val="122"/>
        </w:trPr>
        <w:tc>
          <w:tcPr>
            <w:tcW w:w="1809" w:type="dxa"/>
            <w:vMerge/>
            <w:shd w:val="clear" w:color="auto" w:fill="E5DFEC"/>
          </w:tcPr>
          <w:p w:rsidR="0022488A" w:rsidRPr="001444B7" w:rsidRDefault="0022488A" w:rsidP="00537228">
            <w:pPr>
              <w:rPr>
                <w:rFonts w:ascii="ＭＳ ゴシック" w:eastAsia="ＭＳ ゴシック" w:hAnsi="ＭＳ ゴシック"/>
                <w:b/>
                <w:bCs/>
              </w:rPr>
            </w:pPr>
          </w:p>
        </w:tc>
        <w:tc>
          <w:tcPr>
            <w:tcW w:w="6946" w:type="dxa"/>
            <w:shd w:val="clear" w:color="auto" w:fill="E5DFEC"/>
          </w:tcPr>
          <w:p w:rsidR="0022488A" w:rsidRPr="001444B7" w:rsidRDefault="00BA1074" w:rsidP="00507076">
            <w:pPr>
              <w:rPr>
                <w:rFonts w:ascii="ＭＳ Ｐ明朝" w:eastAsia="ＭＳ Ｐ明朝" w:hAnsi="ＭＳ Ｐ明朝"/>
              </w:rPr>
            </w:pPr>
            <w:r>
              <w:rPr>
                <w:rFonts w:ascii="ＭＳ Ｐ明朝" w:eastAsia="ＭＳ Ｐ明朝" w:hAnsi="ＭＳ Ｐ明朝" w:hint="eastAsia"/>
              </w:rPr>
              <w:t>－</w:t>
            </w:r>
          </w:p>
        </w:tc>
      </w:tr>
      <w:tr w:rsidR="001444B7" w:rsidTr="00F13FDA">
        <w:trPr>
          <w:trHeight w:val="611"/>
        </w:trPr>
        <w:tc>
          <w:tcPr>
            <w:tcW w:w="1809" w:type="dxa"/>
            <w:vMerge w:val="restart"/>
            <w:shd w:val="clear" w:color="auto" w:fill="auto"/>
          </w:tcPr>
          <w:p w:rsidR="0022488A" w:rsidRPr="001444B7" w:rsidRDefault="0022488A" w:rsidP="000F24CB">
            <w:pPr>
              <w:snapToGrid w:val="0"/>
              <w:rPr>
                <w:rFonts w:ascii="ＭＳ ゴシック" w:eastAsia="ＭＳ ゴシック" w:hAnsi="ＭＳ ゴシック"/>
                <w:b/>
                <w:bCs/>
              </w:rPr>
            </w:pPr>
            <w:r w:rsidRPr="001444B7">
              <w:rPr>
                <w:rFonts w:ascii="ＭＳ ゴシック" w:eastAsia="ＭＳ ゴシック" w:hAnsi="ＭＳ ゴシック" w:hint="eastAsia"/>
                <w:b/>
                <w:bCs/>
              </w:rPr>
              <w:t>花粉症関連情報実証</w:t>
            </w:r>
          </w:p>
        </w:tc>
        <w:tc>
          <w:tcPr>
            <w:tcW w:w="6946" w:type="dxa"/>
            <w:shd w:val="clear" w:color="auto" w:fill="auto"/>
          </w:tcPr>
          <w:p w:rsidR="0022488A" w:rsidRPr="001444B7" w:rsidRDefault="0022488A" w:rsidP="00507076">
            <w:pPr>
              <w:rPr>
                <w:rFonts w:ascii="ＭＳ Ｐ明朝" w:eastAsia="ＭＳ Ｐ明朝" w:hAnsi="ＭＳ Ｐ明朝"/>
              </w:rPr>
            </w:pPr>
            <w:r w:rsidRPr="001444B7">
              <w:rPr>
                <w:rFonts w:ascii="ＭＳ Ｐ明朝" w:eastAsia="ＭＳ Ｐ明朝" w:hAnsi="ＭＳ Ｐ明朝" w:hint="eastAsia"/>
              </w:rPr>
              <w:t>観測情報（センサー情報、設置場所情報、観測値情報）／花粉症統計情報（症状日記情報、入力場所情報、患者情報、症状情報、服用薬情報）</w:t>
            </w:r>
          </w:p>
        </w:tc>
      </w:tr>
      <w:tr w:rsidR="001444B7" w:rsidTr="00C06CFE">
        <w:trPr>
          <w:trHeight w:val="136"/>
        </w:trPr>
        <w:tc>
          <w:tcPr>
            <w:tcW w:w="1809" w:type="dxa"/>
            <w:vMerge/>
            <w:shd w:val="clear" w:color="auto" w:fill="auto"/>
          </w:tcPr>
          <w:p w:rsidR="0022488A" w:rsidRPr="001444B7" w:rsidRDefault="0022488A" w:rsidP="00537228">
            <w:pPr>
              <w:rPr>
                <w:rFonts w:ascii="ＭＳ ゴシック" w:eastAsia="ＭＳ ゴシック" w:hAnsi="ＭＳ ゴシック"/>
                <w:b/>
                <w:bCs/>
              </w:rPr>
            </w:pPr>
          </w:p>
        </w:tc>
        <w:tc>
          <w:tcPr>
            <w:tcW w:w="6946" w:type="dxa"/>
            <w:shd w:val="clear" w:color="auto" w:fill="E5DFEC"/>
          </w:tcPr>
          <w:p w:rsidR="0022488A" w:rsidRPr="001444B7" w:rsidRDefault="0022488A" w:rsidP="00507076">
            <w:pPr>
              <w:rPr>
                <w:rFonts w:ascii="ＭＳ Ｐ明朝" w:eastAsia="ＭＳ Ｐ明朝" w:hAnsi="ＭＳ Ｐ明朝"/>
              </w:rPr>
            </w:pPr>
            <w:r w:rsidRPr="001444B7">
              <w:rPr>
                <w:rFonts w:ascii="ＭＳ Ｐ明朝" w:eastAsia="ＭＳ Ｐ明朝" w:hAnsi="ＭＳ Ｐ明朝" w:hint="eastAsia"/>
              </w:rPr>
              <w:t>花粉症対策情報提供サービス／花粉症関連情報の可視化サービス</w:t>
            </w:r>
          </w:p>
        </w:tc>
      </w:tr>
    </w:tbl>
    <w:p w:rsidR="0076655D" w:rsidRPr="00537228" w:rsidRDefault="0076655D" w:rsidP="00537228"/>
    <w:p w:rsidR="00BC6D91" w:rsidRDefault="00BC6D91" w:rsidP="00262EC3">
      <w:pPr>
        <w:pStyle w:val="3"/>
      </w:pPr>
      <w:bookmarkStart w:id="162" w:name="_Toc383001756"/>
      <w:r w:rsidRPr="008D14DF">
        <w:rPr>
          <w:rFonts w:hint="eastAsia"/>
        </w:rPr>
        <w:lastRenderedPageBreak/>
        <w:t>公募実施の流れ</w:t>
      </w:r>
      <w:bookmarkEnd w:id="162"/>
    </w:p>
    <w:p w:rsidR="00816D85" w:rsidRDefault="00816D85" w:rsidP="00CB3107">
      <w:pPr>
        <w:pStyle w:val="a1"/>
      </w:pPr>
      <w:r>
        <w:rPr>
          <w:rFonts w:hint="eastAsia"/>
        </w:rPr>
        <w:t>本コンテストの実施フローは、</w:t>
      </w:r>
      <w:r w:rsidR="00C97672">
        <w:fldChar w:fldCharType="begin"/>
      </w:r>
      <w:r w:rsidR="00C97672">
        <w:instrText xml:space="preserve"> </w:instrText>
      </w:r>
      <w:r w:rsidR="00C97672">
        <w:rPr>
          <w:rFonts w:hint="eastAsia"/>
        </w:rPr>
        <w:instrText>REF _Ref380050203 \h</w:instrText>
      </w:r>
      <w:r w:rsidR="00C97672">
        <w:instrText xml:space="preserve"> </w:instrText>
      </w:r>
      <w:r w:rsidR="00C97672">
        <w:fldChar w:fldCharType="separate"/>
      </w:r>
      <w:r w:rsidR="00564386">
        <w:rPr>
          <w:rFonts w:hint="eastAsia"/>
        </w:rPr>
        <w:t xml:space="preserve">図 </w:t>
      </w:r>
      <w:r w:rsidR="00564386">
        <w:rPr>
          <w:noProof/>
        </w:rPr>
        <w:t>4</w:t>
      </w:r>
      <w:r w:rsidR="00564386">
        <w:noBreakHyphen/>
      </w:r>
      <w:r w:rsidR="00564386">
        <w:rPr>
          <w:noProof/>
        </w:rPr>
        <w:t>32</w:t>
      </w:r>
      <w:r w:rsidR="00C97672">
        <w:fldChar w:fldCharType="end"/>
      </w:r>
      <w:r>
        <w:rPr>
          <w:rFonts w:hint="eastAsia"/>
        </w:rPr>
        <w:t>の通りである。</w:t>
      </w:r>
    </w:p>
    <w:p w:rsidR="001371A0" w:rsidRDefault="001371A0" w:rsidP="00CB3107">
      <w:pPr>
        <w:pStyle w:val="a1"/>
      </w:pPr>
    </w:p>
    <w:p w:rsidR="00816D85" w:rsidRPr="00816D85" w:rsidRDefault="00ED4FE8" w:rsidP="00901B9C">
      <w:r>
        <w:rPr>
          <w:noProof/>
        </w:rPr>
        <w:drawing>
          <wp:inline distT="0" distB="0" distL="0" distR="0" wp14:anchorId="3D4A8D96" wp14:editId="70267919">
            <wp:extent cx="5425440" cy="5996940"/>
            <wp:effectExtent l="0" t="0" r="3810" b="381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425440" cy="5996940"/>
                    </a:xfrm>
                    <a:prstGeom prst="rect">
                      <a:avLst/>
                    </a:prstGeom>
                    <a:noFill/>
                    <a:ln>
                      <a:noFill/>
                    </a:ln>
                  </pic:spPr>
                </pic:pic>
              </a:graphicData>
            </a:graphic>
          </wp:inline>
        </w:drawing>
      </w:r>
    </w:p>
    <w:p w:rsidR="000B1761" w:rsidRDefault="00C97672" w:rsidP="00C97672">
      <w:pPr>
        <w:pStyle w:val="ae"/>
      </w:pPr>
      <w:bookmarkStart w:id="163" w:name="_Ref380050203"/>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32</w:t>
      </w:r>
      <w:r w:rsidR="00EA019E">
        <w:fldChar w:fldCharType="end"/>
      </w:r>
      <w:bookmarkEnd w:id="163"/>
      <w:r>
        <w:rPr>
          <w:rFonts w:hint="eastAsia"/>
        </w:rPr>
        <w:t xml:space="preserve">　本コンテスト</w:t>
      </w:r>
      <w:r w:rsidR="001371A0">
        <w:rPr>
          <w:rFonts w:hint="eastAsia"/>
        </w:rPr>
        <w:t>の</w:t>
      </w:r>
      <w:r>
        <w:rPr>
          <w:rFonts w:hint="eastAsia"/>
        </w:rPr>
        <w:t>実施フロー</w:t>
      </w:r>
    </w:p>
    <w:p w:rsidR="001371A0" w:rsidRDefault="001371A0" w:rsidP="00CB3107">
      <w:pPr>
        <w:pStyle w:val="a1"/>
      </w:pPr>
    </w:p>
    <w:p w:rsidR="001371A0" w:rsidRDefault="001371A0" w:rsidP="00CB3107">
      <w:pPr>
        <w:pStyle w:val="a1"/>
      </w:pPr>
      <w:r>
        <w:rPr>
          <w:rFonts w:hint="eastAsia"/>
        </w:rPr>
        <w:t>本コンテストの告知及び応募受付、</w:t>
      </w:r>
      <w:r w:rsidR="00B267D1">
        <w:rPr>
          <w:rFonts w:hint="eastAsia"/>
        </w:rPr>
        <w:t>2次審査における優秀作品の選定とその表彰については、主催者がとりまとめ役を担い、共催者と協同で実施し</w:t>
      </w:r>
      <w:r w:rsidR="00FD1424">
        <w:rPr>
          <w:rFonts w:hint="eastAsia"/>
        </w:rPr>
        <w:t>た</w:t>
      </w:r>
      <w:r w:rsidR="00C34785">
        <w:rPr>
          <w:rFonts w:hint="eastAsia"/>
        </w:rPr>
        <w:t>。</w:t>
      </w:r>
      <w:r w:rsidR="00D513FA">
        <w:rPr>
          <w:rFonts w:hint="eastAsia"/>
        </w:rPr>
        <w:t>開発者サイトの設置</w:t>
      </w:r>
      <w:r w:rsidR="00C34785">
        <w:rPr>
          <w:rFonts w:hint="eastAsia"/>
        </w:rPr>
        <w:t>・公開、</w:t>
      </w:r>
      <w:r w:rsidR="004D3A96">
        <w:rPr>
          <w:rFonts w:hint="eastAsia"/>
        </w:rPr>
        <w:t>各</w:t>
      </w:r>
      <w:r w:rsidR="00C34785">
        <w:rPr>
          <w:rFonts w:hint="eastAsia"/>
        </w:rPr>
        <w:t>実証</w:t>
      </w:r>
      <w:r w:rsidR="004D3A96">
        <w:rPr>
          <w:rFonts w:hint="eastAsia"/>
        </w:rPr>
        <w:t>実験で</w:t>
      </w:r>
      <w:r w:rsidR="00C34785">
        <w:rPr>
          <w:rFonts w:hint="eastAsia"/>
        </w:rPr>
        <w:t>提供するデータを利用した応募作品に係る</w:t>
      </w:r>
      <w:r w:rsidR="004D3A96">
        <w:rPr>
          <w:rFonts w:hint="eastAsia"/>
        </w:rPr>
        <w:t>動作確認やセキュリティチェック等の</w:t>
      </w:r>
      <w:r w:rsidR="00C34785">
        <w:rPr>
          <w:rFonts w:hint="eastAsia"/>
        </w:rPr>
        <w:t>1次審査については、</w:t>
      </w:r>
      <w:r w:rsidR="004D3A96">
        <w:rPr>
          <w:rFonts w:hint="eastAsia"/>
        </w:rPr>
        <w:t>各実証実験請負事業者</w:t>
      </w:r>
      <w:r w:rsidR="00C34785">
        <w:rPr>
          <w:rFonts w:hint="eastAsia"/>
        </w:rPr>
        <w:t>において実施し</w:t>
      </w:r>
      <w:r w:rsidR="00FD1424">
        <w:rPr>
          <w:rFonts w:hint="eastAsia"/>
        </w:rPr>
        <w:t>た</w:t>
      </w:r>
      <w:r w:rsidR="00C34785">
        <w:rPr>
          <w:rFonts w:hint="eastAsia"/>
        </w:rPr>
        <w:t>。</w:t>
      </w:r>
    </w:p>
    <w:p w:rsidR="00DB2796" w:rsidRDefault="00C34785" w:rsidP="00CB3107">
      <w:pPr>
        <w:pStyle w:val="a1"/>
      </w:pPr>
      <w:r>
        <w:rPr>
          <w:rFonts w:hint="eastAsia"/>
        </w:rPr>
        <w:lastRenderedPageBreak/>
        <w:t>開発者サイト</w:t>
      </w:r>
      <w:r w:rsidR="00F35770">
        <w:rPr>
          <w:rFonts w:hint="eastAsia"/>
        </w:rPr>
        <w:t>は、本実証ホームページ「情報流通連携基盤の社会資本情報における実証」</w:t>
      </w:r>
      <w:r w:rsidR="007524AE">
        <w:rPr>
          <w:rFonts w:hint="eastAsia"/>
        </w:rPr>
        <w:t>に設け、本コンテストホームページとの相互リンクを行っている（</w:t>
      </w:r>
      <w:r w:rsidR="007524AE">
        <w:fldChar w:fldCharType="begin"/>
      </w:r>
      <w:r w:rsidR="007524AE">
        <w:instrText xml:space="preserve"> </w:instrText>
      </w:r>
      <w:r w:rsidR="007524AE">
        <w:rPr>
          <w:rFonts w:hint="eastAsia"/>
        </w:rPr>
        <w:instrText>REF _Ref380059114 \h</w:instrText>
      </w:r>
      <w:r w:rsidR="007524AE">
        <w:instrText xml:space="preserve"> </w:instrText>
      </w:r>
      <w:r w:rsidR="007524AE">
        <w:fldChar w:fldCharType="separate"/>
      </w:r>
      <w:r w:rsidR="00564386">
        <w:rPr>
          <w:rFonts w:hint="eastAsia"/>
        </w:rPr>
        <w:t xml:space="preserve">図 </w:t>
      </w:r>
      <w:r w:rsidR="00564386">
        <w:rPr>
          <w:noProof/>
        </w:rPr>
        <w:t>4</w:t>
      </w:r>
      <w:r w:rsidR="00564386">
        <w:noBreakHyphen/>
      </w:r>
      <w:r w:rsidR="00564386">
        <w:rPr>
          <w:noProof/>
        </w:rPr>
        <w:t>33</w:t>
      </w:r>
      <w:r w:rsidR="007524AE">
        <w:fldChar w:fldCharType="end"/>
      </w:r>
      <w:r w:rsidR="001728C1">
        <w:rPr>
          <w:rFonts w:hint="eastAsia"/>
        </w:rPr>
        <w:t>参照</w:t>
      </w:r>
      <w:r w:rsidR="007524AE">
        <w:rPr>
          <w:rFonts w:hint="eastAsia"/>
        </w:rPr>
        <w:t>）。開発者サイトには、「API仕様」「サンプルコード」「データ一覧」「利用規約（本コンテスト利用規約へのリンク表示）」「FAQ」が掲載されている。また、パイロット・アプリケーションについては</w:t>
      </w:r>
      <w:r w:rsidR="00FD1424">
        <w:rPr>
          <w:rFonts w:hint="eastAsia"/>
        </w:rPr>
        <w:t>本実証期間中に限り、</w:t>
      </w:r>
      <w:r w:rsidR="007524AE">
        <w:rPr>
          <w:rFonts w:hint="eastAsia"/>
        </w:rPr>
        <w:t>「福岡市との実証」</w:t>
      </w:r>
      <w:r w:rsidR="00EE61B1">
        <w:rPr>
          <w:rFonts w:hint="eastAsia"/>
        </w:rPr>
        <w:t>サイト</w:t>
      </w:r>
      <w:r w:rsidR="007524AE">
        <w:rPr>
          <w:rFonts w:hint="eastAsia"/>
        </w:rPr>
        <w:t>で「通学路安全情報共有サービス」を、「佐賀県との実証」</w:t>
      </w:r>
      <w:r w:rsidR="00EE61B1">
        <w:rPr>
          <w:rFonts w:hint="eastAsia"/>
        </w:rPr>
        <w:t>サイト</w:t>
      </w:r>
      <w:r w:rsidR="007524AE">
        <w:rPr>
          <w:rFonts w:hint="eastAsia"/>
        </w:rPr>
        <w:t>で「</w:t>
      </w:r>
      <w:r w:rsidR="007524AE" w:rsidRPr="007524AE">
        <w:rPr>
          <w:rFonts w:hint="eastAsia"/>
        </w:rPr>
        <w:t>公共事業マーケティング情報提供サービス」</w:t>
      </w:r>
      <w:r w:rsidR="007524AE">
        <w:rPr>
          <w:rFonts w:hint="eastAsia"/>
        </w:rPr>
        <w:t>と「</w:t>
      </w:r>
      <w:r w:rsidR="00EE61B1" w:rsidRPr="00EE61B1">
        <w:rPr>
          <w:rFonts w:hint="eastAsia"/>
        </w:rPr>
        <w:t>社会資本の図面情報提供サービス</w:t>
      </w:r>
      <w:r w:rsidR="007524AE">
        <w:rPr>
          <w:rFonts w:hint="eastAsia"/>
        </w:rPr>
        <w:t>」</w:t>
      </w:r>
      <w:r w:rsidR="00EE61B1">
        <w:rPr>
          <w:rFonts w:hint="eastAsia"/>
        </w:rPr>
        <w:t>を公開し</w:t>
      </w:r>
      <w:r w:rsidR="00FD1424">
        <w:rPr>
          <w:rFonts w:hint="eastAsia"/>
        </w:rPr>
        <w:t>た</w:t>
      </w:r>
      <w:r w:rsidR="00EE61B1">
        <w:rPr>
          <w:rFonts w:hint="eastAsia"/>
        </w:rPr>
        <w:t>。</w:t>
      </w:r>
    </w:p>
    <w:p w:rsidR="007524AE" w:rsidRPr="00EE61B1" w:rsidRDefault="007524AE" w:rsidP="00CB3107">
      <w:pPr>
        <w:pStyle w:val="a1"/>
      </w:pPr>
    </w:p>
    <w:p w:rsidR="00DB2796" w:rsidRDefault="00ED4FE8" w:rsidP="00DB2796">
      <w:pPr>
        <w:rPr>
          <w:noProof/>
        </w:rPr>
      </w:pPr>
      <w:r>
        <w:rPr>
          <w:noProof/>
        </w:rPr>
        <w:drawing>
          <wp:inline distT="0" distB="0" distL="0" distR="0" wp14:anchorId="0F00AA79" wp14:editId="27989723">
            <wp:extent cx="5623560" cy="3962400"/>
            <wp:effectExtent l="0" t="0" r="0" b="0"/>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623560" cy="3962400"/>
                    </a:xfrm>
                    <a:prstGeom prst="rect">
                      <a:avLst/>
                    </a:prstGeom>
                    <a:noFill/>
                    <a:ln>
                      <a:noFill/>
                    </a:ln>
                  </pic:spPr>
                </pic:pic>
              </a:graphicData>
            </a:graphic>
          </wp:inline>
        </w:drawing>
      </w:r>
    </w:p>
    <w:p w:rsidR="00DB2796" w:rsidRDefault="00DB2796" w:rsidP="00DB2796">
      <w:pPr>
        <w:pStyle w:val="ae"/>
      </w:pPr>
      <w:bookmarkStart w:id="164" w:name="_Ref380059114"/>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4</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33</w:t>
      </w:r>
      <w:r w:rsidR="00EA019E">
        <w:fldChar w:fldCharType="end"/>
      </w:r>
      <w:bookmarkEnd w:id="164"/>
      <w:r>
        <w:rPr>
          <w:rFonts w:hint="eastAsia"/>
        </w:rPr>
        <w:t xml:space="preserve">　本実証において構築した開発者サイト</w:t>
      </w:r>
    </w:p>
    <w:p w:rsidR="00BC6D91" w:rsidRDefault="00C97672" w:rsidP="00262EC3">
      <w:pPr>
        <w:pStyle w:val="3"/>
      </w:pPr>
      <w:r>
        <w:br w:type="page"/>
      </w:r>
      <w:bookmarkStart w:id="165" w:name="_Toc383001757"/>
      <w:r w:rsidR="00BC6D91" w:rsidRPr="008D14DF">
        <w:rPr>
          <w:rFonts w:hint="eastAsia"/>
        </w:rPr>
        <w:lastRenderedPageBreak/>
        <w:t>公募実施の結果</w:t>
      </w:r>
      <w:bookmarkEnd w:id="165"/>
    </w:p>
    <w:p w:rsidR="004D3A96" w:rsidRDefault="006F5EDF" w:rsidP="00CB3107">
      <w:pPr>
        <w:pStyle w:val="a1"/>
      </w:pPr>
      <w:r>
        <w:rPr>
          <w:rFonts w:hint="eastAsia"/>
        </w:rPr>
        <w:t>公募実施の結果、本コンテスト全体</w:t>
      </w:r>
      <w:r w:rsidR="007D5675">
        <w:rPr>
          <w:rFonts w:hint="eastAsia"/>
        </w:rPr>
        <w:t>の応募</w:t>
      </w:r>
      <w:r>
        <w:rPr>
          <w:rFonts w:hint="eastAsia"/>
        </w:rPr>
        <w:t>は92件、本実証</w:t>
      </w:r>
      <w:r w:rsidR="001A7B09">
        <w:rPr>
          <w:rFonts w:hint="eastAsia"/>
        </w:rPr>
        <w:t>のデータを活用した</w:t>
      </w:r>
      <w:r>
        <w:rPr>
          <w:rFonts w:hint="eastAsia"/>
        </w:rPr>
        <w:t>応募は</w:t>
      </w:r>
      <w:r w:rsidR="001A7B09">
        <w:rPr>
          <w:rFonts w:hint="eastAsia"/>
        </w:rPr>
        <w:t>11件</w:t>
      </w:r>
      <w:r w:rsidR="00486F36">
        <w:rPr>
          <w:rFonts w:hint="eastAsia"/>
        </w:rPr>
        <w:t>（応募者申告ベース。以下同じ。）</w:t>
      </w:r>
      <w:r w:rsidR="001A7B09">
        <w:rPr>
          <w:rFonts w:hint="eastAsia"/>
        </w:rPr>
        <w:t>であり、その概要は</w:t>
      </w:r>
      <w:r w:rsidR="00773BDF">
        <w:fldChar w:fldCharType="begin"/>
      </w:r>
      <w:r w:rsidR="00773BDF">
        <w:instrText xml:space="preserve"> </w:instrText>
      </w:r>
      <w:r w:rsidR="00773BDF">
        <w:rPr>
          <w:rFonts w:hint="eastAsia"/>
        </w:rPr>
        <w:instrText>REF _Ref381259935 \h</w:instrText>
      </w:r>
      <w:r w:rsidR="00773BDF">
        <w:instrText xml:space="preserve"> </w:instrText>
      </w:r>
      <w:r w:rsidR="00773BDF">
        <w:fldChar w:fldCharType="separate"/>
      </w:r>
      <w:r w:rsidR="00564386" w:rsidRPr="00275B47">
        <w:rPr>
          <w:rFonts w:hint="eastAsia"/>
        </w:rPr>
        <w:t xml:space="preserve">表 </w:t>
      </w:r>
      <w:r w:rsidR="00564386">
        <w:rPr>
          <w:noProof/>
        </w:rPr>
        <w:t>4</w:t>
      </w:r>
      <w:r w:rsidR="00564386">
        <w:noBreakHyphen/>
      </w:r>
      <w:r w:rsidR="00564386">
        <w:rPr>
          <w:noProof/>
        </w:rPr>
        <w:t>6</w:t>
      </w:r>
      <w:r w:rsidR="00773BDF">
        <w:fldChar w:fldCharType="end"/>
      </w:r>
      <w:r w:rsidR="00773BDF">
        <w:rPr>
          <w:rFonts w:hint="eastAsia"/>
        </w:rPr>
        <w:t>の通りである。</w:t>
      </w:r>
    </w:p>
    <w:p w:rsidR="00486F36" w:rsidRDefault="00486F36" w:rsidP="00CB3107">
      <w:pPr>
        <w:pStyle w:val="a1"/>
      </w:pPr>
      <w:r>
        <w:rPr>
          <w:rFonts w:hint="eastAsia"/>
        </w:rPr>
        <w:t>本実証データに他の実証データを組み合わせた作品が3件、本実証データに実証実験以外のオープンデータを組み合わせた作品が</w:t>
      </w:r>
      <w:r w:rsidR="008E590A">
        <w:rPr>
          <w:rFonts w:hint="eastAsia"/>
        </w:rPr>
        <w:t>2件であり、端末位置情報を活用したアプリケーションが6件であ</w:t>
      </w:r>
      <w:r w:rsidR="00F90DAF">
        <w:rPr>
          <w:rFonts w:hint="eastAsia"/>
        </w:rPr>
        <w:t>った</w:t>
      </w:r>
      <w:r w:rsidR="008E590A">
        <w:rPr>
          <w:rFonts w:hint="eastAsia"/>
        </w:rPr>
        <w:t>。</w:t>
      </w:r>
    </w:p>
    <w:p w:rsidR="00C34785" w:rsidRPr="007D5675" w:rsidRDefault="00C34785" w:rsidP="00CB3107">
      <w:pPr>
        <w:pStyle w:val="a1"/>
      </w:pPr>
    </w:p>
    <w:p w:rsidR="001A7B09" w:rsidRPr="00275B47" w:rsidRDefault="001A7B09" w:rsidP="001A7B09">
      <w:pPr>
        <w:pStyle w:val="ae"/>
      </w:pPr>
      <w:bookmarkStart w:id="166" w:name="_Ref381259935"/>
      <w:r w:rsidRPr="00275B47">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4</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6</w:t>
      </w:r>
      <w:r w:rsidR="00CC44F6">
        <w:fldChar w:fldCharType="end"/>
      </w:r>
      <w:bookmarkEnd w:id="166"/>
      <w:r w:rsidRPr="00275B47">
        <w:rPr>
          <w:rFonts w:hint="eastAsia"/>
        </w:rPr>
        <w:t xml:space="preserve">　本</w:t>
      </w:r>
      <w:r>
        <w:rPr>
          <w:rFonts w:hint="eastAsia"/>
        </w:rPr>
        <w:t>実証に係る本コンテスト応募</w:t>
      </w:r>
      <w:r w:rsidRPr="00275B47">
        <w:rPr>
          <w:rFonts w:hint="eastAsia"/>
        </w:rPr>
        <w:t>作品</w:t>
      </w:r>
    </w:p>
    <w:tbl>
      <w:tblPr>
        <w:tblW w:w="0" w:type="auto"/>
        <w:jc w:val="center"/>
        <w:tblBorders>
          <w:top w:val="single" w:sz="4" w:space="0" w:color="8064A2"/>
          <w:left w:val="single" w:sz="4" w:space="0" w:color="8064A2"/>
          <w:bottom w:val="single" w:sz="4" w:space="0" w:color="8064A2"/>
          <w:right w:val="single" w:sz="4" w:space="0" w:color="8064A2"/>
          <w:insideH w:val="single" w:sz="4" w:space="0" w:color="8064A2"/>
          <w:insideV w:val="single" w:sz="4" w:space="0" w:color="B2A1C7"/>
        </w:tblBorders>
        <w:tblLayout w:type="fixed"/>
        <w:tblLook w:val="04A0" w:firstRow="1" w:lastRow="0" w:firstColumn="1" w:lastColumn="0" w:noHBand="0" w:noVBand="1"/>
      </w:tblPr>
      <w:tblGrid>
        <w:gridCol w:w="1591"/>
        <w:gridCol w:w="2061"/>
        <w:gridCol w:w="1843"/>
        <w:gridCol w:w="3225"/>
      </w:tblGrid>
      <w:tr w:rsidR="0080000C" w:rsidRPr="0020308A" w:rsidTr="00F13FDA">
        <w:trPr>
          <w:tblHeader/>
          <w:jc w:val="center"/>
        </w:trPr>
        <w:tc>
          <w:tcPr>
            <w:tcW w:w="1591" w:type="dxa"/>
            <w:shd w:val="clear" w:color="auto" w:fill="8064A2"/>
          </w:tcPr>
          <w:p w:rsidR="00773BDF" w:rsidRPr="0020308A" w:rsidRDefault="00773BDF" w:rsidP="007A33E2">
            <w:pPr>
              <w:jc w:val="center"/>
              <w:rPr>
                <w:rFonts w:ascii="ＭＳ ゴシック" w:eastAsia="ＭＳ ゴシック" w:hAnsi="ＭＳ ゴシック"/>
                <w:b/>
                <w:bCs/>
                <w:color w:val="FFFFFF"/>
              </w:rPr>
            </w:pPr>
            <w:r>
              <w:rPr>
                <w:rFonts w:ascii="ＭＳ ゴシック" w:eastAsia="ＭＳ ゴシック" w:hAnsi="ＭＳ ゴシック" w:hint="eastAsia"/>
                <w:b/>
                <w:bCs/>
                <w:color w:val="FFFFFF"/>
              </w:rPr>
              <w:t>応募作品名</w:t>
            </w:r>
          </w:p>
        </w:tc>
        <w:tc>
          <w:tcPr>
            <w:tcW w:w="2061" w:type="dxa"/>
            <w:shd w:val="clear" w:color="auto" w:fill="8064A2"/>
          </w:tcPr>
          <w:p w:rsidR="00773BDF" w:rsidRPr="0020308A" w:rsidRDefault="00773BDF" w:rsidP="007A33E2">
            <w:pPr>
              <w:jc w:val="center"/>
              <w:rPr>
                <w:rFonts w:ascii="ＭＳ ゴシック" w:eastAsia="ＭＳ ゴシック" w:hAnsi="ＭＳ ゴシック"/>
                <w:b/>
                <w:bCs/>
                <w:color w:val="FFFFFF"/>
              </w:rPr>
            </w:pPr>
            <w:r>
              <w:rPr>
                <w:rFonts w:ascii="ＭＳ ゴシック" w:eastAsia="ＭＳ ゴシック" w:hAnsi="ＭＳ ゴシック" w:hint="eastAsia"/>
                <w:b/>
                <w:bCs/>
                <w:color w:val="FFFFFF"/>
              </w:rPr>
              <w:t>動作環境</w:t>
            </w:r>
          </w:p>
        </w:tc>
        <w:tc>
          <w:tcPr>
            <w:tcW w:w="1843" w:type="dxa"/>
            <w:shd w:val="clear" w:color="auto" w:fill="8064A2"/>
          </w:tcPr>
          <w:p w:rsidR="00773BDF" w:rsidRPr="0020308A" w:rsidRDefault="00773BDF" w:rsidP="007A33E2">
            <w:pPr>
              <w:jc w:val="center"/>
              <w:rPr>
                <w:rFonts w:ascii="ＭＳ ゴシック" w:eastAsia="ＭＳ ゴシック" w:hAnsi="ＭＳ ゴシック"/>
                <w:b/>
                <w:bCs/>
                <w:color w:val="FFFFFF"/>
              </w:rPr>
            </w:pPr>
            <w:r>
              <w:rPr>
                <w:rFonts w:ascii="ＭＳ ゴシック" w:eastAsia="ＭＳ ゴシック" w:hAnsi="ＭＳ ゴシック" w:hint="eastAsia"/>
                <w:b/>
                <w:bCs/>
                <w:color w:val="FFFFFF"/>
              </w:rPr>
              <w:t>利用データ</w:t>
            </w:r>
          </w:p>
        </w:tc>
        <w:tc>
          <w:tcPr>
            <w:tcW w:w="3225" w:type="dxa"/>
            <w:shd w:val="clear" w:color="auto" w:fill="8064A2"/>
          </w:tcPr>
          <w:p w:rsidR="00773BDF" w:rsidRDefault="00773BDF" w:rsidP="007A33E2">
            <w:pPr>
              <w:jc w:val="center"/>
              <w:rPr>
                <w:rFonts w:ascii="ＭＳ ゴシック" w:eastAsia="ＭＳ ゴシック" w:hAnsi="ＭＳ ゴシック"/>
                <w:b/>
                <w:bCs/>
                <w:color w:val="FFFFFF"/>
              </w:rPr>
            </w:pPr>
            <w:r>
              <w:rPr>
                <w:rFonts w:ascii="ＭＳ ゴシック" w:eastAsia="ＭＳ ゴシック" w:hAnsi="ＭＳ ゴシック" w:hint="eastAsia"/>
                <w:b/>
                <w:bCs/>
                <w:color w:val="FFFFFF"/>
              </w:rPr>
              <w:t>作品概要</w:t>
            </w:r>
          </w:p>
        </w:tc>
      </w:tr>
      <w:tr w:rsidR="00BF67D3" w:rsidTr="00F13FDA">
        <w:trPr>
          <w:jc w:val="center"/>
        </w:trPr>
        <w:tc>
          <w:tcPr>
            <w:tcW w:w="1591" w:type="dxa"/>
            <w:shd w:val="clear" w:color="auto" w:fill="FFFFFF"/>
            <w:vAlign w:val="center"/>
          </w:tcPr>
          <w:p w:rsidR="00E973CD" w:rsidRDefault="00BF67D3" w:rsidP="007D5675">
            <w:pPr>
              <w:snapToGrid w:val="0"/>
              <w:jc w:val="left"/>
            </w:pPr>
            <w:r>
              <w:rPr>
                <w:rFonts w:hint="eastAsia"/>
              </w:rPr>
              <w:t>Near Air</w:t>
            </w:r>
          </w:p>
        </w:tc>
        <w:tc>
          <w:tcPr>
            <w:tcW w:w="2061" w:type="dxa"/>
            <w:shd w:val="clear" w:color="auto" w:fill="FFFFFF"/>
          </w:tcPr>
          <w:p w:rsidR="0080000C" w:rsidRDefault="00E973CD" w:rsidP="0080000C">
            <w:pPr>
              <w:snapToGrid w:val="0"/>
            </w:pPr>
            <w:r w:rsidRPr="00E973CD">
              <w:rPr>
                <w:rFonts w:hint="eastAsia"/>
              </w:rPr>
              <w:t>iOS 4.3 or later</w:t>
            </w:r>
          </w:p>
          <w:p w:rsidR="00E973CD" w:rsidRDefault="00E973CD" w:rsidP="0080000C">
            <w:pPr>
              <w:snapToGrid w:val="0"/>
            </w:pPr>
            <w:r w:rsidRPr="00E973CD">
              <w:rPr>
                <w:rFonts w:hint="eastAsia"/>
              </w:rPr>
              <w:t>(HTML5版もあり)</w:t>
            </w:r>
          </w:p>
        </w:tc>
        <w:tc>
          <w:tcPr>
            <w:tcW w:w="1843" w:type="dxa"/>
            <w:shd w:val="clear" w:color="auto" w:fill="FFFFFF"/>
          </w:tcPr>
          <w:p w:rsidR="00A25556" w:rsidRDefault="00A25556" w:rsidP="00A25556">
            <w:pPr>
              <w:snapToGrid w:val="0"/>
            </w:pPr>
            <w:r>
              <w:rPr>
                <w:rFonts w:hint="eastAsia"/>
              </w:rPr>
              <w:t>■自治体行政情報実証</w:t>
            </w:r>
          </w:p>
          <w:p w:rsidR="00A25556" w:rsidRDefault="00A25556" w:rsidP="00A25556">
            <w:pPr>
              <w:snapToGrid w:val="0"/>
            </w:pPr>
            <w:r>
              <w:rPr>
                <w:rFonts w:hint="eastAsia"/>
              </w:rPr>
              <w:t>■社会資本実証</w:t>
            </w:r>
            <w:r w:rsidR="00C42FCF">
              <w:rPr>
                <w:rFonts w:hint="eastAsia"/>
              </w:rPr>
              <w:t>（苦情・問い合わせ情報）</w:t>
            </w:r>
          </w:p>
          <w:p w:rsidR="00A25556" w:rsidRDefault="00A25556" w:rsidP="00A25556">
            <w:pPr>
              <w:snapToGrid w:val="0"/>
            </w:pPr>
            <w:r>
              <w:rPr>
                <w:rFonts w:hint="eastAsia"/>
              </w:rPr>
              <w:t>■観光実証</w:t>
            </w:r>
          </w:p>
          <w:p w:rsidR="00A25556" w:rsidRDefault="00A25556" w:rsidP="00A25556">
            <w:pPr>
              <w:snapToGrid w:val="0"/>
            </w:pPr>
            <w:r>
              <w:rPr>
                <w:rFonts w:hint="eastAsia"/>
              </w:rPr>
              <w:t>■防災実証</w:t>
            </w:r>
          </w:p>
          <w:p w:rsidR="00E973CD" w:rsidRDefault="00A25556" w:rsidP="007D5675">
            <w:pPr>
              <w:snapToGrid w:val="0"/>
            </w:pPr>
            <w:r>
              <w:rPr>
                <w:rFonts w:hint="eastAsia"/>
              </w:rPr>
              <w:t>■花粉症関連情報実証</w:t>
            </w:r>
          </w:p>
        </w:tc>
        <w:tc>
          <w:tcPr>
            <w:tcW w:w="3225" w:type="dxa"/>
            <w:shd w:val="clear" w:color="auto" w:fill="FFFFFF"/>
          </w:tcPr>
          <w:p w:rsidR="00E973CD" w:rsidRPr="00A25556" w:rsidRDefault="00BF67D3" w:rsidP="00BF67D3">
            <w:pPr>
              <w:snapToGrid w:val="0"/>
            </w:pPr>
            <w:r>
              <w:rPr>
                <w:rFonts w:hint="eastAsia"/>
              </w:rPr>
              <w:t>予め位置周辺の情報を収集し、近隣の様子を簡単に知ることができる。アカウントやログイン、セッティングが不要で、近隣の人と匿名でコミュニケーションを取れる。</w:t>
            </w:r>
          </w:p>
        </w:tc>
      </w:tr>
      <w:tr w:rsidR="00BF67D3" w:rsidTr="00C06CFE">
        <w:trPr>
          <w:jc w:val="center"/>
        </w:trPr>
        <w:tc>
          <w:tcPr>
            <w:tcW w:w="1591" w:type="dxa"/>
            <w:shd w:val="clear" w:color="auto" w:fill="E5DFEC"/>
            <w:vAlign w:val="center"/>
          </w:tcPr>
          <w:p w:rsidR="00E973CD" w:rsidRDefault="00E973CD" w:rsidP="007D5675">
            <w:pPr>
              <w:snapToGrid w:val="0"/>
              <w:jc w:val="left"/>
            </w:pPr>
            <w:r>
              <w:rPr>
                <w:rFonts w:hint="eastAsia"/>
              </w:rPr>
              <w:t>なんなのそれ？</w:t>
            </w:r>
          </w:p>
        </w:tc>
        <w:tc>
          <w:tcPr>
            <w:tcW w:w="2061" w:type="dxa"/>
            <w:shd w:val="clear" w:color="auto" w:fill="E5DFEC"/>
          </w:tcPr>
          <w:p w:rsidR="00BF67D3" w:rsidRDefault="00BF67D3" w:rsidP="00BF67D3">
            <w:pPr>
              <w:snapToGrid w:val="0"/>
            </w:pPr>
            <w:r>
              <w:t>Ubuntu+Firefox16.0.2</w:t>
            </w:r>
          </w:p>
          <w:p w:rsidR="00BF67D3" w:rsidRDefault="00BF67D3" w:rsidP="00BF67D3">
            <w:pPr>
              <w:snapToGrid w:val="0"/>
            </w:pPr>
            <w:r>
              <w:t>Ubunto+Chromium18.0</w:t>
            </w:r>
          </w:p>
          <w:p w:rsidR="00E973CD" w:rsidRDefault="00BF67D3" w:rsidP="00BF67D3">
            <w:pPr>
              <w:snapToGrid w:val="0"/>
            </w:pPr>
            <w:r w:rsidRPr="00BF67D3">
              <w:t>Win7+IE10</w:t>
            </w:r>
          </w:p>
        </w:tc>
        <w:tc>
          <w:tcPr>
            <w:tcW w:w="1843" w:type="dxa"/>
            <w:shd w:val="clear" w:color="auto" w:fill="E5DFEC"/>
          </w:tcPr>
          <w:p w:rsidR="00BF67D3" w:rsidRDefault="00BF67D3" w:rsidP="00BF67D3">
            <w:pPr>
              <w:snapToGrid w:val="0"/>
            </w:pPr>
            <w:r>
              <w:rPr>
                <w:rFonts w:hint="eastAsia"/>
              </w:rPr>
              <w:t>■自治体行政情報実証</w:t>
            </w:r>
          </w:p>
          <w:p w:rsidR="00C42FCF" w:rsidRPr="00BF67D3" w:rsidRDefault="00BF67D3" w:rsidP="007D5675">
            <w:pPr>
              <w:snapToGrid w:val="0"/>
            </w:pPr>
            <w:r>
              <w:rPr>
                <w:rFonts w:hint="eastAsia"/>
              </w:rPr>
              <w:t>■社会資本実証</w:t>
            </w:r>
            <w:r w:rsidR="00C42FCF">
              <w:rPr>
                <w:rFonts w:hint="eastAsia"/>
              </w:rPr>
              <w:t>（橋梁諸元データ等）</w:t>
            </w:r>
          </w:p>
        </w:tc>
        <w:tc>
          <w:tcPr>
            <w:tcW w:w="3225" w:type="dxa"/>
            <w:shd w:val="clear" w:color="auto" w:fill="E5DFEC"/>
          </w:tcPr>
          <w:p w:rsidR="00E973CD" w:rsidRDefault="00BF67D3" w:rsidP="007D5675">
            <w:pPr>
              <w:snapToGrid w:val="0"/>
            </w:pPr>
            <w:r>
              <w:rPr>
                <w:rFonts w:hint="eastAsia"/>
              </w:rPr>
              <w:t>閲覧したい情報を選択すると、一覧表示される。橋梁等の情報は地図上で位置を確認することができる。</w:t>
            </w:r>
          </w:p>
        </w:tc>
      </w:tr>
      <w:tr w:rsidR="00BF67D3" w:rsidTr="00F13FDA">
        <w:trPr>
          <w:jc w:val="center"/>
        </w:trPr>
        <w:tc>
          <w:tcPr>
            <w:tcW w:w="1591" w:type="dxa"/>
            <w:shd w:val="clear" w:color="auto" w:fill="FFFFFF"/>
            <w:vAlign w:val="center"/>
          </w:tcPr>
          <w:p w:rsidR="00E973CD" w:rsidRDefault="00E973CD" w:rsidP="007D5675">
            <w:pPr>
              <w:snapToGrid w:val="0"/>
              <w:jc w:val="left"/>
            </w:pPr>
            <w:r>
              <w:rPr>
                <w:rFonts w:hint="eastAsia"/>
              </w:rPr>
              <w:t>佐賀県橋梁メンテナンスビューア</w:t>
            </w:r>
          </w:p>
        </w:tc>
        <w:tc>
          <w:tcPr>
            <w:tcW w:w="2061" w:type="dxa"/>
            <w:shd w:val="clear" w:color="auto" w:fill="FFFFFF"/>
          </w:tcPr>
          <w:p w:rsidR="00BF67D3" w:rsidRDefault="00BF67D3" w:rsidP="00BF67D3">
            <w:pPr>
              <w:snapToGrid w:val="0"/>
            </w:pPr>
            <w:r>
              <w:t>MozillaFirefox26.0</w:t>
            </w:r>
            <w:r w:rsidRPr="00BF67D3">
              <w:t>(Windows7SP1)</w:t>
            </w:r>
          </w:p>
          <w:p w:rsidR="0080000C" w:rsidRDefault="00BF67D3" w:rsidP="00BF67D3">
            <w:pPr>
              <w:snapToGrid w:val="0"/>
            </w:pPr>
            <w:r w:rsidRPr="00BF67D3">
              <w:t xml:space="preserve">Apple </w:t>
            </w:r>
            <w:r>
              <w:t>Safari 6.1</w:t>
            </w:r>
          </w:p>
          <w:p w:rsidR="00BF67D3" w:rsidRDefault="00BF67D3" w:rsidP="00BF67D3">
            <w:pPr>
              <w:snapToGrid w:val="0"/>
            </w:pPr>
            <w:r>
              <w:t>(MacOSX10.8.5)</w:t>
            </w:r>
          </w:p>
          <w:p w:rsidR="0080000C" w:rsidRDefault="00BF67D3" w:rsidP="00BF67D3">
            <w:pPr>
              <w:snapToGrid w:val="0"/>
            </w:pPr>
            <w:r w:rsidRPr="00BF67D3">
              <w:t>Internet Explorer11.0.2</w:t>
            </w:r>
          </w:p>
          <w:p w:rsidR="00E973CD" w:rsidRDefault="00BF67D3" w:rsidP="00BF67D3">
            <w:pPr>
              <w:snapToGrid w:val="0"/>
            </w:pPr>
            <w:r w:rsidRPr="00BF67D3">
              <w:t>(Windows7SP1)</w:t>
            </w:r>
          </w:p>
        </w:tc>
        <w:tc>
          <w:tcPr>
            <w:tcW w:w="1843" w:type="dxa"/>
            <w:shd w:val="clear" w:color="auto" w:fill="FFFFFF"/>
          </w:tcPr>
          <w:p w:rsidR="00E973CD" w:rsidRDefault="00C42FCF" w:rsidP="007D5675">
            <w:pPr>
              <w:snapToGrid w:val="0"/>
            </w:pPr>
            <w:r>
              <w:rPr>
                <w:rFonts w:hint="eastAsia"/>
              </w:rPr>
              <w:t>■社会資本実証（橋梁諸元データ、橋梁補修データ）</w:t>
            </w:r>
          </w:p>
          <w:p w:rsidR="008E590A" w:rsidRDefault="008E590A" w:rsidP="007D5675">
            <w:pPr>
              <w:snapToGrid w:val="0"/>
            </w:pPr>
            <w:r>
              <w:rPr>
                <w:rFonts w:hint="eastAsia"/>
              </w:rPr>
              <w:t>□国土地理院電子国土基本図標準地図</w:t>
            </w:r>
          </w:p>
        </w:tc>
        <w:tc>
          <w:tcPr>
            <w:tcW w:w="3225" w:type="dxa"/>
            <w:shd w:val="clear" w:color="auto" w:fill="FFFFFF"/>
          </w:tcPr>
          <w:p w:rsidR="00E973CD" w:rsidRDefault="00C42FCF" w:rsidP="00C42FCF">
            <w:pPr>
              <w:snapToGrid w:val="0"/>
            </w:pPr>
            <w:r>
              <w:rPr>
                <w:rFonts w:hint="eastAsia"/>
              </w:rPr>
              <w:t>佐賀県内の橋の補修状況を閲覧できるWebアプリ。地図と架設年順に表示した年表により、橋をブラウジングすることができる。補修情報は常に最新の情報を確認でき、アイコン色で補修工事の有無を確認できる。</w:t>
            </w:r>
          </w:p>
        </w:tc>
      </w:tr>
      <w:tr w:rsidR="00BF67D3" w:rsidTr="00C06CFE">
        <w:trPr>
          <w:jc w:val="center"/>
        </w:trPr>
        <w:tc>
          <w:tcPr>
            <w:tcW w:w="1591" w:type="dxa"/>
            <w:shd w:val="clear" w:color="auto" w:fill="E5DFEC"/>
            <w:vAlign w:val="center"/>
          </w:tcPr>
          <w:p w:rsidR="00E973CD" w:rsidRDefault="00E973CD" w:rsidP="007D5675">
            <w:pPr>
              <w:snapToGrid w:val="0"/>
              <w:jc w:val="left"/>
            </w:pPr>
            <w:r>
              <w:rPr>
                <w:rFonts w:hint="eastAsia"/>
              </w:rPr>
              <w:t>佐賀クラウド</w:t>
            </w:r>
          </w:p>
        </w:tc>
        <w:tc>
          <w:tcPr>
            <w:tcW w:w="2061" w:type="dxa"/>
            <w:shd w:val="clear" w:color="auto" w:fill="E5DFEC"/>
          </w:tcPr>
          <w:p w:rsidR="00E973CD" w:rsidRDefault="00C42FCF" w:rsidP="007D5675">
            <w:pPr>
              <w:snapToGrid w:val="0"/>
            </w:pPr>
            <w:r>
              <w:rPr>
                <w:rFonts w:hint="eastAsia"/>
              </w:rPr>
              <w:t>Windows8.1</w:t>
            </w:r>
          </w:p>
        </w:tc>
        <w:tc>
          <w:tcPr>
            <w:tcW w:w="1843" w:type="dxa"/>
            <w:shd w:val="clear" w:color="auto" w:fill="E5DFEC"/>
          </w:tcPr>
          <w:p w:rsidR="00E973CD" w:rsidRDefault="00C42FCF" w:rsidP="007D5675">
            <w:pPr>
              <w:snapToGrid w:val="0"/>
            </w:pPr>
            <w:r>
              <w:rPr>
                <w:rFonts w:hint="eastAsia"/>
              </w:rPr>
              <w:t>■社会資本実証（苦情・問い合わせ情報）</w:t>
            </w:r>
          </w:p>
        </w:tc>
        <w:tc>
          <w:tcPr>
            <w:tcW w:w="3225" w:type="dxa"/>
            <w:shd w:val="clear" w:color="auto" w:fill="E5DFEC"/>
          </w:tcPr>
          <w:p w:rsidR="00E973CD" w:rsidRDefault="00C42FCF" w:rsidP="007D5675">
            <w:pPr>
              <w:snapToGrid w:val="0"/>
            </w:pPr>
            <w:r w:rsidRPr="00C42FCF">
              <w:rPr>
                <w:rFonts w:hint="eastAsia"/>
              </w:rPr>
              <w:t>過去に佐賀県に寄せられた道路に関する相談内容から特徴的なキーワードを取り出して並べ</w:t>
            </w:r>
            <w:r>
              <w:rPr>
                <w:rFonts w:hint="eastAsia"/>
              </w:rPr>
              <w:t>る</w:t>
            </w:r>
            <w:r w:rsidRPr="00C42FCF">
              <w:rPr>
                <w:rFonts w:hint="eastAsia"/>
              </w:rPr>
              <w:t>。</w:t>
            </w:r>
          </w:p>
        </w:tc>
      </w:tr>
      <w:tr w:rsidR="00BF67D3" w:rsidTr="00F13FDA">
        <w:trPr>
          <w:trHeight w:val="50"/>
          <w:jc w:val="center"/>
        </w:trPr>
        <w:tc>
          <w:tcPr>
            <w:tcW w:w="1591" w:type="dxa"/>
            <w:shd w:val="clear" w:color="auto" w:fill="auto"/>
            <w:vAlign w:val="center"/>
          </w:tcPr>
          <w:p w:rsidR="00E973CD" w:rsidRDefault="00E973CD" w:rsidP="007D5675">
            <w:pPr>
              <w:snapToGrid w:val="0"/>
              <w:jc w:val="left"/>
            </w:pPr>
            <w:r>
              <w:rPr>
                <w:rFonts w:hint="eastAsia"/>
              </w:rPr>
              <w:t>TSU-PHONE(通フォン)</w:t>
            </w:r>
          </w:p>
        </w:tc>
        <w:tc>
          <w:tcPr>
            <w:tcW w:w="2061" w:type="dxa"/>
          </w:tcPr>
          <w:p w:rsidR="00E973CD" w:rsidRDefault="00C42FCF" w:rsidP="007D5675">
            <w:pPr>
              <w:snapToGrid w:val="0"/>
            </w:pPr>
            <w:r w:rsidRPr="00C42FCF">
              <w:rPr>
                <w:rFonts w:hint="eastAsia"/>
              </w:rPr>
              <w:t>Android 4.0以上</w:t>
            </w:r>
          </w:p>
        </w:tc>
        <w:tc>
          <w:tcPr>
            <w:tcW w:w="1843" w:type="dxa"/>
            <w:shd w:val="clear" w:color="auto" w:fill="auto"/>
          </w:tcPr>
          <w:p w:rsidR="00E973CD" w:rsidRDefault="00C42FCF" w:rsidP="007D5675">
            <w:pPr>
              <w:snapToGrid w:val="0"/>
            </w:pPr>
            <w:r>
              <w:rPr>
                <w:rFonts w:hint="eastAsia"/>
              </w:rPr>
              <w:t>■社会資本実証（警察署</w:t>
            </w:r>
            <w:r w:rsidR="00DA7566">
              <w:rPr>
                <w:rFonts w:hint="eastAsia"/>
              </w:rPr>
              <w:t>情報</w:t>
            </w:r>
            <w:r>
              <w:rPr>
                <w:rFonts w:hint="eastAsia"/>
              </w:rPr>
              <w:t>）</w:t>
            </w:r>
          </w:p>
        </w:tc>
        <w:tc>
          <w:tcPr>
            <w:tcW w:w="3225" w:type="dxa"/>
          </w:tcPr>
          <w:p w:rsidR="00E973CD" w:rsidRDefault="00C42FCF" w:rsidP="00C42FCF">
            <w:pPr>
              <w:snapToGrid w:val="0"/>
            </w:pPr>
            <w:r>
              <w:rPr>
                <w:rFonts w:hint="eastAsia"/>
              </w:rPr>
              <w:t>事件・事故を目撃した場合に、簡単な入力(写真・案件分類)だけで、容易に正確な通報ができる。</w:t>
            </w:r>
            <w:r w:rsidR="00DA7566">
              <w:rPr>
                <w:rFonts w:hint="eastAsia"/>
              </w:rPr>
              <w:t>また、自動音声電話やメールで警察に、より正確に通報することもできる。</w:t>
            </w:r>
          </w:p>
        </w:tc>
      </w:tr>
      <w:tr w:rsidR="00DA7566" w:rsidTr="00D61D31">
        <w:trPr>
          <w:cantSplit/>
          <w:trHeight w:val="50"/>
          <w:jc w:val="center"/>
        </w:trPr>
        <w:tc>
          <w:tcPr>
            <w:tcW w:w="1591" w:type="dxa"/>
            <w:shd w:val="clear" w:color="auto" w:fill="E5DFEC"/>
            <w:vAlign w:val="center"/>
          </w:tcPr>
          <w:p w:rsidR="00DA7566" w:rsidRDefault="00DA7566" w:rsidP="007D5675">
            <w:pPr>
              <w:snapToGrid w:val="0"/>
              <w:jc w:val="left"/>
            </w:pPr>
            <w:r>
              <w:rPr>
                <w:rFonts w:hint="eastAsia"/>
              </w:rPr>
              <w:lastRenderedPageBreak/>
              <w:t>通学路安全情報</w:t>
            </w:r>
          </w:p>
        </w:tc>
        <w:tc>
          <w:tcPr>
            <w:tcW w:w="2061" w:type="dxa"/>
            <w:shd w:val="clear" w:color="auto" w:fill="E5DFEC"/>
          </w:tcPr>
          <w:p w:rsidR="00DA7566" w:rsidRDefault="00DA7566" w:rsidP="005137D9">
            <w:pPr>
              <w:snapToGrid w:val="0"/>
            </w:pPr>
            <w:r w:rsidRPr="00C42FCF">
              <w:rPr>
                <w:rFonts w:hint="eastAsia"/>
              </w:rPr>
              <w:t>Android 4.0以上</w:t>
            </w:r>
          </w:p>
        </w:tc>
        <w:tc>
          <w:tcPr>
            <w:tcW w:w="1843" w:type="dxa"/>
            <w:shd w:val="clear" w:color="auto" w:fill="E5DFEC"/>
          </w:tcPr>
          <w:p w:rsidR="00486F36" w:rsidRDefault="00DA7566" w:rsidP="00DA7566">
            <w:pPr>
              <w:snapToGrid w:val="0"/>
            </w:pPr>
            <w:r>
              <w:rPr>
                <w:rFonts w:hint="eastAsia"/>
              </w:rPr>
              <w:t>■社会資本実証（小学校、警察署、通学路点検結果情報等）</w:t>
            </w:r>
          </w:p>
        </w:tc>
        <w:tc>
          <w:tcPr>
            <w:tcW w:w="3225" w:type="dxa"/>
            <w:shd w:val="clear" w:color="auto" w:fill="E5DFEC"/>
          </w:tcPr>
          <w:p w:rsidR="00DA7566" w:rsidRPr="00DA7566" w:rsidRDefault="00DA7566" w:rsidP="007D5675">
            <w:pPr>
              <w:snapToGrid w:val="0"/>
            </w:pPr>
            <w:r>
              <w:rPr>
                <w:rFonts w:hint="eastAsia"/>
              </w:rPr>
              <w:t>通学路上に存在する安全に関する情報を視覚化し、ユーザーの行動に合せてフィードバックするアプリ。移動手段を選択させ、危険箇所を通知する。</w:t>
            </w:r>
          </w:p>
        </w:tc>
      </w:tr>
      <w:tr w:rsidR="00DA7566" w:rsidTr="00F13FDA">
        <w:trPr>
          <w:trHeight w:val="50"/>
          <w:jc w:val="center"/>
        </w:trPr>
        <w:tc>
          <w:tcPr>
            <w:tcW w:w="1591" w:type="dxa"/>
            <w:shd w:val="clear" w:color="auto" w:fill="auto"/>
            <w:vAlign w:val="center"/>
          </w:tcPr>
          <w:p w:rsidR="00DA7566" w:rsidRDefault="00DA7566" w:rsidP="007D5675">
            <w:pPr>
              <w:snapToGrid w:val="0"/>
              <w:jc w:val="left"/>
            </w:pPr>
            <w:r>
              <w:rPr>
                <w:rFonts w:hint="eastAsia"/>
              </w:rPr>
              <w:t>ハコモノを探せ</w:t>
            </w:r>
            <w:r w:rsidR="008D2F39">
              <w:rPr>
                <w:rFonts w:hint="eastAsia"/>
              </w:rPr>
              <w:t>!</w:t>
            </w:r>
          </w:p>
        </w:tc>
        <w:tc>
          <w:tcPr>
            <w:tcW w:w="2061" w:type="dxa"/>
          </w:tcPr>
          <w:p w:rsidR="00DA7566" w:rsidRDefault="00DA7566" w:rsidP="007D5675">
            <w:pPr>
              <w:snapToGrid w:val="0"/>
            </w:pPr>
            <w:r w:rsidRPr="00C42FCF">
              <w:rPr>
                <w:rFonts w:hint="eastAsia"/>
              </w:rPr>
              <w:t>Android 4.0以上</w:t>
            </w:r>
          </w:p>
        </w:tc>
        <w:tc>
          <w:tcPr>
            <w:tcW w:w="1843" w:type="dxa"/>
            <w:shd w:val="clear" w:color="auto" w:fill="auto"/>
          </w:tcPr>
          <w:p w:rsidR="00DA7566" w:rsidRDefault="00DA7566" w:rsidP="007D5675">
            <w:pPr>
              <w:snapToGrid w:val="0"/>
            </w:pPr>
            <w:r>
              <w:rPr>
                <w:rFonts w:hint="eastAsia"/>
              </w:rPr>
              <w:t>■社会資本実証（工事実績データ）</w:t>
            </w:r>
          </w:p>
        </w:tc>
        <w:tc>
          <w:tcPr>
            <w:tcW w:w="3225" w:type="dxa"/>
          </w:tcPr>
          <w:p w:rsidR="00DA7566" w:rsidRDefault="00DA7566" w:rsidP="005137D9">
            <w:pPr>
              <w:snapToGrid w:val="0"/>
            </w:pPr>
            <w:r>
              <w:rPr>
                <w:rFonts w:hint="eastAsia"/>
              </w:rPr>
              <w:t>税金を使って建設した公共施設を探して爆破するゲーム。</w:t>
            </w:r>
            <w:r w:rsidR="005137D9">
              <w:rPr>
                <w:rFonts w:hint="eastAsia"/>
              </w:rPr>
              <w:t>現地写真を撮影し、アプリ上でハコモノを爆破することで、工事金額をポイントとして獲得する。</w:t>
            </w:r>
          </w:p>
        </w:tc>
      </w:tr>
      <w:tr w:rsidR="00DA7566" w:rsidTr="00C06CFE">
        <w:trPr>
          <w:trHeight w:val="50"/>
          <w:jc w:val="center"/>
        </w:trPr>
        <w:tc>
          <w:tcPr>
            <w:tcW w:w="1591" w:type="dxa"/>
            <w:shd w:val="clear" w:color="auto" w:fill="E5DFEC"/>
            <w:vAlign w:val="center"/>
          </w:tcPr>
          <w:p w:rsidR="00DA7566" w:rsidRDefault="00DA7566" w:rsidP="007D5675">
            <w:pPr>
              <w:snapToGrid w:val="0"/>
              <w:jc w:val="left"/>
            </w:pPr>
            <w:r>
              <w:rPr>
                <w:rFonts w:hint="eastAsia"/>
              </w:rPr>
              <w:t>プラチナ社会を支えるデータクリエータのための基盤アプリケーションLinkData.org</w:t>
            </w:r>
          </w:p>
        </w:tc>
        <w:tc>
          <w:tcPr>
            <w:tcW w:w="2061" w:type="dxa"/>
            <w:shd w:val="clear" w:color="auto" w:fill="E5DFEC"/>
          </w:tcPr>
          <w:p w:rsidR="005137D9" w:rsidRDefault="005137D9" w:rsidP="005137D9">
            <w:pPr>
              <w:snapToGrid w:val="0"/>
            </w:pPr>
            <w:r w:rsidRPr="005137D9">
              <w:t>Internet Explorer 11,</w:t>
            </w:r>
          </w:p>
          <w:p w:rsidR="005137D9" w:rsidRDefault="005137D9" w:rsidP="005137D9">
            <w:pPr>
              <w:snapToGrid w:val="0"/>
            </w:pPr>
            <w:r w:rsidRPr="005137D9">
              <w:t>Google Chrome 32.</w:t>
            </w:r>
          </w:p>
          <w:p w:rsidR="005137D9" w:rsidRDefault="005137D9" w:rsidP="005137D9">
            <w:pPr>
              <w:snapToGrid w:val="0"/>
            </w:pPr>
            <w:r w:rsidRPr="005137D9">
              <w:t>0.1700.107 m,</w:t>
            </w:r>
          </w:p>
          <w:p w:rsidR="005137D9" w:rsidRDefault="005137D9" w:rsidP="005137D9">
            <w:pPr>
              <w:snapToGrid w:val="0"/>
            </w:pPr>
            <w:r>
              <w:t>Firefox 26.0,</w:t>
            </w:r>
          </w:p>
          <w:p w:rsidR="00DA7566" w:rsidRDefault="005137D9" w:rsidP="005137D9">
            <w:pPr>
              <w:snapToGrid w:val="0"/>
            </w:pPr>
            <w:r w:rsidRPr="005137D9">
              <w:t>Safari 6.1.1</w:t>
            </w:r>
          </w:p>
        </w:tc>
        <w:tc>
          <w:tcPr>
            <w:tcW w:w="1843" w:type="dxa"/>
            <w:shd w:val="clear" w:color="auto" w:fill="E5DFEC"/>
          </w:tcPr>
          <w:p w:rsidR="005137D9" w:rsidRDefault="005137D9" w:rsidP="007D5675">
            <w:pPr>
              <w:snapToGrid w:val="0"/>
            </w:pPr>
            <w:r>
              <w:rPr>
                <w:rFonts w:hint="eastAsia"/>
              </w:rPr>
              <w:t>■社会資本実証（諸元データ、工事実績データ、苦情・問い合わせ情報等）</w:t>
            </w:r>
          </w:p>
          <w:p w:rsidR="00E46B6A" w:rsidRDefault="00E46B6A" w:rsidP="007D5675">
            <w:pPr>
              <w:snapToGrid w:val="0"/>
            </w:pPr>
            <w:r>
              <w:rPr>
                <w:rFonts w:hint="eastAsia"/>
              </w:rPr>
              <w:t>□大阪市の施設情報　　　　等</w:t>
            </w:r>
          </w:p>
        </w:tc>
        <w:tc>
          <w:tcPr>
            <w:tcW w:w="3225" w:type="dxa"/>
            <w:shd w:val="clear" w:color="auto" w:fill="E5DFEC"/>
          </w:tcPr>
          <w:p w:rsidR="00DA7566" w:rsidRPr="005137D9" w:rsidRDefault="005137D9" w:rsidP="005137D9">
            <w:pPr>
              <w:snapToGrid w:val="0"/>
            </w:pPr>
            <w:r>
              <w:rPr>
                <w:rFonts w:hint="eastAsia"/>
              </w:rPr>
              <w:t>提供されるAPIをJava Scriptで簡単に使えるようにする</w:t>
            </w:r>
            <w:r w:rsidR="00E46B6A">
              <w:rPr>
                <w:rFonts w:hint="eastAsia"/>
              </w:rPr>
              <w:t>ツールを開発してオープンソースで公開</w:t>
            </w:r>
            <w:r>
              <w:rPr>
                <w:rFonts w:hint="eastAsia"/>
              </w:rPr>
              <w:t>。サーバ</w:t>
            </w:r>
            <w:r w:rsidR="00E46B6A">
              <w:rPr>
                <w:rFonts w:hint="eastAsia"/>
              </w:rPr>
              <w:t>ー</w:t>
            </w:r>
            <w:r>
              <w:rPr>
                <w:rFonts w:hint="eastAsia"/>
              </w:rPr>
              <w:t>を持たない人でも簡単にSPARQLを使ったアプリ開発やデータ開発ができる。</w:t>
            </w:r>
          </w:p>
        </w:tc>
      </w:tr>
      <w:tr w:rsidR="00DA7566" w:rsidTr="00F13FDA">
        <w:trPr>
          <w:trHeight w:val="50"/>
          <w:jc w:val="center"/>
        </w:trPr>
        <w:tc>
          <w:tcPr>
            <w:tcW w:w="1591" w:type="dxa"/>
            <w:shd w:val="clear" w:color="auto" w:fill="auto"/>
            <w:vAlign w:val="center"/>
          </w:tcPr>
          <w:p w:rsidR="00DA7566" w:rsidRDefault="00DA7566" w:rsidP="007D5675">
            <w:pPr>
              <w:snapToGrid w:val="0"/>
              <w:jc w:val="left"/>
            </w:pPr>
            <w:r>
              <w:rPr>
                <w:rFonts w:hint="eastAsia"/>
              </w:rPr>
              <w:t>視覚障害者サポートアプリ</w:t>
            </w:r>
          </w:p>
        </w:tc>
        <w:tc>
          <w:tcPr>
            <w:tcW w:w="2061" w:type="dxa"/>
          </w:tcPr>
          <w:p w:rsidR="00E464B0" w:rsidRDefault="00E464B0" w:rsidP="00E464B0">
            <w:pPr>
              <w:snapToGrid w:val="0"/>
            </w:pPr>
            <w:r>
              <w:rPr>
                <w:rFonts w:hint="eastAsia"/>
              </w:rPr>
              <w:t>Android2.2以上、</w:t>
            </w:r>
          </w:p>
          <w:p w:rsidR="00E464B0" w:rsidRDefault="00E464B0" w:rsidP="00E464B0">
            <w:pPr>
              <w:snapToGrid w:val="0"/>
            </w:pPr>
            <w:r>
              <w:rPr>
                <w:rFonts w:hint="eastAsia"/>
              </w:rPr>
              <w:t>Internet Explorer 8.0以上、Google Chrome 21.0以上、FireFox 20.0以上、</w:t>
            </w:r>
          </w:p>
          <w:p w:rsidR="00DA7566" w:rsidRDefault="00E464B0" w:rsidP="00E464B0">
            <w:pPr>
              <w:snapToGrid w:val="0"/>
            </w:pPr>
            <w:r>
              <w:rPr>
                <w:rFonts w:hint="eastAsia"/>
              </w:rPr>
              <w:t>Safari 5以上</w:t>
            </w:r>
          </w:p>
        </w:tc>
        <w:tc>
          <w:tcPr>
            <w:tcW w:w="1843" w:type="dxa"/>
            <w:shd w:val="clear" w:color="auto" w:fill="auto"/>
          </w:tcPr>
          <w:p w:rsidR="00E464B0" w:rsidRDefault="00E464B0" w:rsidP="007D5675">
            <w:pPr>
              <w:snapToGrid w:val="0"/>
            </w:pPr>
            <w:r>
              <w:rPr>
                <w:rFonts w:hint="eastAsia"/>
              </w:rPr>
              <w:t>■社会資本情報（通学路点検結果データ）</w:t>
            </w:r>
          </w:p>
          <w:p w:rsidR="00486F36" w:rsidRDefault="00486F36" w:rsidP="00486F36">
            <w:pPr>
              <w:snapToGrid w:val="0"/>
            </w:pPr>
            <w:r>
              <w:rPr>
                <w:rFonts w:hint="eastAsia"/>
              </w:rPr>
              <w:t>□福岡県警信号機情報</w:t>
            </w:r>
          </w:p>
          <w:p w:rsidR="00486F36" w:rsidRDefault="00486F36" w:rsidP="00486F36">
            <w:pPr>
              <w:snapToGrid w:val="0"/>
            </w:pPr>
            <w:r>
              <w:rPr>
                <w:rFonts w:hint="eastAsia"/>
              </w:rPr>
              <w:t>□国土数値情報（バス停留所）</w:t>
            </w:r>
          </w:p>
        </w:tc>
        <w:tc>
          <w:tcPr>
            <w:tcW w:w="3225" w:type="dxa"/>
          </w:tcPr>
          <w:p w:rsidR="00DA7566" w:rsidRPr="00E464B0" w:rsidRDefault="00E464B0" w:rsidP="007D5675">
            <w:pPr>
              <w:snapToGrid w:val="0"/>
            </w:pPr>
            <w:r>
              <w:rPr>
                <w:rFonts w:hint="eastAsia"/>
              </w:rPr>
              <w:t>視覚障害者が、増加傾向にある歩車分離信号を安心して渡るため、バスを安心して利用するためのアプリ。GPSを利用し、現在地周辺にある信号機の種類やバス停を振動と音声で通知する。</w:t>
            </w:r>
          </w:p>
        </w:tc>
      </w:tr>
      <w:tr w:rsidR="00DA7566" w:rsidTr="00C06CFE">
        <w:trPr>
          <w:trHeight w:val="50"/>
          <w:jc w:val="center"/>
        </w:trPr>
        <w:tc>
          <w:tcPr>
            <w:tcW w:w="1591" w:type="dxa"/>
            <w:shd w:val="clear" w:color="auto" w:fill="E5DFEC"/>
            <w:vAlign w:val="center"/>
          </w:tcPr>
          <w:p w:rsidR="00DA7566" w:rsidRDefault="00DA7566" w:rsidP="007D5675">
            <w:pPr>
              <w:snapToGrid w:val="0"/>
              <w:jc w:val="left"/>
            </w:pPr>
            <w:r>
              <w:rPr>
                <w:rFonts w:hint="eastAsia"/>
              </w:rPr>
              <w:t>インフラ工事の月めくり（新潟市道路工事）</w:t>
            </w:r>
          </w:p>
        </w:tc>
        <w:tc>
          <w:tcPr>
            <w:tcW w:w="2061" w:type="dxa"/>
            <w:shd w:val="clear" w:color="auto" w:fill="E5DFEC"/>
          </w:tcPr>
          <w:p w:rsidR="00DA7566" w:rsidRDefault="00E464B0" w:rsidP="00E464B0">
            <w:pPr>
              <w:snapToGrid w:val="0"/>
            </w:pPr>
            <w:r>
              <w:rPr>
                <w:rFonts w:hint="eastAsia"/>
              </w:rPr>
              <w:t>FireFox 27</w:t>
            </w:r>
            <w:r w:rsidRPr="00E464B0">
              <w:rPr>
                <w:rFonts w:hint="eastAsia"/>
              </w:rPr>
              <w:t>,Google Chrome</w:t>
            </w:r>
            <w:r>
              <w:rPr>
                <w:rFonts w:hint="eastAsia"/>
              </w:rPr>
              <w:t xml:space="preserve"> </w:t>
            </w:r>
            <w:r w:rsidRPr="00E464B0">
              <w:rPr>
                <w:rFonts w:hint="eastAsia"/>
              </w:rPr>
              <w:t>32</w:t>
            </w:r>
          </w:p>
        </w:tc>
        <w:tc>
          <w:tcPr>
            <w:tcW w:w="1843" w:type="dxa"/>
            <w:shd w:val="clear" w:color="auto" w:fill="E5DFEC"/>
          </w:tcPr>
          <w:p w:rsidR="00DA7566" w:rsidRDefault="00E464B0" w:rsidP="007D5675">
            <w:pPr>
              <w:snapToGrid w:val="0"/>
            </w:pPr>
            <w:r>
              <w:rPr>
                <w:rFonts w:hint="eastAsia"/>
              </w:rPr>
              <w:t>■社会資本情報（工事実績情報）</w:t>
            </w:r>
          </w:p>
        </w:tc>
        <w:tc>
          <w:tcPr>
            <w:tcW w:w="3225" w:type="dxa"/>
            <w:shd w:val="clear" w:color="auto" w:fill="E5DFEC"/>
          </w:tcPr>
          <w:p w:rsidR="00DA7566" w:rsidRDefault="00E464B0" w:rsidP="001540F5">
            <w:pPr>
              <w:snapToGrid w:val="0"/>
            </w:pPr>
            <w:r>
              <w:rPr>
                <w:rFonts w:hint="eastAsia"/>
              </w:rPr>
              <w:t>工事実績情報を</w:t>
            </w:r>
            <w:r w:rsidR="00560048">
              <w:rPr>
                <w:rFonts w:hint="eastAsia"/>
              </w:rPr>
              <w:t>基</w:t>
            </w:r>
            <w:r>
              <w:rPr>
                <w:rFonts w:hint="eastAsia"/>
              </w:rPr>
              <w:t>に、</w:t>
            </w:r>
            <w:r w:rsidR="001540F5">
              <w:rPr>
                <w:rFonts w:hint="eastAsia"/>
              </w:rPr>
              <w:t>どこでどんなインフラ工事が行われ、あとどれくらいで完成するかを月別に地図表示するアプリ。</w:t>
            </w:r>
          </w:p>
        </w:tc>
      </w:tr>
      <w:tr w:rsidR="00DA7566" w:rsidTr="00F13FDA">
        <w:trPr>
          <w:trHeight w:val="50"/>
          <w:jc w:val="center"/>
        </w:trPr>
        <w:tc>
          <w:tcPr>
            <w:tcW w:w="1591" w:type="dxa"/>
            <w:shd w:val="clear" w:color="auto" w:fill="auto"/>
            <w:vAlign w:val="center"/>
          </w:tcPr>
          <w:p w:rsidR="00DA7566" w:rsidRDefault="00DA7566" w:rsidP="007D5675">
            <w:pPr>
              <w:snapToGrid w:val="0"/>
              <w:jc w:val="left"/>
            </w:pPr>
            <w:r>
              <w:rPr>
                <w:rFonts w:hint="eastAsia"/>
              </w:rPr>
              <w:t>Town Voice</w:t>
            </w:r>
          </w:p>
        </w:tc>
        <w:tc>
          <w:tcPr>
            <w:tcW w:w="2061" w:type="dxa"/>
          </w:tcPr>
          <w:p w:rsidR="00B935BA" w:rsidRDefault="001540F5" w:rsidP="001540F5">
            <w:pPr>
              <w:snapToGrid w:val="0"/>
            </w:pPr>
            <w:r>
              <w:rPr>
                <w:rFonts w:hint="eastAsia"/>
              </w:rPr>
              <w:t>Safari(iOS最新版)</w:t>
            </w:r>
            <w:r w:rsidR="00B935BA">
              <w:rPr>
                <w:rFonts w:hint="eastAsia"/>
              </w:rPr>
              <w:t>,</w:t>
            </w:r>
            <w:r>
              <w:rPr>
                <w:rFonts w:hint="eastAsia"/>
              </w:rPr>
              <w:t>Browser(Android最新版)</w:t>
            </w:r>
            <w:r w:rsidR="00B935BA">
              <w:rPr>
                <w:rFonts w:hint="eastAsia"/>
              </w:rPr>
              <w:t>,</w:t>
            </w:r>
          </w:p>
          <w:p w:rsidR="00DA7566" w:rsidRDefault="001540F5" w:rsidP="001540F5">
            <w:pPr>
              <w:snapToGrid w:val="0"/>
            </w:pPr>
            <w:r>
              <w:rPr>
                <w:rFonts w:hint="eastAsia"/>
              </w:rPr>
              <w:t>Chrome(Android・Ubuntu最新版)</w:t>
            </w:r>
          </w:p>
        </w:tc>
        <w:tc>
          <w:tcPr>
            <w:tcW w:w="1843" w:type="dxa"/>
            <w:shd w:val="clear" w:color="auto" w:fill="auto"/>
          </w:tcPr>
          <w:p w:rsidR="00BF4516" w:rsidRDefault="00BF4516" w:rsidP="007D5675">
            <w:pPr>
              <w:snapToGrid w:val="0"/>
            </w:pPr>
            <w:r>
              <w:rPr>
                <w:rFonts w:hint="eastAsia"/>
              </w:rPr>
              <w:t>■自治体行政情報実証</w:t>
            </w:r>
          </w:p>
          <w:p w:rsidR="00DA7566" w:rsidRDefault="00BF4516" w:rsidP="007D5675">
            <w:pPr>
              <w:snapToGrid w:val="0"/>
            </w:pPr>
            <w:r>
              <w:rPr>
                <w:rFonts w:hint="eastAsia"/>
              </w:rPr>
              <w:t>■社会資本実証（道路諸元データ）</w:t>
            </w:r>
          </w:p>
        </w:tc>
        <w:tc>
          <w:tcPr>
            <w:tcW w:w="3225" w:type="dxa"/>
          </w:tcPr>
          <w:p w:rsidR="00DA7566" w:rsidRDefault="00B935BA" w:rsidP="007D5675">
            <w:pPr>
              <w:snapToGrid w:val="0"/>
            </w:pPr>
            <w:r>
              <w:rPr>
                <w:rFonts w:hint="eastAsia"/>
              </w:rPr>
              <w:t>端末の位置情報を取得し、近くにあるオープンデータがキャラクターとなって話しかけてくるアプリ。</w:t>
            </w:r>
          </w:p>
        </w:tc>
      </w:tr>
    </w:tbl>
    <w:p w:rsidR="00E973CD" w:rsidRPr="00773BDF" w:rsidRDefault="00E973CD" w:rsidP="00476D74">
      <w:pPr>
        <w:pStyle w:val="a1"/>
        <w:ind w:firstLine="180"/>
        <w:jc w:val="left"/>
        <w:rPr>
          <w:sz w:val="18"/>
        </w:rPr>
      </w:pPr>
      <w:r w:rsidRPr="00773BDF">
        <w:rPr>
          <w:rFonts w:hint="eastAsia"/>
          <w:sz w:val="18"/>
        </w:rPr>
        <w:t>※掲載は応募受付順</w:t>
      </w:r>
    </w:p>
    <w:p w:rsidR="00B65C41" w:rsidRDefault="00B65C41" w:rsidP="00CB3107">
      <w:pPr>
        <w:pStyle w:val="a1"/>
      </w:pPr>
    </w:p>
    <w:p w:rsidR="001A7B09" w:rsidRDefault="00B65C41" w:rsidP="00377956">
      <w:pPr>
        <w:pStyle w:val="a1"/>
      </w:pPr>
      <w:r>
        <w:rPr>
          <w:rFonts w:hint="eastAsia"/>
        </w:rPr>
        <w:t>本実証に係る本コンテスト応募作品について、動作確認及びセキュリティチェック、</w:t>
      </w:r>
      <w:r w:rsidR="00C116BF">
        <w:rPr>
          <w:rFonts w:hint="eastAsia"/>
        </w:rPr>
        <w:t>本実証におけるオープンデータ化</w:t>
      </w:r>
      <w:r>
        <w:rPr>
          <w:rFonts w:hint="eastAsia"/>
        </w:rPr>
        <w:t>データ</w:t>
      </w:r>
      <w:r w:rsidR="00C116BF">
        <w:rPr>
          <w:rFonts w:hint="eastAsia"/>
        </w:rPr>
        <w:t>の</w:t>
      </w:r>
      <w:r>
        <w:rPr>
          <w:rFonts w:hint="eastAsia"/>
        </w:rPr>
        <w:t>使用状況を確認し</w:t>
      </w:r>
      <w:r w:rsidR="000A6E22">
        <w:rPr>
          <w:rFonts w:hint="eastAsia"/>
        </w:rPr>
        <w:t>た</w:t>
      </w:r>
      <w:r>
        <w:rPr>
          <w:rFonts w:hint="eastAsia"/>
        </w:rPr>
        <w:t>。動作確認は、</w:t>
      </w:r>
      <w:r w:rsidR="00565B21">
        <w:rPr>
          <w:rFonts w:hint="eastAsia"/>
        </w:rPr>
        <w:t>応募者申告の動作環境でアプリケーションが起動するか否かで判定を行っ</w:t>
      </w:r>
      <w:r w:rsidR="000A6E22">
        <w:rPr>
          <w:rFonts w:hint="eastAsia"/>
        </w:rPr>
        <w:t>た</w:t>
      </w:r>
      <w:r w:rsidR="00565B21">
        <w:rPr>
          <w:rFonts w:hint="eastAsia"/>
        </w:rPr>
        <w:t>。セキュリティチェックは、</w:t>
      </w:r>
      <w:r w:rsidR="00810E2E">
        <w:rPr>
          <w:rFonts w:hint="eastAsia"/>
        </w:rPr>
        <w:t>個人情報や</w:t>
      </w:r>
      <w:r w:rsidR="00F75BDF">
        <w:rPr>
          <w:rFonts w:hint="eastAsia"/>
        </w:rPr>
        <w:t>位置情報の取得</w:t>
      </w:r>
      <w:r w:rsidR="00810E2E">
        <w:rPr>
          <w:rFonts w:hint="eastAsia"/>
        </w:rPr>
        <w:t>有無に加え、</w:t>
      </w:r>
      <w:r w:rsidR="00565B21">
        <w:rPr>
          <w:rFonts w:hint="eastAsia"/>
        </w:rPr>
        <w:t>アグスネット株式会社が</w:t>
      </w:r>
      <w:r w:rsidR="00377956">
        <w:rPr>
          <w:rFonts w:hint="eastAsia"/>
        </w:rPr>
        <w:t>企画・開発・運営している</w:t>
      </w:r>
      <w:r w:rsidR="00565B21">
        <w:rPr>
          <w:rFonts w:hint="eastAsia"/>
        </w:rPr>
        <w:t>サイト情報の</w:t>
      </w:r>
      <w:r w:rsidR="00377956">
        <w:rPr>
          <w:rFonts w:hint="eastAsia"/>
        </w:rPr>
        <w:t>調査判定結果を表示するサービス「aguse」（</w:t>
      </w:r>
      <w:r w:rsidR="00377956" w:rsidRPr="00377956">
        <w:t>http://www.aguse.jp/</w:t>
      </w:r>
      <w:r w:rsidR="00377956">
        <w:rPr>
          <w:rFonts w:hint="eastAsia"/>
        </w:rPr>
        <w:t>）を利用し、マルウェアの検出状況、外部と接続するオブジェクト状況、サイトの管理者情報、</w:t>
      </w:r>
      <w:r w:rsidR="00F75BDF">
        <w:rPr>
          <w:rFonts w:hint="eastAsia"/>
        </w:rPr>
        <w:t>フィッシングサイトやスパムメール発信元等11の</w:t>
      </w:r>
      <w:r w:rsidR="00377956">
        <w:rPr>
          <w:rFonts w:hint="eastAsia"/>
        </w:rPr>
        <w:t>ブ</w:t>
      </w:r>
      <w:r w:rsidR="00377956">
        <w:rPr>
          <w:rFonts w:hint="eastAsia"/>
        </w:rPr>
        <w:lastRenderedPageBreak/>
        <w:t>ラックリスト</w:t>
      </w:r>
      <w:r w:rsidR="00F75BDF">
        <w:rPr>
          <w:rFonts w:hint="eastAsia"/>
        </w:rPr>
        <w:t>と</w:t>
      </w:r>
      <w:r w:rsidR="00377956">
        <w:rPr>
          <w:rFonts w:hint="eastAsia"/>
        </w:rPr>
        <w:t>の</w:t>
      </w:r>
      <w:r w:rsidR="00F75BDF">
        <w:rPr>
          <w:rFonts w:hint="eastAsia"/>
        </w:rPr>
        <w:t>照合</w:t>
      </w:r>
      <w:r w:rsidR="00377956">
        <w:rPr>
          <w:rFonts w:hint="eastAsia"/>
        </w:rPr>
        <w:t>結果等を確認し</w:t>
      </w:r>
      <w:r w:rsidR="000A6E22">
        <w:rPr>
          <w:rFonts w:hint="eastAsia"/>
        </w:rPr>
        <w:t>た</w:t>
      </w:r>
      <w:r w:rsidR="00377956">
        <w:rPr>
          <w:rFonts w:hint="eastAsia"/>
        </w:rPr>
        <w:t>。</w:t>
      </w:r>
      <w:r w:rsidR="00C116BF">
        <w:rPr>
          <w:rFonts w:hint="eastAsia"/>
        </w:rPr>
        <w:t>オープンデータ化</w:t>
      </w:r>
      <w:r w:rsidR="00377956">
        <w:rPr>
          <w:rFonts w:hint="eastAsia"/>
        </w:rPr>
        <w:t>データ</w:t>
      </w:r>
      <w:r w:rsidR="00C116BF">
        <w:rPr>
          <w:rFonts w:hint="eastAsia"/>
        </w:rPr>
        <w:t>の</w:t>
      </w:r>
      <w:r w:rsidR="00377956">
        <w:rPr>
          <w:rFonts w:hint="eastAsia"/>
        </w:rPr>
        <w:t>使用状況は、aguse</w:t>
      </w:r>
      <w:r w:rsidR="00F75BDF">
        <w:rPr>
          <w:rFonts w:hint="eastAsia"/>
        </w:rPr>
        <w:t>の外部と接続するオブジェクト状況に加え、社会資本情報流通連携基盤システムへのアクセスログ</w:t>
      </w:r>
      <w:r w:rsidR="00C116BF">
        <w:rPr>
          <w:rFonts w:hint="eastAsia"/>
        </w:rPr>
        <w:t>、応募作品の動作表示情報</w:t>
      </w:r>
      <w:r w:rsidR="00F75BDF">
        <w:rPr>
          <w:rFonts w:hint="eastAsia"/>
        </w:rPr>
        <w:t>により確認し</w:t>
      </w:r>
      <w:r w:rsidR="000A6E22">
        <w:rPr>
          <w:rFonts w:hint="eastAsia"/>
        </w:rPr>
        <w:t>た</w:t>
      </w:r>
      <w:r w:rsidR="00F75BDF">
        <w:rPr>
          <w:rFonts w:hint="eastAsia"/>
        </w:rPr>
        <w:t>。</w:t>
      </w:r>
    </w:p>
    <w:p w:rsidR="00C67923" w:rsidRDefault="00CB7ED7" w:rsidP="00C116BF">
      <w:pPr>
        <w:pStyle w:val="a1"/>
      </w:pPr>
      <w:r>
        <w:rPr>
          <w:rFonts w:hint="eastAsia"/>
        </w:rPr>
        <w:t>また、</w:t>
      </w:r>
      <w:r w:rsidR="00C116BF">
        <w:rPr>
          <w:rFonts w:hint="eastAsia"/>
        </w:rPr>
        <w:t>本実証をはじめとしたオープンデータ化データの活用状況やアプリケーションの完成度、社会への影響といった視点から本実証に係る本コンテスト応募作品の評価を行い、</w:t>
      </w:r>
      <w:r w:rsidR="00810E2E">
        <w:rPr>
          <w:rFonts w:hint="eastAsia"/>
        </w:rPr>
        <w:t>本コンテスト優秀作品として、「</w:t>
      </w:r>
      <w:r w:rsidR="00B40256">
        <w:rPr>
          <w:rFonts w:hint="eastAsia"/>
        </w:rPr>
        <w:t>視覚障害者サポートアプリ</w:t>
      </w:r>
      <w:r w:rsidR="00810E2E">
        <w:rPr>
          <w:rFonts w:hint="eastAsia"/>
        </w:rPr>
        <w:t>」</w:t>
      </w:r>
      <w:r w:rsidR="00B40256">
        <w:rPr>
          <w:rFonts w:hint="eastAsia"/>
        </w:rPr>
        <w:t>を</w:t>
      </w:r>
      <w:r w:rsidR="00C116BF">
        <w:rPr>
          <w:rFonts w:hint="eastAsia"/>
        </w:rPr>
        <w:t>本実証賞に選定し</w:t>
      </w:r>
      <w:r w:rsidR="000A6E22">
        <w:rPr>
          <w:rFonts w:hint="eastAsia"/>
        </w:rPr>
        <w:t>た</w:t>
      </w:r>
      <w:r w:rsidR="00B40256">
        <w:rPr>
          <w:rFonts w:hint="eastAsia"/>
        </w:rPr>
        <w:t>。</w:t>
      </w:r>
    </w:p>
    <w:p w:rsidR="00B65C41" w:rsidRDefault="00C116BF" w:rsidP="00C116BF">
      <w:pPr>
        <w:pStyle w:val="a1"/>
      </w:pPr>
      <w:r>
        <w:rPr>
          <w:rFonts w:hint="eastAsia"/>
        </w:rPr>
        <w:t>「視覚障害者サポートアプリ」は、</w:t>
      </w:r>
      <w:r w:rsidR="00B40256">
        <w:rPr>
          <w:rFonts w:hint="eastAsia"/>
        </w:rPr>
        <w:t>本実証</w:t>
      </w:r>
      <w:r w:rsidR="00C1433F">
        <w:rPr>
          <w:rFonts w:hint="eastAsia"/>
        </w:rPr>
        <w:t>における</w:t>
      </w:r>
      <w:r w:rsidR="00B40256">
        <w:rPr>
          <w:rFonts w:hint="eastAsia"/>
        </w:rPr>
        <w:t>オープンデータ</w:t>
      </w:r>
      <w:r w:rsidR="00C1433F">
        <w:rPr>
          <w:rFonts w:hint="eastAsia"/>
        </w:rPr>
        <w:t>化データである通学路安全点検結果</w:t>
      </w:r>
      <w:r w:rsidR="00D32600">
        <w:rPr>
          <w:rFonts w:hint="eastAsia"/>
        </w:rPr>
        <w:t>に</w:t>
      </w:r>
      <w:r w:rsidR="00C1433F">
        <w:rPr>
          <w:rFonts w:hint="eastAsia"/>
        </w:rPr>
        <w:t>、福岡県警が公表している信号機情報</w:t>
      </w:r>
      <w:r w:rsidR="00D32600">
        <w:rPr>
          <w:rFonts w:hint="eastAsia"/>
        </w:rPr>
        <w:t>や</w:t>
      </w:r>
      <w:r w:rsidR="00C67923">
        <w:rPr>
          <w:rFonts w:hint="eastAsia"/>
        </w:rPr>
        <w:t>国土交通省が提供している</w:t>
      </w:r>
      <w:r w:rsidR="00D32600">
        <w:rPr>
          <w:rFonts w:hint="eastAsia"/>
        </w:rPr>
        <w:t>バス停留所の国土数値情報といった</w:t>
      </w:r>
      <w:r w:rsidR="00B40256">
        <w:rPr>
          <w:rFonts w:hint="eastAsia"/>
        </w:rPr>
        <w:t>独自のオープンデータを組み合わせて活用し</w:t>
      </w:r>
      <w:r w:rsidR="00D32600">
        <w:rPr>
          <w:rFonts w:hint="eastAsia"/>
        </w:rPr>
        <w:t>ている点、位置情報から周辺の信号機やバス停</w:t>
      </w:r>
      <w:r w:rsidR="00C67923">
        <w:rPr>
          <w:rFonts w:hint="eastAsia"/>
        </w:rPr>
        <w:t>の情報</w:t>
      </w:r>
      <w:r w:rsidR="00D32600">
        <w:rPr>
          <w:rFonts w:hint="eastAsia"/>
        </w:rPr>
        <w:t>を携帯情報端末の</w:t>
      </w:r>
      <w:r w:rsidR="00C67923">
        <w:rPr>
          <w:rFonts w:hint="eastAsia"/>
        </w:rPr>
        <w:t>音声機能や</w:t>
      </w:r>
      <w:r w:rsidR="00D32600">
        <w:rPr>
          <w:rFonts w:hint="eastAsia"/>
        </w:rPr>
        <w:t>バイブレーション機能</w:t>
      </w:r>
      <w:r w:rsidR="00C67923">
        <w:rPr>
          <w:rFonts w:hint="eastAsia"/>
        </w:rPr>
        <w:t>により</w:t>
      </w:r>
      <w:r w:rsidR="008E0107">
        <w:rPr>
          <w:rFonts w:hint="eastAsia"/>
        </w:rPr>
        <w:t>通知する</w:t>
      </w:r>
      <w:r w:rsidR="00C67923">
        <w:rPr>
          <w:rFonts w:hint="eastAsia"/>
        </w:rPr>
        <w:t>点が</w:t>
      </w:r>
      <w:r w:rsidR="00334531">
        <w:rPr>
          <w:rFonts w:hint="eastAsia"/>
        </w:rPr>
        <w:t>、</w:t>
      </w:r>
      <w:r w:rsidR="00C67923">
        <w:rPr>
          <w:rFonts w:hint="eastAsia"/>
        </w:rPr>
        <w:t>他の応募作品と比較し</w:t>
      </w:r>
      <w:r w:rsidR="00465106">
        <w:rPr>
          <w:rFonts w:hint="eastAsia"/>
        </w:rPr>
        <w:t>て</w:t>
      </w:r>
      <w:r w:rsidR="00C67923">
        <w:rPr>
          <w:rFonts w:hint="eastAsia"/>
        </w:rPr>
        <w:t>技術的に優れている</w:t>
      </w:r>
      <w:r w:rsidR="00334531">
        <w:rPr>
          <w:rFonts w:hint="eastAsia"/>
        </w:rPr>
        <w:t>と評価している</w:t>
      </w:r>
      <w:r w:rsidR="00C67923">
        <w:rPr>
          <w:rFonts w:hint="eastAsia"/>
        </w:rPr>
        <w:t>。また、視覚障害者が</w:t>
      </w:r>
      <w:r w:rsidR="00334531">
        <w:rPr>
          <w:rFonts w:hint="eastAsia"/>
        </w:rPr>
        <w:t>単独歩行において</w:t>
      </w:r>
      <w:r w:rsidR="00F71D64">
        <w:rPr>
          <w:rFonts w:hint="eastAsia"/>
        </w:rPr>
        <w:t>信号</w:t>
      </w:r>
      <w:r w:rsidR="00334531">
        <w:rPr>
          <w:rFonts w:hint="eastAsia"/>
        </w:rPr>
        <w:t>交差点の横断時に、</w:t>
      </w:r>
      <w:r w:rsidR="00C67923">
        <w:rPr>
          <w:rFonts w:hint="eastAsia"/>
        </w:rPr>
        <w:t>自動車走行音を信号機</w:t>
      </w:r>
      <w:r w:rsidR="00CF2F74">
        <w:rPr>
          <w:rFonts w:hint="eastAsia"/>
        </w:rPr>
        <w:t>表示や</w:t>
      </w:r>
      <w:r w:rsidR="00C4324A">
        <w:rPr>
          <w:rFonts w:hint="eastAsia"/>
        </w:rPr>
        <w:t>歩行軌跡</w:t>
      </w:r>
      <w:r w:rsidR="00334531">
        <w:rPr>
          <w:rFonts w:hint="eastAsia"/>
        </w:rPr>
        <w:t>の確認情報として</w:t>
      </w:r>
      <w:r w:rsidR="00F71D64">
        <w:rPr>
          <w:rFonts w:hint="eastAsia"/>
        </w:rPr>
        <w:t>活用</w:t>
      </w:r>
      <w:r w:rsidR="00CF2F74">
        <w:rPr>
          <w:rFonts w:hint="eastAsia"/>
        </w:rPr>
        <w:t>する状況があるのに対し、</w:t>
      </w:r>
      <w:r w:rsidR="00F71D64">
        <w:rPr>
          <w:rFonts w:hint="eastAsia"/>
        </w:rPr>
        <w:t>交通事故発生防止を目的とし</w:t>
      </w:r>
      <w:r w:rsidR="002572E5">
        <w:rPr>
          <w:rFonts w:hint="eastAsia"/>
        </w:rPr>
        <w:t>て複数方式のある</w:t>
      </w:r>
      <w:r w:rsidR="00CF2F74">
        <w:rPr>
          <w:rFonts w:hint="eastAsia"/>
        </w:rPr>
        <w:t>歩車分離式信号機</w:t>
      </w:r>
      <w:r w:rsidR="002572E5">
        <w:rPr>
          <w:rFonts w:hint="eastAsia"/>
        </w:rPr>
        <w:t>が導入されることに</w:t>
      </w:r>
      <w:r w:rsidR="00F71D64">
        <w:rPr>
          <w:rFonts w:hint="eastAsia"/>
        </w:rPr>
        <w:t>より、</w:t>
      </w:r>
      <w:r w:rsidR="00743833">
        <w:rPr>
          <w:rFonts w:hint="eastAsia"/>
        </w:rPr>
        <w:t>視覚障害者が</w:t>
      </w:r>
      <w:r w:rsidR="00F71D64">
        <w:rPr>
          <w:rFonts w:hint="eastAsia"/>
        </w:rPr>
        <w:t>信号交差点の横断に不安を覚え</w:t>
      </w:r>
      <w:r w:rsidR="00743833">
        <w:rPr>
          <w:rFonts w:hint="eastAsia"/>
        </w:rPr>
        <w:t>ている現状に着眼し</w:t>
      </w:r>
      <w:r w:rsidR="002572E5">
        <w:rPr>
          <w:rFonts w:hint="eastAsia"/>
        </w:rPr>
        <w:t>、</w:t>
      </w:r>
      <w:r w:rsidR="00EC4112">
        <w:rPr>
          <w:rFonts w:hint="eastAsia"/>
        </w:rPr>
        <w:t>歩行移動を支援するためのアプリケーション</w:t>
      </w:r>
      <w:r w:rsidR="00743833">
        <w:rPr>
          <w:rFonts w:hint="eastAsia"/>
        </w:rPr>
        <w:t>を</w:t>
      </w:r>
      <w:r w:rsidR="00EC4112">
        <w:rPr>
          <w:rFonts w:hint="eastAsia"/>
        </w:rPr>
        <w:t>開発した</w:t>
      </w:r>
      <w:r w:rsidR="00806C4B">
        <w:rPr>
          <w:rFonts w:hint="eastAsia"/>
        </w:rPr>
        <w:t>点が、</w:t>
      </w:r>
      <w:r w:rsidR="00465106">
        <w:rPr>
          <w:rFonts w:hint="eastAsia"/>
        </w:rPr>
        <w:t>他の応募作品と比較して</w:t>
      </w:r>
      <w:r w:rsidR="00806C4B">
        <w:rPr>
          <w:rFonts w:hint="eastAsia"/>
        </w:rPr>
        <w:t>実用性と</w:t>
      </w:r>
      <w:r w:rsidR="00334531">
        <w:rPr>
          <w:rFonts w:hint="eastAsia"/>
        </w:rPr>
        <w:t>社会的</w:t>
      </w:r>
      <w:r w:rsidR="00F71D64">
        <w:rPr>
          <w:rFonts w:hint="eastAsia"/>
        </w:rPr>
        <w:t>貢献度</w:t>
      </w:r>
      <w:r w:rsidR="00334531">
        <w:rPr>
          <w:rFonts w:hint="eastAsia"/>
        </w:rPr>
        <w:t>が高</w:t>
      </w:r>
      <w:r w:rsidR="00465106">
        <w:rPr>
          <w:rFonts w:hint="eastAsia"/>
        </w:rPr>
        <w:t>いと</w:t>
      </w:r>
      <w:r w:rsidR="00334531">
        <w:rPr>
          <w:rFonts w:hint="eastAsia"/>
        </w:rPr>
        <w:t>評価している。</w:t>
      </w:r>
    </w:p>
    <w:p w:rsidR="0068318D" w:rsidRDefault="00CB7ED7" w:rsidP="00C116BF">
      <w:pPr>
        <w:pStyle w:val="a1"/>
      </w:pPr>
      <w:r>
        <w:rPr>
          <w:rFonts w:hint="eastAsia"/>
        </w:rPr>
        <w:t>また、オープンデータ流通推進コンソーシアムの利活用・普及委員会委員によって選定された技術賞の1つとして、本実証におけるオープンデータ化データを活用した「プラチナ社会を支えるデータクリエータのための基盤アプリケーションLinkData.org」が選定され</w:t>
      </w:r>
      <w:r w:rsidR="000A6E22">
        <w:rPr>
          <w:rFonts w:hint="eastAsia"/>
        </w:rPr>
        <w:t>た</w:t>
      </w:r>
      <w:r>
        <w:rPr>
          <w:rFonts w:hint="eastAsia"/>
        </w:rPr>
        <w:t>。</w:t>
      </w:r>
    </w:p>
    <w:p w:rsidR="00CB7ED7" w:rsidRPr="00B65C41" w:rsidRDefault="00CB7ED7" w:rsidP="00C116BF">
      <w:pPr>
        <w:pStyle w:val="a1"/>
      </w:pPr>
      <w:r>
        <w:rPr>
          <w:rFonts w:hint="eastAsia"/>
        </w:rPr>
        <w:t>その他、本コンテスト優秀作品は</w:t>
      </w:r>
      <w:r>
        <w:fldChar w:fldCharType="begin"/>
      </w:r>
      <w:r>
        <w:instrText xml:space="preserve"> </w:instrText>
      </w:r>
      <w:r>
        <w:rPr>
          <w:rFonts w:hint="eastAsia"/>
        </w:rPr>
        <w:instrText>REF _Ref382404382 \h</w:instrText>
      </w:r>
      <w:r>
        <w:instrText xml:space="preserve"> </w:instrText>
      </w:r>
      <w:r>
        <w:fldChar w:fldCharType="separate"/>
      </w:r>
      <w:r w:rsidR="00564386" w:rsidRPr="00275B47">
        <w:rPr>
          <w:rFonts w:hint="eastAsia"/>
        </w:rPr>
        <w:t xml:space="preserve">表 </w:t>
      </w:r>
      <w:r w:rsidR="00564386">
        <w:rPr>
          <w:noProof/>
        </w:rPr>
        <w:t>4</w:t>
      </w:r>
      <w:r w:rsidR="00564386">
        <w:noBreakHyphen/>
      </w:r>
      <w:r w:rsidR="00564386">
        <w:rPr>
          <w:noProof/>
        </w:rPr>
        <w:t>7</w:t>
      </w:r>
      <w:r>
        <w:fldChar w:fldCharType="end"/>
      </w:r>
      <w:r>
        <w:rPr>
          <w:rFonts w:hint="eastAsia"/>
        </w:rPr>
        <w:t>の通りである。</w:t>
      </w:r>
    </w:p>
    <w:p w:rsidR="00B65C41" w:rsidRPr="00C116BF" w:rsidRDefault="00B65C41" w:rsidP="00CB3107">
      <w:pPr>
        <w:pStyle w:val="a1"/>
      </w:pPr>
    </w:p>
    <w:p w:rsidR="009929FE" w:rsidRPr="00275B47" w:rsidRDefault="009929FE" w:rsidP="009929FE">
      <w:pPr>
        <w:pStyle w:val="ae"/>
      </w:pPr>
      <w:bookmarkStart w:id="167" w:name="_Ref382404382"/>
      <w:r w:rsidRPr="00275B47">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4</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7</w:t>
      </w:r>
      <w:r w:rsidR="00CC44F6">
        <w:fldChar w:fldCharType="end"/>
      </w:r>
      <w:bookmarkEnd w:id="167"/>
      <w:r w:rsidRPr="00275B47">
        <w:rPr>
          <w:rFonts w:hint="eastAsia"/>
        </w:rPr>
        <w:t xml:space="preserve">　本コンテスト優秀作品</w:t>
      </w:r>
    </w:p>
    <w:tbl>
      <w:tblPr>
        <w:tblW w:w="0" w:type="auto"/>
        <w:jc w:val="center"/>
        <w:tblBorders>
          <w:top w:val="single" w:sz="4" w:space="0" w:color="8064A2"/>
          <w:left w:val="single" w:sz="4" w:space="0" w:color="8064A2"/>
          <w:bottom w:val="single" w:sz="4" w:space="0" w:color="8064A2"/>
          <w:right w:val="single" w:sz="4" w:space="0" w:color="8064A2"/>
          <w:insideH w:val="single" w:sz="4" w:space="0" w:color="8064A2"/>
          <w:insideV w:val="single" w:sz="4" w:space="0" w:color="B2A1C7"/>
        </w:tblBorders>
        <w:tblLook w:val="04A0" w:firstRow="1" w:lastRow="0" w:firstColumn="1" w:lastColumn="0" w:noHBand="0" w:noVBand="1"/>
      </w:tblPr>
      <w:tblGrid>
        <w:gridCol w:w="1318"/>
        <w:gridCol w:w="2076"/>
        <w:gridCol w:w="5093"/>
      </w:tblGrid>
      <w:tr w:rsidR="009929FE" w:rsidRPr="0020308A" w:rsidTr="004512D4">
        <w:trPr>
          <w:tblHeader/>
          <w:jc w:val="center"/>
        </w:trPr>
        <w:tc>
          <w:tcPr>
            <w:tcW w:w="1318" w:type="dxa"/>
            <w:shd w:val="clear" w:color="auto" w:fill="8064A2"/>
          </w:tcPr>
          <w:p w:rsidR="009929FE" w:rsidRPr="0020308A" w:rsidRDefault="009929FE" w:rsidP="00CD6349">
            <w:pPr>
              <w:jc w:val="center"/>
              <w:rPr>
                <w:rFonts w:ascii="ＭＳ ゴシック" w:eastAsia="ＭＳ ゴシック" w:hAnsi="ＭＳ ゴシック"/>
                <w:b/>
                <w:bCs/>
                <w:color w:val="FFFFFF"/>
              </w:rPr>
            </w:pPr>
            <w:r w:rsidRPr="0020308A">
              <w:rPr>
                <w:rFonts w:ascii="ＭＳ ゴシック" w:eastAsia="ＭＳ ゴシック" w:hAnsi="ＭＳ ゴシック" w:hint="eastAsia"/>
                <w:b/>
                <w:bCs/>
                <w:color w:val="FFFFFF"/>
              </w:rPr>
              <w:t>表彰種</w:t>
            </w:r>
          </w:p>
        </w:tc>
        <w:tc>
          <w:tcPr>
            <w:tcW w:w="2076" w:type="dxa"/>
            <w:shd w:val="clear" w:color="auto" w:fill="8064A2"/>
          </w:tcPr>
          <w:p w:rsidR="009929FE" w:rsidRPr="0020308A" w:rsidRDefault="009929FE" w:rsidP="00CD6349">
            <w:pPr>
              <w:jc w:val="center"/>
              <w:rPr>
                <w:rFonts w:ascii="ＭＳ ゴシック" w:eastAsia="ＭＳ ゴシック" w:hAnsi="ＭＳ ゴシック"/>
                <w:b/>
                <w:bCs/>
                <w:color w:val="FFFFFF"/>
              </w:rPr>
            </w:pPr>
            <w:r>
              <w:rPr>
                <w:rFonts w:ascii="ＭＳ ゴシック" w:eastAsia="ＭＳ ゴシック" w:hAnsi="ＭＳ ゴシック" w:hint="eastAsia"/>
                <w:b/>
                <w:bCs/>
                <w:color w:val="FFFFFF"/>
              </w:rPr>
              <w:t>受賞作品名</w:t>
            </w:r>
          </w:p>
        </w:tc>
        <w:tc>
          <w:tcPr>
            <w:tcW w:w="5093" w:type="dxa"/>
            <w:shd w:val="clear" w:color="auto" w:fill="8064A2"/>
          </w:tcPr>
          <w:p w:rsidR="009929FE" w:rsidRPr="0020308A" w:rsidRDefault="00773BDF" w:rsidP="00CD6349">
            <w:pPr>
              <w:jc w:val="center"/>
              <w:rPr>
                <w:rFonts w:ascii="ＭＳ ゴシック" w:eastAsia="ＭＳ ゴシック" w:hAnsi="ＭＳ ゴシック"/>
                <w:b/>
                <w:bCs/>
                <w:color w:val="FFFFFF"/>
              </w:rPr>
            </w:pPr>
            <w:r>
              <w:rPr>
                <w:rFonts w:ascii="ＭＳ ゴシック" w:eastAsia="ＭＳ ゴシック" w:hAnsi="ＭＳ ゴシック" w:hint="eastAsia"/>
                <w:b/>
                <w:bCs/>
                <w:color w:val="FFFFFF"/>
              </w:rPr>
              <w:t>作品概要</w:t>
            </w:r>
          </w:p>
        </w:tc>
      </w:tr>
      <w:tr w:rsidR="009929FE" w:rsidTr="004512D4">
        <w:trPr>
          <w:jc w:val="center"/>
        </w:trPr>
        <w:tc>
          <w:tcPr>
            <w:tcW w:w="1318" w:type="dxa"/>
            <w:shd w:val="clear" w:color="auto" w:fill="FFFFFF"/>
          </w:tcPr>
          <w:p w:rsidR="009929FE" w:rsidRPr="00476D74" w:rsidRDefault="009929FE" w:rsidP="00CD6349">
            <w:pPr>
              <w:jc w:val="center"/>
              <w:rPr>
                <w:rFonts w:ascii="ＭＳ ゴシック" w:eastAsia="ＭＳ ゴシック" w:hAnsi="ＭＳ ゴシック"/>
                <w:b/>
                <w:bCs/>
              </w:rPr>
            </w:pPr>
            <w:r w:rsidRPr="00476D74">
              <w:rPr>
                <w:rFonts w:ascii="ＭＳ ゴシック" w:eastAsia="ＭＳ ゴシック" w:hAnsi="ＭＳ ゴシック" w:hint="eastAsia"/>
                <w:b/>
                <w:bCs/>
              </w:rPr>
              <w:t>最優秀賞</w:t>
            </w:r>
          </w:p>
        </w:tc>
        <w:tc>
          <w:tcPr>
            <w:tcW w:w="2076" w:type="dxa"/>
            <w:shd w:val="clear" w:color="auto" w:fill="FFFFFF"/>
          </w:tcPr>
          <w:p w:rsidR="009929FE" w:rsidRDefault="0068318D" w:rsidP="009929FE">
            <w:pPr>
              <w:jc w:val="left"/>
            </w:pPr>
            <w:r>
              <w:rPr>
                <w:rFonts w:hint="eastAsia"/>
              </w:rPr>
              <w:t>花粉くん</w:t>
            </w:r>
          </w:p>
        </w:tc>
        <w:tc>
          <w:tcPr>
            <w:tcW w:w="5093" w:type="dxa"/>
            <w:shd w:val="clear" w:color="auto" w:fill="FFFFFF"/>
          </w:tcPr>
          <w:p w:rsidR="009929FE" w:rsidRDefault="0068318D" w:rsidP="00CD6349">
            <w:r>
              <w:rPr>
                <w:rFonts w:hint="eastAsia"/>
              </w:rPr>
              <w:t>花粉飛散量と飛散地点周辺等で投稿されたTwitter投稿解析から算出した独自の体感ポイントKTP（カフン・ツライ・ポイント）</w:t>
            </w:r>
            <w:r w:rsidR="00CD4A30">
              <w:rPr>
                <w:rFonts w:hint="eastAsia"/>
              </w:rPr>
              <w:t>や総合花粉情報をオリジナルキャラ「花粉くん」が知らせるアプリ。</w:t>
            </w:r>
          </w:p>
        </w:tc>
      </w:tr>
      <w:tr w:rsidR="009929FE" w:rsidTr="004512D4">
        <w:trPr>
          <w:jc w:val="center"/>
        </w:trPr>
        <w:tc>
          <w:tcPr>
            <w:tcW w:w="1318" w:type="dxa"/>
            <w:shd w:val="clear" w:color="auto" w:fill="E5DFEC"/>
          </w:tcPr>
          <w:p w:rsidR="009929FE" w:rsidRPr="00476D74" w:rsidRDefault="009929FE" w:rsidP="00CD6349">
            <w:pPr>
              <w:jc w:val="center"/>
              <w:rPr>
                <w:rFonts w:ascii="ＭＳ ゴシック" w:eastAsia="ＭＳ ゴシック" w:hAnsi="ＭＳ ゴシック"/>
                <w:b/>
                <w:bCs/>
              </w:rPr>
            </w:pPr>
            <w:r w:rsidRPr="00476D74">
              <w:rPr>
                <w:rFonts w:ascii="ＭＳ ゴシック" w:eastAsia="ＭＳ ゴシック" w:hAnsi="ＭＳ ゴシック" w:hint="eastAsia"/>
                <w:b/>
                <w:bCs/>
              </w:rPr>
              <w:t>優秀賞</w:t>
            </w:r>
          </w:p>
        </w:tc>
        <w:tc>
          <w:tcPr>
            <w:tcW w:w="2076" w:type="dxa"/>
            <w:shd w:val="clear" w:color="auto" w:fill="E5DFEC"/>
          </w:tcPr>
          <w:p w:rsidR="009929FE" w:rsidRDefault="0068318D" w:rsidP="009929FE">
            <w:pPr>
              <w:jc w:val="left"/>
            </w:pPr>
            <w:r>
              <w:rPr>
                <w:rFonts w:hint="eastAsia"/>
              </w:rPr>
              <w:t>フォトロケハンター</w:t>
            </w:r>
            <w:r w:rsidR="00CD4A30">
              <w:rPr>
                <w:rFonts w:hint="eastAsia"/>
              </w:rPr>
              <w:t>!!</w:t>
            </w:r>
          </w:p>
        </w:tc>
        <w:tc>
          <w:tcPr>
            <w:tcW w:w="5093" w:type="dxa"/>
            <w:shd w:val="clear" w:color="auto" w:fill="E5DFEC"/>
          </w:tcPr>
          <w:p w:rsidR="009929FE" w:rsidRDefault="00CD4A30" w:rsidP="00CD6349">
            <w:r>
              <w:rPr>
                <w:rFonts w:hint="eastAsia"/>
              </w:rPr>
              <w:t>出題されるミッションをゲーム感覚でクリアして</w:t>
            </w:r>
            <w:r w:rsidR="008D2F39">
              <w:rPr>
                <w:rFonts w:hint="eastAsia"/>
              </w:rPr>
              <w:t>い</w:t>
            </w:r>
            <w:r>
              <w:rPr>
                <w:rFonts w:hint="eastAsia"/>
              </w:rPr>
              <w:t>くことで位置情報付写真オープンデータを創りあげるアプリ。</w:t>
            </w:r>
          </w:p>
        </w:tc>
      </w:tr>
      <w:tr w:rsidR="009929FE" w:rsidTr="004512D4">
        <w:trPr>
          <w:jc w:val="center"/>
        </w:trPr>
        <w:tc>
          <w:tcPr>
            <w:tcW w:w="1318" w:type="dxa"/>
            <w:shd w:val="clear" w:color="auto" w:fill="FFFFFF"/>
          </w:tcPr>
          <w:p w:rsidR="009929FE" w:rsidRPr="00476D74" w:rsidRDefault="009929FE" w:rsidP="00CD6349">
            <w:pPr>
              <w:jc w:val="center"/>
              <w:rPr>
                <w:rFonts w:ascii="ＭＳ ゴシック" w:eastAsia="ＭＳ ゴシック" w:hAnsi="ＭＳ ゴシック"/>
                <w:b/>
                <w:bCs/>
              </w:rPr>
            </w:pPr>
            <w:r w:rsidRPr="00476D74">
              <w:rPr>
                <w:rFonts w:ascii="ＭＳ ゴシック" w:eastAsia="ＭＳ ゴシック" w:hAnsi="ＭＳ ゴシック" w:hint="eastAsia"/>
                <w:b/>
                <w:bCs/>
              </w:rPr>
              <w:t>佳作</w:t>
            </w:r>
          </w:p>
        </w:tc>
        <w:tc>
          <w:tcPr>
            <w:tcW w:w="2076" w:type="dxa"/>
            <w:shd w:val="clear" w:color="auto" w:fill="FFFFFF"/>
          </w:tcPr>
          <w:p w:rsidR="009929FE" w:rsidRDefault="0068318D" w:rsidP="009929FE">
            <w:pPr>
              <w:jc w:val="left"/>
            </w:pPr>
            <w:r>
              <w:rPr>
                <w:rFonts w:hint="eastAsia"/>
              </w:rPr>
              <w:t>odStatViewer</w:t>
            </w:r>
          </w:p>
        </w:tc>
        <w:tc>
          <w:tcPr>
            <w:tcW w:w="5093" w:type="dxa"/>
            <w:shd w:val="clear" w:color="auto" w:fill="FFFFFF"/>
          </w:tcPr>
          <w:p w:rsidR="009929FE" w:rsidRDefault="00CD4A30" w:rsidP="00CD4A30">
            <w:r>
              <w:rPr>
                <w:rFonts w:hint="eastAsia"/>
              </w:rPr>
              <w:t>小地域統計LODのメタ情報を利用した統計項目選択機能と階層化された地域ブラウズ機能を備えた「小地域統計データ」の利用を支援するアプリ。</w:t>
            </w:r>
          </w:p>
        </w:tc>
      </w:tr>
      <w:tr w:rsidR="0068318D" w:rsidTr="004512D4">
        <w:trPr>
          <w:jc w:val="center"/>
        </w:trPr>
        <w:tc>
          <w:tcPr>
            <w:tcW w:w="1318" w:type="dxa"/>
            <w:vMerge w:val="restart"/>
            <w:shd w:val="clear" w:color="auto" w:fill="E5DFEC"/>
            <w:vAlign w:val="center"/>
          </w:tcPr>
          <w:p w:rsidR="0068318D" w:rsidRPr="00476D74" w:rsidRDefault="0068318D" w:rsidP="0068318D">
            <w:pPr>
              <w:jc w:val="center"/>
              <w:rPr>
                <w:rFonts w:ascii="ＭＳ ゴシック" w:eastAsia="ＭＳ ゴシック" w:hAnsi="ＭＳ ゴシック"/>
                <w:b/>
                <w:bCs/>
              </w:rPr>
            </w:pPr>
            <w:r w:rsidRPr="00476D74">
              <w:rPr>
                <w:rFonts w:ascii="ＭＳ ゴシック" w:eastAsia="ＭＳ ゴシック" w:hAnsi="ＭＳ ゴシック" w:hint="eastAsia"/>
                <w:b/>
                <w:bCs/>
              </w:rPr>
              <w:lastRenderedPageBreak/>
              <w:t>技術賞</w:t>
            </w:r>
          </w:p>
        </w:tc>
        <w:tc>
          <w:tcPr>
            <w:tcW w:w="2076" w:type="dxa"/>
            <w:shd w:val="clear" w:color="auto" w:fill="E5DFEC"/>
          </w:tcPr>
          <w:p w:rsidR="0068318D" w:rsidRPr="00D61D31" w:rsidRDefault="0068318D" w:rsidP="009929FE">
            <w:pPr>
              <w:jc w:val="left"/>
              <w:rPr>
                <w:spacing w:val="-14"/>
              </w:rPr>
            </w:pPr>
            <w:r w:rsidRPr="00D61D31">
              <w:rPr>
                <w:rFonts w:hint="eastAsia"/>
                <w:spacing w:val="-14"/>
                <w:w w:val="90"/>
              </w:rPr>
              <w:t>プラチナ</w:t>
            </w:r>
            <w:r w:rsidRPr="00D61D31">
              <w:rPr>
                <w:rFonts w:hint="eastAsia"/>
                <w:spacing w:val="-14"/>
              </w:rPr>
              <w:t>社会を支える</w:t>
            </w:r>
            <w:r w:rsidRPr="00D61D31">
              <w:rPr>
                <w:rFonts w:hint="eastAsia"/>
                <w:spacing w:val="-14"/>
                <w:w w:val="90"/>
              </w:rPr>
              <w:t>データクリエータ</w:t>
            </w:r>
            <w:r w:rsidRPr="00D61D31">
              <w:rPr>
                <w:rFonts w:hint="eastAsia"/>
                <w:spacing w:val="-14"/>
              </w:rPr>
              <w:t>のための基盤ア</w:t>
            </w:r>
            <w:r w:rsidRPr="00D61D31">
              <w:rPr>
                <w:rFonts w:hint="eastAsia"/>
                <w:spacing w:val="-14"/>
                <w:w w:val="90"/>
              </w:rPr>
              <w:t>プリケーション</w:t>
            </w:r>
            <w:r w:rsidRPr="00D61D31">
              <w:rPr>
                <w:rFonts w:hint="eastAsia"/>
                <w:spacing w:val="-14"/>
              </w:rPr>
              <w:t>LinkData.org</w:t>
            </w:r>
            <w:r w:rsidRPr="00D61D31">
              <w:rPr>
                <w:rFonts w:hint="eastAsia"/>
                <w:spacing w:val="-14"/>
                <w:vertAlign w:val="superscript"/>
              </w:rPr>
              <w:t>＊</w:t>
            </w:r>
          </w:p>
        </w:tc>
        <w:tc>
          <w:tcPr>
            <w:tcW w:w="5093" w:type="dxa"/>
            <w:shd w:val="clear" w:color="auto" w:fill="E5DFEC"/>
          </w:tcPr>
          <w:p w:rsidR="0068318D" w:rsidRDefault="00CD4A30" w:rsidP="00D61D31">
            <w:r>
              <w:rPr>
                <w:rFonts w:hint="eastAsia"/>
              </w:rPr>
              <w:t>提供されるAPIをJava Scriptで簡単に使えるようにするツールを開発してオープンソースで公開しており、サーバを持たない人でも簡単にSPARQLを使ったアプリ開発やデータ開発ができる。</w:t>
            </w:r>
          </w:p>
        </w:tc>
      </w:tr>
      <w:tr w:rsidR="0068318D" w:rsidTr="004512D4">
        <w:trPr>
          <w:jc w:val="center"/>
        </w:trPr>
        <w:tc>
          <w:tcPr>
            <w:tcW w:w="1318" w:type="dxa"/>
            <w:vMerge/>
            <w:shd w:val="clear" w:color="auto" w:fill="E5DFEC"/>
          </w:tcPr>
          <w:p w:rsidR="0068318D" w:rsidRPr="00476D74" w:rsidRDefault="0068318D" w:rsidP="00CD6349">
            <w:pPr>
              <w:jc w:val="center"/>
              <w:rPr>
                <w:rFonts w:ascii="ＭＳ ゴシック" w:eastAsia="ＭＳ ゴシック" w:hAnsi="ＭＳ ゴシック"/>
                <w:b/>
                <w:bCs/>
              </w:rPr>
            </w:pPr>
          </w:p>
        </w:tc>
        <w:tc>
          <w:tcPr>
            <w:tcW w:w="2076" w:type="dxa"/>
            <w:shd w:val="clear" w:color="auto" w:fill="auto"/>
          </w:tcPr>
          <w:p w:rsidR="0068318D" w:rsidRDefault="0068318D" w:rsidP="009929FE">
            <w:pPr>
              <w:jc w:val="left"/>
            </w:pPr>
            <w:r>
              <w:rPr>
                <w:rFonts w:hint="eastAsia"/>
              </w:rPr>
              <w:t>BeaconCast</w:t>
            </w:r>
          </w:p>
        </w:tc>
        <w:tc>
          <w:tcPr>
            <w:tcW w:w="5093" w:type="dxa"/>
            <w:shd w:val="clear" w:color="auto" w:fill="auto"/>
          </w:tcPr>
          <w:p w:rsidR="0068318D" w:rsidRDefault="004512D4" w:rsidP="004512D4">
            <w:r>
              <w:rPr>
                <w:rFonts w:hint="eastAsia"/>
              </w:rPr>
              <w:t>約半径50mの配信エリア内に入っただけで選択した情報が受信できる</w:t>
            </w:r>
            <w:r w:rsidR="00CD4A30">
              <w:rPr>
                <w:rFonts w:hint="eastAsia"/>
              </w:rPr>
              <w:t>アプリで、駅・</w:t>
            </w:r>
            <w:r>
              <w:rPr>
                <w:rFonts w:hint="eastAsia"/>
              </w:rPr>
              <w:t>改札</w:t>
            </w:r>
            <w:r w:rsidR="00CD4A30">
              <w:rPr>
                <w:rFonts w:hint="eastAsia"/>
              </w:rPr>
              <w:t>に設置されたサーバが配信する次発情報を受信し、バイブレーション・音と共に端末に表示する。</w:t>
            </w:r>
          </w:p>
        </w:tc>
      </w:tr>
      <w:tr w:rsidR="0068318D" w:rsidTr="00827024">
        <w:trPr>
          <w:jc w:val="center"/>
        </w:trPr>
        <w:tc>
          <w:tcPr>
            <w:tcW w:w="1318" w:type="dxa"/>
            <w:vMerge/>
            <w:shd w:val="clear" w:color="auto" w:fill="E5DFEC"/>
          </w:tcPr>
          <w:p w:rsidR="0068318D" w:rsidRPr="00476D74" w:rsidRDefault="0068318D" w:rsidP="00CD6349">
            <w:pPr>
              <w:jc w:val="center"/>
              <w:rPr>
                <w:rFonts w:ascii="ＭＳ ゴシック" w:eastAsia="ＭＳ ゴシック" w:hAnsi="ＭＳ ゴシック"/>
                <w:b/>
                <w:bCs/>
              </w:rPr>
            </w:pPr>
          </w:p>
        </w:tc>
        <w:tc>
          <w:tcPr>
            <w:tcW w:w="2076" w:type="dxa"/>
            <w:shd w:val="clear" w:color="auto" w:fill="E5DFEC"/>
          </w:tcPr>
          <w:p w:rsidR="0068318D" w:rsidRDefault="0068318D" w:rsidP="009929FE">
            <w:pPr>
              <w:jc w:val="left"/>
            </w:pPr>
            <w:r>
              <w:rPr>
                <w:rFonts w:hint="eastAsia"/>
              </w:rPr>
              <w:t>セーフティコンパスfor京都市</w:t>
            </w:r>
          </w:p>
        </w:tc>
        <w:tc>
          <w:tcPr>
            <w:tcW w:w="5093" w:type="dxa"/>
            <w:shd w:val="clear" w:color="auto" w:fill="E5DFEC"/>
          </w:tcPr>
          <w:p w:rsidR="0068318D" w:rsidRDefault="004512D4" w:rsidP="00CD6349">
            <w:r>
              <w:rPr>
                <w:rFonts w:hint="eastAsia"/>
              </w:rPr>
              <w:t>コンパスと地図で複数の防災施設を素早く・見やすく表示するナビゲーションアプリで、オフラインでも利用できる。</w:t>
            </w:r>
          </w:p>
        </w:tc>
      </w:tr>
      <w:tr w:rsidR="009929FE" w:rsidTr="004512D4">
        <w:trPr>
          <w:trHeight w:val="50"/>
          <w:jc w:val="center"/>
        </w:trPr>
        <w:tc>
          <w:tcPr>
            <w:tcW w:w="1318" w:type="dxa"/>
            <w:vMerge w:val="restart"/>
            <w:shd w:val="clear" w:color="auto" w:fill="auto"/>
            <w:vAlign w:val="center"/>
          </w:tcPr>
          <w:p w:rsidR="004512D4" w:rsidRDefault="009929FE" w:rsidP="00CD6349">
            <w:pPr>
              <w:jc w:val="center"/>
              <w:rPr>
                <w:rFonts w:ascii="ＭＳ ゴシック" w:eastAsia="ＭＳ ゴシック" w:hAnsi="ＭＳ ゴシック"/>
                <w:b/>
                <w:bCs/>
              </w:rPr>
            </w:pPr>
            <w:r w:rsidRPr="00476D74">
              <w:rPr>
                <w:rFonts w:ascii="ＭＳ ゴシック" w:eastAsia="ＭＳ ゴシック" w:hAnsi="ＭＳ ゴシック" w:hint="eastAsia"/>
                <w:b/>
                <w:bCs/>
              </w:rPr>
              <w:t>各実証</w:t>
            </w:r>
          </w:p>
          <w:p w:rsidR="009929FE" w:rsidRPr="00476D74" w:rsidRDefault="009929FE" w:rsidP="00CD6349">
            <w:pPr>
              <w:jc w:val="center"/>
              <w:rPr>
                <w:rFonts w:ascii="ＭＳ ゴシック" w:eastAsia="ＭＳ ゴシック" w:hAnsi="ＭＳ ゴシック"/>
                <w:b/>
                <w:bCs/>
              </w:rPr>
            </w:pPr>
            <w:r w:rsidRPr="00476D74">
              <w:rPr>
                <w:rFonts w:ascii="ＭＳ ゴシック" w:eastAsia="ＭＳ ゴシック" w:hAnsi="ＭＳ ゴシック" w:hint="eastAsia"/>
                <w:b/>
                <w:bCs/>
              </w:rPr>
              <w:t>実験賞</w:t>
            </w:r>
          </w:p>
        </w:tc>
        <w:tc>
          <w:tcPr>
            <w:tcW w:w="2076" w:type="dxa"/>
            <w:shd w:val="clear" w:color="auto" w:fill="auto"/>
          </w:tcPr>
          <w:p w:rsidR="009929FE" w:rsidRDefault="0068318D" w:rsidP="009929FE">
            <w:pPr>
              <w:jc w:val="left"/>
            </w:pPr>
            <w:r>
              <w:rPr>
                <w:rFonts w:hint="eastAsia"/>
              </w:rPr>
              <w:t>～情報の防災袋～iSHelper（アイ・シェルパー）</w:t>
            </w:r>
          </w:p>
        </w:tc>
        <w:tc>
          <w:tcPr>
            <w:tcW w:w="5093" w:type="dxa"/>
            <w:shd w:val="clear" w:color="auto" w:fill="auto"/>
          </w:tcPr>
          <w:p w:rsidR="009929FE" w:rsidRDefault="004512D4" w:rsidP="00940E6D">
            <w:r>
              <w:rPr>
                <w:rFonts w:hint="eastAsia"/>
              </w:rPr>
              <w:t>バッテリー消費の抑制、近隣避難所の案内、</w:t>
            </w:r>
            <w:r w:rsidR="00940E6D">
              <w:rPr>
                <w:rFonts w:hint="eastAsia"/>
              </w:rPr>
              <w:t>ワンタッチでの</w:t>
            </w:r>
            <w:r>
              <w:rPr>
                <w:rFonts w:hint="eastAsia"/>
              </w:rPr>
              <w:t>所在通知、保険証などの</w:t>
            </w:r>
            <w:r w:rsidR="00940E6D">
              <w:rPr>
                <w:rFonts w:hint="eastAsia"/>
              </w:rPr>
              <w:t>重要</w:t>
            </w:r>
            <w:r>
              <w:rPr>
                <w:rFonts w:hint="eastAsia"/>
              </w:rPr>
              <w:t>情報記憶</w:t>
            </w:r>
            <w:r w:rsidR="00940E6D">
              <w:rPr>
                <w:rFonts w:hint="eastAsia"/>
              </w:rPr>
              <w:t>等の6</w:t>
            </w:r>
            <w:r>
              <w:rPr>
                <w:rFonts w:hint="eastAsia"/>
              </w:rPr>
              <w:t>つ</w:t>
            </w:r>
            <w:r w:rsidR="00940E6D">
              <w:rPr>
                <w:rFonts w:hint="eastAsia"/>
              </w:rPr>
              <w:t>の機能</w:t>
            </w:r>
            <w:r>
              <w:rPr>
                <w:rFonts w:hint="eastAsia"/>
              </w:rPr>
              <w:t>を搭載</w:t>
            </w:r>
            <w:r w:rsidR="00940E6D">
              <w:rPr>
                <w:rFonts w:hint="eastAsia"/>
              </w:rPr>
              <w:t>したアプリ。</w:t>
            </w:r>
          </w:p>
        </w:tc>
      </w:tr>
      <w:tr w:rsidR="009929FE" w:rsidTr="004512D4">
        <w:trPr>
          <w:trHeight w:val="46"/>
          <w:jc w:val="center"/>
        </w:trPr>
        <w:tc>
          <w:tcPr>
            <w:tcW w:w="1318" w:type="dxa"/>
            <w:vMerge/>
            <w:shd w:val="clear" w:color="auto" w:fill="auto"/>
          </w:tcPr>
          <w:p w:rsidR="009929FE" w:rsidRPr="0020308A" w:rsidRDefault="009929FE" w:rsidP="00CD6349">
            <w:pPr>
              <w:jc w:val="center"/>
              <w:rPr>
                <w:b/>
                <w:bCs/>
              </w:rPr>
            </w:pPr>
          </w:p>
        </w:tc>
        <w:tc>
          <w:tcPr>
            <w:tcW w:w="2076" w:type="dxa"/>
            <w:shd w:val="clear" w:color="auto" w:fill="E5DFEC"/>
          </w:tcPr>
          <w:p w:rsidR="009929FE" w:rsidRDefault="00B40256" w:rsidP="009929FE">
            <w:pPr>
              <w:jc w:val="left"/>
            </w:pPr>
            <w:r>
              <w:rPr>
                <w:rFonts w:hint="eastAsia"/>
              </w:rPr>
              <w:t>視覚障害者サポートアプリ</w:t>
            </w:r>
            <w:r w:rsidRPr="00B40256">
              <w:rPr>
                <w:rFonts w:hint="eastAsia"/>
                <w:vertAlign w:val="superscript"/>
              </w:rPr>
              <w:t>＊</w:t>
            </w:r>
          </w:p>
        </w:tc>
        <w:tc>
          <w:tcPr>
            <w:tcW w:w="5093" w:type="dxa"/>
            <w:shd w:val="clear" w:color="auto" w:fill="E5DFEC"/>
          </w:tcPr>
          <w:p w:rsidR="009929FE" w:rsidRDefault="00A46A6D" w:rsidP="00CD6349">
            <w:r>
              <w:rPr>
                <w:rFonts w:hint="eastAsia"/>
              </w:rPr>
              <w:t>視覚障害者が、増加傾向にある歩車分離信号を安心して渡るため、バスを安心して利用するためのアプリ。GPSを利用し、現在地周辺にある信号機の種類やバス停を振動と音声で通知する。</w:t>
            </w:r>
          </w:p>
        </w:tc>
      </w:tr>
      <w:tr w:rsidR="009929FE" w:rsidTr="004512D4">
        <w:trPr>
          <w:trHeight w:val="46"/>
          <w:jc w:val="center"/>
        </w:trPr>
        <w:tc>
          <w:tcPr>
            <w:tcW w:w="1318" w:type="dxa"/>
            <w:vMerge/>
            <w:shd w:val="clear" w:color="auto" w:fill="auto"/>
          </w:tcPr>
          <w:p w:rsidR="009929FE" w:rsidRPr="0020308A" w:rsidRDefault="009929FE" w:rsidP="00CD6349">
            <w:pPr>
              <w:jc w:val="center"/>
              <w:rPr>
                <w:b/>
                <w:bCs/>
              </w:rPr>
            </w:pPr>
          </w:p>
        </w:tc>
        <w:tc>
          <w:tcPr>
            <w:tcW w:w="2076" w:type="dxa"/>
            <w:shd w:val="clear" w:color="auto" w:fill="auto"/>
          </w:tcPr>
          <w:p w:rsidR="009929FE" w:rsidRDefault="0068318D" w:rsidP="009929FE">
            <w:pPr>
              <w:jc w:val="left"/>
            </w:pPr>
            <w:r>
              <w:rPr>
                <w:rFonts w:hint="eastAsia"/>
              </w:rPr>
              <w:t>ご当地なび</w:t>
            </w:r>
          </w:p>
        </w:tc>
        <w:tc>
          <w:tcPr>
            <w:tcW w:w="5093" w:type="dxa"/>
            <w:shd w:val="clear" w:color="auto" w:fill="auto"/>
          </w:tcPr>
          <w:p w:rsidR="009929FE" w:rsidRDefault="00525B15" w:rsidP="00CD6349">
            <w:r>
              <w:rPr>
                <w:rFonts w:hint="eastAsia"/>
              </w:rPr>
              <w:t>オープンデータとGoogleストリートビュー写真を連携させ、</w:t>
            </w:r>
            <w:r w:rsidR="00940E6D">
              <w:rPr>
                <w:rFonts w:hint="eastAsia"/>
              </w:rPr>
              <w:t>開花情報、観光情報、バリアフリー情報、緊急医療機関情報等と共に防災情報を見ることができるアプリ。</w:t>
            </w:r>
          </w:p>
        </w:tc>
      </w:tr>
      <w:tr w:rsidR="009929FE" w:rsidTr="004512D4">
        <w:trPr>
          <w:trHeight w:val="46"/>
          <w:jc w:val="center"/>
        </w:trPr>
        <w:tc>
          <w:tcPr>
            <w:tcW w:w="1318" w:type="dxa"/>
            <w:vMerge/>
            <w:shd w:val="clear" w:color="auto" w:fill="auto"/>
          </w:tcPr>
          <w:p w:rsidR="009929FE" w:rsidRPr="0020308A" w:rsidRDefault="009929FE" w:rsidP="00CD6349">
            <w:pPr>
              <w:jc w:val="center"/>
              <w:rPr>
                <w:b/>
                <w:bCs/>
              </w:rPr>
            </w:pPr>
          </w:p>
        </w:tc>
        <w:tc>
          <w:tcPr>
            <w:tcW w:w="2076" w:type="dxa"/>
            <w:shd w:val="clear" w:color="auto" w:fill="E5DFEC"/>
          </w:tcPr>
          <w:p w:rsidR="009929FE" w:rsidRDefault="0068318D" w:rsidP="009929FE">
            <w:pPr>
              <w:jc w:val="left"/>
            </w:pPr>
            <w:r>
              <w:rPr>
                <w:rFonts w:hint="eastAsia"/>
              </w:rPr>
              <w:t>津波避難ナビ</w:t>
            </w:r>
          </w:p>
        </w:tc>
        <w:tc>
          <w:tcPr>
            <w:tcW w:w="5093" w:type="dxa"/>
            <w:shd w:val="clear" w:color="auto" w:fill="E5DFEC"/>
          </w:tcPr>
          <w:p w:rsidR="009929FE" w:rsidRDefault="0068318D" w:rsidP="00CD6349">
            <w:r>
              <w:rPr>
                <w:rFonts w:hint="eastAsia"/>
              </w:rPr>
              <w:t>3D表示した地図上に津波シミュレーションデータを表示しており、避難経路を検索すると、津波の到達時間までに避難可能か判定すると</w:t>
            </w:r>
            <w:r w:rsidR="008D2F39">
              <w:rPr>
                <w:rFonts w:hint="eastAsia"/>
              </w:rPr>
              <w:t>共に</w:t>
            </w:r>
            <w:r>
              <w:rPr>
                <w:rFonts w:hint="eastAsia"/>
              </w:rPr>
              <w:t>、現在地点を示しナビゲーションを行う。</w:t>
            </w:r>
          </w:p>
        </w:tc>
      </w:tr>
      <w:tr w:rsidR="009929FE" w:rsidTr="004512D4">
        <w:trPr>
          <w:trHeight w:val="46"/>
          <w:jc w:val="center"/>
        </w:trPr>
        <w:tc>
          <w:tcPr>
            <w:tcW w:w="1318" w:type="dxa"/>
            <w:vMerge/>
            <w:shd w:val="clear" w:color="auto" w:fill="auto"/>
          </w:tcPr>
          <w:p w:rsidR="009929FE" w:rsidRPr="0020308A" w:rsidRDefault="009929FE" w:rsidP="00CD6349">
            <w:pPr>
              <w:jc w:val="center"/>
              <w:rPr>
                <w:b/>
                <w:bCs/>
              </w:rPr>
            </w:pPr>
          </w:p>
        </w:tc>
        <w:tc>
          <w:tcPr>
            <w:tcW w:w="2076" w:type="dxa"/>
            <w:shd w:val="clear" w:color="auto" w:fill="auto"/>
          </w:tcPr>
          <w:p w:rsidR="009929FE" w:rsidRDefault="0068318D" w:rsidP="00CD6349">
            <w:r>
              <w:rPr>
                <w:rFonts w:hint="eastAsia"/>
              </w:rPr>
              <w:t>3D山手線時計</w:t>
            </w:r>
          </w:p>
        </w:tc>
        <w:tc>
          <w:tcPr>
            <w:tcW w:w="5093" w:type="dxa"/>
            <w:shd w:val="clear" w:color="auto" w:fill="auto"/>
          </w:tcPr>
          <w:p w:rsidR="009929FE" w:rsidRDefault="00525B15" w:rsidP="00525B15">
            <w:r>
              <w:rPr>
                <w:rFonts w:hint="eastAsia"/>
              </w:rPr>
              <w:t>3Dアニメーションを使い、山手線のリアルタイムな運行情報表示と時計機能を融合したアプリ。遅延情報を考慮した乗換案内検索ページへの誘導機能など、多彩な機能を持っている。</w:t>
            </w:r>
          </w:p>
        </w:tc>
      </w:tr>
      <w:tr w:rsidR="009929FE" w:rsidTr="004512D4">
        <w:trPr>
          <w:trHeight w:val="46"/>
          <w:jc w:val="center"/>
        </w:trPr>
        <w:tc>
          <w:tcPr>
            <w:tcW w:w="1318" w:type="dxa"/>
            <w:vMerge/>
            <w:shd w:val="clear" w:color="auto" w:fill="auto"/>
          </w:tcPr>
          <w:p w:rsidR="009929FE" w:rsidRPr="0020308A" w:rsidRDefault="009929FE" w:rsidP="00CD6349">
            <w:pPr>
              <w:jc w:val="center"/>
              <w:rPr>
                <w:b/>
                <w:bCs/>
              </w:rPr>
            </w:pPr>
          </w:p>
        </w:tc>
        <w:tc>
          <w:tcPr>
            <w:tcW w:w="2076" w:type="dxa"/>
            <w:shd w:val="clear" w:color="auto" w:fill="E5DFEC"/>
          </w:tcPr>
          <w:p w:rsidR="009929FE" w:rsidRDefault="0068318D" w:rsidP="00CD6349">
            <w:r>
              <w:rPr>
                <w:rFonts w:hint="eastAsia"/>
              </w:rPr>
              <w:t>Hello Town!</w:t>
            </w:r>
          </w:p>
        </w:tc>
        <w:tc>
          <w:tcPr>
            <w:tcW w:w="5093" w:type="dxa"/>
            <w:shd w:val="clear" w:color="auto" w:fill="E5DFEC"/>
          </w:tcPr>
          <w:p w:rsidR="009929FE" w:rsidRDefault="00525B15" w:rsidP="008C70FD">
            <w:r>
              <w:rPr>
                <w:rFonts w:hint="eastAsia"/>
              </w:rPr>
              <w:t>今いる場所の</w:t>
            </w:r>
            <w:r w:rsidR="008D2F39">
              <w:rPr>
                <w:rFonts w:hint="eastAsia"/>
              </w:rPr>
              <w:t>1</w:t>
            </w:r>
            <w:r>
              <w:rPr>
                <w:rFonts w:hint="eastAsia"/>
              </w:rPr>
              <w:t>世帯辺りの平均人数と女性割合を表示するアプリ。</w:t>
            </w:r>
            <w:r w:rsidR="008C70FD">
              <w:rPr>
                <w:rFonts w:hint="eastAsia"/>
              </w:rPr>
              <w:t>保存機能を使用し、複数エリアを比較することが</w:t>
            </w:r>
            <w:r w:rsidR="005D6B47">
              <w:rPr>
                <w:rFonts w:hint="eastAsia"/>
              </w:rPr>
              <w:t>できる。</w:t>
            </w:r>
          </w:p>
        </w:tc>
      </w:tr>
      <w:tr w:rsidR="009929FE" w:rsidTr="004512D4">
        <w:trPr>
          <w:trHeight w:val="46"/>
          <w:jc w:val="center"/>
        </w:trPr>
        <w:tc>
          <w:tcPr>
            <w:tcW w:w="1318" w:type="dxa"/>
            <w:vMerge/>
            <w:shd w:val="clear" w:color="auto" w:fill="auto"/>
          </w:tcPr>
          <w:p w:rsidR="009929FE" w:rsidRPr="0020308A" w:rsidRDefault="009929FE" w:rsidP="00CD6349">
            <w:pPr>
              <w:jc w:val="center"/>
              <w:rPr>
                <w:b/>
                <w:bCs/>
              </w:rPr>
            </w:pPr>
          </w:p>
        </w:tc>
        <w:tc>
          <w:tcPr>
            <w:tcW w:w="2076" w:type="dxa"/>
            <w:shd w:val="clear" w:color="auto" w:fill="auto"/>
          </w:tcPr>
          <w:p w:rsidR="009929FE" w:rsidRDefault="00C116BF" w:rsidP="00CD6349">
            <w:r>
              <w:rPr>
                <w:rFonts w:hint="eastAsia"/>
              </w:rPr>
              <w:t>花粉くん</w:t>
            </w:r>
          </w:p>
        </w:tc>
        <w:tc>
          <w:tcPr>
            <w:tcW w:w="5093" w:type="dxa"/>
            <w:shd w:val="clear" w:color="auto" w:fill="auto"/>
          </w:tcPr>
          <w:p w:rsidR="009929FE" w:rsidRDefault="0068318D" w:rsidP="0068318D">
            <w:r>
              <w:rPr>
                <w:rFonts w:hint="eastAsia"/>
              </w:rPr>
              <w:t>最優秀賞記載事項と同じ。</w:t>
            </w:r>
          </w:p>
        </w:tc>
      </w:tr>
    </w:tbl>
    <w:p w:rsidR="0068318D" w:rsidRDefault="0068318D" w:rsidP="00B40256">
      <w:pPr>
        <w:pStyle w:val="a1"/>
        <w:ind w:firstLine="180"/>
        <w:rPr>
          <w:sz w:val="18"/>
        </w:rPr>
      </w:pPr>
      <w:r>
        <w:rPr>
          <w:rFonts w:hint="eastAsia"/>
          <w:sz w:val="18"/>
        </w:rPr>
        <w:t>凡例　「＊」は本実証におけるオープンデータ化データを利用した作品</w:t>
      </w:r>
    </w:p>
    <w:p w:rsidR="00BC6D91" w:rsidRPr="008D14DF" w:rsidRDefault="000B1761" w:rsidP="000658D1">
      <w:pPr>
        <w:pStyle w:val="1"/>
      </w:pPr>
      <w:bookmarkStart w:id="168" w:name="_Ref375817906"/>
      <w:r>
        <w:br w:type="page"/>
      </w:r>
      <w:bookmarkStart w:id="169" w:name="_Ref380518465"/>
      <w:bookmarkStart w:id="170" w:name="_Ref380518471"/>
      <w:bookmarkStart w:id="171" w:name="_Ref380518476"/>
      <w:bookmarkStart w:id="172" w:name="_Toc383001758"/>
      <w:r w:rsidR="00BC6D91" w:rsidRPr="008D14DF">
        <w:rPr>
          <w:rFonts w:hint="eastAsia"/>
        </w:rPr>
        <w:lastRenderedPageBreak/>
        <w:t>社会資本情報等のオープンデータ実証結果調査</w:t>
      </w:r>
      <w:bookmarkEnd w:id="168"/>
      <w:bookmarkEnd w:id="169"/>
      <w:bookmarkEnd w:id="170"/>
      <w:bookmarkEnd w:id="171"/>
      <w:r w:rsidR="00AD1660">
        <w:rPr>
          <w:rFonts w:hint="eastAsia"/>
        </w:rPr>
        <w:t xml:space="preserve">　</w:t>
      </w:r>
      <w:r w:rsidR="007C29F3">
        <w:rPr>
          <w:rFonts w:hint="eastAsia"/>
        </w:rPr>
        <w:t>【仕様書4.4.4】</w:t>
      </w:r>
      <w:bookmarkEnd w:id="172"/>
    </w:p>
    <w:p w:rsidR="00BC6D91" w:rsidRDefault="00BC6D91" w:rsidP="00262EC3">
      <w:pPr>
        <w:pStyle w:val="2"/>
      </w:pPr>
      <w:bookmarkStart w:id="173" w:name="_Toc383001759"/>
      <w:r w:rsidRPr="008D14DF">
        <w:rPr>
          <w:rFonts w:hint="eastAsia"/>
        </w:rPr>
        <w:t>調査手法</w:t>
      </w:r>
      <w:bookmarkEnd w:id="173"/>
    </w:p>
    <w:p w:rsidR="00AC6EE3" w:rsidRDefault="00402647" w:rsidP="00CB3107">
      <w:pPr>
        <w:pStyle w:val="a1"/>
      </w:pPr>
      <w:r>
        <w:rPr>
          <w:rFonts w:hint="eastAsia"/>
        </w:rPr>
        <w:t>社会資本情報等のオープンデータ実証結果調査の対象は、同需要調査の対象に、地図業者、フィールドワーク協力者</w:t>
      </w:r>
      <w:r w:rsidR="00761AB0">
        <w:rPr>
          <w:rFonts w:hint="eastAsia"/>
        </w:rPr>
        <w:t>を加えている。地図業者は、「社会資本の図面（諸元）情報提供サービス」でオープンデータ化を図る道路台帳附図データを定期的に閲覧することから、開発する社会資本情報サービスの利用対象として想定し、新たに調査対象に加えている。フィールドワーク協力者は、「通学路点検結果公開サービス」に投稿機能を追加したサービスの試験運用・評価を実施するため、</w:t>
      </w:r>
      <w:r w:rsidR="00AF73FC">
        <w:rPr>
          <w:rFonts w:hint="eastAsia"/>
        </w:rPr>
        <w:t>新たに調査対象に加えている。</w:t>
      </w:r>
    </w:p>
    <w:p w:rsidR="002B13BF" w:rsidRDefault="005146D0" w:rsidP="00CB3107">
      <w:pPr>
        <w:pStyle w:val="a1"/>
      </w:pPr>
      <w:r>
        <w:rPr>
          <w:rFonts w:hint="eastAsia"/>
        </w:rPr>
        <w:t>提供する社会資本情報サービスと調査対象との関係については、</w:t>
      </w:r>
      <w:r>
        <w:fldChar w:fldCharType="begin"/>
      </w:r>
      <w:r>
        <w:instrText xml:space="preserve"> </w:instrText>
      </w:r>
      <w:r>
        <w:rPr>
          <w:rFonts w:hint="eastAsia"/>
        </w:rPr>
        <w:instrText>REF _Ref380061727 \h</w:instrText>
      </w:r>
      <w:r>
        <w:instrText xml:space="preserve"> </w:instrText>
      </w:r>
      <w:r>
        <w:fldChar w:fldCharType="separate"/>
      </w:r>
      <w:r w:rsidR="00564386" w:rsidRPr="00200E48">
        <w:rPr>
          <w:rFonts w:hint="eastAsia"/>
        </w:rPr>
        <w:t xml:space="preserve">表 </w:t>
      </w:r>
      <w:r w:rsidR="00564386">
        <w:rPr>
          <w:noProof/>
        </w:rPr>
        <w:t>5</w:t>
      </w:r>
      <w:r w:rsidR="00564386">
        <w:noBreakHyphen/>
      </w:r>
      <w:r w:rsidR="00564386">
        <w:rPr>
          <w:noProof/>
        </w:rPr>
        <w:t>1</w:t>
      </w:r>
      <w:r>
        <w:fldChar w:fldCharType="end"/>
      </w:r>
      <w:r>
        <w:rPr>
          <w:rFonts w:hint="eastAsia"/>
        </w:rPr>
        <w:t>に示す通りである。</w:t>
      </w:r>
    </w:p>
    <w:p w:rsidR="005146D0" w:rsidRDefault="005764CD" w:rsidP="00CB3107">
      <w:pPr>
        <w:pStyle w:val="a1"/>
      </w:pPr>
      <w:r>
        <w:rPr>
          <w:rFonts w:hint="eastAsia"/>
        </w:rPr>
        <w:t>社会資本情報を提供する地方公共団体には、各サービスを一般公開し、一定の期間を設けた後、アンケート調査票を配布した上でヒアリング調査を行っ</w:t>
      </w:r>
      <w:r w:rsidR="00A85B4E">
        <w:rPr>
          <w:rFonts w:hint="eastAsia"/>
        </w:rPr>
        <w:t>た</w:t>
      </w:r>
      <w:r>
        <w:rPr>
          <w:rFonts w:hint="eastAsia"/>
        </w:rPr>
        <w:t>。</w:t>
      </w:r>
      <w:r w:rsidR="005146D0">
        <w:rPr>
          <w:rFonts w:hint="eastAsia"/>
        </w:rPr>
        <w:t>「公共事業に関するマーケティング情報提供サービス」と「社会資本の図面（諸元）情報提供サービス」の</w:t>
      </w:r>
      <w:r w:rsidR="002B13BF">
        <w:rPr>
          <w:rFonts w:hint="eastAsia"/>
        </w:rPr>
        <w:t>利用対象</w:t>
      </w:r>
      <w:r w:rsidR="005146D0">
        <w:rPr>
          <w:rFonts w:hint="eastAsia"/>
        </w:rPr>
        <w:t>には、</w:t>
      </w:r>
      <w:r w:rsidR="002B13BF">
        <w:rPr>
          <w:rFonts w:hint="eastAsia"/>
        </w:rPr>
        <w:t>サービスの利用説明書を配布し、一定のサービス利用期間を設けた後、</w:t>
      </w:r>
      <w:r w:rsidR="005146D0">
        <w:rPr>
          <w:rFonts w:hint="eastAsia"/>
        </w:rPr>
        <w:t>アンケート調査票を配布した上でヒアリング調査を行っ</w:t>
      </w:r>
      <w:r w:rsidR="00A85B4E">
        <w:rPr>
          <w:rFonts w:hint="eastAsia"/>
        </w:rPr>
        <w:t>た</w:t>
      </w:r>
      <w:r w:rsidR="005146D0">
        <w:rPr>
          <w:rFonts w:hint="eastAsia"/>
        </w:rPr>
        <w:t>。「通学路点検結果公開サービス」の</w:t>
      </w:r>
      <w:r w:rsidR="002B13BF">
        <w:rPr>
          <w:rFonts w:hint="eastAsia"/>
        </w:rPr>
        <w:t>利用対象</w:t>
      </w:r>
      <w:r w:rsidR="005146D0">
        <w:rPr>
          <w:rFonts w:hint="eastAsia"/>
        </w:rPr>
        <w:t>である地域住民には</w:t>
      </w:r>
      <w:r w:rsidR="002B13BF">
        <w:rPr>
          <w:rFonts w:hint="eastAsia"/>
        </w:rPr>
        <w:t>、サービスの利用説明書を配布し、一定のサービス利用期間を設けた上で</w:t>
      </w:r>
      <w:r w:rsidR="005146D0">
        <w:rPr>
          <w:rFonts w:hint="eastAsia"/>
        </w:rPr>
        <w:t>アンケート調査を、フィールドワーク協力者には、サービスを利用した通学路点検のフィールドワークを実施した上で、アンケート調査を行っ</w:t>
      </w:r>
      <w:r w:rsidR="00A85B4E">
        <w:rPr>
          <w:rFonts w:hint="eastAsia"/>
        </w:rPr>
        <w:t>た</w:t>
      </w:r>
      <w:r w:rsidR="005146D0">
        <w:rPr>
          <w:rFonts w:hint="eastAsia"/>
        </w:rPr>
        <w:t>。</w:t>
      </w:r>
    </w:p>
    <w:p w:rsidR="005146D0" w:rsidRDefault="005146D0" w:rsidP="00CB3107">
      <w:pPr>
        <w:pStyle w:val="a1"/>
      </w:pPr>
      <w:r>
        <w:rPr>
          <w:rFonts w:hint="eastAsia"/>
        </w:rPr>
        <w:t>調査項目は調査対象別に設定し、社会資本情報を提供する地方公共団体に対しては</w:t>
      </w:r>
      <w:r w:rsidR="00E826BA">
        <w:rPr>
          <w:rFonts w:hint="eastAsia"/>
        </w:rPr>
        <w:t>オープンデータ化による影響と</w:t>
      </w:r>
      <w:r w:rsidR="009004BD">
        <w:rPr>
          <w:rFonts w:hint="eastAsia"/>
        </w:rPr>
        <w:t>サービスの評価等を、</w:t>
      </w:r>
      <w:r>
        <w:rPr>
          <w:rFonts w:hint="eastAsia"/>
        </w:rPr>
        <w:t>社会資本情報サービスの利用対象に対しては</w:t>
      </w:r>
      <w:r w:rsidR="00554AE3">
        <w:rPr>
          <w:rFonts w:hint="eastAsia"/>
        </w:rPr>
        <w:t>サービスの利用状況</w:t>
      </w:r>
      <w:r w:rsidR="009004BD">
        <w:rPr>
          <w:rFonts w:hint="eastAsia"/>
        </w:rPr>
        <w:t>や</w:t>
      </w:r>
      <w:r w:rsidR="00554AE3">
        <w:rPr>
          <w:rFonts w:hint="eastAsia"/>
        </w:rPr>
        <w:t>評価</w:t>
      </w:r>
      <w:r>
        <w:rPr>
          <w:rFonts w:hint="eastAsia"/>
        </w:rPr>
        <w:t>、サービス内容について</w:t>
      </w:r>
      <w:r w:rsidRPr="00F52B85">
        <w:rPr>
          <w:rFonts w:hint="eastAsia"/>
        </w:rPr>
        <w:t>のニーズ</w:t>
      </w:r>
      <w:r w:rsidR="00E826BA">
        <w:rPr>
          <w:rFonts w:hint="eastAsia"/>
        </w:rPr>
        <w:t>等を調査し</w:t>
      </w:r>
      <w:r w:rsidR="00A85B4E">
        <w:rPr>
          <w:rFonts w:hint="eastAsia"/>
        </w:rPr>
        <w:t>た</w:t>
      </w:r>
      <w:r>
        <w:rPr>
          <w:rFonts w:hint="eastAsia"/>
        </w:rPr>
        <w:t>。</w:t>
      </w:r>
    </w:p>
    <w:p w:rsidR="007145BA" w:rsidRDefault="007145BA" w:rsidP="00CB3107">
      <w:pPr>
        <w:pStyle w:val="a1"/>
      </w:pPr>
    </w:p>
    <w:p w:rsidR="007145BA" w:rsidRPr="00200E48" w:rsidRDefault="007145BA" w:rsidP="007145BA">
      <w:pPr>
        <w:pStyle w:val="ae"/>
      </w:pPr>
      <w:bookmarkStart w:id="174" w:name="_Ref380061727"/>
      <w:r w:rsidRPr="00200E48">
        <w:rPr>
          <w:rFonts w:hint="eastAsia"/>
        </w:rPr>
        <w:t xml:space="preserve">表 </w:t>
      </w:r>
      <w:r w:rsidR="00CC44F6">
        <w:fldChar w:fldCharType="begin"/>
      </w:r>
      <w:r w:rsidR="00CC44F6">
        <w:instrText xml:space="preserve"> </w:instrText>
      </w:r>
      <w:r w:rsidR="00CC44F6">
        <w:rPr>
          <w:rFonts w:hint="eastAsia"/>
        </w:rPr>
        <w:instrText>STYLEREF 1 \s</w:instrText>
      </w:r>
      <w:r w:rsidR="00CC44F6">
        <w:instrText xml:space="preserve"> </w:instrText>
      </w:r>
      <w:r w:rsidR="00CC44F6">
        <w:fldChar w:fldCharType="separate"/>
      </w:r>
      <w:r w:rsidR="00564386">
        <w:rPr>
          <w:noProof/>
        </w:rPr>
        <w:t>5</w:t>
      </w:r>
      <w:r w:rsidR="00CC44F6">
        <w:fldChar w:fldCharType="end"/>
      </w:r>
      <w:r w:rsidR="00CC44F6">
        <w:noBreakHyphen/>
      </w:r>
      <w:r w:rsidR="00CC44F6">
        <w:fldChar w:fldCharType="begin"/>
      </w:r>
      <w:r w:rsidR="00CC44F6">
        <w:instrText xml:space="preserve"> </w:instrText>
      </w:r>
      <w:r w:rsidR="00CC44F6">
        <w:rPr>
          <w:rFonts w:hint="eastAsia"/>
        </w:rPr>
        <w:instrText>SEQ 表 \* ARABIC \s 1</w:instrText>
      </w:r>
      <w:r w:rsidR="00CC44F6">
        <w:instrText xml:space="preserve"> </w:instrText>
      </w:r>
      <w:r w:rsidR="00CC44F6">
        <w:fldChar w:fldCharType="separate"/>
      </w:r>
      <w:r w:rsidR="00564386">
        <w:rPr>
          <w:noProof/>
        </w:rPr>
        <w:t>1</w:t>
      </w:r>
      <w:r w:rsidR="00CC44F6">
        <w:fldChar w:fldCharType="end"/>
      </w:r>
      <w:bookmarkEnd w:id="174"/>
      <w:r w:rsidR="005146D0">
        <w:rPr>
          <w:rFonts w:hint="eastAsia"/>
        </w:rPr>
        <w:t xml:space="preserve">　結果</w:t>
      </w:r>
      <w:r w:rsidRPr="00200E48">
        <w:rPr>
          <w:rFonts w:hint="eastAsia"/>
        </w:rPr>
        <w:t>調査における社会資本情報サービスとの調査対象との関係</w:t>
      </w:r>
    </w:p>
    <w:tbl>
      <w:tblPr>
        <w:tblW w:w="8755"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Look w:val="04A0" w:firstRow="1" w:lastRow="0" w:firstColumn="1" w:lastColumn="0" w:noHBand="0" w:noVBand="1"/>
      </w:tblPr>
      <w:tblGrid>
        <w:gridCol w:w="3227"/>
        <w:gridCol w:w="2268"/>
        <w:gridCol w:w="3260"/>
      </w:tblGrid>
      <w:tr w:rsidR="007145BA" w:rsidRPr="005B07D1" w:rsidTr="002632F4">
        <w:tc>
          <w:tcPr>
            <w:tcW w:w="3227" w:type="dxa"/>
            <w:vMerge w:val="restart"/>
            <w:shd w:val="clear" w:color="auto" w:fill="8064A2"/>
            <w:vAlign w:val="center"/>
          </w:tcPr>
          <w:p w:rsidR="007145BA" w:rsidRPr="005B07D1" w:rsidRDefault="005146D0" w:rsidP="00CB3107">
            <w:pPr>
              <w:snapToGrid w:val="0"/>
              <w:jc w:val="center"/>
              <w:rPr>
                <w:rFonts w:ascii="ＭＳ ゴシック" w:eastAsia="ＭＳ ゴシック" w:hAnsi="ＭＳ ゴシック"/>
                <w:b/>
                <w:bCs/>
                <w:color w:val="FFFFFF"/>
              </w:rPr>
            </w:pPr>
            <w:r>
              <w:rPr>
                <w:rFonts w:ascii="ＭＳ ゴシック" w:eastAsia="ＭＳ ゴシック" w:hAnsi="ＭＳ ゴシック" w:hint="eastAsia"/>
                <w:b/>
                <w:bCs/>
                <w:color w:val="FFFFFF"/>
              </w:rPr>
              <w:t>提供</w:t>
            </w:r>
            <w:r w:rsidR="007145BA" w:rsidRPr="005B07D1">
              <w:rPr>
                <w:rFonts w:ascii="ＭＳ ゴシック" w:eastAsia="ＭＳ ゴシック" w:hAnsi="ＭＳ ゴシック" w:hint="eastAsia"/>
                <w:b/>
                <w:bCs/>
                <w:color w:val="FFFFFF"/>
              </w:rPr>
              <w:t>する</w:t>
            </w:r>
          </w:p>
          <w:p w:rsidR="007145BA" w:rsidRPr="005B07D1" w:rsidRDefault="007145BA" w:rsidP="00CB3107">
            <w:pPr>
              <w:snapToGrid w:val="0"/>
              <w:jc w:val="center"/>
              <w:rPr>
                <w:rFonts w:ascii="ＭＳ ゴシック" w:eastAsia="ＭＳ ゴシック" w:hAnsi="ＭＳ ゴシック"/>
                <w:b/>
                <w:bCs/>
                <w:color w:val="FFFFFF"/>
              </w:rPr>
            </w:pPr>
            <w:r w:rsidRPr="005B07D1">
              <w:rPr>
                <w:rFonts w:ascii="ＭＳ ゴシック" w:eastAsia="ＭＳ ゴシック" w:hAnsi="ＭＳ ゴシック" w:hint="eastAsia"/>
                <w:b/>
                <w:bCs/>
                <w:color w:val="FFFFFF"/>
              </w:rPr>
              <w:t>社会資本情報サービス</w:t>
            </w:r>
          </w:p>
        </w:tc>
        <w:tc>
          <w:tcPr>
            <w:tcW w:w="5528" w:type="dxa"/>
            <w:gridSpan w:val="2"/>
            <w:shd w:val="clear" w:color="auto" w:fill="8064A2"/>
            <w:vAlign w:val="center"/>
          </w:tcPr>
          <w:p w:rsidR="007145BA" w:rsidRPr="005B07D1" w:rsidRDefault="007145BA" w:rsidP="00CD6349">
            <w:pPr>
              <w:jc w:val="center"/>
              <w:rPr>
                <w:rFonts w:ascii="ＭＳ ゴシック" w:eastAsia="ＭＳ ゴシック" w:hAnsi="ＭＳ ゴシック"/>
                <w:b/>
                <w:bCs/>
                <w:color w:val="FFFFFF"/>
              </w:rPr>
            </w:pPr>
            <w:r w:rsidRPr="005B07D1">
              <w:rPr>
                <w:rFonts w:ascii="ＭＳ ゴシック" w:eastAsia="ＭＳ ゴシック" w:hAnsi="ＭＳ ゴシック" w:hint="eastAsia"/>
                <w:b/>
                <w:bCs/>
                <w:color w:val="FFFFFF"/>
              </w:rPr>
              <w:t>調査対象</w:t>
            </w:r>
          </w:p>
        </w:tc>
      </w:tr>
      <w:tr w:rsidR="007145BA" w:rsidRPr="005B07D1" w:rsidTr="002632F4">
        <w:tc>
          <w:tcPr>
            <w:tcW w:w="3227" w:type="dxa"/>
            <w:vMerge/>
            <w:shd w:val="clear" w:color="auto" w:fill="DFD8E8"/>
            <w:vAlign w:val="center"/>
          </w:tcPr>
          <w:p w:rsidR="007145BA" w:rsidRPr="005B07D1" w:rsidRDefault="007145BA" w:rsidP="00CD6349">
            <w:pPr>
              <w:jc w:val="center"/>
              <w:rPr>
                <w:rFonts w:ascii="ＭＳ ゴシック" w:eastAsia="ＭＳ ゴシック" w:hAnsi="ＭＳ ゴシック"/>
                <w:color w:val="FFFFFF"/>
              </w:rPr>
            </w:pPr>
          </w:p>
        </w:tc>
        <w:tc>
          <w:tcPr>
            <w:tcW w:w="2268" w:type="dxa"/>
            <w:shd w:val="clear" w:color="auto" w:fill="8064A2"/>
            <w:vAlign w:val="center"/>
          </w:tcPr>
          <w:p w:rsidR="007145BA" w:rsidRPr="00CB3107" w:rsidRDefault="007145BA" w:rsidP="00CB3107">
            <w:pPr>
              <w:snapToGrid w:val="0"/>
              <w:jc w:val="center"/>
              <w:rPr>
                <w:rFonts w:ascii="ＭＳ ゴシック" w:eastAsia="ＭＳ ゴシック" w:hAnsi="ＭＳ ゴシック"/>
                <w:b/>
                <w:color w:val="FFFFFF"/>
              </w:rPr>
            </w:pPr>
            <w:r w:rsidRPr="00CB3107">
              <w:rPr>
                <w:rFonts w:ascii="ＭＳ ゴシック" w:eastAsia="ＭＳ ゴシック" w:hAnsi="ＭＳ ゴシック" w:hint="eastAsia"/>
                <w:b/>
                <w:color w:val="FFFFFF"/>
              </w:rPr>
              <w:t>社会資本情報を提供する地方公共団体</w:t>
            </w:r>
          </w:p>
        </w:tc>
        <w:tc>
          <w:tcPr>
            <w:tcW w:w="3260" w:type="dxa"/>
            <w:shd w:val="clear" w:color="auto" w:fill="8064A2"/>
            <w:vAlign w:val="center"/>
          </w:tcPr>
          <w:p w:rsidR="007145BA" w:rsidRPr="00CB3107" w:rsidRDefault="007145BA" w:rsidP="00CB3107">
            <w:pPr>
              <w:snapToGrid w:val="0"/>
              <w:jc w:val="center"/>
              <w:rPr>
                <w:rFonts w:ascii="ＭＳ ゴシック" w:eastAsia="ＭＳ ゴシック" w:hAnsi="ＭＳ ゴシック"/>
                <w:b/>
                <w:color w:val="FFFFFF"/>
              </w:rPr>
            </w:pPr>
            <w:r w:rsidRPr="00CB3107">
              <w:rPr>
                <w:rFonts w:ascii="ＭＳ ゴシック" w:eastAsia="ＭＳ ゴシック" w:hAnsi="ＭＳ ゴシック" w:hint="eastAsia"/>
                <w:b/>
                <w:color w:val="FFFFFF"/>
              </w:rPr>
              <w:t>社会資本情報サービスの</w:t>
            </w:r>
          </w:p>
          <w:p w:rsidR="007145BA" w:rsidRPr="00CB3107" w:rsidRDefault="007145BA" w:rsidP="00CB3107">
            <w:pPr>
              <w:snapToGrid w:val="0"/>
              <w:jc w:val="center"/>
              <w:rPr>
                <w:rFonts w:ascii="ＭＳ ゴシック" w:eastAsia="ＭＳ ゴシック" w:hAnsi="ＭＳ ゴシック"/>
                <w:b/>
                <w:color w:val="FFFFFF"/>
              </w:rPr>
            </w:pPr>
            <w:r w:rsidRPr="00CB3107">
              <w:rPr>
                <w:rFonts w:ascii="ＭＳ ゴシック" w:eastAsia="ＭＳ ゴシック" w:hAnsi="ＭＳ ゴシック" w:hint="eastAsia"/>
                <w:b/>
                <w:color w:val="FFFFFF"/>
              </w:rPr>
              <w:t>利用対象（対象数）</w:t>
            </w:r>
          </w:p>
        </w:tc>
      </w:tr>
      <w:tr w:rsidR="007145BA" w:rsidTr="00CB3107">
        <w:tc>
          <w:tcPr>
            <w:tcW w:w="3227" w:type="dxa"/>
            <w:shd w:val="clear" w:color="auto" w:fill="auto"/>
            <w:vAlign w:val="center"/>
          </w:tcPr>
          <w:p w:rsidR="007145BA" w:rsidRPr="005B07D1" w:rsidRDefault="007145BA" w:rsidP="00CB3107">
            <w:pPr>
              <w:snapToGrid w:val="0"/>
              <w:rPr>
                <w:rFonts w:ascii="ＭＳ ゴシック" w:eastAsia="ＭＳ ゴシック" w:hAnsi="ＭＳ ゴシック"/>
                <w:b/>
                <w:bCs/>
              </w:rPr>
            </w:pPr>
            <w:r w:rsidRPr="005B07D1">
              <w:rPr>
                <w:rFonts w:ascii="ＭＳ ゴシック" w:eastAsia="ＭＳ ゴシック" w:hAnsi="ＭＳ ゴシック" w:hint="eastAsia"/>
                <w:b/>
                <w:bCs/>
              </w:rPr>
              <w:t>公共事業に関するマーケティング情報提供サービス</w:t>
            </w:r>
          </w:p>
        </w:tc>
        <w:tc>
          <w:tcPr>
            <w:tcW w:w="2268" w:type="dxa"/>
            <w:vMerge w:val="restart"/>
            <w:shd w:val="clear" w:color="auto" w:fill="auto"/>
            <w:vAlign w:val="center"/>
          </w:tcPr>
          <w:p w:rsidR="007145BA" w:rsidRDefault="007145BA" w:rsidP="00CD6349">
            <w:r>
              <w:rPr>
                <w:rFonts w:hint="eastAsia"/>
              </w:rPr>
              <w:t>佐賀県</w:t>
            </w:r>
          </w:p>
        </w:tc>
        <w:tc>
          <w:tcPr>
            <w:tcW w:w="3260" w:type="dxa"/>
            <w:shd w:val="clear" w:color="auto" w:fill="auto"/>
            <w:vAlign w:val="center"/>
          </w:tcPr>
          <w:p w:rsidR="007145BA" w:rsidRDefault="007145BA" w:rsidP="00476D74">
            <w:pPr>
              <w:snapToGrid w:val="0"/>
            </w:pPr>
            <w:r>
              <w:rPr>
                <w:rFonts w:hint="eastAsia"/>
              </w:rPr>
              <w:t>建設業者（2）</w:t>
            </w:r>
          </w:p>
          <w:p w:rsidR="007145BA" w:rsidRDefault="007145BA" w:rsidP="00476D74">
            <w:pPr>
              <w:snapToGrid w:val="0"/>
            </w:pPr>
            <w:r>
              <w:rPr>
                <w:rFonts w:hint="eastAsia"/>
              </w:rPr>
              <w:t>資材メーカー(3)</w:t>
            </w:r>
          </w:p>
        </w:tc>
      </w:tr>
      <w:tr w:rsidR="007145BA" w:rsidTr="00CB3107">
        <w:tc>
          <w:tcPr>
            <w:tcW w:w="3227" w:type="dxa"/>
            <w:shd w:val="clear" w:color="auto" w:fill="DFD8E8"/>
            <w:vAlign w:val="center"/>
          </w:tcPr>
          <w:p w:rsidR="007145BA" w:rsidRPr="005B07D1" w:rsidRDefault="007145BA" w:rsidP="00CB3107">
            <w:pPr>
              <w:snapToGrid w:val="0"/>
              <w:rPr>
                <w:rFonts w:ascii="ＭＳ ゴシック" w:eastAsia="ＭＳ ゴシック" w:hAnsi="ＭＳ ゴシック"/>
                <w:b/>
                <w:bCs/>
              </w:rPr>
            </w:pPr>
            <w:r w:rsidRPr="005B07D1">
              <w:rPr>
                <w:rFonts w:ascii="ＭＳ ゴシック" w:eastAsia="ＭＳ ゴシック" w:hAnsi="ＭＳ ゴシック" w:hint="eastAsia"/>
                <w:b/>
                <w:bCs/>
              </w:rPr>
              <w:t>社会資本の図面（諸元）情報提供サービス</w:t>
            </w:r>
          </w:p>
        </w:tc>
        <w:tc>
          <w:tcPr>
            <w:tcW w:w="2268" w:type="dxa"/>
            <w:vMerge/>
            <w:shd w:val="clear" w:color="auto" w:fill="DFD8E8"/>
            <w:vAlign w:val="center"/>
          </w:tcPr>
          <w:p w:rsidR="007145BA" w:rsidRDefault="007145BA" w:rsidP="00CD6349"/>
        </w:tc>
        <w:tc>
          <w:tcPr>
            <w:tcW w:w="3260" w:type="dxa"/>
            <w:shd w:val="clear" w:color="auto" w:fill="DFD8E8"/>
            <w:vAlign w:val="center"/>
          </w:tcPr>
          <w:p w:rsidR="007145BA" w:rsidRDefault="007145BA" w:rsidP="00476D74">
            <w:pPr>
              <w:snapToGrid w:val="0"/>
            </w:pPr>
            <w:r>
              <w:rPr>
                <w:rFonts w:hint="eastAsia"/>
              </w:rPr>
              <w:t>運送業者(1)</w:t>
            </w:r>
          </w:p>
          <w:p w:rsidR="007145BA" w:rsidRDefault="007145BA" w:rsidP="00476D74">
            <w:pPr>
              <w:snapToGrid w:val="0"/>
            </w:pPr>
            <w:r>
              <w:rPr>
                <w:rFonts w:hint="eastAsia"/>
              </w:rPr>
              <w:t>地図業者(1</w:t>
            </w:r>
            <w:r w:rsidR="00F67A03" w:rsidRPr="002B13BF">
              <w:rPr>
                <w:rFonts w:hint="eastAsia"/>
                <w:vertAlign w:val="superscript"/>
              </w:rPr>
              <w:t>＊</w:t>
            </w:r>
            <w:r>
              <w:rPr>
                <w:rFonts w:hint="eastAsia"/>
              </w:rPr>
              <w:t>)</w:t>
            </w:r>
            <w:r w:rsidR="00F67A03" w:rsidRPr="002B13BF" w:rsidDel="00F67A03">
              <w:rPr>
                <w:rFonts w:hint="eastAsia"/>
                <w:vertAlign w:val="superscript"/>
              </w:rPr>
              <w:t xml:space="preserve"> </w:t>
            </w:r>
          </w:p>
        </w:tc>
      </w:tr>
      <w:tr w:rsidR="007145BA" w:rsidTr="002632F4">
        <w:tc>
          <w:tcPr>
            <w:tcW w:w="3227" w:type="dxa"/>
            <w:vMerge w:val="restart"/>
            <w:shd w:val="clear" w:color="auto" w:fill="auto"/>
            <w:vAlign w:val="center"/>
          </w:tcPr>
          <w:p w:rsidR="007145BA" w:rsidRPr="005B07D1" w:rsidRDefault="007145BA" w:rsidP="007145BA">
            <w:pPr>
              <w:rPr>
                <w:rFonts w:ascii="ＭＳ ゴシック" w:eastAsia="ＭＳ ゴシック" w:hAnsi="ＭＳ ゴシック"/>
                <w:b/>
                <w:bCs/>
              </w:rPr>
            </w:pPr>
            <w:r w:rsidRPr="005B07D1">
              <w:rPr>
                <w:rFonts w:ascii="ＭＳ ゴシック" w:eastAsia="ＭＳ ゴシック" w:hAnsi="ＭＳ ゴシック" w:hint="eastAsia"/>
                <w:b/>
                <w:bCs/>
              </w:rPr>
              <w:t>通学路点検結果公開サービス</w:t>
            </w:r>
          </w:p>
        </w:tc>
        <w:tc>
          <w:tcPr>
            <w:tcW w:w="2268" w:type="dxa"/>
            <w:vMerge w:val="restart"/>
            <w:shd w:val="clear" w:color="auto" w:fill="auto"/>
            <w:vAlign w:val="center"/>
          </w:tcPr>
          <w:p w:rsidR="007145BA" w:rsidRDefault="007145BA" w:rsidP="00CD6349">
            <w:r>
              <w:rPr>
                <w:rFonts w:hint="eastAsia"/>
              </w:rPr>
              <w:t>福岡市</w:t>
            </w:r>
          </w:p>
        </w:tc>
        <w:tc>
          <w:tcPr>
            <w:tcW w:w="3260" w:type="dxa"/>
            <w:shd w:val="clear" w:color="auto" w:fill="auto"/>
            <w:vAlign w:val="center"/>
          </w:tcPr>
          <w:p w:rsidR="007145BA" w:rsidRDefault="007145BA" w:rsidP="007A33E2">
            <w:r>
              <w:rPr>
                <w:rFonts w:hint="eastAsia"/>
              </w:rPr>
              <w:t>地域住民(2</w:t>
            </w:r>
            <w:r w:rsidR="00A85B4E">
              <w:rPr>
                <w:rFonts w:hint="eastAsia"/>
              </w:rPr>
              <w:t>0</w:t>
            </w:r>
            <w:r w:rsidR="00F67A03">
              <w:rPr>
                <w:rFonts w:hint="eastAsia"/>
              </w:rPr>
              <w:t>＋4</w:t>
            </w:r>
            <w:r w:rsidR="00F67A03" w:rsidRPr="002B13BF">
              <w:rPr>
                <w:rFonts w:hint="eastAsia"/>
                <w:vertAlign w:val="superscript"/>
              </w:rPr>
              <w:t>＊</w:t>
            </w:r>
            <w:r>
              <w:rPr>
                <w:rFonts w:hint="eastAsia"/>
              </w:rPr>
              <w:t>)</w:t>
            </w:r>
          </w:p>
        </w:tc>
      </w:tr>
      <w:tr w:rsidR="00EE11D5" w:rsidTr="002632F4">
        <w:tc>
          <w:tcPr>
            <w:tcW w:w="3227" w:type="dxa"/>
            <w:vMerge/>
            <w:shd w:val="clear" w:color="auto" w:fill="auto"/>
          </w:tcPr>
          <w:p w:rsidR="007145BA" w:rsidRPr="005B07D1" w:rsidRDefault="007145BA" w:rsidP="00CD6349">
            <w:pPr>
              <w:rPr>
                <w:rFonts w:ascii="ＭＳ ゴシック" w:eastAsia="ＭＳ ゴシック" w:hAnsi="ＭＳ ゴシック"/>
                <w:b/>
                <w:bCs/>
              </w:rPr>
            </w:pPr>
          </w:p>
        </w:tc>
        <w:tc>
          <w:tcPr>
            <w:tcW w:w="2268" w:type="dxa"/>
            <w:vMerge/>
            <w:shd w:val="clear" w:color="auto" w:fill="auto"/>
            <w:vAlign w:val="center"/>
          </w:tcPr>
          <w:p w:rsidR="007145BA" w:rsidRDefault="007145BA" w:rsidP="00CD6349"/>
        </w:tc>
        <w:tc>
          <w:tcPr>
            <w:tcW w:w="3260" w:type="dxa"/>
            <w:shd w:val="clear" w:color="auto" w:fill="E5DFEC"/>
            <w:vAlign w:val="center"/>
          </w:tcPr>
          <w:p w:rsidR="007145BA" w:rsidRPr="002B13BF" w:rsidRDefault="007145BA" w:rsidP="007A33E2">
            <w:r w:rsidRPr="002B13BF">
              <w:rPr>
                <w:rFonts w:hint="eastAsia"/>
              </w:rPr>
              <w:t>フィールドワーク協力者</w:t>
            </w:r>
            <w:r w:rsidR="002B13BF">
              <w:rPr>
                <w:rFonts w:hint="eastAsia"/>
              </w:rPr>
              <w:t>(</w:t>
            </w:r>
            <w:r w:rsidRPr="002B13BF">
              <w:rPr>
                <w:rFonts w:hint="eastAsia"/>
              </w:rPr>
              <w:t>15</w:t>
            </w:r>
            <w:r w:rsidR="00F67A03" w:rsidRPr="002B13BF">
              <w:rPr>
                <w:rFonts w:hint="eastAsia"/>
                <w:vertAlign w:val="superscript"/>
              </w:rPr>
              <w:t>＊</w:t>
            </w:r>
            <w:r w:rsidR="002B13BF">
              <w:rPr>
                <w:rFonts w:hint="eastAsia"/>
              </w:rPr>
              <w:t>)</w:t>
            </w:r>
            <w:r w:rsidR="00F67A03" w:rsidRPr="002B13BF" w:rsidDel="00F67A03">
              <w:rPr>
                <w:rFonts w:hint="eastAsia"/>
                <w:vertAlign w:val="superscript"/>
              </w:rPr>
              <w:t xml:space="preserve"> </w:t>
            </w:r>
          </w:p>
        </w:tc>
      </w:tr>
    </w:tbl>
    <w:p w:rsidR="007145BA" w:rsidRPr="00CB3107" w:rsidRDefault="00CB3107" w:rsidP="00CB3107">
      <w:pPr>
        <w:pStyle w:val="a1"/>
        <w:ind w:firstLine="180"/>
        <w:rPr>
          <w:sz w:val="18"/>
        </w:rPr>
      </w:pPr>
      <w:r w:rsidRPr="00CB3107">
        <w:rPr>
          <w:rFonts w:hint="eastAsia"/>
          <w:sz w:val="18"/>
        </w:rPr>
        <w:t xml:space="preserve">凡例　</w:t>
      </w:r>
      <w:r w:rsidR="002B13BF" w:rsidRPr="00CB3107">
        <w:rPr>
          <w:rFonts w:hint="eastAsia"/>
          <w:sz w:val="18"/>
        </w:rPr>
        <w:t>表中の「＊」は結果調査のみ調査対象としている</w:t>
      </w:r>
    </w:p>
    <w:p w:rsidR="00AF73FC" w:rsidRPr="00AF73FC" w:rsidRDefault="00AF73FC" w:rsidP="00CB3107">
      <w:pPr>
        <w:pStyle w:val="a1"/>
      </w:pPr>
    </w:p>
    <w:p w:rsidR="00BC6D91" w:rsidRDefault="00BC6D91" w:rsidP="00262EC3">
      <w:pPr>
        <w:pStyle w:val="2"/>
      </w:pPr>
      <w:bookmarkStart w:id="175" w:name="_Toc380089080"/>
      <w:bookmarkStart w:id="176" w:name="_Toc383001760"/>
      <w:r w:rsidRPr="008D14DF">
        <w:rPr>
          <w:rFonts w:hint="eastAsia"/>
        </w:rPr>
        <w:lastRenderedPageBreak/>
        <w:t>調査結果</w:t>
      </w:r>
      <w:bookmarkEnd w:id="175"/>
      <w:bookmarkEnd w:id="176"/>
    </w:p>
    <w:p w:rsidR="00F0468D" w:rsidRDefault="00F0468D" w:rsidP="00262EC3">
      <w:pPr>
        <w:pStyle w:val="3"/>
      </w:pPr>
      <w:bookmarkStart w:id="177" w:name="_Ref382601095"/>
      <w:bookmarkStart w:id="178" w:name="_Ref382601104"/>
      <w:bookmarkStart w:id="179" w:name="_Toc383001761"/>
      <w:r>
        <w:rPr>
          <w:rFonts w:hint="eastAsia"/>
        </w:rPr>
        <w:t>民間事業者向け社会資本情報サービス</w:t>
      </w:r>
      <w:bookmarkEnd w:id="177"/>
      <w:bookmarkEnd w:id="178"/>
      <w:r w:rsidR="007C29F3">
        <w:rPr>
          <w:rFonts w:hint="eastAsia"/>
        </w:rPr>
        <w:t xml:space="preserve">　【仕様書</w:t>
      </w:r>
      <w:r w:rsidR="007C29F3">
        <w:rPr>
          <w:rFonts w:ascii="ＭＳ ゴシック" w:hAnsi="ＭＳ ゴシック" w:hint="eastAsia"/>
        </w:rPr>
        <w:t>4.5.1.4、4.5.2.4</w:t>
      </w:r>
      <w:r w:rsidR="007C29F3">
        <w:rPr>
          <w:rFonts w:hint="eastAsia"/>
        </w:rPr>
        <w:t>】</w:t>
      </w:r>
      <w:bookmarkEnd w:id="179"/>
    </w:p>
    <w:p w:rsidR="00F0468D" w:rsidRDefault="001C73A4" w:rsidP="00CB3107">
      <w:pPr>
        <w:pStyle w:val="a1"/>
      </w:pPr>
      <w:r>
        <w:rPr>
          <w:rFonts w:hint="eastAsia"/>
        </w:rPr>
        <w:t>公共事業に関するマーケティング情報提供サービス及び社会資本の図面（諸元）情報提供サービスの民間事業者向け社会資本情報サービスについて、</w:t>
      </w:r>
      <w:r w:rsidRPr="001C73A4">
        <w:rPr>
          <w:rFonts w:hint="eastAsia"/>
        </w:rPr>
        <w:t>一般公開</w:t>
      </w:r>
      <w:r>
        <w:rPr>
          <w:rFonts w:hint="eastAsia"/>
        </w:rPr>
        <w:t>を行った</w:t>
      </w:r>
      <w:r w:rsidR="008D2F39">
        <w:rPr>
          <w:rFonts w:hint="eastAsia"/>
        </w:rPr>
        <w:t>所</w:t>
      </w:r>
      <w:r>
        <w:rPr>
          <w:rFonts w:hint="eastAsia"/>
        </w:rPr>
        <w:t>、</w:t>
      </w:r>
      <w:r w:rsidRPr="001C73A4">
        <w:rPr>
          <w:rFonts w:hint="eastAsia"/>
        </w:rPr>
        <w:t>2月11日（火）から2月18日（火）までの8日間のアクセス数は</w:t>
      </w:r>
      <w:r w:rsidR="00697D1B">
        <w:rPr>
          <w:rFonts w:hint="eastAsia"/>
        </w:rPr>
        <w:t>、</w:t>
      </w:r>
      <w:r w:rsidR="00AB4091">
        <w:rPr>
          <w:rFonts w:hint="eastAsia"/>
        </w:rPr>
        <w:t>公共事業に関するマーケティング情報提供サービスで</w:t>
      </w:r>
      <w:r w:rsidRPr="001C73A4">
        <w:rPr>
          <w:rFonts w:hint="eastAsia"/>
        </w:rPr>
        <w:t>累計209</w:t>
      </w:r>
      <w:r>
        <w:rPr>
          <w:rFonts w:hint="eastAsia"/>
        </w:rPr>
        <w:t>件</w:t>
      </w:r>
      <w:r w:rsidR="00697D1B">
        <w:rPr>
          <w:rFonts w:hint="eastAsia"/>
        </w:rPr>
        <w:t>、社会資本の図面（諸元）情報提供サービスで累計19件、2サービスで合計228件</w:t>
      </w:r>
      <w:r>
        <w:rPr>
          <w:rFonts w:hint="eastAsia"/>
        </w:rPr>
        <w:t>となっ</w:t>
      </w:r>
      <w:r w:rsidR="00A85B4E">
        <w:rPr>
          <w:rFonts w:hint="eastAsia"/>
        </w:rPr>
        <w:t>た</w:t>
      </w:r>
      <w:r>
        <w:rPr>
          <w:rFonts w:hint="eastAsia"/>
        </w:rPr>
        <w:t>（</w:t>
      </w:r>
      <w:r>
        <w:fldChar w:fldCharType="begin"/>
      </w:r>
      <w:r>
        <w:instrText xml:space="preserve"> </w:instrText>
      </w:r>
      <w:r>
        <w:rPr>
          <w:rFonts w:hint="eastAsia"/>
        </w:rPr>
        <w:instrText>REF _Ref381624395 \h</w:instrText>
      </w:r>
      <w:r>
        <w:instrText xml:space="preserve"> </w:instrText>
      </w:r>
      <w:r>
        <w:fldChar w:fldCharType="separate"/>
      </w:r>
      <w:r w:rsidR="00564386">
        <w:rPr>
          <w:rFonts w:hint="eastAsia"/>
        </w:rPr>
        <w:t xml:space="preserve">図 </w:t>
      </w:r>
      <w:r w:rsidR="00564386">
        <w:rPr>
          <w:noProof/>
        </w:rPr>
        <w:t>5</w:t>
      </w:r>
      <w:r w:rsidR="00564386">
        <w:noBreakHyphen/>
      </w:r>
      <w:r w:rsidR="00564386">
        <w:rPr>
          <w:noProof/>
        </w:rPr>
        <w:t>1</w:t>
      </w:r>
      <w:r>
        <w:fldChar w:fldCharType="end"/>
      </w:r>
      <w:r w:rsidR="000E2C6A">
        <w:rPr>
          <w:rFonts w:hint="eastAsia"/>
        </w:rPr>
        <w:t>参照</w:t>
      </w:r>
      <w:r>
        <w:rPr>
          <w:rFonts w:hint="eastAsia"/>
        </w:rPr>
        <w:t>）。</w:t>
      </w:r>
      <w:r w:rsidR="00960B0A">
        <w:rPr>
          <w:rFonts w:hint="eastAsia"/>
        </w:rPr>
        <w:t>なお、本アクセス数は、調査対象によるアクセス数を含まない。</w:t>
      </w:r>
    </w:p>
    <w:p w:rsidR="001C73A4" w:rsidRDefault="001C73A4" w:rsidP="0052698C">
      <w:pPr>
        <w:pStyle w:val="a1"/>
        <w:snapToGrid w:val="0"/>
      </w:pPr>
    </w:p>
    <w:p w:rsidR="00F0468D" w:rsidRPr="00D21331" w:rsidRDefault="00ED4FE8" w:rsidP="0052698C">
      <w:pPr>
        <w:pStyle w:val="a1"/>
        <w:snapToGrid w:val="0"/>
        <w:jc w:val="center"/>
      </w:pPr>
      <w:r>
        <w:rPr>
          <w:noProof/>
        </w:rPr>
        <w:drawing>
          <wp:inline distT="0" distB="0" distL="0" distR="0" wp14:anchorId="23EACF84" wp14:editId="0227BE78">
            <wp:extent cx="5120640" cy="2011680"/>
            <wp:effectExtent l="0" t="0" r="0" b="762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2" cstate="print">
                      <a:extLst>
                        <a:ext uri="{28A0092B-C50C-407E-A947-70E740481C1C}">
                          <a14:useLocalDpi xmlns:a14="http://schemas.microsoft.com/office/drawing/2010/main" val="0"/>
                        </a:ext>
                      </a:extLst>
                    </a:blip>
                    <a:srcRect b="4921"/>
                    <a:stretch>
                      <a:fillRect/>
                    </a:stretch>
                  </pic:blipFill>
                  <pic:spPr bwMode="auto">
                    <a:xfrm>
                      <a:off x="0" y="0"/>
                      <a:ext cx="5120640" cy="2011680"/>
                    </a:xfrm>
                    <a:prstGeom prst="rect">
                      <a:avLst/>
                    </a:prstGeom>
                    <a:noFill/>
                    <a:ln>
                      <a:noFill/>
                    </a:ln>
                  </pic:spPr>
                </pic:pic>
              </a:graphicData>
            </a:graphic>
          </wp:inline>
        </w:drawing>
      </w:r>
    </w:p>
    <w:p w:rsidR="00F0468D" w:rsidRDefault="00F0468D" w:rsidP="00F0468D">
      <w:pPr>
        <w:pStyle w:val="ae"/>
      </w:pPr>
      <w:bookmarkStart w:id="180" w:name="_Ref381624395"/>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5</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1</w:t>
      </w:r>
      <w:r w:rsidR="00EA019E">
        <w:fldChar w:fldCharType="end"/>
      </w:r>
      <w:bookmarkEnd w:id="180"/>
      <w:r>
        <w:rPr>
          <w:rFonts w:hint="eastAsia"/>
        </w:rPr>
        <w:t xml:space="preserve">　</w:t>
      </w:r>
      <w:r w:rsidR="00697D1B">
        <w:rPr>
          <w:rFonts w:hint="eastAsia"/>
        </w:rPr>
        <w:t>民間事業者向け社会資本情報</w:t>
      </w:r>
      <w:r w:rsidR="00AB4091">
        <w:rPr>
          <w:rFonts w:hint="eastAsia"/>
        </w:rPr>
        <w:t>サービス</w:t>
      </w:r>
      <w:r>
        <w:rPr>
          <w:rFonts w:hint="eastAsia"/>
        </w:rPr>
        <w:t>公開</w:t>
      </w:r>
      <w:r w:rsidR="00697D1B">
        <w:rPr>
          <w:rFonts w:hint="eastAsia"/>
        </w:rPr>
        <w:t>ホームページ</w:t>
      </w:r>
      <w:r>
        <w:rPr>
          <w:rFonts w:hint="eastAsia"/>
        </w:rPr>
        <w:t>アクセス数</w:t>
      </w:r>
    </w:p>
    <w:p w:rsidR="00F0468D" w:rsidRPr="00F0468D" w:rsidRDefault="00F0468D" w:rsidP="0052698C">
      <w:pPr>
        <w:pStyle w:val="a1"/>
        <w:snapToGrid w:val="0"/>
      </w:pPr>
    </w:p>
    <w:p w:rsidR="00AC6EE3" w:rsidRDefault="004D4EC5" w:rsidP="00CB3107">
      <w:pPr>
        <w:pStyle w:val="a1"/>
      </w:pPr>
      <w:r>
        <w:fldChar w:fldCharType="begin"/>
      </w:r>
      <w:r>
        <w:instrText xml:space="preserve"> </w:instrText>
      </w:r>
      <w:r>
        <w:rPr>
          <w:rFonts w:hint="eastAsia"/>
        </w:rPr>
        <w:instrText>REF _Ref381641250 \h</w:instrText>
      </w:r>
      <w:r>
        <w:instrText xml:space="preserve"> </w:instrText>
      </w:r>
      <w:r>
        <w:fldChar w:fldCharType="separate"/>
      </w:r>
      <w:r w:rsidR="00564386">
        <w:rPr>
          <w:rFonts w:hint="eastAsia"/>
        </w:rPr>
        <w:t xml:space="preserve">図 </w:t>
      </w:r>
      <w:r w:rsidR="00564386">
        <w:rPr>
          <w:noProof/>
        </w:rPr>
        <w:t>5</w:t>
      </w:r>
      <w:r w:rsidR="00564386">
        <w:noBreakHyphen/>
      </w:r>
      <w:r w:rsidR="00564386">
        <w:rPr>
          <w:noProof/>
        </w:rPr>
        <w:t>2</w:t>
      </w:r>
      <w:r>
        <w:fldChar w:fldCharType="end"/>
      </w:r>
      <w:r w:rsidR="00CD73D5">
        <w:rPr>
          <w:rFonts w:hint="eastAsia"/>
        </w:rPr>
        <w:t>から</w:t>
      </w:r>
      <w:r w:rsidR="00F0468D">
        <w:fldChar w:fldCharType="begin"/>
      </w:r>
      <w:r w:rsidR="00F0468D">
        <w:instrText xml:space="preserve"> REF _Ref381624112 \h </w:instrText>
      </w:r>
      <w:r w:rsidR="00F0468D">
        <w:fldChar w:fldCharType="separate"/>
      </w:r>
      <w:r w:rsidR="00564386">
        <w:rPr>
          <w:rFonts w:hint="eastAsia"/>
        </w:rPr>
        <w:t xml:space="preserve">図 </w:t>
      </w:r>
      <w:r w:rsidR="00564386">
        <w:rPr>
          <w:noProof/>
        </w:rPr>
        <w:t>5</w:t>
      </w:r>
      <w:r w:rsidR="00564386">
        <w:noBreakHyphen/>
      </w:r>
      <w:r w:rsidR="00564386">
        <w:rPr>
          <w:noProof/>
        </w:rPr>
        <w:t>6</w:t>
      </w:r>
      <w:r w:rsidR="00F0468D">
        <w:fldChar w:fldCharType="end"/>
      </w:r>
      <w:r w:rsidR="00CD6349">
        <w:rPr>
          <w:rFonts w:hint="eastAsia"/>
        </w:rPr>
        <w:t>は、</w:t>
      </w:r>
      <w:r w:rsidR="00C45F4A">
        <w:rPr>
          <w:rFonts w:hint="eastAsia"/>
        </w:rPr>
        <w:t>民間事業者向け社会資本情報サービス</w:t>
      </w:r>
      <w:r w:rsidR="00CD6349">
        <w:rPr>
          <w:rFonts w:hint="eastAsia"/>
        </w:rPr>
        <w:t>結果調査の結果をまとめたものである。</w:t>
      </w:r>
    </w:p>
    <w:p w:rsidR="004B59A4" w:rsidRPr="00720786" w:rsidRDefault="000C3F82" w:rsidP="00720786">
      <w:pPr>
        <w:pStyle w:val="a1"/>
        <w:ind w:firstLine="216"/>
        <w:rPr>
          <w:spacing w:val="-4"/>
        </w:rPr>
      </w:pPr>
      <w:r w:rsidRPr="00720786">
        <w:rPr>
          <w:rFonts w:hint="eastAsia"/>
          <w:spacing w:val="-2"/>
        </w:rPr>
        <w:t>公共事業に関するマーケティング情報提供サービスは、</w:t>
      </w:r>
      <w:r w:rsidR="00760E3B" w:rsidRPr="00720786">
        <w:rPr>
          <w:rFonts w:hint="eastAsia"/>
          <w:spacing w:val="-2"/>
        </w:rPr>
        <w:t>民間事業者から、</w:t>
      </w:r>
      <w:r w:rsidR="00FE7659" w:rsidRPr="00720786">
        <w:rPr>
          <w:rFonts w:hint="eastAsia"/>
          <w:spacing w:val="-2"/>
        </w:rPr>
        <w:t>特定の構造物について諸元情報や補修詳細履歴を確認したり、特定の工法</w:t>
      </w:r>
      <w:r w:rsidR="007F7629" w:rsidRPr="00720786">
        <w:rPr>
          <w:rFonts w:hint="eastAsia"/>
          <w:spacing w:val="-2"/>
        </w:rPr>
        <w:t>について市場調査を行ったりするなど、</w:t>
      </w:r>
      <w:r w:rsidR="00FE7659" w:rsidRPr="00720786">
        <w:rPr>
          <w:rFonts w:hint="eastAsia"/>
          <w:spacing w:val="-2"/>
        </w:rPr>
        <w:t>目的を持って特定事案を調査する</w:t>
      </w:r>
      <w:r w:rsidR="007F7629" w:rsidRPr="00720786">
        <w:rPr>
          <w:rFonts w:hint="eastAsia"/>
          <w:spacing w:val="-2"/>
        </w:rPr>
        <w:t>際に、情報取得のツールの1つとして</w:t>
      </w:r>
      <w:r w:rsidR="00760E3B" w:rsidRPr="00720786">
        <w:rPr>
          <w:rFonts w:hint="eastAsia"/>
          <w:spacing w:val="-2"/>
        </w:rPr>
        <w:t>利用することができるとの評価を得ている</w:t>
      </w:r>
      <w:r w:rsidR="007F7629" w:rsidRPr="00720786">
        <w:rPr>
          <w:rFonts w:hint="eastAsia"/>
          <w:spacing w:val="-2"/>
        </w:rPr>
        <w:t>。</w:t>
      </w:r>
      <w:r w:rsidR="001649C2" w:rsidRPr="00720786">
        <w:rPr>
          <w:rFonts w:hint="eastAsia"/>
          <w:spacing w:val="-2"/>
        </w:rPr>
        <w:t>また、</w:t>
      </w:r>
      <w:r w:rsidR="002D094F" w:rsidRPr="00720786">
        <w:rPr>
          <w:rFonts w:hint="eastAsia"/>
          <w:spacing w:val="-2"/>
        </w:rPr>
        <w:t>民間事業者からは、構造物の管理主体である行政における照会対応や維持・管理などの業務効率化に役立つサービスになるのではないかとの指摘がされており、</w:t>
      </w:r>
      <w:r w:rsidR="001649C2" w:rsidRPr="00720786">
        <w:rPr>
          <w:rFonts w:hint="eastAsia"/>
          <w:spacing w:val="-2"/>
        </w:rPr>
        <w:t>佐賀県から</w:t>
      </w:r>
      <w:r w:rsidR="002D094F" w:rsidRPr="00720786">
        <w:rPr>
          <w:rFonts w:hint="eastAsia"/>
          <w:spacing w:val="-2"/>
        </w:rPr>
        <w:t>は</w:t>
      </w:r>
      <w:r w:rsidR="001649C2" w:rsidRPr="00720786">
        <w:rPr>
          <w:rFonts w:hint="eastAsia"/>
          <w:spacing w:val="-2"/>
        </w:rPr>
        <w:t>、</w:t>
      </w:r>
      <w:r w:rsidR="007853BA" w:rsidRPr="00720786">
        <w:rPr>
          <w:rFonts w:hint="eastAsia"/>
          <w:spacing w:val="-2"/>
        </w:rPr>
        <w:t>位置情報を拠り所とする照会業務や</w:t>
      </w:r>
      <w:r w:rsidR="001649C2" w:rsidRPr="00720786">
        <w:rPr>
          <w:rFonts w:hint="eastAsia"/>
          <w:spacing w:val="-2"/>
        </w:rPr>
        <w:t>現行の庁内システムにはない橋梁台帳情報の検索・閲覧</w:t>
      </w:r>
      <w:r w:rsidR="007853BA" w:rsidRPr="00720786">
        <w:rPr>
          <w:rFonts w:hint="eastAsia"/>
          <w:spacing w:val="-2"/>
        </w:rPr>
        <w:t>など</w:t>
      </w:r>
      <w:r w:rsidR="001649C2" w:rsidRPr="00720786">
        <w:rPr>
          <w:rFonts w:hint="eastAsia"/>
          <w:spacing w:val="-2"/>
        </w:rPr>
        <w:t>で利用することができ、</w:t>
      </w:r>
      <w:r w:rsidR="007853BA" w:rsidRPr="00720786">
        <w:rPr>
          <w:rFonts w:hint="eastAsia"/>
          <w:spacing w:val="-2"/>
        </w:rPr>
        <w:t>提供情報を基とした</w:t>
      </w:r>
      <w:r w:rsidR="001649C2" w:rsidRPr="00720786">
        <w:rPr>
          <w:rFonts w:hint="eastAsia"/>
          <w:spacing w:val="-2"/>
        </w:rPr>
        <w:t>民間事業者の営業提案が活発化することにより業務の助けになる</w:t>
      </w:r>
      <w:r w:rsidR="00D1008D" w:rsidRPr="00720786">
        <w:rPr>
          <w:rFonts w:hint="eastAsia"/>
          <w:spacing w:val="-2"/>
        </w:rPr>
        <w:t>のではないか</w:t>
      </w:r>
      <w:r w:rsidR="001649C2" w:rsidRPr="00720786">
        <w:rPr>
          <w:rFonts w:hint="eastAsia"/>
          <w:spacing w:val="-2"/>
        </w:rPr>
        <w:t>との評価を得ている。</w:t>
      </w:r>
      <w:r w:rsidR="00760E3B" w:rsidRPr="00720786">
        <w:rPr>
          <w:rFonts w:hint="eastAsia"/>
          <w:spacing w:val="-2"/>
        </w:rPr>
        <w:t>一方で、情報検索に際しての取得要請</w:t>
      </w:r>
      <w:r w:rsidR="00CD6820" w:rsidRPr="00720786">
        <w:rPr>
          <w:rFonts w:hint="eastAsia"/>
          <w:spacing w:val="-2"/>
        </w:rPr>
        <w:t>事項</w:t>
      </w:r>
      <w:r w:rsidR="00760E3B" w:rsidRPr="00720786">
        <w:rPr>
          <w:rFonts w:hint="eastAsia"/>
          <w:spacing w:val="-2"/>
        </w:rPr>
        <w:t>の選択性や</w:t>
      </w:r>
      <w:r w:rsidR="00CD6820" w:rsidRPr="00720786">
        <w:rPr>
          <w:rFonts w:hint="eastAsia"/>
          <w:spacing w:val="-2"/>
        </w:rPr>
        <w:t>精密性</w:t>
      </w:r>
      <w:r w:rsidR="00760E3B" w:rsidRPr="00720786">
        <w:rPr>
          <w:rFonts w:hint="eastAsia"/>
          <w:spacing w:val="-2"/>
        </w:rPr>
        <w:t>、取得情報の網羅性や新規性といった点に、改善の余地があるとの評価を得ている。特に情報の網羅性については、</w:t>
      </w:r>
      <w:r w:rsidR="001649C2" w:rsidRPr="00720786">
        <w:rPr>
          <w:rFonts w:hint="eastAsia"/>
          <w:spacing w:val="-2"/>
        </w:rPr>
        <w:t>民間事業者から、</w:t>
      </w:r>
      <w:r w:rsidR="00760E3B" w:rsidRPr="00720786">
        <w:rPr>
          <w:rFonts w:hint="eastAsia"/>
          <w:spacing w:val="-2"/>
        </w:rPr>
        <w:t>オープンデータ化された情報が、</w:t>
      </w:r>
      <w:r w:rsidR="00760E3B" w:rsidRPr="00720786">
        <w:rPr>
          <w:rFonts w:hint="eastAsia"/>
          <w:spacing w:val="-4"/>
        </w:rPr>
        <w:t>社会資本情報を提供する地方公共団体が保有する全ての情報であるのか、</w:t>
      </w:r>
      <w:r w:rsidR="000F176C" w:rsidRPr="00720786">
        <w:rPr>
          <w:rFonts w:hint="eastAsia"/>
          <w:spacing w:val="-4"/>
        </w:rPr>
        <w:t>あるいは</w:t>
      </w:r>
      <w:r w:rsidR="00760E3B" w:rsidRPr="00720786">
        <w:rPr>
          <w:rFonts w:hint="eastAsia"/>
          <w:spacing w:val="-4"/>
        </w:rPr>
        <w:t>一部の</w:t>
      </w:r>
      <w:r w:rsidR="00760E3B" w:rsidRPr="00720786">
        <w:rPr>
          <w:rFonts w:hint="eastAsia"/>
          <w:spacing w:val="-4"/>
        </w:rPr>
        <w:lastRenderedPageBreak/>
        <w:t>情報に限られているのか</w:t>
      </w:r>
      <w:r w:rsidR="000F176C" w:rsidRPr="00720786">
        <w:rPr>
          <w:rFonts w:hint="eastAsia"/>
          <w:spacing w:val="-4"/>
        </w:rPr>
        <w:t>を明確にする必要性が指摘されると</w:t>
      </w:r>
      <w:r w:rsidR="008D2F39" w:rsidRPr="00720786">
        <w:rPr>
          <w:rFonts w:hint="eastAsia"/>
          <w:spacing w:val="-4"/>
        </w:rPr>
        <w:t>共に</w:t>
      </w:r>
      <w:r w:rsidR="000F176C" w:rsidRPr="00720786">
        <w:rPr>
          <w:rFonts w:hint="eastAsia"/>
          <w:spacing w:val="-4"/>
        </w:rPr>
        <w:t>、データの</w:t>
      </w:r>
      <w:r w:rsidR="00CD6820" w:rsidRPr="00720786">
        <w:rPr>
          <w:rFonts w:hint="eastAsia"/>
          <w:spacing w:val="-4"/>
        </w:rPr>
        <w:t>所管</w:t>
      </w:r>
      <w:r w:rsidR="000F176C" w:rsidRPr="00720786">
        <w:rPr>
          <w:rFonts w:hint="eastAsia"/>
          <w:spacing w:val="-4"/>
        </w:rPr>
        <w:t>に限らず、</w:t>
      </w:r>
      <w:r w:rsidR="00CD6820" w:rsidRPr="00720786">
        <w:rPr>
          <w:rFonts w:hint="eastAsia"/>
          <w:spacing w:val="-4"/>
        </w:rPr>
        <w:t>都道府県や広域地域、</w:t>
      </w:r>
      <w:r w:rsidR="0015017E" w:rsidRPr="00720786">
        <w:rPr>
          <w:rFonts w:hint="eastAsia"/>
          <w:spacing w:val="-4"/>
        </w:rPr>
        <w:t>市町村</w:t>
      </w:r>
      <w:r w:rsidR="00CD6820" w:rsidRPr="00720786">
        <w:rPr>
          <w:rFonts w:hint="eastAsia"/>
          <w:spacing w:val="-4"/>
        </w:rPr>
        <w:t>といった民間事業者の営業エリア単位で社会資本情報がオープンデータ化される必要性が指摘され</w:t>
      </w:r>
      <w:r w:rsidR="00184EFA" w:rsidRPr="00720786">
        <w:rPr>
          <w:rFonts w:hint="eastAsia"/>
          <w:spacing w:val="-4"/>
        </w:rPr>
        <w:t>ている</w:t>
      </w:r>
      <w:r w:rsidR="00CD6820" w:rsidRPr="00720786">
        <w:rPr>
          <w:rFonts w:hint="eastAsia"/>
          <w:spacing w:val="-4"/>
        </w:rPr>
        <w:t>。</w:t>
      </w:r>
      <w:r w:rsidR="00184EFA" w:rsidRPr="00720786">
        <w:rPr>
          <w:rFonts w:hint="eastAsia"/>
          <w:spacing w:val="-4"/>
        </w:rPr>
        <w:t>また、</w:t>
      </w:r>
      <w:r w:rsidR="00084345" w:rsidRPr="00720786">
        <w:rPr>
          <w:rFonts w:hint="eastAsia"/>
          <w:spacing w:val="-4"/>
        </w:rPr>
        <w:t>現在、民間事業者で確立されている営業スタイルにおいて</w:t>
      </w:r>
      <w:r w:rsidR="00184EFA" w:rsidRPr="00720786">
        <w:rPr>
          <w:rFonts w:hint="eastAsia"/>
          <w:spacing w:val="-4"/>
        </w:rPr>
        <w:t>、地方公共団体や新聞等から</w:t>
      </w:r>
      <w:r w:rsidR="00084345" w:rsidRPr="00720786">
        <w:rPr>
          <w:rFonts w:hint="eastAsia"/>
          <w:spacing w:val="-4"/>
        </w:rPr>
        <w:t>十分な情報が</w:t>
      </w:r>
      <w:r w:rsidR="00184EFA" w:rsidRPr="00720786">
        <w:rPr>
          <w:rFonts w:hint="eastAsia"/>
          <w:spacing w:val="-4"/>
        </w:rPr>
        <w:t>得られ</w:t>
      </w:r>
      <w:r w:rsidR="00084345" w:rsidRPr="00720786">
        <w:rPr>
          <w:rFonts w:hint="eastAsia"/>
          <w:spacing w:val="-4"/>
        </w:rPr>
        <w:t>ているという認識があり、既存の</w:t>
      </w:r>
      <w:r w:rsidR="0028353F" w:rsidRPr="00720786">
        <w:rPr>
          <w:rFonts w:hint="eastAsia"/>
          <w:spacing w:val="-4"/>
        </w:rPr>
        <w:t>情報</w:t>
      </w:r>
      <w:r w:rsidR="00084345" w:rsidRPr="00720786">
        <w:rPr>
          <w:rFonts w:hint="eastAsia"/>
          <w:spacing w:val="-4"/>
        </w:rPr>
        <w:t>収集</w:t>
      </w:r>
      <w:r w:rsidR="00142E0C" w:rsidRPr="00720786">
        <w:rPr>
          <w:rFonts w:hint="eastAsia"/>
          <w:spacing w:val="-4"/>
        </w:rPr>
        <w:t>手段</w:t>
      </w:r>
      <w:r w:rsidR="0028353F" w:rsidRPr="00720786">
        <w:rPr>
          <w:rFonts w:hint="eastAsia"/>
          <w:spacing w:val="-4"/>
        </w:rPr>
        <w:t>と同程度以上の情報</w:t>
      </w:r>
      <w:r w:rsidR="00FB1509" w:rsidRPr="00720786">
        <w:rPr>
          <w:rFonts w:hint="eastAsia"/>
          <w:spacing w:val="-4"/>
        </w:rPr>
        <w:t>鮮度</w:t>
      </w:r>
      <w:r w:rsidR="00084345" w:rsidRPr="00720786">
        <w:rPr>
          <w:rFonts w:hint="eastAsia"/>
          <w:spacing w:val="-4"/>
        </w:rPr>
        <w:t>や利便性</w:t>
      </w:r>
      <w:r w:rsidR="00FB1509" w:rsidRPr="00720786">
        <w:rPr>
          <w:rFonts w:hint="eastAsia"/>
          <w:spacing w:val="-4"/>
        </w:rPr>
        <w:t>が</w:t>
      </w:r>
      <w:r w:rsidR="007B0DA2" w:rsidRPr="00720786">
        <w:rPr>
          <w:rFonts w:hint="eastAsia"/>
          <w:spacing w:val="-4"/>
        </w:rPr>
        <w:t>なければ、</w:t>
      </w:r>
      <w:r w:rsidR="00142E0C" w:rsidRPr="00720786">
        <w:rPr>
          <w:rFonts w:hint="eastAsia"/>
          <w:spacing w:val="-4"/>
        </w:rPr>
        <w:t>新たな情報提供サービスの利用を事業に組み込むことは難しい状況であ</w:t>
      </w:r>
      <w:r w:rsidR="007A1875" w:rsidRPr="00720786">
        <w:rPr>
          <w:rFonts w:hint="eastAsia"/>
          <w:spacing w:val="-4"/>
        </w:rPr>
        <w:t>る。</w:t>
      </w:r>
      <w:r w:rsidR="00454222" w:rsidRPr="00720786">
        <w:rPr>
          <w:rFonts w:hint="eastAsia"/>
          <w:spacing w:val="-4"/>
        </w:rPr>
        <w:t>民間事業者による</w:t>
      </w:r>
      <w:r w:rsidR="00EE3BBA" w:rsidRPr="00720786">
        <w:rPr>
          <w:rFonts w:hint="eastAsia"/>
          <w:spacing w:val="-4"/>
        </w:rPr>
        <w:t>サービス利用に対する費用負担については、指摘事項が改善されることを前提として、既存の情報収集手段である電子記事検索料を含んだ新聞代金と同程度という評価である。</w:t>
      </w:r>
    </w:p>
    <w:p w:rsidR="00726B26" w:rsidRDefault="00726B26" w:rsidP="00CB3107">
      <w:pPr>
        <w:pStyle w:val="a1"/>
      </w:pPr>
    </w:p>
    <w:p w:rsidR="00AB4091" w:rsidRDefault="00ED4FE8" w:rsidP="0052698C">
      <w:pPr>
        <w:snapToGrid w:val="0"/>
        <w:jc w:val="center"/>
      </w:pPr>
      <w:r>
        <w:rPr>
          <w:noProof/>
        </w:rPr>
        <w:drawing>
          <wp:inline distT="0" distB="0" distL="0" distR="0" wp14:anchorId="49C2A7F5" wp14:editId="4BB23BD8">
            <wp:extent cx="5280660" cy="2110740"/>
            <wp:effectExtent l="0" t="0" r="0"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80660" cy="2110740"/>
                    </a:xfrm>
                    <a:prstGeom prst="rect">
                      <a:avLst/>
                    </a:prstGeom>
                    <a:noFill/>
                    <a:ln>
                      <a:noFill/>
                    </a:ln>
                  </pic:spPr>
                </pic:pic>
              </a:graphicData>
            </a:graphic>
          </wp:inline>
        </w:drawing>
      </w:r>
    </w:p>
    <w:p w:rsidR="00AB4091" w:rsidRDefault="00AB4091" w:rsidP="00AB4091">
      <w:pPr>
        <w:pStyle w:val="ae"/>
      </w:pPr>
      <w:bookmarkStart w:id="181" w:name="_Ref381641250"/>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5</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2</w:t>
      </w:r>
      <w:r w:rsidR="00EA019E">
        <w:fldChar w:fldCharType="end"/>
      </w:r>
      <w:bookmarkEnd w:id="181"/>
      <w:r>
        <w:rPr>
          <w:rFonts w:hint="eastAsia"/>
        </w:rPr>
        <w:t xml:space="preserve">　結果調査結果の概要＿公共事業に関するマーケティング情報提供サービス①</w:t>
      </w:r>
    </w:p>
    <w:p w:rsidR="00AB4091" w:rsidRPr="00AB4091" w:rsidRDefault="00ED4FE8" w:rsidP="00CB3107">
      <w:pPr>
        <w:pStyle w:val="a1"/>
      </w:pPr>
      <w:r>
        <w:rPr>
          <w:noProof/>
        </w:rPr>
        <w:drawing>
          <wp:anchor distT="0" distB="0" distL="114300" distR="114300" simplePos="0" relativeHeight="185" behindDoc="0" locked="0" layoutInCell="1" allowOverlap="1" wp14:anchorId="0FAEB626" wp14:editId="3C8E79C4">
            <wp:simplePos x="0" y="0"/>
            <wp:positionH relativeFrom="column">
              <wp:posOffset>9525</wp:posOffset>
            </wp:positionH>
            <wp:positionV relativeFrom="paragraph">
              <wp:posOffset>62230</wp:posOffset>
            </wp:positionV>
            <wp:extent cx="5408295" cy="4163695"/>
            <wp:effectExtent l="0" t="0" r="1905" b="8255"/>
            <wp:wrapNone/>
            <wp:docPr id="677" name="図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408295" cy="416369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184" behindDoc="0" locked="1" layoutInCell="1" allowOverlap="1" wp14:anchorId="40E22341" wp14:editId="3E6F404B">
                <wp:simplePos x="0" y="0"/>
                <wp:positionH relativeFrom="column">
                  <wp:posOffset>-29845</wp:posOffset>
                </wp:positionH>
                <wp:positionV relativeFrom="paragraph">
                  <wp:posOffset>4223385</wp:posOffset>
                </wp:positionV>
                <wp:extent cx="5661660" cy="505460"/>
                <wp:effectExtent l="2540" t="0" r="3175" b="3175"/>
                <wp:wrapNone/>
                <wp:docPr id="228" name="Text Box 6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1660" cy="505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4386" w:rsidRDefault="00564386" w:rsidP="00720786">
                            <w:pPr>
                              <w:pStyle w:val="ae"/>
                            </w:pPr>
                            <w:bookmarkStart w:id="182" w:name="_Ref381625909"/>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Pr>
                                <w:noProof/>
                              </w:rPr>
                              <w:t>5</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Pr>
                                <w:noProof/>
                              </w:rPr>
                              <w:t>3</w:t>
                            </w:r>
                            <w:r>
                              <w:fldChar w:fldCharType="end"/>
                            </w:r>
                            <w:bookmarkEnd w:id="182"/>
                            <w:r>
                              <w:rPr>
                                <w:rFonts w:hint="eastAsia"/>
                              </w:rPr>
                              <w:t xml:space="preserve">　結果調査結果の概要＿公共事業に関するマーケティング情報提供サービス②</w:t>
                            </w:r>
                          </w:p>
                          <w:p w:rsidR="00564386" w:rsidRPr="00720786" w:rsidRDefault="00564386" w:rsidP="00720786">
                            <w:pPr>
                              <w:jc w:val="cente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75" o:spid="_x0000_s1186" type="#_x0000_t202" style="position:absolute;left:0;text-align:left;margin-left:-2.35pt;margin-top:332.55pt;width:445.8pt;height:39.8pt;z-index: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" filled="f" stroked="f">
                <v:textbox inset="5.85pt,.7pt,5.85pt,.7pt">
                  <w:txbxContent>
                    <w:p w:rsidR="00564386" w:rsidRDefault="00564386" w:rsidP="00720786">
                      <w:pPr>
                        <w:pStyle w:val="ae"/>
                      </w:pPr>
                      <w:bookmarkStart w:id="183" w:name="_Ref381625909"/>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Pr>
                          <w:noProof/>
                        </w:rPr>
                        <w:t>5</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Pr>
                          <w:noProof/>
                        </w:rPr>
                        <w:t>3</w:t>
                      </w:r>
                      <w:r>
                        <w:fldChar w:fldCharType="end"/>
                      </w:r>
                      <w:bookmarkEnd w:id="183"/>
                      <w:r>
                        <w:rPr>
                          <w:rFonts w:hint="eastAsia"/>
                        </w:rPr>
                        <w:t xml:space="preserve">　結果調査結果の概要＿公共事業に関するマーケティング情報提供サービス②</w:t>
                      </w:r>
                    </w:p>
                    <w:p w:rsidR="00564386" w:rsidRPr="00720786" w:rsidRDefault="00564386" w:rsidP="00720786">
                      <w:pPr>
                        <w:jc w:val="center"/>
                      </w:pPr>
                    </w:p>
                  </w:txbxContent>
                </v:textbox>
                <w10:anchorlock/>
              </v:shape>
            </w:pict>
          </mc:Fallback>
        </mc:AlternateContent>
      </w:r>
    </w:p>
    <w:p w:rsidR="001C73A4" w:rsidRPr="00CD73D5" w:rsidRDefault="001C73A4" w:rsidP="00720786">
      <w:pPr>
        <w:snapToGrid w:val="0"/>
      </w:pPr>
    </w:p>
    <w:p w:rsidR="001111AE" w:rsidRDefault="00720786" w:rsidP="00CB3107">
      <w:pPr>
        <w:pStyle w:val="a1"/>
      </w:pPr>
      <w:r>
        <w:br w:type="page"/>
      </w:r>
      <w:r w:rsidR="001C73A4">
        <w:rPr>
          <w:rFonts w:hint="eastAsia"/>
        </w:rPr>
        <w:lastRenderedPageBreak/>
        <w:t>社会資本の図面（諸元）情報提供サービスは、</w:t>
      </w:r>
      <w:r w:rsidR="001111AE">
        <w:rPr>
          <w:rFonts w:hint="eastAsia"/>
        </w:rPr>
        <w:t>運送業者から、諸元情報で提供される大型車交通量の情報により、当該路線をトラックが通行できるか判断することができ、有益な情報であるとの評価を得ている。ただし、大型車という括りではなく、道路を利用している車両形態の情報</w:t>
      </w:r>
      <w:r w:rsidR="001346DD">
        <w:rPr>
          <w:rFonts w:hint="eastAsia"/>
        </w:rPr>
        <w:t>まで</w:t>
      </w:r>
      <w:r w:rsidR="001111AE">
        <w:rPr>
          <w:rFonts w:hint="eastAsia"/>
        </w:rPr>
        <w:t>得られれば、配送時の利用車両</w:t>
      </w:r>
      <w:r w:rsidR="001346DD">
        <w:rPr>
          <w:rFonts w:hint="eastAsia"/>
        </w:rPr>
        <w:t>の通行可否がわかり、配送ルートの選定に役立つと指摘されている。また、交通量の情報は、1日あたりの台数と昼夜率について提供されているが、時間帯</w:t>
      </w:r>
      <w:r w:rsidR="00E44924">
        <w:rPr>
          <w:rFonts w:hint="eastAsia"/>
        </w:rPr>
        <w:t>毎</w:t>
      </w:r>
      <w:r w:rsidR="001346DD">
        <w:rPr>
          <w:rFonts w:hint="eastAsia"/>
        </w:rPr>
        <w:t>の交通量割合が</w:t>
      </w:r>
      <w:r w:rsidR="00E44924">
        <w:rPr>
          <w:rFonts w:hint="eastAsia"/>
        </w:rPr>
        <w:t>提供されるようになれば、</w:t>
      </w:r>
      <w:r w:rsidR="001346DD">
        <w:rPr>
          <w:rFonts w:hint="eastAsia"/>
        </w:rPr>
        <w:t>渋滞ピーク時間を</w:t>
      </w:r>
      <w:r w:rsidR="00E44924">
        <w:rPr>
          <w:rFonts w:hint="eastAsia"/>
        </w:rPr>
        <w:t>把握することができ、配送ルートの選定により役立つと指摘されている。さらに、工事やイベント等による通行止め情報や事故多発地域等の情報が表示提供され、ルート検索や移動時間予測の機能が付加され、カーナビゲーションとの連携が図れれば、現業においてドライバーの経験値に頼っている所を多少システム化することができるようになり、業務負担の軽減に繋がるとの評価を得ている。</w:t>
      </w:r>
      <w:r w:rsidR="00E67215">
        <w:rPr>
          <w:rFonts w:hint="eastAsia"/>
        </w:rPr>
        <w:t>サービス</w:t>
      </w:r>
      <w:r w:rsidR="00FB101F">
        <w:rPr>
          <w:rFonts w:hint="eastAsia"/>
        </w:rPr>
        <w:t>について、運行管理部門だけでなく、</w:t>
      </w:r>
      <w:r w:rsidR="00E67215">
        <w:rPr>
          <w:rFonts w:hint="eastAsia"/>
        </w:rPr>
        <w:t>ドライバーの利用を想定すると、</w:t>
      </w:r>
      <w:r w:rsidR="00FB101F">
        <w:rPr>
          <w:rFonts w:hint="eastAsia"/>
        </w:rPr>
        <w:t>ログイン時のIDやパスワードの入力が現状サービスのように複雑であると、手間がかかり利用しづらいことから、ログインの手間は可能な限り簡素化されること、また、表示される情報が多過ぎると閲覧しづらいことから、チェックボックスで表示させる情報を選択できるようにすることが必要であると指摘されている。現業では、</w:t>
      </w:r>
      <w:r w:rsidR="00B04D80">
        <w:rPr>
          <w:rFonts w:hint="eastAsia"/>
        </w:rPr>
        <w:t>配送ルートの選定に際して、道路台帳附図の確認までは行う必要がないため、現状サービスでは主事業における活用範囲が狭く、</w:t>
      </w:r>
      <w:r w:rsidR="00FB101F">
        <w:rPr>
          <w:rFonts w:hint="eastAsia"/>
        </w:rPr>
        <w:t>サービス利用に対する費用負担</w:t>
      </w:r>
      <w:r w:rsidR="00B04D80">
        <w:rPr>
          <w:rFonts w:hint="eastAsia"/>
        </w:rPr>
        <w:t>は難しいが、上述のような情報と機能の充実が図られたサービスであれば、月額料金として2,000～3,000円程度の支払いが可能であるとの評価を得ている。</w:t>
      </w:r>
    </w:p>
    <w:p w:rsidR="001C73A4" w:rsidRDefault="001111AE" w:rsidP="00CB3107">
      <w:pPr>
        <w:pStyle w:val="a1"/>
      </w:pPr>
      <w:r>
        <w:rPr>
          <w:rFonts w:hint="eastAsia"/>
        </w:rPr>
        <w:t>また、</w:t>
      </w:r>
      <w:r w:rsidR="005C5FC2">
        <w:rPr>
          <w:rFonts w:hint="eastAsia"/>
        </w:rPr>
        <w:t>地図業者</w:t>
      </w:r>
      <w:r w:rsidR="001C73A4">
        <w:rPr>
          <w:rFonts w:hint="eastAsia"/>
        </w:rPr>
        <w:t>から</w:t>
      </w:r>
      <w:r>
        <w:rPr>
          <w:rFonts w:hint="eastAsia"/>
        </w:rPr>
        <w:t>、</w:t>
      </w:r>
      <w:r w:rsidR="005C5FC2">
        <w:rPr>
          <w:rFonts w:hint="eastAsia"/>
        </w:rPr>
        <w:t>道路台帳附図の図面データ収集が可能であり、現</w:t>
      </w:r>
      <w:r w:rsidR="00DB6343">
        <w:rPr>
          <w:rFonts w:hint="eastAsia"/>
        </w:rPr>
        <w:t>業務で実施している情報変更箇所に係る図面の</w:t>
      </w:r>
      <w:r w:rsidR="005C5FC2">
        <w:rPr>
          <w:rFonts w:hint="eastAsia"/>
        </w:rPr>
        <w:t>情報開示請求手続き</w:t>
      </w:r>
      <w:r w:rsidR="00DB6343">
        <w:rPr>
          <w:rFonts w:hint="eastAsia"/>
        </w:rPr>
        <w:t>や</w:t>
      </w:r>
      <w:r w:rsidR="005C5FC2">
        <w:rPr>
          <w:rFonts w:hint="eastAsia"/>
        </w:rPr>
        <w:t>取得図面のデータ化及びラスター化の代替手段として利用することができるとの評価を得ている。</w:t>
      </w:r>
      <w:r w:rsidR="00925F17">
        <w:rPr>
          <w:rFonts w:hint="eastAsia"/>
        </w:rPr>
        <w:t>また、地方道の情報変更箇所の地図情報への反映について、現状、供用開始から半年程度の期間を要しているが、この期間を短縮できるのではないかとの評価を得ている。ただし、後者の実現のためには、</w:t>
      </w:r>
      <w:r w:rsidR="0030718F">
        <w:rPr>
          <w:rFonts w:hint="eastAsia"/>
        </w:rPr>
        <w:t>少なくとも告示番号と図面情報が紐付けされる必要性が指摘されると</w:t>
      </w:r>
      <w:r w:rsidR="008D2F39">
        <w:rPr>
          <w:rFonts w:hint="eastAsia"/>
        </w:rPr>
        <w:t>共に</w:t>
      </w:r>
      <w:r w:rsidR="0030718F">
        <w:rPr>
          <w:rFonts w:hint="eastAsia"/>
        </w:rPr>
        <w:t>、路線名や供用開始日、図面データ調整日等の情報についても図面情報と紐付けされ、検索項目として機能することが</w:t>
      </w:r>
      <w:r w:rsidR="00ED4DF7">
        <w:rPr>
          <w:rFonts w:hint="eastAsia"/>
        </w:rPr>
        <w:t>情報変更箇所の網羅性を上げるために必要であると指摘されている。また、情報について、国や都道府県、市町村等の地図情報提供者についての網羅性や、道路台帳附図に限らず、住居表示台帳情報といった提供される地図情報種の網羅性が上がれば良いと指摘されている。民間事業者によるサービス利用に対する費用負担については考え難く、現行の情報開示請求の手続きと同様に無料で</w:t>
      </w:r>
      <w:r w:rsidR="00BD4693">
        <w:rPr>
          <w:rFonts w:hint="eastAsia"/>
        </w:rPr>
        <w:t>提供</w:t>
      </w:r>
      <w:r w:rsidR="00ED4DF7">
        <w:rPr>
          <w:rFonts w:hint="eastAsia"/>
        </w:rPr>
        <w:t>され、複写費や印紙代等の実費負担に留まる</w:t>
      </w:r>
      <w:r w:rsidR="00BD4693">
        <w:rPr>
          <w:rFonts w:hint="eastAsia"/>
        </w:rPr>
        <w:t>との評価である。この考えの背景には、オープンデータ化される地図情報はサービス構築事業者に無償提供されるものであること、現行費用が殆どかかっていないこと、一部の行政機関において地図情報の図面データが無償提供されていることなどがある。</w:t>
      </w:r>
    </w:p>
    <w:p w:rsidR="001C73A4" w:rsidRDefault="001C73A4" w:rsidP="00CB3107">
      <w:pPr>
        <w:pStyle w:val="a1"/>
      </w:pPr>
    </w:p>
    <w:p w:rsidR="00AB4091" w:rsidRDefault="00ED4FE8" w:rsidP="00720786">
      <w:pPr>
        <w:snapToGrid w:val="0"/>
      </w:pPr>
      <w:r>
        <w:rPr>
          <w:noProof/>
        </w:rPr>
        <w:lastRenderedPageBreak/>
        <w:drawing>
          <wp:inline distT="0" distB="0" distL="0" distR="0" wp14:anchorId="4D024241" wp14:editId="6AB49C9D">
            <wp:extent cx="5379720" cy="2095500"/>
            <wp:effectExtent l="0" t="0" r="0"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379720" cy="2095500"/>
                    </a:xfrm>
                    <a:prstGeom prst="rect">
                      <a:avLst/>
                    </a:prstGeom>
                    <a:noFill/>
                    <a:ln>
                      <a:noFill/>
                    </a:ln>
                  </pic:spPr>
                </pic:pic>
              </a:graphicData>
            </a:graphic>
          </wp:inline>
        </w:drawing>
      </w:r>
    </w:p>
    <w:p w:rsidR="00AB4091" w:rsidRDefault="00AB4091" w:rsidP="00AB4091">
      <w:pPr>
        <w:pStyle w:val="ae"/>
      </w:pPr>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5</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4</w:t>
      </w:r>
      <w:r w:rsidR="00EA019E">
        <w:fldChar w:fldCharType="end"/>
      </w:r>
      <w:r>
        <w:rPr>
          <w:rFonts w:hint="eastAsia"/>
        </w:rPr>
        <w:t xml:space="preserve">　結果調査結果の概要＿社会資本の図面（諸元）情報提供サービス①</w:t>
      </w:r>
    </w:p>
    <w:p w:rsidR="00AB4091" w:rsidRPr="00AB4091" w:rsidRDefault="00AB4091" w:rsidP="00720786">
      <w:pPr>
        <w:snapToGrid w:val="0"/>
      </w:pPr>
    </w:p>
    <w:p w:rsidR="001C73A4" w:rsidRPr="00F0468D" w:rsidRDefault="00ED4FE8" w:rsidP="00720786">
      <w:pPr>
        <w:snapToGrid w:val="0"/>
      </w:pPr>
      <w:r>
        <w:rPr>
          <w:noProof/>
        </w:rPr>
        <w:drawing>
          <wp:inline distT="0" distB="0" distL="0" distR="0" wp14:anchorId="2DE92D8B" wp14:editId="658506A9">
            <wp:extent cx="5402580" cy="4526280"/>
            <wp:effectExtent l="0" t="0" r="7620" b="762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02580" cy="4526280"/>
                    </a:xfrm>
                    <a:prstGeom prst="rect">
                      <a:avLst/>
                    </a:prstGeom>
                    <a:noFill/>
                    <a:ln>
                      <a:noFill/>
                    </a:ln>
                  </pic:spPr>
                </pic:pic>
              </a:graphicData>
            </a:graphic>
          </wp:inline>
        </w:drawing>
      </w:r>
    </w:p>
    <w:p w:rsidR="001C73A4" w:rsidRDefault="001C73A4" w:rsidP="001C73A4">
      <w:pPr>
        <w:pStyle w:val="ae"/>
      </w:pPr>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5</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5</w:t>
      </w:r>
      <w:r w:rsidR="00EA019E">
        <w:fldChar w:fldCharType="end"/>
      </w:r>
      <w:r>
        <w:rPr>
          <w:rFonts w:hint="eastAsia"/>
        </w:rPr>
        <w:t xml:space="preserve">　結果調査結果の概要＿社会資本の図面（諸元）情報提供サービス</w:t>
      </w:r>
      <w:r w:rsidR="00AB4091">
        <w:rPr>
          <w:rFonts w:hint="eastAsia"/>
        </w:rPr>
        <w:t>②</w:t>
      </w:r>
    </w:p>
    <w:p w:rsidR="001C73A4" w:rsidRPr="001C73A4" w:rsidRDefault="001C73A4" w:rsidP="00CB3107">
      <w:pPr>
        <w:pStyle w:val="a1"/>
      </w:pPr>
    </w:p>
    <w:p w:rsidR="001649C2" w:rsidRDefault="001649C2" w:rsidP="00CB3107">
      <w:pPr>
        <w:pStyle w:val="a1"/>
      </w:pPr>
      <w:r>
        <w:rPr>
          <w:rFonts w:hint="eastAsia"/>
        </w:rPr>
        <w:t>公共事業に関するマーケティング情報提供サービス及び社会資本の図面（諸元）情報提供サービス</w:t>
      </w:r>
      <w:r w:rsidR="004B1113">
        <w:rPr>
          <w:rFonts w:hint="eastAsia"/>
        </w:rPr>
        <w:t>を佐賀県において継続運用するための課題は、</w:t>
      </w:r>
      <w:r w:rsidR="00454222">
        <w:rPr>
          <w:rFonts w:hint="eastAsia"/>
        </w:rPr>
        <w:t>大きく5つにまとめられる。</w:t>
      </w:r>
      <w:r w:rsidR="00D95E74">
        <w:rPr>
          <w:rFonts w:hint="eastAsia"/>
        </w:rPr>
        <w:t>まずは</w:t>
      </w:r>
      <w:r w:rsidR="00454222">
        <w:rPr>
          <w:rFonts w:hint="eastAsia"/>
        </w:rPr>
        <w:t>オープンデータ化する情報の信頼性であり、また、技術的に困難な図面情報の縮尺担保に係る精度である。</w:t>
      </w:r>
      <w:r w:rsidR="00DE18DC">
        <w:rPr>
          <w:rFonts w:hint="eastAsia"/>
        </w:rPr>
        <w:t>さら</w:t>
      </w:r>
      <w:r w:rsidR="00454222">
        <w:rPr>
          <w:rFonts w:hint="eastAsia"/>
        </w:rPr>
        <w:t>に、オープンデータ化に際して</w:t>
      </w:r>
      <w:r w:rsidR="00711297">
        <w:rPr>
          <w:rFonts w:hint="eastAsia"/>
        </w:rPr>
        <w:t>不可欠となる</w:t>
      </w:r>
      <w:r w:rsidR="00454222">
        <w:rPr>
          <w:rFonts w:hint="eastAsia"/>
        </w:rPr>
        <w:t>情報準備</w:t>
      </w:r>
      <w:r w:rsidR="00711297">
        <w:rPr>
          <w:rFonts w:hint="eastAsia"/>
        </w:rPr>
        <w:t>に</w:t>
      </w:r>
      <w:r w:rsidR="00711297">
        <w:rPr>
          <w:rFonts w:hint="eastAsia"/>
        </w:rPr>
        <w:lastRenderedPageBreak/>
        <w:t>必要な</w:t>
      </w:r>
      <w:r w:rsidR="00454222">
        <w:rPr>
          <w:rFonts w:hint="eastAsia"/>
        </w:rPr>
        <w:t>作業負担が</w:t>
      </w:r>
      <w:r w:rsidR="00711297">
        <w:rPr>
          <w:rFonts w:hint="eastAsia"/>
        </w:rPr>
        <w:t>課題として</w:t>
      </w:r>
      <w:r w:rsidR="00454222">
        <w:rPr>
          <w:rFonts w:hint="eastAsia"/>
        </w:rPr>
        <w:t>あげられている。</w:t>
      </w:r>
      <w:r w:rsidR="002F08C2">
        <w:rPr>
          <w:rFonts w:hint="eastAsia"/>
        </w:rPr>
        <w:t>情報の受け取り手がどのように情報を捉えるか</w:t>
      </w:r>
      <w:r w:rsidR="00711297">
        <w:rPr>
          <w:rFonts w:hint="eastAsia"/>
        </w:rPr>
        <w:t>は、限られた本実証期間においては検証が十分できていないため、担当者に不安が残っている点も課題である。また、民間事業者が望むような</w:t>
      </w:r>
      <w:r w:rsidR="00301140">
        <w:rPr>
          <w:rFonts w:hint="eastAsia"/>
        </w:rPr>
        <w:t>、</w:t>
      </w:r>
      <w:r w:rsidR="003673E0">
        <w:rPr>
          <w:rFonts w:hint="eastAsia"/>
        </w:rPr>
        <w:t>管理主体に寄らない</w:t>
      </w:r>
      <w:r w:rsidR="00301140">
        <w:rPr>
          <w:rFonts w:hint="eastAsia"/>
        </w:rPr>
        <w:t>エリア情報の</w:t>
      </w:r>
      <w:r w:rsidR="003673E0">
        <w:rPr>
          <w:rFonts w:hint="eastAsia"/>
        </w:rPr>
        <w:t>網羅性を担保したデータベース構築のためには、オープンデータ化する情報の精緻さ等を</w:t>
      </w:r>
      <w:r w:rsidR="00CE27E7">
        <w:rPr>
          <w:rFonts w:hint="eastAsia"/>
        </w:rPr>
        <w:t>国等と</w:t>
      </w:r>
      <w:r w:rsidR="003673E0">
        <w:rPr>
          <w:rFonts w:hint="eastAsia"/>
        </w:rPr>
        <w:t>調整する必要が</w:t>
      </w:r>
      <w:r w:rsidR="00CE27E7">
        <w:rPr>
          <w:rFonts w:hint="eastAsia"/>
        </w:rPr>
        <w:t>あり、一地方公共団体の判断に留まらない点が課題としてあげられている。</w:t>
      </w:r>
      <w:r w:rsidR="00301140">
        <w:rPr>
          <w:rFonts w:hint="eastAsia"/>
        </w:rPr>
        <w:t>これら5つの課題</w:t>
      </w:r>
      <w:r w:rsidR="00EB3FB1">
        <w:rPr>
          <w:rFonts w:hint="eastAsia"/>
        </w:rPr>
        <w:t>の背景には、オープンデータ化の取組</w:t>
      </w:r>
      <w:r w:rsidR="00363115">
        <w:rPr>
          <w:rFonts w:hint="eastAsia"/>
        </w:rPr>
        <w:t>は</w:t>
      </w:r>
      <w:r w:rsidR="00EB3FB1">
        <w:rPr>
          <w:rFonts w:hint="eastAsia"/>
        </w:rPr>
        <w:t>始まったばかりであり、費用対効果が明らかではないこと、また、社会資本情報のオープンデータ化に係る国の全体方針が定まっておらず、法令等の根拠を示すことができないことが、地方公共団体</w:t>
      </w:r>
      <w:r w:rsidR="007E0CFE">
        <w:rPr>
          <w:rFonts w:hint="eastAsia"/>
        </w:rPr>
        <w:t>の</w:t>
      </w:r>
      <w:r w:rsidR="00EB3FB1">
        <w:rPr>
          <w:rFonts w:hint="eastAsia"/>
        </w:rPr>
        <w:t>オープンデータ化</w:t>
      </w:r>
      <w:r w:rsidR="007E0CFE">
        <w:rPr>
          <w:rFonts w:hint="eastAsia"/>
        </w:rPr>
        <w:t>を</w:t>
      </w:r>
      <w:r w:rsidR="00EB3FB1">
        <w:rPr>
          <w:rFonts w:hint="eastAsia"/>
        </w:rPr>
        <w:t>推進</w:t>
      </w:r>
      <w:r w:rsidR="007E0CFE">
        <w:rPr>
          <w:rFonts w:hint="eastAsia"/>
        </w:rPr>
        <w:t>する際の</w:t>
      </w:r>
      <w:r w:rsidR="00EB3FB1">
        <w:rPr>
          <w:rFonts w:hint="eastAsia"/>
        </w:rPr>
        <w:t>根本的な課題</w:t>
      </w:r>
      <w:r w:rsidR="007E0CFE">
        <w:rPr>
          <w:rFonts w:hint="eastAsia"/>
        </w:rPr>
        <w:t>として</w:t>
      </w:r>
      <w:r w:rsidR="00363115">
        <w:rPr>
          <w:rFonts w:hint="eastAsia"/>
        </w:rPr>
        <w:t>横たわっている</w:t>
      </w:r>
      <w:r w:rsidR="00EB3FB1">
        <w:rPr>
          <w:rFonts w:hint="eastAsia"/>
        </w:rPr>
        <w:t>。後者</w:t>
      </w:r>
      <w:r w:rsidR="002D31D8">
        <w:rPr>
          <w:rFonts w:hint="eastAsia"/>
        </w:rPr>
        <w:t>の課題</w:t>
      </w:r>
      <w:r w:rsidR="00EB3FB1">
        <w:rPr>
          <w:rFonts w:hint="eastAsia"/>
        </w:rPr>
        <w:t>は、</w:t>
      </w:r>
      <w:r w:rsidR="00825C55">
        <w:rPr>
          <w:rFonts w:hint="eastAsia"/>
        </w:rPr>
        <w:t>より良い</w:t>
      </w:r>
      <w:r w:rsidR="00EB3FB1">
        <w:rPr>
          <w:rFonts w:hint="eastAsia"/>
        </w:rPr>
        <w:t>サービスの構築</w:t>
      </w:r>
      <w:r w:rsidR="00057291">
        <w:rPr>
          <w:rFonts w:hint="eastAsia"/>
        </w:rPr>
        <w:t>･提供</w:t>
      </w:r>
      <w:r w:rsidR="00825C55">
        <w:rPr>
          <w:rFonts w:hint="eastAsia"/>
        </w:rPr>
        <w:t>に際して</w:t>
      </w:r>
      <w:r w:rsidR="002D31D8">
        <w:rPr>
          <w:rFonts w:hint="eastAsia"/>
        </w:rPr>
        <w:t>、目的や利用対象を明確化することが必要である一方、オープンデータの利活用の公平性を担保するために、その根拠を示すためにも解決の必要性が高い。</w:t>
      </w:r>
      <w:r w:rsidR="005136C4">
        <w:rPr>
          <w:rFonts w:hint="eastAsia"/>
        </w:rPr>
        <w:t>これらの課題解決を図ることにより、サービス内容を充実することができれば、情報公開請求等の照会に係る業務の効率化や、</w:t>
      </w:r>
      <w:r w:rsidR="00D1008D">
        <w:rPr>
          <w:rFonts w:hint="eastAsia"/>
        </w:rPr>
        <w:t>情報収集力の向上や民間事業者の事業活動活性</w:t>
      </w:r>
      <w:r w:rsidR="005136C4">
        <w:rPr>
          <w:rFonts w:hint="eastAsia"/>
        </w:rPr>
        <w:t>化による地方公共団体の</w:t>
      </w:r>
      <w:r w:rsidR="00D1008D">
        <w:rPr>
          <w:rFonts w:hint="eastAsia"/>
        </w:rPr>
        <w:t>業務の高度化が期待できるのではないかとの評価を得ている。</w:t>
      </w:r>
    </w:p>
    <w:p w:rsidR="00EB3FB1" w:rsidRPr="00142E0C" w:rsidRDefault="00EB3FB1" w:rsidP="00CB3107">
      <w:pPr>
        <w:pStyle w:val="a1"/>
      </w:pPr>
    </w:p>
    <w:p w:rsidR="00412504" w:rsidRPr="00412504" w:rsidRDefault="00ED4FE8" w:rsidP="00412504">
      <w:r>
        <w:rPr>
          <w:noProof/>
        </w:rPr>
        <mc:AlternateContent>
          <mc:Choice Requires="wps">
            <w:drawing>
              <wp:anchor distT="0" distB="0" distL="114300" distR="114300" simplePos="0" relativeHeight="186" behindDoc="0" locked="1" layoutInCell="1" allowOverlap="1" wp14:anchorId="3B5D6114" wp14:editId="08621463">
                <wp:simplePos x="0" y="0"/>
                <wp:positionH relativeFrom="column">
                  <wp:posOffset>-243840</wp:posOffset>
                </wp:positionH>
                <wp:positionV relativeFrom="paragraph">
                  <wp:posOffset>4754880</wp:posOffset>
                </wp:positionV>
                <wp:extent cx="6089650" cy="544830"/>
                <wp:effectExtent l="0" t="0" r="0" b="1905"/>
                <wp:wrapNone/>
                <wp:docPr id="227" name="Text Box 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9650" cy="54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4386" w:rsidRDefault="00564386" w:rsidP="00720786">
                            <w:pPr>
                              <w:pStyle w:val="ae"/>
                            </w:pPr>
                            <w:bookmarkStart w:id="183" w:name="_Ref381624112"/>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Pr>
                                <w:noProof/>
                              </w:rPr>
                              <w:t>5</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Pr>
                                <w:noProof/>
                              </w:rPr>
                              <w:t>6</w:t>
                            </w:r>
                            <w:r>
                              <w:fldChar w:fldCharType="end"/>
                            </w:r>
                            <w:bookmarkEnd w:id="183"/>
                            <w:r>
                              <w:rPr>
                                <w:rFonts w:hint="eastAsia"/>
                              </w:rPr>
                              <w:t xml:space="preserve">　結果調査結果の概要＿民間事業者向け社会資本情報サービス</w:t>
                            </w:r>
                          </w:p>
                          <w:p w:rsidR="00564386" w:rsidRPr="00720786" w:rsidRDefault="00564386"/>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8" o:spid="_x0000_s1187" type="#_x0000_t202" style="position:absolute;left:0;text-align:left;margin-left:-19.2pt;margin-top:374.4pt;width:479.5pt;height:42.9pt;z-index:1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" filled="f" stroked="f">
                <v:textbox inset="5.85pt,.7pt,5.85pt,.7pt">
                  <w:txbxContent>
                    <w:p w:rsidR="00564386" w:rsidRDefault="00564386" w:rsidP="00720786">
                      <w:pPr>
                        <w:pStyle w:val="ae"/>
                      </w:pPr>
                      <w:bookmarkStart w:id="185" w:name="_Ref381624112"/>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Pr>
                          <w:noProof/>
                        </w:rPr>
                        <w:t>5</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Pr>
                          <w:noProof/>
                        </w:rPr>
                        <w:t>6</w:t>
                      </w:r>
                      <w:r>
                        <w:fldChar w:fldCharType="end"/>
                      </w:r>
                      <w:bookmarkEnd w:id="185"/>
                      <w:r>
                        <w:rPr>
                          <w:rFonts w:hint="eastAsia"/>
                        </w:rPr>
                        <w:t xml:space="preserve">　結果調査結果の概要＿民間事業者向け社会資本情報サービス</w:t>
                      </w:r>
                    </w:p>
                    <w:p w:rsidR="00564386" w:rsidRPr="00720786" w:rsidRDefault="00564386"/>
                  </w:txbxContent>
                </v:textbox>
                <w10:anchorlock/>
              </v:shape>
            </w:pict>
          </mc:Fallback>
        </mc:AlternateContent>
      </w:r>
      <w:r>
        <w:rPr>
          <w:noProof/>
        </w:rPr>
        <w:drawing>
          <wp:inline distT="0" distB="0" distL="0" distR="0" wp14:anchorId="35B4BE75" wp14:editId="71FB5396">
            <wp:extent cx="5425440" cy="4709160"/>
            <wp:effectExtent l="0" t="0" r="381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25440" cy="4709160"/>
                    </a:xfrm>
                    <a:prstGeom prst="rect">
                      <a:avLst/>
                    </a:prstGeom>
                    <a:noFill/>
                    <a:ln>
                      <a:noFill/>
                    </a:ln>
                  </pic:spPr>
                </pic:pic>
              </a:graphicData>
            </a:graphic>
          </wp:inline>
        </w:drawing>
      </w:r>
    </w:p>
    <w:p w:rsidR="00960B0A" w:rsidRDefault="00960B0A" w:rsidP="00262EC3">
      <w:pPr>
        <w:pStyle w:val="3"/>
      </w:pPr>
      <w:bookmarkStart w:id="184" w:name="_Toc383001762"/>
      <w:r>
        <w:rPr>
          <w:rFonts w:hint="eastAsia"/>
        </w:rPr>
        <w:lastRenderedPageBreak/>
        <w:t>地域住民向け社会資本情報サービス</w:t>
      </w:r>
      <w:r w:rsidR="00171B77">
        <w:rPr>
          <w:rFonts w:hint="eastAsia"/>
        </w:rPr>
        <w:t xml:space="preserve">　【仕様書</w:t>
      </w:r>
      <w:r w:rsidR="00171B77">
        <w:rPr>
          <w:rFonts w:ascii="ＭＳ ゴシック" w:hAnsi="ＭＳ ゴシック" w:hint="eastAsia"/>
        </w:rPr>
        <w:t>4.5.3.4</w:t>
      </w:r>
      <w:r w:rsidR="00171B77">
        <w:rPr>
          <w:rFonts w:hint="eastAsia"/>
        </w:rPr>
        <w:t>】</w:t>
      </w:r>
      <w:bookmarkEnd w:id="184"/>
    </w:p>
    <w:p w:rsidR="00960B0A" w:rsidRDefault="00960B0A" w:rsidP="00CB3107">
      <w:pPr>
        <w:pStyle w:val="a1"/>
      </w:pPr>
      <w:r>
        <w:rPr>
          <w:rFonts w:hint="eastAsia"/>
        </w:rPr>
        <w:t>地域住民向け社会資本情報サービスである</w:t>
      </w:r>
      <w:r w:rsidRPr="00960B0A">
        <w:rPr>
          <w:rFonts w:hint="eastAsia"/>
        </w:rPr>
        <w:t>通学路点検結果公開サービス</w:t>
      </w:r>
      <w:r>
        <w:rPr>
          <w:rFonts w:hint="eastAsia"/>
        </w:rPr>
        <w:t>について、</w:t>
      </w:r>
      <w:r w:rsidRPr="001C73A4">
        <w:rPr>
          <w:rFonts w:hint="eastAsia"/>
        </w:rPr>
        <w:t>一般公開</w:t>
      </w:r>
      <w:r>
        <w:rPr>
          <w:rFonts w:hint="eastAsia"/>
        </w:rPr>
        <w:t>を行った</w:t>
      </w:r>
      <w:r w:rsidR="008D2F39">
        <w:rPr>
          <w:rFonts w:hint="eastAsia"/>
        </w:rPr>
        <w:t>所</w:t>
      </w:r>
      <w:r>
        <w:rPr>
          <w:rFonts w:hint="eastAsia"/>
        </w:rPr>
        <w:t>、</w:t>
      </w:r>
      <w:r w:rsidRPr="001C73A4">
        <w:rPr>
          <w:rFonts w:hint="eastAsia"/>
        </w:rPr>
        <w:t>2月11日（火）から2月18日（火）までの8日間のアクセス数は累計209</w:t>
      </w:r>
      <w:r>
        <w:rPr>
          <w:rFonts w:hint="eastAsia"/>
        </w:rPr>
        <w:t>件となっ</w:t>
      </w:r>
      <w:r w:rsidR="00A85B4E">
        <w:rPr>
          <w:rFonts w:hint="eastAsia"/>
        </w:rPr>
        <w:t>た</w:t>
      </w:r>
      <w:r>
        <w:rPr>
          <w:rFonts w:hint="eastAsia"/>
        </w:rPr>
        <w:t>（</w:t>
      </w:r>
      <w:r>
        <w:fldChar w:fldCharType="begin"/>
      </w:r>
      <w:r>
        <w:instrText xml:space="preserve"> </w:instrText>
      </w:r>
      <w:r>
        <w:rPr>
          <w:rFonts w:hint="eastAsia"/>
        </w:rPr>
        <w:instrText>REF _Ref381278383 \h</w:instrText>
      </w:r>
      <w:r>
        <w:instrText xml:space="preserve"> </w:instrText>
      </w:r>
      <w:r>
        <w:fldChar w:fldCharType="separate"/>
      </w:r>
      <w:r w:rsidR="00564386">
        <w:rPr>
          <w:rFonts w:hint="eastAsia"/>
        </w:rPr>
        <w:t xml:space="preserve">図 </w:t>
      </w:r>
      <w:r w:rsidR="00564386">
        <w:rPr>
          <w:noProof/>
        </w:rPr>
        <w:t>5</w:t>
      </w:r>
      <w:r w:rsidR="00564386">
        <w:noBreakHyphen/>
      </w:r>
      <w:r w:rsidR="00564386">
        <w:rPr>
          <w:noProof/>
        </w:rPr>
        <w:t>7</w:t>
      </w:r>
      <w:r>
        <w:fldChar w:fldCharType="end"/>
      </w:r>
      <w:r w:rsidR="00250E77">
        <w:rPr>
          <w:rFonts w:hint="eastAsia"/>
        </w:rPr>
        <w:t>参照</w:t>
      </w:r>
      <w:r>
        <w:rPr>
          <w:rFonts w:hint="eastAsia"/>
        </w:rPr>
        <w:t>）。なお、本アクセス数は、調査対象によるアクセス数を含まない。</w:t>
      </w:r>
    </w:p>
    <w:p w:rsidR="00120DB0" w:rsidRPr="00960B0A" w:rsidRDefault="00120DB0" w:rsidP="00120DB0"/>
    <w:p w:rsidR="00960B0A" w:rsidRDefault="00ED4FE8" w:rsidP="00720786">
      <w:pPr>
        <w:snapToGrid w:val="0"/>
        <w:ind w:leftChars="-129" w:left="-284"/>
      </w:pPr>
      <w:r>
        <w:rPr>
          <w:noProof/>
        </w:rPr>
        <w:drawing>
          <wp:inline distT="0" distB="0" distL="0" distR="0" wp14:anchorId="51C28D77" wp14:editId="2FB9DE55">
            <wp:extent cx="5806440" cy="2072640"/>
            <wp:effectExtent l="0" t="0" r="3810"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8" cstate="print">
                      <a:extLst>
                        <a:ext uri="{28A0092B-C50C-407E-A947-70E740481C1C}">
                          <a14:useLocalDpi xmlns:a14="http://schemas.microsoft.com/office/drawing/2010/main" val="0"/>
                        </a:ext>
                      </a:extLst>
                    </a:blip>
                    <a:srcRect b="4716"/>
                    <a:stretch>
                      <a:fillRect/>
                    </a:stretch>
                  </pic:blipFill>
                  <pic:spPr bwMode="auto">
                    <a:xfrm>
                      <a:off x="0" y="0"/>
                      <a:ext cx="5806440" cy="2072640"/>
                    </a:xfrm>
                    <a:prstGeom prst="rect">
                      <a:avLst/>
                    </a:prstGeom>
                    <a:noFill/>
                    <a:ln>
                      <a:noFill/>
                    </a:ln>
                  </pic:spPr>
                </pic:pic>
              </a:graphicData>
            </a:graphic>
          </wp:inline>
        </w:drawing>
      </w:r>
    </w:p>
    <w:p w:rsidR="00960B0A" w:rsidRDefault="00960B0A" w:rsidP="00960B0A">
      <w:pPr>
        <w:pStyle w:val="ae"/>
      </w:pPr>
      <w:bookmarkStart w:id="185" w:name="_Ref381278383"/>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5</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7</w:t>
      </w:r>
      <w:r w:rsidR="00EA019E">
        <w:fldChar w:fldCharType="end"/>
      </w:r>
      <w:bookmarkEnd w:id="185"/>
      <w:r>
        <w:rPr>
          <w:rFonts w:hint="eastAsia"/>
        </w:rPr>
        <w:t xml:space="preserve">　</w:t>
      </w:r>
      <w:r w:rsidR="00A9210E">
        <w:rPr>
          <w:rFonts w:hint="eastAsia"/>
        </w:rPr>
        <w:t>通学路</w:t>
      </w:r>
      <w:r w:rsidR="0048558B">
        <w:rPr>
          <w:rFonts w:hint="eastAsia"/>
        </w:rPr>
        <w:t>点検結果公開</w:t>
      </w:r>
      <w:r>
        <w:rPr>
          <w:rFonts w:hint="eastAsia"/>
        </w:rPr>
        <w:t>サービス公開</w:t>
      </w:r>
      <w:r w:rsidR="00697D1B">
        <w:rPr>
          <w:rFonts w:hint="eastAsia"/>
        </w:rPr>
        <w:t>ホームページ</w:t>
      </w:r>
      <w:r>
        <w:rPr>
          <w:rFonts w:hint="eastAsia"/>
        </w:rPr>
        <w:t>アクセス数</w:t>
      </w:r>
    </w:p>
    <w:p w:rsidR="00832B27" w:rsidRDefault="00832B27" w:rsidP="00832B27"/>
    <w:p w:rsidR="00832B27" w:rsidRDefault="00832B27" w:rsidP="00CB3107">
      <w:pPr>
        <w:pStyle w:val="a1"/>
      </w:pPr>
      <w:r>
        <w:fldChar w:fldCharType="begin"/>
      </w:r>
      <w:r>
        <w:instrText xml:space="preserve"> REF _Ref380064455 \h </w:instrText>
      </w:r>
      <w:r>
        <w:fldChar w:fldCharType="separate"/>
      </w:r>
      <w:r w:rsidR="00564386">
        <w:rPr>
          <w:rFonts w:hint="eastAsia"/>
        </w:rPr>
        <w:t xml:space="preserve">図 </w:t>
      </w:r>
      <w:r w:rsidR="00564386">
        <w:rPr>
          <w:noProof/>
        </w:rPr>
        <w:t>5</w:t>
      </w:r>
      <w:r w:rsidR="00564386">
        <w:noBreakHyphen/>
      </w:r>
      <w:r w:rsidR="00564386">
        <w:rPr>
          <w:noProof/>
        </w:rPr>
        <w:t>8</w:t>
      </w:r>
      <w:r>
        <w:fldChar w:fldCharType="end"/>
      </w:r>
      <w:r w:rsidR="004D4EC5">
        <w:rPr>
          <w:rFonts w:hint="eastAsia"/>
        </w:rPr>
        <w:t>から</w:t>
      </w:r>
      <w:r>
        <w:fldChar w:fldCharType="begin"/>
      </w:r>
      <w:r>
        <w:instrText xml:space="preserve"> REF _Ref381359330 \h </w:instrText>
      </w:r>
      <w:r>
        <w:fldChar w:fldCharType="separate"/>
      </w:r>
      <w:r w:rsidR="00564386">
        <w:rPr>
          <w:rFonts w:hint="eastAsia"/>
        </w:rPr>
        <w:t xml:space="preserve">図 </w:t>
      </w:r>
      <w:r w:rsidR="00564386">
        <w:rPr>
          <w:noProof/>
        </w:rPr>
        <w:t>5</w:t>
      </w:r>
      <w:r w:rsidR="00564386">
        <w:noBreakHyphen/>
      </w:r>
      <w:r w:rsidR="00564386">
        <w:rPr>
          <w:noProof/>
        </w:rPr>
        <w:t>10</w:t>
      </w:r>
      <w:r>
        <w:fldChar w:fldCharType="end"/>
      </w:r>
      <w:r>
        <w:rPr>
          <w:rFonts w:hint="eastAsia"/>
        </w:rPr>
        <w:t>は、通学路点検結果公開サービス</w:t>
      </w:r>
      <w:r w:rsidR="0028748A">
        <w:rPr>
          <w:rFonts w:hint="eastAsia"/>
        </w:rPr>
        <w:t>結果調査の結果をまとめたものである。</w:t>
      </w:r>
    </w:p>
    <w:p w:rsidR="00D64C81" w:rsidRDefault="0028748A" w:rsidP="00CB3107">
      <w:pPr>
        <w:pStyle w:val="a1"/>
      </w:pPr>
      <w:r>
        <w:rPr>
          <w:rFonts w:hint="eastAsia"/>
        </w:rPr>
        <w:t>通学路点検結果公開サービス</w:t>
      </w:r>
      <w:r w:rsidR="0048558B">
        <w:rPr>
          <w:rFonts w:hint="eastAsia"/>
        </w:rPr>
        <w:t>の継続利用意向について回答を得た結果、</w:t>
      </w:r>
      <w:r w:rsidR="00C61612">
        <w:rPr>
          <w:rFonts w:hint="eastAsia"/>
        </w:rPr>
        <w:t>「</w:t>
      </w:r>
      <w:r w:rsidR="0048558B">
        <w:rPr>
          <w:rFonts w:hint="eastAsia"/>
        </w:rPr>
        <w:t>継続利用意向がある</w:t>
      </w:r>
      <w:r w:rsidR="00C61612">
        <w:rPr>
          <w:rFonts w:hint="eastAsia"/>
        </w:rPr>
        <w:t>」</w:t>
      </w:r>
      <w:r w:rsidR="0048558B">
        <w:rPr>
          <w:rFonts w:hint="eastAsia"/>
        </w:rPr>
        <w:t>と評価したのは、地域住民で約4割、フィールドワーク協力者で5割弱であり、</w:t>
      </w:r>
      <w:r w:rsidR="00C61612">
        <w:rPr>
          <w:rFonts w:hint="eastAsia"/>
        </w:rPr>
        <w:t>「</w:t>
      </w:r>
      <w:r w:rsidR="0048558B">
        <w:rPr>
          <w:rFonts w:hint="eastAsia"/>
        </w:rPr>
        <w:t>継続利用意向</w:t>
      </w:r>
      <w:r w:rsidR="00C61612">
        <w:rPr>
          <w:rFonts w:hint="eastAsia"/>
        </w:rPr>
        <w:t>が</w:t>
      </w:r>
      <w:r w:rsidR="0048558B">
        <w:rPr>
          <w:rFonts w:hint="eastAsia"/>
        </w:rPr>
        <w:t>ない</w:t>
      </w:r>
      <w:r w:rsidR="00C61612">
        <w:rPr>
          <w:rFonts w:hint="eastAsia"/>
        </w:rPr>
        <w:t>」</w:t>
      </w:r>
      <w:r w:rsidR="0048558B">
        <w:rPr>
          <w:rFonts w:hint="eastAsia"/>
        </w:rPr>
        <w:t>との評価は皆無である。通学路点検結果公開サービスは、</w:t>
      </w:r>
      <w:r>
        <w:rPr>
          <w:rFonts w:hint="eastAsia"/>
        </w:rPr>
        <w:t>地域住民</w:t>
      </w:r>
      <w:r w:rsidR="00A30534">
        <w:rPr>
          <w:rFonts w:hint="eastAsia"/>
        </w:rPr>
        <w:t>及びフィールドワーク協力者から、</w:t>
      </w:r>
      <w:r w:rsidR="00C61612">
        <w:rPr>
          <w:rFonts w:hint="eastAsia"/>
        </w:rPr>
        <w:t>地域の最新の情報を確認できること、地域の自分が知らない場所の情報も知ることができること、</w:t>
      </w:r>
      <w:r w:rsidR="008D2F39">
        <w:rPr>
          <w:rFonts w:hint="eastAsia"/>
        </w:rPr>
        <w:t>子ども</w:t>
      </w:r>
      <w:r w:rsidR="00C61612">
        <w:rPr>
          <w:rFonts w:hint="eastAsia"/>
        </w:rPr>
        <w:t>やお年寄りも簡単に情報を見ることができることなどが評価されている。また、システムの機能では、</w:t>
      </w:r>
      <w:r w:rsidR="00A26E8E">
        <w:rPr>
          <w:rFonts w:hint="eastAsia"/>
        </w:rPr>
        <w:t>所在区と小学校から表示地点を検索することができること、アプリケーションからの新たな情報の投稿ができ、</w:t>
      </w:r>
      <w:r w:rsidR="00367E35">
        <w:rPr>
          <w:rFonts w:hint="eastAsia"/>
        </w:rPr>
        <w:t>通学路点検結果情報や防犯情報と共に情報を確認できることなどが評価されている。</w:t>
      </w:r>
      <w:r w:rsidR="000A01BA">
        <w:rPr>
          <w:rFonts w:hint="eastAsia"/>
        </w:rPr>
        <w:t>一方、サービスの改善点として、情報の検索・表示等の操作性が悪く、閲覧しづらい、読み込み時間が長いといった指摘がされている。また、より良いサービスとするために</w:t>
      </w:r>
      <w:r w:rsidR="00DE18DC">
        <w:rPr>
          <w:rFonts w:hint="eastAsia"/>
        </w:rPr>
        <w:t>、</w:t>
      </w:r>
      <w:r w:rsidR="0027717E">
        <w:rPr>
          <w:rFonts w:hint="eastAsia"/>
        </w:rPr>
        <w:t>交通事故情報や見通しの悪い道路等の注意情報、道路・建設工事などによる一時的な通行止め等の発生情報、街路灯の設置状況など</w:t>
      </w:r>
      <w:r w:rsidR="00DE18DC">
        <w:rPr>
          <w:rFonts w:hint="eastAsia"/>
        </w:rPr>
        <w:t>、地域の安全に係わる情報の付加に加え、地域の良い</w:t>
      </w:r>
      <w:r w:rsidR="008D2F39">
        <w:rPr>
          <w:rFonts w:hint="eastAsia"/>
        </w:rPr>
        <w:t>所</w:t>
      </w:r>
      <w:r w:rsidR="00DE18DC">
        <w:rPr>
          <w:rFonts w:hint="eastAsia"/>
        </w:rPr>
        <w:t>等のお</w:t>
      </w:r>
      <w:r w:rsidR="008D2F39">
        <w:rPr>
          <w:rFonts w:hint="eastAsia"/>
        </w:rPr>
        <w:t>勧め</w:t>
      </w:r>
      <w:r w:rsidR="00DE18DC">
        <w:rPr>
          <w:rFonts w:hint="eastAsia"/>
        </w:rPr>
        <w:t>の場所情報の付加などの情報ニーズが</w:t>
      </w:r>
      <w:r w:rsidR="008D2F39">
        <w:rPr>
          <w:rFonts w:hint="eastAsia"/>
        </w:rPr>
        <w:t>あげ</w:t>
      </w:r>
      <w:r w:rsidR="00DE18DC">
        <w:rPr>
          <w:rFonts w:hint="eastAsia"/>
        </w:rPr>
        <w:t>られている。さらに機能面では、</w:t>
      </w:r>
      <w:r w:rsidR="00DE2AC9">
        <w:rPr>
          <w:rFonts w:hint="eastAsia"/>
        </w:rPr>
        <w:t>お気に入り登録のような表示校区の登録機能</w:t>
      </w:r>
      <w:r w:rsidR="00E7314E">
        <w:rPr>
          <w:rFonts w:hint="eastAsia"/>
        </w:rPr>
        <w:t>が付加されること</w:t>
      </w:r>
      <w:r w:rsidR="004E2D1F">
        <w:rPr>
          <w:rFonts w:hint="eastAsia"/>
        </w:rPr>
        <w:t>ことや</w:t>
      </w:r>
      <w:r w:rsidR="00DE2AC9">
        <w:rPr>
          <w:rFonts w:hint="eastAsia"/>
        </w:rPr>
        <w:t>、</w:t>
      </w:r>
      <w:r w:rsidR="004E2D1F">
        <w:rPr>
          <w:rFonts w:hint="eastAsia"/>
        </w:rPr>
        <w:t>自身の投稿情報について</w:t>
      </w:r>
      <w:r w:rsidR="00E7314E">
        <w:rPr>
          <w:rFonts w:hint="eastAsia"/>
        </w:rPr>
        <w:t>の</w:t>
      </w:r>
      <w:r w:rsidR="004E2D1F">
        <w:rPr>
          <w:rFonts w:hint="eastAsia"/>
        </w:rPr>
        <w:t>位置情報やコメント内容の修正</w:t>
      </w:r>
      <w:r w:rsidR="00E7314E">
        <w:rPr>
          <w:rFonts w:hint="eastAsia"/>
        </w:rPr>
        <w:t>機能の付加、</w:t>
      </w:r>
      <w:r w:rsidR="004E2D1F">
        <w:rPr>
          <w:rFonts w:hint="eastAsia"/>
        </w:rPr>
        <w:t>個人情報保護や誤った情報の</w:t>
      </w:r>
      <w:r w:rsidR="0016066B">
        <w:rPr>
          <w:rFonts w:hint="eastAsia"/>
        </w:rPr>
        <w:t>是正</w:t>
      </w:r>
      <w:r w:rsidR="004E2D1F">
        <w:rPr>
          <w:rFonts w:hint="eastAsia"/>
        </w:rPr>
        <w:t>等の観点から、</w:t>
      </w:r>
      <w:r w:rsidR="0016066B">
        <w:rPr>
          <w:rFonts w:hint="eastAsia"/>
        </w:rPr>
        <w:t>他者の投稿情報について</w:t>
      </w:r>
      <w:r w:rsidR="00E7314E">
        <w:rPr>
          <w:rFonts w:hint="eastAsia"/>
        </w:rPr>
        <w:t>の</w:t>
      </w:r>
      <w:r w:rsidR="0016066B">
        <w:rPr>
          <w:rFonts w:hint="eastAsia"/>
        </w:rPr>
        <w:t>削除依頼</w:t>
      </w:r>
      <w:r w:rsidR="00E7314E">
        <w:rPr>
          <w:rFonts w:hint="eastAsia"/>
        </w:rPr>
        <w:t>機能の付加などが</w:t>
      </w:r>
      <w:r w:rsidR="008D2F39">
        <w:rPr>
          <w:rFonts w:hint="eastAsia"/>
        </w:rPr>
        <w:t>あげ</w:t>
      </w:r>
      <w:r w:rsidR="00E7314E">
        <w:rPr>
          <w:rFonts w:hint="eastAsia"/>
        </w:rPr>
        <w:t>られている。また、地域住民からは、GPS機能付きの防犯ベルやスマ</w:t>
      </w:r>
      <w:r w:rsidR="00E7314E">
        <w:rPr>
          <w:rFonts w:hint="eastAsia"/>
        </w:rPr>
        <w:lastRenderedPageBreak/>
        <w:t>ートフォン等を活用して、</w:t>
      </w:r>
      <w:r w:rsidR="008D2F39">
        <w:rPr>
          <w:rFonts w:hint="eastAsia"/>
        </w:rPr>
        <w:t>子ども</w:t>
      </w:r>
      <w:r w:rsidR="00E7314E">
        <w:rPr>
          <w:rFonts w:hint="eastAsia"/>
        </w:rPr>
        <w:t>の現在地情報の確認ができるようになれば良いとの意見が多数寄せられている。</w:t>
      </w:r>
      <w:r w:rsidR="00D64C81">
        <w:rPr>
          <w:rFonts w:hint="eastAsia"/>
        </w:rPr>
        <w:t>サービス利用に対する費用負担については、</w:t>
      </w:r>
      <w:r w:rsidR="003420BE">
        <w:rPr>
          <w:rFonts w:hint="eastAsia"/>
        </w:rPr>
        <w:t>地域住民で1割程度、フィールドワーク協力者で4割が費用負担はできないとの評価である。一方、指摘事項が改善されることを前提として費用負担ができるとの評価をした者の月額料金は、地域住民で平均300</w:t>
      </w:r>
      <w:r w:rsidR="00D64C81">
        <w:rPr>
          <w:rFonts w:hint="eastAsia"/>
        </w:rPr>
        <w:t>円</w:t>
      </w:r>
      <w:r w:rsidR="004243DB">
        <w:rPr>
          <w:rFonts w:hint="eastAsia"/>
        </w:rPr>
        <w:t>程度</w:t>
      </w:r>
      <w:r w:rsidR="003420BE">
        <w:rPr>
          <w:rFonts w:hint="eastAsia"/>
        </w:rPr>
        <w:t>、フィールドワーク協力者で</w:t>
      </w:r>
      <w:r w:rsidR="008D2F39">
        <w:rPr>
          <w:rFonts w:hint="eastAsia"/>
        </w:rPr>
        <w:t>1</w:t>
      </w:r>
      <w:r w:rsidR="003420BE">
        <w:rPr>
          <w:rFonts w:hint="eastAsia"/>
        </w:rPr>
        <w:t>～100円が最多価格帯となっている</w:t>
      </w:r>
      <w:r w:rsidR="00D64C81">
        <w:rPr>
          <w:rFonts w:hint="eastAsia"/>
        </w:rPr>
        <w:t>。</w:t>
      </w:r>
      <w:r w:rsidR="003420BE">
        <w:rPr>
          <w:rFonts w:hint="eastAsia"/>
        </w:rPr>
        <w:t>なお、現サービスに対して</w:t>
      </w:r>
      <w:r w:rsidR="00110C87">
        <w:rPr>
          <w:rFonts w:hint="eastAsia"/>
        </w:rPr>
        <w:t>費用負担できると評価した地域住民の月額料金は平均2</w:t>
      </w:r>
      <w:r w:rsidR="000F3A88">
        <w:rPr>
          <w:rFonts w:hint="eastAsia"/>
        </w:rPr>
        <w:t>3</w:t>
      </w:r>
      <w:r w:rsidR="00110C87">
        <w:rPr>
          <w:rFonts w:hint="eastAsia"/>
        </w:rPr>
        <w:t>0円</w:t>
      </w:r>
      <w:r w:rsidR="004243DB">
        <w:rPr>
          <w:rFonts w:hint="eastAsia"/>
        </w:rPr>
        <w:t>程度</w:t>
      </w:r>
      <w:r w:rsidR="00110C87">
        <w:rPr>
          <w:rFonts w:hint="eastAsia"/>
        </w:rPr>
        <w:t>で、サービス改善により</w:t>
      </w:r>
      <w:r w:rsidR="00B467D1">
        <w:rPr>
          <w:rFonts w:hint="eastAsia"/>
        </w:rPr>
        <w:t>約</w:t>
      </w:r>
      <w:r w:rsidR="000F3A88">
        <w:rPr>
          <w:rFonts w:hint="eastAsia"/>
        </w:rPr>
        <w:t>7</w:t>
      </w:r>
      <w:r w:rsidR="00B467D1">
        <w:rPr>
          <w:rFonts w:hint="eastAsia"/>
        </w:rPr>
        <w:t>0円の費用負担増が許容される。</w:t>
      </w:r>
    </w:p>
    <w:p w:rsidR="00D64C81" w:rsidRPr="00832B27" w:rsidRDefault="00D64C81" w:rsidP="0096140B">
      <w:pPr>
        <w:pStyle w:val="a1"/>
        <w:snapToGrid w:val="0"/>
      </w:pPr>
    </w:p>
    <w:p w:rsidR="00960B0A" w:rsidRDefault="00ED4FE8" w:rsidP="0096140B">
      <w:pPr>
        <w:snapToGrid w:val="0"/>
        <w:jc w:val="center"/>
      </w:pPr>
      <w:r>
        <w:rPr>
          <w:noProof/>
        </w:rPr>
        <w:drawing>
          <wp:inline distT="0" distB="0" distL="0" distR="0" wp14:anchorId="08931D07" wp14:editId="0ECD4739">
            <wp:extent cx="5120640" cy="1889760"/>
            <wp:effectExtent l="0" t="0" r="0" b="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120640" cy="1889760"/>
                    </a:xfrm>
                    <a:prstGeom prst="rect">
                      <a:avLst/>
                    </a:prstGeom>
                    <a:noFill/>
                    <a:ln>
                      <a:noFill/>
                    </a:ln>
                  </pic:spPr>
                </pic:pic>
              </a:graphicData>
            </a:graphic>
          </wp:inline>
        </w:drawing>
      </w:r>
    </w:p>
    <w:p w:rsidR="00CD73D5" w:rsidRDefault="00CD73D5" w:rsidP="00CD73D5">
      <w:pPr>
        <w:pStyle w:val="ae"/>
      </w:pPr>
      <w:bookmarkStart w:id="186" w:name="_Ref380064455"/>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5</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8</w:t>
      </w:r>
      <w:r w:rsidR="00EA019E">
        <w:fldChar w:fldCharType="end"/>
      </w:r>
      <w:bookmarkEnd w:id="186"/>
      <w:r>
        <w:rPr>
          <w:rFonts w:hint="eastAsia"/>
        </w:rPr>
        <w:t xml:space="preserve">　結果調査結果の概要＿通学路点検結果公開サービス</w:t>
      </w:r>
      <w:r w:rsidR="004D4EC5">
        <w:rPr>
          <w:rFonts w:hint="eastAsia"/>
        </w:rPr>
        <w:t>①</w:t>
      </w:r>
    </w:p>
    <w:p w:rsidR="00F0468D" w:rsidRDefault="00F0468D" w:rsidP="0096140B">
      <w:pPr>
        <w:snapToGrid w:val="0"/>
        <w:ind w:firstLineChars="100" w:firstLine="220"/>
      </w:pPr>
    </w:p>
    <w:p w:rsidR="004D4EC5" w:rsidRDefault="00ED4FE8" w:rsidP="0096140B">
      <w:pPr>
        <w:snapToGrid w:val="0"/>
        <w:jc w:val="center"/>
      </w:pPr>
      <w:r>
        <w:rPr>
          <w:noProof/>
        </w:rPr>
        <w:drawing>
          <wp:anchor distT="0" distB="0" distL="114300" distR="114300" simplePos="0" relativeHeight="203" behindDoc="0" locked="0" layoutInCell="1" allowOverlap="1" wp14:anchorId="74321997" wp14:editId="410CA56D">
            <wp:simplePos x="0" y="0"/>
            <wp:positionH relativeFrom="column">
              <wp:posOffset>149225</wp:posOffset>
            </wp:positionH>
            <wp:positionV relativeFrom="paragraph">
              <wp:posOffset>2496820</wp:posOffset>
            </wp:positionV>
            <wp:extent cx="5019040" cy="1941830"/>
            <wp:effectExtent l="0" t="0" r="0" b="1270"/>
            <wp:wrapNone/>
            <wp:docPr id="929" name="図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019040" cy="194183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inline distT="0" distB="0" distL="0" distR="0" wp14:anchorId="1D330BE9" wp14:editId="4A5C9DCB">
            <wp:extent cx="4953000" cy="2522220"/>
            <wp:effectExtent l="0" t="0" r="0" b="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953000" cy="2522220"/>
                    </a:xfrm>
                    <a:prstGeom prst="rect">
                      <a:avLst/>
                    </a:prstGeom>
                    <a:noFill/>
                    <a:ln>
                      <a:noFill/>
                    </a:ln>
                  </pic:spPr>
                </pic:pic>
              </a:graphicData>
            </a:graphic>
          </wp:inline>
        </w:drawing>
      </w:r>
    </w:p>
    <w:p w:rsidR="0096140B" w:rsidRDefault="0096140B" w:rsidP="0096140B">
      <w:pPr>
        <w:snapToGrid w:val="0"/>
        <w:jc w:val="center"/>
      </w:pPr>
    </w:p>
    <w:p w:rsidR="007D43BB" w:rsidRDefault="007D43BB" w:rsidP="00720786">
      <w:pPr>
        <w:snapToGrid w:val="0"/>
      </w:pPr>
    </w:p>
    <w:p w:rsidR="00697D1B" w:rsidRDefault="00ED4FE8" w:rsidP="00CB3107">
      <w:pPr>
        <w:pStyle w:val="a1"/>
      </w:pPr>
      <w:r>
        <w:rPr>
          <w:noProof/>
        </w:rPr>
        <mc:AlternateContent>
          <mc:Choice Requires="wps">
            <w:drawing>
              <wp:anchor distT="0" distB="0" distL="114300" distR="114300" simplePos="0" relativeHeight="187" behindDoc="0" locked="0" layoutInCell="1" allowOverlap="1" wp14:anchorId="5E1E5EC5" wp14:editId="4E26863B">
                <wp:simplePos x="0" y="0"/>
                <wp:positionH relativeFrom="column">
                  <wp:posOffset>-348615</wp:posOffset>
                </wp:positionH>
                <wp:positionV relativeFrom="paragraph">
                  <wp:posOffset>1586230</wp:posOffset>
                </wp:positionV>
                <wp:extent cx="6035040" cy="678815"/>
                <wp:effectExtent l="0" t="0" r="0" b="0"/>
                <wp:wrapNone/>
                <wp:docPr id="224" name="Text Box 7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5040" cy="678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4386" w:rsidRDefault="00564386" w:rsidP="0096140B">
                            <w:pPr>
                              <w:pStyle w:val="ae"/>
                            </w:pPr>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Pr>
                                <w:noProof/>
                              </w:rPr>
                              <w:t>5</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Pr>
                                <w:noProof/>
                              </w:rPr>
                              <w:t>9</w:t>
                            </w:r>
                            <w:r>
                              <w:fldChar w:fldCharType="end"/>
                            </w:r>
                            <w:r>
                              <w:rPr>
                                <w:rFonts w:hint="eastAsia"/>
                              </w:rPr>
                              <w:t xml:space="preserve">　結果調査結果の概要＿通学路点検結果公開サービス②</w:t>
                            </w:r>
                          </w:p>
                          <w:p w:rsidR="00564386" w:rsidRPr="0096140B" w:rsidRDefault="00564386"/>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57" o:spid="_x0000_s1188" type="#_x0000_t202" style="position:absolute;left:0;text-align:left;margin-left:-27.45pt;margin-top:124.9pt;width:475.2pt;height:53.45pt;z-index:1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GYYvQ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" filled="f" stroked="f">
                <v:textbox inset="5.85pt,.7pt,5.85pt,.7pt">
                  <w:txbxContent>
                    <w:p w:rsidR="00564386" w:rsidRDefault="00564386" w:rsidP="0096140B">
                      <w:pPr>
                        <w:pStyle w:val="ae"/>
                      </w:pPr>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Pr>
                          <w:noProof/>
                        </w:rPr>
                        <w:t>5</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Pr>
                          <w:noProof/>
                        </w:rPr>
                        <w:t>9</w:t>
                      </w:r>
                      <w:r>
                        <w:fldChar w:fldCharType="end"/>
                      </w:r>
                      <w:r>
                        <w:rPr>
                          <w:rFonts w:hint="eastAsia"/>
                        </w:rPr>
                        <w:t xml:space="preserve">　結果調査結果の概要＿通学路点検結果公開サービス②</w:t>
                      </w:r>
                    </w:p>
                    <w:p w:rsidR="00564386" w:rsidRPr="0096140B" w:rsidRDefault="00564386"/>
                  </w:txbxContent>
                </v:textbox>
              </v:shape>
            </w:pict>
          </mc:Fallback>
        </mc:AlternateContent>
      </w:r>
      <w:r w:rsidR="00720786">
        <w:br w:type="page"/>
      </w:r>
      <w:r w:rsidR="00022FB8">
        <w:rPr>
          <w:rFonts w:hint="eastAsia"/>
        </w:rPr>
        <w:lastRenderedPageBreak/>
        <w:t>通学路点検結果公開サービス</w:t>
      </w:r>
      <w:r w:rsidR="00510EFD">
        <w:rPr>
          <w:rFonts w:hint="eastAsia"/>
        </w:rPr>
        <w:t>について、福岡市においても継続運用の意向がある。</w:t>
      </w:r>
      <w:r w:rsidR="00022FB8">
        <w:rPr>
          <w:rFonts w:hint="eastAsia"/>
        </w:rPr>
        <w:t>継続運用するための</w:t>
      </w:r>
      <w:r w:rsidR="00510EFD">
        <w:rPr>
          <w:rFonts w:hint="eastAsia"/>
        </w:rPr>
        <w:t>現サービスに係わる</w:t>
      </w:r>
      <w:r w:rsidR="00022FB8">
        <w:rPr>
          <w:rFonts w:hint="eastAsia"/>
        </w:rPr>
        <w:t>課題は、大きく5つにまとめられる。</w:t>
      </w:r>
      <w:r w:rsidR="00D95E74">
        <w:rPr>
          <w:rFonts w:hint="eastAsia"/>
        </w:rPr>
        <w:t>まず</w:t>
      </w:r>
      <w:r w:rsidR="00022FB8">
        <w:rPr>
          <w:rFonts w:hint="eastAsia"/>
        </w:rPr>
        <w:t>は公的機関以外から</w:t>
      </w:r>
      <w:r w:rsidR="00B05546">
        <w:rPr>
          <w:rFonts w:hint="eastAsia"/>
        </w:rPr>
        <w:t>収集する</w:t>
      </w:r>
      <w:r w:rsidR="00022FB8">
        <w:rPr>
          <w:rFonts w:hint="eastAsia"/>
        </w:rPr>
        <w:t>投稿情報の信頼性である。投稿情報</w:t>
      </w:r>
      <w:r w:rsidR="00B05546">
        <w:rPr>
          <w:rFonts w:hint="eastAsia"/>
        </w:rPr>
        <w:t>の内容の正否</w:t>
      </w:r>
      <w:r w:rsidR="00022FB8">
        <w:rPr>
          <w:rFonts w:hint="eastAsia"/>
        </w:rPr>
        <w:t>について</w:t>
      </w:r>
      <w:r w:rsidR="00B05546">
        <w:rPr>
          <w:rFonts w:hint="eastAsia"/>
        </w:rPr>
        <w:t>は</w:t>
      </w:r>
      <w:r w:rsidR="00022FB8">
        <w:rPr>
          <w:rFonts w:hint="eastAsia"/>
        </w:rPr>
        <w:t>、</w:t>
      </w:r>
      <w:r w:rsidR="00B05546">
        <w:rPr>
          <w:rFonts w:hint="eastAsia"/>
        </w:rPr>
        <w:t>システムによる自動判別ができない</w:t>
      </w:r>
      <w:r w:rsidR="004D5334">
        <w:rPr>
          <w:rFonts w:hint="eastAsia"/>
        </w:rPr>
        <w:t>ことから</w:t>
      </w:r>
      <w:r w:rsidR="00B05546">
        <w:rPr>
          <w:rFonts w:hint="eastAsia"/>
        </w:rPr>
        <w:t>、閲覧者から情報内容の正否の判定を受け付ける等、</w:t>
      </w:r>
      <w:r w:rsidR="004D5334">
        <w:rPr>
          <w:rFonts w:hint="eastAsia"/>
        </w:rPr>
        <w:t>サービス利用者参加型の</w:t>
      </w:r>
      <w:r w:rsidR="00B05546">
        <w:rPr>
          <w:rFonts w:hint="eastAsia"/>
        </w:rPr>
        <w:t>チェック機能が必要である。</w:t>
      </w:r>
      <w:r w:rsidR="007065A4">
        <w:rPr>
          <w:rFonts w:hint="eastAsia"/>
        </w:rPr>
        <w:t>また、</w:t>
      </w:r>
      <w:r w:rsidR="004D5334">
        <w:rPr>
          <w:rFonts w:hint="eastAsia"/>
        </w:rPr>
        <w:t>投稿情報の内容が</w:t>
      </w:r>
      <w:r w:rsidR="00022FB8">
        <w:rPr>
          <w:rFonts w:hint="eastAsia"/>
        </w:rPr>
        <w:t>、行政に向けて対応を求める情報であるか否かの識別が必要であり、</w:t>
      </w:r>
      <w:r w:rsidR="007065A4">
        <w:rPr>
          <w:rFonts w:hint="eastAsia"/>
        </w:rPr>
        <w:t>さらに、</w:t>
      </w:r>
      <w:r w:rsidR="00106DBD">
        <w:rPr>
          <w:rFonts w:hint="eastAsia"/>
        </w:rPr>
        <w:t>投稿情報</w:t>
      </w:r>
      <w:r w:rsidR="00022FB8">
        <w:rPr>
          <w:rFonts w:hint="eastAsia"/>
        </w:rPr>
        <w:t>の対応にあたる組織体制が必要</w:t>
      </w:r>
      <w:r w:rsidR="0052383A">
        <w:rPr>
          <w:rFonts w:hint="eastAsia"/>
        </w:rPr>
        <w:t>となることが課題としてあげられている。また、通学路点検結果や投稿情報がサービスによって不特定多数に</w:t>
      </w:r>
      <w:r w:rsidR="002D45F0">
        <w:rPr>
          <w:rFonts w:hint="eastAsia"/>
        </w:rPr>
        <w:t>公開され</w:t>
      </w:r>
      <w:r w:rsidR="004D5334">
        <w:rPr>
          <w:rFonts w:hint="eastAsia"/>
        </w:rPr>
        <w:t>た</w:t>
      </w:r>
      <w:r w:rsidR="002D45F0">
        <w:rPr>
          <w:rFonts w:hint="eastAsia"/>
        </w:rPr>
        <w:t>場合には、犯罪等に</w:t>
      </w:r>
      <w:r w:rsidR="004D5334">
        <w:rPr>
          <w:rFonts w:hint="eastAsia"/>
        </w:rPr>
        <w:t>利用される恐れがある一方、サービスの利用を事前登録制とした場合には、利用が進まない恐れがあり、公開範囲と表示情報についての調整が課題である。</w:t>
      </w:r>
      <w:r w:rsidR="008E0CC1">
        <w:rPr>
          <w:rFonts w:hint="eastAsia"/>
        </w:rPr>
        <w:t>例えば、小学校区単位等、利用者個人を特定しない形でIDを発行し、情報のフィルタリングを図ることができる機能等が必要である。また、市民生活は行政界で分断されるものではないため、行政界に寄らない情報提供が期待されると</w:t>
      </w:r>
      <w:r w:rsidR="008D2F39">
        <w:rPr>
          <w:rFonts w:hint="eastAsia"/>
        </w:rPr>
        <w:t>共に</w:t>
      </w:r>
      <w:r w:rsidR="008E0CC1">
        <w:rPr>
          <w:rFonts w:hint="eastAsia"/>
        </w:rPr>
        <w:t>、安全・安心に関する情報のみならず、イベント情報告知等への活用も期待されており、地域情報</w:t>
      </w:r>
      <w:r w:rsidR="00E37CED">
        <w:rPr>
          <w:rFonts w:hint="eastAsia"/>
        </w:rPr>
        <w:t>提供</w:t>
      </w:r>
      <w:r w:rsidR="008E0CC1">
        <w:rPr>
          <w:rFonts w:hint="eastAsia"/>
        </w:rPr>
        <w:t>ツールとしての</w:t>
      </w:r>
      <w:r w:rsidR="0059697E">
        <w:rPr>
          <w:rFonts w:hint="eastAsia"/>
        </w:rPr>
        <w:t>情報</w:t>
      </w:r>
      <w:r w:rsidR="008E0CC1">
        <w:rPr>
          <w:rFonts w:hint="eastAsia"/>
        </w:rPr>
        <w:t>網羅性の向上が</w:t>
      </w:r>
      <w:r w:rsidR="0059697E">
        <w:rPr>
          <w:rFonts w:hint="eastAsia"/>
        </w:rPr>
        <w:t>課題としてあげられる</w:t>
      </w:r>
      <w:r w:rsidR="008E0CC1">
        <w:rPr>
          <w:rFonts w:hint="eastAsia"/>
        </w:rPr>
        <w:t>。</w:t>
      </w:r>
      <w:r w:rsidR="009970F7">
        <w:rPr>
          <w:rFonts w:hint="eastAsia"/>
        </w:rPr>
        <w:t>さらに、表示情報量のコントロールを含め、</w:t>
      </w:r>
      <w:r w:rsidR="009E2BB2">
        <w:rPr>
          <w:rFonts w:hint="eastAsia"/>
        </w:rPr>
        <w:t>地域情報</w:t>
      </w:r>
      <w:r w:rsidR="00E37CED">
        <w:rPr>
          <w:rFonts w:hint="eastAsia"/>
        </w:rPr>
        <w:t>提供</w:t>
      </w:r>
      <w:r w:rsidR="009E2BB2">
        <w:rPr>
          <w:rFonts w:hint="eastAsia"/>
        </w:rPr>
        <w:t>ツールとして</w:t>
      </w:r>
      <w:r w:rsidR="003D0E85">
        <w:rPr>
          <w:rFonts w:hint="eastAsia"/>
        </w:rPr>
        <w:t>、掲載期限の終了した情報を自動削除する等の</w:t>
      </w:r>
      <w:r w:rsidR="009970F7">
        <w:rPr>
          <w:rFonts w:hint="eastAsia"/>
        </w:rPr>
        <w:t>情報鮮度の維持や</w:t>
      </w:r>
      <w:r w:rsidR="003D0E85">
        <w:rPr>
          <w:rFonts w:hint="eastAsia"/>
        </w:rPr>
        <w:t>、</w:t>
      </w:r>
      <w:r w:rsidR="009E2BB2">
        <w:rPr>
          <w:rFonts w:hint="eastAsia"/>
        </w:rPr>
        <w:t>情報反映</w:t>
      </w:r>
      <w:r w:rsidR="009970F7">
        <w:rPr>
          <w:rFonts w:hint="eastAsia"/>
        </w:rPr>
        <w:t>の迅速性</w:t>
      </w:r>
      <w:r w:rsidR="0014316D">
        <w:rPr>
          <w:rFonts w:hint="eastAsia"/>
        </w:rPr>
        <w:t>が</w:t>
      </w:r>
      <w:r w:rsidR="009E2BB2">
        <w:rPr>
          <w:rFonts w:hint="eastAsia"/>
        </w:rPr>
        <w:t>求められる一方、情報掲載や庁内決裁手続きの簡素化</w:t>
      </w:r>
      <w:r w:rsidR="003D0E85">
        <w:rPr>
          <w:rFonts w:hint="eastAsia"/>
        </w:rPr>
        <w:t>等、作業負担の軽減</w:t>
      </w:r>
      <w:r w:rsidR="007A5B77">
        <w:rPr>
          <w:rFonts w:hint="eastAsia"/>
        </w:rPr>
        <w:t>に寄与する</w:t>
      </w:r>
      <w:r w:rsidR="009E2BB2">
        <w:rPr>
          <w:rFonts w:hint="eastAsia"/>
        </w:rPr>
        <w:t>システム構築が</w:t>
      </w:r>
      <w:r w:rsidR="003D0E85">
        <w:rPr>
          <w:rFonts w:hint="eastAsia"/>
        </w:rPr>
        <w:t>必要とされている。本実証は短期間の運用に限られたため、</w:t>
      </w:r>
      <w:r w:rsidR="00DF5078">
        <w:rPr>
          <w:rFonts w:hint="eastAsia"/>
        </w:rPr>
        <w:t>所管課</w:t>
      </w:r>
      <w:r w:rsidR="003D0E85">
        <w:rPr>
          <w:rFonts w:hint="eastAsia"/>
        </w:rPr>
        <w:t>HPでの告知に留まり、市広報紙面への掲載等、積極的な周知は行っていないことから、本格運用</w:t>
      </w:r>
      <w:r w:rsidR="00DF5078">
        <w:rPr>
          <w:rFonts w:hint="eastAsia"/>
        </w:rPr>
        <w:t>に踏み切った際の照会や反響がどの程度に及ぶかの指標が得られていないため、体制面での不安を解消するには至っていない。</w:t>
      </w:r>
      <w:r w:rsidR="00E37CED">
        <w:rPr>
          <w:rFonts w:hint="eastAsia"/>
        </w:rPr>
        <w:t>これらの課題の背景には、サービスの運営に係る費用負担のあり方が根本的な課題として横たわっている。</w:t>
      </w:r>
      <w:r w:rsidR="0015017E">
        <w:rPr>
          <w:rFonts w:hint="eastAsia"/>
        </w:rPr>
        <w:t>市</w:t>
      </w:r>
      <w:r w:rsidR="00133B32">
        <w:rPr>
          <w:rFonts w:hint="eastAsia"/>
        </w:rPr>
        <w:t>として、</w:t>
      </w:r>
      <w:r w:rsidR="00E37CED">
        <w:rPr>
          <w:rFonts w:hint="eastAsia"/>
        </w:rPr>
        <w:t>地域における安全・安心な暮らしを支える</w:t>
      </w:r>
      <w:r w:rsidR="004923EB">
        <w:rPr>
          <w:rFonts w:hint="eastAsia"/>
        </w:rPr>
        <w:t>ための</w:t>
      </w:r>
      <w:r w:rsidR="00E37CED">
        <w:rPr>
          <w:rFonts w:hint="eastAsia"/>
        </w:rPr>
        <w:t>情報提供サービスは、市民に公平に提供</w:t>
      </w:r>
      <w:r w:rsidR="00133B32">
        <w:rPr>
          <w:rFonts w:hint="eastAsia"/>
        </w:rPr>
        <w:t>す</w:t>
      </w:r>
      <w:r w:rsidR="00E37CED">
        <w:rPr>
          <w:rFonts w:hint="eastAsia"/>
        </w:rPr>
        <w:t>べき</w:t>
      </w:r>
      <w:r w:rsidR="00133B32">
        <w:rPr>
          <w:rFonts w:hint="eastAsia"/>
        </w:rPr>
        <w:t>サービス</w:t>
      </w:r>
      <w:r w:rsidR="004923EB">
        <w:rPr>
          <w:rFonts w:hint="eastAsia"/>
        </w:rPr>
        <w:t>として、利用者負担を求めることは困難である。また、サービスの持続性を鑑みると、企業の広告料だけに依存することは考え難い。しかし、</w:t>
      </w:r>
      <w:r w:rsidR="0015017E">
        <w:rPr>
          <w:rFonts w:hint="eastAsia"/>
        </w:rPr>
        <w:t>1つの市</w:t>
      </w:r>
      <w:r w:rsidR="00133B32">
        <w:rPr>
          <w:rFonts w:hint="eastAsia"/>
        </w:rPr>
        <w:t>で費用負担をすることは、</w:t>
      </w:r>
      <w:r w:rsidR="005D5DED">
        <w:rPr>
          <w:rFonts w:hint="eastAsia"/>
        </w:rPr>
        <w:t>困難である</w:t>
      </w:r>
      <w:r w:rsidR="004923EB">
        <w:rPr>
          <w:rFonts w:hint="eastAsia"/>
        </w:rPr>
        <w:t>と評価されており、費用負担のあり方を解決する必要性は高い。これらの課題解決を図ることにより、サービス内容を充実することができれば、</w:t>
      </w:r>
      <w:r w:rsidR="00FA24FC">
        <w:rPr>
          <w:rFonts w:hint="eastAsia"/>
        </w:rPr>
        <w:t>新たな地域情報の収集・提供手段を得ることとなり、地域生活の安全に係わる情報の一括提供によ</w:t>
      </w:r>
      <w:r w:rsidR="00B91BCF">
        <w:rPr>
          <w:rFonts w:hint="eastAsia"/>
        </w:rPr>
        <w:t>って、安全・安心に関するサービスレベルや提供情報のリアルタイム性の向上が図られ、ひいては住民サービスの質の向上が期待できるのではないかとの評価を得ている。</w:t>
      </w:r>
    </w:p>
    <w:p w:rsidR="00697D1B" w:rsidRPr="00B91BCF" w:rsidRDefault="00697D1B" w:rsidP="00CB3107">
      <w:pPr>
        <w:pStyle w:val="a1"/>
      </w:pPr>
    </w:p>
    <w:p w:rsidR="003A4FBF" w:rsidRPr="00F0468D" w:rsidRDefault="00ED4FE8" w:rsidP="00F0468D">
      <w:r>
        <w:rPr>
          <w:noProof/>
        </w:rPr>
        <w:lastRenderedPageBreak/>
        <w:drawing>
          <wp:inline distT="0" distB="0" distL="0" distR="0" wp14:anchorId="36F85708" wp14:editId="702FA053">
            <wp:extent cx="5425440" cy="4427220"/>
            <wp:effectExtent l="0" t="0" r="3810" b="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425440" cy="4427220"/>
                    </a:xfrm>
                    <a:prstGeom prst="rect">
                      <a:avLst/>
                    </a:prstGeom>
                    <a:noFill/>
                    <a:ln>
                      <a:noFill/>
                    </a:ln>
                  </pic:spPr>
                </pic:pic>
              </a:graphicData>
            </a:graphic>
          </wp:inline>
        </w:drawing>
      </w:r>
    </w:p>
    <w:p w:rsidR="00120DB0" w:rsidRDefault="00120DB0" w:rsidP="00120DB0">
      <w:pPr>
        <w:pStyle w:val="ae"/>
      </w:pPr>
      <w:bookmarkStart w:id="187" w:name="_Ref381359330"/>
      <w:r>
        <w:rPr>
          <w:rFonts w:hint="eastAsia"/>
        </w:rPr>
        <w:t xml:space="preserve">図 </w:t>
      </w:r>
      <w:r w:rsidR="00EA019E">
        <w:fldChar w:fldCharType="begin"/>
      </w:r>
      <w:r w:rsidR="00EA019E">
        <w:instrText xml:space="preserve"> </w:instrText>
      </w:r>
      <w:r w:rsidR="00EA019E">
        <w:rPr>
          <w:rFonts w:hint="eastAsia"/>
        </w:rPr>
        <w:instrText>STYLEREF 1 \s</w:instrText>
      </w:r>
      <w:r w:rsidR="00EA019E">
        <w:instrText xml:space="preserve"> </w:instrText>
      </w:r>
      <w:r w:rsidR="00EA019E">
        <w:fldChar w:fldCharType="separate"/>
      </w:r>
      <w:r w:rsidR="00564386">
        <w:rPr>
          <w:noProof/>
        </w:rPr>
        <w:t>5</w:t>
      </w:r>
      <w:r w:rsidR="00EA019E">
        <w:fldChar w:fldCharType="end"/>
      </w:r>
      <w:r w:rsidR="00EA019E">
        <w:noBreakHyphen/>
      </w:r>
      <w:r w:rsidR="00EA019E">
        <w:fldChar w:fldCharType="begin"/>
      </w:r>
      <w:r w:rsidR="00EA019E">
        <w:instrText xml:space="preserve"> </w:instrText>
      </w:r>
      <w:r w:rsidR="00EA019E">
        <w:rPr>
          <w:rFonts w:hint="eastAsia"/>
        </w:rPr>
        <w:instrText>SEQ 図 \* ARABIC \s 1</w:instrText>
      </w:r>
      <w:r w:rsidR="00EA019E">
        <w:instrText xml:space="preserve"> </w:instrText>
      </w:r>
      <w:r w:rsidR="00EA019E">
        <w:fldChar w:fldCharType="separate"/>
      </w:r>
      <w:r w:rsidR="00564386">
        <w:rPr>
          <w:noProof/>
        </w:rPr>
        <w:t>10</w:t>
      </w:r>
      <w:r w:rsidR="00EA019E">
        <w:fldChar w:fldCharType="end"/>
      </w:r>
      <w:bookmarkEnd w:id="187"/>
      <w:r>
        <w:rPr>
          <w:rFonts w:hint="eastAsia"/>
        </w:rPr>
        <w:t xml:space="preserve">　結果調査結果の概要＿</w:t>
      </w:r>
      <w:r w:rsidR="004D4EC5">
        <w:rPr>
          <w:rFonts w:hint="eastAsia"/>
        </w:rPr>
        <w:t>通学路点検結果公開サービス③</w:t>
      </w:r>
    </w:p>
    <w:p w:rsidR="00BC6D91" w:rsidRDefault="00120DB0" w:rsidP="000658D1">
      <w:pPr>
        <w:pStyle w:val="1"/>
      </w:pPr>
      <w:bookmarkStart w:id="188" w:name="_Toc380089081"/>
      <w:r>
        <w:br w:type="page"/>
      </w:r>
      <w:bookmarkStart w:id="189" w:name="_Ref382950056"/>
      <w:bookmarkStart w:id="190" w:name="_Ref382950070"/>
      <w:bookmarkStart w:id="191" w:name="_Toc383001763"/>
      <w:r w:rsidR="00BC6D91" w:rsidRPr="008D14DF">
        <w:rPr>
          <w:rFonts w:hint="eastAsia"/>
        </w:rPr>
        <w:lastRenderedPageBreak/>
        <w:t>継続運用・普及に係る計画の策定等　【仕様書6】</w:t>
      </w:r>
      <w:bookmarkEnd w:id="188"/>
      <w:bookmarkEnd w:id="189"/>
      <w:bookmarkEnd w:id="190"/>
      <w:bookmarkEnd w:id="191"/>
    </w:p>
    <w:p w:rsidR="00BB7AD1" w:rsidRDefault="0061328F" w:rsidP="00262EC3">
      <w:pPr>
        <w:pStyle w:val="2"/>
      </w:pPr>
      <w:bookmarkStart w:id="192" w:name="_Toc383001764"/>
      <w:r>
        <w:rPr>
          <w:rFonts w:hint="eastAsia"/>
        </w:rPr>
        <w:t>継続運用について</w:t>
      </w:r>
      <w:bookmarkEnd w:id="192"/>
    </w:p>
    <w:p w:rsidR="00BB7AD1" w:rsidRDefault="0061328F" w:rsidP="00BB7AD1">
      <w:pPr>
        <w:pStyle w:val="a1"/>
      </w:pPr>
      <w:r>
        <w:rPr>
          <w:rFonts w:hint="eastAsia"/>
        </w:rPr>
        <w:t>福岡市においては、本実証における社会資本情報等データ提供ならびに通学路点検結果公開サービスを利用した実証を行った。</w:t>
      </w:r>
      <w:r w:rsidR="00865AF8">
        <w:rPr>
          <w:rFonts w:hint="eastAsia"/>
        </w:rPr>
        <w:t>これらについて本実証終了後も継続して利用することで合意している。</w:t>
      </w:r>
    </w:p>
    <w:p w:rsidR="0061328F" w:rsidRDefault="00865AF8" w:rsidP="00BB7AD1">
      <w:pPr>
        <w:pStyle w:val="a1"/>
      </w:pPr>
      <w:r>
        <w:rPr>
          <w:rFonts w:hint="eastAsia"/>
        </w:rPr>
        <w:t>また、平成26年度以降の取り組みとして危険回避アプリ（仮称）の市民への配布を目指し、継続して協働することで合意している。</w:t>
      </w:r>
    </w:p>
    <w:p w:rsidR="00865AF8" w:rsidRDefault="00865AF8" w:rsidP="00BB7AD1">
      <w:pPr>
        <w:pStyle w:val="a1"/>
      </w:pPr>
      <w:r>
        <w:rPr>
          <w:rFonts w:hint="eastAsia"/>
        </w:rPr>
        <w:t>危険回避アプリとは福岡市が参加している</w:t>
      </w:r>
      <w:r w:rsidRPr="00865AF8">
        <w:rPr>
          <w:rFonts w:hint="eastAsia"/>
        </w:rPr>
        <w:t>ビッグデータ・オープンデータ活用推進協議会</w:t>
      </w:r>
      <w:r>
        <w:rPr>
          <w:rStyle w:val="afa"/>
        </w:rPr>
        <w:footnoteReference w:id="9"/>
      </w:r>
      <w:r>
        <w:rPr>
          <w:rFonts w:hint="eastAsia"/>
        </w:rPr>
        <w:t>で開催した</w:t>
      </w:r>
      <w:r w:rsidRPr="00865AF8">
        <w:rPr>
          <w:rFonts w:hint="eastAsia"/>
        </w:rPr>
        <w:t>ビッグデータ・オープンデータの活用アイデ</w:t>
      </w:r>
      <w:r w:rsidR="007E0577">
        <w:rPr>
          <w:rFonts w:hint="eastAsia"/>
        </w:rPr>
        <w:t>ィ</w:t>
      </w:r>
      <w:r w:rsidRPr="00865AF8">
        <w:rPr>
          <w:rFonts w:hint="eastAsia"/>
        </w:rPr>
        <w:t>アコンテスト</w:t>
      </w:r>
      <w:r>
        <w:rPr>
          <w:rFonts w:hint="eastAsia"/>
        </w:rPr>
        <w:t>において福岡市長賞を受賞したアイデ</w:t>
      </w:r>
      <w:r w:rsidR="007E0577">
        <w:rPr>
          <w:rFonts w:hint="eastAsia"/>
        </w:rPr>
        <w:t>ィ</w:t>
      </w:r>
      <w:r>
        <w:rPr>
          <w:rFonts w:hint="eastAsia"/>
        </w:rPr>
        <w:t>ア</w:t>
      </w:r>
      <w:r w:rsidR="007E0577">
        <w:rPr>
          <w:rFonts w:hint="eastAsia"/>
        </w:rPr>
        <w:t>である</w:t>
      </w:r>
      <w:r>
        <w:rPr>
          <w:rFonts w:hint="eastAsia"/>
        </w:rPr>
        <w:t>。</w:t>
      </w:r>
    </w:p>
    <w:p w:rsidR="00865AF8" w:rsidRDefault="00865AF8" w:rsidP="00BB7AD1">
      <w:pPr>
        <w:pStyle w:val="a1"/>
      </w:pPr>
      <w:r>
        <w:rPr>
          <w:rFonts w:hint="eastAsia"/>
        </w:rPr>
        <w:t>具体的なイメージを以下に示す。</w:t>
      </w:r>
    </w:p>
    <w:p w:rsidR="00865AF8" w:rsidRDefault="00865AF8" w:rsidP="00BB7AD1">
      <w:pPr>
        <w:pStyle w:val="a1"/>
      </w:pPr>
    </w:p>
    <w:p w:rsidR="00865AF8" w:rsidRDefault="00ED4FE8" w:rsidP="000A28AB">
      <w:pPr>
        <w:pStyle w:val="a1"/>
        <w:jc w:val="center"/>
      </w:pPr>
      <w:r>
        <w:rPr>
          <w:noProof/>
        </w:rPr>
        <w:drawing>
          <wp:inline distT="0" distB="0" distL="0" distR="0" wp14:anchorId="6E2688DC" wp14:editId="575D51BD">
            <wp:extent cx="3924300" cy="1196340"/>
            <wp:effectExtent l="0" t="0" r="0" b="381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924300" cy="1196340"/>
                    </a:xfrm>
                    <a:prstGeom prst="rect">
                      <a:avLst/>
                    </a:prstGeom>
                    <a:noFill/>
                    <a:ln>
                      <a:noFill/>
                    </a:ln>
                  </pic:spPr>
                </pic:pic>
              </a:graphicData>
            </a:graphic>
          </wp:inline>
        </w:drawing>
      </w:r>
    </w:p>
    <w:p w:rsidR="000A28AB" w:rsidRDefault="000A28AB" w:rsidP="000A28AB">
      <w:pPr>
        <w:pStyle w:val="ae"/>
      </w:pPr>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564386">
        <w:rPr>
          <w:noProof/>
        </w:rPr>
        <w:t>6</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564386">
        <w:rPr>
          <w:noProof/>
        </w:rPr>
        <w:t>1</w:t>
      </w:r>
      <w:r>
        <w:fldChar w:fldCharType="end"/>
      </w:r>
      <w:r>
        <w:rPr>
          <w:rFonts w:hint="eastAsia"/>
        </w:rPr>
        <w:t xml:space="preserve">　危険回避アプリのイメージ</w:t>
      </w:r>
    </w:p>
    <w:p w:rsidR="00557389" w:rsidRDefault="00557389" w:rsidP="00BB7AD1">
      <w:pPr>
        <w:pStyle w:val="a1"/>
      </w:pPr>
    </w:p>
    <w:p w:rsidR="00865AF8" w:rsidRDefault="00557389" w:rsidP="00BB7AD1">
      <w:pPr>
        <w:pStyle w:val="a1"/>
      </w:pPr>
      <w:r>
        <w:rPr>
          <w:rFonts w:hint="eastAsia"/>
        </w:rPr>
        <w:t>通学路点検結果公開サービスの追加機能として構築した通学路点検アプリについても、実証実験で上がった様々な課題について、費用対効果を考慮しながら実現可能なものについて改善を行ったうえで実際に運用できないか、引き続き福岡市とともに検討することで合意している。</w:t>
      </w:r>
    </w:p>
    <w:p w:rsidR="00557389" w:rsidRPr="00557389" w:rsidRDefault="00557389" w:rsidP="00BB7AD1">
      <w:pPr>
        <w:pStyle w:val="a1"/>
      </w:pPr>
    </w:p>
    <w:p w:rsidR="000A28AB" w:rsidRPr="000A28AB" w:rsidRDefault="000A28AB" w:rsidP="00BB7AD1">
      <w:pPr>
        <w:pStyle w:val="a1"/>
      </w:pPr>
      <w:r>
        <w:rPr>
          <w:rFonts w:hint="eastAsia"/>
        </w:rPr>
        <w:t>佐賀県においては実証終了後に、データ提供の継続について検討することとなっている。</w:t>
      </w:r>
      <w:r w:rsidR="007E0577">
        <w:rPr>
          <w:rFonts w:hint="eastAsia"/>
        </w:rPr>
        <w:t>「</w:t>
      </w:r>
      <w:r>
        <w:fldChar w:fldCharType="begin"/>
      </w:r>
      <w:r>
        <w:instrText xml:space="preserve"> </w:instrText>
      </w:r>
      <w:r>
        <w:rPr>
          <w:rFonts w:hint="eastAsia"/>
        </w:rPr>
        <w:instrText>REF _Ref382601095 \r \h</w:instrText>
      </w:r>
      <w:r>
        <w:instrText xml:space="preserve"> </w:instrText>
      </w:r>
      <w:r>
        <w:fldChar w:fldCharType="separate"/>
      </w:r>
      <w:r w:rsidR="00564386">
        <w:rPr>
          <w:rFonts w:hint="eastAsia"/>
        </w:rPr>
        <w:t>5.2.1．</w:t>
      </w:r>
      <w:r>
        <w:fldChar w:fldCharType="end"/>
      </w:r>
      <w:r>
        <w:fldChar w:fldCharType="begin"/>
      </w:r>
      <w:r>
        <w:instrText xml:space="preserve"> REF _Ref382601104 \h </w:instrText>
      </w:r>
      <w:r>
        <w:fldChar w:fldCharType="separate"/>
      </w:r>
      <w:r w:rsidR="00564386">
        <w:rPr>
          <w:rFonts w:hint="eastAsia"/>
        </w:rPr>
        <w:t>民間事業者向け社会資本情報サービス</w:t>
      </w:r>
      <w:r>
        <w:fldChar w:fldCharType="end"/>
      </w:r>
      <w:r w:rsidR="007E0577">
        <w:rPr>
          <w:rFonts w:hint="eastAsia"/>
        </w:rPr>
        <w:t>」</w:t>
      </w:r>
      <w:r>
        <w:rPr>
          <w:rFonts w:hint="eastAsia"/>
        </w:rPr>
        <w:t>に記載の通り、継続運用にかかる課題を解決する必要があり、負担無く継続できる方法等を引き続き検討していく。</w:t>
      </w:r>
    </w:p>
    <w:p w:rsidR="0061328F" w:rsidRPr="0061328F" w:rsidRDefault="0061328F" w:rsidP="0061328F">
      <w:pPr>
        <w:pStyle w:val="a1"/>
      </w:pPr>
    </w:p>
    <w:p w:rsidR="0061328F" w:rsidRDefault="00557389" w:rsidP="00262EC3">
      <w:pPr>
        <w:pStyle w:val="2"/>
      </w:pPr>
      <w:r>
        <w:br w:type="page"/>
      </w:r>
      <w:bookmarkStart w:id="193" w:name="_Toc383001765"/>
      <w:r w:rsidR="0061328F">
        <w:rPr>
          <w:rFonts w:hint="eastAsia"/>
        </w:rPr>
        <w:lastRenderedPageBreak/>
        <w:t>他の地方公共団体等への普及について</w:t>
      </w:r>
      <w:bookmarkEnd w:id="193"/>
    </w:p>
    <w:p w:rsidR="0061328F" w:rsidRDefault="000A28AB" w:rsidP="0061328F">
      <w:pPr>
        <w:pStyle w:val="a1"/>
      </w:pPr>
      <w:r>
        <w:rPr>
          <w:rFonts w:hint="eastAsia"/>
        </w:rPr>
        <w:t>福岡市と協働することで、福岡市が参加している</w:t>
      </w:r>
      <w:r w:rsidRPr="00865AF8">
        <w:rPr>
          <w:rFonts w:hint="eastAsia"/>
        </w:rPr>
        <w:t>ビッグデータ・オープンデータ活用推進協議会</w:t>
      </w:r>
      <w:r>
        <w:rPr>
          <w:rFonts w:hint="eastAsia"/>
        </w:rPr>
        <w:t>に参加する他の地方公共団体への普及</w:t>
      </w:r>
      <w:r w:rsidR="0099045A">
        <w:rPr>
          <w:rFonts w:hint="eastAsia"/>
        </w:rPr>
        <w:t>の可能性について</w:t>
      </w:r>
      <w:r>
        <w:rPr>
          <w:rFonts w:hint="eastAsia"/>
        </w:rPr>
        <w:t>検討している。具体的にはまず、福岡市において実証実験</w:t>
      </w:r>
      <w:r w:rsidR="00557389">
        <w:rPr>
          <w:rFonts w:hint="eastAsia"/>
        </w:rPr>
        <w:t>で構築した情報流通連携基盤システムや危険回避アプリを定着・普及させていくとともに、福岡市が他の地方公共団体へ提供するという形で普及させ</w:t>
      </w:r>
      <w:r w:rsidR="0099045A">
        <w:rPr>
          <w:rFonts w:hint="eastAsia"/>
        </w:rPr>
        <w:t>ていく予定</w:t>
      </w:r>
      <w:r w:rsidR="00557389">
        <w:rPr>
          <w:rFonts w:hint="eastAsia"/>
        </w:rPr>
        <w:t>である。</w:t>
      </w:r>
    </w:p>
    <w:p w:rsidR="00557389" w:rsidRDefault="00557389" w:rsidP="0061328F">
      <w:pPr>
        <w:pStyle w:val="a1"/>
      </w:pPr>
      <w:r>
        <w:rPr>
          <w:rFonts w:hint="eastAsia"/>
        </w:rPr>
        <w:t>福岡県警についても福岡市を通して引き続き防犯メールのオープンデータ化に協力いただけるように調整中である。</w:t>
      </w:r>
    </w:p>
    <w:p w:rsidR="00557389" w:rsidRDefault="00557389" w:rsidP="0061328F">
      <w:pPr>
        <w:pStyle w:val="a1"/>
      </w:pPr>
      <w:r>
        <w:rPr>
          <w:rFonts w:hint="eastAsia"/>
        </w:rPr>
        <w:t>以下に福岡市との協働による普及のイメージを示す。</w:t>
      </w:r>
    </w:p>
    <w:p w:rsidR="00557389" w:rsidRDefault="00557389" w:rsidP="0061328F">
      <w:pPr>
        <w:pStyle w:val="a1"/>
      </w:pPr>
    </w:p>
    <w:p w:rsidR="00557389" w:rsidRDefault="00ED4FE8" w:rsidP="00557389">
      <w:pPr>
        <w:pStyle w:val="a1"/>
        <w:jc w:val="center"/>
      </w:pPr>
      <w:r>
        <w:rPr>
          <w:noProof/>
        </w:rPr>
        <w:drawing>
          <wp:inline distT="0" distB="0" distL="0" distR="0" wp14:anchorId="32159634" wp14:editId="01301ADE">
            <wp:extent cx="4427220" cy="2049780"/>
            <wp:effectExtent l="0" t="0" r="0" b="7620"/>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427220" cy="2049780"/>
                    </a:xfrm>
                    <a:prstGeom prst="rect">
                      <a:avLst/>
                    </a:prstGeom>
                    <a:noFill/>
                    <a:ln>
                      <a:noFill/>
                    </a:ln>
                  </pic:spPr>
                </pic:pic>
              </a:graphicData>
            </a:graphic>
          </wp:inline>
        </w:drawing>
      </w:r>
    </w:p>
    <w:p w:rsidR="00557389" w:rsidRDefault="00557389" w:rsidP="00557389">
      <w:pPr>
        <w:pStyle w:val="ae"/>
      </w:pPr>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564386">
        <w:rPr>
          <w:noProof/>
        </w:rPr>
        <w:t>6</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564386">
        <w:rPr>
          <w:noProof/>
        </w:rPr>
        <w:t>2</w:t>
      </w:r>
      <w:r>
        <w:fldChar w:fldCharType="end"/>
      </w:r>
      <w:r>
        <w:rPr>
          <w:rFonts w:hint="eastAsia"/>
        </w:rPr>
        <w:t xml:space="preserve">　福岡市との協働による普及のイメージ</w:t>
      </w:r>
    </w:p>
    <w:p w:rsidR="00557389" w:rsidRDefault="00557389" w:rsidP="0061328F">
      <w:pPr>
        <w:pStyle w:val="a1"/>
      </w:pPr>
    </w:p>
    <w:p w:rsidR="00E02943" w:rsidRDefault="00557389" w:rsidP="00E02943">
      <w:pPr>
        <w:pStyle w:val="a1"/>
      </w:pPr>
      <w:r>
        <w:rPr>
          <w:rFonts w:hint="eastAsia"/>
        </w:rPr>
        <w:t>その他の地方公共団体についても、オープンデータに賛同している自治体へ本実証の成果等を説明し、</w:t>
      </w:r>
      <w:r w:rsidR="00E02943">
        <w:rPr>
          <w:rFonts w:hint="eastAsia"/>
        </w:rPr>
        <w:t>協働の働きかけをしている。</w:t>
      </w:r>
    </w:p>
    <w:p w:rsidR="00E02943" w:rsidRDefault="00E02943" w:rsidP="00E02943">
      <w:pPr>
        <w:pStyle w:val="a1"/>
      </w:pPr>
      <w:r>
        <w:rPr>
          <w:rFonts w:hint="eastAsia"/>
        </w:rPr>
        <w:t>具体的には公共工事に関するマーケティング情報提供サービスの実証結果を受けて、某地方公共団体とともに電子入札結果をオープンデータ化する検討を開始している。</w:t>
      </w:r>
    </w:p>
    <w:p w:rsidR="00E02943" w:rsidRPr="0061328F" w:rsidRDefault="00E02943" w:rsidP="00E02943">
      <w:pPr>
        <w:pStyle w:val="a1"/>
      </w:pPr>
    </w:p>
    <w:p w:rsidR="00E02943" w:rsidRDefault="00E02943" w:rsidP="00262EC3">
      <w:pPr>
        <w:pStyle w:val="2"/>
      </w:pPr>
      <w:r>
        <w:br w:type="page"/>
      </w:r>
      <w:bookmarkStart w:id="194" w:name="_Toc383001766"/>
      <w:r>
        <w:rPr>
          <w:rFonts w:hint="eastAsia"/>
        </w:rPr>
        <w:lastRenderedPageBreak/>
        <w:t>情報の発信による普及について</w:t>
      </w:r>
      <w:bookmarkEnd w:id="194"/>
    </w:p>
    <w:p w:rsidR="00E02943" w:rsidRDefault="00E02943" w:rsidP="007E0577">
      <w:pPr>
        <w:pStyle w:val="a1"/>
      </w:pPr>
      <w:r>
        <w:rPr>
          <w:rFonts w:hint="eastAsia"/>
        </w:rPr>
        <w:t>メディアや他の地方公共団体に向けての情報発信による普及の活動も引き続き行っていく。具体的には昨年11月27日に弊社ホームページからプレスリリースを行ったが、それ以降も</w:t>
      </w:r>
      <w:r w:rsidR="006279ED">
        <w:rPr>
          <w:rFonts w:hint="eastAsia"/>
        </w:rPr>
        <w:t>業界紙への取材対応など</w:t>
      </w:r>
      <w:r>
        <w:rPr>
          <w:rFonts w:hint="eastAsia"/>
        </w:rPr>
        <w:t>積極的に情報発信を続けている。</w:t>
      </w:r>
    </w:p>
    <w:p w:rsidR="007E0577" w:rsidRDefault="007E0577" w:rsidP="007E0577">
      <w:pPr>
        <w:pStyle w:val="a1"/>
      </w:pPr>
    </w:p>
    <w:p w:rsidR="007E0577" w:rsidRDefault="00ED4FE8" w:rsidP="00D36F4B">
      <w:pPr>
        <w:snapToGrid w:val="0"/>
        <w:jc w:val="center"/>
      </w:pPr>
      <w:r>
        <w:rPr>
          <w:noProof/>
        </w:rPr>
        <w:drawing>
          <wp:inline distT="0" distB="0" distL="0" distR="0" wp14:anchorId="2D835F30" wp14:editId="23E7722E">
            <wp:extent cx="5128260" cy="2727960"/>
            <wp:effectExtent l="19050" t="19050" r="15240" b="15240"/>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5">
                      <a:extLst>
                        <a:ext uri="{28A0092B-C50C-407E-A947-70E740481C1C}">
                          <a14:useLocalDpi xmlns:a14="http://schemas.microsoft.com/office/drawing/2010/main" val="0"/>
                        </a:ext>
                      </a:extLst>
                    </a:blip>
                    <a:srcRect t="15366" b="4358"/>
                    <a:stretch>
                      <a:fillRect/>
                    </a:stretch>
                  </pic:blipFill>
                  <pic:spPr bwMode="auto">
                    <a:xfrm>
                      <a:off x="0" y="0"/>
                      <a:ext cx="5128260" cy="2727960"/>
                    </a:xfrm>
                    <a:prstGeom prst="rect">
                      <a:avLst/>
                    </a:prstGeom>
                    <a:noFill/>
                    <a:ln w="9525" cmpd="sng">
                      <a:solidFill>
                        <a:srgbClr val="000000"/>
                      </a:solidFill>
                      <a:miter lim="800000"/>
                      <a:headEnd/>
                      <a:tailEnd/>
                    </a:ln>
                    <a:effectLst/>
                  </pic:spPr>
                </pic:pic>
              </a:graphicData>
            </a:graphic>
          </wp:inline>
        </w:drawing>
      </w:r>
    </w:p>
    <w:p w:rsidR="00E02943" w:rsidRDefault="00E02943" w:rsidP="007E0577">
      <w:pPr>
        <w:pStyle w:val="ae"/>
      </w:pPr>
      <w:r w:rsidRPr="00E02943">
        <w:rPr>
          <w:rFonts w:hint="eastAsia"/>
        </w:rPr>
        <w:t xml:space="preserve">図 </w:t>
      </w:r>
      <w:r w:rsidRPr="00E02943">
        <w:fldChar w:fldCharType="begin"/>
      </w:r>
      <w:r w:rsidRPr="00E02943">
        <w:instrText xml:space="preserve"> </w:instrText>
      </w:r>
      <w:r w:rsidRPr="00E02943">
        <w:rPr>
          <w:rFonts w:hint="eastAsia"/>
        </w:rPr>
        <w:instrText>STYLEREF 1 \s</w:instrText>
      </w:r>
      <w:r w:rsidRPr="00E02943">
        <w:instrText xml:space="preserve"> </w:instrText>
      </w:r>
      <w:r w:rsidRPr="00E02943">
        <w:fldChar w:fldCharType="separate"/>
      </w:r>
      <w:r w:rsidR="00564386">
        <w:rPr>
          <w:noProof/>
        </w:rPr>
        <w:t>6</w:t>
      </w:r>
      <w:r w:rsidRPr="00E02943">
        <w:fldChar w:fldCharType="end"/>
      </w:r>
      <w:r w:rsidRPr="00E02943">
        <w:noBreakHyphen/>
      </w:r>
      <w:r w:rsidRPr="00E02943">
        <w:fldChar w:fldCharType="begin"/>
      </w:r>
      <w:r w:rsidRPr="00E02943">
        <w:instrText xml:space="preserve"> </w:instrText>
      </w:r>
      <w:r w:rsidRPr="00E02943">
        <w:rPr>
          <w:rFonts w:hint="eastAsia"/>
        </w:rPr>
        <w:instrText>SEQ 図 \* ARABIC \s 1</w:instrText>
      </w:r>
      <w:r w:rsidRPr="00E02943">
        <w:instrText xml:space="preserve"> </w:instrText>
      </w:r>
      <w:r w:rsidRPr="00E02943">
        <w:fldChar w:fldCharType="separate"/>
      </w:r>
      <w:r w:rsidR="00564386">
        <w:rPr>
          <w:noProof/>
        </w:rPr>
        <w:t>3</w:t>
      </w:r>
      <w:r w:rsidRPr="00E02943">
        <w:fldChar w:fldCharType="end"/>
      </w:r>
      <w:r w:rsidRPr="00E02943">
        <w:rPr>
          <w:rFonts w:hint="eastAsia"/>
        </w:rPr>
        <w:t xml:space="preserve">　弊社ホームページでの情報発信</w:t>
      </w:r>
    </w:p>
    <w:p w:rsidR="007E0577" w:rsidRPr="007E0577" w:rsidRDefault="007E0577" w:rsidP="007E0577"/>
    <w:p w:rsidR="006279ED" w:rsidRDefault="006279ED" w:rsidP="006279ED">
      <w:pPr>
        <w:ind w:firstLineChars="100" w:firstLine="220"/>
        <w:jc w:val="left"/>
      </w:pPr>
      <w:r>
        <w:rPr>
          <w:rFonts w:hint="eastAsia"/>
        </w:rPr>
        <w:t>福岡市においても市ホームページへの情報の掲載など情報発信に協力をいただいている。</w:t>
      </w:r>
    </w:p>
    <w:p w:rsidR="007E0577" w:rsidRDefault="007E0577" w:rsidP="006279ED">
      <w:pPr>
        <w:ind w:firstLineChars="100" w:firstLine="220"/>
        <w:jc w:val="left"/>
      </w:pPr>
    </w:p>
    <w:p w:rsidR="007E0577" w:rsidRPr="007E0577" w:rsidRDefault="00ED4FE8" w:rsidP="00D36F4B">
      <w:pPr>
        <w:snapToGrid w:val="0"/>
        <w:jc w:val="center"/>
      </w:pPr>
      <w:r>
        <w:rPr>
          <w:noProof/>
        </w:rPr>
        <w:drawing>
          <wp:inline distT="0" distB="0" distL="0" distR="0" wp14:anchorId="01142778" wp14:editId="7D3ACCC4">
            <wp:extent cx="5219700" cy="2865120"/>
            <wp:effectExtent l="19050" t="19050" r="19050" b="11430"/>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6">
                      <a:extLst>
                        <a:ext uri="{28A0092B-C50C-407E-A947-70E740481C1C}">
                          <a14:useLocalDpi xmlns:a14="http://schemas.microsoft.com/office/drawing/2010/main" val="0"/>
                        </a:ext>
                      </a:extLst>
                    </a:blip>
                    <a:srcRect t="13901" b="7120"/>
                    <a:stretch>
                      <a:fillRect/>
                    </a:stretch>
                  </pic:blipFill>
                  <pic:spPr bwMode="auto">
                    <a:xfrm>
                      <a:off x="0" y="0"/>
                      <a:ext cx="5219700" cy="2865120"/>
                    </a:xfrm>
                    <a:prstGeom prst="rect">
                      <a:avLst/>
                    </a:prstGeom>
                    <a:noFill/>
                    <a:ln w="9525" cmpd="sng">
                      <a:solidFill>
                        <a:srgbClr val="000000"/>
                      </a:solidFill>
                      <a:miter lim="800000"/>
                      <a:headEnd/>
                      <a:tailEnd/>
                    </a:ln>
                    <a:effectLst/>
                  </pic:spPr>
                </pic:pic>
              </a:graphicData>
            </a:graphic>
          </wp:inline>
        </w:drawing>
      </w:r>
    </w:p>
    <w:p w:rsidR="001F6383" w:rsidRPr="00E02943" w:rsidRDefault="001F6383" w:rsidP="001F6383">
      <w:pPr>
        <w:jc w:val="center"/>
        <w:rPr>
          <w:b/>
        </w:rPr>
      </w:pPr>
      <w:r w:rsidRPr="00E02943">
        <w:rPr>
          <w:rFonts w:hint="eastAsia"/>
          <w:b/>
        </w:rPr>
        <w:t xml:space="preserve">図 </w:t>
      </w:r>
      <w:r w:rsidRPr="00E02943">
        <w:rPr>
          <w:b/>
        </w:rPr>
        <w:fldChar w:fldCharType="begin"/>
      </w:r>
      <w:r w:rsidRPr="00E02943">
        <w:rPr>
          <w:b/>
        </w:rPr>
        <w:instrText xml:space="preserve"> </w:instrText>
      </w:r>
      <w:r w:rsidRPr="00E02943">
        <w:rPr>
          <w:rFonts w:hint="eastAsia"/>
          <w:b/>
        </w:rPr>
        <w:instrText>STYLEREF 1 \s</w:instrText>
      </w:r>
      <w:r w:rsidRPr="00E02943">
        <w:rPr>
          <w:b/>
        </w:rPr>
        <w:instrText xml:space="preserve"> </w:instrText>
      </w:r>
      <w:r w:rsidRPr="00E02943">
        <w:rPr>
          <w:b/>
        </w:rPr>
        <w:fldChar w:fldCharType="separate"/>
      </w:r>
      <w:r w:rsidR="00564386">
        <w:rPr>
          <w:b/>
          <w:noProof/>
        </w:rPr>
        <w:t>6</w:t>
      </w:r>
      <w:r w:rsidRPr="00E02943">
        <w:rPr>
          <w:b/>
        </w:rPr>
        <w:fldChar w:fldCharType="end"/>
      </w:r>
      <w:r w:rsidRPr="00E02943">
        <w:rPr>
          <w:b/>
        </w:rPr>
        <w:noBreakHyphen/>
      </w:r>
      <w:r w:rsidRPr="00E02943">
        <w:rPr>
          <w:b/>
        </w:rPr>
        <w:fldChar w:fldCharType="begin"/>
      </w:r>
      <w:r w:rsidRPr="00E02943">
        <w:rPr>
          <w:b/>
        </w:rPr>
        <w:instrText xml:space="preserve"> </w:instrText>
      </w:r>
      <w:r w:rsidRPr="00E02943">
        <w:rPr>
          <w:rFonts w:hint="eastAsia"/>
          <w:b/>
        </w:rPr>
        <w:instrText>SEQ 図 \* ARABIC \s 1</w:instrText>
      </w:r>
      <w:r w:rsidRPr="00E02943">
        <w:rPr>
          <w:b/>
        </w:rPr>
        <w:instrText xml:space="preserve"> </w:instrText>
      </w:r>
      <w:r w:rsidRPr="00E02943">
        <w:rPr>
          <w:b/>
        </w:rPr>
        <w:fldChar w:fldCharType="separate"/>
      </w:r>
      <w:r w:rsidR="00564386">
        <w:rPr>
          <w:b/>
          <w:noProof/>
        </w:rPr>
        <w:t>4</w:t>
      </w:r>
      <w:r w:rsidRPr="00E02943">
        <w:rPr>
          <w:b/>
        </w:rPr>
        <w:fldChar w:fldCharType="end"/>
      </w:r>
      <w:r w:rsidRPr="00E02943">
        <w:rPr>
          <w:rFonts w:hint="eastAsia"/>
          <w:b/>
        </w:rPr>
        <w:t xml:space="preserve">　</w:t>
      </w:r>
      <w:r>
        <w:rPr>
          <w:rFonts w:hint="eastAsia"/>
          <w:b/>
        </w:rPr>
        <w:t>福岡市</w:t>
      </w:r>
      <w:r w:rsidRPr="00E02943">
        <w:rPr>
          <w:rFonts w:hint="eastAsia"/>
          <w:b/>
        </w:rPr>
        <w:t>での情報発信</w:t>
      </w:r>
    </w:p>
    <w:p w:rsidR="00FA0CC9" w:rsidRDefault="00FA0CC9" w:rsidP="00FA0CC9">
      <w:pPr>
        <w:pStyle w:val="1"/>
      </w:pPr>
      <w:r>
        <w:br w:type="page"/>
      </w:r>
      <w:bookmarkStart w:id="195" w:name="_Toc383001767"/>
      <w:r>
        <w:rPr>
          <w:rFonts w:hint="eastAsia"/>
        </w:rPr>
        <w:lastRenderedPageBreak/>
        <w:t>検討会への協力</w:t>
      </w:r>
      <w:r w:rsidRPr="008D14DF">
        <w:rPr>
          <w:rFonts w:hint="eastAsia"/>
        </w:rPr>
        <w:t xml:space="preserve">　【仕様書</w:t>
      </w:r>
      <w:r>
        <w:rPr>
          <w:rFonts w:hint="eastAsia"/>
        </w:rPr>
        <w:t>7</w:t>
      </w:r>
      <w:r w:rsidRPr="008D14DF">
        <w:rPr>
          <w:rFonts w:hint="eastAsia"/>
        </w:rPr>
        <w:t>】</w:t>
      </w:r>
      <w:bookmarkEnd w:id="195"/>
    </w:p>
    <w:p w:rsidR="00FA0CC9" w:rsidRDefault="00FA0CC9" w:rsidP="00262EC3">
      <w:pPr>
        <w:pStyle w:val="2"/>
      </w:pPr>
      <w:bookmarkStart w:id="196" w:name="_Toc383001768"/>
      <w:r>
        <w:rPr>
          <w:rFonts w:hint="eastAsia"/>
        </w:rPr>
        <w:t>技術検討会</w:t>
      </w:r>
      <w:bookmarkEnd w:id="196"/>
    </w:p>
    <w:p w:rsidR="00FA0CC9" w:rsidRDefault="00FA0CC9" w:rsidP="00FA0CC9">
      <w:pPr>
        <w:pStyle w:val="a1"/>
      </w:pPr>
      <w:r>
        <w:rPr>
          <w:rFonts w:hint="eastAsia"/>
        </w:rPr>
        <w:t>技術検討会への協力としては外部仕様書に対する評価や留意点に関しての</w:t>
      </w:r>
      <w:r w:rsidR="0099045A">
        <w:rPr>
          <w:rFonts w:hint="eastAsia"/>
        </w:rPr>
        <w:t>以下の</w:t>
      </w:r>
      <w:r>
        <w:rPr>
          <w:rFonts w:hint="eastAsia"/>
        </w:rPr>
        <w:t>フィードバック</w:t>
      </w:r>
      <w:r w:rsidR="00791053">
        <w:rPr>
          <w:rFonts w:hint="eastAsia"/>
        </w:rPr>
        <w:t>を行う</w:t>
      </w:r>
      <w:r w:rsidR="001F6383">
        <w:rPr>
          <w:rFonts w:hint="eastAsia"/>
        </w:rPr>
        <w:t>予定である</w:t>
      </w:r>
      <w:r>
        <w:rPr>
          <w:rFonts w:hint="eastAsia"/>
        </w:rPr>
        <w:t>。</w:t>
      </w:r>
    </w:p>
    <w:p w:rsidR="0099045A" w:rsidRDefault="0099045A" w:rsidP="0099045A">
      <w:pPr>
        <w:pStyle w:val="a1"/>
      </w:pPr>
    </w:p>
    <w:p w:rsidR="0099045A" w:rsidRDefault="0099045A" w:rsidP="0099045A">
      <w:pPr>
        <w:pStyle w:val="a1"/>
        <w:widowControl/>
        <w:numPr>
          <w:ilvl w:val="0"/>
          <w:numId w:val="28"/>
        </w:numPr>
        <w:ind w:rightChars="129" w:right="284" w:firstLineChars="0"/>
        <w:rPr>
          <w:rFonts w:ascii="ＭＳ ゴシック" w:eastAsia="ＭＳ ゴシック" w:hAnsi="ＭＳ ゴシック" w:cs="Meiryo UI"/>
          <w:color w:val="000000"/>
        </w:rPr>
      </w:pPr>
      <w:r>
        <w:rPr>
          <w:rFonts w:ascii="ＭＳ ゴシック" w:eastAsia="ＭＳ ゴシック" w:hAnsi="ＭＳ ゴシック" w:cs="Meiryo UI" w:hint="eastAsia"/>
          <w:color w:val="000000"/>
        </w:rPr>
        <w:t>拡張したAPIについて</w:t>
      </w:r>
    </w:p>
    <w:p w:rsidR="0099045A" w:rsidRPr="00AD490B" w:rsidRDefault="0099045A" w:rsidP="0099045A">
      <w:pPr>
        <w:pStyle w:val="a1"/>
        <w:widowControl/>
        <w:ind w:left="420" w:rightChars="129" w:right="284"/>
        <w:rPr>
          <w:rFonts w:hAnsi="ＭＳ 明朝" w:cs="Meiryo UI"/>
          <w:color w:val="000000"/>
        </w:rPr>
      </w:pPr>
      <w:r w:rsidRPr="00AD490B">
        <w:rPr>
          <w:rFonts w:hAnsi="ＭＳ 明朝" w:cs="Meiryo UI" w:hint="eastAsia"/>
          <w:color w:val="000000"/>
        </w:rPr>
        <w:t>本実証では「</w:t>
      </w:r>
      <w:r w:rsidR="00C907AB">
        <w:rPr>
          <w:rFonts w:hAnsi="ＭＳ 明朝" w:cs="Meiryo UI"/>
          <w:color w:val="000000"/>
        </w:rPr>
        <w:fldChar w:fldCharType="begin"/>
      </w:r>
      <w:r w:rsidR="00C907AB">
        <w:rPr>
          <w:rFonts w:hAnsi="ＭＳ 明朝" w:cs="Meiryo UI"/>
          <w:color w:val="000000"/>
        </w:rPr>
        <w:instrText xml:space="preserve"> </w:instrText>
      </w:r>
      <w:r w:rsidR="00C907AB">
        <w:rPr>
          <w:rFonts w:hAnsi="ＭＳ 明朝" w:cs="Meiryo UI" w:hint="eastAsia"/>
          <w:color w:val="000000"/>
        </w:rPr>
        <w:instrText>REF _Ref383014784 \r \h</w:instrText>
      </w:r>
      <w:r w:rsidR="00C907AB">
        <w:rPr>
          <w:rFonts w:hAnsi="ＭＳ 明朝" w:cs="Meiryo UI"/>
          <w:color w:val="000000"/>
        </w:rPr>
        <w:instrText xml:space="preserve"> </w:instrText>
      </w:r>
      <w:r w:rsidR="00C907AB">
        <w:rPr>
          <w:rFonts w:hAnsi="ＭＳ 明朝" w:cs="Meiryo UI"/>
          <w:color w:val="000000"/>
        </w:rPr>
      </w:r>
      <w:r w:rsidR="00C907AB">
        <w:rPr>
          <w:rFonts w:hAnsi="ＭＳ 明朝" w:cs="Meiryo UI"/>
          <w:color w:val="000000"/>
        </w:rPr>
        <w:fldChar w:fldCharType="separate"/>
      </w:r>
      <w:r w:rsidR="00564386">
        <w:rPr>
          <w:rFonts w:hAnsi="ＭＳ 明朝" w:cs="Meiryo UI"/>
          <w:color w:val="000000"/>
        </w:rPr>
        <w:t>3.2.3．</w:t>
      </w:r>
      <w:r w:rsidR="00C907AB">
        <w:rPr>
          <w:rFonts w:hAnsi="ＭＳ 明朝" w:cs="Meiryo UI"/>
          <w:color w:val="000000"/>
        </w:rPr>
        <w:fldChar w:fldCharType="end"/>
      </w:r>
      <w:r w:rsidR="00C907AB">
        <w:rPr>
          <w:rFonts w:hAnsi="ＭＳ 明朝" w:cs="Meiryo UI"/>
          <w:color w:val="000000"/>
        </w:rPr>
        <w:fldChar w:fldCharType="begin"/>
      </w:r>
      <w:r w:rsidR="00C907AB">
        <w:rPr>
          <w:rFonts w:hAnsi="ＭＳ 明朝" w:cs="Meiryo UI"/>
          <w:color w:val="000000"/>
        </w:rPr>
        <w:instrText xml:space="preserve"> REF _Ref383014791 \h </w:instrText>
      </w:r>
      <w:r w:rsidR="00C907AB">
        <w:rPr>
          <w:rFonts w:hAnsi="ＭＳ 明朝" w:cs="Meiryo UI"/>
          <w:color w:val="000000"/>
        </w:rPr>
      </w:r>
      <w:r w:rsidR="00C907AB">
        <w:rPr>
          <w:rFonts w:hAnsi="ＭＳ 明朝" w:cs="Meiryo UI"/>
          <w:color w:val="000000"/>
        </w:rPr>
        <w:fldChar w:fldCharType="separate"/>
      </w:r>
      <w:r w:rsidR="00564386">
        <w:rPr>
          <w:rFonts w:hint="eastAsia"/>
        </w:rPr>
        <w:t>外部仕様書と一致しないAPIの移行について</w:t>
      </w:r>
      <w:r w:rsidR="00C907AB">
        <w:rPr>
          <w:rFonts w:hAnsi="ＭＳ 明朝" w:cs="Meiryo UI"/>
          <w:color w:val="000000"/>
        </w:rPr>
        <w:fldChar w:fldCharType="end"/>
      </w:r>
      <w:r w:rsidRPr="00AD490B">
        <w:rPr>
          <w:rFonts w:hAnsi="ＭＳ 明朝" w:cs="Meiryo UI" w:hint="eastAsia"/>
          <w:color w:val="000000"/>
        </w:rPr>
        <w:t>」に記載のAPIを追加している。これらの拡張理由等の詳細について技術検討会へフィードバックを行う予定である。</w:t>
      </w:r>
    </w:p>
    <w:p w:rsidR="0099045A" w:rsidRDefault="0099045A" w:rsidP="0099045A">
      <w:pPr>
        <w:pStyle w:val="a1"/>
        <w:widowControl/>
        <w:numPr>
          <w:ilvl w:val="0"/>
          <w:numId w:val="28"/>
        </w:numPr>
        <w:ind w:rightChars="129" w:right="284" w:firstLineChars="0"/>
        <w:rPr>
          <w:rFonts w:ascii="ＭＳ ゴシック" w:eastAsia="ＭＳ ゴシック" w:hAnsi="ＭＳ ゴシック" w:cs="Meiryo UI"/>
          <w:color w:val="000000"/>
        </w:rPr>
      </w:pPr>
      <w:r>
        <w:rPr>
          <w:rFonts w:ascii="ＭＳ ゴシック" w:eastAsia="ＭＳ ゴシック" w:hAnsi="ＭＳ ゴシック" w:cs="Meiryo UI" w:hint="eastAsia"/>
          <w:color w:val="000000"/>
        </w:rPr>
        <w:t>情報流通連携基盤の地方公共団体におけるニーズについて</w:t>
      </w:r>
    </w:p>
    <w:p w:rsidR="0099045A" w:rsidRPr="00AD490B" w:rsidRDefault="0099045A" w:rsidP="0099045A">
      <w:pPr>
        <w:pStyle w:val="a1"/>
        <w:widowControl/>
        <w:ind w:left="420" w:rightChars="129" w:right="284" w:firstLineChars="0" w:firstLine="0"/>
        <w:rPr>
          <w:rFonts w:hAnsi="ＭＳ 明朝" w:cs="Meiryo UI"/>
          <w:color w:val="000000"/>
        </w:rPr>
      </w:pPr>
      <w:r>
        <w:rPr>
          <w:rFonts w:ascii="ＭＳ ゴシック" w:eastAsia="ＭＳ ゴシック" w:hAnsi="ＭＳ ゴシック" w:cs="Meiryo UI" w:hint="eastAsia"/>
          <w:color w:val="000000"/>
        </w:rPr>
        <w:t xml:space="preserve">　</w:t>
      </w:r>
      <w:r w:rsidRPr="00AD490B">
        <w:rPr>
          <w:rFonts w:hAnsi="ＭＳ 明朝" w:cs="Meiryo UI" w:hint="eastAsia"/>
          <w:color w:val="000000"/>
        </w:rPr>
        <w:t>本実証に協力いただいている佐賀県、福岡市へのアンケート・ヒアリング結果を中心とした情報流通連携基盤に対するニーズ等について技術検討会へフィードバックを行う予定である。</w:t>
      </w:r>
    </w:p>
    <w:p w:rsidR="00D36F4B" w:rsidRPr="0099045A" w:rsidRDefault="00D36F4B" w:rsidP="00FA0CC9">
      <w:pPr>
        <w:pStyle w:val="a1"/>
      </w:pPr>
    </w:p>
    <w:p w:rsidR="00FA0CC9" w:rsidRDefault="00FA0CC9" w:rsidP="00262EC3">
      <w:pPr>
        <w:pStyle w:val="2"/>
      </w:pPr>
      <w:bookmarkStart w:id="197" w:name="_Toc383001769"/>
      <w:r>
        <w:rPr>
          <w:rFonts w:hint="eastAsia"/>
        </w:rPr>
        <w:t>ガバナンス検討会</w:t>
      </w:r>
      <w:bookmarkEnd w:id="197"/>
    </w:p>
    <w:p w:rsidR="00D36F4B" w:rsidRDefault="00FA0CC9" w:rsidP="00FA0CC9">
      <w:pPr>
        <w:pStyle w:val="a1"/>
      </w:pPr>
      <w:r>
        <w:rPr>
          <w:rFonts w:hint="eastAsia"/>
        </w:rPr>
        <w:t>ガバナンス検討会への協力としては</w:t>
      </w:r>
      <w:r w:rsidR="0099045A" w:rsidRPr="00AD490B">
        <w:rPr>
          <w:rFonts w:hAnsi="ＭＳ 明朝" w:hint="eastAsia"/>
        </w:rPr>
        <w:t>「社会資本情報の公開・二次利用促進のためのガイド」作成を行った。ガイドにおいては主に自治体が社会資本情報（主に道路関係情報を対象）をオープンデータとして提供する際に基本とすべき事項、また事業者等がオープンデータ化された社会資本情報を二次利用する際に基本とすべき事項について記載している。</w:t>
      </w:r>
    </w:p>
    <w:p w:rsidR="00FA0CC9" w:rsidRDefault="00FA0CC9" w:rsidP="00262EC3">
      <w:pPr>
        <w:pStyle w:val="2"/>
      </w:pPr>
      <w:bookmarkStart w:id="198" w:name="_Toc383001770"/>
      <w:r>
        <w:rPr>
          <w:rFonts w:hint="eastAsia"/>
        </w:rPr>
        <w:t>利活用検討会</w:t>
      </w:r>
      <w:bookmarkEnd w:id="198"/>
    </w:p>
    <w:p w:rsidR="00FA0CC9" w:rsidRDefault="00FA0CC9" w:rsidP="00FA0CC9">
      <w:pPr>
        <w:pStyle w:val="a1"/>
      </w:pPr>
      <w:r>
        <w:rPr>
          <w:rFonts w:hint="eastAsia"/>
        </w:rPr>
        <w:t>利活用検討会への協力としてはオープンデータ・アプリコンテストを共催し、開発者サイトの提供、データ提供等を行った。</w:t>
      </w:r>
      <w:r w:rsidR="0099045A" w:rsidRPr="00EC1FA0">
        <w:rPr>
          <w:rFonts w:hint="eastAsia"/>
        </w:rPr>
        <w:t>本実証のデータを活用した応募は11件</w:t>
      </w:r>
      <w:r w:rsidR="0099045A">
        <w:rPr>
          <w:rFonts w:hint="eastAsia"/>
        </w:rPr>
        <w:t>であり、データの利活用をサポートするアプリから実際の生活シーンでの利用を想定したアプリなど様々な作品であった。</w:t>
      </w:r>
    </w:p>
    <w:p w:rsidR="00372C8E" w:rsidRDefault="00372C8E" w:rsidP="00FA0CC9">
      <w:pPr>
        <w:pStyle w:val="a1"/>
      </w:pPr>
    </w:p>
    <w:p w:rsidR="0099045A" w:rsidRDefault="00372C8E" w:rsidP="0099045A">
      <w:pPr>
        <w:pStyle w:val="1"/>
        <w:numPr>
          <w:ilvl w:val="0"/>
          <w:numId w:val="1"/>
        </w:numPr>
      </w:pPr>
      <w:r>
        <w:br w:type="page"/>
      </w:r>
      <w:bookmarkStart w:id="199" w:name="_Toc382994908"/>
      <w:bookmarkStart w:id="200" w:name="_Toc383001771"/>
      <w:r w:rsidR="0099045A">
        <w:rPr>
          <w:rFonts w:hint="eastAsia"/>
        </w:rPr>
        <w:lastRenderedPageBreak/>
        <w:t>総括</w:t>
      </w:r>
      <w:bookmarkEnd w:id="199"/>
      <w:bookmarkEnd w:id="200"/>
    </w:p>
    <w:p w:rsidR="0099045A" w:rsidRDefault="0099045A" w:rsidP="0099045A">
      <w:pPr>
        <w:pStyle w:val="2"/>
        <w:numPr>
          <w:ilvl w:val="1"/>
          <w:numId w:val="1"/>
        </w:numPr>
        <w:ind w:left="567"/>
      </w:pPr>
      <w:bookmarkStart w:id="201" w:name="_Toc382994909"/>
      <w:bookmarkStart w:id="202" w:name="_Toc383001772"/>
      <w:r>
        <w:rPr>
          <w:rFonts w:hint="eastAsia"/>
        </w:rPr>
        <w:t>実証における成果</w:t>
      </w:r>
      <w:bookmarkEnd w:id="201"/>
      <w:bookmarkEnd w:id="202"/>
    </w:p>
    <w:p w:rsidR="0099045A" w:rsidRDefault="0099045A" w:rsidP="0099045A">
      <w:pPr>
        <w:pStyle w:val="a1"/>
      </w:pPr>
      <w:r>
        <w:rPr>
          <w:rFonts w:hint="eastAsia"/>
        </w:rPr>
        <w:t>本実証を通して</w:t>
      </w:r>
      <w:r w:rsidRPr="004C5498">
        <w:rPr>
          <w:rFonts w:hint="eastAsia"/>
        </w:rPr>
        <w:t>外部仕様書をもとに、社会資本分野におけるAPIやデータ規格（ボキャブラリ等）を構築・実装し、その有効性を</w:t>
      </w:r>
      <w:r>
        <w:rPr>
          <w:rFonts w:hint="eastAsia"/>
        </w:rPr>
        <w:t>確認</w:t>
      </w:r>
      <w:r w:rsidRPr="004C5498">
        <w:rPr>
          <w:rFonts w:hint="eastAsia"/>
        </w:rPr>
        <w:t>することができた</w:t>
      </w:r>
      <w:r>
        <w:rPr>
          <w:rFonts w:hint="eastAsia"/>
        </w:rPr>
        <w:t>。特に情報公開が進んでいない社会資本分野において様々な情報のオープンデータ化を実現できた点は大きな意義があるものと考える。</w:t>
      </w:r>
    </w:p>
    <w:p w:rsidR="0099045A" w:rsidRDefault="0099045A" w:rsidP="0099045A">
      <w:pPr>
        <w:pStyle w:val="a1"/>
      </w:pPr>
      <w:r>
        <w:rPr>
          <w:rFonts w:hint="eastAsia"/>
        </w:rPr>
        <w:t>また社会資本情報のオープンデータ化やその他の情報との組み合わせて新たな情報の価値を創出することで、</w:t>
      </w:r>
      <w:r w:rsidRPr="00A01896">
        <w:rPr>
          <w:rFonts w:hint="eastAsia"/>
        </w:rPr>
        <w:t>社会資本整備の効率化や、住民の安心安全の向上等に資することが</w:t>
      </w:r>
      <w:r>
        <w:rPr>
          <w:rFonts w:hint="eastAsia"/>
        </w:rPr>
        <w:t>確認できた。具体的には次のような効果が期待できることが明らかとなった。</w:t>
      </w:r>
    </w:p>
    <w:p w:rsidR="0099045A" w:rsidRPr="00A01896" w:rsidRDefault="0099045A" w:rsidP="0099045A">
      <w:pPr>
        <w:pStyle w:val="a1"/>
      </w:pPr>
    </w:p>
    <w:p w:rsidR="0099045A" w:rsidRPr="00EF3E2C" w:rsidRDefault="0099045A" w:rsidP="0099045A">
      <w:pPr>
        <w:pStyle w:val="a1"/>
        <w:numPr>
          <w:ilvl w:val="0"/>
          <w:numId w:val="27"/>
        </w:numPr>
        <w:ind w:firstLineChars="0"/>
        <w:rPr>
          <w:rFonts w:ascii="ＭＳ ゴシック" w:eastAsia="ＭＳ ゴシック" w:hAnsi="ＭＳ ゴシック"/>
        </w:rPr>
      </w:pPr>
      <w:r>
        <w:rPr>
          <w:rFonts w:ascii="ＭＳ ゴシック" w:eastAsia="ＭＳ ゴシック" w:hAnsi="ＭＳ ゴシック" w:hint="eastAsia"/>
        </w:rPr>
        <w:t>業務効率化</w:t>
      </w:r>
    </w:p>
    <w:p w:rsidR="0099045A" w:rsidRPr="00A63345" w:rsidRDefault="0099045A" w:rsidP="0099045A">
      <w:pPr>
        <w:pStyle w:val="a1"/>
        <w:ind w:firstLineChars="200" w:firstLine="440"/>
        <w:rPr>
          <w:rFonts w:ascii="ＭＳ ゴシック" w:eastAsia="ＭＳ ゴシック" w:hAnsi="ＭＳ ゴシック"/>
        </w:rPr>
      </w:pPr>
      <w:r w:rsidRPr="00A63345">
        <w:rPr>
          <w:rFonts w:ascii="ＭＳ ゴシック" w:eastAsia="ＭＳ ゴシック" w:hAnsi="ＭＳ ゴシック" w:hint="eastAsia"/>
        </w:rPr>
        <w:t>～</w:t>
      </w:r>
      <w:r>
        <w:rPr>
          <w:rFonts w:ascii="ＭＳ ゴシック" w:eastAsia="ＭＳ ゴシック" w:hAnsi="ＭＳ ゴシック" w:hint="eastAsia"/>
        </w:rPr>
        <w:t>オープンデータ活用による業務効率化</w:t>
      </w:r>
    </w:p>
    <w:p w:rsidR="0099045A" w:rsidRDefault="0099045A" w:rsidP="0099045A">
      <w:pPr>
        <w:pStyle w:val="a1"/>
        <w:ind w:leftChars="291" w:left="640"/>
      </w:pPr>
      <w:r>
        <w:rPr>
          <w:rFonts w:hint="eastAsia"/>
        </w:rPr>
        <w:t>紙面台帳等に寄っていた既存業務が、オープンデータサービスとしてシステム化されることにより、照会量や手間の低減等に繋がり、業務効率化が期待できる。</w:t>
      </w:r>
    </w:p>
    <w:p w:rsidR="0099045A" w:rsidRPr="00EF3E2C" w:rsidRDefault="0099045A" w:rsidP="0099045A">
      <w:pPr>
        <w:pStyle w:val="a1"/>
        <w:numPr>
          <w:ilvl w:val="0"/>
          <w:numId w:val="27"/>
        </w:numPr>
        <w:ind w:firstLineChars="0"/>
        <w:rPr>
          <w:rFonts w:ascii="ＭＳ ゴシック" w:eastAsia="ＭＳ ゴシック" w:hAnsi="ＭＳ ゴシック"/>
        </w:rPr>
      </w:pPr>
      <w:r>
        <w:rPr>
          <w:rFonts w:ascii="ＭＳ ゴシック" w:eastAsia="ＭＳ ゴシック" w:hAnsi="ＭＳ ゴシック" w:hint="eastAsia"/>
        </w:rPr>
        <w:t>業務高度化</w:t>
      </w:r>
    </w:p>
    <w:p w:rsidR="0099045A" w:rsidRPr="00A63345" w:rsidRDefault="0099045A" w:rsidP="0099045A">
      <w:pPr>
        <w:pStyle w:val="a1"/>
        <w:ind w:firstLineChars="200" w:firstLine="440"/>
        <w:rPr>
          <w:rFonts w:ascii="ＭＳ ゴシック" w:eastAsia="ＭＳ ゴシック" w:hAnsi="ＭＳ ゴシック"/>
        </w:rPr>
      </w:pPr>
      <w:r w:rsidRPr="00A63345">
        <w:rPr>
          <w:rFonts w:ascii="ＭＳ ゴシック" w:eastAsia="ＭＳ ゴシック" w:hAnsi="ＭＳ ゴシック" w:hint="eastAsia"/>
        </w:rPr>
        <w:t>～</w:t>
      </w:r>
      <w:r>
        <w:rPr>
          <w:rFonts w:ascii="ＭＳ ゴシック" w:eastAsia="ＭＳ ゴシック" w:hAnsi="ＭＳ ゴシック" w:hint="eastAsia"/>
        </w:rPr>
        <w:t>オープンデータ活用による業務高度化</w:t>
      </w:r>
    </w:p>
    <w:p w:rsidR="0099045A" w:rsidRDefault="0099045A" w:rsidP="0099045A">
      <w:pPr>
        <w:pStyle w:val="a1"/>
        <w:ind w:leftChars="291" w:left="640"/>
      </w:pPr>
      <w:r>
        <w:rPr>
          <w:rFonts w:hint="eastAsia"/>
        </w:rPr>
        <w:t>オープンデータを活用することで、情報収集力が高まり、営業活動の充足や経験値の補足などが可能になり、業務高度化が期待できる。</w:t>
      </w:r>
    </w:p>
    <w:p w:rsidR="0099045A" w:rsidRPr="00EF3E2C" w:rsidRDefault="0099045A" w:rsidP="0099045A">
      <w:pPr>
        <w:pStyle w:val="a1"/>
        <w:numPr>
          <w:ilvl w:val="0"/>
          <w:numId w:val="27"/>
        </w:numPr>
        <w:ind w:firstLineChars="0"/>
        <w:rPr>
          <w:rFonts w:ascii="ＭＳ ゴシック" w:eastAsia="ＭＳ ゴシック" w:hAnsi="ＭＳ ゴシック"/>
        </w:rPr>
      </w:pPr>
      <w:r>
        <w:rPr>
          <w:rFonts w:ascii="ＭＳ ゴシック" w:eastAsia="ＭＳ ゴシック" w:hAnsi="ＭＳ ゴシック" w:hint="eastAsia"/>
        </w:rPr>
        <w:t>生活利便性・安心安全の向上</w:t>
      </w:r>
    </w:p>
    <w:p w:rsidR="0099045A" w:rsidRPr="00A63345" w:rsidRDefault="0099045A" w:rsidP="0099045A">
      <w:pPr>
        <w:pStyle w:val="a1"/>
        <w:ind w:firstLineChars="200" w:firstLine="440"/>
        <w:rPr>
          <w:rFonts w:ascii="ＭＳ ゴシック" w:eastAsia="ＭＳ ゴシック" w:hAnsi="ＭＳ ゴシック"/>
        </w:rPr>
      </w:pPr>
      <w:r w:rsidRPr="00A63345">
        <w:rPr>
          <w:rFonts w:ascii="ＭＳ ゴシック" w:eastAsia="ＭＳ ゴシック" w:hAnsi="ＭＳ ゴシック" w:hint="eastAsia"/>
        </w:rPr>
        <w:t>～</w:t>
      </w:r>
      <w:r>
        <w:rPr>
          <w:rFonts w:ascii="ＭＳ ゴシック" w:eastAsia="ＭＳ ゴシック" w:hAnsi="ＭＳ ゴシック" w:hint="eastAsia"/>
        </w:rPr>
        <w:t>オープンデータ活用による新たなサービス等の誕生</w:t>
      </w:r>
    </w:p>
    <w:p w:rsidR="0099045A" w:rsidRPr="001B66E0" w:rsidRDefault="0099045A" w:rsidP="0099045A">
      <w:pPr>
        <w:pStyle w:val="a1"/>
        <w:ind w:leftChars="291" w:left="640"/>
      </w:pPr>
      <w:r>
        <w:rPr>
          <w:rFonts w:hint="eastAsia"/>
        </w:rPr>
        <w:t>オープンデータによる業務の効率化や高度化が、官民サービスの質の向上を図ることに繋がり、ひいては市民生活の利便性や安心安全の向上が期待できる。また、本実証で構築したサービスや本コンテストに応募されたアプリケーション等、オープンデータの活用により新たなサービス等が誕生することで、生活利便性の向上が期待できる。</w:t>
      </w:r>
    </w:p>
    <w:p w:rsidR="0099045A" w:rsidRPr="004C5498" w:rsidRDefault="0099045A" w:rsidP="0099045A">
      <w:pPr>
        <w:pStyle w:val="a1"/>
      </w:pPr>
    </w:p>
    <w:p w:rsidR="0099045A" w:rsidRDefault="0099045A" w:rsidP="0099045A">
      <w:pPr>
        <w:pStyle w:val="2"/>
        <w:numPr>
          <w:ilvl w:val="1"/>
          <w:numId w:val="1"/>
        </w:numPr>
        <w:ind w:left="567"/>
      </w:pPr>
      <w:bookmarkStart w:id="203" w:name="_Toc382994910"/>
      <w:bookmarkStart w:id="204" w:name="_Toc383001773"/>
      <w:r>
        <w:rPr>
          <w:rFonts w:hint="eastAsia"/>
        </w:rPr>
        <w:t>オープンデータ化における課題</w:t>
      </w:r>
      <w:bookmarkEnd w:id="203"/>
      <w:bookmarkEnd w:id="204"/>
    </w:p>
    <w:p w:rsidR="0099045A" w:rsidRDefault="0099045A" w:rsidP="0099045A">
      <w:pPr>
        <w:pStyle w:val="a1"/>
      </w:pPr>
      <w:r>
        <w:rPr>
          <w:rFonts w:hint="eastAsia"/>
        </w:rPr>
        <w:t>国や地方公共団体等が保有する社会資本情報等について、機械判読に適し、二次利用が可能な形でオープンデータ化を継続的に実施するためには、次のような課題があることが明らかになった。</w:t>
      </w:r>
    </w:p>
    <w:p w:rsidR="0099045A" w:rsidRPr="004C5498" w:rsidRDefault="0099045A" w:rsidP="0099045A">
      <w:pPr>
        <w:pStyle w:val="a1"/>
      </w:pPr>
    </w:p>
    <w:p w:rsidR="0099045A" w:rsidRPr="00EF3E2C" w:rsidRDefault="0099045A" w:rsidP="0099045A">
      <w:pPr>
        <w:pStyle w:val="a1"/>
        <w:numPr>
          <w:ilvl w:val="0"/>
          <w:numId w:val="24"/>
        </w:numPr>
        <w:ind w:firstLineChars="0"/>
        <w:rPr>
          <w:rFonts w:ascii="ＭＳ ゴシック" w:eastAsia="ＭＳ ゴシック" w:hAnsi="ＭＳ ゴシック"/>
        </w:rPr>
      </w:pPr>
      <w:r>
        <w:rPr>
          <w:rFonts w:ascii="ＭＳ ゴシック" w:eastAsia="ＭＳ ゴシック" w:hAnsi="ＭＳ ゴシック" w:hint="eastAsia"/>
        </w:rPr>
        <w:t>情報の加工・選別</w:t>
      </w:r>
    </w:p>
    <w:p w:rsidR="0099045A" w:rsidRPr="00A63345" w:rsidRDefault="0099045A" w:rsidP="0099045A">
      <w:pPr>
        <w:pStyle w:val="a1"/>
        <w:ind w:firstLineChars="200" w:firstLine="440"/>
        <w:rPr>
          <w:rFonts w:ascii="ＭＳ ゴシック" w:eastAsia="ＭＳ ゴシック" w:hAnsi="ＭＳ ゴシック"/>
        </w:rPr>
      </w:pPr>
      <w:r w:rsidRPr="00A63345">
        <w:rPr>
          <w:rFonts w:ascii="ＭＳ ゴシック" w:eastAsia="ＭＳ ゴシック" w:hAnsi="ＭＳ ゴシック" w:hint="eastAsia"/>
        </w:rPr>
        <w:t>～オープンデータ化を図る情報の加工、開示・秘匿の選別に係る作業負担</w:t>
      </w:r>
    </w:p>
    <w:p w:rsidR="0099045A" w:rsidRDefault="0099045A" w:rsidP="0099045A">
      <w:pPr>
        <w:pStyle w:val="a1"/>
        <w:ind w:leftChars="291" w:left="640"/>
      </w:pPr>
      <w:r>
        <w:rPr>
          <w:rFonts w:hint="eastAsia"/>
        </w:rPr>
        <w:t>紙面台帳で保有している情報のデータ化に係る作業や、土地の境界線や所有者</w:t>
      </w:r>
      <w:r>
        <w:rPr>
          <w:rFonts w:hint="eastAsia"/>
        </w:rPr>
        <w:lastRenderedPageBreak/>
        <w:t>情報等、社会資本情報特有の機微情報の開示・秘匿の選別に係る作業、情報秘匿のためのデータ加工に係る作業が、社会資本情報の保有者の現業において行われていない場合には、これらの作業が新たな作業として発生し、負担となる。</w:t>
      </w:r>
    </w:p>
    <w:p w:rsidR="0099045A" w:rsidRDefault="0099045A" w:rsidP="0099045A">
      <w:pPr>
        <w:pStyle w:val="a1"/>
        <w:numPr>
          <w:ilvl w:val="0"/>
          <w:numId w:val="24"/>
        </w:numPr>
        <w:ind w:firstLineChars="0"/>
        <w:rPr>
          <w:rFonts w:ascii="ＭＳ ゴシック" w:eastAsia="ＭＳ ゴシック" w:hAnsi="ＭＳ ゴシック"/>
        </w:rPr>
      </w:pPr>
      <w:r>
        <w:rPr>
          <w:rFonts w:ascii="ＭＳ ゴシック" w:eastAsia="ＭＳ ゴシック" w:hAnsi="ＭＳ ゴシック" w:hint="eastAsia"/>
        </w:rPr>
        <w:t>情報の信頼性・精度等</w:t>
      </w:r>
    </w:p>
    <w:p w:rsidR="0099045A" w:rsidRPr="00EF3E2C" w:rsidRDefault="0099045A" w:rsidP="0099045A">
      <w:pPr>
        <w:pStyle w:val="a1"/>
        <w:ind w:firstLineChars="200" w:firstLine="440"/>
        <w:rPr>
          <w:rFonts w:ascii="ＭＳ ゴシック" w:eastAsia="ＭＳ ゴシック" w:hAnsi="ＭＳ ゴシック"/>
        </w:rPr>
      </w:pPr>
      <w:r>
        <w:rPr>
          <w:rFonts w:ascii="ＭＳ ゴシック" w:eastAsia="ＭＳ ゴシック" w:hAnsi="ＭＳ ゴシック" w:hint="eastAsia"/>
        </w:rPr>
        <w:t>～オープンデータ化した情報の信頼性・精度等に係る責任負担</w:t>
      </w:r>
    </w:p>
    <w:p w:rsidR="0099045A" w:rsidRDefault="0099045A" w:rsidP="0099045A">
      <w:pPr>
        <w:pStyle w:val="a1"/>
        <w:ind w:leftChars="291" w:left="640"/>
      </w:pPr>
      <w:r>
        <w:rPr>
          <w:rFonts w:hint="eastAsia"/>
        </w:rPr>
        <w:t>オープンデータ化する情報が信頼に足る正確な情報であるかを確認することは、社会資本が持つ情報量の多さや可変性から困難な状況にある。また、図面データの尺度精度を適正に制御するには、高度な技術が必要である。さらに、社会資本の諸元情報や地域情報等を開示することによる反響や影響範囲は、本実証のみでは明らかにすることができていない。オープンデータ化した情報の信頼性や精度の担保責任や、オープンデータ化による社会的影響への責任範囲が明確でないため、社会資本情報の保有者に心理的な負担を与えている。</w:t>
      </w:r>
    </w:p>
    <w:p w:rsidR="0099045A" w:rsidRDefault="0099045A" w:rsidP="0099045A">
      <w:pPr>
        <w:pStyle w:val="a1"/>
        <w:numPr>
          <w:ilvl w:val="0"/>
          <w:numId w:val="24"/>
        </w:numPr>
        <w:ind w:firstLineChars="0"/>
        <w:rPr>
          <w:rFonts w:ascii="ＭＳ ゴシック" w:eastAsia="ＭＳ ゴシック" w:hAnsi="ＭＳ ゴシック"/>
        </w:rPr>
      </w:pPr>
      <w:r>
        <w:rPr>
          <w:rFonts w:ascii="ＭＳ ゴシック" w:eastAsia="ＭＳ ゴシック" w:hAnsi="ＭＳ ゴシック" w:hint="eastAsia"/>
        </w:rPr>
        <w:t>取組の根拠</w:t>
      </w:r>
    </w:p>
    <w:p w:rsidR="0099045A" w:rsidRDefault="0099045A" w:rsidP="0099045A">
      <w:pPr>
        <w:pStyle w:val="a1"/>
        <w:ind w:firstLineChars="200" w:firstLine="440"/>
        <w:rPr>
          <w:rFonts w:ascii="ＭＳ ゴシック" w:eastAsia="ＭＳ ゴシック" w:hAnsi="ＭＳ ゴシック"/>
        </w:rPr>
      </w:pPr>
      <w:r>
        <w:rPr>
          <w:rFonts w:ascii="ＭＳ ゴシック" w:eastAsia="ＭＳ ゴシック" w:hAnsi="ＭＳ ゴシック" w:hint="eastAsia"/>
        </w:rPr>
        <w:t>～オープンデータ化の優先度等に係る説明負担</w:t>
      </w:r>
    </w:p>
    <w:p w:rsidR="0099045A" w:rsidRDefault="0099045A" w:rsidP="0099045A">
      <w:pPr>
        <w:pStyle w:val="a1"/>
        <w:ind w:leftChars="291" w:left="640"/>
      </w:pPr>
      <w:r>
        <w:rPr>
          <w:rFonts w:hint="eastAsia"/>
        </w:rPr>
        <w:t>多岐にわたる社会資本情報について、限られた人的・金銭的資源の中で、何から優先してオープンデータ化を図るべきか、また、どのような形式でオープンデータ化を図るべきか、取組の根拠となる法令・指針や費用対効果の実績情報がないため、新たな取組を展開するための説明負担が大きい。</w:t>
      </w:r>
    </w:p>
    <w:p w:rsidR="0099045A" w:rsidRDefault="0099045A" w:rsidP="0099045A">
      <w:pPr>
        <w:pStyle w:val="a1"/>
        <w:ind w:firstLineChars="0"/>
      </w:pPr>
    </w:p>
    <w:p w:rsidR="0099045A" w:rsidRDefault="0099045A" w:rsidP="0099045A">
      <w:pPr>
        <w:pStyle w:val="a1"/>
      </w:pPr>
      <w:r>
        <w:rPr>
          <w:rFonts w:hint="eastAsia"/>
        </w:rPr>
        <w:t>社会資本情報はこれまで公開が進んでおらず、機械判読に適し、二次利用が可能な形でオープンデータ化する以前の課題が散見された。これらの課題への対策としては、地方公共団体において公開を前提とした制度や運用を再検討すること、またデータ作成過程においてオープンデータ化を意識したデータ構成や仕組みとすることなどが考えられる。今後、オープンデータ化についてのガイドラインの充実や取組の根拠となる法令・指針の制定により状況が改善されていくものと考えられる。</w:t>
      </w:r>
    </w:p>
    <w:p w:rsidR="0099045A" w:rsidRDefault="0099045A" w:rsidP="0099045A">
      <w:pPr>
        <w:pStyle w:val="a1"/>
        <w:ind w:firstLineChars="0"/>
      </w:pPr>
    </w:p>
    <w:p w:rsidR="0099045A" w:rsidRDefault="0099045A" w:rsidP="0099045A">
      <w:pPr>
        <w:pStyle w:val="2"/>
        <w:numPr>
          <w:ilvl w:val="1"/>
          <w:numId w:val="1"/>
        </w:numPr>
        <w:ind w:left="567"/>
      </w:pPr>
      <w:bookmarkStart w:id="205" w:name="_Toc382994911"/>
      <w:bookmarkStart w:id="206" w:name="_Toc383001774"/>
      <w:r>
        <w:rPr>
          <w:rFonts w:hint="eastAsia"/>
        </w:rPr>
        <w:t>利活用サービスにおける課題</w:t>
      </w:r>
      <w:bookmarkEnd w:id="205"/>
      <w:bookmarkEnd w:id="206"/>
    </w:p>
    <w:p w:rsidR="0099045A" w:rsidRDefault="0099045A" w:rsidP="0099045A">
      <w:pPr>
        <w:pStyle w:val="a1"/>
      </w:pPr>
      <w:r>
        <w:rPr>
          <w:rFonts w:hint="eastAsia"/>
        </w:rPr>
        <w:t>オープンデータ化された社会資本情報等に新たな付加価値を創造するサービスを構築し、情報流通連携基盤を普及させるためには、次のような課題があることが明らかになった。</w:t>
      </w:r>
    </w:p>
    <w:p w:rsidR="0099045A" w:rsidRDefault="0099045A" w:rsidP="0099045A">
      <w:pPr>
        <w:pStyle w:val="a1"/>
      </w:pPr>
    </w:p>
    <w:p w:rsidR="0099045A" w:rsidRPr="00EF3E2C" w:rsidRDefault="0099045A" w:rsidP="0099045A">
      <w:pPr>
        <w:pStyle w:val="a1"/>
        <w:numPr>
          <w:ilvl w:val="0"/>
          <w:numId w:val="26"/>
        </w:numPr>
        <w:ind w:firstLineChars="0"/>
        <w:rPr>
          <w:rFonts w:ascii="ＭＳ ゴシック" w:eastAsia="ＭＳ ゴシック" w:hAnsi="ＭＳ ゴシック"/>
        </w:rPr>
      </w:pPr>
      <w:r>
        <w:rPr>
          <w:rFonts w:ascii="ＭＳ ゴシック" w:eastAsia="ＭＳ ゴシック" w:hAnsi="ＭＳ ゴシック" w:hint="eastAsia"/>
        </w:rPr>
        <w:t>情報の新規性・網羅性</w:t>
      </w:r>
    </w:p>
    <w:p w:rsidR="0099045A" w:rsidRPr="00A63345" w:rsidRDefault="0099045A" w:rsidP="0099045A">
      <w:pPr>
        <w:pStyle w:val="a1"/>
        <w:ind w:firstLineChars="200" w:firstLine="440"/>
        <w:rPr>
          <w:rFonts w:ascii="ＭＳ ゴシック" w:eastAsia="ＭＳ ゴシック" w:hAnsi="ＭＳ ゴシック"/>
        </w:rPr>
      </w:pPr>
      <w:r w:rsidRPr="00A63345">
        <w:rPr>
          <w:rFonts w:ascii="ＭＳ ゴシック" w:eastAsia="ＭＳ ゴシック" w:hAnsi="ＭＳ ゴシック" w:hint="eastAsia"/>
        </w:rPr>
        <w:t>～オープンデータ化を図る情報の</w:t>
      </w:r>
      <w:r>
        <w:rPr>
          <w:rFonts w:ascii="ＭＳ ゴシック" w:eastAsia="ＭＳ ゴシック" w:hAnsi="ＭＳ ゴシック" w:hint="eastAsia"/>
        </w:rPr>
        <w:t>新規性・網羅性の向上</w:t>
      </w:r>
    </w:p>
    <w:p w:rsidR="0099045A" w:rsidRDefault="0099045A" w:rsidP="0099045A">
      <w:pPr>
        <w:pStyle w:val="a1"/>
        <w:ind w:leftChars="291" w:left="640"/>
      </w:pPr>
      <w:r>
        <w:rPr>
          <w:rFonts w:hint="eastAsia"/>
        </w:rPr>
        <w:t>社会資本情報の収集手段として、新聞購読や情報開示請求等、既存手段が定着する市場において、有償価値のあるサービスを構築・提供するためには、取り扱う社会資本情報の即時反映等、新規性を高める必要がある。また、管理主体に寄</w:t>
      </w:r>
      <w:r>
        <w:rPr>
          <w:rFonts w:hint="eastAsia"/>
        </w:rPr>
        <w:lastRenderedPageBreak/>
        <w:t>らない、エリアとしての情報網羅性を高める必要がある。そのためには、地方公共団体等のオープンデータ化への取組を促進する必要がある。また、オープンデータ化を図る情報の精緻さ等を調整する必要がある。</w:t>
      </w:r>
    </w:p>
    <w:p w:rsidR="0099045A" w:rsidRPr="00EF3E2C" w:rsidRDefault="0099045A" w:rsidP="0099045A">
      <w:pPr>
        <w:pStyle w:val="a1"/>
        <w:numPr>
          <w:ilvl w:val="0"/>
          <w:numId w:val="26"/>
        </w:numPr>
        <w:ind w:firstLineChars="0"/>
        <w:rPr>
          <w:rFonts w:ascii="ＭＳ ゴシック" w:eastAsia="ＭＳ ゴシック" w:hAnsi="ＭＳ ゴシック"/>
        </w:rPr>
      </w:pPr>
      <w:r>
        <w:rPr>
          <w:rFonts w:ascii="ＭＳ ゴシック" w:eastAsia="ＭＳ ゴシック" w:hAnsi="ＭＳ ゴシック" w:hint="eastAsia"/>
        </w:rPr>
        <w:t>情報の選択性・閲覧性</w:t>
      </w:r>
    </w:p>
    <w:p w:rsidR="0099045A" w:rsidRPr="00A63345" w:rsidRDefault="0099045A" w:rsidP="0099045A">
      <w:pPr>
        <w:pStyle w:val="a1"/>
        <w:ind w:firstLineChars="200" w:firstLine="440"/>
        <w:rPr>
          <w:rFonts w:ascii="ＭＳ ゴシック" w:eastAsia="ＭＳ ゴシック" w:hAnsi="ＭＳ ゴシック"/>
        </w:rPr>
      </w:pPr>
      <w:r w:rsidRPr="00A63345">
        <w:rPr>
          <w:rFonts w:ascii="ＭＳ ゴシック" w:eastAsia="ＭＳ ゴシック" w:hAnsi="ＭＳ ゴシック" w:hint="eastAsia"/>
        </w:rPr>
        <w:t>～</w:t>
      </w:r>
      <w:r>
        <w:rPr>
          <w:rFonts w:ascii="ＭＳ ゴシック" w:eastAsia="ＭＳ ゴシック" w:hAnsi="ＭＳ ゴシック" w:hint="eastAsia"/>
        </w:rPr>
        <w:t>提供する</w:t>
      </w:r>
      <w:r w:rsidRPr="00A63345">
        <w:rPr>
          <w:rFonts w:ascii="ＭＳ ゴシック" w:eastAsia="ＭＳ ゴシック" w:hAnsi="ＭＳ ゴシック" w:hint="eastAsia"/>
        </w:rPr>
        <w:t>情報の</w:t>
      </w:r>
      <w:r>
        <w:rPr>
          <w:rFonts w:ascii="ＭＳ ゴシック" w:eastAsia="ＭＳ ゴシック" w:hAnsi="ＭＳ ゴシック" w:hint="eastAsia"/>
        </w:rPr>
        <w:t>選択性・閲覧性の向上</w:t>
      </w:r>
    </w:p>
    <w:p w:rsidR="0099045A" w:rsidRDefault="0099045A" w:rsidP="0099045A">
      <w:pPr>
        <w:pStyle w:val="a1"/>
        <w:ind w:leftChars="291" w:left="640"/>
      </w:pPr>
      <w:r>
        <w:rPr>
          <w:rFonts w:hint="eastAsia"/>
        </w:rPr>
        <w:t>社会資本情報の諸元情報や地域情報等、多岐にわたり、総量の多い情報を扱う際には、利用者の利用目的に合致した情報が取得できるよう、表示情報の選択性を高める必要がある。また、一覧表示や地図表示等、表示情報の特性や利用目的に最適な表示を選択できるよう、閲覧のしやすさを高める必要がある。</w:t>
      </w:r>
    </w:p>
    <w:p w:rsidR="0099045A" w:rsidRDefault="0099045A" w:rsidP="0099045A">
      <w:pPr>
        <w:pStyle w:val="a1"/>
      </w:pPr>
    </w:p>
    <w:p w:rsidR="0099045A" w:rsidRDefault="0099045A" w:rsidP="0099045A">
      <w:pPr>
        <w:pStyle w:val="a1"/>
      </w:pPr>
      <w:r>
        <w:rPr>
          <w:rFonts w:hint="eastAsia"/>
        </w:rPr>
        <w:t>社会資本情報の利活用サービスにおける付加価値については特に新規性について強いニーズがあった。新規性、とりわけ即時性を実現するにはデータ提供元となる地方公共団体の社会資本情報データを保有するシステム（以下「地方公共団体側システム」という。）と情報流通連携基盤との間での連携機能が必要である。しかし、通常これらの地方公共団体側システムは地方公共団体の内部ネットワーク上に構築されており情報流通連携基盤から情報を取得することが困難である。このため地方公共団体側システムにおいてデータ連携機能を追加するなどの対策が必要となる。</w:t>
      </w:r>
    </w:p>
    <w:p w:rsidR="0099045A" w:rsidRDefault="0099045A" w:rsidP="0099045A">
      <w:pPr>
        <w:pStyle w:val="a1"/>
      </w:pPr>
    </w:p>
    <w:p w:rsidR="0099045A" w:rsidRDefault="0099045A" w:rsidP="0099045A">
      <w:pPr>
        <w:pStyle w:val="2"/>
        <w:numPr>
          <w:ilvl w:val="1"/>
          <w:numId w:val="1"/>
        </w:numPr>
        <w:ind w:left="567"/>
      </w:pPr>
      <w:bookmarkStart w:id="207" w:name="_Toc383001775"/>
      <w:r>
        <w:rPr>
          <w:rFonts w:hint="eastAsia"/>
        </w:rPr>
        <w:t>総括</w:t>
      </w:r>
      <w:bookmarkEnd w:id="207"/>
    </w:p>
    <w:p w:rsidR="0099045A" w:rsidRDefault="0099045A" w:rsidP="0099045A">
      <w:pPr>
        <w:pStyle w:val="a1"/>
      </w:pPr>
      <w:r>
        <w:rPr>
          <w:rFonts w:hint="eastAsia"/>
        </w:rPr>
        <w:t>本実証を通して、「情報流通連携基盤の社会資本情報における適用の有効性」や「オープンデータ化された社会資本情報の利活用による</w:t>
      </w:r>
      <w:r w:rsidRPr="00C65715">
        <w:rPr>
          <w:rFonts w:hint="eastAsia"/>
        </w:rPr>
        <w:t>社会資本整備の効率化や住民の安心安全の向上</w:t>
      </w:r>
      <w:r>
        <w:rPr>
          <w:rFonts w:hint="eastAsia"/>
        </w:rPr>
        <w:t>」について確認できた。</w:t>
      </w:r>
    </w:p>
    <w:p w:rsidR="002317E9" w:rsidRDefault="0099045A" w:rsidP="00372C8E">
      <w:pPr>
        <w:pStyle w:val="a1"/>
      </w:pPr>
      <w:r>
        <w:rPr>
          <w:rFonts w:hint="eastAsia"/>
        </w:rPr>
        <w:t>本実証は限られた期間と対象範囲で行ったが、今後は、本実証で培った技術と経験を活かし、課題解決と更なる社会資本情報のオープンデータ化に寄与できるよう「</w:t>
      </w:r>
      <w:r>
        <w:rPr>
          <w:rFonts w:hint="eastAsia"/>
        </w:rPr>
        <w:fldChar w:fldCharType="begin"/>
      </w:r>
      <w:r>
        <w:rPr>
          <w:rFonts w:hint="eastAsia"/>
        </w:rPr>
        <w:instrText xml:space="preserve"> REF _Ref382950070 \r \h </w:instrText>
      </w:r>
      <w:r>
        <w:rPr>
          <w:rFonts w:hint="eastAsia"/>
        </w:rPr>
      </w:r>
      <w:r>
        <w:rPr>
          <w:rFonts w:hint="eastAsia"/>
        </w:rPr>
        <w:fldChar w:fldCharType="separate"/>
      </w:r>
      <w:r w:rsidR="00564386">
        <w:rPr>
          <w:rFonts w:hint="eastAsia"/>
        </w:rPr>
        <w:t>6．</w:t>
      </w:r>
      <w:r>
        <w:rPr>
          <w:rFonts w:hint="eastAsia"/>
        </w:rPr>
        <w:fldChar w:fldCharType="end"/>
      </w:r>
      <w:r>
        <w:rPr>
          <w:rFonts w:hint="eastAsia"/>
        </w:rPr>
        <w:fldChar w:fldCharType="begin"/>
      </w:r>
      <w:r>
        <w:rPr>
          <w:rFonts w:hint="eastAsia"/>
        </w:rPr>
        <w:instrText xml:space="preserve"> REF _Ref382950056 \h </w:instrText>
      </w:r>
      <w:r>
        <w:rPr>
          <w:rFonts w:hint="eastAsia"/>
        </w:rPr>
      </w:r>
      <w:r>
        <w:rPr>
          <w:rFonts w:hint="eastAsia"/>
        </w:rPr>
        <w:fldChar w:fldCharType="separate"/>
      </w:r>
      <w:r w:rsidR="00564386" w:rsidRPr="008D14DF">
        <w:rPr>
          <w:rFonts w:hint="eastAsia"/>
        </w:rPr>
        <w:t>継続運用・普及に係る計画の策定等　【仕様書6】</w:t>
      </w:r>
      <w:r>
        <w:rPr>
          <w:rFonts w:hint="eastAsia"/>
        </w:rPr>
        <w:fldChar w:fldCharType="end"/>
      </w:r>
      <w:r>
        <w:rPr>
          <w:rFonts w:hint="eastAsia"/>
        </w:rPr>
        <w:t>」に定めた取組を推進して</w:t>
      </w:r>
      <w:r w:rsidR="00F925CD">
        <w:rPr>
          <w:rFonts w:hint="eastAsia"/>
        </w:rPr>
        <w:t>い</w:t>
      </w:r>
      <w:r>
        <w:rPr>
          <w:rFonts w:hint="eastAsia"/>
        </w:rPr>
        <w:t>く。</w:t>
      </w:r>
    </w:p>
    <w:p w:rsidR="00564386" w:rsidRDefault="002317E9" w:rsidP="00372C8E">
      <w:pPr>
        <w:pStyle w:val="a1"/>
        <w:sectPr w:rsidR="00564386" w:rsidSect="003F1815">
          <w:footerReference w:type="default" r:id="rId97"/>
          <w:type w:val="oddPage"/>
          <w:pgSz w:w="11906" w:h="16838" w:code="9"/>
          <w:pgMar w:top="1701" w:right="1701" w:bottom="1701" w:left="1701" w:header="851" w:footer="680" w:gutter="0"/>
          <w:pgNumType w:start="1"/>
          <w:cols w:space="425"/>
          <w:docGrid w:type="lines" w:linePitch="360"/>
        </w:sectPr>
      </w:pPr>
      <w:r>
        <w:br w:type="page"/>
      </w:r>
    </w:p>
    <w:p w:rsidR="002317E9" w:rsidRPr="00564386" w:rsidRDefault="002317E9" w:rsidP="00372C8E">
      <w:pPr>
        <w:pStyle w:val="a1"/>
      </w:pPr>
    </w:p>
    <w:p w:rsidR="00D36F4B" w:rsidRPr="00564386" w:rsidRDefault="00D36F4B" w:rsidP="00FA0CC9">
      <w:pPr>
        <w:pStyle w:val="a1"/>
      </w:pPr>
    </w:p>
    <w:p w:rsidR="00564386" w:rsidRDefault="00564386" w:rsidP="00FA0CC9">
      <w:pPr>
        <w:pStyle w:val="a1"/>
        <w:rPr>
          <w:color w:val="FF0000"/>
        </w:rPr>
        <w:sectPr w:rsidR="00564386" w:rsidSect="00564386">
          <w:headerReference w:type="default" r:id="rId98"/>
          <w:footerReference w:type="default" r:id="rId99"/>
          <w:pgSz w:w="11906" w:h="16838" w:code="9"/>
          <w:pgMar w:top="1701" w:right="1701" w:bottom="1701" w:left="1701" w:header="851" w:footer="680" w:gutter="0"/>
          <w:pgNumType w:start="1"/>
          <w:cols w:space="425"/>
          <w:docGrid w:type="lines" w:linePitch="360"/>
        </w:sectPr>
      </w:pPr>
    </w:p>
    <w:p w:rsidR="00D36F4B" w:rsidRPr="009F0DDD" w:rsidRDefault="00D36F4B" w:rsidP="00FA0CC9">
      <w:pPr>
        <w:pStyle w:val="a1"/>
        <w:rPr>
          <w:color w:val="FF0000"/>
        </w:rPr>
        <w:sectPr w:rsidR="00D36F4B" w:rsidRPr="009F0DDD" w:rsidSect="00564386">
          <w:type w:val="continuous"/>
          <w:pgSz w:w="11906" w:h="16838" w:code="9"/>
          <w:pgMar w:top="1701" w:right="1701" w:bottom="1701" w:left="1701" w:header="851" w:footer="680" w:gutter="0"/>
          <w:pgNumType w:start="1"/>
          <w:cols w:space="425"/>
          <w:docGrid w:type="lines" w:linePitch="360"/>
        </w:sectPr>
      </w:pPr>
    </w:p>
    <w:p w:rsidR="00BE66C3" w:rsidRDefault="00BE66C3" w:rsidP="00BE66C3">
      <w:pPr>
        <w:jc w:val="left"/>
      </w:pPr>
    </w:p>
    <w:p w:rsidR="00BE66C3" w:rsidRDefault="00BE66C3" w:rsidP="00BE66C3">
      <w:pPr>
        <w:jc w:val="left"/>
      </w:pPr>
    </w:p>
    <w:p w:rsidR="00BE66C3" w:rsidRDefault="00BE66C3" w:rsidP="00BE66C3">
      <w:pPr>
        <w:jc w:val="left"/>
      </w:pPr>
    </w:p>
    <w:p w:rsidR="00BE66C3" w:rsidRDefault="00BE66C3" w:rsidP="00BE66C3">
      <w:pPr>
        <w:jc w:val="left"/>
      </w:pPr>
    </w:p>
    <w:p w:rsidR="00BE66C3" w:rsidRDefault="00BE66C3" w:rsidP="00BE66C3">
      <w:pPr>
        <w:jc w:val="left"/>
      </w:pPr>
    </w:p>
    <w:p w:rsidR="00BE66C3" w:rsidRDefault="00BE66C3" w:rsidP="00BE66C3">
      <w:pPr>
        <w:jc w:val="left"/>
      </w:pPr>
    </w:p>
    <w:p w:rsidR="00BE66C3" w:rsidRDefault="00BE66C3" w:rsidP="00BE66C3">
      <w:pPr>
        <w:jc w:val="left"/>
      </w:pPr>
    </w:p>
    <w:p w:rsidR="00BE66C3" w:rsidRDefault="00BE66C3" w:rsidP="00BE66C3">
      <w:pPr>
        <w:jc w:val="left"/>
      </w:pPr>
    </w:p>
    <w:p w:rsidR="00BE66C3" w:rsidRDefault="00BE66C3" w:rsidP="00BE66C3">
      <w:pPr>
        <w:jc w:val="left"/>
      </w:pPr>
    </w:p>
    <w:p w:rsidR="00BE66C3" w:rsidRDefault="00BE66C3" w:rsidP="00BE66C3">
      <w:pPr>
        <w:jc w:val="left"/>
      </w:pPr>
    </w:p>
    <w:p w:rsidR="00BE66C3" w:rsidRDefault="00BE66C3" w:rsidP="00BE66C3">
      <w:pPr>
        <w:jc w:val="center"/>
        <w:rPr>
          <w:kern w:val="0"/>
          <w:sz w:val="36"/>
          <w:szCs w:val="36"/>
        </w:rPr>
      </w:pPr>
      <w:r w:rsidRPr="00B0307F">
        <w:rPr>
          <w:rFonts w:hint="eastAsia"/>
          <w:spacing w:val="290"/>
          <w:kern w:val="0"/>
          <w:sz w:val="36"/>
          <w:szCs w:val="36"/>
          <w:fitText w:val="2240" w:id="480517888"/>
        </w:rPr>
        <w:t>資料</w:t>
      </w:r>
      <w:r w:rsidRPr="00B0307F">
        <w:rPr>
          <w:rFonts w:hint="eastAsia"/>
          <w:kern w:val="0"/>
          <w:sz w:val="36"/>
          <w:szCs w:val="36"/>
          <w:fitText w:val="2240" w:id="480517888"/>
        </w:rPr>
        <w:t>編</w:t>
      </w:r>
    </w:p>
    <w:p w:rsidR="00B0307F" w:rsidRDefault="00B0307F" w:rsidP="00BE66C3">
      <w:pPr>
        <w:jc w:val="center"/>
        <w:rPr>
          <w:kern w:val="0"/>
          <w:sz w:val="36"/>
          <w:szCs w:val="36"/>
        </w:rPr>
      </w:pPr>
      <w:r>
        <w:rPr>
          <w:kern w:val="0"/>
          <w:sz w:val="36"/>
          <w:szCs w:val="36"/>
        </w:rPr>
        <w:br w:type="page"/>
      </w:r>
    </w:p>
    <w:p w:rsidR="00412A02" w:rsidRPr="00BE66C3" w:rsidRDefault="00412A02" w:rsidP="00412A02">
      <w:pPr>
        <w:rPr>
          <w:sz w:val="36"/>
          <w:szCs w:val="36"/>
        </w:rPr>
      </w:pPr>
    </w:p>
    <w:p w:rsidR="00412A02" w:rsidRDefault="00412A02" w:rsidP="000658D1">
      <w:pPr>
        <w:pStyle w:val="1"/>
        <w:sectPr w:rsidR="00412A02" w:rsidSect="003F1815">
          <w:footerReference w:type="default" r:id="rId100"/>
          <w:type w:val="oddPage"/>
          <w:pgSz w:w="11906" w:h="16838" w:code="9"/>
          <w:pgMar w:top="1701" w:right="1701" w:bottom="1701" w:left="1701" w:header="851" w:footer="680" w:gutter="0"/>
          <w:pgNumType w:start="1"/>
          <w:cols w:space="425"/>
          <w:docGrid w:type="lines" w:linePitch="360"/>
        </w:sectPr>
      </w:pPr>
    </w:p>
    <w:p w:rsidR="00BC6D91" w:rsidRPr="00BC6D91" w:rsidRDefault="000E7C80" w:rsidP="00B575AF">
      <w:pPr>
        <w:pStyle w:val="1"/>
        <w:numPr>
          <w:ilvl w:val="0"/>
          <w:numId w:val="2"/>
        </w:numPr>
      </w:pPr>
      <w:bookmarkStart w:id="208" w:name="_Ref375817795"/>
      <w:bookmarkStart w:id="209" w:name="_Ref375817799"/>
      <w:bookmarkStart w:id="210" w:name="_Ref375817819"/>
      <w:bookmarkStart w:id="211" w:name="_Ref375817863"/>
      <w:bookmarkStart w:id="212" w:name="_Ref377462940"/>
      <w:bookmarkStart w:id="213" w:name="_Ref377462950"/>
      <w:bookmarkStart w:id="214" w:name="_Toc383001776"/>
      <w:r w:rsidRPr="00BC6D91">
        <w:rPr>
          <w:rFonts w:hint="eastAsia"/>
        </w:rPr>
        <w:lastRenderedPageBreak/>
        <w:t>需要・結果調査のアンケート・ヒアリング詳細</w:t>
      </w:r>
      <w:bookmarkEnd w:id="208"/>
      <w:bookmarkEnd w:id="209"/>
      <w:bookmarkEnd w:id="210"/>
      <w:bookmarkEnd w:id="211"/>
      <w:bookmarkEnd w:id="212"/>
      <w:bookmarkEnd w:id="213"/>
      <w:bookmarkEnd w:id="214"/>
    </w:p>
    <w:p w:rsidR="00074142" w:rsidRDefault="00074142" w:rsidP="00262EC3">
      <w:pPr>
        <w:pStyle w:val="2"/>
      </w:pPr>
      <w:bookmarkStart w:id="215" w:name="_Ref375817395"/>
      <w:bookmarkStart w:id="216" w:name="_Ref375817405"/>
      <w:bookmarkStart w:id="217" w:name="_Ref375817413"/>
      <w:bookmarkStart w:id="218" w:name="_Ref375817441"/>
      <w:bookmarkStart w:id="219" w:name="_Ref375817447"/>
      <w:bookmarkStart w:id="220" w:name="_Toc376951675"/>
      <w:bookmarkStart w:id="221" w:name="_Toc383001777"/>
      <w:r w:rsidRPr="00BC6D91">
        <w:rPr>
          <w:rFonts w:hint="eastAsia"/>
        </w:rPr>
        <w:t>需要調査</w:t>
      </w:r>
      <w:bookmarkEnd w:id="215"/>
      <w:bookmarkEnd w:id="216"/>
      <w:bookmarkEnd w:id="217"/>
      <w:bookmarkEnd w:id="218"/>
      <w:bookmarkEnd w:id="219"/>
      <w:bookmarkEnd w:id="220"/>
      <w:bookmarkEnd w:id="221"/>
    </w:p>
    <w:p w:rsidR="00074142" w:rsidRDefault="00074142" w:rsidP="00262EC3">
      <w:pPr>
        <w:pStyle w:val="3"/>
      </w:pPr>
      <w:bookmarkStart w:id="222" w:name="_Toc376951676"/>
      <w:bookmarkStart w:id="223" w:name="_Toc383001778"/>
      <w:r w:rsidRPr="00BC6D91">
        <w:rPr>
          <w:rFonts w:hint="eastAsia"/>
        </w:rPr>
        <w:t>ヒアリング結果（</w:t>
      </w:r>
      <w:r w:rsidR="00813B3F">
        <w:rPr>
          <w:rFonts w:hint="eastAsia"/>
        </w:rPr>
        <w:t>地方公共団体</w:t>
      </w:r>
      <w:r w:rsidRPr="00BC6D91">
        <w:rPr>
          <w:rFonts w:hint="eastAsia"/>
        </w:rPr>
        <w:t>）</w:t>
      </w:r>
      <w:bookmarkEnd w:id="222"/>
      <w:bookmarkEnd w:id="223"/>
    </w:p>
    <w:p w:rsidR="00074142" w:rsidRPr="00B8528E" w:rsidRDefault="00074142" w:rsidP="00262EC3">
      <w:pPr>
        <w:pStyle w:val="4"/>
      </w:pPr>
      <w:r w:rsidRPr="00B8528E">
        <w:rPr>
          <w:rFonts w:hint="eastAsia"/>
        </w:rPr>
        <w:t>佐賀県ヒアリング結果</w:t>
      </w:r>
    </w:p>
    <w:p w:rsidR="00074142" w:rsidRDefault="00074142" w:rsidP="00CB3107">
      <w:pPr>
        <w:ind w:firstLineChars="200" w:firstLine="440"/>
      </w:pPr>
      <w:r>
        <w:rPr>
          <w:rFonts w:hint="eastAsia"/>
        </w:rPr>
        <w:t>ア　調査概要</w:t>
      </w:r>
    </w:p>
    <w:p w:rsidR="00074142" w:rsidRDefault="00074142" w:rsidP="00CB3107">
      <w:pPr>
        <w:ind w:firstLineChars="400" w:firstLine="880"/>
      </w:pPr>
      <w:r>
        <w:rPr>
          <w:rFonts w:hint="eastAsia"/>
        </w:rPr>
        <w:t>○実証フィールド区分：佐賀県</w:t>
      </w:r>
    </w:p>
    <w:p w:rsidR="00074142" w:rsidRDefault="00074142" w:rsidP="00CB3107">
      <w:pPr>
        <w:ind w:firstLineChars="400" w:firstLine="880"/>
      </w:pPr>
      <w:r>
        <w:rPr>
          <w:rFonts w:hint="eastAsia"/>
        </w:rPr>
        <w:t>○日時：</w:t>
      </w:r>
      <w:r w:rsidR="00230134">
        <w:rPr>
          <w:rFonts w:hint="eastAsia"/>
        </w:rPr>
        <w:t>平成25年</w:t>
      </w:r>
      <w:r>
        <w:rPr>
          <w:rFonts w:hint="eastAsia"/>
        </w:rPr>
        <w:t>9月19日（木）</w:t>
      </w:r>
      <w:r>
        <w:t>1</w:t>
      </w:r>
      <w:r>
        <w:rPr>
          <w:rFonts w:hint="eastAsia"/>
        </w:rPr>
        <w:t>4時</w:t>
      </w:r>
      <w:r>
        <w:t>3</w:t>
      </w:r>
      <w:r>
        <w:rPr>
          <w:rFonts w:hint="eastAsia"/>
        </w:rPr>
        <w:t>5分～</w:t>
      </w:r>
      <w:r>
        <w:t>1</w:t>
      </w:r>
      <w:r>
        <w:rPr>
          <w:rFonts w:hint="eastAsia"/>
        </w:rPr>
        <w:t>5時35分</w:t>
      </w:r>
    </w:p>
    <w:p w:rsidR="00074142" w:rsidRDefault="00074142" w:rsidP="00CB3107">
      <w:pPr>
        <w:ind w:firstLineChars="400" w:firstLine="880"/>
      </w:pPr>
      <w:r>
        <w:rPr>
          <w:rFonts w:hint="eastAsia"/>
        </w:rPr>
        <w:t>○場所：佐賀県庁</w:t>
      </w:r>
      <w:r w:rsidRPr="00C63BCE">
        <w:rPr>
          <w:rFonts w:hint="eastAsia"/>
        </w:rPr>
        <w:t>新行政棟　9階道路課打合せスペース</w:t>
      </w:r>
    </w:p>
    <w:p w:rsidR="00074142" w:rsidRDefault="00074142" w:rsidP="00CB3107">
      <w:pPr>
        <w:ind w:firstLineChars="400" w:firstLine="880"/>
      </w:pPr>
      <w:r>
        <w:rPr>
          <w:rFonts w:hint="eastAsia"/>
        </w:rPr>
        <w:t>○参加者：佐賀県</w:t>
      </w:r>
    </w:p>
    <w:p w:rsidR="00074142" w:rsidRDefault="00074142" w:rsidP="00CB3107">
      <w:pPr>
        <w:ind w:firstLineChars="1050" w:firstLine="2310"/>
      </w:pPr>
      <w:r>
        <w:rPr>
          <w:rFonts w:hint="eastAsia"/>
        </w:rPr>
        <w:t>交通政策部道路課維持担当　御厨副主査</w:t>
      </w:r>
    </w:p>
    <w:p w:rsidR="00074142" w:rsidRDefault="00074142" w:rsidP="00CB3107">
      <w:pPr>
        <w:ind w:firstLineChars="1050" w:firstLine="2310"/>
      </w:pPr>
      <w:r>
        <w:rPr>
          <w:rFonts w:hint="eastAsia"/>
        </w:rPr>
        <w:t>交通政策部道路課維持担当　橋口副主査　他1名</w:t>
      </w:r>
    </w:p>
    <w:p w:rsidR="00074142" w:rsidRDefault="00074142" w:rsidP="00CB3107">
      <w:pPr>
        <w:ind w:firstLineChars="900" w:firstLine="1980"/>
      </w:pPr>
      <w:r>
        <w:rPr>
          <w:rFonts w:hint="eastAsia"/>
        </w:rPr>
        <w:t>富士通株式会社</w:t>
      </w:r>
    </w:p>
    <w:p w:rsidR="00074142" w:rsidRDefault="00074142" w:rsidP="00CB3107">
      <w:pPr>
        <w:ind w:firstLineChars="1100" w:firstLine="2420"/>
      </w:pPr>
      <w:r>
        <w:rPr>
          <w:rFonts w:hint="eastAsia"/>
        </w:rPr>
        <w:t>嶽本、松本</w:t>
      </w:r>
    </w:p>
    <w:p w:rsidR="00074142" w:rsidRDefault="00074142" w:rsidP="00CB3107">
      <w:pPr>
        <w:ind w:firstLineChars="900" w:firstLine="1980"/>
      </w:pPr>
      <w:r>
        <w:rPr>
          <w:rFonts w:hint="eastAsia"/>
        </w:rPr>
        <w:t>株式会社富士通総研</w:t>
      </w:r>
    </w:p>
    <w:p w:rsidR="00074142" w:rsidRDefault="00074142" w:rsidP="00CB3107">
      <w:pPr>
        <w:ind w:firstLineChars="1100" w:firstLine="2420"/>
      </w:pPr>
      <w:r>
        <w:rPr>
          <w:rFonts w:hint="eastAsia"/>
        </w:rPr>
        <w:t>郡</w:t>
      </w:r>
    </w:p>
    <w:p w:rsidR="00074142" w:rsidRDefault="00074142" w:rsidP="00CB3107">
      <w:pPr>
        <w:ind w:firstLineChars="1000" w:firstLine="2200"/>
      </w:pPr>
    </w:p>
    <w:p w:rsidR="00074142" w:rsidRDefault="00074142" w:rsidP="00CB3107">
      <w:pPr>
        <w:ind w:firstLineChars="200" w:firstLine="440"/>
      </w:pPr>
      <w:r>
        <w:rPr>
          <w:rFonts w:hint="eastAsia"/>
        </w:rPr>
        <w:t>イ　調査内容</w:t>
      </w:r>
    </w:p>
    <w:p w:rsidR="00074142" w:rsidRDefault="00074142" w:rsidP="00CB3107">
      <w:pPr>
        <w:ind w:firstLineChars="400" w:firstLine="880"/>
      </w:pPr>
      <w:r>
        <w:rPr>
          <w:rFonts w:hint="eastAsia"/>
        </w:rPr>
        <w:t>調査内容は佐賀県交通政策部道路課としての回答である。</w:t>
      </w:r>
    </w:p>
    <w:p w:rsidR="00074142" w:rsidRDefault="00074142" w:rsidP="00CB3107">
      <w:pPr>
        <w:ind w:firstLineChars="200" w:firstLine="440"/>
      </w:pPr>
      <w:r>
        <w:rPr>
          <w:rFonts w:hint="eastAsia"/>
        </w:rPr>
        <w:t>（ア）現在の情報公開の状況について</w:t>
      </w:r>
    </w:p>
    <w:p w:rsidR="00074142" w:rsidRDefault="00074142" w:rsidP="00CB3107">
      <w:pPr>
        <w:ind w:leftChars="400" w:left="1100" w:hangingChars="100" w:hanging="220"/>
      </w:pPr>
      <w:r w:rsidRPr="00A14C77">
        <w:rPr>
          <w:rFonts w:hint="eastAsia"/>
        </w:rPr>
        <w:t>・</w:t>
      </w:r>
      <w:r w:rsidRPr="00C63BCE">
        <w:rPr>
          <w:rFonts w:ascii="ＭＳ ゴシック" w:eastAsia="ＭＳ ゴシック" w:hAnsi="ＭＳ ゴシック" w:hint="eastAsia"/>
          <w:spacing w:val="-2"/>
        </w:rPr>
        <w:t>佐賀県が管理している情報は、個人情報保護条例の観点から問題ある場合を除き、情報公開請求を行えば、職員のメモからメールまで</w:t>
      </w:r>
      <w:r w:rsidR="000F7973" w:rsidRPr="00C63BCE">
        <w:rPr>
          <w:rFonts w:ascii="ＭＳ ゴシック" w:eastAsia="ＭＳ ゴシック" w:hAnsi="ＭＳ ゴシック" w:hint="eastAsia"/>
          <w:spacing w:val="-2"/>
        </w:rPr>
        <w:t>全て</w:t>
      </w:r>
      <w:r w:rsidRPr="00C63BCE">
        <w:rPr>
          <w:rFonts w:ascii="ＭＳ ゴシック" w:eastAsia="ＭＳ ゴシック" w:hAnsi="ＭＳ ゴシック" w:hint="eastAsia"/>
          <w:spacing w:val="-2"/>
        </w:rPr>
        <w:t>公開請求できるようになっている。</w:t>
      </w:r>
      <w:r w:rsidRPr="00131FE4">
        <w:rPr>
          <w:rFonts w:hint="eastAsia"/>
          <w:spacing w:val="-2"/>
        </w:rPr>
        <w:t>佐賀県の情報公開が積極的になったきっかけ</w:t>
      </w:r>
      <w:r>
        <w:rPr>
          <w:rFonts w:hint="eastAsia"/>
          <w:spacing w:val="-2"/>
        </w:rPr>
        <w:t>は</w:t>
      </w:r>
      <w:r w:rsidRPr="00131FE4">
        <w:rPr>
          <w:rFonts w:hint="eastAsia"/>
          <w:spacing w:val="-2"/>
        </w:rPr>
        <w:t>、佐賀県の開示請求率が低く、請求率の改善を図るために情報公開を積極的に行うようにした</w:t>
      </w:r>
      <w:r>
        <w:rPr>
          <w:rFonts w:hint="eastAsia"/>
          <w:spacing w:val="-2"/>
        </w:rPr>
        <w:t>ため</w:t>
      </w:r>
      <w:r w:rsidRPr="00131FE4">
        <w:rPr>
          <w:rFonts w:hint="eastAsia"/>
          <w:spacing w:val="-2"/>
        </w:rPr>
        <w:t>。</w:t>
      </w:r>
    </w:p>
    <w:p w:rsidR="00074142" w:rsidRPr="00626087" w:rsidRDefault="00074142" w:rsidP="00CB3107">
      <w:pPr>
        <w:ind w:leftChars="400" w:left="1100" w:hangingChars="100" w:hanging="220"/>
      </w:pPr>
      <w:r>
        <w:rPr>
          <w:rFonts w:hint="eastAsia"/>
        </w:rPr>
        <w:t>・</w:t>
      </w:r>
      <w:r w:rsidRPr="00A14C77">
        <w:rPr>
          <w:rFonts w:hint="eastAsia"/>
        </w:rPr>
        <w:t>入札情報に関しても、設計の数量計算書等を</w:t>
      </w:r>
      <w:r>
        <w:rPr>
          <w:rFonts w:hint="eastAsia"/>
        </w:rPr>
        <w:t>公告</w:t>
      </w:r>
      <w:r w:rsidRPr="00626087">
        <w:rPr>
          <w:rFonts w:hint="eastAsia"/>
        </w:rPr>
        <w:t>で一般公開をしており、一時は</w:t>
      </w:r>
      <w:r>
        <w:rPr>
          <w:rFonts w:hint="eastAsia"/>
        </w:rPr>
        <w:t>工数</w:t>
      </w:r>
      <w:r w:rsidRPr="00626087">
        <w:rPr>
          <w:rFonts w:hint="eastAsia"/>
        </w:rPr>
        <w:t>まで入札参加者以外にも</w:t>
      </w:r>
      <w:r w:rsidR="000F7973" w:rsidRPr="00626087">
        <w:rPr>
          <w:rFonts w:hint="eastAsia"/>
        </w:rPr>
        <w:t>全て</w:t>
      </w:r>
      <w:r w:rsidRPr="00626087">
        <w:rPr>
          <w:rFonts w:hint="eastAsia"/>
        </w:rPr>
        <w:t>閲覧公開していた。</w:t>
      </w:r>
    </w:p>
    <w:p w:rsidR="00074142" w:rsidRPr="00626087" w:rsidRDefault="00074142" w:rsidP="00CB3107">
      <w:pPr>
        <w:ind w:leftChars="400" w:left="1100" w:hangingChars="100" w:hanging="220"/>
      </w:pPr>
      <w:r w:rsidRPr="00626087">
        <w:rPr>
          <w:rFonts w:hint="eastAsia"/>
        </w:rPr>
        <w:t>・入札情報として数量計算等を公開することによって、ほぼ</w:t>
      </w:r>
      <w:r w:rsidR="000F7973">
        <w:rPr>
          <w:rFonts w:hint="eastAsia"/>
        </w:rPr>
        <w:t>全て</w:t>
      </w:r>
      <w:r w:rsidRPr="00626087">
        <w:rPr>
          <w:rFonts w:hint="eastAsia"/>
        </w:rPr>
        <w:t>の業者が最低価格</w:t>
      </w:r>
      <w:r>
        <w:rPr>
          <w:rFonts w:hint="eastAsia"/>
        </w:rPr>
        <w:t>を</w:t>
      </w:r>
      <w:r w:rsidRPr="00626087">
        <w:rPr>
          <w:rFonts w:hint="eastAsia"/>
        </w:rPr>
        <w:t>計算できるため、</w:t>
      </w:r>
      <w:r>
        <w:rPr>
          <w:rFonts w:hint="eastAsia"/>
        </w:rPr>
        <w:t>入札</w:t>
      </w:r>
      <w:r w:rsidRPr="00626087">
        <w:rPr>
          <w:rFonts w:hint="eastAsia"/>
        </w:rPr>
        <w:t>を行っても</w:t>
      </w:r>
      <w:r>
        <w:rPr>
          <w:rFonts w:hint="eastAsia"/>
        </w:rPr>
        <w:t>複数社の応札額</w:t>
      </w:r>
      <w:r w:rsidRPr="00626087">
        <w:rPr>
          <w:rFonts w:hint="eastAsia"/>
        </w:rPr>
        <w:t>が同額になり、くじ引き案件が多くなっている。</w:t>
      </w:r>
    </w:p>
    <w:p w:rsidR="00074142" w:rsidRPr="00A14C77" w:rsidRDefault="00074142" w:rsidP="00CB3107">
      <w:pPr>
        <w:ind w:leftChars="400" w:left="1100" w:hangingChars="100" w:hanging="220"/>
      </w:pPr>
      <w:r w:rsidRPr="00626087">
        <w:rPr>
          <w:rFonts w:hint="eastAsia"/>
        </w:rPr>
        <w:t>・現在、情報公開に関</w:t>
      </w:r>
      <w:r>
        <w:rPr>
          <w:rFonts w:hint="eastAsia"/>
        </w:rPr>
        <w:t>する</w:t>
      </w:r>
      <w:r w:rsidRPr="00626087">
        <w:rPr>
          <w:rFonts w:hint="eastAsia"/>
        </w:rPr>
        <w:t>道路課への問い合わせは、県のホ</w:t>
      </w:r>
      <w:r w:rsidRPr="00A14C77">
        <w:rPr>
          <w:rFonts w:hint="eastAsia"/>
        </w:rPr>
        <w:t>ームページで告示した道路に関する情報（道路台帳）について</w:t>
      </w:r>
      <w:r>
        <w:rPr>
          <w:rFonts w:hint="eastAsia"/>
        </w:rPr>
        <w:t>で</w:t>
      </w:r>
      <w:r w:rsidRPr="00A14C77">
        <w:rPr>
          <w:rFonts w:hint="eastAsia"/>
        </w:rPr>
        <w:t>、地図会社からが多い（平均すると月3回程度告示）。1件あたりの対応時間は30分から1時間程度である。地図</w:t>
      </w:r>
      <w:r>
        <w:rPr>
          <w:rFonts w:hint="eastAsia"/>
        </w:rPr>
        <w:t>の</w:t>
      </w:r>
      <w:r w:rsidRPr="00A14C77">
        <w:rPr>
          <w:rFonts w:hint="eastAsia"/>
        </w:rPr>
        <w:t>印刷</w:t>
      </w:r>
      <w:r>
        <w:rPr>
          <w:rFonts w:hint="eastAsia"/>
        </w:rPr>
        <w:t>提供</w:t>
      </w:r>
      <w:r w:rsidRPr="00A14C77">
        <w:rPr>
          <w:rFonts w:hint="eastAsia"/>
        </w:rPr>
        <w:t>は、各出先事務所に</w:t>
      </w:r>
      <w:r>
        <w:rPr>
          <w:rFonts w:hint="eastAsia"/>
        </w:rPr>
        <w:t>依頼</w:t>
      </w:r>
      <w:r w:rsidRPr="00A14C77">
        <w:rPr>
          <w:rFonts w:hint="eastAsia"/>
        </w:rPr>
        <w:t>しているので把握していない。</w:t>
      </w:r>
      <w:r w:rsidRPr="00A14C77">
        <w:rPr>
          <w:rFonts w:hint="eastAsia"/>
        </w:rPr>
        <w:lastRenderedPageBreak/>
        <w:t>その他は</w:t>
      </w:r>
      <w:r>
        <w:rPr>
          <w:rFonts w:hint="eastAsia"/>
        </w:rPr>
        <w:t>、</w:t>
      </w:r>
      <w:r w:rsidRPr="00A14C77">
        <w:rPr>
          <w:rFonts w:hint="eastAsia"/>
        </w:rPr>
        <w:t>デジタル道路地図関連や国土地理院からの問い合わせが年に1回ある。</w:t>
      </w:r>
    </w:p>
    <w:p w:rsidR="00074142" w:rsidRPr="00A14C77" w:rsidRDefault="00074142" w:rsidP="00CB3107">
      <w:pPr>
        <w:ind w:leftChars="400" w:left="1100" w:hangingChars="100" w:hanging="220"/>
      </w:pPr>
      <w:r w:rsidRPr="00A14C77">
        <w:rPr>
          <w:rFonts w:hint="eastAsia"/>
        </w:rPr>
        <w:t>・道路台帳の縦覧期間は公示され</w:t>
      </w:r>
      <w:r>
        <w:rPr>
          <w:rFonts w:hint="eastAsia"/>
        </w:rPr>
        <w:t>てから、1ヵ月</w:t>
      </w:r>
      <w:r w:rsidRPr="00A14C77">
        <w:rPr>
          <w:rFonts w:hint="eastAsia"/>
        </w:rPr>
        <w:t>と決まっている。</w:t>
      </w:r>
    </w:p>
    <w:p w:rsidR="00074142" w:rsidRPr="00C63BCE" w:rsidRDefault="00074142" w:rsidP="00CB3107">
      <w:pPr>
        <w:ind w:leftChars="400" w:left="1100" w:hangingChars="100" w:hanging="220"/>
      </w:pPr>
      <w:r w:rsidRPr="00A14C77">
        <w:rPr>
          <w:rFonts w:hint="eastAsia"/>
        </w:rPr>
        <w:t>・</w:t>
      </w:r>
      <w:r w:rsidRPr="00C63BCE">
        <w:rPr>
          <w:rFonts w:hint="eastAsia"/>
        </w:rPr>
        <w:t>住民からの苦情や問い合わせ内容は、通行止めを行った際の迂回路や、積雪があった際に山道が通行可能かどうかといったものが多い。職員の苦情や問い合わせの対応について、業務の一環として慣れているため、ストレスは感じていない。</w:t>
      </w:r>
    </w:p>
    <w:p w:rsidR="00074142" w:rsidRPr="00A14C77" w:rsidRDefault="00074142" w:rsidP="00CB3107">
      <w:pPr>
        <w:ind w:leftChars="400" w:left="1100" w:hangingChars="100" w:hanging="220"/>
      </w:pPr>
      <w:r w:rsidRPr="00A14C77">
        <w:rPr>
          <w:rFonts w:hint="eastAsia"/>
        </w:rPr>
        <w:t>・情報公開請求があった際には、情報をコピーし、個人情報を見えないように加工して紙で渡している。</w:t>
      </w:r>
    </w:p>
    <w:p w:rsidR="00074142" w:rsidRPr="00A14C77" w:rsidRDefault="00074142" w:rsidP="00CB3107">
      <w:pPr>
        <w:ind w:leftChars="400" w:left="1100" w:hangingChars="100" w:hanging="220"/>
      </w:pPr>
      <w:r w:rsidRPr="00A14C77">
        <w:rPr>
          <w:rFonts w:hint="eastAsia"/>
        </w:rPr>
        <w:t>・建設業者や運送業者からの問い合わせは、本庁に</w:t>
      </w:r>
      <w:r>
        <w:rPr>
          <w:rFonts w:hint="eastAsia"/>
        </w:rPr>
        <w:t>対して</w:t>
      </w:r>
      <w:r w:rsidRPr="00A14C77">
        <w:rPr>
          <w:rFonts w:hint="eastAsia"/>
        </w:rPr>
        <w:t>はないが、出先事務所にはあるかもしれない。現在は把握していない。</w:t>
      </w:r>
    </w:p>
    <w:p w:rsidR="00074142" w:rsidRPr="00A14C77" w:rsidRDefault="00074142" w:rsidP="00CB3107">
      <w:pPr>
        <w:ind w:leftChars="400" w:left="1100" w:hangingChars="100" w:hanging="220"/>
      </w:pPr>
      <w:r w:rsidRPr="00A14C77">
        <w:rPr>
          <w:rFonts w:hint="eastAsia"/>
        </w:rPr>
        <w:t>・国の施策として、情報のオープン化が</w:t>
      </w:r>
      <w:r>
        <w:rPr>
          <w:rFonts w:hint="eastAsia"/>
        </w:rPr>
        <w:t>謳</w:t>
      </w:r>
      <w:r w:rsidRPr="00A14C77">
        <w:rPr>
          <w:rFonts w:hint="eastAsia"/>
        </w:rPr>
        <w:t>われていることも</w:t>
      </w:r>
      <w:r w:rsidR="008D2F39" w:rsidRPr="00A14C77">
        <w:rPr>
          <w:rFonts w:hint="eastAsia"/>
        </w:rPr>
        <w:t>あ</w:t>
      </w:r>
      <w:r w:rsidRPr="00A14C77">
        <w:rPr>
          <w:rFonts w:hint="eastAsia"/>
        </w:rPr>
        <w:t>り、佐賀県庁の中では、情報課がオープンデータ化に興味を持っているという話しを聞く。ただし、オープンデータ化の推進事例がなく、オープン方法が</w:t>
      </w:r>
      <w:r w:rsidR="008D2F39" w:rsidRPr="00A14C77">
        <w:rPr>
          <w:rFonts w:hint="eastAsia"/>
        </w:rPr>
        <w:t>わか</w:t>
      </w:r>
      <w:r w:rsidRPr="00A14C77">
        <w:rPr>
          <w:rFonts w:hint="eastAsia"/>
        </w:rPr>
        <w:t>らないという課題がある。</w:t>
      </w:r>
    </w:p>
    <w:p w:rsidR="00074142" w:rsidRPr="00A14C77" w:rsidRDefault="00074142" w:rsidP="00CB3107">
      <w:pPr>
        <w:ind w:leftChars="400" w:left="1100" w:hangingChars="100" w:hanging="220"/>
      </w:pPr>
      <w:r w:rsidRPr="00A14C77">
        <w:rPr>
          <w:rFonts w:hint="eastAsia"/>
        </w:rPr>
        <w:t>・佐賀県管理の道路通行止めの情報は、県庁のホームページ内において、</w:t>
      </w:r>
      <w:r w:rsidR="000F7973">
        <w:rPr>
          <w:rFonts w:hint="eastAsia"/>
        </w:rPr>
        <w:t>全</w:t>
      </w:r>
      <w:r w:rsidR="000F7973" w:rsidRPr="00A14C77">
        <w:rPr>
          <w:rFonts w:hint="eastAsia"/>
        </w:rPr>
        <w:t>て</w:t>
      </w:r>
      <w:r w:rsidRPr="00A14C77">
        <w:rPr>
          <w:rFonts w:hint="eastAsia"/>
        </w:rPr>
        <w:t>タイムリーに</w:t>
      </w:r>
      <w:r w:rsidR="00B01D11">
        <w:rPr>
          <w:rFonts w:hint="eastAsia"/>
        </w:rPr>
        <w:t>PDF</w:t>
      </w:r>
      <w:r w:rsidRPr="00A14C77">
        <w:rPr>
          <w:rFonts w:hint="eastAsia"/>
        </w:rPr>
        <w:t>形式で公開を行っている。また、大規模橋梁点検等についての情報は、県庁ホームページでお知らせとして情報公開している。</w:t>
      </w:r>
    </w:p>
    <w:p w:rsidR="00074142" w:rsidRPr="00A14C77" w:rsidRDefault="00074142" w:rsidP="00CB3107">
      <w:pPr>
        <w:ind w:leftChars="400" w:left="1100" w:hangingChars="100" w:hanging="220"/>
      </w:pPr>
      <w:r w:rsidRPr="00A14C77">
        <w:rPr>
          <w:rFonts w:hint="eastAsia"/>
        </w:rPr>
        <w:t>・道路台帳の閲覧を希望する</w:t>
      </w:r>
      <w:r w:rsidR="008D2F39" w:rsidRPr="00A14C77">
        <w:rPr>
          <w:rFonts w:hint="eastAsia"/>
        </w:rPr>
        <w:t>方</w:t>
      </w:r>
      <w:r w:rsidRPr="00A14C77">
        <w:rPr>
          <w:rFonts w:hint="eastAsia"/>
        </w:rPr>
        <w:t>で、道路の点検データを希望されている</w:t>
      </w:r>
      <w:r w:rsidR="008D2F39" w:rsidRPr="00A14C77">
        <w:rPr>
          <w:rFonts w:hint="eastAsia"/>
        </w:rPr>
        <w:t>方</w:t>
      </w:r>
      <w:r w:rsidRPr="00A14C77">
        <w:rPr>
          <w:rFonts w:hint="eastAsia"/>
        </w:rPr>
        <w:t>は今の</w:t>
      </w:r>
      <w:r w:rsidR="008D2F39" w:rsidRPr="00A14C77">
        <w:rPr>
          <w:rFonts w:hint="eastAsia"/>
        </w:rPr>
        <w:t>所</w:t>
      </w:r>
      <w:r w:rsidRPr="00A14C77">
        <w:rPr>
          <w:rFonts w:hint="eastAsia"/>
        </w:rPr>
        <w:t>見たことがない。道路点検結果は閲覧</w:t>
      </w:r>
      <w:r>
        <w:rPr>
          <w:rFonts w:hint="eastAsia"/>
        </w:rPr>
        <w:t>を</w:t>
      </w:r>
      <w:r w:rsidRPr="00A14C77">
        <w:rPr>
          <w:rFonts w:hint="eastAsia"/>
        </w:rPr>
        <w:t>希望すれば</w:t>
      </w:r>
      <w:r>
        <w:rPr>
          <w:rFonts w:hint="eastAsia"/>
        </w:rPr>
        <w:t>、</w:t>
      </w:r>
      <w:r w:rsidRPr="00A14C77">
        <w:rPr>
          <w:rFonts w:hint="eastAsia"/>
        </w:rPr>
        <w:t>情報提供することは可能</w:t>
      </w:r>
      <w:r>
        <w:rPr>
          <w:rFonts w:hint="eastAsia"/>
        </w:rPr>
        <w:t>である</w:t>
      </w:r>
      <w:r w:rsidRPr="00A14C77">
        <w:rPr>
          <w:rFonts w:hint="eastAsia"/>
        </w:rPr>
        <w:t>。ただし、オープンデータとして公開する場合は、公開方法やデータ整理の作業を行わなければならないため、庁内での議論が必要となり、非常に時間がかかり、難しいことが予測される（エクセルデータを貼り付けるのみで良い等、単純な公開方法なら素早く対応できる可能性はある）。また、</w:t>
      </w:r>
      <w:r w:rsidRPr="00C63BCE">
        <w:rPr>
          <w:rFonts w:hint="eastAsia"/>
        </w:rPr>
        <w:t>点検結果内容のオープンデータ化は、点検結果内容によっては住民不安を不必要に煽ることに</w:t>
      </w:r>
      <w:r w:rsidR="000F7973" w:rsidRPr="00C63BCE">
        <w:rPr>
          <w:rFonts w:hint="eastAsia"/>
        </w:rPr>
        <w:t>繋が</w:t>
      </w:r>
      <w:r w:rsidRPr="00C63BCE">
        <w:rPr>
          <w:rFonts w:hint="eastAsia"/>
        </w:rPr>
        <w:t>るため、積極的にするものではないと考える。</w:t>
      </w:r>
    </w:p>
    <w:p w:rsidR="00074142" w:rsidRDefault="00074142" w:rsidP="00CB3107">
      <w:pPr>
        <w:ind w:leftChars="400" w:left="1100" w:hangingChars="100" w:hanging="220"/>
      </w:pPr>
      <w:r w:rsidRPr="00A14C77">
        <w:rPr>
          <w:rFonts w:hint="eastAsia"/>
        </w:rPr>
        <w:t>・今までに</w:t>
      </w:r>
      <w:r>
        <w:rPr>
          <w:rFonts w:hint="eastAsia"/>
        </w:rPr>
        <w:t>事</w:t>
      </w:r>
      <w:r w:rsidRPr="00A14C77">
        <w:rPr>
          <w:rFonts w:hint="eastAsia"/>
        </w:rPr>
        <w:t>業者から、アセットマネジメント等の観点から道路の敷設等の提案を受けたことはない。道路台帳に記載されている情報を把握している業者は、台帳を整備した</w:t>
      </w:r>
      <w:r>
        <w:rPr>
          <w:rFonts w:hint="eastAsia"/>
        </w:rPr>
        <w:t>事</w:t>
      </w:r>
      <w:r w:rsidRPr="00A14C77">
        <w:rPr>
          <w:rFonts w:hint="eastAsia"/>
        </w:rPr>
        <w:t>業者に限られていると思う。</w:t>
      </w:r>
    </w:p>
    <w:p w:rsidR="00074142" w:rsidRDefault="00074142" w:rsidP="00CB3107">
      <w:pPr>
        <w:ind w:leftChars="400" w:left="1100" w:hangingChars="100" w:hanging="220"/>
      </w:pPr>
      <w:r>
        <w:rPr>
          <w:rFonts w:hint="eastAsia"/>
        </w:rPr>
        <w:t>・道路台帳整備は、緊急雇用を利用して平成21年から平成23年にかけて行った。台帳の更新作業は、台帳と平面図を合わせて、年で約140件から150件くらいを行っている。平面図を抜いた台帳のみの更新の場合でも、年50件から60件程度の更新作業がある。</w:t>
      </w:r>
    </w:p>
    <w:p w:rsidR="00074142" w:rsidRDefault="00074142" w:rsidP="00CB3107">
      <w:pPr>
        <w:ind w:leftChars="400" w:left="1100" w:hangingChars="100" w:hanging="220"/>
      </w:pPr>
      <w:r>
        <w:rPr>
          <w:rFonts w:hint="eastAsia"/>
        </w:rPr>
        <w:t>・現在、台帳の整備率を上げる作業を行っている。</w:t>
      </w:r>
    </w:p>
    <w:p w:rsidR="00074142" w:rsidRPr="00A14C77" w:rsidRDefault="00074142" w:rsidP="00CB3107">
      <w:pPr>
        <w:ind w:leftChars="200" w:left="1100" w:hangingChars="300" w:hanging="660"/>
      </w:pPr>
    </w:p>
    <w:p w:rsidR="00074142" w:rsidRPr="00A14C77" w:rsidRDefault="00074142" w:rsidP="00CB3107">
      <w:pPr>
        <w:ind w:firstLineChars="200" w:firstLine="440"/>
      </w:pPr>
      <w:r>
        <w:br w:type="page"/>
      </w:r>
      <w:r w:rsidRPr="00A14C77">
        <w:rPr>
          <w:rFonts w:hint="eastAsia"/>
        </w:rPr>
        <w:lastRenderedPageBreak/>
        <w:t>（イ）情報公開にあたって予想される課題について</w:t>
      </w:r>
    </w:p>
    <w:p w:rsidR="00074142" w:rsidRPr="00A14C77" w:rsidRDefault="00074142" w:rsidP="00CB3107">
      <w:pPr>
        <w:ind w:leftChars="400" w:left="1100" w:hangingChars="100" w:hanging="220"/>
      </w:pPr>
      <w:r w:rsidRPr="00A14C77">
        <w:rPr>
          <w:rFonts w:hint="eastAsia"/>
        </w:rPr>
        <w:t>・道路課に対して、住民・事業者・その他の団体からの要望はない。また、道路課が管理している情報をオープン化することによって、</w:t>
      </w:r>
      <w:r w:rsidRPr="00C63BCE">
        <w:rPr>
          <w:rFonts w:hint="eastAsia"/>
        </w:rPr>
        <w:t>住民等からの問合せ数の減少や業務の軽減に</w:t>
      </w:r>
      <w:r w:rsidR="000F7973" w:rsidRPr="00C63BCE">
        <w:rPr>
          <w:rFonts w:hint="eastAsia"/>
        </w:rPr>
        <w:t>繋が</w:t>
      </w:r>
      <w:r w:rsidRPr="00C63BCE">
        <w:rPr>
          <w:rFonts w:hint="eastAsia"/>
        </w:rPr>
        <w:t>るかは、データを公開してみなければ</w:t>
      </w:r>
      <w:r w:rsidR="008D2F39" w:rsidRPr="00C63BCE">
        <w:rPr>
          <w:rFonts w:hint="eastAsia"/>
        </w:rPr>
        <w:t>わか</w:t>
      </w:r>
      <w:r w:rsidRPr="00C63BCE">
        <w:rPr>
          <w:rFonts w:hint="eastAsia"/>
        </w:rPr>
        <w:t>らない。</w:t>
      </w:r>
    </w:p>
    <w:p w:rsidR="00074142" w:rsidRPr="00A14C77" w:rsidRDefault="00074142" w:rsidP="00CB3107">
      <w:pPr>
        <w:ind w:leftChars="400" w:left="1100" w:hangingChars="100" w:hanging="220"/>
      </w:pPr>
      <w:r w:rsidRPr="00A14C77">
        <w:rPr>
          <w:rFonts w:hint="eastAsia"/>
        </w:rPr>
        <w:t>・県の情報をオープンデータ化する場合、データ公開の準備業務はかなり多い。現在</w:t>
      </w:r>
      <w:r>
        <w:rPr>
          <w:rFonts w:hint="eastAsia"/>
        </w:rPr>
        <w:t>、</w:t>
      </w:r>
      <w:r w:rsidRPr="00A14C77">
        <w:rPr>
          <w:rFonts w:hint="eastAsia"/>
        </w:rPr>
        <w:t>道路課で管理している情報は、庁内利用が主目的であるため、一般公開・利用しやすい状態ではない。</w:t>
      </w:r>
      <w:r w:rsidRPr="00C63BCE">
        <w:rPr>
          <w:rFonts w:ascii="ＭＳ ゴシック" w:eastAsia="ＭＳ ゴシック" w:hAnsi="ＭＳ ゴシック" w:hint="eastAsia"/>
        </w:rPr>
        <w:t>情報によっては、個人情報保護の観点から公開するデータの中に含まれる個人情報を消す作業や、一般利用しやすい情報に改編するために、膨大な業務・作業が発生する。</w:t>
      </w:r>
    </w:p>
    <w:p w:rsidR="00074142" w:rsidRPr="00A14C77" w:rsidRDefault="00074142" w:rsidP="00CB3107">
      <w:pPr>
        <w:ind w:leftChars="400" w:left="1100" w:hangingChars="100" w:hanging="220"/>
      </w:pPr>
      <w:r w:rsidRPr="00A14C77">
        <w:rPr>
          <w:rFonts w:hint="eastAsia"/>
        </w:rPr>
        <w:t>・</w:t>
      </w:r>
      <w:r w:rsidRPr="00C63BCE">
        <w:rPr>
          <w:rFonts w:ascii="ＭＳ ゴシック" w:eastAsia="ＭＳ ゴシック" w:hAnsi="ＭＳ ゴシック" w:hint="eastAsia"/>
        </w:rPr>
        <w:t>オープンデータ化の準備のための業務・作業や情報更新等の維持管理のために、コストの増加が予想される。</w:t>
      </w:r>
    </w:p>
    <w:p w:rsidR="00074142" w:rsidRPr="00A14C77" w:rsidRDefault="00074142" w:rsidP="00CB3107">
      <w:pPr>
        <w:ind w:leftChars="400" w:left="1100" w:hangingChars="100" w:hanging="220"/>
      </w:pPr>
      <w:r w:rsidRPr="00A14C77">
        <w:rPr>
          <w:rFonts w:hint="eastAsia"/>
        </w:rPr>
        <w:t>・オープンデータ化だけで業務が効率化されることはあまり考えられない。電子化やシステム化することで、効率化することは考えられる。ただし、システムの管理やデータの更新、サーバーへの攻撃の対処等を誰が行うのか、また、システムトラブルがあった際の対応等</w:t>
      </w:r>
      <w:r>
        <w:rPr>
          <w:rFonts w:hint="eastAsia"/>
        </w:rPr>
        <w:t>に</w:t>
      </w:r>
      <w:r w:rsidRPr="00A14C77">
        <w:rPr>
          <w:rFonts w:hint="eastAsia"/>
        </w:rPr>
        <w:t>課題がある。</w:t>
      </w:r>
    </w:p>
    <w:p w:rsidR="00074142" w:rsidRPr="00A14C77" w:rsidRDefault="00074142" w:rsidP="00CB3107">
      <w:pPr>
        <w:ind w:leftChars="400" w:left="1100" w:hangingChars="100" w:hanging="220"/>
      </w:pPr>
      <w:r w:rsidRPr="00A14C77">
        <w:rPr>
          <w:rFonts w:hint="eastAsia"/>
        </w:rPr>
        <w:t>・県の情報をオープンデータ化することによって、県民等からの情報に関する問い合わせが減ることも考えられるし、増えることも考えられる。今の</w:t>
      </w:r>
      <w:r w:rsidR="008D2F39" w:rsidRPr="00A14C77">
        <w:rPr>
          <w:rFonts w:hint="eastAsia"/>
        </w:rPr>
        <w:t>所</w:t>
      </w:r>
      <w:r w:rsidRPr="00A14C77">
        <w:rPr>
          <w:rFonts w:hint="eastAsia"/>
        </w:rPr>
        <w:t>は予測がつかない。</w:t>
      </w:r>
    </w:p>
    <w:p w:rsidR="00074142" w:rsidRPr="00A14C77" w:rsidRDefault="00074142" w:rsidP="00CB3107">
      <w:pPr>
        <w:ind w:leftChars="400" w:left="1100" w:hangingChars="100" w:hanging="220"/>
      </w:pPr>
      <w:r w:rsidRPr="00A14C77">
        <w:rPr>
          <w:rFonts w:hint="eastAsia"/>
        </w:rPr>
        <w:t>・</w:t>
      </w:r>
      <w:r w:rsidRPr="00C63BCE">
        <w:rPr>
          <w:rFonts w:ascii="ＭＳ ゴシック" w:eastAsia="ＭＳ ゴシック" w:hAnsi="ＭＳ ゴシック" w:hint="eastAsia"/>
        </w:rPr>
        <w:t>オープンデータ化のメリットが見えない。また、メリットがあったとしても、現在かかっている費用が圧縮される等の費用対効果がはっきりしている場合や、不特定多数の住民・企業に一同に利益がなければ、オープンデータの推進は難しい。</w:t>
      </w:r>
      <w:r w:rsidRPr="00A14C77">
        <w:rPr>
          <w:rFonts w:hint="eastAsia"/>
        </w:rPr>
        <w:t>なお、特定業種・業者の利益を証明することは</w:t>
      </w:r>
      <w:r w:rsidR="00A11D1D">
        <w:rPr>
          <w:rFonts w:hint="eastAsia"/>
        </w:rPr>
        <w:t>できる</w:t>
      </w:r>
      <w:r w:rsidRPr="00A14C77">
        <w:rPr>
          <w:rFonts w:hint="eastAsia"/>
        </w:rPr>
        <w:t>が、住民・企業が一同に利益があることを証明することは難しく、現実的な理由となりづらい。</w:t>
      </w:r>
    </w:p>
    <w:p w:rsidR="00074142" w:rsidRPr="00C63BCE" w:rsidRDefault="00074142" w:rsidP="00CB3107">
      <w:pPr>
        <w:ind w:leftChars="400" w:left="1100" w:hangingChars="100" w:hanging="220"/>
        <w:rPr>
          <w:rFonts w:ascii="ＭＳ ゴシック" w:eastAsia="ＭＳ ゴシック" w:hAnsi="ＭＳ ゴシック"/>
        </w:rPr>
      </w:pPr>
      <w:r>
        <w:rPr>
          <w:rFonts w:hint="eastAsia"/>
        </w:rPr>
        <w:t>・国</w:t>
      </w:r>
      <w:r w:rsidRPr="00A14C77">
        <w:rPr>
          <w:rFonts w:hint="eastAsia"/>
        </w:rPr>
        <w:t>がオープンデータ化のスキームを示さなければ、オープンデータを推進するのは難しいと考える。</w:t>
      </w:r>
      <w:r w:rsidRPr="00C63BCE">
        <w:rPr>
          <w:rFonts w:ascii="ＭＳ ゴシック" w:eastAsia="ＭＳ ゴシック" w:hAnsi="ＭＳ ゴシック" w:hint="eastAsia"/>
        </w:rPr>
        <w:t>国がスキームを示すことによって、</w:t>
      </w:r>
      <w:r w:rsidR="00813B3F">
        <w:rPr>
          <w:rFonts w:ascii="ＭＳ ゴシック" w:eastAsia="ＭＳ ゴシック" w:hAnsi="ＭＳ ゴシック" w:hint="eastAsia"/>
        </w:rPr>
        <w:t>地方公共団体</w:t>
      </w:r>
      <w:r w:rsidRPr="00C63BCE">
        <w:rPr>
          <w:rFonts w:ascii="ＭＳ ゴシック" w:eastAsia="ＭＳ ゴシック" w:hAnsi="ＭＳ ゴシック" w:hint="eastAsia"/>
        </w:rPr>
        <w:t>が税金を投入してオープンデータを推進する際の説明の拠り所になる。</w:t>
      </w:r>
    </w:p>
    <w:p w:rsidR="00074142" w:rsidRPr="00A14C77" w:rsidRDefault="00074142" w:rsidP="00CB3107">
      <w:pPr>
        <w:ind w:leftChars="400" w:left="1100" w:hangingChars="100" w:hanging="220"/>
      </w:pPr>
      <w:r w:rsidRPr="00A14C77">
        <w:rPr>
          <w:rFonts w:hint="eastAsia"/>
        </w:rPr>
        <w:t>・</w:t>
      </w:r>
      <w:r>
        <w:rPr>
          <w:rFonts w:hint="eastAsia"/>
        </w:rPr>
        <w:t>本実証実験で情報を公開した後に、佐賀県で継続して情報を公開する場合に予想される課題としては、情報の更新費用が考えられる。費用の問題から情報更新ができない場合、最新の正しい情報の更新ができず、情報の正確性の担保ができないため、佐賀県が責任を持つ形式でのオープンデータ化は、中止せざるを得なくなる。</w:t>
      </w:r>
    </w:p>
    <w:p w:rsidR="00074142" w:rsidRDefault="00074142" w:rsidP="00CB3107">
      <w:pPr>
        <w:ind w:leftChars="400" w:left="1100" w:hangingChars="100" w:hanging="220"/>
      </w:pPr>
      <w:r>
        <w:rPr>
          <w:rFonts w:hint="eastAsia"/>
        </w:rPr>
        <w:t>・県庁内でオープンデータ化を推進する場合、</w:t>
      </w:r>
      <w:r w:rsidR="004D3A96">
        <w:rPr>
          <w:rFonts w:hint="eastAsia"/>
        </w:rPr>
        <w:t>CIO</w:t>
      </w:r>
      <w:r>
        <w:rPr>
          <w:rFonts w:hint="eastAsia"/>
        </w:rPr>
        <w:t>が発起人となり、情報関連の担当課が検討し、</w:t>
      </w:r>
      <w:r w:rsidR="004D3A96">
        <w:rPr>
          <w:rFonts w:hint="eastAsia"/>
        </w:rPr>
        <w:t>CIO</w:t>
      </w:r>
      <w:r>
        <w:rPr>
          <w:rFonts w:hint="eastAsia"/>
        </w:rPr>
        <w:t>が意見をまとめ、首長に許可を得て、議会にかけるという手順が考えられる。</w:t>
      </w:r>
    </w:p>
    <w:p w:rsidR="00074142" w:rsidRPr="00A14C77" w:rsidRDefault="00074142" w:rsidP="00CB3107">
      <w:pPr>
        <w:ind w:left="1100" w:hangingChars="500" w:hanging="1100"/>
      </w:pPr>
    </w:p>
    <w:p w:rsidR="00074142" w:rsidRPr="00A14C77" w:rsidRDefault="00074142" w:rsidP="00CB3107">
      <w:pPr>
        <w:ind w:firstLineChars="200" w:firstLine="440"/>
      </w:pPr>
      <w:r w:rsidRPr="00A14C77">
        <w:rPr>
          <w:rFonts w:hint="eastAsia"/>
        </w:rPr>
        <w:lastRenderedPageBreak/>
        <w:t>（ウ）公開方法の要望・意見について</w:t>
      </w:r>
    </w:p>
    <w:p w:rsidR="00074142" w:rsidRPr="00A14C77" w:rsidRDefault="00074142" w:rsidP="00CB3107">
      <w:pPr>
        <w:ind w:leftChars="400" w:left="1100" w:hangingChars="100" w:hanging="220"/>
      </w:pPr>
      <w:r w:rsidRPr="00A14C77">
        <w:rPr>
          <w:rFonts w:hint="eastAsia"/>
        </w:rPr>
        <w:t>・</w:t>
      </w:r>
      <w:r w:rsidRPr="00C63BCE">
        <w:rPr>
          <w:rFonts w:ascii="ＭＳ ゴシック" w:eastAsia="ＭＳ ゴシック" w:hAnsi="ＭＳ ゴシック" w:hint="eastAsia"/>
        </w:rPr>
        <w:t>オープンデータ化にあたって、業務の流れに変更が生じる場合は、非常に抵抗がある。</w:t>
      </w:r>
    </w:p>
    <w:p w:rsidR="00074142" w:rsidRPr="00A14C77" w:rsidRDefault="00074142" w:rsidP="00CB3107">
      <w:pPr>
        <w:ind w:leftChars="400" w:left="1100" w:hangingChars="100" w:hanging="220"/>
      </w:pPr>
      <w:r w:rsidRPr="00A14C77">
        <w:rPr>
          <w:rFonts w:hint="eastAsia"/>
        </w:rPr>
        <w:t>・費用対効果や公開することによる影響が大きくなければ、オープンデータ化は難しい。</w:t>
      </w:r>
    </w:p>
    <w:p w:rsidR="00074142" w:rsidRPr="00C63BCE" w:rsidRDefault="00074142" w:rsidP="00CB3107">
      <w:pPr>
        <w:ind w:leftChars="400" w:left="1100" w:hangingChars="100" w:hanging="220"/>
        <w:rPr>
          <w:rFonts w:ascii="ＭＳ ゴシック" w:eastAsia="ＭＳ ゴシック" w:hAnsi="ＭＳ ゴシック"/>
        </w:rPr>
      </w:pPr>
      <w:r w:rsidRPr="00A14C77">
        <w:rPr>
          <w:rFonts w:hint="eastAsia"/>
        </w:rPr>
        <w:t>・</w:t>
      </w:r>
      <w:r w:rsidRPr="00C63BCE">
        <w:rPr>
          <w:rFonts w:ascii="ＭＳ ゴシック" w:eastAsia="ＭＳ ゴシック" w:hAnsi="ＭＳ ゴシック" w:hint="eastAsia"/>
        </w:rPr>
        <w:t>日本全体で、オープンデータ化をどのように行っていくか、</w:t>
      </w:r>
      <w:r w:rsidR="008D2F39" w:rsidRPr="00C63BCE">
        <w:rPr>
          <w:rFonts w:ascii="ＭＳ ゴシック" w:eastAsia="ＭＳ ゴシック" w:hAnsi="ＭＳ ゴシック" w:hint="eastAsia"/>
        </w:rPr>
        <w:t>わか</w:t>
      </w:r>
      <w:r w:rsidRPr="00C63BCE">
        <w:rPr>
          <w:rFonts w:ascii="ＭＳ ゴシック" w:eastAsia="ＭＳ ゴシック" w:hAnsi="ＭＳ ゴシック" w:hint="eastAsia"/>
        </w:rPr>
        <w:t>るようにするべきである。また、オープンデータのスキームを確立しなければ、各</w:t>
      </w:r>
      <w:r w:rsidR="00813B3F">
        <w:rPr>
          <w:rFonts w:ascii="ＭＳ ゴシック" w:eastAsia="ＭＳ ゴシック" w:hAnsi="ＭＳ ゴシック" w:hint="eastAsia"/>
        </w:rPr>
        <w:t>地方公共団体</w:t>
      </w:r>
      <w:r w:rsidRPr="00C63BCE">
        <w:rPr>
          <w:rFonts w:ascii="ＭＳ ゴシック" w:eastAsia="ＭＳ ゴシック" w:hAnsi="ＭＳ ゴシック" w:hint="eastAsia"/>
        </w:rPr>
        <w:t>のフォーマットの統一がされなかったり、各</w:t>
      </w:r>
      <w:r w:rsidR="00813B3F">
        <w:rPr>
          <w:rFonts w:ascii="ＭＳ ゴシック" w:eastAsia="ＭＳ ゴシック" w:hAnsi="ＭＳ ゴシック" w:hint="eastAsia"/>
        </w:rPr>
        <w:t>地方公共団体</w:t>
      </w:r>
      <w:r w:rsidRPr="00C63BCE">
        <w:rPr>
          <w:rFonts w:ascii="ＭＳ ゴシック" w:eastAsia="ＭＳ ゴシック" w:hAnsi="ＭＳ ゴシック" w:hint="eastAsia"/>
        </w:rPr>
        <w:t>によって利用方法が違ったりして、相互利活用が行えない。</w:t>
      </w:r>
    </w:p>
    <w:p w:rsidR="00074142" w:rsidRPr="00C63BCE" w:rsidRDefault="00074142" w:rsidP="00CB3107">
      <w:pPr>
        <w:pStyle w:val="a1"/>
      </w:pPr>
    </w:p>
    <w:p w:rsidR="00074142" w:rsidRDefault="00074142" w:rsidP="00262EC3">
      <w:pPr>
        <w:pStyle w:val="4"/>
      </w:pPr>
      <w:r>
        <w:rPr>
          <w:rFonts w:hint="eastAsia"/>
        </w:rPr>
        <w:t>福岡市ヒアリング結果</w:t>
      </w:r>
    </w:p>
    <w:p w:rsidR="00074142" w:rsidRDefault="00074142" w:rsidP="00CB3107">
      <w:pPr>
        <w:ind w:firstLineChars="200" w:firstLine="440"/>
      </w:pPr>
      <w:r>
        <w:rPr>
          <w:rFonts w:hint="eastAsia"/>
        </w:rPr>
        <w:t>ア　調査概要</w:t>
      </w:r>
    </w:p>
    <w:p w:rsidR="00074142" w:rsidRDefault="00074142" w:rsidP="00CB3107">
      <w:pPr>
        <w:ind w:firstLineChars="400" w:firstLine="880"/>
      </w:pPr>
      <w:r>
        <w:rPr>
          <w:rFonts w:hint="eastAsia"/>
        </w:rPr>
        <w:t>○実証フィールド区分：福岡市</w:t>
      </w:r>
    </w:p>
    <w:p w:rsidR="00074142" w:rsidRDefault="00074142" w:rsidP="00CB3107">
      <w:pPr>
        <w:ind w:firstLineChars="400" w:firstLine="880"/>
      </w:pPr>
      <w:r>
        <w:rPr>
          <w:rFonts w:hint="eastAsia"/>
        </w:rPr>
        <w:t>○日時：</w:t>
      </w:r>
      <w:r w:rsidR="00230134">
        <w:rPr>
          <w:rFonts w:hint="eastAsia"/>
        </w:rPr>
        <w:t>平成25年</w:t>
      </w:r>
      <w:r>
        <w:rPr>
          <w:rFonts w:hint="eastAsia"/>
        </w:rPr>
        <w:t>9月27日（金）11時20分～12時00分</w:t>
      </w:r>
    </w:p>
    <w:p w:rsidR="00074142" w:rsidRDefault="00074142" w:rsidP="00CB3107">
      <w:pPr>
        <w:ind w:firstLineChars="400" w:firstLine="880"/>
      </w:pPr>
      <w:r>
        <w:rPr>
          <w:rFonts w:hint="eastAsia"/>
        </w:rPr>
        <w:t>○場所：</w:t>
      </w:r>
      <w:r w:rsidRPr="003B16C7">
        <w:rPr>
          <w:rFonts w:hint="eastAsia"/>
        </w:rPr>
        <w:t>福岡市役所北別館</w:t>
      </w:r>
      <w:r>
        <w:rPr>
          <w:rFonts w:hint="eastAsia"/>
          <w:sz w:val="20"/>
          <w:szCs w:val="20"/>
        </w:rPr>
        <w:t xml:space="preserve">　9階会議室</w:t>
      </w:r>
    </w:p>
    <w:p w:rsidR="00074142" w:rsidRDefault="00074142" w:rsidP="00CB3107">
      <w:pPr>
        <w:ind w:firstLineChars="400" w:firstLine="880"/>
      </w:pPr>
      <w:r>
        <w:rPr>
          <w:rFonts w:hint="eastAsia"/>
        </w:rPr>
        <w:t>○参加者：福岡市</w:t>
      </w:r>
    </w:p>
    <w:p w:rsidR="00074142" w:rsidRDefault="00074142" w:rsidP="00CB3107">
      <w:pPr>
        <w:ind w:firstLineChars="1050" w:firstLine="2310"/>
      </w:pPr>
      <w:r>
        <w:rPr>
          <w:rFonts w:hint="eastAsia"/>
        </w:rPr>
        <w:t>総務企画局ICT戦略室ICT戦略課　佐藤課長</w:t>
      </w:r>
    </w:p>
    <w:p w:rsidR="00074142" w:rsidRPr="00E53CC2" w:rsidRDefault="00074142" w:rsidP="00CB3107">
      <w:pPr>
        <w:ind w:firstLineChars="1050" w:firstLine="2310"/>
      </w:pPr>
      <w:r>
        <w:rPr>
          <w:rFonts w:hint="eastAsia"/>
        </w:rPr>
        <w:t>総務企画局ICT戦略室ICT戦略課　金丸ICT企画係長</w:t>
      </w:r>
    </w:p>
    <w:p w:rsidR="00074142" w:rsidRDefault="00074142" w:rsidP="00CB3107">
      <w:pPr>
        <w:ind w:firstLineChars="900" w:firstLine="1980"/>
      </w:pPr>
      <w:r>
        <w:rPr>
          <w:rFonts w:hint="eastAsia"/>
        </w:rPr>
        <w:t>富士通株式会社</w:t>
      </w:r>
    </w:p>
    <w:p w:rsidR="00074142" w:rsidRDefault="00074142" w:rsidP="00CB3107">
      <w:pPr>
        <w:ind w:firstLineChars="1100" w:firstLine="2420"/>
      </w:pPr>
      <w:r>
        <w:rPr>
          <w:rFonts w:hint="eastAsia"/>
        </w:rPr>
        <w:t>岡田、廣瀬、天野、松本</w:t>
      </w:r>
    </w:p>
    <w:p w:rsidR="00074142" w:rsidRDefault="00074142" w:rsidP="00CB3107">
      <w:pPr>
        <w:ind w:firstLineChars="900" w:firstLine="1980"/>
      </w:pPr>
      <w:r>
        <w:rPr>
          <w:rFonts w:hint="eastAsia"/>
        </w:rPr>
        <w:t>株式会社富士通総研</w:t>
      </w:r>
    </w:p>
    <w:p w:rsidR="00074142" w:rsidRDefault="00074142" w:rsidP="00CB3107">
      <w:pPr>
        <w:ind w:firstLineChars="1100" w:firstLine="2420"/>
      </w:pPr>
      <w:r>
        <w:rPr>
          <w:rFonts w:hint="eastAsia"/>
        </w:rPr>
        <w:t>西田、郡</w:t>
      </w:r>
    </w:p>
    <w:p w:rsidR="00074142" w:rsidRDefault="00074142" w:rsidP="00CB3107">
      <w:pPr>
        <w:ind w:firstLineChars="1100" w:firstLine="2420"/>
      </w:pPr>
    </w:p>
    <w:p w:rsidR="00074142" w:rsidRDefault="00074142" w:rsidP="00CB3107">
      <w:pPr>
        <w:ind w:firstLineChars="200" w:firstLine="440"/>
      </w:pPr>
      <w:r>
        <w:rPr>
          <w:rFonts w:hint="eastAsia"/>
        </w:rPr>
        <w:t xml:space="preserve">イ　調査内容　</w:t>
      </w:r>
    </w:p>
    <w:p w:rsidR="00074142" w:rsidRDefault="00074142" w:rsidP="00CB3107">
      <w:pPr>
        <w:ind w:firstLineChars="200" w:firstLine="440"/>
      </w:pPr>
      <w:r>
        <w:rPr>
          <w:rFonts w:hint="eastAsia"/>
        </w:rPr>
        <w:t>（ア）現在の情報公開の状況について</w:t>
      </w:r>
    </w:p>
    <w:p w:rsidR="00074142" w:rsidRDefault="00074142" w:rsidP="00CB3107">
      <w:pPr>
        <w:ind w:leftChars="400" w:left="1100" w:hangingChars="100" w:hanging="220"/>
      </w:pPr>
      <w:r w:rsidRPr="00A14C77">
        <w:rPr>
          <w:rFonts w:hint="eastAsia"/>
        </w:rPr>
        <w:t>・</w:t>
      </w:r>
      <w:r>
        <w:rPr>
          <w:rFonts w:hint="eastAsia"/>
        </w:rPr>
        <w:t>住民・事業者・その他団体からオープンデータ化の要望はほとんどない。最近唯一あった問い合わせは、個人からの問い合わせで、住民の収入階層が</w:t>
      </w:r>
      <w:r w:rsidR="008D2F39">
        <w:rPr>
          <w:rFonts w:hint="eastAsia"/>
        </w:rPr>
        <w:t>わか</w:t>
      </w:r>
      <w:r>
        <w:rPr>
          <w:rFonts w:hint="eastAsia"/>
        </w:rPr>
        <w:t>る分布図が欲しいと言う要望があった。他の課への要望を全庁的にまとめて把握していないため、他の課に直接要望があったものについては、把握できていない。問い合わせが多いものについては、各担当者が判断し、ホームページに情報を掲載し、住民への情報公開を行っている。情報掲載を実施する際は、各課の課長へ</w:t>
      </w:r>
      <w:r w:rsidRPr="00C63BCE">
        <w:rPr>
          <w:rFonts w:hint="eastAsia"/>
        </w:rPr>
        <w:t>電子決裁</w:t>
      </w:r>
      <w:r>
        <w:rPr>
          <w:rFonts w:hint="eastAsia"/>
        </w:rPr>
        <w:t>で申請手続きを行っている。福岡市ホームページの</w:t>
      </w:r>
      <w:r w:rsidR="004D3A96">
        <w:rPr>
          <w:rFonts w:hint="eastAsia"/>
        </w:rPr>
        <w:t>Q&amp;A</w:t>
      </w:r>
      <w:r>
        <w:rPr>
          <w:rFonts w:hint="eastAsia"/>
        </w:rPr>
        <w:t>に記載した情報に関しては、閲覧数を把握し、どういった情報が頻繁に閲覧されているか把握している。</w:t>
      </w:r>
    </w:p>
    <w:p w:rsidR="00074142" w:rsidRPr="004B594E" w:rsidRDefault="00074142" w:rsidP="00CB3107">
      <w:pPr>
        <w:ind w:leftChars="400" w:left="1100" w:hangingChars="100" w:hanging="220"/>
      </w:pPr>
      <w:r>
        <w:rPr>
          <w:rFonts w:hint="eastAsia"/>
        </w:rPr>
        <w:t>・現在、</w:t>
      </w:r>
      <w:r w:rsidRPr="00B13095">
        <w:rPr>
          <w:rFonts w:hint="eastAsia"/>
        </w:rPr>
        <w:t>武雄市、千葉市、奈良市及び福岡市</w:t>
      </w:r>
      <w:r>
        <w:rPr>
          <w:rFonts w:hint="eastAsia"/>
        </w:rPr>
        <w:t>で、協議会を立ち上げ、オープンデータの推進を行っている。</w:t>
      </w:r>
    </w:p>
    <w:p w:rsidR="00074142" w:rsidRDefault="00074142" w:rsidP="00CB3107">
      <w:pPr>
        <w:ind w:leftChars="400" w:left="1100" w:hangingChars="100" w:hanging="220"/>
      </w:pPr>
      <w:r>
        <w:rPr>
          <w:rFonts w:hint="eastAsia"/>
        </w:rPr>
        <w:lastRenderedPageBreak/>
        <w:t>・全政令指定都市が協力して、政令指定都市の経済指標等の情報を</w:t>
      </w:r>
      <w:r w:rsidRPr="00C63BCE">
        <w:rPr>
          <w:rFonts w:hint="eastAsia"/>
        </w:rPr>
        <w:t>300ページほどの冊子に</w:t>
      </w:r>
      <w:r>
        <w:rPr>
          <w:rFonts w:hint="eastAsia"/>
        </w:rPr>
        <w:t>まとめており、各政令指定都市の情報は、冊子で所持している。冊子を作成している所管は確認しなければ</w:t>
      </w:r>
      <w:r w:rsidR="008D2F39">
        <w:rPr>
          <w:rFonts w:hint="eastAsia"/>
        </w:rPr>
        <w:t>わか</w:t>
      </w:r>
      <w:r>
        <w:rPr>
          <w:rFonts w:hint="eastAsia"/>
        </w:rPr>
        <w:t>らないが、比較となるような政令指定都市の情報は、冊子から確認している。冊子の情報がオープンデータで公表されれば、電子的に処理も可能な</w:t>
      </w:r>
      <w:r w:rsidR="008D2F39">
        <w:rPr>
          <w:rFonts w:hint="eastAsia"/>
        </w:rPr>
        <w:t>上</w:t>
      </w:r>
      <w:r>
        <w:rPr>
          <w:rFonts w:hint="eastAsia"/>
        </w:rPr>
        <w:t>、比較もできるため便利だと考える。</w:t>
      </w:r>
    </w:p>
    <w:p w:rsidR="00074142" w:rsidRDefault="00074142" w:rsidP="00CB3107">
      <w:pPr>
        <w:ind w:leftChars="400" w:left="1100" w:hangingChars="100" w:hanging="220"/>
      </w:pPr>
      <w:r>
        <w:rPr>
          <w:rFonts w:hint="eastAsia"/>
        </w:rPr>
        <w:t>・情報公開請求があった際には、原則</w:t>
      </w:r>
      <w:r w:rsidR="000F7973">
        <w:rPr>
          <w:rFonts w:hint="eastAsia"/>
        </w:rPr>
        <w:t>全て</w:t>
      </w:r>
      <w:r>
        <w:rPr>
          <w:rFonts w:hint="eastAsia"/>
        </w:rPr>
        <w:t>の情報を公開しなければならない。公開できない場合は、情報自体が存在しない等の正式な公開できない理由が必要となる。</w:t>
      </w:r>
    </w:p>
    <w:p w:rsidR="00074142" w:rsidRDefault="00074142" w:rsidP="00CB3107">
      <w:pPr>
        <w:ind w:leftChars="400" w:left="1100" w:hangingChars="100" w:hanging="220"/>
        <w:rPr>
          <w:spacing w:val="-2"/>
        </w:rPr>
      </w:pPr>
      <w:r>
        <w:rPr>
          <w:rFonts w:hint="eastAsia"/>
        </w:rPr>
        <w:t>・</w:t>
      </w:r>
      <w:r w:rsidRPr="00DA5272">
        <w:rPr>
          <w:rFonts w:hint="eastAsia"/>
          <w:spacing w:val="-2"/>
        </w:rPr>
        <w:t>今年度中に、オープンデータのニーズや課題を踏まえ、福岡市の</w:t>
      </w:r>
      <w:r w:rsidR="008D2F39" w:rsidRPr="00DA5272">
        <w:rPr>
          <w:rFonts w:hint="eastAsia"/>
          <w:spacing w:val="-2"/>
        </w:rPr>
        <w:t>方</w:t>
      </w:r>
      <w:r w:rsidRPr="00DA5272">
        <w:rPr>
          <w:rFonts w:hint="eastAsia"/>
          <w:spacing w:val="-2"/>
        </w:rPr>
        <w:t>向性を検討する予定。それに合わせ、福岡市のオープンデータ化推進についての考え方や推進方法等を記載した手引書を作成し、その後に職員向けの講習会を実施する予定。</w:t>
      </w:r>
    </w:p>
    <w:p w:rsidR="00074142" w:rsidRPr="004359DF" w:rsidRDefault="00074142" w:rsidP="00CB3107">
      <w:pPr>
        <w:ind w:leftChars="400" w:left="1100" w:hangingChars="100" w:hanging="220"/>
      </w:pPr>
    </w:p>
    <w:p w:rsidR="00074142" w:rsidRPr="00A14C77" w:rsidRDefault="00074142" w:rsidP="00CB3107">
      <w:pPr>
        <w:ind w:firstLineChars="200" w:firstLine="440"/>
      </w:pPr>
      <w:r w:rsidRPr="00A14C77">
        <w:rPr>
          <w:rFonts w:hint="eastAsia"/>
        </w:rPr>
        <w:t>（イ）情報公開にあたって予想される課題について</w:t>
      </w:r>
    </w:p>
    <w:p w:rsidR="00074142" w:rsidRDefault="00074142" w:rsidP="00CB3107">
      <w:pPr>
        <w:ind w:leftChars="400" w:left="1100" w:hangingChars="100" w:hanging="220"/>
      </w:pPr>
      <w:r>
        <w:rPr>
          <w:rFonts w:hint="eastAsia"/>
        </w:rPr>
        <w:t>・</w:t>
      </w:r>
      <w:r w:rsidRPr="00C63BCE">
        <w:rPr>
          <w:rFonts w:hint="eastAsia"/>
        </w:rPr>
        <w:t>行政データ</w:t>
      </w:r>
      <w:r>
        <w:rPr>
          <w:rFonts w:hint="eastAsia"/>
        </w:rPr>
        <w:t>を公開する際に、</w:t>
      </w:r>
      <w:r w:rsidRPr="00C63BCE">
        <w:rPr>
          <w:rFonts w:hint="eastAsia"/>
        </w:rPr>
        <w:t>例えば</w:t>
      </w:r>
      <w:r>
        <w:rPr>
          <w:rFonts w:hint="eastAsia"/>
        </w:rPr>
        <w:t>土地の境界線の</w:t>
      </w:r>
      <w:r w:rsidRPr="00C63BCE">
        <w:rPr>
          <w:rFonts w:hint="eastAsia"/>
        </w:rPr>
        <w:t>情報が記載されている道路台帳</w:t>
      </w:r>
      <w:r>
        <w:rPr>
          <w:rFonts w:hint="eastAsia"/>
        </w:rPr>
        <w:t>は、</w:t>
      </w:r>
      <w:r w:rsidRPr="00C63BCE">
        <w:rPr>
          <w:rFonts w:hint="eastAsia"/>
        </w:rPr>
        <w:t>住民等の権利関係に係わるため、</w:t>
      </w:r>
      <w:r>
        <w:rPr>
          <w:rFonts w:hint="eastAsia"/>
        </w:rPr>
        <w:t>現段階では公表しづらい。</w:t>
      </w:r>
    </w:p>
    <w:p w:rsidR="00074142" w:rsidRPr="004D5EB4" w:rsidRDefault="00074142" w:rsidP="00CB3107">
      <w:pPr>
        <w:ind w:leftChars="400" w:left="1100" w:hangingChars="100" w:hanging="220"/>
      </w:pPr>
      <w:r>
        <w:rPr>
          <w:rFonts w:hint="eastAsia"/>
        </w:rPr>
        <w:t>・情報公開の基準は、所管課の許可が必要となる。今後、オープンデータに対する意識の醸成についても庁内で実施していかなければならない。</w:t>
      </w:r>
    </w:p>
    <w:p w:rsidR="00074142" w:rsidRDefault="00074142" w:rsidP="00CB3107">
      <w:pPr>
        <w:ind w:leftChars="400" w:left="1100" w:hangingChars="100" w:hanging="220"/>
      </w:pPr>
      <w:r>
        <w:rPr>
          <w:rFonts w:hint="eastAsia"/>
        </w:rPr>
        <w:t>・</w:t>
      </w:r>
      <w:r w:rsidR="00813B3F">
        <w:rPr>
          <w:rFonts w:ascii="ＭＳ ゴシック" w:eastAsia="ＭＳ ゴシック" w:hAnsi="ＭＳ ゴシック" w:hint="eastAsia"/>
        </w:rPr>
        <w:t>地方公共団体</w:t>
      </w:r>
      <w:r w:rsidRPr="00C63BCE">
        <w:rPr>
          <w:rFonts w:ascii="ＭＳ ゴシック" w:eastAsia="ＭＳ ゴシック" w:hAnsi="ＭＳ ゴシック" w:hint="eastAsia"/>
        </w:rPr>
        <w:t>で管理している情報は、あくまでも業務で利用するために作成した情報である。それらの情報を、オープンデータ化するために、オープンデータ化用の資料として作り直すのは、業務量を考えると現実的ではないし、人手も必要となる。</w:t>
      </w:r>
      <w:r>
        <w:rPr>
          <w:rFonts w:hint="eastAsia"/>
        </w:rPr>
        <w:t>個人情報等を考慮した</w:t>
      </w:r>
      <w:r w:rsidR="008D2F39">
        <w:rPr>
          <w:rFonts w:hint="eastAsia"/>
        </w:rPr>
        <w:t>上</w:t>
      </w:r>
      <w:r>
        <w:rPr>
          <w:rFonts w:hint="eastAsia"/>
        </w:rPr>
        <w:t>で、現在の業務の中でオープンデータ用のデータができると良い。一番良いのは、システム上で自動的にオープンデータ用の情報が生成され、公開できると良い。</w:t>
      </w:r>
    </w:p>
    <w:p w:rsidR="00074142" w:rsidRDefault="00074142" w:rsidP="00CB3107">
      <w:pPr>
        <w:ind w:leftChars="400" w:left="1100" w:hangingChars="100" w:hanging="220"/>
      </w:pPr>
      <w:r>
        <w:rPr>
          <w:rFonts w:hint="eastAsia"/>
        </w:rPr>
        <w:t>・現在までに情報を公開することで、問題が発生したことはない。ただし、福岡市が公開しているサンプルデータの一覧から犯罪データを利用して、ヒートマップを作成・公開したホームページが</w:t>
      </w:r>
      <w:r w:rsidR="008D2F39">
        <w:rPr>
          <w:rFonts w:hint="eastAsia"/>
        </w:rPr>
        <w:t>あ</w:t>
      </w:r>
      <w:r>
        <w:rPr>
          <w:rFonts w:hint="eastAsia"/>
        </w:rPr>
        <w:t>る。こういったサイトが不動産の価格などを左右した場合に、責任の所在が</w:t>
      </w:r>
      <w:r w:rsidR="008D2F39">
        <w:rPr>
          <w:rFonts w:hint="eastAsia"/>
        </w:rPr>
        <w:t>わか</w:t>
      </w:r>
      <w:r>
        <w:rPr>
          <w:rFonts w:hint="eastAsia"/>
        </w:rPr>
        <w:t>らないのが課題。また、</w:t>
      </w:r>
      <w:r w:rsidRPr="00C63BCE">
        <w:rPr>
          <w:rFonts w:ascii="ＭＳ ゴシック" w:eastAsia="ＭＳ ゴシック" w:hAnsi="ＭＳ ゴシック" w:hint="eastAsia"/>
        </w:rPr>
        <w:t>公開した情報で、福岡市が予想していない方法で、個人が特定されるような情報をホームページに掲載されないか不安が残る。</w:t>
      </w:r>
    </w:p>
    <w:p w:rsidR="00074142" w:rsidRPr="00CE35FD" w:rsidRDefault="00074142" w:rsidP="00CB3107">
      <w:pPr>
        <w:ind w:leftChars="400" w:left="1100" w:hangingChars="100" w:hanging="220"/>
      </w:pPr>
      <w:r>
        <w:rPr>
          <w:rFonts w:hint="eastAsia"/>
        </w:rPr>
        <w:t>・福岡市としては、首長の意向も</w:t>
      </w:r>
      <w:r w:rsidR="000F7973">
        <w:rPr>
          <w:rFonts w:hint="eastAsia"/>
        </w:rPr>
        <w:t>あ</w:t>
      </w:r>
      <w:r>
        <w:rPr>
          <w:rFonts w:hint="eastAsia"/>
        </w:rPr>
        <w:t>り、オープンデータを積極的に行っているが、</w:t>
      </w:r>
      <w:r w:rsidR="00813B3F">
        <w:rPr>
          <w:rFonts w:hint="eastAsia"/>
        </w:rPr>
        <w:t>地方公共団体</w:t>
      </w:r>
      <w:r>
        <w:rPr>
          <w:rFonts w:hint="eastAsia"/>
        </w:rPr>
        <w:t>にとってのメリットは良くわかっていないのが実情。オープンデータ化することによって、住民からの問い合わせを減らすためには、データを公開して、住民が</w:t>
      </w:r>
      <w:r w:rsidR="000F7973">
        <w:rPr>
          <w:rFonts w:hint="eastAsia"/>
        </w:rPr>
        <w:t>分かりやす</w:t>
      </w:r>
      <w:r>
        <w:rPr>
          <w:rFonts w:hint="eastAsia"/>
        </w:rPr>
        <w:t>いようにデータ加工する必要性が</w:t>
      </w:r>
      <w:r w:rsidR="008D2F39">
        <w:rPr>
          <w:rFonts w:hint="eastAsia"/>
        </w:rPr>
        <w:t>あ</w:t>
      </w:r>
      <w:r>
        <w:rPr>
          <w:rFonts w:hint="eastAsia"/>
        </w:rPr>
        <w:t>る。そのデータ加工は</w:t>
      </w:r>
      <w:r w:rsidRPr="00C63BCE">
        <w:rPr>
          <w:rFonts w:hint="eastAsia"/>
        </w:rPr>
        <w:t>行政ではなく企業等が担うべきだと考える</w:t>
      </w:r>
      <w:r>
        <w:rPr>
          <w:rFonts w:hint="eastAsia"/>
        </w:rPr>
        <w:t>。</w:t>
      </w:r>
    </w:p>
    <w:p w:rsidR="00074142" w:rsidRPr="00C63BCE" w:rsidRDefault="00074142" w:rsidP="00CB3107">
      <w:pPr>
        <w:ind w:leftChars="400" w:left="1100" w:hangingChars="100" w:hanging="220"/>
        <w:rPr>
          <w:color w:val="000000"/>
        </w:rPr>
      </w:pPr>
      <w:r w:rsidRPr="00A14C77">
        <w:rPr>
          <w:rFonts w:hint="eastAsia"/>
        </w:rPr>
        <w:t>・</w:t>
      </w:r>
      <w:r>
        <w:rPr>
          <w:rFonts w:hint="eastAsia"/>
        </w:rPr>
        <w:t>「通学路総点検結果公開サービス」については、通学路が校区</w:t>
      </w:r>
      <w:r w:rsidR="00954BEF">
        <w:rPr>
          <w:rFonts w:hint="eastAsia"/>
        </w:rPr>
        <w:t>毎</w:t>
      </w:r>
      <w:r>
        <w:rPr>
          <w:rFonts w:hint="eastAsia"/>
        </w:rPr>
        <w:t>でレイヤー</w:t>
      </w:r>
      <w:r>
        <w:rPr>
          <w:rFonts w:hint="eastAsia"/>
        </w:rPr>
        <w:lastRenderedPageBreak/>
        <w:t>を分け、各校区の住民が自分の校区の点検結果だけ閲覧できるのが望ましい。校区単位で自治会が活動しており、自治会内の危険個所などを他自治会に知られることについて、抵抗のある自治会が多いと予想される。また、通学路の点検結果を公表することによって、通学路が不特定多数の人に閲覧される機会が増えるのは</w:t>
      </w:r>
      <w:r w:rsidRPr="00C63BCE">
        <w:rPr>
          <w:rFonts w:hint="eastAsia"/>
          <w:color w:val="000000"/>
        </w:rPr>
        <w:t>抵抗のある保護者もいる（あまり知られていないが、すでに福岡市内の通学路の点検結果は</w:t>
      </w:r>
      <w:r w:rsidR="00475349">
        <w:rPr>
          <w:rFonts w:hint="eastAsia"/>
          <w:color w:val="000000"/>
        </w:rPr>
        <w:t>区のホームページ等で</w:t>
      </w:r>
      <w:r w:rsidRPr="00C63BCE">
        <w:rPr>
          <w:rFonts w:hint="eastAsia"/>
          <w:color w:val="000000"/>
        </w:rPr>
        <w:t>公開されている</w:t>
      </w:r>
      <w:r w:rsidR="00475349">
        <w:rPr>
          <w:rFonts w:hint="eastAsia"/>
          <w:color w:val="000000"/>
        </w:rPr>
        <w:t>ものもある</w:t>
      </w:r>
      <w:r w:rsidRPr="00C63BCE">
        <w:rPr>
          <w:rFonts w:hint="eastAsia"/>
          <w:color w:val="000000"/>
        </w:rPr>
        <w:t>。）。</w:t>
      </w:r>
    </w:p>
    <w:p w:rsidR="00074142" w:rsidRPr="00C63BCE" w:rsidRDefault="00074142" w:rsidP="00CB3107">
      <w:pPr>
        <w:ind w:leftChars="400" w:left="1100" w:hangingChars="100" w:hanging="220"/>
      </w:pPr>
      <w:r w:rsidRPr="00C63BCE">
        <w:rPr>
          <w:rFonts w:hint="eastAsia"/>
          <w:color w:val="000000"/>
        </w:rPr>
        <w:t>・「通学路総</w:t>
      </w:r>
      <w:r w:rsidRPr="00C63BCE">
        <w:rPr>
          <w:rFonts w:hint="eastAsia"/>
        </w:rPr>
        <w:t>点検結果公開サービス」に掲載予定の防犯情報メールは、福岡県警の合意が得られなければ公開が難しいため、福岡県警へ許可を求める必要がある。</w:t>
      </w:r>
    </w:p>
    <w:p w:rsidR="00074142" w:rsidRPr="00C63BCE" w:rsidRDefault="00074142" w:rsidP="00CB3107">
      <w:pPr>
        <w:ind w:leftChars="400" w:left="1100" w:hangingChars="100" w:hanging="220"/>
        <w:rPr>
          <w:color w:val="000000"/>
        </w:rPr>
      </w:pPr>
      <w:r w:rsidRPr="00C63BCE">
        <w:rPr>
          <w:rFonts w:hint="eastAsia"/>
          <w:color w:val="000000"/>
        </w:rPr>
        <w:t>・「通学路総点検結果公開サービス」で写真投稿を行う場合、通行人の顔や自動車のナンバープレートが映り込んでしまった場合の処理が課題となる。</w:t>
      </w:r>
    </w:p>
    <w:p w:rsidR="00074142" w:rsidRPr="00C63BCE" w:rsidRDefault="00074142" w:rsidP="00CB3107">
      <w:pPr>
        <w:ind w:leftChars="400" w:left="1100" w:hangingChars="100" w:hanging="220"/>
        <w:rPr>
          <w:color w:val="000000"/>
        </w:rPr>
      </w:pPr>
      <w:r w:rsidRPr="00C63BCE">
        <w:rPr>
          <w:rFonts w:hint="eastAsia"/>
          <w:color w:val="000000"/>
        </w:rPr>
        <w:t>・今までに公開したことのない情報について、オープンデータ化の要望が上がった際に、オープン化して大丈夫な情報なのか判断する基準がない。情報の判断基準や公開にあたっての課題を検討し、解決しなければならない。</w:t>
      </w:r>
    </w:p>
    <w:p w:rsidR="00074142" w:rsidRPr="00C63BCE" w:rsidRDefault="00074142" w:rsidP="00CB3107">
      <w:pPr>
        <w:ind w:leftChars="400" w:left="1100" w:hangingChars="100" w:hanging="220"/>
        <w:rPr>
          <w:color w:val="000000"/>
        </w:rPr>
      </w:pPr>
      <w:r w:rsidRPr="00C63BCE">
        <w:rPr>
          <w:rFonts w:hint="eastAsia"/>
          <w:color w:val="000000"/>
        </w:rPr>
        <w:t>・田舎部では、都市部と同じ粒度で情報を出した場合に、個人が特定されてしまう懸念がある。情報の公開粒度については、いろいろな可能性を検討した上でオープンデータ化をする必要があるのではないか。</w:t>
      </w:r>
    </w:p>
    <w:p w:rsidR="00074142" w:rsidRPr="00C63BCE" w:rsidRDefault="00074142" w:rsidP="00CB3107">
      <w:pPr>
        <w:ind w:leftChars="400" w:left="1100" w:hangingChars="100" w:hanging="220"/>
        <w:rPr>
          <w:color w:val="000000"/>
        </w:rPr>
      </w:pPr>
      <w:r w:rsidRPr="00C63BCE">
        <w:rPr>
          <w:rFonts w:hint="eastAsia"/>
          <w:color w:val="000000"/>
        </w:rPr>
        <w:t>・現在、福岡市では、ホームページで公開している情報を元に、オープンデータとしてサンプルサイトの運営を行っている。現段階では、著作権の制限を注意書きで行っており、情報の改変の禁止を設けている。今後、オープンデータが利用しやすいように、利用制限等を検討・整理し、ルール作りを行っていく必要がある。</w:t>
      </w:r>
    </w:p>
    <w:p w:rsidR="00074142" w:rsidRPr="00C63BCE" w:rsidRDefault="00074142" w:rsidP="00074142">
      <w:pPr>
        <w:rPr>
          <w:color w:val="000000"/>
        </w:rPr>
      </w:pPr>
    </w:p>
    <w:p w:rsidR="00074142" w:rsidRPr="00C63BCE" w:rsidRDefault="00074142" w:rsidP="00CB3107">
      <w:pPr>
        <w:ind w:firstLineChars="200" w:firstLine="440"/>
        <w:rPr>
          <w:color w:val="000000"/>
        </w:rPr>
      </w:pPr>
      <w:r w:rsidRPr="00C63BCE">
        <w:rPr>
          <w:rFonts w:hint="eastAsia"/>
          <w:color w:val="000000"/>
        </w:rPr>
        <w:t>（ウ）公開方法の要望・意見について</w:t>
      </w:r>
    </w:p>
    <w:p w:rsidR="00074142" w:rsidRPr="00C63BCE" w:rsidRDefault="00074142" w:rsidP="00CB3107">
      <w:pPr>
        <w:ind w:leftChars="400" w:left="1100" w:hangingChars="100" w:hanging="220"/>
        <w:rPr>
          <w:color w:val="000000"/>
        </w:rPr>
      </w:pPr>
      <w:r w:rsidRPr="00C63BCE">
        <w:rPr>
          <w:rFonts w:hint="eastAsia"/>
          <w:color w:val="000000"/>
        </w:rPr>
        <w:t>・オープンデータの利活用を行うにあたり、国に全国版のオープンデータサイトを立ち上げてほしい。</w:t>
      </w:r>
      <w:r w:rsidRPr="00C63BCE">
        <w:rPr>
          <w:rFonts w:ascii="ＭＳ ゴシック" w:eastAsia="ＭＳ ゴシック" w:hAnsi="ＭＳ ゴシック" w:hint="eastAsia"/>
          <w:color w:val="000000"/>
        </w:rPr>
        <w:t>オープンデータは、利用者が利用しやすく、かつ、</w:t>
      </w:r>
      <w:r w:rsidR="00813B3F">
        <w:rPr>
          <w:rFonts w:ascii="ＭＳ ゴシック" w:eastAsia="ＭＳ ゴシック" w:hAnsi="ＭＳ ゴシック" w:hint="eastAsia"/>
          <w:color w:val="000000"/>
        </w:rPr>
        <w:t>地方公共団体</w:t>
      </w:r>
      <w:r w:rsidRPr="00C63BCE">
        <w:rPr>
          <w:rFonts w:ascii="ＭＳ ゴシック" w:eastAsia="ＭＳ ゴシック" w:hAnsi="ＭＳ ゴシック" w:hint="eastAsia"/>
          <w:color w:val="000000"/>
        </w:rPr>
        <w:t>が情報をオープン化しやすい</w:t>
      </w:r>
      <w:r w:rsidRPr="00B8528E">
        <w:rPr>
          <w:rFonts w:ascii="ＭＳ ゴシック" w:eastAsia="ＭＳ ゴシック" w:hAnsi="ＭＳ ゴシック" w:hint="eastAsia"/>
          <w:color w:val="000000"/>
        </w:rPr>
        <w:t>仕組み</w:t>
      </w:r>
      <w:r w:rsidRPr="00C63BCE">
        <w:rPr>
          <w:rFonts w:ascii="ＭＳ ゴシック" w:eastAsia="ＭＳ ゴシック" w:hAnsi="ＭＳ ゴシック" w:hint="eastAsia"/>
          <w:color w:val="000000"/>
        </w:rPr>
        <w:t>にするべき。</w:t>
      </w:r>
      <w:r w:rsidRPr="00C63BCE">
        <w:rPr>
          <w:rFonts w:hint="eastAsia"/>
          <w:color w:val="000000"/>
        </w:rPr>
        <w:t>オープンデータの利用者の立場になると、一括して情報を取得する要望があるにもかかわらず、現在は各</w:t>
      </w:r>
      <w:r w:rsidR="00813B3F">
        <w:rPr>
          <w:rFonts w:hint="eastAsia"/>
          <w:color w:val="000000"/>
        </w:rPr>
        <w:t>地方公共団体</w:t>
      </w:r>
      <w:r w:rsidRPr="00C63BCE">
        <w:rPr>
          <w:rFonts w:hint="eastAsia"/>
          <w:color w:val="000000"/>
        </w:rPr>
        <w:t>のホームページを閲覧して、記載項目や内容、情報の粒度が異なったものを閲覧しているのが現状。</w:t>
      </w:r>
    </w:p>
    <w:p w:rsidR="00074142" w:rsidRPr="00C63BCE" w:rsidRDefault="00074142" w:rsidP="00CB3107">
      <w:pPr>
        <w:ind w:leftChars="400" w:left="1100" w:hangingChars="100" w:hanging="220"/>
        <w:rPr>
          <w:color w:val="000000"/>
        </w:rPr>
      </w:pPr>
      <w:r w:rsidRPr="00C63BCE">
        <w:rPr>
          <w:rFonts w:hint="eastAsia"/>
          <w:color w:val="000000"/>
        </w:rPr>
        <w:t>・</w:t>
      </w:r>
      <w:r w:rsidR="00813B3F">
        <w:rPr>
          <w:rFonts w:hint="eastAsia"/>
          <w:color w:val="000000"/>
        </w:rPr>
        <w:t>地方公共団体</w:t>
      </w:r>
      <w:r w:rsidRPr="00C63BCE">
        <w:rPr>
          <w:rFonts w:hint="eastAsia"/>
          <w:color w:val="000000"/>
        </w:rPr>
        <w:t>が持っている情報は、自分たちの業務を実施するために必要な情報として取得しているため、ベンチマークや他</w:t>
      </w:r>
      <w:r w:rsidR="00813B3F">
        <w:rPr>
          <w:rFonts w:hint="eastAsia"/>
          <w:color w:val="000000"/>
        </w:rPr>
        <w:t>地方公共団体</w:t>
      </w:r>
      <w:r w:rsidRPr="00C63BCE">
        <w:rPr>
          <w:rFonts w:hint="eastAsia"/>
          <w:color w:val="000000"/>
        </w:rPr>
        <w:t>の情報を参考とする</w:t>
      </w:r>
      <w:r w:rsidR="000F7973" w:rsidRPr="00C63BCE">
        <w:rPr>
          <w:rFonts w:hint="eastAsia"/>
          <w:color w:val="000000"/>
        </w:rPr>
        <w:t>時</w:t>
      </w:r>
      <w:r w:rsidRPr="00C63BCE">
        <w:rPr>
          <w:rFonts w:hint="eastAsia"/>
          <w:color w:val="000000"/>
        </w:rPr>
        <w:t>以外は、基本的に他</w:t>
      </w:r>
      <w:r w:rsidR="00813B3F">
        <w:rPr>
          <w:rFonts w:hint="eastAsia"/>
          <w:color w:val="000000"/>
        </w:rPr>
        <w:t>地方公共団体</w:t>
      </w:r>
      <w:r w:rsidRPr="00C63BCE">
        <w:rPr>
          <w:rFonts w:hint="eastAsia"/>
          <w:color w:val="000000"/>
        </w:rPr>
        <w:t>の情報を必要とすることは少ない。そのため、オープンデータ化する際は、オープンデータを利用する人・企業の観点が必要である。</w:t>
      </w:r>
    </w:p>
    <w:p w:rsidR="00074142" w:rsidRPr="00C63BCE" w:rsidRDefault="00074142" w:rsidP="00CB3107">
      <w:pPr>
        <w:ind w:leftChars="400" w:left="1100" w:hangingChars="100" w:hanging="220"/>
        <w:rPr>
          <w:color w:val="000000"/>
        </w:rPr>
      </w:pPr>
      <w:r w:rsidRPr="00C63BCE">
        <w:rPr>
          <w:rFonts w:hint="eastAsia"/>
          <w:color w:val="000000"/>
        </w:rPr>
        <w:t>・</w:t>
      </w:r>
      <w:r w:rsidR="00230134">
        <w:rPr>
          <w:rFonts w:hint="eastAsia"/>
        </w:rPr>
        <w:t>平成26年</w:t>
      </w:r>
      <w:r w:rsidRPr="00B8528E">
        <w:rPr>
          <w:rFonts w:hint="eastAsia"/>
        </w:rPr>
        <w:t>度及び、</w:t>
      </w:r>
      <w:r w:rsidR="003C5224">
        <w:rPr>
          <w:rFonts w:hint="eastAsia"/>
        </w:rPr>
        <w:t>平成27</w:t>
      </w:r>
      <w:r w:rsidRPr="00B8528E">
        <w:rPr>
          <w:rFonts w:hint="eastAsia"/>
        </w:rPr>
        <w:t>年度を国はオープンデータ推進の集中取組期間と</w:t>
      </w:r>
      <w:r w:rsidRPr="00B8528E">
        <w:rPr>
          <w:rFonts w:hint="eastAsia"/>
        </w:rPr>
        <w:lastRenderedPageBreak/>
        <w:t>している。データカタログサイトの整備を集中的に行うこととしているが、</w:t>
      </w:r>
      <w:r w:rsidR="00813B3F">
        <w:rPr>
          <w:rFonts w:hint="eastAsia"/>
        </w:rPr>
        <w:t>地方公共団体</w:t>
      </w:r>
      <w:r w:rsidRPr="00B8528E">
        <w:rPr>
          <w:rFonts w:hint="eastAsia"/>
        </w:rPr>
        <w:t>のデータの取り込み方については予定が立っていないのが実情。</w:t>
      </w:r>
      <w:r w:rsidRPr="00C63BCE">
        <w:rPr>
          <w:rFonts w:hint="eastAsia"/>
          <w:color w:val="000000"/>
        </w:rPr>
        <w:t>まずは、各省庁の情報のデ</w:t>
      </w:r>
      <w:r w:rsidRPr="00B8528E">
        <w:rPr>
          <w:rFonts w:hint="eastAsia"/>
        </w:rPr>
        <w:t>ータカタログサイトを確立させる予定になっている。恐らく、この期間に、一気呵成に全</w:t>
      </w:r>
      <w:r w:rsidR="00813B3F">
        <w:rPr>
          <w:rFonts w:hint="eastAsia"/>
        </w:rPr>
        <w:t>地方公共団体</w:t>
      </w:r>
      <w:r w:rsidRPr="00B8528E">
        <w:rPr>
          <w:rFonts w:hint="eastAsia"/>
        </w:rPr>
        <w:t>の情報がポータルサイトに出ることはないため、</w:t>
      </w:r>
      <w:r w:rsidR="00813B3F">
        <w:rPr>
          <w:rFonts w:hint="eastAsia"/>
        </w:rPr>
        <w:t>地方公共団体</w:t>
      </w:r>
      <w:r w:rsidRPr="00B8528E">
        <w:rPr>
          <w:rFonts w:hint="eastAsia"/>
        </w:rPr>
        <w:t>の情報を比較できるような形でみられることはないと思われる。この2年間は、</w:t>
      </w:r>
      <w:r w:rsidR="00813B3F">
        <w:rPr>
          <w:rFonts w:hint="eastAsia"/>
        </w:rPr>
        <w:t>地方公共団体</w:t>
      </w:r>
      <w:r w:rsidRPr="00B8528E">
        <w:rPr>
          <w:rFonts w:hint="eastAsia"/>
        </w:rPr>
        <w:t>のオープンデータ化は各</w:t>
      </w:r>
      <w:r w:rsidR="00813B3F">
        <w:rPr>
          <w:rFonts w:hint="eastAsia"/>
        </w:rPr>
        <w:t>地方公共団体</w:t>
      </w:r>
      <w:r w:rsidRPr="00B8528E">
        <w:rPr>
          <w:rFonts w:hint="eastAsia"/>
        </w:rPr>
        <w:t>に任せ、その中から先進的な</w:t>
      </w:r>
      <w:r w:rsidR="00813B3F">
        <w:rPr>
          <w:rFonts w:hint="eastAsia"/>
        </w:rPr>
        <w:t>地方公共団体</w:t>
      </w:r>
      <w:r w:rsidRPr="00B8528E">
        <w:rPr>
          <w:rFonts w:hint="eastAsia"/>
        </w:rPr>
        <w:t>の事例を基にして、オープンデータ化のルール作りを行っていくことになると思われる。今後、オープンデータ化に積極的な</w:t>
      </w:r>
      <w:r w:rsidR="00813B3F">
        <w:rPr>
          <w:rFonts w:hint="eastAsia"/>
        </w:rPr>
        <w:t>地方公共団体</w:t>
      </w:r>
      <w:r w:rsidRPr="00B8528E">
        <w:rPr>
          <w:rFonts w:hint="eastAsia"/>
        </w:rPr>
        <w:t>間のやり取りを通じて、オープンデータ化の項目や内容が、</w:t>
      </w:r>
      <w:r w:rsidR="00813B3F">
        <w:rPr>
          <w:rFonts w:hint="eastAsia"/>
        </w:rPr>
        <w:t>地方公共団体</w:t>
      </w:r>
      <w:r w:rsidRPr="00B8528E">
        <w:rPr>
          <w:rFonts w:hint="eastAsia"/>
        </w:rPr>
        <w:t>内で標準化されてきた際に、国が補助金を投入し、全国的なオープンデータ化の標準化や推進、ルール作りを行ってもらえると良い。</w:t>
      </w:r>
      <w:r w:rsidR="00813B3F">
        <w:rPr>
          <w:rFonts w:hint="eastAsia"/>
        </w:rPr>
        <w:t>地方公共団体</w:t>
      </w:r>
      <w:r w:rsidRPr="00B8528E">
        <w:rPr>
          <w:rFonts w:hint="eastAsia"/>
        </w:rPr>
        <w:t>が何もしていないうちに国がゼロからルール作りを行うよりも、各</w:t>
      </w:r>
      <w:r w:rsidR="00813B3F">
        <w:rPr>
          <w:rFonts w:hint="eastAsia"/>
        </w:rPr>
        <w:t>地方公共団体</w:t>
      </w:r>
      <w:r w:rsidRPr="00B8528E">
        <w:rPr>
          <w:rFonts w:hint="eastAsia"/>
        </w:rPr>
        <w:t>が情報交換しながら、自然にルールができてきた方が、国のルール作りの手間も簡易化され、</w:t>
      </w:r>
      <w:r w:rsidR="00813B3F">
        <w:rPr>
          <w:rFonts w:hint="eastAsia"/>
        </w:rPr>
        <w:t>地方公共団体</w:t>
      </w:r>
      <w:r w:rsidRPr="00B8528E">
        <w:rPr>
          <w:rFonts w:hint="eastAsia"/>
        </w:rPr>
        <w:t>も自然な流れでオープンデータ化が実施できる。特に政令指定都市は、競争意識が</w:t>
      </w:r>
      <w:r w:rsidR="008D2F39" w:rsidRPr="00B8528E">
        <w:rPr>
          <w:rFonts w:hint="eastAsia"/>
        </w:rPr>
        <w:t>あ</w:t>
      </w:r>
      <w:r w:rsidRPr="00B8528E">
        <w:rPr>
          <w:rFonts w:hint="eastAsia"/>
        </w:rPr>
        <w:t>るので、自然と項目や形式が標準化されて</w:t>
      </w:r>
      <w:r w:rsidRPr="00C63BCE">
        <w:rPr>
          <w:rFonts w:hint="eastAsia"/>
          <w:color w:val="000000"/>
        </w:rPr>
        <w:t>いくと考える。</w:t>
      </w:r>
    </w:p>
    <w:p w:rsidR="00074142" w:rsidRPr="00B8528E" w:rsidRDefault="00074142" w:rsidP="00CB3107">
      <w:pPr>
        <w:ind w:leftChars="400" w:left="1100" w:hangingChars="100" w:hanging="220"/>
      </w:pPr>
      <w:r w:rsidRPr="00C63BCE">
        <w:rPr>
          <w:rFonts w:hint="eastAsia"/>
          <w:color w:val="000000"/>
        </w:rPr>
        <w:t>・「通学路総点検結果公開サービス」内に、道路の時間制限進入禁止区間の表示も表示できる</w:t>
      </w:r>
      <w:r w:rsidRPr="00B8528E">
        <w:rPr>
          <w:rFonts w:hint="eastAsia"/>
        </w:rPr>
        <w:t>と良い。時間制限進入禁止区間を表示することで、違反している車が多い</w:t>
      </w:r>
      <w:r w:rsidR="008D2F39" w:rsidRPr="00B8528E">
        <w:rPr>
          <w:rFonts w:hint="eastAsia"/>
        </w:rPr>
        <w:t>所</w:t>
      </w:r>
      <w:r w:rsidRPr="00B8528E">
        <w:rPr>
          <w:rFonts w:hint="eastAsia"/>
        </w:rPr>
        <w:t>などを住民から投稿していただけると、違反者の取締りや見回りができる。なにより、安全な児童の通学に</w:t>
      </w:r>
      <w:r w:rsidR="000F7973" w:rsidRPr="00B8528E">
        <w:rPr>
          <w:rFonts w:hint="eastAsia"/>
        </w:rPr>
        <w:t>繋が</w:t>
      </w:r>
      <w:r w:rsidRPr="00B8528E">
        <w:rPr>
          <w:rFonts w:hint="eastAsia"/>
        </w:rPr>
        <w:t>り、親御さんへの安心感や防犯パトロールの方々の効率化にも資することになると思う。</w:t>
      </w:r>
    </w:p>
    <w:p w:rsidR="00074142" w:rsidRPr="00B8528E" w:rsidRDefault="00074142" w:rsidP="00CB3107">
      <w:pPr>
        <w:ind w:leftChars="400" w:left="1100" w:hangingChars="100" w:hanging="220"/>
      </w:pPr>
      <w:r w:rsidRPr="00C63BCE">
        <w:rPr>
          <w:rFonts w:hint="eastAsia"/>
          <w:color w:val="000000"/>
        </w:rPr>
        <w:t>・「通学路総点検結果公開サービス」をアプリでの開発を行うのであれば、アプリの起動や終了に合わせて、GPS機能のONやOFFが自動でできると良い。危険個所の入力で、「穴が</w:t>
      </w:r>
      <w:r w:rsidR="008D2F39" w:rsidRPr="00C63BCE">
        <w:rPr>
          <w:rFonts w:hint="eastAsia"/>
          <w:color w:val="000000"/>
        </w:rPr>
        <w:t>あ</w:t>
      </w:r>
      <w:r w:rsidRPr="00C63BCE">
        <w:rPr>
          <w:rFonts w:hint="eastAsia"/>
          <w:color w:val="000000"/>
        </w:rPr>
        <w:t>いている」等</w:t>
      </w:r>
      <w:r w:rsidRPr="00B8528E">
        <w:rPr>
          <w:rFonts w:hint="eastAsia"/>
        </w:rPr>
        <w:t>の多く予想される投稿については、プルダウンで入力内容を選択可能だと良い。音声入力もできると利用しやすいと考える。また、新着情報があった際には、新着情報があることが</w:t>
      </w:r>
      <w:r w:rsidR="008D2F39" w:rsidRPr="00B8528E">
        <w:rPr>
          <w:rFonts w:hint="eastAsia"/>
        </w:rPr>
        <w:t>わか</w:t>
      </w:r>
      <w:r w:rsidRPr="00B8528E">
        <w:rPr>
          <w:rFonts w:hint="eastAsia"/>
        </w:rPr>
        <w:t>る工夫がされると確認しやすい。</w:t>
      </w:r>
    </w:p>
    <w:p w:rsidR="00074142" w:rsidRDefault="00074142" w:rsidP="00CB3107">
      <w:pPr>
        <w:pStyle w:val="a1"/>
      </w:pPr>
    </w:p>
    <w:p w:rsidR="00120435" w:rsidRDefault="00262EC3" w:rsidP="00262EC3">
      <w:pPr>
        <w:pStyle w:val="3"/>
      </w:pPr>
      <w:r>
        <w:br w:type="page"/>
      </w:r>
      <w:bookmarkStart w:id="224" w:name="_Toc383001779"/>
      <w:r w:rsidR="00120435" w:rsidRPr="00BC6D91">
        <w:rPr>
          <w:rFonts w:hint="eastAsia"/>
        </w:rPr>
        <w:lastRenderedPageBreak/>
        <w:t>ヒアリング結果（</w:t>
      </w:r>
      <w:r w:rsidR="00120435">
        <w:rPr>
          <w:rFonts w:hint="eastAsia"/>
        </w:rPr>
        <w:t>事業者</w:t>
      </w:r>
      <w:r w:rsidR="00120435" w:rsidRPr="00BC6D91">
        <w:rPr>
          <w:rFonts w:hint="eastAsia"/>
        </w:rPr>
        <w:t>）</w:t>
      </w:r>
      <w:bookmarkEnd w:id="224"/>
    </w:p>
    <w:p w:rsidR="00074142" w:rsidRDefault="00074142" w:rsidP="00262EC3">
      <w:pPr>
        <w:pStyle w:val="4"/>
      </w:pPr>
      <w:r>
        <w:rPr>
          <w:rFonts w:hint="eastAsia"/>
        </w:rPr>
        <w:t>建設業者（松尾建設株式会社）</w:t>
      </w:r>
    </w:p>
    <w:p w:rsidR="00074142" w:rsidRDefault="00074142" w:rsidP="00CB3107">
      <w:pPr>
        <w:ind w:firstLineChars="200" w:firstLine="440"/>
      </w:pPr>
      <w:r>
        <w:rPr>
          <w:rFonts w:hint="eastAsia"/>
        </w:rPr>
        <w:t>ア　調査概要</w:t>
      </w:r>
    </w:p>
    <w:p w:rsidR="00074142" w:rsidRDefault="00074142" w:rsidP="00CB3107">
      <w:pPr>
        <w:ind w:firstLineChars="400" w:firstLine="880"/>
      </w:pPr>
      <w:r>
        <w:rPr>
          <w:rFonts w:hint="eastAsia"/>
        </w:rPr>
        <w:t>○実証フィールド区分：佐賀県</w:t>
      </w:r>
    </w:p>
    <w:p w:rsidR="00074142" w:rsidRDefault="00074142" w:rsidP="00CB3107">
      <w:pPr>
        <w:ind w:firstLineChars="400" w:firstLine="880"/>
      </w:pPr>
      <w:r>
        <w:rPr>
          <w:rFonts w:hint="eastAsia"/>
        </w:rPr>
        <w:t>○日時：</w:t>
      </w:r>
      <w:r w:rsidR="00230134">
        <w:rPr>
          <w:rFonts w:hint="eastAsia"/>
        </w:rPr>
        <w:t>平成25年</w:t>
      </w:r>
      <w:r>
        <w:rPr>
          <w:rFonts w:hint="eastAsia"/>
        </w:rPr>
        <w:t>9月11日（水）15時00分～16時10分</w:t>
      </w:r>
    </w:p>
    <w:p w:rsidR="00074142" w:rsidRDefault="00074142" w:rsidP="00CB3107">
      <w:pPr>
        <w:ind w:leftChars="400" w:left="880"/>
      </w:pPr>
      <w:r>
        <w:rPr>
          <w:rFonts w:hint="eastAsia"/>
        </w:rPr>
        <w:t>○場所：</w:t>
      </w:r>
      <w:r w:rsidRPr="00A358BF">
        <w:rPr>
          <w:rFonts w:hint="eastAsia"/>
        </w:rPr>
        <w:t>松尾建設</w:t>
      </w:r>
      <w:r>
        <w:rPr>
          <w:rFonts w:hint="eastAsia"/>
        </w:rPr>
        <w:t xml:space="preserve"> 株式会社　本社</w:t>
      </w:r>
      <w:r w:rsidRPr="00A358BF">
        <w:rPr>
          <w:rFonts w:hint="eastAsia"/>
        </w:rPr>
        <w:t>会議室</w:t>
      </w:r>
    </w:p>
    <w:p w:rsidR="00074142" w:rsidRDefault="00074142" w:rsidP="00CB3107">
      <w:pPr>
        <w:ind w:leftChars="400" w:left="880"/>
      </w:pPr>
      <w:r>
        <w:rPr>
          <w:rFonts w:hint="eastAsia"/>
        </w:rPr>
        <w:t>○参加者：松尾建設株式会社</w:t>
      </w:r>
    </w:p>
    <w:p w:rsidR="00074142" w:rsidRDefault="00074142" w:rsidP="00CB3107">
      <w:pPr>
        <w:ind w:firstLineChars="1050" w:firstLine="2310"/>
      </w:pPr>
      <w:r>
        <w:rPr>
          <w:rFonts w:hint="eastAsia"/>
        </w:rPr>
        <w:t>土木工事本部土木部　西本統括</w:t>
      </w:r>
    </w:p>
    <w:p w:rsidR="00074142" w:rsidRDefault="00074142" w:rsidP="00CB3107">
      <w:pPr>
        <w:ind w:firstLineChars="1050" w:firstLine="2310"/>
      </w:pPr>
      <w:r>
        <w:rPr>
          <w:rFonts w:hint="eastAsia"/>
        </w:rPr>
        <w:t>佐賀支店営業部営業課　中村課長（土木担当）</w:t>
      </w:r>
    </w:p>
    <w:p w:rsidR="00074142" w:rsidRDefault="00074142" w:rsidP="00CB3107">
      <w:pPr>
        <w:ind w:firstLineChars="1050" w:firstLine="2310"/>
      </w:pPr>
      <w:r>
        <w:rPr>
          <w:rFonts w:hint="eastAsia"/>
        </w:rPr>
        <w:t>土木営業技術本部技術部土木設計課　稲富課長代理</w:t>
      </w:r>
    </w:p>
    <w:p w:rsidR="00074142" w:rsidRDefault="00074142" w:rsidP="00CB3107">
      <w:pPr>
        <w:ind w:firstLineChars="900" w:firstLine="1980"/>
      </w:pPr>
      <w:r>
        <w:rPr>
          <w:rFonts w:hint="eastAsia"/>
        </w:rPr>
        <w:t>富士通株式会社</w:t>
      </w:r>
    </w:p>
    <w:p w:rsidR="00074142" w:rsidRDefault="00074142" w:rsidP="00CB3107">
      <w:pPr>
        <w:ind w:firstLineChars="1100" w:firstLine="2420"/>
      </w:pPr>
      <w:r>
        <w:rPr>
          <w:rFonts w:hint="eastAsia"/>
        </w:rPr>
        <w:t>嶽本、松本</w:t>
      </w:r>
    </w:p>
    <w:p w:rsidR="00074142" w:rsidRDefault="00074142" w:rsidP="00CB3107">
      <w:pPr>
        <w:ind w:firstLineChars="900" w:firstLine="1980"/>
      </w:pPr>
      <w:r>
        <w:rPr>
          <w:rFonts w:hint="eastAsia"/>
        </w:rPr>
        <w:t>株式会社富士通総研</w:t>
      </w:r>
    </w:p>
    <w:p w:rsidR="00074142" w:rsidRDefault="00074142" w:rsidP="00CB3107">
      <w:pPr>
        <w:ind w:firstLineChars="1100" w:firstLine="2420"/>
      </w:pPr>
      <w:r>
        <w:rPr>
          <w:rFonts w:hint="eastAsia"/>
        </w:rPr>
        <w:t>西田、郡</w:t>
      </w:r>
    </w:p>
    <w:p w:rsidR="00074142" w:rsidRDefault="00074142" w:rsidP="00074142"/>
    <w:p w:rsidR="00074142" w:rsidRDefault="00074142" w:rsidP="00CB3107">
      <w:pPr>
        <w:ind w:firstLineChars="200" w:firstLine="440"/>
      </w:pPr>
      <w:r>
        <w:rPr>
          <w:rFonts w:hint="eastAsia"/>
        </w:rPr>
        <w:t>イ　調査内容</w:t>
      </w:r>
    </w:p>
    <w:p w:rsidR="00074142" w:rsidRPr="00613A6D" w:rsidRDefault="00074142" w:rsidP="00CB3107">
      <w:pPr>
        <w:ind w:firstLineChars="200" w:firstLine="440"/>
      </w:pPr>
      <w:r>
        <w:rPr>
          <w:rFonts w:hint="eastAsia"/>
        </w:rPr>
        <w:t>（ア）情報取得状況について</w:t>
      </w:r>
    </w:p>
    <w:p w:rsidR="00074142" w:rsidRPr="00E12795" w:rsidRDefault="00074142" w:rsidP="00CB3107">
      <w:pPr>
        <w:ind w:leftChars="500" w:left="1320" w:hangingChars="100" w:hanging="220"/>
        <w:rPr>
          <w:color w:val="000000"/>
        </w:rPr>
      </w:pPr>
      <w:r>
        <w:rPr>
          <w:rFonts w:hint="eastAsia"/>
        </w:rPr>
        <w:t>・建設業界では、工事の発注方法が、公共発注事業と民間発注事業の2種類ある。「測量データ」「地質データ」については、民間事業実施の際には、案件</w:t>
      </w:r>
      <w:r w:rsidR="00954BEF">
        <w:rPr>
          <w:rFonts w:hint="eastAsia"/>
        </w:rPr>
        <w:t>毎</w:t>
      </w:r>
      <w:r>
        <w:rPr>
          <w:rFonts w:hint="eastAsia"/>
        </w:rPr>
        <w:t>に</w:t>
      </w:r>
      <w:r w:rsidR="00813B3F">
        <w:rPr>
          <w:rFonts w:hint="eastAsia"/>
        </w:rPr>
        <w:t>地方公共団体</w:t>
      </w:r>
      <w:r>
        <w:rPr>
          <w:rFonts w:hint="eastAsia"/>
        </w:rPr>
        <w:t>から情報を取得する必要があるが、未調査で情報がない場合もある。その際は、自社で測量、地質を調査する必要がある。公共事業では、公告の際に必要なデータの添付があるため、ホームページから確認・取得する</w:t>
      </w:r>
      <w:r w:rsidRPr="00E12795">
        <w:rPr>
          <w:rFonts w:hint="eastAsia"/>
          <w:color w:val="000000"/>
        </w:rPr>
        <w:t>ことができる。市役所で「測量データ」や地形情報を得る場合、</w:t>
      </w:r>
      <w:r w:rsidRPr="00E12795">
        <w:rPr>
          <w:color w:val="000000"/>
        </w:rPr>
        <w:t>CD-R</w:t>
      </w:r>
      <w:r w:rsidRPr="00E12795">
        <w:rPr>
          <w:rFonts w:hint="eastAsia"/>
          <w:color w:val="000000"/>
        </w:rPr>
        <w:t>、</w:t>
      </w:r>
      <w:r w:rsidRPr="00E12795">
        <w:rPr>
          <w:color w:val="000000"/>
        </w:rPr>
        <w:t>DVD-R</w:t>
      </w:r>
      <w:r w:rsidRPr="00E12795">
        <w:rPr>
          <w:rFonts w:hint="eastAsia"/>
          <w:color w:val="000000"/>
        </w:rPr>
        <w:t>等の電子記録媒体で情報を受け取っている。</w:t>
      </w:r>
    </w:p>
    <w:p w:rsidR="00074142" w:rsidRPr="00E12795" w:rsidRDefault="00074142" w:rsidP="00CB3107">
      <w:pPr>
        <w:ind w:leftChars="500" w:left="1320" w:hangingChars="100" w:hanging="220"/>
      </w:pPr>
      <w:r w:rsidRPr="00E12795">
        <w:rPr>
          <w:rFonts w:hint="eastAsia"/>
          <w:color w:val="000000"/>
        </w:rPr>
        <w:t>・</w:t>
      </w:r>
      <w:r w:rsidRPr="00E12795">
        <w:rPr>
          <w:rFonts w:ascii="ＭＳ ゴシック" w:eastAsia="ＭＳ ゴシック" w:hAnsi="ＭＳ ゴシック" w:hint="eastAsia"/>
          <w:color w:val="000000"/>
        </w:rPr>
        <w:t>「公共工事に関する入札予定・契約等の情報」は国・市役所・県庁のホームページを利</w:t>
      </w:r>
      <w:r w:rsidRPr="00E12795">
        <w:rPr>
          <w:rFonts w:ascii="ＭＳ ゴシック" w:eastAsia="ＭＳ ゴシック" w:hAnsi="ＭＳ ゴシック" w:hint="eastAsia"/>
        </w:rPr>
        <w:t>用して確認している。入札結果は、九建日報や建設新聞等の有料の情報提供サービスを利用して情報取得している。</w:t>
      </w:r>
    </w:p>
    <w:p w:rsidR="00074142" w:rsidRPr="00E12795" w:rsidRDefault="00074142" w:rsidP="00CB3107">
      <w:pPr>
        <w:ind w:leftChars="500" w:left="1320" w:hangingChars="100" w:hanging="220"/>
        <w:rPr>
          <w:rFonts w:hAnsi="ＭＳ 明朝"/>
        </w:rPr>
      </w:pPr>
      <w:r w:rsidRPr="00E12795">
        <w:rPr>
          <w:rFonts w:hAnsi="ＭＳ 明朝" w:hint="eastAsia"/>
        </w:rPr>
        <w:t>・市役所・県庁へ足を運び、情報取得を行う頻度は、1つの工事で考えると、平均して「月に</w:t>
      </w:r>
      <w:r w:rsidRPr="00E12795">
        <w:rPr>
          <w:rFonts w:hAnsi="ＭＳ 明朝"/>
        </w:rPr>
        <w:t>1</w:t>
      </w:r>
      <w:r w:rsidRPr="00E12795">
        <w:rPr>
          <w:rFonts w:hAnsi="ＭＳ 明朝" w:hint="eastAsia"/>
        </w:rPr>
        <w:t>回程度」（週2、3回と集中する</w:t>
      </w:r>
      <w:r w:rsidR="008D2F39" w:rsidRPr="00E12795">
        <w:rPr>
          <w:rFonts w:hAnsi="ＭＳ 明朝" w:hint="eastAsia"/>
        </w:rPr>
        <w:t>時</w:t>
      </w:r>
      <w:r w:rsidRPr="00E12795">
        <w:rPr>
          <w:rFonts w:hAnsi="ＭＳ 明朝" w:hint="eastAsia"/>
        </w:rPr>
        <w:t>も</w:t>
      </w:r>
      <w:r w:rsidR="008D2F39" w:rsidRPr="00E12795">
        <w:rPr>
          <w:rFonts w:hAnsi="ＭＳ 明朝" w:hint="eastAsia"/>
        </w:rPr>
        <w:t>あ</w:t>
      </w:r>
      <w:r w:rsidRPr="00E12795">
        <w:rPr>
          <w:rFonts w:hAnsi="ＭＳ 明朝" w:hint="eastAsia"/>
        </w:rPr>
        <w:t>れば、2ヶ月に1回程度ということも</w:t>
      </w:r>
      <w:r w:rsidR="008D2F39" w:rsidRPr="00E12795">
        <w:rPr>
          <w:rFonts w:hAnsi="ＭＳ 明朝" w:hint="eastAsia"/>
        </w:rPr>
        <w:t>あ</w:t>
      </w:r>
      <w:r w:rsidRPr="00E12795">
        <w:rPr>
          <w:rFonts w:hAnsi="ＭＳ 明朝" w:hint="eastAsia"/>
        </w:rPr>
        <w:t>る。）である。取得する情報は、敷地境界、用地境界、ガス・電気・上下水道管の位置といったものが主な情報である。</w:t>
      </w:r>
    </w:p>
    <w:p w:rsidR="00262EC3" w:rsidRDefault="00074142" w:rsidP="00CB3107">
      <w:pPr>
        <w:ind w:leftChars="500" w:left="1320" w:hangingChars="100" w:hanging="220"/>
        <w:rPr>
          <w:spacing w:val="-4"/>
        </w:rPr>
      </w:pPr>
      <w:r w:rsidRPr="00E12795">
        <w:rPr>
          <w:rFonts w:hint="eastAsia"/>
        </w:rPr>
        <w:t>・</w:t>
      </w:r>
      <w:r w:rsidRPr="00262EC3">
        <w:rPr>
          <w:rFonts w:hint="eastAsia"/>
          <w:spacing w:val="-4"/>
        </w:rPr>
        <w:t>受注して資材や工事の下請会社を探す場合、自社で発注実績のある業者を利用する場合が多い。建設資材等の業者からの売り込みは問題ないが、業者の素性や経営状況等をきちんと確認しなければ利用できない。その業者にミスがあった場合に、事業全体に影響が出るため、事業者は慎重に選んでいる。</w:t>
      </w:r>
    </w:p>
    <w:p w:rsidR="00074142" w:rsidRDefault="00262EC3" w:rsidP="00262EC3">
      <w:pPr>
        <w:ind w:firstLineChars="200" w:firstLine="424"/>
      </w:pPr>
      <w:r>
        <w:rPr>
          <w:spacing w:val="-4"/>
        </w:rPr>
        <w:br w:type="page"/>
      </w:r>
      <w:r w:rsidR="00074142">
        <w:rPr>
          <w:rFonts w:hint="eastAsia"/>
        </w:rPr>
        <w:lastRenderedPageBreak/>
        <w:t>（イ）公開予定情報のニーズについて</w:t>
      </w:r>
    </w:p>
    <w:p w:rsidR="00074142" w:rsidRPr="00E12795" w:rsidRDefault="00074142" w:rsidP="00CB3107">
      <w:pPr>
        <w:ind w:leftChars="500" w:left="1320" w:hangingChars="100" w:hanging="220"/>
        <w:rPr>
          <w:rFonts w:ascii="ＭＳ ゴシック" w:eastAsia="ＭＳ ゴシック" w:hAnsi="ＭＳ ゴシック"/>
        </w:rPr>
      </w:pPr>
      <w:r>
        <w:rPr>
          <w:rFonts w:hint="eastAsia"/>
        </w:rPr>
        <w:t>・現在、工事車両の通過経路の選定は、目視や図面情報を用いて橋等の耐荷重や竣工年数を想定し、運送業者と相談の上、経路の検討を行っている。</w:t>
      </w:r>
      <w:r w:rsidRPr="00E12795">
        <w:rPr>
          <w:rFonts w:ascii="ＭＳ ゴシック" w:eastAsia="ＭＳ ゴシック" w:hAnsi="ＭＳ ゴシック" w:hint="eastAsia"/>
        </w:rPr>
        <w:t>「社会資本の構造情報」「社会資本の維持・管理情報」と社会構造物の工事・修繕に関する台帳情報や社会資本の諸元（図面）情報を公開することによって、工事車両の通過経路の選定が効率化できると考えられる。</w:t>
      </w:r>
    </w:p>
    <w:p w:rsidR="00074142" w:rsidRDefault="00074142" w:rsidP="00CB3107">
      <w:pPr>
        <w:ind w:leftChars="500" w:left="1320" w:hangingChars="100" w:hanging="220"/>
      </w:pPr>
      <w:r w:rsidRPr="00E12795">
        <w:rPr>
          <w:rFonts w:hint="eastAsia"/>
        </w:rPr>
        <w:t>・農林事務所等が位置座</w:t>
      </w:r>
      <w:r>
        <w:rPr>
          <w:rFonts w:hint="eastAsia"/>
        </w:rPr>
        <w:t>標（</w:t>
      </w:r>
      <w:r>
        <w:t>XYZ</w:t>
      </w:r>
      <w:r>
        <w:rPr>
          <w:rFonts w:hint="eastAsia"/>
        </w:rPr>
        <w:t>座標）のある「測量データ」「地質データ」を保有しているが、公共事業以外での利用ができないので、民間工事でも利用できるようにしてほしい。</w:t>
      </w:r>
    </w:p>
    <w:p w:rsidR="00074142" w:rsidRDefault="00074142" w:rsidP="00CB3107">
      <w:pPr>
        <w:ind w:leftChars="500" w:left="1320" w:hangingChars="100" w:hanging="220"/>
      </w:pPr>
      <w:r>
        <w:rPr>
          <w:rFonts w:hint="eastAsia"/>
        </w:rPr>
        <w:t>・</w:t>
      </w:r>
      <w:r w:rsidRPr="009765FD">
        <w:rPr>
          <w:rFonts w:hint="eastAsia"/>
          <w:spacing w:val="-12"/>
        </w:rPr>
        <w:t>佐賀県で保有している航空写真を</w:t>
      </w:r>
      <w:r w:rsidR="00954BEF">
        <w:rPr>
          <w:rFonts w:hint="eastAsia"/>
          <w:spacing w:val="-12"/>
        </w:rPr>
        <w:t>、民間利用できるように公開してほしい。公開されれば営業ツールの1</w:t>
      </w:r>
      <w:r w:rsidRPr="009765FD">
        <w:rPr>
          <w:rFonts w:hint="eastAsia"/>
          <w:spacing w:val="-12"/>
        </w:rPr>
        <w:t>つである鳥瞰図の作成に利用する。現在は、航空写真を自社で撮影し（</w:t>
      </w:r>
      <w:r w:rsidRPr="009765FD">
        <w:rPr>
          <w:spacing w:val="-12"/>
        </w:rPr>
        <w:t>300</w:t>
      </w:r>
      <w:r w:rsidRPr="009765FD">
        <w:rPr>
          <w:rFonts w:hint="eastAsia"/>
          <w:spacing w:val="-12"/>
        </w:rPr>
        <w:t>万円</w:t>
      </w:r>
      <w:r w:rsidRPr="009765FD">
        <w:rPr>
          <w:spacing w:val="-12"/>
        </w:rPr>
        <w:t>/10</w:t>
      </w:r>
      <w:r w:rsidRPr="009765FD">
        <w:rPr>
          <w:rFonts w:hint="eastAsia"/>
          <w:spacing w:val="-12"/>
        </w:rPr>
        <w:t>ヘクタール）、外注して鳥瞰図を作成している。県で保有している航空写真を民間利用できるようにオープンデータ化することによって、経費の削減に</w:t>
      </w:r>
      <w:r w:rsidR="000F7973" w:rsidRPr="009765FD">
        <w:rPr>
          <w:rFonts w:hint="eastAsia"/>
          <w:spacing w:val="-12"/>
        </w:rPr>
        <w:t>繋が</w:t>
      </w:r>
      <w:r w:rsidRPr="009765FD">
        <w:rPr>
          <w:rFonts w:hint="eastAsia"/>
          <w:spacing w:val="-12"/>
        </w:rPr>
        <w:t>る。現在かかっている経費が削減される情報については、お金を支払う価値がある。</w:t>
      </w:r>
    </w:p>
    <w:p w:rsidR="00074142" w:rsidRDefault="00074142" w:rsidP="00CB3107">
      <w:pPr>
        <w:ind w:leftChars="500" w:left="1320" w:hangingChars="100" w:hanging="220"/>
      </w:pPr>
      <w:r>
        <w:rPr>
          <w:rFonts w:hint="eastAsia"/>
        </w:rPr>
        <w:t>・</w:t>
      </w:r>
      <w:r w:rsidRPr="00E12795">
        <w:rPr>
          <w:rFonts w:ascii="ＭＳ ゴシック" w:eastAsia="ＭＳ ゴシック" w:hAnsi="ＭＳ ゴシック" w:hint="eastAsia"/>
          <w:spacing w:val="-6"/>
        </w:rPr>
        <w:t>月次更新で「公共事業の進捗情報・完了時期の情報」等について公表してほしい。</w:t>
      </w:r>
      <w:r w:rsidRPr="009765FD">
        <w:rPr>
          <w:rFonts w:hint="eastAsia"/>
          <w:spacing w:val="-6"/>
        </w:rPr>
        <w:t>現状では、隣接工事の遅延等の影響で、工事予定が変更されることがあり、当初想定していた技術者等の人員の活用計画に影響が出ることがある。佐賀県が四半期毎に公表しているが、</w:t>
      </w:r>
      <w:r w:rsidRPr="00E12795">
        <w:rPr>
          <w:rFonts w:ascii="ＭＳ ゴシック" w:eastAsia="ＭＳ ゴシック" w:hAnsi="ＭＳ ゴシック" w:hint="eastAsia"/>
          <w:spacing w:val="-6"/>
        </w:rPr>
        <w:t>隣接工事等の工事進捗状況・完了時期等を、月次程度で更新・公表してもらえれば、人材活用の計画変更が今よりは行いやすい。</w:t>
      </w:r>
    </w:p>
    <w:p w:rsidR="00074142" w:rsidRPr="00E12795" w:rsidRDefault="00074142" w:rsidP="00CB3107">
      <w:pPr>
        <w:ind w:leftChars="500" w:left="1320" w:hangingChars="100" w:hanging="220"/>
      </w:pPr>
      <w:r>
        <w:rPr>
          <w:rFonts w:hint="eastAsia"/>
        </w:rPr>
        <w:t>・本実証実験で公表予定である「工事実績情報（</w:t>
      </w:r>
      <w:r>
        <w:t>JACIC</w:t>
      </w:r>
      <w:r>
        <w:rPr>
          <w:rFonts w:hint="eastAsia"/>
        </w:rPr>
        <w:t>）」が公表された場合、他社の技術者の情報収集や、</w:t>
      </w:r>
      <w:r w:rsidRPr="00E12795">
        <w:rPr>
          <w:rFonts w:hint="eastAsia"/>
        </w:rPr>
        <w:t>工事入札の際の技術点試算に利用することができる。ただし、自社の情報が公開されることは非常に抵抗がある。</w:t>
      </w:r>
    </w:p>
    <w:p w:rsidR="00074142" w:rsidRPr="009765FD" w:rsidRDefault="00074142" w:rsidP="00CB3107">
      <w:pPr>
        <w:ind w:leftChars="500" w:left="1320" w:hangingChars="100" w:hanging="220"/>
        <w:rPr>
          <w:spacing w:val="-2"/>
        </w:rPr>
      </w:pPr>
      <w:r w:rsidRPr="00E12795">
        <w:rPr>
          <w:rFonts w:hint="eastAsia"/>
        </w:rPr>
        <w:t>・</w:t>
      </w:r>
      <w:r w:rsidRPr="00E12795">
        <w:rPr>
          <w:rFonts w:hint="eastAsia"/>
          <w:spacing w:val="-2"/>
        </w:rPr>
        <w:t>施工管理台帳で詳細な企業・下請体制を公表した場合、県外の業者が新たに参入する際に、地元建設業者</w:t>
      </w:r>
      <w:r w:rsidRPr="009765FD">
        <w:rPr>
          <w:rFonts w:hint="eastAsia"/>
          <w:spacing w:val="-2"/>
        </w:rPr>
        <w:t>の現状が</w:t>
      </w:r>
      <w:r w:rsidR="008D2F39" w:rsidRPr="009765FD">
        <w:rPr>
          <w:rFonts w:hint="eastAsia"/>
          <w:spacing w:val="-2"/>
        </w:rPr>
        <w:t>わか</w:t>
      </w:r>
      <w:r w:rsidRPr="009765FD">
        <w:rPr>
          <w:rFonts w:hint="eastAsia"/>
          <w:spacing w:val="-2"/>
        </w:rPr>
        <w:t>る。また、利用している下請業者の情報などが確認できるため、新規に進出しやすいというメリットがある。一方デメリットとして、元請の建設業者が事故等を起こした場合、下請会社の名前も調べられるため、他の元請会社からの下請会社への発注が減る可能性が</w:t>
      </w:r>
      <w:r w:rsidR="000F7973" w:rsidRPr="009765FD">
        <w:rPr>
          <w:rFonts w:hint="eastAsia"/>
          <w:spacing w:val="-2"/>
        </w:rPr>
        <w:t>あ</w:t>
      </w:r>
      <w:r w:rsidRPr="009765FD">
        <w:rPr>
          <w:rFonts w:hint="eastAsia"/>
          <w:spacing w:val="-2"/>
        </w:rPr>
        <w:t>る。</w:t>
      </w:r>
    </w:p>
    <w:p w:rsidR="00074142" w:rsidRDefault="00074142" w:rsidP="00CB3107">
      <w:pPr>
        <w:ind w:leftChars="500" w:left="1320" w:hangingChars="100" w:hanging="220"/>
        <w:rPr>
          <w:spacing w:val="-12"/>
        </w:rPr>
      </w:pPr>
      <w:r>
        <w:rPr>
          <w:rFonts w:hint="eastAsia"/>
        </w:rPr>
        <w:t>・</w:t>
      </w:r>
      <w:r w:rsidRPr="009765FD">
        <w:rPr>
          <w:rFonts w:hint="eastAsia"/>
          <w:spacing w:val="-12"/>
        </w:rPr>
        <w:t>「</w:t>
      </w:r>
      <w:r w:rsidRPr="009765FD">
        <w:rPr>
          <w:spacing w:val="-12"/>
        </w:rPr>
        <w:t>Twitter</w:t>
      </w:r>
      <w:r w:rsidRPr="009765FD">
        <w:rPr>
          <w:rFonts w:hint="eastAsia"/>
          <w:spacing w:val="-12"/>
        </w:rPr>
        <w:t>情報」「地域住民の苦情」は情報の信頼性に欠けるため、利用は考えづらい。</w:t>
      </w:r>
    </w:p>
    <w:p w:rsidR="00074142" w:rsidRPr="0046660E" w:rsidRDefault="00074142" w:rsidP="00CB3107">
      <w:pPr>
        <w:ind w:leftChars="500" w:left="1320" w:hangingChars="100" w:hanging="220"/>
      </w:pPr>
    </w:p>
    <w:p w:rsidR="00074142" w:rsidRPr="00A358BF" w:rsidRDefault="00074142" w:rsidP="00CB3107">
      <w:pPr>
        <w:ind w:firstLineChars="200" w:firstLine="440"/>
      </w:pPr>
      <w:r>
        <w:rPr>
          <w:rFonts w:hint="eastAsia"/>
        </w:rPr>
        <w:t>（ウ）その他の要望・意見について</w:t>
      </w:r>
    </w:p>
    <w:p w:rsidR="00074142" w:rsidRDefault="00074142" w:rsidP="00CB3107">
      <w:pPr>
        <w:ind w:leftChars="500" w:left="1320" w:hangingChars="100" w:hanging="220"/>
      </w:pPr>
      <w:r>
        <w:rPr>
          <w:rFonts w:hint="eastAsia"/>
        </w:rPr>
        <w:t>・公開されている情報が多すぎても、確認業務や自社情報に係る情報が増えるため、一概に歓迎できるわけではない。</w:t>
      </w:r>
    </w:p>
    <w:p w:rsidR="00074142" w:rsidRDefault="00074142" w:rsidP="00CB3107">
      <w:pPr>
        <w:ind w:leftChars="500" w:left="1320" w:hangingChars="100" w:hanging="220"/>
      </w:pPr>
      <w:r>
        <w:rPr>
          <w:rFonts w:hint="eastAsia"/>
        </w:rPr>
        <w:t>・他社状況が</w:t>
      </w:r>
      <w:r w:rsidR="008D2F39">
        <w:rPr>
          <w:rFonts w:hint="eastAsia"/>
        </w:rPr>
        <w:t>わか</w:t>
      </w:r>
      <w:r>
        <w:rPr>
          <w:rFonts w:hint="eastAsia"/>
        </w:rPr>
        <w:t>らない等、情報が少ないから価格等競争している一面もあ</w:t>
      </w:r>
      <w:r>
        <w:rPr>
          <w:rFonts w:hint="eastAsia"/>
        </w:rPr>
        <w:lastRenderedPageBreak/>
        <w:t>る。情報が公開されすぎると、大手の強い企業の参加が</w:t>
      </w:r>
      <w:r w:rsidR="008D2F39">
        <w:rPr>
          <w:rFonts w:hint="eastAsia"/>
        </w:rPr>
        <w:t>わか</w:t>
      </w:r>
      <w:r>
        <w:rPr>
          <w:rFonts w:hint="eastAsia"/>
        </w:rPr>
        <w:t>った場合に、中小企業の業者が参加しないこともありえ、企業間で競争しなくなる可能性もある。</w:t>
      </w:r>
    </w:p>
    <w:p w:rsidR="00074142" w:rsidRDefault="00074142" w:rsidP="00CB3107">
      <w:pPr>
        <w:ind w:leftChars="500" w:left="1320" w:hangingChars="100" w:hanging="220"/>
      </w:pPr>
      <w:r>
        <w:rPr>
          <w:rFonts w:hint="eastAsia"/>
        </w:rPr>
        <w:t>・建設業者の実績を公のシステムで一般市民の</w:t>
      </w:r>
      <w:r w:rsidR="008D2F39">
        <w:rPr>
          <w:rFonts w:hint="eastAsia"/>
        </w:rPr>
        <w:t>方</w:t>
      </w:r>
      <w:r>
        <w:rPr>
          <w:rFonts w:hint="eastAsia"/>
        </w:rPr>
        <w:t>にアピールする場が少ないように感じている。社会構造物や施設の場所が</w:t>
      </w:r>
      <w:r w:rsidR="008D2F39">
        <w:rPr>
          <w:rFonts w:hint="eastAsia"/>
        </w:rPr>
        <w:t>わか</w:t>
      </w:r>
      <w:r>
        <w:rPr>
          <w:rFonts w:hint="eastAsia"/>
        </w:rPr>
        <w:t>る地図等に自社実績をプロットして公表できる公のホームページがあれば、一般市民への自社や業界のアピールの場となるので登録したい。</w:t>
      </w:r>
    </w:p>
    <w:p w:rsidR="00074142" w:rsidRDefault="00074142" w:rsidP="00CB3107">
      <w:pPr>
        <w:ind w:leftChars="500" w:left="1320" w:hangingChars="100" w:hanging="220"/>
      </w:pPr>
    </w:p>
    <w:p w:rsidR="00074142" w:rsidRDefault="00074142" w:rsidP="00262EC3">
      <w:pPr>
        <w:pStyle w:val="4"/>
      </w:pPr>
      <w:r>
        <w:rPr>
          <w:rFonts w:hint="eastAsia"/>
        </w:rPr>
        <w:t>建設業者（株式会社</w:t>
      </w:r>
      <w:r w:rsidRPr="00CB3107">
        <w:rPr>
          <w:rStyle w:val="40"/>
          <w:rFonts w:hint="eastAsia"/>
        </w:rPr>
        <w:t>中</w:t>
      </w:r>
      <w:r>
        <w:rPr>
          <w:rFonts w:hint="eastAsia"/>
        </w:rPr>
        <w:t>野建設）</w:t>
      </w:r>
    </w:p>
    <w:p w:rsidR="00074142" w:rsidRDefault="00074142" w:rsidP="00CB3107">
      <w:pPr>
        <w:ind w:firstLineChars="200" w:firstLine="440"/>
      </w:pPr>
      <w:r>
        <w:rPr>
          <w:rFonts w:hint="eastAsia"/>
        </w:rPr>
        <w:t>ア　調査概要</w:t>
      </w:r>
    </w:p>
    <w:p w:rsidR="00074142" w:rsidRDefault="00074142" w:rsidP="00CB3107">
      <w:pPr>
        <w:ind w:firstLineChars="400" w:firstLine="880"/>
      </w:pPr>
      <w:r>
        <w:rPr>
          <w:rFonts w:hint="eastAsia"/>
        </w:rPr>
        <w:t>○実証フィールド区分：佐賀県</w:t>
      </w:r>
    </w:p>
    <w:p w:rsidR="00074142" w:rsidRDefault="00074142" w:rsidP="00CB3107">
      <w:pPr>
        <w:ind w:leftChars="400" w:left="880"/>
      </w:pPr>
      <w:r>
        <w:rPr>
          <w:rFonts w:hint="eastAsia"/>
        </w:rPr>
        <w:t>○日時：</w:t>
      </w:r>
      <w:r w:rsidR="00230134">
        <w:rPr>
          <w:rFonts w:hint="eastAsia"/>
        </w:rPr>
        <w:t>平成25年</w:t>
      </w:r>
      <w:r>
        <w:rPr>
          <w:rFonts w:hint="eastAsia"/>
        </w:rPr>
        <w:t>9月12日（木）</w:t>
      </w:r>
      <w:r>
        <w:t>13</w:t>
      </w:r>
      <w:r>
        <w:rPr>
          <w:rFonts w:hint="eastAsia"/>
        </w:rPr>
        <w:t>時</w:t>
      </w:r>
      <w:r>
        <w:t>30</w:t>
      </w:r>
      <w:r>
        <w:rPr>
          <w:rFonts w:hint="eastAsia"/>
        </w:rPr>
        <w:t>分～</w:t>
      </w:r>
      <w:r>
        <w:t>14</w:t>
      </w:r>
      <w:r>
        <w:rPr>
          <w:rFonts w:hint="eastAsia"/>
        </w:rPr>
        <w:t>時</w:t>
      </w:r>
      <w:r>
        <w:t>50</w:t>
      </w:r>
      <w:r>
        <w:rPr>
          <w:rFonts w:hint="eastAsia"/>
        </w:rPr>
        <w:t>分</w:t>
      </w:r>
    </w:p>
    <w:p w:rsidR="00074142" w:rsidRDefault="00074142" w:rsidP="00CB3107">
      <w:pPr>
        <w:ind w:leftChars="400" w:left="880"/>
      </w:pPr>
      <w:r>
        <w:rPr>
          <w:rFonts w:hint="eastAsia"/>
        </w:rPr>
        <w:t>○場所：株式会社中野建設　本社会議室</w:t>
      </w:r>
    </w:p>
    <w:p w:rsidR="00074142" w:rsidRDefault="00074142" w:rsidP="00CB3107">
      <w:pPr>
        <w:ind w:leftChars="400" w:left="880"/>
      </w:pPr>
      <w:r>
        <w:rPr>
          <w:rFonts w:hint="eastAsia"/>
        </w:rPr>
        <w:t>○参加者：株式会社中野建設</w:t>
      </w:r>
    </w:p>
    <w:p w:rsidR="00074142" w:rsidRDefault="00074142" w:rsidP="00CB3107">
      <w:pPr>
        <w:ind w:firstLineChars="1050" w:firstLine="2310"/>
      </w:pPr>
      <w:r>
        <w:rPr>
          <w:rFonts w:hint="eastAsia"/>
        </w:rPr>
        <w:t>営業部　大石副部長</w:t>
      </w:r>
    </w:p>
    <w:p w:rsidR="00074142" w:rsidRDefault="00074142" w:rsidP="00CB3107">
      <w:pPr>
        <w:ind w:firstLineChars="1050" w:firstLine="2310"/>
      </w:pPr>
      <w:r>
        <w:rPr>
          <w:rFonts w:hint="eastAsia"/>
        </w:rPr>
        <w:t>営業本部　梅野管理課長</w:t>
      </w:r>
    </w:p>
    <w:p w:rsidR="00074142" w:rsidRDefault="00074142" w:rsidP="00CB3107">
      <w:pPr>
        <w:ind w:firstLineChars="1050" w:firstLine="2310"/>
      </w:pPr>
      <w:r>
        <w:rPr>
          <w:rFonts w:hint="eastAsia"/>
        </w:rPr>
        <w:t>営業本部　平野副課長</w:t>
      </w:r>
    </w:p>
    <w:p w:rsidR="00074142" w:rsidRDefault="00074142" w:rsidP="00CB3107">
      <w:pPr>
        <w:ind w:firstLineChars="900" w:firstLine="1980"/>
      </w:pPr>
      <w:r>
        <w:rPr>
          <w:rFonts w:hint="eastAsia"/>
        </w:rPr>
        <w:t>富士通株式会社</w:t>
      </w:r>
    </w:p>
    <w:p w:rsidR="00074142" w:rsidRDefault="00074142" w:rsidP="00CB3107">
      <w:pPr>
        <w:ind w:firstLineChars="1100" w:firstLine="2420"/>
      </w:pPr>
      <w:r>
        <w:rPr>
          <w:rFonts w:hint="eastAsia"/>
        </w:rPr>
        <w:t>嶽本、松本</w:t>
      </w:r>
    </w:p>
    <w:p w:rsidR="00074142" w:rsidRDefault="00074142" w:rsidP="00CB3107">
      <w:pPr>
        <w:ind w:firstLineChars="900" w:firstLine="1980"/>
      </w:pPr>
      <w:r>
        <w:rPr>
          <w:rFonts w:hint="eastAsia"/>
        </w:rPr>
        <w:t>株式会社富士通総研</w:t>
      </w:r>
    </w:p>
    <w:p w:rsidR="00074142" w:rsidRDefault="00074142" w:rsidP="00CB3107">
      <w:pPr>
        <w:ind w:firstLineChars="1100" w:firstLine="2420"/>
      </w:pPr>
      <w:r>
        <w:rPr>
          <w:rFonts w:hint="eastAsia"/>
        </w:rPr>
        <w:t>西田、郡</w:t>
      </w:r>
    </w:p>
    <w:p w:rsidR="00074142" w:rsidRDefault="00074142" w:rsidP="00074142"/>
    <w:p w:rsidR="00074142" w:rsidRDefault="00074142" w:rsidP="00CB3107">
      <w:pPr>
        <w:ind w:firstLineChars="200" w:firstLine="440"/>
      </w:pPr>
      <w:r>
        <w:rPr>
          <w:rFonts w:hint="eastAsia"/>
        </w:rPr>
        <w:t>イ　調査内容</w:t>
      </w:r>
    </w:p>
    <w:p w:rsidR="00074142" w:rsidRDefault="00074142" w:rsidP="00CB3107">
      <w:pPr>
        <w:ind w:firstLineChars="200" w:firstLine="440"/>
      </w:pPr>
      <w:r>
        <w:rPr>
          <w:rFonts w:hint="eastAsia"/>
        </w:rPr>
        <w:t>（ア）情報取得状況について</w:t>
      </w:r>
    </w:p>
    <w:p w:rsidR="00074142" w:rsidRDefault="00074142" w:rsidP="00CB3107">
      <w:pPr>
        <w:ind w:leftChars="500" w:left="1320" w:hangingChars="100" w:hanging="220"/>
      </w:pPr>
      <w:r>
        <w:rPr>
          <w:rFonts w:hint="eastAsia"/>
        </w:rPr>
        <w:t>・「社会資本の構造情報」「社会資本の維持・管理情報」は、工事や補修を受注した場合のみ情報を確認することができる。構造等が特殊な場合は、質疑対応で積算用として情報提供を受ける場合がある。</w:t>
      </w:r>
    </w:p>
    <w:p w:rsidR="00074142" w:rsidRDefault="00074142" w:rsidP="00CB3107">
      <w:pPr>
        <w:ind w:leftChars="500" w:left="1320" w:hangingChars="100" w:hanging="220"/>
      </w:pPr>
      <w:r>
        <w:rPr>
          <w:rFonts w:hint="eastAsia"/>
        </w:rPr>
        <w:t>・佐賀県内では、佐賀市、唐津市で「測量データ」「地質データ」を、ホームページでダウンロードできるようにしている。</w:t>
      </w:r>
    </w:p>
    <w:p w:rsidR="00074142" w:rsidRDefault="00074142" w:rsidP="00CB3107">
      <w:pPr>
        <w:ind w:leftChars="500" w:left="1320" w:hangingChars="100" w:hanging="220"/>
      </w:pPr>
      <w:r>
        <w:rPr>
          <w:rFonts w:hint="eastAsia"/>
        </w:rPr>
        <w:t>・「公共工事に関する入札予定・契約等の情報」についての市町村による公告は、建設新聞を用いて毎日情報を取得している。入札結果については、各市町村のホームページを確認しているため、</w:t>
      </w:r>
      <w:r>
        <w:t>1</w:t>
      </w:r>
      <w:r>
        <w:rPr>
          <w:rFonts w:hint="eastAsia"/>
        </w:rPr>
        <w:t>つのホームページで確認</w:t>
      </w:r>
      <w:r w:rsidR="00A11D1D">
        <w:rPr>
          <w:rFonts w:hint="eastAsia"/>
        </w:rPr>
        <w:t>できる</w:t>
      </w:r>
      <w:r>
        <w:rPr>
          <w:rFonts w:hint="eastAsia"/>
        </w:rPr>
        <w:t>と良い。</w:t>
      </w:r>
    </w:p>
    <w:p w:rsidR="00074142" w:rsidRDefault="00074142" w:rsidP="00CB3107">
      <w:pPr>
        <w:ind w:leftChars="500" w:left="1320" w:hangingChars="100" w:hanging="220"/>
      </w:pPr>
      <w:r>
        <w:rPr>
          <w:rFonts w:hint="eastAsia"/>
        </w:rPr>
        <w:t>・毎日の情報収集のため、入札情報サービス、建設新聞、九州地方整備局の情報を確認している。</w:t>
      </w:r>
    </w:p>
    <w:p w:rsidR="00074142" w:rsidRDefault="00074142" w:rsidP="00CB3107">
      <w:pPr>
        <w:ind w:leftChars="500" w:left="1320" w:hangingChars="100" w:hanging="220"/>
      </w:pPr>
      <w:r>
        <w:rPr>
          <w:rFonts w:hint="eastAsia"/>
        </w:rPr>
        <w:t>・建築関連の工事公告で、配布される図面の容量が大きい場合は、ホームペ</w:t>
      </w:r>
      <w:r>
        <w:rPr>
          <w:rFonts w:hint="eastAsia"/>
        </w:rPr>
        <w:lastRenderedPageBreak/>
        <w:t>ージからダウンロードできないため、</w:t>
      </w:r>
      <w:r>
        <w:t>CD-R</w:t>
      </w:r>
      <w:r>
        <w:rPr>
          <w:rFonts w:hint="eastAsia"/>
        </w:rPr>
        <w:t>で情報を受け取りに行くことがある。</w:t>
      </w:r>
    </w:p>
    <w:p w:rsidR="00074142" w:rsidRDefault="00074142" w:rsidP="00CB3107">
      <w:pPr>
        <w:ind w:leftChars="500" w:left="1320" w:hangingChars="100" w:hanging="220"/>
      </w:pPr>
      <w:r>
        <w:rPr>
          <w:rFonts w:hint="eastAsia"/>
        </w:rPr>
        <w:t>・工事公告予定についての情報は、国土交通省、農林水産省では、年</w:t>
      </w:r>
      <w:r>
        <w:t>4</w:t>
      </w:r>
      <w:r>
        <w:rPr>
          <w:rFonts w:hint="eastAsia"/>
        </w:rPr>
        <w:t>回。佐賀県では年</w:t>
      </w:r>
      <w:r>
        <w:t>2</w:t>
      </w:r>
      <w:r>
        <w:rPr>
          <w:rFonts w:hint="eastAsia"/>
        </w:rPr>
        <w:t>～</w:t>
      </w:r>
      <w:r>
        <w:t>3</w:t>
      </w:r>
      <w:r>
        <w:rPr>
          <w:rFonts w:hint="eastAsia"/>
        </w:rPr>
        <w:t>回程度、情報の更新を行い、公開している。佐賀県、佐賀市は、エクセルデータでダウンロードできるようになっている。</w:t>
      </w:r>
    </w:p>
    <w:p w:rsidR="00074142" w:rsidRDefault="00074142" w:rsidP="00CB3107">
      <w:pPr>
        <w:ind w:leftChars="500" w:left="1320" w:hangingChars="100" w:hanging="220"/>
      </w:pPr>
      <w:r>
        <w:rPr>
          <w:rFonts w:hint="eastAsia"/>
        </w:rPr>
        <w:t>・主事業で利用する情報は、市役所や県庁から「</w:t>
      </w:r>
      <w:r>
        <w:t>CD-R</w:t>
      </w:r>
      <w:r>
        <w:rPr>
          <w:rFonts w:hint="eastAsia"/>
        </w:rPr>
        <w:t>、</w:t>
      </w:r>
      <w:r>
        <w:t>DVD-R</w:t>
      </w:r>
      <w:r>
        <w:rPr>
          <w:rFonts w:hint="eastAsia"/>
        </w:rPr>
        <w:t>等の電子記憶媒体」「紙」で取得する以外に、発注者や事業に係わる設計コンサルからメールで情報提供していただく場合がある。</w:t>
      </w:r>
    </w:p>
    <w:p w:rsidR="00074142" w:rsidRDefault="00074142" w:rsidP="00CB3107">
      <w:pPr>
        <w:ind w:leftChars="500" w:left="1320" w:hangingChars="100" w:hanging="220"/>
      </w:pPr>
      <w:r>
        <w:rPr>
          <w:rFonts w:hint="eastAsia"/>
        </w:rPr>
        <w:t>・入札情報システムは、総務省、国土交通省、農林水産省、高等裁判所等の全省庁で設置されているため、各省庁の年間発注予定を確認して、自社の技術者等の人員配置計画を行っている。</w:t>
      </w:r>
    </w:p>
    <w:p w:rsidR="00074142" w:rsidRPr="001A38FF" w:rsidRDefault="00074142" w:rsidP="00074142"/>
    <w:p w:rsidR="00074142" w:rsidRDefault="00074142" w:rsidP="00CB3107">
      <w:pPr>
        <w:ind w:firstLineChars="100" w:firstLine="220"/>
      </w:pPr>
      <w:r>
        <w:rPr>
          <w:rFonts w:hint="eastAsia"/>
        </w:rPr>
        <w:t>（イ）公開予定情報のニーズについて</w:t>
      </w:r>
    </w:p>
    <w:p w:rsidR="00074142" w:rsidRPr="00E12795" w:rsidRDefault="00074142" w:rsidP="00CB3107">
      <w:pPr>
        <w:ind w:leftChars="400" w:left="1100" w:hangingChars="100" w:hanging="220"/>
        <w:rPr>
          <w:rFonts w:ascii="ＭＳ ゴシック" w:eastAsia="ＭＳ ゴシック" w:hAnsi="ＭＳ ゴシック"/>
        </w:rPr>
      </w:pPr>
      <w:r>
        <w:rPr>
          <w:rFonts w:hint="eastAsia"/>
        </w:rPr>
        <w:t>・「公共工事に関する入札予定・契約等の情報」「工事実績情報（</w:t>
      </w:r>
      <w:r>
        <w:t>JACIC</w:t>
      </w:r>
      <w:r>
        <w:rPr>
          <w:rFonts w:hint="eastAsia"/>
        </w:rPr>
        <w:t>）」や入札情報関連の情報で、各工事に対して各社が配置している技術者等の情報を公開してほしい。</w:t>
      </w:r>
      <w:r w:rsidRPr="00E12795">
        <w:rPr>
          <w:rFonts w:hAnsi="ＭＳ 明朝" w:hint="eastAsia"/>
        </w:rPr>
        <w:t>各社の技術者配置状況が</w:t>
      </w:r>
      <w:r w:rsidR="008D2F39" w:rsidRPr="00E12795">
        <w:rPr>
          <w:rFonts w:hAnsi="ＭＳ 明朝" w:hint="eastAsia"/>
        </w:rPr>
        <w:t>わか</w:t>
      </w:r>
      <w:r w:rsidRPr="00E12795">
        <w:rPr>
          <w:rFonts w:hAnsi="ＭＳ 明朝" w:hint="eastAsia"/>
        </w:rPr>
        <w:t>ると、技術者配置のコントロールや、工事案件の入札の際に、各社の技術者のシミュレーションが行える。また、</w:t>
      </w:r>
      <w:r w:rsidRPr="00E12795">
        <w:rPr>
          <w:rFonts w:hAnsi="ＭＳ 明朝"/>
        </w:rPr>
        <w:t>1</w:t>
      </w:r>
      <w:r w:rsidRPr="00E12795">
        <w:rPr>
          <w:rFonts w:hAnsi="ＭＳ 明朝" w:hint="eastAsia"/>
        </w:rPr>
        <w:t>つのシステムで、</w:t>
      </w:r>
      <w:r w:rsidRPr="00E12795">
        <w:rPr>
          <w:rFonts w:ascii="ＭＳ ゴシック" w:eastAsia="ＭＳ ゴシック" w:hAnsi="ＭＳ ゴシック" w:hint="eastAsia"/>
        </w:rPr>
        <w:t>過去の工事実績情報や入札情報とその結果、技術者の割り当て状況を一覧で検索ができると良い。自社のみの情報ですら整備されていない企業が多いため、そういったデータベースで、自社情報だけでも確認できれば価値がある。</w:t>
      </w:r>
      <w:r w:rsidRPr="00E12795">
        <w:rPr>
          <w:rFonts w:hAnsi="ＭＳ 明朝" w:hint="eastAsia"/>
        </w:rPr>
        <w:t>ただし、データ入力者によって入力の粒度が異なるため、あまりに粒度がバラバラだと利用できない。</w:t>
      </w:r>
      <w:r w:rsidRPr="00E12795">
        <w:rPr>
          <w:rFonts w:ascii="ＭＳ ゴシック" w:eastAsia="ＭＳ ゴシック" w:hAnsi="ＭＳ ゴシック" w:hint="eastAsia"/>
        </w:rPr>
        <w:t>入札情報が整備された状態で、JACICの技術者の情報や他の情報とリンク、検索ができれば年間20万出しても安いと考える。</w:t>
      </w:r>
    </w:p>
    <w:p w:rsidR="00074142" w:rsidRPr="00E12795" w:rsidRDefault="00074142" w:rsidP="00CB3107">
      <w:pPr>
        <w:ind w:leftChars="400" w:left="1100" w:hangingChars="100" w:hanging="220"/>
        <w:rPr>
          <w:rFonts w:hAnsi="ＭＳ 明朝"/>
        </w:rPr>
      </w:pPr>
      <w:r w:rsidRPr="00E12795">
        <w:rPr>
          <w:rFonts w:hAnsi="ＭＳ 明朝" w:hint="eastAsia"/>
        </w:rPr>
        <w:t>・「工事実績情報（</w:t>
      </w:r>
      <w:r w:rsidRPr="00E12795">
        <w:rPr>
          <w:rFonts w:hAnsi="ＭＳ 明朝"/>
        </w:rPr>
        <w:t>JACIC</w:t>
      </w:r>
      <w:r w:rsidRPr="00E12795">
        <w:rPr>
          <w:rFonts w:hAnsi="ＭＳ 明朝" w:hint="eastAsia"/>
        </w:rPr>
        <w:t>）」管理技術者の名前が</w:t>
      </w:r>
      <w:r w:rsidR="008D2F39" w:rsidRPr="00E12795">
        <w:rPr>
          <w:rFonts w:hAnsi="ＭＳ 明朝" w:hint="eastAsia"/>
        </w:rPr>
        <w:t>わか</w:t>
      </w:r>
      <w:r w:rsidRPr="00E12795">
        <w:rPr>
          <w:rFonts w:hAnsi="ＭＳ 明朝" w:hint="eastAsia"/>
        </w:rPr>
        <w:t>ると、過去の実績情報が</w:t>
      </w:r>
      <w:r w:rsidR="008D2F39" w:rsidRPr="00E12795">
        <w:rPr>
          <w:rFonts w:hAnsi="ＭＳ 明朝" w:hint="eastAsia"/>
        </w:rPr>
        <w:t>わか</w:t>
      </w:r>
      <w:r w:rsidRPr="00E12795">
        <w:rPr>
          <w:rFonts w:hAnsi="ＭＳ 明朝" w:hint="eastAsia"/>
        </w:rPr>
        <w:t>るため、技術者を正しく評価できるようになる。</w:t>
      </w:r>
    </w:p>
    <w:p w:rsidR="00074142" w:rsidRDefault="00074142" w:rsidP="00CB3107">
      <w:pPr>
        <w:ind w:leftChars="400" w:left="1100" w:hangingChars="100" w:hanging="220"/>
      </w:pPr>
      <w:r>
        <w:rPr>
          <w:rFonts w:hint="eastAsia"/>
        </w:rPr>
        <w:t>・施工管理台帳から施工体制が公開されると、元請業者間で、下請会社の引き抜き等の取り合いが予想され、企業間の関係が悪くなることも考えられる。</w:t>
      </w:r>
    </w:p>
    <w:p w:rsidR="00074142" w:rsidRDefault="00074142" w:rsidP="00CB3107">
      <w:pPr>
        <w:ind w:leftChars="400" w:left="1100" w:hangingChars="100" w:hanging="220"/>
      </w:pPr>
      <w:r>
        <w:rPr>
          <w:rFonts w:hint="eastAsia"/>
        </w:rPr>
        <w:t>・「社会資本の諸元情報」は施工の際に、工事現場の周辺施設の把握のために利用できる。</w:t>
      </w:r>
    </w:p>
    <w:p w:rsidR="00074142" w:rsidRDefault="00074142" w:rsidP="00CB3107">
      <w:pPr>
        <w:ind w:leftChars="400" w:left="1100" w:hangingChars="100" w:hanging="220"/>
      </w:pPr>
      <w:r>
        <w:rPr>
          <w:rFonts w:hint="eastAsia"/>
        </w:rPr>
        <w:t>・「地域住民の苦情」は、住民対策資料として利用できるが、苦情の内容等が正しく伝わらない場合は利用できない。</w:t>
      </w:r>
    </w:p>
    <w:p w:rsidR="00074142" w:rsidRDefault="00074142" w:rsidP="00CB3107">
      <w:pPr>
        <w:ind w:leftChars="400" w:left="1100" w:hangingChars="100" w:hanging="220"/>
      </w:pPr>
      <w:r>
        <w:rPr>
          <w:rFonts w:hint="eastAsia"/>
        </w:rPr>
        <w:t>・各社の工事成績点が公表されると、競争入札時等の受注業者以外の動向も見えてくるので、ビジネス戦略に</w:t>
      </w:r>
      <w:r w:rsidR="000F7973">
        <w:rPr>
          <w:rFonts w:hint="eastAsia"/>
        </w:rPr>
        <w:t>繋が</w:t>
      </w:r>
      <w:r>
        <w:rPr>
          <w:rFonts w:hint="eastAsia"/>
        </w:rPr>
        <w:t>る情報になる。</w:t>
      </w:r>
    </w:p>
    <w:p w:rsidR="00074142" w:rsidRPr="001A38FF" w:rsidRDefault="00074142" w:rsidP="00CB3107">
      <w:pPr>
        <w:ind w:firstLineChars="100" w:firstLine="220"/>
      </w:pPr>
    </w:p>
    <w:p w:rsidR="00074142" w:rsidRDefault="00074142" w:rsidP="00CB3107">
      <w:pPr>
        <w:ind w:firstLineChars="100" w:firstLine="220"/>
      </w:pPr>
      <w:r>
        <w:rPr>
          <w:rFonts w:hint="eastAsia"/>
        </w:rPr>
        <w:t>（ウ）その他の要望・意見について</w:t>
      </w:r>
    </w:p>
    <w:p w:rsidR="00074142" w:rsidRDefault="00074142" w:rsidP="00CB3107">
      <w:pPr>
        <w:ind w:leftChars="400" w:left="1100" w:hangingChars="100" w:hanging="220"/>
      </w:pPr>
      <w:r>
        <w:rPr>
          <w:rFonts w:hint="eastAsia"/>
        </w:rPr>
        <w:t>・スマートフォン等で交通案内のアプリケーションがあるが、工事情報、通行</w:t>
      </w:r>
      <w:r>
        <w:rPr>
          <w:rFonts w:hint="eastAsia"/>
        </w:rPr>
        <w:lastRenderedPageBreak/>
        <w:t>止め情報が入っていないため、工事情報、通行止め情報はニーズがあると思う。</w:t>
      </w:r>
    </w:p>
    <w:p w:rsidR="00074142" w:rsidRDefault="00074142" w:rsidP="00CB3107">
      <w:pPr>
        <w:ind w:leftChars="400" w:left="1100" w:hangingChars="100" w:hanging="220"/>
      </w:pPr>
      <w:r>
        <w:rPr>
          <w:rFonts w:hint="eastAsia"/>
        </w:rPr>
        <w:t>・</w:t>
      </w:r>
      <w:r>
        <w:t>JACIC</w:t>
      </w:r>
      <w:r>
        <w:rPr>
          <w:rFonts w:hint="eastAsia"/>
        </w:rPr>
        <w:t>のデータベースは条件検索ができないため利用しにくい。条件検索機能があると利用しやすい。</w:t>
      </w:r>
    </w:p>
    <w:p w:rsidR="00262EC3" w:rsidRDefault="00262EC3" w:rsidP="00CB3107">
      <w:pPr>
        <w:ind w:leftChars="400" w:left="1100" w:hangingChars="100" w:hanging="220"/>
      </w:pPr>
    </w:p>
    <w:p w:rsidR="00074142" w:rsidRDefault="00074142" w:rsidP="00262EC3">
      <w:pPr>
        <w:pStyle w:val="4"/>
      </w:pPr>
      <w:r>
        <w:rPr>
          <w:rFonts w:hint="eastAsia"/>
        </w:rPr>
        <w:t>資材メーカー（株式会社ヤマウ）</w:t>
      </w:r>
    </w:p>
    <w:p w:rsidR="00074142" w:rsidRDefault="00074142" w:rsidP="00CB3107">
      <w:pPr>
        <w:ind w:firstLineChars="200" w:firstLine="440"/>
      </w:pPr>
      <w:r>
        <w:rPr>
          <w:rFonts w:hint="eastAsia"/>
        </w:rPr>
        <w:t>ア　調査概要</w:t>
      </w:r>
    </w:p>
    <w:p w:rsidR="00074142" w:rsidRDefault="00074142" w:rsidP="00CB3107">
      <w:pPr>
        <w:ind w:firstLineChars="400" w:firstLine="880"/>
      </w:pPr>
      <w:r>
        <w:rPr>
          <w:rFonts w:hint="eastAsia"/>
        </w:rPr>
        <w:t>○実証フィールド区分：佐賀県</w:t>
      </w:r>
    </w:p>
    <w:p w:rsidR="00074142" w:rsidRDefault="00074142" w:rsidP="00CB3107">
      <w:pPr>
        <w:ind w:leftChars="400" w:left="880"/>
      </w:pPr>
      <w:r>
        <w:rPr>
          <w:rFonts w:hint="eastAsia"/>
        </w:rPr>
        <w:t>○日時：</w:t>
      </w:r>
      <w:r w:rsidR="00230134">
        <w:t>平成25年</w:t>
      </w:r>
      <w:r>
        <w:t>9</w:t>
      </w:r>
      <w:r>
        <w:rPr>
          <w:rFonts w:hint="eastAsia"/>
        </w:rPr>
        <w:t>月</w:t>
      </w:r>
      <w:r>
        <w:t>11</w:t>
      </w:r>
      <w:r>
        <w:rPr>
          <w:rFonts w:hint="eastAsia"/>
        </w:rPr>
        <w:t>日（水）</w:t>
      </w:r>
      <w:r>
        <w:t>13</w:t>
      </w:r>
      <w:r>
        <w:rPr>
          <w:rFonts w:hint="eastAsia"/>
        </w:rPr>
        <w:t>時</w:t>
      </w:r>
      <w:r>
        <w:t>30</w:t>
      </w:r>
      <w:r>
        <w:rPr>
          <w:rFonts w:hint="eastAsia"/>
        </w:rPr>
        <w:t>分～</w:t>
      </w:r>
      <w:r>
        <w:t>14</w:t>
      </w:r>
      <w:r>
        <w:rPr>
          <w:rFonts w:hint="eastAsia"/>
        </w:rPr>
        <w:t>時</w:t>
      </w:r>
      <w:r>
        <w:t>30</w:t>
      </w:r>
      <w:r>
        <w:rPr>
          <w:rFonts w:hint="eastAsia"/>
        </w:rPr>
        <w:t>分</w:t>
      </w:r>
    </w:p>
    <w:p w:rsidR="00074142" w:rsidRDefault="00074142" w:rsidP="00CB3107">
      <w:pPr>
        <w:ind w:leftChars="400" w:left="880"/>
      </w:pPr>
      <w:r>
        <w:rPr>
          <w:rFonts w:hint="eastAsia"/>
        </w:rPr>
        <w:t>○場所：株式会社ヤマウ　佐賀営業所</w:t>
      </w:r>
      <w:r>
        <w:t>2</w:t>
      </w:r>
      <w:r>
        <w:rPr>
          <w:rFonts w:hint="eastAsia"/>
        </w:rPr>
        <w:t>階会議室</w:t>
      </w:r>
    </w:p>
    <w:p w:rsidR="00074142" w:rsidRDefault="00074142" w:rsidP="00CB3107">
      <w:pPr>
        <w:ind w:leftChars="400" w:left="880"/>
      </w:pPr>
      <w:r>
        <w:rPr>
          <w:rFonts w:hint="eastAsia"/>
        </w:rPr>
        <w:t>○参加者：株式会社ヤマウ</w:t>
      </w:r>
    </w:p>
    <w:p w:rsidR="00074142" w:rsidRDefault="00074142" w:rsidP="00CB3107">
      <w:pPr>
        <w:ind w:firstLineChars="900" w:firstLine="1980"/>
      </w:pPr>
      <w:r>
        <w:rPr>
          <w:rFonts w:hint="eastAsia"/>
        </w:rPr>
        <w:t>佐賀・長崎営業部　金井部長</w:t>
      </w:r>
    </w:p>
    <w:p w:rsidR="00074142" w:rsidRDefault="00074142" w:rsidP="00CB3107">
      <w:pPr>
        <w:ind w:firstLineChars="1050" w:firstLine="2310"/>
      </w:pPr>
      <w:r>
        <w:rPr>
          <w:rFonts w:hint="eastAsia"/>
        </w:rPr>
        <w:t>佐賀営業所　續所長</w:t>
      </w:r>
    </w:p>
    <w:p w:rsidR="00074142" w:rsidRDefault="00074142" w:rsidP="00CB3107">
      <w:pPr>
        <w:ind w:firstLineChars="1050" w:firstLine="2310"/>
      </w:pPr>
      <w:r>
        <w:rPr>
          <w:rFonts w:hint="eastAsia"/>
        </w:rPr>
        <w:t>佐賀営業部佐賀営業開発グループ　岡課長</w:t>
      </w:r>
    </w:p>
    <w:p w:rsidR="00074142" w:rsidRDefault="00074142" w:rsidP="00CB3107">
      <w:pPr>
        <w:ind w:firstLineChars="900" w:firstLine="1980"/>
      </w:pPr>
      <w:r>
        <w:rPr>
          <w:rFonts w:hint="eastAsia"/>
        </w:rPr>
        <w:t>富士通株式会社</w:t>
      </w:r>
    </w:p>
    <w:p w:rsidR="00074142" w:rsidRDefault="00074142" w:rsidP="00CB3107">
      <w:pPr>
        <w:ind w:firstLineChars="1050" w:firstLine="2310"/>
      </w:pPr>
      <w:r>
        <w:rPr>
          <w:rFonts w:hint="eastAsia"/>
        </w:rPr>
        <w:t>嶽本、松本</w:t>
      </w:r>
    </w:p>
    <w:p w:rsidR="00074142" w:rsidRDefault="00074142" w:rsidP="00CB3107">
      <w:pPr>
        <w:ind w:firstLineChars="900" w:firstLine="1980"/>
      </w:pPr>
      <w:r>
        <w:rPr>
          <w:rFonts w:hint="eastAsia"/>
        </w:rPr>
        <w:t>株式会社富士通総研</w:t>
      </w:r>
    </w:p>
    <w:p w:rsidR="00074142" w:rsidRDefault="00074142" w:rsidP="00CB3107">
      <w:pPr>
        <w:ind w:firstLineChars="1100" w:firstLine="2420"/>
      </w:pPr>
      <w:r>
        <w:rPr>
          <w:rFonts w:hint="eastAsia"/>
        </w:rPr>
        <w:t>西田、郡</w:t>
      </w:r>
    </w:p>
    <w:p w:rsidR="00074142" w:rsidRDefault="00074142" w:rsidP="00074142"/>
    <w:p w:rsidR="00074142" w:rsidRDefault="00074142" w:rsidP="00CB3107">
      <w:pPr>
        <w:ind w:firstLineChars="200" w:firstLine="440"/>
      </w:pPr>
      <w:r>
        <w:rPr>
          <w:rFonts w:hint="eastAsia"/>
        </w:rPr>
        <w:t>イ　調査内容</w:t>
      </w:r>
    </w:p>
    <w:p w:rsidR="00074142" w:rsidRDefault="00074142" w:rsidP="00CB3107">
      <w:pPr>
        <w:ind w:firstLineChars="200" w:firstLine="440"/>
      </w:pPr>
      <w:r>
        <w:rPr>
          <w:rFonts w:hint="eastAsia"/>
        </w:rPr>
        <w:t>（ア）情報取得状況について</w:t>
      </w:r>
    </w:p>
    <w:p w:rsidR="00074142" w:rsidRPr="00E12795" w:rsidRDefault="00074142" w:rsidP="00CB3107">
      <w:pPr>
        <w:ind w:leftChars="500" w:left="1320" w:hangingChars="100" w:hanging="220"/>
        <w:rPr>
          <w:rFonts w:ascii="ＭＳ ゴシック" w:eastAsia="ＭＳ ゴシック" w:hAnsi="ＭＳ ゴシック"/>
        </w:rPr>
      </w:pPr>
      <w:r w:rsidRPr="00E12795">
        <w:rPr>
          <w:rFonts w:ascii="ＭＳ ゴシック" w:eastAsia="ＭＳ ゴシック" w:hAnsi="ＭＳ ゴシック" w:hint="eastAsia"/>
        </w:rPr>
        <w:t>・建設新聞で大枠の情報を把握した上で、発注情報などの詳細情報は各市町村のホームページを確認している。</w:t>
      </w:r>
    </w:p>
    <w:p w:rsidR="00074142" w:rsidRDefault="00074142" w:rsidP="00CB3107">
      <w:pPr>
        <w:ind w:leftChars="500" w:left="1320" w:hangingChars="100" w:hanging="220"/>
      </w:pPr>
      <w:r>
        <w:rPr>
          <w:rFonts w:hint="eastAsia"/>
        </w:rPr>
        <w:t>・建設コンサルタントへの委託発注と建設業者への工事発注等の情報は、エリア毎の担当者が、佐賀県のホームページを毎日確認している。市町村によっては、工事公告が一部しか発表されていない市町村もあるため、市町村情報は建設新聞を利用して情報収集を行っている。</w:t>
      </w:r>
    </w:p>
    <w:p w:rsidR="00074142" w:rsidRDefault="00074142" w:rsidP="00CB3107">
      <w:pPr>
        <w:ind w:leftChars="500" w:left="1320" w:hangingChars="100" w:hanging="220"/>
      </w:pPr>
      <w:r>
        <w:rPr>
          <w:rFonts w:hint="eastAsia"/>
        </w:rPr>
        <w:t>・佐賀県の工事発注では、図面や材料の数量表も公表されている。佐賀県は、資材の単価が決まっており、特殊製品についても公表されるため、資材メーカーは、図面や数量表を用いて工事の際に必要となる材料の使用量等を、おおよそ把握することができている。</w:t>
      </w:r>
    </w:p>
    <w:p w:rsidR="00074142" w:rsidRPr="00B90667" w:rsidRDefault="00074142" w:rsidP="00CB3107">
      <w:pPr>
        <w:ind w:leftChars="500" w:left="1320" w:hangingChars="100" w:hanging="220"/>
      </w:pPr>
      <w:r>
        <w:rPr>
          <w:rFonts w:hint="eastAsia"/>
        </w:rPr>
        <w:t>・県や市町村で大きな工事は図面等が公表されているが、小さな工事では公表されていない場合もある。</w:t>
      </w:r>
    </w:p>
    <w:p w:rsidR="00074142" w:rsidRDefault="00074142" w:rsidP="00CB3107">
      <w:pPr>
        <w:ind w:leftChars="500" w:left="1320" w:hangingChars="100" w:hanging="220"/>
      </w:pPr>
      <w:r>
        <w:rPr>
          <w:rFonts w:hint="eastAsia"/>
        </w:rPr>
        <w:t>・国土交通省案件の発注は、入札参加業者しか図面情報等の詳細情報を確認することができない。</w:t>
      </w:r>
    </w:p>
    <w:p w:rsidR="00074142" w:rsidRDefault="00074142" w:rsidP="00074142"/>
    <w:p w:rsidR="00074142" w:rsidRPr="002A55B7" w:rsidRDefault="00074142" w:rsidP="00CB3107">
      <w:pPr>
        <w:ind w:firstLineChars="200" w:firstLine="440"/>
      </w:pPr>
      <w:r>
        <w:rPr>
          <w:rFonts w:hint="eastAsia"/>
        </w:rPr>
        <w:lastRenderedPageBreak/>
        <w:t>（イ）公開予定情報のニーズについて</w:t>
      </w:r>
    </w:p>
    <w:p w:rsidR="00074142" w:rsidRDefault="00074142" w:rsidP="00CB3107">
      <w:pPr>
        <w:ind w:leftChars="500" w:left="1320" w:hangingChars="100" w:hanging="220"/>
      </w:pPr>
      <w:r>
        <w:rPr>
          <w:rFonts w:hint="eastAsia"/>
        </w:rPr>
        <w:t>・佐賀県が公表しているレベルの情報量が各市町村で得られることが望ましい。佐賀県では、委託工事ではほぼ100％の確率で図面情報が公表されるが、市町村</w:t>
      </w:r>
      <w:r w:rsidR="00813B3F">
        <w:rPr>
          <w:rFonts w:hint="eastAsia"/>
        </w:rPr>
        <w:t>では</w:t>
      </w:r>
      <w:r>
        <w:rPr>
          <w:rFonts w:hint="eastAsia"/>
        </w:rPr>
        <w:t>取り決めが異なり、公表される工事案件と公表されない工事案件がある。</w:t>
      </w:r>
    </w:p>
    <w:p w:rsidR="00074142" w:rsidRDefault="00074142" w:rsidP="00CB3107">
      <w:pPr>
        <w:ind w:leftChars="500" w:left="1320" w:hangingChars="100" w:hanging="220"/>
      </w:pPr>
      <w:r>
        <w:rPr>
          <w:rFonts w:hint="eastAsia"/>
        </w:rPr>
        <w:t>・工事実績として資材の購入単価が公表されると、資材メーカーは、利益、不利益が出てくる可能性がある。</w:t>
      </w:r>
    </w:p>
    <w:p w:rsidR="00074142" w:rsidRDefault="00074142" w:rsidP="00CB3107">
      <w:pPr>
        <w:ind w:leftChars="500" w:left="1320" w:hangingChars="100" w:hanging="220"/>
      </w:pPr>
      <w:r>
        <w:rPr>
          <w:rFonts w:hint="eastAsia"/>
        </w:rPr>
        <w:t>・道路台帳等の情報で、施工時に利用した製品が</w:t>
      </w:r>
      <w:r w:rsidR="008D2F39">
        <w:rPr>
          <w:rFonts w:hint="eastAsia"/>
        </w:rPr>
        <w:t>わか</w:t>
      </w:r>
      <w:r>
        <w:rPr>
          <w:rFonts w:hint="eastAsia"/>
        </w:rPr>
        <w:t>ると良い。まれに、工事仕様に、同じ製品や型番を利用する条件が盛り込まれることがあるが、既にどのような商品を利用したか</w:t>
      </w:r>
      <w:r w:rsidR="008D2F39">
        <w:rPr>
          <w:rFonts w:hint="eastAsia"/>
        </w:rPr>
        <w:t>わか</w:t>
      </w:r>
      <w:r>
        <w:rPr>
          <w:rFonts w:hint="eastAsia"/>
        </w:rPr>
        <w:t>らない場合がある。目視で確認し、製品が</w:t>
      </w:r>
      <w:r w:rsidR="008D2F39">
        <w:rPr>
          <w:rFonts w:hint="eastAsia"/>
        </w:rPr>
        <w:t>わか</w:t>
      </w:r>
      <w:r>
        <w:rPr>
          <w:rFonts w:hint="eastAsia"/>
        </w:rPr>
        <w:t>る場合もあるが、内設されている場合はどのような製品が利用されているか</w:t>
      </w:r>
      <w:r w:rsidR="008D2F39">
        <w:rPr>
          <w:rFonts w:hint="eastAsia"/>
        </w:rPr>
        <w:t>わか</w:t>
      </w:r>
      <w:r>
        <w:rPr>
          <w:rFonts w:hint="eastAsia"/>
        </w:rPr>
        <w:t>らない。</w:t>
      </w:r>
    </w:p>
    <w:p w:rsidR="00074142" w:rsidRPr="00E12795" w:rsidRDefault="00074142" w:rsidP="00CB3107">
      <w:pPr>
        <w:ind w:leftChars="500" w:left="1320" w:hangingChars="100" w:hanging="220"/>
        <w:rPr>
          <w:rFonts w:hAnsi="ＭＳ 明朝"/>
        </w:rPr>
      </w:pPr>
      <w:r>
        <w:rPr>
          <w:rFonts w:hint="eastAsia"/>
        </w:rPr>
        <w:t>・橋梁の架け替えや下水道管等の敷設に関する情報が公表されると、営業が行いやすい。また、</w:t>
      </w:r>
      <w:r w:rsidRPr="00E12795">
        <w:rPr>
          <w:rFonts w:ascii="ＭＳ ゴシック" w:eastAsia="ＭＳ ゴシック" w:hAnsi="ＭＳ ゴシック" w:hint="eastAsia"/>
        </w:rPr>
        <w:t>社会資本の諸元情報について、</w:t>
      </w:r>
      <w:r w:rsidRPr="00E12795">
        <w:rPr>
          <w:rFonts w:ascii="ＭＳ ゴシック" w:eastAsia="ＭＳ ゴシック" w:hAnsi="ＭＳ ゴシック" w:hint="eastAsia"/>
          <w:color w:val="000000"/>
        </w:rPr>
        <w:t>橋梁等の竣工年度や構造、幅、長さが</w:t>
      </w:r>
      <w:r w:rsidR="008D2F39" w:rsidRPr="00E12795">
        <w:rPr>
          <w:rFonts w:ascii="ＭＳ ゴシック" w:eastAsia="ＭＳ ゴシック" w:hAnsi="ＭＳ ゴシック" w:hint="eastAsia"/>
          <w:color w:val="000000"/>
        </w:rPr>
        <w:t>わか</w:t>
      </w:r>
      <w:r w:rsidRPr="00E12795">
        <w:rPr>
          <w:rFonts w:ascii="ＭＳ ゴシック" w:eastAsia="ＭＳ ゴシック" w:hAnsi="ＭＳ ゴシック" w:hint="eastAsia"/>
          <w:color w:val="000000"/>
        </w:rPr>
        <w:t>るだけでも、民間側からメンテナンスについて、架け替えや、コストについて提案ができ、アセットマネジメントに関する営業が行い易くなる。</w:t>
      </w:r>
      <w:r>
        <w:rPr>
          <w:rFonts w:hint="eastAsia"/>
        </w:rPr>
        <w:t>橋梁等の情報が欲しい場合、市役所等に伺えば教えてもらえるが、紙媒体の一覧表を見て確認するため、一定条件に適合する橋梁などを探したい場合、困難となっている。現状は、</w:t>
      </w:r>
      <w:r w:rsidR="00954BEF">
        <w:rPr>
          <w:rFonts w:hint="eastAsia"/>
        </w:rPr>
        <w:t>1</w:t>
      </w:r>
      <w:r w:rsidRPr="00E12795">
        <w:rPr>
          <w:rFonts w:hAnsi="ＭＳ 明朝" w:hint="eastAsia"/>
        </w:rPr>
        <w:t>つ</w:t>
      </w:r>
      <w:r w:rsidR="00954BEF">
        <w:rPr>
          <w:rFonts w:hAnsi="ＭＳ 明朝" w:hint="eastAsia"/>
        </w:rPr>
        <w:t>1</w:t>
      </w:r>
      <w:r w:rsidRPr="00E12795">
        <w:rPr>
          <w:rFonts w:hAnsi="ＭＳ 明朝" w:hint="eastAsia"/>
        </w:rPr>
        <w:t>つ社会構造物の踏査を行い、目視や写真から</w:t>
      </w:r>
      <w:r w:rsidR="008D2F39" w:rsidRPr="00E12795">
        <w:rPr>
          <w:rFonts w:hAnsi="ＭＳ 明朝" w:hint="eastAsia"/>
        </w:rPr>
        <w:t>わか</w:t>
      </w:r>
      <w:r w:rsidRPr="00E12795">
        <w:rPr>
          <w:rFonts w:hAnsi="ＭＳ 明朝" w:hint="eastAsia"/>
        </w:rPr>
        <w:t>ることで提案を行っている。橋梁の竣工年度や構造、幅、長さの情報は、調べれば一般的に</w:t>
      </w:r>
      <w:r w:rsidR="008D2F39" w:rsidRPr="00E12795">
        <w:rPr>
          <w:rFonts w:hAnsi="ＭＳ 明朝" w:hint="eastAsia"/>
        </w:rPr>
        <w:t>わか</w:t>
      </w:r>
      <w:r w:rsidRPr="00E12795">
        <w:rPr>
          <w:rFonts w:hAnsi="ＭＳ 明朝" w:hint="eastAsia"/>
        </w:rPr>
        <w:t>る情報なので、公開することによる企業の不利益はないと考える。</w:t>
      </w:r>
    </w:p>
    <w:p w:rsidR="00074142" w:rsidRPr="00E12795" w:rsidRDefault="00074142" w:rsidP="00CB3107">
      <w:pPr>
        <w:ind w:leftChars="500" w:left="1320" w:hangingChars="100" w:hanging="220"/>
        <w:rPr>
          <w:rFonts w:hAnsi="ＭＳ 明朝"/>
        </w:rPr>
      </w:pPr>
      <w:r w:rsidRPr="00E12795">
        <w:rPr>
          <w:rFonts w:hAnsi="ＭＳ 明朝" w:hint="eastAsia"/>
        </w:rPr>
        <w:t>・建設新聞と同等の情報量が、受注業者側の視点で提供されるのであれば、現在かかっている新聞代月3～4万円を出すことはできる。</w:t>
      </w:r>
    </w:p>
    <w:p w:rsidR="00074142" w:rsidRPr="00E12795" w:rsidRDefault="00074142" w:rsidP="00CB3107">
      <w:pPr>
        <w:ind w:leftChars="500" w:left="1320" w:hangingChars="100" w:hanging="220"/>
        <w:rPr>
          <w:rFonts w:hAnsi="ＭＳ 明朝"/>
        </w:rPr>
      </w:pPr>
      <w:r w:rsidRPr="00E12795">
        <w:rPr>
          <w:rFonts w:hAnsi="ＭＳ 明朝" w:hint="eastAsia"/>
        </w:rPr>
        <w:t>・情報公開の際に、施主別の発注工事、各業者の工事実績、過去の公告等が一括で</w:t>
      </w:r>
      <w:r w:rsidR="000F7973" w:rsidRPr="00E12795">
        <w:rPr>
          <w:rFonts w:hAnsi="ＭＳ 明朝" w:hint="eastAsia"/>
        </w:rPr>
        <w:t>全て</w:t>
      </w:r>
      <w:r w:rsidRPr="00E12795">
        <w:rPr>
          <w:rFonts w:hAnsi="ＭＳ 明朝" w:hint="eastAsia"/>
        </w:rPr>
        <w:t>検索できるシステムであれば、業務の効率化や営業の際の情報収集に利用できる。</w:t>
      </w:r>
    </w:p>
    <w:p w:rsidR="00074142" w:rsidRPr="00240CE2" w:rsidRDefault="00074142" w:rsidP="00074142"/>
    <w:p w:rsidR="00074142" w:rsidRDefault="00074142" w:rsidP="00CB3107">
      <w:pPr>
        <w:ind w:firstLineChars="200" w:firstLine="440"/>
      </w:pPr>
      <w:r>
        <w:rPr>
          <w:rFonts w:hint="eastAsia"/>
        </w:rPr>
        <w:t>（ウ）その他の要望・意見について</w:t>
      </w:r>
    </w:p>
    <w:p w:rsidR="00074142" w:rsidRPr="00C300A6" w:rsidRDefault="00074142" w:rsidP="00CB3107">
      <w:pPr>
        <w:ind w:leftChars="500" w:left="1320" w:hangingChars="100" w:hanging="220"/>
      </w:pPr>
      <w:r>
        <w:rPr>
          <w:rFonts w:hint="eastAsia"/>
        </w:rPr>
        <w:t>・現在は、入札予算がつき、設計、工事入札の手順となっているが、共同企業体のような形で、上下水道管や舗装工事の受注ができる仕組みに転換できれば、舗装や水道管の工事の際に何度も掘り返さずに一度に計画的に敷設のし直しができ、コスト削減に</w:t>
      </w:r>
      <w:r w:rsidR="000F7973">
        <w:rPr>
          <w:rFonts w:hint="eastAsia"/>
        </w:rPr>
        <w:t>繋が</w:t>
      </w:r>
      <w:r>
        <w:rPr>
          <w:rFonts w:hint="eastAsia"/>
        </w:rPr>
        <w:t>る。</w:t>
      </w:r>
    </w:p>
    <w:p w:rsidR="00074142" w:rsidRPr="001A38FF" w:rsidRDefault="00074142" w:rsidP="00CB3107">
      <w:pPr>
        <w:ind w:leftChars="500" w:left="1320" w:hangingChars="100" w:hanging="220"/>
      </w:pPr>
      <w:r>
        <w:rPr>
          <w:rFonts w:hint="eastAsia"/>
        </w:rPr>
        <w:t>・製品を施工する際に、資材メーカーが</w:t>
      </w:r>
      <w:r w:rsidR="00813B3F">
        <w:rPr>
          <w:rFonts w:hint="eastAsia"/>
        </w:rPr>
        <w:t>地方公共団体</w:t>
      </w:r>
      <w:r>
        <w:rPr>
          <w:rFonts w:hint="eastAsia"/>
        </w:rPr>
        <w:t>に提出する使用承認願い（品質仕様書）や納入後に提出する試験成績書を電子化して欲しい。国土交通省案件では、使用承認願いは電子化されている。業者の手続きが効率化される。</w:t>
      </w:r>
    </w:p>
    <w:p w:rsidR="00074142" w:rsidRDefault="00074142" w:rsidP="00262EC3">
      <w:pPr>
        <w:pStyle w:val="4"/>
      </w:pPr>
      <w:r>
        <w:br w:type="page"/>
      </w:r>
      <w:r>
        <w:rPr>
          <w:rFonts w:hint="eastAsia"/>
        </w:rPr>
        <w:lastRenderedPageBreak/>
        <w:t>資材メーカー（不二コンクリート工業株式会社）</w:t>
      </w:r>
    </w:p>
    <w:p w:rsidR="00074142" w:rsidRDefault="00074142" w:rsidP="00CB3107">
      <w:pPr>
        <w:ind w:firstLineChars="200" w:firstLine="440"/>
      </w:pPr>
      <w:r>
        <w:rPr>
          <w:rFonts w:hint="eastAsia"/>
        </w:rPr>
        <w:t>ア　調査概要</w:t>
      </w:r>
    </w:p>
    <w:p w:rsidR="00074142" w:rsidRDefault="00074142" w:rsidP="00CB3107">
      <w:pPr>
        <w:ind w:firstLineChars="400" w:firstLine="880"/>
      </w:pPr>
      <w:r>
        <w:rPr>
          <w:rFonts w:hint="eastAsia"/>
        </w:rPr>
        <w:t>○実証フィールド区分：佐賀県</w:t>
      </w:r>
    </w:p>
    <w:p w:rsidR="00074142" w:rsidRDefault="00074142" w:rsidP="00CB3107">
      <w:pPr>
        <w:ind w:leftChars="400" w:left="880"/>
      </w:pPr>
      <w:r>
        <w:rPr>
          <w:rFonts w:hint="eastAsia"/>
        </w:rPr>
        <w:t>○日時：</w:t>
      </w:r>
      <w:r w:rsidR="00230134">
        <w:t>平成25年</w:t>
      </w:r>
      <w:r>
        <w:t>9</w:t>
      </w:r>
      <w:r>
        <w:rPr>
          <w:rFonts w:hint="eastAsia"/>
        </w:rPr>
        <w:t>月</w:t>
      </w:r>
      <w:r>
        <w:t>12</w:t>
      </w:r>
      <w:r>
        <w:rPr>
          <w:rFonts w:hint="eastAsia"/>
        </w:rPr>
        <w:t>日（水）</w:t>
      </w:r>
      <w:r>
        <w:t>10</w:t>
      </w:r>
      <w:r>
        <w:rPr>
          <w:rFonts w:hint="eastAsia"/>
        </w:rPr>
        <w:t>時</w:t>
      </w:r>
      <w:r>
        <w:t>00</w:t>
      </w:r>
      <w:r>
        <w:rPr>
          <w:rFonts w:hint="eastAsia"/>
        </w:rPr>
        <w:t>分～</w:t>
      </w:r>
      <w:r>
        <w:t>11</w:t>
      </w:r>
      <w:r>
        <w:rPr>
          <w:rFonts w:hint="eastAsia"/>
        </w:rPr>
        <w:t>時</w:t>
      </w:r>
      <w:r>
        <w:t>00</w:t>
      </w:r>
      <w:r>
        <w:rPr>
          <w:rFonts w:hint="eastAsia"/>
        </w:rPr>
        <w:t>分</w:t>
      </w:r>
    </w:p>
    <w:p w:rsidR="00074142" w:rsidRDefault="00074142" w:rsidP="00CB3107">
      <w:pPr>
        <w:ind w:leftChars="400" w:left="880"/>
      </w:pPr>
      <w:r>
        <w:rPr>
          <w:rFonts w:hint="eastAsia"/>
        </w:rPr>
        <w:t>○場所：不二コンクリート工業</w:t>
      </w:r>
      <w:r>
        <w:t xml:space="preserve"> </w:t>
      </w:r>
      <w:r>
        <w:rPr>
          <w:rFonts w:hint="eastAsia"/>
        </w:rPr>
        <w:t>株式会社　本社</w:t>
      </w:r>
      <w:r>
        <w:t>1</w:t>
      </w:r>
      <w:r>
        <w:rPr>
          <w:rFonts w:hint="eastAsia"/>
        </w:rPr>
        <w:t>階</w:t>
      </w:r>
    </w:p>
    <w:p w:rsidR="00074142" w:rsidRDefault="00074142" w:rsidP="00CB3107">
      <w:pPr>
        <w:ind w:leftChars="400" w:left="880"/>
      </w:pPr>
      <w:r>
        <w:rPr>
          <w:rFonts w:hint="eastAsia"/>
        </w:rPr>
        <w:t>○参加者：不二コンクリート工業株式会社</w:t>
      </w:r>
    </w:p>
    <w:p w:rsidR="00074142" w:rsidRDefault="00074142" w:rsidP="00CB3107">
      <w:pPr>
        <w:ind w:firstLineChars="1050" w:firstLine="2310"/>
      </w:pPr>
      <w:r>
        <w:rPr>
          <w:rFonts w:hint="eastAsia"/>
        </w:rPr>
        <w:t>北川常務取締役</w:t>
      </w:r>
    </w:p>
    <w:p w:rsidR="00074142" w:rsidRDefault="00074142" w:rsidP="00CB3107">
      <w:pPr>
        <w:ind w:firstLineChars="1050" w:firstLine="2310"/>
      </w:pPr>
      <w:r>
        <w:rPr>
          <w:rFonts w:hint="eastAsia"/>
        </w:rPr>
        <w:t>堤取締役、技術部長</w:t>
      </w:r>
    </w:p>
    <w:p w:rsidR="00074142" w:rsidRDefault="00074142" w:rsidP="00CB3107">
      <w:pPr>
        <w:ind w:firstLineChars="900" w:firstLine="1980"/>
      </w:pPr>
      <w:r>
        <w:rPr>
          <w:rFonts w:hint="eastAsia"/>
        </w:rPr>
        <w:t>富士通株式会社</w:t>
      </w:r>
    </w:p>
    <w:p w:rsidR="00074142" w:rsidRDefault="00074142" w:rsidP="00CB3107">
      <w:pPr>
        <w:ind w:firstLineChars="1100" w:firstLine="2420"/>
      </w:pPr>
      <w:r>
        <w:rPr>
          <w:rFonts w:hint="eastAsia"/>
        </w:rPr>
        <w:t>嶽本、松本</w:t>
      </w:r>
    </w:p>
    <w:p w:rsidR="00074142" w:rsidRDefault="00074142" w:rsidP="00CB3107">
      <w:pPr>
        <w:ind w:firstLineChars="900" w:firstLine="1980"/>
      </w:pPr>
      <w:r>
        <w:rPr>
          <w:rFonts w:hint="eastAsia"/>
        </w:rPr>
        <w:t>株式会社富士通総研</w:t>
      </w:r>
    </w:p>
    <w:p w:rsidR="00074142" w:rsidRDefault="00074142" w:rsidP="00CB3107">
      <w:pPr>
        <w:ind w:firstLineChars="1100" w:firstLine="2420"/>
      </w:pPr>
      <w:r>
        <w:rPr>
          <w:rFonts w:hint="eastAsia"/>
        </w:rPr>
        <w:t>西田、郡</w:t>
      </w:r>
    </w:p>
    <w:p w:rsidR="00074142" w:rsidRDefault="00074142" w:rsidP="00074142"/>
    <w:p w:rsidR="00074142" w:rsidRDefault="00074142" w:rsidP="00CB3107">
      <w:pPr>
        <w:ind w:firstLineChars="200" w:firstLine="440"/>
      </w:pPr>
      <w:r>
        <w:rPr>
          <w:rFonts w:hint="eastAsia"/>
        </w:rPr>
        <w:t>イ　調査内容</w:t>
      </w:r>
    </w:p>
    <w:p w:rsidR="00074142" w:rsidRDefault="00074142" w:rsidP="00CB3107">
      <w:pPr>
        <w:tabs>
          <w:tab w:val="left" w:pos="3769"/>
        </w:tabs>
        <w:ind w:firstLineChars="200" w:firstLine="440"/>
      </w:pPr>
      <w:r>
        <w:rPr>
          <w:rFonts w:hint="eastAsia"/>
        </w:rPr>
        <w:t>（ア）情報取得状況について</w:t>
      </w:r>
    </w:p>
    <w:p w:rsidR="00074142" w:rsidRDefault="00074142" w:rsidP="00CB3107">
      <w:pPr>
        <w:ind w:leftChars="500" w:left="1320" w:hangingChars="100" w:hanging="220"/>
      </w:pPr>
      <w:r>
        <w:rPr>
          <w:rFonts w:hint="eastAsia"/>
        </w:rPr>
        <w:t>・「公共工事に関する入札予定・契約等の情報」は、現状で佐賀県は十分に公開されており、佐賀県のホームページから毎日確認している。市町村や国の情報は、建設新聞（</w:t>
      </w:r>
      <w:r>
        <w:t>3500</w:t>
      </w:r>
      <w:r>
        <w:rPr>
          <w:rFonts w:hint="eastAsia"/>
        </w:rPr>
        <w:t>円</w:t>
      </w:r>
      <w:r>
        <w:t>/</w:t>
      </w:r>
      <w:r>
        <w:rPr>
          <w:rFonts w:hint="eastAsia"/>
        </w:rPr>
        <w:t>月）や九建日報で毎日情報収集している。建設新聞では、タイムリーな情報も加入者にメールで配信されており、十分な情報がある。また、</w:t>
      </w:r>
      <w:r w:rsidR="00813B3F">
        <w:rPr>
          <w:rFonts w:hint="eastAsia"/>
        </w:rPr>
        <w:t>地方公共団体</w:t>
      </w:r>
      <w:r>
        <w:rPr>
          <w:rFonts w:hint="eastAsia"/>
        </w:rPr>
        <w:t>が公表する情報を、受注者の視点でまとめられており分かりやすいものとなっている。</w:t>
      </w:r>
    </w:p>
    <w:p w:rsidR="00074142" w:rsidRDefault="00074142" w:rsidP="00CB3107">
      <w:pPr>
        <w:ind w:leftChars="500" w:left="1320" w:hangingChars="100" w:hanging="220"/>
      </w:pPr>
      <w:r>
        <w:rPr>
          <w:rFonts w:hint="eastAsia"/>
        </w:rPr>
        <w:t>・</w:t>
      </w:r>
      <w:r w:rsidR="00813B3F">
        <w:rPr>
          <w:rFonts w:hint="eastAsia"/>
        </w:rPr>
        <w:t>地方公共団体</w:t>
      </w:r>
      <w:r>
        <w:rPr>
          <w:rFonts w:hint="eastAsia"/>
        </w:rPr>
        <w:t>から直接の受注は基本的にないため、ゼネコン等の民間企業を通じて公共工事等に係わっている。民間企業の発注情報は、許可申請情報等を建設新聞で確認する方法と、建設業者から直接情報を取得する方法を取っている。</w:t>
      </w:r>
    </w:p>
    <w:p w:rsidR="00074142" w:rsidRDefault="00074142" w:rsidP="00CB3107">
      <w:pPr>
        <w:ind w:leftChars="500" w:left="1320" w:hangingChars="100" w:hanging="220"/>
      </w:pPr>
      <w:r>
        <w:rPr>
          <w:rFonts w:hint="eastAsia"/>
        </w:rPr>
        <w:t>・建設業者が材料メーカーを選定する際は、入札と同様に安い業者を選ぶことが多い。</w:t>
      </w:r>
    </w:p>
    <w:p w:rsidR="00074142" w:rsidRPr="001A7E5E" w:rsidRDefault="00074142" w:rsidP="00CB3107">
      <w:pPr>
        <w:ind w:leftChars="500" w:left="1320" w:hangingChars="100" w:hanging="220"/>
      </w:pPr>
      <w:r>
        <w:rPr>
          <w:rFonts w:hint="eastAsia"/>
        </w:rPr>
        <w:t>・自社の事業計画を立てる際には、県の長期計画や予算、建設新聞を参考に計画</w:t>
      </w:r>
      <w:r w:rsidRPr="001A7E5E">
        <w:rPr>
          <w:rFonts w:hint="eastAsia"/>
        </w:rPr>
        <w:t>している。建設新聞等だけでは得られないような情報は、市役所の担当者等や業者等のあらゆる訪問先から直接聞き取りを行っている。</w:t>
      </w:r>
    </w:p>
    <w:p w:rsidR="00074142" w:rsidRDefault="00074142" w:rsidP="00CB3107">
      <w:pPr>
        <w:tabs>
          <w:tab w:val="left" w:pos="3769"/>
        </w:tabs>
        <w:ind w:leftChars="500" w:left="1320" w:hangingChars="100" w:hanging="220"/>
      </w:pPr>
      <w:r w:rsidRPr="001A7E5E">
        <w:rPr>
          <w:rFonts w:hint="eastAsia"/>
        </w:rPr>
        <w:t>・取引会社の新規開拓は、新しい建設業者が参入した</w:t>
      </w:r>
      <w:r>
        <w:rPr>
          <w:rFonts w:hint="eastAsia"/>
        </w:rPr>
        <w:t>際には</w:t>
      </w:r>
      <w:r w:rsidR="008D2F39">
        <w:rPr>
          <w:rFonts w:hint="eastAsia"/>
        </w:rPr>
        <w:t>ありえ</w:t>
      </w:r>
      <w:r>
        <w:rPr>
          <w:rFonts w:hint="eastAsia"/>
        </w:rPr>
        <w:t>るが、通常はない。</w:t>
      </w:r>
    </w:p>
    <w:p w:rsidR="00074142" w:rsidRDefault="00074142" w:rsidP="00CB3107">
      <w:pPr>
        <w:tabs>
          <w:tab w:val="left" w:pos="3769"/>
        </w:tabs>
        <w:ind w:leftChars="500" w:left="1320" w:hangingChars="100" w:hanging="220"/>
      </w:pPr>
      <w:r>
        <w:rPr>
          <w:rFonts w:hint="eastAsia"/>
        </w:rPr>
        <w:t>・製品は受注生産を行っている。</w:t>
      </w:r>
    </w:p>
    <w:p w:rsidR="00074142" w:rsidRDefault="00074142" w:rsidP="00CB3107">
      <w:pPr>
        <w:tabs>
          <w:tab w:val="left" w:pos="3769"/>
        </w:tabs>
        <w:ind w:leftChars="500" w:left="1320" w:hangingChars="100" w:hanging="220"/>
      </w:pPr>
    </w:p>
    <w:p w:rsidR="00074142" w:rsidRDefault="00074142" w:rsidP="00CB3107">
      <w:pPr>
        <w:ind w:firstLineChars="200" w:firstLine="440"/>
      </w:pPr>
      <w:r>
        <w:rPr>
          <w:rFonts w:hint="eastAsia"/>
        </w:rPr>
        <w:t>（イ）公開予定情報のニーズについて</w:t>
      </w:r>
    </w:p>
    <w:p w:rsidR="00074142" w:rsidRDefault="00074142" w:rsidP="00CB3107">
      <w:pPr>
        <w:ind w:leftChars="500" w:left="1320" w:hangingChars="100" w:hanging="220"/>
      </w:pPr>
      <w:r>
        <w:rPr>
          <w:rFonts w:hint="eastAsia"/>
        </w:rPr>
        <w:t>・今後、社会構造物は、新設よりも維持管理に重点が置かれることが予想さ</w:t>
      </w:r>
      <w:r>
        <w:rPr>
          <w:rFonts w:hint="eastAsia"/>
        </w:rPr>
        <w:lastRenderedPageBreak/>
        <w:t>れるため、「社会資本の構造情報」「社会資本の維持・管理情報」が重要になると考える。点検データ、補修履歴、健全度等が</w:t>
      </w:r>
      <w:r w:rsidR="008D2F39">
        <w:rPr>
          <w:rFonts w:hint="eastAsia"/>
        </w:rPr>
        <w:t>わか</w:t>
      </w:r>
      <w:r>
        <w:rPr>
          <w:rFonts w:hint="eastAsia"/>
        </w:rPr>
        <w:t>れば、補修等の営業を提案する際やアセットマネジメントに資する情報として利用できる。橋梁であれば、最低限、竣工年次、構造、幅、長さが</w:t>
      </w:r>
      <w:r w:rsidR="000F7973">
        <w:rPr>
          <w:rFonts w:hint="eastAsia"/>
        </w:rPr>
        <w:t>わか</w:t>
      </w:r>
      <w:r>
        <w:rPr>
          <w:rFonts w:hint="eastAsia"/>
        </w:rPr>
        <w:t>ると良い。また、敷設し直しや補修等の方針も</w:t>
      </w:r>
      <w:r w:rsidR="008D2F39">
        <w:rPr>
          <w:rFonts w:hint="eastAsia"/>
        </w:rPr>
        <w:t>わか</w:t>
      </w:r>
      <w:r>
        <w:rPr>
          <w:rFonts w:hint="eastAsia"/>
        </w:rPr>
        <w:t>ると営業が行いやすい。</w:t>
      </w:r>
    </w:p>
    <w:p w:rsidR="00074142" w:rsidRDefault="00074142" w:rsidP="00CB3107">
      <w:pPr>
        <w:ind w:leftChars="500" w:left="1320" w:hangingChars="100" w:hanging="220"/>
      </w:pPr>
      <w:r>
        <w:rPr>
          <w:rFonts w:hint="eastAsia"/>
        </w:rPr>
        <w:t>・「地質データ」が公開されると、地盤の耐久力が</w:t>
      </w:r>
      <w:r w:rsidR="008D2F39">
        <w:rPr>
          <w:rFonts w:hint="eastAsia"/>
        </w:rPr>
        <w:t>わか</w:t>
      </w:r>
      <w:r>
        <w:rPr>
          <w:rFonts w:hint="eastAsia"/>
        </w:rPr>
        <w:t>るため、設計段階での技術提案や製品紹介が行いやすくなる。代表的な地域の「地質データ」だけでも公表されると良い。</w:t>
      </w:r>
    </w:p>
    <w:p w:rsidR="00074142" w:rsidRDefault="00074142" w:rsidP="00CB3107">
      <w:pPr>
        <w:ind w:leftChars="500" w:left="1320" w:hangingChars="100" w:hanging="220"/>
      </w:pPr>
      <w:r>
        <w:rPr>
          <w:rFonts w:hint="eastAsia"/>
        </w:rPr>
        <w:t>・佐賀県では、公示の際に平面図や断面図が公表されるが、国や市町村によっては図面情報等が公表されないため、必要な製品・用途が</w:t>
      </w:r>
      <w:r w:rsidR="008D2F39">
        <w:rPr>
          <w:rFonts w:hint="eastAsia"/>
        </w:rPr>
        <w:t>わか</w:t>
      </w:r>
      <w:r>
        <w:rPr>
          <w:rFonts w:hint="eastAsia"/>
        </w:rPr>
        <w:t>らないことがある。</w:t>
      </w:r>
      <w:r w:rsidRPr="00E12795">
        <w:rPr>
          <w:rFonts w:ascii="ＭＳ ゴシック" w:eastAsia="ＭＳ ゴシック" w:hAnsi="ＭＳ ゴシック" w:hint="eastAsia"/>
        </w:rPr>
        <w:t>工事内容と図面がセットで公表されれば、ゼネコンへの営業活動の際に、適切な商品を売り込むことができる。</w:t>
      </w:r>
    </w:p>
    <w:p w:rsidR="00074142" w:rsidRDefault="00074142" w:rsidP="00CB3107">
      <w:pPr>
        <w:ind w:leftChars="500" w:left="1320" w:hangingChars="100" w:hanging="220"/>
      </w:pPr>
      <w:r>
        <w:rPr>
          <w:rFonts w:hint="eastAsia"/>
        </w:rPr>
        <w:t>・</w:t>
      </w:r>
      <w:r w:rsidRPr="00E12795">
        <w:rPr>
          <w:rFonts w:ascii="ＭＳ ゴシック" w:eastAsia="ＭＳ ゴシック" w:hAnsi="ＭＳ ゴシック" w:hint="eastAsia"/>
        </w:rPr>
        <w:t>民間の発注見込みがあると良い。発注の見通しが</w:t>
      </w:r>
      <w:r w:rsidR="008D2F39" w:rsidRPr="00E12795">
        <w:rPr>
          <w:rFonts w:ascii="ＭＳ ゴシック" w:eastAsia="ＭＳ ゴシック" w:hAnsi="ＭＳ ゴシック" w:hint="eastAsia"/>
        </w:rPr>
        <w:t>わか</w:t>
      </w:r>
      <w:r w:rsidRPr="00E12795">
        <w:rPr>
          <w:rFonts w:ascii="ＭＳ ゴシック" w:eastAsia="ＭＳ ゴシック" w:hAnsi="ＭＳ ゴシック" w:hint="eastAsia"/>
        </w:rPr>
        <w:t>れば、営業活動や特殊品の発注等の見込みを立てることができる。</w:t>
      </w:r>
    </w:p>
    <w:p w:rsidR="00074142" w:rsidRDefault="00074142" w:rsidP="00CB3107">
      <w:pPr>
        <w:ind w:leftChars="500" w:left="1320" w:hangingChars="100" w:hanging="220"/>
      </w:pPr>
      <w:r>
        <w:rPr>
          <w:rFonts w:hint="eastAsia"/>
        </w:rPr>
        <w:t>・公共事業の残工事情報を調査して公表されれば、建設業者の工事実施状況や工事件数等を把握でき、与信管理等が判断できる。</w:t>
      </w:r>
    </w:p>
    <w:p w:rsidR="00074142" w:rsidRPr="007824B3" w:rsidRDefault="00074142" w:rsidP="00074142"/>
    <w:p w:rsidR="00074142" w:rsidRDefault="00074142" w:rsidP="00CB3107">
      <w:pPr>
        <w:ind w:firstLineChars="200" w:firstLine="440"/>
      </w:pPr>
      <w:r>
        <w:rPr>
          <w:rFonts w:hint="eastAsia"/>
        </w:rPr>
        <w:t>（ウ）その他の要望・意見について</w:t>
      </w:r>
    </w:p>
    <w:p w:rsidR="00074142" w:rsidRPr="001A7E5E" w:rsidRDefault="00074142" w:rsidP="00CB3107">
      <w:pPr>
        <w:ind w:leftChars="500" w:left="1320" w:hangingChars="100" w:hanging="220"/>
      </w:pPr>
      <w:r>
        <w:rPr>
          <w:rFonts w:hint="eastAsia"/>
        </w:rPr>
        <w:t>・現在公開</w:t>
      </w:r>
      <w:r w:rsidRPr="001A7E5E">
        <w:rPr>
          <w:rFonts w:hint="eastAsia"/>
        </w:rPr>
        <w:t>されていない情報を公開することによって、情報の取得先が増えると情報が広域に広がり、情報収集の時間・手間が増えるため、地元密着型の当社に対し、県外や大手企業等との競争が激化し、必ずしも企業にとって良い話ではない。</w:t>
      </w:r>
    </w:p>
    <w:p w:rsidR="00074142" w:rsidRDefault="00074142" w:rsidP="00074142"/>
    <w:p w:rsidR="00074142" w:rsidRPr="008A24C3" w:rsidRDefault="00074142" w:rsidP="00262EC3">
      <w:pPr>
        <w:pStyle w:val="4"/>
      </w:pPr>
      <w:r>
        <w:rPr>
          <w:rFonts w:hint="eastAsia"/>
        </w:rPr>
        <w:t>資材メーカー（株式会社</w:t>
      </w:r>
      <w:r w:rsidRPr="00F7661D">
        <w:rPr>
          <w:rStyle w:val="aff0"/>
          <w:rFonts w:hint="eastAsia"/>
        </w:rPr>
        <w:t>馬</w:t>
      </w:r>
      <w:r>
        <w:rPr>
          <w:rFonts w:hint="eastAsia"/>
        </w:rPr>
        <w:t>渡商会）</w:t>
      </w:r>
    </w:p>
    <w:p w:rsidR="00074142" w:rsidRDefault="00074142" w:rsidP="00CB3107">
      <w:pPr>
        <w:ind w:firstLineChars="200" w:firstLine="440"/>
      </w:pPr>
      <w:r>
        <w:rPr>
          <w:rFonts w:hint="eastAsia"/>
        </w:rPr>
        <w:t>ア　調査概要</w:t>
      </w:r>
    </w:p>
    <w:p w:rsidR="00074142" w:rsidRDefault="00074142" w:rsidP="00CB3107">
      <w:pPr>
        <w:ind w:firstLineChars="400" w:firstLine="880"/>
      </w:pPr>
      <w:r>
        <w:rPr>
          <w:rFonts w:hint="eastAsia"/>
        </w:rPr>
        <w:t>○実証フィールド区分：佐賀県</w:t>
      </w:r>
    </w:p>
    <w:p w:rsidR="00074142" w:rsidRDefault="00074142" w:rsidP="00CB3107">
      <w:pPr>
        <w:ind w:leftChars="400" w:left="880"/>
      </w:pPr>
      <w:r>
        <w:rPr>
          <w:rFonts w:hint="eastAsia"/>
        </w:rPr>
        <w:t>○日時：</w:t>
      </w:r>
      <w:r w:rsidR="00230134">
        <w:t>平成25年</w:t>
      </w:r>
      <w:r>
        <w:t>9</w:t>
      </w:r>
      <w:r>
        <w:rPr>
          <w:rFonts w:hint="eastAsia"/>
        </w:rPr>
        <w:t>月</w:t>
      </w:r>
      <w:r>
        <w:t>12</w:t>
      </w:r>
      <w:r>
        <w:rPr>
          <w:rFonts w:hint="eastAsia"/>
        </w:rPr>
        <w:t>日（木）</w:t>
      </w:r>
      <w:r>
        <w:t>15</w:t>
      </w:r>
      <w:r>
        <w:rPr>
          <w:rFonts w:hint="eastAsia"/>
        </w:rPr>
        <w:t>時</w:t>
      </w:r>
      <w:r>
        <w:t>10</w:t>
      </w:r>
      <w:r>
        <w:rPr>
          <w:rFonts w:hint="eastAsia"/>
        </w:rPr>
        <w:t>分～</w:t>
      </w:r>
      <w:r>
        <w:t>16</w:t>
      </w:r>
      <w:r>
        <w:rPr>
          <w:rFonts w:hint="eastAsia"/>
        </w:rPr>
        <w:t>時</w:t>
      </w:r>
      <w:r>
        <w:t>10</w:t>
      </w:r>
      <w:r>
        <w:rPr>
          <w:rFonts w:hint="eastAsia"/>
        </w:rPr>
        <w:t>分</w:t>
      </w:r>
    </w:p>
    <w:p w:rsidR="00074142" w:rsidRDefault="00074142" w:rsidP="00CB3107">
      <w:pPr>
        <w:ind w:leftChars="400" w:left="880"/>
      </w:pPr>
      <w:r>
        <w:rPr>
          <w:rFonts w:hint="eastAsia"/>
        </w:rPr>
        <w:t>○場所：株式会社馬渡商会　佐賀営業所</w:t>
      </w:r>
      <w:r>
        <w:t>1</w:t>
      </w:r>
      <w:r>
        <w:rPr>
          <w:rFonts w:hint="eastAsia"/>
        </w:rPr>
        <w:t>階会議室</w:t>
      </w:r>
    </w:p>
    <w:p w:rsidR="00074142" w:rsidRDefault="00074142" w:rsidP="00CB3107">
      <w:pPr>
        <w:ind w:leftChars="400" w:left="880"/>
      </w:pPr>
      <w:r>
        <w:rPr>
          <w:rFonts w:hint="eastAsia"/>
        </w:rPr>
        <w:t>○参加者：株式会社馬渡商会</w:t>
      </w:r>
    </w:p>
    <w:p w:rsidR="00074142" w:rsidRDefault="00074142" w:rsidP="00CB3107">
      <w:pPr>
        <w:ind w:firstLineChars="1050" w:firstLine="2310"/>
      </w:pPr>
      <w:r>
        <w:rPr>
          <w:rFonts w:hint="eastAsia"/>
        </w:rPr>
        <w:t>平川所長</w:t>
      </w:r>
    </w:p>
    <w:p w:rsidR="00074142" w:rsidRDefault="00074142" w:rsidP="00CB3107">
      <w:pPr>
        <w:ind w:firstLineChars="900" w:firstLine="1980"/>
      </w:pPr>
      <w:r>
        <w:rPr>
          <w:rFonts w:hint="eastAsia"/>
        </w:rPr>
        <w:t>富士通株式会社</w:t>
      </w:r>
    </w:p>
    <w:p w:rsidR="00074142" w:rsidRDefault="00074142" w:rsidP="00CB3107">
      <w:pPr>
        <w:ind w:firstLineChars="1100" w:firstLine="2420"/>
      </w:pPr>
      <w:r>
        <w:rPr>
          <w:rFonts w:hint="eastAsia"/>
        </w:rPr>
        <w:t>嶽本、松本</w:t>
      </w:r>
    </w:p>
    <w:p w:rsidR="00074142" w:rsidRDefault="00074142" w:rsidP="00CB3107">
      <w:pPr>
        <w:ind w:firstLineChars="900" w:firstLine="1980"/>
      </w:pPr>
      <w:r>
        <w:rPr>
          <w:rFonts w:hint="eastAsia"/>
        </w:rPr>
        <w:t>株式会社富士通総研</w:t>
      </w:r>
    </w:p>
    <w:p w:rsidR="00074142" w:rsidRDefault="00074142" w:rsidP="00CB3107">
      <w:pPr>
        <w:ind w:firstLineChars="1100" w:firstLine="2420"/>
      </w:pPr>
      <w:r>
        <w:rPr>
          <w:rFonts w:hint="eastAsia"/>
        </w:rPr>
        <w:t>西田、郡</w:t>
      </w:r>
    </w:p>
    <w:p w:rsidR="00074142" w:rsidRDefault="00074142" w:rsidP="00074142"/>
    <w:p w:rsidR="00074142" w:rsidRDefault="00074142" w:rsidP="00CB3107">
      <w:pPr>
        <w:ind w:firstLineChars="200" w:firstLine="440"/>
      </w:pPr>
      <w:r>
        <w:br w:type="page"/>
      </w:r>
      <w:r>
        <w:rPr>
          <w:rFonts w:hint="eastAsia"/>
        </w:rPr>
        <w:lastRenderedPageBreak/>
        <w:t>イ　調査内容</w:t>
      </w:r>
    </w:p>
    <w:p w:rsidR="00074142" w:rsidRDefault="00074142" w:rsidP="00CB3107">
      <w:pPr>
        <w:ind w:firstLineChars="200" w:firstLine="440"/>
      </w:pPr>
      <w:r>
        <w:rPr>
          <w:rFonts w:hint="eastAsia"/>
        </w:rPr>
        <w:t>（ア）情報取得状況について</w:t>
      </w:r>
    </w:p>
    <w:p w:rsidR="00074142" w:rsidRDefault="00074142" w:rsidP="00CB3107">
      <w:pPr>
        <w:ind w:leftChars="500" w:left="1320" w:hangingChars="100" w:hanging="220"/>
      </w:pPr>
      <w:r>
        <w:rPr>
          <w:rFonts w:hint="eastAsia"/>
        </w:rPr>
        <w:t>・情報収集は</w:t>
      </w:r>
      <w:r w:rsidRPr="001A7E5E">
        <w:rPr>
          <w:rFonts w:hint="eastAsia"/>
        </w:rPr>
        <w:t>事務所で行っている。佐賀県の情報は、入札情報や設計図書といった情報は県のホームページから必要に応じてダウンロードできる。佐賀県の入札情報は、2日に1回程度、県か建設新聞のホームページで確認している。市町村の情報については、建設新聞か建設新聞のホームページで確認することができる。市役所や</w:t>
      </w:r>
      <w:r>
        <w:rPr>
          <w:rFonts w:hint="eastAsia"/>
        </w:rPr>
        <w:t>県庁に直接情報を見に行くことはほとんどない。</w:t>
      </w:r>
    </w:p>
    <w:p w:rsidR="00074142" w:rsidRPr="007E6E7D" w:rsidRDefault="00074142" w:rsidP="00CB3107">
      <w:pPr>
        <w:ind w:leftChars="500" w:left="1320" w:hangingChars="100" w:hanging="220"/>
      </w:pPr>
      <w:r>
        <w:rPr>
          <w:rFonts w:hint="eastAsia"/>
        </w:rPr>
        <w:t>・佐賀県や市町村の予算情報は、建設新聞で確認している。建設新聞では一覧で出ているため利用しやすい。</w:t>
      </w:r>
    </w:p>
    <w:p w:rsidR="00074142" w:rsidRDefault="00074142" w:rsidP="00CB3107">
      <w:pPr>
        <w:ind w:leftChars="500" w:left="1320" w:hangingChars="100" w:hanging="220"/>
      </w:pPr>
      <w:r>
        <w:rPr>
          <w:rFonts w:hint="eastAsia"/>
        </w:rPr>
        <w:t>・材料は元請業者が発注するため、入札結果を見て、工事の受注先に営業を開始している。</w:t>
      </w:r>
    </w:p>
    <w:p w:rsidR="00074142" w:rsidRDefault="00074142" w:rsidP="00CB3107">
      <w:pPr>
        <w:ind w:leftChars="500" w:left="1335" w:hangingChars="107" w:hanging="235"/>
      </w:pPr>
      <w:r>
        <w:rPr>
          <w:rFonts w:hint="eastAsia"/>
        </w:rPr>
        <w:t>・特殊な製品は基本的に受注生産を行っているが、県・市町村の年間計画等の情報を元に見込み生産する場合もある。汎用品は、使用されると予測されるものは過去の実績から見込み生産を行っている。コンクリート製品は養生過程があるため、製造してもすぐに出荷できるわけではないので、ある程度見込み生産を行う必要がある。</w:t>
      </w:r>
    </w:p>
    <w:p w:rsidR="00074142" w:rsidRDefault="00074142" w:rsidP="00CB3107">
      <w:pPr>
        <w:ind w:leftChars="500" w:left="1335" w:hangingChars="107" w:hanging="235"/>
      </w:pPr>
      <w:r>
        <w:rPr>
          <w:rFonts w:hint="eastAsia"/>
        </w:rPr>
        <w:t>・入札の単価や予定価格が公表されているため、抽選での業者選定になることがある。公共工事に関しては、どこの業者も同じ情報を掴んでいる。</w:t>
      </w:r>
    </w:p>
    <w:p w:rsidR="00074142" w:rsidRPr="003B7F38" w:rsidRDefault="00074142" w:rsidP="00CB3107">
      <w:pPr>
        <w:ind w:left="1335" w:hangingChars="607" w:hanging="1335"/>
      </w:pPr>
    </w:p>
    <w:p w:rsidR="00074142" w:rsidRDefault="00074142" w:rsidP="00CB3107">
      <w:pPr>
        <w:ind w:firstLineChars="200" w:firstLine="440"/>
      </w:pPr>
      <w:r>
        <w:rPr>
          <w:rFonts w:hint="eastAsia"/>
        </w:rPr>
        <w:t>（イ）公開予定情報のニーズについて</w:t>
      </w:r>
    </w:p>
    <w:p w:rsidR="00074142" w:rsidRDefault="00074142" w:rsidP="00CB3107">
      <w:pPr>
        <w:ind w:leftChars="500" w:left="1335" w:hangingChars="107" w:hanging="235"/>
      </w:pPr>
      <w:r>
        <w:rPr>
          <w:rFonts w:hint="eastAsia"/>
        </w:rPr>
        <w:t>・</w:t>
      </w:r>
      <w:r w:rsidRPr="00E12795">
        <w:rPr>
          <w:rFonts w:ascii="ＭＳ ゴシック" w:eastAsia="ＭＳ ゴシック" w:hAnsi="ＭＳ ゴシック" w:hint="eastAsia"/>
        </w:rPr>
        <w:t>見込み生産をするにあたって、年度はじめの発注予定・見通しを確認して、材料の種類や数量を想定しているが、発注見込みが詳しく公表されれば、生産計画の正確性が上がり、生産効率を上げることができる。</w:t>
      </w:r>
    </w:p>
    <w:p w:rsidR="00074142" w:rsidRDefault="00074142" w:rsidP="00CB3107">
      <w:pPr>
        <w:ind w:leftChars="500" w:left="1335" w:hangingChars="107" w:hanging="235"/>
      </w:pPr>
      <w:r>
        <w:rPr>
          <w:rFonts w:hint="eastAsia"/>
        </w:rPr>
        <w:t>・民間の発注情報も公開されると良い。民間の発注情報は、設計事務所等に足を運んで情報収集している。</w:t>
      </w:r>
    </w:p>
    <w:p w:rsidR="00074142" w:rsidRDefault="00074142" w:rsidP="00CB3107">
      <w:pPr>
        <w:ind w:firstLineChars="500" w:firstLine="1100"/>
      </w:pPr>
      <w:r>
        <w:rPr>
          <w:rFonts w:hint="eastAsia"/>
        </w:rPr>
        <w:t>・工事の際に工事で使用するコンクリート製品の種類が</w:t>
      </w:r>
      <w:r w:rsidR="008D2F39">
        <w:rPr>
          <w:rFonts w:hint="eastAsia"/>
        </w:rPr>
        <w:t>わか</w:t>
      </w:r>
      <w:r>
        <w:rPr>
          <w:rFonts w:hint="eastAsia"/>
        </w:rPr>
        <w:t>ると良い。</w:t>
      </w:r>
    </w:p>
    <w:p w:rsidR="00074142" w:rsidRDefault="00074142" w:rsidP="00CB3107">
      <w:pPr>
        <w:ind w:leftChars="500" w:left="1320" w:hangingChars="100" w:hanging="220"/>
      </w:pPr>
      <w:r>
        <w:rPr>
          <w:rFonts w:hint="eastAsia"/>
        </w:rPr>
        <w:t>・</w:t>
      </w:r>
      <w:r w:rsidRPr="00E12795">
        <w:rPr>
          <w:rFonts w:ascii="ＭＳ ゴシック" w:eastAsia="ＭＳ ゴシック" w:hAnsi="ＭＳ ゴシック" w:hint="eastAsia"/>
        </w:rPr>
        <w:t>現状で十分に情報公開されているため、情報には建設新聞代の5000円程度が妥当と考えられる。</w:t>
      </w:r>
    </w:p>
    <w:p w:rsidR="00074142" w:rsidRPr="001A7E5E" w:rsidRDefault="00074142" w:rsidP="00CB3107">
      <w:pPr>
        <w:ind w:leftChars="500" w:left="1320" w:hangingChars="100" w:hanging="220"/>
      </w:pPr>
      <w:r>
        <w:rPr>
          <w:rFonts w:hint="eastAsia"/>
        </w:rPr>
        <w:t>・工事実績情報として、資材メーカーの名前も公表される場合、多く製品を提供している大手資材メーカーは宣伝としてメリットがあるが、小さい資材メーカーはあまり公表データに名前が出てこないのでメリットはないと</w:t>
      </w:r>
      <w:r w:rsidRPr="001A7E5E">
        <w:rPr>
          <w:rFonts w:hint="eastAsia"/>
        </w:rPr>
        <w:t>考える。</w:t>
      </w:r>
    </w:p>
    <w:p w:rsidR="00074142" w:rsidRPr="001A7E5E" w:rsidRDefault="00074142" w:rsidP="00CB3107">
      <w:pPr>
        <w:ind w:firstLineChars="500" w:firstLine="1100"/>
      </w:pPr>
      <w:r w:rsidRPr="001A7E5E">
        <w:rPr>
          <w:rFonts w:hint="eastAsia"/>
        </w:rPr>
        <w:t>・資材メーカーまで載せるとなると膨大な作業が要るのではないか。</w:t>
      </w:r>
    </w:p>
    <w:p w:rsidR="00074142" w:rsidRPr="00290749" w:rsidRDefault="00074142" w:rsidP="00CB3107">
      <w:pPr>
        <w:ind w:leftChars="500" w:left="1320" w:hangingChars="100" w:hanging="220"/>
      </w:pPr>
      <w:r>
        <w:rPr>
          <w:rFonts w:hint="eastAsia"/>
        </w:rPr>
        <w:t>・</w:t>
      </w:r>
      <w:r w:rsidRPr="001A7E5E">
        <w:rPr>
          <w:rFonts w:hint="eastAsia"/>
        </w:rPr>
        <w:t>構造物の耐</w:t>
      </w:r>
      <w:r>
        <w:rPr>
          <w:rFonts w:hint="eastAsia"/>
        </w:rPr>
        <w:t>震補強等の事業は行っていないため、維持管理情報は今の</w:t>
      </w:r>
      <w:r w:rsidR="008D2F39">
        <w:rPr>
          <w:rFonts w:hint="eastAsia"/>
        </w:rPr>
        <w:t>所</w:t>
      </w:r>
      <w:r>
        <w:rPr>
          <w:rFonts w:hint="eastAsia"/>
        </w:rPr>
        <w:t>ビジネスと考えていないため、メリットが少ない。道路の改良や新設に関する情報だと営業に利用できるので良い。</w:t>
      </w:r>
    </w:p>
    <w:p w:rsidR="00074142" w:rsidRPr="001A7E5E" w:rsidRDefault="00074142" w:rsidP="00CB3107">
      <w:pPr>
        <w:ind w:leftChars="500" w:left="1320" w:hangingChars="100" w:hanging="220"/>
      </w:pPr>
      <w:r>
        <w:rPr>
          <w:rFonts w:hint="eastAsia"/>
        </w:rPr>
        <w:lastRenderedPageBreak/>
        <w:t>・コンクリート製品を運送する時間と距離を考える</w:t>
      </w:r>
      <w:r w:rsidRPr="001A7E5E">
        <w:rPr>
          <w:rFonts w:hint="eastAsia"/>
        </w:rPr>
        <w:t>と地元メーカーの</w:t>
      </w:r>
      <w:r w:rsidR="008D2F39" w:rsidRPr="001A7E5E">
        <w:rPr>
          <w:rFonts w:hint="eastAsia"/>
        </w:rPr>
        <w:t>方</w:t>
      </w:r>
      <w:r w:rsidRPr="001A7E5E">
        <w:rPr>
          <w:rFonts w:hint="eastAsia"/>
        </w:rPr>
        <w:t>が安心して利用していただける。そのため、新規進出等、通常エリア外（県外）への売り込みは考えにくい。</w:t>
      </w:r>
    </w:p>
    <w:p w:rsidR="00074142" w:rsidRDefault="00074142" w:rsidP="00CB3107">
      <w:pPr>
        <w:ind w:leftChars="500" w:left="1320" w:hangingChars="100" w:hanging="220"/>
      </w:pPr>
    </w:p>
    <w:p w:rsidR="00074142" w:rsidRDefault="00074142" w:rsidP="00CB3107">
      <w:pPr>
        <w:ind w:firstLineChars="200" w:firstLine="440"/>
      </w:pPr>
      <w:r>
        <w:rPr>
          <w:rFonts w:hint="eastAsia"/>
        </w:rPr>
        <w:t>（ウ）その他の要望・意見について</w:t>
      </w:r>
    </w:p>
    <w:p w:rsidR="00074142" w:rsidRPr="001A38FF" w:rsidRDefault="00074142" w:rsidP="00CB3107">
      <w:pPr>
        <w:ind w:leftChars="500" w:left="1320" w:hangingChars="100" w:hanging="220"/>
      </w:pPr>
      <w:r>
        <w:t>・</w:t>
      </w:r>
      <w:r w:rsidRPr="001A7E5E">
        <w:rPr>
          <w:rFonts w:hint="eastAsia"/>
        </w:rPr>
        <w:t>小規模の建設業者は使用する製品も小量の時が多く、取引するコンクリートメーカーが固定化している。それ以外の比較的規模の大きい業者は2社から4社のメーカーと取引している。</w:t>
      </w:r>
    </w:p>
    <w:p w:rsidR="00074142" w:rsidRPr="00E12795" w:rsidRDefault="00074142" w:rsidP="00CB3107">
      <w:pPr>
        <w:pStyle w:val="a1"/>
      </w:pPr>
    </w:p>
    <w:p w:rsidR="00074142" w:rsidRDefault="00074142" w:rsidP="00262EC3">
      <w:pPr>
        <w:pStyle w:val="4"/>
      </w:pPr>
      <w:r>
        <w:rPr>
          <w:rFonts w:hint="eastAsia"/>
        </w:rPr>
        <w:t>運送業者（佐賀運輸株式会社）</w:t>
      </w:r>
    </w:p>
    <w:p w:rsidR="00074142" w:rsidRDefault="00074142" w:rsidP="00CB3107">
      <w:pPr>
        <w:ind w:firstLineChars="200" w:firstLine="440"/>
      </w:pPr>
      <w:r>
        <w:rPr>
          <w:rFonts w:hint="eastAsia"/>
        </w:rPr>
        <w:t>ア　調査概要</w:t>
      </w:r>
    </w:p>
    <w:p w:rsidR="00074142" w:rsidRDefault="00074142" w:rsidP="00CB3107">
      <w:pPr>
        <w:ind w:firstLineChars="400" w:firstLine="880"/>
      </w:pPr>
      <w:r>
        <w:rPr>
          <w:rFonts w:hint="eastAsia"/>
        </w:rPr>
        <w:t>○実証フィールド区分：佐賀県</w:t>
      </w:r>
    </w:p>
    <w:p w:rsidR="00074142" w:rsidRDefault="00074142" w:rsidP="00CB3107">
      <w:pPr>
        <w:ind w:firstLineChars="400" w:firstLine="880"/>
      </w:pPr>
      <w:r>
        <w:rPr>
          <w:rFonts w:hint="eastAsia"/>
        </w:rPr>
        <w:t>○日時：</w:t>
      </w:r>
      <w:r w:rsidR="00230134">
        <w:rPr>
          <w:rFonts w:hint="eastAsia"/>
        </w:rPr>
        <w:t>平成25年</w:t>
      </w:r>
      <w:r>
        <w:rPr>
          <w:rFonts w:hint="eastAsia"/>
        </w:rPr>
        <w:t>9月19日（木）13時15分～13時55 分</w:t>
      </w:r>
    </w:p>
    <w:p w:rsidR="00074142" w:rsidRDefault="00074142" w:rsidP="00CB3107">
      <w:pPr>
        <w:ind w:firstLineChars="400" w:firstLine="880"/>
      </w:pPr>
      <w:r>
        <w:rPr>
          <w:rFonts w:hint="eastAsia"/>
        </w:rPr>
        <w:t>○場所：佐賀運輸</w:t>
      </w:r>
      <w:r>
        <w:t>株式会社</w:t>
      </w:r>
      <w:r>
        <w:rPr>
          <w:rFonts w:hint="eastAsia"/>
        </w:rPr>
        <w:t xml:space="preserve">　1階</w:t>
      </w:r>
      <w:r w:rsidRPr="00A358BF">
        <w:rPr>
          <w:rFonts w:hint="eastAsia"/>
        </w:rPr>
        <w:t>会議室</w:t>
      </w:r>
    </w:p>
    <w:p w:rsidR="00074142" w:rsidRDefault="00074142" w:rsidP="00CB3107">
      <w:pPr>
        <w:ind w:firstLineChars="400" w:firstLine="880"/>
      </w:pPr>
      <w:r>
        <w:rPr>
          <w:rFonts w:hint="eastAsia"/>
        </w:rPr>
        <w:t>○参加者：佐賀運輸</w:t>
      </w:r>
      <w:r>
        <w:t>株式会社</w:t>
      </w:r>
    </w:p>
    <w:p w:rsidR="00074142" w:rsidRDefault="00074142" w:rsidP="00CB3107">
      <w:pPr>
        <w:ind w:firstLineChars="1050" w:firstLine="2310"/>
      </w:pPr>
      <w:r>
        <w:rPr>
          <w:rFonts w:hint="eastAsia"/>
        </w:rPr>
        <w:t>和田取締役統括本部長</w:t>
      </w:r>
      <w:r w:rsidRPr="00B8528E">
        <w:rPr>
          <w:rFonts w:hint="eastAsia"/>
        </w:rPr>
        <w:t xml:space="preserve"> 兼神埼支</w:t>
      </w:r>
      <w:r>
        <w:rPr>
          <w:rFonts w:hint="eastAsia"/>
        </w:rPr>
        <w:t>店長</w:t>
      </w:r>
    </w:p>
    <w:p w:rsidR="00074142" w:rsidRDefault="00074142" w:rsidP="00CB3107">
      <w:pPr>
        <w:ind w:firstLineChars="900" w:firstLine="1980"/>
      </w:pPr>
      <w:r>
        <w:rPr>
          <w:rFonts w:hint="eastAsia"/>
        </w:rPr>
        <w:t>株式会社佐賀電算センター</w:t>
      </w:r>
    </w:p>
    <w:p w:rsidR="00074142" w:rsidRPr="002E4B85" w:rsidRDefault="00074142" w:rsidP="00CB3107">
      <w:pPr>
        <w:ind w:firstLineChars="1050" w:firstLine="2310"/>
      </w:pPr>
      <w:r>
        <w:rPr>
          <w:rFonts w:hint="eastAsia"/>
        </w:rPr>
        <w:t>産業事業2部営業部営業グループ　本山様</w:t>
      </w:r>
    </w:p>
    <w:p w:rsidR="00074142" w:rsidRDefault="00074142" w:rsidP="00CB3107">
      <w:pPr>
        <w:ind w:firstLineChars="900" w:firstLine="1980"/>
      </w:pPr>
      <w:r>
        <w:rPr>
          <w:rFonts w:hint="eastAsia"/>
        </w:rPr>
        <w:t>富士通株式会社</w:t>
      </w:r>
    </w:p>
    <w:p w:rsidR="00074142" w:rsidRDefault="00074142" w:rsidP="00CB3107">
      <w:pPr>
        <w:ind w:firstLineChars="1100" w:firstLine="2420"/>
      </w:pPr>
      <w:r>
        <w:rPr>
          <w:rFonts w:hint="eastAsia"/>
        </w:rPr>
        <w:t>嶽本、松本</w:t>
      </w:r>
    </w:p>
    <w:p w:rsidR="00074142" w:rsidRDefault="00074142" w:rsidP="00CB3107">
      <w:pPr>
        <w:ind w:firstLineChars="900" w:firstLine="1980"/>
      </w:pPr>
      <w:r>
        <w:rPr>
          <w:rFonts w:hint="eastAsia"/>
        </w:rPr>
        <w:t>株式会社富士通総研</w:t>
      </w:r>
    </w:p>
    <w:p w:rsidR="00074142" w:rsidRDefault="00074142" w:rsidP="00CB3107">
      <w:pPr>
        <w:ind w:firstLineChars="1100" w:firstLine="2420"/>
      </w:pPr>
      <w:r>
        <w:rPr>
          <w:rFonts w:hint="eastAsia"/>
        </w:rPr>
        <w:t>郡</w:t>
      </w:r>
    </w:p>
    <w:p w:rsidR="00074142" w:rsidRDefault="00074142" w:rsidP="00CB3107">
      <w:pPr>
        <w:ind w:firstLineChars="1100" w:firstLine="2420"/>
      </w:pPr>
    </w:p>
    <w:p w:rsidR="00074142" w:rsidRDefault="00074142" w:rsidP="00CB3107">
      <w:pPr>
        <w:ind w:firstLineChars="200" w:firstLine="440"/>
      </w:pPr>
      <w:r>
        <w:rPr>
          <w:rFonts w:hint="eastAsia"/>
        </w:rPr>
        <w:t>イ　調査内容</w:t>
      </w:r>
    </w:p>
    <w:p w:rsidR="00074142" w:rsidRDefault="00074142" w:rsidP="00CB3107">
      <w:pPr>
        <w:ind w:firstLineChars="200" w:firstLine="440"/>
      </w:pPr>
      <w:r>
        <w:rPr>
          <w:rFonts w:hint="eastAsia"/>
        </w:rPr>
        <w:t>（ア）情報取得状況について</w:t>
      </w:r>
    </w:p>
    <w:p w:rsidR="00074142" w:rsidRDefault="00074142" w:rsidP="00CB3107">
      <w:pPr>
        <w:ind w:leftChars="400" w:left="1100" w:hangingChars="100" w:hanging="220"/>
      </w:pPr>
      <w:r>
        <w:rPr>
          <w:rFonts w:hint="eastAsia"/>
        </w:rPr>
        <w:t>・道路の現状について、竣工投書の道路以外は、直近でその道路を走行したドライバーから情報を収集している。</w:t>
      </w:r>
    </w:p>
    <w:p w:rsidR="00074142" w:rsidRDefault="00074142" w:rsidP="00CB3107">
      <w:pPr>
        <w:ind w:leftChars="400" w:left="1100" w:hangingChars="100" w:hanging="220"/>
      </w:pPr>
      <w:r>
        <w:rPr>
          <w:rFonts w:hint="eastAsia"/>
        </w:rPr>
        <w:t>・大型の自動車は、国道や県道といった十分な道路幅員がある道路を走行しているため、通行にあたって危険のある道路を走行することはない。</w:t>
      </w:r>
    </w:p>
    <w:p w:rsidR="00074142" w:rsidRPr="00C74F19" w:rsidRDefault="00074142" w:rsidP="00CB3107">
      <w:pPr>
        <w:ind w:firstLineChars="400" w:firstLine="880"/>
      </w:pPr>
      <w:r>
        <w:rPr>
          <w:rFonts w:hint="eastAsia"/>
        </w:rPr>
        <w:t>・道路の高さ制限や道路幅員はインターネット上では公開されていない。</w:t>
      </w:r>
    </w:p>
    <w:p w:rsidR="00074142" w:rsidRDefault="00074142" w:rsidP="00CB3107">
      <w:pPr>
        <w:ind w:leftChars="400" w:left="1100" w:hangingChars="100" w:hanging="220"/>
      </w:pPr>
      <w:r>
        <w:rPr>
          <w:rFonts w:hint="eastAsia"/>
        </w:rPr>
        <w:t>・主事業で利用する高速道路の工事情報や事故情報等の道路情報は、インターネットを利用して取得するか、ドライバー同士の情報交換で取得している。佐賀県内の道路については、管理部門よりもドライバーが佐賀県の道路の現状を一番把握しているため、当該道路を運転しているドライバーに訊くことが多い。特に、リアルタイムな情報が必要であればあるほど、その時間に走行しているドライバーに訊いた</w:t>
      </w:r>
      <w:r w:rsidR="008D2F39">
        <w:rPr>
          <w:rFonts w:hint="eastAsia"/>
        </w:rPr>
        <w:t>方</w:t>
      </w:r>
      <w:r>
        <w:rPr>
          <w:rFonts w:hint="eastAsia"/>
        </w:rPr>
        <w:t>が正確な情報が得られる。インターネット</w:t>
      </w:r>
      <w:r>
        <w:rPr>
          <w:rFonts w:hint="eastAsia"/>
        </w:rPr>
        <w:lastRenderedPageBreak/>
        <w:t>で確認する場合は、ドライバーに直接聞くよりも情報に時間的なズレや、調べる手間がかかる場合がある。</w:t>
      </w:r>
    </w:p>
    <w:p w:rsidR="00074142" w:rsidRPr="00157178" w:rsidRDefault="00074142" w:rsidP="00CB3107">
      <w:pPr>
        <w:ind w:leftChars="400" w:left="1100" w:hangingChars="100" w:hanging="220"/>
        <w:rPr>
          <w:spacing w:val="-8"/>
        </w:rPr>
      </w:pPr>
      <w:r>
        <w:rPr>
          <w:rFonts w:hint="eastAsia"/>
        </w:rPr>
        <w:t>・</w:t>
      </w:r>
      <w:r w:rsidRPr="00157178">
        <w:rPr>
          <w:rFonts w:hint="eastAsia"/>
          <w:spacing w:val="-8"/>
        </w:rPr>
        <w:t>工事情報、渋滞情報等については、高速道路の場合は、JARTIC（公益財団法人 日本道路交通情報システムセンター）から常に情報を収集している。その他の道路に関しては、自社・他社に関らずドライ</w:t>
      </w:r>
      <w:r>
        <w:rPr>
          <w:rFonts w:hint="eastAsia"/>
          <w:spacing w:val="-8"/>
        </w:rPr>
        <w:t>バー同士で</w:t>
      </w:r>
      <w:r w:rsidRPr="00157178">
        <w:rPr>
          <w:rFonts w:hint="eastAsia"/>
          <w:spacing w:val="-8"/>
        </w:rPr>
        <w:t>情報共有を行っている。情報共有でカバーできなかった情報は、その場で経路を変更し、道を迂回等して現場で対応している。</w:t>
      </w:r>
    </w:p>
    <w:p w:rsidR="00074142" w:rsidRPr="00131FE4" w:rsidRDefault="00074142" w:rsidP="00CB3107">
      <w:pPr>
        <w:ind w:leftChars="400" w:left="1100" w:hangingChars="100" w:hanging="220"/>
        <w:rPr>
          <w:spacing w:val="-8"/>
        </w:rPr>
      </w:pPr>
      <w:r>
        <w:rPr>
          <w:rFonts w:hint="eastAsia"/>
        </w:rPr>
        <w:t>・</w:t>
      </w:r>
      <w:r w:rsidRPr="007C4BD1">
        <w:rPr>
          <w:rFonts w:hint="eastAsia"/>
          <w:spacing w:val="-10"/>
        </w:rPr>
        <w:t>橋梁等の荷重制限のある道について、情報を得る手段が少なく、</w:t>
      </w:r>
      <w:r w:rsidR="000F7973" w:rsidRPr="007C4BD1">
        <w:rPr>
          <w:rFonts w:hint="eastAsia"/>
          <w:spacing w:val="-10"/>
        </w:rPr>
        <w:t>全て</w:t>
      </w:r>
      <w:r w:rsidRPr="007C4BD1">
        <w:rPr>
          <w:rFonts w:hint="eastAsia"/>
          <w:spacing w:val="-10"/>
        </w:rPr>
        <w:t>を正確に把握しているわけではないが、佐賀県内の道路についてはドライバーが熟知しているため、荷重が耐えられそうにない危険のある橋梁や道路を走行経路に設定することはない。また、国道や県道といった主要</w:t>
      </w:r>
      <w:r>
        <w:rPr>
          <w:rFonts w:hint="eastAsia"/>
          <w:spacing w:val="-10"/>
        </w:rPr>
        <w:t>道</w:t>
      </w:r>
      <w:r w:rsidRPr="007C4BD1">
        <w:rPr>
          <w:rFonts w:hint="eastAsia"/>
          <w:spacing w:val="-10"/>
        </w:rPr>
        <w:t>を利用しているため、荷重制限で迂回することはない。</w:t>
      </w:r>
    </w:p>
    <w:p w:rsidR="00074142" w:rsidRDefault="00074142" w:rsidP="00CB3107">
      <w:pPr>
        <w:ind w:leftChars="400" w:left="1100" w:hangingChars="100" w:hanging="220"/>
      </w:pPr>
      <w:r>
        <w:rPr>
          <w:rFonts w:hint="eastAsia"/>
        </w:rPr>
        <w:t>・</w:t>
      </w:r>
      <w:r w:rsidRPr="00131FE4">
        <w:rPr>
          <w:rFonts w:hint="eastAsia"/>
          <w:spacing w:val="-2"/>
        </w:rPr>
        <w:t>発注者からの運送依頼の中には、経路指定はあるが、稀なケースである。日時指定の中での運送が基本であり、自社の中で適切な経路をドライバーと決めている。</w:t>
      </w:r>
    </w:p>
    <w:p w:rsidR="00074142" w:rsidRDefault="00074142" w:rsidP="00CB3107">
      <w:pPr>
        <w:ind w:leftChars="400" w:left="1100" w:hangingChars="100" w:hanging="220"/>
      </w:pPr>
      <w:r>
        <w:rPr>
          <w:rFonts w:hint="eastAsia"/>
        </w:rPr>
        <w:t>・</w:t>
      </w:r>
      <w:r w:rsidRPr="00157178">
        <w:rPr>
          <w:rFonts w:hint="eastAsia"/>
          <w:spacing w:val="-4"/>
        </w:rPr>
        <w:t>マラソン等のイベントによる道路規制のある際は、運送業者に通達がある（どこから通達されてくるかは把握していない。）。恐らく、市役所等からトラック協会へ連絡あり、トラック協会から各協会加盟社へ通達がされていると考えられる。なお、トラック協会は、県内の死亡事故や交通情報についてトラック協会加盟社に情報を提供している。情報頻度は、連絡する必要のある情報を収集した</w:t>
      </w:r>
      <w:r>
        <w:rPr>
          <w:rFonts w:hint="eastAsia"/>
          <w:spacing w:val="-4"/>
        </w:rPr>
        <w:t>都度で</w:t>
      </w:r>
      <w:r w:rsidRPr="00157178">
        <w:rPr>
          <w:rFonts w:hint="eastAsia"/>
          <w:spacing w:val="-4"/>
        </w:rPr>
        <w:t>ある。</w:t>
      </w:r>
    </w:p>
    <w:p w:rsidR="00074142" w:rsidRDefault="00074142" w:rsidP="00CB3107">
      <w:pPr>
        <w:ind w:leftChars="400" w:left="1100" w:hangingChars="100" w:hanging="220"/>
      </w:pPr>
      <w:r>
        <w:rPr>
          <w:rFonts w:hint="eastAsia"/>
        </w:rPr>
        <w:t>・Twitterによる事故や道路状況に関する情報は、あれば見るかもしれないが、積極的に見ることは想定できない。</w:t>
      </w:r>
    </w:p>
    <w:p w:rsidR="00074142" w:rsidRDefault="00074142" w:rsidP="00CB3107">
      <w:pPr>
        <w:ind w:leftChars="400" w:left="1100" w:hangingChars="100" w:hanging="220"/>
      </w:pPr>
      <w:r>
        <w:rPr>
          <w:rFonts w:hint="eastAsia"/>
        </w:rPr>
        <w:t>・新設道路は、ドライバーが新設道路の近くを通った際に、道路幅等の道路状況の確認をし、通行できそうであれば、次回の運送から利用している。</w:t>
      </w:r>
    </w:p>
    <w:p w:rsidR="00074142" w:rsidRDefault="00074142" w:rsidP="00CB3107">
      <w:pPr>
        <w:ind w:leftChars="400" w:left="1100" w:hangingChars="100" w:hanging="220"/>
      </w:pPr>
      <w:r>
        <w:rPr>
          <w:rFonts w:hint="eastAsia"/>
        </w:rPr>
        <w:t>・経験の少ないドライバーには、運行管理部門の社員が「Yahoo!地図」等で、ルートを印刷して経路指示を行っている。その際の経路の設定は、「Yahoo!」等の道案内システムをベースに、運行管理や経験の豊富なドライバーの意見を加えて修正し、運行ルートの設定を行っている。経験のあるドライバーは、ドライバーが主体となって運行ルートを選定している。運行中に、経路変更が必要な際は、携帯電話等のルート検索で対応する場合もある。</w:t>
      </w:r>
    </w:p>
    <w:p w:rsidR="00074142" w:rsidRDefault="00074142" w:rsidP="00CB3107">
      <w:pPr>
        <w:ind w:leftChars="400" w:left="1100" w:hangingChars="100" w:hanging="220"/>
      </w:pPr>
      <w:r>
        <w:rPr>
          <w:rFonts w:hint="eastAsia"/>
        </w:rPr>
        <w:t>・運送ルートを設定して走る運送業者は、精密機械や日本郵便等、限られている。</w:t>
      </w:r>
    </w:p>
    <w:p w:rsidR="00074142" w:rsidRPr="005F109F" w:rsidRDefault="00074142" w:rsidP="00CB3107">
      <w:pPr>
        <w:ind w:leftChars="400" w:left="1100" w:hangingChars="100" w:hanging="220"/>
      </w:pPr>
    </w:p>
    <w:p w:rsidR="00074142" w:rsidRDefault="00074142" w:rsidP="00CB3107">
      <w:pPr>
        <w:ind w:firstLineChars="200" w:firstLine="440"/>
      </w:pPr>
      <w:r>
        <w:rPr>
          <w:rFonts w:hint="eastAsia"/>
        </w:rPr>
        <w:t>（イ）公開予定情報のニーズについて</w:t>
      </w:r>
    </w:p>
    <w:p w:rsidR="00074142" w:rsidRDefault="00074142" w:rsidP="00CB3107">
      <w:pPr>
        <w:ind w:leftChars="400" w:left="1100" w:hangingChars="100" w:hanging="220"/>
      </w:pPr>
      <w:r>
        <w:rPr>
          <w:rFonts w:hint="eastAsia"/>
        </w:rPr>
        <w:t>・</w:t>
      </w:r>
      <w:r w:rsidRPr="00B8528E">
        <w:rPr>
          <w:rFonts w:ascii="ＭＳ ゴシック" w:eastAsia="ＭＳ ゴシック" w:hAnsi="ＭＳ ゴシック" w:hint="eastAsia"/>
        </w:rPr>
        <w:t>高速道路以外は、あまり道路情報が公開されていないので、収集したくても収集できていないのが実態である。</w:t>
      </w:r>
    </w:p>
    <w:p w:rsidR="00074142" w:rsidRDefault="00074142" w:rsidP="00CB3107">
      <w:pPr>
        <w:ind w:leftChars="400" w:left="1100" w:hangingChars="100" w:hanging="220"/>
      </w:pPr>
      <w:r>
        <w:rPr>
          <w:rFonts w:hint="eastAsia"/>
        </w:rPr>
        <w:lastRenderedPageBreak/>
        <w:t>・工事情報等が地図で確認できるのは、非常に有用性が高い情報である。ドライバーへの運行管理を行う際に、経路等の指示書の作成が容易になる。</w:t>
      </w:r>
    </w:p>
    <w:p w:rsidR="00074142" w:rsidRDefault="00074142" w:rsidP="00CB3107">
      <w:pPr>
        <w:ind w:leftChars="400" w:left="1100" w:hangingChars="100" w:hanging="220"/>
      </w:pPr>
      <w:r>
        <w:rPr>
          <w:rFonts w:hint="eastAsia"/>
        </w:rPr>
        <w:t>・発注者と運送経路設定が必要な仕事では、橋梁の構造や耐荷重が</w:t>
      </w:r>
      <w:r w:rsidR="008D2F39">
        <w:rPr>
          <w:rFonts w:hint="eastAsia"/>
        </w:rPr>
        <w:t>わか</w:t>
      </w:r>
      <w:r>
        <w:rPr>
          <w:rFonts w:hint="eastAsia"/>
        </w:rPr>
        <w:t>れば、経路の選定の際に利用すると思うが、経路設定のある仕事は稀である。</w:t>
      </w:r>
    </w:p>
    <w:p w:rsidR="00074142" w:rsidRDefault="00074142" w:rsidP="00CB3107">
      <w:pPr>
        <w:ind w:leftChars="400" w:left="1100" w:hangingChars="100" w:hanging="220"/>
      </w:pPr>
      <w:r>
        <w:rPr>
          <w:rFonts w:hint="eastAsia"/>
        </w:rPr>
        <w:t>・</w:t>
      </w:r>
      <w:r w:rsidRPr="00131FE4">
        <w:rPr>
          <w:rFonts w:hint="eastAsia"/>
          <w:spacing w:val="-6"/>
        </w:rPr>
        <w:t>道路の点検結果情報については、道路の平坦性等の確認の際に、精密機械の運送業者が利用することは考えられるが、それ以外で参考にすることはあまり考えられない。</w:t>
      </w:r>
    </w:p>
    <w:p w:rsidR="00074142" w:rsidRDefault="00074142" w:rsidP="00CB3107">
      <w:pPr>
        <w:ind w:leftChars="400" w:left="1100" w:hangingChars="100" w:hanging="220"/>
      </w:pPr>
      <w:r>
        <w:rPr>
          <w:rFonts w:hint="eastAsia"/>
        </w:rPr>
        <w:t>・</w:t>
      </w:r>
      <w:r w:rsidRPr="00B8528E">
        <w:rPr>
          <w:rFonts w:ascii="ＭＳ ゴシック" w:eastAsia="ＭＳ ゴシック" w:hAnsi="ＭＳ ゴシック" w:hint="eastAsia"/>
        </w:rPr>
        <w:t>道路点検情報や道路図面、道路幅の情報は、新設の道路情報や、走行経験のない地域の情報を得る際には利用できると考える。</w:t>
      </w:r>
    </w:p>
    <w:p w:rsidR="00074142" w:rsidRDefault="00074142" w:rsidP="00CB3107">
      <w:pPr>
        <w:ind w:leftChars="400" w:left="1038" w:hangingChars="72" w:hanging="158"/>
      </w:pPr>
      <w:r>
        <w:rPr>
          <w:rFonts w:hint="eastAsia"/>
        </w:rPr>
        <w:t>・安全に関するシステム・情報にはお金を出せるが、業務の効率化に関する情報等の費用については、費用対効果が見えないと導入することは</w:t>
      </w:r>
      <w:r w:rsidR="008D2F39">
        <w:rPr>
          <w:rFonts w:hint="eastAsia"/>
        </w:rPr>
        <w:t>でき</w:t>
      </w:r>
      <w:r>
        <w:rPr>
          <w:rFonts w:hint="eastAsia"/>
        </w:rPr>
        <w:t>ない。有料で交通情報を得ている運送業者は、全国でも1割もないと思われる。</w:t>
      </w:r>
    </w:p>
    <w:p w:rsidR="00074142" w:rsidRPr="00F83A65" w:rsidRDefault="00074142" w:rsidP="00CB3107">
      <w:pPr>
        <w:ind w:leftChars="400" w:left="1038" w:hangingChars="72" w:hanging="158"/>
      </w:pPr>
      <w:r>
        <w:rPr>
          <w:rFonts w:hint="eastAsia"/>
        </w:rPr>
        <w:t>・サービスのインターフェースを作成する際、ドライバーは活字をあまり好まないため、地図上で直感的にすぐに</w:t>
      </w:r>
      <w:r w:rsidR="008D2F39">
        <w:rPr>
          <w:rFonts w:hint="eastAsia"/>
        </w:rPr>
        <w:t>わか</w:t>
      </w:r>
      <w:r>
        <w:rPr>
          <w:rFonts w:hint="eastAsia"/>
        </w:rPr>
        <w:t>るサービスでなければ利用されない。ロゴなどで</w:t>
      </w:r>
      <w:r w:rsidR="008D2F39">
        <w:rPr>
          <w:rFonts w:hint="eastAsia"/>
        </w:rPr>
        <w:t>わか</w:t>
      </w:r>
      <w:r>
        <w:rPr>
          <w:rFonts w:hint="eastAsia"/>
        </w:rPr>
        <w:t>るものだと良い。</w:t>
      </w:r>
    </w:p>
    <w:p w:rsidR="00074142" w:rsidRPr="00B8528E" w:rsidRDefault="00074142" w:rsidP="00CB3107">
      <w:pPr>
        <w:pStyle w:val="a1"/>
      </w:pPr>
    </w:p>
    <w:p w:rsidR="00074142" w:rsidRDefault="00074142" w:rsidP="00262EC3">
      <w:pPr>
        <w:pStyle w:val="3"/>
      </w:pPr>
      <w:bookmarkStart w:id="225" w:name="_Toc376951677"/>
      <w:bookmarkStart w:id="226" w:name="_Toc383001780"/>
      <w:r w:rsidRPr="00BC6D91">
        <w:rPr>
          <w:rFonts w:hint="eastAsia"/>
        </w:rPr>
        <w:t>アンケート結果（</w:t>
      </w:r>
      <w:r>
        <w:rPr>
          <w:rFonts w:hint="eastAsia"/>
        </w:rPr>
        <w:t>地域</w:t>
      </w:r>
      <w:r w:rsidRPr="00BC6D91">
        <w:rPr>
          <w:rFonts w:hint="eastAsia"/>
        </w:rPr>
        <w:t>住民）</w:t>
      </w:r>
      <w:bookmarkEnd w:id="225"/>
      <w:bookmarkEnd w:id="226"/>
    </w:p>
    <w:p w:rsidR="00074142" w:rsidRDefault="00074142" w:rsidP="00CB3107">
      <w:pPr>
        <w:ind w:firstLineChars="200" w:firstLine="440"/>
      </w:pPr>
      <w:r>
        <w:rPr>
          <w:rFonts w:hint="eastAsia"/>
        </w:rPr>
        <w:t>ア　調査概要</w:t>
      </w:r>
    </w:p>
    <w:p w:rsidR="00074142" w:rsidRDefault="00074142" w:rsidP="00CB3107">
      <w:pPr>
        <w:ind w:firstLineChars="400" w:firstLine="880"/>
      </w:pPr>
      <w:r>
        <w:rPr>
          <w:rFonts w:hint="eastAsia"/>
        </w:rPr>
        <w:t>○実証フィールド区分：福岡市</w:t>
      </w:r>
    </w:p>
    <w:p w:rsidR="00074142" w:rsidRDefault="00074142" w:rsidP="00CB3107">
      <w:pPr>
        <w:ind w:firstLineChars="400" w:firstLine="880"/>
      </w:pPr>
      <w:r>
        <w:rPr>
          <w:rFonts w:hint="eastAsia"/>
        </w:rPr>
        <w:t>○調査期間：</w:t>
      </w:r>
      <w:r w:rsidR="00230134">
        <w:rPr>
          <w:rFonts w:hint="eastAsia"/>
        </w:rPr>
        <w:t>平成25年</w:t>
      </w:r>
      <w:r>
        <w:rPr>
          <w:rFonts w:hint="eastAsia"/>
        </w:rPr>
        <w:t>9月9日（月）～11月8日（金）</w:t>
      </w:r>
    </w:p>
    <w:p w:rsidR="00074142" w:rsidRDefault="00074142" w:rsidP="00CB3107">
      <w:pPr>
        <w:ind w:firstLineChars="400" w:firstLine="880"/>
      </w:pPr>
      <w:r>
        <w:rPr>
          <w:rFonts w:hint="eastAsia"/>
        </w:rPr>
        <w:t>○対象：小学校に通う児童の保護者で福岡市在住の成人</w:t>
      </w:r>
    </w:p>
    <w:p w:rsidR="00074142" w:rsidRDefault="00074142" w:rsidP="00CB3107">
      <w:pPr>
        <w:ind w:firstLineChars="400" w:firstLine="880"/>
      </w:pPr>
      <w:r>
        <w:rPr>
          <w:rFonts w:hint="eastAsia"/>
        </w:rPr>
        <w:t>○調査回答数：21サンプル</w:t>
      </w:r>
    </w:p>
    <w:p w:rsidR="00074142" w:rsidRDefault="00074142" w:rsidP="00CB3107">
      <w:pPr>
        <w:ind w:firstLineChars="400" w:firstLine="880"/>
      </w:pPr>
      <w:r>
        <w:rPr>
          <w:rFonts w:hint="eastAsia"/>
        </w:rPr>
        <w:t>○調査方法：自記入式記名式アンケート調査</w:t>
      </w:r>
    </w:p>
    <w:p w:rsidR="00074142" w:rsidRDefault="00074142" w:rsidP="00CB3107">
      <w:pPr>
        <w:ind w:firstLineChars="1100" w:firstLine="2420"/>
      </w:pPr>
    </w:p>
    <w:p w:rsidR="00074142" w:rsidRDefault="00074142" w:rsidP="00CB3107">
      <w:pPr>
        <w:ind w:firstLineChars="200" w:firstLine="440"/>
      </w:pPr>
      <w:r>
        <w:rPr>
          <w:rFonts w:hint="eastAsia"/>
        </w:rPr>
        <w:t>イ　調査結果の概要</w:t>
      </w:r>
    </w:p>
    <w:p w:rsidR="00074142" w:rsidRDefault="00074142" w:rsidP="00CB3107">
      <w:pPr>
        <w:ind w:firstLineChars="200" w:firstLine="440"/>
      </w:pPr>
      <w:r>
        <w:rPr>
          <w:rFonts w:hint="eastAsia"/>
        </w:rPr>
        <w:t>（ア）現在の状況</w:t>
      </w:r>
    </w:p>
    <w:p w:rsidR="00074142" w:rsidRPr="00B01D11" w:rsidRDefault="00074142" w:rsidP="00B575AF">
      <w:pPr>
        <w:pStyle w:val="afe"/>
        <w:numPr>
          <w:ilvl w:val="0"/>
          <w:numId w:val="5"/>
        </w:numPr>
        <w:ind w:leftChars="0" w:firstLineChars="0"/>
        <w:rPr>
          <w:rFonts w:ascii="ＭＳ 明朝"/>
        </w:rPr>
      </w:pPr>
      <w:r>
        <w:rPr>
          <w:rFonts w:hint="eastAsia"/>
        </w:rPr>
        <w:t>通</w:t>
      </w:r>
      <w:r w:rsidRPr="00B01D11">
        <w:rPr>
          <w:rFonts w:ascii="ＭＳ 明朝" w:hint="eastAsia"/>
        </w:rPr>
        <w:t>学路の安全に関して、「学校や家庭で話し合ったことがある」のは18サンプル（85.7％）、「話し合ったことはない」のは3サンプル（14.3％）である。</w:t>
      </w:r>
    </w:p>
    <w:p w:rsidR="00074142" w:rsidRPr="00B01D11" w:rsidRDefault="00074142" w:rsidP="00B575AF">
      <w:pPr>
        <w:pStyle w:val="afe"/>
        <w:numPr>
          <w:ilvl w:val="0"/>
          <w:numId w:val="5"/>
        </w:numPr>
        <w:ind w:leftChars="0" w:firstLineChars="0"/>
        <w:rPr>
          <w:rFonts w:ascii="ＭＳ 明朝"/>
        </w:rPr>
      </w:pPr>
      <w:r w:rsidRPr="00B01D11">
        <w:rPr>
          <w:rFonts w:ascii="ＭＳ 明朝" w:hint="eastAsia"/>
        </w:rPr>
        <w:t>子供の安全に関る情報や情報提供サービスの現在の利用状況についてみると、「何かしらの情報確認・サービス利用をしている」のは18サンプル（85.7％）、「何も確認していないし、何もサービスは受けていない」のは3サンプル（14.3％）である。「何かしらの情報確認・サービス利用をしている」保護者は、平均2.3の情報確認・サービス利用を行っており、その内容についてみると、「不審者情報のメールの受信」が15サンプル（71.4％）で最も多く、続いて「通学路点検マップ」が11サンプル（52.4％）、</w:t>
      </w:r>
      <w:r w:rsidRPr="00B01D11">
        <w:rPr>
          <w:rFonts w:ascii="ＭＳ 明朝" w:hint="eastAsia"/>
        </w:rPr>
        <w:lastRenderedPageBreak/>
        <w:t>「ハザードマップの確認」と「不審者情報の連絡網」がそれぞれ5サンプル（23.8％）となっている。「民間の子供の安全に関るサービスの利用」はされていない。その他の内容としては［学校からのメール配信］や［各種気象注意報］があげられた。</w:t>
      </w:r>
    </w:p>
    <w:p w:rsidR="00074142" w:rsidRPr="00B01D11" w:rsidRDefault="00074142" w:rsidP="00B575AF">
      <w:pPr>
        <w:pStyle w:val="afe"/>
        <w:numPr>
          <w:ilvl w:val="0"/>
          <w:numId w:val="5"/>
        </w:numPr>
        <w:ind w:leftChars="0" w:firstLineChars="0"/>
        <w:rPr>
          <w:rFonts w:ascii="ＭＳ 明朝"/>
        </w:rPr>
      </w:pPr>
      <w:r w:rsidRPr="00B01D11">
        <w:rPr>
          <w:rFonts w:ascii="ＭＳ 明朝" w:hint="eastAsia"/>
        </w:rPr>
        <w:t>子供の安全に関する学校等の活動が「何かしらある」と回答したのは20サンプル（95.2％）で、平均2.3の活動が行われている。その内容についてみると、「地域住民による見守り」と「防犯ブザー・携帯電話の配布」が13サンプル（61.9％）で多く、続いて「親・先生等による通学路の点検」が9サンプル（42.9％）、「親等による子供の送り迎え」が5サンプル（23.8％）である。「GPS等による子供の位置確認・通過確認」はされていない。その他の内容としては、［不定期のパトロール］［携帯メール配信］などがあげられた。</w:t>
      </w:r>
    </w:p>
    <w:p w:rsidR="00074142" w:rsidRDefault="00074142" w:rsidP="00CB3107">
      <w:pPr>
        <w:ind w:firstLineChars="200" w:firstLine="440"/>
      </w:pPr>
    </w:p>
    <w:p w:rsidR="00074142" w:rsidRDefault="00074142" w:rsidP="00CB3107">
      <w:pPr>
        <w:ind w:firstLineChars="200" w:firstLine="440"/>
      </w:pPr>
      <w:r>
        <w:rPr>
          <w:rFonts w:hint="eastAsia"/>
        </w:rPr>
        <w:t>（イ）サービスニーズ</w:t>
      </w:r>
    </w:p>
    <w:p w:rsidR="00074142" w:rsidRPr="00B01D11" w:rsidRDefault="00074142" w:rsidP="00B575AF">
      <w:pPr>
        <w:pStyle w:val="afe"/>
        <w:numPr>
          <w:ilvl w:val="0"/>
          <w:numId w:val="6"/>
        </w:numPr>
        <w:ind w:leftChars="0" w:firstLineChars="0"/>
        <w:rPr>
          <w:rFonts w:ascii="ＭＳ 明朝"/>
        </w:rPr>
      </w:pPr>
      <w:r>
        <w:rPr>
          <w:rFonts w:hint="eastAsia"/>
        </w:rPr>
        <w:t>通</w:t>
      </w:r>
      <w:r w:rsidRPr="00B01D11">
        <w:rPr>
          <w:rFonts w:ascii="ＭＳ 明朝" w:hint="eastAsia"/>
        </w:rPr>
        <w:t>学路の安全に関して情報が</w:t>
      </w:r>
      <w:r w:rsidR="00813B3F">
        <w:rPr>
          <w:rFonts w:ascii="ＭＳ 明朝" w:hint="eastAsia"/>
        </w:rPr>
        <w:t>地方公共団体</w:t>
      </w:r>
      <w:r w:rsidRPr="00B01D11">
        <w:rPr>
          <w:rFonts w:ascii="ＭＳ 明朝" w:hint="eastAsia"/>
        </w:rPr>
        <w:t>から公開された場合、「確認する」のは20サンプル（95.2％）、「確認しない」のは1サンプル（4.8％）である。確認しない理由には、［自宅のすぐ近くに小学校がある］ことがあげられた。また、［メールプッシュ方式等でくれば、確認するが、ただHPで公開されていても確認はしない（できない）］との意見が寄せられた。</w:t>
      </w:r>
    </w:p>
    <w:p w:rsidR="00074142" w:rsidRPr="00B01D11" w:rsidRDefault="00074142" w:rsidP="00B575AF">
      <w:pPr>
        <w:pStyle w:val="afe"/>
        <w:numPr>
          <w:ilvl w:val="0"/>
          <w:numId w:val="6"/>
        </w:numPr>
        <w:ind w:leftChars="0" w:firstLineChars="0"/>
        <w:rPr>
          <w:rFonts w:ascii="ＭＳ 明朝"/>
        </w:rPr>
      </w:pPr>
      <w:r w:rsidRPr="00B01D11">
        <w:rPr>
          <w:rFonts w:ascii="ＭＳ 明朝" w:hint="eastAsia"/>
        </w:rPr>
        <w:t>通学路の安全に関する情報公開のために、通学経路の情報が不特定多数の人に公開されることに「賛成する」のは13サンプル（61.9％）、「賛成しない」のは8サンプル（38.1％）で、賛成が上回っている。賛成する理由としては、［地域の人たちの協力も得ることが</w:t>
      </w:r>
      <w:r w:rsidR="00A11D1D" w:rsidRPr="00B01D11">
        <w:rPr>
          <w:rFonts w:ascii="ＭＳ 明朝" w:hint="eastAsia"/>
        </w:rPr>
        <w:t>できる</w:t>
      </w:r>
      <w:r w:rsidRPr="00B01D11">
        <w:rPr>
          <w:rFonts w:ascii="ＭＳ 明朝" w:hint="eastAsia"/>
        </w:rPr>
        <w:t>］［犯罪の抑止に繋がる］などが、賛成しない理由としては［情報の悪用が懸念される］などがあげられた。</w:t>
      </w:r>
    </w:p>
    <w:p w:rsidR="00074142" w:rsidRPr="00B01D11" w:rsidRDefault="00074142" w:rsidP="00B575AF">
      <w:pPr>
        <w:pStyle w:val="afe"/>
        <w:numPr>
          <w:ilvl w:val="0"/>
          <w:numId w:val="6"/>
        </w:numPr>
        <w:ind w:leftChars="0" w:firstLineChars="0"/>
        <w:rPr>
          <w:rFonts w:ascii="ＭＳ 明朝"/>
        </w:rPr>
      </w:pPr>
      <w:r w:rsidRPr="00B01D11">
        <w:rPr>
          <w:rFonts w:ascii="ＭＳ 明朝" w:hint="eastAsia"/>
        </w:rPr>
        <w:t>通学路の安全に関する情報の利用シーンについて、「利用するのは」20サンプル（95.2％）の内容をみると、「日常的な安全確認」が15サンプル（71.4％）で最も多く、続いて「災害訓練」が6サンプル（28.6％）、「通学路点検」が5サンプル（23.8％）である。その他の利用シーンとしては［子供の送迎］などがあげられた。</w:t>
      </w:r>
    </w:p>
    <w:p w:rsidR="00074142" w:rsidRPr="00B01D11" w:rsidRDefault="00074142" w:rsidP="00B575AF">
      <w:pPr>
        <w:pStyle w:val="afe"/>
        <w:numPr>
          <w:ilvl w:val="0"/>
          <w:numId w:val="6"/>
        </w:numPr>
        <w:ind w:leftChars="0" w:firstLineChars="0"/>
        <w:rPr>
          <w:rFonts w:ascii="ＭＳ 明朝"/>
        </w:rPr>
      </w:pPr>
      <w:r w:rsidRPr="00B01D11">
        <w:rPr>
          <w:rFonts w:ascii="ＭＳ 明朝" w:hint="eastAsia"/>
        </w:rPr>
        <w:t>通学路に関する不安としてあげられたのは、「自動車・自転車等の交通量」が15サンプル（71.4％）で最も多く、続いて「街</w:t>
      </w:r>
      <w:r w:rsidR="00684768">
        <w:rPr>
          <w:rFonts w:ascii="ＭＳ 明朝" w:hint="eastAsia"/>
        </w:rPr>
        <w:t>灯</w:t>
      </w:r>
      <w:r w:rsidRPr="00B01D11">
        <w:rPr>
          <w:rFonts w:ascii="ＭＳ 明朝" w:hint="eastAsia"/>
        </w:rPr>
        <w:t>の位置・量（暗所）」が13サンプル（61.9％）、「交通事故（交通事故多発場所の情報）」が12サンプル（57.1％）である。その他の内容としては［不審者］［川の水量］などがあげられた。</w:t>
      </w:r>
    </w:p>
    <w:p w:rsidR="00074142" w:rsidRPr="00B01D11" w:rsidRDefault="00074142" w:rsidP="00B575AF">
      <w:pPr>
        <w:pStyle w:val="afe"/>
        <w:numPr>
          <w:ilvl w:val="0"/>
          <w:numId w:val="6"/>
        </w:numPr>
        <w:ind w:leftChars="0" w:firstLineChars="0"/>
        <w:rPr>
          <w:rFonts w:ascii="ＭＳ 明朝"/>
        </w:rPr>
      </w:pPr>
      <w:r w:rsidRPr="00B01D11">
        <w:rPr>
          <w:rFonts w:ascii="ＭＳ 明朝" w:hint="eastAsia"/>
        </w:rPr>
        <w:t>通学路や登下校の安全を守るためにあると良いサービスについて記述意見を得た所、［子供の位置情報の確認サービス］［登下校時刻のメール通知</w:t>
      </w:r>
      <w:r w:rsidRPr="00B01D11">
        <w:rPr>
          <w:rFonts w:ascii="ＭＳ 明朝" w:hint="eastAsia"/>
        </w:rPr>
        <w:lastRenderedPageBreak/>
        <w:t>サービス］［不審者・事故発生情報のメール通知サービス］などがあげられた。</w:t>
      </w:r>
    </w:p>
    <w:p w:rsidR="00074142" w:rsidRPr="00B01D11" w:rsidRDefault="00074142" w:rsidP="00B575AF">
      <w:pPr>
        <w:pStyle w:val="afe"/>
        <w:numPr>
          <w:ilvl w:val="0"/>
          <w:numId w:val="6"/>
        </w:numPr>
        <w:ind w:leftChars="0" w:firstLineChars="0"/>
        <w:rPr>
          <w:rFonts w:ascii="ＭＳ 明朝"/>
        </w:rPr>
      </w:pPr>
      <w:r w:rsidRPr="00B01D11">
        <w:rPr>
          <w:rFonts w:ascii="ＭＳ 明朝" w:hint="eastAsia"/>
        </w:rPr>
        <w:t>安全に関する情報をインターネットで利用する場合の利用機器としては、「スマートフォン」が13サンプル（61.9％）で最も多く、続いて「デスクトップPC・ノートPC」が5サンプル（23.8％）、「スマートフォン以外の携帯電話」が3サンプル（14.3％）である。</w:t>
      </w:r>
    </w:p>
    <w:p w:rsidR="00074142" w:rsidRPr="00B01D11" w:rsidRDefault="00074142" w:rsidP="00B575AF">
      <w:pPr>
        <w:pStyle w:val="afe"/>
        <w:numPr>
          <w:ilvl w:val="0"/>
          <w:numId w:val="6"/>
        </w:numPr>
        <w:ind w:leftChars="0" w:firstLineChars="0"/>
        <w:rPr>
          <w:rFonts w:ascii="ＭＳ 明朝"/>
        </w:rPr>
      </w:pPr>
      <w:r w:rsidRPr="00B01D11">
        <w:rPr>
          <w:rFonts w:ascii="ＭＳ 明朝" w:hint="eastAsia"/>
        </w:rPr>
        <w:t>通学路の安全に関する情報サービスの月額利用負担の上限について記述回答を得た所、「無償」は2サンプル（9.5％）、「有償」は19サンプル（90.5％）で、平均値は485.8円、中央値は315円、最大値は2,000円である。</w:t>
      </w:r>
    </w:p>
    <w:p w:rsidR="00074142" w:rsidRDefault="00074142" w:rsidP="00CB3107">
      <w:pPr>
        <w:ind w:firstLineChars="200" w:firstLine="440"/>
      </w:pPr>
    </w:p>
    <w:p w:rsidR="00074142" w:rsidRDefault="00074142" w:rsidP="00CB3107">
      <w:pPr>
        <w:ind w:firstLineChars="200" w:firstLine="440"/>
      </w:pPr>
      <w:r>
        <w:rPr>
          <w:rFonts w:hint="eastAsia"/>
        </w:rPr>
        <w:t>ウ　調査設問及び集計結果</w:t>
      </w:r>
    </w:p>
    <w:p w:rsidR="00074142" w:rsidRPr="00F7661D" w:rsidRDefault="00074142" w:rsidP="00250E77">
      <w:pPr>
        <w:pStyle w:val="a"/>
      </w:pPr>
      <w:r w:rsidRPr="00F7661D">
        <w:rPr>
          <w:rFonts w:hint="eastAsia"/>
        </w:rPr>
        <w:t>回答者属性</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8"/>
      </w:tblGrid>
      <w:tr w:rsidR="00074142" w:rsidTr="007318F2">
        <w:tc>
          <w:tcPr>
            <w:tcW w:w="7478" w:type="dxa"/>
            <w:shd w:val="clear" w:color="auto" w:fill="auto"/>
          </w:tcPr>
          <w:p w:rsidR="00074142" w:rsidRDefault="00074142" w:rsidP="007318F2">
            <w:pPr>
              <w:pStyle w:val="afe"/>
              <w:ind w:leftChars="0" w:left="0" w:firstLineChars="0" w:firstLine="0"/>
            </w:pPr>
            <w:r>
              <w:rPr>
                <w:rFonts w:hint="eastAsia"/>
              </w:rPr>
              <w:t>問：</w:t>
            </w:r>
            <w:r w:rsidRPr="00372773">
              <w:rPr>
                <w:rFonts w:hint="eastAsia"/>
              </w:rPr>
              <w:t>ご回答者様とお子様の関係を、下のボックスにご記入ください。</w:t>
            </w:r>
          </w:p>
        </w:tc>
      </w:tr>
    </w:tbl>
    <w:p w:rsidR="00074142" w:rsidRDefault="00ED4FE8" w:rsidP="00CB3107">
      <w:pPr>
        <w:pStyle w:val="afe"/>
        <w:ind w:left="550" w:firstLine="220"/>
      </w:pPr>
      <w:r>
        <w:drawing>
          <wp:anchor distT="0" distB="0" distL="114300" distR="114300" simplePos="0" relativeHeight="9" behindDoc="0" locked="0" layoutInCell="1" allowOverlap="1" wp14:anchorId="54240210" wp14:editId="046FFDDA">
            <wp:simplePos x="0" y="0"/>
            <wp:positionH relativeFrom="column">
              <wp:posOffset>341630</wp:posOffset>
            </wp:positionH>
            <wp:positionV relativeFrom="paragraph">
              <wp:posOffset>64135</wp:posOffset>
            </wp:positionV>
            <wp:extent cx="2767330" cy="2038350"/>
            <wp:effectExtent l="0" t="0" r="0" b="0"/>
            <wp:wrapNone/>
            <wp:docPr id="92"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767330" cy="2038350"/>
                    </a:xfrm>
                    <a:prstGeom prst="rect">
                      <a:avLst/>
                    </a:prstGeom>
                    <a:noFill/>
                  </pic:spPr>
                </pic:pic>
              </a:graphicData>
            </a:graphic>
            <wp14:sizeRelH relativeFrom="page">
              <wp14:pctWidth>0</wp14:pctWidth>
            </wp14:sizeRelH>
            <wp14:sizeRelV relativeFrom="page">
              <wp14:pctHeight>0</wp14:pctHeight>
            </wp14:sizeRelV>
          </wp:anchor>
        </w:drawing>
      </w:r>
    </w:p>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tbl>
      <w:tblPr>
        <w:tblpPr w:leftFromText="142" w:rightFromText="142" w:vertAnchor="text" w:horzAnchor="margin" w:tblpXSpec="right" w:tblpY="23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1575"/>
        <w:gridCol w:w="1576"/>
      </w:tblGrid>
      <w:tr w:rsidR="00074142" w:rsidTr="007A33E2">
        <w:tc>
          <w:tcPr>
            <w:tcW w:w="1101" w:type="dxa"/>
            <w:shd w:val="clear" w:color="auto" w:fill="F2F2F2"/>
          </w:tcPr>
          <w:p w:rsidR="00074142" w:rsidRPr="009D7C00" w:rsidRDefault="00074142" w:rsidP="007318F2">
            <w:pPr>
              <w:rPr>
                <w:rFonts w:ascii="ＭＳ Ｐゴシック" w:eastAsia="ＭＳ Ｐゴシック" w:hAnsi="ＭＳ Ｐゴシック"/>
                <w:sz w:val="18"/>
              </w:rPr>
            </w:pPr>
          </w:p>
        </w:tc>
        <w:tc>
          <w:tcPr>
            <w:tcW w:w="1575" w:type="dxa"/>
            <w:shd w:val="clear" w:color="auto" w:fill="F2F2F2"/>
            <w:vAlign w:val="center"/>
          </w:tcPr>
          <w:p w:rsidR="00074142" w:rsidRPr="009D7C00" w:rsidRDefault="00074142" w:rsidP="007A33E2">
            <w:pPr>
              <w:jc w:val="center"/>
              <w:rPr>
                <w:rFonts w:ascii="ＭＳ Ｐゴシック" w:eastAsia="ＭＳ Ｐゴシック" w:hAnsi="ＭＳ Ｐゴシック"/>
                <w:sz w:val="18"/>
              </w:rPr>
            </w:pPr>
            <w:r w:rsidRPr="009D7C00">
              <w:rPr>
                <w:rFonts w:ascii="ＭＳ Ｐゴシック" w:eastAsia="ＭＳ Ｐゴシック" w:hAnsi="ＭＳ Ｐゴシック" w:hint="eastAsia"/>
                <w:sz w:val="18"/>
              </w:rPr>
              <w:t>父親</w:t>
            </w:r>
          </w:p>
        </w:tc>
        <w:tc>
          <w:tcPr>
            <w:tcW w:w="1576" w:type="dxa"/>
            <w:shd w:val="clear" w:color="auto" w:fill="F2F2F2"/>
            <w:vAlign w:val="center"/>
          </w:tcPr>
          <w:p w:rsidR="00074142" w:rsidRPr="009D7C00" w:rsidRDefault="00074142" w:rsidP="007A33E2">
            <w:pPr>
              <w:jc w:val="center"/>
              <w:rPr>
                <w:rFonts w:ascii="ＭＳ Ｐゴシック" w:eastAsia="ＭＳ Ｐゴシック" w:hAnsi="ＭＳ Ｐゴシック"/>
                <w:sz w:val="18"/>
              </w:rPr>
            </w:pPr>
            <w:r w:rsidRPr="009D7C00">
              <w:rPr>
                <w:rFonts w:ascii="ＭＳ Ｐゴシック" w:eastAsia="ＭＳ Ｐゴシック" w:hAnsi="ＭＳ Ｐゴシック" w:hint="eastAsia"/>
                <w:sz w:val="18"/>
              </w:rPr>
              <w:t>母親</w:t>
            </w:r>
          </w:p>
        </w:tc>
      </w:tr>
      <w:tr w:rsidR="00074142" w:rsidTr="007318F2">
        <w:tc>
          <w:tcPr>
            <w:tcW w:w="1101" w:type="dxa"/>
            <w:shd w:val="clear" w:color="auto" w:fill="auto"/>
          </w:tcPr>
          <w:p w:rsidR="00074142" w:rsidRPr="009D7C00" w:rsidRDefault="00074142" w:rsidP="007318F2">
            <w:pPr>
              <w:jc w:val="center"/>
              <w:rPr>
                <w:rFonts w:ascii="ＭＳ Ｐゴシック" w:eastAsia="ＭＳ Ｐゴシック" w:hAnsi="ＭＳ Ｐゴシック"/>
                <w:sz w:val="18"/>
              </w:rPr>
            </w:pPr>
            <w:r w:rsidRPr="009D7C00">
              <w:rPr>
                <w:rFonts w:ascii="ＭＳ Ｐゴシック" w:eastAsia="ＭＳ Ｐゴシック" w:hAnsi="ＭＳ Ｐゴシック" w:hint="eastAsia"/>
                <w:sz w:val="18"/>
              </w:rPr>
              <w:t>回答数</w:t>
            </w:r>
          </w:p>
        </w:tc>
        <w:tc>
          <w:tcPr>
            <w:tcW w:w="1575" w:type="dxa"/>
            <w:shd w:val="clear" w:color="auto" w:fill="auto"/>
          </w:tcPr>
          <w:p w:rsidR="00074142" w:rsidRPr="009D7C00" w:rsidRDefault="00074142" w:rsidP="007318F2">
            <w:pPr>
              <w:jc w:val="right"/>
              <w:rPr>
                <w:rFonts w:ascii="ＭＳ Ｐゴシック" w:eastAsia="ＭＳ Ｐゴシック" w:hAnsi="ＭＳ Ｐゴシック"/>
                <w:sz w:val="18"/>
                <w:szCs w:val="18"/>
              </w:rPr>
            </w:pPr>
            <w:r w:rsidRPr="009D7C00">
              <w:rPr>
                <w:rFonts w:ascii="ＭＳ Ｐゴシック" w:eastAsia="ＭＳ Ｐゴシック" w:hAnsi="ＭＳ Ｐゴシック"/>
                <w:sz w:val="18"/>
                <w:szCs w:val="18"/>
              </w:rPr>
              <w:t>11</w:t>
            </w:r>
          </w:p>
        </w:tc>
        <w:tc>
          <w:tcPr>
            <w:tcW w:w="1576" w:type="dxa"/>
            <w:shd w:val="clear" w:color="auto" w:fill="auto"/>
          </w:tcPr>
          <w:p w:rsidR="00074142" w:rsidRPr="009D7C00" w:rsidRDefault="00074142" w:rsidP="007318F2">
            <w:pPr>
              <w:jc w:val="right"/>
              <w:rPr>
                <w:rFonts w:ascii="ＭＳ Ｐゴシック" w:eastAsia="ＭＳ Ｐゴシック" w:hAnsi="ＭＳ Ｐゴシック"/>
                <w:sz w:val="18"/>
                <w:szCs w:val="18"/>
              </w:rPr>
            </w:pPr>
            <w:r w:rsidRPr="009D7C00">
              <w:rPr>
                <w:rFonts w:ascii="ＭＳ Ｐゴシック" w:eastAsia="ＭＳ Ｐゴシック" w:hAnsi="ＭＳ Ｐゴシック"/>
                <w:sz w:val="18"/>
                <w:szCs w:val="18"/>
              </w:rPr>
              <w:t>10</w:t>
            </w:r>
          </w:p>
        </w:tc>
      </w:tr>
      <w:tr w:rsidR="00074142" w:rsidTr="007318F2">
        <w:tc>
          <w:tcPr>
            <w:tcW w:w="1101" w:type="dxa"/>
            <w:shd w:val="clear" w:color="auto" w:fill="auto"/>
          </w:tcPr>
          <w:p w:rsidR="00074142" w:rsidRPr="009D7C00" w:rsidRDefault="00074142" w:rsidP="007318F2">
            <w:pPr>
              <w:jc w:val="center"/>
              <w:rPr>
                <w:rFonts w:ascii="ＭＳ Ｐゴシック" w:eastAsia="ＭＳ Ｐゴシック" w:hAnsi="ＭＳ Ｐゴシック"/>
                <w:sz w:val="18"/>
              </w:rPr>
            </w:pPr>
            <w:r w:rsidRPr="009D7C00">
              <w:rPr>
                <w:rFonts w:ascii="ＭＳ Ｐゴシック" w:eastAsia="ＭＳ Ｐゴシック" w:hAnsi="ＭＳ Ｐゴシック" w:hint="eastAsia"/>
                <w:sz w:val="18"/>
              </w:rPr>
              <w:t>構成比(%)</w:t>
            </w:r>
          </w:p>
        </w:tc>
        <w:tc>
          <w:tcPr>
            <w:tcW w:w="1575" w:type="dxa"/>
            <w:shd w:val="clear" w:color="auto" w:fill="auto"/>
          </w:tcPr>
          <w:p w:rsidR="00074142" w:rsidRPr="009D7C00" w:rsidRDefault="00074142" w:rsidP="007318F2">
            <w:pPr>
              <w:jc w:val="right"/>
              <w:rPr>
                <w:rFonts w:ascii="ＭＳ Ｐゴシック" w:eastAsia="ＭＳ Ｐゴシック" w:hAnsi="ＭＳ Ｐゴシック"/>
                <w:sz w:val="18"/>
                <w:szCs w:val="18"/>
              </w:rPr>
            </w:pPr>
            <w:r w:rsidRPr="009D7C00">
              <w:rPr>
                <w:rFonts w:ascii="ＭＳ Ｐゴシック" w:eastAsia="ＭＳ Ｐゴシック" w:hAnsi="ＭＳ Ｐゴシック"/>
                <w:sz w:val="18"/>
                <w:szCs w:val="18"/>
              </w:rPr>
              <w:t xml:space="preserve">52.4 </w:t>
            </w:r>
          </w:p>
        </w:tc>
        <w:tc>
          <w:tcPr>
            <w:tcW w:w="1576" w:type="dxa"/>
            <w:shd w:val="clear" w:color="auto" w:fill="auto"/>
          </w:tcPr>
          <w:p w:rsidR="00074142" w:rsidRPr="009D7C00" w:rsidRDefault="00074142" w:rsidP="007318F2">
            <w:pPr>
              <w:jc w:val="right"/>
              <w:rPr>
                <w:rFonts w:ascii="ＭＳ Ｐゴシック" w:eastAsia="ＭＳ Ｐゴシック" w:hAnsi="ＭＳ Ｐゴシック"/>
                <w:sz w:val="18"/>
                <w:szCs w:val="18"/>
              </w:rPr>
            </w:pPr>
            <w:r w:rsidRPr="009D7C00">
              <w:rPr>
                <w:rFonts w:ascii="ＭＳ Ｐゴシック" w:eastAsia="ＭＳ Ｐゴシック" w:hAnsi="ＭＳ Ｐゴシック"/>
                <w:sz w:val="18"/>
                <w:szCs w:val="18"/>
              </w:rPr>
              <w:t xml:space="preserve">47.6 </w:t>
            </w:r>
          </w:p>
        </w:tc>
      </w:tr>
    </w:tbl>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p w:rsidR="00074142" w:rsidRDefault="00074142" w:rsidP="00250E77">
      <w:pPr>
        <w:pStyle w:val="a"/>
      </w:pPr>
      <w:r>
        <w:rPr>
          <w:rFonts w:hint="eastAsia"/>
        </w:rPr>
        <w:t>児童の学年</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8"/>
      </w:tblGrid>
      <w:tr w:rsidR="00074142" w:rsidTr="007318F2">
        <w:tc>
          <w:tcPr>
            <w:tcW w:w="7478" w:type="dxa"/>
            <w:shd w:val="clear" w:color="auto" w:fill="auto"/>
          </w:tcPr>
          <w:p w:rsidR="00074142" w:rsidRDefault="00074142" w:rsidP="00CB3107">
            <w:pPr>
              <w:pStyle w:val="afe"/>
              <w:ind w:leftChars="0" w:left="440" w:hangingChars="200" w:hanging="440"/>
            </w:pPr>
            <w:r>
              <w:rPr>
                <w:rFonts w:hint="eastAsia"/>
              </w:rPr>
              <w:t>問：</w:t>
            </w:r>
            <w:r w:rsidRPr="00015ACF">
              <w:rPr>
                <w:rFonts w:hint="eastAsia"/>
              </w:rPr>
              <w:t>お子様の学年を教え</w:t>
            </w:r>
            <w:r w:rsidRPr="00B01D11">
              <w:rPr>
                <w:rFonts w:ascii="ＭＳ 明朝" w:hint="eastAsia"/>
              </w:rPr>
              <w:t>てください。小学生のお子様が1名ではない場合は、</w:t>
            </w:r>
            <w:r w:rsidR="008D2F39" w:rsidRPr="00B01D11">
              <w:rPr>
                <w:rFonts w:ascii="ＭＳ 明朝" w:hint="eastAsia"/>
              </w:rPr>
              <w:t>あてはま</w:t>
            </w:r>
            <w:r w:rsidRPr="00B01D11">
              <w:rPr>
                <w:rFonts w:ascii="ＭＳ 明朝" w:hint="eastAsia"/>
              </w:rPr>
              <w:t>る学年を</w:t>
            </w:r>
            <w:r w:rsidR="000F7973" w:rsidRPr="00B01D11">
              <w:rPr>
                <w:rFonts w:ascii="ＭＳ 明朝" w:hint="eastAsia"/>
              </w:rPr>
              <w:t>全て</w:t>
            </w:r>
            <w:r w:rsidRPr="00B01D11">
              <w:rPr>
                <w:rFonts w:ascii="ＭＳ 明朝" w:hint="eastAsia"/>
              </w:rPr>
              <w:t>お選びくださ</w:t>
            </w:r>
            <w:r w:rsidRPr="00015ACF">
              <w:rPr>
                <w:rFonts w:hint="eastAsia"/>
              </w:rPr>
              <w:t>い。</w:t>
            </w:r>
          </w:p>
        </w:tc>
      </w:tr>
    </w:tbl>
    <w:p w:rsidR="00074142" w:rsidRPr="00015ACF" w:rsidRDefault="00ED4FE8" w:rsidP="00CB3107">
      <w:pPr>
        <w:pStyle w:val="afe"/>
        <w:ind w:left="550" w:firstLine="220"/>
      </w:pPr>
      <w:r>
        <w:drawing>
          <wp:inline distT="0" distB="0" distL="0" distR="0" wp14:anchorId="576A4619" wp14:editId="231005E0">
            <wp:extent cx="4861560" cy="1775460"/>
            <wp:effectExtent l="0" t="0" r="0" b="0"/>
            <wp:docPr id="65"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2">
                      <a:extLst>
                        <a:ext uri="{28A0092B-C50C-407E-A947-70E740481C1C}">
                          <a14:useLocalDpi xmlns:a14="http://schemas.microsoft.com/office/drawing/2010/main" val="0"/>
                        </a:ext>
                      </a:extLst>
                    </a:blip>
                    <a:srcRect b="7907"/>
                    <a:stretch>
                      <a:fillRect/>
                    </a:stretch>
                  </pic:blipFill>
                  <pic:spPr bwMode="auto">
                    <a:xfrm>
                      <a:off x="0" y="0"/>
                      <a:ext cx="4861560" cy="1775460"/>
                    </a:xfrm>
                    <a:prstGeom prst="rect">
                      <a:avLst/>
                    </a:prstGeom>
                    <a:noFill/>
                    <a:ln>
                      <a:noFill/>
                    </a:ln>
                  </pic:spPr>
                </pic:pic>
              </a:graphicData>
            </a:graphic>
          </wp:inline>
        </w:drawing>
      </w:r>
    </w:p>
    <w:tbl>
      <w:tblPr>
        <w:tblW w:w="7727" w:type="dxa"/>
        <w:tblInd w:w="533" w:type="dxa"/>
        <w:tblLayout w:type="fixed"/>
        <w:tblCellMar>
          <w:left w:w="99" w:type="dxa"/>
          <w:right w:w="99" w:type="dxa"/>
        </w:tblCellMar>
        <w:tblLook w:val="04A0" w:firstRow="1" w:lastRow="0" w:firstColumn="1" w:lastColumn="0" w:noHBand="0" w:noVBand="1"/>
      </w:tblPr>
      <w:tblGrid>
        <w:gridCol w:w="984"/>
        <w:gridCol w:w="1123"/>
        <w:gridCol w:w="1124"/>
        <w:gridCol w:w="1124"/>
        <w:gridCol w:w="1124"/>
        <w:gridCol w:w="1124"/>
        <w:gridCol w:w="1124"/>
      </w:tblGrid>
      <w:tr w:rsidR="00074142" w:rsidRPr="00015ACF" w:rsidTr="007A33E2">
        <w:trPr>
          <w:trHeight w:val="332"/>
        </w:trPr>
        <w:tc>
          <w:tcPr>
            <w:tcW w:w="984" w:type="dxa"/>
            <w:tcBorders>
              <w:top w:val="single" w:sz="4" w:space="0" w:color="auto"/>
              <w:left w:val="single" w:sz="4" w:space="0" w:color="auto"/>
              <w:bottom w:val="single" w:sz="4" w:space="0" w:color="auto"/>
              <w:right w:val="single" w:sz="4" w:space="0" w:color="auto"/>
            </w:tcBorders>
            <w:shd w:val="clear" w:color="000000" w:fill="F2F2F2"/>
          </w:tcPr>
          <w:p w:rsidR="00074142" w:rsidRPr="00015ACF" w:rsidRDefault="00074142" w:rsidP="007318F2">
            <w:pPr>
              <w:rPr>
                <w:rFonts w:ascii="ＭＳ Ｐゴシック" w:eastAsia="ＭＳ Ｐゴシック" w:hAnsi="ＭＳ Ｐゴシック" w:cs="ＭＳ Ｐゴシック"/>
                <w:color w:val="000000"/>
                <w:sz w:val="18"/>
              </w:rPr>
            </w:pPr>
          </w:p>
        </w:tc>
        <w:tc>
          <w:tcPr>
            <w:tcW w:w="112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074142" w:rsidRPr="00015ACF" w:rsidRDefault="00074142" w:rsidP="007A33E2">
            <w:pPr>
              <w:jc w:val="center"/>
              <w:rPr>
                <w:rFonts w:ascii="ＭＳ Ｐゴシック" w:eastAsia="ＭＳ Ｐゴシック" w:hAnsi="ＭＳ Ｐゴシック" w:cs="ＭＳ Ｐゴシック"/>
                <w:color w:val="000000"/>
                <w:sz w:val="18"/>
              </w:rPr>
            </w:pPr>
            <w:r w:rsidRPr="00015ACF">
              <w:rPr>
                <w:rFonts w:ascii="ＭＳ Ｐゴシック" w:eastAsia="ＭＳ Ｐゴシック" w:hAnsi="ＭＳ Ｐゴシック" w:cs="ＭＳ Ｐゴシック" w:hint="eastAsia"/>
                <w:color w:val="000000"/>
                <w:sz w:val="18"/>
              </w:rPr>
              <w:t>小学1年生</w:t>
            </w:r>
          </w:p>
        </w:tc>
        <w:tc>
          <w:tcPr>
            <w:tcW w:w="1124" w:type="dxa"/>
            <w:tcBorders>
              <w:top w:val="single" w:sz="4" w:space="0" w:color="auto"/>
              <w:left w:val="nil"/>
              <w:bottom w:val="single" w:sz="4" w:space="0" w:color="auto"/>
              <w:right w:val="single" w:sz="4" w:space="0" w:color="auto"/>
            </w:tcBorders>
            <w:shd w:val="clear" w:color="000000" w:fill="F2F2F2"/>
            <w:vAlign w:val="center"/>
            <w:hideMark/>
          </w:tcPr>
          <w:p w:rsidR="00074142" w:rsidRPr="00015ACF" w:rsidRDefault="00074142" w:rsidP="007A33E2">
            <w:pPr>
              <w:jc w:val="center"/>
              <w:rPr>
                <w:rFonts w:ascii="ＭＳ Ｐゴシック" w:eastAsia="ＭＳ Ｐゴシック" w:hAnsi="ＭＳ Ｐゴシック" w:cs="ＭＳ Ｐゴシック"/>
                <w:color w:val="000000"/>
                <w:sz w:val="18"/>
              </w:rPr>
            </w:pPr>
            <w:r w:rsidRPr="00015ACF">
              <w:rPr>
                <w:rFonts w:ascii="ＭＳ Ｐゴシック" w:eastAsia="ＭＳ Ｐゴシック" w:hAnsi="ＭＳ Ｐゴシック" w:cs="ＭＳ Ｐゴシック" w:hint="eastAsia"/>
                <w:color w:val="000000"/>
                <w:sz w:val="18"/>
              </w:rPr>
              <w:t>小学2年生</w:t>
            </w:r>
          </w:p>
        </w:tc>
        <w:tc>
          <w:tcPr>
            <w:tcW w:w="1124" w:type="dxa"/>
            <w:tcBorders>
              <w:top w:val="single" w:sz="4" w:space="0" w:color="auto"/>
              <w:left w:val="nil"/>
              <w:bottom w:val="single" w:sz="4" w:space="0" w:color="auto"/>
              <w:right w:val="single" w:sz="4" w:space="0" w:color="auto"/>
            </w:tcBorders>
            <w:shd w:val="clear" w:color="000000" w:fill="F2F2F2"/>
            <w:vAlign w:val="center"/>
            <w:hideMark/>
          </w:tcPr>
          <w:p w:rsidR="00074142" w:rsidRPr="00015ACF" w:rsidRDefault="00074142" w:rsidP="007A33E2">
            <w:pPr>
              <w:jc w:val="center"/>
              <w:rPr>
                <w:rFonts w:ascii="ＭＳ Ｐゴシック" w:eastAsia="ＭＳ Ｐゴシック" w:hAnsi="ＭＳ Ｐゴシック" w:cs="ＭＳ Ｐゴシック"/>
                <w:color w:val="000000"/>
                <w:sz w:val="18"/>
              </w:rPr>
            </w:pPr>
            <w:r w:rsidRPr="00015ACF">
              <w:rPr>
                <w:rFonts w:ascii="ＭＳ Ｐゴシック" w:eastAsia="ＭＳ Ｐゴシック" w:hAnsi="ＭＳ Ｐゴシック" w:cs="ＭＳ Ｐゴシック" w:hint="eastAsia"/>
                <w:color w:val="000000"/>
                <w:sz w:val="18"/>
              </w:rPr>
              <w:t>小学3年生</w:t>
            </w:r>
          </w:p>
        </w:tc>
        <w:tc>
          <w:tcPr>
            <w:tcW w:w="1124" w:type="dxa"/>
            <w:tcBorders>
              <w:top w:val="single" w:sz="4" w:space="0" w:color="auto"/>
              <w:left w:val="nil"/>
              <w:bottom w:val="single" w:sz="4" w:space="0" w:color="auto"/>
              <w:right w:val="single" w:sz="4" w:space="0" w:color="auto"/>
            </w:tcBorders>
            <w:shd w:val="clear" w:color="000000" w:fill="F2F2F2"/>
            <w:vAlign w:val="center"/>
            <w:hideMark/>
          </w:tcPr>
          <w:p w:rsidR="00074142" w:rsidRPr="00015ACF" w:rsidRDefault="00074142" w:rsidP="007A33E2">
            <w:pPr>
              <w:jc w:val="center"/>
              <w:rPr>
                <w:rFonts w:ascii="ＭＳ Ｐゴシック" w:eastAsia="ＭＳ Ｐゴシック" w:hAnsi="ＭＳ Ｐゴシック" w:cs="ＭＳ Ｐゴシック"/>
                <w:color w:val="000000"/>
                <w:sz w:val="18"/>
              </w:rPr>
            </w:pPr>
            <w:r w:rsidRPr="00015ACF">
              <w:rPr>
                <w:rFonts w:ascii="ＭＳ Ｐゴシック" w:eastAsia="ＭＳ Ｐゴシック" w:hAnsi="ＭＳ Ｐゴシック" w:cs="ＭＳ Ｐゴシック" w:hint="eastAsia"/>
                <w:color w:val="000000"/>
                <w:sz w:val="18"/>
              </w:rPr>
              <w:t>小学4年生</w:t>
            </w:r>
          </w:p>
        </w:tc>
        <w:tc>
          <w:tcPr>
            <w:tcW w:w="1124" w:type="dxa"/>
            <w:tcBorders>
              <w:top w:val="single" w:sz="4" w:space="0" w:color="auto"/>
              <w:left w:val="nil"/>
              <w:bottom w:val="single" w:sz="4" w:space="0" w:color="auto"/>
              <w:right w:val="single" w:sz="4" w:space="0" w:color="auto"/>
            </w:tcBorders>
            <w:shd w:val="clear" w:color="000000" w:fill="F2F2F2"/>
            <w:vAlign w:val="center"/>
            <w:hideMark/>
          </w:tcPr>
          <w:p w:rsidR="00074142" w:rsidRPr="00015ACF" w:rsidRDefault="00074142" w:rsidP="007A33E2">
            <w:pPr>
              <w:jc w:val="center"/>
              <w:rPr>
                <w:rFonts w:ascii="ＭＳ Ｐゴシック" w:eastAsia="ＭＳ Ｐゴシック" w:hAnsi="ＭＳ Ｐゴシック" w:cs="ＭＳ Ｐゴシック"/>
                <w:color w:val="000000"/>
                <w:sz w:val="18"/>
              </w:rPr>
            </w:pPr>
            <w:r w:rsidRPr="00015ACF">
              <w:rPr>
                <w:rFonts w:ascii="ＭＳ Ｐゴシック" w:eastAsia="ＭＳ Ｐゴシック" w:hAnsi="ＭＳ Ｐゴシック" w:cs="ＭＳ Ｐゴシック" w:hint="eastAsia"/>
                <w:color w:val="000000"/>
                <w:sz w:val="18"/>
              </w:rPr>
              <w:t>小学5年生</w:t>
            </w:r>
          </w:p>
        </w:tc>
        <w:tc>
          <w:tcPr>
            <w:tcW w:w="1124" w:type="dxa"/>
            <w:tcBorders>
              <w:top w:val="single" w:sz="4" w:space="0" w:color="auto"/>
              <w:left w:val="nil"/>
              <w:bottom w:val="single" w:sz="4" w:space="0" w:color="auto"/>
              <w:right w:val="single" w:sz="4" w:space="0" w:color="auto"/>
            </w:tcBorders>
            <w:shd w:val="clear" w:color="000000" w:fill="F2F2F2"/>
            <w:vAlign w:val="center"/>
            <w:hideMark/>
          </w:tcPr>
          <w:p w:rsidR="00074142" w:rsidRPr="00015ACF" w:rsidRDefault="00074142" w:rsidP="007A33E2">
            <w:pPr>
              <w:jc w:val="center"/>
              <w:rPr>
                <w:rFonts w:ascii="ＭＳ Ｐゴシック" w:eastAsia="ＭＳ Ｐゴシック" w:hAnsi="ＭＳ Ｐゴシック" w:cs="ＭＳ Ｐゴシック"/>
                <w:color w:val="000000"/>
                <w:sz w:val="18"/>
              </w:rPr>
            </w:pPr>
            <w:r w:rsidRPr="00015ACF">
              <w:rPr>
                <w:rFonts w:ascii="ＭＳ Ｐゴシック" w:eastAsia="ＭＳ Ｐゴシック" w:hAnsi="ＭＳ Ｐゴシック" w:cs="ＭＳ Ｐゴシック" w:hint="eastAsia"/>
                <w:color w:val="000000"/>
                <w:sz w:val="18"/>
              </w:rPr>
              <w:t>小学6年生</w:t>
            </w:r>
          </w:p>
        </w:tc>
      </w:tr>
      <w:tr w:rsidR="00074142" w:rsidRPr="00015ACF" w:rsidTr="007318F2">
        <w:trPr>
          <w:trHeight w:val="332"/>
        </w:trPr>
        <w:tc>
          <w:tcPr>
            <w:tcW w:w="984" w:type="dxa"/>
            <w:tcBorders>
              <w:top w:val="nil"/>
              <w:left w:val="single" w:sz="4" w:space="0" w:color="auto"/>
              <w:bottom w:val="single" w:sz="4" w:space="0" w:color="auto"/>
              <w:right w:val="single" w:sz="4" w:space="0" w:color="auto"/>
            </w:tcBorders>
          </w:tcPr>
          <w:p w:rsidR="00074142" w:rsidRPr="00015ACF" w:rsidRDefault="00074142" w:rsidP="007318F2">
            <w:pPr>
              <w:jc w:val="center"/>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回答数</w:t>
            </w:r>
          </w:p>
        </w:tc>
        <w:tc>
          <w:tcPr>
            <w:tcW w:w="1123" w:type="dxa"/>
            <w:tcBorders>
              <w:top w:val="nil"/>
              <w:left w:val="single" w:sz="4" w:space="0" w:color="auto"/>
              <w:bottom w:val="single" w:sz="4" w:space="0" w:color="auto"/>
              <w:right w:val="single" w:sz="4" w:space="0" w:color="auto"/>
            </w:tcBorders>
            <w:shd w:val="clear" w:color="auto" w:fill="auto"/>
            <w:noWrap/>
            <w:vAlign w:val="center"/>
            <w:hideMark/>
          </w:tcPr>
          <w:p w:rsidR="00074142" w:rsidRPr="00015ACF" w:rsidRDefault="00074142" w:rsidP="007318F2">
            <w:pPr>
              <w:jc w:val="right"/>
              <w:rPr>
                <w:rFonts w:ascii="ＭＳ Ｐゴシック" w:eastAsia="ＭＳ Ｐゴシック" w:hAnsi="ＭＳ Ｐゴシック" w:cs="ＭＳ Ｐゴシック"/>
                <w:color w:val="000000"/>
                <w:sz w:val="18"/>
              </w:rPr>
            </w:pPr>
            <w:r w:rsidRPr="00015ACF">
              <w:rPr>
                <w:rFonts w:ascii="ＭＳ Ｐゴシック" w:eastAsia="ＭＳ Ｐゴシック" w:hAnsi="ＭＳ Ｐゴシック" w:cs="ＭＳ Ｐゴシック" w:hint="eastAsia"/>
                <w:color w:val="000000"/>
                <w:sz w:val="18"/>
              </w:rPr>
              <w:t>6</w:t>
            </w:r>
          </w:p>
        </w:tc>
        <w:tc>
          <w:tcPr>
            <w:tcW w:w="1124" w:type="dxa"/>
            <w:tcBorders>
              <w:top w:val="nil"/>
              <w:left w:val="nil"/>
              <w:bottom w:val="single" w:sz="4" w:space="0" w:color="auto"/>
              <w:right w:val="single" w:sz="4" w:space="0" w:color="auto"/>
            </w:tcBorders>
            <w:shd w:val="clear" w:color="auto" w:fill="auto"/>
            <w:noWrap/>
            <w:vAlign w:val="center"/>
            <w:hideMark/>
          </w:tcPr>
          <w:p w:rsidR="00074142" w:rsidRPr="00015ACF" w:rsidRDefault="00074142" w:rsidP="007318F2">
            <w:pPr>
              <w:jc w:val="right"/>
              <w:rPr>
                <w:rFonts w:ascii="ＭＳ Ｐゴシック" w:eastAsia="ＭＳ Ｐゴシック" w:hAnsi="ＭＳ Ｐゴシック" w:cs="ＭＳ Ｐゴシック"/>
                <w:color w:val="000000"/>
                <w:sz w:val="18"/>
              </w:rPr>
            </w:pPr>
            <w:r w:rsidRPr="00015ACF">
              <w:rPr>
                <w:rFonts w:ascii="ＭＳ Ｐゴシック" w:eastAsia="ＭＳ Ｐゴシック" w:hAnsi="ＭＳ Ｐゴシック" w:cs="ＭＳ Ｐゴシック" w:hint="eastAsia"/>
                <w:color w:val="000000"/>
                <w:sz w:val="18"/>
              </w:rPr>
              <w:t>5</w:t>
            </w:r>
          </w:p>
        </w:tc>
        <w:tc>
          <w:tcPr>
            <w:tcW w:w="1124" w:type="dxa"/>
            <w:tcBorders>
              <w:top w:val="nil"/>
              <w:left w:val="nil"/>
              <w:bottom w:val="single" w:sz="4" w:space="0" w:color="auto"/>
              <w:right w:val="single" w:sz="4" w:space="0" w:color="auto"/>
            </w:tcBorders>
            <w:shd w:val="clear" w:color="auto" w:fill="auto"/>
            <w:noWrap/>
            <w:vAlign w:val="center"/>
            <w:hideMark/>
          </w:tcPr>
          <w:p w:rsidR="00074142" w:rsidRPr="00015ACF" w:rsidRDefault="00074142" w:rsidP="007318F2">
            <w:pPr>
              <w:jc w:val="right"/>
              <w:rPr>
                <w:rFonts w:ascii="ＭＳ Ｐゴシック" w:eastAsia="ＭＳ Ｐゴシック" w:hAnsi="ＭＳ Ｐゴシック" w:cs="ＭＳ Ｐゴシック"/>
                <w:color w:val="000000"/>
                <w:sz w:val="18"/>
              </w:rPr>
            </w:pPr>
            <w:r w:rsidRPr="00015ACF">
              <w:rPr>
                <w:rFonts w:ascii="ＭＳ Ｐゴシック" w:eastAsia="ＭＳ Ｐゴシック" w:hAnsi="ＭＳ Ｐゴシック" w:cs="ＭＳ Ｐゴシック" w:hint="eastAsia"/>
                <w:color w:val="000000"/>
                <w:sz w:val="18"/>
              </w:rPr>
              <w:t>2</w:t>
            </w:r>
          </w:p>
        </w:tc>
        <w:tc>
          <w:tcPr>
            <w:tcW w:w="1124" w:type="dxa"/>
            <w:tcBorders>
              <w:top w:val="nil"/>
              <w:left w:val="nil"/>
              <w:bottom w:val="single" w:sz="4" w:space="0" w:color="auto"/>
              <w:right w:val="single" w:sz="4" w:space="0" w:color="auto"/>
            </w:tcBorders>
            <w:shd w:val="clear" w:color="auto" w:fill="auto"/>
            <w:noWrap/>
            <w:vAlign w:val="center"/>
            <w:hideMark/>
          </w:tcPr>
          <w:p w:rsidR="00074142" w:rsidRPr="00015ACF" w:rsidRDefault="00074142" w:rsidP="007318F2">
            <w:pPr>
              <w:jc w:val="right"/>
              <w:rPr>
                <w:rFonts w:ascii="ＭＳ Ｐゴシック" w:eastAsia="ＭＳ Ｐゴシック" w:hAnsi="ＭＳ Ｐゴシック" w:cs="ＭＳ Ｐゴシック"/>
                <w:color w:val="000000"/>
                <w:sz w:val="18"/>
              </w:rPr>
            </w:pPr>
            <w:r w:rsidRPr="00015ACF">
              <w:rPr>
                <w:rFonts w:ascii="ＭＳ Ｐゴシック" w:eastAsia="ＭＳ Ｐゴシック" w:hAnsi="ＭＳ Ｐゴシック" w:cs="ＭＳ Ｐゴシック" w:hint="eastAsia"/>
                <w:color w:val="000000"/>
                <w:sz w:val="18"/>
              </w:rPr>
              <w:t>2</w:t>
            </w:r>
          </w:p>
        </w:tc>
        <w:tc>
          <w:tcPr>
            <w:tcW w:w="1124" w:type="dxa"/>
            <w:tcBorders>
              <w:top w:val="nil"/>
              <w:left w:val="nil"/>
              <w:bottom w:val="single" w:sz="4" w:space="0" w:color="auto"/>
              <w:right w:val="single" w:sz="4" w:space="0" w:color="auto"/>
            </w:tcBorders>
            <w:shd w:val="clear" w:color="auto" w:fill="auto"/>
            <w:noWrap/>
            <w:vAlign w:val="center"/>
            <w:hideMark/>
          </w:tcPr>
          <w:p w:rsidR="00074142" w:rsidRPr="00015ACF" w:rsidRDefault="00074142" w:rsidP="007318F2">
            <w:pPr>
              <w:jc w:val="right"/>
              <w:rPr>
                <w:rFonts w:ascii="ＭＳ Ｐゴシック" w:eastAsia="ＭＳ Ｐゴシック" w:hAnsi="ＭＳ Ｐゴシック" w:cs="ＭＳ Ｐゴシック"/>
                <w:color w:val="000000"/>
                <w:sz w:val="18"/>
              </w:rPr>
            </w:pPr>
            <w:r w:rsidRPr="00015ACF">
              <w:rPr>
                <w:rFonts w:ascii="ＭＳ Ｐゴシック" w:eastAsia="ＭＳ Ｐゴシック" w:hAnsi="ＭＳ Ｐゴシック" w:cs="ＭＳ Ｐゴシック" w:hint="eastAsia"/>
                <w:color w:val="000000"/>
                <w:sz w:val="18"/>
              </w:rPr>
              <w:t>4</w:t>
            </w:r>
          </w:p>
        </w:tc>
        <w:tc>
          <w:tcPr>
            <w:tcW w:w="1124" w:type="dxa"/>
            <w:tcBorders>
              <w:top w:val="nil"/>
              <w:left w:val="nil"/>
              <w:bottom w:val="single" w:sz="4" w:space="0" w:color="auto"/>
              <w:right w:val="single" w:sz="4" w:space="0" w:color="auto"/>
            </w:tcBorders>
            <w:shd w:val="clear" w:color="auto" w:fill="auto"/>
            <w:noWrap/>
            <w:vAlign w:val="center"/>
            <w:hideMark/>
          </w:tcPr>
          <w:p w:rsidR="00074142" w:rsidRPr="00015ACF" w:rsidRDefault="00074142" w:rsidP="007318F2">
            <w:pPr>
              <w:jc w:val="right"/>
              <w:rPr>
                <w:rFonts w:ascii="ＭＳ Ｐゴシック" w:eastAsia="ＭＳ Ｐゴシック" w:hAnsi="ＭＳ Ｐゴシック" w:cs="ＭＳ Ｐゴシック"/>
                <w:color w:val="000000"/>
                <w:sz w:val="18"/>
              </w:rPr>
            </w:pPr>
            <w:r w:rsidRPr="00015ACF">
              <w:rPr>
                <w:rFonts w:ascii="ＭＳ Ｐゴシック" w:eastAsia="ＭＳ Ｐゴシック" w:hAnsi="ＭＳ Ｐゴシック" w:cs="ＭＳ Ｐゴシック" w:hint="eastAsia"/>
                <w:color w:val="000000"/>
                <w:sz w:val="18"/>
              </w:rPr>
              <w:t>7</w:t>
            </w:r>
          </w:p>
        </w:tc>
      </w:tr>
      <w:tr w:rsidR="00074142" w:rsidRPr="00015ACF" w:rsidTr="007318F2">
        <w:trPr>
          <w:trHeight w:val="332"/>
        </w:trPr>
        <w:tc>
          <w:tcPr>
            <w:tcW w:w="984" w:type="dxa"/>
            <w:tcBorders>
              <w:top w:val="nil"/>
              <w:left w:val="single" w:sz="4" w:space="0" w:color="auto"/>
              <w:bottom w:val="single" w:sz="4" w:space="0" w:color="auto"/>
              <w:right w:val="single" w:sz="4" w:space="0" w:color="auto"/>
            </w:tcBorders>
          </w:tcPr>
          <w:p w:rsidR="00074142" w:rsidRPr="00015ACF" w:rsidRDefault="00074142" w:rsidP="007318F2">
            <w:pPr>
              <w:jc w:val="center"/>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構成比(%)</w:t>
            </w:r>
          </w:p>
        </w:tc>
        <w:tc>
          <w:tcPr>
            <w:tcW w:w="1123" w:type="dxa"/>
            <w:tcBorders>
              <w:top w:val="nil"/>
              <w:left w:val="single" w:sz="4" w:space="0" w:color="auto"/>
              <w:bottom w:val="single" w:sz="4" w:space="0" w:color="auto"/>
              <w:right w:val="single" w:sz="4" w:space="0" w:color="auto"/>
            </w:tcBorders>
            <w:shd w:val="clear" w:color="auto" w:fill="auto"/>
            <w:noWrap/>
            <w:vAlign w:val="center"/>
            <w:hideMark/>
          </w:tcPr>
          <w:p w:rsidR="00074142" w:rsidRPr="00015ACF" w:rsidRDefault="00074142" w:rsidP="007318F2">
            <w:pPr>
              <w:jc w:val="right"/>
              <w:rPr>
                <w:rFonts w:ascii="ＭＳ Ｐゴシック" w:eastAsia="ＭＳ Ｐゴシック" w:hAnsi="ＭＳ Ｐゴシック" w:cs="ＭＳ Ｐゴシック"/>
                <w:color w:val="000000"/>
                <w:sz w:val="18"/>
              </w:rPr>
            </w:pPr>
            <w:r w:rsidRPr="00015ACF">
              <w:rPr>
                <w:rFonts w:ascii="ＭＳ Ｐゴシック" w:eastAsia="ＭＳ Ｐゴシック" w:hAnsi="ＭＳ Ｐゴシック" w:cs="ＭＳ Ｐゴシック" w:hint="eastAsia"/>
                <w:color w:val="000000"/>
                <w:sz w:val="18"/>
              </w:rPr>
              <w:t xml:space="preserve">28.6 </w:t>
            </w:r>
          </w:p>
        </w:tc>
        <w:tc>
          <w:tcPr>
            <w:tcW w:w="1124" w:type="dxa"/>
            <w:tcBorders>
              <w:top w:val="nil"/>
              <w:left w:val="nil"/>
              <w:bottom w:val="single" w:sz="4" w:space="0" w:color="auto"/>
              <w:right w:val="single" w:sz="4" w:space="0" w:color="auto"/>
            </w:tcBorders>
            <w:shd w:val="clear" w:color="auto" w:fill="auto"/>
            <w:noWrap/>
            <w:vAlign w:val="center"/>
            <w:hideMark/>
          </w:tcPr>
          <w:p w:rsidR="00074142" w:rsidRPr="00015ACF" w:rsidRDefault="00074142" w:rsidP="007318F2">
            <w:pPr>
              <w:jc w:val="right"/>
              <w:rPr>
                <w:rFonts w:ascii="ＭＳ Ｐゴシック" w:eastAsia="ＭＳ Ｐゴシック" w:hAnsi="ＭＳ Ｐゴシック" w:cs="ＭＳ Ｐゴシック"/>
                <w:color w:val="000000"/>
                <w:sz w:val="18"/>
              </w:rPr>
            </w:pPr>
            <w:r w:rsidRPr="00015ACF">
              <w:rPr>
                <w:rFonts w:ascii="ＭＳ Ｐゴシック" w:eastAsia="ＭＳ Ｐゴシック" w:hAnsi="ＭＳ Ｐゴシック" w:cs="ＭＳ Ｐゴシック" w:hint="eastAsia"/>
                <w:color w:val="000000"/>
                <w:sz w:val="18"/>
              </w:rPr>
              <w:t xml:space="preserve">23.8 </w:t>
            </w:r>
          </w:p>
        </w:tc>
        <w:tc>
          <w:tcPr>
            <w:tcW w:w="1124" w:type="dxa"/>
            <w:tcBorders>
              <w:top w:val="nil"/>
              <w:left w:val="nil"/>
              <w:bottom w:val="single" w:sz="4" w:space="0" w:color="auto"/>
              <w:right w:val="single" w:sz="4" w:space="0" w:color="auto"/>
            </w:tcBorders>
            <w:shd w:val="clear" w:color="auto" w:fill="auto"/>
            <w:noWrap/>
            <w:vAlign w:val="center"/>
            <w:hideMark/>
          </w:tcPr>
          <w:p w:rsidR="00074142" w:rsidRPr="00015ACF" w:rsidRDefault="00074142" w:rsidP="007318F2">
            <w:pPr>
              <w:jc w:val="right"/>
              <w:rPr>
                <w:rFonts w:ascii="ＭＳ Ｐゴシック" w:eastAsia="ＭＳ Ｐゴシック" w:hAnsi="ＭＳ Ｐゴシック" w:cs="ＭＳ Ｐゴシック"/>
                <w:color w:val="000000"/>
                <w:sz w:val="18"/>
              </w:rPr>
            </w:pPr>
            <w:r w:rsidRPr="00015ACF">
              <w:rPr>
                <w:rFonts w:ascii="ＭＳ Ｐゴシック" w:eastAsia="ＭＳ Ｐゴシック" w:hAnsi="ＭＳ Ｐゴシック" w:cs="ＭＳ Ｐゴシック" w:hint="eastAsia"/>
                <w:color w:val="000000"/>
                <w:sz w:val="18"/>
              </w:rPr>
              <w:t xml:space="preserve">9.5 </w:t>
            </w:r>
          </w:p>
        </w:tc>
        <w:tc>
          <w:tcPr>
            <w:tcW w:w="1124" w:type="dxa"/>
            <w:tcBorders>
              <w:top w:val="nil"/>
              <w:left w:val="nil"/>
              <w:bottom w:val="single" w:sz="4" w:space="0" w:color="auto"/>
              <w:right w:val="single" w:sz="4" w:space="0" w:color="auto"/>
            </w:tcBorders>
            <w:shd w:val="clear" w:color="auto" w:fill="auto"/>
            <w:noWrap/>
            <w:vAlign w:val="center"/>
            <w:hideMark/>
          </w:tcPr>
          <w:p w:rsidR="00074142" w:rsidRPr="00015ACF" w:rsidRDefault="00074142" w:rsidP="007318F2">
            <w:pPr>
              <w:jc w:val="right"/>
              <w:rPr>
                <w:rFonts w:ascii="ＭＳ Ｐゴシック" w:eastAsia="ＭＳ Ｐゴシック" w:hAnsi="ＭＳ Ｐゴシック" w:cs="ＭＳ Ｐゴシック"/>
                <w:color w:val="000000"/>
                <w:sz w:val="18"/>
              </w:rPr>
            </w:pPr>
            <w:r w:rsidRPr="00015ACF">
              <w:rPr>
                <w:rFonts w:ascii="ＭＳ Ｐゴシック" w:eastAsia="ＭＳ Ｐゴシック" w:hAnsi="ＭＳ Ｐゴシック" w:cs="ＭＳ Ｐゴシック" w:hint="eastAsia"/>
                <w:color w:val="000000"/>
                <w:sz w:val="18"/>
              </w:rPr>
              <w:t xml:space="preserve">9.5 </w:t>
            </w:r>
          </w:p>
        </w:tc>
        <w:tc>
          <w:tcPr>
            <w:tcW w:w="1124" w:type="dxa"/>
            <w:tcBorders>
              <w:top w:val="nil"/>
              <w:left w:val="nil"/>
              <w:bottom w:val="single" w:sz="4" w:space="0" w:color="auto"/>
              <w:right w:val="single" w:sz="4" w:space="0" w:color="auto"/>
            </w:tcBorders>
            <w:shd w:val="clear" w:color="auto" w:fill="auto"/>
            <w:noWrap/>
            <w:vAlign w:val="center"/>
            <w:hideMark/>
          </w:tcPr>
          <w:p w:rsidR="00074142" w:rsidRPr="00015ACF" w:rsidRDefault="00074142" w:rsidP="007318F2">
            <w:pPr>
              <w:jc w:val="right"/>
              <w:rPr>
                <w:rFonts w:ascii="ＭＳ Ｐゴシック" w:eastAsia="ＭＳ Ｐゴシック" w:hAnsi="ＭＳ Ｐゴシック" w:cs="ＭＳ Ｐゴシック"/>
                <w:color w:val="000000"/>
                <w:sz w:val="18"/>
              </w:rPr>
            </w:pPr>
            <w:r w:rsidRPr="00015ACF">
              <w:rPr>
                <w:rFonts w:ascii="ＭＳ Ｐゴシック" w:eastAsia="ＭＳ Ｐゴシック" w:hAnsi="ＭＳ Ｐゴシック" w:cs="ＭＳ Ｐゴシック" w:hint="eastAsia"/>
                <w:color w:val="000000"/>
                <w:sz w:val="18"/>
              </w:rPr>
              <w:t xml:space="preserve">19.0 </w:t>
            </w:r>
          </w:p>
        </w:tc>
        <w:tc>
          <w:tcPr>
            <w:tcW w:w="1124" w:type="dxa"/>
            <w:tcBorders>
              <w:top w:val="nil"/>
              <w:left w:val="nil"/>
              <w:bottom w:val="single" w:sz="4" w:space="0" w:color="auto"/>
              <w:right w:val="single" w:sz="4" w:space="0" w:color="auto"/>
            </w:tcBorders>
            <w:shd w:val="clear" w:color="auto" w:fill="auto"/>
            <w:noWrap/>
            <w:vAlign w:val="center"/>
            <w:hideMark/>
          </w:tcPr>
          <w:p w:rsidR="00074142" w:rsidRPr="00015ACF" w:rsidRDefault="00074142" w:rsidP="007318F2">
            <w:pPr>
              <w:jc w:val="right"/>
              <w:rPr>
                <w:rFonts w:ascii="ＭＳ Ｐゴシック" w:eastAsia="ＭＳ Ｐゴシック" w:hAnsi="ＭＳ Ｐゴシック" w:cs="ＭＳ Ｐゴシック"/>
                <w:color w:val="000000"/>
                <w:sz w:val="18"/>
              </w:rPr>
            </w:pPr>
            <w:r w:rsidRPr="00015ACF">
              <w:rPr>
                <w:rFonts w:ascii="ＭＳ Ｐゴシック" w:eastAsia="ＭＳ Ｐゴシック" w:hAnsi="ＭＳ Ｐゴシック" w:cs="ＭＳ Ｐゴシック" w:hint="eastAsia"/>
                <w:color w:val="000000"/>
                <w:sz w:val="18"/>
              </w:rPr>
              <w:t xml:space="preserve">33.3 </w:t>
            </w:r>
          </w:p>
        </w:tc>
      </w:tr>
    </w:tbl>
    <w:p w:rsidR="00074142" w:rsidRPr="00B01D11" w:rsidRDefault="00074142" w:rsidP="00CB3107">
      <w:pPr>
        <w:pStyle w:val="afe"/>
        <w:ind w:left="550" w:firstLine="220"/>
        <w:rPr>
          <w:rFonts w:ascii="ＭＳ 明朝"/>
        </w:rPr>
      </w:pPr>
      <w:r w:rsidRPr="00B01D11">
        <w:rPr>
          <w:rFonts w:ascii="ＭＳ 明朝" w:hint="eastAsia"/>
        </w:rPr>
        <w:t>回答数：26、平均回答数：1.2</w:t>
      </w:r>
    </w:p>
    <w:p w:rsidR="00074142" w:rsidRDefault="00074142" w:rsidP="00250E77">
      <w:pPr>
        <w:pStyle w:val="a"/>
      </w:pPr>
      <w:r>
        <w:rPr>
          <w:rFonts w:hint="eastAsia"/>
        </w:rPr>
        <w:lastRenderedPageBreak/>
        <w:t>通学路の安全に関する話し合い</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8"/>
      </w:tblGrid>
      <w:tr w:rsidR="00074142" w:rsidTr="007318F2">
        <w:tc>
          <w:tcPr>
            <w:tcW w:w="7478" w:type="dxa"/>
            <w:shd w:val="clear" w:color="auto" w:fill="auto"/>
          </w:tcPr>
          <w:p w:rsidR="00074142" w:rsidRDefault="00ED4FE8" w:rsidP="00CB3107">
            <w:pPr>
              <w:pStyle w:val="afe"/>
              <w:ind w:leftChars="0" w:left="440" w:hangingChars="200" w:hanging="440"/>
            </w:pPr>
            <w:r>
              <w:drawing>
                <wp:anchor distT="0" distB="0" distL="114300" distR="114300" simplePos="0" relativeHeight="5" behindDoc="0" locked="0" layoutInCell="1" allowOverlap="1" wp14:anchorId="38BE1F38" wp14:editId="70C06DB3">
                  <wp:simplePos x="0" y="0"/>
                  <wp:positionH relativeFrom="column">
                    <wp:posOffset>-31115</wp:posOffset>
                  </wp:positionH>
                  <wp:positionV relativeFrom="paragraph">
                    <wp:posOffset>752475</wp:posOffset>
                  </wp:positionV>
                  <wp:extent cx="2416175" cy="1827530"/>
                  <wp:effectExtent l="0" t="0" r="0" b="1270"/>
                  <wp:wrapNone/>
                  <wp:docPr id="8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103">
                            <a:extLst>
                              <a:ext uri="{28A0092B-C50C-407E-A947-70E740481C1C}">
                                <a14:useLocalDpi xmlns:a14="http://schemas.microsoft.com/office/drawing/2010/main" val="0"/>
                              </a:ext>
                            </a:extLst>
                          </a:blip>
                          <a:srcRect r="9613" b="7190"/>
                          <a:stretch>
                            <a:fillRect/>
                          </a:stretch>
                        </pic:blipFill>
                        <pic:spPr bwMode="auto">
                          <a:xfrm>
                            <a:off x="0" y="0"/>
                            <a:ext cx="2416175" cy="1827530"/>
                          </a:xfrm>
                          <a:prstGeom prst="rect">
                            <a:avLst/>
                          </a:prstGeom>
                          <a:noFill/>
                        </pic:spPr>
                      </pic:pic>
                    </a:graphicData>
                  </a:graphic>
                  <wp14:sizeRelH relativeFrom="page">
                    <wp14:pctWidth>0</wp14:pctWidth>
                  </wp14:sizeRelH>
                  <wp14:sizeRelV relativeFrom="page">
                    <wp14:pctHeight>0</wp14:pctHeight>
                  </wp14:sizeRelV>
                </wp:anchor>
              </w:drawing>
            </w:r>
            <w:r w:rsidR="00074142">
              <w:rPr>
                <w:rFonts w:hint="eastAsia"/>
              </w:rPr>
              <w:t>問：</w:t>
            </w:r>
            <w:r w:rsidR="00074142" w:rsidRPr="00CE7693">
              <w:rPr>
                <w:rFonts w:hint="eastAsia"/>
              </w:rPr>
              <w:t>お子様の通</w:t>
            </w:r>
            <w:r w:rsidR="00074142" w:rsidRPr="00B01D11">
              <w:rPr>
                <w:rFonts w:ascii="ＭＳ 明朝" w:hint="eastAsia"/>
              </w:rPr>
              <w:t>学路の安全に関して（暗所、不審者、交通量の多い道 等）、学校、もしくは、家族内で話し合ったことはありますか。</w:t>
            </w:r>
            <w:r w:rsidR="008D2F39" w:rsidRPr="00B01D11">
              <w:rPr>
                <w:rFonts w:ascii="ＭＳ 明朝" w:hint="eastAsia"/>
              </w:rPr>
              <w:t>あてはま</w:t>
            </w:r>
            <w:r w:rsidR="00074142" w:rsidRPr="00B01D11">
              <w:rPr>
                <w:rFonts w:ascii="ＭＳ 明朝" w:hint="eastAsia"/>
              </w:rPr>
              <w:t>る項目を1つお選び</w:t>
            </w:r>
            <w:r w:rsidR="00074142" w:rsidRPr="00CE7693">
              <w:rPr>
                <w:rFonts w:hint="eastAsia"/>
              </w:rPr>
              <w:t>ください。</w:t>
            </w:r>
          </w:p>
        </w:tc>
      </w:tr>
    </w:tbl>
    <w:p w:rsidR="00074142" w:rsidRPr="00CE7693" w:rsidRDefault="00074142" w:rsidP="00CB3107">
      <w:pPr>
        <w:pStyle w:val="afe"/>
        <w:ind w:left="550" w:firstLine="220"/>
      </w:pPr>
    </w:p>
    <w:p w:rsidR="00074142" w:rsidRPr="00CE7693" w:rsidRDefault="00074142" w:rsidP="00CB3107">
      <w:pPr>
        <w:pStyle w:val="afe"/>
        <w:ind w:left="550" w:firstLine="220"/>
      </w:pPr>
    </w:p>
    <w:tbl>
      <w:tblPr>
        <w:tblpPr w:leftFromText="142" w:rightFromText="142" w:vertAnchor="text" w:horzAnchor="page" w:tblpX="6793" w:tblpY="9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1204"/>
        <w:gridCol w:w="1205"/>
      </w:tblGrid>
      <w:tr w:rsidR="00074142" w:rsidTr="007318F2">
        <w:tc>
          <w:tcPr>
            <w:tcW w:w="1101" w:type="dxa"/>
            <w:shd w:val="clear" w:color="auto" w:fill="F2F2F2"/>
          </w:tcPr>
          <w:p w:rsidR="00074142" w:rsidRPr="009D7C00" w:rsidRDefault="00074142" w:rsidP="007318F2">
            <w:pPr>
              <w:rPr>
                <w:rFonts w:ascii="ＭＳ Ｐゴシック" w:eastAsia="ＭＳ Ｐゴシック" w:hAnsi="ＭＳ Ｐゴシック"/>
                <w:sz w:val="18"/>
              </w:rPr>
            </w:pPr>
          </w:p>
        </w:tc>
        <w:tc>
          <w:tcPr>
            <w:tcW w:w="1204" w:type="dxa"/>
            <w:shd w:val="clear" w:color="auto" w:fill="F2F2F2"/>
          </w:tcPr>
          <w:p w:rsidR="00074142" w:rsidRPr="009D7C00" w:rsidRDefault="00074142" w:rsidP="007318F2">
            <w:pPr>
              <w:spacing w:line="240" w:lineRule="exact"/>
              <w:jc w:val="center"/>
              <w:rPr>
                <w:rFonts w:ascii="ＭＳ Ｐゴシック" w:eastAsia="ＭＳ Ｐゴシック" w:hAnsi="ＭＳ Ｐゴシック"/>
                <w:sz w:val="18"/>
              </w:rPr>
            </w:pPr>
            <w:r w:rsidRPr="009D7C00">
              <w:rPr>
                <w:rFonts w:ascii="ＭＳ Ｐゴシック" w:eastAsia="ＭＳ Ｐゴシック" w:hAnsi="ＭＳ Ｐゴシック" w:hint="eastAsia"/>
                <w:sz w:val="18"/>
              </w:rPr>
              <w:t>話し合ったことがある</w:t>
            </w:r>
          </w:p>
        </w:tc>
        <w:tc>
          <w:tcPr>
            <w:tcW w:w="1205" w:type="dxa"/>
            <w:shd w:val="clear" w:color="auto" w:fill="F2F2F2"/>
          </w:tcPr>
          <w:p w:rsidR="00074142" w:rsidRPr="009D7C00" w:rsidRDefault="00074142" w:rsidP="007318F2">
            <w:pPr>
              <w:spacing w:line="240" w:lineRule="exact"/>
              <w:jc w:val="center"/>
              <w:rPr>
                <w:rFonts w:ascii="ＭＳ Ｐゴシック" w:eastAsia="ＭＳ Ｐゴシック" w:hAnsi="ＭＳ Ｐゴシック"/>
                <w:sz w:val="18"/>
              </w:rPr>
            </w:pPr>
            <w:r w:rsidRPr="009D7C00">
              <w:rPr>
                <w:rFonts w:ascii="ＭＳ Ｐゴシック" w:eastAsia="ＭＳ Ｐゴシック" w:hAnsi="ＭＳ Ｐゴシック" w:hint="eastAsia"/>
                <w:sz w:val="18"/>
              </w:rPr>
              <w:t>話し合ったことはない</w:t>
            </w:r>
          </w:p>
        </w:tc>
      </w:tr>
      <w:tr w:rsidR="00074142" w:rsidTr="007318F2">
        <w:tc>
          <w:tcPr>
            <w:tcW w:w="1101" w:type="dxa"/>
            <w:shd w:val="clear" w:color="auto" w:fill="auto"/>
          </w:tcPr>
          <w:p w:rsidR="00074142" w:rsidRPr="009D7C00" w:rsidRDefault="00074142" w:rsidP="007318F2">
            <w:pPr>
              <w:jc w:val="center"/>
              <w:rPr>
                <w:rFonts w:ascii="ＭＳ Ｐゴシック" w:eastAsia="ＭＳ Ｐゴシック" w:hAnsi="ＭＳ Ｐゴシック"/>
                <w:sz w:val="18"/>
              </w:rPr>
            </w:pPr>
            <w:r w:rsidRPr="009D7C00">
              <w:rPr>
                <w:rFonts w:ascii="ＭＳ Ｐゴシック" w:eastAsia="ＭＳ Ｐゴシック" w:hAnsi="ＭＳ Ｐゴシック" w:hint="eastAsia"/>
                <w:sz w:val="18"/>
              </w:rPr>
              <w:t>回答数</w:t>
            </w:r>
          </w:p>
        </w:tc>
        <w:tc>
          <w:tcPr>
            <w:tcW w:w="1204" w:type="dxa"/>
            <w:shd w:val="clear" w:color="auto" w:fill="auto"/>
          </w:tcPr>
          <w:p w:rsidR="00074142" w:rsidRPr="009D7C00" w:rsidRDefault="00074142" w:rsidP="007318F2">
            <w:pPr>
              <w:jc w:val="right"/>
              <w:rPr>
                <w:rFonts w:ascii="ＭＳ Ｐゴシック" w:eastAsia="ＭＳ Ｐゴシック" w:hAnsi="ＭＳ Ｐゴシック"/>
                <w:sz w:val="18"/>
              </w:rPr>
            </w:pPr>
            <w:r w:rsidRPr="009D7C00">
              <w:rPr>
                <w:rFonts w:ascii="ＭＳ Ｐゴシック" w:eastAsia="ＭＳ Ｐゴシック" w:hAnsi="ＭＳ Ｐゴシック"/>
                <w:sz w:val="18"/>
              </w:rPr>
              <w:t>18</w:t>
            </w:r>
          </w:p>
        </w:tc>
        <w:tc>
          <w:tcPr>
            <w:tcW w:w="1205" w:type="dxa"/>
            <w:shd w:val="clear" w:color="auto" w:fill="auto"/>
          </w:tcPr>
          <w:p w:rsidR="00074142" w:rsidRPr="009D7C00" w:rsidRDefault="00074142" w:rsidP="007318F2">
            <w:pPr>
              <w:jc w:val="right"/>
              <w:rPr>
                <w:rFonts w:ascii="ＭＳ Ｐゴシック" w:eastAsia="ＭＳ Ｐゴシック" w:hAnsi="ＭＳ Ｐゴシック"/>
                <w:sz w:val="18"/>
              </w:rPr>
            </w:pPr>
            <w:r w:rsidRPr="009D7C00">
              <w:rPr>
                <w:rFonts w:ascii="ＭＳ Ｐゴシック" w:eastAsia="ＭＳ Ｐゴシック" w:hAnsi="ＭＳ Ｐゴシック"/>
                <w:sz w:val="18"/>
              </w:rPr>
              <w:t>3</w:t>
            </w:r>
          </w:p>
        </w:tc>
      </w:tr>
      <w:tr w:rsidR="00074142" w:rsidTr="007318F2">
        <w:tc>
          <w:tcPr>
            <w:tcW w:w="1101" w:type="dxa"/>
            <w:shd w:val="clear" w:color="auto" w:fill="auto"/>
          </w:tcPr>
          <w:p w:rsidR="00074142" w:rsidRPr="009D7C00" w:rsidRDefault="00074142" w:rsidP="007318F2">
            <w:pPr>
              <w:jc w:val="center"/>
              <w:rPr>
                <w:rFonts w:ascii="ＭＳ Ｐゴシック" w:eastAsia="ＭＳ Ｐゴシック" w:hAnsi="ＭＳ Ｐゴシック"/>
                <w:sz w:val="18"/>
              </w:rPr>
            </w:pPr>
            <w:r w:rsidRPr="009D7C00">
              <w:rPr>
                <w:rFonts w:ascii="ＭＳ Ｐゴシック" w:eastAsia="ＭＳ Ｐゴシック" w:hAnsi="ＭＳ Ｐゴシック" w:hint="eastAsia"/>
                <w:sz w:val="18"/>
              </w:rPr>
              <w:t>構成比(%)</w:t>
            </w:r>
          </w:p>
        </w:tc>
        <w:tc>
          <w:tcPr>
            <w:tcW w:w="1204" w:type="dxa"/>
            <w:shd w:val="clear" w:color="auto" w:fill="auto"/>
          </w:tcPr>
          <w:p w:rsidR="00074142" w:rsidRPr="009D7C00" w:rsidRDefault="00074142" w:rsidP="007318F2">
            <w:pPr>
              <w:jc w:val="right"/>
              <w:rPr>
                <w:rFonts w:ascii="ＭＳ Ｐゴシック" w:eastAsia="ＭＳ Ｐゴシック" w:hAnsi="ＭＳ Ｐゴシック"/>
                <w:sz w:val="18"/>
              </w:rPr>
            </w:pPr>
            <w:r w:rsidRPr="009D7C00">
              <w:rPr>
                <w:rFonts w:ascii="ＭＳ Ｐゴシック" w:eastAsia="ＭＳ Ｐゴシック" w:hAnsi="ＭＳ Ｐゴシック"/>
                <w:sz w:val="18"/>
              </w:rPr>
              <w:t xml:space="preserve">85.7 </w:t>
            </w:r>
          </w:p>
        </w:tc>
        <w:tc>
          <w:tcPr>
            <w:tcW w:w="1205" w:type="dxa"/>
            <w:shd w:val="clear" w:color="auto" w:fill="auto"/>
          </w:tcPr>
          <w:p w:rsidR="00074142" w:rsidRPr="009D7C00" w:rsidRDefault="00074142" w:rsidP="007318F2">
            <w:pPr>
              <w:jc w:val="right"/>
              <w:rPr>
                <w:rFonts w:ascii="ＭＳ Ｐゴシック" w:eastAsia="ＭＳ Ｐゴシック" w:hAnsi="ＭＳ Ｐゴシック"/>
                <w:sz w:val="18"/>
              </w:rPr>
            </w:pPr>
            <w:r w:rsidRPr="009D7C00">
              <w:rPr>
                <w:rFonts w:ascii="ＭＳ Ｐゴシック" w:eastAsia="ＭＳ Ｐゴシック" w:hAnsi="ＭＳ Ｐゴシック"/>
                <w:sz w:val="18"/>
              </w:rPr>
              <w:t xml:space="preserve">14.3 </w:t>
            </w:r>
          </w:p>
        </w:tc>
      </w:tr>
    </w:tbl>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p w:rsidR="00074142" w:rsidRDefault="00074142" w:rsidP="00250E77">
      <w:pPr>
        <w:pStyle w:val="a"/>
      </w:pPr>
      <w:r>
        <w:rPr>
          <w:rFonts w:hint="eastAsia"/>
        </w:rPr>
        <w:t>受けている情報提供サービス</w:t>
      </w:r>
    </w:p>
    <w:tbl>
      <w:tblPr>
        <w:tblW w:w="7475"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5"/>
      </w:tblGrid>
      <w:tr w:rsidR="00074142" w:rsidTr="007318F2">
        <w:tc>
          <w:tcPr>
            <w:tcW w:w="7475" w:type="dxa"/>
            <w:shd w:val="clear" w:color="auto" w:fill="auto"/>
          </w:tcPr>
          <w:p w:rsidR="00074142" w:rsidRDefault="00074142" w:rsidP="00CB3107">
            <w:pPr>
              <w:pStyle w:val="afe"/>
              <w:ind w:leftChars="0" w:left="440" w:hangingChars="200" w:hanging="440"/>
            </w:pPr>
            <w:r>
              <w:rPr>
                <w:rFonts w:hint="eastAsia"/>
              </w:rPr>
              <w:t>問：</w:t>
            </w:r>
            <w:r w:rsidRPr="002738C5">
              <w:rPr>
                <w:rFonts w:hint="eastAsia"/>
              </w:rPr>
              <w:t>自治体が公開して</w:t>
            </w:r>
            <w:r w:rsidRPr="00B01D11">
              <w:rPr>
                <w:rFonts w:ascii="ＭＳ 明朝" w:hint="eastAsia"/>
              </w:rPr>
              <w:t>いる情報の中で、お子様の安全に関る情報（不審者情報 等）を確認している、もしくは、自治体や民間のサービス等（不審者情報提供メールサービス、携帯電話の</w:t>
            </w:r>
            <w:r w:rsidR="00B01D11">
              <w:rPr>
                <w:rFonts w:ascii="ＭＳ 明朝" w:hint="eastAsia"/>
              </w:rPr>
              <w:t>GPSを</w:t>
            </w:r>
            <w:r w:rsidRPr="00B01D11">
              <w:rPr>
                <w:rFonts w:ascii="ＭＳ 明朝" w:hint="eastAsia"/>
              </w:rPr>
              <w:t>利用したお子様の位置確認サービス 等）の、お子様の安全に関る情報提供サービスを受けていますか。</w:t>
            </w:r>
            <w:r w:rsidR="008D2F39" w:rsidRPr="00B01D11">
              <w:rPr>
                <w:rFonts w:ascii="ＭＳ 明朝" w:hint="eastAsia"/>
              </w:rPr>
              <w:t>あてはま</w:t>
            </w:r>
            <w:r w:rsidRPr="00B01D11">
              <w:rPr>
                <w:rFonts w:ascii="ＭＳ 明朝" w:hint="eastAsia"/>
              </w:rPr>
              <w:t>る項目を</w:t>
            </w:r>
            <w:r w:rsidR="000F7973" w:rsidRPr="00B01D11">
              <w:rPr>
                <w:rFonts w:ascii="ＭＳ 明朝" w:hint="eastAsia"/>
              </w:rPr>
              <w:t>全て</w:t>
            </w:r>
            <w:r w:rsidRPr="00B01D11">
              <w:rPr>
                <w:rFonts w:ascii="ＭＳ 明朝" w:hint="eastAsia"/>
              </w:rPr>
              <w:t>お選びくださ</w:t>
            </w:r>
            <w:r w:rsidRPr="002738C5">
              <w:rPr>
                <w:rFonts w:hint="eastAsia"/>
              </w:rPr>
              <w:t>い。</w:t>
            </w:r>
          </w:p>
        </w:tc>
      </w:tr>
    </w:tbl>
    <w:p w:rsidR="00074142" w:rsidRDefault="00074142" w:rsidP="00CB3107">
      <w:pPr>
        <w:pStyle w:val="afe"/>
        <w:snapToGrid w:val="0"/>
        <w:ind w:left="550" w:firstLine="220"/>
      </w:pPr>
      <w:r>
        <w:rPr>
          <w:rFonts w:hint="eastAsia"/>
        </w:rPr>
        <w:t xml:space="preserve">　</w:t>
      </w:r>
      <w:r w:rsidR="00ED4FE8">
        <w:drawing>
          <wp:inline distT="0" distB="0" distL="0" distR="0" wp14:anchorId="213D5B5F" wp14:editId="49E72234">
            <wp:extent cx="4655820" cy="1607820"/>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4">
                      <a:extLst>
                        <a:ext uri="{28A0092B-C50C-407E-A947-70E740481C1C}">
                          <a14:useLocalDpi xmlns:a14="http://schemas.microsoft.com/office/drawing/2010/main" val="0"/>
                        </a:ext>
                      </a:extLst>
                    </a:blip>
                    <a:srcRect b="9302"/>
                    <a:stretch>
                      <a:fillRect/>
                    </a:stretch>
                  </pic:blipFill>
                  <pic:spPr bwMode="auto">
                    <a:xfrm>
                      <a:off x="0" y="0"/>
                      <a:ext cx="4655820" cy="1607820"/>
                    </a:xfrm>
                    <a:prstGeom prst="rect">
                      <a:avLst/>
                    </a:prstGeom>
                    <a:noFill/>
                    <a:ln>
                      <a:noFill/>
                    </a:ln>
                  </pic:spPr>
                </pic:pic>
              </a:graphicData>
            </a:graphic>
          </wp:inline>
        </w:drawing>
      </w:r>
    </w:p>
    <w:tbl>
      <w:tblPr>
        <w:tblW w:w="7796" w:type="dxa"/>
        <w:tblInd w:w="312" w:type="dxa"/>
        <w:tblLayout w:type="fixed"/>
        <w:tblCellMar>
          <w:left w:w="99" w:type="dxa"/>
          <w:right w:w="99" w:type="dxa"/>
        </w:tblCellMar>
        <w:tblLook w:val="04A0" w:firstRow="1" w:lastRow="0" w:firstColumn="1" w:lastColumn="0" w:noHBand="0" w:noVBand="1"/>
      </w:tblPr>
      <w:tblGrid>
        <w:gridCol w:w="1134"/>
        <w:gridCol w:w="832"/>
        <w:gridCol w:w="833"/>
        <w:gridCol w:w="833"/>
        <w:gridCol w:w="833"/>
        <w:gridCol w:w="832"/>
        <w:gridCol w:w="833"/>
        <w:gridCol w:w="833"/>
        <w:gridCol w:w="833"/>
      </w:tblGrid>
      <w:tr w:rsidR="00074142" w:rsidRPr="002738C5" w:rsidTr="007318F2">
        <w:trPr>
          <w:cantSplit/>
          <w:trHeight w:val="1657"/>
        </w:trPr>
        <w:tc>
          <w:tcPr>
            <w:tcW w:w="1134" w:type="dxa"/>
            <w:tcBorders>
              <w:top w:val="single" w:sz="4" w:space="0" w:color="auto"/>
              <w:left w:val="single" w:sz="4" w:space="0" w:color="auto"/>
              <w:bottom w:val="single" w:sz="4" w:space="0" w:color="auto"/>
              <w:right w:val="single" w:sz="4" w:space="0" w:color="auto"/>
            </w:tcBorders>
            <w:shd w:val="clear" w:color="000000" w:fill="F2F2F2"/>
            <w:noWrap/>
            <w:tcMar>
              <w:left w:w="28" w:type="dxa"/>
              <w:right w:w="28" w:type="dxa"/>
            </w:tcMar>
          </w:tcPr>
          <w:p w:rsidR="00074142" w:rsidRPr="00015ACF" w:rsidRDefault="00074142" w:rsidP="007318F2">
            <w:pPr>
              <w:rPr>
                <w:rFonts w:ascii="ＭＳ Ｐゴシック" w:eastAsia="ＭＳ Ｐゴシック" w:hAnsi="ＭＳ Ｐゴシック" w:cs="ＭＳ Ｐゴシック"/>
                <w:color w:val="000000"/>
                <w:sz w:val="18"/>
              </w:rPr>
            </w:pPr>
          </w:p>
        </w:tc>
        <w:tc>
          <w:tcPr>
            <w:tcW w:w="832" w:type="dxa"/>
            <w:tcBorders>
              <w:top w:val="single" w:sz="4" w:space="0" w:color="auto"/>
              <w:left w:val="single" w:sz="4" w:space="0" w:color="auto"/>
              <w:bottom w:val="single" w:sz="4" w:space="0" w:color="auto"/>
              <w:right w:val="single" w:sz="4" w:space="0" w:color="auto"/>
            </w:tcBorders>
            <w:shd w:val="clear" w:color="000000" w:fill="F2F2F2"/>
            <w:noWrap/>
            <w:tcMar>
              <w:left w:w="28" w:type="dxa"/>
              <w:right w:w="28" w:type="dxa"/>
            </w:tcMar>
            <w:textDirection w:val="tbRlV"/>
            <w:vAlign w:val="center"/>
          </w:tcPr>
          <w:p w:rsidR="00074142" w:rsidRPr="00C0656F" w:rsidRDefault="00074142" w:rsidP="007318F2">
            <w:pPr>
              <w:spacing w:line="240" w:lineRule="exact"/>
              <w:ind w:left="113" w:right="113"/>
              <w:rPr>
                <w:rFonts w:ascii="ＭＳ Ｐゴシック" w:eastAsia="ＭＳ Ｐゴシック" w:hAnsi="ＭＳ Ｐゴシック"/>
                <w:sz w:val="18"/>
                <w:szCs w:val="18"/>
              </w:rPr>
            </w:pPr>
            <w:r w:rsidRPr="00C0656F">
              <w:rPr>
                <w:rFonts w:ascii="ＭＳ Ｐゴシック" w:eastAsia="ＭＳ Ｐゴシック" w:hAnsi="ＭＳ Ｐゴシック" w:hint="eastAsia"/>
                <w:sz w:val="18"/>
                <w:szCs w:val="18"/>
              </w:rPr>
              <w:t>不審者情報メールの受信</w:t>
            </w:r>
          </w:p>
        </w:tc>
        <w:tc>
          <w:tcPr>
            <w:tcW w:w="833" w:type="dxa"/>
            <w:tcBorders>
              <w:top w:val="single" w:sz="4" w:space="0" w:color="auto"/>
              <w:left w:val="nil"/>
              <w:bottom w:val="single" w:sz="4" w:space="0" w:color="auto"/>
              <w:right w:val="single" w:sz="4" w:space="0" w:color="auto"/>
            </w:tcBorders>
            <w:shd w:val="clear" w:color="000000" w:fill="F2F2F2"/>
            <w:noWrap/>
            <w:tcMar>
              <w:left w:w="28" w:type="dxa"/>
              <w:right w:w="28" w:type="dxa"/>
            </w:tcMar>
            <w:textDirection w:val="tbRlV"/>
            <w:vAlign w:val="center"/>
          </w:tcPr>
          <w:p w:rsidR="00074142" w:rsidRPr="00C0656F" w:rsidRDefault="00074142" w:rsidP="007318F2">
            <w:pPr>
              <w:ind w:left="113" w:right="113"/>
              <w:rPr>
                <w:rFonts w:ascii="ＭＳ Ｐゴシック" w:eastAsia="ＭＳ Ｐゴシック" w:hAnsi="ＭＳ Ｐゴシック"/>
                <w:sz w:val="18"/>
                <w:szCs w:val="18"/>
              </w:rPr>
            </w:pPr>
            <w:r w:rsidRPr="00C0656F">
              <w:rPr>
                <w:rFonts w:ascii="ＭＳ Ｐゴシック" w:eastAsia="ＭＳ Ｐゴシック" w:hAnsi="ＭＳ Ｐゴシック" w:hint="eastAsia"/>
                <w:sz w:val="18"/>
                <w:szCs w:val="18"/>
              </w:rPr>
              <w:t>通学路点検マップ</w:t>
            </w:r>
          </w:p>
        </w:tc>
        <w:tc>
          <w:tcPr>
            <w:tcW w:w="833" w:type="dxa"/>
            <w:tcBorders>
              <w:top w:val="single" w:sz="4" w:space="0" w:color="auto"/>
              <w:left w:val="nil"/>
              <w:bottom w:val="single" w:sz="4" w:space="0" w:color="auto"/>
              <w:right w:val="single" w:sz="4" w:space="0" w:color="auto"/>
            </w:tcBorders>
            <w:shd w:val="clear" w:color="000000" w:fill="F2F2F2"/>
            <w:noWrap/>
            <w:tcMar>
              <w:left w:w="28" w:type="dxa"/>
              <w:right w:w="28" w:type="dxa"/>
            </w:tcMar>
            <w:textDirection w:val="tbRlV"/>
            <w:vAlign w:val="center"/>
          </w:tcPr>
          <w:p w:rsidR="00074142" w:rsidRPr="00C0656F" w:rsidRDefault="00074142" w:rsidP="007318F2">
            <w:pPr>
              <w:spacing w:line="240" w:lineRule="exact"/>
              <w:ind w:left="113" w:right="113"/>
              <w:rPr>
                <w:rFonts w:ascii="ＭＳ Ｐゴシック" w:eastAsia="ＭＳ Ｐゴシック" w:hAnsi="ＭＳ Ｐゴシック"/>
                <w:sz w:val="18"/>
                <w:szCs w:val="18"/>
              </w:rPr>
            </w:pPr>
            <w:r w:rsidRPr="00C0656F">
              <w:rPr>
                <w:rFonts w:ascii="ＭＳ Ｐゴシック" w:eastAsia="ＭＳ Ｐゴシック" w:hAnsi="ＭＳ Ｐゴシック" w:hint="eastAsia"/>
                <w:sz w:val="18"/>
                <w:szCs w:val="18"/>
              </w:rPr>
              <w:t>ハザードマップの</w:t>
            </w:r>
            <w:r>
              <w:rPr>
                <w:rFonts w:ascii="ＭＳ Ｐゴシック" w:eastAsia="ＭＳ Ｐゴシック" w:hAnsi="ＭＳ Ｐゴシック"/>
                <w:sz w:val="18"/>
                <w:szCs w:val="18"/>
              </w:rPr>
              <w:br/>
            </w:r>
            <w:r w:rsidRPr="00C0656F">
              <w:rPr>
                <w:rFonts w:ascii="ＭＳ Ｐゴシック" w:eastAsia="ＭＳ Ｐゴシック" w:hAnsi="ＭＳ Ｐゴシック" w:hint="eastAsia"/>
                <w:sz w:val="18"/>
                <w:szCs w:val="18"/>
              </w:rPr>
              <w:t>確認</w:t>
            </w:r>
          </w:p>
        </w:tc>
        <w:tc>
          <w:tcPr>
            <w:tcW w:w="833" w:type="dxa"/>
            <w:tcBorders>
              <w:top w:val="single" w:sz="4" w:space="0" w:color="auto"/>
              <w:left w:val="nil"/>
              <w:bottom w:val="single" w:sz="4" w:space="0" w:color="auto"/>
              <w:right w:val="single" w:sz="4" w:space="0" w:color="auto"/>
            </w:tcBorders>
            <w:shd w:val="clear" w:color="000000" w:fill="F2F2F2"/>
            <w:noWrap/>
            <w:tcMar>
              <w:left w:w="28" w:type="dxa"/>
              <w:right w:w="28" w:type="dxa"/>
            </w:tcMar>
            <w:textDirection w:val="tbRlV"/>
            <w:vAlign w:val="center"/>
          </w:tcPr>
          <w:p w:rsidR="00074142" w:rsidRPr="00C0656F" w:rsidRDefault="00074142" w:rsidP="007318F2">
            <w:pPr>
              <w:spacing w:line="240" w:lineRule="exact"/>
              <w:ind w:left="113" w:right="113"/>
              <w:rPr>
                <w:rFonts w:ascii="ＭＳ Ｐゴシック" w:eastAsia="ＭＳ Ｐゴシック" w:hAnsi="ＭＳ Ｐゴシック"/>
                <w:sz w:val="18"/>
                <w:szCs w:val="18"/>
              </w:rPr>
            </w:pPr>
            <w:r w:rsidRPr="00C0656F">
              <w:rPr>
                <w:rFonts w:ascii="ＭＳ Ｐゴシック" w:eastAsia="ＭＳ Ｐゴシック" w:hAnsi="ＭＳ Ｐゴシック" w:hint="eastAsia"/>
                <w:sz w:val="18"/>
                <w:szCs w:val="18"/>
              </w:rPr>
              <w:t>不審者情報の</w:t>
            </w:r>
            <w:r>
              <w:rPr>
                <w:rFonts w:ascii="ＭＳ Ｐゴシック" w:eastAsia="ＭＳ Ｐゴシック" w:hAnsi="ＭＳ Ｐゴシック"/>
                <w:sz w:val="18"/>
                <w:szCs w:val="18"/>
              </w:rPr>
              <w:br/>
            </w:r>
            <w:r w:rsidRPr="00C0656F">
              <w:rPr>
                <w:rFonts w:ascii="ＭＳ Ｐゴシック" w:eastAsia="ＭＳ Ｐゴシック" w:hAnsi="ＭＳ Ｐゴシック" w:hint="eastAsia"/>
                <w:sz w:val="18"/>
                <w:szCs w:val="18"/>
              </w:rPr>
              <w:t>連絡網</w:t>
            </w:r>
          </w:p>
        </w:tc>
        <w:tc>
          <w:tcPr>
            <w:tcW w:w="832" w:type="dxa"/>
            <w:tcBorders>
              <w:top w:val="single" w:sz="4" w:space="0" w:color="auto"/>
              <w:left w:val="nil"/>
              <w:bottom w:val="single" w:sz="4" w:space="0" w:color="auto"/>
              <w:right w:val="single" w:sz="4" w:space="0" w:color="auto"/>
            </w:tcBorders>
            <w:shd w:val="clear" w:color="000000" w:fill="F2F2F2"/>
            <w:noWrap/>
            <w:tcMar>
              <w:left w:w="28" w:type="dxa"/>
              <w:right w:w="28" w:type="dxa"/>
            </w:tcMar>
            <w:textDirection w:val="tbRlV"/>
            <w:vAlign w:val="center"/>
          </w:tcPr>
          <w:p w:rsidR="00074142" w:rsidRPr="00C0656F" w:rsidRDefault="00074142" w:rsidP="007318F2">
            <w:pPr>
              <w:ind w:left="113" w:right="113"/>
              <w:rPr>
                <w:rFonts w:ascii="ＭＳ Ｐゴシック" w:eastAsia="ＭＳ Ｐゴシック" w:hAnsi="ＭＳ Ｐゴシック"/>
                <w:sz w:val="18"/>
                <w:szCs w:val="18"/>
              </w:rPr>
            </w:pPr>
            <w:r w:rsidRPr="00C0656F">
              <w:rPr>
                <w:rFonts w:ascii="ＭＳ Ｐゴシック" w:eastAsia="ＭＳ Ｐゴシック" w:hAnsi="ＭＳ Ｐゴシック" w:hint="eastAsia"/>
                <w:sz w:val="18"/>
                <w:szCs w:val="18"/>
              </w:rPr>
              <w:t>避難所マップ</w:t>
            </w:r>
          </w:p>
        </w:tc>
        <w:tc>
          <w:tcPr>
            <w:tcW w:w="833" w:type="dxa"/>
            <w:tcBorders>
              <w:top w:val="single" w:sz="4" w:space="0" w:color="auto"/>
              <w:left w:val="nil"/>
              <w:bottom w:val="single" w:sz="4" w:space="0" w:color="auto"/>
              <w:right w:val="single" w:sz="4" w:space="0" w:color="auto"/>
            </w:tcBorders>
            <w:shd w:val="clear" w:color="000000" w:fill="F2F2F2"/>
            <w:noWrap/>
            <w:tcMar>
              <w:left w:w="28" w:type="dxa"/>
              <w:right w:w="28" w:type="dxa"/>
            </w:tcMar>
            <w:textDirection w:val="tbRlV"/>
            <w:vAlign w:val="center"/>
          </w:tcPr>
          <w:p w:rsidR="00074142" w:rsidRPr="00C0656F" w:rsidRDefault="00074142" w:rsidP="007318F2">
            <w:pPr>
              <w:spacing w:line="240" w:lineRule="exact"/>
              <w:ind w:left="113" w:right="113"/>
              <w:rPr>
                <w:rFonts w:ascii="ＭＳ Ｐゴシック" w:eastAsia="ＭＳ Ｐゴシック" w:hAnsi="ＭＳ Ｐゴシック"/>
                <w:sz w:val="18"/>
                <w:szCs w:val="18"/>
              </w:rPr>
            </w:pPr>
            <w:r w:rsidRPr="00C0656F">
              <w:rPr>
                <w:rFonts w:ascii="ＭＳ Ｐゴシック" w:eastAsia="ＭＳ Ｐゴシック" w:hAnsi="ＭＳ Ｐゴシック" w:hint="eastAsia"/>
                <w:sz w:val="18"/>
                <w:szCs w:val="18"/>
              </w:rPr>
              <w:t>民間の</w:t>
            </w:r>
            <w:r w:rsidR="008D2F39" w:rsidRPr="00C0656F">
              <w:rPr>
                <w:rFonts w:ascii="ＭＳ Ｐゴシック" w:eastAsia="ＭＳ Ｐゴシック" w:hAnsi="ＭＳ Ｐゴシック" w:hint="eastAsia"/>
                <w:sz w:val="18"/>
                <w:szCs w:val="18"/>
              </w:rPr>
              <w:t>子ども</w:t>
            </w:r>
            <w:r w:rsidRPr="00C0656F">
              <w:rPr>
                <w:rFonts w:ascii="ＭＳ Ｐゴシック" w:eastAsia="ＭＳ Ｐゴシック" w:hAnsi="ＭＳ Ｐゴシック" w:hint="eastAsia"/>
                <w:sz w:val="18"/>
                <w:szCs w:val="18"/>
              </w:rPr>
              <w:t>の</w:t>
            </w:r>
            <w:r>
              <w:rPr>
                <w:rFonts w:ascii="ＭＳ Ｐゴシック" w:eastAsia="ＭＳ Ｐゴシック" w:hAnsi="ＭＳ Ｐゴシック"/>
                <w:sz w:val="18"/>
                <w:szCs w:val="18"/>
              </w:rPr>
              <w:br/>
            </w:r>
            <w:r w:rsidRPr="00C0656F">
              <w:rPr>
                <w:rFonts w:ascii="ＭＳ Ｐゴシック" w:eastAsia="ＭＳ Ｐゴシック" w:hAnsi="ＭＳ Ｐゴシック" w:hint="eastAsia"/>
                <w:sz w:val="18"/>
                <w:szCs w:val="18"/>
              </w:rPr>
              <w:t>安全に関るサービスの利用</w:t>
            </w:r>
          </w:p>
        </w:tc>
        <w:tc>
          <w:tcPr>
            <w:tcW w:w="833" w:type="dxa"/>
            <w:tcBorders>
              <w:top w:val="single" w:sz="4" w:space="0" w:color="auto"/>
              <w:left w:val="nil"/>
              <w:bottom w:val="single" w:sz="4" w:space="0" w:color="auto"/>
              <w:right w:val="single" w:sz="4" w:space="0" w:color="auto"/>
            </w:tcBorders>
            <w:shd w:val="clear" w:color="000000" w:fill="F2F2F2"/>
            <w:noWrap/>
            <w:tcMar>
              <w:left w:w="28" w:type="dxa"/>
              <w:right w:w="28" w:type="dxa"/>
            </w:tcMar>
            <w:textDirection w:val="tbRlV"/>
            <w:vAlign w:val="center"/>
          </w:tcPr>
          <w:p w:rsidR="00074142" w:rsidRPr="00C0656F" w:rsidRDefault="00074142" w:rsidP="007318F2">
            <w:pPr>
              <w:ind w:left="113" w:right="113"/>
              <w:rPr>
                <w:rFonts w:ascii="ＭＳ Ｐゴシック" w:eastAsia="ＭＳ Ｐゴシック" w:hAnsi="ＭＳ Ｐゴシック"/>
                <w:sz w:val="18"/>
                <w:szCs w:val="18"/>
              </w:rPr>
            </w:pPr>
            <w:r w:rsidRPr="00C0656F">
              <w:rPr>
                <w:rFonts w:ascii="ＭＳ Ｐゴシック" w:eastAsia="ＭＳ Ｐゴシック" w:hAnsi="ＭＳ Ｐゴシック" w:hint="eastAsia"/>
                <w:sz w:val="18"/>
                <w:szCs w:val="18"/>
              </w:rPr>
              <w:t>その他</w:t>
            </w:r>
          </w:p>
        </w:tc>
        <w:tc>
          <w:tcPr>
            <w:tcW w:w="833" w:type="dxa"/>
            <w:tcBorders>
              <w:top w:val="single" w:sz="4" w:space="0" w:color="auto"/>
              <w:left w:val="nil"/>
              <w:bottom w:val="single" w:sz="4" w:space="0" w:color="auto"/>
              <w:right w:val="single" w:sz="4" w:space="0" w:color="auto"/>
            </w:tcBorders>
            <w:shd w:val="clear" w:color="000000" w:fill="F2F2F2"/>
            <w:noWrap/>
            <w:tcMar>
              <w:left w:w="28" w:type="dxa"/>
              <w:right w:w="28" w:type="dxa"/>
            </w:tcMar>
            <w:textDirection w:val="tbRlV"/>
            <w:vAlign w:val="center"/>
          </w:tcPr>
          <w:p w:rsidR="00074142" w:rsidRPr="00C0656F" w:rsidRDefault="00074142" w:rsidP="007318F2">
            <w:pPr>
              <w:spacing w:line="240" w:lineRule="exact"/>
              <w:ind w:left="113" w:right="113"/>
              <w:rPr>
                <w:rFonts w:ascii="ＭＳ Ｐゴシック" w:eastAsia="ＭＳ Ｐゴシック" w:hAnsi="ＭＳ Ｐゴシック"/>
                <w:sz w:val="18"/>
                <w:szCs w:val="18"/>
              </w:rPr>
            </w:pPr>
            <w:r w:rsidRPr="00C0656F">
              <w:rPr>
                <w:rFonts w:ascii="ＭＳ Ｐゴシック" w:eastAsia="ＭＳ Ｐゴシック" w:hAnsi="ＭＳ Ｐゴシック" w:hint="eastAsia"/>
                <w:sz w:val="18"/>
                <w:szCs w:val="18"/>
              </w:rPr>
              <w:t>何も確認していないし、何もサービスは受けていない</w:t>
            </w:r>
          </w:p>
        </w:tc>
      </w:tr>
      <w:tr w:rsidR="00074142" w:rsidRPr="00015ACF" w:rsidTr="007318F2">
        <w:trPr>
          <w:trHeight w:val="332"/>
        </w:trPr>
        <w:tc>
          <w:tcPr>
            <w:tcW w:w="1134" w:type="dxa"/>
            <w:tcBorders>
              <w:top w:val="nil"/>
              <w:left w:val="single" w:sz="4" w:space="0" w:color="auto"/>
              <w:bottom w:val="single" w:sz="4" w:space="0" w:color="auto"/>
              <w:right w:val="single" w:sz="4" w:space="0" w:color="auto"/>
            </w:tcBorders>
          </w:tcPr>
          <w:p w:rsidR="00074142" w:rsidRPr="00015ACF" w:rsidRDefault="00074142" w:rsidP="007318F2">
            <w:pPr>
              <w:jc w:val="center"/>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回答数</w:t>
            </w:r>
          </w:p>
        </w:tc>
        <w:tc>
          <w:tcPr>
            <w:tcW w:w="832" w:type="dxa"/>
            <w:tcBorders>
              <w:top w:val="nil"/>
              <w:left w:val="single" w:sz="4" w:space="0" w:color="auto"/>
              <w:bottom w:val="single" w:sz="4" w:space="0" w:color="auto"/>
              <w:right w:val="single" w:sz="4" w:space="0" w:color="auto"/>
            </w:tcBorders>
            <w:shd w:val="clear" w:color="auto" w:fill="auto"/>
            <w:noWrap/>
          </w:tcPr>
          <w:p w:rsidR="00074142" w:rsidRPr="00C0656F" w:rsidRDefault="00074142" w:rsidP="007318F2">
            <w:pPr>
              <w:jc w:val="right"/>
              <w:rPr>
                <w:rFonts w:ascii="ＭＳ Ｐゴシック" w:eastAsia="ＭＳ Ｐゴシック" w:hAnsi="ＭＳ Ｐゴシック"/>
                <w:sz w:val="18"/>
                <w:szCs w:val="18"/>
              </w:rPr>
            </w:pPr>
            <w:r w:rsidRPr="00C0656F">
              <w:rPr>
                <w:rFonts w:ascii="ＭＳ Ｐゴシック" w:eastAsia="ＭＳ Ｐゴシック" w:hAnsi="ＭＳ Ｐゴシック"/>
                <w:sz w:val="18"/>
                <w:szCs w:val="18"/>
              </w:rPr>
              <w:t>15</w:t>
            </w:r>
          </w:p>
        </w:tc>
        <w:tc>
          <w:tcPr>
            <w:tcW w:w="833" w:type="dxa"/>
            <w:tcBorders>
              <w:top w:val="nil"/>
              <w:left w:val="nil"/>
              <w:bottom w:val="single" w:sz="4" w:space="0" w:color="auto"/>
              <w:right w:val="single" w:sz="4" w:space="0" w:color="auto"/>
            </w:tcBorders>
            <w:shd w:val="clear" w:color="auto" w:fill="auto"/>
            <w:noWrap/>
          </w:tcPr>
          <w:p w:rsidR="00074142" w:rsidRPr="00C0656F" w:rsidRDefault="00074142" w:rsidP="007318F2">
            <w:pPr>
              <w:jc w:val="right"/>
              <w:rPr>
                <w:rFonts w:ascii="ＭＳ Ｐゴシック" w:eastAsia="ＭＳ Ｐゴシック" w:hAnsi="ＭＳ Ｐゴシック"/>
                <w:sz w:val="18"/>
                <w:szCs w:val="18"/>
              </w:rPr>
            </w:pPr>
            <w:r w:rsidRPr="00C0656F">
              <w:rPr>
                <w:rFonts w:ascii="ＭＳ Ｐゴシック" w:eastAsia="ＭＳ Ｐゴシック" w:hAnsi="ＭＳ Ｐゴシック"/>
                <w:sz w:val="18"/>
                <w:szCs w:val="18"/>
              </w:rPr>
              <w:t>11</w:t>
            </w:r>
          </w:p>
        </w:tc>
        <w:tc>
          <w:tcPr>
            <w:tcW w:w="833" w:type="dxa"/>
            <w:tcBorders>
              <w:top w:val="nil"/>
              <w:left w:val="nil"/>
              <w:bottom w:val="single" w:sz="4" w:space="0" w:color="auto"/>
              <w:right w:val="single" w:sz="4" w:space="0" w:color="auto"/>
            </w:tcBorders>
            <w:shd w:val="clear" w:color="auto" w:fill="auto"/>
            <w:noWrap/>
          </w:tcPr>
          <w:p w:rsidR="00074142" w:rsidRPr="00C0656F" w:rsidRDefault="00074142" w:rsidP="007318F2">
            <w:pPr>
              <w:jc w:val="right"/>
              <w:rPr>
                <w:rFonts w:ascii="ＭＳ Ｐゴシック" w:eastAsia="ＭＳ Ｐゴシック" w:hAnsi="ＭＳ Ｐゴシック"/>
                <w:sz w:val="18"/>
                <w:szCs w:val="18"/>
              </w:rPr>
            </w:pPr>
            <w:r w:rsidRPr="00C0656F">
              <w:rPr>
                <w:rFonts w:ascii="ＭＳ Ｐゴシック" w:eastAsia="ＭＳ Ｐゴシック" w:hAnsi="ＭＳ Ｐゴシック"/>
                <w:sz w:val="18"/>
                <w:szCs w:val="18"/>
              </w:rPr>
              <w:t>5</w:t>
            </w:r>
          </w:p>
        </w:tc>
        <w:tc>
          <w:tcPr>
            <w:tcW w:w="833" w:type="dxa"/>
            <w:tcBorders>
              <w:top w:val="nil"/>
              <w:left w:val="nil"/>
              <w:bottom w:val="single" w:sz="4" w:space="0" w:color="auto"/>
              <w:right w:val="single" w:sz="4" w:space="0" w:color="auto"/>
            </w:tcBorders>
            <w:shd w:val="clear" w:color="auto" w:fill="auto"/>
          </w:tcPr>
          <w:p w:rsidR="00074142" w:rsidRPr="00C0656F" w:rsidRDefault="00074142" w:rsidP="007318F2">
            <w:pPr>
              <w:jc w:val="right"/>
              <w:rPr>
                <w:rFonts w:ascii="ＭＳ Ｐゴシック" w:eastAsia="ＭＳ Ｐゴシック" w:hAnsi="ＭＳ Ｐゴシック"/>
                <w:sz w:val="18"/>
                <w:szCs w:val="18"/>
              </w:rPr>
            </w:pPr>
            <w:r w:rsidRPr="00C0656F">
              <w:rPr>
                <w:rFonts w:ascii="ＭＳ Ｐゴシック" w:eastAsia="ＭＳ Ｐゴシック" w:hAnsi="ＭＳ Ｐゴシック"/>
                <w:sz w:val="18"/>
                <w:szCs w:val="18"/>
              </w:rPr>
              <w:t>5</w:t>
            </w:r>
          </w:p>
        </w:tc>
        <w:tc>
          <w:tcPr>
            <w:tcW w:w="832" w:type="dxa"/>
            <w:tcBorders>
              <w:top w:val="nil"/>
              <w:left w:val="nil"/>
              <w:bottom w:val="single" w:sz="4" w:space="0" w:color="auto"/>
              <w:right w:val="single" w:sz="4" w:space="0" w:color="auto"/>
            </w:tcBorders>
            <w:shd w:val="clear" w:color="auto" w:fill="auto"/>
            <w:noWrap/>
          </w:tcPr>
          <w:p w:rsidR="00074142" w:rsidRPr="00C0656F" w:rsidRDefault="00074142" w:rsidP="007318F2">
            <w:pPr>
              <w:jc w:val="right"/>
              <w:rPr>
                <w:rFonts w:ascii="ＭＳ Ｐゴシック" w:eastAsia="ＭＳ Ｐゴシック" w:hAnsi="ＭＳ Ｐゴシック"/>
                <w:sz w:val="18"/>
                <w:szCs w:val="18"/>
              </w:rPr>
            </w:pPr>
            <w:r w:rsidRPr="00C0656F">
              <w:rPr>
                <w:rFonts w:ascii="ＭＳ Ｐゴシック" w:eastAsia="ＭＳ Ｐゴシック" w:hAnsi="ＭＳ Ｐゴシック"/>
                <w:sz w:val="18"/>
                <w:szCs w:val="18"/>
              </w:rPr>
              <w:t>4</w:t>
            </w:r>
          </w:p>
        </w:tc>
        <w:tc>
          <w:tcPr>
            <w:tcW w:w="833" w:type="dxa"/>
            <w:tcBorders>
              <w:top w:val="nil"/>
              <w:left w:val="nil"/>
              <w:bottom w:val="single" w:sz="4" w:space="0" w:color="auto"/>
              <w:right w:val="single" w:sz="4" w:space="0" w:color="auto"/>
            </w:tcBorders>
            <w:shd w:val="clear" w:color="auto" w:fill="auto"/>
          </w:tcPr>
          <w:p w:rsidR="00074142" w:rsidRPr="00C0656F" w:rsidRDefault="00074142" w:rsidP="007318F2">
            <w:pPr>
              <w:jc w:val="right"/>
              <w:rPr>
                <w:rFonts w:ascii="ＭＳ Ｐゴシック" w:eastAsia="ＭＳ Ｐゴシック" w:hAnsi="ＭＳ Ｐゴシック"/>
                <w:sz w:val="18"/>
                <w:szCs w:val="18"/>
              </w:rPr>
            </w:pPr>
            <w:r w:rsidRPr="00C0656F">
              <w:rPr>
                <w:rFonts w:ascii="ＭＳ Ｐゴシック" w:eastAsia="ＭＳ Ｐゴシック" w:hAnsi="ＭＳ Ｐゴシック"/>
                <w:sz w:val="18"/>
                <w:szCs w:val="18"/>
              </w:rPr>
              <w:t>0</w:t>
            </w:r>
          </w:p>
        </w:tc>
        <w:tc>
          <w:tcPr>
            <w:tcW w:w="833" w:type="dxa"/>
            <w:tcBorders>
              <w:top w:val="nil"/>
              <w:left w:val="nil"/>
              <w:bottom w:val="single" w:sz="4" w:space="0" w:color="auto"/>
              <w:right w:val="single" w:sz="4" w:space="0" w:color="auto"/>
            </w:tcBorders>
            <w:shd w:val="clear" w:color="auto" w:fill="auto"/>
            <w:noWrap/>
          </w:tcPr>
          <w:p w:rsidR="00074142" w:rsidRPr="00C0656F" w:rsidRDefault="00074142" w:rsidP="007318F2">
            <w:pPr>
              <w:jc w:val="right"/>
              <w:rPr>
                <w:rFonts w:ascii="ＭＳ Ｐゴシック" w:eastAsia="ＭＳ Ｐゴシック" w:hAnsi="ＭＳ Ｐゴシック"/>
                <w:sz w:val="18"/>
                <w:szCs w:val="18"/>
              </w:rPr>
            </w:pPr>
            <w:r w:rsidRPr="00C0656F">
              <w:rPr>
                <w:rFonts w:ascii="ＭＳ Ｐゴシック" w:eastAsia="ＭＳ Ｐゴシック" w:hAnsi="ＭＳ Ｐゴシック"/>
                <w:sz w:val="18"/>
                <w:szCs w:val="18"/>
              </w:rPr>
              <w:t>2</w:t>
            </w:r>
          </w:p>
        </w:tc>
        <w:tc>
          <w:tcPr>
            <w:tcW w:w="833" w:type="dxa"/>
            <w:tcBorders>
              <w:top w:val="nil"/>
              <w:left w:val="nil"/>
              <w:bottom w:val="single" w:sz="4" w:space="0" w:color="auto"/>
              <w:right w:val="single" w:sz="4" w:space="0" w:color="auto"/>
            </w:tcBorders>
            <w:shd w:val="clear" w:color="auto" w:fill="auto"/>
            <w:noWrap/>
          </w:tcPr>
          <w:p w:rsidR="00074142" w:rsidRPr="00C0656F" w:rsidRDefault="00074142" w:rsidP="007318F2">
            <w:pPr>
              <w:jc w:val="right"/>
              <w:rPr>
                <w:rFonts w:ascii="ＭＳ Ｐゴシック" w:eastAsia="ＭＳ Ｐゴシック" w:hAnsi="ＭＳ Ｐゴシック"/>
                <w:sz w:val="18"/>
                <w:szCs w:val="18"/>
              </w:rPr>
            </w:pPr>
            <w:r w:rsidRPr="00C0656F">
              <w:rPr>
                <w:rFonts w:ascii="ＭＳ Ｐゴシック" w:eastAsia="ＭＳ Ｐゴシック" w:hAnsi="ＭＳ Ｐゴシック"/>
                <w:sz w:val="18"/>
                <w:szCs w:val="18"/>
              </w:rPr>
              <w:t>3</w:t>
            </w:r>
          </w:p>
        </w:tc>
      </w:tr>
      <w:tr w:rsidR="00074142" w:rsidRPr="00015ACF" w:rsidTr="007318F2">
        <w:trPr>
          <w:trHeight w:val="332"/>
        </w:trPr>
        <w:tc>
          <w:tcPr>
            <w:tcW w:w="1134" w:type="dxa"/>
            <w:tcBorders>
              <w:top w:val="nil"/>
              <w:left w:val="single" w:sz="4" w:space="0" w:color="auto"/>
              <w:bottom w:val="single" w:sz="4" w:space="0" w:color="auto"/>
              <w:right w:val="single" w:sz="4" w:space="0" w:color="auto"/>
            </w:tcBorders>
          </w:tcPr>
          <w:p w:rsidR="00074142" w:rsidRPr="00015ACF" w:rsidRDefault="00074142" w:rsidP="007318F2">
            <w:pPr>
              <w:jc w:val="center"/>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構成比(%)</w:t>
            </w:r>
          </w:p>
        </w:tc>
        <w:tc>
          <w:tcPr>
            <w:tcW w:w="832" w:type="dxa"/>
            <w:tcBorders>
              <w:top w:val="nil"/>
              <w:left w:val="single" w:sz="4" w:space="0" w:color="auto"/>
              <w:bottom w:val="single" w:sz="4" w:space="0" w:color="auto"/>
              <w:right w:val="single" w:sz="4" w:space="0" w:color="auto"/>
            </w:tcBorders>
            <w:shd w:val="clear" w:color="auto" w:fill="auto"/>
            <w:noWrap/>
          </w:tcPr>
          <w:p w:rsidR="00074142" w:rsidRPr="00C0656F" w:rsidRDefault="00074142" w:rsidP="007318F2">
            <w:pPr>
              <w:jc w:val="right"/>
              <w:rPr>
                <w:rFonts w:ascii="ＭＳ Ｐゴシック" w:eastAsia="ＭＳ Ｐゴシック" w:hAnsi="ＭＳ Ｐゴシック"/>
                <w:sz w:val="18"/>
                <w:szCs w:val="18"/>
              </w:rPr>
            </w:pPr>
            <w:r w:rsidRPr="00C0656F">
              <w:rPr>
                <w:rFonts w:ascii="ＭＳ Ｐゴシック" w:eastAsia="ＭＳ Ｐゴシック" w:hAnsi="ＭＳ Ｐゴシック"/>
                <w:sz w:val="18"/>
                <w:szCs w:val="18"/>
              </w:rPr>
              <w:t xml:space="preserve">71.4 </w:t>
            </w:r>
          </w:p>
        </w:tc>
        <w:tc>
          <w:tcPr>
            <w:tcW w:w="833" w:type="dxa"/>
            <w:tcBorders>
              <w:top w:val="nil"/>
              <w:left w:val="nil"/>
              <w:bottom w:val="single" w:sz="4" w:space="0" w:color="auto"/>
              <w:right w:val="single" w:sz="4" w:space="0" w:color="auto"/>
            </w:tcBorders>
            <w:shd w:val="clear" w:color="auto" w:fill="auto"/>
            <w:noWrap/>
          </w:tcPr>
          <w:p w:rsidR="00074142" w:rsidRPr="00C0656F" w:rsidRDefault="00074142" w:rsidP="007318F2">
            <w:pPr>
              <w:jc w:val="right"/>
              <w:rPr>
                <w:rFonts w:ascii="ＭＳ Ｐゴシック" w:eastAsia="ＭＳ Ｐゴシック" w:hAnsi="ＭＳ Ｐゴシック"/>
                <w:sz w:val="18"/>
                <w:szCs w:val="18"/>
              </w:rPr>
            </w:pPr>
            <w:r w:rsidRPr="00C0656F">
              <w:rPr>
                <w:rFonts w:ascii="ＭＳ Ｐゴシック" w:eastAsia="ＭＳ Ｐゴシック" w:hAnsi="ＭＳ Ｐゴシック"/>
                <w:sz w:val="18"/>
                <w:szCs w:val="18"/>
              </w:rPr>
              <w:t xml:space="preserve">52.4 </w:t>
            </w:r>
          </w:p>
        </w:tc>
        <w:tc>
          <w:tcPr>
            <w:tcW w:w="833" w:type="dxa"/>
            <w:tcBorders>
              <w:top w:val="nil"/>
              <w:left w:val="nil"/>
              <w:bottom w:val="single" w:sz="4" w:space="0" w:color="auto"/>
              <w:right w:val="single" w:sz="4" w:space="0" w:color="auto"/>
            </w:tcBorders>
            <w:shd w:val="clear" w:color="auto" w:fill="auto"/>
            <w:noWrap/>
          </w:tcPr>
          <w:p w:rsidR="00074142" w:rsidRPr="00C0656F" w:rsidRDefault="00074142" w:rsidP="007318F2">
            <w:pPr>
              <w:jc w:val="right"/>
              <w:rPr>
                <w:rFonts w:ascii="ＭＳ Ｐゴシック" w:eastAsia="ＭＳ Ｐゴシック" w:hAnsi="ＭＳ Ｐゴシック"/>
                <w:sz w:val="18"/>
                <w:szCs w:val="18"/>
              </w:rPr>
            </w:pPr>
            <w:r w:rsidRPr="00C0656F">
              <w:rPr>
                <w:rFonts w:ascii="ＭＳ Ｐゴシック" w:eastAsia="ＭＳ Ｐゴシック" w:hAnsi="ＭＳ Ｐゴシック"/>
                <w:sz w:val="18"/>
                <w:szCs w:val="18"/>
              </w:rPr>
              <w:t xml:space="preserve">23.8 </w:t>
            </w:r>
          </w:p>
        </w:tc>
        <w:tc>
          <w:tcPr>
            <w:tcW w:w="833" w:type="dxa"/>
            <w:tcBorders>
              <w:top w:val="nil"/>
              <w:left w:val="nil"/>
              <w:bottom w:val="single" w:sz="4" w:space="0" w:color="auto"/>
              <w:right w:val="single" w:sz="4" w:space="0" w:color="auto"/>
            </w:tcBorders>
            <w:shd w:val="clear" w:color="auto" w:fill="auto"/>
          </w:tcPr>
          <w:p w:rsidR="00074142" w:rsidRPr="00C0656F" w:rsidRDefault="00074142" w:rsidP="007318F2">
            <w:pPr>
              <w:jc w:val="right"/>
              <w:rPr>
                <w:rFonts w:ascii="ＭＳ Ｐゴシック" w:eastAsia="ＭＳ Ｐゴシック" w:hAnsi="ＭＳ Ｐゴシック"/>
                <w:sz w:val="18"/>
                <w:szCs w:val="18"/>
              </w:rPr>
            </w:pPr>
            <w:r w:rsidRPr="00C0656F">
              <w:rPr>
                <w:rFonts w:ascii="ＭＳ Ｐゴシック" w:eastAsia="ＭＳ Ｐゴシック" w:hAnsi="ＭＳ Ｐゴシック"/>
                <w:sz w:val="18"/>
                <w:szCs w:val="18"/>
              </w:rPr>
              <w:t xml:space="preserve">23.8 </w:t>
            </w:r>
          </w:p>
        </w:tc>
        <w:tc>
          <w:tcPr>
            <w:tcW w:w="832" w:type="dxa"/>
            <w:tcBorders>
              <w:top w:val="nil"/>
              <w:left w:val="nil"/>
              <w:bottom w:val="single" w:sz="4" w:space="0" w:color="auto"/>
              <w:right w:val="single" w:sz="4" w:space="0" w:color="auto"/>
            </w:tcBorders>
            <w:shd w:val="clear" w:color="auto" w:fill="auto"/>
            <w:noWrap/>
          </w:tcPr>
          <w:p w:rsidR="00074142" w:rsidRPr="00C0656F" w:rsidRDefault="00074142" w:rsidP="007318F2">
            <w:pPr>
              <w:jc w:val="right"/>
              <w:rPr>
                <w:rFonts w:ascii="ＭＳ Ｐゴシック" w:eastAsia="ＭＳ Ｐゴシック" w:hAnsi="ＭＳ Ｐゴシック"/>
                <w:sz w:val="18"/>
                <w:szCs w:val="18"/>
              </w:rPr>
            </w:pPr>
            <w:r w:rsidRPr="00C0656F">
              <w:rPr>
                <w:rFonts w:ascii="ＭＳ Ｐゴシック" w:eastAsia="ＭＳ Ｐゴシック" w:hAnsi="ＭＳ Ｐゴシック"/>
                <w:sz w:val="18"/>
                <w:szCs w:val="18"/>
              </w:rPr>
              <w:t xml:space="preserve">19.0 </w:t>
            </w:r>
          </w:p>
        </w:tc>
        <w:tc>
          <w:tcPr>
            <w:tcW w:w="833" w:type="dxa"/>
            <w:tcBorders>
              <w:top w:val="nil"/>
              <w:left w:val="nil"/>
              <w:bottom w:val="single" w:sz="4" w:space="0" w:color="auto"/>
              <w:right w:val="single" w:sz="4" w:space="0" w:color="auto"/>
            </w:tcBorders>
            <w:shd w:val="clear" w:color="auto" w:fill="auto"/>
          </w:tcPr>
          <w:p w:rsidR="00074142" w:rsidRPr="00C0656F" w:rsidRDefault="00074142" w:rsidP="007318F2">
            <w:pPr>
              <w:jc w:val="right"/>
              <w:rPr>
                <w:rFonts w:ascii="ＭＳ Ｐゴシック" w:eastAsia="ＭＳ Ｐゴシック" w:hAnsi="ＭＳ Ｐゴシック"/>
                <w:sz w:val="18"/>
                <w:szCs w:val="18"/>
              </w:rPr>
            </w:pPr>
            <w:r w:rsidRPr="00C0656F">
              <w:rPr>
                <w:rFonts w:ascii="ＭＳ Ｐゴシック" w:eastAsia="ＭＳ Ｐゴシック" w:hAnsi="ＭＳ Ｐゴシック"/>
                <w:sz w:val="18"/>
                <w:szCs w:val="18"/>
              </w:rPr>
              <w:t xml:space="preserve">0.0 </w:t>
            </w:r>
          </w:p>
        </w:tc>
        <w:tc>
          <w:tcPr>
            <w:tcW w:w="833" w:type="dxa"/>
            <w:tcBorders>
              <w:top w:val="nil"/>
              <w:left w:val="nil"/>
              <w:bottom w:val="single" w:sz="4" w:space="0" w:color="auto"/>
              <w:right w:val="single" w:sz="4" w:space="0" w:color="auto"/>
            </w:tcBorders>
            <w:shd w:val="clear" w:color="auto" w:fill="auto"/>
            <w:noWrap/>
          </w:tcPr>
          <w:p w:rsidR="00074142" w:rsidRPr="00C0656F" w:rsidRDefault="00074142" w:rsidP="007318F2">
            <w:pPr>
              <w:jc w:val="right"/>
              <w:rPr>
                <w:rFonts w:ascii="ＭＳ Ｐゴシック" w:eastAsia="ＭＳ Ｐゴシック" w:hAnsi="ＭＳ Ｐゴシック"/>
                <w:sz w:val="18"/>
                <w:szCs w:val="18"/>
              </w:rPr>
            </w:pPr>
            <w:r w:rsidRPr="00C0656F">
              <w:rPr>
                <w:rFonts w:ascii="ＭＳ Ｐゴシック" w:eastAsia="ＭＳ Ｐゴシック" w:hAnsi="ＭＳ Ｐゴシック"/>
                <w:sz w:val="18"/>
                <w:szCs w:val="18"/>
              </w:rPr>
              <w:t xml:space="preserve">9.5 </w:t>
            </w:r>
          </w:p>
        </w:tc>
        <w:tc>
          <w:tcPr>
            <w:tcW w:w="833" w:type="dxa"/>
            <w:tcBorders>
              <w:top w:val="nil"/>
              <w:left w:val="nil"/>
              <w:bottom w:val="single" w:sz="4" w:space="0" w:color="auto"/>
              <w:right w:val="single" w:sz="4" w:space="0" w:color="auto"/>
            </w:tcBorders>
            <w:shd w:val="clear" w:color="auto" w:fill="auto"/>
            <w:noWrap/>
          </w:tcPr>
          <w:p w:rsidR="00074142" w:rsidRPr="00C0656F" w:rsidRDefault="00074142" w:rsidP="007318F2">
            <w:pPr>
              <w:jc w:val="right"/>
              <w:rPr>
                <w:rFonts w:ascii="ＭＳ Ｐゴシック" w:eastAsia="ＭＳ Ｐゴシック" w:hAnsi="ＭＳ Ｐゴシック"/>
                <w:sz w:val="18"/>
                <w:szCs w:val="18"/>
              </w:rPr>
            </w:pPr>
            <w:r w:rsidRPr="00C0656F">
              <w:rPr>
                <w:rFonts w:ascii="ＭＳ Ｐゴシック" w:eastAsia="ＭＳ Ｐゴシック" w:hAnsi="ＭＳ Ｐゴシック"/>
                <w:sz w:val="18"/>
                <w:szCs w:val="18"/>
              </w:rPr>
              <w:t xml:space="preserve">14.3 </w:t>
            </w:r>
          </w:p>
        </w:tc>
      </w:tr>
    </w:tbl>
    <w:p w:rsidR="00074142" w:rsidRPr="00B01D11" w:rsidRDefault="00074142" w:rsidP="00CB3107">
      <w:pPr>
        <w:pStyle w:val="afe"/>
        <w:ind w:left="550" w:firstLine="220"/>
        <w:rPr>
          <w:rFonts w:ascii="ＭＳ 明朝"/>
        </w:rPr>
      </w:pPr>
      <w:r>
        <w:rPr>
          <w:rFonts w:hint="eastAsia"/>
        </w:rPr>
        <w:t>回答数</w:t>
      </w:r>
      <w:r w:rsidRPr="00B01D11">
        <w:rPr>
          <w:rFonts w:ascii="ＭＳ 明朝" w:hint="eastAsia"/>
        </w:rPr>
        <w:t>：42、平均回答数：2.3（情報確認・サービス利用ベース）</w:t>
      </w:r>
    </w:p>
    <w:p w:rsidR="00074142" w:rsidRPr="00B01D11" w:rsidRDefault="00074142" w:rsidP="00CB3107">
      <w:pPr>
        <w:pStyle w:val="afe"/>
        <w:ind w:leftChars="193" w:left="425" w:firstLineChars="200" w:firstLine="440"/>
        <w:rPr>
          <w:rFonts w:ascii="ＭＳ 明朝"/>
        </w:rPr>
      </w:pPr>
      <w:r w:rsidRPr="00B01D11">
        <w:rPr>
          <w:rFonts w:ascii="ＭＳ 明朝" w:hint="eastAsia"/>
        </w:rPr>
        <w:t>【“その他”の自由記述】</w:t>
      </w:r>
    </w:p>
    <w:p w:rsidR="00074142" w:rsidRPr="00B01D11" w:rsidRDefault="00074142" w:rsidP="00CB3107">
      <w:pPr>
        <w:pStyle w:val="afe"/>
        <w:ind w:leftChars="193" w:left="425" w:firstLineChars="300" w:firstLine="660"/>
        <w:rPr>
          <w:rFonts w:ascii="ＭＳ 明朝"/>
        </w:rPr>
      </w:pPr>
      <w:r w:rsidRPr="00B01D11">
        <w:rPr>
          <w:rFonts w:ascii="ＭＳ 明朝" w:hint="eastAsia"/>
        </w:rPr>
        <w:t>・学校からのメール配信（父親）</w:t>
      </w:r>
    </w:p>
    <w:p w:rsidR="00074142" w:rsidRPr="00B01D11" w:rsidRDefault="00074142" w:rsidP="00CB3107">
      <w:pPr>
        <w:pStyle w:val="afe"/>
        <w:ind w:leftChars="193" w:left="425" w:firstLineChars="300" w:firstLine="660"/>
        <w:rPr>
          <w:rFonts w:ascii="ＭＳ 明朝"/>
        </w:rPr>
      </w:pPr>
      <w:r w:rsidRPr="00B01D11">
        <w:rPr>
          <w:rFonts w:ascii="ＭＳ 明朝" w:hint="eastAsia"/>
        </w:rPr>
        <w:t>・各種気象注意報（母親）</w:t>
      </w:r>
    </w:p>
    <w:p w:rsidR="00074142" w:rsidRDefault="00074142" w:rsidP="00250E77">
      <w:pPr>
        <w:pStyle w:val="a"/>
      </w:pPr>
      <w:r>
        <w:br w:type="page"/>
      </w:r>
      <w:r>
        <w:rPr>
          <w:rFonts w:hint="eastAsia"/>
        </w:rPr>
        <w:lastRenderedPageBreak/>
        <w:t>安全に関する学校の活動</w:t>
      </w:r>
    </w:p>
    <w:tbl>
      <w:tblPr>
        <w:tblW w:w="751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tblGrid>
      <w:tr w:rsidR="00074142" w:rsidTr="007318F2">
        <w:tc>
          <w:tcPr>
            <w:tcW w:w="7513" w:type="dxa"/>
            <w:shd w:val="clear" w:color="auto" w:fill="auto"/>
          </w:tcPr>
          <w:p w:rsidR="00074142" w:rsidRDefault="00074142" w:rsidP="00CB3107">
            <w:pPr>
              <w:pStyle w:val="afe"/>
              <w:ind w:leftChars="0" w:left="440" w:hangingChars="200" w:hanging="440"/>
            </w:pPr>
            <w:r>
              <w:rPr>
                <w:rFonts w:hint="eastAsia"/>
              </w:rPr>
              <w:t>問：</w:t>
            </w:r>
            <w:r w:rsidRPr="00A02C53">
              <w:rPr>
                <w:rFonts w:hint="eastAsia"/>
              </w:rPr>
              <w:t>お子様が通っている学校では、地域の子どもの安全に関して、何か活動されていますか。</w:t>
            </w:r>
            <w:r w:rsidR="008D2F39" w:rsidRPr="00A02C53">
              <w:rPr>
                <w:rFonts w:hint="eastAsia"/>
              </w:rPr>
              <w:t>あてはま</w:t>
            </w:r>
            <w:r w:rsidRPr="00A02C53">
              <w:rPr>
                <w:rFonts w:hint="eastAsia"/>
              </w:rPr>
              <w:t>る項目を</w:t>
            </w:r>
            <w:r w:rsidR="000F7973" w:rsidRPr="00A02C53">
              <w:rPr>
                <w:rFonts w:hint="eastAsia"/>
              </w:rPr>
              <w:t>全て</w:t>
            </w:r>
            <w:r w:rsidRPr="00A02C53">
              <w:rPr>
                <w:rFonts w:hint="eastAsia"/>
              </w:rPr>
              <w:t>お選びください（私用・塾等の習い事の子どもの移動等の安全も含む）。</w:t>
            </w:r>
          </w:p>
        </w:tc>
      </w:tr>
    </w:tbl>
    <w:p w:rsidR="00074142" w:rsidRPr="00A02C53" w:rsidRDefault="00ED4FE8" w:rsidP="00CB3107">
      <w:pPr>
        <w:pStyle w:val="afe"/>
        <w:ind w:left="550" w:firstLine="220"/>
      </w:pPr>
      <w:r>
        <w:drawing>
          <wp:inline distT="0" distB="0" distL="0" distR="0" wp14:anchorId="431804CD" wp14:editId="0B7CF322">
            <wp:extent cx="4792980" cy="1706880"/>
            <wp:effectExtent l="0" t="0" r="0" b="762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5">
                      <a:extLst>
                        <a:ext uri="{28A0092B-C50C-407E-A947-70E740481C1C}">
                          <a14:useLocalDpi xmlns:a14="http://schemas.microsoft.com/office/drawing/2010/main" val="0"/>
                        </a:ext>
                      </a:extLst>
                    </a:blip>
                    <a:srcRect b="9361"/>
                    <a:stretch>
                      <a:fillRect/>
                    </a:stretch>
                  </pic:blipFill>
                  <pic:spPr bwMode="auto">
                    <a:xfrm>
                      <a:off x="0" y="0"/>
                      <a:ext cx="4792980" cy="1706880"/>
                    </a:xfrm>
                    <a:prstGeom prst="rect">
                      <a:avLst/>
                    </a:prstGeom>
                    <a:noFill/>
                    <a:ln>
                      <a:noFill/>
                    </a:ln>
                  </pic:spPr>
                </pic:pic>
              </a:graphicData>
            </a:graphic>
          </wp:inline>
        </w:drawing>
      </w:r>
    </w:p>
    <w:tbl>
      <w:tblPr>
        <w:tblW w:w="7727" w:type="dxa"/>
        <w:tblInd w:w="533" w:type="dxa"/>
        <w:tblLayout w:type="fixed"/>
        <w:tblCellMar>
          <w:left w:w="99" w:type="dxa"/>
          <w:right w:w="99" w:type="dxa"/>
        </w:tblCellMar>
        <w:tblLook w:val="04A0" w:firstRow="1" w:lastRow="0" w:firstColumn="1" w:lastColumn="0" w:noHBand="0" w:noVBand="1"/>
      </w:tblPr>
      <w:tblGrid>
        <w:gridCol w:w="984"/>
        <w:gridCol w:w="842"/>
        <w:gridCol w:w="843"/>
        <w:gridCol w:w="843"/>
        <w:gridCol w:w="843"/>
        <w:gridCol w:w="843"/>
        <w:gridCol w:w="843"/>
        <w:gridCol w:w="843"/>
        <w:gridCol w:w="843"/>
      </w:tblGrid>
      <w:tr w:rsidR="00074142" w:rsidRPr="00A02C53" w:rsidTr="007318F2">
        <w:trPr>
          <w:cantSplit/>
          <w:trHeight w:val="1818"/>
        </w:trPr>
        <w:tc>
          <w:tcPr>
            <w:tcW w:w="984" w:type="dxa"/>
            <w:tcBorders>
              <w:top w:val="single" w:sz="4" w:space="0" w:color="auto"/>
              <w:left w:val="single" w:sz="4" w:space="0" w:color="auto"/>
              <w:bottom w:val="single" w:sz="4" w:space="0" w:color="auto"/>
              <w:right w:val="single" w:sz="4" w:space="0" w:color="auto"/>
            </w:tcBorders>
            <w:shd w:val="clear" w:color="000000" w:fill="F2F2F2"/>
          </w:tcPr>
          <w:p w:rsidR="00074142" w:rsidRPr="00015ACF" w:rsidRDefault="00074142" w:rsidP="007318F2">
            <w:pPr>
              <w:rPr>
                <w:rFonts w:ascii="ＭＳ Ｐゴシック" w:eastAsia="ＭＳ Ｐゴシック" w:hAnsi="ＭＳ Ｐゴシック" w:cs="ＭＳ Ｐゴシック"/>
                <w:color w:val="000000"/>
                <w:sz w:val="18"/>
              </w:rPr>
            </w:pPr>
          </w:p>
        </w:tc>
        <w:tc>
          <w:tcPr>
            <w:tcW w:w="842" w:type="dxa"/>
            <w:tcBorders>
              <w:top w:val="single" w:sz="4" w:space="0" w:color="auto"/>
              <w:left w:val="single" w:sz="4" w:space="0" w:color="auto"/>
              <w:bottom w:val="single" w:sz="4" w:space="0" w:color="auto"/>
              <w:right w:val="single" w:sz="4" w:space="0" w:color="auto"/>
            </w:tcBorders>
            <w:shd w:val="clear" w:color="000000" w:fill="F2F2F2"/>
            <w:textDirection w:val="tbRlV"/>
            <w:vAlign w:val="center"/>
          </w:tcPr>
          <w:p w:rsidR="00074142" w:rsidRPr="00A02C53" w:rsidRDefault="00074142" w:rsidP="007318F2">
            <w:pPr>
              <w:spacing w:line="240" w:lineRule="exact"/>
              <w:ind w:left="113" w:right="113"/>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地域住民による</w:t>
            </w:r>
            <w:r>
              <w:rPr>
                <w:rFonts w:ascii="ＭＳ Ｐゴシック" w:eastAsia="ＭＳ Ｐゴシック" w:hAnsi="ＭＳ Ｐゴシック"/>
                <w:color w:val="000000"/>
                <w:sz w:val="18"/>
                <w:szCs w:val="18"/>
              </w:rPr>
              <w:br/>
            </w:r>
            <w:r w:rsidRPr="00A02C53">
              <w:rPr>
                <w:rFonts w:ascii="ＭＳ Ｐゴシック" w:eastAsia="ＭＳ Ｐゴシック" w:hAnsi="ＭＳ Ｐゴシック" w:hint="eastAsia"/>
                <w:color w:val="000000"/>
                <w:sz w:val="18"/>
                <w:szCs w:val="18"/>
              </w:rPr>
              <w:t>見守り</w:t>
            </w:r>
          </w:p>
        </w:tc>
        <w:tc>
          <w:tcPr>
            <w:tcW w:w="843" w:type="dxa"/>
            <w:tcBorders>
              <w:top w:val="single" w:sz="4" w:space="0" w:color="auto"/>
              <w:left w:val="nil"/>
              <w:bottom w:val="single" w:sz="4" w:space="0" w:color="auto"/>
              <w:right w:val="single" w:sz="4" w:space="0" w:color="auto"/>
            </w:tcBorders>
            <w:shd w:val="clear" w:color="000000" w:fill="F2F2F2"/>
            <w:textDirection w:val="tbRlV"/>
            <w:vAlign w:val="center"/>
          </w:tcPr>
          <w:p w:rsidR="00074142" w:rsidRPr="00A02C53" w:rsidRDefault="00074142" w:rsidP="007318F2">
            <w:pPr>
              <w:spacing w:line="240" w:lineRule="exact"/>
              <w:ind w:left="113" w:right="113"/>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防犯ブザー・携帯</w:t>
            </w:r>
            <w:r>
              <w:rPr>
                <w:rFonts w:ascii="ＭＳ Ｐゴシック" w:eastAsia="ＭＳ Ｐゴシック" w:hAnsi="ＭＳ Ｐゴシック"/>
                <w:color w:val="000000"/>
                <w:sz w:val="18"/>
                <w:szCs w:val="18"/>
              </w:rPr>
              <w:br/>
            </w:r>
            <w:r w:rsidRPr="00A02C53">
              <w:rPr>
                <w:rFonts w:ascii="ＭＳ Ｐゴシック" w:eastAsia="ＭＳ Ｐゴシック" w:hAnsi="ＭＳ Ｐゴシック" w:hint="eastAsia"/>
                <w:color w:val="000000"/>
                <w:sz w:val="18"/>
                <w:szCs w:val="18"/>
              </w:rPr>
              <w:t>電話の配付</w:t>
            </w:r>
          </w:p>
        </w:tc>
        <w:tc>
          <w:tcPr>
            <w:tcW w:w="843" w:type="dxa"/>
            <w:tcBorders>
              <w:top w:val="single" w:sz="4" w:space="0" w:color="auto"/>
              <w:left w:val="nil"/>
              <w:bottom w:val="single" w:sz="4" w:space="0" w:color="auto"/>
              <w:right w:val="single" w:sz="4" w:space="0" w:color="auto"/>
            </w:tcBorders>
            <w:shd w:val="clear" w:color="000000" w:fill="F2F2F2"/>
            <w:textDirection w:val="tbRlV"/>
            <w:vAlign w:val="center"/>
          </w:tcPr>
          <w:p w:rsidR="00074142" w:rsidRPr="00A02C53" w:rsidRDefault="00074142" w:rsidP="007318F2">
            <w:pPr>
              <w:spacing w:line="240" w:lineRule="exact"/>
              <w:ind w:left="113" w:right="113"/>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親・先生等による</w:t>
            </w:r>
            <w:r>
              <w:rPr>
                <w:rFonts w:ascii="ＭＳ Ｐゴシック" w:eastAsia="ＭＳ Ｐゴシック" w:hAnsi="ＭＳ Ｐゴシック"/>
                <w:color w:val="000000"/>
                <w:sz w:val="18"/>
                <w:szCs w:val="18"/>
              </w:rPr>
              <w:br/>
            </w:r>
            <w:r w:rsidRPr="00A02C53">
              <w:rPr>
                <w:rFonts w:ascii="ＭＳ Ｐゴシック" w:eastAsia="ＭＳ Ｐゴシック" w:hAnsi="ＭＳ Ｐゴシック" w:hint="eastAsia"/>
                <w:color w:val="000000"/>
                <w:sz w:val="18"/>
                <w:szCs w:val="18"/>
              </w:rPr>
              <w:t>通学路の点検</w:t>
            </w:r>
          </w:p>
        </w:tc>
        <w:tc>
          <w:tcPr>
            <w:tcW w:w="843" w:type="dxa"/>
            <w:tcBorders>
              <w:top w:val="single" w:sz="4" w:space="0" w:color="auto"/>
              <w:left w:val="nil"/>
              <w:bottom w:val="single" w:sz="4" w:space="0" w:color="auto"/>
              <w:right w:val="single" w:sz="4" w:space="0" w:color="auto"/>
            </w:tcBorders>
            <w:shd w:val="clear" w:color="000000" w:fill="F2F2F2"/>
            <w:textDirection w:val="tbRlV"/>
            <w:vAlign w:val="center"/>
          </w:tcPr>
          <w:p w:rsidR="00074142" w:rsidRPr="00A02C53" w:rsidRDefault="00074142" w:rsidP="007318F2">
            <w:pPr>
              <w:spacing w:line="240" w:lineRule="exact"/>
              <w:ind w:left="113" w:right="113"/>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親 等による</w:t>
            </w:r>
            <w:r w:rsidR="008D2F39" w:rsidRPr="00A02C53">
              <w:rPr>
                <w:rFonts w:ascii="ＭＳ Ｐゴシック" w:eastAsia="ＭＳ Ｐゴシック" w:hAnsi="ＭＳ Ｐゴシック" w:hint="eastAsia"/>
                <w:color w:val="000000"/>
                <w:sz w:val="18"/>
                <w:szCs w:val="18"/>
              </w:rPr>
              <w:t>子ども</w:t>
            </w:r>
            <w:r w:rsidRPr="00A02C53">
              <w:rPr>
                <w:rFonts w:ascii="ＭＳ Ｐゴシック" w:eastAsia="ＭＳ Ｐゴシック" w:hAnsi="ＭＳ Ｐゴシック" w:hint="eastAsia"/>
                <w:color w:val="000000"/>
                <w:sz w:val="18"/>
                <w:szCs w:val="18"/>
              </w:rPr>
              <w:t>の送り迎え</w:t>
            </w:r>
          </w:p>
        </w:tc>
        <w:tc>
          <w:tcPr>
            <w:tcW w:w="843" w:type="dxa"/>
            <w:tcBorders>
              <w:top w:val="single" w:sz="4" w:space="0" w:color="auto"/>
              <w:left w:val="nil"/>
              <w:bottom w:val="single" w:sz="4" w:space="0" w:color="auto"/>
              <w:right w:val="single" w:sz="4" w:space="0" w:color="auto"/>
            </w:tcBorders>
            <w:shd w:val="clear" w:color="000000" w:fill="F2F2F2"/>
            <w:textDirection w:val="tbRlV"/>
            <w:vAlign w:val="center"/>
          </w:tcPr>
          <w:p w:rsidR="00074142" w:rsidRPr="00A02C53" w:rsidRDefault="008D2F39" w:rsidP="007318F2">
            <w:pPr>
              <w:spacing w:line="240" w:lineRule="exact"/>
              <w:ind w:left="113" w:right="113"/>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子ども</w:t>
            </w:r>
            <w:r w:rsidR="00074142" w:rsidRPr="00A02C53">
              <w:rPr>
                <w:rFonts w:ascii="ＭＳ Ｐゴシック" w:eastAsia="ＭＳ Ｐゴシック" w:hAnsi="ＭＳ Ｐゴシック" w:hint="eastAsia"/>
                <w:color w:val="000000"/>
                <w:sz w:val="18"/>
                <w:szCs w:val="18"/>
              </w:rPr>
              <w:t>の集団</w:t>
            </w:r>
            <w:r w:rsidR="00074142">
              <w:rPr>
                <w:rFonts w:ascii="ＭＳ Ｐゴシック" w:eastAsia="ＭＳ Ｐゴシック" w:hAnsi="ＭＳ Ｐゴシック"/>
                <w:color w:val="000000"/>
                <w:sz w:val="18"/>
                <w:szCs w:val="18"/>
              </w:rPr>
              <w:br/>
            </w:r>
            <w:r w:rsidR="00074142" w:rsidRPr="00A02C53">
              <w:rPr>
                <w:rFonts w:ascii="ＭＳ Ｐゴシック" w:eastAsia="ＭＳ Ｐゴシック" w:hAnsi="ＭＳ Ｐゴシック" w:hint="eastAsia"/>
                <w:color w:val="000000"/>
                <w:sz w:val="18"/>
                <w:szCs w:val="18"/>
              </w:rPr>
              <w:t>登下校</w:t>
            </w:r>
          </w:p>
        </w:tc>
        <w:tc>
          <w:tcPr>
            <w:tcW w:w="843" w:type="dxa"/>
            <w:tcBorders>
              <w:top w:val="single" w:sz="4" w:space="0" w:color="auto"/>
              <w:left w:val="nil"/>
              <w:bottom w:val="single" w:sz="4" w:space="0" w:color="auto"/>
              <w:right w:val="single" w:sz="4" w:space="0" w:color="auto"/>
            </w:tcBorders>
            <w:shd w:val="clear" w:color="000000" w:fill="F2F2F2"/>
            <w:textDirection w:val="tbRlV"/>
            <w:vAlign w:val="center"/>
          </w:tcPr>
          <w:p w:rsidR="00074142" w:rsidRPr="00A02C53" w:rsidRDefault="00074142" w:rsidP="007318F2">
            <w:pPr>
              <w:spacing w:line="240" w:lineRule="exact"/>
              <w:ind w:left="113" w:right="113"/>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ＧＰＳ等による</w:t>
            </w:r>
            <w:r>
              <w:rPr>
                <w:rFonts w:ascii="ＭＳ Ｐゴシック" w:eastAsia="ＭＳ Ｐゴシック" w:hAnsi="ＭＳ Ｐゴシック"/>
                <w:color w:val="000000"/>
                <w:sz w:val="18"/>
                <w:szCs w:val="18"/>
              </w:rPr>
              <w:br/>
            </w:r>
            <w:r w:rsidR="008D2F39" w:rsidRPr="00A02C53">
              <w:rPr>
                <w:rFonts w:ascii="ＭＳ Ｐゴシック" w:eastAsia="ＭＳ Ｐゴシック" w:hAnsi="ＭＳ Ｐゴシック" w:hint="eastAsia"/>
                <w:color w:val="000000"/>
                <w:sz w:val="18"/>
                <w:szCs w:val="18"/>
              </w:rPr>
              <w:t>子ども</w:t>
            </w:r>
            <w:r w:rsidRPr="00A02C53">
              <w:rPr>
                <w:rFonts w:ascii="ＭＳ Ｐゴシック" w:eastAsia="ＭＳ Ｐゴシック" w:hAnsi="ＭＳ Ｐゴシック" w:hint="eastAsia"/>
                <w:color w:val="000000"/>
                <w:sz w:val="18"/>
                <w:szCs w:val="18"/>
              </w:rPr>
              <w:t>の位置確認・通過確認</w:t>
            </w:r>
          </w:p>
        </w:tc>
        <w:tc>
          <w:tcPr>
            <w:tcW w:w="843" w:type="dxa"/>
            <w:tcBorders>
              <w:top w:val="single" w:sz="4" w:space="0" w:color="auto"/>
              <w:left w:val="nil"/>
              <w:bottom w:val="single" w:sz="4" w:space="0" w:color="auto"/>
              <w:right w:val="single" w:sz="4" w:space="0" w:color="auto"/>
            </w:tcBorders>
            <w:shd w:val="clear" w:color="000000" w:fill="F2F2F2"/>
            <w:textDirection w:val="tbRlV"/>
            <w:vAlign w:val="center"/>
          </w:tcPr>
          <w:p w:rsidR="00074142" w:rsidRPr="00A02C53" w:rsidRDefault="00074142" w:rsidP="007318F2">
            <w:pPr>
              <w:ind w:left="113" w:right="113"/>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その他</w:t>
            </w:r>
          </w:p>
        </w:tc>
        <w:tc>
          <w:tcPr>
            <w:tcW w:w="843" w:type="dxa"/>
            <w:tcBorders>
              <w:top w:val="single" w:sz="4" w:space="0" w:color="auto"/>
              <w:left w:val="nil"/>
              <w:bottom w:val="single" w:sz="4" w:space="0" w:color="auto"/>
              <w:right w:val="single" w:sz="4" w:space="0" w:color="auto"/>
            </w:tcBorders>
            <w:shd w:val="clear" w:color="000000" w:fill="F2F2F2"/>
            <w:textDirection w:val="tbRlV"/>
            <w:vAlign w:val="center"/>
          </w:tcPr>
          <w:p w:rsidR="00074142" w:rsidRPr="00A02C53" w:rsidRDefault="00074142" w:rsidP="007318F2">
            <w:pPr>
              <w:ind w:left="113" w:right="113"/>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特にない</w:t>
            </w:r>
          </w:p>
        </w:tc>
      </w:tr>
      <w:tr w:rsidR="00074142" w:rsidRPr="00A02C53" w:rsidTr="007318F2">
        <w:trPr>
          <w:trHeight w:val="332"/>
        </w:trPr>
        <w:tc>
          <w:tcPr>
            <w:tcW w:w="984" w:type="dxa"/>
            <w:tcBorders>
              <w:top w:val="nil"/>
              <w:left w:val="single" w:sz="4" w:space="0" w:color="auto"/>
              <w:bottom w:val="single" w:sz="4" w:space="0" w:color="auto"/>
              <w:right w:val="single" w:sz="4" w:space="0" w:color="auto"/>
            </w:tcBorders>
          </w:tcPr>
          <w:p w:rsidR="00074142" w:rsidRPr="00015ACF" w:rsidRDefault="00074142" w:rsidP="007318F2">
            <w:pPr>
              <w:jc w:val="center"/>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回答数</w:t>
            </w:r>
          </w:p>
        </w:tc>
        <w:tc>
          <w:tcPr>
            <w:tcW w:w="842" w:type="dxa"/>
            <w:tcBorders>
              <w:top w:val="nil"/>
              <w:left w:val="single" w:sz="4" w:space="0" w:color="auto"/>
              <w:bottom w:val="single" w:sz="4" w:space="0" w:color="auto"/>
              <w:right w:val="single" w:sz="4" w:space="0" w:color="auto"/>
            </w:tcBorders>
            <w:shd w:val="clear" w:color="auto" w:fill="auto"/>
            <w:noWrap/>
            <w:vAlign w:val="center"/>
          </w:tcPr>
          <w:p w:rsidR="00074142" w:rsidRPr="00A02C53" w:rsidRDefault="00074142" w:rsidP="007318F2">
            <w:pPr>
              <w:jc w:val="right"/>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13</w:t>
            </w:r>
          </w:p>
        </w:tc>
        <w:tc>
          <w:tcPr>
            <w:tcW w:w="843" w:type="dxa"/>
            <w:tcBorders>
              <w:top w:val="nil"/>
              <w:left w:val="nil"/>
              <w:bottom w:val="single" w:sz="4" w:space="0" w:color="auto"/>
              <w:right w:val="single" w:sz="4" w:space="0" w:color="auto"/>
            </w:tcBorders>
            <w:shd w:val="clear" w:color="auto" w:fill="auto"/>
            <w:noWrap/>
            <w:vAlign w:val="center"/>
          </w:tcPr>
          <w:p w:rsidR="00074142" w:rsidRPr="00A02C53" w:rsidRDefault="00074142" w:rsidP="007318F2">
            <w:pPr>
              <w:jc w:val="right"/>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13</w:t>
            </w:r>
          </w:p>
        </w:tc>
        <w:tc>
          <w:tcPr>
            <w:tcW w:w="843" w:type="dxa"/>
            <w:tcBorders>
              <w:top w:val="nil"/>
              <w:left w:val="nil"/>
              <w:bottom w:val="single" w:sz="4" w:space="0" w:color="auto"/>
              <w:right w:val="single" w:sz="4" w:space="0" w:color="auto"/>
            </w:tcBorders>
            <w:shd w:val="clear" w:color="auto" w:fill="auto"/>
            <w:noWrap/>
            <w:vAlign w:val="center"/>
          </w:tcPr>
          <w:p w:rsidR="00074142" w:rsidRPr="00A02C53" w:rsidRDefault="00074142" w:rsidP="007318F2">
            <w:pPr>
              <w:jc w:val="right"/>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9</w:t>
            </w:r>
          </w:p>
        </w:tc>
        <w:tc>
          <w:tcPr>
            <w:tcW w:w="843" w:type="dxa"/>
            <w:tcBorders>
              <w:top w:val="nil"/>
              <w:left w:val="nil"/>
              <w:bottom w:val="single" w:sz="4" w:space="0" w:color="auto"/>
              <w:right w:val="single" w:sz="4" w:space="0" w:color="auto"/>
            </w:tcBorders>
            <w:shd w:val="clear" w:color="auto" w:fill="auto"/>
            <w:vAlign w:val="center"/>
          </w:tcPr>
          <w:p w:rsidR="00074142" w:rsidRPr="00A02C53" w:rsidRDefault="00074142" w:rsidP="007318F2">
            <w:pPr>
              <w:jc w:val="right"/>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5</w:t>
            </w:r>
          </w:p>
        </w:tc>
        <w:tc>
          <w:tcPr>
            <w:tcW w:w="843" w:type="dxa"/>
            <w:tcBorders>
              <w:top w:val="nil"/>
              <w:left w:val="nil"/>
              <w:bottom w:val="single" w:sz="4" w:space="0" w:color="auto"/>
              <w:right w:val="single" w:sz="4" w:space="0" w:color="auto"/>
            </w:tcBorders>
            <w:shd w:val="clear" w:color="auto" w:fill="auto"/>
            <w:noWrap/>
            <w:vAlign w:val="center"/>
          </w:tcPr>
          <w:p w:rsidR="00074142" w:rsidRPr="00A02C53" w:rsidRDefault="00074142" w:rsidP="007318F2">
            <w:pPr>
              <w:jc w:val="right"/>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3</w:t>
            </w:r>
          </w:p>
        </w:tc>
        <w:tc>
          <w:tcPr>
            <w:tcW w:w="843" w:type="dxa"/>
            <w:tcBorders>
              <w:top w:val="nil"/>
              <w:left w:val="nil"/>
              <w:bottom w:val="single" w:sz="4" w:space="0" w:color="auto"/>
              <w:right w:val="single" w:sz="4" w:space="0" w:color="auto"/>
            </w:tcBorders>
            <w:shd w:val="clear" w:color="auto" w:fill="auto"/>
            <w:vAlign w:val="center"/>
          </w:tcPr>
          <w:p w:rsidR="00074142" w:rsidRPr="00A02C53" w:rsidRDefault="00074142" w:rsidP="007318F2">
            <w:pPr>
              <w:jc w:val="right"/>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0</w:t>
            </w:r>
          </w:p>
        </w:tc>
        <w:tc>
          <w:tcPr>
            <w:tcW w:w="843" w:type="dxa"/>
            <w:tcBorders>
              <w:top w:val="nil"/>
              <w:left w:val="nil"/>
              <w:bottom w:val="single" w:sz="4" w:space="0" w:color="auto"/>
              <w:right w:val="single" w:sz="4" w:space="0" w:color="auto"/>
            </w:tcBorders>
            <w:shd w:val="clear" w:color="auto" w:fill="auto"/>
            <w:noWrap/>
            <w:vAlign w:val="center"/>
          </w:tcPr>
          <w:p w:rsidR="00074142" w:rsidRPr="00A02C53" w:rsidRDefault="00074142" w:rsidP="007318F2">
            <w:pPr>
              <w:jc w:val="right"/>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2</w:t>
            </w:r>
          </w:p>
        </w:tc>
        <w:tc>
          <w:tcPr>
            <w:tcW w:w="843" w:type="dxa"/>
            <w:tcBorders>
              <w:top w:val="nil"/>
              <w:left w:val="nil"/>
              <w:bottom w:val="single" w:sz="4" w:space="0" w:color="auto"/>
              <w:right w:val="single" w:sz="4" w:space="0" w:color="auto"/>
            </w:tcBorders>
            <w:shd w:val="clear" w:color="auto" w:fill="auto"/>
            <w:noWrap/>
            <w:vAlign w:val="center"/>
          </w:tcPr>
          <w:p w:rsidR="00074142" w:rsidRPr="00A02C53" w:rsidRDefault="00074142" w:rsidP="007318F2">
            <w:pPr>
              <w:jc w:val="right"/>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1</w:t>
            </w:r>
          </w:p>
        </w:tc>
      </w:tr>
      <w:tr w:rsidR="00074142" w:rsidRPr="00A02C53" w:rsidTr="007318F2">
        <w:trPr>
          <w:trHeight w:val="332"/>
        </w:trPr>
        <w:tc>
          <w:tcPr>
            <w:tcW w:w="984" w:type="dxa"/>
            <w:tcBorders>
              <w:top w:val="nil"/>
              <w:left w:val="single" w:sz="4" w:space="0" w:color="auto"/>
              <w:bottom w:val="single" w:sz="4" w:space="0" w:color="auto"/>
              <w:right w:val="single" w:sz="4" w:space="0" w:color="auto"/>
            </w:tcBorders>
          </w:tcPr>
          <w:p w:rsidR="00074142" w:rsidRPr="00015ACF" w:rsidRDefault="00074142" w:rsidP="007318F2">
            <w:pPr>
              <w:jc w:val="center"/>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構成比(%)</w:t>
            </w:r>
          </w:p>
        </w:tc>
        <w:tc>
          <w:tcPr>
            <w:tcW w:w="842" w:type="dxa"/>
            <w:tcBorders>
              <w:top w:val="nil"/>
              <w:left w:val="single" w:sz="4" w:space="0" w:color="auto"/>
              <w:bottom w:val="single" w:sz="4" w:space="0" w:color="auto"/>
              <w:right w:val="single" w:sz="4" w:space="0" w:color="auto"/>
            </w:tcBorders>
            <w:shd w:val="clear" w:color="auto" w:fill="auto"/>
            <w:noWrap/>
            <w:vAlign w:val="center"/>
          </w:tcPr>
          <w:p w:rsidR="00074142" w:rsidRPr="00A02C53" w:rsidRDefault="00074142" w:rsidP="007318F2">
            <w:pPr>
              <w:jc w:val="right"/>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 xml:space="preserve">61.9 </w:t>
            </w:r>
          </w:p>
        </w:tc>
        <w:tc>
          <w:tcPr>
            <w:tcW w:w="843" w:type="dxa"/>
            <w:tcBorders>
              <w:top w:val="nil"/>
              <w:left w:val="nil"/>
              <w:bottom w:val="single" w:sz="4" w:space="0" w:color="auto"/>
              <w:right w:val="single" w:sz="4" w:space="0" w:color="auto"/>
            </w:tcBorders>
            <w:shd w:val="clear" w:color="auto" w:fill="auto"/>
            <w:noWrap/>
            <w:vAlign w:val="center"/>
          </w:tcPr>
          <w:p w:rsidR="00074142" w:rsidRPr="00A02C53" w:rsidRDefault="00074142" w:rsidP="007318F2">
            <w:pPr>
              <w:jc w:val="right"/>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 xml:space="preserve">61.9 </w:t>
            </w:r>
          </w:p>
        </w:tc>
        <w:tc>
          <w:tcPr>
            <w:tcW w:w="843" w:type="dxa"/>
            <w:tcBorders>
              <w:top w:val="nil"/>
              <w:left w:val="nil"/>
              <w:bottom w:val="single" w:sz="4" w:space="0" w:color="auto"/>
              <w:right w:val="single" w:sz="4" w:space="0" w:color="auto"/>
            </w:tcBorders>
            <w:shd w:val="clear" w:color="auto" w:fill="auto"/>
            <w:noWrap/>
            <w:vAlign w:val="center"/>
          </w:tcPr>
          <w:p w:rsidR="00074142" w:rsidRPr="00A02C53" w:rsidRDefault="00074142" w:rsidP="007318F2">
            <w:pPr>
              <w:jc w:val="right"/>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 xml:space="preserve">42.9 </w:t>
            </w:r>
          </w:p>
        </w:tc>
        <w:tc>
          <w:tcPr>
            <w:tcW w:w="843" w:type="dxa"/>
            <w:tcBorders>
              <w:top w:val="nil"/>
              <w:left w:val="nil"/>
              <w:bottom w:val="single" w:sz="4" w:space="0" w:color="auto"/>
              <w:right w:val="single" w:sz="4" w:space="0" w:color="auto"/>
            </w:tcBorders>
            <w:shd w:val="clear" w:color="auto" w:fill="auto"/>
            <w:vAlign w:val="center"/>
          </w:tcPr>
          <w:p w:rsidR="00074142" w:rsidRPr="00A02C53" w:rsidRDefault="00074142" w:rsidP="007318F2">
            <w:pPr>
              <w:jc w:val="right"/>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 xml:space="preserve">23.8 </w:t>
            </w:r>
          </w:p>
        </w:tc>
        <w:tc>
          <w:tcPr>
            <w:tcW w:w="843" w:type="dxa"/>
            <w:tcBorders>
              <w:top w:val="nil"/>
              <w:left w:val="nil"/>
              <w:bottom w:val="single" w:sz="4" w:space="0" w:color="auto"/>
              <w:right w:val="single" w:sz="4" w:space="0" w:color="auto"/>
            </w:tcBorders>
            <w:shd w:val="clear" w:color="auto" w:fill="auto"/>
            <w:noWrap/>
            <w:vAlign w:val="center"/>
          </w:tcPr>
          <w:p w:rsidR="00074142" w:rsidRPr="00A02C53" w:rsidRDefault="00074142" w:rsidP="007318F2">
            <w:pPr>
              <w:jc w:val="right"/>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 xml:space="preserve">14.3 </w:t>
            </w:r>
          </w:p>
        </w:tc>
        <w:tc>
          <w:tcPr>
            <w:tcW w:w="843" w:type="dxa"/>
            <w:tcBorders>
              <w:top w:val="nil"/>
              <w:left w:val="nil"/>
              <w:bottom w:val="single" w:sz="4" w:space="0" w:color="auto"/>
              <w:right w:val="single" w:sz="4" w:space="0" w:color="auto"/>
            </w:tcBorders>
            <w:shd w:val="clear" w:color="auto" w:fill="auto"/>
            <w:vAlign w:val="center"/>
          </w:tcPr>
          <w:p w:rsidR="00074142" w:rsidRPr="00A02C53" w:rsidRDefault="00074142" w:rsidP="007318F2">
            <w:pPr>
              <w:jc w:val="right"/>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 xml:space="preserve">0.0 </w:t>
            </w:r>
          </w:p>
        </w:tc>
        <w:tc>
          <w:tcPr>
            <w:tcW w:w="843" w:type="dxa"/>
            <w:tcBorders>
              <w:top w:val="nil"/>
              <w:left w:val="nil"/>
              <w:bottom w:val="single" w:sz="4" w:space="0" w:color="auto"/>
              <w:right w:val="single" w:sz="4" w:space="0" w:color="auto"/>
            </w:tcBorders>
            <w:shd w:val="clear" w:color="auto" w:fill="auto"/>
            <w:noWrap/>
            <w:vAlign w:val="center"/>
          </w:tcPr>
          <w:p w:rsidR="00074142" w:rsidRPr="00A02C53" w:rsidRDefault="00074142" w:rsidP="007318F2">
            <w:pPr>
              <w:jc w:val="right"/>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 xml:space="preserve">9.5 </w:t>
            </w:r>
          </w:p>
        </w:tc>
        <w:tc>
          <w:tcPr>
            <w:tcW w:w="843" w:type="dxa"/>
            <w:tcBorders>
              <w:top w:val="nil"/>
              <w:left w:val="nil"/>
              <w:bottom w:val="single" w:sz="4" w:space="0" w:color="auto"/>
              <w:right w:val="single" w:sz="4" w:space="0" w:color="auto"/>
            </w:tcBorders>
            <w:shd w:val="clear" w:color="auto" w:fill="auto"/>
            <w:noWrap/>
            <w:vAlign w:val="center"/>
          </w:tcPr>
          <w:p w:rsidR="00074142" w:rsidRPr="00A02C53" w:rsidRDefault="00074142" w:rsidP="007318F2">
            <w:pPr>
              <w:jc w:val="right"/>
              <w:rPr>
                <w:rFonts w:ascii="ＭＳ Ｐゴシック" w:eastAsia="ＭＳ Ｐゴシック" w:hAnsi="ＭＳ Ｐゴシック" w:cs="ＭＳ Ｐゴシック"/>
                <w:color w:val="000000"/>
                <w:sz w:val="18"/>
                <w:szCs w:val="18"/>
              </w:rPr>
            </w:pPr>
            <w:r w:rsidRPr="00A02C53">
              <w:rPr>
                <w:rFonts w:ascii="ＭＳ Ｐゴシック" w:eastAsia="ＭＳ Ｐゴシック" w:hAnsi="ＭＳ Ｐゴシック" w:hint="eastAsia"/>
                <w:color w:val="000000"/>
                <w:sz w:val="18"/>
                <w:szCs w:val="18"/>
              </w:rPr>
              <w:t xml:space="preserve">4.8 </w:t>
            </w:r>
          </w:p>
        </w:tc>
      </w:tr>
    </w:tbl>
    <w:p w:rsidR="00074142" w:rsidRPr="00B01D11" w:rsidRDefault="00074142" w:rsidP="00CB3107">
      <w:pPr>
        <w:pStyle w:val="afe"/>
        <w:ind w:left="550" w:firstLine="220"/>
        <w:rPr>
          <w:rFonts w:ascii="ＭＳ 明朝"/>
        </w:rPr>
      </w:pPr>
      <w:r>
        <w:rPr>
          <w:rFonts w:hint="eastAsia"/>
        </w:rPr>
        <w:t>回</w:t>
      </w:r>
      <w:r w:rsidRPr="00B01D11">
        <w:rPr>
          <w:rFonts w:ascii="ＭＳ 明朝" w:hint="eastAsia"/>
        </w:rPr>
        <w:t>答数：45、平均回答数：2.3（活動有ベース）</w:t>
      </w:r>
    </w:p>
    <w:p w:rsidR="00074142" w:rsidRDefault="00074142" w:rsidP="00CB3107">
      <w:pPr>
        <w:pStyle w:val="afe"/>
        <w:ind w:left="550" w:firstLine="220"/>
      </w:pPr>
    </w:p>
    <w:p w:rsidR="00074142" w:rsidRDefault="00074142" w:rsidP="00CB3107">
      <w:pPr>
        <w:pStyle w:val="afe"/>
        <w:ind w:leftChars="193" w:left="425" w:firstLineChars="200" w:firstLine="440"/>
      </w:pPr>
      <w:r>
        <w:rPr>
          <w:rFonts w:hint="eastAsia"/>
        </w:rPr>
        <w:t>【“その他”の自由記述】</w:t>
      </w:r>
    </w:p>
    <w:p w:rsidR="00074142" w:rsidRDefault="00074142" w:rsidP="00CB3107">
      <w:pPr>
        <w:pStyle w:val="afe"/>
        <w:ind w:leftChars="493" w:left="1305" w:hangingChars="100" w:hanging="220"/>
      </w:pPr>
      <w:r>
        <w:rPr>
          <w:rFonts w:hint="eastAsia"/>
        </w:rPr>
        <w:t>・</w:t>
      </w:r>
      <w:r w:rsidRPr="00EA24FC">
        <w:rPr>
          <w:rFonts w:hint="eastAsia"/>
        </w:rPr>
        <w:t>パトロール（不定期）、校区危険場所の情報収集・公開（学校だより）（母親）</w:t>
      </w:r>
    </w:p>
    <w:p w:rsidR="00074142" w:rsidRDefault="00074142" w:rsidP="00CB3107">
      <w:pPr>
        <w:pStyle w:val="afe"/>
        <w:ind w:leftChars="193" w:left="425" w:firstLineChars="300" w:firstLine="660"/>
      </w:pPr>
      <w:r>
        <w:rPr>
          <w:rFonts w:hint="eastAsia"/>
        </w:rPr>
        <w:t>・</w:t>
      </w:r>
      <w:r w:rsidRPr="00EA24FC">
        <w:rPr>
          <w:rFonts w:hint="eastAsia"/>
        </w:rPr>
        <w:t>メール配信（携帯）（父親）</w:t>
      </w:r>
    </w:p>
    <w:p w:rsidR="00074142" w:rsidRDefault="00074142" w:rsidP="00CB3107">
      <w:pPr>
        <w:pStyle w:val="afe"/>
        <w:ind w:leftChars="193" w:left="425" w:firstLine="220"/>
      </w:pPr>
    </w:p>
    <w:p w:rsidR="00074142" w:rsidRDefault="00813B3F" w:rsidP="00250E77">
      <w:pPr>
        <w:pStyle w:val="a"/>
      </w:pPr>
      <w:r>
        <w:rPr>
          <w:rFonts w:hint="eastAsia"/>
        </w:rPr>
        <w:t>地方公共団体</w:t>
      </w:r>
      <w:r w:rsidR="00074142">
        <w:rPr>
          <w:rFonts w:hint="eastAsia"/>
        </w:rPr>
        <w:t>の公開情報の確認</w:t>
      </w:r>
    </w:p>
    <w:tbl>
      <w:tblPr>
        <w:tblW w:w="751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tblGrid>
      <w:tr w:rsidR="00074142" w:rsidTr="007318F2">
        <w:tc>
          <w:tcPr>
            <w:tcW w:w="7513" w:type="dxa"/>
            <w:shd w:val="clear" w:color="auto" w:fill="auto"/>
          </w:tcPr>
          <w:p w:rsidR="00074142" w:rsidRDefault="00ED4FE8" w:rsidP="00CB3107">
            <w:pPr>
              <w:pStyle w:val="afe"/>
              <w:ind w:leftChars="0" w:left="440" w:hangingChars="200" w:hanging="440"/>
            </w:pPr>
            <w:r>
              <w:drawing>
                <wp:anchor distT="0" distB="0" distL="114300" distR="114300" simplePos="0" relativeHeight="6" behindDoc="0" locked="0" layoutInCell="1" allowOverlap="1" wp14:anchorId="53881DD7" wp14:editId="27EDADAE">
                  <wp:simplePos x="0" y="0"/>
                  <wp:positionH relativeFrom="column">
                    <wp:posOffset>-396240</wp:posOffset>
                  </wp:positionH>
                  <wp:positionV relativeFrom="paragraph">
                    <wp:posOffset>671195</wp:posOffset>
                  </wp:positionV>
                  <wp:extent cx="2710815" cy="1994535"/>
                  <wp:effectExtent l="0" t="0" r="0" b="5715"/>
                  <wp:wrapNone/>
                  <wp:docPr id="8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710815" cy="1994535"/>
                          </a:xfrm>
                          <a:prstGeom prst="rect">
                            <a:avLst/>
                          </a:prstGeom>
                          <a:noFill/>
                        </pic:spPr>
                      </pic:pic>
                    </a:graphicData>
                  </a:graphic>
                  <wp14:sizeRelH relativeFrom="page">
                    <wp14:pctWidth>0</wp14:pctWidth>
                  </wp14:sizeRelH>
                  <wp14:sizeRelV relativeFrom="page">
                    <wp14:pctHeight>0</wp14:pctHeight>
                  </wp14:sizeRelV>
                </wp:anchor>
              </w:drawing>
            </w:r>
            <w:r w:rsidR="00074142">
              <w:rPr>
                <w:rFonts w:hint="eastAsia"/>
              </w:rPr>
              <w:t>問：</w:t>
            </w:r>
            <w:r w:rsidR="00074142" w:rsidRPr="00E96926">
              <w:rPr>
                <w:rFonts w:hint="eastAsia"/>
              </w:rPr>
              <w:t>お子様の通学路の安全（工事情報、事故情報</w:t>
            </w:r>
            <w:r w:rsidR="00074142" w:rsidRPr="00E96926">
              <w:rPr>
                <w:rFonts w:hint="eastAsia"/>
              </w:rPr>
              <w:t xml:space="preserve"> </w:t>
            </w:r>
            <w:r w:rsidR="00074142" w:rsidRPr="00E96926">
              <w:rPr>
                <w:rFonts w:hint="eastAsia"/>
              </w:rPr>
              <w:t>等）に関する情報が自治体から公開されたら、その情報を確認しますか</w:t>
            </w:r>
            <w:r w:rsidR="00074142" w:rsidRPr="00B01D11">
              <w:rPr>
                <w:rFonts w:ascii="ＭＳ 明朝" w:hint="eastAsia"/>
              </w:rPr>
              <w:t>。</w:t>
            </w:r>
            <w:r w:rsidR="008D2F39" w:rsidRPr="00B01D11">
              <w:rPr>
                <w:rFonts w:ascii="ＭＳ 明朝" w:hint="eastAsia"/>
              </w:rPr>
              <w:t>あてはま</w:t>
            </w:r>
            <w:r w:rsidR="00074142" w:rsidRPr="00B01D11">
              <w:rPr>
                <w:rFonts w:ascii="ＭＳ 明朝" w:hint="eastAsia"/>
              </w:rPr>
              <w:t>る項目を1つお選びください。</w:t>
            </w:r>
          </w:p>
        </w:tc>
      </w:tr>
    </w:tbl>
    <w:p w:rsidR="00074142" w:rsidRDefault="00074142" w:rsidP="00262EC3">
      <w:pPr>
        <w:pStyle w:val="4"/>
        <w:numPr>
          <w:ilvl w:val="0"/>
          <w:numId w:val="0"/>
        </w:numPr>
        <w:ind w:left="620"/>
      </w:pPr>
    </w:p>
    <w:p w:rsidR="00074142" w:rsidRDefault="00074142" w:rsidP="00CB3107">
      <w:pPr>
        <w:pStyle w:val="afe"/>
        <w:ind w:left="550" w:firstLine="220"/>
      </w:pPr>
    </w:p>
    <w:p w:rsidR="00074142" w:rsidRDefault="00074142" w:rsidP="00CB3107">
      <w:pPr>
        <w:pStyle w:val="afe"/>
        <w:ind w:left="550" w:firstLine="220"/>
      </w:pPr>
    </w:p>
    <w:tbl>
      <w:tblPr>
        <w:tblpPr w:leftFromText="142" w:rightFromText="142" w:vertAnchor="text" w:horzAnchor="margin" w:tblpXSpec="right" w:tblpY="-4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1575"/>
        <w:gridCol w:w="1576"/>
      </w:tblGrid>
      <w:tr w:rsidR="00074142" w:rsidTr="007A33E2">
        <w:tc>
          <w:tcPr>
            <w:tcW w:w="1101" w:type="dxa"/>
            <w:shd w:val="clear" w:color="auto" w:fill="F2F2F2"/>
          </w:tcPr>
          <w:p w:rsidR="00074142" w:rsidRPr="009D7C00" w:rsidRDefault="00074142" w:rsidP="007318F2">
            <w:pPr>
              <w:rPr>
                <w:rFonts w:ascii="ＭＳ Ｐゴシック" w:eastAsia="ＭＳ Ｐゴシック" w:hAnsi="ＭＳ Ｐゴシック"/>
                <w:sz w:val="18"/>
              </w:rPr>
            </w:pPr>
          </w:p>
        </w:tc>
        <w:tc>
          <w:tcPr>
            <w:tcW w:w="1575" w:type="dxa"/>
            <w:shd w:val="clear" w:color="auto" w:fill="F2F2F2"/>
            <w:vAlign w:val="center"/>
          </w:tcPr>
          <w:p w:rsidR="00074142" w:rsidRPr="009D7C00" w:rsidRDefault="00074142" w:rsidP="007A33E2">
            <w:pPr>
              <w:jc w:val="center"/>
              <w:rPr>
                <w:rFonts w:ascii="ＭＳ Ｐゴシック" w:eastAsia="ＭＳ Ｐゴシック" w:hAnsi="ＭＳ Ｐゴシック"/>
                <w:sz w:val="18"/>
              </w:rPr>
            </w:pPr>
            <w:r w:rsidRPr="009D7C00">
              <w:rPr>
                <w:rFonts w:ascii="ＭＳ Ｐゴシック" w:eastAsia="ＭＳ Ｐゴシック" w:hAnsi="ＭＳ Ｐゴシック" w:hint="eastAsia"/>
                <w:sz w:val="18"/>
              </w:rPr>
              <w:t>確認する</w:t>
            </w:r>
          </w:p>
        </w:tc>
        <w:tc>
          <w:tcPr>
            <w:tcW w:w="1576" w:type="dxa"/>
            <w:shd w:val="clear" w:color="auto" w:fill="F2F2F2"/>
            <w:vAlign w:val="center"/>
          </w:tcPr>
          <w:p w:rsidR="00074142" w:rsidRPr="009D7C00" w:rsidRDefault="00074142" w:rsidP="007A33E2">
            <w:pPr>
              <w:jc w:val="center"/>
              <w:rPr>
                <w:rFonts w:ascii="ＭＳ Ｐゴシック" w:eastAsia="ＭＳ Ｐゴシック" w:hAnsi="ＭＳ Ｐゴシック"/>
                <w:sz w:val="18"/>
              </w:rPr>
            </w:pPr>
            <w:r w:rsidRPr="009D7C00">
              <w:rPr>
                <w:rFonts w:ascii="ＭＳ Ｐゴシック" w:eastAsia="ＭＳ Ｐゴシック" w:hAnsi="ＭＳ Ｐゴシック" w:hint="eastAsia"/>
                <w:sz w:val="18"/>
              </w:rPr>
              <w:t>確認しない</w:t>
            </w:r>
          </w:p>
        </w:tc>
      </w:tr>
      <w:tr w:rsidR="00074142" w:rsidTr="007318F2">
        <w:tc>
          <w:tcPr>
            <w:tcW w:w="1101" w:type="dxa"/>
            <w:shd w:val="clear" w:color="auto" w:fill="auto"/>
          </w:tcPr>
          <w:p w:rsidR="00074142" w:rsidRPr="009D7C00" w:rsidRDefault="00074142" w:rsidP="007318F2">
            <w:pPr>
              <w:jc w:val="center"/>
              <w:rPr>
                <w:rFonts w:ascii="ＭＳ Ｐゴシック" w:eastAsia="ＭＳ Ｐゴシック" w:hAnsi="ＭＳ Ｐゴシック"/>
                <w:sz w:val="18"/>
              </w:rPr>
            </w:pPr>
            <w:r w:rsidRPr="009D7C00">
              <w:rPr>
                <w:rFonts w:ascii="ＭＳ Ｐゴシック" w:eastAsia="ＭＳ Ｐゴシック" w:hAnsi="ＭＳ Ｐゴシック" w:hint="eastAsia"/>
                <w:sz w:val="18"/>
              </w:rPr>
              <w:t>回答数</w:t>
            </w:r>
          </w:p>
        </w:tc>
        <w:tc>
          <w:tcPr>
            <w:tcW w:w="1575" w:type="dxa"/>
            <w:shd w:val="clear" w:color="auto" w:fill="auto"/>
          </w:tcPr>
          <w:p w:rsidR="00074142" w:rsidRPr="009D7C00" w:rsidRDefault="00074142" w:rsidP="007318F2">
            <w:pPr>
              <w:jc w:val="right"/>
              <w:rPr>
                <w:rFonts w:ascii="ＭＳ Ｐゴシック" w:eastAsia="ＭＳ Ｐゴシック" w:hAnsi="ＭＳ Ｐゴシック"/>
                <w:sz w:val="18"/>
              </w:rPr>
            </w:pPr>
            <w:r w:rsidRPr="009D7C00">
              <w:rPr>
                <w:rFonts w:ascii="ＭＳ Ｐゴシック" w:eastAsia="ＭＳ Ｐゴシック" w:hAnsi="ＭＳ Ｐゴシック"/>
                <w:sz w:val="18"/>
              </w:rPr>
              <w:t>20</w:t>
            </w:r>
          </w:p>
        </w:tc>
        <w:tc>
          <w:tcPr>
            <w:tcW w:w="1576" w:type="dxa"/>
            <w:shd w:val="clear" w:color="auto" w:fill="auto"/>
          </w:tcPr>
          <w:p w:rsidR="00074142" w:rsidRPr="009D7C00" w:rsidRDefault="00074142" w:rsidP="007318F2">
            <w:pPr>
              <w:jc w:val="right"/>
              <w:rPr>
                <w:rFonts w:ascii="ＭＳ Ｐゴシック" w:eastAsia="ＭＳ Ｐゴシック" w:hAnsi="ＭＳ Ｐゴシック"/>
                <w:sz w:val="18"/>
              </w:rPr>
            </w:pPr>
            <w:r w:rsidRPr="009D7C00">
              <w:rPr>
                <w:rFonts w:ascii="ＭＳ Ｐゴシック" w:eastAsia="ＭＳ Ｐゴシック" w:hAnsi="ＭＳ Ｐゴシック"/>
                <w:sz w:val="18"/>
              </w:rPr>
              <w:t>1</w:t>
            </w:r>
          </w:p>
        </w:tc>
      </w:tr>
      <w:tr w:rsidR="00074142" w:rsidTr="007318F2">
        <w:tc>
          <w:tcPr>
            <w:tcW w:w="1101" w:type="dxa"/>
            <w:shd w:val="clear" w:color="auto" w:fill="auto"/>
          </w:tcPr>
          <w:p w:rsidR="00074142" w:rsidRPr="009D7C00" w:rsidRDefault="00074142" w:rsidP="007318F2">
            <w:pPr>
              <w:jc w:val="center"/>
              <w:rPr>
                <w:rFonts w:ascii="ＭＳ Ｐゴシック" w:eastAsia="ＭＳ Ｐゴシック" w:hAnsi="ＭＳ Ｐゴシック"/>
                <w:sz w:val="18"/>
              </w:rPr>
            </w:pPr>
            <w:r w:rsidRPr="009D7C00">
              <w:rPr>
                <w:rFonts w:ascii="ＭＳ Ｐゴシック" w:eastAsia="ＭＳ Ｐゴシック" w:hAnsi="ＭＳ Ｐゴシック" w:hint="eastAsia"/>
                <w:sz w:val="18"/>
              </w:rPr>
              <w:t>構成比(%)</w:t>
            </w:r>
          </w:p>
        </w:tc>
        <w:tc>
          <w:tcPr>
            <w:tcW w:w="1575" w:type="dxa"/>
            <w:shd w:val="clear" w:color="auto" w:fill="auto"/>
          </w:tcPr>
          <w:p w:rsidR="00074142" w:rsidRPr="009D7C00" w:rsidRDefault="00074142" w:rsidP="007318F2">
            <w:pPr>
              <w:jc w:val="right"/>
              <w:rPr>
                <w:rFonts w:ascii="ＭＳ Ｐゴシック" w:eastAsia="ＭＳ Ｐゴシック" w:hAnsi="ＭＳ Ｐゴシック"/>
                <w:sz w:val="18"/>
              </w:rPr>
            </w:pPr>
            <w:r w:rsidRPr="009D7C00">
              <w:rPr>
                <w:rFonts w:ascii="ＭＳ Ｐゴシック" w:eastAsia="ＭＳ Ｐゴシック" w:hAnsi="ＭＳ Ｐゴシック"/>
                <w:sz w:val="18"/>
              </w:rPr>
              <w:t xml:space="preserve">95.2 </w:t>
            </w:r>
          </w:p>
        </w:tc>
        <w:tc>
          <w:tcPr>
            <w:tcW w:w="1576" w:type="dxa"/>
            <w:shd w:val="clear" w:color="auto" w:fill="auto"/>
          </w:tcPr>
          <w:p w:rsidR="00074142" w:rsidRPr="009D7C00" w:rsidRDefault="00074142" w:rsidP="007318F2">
            <w:pPr>
              <w:jc w:val="right"/>
              <w:rPr>
                <w:rFonts w:ascii="ＭＳ Ｐゴシック" w:eastAsia="ＭＳ Ｐゴシック" w:hAnsi="ＭＳ Ｐゴシック"/>
                <w:sz w:val="18"/>
              </w:rPr>
            </w:pPr>
            <w:r w:rsidRPr="009D7C00">
              <w:rPr>
                <w:rFonts w:ascii="ＭＳ Ｐゴシック" w:eastAsia="ＭＳ Ｐゴシック" w:hAnsi="ＭＳ Ｐゴシック"/>
                <w:sz w:val="18"/>
              </w:rPr>
              <w:t xml:space="preserve">4.8 </w:t>
            </w:r>
          </w:p>
        </w:tc>
      </w:tr>
    </w:tbl>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Chars="193" w:left="425" w:firstLineChars="200" w:firstLine="440"/>
      </w:pPr>
      <w:r>
        <w:rPr>
          <w:rFonts w:hint="eastAsia"/>
        </w:rPr>
        <w:t>【確認しない理由】</w:t>
      </w:r>
    </w:p>
    <w:p w:rsidR="00074142" w:rsidRDefault="00074142" w:rsidP="00CB3107">
      <w:pPr>
        <w:pStyle w:val="afe"/>
        <w:ind w:leftChars="493" w:left="1305" w:hangingChars="100" w:hanging="220"/>
      </w:pPr>
      <w:r>
        <w:rPr>
          <w:rFonts w:hint="eastAsia"/>
        </w:rPr>
        <w:t>・</w:t>
      </w:r>
      <w:r w:rsidRPr="00F0758A">
        <w:rPr>
          <w:rFonts w:hint="eastAsia"/>
        </w:rPr>
        <w:t>メールプッシュ方式等でくれば、確認するが、ただＨＰで公開されていても確認はしない（できない）（母親）</w:t>
      </w:r>
    </w:p>
    <w:p w:rsidR="00074142" w:rsidRDefault="00074142" w:rsidP="00CB3107">
      <w:pPr>
        <w:pStyle w:val="afe"/>
        <w:ind w:leftChars="493" w:left="1305" w:hangingChars="100" w:hanging="220"/>
      </w:pPr>
      <w:r>
        <w:rPr>
          <w:rFonts w:hint="eastAsia"/>
        </w:rPr>
        <w:t>・</w:t>
      </w:r>
      <w:r w:rsidRPr="00F0758A">
        <w:rPr>
          <w:rFonts w:hint="eastAsia"/>
        </w:rPr>
        <w:t>自宅のすぐ近くに小学校があるため。（父親）</w:t>
      </w:r>
    </w:p>
    <w:p w:rsidR="00074142" w:rsidRPr="00F0758A" w:rsidRDefault="00074142" w:rsidP="00CB3107">
      <w:pPr>
        <w:pStyle w:val="afe"/>
        <w:ind w:left="550" w:firstLine="220"/>
      </w:pPr>
    </w:p>
    <w:p w:rsidR="00074142" w:rsidRDefault="00074142" w:rsidP="00250E77">
      <w:pPr>
        <w:pStyle w:val="a"/>
      </w:pPr>
      <w:r>
        <w:rPr>
          <w:rFonts w:hint="eastAsia"/>
        </w:rPr>
        <w:t>通学経路情報公開に対する賛否</w:t>
      </w:r>
    </w:p>
    <w:tbl>
      <w:tblPr>
        <w:tblW w:w="751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tblGrid>
      <w:tr w:rsidR="00074142" w:rsidTr="007318F2">
        <w:tc>
          <w:tcPr>
            <w:tcW w:w="7513" w:type="dxa"/>
            <w:shd w:val="clear" w:color="auto" w:fill="auto"/>
          </w:tcPr>
          <w:p w:rsidR="00074142" w:rsidRDefault="00ED4FE8" w:rsidP="00CB3107">
            <w:pPr>
              <w:pStyle w:val="afe"/>
              <w:ind w:leftChars="0" w:left="440" w:hangingChars="200" w:hanging="440"/>
            </w:pPr>
            <w:r>
              <w:drawing>
                <wp:anchor distT="0" distB="0" distL="114300" distR="114300" simplePos="0" relativeHeight="7" behindDoc="0" locked="0" layoutInCell="1" allowOverlap="1" wp14:anchorId="642CA741" wp14:editId="2019478D">
                  <wp:simplePos x="0" y="0"/>
                  <wp:positionH relativeFrom="column">
                    <wp:posOffset>-537210</wp:posOffset>
                  </wp:positionH>
                  <wp:positionV relativeFrom="paragraph">
                    <wp:posOffset>734060</wp:posOffset>
                  </wp:positionV>
                  <wp:extent cx="2950845" cy="2170430"/>
                  <wp:effectExtent l="0" t="0" r="0" b="1270"/>
                  <wp:wrapNone/>
                  <wp:docPr id="9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950845" cy="2170430"/>
                          </a:xfrm>
                          <a:prstGeom prst="rect">
                            <a:avLst/>
                          </a:prstGeom>
                          <a:noFill/>
                        </pic:spPr>
                      </pic:pic>
                    </a:graphicData>
                  </a:graphic>
                  <wp14:sizeRelH relativeFrom="page">
                    <wp14:pctWidth>0</wp14:pctWidth>
                  </wp14:sizeRelH>
                  <wp14:sizeRelV relativeFrom="page">
                    <wp14:pctHeight>0</wp14:pctHeight>
                  </wp14:sizeRelV>
                </wp:anchor>
              </w:drawing>
            </w:r>
            <w:r w:rsidR="00074142">
              <w:rPr>
                <w:rFonts w:hint="eastAsia"/>
              </w:rPr>
              <w:t>問：</w:t>
            </w:r>
            <w:r w:rsidR="00074142" w:rsidRPr="00E96926">
              <w:rPr>
                <w:rFonts w:hint="eastAsia"/>
              </w:rPr>
              <w:t>お子様の通学路の安全に関する情報を公開するために、通学経路の情報が不特定</w:t>
            </w:r>
            <w:r w:rsidR="00074142" w:rsidRPr="00B01D11">
              <w:rPr>
                <w:rFonts w:ascii="ＭＳ 明朝" w:hint="eastAsia"/>
              </w:rPr>
              <w:t>多数の人に、自治体から公開されることに賛成しますか。</w:t>
            </w:r>
            <w:r w:rsidR="008D2F39" w:rsidRPr="00B01D11">
              <w:rPr>
                <w:rFonts w:ascii="ＭＳ 明朝" w:hint="eastAsia"/>
              </w:rPr>
              <w:t>あてはま</w:t>
            </w:r>
            <w:r w:rsidR="00074142" w:rsidRPr="00B01D11">
              <w:rPr>
                <w:rFonts w:ascii="ＭＳ 明朝" w:hint="eastAsia"/>
              </w:rPr>
              <w:t>る項目を1つお選びください。また、下のボックスに、賛成の理由、賛成しない理由を</w:t>
            </w:r>
            <w:r w:rsidR="00074142" w:rsidRPr="00E96926">
              <w:rPr>
                <w:rFonts w:hint="eastAsia"/>
              </w:rPr>
              <w:t>ご記入ください。</w:t>
            </w:r>
          </w:p>
        </w:tc>
      </w:tr>
    </w:tbl>
    <w:p w:rsidR="00074142" w:rsidRDefault="00074142" w:rsidP="00262EC3">
      <w:pPr>
        <w:pStyle w:val="4"/>
        <w:numPr>
          <w:ilvl w:val="0"/>
          <w:numId w:val="0"/>
        </w:numPr>
        <w:ind w:left="620"/>
      </w:pPr>
    </w:p>
    <w:tbl>
      <w:tblPr>
        <w:tblpPr w:leftFromText="142" w:rightFromText="142" w:vertAnchor="text" w:horzAnchor="margin" w:tblpXSpec="right" w:tblpY="52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1575"/>
        <w:gridCol w:w="1576"/>
      </w:tblGrid>
      <w:tr w:rsidR="00074142" w:rsidTr="007A33E2">
        <w:tc>
          <w:tcPr>
            <w:tcW w:w="1101" w:type="dxa"/>
            <w:shd w:val="clear" w:color="auto" w:fill="F2F2F2"/>
          </w:tcPr>
          <w:p w:rsidR="00074142" w:rsidRPr="009D7C00" w:rsidRDefault="00074142" w:rsidP="007318F2">
            <w:pPr>
              <w:rPr>
                <w:rFonts w:ascii="ＭＳ Ｐゴシック" w:eastAsia="ＭＳ Ｐゴシック" w:hAnsi="ＭＳ Ｐゴシック"/>
                <w:sz w:val="18"/>
              </w:rPr>
            </w:pPr>
          </w:p>
        </w:tc>
        <w:tc>
          <w:tcPr>
            <w:tcW w:w="1575" w:type="dxa"/>
            <w:shd w:val="clear" w:color="auto" w:fill="F2F2F2"/>
            <w:vAlign w:val="center"/>
          </w:tcPr>
          <w:p w:rsidR="00074142" w:rsidRPr="009D7C00" w:rsidRDefault="00074142" w:rsidP="007A33E2">
            <w:pPr>
              <w:jc w:val="center"/>
              <w:rPr>
                <w:rFonts w:ascii="ＭＳ Ｐゴシック" w:eastAsia="ＭＳ Ｐゴシック" w:hAnsi="ＭＳ Ｐゴシック"/>
                <w:sz w:val="18"/>
              </w:rPr>
            </w:pPr>
            <w:r w:rsidRPr="009D7C00">
              <w:rPr>
                <w:rFonts w:ascii="ＭＳ Ｐゴシック" w:eastAsia="ＭＳ Ｐゴシック" w:hAnsi="ＭＳ Ｐゴシック" w:hint="eastAsia"/>
                <w:sz w:val="18"/>
              </w:rPr>
              <w:t>賛成する</w:t>
            </w:r>
          </w:p>
        </w:tc>
        <w:tc>
          <w:tcPr>
            <w:tcW w:w="1576" w:type="dxa"/>
            <w:shd w:val="clear" w:color="auto" w:fill="F2F2F2"/>
            <w:vAlign w:val="center"/>
          </w:tcPr>
          <w:p w:rsidR="00074142" w:rsidRPr="009D7C00" w:rsidRDefault="00074142" w:rsidP="007A33E2">
            <w:pPr>
              <w:jc w:val="center"/>
              <w:rPr>
                <w:rFonts w:ascii="ＭＳ Ｐゴシック" w:eastAsia="ＭＳ Ｐゴシック" w:hAnsi="ＭＳ Ｐゴシック"/>
                <w:sz w:val="18"/>
              </w:rPr>
            </w:pPr>
            <w:r w:rsidRPr="009D7C00">
              <w:rPr>
                <w:rFonts w:ascii="ＭＳ Ｐゴシック" w:eastAsia="ＭＳ Ｐゴシック" w:hAnsi="ＭＳ Ｐゴシック" w:hint="eastAsia"/>
                <w:sz w:val="18"/>
              </w:rPr>
              <w:t>賛成しない</w:t>
            </w:r>
          </w:p>
        </w:tc>
      </w:tr>
      <w:tr w:rsidR="00074142" w:rsidTr="007318F2">
        <w:tc>
          <w:tcPr>
            <w:tcW w:w="1101" w:type="dxa"/>
            <w:shd w:val="clear" w:color="auto" w:fill="auto"/>
          </w:tcPr>
          <w:p w:rsidR="00074142" w:rsidRPr="009D7C00" w:rsidRDefault="00074142" w:rsidP="007318F2">
            <w:pPr>
              <w:jc w:val="center"/>
              <w:rPr>
                <w:rFonts w:ascii="ＭＳ Ｐゴシック" w:eastAsia="ＭＳ Ｐゴシック" w:hAnsi="ＭＳ Ｐゴシック"/>
                <w:sz w:val="18"/>
              </w:rPr>
            </w:pPr>
            <w:r w:rsidRPr="009D7C00">
              <w:rPr>
                <w:rFonts w:ascii="ＭＳ Ｐゴシック" w:eastAsia="ＭＳ Ｐゴシック" w:hAnsi="ＭＳ Ｐゴシック" w:hint="eastAsia"/>
                <w:sz w:val="18"/>
              </w:rPr>
              <w:t>回答数</w:t>
            </w:r>
          </w:p>
        </w:tc>
        <w:tc>
          <w:tcPr>
            <w:tcW w:w="1575" w:type="dxa"/>
            <w:shd w:val="clear" w:color="auto" w:fill="auto"/>
          </w:tcPr>
          <w:p w:rsidR="00074142" w:rsidRPr="009D7C00" w:rsidRDefault="00074142" w:rsidP="007318F2">
            <w:pPr>
              <w:jc w:val="right"/>
              <w:rPr>
                <w:rFonts w:ascii="ＭＳ Ｐゴシック" w:eastAsia="ＭＳ Ｐゴシック" w:hAnsi="ＭＳ Ｐゴシック"/>
                <w:sz w:val="18"/>
              </w:rPr>
            </w:pPr>
            <w:r w:rsidRPr="009D7C00">
              <w:rPr>
                <w:rFonts w:ascii="ＭＳ Ｐゴシック" w:eastAsia="ＭＳ Ｐゴシック" w:hAnsi="ＭＳ Ｐゴシック"/>
                <w:sz w:val="18"/>
              </w:rPr>
              <w:t>13</w:t>
            </w:r>
          </w:p>
        </w:tc>
        <w:tc>
          <w:tcPr>
            <w:tcW w:w="1576" w:type="dxa"/>
            <w:shd w:val="clear" w:color="auto" w:fill="auto"/>
          </w:tcPr>
          <w:p w:rsidR="00074142" w:rsidRPr="009D7C00" w:rsidRDefault="00074142" w:rsidP="007318F2">
            <w:pPr>
              <w:jc w:val="right"/>
              <w:rPr>
                <w:rFonts w:ascii="ＭＳ Ｐゴシック" w:eastAsia="ＭＳ Ｐゴシック" w:hAnsi="ＭＳ Ｐゴシック"/>
                <w:sz w:val="18"/>
              </w:rPr>
            </w:pPr>
            <w:r w:rsidRPr="009D7C00">
              <w:rPr>
                <w:rFonts w:ascii="ＭＳ Ｐゴシック" w:eastAsia="ＭＳ Ｐゴシック" w:hAnsi="ＭＳ Ｐゴシック"/>
                <w:sz w:val="18"/>
              </w:rPr>
              <w:t>8</w:t>
            </w:r>
          </w:p>
        </w:tc>
      </w:tr>
      <w:tr w:rsidR="00074142" w:rsidTr="007318F2">
        <w:tc>
          <w:tcPr>
            <w:tcW w:w="1101" w:type="dxa"/>
            <w:shd w:val="clear" w:color="auto" w:fill="auto"/>
          </w:tcPr>
          <w:p w:rsidR="00074142" w:rsidRPr="009D7C00" w:rsidRDefault="00074142" w:rsidP="007318F2">
            <w:pPr>
              <w:jc w:val="center"/>
              <w:rPr>
                <w:rFonts w:ascii="ＭＳ Ｐゴシック" w:eastAsia="ＭＳ Ｐゴシック" w:hAnsi="ＭＳ Ｐゴシック"/>
                <w:sz w:val="18"/>
              </w:rPr>
            </w:pPr>
            <w:r w:rsidRPr="009D7C00">
              <w:rPr>
                <w:rFonts w:ascii="ＭＳ Ｐゴシック" w:eastAsia="ＭＳ Ｐゴシック" w:hAnsi="ＭＳ Ｐゴシック" w:hint="eastAsia"/>
                <w:sz w:val="18"/>
              </w:rPr>
              <w:t>構成比(%)</w:t>
            </w:r>
          </w:p>
        </w:tc>
        <w:tc>
          <w:tcPr>
            <w:tcW w:w="1575" w:type="dxa"/>
            <w:shd w:val="clear" w:color="auto" w:fill="auto"/>
          </w:tcPr>
          <w:p w:rsidR="00074142" w:rsidRPr="009D7C00" w:rsidRDefault="00074142" w:rsidP="007318F2">
            <w:pPr>
              <w:jc w:val="right"/>
              <w:rPr>
                <w:rFonts w:ascii="ＭＳ Ｐゴシック" w:eastAsia="ＭＳ Ｐゴシック" w:hAnsi="ＭＳ Ｐゴシック"/>
                <w:sz w:val="18"/>
              </w:rPr>
            </w:pPr>
            <w:r w:rsidRPr="009D7C00">
              <w:rPr>
                <w:rFonts w:ascii="ＭＳ Ｐゴシック" w:eastAsia="ＭＳ Ｐゴシック" w:hAnsi="ＭＳ Ｐゴシック"/>
                <w:sz w:val="18"/>
              </w:rPr>
              <w:t xml:space="preserve">61.9 </w:t>
            </w:r>
          </w:p>
        </w:tc>
        <w:tc>
          <w:tcPr>
            <w:tcW w:w="1576" w:type="dxa"/>
            <w:shd w:val="clear" w:color="auto" w:fill="auto"/>
          </w:tcPr>
          <w:p w:rsidR="00074142" w:rsidRPr="009D7C00" w:rsidRDefault="00074142" w:rsidP="007318F2">
            <w:pPr>
              <w:jc w:val="right"/>
              <w:rPr>
                <w:rFonts w:ascii="ＭＳ Ｐゴシック" w:eastAsia="ＭＳ Ｐゴシック" w:hAnsi="ＭＳ Ｐゴシック"/>
                <w:sz w:val="18"/>
              </w:rPr>
            </w:pPr>
            <w:r w:rsidRPr="009D7C00">
              <w:rPr>
                <w:rFonts w:ascii="ＭＳ Ｐゴシック" w:eastAsia="ＭＳ Ｐゴシック" w:hAnsi="ＭＳ Ｐゴシック"/>
                <w:sz w:val="18"/>
              </w:rPr>
              <w:t xml:space="preserve">38.1 </w:t>
            </w:r>
          </w:p>
        </w:tc>
      </w:tr>
    </w:tbl>
    <w:p w:rsidR="00074142" w:rsidRPr="00CE7693"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p w:rsidR="00074142" w:rsidRPr="00212D78"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Chars="193" w:left="425" w:firstLineChars="200" w:firstLine="440"/>
      </w:pPr>
      <w:r>
        <w:rPr>
          <w:rFonts w:hint="eastAsia"/>
        </w:rPr>
        <w:t>【“</w:t>
      </w:r>
      <w:r w:rsidRPr="00F0758A">
        <w:rPr>
          <w:rFonts w:hint="eastAsia"/>
        </w:rPr>
        <w:t>賛成する”理由</w:t>
      </w:r>
      <w:r>
        <w:rPr>
          <w:rFonts w:hint="eastAsia"/>
        </w:rPr>
        <w:t>】</w:t>
      </w:r>
    </w:p>
    <w:p w:rsidR="00074142" w:rsidRDefault="00074142" w:rsidP="00CB3107">
      <w:pPr>
        <w:pStyle w:val="afe"/>
        <w:ind w:leftChars="493" w:left="1305" w:hangingChars="100" w:hanging="220"/>
      </w:pPr>
      <w:r>
        <w:rPr>
          <w:rFonts w:hint="eastAsia"/>
        </w:rPr>
        <w:t>・皆で見守りを行ってほしいから。（母親）</w:t>
      </w:r>
    </w:p>
    <w:p w:rsidR="00074142" w:rsidRDefault="00074142" w:rsidP="00CB3107">
      <w:pPr>
        <w:pStyle w:val="afe"/>
        <w:ind w:leftChars="493" w:left="1305" w:hangingChars="100" w:hanging="220"/>
      </w:pPr>
      <w:r>
        <w:rPr>
          <w:rFonts w:hint="eastAsia"/>
        </w:rPr>
        <w:t>・問題意識を共有するのにいいと思うので。（母親）</w:t>
      </w:r>
    </w:p>
    <w:p w:rsidR="00074142" w:rsidRDefault="00074142" w:rsidP="00CB3107">
      <w:pPr>
        <w:pStyle w:val="afe"/>
        <w:ind w:leftChars="493" w:left="1305" w:hangingChars="100" w:hanging="220"/>
      </w:pPr>
      <w:r>
        <w:rPr>
          <w:rFonts w:hint="eastAsia"/>
        </w:rPr>
        <w:t>・情報として決して損する情報ではない</w:t>
      </w:r>
      <w:r w:rsidR="008D2F39">
        <w:rPr>
          <w:rFonts w:hint="eastAsia"/>
        </w:rPr>
        <w:t>ため</w:t>
      </w:r>
      <w:r>
        <w:rPr>
          <w:rFonts w:hint="eastAsia"/>
        </w:rPr>
        <w:t>。（父親）</w:t>
      </w:r>
    </w:p>
    <w:p w:rsidR="00074142" w:rsidRDefault="00074142" w:rsidP="00CB3107">
      <w:pPr>
        <w:pStyle w:val="afe"/>
        <w:ind w:leftChars="493" w:left="1305" w:hangingChars="100" w:hanging="220"/>
      </w:pPr>
      <w:r>
        <w:rPr>
          <w:rFonts w:hint="eastAsia"/>
        </w:rPr>
        <w:t>・公開することで犯罪の抑止にもつながり</w:t>
      </w:r>
      <w:r w:rsidR="008D2F39">
        <w:rPr>
          <w:rFonts w:hint="eastAsia"/>
        </w:rPr>
        <w:t>子ども</w:t>
      </w:r>
      <w:r>
        <w:rPr>
          <w:rFonts w:hint="eastAsia"/>
        </w:rPr>
        <w:t>の安全を守ることが</w:t>
      </w:r>
      <w:r w:rsidR="00A11D1D">
        <w:rPr>
          <w:rFonts w:hint="eastAsia"/>
        </w:rPr>
        <w:t>できる</w:t>
      </w:r>
      <w:r>
        <w:rPr>
          <w:rFonts w:hint="eastAsia"/>
        </w:rPr>
        <w:t>。また、地域の人達の協力も得ることが</w:t>
      </w:r>
      <w:r w:rsidR="00A11D1D">
        <w:rPr>
          <w:rFonts w:hint="eastAsia"/>
        </w:rPr>
        <w:t>できる</w:t>
      </w:r>
      <w:r>
        <w:rPr>
          <w:rFonts w:hint="eastAsia"/>
        </w:rPr>
        <w:t>と思うから。（母親）</w:t>
      </w:r>
    </w:p>
    <w:p w:rsidR="00074142" w:rsidRDefault="00074142" w:rsidP="00CB3107">
      <w:pPr>
        <w:pStyle w:val="afe"/>
        <w:ind w:leftChars="493" w:left="1305" w:hangingChars="100" w:hanging="220"/>
      </w:pPr>
      <w:r>
        <w:rPr>
          <w:rFonts w:hint="eastAsia"/>
        </w:rPr>
        <w:t>・公開することで地域の人達からの協力もあり、犯罪の抑止につながる思います。（母親）</w:t>
      </w:r>
    </w:p>
    <w:p w:rsidR="00074142" w:rsidRDefault="00074142" w:rsidP="00CB3107">
      <w:pPr>
        <w:pStyle w:val="afe"/>
        <w:ind w:leftChars="493" w:left="1305" w:hangingChars="100" w:hanging="220"/>
      </w:pPr>
      <w:r>
        <w:rPr>
          <w:rFonts w:hint="eastAsia"/>
        </w:rPr>
        <w:t>・工事等の情報はほしい（母親）</w:t>
      </w:r>
    </w:p>
    <w:p w:rsidR="00074142" w:rsidRDefault="00074142" w:rsidP="00CB3107">
      <w:pPr>
        <w:pStyle w:val="afe"/>
        <w:ind w:leftChars="193" w:left="425" w:firstLineChars="200" w:firstLine="440"/>
      </w:pPr>
      <w:r>
        <w:rPr>
          <w:rFonts w:hint="eastAsia"/>
        </w:rPr>
        <w:t>【“賛成しない</w:t>
      </w:r>
      <w:r w:rsidRPr="00F0758A">
        <w:rPr>
          <w:rFonts w:hint="eastAsia"/>
        </w:rPr>
        <w:t>”理由</w:t>
      </w:r>
      <w:r>
        <w:rPr>
          <w:rFonts w:hint="eastAsia"/>
        </w:rPr>
        <w:t>】</w:t>
      </w:r>
    </w:p>
    <w:p w:rsidR="00074142" w:rsidRDefault="00074142" w:rsidP="00CB3107">
      <w:pPr>
        <w:pStyle w:val="afe"/>
        <w:ind w:leftChars="493" w:left="1305" w:hangingChars="100" w:hanging="220"/>
      </w:pPr>
      <w:r>
        <w:rPr>
          <w:rFonts w:hint="eastAsia"/>
        </w:rPr>
        <w:t>・安全と同時に情報の悪用も懸念される。（母親）</w:t>
      </w:r>
    </w:p>
    <w:p w:rsidR="00074142" w:rsidRDefault="00074142" w:rsidP="00CB3107">
      <w:pPr>
        <w:pStyle w:val="afe"/>
        <w:ind w:leftChars="493" w:left="1305" w:hangingChars="100" w:hanging="220"/>
      </w:pPr>
      <w:r>
        <w:rPr>
          <w:rFonts w:hint="eastAsia"/>
        </w:rPr>
        <w:t>・不審者が情報を入手して待ちぶせされることがある。（父親）</w:t>
      </w:r>
    </w:p>
    <w:p w:rsidR="00074142" w:rsidRDefault="00074142" w:rsidP="00CB3107">
      <w:pPr>
        <w:pStyle w:val="afe"/>
        <w:ind w:leftChars="493" w:left="1305" w:hangingChars="100" w:hanging="220"/>
      </w:pPr>
      <w:r>
        <w:rPr>
          <w:rFonts w:hint="eastAsia"/>
        </w:rPr>
        <w:t>・公開することで安全ではなくなる可能性があるため。（父親）</w:t>
      </w:r>
    </w:p>
    <w:p w:rsidR="00074142" w:rsidRDefault="00074142" w:rsidP="00CB3107">
      <w:pPr>
        <w:pStyle w:val="afe"/>
        <w:ind w:leftChars="493" w:left="1305" w:hangingChars="100" w:hanging="220"/>
      </w:pPr>
      <w:r>
        <w:rPr>
          <w:rFonts w:hint="eastAsia"/>
        </w:rPr>
        <w:t>・エリア、範囲等不特定多数の情報は困る。（父親）</w:t>
      </w:r>
    </w:p>
    <w:p w:rsidR="00074142" w:rsidRDefault="00074142" w:rsidP="00CB3107">
      <w:pPr>
        <w:pStyle w:val="afe"/>
        <w:ind w:leftChars="493" w:left="1305" w:hangingChars="100" w:hanging="220"/>
      </w:pPr>
      <w:r>
        <w:rPr>
          <w:rFonts w:hint="eastAsia"/>
        </w:rPr>
        <w:t>・何を</w:t>
      </w:r>
      <w:r w:rsidR="008D2F39">
        <w:rPr>
          <w:rFonts w:hint="eastAsia"/>
        </w:rPr>
        <w:t>持</w:t>
      </w:r>
      <w:r>
        <w:rPr>
          <w:rFonts w:hint="eastAsia"/>
        </w:rPr>
        <w:t>って安全とするのか不明。犯罪者にも「通学路」が公開されるのは賛成できない。（母親）</w:t>
      </w:r>
    </w:p>
    <w:p w:rsidR="00074142" w:rsidRDefault="00074142" w:rsidP="00CB3107">
      <w:pPr>
        <w:pStyle w:val="afe"/>
        <w:ind w:leftChars="493" w:left="1305" w:hangingChars="100" w:hanging="220"/>
      </w:pPr>
      <w:r>
        <w:rPr>
          <w:rFonts w:hint="eastAsia"/>
        </w:rPr>
        <w:lastRenderedPageBreak/>
        <w:t>・通学経路の情報を不特定多数の人に公開する</w:t>
      </w:r>
      <w:r w:rsidR="00692E38">
        <w:rPr>
          <w:rFonts w:hint="eastAsia"/>
        </w:rPr>
        <w:t>方</w:t>
      </w:r>
      <w:r>
        <w:rPr>
          <w:rFonts w:hint="eastAsia"/>
        </w:rPr>
        <w:t>が不審者が増加する気がする。（父親）</w:t>
      </w:r>
    </w:p>
    <w:p w:rsidR="00074142" w:rsidRDefault="00074142" w:rsidP="00CB3107">
      <w:pPr>
        <w:pStyle w:val="afe"/>
        <w:ind w:leftChars="493" w:left="1305" w:hangingChars="100" w:hanging="220"/>
      </w:pPr>
      <w:r>
        <w:rPr>
          <w:rFonts w:hint="eastAsia"/>
        </w:rPr>
        <w:t>・不特定とした場合、悪用の可能性は</w:t>
      </w:r>
      <w:r w:rsidR="008D2F39">
        <w:rPr>
          <w:rFonts w:hint="eastAsia"/>
        </w:rPr>
        <w:t>な</w:t>
      </w:r>
      <w:r>
        <w:rPr>
          <w:rFonts w:hint="eastAsia"/>
        </w:rPr>
        <w:t>いのか？（母親）</w:t>
      </w:r>
    </w:p>
    <w:p w:rsidR="00074142" w:rsidRDefault="00074142" w:rsidP="00CB3107">
      <w:pPr>
        <w:pStyle w:val="afe"/>
        <w:ind w:leftChars="493" w:left="1305" w:hangingChars="100" w:hanging="220"/>
      </w:pPr>
    </w:p>
    <w:p w:rsidR="00074142" w:rsidRDefault="00074142" w:rsidP="00250E77">
      <w:pPr>
        <w:pStyle w:val="a"/>
      </w:pPr>
      <w:r>
        <w:rPr>
          <w:rFonts w:hint="eastAsia"/>
        </w:rPr>
        <w:t>通学路安全情報の利用シーン</w:t>
      </w:r>
    </w:p>
    <w:tbl>
      <w:tblPr>
        <w:tblW w:w="751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tblGrid>
      <w:tr w:rsidR="00074142" w:rsidTr="007318F2">
        <w:tc>
          <w:tcPr>
            <w:tcW w:w="7513" w:type="dxa"/>
            <w:shd w:val="clear" w:color="auto" w:fill="auto"/>
          </w:tcPr>
          <w:p w:rsidR="00074142" w:rsidRDefault="00074142" w:rsidP="00CB3107">
            <w:pPr>
              <w:pStyle w:val="afe"/>
              <w:ind w:leftChars="0" w:left="440" w:hangingChars="200" w:hanging="440"/>
            </w:pPr>
            <w:r>
              <w:rPr>
                <w:rFonts w:hint="eastAsia"/>
              </w:rPr>
              <w:t>問：</w:t>
            </w:r>
            <w:r w:rsidRPr="00803002">
              <w:rPr>
                <w:rFonts w:hint="eastAsia"/>
              </w:rPr>
              <w:t>お子様の通学路の安全に関する情報をどのような</w:t>
            </w:r>
            <w:r w:rsidR="008D2F39" w:rsidRPr="00803002">
              <w:rPr>
                <w:rFonts w:hint="eastAsia"/>
              </w:rPr>
              <w:t>時</w:t>
            </w:r>
            <w:r w:rsidRPr="00803002">
              <w:rPr>
                <w:rFonts w:hint="eastAsia"/>
              </w:rPr>
              <w:t>に利用しますか。もっとも</w:t>
            </w:r>
            <w:r w:rsidR="008D2F39" w:rsidRPr="00803002">
              <w:rPr>
                <w:rFonts w:hint="eastAsia"/>
              </w:rPr>
              <w:t>あてはま</w:t>
            </w:r>
            <w:r w:rsidRPr="00803002">
              <w:rPr>
                <w:rFonts w:hint="eastAsia"/>
              </w:rPr>
              <w:t>る項目を</w:t>
            </w:r>
            <w:r w:rsidR="000F7973" w:rsidRPr="00803002">
              <w:rPr>
                <w:rFonts w:hint="eastAsia"/>
              </w:rPr>
              <w:t>全て</w:t>
            </w:r>
            <w:r w:rsidRPr="00803002">
              <w:rPr>
                <w:rFonts w:hint="eastAsia"/>
              </w:rPr>
              <w:t>お選びください。</w:t>
            </w:r>
          </w:p>
        </w:tc>
      </w:tr>
    </w:tbl>
    <w:p w:rsidR="00074142" w:rsidRDefault="00ED4FE8" w:rsidP="00CB3107">
      <w:pPr>
        <w:pStyle w:val="afe"/>
        <w:ind w:left="550" w:firstLine="220"/>
      </w:pPr>
      <w:r>
        <w:drawing>
          <wp:inline distT="0" distB="0" distL="0" distR="0" wp14:anchorId="04DAA506" wp14:editId="52F97E84">
            <wp:extent cx="4815840" cy="1706880"/>
            <wp:effectExtent l="0" t="0" r="0" b="7620"/>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8">
                      <a:extLst>
                        <a:ext uri="{28A0092B-C50C-407E-A947-70E740481C1C}">
                          <a14:useLocalDpi xmlns:a14="http://schemas.microsoft.com/office/drawing/2010/main" val="0"/>
                        </a:ext>
                      </a:extLst>
                    </a:blip>
                    <a:srcRect b="9302"/>
                    <a:stretch>
                      <a:fillRect/>
                    </a:stretch>
                  </pic:blipFill>
                  <pic:spPr bwMode="auto">
                    <a:xfrm>
                      <a:off x="0" y="0"/>
                      <a:ext cx="4815840" cy="1706880"/>
                    </a:xfrm>
                    <a:prstGeom prst="rect">
                      <a:avLst/>
                    </a:prstGeom>
                    <a:noFill/>
                    <a:ln>
                      <a:noFill/>
                    </a:ln>
                  </pic:spPr>
                </pic:pic>
              </a:graphicData>
            </a:graphic>
          </wp:inline>
        </w:drawing>
      </w:r>
    </w:p>
    <w:tbl>
      <w:tblPr>
        <w:tblW w:w="7699" w:type="dxa"/>
        <w:tblInd w:w="533" w:type="dxa"/>
        <w:tblLayout w:type="fixed"/>
        <w:tblCellMar>
          <w:left w:w="99" w:type="dxa"/>
          <w:right w:w="99" w:type="dxa"/>
        </w:tblCellMar>
        <w:tblLook w:val="04A0" w:firstRow="1" w:lastRow="0" w:firstColumn="1" w:lastColumn="0" w:noHBand="0" w:noVBand="1"/>
      </w:tblPr>
      <w:tblGrid>
        <w:gridCol w:w="984"/>
        <w:gridCol w:w="1343"/>
        <w:gridCol w:w="1343"/>
        <w:gridCol w:w="1343"/>
        <w:gridCol w:w="1343"/>
        <w:gridCol w:w="1343"/>
      </w:tblGrid>
      <w:tr w:rsidR="00074142" w:rsidRPr="002738C5" w:rsidTr="007318F2">
        <w:trPr>
          <w:cantSplit/>
          <w:trHeight w:val="1379"/>
        </w:trPr>
        <w:tc>
          <w:tcPr>
            <w:tcW w:w="984" w:type="dxa"/>
            <w:tcBorders>
              <w:top w:val="single" w:sz="4" w:space="0" w:color="auto"/>
              <w:left w:val="single" w:sz="4" w:space="0" w:color="auto"/>
              <w:bottom w:val="single" w:sz="4" w:space="0" w:color="auto"/>
              <w:right w:val="single" w:sz="4" w:space="0" w:color="auto"/>
            </w:tcBorders>
            <w:shd w:val="clear" w:color="000000" w:fill="F2F2F2"/>
          </w:tcPr>
          <w:p w:rsidR="00074142" w:rsidRPr="00015ACF" w:rsidRDefault="00074142" w:rsidP="007318F2">
            <w:pPr>
              <w:rPr>
                <w:rFonts w:ascii="ＭＳ Ｐゴシック" w:eastAsia="ＭＳ Ｐゴシック" w:hAnsi="ＭＳ Ｐゴシック" w:cs="ＭＳ Ｐゴシック"/>
                <w:color w:val="000000"/>
                <w:sz w:val="18"/>
              </w:rPr>
            </w:pPr>
          </w:p>
        </w:tc>
        <w:tc>
          <w:tcPr>
            <w:tcW w:w="1343" w:type="dxa"/>
            <w:tcBorders>
              <w:top w:val="single" w:sz="4" w:space="0" w:color="auto"/>
              <w:left w:val="single" w:sz="4" w:space="0" w:color="auto"/>
              <w:bottom w:val="single" w:sz="4" w:space="0" w:color="auto"/>
              <w:right w:val="single" w:sz="4" w:space="0" w:color="auto"/>
            </w:tcBorders>
            <w:shd w:val="clear" w:color="000000" w:fill="F2F2F2"/>
            <w:textDirection w:val="tbRlV"/>
            <w:vAlign w:val="center"/>
          </w:tcPr>
          <w:p w:rsidR="00074142" w:rsidRPr="00FB07AA" w:rsidRDefault="00074142" w:rsidP="007318F2">
            <w:pPr>
              <w:spacing w:line="240" w:lineRule="exact"/>
              <w:ind w:left="113" w:right="113"/>
              <w:rPr>
                <w:rFonts w:ascii="ＭＳ Ｐゴシック" w:eastAsia="ＭＳ Ｐゴシック" w:hAnsi="ＭＳ Ｐゴシック"/>
                <w:sz w:val="18"/>
                <w:szCs w:val="18"/>
              </w:rPr>
            </w:pPr>
            <w:r w:rsidRPr="00FB07AA">
              <w:rPr>
                <w:rFonts w:ascii="ＭＳ Ｐゴシック" w:eastAsia="ＭＳ Ｐゴシック" w:hAnsi="ＭＳ Ｐゴシック" w:hint="eastAsia"/>
                <w:sz w:val="18"/>
                <w:szCs w:val="18"/>
              </w:rPr>
              <w:t>日常的に通学路の安全確認に利用</w:t>
            </w:r>
          </w:p>
        </w:tc>
        <w:tc>
          <w:tcPr>
            <w:tcW w:w="1343" w:type="dxa"/>
            <w:tcBorders>
              <w:top w:val="single" w:sz="4" w:space="0" w:color="auto"/>
              <w:left w:val="nil"/>
              <w:bottom w:val="single" w:sz="4" w:space="0" w:color="auto"/>
              <w:right w:val="single" w:sz="4" w:space="0" w:color="auto"/>
            </w:tcBorders>
            <w:shd w:val="clear" w:color="000000" w:fill="F2F2F2"/>
            <w:textDirection w:val="tbRlV"/>
            <w:vAlign w:val="center"/>
          </w:tcPr>
          <w:p w:rsidR="00074142" w:rsidRPr="00FB07AA" w:rsidRDefault="00074142" w:rsidP="007318F2">
            <w:pPr>
              <w:spacing w:line="240" w:lineRule="exact"/>
              <w:ind w:left="113" w:right="113"/>
              <w:rPr>
                <w:rFonts w:ascii="ＭＳ Ｐゴシック" w:eastAsia="ＭＳ Ｐゴシック" w:hAnsi="ＭＳ Ｐゴシック"/>
                <w:sz w:val="18"/>
                <w:szCs w:val="18"/>
              </w:rPr>
            </w:pPr>
            <w:r w:rsidRPr="00FB07AA">
              <w:rPr>
                <w:rFonts w:ascii="ＭＳ Ｐゴシック" w:eastAsia="ＭＳ Ｐゴシック" w:hAnsi="ＭＳ Ｐゴシック" w:hint="eastAsia"/>
                <w:sz w:val="18"/>
                <w:szCs w:val="18"/>
              </w:rPr>
              <w:t>災害訓練に</w:t>
            </w:r>
            <w:r>
              <w:rPr>
                <w:rFonts w:ascii="ＭＳ Ｐゴシック" w:eastAsia="ＭＳ Ｐゴシック" w:hAnsi="ＭＳ Ｐゴシック"/>
                <w:sz w:val="18"/>
                <w:szCs w:val="18"/>
              </w:rPr>
              <w:br/>
            </w:r>
            <w:r w:rsidRPr="00FB07AA">
              <w:rPr>
                <w:rFonts w:ascii="ＭＳ Ｐゴシック" w:eastAsia="ＭＳ Ｐゴシック" w:hAnsi="ＭＳ Ｐゴシック" w:hint="eastAsia"/>
                <w:sz w:val="18"/>
                <w:szCs w:val="18"/>
              </w:rPr>
              <w:t>利用</w:t>
            </w:r>
          </w:p>
        </w:tc>
        <w:tc>
          <w:tcPr>
            <w:tcW w:w="1343" w:type="dxa"/>
            <w:tcBorders>
              <w:top w:val="single" w:sz="4" w:space="0" w:color="auto"/>
              <w:left w:val="nil"/>
              <w:bottom w:val="single" w:sz="4" w:space="0" w:color="auto"/>
              <w:right w:val="single" w:sz="4" w:space="0" w:color="auto"/>
            </w:tcBorders>
            <w:shd w:val="clear" w:color="000000" w:fill="F2F2F2"/>
            <w:textDirection w:val="tbRlV"/>
            <w:vAlign w:val="center"/>
          </w:tcPr>
          <w:p w:rsidR="00074142" w:rsidRPr="00FB07AA" w:rsidRDefault="00074142" w:rsidP="007318F2">
            <w:pPr>
              <w:spacing w:line="240" w:lineRule="exact"/>
              <w:ind w:left="113" w:right="113"/>
              <w:rPr>
                <w:rFonts w:ascii="ＭＳ Ｐゴシック" w:eastAsia="ＭＳ Ｐゴシック" w:hAnsi="ＭＳ Ｐゴシック"/>
                <w:sz w:val="18"/>
                <w:szCs w:val="18"/>
              </w:rPr>
            </w:pPr>
            <w:r w:rsidRPr="00FB07AA">
              <w:rPr>
                <w:rFonts w:ascii="ＭＳ Ｐゴシック" w:eastAsia="ＭＳ Ｐゴシック" w:hAnsi="ＭＳ Ｐゴシック" w:hint="eastAsia"/>
                <w:sz w:val="18"/>
                <w:szCs w:val="18"/>
              </w:rPr>
              <w:t>通学路点検に利用</w:t>
            </w:r>
          </w:p>
        </w:tc>
        <w:tc>
          <w:tcPr>
            <w:tcW w:w="1343" w:type="dxa"/>
            <w:tcBorders>
              <w:top w:val="single" w:sz="4" w:space="0" w:color="auto"/>
              <w:left w:val="nil"/>
              <w:bottom w:val="single" w:sz="4" w:space="0" w:color="auto"/>
              <w:right w:val="single" w:sz="4" w:space="0" w:color="auto"/>
            </w:tcBorders>
            <w:shd w:val="clear" w:color="000000" w:fill="F2F2F2"/>
            <w:textDirection w:val="tbRlV"/>
            <w:vAlign w:val="center"/>
          </w:tcPr>
          <w:p w:rsidR="00074142" w:rsidRPr="00FB07AA" w:rsidRDefault="00074142" w:rsidP="007318F2">
            <w:pPr>
              <w:ind w:left="113" w:right="113"/>
              <w:rPr>
                <w:rFonts w:ascii="ＭＳ Ｐゴシック" w:eastAsia="ＭＳ Ｐゴシック" w:hAnsi="ＭＳ Ｐゴシック"/>
                <w:sz w:val="18"/>
                <w:szCs w:val="18"/>
              </w:rPr>
            </w:pPr>
            <w:r w:rsidRPr="00FB07AA">
              <w:rPr>
                <w:rFonts w:ascii="ＭＳ Ｐゴシック" w:eastAsia="ＭＳ Ｐゴシック" w:hAnsi="ＭＳ Ｐゴシック" w:hint="eastAsia"/>
                <w:sz w:val="18"/>
                <w:szCs w:val="18"/>
              </w:rPr>
              <w:t>その他</w:t>
            </w:r>
          </w:p>
        </w:tc>
        <w:tc>
          <w:tcPr>
            <w:tcW w:w="1343" w:type="dxa"/>
            <w:tcBorders>
              <w:top w:val="single" w:sz="4" w:space="0" w:color="auto"/>
              <w:left w:val="nil"/>
              <w:bottom w:val="single" w:sz="4" w:space="0" w:color="auto"/>
              <w:right w:val="single" w:sz="4" w:space="0" w:color="auto"/>
            </w:tcBorders>
            <w:shd w:val="clear" w:color="000000" w:fill="F2F2F2"/>
            <w:textDirection w:val="tbRlV"/>
            <w:vAlign w:val="center"/>
          </w:tcPr>
          <w:p w:rsidR="00074142" w:rsidRPr="00FB07AA" w:rsidRDefault="00074142" w:rsidP="007318F2">
            <w:pPr>
              <w:ind w:left="113" w:right="113"/>
              <w:rPr>
                <w:rFonts w:ascii="ＭＳ Ｐゴシック" w:eastAsia="ＭＳ Ｐゴシック" w:hAnsi="ＭＳ Ｐゴシック"/>
                <w:sz w:val="18"/>
                <w:szCs w:val="18"/>
              </w:rPr>
            </w:pPr>
            <w:r w:rsidRPr="00FB07AA">
              <w:rPr>
                <w:rFonts w:ascii="ＭＳ Ｐゴシック" w:eastAsia="ＭＳ Ｐゴシック" w:hAnsi="ＭＳ Ｐゴシック" w:hint="eastAsia"/>
                <w:sz w:val="18"/>
                <w:szCs w:val="18"/>
              </w:rPr>
              <w:t>利用しない</w:t>
            </w:r>
          </w:p>
        </w:tc>
      </w:tr>
      <w:tr w:rsidR="00074142" w:rsidRPr="00015ACF" w:rsidTr="007318F2">
        <w:trPr>
          <w:trHeight w:val="332"/>
        </w:trPr>
        <w:tc>
          <w:tcPr>
            <w:tcW w:w="984" w:type="dxa"/>
            <w:tcBorders>
              <w:top w:val="nil"/>
              <w:left w:val="single" w:sz="4" w:space="0" w:color="auto"/>
              <w:bottom w:val="single" w:sz="4" w:space="0" w:color="auto"/>
              <w:right w:val="single" w:sz="4" w:space="0" w:color="auto"/>
            </w:tcBorders>
          </w:tcPr>
          <w:p w:rsidR="00074142" w:rsidRPr="00015ACF" w:rsidRDefault="00074142" w:rsidP="007318F2">
            <w:pPr>
              <w:jc w:val="center"/>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回答数</w:t>
            </w:r>
          </w:p>
        </w:tc>
        <w:tc>
          <w:tcPr>
            <w:tcW w:w="1343" w:type="dxa"/>
            <w:tcBorders>
              <w:top w:val="nil"/>
              <w:left w:val="single" w:sz="4" w:space="0" w:color="auto"/>
              <w:bottom w:val="single" w:sz="4" w:space="0" w:color="auto"/>
              <w:right w:val="single" w:sz="4" w:space="0" w:color="auto"/>
            </w:tcBorders>
            <w:shd w:val="clear" w:color="auto" w:fill="auto"/>
            <w:noWrap/>
          </w:tcPr>
          <w:p w:rsidR="00074142" w:rsidRPr="00FB07AA" w:rsidRDefault="00074142" w:rsidP="007318F2">
            <w:pPr>
              <w:jc w:val="right"/>
              <w:rPr>
                <w:rFonts w:ascii="ＭＳ Ｐゴシック" w:eastAsia="ＭＳ Ｐゴシック" w:hAnsi="ＭＳ Ｐゴシック"/>
                <w:sz w:val="18"/>
                <w:szCs w:val="18"/>
              </w:rPr>
            </w:pPr>
            <w:r w:rsidRPr="00FB07AA">
              <w:rPr>
                <w:rFonts w:ascii="ＭＳ Ｐゴシック" w:eastAsia="ＭＳ Ｐゴシック" w:hAnsi="ＭＳ Ｐゴシック"/>
                <w:sz w:val="18"/>
                <w:szCs w:val="18"/>
              </w:rPr>
              <w:t>15</w:t>
            </w:r>
          </w:p>
        </w:tc>
        <w:tc>
          <w:tcPr>
            <w:tcW w:w="1343" w:type="dxa"/>
            <w:tcBorders>
              <w:top w:val="nil"/>
              <w:left w:val="nil"/>
              <w:bottom w:val="single" w:sz="4" w:space="0" w:color="auto"/>
              <w:right w:val="single" w:sz="4" w:space="0" w:color="auto"/>
            </w:tcBorders>
            <w:shd w:val="clear" w:color="auto" w:fill="auto"/>
            <w:noWrap/>
          </w:tcPr>
          <w:p w:rsidR="00074142" w:rsidRPr="00FB07AA" w:rsidRDefault="00074142" w:rsidP="007318F2">
            <w:pPr>
              <w:jc w:val="right"/>
              <w:rPr>
                <w:rFonts w:ascii="ＭＳ Ｐゴシック" w:eastAsia="ＭＳ Ｐゴシック" w:hAnsi="ＭＳ Ｐゴシック"/>
                <w:sz w:val="18"/>
                <w:szCs w:val="18"/>
              </w:rPr>
            </w:pPr>
            <w:r w:rsidRPr="00FB07AA">
              <w:rPr>
                <w:rFonts w:ascii="ＭＳ Ｐゴシック" w:eastAsia="ＭＳ Ｐゴシック" w:hAnsi="ＭＳ Ｐゴシック"/>
                <w:sz w:val="18"/>
                <w:szCs w:val="18"/>
              </w:rPr>
              <w:t>6</w:t>
            </w:r>
          </w:p>
        </w:tc>
        <w:tc>
          <w:tcPr>
            <w:tcW w:w="1343" w:type="dxa"/>
            <w:tcBorders>
              <w:top w:val="nil"/>
              <w:left w:val="nil"/>
              <w:bottom w:val="single" w:sz="4" w:space="0" w:color="auto"/>
              <w:right w:val="single" w:sz="4" w:space="0" w:color="auto"/>
            </w:tcBorders>
            <w:shd w:val="clear" w:color="auto" w:fill="auto"/>
          </w:tcPr>
          <w:p w:rsidR="00074142" w:rsidRPr="00FB07AA" w:rsidRDefault="00074142" w:rsidP="007318F2">
            <w:pPr>
              <w:jc w:val="right"/>
              <w:rPr>
                <w:rFonts w:ascii="ＭＳ Ｐゴシック" w:eastAsia="ＭＳ Ｐゴシック" w:hAnsi="ＭＳ Ｐゴシック"/>
                <w:sz w:val="18"/>
                <w:szCs w:val="18"/>
              </w:rPr>
            </w:pPr>
            <w:r w:rsidRPr="00FB07AA">
              <w:rPr>
                <w:rFonts w:ascii="ＭＳ Ｐゴシック" w:eastAsia="ＭＳ Ｐゴシック" w:hAnsi="ＭＳ Ｐゴシック"/>
                <w:sz w:val="18"/>
                <w:szCs w:val="18"/>
              </w:rPr>
              <w:t>5</w:t>
            </w:r>
          </w:p>
        </w:tc>
        <w:tc>
          <w:tcPr>
            <w:tcW w:w="1343" w:type="dxa"/>
            <w:tcBorders>
              <w:top w:val="nil"/>
              <w:left w:val="nil"/>
              <w:bottom w:val="single" w:sz="4" w:space="0" w:color="auto"/>
              <w:right w:val="single" w:sz="4" w:space="0" w:color="auto"/>
            </w:tcBorders>
            <w:shd w:val="clear" w:color="auto" w:fill="auto"/>
            <w:noWrap/>
          </w:tcPr>
          <w:p w:rsidR="00074142" w:rsidRPr="00FB07AA" w:rsidRDefault="00074142" w:rsidP="007318F2">
            <w:pPr>
              <w:jc w:val="right"/>
              <w:rPr>
                <w:rFonts w:ascii="ＭＳ Ｐゴシック" w:eastAsia="ＭＳ Ｐゴシック" w:hAnsi="ＭＳ Ｐゴシック"/>
                <w:sz w:val="18"/>
                <w:szCs w:val="18"/>
              </w:rPr>
            </w:pPr>
            <w:r w:rsidRPr="00FB07AA">
              <w:rPr>
                <w:rFonts w:ascii="ＭＳ Ｐゴシック" w:eastAsia="ＭＳ Ｐゴシック" w:hAnsi="ＭＳ Ｐゴシック"/>
                <w:sz w:val="18"/>
                <w:szCs w:val="18"/>
              </w:rPr>
              <w:t>2</w:t>
            </w:r>
          </w:p>
        </w:tc>
        <w:tc>
          <w:tcPr>
            <w:tcW w:w="1343" w:type="dxa"/>
            <w:tcBorders>
              <w:top w:val="nil"/>
              <w:left w:val="nil"/>
              <w:bottom w:val="single" w:sz="4" w:space="0" w:color="auto"/>
              <w:right w:val="single" w:sz="4" w:space="0" w:color="auto"/>
            </w:tcBorders>
            <w:shd w:val="clear" w:color="auto" w:fill="auto"/>
            <w:noWrap/>
          </w:tcPr>
          <w:p w:rsidR="00074142" w:rsidRPr="00FB07AA" w:rsidRDefault="00074142" w:rsidP="007318F2">
            <w:pPr>
              <w:jc w:val="right"/>
              <w:rPr>
                <w:rFonts w:ascii="ＭＳ Ｐゴシック" w:eastAsia="ＭＳ Ｐゴシック" w:hAnsi="ＭＳ Ｐゴシック"/>
                <w:sz w:val="18"/>
                <w:szCs w:val="18"/>
              </w:rPr>
            </w:pPr>
            <w:r w:rsidRPr="00FB07AA">
              <w:rPr>
                <w:rFonts w:ascii="ＭＳ Ｐゴシック" w:eastAsia="ＭＳ Ｐゴシック" w:hAnsi="ＭＳ Ｐゴシック"/>
                <w:sz w:val="18"/>
                <w:szCs w:val="18"/>
              </w:rPr>
              <w:t>1</w:t>
            </w:r>
          </w:p>
        </w:tc>
      </w:tr>
      <w:tr w:rsidR="00074142" w:rsidRPr="00015ACF" w:rsidTr="007318F2">
        <w:trPr>
          <w:trHeight w:val="332"/>
        </w:trPr>
        <w:tc>
          <w:tcPr>
            <w:tcW w:w="984" w:type="dxa"/>
            <w:tcBorders>
              <w:top w:val="nil"/>
              <w:left w:val="single" w:sz="4" w:space="0" w:color="auto"/>
              <w:bottom w:val="single" w:sz="4" w:space="0" w:color="auto"/>
              <w:right w:val="single" w:sz="4" w:space="0" w:color="auto"/>
            </w:tcBorders>
          </w:tcPr>
          <w:p w:rsidR="00074142" w:rsidRPr="00015ACF" w:rsidRDefault="00074142" w:rsidP="007318F2">
            <w:pPr>
              <w:jc w:val="center"/>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構成比(%)</w:t>
            </w:r>
          </w:p>
        </w:tc>
        <w:tc>
          <w:tcPr>
            <w:tcW w:w="1343" w:type="dxa"/>
            <w:tcBorders>
              <w:top w:val="nil"/>
              <w:left w:val="single" w:sz="4" w:space="0" w:color="auto"/>
              <w:bottom w:val="single" w:sz="4" w:space="0" w:color="auto"/>
              <w:right w:val="single" w:sz="4" w:space="0" w:color="auto"/>
            </w:tcBorders>
            <w:shd w:val="clear" w:color="auto" w:fill="auto"/>
            <w:noWrap/>
          </w:tcPr>
          <w:p w:rsidR="00074142" w:rsidRPr="00FB07AA" w:rsidRDefault="00074142" w:rsidP="007318F2">
            <w:pPr>
              <w:jc w:val="right"/>
              <w:rPr>
                <w:rFonts w:ascii="ＭＳ Ｐゴシック" w:eastAsia="ＭＳ Ｐゴシック" w:hAnsi="ＭＳ Ｐゴシック"/>
                <w:sz w:val="18"/>
                <w:szCs w:val="18"/>
              </w:rPr>
            </w:pPr>
            <w:r w:rsidRPr="00FB07AA">
              <w:rPr>
                <w:rFonts w:ascii="ＭＳ Ｐゴシック" w:eastAsia="ＭＳ Ｐゴシック" w:hAnsi="ＭＳ Ｐゴシック"/>
                <w:sz w:val="18"/>
                <w:szCs w:val="18"/>
              </w:rPr>
              <w:t xml:space="preserve">71.4 </w:t>
            </w:r>
          </w:p>
        </w:tc>
        <w:tc>
          <w:tcPr>
            <w:tcW w:w="1343" w:type="dxa"/>
            <w:tcBorders>
              <w:top w:val="nil"/>
              <w:left w:val="nil"/>
              <w:bottom w:val="single" w:sz="4" w:space="0" w:color="auto"/>
              <w:right w:val="single" w:sz="4" w:space="0" w:color="auto"/>
            </w:tcBorders>
            <w:shd w:val="clear" w:color="auto" w:fill="auto"/>
            <w:noWrap/>
          </w:tcPr>
          <w:p w:rsidR="00074142" w:rsidRPr="00FB07AA" w:rsidRDefault="00074142" w:rsidP="007318F2">
            <w:pPr>
              <w:jc w:val="right"/>
              <w:rPr>
                <w:rFonts w:ascii="ＭＳ Ｐゴシック" w:eastAsia="ＭＳ Ｐゴシック" w:hAnsi="ＭＳ Ｐゴシック"/>
                <w:sz w:val="18"/>
                <w:szCs w:val="18"/>
              </w:rPr>
            </w:pPr>
            <w:r w:rsidRPr="00FB07AA">
              <w:rPr>
                <w:rFonts w:ascii="ＭＳ Ｐゴシック" w:eastAsia="ＭＳ Ｐゴシック" w:hAnsi="ＭＳ Ｐゴシック"/>
                <w:sz w:val="18"/>
                <w:szCs w:val="18"/>
              </w:rPr>
              <w:t xml:space="preserve">28.6 </w:t>
            </w:r>
          </w:p>
        </w:tc>
        <w:tc>
          <w:tcPr>
            <w:tcW w:w="1343" w:type="dxa"/>
            <w:tcBorders>
              <w:top w:val="nil"/>
              <w:left w:val="nil"/>
              <w:bottom w:val="single" w:sz="4" w:space="0" w:color="auto"/>
              <w:right w:val="single" w:sz="4" w:space="0" w:color="auto"/>
            </w:tcBorders>
            <w:shd w:val="clear" w:color="auto" w:fill="auto"/>
          </w:tcPr>
          <w:p w:rsidR="00074142" w:rsidRPr="00FB07AA" w:rsidRDefault="00074142" w:rsidP="007318F2">
            <w:pPr>
              <w:jc w:val="right"/>
              <w:rPr>
                <w:rFonts w:ascii="ＭＳ Ｐゴシック" w:eastAsia="ＭＳ Ｐゴシック" w:hAnsi="ＭＳ Ｐゴシック"/>
                <w:sz w:val="18"/>
                <w:szCs w:val="18"/>
              </w:rPr>
            </w:pPr>
            <w:r w:rsidRPr="00FB07AA">
              <w:rPr>
                <w:rFonts w:ascii="ＭＳ Ｐゴシック" w:eastAsia="ＭＳ Ｐゴシック" w:hAnsi="ＭＳ Ｐゴシック"/>
                <w:sz w:val="18"/>
                <w:szCs w:val="18"/>
              </w:rPr>
              <w:t xml:space="preserve">23.8 </w:t>
            </w:r>
          </w:p>
        </w:tc>
        <w:tc>
          <w:tcPr>
            <w:tcW w:w="1343" w:type="dxa"/>
            <w:tcBorders>
              <w:top w:val="nil"/>
              <w:left w:val="nil"/>
              <w:bottom w:val="single" w:sz="4" w:space="0" w:color="auto"/>
              <w:right w:val="single" w:sz="4" w:space="0" w:color="auto"/>
            </w:tcBorders>
            <w:shd w:val="clear" w:color="auto" w:fill="auto"/>
            <w:noWrap/>
          </w:tcPr>
          <w:p w:rsidR="00074142" w:rsidRPr="00FB07AA" w:rsidRDefault="00074142" w:rsidP="007318F2">
            <w:pPr>
              <w:jc w:val="right"/>
              <w:rPr>
                <w:rFonts w:ascii="ＭＳ Ｐゴシック" w:eastAsia="ＭＳ Ｐゴシック" w:hAnsi="ＭＳ Ｐゴシック"/>
                <w:sz w:val="18"/>
                <w:szCs w:val="18"/>
              </w:rPr>
            </w:pPr>
            <w:r w:rsidRPr="00FB07AA">
              <w:rPr>
                <w:rFonts w:ascii="ＭＳ Ｐゴシック" w:eastAsia="ＭＳ Ｐゴシック" w:hAnsi="ＭＳ Ｐゴシック"/>
                <w:sz w:val="18"/>
                <w:szCs w:val="18"/>
              </w:rPr>
              <w:t xml:space="preserve">9.5 </w:t>
            </w:r>
          </w:p>
        </w:tc>
        <w:tc>
          <w:tcPr>
            <w:tcW w:w="1343" w:type="dxa"/>
            <w:tcBorders>
              <w:top w:val="nil"/>
              <w:left w:val="nil"/>
              <w:bottom w:val="single" w:sz="4" w:space="0" w:color="auto"/>
              <w:right w:val="single" w:sz="4" w:space="0" w:color="auto"/>
            </w:tcBorders>
            <w:shd w:val="clear" w:color="auto" w:fill="auto"/>
            <w:noWrap/>
          </w:tcPr>
          <w:p w:rsidR="00074142" w:rsidRPr="00FB07AA" w:rsidRDefault="00074142" w:rsidP="007318F2">
            <w:pPr>
              <w:jc w:val="right"/>
              <w:rPr>
                <w:rFonts w:ascii="ＭＳ Ｐゴシック" w:eastAsia="ＭＳ Ｐゴシック" w:hAnsi="ＭＳ Ｐゴシック"/>
                <w:sz w:val="18"/>
                <w:szCs w:val="18"/>
              </w:rPr>
            </w:pPr>
            <w:r w:rsidRPr="00FB07AA">
              <w:rPr>
                <w:rFonts w:ascii="ＭＳ Ｐゴシック" w:eastAsia="ＭＳ Ｐゴシック" w:hAnsi="ＭＳ Ｐゴシック"/>
                <w:sz w:val="18"/>
                <w:szCs w:val="18"/>
              </w:rPr>
              <w:t xml:space="preserve">4.8 </w:t>
            </w:r>
          </w:p>
        </w:tc>
      </w:tr>
    </w:tbl>
    <w:p w:rsidR="00074142" w:rsidRPr="00B01D11" w:rsidRDefault="00074142" w:rsidP="00CB3107">
      <w:pPr>
        <w:pStyle w:val="afe"/>
        <w:ind w:left="550" w:firstLine="220"/>
        <w:rPr>
          <w:rFonts w:ascii="ＭＳ 明朝"/>
        </w:rPr>
      </w:pPr>
      <w:r>
        <w:rPr>
          <w:rFonts w:hint="eastAsia"/>
        </w:rPr>
        <w:t>回</w:t>
      </w:r>
      <w:r w:rsidRPr="00B01D11">
        <w:rPr>
          <w:rFonts w:ascii="ＭＳ 明朝" w:hint="eastAsia"/>
        </w:rPr>
        <w:t>答数：28、平均回答数：1.4（利用者ベース）</w:t>
      </w:r>
    </w:p>
    <w:p w:rsidR="00074142" w:rsidRPr="00B01D11" w:rsidRDefault="00074142" w:rsidP="00CB3107">
      <w:pPr>
        <w:pStyle w:val="afe"/>
        <w:ind w:left="550" w:firstLine="220"/>
        <w:rPr>
          <w:rFonts w:ascii="ＭＳ 明朝"/>
        </w:rPr>
      </w:pPr>
    </w:p>
    <w:p w:rsidR="00074142" w:rsidRPr="00B01D11" w:rsidRDefault="00074142" w:rsidP="00CB3107">
      <w:pPr>
        <w:pStyle w:val="afe"/>
        <w:ind w:leftChars="193" w:left="425" w:firstLineChars="200" w:firstLine="440"/>
        <w:rPr>
          <w:rFonts w:ascii="ＭＳ 明朝"/>
        </w:rPr>
      </w:pPr>
      <w:r w:rsidRPr="00B01D11">
        <w:rPr>
          <w:rFonts w:ascii="ＭＳ 明朝" w:hint="eastAsia"/>
        </w:rPr>
        <w:t>【“その他”の自由記述】</w:t>
      </w:r>
    </w:p>
    <w:p w:rsidR="00074142" w:rsidRDefault="00074142" w:rsidP="00CB3107">
      <w:pPr>
        <w:pStyle w:val="afe"/>
        <w:ind w:leftChars="193" w:left="425" w:firstLineChars="300" w:firstLine="660"/>
      </w:pPr>
      <w:r w:rsidRPr="00B01D11">
        <w:rPr>
          <w:rFonts w:ascii="ＭＳ 明朝" w:hint="eastAsia"/>
        </w:rPr>
        <w:t>・不審者情報、気象、災害情報（</w:t>
      </w:r>
      <w:r w:rsidRPr="00062A57">
        <w:rPr>
          <w:rFonts w:hint="eastAsia"/>
        </w:rPr>
        <w:t>父親）</w:t>
      </w:r>
    </w:p>
    <w:p w:rsidR="00074142" w:rsidRDefault="00074142" w:rsidP="00CB3107">
      <w:pPr>
        <w:pStyle w:val="afe"/>
        <w:ind w:leftChars="193" w:left="425" w:firstLineChars="300" w:firstLine="660"/>
      </w:pPr>
      <w:r>
        <w:rPr>
          <w:rFonts w:hint="eastAsia"/>
        </w:rPr>
        <w:t>・</w:t>
      </w:r>
      <w:r w:rsidR="008D2F39" w:rsidRPr="00062A57">
        <w:rPr>
          <w:rFonts w:hint="eastAsia"/>
        </w:rPr>
        <w:t>子ども</w:t>
      </w:r>
      <w:r w:rsidRPr="00062A57">
        <w:rPr>
          <w:rFonts w:hint="eastAsia"/>
        </w:rPr>
        <w:t>の送迎の際に利用（母親）</w:t>
      </w:r>
    </w:p>
    <w:p w:rsidR="00074142" w:rsidRPr="00B62CBB" w:rsidRDefault="00074142" w:rsidP="00CB3107">
      <w:pPr>
        <w:pStyle w:val="afe"/>
        <w:ind w:left="550" w:firstLine="220"/>
      </w:pPr>
    </w:p>
    <w:p w:rsidR="00074142" w:rsidRDefault="00074142" w:rsidP="00250E77">
      <w:pPr>
        <w:pStyle w:val="a"/>
      </w:pPr>
      <w:r>
        <w:br w:type="page"/>
      </w:r>
      <w:r>
        <w:rPr>
          <w:rFonts w:hint="eastAsia"/>
        </w:rPr>
        <w:lastRenderedPageBreak/>
        <w:t>通学路に関する不安</w:t>
      </w:r>
    </w:p>
    <w:tbl>
      <w:tblPr>
        <w:tblW w:w="751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tblGrid>
      <w:tr w:rsidR="00074142" w:rsidTr="007318F2">
        <w:tc>
          <w:tcPr>
            <w:tcW w:w="7513" w:type="dxa"/>
            <w:shd w:val="clear" w:color="auto" w:fill="auto"/>
          </w:tcPr>
          <w:p w:rsidR="00074142" w:rsidRDefault="00074142" w:rsidP="00CB3107">
            <w:pPr>
              <w:pStyle w:val="afe"/>
              <w:ind w:leftChars="0" w:left="440" w:hangingChars="200" w:hanging="440"/>
            </w:pPr>
            <w:r>
              <w:rPr>
                <w:rFonts w:hint="eastAsia"/>
              </w:rPr>
              <w:t>問：</w:t>
            </w:r>
            <w:r w:rsidRPr="00A02C53">
              <w:rPr>
                <w:rFonts w:hint="eastAsia"/>
              </w:rPr>
              <w:t>お子様の通学路に関することで、不安なことはありますか。もっとも</w:t>
            </w:r>
            <w:r w:rsidR="008D2F39" w:rsidRPr="00A02C53">
              <w:rPr>
                <w:rFonts w:hint="eastAsia"/>
              </w:rPr>
              <w:t>あてはま</w:t>
            </w:r>
            <w:r w:rsidRPr="00A02C53">
              <w:rPr>
                <w:rFonts w:hint="eastAsia"/>
              </w:rPr>
              <w:t>る項目を</w:t>
            </w:r>
            <w:r w:rsidR="000F7973" w:rsidRPr="00A02C53">
              <w:rPr>
                <w:rFonts w:hint="eastAsia"/>
              </w:rPr>
              <w:t>全て</w:t>
            </w:r>
            <w:r w:rsidRPr="00A02C53">
              <w:rPr>
                <w:rFonts w:hint="eastAsia"/>
              </w:rPr>
              <w:t>お選びください。</w:t>
            </w:r>
          </w:p>
        </w:tc>
      </w:tr>
    </w:tbl>
    <w:p w:rsidR="00074142" w:rsidRDefault="00ED4FE8" w:rsidP="00CB3107">
      <w:pPr>
        <w:pStyle w:val="afe"/>
        <w:ind w:left="550" w:firstLine="220"/>
      </w:pPr>
      <w:r>
        <w:drawing>
          <wp:inline distT="0" distB="0" distL="0" distR="0" wp14:anchorId="487775A7" wp14:editId="29E9707F">
            <wp:extent cx="4815840" cy="1706880"/>
            <wp:effectExtent l="0" t="0" r="0" b="7620"/>
            <wp:docPr id="69" name="図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9">
                      <a:extLst>
                        <a:ext uri="{28A0092B-C50C-407E-A947-70E740481C1C}">
                          <a14:useLocalDpi xmlns:a14="http://schemas.microsoft.com/office/drawing/2010/main" val="0"/>
                        </a:ext>
                      </a:extLst>
                    </a:blip>
                    <a:srcRect b="9302"/>
                    <a:stretch>
                      <a:fillRect/>
                    </a:stretch>
                  </pic:blipFill>
                  <pic:spPr bwMode="auto">
                    <a:xfrm>
                      <a:off x="0" y="0"/>
                      <a:ext cx="4815840" cy="1706880"/>
                    </a:xfrm>
                    <a:prstGeom prst="rect">
                      <a:avLst/>
                    </a:prstGeom>
                    <a:noFill/>
                    <a:ln>
                      <a:noFill/>
                    </a:ln>
                  </pic:spPr>
                </pic:pic>
              </a:graphicData>
            </a:graphic>
          </wp:inline>
        </w:drawing>
      </w:r>
    </w:p>
    <w:tbl>
      <w:tblPr>
        <w:tblW w:w="7727" w:type="dxa"/>
        <w:tblInd w:w="533" w:type="dxa"/>
        <w:tblLayout w:type="fixed"/>
        <w:tblCellMar>
          <w:left w:w="99" w:type="dxa"/>
          <w:right w:w="99" w:type="dxa"/>
        </w:tblCellMar>
        <w:tblLook w:val="04A0" w:firstRow="1" w:lastRow="0" w:firstColumn="1" w:lastColumn="0" w:noHBand="0" w:noVBand="1"/>
      </w:tblPr>
      <w:tblGrid>
        <w:gridCol w:w="984"/>
        <w:gridCol w:w="842"/>
        <w:gridCol w:w="843"/>
        <w:gridCol w:w="843"/>
        <w:gridCol w:w="843"/>
        <w:gridCol w:w="843"/>
        <w:gridCol w:w="843"/>
        <w:gridCol w:w="843"/>
        <w:gridCol w:w="843"/>
      </w:tblGrid>
      <w:tr w:rsidR="00074142" w:rsidRPr="002738C5" w:rsidTr="007318F2">
        <w:trPr>
          <w:cantSplit/>
          <w:trHeight w:val="1818"/>
        </w:trPr>
        <w:tc>
          <w:tcPr>
            <w:tcW w:w="984" w:type="dxa"/>
            <w:tcBorders>
              <w:top w:val="single" w:sz="4" w:space="0" w:color="auto"/>
              <w:left w:val="single" w:sz="4" w:space="0" w:color="auto"/>
              <w:bottom w:val="single" w:sz="4" w:space="0" w:color="auto"/>
              <w:right w:val="single" w:sz="4" w:space="0" w:color="auto"/>
            </w:tcBorders>
            <w:shd w:val="clear" w:color="000000" w:fill="F2F2F2"/>
          </w:tcPr>
          <w:p w:rsidR="00074142" w:rsidRPr="00015ACF" w:rsidRDefault="00074142" w:rsidP="007318F2">
            <w:pPr>
              <w:rPr>
                <w:rFonts w:ascii="ＭＳ Ｐゴシック" w:eastAsia="ＭＳ Ｐゴシック" w:hAnsi="ＭＳ Ｐゴシック" w:cs="ＭＳ Ｐゴシック"/>
                <w:color w:val="000000"/>
                <w:sz w:val="18"/>
              </w:rPr>
            </w:pPr>
          </w:p>
        </w:tc>
        <w:tc>
          <w:tcPr>
            <w:tcW w:w="842" w:type="dxa"/>
            <w:tcBorders>
              <w:top w:val="single" w:sz="4" w:space="0" w:color="auto"/>
              <w:left w:val="single" w:sz="4" w:space="0" w:color="auto"/>
              <w:bottom w:val="single" w:sz="4" w:space="0" w:color="auto"/>
              <w:right w:val="single" w:sz="4" w:space="0" w:color="auto"/>
            </w:tcBorders>
            <w:shd w:val="clear" w:color="000000" w:fill="F2F2F2"/>
            <w:textDirection w:val="tbRlV"/>
            <w:vAlign w:val="center"/>
          </w:tcPr>
          <w:p w:rsidR="00074142" w:rsidRPr="00A02C53" w:rsidRDefault="00074142" w:rsidP="007318F2">
            <w:pPr>
              <w:spacing w:line="240" w:lineRule="exact"/>
              <w:ind w:left="113" w:right="113"/>
              <w:rPr>
                <w:rFonts w:ascii="ＭＳ Ｐゴシック" w:eastAsia="ＭＳ Ｐゴシック" w:hAnsi="ＭＳ Ｐゴシック" w:cs="ＭＳ Ｐゴシック"/>
                <w:color w:val="000000"/>
                <w:sz w:val="18"/>
              </w:rPr>
            </w:pPr>
            <w:r w:rsidRPr="00A02C53">
              <w:rPr>
                <w:rFonts w:ascii="ＭＳ Ｐゴシック" w:eastAsia="ＭＳ Ｐゴシック" w:hAnsi="ＭＳ Ｐゴシック" w:hint="eastAsia"/>
                <w:color w:val="000000"/>
                <w:sz w:val="18"/>
              </w:rPr>
              <w:t>自動車・自転車等の交通量</w:t>
            </w:r>
          </w:p>
        </w:tc>
        <w:tc>
          <w:tcPr>
            <w:tcW w:w="843" w:type="dxa"/>
            <w:tcBorders>
              <w:top w:val="single" w:sz="4" w:space="0" w:color="auto"/>
              <w:left w:val="nil"/>
              <w:bottom w:val="single" w:sz="4" w:space="0" w:color="auto"/>
              <w:right w:val="single" w:sz="4" w:space="0" w:color="auto"/>
            </w:tcBorders>
            <w:shd w:val="clear" w:color="000000" w:fill="F2F2F2"/>
            <w:textDirection w:val="tbRlV"/>
            <w:vAlign w:val="center"/>
          </w:tcPr>
          <w:p w:rsidR="00074142" w:rsidRPr="00A02C53" w:rsidRDefault="00074142" w:rsidP="007318F2">
            <w:pPr>
              <w:spacing w:line="240" w:lineRule="exact"/>
              <w:ind w:left="113" w:right="113"/>
              <w:rPr>
                <w:rFonts w:ascii="ＭＳ Ｐゴシック" w:eastAsia="ＭＳ Ｐゴシック" w:hAnsi="ＭＳ Ｐゴシック" w:cs="ＭＳ Ｐゴシック"/>
                <w:color w:val="000000"/>
                <w:sz w:val="18"/>
              </w:rPr>
            </w:pPr>
            <w:r w:rsidRPr="00A02C53">
              <w:rPr>
                <w:rFonts w:ascii="ＭＳ Ｐゴシック" w:eastAsia="ＭＳ Ｐゴシック" w:hAnsi="ＭＳ Ｐゴシック" w:hint="eastAsia"/>
                <w:color w:val="000000"/>
                <w:sz w:val="18"/>
              </w:rPr>
              <w:t>街灯の位置・量</w:t>
            </w:r>
            <w:r>
              <w:rPr>
                <w:rFonts w:ascii="ＭＳ Ｐゴシック" w:eastAsia="ＭＳ Ｐゴシック" w:hAnsi="ＭＳ Ｐゴシック"/>
                <w:color w:val="000000"/>
                <w:sz w:val="18"/>
              </w:rPr>
              <w:br/>
            </w:r>
            <w:r w:rsidRPr="00A02C53">
              <w:rPr>
                <w:rFonts w:ascii="ＭＳ Ｐゴシック" w:eastAsia="ＭＳ Ｐゴシック" w:hAnsi="ＭＳ Ｐゴシック" w:hint="eastAsia"/>
                <w:color w:val="000000"/>
                <w:sz w:val="18"/>
              </w:rPr>
              <w:t>（暗所）</w:t>
            </w:r>
          </w:p>
        </w:tc>
        <w:tc>
          <w:tcPr>
            <w:tcW w:w="843" w:type="dxa"/>
            <w:tcBorders>
              <w:top w:val="single" w:sz="4" w:space="0" w:color="auto"/>
              <w:left w:val="nil"/>
              <w:bottom w:val="single" w:sz="4" w:space="0" w:color="auto"/>
              <w:right w:val="single" w:sz="4" w:space="0" w:color="auto"/>
            </w:tcBorders>
            <w:shd w:val="clear" w:color="000000" w:fill="F2F2F2"/>
            <w:textDirection w:val="tbRlV"/>
            <w:vAlign w:val="center"/>
          </w:tcPr>
          <w:p w:rsidR="00074142" w:rsidRPr="00A02C53" w:rsidRDefault="00074142" w:rsidP="007318F2">
            <w:pPr>
              <w:spacing w:line="240" w:lineRule="exact"/>
              <w:ind w:left="113" w:right="113"/>
              <w:rPr>
                <w:rFonts w:ascii="ＭＳ Ｐゴシック" w:eastAsia="ＭＳ Ｐゴシック" w:hAnsi="ＭＳ Ｐゴシック" w:cs="ＭＳ Ｐゴシック"/>
                <w:color w:val="000000"/>
                <w:sz w:val="18"/>
              </w:rPr>
            </w:pPr>
            <w:r w:rsidRPr="00A02C53">
              <w:rPr>
                <w:rFonts w:ascii="ＭＳ Ｐゴシック" w:eastAsia="ＭＳ Ｐゴシック" w:hAnsi="ＭＳ Ｐゴシック" w:hint="eastAsia"/>
                <w:color w:val="000000"/>
                <w:sz w:val="18"/>
              </w:rPr>
              <w:t>交通事故（交通事故多発場所の情報）</w:t>
            </w:r>
          </w:p>
        </w:tc>
        <w:tc>
          <w:tcPr>
            <w:tcW w:w="843" w:type="dxa"/>
            <w:tcBorders>
              <w:top w:val="single" w:sz="4" w:space="0" w:color="auto"/>
              <w:left w:val="nil"/>
              <w:bottom w:val="single" w:sz="4" w:space="0" w:color="auto"/>
              <w:right w:val="single" w:sz="4" w:space="0" w:color="auto"/>
            </w:tcBorders>
            <w:shd w:val="clear" w:color="000000" w:fill="F2F2F2"/>
            <w:textDirection w:val="tbRlV"/>
            <w:vAlign w:val="center"/>
          </w:tcPr>
          <w:p w:rsidR="00074142" w:rsidRPr="00A02C53" w:rsidRDefault="00074142" w:rsidP="007318F2">
            <w:pPr>
              <w:ind w:left="113" w:right="113"/>
              <w:rPr>
                <w:rFonts w:ascii="ＭＳ Ｐゴシック" w:eastAsia="ＭＳ Ｐゴシック" w:hAnsi="ＭＳ Ｐゴシック" w:cs="ＭＳ Ｐゴシック"/>
                <w:color w:val="000000"/>
                <w:sz w:val="18"/>
              </w:rPr>
            </w:pPr>
            <w:r w:rsidRPr="00A02C53">
              <w:rPr>
                <w:rFonts w:ascii="ＭＳ Ｐゴシック" w:eastAsia="ＭＳ Ｐゴシック" w:hAnsi="ＭＳ Ｐゴシック" w:hint="eastAsia"/>
                <w:color w:val="000000"/>
                <w:sz w:val="18"/>
              </w:rPr>
              <w:t>人の通行量</w:t>
            </w:r>
          </w:p>
        </w:tc>
        <w:tc>
          <w:tcPr>
            <w:tcW w:w="843" w:type="dxa"/>
            <w:tcBorders>
              <w:top w:val="single" w:sz="4" w:space="0" w:color="auto"/>
              <w:left w:val="nil"/>
              <w:bottom w:val="single" w:sz="4" w:space="0" w:color="auto"/>
              <w:right w:val="single" w:sz="4" w:space="0" w:color="auto"/>
            </w:tcBorders>
            <w:shd w:val="clear" w:color="000000" w:fill="F2F2F2"/>
            <w:textDirection w:val="tbRlV"/>
            <w:vAlign w:val="center"/>
          </w:tcPr>
          <w:p w:rsidR="00074142" w:rsidRPr="00A02C53" w:rsidRDefault="00074142" w:rsidP="007318F2">
            <w:pPr>
              <w:spacing w:line="240" w:lineRule="exact"/>
              <w:ind w:left="113" w:right="113"/>
              <w:rPr>
                <w:rFonts w:ascii="ＭＳ Ｐゴシック" w:eastAsia="ＭＳ Ｐゴシック" w:hAnsi="ＭＳ Ｐゴシック" w:cs="ＭＳ Ｐゴシック"/>
                <w:color w:val="000000"/>
                <w:sz w:val="18"/>
              </w:rPr>
            </w:pPr>
            <w:r w:rsidRPr="00A02C53">
              <w:rPr>
                <w:rFonts w:ascii="ＭＳ Ｐゴシック" w:eastAsia="ＭＳ Ｐゴシック" w:hAnsi="ＭＳ Ｐゴシック" w:hint="eastAsia"/>
                <w:color w:val="000000"/>
                <w:sz w:val="18"/>
              </w:rPr>
              <w:t>ガケや地崩れしやすい場所</w:t>
            </w:r>
          </w:p>
        </w:tc>
        <w:tc>
          <w:tcPr>
            <w:tcW w:w="843" w:type="dxa"/>
            <w:tcBorders>
              <w:top w:val="single" w:sz="4" w:space="0" w:color="auto"/>
              <w:left w:val="nil"/>
              <w:bottom w:val="single" w:sz="4" w:space="0" w:color="auto"/>
              <w:right w:val="single" w:sz="4" w:space="0" w:color="auto"/>
            </w:tcBorders>
            <w:shd w:val="clear" w:color="000000" w:fill="F2F2F2"/>
            <w:textDirection w:val="tbRlV"/>
            <w:vAlign w:val="center"/>
          </w:tcPr>
          <w:p w:rsidR="00074142" w:rsidRPr="00A02C53" w:rsidRDefault="00074142" w:rsidP="007318F2">
            <w:pPr>
              <w:ind w:left="113" w:right="113"/>
              <w:rPr>
                <w:rFonts w:ascii="ＭＳ Ｐゴシック" w:eastAsia="ＭＳ Ｐゴシック" w:hAnsi="ＭＳ Ｐゴシック" w:cs="ＭＳ Ｐゴシック"/>
                <w:color w:val="000000"/>
                <w:sz w:val="18"/>
              </w:rPr>
            </w:pPr>
            <w:r w:rsidRPr="00A02C53">
              <w:rPr>
                <w:rFonts w:ascii="ＭＳ Ｐゴシック" w:eastAsia="ＭＳ Ｐゴシック" w:hAnsi="ＭＳ Ｐゴシック" w:hint="eastAsia"/>
                <w:color w:val="000000"/>
                <w:sz w:val="18"/>
              </w:rPr>
              <w:t>工事</w:t>
            </w:r>
          </w:p>
        </w:tc>
        <w:tc>
          <w:tcPr>
            <w:tcW w:w="843" w:type="dxa"/>
            <w:tcBorders>
              <w:top w:val="single" w:sz="4" w:space="0" w:color="auto"/>
              <w:left w:val="nil"/>
              <w:bottom w:val="single" w:sz="4" w:space="0" w:color="auto"/>
              <w:right w:val="single" w:sz="4" w:space="0" w:color="auto"/>
            </w:tcBorders>
            <w:shd w:val="clear" w:color="000000" w:fill="F2F2F2"/>
            <w:textDirection w:val="tbRlV"/>
            <w:vAlign w:val="center"/>
          </w:tcPr>
          <w:p w:rsidR="00074142" w:rsidRPr="00A02C53" w:rsidRDefault="00074142" w:rsidP="007318F2">
            <w:pPr>
              <w:ind w:left="113" w:right="113"/>
              <w:rPr>
                <w:rFonts w:ascii="ＭＳ Ｐゴシック" w:eastAsia="ＭＳ Ｐゴシック" w:hAnsi="ＭＳ Ｐゴシック" w:cs="ＭＳ Ｐゴシック"/>
                <w:color w:val="000000"/>
                <w:sz w:val="18"/>
              </w:rPr>
            </w:pPr>
            <w:r w:rsidRPr="00A02C53">
              <w:rPr>
                <w:rFonts w:ascii="ＭＳ Ｐゴシック" w:eastAsia="ＭＳ Ｐゴシック" w:hAnsi="ＭＳ Ｐゴシック" w:hint="eastAsia"/>
                <w:color w:val="000000"/>
                <w:sz w:val="18"/>
              </w:rPr>
              <w:t>その他</w:t>
            </w:r>
          </w:p>
        </w:tc>
        <w:tc>
          <w:tcPr>
            <w:tcW w:w="843" w:type="dxa"/>
            <w:tcBorders>
              <w:top w:val="single" w:sz="4" w:space="0" w:color="auto"/>
              <w:left w:val="nil"/>
              <w:bottom w:val="single" w:sz="4" w:space="0" w:color="auto"/>
              <w:right w:val="single" w:sz="4" w:space="0" w:color="auto"/>
            </w:tcBorders>
            <w:shd w:val="clear" w:color="000000" w:fill="F2F2F2"/>
            <w:textDirection w:val="tbRlV"/>
            <w:vAlign w:val="center"/>
          </w:tcPr>
          <w:p w:rsidR="00074142" w:rsidRPr="00A02C53" w:rsidRDefault="00074142" w:rsidP="007318F2">
            <w:pPr>
              <w:ind w:left="113" w:right="113"/>
              <w:rPr>
                <w:rFonts w:ascii="ＭＳ Ｐゴシック" w:eastAsia="ＭＳ Ｐゴシック" w:hAnsi="ＭＳ Ｐゴシック" w:cs="ＭＳ Ｐゴシック"/>
                <w:color w:val="000000"/>
                <w:sz w:val="18"/>
              </w:rPr>
            </w:pPr>
            <w:r w:rsidRPr="00A02C53">
              <w:rPr>
                <w:rFonts w:ascii="ＭＳ Ｐゴシック" w:eastAsia="ＭＳ Ｐゴシック" w:hAnsi="ＭＳ Ｐゴシック" w:hint="eastAsia"/>
                <w:color w:val="000000"/>
                <w:sz w:val="18"/>
              </w:rPr>
              <w:t>特にない</w:t>
            </w:r>
          </w:p>
        </w:tc>
      </w:tr>
      <w:tr w:rsidR="00074142" w:rsidRPr="002738C5" w:rsidTr="007318F2">
        <w:trPr>
          <w:trHeight w:val="332"/>
        </w:trPr>
        <w:tc>
          <w:tcPr>
            <w:tcW w:w="984" w:type="dxa"/>
            <w:tcBorders>
              <w:top w:val="nil"/>
              <w:left w:val="single" w:sz="4" w:space="0" w:color="auto"/>
              <w:bottom w:val="single" w:sz="4" w:space="0" w:color="auto"/>
              <w:right w:val="single" w:sz="4" w:space="0" w:color="auto"/>
            </w:tcBorders>
          </w:tcPr>
          <w:p w:rsidR="00074142" w:rsidRPr="00015ACF" w:rsidRDefault="00074142" w:rsidP="007318F2">
            <w:pPr>
              <w:jc w:val="center"/>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回答数</w:t>
            </w:r>
          </w:p>
        </w:tc>
        <w:tc>
          <w:tcPr>
            <w:tcW w:w="842" w:type="dxa"/>
            <w:tcBorders>
              <w:top w:val="nil"/>
              <w:left w:val="single" w:sz="4" w:space="0" w:color="auto"/>
              <w:bottom w:val="single" w:sz="4" w:space="0" w:color="auto"/>
              <w:right w:val="single" w:sz="4" w:space="0" w:color="auto"/>
            </w:tcBorders>
            <w:shd w:val="clear" w:color="auto" w:fill="auto"/>
            <w:noWrap/>
          </w:tcPr>
          <w:p w:rsidR="00074142" w:rsidRPr="00A02C53" w:rsidRDefault="00074142" w:rsidP="007318F2">
            <w:pPr>
              <w:jc w:val="right"/>
              <w:rPr>
                <w:rFonts w:ascii="ＭＳ Ｐゴシック" w:eastAsia="ＭＳ Ｐゴシック" w:hAnsi="ＭＳ Ｐゴシック"/>
                <w:sz w:val="18"/>
                <w:szCs w:val="18"/>
              </w:rPr>
            </w:pPr>
            <w:r w:rsidRPr="00A02C53">
              <w:rPr>
                <w:rFonts w:ascii="ＭＳ Ｐゴシック" w:eastAsia="ＭＳ Ｐゴシック" w:hAnsi="ＭＳ Ｐゴシック"/>
                <w:sz w:val="18"/>
                <w:szCs w:val="18"/>
              </w:rPr>
              <w:t>15</w:t>
            </w:r>
          </w:p>
        </w:tc>
        <w:tc>
          <w:tcPr>
            <w:tcW w:w="843" w:type="dxa"/>
            <w:tcBorders>
              <w:top w:val="nil"/>
              <w:left w:val="nil"/>
              <w:bottom w:val="single" w:sz="4" w:space="0" w:color="auto"/>
              <w:right w:val="single" w:sz="4" w:space="0" w:color="auto"/>
            </w:tcBorders>
            <w:shd w:val="clear" w:color="auto" w:fill="auto"/>
            <w:noWrap/>
          </w:tcPr>
          <w:p w:rsidR="00074142" w:rsidRPr="00A02C53" w:rsidRDefault="00074142" w:rsidP="007318F2">
            <w:pPr>
              <w:jc w:val="right"/>
              <w:rPr>
                <w:rFonts w:ascii="ＭＳ Ｐゴシック" w:eastAsia="ＭＳ Ｐゴシック" w:hAnsi="ＭＳ Ｐゴシック"/>
                <w:sz w:val="18"/>
                <w:szCs w:val="18"/>
              </w:rPr>
            </w:pPr>
            <w:r w:rsidRPr="00A02C53">
              <w:rPr>
                <w:rFonts w:ascii="ＭＳ Ｐゴシック" w:eastAsia="ＭＳ Ｐゴシック" w:hAnsi="ＭＳ Ｐゴシック"/>
                <w:sz w:val="18"/>
                <w:szCs w:val="18"/>
              </w:rPr>
              <w:t>13</w:t>
            </w:r>
          </w:p>
        </w:tc>
        <w:tc>
          <w:tcPr>
            <w:tcW w:w="843" w:type="dxa"/>
            <w:tcBorders>
              <w:top w:val="nil"/>
              <w:left w:val="nil"/>
              <w:bottom w:val="single" w:sz="4" w:space="0" w:color="auto"/>
              <w:right w:val="single" w:sz="4" w:space="0" w:color="auto"/>
            </w:tcBorders>
            <w:shd w:val="clear" w:color="auto" w:fill="auto"/>
            <w:noWrap/>
          </w:tcPr>
          <w:p w:rsidR="00074142" w:rsidRPr="00A02C53" w:rsidRDefault="00074142" w:rsidP="007318F2">
            <w:pPr>
              <w:jc w:val="right"/>
              <w:rPr>
                <w:rFonts w:ascii="ＭＳ Ｐゴシック" w:eastAsia="ＭＳ Ｐゴシック" w:hAnsi="ＭＳ Ｐゴシック"/>
                <w:sz w:val="18"/>
                <w:szCs w:val="18"/>
              </w:rPr>
            </w:pPr>
            <w:r w:rsidRPr="00A02C53">
              <w:rPr>
                <w:rFonts w:ascii="ＭＳ Ｐゴシック" w:eastAsia="ＭＳ Ｐゴシック" w:hAnsi="ＭＳ Ｐゴシック"/>
                <w:sz w:val="18"/>
                <w:szCs w:val="18"/>
              </w:rPr>
              <w:t>12</w:t>
            </w:r>
          </w:p>
        </w:tc>
        <w:tc>
          <w:tcPr>
            <w:tcW w:w="843" w:type="dxa"/>
            <w:tcBorders>
              <w:top w:val="nil"/>
              <w:left w:val="nil"/>
              <w:bottom w:val="single" w:sz="4" w:space="0" w:color="auto"/>
              <w:right w:val="single" w:sz="4" w:space="0" w:color="auto"/>
            </w:tcBorders>
            <w:shd w:val="clear" w:color="auto" w:fill="auto"/>
          </w:tcPr>
          <w:p w:rsidR="00074142" w:rsidRPr="00A02C53" w:rsidRDefault="00074142" w:rsidP="007318F2">
            <w:pPr>
              <w:jc w:val="right"/>
              <w:rPr>
                <w:rFonts w:ascii="ＭＳ Ｐゴシック" w:eastAsia="ＭＳ Ｐゴシック" w:hAnsi="ＭＳ Ｐゴシック"/>
                <w:sz w:val="18"/>
                <w:szCs w:val="18"/>
              </w:rPr>
            </w:pPr>
            <w:r w:rsidRPr="00A02C53">
              <w:rPr>
                <w:rFonts w:ascii="ＭＳ Ｐゴシック" w:eastAsia="ＭＳ Ｐゴシック" w:hAnsi="ＭＳ Ｐゴシック"/>
                <w:sz w:val="18"/>
                <w:szCs w:val="18"/>
              </w:rPr>
              <w:t>5</w:t>
            </w:r>
          </w:p>
        </w:tc>
        <w:tc>
          <w:tcPr>
            <w:tcW w:w="843" w:type="dxa"/>
            <w:tcBorders>
              <w:top w:val="nil"/>
              <w:left w:val="nil"/>
              <w:bottom w:val="single" w:sz="4" w:space="0" w:color="auto"/>
              <w:right w:val="single" w:sz="4" w:space="0" w:color="auto"/>
            </w:tcBorders>
            <w:shd w:val="clear" w:color="auto" w:fill="auto"/>
            <w:noWrap/>
          </w:tcPr>
          <w:p w:rsidR="00074142" w:rsidRPr="00A02C53" w:rsidRDefault="00074142" w:rsidP="007318F2">
            <w:pPr>
              <w:jc w:val="right"/>
              <w:rPr>
                <w:rFonts w:ascii="ＭＳ Ｐゴシック" w:eastAsia="ＭＳ Ｐゴシック" w:hAnsi="ＭＳ Ｐゴシック"/>
                <w:sz w:val="18"/>
                <w:szCs w:val="18"/>
              </w:rPr>
            </w:pPr>
            <w:r w:rsidRPr="00A02C53">
              <w:rPr>
                <w:rFonts w:ascii="ＭＳ Ｐゴシック" w:eastAsia="ＭＳ Ｐゴシック" w:hAnsi="ＭＳ Ｐゴシック"/>
                <w:sz w:val="18"/>
                <w:szCs w:val="18"/>
              </w:rPr>
              <w:t>3</w:t>
            </w:r>
          </w:p>
        </w:tc>
        <w:tc>
          <w:tcPr>
            <w:tcW w:w="843" w:type="dxa"/>
            <w:tcBorders>
              <w:top w:val="nil"/>
              <w:left w:val="nil"/>
              <w:bottom w:val="single" w:sz="4" w:space="0" w:color="auto"/>
              <w:right w:val="single" w:sz="4" w:space="0" w:color="auto"/>
            </w:tcBorders>
            <w:shd w:val="clear" w:color="auto" w:fill="auto"/>
          </w:tcPr>
          <w:p w:rsidR="00074142" w:rsidRPr="00A02C53" w:rsidRDefault="00074142" w:rsidP="007318F2">
            <w:pPr>
              <w:jc w:val="right"/>
              <w:rPr>
                <w:rFonts w:ascii="ＭＳ Ｐゴシック" w:eastAsia="ＭＳ Ｐゴシック" w:hAnsi="ＭＳ Ｐゴシック"/>
                <w:sz w:val="18"/>
                <w:szCs w:val="18"/>
              </w:rPr>
            </w:pPr>
            <w:r w:rsidRPr="00A02C53">
              <w:rPr>
                <w:rFonts w:ascii="ＭＳ Ｐゴシック" w:eastAsia="ＭＳ Ｐゴシック" w:hAnsi="ＭＳ Ｐゴシック"/>
                <w:sz w:val="18"/>
                <w:szCs w:val="18"/>
              </w:rPr>
              <w:t>2</w:t>
            </w:r>
          </w:p>
        </w:tc>
        <w:tc>
          <w:tcPr>
            <w:tcW w:w="843" w:type="dxa"/>
            <w:tcBorders>
              <w:top w:val="nil"/>
              <w:left w:val="nil"/>
              <w:bottom w:val="single" w:sz="4" w:space="0" w:color="auto"/>
              <w:right w:val="single" w:sz="4" w:space="0" w:color="auto"/>
            </w:tcBorders>
            <w:shd w:val="clear" w:color="auto" w:fill="auto"/>
            <w:noWrap/>
          </w:tcPr>
          <w:p w:rsidR="00074142" w:rsidRPr="00A02C53" w:rsidRDefault="00074142" w:rsidP="007318F2">
            <w:pPr>
              <w:jc w:val="right"/>
              <w:rPr>
                <w:rFonts w:ascii="ＭＳ Ｐゴシック" w:eastAsia="ＭＳ Ｐゴシック" w:hAnsi="ＭＳ Ｐゴシック"/>
                <w:sz w:val="18"/>
                <w:szCs w:val="18"/>
              </w:rPr>
            </w:pPr>
            <w:r w:rsidRPr="00A02C53">
              <w:rPr>
                <w:rFonts w:ascii="ＭＳ Ｐゴシック" w:eastAsia="ＭＳ Ｐゴシック" w:hAnsi="ＭＳ Ｐゴシック"/>
                <w:sz w:val="18"/>
                <w:szCs w:val="18"/>
              </w:rPr>
              <w:t>5</w:t>
            </w:r>
          </w:p>
        </w:tc>
        <w:tc>
          <w:tcPr>
            <w:tcW w:w="843" w:type="dxa"/>
            <w:tcBorders>
              <w:top w:val="nil"/>
              <w:left w:val="nil"/>
              <w:bottom w:val="single" w:sz="4" w:space="0" w:color="auto"/>
              <w:right w:val="single" w:sz="4" w:space="0" w:color="auto"/>
            </w:tcBorders>
            <w:shd w:val="clear" w:color="auto" w:fill="auto"/>
            <w:noWrap/>
          </w:tcPr>
          <w:p w:rsidR="00074142" w:rsidRPr="00A02C53" w:rsidRDefault="00074142" w:rsidP="007318F2">
            <w:pPr>
              <w:jc w:val="right"/>
              <w:rPr>
                <w:rFonts w:ascii="ＭＳ Ｐゴシック" w:eastAsia="ＭＳ Ｐゴシック" w:hAnsi="ＭＳ Ｐゴシック"/>
                <w:sz w:val="18"/>
                <w:szCs w:val="18"/>
              </w:rPr>
            </w:pPr>
            <w:r w:rsidRPr="00A02C53">
              <w:rPr>
                <w:rFonts w:ascii="ＭＳ Ｐゴシック" w:eastAsia="ＭＳ Ｐゴシック" w:hAnsi="ＭＳ Ｐゴシック"/>
                <w:sz w:val="18"/>
                <w:szCs w:val="18"/>
              </w:rPr>
              <w:t>1</w:t>
            </w:r>
          </w:p>
        </w:tc>
      </w:tr>
      <w:tr w:rsidR="00074142" w:rsidRPr="002738C5" w:rsidTr="007318F2">
        <w:trPr>
          <w:trHeight w:val="332"/>
        </w:trPr>
        <w:tc>
          <w:tcPr>
            <w:tcW w:w="984" w:type="dxa"/>
            <w:tcBorders>
              <w:top w:val="nil"/>
              <w:left w:val="single" w:sz="4" w:space="0" w:color="auto"/>
              <w:bottom w:val="single" w:sz="4" w:space="0" w:color="auto"/>
              <w:right w:val="single" w:sz="4" w:space="0" w:color="auto"/>
            </w:tcBorders>
          </w:tcPr>
          <w:p w:rsidR="00074142" w:rsidRPr="00015ACF" w:rsidRDefault="00074142" w:rsidP="007318F2">
            <w:pPr>
              <w:jc w:val="center"/>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構成比(%)</w:t>
            </w:r>
          </w:p>
        </w:tc>
        <w:tc>
          <w:tcPr>
            <w:tcW w:w="842" w:type="dxa"/>
            <w:tcBorders>
              <w:top w:val="nil"/>
              <w:left w:val="single" w:sz="4" w:space="0" w:color="auto"/>
              <w:bottom w:val="single" w:sz="4" w:space="0" w:color="auto"/>
              <w:right w:val="single" w:sz="4" w:space="0" w:color="auto"/>
            </w:tcBorders>
            <w:shd w:val="clear" w:color="auto" w:fill="auto"/>
            <w:noWrap/>
          </w:tcPr>
          <w:p w:rsidR="00074142" w:rsidRPr="00A02C53" w:rsidRDefault="00074142" w:rsidP="007318F2">
            <w:pPr>
              <w:jc w:val="right"/>
              <w:rPr>
                <w:rFonts w:ascii="ＭＳ Ｐゴシック" w:eastAsia="ＭＳ Ｐゴシック" w:hAnsi="ＭＳ Ｐゴシック"/>
                <w:sz w:val="18"/>
                <w:szCs w:val="18"/>
              </w:rPr>
            </w:pPr>
            <w:r w:rsidRPr="00A02C53">
              <w:rPr>
                <w:rFonts w:ascii="ＭＳ Ｐゴシック" w:eastAsia="ＭＳ Ｐゴシック" w:hAnsi="ＭＳ Ｐゴシック"/>
                <w:sz w:val="18"/>
                <w:szCs w:val="18"/>
              </w:rPr>
              <w:t xml:space="preserve">71.4 </w:t>
            </w:r>
          </w:p>
        </w:tc>
        <w:tc>
          <w:tcPr>
            <w:tcW w:w="843" w:type="dxa"/>
            <w:tcBorders>
              <w:top w:val="nil"/>
              <w:left w:val="nil"/>
              <w:bottom w:val="single" w:sz="4" w:space="0" w:color="auto"/>
              <w:right w:val="single" w:sz="4" w:space="0" w:color="auto"/>
            </w:tcBorders>
            <w:shd w:val="clear" w:color="auto" w:fill="auto"/>
            <w:noWrap/>
          </w:tcPr>
          <w:p w:rsidR="00074142" w:rsidRPr="00A02C53" w:rsidRDefault="00074142" w:rsidP="007318F2">
            <w:pPr>
              <w:jc w:val="right"/>
              <w:rPr>
                <w:rFonts w:ascii="ＭＳ Ｐゴシック" w:eastAsia="ＭＳ Ｐゴシック" w:hAnsi="ＭＳ Ｐゴシック"/>
                <w:sz w:val="18"/>
                <w:szCs w:val="18"/>
              </w:rPr>
            </w:pPr>
            <w:r w:rsidRPr="00A02C53">
              <w:rPr>
                <w:rFonts w:ascii="ＭＳ Ｐゴシック" w:eastAsia="ＭＳ Ｐゴシック" w:hAnsi="ＭＳ Ｐゴシック"/>
                <w:sz w:val="18"/>
                <w:szCs w:val="18"/>
              </w:rPr>
              <w:t xml:space="preserve">61.9 </w:t>
            </w:r>
          </w:p>
        </w:tc>
        <w:tc>
          <w:tcPr>
            <w:tcW w:w="843" w:type="dxa"/>
            <w:tcBorders>
              <w:top w:val="nil"/>
              <w:left w:val="nil"/>
              <w:bottom w:val="single" w:sz="4" w:space="0" w:color="auto"/>
              <w:right w:val="single" w:sz="4" w:space="0" w:color="auto"/>
            </w:tcBorders>
            <w:shd w:val="clear" w:color="auto" w:fill="auto"/>
            <w:noWrap/>
          </w:tcPr>
          <w:p w:rsidR="00074142" w:rsidRPr="00A02C53" w:rsidRDefault="00074142" w:rsidP="007318F2">
            <w:pPr>
              <w:jc w:val="right"/>
              <w:rPr>
                <w:rFonts w:ascii="ＭＳ Ｐゴシック" w:eastAsia="ＭＳ Ｐゴシック" w:hAnsi="ＭＳ Ｐゴシック"/>
                <w:sz w:val="18"/>
                <w:szCs w:val="18"/>
              </w:rPr>
            </w:pPr>
            <w:r w:rsidRPr="00A02C53">
              <w:rPr>
                <w:rFonts w:ascii="ＭＳ Ｐゴシック" w:eastAsia="ＭＳ Ｐゴシック" w:hAnsi="ＭＳ Ｐゴシック"/>
                <w:sz w:val="18"/>
                <w:szCs w:val="18"/>
              </w:rPr>
              <w:t xml:space="preserve">57.1 </w:t>
            </w:r>
          </w:p>
        </w:tc>
        <w:tc>
          <w:tcPr>
            <w:tcW w:w="843" w:type="dxa"/>
            <w:tcBorders>
              <w:top w:val="nil"/>
              <w:left w:val="nil"/>
              <w:bottom w:val="single" w:sz="4" w:space="0" w:color="auto"/>
              <w:right w:val="single" w:sz="4" w:space="0" w:color="auto"/>
            </w:tcBorders>
            <w:shd w:val="clear" w:color="auto" w:fill="auto"/>
          </w:tcPr>
          <w:p w:rsidR="00074142" w:rsidRPr="00A02C53" w:rsidRDefault="00074142" w:rsidP="007318F2">
            <w:pPr>
              <w:jc w:val="right"/>
              <w:rPr>
                <w:rFonts w:ascii="ＭＳ Ｐゴシック" w:eastAsia="ＭＳ Ｐゴシック" w:hAnsi="ＭＳ Ｐゴシック"/>
                <w:sz w:val="18"/>
                <w:szCs w:val="18"/>
              </w:rPr>
            </w:pPr>
            <w:r w:rsidRPr="00A02C53">
              <w:rPr>
                <w:rFonts w:ascii="ＭＳ Ｐゴシック" w:eastAsia="ＭＳ Ｐゴシック" w:hAnsi="ＭＳ Ｐゴシック"/>
                <w:sz w:val="18"/>
                <w:szCs w:val="18"/>
              </w:rPr>
              <w:t xml:space="preserve">23.8 </w:t>
            </w:r>
          </w:p>
        </w:tc>
        <w:tc>
          <w:tcPr>
            <w:tcW w:w="843" w:type="dxa"/>
            <w:tcBorders>
              <w:top w:val="nil"/>
              <w:left w:val="nil"/>
              <w:bottom w:val="single" w:sz="4" w:space="0" w:color="auto"/>
              <w:right w:val="single" w:sz="4" w:space="0" w:color="auto"/>
            </w:tcBorders>
            <w:shd w:val="clear" w:color="auto" w:fill="auto"/>
            <w:noWrap/>
          </w:tcPr>
          <w:p w:rsidR="00074142" w:rsidRPr="00A02C53" w:rsidRDefault="00074142" w:rsidP="007318F2">
            <w:pPr>
              <w:jc w:val="right"/>
              <w:rPr>
                <w:rFonts w:ascii="ＭＳ Ｐゴシック" w:eastAsia="ＭＳ Ｐゴシック" w:hAnsi="ＭＳ Ｐゴシック"/>
                <w:sz w:val="18"/>
                <w:szCs w:val="18"/>
              </w:rPr>
            </w:pPr>
            <w:r w:rsidRPr="00A02C53">
              <w:rPr>
                <w:rFonts w:ascii="ＭＳ Ｐゴシック" w:eastAsia="ＭＳ Ｐゴシック" w:hAnsi="ＭＳ Ｐゴシック"/>
                <w:sz w:val="18"/>
                <w:szCs w:val="18"/>
              </w:rPr>
              <w:t xml:space="preserve">14.3 </w:t>
            </w:r>
          </w:p>
        </w:tc>
        <w:tc>
          <w:tcPr>
            <w:tcW w:w="843" w:type="dxa"/>
            <w:tcBorders>
              <w:top w:val="nil"/>
              <w:left w:val="nil"/>
              <w:bottom w:val="single" w:sz="4" w:space="0" w:color="auto"/>
              <w:right w:val="single" w:sz="4" w:space="0" w:color="auto"/>
            </w:tcBorders>
            <w:shd w:val="clear" w:color="auto" w:fill="auto"/>
          </w:tcPr>
          <w:p w:rsidR="00074142" w:rsidRPr="00A02C53" w:rsidRDefault="00074142" w:rsidP="007318F2">
            <w:pPr>
              <w:jc w:val="right"/>
              <w:rPr>
                <w:rFonts w:ascii="ＭＳ Ｐゴシック" w:eastAsia="ＭＳ Ｐゴシック" w:hAnsi="ＭＳ Ｐゴシック"/>
                <w:sz w:val="18"/>
                <w:szCs w:val="18"/>
              </w:rPr>
            </w:pPr>
            <w:r w:rsidRPr="00A02C53">
              <w:rPr>
                <w:rFonts w:ascii="ＭＳ Ｐゴシック" w:eastAsia="ＭＳ Ｐゴシック" w:hAnsi="ＭＳ Ｐゴシック"/>
                <w:sz w:val="18"/>
                <w:szCs w:val="18"/>
              </w:rPr>
              <w:t xml:space="preserve">9.5 </w:t>
            </w:r>
          </w:p>
        </w:tc>
        <w:tc>
          <w:tcPr>
            <w:tcW w:w="843" w:type="dxa"/>
            <w:tcBorders>
              <w:top w:val="nil"/>
              <w:left w:val="nil"/>
              <w:bottom w:val="single" w:sz="4" w:space="0" w:color="auto"/>
              <w:right w:val="single" w:sz="4" w:space="0" w:color="auto"/>
            </w:tcBorders>
            <w:shd w:val="clear" w:color="auto" w:fill="auto"/>
            <w:noWrap/>
          </w:tcPr>
          <w:p w:rsidR="00074142" w:rsidRPr="00A02C53" w:rsidRDefault="00074142" w:rsidP="007318F2">
            <w:pPr>
              <w:jc w:val="right"/>
              <w:rPr>
                <w:rFonts w:ascii="ＭＳ Ｐゴシック" w:eastAsia="ＭＳ Ｐゴシック" w:hAnsi="ＭＳ Ｐゴシック"/>
                <w:sz w:val="18"/>
                <w:szCs w:val="18"/>
              </w:rPr>
            </w:pPr>
            <w:r w:rsidRPr="00A02C53">
              <w:rPr>
                <w:rFonts w:ascii="ＭＳ Ｐゴシック" w:eastAsia="ＭＳ Ｐゴシック" w:hAnsi="ＭＳ Ｐゴシック"/>
                <w:sz w:val="18"/>
                <w:szCs w:val="18"/>
              </w:rPr>
              <w:t xml:space="preserve">23.8 </w:t>
            </w:r>
          </w:p>
        </w:tc>
        <w:tc>
          <w:tcPr>
            <w:tcW w:w="843" w:type="dxa"/>
            <w:tcBorders>
              <w:top w:val="nil"/>
              <w:left w:val="nil"/>
              <w:bottom w:val="single" w:sz="4" w:space="0" w:color="auto"/>
              <w:right w:val="single" w:sz="4" w:space="0" w:color="auto"/>
            </w:tcBorders>
            <w:shd w:val="clear" w:color="auto" w:fill="auto"/>
            <w:noWrap/>
          </w:tcPr>
          <w:p w:rsidR="00074142" w:rsidRPr="00A02C53" w:rsidRDefault="00074142" w:rsidP="007318F2">
            <w:pPr>
              <w:jc w:val="right"/>
              <w:rPr>
                <w:rFonts w:ascii="ＭＳ Ｐゴシック" w:eastAsia="ＭＳ Ｐゴシック" w:hAnsi="ＭＳ Ｐゴシック"/>
                <w:sz w:val="18"/>
                <w:szCs w:val="18"/>
              </w:rPr>
            </w:pPr>
            <w:r w:rsidRPr="00A02C53">
              <w:rPr>
                <w:rFonts w:ascii="ＭＳ Ｐゴシック" w:eastAsia="ＭＳ Ｐゴシック" w:hAnsi="ＭＳ Ｐゴシック"/>
                <w:sz w:val="18"/>
                <w:szCs w:val="18"/>
              </w:rPr>
              <w:t xml:space="preserve">4.8 </w:t>
            </w:r>
          </w:p>
        </w:tc>
      </w:tr>
    </w:tbl>
    <w:p w:rsidR="00074142" w:rsidRPr="00B01D11" w:rsidRDefault="00074142" w:rsidP="00CB3107">
      <w:pPr>
        <w:pStyle w:val="afe"/>
        <w:ind w:left="550" w:firstLine="220"/>
        <w:rPr>
          <w:rFonts w:ascii="ＭＳ 明朝"/>
        </w:rPr>
      </w:pPr>
      <w:r>
        <w:rPr>
          <w:rFonts w:hint="eastAsia"/>
        </w:rPr>
        <w:t>回答</w:t>
      </w:r>
      <w:r w:rsidRPr="00B01D11">
        <w:rPr>
          <w:rFonts w:ascii="ＭＳ 明朝" w:hint="eastAsia"/>
        </w:rPr>
        <w:t>数：55、平均回答数：2.8（不安有ベース）</w:t>
      </w:r>
    </w:p>
    <w:p w:rsidR="00074142" w:rsidRPr="00B01D11" w:rsidRDefault="00074142" w:rsidP="00CB3107">
      <w:pPr>
        <w:pStyle w:val="afe"/>
        <w:ind w:left="550" w:firstLine="220"/>
        <w:rPr>
          <w:rFonts w:ascii="ＭＳ 明朝"/>
        </w:rPr>
      </w:pPr>
    </w:p>
    <w:p w:rsidR="00074142" w:rsidRDefault="00074142" w:rsidP="00CB3107">
      <w:pPr>
        <w:pStyle w:val="afe"/>
        <w:ind w:leftChars="193" w:left="425" w:firstLineChars="200" w:firstLine="440"/>
      </w:pPr>
      <w:r>
        <w:rPr>
          <w:rFonts w:hint="eastAsia"/>
        </w:rPr>
        <w:t>【“その他”の自由記述】</w:t>
      </w:r>
    </w:p>
    <w:p w:rsidR="00074142" w:rsidRDefault="00074142" w:rsidP="00CB3107">
      <w:pPr>
        <w:pStyle w:val="afe"/>
        <w:ind w:leftChars="193" w:left="425" w:firstLineChars="300" w:firstLine="660"/>
      </w:pPr>
      <w:r>
        <w:rPr>
          <w:rFonts w:hint="eastAsia"/>
        </w:rPr>
        <w:t>・歩道の幅、ガードレールの有無、川の水量等（母親）</w:t>
      </w:r>
    </w:p>
    <w:p w:rsidR="00074142" w:rsidRDefault="00074142" w:rsidP="00CB3107">
      <w:pPr>
        <w:pStyle w:val="afe"/>
        <w:ind w:leftChars="193" w:left="425" w:firstLineChars="300" w:firstLine="660"/>
      </w:pPr>
      <w:r>
        <w:rPr>
          <w:rFonts w:hint="eastAsia"/>
        </w:rPr>
        <w:t>・不審者情報（父親）</w:t>
      </w:r>
    </w:p>
    <w:p w:rsidR="00074142" w:rsidRDefault="00074142" w:rsidP="00CB3107">
      <w:pPr>
        <w:pStyle w:val="afe"/>
        <w:ind w:leftChars="193" w:left="425" w:firstLineChars="300" w:firstLine="660"/>
      </w:pPr>
      <w:r>
        <w:rPr>
          <w:rFonts w:hint="eastAsia"/>
        </w:rPr>
        <w:t>・不審者（父親）</w:t>
      </w:r>
    </w:p>
    <w:p w:rsidR="00074142" w:rsidRDefault="00074142" w:rsidP="00CB3107">
      <w:pPr>
        <w:pStyle w:val="afe"/>
        <w:ind w:leftChars="193" w:left="425" w:firstLineChars="300" w:firstLine="660"/>
      </w:pPr>
      <w:r>
        <w:rPr>
          <w:rFonts w:hint="eastAsia"/>
        </w:rPr>
        <w:t>・不審者が</w:t>
      </w:r>
      <w:r w:rsidR="000F7973">
        <w:rPr>
          <w:rFonts w:hint="eastAsia"/>
        </w:rPr>
        <w:t>出</w:t>
      </w:r>
      <w:r>
        <w:rPr>
          <w:rFonts w:hint="eastAsia"/>
        </w:rPr>
        <w:t>る事（車から声をかけられる等）（母親）</w:t>
      </w:r>
    </w:p>
    <w:p w:rsidR="00074142" w:rsidRDefault="00074142" w:rsidP="00CB3107">
      <w:pPr>
        <w:pStyle w:val="afe"/>
        <w:ind w:leftChars="193" w:left="425" w:firstLineChars="300" w:firstLine="660"/>
      </w:pPr>
      <w:r>
        <w:rPr>
          <w:rFonts w:hint="eastAsia"/>
        </w:rPr>
        <w:t>・河川の氾濫、不審者（父親）</w:t>
      </w:r>
    </w:p>
    <w:p w:rsidR="00074142" w:rsidRPr="00EA24FC" w:rsidRDefault="00074142" w:rsidP="00CB3107">
      <w:pPr>
        <w:pStyle w:val="afe"/>
        <w:ind w:leftChars="193" w:left="425" w:firstLine="220"/>
      </w:pPr>
    </w:p>
    <w:p w:rsidR="00074142" w:rsidRDefault="00074142" w:rsidP="00250E77">
      <w:pPr>
        <w:pStyle w:val="a"/>
      </w:pPr>
      <w:r>
        <w:rPr>
          <w:rFonts w:hint="eastAsia"/>
        </w:rPr>
        <w:t>あると良いサービス</w:t>
      </w:r>
    </w:p>
    <w:tbl>
      <w:tblPr>
        <w:tblW w:w="751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tblGrid>
      <w:tr w:rsidR="00074142" w:rsidTr="007318F2">
        <w:tc>
          <w:tcPr>
            <w:tcW w:w="7513" w:type="dxa"/>
            <w:shd w:val="clear" w:color="auto" w:fill="auto"/>
          </w:tcPr>
          <w:p w:rsidR="00074142" w:rsidRDefault="00074142" w:rsidP="00CB3107">
            <w:pPr>
              <w:pStyle w:val="afe"/>
              <w:ind w:leftChars="7" w:left="455" w:hangingChars="200" w:hanging="440"/>
            </w:pPr>
            <w:r>
              <w:rPr>
                <w:rFonts w:hint="eastAsia"/>
              </w:rPr>
              <w:t>問：お子様の通学路・登下校の安全を守るためにどのようなサービスがあると良いですか。下のボックスにご記入ください。</w:t>
            </w:r>
          </w:p>
          <w:p w:rsidR="00074142" w:rsidRDefault="00074142" w:rsidP="00CB3107">
            <w:pPr>
              <w:pStyle w:val="afe"/>
              <w:ind w:leftChars="7" w:left="455" w:hangingChars="200" w:hanging="440"/>
            </w:pPr>
            <w:r>
              <w:rPr>
                <w:rFonts w:hint="eastAsia"/>
              </w:rPr>
              <w:t>例：地域の不審者情報のメール連絡サービス／通学路工事情報のメール連絡サービス／携帯電話の</w:t>
            </w:r>
            <w:r w:rsidR="00B01D11" w:rsidRPr="00B01D11">
              <w:rPr>
                <w:rFonts w:ascii="ＭＳ 明朝" w:hint="eastAsia"/>
              </w:rPr>
              <w:t>GPS</w:t>
            </w:r>
            <w:r w:rsidRPr="00B01D11">
              <w:rPr>
                <w:rFonts w:ascii="ＭＳ 明朝" w:hint="eastAsia"/>
              </w:rPr>
              <w:t>機</w:t>
            </w:r>
            <w:r>
              <w:rPr>
                <w:rFonts w:hint="eastAsia"/>
              </w:rPr>
              <w:t>能を利用して、特定の場所や一定の範囲外に行くとメール連絡が来るサービス</w:t>
            </w:r>
            <w:r>
              <w:rPr>
                <w:rFonts w:hint="eastAsia"/>
              </w:rPr>
              <w:t xml:space="preserve"> </w:t>
            </w:r>
            <w:r>
              <w:rPr>
                <w:rFonts w:hint="eastAsia"/>
              </w:rPr>
              <w:t>等</w:t>
            </w:r>
          </w:p>
        </w:tc>
      </w:tr>
    </w:tbl>
    <w:p w:rsidR="00074142" w:rsidRDefault="00074142" w:rsidP="00CB3107">
      <w:pPr>
        <w:pStyle w:val="afe"/>
        <w:ind w:leftChars="193" w:left="550" w:hangingChars="57" w:hanging="125"/>
      </w:pPr>
    </w:p>
    <w:p w:rsidR="00074142" w:rsidRDefault="00074142" w:rsidP="00CB3107">
      <w:pPr>
        <w:pStyle w:val="afe"/>
        <w:widowControl w:val="0"/>
        <w:ind w:leftChars="493" w:left="1305" w:hangingChars="100" w:hanging="220"/>
      </w:pPr>
      <w:r>
        <w:rPr>
          <w:rFonts w:hint="eastAsia"/>
        </w:rPr>
        <w:t>・登下校時間（校門通過時）のメール配信（チェックポイントがあればなお良し）（母親）</w:t>
      </w:r>
    </w:p>
    <w:p w:rsidR="00074142" w:rsidRDefault="00074142" w:rsidP="00CB3107">
      <w:pPr>
        <w:pStyle w:val="afe"/>
        <w:widowControl w:val="0"/>
        <w:ind w:leftChars="493" w:left="1305" w:hangingChars="100" w:hanging="220"/>
      </w:pPr>
      <w:r>
        <w:rPr>
          <w:rFonts w:hint="eastAsia"/>
        </w:rPr>
        <w:t>・行きかえ</w:t>
      </w:r>
      <w:r w:rsidRPr="00B01D11">
        <w:rPr>
          <w:rFonts w:ascii="ＭＳ 明朝" w:hint="eastAsia"/>
        </w:rPr>
        <w:t>り</w:t>
      </w:r>
      <w:r w:rsidR="00B01D11" w:rsidRPr="00B01D11">
        <w:rPr>
          <w:rFonts w:ascii="ＭＳ 明朝" w:hint="eastAsia"/>
        </w:rPr>
        <w:t>IC</w:t>
      </w:r>
      <w:r w:rsidRPr="00B01D11">
        <w:rPr>
          <w:rFonts w:ascii="ＭＳ 明朝" w:hint="eastAsia"/>
        </w:rPr>
        <w:t>カー</w:t>
      </w:r>
      <w:r>
        <w:rPr>
          <w:rFonts w:hint="eastAsia"/>
        </w:rPr>
        <w:t>ドか何かで打刻し、メール通報するようなしくみ。と</w:t>
      </w:r>
      <w:r>
        <w:rPr>
          <w:rFonts w:hint="eastAsia"/>
        </w:rPr>
        <w:lastRenderedPageBreak/>
        <w:t>にかく、</w:t>
      </w:r>
      <w:r w:rsidR="000F7973">
        <w:rPr>
          <w:rFonts w:hint="eastAsia"/>
        </w:rPr>
        <w:t>メールプッシュ</w:t>
      </w:r>
      <w:r>
        <w:rPr>
          <w:rFonts w:hint="eastAsia"/>
        </w:rPr>
        <w:t>方式での情報配信をマメに</w:t>
      </w:r>
      <w:r w:rsidR="008D2F39">
        <w:rPr>
          <w:rFonts w:hint="eastAsia"/>
        </w:rPr>
        <w:t>欲</w:t>
      </w:r>
      <w:r>
        <w:rPr>
          <w:rFonts w:hint="eastAsia"/>
        </w:rPr>
        <w:t>しい。新たな配付でなくてよいものは、メールにしてほしい。（母親）</w:t>
      </w:r>
    </w:p>
    <w:p w:rsidR="00074142" w:rsidRDefault="00074142" w:rsidP="00CB3107">
      <w:pPr>
        <w:pStyle w:val="afe"/>
        <w:widowControl w:val="0"/>
        <w:ind w:leftChars="493" w:left="1305" w:hangingChars="100" w:hanging="220"/>
      </w:pPr>
      <w:r>
        <w:rPr>
          <w:rFonts w:hint="eastAsia"/>
        </w:rPr>
        <w:t>・交差点での交通指導（父親）</w:t>
      </w:r>
    </w:p>
    <w:p w:rsidR="00074142" w:rsidRDefault="00074142" w:rsidP="00CB3107">
      <w:pPr>
        <w:pStyle w:val="afe"/>
        <w:ind w:leftChars="493" w:left="1305" w:hangingChars="100" w:hanging="220"/>
      </w:pPr>
      <w:r>
        <w:rPr>
          <w:rFonts w:hint="eastAsia"/>
        </w:rPr>
        <w:t>・</w:t>
      </w:r>
      <w:r w:rsidR="008D2F39">
        <w:rPr>
          <w:rFonts w:hint="eastAsia"/>
        </w:rPr>
        <w:t>子ども</w:t>
      </w:r>
      <w:r>
        <w:rPr>
          <w:rFonts w:hint="eastAsia"/>
        </w:rPr>
        <w:t>の位置情報</w:t>
      </w:r>
      <w:r w:rsidRPr="00B01D11">
        <w:rPr>
          <w:rFonts w:ascii="ＭＳ 明朝" w:hint="eastAsia"/>
        </w:rPr>
        <w:t>（</w:t>
      </w:r>
      <w:r w:rsidR="00B01D11" w:rsidRPr="00B01D11">
        <w:rPr>
          <w:rFonts w:ascii="ＭＳ 明朝" w:hint="eastAsia"/>
        </w:rPr>
        <w:t>GPS</w:t>
      </w:r>
      <w:r>
        <w:rPr>
          <w:rFonts w:hint="eastAsia"/>
        </w:rPr>
        <w:t>）（父親）</w:t>
      </w:r>
    </w:p>
    <w:p w:rsidR="00074142" w:rsidRDefault="00074142" w:rsidP="00CB3107">
      <w:pPr>
        <w:pStyle w:val="afe"/>
        <w:ind w:leftChars="493" w:left="1305" w:hangingChars="100" w:hanging="220"/>
      </w:pPr>
      <w:r>
        <w:rPr>
          <w:rFonts w:hint="eastAsia"/>
        </w:rPr>
        <w:t>・</w:t>
      </w:r>
      <w:r w:rsidR="008D2F39">
        <w:rPr>
          <w:rFonts w:hint="eastAsia"/>
        </w:rPr>
        <w:t>子ども</w:t>
      </w:r>
      <w:r>
        <w:rPr>
          <w:rFonts w:hint="eastAsia"/>
        </w:rPr>
        <w:t>の居場所が</w:t>
      </w:r>
      <w:r w:rsidR="008D2F39">
        <w:rPr>
          <w:rFonts w:hint="eastAsia"/>
        </w:rPr>
        <w:t>わか</w:t>
      </w:r>
      <w:r>
        <w:rPr>
          <w:rFonts w:hint="eastAsia"/>
        </w:rPr>
        <w:t>る（父親）</w:t>
      </w:r>
    </w:p>
    <w:p w:rsidR="00074142" w:rsidRDefault="00074142" w:rsidP="00CB3107">
      <w:pPr>
        <w:pStyle w:val="afe"/>
        <w:ind w:leftChars="493" w:left="1305" w:hangingChars="100" w:hanging="220"/>
      </w:pPr>
      <w:r>
        <w:rPr>
          <w:rFonts w:hint="eastAsia"/>
        </w:rPr>
        <w:t>・親同士のネットワーク（情報の共有化）（父親）</w:t>
      </w:r>
    </w:p>
    <w:p w:rsidR="00074142" w:rsidRDefault="00074142" w:rsidP="00CB3107">
      <w:pPr>
        <w:pStyle w:val="afe"/>
        <w:ind w:leftChars="493" w:left="1305" w:hangingChars="100" w:hanging="220"/>
      </w:pPr>
      <w:r>
        <w:rPr>
          <w:rFonts w:hint="eastAsia"/>
        </w:rPr>
        <w:t>・簡単な</w:t>
      </w:r>
      <w:r w:rsidR="008D2F39">
        <w:rPr>
          <w:rFonts w:hint="eastAsia"/>
        </w:rPr>
        <w:t>子ども</w:t>
      </w:r>
      <w:r>
        <w:rPr>
          <w:rFonts w:hint="eastAsia"/>
        </w:rPr>
        <w:t>の位置が把握できるサービス。また、情報の発信（どこにいるか）も容易にできるサービス（父親）</w:t>
      </w:r>
    </w:p>
    <w:p w:rsidR="00074142" w:rsidRDefault="00074142" w:rsidP="00CB3107">
      <w:pPr>
        <w:pStyle w:val="afe"/>
        <w:ind w:leftChars="493" w:left="1305" w:hangingChars="100" w:hanging="220"/>
      </w:pPr>
      <w:r>
        <w:rPr>
          <w:rFonts w:hint="eastAsia"/>
        </w:rPr>
        <w:t>・</w:t>
      </w:r>
      <w:r w:rsidR="008D2F39">
        <w:rPr>
          <w:rFonts w:hint="eastAsia"/>
        </w:rPr>
        <w:t>子ども</w:t>
      </w:r>
      <w:r>
        <w:rPr>
          <w:rFonts w:hint="eastAsia"/>
        </w:rPr>
        <w:t>の位置情報（父親）</w:t>
      </w:r>
    </w:p>
    <w:p w:rsidR="00074142" w:rsidRDefault="00074142" w:rsidP="00CB3107">
      <w:pPr>
        <w:pStyle w:val="afe"/>
        <w:ind w:leftChars="493" w:left="1305" w:hangingChars="100" w:hanging="220"/>
      </w:pPr>
      <w:r>
        <w:rPr>
          <w:rFonts w:hint="eastAsia"/>
        </w:rPr>
        <w:t>・スクールバスでの登下校（母親）</w:t>
      </w:r>
    </w:p>
    <w:p w:rsidR="00074142" w:rsidRDefault="00074142" w:rsidP="00CB3107">
      <w:pPr>
        <w:pStyle w:val="afe"/>
        <w:ind w:leftChars="493" w:left="1305" w:hangingChars="100" w:hanging="220"/>
      </w:pPr>
      <w:r>
        <w:rPr>
          <w:rFonts w:hint="eastAsia"/>
        </w:rPr>
        <w:t>・定期的に見回りしてくれる人がいると安心できると思います。（母親）</w:t>
      </w:r>
    </w:p>
    <w:p w:rsidR="00074142" w:rsidRDefault="00074142" w:rsidP="00CB3107">
      <w:pPr>
        <w:pStyle w:val="afe"/>
        <w:ind w:leftChars="493" w:left="1305" w:hangingChars="100" w:hanging="220"/>
      </w:pPr>
      <w:r>
        <w:rPr>
          <w:rFonts w:hint="eastAsia"/>
        </w:rPr>
        <w:t>・不審者や事故発生情報などのタイムリーな提供。（携帯電話などへのメール通知）（父親）</w:t>
      </w:r>
    </w:p>
    <w:p w:rsidR="00074142" w:rsidRDefault="00074142" w:rsidP="00CB3107">
      <w:pPr>
        <w:pStyle w:val="afe"/>
        <w:ind w:leftChars="493" w:left="1305" w:hangingChars="100" w:hanging="220"/>
      </w:pPr>
      <w:r>
        <w:rPr>
          <w:rFonts w:hint="eastAsia"/>
        </w:rPr>
        <w:t>・集団登校を基本としていただければ、助かります。（市町村によって異なる）（父親）</w:t>
      </w:r>
    </w:p>
    <w:p w:rsidR="00074142" w:rsidRDefault="00074142" w:rsidP="00CB3107">
      <w:pPr>
        <w:pStyle w:val="afe"/>
        <w:ind w:leftChars="493" w:left="1305" w:hangingChars="100" w:hanging="220"/>
      </w:pPr>
      <w:r>
        <w:rPr>
          <w:rFonts w:hint="eastAsia"/>
        </w:rPr>
        <w:t>・学校に登校したら「登校しました」というような内容のメールが届くサービス。（逆に学校を出たら「下校しました」など）（母親）</w:t>
      </w:r>
    </w:p>
    <w:p w:rsidR="00074142" w:rsidRDefault="00074142" w:rsidP="00CB3107">
      <w:pPr>
        <w:pStyle w:val="afe"/>
        <w:ind w:leftChars="493" w:left="1305" w:hangingChars="100" w:hanging="220"/>
      </w:pPr>
      <w:r>
        <w:rPr>
          <w:rFonts w:hint="eastAsia"/>
        </w:rPr>
        <w:t>・不審者の情報が迅速に</w:t>
      </w:r>
      <w:r w:rsidR="008D2F39">
        <w:rPr>
          <w:rFonts w:hint="eastAsia"/>
        </w:rPr>
        <w:t>子ども</w:t>
      </w:r>
      <w:r>
        <w:rPr>
          <w:rFonts w:hint="eastAsia"/>
        </w:rPr>
        <w:t>へも伝わるような仕組み。（母親）</w:t>
      </w:r>
    </w:p>
    <w:p w:rsidR="00074142" w:rsidRDefault="00074142" w:rsidP="00CB3107">
      <w:pPr>
        <w:pStyle w:val="afe"/>
        <w:ind w:leftChars="493" w:left="1305" w:hangingChars="100" w:hanging="220"/>
      </w:pPr>
      <w:r>
        <w:rPr>
          <w:rFonts w:hint="eastAsia"/>
        </w:rPr>
        <w:t>・危なくなった時に</w:t>
      </w:r>
      <w:r w:rsidR="008D2F39">
        <w:rPr>
          <w:rFonts w:hint="eastAsia"/>
        </w:rPr>
        <w:t>子ども</w:t>
      </w:r>
      <w:r>
        <w:rPr>
          <w:rFonts w:hint="eastAsia"/>
        </w:rPr>
        <w:t>自身がすぐに助けを呼べるようなシステムがあればいいと思います。また、自分が怪我などをして動けなくなった時も同様になれば助かります。保護者や学校に連絡がいくように。（母親）</w:t>
      </w:r>
    </w:p>
    <w:p w:rsidR="00074142" w:rsidRDefault="00074142" w:rsidP="00CB3107">
      <w:pPr>
        <w:pStyle w:val="afe"/>
        <w:ind w:leftChars="493" w:left="1305" w:hangingChars="100" w:hanging="220"/>
      </w:pPr>
      <w:r>
        <w:rPr>
          <w:rFonts w:hint="eastAsia"/>
        </w:rPr>
        <w:t>・登校（下校）時間の情報が確認できるサービス（母親）</w:t>
      </w:r>
    </w:p>
    <w:p w:rsidR="00074142" w:rsidRDefault="00074142" w:rsidP="00CB3107">
      <w:pPr>
        <w:pStyle w:val="afe"/>
        <w:ind w:leftChars="493" w:left="1305" w:hangingChars="100" w:hanging="220"/>
      </w:pPr>
      <w:r>
        <w:rPr>
          <w:rFonts w:hint="eastAsia"/>
        </w:rPr>
        <w:t>・</w:t>
      </w:r>
      <w:r w:rsidRPr="00B01D11">
        <w:rPr>
          <w:rFonts w:ascii="ＭＳ 明朝" w:hint="eastAsia"/>
        </w:rPr>
        <w:t>GPS</w:t>
      </w:r>
      <w:r>
        <w:rPr>
          <w:rFonts w:hint="eastAsia"/>
        </w:rPr>
        <w:t>による確認や「みまもりタッチ」みたいなサービスがあると良い。（父親）</w:t>
      </w:r>
    </w:p>
    <w:p w:rsidR="00074142" w:rsidRDefault="00074142" w:rsidP="00CB3107">
      <w:pPr>
        <w:pStyle w:val="afe"/>
        <w:ind w:leftChars="493" w:left="1305" w:hangingChars="100" w:hanging="220"/>
      </w:pPr>
      <w:r>
        <w:rPr>
          <w:rFonts w:hint="eastAsia"/>
        </w:rPr>
        <w:t>・人通りの少ない</w:t>
      </w:r>
      <w:r w:rsidR="008D2F39">
        <w:rPr>
          <w:rFonts w:hint="eastAsia"/>
        </w:rPr>
        <w:t>所</w:t>
      </w:r>
      <w:r>
        <w:rPr>
          <w:rFonts w:hint="eastAsia"/>
        </w:rPr>
        <w:t>での通行時の街灯及びカメラ設置。（母親）</w:t>
      </w:r>
    </w:p>
    <w:p w:rsidR="00074142" w:rsidRDefault="00074142" w:rsidP="00CB3107">
      <w:pPr>
        <w:pStyle w:val="afe"/>
        <w:ind w:leftChars="493" w:left="1305" w:hangingChars="100" w:hanging="220"/>
      </w:pPr>
      <w:r>
        <w:rPr>
          <w:rFonts w:hint="eastAsia"/>
        </w:rPr>
        <w:t>・車の通行量の多い場所で</w:t>
      </w:r>
      <w:r w:rsidR="008D2F39">
        <w:rPr>
          <w:rFonts w:hint="eastAsia"/>
        </w:rPr>
        <w:t>子ども</w:t>
      </w:r>
      <w:r>
        <w:rPr>
          <w:rFonts w:hint="eastAsia"/>
        </w:rPr>
        <w:t>が横断する際、注意を払うようなシステム（母親）</w:t>
      </w:r>
    </w:p>
    <w:p w:rsidR="00074142" w:rsidRDefault="00074142" w:rsidP="00CB3107">
      <w:pPr>
        <w:pStyle w:val="afe"/>
        <w:ind w:leftChars="493" w:left="1305" w:hangingChars="100" w:hanging="220"/>
      </w:pPr>
      <w:r>
        <w:rPr>
          <w:rFonts w:hint="eastAsia"/>
        </w:rPr>
        <w:t>・不審者情報の『速やかな』提供。（母親）</w:t>
      </w:r>
    </w:p>
    <w:p w:rsidR="00074142" w:rsidRDefault="00074142" w:rsidP="00CB3107">
      <w:pPr>
        <w:pStyle w:val="afe"/>
        <w:ind w:leftChars="493" w:left="1305" w:hangingChars="100" w:hanging="220"/>
      </w:pPr>
      <w:r>
        <w:rPr>
          <w:rFonts w:hint="eastAsia"/>
        </w:rPr>
        <w:t>・各クラス毎の下校時間の通知サービス（母親）</w:t>
      </w:r>
    </w:p>
    <w:p w:rsidR="00074142" w:rsidRDefault="00074142" w:rsidP="00CB3107">
      <w:pPr>
        <w:pStyle w:val="afe"/>
        <w:ind w:leftChars="493" w:left="1305" w:hangingChars="100" w:hanging="220"/>
      </w:pPr>
      <w:r>
        <w:rPr>
          <w:rFonts w:hint="eastAsia"/>
        </w:rPr>
        <w:t>・過去にあった事故・犯罪などの発生場所（大雑把な地域でなく）累計や分布図（母親）</w:t>
      </w:r>
    </w:p>
    <w:p w:rsidR="00074142" w:rsidRDefault="00074142" w:rsidP="00CB3107">
      <w:pPr>
        <w:pStyle w:val="afe"/>
        <w:ind w:leftChars="493" w:left="1305" w:hangingChars="100" w:hanging="220"/>
      </w:pPr>
      <w:r>
        <w:rPr>
          <w:rFonts w:hint="eastAsia"/>
        </w:rPr>
        <w:t>・監視カメラの設置（父親、母親）</w:t>
      </w:r>
    </w:p>
    <w:p w:rsidR="00074142" w:rsidRPr="00990818" w:rsidRDefault="00074142" w:rsidP="00CB3107">
      <w:pPr>
        <w:pStyle w:val="afe"/>
        <w:ind w:leftChars="493" w:left="1305" w:hangingChars="100" w:hanging="220"/>
      </w:pPr>
    </w:p>
    <w:p w:rsidR="00074142" w:rsidRDefault="00074142" w:rsidP="00250E77">
      <w:pPr>
        <w:pStyle w:val="a"/>
      </w:pPr>
      <w:r>
        <w:br w:type="page"/>
      </w:r>
      <w:r>
        <w:rPr>
          <w:rFonts w:hint="eastAsia"/>
        </w:rPr>
        <w:lastRenderedPageBreak/>
        <w:t>利用するインターネット機器</w:t>
      </w:r>
    </w:p>
    <w:tbl>
      <w:tblPr>
        <w:tblW w:w="751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tblGrid>
      <w:tr w:rsidR="00074142" w:rsidTr="007318F2">
        <w:tc>
          <w:tcPr>
            <w:tcW w:w="7513" w:type="dxa"/>
            <w:shd w:val="clear" w:color="auto" w:fill="auto"/>
          </w:tcPr>
          <w:p w:rsidR="00074142" w:rsidRDefault="00074142" w:rsidP="007318F2">
            <w:pPr>
              <w:pStyle w:val="afe"/>
              <w:ind w:leftChars="0" w:left="0" w:firstLineChars="0" w:firstLine="0"/>
            </w:pPr>
            <w:r>
              <w:rPr>
                <w:rFonts w:hint="eastAsia"/>
              </w:rPr>
              <w:t>問：</w:t>
            </w:r>
            <w:r w:rsidRPr="00A02C53">
              <w:rPr>
                <w:rFonts w:hint="eastAsia"/>
              </w:rPr>
              <w:t>お子様の安全に関る情報をインターネットで確認する場合、どのような機器を主として利用します</w:t>
            </w:r>
            <w:r w:rsidRPr="00B01D11">
              <w:rPr>
                <w:rFonts w:ascii="ＭＳ 明朝" w:hint="eastAsia"/>
              </w:rPr>
              <w:t>か。</w:t>
            </w:r>
            <w:r w:rsidR="008D2F39" w:rsidRPr="00B01D11">
              <w:rPr>
                <w:rFonts w:ascii="ＭＳ 明朝" w:hint="eastAsia"/>
              </w:rPr>
              <w:t>あてはま</w:t>
            </w:r>
            <w:r w:rsidRPr="00B01D11">
              <w:rPr>
                <w:rFonts w:ascii="ＭＳ 明朝" w:hint="eastAsia"/>
              </w:rPr>
              <w:t>る項目を1つお</w:t>
            </w:r>
            <w:r w:rsidRPr="00A02C53">
              <w:rPr>
                <w:rFonts w:hint="eastAsia"/>
              </w:rPr>
              <w:t>選びください。</w:t>
            </w:r>
          </w:p>
        </w:tc>
      </w:tr>
    </w:tbl>
    <w:p w:rsidR="00074142" w:rsidRDefault="00ED4FE8" w:rsidP="00CB3107">
      <w:pPr>
        <w:pStyle w:val="afe"/>
        <w:ind w:left="550" w:firstLine="220"/>
      </w:pPr>
      <w:r>
        <w:drawing>
          <wp:anchor distT="0" distB="0" distL="114300" distR="114300" simplePos="0" relativeHeight="8" behindDoc="0" locked="0" layoutInCell="1" allowOverlap="1" wp14:anchorId="7B8D7008" wp14:editId="7C0FD013">
            <wp:simplePos x="0" y="0"/>
            <wp:positionH relativeFrom="column">
              <wp:posOffset>-308610</wp:posOffset>
            </wp:positionH>
            <wp:positionV relativeFrom="paragraph">
              <wp:posOffset>78740</wp:posOffset>
            </wp:positionV>
            <wp:extent cx="2883535" cy="2127885"/>
            <wp:effectExtent l="0" t="0" r="0" b="5715"/>
            <wp:wrapNone/>
            <wp:docPr id="91"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83535" cy="2127885"/>
                    </a:xfrm>
                    <a:prstGeom prst="rect">
                      <a:avLst/>
                    </a:prstGeom>
                    <a:noFill/>
                  </pic:spPr>
                </pic:pic>
              </a:graphicData>
            </a:graphic>
            <wp14:sizeRelH relativeFrom="page">
              <wp14:pctWidth>0</wp14:pctWidth>
            </wp14:sizeRelH>
            <wp14:sizeRelV relativeFrom="page">
              <wp14:pctHeight>0</wp14:pctHeight>
            </wp14:sizeRelV>
          </wp:anchor>
        </w:drawing>
      </w:r>
    </w:p>
    <w:tbl>
      <w:tblPr>
        <w:tblpPr w:leftFromText="142" w:rightFromText="142" w:vertAnchor="text" w:horzAnchor="margin" w:tblpXSpec="right" w:tblpY="23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702"/>
        <w:gridCol w:w="644"/>
        <w:gridCol w:w="644"/>
        <w:gridCol w:w="702"/>
        <w:gridCol w:w="644"/>
      </w:tblGrid>
      <w:tr w:rsidR="00074142" w:rsidTr="007318F2">
        <w:trPr>
          <w:cantSplit/>
          <w:trHeight w:val="2267"/>
        </w:trPr>
        <w:tc>
          <w:tcPr>
            <w:tcW w:w="1032" w:type="dxa"/>
            <w:shd w:val="clear" w:color="auto" w:fill="F2F2F2"/>
          </w:tcPr>
          <w:p w:rsidR="00074142" w:rsidRPr="009D7C00" w:rsidRDefault="00074142" w:rsidP="007318F2">
            <w:pPr>
              <w:rPr>
                <w:rFonts w:ascii="ＭＳ Ｐゴシック" w:eastAsia="ＭＳ Ｐゴシック" w:hAnsi="ＭＳ Ｐゴシック"/>
                <w:sz w:val="18"/>
              </w:rPr>
            </w:pPr>
          </w:p>
        </w:tc>
        <w:tc>
          <w:tcPr>
            <w:tcW w:w="644" w:type="dxa"/>
            <w:shd w:val="clear" w:color="auto" w:fill="F2F2F2"/>
            <w:textDirection w:val="tbRlV"/>
            <w:vAlign w:val="center"/>
          </w:tcPr>
          <w:p w:rsidR="00074142" w:rsidRPr="009D7C00" w:rsidRDefault="00074142" w:rsidP="007318F2">
            <w:pPr>
              <w:spacing w:line="240" w:lineRule="exact"/>
              <w:ind w:left="113" w:right="113"/>
              <w:rPr>
                <w:rFonts w:ascii="ＭＳ Ｐゴシック" w:eastAsia="ＭＳ Ｐゴシック" w:hAnsi="ＭＳ Ｐゴシック" w:cs="ＭＳ Ｐゴシック"/>
                <w:color w:val="000000"/>
                <w:sz w:val="18"/>
                <w:szCs w:val="18"/>
              </w:rPr>
            </w:pPr>
            <w:r w:rsidRPr="009D7C00">
              <w:rPr>
                <w:rFonts w:ascii="ＭＳ Ｐゴシック" w:eastAsia="ＭＳ Ｐゴシック" w:hAnsi="ＭＳ Ｐゴシック" w:hint="eastAsia"/>
                <w:color w:val="000000"/>
                <w:sz w:val="18"/>
                <w:szCs w:val="18"/>
              </w:rPr>
              <w:t>デスクトップＰＣ・</w:t>
            </w:r>
            <w:r w:rsidRPr="009D7C00">
              <w:rPr>
                <w:rFonts w:ascii="ＭＳ Ｐゴシック" w:eastAsia="ＭＳ Ｐゴシック" w:hAnsi="ＭＳ Ｐゴシック"/>
                <w:color w:val="000000"/>
                <w:sz w:val="18"/>
                <w:szCs w:val="18"/>
              </w:rPr>
              <w:br/>
            </w:r>
            <w:r w:rsidRPr="009D7C00">
              <w:rPr>
                <w:rFonts w:ascii="ＭＳ Ｐゴシック" w:eastAsia="ＭＳ Ｐゴシック" w:hAnsi="ＭＳ Ｐゴシック" w:hint="eastAsia"/>
                <w:color w:val="000000"/>
                <w:sz w:val="18"/>
                <w:szCs w:val="18"/>
              </w:rPr>
              <w:t>ノートＰＣ</w:t>
            </w:r>
          </w:p>
        </w:tc>
        <w:tc>
          <w:tcPr>
            <w:tcW w:w="644" w:type="dxa"/>
            <w:shd w:val="clear" w:color="auto" w:fill="F2F2F2"/>
            <w:textDirection w:val="tbRlV"/>
            <w:vAlign w:val="center"/>
          </w:tcPr>
          <w:p w:rsidR="00074142" w:rsidRPr="009D7C00" w:rsidRDefault="00074142" w:rsidP="007318F2">
            <w:pPr>
              <w:ind w:left="113" w:right="113"/>
              <w:rPr>
                <w:rFonts w:ascii="ＭＳ Ｐゴシック" w:eastAsia="ＭＳ Ｐゴシック" w:hAnsi="ＭＳ Ｐゴシック" w:cs="ＭＳ Ｐゴシック"/>
                <w:color w:val="000000"/>
                <w:sz w:val="18"/>
                <w:szCs w:val="18"/>
              </w:rPr>
            </w:pPr>
            <w:r w:rsidRPr="009D7C00">
              <w:rPr>
                <w:rFonts w:ascii="ＭＳ Ｐゴシック" w:eastAsia="ＭＳ Ｐゴシック" w:hAnsi="ＭＳ Ｐゴシック" w:hint="eastAsia"/>
                <w:color w:val="000000"/>
                <w:sz w:val="18"/>
                <w:szCs w:val="18"/>
              </w:rPr>
              <w:t>タブレットＰＣ</w:t>
            </w:r>
          </w:p>
        </w:tc>
        <w:tc>
          <w:tcPr>
            <w:tcW w:w="644" w:type="dxa"/>
            <w:shd w:val="clear" w:color="auto" w:fill="F2F2F2"/>
            <w:textDirection w:val="tbRlV"/>
            <w:vAlign w:val="center"/>
          </w:tcPr>
          <w:p w:rsidR="00074142" w:rsidRPr="009D7C00" w:rsidRDefault="00074142" w:rsidP="007318F2">
            <w:pPr>
              <w:ind w:left="113" w:right="113"/>
              <w:rPr>
                <w:rFonts w:ascii="ＭＳ Ｐゴシック" w:eastAsia="ＭＳ Ｐゴシック" w:hAnsi="ＭＳ Ｐゴシック" w:cs="ＭＳ Ｐゴシック"/>
                <w:color w:val="000000"/>
                <w:sz w:val="18"/>
                <w:szCs w:val="18"/>
              </w:rPr>
            </w:pPr>
            <w:r w:rsidRPr="009D7C00">
              <w:rPr>
                <w:rFonts w:ascii="ＭＳ Ｐゴシック" w:eastAsia="ＭＳ Ｐゴシック" w:hAnsi="ＭＳ Ｐゴシック" w:hint="eastAsia"/>
                <w:color w:val="000000"/>
                <w:sz w:val="18"/>
                <w:szCs w:val="18"/>
              </w:rPr>
              <w:t>スマートフォン</w:t>
            </w:r>
          </w:p>
        </w:tc>
        <w:tc>
          <w:tcPr>
            <w:tcW w:w="702" w:type="dxa"/>
            <w:shd w:val="clear" w:color="auto" w:fill="F2F2F2"/>
            <w:textDirection w:val="tbRlV"/>
            <w:vAlign w:val="center"/>
          </w:tcPr>
          <w:p w:rsidR="00074142" w:rsidRPr="009D7C00" w:rsidRDefault="00074142" w:rsidP="007318F2">
            <w:pPr>
              <w:spacing w:line="240" w:lineRule="exact"/>
              <w:ind w:left="113" w:right="113"/>
              <w:rPr>
                <w:rFonts w:ascii="ＭＳ Ｐゴシック" w:eastAsia="ＭＳ Ｐゴシック" w:hAnsi="ＭＳ Ｐゴシック" w:cs="ＭＳ Ｐゴシック"/>
                <w:color w:val="000000"/>
                <w:sz w:val="18"/>
                <w:szCs w:val="18"/>
              </w:rPr>
            </w:pPr>
            <w:r w:rsidRPr="009D7C00">
              <w:rPr>
                <w:rFonts w:ascii="ＭＳ Ｐゴシック" w:eastAsia="ＭＳ Ｐゴシック" w:hAnsi="ＭＳ Ｐゴシック" w:hint="eastAsia"/>
                <w:color w:val="000000"/>
                <w:sz w:val="18"/>
                <w:szCs w:val="18"/>
              </w:rPr>
              <w:t>スマートフォン以外の携帯</w:t>
            </w:r>
            <w:r w:rsidRPr="009D7C00">
              <w:rPr>
                <w:rFonts w:ascii="ＭＳ Ｐゴシック" w:eastAsia="ＭＳ Ｐゴシック" w:hAnsi="ＭＳ Ｐゴシック"/>
                <w:color w:val="000000"/>
                <w:sz w:val="18"/>
                <w:szCs w:val="18"/>
              </w:rPr>
              <w:br/>
            </w:r>
            <w:r w:rsidRPr="009D7C00">
              <w:rPr>
                <w:rFonts w:ascii="ＭＳ Ｐゴシック" w:eastAsia="ＭＳ Ｐゴシック" w:hAnsi="ＭＳ Ｐゴシック" w:hint="eastAsia"/>
                <w:color w:val="000000"/>
                <w:sz w:val="18"/>
                <w:szCs w:val="18"/>
              </w:rPr>
              <w:t>電話(ガラパゴス携帯　等)</w:t>
            </w:r>
          </w:p>
        </w:tc>
        <w:tc>
          <w:tcPr>
            <w:tcW w:w="644" w:type="dxa"/>
            <w:shd w:val="clear" w:color="auto" w:fill="F2F2F2"/>
            <w:textDirection w:val="tbRlV"/>
            <w:vAlign w:val="center"/>
          </w:tcPr>
          <w:p w:rsidR="00074142" w:rsidRPr="009D7C00" w:rsidRDefault="00074142" w:rsidP="007318F2">
            <w:pPr>
              <w:ind w:left="113" w:right="113"/>
              <w:rPr>
                <w:rFonts w:ascii="ＭＳ Ｐゴシック" w:eastAsia="ＭＳ Ｐゴシック" w:hAnsi="ＭＳ Ｐゴシック" w:cs="ＭＳ Ｐゴシック"/>
                <w:color w:val="000000"/>
                <w:sz w:val="18"/>
                <w:szCs w:val="18"/>
              </w:rPr>
            </w:pPr>
            <w:r w:rsidRPr="009D7C00">
              <w:rPr>
                <w:rFonts w:ascii="ＭＳ Ｐゴシック" w:eastAsia="ＭＳ Ｐゴシック" w:hAnsi="ＭＳ Ｐゴシック" w:hint="eastAsia"/>
                <w:color w:val="000000"/>
                <w:sz w:val="18"/>
                <w:szCs w:val="18"/>
              </w:rPr>
              <w:t>その他</w:t>
            </w:r>
          </w:p>
        </w:tc>
      </w:tr>
      <w:tr w:rsidR="00074142" w:rsidTr="007318F2">
        <w:tc>
          <w:tcPr>
            <w:tcW w:w="1032" w:type="dxa"/>
            <w:shd w:val="clear" w:color="auto" w:fill="auto"/>
          </w:tcPr>
          <w:p w:rsidR="00074142" w:rsidRPr="009D7C00" w:rsidRDefault="00074142" w:rsidP="007318F2">
            <w:pPr>
              <w:jc w:val="center"/>
              <w:rPr>
                <w:rFonts w:ascii="ＭＳ Ｐゴシック" w:eastAsia="ＭＳ Ｐゴシック" w:hAnsi="ＭＳ Ｐゴシック"/>
                <w:sz w:val="18"/>
              </w:rPr>
            </w:pPr>
            <w:r w:rsidRPr="009D7C00">
              <w:rPr>
                <w:rFonts w:ascii="ＭＳ Ｐゴシック" w:eastAsia="ＭＳ Ｐゴシック" w:hAnsi="ＭＳ Ｐゴシック" w:hint="eastAsia"/>
                <w:sz w:val="18"/>
              </w:rPr>
              <w:t>回答数</w:t>
            </w:r>
          </w:p>
        </w:tc>
        <w:tc>
          <w:tcPr>
            <w:tcW w:w="644" w:type="dxa"/>
            <w:shd w:val="clear" w:color="auto" w:fill="auto"/>
            <w:vAlign w:val="center"/>
          </w:tcPr>
          <w:p w:rsidR="00074142" w:rsidRPr="009D7C00" w:rsidRDefault="00074142" w:rsidP="007318F2">
            <w:pPr>
              <w:jc w:val="right"/>
              <w:rPr>
                <w:rFonts w:ascii="ＭＳ Ｐゴシック" w:eastAsia="ＭＳ Ｐゴシック" w:hAnsi="ＭＳ Ｐゴシック" w:cs="ＭＳ Ｐゴシック"/>
                <w:color w:val="000000"/>
                <w:sz w:val="18"/>
                <w:szCs w:val="18"/>
              </w:rPr>
            </w:pPr>
            <w:r w:rsidRPr="009D7C00">
              <w:rPr>
                <w:rFonts w:ascii="ＭＳ Ｐゴシック" w:eastAsia="ＭＳ Ｐゴシック" w:hAnsi="ＭＳ Ｐゴシック" w:hint="eastAsia"/>
                <w:color w:val="000000"/>
                <w:sz w:val="18"/>
                <w:szCs w:val="18"/>
              </w:rPr>
              <w:t>5</w:t>
            </w:r>
          </w:p>
        </w:tc>
        <w:tc>
          <w:tcPr>
            <w:tcW w:w="644" w:type="dxa"/>
            <w:shd w:val="clear" w:color="auto" w:fill="auto"/>
            <w:vAlign w:val="center"/>
          </w:tcPr>
          <w:p w:rsidR="00074142" w:rsidRPr="009D7C00" w:rsidRDefault="00074142" w:rsidP="007318F2">
            <w:pPr>
              <w:jc w:val="right"/>
              <w:rPr>
                <w:rFonts w:ascii="ＭＳ Ｐゴシック" w:eastAsia="ＭＳ Ｐゴシック" w:hAnsi="ＭＳ Ｐゴシック" w:cs="ＭＳ Ｐゴシック"/>
                <w:color w:val="000000"/>
                <w:sz w:val="18"/>
                <w:szCs w:val="18"/>
              </w:rPr>
            </w:pPr>
            <w:r w:rsidRPr="009D7C00">
              <w:rPr>
                <w:rFonts w:ascii="ＭＳ Ｐゴシック" w:eastAsia="ＭＳ Ｐゴシック" w:hAnsi="ＭＳ Ｐゴシック" w:hint="eastAsia"/>
                <w:color w:val="000000"/>
                <w:sz w:val="18"/>
                <w:szCs w:val="18"/>
              </w:rPr>
              <w:t>0</w:t>
            </w:r>
          </w:p>
        </w:tc>
        <w:tc>
          <w:tcPr>
            <w:tcW w:w="644" w:type="dxa"/>
            <w:shd w:val="clear" w:color="auto" w:fill="auto"/>
            <w:vAlign w:val="center"/>
          </w:tcPr>
          <w:p w:rsidR="00074142" w:rsidRPr="009D7C00" w:rsidRDefault="00074142" w:rsidP="007318F2">
            <w:pPr>
              <w:jc w:val="right"/>
              <w:rPr>
                <w:rFonts w:ascii="ＭＳ Ｐゴシック" w:eastAsia="ＭＳ Ｐゴシック" w:hAnsi="ＭＳ Ｐゴシック" w:cs="ＭＳ Ｐゴシック"/>
                <w:color w:val="000000"/>
                <w:sz w:val="18"/>
                <w:szCs w:val="18"/>
              </w:rPr>
            </w:pPr>
            <w:r w:rsidRPr="009D7C00">
              <w:rPr>
                <w:rFonts w:ascii="ＭＳ Ｐゴシック" w:eastAsia="ＭＳ Ｐゴシック" w:hAnsi="ＭＳ Ｐゴシック" w:hint="eastAsia"/>
                <w:color w:val="000000"/>
                <w:sz w:val="18"/>
                <w:szCs w:val="18"/>
              </w:rPr>
              <w:t>13</w:t>
            </w:r>
          </w:p>
        </w:tc>
        <w:tc>
          <w:tcPr>
            <w:tcW w:w="702" w:type="dxa"/>
            <w:shd w:val="clear" w:color="auto" w:fill="auto"/>
            <w:vAlign w:val="center"/>
          </w:tcPr>
          <w:p w:rsidR="00074142" w:rsidRPr="009D7C00" w:rsidRDefault="00074142" w:rsidP="007318F2">
            <w:pPr>
              <w:jc w:val="right"/>
              <w:rPr>
                <w:rFonts w:ascii="ＭＳ Ｐゴシック" w:eastAsia="ＭＳ Ｐゴシック" w:hAnsi="ＭＳ Ｐゴシック" w:cs="ＭＳ Ｐゴシック"/>
                <w:color w:val="000000"/>
                <w:sz w:val="18"/>
                <w:szCs w:val="18"/>
              </w:rPr>
            </w:pPr>
            <w:r w:rsidRPr="009D7C00">
              <w:rPr>
                <w:rFonts w:ascii="ＭＳ Ｐゴシック" w:eastAsia="ＭＳ Ｐゴシック" w:hAnsi="ＭＳ Ｐゴシック" w:hint="eastAsia"/>
                <w:color w:val="000000"/>
                <w:sz w:val="18"/>
                <w:szCs w:val="18"/>
              </w:rPr>
              <w:t>3</w:t>
            </w:r>
          </w:p>
        </w:tc>
        <w:tc>
          <w:tcPr>
            <w:tcW w:w="644" w:type="dxa"/>
            <w:shd w:val="clear" w:color="auto" w:fill="auto"/>
            <w:vAlign w:val="center"/>
          </w:tcPr>
          <w:p w:rsidR="00074142" w:rsidRPr="009D7C00" w:rsidRDefault="00074142" w:rsidP="007318F2">
            <w:pPr>
              <w:jc w:val="right"/>
              <w:rPr>
                <w:rFonts w:ascii="ＭＳ Ｐゴシック" w:eastAsia="ＭＳ Ｐゴシック" w:hAnsi="ＭＳ Ｐゴシック" w:cs="ＭＳ Ｐゴシック"/>
                <w:color w:val="000000"/>
                <w:sz w:val="18"/>
                <w:szCs w:val="18"/>
              </w:rPr>
            </w:pPr>
            <w:r w:rsidRPr="009D7C00">
              <w:rPr>
                <w:rFonts w:ascii="ＭＳ Ｐゴシック" w:eastAsia="ＭＳ Ｐゴシック" w:hAnsi="ＭＳ Ｐゴシック" w:hint="eastAsia"/>
                <w:color w:val="000000"/>
                <w:sz w:val="18"/>
                <w:szCs w:val="18"/>
              </w:rPr>
              <w:t>0</w:t>
            </w:r>
          </w:p>
        </w:tc>
      </w:tr>
      <w:tr w:rsidR="00074142" w:rsidTr="007318F2">
        <w:tc>
          <w:tcPr>
            <w:tcW w:w="1032" w:type="dxa"/>
            <w:shd w:val="clear" w:color="auto" w:fill="auto"/>
          </w:tcPr>
          <w:p w:rsidR="00074142" w:rsidRPr="009D7C00" w:rsidRDefault="00074142" w:rsidP="007318F2">
            <w:pPr>
              <w:jc w:val="center"/>
              <w:rPr>
                <w:rFonts w:ascii="ＭＳ Ｐゴシック" w:eastAsia="ＭＳ Ｐゴシック" w:hAnsi="ＭＳ Ｐゴシック"/>
                <w:sz w:val="18"/>
              </w:rPr>
            </w:pPr>
            <w:r w:rsidRPr="009D7C00">
              <w:rPr>
                <w:rFonts w:ascii="ＭＳ Ｐゴシック" w:eastAsia="ＭＳ Ｐゴシック" w:hAnsi="ＭＳ Ｐゴシック" w:hint="eastAsia"/>
                <w:sz w:val="18"/>
              </w:rPr>
              <w:t>構成比(%)</w:t>
            </w:r>
          </w:p>
        </w:tc>
        <w:tc>
          <w:tcPr>
            <w:tcW w:w="644" w:type="dxa"/>
            <w:shd w:val="clear" w:color="auto" w:fill="auto"/>
            <w:vAlign w:val="center"/>
          </w:tcPr>
          <w:p w:rsidR="00074142" w:rsidRPr="009D7C00" w:rsidRDefault="00074142" w:rsidP="007318F2">
            <w:pPr>
              <w:jc w:val="right"/>
              <w:rPr>
                <w:rFonts w:ascii="ＭＳ Ｐゴシック" w:eastAsia="ＭＳ Ｐゴシック" w:hAnsi="ＭＳ Ｐゴシック" w:cs="ＭＳ Ｐゴシック"/>
                <w:color w:val="000000"/>
                <w:sz w:val="18"/>
                <w:szCs w:val="18"/>
              </w:rPr>
            </w:pPr>
            <w:r w:rsidRPr="009D7C00">
              <w:rPr>
                <w:rFonts w:ascii="ＭＳ Ｐゴシック" w:eastAsia="ＭＳ Ｐゴシック" w:hAnsi="ＭＳ Ｐゴシック" w:hint="eastAsia"/>
                <w:color w:val="000000"/>
                <w:sz w:val="18"/>
                <w:szCs w:val="18"/>
              </w:rPr>
              <w:t xml:space="preserve">23.8 </w:t>
            </w:r>
          </w:p>
        </w:tc>
        <w:tc>
          <w:tcPr>
            <w:tcW w:w="644" w:type="dxa"/>
            <w:shd w:val="clear" w:color="auto" w:fill="auto"/>
            <w:vAlign w:val="center"/>
          </w:tcPr>
          <w:p w:rsidR="00074142" w:rsidRPr="009D7C00" w:rsidRDefault="00074142" w:rsidP="007318F2">
            <w:pPr>
              <w:jc w:val="right"/>
              <w:rPr>
                <w:rFonts w:ascii="ＭＳ Ｐゴシック" w:eastAsia="ＭＳ Ｐゴシック" w:hAnsi="ＭＳ Ｐゴシック" w:cs="ＭＳ Ｐゴシック"/>
                <w:color w:val="000000"/>
                <w:sz w:val="18"/>
                <w:szCs w:val="18"/>
              </w:rPr>
            </w:pPr>
            <w:r w:rsidRPr="009D7C00">
              <w:rPr>
                <w:rFonts w:ascii="ＭＳ Ｐゴシック" w:eastAsia="ＭＳ Ｐゴシック" w:hAnsi="ＭＳ Ｐゴシック" w:hint="eastAsia"/>
                <w:color w:val="000000"/>
                <w:sz w:val="18"/>
                <w:szCs w:val="18"/>
              </w:rPr>
              <w:t xml:space="preserve">0.0 </w:t>
            </w:r>
          </w:p>
        </w:tc>
        <w:tc>
          <w:tcPr>
            <w:tcW w:w="644" w:type="dxa"/>
            <w:shd w:val="clear" w:color="auto" w:fill="auto"/>
            <w:vAlign w:val="center"/>
          </w:tcPr>
          <w:p w:rsidR="00074142" w:rsidRPr="009D7C00" w:rsidRDefault="00074142" w:rsidP="007318F2">
            <w:pPr>
              <w:jc w:val="right"/>
              <w:rPr>
                <w:rFonts w:ascii="ＭＳ Ｐゴシック" w:eastAsia="ＭＳ Ｐゴシック" w:hAnsi="ＭＳ Ｐゴシック" w:cs="ＭＳ Ｐゴシック"/>
                <w:color w:val="000000"/>
                <w:sz w:val="18"/>
                <w:szCs w:val="18"/>
              </w:rPr>
            </w:pPr>
            <w:r w:rsidRPr="009D7C00">
              <w:rPr>
                <w:rFonts w:ascii="ＭＳ Ｐゴシック" w:eastAsia="ＭＳ Ｐゴシック" w:hAnsi="ＭＳ Ｐゴシック" w:hint="eastAsia"/>
                <w:color w:val="000000"/>
                <w:sz w:val="18"/>
                <w:szCs w:val="18"/>
              </w:rPr>
              <w:t xml:space="preserve">61.9 </w:t>
            </w:r>
          </w:p>
        </w:tc>
        <w:tc>
          <w:tcPr>
            <w:tcW w:w="702" w:type="dxa"/>
            <w:shd w:val="clear" w:color="auto" w:fill="auto"/>
            <w:vAlign w:val="center"/>
          </w:tcPr>
          <w:p w:rsidR="00074142" w:rsidRPr="009D7C00" w:rsidRDefault="00074142" w:rsidP="007318F2">
            <w:pPr>
              <w:jc w:val="right"/>
              <w:rPr>
                <w:rFonts w:ascii="ＭＳ Ｐゴシック" w:eastAsia="ＭＳ Ｐゴシック" w:hAnsi="ＭＳ Ｐゴシック" w:cs="ＭＳ Ｐゴシック"/>
                <w:color w:val="000000"/>
                <w:sz w:val="18"/>
                <w:szCs w:val="18"/>
              </w:rPr>
            </w:pPr>
            <w:r w:rsidRPr="009D7C00">
              <w:rPr>
                <w:rFonts w:ascii="ＭＳ Ｐゴシック" w:eastAsia="ＭＳ Ｐゴシック" w:hAnsi="ＭＳ Ｐゴシック" w:hint="eastAsia"/>
                <w:color w:val="000000"/>
                <w:sz w:val="18"/>
                <w:szCs w:val="18"/>
              </w:rPr>
              <w:t xml:space="preserve">14.3 </w:t>
            </w:r>
          </w:p>
        </w:tc>
        <w:tc>
          <w:tcPr>
            <w:tcW w:w="644" w:type="dxa"/>
            <w:shd w:val="clear" w:color="auto" w:fill="auto"/>
            <w:vAlign w:val="center"/>
          </w:tcPr>
          <w:p w:rsidR="00074142" w:rsidRPr="009D7C00" w:rsidRDefault="00074142" w:rsidP="007318F2">
            <w:pPr>
              <w:jc w:val="right"/>
              <w:rPr>
                <w:rFonts w:ascii="ＭＳ Ｐゴシック" w:eastAsia="ＭＳ Ｐゴシック" w:hAnsi="ＭＳ Ｐゴシック" w:cs="ＭＳ Ｐゴシック"/>
                <w:color w:val="000000"/>
                <w:sz w:val="18"/>
                <w:szCs w:val="18"/>
              </w:rPr>
            </w:pPr>
            <w:r w:rsidRPr="009D7C00">
              <w:rPr>
                <w:rFonts w:ascii="ＭＳ Ｐゴシック" w:eastAsia="ＭＳ Ｐゴシック" w:hAnsi="ＭＳ Ｐゴシック" w:hint="eastAsia"/>
                <w:color w:val="000000"/>
                <w:sz w:val="18"/>
                <w:szCs w:val="18"/>
              </w:rPr>
              <w:t xml:space="preserve">0.0 </w:t>
            </w:r>
          </w:p>
        </w:tc>
      </w:tr>
    </w:tbl>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p w:rsidR="00074142" w:rsidRDefault="00074142" w:rsidP="00CB3107">
      <w:pPr>
        <w:pStyle w:val="afe"/>
        <w:ind w:left="550" w:firstLine="220"/>
      </w:pPr>
    </w:p>
    <w:p w:rsidR="00074142" w:rsidRDefault="00074142" w:rsidP="00250E77">
      <w:pPr>
        <w:pStyle w:val="a"/>
      </w:pPr>
      <w:r>
        <w:rPr>
          <w:rFonts w:hint="eastAsia"/>
        </w:rPr>
        <w:t>サービス利用負担額の上限</w:t>
      </w:r>
    </w:p>
    <w:tbl>
      <w:tblPr>
        <w:tblW w:w="751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tblGrid>
      <w:tr w:rsidR="00074142" w:rsidTr="007318F2">
        <w:tc>
          <w:tcPr>
            <w:tcW w:w="7513" w:type="dxa"/>
            <w:shd w:val="clear" w:color="auto" w:fill="auto"/>
          </w:tcPr>
          <w:p w:rsidR="00074142" w:rsidRDefault="00074142" w:rsidP="00CB3107">
            <w:pPr>
              <w:pStyle w:val="afe"/>
              <w:ind w:leftChars="0" w:left="440" w:hangingChars="200" w:hanging="440"/>
            </w:pPr>
            <w:r>
              <w:rPr>
                <w:rFonts w:hint="eastAsia"/>
              </w:rPr>
              <w:t>問：</w:t>
            </w:r>
            <w:r w:rsidRPr="000B7577">
              <w:rPr>
                <w:rFonts w:hint="eastAsia"/>
              </w:rPr>
              <w:t>お子様の通学路の安全に関する情報について、以下のサービスに月いくらまでお金を出すことができるかお書きください。</w:t>
            </w:r>
          </w:p>
        </w:tc>
      </w:tr>
    </w:tbl>
    <w:p w:rsidR="00074142" w:rsidRDefault="00ED4FE8" w:rsidP="00CB3107">
      <w:pPr>
        <w:pStyle w:val="afe"/>
        <w:ind w:left="550" w:firstLine="220"/>
      </w:pPr>
      <w:r>
        <w:drawing>
          <wp:inline distT="0" distB="0" distL="0" distR="0" wp14:anchorId="05AE5BC5" wp14:editId="0D035994">
            <wp:extent cx="3368040" cy="2110740"/>
            <wp:effectExtent l="0" t="0" r="0" b="3810"/>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1">
                      <a:extLst>
                        <a:ext uri="{28A0092B-C50C-407E-A947-70E740481C1C}">
                          <a14:useLocalDpi xmlns:a14="http://schemas.microsoft.com/office/drawing/2010/main" val="0"/>
                        </a:ext>
                      </a:extLst>
                    </a:blip>
                    <a:srcRect l="11916" r="5141"/>
                    <a:stretch>
                      <a:fillRect/>
                    </a:stretch>
                  </pic:blipFill>
                  <pic:spPr bwMode="auto">
                    <a:xfrm>
                      <a:off x="0" y="0"/>
                      <a:ext cx="3368040" cy="2110740"/>
                    </a:xfrm>
                    <a:prstGeom prst="rect">
                      <a:avLst/>
                    </a:prstGeom>
                    <a:noFill/>
                    <a:ln>
                      <a:noFill/>
                    </a:ln>
                  </pic:spPr>
                </pic:pic>
              </a:graphicData>
            </a:graphic>
          </wp:inline>
        </w:drawing>
      </w:r>
    </w:p>
    <w:tbl>
      <w:tblPr>
        <w:tblW w:w="7727" w:type="dxa"/>
        <w:tblInd w:w="533" w:type="dxa"/>
        <w:tblLayout w:type="fixed"/>
        <w:tblCellMar>
          <w:left w:w="99" w:type="dxa"/>
          <w:right w:w="99" w:type="dxa"/>
        </w:tblCellMar>
        <w:tblLook w:val="04A0" w:firstRow="1" w:lastRow="0" w:firstColumn="1" w:lastColumn="0" w:noHBand="0" w:noVBand="1"/>
      </w:tblPr>
      <w:tblGrid>
        <w:gridCol w:w="984"/>
        <w:gridCol w:w="842"/>
        <w:gridCol w:w="843"/>
        <w:gridCol w:w="843"/>
        <w:gridCol w:w="843"/>
        <w:gridCol w:w="843"/>
        <w:gridCol w:w="843"/>
        <w:gridCol w:w="843"/>
        <w:gridCol w:w="843"/>
      </w:tblGrid>
      <w:tr w:rsidR="00074142" w:rsidRPr="00A02C53" w:rsidTr="007A33E2">
        <w:trPr>
          <w:cantSplit/>
          <w:trHeight w:val="410"/>
        </w:trPr>
        <w:tc>
          <w:tcPr>
            <w:tcW w:w="984" w:type="dxa"/>
            <w:tcBorders>
              <w:top w:val="single" w:sz="4" w:space="0" w:color="auto"/>
              <w:left w:val="single" w:sz="4" w:space="0" w:color="auto"/>
              <w:bottom w:val="single" w:sz="4" w:space="0" w:color="auto"/>
              <w:right w:val="single" w:sz="4" w:space="0" w:color="auto"/>
            </w:tcBorders>
            <w:shd w:val="clear" w:color="000000" w:fill="F2F2F2"/>
          </w:tcPr>
          <w:p w:rsidR="00074142" w:rsidRPr="00015ACF" w:rsidRDefault="00074142" w:rsidP="007318F2">
            <w:pPr>
              <w:rPr>
                <w:rFonts w:ascii="ＭＳ Ｐゴシック" w:eastAsia="ＭＳ Ｐゴシック" w:hAnsi="ＭＳ Ｐゴシック" w:cs="ＭＳ Ｐゴシック"/>
                <w:color w:val="000000"/>
                <w:sz w:val="18"/>
              </w:rPr>
            </w:pPr>
          </w:p>
        </w:tc>
        <w:tc>
          <w:tcPr>
            <w:tcW w:w="842" w:type="dxa"/>
            <w:tcBorders>
              <w:top w:val="single" w:sz="4" w:space="0" w:color="auto"/>
              <w:left w:val="single" w:sz="4" w:space="0" w:color="auto"/>
              <w:bottom w:val="single" w:sz="4" w:space="0" w:color="auto"/>
              <w:right w:val="single" w:sz="4" w:space="0" w:color="auto"/>
            </w:tcBorders>
            <w:shd w:val="clear" w:color="000000" w:fill="F2F2F2"/>
          </w:tcPr>
          <w:p w:rsidR="00074142" w:rsidRPr="008009D7" w:rsidRDefault="00074142" w:rsidP="007A33E2">
            <w:pPr>
              <w:spacing w:line="240" w:lineRule="exact"/>
              <w:jc w:val="center"/>
              <w:rPr>
                <w:rFonts w:ascii="ＭＳ Ｐゴシック" w:eastAsia="ＭＳ Ｐゴシック" w:hAnsi="ＭＳ Ｐゴシック" w:cs="ＭＳ Ｐゴシック"/>
                <w:color w:val="000000"/>
                <w:sz w:val="18"/>
                <w:szCs w:val="18"/>
              </w:rPr>
            </w:pPr>
            <w:r w:rsidRPr="008009D7">
              <w:rPr>
                <w:rFonts w:ascii="ＭＳ Ｐゴシック" w:eastAsia="ＭＳ Ｐゴシック" w:hAnsi="ＭＳ Ｐゴシック" w:hint="eastAsia"/>
                <w:color w:val="000000"/>
                <w:sz w:val="18"/>
                <w:szCs w:val="18"/>
              </w:rPr>
              <w:t>0円</w:t>
            </w:r>
          </w:p>
        </w:tc>
        <w:tc>
          <w:tcPr>
            <w:tcW w:w="843" w:type="dxa"/>
            <w:tcBorders>
              <w:top w:val="single" w:sz="4" w:space="0" w:color="auto"/>
              <w:left w:val="nil"/>
              <w:bottom w:val="single" w:sz="4" w:space="0" w:color="auto"/>
              <w:right w:val="single" w:sz="4" w:space="0" w:color="auto"/>
            </w:tcBorders>
            <w:shd w:val="clear" w:color="000000" w:fill="F2F2F2"/>
          </w:tcPr>
          <w:p w:rsidR="00074142" w:rsidRPr="008009D7" w:rsidRDefault="00074142" w:rsidP="007A33E2">
            <w:pPr>
              <w:spacing w:line="240" w:lineRule="exact"/>
              <w:jc w:val="center"/>
              <w:rPr>
                <w:rFonts w:ascii="ＭＳ Ｐゴシック" w:eastAsia="ＭＳ Ｐゴシック" w:hAnsi="ＭＳ Ｐゴシック" w:cs="ＭＳ Ｐゴシック"/>
                <w:color w:val="000000"/>
                <w:sz w:val="18"/>
                <w:szCs w:val="18"/>
              </w:rPr>
            </w:pPr>
            <w:r w:rsidRPr="008009D7">
              <w:rPr>
                <w:rFonts w:ascii="ＭＳ Ｐゴシック" w:eastAsia="ＭＳ Ｐゴシック" w:hAnsi="ＭＳ Ｐゴシック" w:hint="eastAsia"/>
                <w:color w:val="000000"/>
                <w:sz w:val="18"/>
                <w:szCs w:val="18"/>
              </w:rPr>
              <w:t>100円</w:t>
            </w:r>
            <w:r>
              <w:rPr>
                <w:rFonts w:ascii="ＭＳ Ｐゴシック" w:eastAsia="ＭＳ Ｐゴシック" w:hAnsi="ＭＳ Ｐゴシック"/>
                <w:color w:val="000000"/>
                <w:sz w:val="18"/>
                <w:szCs w:val="18"/>
              </w:rPr>
              <w:br/>
            </w:r>
            <w:r w:rsidRPr="008009D7">
              <w:rPr>
                <w:rFonts w:ascii="ＭＳ Ｐゴシック" w:eastAsia="ＭＳ Ｐゴシック" w:hAnsi="ＭＳ Ｐゴシック" w:hint="eastAsia"/>
                <w:color w:val="000000"/>
                <w:sz w:val="18"/>
                <w:szCs w:val="18"/>
              </w:rPr>
              <w:t>まで</w:t>
            </w:r>
          </w:p>
        </w:tc>
        <w:tc>
          <w:tcPr>
            <w:tcW w:w="843" w:type="dxa"/>
            <w:tcBorders>
              <w:top w:val="single" w:sz="4" w:space="0" w:color="auto"/>
              <w:left w:val="nil"/>
              <w:bottom w:val="single" w:sz="4" w:space="0" w:color="auto"/>
              <w:right w:val="single" w:sz="4" w:space="0" w:color="auto"/>
            </w:tcBorders>
            <w:shd w:val="clear" w:color="000000" w:fill="F2F2F2"/>
          </w:tcPr>
          <w:p w:rsidR="00074142" w:rsidRPr="008009D7" w:rsidRDefault="00074142" w:rsidP="007A33E2">
            <w:pPr>
              <w:spacing w:line="240" w:lineRule="exact"/>
              <w:jc w:val="center"/>
              <w:rPr>
                <w:rFonts w:ascii="ＭＳ Ｐゴシック" w:eastAsia="ＭＳ Ｐゴシック" w:hAnsi="ＭＳ Ｐゴシック" w:cs="ＭＳ Ｐゴシック"/>
                <w:color w:val="000000"/>
                <w:sz w:val="18"/>
                <w:szCs w:val="18"/>
              </w:rPr>
            </w:pPr>
            <w:r w:rsidRPr="008009D7">
              <w:rPr>
                <w:rFonts w:ascii="ＭＳ Ｐゴシック" w:eastAsia="ＭＳ Ｐゴシック" w:hAnsi="ＭＳ Ｐゴシック" w:hint="eastAsia"/>
                <w:color w:val="000000"/>
                <w:sz w:val="18"/>
                <w:szCs w:val="18"/>
              </w:rPr>
              <w:t>200円</w:t>
            </w:r>
            <w:r>
              <w:rPr>
                <w:rFonts w:ascii="ＭＳ Ｐゴシック" w:eastAsia="ＭＳ Ｐゴシック" w:hAnsi="ＭＳ Ｐゴシック"/>
                <w:color w:val="000000"/>
                <w:sz w:val="18"/>
                <w:szCs w:val="18"/>
              </w:rPr>
              <w:br/>
            </w:r>
            <w:r w:rsidRPr="008009D7">
              <w:rPr>
                <w:rFonts w:ascii="ＭＳ Ｐゴシック" w:eastAsia="ＭＳ Ｐゴシック" w:hAnsi="ＭＳ Ｐゴシック" w:hint="eastAsia"/>
                <w:color w:val="000000"/>
                <w:sz w:val="18"/>
                <w:szCs w:val="18"/>
              </w:rPr>
              <w:t>まで</w:t>
            </w:r>
          </w:p>
        </w:tc>
        <w:tc>
          <w:tcPr>
            <w:tcW w:w="843" w:type="dxa"/>
            <w:tcBorders>
              <w:top w:val="single" w:sz="4" w:space="0" w:color="auto"/>
              <w:left w:val="nil"/>
              <w:bottom w:val="single" w:sz="4" w:space="0" w:color="auto"/>
              <w:right w:val="single" w:sz="4" w:space="0" w:color="auto"/>
            </w:tcBorders>
            <w:shd w:val="clear" w:color="000000" w:fill="F2F2F2"/>
          </w:tcPr>
          <w:p w:rsidR="00074142" w:rsidRPr="008009D7" w:rsidRDefault="00074142" w:rsidP="007A33E2">
            <w:pPr>
              <w:spacing w:line="240" w:lineRule="exact"/>
              <w:jc w:val="center"/>
              <w:rPr>
                <w:rFonts w:ascii="ＭＳ Ｐゴシック" w:eastAsia="ＭＳ Ｐゴシック" w:hAnsi="ＭＳ Ｐゴシック" w:cs="ＭＳ Ｐゴシック"/>
                <w:color w:val="000000"/>
                <w:sz w:val="18"/>
                <w:szCs w:val="18"/>
              </w:rPr>
            </w:pPr>
            <w:r w:rsidRPr="008009D7">
              <w:rPr>
                <w:rFonts w:ascii="ＭＳ Ｐゴシック" w:eastAsia="ＭＳ Ｐゴシック" w:hAnsi="ＭＳ Ｐゴシック" w:hint="eastAsia"/>
                <w:color w:val="000000"/>
                <w:sz w:val="18"/>
                <w:szCs w:val="18"/>
              </w:rPr>
              <w:t>300円</w:t>
            </w:r>
            <w:r>
              <w:rPr>
                <w:rFonts w:ascii="ＭＳ Ｐゴシック" w:eastAsia="ＭＳ Ｐゴシック" w:hAnsi="ＭＳ Ｐゴシック"/>
                <w:color w:val="000000"/>
                <w:sz w:val="18"/>
                <w:szCs w:val="18"/>
              </w:rPr>
              <w:br/>
            </w:r>
            <w:r w:rsidRPr="008009D7">
              <w:rPr>
                <w:rFonts w:ascii="ＭＳ Ｐゴシック" w:eastAsia="ＭＳ Ｐゴシック" w:hAnsi="ＭＳ Ｐゴシック" w:hint="eastAsia"/>
                <w:color w:val="000000"/>
                <w:sz w:val="18"/>
                <w:szCs w:val="18"/>
              </w:rPr>
              <w:t>まで</w:t>
            </w:r>
          </w:p>
        </w:tc>
        <w:tc>
          <w:tcPr>
            <w:tcW w:w="843" w:type="dxa"/>
            <w:tcBorders>
              <w:top w:val="single" w:sz="4" w:space="0" w:color="auto"/>
              <w:left w:val="nil"/>
              <w:bottom w:val="single" w:sz="4" w:space="0" w:color="auto"/>
              <w:right w:val="single" w:sz="4" w:space="0" w:color="auto"/>
            </w:tcBorders>
            <w:shd w:val="clear" w:color="000000" w:fill="F2F2F2"/>
          </w:tcPr>
          <w:p w:rsidR="00074142" w:rsidRPr="008009D7" w:rsidRDefault="00074142" w:rsidP="007A33E2">
            <w:pPr>
              <w:spacing w:line="240" w:lineRule="exact"/>
              <w:jc w:val="center"/>
              <w:rPr>
                <w:rFonts w:ascii="ＭＳ Ｐゴシック" w:eastAsia="ＭＳ Ｐゴシック" w:hAnsi="ＭＳ Ｐゴシック" w:cs="ＭＳ Ｐゴシック"/>
                <w:color w:val="000000"/>
                <w:sz w:val="18"/>
                <w:szCs w:val="18"/>
              </w:rPr>
            </w:pPr>
            <w:r w:rsidRPr="008009D7">
              <w:rPr>
                <w:rFonts w:ascii="ＭＳ Ｐゴシック" w:eastAsia="ＭＳ Ｐゴシック" w:hAnsi="ＭＳ Ｐゴシック" w:hint="eastAsia"/>
                <w:color w:val="000000"/>
                <w:sz w:val="18"/>
                <w:szCs w:val="18"/>
              </w:rPr>
              <w:t>400円</w:t>
            </w:r>
            <w:r>
              <w:rPr>
                <w:rFonts w:ascii="ＭＳ Ｐゴシック" w:eastAsia="ＭＳ Ｐゴシック" w:hAnsi="ＭＳ Ｐゴシック"/>
                <w:color w:val="000000"/>
                <w:sz w:val="18"/>
                <w:szCs w:val="18"/>
              </w:rPr>
              <w:br/>
            </w:r>
            <w:r w:rsidRPr="008009D7">
              <w:rPr>
                <w:rFonts w:ascii="ＭＳ Ｐゴシック" w:eastAsia="ＭＳ Ｐゴシック" w:hAnsi="ＭＳ Ｐゴシック" w:hint="eastAsia"/>
                <w:color w:val="000000"/>
                <w:sz w:val="18"/>
                <w:szCs w:val="18"/>
              </w:rPr>
              <w:t>まで</w:t>
            </w:r>
          </w:p>
        </w:tc>
        <w:tc>
          <w:tcPr>
            <w:tcW w:w="843" w:type="dxa"/>
            <w:tcBorders>
              <w:top w:val="single" w:sz="4" w:space="0" w:color="auto"/>
              <w:left w:val="nil"/>
              <w:bottom w:val="single" w:sz="4" w:space="0" w:color="auto"/>
              <w:right w:val="single" w:sz="4" w:space="0" w:color="auto"/>
            </w:tcBorders>
            <w:shd w:val="clear" w:color="000000" w:fill="F2F2F2"/>
          </w:tcPr>
          <w:p w:rsidR="00074142" w:rsidRPr="008009D7" w:rsidRDefault="00074142" w:rsidP="007A33E2">
            <w:pPr>
              <w:spacing w:line="240" w:lineRule="exact"/>
              <w:jc w:val="center"/>
              <w:rPr>
                <w:rFonts w:ascii="ＭＳ Ｐゴシック" w:eastAsia="ＭＳ Ｐゴシック" w:hAnsi="ＭＳ Ｐゴシック" w:cs="ＭＳ Ｐゴシック"/>
                <w:color w:val="000000"/>
                <w:sz w:val="18"/>
                <w:szCs w:val="18"/>
              </w:rPr>
            </w:pPr>
            <w:r w:rsidRPr="008009D7">
              <w:rPr>
                <w:rFonts w:ascii="ＭＳ Ｐゴシック" w:eastAsia="ＭＳ Ｐゴシック" w:hAnsi="ＭＳ Ｐゴシック" w:hint="eastAsia"/>
                <w:color w:val="000000"/>
                <w:sz w:val="18"/>
                <w:szCs w:val="18"/>
              </w:rPr>
              <w:t>500円</w:t>
            </w:r>
            <w:r>
              <w:rPr>
                <w:rFonts w:ascii="ＭＳ Ｐゴシック" w:eastAsia="ＭＳ Ｐゴシック" w:hAnsi="ＭＳ Ｐゴシック"/>
                <w:color w:val="000000"/>
                <w:sz w:val="18"/>
                <w:szCs w:val="18"/>
              </w:rPr>
              <w:br/>
            </w:r>
            <w:r w:rsidRPr="008009D7">
              <w:rPr>
                <w:rFonts w:ascii="ＭＳ Ｐゴシック" w:eastAsia="ＭＳ Ｐゴシック" w:hAnsi="ＭＳ Ｐゴシック" w:hint="eastAsia"/>
                <w:color w:val="000000"/>
                <w:sz w:val="18"/>
                <w:szCs w:val="18"/>
              </w:rPr>
              <w:t>まで</w:t>
            </w:r>
          </w:p>
        </w:tc>
        <w:tc>
          <w:tcPr>
            <w:tcW w:w="843" w:type="dxa"/>
            <w:tcBorders>
              <w:top w:val="single" w:sz="4" w:space="0" w:color="auto"/>
              <w:left w:val="nil"/>
              <w:bottom w:val="single" w:sz="4" w:space="0" w:color="auto"/>
              <w:right w:val="single" w:sz="4" w:space="0" w:color="auto"/>
            </w:tcBorders>
            <w:shd w:val="clear" w:color="000000" w:fill="F2F2F2"/>
          </w:tcPr>
          <w:p w:rsidR="00074142" w:rsidRPr="008009D7" w:rsidRDefault="00074142" w:rsidP="007A33E2">
            <w:pPr>
              <w:spacing w:line="240" w:lineRule="exact"/>
              <w:jc w:val="center"/>
              <w:rPr>
                <w:rFonts w:ascii="ＭＳ Ｐゴシック" w:eastAsia="ＭＳ Ｐゴシック" w:hAnsi="ＭＳ Ｐゴシック" w:cs="ＭＳ Ｐゴシック"/>
                <w:color w:val="000000"/>
                <w:sz w:val="18"/>
                <w:szCs w:val="18"/>
              </w:rPr>
            </w:pPr>
            <w:r w:rsidRPr="008009D7">
              <w:rPr>
                <w:rFonts w:ascii="ＭＳ Ｐゴシック" w:eastAsia="ＭＳ Ｐゴシック" w:hAnsi="ＭＳ Ｐゴシック" w:hint="eastAsia"/>
                <w:color w:val="000000"/>
                <w:sz w:val="18"/>
                <w:szCs w:val="18"/>
              </w:rPr>
              <w:t>1,000円まで</w:t>
            </w:r>
          </w:p>
        </w:tc>
        <w:tc>
          <w:tcPr>
            <w:tcW w:w="843" w:type="dxa"/>
            <w:tcBorders>
              <w:top w:val="single" w:sz="4" w:space="0" w:color="auto"/>
              <w:left w:val="nil"/>
              <w:bottom w:val="single" w:sz="4" w:space="0" w:color="auto"/>
              <w:right w:val="single" w:sz="4" w:space="0" w:color="auto"/>
            </w:tcBorders>
            <w:shd w:val="clear" w:color="000000" w:fill="F2F2F2"/>
          </w:tcPr>
          <w:p w:rsidR="00074142" w:rsidRPr="008009D7" w:rsidRDefault="00074142" w:rsidP="007A33E2">
            <w:pPr>
              <w:spacing w:line="240" w:lineRule="exact"/>
              <w:jc w:val="center"/>
              <w:rPr>
                <w:rFonts w:ascii="ＭＳ Ｐゴシック" w:eastAsia="ＭＳ Ｐゴシック" w:hAnsi="ＭＳ Ｐゴシック" w:cs="ＭＳ Ｐゴシック"/>
                <w:color w:val="000000"/>
                <w:sz w:val="18"/>
                <w:szCs w:val="18"/>
              </w:rPr>
            </w:pPr>
            <w:r w:rsidRPr="008009D7">
              <w:rPr>
                <w:rFonts w:ascii="ＭＳ Ｐゴシック" w:eastAsia="ＭＳ Ｐゴシック" w:hAnsi="ＭＳ Ｐゴシック" w:hint="eastAsia"/>
                <w:color w:val="000000"/>
                <w:sz w:val="18"/>
                <w:szCs w:val="18"/>
              </w:rPr>
              <w:t>2,000円まで</w:t>
            </w:r>
          </w:p>
        </w:tc>
      </w:tr>
      <w:tr w:rsidR="00074142" w:rsidRPr="00A02C53" w:rsidTr="007318F2">
        <w:trPr>
          <w:trHeight w:val="332"/>
        </w:trPr>
        <w:tc>
          <w:tcPr>
            <w:tcW w:w="984" w:type="dxa"/>
            <w:tcBorders>
              <w:top w:val="nil"/>
              <w:left w:val="single" w:sz="4" w:space="0" w:color="auto"/>
              <w:bottom w:val="single" w:sz="4" w:space="0" w:color="auto"/>
              <w:right w:val="single" w:sz="4" w:space="0" w:color="auto"/>
            </w:tcBorders>
          </w:tcPr>
          <w:p w:rsidR="00074142" w:rsidRPr="00015ACF" w:rsidRDefault="00074142" w:rsidP="007318F2">
            <w:pPr>
              <w:jc w:val="center"/>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回答数</w:t>
            </w:r>
          </w:p>
        </w:tc>
        <w:tc>
          <w:tcPr>
            <w:tcW w:w="842" w:type="dxa"/>
            <w:tcBorders>
              <w:top w:val="nil"/>
              <w:left w:val="single" w:sz="4" w:space="0" w:color="auto"/>
              <w:bottom w:val="single" w:sz="4" w:space="0" w:color="auto"/>
              <w:right w:val="single" w:sz="4" w:space="0" w:color="auto"/>
            </w:tcBorders>
            <w:shd w:val="clear" w:color="auto" w:fill="auto"/>
            <w:noWrap/>
            <w:vAlign w:val="center"/>
          </w:tcPr>
          <w:p w:rsidR="00074142" w:rsidRPr="00F574B0" w:rsidRDefault="00074142" w:rsidP="007318F2">
            <w:pPr>
              <w:jc w:val="right"/>
              <w:rPr>
                <w:rFonts w:ascii="ＭＳ Ｐゴシック" w:eastAsia="ＭＳ Ｐゴシック" w:hAnsi="ＭＳ Ｐゴシック" w:cs="ＭＳ Ｐゴシック"/>
                <w:color w:val="000000"/>
                <w:sz w:val="18"/>
                <w:szCs w:val="18"/>
              </w:rPr>
            </w:pPr>
            <w:r w:rsidRPr="00F574B0">
              <w:rPr>
                <w:rFonts w:ascii="ＭＳ Ｐゴシック" w:eastAsia="ＭＳ Ｐゴシック" w:hAnsi="ＭＳ Ｐゴシック" w:hint="eastAsia"/>
                <w:color w:val="000000"/>
                <w:sz w:val="18"/>
                <w:szCs w:val="18"/>
              </w:rPr>
              <w:t>2</w:t>
            </w:r>
          </w:p>
        </w:tc>
        <w:tc>
          <w:tcPr>
            <w:tcW w:w="843" w:type="dxa"/>
            <w:tcBorders>
              <w:top w:val="nil"/>
              <w:left w:val="nil"/>
              <w:bottom w:val="single" w:sz="4" w:space="0" w:color="auto"/>
              <w:right w:val="single" w:sz="4" w:space="0" w:color="auto"/>
            </w:tcBorders>
            <w:shd w:val="clear" w:color="auto" w:fill="auto"/>
            <w:noWrap/>
            <w:vAlign w:val="center"/>
          </w:tcPr>
          <w:p w:rsidR="00074142" w:rsidRPr="00F574B0" w:rsidRDefault="00074142" w:rsidP="007318F2">
            <w:pPr>
              <w:jc w:val="right"/>
              <w:rPr>
                <w:rFonts w:ascii="ＭＳ Ｐゴシック" w:eastAsia="ＭＳ Ｐゴシック" w:hAnsi="ＭＳ Ｐゴシック" w:cs="ＭＳ Ｐゴシック"/>
                <w:color w:val="000000"/>
                <w:sz w:val="18"/>
                <w:szCs w:val="18"/>
              </w:rPr>
            </w:pPr>
            <w:r w:rsidRPr="00F574B0">
              <w:rPr>
                <w:rFonts w:ascii="ＭＳ Ｐゴシック" w:eastAsia="ＭＳ Ｐゴシック" w:hAnsi="ＭＳ Ｐゴシック" w:hint="eastAsia"/>
                <w:color w:val="000000"/>
                <w:sz w:val="18"/>
                <w:szCs w:val="18"/>
              </w:rPr>
              <w:t>2</w:t>
            </w:r>
          </w:p>
        </w:tc>
        <w:tc>
          <w:tcPr>
            <w:tcW w:w="843" w:type="dxa"/>
            <w:tcBorders>
              <w:top w:val="nil"/>
              <w:left w:val="nil"/>
              <w:bottom w:val="single" w:sz="4" w:space="0" w:color="auto"/>
              <w:right w:val="single" w:sz="4" w:space="0" w:color="auto"/>
            </w:tcBorders>
            <w:shd w:val="clear" w:color="auto" w:fill="auto"/>
            <w:noWrap/>
            <w:vAlign w:val="center"/>
          </w:tcPr>
          <w:p w:rsidR="00074142" w:rsidRPr="00F574B0" w:rsidRDefault="00074142" w:rsidP="007318F2">
            <w:pPr>
              <w:jc w:val="right"/>
              <w:rPr>
                <w:rFonts w:ascii="ＭＳ Ｐゴシック" w:eastAsia="ＭＳ Ｐゴシック" w:hAnsi="ＭＳ Ｐゴシック" w:cs="ＭＳ Ｐゴシック"/>
                <w:color w:val="000000"/>
                <w:sz w:val="18"/>
                <w:szCs w:val="18"/>
              </w:rPr>
            </w:pPr>
            <w:r w:rsidRPr="00F574B0">
              <w:rPr>
                <w:rFonts w:ascii="ＭＳ Ｐゴシック" w:eastAsia="ＭＳ Ｐゴシック" w:hAnsi="ＭＳ Ｐゴシック" w:hint="eastAsia"/>
                <w:color w:val="000000"/>
                <w:sz w:val="18"/>
                <w:szCs w:val="18"/>
              </w:rPr>
              <w:t>2</w:t>
            </w:r>
          </w:p>
        </w:tc>
        <w:tc>
          <w:tcPr>
            <w:tcW w:w="843" w:type="dxa"/>
            <w:tcBorders>
              <w:top w:val="nil"/>
              <w:left w:val="nil"/>
              <w:bottom w:val="single" w:sz="4" w:space="0" w:color="auto"/>
              <w:right w:val="single" w:sz="4" w:space="0" w:color="auto"/>
            </w:tcBorders>
            <w:shd w:val="clear" w:color="auto" w:fill="auto"/>
            <w:vAlign w:val="center"/>
          </w:tcPr>
          <w:p w:rsidR="00074142" w:rsidRPr="00F574B0" w:rsidRDefault="00074142" w:rsidP="007318F2">
            <w:pPr>
              <w:jc w:val="right"/>
              <w:rPr>
                <w:rFonts w:ascii="ＭＳ Ｐゴシック" w:eastAsia="ＭＳ Ｐゴシック" w:hAnsi="ＭＳ Ｐゴシック" w:cs="ＭＳ Ｐゴシック"/>
                <w:color w:val="000000"/>
                <w:sz w:val="18"/>
                <w:szCs w:val="18"/>
              </w:rPr>
            </w:pPr>
            <w:r w:rsidRPr="00F574B0">
              <w:rPr>
                <w:rFonts w:ascii="ＭＳ Ｐゴシック" w:eastAsia="ＭＳ Ｐゴシック" w:hAnsi="ＭＳ Ｐゴシック" w:hint="eastAsia"/>
                <w:color w:val="000000"/>
                <w:sz w:val="18"/>
                <w:szCs w:val="18"/>
              </w:rPr>
              <w:t>5</w:t>
            </w:r>
          </w:p>
        </w:tc>
        <w:tc>
          <w:tcPr>
            <w:tcW w:w="843" w:type="dxa"/>
            <w:tcBorders>
              <w:top w:val="nil"/>
              <w:left w:val="nil"/>
              <w:bottom w:val="single" w:sz="4" w:space="0" w:color="auto"/>
              <w:right w:val="single" w:sz="4" w:space="0" w:color="auto"/>
            </w:tcBorders>
            <w:shd w:val="clear" w:color="auto" w:fill="auto"/>
            <w:noWrap/>
            <w:vAlign w:val="center"/>
          </w:tcPr>
          <w:p w:rsidR="00074142" w:rsidRPr="00F574B0" w:rsidRDefault="00074142" w:rsidP="007318F2">
            <w:pPr>
              <w:jc w:val="right"/>
              <w:rPr>
                <w:rFonts w:ascii="ＭＳ Ｐゴシック" w:eastAsia="ＭＳ Ｐゴシック" w:hAnsi="ＭＳ Ｐゴシック" w:cs="ＭＳ Ｐゴシック"/>
                <w:color w:val="000000"/>
                <w:sz w:val="18"/>
                <w:szCs w:val="18"/>
              </w:rPr>
            </w:pPr>
            <w:r w:rsidRPr="00F574B0">
              <w:rPr>
                <w:rFonts w:ascii="ＭＳ Ｐゴシック" w:eastAsia="ＭＳ Ｐゴシック" w:hAnsi="ＭＳ Ｐゴシック" w:hint="eastAsia"/>
                <w:color w:val="000000"/>
                <w:sz w:val="18"/>
                <w:szCs w:val="18"/>
              </w:rPr>
              <w:t>1</w:t>
            </w:r>
          </w:p>
        </w:tc>
        <w:tc>
          <w:tcPr>
            <w:tcW w:w="843" w:type="dxa"/>
            <w:tcBorders>
              <w:top w:val="nil"/>
              <w:left w:val="nil"/>
              <w:bottom w:val="single" w:sz="4" w:space="0" w:color="auto"/>
              <w:right w:val="single" w:sz="4" w:space="0" w:color="auto"/>
            </w:tcBorders>
            <w:shd w:val="clear" w:color="auto" w:fill="auto"/>
            <w:vAlign w:val="center"/>
          </w:tcPr>
          <w:p w:rsidR="00074142" w:rsidRPr="00F574B0" w:rsidRDefault="00074142" w:rsidP="007318F2">
            <w:pPr>
              <w:jc w:val="right"/>
              <w:rPr>
                <w:rFonts w:ascii="ＭＳ Ｐゴシック" w:eastAsia="ＭＳ Ｐゴシック" w:hAnsi="ＭＳ Ｐゴシック" w:cs="ＭＳ Ｐゴシック"/>
                <w:color w:val="000000"/>
                <w:sz w:val="18"/>
                <w:szCs w:val="18"/>
              </w:rPr>
            </w:pPr>
            <w:r w:rsidRPr="00F574B0">
              <w:rPr>
                <w:rFonts w:ascii="ＭＳ Ｐゴシック" w:eastAsia="ＭＳ Ｐゴシック" w:hAnsi="ＭＳ Ｐゴシック" w:hint="eastAsia"/>
                <w:color w:val="000000"/>
                <w:sz w:val="18"/>
                <w:szCs w:val="18"/>
              </w:rPr>
              <w:t>5</w:t>
            </w:r>
          </w:p>
        </w:tc>
        <w:tc>
          <w:tcPr>
            <w:tcW w:w="843" w:type="dxa"/>
            <w:tcBorders>
              <w:top w:val="nil"/>
              <w:left w:val="nil"/>
              <w:bottom w:val="single" w:sz="4" w:space="0" w:color="auto"/>
              <w:right w:val="single" w:sz="4" w:space="0" w:color="auto"/>
            </w:tcBorders>
            <w:shd w:val="clear" w:color="auto" w:fill="auto"/>
            <w:noWrap/>
            <w:vAlign w:val="center"/>
          </w:tcPr>
          <w:p w:rsidR="00074142" w:rsidRPr="00F574B0" w:rsidRDefault="00074142" w:rsidP="007318F2">
            <w:pPr>
              <w:jc w:val="right"/>
              <w:rPr>
                <w:rFonts w:ascii="ＭＳ Ｐゴシック" w:eastAsia="ＭＳ Ｐゴシック" w:hAnsi="ＭＳ Ｐゴシック" w:cs="ＭＳ Ｐゴシック"/>
                <w:color w:val="000000"/>
                <w:sz w:val="18"/>
                <w:szCs w:val="18"/>
              </w:rPr>
            </w:pPr>
            <w:r w:rsidRPr="00F574B0">
              <w:rPr>
                <w:rFonts w:ascii="ＭＳ Ｐゴシック" w:eastAsia="ＭＳ Ｐゴシック" w:hAnsi="ＭＳ Ｐゴシック" w:hint="eastAsia"/>
                <w:color w:val="000000"/>
                <w:sz w:val="18"/>
                <w:szCs w:val="18"/>
              </w:rPr>
              <w:t>3</w:t>
            </w:r>
          </w:p>
        </w:tc>
        <w:tc>
          <w:tcPr>
            <w:tcW w:w="843" w:type="dxa"/>
            <w:tcBorders>
              <w:top w:val="nil"/>
              <w:left w:val="nil"/>
              <w:bottom w:val="single" w:sz="4" w:space="0" w:color="auto"/>
              <w:right w:val="single" w:sz="4" w:space="0" w:color="auto"/>
            </w:tcBorders>
            <w:shd w:val="clear" w:color="auto" w:fill="auto"/>
            <w:noWrap/>
            <w:vAlign w:val="center"/>
          </w:tcPr>
          <w:p w:rsidR="00074142" w:rsidRPr="00F574B0" w:rsidRDefault="00074142" w:rsidP="007318F2">
            <w:pPr>
              <w:jc w:val="right"/>
              <w:rPr>
                <w:rFonts w:ascii="ＭＳ Ｐゴシック" w:eastAsia="ＭＳ Ｐゴシック" w:hAnsi="ＭＳ Ｐゴシック" w:cs="ＭＳ Ｐゴシック"/>
                <w:color w:val="000000"/>
                <w:sz w:val="18"/>
                <w:szCs w:val="18"/>
              </w:rPr>
            </w:pPr>
            <w:r w:rsidRPr="00F574B0">
              <w:rPr>
                <w:rFonts w:ascii="ＭＳ Ｐゴシック" w:eastAsia="ＭＳ Ｐゴシック" w:hAnsi="ＭＳ Ｐゴシック" w:hint="eastAsia"/>
                <w:color w:val="000000"/>
                <w:sz w:val="18"/>
                <w:szCs w:val="18"/>
              </w:rPr>
              <w:t>1</w:t>
            </w:r>
          </w:p>
        </w:tc>
      </w:tr>
      <w:tr w:rsidR="00074142" w:rsidRPr="00A02C53" w:rsidTr="007318F2">
        <w:trPr>
          <w:trHeight w:val="332"/>
        </w:trPr>
        <w:tc>
          <w:tcPr>
            <w:tcW w:w="984" w:type="dxa"/>
            <w:tcBorders>
              <w:top w:val="nil"/>
              <w:left w:val="single" w:sz="4" w:space="0" w:color="auto"/>
              <w:bottom w:val="single" w:sz="4" w:space="0" w:color="auto"/>
              <w:right w:val="single" w:sz="4" w:space="0" w:color="auto"/>
            </w:tcBorders>
          </w:tcPr>
          <w:p w:rsidR="00074142" w:rsidRPr="00015ACF" w:rsidRDefault="00074142" w:rsidP="007318F2">
            <w:pPr>
              <w:jc w:val="center"/>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構成比(%)</w:t>
            </w:r>
          </w:p>
        </w:tc>
        <w:tc>
          <w:tcPr>
            <w:tcW w:w="842" w:type="dxa"/>
            <w:tcBorders>
              <w:top w:val="nil"/>
              <w:left w:val="single" w:sz="4" w:space="0" w:color="auto"/>
              <w:bottom w:val="single" w:sz="4" w:space="0" w:color="auto"/>
              <w:right w:val="single" w:sz="4" w:space="0" w:color="auto"/>
            </w:tcBorders>
            <w:shd w:val="clear" w:color="auto" w:fill="auto"/>
            <w:noWrap/>
            <w:vAlign w:val="center"/>
          </w:tcPr>
          <w:p w:rsidR="00074142" w:rsidRPr="00F574B0" w:rsidRDefault="00074142" w:rsidP="007318F2">
            <w:pPr>
              <w:jc w:val="right"/>
              <w:rPr>
                <w:rFonts w:ascii="ＭＳ Ｐゴシック" w:eastAsia="ＭＳ Ｐゴシック" w:hAnsi="ＭＳ Ｐゴシック" w:cs="ＭＳ Ｐゴシック"/>
                <w:color w:val="000000"/>
                <w:sz w:val="18"/>
                <w:szCs w:val="18"/>
              </w:rPr>
            </w:pPr>
            <w:r w:rsidRPr="00F574B0">
              <w:rPr>
                <w:rFonts w:ascii="ＭＳ Ｐゴシック" w:eastAsia="ＭＳ Ｐゴシック" w:hAnsi="ＭＳ Ｐゴシック" w:hint="eastAsia"/>
                <w:color w:val="000000"/>
                <w:sz w:val="18"/>
                <w:szCs w:val="18"/>
              </w:rPr>
              <w:t xml:space="preserve">9.5 </w:t>
            </w:r>
          </w:p>
        </w:tc>
        <w:tc>
          <w:tcPr>
            <w:tcW w:w="843" w:type="dxa"/>
            <w:tcBorders>
              <w:top w:val="nil"/>
              <w:left w:val="nil"/>
              <w:bottom w:val="single" w:sz="4" w:space="0" w:color="auto"/>
              <w:right w:val="single" w:sz="4" w:space="0" w:color="auto"/>
            </w:tcBorders>
            <w:shd w:val="clear" w:color="auto" w:fill="auto"/>
            <w:noWrap/>
            <w:vAlign w:val="center"/>
          </w:tcPr>
          <w:p w:rsidR="00074142" w:rsidRPr="00F574B0" w:rsidRDefault="00074142" w:rsidP="007318F2">
            <w:pPr>
              <w:jc w:val="right"/>
              <w:rPr>
                <w:rFonts w:ascii="ＭＳ Ｐゴシック" w:eastAsia="ＭＳ Ｐゴシック" w:hAnsi="ＭＳ Ｐゴシック" w:cs="ＭＳ Ｐゴシック"/>
                <w:color w:val="000000"/>
                <w:sz w:val="18"/>
                <w:szCs w:val="18"/>
              </w:rPr>
            </w:pPr>
            <w:r w:rsidRPr="00F574B0">
              <w:rPr>
                <w:rFonts w:ascii="ＭＳ Ｐゴシック" w:eastAsia="ＭＳ Ｐゴシック" w:hAnsi="ＭＳ Ｐゴシック" w:hint="eastAsia"/>
                <w:color w:val="000000"/>
                <w:sz w:val="18"/>
                <w:szCs w:val="18"/>
              </w:rPr>
              <w:t xml:space="preserve">9.5 </w:t>
            </w:r>
          </w:p>
        </w:tc>
        <w:tc>
          <w:tcPr>
            <w:tcW w:w="843" w:type="dxa"/>
            <w:tcBorders>
              <w:top w:val="nil"/>
              <w:left w:val="nil"/>
              <w:bottom w:val="single" w:sz="4" w:space="0" w:color="auto"/>
              <w:right w:val="single" w:sz="4" w:space="0" w:color="auto"/>
            </w:tcBorders>
            <w:shd w:val="clear" w:color="auto" w:fill="auto"/>
            <w:noWrap/>
            <w:vAlign w:val="center"/>
          </w:tcPr>
          <w:p w:rsidR="00074142" w:rsidRPr="00F574B0" w:rsidRDefault="00074142" w:rsidP="007318F2">
            <w:pPr>
              <w:jc w:val="right"/>
              <w:rPr>
                <w:rFonts w:ascii="ＭＳ Ｐゴシック" w:eastAsia="ＭＳ Ｐゴシック" w:hAnsi="ＭＳ Ｐゴシック" w:cs="ＭＳ Ｐゴシック"/>
                <w:color w:val="000000"/>
                <w:sz w:val="18"/>
                <w:szCs w:val="18"/>
              </w:rPr>
            </w:pPr>
            <w:r w:rsidRPr="00F574B0">
              <w:rPr>
                <w:rFonts w:ascii="ＭＳ Ｐゴシック" w:eastAsia="ＭＳ Ｐゴシック" w:hAnsi="ＭＳ Ｐゴシック" w:hint="eastAsia"/>
                <w:color w:val="000000"/>
                <w:sz w:val="18"/>
                <w:szCs w:val="18"/>
              </w:rPr>
              <w:t xml:space="preserve">9.5 </w:t>
            </w:r>
          </w:p>
        </w:tc>
        <w:tc>
          <w:tcPr>
            <w:tcW w:w="843" w:type="dxa"/>
            <w:tcBorders>
              <w:top w:val="nil"/>
              <w:left w:val="nil"/>
              <w:bottom w:val="single" w:sz="4" w:space="0" w:color="auto"/>
              <w:right w:val="single" w:sz="4" w:space="0" w:color="auto"/>
            </w:tcBorders>
            <w:shd w:val="clear" w:color="auto" w:fill="auto"/>
            <w:vAlign w:val="center"/>
          </w:tcPr>
          <w:p w:rsidR="00074142" w:rsidRPr="00F574B0" w:rsidRDefault="00074142" w:rsidP="007318F2">
            <w:pPr>
              <w:jc w:val="right"/>
              <w:rPr>
                <w:rFonts w:ascii="ＭＳ Ｐゴシック" w:eastAsia="ＭＳ Ｐゴシック" w:hAnsi="ＭＳ Ｐゴシック" w:cs="ＭＳ Ｐゴシック"/>
                <w:color w:val="000000"/>
                <w:sz w:val="18"/>
                <w:szCs w:val="18"/>
              </w:rPr>
            </w:pPr>
            <w:r w:rsidRPr="00F574B0">
              <w:rPr>
                <w:rFonts w:ascii="ＭＳ Ｐゴシック" w:eastAsia="ＭＳ Ｐゴシック" w:hAnsi="ＭＳ Ｐゴシック" w:hint="eastAsia"/>
                <w:color w:val="000000"/>
                <w:sz w:val="18"/>
                <w:szCs w:val="18"/>
              </w:rPr>
              <w:t xml:space="preserve">23.8 </w:t>
            </w:r>
          </w:p>
        </w:tc>
        <w:tc>
          <w:tcPr>
            <w:tcW w:w="843" w:type="dxa"/>
            <w:tcBorders>
              <w:top w:val="nil"/>
              <w:left w:val="nil"/>
              <w:bottom w:val="single" w:sz="4" w:space="0" w:color="auto"/>
              <w:right w:val="single" w:sz="4" w:space="0" w:color="auto"/>
            </w:tcBorders>
            <w:shd w:val="clear" w:color="auto" w:fill="auto"/>
            <w:noWrap/>
            <w:vAlign w:val="center"/>
          </w:tcPr>
          <w:p w:rsidR="00074142" w:rsidRPr="00F574B0" w:rsidRDefault="00074142" w:rsidP="007318F2">
            <w:pPr>
              <w:jc w:val="right"/>
              <w:rPr>
                <w:rFonts w:ascii="ＭＳ Ｐゴシック" w:eastAsia="ＭＳ Ｐゴシック" w:hAnsi="ＭＳ Ｐゴシック" w:cs="ＭＳ Ｐゴシック"/>
                <w:color w:val="000000"/>
                <w:sz w:val="18"/>
                <w:szCs w:val="18"/>
              </w:rPr>
            </w:pPr>
            <w:r w:rsidRPr="00F574B0">
              <w:rPr>
                <w:rFonts w:ascii="ＭＳ Ｐゴシック" w:eastAsia="ＭＳ Ｐゴシック" w:hAnsi="ＭＳ Ｐゴシック" w:hint="eastAsia"/>
                <w:color w:val="000000"/>
                <w:sz w:val="18"/>
                <w:szCs w:val="18"/>
              </w:rPr>
              <w:t xml:space="preserve">4.8 </w:t>
            </w:r>
          </w:p>
        </w:tc>
        <w:tc>
          <w:tcPr>
            <w:tcW w:w="843" w:type="dxa"/>
            <w:tcBorders>
              <w:top w:val="nil"/>
              <w:left w:val="nil"/>
              <w:bottom w:val="single" w:sz="4" w:space="0" w:color="auto"/>
              <w:right w:val="single" w:sz="4" w:space="0" w:color="auto"/>
            </w:tcBorders>
            <w:shd w:val="clear" w:color="auto" w:fill="auto"/>
            <w:vAlign w:val="center"/>
          </w:tcPr>
          <w:p w:rsidR="00074142" w:rsidRPr="00F574B0" w:rsidRDefault="00074142" w:rsidP="007318F2">
            <w:pPr>
              <w:jc w:val="right"/>
              <w:rPr>
                <w:rFonts w:ascii="ＭＳ Ｐゴシック" w:eastAsia="ＭＳ Ｐゴシック" w:hAnsi="ＭＳ Ｐゴシック" w:cs="ＭＳ Ｐゴシック"/>
                <w:color w:val="000000"/>
                <w:sz w:val="18"/>
                <w:szCs w:val="18"/>
              </w:rPr>
            </w:pPr>
            <w:r w:rsidRPr="00F574B0">
              <w:rPr>
                <w:rFonts w:ascii="ＭＳ Ｐゴシック" w:eastAsia="ＭＳ Ｐゴシック" w:hAnsi="ＭＳ Ｐゴシック" w:hint="eastAsia"/>
                <w:color w:val="000000"/>
                <w:sz w:val="18"/>
                <w:szCs w:val="18"/>
              </w:rPr>
              <w:t xml:space="preserve">23.8 </w:t>
            </w:r>
          </w:p>
        </w:tc>
        <w:tc>
          <w:tcPr>
            <w:tcW w:w="843" w:type="dxa"/>
            <w:tcBorders>
              <w:top w:val="nil"/>
              <w:left w:val="nil"/>
              <w:bottom w:val="single" w:sz="4" w:space="0" w:color="auto"/>
              <w:right w:val="single" w:sz="4" w:space="0" w:color="auto"/>
            </w:tcBorders>
            <w:shd w:val="clear" w:color="auto" w:fill="auto"/>
            <w:noWrap/>
            <w:vAlign w:val="center"/>
          </w:tcPr>
          <w:p w:rsidR="00074142" w:rsidRPr="00F574B0" w:rsidRDefault="00074142" w:rsidP="007318F2">
            <w:pPr>
              <w:jc w:val="right"/>
              <w:rPr>
                <w:rFonts w:ascii="ＭＳ Ｐゴシック" w:eastAsia="ＭＳ Ｐゴシック" w:hAnsi="ＭＳ Ｐゴシック" w:cs="ＭＳ Ｐゴシック"/>
                <w:color w:val="000000"/>
                <w:sz w:val="18"/>
                <w:szCs w:val="18"/>
              </w:rPr>
            </w:pPr>
            <w:r w:rsidRPr="00F574B0">
              <w:rPr>
                <w:rFonts w:ascii="ＭＳ Ｐゴシック" w:eastAsia="ＭＳ Ｐゴシック" w:hAnsi="ＭＳ Ｐゴシック" w:hint="eastAsia"/>
                <w:color w:val="000000"/>
                <w:sz w:val="18"/>
                <w:szCs w:val="18"/>
              </w:rPr>
              <w:t xml:space="preserve">14.3 </w:t>
            </w:r>
          </w:p>
        </w:tc>
        <w:tc>
          <w:tcPr>
            <w:tcW w:w="843" w:type="dxa"/>
            <w:tcBorders>
              <w:top w:val="nil"/>
              <w:left w:val="nil"/>
              <w:bottom w:val="single" w:sz="4" w:space="0" w:color="auto"/>
              <w:right w:val="single" w:sz="4" w:space="0" w:color="auto"/>
            </w:tcBorders>
            <w:shd w:val="clear" w:color="auto" w:fill="auto"/>
            <w:noWrap/>
            <w:vAlign w:val="center"/>
          </w:tcPr>
          <w:p w:rsidR="00074142" w:rsidRPr="00F574B0" w:rsidRDefault="00074142" w:rsidP="007318F2">
            <w:pPr>
              <w:jc w:val="right"/>
              <w:rPr>
                <w:rFonts w:ascii="ＭＳ Ｐゴシック" w:eastAsia="ＭＳ Ｐゴシック" w:hAnsi="ＭＳ Ｐゴシック" w:cs="ＭＳ Ｐゴシック"/>
                <w:color w:val="000000"/>
                <w:sz w:val="18"/>
                <w:szCs w:val="18"/>
              </w:rPr>
            </w:pPr>
            <w:r w:rsidRPr="00F574B0">
              <w:rPr>
                <w:rFonts w:ascii="ＭＳ Ｐゴシック" w:eastAsia="ＭＳ Ｐゴシック" w:hAnsi="ＭＳ Ｐゴシック" w:hint="eastAsia"/>
                <w:color w:val="000000"/>
                <w:sz w:val="18"/>
                <w:szCs w:val="18"/>
              </w:rPr>
              <w:t xml:space="preserve">4.8 </w:t>
            </w:r>
          </w:p>
        </w:tc>
      </w:tr>
    </w:tbl>
    <w:p w:rsidR="00074142" w:rsidRPr="00B01D11" w:rsidRDefault="00074142" w:rsidP="00CB3107">
      <w:pPr>
        <w:pStyle w:val="afe"/>
        <w:ind w:left="550" w:firstLine="220"/>
        <w:rPr>
          <w:rFonts w:ascii="ＭＳ 明朝"/>
        </w:rPr>
      </w:pPr>
      <w:r w:rsidRPr="00B01D11">
        <w:rPr>
          <w:rFonts w:ascii="ＭＳ 明朝" w:hint="eastAsia"/>
        </w:rPr>
        <w:t>平均値：485.8円、中央値：315円、最大値2,000円（有償ベース）</w:t>
      </w:r>
    </w:p>
    <w:p w:rsidR="00074142" w:rsidRPr="008009D7" w:rsidRDefault="00074142" w:rsidP="00CB3107">
      <w:pPr>
        <w:pStyle w:val="afe"/>
        <w:ind w:left="550" w:firstLine="220"/>
      </w:pPr>
    </w:p>
    <w:p w:rsidR="00074142" w:rsidRPr="00BC6D91" w:rsidRDefault="00074142" w:rsidP="00262EC3">
      <w:pPr>
        <w:pStyle w:val="2"/>
      </w:pPr>
      <w:bookmarkStart w:id="227" w:name="_Toc376951678"/>
      <w:r>
        <w:br w:type="page"/>
      </w:r>
      <w:bookmarkStart w:id="228" w:name="_Toc383001781"/>
      <w:r w:rsidRPr="00BC6D91">
        <w:rPr>
          <w:rFonts w:hint="eastAsia"/>
        </w:rPr>
        <w:lastRenderedPageBreak/>
        <w:t>結果調査</w:t>
      </w:r>
      <w:bookmarkEnd w:id="227"/>
      <w:bookmarkEnd w:id="228"/>
    </w:p>
    <w:p w:rsidR="00074142" w:rsidRDefault="00074142" w:rsidP="00262EC3">
      <w:pPr>
        <w:pStyle w:val="3"/>
      </w:pPr>
      <w:bookmarkStart w:id="229" w:name="_Toc376951679"/>
      <w:bookmarkStart w:id="230" w:name="_Toc383001782"/>
      <w:r w:rsidRPr="00BC6D91">
        <w:rPr>
          <w:rFonts w:hint="eastAsia"/>
        </w:rPr>
        <w:t>ヒアリング結果（</w:t>
      </w:r>
      <w:r w:rsidR="00813B3F">
        <w:rPr>
          <w:rFonts w:hint="eastAsia"/>
        </w:rPr>
        <w:t>地方公共団体</w:t>
      </w:r>
      <w:r w:rsidRPr="00BC6D91">
        <w:rPr>
          <w:rFonts w:hint="eastAsia"/>
        </w:rPr>
        <w:t>）</w:t>
      </w:r>
      <w:bookmarkEnd w:id="229"/>
      <w:bookmarkEnd w:id="230"/>
    </w:p>
    <w:p w:rsidR="00B70E4F" w:rsidRDefault="006D112C" w:rsidP="00262EC3">
      <w:pPr>
        <w:pStyle w:val="4"/>
      </w:pPr>
      <w:r>
        <w:rPr>
          <w:rFonts w:hint="eastAsia"/>
        </w:rPr>
        <w:t>佐賀県ヒアリング結果</w:t>
      </w:r>
    </w:p>
    <w:p w:rsidR="00E725AB" w:rsidRDefault="00E725AB" w:rsidP="00CB3107">
      <w:pPr>
        <w:ind w:firstLineChars="200" w:firstLine="440"/>
      </w:pPr>
      <w:r>
        <w:rPr>
          <w:rFonts w:hint="eastAsia"/>
        </w:rPr>
        <w:t>ア　調査概要</w:t>
      </w:r>
    </w:p>
    <w:p w:rsidR="00E725AB" w:rsidRPr="00E82756" w:rsidRDefault="00E725AB" w:rsidP="00CB3107">
      <w:pPr>
        <w:ind w:firstLineChars="400" w:firstLine="880"/>
        <w:rPr>
          <w:rFonts w:ascii="Century"/>
        </w:rPr>
      </w:pPr>
      <w:r w:rsidRPr="00E82756">
        <w:rPr>
          <w:rFonts w:ascii="Century" w:hint="eastAsia"/>
        </w:rPr>
        <w:t>○実証フィールド区分：佐賀県</w:t>
      </w:r>
    </w:p>
    <w:p w:rsidR="00E725AB" w:rsidRPr="00E82756" w:rsidRDefault="00E725AB" w:rsidP="00CB3107">
      <w:pPr>
        <w:ind w:firstLineChars="400" w:firstLine="880"/>
        <w:rPr>
          <w:rFonts w:ascii="Century"/>
        </w:rPr>
      </w:pPr>
      <w:r w:rsidRPr="00E82756">
        <w:rPr>
          <w:rFonts w:ascii="Century" w:hint="eastAsia"/>
        </w:rPr>
        <w:t>○日時：</w:t>
      </w:r>
      <w:r>
        <w:rPr>
          <w:rFonts w:ascii="Century" w:hint="eastAsia"/>
        </w:rPr>
        <w:t>平成</w:t>
      </w:r>
      <w:r w:rsidRPr="00B01D11">
        <w:rPr>
          <w:rFonts w:hAnsi="Arial" w:hint="eastAsia"/>
          <w:noProof/>
          <w:kern w:val="0"/>
        </w:rPr>
        <w:t>26年2月20日（木）10時30分～11時40分</w:t>
      </w:r>
    </w:p>
    <w:p w:rsidR="00E725AB" w:rsidRPr="00E82756" w:rsidRDefault="00E725AB" w:rsidP="00CB3107">
      <w:pPr>
        <w:ind w:firstLineChars="400" w:firstLine="880"/>
        <w:rPr>
          <w:rFonts w:ascii="Century"/>
        </w:rPr>
      </w:pPr>
      <w:r w:rsidRPr="00E82756">
        <w:rPr>
          <w:rFonts w:ascii="Century" w:hint="eastAsia"/>
        </w:rPr>
        <w:t>○場所：佐賀県庁新行政棟</w:t>
      </w:r>
      <w:r w:rsidRPr="00E82756">
        <w:rPr>
          <w:rFonts w:ascii="Century" w:hint="eastAsia"/>
        </w:rPr>
        <w:t>9</w:t>
      </w:r>
      <w:r w:rsidRPr="00E82756">
        <w:rPr>
          <w:rFonts w:ascii="Century" w:hint="eastAsia"/>
        </w:rPr>
        <w:t>階　道路課打合せスペース</w:t>
      </w:r>
    </w:p>
    <w:p w:rsidR="00E725AB" w:rsidRPr="00E82756" w:rsidRDefault="00E725AB" w:rsidP="00CB3107">
      <w:pPr>
        <w:ind w:firstLineChars="400" w:firstLine="880"/>
        <w:rPr>
          <w:rFonts w:ascii="Century"/>
        </w:rPr>
      </w:pPr>
      <w:r w:rsidRPr="00E82756">
        <w:rPr>
          <w:rFonts w:ascii="Century" w:hint="eastAsia"/>
        </w:rPr>
        <w:t>○参加者：佐賀県</w:t>
      </w:r>
    </w:p>
    <w:p w:rsidR="00E725AB" w:rsidRDefault="00E725AB" w:rsidP="00CB3107">
      <w:pPr>
        <w:ind w:firstLineChars="1050" w:firstLine="2310"/>
      </w:pPr>
      <w:r>
        <w:rPr>
          <w:rFonts w:hint="eastAsia"/>
        </w:rPr>
        <w:t>交通政策部道路課維持担当　　御厨副主査</w:t>
      </w:r>
    </w:p>
    <w:p w:rsidR="00E725AB" w:rsidRDefault="00E725AB" w:rsidP="00CB3107">
      <w:pPr>
        <w:ind w:firstLineChars="1050" w:firstLine="2310"/>
      </w:pPr>
      <w:r>
        <w:rPr>
          <w:rFonts w:hint="eastAsia"/>
        </w:rPr>
        <w:t>交通政策部道路課維持担当　　橋口副主査</w:t>
      </w:r>
    </w:p>
    <w:p w:rsidR="00E725AB" w:rsidRDefault="00E725AB" w:rsidP="00CB3107">
      <w:pPr>
        <w:ind w:firstLineChars="1050" w:firstLine="2310"/>
      </w:pPr>
      <w:r>
        <w:rPr>
          <w:rFonts w:hint="eastAsia"/>
        </w:rPr>
        <w:t>交通政策部道路課幹線道担当　永松副主査</w:t>
      </w:r>
    </w:p>
    <w:p w:rsidR="00E725AB" w:rsidRPr="001F5092" w:rsidRDefault="00E725AB" w:rsidP="00292049">
      <w:pPr>
        <w:ind w:firstLineChars="922" w:firstLine="2028"/>
        <w:rPr>
          <w:rFonts w:ascii="Century"/>
        </w:rPr>
      </w:pPr>
      <w:r w:rsidRPr="00292049">
        <w:rPr>
          <w:rFonts w:hint="eastAsia"/>
        </w:rPr>
        <w:t>富士通株式会社</w:t>
      </w:r>
    </w:p>
    <w:p w:rsidR="00E725AB" w:rsidRPr="00292049" w:rsidRDefault="00E725AB" w:rsidP="00292049">
      <w:pPr>
        <w:ind w:firstLineChars="1050" w:firstLine="2310"/>
      </w:pPr>
      <w:r w:rsidRPr="00292049">
        <w:rPr>
          <w:rFonts w:hint="eastAsia"/>
        </w:rPr>
        <w:t>嶽本</w:t>
      </w:r>
    </w:p>
    <w:p w:rsidR="00E725AB" w:rsidRPr="00292049" w:rsidRDefault="00E725AB" w:rsidP="00292049">
      <w:pPr>
        <w:ind w:firstLineChars="922" w:firstLine="2028"/>
      </w:pPr>
      <w:r w:rsidRPr="00292049">
        <w:rPr>
          <w:rFonts w:hint="eastAsia"/>
        </w:rPr>
        <w:t>株式会社富士通総研</w:t>
      </w:r>
    </w:p>
    <w:p w:rsidR="00E725AB" w:rsidRPr="00292049" w:rsidRDefault="00E725AB" w:rsidP="00292049">
      <w:pPr>
        <w:ind w:firstLineChars="1050" w:firstLine="2310"/>
      </w:pPr>
      <w:r w:rsidRPr="00292049">
        <w:rPr>
          <w:rFonts w:hint="eastAsia"/>
        </w:rPr>
        <w:t>西田、郡</w:t>
      </w:r>
    </w:p>
    <w:p w:rsidR="00E725AB" w:rsidRPr="001F5092" w:rsidRDefault="00E725AB" w:rsidP="00CB3107">
      <w:pPr>
        <w:ind w:firstLineChars="1100" w:firstLine="2420"/>
        <w:rPr>
          <w:rFonts w:ascii="Century"/>
        </w:rPr>
      </w:pPr>
    </w:p>
    <w:p w:rsidR="00E725AB" w:rsidRPr="00E82756" w:rsidRDefault="00E725AB" w:rsidP="00CB3107">
      <w:pPr>
        <w:ind w:firstLineChars="200" w:firstLine="440"/>
        <w:rPr>
          <w:rFonts w:ascii="Century"/>
        </w:rPr>
      </w:pPr>
      <w:r w:rsidRPr="00E82756">
        <w:rPr>
          <w:rFonts w:ascii="Century" w:hint="eastAsia"/>
        </w:rPr>
        <w:t>イ　調査内容</w:t>
      </w:r>
    </w:p>
    <w:p w:rsidR="00E725AB" w:rsidRPr="00E82756" w:rsidRDefault="00E725AB" w:rsidP="00CB3107">
      <w:pPr>
        <w:ind w:firstLineChars="200" w:firstLine="440"/>
        <w:rPr>
          <w:rFonts w:ascii="Century"/>
        </w:rPr>
      </w:pPr>
      <w:r w:rsidRPr="00E82756">
        <w:rPr>
          <w:rFonts w:ascii="Century" w:hint="eastAsia"/>
        </w:rPr>
        <w:t>（ア）サービス確認状況・サービスに関する問い合わせ状況</w:t>
      </w:r>
    </w:p>
    <w:p w:rsidR="00E725AB" w:rsidRPr="00E82756" w:rsidRDefault="00E725AB" w:rsidP="00B575AF">
      <w:pPr>
        <w:numPr>
          <w:ilvl w:val="1"/>
          <w:numId w:val="8"/>
        </w:numPr>
        <w:ind w:leftChars="400" w:left="1100" w:hangingChars="100" w:hanging="220"/>
        <w:rPr>
          <w:rFonts w:ascii="Century"/>
        </w:rPr>
      </w:pPr>
      <w:r w:rsidRPr="00E82756">
        <w:rPr>
          <w:rFonts w:ascii="Century" w:hint="eastAsia"/>
        </w:rPr>
        <w:t>サービスは、「公共事</w:t>
      </w:r>
      <w:r w:rsidRPr="00B01D11">
        <w:rPr>
          <w:rFonts w:hAnsi="Arial" w:hint="eastAsia"/>
          <w:noProof/>
          <w:kern w:val="0"/>
        </w:rPr>
        <w:t>業に関するマーケティング情報サービス」「社会資本の図面（諸元）情報提供サービス」</w:t>
      </w:r>
      <w:r w:rsidR="008D2F39" w:rsidRPr="00B01D11">
        <w:rPr>
          <w:rFonts w:hAnsi="Arial" w:hint="eastAsia"/>
          <w:noProof/>
          <w:kern w:val="0"/>
        </w:rPr>
        <w:t>共に</w:t>
      </w:r>
      <w:r w:rsidRPr="00B01D11">
        <w:rPr>
          <w:rFonts w:hAnsi="Arial" w:hint="eastAsia"/>
          <w:noProof/>
          <w:kern w:val="0"/>
        </w:rPr>
        <w:t>テスト利用として一度使用した。テスト利用は、両サービスの表示状況やCSV形式によるデータのダウンロードを試みた。庁内のインターネットブラウザはIE8であり、両サービスの推奨ブラウザ環境（IE10以上）ではないため、一部の情報が文字化けしたり、サービス説明にはある機能が対応していなかったりといっ</w:t>
      </w:r>
      <w:r w:rsidRPr="00E82756">
        <w:rPr>
          <w:rFonts w:ascii="Century" w:hint="eastAsia"/>
        </w:rPr>
        <w:t>た不具合もあった。</w:t>
      </w:r>
    </w:p>
    <w:p w:rsidR="00E725AB" w:rsidRPr="00B01D11" w:rsidRDefault="00E725AB" w:rsidP="00B575AF">
      <w:pPr>
        <w:numPr>
          <w:ilvl w:val="1"/>
          <w:numId w:val="8"/>
        </w:numPr>
        <w:ind w:leftChars="400" w:left="1100" w:hangingChars="100" w:hanging="220"/>
        <w:rPr>
          <w:rFonts w:hAnsi="Arial"/>
          <w:noProof/>
          <w:kern w:val="0"/>
        </w:rPr>
      </w:pPr>
      <w:r w:rsidRPr="00E82756">
        <w:rPr>
          <w:rFonts w:ascii="Century" w:hint="eastAsia"/>
        </w:rPr>
        <w:t>佐賀県では、庁内業務に</w:t>
      </w:r>
      <w:r w:rsidRPr="00B01D11">
        <w:rPr>
          <w:rFonts w:hAnsi="Arial" w:hint="eastAsia"/>
          <w:noProof/>
          <w:kern w:val="0"/>
        </w:rPr>
        <w:t>特化したGISシステムを構築しており、両サービスの機能を満たしているため、業務の中でサービスを利用する必要性はなかった。GISシステムでは、帳票類も検索・閲覧することができるが、現在の</w:t>
      </w:r>
      <w:r w:rsidR="008D2F39" w:rsidRPr="00B01D11">
        <w:rPr>
          <w:rFonts w:hAnsi="Arial" w:hint="eastAsia"/>
          <w:noProof/>
          <w:kern w:val="0"/>
        </w:rPr>
        <w:t>所</w:t>
      </w:r>
      <w:r w:rsidRPr="00B01D11">
        <w:rPr>
          <w:rFonts w:hAnsi="Arial" w:hint="eastAsia"/>
          <w:noProof/>
          <w:kern w:val="0"/>
        </w:rPr>
        <w:t>、橋梁の帳票類はGISシステムに搭載していない。</w:t>
      </w:r>
    </w:p>
    <w:p w:rsidR="00E725AB" w:rsidRPr="00B01D11" w:rsidRDefault="00E725AB" w:rsidP="00B575AF">
      <w:pPr>
        <w:numPr>
          <w:ilvl w:val="1"/>
          <w:numId w:val="8"/>
        </w:numPr>
        <w:ind w:leftChars="400" w:left="1100" w:hangingChars="100" w:hanging="220"/>
        <w:rPr>
          <w:rFonts w:hAnsi="Arial"/>
          <w:noProof/>
          <w:kern w:val="0"/>
        </w:rPr>
      </w:pPr>
      <w:r w:rsidRPr="00B01D11">
        <w:rPr>
          <w:rFonts w:hAnsi="Arial" w:hint="eastAsia"/>
          <w:noProof/>
          <w:kern w:val="0"/>
        </w:rPr>
        <w:t>両サービスとも、</w:t>
      </w:r>
      <w:r w:rsidRPr="00B02B5F">
        <w:rPr>
          <w:rFonts w:ascii="ＭＳ ゴシック" w:eastAsia="ＭＳ ゴシック" w:hAnsi="ＭＳ ゴシック" w:hint="eastAsia"/>
          <w:noProof/>
          <w:kern w:val="0"/>
        </w:rPr>
        <w:t>地図上の情報表示がメイン画面となっている点は、位置情報が鍵となる照会業務では使い勝手が</w:t>
      </w:r>
      <w:r w:rsidRPr="00B02B5F">
        <w:rPr>
          <w:rFonts w:ascii="ＭＳ ゴシック" w:eastAsia="ＭＳ ゴシック" w:hAnsi="ＭＳ ゴシック" w:hint="eastAsia"/>
        </w:rPr>
        <w:t>良い</w:t>
      </w:r>
      <w:r w:rsidRPr="00E82756">
        <w:rPr>
          <w:rFonts w:ascii="Century" w:hint="eastAsia"/>
        </w:rPr>
        <w:t>と考えられる。正式名称の照会や問合せなどの対応は、位置情報を手</w:t>
      </w:r>
      <w:r w:rsidRPr="00B01D11">
        <w:rPr>
          <w:rFonts w:hAnsi="Arial" w:hint="eastAsia"/>
          <w:noProof/>
          <w:kern w:val="0"/>
        </w:rPr>
        <w:t>がかりとしている。また、台帳情報の整理時にも場所を確認することでイメージがしやすくなる。</w:t>
      </w:r>
    </w:p>
    <w:p w:rsidR="00E725AB" w:rsidRPr="00E82756" w:rsidRDefault="00E725AB" w:rsidP="00B575AF">
      <w:pPr>
        <w:numPr>
          <w:ilvl w:val="1"/>
          <w:numId w:val="8"/>
        </w:numPr>
        <w:ind w:leftChars="400" w:left="1100" w:hangingChars="100" w:hanging="220"/>
        <w:rPr>
          <w:rFonts w:ascii="Century"/>
        </w:rPr>
      </w:pPr>
      <w:r w:rsidRPr="00B01D11">
        <w:rPr>
          <w:rFonts w:hAnsi="Arial" w:hint="eastAsia"/>
          <w:noProof/>
          <w:kern w:val="0"/>
        </w:rPr>
        <w:t>両サービスについて、道路課への問い合わせは0件であ</w:t>
      </w:r>
      <w:r w:rsidRPr="00E82756">
        <w:rPr>
          <w:rFonts w:ascii="Century" w:hint="eastAsia"/>
        </w:rPr>
        <w:t>り、実証サービス協</w:t>
      </w:r>
      <w:r w:rsidRPr="00E82756">
        <w:rPr>
          <w:rFonts w:ascii="Century" w:hint="eastAsia"/>
        </w:rPr>
        <w:lastRenderedPageBreak/>
        <w:t>力事業者や庁内の他課、県内外の</w:t>
      </w:r>
      <w:r w:rsidR="00813B3F">
        <w:rPr>
          <w:rFonts w:ascii="Century" w:hint="eastAsia"/>
        </w:rPr>
        <w:t>地方公共団体</w:t>
      </w:r>
      <w:r w:rsidRPr="00E82756">
        <w:rPr>
          <w:rFonts w:ascii="Century" w:hint="eastAsia"/>
        </w:rPr>
        <w:t>等からの問い合わせはなかった。ただし、本実証協力の契機窓口である統括本部情報課及び最高情報統括監、本サービスに係わりの深い県土づくり本部建設・技術課には、事前に説明を行っており、結果についても関心を抱かれている。庁外からの問い合わせのない状況が、オープンデータへの関心の程度に</w:t>
      </w:r>
      <w:r w:rsidR="008D2F39" w:rsidRPr="00E82756">
        <w:rPr>
          <w:rFonts w:ascii="Century" w:hint="eastAsia"/>
        </w:rPr>
        <w:t>寄</w:t>
      </w:r>
      <w:r w:rsidRPr="00E82756">
        <w:rPr>
          <w:rFonts w:ascii="Century" w:hint="eastAsia"/>
        </w:rPr>
        <w:t>るものかどうかは、反応が</w:t>
      </w:r>
      <w:r w:rsidR="008D2F39" w:rsidRPr="00E82756">
        <w:rPr>
          <w:rFonts w:ascii="Century" w:hint="eastAsia"/>
        </w:rPr>
        <w:t>な</w:t>
      </w:r>
      <w:r w:rsidRPr="00E82756">
        <w:rPr>
          <w:rFonts w:ascii="Century" w:hint="eastAsia"/>
        </w:rPr>
        <w:t>いため不明である。</w:t>
      </w:r>
    </w:p>
    <w:p w:rsidR="00E725AB" w:rsidRPr="0001011F" w:rsidRDefault="00E725AB" w:rsidP="00E725AB">
      <w:pPr>
        <w:ind w:left="336"/>
      </w:pPr>
    </w:p>
    <w:p w:rsidR="00E725AB" w:rsidRPr="00E82756" w:rsidRDefault="00E725AB" w:rsidP="00CB3107">
      <w:pPr>
        <w:ind w:firstLineChars="200" w:firstLine="440"/>
        <w:rPr>
          <w:rFonts w:ascii="Century"/>
        </w:rPr>
      </w:pPr>
      <w:r w:rsidRPr="00E82756">
        <w:rPr>
          <w:rFonts w:ascii="Century" w:hint="eastAsia"/>
        </w:rPr>
        <w:t>（イ）サービス改善点について</w:t>
      </w:r>
    </w:p>
    <w:p w:rsidR="00E725AB" w:rsidRPr="00E82756" w:rsidRDefault="00E725AB" w:rsidP="00B575AF">
      <w:pPr>
        <w:numPr>
          <w:ilvl w:val="1"/>
          <w:numId w:val="8"/>
        </w:numPr>
        <w:ind w:leftChars="400" w:left="1100" w:hangingChars="100" w:hanging="220"/>
        <w:rPr>
          <w:rFonts w:ascii="Century"/>
        </w:rPr>
      </w:pPr>
      <w:r w:rsidRPr="00E82756">
        <w:rPr>
          <w:rFonts w:ascii="Century" w:hint="eastAsia"/>
        </w:rPr>
        <w:t>「公共事業に関するマーケティング情報サービス」は情報の検索・表示等の操作性が悪く、情報の読み込み時間も長いことがあった。画面内に情報が一気に表示されるため、情報が煩雑になり、閲覧しづらかった。また、検索結果一覧に表示される情報が少</w:t>
      </w:r>
      <w:r w:rsidRPr="00B01D11">
        <w:rPr>
          <w:rFonts w:hAnsi="Arial" w:hint="eastAsia"/>
          <w:noProof/>
          <w:kern w:val="0"/>
        </w:rPr>
        <w:t>なく、必要な情報を探すことが難しいと感じた。サービスの対象や目的を明確にしないと、インターフェースや表示情報、検索ヒット性の向上、機能の絞込みは難しいと思うが、今回の実証実験では、現GISシステムにはない情報の見易さといった点の解決にも期待していた。情報の読み込みは、県庁で利用しているGISシステムよりは早かったが、検索対象の情報量が多い時やGoogle Mapの表示に時間を要することがあった。また、データのダウンロード方法が分かり難く、必要情報の取得がしづらかった。</w:t>
      </w:r>
      <w:r w:rsidRPr="00B02B5F">
        <w:rPr>
          <w:rFonts w:ascii="ＭＳ ゴシック" w:eastAsia="ＭＳ ゴシック" w:hAnsi="ＭＳ ゴシック" w:hint="eastAsia"/>
          <w:noProof/>
          <w:kern w:val="0"/>
        </w:rPr>
        <w:t>民間事業者等がデータを利用する場合には、検索対象のデータを一括ダウンロードしてから、自社の目的に合せて加工利用すると考えられる</w:t>
      </w:r>
      <w:r w:rsidRPr="00B01D11">
        <w:rPr>
          <w:rFonts w:hAnsi="Arial" w:hint="eastAsia"/>
          <w:noProof/>
          <w:kern w:val="0"/>
        </w:rPr>
        <w:t>ため、データのダウンロードは対象毎ではなく、一</w:t>
      </w:r>
      <w:r w:rsidRPr="00E82756">
        <w:rPr>
          <w:rFonts w:ascii="Century" w:hint="eastAsia"/>
        </w:rPr>
        <w:t>括でできた</w:t>
      </w:r>
      <w:r w:rsidR="008D2F39" w:rsidRPr="00E82756">
        <w:rPr>
          <w:rFonts w:ascii="Century" w:hint="eastAsia"/>
        </w:rPr>
        <w:t>方</w:t>
      </w:r>
      <w:r w:rsidRPr="00E82756">
        <w:rPr>
          <w:rFonts w:ascii="Century" w:hint="eastAsia"/>
        </w:rPr>
        <w:t>が良いだろう。ダウンロード時間はそれほどかからなかった。</w:t>
      </w:r>
    </w:p>
    <w:p w:rsidR="00E725AB" w:rsidRPr="00E82756" w:rsidRDefault="00E725AB" w:rsidP="00B575AF">
      <w:pPr>
        <w:numPr>
          <w:ilvl w:val="1"/>
          <w:numId w:val="8"/>
        </w:numPr>
        <w:ind w:leftChars="400" w:left="1100" w:hangingChars="100" w:hanging="220"/>
        <w:rPr>
          <w:rFonts w:ascii="Century"/>
        </w:rPr>
      </w:pPr>
      <w:r w:rsidRPr="00E82756">
        <w:rPr>
          <w:rFonts w:ascii="Century" w:hint="eastAsia"/>
        </w:rPr>
        <w:t>「社会資本の図面（諸元）情報提供サービス」は、情報の検索・表示等の操作性が悪く、閲覧しづらかった。</w:t>
      </w:r>
      <w:r w:rsidRPr="00B01D11">
        <w:rPr>
          <w:rFonts w:hAnsi="Arial" w:hint="eastAsia"/>
          <w:noProof/>
          <w:kern w:val="0"/>
        </w:rPr>
        <w:t>初期設定の縮尺の地図では、地図上に小さなウインドウが重なり合って並び、見難く、選択もしづらい。</w:t>
      </w:r>
      <w:r w:rsidRPr="00B02B5F">
        <w:rPr>
          <w:rFonts w:ascii="ＭＳ ゴシック" w:eastAsia="ＭＳ ゴシック" w:hAnsi="ＭＳ ゴシック" w:hint="eastAsia"/>
          <w:noProof/>
          <w:kern w:val="0"/>
        </w:rPr>
        <w:t>現GISシステムでは、地図情報の縮尺に合せて表示情報の制御を行い、小縮尺では図面情報の図郭のみの表示とし、図郭を選択することで、データダウンロードもできるようにしている</w:t>
      </w:r>
      <w:r w:rsidRPr="00B01D11">
        <w:rPr>
          <w:rFonts w:hAnsi="Arial" w:hint="eastAsia"/>
          <w:noProof/>
          <w:kern w:val="0"/>
        </w:rPr>
        <w:t>。地図の縮尺に合せた地図情報の見せ方は、現GISシステムより良い見せ方があるのではないかと、今回の実証実験に期待を寄せていた。また、実証実験では路線毎の表示</w:t>
      </w:r>
      <w:r w:rsidRPr="00E82756">
        <w:rPr>
          <w:rFonts w:ascii="Century" w:hint="eastAsia"/>
        </w:rPr>
        <w:t>としているため、下位路線表示時に交差点情報が欠損してしまっている。例えば、国道と県道の交差点情報は、上位にあたる国道として管理されているため、下位にあたる県道のみを表示対象とすると、交差点情報が欠損する。</w:t>
      </w:r>
      <w:r w:rsidRPr="00B02B5F">
        <w:rPr>
          <w:rFonts w:ascii="ＭＳ ゴシック" w:eastAsia="ＭＳ ゴシック" w:hAnsi="ＭＳ ゴシック" w:hint="eastAsia"/>
        </w:rPr>
        <w:t>地図上に情報表示をするのであれば、一連の道路情報は、交差点情報についても欠損がないように表示すべきではないか。また、図面の画像情報は、一般に縮尺担保を行う必要がある。この対応は非常に困難であるため、画像情報公開の足かせとなっている。</w:t>
      </w:r>
    </w:p>
    <w:p w:rsidR="00E725AB" w:rsidRPr="00E82756" w:rsidRDefault="00E725AB" w:rsidP="00B575AF">
      <w:pPr>
        <w:numPr>
          <w:ilvl w:val="1"/>
          <w:numId w:val="8"/>
        </w:numPr>
        <w:ind w:leftChars="400" w:left="1100" w:hangingChars="100" w:hanging="220"/>
        <w:rPr>
          <w:rFonts w:ascii="Century"/>
        </w:rPr>
      </w:pPr>
      <w:r w:rsidRPr="00E82756">
        <w:rPr>
          <w:rFonts w:ascii="Century" w:hint="eastAsia"/>
        </w:rPr>
        <w:t>両サービスは、佐賀県庁が保有しているデータの公開に留まるため、民間事</w:t>
      </w:r>
      <w:r w:rsidRPr="00E82756">
        <w:rPr>
          <w:rFonts w:ascii="Century" w:hint="eastAsia"/>
        </w:rPr>
        <w:lastRenderedPageBreak/>
        <w:t>業者からは、行政向きのサービスと捉えられるだろう。民間事業者がこの公開データをどのように利用するかを確認するのが実証目的だと思っている。</w:t>
      </w:r>
      <w:r w:rsidRPr="00B02B5F">
        <w:rPr>
          <w:rFonts w:ascii="ＭＳ ゴシック" w:eastAsia="ＭＳ ゴシック" w:hAnsi="ＭＳ ゴシック" w:hint="eastAsia"/>
        </w:rPr>
        <w:t>民間事業者が利用しやすいオープンデータサービスとするためには、どの業種を対象に、どのような目的で、どんな情報を提供するシステムを構築するか、また、それを誰が実施するのかを特定することが課題</w:t>
      </w:r>
      <w:r w:rsidRPr="00E82756">
        <w:rPr>
          <w:rFonts w:ascii="Century" w:hint="eastAsia"/>
        </w:rPr>
        <w:t>ではないか。</w:t>
      </w:r>
    </w:p>
    <w:p w:rsidR="00E725AB" w:rsidRPr="0074648C" w:rsidRDefault="00E725AB" w:rsidP="00E725AB">
      <w:pPr>
        <w:ind w:left="336"/>
      </w:pPr>
    </w:p>
    <w:p w:rsidR="00E725AB" w:rsidRPr="00E82756" w:rsidRDefault="00E725AB" w:rsidP="00CB3107">
      <w:pPr>
        <w:ind w:firstLineChars="200" w:firstLine="440"/>
        <w:rPr>
          <w:rFonts w:ascii="Century"/>
        </w:rPr>
      </w:pPr>
      <w:r w:rsidRPr="00E82756">
        <w:rPr>
          <w:rFonts w:ascii="Century" w:hint="eastAsia"/>
        </w:rPr>
        <w:t>（ウ）その他の要望・意見について</w:t>
      </w:r>
    </w:p>
    <w:p w:rsidR="00E725AB" w:rsidRPr="00E725AB" w:rsidRDefault="00E725AB" w:rsidP="00B575AF">
      <w:pPr>
        <w:numPr>
          <w:ilvl w:val="1"/>
          <w:numId w:val="8"/>
        </w:numPr>
        <w:ind w:leftChars="400" w:left="1100" w:hangingChars="100" w:hanging="220"/>
        <w:rPr>
          <w:rFonts w:hAnsi="Arial"/>
          <w:noProof/>
          <w:kern w:val="0"/>
        </w:rPr>
      </w:pPr>
      <w:r w:rsidRPr="00E82756">
        <w:rPr>
          <w:rFonts w:ascii="Century" w:hint="eastAsia"/>
        </w:rPr>
        <w:t>佐賀県道路課として、両サービスを本実証期間終了後に引き続き公開する予定はないが、</w:t>
      </w:r>
      <w:r w:rsidRPr="00B02B5F">
        <w:rPr>
          <w:rFonts w:ascii="ＭＳ ゴシック" w:eastAsia="ＭＳ ゴシック" w:hAnsi="ＭＳ ゴシック" w:hint="eastAsia"/>
        </w:rPr>
        <w:t>橋梁情報に関しては条件を満たすことができるのであれば引き続き公開し</w:t>
      </w:r>
      <w:r w:rsidRPr="00B02B5F">
        <w:rPr>
          <w:rFonts w:ascii="ＭＳ ゴシック" w:eastAsia="ＭＳ ゴシック" w:hAnsi="ＭＳ ゴシック" w:hint="eastAsia"/>
          <w:noProof/>
          <w:kern w:val="0"/>
        </w:rPr>
        <w:t>たい</w:t>
      </w:r>
      <w:r w:rsidRPr="00E725AB">
        <w:rPr>
          <w:rFonts w:hAnsi="Arial" w:hint="eastAsia"/>
          <w:noProof/>
          <w:kern w:val="0"/>
        </w:rPr>
        <w:t>と考えている。</w:t>
      </w:r>
    </w:p>
    <w:p w:rsidR="00E725AB" w:rsidRPr="00E82756" w:rsidRDefault="00E725AB" w:rsidP="00B575AF">
      <w:pPr>
        <w:numPr>
          <w:ilvl w:val="1"/>
          <w:numId w:val="8"/>
        </w:numPr>
        <w:ind w:leftChars="400" w:left="1100" w:hangingChars="100" w:hanging="220"/>
        <w:rPr>
          <w:rFonts w:ascii="Century"/>
        </w:rPr>
      </w:pPr>
      <w:r w:rsidRPr="00E725AB">
        <w:rPr>
          <w:rFonts w:hAnsi="Arial" w:hint="eastAsia"/>
          <w:noProof/>
          <w:kern w:val="0"/>
        </w:rPr>
        <w:t>引き続きの公開を想定する場合の課題として、</w:t>
      </w:r>
      <w:r w:rsidRPr="00B02B5F">
        <w:rPr>
          <w:rFonts w:ascii="ＭＳ ゴシック" w:eastAsia="ＭＳ ゴシック" w:hAnsi="ＭＳ ゴシック" w:hint="eastAsia"/>
          <w:noProof/>
          <w:kern w:val="0"/>
        </w:rPr>
        <w:t>道路図面に関しては、個人情報保護の対応がある</w:t>
      </w:r>
      <w:r w:rsidRPr="00E725AB">
        <w:rPr>
          <w:rFonts w:hAnsi="Arial" w:hint="eastAsia"/>
          <w:noProof/>
          <w:kern w:val="0"/>
        </w:rPr>
        <w:t>。今回のサービス構築過程では、実証請負業者において8人日を要して図面情報中の個人情報保護の加工作業を行い、庁内では確認作業が必要であった。確認作業は、</w:t>
      </w:r>
      <w:r w:rsidRPr="00B01D11">
        <w:rPr>
          <w:rFonts w:hAnsi="Arial" w:hint="eastAsia"/>
          <w:noProof/>
          <w:kern w:val="0"/>
        </w:rPr>
        <w:t>現業の図面情報公開請求の対応時と同様の手順であり、短時間に実施できる。一度、手間を掛ければ図面情報の変更がない限り継続して利用できるものであるが、</w:t>
      </w:r>
      <w:r w:rsidRPr="00B02B5F">
        <w:rPr>
          <w:rFonts w:ascii="ＭＳ ゴシック" w:eastAsia="ＭＳ ゴシック" w:hAnsi="ＭＳ ゴシック" w:hint="eastAsia"/>
          <w:noProof/>
          <w:kern w:val="0"/>
        </w:rPr>
        <w:t>公開の対象を広げていくことを考えた場合に、加工作業や確認作業を庁内負担で実施することは現状では困難</w:t>
      </w:r>
      <w:r w:rsidRPr="00B01D11">
        <w:rPr>
          <w:rFonts w:hAnsi="Arial" w:hint="eastAsia"/>
          <w:noProof/>
          <w:kern w:val="0"/>
        </w:rPr>
        <w:t>である。また、保有しているCADデータは、国土交通省のCAD製図基準に対応したレイヤー構造となっているが、</w:t>
      </w:r>
      <w:r w:rsidRPr="00B02B5F">
        <w:rPr>
          <w:rFonts w:ascii="ＭＳ ゴシック" w:eastAsia="ＭＳ ゴシック" w:hAnsi="ＭＳ ゴシック" w:hint="eastAsia"/>
          <w:noProof/>
          <w:kern w:val="0"/>
        </w:rPr>
        <w:t>民間事業者での実利用を考慮したデータ公開をするためには、個人情報保護の加工作業に加え、面積算出用のレイヤーやポリゴンの追加作業が必要</w:t>
      </w:r>
      <w:r w:rsidRPr="00B01D11">
        <w:rPr>
          <w:rFonts w:hAnsi="Arial" w:hint="eastAsia"/>
          <w:noProof/>
          <w:kern w:val="0"/>
        </w:rPr>
        <w:t>となるだろう。CADデータや原図は、公益財団法人佐賀県建設技術支援機構に管理委託を行っ</w:t>
      </w:r>
      <w:r w:rsidRPr="00E82756">
        <w:rPr>
          <w:rFonts w:ascii="Century" w:hint="eastAsia"/>
        </w:rPr>
        <w:t>ており、庁内に実質的な管理体制がないことも考慮する必要がある。</w:t>
      </w:r>
    </w:p>
    <w:p w:rsidR="00E725AB" w:rsidRPr="00E82756" w:rsidRDefault="00E725AB" w:rsidP="00B575AF">
      <w:pPr>
        <w:numPr>
          <w:ilvl w:val="1"/>
          <w:numId w:val="8"/>
        </w:numPr>
        <w:ind w:leftChars="400" w:left="1100" w:hangingChars="100" w:hanging="220"/>
        <w:rPr>
          <w:rFonts w:ascii="Century"/>
        </w:rPr>
      </w:pPr>
      <w:r w:rsidRPr="00E82756">
        <w:rPr>
          <w:rFonts w:ascii="Century" w:hint="eastAsia"/>
        </w:rPr>
        <w:t>引き続きの公開をする場合の課題として、点検結果の公開に関しては、住民等にどのような見方、受け</w:t>
      </w:r>
      <w:r w:rsidRPr="00B01D11">
        <w:rPr>
          <w:rFonts w:hAnsi="Arial" w:hint="eastAsia"/>
          <w:noProof/>
          <w:kern w:val="0"/>
        </w:rPr>
        <w:t>取り方をされるかが</w:t>
      </w:r>
      <w:r w:rsidR="008D2F39" w:rsidRPr="00B01D11">
        <w:rPr>
          <w:rFonts w:hAnsi="Arial" w:hint="eastAsia"/>
          <w:noProof/>
          <w:kern w:val="0"/>
        </w:rPr>
        <w:t>わか</w:t>
      </w:r>
      <w:r w:rsidRPr="00B01D11">
        <w:rPr>
          <w:rFonts w:hAnsi="Arial" w:hint="eastAsia"/>
          <w:noProof/>
          <w:kern w:val="0"/>
        </w:rPr>
        <w:t>らず、率直に怖いというのが現状である。例えば、MCI値が3.5以下であっても、現場確認の結果、直ぐに道路舗装の補修工事が必要な状況にはないことがある。現業の</w:t>
      </w:r>
      <w:r w:rsidRPr="00B02B5F">
        <w:rPr>
          <w:rFonts w:ascii="ＭＳ ゴシック" w:eastAsia="ＭＳ ゴシック" w:hAnsi="ＭＳ ゴシック" w:hint="eastAsia"/>
          <w:noProof/>
          <w:kern w:val="0"/>
        </w:rPr>
        <w:t>補修工事の実施判断は、客観的な定量データを参</w:t>
      </w:r>
      <w:r w:rsidRPr="00B02B5F">
        <w:rPr>
          <w:rFonts w:ascii="ＭＳ ゴシック" w:eastAsia="ＭＳ ゴシック" w:hAnsi="ＭＳ ゴシック" w:hint="eastAsia"/>
        </w:rPr>
        <w:t>考値として扱い、最終的には担当が現場確認して行っている。定量データが絶対視されないか、無用な不安を煽ることにならないかという不安</w:t>
      </w:r>
      <w:r w:rsidRPr="00E82756">
        <w:rPr>
          <w:rFonts w:ascii="Century" w:hint="eastAsia"/>
        </w:rPr>
        <w:t>がある。施工業者等の民間の専門家から、公開された定量データを基に、補修工事の必要性等を自主的に営業提案されることは、現業の助けになると考えられるため歓迎する。</w:t>
      </w:r>
    </w:p>
    <w:p w:rsidR="00E725AB" w:rsidRPr="00B01D11" w:rsidRDefault="00E725AB" w:rsidP="00B575AF">
      <w:pPr>
        <w:numPr>
          <w:ilvl w:val="1"/>
          <w:numId w:val="8"/>
        </w:numPr>
        <w:ind w:leftChars="400" w:left="1100" w:hangingChars="100" w:hanging="220"/>
        <w:rPr>
          <w:rFonts w:hAnsi="Arial"/>
          <w:noProof/>
          <w:kern w:val="0"/>
        </w:rPr>
      </w:pPr>
      <w:r w:rsidRPr="00E82756">
        <w:rPr>
          <w:rFonts w:ascii="Century" w:hint="eastAsia"/>
        </w:rPr>
        <w:t>引き続きの公開をする場合の課題として、橋梁に関しては、担当レベルでは公開できれば良いと考えているが、データの精度、信頼性に不安がある。橋梁は数が多く、修繕履歴や点検結果等の情報量が多いだけでなく、管理主体の移管や廃用等の変化もある。</w:t>
      </w:r>
      <w:r w:rsidRPr="00B02B5F">
        <w:rPr>
          <w:rFonts w:ascii="ＭＳ ゴシック" w:eastAsia="ＭＳ ゴシック" w:hAnsi="ＭＳ ゴシック" w:hint="eastAsia"/>
        </w:rPr>
        <w:t>保有するデータには台帳からの転記ミスや変更情報の反映が</w:t>
      </w:r>
      <w:r w:rsidR="008D2F39" w:rsidRPr="00B02B5F">
        <w:rPr>
          <w:rFonts w:ascii="ＭＳ ゴシック" w:eastAsia="ＭＳ ゴシック" w:hAnsi="ＭＳ ゴシック" w:hint="eastAsia"/>
        </w:rPr>
        <w:t>でき</w:t>
      </w:r>
      <w:r w:rsidRPr="00B02B5F">
        <w:rPr>
          <w:rFonts w:ascii="ＭＳ ゴシック" w:eastAsia="ＭＳ ゴシック" w:hAnsi="ＭＳ ゴシック" w:hint="eastAsia"/>
        </w:rPr>
        <w:t>ていないものも稀にあり、橋梁点検実施時に修正してい</w:t>
      </w:r>
      <w:r w:rsidRPr="00B02B5F">
        <w:rPr>
          <w:rFonts w:ascii="ＭＳ ゴシック" w:eastAsia="ＭＳ ゴシック" w:hAnsi="ＭＳ ゴシック" w:hint="eastAsia"/>
        </w:rPr>
        <w:lastRenderedPageBreak/>
        <w:t>るため、データ公開時の信頼性に不安がある。座標情報の付加やデータ内容の確認等、橋梁点検を繰り返すことにより、データの内容充実や信頼性向上が図られる</w:t>
      </w:r>
      <w:r w:rsidRPr="00E82756">
        <w:rPr>
          <w:rFonts w:ascii="Century" w:hint="eastAsia"/>
        </w:rPr>
        <w:t>と考えられる。また、橋梁は長寿命化修繕計画の公開が義務付けられており、点検実施結果は台帳を各土木事務所で公開している。</w:t>
      </w:r>
      <w:r w:rsidRPr="00B02B5F">
        <w:rPr>
          <w:rFonts w:ascii="ＭＳ ゴシック" w:eastAsia="ＭＳ ゴシック" w:hAnsi="ＭＳ ゴシック" w:hint="eastAsia"/>
        </w:rPr>
        <w:t>橋梁は老朽化が進んでおり、民間事業者からの修繕工事等の営業を目的とした照会のみならず、橋梁の近隣住民からの照会も増えることが想定される</w:t>
      </w:r>
      <w:r w:rsidRPr="00E82756">
        <w:rPr>
          <w:rFonts w:ascii="Century" w:hint="eastAsia"/>
        </w:rPr>
        <w:t>。オープンデータ化によって、照会対応に係る時間を縮減することができるのではないかと考えている。</w:t>
      </w:r>
    </w:p>
    <w:p w:rsidR="00E725AB" w:rsidRPr="00E82756" w:rsidRDefault="00E725AB" w:rsidP="00B575AF">
      <w:pPr>
        <w:numPr>
          <w:ilvl w:val="1"/>
          <w:numId w:val="8"/>
        </w:numPr>
        <w:ind w:leftChars="400" w:left="1100" w:hangingChars="100" w:hanging="220"/>
        <w:rPr>
          <w:rFonts w:ascii="Century"/>
        </w:rPr>
      </w:pPr>
      <w:r w:rsidRPr="00B01D11">
        <w:rPr>
          <w:rFonts w:hAnsi="Arial" w:hint="eastAsia"/>
          <w:noProof/>
          <w:kern w:val="0"/>
        </w:rPr>
        <w:t>補修工事は、最近になって動き始めた分野であり、国の予算も重点的に充てられている。そのため、新技術が多く、民間事業者による売り込みも多い。国土交通省が運用する新技術情報提供システム（NETIS）では、補修技術についても登録がされているが、登録における審査は民間事業者の自主試験結果によるため、実態が見え難い状況である。そのため、長大橋等の特殊橋梁は、近隣の地方公共団体が実施している補強や補修工</w:t>
      </w:r>
      <w:r w:rsidRPr="00E82756">
        <w:rPr>
          <w:rFonts w:ascii="Century" w:hint="eastAsia"/>
        </w:rPr>
        <w:t>事を参考にすることがある。</w:t>
      </w:r>
    </w:p>
    <w:p w:rsidR="00E725AB" w:rsidRPr="00E82756" w:rsidRDefault="00E725AB" w:rsidP="00B575AF">
      <w:pPr>
        <w:numPr>
          <w:ilvl w:val="1"/>
          <w:numId w:val="8"/>
        </w:numPr>
        <w:ind w:leftChars="400" w:left="1100" w:hangingChars="100" w:hanging="220"/>
        <w:rPr>
          <w:rFonts w:ascii="Century"/>
        </w:rPr>
      </w:pPr>
      <w:r w:rsidRPr="00E82756">
        <w:rPr>
          <w:rFonts w:ascii="Century" w:hint="eastAsia"/>
        </w:rPr>
        <w:t>引き続きの公開をする場合の課題として、手順と費用対効果が不明な点がある。公開するにあたっての手順を含めた作業と、費用がどれくらい必要か、公開による影響がどの程度に及ぶか、現状では</w:t>
      </w:r>
      <w:r w:rsidR="008D2F39" w:rsidRPr="00E82756">
        <w:rPr>
          <w:rFonts w:ascii="Century" w:hint="eastAsia"/>
        </w:rPr>
        <w:t>わか</w:t>
      </w:r>
      <w:r w:rsidRPr="00E82756">
        <w:rPr>
          <w:rFonts w:ascii="Century" w:hint="eastAsia"/>
        </w:rPr>
        <w:t>らない。</w:t>
      </w:r>
      <w:r w:rsidRPr="00B02B5F">
        <w:rPr>
          <w:rFonts w:ascii="ＭＳ ゴシック" w:eastAsia="ＭＳ ゴシック" w:hAnsi="ＭＳ ゴシック" w:hint="eastAsia"/>
        </w:rPr>
        <w:t>ぎりぎりの人員と予算で現業を実施している以上、費用対効果が明らかでないものを予算化することは考え難い</w:t>
      </w:r>
      <w:r w:rsidRPr="00E82756">
        <w:rPr>
          <w:rFonts w:ascii="Century" w:hint="eastAsia"/>
        </w:rPr>
        <w:t>。費用対効果が見合うのであれば、継続することを考えても良い。</w:t>
      </w:r>
    </w:p>
    <w:p w:rsidR="00E725AB" w:rsidRPr="00E82756" w:rsidRDefault="00E725AB" w:rsidP="00B575AF">
      <w:pPr>
        <w:numPr>
          <w:ilvl w:val="1"/>
          <w:numId w:val="8"/>
        </w:numPr>
        <w:ind w:leftChars="400" w:left="1100" w:hangingChars="100" w:hanging="220"/>
        <w:rPr>
          <w:rFonts w:ascii="Century"/>
        </w:rPr>
      </w:pPr>
      <w:r w:rsidRPr="00E82756">
        <w:rPr>
          <w:rFonts w:ascii="Century" w:hint="eastAsia"/>
        </w:rPr>
        <w:t>民間事業者が欲しいマーケティング情報は、何年に何件くらいの工事があり、どれくらいの予算が付くか、中長期の予測を行うため、その概要を知りたいのだと認識している。直近の工事発注については、早期の供用開始がサービスの向上に繋がるため、できるだけ早期に実施したいと考えている。そのため、分割発注が想定される長区間を一区間として発注することもある。民間事業者が発注時期の予測のために欲して</w:t>
      </w:r>
      <w:r w:rsidRPr="00B01D11">
        <w:rPr>
          <w:rFonts w:hAnsi="Arial" w:hint="eastAsia"/>
          <w:noProof/>
          <w:kern w:val="0"/>
        </w:rPr>
        <w:t>いる情報がどのような情報であるか、公開できる種類の情報であるかが</w:t>
      </w:r>
      <w:r w:rsidR="008D2F39" w:rsidRPr="00B01D11">
        <w:rPr>
          <w:rFonts w:hAnsi="Arial" w:hint="eastAsia"/>
          <w:noProof/>
          <w:kern w:val="0"/>
        </w:rPr>
        <w:t>わか</w:t>
      </w:r>
      <w:r w:rsidRPr="00B01D11">
        <w:rPr>
          <w:rFonts w:hAnsi="Arial" w:hint="eastAsia"/>
          <w:noProof/>
          <w:kern w:val="0"/>
        </w:rPr>
        <w:t>らない。例えば、工事期間中は各工程で段階確認を実施しているが、社会資本はワンオフ（one-off）の特質上、予定通りには行かない。大規模なダム工事等では現場記録用のWebカメラを付けることもあるが、</w:t>
      </w:r>
      <w:r w:rsidR="000F7973" w:rsidRPr="00B01D11">
        <w:rPr>
          <w:rFonts w:hAnsi="Arial" w:hint="eastAsia"/>
          <w:noProof/>
          <w:kern w:val="0"/>
        </w:rPr>
        <w:t>全て</w:t>
      </w:r>
      <w:r w:rsidRPr="00B01D11">
        <w:rPr>
          <w:rFonts w:hAnsi="Arial" w:hint="eastAsia"/>
          <w:noProof/>
          <w:kern w:val="0"/>
        </w:rPr>
        <w:t>の工事にWebカメラを設置するのは現実的ではない。</w:t>
      </w:r>
      <w:r w:rsidRPr="00B02B5F">
        <w:rPr>
          <w:rFonts w:ascii="ＭＳ ゴシック" w:eastAsia="ＭＳ ゴシック" w:hAnsi="ＭＳ ゴシック" w:hint="eastAsia"/>
          <w:noProof/>
          <w:kern w:val="0"/>
        </w:rPr>
        <w:t>現状で出せる情報は可能な限り公開しているため、</w:t>
      </w:r>
      <w:r w:rsidRPr="00B02B5F">
        <w:rPr>
          <w:rFonts w:ascii="ＭＳ ゴシック" w:eastAsia="ＭＳ ゴシック" w:hAnsi="ＭＳ ゴシック" w:hint="eastAsia"/>
        </w:rPr>
        <w:t>現在公開されていない情報を新たに公開する場合、データ作成等の作業が伴う。その費用・人手をどのように捻出するかが課題となる。また、交付団体である以上、国の予算交付状況によって、計画通りに行かないこともあり、現在公開している以上に詳細な工事発注時期の予測は困難である</w:t>
      </w:r>
      <w:r w:rsidRPr="00E82756">
        <w:rPr>
          <w:rFonts w:ascii="Century" w:hint="eastAsia"/>
        </w:rPr>
        <w:t>。</w:t>
      </w:r>
    </w:p>
    <w:p w:rsidR="00E725AB" w:rsidRPr="00B01D11" w:rsidRDefault="00E725AB" w:rsidP="00B575AF">
      <w:pPr>
        <w:numPr>
          <w:ilvl w:val="1"/>
          <w:numId w:val="8"/>
        </w:numPr>
        <w:ind w:leftChars="400" w:left="1100" w:hangingChars="100" w:hanging="220"/>
        <w:rPr>
          <w:rFonts w:hAnsi="Arial"/>
          <w:noProof/>
          <w:kern w:val="0"/>
        </w:rPr>
      </w:pPr>
      <w:r w:rsidRPr="00E82756">
        <w:rPr>
          <w:rFonts w:ascii="Century" w:hint="eastAsia"/>
        </w:rPr>
        <w:t>民間事業者が求めるような管理主体に寄らない社会資本情報を網羅したデ</w:t>
      </w:r>
      <w:r w:rsidRPr="00E82756">
        <w:rPr>
          <w:rFonts w:ascii="Century" w:hint="eastAsia"/>
        </w:rPr>
        <w:lastRenderedPageBreak/>
        <w:t>ータベースを作るには、</w:t>
      </w:r>
      <w:r w:rsidRPr="00B02B5F">
        <w:rPr>
          <w:rFonts w:ascii="ＭＳ ゴシック" w:eastAsia="ＭＳ ゴシック" w:hAnsi="ＭＳ ゴシック" w:hint="eastAsia"/>
        </w:rPr>
        <w:t>国と地方公共団体で保有・公開する情報の精緻さが異なる状況にあるため、その調整が必要</w:t>
      </w:r>
      <w:r w:rsidRPr="00E82756">
        <w:rPr>
          <w:rFonts w:ascii="Century" w:hint="eastAsia"/>
        </w:rPr>
        <w:t>となる。国が全体方針を定め、地方公共団体が従うという体制が望ましい。これまでに、国土交通省が全国道路橋データベースシステムを構築するため、地方公共団体から地方整備局を通じてデータ移管を行った例もあるが、実際のシステムは地方公共団体に共用されていないようである。また、直近では、国土交通省より道路情報データの作成依頼を受</w:t>
      </w:r>
      <w:r w:rsidRPr="00B01D11">
        <w:rPr>
          <w:rFonts w:hAnsi="Arial" w:hint="eastAsia"/>
          <w:noProof/>
          <w:kern w:val="0"/>
        </w:rPr>
        <w:t>けている。最終的には地球地図のように、社会資本情報の2次元データが、3次元データとなり、降雨等のシミュレーションが</w:t>
      </w:r>
      <w:r w:rsidR="008D2F39" w:rsidRPr="00B01D11">
        <w:rPr>
          <w:rFonts w:hAnsi="Arial" w:hint="eastAsia"/>
          <w:noProof/>
          <w:kern w:val="0"/>
        </w:rPr>
        <w:t>でき</w:t>
      </w:r>
      <w:r w:rsidRPr="00B01D11">
        <w:rPr>
          <w:rFonts w:hAnsi="Arial" w:hint="eastAsia"/>
          <w:noProof/>
          <w:kern w:val="0"/>
        </w:rPr>
        <w:t>るようなものに、発展していくのではないだろうか。</w:t>
      </w:r>
    </w:p>
    <w:p w:rsidR="00E725AB" w:rsidRPr="00E82756" w:rsidRDefault="00E725AB" w:rsidP="00B575AF">
      <w:pPr>
        <w:numPr>
          <w:ilvl w:val="1"/>
          <w:numId w:val="8"/>
        </w:numPr>
        <w:ind w:leftChars="400" w:left="1100" w:hangingChars="100" w:hanging="220"/>
        <w:rPr>
          <w:rFonts w:ascii="Century"/>
        </w:rPr>
      </w:pPr>
      <w:r w:rsidRPr="00B02B5F">
        <w:rPr>
          <w:rFonts w:ascii="ＭＳ ゴシック" w:eastAsia="ＭＳ ゴシック" w:hAnsi="ＭＳ ゴシック" w:hint="eastAsia"/>
          <w:noProof/>
          <w:kern w:val="0"/>
        </w:rPr>
        <w:t>オープンデータは</w:t>
      </w:r>
      <w:r w:rsidR="00813B3F">
        <w:rPr>
          <w:rFonts w:ascii="ＭＳ ゴシック" w:eastAsia="ＭＳ ゴシック" w:hAnsi="ＭＳ ゴシック" w:hint="eastAsia"/>
          <w:noProof/>
          <w:kern w:val="0"/>
        </w:rPr>
        <w:t>地方公共団体</w:t>
      </w:r>
      <w:r w:rsidRPr="00B02B5F">
        <w:rPr>
          <w:rFonts w:ascii="ＭＳ ゴシック" w:eastAsia="ＭＳ ゴシック" w:hAnsi="ＭＳ ゴシック" w:hint="eastAsia"/>
          <w:noProof/>
          <w:kern w:val="0"/>
        </w:rPr>
        <w:t>も利用するメリットが大きい</w:t>
      </w:r>
      <w:r w:rsidRPr="00B01D11">
        <w:rPr>
          <w:rFonts w:hAnsi="Arial" w:hint="eastAsia"/>
          <w:noProof/>
          <w:kern w:val="0"/>
        </w:rPr>
        <w:t>。道路課では、国土政策局のGISホームページで提供されるオープンデータを活用している。シェープファイルで様々なデー</w:t>
      </w:r>
      <w:r w:rsidRPr="00E82756">
        <w:rPr>
          <w:rFonts w:ascii="Century" w:hint="eastAsia"/>
        </w:rPr>
        <w:t>タが提供され、メタデータも記載が分かりやすく、データ分類も整理されている。</w:t>
      </w:r>
    </w:p>
    <w:p w:rsidR="0054249E" w:rsidRPr="00E725AB" w:rsidRDefault="0054249E" w:rsidP="0054249E"/>
    <w:p w:rsidR="006D112C" w:rsidRDefault="006D112C" w:rsidP="00262EC3">
      <w:pPr>
        <w:pStyle w:val="4"/>
      </w:pPr>
      <w:r>
        <w:rPr>
          <w:rFonts w:hint="eastAsia"/>
        </w:rPr>
        <w:t>福岡市ヒアリング結果</w:t>
      </w:r>
    </w:p>
    <w:p w:rsidR="00D7425D" w:rsidRPr="00D7425D" w:rsidRDefault="00D7425D" w:rsidP="00CB3107">
      <w:pPr>
        <w:ind w:firstLineChars="200" w:firstLine="440"/>
        <w:rPr>
          <w:rFonts w:ascii="Century"/>
        </w:rPr>
      </w:pPr>
      <w:r w:rsidRPr="00D7425D">
        <w:rPr>
          <w:rFonts w:ascii="Century" w:hint="eastAsia"/>
        </w:rPr>
        <w:t>ア　調査概要</w:t>
      </w:r>
    </w:p>
    <w:p w:rsidR="00D7425D" w:rsidRPr="00D7425D" w:rsidRDefault="00D7425D" w:rsidP="00CB3107">
      <w:pPr>
        <w:ind w:firstLineChars="400" w:firstLine="880"/>
        <w:rPr>
          <w:rFonts w:ascii="Century"/>
        </w:rPr>
      </w:pPr>
      <w:r w:rsidRPr="00D7425D">
        <w:rPr>
          <w:rFonts w:ascii="Century" w:hint="eastAsia"/>
        </w:rPr>
        <w:t>○実証フィールド区分：福岡市</w:t>
      </w:r>
    </w:p>
    <w:p w:rsidR="00D7425D" w:rsidRPr="00D7425D" w:rsidRDefault="00D7425D" w:rsidP="00CB3107">
      <w:pPr>
        <w:ind w:firstLineChars="400" w:firstLine="880"/>
        <w:rPr>
          <w:rFonts w:ascii="Century"/>
        </w:rPr>
      </w:pPr>
      <w:r w:rsidRPr="00D7425D">
        <w:rPr>
          <w:rFonts w:ascii="Century" w:hint="eastAsia"/>
        </w:rPr>
        <w:t>○日時：</w:t>
      </w:r>
      <w:r w:rsidR="00262EC3">
        <w:rPr>
          <w:rFonts w:ascii="Century" w:hint="eastAsia"/>
        </w:rPr>
        <w:t>平成</w:t>
      </w:r>
      <w:r w:rsidR="00262EC3">
        <w:rPr>
          <w:rFonts w:ascii="Century" w:hint="eastAsia"/>
        </w:rPr>
        <w:t>26</w:t>
      </w:r>
      <w:r w:rsidR="00262EC3">
        <w:rPr>
          <w:rFonts w:ascii="Century" w:hint="eastAsia"/>
        </w:rPr>
        <w:t>年</w:t>
      </w:r>
      <w:r w:rsidRPr="00D7425D">
        <w:rPr>
          <w:rFonts w:ascii="Century" w:hint="eastAsia"/>
        </w:rPr>
        <w:t>2</w:t>
      </w:r>
      <w:r w:rsidRPr="00D7425D">
        <w:rPr>
          <w:rFonts w:ascii="Century" w:hint="eastAsia"/>
        </w:rPr>
        <w:t>月</w:t>
      </w:r>
      <w:r w:rsidRPr="00D7425D">
        <w:rPr>
          <w:rFonts w:ascii="Century" w:hint="eastAsia"/>
        </w:rPr>
        <w:t>25</w:t>
      </w:r>
      <w:r w:rsidRPr="00D7425D">
        <w:rPr>
          <w:rFonts w:ascii="Century" w:hint="eastAsia"/>
        </w:rPr>
        <w:t>日（火）</w:t>
      </w:r>
      <w:r w:rsidRPr="00D7425D">
        <w:rPr>
          <w:rFonts w:ascii="Century" w:hint="eastAsia"/>
        </w:rPr>
        <w:t>13</w:t>
      </w:r>
      <w:r w:rsidRPr="00D7425D">
        <w:rPr>
          <w:rFonts w:ascii="Century" w:hint="eastAsia"/>
        </w:rPr>
        <w:t>時</w:t>
      </w:r>
      <w:r w:rsidRPr="00D7425D">
        <w:rPr>
          <w:rFonts w:ascii="Century" w:hint="eastAsia"/>
        </w:rPr>
        <w:t>10</w:t>
      </w:r>
      <w:r w:rsidRPr="00D7425D">
        <w:rPr>
          <w:rFonts w:ascii="Century" w:hint="eastAsia"/>
        </w:rPr>
        <w:t>分～</w:t>
      </w:r>
      <w:r w:rsidRPr="00D7425D">
        <w:rPr>
          <w:rFonts w:ascii="Century" w:hint="eastAsia"/>
        </w:rPr>
        <w:t>14</w:t>
      </w:r>
      <w:r w:rsidRPr="00D7425D">
        <w:rPr>
          <w:rFonts w:ascii="Century" w:hint="eastAsia"/>
        </w:rPr>
        <w:t>時</w:t>
      </w:r>
      <w:r w:rsidRPr="00D7425D">
        <w:rPr>
          <w:rFonts w:ascii="Century" w:hint="eastAsia"/>
        </w:rPr>
        <w:t>25</w:t>
      </w:r>
      <w:r w:rsidRPr="00D7425D">
        <w:rPr>
          <w:rFonts w:ascii="Century" w:hint="eastAsia"/>
        </w:rPr>
        <w:t>分</w:t>
      </w:r>
    </w:p>
    <w:p w:rsidR="00D7425D" w:rsidRPr="00D7425D" w:rsidRDefault="00D7425D" w:rsidP="00CB3107">
      <w:pPr>
        <w:ind w:firstLineChars="400" w:firstLine="880"/>
        <w:rPr>
          <w:rFonts w:ascii="Century"/>
        </w:rPr>
      </w:pPr>
      <w:r w:rsidRPr="00D7425D">
        <w:rPr>
          <w:rFonts w:ascii="Century" w:hint="eastAsia"/>
        </w:rPr>
        <w:t xml:space="preserve">○場所：福岡市役所北別館　</w:t>
      </w:r>
      <w:r w:rsidRPr="00D7425D">
        <w:rPr>
          <w:rFonts w:ascii="Century" w:hint="eastAsia"/>
        </w:rPr>
        <w:t>9</w:t>
      </w:r>
      <w:r w:rsidRPr="00D7425D">
        <w:rPr>
          <w:rFonts w:ascii="Century" w:hint="eastAsia"/>
        </w:rPr>
        <w:t>階　打合せスペース</w:t>
      </w:r>
    </w:p>
    <w:p w:rsidR="00D7425D" w:rsidRPr="00D7425D" w:rsidRDefault="00D7425D" w:rsidP="00CB3107">
      <w:pPr>
        <w:ind w:firstLineChars="400" w:firstLine="880"/>
        <w:rPr>
          <w:rFonts w:ascii="Century"/>
        </w:rPr>
      </w:pPr>
      <w:r w:rsidRPr="00D7425D">
        <w:rPr>
          <w:rFonts w:ascii="Century" w:hint="eastAsia"/>
        </w:rPr>
        <w:t>○参加者：福岡市</w:t>
      </w:r>
    </w:p>
    <w:p w:rsidR="00D7425D" w:rsidRPr="00D7425D" w:rsidRDefault="00D7425D" w:rsidP="00CB3107">
      <w:pPr>
        <w:ind w:firstLineChars="1050" w:firstLine="2310"/>
        <w:rPr>
          <w:rFonts w:ascii="Century"/>
        </w:rPr>
      </w:pPr>
      <w:r w:rsidRPr="00D7425D">
        <w:rPr>
          <w:rFonts w:ascii="Century" w:hint="eastAsia"/>
        </w:rPr>
        <w:t>総務企画局</w:t>
      </w:r>
      <w:r w:rsidRPr="00D7425D">
        <w:rPr>
          <w:rFonts w:ascii="Century" w:hint="eastAsia"/>
        </w:rPr>
        <w:t>ICT</w:t>
      </w:r>
      <w:r w:rsidRPr="00D7425D">
        <w:rPr>
          <w:rFonts w:ascii="Century" w:hint="eastAsia"/>
        </w:rPr>
        <w:t>戦略室</w:t>
      </w:r>
      <w:r w:rsidRPr="00D7425D">
        <w:rPr>
          <w:rFonts w:ascii="Century" w:hint="eastAsia"/>
        </w:rPr>
        <w:t>ICT</w:t>
      </w:r>
      <w:r w:rsidRPr="00D7425D">
        <w:rPr>
          <w:rFonts w:ascii="Century" w:hint="eastAsia"/>
        </w:rPr>
        <w:t>戦略課　金丸</w:t>
      </w:r>
      <w:r w:rsidRPr="00D7425D">
        <w:rPr>
          <w:rFonts w:ascii="Century" w:hint="eastAsia"/>
        </w:rPr>
        <w:t>ICT</w:t>
      </w:r>
      <w:r w:rsidRPr="00D7425D">
        <w:rPr>
          <w:rFonts w:ascii="Century" w:hint="eastAsia"/>
        </w:rPr>
        <w:t>企画係長</w:t>
      </w:r>
    </w:p>
    <w:p w:rsidR="00D7425D" w:rsidRPr="00292049" w:rsidRDefault="00D7425D" w:rsidP="00292049">
      <w:pPr>
        <w:ind w:firstLineChars="922" w:firstLine="2028"/>
      </w:pPr>
      <w:r w:rsidRPr="00292049">
        <w:rPr>
          <w:rFonts w:hint="eastAsia"/>
        </w:rPr>
        <w:t>株式会社富士通総研</w:t>
      </w:r>
    </w:p>
    <w:p w:rsidR="00D7425D" w:rsidRPr="00292049" w:rsidRDefault="00D7425D" w:rsidP="00292049">
      <w:pPr>
        <w:ind w:firstLineChars="1050" w:firstLine="2310"/>
      </w:pPr>
      <w:r w:rsidRPr="00292049">
        <w:rPr>
          <w:rFonts w:hint="eastAsia"/>
        </w:rPr>
        <w:t>西田、郡</w:t>
      </w:r>
    </w:p>
    <w:p w:rsidR="00D7425D" w:rsidRDefault="00D7425D" w:rsidP="00D7425D"/>
    <w:p w:rsidR="00D7425D" w:rsidRPr="00D7425D" w:rsidRDefault="00D7425D" w:rsidP="00CB3107">
      <w:pPr>
        <w:ind w:firstLineChars="200" w:firstLine="440"/>
        <w:rPr>
          <w:rFonts w:ascii="Century"/>
        </w:rPr>
      </w:pPr>
      <w:r w:rsidRPr="00D7425D">
        <w:rPr>
          <w:rFonts w:ascii="Century" w:hint="eastAsia"/>
        </w:rPr>
        <w:t>イ　調査内容</w:t>
      </w:r>
    </w:p>
    <w:p w:rsidR="00D7425D" w:rsidRPr="00D7425D" w:rsidRDefault="00D7425D" w:rsidP="00CB3107">
      <w:pPr>
        <w:ind w:firstLineChars="200" w:firstLine="440"/>
        <w:rPr>
          <w:rFonts w:ascii="Century"/>
        </w:rPr>
      </w:pPr>
      <w:r w:rsidRPr="00D7425D">
        <w:rPr>
          <w:rFonts w:ascii="Century" w:hint="eastAsia"/>
        </w:rPr>
        <w:t>（ア）サービス確認状況・サービスに関する問い合わせ状況</w:t>
      </w:r>
    </w:p>
    <w:p w:rsidR="00D7425D" w:rsidRPr="00D7425D" w:rsidRDefault="00D7425D" w:rsidP="00B575AF">
      <w:pPr>
        <w:numPr>
          <w:ilvl w:val="1"/>
          <w:numId w:val="8"/>
        </w:numPr>
        <w:ind w:leftChars="400" w:left="1100" w:hangingChars="100" w:hanging="220"/>
      </w:pPr>
      <w:r w:rsidRPr="00D7425D">
        <w:rPr>
          <w:rFonts w:hint="eastAsia"/>
        </w:rPr>
        <w:t>スマートフォンからは「通学路安全情報共有サービス」の確認を毎日行っている。</w:t>
      </w:r>
      <w:r>
        <w:rPr>
          <w:rFonts w:hint="eastAsia"/>
        </w:rPr>
        <w:t>PC</w:t>
      </w:r>
      <w:r w:rsidRPr="00D7425D">
        <w:rPr>
          <w:rFonts w:hint="eastAsia"/>
        </w:rPr>
        <w:t>からは週に1、2回程度確認を行っている。</w:t>
      </w:r>
      <w:r>
        <w:rPr>
          <w:rFonts w:hint="eastAsia"/>
        </w:rPr>
        <w:t>PC</w:t>
      </w:r>
      <w:r w:rsidRPr="00D7425D">
        <w:rPr>
          <w:rFonts w:hint="eastAsia"/>
        </w:rPr>
        <w:t>とスマートフォンでは、スマートフォンの</w:t>
      </w:r>
      <w:r w:rsidR="008D2F39" w:rsidRPr="00D7425D">
        <w:rPr>
          <w:rFonts w:hint="eastAsia"/>
        </w:rPr>
        <w:t>方</w:t>
      </w:r>
      <w:r w:rsidRPr="00D7425D">
        <w:rPr>
          <w:rFonts w:hint="eastAsia"/>
        </w:rPr>
        <w:t>が確認を行いやすい。</w:t>
      </w:r>
      <w:r w:rsidRPr="00B02B5F">
        <w:rPr>
          <w:rFonts w:ascii="ＭＳ ゴシック" w:eastAsia="ＭＳ ゴシック" w:hAnsi="ＭＳ ゴシック" w:hint="eastAsia"/>
        </w:rPr>
        <w:t>PCでの確認は、周辺状況の傾向等、分析する際には便利である。一方、スマートフォンでは、どこにいても手軽にリアルタイムに周辺状況を確認でき、利用しやすい</w:t>
      </w:r>
      <w:r w:rsidRPr="00D7425D">
        <w:rPr>
          <w:rFonts w:hint="eastAsia"/>
        </w:rPr>
        <w:t>。</w:t>
      </w:r>
    </w:p>
    <w:p w:rsidR="00D7425D" w:rsidRPr="00D7425D" w:rsidRDefault="00D7425D" w:rsidP="00B575AF">
      <w:pPr>
        <w:numPr>
          <w:ilvl w:val="1"/>
          <w:numId w:val="8"/>
        </w:numPr>
        <w:ind w:leftChars="400" w:left="1100" w:hangingChars="100" w:hanging="220"/>
      </w:pPr>
      <w:r w:rsidRPr="00D7425D">
        <w:rPr>
          <w:rFonts w:hint="eastAsia"/>
        </w:rPr>
        <w:t>サービスの投稿機能については、福岡市南区の三宅小学校で実施した「通学路安全情報共有サービス」住民ワークショップ（</w:t>
      </w:r>
      <w:r w:rsidR="00262EC3">
        <w:rPr>
          <w:rFonts w:hint="eastAsia"/>
        </w:rPr>
        <w:t>平成26</w:t>
      </w:r>
      <w:r w:rsidRPr="00D7425D">
        <w:rPr>
          <w:rFonts w:hint="eastAsia"/>
        </w:rPr>
        <w:t>年1月30日（木）実施）の際に利用したのみである。</w:t>
      </w:r>
    </w:p>
    <w:p w:rsidR="00D7425D" w:rsidRPr="00D7425D" w:rsidRDefault="00D7425D" w:rsidP="00B575AF">
      <w:pPr>
        <w:numPr>
          <w:ilvl w:val="1"/>
          <w:numId w:val="8"/>
        </w:numPr>
        <w:ind w:leftChars="400" w:left="1100" w:hangingChars="100" w:hanging="220"/>
      </w:pPr>
      <w:r w:rsidRPr="00D7425D">
        <w:rPr>
          <w:rFonts w:hint="eastAsia"/>
        </w:rPr>
        <w:t>ICT戦略課への</w:t>
      </w:r>
      <w:r w:rsidR="000F7973" w:rsidRPr="00D7425D">
        <w:rPr>
          <w:rFonts w:hint="eastAsia"/>
        </w:rPr>
        <w:t>問い合わせ</w:t>
      </w:r>
      <w:r w:rsidRPr="00D7425D">
        <w:rPr>
          <w:rFonts w:hint="eastAsia"/>
        </w:rPr>
        <w:t>は2件あった。1件は、11月下旬に富士通株式会社が行った福岡市とのオープンデータに関する実証実験のプレスリリース</w:t>
      </w:r>
      <w:r w:rsidRPr="00D7425D">
        <w:rPr>
          <w:rFonts w:hint="eastAsia"/>
        </w:rPr>
        <w:lastRenderedPageBreak/>
        <w:t>を確認した市民から、内容について</w:t>
      </w:r>
      <w:r w:rsidR="000F7973" w:rsidRPr="00D7425D">
        <w:rPr>
          <w:rFonts w:hint="eastAsia"/>
        </w:rPr>
        <w:t>問い合わせ</w:t>
      </w:r>
      <w:r w:rsidRPr="00D7425D">
        <w:rPr>
          <w:rFonts w:hint="eastAsia"/>
        </w:rPr>
        <w:t>があった。2件目は、堺市議会の事務局より、「通学路安全情報共有サービス」の実証経緯や費用負担、富士通</w:t>
      </w:r>
      <w:r w:rsidR="00B02B5F">
        <w:rPr>
          <w:rFonts w:hint="eastAsia"/>
        </w:rPr>
        <w:t>株式会社</w:t>
      </w:r>
      <w:r w:rsidRPr="00D7425D">
        <w:rPr>
          <w:rFonts w:hint="eastAsia"/>
        </w:rPr>
        <w:t>との協定の有無等について</w:t>
      </w:r>
      <w:r w:rsidR="000F7973" w:rsidRPr="00D7425D">
        <w:rPr>
          <w:rFonts w:hint="eastAsia"/>
        </w:rPr>
        <w:t>問い合わせ</w:t>
      </w:r>
      <w:r w:rsidRPr="00D7425D">
        <w:rPr>
          <w:rFonts w:hint="eastAsia"/>
        </w:rPr>
        <w:t>があった。庁内では、生活安全課や副市長等の関係者に事前説明・情報提供を行っていたため</w:t>
      </w:r>
      <w:r w:rsidR="000F7973" w:rsidRPr="00D7425D">
        <w:rPr>
          <w:rFonts w:hint="eastAsia"/>
        </w:rPr>
        <w:t>問い合わせ</w:t>
      </w:r>
      <w:r w:rsidRPr="00D7425D">
        <w:rPr>
          <w:rFonts w:hint="eastAsia"/>
        </w:rPr>
        <w:t>はなかった。</w:t>
      </w:r>
    </w:p>
    <w:p w:rsidR="00D7425D" w:rsidRPr="009B5405" w:rsidRDefault="00D7425D" w:rsidP="00D7425D">
      <w:pPr>
        <w:ind w:left="336"/>
      </w:pPr>
    </w:p>
    <w:p w:rsidR="00D7425D" w:rsidRPr="00D7425D" w:rsidRDefault="00D7425D" w:rsidP="00CB3107">
      <w:pPr>
        <w:ind w:firstLineChars="200" w:firstLine="440"/>
        <w:rPr>
          <w:rFonts w:ascii="Century"/>
        </w:rPr>
      </w:pPr>
      <w:r w:rsidRPr="00D7425D">
        <w:rPr>
          <w:rFonts w:ascii="Century" w:hint="eastAsia"/>
        </w:rPr>
        <w:t>（イ）サービス改善点について</w:t>
      </w:r>
    </w:p>
    <w:p w:rsidR="00D7425D" w:rsidRDefault="00D7425D" w:rsidP="00B575AF">
      <w:pPr>
        <w:numPr>
          <w:ilvl w:val="1"/>
          <w:numId w:val="8"/>
        </w:numPr>
        <w:ind w:leftChars="400" w:left="1100" w:hangingChars="100" w:hanging="220"/>
      </w:pPr>
      <w:r>
        <w:rPr>
          <w:rFonts w:hint="eastAsia"/>
        </w:rPr>
        <w:t>サービスの掲載情報として、福岡県警「</w:t>
      </w:r>
      <w:r w:rsidRPr="002B2D5E">
        <w:rPr>
          <w:rFonts w:hint="eastAsia"/>
        </w:rPr>
        <w:t>ふっけい安心メール</w:t>
      </w:r>
      <w:r>
        <w:rPr>
          <w:rFonts w:hint="eastAsia"/>
        </w:rPr>
        <w:t>」の情報が、位置情報と一緒に地図上に赤い丸でプロットされている。集中している</w:t>
      </w:r>
      <w:r w:rsidR="008D2F39">
        <w:rPr>
          <w:rFonts w:hint="eastAsia"/>
        </w:rPr>
        <w:t>所</w:t>
      </w:r>
      <w:r>
        <w:rPr>
          <w:rFonts w:hint="eastAsia"/>
        </w:rPr>
        <w:t>では赤い丸が重なってしまい、新しい情報は選択して情報内容を閲覧できるが、古い情報は選択することができない。また、赤い丸から吹き出しになっているサマリ情報が、左サイドにある検索の枠と重なってしまい隠れて見えなくなってしまう。吹き出しのサマリ情報が検索の枠をよけて表示される</w:t>
      </w:r>
      <w:r w:rsidR="008D2F39">
        <w:rPr>
          <w:rFonts w:hint="eastAsia"/>
        </w:rPr>
        <w:t>方</w:t>
      </w:r>
      <w:r>
        <w:rPr>
          <w:rFonts w:hint="eastAsia"/>
        </w:rPr>
        <w:t>が良い。検索の枠は隠すことができるようになっているが、隠すボタンの位置が</w:t>
      </w:r>
      <w:r w:rsidR="008D2F39">
        <w:rPr>
          <w:rFonts w:hint="eastAsia"/>
        </w:rPr>
        <w:t>わか</w:t>
      </w:r>
      <w:r>
        <w:rPr>
          <w:rFonts w:hint="eastAsia"/>
        </w:rPr>
        <w:t>りづらい。</w:t>
      </w:r>
    </w:p>
    <w:p w:rsidR="00D7425D" w:rsidRDefault="00D7425D" w:rsidP="00B575AF">
      <w:pPr>
        <w:numPr>
          <w:ilvl w:val="1"/>
          <w:numId w:val="8"/>
        </w:numPr>
        <w:ind w:leftChars="400" w:left="1100" w:hangingChars="100" w:hanging="220"/>
      </w:pPr>
      <w:r w:rsidRPr="00B02B5F">
        <w:rPr>
          <w:rFonts w:ascii="ＭＳ ゴシック" w:eastAsia="ＭＳ ゴシック" w:hAnsi="ＭＳ ゴシック" w:hint="eastAsia"/>
        </w:rPr>
        <w:t>地図上に表示される情報量が多いため、過去三ヶ月等の情報掲載期間を決めて表示されると良い</w:t>
      </w:r>
      <w:r>
        <w:rPr>
          <w:rFonts w:hint="eastAsia"/>
        </w:rPr>
        <w:t>。また、解決した情報から削除された</w:t>
      </w:r>
      <w:r w:rsidR="008D2F39">
        <w:rPr>
          <w:rFonts w:hint="eastAsia"/>
        </w:rPr>
        <w:t>方</w:t>
      </w:r>
      <w:r>
        <w:rPr>
          <w:rFonts w:hint="eastAsia"/>
        </w:rPr>
        <w:t>が良い。</w:t>
      </w:r>
    </w:p>
    <w:p w:rsidR="00D7425D" w:rsidRDefault="00D7425D" w:rsidP="00B575AF">
      <w:pPr>
        <w:numPr>
          <w:ilvl w:val="1"/>
          <w:numId w:val="8"/>
        </w:numPr>
        <w:ind w:leftChars="400" w:left="1100" w:hangingChars="100" w:hanging="220"/>
      </w:pPr>
      <w:r>
        <w:rPr>
          <w:rFonts w:hint="eastAsia"/>
        </w:rPr>
        <w:t>サービスに掲載されている情報を、簡単に消す仕組みがあると良い。現行の「通学路安全情報共有サービス」では、「</w:t>
      </w:r>
      <w:r w:rsidRPr="002B2D5E">
        <w:rPr>
          <w:rFonts w:hint="eastAsia"/>
        </w:rPr>
        <w:t>ふっけい安心メール</w:t>
      </w:r>
      <w:r>
        <w:rPr>
          <w:rFonts w:hint="eastAsia"/>
        </w:rPr>
        <w:t>」の情報を受け取り、自動的に掲載する仕組みとなっている。今後、</w:t>
      </w:r>
      <w:r w:rsidRPr="00B02B5F">
        <w:rPr>
          <w:rFonts w:ascii="ＭＳ ゴシック" w:eastAsia="ＭＳ ゴシック" w:hAnsi="ＭＳ ゴシック" w:hint="eastAsia"/>
        </w:rPr>
        <w:t>メールの中に有効期限を設定して、サービスの掲載期間を設定でき、掲載期限が過ぎた情報から自動的に削除される仕組みがあると良い</w:t>
      </w:r>
      <w:r>
        <w:rPr>
          <w:rFonts w:hint="eastAsia"/>
        </w:rPr>
        <w:t>。イベント情報や犯罪情報等についても、特定の人間が、システムにメール送信することによって解決・終了した情報の削除を簡単にできる仕組みがあると使い勝手が良い。現在、福岡市のホームページの情報掲載・修正・削除は、課長決裁が必要であり、手続きに時間がかかるため、メールで迅速に行えると良い。管理画面でログインする等の手間はない</w:t>
      </w:r>
      <w:r w:rsidR="008D2F39">
        <w:rPr>
          <w:rFonts w:hint="eastAsia"/>
        </w:rPr>
        <w:t>方</w:t>
      </w:r>
      <w:r>
        <w:rPr>
          <w:rFonts w:hint="eastAsia"/>
        </w:rPr>
        <w:t>が好ましい。</w:t>
      </w:r>
    </w:p>
    <w:p w:rsidR="00D7425D" w:rsidRDefault="00D7425D" w:rsidP="00B575AF">
      <w:pPr>
        <w:numPr>
          <w:ilvl w:val="1"/>
          <w:numId w:val="8"/>
        </w:numPr>
        <w:ind w:leftChars="400" w:left="1100" w:hangingChars="100" w:hanging="220"/>
      </w:pPr>
      <w:r>
        <w:rPr>
          <w:rFonts w:hint="eastAsia"/>
        </w:rPr>
        <w:t>本サービスの</w:t>
      </w:r>
      <w:r w:rsidRPr="00B02B5F">
        <w:rPr>
          <w:rFonts w:ascii="ＭＳ ゴシック" w:eastAsia="ＭＳ ゴシック" w:hAnsi="ＭＳ ゴシック" w:hint="eastAsia"/>
        </w:rPr>
        <w:t>Twitter情報の投稿機能は</w:t>
      </w:r>
      <w:r>
        <w:rPr>
          <w:rFonts w:hint="eastAsia"/>
        </w:rPr>
        <w:t>、さしさわりのない情報だけの投稿としたい。</w:t>
      </w:r>
      <w:r w:rsidRPr="00B02B5F">
        <w:rPr>
          <w:rFonts w:ascii="ＭＳ ゴシック" w:eastAsia="ＭＳ ゴシック" w:hAnsi="ＭＳ ゴシック" w:hint="eastAsia"/>
        </w:rPr>
        <w:t>情報の正否を判断できないことが課題</w:t>
      </w:r>
      <w:r>
        <w:rPr>
          <w:rFonts w:hint="eastAsia"/>
        </w:rPr>
        <w:t>である。情報を掲載する中で、閲覧者が正しいか正しくないかをチェックできるボタンがあると良い。ボタンが押された数や、正否のボタンの割合で、閲覧者がある情報の正否をある程度判断できるような機能が必要。また、投稿情報について、</w:t>
      </w:r>
      <w:r w:rsidRPr="00B02B5F">
        <w:rPr>
          <w:rFonts w:ascii="ＭＳ ゴシック" w:eastAsia="ＭＳ ゴシック" w:hAnsi="ＭＳ ゴシック" w:hint="eastAsia"/>
        </w:rPr>
        <w:t>行政が対応すべき情報なのか、住民が共有するために投稿された情報なのかが</w:t>
      </w:r>
      <w:r w:rsidR="008D2F39" w:rsidRPr="00B02B5F">
        <w:rPr>
          <w:rFonts w:ascii="ＭＳ ゴシック" w:eastAsia="ＭＳ ゴシック" w:hAnsi="ＭＳ ゴシック" w:hint="eastAsia"/>
        </w:rPr>
        <w:t>わか</w:t>
      </w:r>
      <w:r w:rsidRPr="00B02B5F">
        <w:rPr>
          <w:rFonts w:ascii="ＭＳ ゴシック" w:eastAsia="ＭＳ ゴシック" w:hAnsi="ＭＳ ゴシック" w:hint="eastAsia"/>
        </w:rPr>
        <w:t>ると良い</w:t>
      </w:r>
      <w:r>
        <w:rPr>
          <w:rFonts w:hint="eastAsia"/>
        </w:rPr>
        <w:t>。行政が対応しないといけない情報の場合、誰が対応するのかが課題となる。</w:t>
      </w:r>
    </w:p>
    <w:p w:rsidR="00D7425D" w:rsidRDefault="00D7425D" w:rsidP="00B575AF">
      <w:pPr>
        <w:numPr>
          <w:ilvl w:val="1"/>
          <w:numId w:val="8"/>
        </w:numPr>
        <w:ind w:leftChars="400" w:left="1100" w:hangingChars="100" w:hanging="220"/>
      </w:pPr>
      <w:r>
        <w:rPr>
          <w:rFonts w:hint="eastAsia"/>
        </w:rPr>
        <w:t>「通学路安全情報共有サービス」の詳細な情報が不特定多数に公開・共有されるのは賛成できない。小学校区単位で情報共有ができると良い。例えば、</w:t>
      </w:r>
      <w:r>
        <w:rPr>
          <w:rFonts w:hint="eastAsia"/>
        </w:rPr>
        <w:lastRenderedPageBreak/>
        <w:t>カメラ情報や夜の暗所の位置が</w:t>
      </w:r>
      <w:r w:rsidR="008D2F39">
        <w:rPr>
          <w:rFonts w:hint="eastAsia"/>
        </w:rPr>
        <w:t>わか</w:t>
      </w:r>
      <w:r>
        <w:rPr>
          <w:rFonts w:hint="eastAsia"/>
        </w:rPr>
        <w:t>る等の情報が掲載された場合、広く情報を開示すると、犯罪に利用される不安がある。一方で、自分の住んでいる地域の周辺情報も確認できると良いとも感じた。市境の住民にとっては、隣接する</w:t>
      </w:r>
      <w:r w:rsidR="00813B3F">
        <w:rPr>
          <w:rFonts w:hint="eastAsia"/>
        </w:rPr>
        <w:t>地方公共団体</w:t>
      </w:r>
      <w:r>
        <w:rPr>
          <w:rFonts w:hint="eastAsia"/>
        </w:rPr>
        <w:t>の情報も確認できるようになれば良いだろう。</w:t>
      </w:r>
    </w:p>
    <w:p w:rsidR="00D7425D" w:rsidRDefault="00D7425D" w:rsidP="00B575AF">
      <w:pPr>
        <w:numPr>
          <w:ilvl w:val="1"/>
          <w:numId w:val="8"/>
        </w:numPr>
        <w:ind w:leftChars="400" w:left="1100" w:hangingChars="100" w:hanging="220"/>
      </w:pPr>
      <w:r w:rsidRPr="00B02B5F">
        <w:rPr>
          <w:rFonts w:ascii="ＭＳ ゴシック" w:eastAsia="ＭＳ ゴシック" w:hAnsi="ＭＳ ゴシック" w:hint="eastAsia"/>
        </w:rPr>
        <w:t>サービス利用を登録制にすると、住民の利用が進まないように感じる</w:t>
      </w:r>
      <w:r>
        <w:rPr>
          <w:rFonts w:hint="eastAsia"/>
        </w:rPr>
        <w:t>。個々人の閲覧情報の履歴が残るのは、住民が利用するにあたって抵抗感を持つ可能性がある。小学校区毎にパスワードを付与し、当該パスワードでは自分の住む小学校区以外の情報を、詳細に閲覧できないようにレイヤー操作した</w:t>
      </w:r>
      <w:r w:rsidR="008D2F39">
        <w:rPr>
          <w:rFonts w:hint="eastAsia"/>
        </w:rPr>
        <w:t>方</w:t>
      </w:r>
      <w:r>
        <w:rPr>
          <w:rFonts w:hint="eastAsia"/>
        </w:rPr>
        <w:t>が良い。</w:t>
      </w:r>
      <w:r w:rsidRPr="00B02B5F">
        <w:rPr>
          <w:rFonts w:ascii="ＭＳ ゴシック" w:eastAsia="ＭＳ ゴシック" w:hAnsi="ＭＳ ゴシック" w:hint="eastAsia"/>
        </w:rPr>
        <w:t>不特定多数が閲覧できる場合、犯罪等に利用される不安が残る</w:t>
      </w:r>
      <w:r>
        <w:rPr>
          <w:rFonts w:hint="eastAsia"/>
        </w:rPr>
        <w:t>。</w:t>
      </w:r>
    </w:p>
    <w:p w:rsidR="00D7425D" w:rsidRPr="00D10867" w:rsidRDefault="00D7425D" w:rsidP="00B575AF">
      <w:pPr>
        <w:numPr>
          <w:ilvl w:val="1"/>
          <w:numId w:val="8"/>
        </w:numPr>
        <w:ind w:leftChars="400" w:left="1100" w:hangingChars="100" w:hanging="220"/>
      </w:pPr>
      <w:r w:rsidRPr="00B02B5F">
        <w:rPr>
          <w:rFonts w:ascii="ＭＳ ゴシック" w:eastAsia="ＭＳ ゴシック" w:hAnsi="ＭＳ ゴシック" w:hint="eastAsia"/>
        </w:rPr>
        <w:t>安全・安心に係る情報提供サービスの運営費を使用料として住民利用者から回収するのは難しい</w:t>
      </w:r>
      <w:r>
        <w:rPr>
          <w:rFonts w:hint="eastAsia"/>
        </w:rPr>
        <w:t>。</w:t>
      </w:r>
      <w:r w:rsidRPr="00D7425D">
        <w:rPr>
          <w:rFonts w:hint="eastAsia"/>
        </w:rPr>
        <w:t>サービスを導入したいと感じる</w:t>
      </w:r>
      <w:r w:rsidR="00813B3F">
        <w:rPr>
          <w:rFonts w:hint="eastAsia"/>
        </w:rPr>
        <w:t>地方公共団体</w:t>
      </w:r>
      <w:r w:rsidRPr="00D7425D">
        <w:rPr>
          <w:rFonts w:hint="eastAsia"/>
        </w:rPr>
        <w:t>からの徴収</w:t>
      </w:r>
      <w:r w:rsidR="00B02B5F">
        <w:rPr>
          <w:rFonts w:hint="eastAsia"/>
        </w:rPr>
        <w:t>、</w:t>
      </w:r>
      <w:r w:rsidR="000F7973" w:rsidRPr="00D7425D">
        <w:rPr>
          <w:rFonts w:hint="eastAsia"/>
        </w:rPr>
        <w:t>例えば</w:t>
      </w:r>
      <w:r w:rsidRPr="00D7425D">
        <w:rPr>
          <w:rFonts w:hint="eastAsia"/>
        </w:rPr>
        <w:t>都道府県単位で</w:t>
      </w:r>
      <w:r>
        <w:rPr>
          <w:rFonts w:hint="eastAsia"/>
        </w:rPr>
        <w:t>考えられる。また、企業の広告料で回収することが想定されるが、今後、広告料だけで運営していくのは難しいと考える。行政から運営費用を回収するのが現実的だと考える。各都道府県から使用料</w:t>
      </w:r>
      <w:r w:rsidRPr="00D7425D">
        <w:rPr>
          <w:rFonts w:hint="eastAsia"/>
        </w:rPr>
        <w:t>10</w:t>
      </w:r>
      <w:r>
        <w:rPr>
          <w:rFonts w:hint="eastAsia"/>
        </w:rPr>
        <w:t>万円／月程度が想定できる。行政はライセンス使用料として会計処理することが想定される。また、単一サービスだけではなく、複数の</w:t>
      </w:r>
      <w:r w:rsidRPr="00D7425D">
        <w:rPr>
          <w:rFonts w:hint="eastAsia"/>
        </w:rPr>
        <w:t>アプリ</w:t>
      </w:r>
      <w:r>
        <w:rPr>
          <w:rFonts w:hint="eastAsia"/>
        </w:rPr>
        <w:t>から各都道府県がニーズに合わせて</w:t>
      </w:r>
      <w:r w:rsidRPr="00D7425D">
        <w:rPr>
          <w:rFonts w:hint="eastAsia"/>
        </w:rPr>
        <w:t>アプリのセットを</w:t>
      </w:r>
      <w:r>
        <w:rPr>
          <w:rFonts w:hint="eastAsia"/>
        </w:rPr>
        <w:t>選べるパック形式だと良い</w:t>
      </w:r>
      <w:r w:rsidRPr="00D7425D">
        <w:rPr>
          <w:rFonts w:hint="eastAsia"/>
        </w:rPr>
        <w:t>（スカパーのチャンネルパックのような</w:t>
      </w:r>
      <w:r w:rsidR="00B02B5F">
        <w:rPr>
          <w:rFonts w:hint="eastAsia"/>
        </w:rPr>
        <w:t>形式</w:t>
      </w:r>
      <w:r w:rsidRPr="00D7425D">
        <w:rPr>
          <w:rFonts w:hint="eastAsia"/>
        </w:rPr>
        <w:t>）</w:t>
      </w:r>
      <w:r>
        <w:rPr>
          <w:rFonts w:hint="eastAsia"/>
        </w:rPr>
        <w:t>。</w:t>
      </w:r>
    </w:p>
    <w:p w:rsidR="00D7425D" w:rsidRPr="00D7425D" w:rsidRDefault="00D7425D" w:rsidP="00CB3107">
      <w:pPr>
        <w:ind w:firstLineChars="200" w:firstLine="440"/>
        <w:rPr>
          <w:rFonts w:ascii="Century"/>
        </w:rPr>
      </w:pPr>
      <w:r w:rsidRPr="00D7425D">
        <w:rPr>
          <w:rFonts w:ascii="Century" w:hint="eastAsia"/>
        </w:rPr>
        <w:t>（ウ）その他の要望・意見について</w:t>
      </w:r>
    </w:p>
    <w:p w:rsidR="00D7425D" w:rsidRDefault="00D7425D" w:rsidP="00B575AF">
      <w:pPr>
        <w:numPr>
          <w:ilvl w:val="1"/>
          <w:numId w:val="8"/>
        </w:numPr>
        <w:ind w:leftChars="400" w:left="1100" w:hangingChars="100" w:hanging="220"/>
      </w:pPr>
      <w:r>
        <w:rPr>
          <w:rFonts w:hint="eastAsia"/>
        </w:rPr>
        <w:t>「</w:t>
      </w:r>
      <w:r w:rsidRPr="002B2D5E">
        <w:rPr>
          <w:rFonts w:hint="eastAsia"/>
        </w:rPr>
        <w:t>ふっけい安心メール</w:t>
      </w:r>
      <w:r>
        <w:rPr>
          <w:rFonts w:hint="eastAsia"/>
        </w:rPr>
        <w:t>」のメールデータを自動的に構造化して、地図で表示するのは非常に良い</w:t>
      </w:r>
      <w:r w:rsidRPr="00D7425D">
        <w:rPr>
          <w:rFonts w:hint="eastAsia"/>
        </w:rPr>
        <w:t>仕組みであり，応用範囲が広いと思う</w:t>
      </w:r>
      <w:r>
        <w:rPr>
          <w:rFonts w:hint="eastAsia"/>
        </w:rPr>
        <w:t>。</w:t>
      </w:r>
    </w:p>
    <w:p w:rsidR="00D7425D" w:rsidRDefault="00D7425D" w:rsidP="00B575AF">
      <w:pPr>
        <w:numPr>
          <w:ilvl w:val="1"/>
          <w:numId w:val="8"/>
        </w:numPr>
        <w:ind w:leftChars="400" w:left="1100" w:hangingChars="100" w:hanging="220"/>
      </w:pPr>
      <w:r>
        <w:rPr>
          <w:rFonts w:hint="eastAsia"/>
        </w:rPr>
        <w:t>昨年実施した</w:t>
      </w:r>
      <w:r w:rsidR="006B48BB">
        <w:rPr>
          <w:rFonts w:hint="eastAsia"/>
        </w:rPr>
        <w:t>ビッグデータ・</w:t>
      </w:r>
      <w:r>
        <w:rPr>
          <w:rFonts w:hint="eastAsia"/>
        </w:rPr>
        <w:t>オープンデータ</w:t>
      </w:r>
      <w:r w:rsidR="006B48BB">
        <w:rPr>
          <w:rFonts w:hint="eastAsia"/>
        </w:rPr>
        <w:t>の活用アイディア</w:t>
      </w:r>
      <w:r>
        <w:rPr>
          <w:rFonts w:hint="eastAsia"/>
        </w:rPr>
        <w:t>コンテストで、各市の市長賞を受賞したものについては、実現に向けて各市が動き出している。</w:t>
      </w:r>
      <w:r w:rsidRPr="00B02B5F">
        <w:rPr>
          <w:rFonts w:ascii="ＭＳ ゴシック" w:eastAsia="ＭＳ ゴシック" w:hAnsi="ＭＳ ゴシック" w:hint="eastAsia"/>
        </w:rPr>
        <w:t>福岡市では、平成26年度にオープンデータサイトを立ち上げる予定でいる。オープンデータを公開する際には、4市協議会のメンバーである武雄市、千葉市、奈良市とデータの形式をそろえて、公開できると良いと考えている</w:t>
      </w:r>
      <w:r>
        <w:rPr>
          <w:rFonts w:hint="eastAsia"/>
        </w:rPr>
        <w:t>。</w:t>
      </w:r>
    </w:p>
    <w:p w:rsidR="00D7425D" w:rsidRDefault="00D7425D" w:rsidP="00B575AF">
      <w:pPr>
        <w:numPr>
          <w:ilvl w:val="1"/>
          <w:numId w:val="8"/>
        </w:numPr>
        <w:ind w:leftChars="400" w:left="1100" w:hangingChars="100" w:hanging="220"/>
      </w:pPr>
      <w:r>
        <w:rPr>
          <w:rFonts w:hint="eastAsia"/>
        </w:rPr>
        <w:t>本サービス公開にあたって、他課が公開許認可基準を持つ情報を公開するための調整の煩わしさや、個人情報等に配慮するために公表する情報内容を精査する対応の煩わしさについては、今回の実証の規模を考えれば比較的負担は少なかったと考える。</w:t>
      </w:r>
    </w:p>
    <w:p w:rsidR="00D7425D" w:rsidRDefault="00D7425D" w:rsidP="00B575AF">
      <w:pPr>
        <w:numPr>
          <w:ilvl w:val="1"/>
          <w:numId w:val="8"/>
        </w:numPr>
        <w:ind w:leftChars="400" w:left="1100" w:hangingChars="100" w:hanging="220"/>
      </w:pPr>
      <w:r>
        <w:rPr>
          <w:rFonts w:hint="eastAsia"/>
        </w:rPr>
        <w:t>本サービスを平成26年度も利用する際は、富士通株式会社に4市協議会に協賛という形で</w:t>
      </w:r>
      <w:r w:rsidR="008D2F39">
        <w:rPr>
          <w:rFonts w:hint="eastAsia"/>
        </w:rPr>
        <w:t>係わ</w:t>
      </w:r>
      <w:r>
        <w:rPr>
          <w:rFonts w:hint="eastAsia"/>
        </w:rPr>
        <w:t>って</w:t>
      </w:r>
      <w:r w:rsidR="008D2F39">
        <w:rPr>
          <w:rFonts w:hint="eastAsia"/>
        </w:rPr>
        <w:t>いただ</w:t>
      </w:r>
      <w:r>
        <w:rPr>
          <w:rFonts w:hint="eastAsia"/>
        </w:rPr>
        <w:t>き、協賛金の代替として、本サービスを提供して</w:t>
      </w:r>
      <w:r w:rsidR="008D2F39">
        <w:rPr>
          <w:rFonts w:hint="eastAsia"/>
        </w:rPr>
        <w:t>いただ</w:t>
      </w:r>
      <w:r>
        <w:rPr>
          <w:rFonts w:hint="eastAsia"/>
        </w:rPr>
        <w:t>けると非常に喜ばしい。福岡市だけでなく、武雄市、奈良市、千葉市と共に利用し、4市協議会の成果として、発表ができると良いと考えている。</w:t>
      </w:r>
    </w:p>
    <w:p w:rsidR="00D7425D" w:rsidRDefault="00D7425D" w:rsidP="00B575AF">
      <w:pPr>
        <w:numPr>
          <w:ilvl w:val="1"/>
          <w:numId w:val="8"/>
        </w:numPr>
        <w:ind w:leftChars="400" w:left="1100" w:hangingChars="100" w:hanging="220"/>
      </w:pPr>
      <w:r>
        <w:rPr>
          <w:rFonts w:hint="eastAsia"/>
        </w:rPr>
        <w:t>本サービスは、実証期間中の運用となるため市ホームページや4市協議会の</w:t>
      </w:r>
      <w:r>
        <w:rPr>
          <w:rFonts w:hint="eastAsia"/>
        </w:rPr>
        <w:lastRenderedPageBreak/>
        <w:t>ホームページには掲載したが、市の広報には掲載していない。多くの住民が本サービスを閲覧した上で、</w:t>
      </w:r>
      <w:r w:rsidR="000F7973">
        <w:rPr>
          <w:rFonts w:hint="eastAsia"/>
        </w:rPr>
        <w:t>問い合わせ</w:t>
      </w:r>
      <w:r>
        <w:rPr>
          <w:rFonts w:hint="eastAsia"/>
        </w:rPr>
        <w:t>数が2件に留まっているのであれば受け入れられるが、住民が本サービスを知らず、</w:t>
      </w:r>
      <w:r w:rsidR="000F7973">
        <w:rPr>
          <w:rFonts w:hint="eastAsia"/>
        </w:rPr>
        <w:t>問い合わせ</w:t>
      </w:r>
      <w:r>
        <w:rPr>
          <w:rFonts w:hint="eastAsia"/>
        </w:rPr>
        <w:t>が少ないのであれば、公表することによって</w:t>
      </w:r>
      <w:r w:rsidR="000F7973">
        <w:rPr>
          <w:rFonts w:hint="eastAsia"/>
        </w:rPr>
        <w:t>問い合わせ</w:t>
      </w:r>
      <w:r>
        <w:rPr>
          <w:rFonts w:hint="eastAsia"/>
        </w:rPr>
        <w:t>が一気に増える可能性があり、オープンデータへの照会対応や、予想しない形で情報等が活用されることへの不安は払拭されなかった。今後、本サービスを庁内職員に案内し、反応を確かめたいと考えている。</w:t>
      </w:r>
    </w:p>
    <w:p w:rsidR="00D7425D" w:rsidRDefault="00D7425D" w:rsidP="00B575AF">
      <w:pPr>
        <w:numPr>
          <w:ilvl w:val="1"/>
          <w:numId w:val="8"/>
        </w:numPr>
        <w:ind w:leftChars="400" w:left="1100" w:hangingChars="100" w:hanging="220"/>
      </w:pPr>
      <w:r w:rsidRPr="00B02B5F">
        <w:rPr>
          <w:rFonts w:ascii="ＭＳ ゴシック" w:eastAsia="ＭＳ ゴシック" w:hAnsi="ＭＳ ゴシック" w:hint="eastAsia"/>
        </w:rPr>
        <w:t>本サービスを利用することによって、市民の安全安心に関するサービスレベルの向上を感じることができた。実証に協力することで、</w:t>
      </w:r>
      <w:r w:rsidR="00813B3F">
        <w:rPr>
          <w:rFonts w:ascii="ＭＳ ゴシック" w:eastAsia="ＭＳ ゴシック" w:hAnsi="ＭＳ ゴシック" w:hint="eastAsia"/>
        </w:rPr>
        <w:t>地方公共団体</w:t>
      </w:r>
      <w:r w:rsidRPr="00B02B5F">
        <w:rPr>
          <w:rFonts w:ascii="ＭＳ ゴシック" w:eastAsia="ＭＳ ゴシック" w:hAnsi="ＭＳ ゴシック" w:hint="eastAsia"/>
        </w:rPr>
        <w:t>がオープンデータを推進するにあたってメリットを感じることが</w:t>
      </w:r>
      <w:r w:rsidR="008D2F39" w:rsidRPr="00B02B5F">
        <w:rPr>
          <w:rFonts w:ascii="ＭＳ ゴシック" w:eastAsia="ＭＳ ゴシック" w:hAnsi="ＭＳ ゴシック" w:hint="eastAsia"/>
        </w:rPr>
        <w:t>でき</w:t>
      </w:r>
      <w:r w:rsidRPr="00B02B5F">
        <w:rPr>
          <w:rFonts w:ascii="ＭＳ ゴシック" w:eastAsia="ＭＳ ゴシック" w:hAnsi="ＭＳ ゴシック" w:hint="eastAsia"/>
        </w:rPr>
        <w:t>ると思う</w:t>
      </w:r>
      <w:r>
        <w:rPr>
          <w:rFonts w:hint="eastAsia"/>
        </w:rPr>
        <w:t>。</w:t>
      </w:r>
    </w:p>
    <w:p w:rsidR="00D7425D" w:rsidRDefault="00D7425D" w:rsidP="00B575AF">
      <w:pPr>
        <w:numPr>
          <w:ilvl w:val="1"/>
          <w:numId w:val="8"/>
        </w:numPr>
        <w:ind w:leftChars="400" w:left="1100" w:hangingChars="100" w:hanging="220"/>
      </w:pPr>
      <w:r>
        <w:rPr>
          <w:rFonts w:hint="eastAsia"/>
        </w:rPr>
        <w:t>オープンデータを利用した新たなサービスとして、全国の</w:t>
      </w:r>
      <w:r w:rsidR="00813B3F">
        <w:rPr>
          <w:rFonts w:hint="eastAsia"/>
        </w:rPr>
        <w:t>地方公共団体</w:t>
      </w:r>
      <w:r>
        <w:rPr>
          <w:rFonts w:hint="eastAsia"/>
        </w:rPr>
        <w:t>の採用日程や倍率を消防や技術職等の職種と</w:t>
      </w:r>
      <w:r w:rsidR="008D2F39">
        <w:rPr>
          <w:rFonts w:hint="eastAsia"/>
        </w:rPr>
        <w:t>合わせ</w:t>
      </w:r>
      <w:r>
        <w:rPr>
          <w:rFonts w:hint="eastAsia"/>
        </w:rPr>
        <w:t>て可視化するアプリケーションがあると良い。消防や技術職など採用情報は</w:t>
      </w:r>
      <w:r w:rsidR="000F7973">
        <w:rPr>
          <w:rFonts w:hint="eastAsia"/>
        </w:rPr>
        <w:t>全て</w:t>
      </w:r>
      <w:r>
        <w:rPr>
          <w:rFonts w:hint="eastAsia"/>
        </w:rPr>
        <w:t>公開されているため、情報の収集はできる。採用試験は通年で随時行っているため、ニーズはあると考えられる。どこの</w:t>
      </w:r>
      <w:r w:rsidR="00813B3F">
        <w:rPr>
          <w:rFonts w:hint="eastAsia"/>
        </w:rPr>
        <w:t>地方公共団体</w:t>
      </w:r>
      <w:r>
        <w:rPr>
          <w:rFonts w:hint="eastAsia"/>
        </w:rPr>
        <w:t>でも多くの人に採用試験を受けてもらいたいと思っているため、採用情報の提供には協力していただけると思う。</w:t>
      </w:r>
    </w:p>
    <w:p w:rsidR="00D7425D" w:rsidRPr="00D7425D" w:rsidRDefault="00D7425D" w:rsidP="00B575AF">
      <w:pPr>
        <w:numPr>
          <w:ilvl w:val="1"/>
          <w:numId w:val="8"/>
        </w:numPr>
        <w:ind w:leftChars="400" w:left="1100" w:hangingChars="100" w:hanging="220"/>
      </w:pPr>
      <w:r w:rsidRPr="00D7425D">
        <w:rPr>
          <w:rFonts w:hint="eastAsia"/>
        </w:rPr>
        <w:t>行政には情報公開請</w:t>
      </w:r>
      <w:r w:rsidR="00B02B5F">
        <w:rPr>
          <w:rFonts w:hint="eastAsia"/>
        </w:rPr>
        <w:t>求を行われても、個人に関する情報や、公にすることにより</w:t>
      </w:r>
      <w:r w:rsidRPr="00D7425D">
        <w:rPr>
          <w:rFonts w:hint="eastAsia"/>
        </w:rPr>
        <w:t>個人の権利利益を害する恐れのあるもの、市の</w:t>
      </w:r>
      <w:r w:rsidR="00B02B5F">
        <w:rPr>
          <w:rFonts w:hint="eastAsia"/>
        </w:rPr>
        <w:t>機関</w:t>
      </w:r>
      <w:r w:rsidRPr="00D7425D">
        <w:rPr>
          <w:rFonts w:hint="eastAsia"/>
        </w:rPr>
        <w:t>または国等が行う事務</w:t>
      </w:r>
      <w:r w:rsidR="00954BEF">
        <w:rPr>
          <w:rFonts w:hint="eastAsia"/>
        </w:rPr>
        <w:t>また</w:t>
      </w:r>
      <w:r w:rsidRPr="00D7425D">
        <w:rPr>
          <w:rFonts w:hint="eastAsia"/>
        </w:rPr>
        <w:t>は事業に関する情報であって、公にすることにより当該事務</w:t>
      </w:r>
      <w:r w:rsidR="00954BEF">
        <w:rPr>
          <w:rFonts w:hint="eastAsia"/>
        </w:rPr>
        <w:t>また</w:t>
      </w:r>
      <w:r w:rsidRPr="00D7425D">
        <w:rPr>
          <w:rFonts w:hint="eastAsia"/>
        </w:rPr>
        <w:t>は事業の適正の遂行に支障を及ぼす恐れがあるもの等、公開ができない情報が6つほど福岡市情報公開条例第7条に定められている。例えば、人事・採用に係る事務は、住民が情報公開請求を行っても、正式な公表を行っていない時点で、前倒しして外部に公表はできない。</w:t>
      </w:r>
      <w:r w:rsidRPr="00B02B5F">
        <w:rPr>
          <w:rFonts w:ascii="ＭＳ ゴシック" w:eastAsia="ＭＳ ゴシック" w:hAnsi="ＭＳ ゴシック" w:hint="eastAsia"/>
        </w:rPr>
        <w:t>情報公開請求を機械的に処理することは難しい。起案文章から個人情報等の公開できない情報を隠すのは、起案文章の文脈を把握しなければ難しい。最終的な細かい判断は、所管課の担当が判断を行うしかない</w:t>
      </w:r>
      <w:r w:rsidRPr="00D7425D">
        <w:rPr>
          <w:rFonts w:hint="eastAsia"/>
        </w:rPr>
        <w:t>。</w:t>
      </w:r>
    </w:p>
    <w:p w:rsidR="00D7425D" w:rsidRDefault="00D7425D" w:rsidP="00B575AF">
      <w:pPr>
        <w:numPr>
          <w:ilvl w:val="1"/>
          <w:numId w:val="8"/>
        </w:numPr>
        <w:ind w:leftChars="400" w:left="1100" w:hangingChars="100" w:hanging="220"/>
      </w:pPr>
      <w:r>
        <w:rPr>
          <w:rFonts w:hint="eastAsia"/>
        </w:rPr>
        <w:t>オープンデータ化推進に向けて、本実証や4市協議会の実例を紹介するなど</w:t>
      </w:r>
      <w:r w:rsidR="00B02B5F">
        <w:rPr>
          <w:rFonts w:hint="eastAsia"/>
        </w:rPr>
        <w:t>の</w:t>
      </w:r>
      <w:r>
        <w:rPr>
          <w:rFonts w:hint="eastAsia"/>
        </w:rPr>
        <w:t>職員向けセミナーを年度内に開催する予定である。</w:t>
      </w:r>
    </w:p>
    <w:p w:rsidR="00E725AB" w:rsidRPr="00D7425D" w:rsidRDefault="00E725AB" w:rsidP="00E725AB"/>
    <w:p w:rsidR="00231F6A" w:rsidRDefault="00262EC3" w:rsidP="00262EC3">
      <w:pPr>
        <w:pStyle w:val="3"/>
      </w:pPr>
      <w:r>
        <w:br w:type="page"/>
      </w:r>
      <w:bookmarkStart w:id="231" w:name="_Toc383001783"/>
      <w:r w:rsidR="00231F6A">
        <w:rPr>
          <w:rFonts w:hint="eastAsia"/>
        </w:rPr>
        <w:lastRenderedPageBreak/>
        <w:t>ヒアリング結果（事業者</w:t>
      </w:r>
      <w:r w:rsidR="00231F6A" w:rsidRPr="00BC6D91">
        <w:rPr>
          <w:rFonts w:hint="eastAsia"/>
        </w:rPr>
        <w:t>）</w:t>
      </w:r>
      <w:bookmarkEnd w:id="231"/>
    </w:p>
    <w:p w:rsidR="006D112C" w:rsidRDefault="006D112C" w:rsidP="00262EC3">
      <w:pPr>
        <w:pStyle w:val="4"/>
      </w:pPr>
      <w:r>
        <w:rPr>
          <w:rFonts w:hint="eastAsia"/>
        </w:rPr>
        <w:t>建設業者（松尾建設株式会社）</w:t>
      </w:r>
    </w:p>
    <w:p w:rsidR="00B45545" w:rsidRPr="001F5092" w:rsidRDefault="00B45545" w:rsidP="00CB3107">
      <w:pPr>
        <w:ind w:firstLineChars="200" w:firstLine="440"/>
        <w:rPr>
          <w:rFonts w:ascii="Century"/>
        </w:rPr>
      </w:pPr>
      <w:r w:rsidRPr="001F5092">
        <w:rPr>
          <w:rFonts w:ascii="Century" w:hint="eastAsia"/>
        </w:rPr>
        <w:t>ア　調査概要</w:t>
      </w:r>
    </w:p>
    <w:p w:rsidR="00B45545" w:rsidRPr="001F5092" w:rsidRDefault="00B45545" w:rsidP="00CB3107">
      <w:pPr>
        <w:ind w:firstLineChars="400" w:firstLine="880"/>
        <w:rPr>
          <w:rFonts w:ascii="Century"/>
        </w:rPr>
      </w:pPr>
      <w:r w:rsidRPr="001F5092">
        <w:rPr>
          <w:rFonts w:ascii="Century" w:hint="eastAsia"/>
        </w:rPr>
        <w:t>○実証フィールド区分：佐賀県</w:t>
      </w:r>
    </w:p>
    <w:p w:rsidR="00B45545" w:rsidRPr="00B01D11" w:rsidRDefault="00B45545" w:rsidP="00CB3107">
      <w:pPr>
        <w:ind w:firstLineChars="400" w:firstLine="880"/>
        <w:rPr>
          <w:rFonts w:hAnsi="Arial"/>
          <w:noProof/>
          <w:kern w:val="0"/>
        </w:rPr>
      </w:pPr>
      <w:r w:rsidRPr="001F5092">
        <w:rPr>
          <w:rFonts w:ascii="Century" w:hint="eastAsia"/>
        </w:rPr>
        <w:t>○利用サービ</w:t>
      </w:r>
      <w:r w:rsidRPr="00B01D11">
        <w:rPr>
          <w:rFonts w:hAnsi="Arial" w:hint="eastAsia"/>
          <w:noProof/>
          <w:kern w:val="0"/>
        </w:rPr>
        <w:t>ス：公共事業マーケティング情報提供サービス</w:t>
      </w:r>
    </w:p>
    <w:p w:rsidR="00B45545" w:rsidRPr="00B01D11" w:rsidRDefault="00B45545" w:rsidP="00CB3107">
      <w:pPr>
        <w:ind w:firstLineChars="400" w:firstLine="880"/>
        <w:rPr>
          <w:rFonts w:hAnsi="Arial"/>
          <w:noProof/>
          <w:kern w:val="0"/>
        </w:rPr>
      </w:pPr>
      <w:r w:rsidRPr="00B01D11">
        <w:rPr>
          <w:rFonts w:hAnsi="Arial" w:hint="eastAsia"/>
          <w:noProof/>
          <w:kern w:val="0"/>
        </w:rPr>
        <w:t>○日時：</w:t>
      </w:r>
      <w:r w:rsidR="003C5224" w:rsidRPr="00B01D11">
        <w:rPr>
          <w:rFonts w:hAnsi="Arial" w:hint="eastAsia"/>
          <w:noProof/>
          <w:kern w:val="0"/>
        </w:rPr>
        <w:t>平成26</w:t>
      </w:r>
      <w:r w:rsidRPr="00B01D11">
        <w:rPr>
          <w:rFonts w:hAnsi="Arial" w:hint="eastAsia"/>
          <w:noProof/>
          <w:kern w:val="0"/>
        </w:rPr>
        <w:t>年2月4日（水）13時00分～14時30分</w:t>
      </w:r>
    </w:p>
    <w:p w:rsidR="00B45545" w:rsidRPr="00B01D11" w:rsidRDefault="00B45545" w:rsidP="00CB3107">
      <w:pPr>
        <w:ind w:firstLineChars="400" w:firstLine="880"/>
        <w:rPr>
          <w:rFonts w:hAnsi="Arial"/>
          <w:noProof/>
          <w:kern w:val="0"/>
        </w:rPr>
      </w:pPr>
      <w:r w:rsidRPr="00B01D11">
        <w:rPr>
          <w:rFonts w:hAnsi="Arial" w:hint="eastAsia"/>
          <w:noProof/>
          <w:kern w:val="0"/>
        </w:rPr>
        <w:t>○場所：松尾建設 株式会社　本社1階会議室</w:t>
      </w:r>
    </w:p>
    <w:p w:rsidR="00B45545" w:rsidRPr="00B01D11" w:rsidRDefault="00B45545" w:rsidP="00CB3107">
      <w:pPr>
        <w:ind w:firstLineChars="400" w:firstLine="880"/>
        <w:rPr>
          <w:rFonts w:hAnsi="Arial"/>
          <w:noProof/>
          <w:kern w:val="0"/>
        </w:rPr>
      </w:pPr>
      <w:r w:rsidRPr="00B01D11">
        <w:rPr>
          <w:rFonts w:hAnsi="Arial" w:hint="eastAsia"/>
          <w:noProof/>
          <w:kern w:val="0"/>
        </w:rPr>
        <w:t xml:space="preserve">○参加者：松尾建設株式会社　</w:t>
      </w:r>
      <w:r w:rsidRPr="00B01D11">
        <w:rPr>
          <w:rFonts w:hAnsi="Arial"/>
          <w:noProof/>
          <w:kern w:val="0"/>
        </w:rPr>
        <w:t xml:space="preserve"> </w:t>
      </w:r>
    </w:p>
    <w:p w:rsidR="00B45545" w:rsidRPr="004A051A" w:rsidRDefault="00B45545" w:rsidP="00CB3107">
      <w:pPr>
        <w:ind w:firstLineChars="1050" w:firstLine="2310"/>
      </w:pPr>
      <w:r w:rsidRPr="001F5092">
        <w:rPr>
          <w:rFonts w:ascii="Century" w:hint="eastAsia"/>
        </w:rPr>
        <w:t>土木工事本</w:t>
      </w:r>
      <w:r w:rsidRPr="004A051A">
        <w:rPr>
          <w:rFonts w:hint="eastAsia"/>
        </w:rPr>
        <w:t>部土木部　西本統括</w:t>
      </w:r>
    </w:p>
    <w:p w:rsidR="00B45545" w:rsidRPr="004A051A" w:rsidRDefault="00B45545" w:rsidP="00CB3107">
      <w:pPr>
        <w:ind w:firstLineChars="1050" w:firstLine="2310"/>
      </w:pPr>
      <w:r w:rsidRPr="004A051A">
        <w:rPr>
          <w:rFonts w:hint="eastAsia"/>
        </w:rPr>
        <w:t>佐賀支店営業部営業課　中村課長（土木担当）</w:t>
      </w:r>
    </w:p>
    <w:p w:rsidR="00B45545" w:rsidRPr="001F5092" w:rsidRDefault="00B45545" w:rsidP="00CB3107">
      <w:pPr>
        <w:ind w:firstLineChars="1050" w:firstLine="2310"/>
        <w:rPr>
          <w:rFonts w:ascii="Century"/>
        </w:rPr>
      </w:pPr>
      <w:r w:rsidRPr="004A051A">
        <w:rPr>
          <w:rFonts w:hint="eastAsia"/>
        </w:rPr>
        <w:t>土木営業技</w:t>
      </w:r>
      <w:r w:rsidRPr="001F5092">
        <w:rPr>
          <w:rFonts w:ascii="Century" w:hint="eastAsia"/>
        </w:rPr>
        <w:t>術本部技術部土木設計課　稲富課長代理</w:t>
      </w:r>
    </w:p>
    <w:p w:rsidR="00B45545" w:rsidRPr="00292049" w:rsidRDefault="00B45545" w:rsidP="00292049">
      <w:pPr>
        <w:ind w:firstLineChars="922" w:firstLine="2028"/>
      </w:pPr>
      <w:r w:rsidRPr="00292049">
        <w:rPr>
          <w:rFonts w:hint="eastAsia"/>
        </w:rPr>
        <w:t>富士通株式会社</w:t>
      </w:r>
    </w:p>
    <w:p w:rsidR="00B45545" w:rsidRPr="00292049" w:rsidRDefault="00B45545" w:rsidP="00292049">
      <w:pPr>
        <w:ind w:firstLineChars="1050" w:firstLine="2310"/>
      </w:pPr>
      <w:r w:rsidRPr="00292049">
        <w:rPr>
          <w:rFonts w:hint="eastAsia"/>
        </w:rPr>
        <w:t>嶽本</w:t>
      </w:r>
    </w:p>
    <w:p w:rsidR="00B45545" w:rsidRPr="00292049" w:rsidRDefault="00B45545" w:rsidP="00292049">
      <w:pPr>
        <w:ind w:firstLineChars="922" w:firstLine="2028"/>
      </w:pPr>
      <w:r w:rsidRPr="00292049">
        <w:rPr>
          <w:rFonts w:hint="eastAsia"/>
        </w:rPr>
        <w:t>株式会社富士通総研</w:t>
      </w:r>
    </w:p>
    <w:p w:rsidR="00B45545" w:rsidRPr="00292049" w:rsidRDefault="00B45545" w:rsidP="00292049">
      <w:pPr>
        <w:ind w:firstLineChars="1050" w:firstLine="2310"/>
      </w:pPr>
      <w:r w:rsidRPr="00292049">
        <w:rPr>
          <w:rFonts w:hint="eastAsia"/>
        </w:rPr>
        <w:t>西田、郡</w:t>
      </w:r>
    </w:p>
    <w:p w:rsidR="00B45545" w:rsidRPr="001F5092" w:rsidRDefault="00B45545" w:rsidP="00B45545">
      <w:pPr>
        <w:rPr>
          <w:rFonts w:ascii="Century"/>
        </w:rPr>
      </w:pPr>
    </w:p>
    <w:p w:rsidR="00B45545" w:rsidRPr="001F5092" w:rsidRDefault="00B45545" w:rsidP="00CB3107">
      <w:pPr>
        <w:ind w:firstLineChars="200" w:firstLine="440"/>
        <w:rPr>
          <w:rFonts w:ascii="Century"/>
        </w:rPr>
      </w:pPr>
      <w:r w:rsidRPr="001F5092">
        <w:rPr>
          <w:rFonts w:ascii="Century" w:hint="eastAsia"/>
        </w:rPr>
        <w:t>イ　調査内容</w:t>
      </w:r>
    </w:p>
    <w:p w:rsidR="00B45545" w:rsidRPr="001F5092" w:rsidRDefault="00B45545" w:rsidP="00CB3107">
      <w:pPr>
        <w:ind w:firstLineChars="200" w:firstLine="440"/>
        <w:rPr>
          <w:rFonts w:ascii="Century"/>
        </w:rPr>
      </w:pPr>
      <w:r w:rsidRPr="001F5092">
        <w:rPr>
          <w:rFonts w:ascii="Century" w:hint="eastAsia"/>
        </w:rPr>
        <w:t>（ア）サービス利用状況</w:t>
      </w:r>
    </w:p>
    <w:p w:rsidR="001F5092" w:rsidRPr="00B01D11" w:rsidRDefault="001F5092" w:rsidP="00B575AF">
      <w:pPr>
        <w:numPr>
          <w:ilvl w:val="1"/>
          <w:numId w:val="8"/>
        </w:numPr>
        <w:ind w:leftChars="400" w:left="1100" w:hangingChars="100" w:hanging="220"/>
        <w:rPr>
          <w:rFonts w:hAnsi="Arial"/>
          <w:noProof/>
          <w:kern w:val="0"/>
        </w:rPr>
      </w:pPr>
      <w:r w:rsidRPr="001F5092">
        <w:rPr>
          <w:rFonts w:ascii="Century" w:hint="eastAsia"/>
        </w:rPr>
        <w:t>サービスを</w:t>
      </w:r>
      <w:r w:rsidRPr="00B01D11">
        <w:rPr>
          <w:rFonts w:hAnsi="Arial" w:hint="eastAsia"/>
          <w:noProof/>
          <w:kern w:val="0"/>
        </w:rPr>
        <w:t>利用した頻度は、3時間程度、集中して利用した。</w:t>
      </w:r>
    </w:p>
    <w:p w:rsidR="001F5092" w:rsidRPr="00B01D11" w:rsidRDefault="001F5092" w:rsidP="00B575AF">
      <w:pPr>
        <w:numPr>
          <w:ilvl w:val="1"/>
          <w:numId w:val="8"/>
        </w:numPr>
        <w:ind w:leftChars="400" w:left="1100" w:hangingChars="100" w:hanging="220"/>
        <w:rPr>
          <w:rFonts w:hAnsi="Arial"/>
          <w:noProof/>
          <w:kern w:val="0"/>
        </w:rPr>
      </w:pPr>
      <w:r w:rsidRPr="00B01D11">
        <w:rPr>
          <w:rFonts w:hAnsi="Arial" w:hint="eastAsia"/>
          <w:noProof/>
          <w:kern w:val="0"/>
        </w:rPr>
        <w:t>主事業を通じて利用したい情報を多少見ることができたため、使用できるデータはCSV形式でダウンロードを行った。</w:t>
      </w:r>
    </w:p>
    <w:p w:rsidR="001F5092" w:rsidRPr="001F5092" w:rsidRDefault="001F5092" w:rsidP="00B575AF">
      <w:pPr>
        <w:numPr>
          <w:ilvl w:val="1"/>
          <w:numId w:val="8"/>
        </w:numPr>
        <w:ind w:leftChars="400" w:left="1100" w:hangingChars="100" w:hanging="220"/>
        <w:rPr>
          <w:rFonts w:ascii="Century"/>
        </w:rPr>
      </w:pPr>
      <w:r w:rsidRPr="00B01D11">
        <w:rPr>
          <w:rFonts w:hAnsi="Arial" w:hint="eastAsia"/>
          <w:noProof/>
          <w:kern w:val="0"/>
        </w:rPr>
        <w:t>佐賀県が管理する、橋梁とトンネルの諸元データを利用した。利用の目的として、橋梁とトンネルの建設時期、構造、基礎の情報に加え、トンネルの管理情報が何年前の情報から登録されており、どこまで管理されているのか検索した。その他、補修情報等を確認し</w:t>
      </w:r>
      <w:r w:rsidRPr="001F5092">
        <w:rPr>
          <w:rFonts w:ascii="Century" w:hint="eastAsia"/>
        </w:rPr>
        <w:t>た。</w:t>
      </w:r>
    </w:p>
    <w:p w:rsidR="00B45545" w:rsidRPr="001F5092" w:rsidRDefault="00B45545" w:rsidP="00CB3107">
      <w:pPr>
        <w:ind w:left="1320" w:hangingChars="600" w:hanging="1320"/>
        <w:rPr>
          <w:rFonts w:ascii="Century"/>
        </w:rPr>
      </w:pPr>
    </w:p>
    <w:p w:rsidR="00B45545" w:rsidRPr="001F5092" w:rsidRDefault="00B45545" w:rsidP="00CB3107">
      <w:pPr>
        <w:ind w:firstLineChars="200" w:firstLine="440"/>
        <w:rPr>
          <w:rFonts w:ascii="Century"/>
        </w:rPr>
      </w:pPr>
      <w:r w:rsidRPr="001F5092">
        <w:rPr>
          <w:rFonts w:ascii="Century" w:hint="eastAsia"/>
        </w:rPr>
        <w:t>（イ）サービス改善点</w:t>
      </w:r>
    </w:p>
    <w:p w:rsidR="00B45545" w:rsidRPr="001F5092" w:rsidRDefault="00B45545" w:rsidP="00B575AF">
      <w:pPr>
        <w:numPr>
          <w:ilvl w:val="1"/>
          <w:numId w:val="8"/>
        </w:numPr>
        <w:ind w:leftChars="400" w:left="1100" w:hangingChars="100" w:hanging="220"/>
        <w:rPr>
          <w:rFonts w:ascii="Century"/>
        </w:rPr>
      </w:pPr>
      <w:r w:rsidRPr="001F5092">
        <w:rPr>
          <w:rFonts w:ascii="Century" w:hint="eastAsia"/>
        </w:rPr>
        <w:t>情報の鮮度や掲載情報の取得時点がいつなのか</w:t>
      </w:r>
      <w:r w:rsidR="008D2F39" w:rsidRPr="001F5092">
        <w:rPr>
          <w:rFonts w:ascii="Century" w:hint="eastAsia"/>
        </w:rPr>
        <w:t>わか</w:t>
      </w:r>
      <w:r w:rsidRPr="001F5092">
        <w:rPr>
          <w:rFonts w:ascii="Century" w:hint="eastAsia"/>
        </w:rPr>
        <w:t>らない。また、掲載情報の詳細項目の抜け等、掲載した情報の網羅性に課題がある。例えば、</w:t>
      </w:r>
      <w:r w:rsidRPr="009F6675">
        <w:rPr>
          <w:rFonts w:ascii="ＭＳ ゴシック" w:eastAsia="ＭＳ ゴシック" w:hAnsi="ＭＳ ゴシック" w:hint="eastAsia"/>
        </w:rPr>
        <w:t>補修情報や入札情報の最新情報がない。また、橋梁等の古い情報は元となる台帳に情報がないのは理解できるが、橋梁は古い情報ほど取得できない不明情報が目立つ。さらに、佐賀県の中でも、有明</w:t>
      </w:r>
      <w:r w:rsidR="00CB207B" w:rsidRPr="009F6675">
        <w:rPr>
          <w:rFonts w:ascii="ＭＳ ゴシック" w:eastAsia="ＭＳ ゴシック" w:hAnsi="ＭＳ ゴシック" w:hint="eastAsia"/>
        </w:rPr>
        <w:t>海沿岸道路整備事務所</w:t>
      </w:r>
      <w:r w:rsidRPr="009F6675">
        <w:rPr>
          <w:rFonts w:ascii="ＭＳ ゴシック" w:eastAsia="ＭＳ ゴシック" w:hAnsi="ＭＳ ゴシック" w:hint="eastAsia"/>
        </w:rPr>
        <w:t>の情報だけが入っておらず、佐賀県内の現状の情報取得範囲において、情報の網羅性がない</w:t>
      </w:r>
      <w:r w:rsidRPr="009F6675">
        <w:rPr>
          <w:rFonts w:ascii="Century" w:hint="eastAsia"/>
        </w:rPr>
        <w:t>。</w:t>
      </w:r>
    </w:p>
    <w:p w:rsidR="00B45545" w:rsidRPr="009F6675" w:rsidRDefault="00B45545" w:rsidP="00B575AF">
      <w:pPr>
        <w:numPr>
          <w:ilvl w:val="1"/>
          <w:numId w:val="8"/>
        </w:numPr>
        <w:ind w:leftChars="400" w:left="1100" w:hangingChars="100" w:hanging="220"/>
        <w:rPr>
          <w:rFonts w:ascii="Century"/>
        </w:rPr>
      </w:pPr>
      <w:r w:rsidRPr="009F6675">
        <w:rPr>
          <w:rFonts w:ascii="ＭＳ ゴシック" w:eastAsia="ＭＳ ゴシック" w:hAnsi="ＭＳ ゴシック" w:hint="eastAsia"/>
        </w:rPr>
        <w:t>掲載している情報の期間が</w:t>
      </w:r>
      <w:r w:rsidR="008D2F39" w:rsidRPr="009F6675">
        <w:rPr>
          <w:rFonts w:ascii="ＭＳ ゴシック" w:eastAsia="ＭＳ ゴシック" w:hAnsi="ＭＳ ゴシック" w:hint="eastAsia"/>
        </w:rPr>
        <w:t>わか</w:t>
      </w:r>
      <w:r w:rsidRPr="009F6675">
        <w:rPr>
          <w:rFonts w:ascii="ＭＳ ゴシック" w:eastAsia="ＭＳ ゴシック" w:hAnsi="ＭＳ ゴシック" w:hint="eastAsia"/>
        </w:rPr>
        <w:t>った</w:t>
      </w:r>
      <w:r w:rsidR="008D2F39" w:rsidRPr="009F6675">
        <w:rPr>
          <w:rFonts w:ascii="ＭＳ ゴシック" w:eastAsia="ＭＳ ゴシック" w:hAnsi="ＭＳ ゴシック" w:hint="eastAsia"/>
        </w:rPr>
        <w:t>方</w:t>
      </w:r>
      <w:r w:rsidRPr="009F6675">
        <w:rPr>
          <w:rFonts w:ascii="ＭＳ ゴシック" w:eastAsia="ＭＳ ゴシック" w:hAnsi="ＭＳ ゴシック" w:hint="eastAsia"/>
        </w:rPr>
        <w:t>が良い。何年から何年までの情報が掲</w:t>
      </w:r>
      <w:r w:rsidRPr="009F6675">
        <w:rPr>
          <w:rFonts w:ascii="ＭＳ ゴシック" w:eastAsia="ＭＳ ゴシック" w:hAnsi="ＭＳ ゴシック" w:hint="eastAsia"/>
        </w:rPr>
        <w:lastRenderedPageBreak/>
        <w:t>載されているか</w:t>
      </w:r>
      <w:r w:rsidR="008D2F39" w:rsidRPr="009F6675">
        <w:rPr>
          <w:rFonts w:ascii="ＭＳ ゴシック" w:eastAsia="ＭＳ ゴシック" w:hAnsi="ＭＳ ゴシック" w:hint="eastAsia"/>
        </w:rPr>
        <w:t>わか</w:t>
      </w:r>
      <w:r w:rsidRPr="009F6675">
        <w:rPr>
          <w:rFonts w:ascii="ＭＳ ゴシック" w:eastAsia="ＭＳ ゴシック" w:hAnsi="ＭＳ ゴシック" w:hint="eastAsia"/>
        </w:rPr>
        <w:t>らないため、情報が秘匿扱いなのか、そもそも存在していないのかが</w:t>
      </w:r>
      <w:r w:rsidR="008D2F39" w:rsidRPr="009F6675">
        <w:rPr>
          <w:rFonts w:ascii="ＭＳ ゴシック" w:eastAsia="ＭＳ ゴシック" w:hAnsi="ＭＳ ゴシック" w:hint="eastAsia"/>
        </w:rPr>
        <w:t>わか</w:t>
      </w:r>
      <w:r w:rsidRPr="009F6675">
        <w:rPr>
          <w:rFonts w:ascii="ＭＳ ゴシック" w:eastAsia="ＭＳ ゴシック" w:hAnsi="ＭＳ ゴシック" w:hint="eastAsia"/>
        </w:rPr>
        <w:t>らない</w:t>
      </w:r>
      <w:r w:rsidRPr="009F6675">
        <w:rPr>
          <w:rFonts w:ascii="Century" w:hint="eastAsia"/>
        </w:rPr>
        <w:t>。</w:t>
      </w:r>
    </w:p>
    <w:p w:rsidR="00B45545" w:rsidRPr="001F5092" w:rsidRDefault="00B45545" w:rsidP="00B575AF">
      <w:pPr>
        <w:numPr>
          <w:ilvl w:val="1"/>
          <w:numId w:val="8"/>
        </w:numPr>
        <w:ind w:leftChars="400" w:left="1100" w:hangingChars="100" w:hanging="220"/>
        <w:rPr>
          <w:rFonts w:ascii="Century"/>
        </w:rPr>
      </w:pPr>
      <w:r w:rsidRPr="001F5092">
        <w:rPr>
          <w:rFonts w:ascii="Century" w:hint="eastAsia"/>
        </w:rPr>
        <w:t>掲載されている情報が佐賀県の土木事務所に限られているため、農林事務所等、他部署が管理している情報が掲載されていない。管理事務所</w:t>
      </w:r>
      <w:r w:rsidR="00954BEF">
        <w:rPr>
          <w:rFonts w:ascii="Century" w:hint="eastAsia"/>
        </w:rPr>
        <w:t>毎</w:t>
      </w:r>
      <w:r w:rsidRPr="001F5092">
        <w:rPr>
          <w:rFonts w:ascii="Century" w:hint="eastAsia"/>
        </w:rPr>
        <w:t>に掲載の有無が異なると、検索したい情報が掲載されていないのか、そもそも情報がないのか</w:t>
      </w:r>
      <w:r w:rsidR="008D2F39" w:rsidRPr="001F5092">
        <w:rPr>
          <w:rFonts w:ascii="Century" w:hint="eastAsia"/>
        </w:rPr>
        <w:t>わか</w:t>
      </w:r>
      <w:r w:rsidRPr="001F5092">
        <w:rPr>
          <w:rFonts w:ascii="Century" w:hint="eastAsia"/>
        </w:rPr>
        <w:t>らない。また、</w:t>
      </w:r>
      <w:r w:rsidRPr="009F6675">
        <w:rPr>
          <w:rFonts w:ascii="ＭＳ ゴシック" w:eastAsia="ＭＳ ゴシック" w:hAnsi="ＭＳ ゴシック" w:hint="eastAsia"/>
        </w:rPr>
        <w:t>橋梁について多くの情報の中から条件検索を行った際に、管理者が異なるという理由で、掲載されている橋梁と掲載されていない橋梁が出てくるのは、集計等情報を取り扱う上で非常に利用しづらい</w:t>
      </w:r>
      <w:r w:rsidRPr="009F6675">
        <w:rPr>
          <w:rFonts w:ascii="Century" w:hint="eastAsia"/>
        </w:rPr>
        <w:t>。</w:t>
      </w:r>
      <w:r w:rsidRPr="001F5092">
        <w:rPr>
          <w:rFonts w:ascii="Century" w:hint="eastAsia"/>
        </w:rPr>
        <w:t>誰が管理していよう</w:t>
      </w:r>
      <w:r w:rsidRPr="00B01D11">
        <w:rPr>
          <w:rFonts w:hAnsi="Arial" w:hint="eastAsia"/>
          <w:noProof/>
          <w:kern w:val="0"/>
        </w:rPr>
        <w:t>と、県内に所在する公共構造物の詳細が一括して確認できると非常に良い。また、工事実績情報はJACICの情報を利用しているが、国交省と一部の</w:t>
      </w:r>
      <w:r w:rsidR="00813B3F">
        <w:rPr>
          <w:rFonts w:hAnsi="Arial" w:hint="eastAsia"/>
          <w:noProof/>
          <w:kern w:val="0"/>
        </w:rPr>
        <w:t>地方公共団体</w:t>
      </w:r>
      <w:r w:rsidRPr="00B01D11">
        <w:rPr>
          <w:rFonts w:hAnsi="Arial" w:hint="eastAsia"/>
          <w:noProof/>
          <w:kern w:val="0"/>
        </w:rPr>
        <w:t>の情報しか掲載していないため、この情報についても網羅性に疑問がある。佐賀県の情報</w:t>
      </w:r>
      <w:r w:rsidRPr="001F5092">
        <w:rPr>
          <w:rFonts w:ascii="Century" w:hint="eastAsia"/>
        </w:rPr>
        <w:t>についても公開されていないため、県内の情報公開に係る影響が少ないと考えられる。</w:t>
      </w:r>
    </w:p>
    <w:p w:rsidR="00B45545" w:rsidRPr="001F5092" w:rsidRDefault="00B45545" w:rsidP="00B575AF">
      <w:pPr>
        <w:numPr>
          <w:ilvl w:val="1"/>
          <w:numId w:val="8"/>
        </w:numPr>
        <w:ind w:leftChars="400" w:left="1100" w:hangingChars="100" w:hanging="220"/>
        <w:rPr>
          <w:rFonts w:ascii="Century"/>
        </w:rPr>
      </w:pPr>
      <w:r w:rsidRPr="001F5092">
        <w:rPr>
          <w:rFonts w:ascii="Century" w:hint="eastAsia"/>
        </w:rPr>
        <w:t>佐賀県が公共工事を発注する場</w:t>
      </w:r>
      <w:r w:rsidRPr="00B01D11">
        <w:rPr>
          <w:rFonts w:hAnsi="Arial" w:hint="eastAsia"/>
          <w:noProof/>
          <w:kern w:val="0"/>
        </w:rPr>
        <w:t>合、業者選定や評価を実施する際に、公共工事の実績の有無の確認を行っている。国や県、市町村が管理する公共構造物に関する情報が一括で確認できるようになると、公共工事の際の、業者の実績確認が非常に行いやすくなる。また、事業者としても、競合となり得る業者のリサーチが行いやすくなる。以前は、JACICのWebサイトの工事実績情報内に、各工事の担当管理技術者の名前も掲載されていた。</w:t>
      </w:r>
      <w:r w:rsidRPr="001F5092">
        <w:rPr>
          <w:rFonts w:ascii="Century" w:hint="eastAsia"/>
        </w:rPr>
        <w:t>現在は掲載されていない。総合</w:t>
      </w:r>
      <w:r w:rsidR="00CB207B">
        <w:rPr>
          <w:rFonts w:ascii="Century" w:hint="eastAsia"/>
        </w:rPr>
        <w:t>評価方式</w:t>
      </w:r>
      <w:r w:rsidRPr="001F5092">
        <w:rPr>
          <w:rFonts w:ascii="Century" w:hint="eastAsia"/>
        </w:rPr>
        <w:t>入札の際に</w:t>
      </w:r>
      <w:r w:rsidR="00CB207B">
        <w:rPr>
          <w:rFonts w:ascii="Century" w:hint="eastAsia"/>
        </w:rPr>
        <w:t>監理技術者によって点数が付くため、他社に自社の監理</w:t>
      </w:r>
      <w:r w:rsidRPr="001F5092">
        <w:rPr>
          <w:rFonts w:ascii="Century" w:hint="eastAsia"/>
        </w:rPr>
        <w:t>技術者の状況に関する情報は他の業者にあまり知られたくない情報であるが、全社が公開されるのであれば、同じ条件となるため公開されても良い。</w:t>
      </w:r>
    </w:p>
    <w:p w:rsidR="00B45545" w:rsidRPr="001F5092" w:rsidRDefault="00B45545" w:rsidP="00B575AF">
      <w:pPr>
        <w:numPr>
          <w:ilvl w:val="1"/>
          <w:numId w:val="8"/>
        </w:numPr>
        <w:ind w:leftChars="400" w:left="1100" w:hangingChars="100" w:hanging="220"/>
        <w:rPr>
          <w:rFonts w:ascii="Century"/>
        </w:rPr>
      </w:pPr>
      <w:r w:rsidRPr="001F5092">
        <w:rPr>
          <w:rFonts w:ascii="Century" w:hint="eastAsia"/>
        </w:rPr>
        <w:t>佐賀県に寄せられた苦情情報について確認したが、業務に役に立つ情報がなかった。道路が陥没している等の情報がリアルタイムにあれば、資材運搬の経路等の確認で役に立つ可能性も</w:t>
      </w:r>
      <w:r w:rsidR="000F7973" w:rsidRPr="001F5092">
        <w:rPr>
          <w:rFonts w:ascii="Century" w:hint="eastAsia"/>
        </w:rPr>
        <w:t>あ</w:t>
      </w:r>
      <w:r w:rsidRPr="001F5092">
        <w:rPr>
          <w:rFonts w:ascii="Century" w:hint="eastAsia"/>
        </w:rPr>
        <w:t>る。</w:t>
      </w:r>
    </w:p>
    <w:p w:rsidR="00B45545" w:rsidRPr="001F5092" w:rsidRDefault="00B45545" w:rsidP="00B575AF">
      <w:pPr>
        <w:numPr>
          <w:ilvl w:val="1"/>
          <w:numId w:val="8"/>
        </w:numPr>
        <w:ind w:leftChars="400" w:left="1100" w:hangingChars="100" w:hanging="220"/>
        <w:rPr>
          <w:rFonts w:ascii="Century"/>
        </w:rPr>
      </w:pPr>
      <w:r w:rsidRPr="001F5092">
        <w:rPr>
          <w:rFonts w:ascii="Century" w:hint="eastAsia"/>
        </w:rPr>
        <w:t>工事情報の進捗状況がリアルタイムで確認することができると、今まで、現場まで足を運んで進捗状況を確認したが、現場まで足を運ばなくて良いため、非常に便利になる。</w:t>
      </w:r>
    </w:p>
    <w:p w:rsidR="00B45545" w:rsidRPr="001F5092" w:rsidRDefault="00B45545" w:rsidP="00B575AF">
      <w:pPr>
        <w:numPr>
          <w:ilvl w:val="1"/>
          <w:numId w:val="8"/>
        </w:numPr>
        <w:ind w:leftChars="400" w:left="1100" w:hangingChars="100" w:hanging="220"/>
        <w:rPr>
          <w:rFonts w:ascii="Century"/>
        </w:rPr>
      </w:pPr>
      <w:r w:rsidRPr="001F5092">
        <w:rPr>
          <w:rFonts w:ascii="Century" w:hint="eastAsia"/>
        </w:rPr>
        <w:t>橋梁の架け替え事業があった際に、橋梁の名称、位置・諸元情報が把握できるため、改修をした際のおおよその規模の予測を立てることができるのは便利である。また、地域固有の橋梁名だと読み方が</w:t>
      </w:r>
      <w:r w:rsidR="008D2F39" w:rsidRPr="001F5092">
        <w:rPr>
          <w:rFonts w:ascii="Century" w:hint="eastAsia"/>
        </w:rPr>
        <w:t>わか</w:t>
      </w:r>
      <w:r w:rsidRPr="001F5092">
        <w:rPr>
          <w:rFonts w:ascii="Century" w:hint="eastAsia"/>
        </w:rPr>
        <w:t>りづらいこともあるため、ふりがなが</w:t>
      </w:r>
      <w:r w:rsidR="008D2F39" w:rsidRPr="001F5092">
        <w:rPr>
          <w:rFonts w:ascii="Century" w:hint="eastAsia"/>
        </w:rPr>
        <w:t>付</w:t>
      </w:r>
      <w:r w:rsidRPr="001F5092">
        <w:rPr>
          <w:rFonts w:ascii="Century" w:hint="eastAsia"/>
        </w:rPr>
        <w:t>いているのは便利である。</w:t>
      </w:r>
    </w:p>
    <w:p w:rsidR="00B45545" w:rsidRPr="001F5092" w:rsidRDefault="00B45545" w:rsidP="00B575AF">
      <w:pPr>
        <w:numPr>
          <w:ilvl w:val="1"/>
          <w:numId w:val="8"/>
        </w:numPr>
        <w:ind w:leftChars="400" w:left="1100" w:hangingChars="100" w:hanging="220"/>
        <w:rPr>
          <w:rFonts w:ascii="Century"/>
        </w:rPr>
      </w:pPr>
      <w:r w:rsidRPr="001F5092">
        <w:rPr>
          <w:rFonts w:ascii="Century" w:hint="eastAsia"/>
        </w:rPr>
        <w:t>検索分類が少ないため、検索項目を増やした</w:t>
      </w:r>
      <w:r w:rsidR="008D2F39" w:rsidRPr="001F5092">
        <w:rPr>
          <w:rFonts w:ascii="Century" w:hint="eastAsia"/>
        </w:rPr>
        <w:t>方</w:t>
      </w:r>
      <w:r w:rsidRPr="001F5092">
        <w:rPr>
          <w:rFonts w:ascii="Century" w:hint="eastAsia"/>
        </w:rPr>
        <w:t>が良い。現在は、土木事務所名等で検索を行っているが、橋梁であれば全長や幅員、構造等による諸元情報での検索項目を増やした</w:t>
      </w:r>
      <w:r w:rsidR="008D2F39" w:rsidRPr="001F5092">
        <w:rPr>
          <w:rFonts w:ascii="Century" w:hint="eastAsia"/>
        </w:rPr>
        <w:t>方</w:t>
      </w:r>
      <w:r w:rsidRPr="001F5092">
        <w:rPr>
          <w:rFonts w:ascii="Century" w:hint="eastAsia"/>
        </w:rPr>
        <w:t>が良い。橋梁検索を行った際に、マーカーに付帯するサマリ情報を再検討した</w:t>
      </w:r>
      <w:r w:rsidR="008D2F39" w:rsidRPr="001F5092">
        <w:rPr>
          <w:rFonts w:ascii="Century" w:hint="eastAsia"/>
        </w:rPr>
        <w:t>方</w:t>
      </w:r>
      <w:r w:rsidRPr="001F5092">
        <w:rPr>
          <w:rFonts w:ascii="Century" w:hint="eastAsia"/>
        </w:rPr>
        <w:t>が良い。例えば、橋梁種別で「河川橋」で</w:t>
      </w:r>
      <w:r w:rsidRPr="001F5092">
        <w:rPr>
          <w:rFonts w:ascii="Century" w:hint="eastAsia"/>
        </w:rPr>
        <w:lastRenderedPageBreak/>
        <w:t>検索して、該当したマーカーのサマリ情報を閲覧すると、「河川に降りる箇所」の有無や河川の水量が表示される。これらの情報は詳細情報に掲載すればよく、建設業者がまず確認したい情報は構造形式や幅員等の諸元情報である。河川の管理業者には良いが、建設業者から見ると、掲載すべき情報の優先度が違う。</w:t>
      </w:r>
    </w:p>
    <w:p w:rsidR="00B45545" w:rsidRPr="001F5092" w:rsidRDefault="00B45545" w:rsidP="00B575AF">
      <w:pPr>
        <w:numPr>
          <w:ilvl w:val="1"/>
          <w:numId w:val="8"/>
        </w:numPr>
        <w:ind w:leftChars="400" w:left="1100" w:hangingChars="100" w:hanging="220"/>
        <w:rPr>
          <w:rFonts w:ascii="Century"/>
          <w:b/>
        </w:rPr>
      </w:pPr>
      <w:r w:rsidRPr="009F6675">
        <w:rPr>
          <w:rFonts w:ascii="ＭＳ ゴシック" w:eastAsia="ＭＳ ゴシック" w:hAnsi="ＭＳ ゴシック" w:hint="eastAsia"/>
        </w:rPr>
        <w:t>情報を地図上から探すのではなく、公示件名や情報項目の一覧をメインとして閲覧したい。地図は補足的に表示した</w:t>
      </w:r>
      <w:r w:rsidR="008D2F39" w:rsidRPr="009F6675">
        <w:rPr>
          <w:rFonts w:ascii="ＭＳ ゴシック" w:eastAsia="ＭＳ ゴシック" w:hAnsi="ＭＳ ゴシック" w:hint="eastAsia"/>
        </w:rPr>
        <w:t>方</w:t>
      </w:r>
      <w:r w:rsidRPr="009F6675">
        <w:rPr>
          <w:rFonts w:ascii="ＭＳ ゴシック" w:eastAsia="ＭＳ ゴシック" w:hAnsi="ＭＳ ゴシック" w:hint="eastAsia"/>
        </w:rPr>
        <w:t>が良い</w:t>
      </w:r>
      <w:r w:rsidRPr="009F6675">
        <w:rPr>
          <w:rFonts w:ascii="Century" w:hint="eastAsia"/>
        </w:rPr>
        <w:t>。</w:t>
      </w:r>
    </w:p>
    <w:p w:rsidR="00B45545" w:rsidRPr="001F5092" w:rsidRDefault="00B45545" w:rsidP="00B45545">
      <w:pPr>
        <w:ind w:left="851"/>
        <w:rPr>
          <w:rFonts w:ascii="Century"/>
        </w:rPr>
      </w:pPr>
    </w:p>
    <w:p w:rsidR="00B45545" w:rsidRPr="001F5092" w:rsidRDefault="00B45545" w:rsidP="00CB3107">
      <w:pPr>
        <w:ind w:firstLineChars="200" w:firstLine="440"/>
        <w:rPr>
          <w:rFonts w:ascii="Century"/>
        </w:rPr>
      </w:pPr>
      <w:r w:rsidRPr="001F5092">
        <w:rPr>
          <w:rFonts w:ascii="Century" w:hint="eastAsia"/>
        </w:rPr>
        <w:t>（ウ）ニーズ・その他意見</w:t>
      </w:r>
    </w:p>
    <w:p w:rsidR="00B45545" w:rsidRPr="001F5092" w:rsidRDefault="00B45545" w:rsidP="00B575AF">
      <w:pPr>
        <w:numPr>
          <w:ilvl w:val="1"/>
          <w:numId w:val="7"/>
        </w:numPr>
        <w:ind w:leftChars="400" w:left="1100" w:hangingChars="100" w:hanging="220"/>
        <w:rPr>
          <w:rFonts w:ascii="Century"/>
        </w:rPr>
      </w:pPr>
      <w:r w:rsidRPr="001F5092">
        <w:rPr>
          <w:rFonts w:ascii="Century" w:hint="eastAsia"/>
        </w:rPr>
        <w:t>サービスを今回利用することによって、佐賀県が管理できている情報と、できていない情報を把握することができた。また、今まで把握していなかった公共構造物に関する細かい諸元情報も、多少把握することができた。特に、橋脚がある橋梁を中心に調べたが、それらを調べる上では非常に調べやすかった。</w:t>
      </w:r>
    </w:p>
    <w:p w:rsidR="00B45545" w:rsidRPr="001F5092" w:rsidRDefault="00B45545" w:rsidP="00B575AF">
      <w:pPr>
        <w:numPr>
          <w:ilvl w:val="1"/>
          <w:numId w:val="7"/>
        </w:numPr>
        <w:ind w:leftChars="400" w:left="1100" w:hangingChars="100" w:hanging="220"/>
        <w:rPr>
          <w:rFonts w:ascii="Century"/>
        </w:rPr>
      </w:pPr>
      <w:r w:rsidRPr="001F5092">
        <w:rPr>
          <w:rFonts w:ascii="Century" w:hint="eastAsia"/>
        </w:rPr>
        <w:t>佐賀県の公示情報は佐賀県のホームページに行った</w:t>
      </w:r>
      <w:r w:rsidR="008D2F39" w:rsidRPr="001F5092">
        <w:rPr>
          <w:rFonts w:ascii="Century" w:hint="eastAsia"/>
        </w:rPr>
        <w:t>方</w:t>
      </w:r>
      <w:r w:rsidRPr="001F5092">
        <w:rPr>
          <w:rFonts w:ascii="Century" w:hint="eastAsia"/>
        </w:rPr>
        <w:t>が早く情報を取得できるし、国土交通省の情報は国土交通省に行った</w:t>
      </w:r>
      <w:r w:rsidR="008D2F39" w:rsidRPr="001F5092">
        <w:rPr>
          <w:rFonts w:ascii="Century" w:hint="eastAsia"/>
        </w:rPr>
        <w:t>方</w:t>
      </w:r>
      <w:r w:rsidRPr="001F5092">
        <w:rPr>
          <w:rFonts w:ascii="Century" w:hint="eastAsia"/>
        </w:rPr>
        <w:t>が早い。それぞれの担当している団体から情報を得るのが一番早いし、正確なため、現段階では、本サービスを利用して公示情報を確認しようとは思わない。</w:t>
      </w:r>
    </w:p>
    <w:p w:rsidR="00B45545" w:rsidRPr="00B01D11" w:rsidRDefault="00B45545" w:rsidP="00B575AF">
      <w:pPr>
        <w:numPr>
          <w:ilvl w:val="1"/>
          <w:numId w:val="7"/>
        </w:numPr>
        <w:ind w:leftChars="400" w:left="1100" w:hangingChars="100" w:hanging="220"/>
        <w:rPr>
          <w:rFonts w:hAnsi="Arial"/>
          <w:noProof/>
          <w:kern w:val="0"/>
        </w:rPr>
      </w:pPr>
      <w:r w:rsidRPr="001F5092">
        <w:rPr>
          <w:rFonts w:ascii="Century" w:hint="eastAsia"/>
        </w:rPr>
        <w:t>住民が、自分の地</w:t>
      </w:r>
      <w:r w:rsidRPr="00B01D11">
        <w:rPr>
          <w:rFonts w:hAnsi="Arial" w:hint="eastAsia"/>
          <w:noProof/>
          <w:kern w:val="0"/>
        </w:rPr>
        <w:t>域の情報を得るには良いが、ビジネスでの利用となると、内容として難しいのではないか。</w:t>
      </w:r>
    </w:p>
    <w:p w:rsidR="00B45545" w:rsidRPr="001F5092" w:rsidRDefault="00B45545" w:rsidP="00B575AF">
      <w:pPr>
        <w:numPr>
          <w:ilvl w:val="1"/>
          <w:numId w:val="7"/>
        </w:numPr>
        <w:ind w:leftChars="400" w:left="1100" w:hangingChars="100" w:hanging="220"/>
        <w:rPr>
          <w:rFonts w:ascii="Century"/>
        </w:rPr>
      </w:pPr>
      <w:r w:rsidRPr="00B01D11">
        <w:rPr>
          <w:rFonts w:hAnsi="Arial" w:hint="eastAsia"/>
          <w:noProof/>
          <w:kern w:val="0"/>
        </w:rPr>
        <w:t>航空写真情報で位置情報（XYZ座標</w:t>
      </w:r>
      <w:r w:rsidRPr="001F5092">
        <w:rPr>
          <w:rFonts w:ascii="Century" w:hint="eastAsia"/>
        </w:rPr>
        <w:t>）が公開されるのであれば、建設業者が</w:t>
      </w:r>
      <w:r w:rsidRPr="00B01D11">
        <w:rPr>
          <w:rFonts w:hAnsi="Arial" w:hint="eastAsia"/>
          <w:noProof/>
          <w:kern w:val="0"/>
        </w:rPr>
        <w:t>1枚の航空写真に数十万を払うだけのニーズがある。1ヘクタール（1万㎡）あたり10万から15万円の料金価格が想定できる。航空写真は、サービス代金とは別で、1枚いくらという形で支払うことも可能と考える。</w:t>
      </w:r>
    </w:p>
    <w:p w:rsidR="00B45545" w:rsidRPr="001F5092" w:rsidRDefault="00B45545" w:rsidP="00B575AF">
      <w:pPr>
        <w:numPr>
          <w:ilvl w:val="1"/>
          <w:numId w:val="7"/>
        </w:numPr>
        <w:ind w:leftChars="400" w:left="1100" w:hangingChars="100" w:hanging="220"/>
        <w:rPr>
          <w:rFonts w:ascii="Century"/>
          <w:b/>
        </w:rPr>
      </w:pPr>
      <w:r w:rsidRPr="001F5092">
        <w:rPr>
          <w:rFonts w:ascii="Century" w:hint="eastAsia"/>
        </w:rPr>
        <w:t>橋梁の設計をする際は、同じ工種の構造物の情報を確認することができても、設計条件が完全に一致するわけではないので参考にすることは</w:t>
      </w:r>
      <w:r w:rsidR="008D2F39" w:rsidRPr="001F5092">
        <w:rPr>
          <w:rFonts w:ascii="Century" w:hint="eastAsia"/>
        </w:rPr>
        <w:t>でき</w:t>
      </w:r>
      <w:r w:rsidRPr="001F5092">
        <w:rPr>
          <w:rFonts w:ascii="Century" w:hint="eastAsia"/>
        </w:rPr>
        <w:t>ない。橋梁の幅員や長さ等の規模感を把握するには良いが、あくまでも参考情報程度にしかならない。</w:t>
      </w:r>
      <w:r w:rsidRPr="009F6675">
        <w:rPr>
          <w:rFonts w:ascii="ＭＳ ゴシック" w:eastAsia="ＭＳ ゴシック" w:hAnsi="ＭＳ ゴシック" w:hint="eastAsia"/>
        </w:rPr>
        <w:t>設計・施工では、設計基準が現在と昔では異なるため、構造や設計方法、施工方法は大きく異なり、参考にすることが</w:t>
      </w:r>
      <w:r w:rsidR="008D2F39" w:rsidRPr="009F6675">
        <w:rPr>
          <w:rFonts w:ascii="ＭＳ ゴシック" w:eastAsia="ＭＳ ゴシック" w:hAnsi="ＭＳ ゴシック" w:hint="eastAsia"/>
        </w:rPr>
        <w:t>でき</w:t>
      </w:r>
      <w:r w:rsidRPr="009F6675">
        <w:rPr>
          <w:rFonts w:ascii="ＭＳ ゴシック" w:eastAsia="ＭＳ ゴシック" w:hAnsi="ＭＳ ゴシック" w:hint="eastAsia"/>
        </w:rPr>
        <w:t>ない</w:t>
      </w:r>
      <w:r w:rsidRPr="009F6675">
        <w:rPr>
          <w:rFonts w:ascii="Century" w:hint="eastAsia"/>
        </w:rPr>
        <w:t>。</w:t>
      </w:r>
    </w:p>
    <w:p w:rsidR="00B45545" w:rsidRPr="001F5092" w:rsidRDefault="00B45545" w:rsidP="00B575AF">
      <w:pPr>
        <w:numPr>
          <w:ilvl w:val="1"/>
          <w:numId w:val="7"/>
        </w:numPr>
        <w:ind w:leftChars="400" w:left="1100" w:hangingChars="100" w:hanging="220"/>
        <w:rPr>
          <w:rFonts w:ascii="Century"/>
          <w:b/>
        </w:rPr>
      </w:pPr>
      <w:r w:rsidRPr="001F5092">
        <w:rPr>
          <w:rFonts w:ascii="Century" w:hint="eastAsia"/>
        </w:rPr>
        <w:t>設計の詳細条件・情報を把握するタイミングは、受注後になる。受注前に詳細設計の検討まで行う</w:t>
      </w:r>
      <w:r w:rsidR="008D2F39" w:rsidRPr="001F5092">
        <w:rPr>
          <w:rFonts w:ascii="Century" w:hint="eastAsia"/>
        </w:rPr>
        <w:t>こと</w:t>
      </w:r>
      <w:r w:rsidRPr="001F5092">
        <w:rPr>
          <w:rFonts w:ascii="Century" w:hint="eastAsia"/>
        </w:rPr>
        <w:t>はない。</w:t>
      </w:r>
      <w:r w:rsidRPr="009F6675">
        <w:rPr>
          <w:rFonts w:ascii="ＭＳ ゴシック" w:eastAsia="ＭＳ ゴシック" w:hAnsi="ＭＳ ゴシック" w:hint="eastAsia"/>
        </w:rPr>
        <w:t>入札案件前、入札後等の業務の時間軸でサービスの利用の可否が変化すると考えられる。また、営業職と技術職では確認する情報や必要とする情報の粒度が異なる。公開される情報の粒度については、担当部署・職種によってニーズが異なると考えられる</w:t>
      </w:r>
      <w:r w:rsidR="009F6675" w:rsidRPr="009F6675">
        <w:rPr>
          <w:rFonts w:ascii="Century" w:hint="eastAsia"/>
        </w:rPr>
        <w:t>。</w:t>
      </w:r>
    </w:p>
    <w:p w:rsidR="00B45545" w:rsidRPr="001F5092" w:rsidRDefault="00B45545" w:rsidP="00B575AF">
      <w:pPr>
        <w:numPr>
          <w:ilvl w:val="1"/>
          <w:numId w:val="7"/>
        </w:numPr>
        <w:ind w:leftChars="400" w:left="1100" w:hangingChars="100" w:hanging="220"/>
        <w:rPr>
          <w:rFonts w:ascii="Century"/>
        </w:rPr>
      </w:pPr>
      <w:r w:rsidRPr="001F5092">
        <w:rPr>
          <w:rFonts w:ascii="Century" w:hint="eastAsia"/>
        </w:rPr>
        <w:t>設計コンサルティングでは諸元情報提供サービスのニーズがある可能性はある。</w:t>
      </w:r>
    </w:p>
    <w:p w:rsidR="00B45545" w:rsidRPr="00B01D11" w:rsidRDefault="00B45545" w:rsidP="00B575AF">
      <w:pPr>
        <w:numPr>
          <w:ilvl w:val="1"/>
          <w:numId w:val="7"/>
        </w:numPr>
        <w:ind w:leftChars="400" w:left="1100" w:hangingChars="100" w:hanging="220"/>
        <w:rPr>
          <w:rFonts w:hAnsi="Arial"/>
          <w:noProof/>
          <w:kern w:val="0"/>
        </w:rPr>
      </w:pPr>
      <w:r w:rsidRPr="001F5092">
        <w:rPr>
          <w:rFonts w:ascii="Century" w:hint="eastAsia"/>
        </w:rPr>
        <w:t>施行者や施工時期が</w:t>
      </w:r>
      <w:r w:rsidR="008D2F39" w:rsidRPr="001F5092">
        <w:rPr>
          <w:rFonts w:ascii="Century" w:hint="eastAsia"/>
        </w:rPr>
        <w:t>わか</w:t>
      </w:r>
      <w:r w:rsidRPr="001F5092">
        <w:rPr>
          <w:rFonts w:ascii="Century" w:hint="eastAsia"/>
        </w:rPr>
        <w:t>るのであれば営業に利用できると思う。今回のサー</w:t>
      </w:r>
      <w:r w:rsidRPr="001F5092">
        <w:rPr>
          <w:rFonts w:ascii="Century" w:hint="eastAsia"/>
        </w:rPr>
        <w:lastRenderedPageBreak/>
        <w:t>ビスは、営業職の立場か</w:t>
      </w:r>
      <w:r w:rsidRPr="00B01D11">
        <w:rPr>
          <w:rFonts w:hAnsi="Arial" w:hint="eastAsia"/>
          <w:noProof/>
          <w:kern w:val="0"/>
        </w:rPr>
        <w:t>らは、利用できるツールが1つ増えたという感覚。</w:t>
      </w:r>
    </w:p>
    <w:p w:rsidR="00B45545" w:rsidRPr="001F5092" w:rsidRDefault="00B45545" w:rsidP="00B575AF">
      <w:pPr>
        <w:numPr>
          <w:ilvl w:val="1"/>
          <w:numId w:val="7"/>
        </w:numPr>
        <w:ind w:leftChars="400" w:left="1100" w:hangingChars="100" w:hanging="220"/>
        <w:rPr>
          <w:rFonts w:ascii="Century"/>
        </w:rPr>
      </w:pPr>
      <w:r w:rsidRPr="00B01D11">
        <w:rPr>
          <w:rFonts w:hAnsi="Arial" w:hint="eastAsia"/>
          <w:noProof/>
          <w:kern w:val="0"/>
        </w:rPr>
        <w:t>役所に行く際には、1つの目的だけではなく、関係各課の情報をもらいに行く等、複数の目的で行くため、サー</w:t>
      </w:r>
      <w:r w:rsidRPr="001F5092">
        <w:rPr>
          <w:rFonts w:ascii="Century" w:hint="eastAsia"/>
        </w:rPr>
        <w:t>ビスによって台帳を閲覧しに行く手間は減少しても、役所に行く回数の大幅な減少は見込めない。業務負担の視点からは、役所では欲しい情報を言えば、職員に準備してもらえるため、その間は他のことができるので、それほど負担を感じていない。強いて言えば移動時間の手間が省ける。台帳閲覧の際に行っている、役所職員との情報交換については、</w:t>
      </w:r>
      <w:r w:rsidRPr="009F6675">
        <w:rPr>
          <w:rFonts w:ascii="ＭＳ ゴシック" w:eastAsia="ＭＳ ゴシック" w:hAnsi="ＭＳ ゴシック" w:hint="eastAsia"/>
        </w:rPr>
        <w:t>台帳の閲覧が役所ではなくWebサイトを通じてのみの閲覧になっても、閲覧した情報を元に、役所職員への情報交換・提案を行いに行くため、情報交換の機会損失としては見ていない</w:t>
      </w:r>
      <w:r w:rsidRPr="009F6675">
        <w:rPr>
          <w:rFonts w:ascii="Century" w:hint="eastAsia"/>
        </w:rPr>
        <w:t>。</w:t>
      </w:r>
    </w:p>
    <w:p w:rsidR="00B45545" w:rsidRPr="001F5092" w:rsidRDefault="00B45545" w:rsidP="00B575AF">
      <w:pPr>
        <w:numPr>
          <w:ilvl w:val="1"/>
          <w:numId w:val="7"/>
        </w:numPr>
        <w:ind w:leftChars="400" w:left="1100" w:hangingChars="100" w:hanging="220"/>
        <w:rPr>
          <w:rFonts w:ascii="Century"/>
        </w:rPr>
      </w:pPr>
      <w:r w:rsidRPr="001F5092">
        <w:rPr>
          <w:rFonts w:ascii="Century" w:hint="eastAsia"/>
        </w:rPr>
        <w:t>支払方法としては、月払いの定額が好ましい。複数社員の同時利用が想定される。現状のシステムではお金を支払</w:t>
      </w:r>
      <w:r w:rsidRPr="00B01D11">
        <w:rPr>
          <w:rFonts w:hAnsi="Arial" w:hint="eastAsia"/>
          <w:noProof/>
          <w:kern w:val="0"/>
        </w:rPr>
        <w:t>うのは難しいが、きちんと</w:t>
      </w:r>
      <w:r w:rsidR="000F7973" w:rsidRPr="00B01D11">
        <w:rPr>
          <w:rFonts w:hAnsi="Arial" w:hint="eastAsia"/>
          <w:noProof/>
          <w:kern w:val="0"/>
        </w:rPr>
        <w:t>全て</w:t>
      </w:r>
      <w:r w:rsidRPr="00B01D11">
        <w:rPr>
          <w:rFonts w:hAnsi="Arial" w:hint="eastAsia"/>
          <w:noProof/>
          <w:kern w:val="0"/>
        </w:rPr>
        <w:t>の構造物の情報が掲載され、情報の網羅性があるのであれば月額3000円程度</w:t>
      </w:r>
      <w:r w:rsidRPr="001F5092">
        <w:rPr>
          <w:rFonts w:ascii="Century" w:hint="eastAsia"/>
        </w:rPr>
        <w:t>は払う余地はある。</w:t>
      </w:r>
    </w:p>
    <w:p w:rsidR="00B45545" w:rsidRPr="001F5092" w:rsidRDefault="00B45545" w:rsidP="001F5092">
      <w:pPr>
        <w:pStyle w:val="a1"/>
        <w:ind w:firstLine="240"/>
        <w:rPr>
          <w:sz w:val="24"/>
        </w:rPr>
      </w:pPr>
    </w:p>
    <w:p w:rsidR="006D112C" w:rsidRDefault="006D112C" w:rsidP="00262EC3">
      <w:pPr>
        <w:pStyle w:val="4"/>
      </w:pPr>
      <w:r>
        <w:rPr>
          <w:rFonts w:hint="eastAsia"/>
        </w:rPr>
        <w:t>建設業者（株式会社中野建設）</w:t>
      </w:r>
    </w:p>
    <w:p w:rsidR="00540E5A" w:rsidRDefault="00540E5A" w:rsidP="00CB3107">
      <w:pPr>
        <w:ind w:firstLineChars="200" w:firstLine="440"/>
      </w:pPr>
      <w:r>
        <w:rPr>
          <w:rFonts w:hint="eastAsia"/>
        </w:rPr>
        <w:t>ア　調査概要</w:t>
      </w:r>
    </w:p>
    <w:p w:rsidR="00540E5A" w:rsidRDefault="00540E5A" w:rsidP="00CB3107">
      <w:pPr>
        <w:ind w:firstLineChars="400" w:firstLine="880"/>
      </w:pPr>
      <w:r>
        <w:rPr>
          <w:rFonts w:hint="eastAsia"/>
        </w:rPr>
        <w:t>○実証フィールド区分：佐賀県</w:t>
      </w:r>
    </w:p>
    <w:p w:rsidR="00540E5A" w:rsidRDefault="00540E5A" w:rsidP="00CB3107">
      <w:pPr>
        <w:ind w:firstLineChars="400" w:firstLine="880"/>
      </w:pPr>
      <w:r>
        <w:rPr>
          <w:rFonts w:hint="eastAsia"/>
        </w:rPr>
        <w:t>○利用サービス：公共事業マーケティング情報提供サービス</w:t>
      </w:r>
    </w:p>
    <w:p w:rsidR="00540E5A" w:rsidRDefault="00540E5A" w:rsidP="00CB3107">
      <w:pPr>
        <w:ind w:leftChars="400" w:left="880"/>
      </w:pPr>
      <w:r>
        <w:rPr>
          <w:rFonts w:hint="eastAsia"/>
        </w:rPr>
        <w:t>○日時：</w:t>
      </w:r>
      <w:r w:rsidR="003C5224">
        <w:rPr>
          <w:rFonts w:hint="eastAsia"/>
        </w:rPr>
        <w:t>平成26</w:t>
      </w:r>
      <w:r>
        <w:rPr>
          <w:rFonts w:hint="eastAsia"/>
        </w:rPr>
        <w:t>年2月5日（木）</w:t>
      </w:r>
      <w:r>
        <w:t>1</w:t>
      </w:r>
      <w:r>
        <w:rPr>
          <w:rFonts w:hint="eastAsia"/>
        </w:rPr>
        <w:t>5時1</w:t>
      </w:r>
      <w:r>
        <w:t>0</w:t>
      </w:r>
      <w:r>
        <w:rPr>
          <w:rFonts w:hint="eastAsia"/>
        </w:rPr>
        <w:t>分～</w:t>
      </w:r>
      <w:r>
        <w:t>1</w:t>
      </w:r>
      <w:r>
        <w:rPr>
          <w:rFonts w:hint="eastAsia"/>
        </w:rPr>
        <w:t>6時20分</w:t>
      </w:r>
    </w:p>
    <w:p w:rsidR="00540E5A" w:rsidRDefault="00540E5A" w:rsidP="00CB3107">
      <w:pPr>
        <w:ind w:leftChars="400" w:left="880"/>
      </w:pPr>
      <w:r>
        <w:rPr>
          <w:rFonts w:hint="eastAsia"/>
        </w:rPr>
        <w:t>○場所：株式会社中野建設　本社1階会議室</w:t>
      </w:r>
    </w:p>
    <w:p w:rsidR="00540E5A" w:rsidRDefault="00540E5A" w:rsidP="00CB3107">
      <w:pPr>
        <w:ind w:leftChars="400" w:left="880"/>
      </w:pPr>
      <w:r>
        <w:rPr>
          <w:rFonts w:hint="eastAsia"/>
        </w:rPr>
        <w:t>○参加者：株式会社中野建設</w:t>
      </w:r>
    </w:p>
    <w:p w:rsidR="00540E5A" w:rsidRDefault="00540E5A" w:rsidP="00CB3107">
      <w:pPr>
        <w:ind w:firstLineChars="1050" w:firstLine="2310"/>
      </w:pPr>
      <w:r>
        <w:rPr>
          <w:rFonts w:hint="eastAsia"/>
        </w:rPr>
        <w:t>営業部　大石副部長</w:t>
      </w:r>
    </w:p>
    <w:p w:rsidR="00540E5A" w:rsidRDefault="00540E5A" w:rsidP="00CB3107">
      <w:pPr>
        <w:ind w:firstLineChars="1050" w:firstLine="2310"/>
      </w:pPr>
      <w:r>
        <w:rPr>
          <w:rFonts w:hint="eastAsia"/>
        </w:rPr>
        <w:t>営業本部　梅野管理課長</w:t>
      </w:r>
    </w:p>
    <w:p w:rsidR="00540E5A" w:rsidRDefault="00540E5A" w:rsidP="00292049">
      <w:pPr>
        <w:ind w:firstLineChars="922" w:firstLine="2028"/>
      </w:pPr>
      <w:r>
        <w:rPr>
          <w:rFonts w:hint="eastAsia"/>
        </w:rPr>
        <w:t>株式会社富士通総研</w:t>
      </w:r>
    </w:p>
    <w:p w:rsidR="00540E5A" w:rsidRDefault="00540E5A" w:rsidP="00292049">
      <w:pPr>
        <w:ind w:firstLineChars="1050" w:firstLine="2310"/>
      </w:pPr>
      <w:r>
        <w:rPr>
          <w:rFonts w:hint="eastAsia"/>
        </w:rPr>
        <w:t>西田、郡</w:t>
      </w:r>
    </w:p>
    <w:p w:rsidR="00540E5A" w:rsidRDefault="00540E5A" w:rsidP="00540E5A"/>
    <w:p w:rsidR="00540E5A" w:rsidRDefault="00540E5A" w:rsidP="00CB3107">
      <w:pPr>
        <w:ind w:firstLineChars="200" w:firstLine="440"/>
      </w:pPr>
      <w:r>
        <w:rPr>
          <w:rFonts w:hint="eastAsia"/>
        </w:rPr>
        <w:t>イ　調査内容</w:t>
      </w:r>
    </w:p>
    <w:p w:rsidR="00540E5A" w:rsidRDefault="00540E5A" w:rsidP="00CB3107">
      <w:pPr>
        <w:ind w:firstLineChars="200" w:firstLine="440"/>
      </w:pPr>
      <w:r>
        <w:rPr>
          <w:rFonts w:hint="eastAsia"/>
        </w:rPr>
        <w:t>（ア）サービス利用状況</w:t>
      </w:r>
    </w:p>
    <w:p w:rsidR="00540E5A" w:rsidRPr="00540E5A" w:rsidRDefault="00123FE4" w:rsidP="00B575AF">
      <w:pPr>
        <w:numPr>
          <w:ilvl w:val="1"/>
          <w:numId w:val="7"/>
        </w:numPr>
        <w:ind w:leftChars="400" w:left="1100" w:hangingChars="100" w:hanging="220"/>
        <w:rPr>
          <w:rFonts w:ascii="Century"/>
        </w:rPr>
      </w:pPr>
      <w:r>
        <w:rPr>
          <w:rFonts w:ascii="Century" w:hint="eastAsia"/>
        </w:rPr>
        <w:t>ヒアリング時に</w:t>
      </w:r>
      <w:r w:rsidR="00540E5A" w:rsidRPr="00540E5A">
        <w:rPr>
          <w:rFonts w:ascii="Century" w:hint="eastAsia"/>
        </w:rPr>
        <w:t>、サービスの</w:t>
      </w:r>
      <w:r>
        <w:rPr>
          <w:rFonts w:ascii="Century" w:hint="eastAsia"/>
        </w:rPr>
        <w:t>確認</w:t>
      </w:r>
      <w:r w:rsidR="00540E5A" w:rsidRPr="00540E5A">
        <w:rPr>
          <w:rFonts w:ascii="Century" w:hint="eastAsia"/>
        </w:rPr>
        <w:t>を行った。</w:t>
      </w:r>
    </w:p>
    <w:p w:rsidR="00540E5A" w:rsidRPr="00540E5A" w:rsidRDefault="00540E5A" w:rsidP="00B575AF">
      <w:pPr>
        <w:numPr>
          <w:ilvl w:val="1"/>
          <w:numId w:val="7"/>
        </w:numPr>
        <w:ind w:leftChars="400" w:left="1100" w:hangingChars="100" w:hanging="220"/>
        <w:rPr>
          <w:rFonts w:ascii="Century"/>
        </w:rPr>
      </w:pPr>
      <w:r w:rsidRPr="00540E5A">
        <w:rPr>
          <w:rFonts w:ascii="Century" w:hint="eastAsia"/>
        </w:rPr>
        <w:t>主事業で利用できる情報は、サービスを通じて取得することは</w:t>
      </w:r>
      <w:r w:rsidR="008D2F39" w:rsidRPr="00540E5A">
        <w:rPr>
          <w:rFonts w:ascii="Century" w:hint="eastAsia"/>
        </w:rPr>
        <w:t>でき</w:t>
      </w:r>
      <w:r w:rsidRPr="00540E5A">
        <w:rPr>
          <w:rFonts w:ascii="Century" w:hint="eastAsia"/>
        </w:rPr>
        <w:t>なかった。</w:t>
      </w:r>
    </w:p>
    <w:p w:rsidR="00540E5A" w:rsidRDefault="00540E5A" w:rsidP="00CB3107">
      <w:pPr>
        <w:ind w:firstLineChars="200" w:firstLine="440"/>
      </w:pPr>
    </w:p>
    <w:p w:rsidR="00540E5A" w:rsidRPr="00540E5A" w:rsidRDefault="00540E5A" w:rsidP="00CB3107">
      <w:pPr>
        <w:ind w:firstLineChars="200" w:firstLine="440"/>
      </w:pPr>
      <w:r w:rsidRPr="00540E5A">
        <w:rPr>
          <w:rFonts w:hint="eastAsia"/>
        </w:rPr>
        <w:t>（イ）サービス改善点</w:t>
      </w:r>
    </w:p>
    <w:p w:rsidR="00540E5A" w:rsidRPr="00540E5A" w:rsidRDefault="00540E5A" w:rsidP="00B575AF">
      <w:pPr>
        <w:numPr>
          <w:ilvl w:val="1"/>
          <w:numId w:val="7"/>
        </w:numPr>
        <w:ind w:leftChars="400" w:left="1100" w:hangingChars="100" w:hanging="220"/>
      </w:pPr>
      <w:r w:rsidRPr="00540E5A">
        <w:rPr>
          <w:rFonts w:hint="eastAsia"/>
        </w:rPr>
        <w:t>役所から、2年に1回</w:t>
      </w:r>
      <w:r w:rsidRPr="00540E5A">
        <w:rPr>
          <w:rFonts w:ascii="Century" w:hint="eastAsia"/>
        </w:rPr>
        <w:t>くらい</w:t>
      </w:r>
      <w:r w:rsidRPr="00540E5A">
        <w:rPr>
          <w:rFonts w:hint="eastAsia"/>
        </w:rPr>
        <w:t>の頻度で、過去の自社請負工事の情報についての提供依頼があったりする。そういった際には、こういったシステムがあるのは便利である。また、公共事業の実績情報だけでなく民間事業の管理者等</w:t>
      </w:r>
      <w:r w:rsidRPr="00540E5A">
        <w:rPr>
          <w:rFonts w:hint="eastAsia"/>
        </w:rPr>
        <w:lastRenderedPageBreak/>
        <w:t>の実績情報も見られると良いかもしれない。これが実現されると、事業者・技術者が、どの地域でどのような工事に強いかが</w:t>
      </w:r>
      <w:r w:rsidR="008D2F39" w:rsidRPr="00540E5A">
        <w:rPr>
          <w:rFonts w:hint="eastAsia"/>
        </w:rPr>
        <w:t>わか</w:t>
      </w:r>
      <w:r w:rsidRPr="00540E5A">
        <w:rPr>
          <w:rFonts w:hint="eastAsia"/>
        </w:rPr>
        <w:t>るようになる。一方で、</w:t>
      </w:r>
      <w:r w:rsidRPr="009F6675">
        <w:rPr>
          <w:rFonts w:ascii="ＭＳ ゴシック" w:eastAsia="ＭＳ ゴシック" w:hAnsi="ＭＳ ゴシック" w:hint="eastAsia"/>
        </w:rPr>
        <w:t>情報公開が進んで、各社の技術者の配置状況が</w:t>
      </w:r>
      <w:r w:rsidR="008D2F39" w:rsidRPr="009F6675">
        <w:rPr>
          <w:rFonts w:ascii="ＭＳ ゴシック" w:eastAsia="ＭＳ ゴシック" w:hAnsi="ＭＳ ゴシック" w:hint="eastAsia"/>
        </w:rPr>
        <w:t>わか</w:t>
      </w:r>
      <w:r w:rsidRPr="009F6675">
        <w:rPr>
          <w:rFonts w:ascii="ＭＳ ゴシック" w:eastAsia="ＭＳ ゴシック" w:hAnsi="ＭＳ ゴシック" w:hint="eastAsia"/>
        </w:rPr>
        <w:t>ると不都合な面も多々ある。今まで各社の営業努力で発注者の情報や他社の動きを把握していたのが、営業努力なしでも情報を得られるとなると、企業努力の余地が減り、企業の競争性が失われていく</w:t>
      </w:r>
      <w:r w:rsidRPr="009F6675">
        <w:rPr>
          <w:rFonts w:hint="eastAsia"/>
        </w:rPr>
        <w:t>。</w:t>
      </w:r>
      <w:r w:rsidRPr="00540E5A">
        <w:rPr>
          <w:rFonts w:hint="eastAsia"/>
        </w:rPr>
        <w:t>ただし、今まで企業努力を行っていない企業には良いかもしれない。</w:t>
      </w:r>
    </w:p>
    <w:p w:rsidR="00540E5A" w:rsidRPr="00540E5A" w:rsidRDefault="00540E5A" w:rsidP="00B575AF">
      <w:pPr>
        <w:numPr>
          <w:ilvl w:val="1"/>
          <w:numId w:val="7"/>
        </w:numPr>
        <w:ind w:leftChars="400" w:left="1100" w:hangingChars="100" w:hanging="220"/>
      </w:pPr>
      <w:r w:rsidRPr="009F6675">
        <w:rPr>
          <w:rFonts w:ascii="ＭＳ ゴシック" w:eastAsia="ＭＳ ゴシック" w:hAnsi="ＭＳ ゴシック" w:hint="eastAsia"/>
        </w:rPr>
        <w:t>今後、橋梁補修は増えていくので、橋梁の情報を得ることができるのは良い</w:t>
      </w:r>
      <w:r w:rsidRPr="009F6675">
        <w:rPr>
          <w:rFonts w:hint="eastAsia"/>
        </w:rPr>
        <w:t>。</w:t>
      </w:r>
      <w:r w:rsidRPr="00540E5A">
        <w:rPr>
          <w:rFonts w:hint="eastAsia"/>
        </w:rPr>
        <w:t>トンネル情報に</w:t>
      </w:r>
      <w:r w:rsidRPr="00540E5A">
        <w:rPr>
          <w:rFonts w:ascii="Century" w:hint="eastAsia"/>
        </w:rPr>
        <w:t>ついて</w:t>
      </w:r>
      <w:r w:rsidRPr="00540E5A">
        <w:rPr>
          <w:rFonts w:hint="eastAsia"/>
        </w:rPr>
        <w:t>は、佐賀県はそれ程トンネルがないので、公開されてもあまり影響はない。</w:t>
      </w:r>
    </w:p>
    <w:p w:rsidR="00540E5A" w:rsidRPr="00540E5A" w:rsidRDefault="00540E5A" w:rsidP="00B575AF">
      <w:pPr>
        <w:numPr>
          <w:ilvl w:val="1"/>
          <w:numId w:val="7"/>
        </w:numPr>
        <w:ind w:leftChars="400" w:left="1100" w:hangingChars="100" w:hanging="220"/>
      </w:pPr>
      <w:r w:rsidRPr="00540E5A">
        <w:rPr>
          <w:rFonts w:hint="eastAsia"/>
        </w:rPr>
        <w:t>事業者としては、発注時期、どのくらいの金額で発注され、どのような評価項目でどの</w:t>
      </w:r>
      <w:r w:rsidRPr="00540E5A">
        <w:rPr>
          <w:rFonts w:ascii="Century" w:hint="eastAsia"/>
        </w:rPr>
        <w:t>よう</w:t>
      </w:r>
      <w:r w:rsidRPr="00540E5A">
        <w:rPr>
          <w:rFonts w:hint="eastAsia"/>
        </w:rPr>
        <w:t>な実績が必要なのか、情報が得られると良い。1年くらい先までの情報が</w:t>
      </w:r>
      <w:r w:rsidR="008D2F39" w:rsidRPr="00540E5A">
        <w:rPr>
          <w:rFonts w:hint="eastAsia"/>
        </w:rPr>
        <w:t>わか</w:t>
      </w:r>
      <w:r w:rsidRPr="00540E5A">
        <w:rPr>
          <w:rFonts w:hint="eastAsia"/>
        </w:rPr>
        <w:t>れば、人員配置がしやすい。</w:t>
      </w:r>
    </w:p>
    <w:p w:rsidR="00540E5A" w:rsidRPr="00540E5A" w:rsidRDefault="00540E5A" w:rsidP="00CB3107">
      <w:pPr>
        <w:ind w:leftChars="400" w:left="1100" w:hangingChars="100" w:hanging="220"/>
      </w:pPr>
    </w:p>
    <w:p w:rsidR="00540E5A" w:rsidRPr="00540E5A" w:rsidRDefault="00540E5A" w:rsidP="00CB3107">
      <w:pPr>
        <w:ind w:firstLineChars="200" w:firstLine="440"/>
      </w:pPr>
      <w:r w:rsidRPr="00540E5A">
        <w:rPr>
          <w:rFonts w:hint="eastAsia"/>
        </w:rPr>
        <w:t>（ウ）ニーズ・その他意見</w:t>
      </w:r>
    </w:p>
    <w:p w:rsidR="00540E5A" w:rsidRPr="00540E5A" w:rsidRDefault="00540E5A" w:rsidP="00B575AF">
      <w:pPr>
        <w:numPr>
          <w:ilvl w:val="1"/>
          <w:numId w:val="7"/>
        </w:numPr>
        <w:ind w:leftChars="400" w:left="1100" w:hangingChars="100" w:hanging="220"/>
      </w:pPr>
      <w:r w:rsidRPr="009F6675">
        <w:rPr>
          <w:rFonts w:ascii="ＭＳ ゴシック" w:eastAsia="ＭＳ ゴシック" w:hAnsi="ＭＳ ゴシック" w:hint="eastAsia"/>
        </w:rPr>
        <w:t>業者がこの情報を得ても今後の見込みを予測する情報としては利用できない</w:t>
      </w:r>
      <w:r w:rsidRPr="00C7238C">
        <w:rPr>
          <w:rFonts w:hAnsi="ＭＳ 明朝" w:hint="eastAsia"/>
        </w:rPr>
        <w:t>。</w:t>
      </w:r>
      <w:r w:rsidRPr="00540E5A">
        <w:rPr>
          <w:rFonts w:hint="eastAsia"/>
        </w:rPr>
        <w:t>例えば、MCI値の値が悪い道路であれば、近いうちに発注が来るかもしれないという目安にはなるが、発注の有無や見通しが不確実で、本サービスだけで判断することができないため利用できない。</w:t>
      </w:r>
    </w:p>
    <w:p w:rsidR="00540E5A" w:rsidRPr="00540E5A" w:rsidRDefault="00540E5A" w:rsidP="00B575AF">
      <w:pPr>
        <w:numPr>
          <w:ilvl w:val="1"/>
          <w:numId w:val="7"/>
        </w:numPr>
        <w:ind w:leftChars="400" w:left="1100" w:hangingChars="100" w:hanging="220"/>
      </w:pPr>
      <w:r w:rsidRPr="00540E5A">
        <w:rPr>
          <w:rFonts w:hint="eastAsia"/>
        </w:rPr>
        <w:t>以前は事業者が</w:t>
      </w:r>
      <w:r w:rsidRPr="00540E5A">
        <w:rPr>
          <w:rFonts w:ascii="Century" w:hint="eastAsia"/>
        </w:rPr>
        <w:t>実際</w:t>
      </w:r>
      <w:r w:rsidRPr="00540E5A">
        <w:rPr>
          <w:rFonts w:hint="eastAsia"/>
        </w:rPr>
        <w:t>の道路を見に行き、状態の悪い道路に関しては測量・写真を撮って発注者である役所に補修の提案営業を行っていた。</w:t>
      </w:r>
    </w:p>
    <w:p w:rsidR="00540E5A" w:rsidRPr="00540E5A" w:rsidRDefault="00540E5A" w:rsidP="00B575AF">
      <w:pPr>
        <w:numPr>
          <w:ilvl w:val="1"/>
          <w:numId w:val="7"/>
        </w:numPr>
        <w:ind w:leftChars="400" w:left="1100" w:hangingChars="100" w:hanging="220"/>
      </w:pPr>
      <w:r w:rsidRPr="00540E5A">
        <w:rPr>
          <w:rFonts w:hint="eastAsia"/>
        </w:rPr>
        <w:t>補修・新設の工事発注者は、いろいろな工事の発注基準を持っている。発注者が補修基準、工事の発注判断を、このサービスで行っているわけではないため、1つのツールでしかない。事業者が情報分析を行うとしたら、地域性や今後どのような工種の案件が増え、</w:t>
      </w:r>
      <w:r w:rsidRPr="00540E5A">
        <w:rPr>
          <w:rFonts w:ascii="Century" w:hint="eastAsia"/>
        </w:rPr>
        <w:t>それら</w:t>
      </w:r>
      <w:r w:rsidRPr="00540E5A">
        <w:rPr>
          <w:rFonts w:hint="eastAsia"/>
        </w:rPr>
        <w:t>の案件を受注するためにどのような実績を作り、ノウハウが必要なるか検討するために利用することになると思う。営業情報の補足的に、1つのツールとして利用する可能性はある。</w:t>
      </w:r>
    </w:p>
    <w:p w:rsidR="00540E5A" w:rsidRPr="00540E5A" w:rsidRDefault="00540E5A" w:rsidP="008C215B">
      <w:pPr>
        <w:numPr>
          <w:ilvl w:val="1"/>
          <w:numId w:val="7"/>
        </w:numPr>
        <w:ind w:leftChars="400" w:left="1100" w:hangingChars="100" w:hanging="220"/>
      </w:pPr>
      <w:r w:rsidRPr="00540E5A">
        <w:rPr>
          <w:rFonts w:hint="eastAsia"/>
        </w:rPr>
        <w:t>建設業者としては、現サービスにお金を払えない。企業向けのサービスよりも管理者である</w:t>
      </w:r>
      <w:r w:rsidRPr="00540E5A">
        <w:rPr>
          <w:rFonts w:ascii="Century" w:hint="eastAsia"/>
        </w:rPr>
        <w:t>行政向け</w:t>
      </w:r>
      <w:r w:rsidRPr="00540E5A">
        <w:rPr>
          <w:rFonts w:hint="eastAsia"/>
        </w:rPr>
        <w:t>サービスだと感じる。道路等を管理する</w:t>
      </w:r>
      <w:r w:rsidR="008D2F39" w:rsidRPr="00540E5A">
        <w:rPr>
          <w:rFonts w:hint="eastAsia"/>
        </w:rPr>
        <w:t>上</w:t>
      </w:r>
      <w:r w:rsidRPr="00540E5A">
        <w:rPr>
          <w:rFonts w:hint="eastAsia"/>
        </w:rPr>
        <w:t>で、市役所等であれば、これらサービス・情報は必要なのではないか。</w:t>
      </w:r>
      <w:r w:rsidRPr="009F6675">
        <w:rPr>
          <w:rFonts w:ascii="ＭＳ ゴシック" w:eastAsia="ＭＳ ゴシック" w:hAnsi="ＭＳ ゴシック" w:hint="eastAsia"/>
        </w:rPr>
        <w:t>公共構造物を管理している</w:t>
      </w:r>
      <w:r w:rsidR="00813B3F">
        <w:rPr>
          <w:rFonts w:ascii="ＭＳ ゴシック" w:eastAsia="ＭＳ ゴシック" w:hAnsi="ＭＳ ゴシック" w:hint="eastAsia"/>
        </w:rPr>
        <w:t>地方公共団体</w:t>
      </w:r>
      <w:r w:rsidRPr="009F6675">
        <w:rPr>
          <w:rFonts w:ascii="ＭＳ ゴシック" w:eastAsia="ＭＳ ゴシック" w:hAnsi="ＭＳ ゴシック" w:hint="eastAsia"/>
        </w:rPr>
        <w:t>職員には、どの場所がどのようになっているかが把握できるのは、業務の効率化の上で良いのではないか。また、住民からの照会についても、対処しやすいと考える</w:t>
      </w:r>
      <w:r w:rsidRPr="009F6675">
        <w:rPr>
          <w:rFonts w:hint="eastAsia"/>
        </w:rPr>
        <w:t>。</w:t>
      </w:r>
    </w:p>
    <w:p w:rsidR="00540E5A" w:rsidRPr="00540E5A" w:rsidRDefault="00540E5A" w:rsidP="008C215B">
      <w:pPr>
        <w:numPr>
          <w:ilvl w:val="1"/>
          <w:numId w:val="7"/>
        </w:numPr>
        <w:ind w:leftChars="400" w:left="1100" w:hangingChars="100" w:hanging="220"/>
      </w:pPr>
      <w:r w:rsidRPr="00540E5A">
        <w:rPr>
          <w:rFonts w:hint="eastAsia"/>
        </w:rPr>
        <w:t>地域によって事業者の欲しい情報も異なるのではないか。</w:t>
      </w:r>
    </w:p>
    <w:p w:rsidR="00540E5A" w:rsidRPr="00540E5A" w:rsidRDefault="00540E5A" w:rsidP="00B575AF">
      <w:pPr>
        <w:numPr>
          <w:ilvl w:val="1"/>
          <w:numId w:val="7"/>
        </w:numPr>
        <w:ind w:leftChars="400" w:left="1100" w:hangingChars="100" w:hanging="220"/>
      </w:pPr>
      <w:r w:rsidRPr="00540E5A">
        <w:rPr>
          <w:rFonts w:hint="eastAsia"/>
        </w:rPr>
        <w:t>掲載される情報によって望ましい課金形式も異なるだろう。閲覧したい情報が少なければ、個々のデータの閲覧で課金した</w:t>
      </w:r>
      <w:r w:rsidR="008D2F39" w:rsidRPr="00540E5A">
        <w:rPr>
          <w:rFonts w:hint="eastAsia"/>
        </w:rPr>
        <w:t>方</w:t>
      </w:r>
      <w:r w:rsidRPr="00540E5A">
        <w:rPr>
          <w:rFonts w:hint="eastAsia"/>
        </w:rPr>
        <w:t>が安くなると考えるし、たくさんあるのであれば、定額の</w:t>
      </w:r>
      <w:r w:rsidR="008D2F39" w:rsidRPr="00540E5A">
        <w:rPr>
          <w:rFonts w:hint="eastAsia"/>
        </w:rPr>
        <w:t>方</w:t>
      </w:r>
      <w:r w:rsidRPr="00540E5A">
        <w:rPr>
          <w:rFonts w:hint="eastAsia"/>
        </w:rPr>
        <w:t>が良い。</w:t>
      </w:r>
    </w:p>
    <w:p w:rsidR="00540E5A" w:rsidRPr="00540E5A" w:rsidRDefault="00540E5A" w:rsidP="00B575AF">
      <w:pPr>
        <w:numPr>
          <w:ilvl w:val="1"/>
          <w:numId w:val="7"/>
        </w:numPr>
        <w:ind w:leftChars="400" w:left="1100" w:hangingChars="100" w:hanging="220"/>
      </w:pPr>
      <w:r w:rsidRPr="00540E5A">
        <w:rPr>
          <w:rFonts w:hint="eastAsia"/>
        </w:rPr>
        <w:lastRenderedPageBreak/>
        <w:t>総合評価であれば、地元で実績を残している業者が有利なため、情報公開されることによる他県からの事業者の参入については危惧していない。</w:t>
      </w:r>
    </w:p>
    <w:p w:rsidR="00540E5A" w:rsidRPr="00540E5A" w:rsidRDefault="00540E5A" w:rsidP="00CB3107">
      <w:pPr>
        <w:pStyle w:val="a1"/>
      </w:pPr>
    </w:p>
    <w:p w:rsidR="00B70E4F" w:rsidRDefault="00B70E4F" w:rsidP="00262EC3">
      <w:pPr>
        <w:pStyle w:val="4"/>
      </w:pPr>
      <w:r>
        <w:rPr>
          <w:rFonts w:hint="eastAsia"/>
        </w:rPr>
        <w:t>資材メーカー（不二コンクリート</w:t>
      </w:r>
      <w:r w:rsidR="006D112C">
        <w:rPr>
          <w:rFonts w:hint="eastAsia"/>
        </w:rPr>
        <w:t>工業株式会社</w:t>
      </w:r>
      <w:r>
        <w:rPr>
          <w:rFonts w:hint="eastAsia"/>
        </w:rPr>
        <w:t>）</w:t>
      </w:r>
    </w:p>
    <w:p w:rsidR="00540E5A" w:rsidRDefault="00540E5A" w:rsidP="00CB3107">
      <w:pPr>
        <w:ind w:firstLineChars="200" w:firstLine="440"/>
      </w:pPr>
      <w:r>
        <w:rPr>
          <w:rFonts w:hint="eastAsia"/>
        </w:rPr>
        <w:t>ア　調査概要</w:t>
      </w:r>
    </w:p>
    <w:p w:rsidR="00540E5A" w:rsidRDefault="00540E5A" w:rsidP="00CB3107">
      <w:pPr>
        <w:ind w:firstLineChars="400" w:firstLine="880"/>
      </w:pPr>
      <w:r>
        <w:rPr>
          <w:rFonts w:hint="eastAsia"/>
        </w:rPr>
        <w:t>○実証フィールド区分：佐賀県</w:t>
      </w:r>
    </w:p>
    <w:p w:rsidR="00540E5A" w:rsidRDefault="00540E5A" w:rsidP="00CB3107">
      <w:pPr>
        <w:ind w:firstLineChars="400" w:firstLine="880"/>
      </w:pPr>
      <w:r>
        <w:rPr>
          <w:rFonts w:hint="eastAsia"/>
        </w:rPr>
        <w:t>○日時：</w:t>
      </w:r>
      <w:r w:rsidR="003C5224">
        <w:rPr>
          <w:rFonts w:hint="eastAsia"/>
        </w:rPr>
        <w:t>平成26</w:t>
      </w:r>
      <w:r>
        <w:rPr>
          <w:rFonts w:hint="eastAsia"/>
        </w:rPr>
        <w:t>年2月4日（火）</w:t>
      </w:r>
      <w:r>
        <w:t>1</w:t>
      </w:r>
      <w:r>
        <w:rPr>
          <w:rFonts w:hint="eastAsia"/>
        </w:rPr>
        <w:t>5時55分～</w:t>
      </w:r>
      <w:r>
        <w:t>1</w:t>
      </w:r>
      <w:r>
        <w:rPr>
          <w:rFonts w:hint="eastAsia"/>
        </w:rPr>
        <w:t>6時55分</w:t>
      </w:r>
    </w:p>
    <w:p w:rsidR="00540E5A" w:rsidRDefault="00540E5A" w:rsidP="00CB3107">
      <w:pPr>
        <w:ind w:firstLineChars="400" w:firstLine="880"/>
      </w:pPr>
      <w:r>
        <w:rPr>
          <w:rFonts w:hint="eastAsia"/>
        </w:rPr>
        <w:t>○場所：不二コンクリート工業</w:t>
      </w:r>
      <w:r>
        <w:t xml:space="preserve"> </w:t>
      </w:r>
      <w:r>
        <w:rPr>
          <w:rFonts w:hint="eastAsia"/>
        </w:rPr>
        <w:t>株式会社　本社</w:t>
      </w:r>
      <w:r>
        <w:t>1</w:t>
      </w:r>
      <w:r>
        <w:rPr>
          <w:rFonts w:hint="eastAsia"/>
        </w:rPr>
        <w:t>階会議室</w:t>
      </w:r>
    </w:p>
    <w:p w:rsidR="00540E5A" w:rsidRDefault="00540E5A" w:rsidP="00CB3107">
      <w:pPr>
        <w:ind w:firstLineChars="400" w:firstLine="880"/>
      </w:pPr>
      <w:r>
        <w:rPr>
          <w:rFonts w:hint="eastAsia"/>
        </w:rPr>
        <w:t>○参加者：不二コンクリート工業株式会社</w:t>
      </w:r>
    </w:p>
    <w:p w:rsidR="00540E5A" w:rsidRDefault="00540E5A" w:rsidP="00CB3107">
      <w:pPr>
        <w:ind w:firstLineChars="1050" w:firstLine="2310"/>
      </w:pPr>
      <w:r>
        <w:rPr>
          <w:rFonts w:hint="eastAsia"/>
        </w:rPr>
        <w:t>北川常務取締役</w:t>
      </w:r>
    </w:p>
    <w:p w:rsidR="00CB207B" w:rsidRPr="00292049" w:rsidRDefault="00CB207B" w:rsidP="00292049">
      <w:pPr>
        <w:ind w:firstLineChars="922" w:firstLine="2028"/>
      </w:pPr>
      <w:r w:rsidRPr="00292049">
        <w:rPr>
          <w:rFonts w:hint="eastAsia"/>
        </w:rPr>
        <w:t>富士通株式会社</w:t>
      </w:r>
    </w:p>
    <w:p w:rsidR="00CB207B" w:rsidRPr="00292049" w:rsidRDefault="00CB207B" w:rsidP="00292049">
      <w:pPr>
        <w:ind w:firstLineChars="1050" w:firstLine="2310"/>
      </w:pPr>
      <w:r w:rsidRPr="00292049">
        <w:rPr>
          <w:rFonts w:hint="eastAsia"/>
        </w:rPr>
        <w:t>嶽本</w:t>
      </w:r>
    </w:p>
    <w:p w:rsidR="00CB207B" w:rsidRPr="00292049" w:rsidRDefault="00CB207B" w:rsidP="00292049">
      <w:pPr>
        <w:ind w:firstLineChars="922" w:firstLine="2028"/>
      </w:pPr>
      <w:r w:rsidRPr="00292049">
        <w:rPr>
          <w:rFonts w:hint="eastAsia"/>
        </w:rPr>
        <w:t>株式会社富士通総研</w:t>
      </w:r>
    </w:p>
    <w:p w:rsidR="00CB207B" w:rsidRPr="00292049" w:rsidRDefault="00CB207B" w:rsidP="00292049">
      <w:pPr>
        <w:ind w:firstLineChars="1050" w:firstLine="2310"/>
      </w:pPr>
      <w:r w:rsidRPr="00292049">
        <w:rPr>
          <w:rFonts w:hint="eastAsia"/>
        </w:rPr>
        <w:t>西田、郡</w:t>
      </w:r>
    </w:p>
    <w:p w:rsidR="00CB207B" w:rsidRDefault="00CB207B" w:rsidP="00CB3107">
      <w:pPr>
        <w:ind w:firstLineChars="200" w:firstLine="440"/>
      </w:pPr>
    </w:p>
    <w:p w:rsidR="00540E5A" w:rsidRDefault="00540E5A" w:rsidP="00CB3107">
      <w:pPr>
        <w:ind w:firstLineChars="200" w:firstLine="440"/>
      </w:pPr>
      <w:r>
        <w:rPr>
          <w:rFonts w:hint="eastAsia"/>
        </w:rPr>
        <w:t>イ　調査内容</w:t>
      </w:r>
    </w:p>
    <w:p w:rsidR="00540E5A" w:rsidRDefault="00540E5A" w:rsidP="00CB3107">
      <w:pPr>
        <w:tabs>
          <w:tab w:val="left" w:pos="3769"/>
        </w:tabs>
        <w:ind w:firstLineChars="200" w:firstLine="440"/>
      </w:pPr>
      <w:r>
        <w:rPr>
          <w:rFonts w:hint="eastAsia"/>
        </w:rPr>
        <w:t>（ア）サービス利用状況</w:t>
      </w:r>
    </w:p>
    <w:p w:rsidR="00540E5A" w:rsidRPr="00540E5A" w:rsidRDefault="00540E5A" w:rsidP="00B575AF">
      <w:pPr>
        <w:numPr>
          <w:ilvl w:val="1"/>
          <w:numId w:val="7"/>
        </w:numPr>
        <w:ind w:leftChars="400" w:left="1100" w:hangingChars="100" w:hanging="220"/>
      </w:pPr>
      <w:r w:rsidRPr="00540E5A">
        <w:rPr>
          <w:rFonts w:hint="eastAsia"/>
        </w:rPr>
        <w:t>週に1、2回程度確認をした。</w:t>
      </w:r>
    </w:p>
    <w:p w:rsidR="00540E5A" w:rsidRPr="00540E5A" w:rsidRDefault="00540E5A" w:rsidP="00B575AF">
      <w:pPr>
        <w:numPr>
          <w:ilvl w:val="1"/>
          <w:numId w:val="7"/>
        </w:numPr>
        <w:ind w:leftChars="400" w:left="1100" w:hangingChars="100" w:hanging="220"/>
      </w:pPr>
      <w:r w:rsidRPr="00540E5A">
        <w:rPr>
          <w:rFonts w:hint="eastAsia"/>
        </w:rPr>
        <w:t>業務の中で利用できそうな情報は得られなかった。</w:t>
      </w:r>
    </w:p>
    <w:p w:rsidR="00540E5A" w:rsidRPr="00540E5A" w:rsidRDefault="00540E5A" w:rsidP="00CB3107">
      <w:pPr>
        <w:tabs>
          <w:tab w:val="left" w:pos="3769"/>
        </w:tabs>
        <w:ind w:firstLineChars="200" w:firstLine="440"/>
      </w:pPr>
    </w:p>
    <w:p w:rsidR="00540E5A" w:rsidRPr="00540E5A" w:rsidRDefault="00540E5A" w:rsidP="00CB3107">
      <w:pPr>
        <w:ind w:firstLineChars="200" w:firstLine="440"/>
      </w:pPr>
      <w:r w:rsidRPr="00540E5A">
        <w:rPr>
          <w:rFonts w:hint="eastAsia"/>
        </w:rPr>
        <w:t>（イ）サービス改善点</w:t>
      </w:r>
    </w:p>
    <w:p w:rsidR="00540E5A" w:rsidRPr="00540E5A" w:rsidRDefault="00540E5A" w:rsidP="00B575AF">
      <w:pPr>
        <w:numPr>
          <w:ilvl w:val="1"/>
          <w:numId w:val="7"/>
        </w:numPr>
        <w:ind w:leftChars="400" w:left="1100" w:hangingChars="100" w:hanging="220"/>
      </w:pPr>
      <w:r w:rsidRPr="00540E5A">
        <w:rPr>
          <w:rFonts w:hint="eastAsia"/>
        </w:rPr>
        <w:t>工事実績情報を閲覧することはない。また、予算情報や入札情報を見ることはあるが、実際に入札が終了し、事業として動き出した後は、それ以前の当初の入札情報等を閲覧することはほとんどない。官庁の会計検査等で、過去の情報を再確認することはあるが、ごく稀である。過去の情報で利用するのは、直近の情報程度である。必要なのは、将来の予定情報である。計画の見通しが立てば、特殊品は、型枠等の準備ができるため、非常に良い。国の大きな事業計画情報については、情報として有益であるため、特にどれくらいの時期で、どれくらいの予算が付くのかといった、今後の情報について掲載すれば非常にニーズが高いと思われる。</w:t>
      </w:r>
    </w:p>
    <w:p w:rsidR="00540E5A" w:rsidRPr="00540E5A" w:rsidRDefault="00540E5A" w:rsidP="00B575AF">
      <w:pPr>
        <w:numPr>
          <w:ilvl w:val="1"/>
          <w:numId w:val="7"/>
        </w:numPr>
        <w:ind w:leftChars="400" w:left="1100" w:hangingChars="100" w:hanging="220"/>
      </w:pPr>
      <w:r w:rsidRPr="00540E5A">
        <w:rPr>
          <w:rFonts w:hint="eastAsia"/>
        </w:rPr>
        <w:t>案件から仕事を行うため、情報を地図から選ぶよりも、案件の一覧から選ぶ</w:t>
      </w:r>
      <w:r w:rsidR="008D2F39" w:rsidRPr="00540E5A">
        <w:rPr>
          <w:rFonts w:hint="eastAsia"/>
        </w:rPr>
        <w:t>方</w:t>
      </w:r>
      <w:r w:rsidRPr="00540E5A">
        <w:rPr>
          <w:rFonts w:hint="eastAsia"/>
        </w:rPr>
        <w:t>が使い勝手が良い。補足的にしか地図は閲覧しない。場所で仕事をしているわけではないので、地図ありきのシステムでなくて良い。公示案件等は、一覧で閲覧できた</w:t>
      </w:r>
      <w:r w:rsidR="008D2F39" w:rsidRPr="00540E5A">
        <w:rPr>
          <w:rFonts w:hint="eastAsia"/>
        </w:rPr>
        <w:t>方</w:t>
      </w:r>
      <w:r w:rsidRPr="00540E5A">
        <w:rPr>
          <w:rFonts w:hint="eastAsia"/>
        </w:rPr>
        <w:t>が確認しやすい。また、橋梁の公示案件であれば、工事案件一覧の中から橋長が「何メートル以下」等の条件検索ができた</w:t>
      </w:r>
      <w:r w:rsidR="008D2F39" w:rsidRPr="00540E5A">
        <w:rPr>
          <w:rFonts w:hint="eastAsia"/>
        </w:rPr>
        <w:t>上</w:t>
      </w:r>
      <w:r w:rsidRPr="00540E5A">
        <w:rPr>
          <w:rFonts w:hint="eastAsia"/>
        </w:rPr>
        <w:t>で、補足的に場所を確認できると良い。</w:t>
      </w:r>
    </w:p>
    <w:p w:rsidR="00540E5A" w:rsidRPr="00540E5A" w:rsidRDefault="00540E5A" w:rsidP="00B575AF">
      <w:pPr>
        <w:numPr>
          <w:ilvl w:val="1"/>
          <w:numId w:val="7"/>
        </w:numPr>
        <w:ind w:leftChars="400" w:left="1100" w:hangingChars="100" w:hanging="220"/>
        <w:rPr>
          <w:b/>
        </w:rPr>
      </w:pPr>
      <w:r w:rsidRPr="009F6675">
        <w:rPr>
          <w:rFonts w:ascii="ＭＳ ゴシック" w:eastAsia="ＭＳ ゴシック" w:hAnsi="ＭＳ ゴシック" w:hint="eastAsia"/>
        </w:rPr>
        <w:lastRenderedPageBreak/>
        <w:t>設計委託業務などは予算規模から検索することもあるため、予算規模で検索ができると良い。設計規模が大きければ、工事金額も高額の可能性が高い。また、工事業務については案件名・使用材料名から検索できると良い。工事案件は金額の安い案件でも、発注材料の中に自社製品・材料で使用できるものがあれば、情報を確認する必要がある。予算規模が大きくても、材料発注がない案件は、不要な情報となる</w:t>
      </w:r>
      <w:r w:rsidRPr="009F6675">
        <w:rPr>
          <w:rFonts w:hint="eastAsia"/>
        </w:rPr>
        <w:t>。</w:t>
      </w:r>
    </w:p>
    <w:p w:rsidR="00540E5A" w:rsidRPr="00540E5A" w:rsidRDefault="00540E5A" w:rsidP="00B575AF">
      <w:pPr>
        <w:numPr>
          <w:ilvl w:val="1"/>
          <w:numId w:val="7"/>
        </w:numPr>
        <w:ind w:leftChars="400" w:left="1100" w:hangingChars="100" w:hanging="220"/>
      </w:pPr>
      <w:r w:rsidRPr="00540E5A">
        <w:rPr>
          <w:rFonts w:hint="eastAsia"/>
        </w:rPr>
        <w:t>橋梁等の長寿命化・耐震補強をする際に、過去の橋梁等の構造や図面が</w:t>
      </w:r>
      <w:r w:rsidR="008D2F39" w:rsidRPr="00540E5A">
        <w:rPr>
          <w:rFonts w:hint="eastAsia"/>
        </w:rPr>
        <w:t>わか</w:t>
      </w:r>
      <w:r w:rsidRPr="00540E5A">
        <w:rPr>
          <w:rFonts w:hint="eastAsia"/>
        </w:rPr>
        <w:t>れば、耐震補強等もしやすくなる可能性があり、補修・補強関連の業者には利用ニーズがあると考えられる。資材メーカーとしては、設計後にどの程度資材を利用するのかが</w:t>
      </w:r>
      <w:r w:rsidR="008D2F39" w:rsidRPr="00540E5A">
        <w:rPr>
          <w:rFonts w:hint="eastAsia"/>
        </w:rPr>
        <w:t>わか</w:t>
      </w:r>
      <w:r w:rsidRPr="00540E5A">
        <w:rPr>
          <w:rFonts w:hint="eastAsia"/>
        </w:rPr>
        <w:t>らないと、サービスを利用する価値が低い。</w:t>
      </w:r>
    </w:p>
    <w:p w:rsidR="00540E5A" w:rsidRPr="00540E5A" w:rsidRDefault="00540E5A" w:rsidP="00B575AF">
      <w:pPr>
        <w:numPr>
          <w:ilvl w:val="1"/>
          <w:numId w:val="7"/>
        </w:numPr>
        <w:ind w:leftChars="400" w:left="1100" w:hangingChars="100" w:hanging="220"/>
      </w:pPr>
      <w:r w:rsidRPr="00540E5A">
        <w:rPr>
          <w:rFonts w:hint="eastAsia"/>
        </w:rPr>
        <w:t>掲載する情報は、</w:t>
      </w:r>
      <w:r w:rsidRPr="009F6675">
        <w:rPr>
          <w:rFonts w:ascii="ＭＳ ゴシック" w:eastAsia="ＭＳ ゴシック" w:hAnsi="ＭＳ ゴシック" w:hint="eastAsia"/>
        </w:rPr>
        <w:t>県だけでなく国や市町村の情報も掲載し、網羅性を持たせた</w:t>
      </w:r>
      <w:r w:rsidR="008D2F39" w:rsidRPr="009F6675">
        <w:rPr>
          <w:rFonts w:ascii="ＭＳ ゴシック" w:eastAsia="ＭＳ ゴシック" w:hAnsi="ＭＳ ゴシック" w:hint="eastAsia"/>
        </w:rPr>
        <w:t>方</w:t>
      </w:r>
      <w:r w:rsidRPr="009F6675">
        <w:rPr>
          <w:rFonts w:ascii="ＭＳ ゴシック" w:eastAsia="ＭＳ ゴシック" w:hAnsi="ＭＳ ゴシック" w:hint="eastAsia"/>
        </w:rPr>
        <w:t>が良い</w:t>
      </w:r>
      <w:r w:rsidRPr="009F6675">
        <w:rPr>
          <w:rFonts w:hint="eastAsia"/>
        </w:rPr>
        <w:t>。</w:t>
      </w:r>
      <w:r w:rsidRPr="00540E5A">
        <w:rPr>
          <w:rFonts w:hint="eastAsia"/>
        </w:rPr>
        <w:t>佐賀県のホームページは、1つの案件を詳しく検索するには非常に有益である。一方、建設新聞のWebサービスは、他地域の土木事務所等の情報も閲覧することができ、情報の網羅性が高いため、気になる情報を得やすいのは、建設新聞のWebサービスである。現在は、その情報を得た</w:t>
      </w:r>
      <w:r w:rsidR="008D2F39" w:rsidRPr="00540E5A">
        <w:rPr>
          <w:rFonts w:hint="eastAsia"/>
        </w:rPr>
        <w:t>上</w:t>
      </w:r>
      <w:r w:rsidRPr="00540E5A">
        <w:rPr>
          <w:rFonts w:hint="eastAsia"/>
        </w:rPr>
        <w:t>で、管轄している土木事務所等のホームページを閲覧している。建設新聞のWebサービスが、十分業務に活用できており、情報収集に不自由はしていない。</w:t>
      </w:r>
    </w:p>
    <w:p w:rsidR="00540E5A" w:rsidRPr="00540E5A" w:rsidRDefault="00540E5A" w:rsidP="00B575AF">
      <w:pPr>
        <w:numPr>
          <w:ilvl w:val="1"/>
          <w:numId w:val="7"/>
        </w:numPr>
        <w:ind w:leftChars="400" w:left="1100" w:hangingChars="100" w:hanging="220"/>
      </w:pPr>
      <w:r w:rsidRPr="00540E5A">
        <w:rPr>
          <w:rFonts w:hint="eastAsia"/>
        </w:rPr>
        <w:t>過去の工事案件を企業名で検索できる機能はデメリットがある。自社が施工や製品提供した工事で</w:t>
      </w:r>
      <w:r w:rsidR="00CB207B">
        <w:rPr>
          <w:rFonts w:hint="eastAsia"/>
        </w:rPr>
        <w:t>自社の瑕疵に起因しない</w:t>
      </w:r>
      <w:r w:rsidRPr="00540E5A">
        <w:rPr>
          <w:rFonts w:hint="eastAsia"/>
        </w:rPr>
        <w:t>不具合があった際に、</w:t>
      </w:r>
      <w:r w:rsidR="00CB207B">
        <w:rPr>
          <w:rFonts w:hint="eastAsia"/>
        </w:rPr>
        <w:t>あたかも製品が悪いようなイメージを受け、</w:t>
      </w:r>
      <w:r w:rsidRPr="00540E5A">
        <w:rPr>
          <w:rFonts w:hint="eastAsia"/>
        </w:rPr>
        <w:t>企業のイメージダウンに</w:t>
      </w:r>
      <w:r w:rsidR="000F7973" w:rsidRPr="00540E5A">
        <w:rPr>
          <w:rFonts w:hint="eastAsia"/>
        </w:rPr>
        <w:t>繋が</w:t>
      </w:r>
      <w:r w:rsidRPr="00540E5A">
        <w:rPr>
          <w:rFonts w:hint="eastAsia"/>
        </w:rPr>
        <w:t>る。</w:t>
      </w:r>
    </w:p>
    <w:p w:rsidR="00540E5A" w:rsidRPr="00540E5A" w:rsidRDefault="00540E5A" w:rsidP="00B575AF">
      <w:pPr>
        <w:numPr>
          <w:ilvl w:val="1"/>
          <w:numId w:val="7"/>
        </w:numPr>
        <w:ind w:leftChars="400" w:left="1100" w:hangingChars="100" w:hanging="220"/>
      </w:pPr>
      <w:r w:rsidRPr="00540E5A">
        <w:rPr>
          <w:rFonts w:hint="eastAsia"/>
        </w:rPr>
        <w:t>情報の鮮度としては、情報が公の期間から公開された後、1日遅れくらいであれば許容範囲である。</w:t>
      </w:r>
    </w:p>
    <w:p w:rsidR="00540E5A" w:rsidRPr="00540E5A" w:rsidRDefault="00540E5A" w:rsidP="00540E5A"/>
    <w:p w:rsidR="00540E5A" w:rsidRPr="00540E5A" w:rsidRDefault="00540E5A" w:rsidP="00CB3107">
      <w:pPr>
        <w:ind w:firstLineChars="200" w:firstLine="440"/>
      </w:pPr>
      <w:r w:rsidRPr="00540E5A">
        <w:rPr>
          <w:rFonts w:hint="eastAsia"/>
        </w:rPr>
        <w:t>（ウ）ニーズ・その他意見</w:t>
      </w:r>
    </w:p>
    <w:p w:rsidR="00540E5A" w:rsidRPr="00540E5A" w:rsidRDefault="00540E5A" w:rsidP="00B575AF">
      <w:pPr>
        <w:numPr>
          <w:ilvl w:val="1"/>
          <w:numId w:val="7"/>
        </w:numPr>
        <w:ind w:leftChars="400" w:left="1100" w:hangingChars="100" w:hanging="220"/>
      </w:pPr>
      <w:r w:rsidRPr="00540E5A">
        <w:rPr>
          <w:rFonts w:hint="eastAsia"/>
        </w:rPr>
        <w:t>佐賀県のホームページを社員が毎日閲覧しているため、サービスを利用する必要性がない。専門的に検索対象を絞って調査する場合には、役に立つ可能性はある。ただし、普段の業務で詳しい調査を行う</w:t>
      </w:r>
      <w:r w:rsidR="008D2F39" w:rsidRPr="00540E5A">
        <w:rPr>
          <w:rFonts w:hint="eastAsia"/>
        </w:rPr>
        <w:t>こと</w:t>
      </w:r>
      <w:r w:rsidRPr="00540E5A">
        <w:rPr>
          <w:rFonts w:hint="eastAsia"/>
        </w:rPr>
        <w:t>は少ないため、</w:t>
      </w:r>
      <w:r w:rsidRPr="009F6675">
        <w:rPr>
          <w:rFonts w:ascii="ＭＳ ゴシック" w:eastAsia="ＭＳ ゴシック" w:hAnsi="ＭＳ ゴシック" w:hint="eastAsia"/>
        </w:rPr>
        <w:t>業務の一環でこのサービスを利用することは想定しづらい。調査や情報の確認のために利用するといった、様々なツールの中の1つとしての利用であれば考えられる</w:t>
      </w:r>
      <w:r w:rsidRPr="009F6675">
        <w:rPr>
          <w:rFonts w:hint="eastAsia"/>
        </w:rPr>
        <w:t>。</w:t>
      </w:r>
    </w:p>
    <w:p w:rsidR="00540E5A" w:rsidRPr="00540E5A" w:rsidRDefault="00540E5A" w:rsidP="00B575AF">
      <w:pPr>
        <w:numPr>
          <w:ilvl w:val="1"/>
          <w:numId w:val="7"/>
        </w:numPr>
        <w:ind w:leftChars="400" w:left="1100" w:hangingChars="100" w:hanging="220"/>
      </w:pPr>
      <w:r w:rsidRPr="00540E5A">
        <w:rPr>
          <w:rFonts w:hint="eastAsia"/>
        </w:rPr>
        <w:t>利用するタイミングとして、例えば建設新聞で数十億といった大きな事業の計画概要が出た際に、その対象となる範囲の路線を詳しく調べるには利用できると感じた。</w:t>
      </w:r>
    </w:p>
    <w:p w:rsidR="00540E5A" w:rsidRPr="00540E5A" w:rsidRDefault="00540E5A" w:rsidP="00B575AF">
      <w:pPr>
        <w:numPr>
          <w:ilvl w:val="1"/>
          <w:numId w:val="7"/>
        </w:numPr>
        <w:ind w:leftChars="400" w:left="1100" w:hangingChars="100" w:hanging="220"/>
      </w:pPr>
      <w:r w:rsidRPr="00540E5A">
        <w:rPr>
          <w:rFonts w:hint="eastAsia"/>
        </w:rPr>
        <w:t>資材メーカーとしては、自分たちでサービスを利用して予測した発注があるか</w:t>
      </w:r>
      <w:r w:rsidR="008D2F39" w:rsidRPr="00540E5A">
        <w:rPr>
          <w:rFonts w:hint="eastAsia"/>
        </w:rPr>
        <w:t>わか</w:t>
      </w:r>
      <w:r w:rsidRPr="00540E5A">
        <w:rPr>
          <w:rFonts w:hint="eastAsia"/>
        </w:rPr>
        <w:t>らない工事に対して、時間や経費を費やすことができないため、新聞等の確かな情報に基づいて仕事を行っていかなくては、大きな無駄が出てきてしまう。また、限られた人材の中で、本サービスの情報をこまめに確認し</w:t>
      </w:r>
      <w:r w:rsidRPr="00540E5A">
        <w:rPr>
          <w:rFonts w:hint="eastAsia"/>
        </w:rPr>
        <w:lastRenderedPageBreak/>
        <w:t>ていくのは難しい。</w:t>
      </w:r>
    </w:p>
    <w:p w:rsidR="00540E5A" w:rsidRPr="00540E5A" w:rsidRDefault="00540E5A" w:rsidP="00B575AF">
      <w:pPr>
        <w:numPr>
          <w:ilvl w:val="1"/>
          <w:numId w:val="7"/>
        </w:numPr>
        <w:ind w:leftChars="400" w:left="1100" w:hangingChars="100" w:hanging="220"/>
      </w:pPr>
      <w:r w:rsidRPr="00540E5A">
        <w:rPr>
          <w:rFonts w:hint="eastAsia"/>
        </w:rPr>
        <w:t>佐賀県ホームページの情報や建設新聞のWebページで、十分情報収集は満足しているため、現状のサービス内容ではお金を払うことは</w:t>
      </w:r>
      <w:r w:rsidR="008D2F39" w:rsidRPr="00540E5A">
        <w:rPr>
          <w:rFonts w:hint="eastAsia"/>
        </w:rPr>
        <w:t>でき</w:t>
      </w:r>
      <w:r w:rsidRPr="00540E5A">
        <w:rPr>
          <w:rFonts w:hint="eastAsia"/>
        </w:rPr>
        <w:t>ない。情報の検索機能や情報が網羅されれば、5500円／月（建設新聞代＋2000円程度）払うことができる。仮にサービスにお金を払う場合、社内で複数の社員が情報を閲覧するため、課金制にすると何人もの社員が同じ情報を閲覧して余計なお金を払う可能性があるため、月額で定額が好ましい。</w:t>
      </w:r>
    </w:p>
    <w:p w:rsidR="00540E5A" w:rsidRPr="00540E5A" w:rsidRDefault="00540E5A" w:rsidP="00B575AF">
      <w:pPr>
        <w:numPr>
          <w:ilvl w:val="1"/>
          <w:numId w:val="7"/>
        </w:numPr>
        <w:ind w:leftChars="400" w:left="1100" w:hangingChars="100" w:hanging="220"/>
        <w:rPr>
          <w:b/>
        </w:rPr>
      </w:pPr>
      <w:r w:rsidRPr="00385B1A">
        <w:rPr>
          <w:rFonts w:ascii="ＭＳ ゴシック" w:eastAsia="ＭＳ ゴシック" w:hAnsi="ＭＳ ゴシック" w:hint="eastAsia"/>
        </w:rPr>
        <w:t>情報が開示されすぎると県外から新たな業者の進出が予想されるため、佐賀県内の地元企業としては、一概に歓迎できるわけではない。地域に根付いた企業が、今まで地道に収集してきた情報や地域ならではのノウハウ等の価値がなくなってしまう</w:t>
      </w:r>
      <w:r w:rsidRPr="00385B1A">
        <w:rPr>
          <w:rFonts w:hint="eastAsia"/>
        </w:rPr>
        <w:t>。</w:t>
      </w:r>
    </w:p>
    <w:p w:rsidR="00540E5A" w:rsidRPr="00540E5A" w:rsidRDefault="00540E5A" w:rsidP="00B575AF">
      <w:pPr>
        <w:numPr>
          <w:ilvl w:val="1"/>
          <w:numId w:val="7"/>
        </w:numPr>
        <w:ind w:leftChars="400" w:left="1100" w:hangingChars="100" w:hanging="220"/>
        <w:rPr>
          <w:b/>
        </w:rPr>
      </w:pPr>
      <w:r w:rsidRPr="00385B1A">
        <w:rPr>
          <w:rFonts w:ascii="ＭＳ ゴシック" w:eastAsia="ＭＳ ゴシック" w:hAnsi="ＭＳ ゴシック" w:hint="eastAsia"/>
        </w:rPr>
        <w:t>現在、佐賀県は他県に比べてかなり情報公開が進んでいる。今後、佐賀県の情報だけでなく、市町村の情報公開も進んだ場合、自社でのデータ利用をより進める必要がある</w:t>
      </w:r>
      <w:r w:rsidRPr="00385B1A">
        <w:rPr>
          <w:rFonts w:hint="eastAsia"/>
        </w:rPr>
        <w:t>。</w:t>
      </w:r>
    </w:p>
    <w:p w:rsidR="00540E5A" w:rsidRPr="00540E5A" w:rsidRDefault="00540E5A" w:rsidP="00CB3107">
      <w:pPr>
        <w:pStyle w:val="a1"/>
      </w:pPr>
    </w:p>
    <w:p w:rsidR="00B70E4F" w:rsidRDefault="006D112C" w:rsidP="00262EC3">
      <w:pPr>
        <w:pStyle w:val="4"/>
      </w:pPr>
      <w:r>
        <w:rPr>
          <w:rFonts w:hint="eastAsia"/>
        </w:rPr>
        <w:t>資材メーカー（株式会社馬渡商会）</w:t>
      </w:r>
    </w:p>
    <w:p w:rsidR="00540E5A" w:rsidRPr="00540E5A" w:rsidRDefault="00540E5A" w:rsidP="00CB3107">
      <w:pPr>
        <w:ind w:firstLineChars="200" w:firstLine="440"/>
      </w:pPr>
      <w:r w:rsidRPr="00540E5A">
        <w:rPr>
          <w:rFonts w:hint="eastAsia"/>
        </w:rPr>
        <w:t>ア　調査概要</w:t>
      </w:r>
    </w:p>
    <w:p w:rsidR="00540E5A" w:rsidRPr="00540E5A" w:rsidRDefault="00540E5A" w:rsidP="00CB3107">
      <w:pPr>
        <w:ind w:firstLineChars="400" w:firstLine="880"/>
      </w:pPr>
      <w:r w:rsidRPr="00540E5A">
        <w:rPr>
          <w:rFonts w:hint="eastAsia"/>
        </w:rPr>
        <w:t>○実証フィールド区分：佐賀県</w:t>
      </w:r>
    </w:p>
    <w:p w:rsidR="00540E5A" w:rsidRPr="00540E5A" w:rsidRDefault="00540E5A" w:rsidP="00CB3107">
      <w:pPr>
        <w:ind w:firstLineChars="400" w:firstLine="880"/>
      </w:pPr>
      <w:r w:rsidRPr="00540E5A">
        <w:rPr>
          <w:rFonts w:hint="eastAsia"/>
        </w:rPr>
        <w:t>○利用サービス：公共事業マーケティング情報提供サービス</w:t>
      </w:r>
    </w:p>
    <w:p w:rsidR="00540E5A" w:rsidRPr="00540E5A" w:rsidRDefault="00540E5A" w:rsidP="00CB3107">
      <w:pPr>
        <w:ind w:firstLineChars="400" w:firstLine="880"/>
      </w:pPr>
      <w:r w:rsidRPr="00540E5A">
        <w:rPr>
          <w:rFonts w:hint="eastAsia"/>
        </w:rPr>
        <w:t>○日時：</w:t>
      </w:r>
      <w:r w:rsidR="003C5224">
        <w:rPr>
          <w:rFonts w:hint="eastAsia"/>
        </w:rPr>
        <w:t>平成26</w:t>
      </w:r>
      <w:r w:rsidRPr="00540E5A">
        <w:rPr>
          <w:rFonts w:hint="eastAsia"/>
        </w:rPr>
        <w:t>年2月5日（木）</w:t>
      </w:r>
      <w:r w:rsidRPr="00540E5A">
        <w:t>1</w:t>
      </w:r>
      <w:r w:rsidRPr="00540E5A">
        <w:rPr>
          <w:rFonts w:hint="eastAsia"/>
        </w:rPr>
        <w:t>0時35分～</w:t>
      </w:r>
      <w:r w:rsidRPr="00540E5A">
        <w:t>1</w:t>
      </w:r>
      <w:r w:rsidRPr="00540E5A">
        <w:rPr>
          <w:rFonts w:hint="eastAsia"/>
        </w:rPr>
        <w:t>1時35分</w:t>
      </w:r>
    </w:p>
    <w:p w:rsidR="00540E5A" w:rsidRPr="00540E5A" w:rsidRDefault="00540E5A" w:rsidP="00CB3107">
      <w:pPr>
        <w:ind w:firstLineChars="400" w:firstLine="880"/>
      </w:pPr>
      <w:r w:rsidRPr="00540E5A">
        <w:rPr>
          <w:rFonts w:hint="eastAsia"/>
        </w:rPr>
        <w:t>○場所：株式会社馬渡商会　佐賀営業所</w:t>
      </w:r>
      <w:r w:rsidRPr="00540E5A">
        <w:t>1</w:t>
      </w:r>
      <w:r w:rsidRPr="00540E5A">
        <w:rPr>
          <w:rFonts w:hint="eastAsia"/>
        </w:rPr>
        <w:t>階会議室</w:t>
      </w:r>
    </w:p>
    <w:p w:rsidR="00540E5A" w:rsidRPr="00540E5A" w:rsidRDefault="00540E5A" w:rsidP="00CB3107">
      <w:pPr>
        <w:ind w:firstLineChars="400" w:firstLine="880"/>
      </w:pPr>
      <w:r w:rsidRPr="00540E5A">
        <w:rPr>
          <w:rFonts w:hint="eastAsia"/>
        </w:rPr>
        <w:t>○参加者：株式会社馬渡商会</w:t>
      </w:r>
    </w:p>
    <w:p w:rsidR="00540E5A" w:rsidRPr="00540E5A" w:rsidRDefault="00540E5A" w:rsidP="00CB3107">
      <w:pPr>
        <w:ind w:firstLineChars="1050" w:firstLine="2310"/>
      </w:pPr>
      <w:r w:rsidRPr="00540E5A">
        <w:rPr>
          <w:rFonts w:hint="eastAsia"/>
        </w:rPr>
        <w:t>平川所長</w:t>
      </w:r>
    </w:p>
    <w:p w:rsidR="00540E5A" w:rsidRPr="00540E5A" w:rsidRDefault="00540E5A" w:rsidP="00292049">
      <w:pPr>
        <w:ind w:firstLineChars="922" w:firstLine="2028"/>
      </w:pPr>
      <w:r w:rsidRPr="00540E5A">
        <w:rPr>
          <w:rFonts w:hint="eastAsia"/>
        </w:rPr>
        <w:t>株式会社富士通総研</w:t>
      </w:r>
    </w:p>
    <w:p w:rsidR="00540E5A" w:rsidRPr="00540E5A" w:rsidRDefault="00540E5A" w:rsidP="00292049">
      <w:pPr>
        <w:ind w:firstLineChars="1050" w:firstLine="2310"/>
      </w:pPr>
      <w:r w:rsidRPr="00540E5A">
        <w:rPr>
          <w:rFonts w:hint="eastAsia"/>
        </w:rPr>
        <w:t>西田、郡</w:t>
      </w:r>
    </w:p>
    <w:p w:rsidR="00540E5A" w:rsidRPr="00540E5A" w:rsidRDefault="00540E5A" w:rsidP="00540E5A"/>
    <w:p w:rsidR="00540E5A" w:rsidRPr="00540E5A" w:rsidRDefault="00540E5A" w:rsidP="00CB3107">
      <w:pPr>
        <w:ind w:firstLineChars="200" w:firstLine="440"/>
      </w:pPr>
      <w:r w:rsidRPr="00540E5A">
        <w:rPr>
          <w:rFonts w:hint="eastAsia"/>
        </w:rPr>
        <w:t>イ　調査内容</w:t>
      </w:r>
    </w:p>
    <w:p w:rsidR="00540E5A" w:rsidRPr="00540E5A" w:rsidRDefault="00540E5A" w:rsidP="00CB3107">
      <w:pPr>
        <w:ind w:firstLineChars="200" w:firstLine="440"/>
      </w:pPr>
      <w:r w:rsidRPr="00540E5A">
        <w:rPr>
          <w:rFonts w:hint="eastAsia"/>
        </w:rPr>
        <w:t>（ア）サービス利用状況</w:t>
      </w:r>
    </w:p>
    <w:p w:rsidR="00540E5A" w:rsidRPr="00540E5A" w:rsidRDefault="00540E5A" w:rsidP="00B575AF">
      <w:pPr>
        <w:numPr>
          <w:ilvl w:val="1"/>
          <w:numId w:val="7"/>
        </w:numPr>
        <w:ind w:leftChars="400" w:left="1100" w:hangingChars="100" w:hanging="220"/>
      </w:pPr>
      <w:r w:rsidRPr="00540E5A">
        <w:rPr>
          <w:rFonts w:hint="eastAsia"/>
        </w:rPr>
        <w:t>週に1、2回程度、サービスの閲覧を行った。</w:t>
      </w:r>
    </w:p>
    <w:p w:rsidR="00540E5A" w:rsidRPr="00540E5A" w:rsidRDefault="00540E5A" w:rsidP="00B575AF">
      <w:pPr>
        <w:numPr>
          <w:ilvl w:val="1"/>
          <w:numId w:val="7"/>
        </w:numPr>
        <w:ind w:leftChars="400" w:left="1100" w:hangingChars="100" w:hanging="220"/>
      </w:pPr>
      <w:r w:rsidRPr="00540E5A">
        <w:rPr>
          <w:rFonts w:hint="eastAsia"/>
        </w:rPr>
        <w:t>今回のサービスでは必要な情報を得ることができなかった。</w:t>
      </w:r>
    </w:p>
    <w:p w:rsidR="00540E5A" w:rsidRPr="00540E5A" w:rsidRDefault="00540E5A" w:rsidP="00B575AF">
      <w:pPr>
        <w:numPr>
          <w:ilvl w:val="1"/>
          <w:numId w:val="7"/>
        </w:numPr>
        <w:ind w:leftChars="400" w:left="1100" w:hangingChars="100" w:hanging="220"/>
      </w:pPr>
    </w:p>
    <w:p w:rsidR="00540E5A" w:rsidRPr="00540E5A" w:rsidRDefault="00540E5A" w:rsidP="00CB3107">
      <w:pPr>
        <w:ind w:firstLineChars="200" w:firstLine="440"/>
      </w:pPr>
      <w:r w:rsidRPr="00540E5A">
        <w:rPr>
          <w:rFonts w:hint="eastAsia"/>
        </w:rPr>
        <w:t>（イ）サービス改善点</w:t>
      </w:r>
    </w:p>
    <w:p w:rsidR="00540E5A" w:rsidRPr="00540E5A" w:rsidRDefault="00540E5A" w:rsidP="00B575AF">
      <w:pPr>
        <w:numPr>
          <w:ilvl w:val="1"/>
          <w:numId w:val="7"/>
        </w:numPr>
        <w:ind w:leftChars="400" w:left="1100" w:hangingChars="100" w:hanging="220"/>
        <w:rPr>
          <w:b/>
        </w:rPr>
      </w:pPr>
      <w:r w:rsidRPr="00385B1A">
        <w:rPr>
          <w:rFonts w:ascii="ＭＳ ゴシック" w:eastAsia="ＭＳ ゴシック" w:hAnsi="ＭＳ ゴシック" w:hint="eastAsia"/>
        </w:rPr>
        <w:t>サービスのメイン画面に詳細地図が出てくるが、初めは詳細地図でなくてよく、佐賀県の全体が見える概略図で良い。その</w:t>
      </w:r>
      <w:r w:rsidR="008D2F39" w:rsidRPr="00385B1A">
        <w:rPr>
          <w:rFonts w:ascii="ＭＳ ゴシック" w:eastAsia="ＭＳ ゴシック" w:hAnsi="ＭＳ ゴシック" w:hint="eastAsia"/>
        </w:rPr>
        <w:t>上</w:t>
      </w:r>
      <w:r w:rsidRPr="00385B1A">
        <w:rPr>
          <w:rFonts w:ascii="ＭＳ ゴシック" w:eastAsia="ＭＳ ゴシック" w:hAnsi="ＭＳ ゴシック" w:hint="eastAsia"/>
        </w:rPr>
        <w:t>で管理事務所を選択し、地域の構造物や路線で絞って検索ができると良い</w:t>
      </w:r>
      <w:r w:rsidRPr="00385B1A">
        <w:rPr>
          <w:rFonts w:hint="eastAsia"/>
        </w:rPr>
        <w:t>。</w:t>
      </w:r>
    </w:p>
    <w:p w:rsidR="00540E5A" w:rsidRPr="00385B1A" w:rsidRDefault="00540E5A" w:rsidP="00B575AF">
      <w:pPr>
        <w:numPr>
          <w:ilvl w:val="1"/>
          <w:numId w:val="7"/>
        </w:numPr>
        <w:ind w:leftChars="400" w:left="1100" w:hangingChars="100" w:hanging="220"/>
      </w:pPr>
      <w:r w:rsidRPr="00385B1A">
        <w:rPr>
          <w:rFonts w:ascii="ＭＳ ゴシック" w:eastAsia="ＭＳ ゴシック" w:hAnsi="ＭＳ ゴシック" w:hint="eastAsia"/>
        </w:rPr>
        <w:t>検索の精度が低く、通常なら検索できると思われるキーワードでも検索でき</w:t>
      </w:r>
      <w:r w:rsidRPr="00385B1A">
        <w:rPr>
          <w:rFonts w:ascii="ＭＳ ゴシック" w:eastAsia="ＭＳ ゴシック" w:hAnsi="ＭＳ ゴシック" w:hint="eastAsia"/>
        </w:rPr>
        <w:lastRenderedPageBreak/>
        <w:t>ないことがある。一方で、入札情報を検索した際には、「橋梁」で検索を行っても、公園等の入札情報も表示されてしまっている。検索時の絞り込みがきちんとできていないため、閲覧がしづらい。さらに、道路関係については路線が多い上に工種の種類も多くある。絞り込みの精度を上げる必要がある</w:t>
      </w:r>
      <w:r w:rsidRPr="00385B1A">
        <w:rPr>
          <w:rFonts w:hint="eastAsia"/>
        </w:rPr>
        <w:t>。</w:t>
      </w:r>
    </w:p>
    <w:p w:rsidR="00540E5A" w:rsidRPr="00540E5A" w:rsidRDefault="00540E5A" w:rsidP="00B575AF">
      <w:pPr>
        <w:numPr>
          <w:ilvl w:val="1"/>
          <w:numId w:val="7"/>
        </w:numPr>
        <w:ind w:leftChars="400" w:left="1100" w:hangingChars="100" w:hanging="220"/>
      </w:pPr>
      <w:r w:rsidRPr="00540E5A">
        <w:rPr>
          <w:rFonts w:hint="eastAsia"/>
        </w:rPr>
        <w:t>システムの検索精度の向上や、入札関係、計画関係の情報が充実してきたら、非常に便利になると考える。</w:t>
      </w:r>
    </w:p>
    <w:p w:rsidR="00540E5A" w:rsidRPr="00540E5A" w:rsidRDefault="00540E5A" w:rsidP="00B575AF">
      <w:pPr>
        <w:numPr>
          <w:ilvl w:val="1"/>
          <w:numId w:val="7"/>
        </w:numPr>
        <w:ind w:leftChars="400" w:left="1100" w:hangingChars="100" w:hanging="220"/>
        <w:rPr>
          <w:b/>
        </w:rPr>
      </w:pPr>
      <w:r w:rsidRPr="00385B1A">
        <w:rPr>
          <w:rFonts w:ascii="ＭＳ ゴシック" w:eastAsia="ＭＳ ゴシック" w:hAnsi="ＭＳ ゴシック" w:hint="eastAsia"/>
        </w:rPr>
        <w:t>コンクリート業者にとっては、公示情報が重要であり、それ以前の諸元データはあまり重要ではない。製品を売り込むにしても、工事の予定等があり、ニーズがある状態になって初めて営業活動を行うのが実情である</w:t>
      </w:r>
      <w:r w:rsidRPr="00385B1A">
        <w:rPr>
          <w:rFonts w:hint="eastAsia"/>
        </w:rPr>
        <w:t>。</w:t>
      </w:r>
    </w:p>
    <w:p w:rsidR="00540E5A" w:rsidRPr="00540E5A" w:rsidRDefault="00540E5A" w:rsidP="00B575AF">
      <w:pPr>
        <w:numPr>
          <w:ilvl w:val="1"/>
          <w:numId w:val="7"/>
        </w:numPr>
        <w:ind w:leftChars="400" w:left="1100" w:hangingChars="100" w:hanging="220"/>
      </w:pPr>
      <w:r w:rsidRPr="00540E5A">
        <w:rPr>
          <w:rFonts w:hint="eastAsia"/>
        </w:rPr>
        <w:t>工事実績情報への材料メーカーの名前の掲載は、実績の少ない企業にとっては実績が少ないことを露呈してしまうため、あまりメリットにならない。大手の材料メーカーにとってはメリットになるかもしれない。</w:t>
      </w:r>
    </w:p>
    <w:p w:rsidR="00540E5A" w:rsidRPr="00540E5A" w:rsidRDefault="00540E5A" w:rsidP="00540E5A"/>
    <w:p w:rsidR="00540E5A" w:rsidRPr="00540E5A" w:rsidRDefault="00540E5A" w:rsidP="00CB3107">
      <w:pPr>
        <w:ind w:firstLineChars="200" w:firstLine="440"/>
      </w:pPr>
      <w:r w:rsidRPr="00540E5A">
        <w:rPr>
          <w:rFonts w:hint="eastAsia"/>
        </w:rPr>
        <w:t>（ウ）ニーズ・その他意見</w:t>
      </w:r>
    </w:p>
    <w:p w:rsidR="00540E5A" w:rsidRPr="00540E5A" w:rsidRDefault="00540E5A" w:rsidP="00B575AF">
      <w:pPr>
        <w:numPr>
          <w:ilvl w:val="1"/>
          <w:numId w:val="7"/>
        </w:numPr>
        <w:ind w:leftChars="400" w:left="1100" w:hangingChars="100" w:hanging="220"/>
      </w:pPr>
      <w:r w:rsidRPr="00540E5A">
        <w:rPr>
          <w:rFonts w:hint="eastAsia"/>
        </w:rPr>
        <w:t>MCI値は土木・工事業者や舗装業者には便利だと考えられる。</w:t>
      </w:r>
    </w:p>
    <w:p w:rsidR="00540E5A" w:rsidRPr="00540E5A" w:rsidRDefault="00540E5A" w:rsidP="00B575AF">
      <w:pPr>
        <w:numPr>
          <w:ilvl w:val="1"/>
          <w:numId w:val="7"/>
        </w:numPr>
        <w:ind w:leftChars="400" w:left="1100" w:hangingChars="100" w:hanging="220"/>
      </w:pPr>
      <w:r w:rsidRPr="00540E5A">
        <w:rPr>
          <w:rFonts w:hint="eastAsia"/>
        </w:rPr>
        <w:t>佐賀県の入札情報は佐賀県のホームページを閲覧するのが一番早いため、本システムが</w:t>
      </w:r>
      <w:r w:rsidR="008D2F39" w:rsidRPr="00540E5A">
        <w:rPr>
          <w:rFonts w:hint="eastAsia"/>
        </w:rPr>
        <w:t>な</w:t>
      </w:r>
      <w:r w:rsidRPr="00540E5A">
        <w:rPr>
          <w:rFonts w:hint="eastAsia"/>
        </w:rPr>
        <w:t>くても満足度は非常に高い。</w:t>
      </w:r>
    </w:p>
    <w:p w:rsidR="00540E5A" w:rsidRPr="00540E5A" w:rsidRDefault="00540E5A" w:rsidP="00B575AF">
      <w:pPr>
        <w:numPr>
          <w:ilvl w:val="1"/>
          <w:numId w:val="7"/>
        </w:numPr>
        <w:ind w:leftChars="400" w:left="1100" w:hangingChars="100" w:hanging="220"/>
      </w:pPr>
      <w:r w:rsidRPr="00540E5A">
        <w:rPr>
          <w:rFonts w:hint="eastAsia"/>
        </w:rPr>
        <w:t>年度初めに工事等の事業計画や予算があり、工場の製造予定や営業展開の検討を行っている。</w:t>
      </w:r>
      <w:r w:rsidRPr="00385B1A">
        <w:rPr>
          <w:rFonts w:ascii="ＭＳ ゴシック" w:eastAsia="ＭＳ ゴシック" w:hAnsi="ＭＳ ゴシック" w:hint="eastAsia"/>
        </w:rPr>
        <w:t>通常時に今回利用したサービスみたいなものは、あまり必要ない業界なのかもしれない。利用するタイミングが限られている</w:t>
      </w:r>
      <w:r w:rsidRPr="00385B1A">
        <w:rPr>
          <w:rFonts w:hint="eastAsia"/>
        </w:rPr>
        <w:t>。</w:t>
      </w:r>
    </w:p>
    <w:p w:rsidR="00540E5A" w:rsidRPr="00540E5A" w:rsidRDefault="00540E5A" w:rsidP="00B575AF">
      <w:pPr>
        <w:numPr>
          <w:ilvl w:val="1"/>
          <w:numId w:val="7"/>
        </w:numPr>
        <w:ind w:leftChars="400" w:left="1100" w:hangingChars="100" w:hanging="220"/>
      </w:pPr>
      <w:r w:rsidRPr="00540E5A">
        <w:rPr>
          <w:rFonts w:hint="eastAsia"/>
        </w:rPr>
        <w:t>橋梁等が改修する予定など、確実な情報であれば、現状調査にシステムを使う可能性はある。そういったことがなければ、1つずつ橋梁を調べたりはしない。橋梁のデータに事業計画の対象となっているかどうかや、関係する新聞記事があれば確認する可能性はある。</w:t>
      </w:r>
    </w:p>
    <w:p w:rsidR="00540E5A" w:rsidRPr="00540E5A" w:rsidRDefault="00540E5A" w:rsidP="00B575AF">
      <w:pPr>
        <w:numPr>
          <w:ilvl w:val="1"/>
          <w:numId w:val="7"/>
        </w:numPr>
        <w:ind w:leftChars="400" w:left="1100" w:hangingChars="100" w:hanging="220"/>
      </w:pPr>
      <w:r w:rsidRPr="00540E5A">
        <w:rPr>
          <w:rFonts w:hint="eastAsia"/>
        </w:rPr>
        <w:t>建設新聞で今後の予定を確認し、詳細は佐賀県のホームページで確認している。また、入札結果等も建設新聞で確認している。2ヶ月程度先の情報であれば、建設新聞でおおよそ把握することができる。建設新聞の記事は、事業予定や、どこに何ができる予定があるのか把握できるため非常に便利である。</w:t>
      </w:r>
    </w:p>
    <w:p w:rsidR="00540E5A" w:rsidRPr="00540E5A" w:rsidRDefault="00540E5A" w:rsidP="00B575AF">
      <w:pPr>
        <w:numPr>
          <w:ilvl w:val="1"/>
          <w:numId w:val="7"/>
        </w:numPr>
        <w:ind w:leftChars="400" w:left="1100" w:hangingChars="100" w:hanging="220"/>
        <w:rPr>
          <w:b/>
        </w:rPr>
      </w:pPr>
      <w:r w:rsidRPr="00385B1A">
        <w:rPr>
          <w:rFonts w:ascii="ＭＳ ゴシック" w:eastAsia="ＭＳ ゴシック" w:hAnsi="ＭＳ ゴシック" w:hint="eastAsia"/>
        </w:rPr>
        <w:t>資材メーカーは佐賀県内に</w:t>
      </w:r>
      <w:r w:rsidR="008D2F39" w:rsidRPr="00385B1A">
        <w:rPr>
          <w:rFonts w:ascii="ＭＳ ゴシック" w:eastAsia="ＭＳ ゴシック" w:hAnsi="ＭＳ ゴシック" w:hint="eastAsia"/>
        </w:rPr>
        <w:t>7</w:t>
      </w:r>
      <w:r w:rsidRPr="00385B1A">
        <w:rPr>
          <w:rFonts w:ascii="ＭＳ ゴシック" w:eastAsia="ＭＳ ゴシック" w:hAnsi="ＭＳ ゴシック" w:hint="eastAsia"/>
        </w:rPr>
        <w:t>～8社しかないが、建設業者は県内に数百社ある。資材メーカーは企業数が少ないため、サービスのターゲットを建設業者や設計コンサル会社に絞った</w:t>
      </w:r>
      <w:r w:rsidR="008D2F39" w:rsidRPr="00385B1A">
        <w:rPr>
          <w:rFonts w:ascii="ＭＳ ゴシック" w:eastAsia="ＭＳ ゴシック" w:hAnsi="ＭＳ ゴシック" w:hint="eastAsia"/>
        </w:rPr>
        <w:t>方</w:t>
      </w:r>
      <w:r w:rsidRPr="00385B1A">
        <w:rPr>
          <w:rFonts w:ascii="ＭＳ ゴシック" w:eastAsia="ＭＳ ゴシック" w:hAnsi="ＭＳ ゴシック" w:hint="eastAsia"/>
        </w:rPr>
        <w:t>が良いのではないか</w:t>
      </w:r>
      <w:r w:rsidRPr="00385B1A">
        <w:rPr>
          <w:rFonts w:hint="eastAsia"/>
        </w:rPr>
        <w:t>。</w:t>
      </w:r>
    </w:p>
    <w:p w:rsidR="00540E5A" w:rsidRPr="00540E5A" w:rsidRDefault="00540E5A" w:rsidP="00B575AF">
      <w:pPr>
        <w:numPr>
          <w:ilvl w:val="1"/>
          <w:numId w:val="7"/>
        </w:numPr>
        <w:ind w:leftChars="400" w:left="1100" w:hangingChars="100" w:hanging="220"/>
      </w:pPr>
      <w:r w:rsidRPr="00540E5A">
        <w:rPr>
          <w:rFonts w:hint="eastAsia"/>
        </w:rPr>
        <w:t>もともと公共の無償の情報であるため、値段もあまり高くても出すことができない。検索機能が充実していなければお金を払うのは難しい。検索機能、情報内容が充実していれば、最大5000円／月程度支払うことも考えられる。もしシステムを一般提供するのであれば、契約しなければ利用できないという形ではなく、一度無料期間を設けて、利用者に継続するかどうかの判断をしてもらった</w:t>
      </w:r>
      <w:r w:rsidR="008D2F39" w:rsidRPr="00540E5A">
        <w:rPr>
          <w:rFonts w:hint="eastAsia"/>
        </w:rPr>
        <w:t>方</w:t>
      </w:r>
      <w:r w:rsidRPr="00540E5A">
        <w:rPr>
          <w:rFonts w:hint="eastAsia"/>
        </w:rPr>
        <w:t>が良い。</w:t>
      </w:r>
    </w:p>
    <w:p w:rsidR="00B70E4F" w:rsidRDefault="00262EC3" w:rsidP="00262EC3">
      <w:pPr>
        <w:pStyle w:val="4"/>
      </w:pPr>
      <w:r>
        <w:br w:type="page"/>
      </w:r>
      <w:r w:rsidR="00B70E4F">
        <w:rPr>
          <w:rFonts w:hint="eastAsia"/>
        </w:rPr>
        <w:lastRenderedPageBreak/>
        <w:t>資材メーカー（株式会社ヤマウ）</w:t>
      </w:r>
    </w:p>
    <w:p w:rsidR="00540E5A" w:rsidRPr="00540E5A" w:rsidRDefault="00540E5A" w:rsidP="00CB3107">
      <w:pPr>
        <w:ind w:firstLineChars="400" w:firstLine="880"/>
      </w:pPr>
      <w:r w:rsidRPr="00540E5A">
        <w:rPr>
          <w:rFonts w:hint="eastAsia"/>
        </w:rPr>
        <w:t>○実証フィールド区分：佐賀県</w:t>
      </w:r>
    </w:p>
    <w:p w:rsidR="00540E5A" w:rsidRPr="00540E5A" w:rsidRDefault="00540E5A" w:rsidP="00CB3107">
      <w:pPr>
        <w:ind w:firstLineChars="400" w:firstLine="880"/>
      </w:pPr>
      <w:r w:rsidRPr="00540E5A">
        <w:rPr>
          <w:rFonts w:hint="eastAsia"/>
        </w:rPr>
        <w:t>○日時：</w:t>
      </w:r>
      <w:r w:rsidR="003C5224">
        <w:rPr>
          <w:rFonts w:hint="eastAsia"/>
        </w:rPr>
        <w:t>平成26</w:t>
      </w:r>
      <w:r w:rsidRPr="00540E5A">
        <w:rPr>
          <w:rFonts w:hint="eastAsia"/>
        </w:rPr>
        <w:t>年2月5日（木）</w:t>
      </w:r>
      <w:r w:rsidRPr="00540E5A">
        <w:t>13</w:t>
      </w:r>
      <w:r w:rsidRPr="00540E5A">
        <w:rPr>
          <w:rFonts w:hint="eastAsia"/>
        </w:rPr>
        <w:t>時0</w:t>
      </w:r>
      <w:r w:rsidRPr="00540E5A">
        <w:t>0</w:t>
      </w:r>
      <w:r w:rsidRPr="00540E5A">
        <w:rPr>
          <w:rFonts w:hint="eastAsia"/>
        </w:rPr>
        <w:t>分～</w:t>
      </w:r>
      <w:r w:rsidRPr="00540E5A">
        <w:t>14</w:t>
      </w:r>
      <w:r w:rsidRPr="00540E5A">
        <w:rPr>
          <w:rFonts w:hint="eastAsia"/>
        </w:rPr>
        <w:t>時15分</w:t>
      </w:r>
    </w:p>
    <w:p w:rsidR="00540E5A" w:rsidRPr="00540E5A" w:rsidRDefault="00540E5A" w:rsidP="00CB3107">
      <w:pPr>
        <w:ind w:firstLineChars="400" w:firstLine="880"/>
      </w:pPr>
      <w:r w:rsidRPr="00540E5A">
        <w:rPr>
          <w:rFonts w:hint="eastAsia"/>
        </w:rPr>
        <w:t>○場所：株式会社ヤマウ　佐賀営業所</w:t>
      </w:r>
      <w:r w:rsidRPr="00540E5A">
        <w:t>2</w:t>
      </w:r>
      <w:r w:rsidRPr="00540E5A">
        <w:rPr>
          <w:rFonts w:hint="eastAsia"/>
        </w:rPr>
        <w:t>階会議室</w:t>
      </w:r>
    </w:p>
    <w:p w:rsidR="00540E5A" w:rsidRPr="00540E5A" w:rsidRDefault="00540E5A" w:rsidP="00CB3107">
      <w:pPr>
        <w:ind w:firstLineChars="400" w:firstLine="880"/>
      </w:pPr>
      <w:r w:rsidRPr="00540E5A">
        <w:rPr>
          <w:rFonts w:hint="eastAsia"/>
        </w:rPr>
        <w:t>○参加者：株式会社ヤマウ</w:t>
      </w:r>
    </w:p>
    <w:p w:rsidR="00540E5A" w:rsidRPr="00540E5A" w:rsidRDefault="00540E5A" w:rsidP="00CB3107">
      <w:pPr>
        <w:ind w:firstLineChars="1050" w:firstLine="2310"/>
      </w:pPr>
      <w:r w:rsidRPr="00540E5A">
        <w:rPr>
          <w:rFonts w:hint="eastAsia"/>
        </w:rPr>
        <w:t>佐賀・長崎営業部　金井部長</w:t>
      </w:r>
    </w:p>
    <w:p w:rsidR="00540E5A" w:rsidRPr="00540E5A" w:rsidRDefault="00540E5A" w:rsidP="00CB3107">
      <w:pPr>
        <w:ind w:firstLineChars="1050" w:firstLine="2310"/>
      </w:pPr>
      <w:r w:rsidRPr="00540E5A">
        <w:rPr>
          <w:rFonts w:hint="eastAsia"/>
        </w:rPr>
        <w:t>佐賀営業所　續所長</w:t>
      </w:r>
    </w:p>
    <w:p w:rsidR="00540E5A" w:rsidRPr="00540E5A" w:rsidRDefault="00540E5A" w:rsidP="00CB3107">
      <w:pPr>
        <w:ind w:firstLineChars="1050" w:firstLine="2310"/>
      </w:pPr>
      <w:r w:rsidRPr="00540E5A">
        <w:rPr>
          <w:rFonts w:hint="eastAsia"/>
        </w:rPr>
        <w:t>佐賀営業部佐賀営業開発グループ　岡課長</w:t>
      </w:r>
    </w:p>
    <w:p w:rsidR="00540E5A" w:rsidRPr="00540E5A" w:rsidRDefault="00540E5A" w:rsidP="00292049">
      <w:pPr>
        <w:ind w:firstLineChars="922" w:firstLine="2028"/>
      </w:pPr>
      <w:r w:rsidRPr="00540E5A">
        <w:rPr>
          <w:rFonts w:hint="eastAsia"/>
        </w:rPr>
        <w:t>株式会社富士通総研</w:t>
      </w:r>
    </w:p>
    <w:p w:rsidR="00540E5A" w:rsidRPr="00540E5A" w:rsidRDefault="00540E5A" w:rsidP="00292049">
      <w:pPr>
        <w:ind w:firstLineChars="1050" w:firstLine="2310"/>
      </w:pPr>
      <w:r w:rsidRPr="00540E5A">
        <w:rPr>
          <w:rFonts w:hint="eastAsia"/>
        </w:rPr>
        <w:t>西田、郡</w:t>
      </w:r>
    </w:p>
    <w:p w:rsidR="00540E5A" w:rsidRPr="00540E5A" w:rsidRDefault="00540E5A" w:rsidP="00540E5A"/>
    <w:p w:rsidR="00540E5A" w:rsidRPr="00540E5A" w:rsidRDefault="00540E5A" w:rsidP="00CB3107">
      <w:pPr>
        <w:ind w:firstLineChars="200" w:firstLine="440"/>
      </w:pPr>
      <w:r w:rsidRPr="00540E5A">
        <w:rPr>
          <w:rFonts w:hint="eastAsia"/>
        </w:rPr>
        <w:t>イ　調査内容</w:t>
      </w:r>
    </w:p>
    <w:p w:rsidR="00540E5A" w:rsidRPr="00540E5A" w:rsidRDefault="00540E5A" w:rsidP="00CB3107">
      <w:pPr>
        <w:ind w:firstLineChars="200" w:firstLine="440"/>
      </w:pPr>
      <w:r w:rsidRPr="00540E5A">
        <w:rPr>
          <w:rFonts w:hint="eastAsia"/>
        </w:rPr>
        <w:t>（ア）サービス利用状況</w:t>
      </w:r>
    </w:p>
    <w:p w:rsidR="00540E5A" w:rsidRPr="00540E5A" w:rsidRDefault="00540E5A" w:rsidP="00B575AF">
      <w:pPr>
        <w:numPr>
          <w:ilvl w:val="1"/>
          <w:numId w:val="7"/>
        </w:numPr>
        <w:ind w:leftChars="400" w:left="1100" w:hangingChars="100" w:hanging="220"/>
      </w:pPr>
      <w:r w:rsidRPr="00540E5A">
        <w:rPr>
          <w:rFonts w:hint="eastAsia"/>
        </w:rPr>
        <w:t>2週に1回程度未満の頻度で利用した。</w:t>
      </w:r>
    </w:p>
    <w:p w:rsidR="00540E5A" w:rsidRPr="00540E5A" w:rsidRDefault="00540E5A" w:rsidP="00B575AF">
      <w:pPr>
        <w:numPr>
          <w:ilvl w:val="1"/>
          <w:numId w:val="7"/>
        </w:numPr>
        <w:ind w:leftChars="400" w:left="1100" w:hangingChars="100" w:hanging="220"/>
      </w:pPr>
      <w:r w:rsidRPr="00540E5A">
        <w:rPr>
          <w:rFonts w:hint="eastAsia"/>
        </w:rPr>
        <w:t>今回のサービスでは主事業で利用する情報を得ることができた。特に橋梁の諸元データを中心に閲覧し、その他、県道の諸元データや工事実績情報公開の情報を閲覧した。</w:t>
      </w:r>
    </w:p>
    <w:p w:rsidR="00540E5A" w:rsidRPr="00540E5A" w:rsidRDefault="00540E5A" w:rsidP="00CB3107">
      <w:pPr>
        <w:ind w:left="1335" w:hangingChars="607" w:hanging="1335"/>
      </w:pPr>
    </w:p>
    <w:p w:rsidR="00540E5A" w:rsidRPr="00540E5A" w:rsidRDefault="00540E5A" w:rsidP="00CB3107">
      <w:pPr>
        <w:ind w:firstLineChars="200" w:firstLine="440"/>
      </w:pPr>
      <w:r w:rsidRPr="00540E5A">
        <w:rPr>
          <w:rFonts w:hint="eastAsia"/>
        </w:rPr>
        <w:t>（イ）サービス改善点</w:t>
      </w:r>
    </w:p>
    <w:p w:rsidR="00540E5A" w:rsidRPr="00540E5A" w:rsidRDefault="00540E5A" w:rsidP="00B575AF">
      <w:pPr>
        <w:numPr>
          <w:ilvl w:val="1"/>
          <w:numId w:val="7"/>
        </w:numPr>
        <w:ind w:leftChars="400" w:left="1100" w:hangingChars="100" w:hanging="220"/>
        <w:rPr>
          <w:rFonts w:hAnsi="ＭＳ 明朝"/>
        </w:rPr>
      </w:pPr>
      <w:r w:rsidRPr="00540E5A">
        <w:rPr>
          <w:rFonts w:hAnsi="ＭＳ 明朝" w:hint="eastAsia"/>
        </w:rPr>
        <w:t>過去の情報はかなり検索できるが、現在の最新の情報を閲覧することができないのは非常に不便であった。直近の情報が見られると良い。公告の予告が閲覧できるようになると使い勝手が良くなると思う。また、公告予告とリンクさせた</w:t>
      </w:r>
      <w:r w:rsidR="008D2F39" w:rsidRPr="00540E5A">
        <w:rPr>
          <w:rFonts w:hAnsi="ＭＳ 明朝" w:hint="eastAsia"/>
        </w:rPr>
        <w:t>方</w:t>
      </w:r>
      <w:r w:rsidRPr="00540E5A">
        <w:rPr>
          <w:rFonts w:hAnsi="ＭＳ 明朝" w:hint="eastAsia"/>
        </w:rPr>
        <w:t>が良い。工事情報は、工種によって異なってくる。検索時に工種</w:t>
      </w:r>
      <w:r w:rsidR="00954BEF">
        <w:rPr>
          <w:rFonts w:hAnsi="ＭＳ 明朝" w:hint="eastAsia"/>
        </w:rPr>
        <w:t>毎</w:t>
      </w:r>
      <w:r w:rsidRPr="00540E5A">
        <w:rPr>
          <w:rFonts w:hAnsi="ＭＳ 明朝" w:hint="eastAsia"/>
        </w:rPr>
        <w:t>で検索が行えると良い。</w:t>
      </w:r>
    </w:p>
    <w:p w:rsidR="00540E5A" w:rsidRPr="00540E5A" w:rsidRDefault="00540E5A" w:rsidP="00B575AF">
      <w:pPr>
        <w:numPr>
          <w:ilvl w:val="1"/>
          <w:numId w:val="7"/>
        </w:numPr>
        <w:ind w:leftChars="400" w:left="1100" w:hangingChars="100" w:hanging="220"/>
        <w:rPr>
          <w:rFonts w:hAnsi="ＭＳ 明朝"/>
        </w:rPr>
      </w:pPr>
      <w:r w:rsidRPr="00540E5A">
        <w:rPr>
          <w:rFonts w:hAnsi="ＭＳ 明朝" w:hint="eastAsia"/>
        </w:rPr>
        <w:t>橋梁名や工事名を入力して検索する際に、半角数字だと検索できず、その説明がないために検索がずっとできなかった。検索方法の注意項等は記載した</w:t>
      </w:r>
      <w:r w:rsidR="008D2F39" w:rsidRPr="00540E5A">
        <w:rPr>
          <w:rFonts w:hAnsi="ＭＳ 明朝" w:hint="eastAsia"/>
        </w:rPr>
        <w:t>方</w:t>
      </w:r>
      <w:r w:rsidRPr="00540E5A">
        <w:rPr>
          <w:rFonts w:hAnsi="ＭＳ 明朝" w:hint="eastAsia"/>
        </w:rPr>
        <w:t>が良い。</w:t>
      </w:r>
    </w:p>
    <w:p w:rsidR="00540E5A" w:rsidRPr="00540E5A" w:rsidRDefault="00540E5A" w:rsidP="00B575AF">
      <w:pPr>
        <w:numPr>
          <w:ilvl w:val="1"/>
          <w:numId w:val="7"/>
        </w:numPr>
        <w:ind w:leftChars="400" w:left="1100" w:hangingChars="100" w:hanging="220"/>
        <w:rPr>
          <w:rFonts w:hAnsi="ＭＳ 明朝"/>
        </w:rPr>
      </w:pPr>
      <w:r w:rsidRPr="00385B1A">
        <w:rPr>
          <w:rFonts w:ascii="ＭＳ ゴシック" w:eastAsia="ＭＳ ゴシック" w:hAnsi="ＭＳ ゴシック" w:hint="eastAsia"/>
        </w:rPr>
        <w:t>現状のサービスではメイン画面に地図があり、地図上に情報をプロットしているが、地図よりも一覧で情報を見られた</w:t>
      </w:r>
      <w:r w:rsidR="008D2F39" w:rsidRPr="00385B1A">
        <w:rPr>
          <w:rFonts w:ascii="ＭＳ ゴシック" w:eastAsia="ＭＳ ゴシック" w:hAnsi="ＭＳ ゴシック" w:hint="eastAsia"/>
        </w:rPr>
        <w:t>方</w:t>
      </w:r>
      <w:r w:rsidRPr="00385B1A">
        <w:rPr>
          <w:rFonts w:ascii="ＭＳ ゴシック" w:eastAsia="ＭＳ ゴシック" w:hAnsi="ＭＳ ゴシック" w:hint="eastAsia"/>
        </w:rPr>
        <w:t>が便利である</w:t>
      </w:r>
      <w:r w:rsidRPr="00385B1A">
        <w:rPr>
          <w:rFonts w:hAnsi="ＭＳ 明朝" w:hint="eastAsia"/>
        </w:rPr>
        <w:t>。</w:t>
      </w:r>
      <w:r w:rsidRPr="00540E5A">
        <w:rPr>
          <w:rFonts w:hAnsi="ＭＳ 明朝" w:hint="eastAsia"/>
        </w:rPr>
        <w:t>場所確認は補足的に検索できる程度で良い。公示案件一覧で検索した上で、ボタンを押したら地図で</w:t>
      </w:r>
      <w:r w:rsidRPr="00540E5A">
        <w:rPr>
          <w:rFonts w:hint="eastAsia"/>
        </w:rPr>
        <w:t>場所</w:t>
      </w:r>
      <w:r w:rsidRPr="00540E5A">
        <w:rPr>
          <w:rFonts w:hAnsi="ＭＳ 明朝" w:hint="eastAsia"/>
        </w:rPr>
        <w:t>を示してくれると良い。</w:t>
      </w:r>
    </w:p>
    <w:p w:rsidR="00540E5A" w:rsidRPr="00540E5A" w:rsidRDefault="00540E5A" w:rsidP="00B575AF">
      <w:pPr>
        <w:numPr>
          <w:ilvl w:val="1"/>
          <w:numId w:val="7"/>
        </w:numPr>
        <w:ind w:leftChars="400" w:left="1100" w:hangingChars="100" w:hanging="220"/>
        <w:rPr>
          <w:rFonts w:hAnsi="ＭＳ 明朝"/>
        </w:rPr>
      </w:pPr>
      <w:r w:rsidRPr="00540E5A">
        <w:rPr>
          <w:rFonts w:hAnsi="ＭＳ 明朝" w:hint="eastAsia"/>
        </w:rPr>
        <w:t>入札の内容や仕様は閲覧しやすかった。また、橋梁情報については、橋梁の構成や</w:t>
      </w:r>
      <w:r w:rsidR="008D2F39" w:rsidRPr="00540E5A">
        <w:rPr>
          <w:rFonts w:hAnsi="ＭＳ 明朝" w:hint="eastAsia"/>
        </w:rPr>
        <w:t>1日</w:t>
      </w:r>
      <w:r w:rsidRPr="00540E5A">
        <w:rPr>
          <w:rFonts w:hAnsi="ＭＳ 明朝" w:hint="eastAsia"/>
        </w:rPr>
        <w:t>の</w:t>
      </w:r>
      <w:r w:rsidRPr="00540E5A">
        <w:rPr>
          <w:rFonts w:hint="eastAsia"/>
        </w:rPr>
        <w:t>自動車</w:t>
      </w:r>
      <w:r w:rsidRPr="00540E5A">
        <w:rPr>
          <w:rFonts w:hAnsi="ＭＳ 明朝" w:hint="eastAsia"/>
        </w:rPr>
        <w:t>の通行量等、かなり細かい情報まで掲載されており、便利だと感じた。</w:t>
      </w:r>
    </w:p>
    <w:p w:rsidR="00540E5A" w:rsidRPr="00540E5A" w:rsidRDefault="00540E5A" w:rsidP="00B575AF">
      <w:pPr>
        <w:numPr>
          <w:ilvl w:val="1"/>
          <w:numId w:val="7"/>
        </w:numPr>
        <w:ind w:leftChars="400" w:left="1100" w:hangingChars="100" w:hanging="220"/>
      </w:pPr>
      <w:r w:rsidRPr="00385B1A">
        <w:rPr>
          <w:rFonts w:ascii="ＭＳ ゴシック" w:eastAsia="ＭＳ ゴシック" w:hAnsi="ＭＳ ゴシック" w:hint="eastAsia"/>
        </w:rPr>
        <w:t>同じ資材メーカーの中でも、業務によって過去の開札情報や入札情報を確認する職種と、確認しない職種がある。確認するケースとしては、過去の複数</w:t>
      </w:r>
      <w:r w:rsidRPr="00385B1A">
        <w:rPr>
          <w:rFonts w:ascii="ＭＳ ゴシック" w:eastAsia="ＭＳ ゴシック" w:hAnsi="ＭＳ ゴシック" w:hint="eastAsia"/>
        </w:rPr>
        <w:lastRenderedPageBreak/>
        <w:t>事業年度に渡って行われる工事が途中で止まってしまい、間の期間ができてしまった際に、それまでの工事の実施状況等を確認するために利用できる</w:t>
      </w:r>
      <w:r w:rsidRPr="00385B1A">
        <w:rPr>
          <w:rFonts w:hint="eastAsia"/>
        </w:rPr>
        <w:t>。</w:t>
      </w:r>
      <w:r w:rsidRPr="00540E5A">
        <w:rPr>
          <w:rFonts w:hint="eastAsia"/>
        </w:rPr>
        <w:t>例えば、工事の中身として水路の断面等が確認できれば、工事が中断してしまった間の期間があっても、以前の工事状況を振り返ることができる。</w:t>
      </w:r>
    </w:p>
    <w:p w:rsidR="00540E5A" w:rsidRPr="00540E5A" w:rsidRDefault="00540E5A" w:rsidP="00B575AF">
      <w:pPr>
        <w:numPr>
          <w:ilvl w:val="1"/>
          <w:numId w:val="7"/>
        </w:numPr>
        <w:ind w:leftChars="400" w:left="1100" w:hangingChars="100" w:hanging="220"/>
        <w:rPr>
          <w:b/>
        </w:rPr>
      </w:pPr>
      <w:r w:rsidRPr="00385B1A">
        <w:rPr>
          <w:rFonts w:ascii="ＭＳ ゴシック" w:eastAsia="ＭＳ ゴシック" w:hAnsi="ＭＳ ゴシック" w:hint="eastAsia"/>
        </w:rPr>
        <w:t>補修データはほとんど見ることはない。一方、諸元データは、設計案件で入札があり落札業者に営業に伺う際に、その対象となる橋梁の規模感を把握し、自社の製品を売り込めるかどうかを判断するためには非常に役に立つ</w:t>
      </w:r>
      <w:r w:rsidRPr="00385B1A">
        <w:rPr>
          <w:rFonts w:hint="eastAsia"/>
        </w:rPr>
        <w:t>。</w:t>
      </w:r>
    </w:p>
    <w:p w:rsidR="00540E5A" w:rsidRPr="00540E5A" w:rsidRDefault="00540E5A" w:rsidP="00B575AF">
      <w:pPr>
        <w:numPr>
          <w:ilvl w:val="1"/>
          <w:numId w:val="7"/>
        </w:numPr>
        <w:ind w:leftChars="400" w:left="1100" w:hangingChars="100" w:hanging="220"/>
      </w:pPr>
      <w:r w:rsidRPr="00385B1A">
        <w:rPr>
          <w:rFonts w:ascii="ＭＳ ゴシック" w:eastAsia="ＭＳ ゴシック" w:hAnsi="ＭＳ ゴシック" w:hint="eastAsia"/>
        </w:rPr>
        <w:t>施工業者は、入札のために台帳データを閲覧して、公示された入札案件の周辺状況の情報収集等を行うため、日常的にこのサービスを利用する可能性がある。材料メーカーは部分的に設計に係ることがあり、スポット的に利用することは考えられるが、毎日や毎週のように定期的に利用するレベルで、このサービスを使用することは考えにくい</w:t>
      </w:r>
      <w:r w:rsidRPr="00385B1A">
        <w:rPr>
          <w:rFonts w:hint="eastAsia"/>
        </w:rPr>
        <w:t>。</w:t>
      </w:r>
      <w:r w:rsidRPr="00540E5A">
        <w:rPr>
          <w:rFonts w:hint="eastAsia"/>
        </w:rPr>
        <w:t>最新の入札の予告情報等が掲載されるようになれば、毎日利用することも考えられる。</w:t>
      </w:r>
    </w:p>
    <w:p w:rsidR="00540E5A" w:rsidRPr="00540E5A" w:rsidRDefault="00540E5A" w:rsidP="00B575AF">
      <w:pPr>
        <w:numPr>
          <w:ilvl w:val="1"/>
          <w:numId w:val="7"/>
        </w:numPr>
        <w:ind w:leftChars="400" w:left="1100" w:hangingChars="100" w:hanging="220"/>
      </w:pPr>
      <w:r w:rsidRPr="00540E5A">
        <w:rPr>
          <w:rFonts w:hint="eastAsia"/>
        </w:rPr>
        <w:t>新商品や新工法の市場調査、マーケティングを定期的に行っている。そういったタイミングであれば、橋梁台帳や道路台帳等、閲覧対象を絞ってデータを取得するのに利用できる。今までは役所に伺い、台帳の閲覧やヒアリングを行い、市場調査をしていたが、ある程度データでWebから取得できるということになれば、使い勝手は良いと考える。</w:t>
      </w:r>
    </w:p>
    <w:p w:rsidR="00540E5A" w:rsidRPr="00540E5A" w:rsidRDefault="00540E5A" w:rsidP="00B575AF">
      <w:pPr>
        <w:numPr>
          <w:ilvl w:val="1"/>
          <w:numId w:val="7"/>
        </w:numPr>
        <w:ind w:leftChars="400" w:left="1100" w:hangingChars="100" w:hanging="220"/>
      </w:pPr>
      <w:r w:rsidRPr="00540E5A">
        <w:rPr>
          <w:rFonts w:hint="eastAsia"/>
        </w:rPr>
        <w:t>JACICデータは工種を絞ってマーケティングを行うのであれば、全国規模の情報が必要になるが、あまり利用しない。</w:t>
      </w:r>
    </w:p>
    <w:p w:rsidR="00540E5A" w:rsidRPr="00540E5A" w:rsidRDefault="00540E5A" w:rsidP="00B575AF">
      <w:pPr>
        <w:numPr>
          <w:ilvl w:val="1"/>
          <w:numId w:val="7"/>
        </w:numPr>
        <w:ind w:leftChars="400" w:left="1100" w:hangingChars="100" w:hanging="220"/>
      </w:pPr>
      <w:r w:rsidRPr="00540E5A">
        <w:rPr>
          <w:rFonts w:hint="eastAsia"/>
        </w:rPr>
        <w:t>入札情報は、過去の入札情報だけでなく、今後行われる入札情報もあると良い。</w:t>
      </w:r>
    </w:p>
    <w:p w:rsidR="00540E5A" w:rsidRPr="00540E5A" w:rsidRDefault="00540E5A" w:rsidP="00B575AF">
      <w:pPr>
        <w:numPr>
          <w:ilvl w:val="1"/>
          <w:numId w:val="7"/>
        </w:numPr>
        <w:ind w:leftChars="400" w:left="1100" w:hangingChars="100" w:hanging="220"/>
      </w:pPr>
      <w:r w:rsidRPr="00540E5A">
        <w:rPr>
          <w:rFonts w:hint="eastAsia"/>
        </w:rPr>
        <w:t>公共の情報で閲覧したいのは、営業としては、過去の情報よりも未来の情報の</w:t>
      </w:r>
      <w:r w:rsidR="008D2F39" w:rsidRPr="00540E5A">
        <w:rPr>
          <w:rFonts w:hint="eastAsia"/>
        </w:rPr>
        <w:t>方</w:t>
      </w:r>
      <w:r w:rsidRPr="00540E5A">
        <w:rPr>
          <w:rFonts w:hint="eastAsia"/>
        </w:rPr>
        <w:t>が重要である。年度計画や年度を通した工事状況の情報等は、非常に高いニーズがある。一般的に四半期くらい先の情報は、現在でも取得できるため、少なくとも半期先まで取得できなければ利用価値が低い。</w:t>
      </w:r>
    </w:p>
    <w:p w:rsidR="00540E5A" w:rsidRPr="00540E5A" w:rsidRDefault="00540E5A" w:rsidP="00B575AF">
      <w:pPr>
        <w:numPr>
          <w:ilvl w:val="1"/>
          <w:numId w:val="7"/>
        </w:numPr>
        <w:ind w:leftChars="400" w:left="1100" w:hangingChars="100" w:hanging="220"/>
        <w:rPr>
          <w:b/>
        </w:rPr>
      </w:pPr>
      <w:r w:rsidRPr="00540E5A">
        <w:rPr>
          <w:rFonts w:hint="eastAsia"/>
        </w:rPr>
        <w:t>佐賀県では、同一工事名で異なった広範囲の工事が公表される。半期や四半期ベースで発注見通しや変更が出てくるが、</w:t>
      </w:r>
      <w:r w:rsidRPr="00385B1A">
        <w:rPr>
          <w:rFonts w:ascii="ＭＳ ゴシック" w:eastAsia="ＭＳ ゴシック" w:hAnsi="ＭＳ ゴシック" w:hint="eastAsia"/>
        </w:rPr>
        <w:t>紙面の工事名を見ているだけでは工事の見分けが</w:t>
      </w:r>
      <w:r w:rsidR="008D2F39" w:rsidRPr="00385B1A">
        <w:rPr>
          <w:rFonts w:ascii="ＭＳ ゴシック" w:eastAsia="ＭＳ ゴシック" w:hAnsi="ＭＳ ゴシック" w:hint="eastAsia"/>
        </w:rPr>
        <w:t>付</w:t>
      </w:r>
      <w:r w:rsidRPr="00385B1A">
        <w:rPr>
          <w:rFonts w:ascii="ＭＳ ゴシック" w:eastAsia="ＭＳ ゴシック" w:hAnsi="ＭＳ ゴシック" w:hint="eastAsia"/>
        </w:rPr>
        <w:t>かない工事もある。地図上で閲覧できると、同一工事かどうかが</w:t>
      </w:r>
      <w:r w:rsidR="008D2F39" w:rsidRPr="00385B1A">
        <w:rPr>
          <w:rFonts w:ascii="ＭＳ ゴシック" w:eastAsia="ＭＳ ゴシック" w:hAnsi="ＭＳ ゴシック" w:hint="eastAsia"/>
        </w:rPr>
        <w:t>わか</w:t>
      </w:r>
      <w:r w:rsidRPr="00385B1A">
        <w:rPr>
          <w:rFonts w:ascii="ＭＳ ゴシック" w:eastAsia="ＭＳ ゴシック" w:hAnsi="ＭＳ ゴシック" w:hint="eastAsia"/>
        </w:rPr>
        <w:t>るため良い</w:t>
      </w:r>
      <w:r w:rsidRPr="00385B1A">
        <w:rPr>
          <w:rFonts w:hint="eastAsia"/>
        </w:rPr>
        <w:t>。</w:t>
      </w:r>
    </w:p>
    <w:p w:rsidR="00540E5A" w:rsidRPr="00540E5A" w:rsidRDefault="00540E5A" w:rsidP="00B575AF">
      <w:pPr>
        <w:numPr>
          <w:ilvl w:val="1"/>
          <w:numId w:val="7"/>
        </w:numPr>
        <w:ind w:leftChars="400" w:left="1100" w:hangingChars="100" w:hanging="220"/>
      </w:pPr>
      <w:r w:rsidRPr="00540E5A">
        <w:rPr>
          <w:rFonts w:hint="eastAsia"/>
        </w:rPr>
        <w:t>橋梁等では、場所や状況等の条件で、地図上で探せて、検索もしやすく、業務スピードが上がるのであれば、利用価値があると考える。</w:t>
      </w:r>
    </w:p>
    <w:p w:rsidR="00540E5A" w:rsidRPr="00540E5A" w:rsidRDefault="00540E5A" w:rsidP="00B575AF">
      <w:pPr>
        <w:numPr>
          <w:ilvl w:val="1"/>
          <w:numId w:val="7"/>
        </w:numPr>
        <w:ind w:leftChars="400" w:left="1100" w:hangingChars="100" w:hanging="220"/>
      </w:pPr>
      <w:r w:rsidRPr="00540E5A">
        <w:rPr>
          <w:rFonts w:hint="eastAsia"/>
        </w:rPr>
        <w:t>データのダウンロードは、ダウンロード対象のデータを詳細に設定しなければ、不要なデータも多く拾ってしまい、データ量が重くてダウンロードに長時間がかかってしまう。何か工夫が必要だと感じた。</w:t>
      </w:r>
    </w:p>
    <w:p w:rsidR="00540E5A" w:rsidRPr="00540E5A" w:rsidRDefault="00540E5A" w:rsidP="00540E5A"/>
    <w:p w:rsidR="00540E5A" w:rsidRPr="00540E5A" w:rsidRDefault="00262EC3" w:rsidP="00CB3107">
      <w:pPr>
        <w:ind w:firstLineChars="200" w:firstLine="440"/>
      </w:pPr>
      <w:r>
        <w:br w:type="page"/>
      </w:r>
      <w:r w:rsidR="00540E5A" w:rsidRPr="00540E5A">
        <w:rPr>
          <w:rFonts w:hint="eastAsia"/>
        </w:rPr>
        <w:lastRenderedPageBreak/>
        <w:t>（ウ）ニーズ・その他意見</w:t>
      </w:r>
    </w:p>
    <w:p w:rsidR="00540E5A" w:rsidRPr="00540E5A" w:rsidRDefault="00540E5A" w:rsidP="00B575AF">
      <w:pPr>
        <w:numPr>
          <w:ilvl w:val="1"/>
          <w:numId w:val="7"/>
        </w:numPr>
        <w:ind w:leftChars="400" w:left="1100" w:hangingChars="100" w:hanging="220"/>
      </w:pPr>
      <w:r w:rsidRPr="00540E5A">
        <w:rPr>
          <w:rFonts w:hint="eastAsia"/>
        </w:rPr>
        <w:t>現状では、公共工事等の細かい情報は、国土交通省や市町村等の入札案件だと、入札に参加した業者や落札した業者しか閲覧することができない。佐賀県については、業者用の図面等の情報を入札前は閲覧することができる。</w:t>
      </w:r>
    </w:p>
    <w:p w:rsidR="00540E5A" w:rsidRPr="00540E5A" w:rsidRDefault="00540E5A" w:rsidP="00B575AF">
      <w:pPr>
        <w:numPr>
          <w:ilvl w:val="1"/>
          <w:numId w:val="7"/>
        </w:numPr>
        <w:ind w:leftChars="400" w:left="1100" w:hangingChars="100" w:hanging="220"/>
        <w:rPr>
          <w:b/>
        </w:rPr>
      </w:pPr>
      <w:r w:rsidRPr="00385B1A">
        <w:rPr>
          <w:rFonts w:ascii="ＭＳ ゴシック" w:eastAsia="ＭＳ ゴシック" w:hAnsi="ＭＳ ゴシック" w:hint="eastAsia"/>
        </w:rPr>
        <w:t>現在、台帳を閲覧しに行く際は、役所職員と会話する機会としても利用している。本サービスで、台帳情報がWeb上に公開されたからと言って、役所職員と会話する機会が失われるわけではない。システムによって役所等の保有する台帳情報がWeb上に公開されても、予めそのシステム上から情報を収集した</w:t>
      </w:r>
      <w:r w:rsidR="008D2F39" w:rsidRPr="00385B1A">
        <w:rPr>
          <w:rFonts w:ascii="ＭＳ ゴシック" w:eastAsia="ＭＳ ゴシック" w:hAnsi="ＭＳ ゴシック" w:hint="eastAsia"/>
        </w:rPr>
        <w:t>上</w:t>
      </w:r>
      <w:r w:rsidRPr="00385B1A">
        <w:rPr>
          <w:rFonts w:ascii="ＭＳ ゴシック" w:eastAsia="ＭＳ ゴシック" w:hAnsi="ＭＳ ゴシック" w:hint="eastAsia"/>
        </w:rPr>
        <w:t>で役所に</w:t>
      </w:r>
      <w:r w:rsidR="00DE18DC">
        <w:rPr>
          <w:rFonts w:ascii="ＭＳ ゴシック" w:eastAsia="ＭＳ ゴシック" w:hAnsi="ＭＳ ゴシック" w:hint="eastAsia"/>
        </w:rPr>
        <w:t>さら</w:t>
      </w:r>
      <w:r w:rsidRPr="00385B1A">
        <w:rPr>
          <w:rFonts w:ascii="ＭＳ ゴシック" w:eastAsia="ＭＳ ゴシック" w:hAnsi="ＭＳ ゴシック" w:hint="eastAsia"/>
        </w:rPr>
        <w:t>に情報収集に行く。前もって情報が収集できるため、ある程度自社で検討した上で会話ができ、より深い会話・提案ができることが予想される</w:t>
      </w:r>
      <w:r w:rsidRPr="00385B1A">
        <w:rPr>
          <w:rFonts w:hint="eastAsia"/>
        </w:rPr>
        <w:t>。</w:t>
      </w:r>
      <w:r w:rsidRPr="00540E5A">
        <w:rPr>
          <w:rFonts w:hint="eastAsia"/>
        </w:rPr>
        <w:t>道路情報については、</w:t>
      </w:r>
      <w:r w:rsidRPr="00385B1A">
        <w:rPr>
          <w:rFonts w:hint="eastAsia"/>
        </w:rPr>
        <w:t>舗装が主業務になる。補修関連は、ゼロではないが、ほとんど</w:t>
      </w:r>
      <w:r w:rsidR="008D2F39" w:rsidRPr="00385B1A">
        <w:rPr>
          <w:rFonts w:hint="eastAsia"/>
        </w:rPr>
        <w:t>係わ</w:t>
      </w:r>
      <w:r w:rsidRPr="00385B1A">
        <w:rPr>
          <w:rFonts w:hint="eastAsia"/>
        </w:rPr>
        <w:t>って来</w:t>
      </w:r>
      <w:r w:rsidRPr="00540E5A">
        <w:rPr>
          <w:rFonts w:hint="eastAsia"/>
        </w:rPr>
        <w:t>ない。</w:t>
      </w:r>
    </w:p>
    <w:p w:rsidR="00540E5A" w:rsidRPr="00540E5A" w:rsidRDefault="00540E5A" w:rsidP="00B575AF">
      <w:pPr>
        <w:numPr>
          <w:ilvl w:val="1"/>
          <w:numId w:val="7"/>
        </w:numPr>
        <w:ind w:leftChars="400" w:left="1100" w:hangingChars="100" w:hanging="220"/>
      </w:pPr>
      <w:r w:rsidRPr="00540E5A">
        <w:rPr>
          <w:rFonts w:hint="eastAsia"/>
        </w:rPr>
        <w:t>MCI値は舗装会社には良い情報だと思う。東京や大阪は定期的に舗装の修繕を行っており、頻繁に舗装を打ち直すため、そういった地域では良いと思う。ただし、佐賀県はそれ程頻繁に舗装の打ち換えはない。また、それほど補修に力を入れていないため、現在は利用する業務が少ない。ただし、</w:t>
      </w:r>
      <w:r w:rsidRPr="00385B1A">
        <w:rPr>
          <w:rFonts w:ascii="ＭＳ ゴシック" w:eastAsia="ＭＳ ゴシック" w:hAnsi="ＭＳ ゴシック" w:hint="eastAsia"/>
        </w:rPr>
        <w:t>今後、補修関係の業務も行っていく可能性があり、今後の利用については、検討する余地がある</w:t>
      </w:r>
      <w:r w:rsidRPr="00385B1A">
        <w:rPr>
          <w:rFonts w:hint="eastAsia"/>
        </w:rPr>
        <w:t>。</w:t>
      </w:r>
    </w:p>
    <w:p w:rsidR="00540E5A" w:rsidRPr="00540E5A" w:rsidRDefault="00540E5A" w:rsidP="00B575AF">
      <w:pPr>
        <w:numPr>
          <w:ilvl w:val="1"/>
          <w:numId w:val="7"/>
        </w:numPr>
        <w:ind w:leftChars="400" w:left="1100" w:hangingChars="100" w:hanging="220"/>
      </w:pPr>
      <w:r w:rsidRPr="00540E5A">
        <w:rPr>
          <w:rFonts w:hint="eastAsia"/>
        </w:rPr>
        <w:t>工事案件がある場合に、JACICデータを見て、前回の工事業者に営業を掛けることはない。現在は、同じ場所で前回工事を受注した業者が、必ず受注するわけではない。</w:t>
      </w:r>
    </w:p>
    <w:p w:rsidR="00540E5A" w:rsidRPr="00540E5A" w:rsidRDefault="00540E5A" w:rsidP="00B575AF">
      <w:pPr>
        <w:numPr>
          <w:ilvl w:val="1"/>
          <w:numId w:val="7"/>
        </w:numPr>
        <w:ind w:leftChars="400" w:left="1100" w:hangingChars="100" w:hanging="220"/>
      </w:pPr>
      <w:r w:rsidRPr="00540E5A">
        <w:rPr>
          <w:rFonts w:hint="eastAsia"/>
        </w:rPr>
        <w:t>事業路線で、長期に河川等を工事する際に、使用されている材料等を確認することがある。材料の供給業者の確認は、建設新聞のデータベースで確認することができるものもある。</w:t>
      </w:r>
    </w:p>
    <w:p w:rsidR="00540E5A" w:rsidRPr="00540E5A" w:rsidRDefault="00540E5A" w:rsidP="00B575AF">
      <w:pPr>
        <w:numPr>
          <w:ilvl w:val="1"/>
          <w:numId w:val="7"/>
        </w:numPr>
        <w:ind w:leftChars="400" w:left="1100" w:hangingChars="100" w:hanging="220"/>
      </w:pPr>
      <w:r w:rsidRPr="00540E5A">
        <w:rPr>
          <w:rFonts w:hint="eastAsia"/>
        </w:rPr>
        <w:t>今回のサービスでは、発注者である役所や国から、受注者である建設事業者が欲しい情報が掲載されることが重要である。あくまでも資材メーカーは、メインユーザーにはならないと考える。想定されるメインユーザーは建設業者であり、建設業者のニーズに沿った情報が良いのではないか。</w:t>
      </w:r>
    </w:p>
    <w:p w:rsidR="00540E5A" w:rsidRPr="00540E5A" w:rsidRDefault="00540E5A" w:rsidP="00B575AF">
      <w:pPr>
        <w:numPr>
          <w:ilvl w:val="1"/>
          <w:numId w:val="7"/>
        </w:numPr>
        <w:ind w:leftChars="400" w:left="1100" w:hangingChars="100" w:hanging="220"/>
      </w:pPr>
      <w:r w:rsidRPr="00540E5A">
        <w:rPr>
          <w:rFonts w:hint="eastAsia"/>
        </w:rPr>
        <w:t>今回のシステムは目的があった</w:t>
      </w:r>
      <w:r w:rsidR="008D2F39" w:rsidRPr="00540E5A">
        <w:rPr>
          <w:rFonts w:hint="eastAsia"/>
        </w:rPr>
        <w:t>上</w:t>
      </w:r>
      <w:r w:rsidRPr="00540E5A">
        <w:rPr>
          <w:rFonts w:hint="eastAsia"/>
        </w:rPr>
        <w:t>で確認するには有益なサービスである。</w:t>
      </w:r>
    </w:p>
    <w:p w:rsidR="00540E5A" w:rsidRPr="00540E5A" w:rsidRDefault="00540E5A" w:rsidP="00B575AF">
      <w:pPr>
        <w:numPr>
          <w:ilvl w:val="1"/>
          <w:numId w:val="7"/>
        </w:numPr>
        <w:ind w:leftChars="400" w:left="1100" w:hangingChars="100" w:hanging="220"/>
      </w:pPr>
      <w:r w:rsidRPr="00540E5A">
        <w:rPr>
          <w:rFonts w:hint="eastAsia"/>
        </w:rPr>
        <w:t>検索機能・情報が充実すれば3000円／月を支払うことは考えられる。また、金額は基本利用料で定額を基本とした</w:t>
      </w:r>
      <w:r w:rsidR="008D2F39" w:rsidRPr="00540E5A">
        <w:rPr>
          <w:rFonts w:hint="eastAsia"/>
        </w:rPr>
        <w:t>上</w:t>
      </w:r>
      <w:r w:rsidRPr="00540E5A">
        <w:rPr>
          <w:rFonts w:hint="eastAsia"/>
        </w:rPr>
        <w:t>で、一部のデータに関しては、データの容量等で課金的にすると良いのではないだろうか。全部の情報が定額か、定額を安くして追加的に課金式のどちらかの方式だと考える。</w:t>
      </w:r>
    </w:p>
    <w:p w:rsidR="00540E5A" w:rsidRPr="00540E5A" w:rsidRDefault="00540E5A" w:rsidP="00CB3107">
      <w:pPr>
        <w:pStyle w:val="a1"/>
      </w:pPr>
    </w:p>
    <w:p w:rsidR="006D112C" w:rsidRDefault="00262EC3" w:rsidP="00262EC3">
      <w:pPr>
        <w:pStyle w:val="4"/>
      </w:pPr>
      <w:r>
        <w:br w:type="page"/>
      </w:r>
      <w:r w:rsidR="006D112C">
        <w:rPr>
          <w:rFonts w:hint="eastAsia"/>
        </w:rPr>
        <w:lastRenderedPageBreak/>
        <w:t>運送業者（佐賀運輸株式会社）</w:t>
      </w:r>
    </w:p>
    <w:p w:rsidR="00D050CE" w:rsidRDefault="00D050CE" w:rsidP="00D050CE">
      <w:pPr>
        <w:ind w:firstLineChars="200" w:firstLine="440"/>
      </w:pPr>
      <w:r>
        <w:rPr>
          <w:rFonts w:hint="eastAsia"/>
        </w:rPr>
        <w:t>ア　調査概要</w:t>
      </w:r>
    </w:p>
    <w:p w:rsidR="00D050CE" w:rsidRPr="00540E5A" w:rsidRDefault="00D050CE" w:rsidP="00D050CE">
      <w:pPr>
        <w:ind w:firstLineChars="400" w:firstLine="880"/>
      </w:pPr>
      <w:r w:rsidRPr="00540E5A">
        <w:rPr>
          <w:rFonts w:hint="eastAsia"/>
        </w:rPr>
        <w:t>○実証フィールド区分：佐賀県</w:t>
      </w:r>
    </w:p>
    <w:p w:rsidR="00D050CE" w:rsidRPr="00540E5A" w:rsidRDefault="00D050CE" w:rsidP="00D050CE">
      <w:pPr>
        <w:ind w:firstLineChars="400" w:firstLine="880"/>
      </w:pPr>
      <w:r w:rsidRPr="00540E5A">
        <w:rPr>
          <w:rFonts w:hint="eastAsia"/>
        </w:rPr>
        <w:t>○日時：</w:t>
      </w:r>
      <w:r w:rsidR="00262EC3">
        <w:rPr>
          <w:rFonts w:hint="eastAsia"/>
        </w:rPr>
        <w:t>平成26</w:t>
      </w:r>
      <w:r w:rsidRPr="00540E5A">
        <w:rPr>
          <w:rFonts w:hint="eastAsia"/>
        </w:rPr>
        <w:t>年</w:t>
      </w:r>
      <w:r>
        <w:rPr>
          <w:rFonts w:hint="eastAsia"/>
        </w:rPr>
        <w:t>3</w:t>
      </w:r>
      <w:r w:rsidRPr="00540E5A">
        <w:rPr>
          <w:rFonts w:hint="eastAsia"/>
        </w:rPr>
        <w:t>月</w:t>
      </w:r>
      <w:r>
        <w:rPr>
          <w:rFonts w:hint="eastAsia"/>
        </w:rPr>
        <w:t>13</w:t>
      </w:r>
      <w:r w:rsidRPr="00540E5A">
        <w:rPr>
          <w:rFonts w:hint="eastAsia"/>
        </w:rPr>
        <w:t>日（木）</w:t>
      </w:r>
      <w:r w:rsidRPr="00540E5A">
        <w:t>1</w:t>
      </w:r>
      <w:r>
        <w:rPr>
          <w:rFonts w:hint="eastAsia"/>
        </w:rPr>
        <w:t>3</w:t>
      </w:r>
      <w:r w:rsidRPr="00540E5A">
        <w:rPr>
          <w:rFonts w:hint="eastAsia"/>
        </w:rPr>
        <w:t>時</w:t>
      </w:r>
      <w:r>
        <w:rPr>
          <w:rFonts w:hint="eastAsia"/>
        </w:rPr>
        <w:t>1</w:t>
      </w:r>
      <w:r w:rsidRPr="00540E5A">
        <w:t>0</w:t>
      </w:r>
      <w:r w:rsidRPr="00540E5A">
        <w:rPr>
          <w:rFonts w:hint="eastAsia"/>
        </w:rPr>
        <w:t>分～</w:t>
      </w:r>
      <w:r w:rsidRPr="00540E5A">
        <w:t>1</w:t>
      </w:r>
      <w:r>
        <w:rPr>
          <w:rFonts w:hint="eastAsia"/>
        </w:rPr>
        <w:t>3</w:t>
      </w:r>
      <w:r w:rsidRPr="00540E5A">
        <w:rPr>
          <w:rFonts w:hint="eastAsia"/>
        </w:rPr>
        <w:t>時</w:t>
      </w:r>
      <w:r>
        <w:rPr>
          <w:rFonts w:hint="eastAsia"/>
        </w:rPr>
        <w:t>45</w:t>
      </w:r>
      <w:r w:rsidRPr="00540E5A">
        <w:rPr>
          <w:rFonts w:hint="eastAsia"/>
        </w:rPr>
        <w:t>分</w:t>
      </w:r>
    </w:p>
    <w:p w:rsidR="00D050CE" w:rsidRPr="00540E5A" w:rsidRDefault="00D050CE" w:rsidP="00D050CE">
      <w:pPr>
        <w:ind w:firstLineChars="400" w:firstLine="880"/>
      </w:pPr>
      <w:r w:rsidRPr="00540E5A">
        <w:rPr>
          <w:rFonts w:hint="eastAsia"/>
        </w:rPr>
        <w:t>○場所：</w:t>
      </w:r>
      <w:r>
        <w:rPr>
          <w:rFonts w:hint="eastAsia"/>
        </w:rPr>
        <w:t>－（電話ヒアリング）</w:t>
      </w:r>
    </w:p>
    <w:p w:rsidR="00D050CE" w:rsidRDefault="00292049" w:rsidP="00D050CE">
      <w:pPr>
        <w:ind w:firstLineChars="400" w:firstLine="880"/>
      </w:pPr>
      <w:r>
        <w:rPr>
          <w:rFonts w:hint="eastAsia"/>
        </w:rPr>
        <w:t>○参加者：佐賀運輸株式会社</w:t>
      </w:r>
    </w:p>
    <w:p w:rsidR="00D050CE" w:rsidRDefault="00D050CE" w:rsidP="00292049">
      <w:pPr>
        <w:ind w:firstLineChars="1050" w:firstLine="2310"/>
      </w:pPr>
      <w:r>
        <w:rPr>
          <w:rFonts w:hint="eastAsia"/>
        </w:rPr>
        <w:t>和田取締役統括本部長 兼</w:t>
      </w:r>
      <w:r w:rsidR="00292049">
        <w:rPr>
          <w:rFonts w:hint="eastAsia"/>
        </w:rPr>
        <w:t xml:space="preserve"> </w:t>
      </w:r>
      <w:r>
        <w:rPr>
          <w:rFonts w:hint="eastAsia"/>
        </w:rPr>
        <w:t>神埼支店長</w:t>
      </w:r>
    </w:p>
    <w:p w:rsidR="00D050CE" w:rsidRPr="00540E5A" w:rsidRDefault="00D050CE" w:rsidP="00292049">
      <w:pPr>
        <w:ind w:firstLineChars="922" w:firstLine="2028"/>
      </w:pPr>
      <w:r w:rsidRPr="00540E5A">
        <w:rPr>
          <w:rFonts w:hint="eastAsia"/>
        </w:rPr>
        <w:t>株式会社富士通総研</w:t>
      </w:r>
    </w:p>
    <w:p w:rsidR="00D050CE" w:rsidRPr="00540E5A" w:rsidRDefault="00D050CE" w:rsidP="00292049">
      <w:pPr>
        <w:ind w:firstLineChars="1050" w:firstLine="2310"/>
      </w:pPr>
      <w:r>
        <w:rPr>
          <w:rFonts w:hint="eastAsia"/>
        </w:rPr>
        <w:t>郡</w:t>
      </w:r>
    </w:p>
    <w:p w:rsidR="00D050CE" w:rsidRDefault="00D050CE" w:rsidP="00D050CE">
      <w:pPr>
        <w:pStyle w:val="a1"/>
      </w:pPr>
    </w:p>
    <w:p w:rsidR="0069044C" w:rsidRPr="00540E5A" w:rsidRDefault="0069044C" w:rsidP="0069044C">
      <w:pPr>
        <w:ind w:firstLineChars="200" w:firstLine="440"/>
      </w:pPr>
      <w:r w:rsidRPr="00540E5A">
        <w:rPr>
          <w:rFonts w:hint="eastAsia"/>
        </w:rPr>
        <w:t>イ　調査内容</w:t>
      </w:r>
    </w:p>
    <w:p w:rsidR="0069044C" w:rsidRPr="00540E5A" w:rsidRDefault="0069044C" w:rsidP="0069044C">
      <w:pPr>
        <w:ind w:firstLineChars="200" w:firstLine="440"/>
      </w:pPr>
      <w:r w:rsidRPr="00540E5A">
        <w:rPr>
          <w:rFonts w:hint="eastAsia"/>
        </w:rPr>
        <w:t>（ア）サービス利用状況</w:t>
      </w:r>
      <w:r>
        <w:rPr>
          <w:rFonts w:hint="eastAsia"/>
        </w:rPr>
        <w:t>・現業状況</w:t>
      </w:r>
    </w:p>
    <w:p w:rsidR="0069044C" w:rsidRDefault="0069044C" w:rsidP="00B575AF">
      <w:pPr>
        <w:numPr>
          <w:ilvl w:val="1"/>
          <w:numId w:val="7"/>
        </w:numPr>
        <w:ind w:leftChars="400" w:left="1100" w:hangingChars="100" w:hanging="220"/>
      </w:pPr>
      <w:r>
        <w:rPr>
          <w:rFonts w:hint="eastAsia"/>
        </w:rPr>
        <w:t>ヒアリング時に、サービスの確認を行った。</w:t>
      </w:r>
    </w:p>
    <w:p w:rsidR="0069044C" w:rsidRDefault="0069044C" w:rsidP="00B575AF">
      <w:pPr>
        <w:numPr>
          <w:ilvl w:val="1"/>
          <w:numId w:val="7"/>
        </w:numPr>
        <w:ind w:leftChars="400" w:left="1100" w:hangingChars="100" w:hanging="220"/>
      </w:pPr>
      <w:r>
        <w:rPr>
          <w:rFonts w:hint="eastAsia"/>
        </w:rPr>
        <w:t>主である配送業務では、道路図面の詳細情報を利用しないため、主事業で利用できる情報は、サービスを通じて取得することはできなかった。</w:t>
      </w:r>
    </w:p>
    <w:p w:rsidR="0069044C" w:rsidRPr="000D32EC" w:rsidRDefault="0069044C" w:rsidP="0069044C">
      <w:pPr>
        <w:ind w:left="1100"/>
      </w:pPr>
    </w:p>
    <w:p w:rsidR="0069044C" w:rsidRPr="00540E5A" w:rsidRDefault="0069044C" w:rsidP="0069044C">
      <w:pPr>
        <w:ind w:firstLineChars="200" w:firstLine="440"/>
      </w:pPr>
      <w:r w:rsidRPr="00540E5A">
        <w:rPr>
          <w:rFonts w:hint="eastAsia"/>
        </w:rPr>
        <w:t>（イ）サービス改善点</w:t>
      </w:r>
    </w:p>
    <w:p w:rsidR="0069044C" w:rsidRDefault="0069044C" w:rsidP="00B575AF">
      <w:pPr>
        <w:numPr>
          <w:ilvl w:val="1"/>
          <w:numId w:val="7"/>
        </w:numPr>
        <w:ind w:leftChars="400" w:left="1100" w:hangingChars="100" w:hanging="220"/>
      </w:pPr>
      <w:r w:rsidRPr="00FD147C">
        <w:rPr>
          <w:rFonts w:ascii="ＭＳ ゴシック" w:eastAsia="ＭＳ ゴシック" w:hAnsi="ＭＳ ゴシック" w:hint="eastAsia"/>
        </w:rPr>
        <w:t>ログイン時のID・パスワードが長いと、ログインに手間がかかる</w:t>
      </w:r>
      <w:r>
        <w:rPr>
          <w:rFonts w:hint="eastAsia"/>
        </w:rPr>
        <w:t>ため、可能な限り短いパスワードが良い。特にドライバーは、配達予定時刻が決められており、配送中にシステム利用を行う場合、限られた時間の中で閲覧しなければならないため、手間がかかるものは利用しづらい。また、英数字の混合利用が必須の場合、入力間違いしやすい複雑なパスワードとなり、利用しづらい。</w:t>
      </w:r>
    </w:p>
    <w:p w:rsidR="0069044C" w:rsidRDefault="0069044C" w:rsidP="00B575AF">
      <w:pPr>
        <w:numPr>
          <w:ilvl w:val="1"/>
          <w:numId w:val="7"/>
        </w:numPr>
        <w:ind w:leftChars="400" w:left="1100" w:hangingChars="100" w:hanging="220"/>
      </w:pPr>
      <w:r>
        <w:rPr>
          <w:rFonts w:hint="eastAsia"/>
        </w:rPr>
        <w:t>詳細な図面情報を表示した際に、地図の上に詳細情報が重なって表示されると、地図上の位置がわかりづらい。詳細表示された図面情報の枠を移動できると良い。</w:t>
      </w:r>
    </w:p>
    <w:p w:rsidR="0069044C" w:rsidRDefault="0069044C" w:rsidP="00B575AF">
      <w:pPr>
        <w:numPr>
          <w:ilvl w:val="1"/>
          <w:numId w:val="7"/>
        </w:numPr>
        <w:ind w:leftChars="400" w:left="1100" w:hangingChars="100" w:hanging="220"/>
      </w:pPr>
      <w:r>
        <w:rPr>
          <w:rFonts w:hint="eastAsia"/>
        </w:rPr>
        <w:t>表示したい情報だけチェックボックス等で選択し、リストで確認できると良い。</w:t>
      </w:r>
    </w:p>
    <w:p w:rsidR="0069044C" w:rsidRDefault="0069044C" w:rsidP="00B575AF">
      <w:pPr>
        <w:numPr>
          <w:ilvl w:val="1"/>
          <w:numId w:val="7"/>
        </w:numPr>
        <w:ind w:leftChars="400" w:left="1100" w:hangingChars="100" w:hanging="220"/>
      </w:pPr>
      <w:r>
        <w:rPr>
          <w:rFonts w:hint="eastAsia"/>
        </w:rPr>
        <w:t>諸元情報を詳細表示した際に掲載されている</w:t>
      </w:r>
      <w:r w:rsidRPr="00FD147C">
        <w:rPr>
          <w:rFonts w:ascii="ＭＳ ゴシック" w:eastAsia="ＭＳ ゴシック" w:hAnsi="ＭＳ ゴシック" w:hint="eastAsia"/>
        </w:rPr>
        <w:t>総交通量や大型車交通量の情報は、トラックが通行できるか判断するのに有益</w:t>
      </w:r>
      <w:r>
        <w:rPr>
          <w:rFonts w:hint="eastAsia"/>
        </w:rPr>
        <w:t>である。情報として、道路を利用している</w:t>
      </w:r>
      <w:r w:rsidR="009A36E5">
        <w:rPr>
          <w:rFonts w:hint="eastAsia"/>
        </w:rPr>
        <w:t>車両</w:t>
      </w:r>
      <w:r>
        <w:rPr>
          <w:rFonts w:hint="eastAsia"/>
        </w:rPr>
        <w:t>形態、トレーラーや2トントラック等がわかると良い。道路を利用している</w:t>
      </w:r>
      <w:r w:rsidR="009A36E5">
        <w:rPr>
          <w:rFonts w:hint="eastAsia"/>
        </w:rPr>
        <w:t>車両</w:t>
      </w:r>
      <w:r>
        <w:rPr>
          <w:rFonts w:hint="eastAsia"/>
        </w:rPr>
        <w:t>形態がわかると、</w:t>
      </w:r>
      <w:r w:rsidR="009A36E5">
        <w:rPr>
          <w:rFonts w:hint="eastAsia"/>
        </w:rPr>
        <w:t>車両</w:t>
      </w:r>
      <w:r>
        <w:rPr>
          <w:rFonts w:hint="eastAsia"/>
        </w:rPr>
        <w:t>形態による交通の可否がわかるため、配送ルートを選定する際に役に立つ。</w:t>
      </w:r>
    </w:p>
    <w:p w:rsidR="0069044C" w:rsidRDefault="0069044C" w:rsidP="00B575AF">
      <w:pPr>
        <w:numPr>
          <w:ilvl w:val="1"/>
          <w:numId w:val="7"/>
        </w:numPr>
        <w:ind w:leftChars="400" w:left="1100" w:hangingChars="100" w:hanging="220"/>
      </w:pPr>
      <w:r>
        <w:rPr>
          <w:rFonts w:hint="eastAsia"/>
        </w:rPr>
        <w:t>一日単位の通行台数の情報は不要である。交通量については、どの時間帯にどれくらいの割合の交通量があるのか、時間毎の平均的な交通量の割合がかわかると良い（例えば、9時から12時の間は、当該道路の一日の平均通行</w:t>
      </w:r>
      <w:r>
        <w:rPr>
          <w:rFonts w:hint="eastAsia"/>
        </w:rPr>
        <w:lastRenderedPageBreak/>
        <w:t>量の4割程度占めているといった情報がわかると良い）。一日の各時間帯のおおよその交通量の割合がわかると、当該道路の渋滞ピーク時間を把握することができる。</w:t>
      </w:r>
    </w:p>
    <w:p w:rsidR="0069044C" w:rsidRDefault="0069044C" w:rsidP="00B575AF">
      <w:pPr>
        <w:numPr>
          <w:ilvl w:val="1"/>
          <w:numId w:val="7"/>
        </w:numPr>
        <w:ind w:leftChars="400" w:left="1100" w:hangingChars="100" w:hanging="220"/>
      </w:pPr>
      <w:r>
        <w:rPr>
          <w:rFonts w:hint="eastAsia"/>
        </w:rPr>
        <w:t>諸元情報に掲載されているMCI値が、地図上の道路の色等で劣化度が表現されるなど、わかりやすい形で表現されると良い。</w:t>
      </w:r>
    </w:p>
    <w:p w:rsidR="0069044C" w:rsidRDefault="0069044C" w:rsidP="00B575AF">
      <w:pPr>
        <w:numPr>
          <w:ilvl w:val="1"/>
          <w:numId w:val="7"/>
        </w:numPr>
        <w:ind w:leftChars="400" w:left="1100" w:hangingChars="100" w:hanging="220"/>
      </w:pPr>
      <w:r>
        <w:rPr>
          <w:rFonts w:hint="eastAsia"/>
        </w:rPr>
        <w:t>一度に多くの情報が一斉に表示されると、不要な情報が多く、ドライバーは閲覧しない。</w:t>
      </w:r>
      <w:r w:rsidRPr="00FD147C">
        <w:rPr>
          <w:rFonts w:ascii="ＭＳ ゴシック" w:eastAsia="ＭＳ ゴシック" w:hAnsi="ＭＳ ゴシック" w:hint="eastAsia"/>
        </w:rPr>
        <w:t>チェックボックス等で必要な情報種類を設定して表示できると良い</w:t>
      </w:r>
      <w:r>
        <w:rPr>
          <w:rFonts w:hint="eastAsia"/>
        </w:rPr>
        <w:t>。ただし、運行管理部門は、多くの情報が掲載されても、抵抗なく閲覧できる。</w:t>
      </w:r>
    </w:p>
    <w:p w:rsidR="0069044C" w:rsidRPr="00AD41D7" w:rsidRDefault="0069044C" w:rsidP="0069044C"/>
    <w:p w:rsidR="0069044C" w:rsidRPr="00540E5A" w:rsidRDefault="0069044C" w:rsidP="0069044C">
      <w:pPr>
        <w:ind w:firstLineChars="200" w:firstLine="440"/>
      </w:pPr>
      <w:r w:rsidRPr="00540E5A">
        <w:rPr>
          <w:rFonts w:hint="eastAsia"/>
        </w:rPr>
        <w:t>（ウ）ニーズ・その他意見</w:t>
      </w:r>
    </w:p>
    <w:p w:rsidR="0069044C" w:rsidRDefault="0069044C" w:rsidP="00B575AF">
      <w:pPr>
        <w:numPr>
          <w:ilvl w:val="1"/>
          <w:numId w:val="7"/>
        </w:numPr>
        <w:ind w:leftChars="400" w:left="1100" w:hangingChars="100" w:hanging="220"/>
      </w:pPr>
      <w:r>
        <w:rPr>
          <w:rFonts w:hint="eastAsia"/>
        </w:rPr>
        <w:t>道路の設計図よりも、工事やイベントによる道路の通行止め等の現在の情報が欲しい。高速道路の道路交通情報のように、どの区間でいつ道路が通行止めになっているかわかると良い。</w:t>
      </w:r>
    </w:p>
    <w:p w:rsidR="0069044C" w:rsidRDefault="0069044C" w:rsidP="00B575AF">
      <w:pPr>
        <w:numPr>
          <w:ilvl w:val="1"/>
          <w:numId w:val="7"/>
        </w:numPr>
        <w:ind w:leftChars="400" w:left="1100" w:hangingChars="100" w:hanging="220"/>
      </w:pPr>
      <w:r>
        <w:rPr>
          <w:rFonts w:hint="eastAsia"/>
        </w:rPr>
        <w:t>本システム内で現在カーナビゲーションで行っているようなルート検索がパソコンで行え、推奨ルート、一般ルート、有料ルートなどの3ルートくらいで検索できるとよい。検索方法としては、電話番号情報や住所情報等、カーナビゲーションと同じ方法が想定される。また、走行ルート上で関係ある情報について、詳細に表示・確認できると良い。</w:t>
      </w:r>
      <w:r w:rsidRPr="00FD147C">
        <w:rPr>
          <w:rFonts w:ascii="ＭＳ ゴシック" w:eastAsia="ＭＳ ゴシック" w:hAnsi="ＭＳ ゴシック" w:hint="eastAsia"/>
        </w:rPr>
        <w:t>ルート検索時に欲しい情報は、工事・イベントによる通行止め情報（片車線の通行止め情報も含む）や、利用する道路の平均的な渋滞ピーク時間、ルート上にある橋の耐荷重、事故多発地域の情報がわかると良い</w:t>
      </w:r>
      <w:r>
        <w:rPr>
          <w:rFonts w:hint="eastAsia"/>
        </w:rPr>
        <w:t>。ただし、表示される項目が多いと閲覧が大変になるため、3～5つくらいの項目数が妥当である。もしくは、</w:t>
      </w:r>
      <w:r w:rsidRPr="00FD147C">
        <w:rPr>
          <w:rFonts w:hAnsi="ＭＳ 明朝" w:hint="eastAsia"/>
        </w:rPr>
        <w:t>チェックボックス等で表示される情報を選択できると良い。</w:t>
      </w:r>
      <w:r>
        <w:rPr>
          <w:rFonts w:hint="eastAsia"/>
        </w:rPr>
        <w:t>これらの情報があると、</w:t>
      </w:r>
      <w:r w:rsidRPr="003A6069">
        <w:rPr>
          <w:rFonts w:ascii="ＭＳ ゴシック" w:eastAsia="ＭＳ ゴシック" w:hAnsi="ＭＳ ゴシック" w:hint="eastAsia"/>
        </w:rPr>
        <w:t>業務に活用できる可能性があり、業務負担軽減に</w:t>
      </w:r>
      <w:r w:rsidR="000F7973" w:rsidRPr="003A6069">
        <w:rPr>
          <w:rFonts w:ascii="ＭＳ ゴシック" w:eastAsia="ＭＳ ゴシック" w:hAnsi="ＭＳ ゴシック" w:hint="eastAsia"/>
        </w:rPr>
        <w:t>繋が</w:t>
      </w:r>
      <w:r w:rsidRPr="003A6069">
        <w:rPr>
          <w:rFonts w:ascii="ＭＳ ゴシック" w:eastAsia="ＭＳ ゴシック" w:hAnsi="ＭＳ ゴシック" w:hint="eastAsia"/>
        </w:rPr>
        <w:t>る</w:t>
      </w:r>
      <w:r>
        <w:rPr>
          <w:rFonts w:hint="eastAsia"/>
        </w:rPr>
        <w:t>。</w:t>
      </w:r>
    </w:p>
    <w:p w:rsidR="0069044C" w:rsidRPr="003A6069" w:rsidRDefault="0069044C" w:rsidP="00B575AF">
      <w:pPr>
        <w:numPr>
          <w:ilvl w:val="1"/>
          <w:numId w:val="7"/>
        </w:numPr>
        <w:ind w:leftChars="400" w:left="1100" w:hangingChars="100" w:hanging="220"/>
        <w:rPr>
          <w:rFonts w:ascii="ＭＳ ゴシック" w:eastAsia="ＭＳ ゴシック" w:hAnsi="ＭＳ ゴシック"/>
        </w:rPr>
      </w:pPr>
      <w:r w:rsidRPr="003A6069">
        <w:rPr>
          <w:rFonts w:ascii="ＭＳ ゴシック" w:eastAsia="ＭＳ ゴシック" w:hAnsi="ＭＳ ゴシック" w:hint="eastAsia"/>
        </w:rPr>
        <w:t>工事・イベントによる通行止め情報（片車線の通行止め情報も含む）や、利用する道路の平均的な渋滞ピーク時間、ルート上にある橋の耐荷重、事故多発地域の情報をカーナビゲーションに反映し、ルート検索が行えると良い。</w:t>
      </w:r>
    </w:p>
    <w:p w:rsidR="0069044C" w:rsidRDefault="0069044C" w:rsidP="00B575AF">
      <w:pPr>
        <w:numPr>
          <w:ilvl w:val="1"/>
          <w:numId w:val="7"/>
        </w:numPr>
        <w:ind w:leftChars="400" w:left="1100" w:hangingChars="100" w:hanging="220"/>
      </w:pPr>
      <w:r>
        <w:rPr>
          <w:rFonts w:hint="eastAsia"/>
        </w:rPr>
        <w:t>道路の高さ制限の情報は、佐賀県では必要性を感じない。人口10万人程度</w:t>
      </w:r>
    </w:p>
    <w:p w:rsidR="0069044C" w:rsidRDefault="0069044C" w:rsidP="0069044C">
      <w:pPr>
        <w:ind w:firstLineChars="500" w:firstLine="1100"/>
      </w:pPr>
      <w:r>
        <w:rPr>
          <w:rFonts w:hint="eastAsia"/>
        </w:rPr>
        <w:t>以上の都市でない限りは、高さ制限がある道路はほとんどないように感じる。</w:t>
      </w:r>
    </w:p>
    <w:p w:rsidR="0069044C" w:rsidRPr="003A6069" w:rsidRDefault="0069044C" w:rsidP="00B575AF">
      <w:pPr>
        <w:numPr>
          <w:ilvl w:val="1"/>
          <w:numId w:val="7"/>
        </w:numPr>
        <w:ind w:leftChars="400" w:left="1100" w:hangingChars="100" w:hanging="220"/>
        <w:rPr>
          <w:rFonts w:ascii="ＭＳ ゴシック" w:eastAsia="ＭＳ ゴシック" w:hAnsi="ＭＳ ゴシック"/>
        </w:rPr>
      </w:pPr>
      <w:r>
        <w:rPr>
          <w:rFonts w:hint="eastAsia"/>
        </w:rPr>
        <w:t>現状のサービスでは費用負担は難しい。ただし、</w:t>
      </w:r>
      <w:r w:rsidRPr="003A6069">
        <w:rPr>
          <w:rFonts w:ascii="ＭＳ ゴシック" w:eastAsia="ＭＳ ゴシック" w:hAnsi="ＭＳ ゴシック" w:hint="eastAsia"/>
        </w:rPr>
        <w:t>カーナビゲーションのよう</w:t>
      </w:r>
    </w:p>
    <w:p w:rsidR="0069044C" w:rsidRDefault="0069044C" w:rsidP="0069044C">
      <w:pPr>
        <w:ind w:leftChars="500" w:left="1100"/>
      </w:pPr>
      <w:r w:rsidRPr="003A6069">
        <w:rPr>
          <w:rFonts w:ascii="ＭＳ ゴシック" w:eastAsia="ＭＳ ゴシック" w:hAnsi="ＭＳ ゴシック" w:hint="eastAsia"/>
        </w:rPr>
        <w:t>にルート検索と併せて、通行止め情報やルートの平均的な渋滞ピーク時間等の詳細情報を閲覧できるのであれば、2,000～3,000円程度を支払うことは可能</w:t>
      </w:r>
      <w:r>
        <w:rPr>
          <w:rFonts w:hint="eastAsia"/>
        </w:rPr>
        <w:t>と考える。</w:t>
      </w:r>
    </w:p>
    <w:p w:rsidR="0069044C" w:rsidRDefault="0069044C" w:rsidP="00B575AF">
      <w:pPr>
        <w:numPr>
          <w:ilvl w:val="1"/>
          <w:numId w:val="7"/>
        </w:numPr>
        <w:ind w:leftChars="400" w:left="1100" w:hangingChars="100" w:hanging="220"/>
      </w:pPr>
      <w:r>
        <w:rPr>
          <w:rFonts w:hint="eastAsia"/>
        </w:rPr>
        <w:t>配送時間を厳守するため、一定程度の時間的余裕を持って配送を行っている。ただし、時間に余裕を取りすぎると時間コストの無駄が多く、時間の余裕がないと、急な渋滞に巻き込まれた際に定刻に配送することができないリスク</w:t>
      </w:r>
      <w:r>
        <w:rPr>
          <w:rFonts w:hint="eastAsia"/>
        </w:rPr>
        <w:lastRenderedPageBreak/>
        <w:t>がある。現在は、ドライバーの経験値によって出発時刻を決めている。</w:t>
      </w:r>
      <w:r w:rsidRPr="003A6069">
        <w:rPr>
          <w:rFonts w:ascii="ＭＳ ゴシック" w:eastAsia="ＭＳ ゴシック" w:hAnsi="ＭＳ ゴシック" w:hint="eastAsia"/>
        </w:rPr>
        <w:t>平均的な道路利用のピーク時がわかると、今までドライバーの経験値に頼っていたものを多少システム化することができる</w:t>
      </w:r>
      <w:r>
        <w:rPr>
          <w:rFonts w:hint="eastAsia"/>
        </w:rPr>
        <w:t>。</w:t>
      </w:r>
    </w:p>
    <w:p w:rsidR="0069044C" w:rsidRPr="00AD41D7" w:rsidRDefault="0069044C" w:rsidP="00B575AF">
      <w:pPr>
        <w:numPr>
          <w:ilvl w:val="1"/>
          <w:numId w:val="7"/>
        </w:numPr>
        <w:ind w:leftChars="400" w:left="1100" w:hangingChars="100" w:hanging="220"/>
      </w:pPr>
      <w:r>
        <w:rPr>
          <w:rFonts w:hint="eastAsia"/>
        </w:rPr>
        <w:t>オープンデータの利用方針として、業務遂行にあたって有益な情報については、積極的に活用する方針である。</w:t>
      </w:r>
    </w:p>
    <w:p w:rsidR="0069044C" w:rsidRPr="0069044C" w:rsidRDefault="0069044C" w:rsidP="00D050CE">
      <w:pPr>
        <w:pStyle w:val="a1"/>
      </w:pPr>
    </w:p>
    <w:p w:rsidR="006D112C" w:rsidRDefault="006D112C" w:rsidP="00262EC3">
      <w:pPr>
        <w:pStyle w:val="4"/>
      </w:pPr>
      <w:r>
        <w:rPr>
          <w:rFonts w:hint="eastAsia"/>
        </w:rPr>
        <w:t>地図業者（インクリメント・ピー株式会社）</w:t>
      </w:r>
    </w:p>
    <w:p w:rsidR="00866E47" w:rsidRPr="00540E5A" w:rsidRDefault="00866E47" w:rsidP="00CB3107">
      <w:pPr>
        <w:ind w:firstLineChars="200" w:firstLine="440"/>
      </w:pPr>
      <w:bookmarkStart w:id="232" w:name="_Toc376951680"/>
      <w:r>
        <w:rPr>
          <w:rFonts w:hint="eastAsia"/>
        </w:rPr>
        <w:t>ア　調査概要</w:t>
      </w:r>
    </w:p>
    <w:p w:rsidR="00866E47" w:rsidRPr="00540E5A" w:rsidRDefault="00866E47" w:rsidP="00CB3107">
      <w:pPr>
        <w:ind w:firstLineChars="400" w:firstLine="880"/>
      </w:pPr>
      <w:r w:rsidRPr="00540E5A">
        <w:rPr>
          <w:rFonts w:hint="eastAsia"/>
        </w:rPr>
        <w:t>○実証フィールド区分：佐賀県</w:t>
      </w:r>
    </w:p>
    <w:p w:rsidR="00866E47" w:rsidRPr="00540E5A" w:rsidRDefault="00866E47" w:rsidP="00CB3107">
      <w:pPr>
        <w:ind w:firstLineChars="400" w:firstLine="880"/>
      </w:pPr>
      <w:r w:rsidRPr="00540E5A">
        <w:rPr>
          <w:rFonts w:hint="eastAsia"/>
        </w:rPr>
        <w:t>○日時：2月5日（木）</w:t>
      </w:r>
      <w:r w:rsidRPr="00540E5A">
        <w:t>1</w:t>
      </w:r>
      <w:r>
        <w:rPr>
          <w:rFonts w:hint="eastAsia"/>
        </w:rPr>
        <w:t>6</w:t>
      </w:r>
      <w:r w:rsidRPr="00540E5A">
        <w:rPr>
          <w:rFonts w:hint="eastAsia"/>
        </w:rPr>
        <w:t>時</w:t>
      </w:r>
      <w:r>
        <w:rPr>
          <w:rFonts w:hint="eastAsia"/>
        </w:rPr>
        <w:t>1</w:t>
      </w:r>
      <w:r w:rsidRPr="00540E5A">
        <w:t>0</w:t>
      </w:r>
      <w:r w:rsidRPr="00540E5A">
        <w:rPr>
          <w:rFonts w:hint="eastAsia"/>
        </w:rPr>
        <w:t>分～</w:t>
      </w:r>
      <w:r w:rsidRPr="00540E5A">
        <w:t>1</w:t>
      </w:r>
      <w:r>
        <w:rPr>
          <w:rFonts w:hint="eastAsia"/>
        </w:rPr>
        <w:t>6</w:t>
      </w:r>
      <w:r w:rsidRPr="00540E5A">
        <w:rPr>
          <w:rFonts w:hint="eastAsia"/>
        </w:rPr>
        <w:t>時</w:t>
      </w:r>
      <w:r>
        <w:rPr>
          <w:rFonts w:hint="eastAsia"/>
        </w:rPr>
        <w:t>45</w:t>
      </w:r>
      <w:r w:rsidRPr="00540E5A">
        <w:rPr>
          <w:rFonts w:hint="eastAsia"/>
        </w:rPr>
        <w:t>分</w:t>
      </w:r>
    </w:p>
    <w:p w:rsidR="00866E47" w:rsidRPr="00540E5A" w:rsidRDefault="00866E47" w:rsidP="00CB3107">
      <w:pPr>
        <w:ind w:firstLineChars="400" w:firstLine="880"/>
      </w:pPr>
      <w:r w:rsidRPr="00540E5A">
        <w:rPr>
          <w:rFonts w:hint="eastAsia"/>
        </w:rPr>
        <w:t>○場所：</w:t>
      </w:r>
      <w:r>
        <w:rPr>
          <w:rFonts w:hint="eastAsia"/>
        </w:rPr>
        <w:t>－（電話ヒアリング）</w:t>
      </w:r>
    </w:p>
    <w:p w:rsidR="00866E47" w:rsidRPr="00540E5A" w:rsidRDefault="00866E47" w:rsidP="00CB3107">
      <w:pPr>
        <w:ind w:firstLineChars="400" w:firstLine="880"/>
      </w:pPr>
      <w:r>
        <w:rPr>
          <w:rFonts w:hint="eastAsia"/>
        </w:rPr>
        <w:t>○参加者：インクリメント・ピー株式会社</w:t>
      </w:r>
    </w:p>
    <w:p w:rsidR="00866E47" w:rsidRPr="00540E5A" w:rsidRDefault="00866E47" w:rsidP="00CB3107">
      <w:pPr>
        <w:ind w:firstLineChars="1050" w:firstLine="2310"/>
      </w:pPr>
      <w:r>
        <w:rPr>
          <w:rFonts w:hint="eastAsia"/>
        </w:rPr>
        <w:t>情報収集部情報収集グループ　片桐様</w:t>
      </w:r>
    </w:p>
    <w:p w:rsidR="00866E47" w:rsidRPr="00540E5A" w:rsidRDefault="00866E47" w:rsidP="00292049">
      <w:pPr>
        <w:ind w:firstLineChars="922" w:firstLine="2028"/>
      </w:pPr>
      <w:r w:rsidRPr="00540E5A">
        <w:rPr>
          <w:rFonts w:hint="eastAsia"/>
        </w:rPr>
        <w:t>株式会社富士通総研</w:t>
      </w:r>
    </w:p>
    <w:p w:rsidR="00866E47" w:rsidRPr="00540E5A" w:rsidRDefault="00866E47" w:rsidP="00292049">
      <w:pPr>
        <w:ind w:firstLineChars="1050" w:firstLine="2310"/>
      </w:pPr>
      <w:r w:rsidRPr="00540E5A">
        <w:rPr>
          <w:rFonts w:hint="eastAsia"/>
        </w:rPr>
        <w:t>西田</w:t>
      </w:r>
    </w:p>
    <w:p w:rsidR="00866E47" w:rsidRPr="00540E5A" w:rsidRDefault="00866E47" w:rsidP="00866E47"/>
    <w:p w:rsidR="00866E47" w:rsidRPr="00540E5A" w:rsidRDefault="00866E47" w:rsidP="00CB3107">
      <w:pPr>
        <w:ind w:firstLineChars="200" w:firstLine="440"/>
      </w:pPr>
      <w:r w:rsidRPr="00540E5A">
        <w:rPr>
          <w:rFonts w:hint="eastAsia"/>
        </w:rPr>
        <w:t>イ　調査内容</w:t>
      </w:r>
    </w:p>
    <w:p w:rsidR="00866E47" w:rsidRPr="00540E5A" w:rsidRDefault="00866E47" w:rsidP="00CB3107">
      <w:pPr>
        <w:ind w:firstLineChars="200" w:firstLine="440"/>
      </w:pPr>
      <w:r w:rsidRPr="00540E5A">
        <w:rPr>
          <w:rFonts w:hint="eastAsia"/>
        </w:rPr>
        <w:t>（ア）サービス利用状況</w:t>
      </w:r>
      <w:r>
        <w:rPr>
          <w:rFonts w:hint="eastAsia"/>
        </w:rPr>
        <w:t>・現業状況</w:t>
      </w:r>
    </w:p>
    <w:p w:rsidR="00866E47" w:rsidRPr="00540E5A" w:rsidRDefault="00866E47" w:rsidP="00B575AF">
      <w:pPr>
        <w:numPr>
          <w:ilvl w:val="1"/>
          <w:numId w:val="7"/>
        </w:numPr>
        <w:ind w:leftChars="400" w:left="1100" w:hangingChars="100" w:hanging="220"/>
      </w:pPr>
      <w:r w:rsidRPr="00540E5A">
        <w:rPr>
          <w:rFonts w:hint="eastAsia"/>
        </w:rPr>
        <w:t>2週に1回程度未満の頻度で利用した。</w:t>
      </w:r>
      <w:r>
        <w:rPr>
          <w:rFonts w:hint="eastAsia"/>
        </w:rPr>
        <w:t>モニター利用としては、2人体制で2～3時間程度、集中的に利用した。</w:t>
      </w:r>
    </w:p>
    <w:p w:rsidR="00866E47" w:rsidRDefault="00866E47" w:rsidP="00B575AF">
      <w:pPr>
        <w:numPr>
          <w:ilvl w:val="1"/>
          <w:numId w:val="7"/>
        </w:numPr>
        <w:ind w:leftChars="400" w:left="1100" w:hangingChars="100" w:hanging="220"/>
      </w:pPr>
      <w:r>
        <w:rPr>
          <w:rFonts w:hint="eastAsia"/>
        </w:rPr>
        <w:t>主事業で利用する情報、道路地図更新のための情報が取得できそうである。</w:t>
      </w:r>
    </w:p>
    <w:p w:rsidR="00866E47" w:rsidRDefault="00866E47" w:rsidP="00B575AF">
      <w:pPr>
        <w:numPr>
          <w:ilvl w:val="1"/>
          <w:numId w:val="7"/>
        </w:numPr>
        <w:ind w:leftChars="400" w:left="1100" w:hangingChars="100" w:hanging="220"/>
      </w:pPr>
      <w:r w:rsidRPr="00860D9B">
        <w:rPr>
          <w:rFonts w:hint="eastAsia"/>
        </w:rPr>
        <w:t>現在、道路地図情報の作成・更新に係る情報収集業務は、2段階で行っている。1段階目は、年間に開通する予定の道路情報の収集で、都道府県及び政令指定都市に対しては訪問取材を、市町村に対しては電話取材を行っている。2段階目は、変更のあった道路情報の収集で、「道路の供用開始」等の告示情報の収集であ</w:t>
      </w:r>
      <w:r w:rsidRPr="00A51834">
        <w:rPr>
          <w:rFonts w:hint="eastAsia"/>
        </w:rPr>
        <w:t>る。</w:t>
      </w:r>
      <w:r>
        <w:rPr>
          <w:rFonts w:hint="eastAsia"/>
        </w:rPr>
        <w:t>供用開始される道路は、年間を通じて一定量あり、積雪等の影響を受ける地域では年末に、その他の地域では年度末に、若干の増加がみられる。</w:t>
      </w:r>
      <w:r w:rsidRPr="00385B1A">
        <w:rPr>
          <w:rFonts w:ascii="ＭＳ ゴシック" w:eastAsia="ＭＳ ゴシック" w:hAnsi="ＭＳ ゴシック" w:hint="eastAsia"/>
        </w:rPr>
        <w:t>国内では年間に概ね数千路線が供用開始され、その分の道路台帳附図情報を収集することになる</w:t>
      </w:r>
      <w:r>
        <w:rPr>
          <w:rFonts w:hint="eastAsia"/>
        </w:rPr>
        <w:t>。</w:t>
      </w:r>
    </w:p>
    <w:p w:rsidR="00866E47" w:rsidRDefault="00866E47" w:rsidP="00B575AF">
      <w:pPr>
        <w:numPr>
          <w:ilvl w:val="1"/>
          <w:numId w:val="7"/>
        </w:numPr>
        <w:ind w:leftChars="400" w:left="1100" w:hangingChars="100" w:hanging="220"/>
      </w:pPr>
      <w:r w:rsidRPr="00385B1A">
        <w:rPr>
          <w:rFonts w:ascii="ＭＳ ゴシック" w:eastAsia="ＭＳ ゴシック" w:hAnsi="ＭＳ ゴシック" w:hint="eastAsia"/>
        </w:rPr>
        <w:t>道路情報を地図情報へ更新する手順は、ある程度定型化されている</w:t>
      </w:r>
      <w:r>
        <w:rPr>
          <w:rFonts w:hint="eastAsia"/>
        </w:rPr>
        <w:t>。月1回程度、</w:t>
      </w:r>
      <w:r w:rsidR="00813B3F">
        <w:rPr>
          <w:rFonts w:hint="eastAsia"/>
        </w:rPr>
        <w:t>地方公共団体</w:t>
      </w:r>
      <w:r>
        <w:rPr>
          <w:rFonts w:hint="eastAsia"/>
        </w:rPr>
        <w:t>に対して告示情報を</w:t>
      </w:r>
      <w:r w:rsidR="008D2F39">
        <w:rPr>
          <w:rFonts w:hint="eastAsia"/>
        </w:rPr>
        <w:t>元</w:t>
      </w:r>
      <w:r>
        <w:rPr>
          <w:rFonts w:hint="eastAsia"/>
        </w:rPr>
        <w:t>に情報公開請求を行い、道路台帳附図の複写（紙面）を入手し、スキャニングすることでデータ化し、ラスター化を図っている。費用は複写費（1枚10円）と印紙代（数百円）程度に納まっている。佐賀県は郵送による情報公開請求が可能であるが、訪問のみの受付とする</w:t>
      </w:r>
      <w:r w:rsidR="00813B3F">
        <w:rPr>
          <w:rFonts w:hint="eastAsia"/>
        </w:rPr>
        <w:t>地方公共団体</w:t>
      </w:r>
      <w:r>
        <w:rPr>
          <w:rFonts w:hint="eastAsia"/>
        </w:rPr>
        <w:t>もあり、その分の手間がかかっている。</w:t>
      </w:r>
      <w:r w:rsidRPr="00385B1A">
        <w:rPr>
          <w:rFonts w:ascii="ＭＳ ゴシック" w:eastAsia="ＭＳ ゴシック" w:hAnsi="ＭＳ ゴシック" w:hint="eastAsia"/>
        </w:rPr>
        <w:t>情報開示請求からラスター化までの業務は、本実証サービスによって代替が可能であ</w:t>
      </w:r>
      <w:r w:rsidRPr="00385B1A">
        <w:rPr>
          <w:rFonts w:ascii="ＭＳ ゴシック" w:eastAsia="ＭＳ ゴシック" w:hAnsi="ＭＳ ゴシック" w:hint="eastAsia"/>
        </w:rPr>
        <w:lastRenderedPageBreak/>
        <w:t>り、効率化が期待される</w:t>
      </w:r>
      <w:r>
        <w:rPr>
          <w:rFonts w:hint="eastAsia"/>
        </w:rPr>
        <w:t>。また、本実証とサービス形態は異なるが、道路台帳附図の図面データをホームページ上で提供する</w:t>
      </w:r>
      <w:r w:rsidR="00813B3F">
        <w:rPr>
          <w:rFonts w:hint="eastAsia"/>
        </w:rPr>
        <w:t>地方公共団体</w:t>
      </w:r>
      <w:r>
        <w:rPr>
          <w:rFonts w:hint="eastAsia"/>
        </w:rPr>
        <w:t>もあり、利用をしている。</w:t>
      </w:r>
    </w:p>
    <w:p w:rsidR="00866E47" w:rsidRPr="00866E47" w:rsidRDefault="00866E47" w:rsidP="00B575AF">
      <w:pPr>
        <w:numPr>
          <w:ilvl w:val="1"/>
          <w:numId w:val="7"/>
        </w:numPr>
        <w:ind w:leftChars="400" w:left="1100" w:hangingChars="100" w:hanging="220"/>
        <w:rPr>
          <w:color w:val="000000"/>
        </w:rPr>
      </w:pPr>
      <w:r w:rsidRPr="00385B1A">
        <w:rPr>
          <w:rFonts w:ascii="ＭＳ ゴシック" w:eastAsia="ＭＳ ゴシック" w:hAnsi="ＭＳ ゴシック" w:hint="eastAsia"/>
        </w:rPr>
        <w:t>道路情報を地図情報へ更新する時期は、道路情報の重要性によって異なる</w:t>
      </w:r>
      <w:r w:rsidRPr="00866E47">
        <w:rPr>
          <w:rFonts w:hint="eastAsia"/>
          <w:color w:val="000000"/>
        </w:rPr>
        <w:t>。例えば、高速道路や国県道、市町村道のバイパスなどの主要道は、供用開始前に情報収集を実施・データ化し、カーナビ</w:t>
      </w:r>
      <w:r w:rsidR="00E44924">
        <w:rPr>
          <w:rFonts w:hint="eastAsia"/>
          <w:color w:val="000000"/>
        </w:rPr>
        <w:t>ゲーション</w:t>
      </w:r>
      <w:r w:rsidRPr="00866E47">
        <w:rPr>
          <w:rFonts w:hint="eastAsia"/>
          <w:color w:val="000000"/>
        </w:rPr>
        <w:t>に格納している。また供用開始日に即日反映を行っているモデルもある。</w:t>
      </w:r>
      <w:r w:rsidRPr="00385B1A">
        <w:rPr>
          <w:rFonts w:ascii="ＭＳ ゴシック" w:eastAsia="ＭＳ ゴシック" w:hAnsi="ＭＳ ゴシック" w:hint="eastAsia"/>
        </w:rPr>
        <w:t>拡幅・改良などの微弱な変更については、告示情報に基づき地図情報の更新に着手するため、供用開始後、反映までに半年程度を要している。市道レベルの道路は、県道に比べ</w:t>
      </w:r>
      <w:r w:rsidR="00DE18DC">
        <w:rPr>
          <w:rFonts w:ascii="ＭＳ ゴシック" w:eastAsia="ＭＳ ゴシック" w:hAnsi="ＭＳ ゴシック" w:hint="eastAsia"/>
        </w:rPr>
        <w:t>さら</w:t>
      </w:r>
      <w:r w:rsidRPr="00385B1A">
        <w:rPr>
          <w:rFonts w:ascii="ＭＳ ゴシック" w:eastAsia="ＭＳ ゴシック" w:hAnsi="ＭＳ ゴシック" w:hint="eastAsia"/>
        </w:rPr>
        <w:t>に反映までの期間を要している</w:t>
      </w:r>
      <w:r w:rsidRPr="00866E47">
        <w:rPr>
          <w:rFonts w:hint="eastAsia"/>
          <w:color w:val="000000"/>
        </w:rPr>
        <w:t>。この背景には、</w:t>
      </w:r>
      <w:r w:rsidR="00813B3F">
        <w:rPr>
          <w:rFonts w:hint="eastAsia"/>
          <w:color w:val="000000"/>
        </w:rPr>
        <w:t>地方公共団体</w:t>
      </w:r>
      <w:r w:rsidRPr="00866E47">
        <w:rPr>
          <w:rFonts w:hint="eastAsia"/>
          <w:color w:val="000000"/>
        </w:rPr>
        <w:t>によって情報開示請求の手続きが異なること、また道路が完成してから情報を公開するまでに時間を要するためである。</w:t>
      </w:r>
    </w:p>
    <w:p w:rsidR="00866E47" w:rsidRPr="00587F54" w:rsidRDefault="00866E47" w:rsidP="00CB3107">
      <w:pPr>
        <w:ind w:left="1335" w:hangingChars="607" w:hanging="1335"/>
      </w:pPr>
    </w:p>
    <w:p w:rsidR="00866E47" w:rsidRPr="00540E5A" w:rsidRDefault="00866E47" w:rsidP="00CB3107">
      <w:pPr>
        <w:ind w:firstLineChars="200" w:firstLine="440"/>
      </w:pPr>
      <w:r w:rsidRPr="00540E5A">
        <w:rPr>
          <w:rFonts w:hint="eastAsia"/>
        </w:rPr>
        <w:t>（イ）サービス改善点</w:t>
      </w:r>
    </w:p>
    <w:p w:rsidR="00866E47" w:rsidRPr="00610391" w:rsidRDefault="00866E47" w:rsidP="00B575AF">
      <w:pPr>
        <w:numPr>
          <w:ilvl w:val="1"/>
          <w:numId w:val="7"/>
        </w:numPr>
        <w:ind w:leftChars="400" w:left="1100" w:hangingChars="100" w:hanging="220"/>
      </w:pPr>
      <w:r>
        <w:rPr>
          <w:rFonts w:hAnsi="ＭＳ 明朝" w:hint="eastAsia"/>
        </w:rPr>
        <w:t>データのダウンロードについては分かり難い点があるため、利用手引きの動作手順の示し方やインターフェース等に工夫が必要である。</w:t>
      </w:r>
    </w:p>
    <w:p w:rsidR="00866E47" w:rsidRDefault="00866E47" w:rsidP="00B575AF">
      <w:pPr>
        <w:numPr>
          <w:ilvl w:val="1"/>
          <w:numId w:val="7"/>
        </w:numPr>
        <w:ind w:leftChars="400" w:left="1100" w:hangingChars="100" w:hanging="220"/>
      </w:pPr>
      <w:r>
        <w:rPr>
          <w:rFonts w:hint="eastAsia"/>
        </w:rPr>
        <w:t>「図面データフォルダ構成」からのデータダウンロードは</w:t>
      </w:r>
      <w:r w:rsidR="008D2F39">
        <w:rPr>
          <w:rFonts w:hint="eastAsia"/>
        </w:rPr>
        <w:t>でき</w:t>
      </w:r>
      <w:r>
        <w:rPr>
          <w:rFonts w:hint="eastAsia"/>
        </w:rPr>
        <w:t>たが、</w:t>
      </w:r>
      <w:r w:rsidRPr="00385B1A">
        <w:rPr>
          <w:rFonts w:ascii="ＭＳ ゴシック" w:eastAsia="ＭＳ ゴシック" w:hAnsi="ＭＳ ゴシック" w:hint="eastAsia"/>
        </w:rPr>
        <w:t>ダウンロードした図面データが、どの位置のものであるか判別が付かないため、告示番号と図面データが関連付けられる必要がある</w:t>
      </w:r>
      <w:r>
        <w:rPr>
          <w:rFonts w:hint="eastAsia"/>
        </w:rPr>
        <w:t>。</w:t>
      </w:r>
    </w:p>
    <w:p w:rsidR="00866E47" w:rsidRDefault="00866E47" w:rsidP="00B575AF">
      <w:pPr>
        <w:numPr>
          <w:ilvl w:val="1"/>
          <w:numId w:val="7"/>
        </w:numPr>
        <w:ind w:leftChars="400" w:left="1100" w:hangingChars="100" w:hanging="220"/>
      </w:pPr>
      <w:r>
        <w:rPr>
          <w:rFonts w:hint="eastAsia"/>
        </w:rPr>
        <w:t>地図情報は、変更のあった場所のみを編集するため、変更箇所が一目で</w:t>
      </w:r>
      <w:r w:rsidR="008D2F39">
        <w:rPr>
          <w:rFonts w:hint="eastAsia"/>
        </w:rPr>
        <w:t>わか</w:t>
      </w:r>
      <w:r>
        <w:rPr>
          <w:rFonts w:hint="eastAsia"/>
        </w:rPr>
        <w:t>る工夫が欲しい。変更箇所を確認するためにも告示番号が必要である。</w:t>
      </w:r>
      <w:r w:rsidRPr="00385B1A">
        <w:rPr>
          <w:rFonts w:ascii="ＭＳ ゴシック" w:eastAsia="ＭＳ ゴシック" w:hAnsi="ＭＳ ゴシック" w:hint="eastAsia"/>
        </w:rPr>
        <w:t>道路情報の変更箇所について網羅性を担保するために、告示情報の一覧から、道路情報の図面データがダウンロードできると良い</w:t>
      </w:r>
      <w:r>
        <w:rPr>
          <w:rFonts w:hint="eastAsia"/>
        </w:rPr>
        <w:t>。情報更新の有無や情報鮮度の判別</w:t>
      </w:r>
      <w:r w:rsidR="008D2F39">
        <w:rPr>
          <w:rFonts w:hint="eastAsia"/>
        </w:rPr>
        <w:t>な</w:t>
      </w:r>
      <w:r>
        <w:rPr>
          <w:rFonts w:hint="eastAsia"/>
        </w:rPr>
        <w:t>く、地図上に図面データを表示する本実証サービスのインターフェースは、地図業者向きではなく、測量業者向きではないだろうか。</w:t>
      </w:r>
    </w:p>
    <w:p w:rsidR="00866E47" w:rsidRPr="00540E5A" w:rsidRDefault="00866E47" w:rsidP="00866E47"/>
    <w:p w:rsidR="00866E47" w:rsidRPr="00540E5A" w:rsidRDefault="00866E47" w:rsidP="00CB3107">
      <w:pPr>
        <w:ind w:firstLineChars="200" w:firstLine="440"/>
      </w:pPr>
      <w:r w:rsidRPr="00540E5A">
        <w:rPr>
          <w:rFonts w:hint="eastAsia"/>
        </w:rPr>
        <w:t>（ウ）ニーズ・その他意見</w:t>
      </w:r>
    </w:p>
    <w:p w:rsidR="00866E47" w:rsidRDefault="00866E47" w:rsidP="00B575AF">
      <w:pPr>
        <w:numPr>
          <w:ilvl w:val="1"/>
          <w:numId w:val="7"/>
        </w:numPr>
        <w:ind w:leftChars="400" w:left="1100" w:hangingChars="100" w:hanging="220"/>
      </w:pPr>
      <w:r w:rsidRPr="00385B1A">
        <w:rPr>
          <w:rFonts w:ascii="ＭＳ ゴシック" w:eastAsia="ＭＳ ゴシック" w:hAnsi="ＭＳ ゴシック" w:hint="eastAsia"/>
        </w:rPr>
        <w:t>現サービスが民間の有料サービスとなることは考え難い</w:t>
      </w:r>
      <w:r>
        <w:rPr>
          <w:rFonts w:hint="eastAsia"/>
        </w:rPr>
        <w:t>。上述の通り、本実証とサービス形態は異なるが、道路台帳附図の図面データをホームページ上で提供する</w:t>
      </w:r>
      <w:r w:rsidR="00813B3F">
        <w:rPr>
          <w:rFonts w:hint="eastAsia"/>
        </w:rPr>
        <w:t>地方公共団体</w:t>
      </w:r>
      <w:r>
        <w:rPr>
          <w:rFonts w:hint="eastAsia"/>
        </w:rPr>
        <w:t>もある。情報自体は無料で、手数料が多少発生する程度ではないか。有料サービスであるとしたら、課金形態は定額制の</w:t>
      </w:r>
      <w:r w:rsidR="008D2F39">
        <w:rPr>
          <w:rFonts w:hint="eastAsia"/>
        </w:rPr>
        <w:t>方</w:t>
      </w:r>
      <w:r>
        <w:rPr>
          <w:rFonts w:hint="eastAsia"/>
        </w:rPr>
        <w:t>が事業計画は立てやすい。</w:t>
      </w:r>
    </w:p>
    <w:p w:rsidR="00866E47" w:rsidRPr="00866E47" w:rsidRDefault="00866E47" w:rsidP="00B575AF">
      <w:pPr>
        <w:numPr>
          <w:ilvl w:val="1"/>
          <w:numId w:val="7"/>
        </w:numPr>
        <w:ind w:leftChars="400" w:left="1100" w:hangingChars="100" w:hanging="220"/>
        <w:rPr>
          <w:color w:val="000000"/>
        </w:rPr>
      </w:pPr>
      <w:r>
        <w:rPr>
          <w:rFonts w:hint="eastAsia"/>
        </w:rPr>
        <w:t>本サービスのメリットを享受するのは、民間企業よりも、</w:t>
      </w:r>
      <w:r w:rsidR="00813B3F">
        <w:rPr>
          <w:rFonts w:hint="eastAsia"/>
        </w:rPr>
        <w:t>地方公共団体</w:t>
      </w:r>
      <w:r>
        <w:rPr>
          <w:rFonts w:hint="eastAsia"/>
        </w:rPr>
        <w:t>側にあるのではないか。</w:t>
      </w:r>
      <w:r w:rsidRPr="00385B1A">
        <w:rPr>
          <w:rFonts w:ascii="ＭＳ ゴシック" w:eastAsia="ＭＳ ゴシック" w:hAnsi="ＭＳ ゴシック" w:hint="eastAsia"/>
        </w:rPr>
        <w:t>所管職員は、地図業者等の複数の民間企業から道路情報について情報開示請求を受け、庁内手続き等を含め、対応を行わなければならない。道路台帳附図の図面データをホームページ上で提供すれば、その手間はなくなる</w:t>
      </w:r>
      <w:r>
        <w:rPr>
          <w:rFonts w:hint="eastAsia"/>
        </w:rPr>
        <w:t>。本サービスによって地図業者が省けるのは、上述の通り、情</w:t>
      </w:r>
      <w:r>
        <w:rPr>
          <w:rFonts w:hint="eastAsia"/>
        </w:rPr>
        <w:lastRenderedPageBreak/>
        <w:t>報</w:t>
      </w:r>
      <w:r w:rsidRPr="00866E47">
        <w:rPr>
          <w:rFonts w:hint="eastAsia"/>
          <w:color w:val="000000"/>
        </w:rPr>
        <w:t>開示請求からラスター化までの業務であるが、諸経費や人件費を含めても年間数十万円程度に留まる。</w:t>
      </w:r>
    </w:p>
    <w:p w:rsidR="00866E47" w:rsidRDefault="00866E47" w:rsidP="00B575AF">
      <w:pPr>
        <w:numPr>
          <w:ilvl w:val="1"/>
          <w:numId w:val="7"/>
        </w:numPr>
        <w:ind w:leftChars="400" w:left="1100" w:hangingChars="100" w:hanging="220"/>
      </w:pPr>
      <w:r>
        <w:rPr>
          <w:rFonts w:hint="eastAsia"/>
        </w:rPr>
        <w:t>告示番号が図面データに関連付けられることに加え、少なくとも告示番号や路線名、住所で図面データを検索できるように、検索機能の充実が図られると良い。また、図面データの調整日（作成・更新日）が検索キーや表示情報に含まれると良い。</w:t>
      </w:r>
    </w:p>
    <w:p w:rsidR="00866E47" w:rsidRDefault="00866E47" w:rsidP="00B575AF">
      <w:pPr>
        <w:numPr>
          <w:ilvl w:val="1"/>
          <w:numId w:val="7"/>
        </w:numPr>
        <w:ind w:leftChars="400" w:left="1100" w:hangingChars="100" w:hanging="220"/>
      </w:pPr>
      <w:r>
        <w:rPr>
          <w:rFonts w:hint="eastAsia"/>
        </w:rPr>
        <w:t>道路工事発注等の入札情報は、現在、道路情報の収集手段とはしていないが、</w:t>
      </w:r>
      <w:r w:rsidRPr="00385B1A">
        <w:rPr>
          <w:rFonts w:ascii="ＭＳ ゴシック" w:eastAsia="ＭＳ ゴシック" w:hAnsi="ＭＳ ゴシック" w:hint="eastAsia"/>
        </w:rPr>
        <w:t>システム上に入札情報が集約されれば、変更のある道路情報を把握するための一手段になるため、道路情報変更箇所の網羅性が上がるのではないだろうか</w:t>
      </w:r>
      <w:r>
        <w:rPr>
          <w:rFonts w:hint="eastAsia"/>
        </w:rPr>
        <w:t>。東京大学では入札情報を集約・提供するシステム開発が行われており、連携の可能性があるのではないか。</w:t>
      </w:r>
    </w:p>
    <w:p w:rsidR="00866E47" w:rsidRDefault="00866E47" w:rsidP="00B575AF">
      <w:pPr>
        <w:numPr>
          <w:ilvl w:val="1"/>
          <w:numId w:val="7"/>
        </w:numPr>
        <w:ind w:leftChars="400" w:left="1100" w:hangingChars="100" w:hanging="220"/>
      </w:pPr>
      <w:r>
        <w:rPr>
          <w:rFonts w:hint="eastAsia"/>
        </w:rPr>
        <w:t>道路情報に限らず、地図情報の更新に必要な情報には、住居表示台帳情報など、行政保有情報が多数ある。</w:t>
      </w:r>
      <w:r w:rsidR="008D2F39" w:rsidRPr="00385B1A">
        <w:rPr>
          <w:rFonts w:ascii="ＭＳ ゴシック" w:eastAsia="ＭＳ ゴシック" w:hAnsi="ＭＳ ゴシック" w:hint="eastAsia"/>
        </w:rPr>
        <w:t>様々</w:t>
      </w:r>
      <w:r w:rsidRPr="00385B1A">
        <w:rPr>
          <w:rFonts w:ascii="ＭＳ ゴシック" w:eastAsia="ＭＳ ゴシック" w:hAnsi="ＭＳ ゴシック" w:hint="eastAsia"/>
        </w:rPr>
        <w:t>な情報がオープンデータ化されれば、情報更新期間の短縮など、有効性が高まる。また、国、都道府県、市町村等の網羅性が上がると良い。上述の通り、情報開示請求方法も</w:t>
      </w:r>
      <w:r w:rsidR="00813B3F">
        <w:rPr>
          <w:rFonts w:ascii="ＭＳ ゴシック" w:eastAsia="ＭＳ ゴシック" w:hAnsi="ＭＳ ゴシック" w:hint="eastAsia"/>
        </w:rPr>
        <w:t>地方公共団体</w:t>
      </w:r>
      <w:r w:rsidRPr="00385B1A">
        <w:rPr>
          <w:rFonts w:ascii="ＭＳ ゴシック" w:eastAsia="ＭＳ ゴシック" w:hAnsi="ＭＳ ゴシック" w:hint="eastAsia"/>
        </w:rPr>
        <w:t>によって異なるため、特に数の多い市町村が網羅されれば、有効性が高まる</w:t>
      </w:r>
      <w:r>
        <w:rPr>
          <w:rFonts w:hint="eastAsia"/>
        </w:rPr>
        <w:t>。</w:t>
      </w:r>
    </w:p>
    <w:p w:rsidR="00866E47" w:rsidRPr="00866E47" w:rsidRDefault="00866E47" w:rsidP="00866E47"/>
    <w:p w:rsidR="00074142" w:rsidRDefault="00074142" w:rsidP="00262EC3">
      <w:pPr>
        <w:pStyle w:val="3"/>
      </w:pPr>
      <w:bookmarkStart w:id="233" w:name="_Toc383001784"/>
      <w:r w:rsidRPr="00BC6D91">
        <w:rPr>
          <w:rFonts w:hint="eastAsia"/>
        </w:rPr>
        <w:t>アンケート</w:t>
      </w:r>
      <w:r w:rsidR="00304ADA">
        <w:rPr>
          <w:rFonts w:hint="eastAsia"/>
        </w:rPr>
        <w:t>結果</w:t>
      </w:r>
      <w:r w:rsidRPr="00BC6D91">
        <w:rPr>
          <w:rFonts w:hint="eastAsia"/>
        </w:rPr>
        <w:t>（</w:t>
      </w:r>
      <w:r w:rsidR="00304ADA">
        <w:rPr>
          <w:rFonts w:hint="eastAsia"/>
        </w:rPr>
        <w:t>地域</w:t>
      </w:r>
      <w:r w:rsidRPr="00BC6D91">
        <w:rPr>
          <w:rFonts w:hint="eastAsia"/>
        </w:rPr>
        <w:t>住民）</w:t>
      </w:r>
      <w:bookmarkEnd w:id="232"/>
      <w:bookmarkEnd w:id="233"/>
    </w:p>
    <w:p w:rsidR="00A7637A" w:rsidRDefault="00A7637A" w:rsidP="00A7637A">
      <w:pPr>
        <w:ind w:firstLineChars="200" w:firstLine="440"/>
      </w:pPr>
      <w:r>
        <w:rPr>
          <w:rFonts w:hint="eastAsia"/>
        </w:rPr>
        <w:t>ア　調査概要</w:t>
      </w:r>
    </w:p>
    <w:p w:rsidR="00A7637A" w:rsidRDefault="00A7637A" w:rsidP="00A7637A">
      <w:pPr>
        <w:ind w:firstLineChars="400" w:firstLine="880"/>
      </w:pPr>
      <w:r>
        <w:rPr>
          <w:rFonts w:hint="eastAsia"/>
        </w:rPr>
        <w:t>○実証フィールド区分：福岡市</w:t>
      </w:r>
    </w:p>
    <w:p w:rsidR="00A7637A" w:rsidRDefault="00A7637A" w:rsidP="00A7637A">
      <w:pPr>
        <w:ind w:firstLineChars="400" w:firstLine="880"/>
      </w:pPr>
      <w:r>
        <w:rPr>
          <w:rFonts w:hint="eastAsia"/>
        </w:rPr>
        <w:t>○サービス提供期間：平成25年12月18日（水）～平成26年3月20日（木）</w:t>
      </w:r>
    </w:p>
    <w:p w:rsidR="00A7637A" w:rsidRDefault="00A7637A" w:rsidP="00A7637A">
      <w:pPr>
        <w:ind w:firstLineChars="400" w:firstLine="880"/>
      </w:pPr>
      <w:r w:rsidRPr="00917B2C">
        <w:rPr>
          <w:rFonts w:hint="eastAsia"/>
        </w:rPr>
        <w:t>○調査期間：平成26年1月20日（月）～3月</w:t>
      </w:r>
      <w:r w:rsidR="00917B2C" w:rsidRPr="00917B2C">
        <w:rPr>
          <w:rFonts w:hint="eastAsia"/>
        </w:rPr>
        <w:t>18</w:t>
      </w:r>
      <w:r w:rsidRPr="00917B2C">
        <w:rPr>
          <w:rFonts w:hint="eastAsia"/>
        </w:rPr>
        <w:t>日（</w:t>
      </w:r>
      <w:r w:rsidR="00917B2C" w:rsidRPr="00917B2C">
        <w:rPr>
          <w:rFonts w:hint="eastAsia"/>
        </w:rPr>
        <w:t>火</w:t>
      </w:r>
      <w:r w:rsidRPr="00917B2C">
        <w:rPr>
          <w:rFonts w:hint="eastAsia"/>
        </w:rPr>
        <w:t>）</w:t>
      </w:r>
    </w:p>
    <w:p w:rsidR="007773BE" w:rsidRDefault="007773BE" w:rsidP="007773BE">
      <w:pPr>
        <w:ind w:firstLineChars="400" w:firstLine="880"/>
      </w:pPr>
      <w:r>
        <w:rPr>
          <w:rFonts w:hint="eastAsia"/>
        </w:rPr>
        <w:t>○対象：小学校に通う児童の保護者で福岡市在住の成人</w:t>
      </w:r>
    </w:p>
    <w:p w:rsidR="007773BE" w:rsidRPr="001F43C0" w:rsidRDefault="007773BE" w:rsidP="007773BE">
      <w:pPr>
        <w:ind w:firstLineChars="400" w:firstLine="880"/>
      </w:pPr>
      <w:r>
        <w:rPr>
          <w:rFonts w:hint="eastAsia"/>
        </w:rPr>
        <w:t>○調査回答数：</w:t>
      </w:r>
      <w:r w:rsidRPr="00142397">
        <w:rPr>
          <w:rFonts w:hint="eastAsia"/>
        </w:rPr>
        <w:t>24サンプル（内、需要調査回答数20サンプル）</w:t>
      </w:r>
      <w:r w:rsidRPr="00142397">
        <w:rPr>
          <w:rStyle w:val="afa"/>
        </w:rPr>
        <w:footnoteReference w:id="10"/>
      </w:r>
    </w:p>
    <w:p w:rsidR="007773BE" w:rsidRDefault="007773BE" w:rsidP="007773BE">
      <w:pPr>
        <w:ind w:firstLineChars="400" w:firstLine="880"/>
      </w:pPr>
      <w:r>
        <w:rPr>
          <w:rFonts w:hint="eastAsia"/>
        </w:rPr>
        <w:t>○調査方法：自記入式記名式アンケート調査</w:t>
      </w:r>
    </w:p>
    <w:p w:rsidR="007773BE" w:rsidRDefault="007773BE" w:rsidP="007773BE">
      <w:pPr>
        <w:ind w:firstLineChars="1100" w:firstLine="2420"/>
      </w:pPr>
    </w:p>
    <w:p w:rsidR="007773BE" w:rsidRDefault="002639C8" w:rsidP="007773BE">
      <w:pPr>
        <w:ind w:firstLineChars="200" w:firstLine="440"/>
      </w:pPr>
      <w:r>
        <w:br w:type="page"/>
      </w:r>
      <w:r w:rsidR="007773BE">
        <w:rPr>
          <w:rFonts w:hint="eastAsia"/>
        </w:rPr>
        <w:lastRenderedPageBreak/>
        <w:t>イ　調査結果の概要</w:t>
      </w:r>
    </w:p>
    <w:p w:rsidR="007773BE" w:rsidRDefault="007773BE" w:rsidP="007773BE">
      <w:pPr>
        <w:ind w:firstLineChars="200" w:firstLine="440"/>
      </w:pPr>
      <w:r>
        <w:rPr>
          <w:rFonts w:hint="eastAsia"/>
        </w:rPr>
        <w:t>（ア）サービス利用状況</w:t>
      </w:r>
    </w:p>
    <w:p w:rsidR="007773BE" w:rsidRPr="00617FFE" w:rsidRDefault="007773BE" w:rsidP="007773BE">
      <w:pPr>
        <w:pStyle w:val="afe"/>
        <w:numPr>
          <w:ilvl w:val="0"/>
          <w:numId w:val="5"/>
        </w:numPr>
        <w:ind w:leftChars="0" w:firstLineChars="0"/>
        <w:rPr>
          <w:rFonts w:ascii="ＭＳ 明朝" w:hAnsi="ＭＳ 明朝"/>
        </w:rPr>
      </w:pPr>
      <w:r>
        <w:rPr>
          <w:rFonts w:hint="eastAsia"/>
        </w:rPr>
        <w:t>サ</w:t>
      </w:r>
      <w:r w:rsidRPr="00617FFE">
        <w:rPr>
          <w:rFonts w:ascii="ＭＳ 明朝" w:hAnsi="ＭＳ 明朝" w:hint="eastAsia"/>
        </w:rPr>
        <w:t>ービスの利用端末は、「デスクトップPC・ノートPC」が21サンプル（87.5%）、「スマートフォン」が7サンプル（29.2%）である。</w:t>
      </w:r>
    </w:p>
    <w:p w:rsidR="007773BE" w:rsidRPr="00617FFE" w:rsidRDefault="007773BE" w:rsidP="007773BE">
      <w:pPr>
        <w:pStyle w:val="afe"/>
        <w:numPr>
          <w:ilvl w:val="0"/>
          <w:numId w:val="5"/>
        </w:numPr>
        <w:ind w:leftChars="0" w:firstLineChars="0"/>
        <w:rPr>
          <w:rFonts w:ascii="ＭＳ 明朝" w:hAnsi="ＭＳ 明朝"/>
        </w:rPr>
      </w:pPr>
      <w:r w:rsidRPr="00617FFE">
        <w:rPr>
          <w:rFonts w:ascii="ＭＳ 明朝" w:hAnsi="ＭＳ 明朝" w:hint="eastAsia"/>
        </w:rPr>
        <w:t>サービスの利用頻度は「2週間に1回程度未満の頻度」が12サンプル（50.0%）で最も多く、続いて「週に1、2回程度」が7サンプル（</w:t>
      </w:r>
      <w:r>
        <w:rPr>
          <w:rFonts w:ascii="ＭＳ 明朝" w:hAnsi="ＭＳ 明朝" w:hint="eastAsia"/>
        </w:rPr>
        <w:t>29.2</w:t>
      </w:r>
      <w:r w:rsidRPr="00617FFE">
        <w:rPr>
          <w:rFonts w:ascii="ＭＳ 明朝" w:hAnsi="ＭＳ 明朝" w:hint="eastAsia"/>
        </w:rPr>
        <w:t>%）である。</w:t>
      </w:r>
    </w:p>
    <w:p w:rsidR="007773BE" w:rsidRPr="00617FFE" w:rsidRDefault="007773BE" w:rsidP="007773BE">
      <w:pPr>
        <w:pStyle w:val="afe"/>
        <w:numPr>
          <w:ilvl w:val="0"/>
          <w:numId w:val="5"/>
        </w:numPr>
        <w:ind w:leftChars="0" w:firstLineChars="0"/>
        <w:rPr>
          <w:rFonts w:ascii="ＭＳ 明朝" w:hAnsi="ＭＳ 明朝"/>
        </w:rPr>
      </w:pPr>
      <w:r w:rsidRPr="00617FFE">
        <w:rPr>
          <w:rFonts w:ascii="ＭＳ 明朝" w:hAnsi="ＭＳ 明朝" w:hint="eastAsia"/>
        </w:rPr>
        <w:t>利用した機能としてあげた12項目のうち利用されたものは平均</w:t>
      </w:r>
      <w:r>
        <w:rPr>
          <w:rFonts w:ascii="ＭＳ 明朝" w:hAnsi="ＭＳ 明朝" w:hint="eastAsia"/>
        </w:rPr>
        <w:t>5.8</w:t>
      </w:r>
      <w:r w:rsidRPr="00617FFE">
        <w:rPr>
          <w:rFonts w:ascii="ＭＳ 明朝" w:hAnsi="ＭＳ 明朝" w:hint="eastAsia"/>
        </w:rPr>
        <w:t>項目で、「所在区と小学校から表示地点を検索する機能」が</w:t>
      </w:r>
      <w:r>
        <w:rPr>
          <w:rFonts w:ascii="ＭＳ 明朝" w:hAnsi="ＭＳ 明朝" w:hint="eastAsia"/>
        </w:rPr>
        <w:t>21</w:t>
      </w:r>
      <w:r w:rsidRPr="00617FFE">
        <w:rPr>
          <w:rFonts w:ascii="ＭＳ 明朝" w:hAnsi="ＭＳ 明朝" w:hint="eastAsia"/>
        </w:rPr>
        <w:t>サンプル（8</w:t>
      </w:r>
      <w:r>
        <w:rPr>
          <w:rFonts w:ascii="ＭＳ 明朝" w:hAnsi="ＭＳ 明朝" w:hint="eastAsia"/>
        </w:rPr>
        <w:t>7</w:t>
      </w:r>
      <w:r w:rsidRPr="00617FFE">
        <w:rPr>
          <w:rFonts w:ascii="ＭＳ 明朝" w:hAnsi="ＭＳ 明朝" w:hint="eastAsia"/>
        </w:rPr>
        <w:t>.5%）で最も多く、続いて「防犯情報を表示選択する機能」</w:t>
      </w:r>
      <w:r>
        <w:rPr>
          <w:rFonts w:ascii="ＭＳ 明朝" w:hAnsi="ＭＳ 明朝" w:hint="eastAsia"/>
        </w:rPr>
        <w:t>が20サンプル（83.3%）、</w:t>
      </w:r>
      <w:r w:rsidRPr="00617FFE">
        <w:rPr>
          <w:rFonts w:ascii="ＭＳ 明朝" w:hAnsi="ＭＳ 明朝" w:hint="eastAsia"/>
        </w:rPr>
        <w:t>「地図を拡大・縮小する機能」が1</w:t>
      </w:r>
      <w:r>
        <w:rPr>
          <w:rFonts w:ascii="ＭＳ 明朝" w:hAnsi="ＭＳ 明朝" w:hint="eastAsia"/>
        </w:rPr>
        <w:t>9</w:t>
      </w:r>
      <w:r w:rsidRPr="00617FFE">
        <w:rPr>
          <w:rFonts w:ascii="ＭＳ 明朝" w:hAnsi="ＭＳ 明朝" w:hint="eastAsia"/>
        </w:rPr>
        <w:t>サンプル（</w:t>
      </w:r>
      <w:r>
        <w:rPr>
          <w:rFonts w:ascii="ＭＳ 明朝" w:hAnsi="ＭＳ 明朝" w:hint="eastAsia"/>
        </w:rPr>
        <w:t>79</w:t>
      </w:r>
      <w:r w:rsidRPr="00617FFE">
        <w:rPr>
          <w:rFonts w:ascii="ＭＳ 明朝" w:hAnsi="ＭＳ 明朝" w:hint="eastAsia"/>
        </w:rPr>
        <w:t>.2%）となっている。特に便利だと思う機能について3つまでの選択回答を得た結果、平均2.5項目が選択され、「防犯情報を表示選択する機能」が1</w:t>
      </w:r>
      <w:r>
        <w:rPr>
          <w:rFonts w:ascii="ＭＳ 明朝" w:hAnsi="ＭＳ 明朝" w:hint="eastAsia"/>
        </w:rPr>
        <w:t>5</w:t>
      </w:r>
      <w:r w:rsidRPr="00617FFE">
        <w:rPr>
          <w:rFonts w:ascii="ＭＳ 明朝" w:hAnsi="ＭＳ 明朝" w:hint="eastAsia"/>
        </w:rPr>
        <w:t>サンプル（</w:t>
      </w:r>
      <w:r>
        <w:rPr>
          <w:rFonts w:ascii="ＭＳ 明朝" w:hAnsi="ＭＳ 明朝" w:hint="eastAsia"/>
        </w:rPr>
        <w:t>62.5</w:t>
      </w:r>
      <w:r w:rsidRPr="00617FFE">
        <w:rPr>
          <w:rFonts w:ascii="ＭＳ 明朝" w:hAnsi="ＭＳ 明朝" w:hint="eastAsia"/>
        </w:rPr>
        <w:t>%）で最も多く、続いてが</w:t>
      </w:r>
      <w:r>
        <w:rPr>
          <w:rFonts w:ascii="ＭＳ 明朝" w:hAnsi="ＭＳ 明朝" w:hint="eastAsia"/>
        </w:rPr>
        <w:t>「所在区と小学校から表示地点を検索する機能」と「地図上のマーカーを選択すると詳細情報が表示される機能」が10</w:t>
      </w:r>
      <w:r w:rsidRPr="00617FFE">
        <w:rPr>
          <w:rFonts w:ascii="ＭＳ 明朝" w:hAnsi="ＭＳ 明朝" w:hint="eastAsia"/>
        </w:rPr>
        <w:t>サンプル（4</w:t>
      </w:r>
      <w:r>
        <w:rPr>
          <w:rFonts w:ascii="ＭＳ 明朝" w:hAnsi="ＭＳ 明朝" w:hint="eastAsia"/>
        </w:rPr>
        <w:t>1</w:t>
      </w:r>
      <w:r w:rsidRPr="00617FFE">
        <w:rPr>
          <w:rFonts w:ascii="ＭＳ 明朝" w:hAnsi="ＭＳ 明朝" w:hint="eastAsia"/>
        </w:rPr>
        <w:t>.</w:t>
      </w:r>
      <w:r>
        <w:rPr>
          <w:rFonts w:ascii="ＭＳ 明朝" w:hAnsi="ＭＳ 明朝" w:hint="eastAsia"/>
        </w:rPr>
        <w:t>7</w:t>
      </w:r>
      <w:r w:rsidRPr="00617FFE">
        <w:rPr>
          <w:rFonts w:ascii="ＭＳ 明朝" w:hAnsi="ＭＳ 明朝" w:hint="eastAsia"/>
        </w:rPr>
        <w:t>%）となっている。</w:t>
      </w:r>
    </w:p>
    <w:p w:rsidR="007773BE" w:rsidRPr="00617FFE" w:rsidRDefault="007773BE" w:rsidP="007773BE">
      <w:pPr>
        <w:pStyle w:val="afe"/>
        <w:widowControl w:val="0"/>
        <w:numPr>
          <w:ilvl w:val="0"/>
          <w:numId w:val="5"/>
        </w:numPr>
        <w:ind w:leftChars="0" w:left="1197" w:firstLineChars="0"/>
        <w:rPr>
          <w:rFonts w:ascii="ＭＳ 明朝" w:hAnsi="ＭＳ 明朝"/>
        </w:rPr>
      </w:pPr>
      <w:r w:rsidRPr="00617FFE">
        <w:rPr>
          <w:rFonts w:ascii="ＭＳ 明朝" w:hAnsi="ＭＳ 明朝" w:hint="eastAsia"/>
        </w:rPr>
        <w:t>利用した情報としてあげた10項目のうち利用されたものは平均4.</w:t>
      </w:r>
      <w:r>
        <w:rPr>
          <w:rFonts w:ascii="ＭＳ 明朝" w:hAnsi="ＭＳ 明朝" w:hint="eastAsia"/>
        </w:rPr>
        <w:t>2</w:t>
      </w:r>
      <w:r w:rsidRPr="00617FFE">
        <w:rPr>
          <w:rFonts w:ascii="ＭＳ 明朝" w:hAnsi="ＭＳ 明朝" w:hint="eastAsia"/>
        </w:rPr>
        <w:t>項目で、「通学路点検結果情報（対策実施済みのもの）」が1</w:t>
      </w:r>
      <w:r>
        <w:rPr>
          <w:rFonts w:ascii="ＭＳ 明朝" w:hAnsi="ＭＳ 明朝" w:hint="eastAsia"/>
        </w:rPr>
        <w:t>9</w:t>
      </w:r>
      <w:r w:rsidRPr="00617FFE">
        <w:rPr>
          <w:rFonts w:ascii="ＭＳ 明朝" w:hAnsi="ＭＳ 明朝" w:hint="eastAsia"/>
        </w:rPr>
        <w:t>サンプル（79</w:t>
      </w:r>
      <w:r>
        <w:rPr>
          <w:rFonts w:ascii="ＭＳ 明朝" w:hAnsi="ＭＳ 明朝" w:hint="eastAsia"/>
        </w:rPr>
        <w:t>.2</w:t>
      </w:r>
      <w:r w:rsidRPr="00617FFE">
        <w:rPr>
          <w:rFonts w:ascii="ＭＳ 明朝" w:hAnsi="ＭＳ 明朝" w:hint="eastAsia"/>
        </w:rPr>
        <w:t>%）で最も多く、続いて「通学路点検結果情報（対策未実施のもの）」と「防犯情報</w:t>
      </w:r>
      <w:r>
        <w:rPr>
          <w:rFonts w:ascii="ＭＳ 明朝" w:hAnsi="ＭＳ 明朝" w:hint="eastAsia"/>
        </w:rPr>
        <w:t>・</w:t>
      </w:r>
      <w:r w:rsidRPr="00617FFE">
        <w:rPr>
          <w:rFonts w:ascii="ＭＳ 明朝" w:hAnsi="ＭＳ 明朝" w:hint="eastAsia"/>
        </w:rPr>
        <w:t>「ふっけい安心メール」情報（詳細）」が1</w:t>
      </w:r>
      <w:r>
        <w:rPr>
          <w:rFonts w:ascii="ＭＳ 明朝" w:hAnsi="ＭＳ 明朝" w:hint="eastAsia"/>
        </w:rPr>
        <w:t>4</w:t>
      </w:r>
      <w:r w:rsidRPr="00617FFE">
        <w:rPr>
          <w:rFonts w:ascii="ＭＳ 明朝" w:hAnsi="ＭＳ 明朝" w:hint="eastAsia"/>
        </w:rPr>
        <w:t>サンプル（</w:t>
      </w:r>
      <w:r>
        <w:rPr>
          <w:rFonts w:ascii="ＭＳ 明朝" w:hAnsi="ＭＳ 明朝" w:hint="eastAsia"/>
        </w:rPr>
        <w:t>58.3</w:t>
      </w:r>
      <w:r w:rsidRPr="00617FFE">
        <w:rPr>
          <w:rFonts w:ascii="ＭＳ 明朝" w:hAnsi="ＭＳ 明朝" w:hint="eastAsia"/>
        </w:rPr>
        <w:t>%）となっている。特に便利だと思う情報について3つまでの選択回答を得た結果、平均1.</w:t>
      </w:r>
      <w:r>
        <w:rPr>
          <w:rFonts w:ascii="ＭＳ 明朝" w:hAnsi="ＭＳ 明朝" w:hint="eastAsia"/>
        </w:rPr>
        <w:t>8</w:t>
      </w:r>
      <w:r w:rsidRPr="00617FFE">
        <w:rPr>
          <w:rFonts w:ascii="ＭＳ 明朝" w:hAnsi="ＭＳ 明朝" w:hint="eastAsia"/>
        </w:rPr>
        <w:t>項目が選択され、「通学路点検結果情報（対策実施済みのもの）」が1</w:t>
      </w:r>
      <w:r>
        <w:rPr>
          <w:rFonts w:ascii="ＭＳ 明朝" w:hAnsi="ＭＳ 明朝" w:hint="eastAsia"/>
        </w:rPr>
        <w:t>3</w:t>
      </w:r>
      <w:r w:rsidRPr="00617FFE">
        <w:rPr>
          <w:rFonts w:ascii="ＭＳ 明朝" w:hAnsi="ＭＳ 明朝" w:hint="eastAsia"/>
        </w:rPr>
        <w:t>サンプル（</w:t>
      </w:r>
      <w:r>
        <w:rPr>
          <w:rFonts w:ascii="ＭＳ 明朝" w:hAnsi="ＭＳ 明朝" w:hint="eastAsia"/>
        </w:rPr>
        <w:t>54.2</w:t>
      </w:r>
      <w:r w:rsidRPr="00617FFE">
        <w:rPr>
          <w:rFonts w:ascii="ＭＳ 明朝" w:hAnsi="ＭＳ 明朝" w:hint="eastAsia"/>
        </w:rPr>
        <w:t>%）で最も多く、続いて「通学路点検結果情報（対策未実施のもの）」が</w:t>
      </w:r>
      <w:r>
        <w:rPr>
          <w:rFonts w:ascii="ＭＳ 明朝" w:hAnsi="ＭＳ 明朝" w:hint="eastAsia"/>
        </w:rPr>
        <w:t>9</w:t>
      </w:r>
      <w:r w:rsidRPr="00617FFE">
        <w:rPr>
          <w:rFonts w:ascii="ＭＳ 明朝" w:hAnsi="ＭＳ 明朝" w:hint="eastAsia"/>
        </w:rPr>
        <w:t>サンプル（</w:t>
      </w:r>
      <w:r>
        <w:rPr>
          <w:rFonts w:ascii="ＭＳ 明朝" w:hAnsi="ＭＳ 明朝" w:hint="eastAsia"/>
        </w:rPr>
        <w:t>37.5</w:t>
      </w:r>
      <w:r w:rsidRPr="00617FFE">
        <w:rPr>
          <w:rFonts w:ascii="ＭＳ 明朝" w:hAnsi="ＭＳ 明朝" w:hint="eastAsia"/>
        </w:rPr>
        <w:t>%）となっている。</w:t>
      </w:r>
    </w:p>
    <w:p w:rsidR="007773BE" w:rsidRPr="00617FFE" w:rsidRDefault="007773BE" w:rsidP="007773BE">
      <w:pPr>
        <w:ind w:firstLineChars="200" w:firstLine="440"/>
        <w:rPr>
          <w:rFonts w:hAnsi="ＭＳ 明朝"/>
        </w:rPr>
      </w:pPr>
    </w:p>
    <w:p w:rsidR="007773BE" w:rsidRPr="00617FFE" w:rsidRDefault="007773BE" w:rsidP="007773BE">
      <w:pPr>
        <w:ind w:firstLineChars="200" w:firstLine="440"/>
        <w:rPr>
          <w:rFonts w:hAnsi="ＭＳ 明朝"/>
        </w:rPr>
      </w:pPr>
      <w:r w:rsidRPr="00617FFE">
        <w:rPr>
          <w:rFonts w:hAnsi="ＭＳ 明朝" w:hint="eastAsia"/>
        </w:rPr>
        <w:t>（イ）サービスニーズ</w:t>
      </w:r>
    </w:p>
    <w:p w:rsidR="007773BE" w:rsidRPr="00617FFE" w:rsidRDefault="007773BE" w:rsidP="007773BE">
      <w:pPr>
        <w:pStyle w:val="afe"/>
        <w:numPr>
          <w:ilvl w:val="0"/>
          <w:numId w:val="6"/>
        </w:numPr>
        <w:ind w:leftChars="0" w:firstLineChars="0"/>
        <w:rPr>
          <w:rFonts w:ascii="ＭＳ 明朝" w:hAnsi="ＭＳ 明朝"/>
        </w:rPr>
      </w:pPr>
      <w:r w:rsidRPr="00617FFE">
        <w:rPr>
          <w:rFonts w:ascii="ＭＳ 明朝" w:hAnsi="ＭＳ 明朝" w:hint="eastAsia"/>
        </w:rPr>
        <w:t>通学路安全情報共有サービスを今後も利用し続けたいかについて回答を得た結果、「是非利用し続けたい」と「まあ利用し続けたい」は共に</w:t>
      </w:r>
      <w:r>
        <w:rPr>
          <w:rFonts w:ascii="ＭＳ 明朝" w:hAnsi="ＭＳ 明朝" w:hint="eastAsia"/>
        </w:rPr>
        <w:t>5</w:t>
      </w:r>
      <w:r w:rsidRPr="00617FFE">
        <w:rPr>
          <w:rFonts w:ascii="ＭＳ 明朝" w:hAnsi="ＭＳ 明朝" w:hint="eastAsia"/>
        </w:rPr>
        <w:t>サンプル（2</w:t>
      </w:r>
      <w:r>
        <w:rPr>
          <w:rFonts w:ascii="ＭＳ 明朝" w:hAnsi="ＭＳ 明朝" w:hint="eastAsia"/>
        </w:rPr>
        <w:t>0</w:t>
      </w:r>
      <w:r w:rsidRPr="00617FFE">
        <w:rPr>
          <w:rFonts w:ascii="ＭＳ 明朝" w:hAnsi="ＭＳ 明朝" w:hint="eastAsia"/>
        </w:rPr>
        <w:t>.</w:t>
      </w:r>
      <w:r>
        <w:rPr>
          <w:rFonts w:ascii="ＭＳ 明朝" w:hAnsi="ＭＳ 明朝" w:hint="eastAsia"/>
        </w:rPr>
        <w:t>8</w:t>
      </w:r>
      <w:r w:rsidRPr="00617FFE">
        <w:rPr>
          <w:rFonts w:ascii="ＭＳ 明朝" w:hAnsi="ＭＳ 明朝" w:hint="eastAsia"/>
        </w:rPr>
        <w:t>%）ずつで、合計</w:t>
      </w:r>
      <w:r>
        <w:rPr>
          <w:rFonts w:ascii="ＭＳ 明朝" w:hAnsi="ＭＳ 明朝" w:hint="eastAsia"/>
        </w:rPr>
        <w:t>10</w:t>
      </w:r>
      <w:r w:rsidRPr="00617FFE">
        <w:rPr>
          <w:rFonts w:ascii="ＭＳ 明朝" w:hAnsi="ＭＳ 明朝" w:hint="eastAsia"/>
        </w:rPr>
        <w:t>サンプル（4</w:t>
      </w:r>
      <w:r>
        <w:rPr>
          <w:rFonts w:ascii="ＭＳ 明朝" w:hAnsi="ＭＳ 明朝" w:hint="eastAsia"/>
        </w:rPr>
        <w:t>1</w:t>
      </w:r>
      <w:r w:rsidRPr="00617FFE">
        <w:rPr>
          <w:rFonts w:ascii="ＭＳ 明朝" w:hAnsi="ＭＳ 明朝" w:hint="eastAsia"/>
        </w:rPr>
        <w:t>.</w:t>
      </w:r>
      <w:r>
        <w:rPr>
          <w:rFonts w:ascii="ＭＳ 明朝" w:hAnsi="ＭＳ 明朝" w:hint="eastAsia"/>
        </w:rPr>
        <w:t>6</w:t>
      </w:r>
      <w:r w:rsidRPr="00617FFE">
        <w:rPr>
          <w:rFonts w:ascii="ＭＳ 明朝" w:hAnsi="ＭＳ 明朝" w:hint="eastAsia"/>
        </w:rPr>
        <w:t>%）に“継続利用意向”があり、残りのサンプルは「どちらともいえない」を選択し、“利用し続けたくない”とする回答はない。</w:t>
      </w:r>
    </w:p>
    <w:p w:rsidR="007773BE" w:rsidRPr="00617FFE" w:rsidRDefault="007773BE" w:rsidP="007773BE">
      <w:pPr>
        <w:pStyle w:val="afe"/>
        <w:numPr>
          <w:ilvl w:val="0"/>
          <w:numId w:val="6"/>
        </w:numPr>
        <w:ind w:leftChars="0" w:firstLineChars="0"/>
        <w:rPr>
          <w:rFonts w:ascii="ＭＳ 明朝" w:hAnsi="ＭＳ 明朝"/>
        </w:rPr>
      </w:pPr>
      <w:r w:rsidRPr="00617FFE">
        <w:rPr>
          <w:rFonts w:ascii="ＭＳ 明朝" w:hAnsi="ＭＳ 明朝" w:hint="eastAsia"/>
        </w:rPr>
        <w:t>現サービスについて、“何らかの改善点がある”と回答したのは14サンプル（</w:t>
      </w:r>
      <w:r>
        <w:rPr>
          <w:rFonts w:ascii="ＭＳ 明朝" w:hAnsi="ＭＳ 明朝" w:hint="eastAsia"/>
        </w:rPr>
        <w:t>58.3</w:t>
      </w:r>
      <w:r w:rsidRPr="00617FFE">
        <w:rPr>
          <w:rFonts w:ascii="ＭＳ 明朝" w:hAnsi="ＭＳ 明朝" w:hint="eastAsia"/>
        </w:rPr>
        <w:t>%）に達する。改善点としては、「情報の読み込み時間が長い」</w:t>
      </w:r>
      <w:r>
        <w:rPr>
          <w:rFonts w:ascii="ＭＳ 明朝" w:hAnsi="ＭＳ 明朝" w:hint="eastAsia"/>
        </w:rPr>
        <w:t>と「表示される情報量が少ない」</w:t>
      </w:r>
      <w:r w:rsidRPr="00617FFE">
        <w:rPr>
          <w:rFonts w:ascii="ＭＳ 明朝" w:hAnsi="ＭＳ 明朝" w:hint="eastAsia"/>
        </w:rPr>
        <w:t>が</w:t>
      </w:r>
      <w:r>
        <w:rPr>
          <w:rFonts w:ascii="ＭＳ 明朝" w:hAnsi="ＭＳ 明朝" w:hint="eastAsia"/>
        </w:rPr>
        <w:t>7</w:t>
      </w:r>
      <w:r w:rsidRPr="00617FFE">
        <w:rPr>
          <w:rFonts w:ascii="ＭＳ 明朝" w:hAnsi="ＭＳ 明朝" w:hint="eastAsia"/>
        </w:rPr>
        <w:t>サンプル（</w:t>
      </w:r>
      <w:r>
        <w:rPr>
          <w:rFonts w:ascii="ＭＳ 明朝" w:hAnsi="ＭＳ 明朝" w:hint="eastAsia"/>
        </w:rPr>
        <w:t>29.2</w:t>
      </w:r>
      <w:r w:rsidRPr="00617FFE">
        <w:rPr>
          <w:rFonts w:ascii="ＭＳ 明朝" w:hAnsi="ＭＳ 明朝" w:hint="eastAsia"/>
        </w:rPr>
        <w:t>%）で最も多く、続いて「情報</w:t>
      </w:r>
      <w:r>
        <w:rPr>
          <w:rFonts w:ascii="ＭＳ 明朝" w:hAnsi="ＭＳ 明朝" w:hint="eastAsia"/>
        </w:rPr>
        <w:t>が閲覧</w:t>
      </w:r>
      <w:r w:rsidRPr="00617FFE">
        <w:rPr>
          <w:rFonts w:ascii="ＭＳ 明朝" w:hAnsi="ＭＳ 明朝" w:hint="eastAsia"/>
        </w:rPr>
        <w:t>しづらい」が</w:t>
      </w:r>
      <w:r>
        <w:rPr>
          <w:rFonts w:ascii="ＭＳ 明朝" w:hAnsi="ＭＳ 明朝" w:hint="eastAsia"/>
        </w:rPr>
        <w:t>6</w:t>
      </w:r>
      <w:r w:rsidRPr="00617FFE">
        <w:rPr>
          <w:rFonts w:ascii="ＭＳ 明朝" w:hAnsi="ＭＳ 明朝" w:hint="eastAsia"/>
        </w:rPr>
        <w:t>サンプル（</w:t>
      </w:r>
      <w:r>
        <w:rPr>
          <w:rFonts w:ascii="ＭＳ 明朝" w:hAnsi="ＭＳ 明朝" w:hint="eastAsia"/>
        </w:rPr>
        <w:t>25</w:t>
      </w:r>
      <w:r w:rsidRPr="00617FFE">
        <w:rPr>
          <w:rFonts w:ascii="ＭＳ 明朝" w:hAnsi="ＭＳ 明朝" w:hint="eastAsia"/>
        </w:rPr>
        <w:t>.</w:t>
      </w:r>
      <w:r>
        <w:rPr>
          <w:rFonts w:ascii="ＭＳ 明朝" w:hAnsi="ＭＳ 明朝" w:hint="eastAsia"/>
        </w:rPr>
        <w:t>0</w:t>
      </w:r>
      <w:r w:rsidRPr="00617FFE">
        <w:rPr>
          <w:rFonts w:ascii="ＭＳ 明朝" w:hAnsi="ＭＳ 明朝" w:hint="eastAsia"/>
        </w:rPr>
        <w:t>%）であり、「その他」も</w:t>
      </w:r>
      <w:r>
        <w:rPr>
          <w:rFonts w:ascii="ＭＳ 明朝" w:hAnsi="ＭＳ 明朝" w:hint="eastAsia"/>
        </w:rPr>
        <w:t>7</w:t>
      </w:r>
      <w:r w:rsidRPr="00617FFE">
        <w:rPr>
          <w:rFonts w:ascii="ＭＳ 明朝" w:hAnsi="ＭＳ 明朝" w:hint="eastAsia"/>
        </w:rPr>
        <w:t>サンプル（</w:t>
      </w:r>
      <w:r>
        <w:rPr>
          <w:rFonts w:ascii="ＭＳ 明朝" w:hAnsi="ＭＳ 明朝" w:hint="eastAsia"/>
        </w:rPr>
        <w:t>29.2</w:t>
      </w:r>
      <w:r w:rsidRPr="00617FFE">
        <w:rPr>
          <w:rFonts w:ascii="ＭＳ 明朝" w:hAnsi="ＭＳ 明朝" w:hint="eastAsia"/>
        </w:rPr>
        <w:t>%）を占めている。その他の改善点としては、［地図の拡大縮小操作がしづらい］［情報がタイムリーでない］などがあげられている。</w:t>
      </w:r>
    </w:p>
    <w:p w:rsidR="007773BE" w:rsidRPr="00617FFE" w:rsidRDefault="007773BE" w:rsidP="007773BE">
      <w:pPr>
        <w:pStyle w:val="afe"/>
        <w:numPr>
          <w:ilvl w:val="0"/>
          <w:numId w:val="6"/>
        </w:numPr>
        <w:ind w:leftChars="0" w:firstLineChars="0"/>
        <w:rPr>
          <w:rFonts w:ascii="ＭＳ 明朝" w:hAnsi="ＭＳ 明朝"/>
        </w:rPr>
      </w:pPr>
      <w:r w:rsidRPr="00617FFE">
        <w:rPr>
          <w:rFonts w:ascii="ＭＳ 明朝" w:hAnsi="ＭＳ 明朝" w:hint="eastAsia"/>
        </w:rPr>
        <w:lastRenderedPageBreak/>
        <w:t>現サービスに付加したい情</w:t>
      </w:r>
      <w:r>
        <w:rPr>
          <w:rFonts w:ascii="ＭＳ 明朝" w:hAnsi="ＭＳ 明朝" w:hint="eastAsia"/>
        </w:rPr>
        <w:t>報としては、［交通事故情報］や［通学路及びその周辺の工事状況］</w:t>
      </w:r>
      <w:r w:rsidRPr="00617FFE">
        <w:rPr>
          <w:rFonts w:ascii="ＭＳ 明朝" w:hAnsi="ＭＳ 明朝" w:hint="eastAsia"/>
        </w:rPr>
        <w:t>［</w:t>
      </w:r>
      <w:r>
        <w:rPr>
          <w:rFonts w:ascii="ＭＳ 明朝" w:hAnsi="ＭＳ 明朝" w:hint="eastAsia"/>
        </w:rPr>
        <w:t>街灯</w:t>
      </w:r>
      <w:r w:rsidRPr="00617FFE">
        <w:rPr>
          <w:rFonts w:ascii="ＭＳ 明朝" w:hAnsi="ＭＳ 明朝" w:hint="eastAsia"/>
        </w:rPr>
        <w:t>の有無］</w:t>
      </w:r>
      <w:r>
        <w:rPr>
          <w:rFonts w:ascii="ＭＳ 明朝" w:hAnsi="ＭＳ 明朝" w:hint="eastAsia"/>
        </w:rPr>
        <w:t>［障害者に対してバリアフリーの情報］</w:t>
      </w:r>
      <w:r w:rsidRPr="00617FFE">
        <w:rPr>
          <w:rFonts w:ascii="ＭＳ 明朝" w:hAnsi="ＭＳ 明朝" w:hint="eastAsia"/>
        </w:rPr>
        <w:t>などがあげられ、情報表示の仕方として［防犯情報の緊急性や時系列等の識別］や［情報のカテゴリ区分に応じた必要情報の選択受信］などがあげられている。</w:t>
      </w:r>
    </w:p>
    <w:p w:rsidR="007773BE" w:rsidRPr="00617FFE" w:rsidRDefault="007773BE" w:rsidP="007773BE">
      <w:pPr>
        <w:pStyle w:val="afe"/>
        <w:numPr>
          <w:ilvl w:val="0"/>
          <w:numId w:val="6"/>
        </w:numPr>
        <w:ind w:leftChars="0" w:firstLineChars="0"/>
        <w:rPr>
          <w:rFonts w:ascii="ＭＳ 明朝" w:hAnsi="ＭＳ 明朝"/>
        </w:rPr>
      </w:pPr>
      <w:r w:rsidRPr="00617FFE">
        <w:rPr>
          <w:rFonts w:ascii="ＭＳ 明朝" w:hAnsi="ＭＳ 明朝" w:hint="eastAsia"/>
        </w:rPr>
        <w:t>現サービスに付加したい機能としては、［監視カメラ連携機能］や［子供の現在地情報確認機能］［トップ画面表示の指定機能］</w:t>
      </w:r>
      <w:r>
        <w:rPr>
          <w:rFonts w:ascii="ＭＳ 明朝" w:hAnsi="ＭＳ 明朝" w:hint="eastAsia"/>
        </w:rPr>
        <w:t>［ルートガイダンス機能］</w:t>
      </w:r>
      <w:r w:rsidRPr="00617FFE">
        <w:rPr>
          <w:rFonts w:ascii="ＭＳ 明朝" w:hAnsi="ＭＳ 明朝" w:hint="eastAsia"/>
        </w:rPr>
        <w:t>［ユーザー認証機能］などがあげられてている。</w:t>
      </w:r>
    </w:p>
    <w:p w:rsidR="007773BE" w:rsidRPr="00617FFE" w:rsidRDefault="007773BE" w:rsidP="007773BE">
      <w:pPr>
        <w:pStyle w:val="afe"/>
        <w:numPr>
          <w:ilvl w:val="0"/>
          <w:numId w:val="6"/>
        </w:numPr>
        <w:ind w:leftChars="0" w:firstLineChars="0"/>
        <w:rPr>
          <w:rFonts w:ascii="ＭＳ 明朝" w:hAnsi="ＭＳ 明朝"/>
        </w:rPr>
      </w:pPr>
      <w:r w:rsidRPr="00617FFE">
        <w:rPr>
          <w:rFonts w:ascii="ＭＳ 明朝" w:hAnsi="ＭＳ 明朝" w:hint="eastAsia"/>
        </w:rPr>
        <w:t>通学路の安全に関する情報公開のために、</w:t>
      </w:r>
      <w:r>
        <w:rPr>
          <w:rFonts w:ascii="ＭＳ 明朝" w:hAnsi="ＭＳ 明朝" w:hint="eastAsia"/>
        </w:rPr>
        <w:t>通学経路の</w:t>
      </w:r>
      <w:r w:rsidRPr="00617FFE">
        <w:rPr>
          <w:rFonts w:ascii="ＭＳ 明朝" w:hAnsi="ＭＳ 明朝" w:hint="eastAsia"/>
        </w:rPr>
        <w:t>情報が</w:t>
      </w:r>
      <w:r>
        <w:rPr>
          <w:rFonts w:ascii="ＭＳ 明朝" w:hAnsi="ＭＳ 明朝" w:hint="eastAsia"/>
        </w:rPr>
        <w:t>不特定多数</w:t>
      </w:r>
      <w:r w:rsidRPr="00617FFE">
        <w:rPr>
          <w:rFonts w:ascii="ＭＳ 明朝" w:hAnsi="ＭＳ 明朝" w:hint="eastAsia"/>
        </w:rPr>
        <w:t>の人に公開されることに「賛成する」のは1</w:t>
      </w:r>
      <w:r>
        <w:rPr>
          <w:rFonts w:ascii="ＭＳ 明朝" w:hAnsi="ＭＳ 明朝" w:hint="eastAsia"/>
        </w:rPr>
        <w:t>9</w:t>
      </w:r>
      <w:r w:rsidRPr="00617FFE">
        <w:rPr>
          <w:rFonts w:ascii="ＭＳ 明朝" w:hAnsi="ＭＳ 明朝" w:hint="eastAsia"/>
        </w:rPr>
        <w:t>サンプル（7</w:t>
      </w:r>
      <w:r>
        <w:rPr>
          <w:rFonts w:ascii="ＭＳ 明朝" w:hAnsi="ＭＳ 明朝" w:hint="eastAsia"/>
        </w:rPr>
        <w:t>9</w:t>
      </w:r>
      <w:r w:rsidRPr="00617FFE">
        <w:rPr>
          <w:rFonts w:ascii="ＭＳ 明朝" w:hAnsi="ＭＳ 明朝" w:hint="eastAsia"/>
        </w:rPr>
        <w:t>.</w:t>
      </w:r>
      <w:r>
        <w:rPr>
          <w:rFonts w:ascii="ＭＳ 明朝" w:hAnsi="ＭＳ 明朝" w:hint="eastAsia"/>
        </w:rPr>
        <w:t>2</w:t>
      </w:r>
      <w:r w:rsidRPr="00617FFE">
        <w:rPr>
          <w:rFonts w:ascii="ＭＳ 明朝" w:hAnsi="ＭＳ 明朝" w:hint="eastAsia"/>
        </w:rPr>
        <w:t>%）である。需要調査回答と両調査回答を比較すると、「賛成する」の割合は61.9%から</w:t>
      </w:r>
      <w:r>
        <w:rPr>
          <w:rFonts w:ascii="ＭＳ 明朝" w:hAnsi="ＭＳ 明朝" w:hint="eastAsia"/>
        </w:rPr>
        <w:t>75.0</w:t>
      </w:r>
      <w:r w:rsidRPr="00617FFE">
        <w:rPr>
          <w:rFonts w:ascii="ＭＳ 明朝" w:hAnsi="ＭＳ 明朝" w:hint="eastAsia"/>
        </w:rPr>
        <w:t>%と</w:t>
      </w:r>
      <w:r>
        <w:rPr>
          <w:rFonts w:ascii="ＭＳ 明朝" w:hAnsi="ＭＳ 明朝" w:hint="eastAsia"/>
        </w:rPr>
        <w:t>13.1</w:t>
      </w:r>
      <w:r w:rsidRPr="00617FFE">
        <w:rPr>
          <w:rFonts w:ascii="ＭＳ 明朝" w:hAnsi="ＭＳ 明朝" w:hint="eastAsia"/>
        </w:rPr>
        <w:t>ポイント高くなっている。4種の調査回答を比較すると、</w:t>
      </w:r>
      <w:r>
        <w:rPr>
          <w:rFonts w:ascii="ＭＳ 明朝" w:hAnsi="ＭＳ 明朝" w:hint="eastAsia"/>
        </w:rPr>
        <w:t>結果</w:t>
      </w:r>
      <w:r w:rsidRPr="00617FFE">
        <w:rPr>
          <w:rFonts w:ascii="ＭＳ 明朝" w:hAnsi="ＭＳ 明朝" w:hint="eastAsia"/>
        </w:rPr>
        <w:t>調査回答の「賛成する」割合が</w:t>
      </w:r>
      <w:r>
        <w:rPr>
          <w:rFonts w:ascii="ＭＳ 明朝" w:hAnsi="ＭＳ 明朝" w:hint="eastAsia"/>
        </w:rPr>
        <w:t>79.2</w:t>
      </w:r>
      <w:r w:rsidRPr="00617FFE">
        <w:rPr>
          <w:rFonts w:ascii="ＭＳ 明朝" w:hAnsi="ＭＳ 明朝" w:hint="eastAsia"/>
        </w:rPr>
        <w:t>%で最も高く、最も低い需要調査回答より</w:t>
      </w:r>
      <w:r>
        <w:rPr>
          <w:rFonts w:ascii="ＭＳ 明朝" w:hAnsi="ＭＳ 明朝" w:hint="eastAsia"/>
        </w:rPr>
        <w:t>17.3</w:t>
      </w:r>
      <w:r w:rsidRPr="00617FFE">
        <w:rPr>
          <w:rFonts w:ascii="ＭＳ 明朝" w:hAnsi="ＭＳ 明朝" w:hint="eastAsia"/>
        </w:rPr>
        <w:t>ポイント高い。</w:t>
      </w:r>
    </w:p>
    <w:p w:rsidR="007773BE" w:rsidRPr="00617FFE" w:rsidRDefault="007773BE" w:rsidP="007773BE">
      <w:pPr>
        <w:pStyle w:val="afe"/>
        <w:numPr>
          <w:ilvl w:val="0"/>
          <w:numId w:val="6"/>
        </w:numPr>
        <w:ind w:leftChars="0" w:firstLineChars="0"/>
        <w:rPr>
          <w:rFonts w:ascii="ＭＳ 明朝" w:hAnsi="ＭＳ 明朝"/>
        </w:rPr>
      </w:pPr>
      <w:r w:rsidRPr="00617FFE">
        <w:rPr>
          <w:rFonts w:ascii="ＭＳ 明朝" w:hAnsi="ＭＳ 明朝" w:hint="eastAsia"/>
        </w:rPr>
        <w:t>現サービスの利用負担額について、数値回答を得た結果、0円は2サンプル（</w:t>
      </w:r>
      <w:r>
        <w:rPr>
          <w:rFonts w:ascii="ＭＳ 明朝" w:hAnsi="ＭＳ 明朝" w:hint="eastAsia"/>
        </w:rPr>
        <w:t>8.3</w:t>
      </w:r>
      <w:r w:rsidRPr="00617FFE">
        <w:rPr>
          <w:rFonts w:ascii="ＭＳ 明朝" w:hAnsi="ＭＳ 明朝" w:hint="eastAsia"/>
        </w:rPr>
        <w:t>%）、有償ベースでの平均値は2</w:t>
      </w:r>
      <w:r>
        <w:rPr>
          <w:rFonts w:ascii="ＭＳ 明朝" w:hAnsi="ＭＳ 明朝" w:hint="eastAsia"/>
        </w:rPr>
        <w:t>30.5</w:t>
      </w:r>
      <w:r w:rsidRPr="00617FFE">
        <w:rPr>
          <w:rFonts w:ascii="ＭＳ 明朝" w:hAnsi="ＭＳ 明朝" w:hint="eastAsia"/>
        </w:rPr>
        <w:t>円で、「月額1</w:t>
      </w:r>
      <w:r>
        <w:rPr>
          <w:rFonts w:ascii="ＭＳ 明朝" w:hAnsi="ＭＳ 明朝" w:hint="eastAsia"/>
        </w:rPr>
        <w:t>～</w:t>
      </w:r>
      <w:r w:rsidRPr="00617FFE">
        <w:rPr>
          <w:rFonts w:ascii="ＭＳ 明朝" w:hAnsi="ＭＳ 明朝" w:hint="eastAsia"/>
        </w:rPr>
        <w:t>100円」が</w:t>
      </w:r>
      <w:r>
        <w:rPr>
          <w:rFonts w:ascii="ＭＳ 明朝" w:hAnsi="ＭＳ 明朝" w:hint="eastAsia"/>
        </w:rPr>
        <w:t>9</w:t>
      </w:r>
      <w:r w:rsidRPr="00617FFE">
        <w:rPr>
          <w:rFonts w:ascii="ＭＳ 明朝" w:hAnsi="ＭＳ 明朝" w:hint="eastAsia"/>
        </w:rPr>
        <w:t>サンプル（</w:t>
      </w:r>
      <w:r>
        <w:rPr>
          <w:rFonts w:ascii="ＭＳ 明朝" w:hAnsi="ＭＳ 明朝" w:hint="eastAsia"/>
        </w:rPr>
        <w:t>37.5</w:t>
      </w:r>
      <w:r w:rsidRPr="00617FFE">
        <w:rPr>
          <w:rFonts w:ascii="ＭＳ 明朝" w:hAnsi="ＭＳ 明朝" w:hint="eastAsia"/>
        </w:rPr>
        <w:t>%）</w:t>
      </w:r>
      <w:r>
        <w:rPr>
          <w:rFonts w:ascii="ＭＳ 明朝" w:hAnsi="ＭＳ 明朝" w:hint="eastAsia"/>
        </w:rPr>
        <w:t>で最も</w:t>
      </w:r>
      <w:r w:rsidRPr="00617FFE">
        <w:rPr>
          <w:rFonts w:ascii="ＭＳ 明朝" w:hAnsi="ＭＳ 明朝" w:hint="eastAsia"/>
        </w:rPr>
        <w:t>多い。</w:t>
      </w:r>
    </w:p>
    <w:p w:rsidR="007773BE" w:rsidRPr="00617FFE" w:rsidRDefault="007773BE" w:rsidP="007773BE">
      <w:pPr>
        <w:pStyle w:val="afe"/>
        <w:numPr>
          <w:ilvl w:val="0"/>
          <w:numId w:val="6"/>
        </w:numPr>
        <w:ind w:leftChars="0" w:firstLineChars="0"/>
        <w:rPr>
          <w:rFonts w:ascii="ＭＳ 明朝" w:hAnsi="ＭＳ 明朝"/>
        </w:rPr>
      </w:pPr>
      <w:r w:rsidRPr="00617FFE">
        <w:rPr>
          <w:rFonts w:ascii="ＭＳ 明朝" w:hAnsi="ＭＳ 明朝" w:hint="eastAsia"/>
        </w:rPr>
        <w:t>各自が求める改善事項を反映したサービスの利用負担額について、数値回答を得た結果、0円は2サンプル（</w:t>
      </w:r>
      <w:r>
        <w:rPr>
          <w:rFonts w:ascii="ＭＳ 明朝" w:hAnsi="ＭＳ 明朝" w:hint="eastAsia"/>
        </w:rPr>
        <w:t>8.3</w:t>
      </w:r>
      <w:r w:rsidRPr="00617FFE">
        <w:rPr>
          <w:rFonts w:ascii="ＭＳ 明朝" w:hAnsi="ＭＳ 明朝" w:hint="eastAsia"/>
        </w:rPr>
        <w:t>%）、有償ベースでの平均値は2</w:t>
      </w:r>
      <w:r>
        <w:rPr>
          <w:rFonts w:ascii="ＭＳ 明朝" w:hAnsi="ＭＳ 明朝" w:hint="eastAsia"/>
        </w:rPr>
        <w:t>96.6</w:t>
      </w:r>
      <w:r w:rsidRPr="00617FFE">
        <w:rPr>
          <w:rFonts w:ascii="ＭＳ 明朝" w:hAnsi="ＭＳ 明朝" w:hint="eastAsia"/>
        </w:rPr>
        <w:t>円で現サービスより</w:t>
      </w:r>
      <w:r>
        <w:rPr>
          <w:rFonts w:ascii="ＭＳ 明朝" w:hAnsi="ＭＳ 明朝" w:hint="eastAsia"/>
        </w:rPr>
        <w:t>66.1</w:t>
      </w:r>
      <w:r w:rsidRPr="00617FFE">
        <w:rPr>
          <w:rFonts w:ascii="ＭＳ 明朝" w:hAnsi="ＭＳ 明朝" w:hint="eastAsia"/>
        </w:rPr>
        <w:t>円高く、「月額201～300円」が</w:t>
      </w:r>
      <w:r>
        <w:rPr>
          <w:rFonts w:ascii="ＭＳ 明朝" w:hAnsi="ＭＳ 明朝" w:hint="eastAsia"/>
        </w:rPr>
        <w:t>10</w:t>
      </w:r>
      <w:r w:rsidRPr="00617FFE">
        <w:rPr>
          <w:rFonts w:ascii="ＭＳ 明朝" w:hAnsi="ＭＳ 明朝" w:hint="eastAsia"/>
        </w:rPr>
        <w:t>サンプル（41</w:t>
      </w:r>
      <w:r>
        <w:rPr>
          <w:rFonts w:ascii="ＭＳ 明朝" w:hAnsi="ＭＳ 明朝" w:hint="eastAsia"/>
        </w:rPr>
        <w:t>.7</w:t>
      </w:r>
      <w:r w:rsidRPr="00617FFE">
        <w:rPr>
          <w:rFonts w:ascii="ＭＳ 明朝" w:hAnsi="ＭＳ 明朝" w:hint="eastAsia"/>
        </w:rPr>
        <w:t>%）で</w:t>
      </w:r>
      <w:r>
        <w:rPr>
          <w:rFonts w:ascii="ＭＳ 明朝" w:hAnsi="ＭＳ 明朝" w:hint="eastAsia"/>
        </w:rPr>
        <w:t>最も</w:t>
      </w:r>
      <w:r w:rsidRPr="00617FFE">
        <w:rPr>
          <w:rFonts w:ascii="ＭＳ 明朝" w:hAnsi="ＭＳ 明朝" w:hint="eastAsia"/>
        </w:rPr>
        <w:t>多い。需要調査回答と両調査回答を比較すると、平均値は485.8円と</w:t>
      </w:r>
      <w:r>
        <w:rPr>
          <w:rFonts w:ascii="ＭＳ 明朝" w:hAnsi="ＭＳ 明朝" w:hint="eastAsia"/>
        </w:rPr>
        <w:t>306.9</w:t>
      </w:r>
      <w:r w:rsidRPr="00617FFE">
        <w:rPr>
          <w:rFonts w:ascii="ＭＳ 明朝" w:hAnsi="ＭＳ 明朝" w:hint="eastAsia"/>
        </w:rPr>
        <w:t>円で、需要調査回答が</w:t>
      </w:r>
      <w:r>
        <w:rPr>
          <w:rFonts w:ascii="ＭＳ 明朝" w:hAnsi="ＭＳ 明朝" w:hint="eastAsia"/>
        </w:rPr>
        <w:t>178.9</w:t>
      </w:r>
      <w:r w:rsidRPr="00617FFE">
        <w:rPr>
          <w:rFonts w:ascii="ＭＳ 明朝" w:hAnsi="ＭＳ 明朝" w:hint="eastAsia"/>
        </w:rPr>
        <w:t>円高い。4種の調査回答を比較すると、「0円」の割合はFW調査回答が40.0%で最も高く、他の調査回答より30ポイント</w:t>
      </w:r>
      <w:r>
        <w:rPr>
          <w:rFonts w:ascii="ＭＳ 明朝" w:hAnsi="ＭＳ 明朝" w:hint="eastAsia"/>
        </w:rPr>
        <w:t>以上</w:t>
      </w:r>
      <w:r w:rsidRPr="00617FFE">
        <w:rPr>
          <w:rFonts w:ascii="ＭＳ 明朝" w:hAnsi="ＭＳ 明朝" w:hint="eastAsia"/>
        </w:rPr>
        <w:t>高い。</w:t>
      </w:r>
    </w:p>
    <w:p w:rsidR="007773BE" w:rsidRDefault="007773BE" w:rsidP="007773BE">
      <w:pPr>
        <w:ind w:firstLineChars="200" w:firstLine="440"/>
      </w:pPr>
    </w:p>
    <w:p w:rsidR="007773BE" w:rsidRDefault="007773BE" w:rsidP="007773BE">
      <w:pPr>
        <w:ind w:firstLineChars="200" w:firstLine="440"/>
      </w:pPr>
      <w:r>
        <w:rPr>
          <w:rFonts w:hint="eastAsia"/>
        </w:rPr>
        <w:t>ウ　調査設問及び集計結果</w:t>
      </w:r>
    </w:p>
    <w:p w:rsidR="007773BE" w:rsidRPr="00F7661D" w:rsidRDefault="007773BE" w:rsidP="00250E77">
      <w:pPr>
        <w:pStyle w:val="a"/>
        <w:numPr>
          <w:ilvl w:val="0"/>
          <w:numId w:val="22"/>
        </w:numPr>
      </w:pPr>
      <w:r w:rsidRPr="00F7661D">
        <w:rPr>
          <w:rFonts w:hint="eastAsia"/>
        </w:rPr>
        <w:t>回答者属性</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8"/>
      </w:tblGrid>
      <w:tr w:rsidR="007773BE" w:rsidTr="00B72B7E">
        <w:tc>
          <w:tcPr>
            <w:tcW w:w="7478" w:type="dxa"/>
            <w:shd w:val="clear" w:color="auto" w:fill="auto"/>
          </w:tcPr>
          <w:p w:rsidR="007773BE" w:rsidRDefault="007773BE" w:rsidP="00B72B7E">
            <w:pPr>
              <w:pStyle w:val="afe"/>
              <w:ind w:leftChars="0" w:left="0" w:firstLineChars="0" w:firstLine="0"/>
            </w:pPr>
            <w:r>
              <w:rPr>
                <w:rFonts w:hint="eastAsia"/>
              </w:rPr>
              <w:t>問：</w:t>
            </w:r>
            <w:r w:rsidRPr="00372773">
              <w:rPr>
                <w:rFonts w:hint="eastAsia"/>
              </w:rPr>
              <w:t>ご回答者様とお子様の関係を、下のボックスにご記入ください。</w:t>
            </w:r>
          </w:p>
        </w:tc>
      </w:tr>
    </w:tbl>
    <w:p w:rsidR="007773BE" w:rsidRDefault="00ED4FE8" w:rsidP="007773BE">
      <w:pPr>
        <w:pStyle w:val="afe"/>
        <w:ind w:left="550" w:firstLine="220"/>
      </w:pPr>
      <w:r>
        <w:drawing>
          <wp:anchor distT="0" distB="0" distL="114300" distR="114300" simplePos="0" relativeHeight="202" behindDoc="0" locked="0" layoutInCell="1" allowOverlap="1" wp14:anchorId="54904168" wp14:editId="3D2A06ED">
            <wp:simplePos x="0" y="0"/>
            <wp:positionH relativeFrom="column">
              <wp:posOffset>493395</wp:posOffset>
            </wp:positionH>
            <wp:positionV relativeFrom="paragraph">
              <wp:posOffset>192405</wp:posOffset>
            </wp:positionV>
            <wp:extent cx="1734185" cy="1999615"/>
            <wp:effectExtent l="0" t="0" r="0" b="0"/>
            <wp:wrapNone/>
            <wp:docPr id="848" name="図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12">
                      <a:extLst>
                        <a:ext uri="{28A0092B-C50C-407E-A947-70E740481C1C}">
                          <a14:useLocalDpi xmlns:a14="http://schemas.microsoft.com/office/drawing/2010/main" val="0"/>
                        </a:ext>
                      </a:extLst>
                    </a:blip>
                    <a:srcRect l="17915" t="4306" r="13977" b="5283"/>
                    <a:stretch>
                      <a:fillRect/>
                    </a:stretch>
                  </pic:blipFill>
                  <pic:spPr bwMode="auto">
                    <a:xfrm>
                      <a:off x="0" y="0"/>
                      <a:ext cx="1734185" cy="1999615"/>
                    </a:xfrm>
                    <a:prstGeom prst="rect">
                      <a:avLst/>
                    </a:prstGeom>
                    <a:noFill/>
                  </pic:spPr>
                </pic:pic>
              </a:graphicData>
            </a:graphic>
            <wp14:sizeRelH relativeFrom="page">
              <wp14:pctWidth>0</wp14:pctWidth>
            </wp14:sizeRelH>
            <wp14:sizeRelV relativeFrom="page">
              <wp14:pctHeight>0</wp14:pctHeight>
            </wp14:sizeRelV>
          </wp:anchor>
        </w:drawing>
      </w:r>
      <w:r w:rsidR="007773BE">
        <w:rPr>
          <w:rFonts w:hint="eastAsia"/>
        </w:rPr>
        <w:t>【結果調査回答】</w:t>
      </w: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tbl>
      <w:tblPr>
        <w:tblpPr w:leftFromText="142" w:rightFromText="142" w:vertAnchor="text" w:horzAnchor="margin" w:tblpXSpec="right" w:tblpY="23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1575"/>
        <w:gridCol w:w="1576"/>
      </w:tblGrid>
      <w:tr w:rsidR="007773BE" w:rsidRPr="005A7533" w:rsidTr="00B72B7E">
        <w:tc>
          <w:tcPr>
            <w:tcW w:w="1101" w:type="dxa"/>
            <w:shd w:val="clear" w:color="auto" w:fill="F2F2F2"/>
          </w:tcPr>
          <w:p w:rsidR="007773BE" w:rsidRPr="00F54FB2" w:rsidRDefault="007773BE" w:rsidP="00B72B7E">
            <w:pPr>
              <w:rPr>
                <w:rFonts w:ascii="ＭＳ Ｐゴシック" w:eastAsia="ＭＳ Ｐゴシック" w:hAnsi="ＭＳ Ｐゴシック"/>
                <w:sz w:val="18"/>
                <w:szCs w:val="18"/>
              </w:rPr>
            </w:pPr>
          </w:p>
        </w:tc>
        <w:tc>
          <w:tcPr>
            <w:tcW w:w="1575" w:type="dxa"/>
            <w:shd w:val="clear" w:color="auto" w:fill="F2F2F2"/>
          </w:tcPr>
          <w:p w:rsidR="007773BE" w:rsidRPr="00F54FB2" w:rsidRDefault="007773BE" w:rsidP="00B72B7E">
            <w:pPr>
              <w:jc w:val="center"/>
              <w:rPr>
                <w:rFonts w:ascii="ＭＳ Ｐゴシック" w:eastAsia="ＭＳ Ｐゴシック" w:hAnsi="ＭＳ Ｐゴシック"/>
                <w:sz w:val="18"/>
                <w:szCs w:val="18"/>
              </w:rPr>
            </w:pPr>
            <w:r w:rsidRPr="00F54FB2">
              <w:rPr>
                <w:rFonts w:ascii="ＭＳ Ｐゴシック" w:eastAsia="ＭＳ Ｐゴシック" w:hAnsi="ＭＳ Ｐゴシック" w:hint="eastAsia"/>
                <w:sz w:val="18"/>
                <w:szCs w:val="18"/>
              </w:rPr>
              <w:t>父親</w:t>
            </w:r>
          </w:p>
        </w:tc>
        <w:tc>
          <w:tcPr>
            <w:tcW w:w="1576" w:type="dxa"/>
            <w:shd w:val="clear" w:color="auto" w:fill="F2F2F2"/>
          </w:tcPr>
          <w:p w:rsidR="007773BE" w:rsidRPr="00F54FB2" w:rsidRDefault="007773BE" w:rsidP="00B72B7E">
            <w:pPr>
              <w:jc w:val="center"/>
              <w:rPr>
                <w:rFonts w:ascii="ＭＳ Ｐゴシック" w:eastAsia="ＭＳ Ｐゴシック" w:hAnsi="ＭＳ Ｐゴシック"/>
                <w:sz w:val="18"/>
                <w:szCs w:val="18"/>
              </w:rPr>
            </w:pPr>
            <w:r w:rsidRPr="00F54FB2">
              <w:rPr>
                <w:rFonts w:ascii="ＭＳ Ｐゴシック" w:eastAsia="ＭＳ Ｐゴシック" w:hAnsi="ＭＳ Ｐゴシック" w:hint="eastAsia"/>
                <w:sz w:val="18"/>
                <w:szCs w:val="18"/>
              </w:rPr>
              <w:t>母親</w:t>
            </w:r>
          </w:p>
        </w:tc>
      </w:tr>
      <w:tr w:rsidR="007773BE" w:rsidRPr="005A7533" w:rsidTr="00B72B7E">
        <w:tc>
          <w:tcPr>
            <w:tcW w:w="1101" w:type="dxa"/>
            <w:shd w:val="clear" w:color="auto" w:fill="auto"/>
          </w:tcPr>
          <w:p w:rsidR="007773BE" w:rsidRPr="00F54FB2" w:rsidRDefault="007773BE" w:rsidP="00B72B7E">
            <w:pPr>
              <w:jc w:val="center"/>
              <w:rPr>
                <w:rFonts w:ascii="ＭＳ Ｐゴシック" w:eastAsia="ＭＳ Ｐゴシック" w:hAnsi="ＭＳ Ｐゴシック"/>
                <w:sz w:val="18"/>
                <w:szCs w:val="18"/>
              </w:rPr>
            </w:pPr>
            <w:r w:rsidRPr="00F54FB2">
              <w:rPr>
                <w:rFonts w:ascii="ＭＳ Ｐゴシック" w:eastAsia="ＭＳ Ｐゴシック" w:hAnsi="ＭＳ Ｐゴシック" w:hint="eastAsia"/>
                <w:sz w:val="18"/>
                <w:szCs w:val="18"/>
              </w:rPr>
              <w:t>回答数</w:t>
            </w:r>
          </w:p>
        </w:tc>
        <w:tc>
          <w:tcPr>
            <w:tcW w:w="15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14</w:t>
            </w:r>
          </w:p>
        </w:tc>
        <w:tc>
          <w:tcPr>
            <w:tcW w:w="1576"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w:t>
            </w:r>
          </w:p>
        </w:tc>
      </w:tr>
      <w:tr w:rsidR="007773BE" w:rsidRPr="005A7533" w:rsidTr="00B72B7E">
        <w:tc>
          <w:tcPr>
            <w:tcW w:w="1101" w:type="dxa"/>
            <w:shd w:val="clear" w:color="auto" w:fill="auto"/>
          </w:tcPr>
          <w:p w:rsidR="007773BE" w:rsidRPr="00F54FB2" w:rsidRDefault="007773BE" w:rsidP="00B72B7E">
            <w:pPr>
              <w:jc w:val="center"/>
              <w:rPr>
                <w:rFonts w:ascii="ＭＳ Ｐゴシック" w:eastAsia="ＭＳ Ｐゴシック" w:hAnsi="ＭＳ Ｐゴシック"/>
                <w:sz w:val="18"/>
                <w:szCs w:val="18"/>
              </w:rPr>
            </w:pPr>
            <w:r w:rsidRPr="00F54FB2">
              <w:rPr>
                <w:rFonts w:ascii="ＭＳ Ｐゴシック" w:eastAsia="ＭＳ Ｐゴシック" w:hAnsi="ＭＳ Ｐゴシック" w:hint="eastAsia"/>
                <w:sz w:val="18"/>
                <w:szCs w:val="18"/>
              </w:rPr>
              <w:t>構成比(%)</w:t>
            </w:r>
          </w:p>
        </w:tc>
        <w:tc>
          <w:tcPr>
            <w:tcW w:w="15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58.3</w:t>
            </w:r>
          </w:p>
        </w:tc>
        <w:tc>
          <w:tcPr>
            <w:tcW w:w="1576"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41.7</w:t>
            </w:r>
          </w:p>
        </w:tc>
      </w:tr>
    </w:tbl>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2639C8" w:rsidP="007773BE">
      <w:pPr>
        <w:pStyle w:val="afe"/>
        <w:ind w:left="550" w:firstLine="220"/>
      </w:pPr>
      <w:r>
        <w:br w:type="page"/>
      </w:r>
      <w:r w:rsidR="007773BE">
        <w:rPr>
          <w:rFonts w:hint="eastAsia"/>
        </w:rPr>
        <w:lastRenderedPageBreak/>
        <w:t>【両調査回答】</w:t>
      </w:r>
    </w:p>
    <w:p w:rsidR="007773BE" w:rsidRDefault="00ED4FE8" w:rsidP="007773BE">
      <w:pPr>
        <w:pStyle w:val="afe"/>
        <w:ind w:left="550" w:firstLine="220"/>
      </w:pPr>
      <w:r>
        <w:drawing>
          <wp:anchor distT="0" distB="0" distL="114300" distR="114300" simplePos="0" relativeHeight="201" behindDoc="0" locked="0" layoutInCell="1" allowOverlap="1" wp14:anchorId="10588B44" wp14:editId="2FE36906">
            <wp:simplePos x="0" y="0"/>
            <wp:positionH relativeFrom="column">
              <wp:posOffset>493395</wp:posOffset>
            </wp:positionH>
            <wp:positionV relativeFrom="paragraph">
              <wp:posOffset>12065</wp:posOffset>
            </wp:positionV>
            <wp:extent cx="2125980" cy="2028190"/>
            <wp:effectExtent l="0" t="0" r="0" b="0"/>
            <wp:wrapNone/>
            <wp:docPr id="847" name="図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113">
                      <a:extLst>
                        <a:ext uri="{28A0092B-C50C-407E-A947-70E740481C1C}">
                          <a14:useLocalDpi xmlns:a14="http://schemas.microsoft.com/office/drawing/2010/main" val="0"/>
                        </a:ext>
                      </a:extLst>
                    </a:blip>
                    <a:srcRect l="16405" t="8583"/>
                    <a:stretch>
                      <a:fillRect/>
                    </a:stretch>
                  </pic:blipFill>
                  <pic:spPr bwMode="auto">
                    <a:xfrm>
                      <a:off x="0" y="0"/>
                      <a:ext cx="2125980" cy="2028190"/>
                    </a:xfrm>
                    <a:prstGeom prst="rect">
                      <a:avLst/>
                    </a:prstGeom>
                    <a:noFill/>
                  </pic:spPr>
                </pic:pic>
              </a:graphicData>
            </a:graphic>
            <wp14:sizeRelH relativeFrom="page">
              <wp14:pctWidth>0</wp14:pctWidth>
            </wp14:sizeRelH>
            <wp14:sizeRelV relativeFrom="page">
              <wp14:pctHeight>0</wp14:pctHeight>
            </wp14:sizeRelV>
          </wp:anchor>
        </w:drawing>
      </w:r>
    </w:p>
    <w:p w:rsidR="007773BE" w:rsidRDefault="007773BE" w:rsidP="007773BE">
      <w:pPr>
        <w:pStyle w:val="afe"/>
        <w:ind w:left="550" w:firstLine="220"/>
      </w:pPr>
    </w:p>
    <w:p w:rsidR="007773BE" w:rsidRDefault="007773BE" w:rsidP="007773BE">
      <w:pPr>
        <w:pStyle w:val="afe"/>
        <w:ind w:left="550" w:firstLine="220"/>
      </w:pPr>
    </w:p>
    <w:tbl>
      <w:tblPr>
        <w:tblpPr w:leftFromText="142" w:rightFromText="142" w:vertAnchor="text" w:horzAnchor="margin" w:tblpXSpec="right" w:tblpY="23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1575"/>
        <w:gridCol w:w="1576"/>
      </w:tblGrid>
      <w:tr w:rsidR="007773BE" w:rsidRPr="005A7533" w:rsidTr="00B72B7E">
        <w:tc>
          <w:tcPr>
            <w:tcW w:w="1101" w:type="dxa"/>
            <w:shd w:val="clear" w:color="auto" w:fill="F2F2F2"/>
          </w:tcPr>
          <w:p w:rsidR="007773BE" w:rsidRPr="00F54FB2" w:rsidRDefault="007773BE" w:rsidP="00B72B7E">
            <w:pPr>
              <w:rPr>
                <w:rFonts w:ascii="ＭＳ Ｐゴシック" w:eastAsia="ＭＳ Ｐゴシック" w:hAnsi="ＭＳ Ｐゴシック"/>
                <w:sz w:val="18"/>
                <w:szCs w:val="18"/>
              </w:rPr>
            </w:pPr>
          </w:p>
        </w:tc>
        <w:tc>
          <w:tcPr>
            <w:tcW w:w="1575" w:type="dxa"/>
            <w:shd w:val="clear" w:color="auto" w:fill="F2F2F2"/>
          </w:tcPr>
          <w:p w:rsidR="007773BE" w:rsidRPr="00F54FB2" w:rsidRDefault="007773BE" w:rsidP="00B72B7E">
            <w:pPr>
              <w:jc w:val="center"/>
              <w:rPr>
                <w:rFonts w:ascii="ＭＳ Ｐゴシック" w:eastAsia="ＭＳ Ｐゴシック" w:hAnsi="ＭＳ Ｐゴシック"/>
                <w:sz w:val="18"/>
                <w:szCs w:val="18"/>
              </w:rPr>
            </w:pPr>
            <w:r w:rsidRPr="00F54FB2">
              <w:rPr>
                <w:rFonts w:ascii="ＭＳ Ｐゴシック" w:eastAsia="ＭＳ Ｐゴシック" w:hAnsi="ＭＳ Ｐゴシック" w:hint="eastAsia"/>
                <w:sz w:val="18"/>
                <w:szCs w:val="18"/>
              </w:rPr>
              <w:t>父親</w:t>
            </w:r>
          </w:p>
        </w:tc>
        <w:tc>
          <w:tcPr>
            <w:tcW w:w="1576" w:type="dxa"/>
            <w:shd w:val="clear" w:color="auto" w:fill="F2F2F2"/>
          </w:tcPr>
          <w:p w:rsidR="007773BE" w:rsidRPr="00F54FB2" w:rsidRDefault="007773BE" w:rsidP="00B72B7E">
            <w:pPr>
              <w:jc w:val="center"/>
              <w:rPr>
                <w:rFonts w:ascii="ＭＳ Ｐゴシック" w:eastAsia="ＭＳ Ｐゴシック" w:hAnsi="ＭＳ Ｐゴシック"/>
                <w:sz w:val="18"/>
                <w:szCs w:val="18"/>
              </w:rPr>
            </w:pPr>
            <w:r w:rsidRPr="00F54FB2">
              <w:rPr>
                <w:rFonts w:ascii="ＭＳ Ｐゴシック" w:eastAsia="ＭＳ Ｐゴシック" w:hAnsi="ＭＳ Ｐゴシック" w:hint="eastAsia"/>
                <w:sz w:val="18"/>
                <w:szCs w:val="18"/>
              </w:rPr>
              <w:t>母親</w:t>
            </w:r>
          </w:p>
        </w:tc>
      </w:tr>
      <w:tr w:rsidR="007773BE" w:rsidRPr="005A7533" w:rsidTr="00B72B7E">
        <w:tc>
          <w:tcPr>
            <w:tcW w:w="1101" w:type="dxa"/>
            <w:shd w:val="clear" w:color="auto" w:fill="auto"/>
          </w:tcPr>
          <w:p w:rsidR="007773BE" w:rsidRPr="00F54FB2" w:rsidRDefault="007773BE" w:rsidP="00B72B7E">
            <w:pPr>
              <w:jc w:val="center"/>
              <w:rPr>
                <w:rFonts w:ascii="ＭＳ Ｐゴシック" w:eastAsia="ＭＳ Ｐゴシック" w:hAnsi="ＭＳ Ｐゴシック"/>
                <w:sz w:val="18"/>
                <w:szCs w:val="18"/>
              </w:rPr>
            </w:pPr>
            <w:r w:rsidRPr="00F54FB2">
              <w:rPr>
                <w:rFonts w:ascii="ＭＳ Ｐゴシック" w:eastAsia="ＭＳ Ｐゴシック" w:hAnsi="ＭＳ Ｐゴシック" w:hint="eastAsia"/>
                <w:sz w:val="18"/>
                <w:szCs w:val="18"/>
              </w:rPr>
              <w:t>回答数</w:t>
            </w:r>
          </w:p>
        </w:tc>
        <w:tc>
          <w:tcPr>
            <w:tcW w:w="15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w:t>
            </w:r>
          </w:p>
        </w:tc>
        <w:tc>
          <w:tcPr>
            <w:tcW w:w="1576"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w:t>
            </w:r>
          </w:p>
        </w:tc>
      </w:tr>
      <w:tr w:rsidR="007773BE" w:rsidRPr="005A7533" w:rsidTr="00B72B7E">
        <w:tc>
          <w:tcPr>
            <w:tcW w:w="1101" w:type="dxa"/>
            <w:shd w:val="clear" w:color="auto" w:fill="auto"/>
          </w:tcPr>
          <w:p w:rsidR="007773BE" w:rsidRPr="00F54FB2" w:rsidRDefault="007773BE" w:rsidP="00B72B7E">
            <w:pPr>
              <w:jc w:val="center"/>
              <w:rPr>
                <w:rFonts w:ascii="ＭＳ Ｐゴシック" w:eastAsia="ＭＳ Ｐゴシック" w:hAnsi="ＭＳ Ｐゴシック"/>
                <w:sz w:val="18"/>
                <w:szCs w:val="18"/>
              </w:rPr>
            </w:pPr>
            <w:r w:rsidRPr="00F54FB2">
              <w:rPr>
                <w:rFonts w:ascii="ＭＳ Ｐゴシック" w:eastAsia="ＭＳ Ｐゴシック" w:hAnsi="ＭＳ Ｐゴシック" w:hint="eastAsia"/>
                <w:sz w:val="18"/>
                <w:szCs w:val="18"/>
              </w:rPr>
              <w:t>構成比(%)</w:t>
            </w:r>
          </w:p>
        </w:tc>
        <w:tc>
          <w:tcPr>
            <w:tcW w:w="15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50.0</w:t>
            </w:r>
          </w:p>
        </w:tc>
        <w:tc>
          <w:tcPr>
            <w:tcW w:w="1576"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50.0</w:t>
            </w:r>
          </w:p>
        </w:tc>
      </w:tr>
    </w:tbl>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250E77">
      <w:pPr>
        <w:pStyle w:val="a"/>
        <w:numPr>
          <w:ilvl w:val="0"/>
          <w:numId w:val="22"/>
        </w:numPr>
      </w:pPr>
      <w:r>
        <w:rPr>
          <w:rFonts w:hint="eastAsia"/>
        </w:rPr>
        <w:t>児童の学年</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8"/>
      </w:tblGrid>
      <w:tr w:rsidR="007773BE" w:rsidTr="00B72B7E">
        <w:tc>
          <w:tcPr>
            <w:tcW w:w="7478" w:type="dxa"/>
            <w:shd w:val="clear" w:color="auto" w:fill="auto"/>
          </w:tcPr>
          <w:p w:rsidR="007773BE" w:rsidRDefault="007773BE" w:rsidP="00B72B7E">
            <w:pPr>
              <w:pStyle w:val="afe"/>
              <w:ind w:leftChars="0" w:left="440" w:hangingChars="200" w:hanging="440"/>
            </w:pPr>
            <w:r>
              <w:rPr>
                <w:rFonts w:hint="eastAsia"/>
              </w:rPr>
              <w:t>問：</w:t>
            </w:r>
            <w:r w:rsidRPr="00015ACF">
              <w:rPr>
                <w:rFonts w:hint="eastAsia"/>
              </w:rPr>
              <w:t>お子様の学年を教えてください。小学生のお</w:t>
            </w:r>
            <w:r w:rsidRPr="00617FFE">
              <w:rPr>
                <w:rFonts w:ascii="ＭＳ 明朝" w:hAnsi="ＭＳ 明朝" w:hint="eastAsia"/>
              </w:rPr>
              <w:t>子様が1名では</w:t>
            </w:r>
            <w:r w:rsidRPr="00015ACF">
              <w:rPr>
                <w:rFonts w:hint="eastAsia"/>
              </w:rPr>
              <w:t>ない場合は、当てはまる学年をすべてお選びください。</w:t>
            </w:r>
          </w:p>
        </w:tc>
      </w:tr>
    </w:tbl>
    <w:p w:rsidR="007773BE" w:rsidRPr="00015ACF" w:rsidRDefault="00ED4FE8" w:rsidP="007773BE">
      <w:pPr>
        <w:pStyle w:val="afe"/>
        <w:ind w:left="550" w:firstLine="220"/>
        <w:jc w:val="right"/>
      </w:pPr>
      <w:r>
        <w:drawing>
          <wp:inline distT="0" distB="0" distL="0" distR="0" wp14:anchorId="4240E34C" wp14:editId="4E5CA576">
            <wp:extent cx="4876800" cy="1805940"/>
            <wp:effectExtent l="0" t="0" r="0" b="0"/>
            <wp:docPr id="71"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4">
                      <a:extLst>
                        <a:ext uri="{28A0092B-C50C-407E-A947-70E740481C1C}">
                          <a14:useLocalDpi xmlns:a14="http://schemas.microsoft.com/office/drawing/2010/main" val="0"/>
                        </a:ext>
                      </a:extLst>
                    </a:blip>
                    <a:srcRect r="-1105" b="7669"/>
                    <a:stretch>
                      <a:fillRect/>
                    </a:stretch>
                  </pic:blipFill>
                  <pic:spPr bwMode="auto">
                    <a:xfrm>
                      <a:off x="0" y="0"/>
                      <a:ext cx="4876800" cy="1805940"/>
                    </a:xfrm>
                    <a:prstGeom prst="rect">
                      <a:avLst/>
                    </a:prstGeom>
                    <a:noFill/>
                    <a:ln>
                      <a:noFill/>
                    </a:ln>
                  </pic:spPr>
                </pic:pic>
              </a:graphicData>
            </a:graphic>
          </wp:inline>
        </w:drawing>
      </w:r>
    </w:p>
    <w:tbl>
      <w:tblPr>
        <w:tblW w:w="7727" w:type="dxa"/>
        <w:tblInd w:w="533" w:type="dxa"/>
        <w:tblLayout w:type="fixed"/>
        <w:tblCellMar>
          <w:left w:w="99" w:type="dxa"/>
          <w:right w:w="99" w:type="dxa"/>
        </w:tblCellMar>
        <w:tblLook w:val="04A0" w:firstRow="1" w:lastRow="0" w:firstColumn="1" w:lastColumn="0" w:noHBand="0" w:noVBand="1"/>
      </w:tblPr>
      <w:tblGrid>
        <w:gridCol w:w="984"/>
        <w:gridCol w:w="1123"/>
        <w:gridCol w:w="1124"/>
        <w:gridCol w:w="1124"/>
        <w:gridCol w:w="1124"/>
        <w:gridCol w:w="1124"/>
        <w:gridCol w:w="1124"/>
      </w:tblGrid>
      <w:tr w:rsidR="007773BE" w:rsidRPr="005A7533" w:rsidTr="00B72B7E">
        <w:trPr>
          <w:trHeight w:val="332"/>
        </w:trPr>
        <w:tc>
          <w:tcPr>
            <w:tcW w:w="984" w:type="dxa"/>
            <w:tcBorders>
              <w:top w:val="single" w:sz="4" w:space="0" w:color="auto"/>
              <w:left w:val="single" w:sz="4" w:space="0" w:color="auto"/>
              <w:bottom w:val="single" w:sz="4" w:space="0" w:color="auto"/>
              <w:right w:val="single" w:sz="4" w:space="0" w:color="auto"/>
            </w:tcBorders>
            <w:shd w:val="clear" w:color="000000" w:fill="F2F2F2"/>
          </w:tcPr>
          <w:p w:rsidR="007773BE" w:rsidRPr="005A7533" w:rsidRDefault="007773BE" w:rsidP="00B72B7E">
            <w:pPr>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集計種別</w:t>
            </w:r>
          </w:p>
        </w:tc>
        <w:tc>
          <w:tcPr>
            <w:tcW w:w="1123" w:type="dxa"/>
            <w:tcBorders>
              <w:top w:val="single" w:sz="4" w:space="0" w:color="auto"/>
              <w:left w:val="single" w:sz="4" w:space="0" w:color="auto"/>
              <w:bottom w:val="single" w:sz="4" w:space="0" w:color="auto"/>
              <w:right w:val="single" w:sz="4" w:space="0" w:color="auto"/>
            </w:tcBorders>
            <w:shd w:val="clear" w:color="000000" w:fill="F2F2F2"/>
            <w:hideMark/>
          </w:tcPr>
          <w:p w:rsidR="007773BE" w:rsidRPr="00F54FB2" w:rsidRDefault="007773BE" w:rsidP="00B72B7E">
            <w:pPr>
              <w:rPr>
                <w:rFonts w:ascii="ＭＳ Ｐゴシック" w:eastAsia="ＭＳ Ｐゴシック" w:hAnsi="ＭＳ Ｐゴシック" w:cs="ＭＳ Ｐゴシック"/>
                <w:color w:val="000000"/>
                <w:sz w:val="18"/>
                <w:szCs w:val="18"/>
              </w:rPr>
            </w:pPr>
            <w:r w:rsidRPr="00F54FB2">
              <w:rPr>
                <w:rFonts w:ascii="ＭＳ Ｐゴシック" w:eastAsia="ＭＳ Ｐゴシック" w:hAnsi="ＭＳ Ｐゴシック" w:cs="ＭＳ Ｐゴシック" w:hint="eastAsia"/>
                <w:color w:val="000000"/>
                <w:sz w:val="18"/>
                <w:szCs w:val="18"/>
              </w:rPr>
              <w:t>小学1年生</w:t>
            </w:r>
          </w:p>
        </w:tc>
        <w:tc>
          <w:tcPr>
            <w:tcW w:w="1124" w:type="dxa"/>
            <w:tcBorders>
              <w:top w:val="single" w:sz="4" w:space="0" w:color="auto"/>
              <w:left w:val="nil"/>
              <w:bottom w:val="single" w:sz="4" w:space="0" w:color="auto"/>
              <w:right w:val="single" w:sz="4" w:space="0" w:color="auto"/>
            </w:tcBorders>
            <w:shd w:val="clear" w:color="000000" w:fill="F2F2F2"/>
            <w:hideMark/>
          </w:tcPr>
          <w:p w:rsidR="007773BE" w:rsidRPr="00F54FB2" w:rsidRDefault="007773BE" w:rsidP="00B72B7E">
            <w:pPr>
              <w:rPr>
                <w:rFonts w:ascii="ＭＳ Ｐゴシック" w:eastAsia="ＭＳ Ｐゴシック" w:hAnsi="ＭＳ Ｐゴシック" w:cs="ＭＳ Ｐゴシック"/>
                <w:color w:val="000000"/>
                <w:sz w:val="18"/>
                <w:szCs w:val="18"/>
              </w:rPr>
            </w:pPr>
            <w:r w:rsidRPr="00F54FB2">
              <w:rPr>
                <w:rFonts w:ascii="ＭＳ Ｐゴシック" w:eastAsia="ＭＳ Ｐゴシック" w:hAnsi="ＭＳ Ｐゴシック" w:cs="ＭＳ Ｐゴシック" w:hint="eastAsia"/>
                <w:color w:val="000000"/>
                <w:sz w:val="18"/>
                <w:szCs w:val="18"/>
              </w:rPr>
              <w:t>小学2年生</w:t>
            </w:r>
          </w:p>
        </w:tc>
        <w:tc>
          <w:tcPr>
            <w:tcW w:w="1124" w:type="dxa"/>
            <w:tcBorders>
              <w:top w:val="single" w:sz="4" w:space="0" w:color="auto"/>
              <w:left w:val="nil"/>
              <w:bottom w:val="single" w:sz="4" w:space="0" w:color="auto"/>
              <w:right w:val="single" w:sz="4" w:space="0" w:color="auto"/>
            </w:tcBorders>
            <w:shd w:val="clear" w:color="000000" w:fill="F2F2F2"/>
            <w:hideMark/>
          </w:tcPr>
          <w:p w:rsidR="007773BE" w:rsidRPr="00F54FB2" w:rsidRDefault="007773BE" w:rsidP="00B72B7E">
            <w:pPr>
              <w:rPr>
                <w:rFonts w:ascii="ＭＳ Ｐゴシック" w:eastAsia="ＭＳ Ｐゴシック" w:hAnsi="ＭＳ Ｐゴシック" w:cs="ＭＳ Ｐゴシック"/>
                <w:color w:val="000000"/>
                <w:sz w:val="18"/>
                <w:szCs w:val="18"/>
              </w:rPr>
            </w:pPr>
            <w:r w:rsidRPr="00F54FB2">
              <w:rPr>
                <w:rFonts w:ascii="ＭＳ Ｐゴシック" w:eastAsia="ＭＳ Ｐゴシック" w:hAnsi="ＭＳ Ｐゴシック" w:cs="ＭＳ Ｐゴシック" w:hint="eastAsia"/>
                <w:color w:val="000000"/>
                <w:sz w:val="18"/>
                <w:szCs w:val="18"/>
              </w:rPr>
              <w:t>小学3年生</w:t>
            </w:r>
          </w:p>
        </w:tc>
        <w:tc>
          <w:tcPr>
            <w:tcW w:w="1124" w:type="dxa"/>
            <w:tcBorders>
              <w:top w:val="single" w:sz="4" w:space="0" w:color="auto"/>
              <w:left w:val="nil"/>
              <w:bottom w:val="single" w:sz="4" w:space="0" w:color="auto"/>
              <w:right w:val="single" w:sz="4" w:space="0" w:color="auto"/>
            </w:tcBorders>
            <w:shd w:val="clear" w:color="000000" w:fill="F2F2F2"/>
            <w:hideMark/>
          </w:tcPr>
          <w:p w:rsidR="007773BE" w:rsidRPr="00F54FB2" w:rsidRDefault="007773BE" w:rsidP="00B72B7E">
            <w:pPr>
              <w:rPr>
                <w:rFonts w:ascii="ＭＳ Ｐゴシック" w:eastAsia="ＭＳ Ｐゴシック" w:hAnsi="ＭＳ Ｐゴシック" w:cs="ＭＳ Ｐゴシック"/>
                <w:color w:val="000000"/>
                <w:sz w:val="18"/>
                <w:szCs w:val="18"/>
              </w:rPr>
            </w:pPr>
            <w:r w:rsidRPr="00F54FB2">
              <w:rPr>
                <w:rFonts w:ascii="ＭＳ Ｐゴシック" w:eastAsia="ＭＳ Ｐゴシック" w:hAnsi="ＭＳ Ｐゴシック" w:cs="ＭＳ Ｐゴシック" w:hint="eastAsia"/>
                <w:color w:val="000000"/>
                <w:sz w:val="18"/>
                <w:szCs w:val="18"/>
              </w:rPr>
              <w:t>小学4年生</w:t>
            </w:r>
          </w:p>
        </w:tc>
        <w:tc>
          <w:tcPr>
            <w:tcW w:w="1124" w:type="dxa"/>
            <w:tcBorders>
              <w:top w:val="single" w:sz="4" w:space="0" w:color="auto"/>
              <w:left w:val="nil"/>
              <w:bottom w:val="single" w:sz="4" w:space="0" w:color="auto"/>
              <w:right w:val="single" w:sz="4" w:space="0" w:color="auto"/>
            </w:tcBorders>
            <w:shd w:val="clear" w:color="000000" w:fill="F2F2F2"/>
            <w:hideMark/>
          </w:tcPr>
          <w:p w:rsidR="007773BE" w:rsidRPr="00F54FB2" w:rsidRDefault="007773BE" w:rsidP="00B72B7E">
            <w:pPr>
              <w:rPr>
                <w:rFonts w:ascii="ＭＳ Ｐゴシック" w:eastAsia="ＭＳ Ｐゴシック" w:hAnsi="ＭＳ Ｐゴシック" w:cs="ＭＳ Ｐゴシック"/>
                <w:color w:val="000000"/>
                <w:sz w:val="18"/>
                <w:szCs w:val="18"/>
              </w:rPr>
            </w:pPr>
            <w:r w:rsidRPr="00F54FB2">
              <w:rPr>
                <w:rFonts w:ascii="ＭＳ Ｐゴシック" w:eastAsia="ＭＳ Ｐゴシック" w:hAnsi="ＭＳ Ｐゴシック" w:cs="ＭＳ Ｐゴシック" w:hint="eastAsia"/>
                <w:color w:val="000000"/>
                <w:sz w:val="18"/>
                <w:szCs w:val="18"/>
              </w:rPr>
              <w:t>小学5年生</w:t>
            </w:r>
          </w:p>
        </w:tc>
        <w:tc>
          <w:tcPr>
            <w:tcW w:w="1124" w:type="dxa"/>
            <w:tcBorders>
              <w:top w:val="single" w:sz="4" w:space="0" w:color="auto"/>
              <w:left w:val="nil"/>
              <w:bottom w:val="single" w:sz="4" w:space="0" w:color="auto"/>
              <w:right w:val="single" w:sz="4" w:space="0" w:color="auto"/>
            </w:tcBorders>
            <w:shd w:val="clear" w:color="000000" w:fill="F2F2F2"/>
            <w:hideMark/>
          </w:tcPr>
          <w:p w:rsidR="007773BE" w:rsidRPr="00F54FB2" w:rsidRDefault="007773BE" w:rsidP="00B72B7E">
            <w:pPr>
              <w:rPr>
                <w:rFonts w:ascii="ＭＳ Ｐゴシック" w:eastAsia="ＭＳ Ｐゴシック" w:hAnsi="ＭＳ Ｐゴシック" w:cs="ＭＳ Ｐゴシック"/>
                <w:color w:val="000000"/>
                <w:sz w:val="18"/>
                <w:szCs w:val="18"/>
              </w:rPr>
            </w:pPr>
            <w:r w:rsidRPr="00F54FB2">
              <w:rPr>
                <w:rFonts w:ascii="ＭＳ Ｐゴシック" w:eastAsia="ＭＳ Ｐゴシック" w:hAnsi="ＭＳ Ｐゴシック" w:cs="ＭＳ Ｐゴシック" w:hint="eastAsia"/>
                <w:color w:val="000000"/>
                <w:sz w:val="18"/>
                <w:szCs w:val="18"/>
              </w:rPr>
              <w:t>小学6年生</w:t>
            </w:r>
          </w:p>
        </w:tc>
      </w:tr>
      <w:tr w:rsidR="007773BE" w:rsidRPr="005A7533" w:rsidTr="00B72B7E">
        <w:trPr>
          <w:trHeight w:val="332"/>
        </w:trPr>
        <w:tc>
          <w:tcPr>
            <w:tcW w:w="984" w:type="dxa"/>
            <w:vMerge w:val="restart"/>
            <w:tcBorders>
              <w:top w:val="nil"/>
              <w:left w:val="single" w:sz="4" w:space="0" w:color="auto"/>
              <w:right w:val="single" w:sz="4" w:space="0" w:color="auto"/>
            </w:tcBorders>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結果</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調査回答</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color w:val="000000"/>
                <w:sz w:val="18"/>
                <w:szCs w:val="18"/>
              </w:rPr>
              <w:t>N</w:t>
            </w:r>
            <w:r w:rsidRPr="005A7533">
              <w:rPr>
                <w:rFonts w:ascii="ＭＳ Ｐゴシック" w:eastAsia="ＭＳ Ｐゴシック" w:hAnsi="ＭＳ Ｐゴシック" w:cs="ＭＳ Ｐゴシック" w:hint="eastAsia"/>
                <w:color w:val="000000"/>
                <w:sz w:val="18"/>
                <w:szCs w:val="18"/>
              </w:rPr>
              <w:t>=</w:t>
            </w:r>
            <w:r>
              <w:rPr>
                <w:rFonts w:ascii="ＭＳ Ｐゴシック" w:eastAsia="ＭＳ Ｐゴシック" w:hAnsi="ＭＳ Ｐゴシック" w:cs="ＭＳ Ｐゴシック" w:hint="eastAsia"/>
                <w:color w:val="000000"/>
                <w:sz w:val="18"/>
                <w:szCs w:val="18"/>
              </w:rPr>
              <w:t>24</w:t>
            </w:r>
          </w:p>
        </w:tc>
        <w:tc>
          <w:tcPr>
            <w:tcW w:w="1123"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6</w:t>
            </w:r>
          </w:p>
        </w:tc>
        <w:tc>
          <w:tcPr>
            <w:tcW w:w="112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w:t>
            </w:r>
          </w:p>
        </w:tc>
        <w:tc>
          <w:tcPr>
            <w:tcW w:w="112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112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w:t>
            </w:r>
          </w:p>
        </w:tc>
        <w:tc>
          <w:tcPr>
            <w:tcW w:w="112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w:t>
            </w:r>
          </w:p>
        </w:tc>
        <w:tc>
          <w:tcPr>
            <w:tcW w:w="112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8</w:t>
            </w:r>
          </w:p>
        </w:tc>
      </w:tr>
      <w:tr w:rsidR="007773BE" w:rsidRPr="005A7533" w:rsidTr="00B72B7E">
        <w:trPr>
          <w:trHeight w:val="332"/>
        </w:trPr>
        <w:tc>
          <w:tcPr>
            <w:tcW w:w="984" w:type="dxa"/>
            <w:vMerge/>
            <w:tcBorders>
              <w:left w:val="single" w:sz="4" w:space="0" w:color="auto"/>
              <w:bottom w:val="single" w:sz="4" w:space="0" w:color="auto"/>
              <w:right w:val="single" w:sz="4" w:space="0" w:color="auto"/>
            </w:tcBorders>
          </w:tcPr>
          <w:p w:rsidR="007773BE" w:rsidRPr="005A7533" w:rsidRDefault="007773BE" w:rsidP="00B72B7E">
            <w:pPr>
              <w:jc w:val="center"/>
              <w:rPr>
                <w:rFonts w:ascii="ＭＳ Ｐゴシック" w:eastAsia="ＭＳ Ｐゴシック" w:hAnsi="ＭＳ Ｐゴシック" w:cs="ＭＳ Ｐゴシック"/>
                <w:color w:val="000000"/>
                <w:sz w:val="18"/>
                <w:szCs w:val="18"/>
              </w:rPr>
            </w:pPr>
          </w:p>
        </w:tc>
        <w:tc>
          <w:tcPr>
            <w:tcW w:w="1123"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25.0</w:t>
            </w:r>
          </w:p>
        </w:tc>
        <w:tc>
          <w:tcPr>
            <w:tcW w:w="112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20.8</w:t>
            </w:r>
          </w:p>
        </w:tc>
        <w:tc>
          <w:tcPr>
            <w:tcW w:w="112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8.3</w:t>
            </w:r>
          </w:p>
        </w:tc>
        <w:tc>
          <w:tcPr>
            <w:tcW w:w="112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12.5</w:t>
            </w:r>
          </w:p>
        </w:tc>
        <w:tc>
          <w:tcPr>
            <w:tcW w:w="112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20.8</w:t>
            </w:r>
          </w:p>
        </w:tc>
        <w:tc>
          <w:tcPr>
            <w:tcW w:w="112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33.3</w:t>
            </w:r>
          </w:p>
        </w:tc>
      </w:tr>
      <w:tr w:rsidR="007773BE" w:rsidRPr="005A7533" w:rsidTr="00B72B7E">
        <w:trPr>
          <w:trHeight w:val="332"/>
        </w:trPr>
        <w:tc>
          <w:tcPr>
            <w:tcW w:w="984" w:type="dxa"/>
            <w:vMerge w:val="restart"/>
            <w:tcBorders>
              <w:top w:val="nil"/>
              <w:left w:val="single" w:sz="4" w:space="0" w:color="auto"/>
              <w:right w:val="single" w:sz="4" w:space="0" w:color="auto"/>
            </w:tcBorders>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両</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調査回答</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color w:val="000000"/>
                <w:sz w:val="18"/>
                <w:szCs w:val="18"/>
              </w:rPr>
              <w:t>N</w:t>
            </w:r>
            <w:r>
              <w:rPr>
                <w:rFonts w:ascii="ＭＳ Ｐゴシック" w:eastAsia="ＭＳ Ｐゴシック" w:hAnsi="ＭＳ Ｐゴシック" w:cs="ＭＳ Ｐゴシック" w:hint="eastAsia"/>
                <w:color w:val="000000"/>
                <w:sz w:val="18"/>
                <w:szCs w:val="18"/>
              </w:rPr>
              <w:t>=20</w:t>
            </w:r>
          </w:p>
        </w:tc>
        <w:tc>
          <w:tcPr>
            <w:tcW w:w="1123"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w:t>
            </w:r>
          </w:p>
        </w:tc>
        <w:tc>
          <w:tcPr>
            <w:tcW w:w="112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w:t>
            </w:r>
          </w:p>
        </w:tc>
        <w:tc>
          <w:tcPr>
            <w:tcW w:w="112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112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112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w:t>
            </w:r>
          </w:p>
        </w:tc>
        <w:tc>
          <w:tcPr>
            <w:tcW w:w="112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w:t>
            </w:r>
          </w:p>
        </w:tc>
      </w:tr>
      <w:tr w:rsidR="007773BE" w:rsidRPr="005A7533" w:rsidTr="00B72B7E">
        <w:trPr>
          <w:trHeight w:val="332"/>
        </w:trPr>
        <w:tc>
          <w:tcPr>
            <w:tcW w:w="984" w:type="dxa"/>
            <w:vMerge/>
            <w:tcBorders>
              <w:left w:val="single" w:sz="4" w:space="0" w:color="auto"/>
              <w:bottom w:val="single" w:sz="4" w:space="0" w:color="auto"/>
              <w:right w:val="single" w:sz="4" w:space="0" w:color="auto"/>
            </w:tcBorders>
          </w:tcPr>
          <w:p w:rsidR="007773BE" w:rsidRPr="005A7533" w:rsidRDefault="007773BE" w:rsidP="00B72B7E">
            <w:pPr>
              <w:jc w:val="center"/>
              <w:rPr>
                <w:rFonts w:ascii="ＭＳ Ｐゴシック" w:eastAsia="ＭＳ Ｐゴシック" w:hAnsi="ＭＳ Ｐゴシック" w:cs="ＭＳ Ｐゴシック"/>
                <w:color w:val="000000"/>
                <w:sz w:val="18"/>
                <w:szCs w:val="18"/>
              </w:rPr>
            </w:pPr>
          </w:p>
        </w:tc>
        <w:tc>
          <w:tcPr>
            <w:tcW w:w="1123"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25.0</w:t>
            </w:r>
          </w:p>
        </w:tc>
        <w:tc>
          <w:tcPr>
            <w:tcW w:w="112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25.0</w:t>
            </w:r>
          </w:p>
        </w:tc>
        <w:tc>
          <w:tcPr>
            <w:tcW w:w="112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10.0</w:t>
            </w:r>
          </w:p>
        </w:tc>
        <w:tc>
          <w:tcPr>
            <w:tcW w:w="112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10.0</w:t>
            </w:r>
          </w:p>
        </w:tc>
        <w:tc>
          <w:tcPr>
            <w:tcW w:w="112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20.0</w:t>
            </w:r>
          </w:p>
        </w:tc>
        <w:tc>
          <w:tcPr>
            <w:tcW w:w="112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35.0</w:t>
            </w:r>
          </w:p>
        </w:tc>
      </w:tr>
    </w:tbl>
    <w:p w:rsidR="007773BE" w:rsidRPr="00346AAA" w:rsidRDefault="007773BE" w:rsidP="007773BE">
      <w:pPr>
        <w:snapToGrid w:val="0"/>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集計種別の</w:t>
      </w:r>
      <w:r w:rsidRPr="00346AAA">
        <w:rPr>
          <w:rFonts w:ascii="ＭＳ Ｐゴシック" w:eastAsia="ＭＳ Ｐゴシック" w:hAnsi="ＭＳ Ｐゴシック" w:cs="ＭＳ Ｐゴシック" w:hint="eastAsia"/>
          <w:color w:val="000000"/>
          <w:sz w:val="18"/>
        </w:rPr>
        <w:t>上段：回答数、下段：構成比（%）</w:t>
      </w:r>
    </w:p>
    <w:p w:rsidR="007773BE" w:rsidRPr="00BD0E31" w:rsidRDefault="007773BE" w:rsidP="007773BE">
      <w:pPr>
        <w:pStyle w:val="afe"/>
        <w:ind w:left="550" w:firstLine="220"/>
        <w:rPr>
          <w:rFonts w:ascii="ＭＳ 明朝" w:hAnsi="ＭＳ 明朝"/>
        </w:rPr>
      </w:pPr>
      <w:r>
        <w:rPr>
          <w:rFonts w:hint="eastAsia"/>
        </w:rPr>
        <w:t>【結果調査回答】回答数</w:t>
      </w:r>
      <w:r w:rsidRPr="00BD0E31">
        <w:rPr>
          <w:rFonts w:ascii="ＭＳ 明朝" w:hAnsi="ＭＳ 明朝" w:hint="eastAsia"/>
        </w:rPr>
        <w:t>：29、平均回答数：1.2</w:t>
      </w:r>
    </w:p>
    <w:p w:rsidR="007773BE" w:rsidRPr="00BD0E31" w:rsidRDefault="007773BE" w:rsidP="007773BE">
      <w:pPr>
        <w:pStyle w:val="afe"/>
        <w:ind w:left="550" w:firstLineChars="200" w:firstLine="440"/>
        <w:rPr>
          <w:rFonts w:ascii="ＭＳ 明朝" w:hAnsi="ＭＳ 明朝"/>
        </w:rPr>
      </w:pPr>
      <w:r w:rsidRPr="00BD0E31">
        <w:rPr>
          <w:rFonts w:ascii="ＭＳ 明朝" w:hAnsi="ＭＳ 明朝" w:hint="eastAsia"/>
        </w:rPr>
        <w:t>【両調査回答】回答数：25、平均回答数：1.3</w:t>
      </w:r>
    </w:p>
    <w:p w:rsidR="007773BE" w:rsidRPr="009F0629" w:rsidRDefault="007773BE" w:rsidP="007773BE">
      <w:pPr>
        <w:pStyle w:val="afe"/>
        <w:ind w:left="550" w:firstLine="220"/>
      </w:pPr>
    </w:p>
    <w:p w:rsidR="007773BE" w:rsidRDefault="007773BE" w:rsidP="00250E77">
      <w:pPr>
        <w:pStyle w:val="a"/>
        <w:numPr>
          <w:ilvl w:val="0"/>
          <w:numId w:val="22"/>
        </w:numPr>
      </w:pPr>
      <w:r>
        <w:rPr>
          <w:rFonts w:hint="eastAsia"/>
        </w:rPr>
        <w:t>サービス利用端末</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8"/>
      </w:tblGrid>
      <w:tr w:rsidR="007773BE" w:rsidTr="00B72B7E">
        <w:tc>
          <w:tcPr>
            <w:tcW w:w="7478" w:type="dxa"/>
            <w:shd w:val="clear" w:color="auto" w:fill="auto"/>
          </w:tcPr>
          <w:p w:rsidR="007773BE" w:rsidRDefault="007773BE" w:rsidP="00B72B7E">
            <w:pPr>
              <w:pStyle w:val="afe"/>
              <w:ind w:leftChars="0" w:left="440" w:hangingChars="200" w:hanging="440"/>
            </w:pPr>
            <w:r>
              <w:rPr>
                <w:rFonts w:hint="eastAsia"/>
              </w:rPr>
              <w:t>問：</w:t>
            </w:r>
            <w:r w:rsidRPr="00212B1A">
              <w:rPr>
                <w:rFonts w:hint="eastAsia"/>
              </w:rPr>
              <w:t>あなたは、通学路安全情報共有サービスを何から利用されましたか。当てはまる項目をすべてお選びください。</w:t>
            </w:r>
          </w:p>
        </w:tc>
      </w:tr>
    </w:tbl>
    <w:p w:rsidR="007773BE" w:rsidRDefault="00ED4FE8" w:rsidP="007773BE">
      <w:pPr>
        <w:pStyle w:val="afe"/>
        <w:ind w:left="550" w:firstLine="220"/>
      </w:pPr>
      <w:r>
        <w:lastRenderedPageBreak/>
        <w:drawing>
          <wp:inline distT="0" distB="0" distL="0" distR="0" wp14:anchorId="53448B50" wp14:editId="07A1680A">
            <wp:extent cx="4488180" cy="1623060"/>
            <wp:effectExtent l="0" t="0" r="762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5">
                      <a:extLst>
                        <a:ext uri="{28A0092B-C50C-407E-A947-70E740481C1C}">
                          <a14:useLocalDpi xmlns:a14="http://schemas.microsoft.com/office/drawing/2010/main" val="0"/>
                        </a:ext>
                      </a:extLst>
                    </a:blip>
                    <a:srcRect b="9853"/>
                    <a:stretch>
                      <a:fillRect/>
                    </a:stretch>
                  </pic:blipFill>
                  <pic:spPr bwMode="auto">
                    <a:xfrm>
                      <a:off x="0" y="0"/>
                      <a:ext cx="4488180" cy="1623060"/>
                    </a:xfrm>
                    <a:prstGeom prst="rect">
                      <a:avLst/>
                    </a:prstGeom>
                    <a:noFill/>
                    <a:ln>
                      <a:noFill/>
                    </a:ln>
                  </pic:spPr>
                </pic:pic>
              </a:graphicData>
            </a:graphic>
          </wp:inline>
        </w:drawing>
      </w:r>
    </w:p>
    <w:tbl>
      <w:tblPr>
        <w:tblW w:w="7363" w:type="dxa"/>
        <w:tblInd w:w="533" w:type="dxa"/>
        <w:tblLayout w:type="fixed"/>
        <w:tblCellMar>
          <w:left w:w="99" w:type="dxa"/>
          <w:right w:w="99" w:type="dxa"/>
        </w:tblCellMar>
        <w:tblLook w:val="04A0" w:firstRow="1" w:lastRow="0" w:firstColumn="1" w:lastColumn="0" w:noHBand="0" w:noVBand="1"/>
      </w:tblPr>
      <w:tblGrid>
        <w:gridCol w:w="984"/>
        <w:gridCol w:w="1594"/>
        <w:gridCol w:w="1595"/>
        <w:gridCol w:w="1595"/>
        <w:gridCol w:w="1595"/>
      </w:tblGrid>
      <w:tr w:rsidR="007773BE" w:rsidRPr="005A7533" w:rsidTr="00B72B7E">
        <w:trPr>
          <w:trHeight w:val="332"/>
        </w:trPr>
        <w:tc>
          <w:tcPr>
            <w:tcW w:w="984" w:type="dxa"/>
            <w:tcBorders>
              <w:top w:val="single" w:sz="4" w:space="0" w:color="auto"/>
              <w:left w:val="single" w:sz="4" w:space="0" w:color="auto"/>
              <w:bottom w:val="single" w:sz="4" w:space="0" w:color="auto"/>
              <w:right w:val="single" w:sz="4" w:space="0" w:color="auto"/>
            </w:tcBorders>
            <w:shd w:val="clear" w:color="000000" w:fill="F2F2F2"/>
            <w:vAlign w:val="center"/>
          </w:tcPr>
          <w:p w:rsidR="007773BE" w:rsidRPr="005A7533" w:rsidRDefault="007773BE" w:rsidP="00B72B7E">
            <w:pPr>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集計種別</w:t>
            </w:r>
          </w:p>
        </w:tc>
        <w:tc>
          <w:tcPr>
            <w:tcW w:w="1594" w:type="dxa"/>
            <w:tcBorders>
              <w:top w:val="single" w:sz="4" w:space="0" w:color="auto"/>
              <w:left w:val="single" w:sz="4" w:space="0" w:color="auto"/>
              <w:bottom w:val="single" w:sz="4" w:space="0" w:color="auto"/>
              <w:right w:val="single" w:sz="4" w:space="0" w:color="auto"/>
            </w:tcBorders>
            <w:shd w:val="clear" w:color="000000" w:fill="F2F2F2"/>
            <w:vAlign w:val="center"/>
          </w:tcPr>
          <w:p w:rsidR="007773BE" w:rsidRPr="00F54FB2" w:rsidRDefault="007773BE" w:rsidP="00B72B7E">
            <w:pPr>
              <w:snapToGrid w:val="0"/>
              <w:jc w:val="center"/>
              <w:rPr>
                <w:rFonts w:ascii="ＭＳ Ｐゴシック" w:eastAsia="ＭＳ Ｐゴシック" w:hAnsi="ＭＳ Ｐゴシック" w:cs="ＭＳ Ｐゴシック"/>
                <w:color w:val="000000"/>
                <w:sz w:val="18"/>
                <w:szCs w:val="18"/>
              </w:rPr>
            </w:pPr>
            <w:r w:rsidRPr="00F54FB2">
              <w:rPr>
                <w:rFonts w:ascii="ＭＳ Ｐゴシック" w:eastAsia="ＭＳ Ｐゴシック" w:hAnsi="ＭＳ Ｐゴシック" w:cs="ＭＳ Ｐゴシック" w:hint="eastAsia"/>
                <w:color w:val="000000"/>
                <w:sz w:val="18"/>
                <w:szCs w:val="18"/>
              </w:rPr>
              <w:t>デスクトップPC・ノートPC</w:t>
            </w:r>
          </w:p>
        </w:tc>
        <w:tc>
          <w:tcPr>
            <w:tcW w:w="1595" w:type="dxa"/>
            <w:tcBorders>
              <w:top w:val="single" w:sz="4" w:space="0" w:color="auto"/>
              <w:left w:val="nil"/>
              <w:bottom w:val="single" w:sz="4" w:space="0" w:color="auto"/>
              <w:right w:val="single" w:sz="4" w:space="0" w:color="auto"/>
            </w:tcBorders>
            <w:shd w:val="clear" w:color="000000" w:fill="F2F2F2"/>
            <w:vAlign w:val="center"/>
          </w:tcPr>
          <w:p w:rsidR="007773BE" w:rsidRPr="00F54FB2" w:rsidRDefault="007773BE" w:rsidP="00B72B7E">
            <w:pPr>
              <w:snapToGrid w:val="0"/>
              <w:jc w:val="center"/>
              <w:rPr>
                <w:rFonts w:ascii="ＭＳ Ｐゴシック" w:eastAsia="ＭＳ Ｐゴシック" w:hAnsi="ＭＳ Ｐゴシック" w:cs="ＭＳ Ｐゴシック"/>
                <w:color w:val="000000"/>
                <w:sz w:val="18"/>
                <w:szCs w:val="18"/>
              </w:rPr>
            </w:pPr>
            <w:r w:rsidRPr="00F54FB2">
              <w:rPr>
                <w:rFonts w:ascii="ＭＳ Ｐゴシック" w:eastAsia="ＭＳ Ｐゴシック" w:hAnsi="ＭＳ Ｐゴシック" w:cs="ＭＳ Ｐゴシック" w:hint="eastAsia"/>
                <w:color w:val="000000"/>
                <w:sz w:val="18"/>
                <w:szCs w:val="18"/>
              </w:rPr>
              <w:t>タブレット端末</w:t>
            </w:r>
          </w:p>
        </w:tc>
        <w:tc>
          <w:tcPr>
            <w:tcW w:w="1595" w:type="dxa"/>
            <w:tcBorders>
              <w:top w:val="single" w:sz="4" w:space="0" w:color="auto"/>
              <w:left w:val="nil"/>
              <w:bottom w:val="single" w:sz="4" w:space="0" w:color="auto"/>
              <w:right w:val="single" w:sz="4" w:space="0" w:color="auto"/>
            </w:tcBorders>
            <w:shd w:val="clear" w:color="000000" w:fill="F2F2F2"/>
            <w:vAlign w:val="center"/>
          </w:tcPr>
          <w:p w:rsidR="007773BE" w:rsidRPr="00F54FB2" w:rsidRDefault="007773BE" w:rsidP="00B72B7E">
            <w:pPr>
              <w:snapToGrid w:val="0"/>
              <w:jc w:val="center"/>
              <w:rPr>
                <w:rFonts w:ascii="ＭＳ Ｐゴシック" w:eastAsia="ＭＳ Ｐゴシック" w:hAnsi="ＭＳ Ｐゴシック" w:cs="ＭＳ Ｐゴシック"/>
                <w:color w:val="000000"/>
                <w:sz w:val="18"/>
                <w:szCs w:val="18"/>
              </w:rPr>
            </w:pPr>
            <w:r w:rsidRPr="00F54FB2">
              <w:rPr>
                <w:rFonts w:ascii="ＭＳ Ｐゴシック" w:eastAsia="ＭＳ Ｐゴシック" w:hAnsi="ＭＳ Ｐゴシック" w:cs="ＭＳ Ｐゴシック" w:hint="eastAsia"/>
                <w:color w:val="000000"/>
                <w:sz w:val="18"/>
                <w:szCs w:val="18"/>
              </w:rPr>
              <w:t>スマートフォン</w:t>
            </w:r>
          </w:p>
        </w:tc>
        <w:tc>
          <w:tcPr>
            <w:tcW w:w="1595" w:type="dxa"/>
            <w:tcBorders>
              <w:top w:val="single" w:sz="4" w:space="0" w:color="auto"/>
              <w:left w:val="nil"/>
              <w:bottom w:val="single" w:sz="4" w:space="0" w:color="auto"/>
              <w:right w:val="single" w:sz="4" w:space="0" w:color="auto"/>
            </w:tcBorders>
            <w:shd w:val="clear" w:color="000000" w:fill="F2F2F2"/>
            <w:vAlign w:val="center"/>
          </w:tcPr>
          <w:p w:rsidR="007773BE" w:rsidRPr="00F54FB2" w:rsidRDefault="007773BE" w:rsidP="00B72B7E">
            <w:pPr>
              <w:snapToGrid w:val="0"/>
              <w:jc w:val="center"/>
              <w:rPr>
                <w:rFonts w:ascii="ＭＳ Ｐゴシック" w:eastAsia="ＭＳ Ｐゴシック" w:hAnsi="ＭＳ Ｐゴシック" w:cs="ＭＳ Ｐゴシック"/>
                <w:color w:val="000000"/>
                <w:sz w:val="18"/>
                <w:szCs w:val="18"/>
              </w:rPr>
            </w:pPr>
            <w:r w:rsidRPr="00F54FB2">
              <w:rPr>
                <w:rFonts w:ascii="ＭＳ Ｐゴシック" w:eastAsia="ＭＳ Ｐゴシック" w:hAnsi="ＭＳ Ｐゴシック" w:cs="ＭＳ Ｐゴシック" w:hint="eastAsia"/>
                <w:color w:val="000000"/>
                <w:sz w:val="18"/>
                <w:szCs w:val="18"/>
              </w:rPr>
              <w:t>スマートフォン以外の携帯電話</w:t>
            </w:r>
          </w:p>
        </w:tc>
      </w:tr>
      <w:tr w:rsidR="007773BE" w:rsidRPr="005A7533" w:rsidTr="00B72B7E">
        <w:trPr>
          <w:trHeight w:val="332"/>
        </w:trPr>
        <w:tc>
          <w:tcPr>
            <w:tcW w:w="984" w:type="dxa"/>
            <w:vMerge w:val="restart"/>
            <w:tcBorders>
              <w:top w:val="nil"/>
              <w:left w:val="single" w:sz="4" w:space="0" w:color="auto"/>
              <w:right w:val="single" w:sz="4" w:space="0" w:color="auto"/>
            </w:tcBorders>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結果</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調査回答</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t>N=24</w:t>
            </w:r>
          </w:p>
        </w:tc>
        <w:tc>
          <w:tcPr>
            <w:tcW w:w="1594"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21</w:t>
            </w:r>
          </w:p>
        </w:tc>
        <w:tc>
          <w:tcPr>
            <w:tcW w:w="1595"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1595"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w:t>
            </w:r>
          </w:p>
        </w:tc>
        <w:tc>
          <w:tcPr>
            <w:tcW w:w="1595"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r>
      <w:tr w:rsidR="007773BE" w:rsidRPr="005A7533" w:rsidTr="00B72B7E">
        <w:trPr>
          <w:trHeight w:val="332"/>
        </w:trPr>
        <w:tc>
          <w:tcPr>
            <w:tcW w:w="984" w:type="dxa"/>
            <w:vMerge/>
            <w:tcBorders>
              <w:left w:val="single" w:sz="4" w:space="0" w:color="auto"/>
              <w:bottom w:val="single" w:sz="4" w:space="0" w:color="auto"/>
              <w:right w:val="single" w:sz="4" w:space="0" w:color="auto"/>
            </w:tcBorders>
          </w:tcPr>
          <w:p w:rsidR="007773BE" w:rsidRPr="005A7533" w:rsidRDefault="007773BE" w:rsidP="00B72B7E">
            <w:pPr>
              <w:jc w:val="center"/>
              <w:rPr>
                <w:rFonts w:ascii="ＭＳ Ｐゴシック" w:eastAsia="ＭＳ Ｐゴシック" w:hAnsi="ＭＳ Ｐゴシック" w:cs="ＭＳ Ｐゴシック"/>
                <w:color w:val="000000"/>
                <w:sz w:val="18"/>
                <w:szCs w:val="18"/>
              </w:rPr>
            </w:pPr>
          </w:p>
        </w:tc>
        <w:tc>
          <w:tcPr>
            <w:tcW w:w="1594"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87.5</w:t>
            </w:r>
          </w:p>
        </w:tc>
        <w:tc>
          <w:tcPr>
            <w:tcW w:w="1595"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1595"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29.2</w:t>
            </w:r>
          </w:p>
        </w:tc>
        <w:tc>
          <w:tcPr>
            <w:tcW w:w="1595"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r>
      <w:tr w:rsidR="007773BE" w:rsidRPr="005A7533" w:rsidTr="00B72B7E">
        <w:trPr>
          <w:trHeight w:val="332"/>
        </w:trPr>
        <w:tc>
          <w:tcPr>
            <w:tcW w:w="984" w:type="dxa"/>
            <w:vMerge w:val="restart"/>
            <w:tcBorders>
              <w:top w:val="nil"/>
              <w:left w:val="single" w:sz="4" w:space="0" w:color="auto"/>
              <w:right w:val="single" w:sz="4" w:space="0" w:color="auto"/>
            </w:tcBorders>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両</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調査回答</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t>N=20</w:t>
            </w:r>
          </w:p>
        </w:tc>
        <w:tc>
          <w:tcPr>
            <w:tcW w:w="1594"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18</w:t>
            </w:r>
          </w:p>
        </w:tc>
        <w:tc>
          <w:tcPr>
            <w:tcW w:w="1595"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1595"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w:t>
            </w:r>
          </w:p>
        </w:tc>
        <w:tc>
          <w:tcPr>
            <w:tcW w:w="1595"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r>
      <w:tr w:rsidR="007773BE" w:rsidRPr="005A7533" w:rsidTr="00B72B7E">
        <w:trPr>
          <w:trHeight w:val="332"/>
        </w:trPr>
        <w:tc>
          <w:tcPr>
            <w:tcW w:w="984" w:type="dxa"/>
            <w:vMerge/>
            <w:tcBorders>
              <w:left w:val="single" w:sz="4" w:space="0" w:color="auto"/>
              <w:bottom w:val="single" w:sz="4" w:space="0" w:color="auto"/>
              <w:right w:val="single" w:sz="4" w:space="0" w:color="auto"/>
            </w:tcBorders>
          </w:tcPr>
          <w:p w:rsidR="007773BE" w:rsidRPr="005A7533" w:rsidRDefault="007773BE" w:rsidP="00B72B7E">
            <w:pPr>
              <w:jc w:val="center"/>
              <w:rPr>
                <w:rFonts w:ascii="ＭＳ Ｐゴシック" w:eastAsia="ＭＳ Ｐゴシック" w:hAnsi="ＭＳ Ｐゴシック" w:cs="ＭＳ Ｐゴシック"/>
                <w:color w:val="000000"/>
                <w:sz w:val="18"/>
                <w:szCs w:val="18"/>
              </w:rPr>
            </w:pPr>
          </w:p>
        </w:tc>
        <w:tc>
          <w:tcPr>
            <w:tcW w:w="1594"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90.0</w:t>
            </w:r>
          </w:p>
        </w:tc>
        <w:tc>
          <w:tcPr>
            <w:tcW w:w="1595"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1595"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25.0</w:t>
            </w:r>
          </w:p>
        </w:tc>
        <w:tc>
          <w:tcPr>
            <w:tcW w:w="1595"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r>
    </w:tbl>
    <w:p w:rsidR="007773BE" w:rsidRPr="00346AAA" w:rsidRDefault="007773BE" w:rsidP="007773BE">
      <w:pPr>
        <w:snapToGrid w:val="0"/>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集計種別の</w:t>
      </w:r>
      <w:r w:rsidRPr="00346AAA">
        <w:rPr>
          <w:rFonts w:ascii="ＭＳ Ｐゴシック" w:eastAsia="ＭＳ Ｐゴシック" w:hAnsi="ＭＳ Ｐゴシック" w:cs="ＭＳ Ｐゴシック" w:hint="eastAsia"/>
          <w:color w:val="000000"/>
          <w:sz w:val="18"/>
        </w:rPr>
        <w:t>上段：回答数、下段：構成比（%）</w:t>
      </w:r>
    </w:p>
    <w:p w:rsidR="007773BE" w:rsidRPr="00BD0E31" w:rsidRDefault="007773BE" w:rsidP="007773BE">
      <w:pPr>
        <w:pStyle w:val="afe"/>
        <w:ind w:left="550" w:firstLine="220"/>
        <w:rPr>
          <w:rFonts w:ascii="ＭＳ 明朝" w:hAnsi="ＭＳ 明朝"/>
        </w:rPr>
      </w:pPr>
      <w:r>
        <w:rPr>
          <w:rFonts w:hint="eastAsia"/>
        </w:rPr>
        <w:t>【結果調査回答】回答数</w:t>
      </w:r>
      <w:r w:rsidRPr="00BD0E31">
        <w:rPr>
          <w:rFonts w:ascii="ＭＳ 明朝" w:hAnsi="ＭＳ 明朝" w:hint="eastAsia"/>
        </w:rPr>
        <w:t>：28、平均回答数：1.2</w:t>
      </w:r>
    </w:p>
    <w:p w:rsidR="007773BE" w:rsidRPr="00BD0E31" w:rsidRDefault="007773BE" w:rsidP="007773BE">
      <w:pPr>
        <w:pStyle w:val="afe"/>
        <w:ind w:left="550" w:firstLineChars="200" w:firstLine="440"/>
        <w:rPr>
          <w:rFonts w:ascii="ＭＳ 明朝" w:hAnsi="ＭＳ 明朝"/>
        </w:rPr>
      </w:pPr>
      <w:r w:rsidRPr="00BD0E31">
        <w:rPr>
          <w:rFonts w:ascii="ＭＳ 明朝" w:hAnsi="ＭＳ 明朝" w:hint="eastAsia"/>
        </w:rPr>
        <w:t>【両調査回答】回答数：23、平均回答数：1.2</w:t>
      </w:r>
    </w:p>
    <w:p w:rsidR="007773BE" w:rsidRPr="00677248" w:rsidRDefault="007773BE" w:rsidP="007773BE">
      <w:pPr>
        <w:pStyle w:val="afe"/>
        <w:ind w:left="550" w:firstLine="220"/>
      </w:pPr>
    </w:p>
    <w:p w:rsidR="007773BE" w:rsidRDefault="007773BE" w:rsidP="00250E77">
      <w:pPr>
        <w:pStyle w:val="a"/>
        <w:numPr>
          <w:ilvl w:val="0"/>
          <w:numId w:val="22"/>
        </w:numPr>
      </w:pPr>
      <w:r>
        <w:rPr>
          <w:rFonts w:hint="eastAsia"/>
        </w:rPr>
        <w:t>サービス利用頻度</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8"/>
      </w:tblGrid>
      <w:tr w:rsidR="007773BE" w:rsidTr="00B72B7E">
        <w:tc>
          <w:tcPr>
            <w:tcW w:w="7478" w:type="dxa"/>
            <w:shd w:val="clear" w:color="auto" w:fill="auto"/>
          </w:tcPr>
          <w:p w:rsidR="007773BE" w:rsidRDefault="007773BE" w:rsidP="00B72B7E">
            <w:pPr>
              <w:pStyle w:val="afe"/>
              <w:ind w:leftChars="0" w:left="440" w:hangingChars="200" w:hanging="440"/>
            </w:pPr>
            <w:r>
              <w:rPr>
                <w:rFonts w:hint="eastAsia"/>
              </w:rPr>
              <w:t>問：</w:t>
            </w:r>
            <w:r w:rsidRPr="00517823">
              <w:rPr>
                <w:rFonts w:hint="eastAsia"/>
              </w:rPr>
              <w:t>あなたは、通学路安全情報</w:t>
            </w:r>
            <w:r w:rsidRPr="00617FFE">
              <w:rPr>
                <w:rFonts w:ascii="ＭＳ 明朝" w:hAnsi="ＭＳ 明朝" w:hint="eastAsia"/>
              </w:rPr>
              <w:t>共有サービスをどれくらいの頻度で利用されましたか。当てはまる項目を1つお</w:t>
            </w:r>
            <w:r w:rsidRPr="00517823">
              <w:rPr>
                <w:rFonts w:hint="eastAsia"/>
              </w:rPr>
              <w:t>選びください。</w:t>
            </w:r>
          </w:p>
        </w:tc>
      </w:tr>
    </w:tbl>
    <w:p w:rsidR="007773BE" w:rsidRDefault="00ED4FE8" w:rsidP="007773BE">
      <w:pPr>
        <w:pStyle w:val="afe"/>
        <w:ind w:left="550" w:firstLine="220"/>
      </w:pPr>
      <w:r>
        <w:drawing>
          <wp:anchor distT="0" distB="0" distL="114300" distR="114300" simplePos="0" relativeHeight="200" behindDoc="0" locked="0" layoutInCell="1" allowOverlap="1" wp14:anchorId="5620F14B" wp14:editId="48D5A3C9">
            <wp:simplePos x="0" y="0"/>
            <wp:positionH relativeFrom="column">
              <wp:posOffset>481965</wp:posOffset>
            </wp:positionH>
            <wp:positionV relativeFrom="paragraph">
              <wp:posOffset>212090</wp:posOffset>
            </wp:positionV>
            <wp:extent cx="2506345" cy="2209800"/>
            <wp:effectExtent l="0" t="0" r="0" b="0"/>
            <wp:wrapNone/>
            <wp:docPr id="846" name="図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116">
                      <a:extLst>
                        <a:ext uri="{28A0092B-C50C-407E-A947-70E740481C1C}">
                          <a14:useLocalDpi xmlns:a14="http://schemas.microsoft.com/office/drawing/2010/main" val="0"/>
                        </a:ext>
                      </a:extLst>
                    </a:blip>
                    <a:srcRect l="15434"/>
                    <a:stretch>
                      <a:fillRect/>
                    </a:stretch>
                  </pic:blipFill>
                  <pic:spPr bwMode="auto">
                    <a:xfrm>
                      <a:off x="0" y="0"/>
                      <a:ext cx="2506345" cy="2209800"/>
                    </a:xfrm>
                    <a:prstGeom prst="rect">
                      <a:avLst/>
                    </a:prstGeom>
                    <a:noFill/>
                  </pic:spPr>
                </pic:pic>
              </a:graphicData>
            </a:graphic>
            <wp14:sizeRelH relativeFrom="page">
              <wp14:pctWidth>0</wp14:pctWidth>
            </wp14:sizeRelH>
            <wp14:sizeRelV relativeFrom="page">
              <wp14:pctHeight>0</wp14:pctHeight>
            </wp14:sizeRelV>
          </wp:anchor>
        </w:drawing>
      </w:r>
      <w:r>
        <w:drawing>
          <wp:anchor distT="0" distB="0" distL="114300" distR="114300" simplePos="0" relativeHeight="199" behindDoc="0" locked="0" layoutInCell="1" allowOverlap="1" wp14:anchorId="46F9322E" wp14:editId="6106F895">
            <wp:simplePos x="0" y="0"/>
            <wp:positionH relativeFrom="column">
              <wp:posOffset>2748915</wp:posOffset>
            </wp:positionH>
            <wp:positionV relativeFrom="paragraph">
              <wp:posOffset>212090</wp:posOffset>
            </wp:positionV>
            <wp:extent cx="2962275" cy="2219325"/>
            <wp:effectExtent l="0" t="0" r="9525" b="0"/>
            <wp:wrapNone/>
            <wp:docPr id="845" name="図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962275" cy="2219325"/>
                    </a:xfrm>
                    <a:prstGeom prst="rect">
                      <a:avLst/>
                    </a:prstGeom>
                    <a:noFill/>
                  </pic:spPr>
                </pic:pic>
              </a:graphicData>
            </a:graphic>
            <wp14:sizeRelH relativeFrom="page">
              <wp14:pctWidth>0</wp14:pctWidth>
            </wp14:sizeRelH>
            <wp14:sizeRelV relativeFrom="page">
              <wp14:pctHeight>0</wp14:pctHeight>
            </wp14:sizeRelV>
          </wp:anchor>
        </w:drawing>
      </w:r>
      <w:r w:rsidR="007773BE">
        <w:rPr>
          <w:rFonts w:hint="eastAsia"/>
        </w:rPr>
        <w:t>【結果調査回答】　　　　　　　　　　　【両調査回答】</w:t>
      </w:r>
    </w:p>
    <w:p w:rsidR="007773BE" w:rsidRPr="00075101"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tbl>
      <w:tblPr>
        <w:tblW w:w="8355" w:type="dxa"/>
        <w:tblInd w:w="533" w:type="dxa"/>
        <w:tblLayout w:type="fixed"/>
        <w:tblCellMar>
          <w:left w:w="99" w:type="dxa"/>
          <w:right w:w="99" w:type="dxa"/>
        </w:tblCellMar>
        <w:tblLook w:val="04A0" w:firstRow="1" w:lastRow="0" w:firstColumn="1" w:lastColumn="0" w:noHBand="0" w:noVBand="1"/>
      </w:tblPr>
      <w:tblGrid>
        <w:gridCol w:w="984"/>
        <w:gridCol w:w="1474"/>
        <w:gridCol w:w="1474"/>
        <w:gridCol w:w="1474"/>
        <w:gridCol w:w="1474"/>
        <w:gridCol w:w="1475"/>
      </w:tblGrid>
      <w:tr w:rsidR="007773BE" w:rsidRPr="005A7533" w:rsidTr="00B72B7E">
        <w:trPr>
          <w:trHeight w:val="332"/>
        </w:trPr>
        <w:tc>
          <w:tcPr>
            <w:tcW w:w="984" w:type="dxa"/>
            <w:tcBorders>
              <w:top w:val="single" w:sz="4" w:space="0" w:color="auto"/>
              <w:left w:val="single" w:sz="4" w:space="0" w:color="auto"/>
              <w:bottom w:val="single" w:sz="4" w:space="0" w:color="auto"/>
              <w:right w:val="single" w:sz="4" w:space="0" w:color="auto"/>
            </w:tcBorders>
            <w:shd w:val="clear" w:color="000000" w:fill="F2F2F2"/>
            <w:vAlign w:val="center"/>
          </w:tcPr>
          <w:p w:rsidR="007773BE" w:rsidRPr="005A7533" w:rsidRDefault="007773BE" w:rsidP="00B72B7E">
            <w:pPr>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集計種別</w:t>
            </w:r>
          </w:p>
        </w:tc>
        <w:tc>
          <w:tcPr>
            <w:tcW w:w="1474" w:type="dxa"/>
            <w:tcBorders>
              <w:top w:val="single" w:sz="4" w:space="0" w:color="auto"/>
              <w:left w:val="single" w:sz="4" w:space="0" w:color="auto"/>
              <w:bottom w:val="single" w:sz="4" w:space="0" w:color="auto"/>
              <w:right w:val="single" w:sz="4" w:space="0" w:color="auto"/>
            </w:tcBorders>
            <w:shd w:val="clear" w:color="000000" w:fill="F2F2F2"/>
            <w:vAlign w:val="center"/>
          </w:tcPr>
          <w:p w:rsidR="007773BE" w:rsidRPr="00F54FB2" w:rsidRDefault="007773BE" w:rsidP="00B72B7E">
            <w:pPr>
              <w:snapToGrid w:val="0"/>
              <w:jc w:val="center"/>
              <w:rPr>
                <w:rFonts w:ascii="ＭＳ Ｐゴシック" w:eastAsia="ＭＳ Ｐゴシック" w:hAnsi="ＭＳ Ｐゴシック" w:cs="ＭＳ Ｐゴシック"/>
                <w:color w:val="000000"/>
                <w:sz w:val="18"/>
                <w:szCs w:val="18"/>
              </w:rPr>
            </w:pPr>
            <w:r w:rsidRPr="00F54FB2">
              <w:rPr>
                <w:rFonts w:ascii="ＭＳ Ｐゴシック" w:eastAsia="ＭＳ Ｐゴシック" w:hAnsi="ＭＳ Ｐゴシック" w:cs="ＭＳ Ｐゴシック" w:hint="eastAsia"/>
                <w:color w:val="000000"/>
                <w:sz w:val="18"/>
                <w:szCs w:val="18"/>
              </w:rPr>
              <w:t>毎日</w:t>
            </w:r>
          </w:p>
        </w:tc>
        <w:tc>
          <w:tcPr>
            <w:tcW w:w="1474" w:type="dxa"/>
            <w:tcBorders>
              <w:top w:val="single" w:sz="4" w:space="0" w:color="auto"/>
              <w:left w:val="nil"/>
              <w:bottom w:val="single" w:sz="4" w:space="0" w:color="auto"/>
              <w:right w:val="single" w:sz="4" w:space="0" w:color="auto"/>
            </w:tcBorders>
            <w:shd w:val="clear" w:color="000000" w:fill="F2F2F2"/>
            <w:vAlign w:val="center"/>
          </w:tcPr>
          <w:p w:rsidR="007773BE" w:rsidRPr="00F54FB2" w:rsidRDefault="007773BE" w:rsidP="00B72B7E">
            <w:pPr>
              <w:snapToGrid w:val="0"/>
              <w:jc w:val="center"/>
              <w:rPr>
                <w:rFonts w:ascii="ＭＳ Ｐゴシック" w:eastAsia="ＭＳ Ｐゴシック" w:hAnsi="ＭＳ Ｐゴシック" w:cs="ＭＳ Ｐゴシック"/>
                <w:color w:val="000000"/>
                <w:sz w:val="18"/>
                <w:szCs w:val="18"/>
              </w:rPr>
            </w:pPr>
            <w:r w:rsidRPr="00F54FB2">
              <w:rPr>
                <w:rFonts w:ascii="ＭＳ Ｐゴシック" w:eastAsia="ＭＳ Ｐゴシック" w:hAnsi="ＭＳ Ｐゴシック" w:cs="ＭＳ Ｐゴシック" w:hint="eastAsia"/>
                <w:color w:val="000000"/>
                <w:sz w:val="18"/>
                <w:szCs w:val="18"/>
              </w:rPr>
              <w:t>週に3、4回程度</w:t>
            </w:r>
          </w:p>
        </w:tc>
        <w:tc>
          <w:tcPr>
            <w:tcW w:w="1474" w:type="dxa"/>
            <w:tcBorders>
              <w:top w:val="single" w:sz="4" w:space="0" w:color="auto"/>
              <w:left w:val="nil"/>
              <w:bottom w:val="single" w:sz="4" w:space="0" w:color="auto"/>
              <w:right w:val="single" w:sz="4" w:space="0" w:color="auto"/>
            </w:tcBorders>
            <w:shd w:val="clear" w:color="000000" w:fill="F2F2F2"/>
            <w:vAlign w:val="center"/>
          </w:tcPr>
          <w:p w:rsidR="007773BE" w:rsidRPr="00F54FB2" w:rsidRDefault="007773BE" w:rsidP="00B72B7E">
            <w:pPr>
              <w:snapToGrid w:val="0"/>
              <w:jc w:val="center"/>
              <w:rPr>
                <w:rFonts w:ascii="ＭＳ Ｐゴシック" w:eastAsia="ＭＳ Ｐゴシック" w:hAnsi="ＭＳ Ｐゴシック" w:cs="ＭＳ Ｐゴシック"/>
                <w:color w:val="000000"/>
                <w:sz w:val="18"/>
                <w:szCs w:val="18"/>
              </w:rPr>
            </w:pPr>
            <w:r w:rsidRPr="00F54FB2">
              <w:rPr>
                <w:rFonts w:ascii="ＭＳ Ｐゴシック" w:eastAsia="ＭＳ Ｐゴシック" w:hAnsi="ＭＳ Ｐゴシック" w:cs="ＭＳ Ｐゴシック" w:hint="eastAsia"/>
                <w:color w:val="000000"/>
                <w:sz w:val="18"/>
                <w:szCs w:val="18"/>
              </w:rPr>
              <w:t>週に</w:t>
            </w:r>
            <w:r>
              <w:rPr>
                <w:rFonts w:ascii="ＭＳ Ｐゴシック" w:eastAsia="ＭＳ Ｐゴシック" w:hAnsi="ＭＳ Ｐゴシック" w:cs="ＭＳ Ｐゴシック" w:hint="eastAsia"/>
                <w:color w:val="000000"/>
                <w:sz w:val="18"/>
                <w:szCs w:val="18"/>
              </w:rPr>
              <w:t>1</w:t>
            </w:r>
            <w:r w:rsidRPr="00F54FB2">
              <w:rPr>
                <w:rFonts w:ascii="ＭＳ Ｐゴシック" w:eastAsia="ＭＳ Ｐゴシック" w:hAnsi="ＭＳ Ｐゴシック" w:cs="ＭＳ Ｐゴシック" w:hint="eastAsia"/>
                <w:color w:val="000000"/>
                <w:sz w:val="18"/>
                <w:szCs w:val="18"/>
              </w:rPr>
              <w:t>、2回程度</w:t>
            </w:r>
          </w:p>
        </w:tc>
        <w:tc>
          <w:tcPr>
            <w:tcW w:w="1474" w:type="dxa"/>
            <w:tcBorders>
              <w:top w:val="single" w:sz="4" w:space="0" w:color="auto"/>
              <w:left w:val="nil"/>
              <w:bottom w:val="single" w:sz="4" w:space="0" w:color="auto"/>
              <w:right w:val="single" w:sz="4" w:space="0" w:color="auto"/>
            </w:tcBorders>
            <w:shd w:val="clear" w:color="000000" w:fill="F2F2F2"/>
            <w:vAlign w:val="center"/>
          </w:tcPr>
          <w:p w:rsidR="007773BE" w:rsidRPr="00F54FB2" w:rsidRDefault="007773BE" w:rsidP="00B72B7E">
            <w:pPr>
              <w:snapToGrid w:val="0"/>
              <w:jc w:val="center"/>
              <w:rPr>
                <w:rFonts w:ascii="ＭＳ Ｐゴシック" w:eastAsia="ＭＳ Ｐゴシック" w:hAnsi="ＭＳ Ｐゴシック" w:cs="ＭＳ Ｐゴシック"/>
                <w:color w:val="000000"/>
                <w:sz w:val="18"/>
                <w:szCs w:val="18"/>
              </w:rPr>
            </w:pPr>
            <w:r w:rsidRPr="00F54FB2">
              <w:rPr>
                <w:rFonts w:ascii="ＭＳ Ｐゴシック" w:eastAsia="ＭＳ Ｐゴシック" w:hAnsi="ＭＳ Ｐゴシック" w:cs="ＭＳ Ｐゴシック" w:hint="eastAsia"/>
                <w:color w:val="000000"/>
                <w:sz w:val="18"/>
                <w:szCs w:val="18"/>
              </w:rPr>
              <w:t>2週に1回程度</w:t>
            </w:r>
          </w:p>
        </w:tc>
        <w:tc>
          <w:tcPr>
            <w:tcW w:w="1475" w:type="dxa"/>
            <w:tcBorders>
              <w:top w:val="single" w:sz="4" w:space="0" w:color="auto"/>
              <w:left w:val="nil"/>
              <w:bottom w:val="single" w:sz="4" w:space="0" w:color="auto"/>
              <w:right w:val="single" w:sz="4" w:space="0" w:color="auto"/>
            </w:tcBorders>
            <w:shd w:val="clear" w:color="000000" w:fill="F2F2F2"/>
            <w:vAlign w:val="center"/>
          </w:tcPr>
          <w:p w:rsidR="007773BE" w:rsidRPr="00F54FB2" w:rsidRDefault="007773BE" w:rsidP="00B72B7E">
            <w:pPr>
              <w:snapToGrid w:val="0"/>
              <w:jc w:val="center"/>
              <w:rPr>
                <w:rFonts w:ascii="ＭＳ Ｐゴシック" w:eastAsia="ＭＳ Ｐゴシック" w:hAnsi="ＭＳ Ｐゴシック" w:cs="ＭＳ Ｐゴシック"/>
                <w:color w:val="000000"/>
                <w:sz w:val="18"/>
                <w:szCs w:val="18"/>
              </w:rPr>
            </w:pPr>
            <w:r w:rsidRPr="00F54FB2">
              <w:rPr>
                <w:rFonts w:ascii="ＭＳ Ｐゴシック" w:eastAsia="ＭＳ Ｐゴシック" w:hAnsi="ＭＳ Ｐゴシック" w:cs="ＭＳ Ｐゴシック" w:hint="eastAsia"/>
                <w:color w:val="000000"/>
                <w:sz w:val="18"/>
                <w:szCs w:val="18"/>
              </w:rPr>
              <w:t>2週間に1回程度未満の頻度</w:t>
            </w:r>
          </w:p>
        </w:tc>
      </w:tr>
      <w:tr w:rsidR="007773BE" w:rsidRPr="005A7533" w:rsidTr="00B72B7E">
        <w:trPr>
          <w:trHeight w:val="332"/>
        </w:trPr>
        <w:tc>
          <w:tcPr>
            <w:tcW w:w="984" w:type="dxa"/>
            <w:vMerge w:val="restart"/>
            <w:tcBorders>
              <w:top w:val="nil"/>
              <w:left w:val="single" w:sz="4" w:space="0" w:color="auto"/>
              <w:right w:val="single" w:sz="4" w:space="0" w:color="auto"/>
            </w:tcBorders>
            <w:vAlign w:val="cente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結果</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調査回答</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t>N=24</w:t>
            </w:r>
          </w:p>
        </w:tc>
        <w:tc>
          <w:tcPr>
            <w:tcW w:w="1474"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w:t>
            </w:r>
          </w:p>
        </w:tc>
        <w:tc>
          <w:tcPr>
            <w:tcW w:w="1475"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12</w:t>
            </w:r>
          </w:p>
        </w:tc>
      </w:tr>
      <w:tr w:rsidR="007773BE" w:rsidRPr="005A7533" w:rsidTr="00B72B7E">
        <w:trPr>
          <w:trHeight w:val="332"/>
        </w:trPr>
        <w:tc>
          <w:tcPr>
            <w:tcW w:w="984" w:type="dxa"/>
            <w:vMerge/>
            <w:tcBorders>
              <w:left w:val="single" w:sz="4" w:space="0" w:color="auto"/>
              <w:bottom w:val="single" w:sz="4" w:space="0" w:color="auto"/>
              <w:right w:val="single" w:sz="4" w:space="0" w:color="auto"/>
            </w:tcBorders>
            <w:vAlign w:val="center"/>
          </w:tcPr>
          <w:p w:rsidR="007773BE" w:rsidRPr="005A7533" w:rsidRDefault="007773BE" w:rsidP="00B72B7E">
            <w:pPr>
              <w:jc w:val="center"/>
              <w:rPr>
                <w:rFonts w:ascii="ＭＳ Ｐゴシック" w:eastAsia="ＭＳ Ｐゴシック" w:hAnsi="ＭＳ Ｐゴシック" w:cs="ＭＳ Ｐゴシック"/>
                <w:color w:val="000000"/>
                <w:sz w:val="18"/>
                <w:szCs w:val="18"/>
              </w:rPr>
            </w:pPr>
          </w:p>
        </w:tc>
        <w:tc>
          <w:tcPr>
            <w:tcW w:w="1474"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29.2</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20.8</w:t>
            </w:r>
          </w:p>
        </w:tc>
        <w:tc>
          <w:tcPr>
            <w:tcW w:w="1475"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50.0</w:t>
            </w:r>
          </w:p>
        </w:tc>
      </w:tr>
      <w:tr w:rsidR="007773BE" w:rsidRPr="005A7533" w:rsidTr="00B72B7E">
        <w:trPr>
          <w:trHeight w:val="332"/>
        </w:trPr>
        <w:tc>
          <w:tcPr>
            <w:tcW w:w="984" w:type="dxa"/>
            <w:vMerge w:val="restart"/>
            <w:tcBorders>
              <w:top w:val="nil"/>
              <w:left w:val="single" w:sz="4" w:space="0" w:color="auto"/>
              <w:right w:val="single" w:sz="4" w:space="0" w:color="auto"/>
            </w:tcBorders>
            <w:vAlign w:val="cente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両</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調査回答</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t>N=20</w:t>
            </w:r>
          </w:p>
        </w:tc>
        <w:tc>
          <w:tcPr>
            <w:tcW w:w="1474"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w:t>
            </w:r>
          </w:p>
        </w:tc>
        <w:tc>
          <w:tcPr>
            <w:tcW w:w="1475"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12</w:t>
            </w:r>
          </w:p>
        </w:tc>
      </w:tr>
      <w:tr w:rsidR="007773BE" w:rsidRPr="005A7533" w:rsidTr="00B72B7E">
        <w:trPr>
          <w:trHeight w:val="332"/>
        </w:trPr>
        <w:tc>
          <w:tcPr>
            <w:tcW w:w="984" w:type="dxa"/>
            <w:vMerge/>
            <w:tcBorders>
              <w:left w:val="single" w:sz="4" w:space="0" w:color="auto"/>
              <w:bottom w:val="single" w:sz="4" w:space="0" w:color="auto"/>
              <w:right w:val="single" w:sz="4" w:space="0" w:color="auto"/>
            </w:tcBorders>
          </w:tcPr>
          <w:p w:rsidR="007773BE" w:rsidRPr="005A7533" w:rsidRDefault="007773BE" w:rsidP="00B72B7E">
            <w:pPr>
              <w:jc w:val="center"/>
              <w:rPr>
                <w:rFonts w:ascii="ＭＳ Ｐゴシック" w:eastAsia="ＭＳ Ｐゴシック" w:hAnsi="ＭＳ Ｐゴシック" w:cs="ＭＳ Ｐゴシック"/>
                <w:color w:val="000000"/>
                <w:sz w:val="18"/>
                <w:szCs w:val="18"/>
              </w:rPr>
            </w:pPr>
          </w:p>
        </w:tc>
        <w:tc>
          <w:tcPr>
            <w:tcW w:w="1474"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15.0</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25.0</w:t>
            </w:r>
          </w:p>
        </w:tc>
        <w:tc>
          <w:tcPr>
            <w:tcW w:w="1475"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60.0</w:t>
            </w:r>
          </w:p>
        </w:tc>
      </w:tr>
    </w:tbl>
    <w:p w:rsidR="007773BE" w:rsidRPr="00346AAA" w:rsidRDefault="007773BE" w:rsidP="007773BE">
      <w:pPr>
        <w:snapToGrid w:val="0"/>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集計種別の</w:t>
      </w:r>
      <w:r w:rsidRPr="00346AAA">
        <w:rPr>
          <w:rFonts w:ascii="ＭＳ Ｐゴシック" w:eastAsia="ＭＳ Ｐゴシック" w:hAnsi="ＭＳ Ｐゴシック" w:cs="ＭＳ Ｐゴシック" w:hint="eastAsia"/>
          <w:color w:val="000000"/>
          <w:sz w:val="18"/>
        </w:rPr>
        <w:t>上段：回答数、下段：構成比（%）</w:t>
      </w:r>
    </w:p>
    <w:p w:rsidR="007773BE" w:rsidRPr="00EA3EF2" w:rsidRDefault="007773BE" w:rsidP="007773BE">
      <w:pPr>
        <w:pStyle w:val="afe"/>
        <w:ind w:left="550" w:firstLine="220"/>
      </w:pPr>
    </w:p>
    <w:p w:rsidR="007773BE" w:rsidRDefault="007773BE" w:rsidP="00250E77">
      <w:pPr>
        <w:pStyle w:val="a"/>
        <w:numPr>
          <w:ilvl w:val="0"/>
          <w:numId w:val="22"/>
        </w:numPr>
      </w:pPr>
      <w:r>
        <w:br w:type="page"/>
      </w:r>
      <w:r>
        <w:rPr>
          <w:rFonts w:hint="eastAsia"/>
        </w:rPr>
        <w:lastRenderedPageBreak/>
        <w:t>利用した機能・情報と特に便利な機能・情報</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8"/>
      </w:tblGrid>
      <w:tr w:rsidR="007773BE" w:rsidTr="00B72B7E">
        <w:tc>
          <w:tcPr>
            <w:tcW w:w="7478" w:type="dxa"/>
            <w:shd w:val="clear" w:color="auto" w:fill="auto"/>
          </w:tcPr>
          <w:p w:rsidR="007773BE" w:rsidRDefault="007773BE" w:rsidP="00B72B7E">
            <w:pPr>
              <w:pStyle w:val="afe"/>
              <w:ind w:leftChars="0" w:left="440" w:hangingChars="200" w:hanging="440"/>
            </w:pPr>
            <w:r>
              <w:rPr>
                <w:rFonts w:hint="eastAsia"/>
              </w:rPr>
              <w:t>問：</w:t>
            </w:r>
            <w:r w:rsidRPr="00FE2863">
              <w:rPr>
                <w:rFonts w:hint="eastAsia"/>
              </w:rPr>
              <w:t>あなたは、通学路安全情報共有サービスの機能や情報のうち、何を利用されましたか。当てはまる項目をすべてお答えください。また、特に便利だと思われた機能と情報について、それぞれ</w:t>
            </w:r>
            <w:r w:rsidRPr="00617FFE">
              <w:rPr>
                <w:rFonts w:ascii="ＭＳ 明朝" w:hAnsi="ＭＳ 明朝" w:hint="eastAsia"/>
              </w:rPr>
              <w:t>3つまでお選びください。</w:t>
            </w:r>
          </w:p>
        </w:tc>
      </w:tr>
    </w:tbl>
    <w:p w:rsidR="007773BE" w:rsidRDefault="007773BE" w:rsidP="007773BE">
      <w:pPr>
        <w:pStyle w:val="afe"/>
        <w:ind w:left="550" w:firstLineChars="200" w:firstLine="440"/>
      </w:pPr>
      <w:r>
        <w:rPr>
          <w:rFonts w:hint="eastAsia"/>
        </w:rPr>
        <w:t>a.</w:t>
      </w:r>
      <w:r>
        <w:rPr>
          <w:rFonts w:hint="eastAsia"/>
        </w:rPr>
        <w:t>利用した機能と特に便利な機能</w:t>
      </w:r>
    </w:p>
    <w:p w:rsidR="007773BE" w:rsidRDefault="00ED4FE8" w:rsidP="007773BE">
      <w:r>
        <w:rPr>
          <w:noProof/>
        </w:rPr>
        <w:drawing>
          <wp:anchor distT="0" distB="0" distL="114300" distR="114300" simplePos="0" relativeHeight="198" behindDoc="0" locked="0" layoutInCell="1" allowOverlap="1" wp14:anchorId="637B5F38" wp14:editId="0F00C130">
            <wp:simplePos x="0" y="0"/>
            <wp:positionH relativeFrom="column">
              <wp:posOffset>224790</wp:posOffset>
            </wp:positionH>
            <wp:positionV relativeFrom="paragraph">
              <wp:posOffset>104140</wp:posOffset>
            </wp:positionV>
            <wp:extent cx="5836285" cy="1717675"/>
            <wp:effectExtent l="0" t="0" r="0" b="0"/>
            <wp:wrapNone/>
            <wp:docPr id="844" name="図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836285" cy="1717675"/>
                    </a:xfrm>
                    <a:prstGeom prst="rect">
                      <a:avLst/>
                    </a:prstGeom>
                    <a:noFill/>
                  </pic:spPr>
                </pic:pic>
              </a:graphicData>
            </a:graphic>
            <wp14:sizeRelH relativeFrom="page">
              <wp14:pctWidth>0</wp14:pctWidth>
            </wp14:sizeRelH>
            <wp14:sizeRelV relativeFrom="page">
              <wp14:pctHeight>0</wp14:pctHeight>
            </wp14:sizeRelV>
          </wp:anchor>
        </w:drawing>
      </w:r>
    </w:p>
    <w:p w:rsidR="007773BE" w:rsidRDefault="007773BE" w:rsidP="007773BE"/>
    <w:p w:rsidR="007773BE" w:rsidRDefault="007773BE" w:rsidP="007773BE"/>
    <w:p w:rsidR="007773BE" w:rsidRDefault="007773BE" w:rsidP="007773BE"/>
    <w:p w:rsidR="007773BE" w:rsidRDefault="007773BE" w:rsidP="007773BE"/>
    <w:p w:rsidR="007773BE" w:rsidRDefault="007773BE" w:rsidP="007773BE"/>
    <w:p w:rsidR="007773BE" w:rsidRDefault="007773BE" w:rsidP="007773BE"/>
    <w:p w:rsidR="007773BE" w:rsidRDefault="007773BE" w:rsidP="007773BE"/>
    <w:tbl>
      <w:tblPr>
        <w:tblW w:w="9361" w:type="dxa"/>
        <w:tblInd w:w="-284" w:type="dxa"/>
        <w:tblLayout w:type="fixed"/>
        <w:tblCellMar>
          <w:left w:w="99" w:type="dxa"/>
          <w:right w:w="99" w:type="dxa"/>
        </w:tblCellMar>
        <w:tblLook w:val="04A0" w:firstRow="1" w:lastRow="0" w:firstColumn="1" w:lastColumn="0" w:noHBand="0" w:noVBand="1"/>
      </w:tblPr>
      <w:tblGrid>
        <w:gridCol w:w="559"/>
        <w:gridCol w:w="756"/>
        <w:gridCol w:w="670"/>
        <w:gridCol w:w="671"/>
        <w:gridCol w:w="670"/>
        <w:gridCol w:w="671"/>
        <w:gridCol w:w="670"/>
        <w:gridCol w:w="671"/>
        <w:gridCol w:w="670"/>
        <w:gridCol w:w="671"/>
        <w:gridCol w:w="670"/>
        <w:gridCol w:w="671"/>
        <w:gridCol w:w="670"/>
        <w:gridCol w:w="671"/>
      </w:tblGrid>
      <w:tr w:rsidR="007773BE" w:rsidRPr="005A7533" w:rsidTr="00B72B7E">
        <w:trPr>
          <w:cantSplit/>
          <w:trHeight w:val="2497"/>
        </w:trPr>
        <w:tc>
          <w:tcPr>
            <w:tcW w:w="559" w:type="dxa"/>
            <w:tcBorders>
              <w:top w:val="single" w:sz="4" w:space="0" w:color="auto"/>
              <w:left w:val="single" w:sz="4" w:space="0" w:color="auto"/>
              <w:bottom w:val="single" w:sz="4" w:space="0" w:color="auto"/>
              <w:right w:val="single" w:sz="4" w:space="0" w:color="auto"/>
            </w:tcBorders>
            <w:shd w:val="clear" w:color="000000" w:fill="F2F2F2"/>
            <w:tcMar>
              <w:left w:w="0" w:type="dxa"/>
              <w:right w:w="0" w:type="dxa"/>
            </w:tcMar>
            <w:textDirection w:val="tbRlV"/>
            <w:vAlign w:val="center"/>
          </w:tcPr>
          <w:p w:rsidR="007773BE" w:rsidRPr="005A7533" w:rsidRDefault="007773BE" w:rsidP="00B72B7E">
            <w:pPr>
              <w:snapToGrid w:val="0"/>
              <w:ind w:left="57" w:right="57"/>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集計種別</w:t>
            </w:r>
          </w:p>
        </w:tc>
        <w:tc>
          <w:tcPr>
            <w:tcW w:w="756" w:type="dxa"/>
            <w:tcBorders>
              <w:top w:val="single" w:sz="4" w:space="0" w:color="auto"/>
              <w:left w:val="single" w:sz="4" w:space="0" w:color="auto"/>
              <w:bottom w:val="single" w:sz="4" w:space="0" w:color="auto"/>
              <w:right w:val="single" w:sz="4" w:space="0" w:color="auto"/>
            </w:tcBorders>
            <w:shd w:val="clear" w:color="000000" w:fill="F2F2F2"/>
            <w:tcMar>
              <w:left w:w="0" w:type="dxa"/>
              <w:right w:w="0" w:type="dxa"/>
            </w:tcMar>
            <w:textDirection w:val="tbRlV"/>
            <w:vAlign w:val="center"/>
          </w:tcPr>
          <w:p w:rsidR="007773BE" w:rsidRPr="005A7533" w:rsidRDefault="007773BE" w:rsidP="00B72B7E">
            <w:pPr>
              <w:snapToGrid w:val="0"/>
              <w:ind w:left="57" w:right="57"/>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回答種別</w:t>
            </w:r>
          </w:p>
        </w:tc>
        <w:tc>
          <w:tcPr>
            <w:tcW w:w="670" w:type="dxa"/>
            <w:tcBorders>
              <w:top w:val="single" w:sz="4" w:space="0" w:color="auto"/>
              <w:left w:val="nil"/>
              <w:bottom w:val="single" w:sz="4" w:space="0" w:color="auto"/>
              <w:right w:val="single" w:sz="4" w:space="0" w:color="auto"/>
            </w:tcBorders>
            <w:shd w:val="clear" w:color="000000" w:fill="F2F2F2"/>
            <w:textDirection w:val="tbRlV"/>
            <w:vAlign w:val="center"/>
          </w:tcPr>
          <w:p w:rsidR="007773BE" w:rsidRPr="005A7533" w:rsidRDefault="007773BE" w:rsidP="00B72B7E">
            <w:pPr>
              <w:snapToGrid w:val="0"/>
              <w:spacing w:line="220" w:lineRule="exact"/>
              <w:ind w:left="57" w:right="57"/>
              <w:rPr>
                <w:rFonts w:ascii="ＭＳ Ｐゴシック" w:eastAsia="ＭＳ Ｐゴシック" w:hAnsi="ＭＳ Ｐゴシック" w:cs="ＭＳ Ｐゴシック"/>
                <w:color w:val="000000"/>
                <w:sz w:val="18"/>
                <w:szCs w:val="18"/>
              </w:rPr>
            </w:pPr>
            <w:r w:rsidRPr="005A7533">
              <w:rPr>
                <w:rFonts w:hint="eastAsia"/>
                <w:color w:val="000000"/>
                <w:sz w:val="18"/>
                <w:szCs w:val="18"/>
              </w:rPr>
              <w:t>所在区と小学校から表示地点を検索する機能</w:t>
            </w:r>
          </w:p>
        </w:tc>
        <w:tc>
          <w:tcPr>
            <w:tcW w:w="671" w:type="dxa"/>
            <w:tcBorders>
              <w:top w:val="single" w:sz="4" w:space="0" w:color="auto"/>
              <w:left w:val="nil"/>
              <w:bottom w:val="single" w:sz="4" w:space="0" w:color="auto"/>
              <w:right w:val="single" w:sz="4" w:space="0" w:color="auto"/>
            </w:tcBorders>
            <w:shd w:val="clear" w:color="000000" w:fill="F2F2F2"/>
            <w:textDirection w:val="tbRlV"/>
            <w:vAlign w:val="center"/>
          </w:tcPr>
          <w:p w:rsidR="007773BE" w:rsidRPr="005A7533" w:rsidRDefault="007773BE" w:rsidP="00B72B7E">
            <w:pPr>
              <w:snapToGrid w:val="0"/>
              <w:spacing w:line="220" w:lineRule="exact"/>
              <w:ind w:left="57" w:right="57"/>
              <w:rPr>
                <w:rFonts w:ascii="ＭＳ Ｐゴシック" w:eastAsia="ＭＳ Ｐゴシック" w:hAnsi="ＭＳ Ｐゴシック" w:cs="ＭＳ Ｐゴシック"/>
                <w:color w:val="000000"/>
                <w:sz w:val="18"/>
                <w:szCs w:val="18"/>
              </w:rPr>
            </w:pPr>
            <w:r w:rsidRPr="005A7533">
              <w:rPr>
                <w:rFonts w:hint="eastAsia"/>
                <w:color w:val="000000"/>
                <w:sz w:val="18"/>
                <w:szCs w:val="18"/>
              </w:rPr>
              <w:t>地図から表示地点を検索する機能</w:t>
            </w:r>
          </w:p>
        </w:tc>
        <w:tc>
          <w:tcPr>
            <w:tcW w:w="670" w:type="dxa"/>
            <w:tcBorders>
              <w:top w:val="single" w:sz="4" w:space="0" w:color="auto"/>
              <w:left w:val="nil"/>
              <w:bottom w:val="single" w:sz="4" w:space="0" w:color="auto"/>
              <w:right w:val="single" w:sz="4" w:space="0" w:color="auto"/>
            </w:tcBorders>
            <w:shd w:val="clear" w:color="000000" w:fill="F2F2F2"/>
            <w:textDirection w:val="tbRlV"/>
            <w:vAlign w:val="center"/>
          </w:tcPr>
          <w:p w:rsidR="007773BE" w:rsidRPr="005A7533" w:rsidRDefault="007773BE" w:rsidP="00B72B7E">
            <w:pPr>
              <w:snapToGrid w:val="0"/>
              <w:spacing w:line="220" w:lineRule="exact"/>
              <w:ind w:left="57" w:right="57"/>
              <w:rPr>
                <w:rFonts w:ascii="ＭＳ Ｐゴシック" w:eastAsia="ＭＳ Ｐゴシック" w:hAnsi="ＭＳ Ｐゴシック" w:cs="ＭＳ Ｐゴシック"/>
                <w:color w:val="000000"/>
                <w:sz w:val="18"/>
                <w:szCs w:val="18"/>
              </w:rPr>
            </w:pPr>
            <w:r w:rsidRPr="005A7533">
              <w:rPr>
                <w:rFonts w:hint="eastAsia"/>
                <w:color w:val="000000"/>
                <w:sz w:val="18"/>
                <w:szCs w:val="18"/>
              </w:rPr>
              <w:t>現在地からリアルタイムで周辺の「ふっけい安心メール」情報を通知する機能</w:t>
            </w:r>
          </w:p>
        </w:tc>
        <w:tc>
          <w:tcPr>
            <w:tcW w:w="671" w:type="dxa"/>
            <w:tcBorders>
              <w:top w:val="single" w:sz="4" w:space="0" w:color="auto"/>
              <w:left w:val="nil"/>
              <w:bottom w:val="single" w:sz="4" w:space="0" w:color="auto"/>
              <w:right w:val="single" w:sz="4" w:space="0" w:color="auto"/>
            </w:tcBorders>
            <w:shd w:val="clear" w:color="000000" w:fill="F2F2F2"/>
            <w:textDirection w:val="tbRlV"/>
            <w:vAlign w:val="center"/>
          </w:tcPr>
          <w:p w:rsidR="007773BE" w:rsidRPr="005A7533" w:rsidRDefault="007773BE" w:rsidP="00B72B7E">
            <w:pPr>
              <w:snapToGrid w:val="0"/>
              <w:spacing w:line="220" w:lineRule="exact"/>
              <w:ind w:left="57" w:right="57"/>
              <w:rPr>
                <w:rFonts w:ascii="ＭＳ Ｐゴシック" w:eastAsia="ＭＳ Ｐゴシック" w:hAnsi="ＭＳ Ｐゴシック" w:cs="ＭＳ Ｐゴシック"/>
                <w:color w:val="000000"/>
                <w:sz w:val="18"/>
                <w:szCs w:val="18"/>
              </w:rPr>
            </w:pPr>
            <w:r w:rsidRPr="005A7533">
              <w:rPr>
                <w:rFonts w:hint="eastAsia"/>
                <w:color w:val="000000"/>
                <w:sz w:val="18"/>
                <w:szCs w:val="18"/>
              </w:rPr>
              <w:t>防犯情報を表示選択する機能</w:t>
            </w:r>
          </w:p>
        </w:tc>
        <w:tc>
          <w:tcPr>
            <w:tcW w:w="670" w:type="dxa"/>
            <w:tcBorders>
              <w:top w:val="single" w:sz="4" w:space="0" w:color="auto"/>
              <w:left w:val="nil"/>
              <w:bottom w:val="single" w:sz="4" w:space="0" w:color="auto"/>
              <w:right w:val="single" w:sz="4" w:space="0" w:color="auto"/>
            </w:tcBorders>
            <w:shd w:val="clear" w:color="000000" w:fill="F2F2F2"/>
            <w:textDirection w:val="tbRlV"/>
            <w:vAlign w:val="center"/>
          </w:tcPr>
          <w:p w:rsidR="007773BE" w:rsidRPr="005A7533" w:rsidRDefault="007773BE" w:rsidP="00B72B7E">
            <w:pPr>
              <w:snapToGrid w:val="0"/>
              <w:spacing w:line="220" w:lineRule="exact"/>
              <w:ind w:left="57" w:right="57"/>
              <w:rPr>
                <w:rFonts w:ascii="ＭＳ Ｐゴシック" w:eastAsia="ＭＳ Ｐゴシック" w:hAnsi="ＭＳ Ｐゴシック" w:cs="ＭＳ Ｐゴシック"/>
                <w:color w:val="000000"/>
                <w:sz w:val="18"/>
                <w:szCs w:val="18"/>
              </w:rPr>
            </w:pPr>
            <w:r w:rsidRPr="005A7533">
              <w:rPr>
                <w:rFonts w:hint="eastAsia"/>
                <w:color w:val="000000"/>
                <w:sz w:val="18"/>
                <w:szCs w:val="18"/>
              </w:rPr>
              <w:t>Twitterに投稿された情報を表示選択する機能</w:t>
            </w:r>
          </w:p>
        </w:tc>
        <w:tc>
          <w:tcPr>
            <w:tcW w:w="671" w:type="dxa"/>
            <w:tcBorders>
              <w:top w:val="single" w:sz="4" w:space="0" w:color="auto"/>
              <w:left w:val="nil"/>
              <w:bottom w:val="single" w:sz="4" w:space="0" w:color="auto"/>
              <w:right w:val="single" w:sz="4" w:space="0" w:color="auto"/>
            </w:tcBorders>
            <w:shd w:val="clear" w:color="000000" w:fill="F2F2F2"/>
            <w:textDirection w:val="tbRlV"/>
            <w:vAlign w:val="center"/>
          </w:tcPr>
          <w:p w:rsidR="007773BE" w:rsidRPr="005A7533" w:rsidRDefault="007773BE" w:rsidP="00B72B7E">
            <w:pPr>
              <w:snapToGrid w:val="0"/>
              <w:spacing w:line="220" w:lineRule="exact"/>
              <w:ind w:left="57" w:right="57"/>
              <w:rPr>
                <w:rFonts w:ascii="ＭＳ Ｐゴシック" w:eastAsia="ＭＳ Ｐゴシック" w:hAnsi="ＭＳ Ｐゴシック" w:cs="ＭＳ Ｐゴシック"/>
                <w:color w:val="000000"/>
                <w:sz w:val="18"/>
                <w:szCs w:val="18"/>
              </w:rPr>
            </w:pPr>
            <w:r w:rsidRPr="005A7533">
              <w:rPr>
                <w:rFonts w:hint="eastAsia"/>
                <w:color w:val="000000"/>
                <w:sz w:val="18"/>
                <w:szCs w:val="18"/>
              </w:rPr>
              <w:t>表示情報をサマリ（概要）と詳細で選択する機能</w:t>
            </w:r>
          </w:p>
        </w:tc>
        <w:tc>
          <w:tcPr>
            <w:tcW w:w="670" w:type="dxa"/>
            <w:tcBorders>
              <w:top w:val="single" w:sz="4" w:space="0" w:color="auto"/>
              <w:left w:val="nil"/>
              <w:bottom w:val="single" w:sz="4" w:space="0" w:color="auto"/>
              <w:right w:val="single" w:sz="4" w:space="0" w:color="auto"/>
            </w:tcBorders>
            <w:shd w:val="clear" w:color="000000" w:fill="F2F2F2"/>
            <w:textDirection w:val="tbRlV"/>
            <w:vAlign w:val="center"/>
          </w:tcPr>
          <w:p w:rsidR="007773BE" w:rsidRPr="005A7533" w:rsidRDefault="007773BE" w:rsidP="00B72B7E">
            <w:pPr>
              <w:snapToGrid w:val="0"/>
              <w:spacing w:line="220" w:lineRule="exact"/>
              <w:ind w:left="57" w:right="57"/>
              <w:rPr>
                <w:rFonts w:ascii="ＭＳ Ｐゴシック" w:eastAsia="ＭＳ Ｐゴシック" w:hAnsi="ＭＳ Ｐゴシック" w:cs="ＭＳ Ｐゴシック"/>
                <w:color w:val="000000"/>
                <w:sz w:val="18"/>
                <w:szCs w:val="18"/>
              </w:rPr>
            </w:pPr>
            <w:r w:rsidRPr="005A7533">
              <w:rPr>
                <w:rFonts w:hint="eastAsia"/>
                <w:color w:val="000000"/>
                <w:sz w:val="18"/>
                <w:szCs w:val="18"/>
              </w:rPr>
              <w:t>地図上のマーカーを選択すると詳細情報が表示される機能</w:t>
            </w:r>
          </w:p>
        </w:tc>
        <w:tc>
          <w:tcPr>
            <w:tcW w:w="671" w:type="dxa"/>
            <w:tcBorders>
              <w:top w:val="single" w:sz="4" w:space="0" w:color="auto"/>
              <w:left w:val="nil"/>
              <w:bottom w:val="single" w:sz="4" w:space="0" w:color="auto"/>
              <w:right w:val="single" w:sz="4" w:space="0" w:color="auto"/>
            </w:tcBorders>
            <w:shd w:val="clear" w:color="000000" w:fill="F2F2F2"/>
            <w:textDirection w:val="tbRlV"/>
            <w:vAlign w:val="center"/>
          </w:tcPr>
          <w:p w:rsidR="007773BE" w:rsidRPr="005A7533" w:rsidRDefault="007773BE" w:rsidP="00B72B7E">
            <w:pPr>
              <w:snapToGrid w:val="0"/>
              <w:spacing w:line="220" w:lineRule="exact"/>
              <w:ind w:left="57" w:right="57"/>
              <w:rPr>
                <w:rFonts w:ascii="ＭＳ Ｐゴシック" w:eastAsia="ＭＳ Ｐゴシック" w:hAnsi="ＭＳ Ｐゴシック" w:cs="ＭＳ Ｐゴシック"/>
                <w:color w:val="000000"/>
                <w:sz w:val="18"/>
                <w:szCs w:val="18"/>
              </w:rPr>
            </w:pPr>
            <w:r w:rsidRPr="005A7533">
              <w:rPr>
                <w:rFonts w:hint="eastAsia"/>
                <w:color w:val="000000"/>
                <w:sz w:val="18"/>
                <w:szCs w:val="18"/>
              </w:rPr>
              <w:t>Twitterから新たな情報を投稿できる機能</w:t>
            </w:r>
          </w:p>
        </w:tc>
        <w:tc>
          <w:tcPr>
            <w:tcW w:w="670" w:type="dxa"/>
            <w:tcBorders>
              <w:top w:val="single" w:sz="4" w:space="0" w:color="auto"/>
              <w:left w:val="nil"/>
              <w:bottom w:val="single" w:sz="4" w:space="0" w:color="auto"/>
              <w:right w:val="single" w:sz="4" w:space="0" w:color="auto"/>
            </w:tcBorders>
            <w:shd w:val="clear" w:color="000000" w:fill="F2F2F2"/>
            <w:textDirection w:val="tbRlV"/>
            <w:vAlign w:val="center"/>
          </w:tcPr>
          <w:p w:rsidR="007773BE" w:rsidRPr="005A7533" w:rsidRDefault="007773BE" w:rsidP="00B72B7E">
            <w:pPr>
              <w:snapToGrid w:val="0"/>
              <w:spacing w:line="220" w:lineRule="exact"/>
              <w:ind w:left="57" w:right="57"/>
              <w:rPr>
                <w:rFonts w:ascii="ＭＳ Ｐゴシック" w:eastAsia="ＭＳ Ｐゴシック" w:hAnsi="ＭＳ Ｐゴシック" w:cs="ＭＳ Ｐゴシック"/>
                <w:color w:val="000000"/>
                <w:sz w:val="18"/>
                <w:szCs w:val="18"/>
              </w:rPr>
            </w:pPr>
            <w:r w:rsidRPr="005A7533">
              <w:rPr>
                <w:rFonts w:hint="eastAsia"/>
                <w:color w:val="000000"/>
                <w:sz w:val="18"/>
                <w:szCs w:val="18"/>
              </w:rPr>
              <w:t>アプリケーションから新たな情報を投稿できる機能</w:t>
            </w:r>
          </w:p>
        </w:tc>
        <w:tc>
          <w:tcPr>
            <w:tcW w:w="671" w:type="dxa"/>
            <w:tcBorders>
              <w:top w:val="single" w:sz="4" w:space="0" w:color="auto"/>
              <w:left w:val="nil"/>
              <w:bottom w:val="single" w:sz="4" w:space="0" w:color="auto"/>
              <w:right w:val="single" w:sz="4" w:space="0" w:color="auto"/>
            </w:tcBorders>
            <w:shd w:val="clear" w:color="000000" w:fill="F2F2F2"/>
            <w:textDirection w:val="tbRlV"/>
            <w:vAlign w:val="center"/>
          </w:tcPr>
          <w:p w:rsidR="007773BE" w:rsidRPr="005A7533" w:rsidRDefault="007773BE" w:rsidP="00B72B7E">
            <w:pPr>
              <w:snapToGrid w:val="0"/>
              <w:spacing w:line="220" w:lineRule="exact"/>
              <w:ind w:left="57" w:right="57"/>
              <w:rPr>
                <w:rFonts w:ascii="ＭＳ Ｐゴシック" w:eastAsia="ＭＳ Ｐゴシック" w:hAnsi="ＭＳ Ｐゴシック" w:cs="ＭＳ Ｐゴシック"/>
                <w:color w:val="000000"/>
                <w:sz w:val="18"/>
                <w:szCs w:val="18"/>
              </w:rPr>
            </w:pPr>
            <w:r w:rsidRPr="005A7533">
              <w:rPr>
                <w:rFonts w:hint="eastAsia"/>
                <w:color w:val="000000"/>
                <w:sz w:val="18"/>
                <w:szCs w:val="18"/>
              </w:rPr>
              <w:t>表示した情報をプリントアウトする機能</w:t>
            </w:r>
          </w:p>
        </w:tc>
        <w:tc>
          <w:tcPr>
            <w:tcW w:w="670" w:type="dxa"/>
            <w:tcBorders>
              <w:top w:val="single" w:sz="4" w:space="0" w:color="auto"/>
              <w:left w:val="nil"/>
              <w:bottom w:val="single" w:sz="4" w:space="0" w:color="auto"/>
              <w:right w:val="single" w:sz="4" w:space="0" w:color="auto"/>
            </w:tcBorders>
            <w:shd w:val="clear" w:color="000000" w:fill="F2F2F2"/>
            <w:textDirection w:val="tbRlV"/>
            <w:vAlign w:val="center"/>
          </w:tcPr>
          <w:p w:rsidR="007773BE" w:rsidRPr="005A7533" w:rsidRDefault="007773BE" w:rsidP="00B72B7E">
            <w:pPr>
              <w:snapToGrid w:val="0"/>
              <w:spacing w:line="220" w:lineRule="exact"/>
              <w:ind w:left="57" w:right="57"/>
              <w:rPr>
                <w:rFonts w:ascii="ＭＳ Ｐゴシック" w:eastAsia="ＭＳ Ｐゴシック" w:hAnsi="ＭＳ Ｐゴシック" w:cs="ＭＳ Ｐゴシック"/>
                <w:color w:val="000000"/>
                <w:sz w:val="18"/>
                <w:szCs w:val="18"/>
              </w:rPr>
            </w:pPr>
            <w:r w:rsidRPr="005A7533">
              <w:rPr>
                <w:rFonts w:hint="eastAsia"/>
                <w:color w:val="000000"/>
                <w:sz w:val="18"/>
                <w:szCs w:val="18"/>
              </w:rPr>
              <w:t>地図と航空写真を切り替える機能</w:t>
            </w:r>
          </w:p>
        </w:tc>
        <w:tc>
          <w:tcPr>
            <w:tcW w:w="671" w:type="dxa"/>
            <w:tcBorders>
              <w:top w:val="single" w:sz="4" w:space="0" w:color="auto"/>
              <w:left w:val="nil"/>
              <w:bottom w:val="single" w:sz="4" w:space="0" w:color="auto"/>
              <w:right w:val="single" w:sz="4" w:space="0" w:color="auto"/>
            </w:tcBorders>
            <w:shd w:val="clear" w:color="000000" w:fill="F2F2F2"/>
            <w:textDirection w:val="tbRlV"/>
            <w:vAlign w:val="center"/>
          </w:tcPr>
          <w:p w:rsidR="007773BE" w:rsidRPr="005A7533" w:rsidRDefault="007773BE" w:rsidP="00B72B7E">
            <w:pPr>
              <w:snapToGrid w:val="0"/>
              <w:spacing w:line="220" w:lineRule="exact"/>
              <w:ind w:left="57" w:right="57"/>
              <w:rPr>
                <w:rFonts w:ascii="ＭＳ Ｐゴシック" w:eastAsia="ＭＳ Ｐゴシック" w:hAnsi="ＭＳ Ｐゴシック" w:cs="ＭＳ Ｐゴシック"/>
                <w:color w:val="000000"/>
                <w:sz w:val="18"/>
                <w:szCs w:val="18"/>
              </w:rPr>
            </w:pPr>
            <w:r w:rsidRPr="005A7533">
              <w:rPr>
                <w:rFonts w:hint="eastAsia"/>
                <w:color w:val="000000"/>
                <w:sz w:val="18"/>
                <w:szCs w:val="18"/>
              </w:rPr>
              <w:t>地図を拡大・縮小する機能</w:t>
            </w:r>
          </w:p>
        </w:tc>
      </w:tr>
      <w:tr w:rsidR="007773BE" w:rsidRPr="005A7533" w:rsidTr="00B72B7E">
        <w:trPr>
          <w:trHeight w:val="260"/>
        </w:trPr>
        <w:tc>
          <w:tcPr>
            <w:tcW w:w="559" w:type="dxa"/>
            <w:vMerge w:val="restart"/>
            <w:tcBorders>
              <w:top w:val="nil"/>
              <w:left w:val="single" w:sz="4" w:space="0" w:color="auto"/>
              <w:right w:val="single" w:sz="4" w:space="0" w:color="auto"/>
            </w:tcBorders>
            <w:tcMar>
              <w:left w:w="0" w:type="dxa"/>
              <w:right w:w="0" w:type="dxa"/>
            </w:tcMar>
            <w:vAlign w:val="cente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結果</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調査</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回答</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t>N=24</w:t>
            </w:r>
          </w:p>
        </w:tc>
        <w:tc>
          <w:tcPr>
            <w:tcW w:w="756" w:type="dxa"/>
            <w:vMerge w:val="restart"/>
            <w:tcBorders>
              <w:top w:val="nil"/>
              <w:left w:val="single" w:sz="4" w:space="0" w:color="auto"/>
              <w:right w:val="single" w:sz="4" w:space="0" w:color="auto"/>
            </w:tcBorders>
            <w:shd w:val="clear" w:color="auto" w:fill="auto"/>
            <w:noWrap/>
            <w:tcMar>
              <w:left w:w="0" w:type="dxa"/>
              <w:right w:w="0" w:type="dxa"/>
            </w:tcMar>
            <w:vAlign w:val="center"/>
          </w:tcPr>
          <w:p w:rsidR="007773BE" w:rsidRPr="005A7533" w:rsidRDefault="007773BE" w:rsidP="00B72B7E">
            <w:pPr>
              <w:snapToGrid w:val="0"/>
              <w:jc w:val="right"/>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利用した機能</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21</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16</w:t>
            </w:r>
          </w:p>
        </w:tc>
        <w:tc>
          <w:tcPr>
            <w:tcW w:w="670" w:type="dxa"/>
            <w:tcBorders>
              <w:top w:val="single" w:sz="4" w:space="0" w:color="auto"/>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9</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w:t>
            </w:r>
          </w:p>
        </w:tc>
        <w:tc>
          <w:tcPr>
            <w:tcW w:w="670" w:type="dxa"/>
            <w:tcBorders>
              <w:top w:val="single" w:sz="4" w:space="0" w:color="auto"/>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15</w:t>
            </w:r>
          </w:p>
        </w:tc>
        <w:tc>
          <w:tcPr>
            <w:tcW w:w="670" w:type="dxa"/>
            <w:tcBorders>
              <w:top w:val="single" w:sz="4" w:space="0" w:color="auto"/>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17</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w:t>
            </w:r>
          </w:p>
        </w:tc>
        <w:tc>
          <w:tcPr>
            <w:tcW w:w="670" w:type="dxa"/>
            <w:tcBorders>
              <w:top w:val="single" w:sz="4" w:space="0" w:color="auto"/>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670" w:type="dxa"/>
            <w:tcBorders>
              <w:top w:val="single" w:sz="4" w:space="0" w:color="auto"/>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9</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19</w:t>
            </w:r>
          </w:p>
        </w:tc>
      </w:tr>
      <w:tr w:rsidR="007773BE" w:rsidRPr="005A7533" w:rsidTr="00B72B7E">
        <w:trPr>
          <w:trHeight w:val="259"/>
        </w:trPr>
        <w:tc>
          <w:tcPr>
            <w:tcW w:w="559" w:type="dxa"/>
            <w:vMerge/>
            <w:tcBorders>
              <w:left w:val="single" w:sz="4" w:space="0" w:color="auto"/>
              <w:right w:val="single" w:sz="4" w:space="0" w:color="auto"/>
            </w:tcBorders>
            <w:tcMar>
              <w:left w:w="0" w:type="dxa"/>
              <w:right w:w="0" w:type="dxa"/>
            </w:tcMar>
            <w:vAlign w:val="cente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p>
        </w:tc>
        <w:tc>
          <w:tcPr>
            <w:tcW w:w="756" w:type="dxa"/>
            <w:vMerge/>
            <w:tcBorders>
              <w:left w:val="single" w:sz="4" w:space="0" w:color="auto"/>
              <w:bottom w:val="single" w:sz="4" w:space="0" w:color="auto"/>
              <w:right w:val="single" w:sz="4" w:space="0" w:color="auto"/>
            </w:tcBorders>
            <w:shd w:val="clear" w:color="auto" w:fill="auto"/>
            <w:noWrap/>
            <w:tcMar>
              <w:left w:w="0" w:type="dxa"/>
              <w:right w:w="0" w:type="dxa"/>
            </w:tcMar>
            <w:vAlign w:val="center"/>
          </w:tcPr>
          <w:p w:rsidR="007773BE" w:rsidRPr="005A7533" w:rsidRDefault="007773BE" w:rsidP="00B72B7E">
            <w:pPr>
              <w:snapToGrid w:val="0"/>
              <w:jc w:val="right"/>
              <w:rPr>
                <w:rFonts w:ascii="ＭＳ Ｐゴシック" w:eastAsia="ＭＳ Ｐゴシック" w:hAnsi="ＭＳ Ｐゴシック" w:cs="ＭＳ Ｐゴシック"/>
                <w:color w:val="000000"/>
                <w:sz w:val="18"/>
                <w:szCs w:val="18"/>
              </w:rPr>
            </w:pP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87.5</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66.7</w:t>
            </w:r>
          </w:p>
        </w:tc>
        <w:tc>
          <w:tcPr>
            <w:tcW w:w="670" w:type="dxa"/>
            <w:tcBorders>
              <w:top w:val="single" w:sz="4" w:space="0" w:color="auto"/>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37.5</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83.3</w:t>
            </w:r>
          </w:p>
        </w:tc>
        <w:tc>
          <w:tcPr>
            <w:tcW w:w="670" w:type="dxa"/>
            <w:tcBorders>
              <w:top w:val="single" w:sz="4" w:space="0" w:color="auto"/>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20.8</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62.5</w:t>
            </w:r>
          </w:p>
        </w:tc>
        <w:tc>
          <w:tcPr>
            <w:tcW w:w="670" w:type="dxa"/>
            <w:tcBorders>
              <w:top w:val="single" w:sz="4" w:space="0" w:color="auto"/>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70.8</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12.5</w:t>
            </w:r>
          </w:p>
        </w:tc>
        <w:tc>
          <w:tcPr>
            <w:tcW w:w="670" w:type="dxa"/>
            <w:tcBorders>
              <w:top w:val="single" w:sz="4" w:space="0" w:color="auto"/>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16.7</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8.3</w:t>
            </w:r>
          </w:p>
        </w:tc>
        <w:tc>
          <w:tcPr>
            <w:tcW w:w="670" w:type="dxa"/>
            <w:tcBorders>
              <w:top w:val="single" w:sz="4" w:space="0" w:color="auto"/>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37.5</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79.2</w:t>
            </w:r>
          </w:p>
        </w:tc>
      </w:tr>
      <w:tr w:rsidR="007773BE" w:rsidRPr="005A7533" w:rsidTr="00B72B7E">
        <w:trPr>
          <w:trHeight w:val="260"/>
        </w:trPr>
        <w:tc>
          <w:tcPr>
            <w:tcW w:w="559" w:type="dxa"/>
            <w:vMerge/>
            <w:tcBorders>
              <w:left w:val="single" w:sz="4" w:space="0" w:color="auto"/>
              <w:right w:val="single" w:sz="4" w:space="0" w:color="auto"/>
            </w:tcBorders>
            <w:tcMar>
              <w:left w:w="0" w:type="dxa"/>
              <w:right w:w="0" w:type="dxa"/>
            </w:tcMar>
            <w:vAlign w:val="cente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p>
        </w:tc>
        <w:tc>
          <w:tcPr>
            <w:tcW w:w="756" w:type="dxa"/>
            <w:vMerge w:val="restart"/>
            <w:tcBorders>
              <w:top w:val="nil"/>
              <w:left w:val="single" w:sz="4" w:space="0" w:color="auto"/>
              <w:right w:val="single" w:sz="4" w:space="0" w:color="auto"/>
            </w:tcBorders>
            <w:shd w:val="clear" w:color="auto" w:fill="auto"/>
            <w:noWrap/>
            <w:tcMar>
              <w:left w:w="0" w:type="dxa"/>
              <w:right w:w="0" w:type="dxa"/>
            </w:tcMar>
            <w:vAlign w:val="center"/>
          </w:tcPr>
          <w:p w:rsidR="007773BE" w:rsidRPr="005A7533" w:rsidRDefault="007773BE" w:rsidP="00B72B7E">
            <w:pPr>
              <w:snapToGrid w:val="0"/>
              <w:jc w:val="right"/>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特に便利な機能</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15</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6</w:t>
            </w:r>
          </w:p>
        </w:tc>
      </w:tr>
      <w:tr w:rsidR="007773BE" w:rsidRPr="005A7533" w:rsidTr="00B72B7E">
        <w:trPr>
          <w:trHeight w:val="259"/>
        </w:trPr>
        <w:tc>
          <w:tcPr>
            <w:tcW w:w="559" w:type="dxa"/>
            <w:vMerge/>
            <w:tcBorders>
              <w:left w:val="single" w:sz="4" w:space="0" w:color="auto"/>
              <w:bottom w:val="single" w:sz="4" w:space="0" w:color="auto"/>
              <w:right w:val="single" w:sz="4" w:space="0" w:color="auto"/>
            </w:tcBorders>
            <w:tcMar>
              <w:left w:w="0" w:type="dxa"/>
              <w:right w:w="0" w:type="dxa"/>
            </w:tcMar>
            <w:vAlign w:val="cente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p>
        </w:tc>
        <w:tc>
          <w:tcPr>
            <w:tcW w:w="756" w:type="dxa"/>
            <w:vMerge/>
            <w:tcBorders>
              <w:left w:val="single" w:sz="4" w:space="0" w:color="auto"/>
              <w:bottom w:val="single" w:sz="4" w:space="0" w:color="auto"/>
              <w:right w:val="single" w:sz="4" w:space="0" w:color="auto"/>
            </w:tcBorders>
            <w:shd w:val="clear" w:color="auto" w:fill="auto"/>
            <w:noWrap/>
            <w:tcMar>
              <w:left w:w="0" w:type="dxa"/>
              <w:right w:w="0" w:type="dxa"/>
            </w:tcMar>
            <w:vAlign w:val="center"/>
          </w:tcPr>
          <w:p w:rsidR="007773BE" w:rsidRPr="005A7533" w:rsidRDefault="007773BE" w:rsidP="00B72B7E">
            <w:pPr>
              <w:snapToGrid w:val="0"/>
              <w:jc w:val="right"/>
              <w:rPr>
                <w:rFonts w:ascii="ＭＳ Ｐゴシック" w:eastAsia="ＭＳ Ｐゴシック" w:hAnsi="ＭＳ Ｐゴシック" w:cs="ＭＳ Ｐゴシック"/>
                <w:color w:val="000000"/>
                <w:sz w:val="18"/>
                <w:szCs w:val="18"/>
              </w:rPr>
            </w:pP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41.7</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16.7</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20.8</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62.5</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20.8</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41.7</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4.2</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16.7</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25.0</w:t>
            </w:r>
          </w:p>
        </w:tc>
      </w:tr>
      <w:tr w:rsidR="007773BE" w:rsidRPr="005A7533" w:rsidTr="00B72B7E">
        <w:trPr>
          <w:trHeight w:val="260"/>
        </w:trPr>
        <w:tc>
          <w:tcPr>
            <w:tcW w:w="559" w:type="dxa"/>
            <w:vMerge w:val="restart"/>
            <w:tcBorders>
              <w:top w:val="nil"/>
              <w:left w:val="single" w:sz="4" w:space="0" w:color="auto"/>
              <w:right w:val="single" w:sz="4" w:space="0" w:color="auto"/>
            </w:tcBorders>
            <w:tcMar>
              <w:left w:w="0" w:type="dxa"/>
              <w:right w:w="0" w:type="dxa"/>
            </w:tcMar>
            <w:vAlign w:val="cente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両</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調査</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回答</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t>N=20</w:t>
            </w:r>
          </w:p>
        </w:tc>
        <w:tc>
          <w:tcPr>
            <w:tcW w:w="756" w:type="dxa"/>
            <w:vMerge w:val="restart"/>
            <w:tcBorders>
              <w:top w:val="nil"/>
              <w:left w:val="single" w:sz="4" w:space="0" w:color="auto"/>
              <w:right w:val="single" w:sz="4" w:space="0" w:color="auto"/>
            </w:tcBorders>
            <w:shd w:val="clear" w:color="auto" w:fill="auto"/>
            <w:noWrap/>
            <w:tcMar>
              <w:left w:w="0" w:type="dxa"/>
              <w:right w:w="0" w:type="dxa"/>
            </w:tcMar>
            <w:vAlign w:val="center"/>
          </w:tcPr>
          <w:p w:rsidR="007773BE" w:rsidRPr="005A7533" w:rsidRDefault="007773BE" w:rsidP="00B72B7E">
            <w:pPr>
              <w:snapToGrid w:val="0"/>
              <w:jc w:val="right"/>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利用した機能</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17</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13</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6</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18</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11</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14</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8</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16</w:t>
            </w:r>
          </w:p>
        </w:tc>
      </w:tr>
      <w:tr w:rsidR="007773BE" w:rsidRPr="005A7533" w:rsidTr="00B72B7E">
        <w:trPr>
          <w:trHeight w:val="259"/>
        </w:trPr>
        <w:tc>
          <w:tcPr>
            <w:tcW w:w="559" w:type="dxa"/>
            <w:vMerge/>
            <w:tcBorders>
              <w:left w:val="single" w:sz="4" w:space="0" w:color="auto"/>
              <w:right w:val="single" w:sz="4" w:space="0" w:color="auto"/>
            </w:tcBorders>
            <w:tcMar>
              <w:left w:w="0" w:type="dxa"/>
              <w:right w:w="0" w:type="dxa"/>
            </w:tcMa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p>
        </w:tc>
        <w:tc>
          <w:tcPr>
            <w:tcW w:w="756" w:type="dxa"/>
            <w:vMerge/>
            <w:tcBorders>
              <w:left w:val="single" w:sz="4" w:space="0" w:color="auto"/>
              <w:bottom w:val="single" w:sz="4" w:space="0" w:color="auto"/>
              <w:right w:val="single" w:sz="4" w:space="0" w:color="auto"/>
            </w:tcBorders>
            <w:shd w:val="clear" w:color="auto" w:fill="auto"/>
            <w:noWrap/>
            <w:tcMar>
              <w:left w:w="0" w:type="dxa"/>
              <w:right w:w="0" w:type="dxa"/>
            </w:tcMar>
            <w:vAlign w:val="center"/>
          </w:tcPr>
          <w:p w:rsidR="007773BE" w:rsidRPr="005A7533" w:rsidRDefault="007773BE" w:rsidP="00B72B7E">
            <w:pPr>
              <w:snapToGrid w:val="0"/>
              <w:jc w:val="right"/>
              <w:rPr>
                <w:rFonts w:ascii="ＭＳ Ｐゴシック" w:eastAsia="ＭＳ Ｐゴシック" w:hAnsi="ＭＳ Ｐゴシック" w:cs="ＭＳ Ｐゴシック"/>
                <w:color w:val="000000"/>
                <w:sz w:val="18"/>
                <w:szCs w:val="18"/>
              </w:rPr>
            </w:pP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85.0</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65.0</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30.0</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90.0</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20.0</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55.0</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70.0</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10.0</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20.0</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10.0</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40.0</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80.0</w:t>
            </w:r>
          </w:p>
        </w:tc>
      </w:tr>
      <w:tr w:rsidR="007773BE" w:rsidRPr="005A7533" w:rsidTr="00B72B7E">
        <w:trPr>
          <w:trHeight w:val="260"/>
        </w:trPr>
        <w:tc>
          <w:tcPr>
            <w:tcW w:w="559" w:type="dxa"/>
            <w:vMerge/>
            <w:tcBorders>
              <w:left w:val="single" w:sz="4" w:space="0" w:color="auto"/>
              <w:right w:val="single" w:sz="4" w:space="0" w:color="auto"/>
            </w:tcBorders>
            <w:tcMar>
              <w:left w:w="0" w:type="dxa"/>
              <w:right w:w="0" w:type="dxa"/>
            </w:tcMa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p>
        </w:tc>
        <w:tc>
          <w:tcPr>
            <w:tcW w:w="756" w:type="dxa"/>
            <w:vMerge w:val="restart"/>
            <w:tcBorders>
              <w:top w:val="nil"/>
              <w:left w:val="single" w:sz="4" w:space="0" w:color="auto"/>
              <w:right w:val="single" w:sz="4" w:space="0" w:color="auto"/>
            </w:tcBorders>
            <w:shd w:val="clear" w:color="auto" w:fill="auto"/>
            <w:noWrap/>
            <w:tcMar>
              <w:left w:w="0" w:type="dxa"/>
              <w:right w:w="0" w:type="dxa"/>
            </w:tcMar>
            <w:vAlign w:val="center"/>
          </w:tcPr>
          <w:p w:rsidR="007773BE" w:rsidRPr="005A7533" w:rsidRDefault="007773BE" w:rsidP="00B72B7E">
            <w:pPr>
              <w:snapToGrid w:val="0"/>
              <w:jc w:val="right"/>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特に便利な機能</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9</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14</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9</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w:t>
            </w:r>
          </w:p>
        </w:tc>
      </w:tr>
      <w:tr w:rsidR="007773BE" w:rsidRPr="005A7533" w:rsidTr="00B72B7E">
        <w:trPr>
          <w:trHeight w:val="259"/>
        </w:trPr>
        <w:tc>
          <w:tcPr>
            <w:tcW w:w="559" w:type="dxa"/>
            <w:vMerge/>
            <w:tcBorders>
              <w:left w:val="single" w:sz="4" w:space="0" w:color="auto"/>
              <w:bottom w:val="single" w:sz="4" w:space="0" w:color="auto"/>
              <w:right w:val="single" w:sz="4" w:space="0" w:color="auto"/>
            </w:tcBorders>
            <w:tcMar>
              <w:left w:w="0" w:type="dxa"/>
              <w:right w:w="0" w:type="dxa"/>
            </w:tcMa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p>
        </w:tc>
        <w:tc>
          <w:tcPr>
            <w:tcW w:w="756" w:type="dxa"/>
            <w:vMerge/>
            <w:tcBorders>
              <w:left w:val="single" w:sz="4" w:space="0" w:color="auto"/>
              <w:bottom w:val="single" w:sz="4" w:space="0" w:color="auto"/>
              <w:right w:val="single" w:sz="4" w:space="0" w:color="auto"/>
            </w:tcBorders>
            <w:shd w:val="clear" w:color="auto" w:fill="auto"/>
            <w:noWrap/>
            <w:tcMar>
              <w:left w:w="0" w:type="dxa"/>
              <w:right w:w="0" w:type="dxa"/>
            </w:tcMar>
            <w:vAlign w:val="center"/>
          </w:tcPr>
          <w:p w:rsidR="007773BE" w:rsidRPr="005A7533" w:rsidRDefault="007773BE" w:rsidP="00B72B7E">
            <w:pPr>
              <w:snapToGrid w:val="0"/>
              <w:jc w:val="right"/>
              <w:rPr>
                <w:rFonts w:ascii="ＭＳ Ｐゴシック" w:eastAsia="ＭＳ Ｐゴシック" w:hAnsi="ＭＳ Ｐゴシック" w:cs="ＭＳ Ｐゴシック"/>
                <w:color w:val="000000"/>
                <w:sz w:val="18"/>
                <w:szCs w:val="18"/>
              </w:rPr>
            </w:pP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45.0</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20.0</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10.0</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70.0</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20.0</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45.0</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5.0</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670"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20.0</w:t>
            </w:r>
          </w:p>
        </w:tc>
        <w:tc>
          <w:tcPr>
            <w:tcW w:w="671"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25.0</w:t>
            </w:r>
          </w:p>
        </w:tc>
      </w:tr>
    </w:tbl>
    <w:p w:rsidR="007773BE" w:rsidRPr="00346AAA" w:rsidRDefault="007773BE" w:rsidP="007773BE">
      <w:pPr>
        <w:snapToGrid w:val="0"/>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回答種別の</w:t>
      </w:r>
      <w:r w:rsidRPr="00346AAA">
        <w:rPr>
          <w:rFonts w:ascii="ＭＳ Ｐゴシック" w:eastAsia="ＭＳ Ｐゴシック" w:hAnsi="ＭＳ Ｐゴシック" w:cs="ＭＳ Ｐゴシック" w:hint="eastAsia"/>
          <w:color w:val="000000"/>
          <w:sz w:val="18"/>
        </w:rPr>
        <w:t>上段：回答数、下段：構成比（%）</w:t>
      </w:r>
    </w:p>
    <w:p w:rsidR="007773BE" w:rsidRPr="00BD0E31" w:rsidRDefault="007773BE" w:rsidP="007773BE">
      <w:pPr>
        <w:pStyle w:val="afe"/>
        <w:ind w:left="550" w:firstLine="220"/>
        <w:rPr>
          <w:rFonts w:ascii="ＭＳ 明朝" w:hAnsi="ＭＳ 明朝"/>
        </w:rPr>
      </w:pPr>
      <w:r>
        <w:rPr>
          <w:rFonts w:hint="eastAsia"/>
        </w:rPr>
        <w:t>【結果調査回答】＜利用した機能＞回答数</w:t>
      </w:r>
      <w:r w:rsidRPr="00BD0E31">
        <w:rPr>
          <w:rFonts w:ascii="ＭＳ 明朝" w:hAnsi="ＭＳ 明朝" w:hint="eastAsia"/>
        </w:rPr>
        <w:t>：140、平均回答数：5.8</w:t>
      </w:r>
    </w:p>
    <w:p w:rsidR="007773BE" w:rsidRPr="00BD0E31" w:rsidRDefault="007773BE" w:rsidP="007773BE">
      <w:pPr>
        <w:pStyle w:val="afe"/>
        <w:ind w:left="550" w:firstLineChars="800" w:firstLine="1760"/>
        <w:rPr>
          <w:rFonts w:ascii="ＭＳ 明朝" w:hAnsi="ＭＳ 明朝"/>
        </w:rPr>
      </w:pPr>
      <w:r w:rsidRPr="00BD0E31">
        <w:rPr>
          <w:rFonts w:ascii="ＭＳ 明朝" w:hAnsi="ＭＳ 明朝" w:hint="eastAsia"/>
        </w:rPr>
        <w:t>＜特に便利な機能＞回答数：</w:t>
      </w:r>
      <w:r>
        <w:rPr>
          <w:rFonts w:ascii="ＭＳ 明朝" w:hAnsi="ＭＳ 明朝" w:hint="eastAsia"/>
        </w:rPr>
        <w:t xml:space="preserve"> </w:t>
      </w:r>
      <w:r w:rsidRPr="00BD0E31">
        <w:rPr>
          <w:rFonts w:ascii="ＭＳ 明朝" w:hAnsi="ＭＳ 明朝" w:hint="eastAsia"/>
        </w:rPr>
        <w:t>60、平均回答数：2.5</w:t>
      </w:r>
    </w:p>
    <w:p w:rsidR="007773BE" w:rsidRPr="00BD0E31" w:rsidRDefault="007773BE" w:rsidP="007773BE">
      <w:pPr>
        <w:pStyle w:val="afe"/>
        <w:ind w:left="550" w:firstLineChars="200" w:firstLine="440"/>
        <w:rPr>
          <w:rFonts w:ascii="ＭＳ 明朝" w:hAnsi="ＭＳ 明朝"/>
        </w:rPr>
      </w:pPr>
      <w:r w:rsidRPr="00BD0E31">
        <w:rPr>
          <w:rFonts w:ascii="ＭＳ 明朝" w:hAnsi="ＭＳ 明朝" w:hint="eastAsia"/>
        </w:rPr>
        <w:t>【両調査回答】＜利用した機能＞回答数：115、平均回答数：5.8</w:t>
      </w:r>
    </w:p>
    <w:p w:rsidR="007773BE" w:rsidRPr="00BD0E31" w:rsidRDefault="007773BE" w:rsidP="007773BE">
      <w:pPr>
        <w:pStyle w:val="afe"/>
        <w:ind w:left="550" w:firstLineChars="800" w:firstLine="1760"/>
        <w:rPr>
          <w:rFonts w:ascii="ＭＳ 明朝" w:hAnsi="ＭＳ 明朝"/>
        </w:rPr>
      </w:pPr>
      <w:r w:rsidRPr="00BD0E31">
        <w:rPr>
          <w:rFonts w:ascii="ＭＳ 明朝" w:hAnsi="ＭＳ 明朝" w:hint="eastAsia"/>
        </w:rPr>
        <w:t>＜特に便利な機能＞回答数：</w:t>
      </w:r>
      <w:r>
        <w:rPr>
          <w:rFonts w:ascii="ＭＳ 明朝" w:hAnsi="ＭＳ 明朝" w:hint="eastAsia"/>
        </w:rPr>
        <w:t xml:space="preserve"> </w:t>
      </w:r>
      <w:r w:rsidRPr="00BD0E31">
        <w:rPr>
          <w:rFonts w:ascii="ＭＳ 明朝" w:hAnsi="ＭＳ 明朝" w:hint="eastAsia"/>
        </w:rPr>
        <w:t>52、平均回答数：2.6</w:t>
      </w:r>
    </w:p>
    <w:p w:rsidR="007773BE" w:rsidRDefault="007773BE" w:rsidP="007773BE">
      <w:pPr>
        <w:pStyle w:val="afe"/>
        <w:ind w:left="550" w:firstLineChars="200" w:firstLine="440"/>
      </w:pPr>
    </w:p>
    <w:p w:rsidR="007773BE" w:rsidRDefault="007773BE" w:rsidP="007773BE">
      <w:pPr>
        <w:pStyle w:val="afe"/>
        <w:ind w:left="550" w:firstLineChars="200" w:firstLine="440"/>
      </w:pPr>
      <w:r>
        <w:br w:type="page"/>
      </w:r>
      <w:r>
        <w:rPr>
          <w:rFonts w:hint="eastAsia"/>
        </w:rPr>
        <w:lastRenderedPageBreak/>
        <w:t>b.</w:t>
      </w:r>
      <w:r>
        <w:rPr>
          <w:rFonts w:hint="eastAsia"/>
        </w:rPr>
        <w:t>利用した情報と特に便利な情報</w:t>
      </w:r>
    </w:p>
    <w:p w:rsidR="007773BE" w:rsidRDefault="00ED4FE8" w:rsidP="007773BE">
      <w:r>
        <w:rPr>
          <w:noProof/>
        </w:rPr>
        <w:drawing>
          <wp:anchor distT="0" distB="0" distL="114300" distR="114300" simplePos="0" relativeHeight="197" behindDoc="0" locked="0" layoutInCell="1" allowOverlap="1" wp14:anchorId="2AFFF9BF" wp14:editId="391CEDC7">
            <wp:simplePos x="0" y="0"/>
            <wp:positionH relativeFrom="column">
              <wp:posOffset>329565</wp:posOffset>
            </wp:positionH>
            <wp:positionV relativeFrom="paragraph">
              <wp:posOffset>160655</wp:posOffset>
            </wp:positionV>
            <wp:extent cx="5514340" cy="1623060"/>
            <wp:effectExtent l="0" t="0" r="0" b="0"/>
            <wp:wrapNone/>
            <wp:docPr id="843" name="図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514340" cy="1623060"/>
                    </a:xfrm>
                    <a:prstGeom prst="rect">
                      <a:avLst/>
                    </a:prstGeom>
                    <a:noFill/>
                  </pic:spPr>
                </pic:pic>
              </a:graphicData>
            </a:graphic>
            <wp14:sizeRelH relativeFrom="page">
              <wp14:pctWidth>0</wp14:pctWidth>
            </wp14:sizeRelH>
            <wp14:sizeRelV relativeFrom="page">
              <wp14:pctHeight>0</wp14:pctHeight>
            </wp14:sizeRelV>
          </wp:anchor>
        </w:drawing>
      </w:r>
    </w:p>
    <w:p w:rsidR="007773BE" w:rsidRDefault="007773BE" w:rsidP="007773BE"/>
    <w:p w:rsidR="007773BE" w:rsidRDefault="007773BE" w:rsidP="007773BE"/>
    <w:p w:rsidR="007773BE" w:rsidRDefault="007773BE" w:rsidP="007773BE"/>
    <w:p w:rsidR="007773BE" w:rsidRDefault="007773BE" w:rsidP="007773BE"/>
    <w:p w:rsidR="007773BE" w:rsidRDefault="007773BE" w:rsidP="007773BE"/>
    <w:p w:rsidR="007773BE" w:rsidRDefault="007773BE" w:rsidP="007773BE"/>
    <w:p w:rsidR="007773BE" w:rsidRDefault="007773BE" w:rsidP="007773BE"/>
    <w:tbl>
      <w:tblPr>
        <w:tblW w:w="9078" w:type="dxa"/>
        <w:tblInd w:w="-284" w:type="dxa"/>
        <w:tblLayout w:type="fixed"/>
        <w:tblCellMar>
          <w:left w:w="99" w:type="dxa"/>
          <w:right w:w="99" w:type="dxa"/>
        </w:tblCellMar>
        <w:tblLook w:val="04A0" w:firstRow="1" w:lastRow="0" w:firstColumn="1" w:lastColumn="0" w:noHBand="0" w:noVBand="1"/>
      </w:tblPr>
      <w:tblGrid>
        <w:gridCol w:w="559"/>
        <w:gridCol w:w="756"/>
        <w:gridCol w:w="776"/>
        <w:gridCol w:w="776"/>
        <w:gridCol w:w="776"/>
        <w:gridCol w:w="777"/>
        <w:gridCol w:w="776"/>
        <w:gridCol w:w="776"/>
        <w:gridCol w:w="777"/>
        <w:gridCol w:w="776"/>
        <w:gridCol w:w="776"/>
        <w:gridCol w:w="777"/>
      </w:tblGrid>
      <w:tr w:rsidR="007773BE" w:rsidRPr="005A7533" w:rsidTr="00B72B7E">
        <w:trPr>
          <w:cantSplit/>
          <w:trHeight w:val="2365"/>
        </w:trPr>
        <w:tc>
          <w:tcPr>
            <w:tcW w:w="559" w:type="dxa"/>
            <w:tcBorders>
              <w:top w:val="single" w:sz="4" w:space="0" w:color="auto"/>
              <w:left w:val="single" w:sz="4" w:space="0" w:color="auto"/>
              <w:bottom w:val="single" w:sz="4" w:space="0" w:color="auto"/>
              <w:right w:val="single" w:sz="4" w:space="0" w:color="auto"/>
            </w:tcBorders>
            <w:shd w:val="clear" w:color="000000" w:fill="F2F2F2"/>
            <w:tcMar>
              <w:left w:w="0" w:type="dxa"/>
              <w:right w:w="0" w:type="dxa"/>
            </w:tcMar>
            <w:textDirection w:val="tbRlV"/>
            <w:vAlign w:val="center"/>
          </w:tcPr>
          <w:p w:rsidR="007773BE" w:rsidRPr="005A7533" w:rsidRDefault="007773BE" w:rsidP="00B72B7E">
            <w:pPr>
              <w:snapToGrid w:val="0"/>
              <w:ind w:left="57" w:right="57"/>
              <w:jc w:val="left"/>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集計種別</w:t>
            </w:r>
          </w:p>
        </w:tc>
        <w:tc>
          <w:tcPr>
            <w:tcW w:w="756" w:type="dxa"/>
            <w:tcBorders>
              <w:top w:val="single" w:sz="4" w:space="0" w:color="auto"/>
              <w:left w:val="single" w:sz="4" w:space="0" w:color="auto"/>
              <w:bottom w:val="single" w:sz="4" w:space="0" w:color="auto"/>
              <w:right w:val="single" w:sz="4" w:space="0" w:color="auto"/>
            </w:tcBorders>
            <w:shd w:val="clear" w:color="000000" w:fill="F2F2F2"/>
            <w:tcMar>
              <w:left w:w="0" w:type="dxa"/>
              <w:right w:w="0" w:type="dxa"/>
            </w:tcMar>
            <w:textDirection w:val="tbRlV"/>
            <w:vAlign w:val="center"/>
          </w:tcPr>
          <w:p w:rsidR="007773BE" w:rsidRPr="005A7533" w:rsidRDefault="007773BE" w:rsidP="00B72B7E">
            <w:pPr>
              <w:snapToGrid w:val="0"/>
              <w:ind w:left="57" w:right="57"/>
              <w:jc w:val="left"/>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回答種別</w:t>
            </w:r>
          </w:p>
        </w:tc>
        <w:tc>
          <w:tcPr>
            <w:tcW w:w="776" w:type="dxa"/>
            <w:tcBorders>
              <w:top w:val="single" w:sz="4" w:space="0" w:color="auto"/>
              <w:left w:val="nil"/>
              <w:bottom w:val="single" w:sz="4" w:space="0" w:color="auto"/>
              <w:right w:val="single" w:sz="4" w:space="0" w:color="auto"/>
            </w:tcBorders>
            <w:shd w:val="clear" w:color="000000" w:fill="F2F2F2"/>
            <w:textDirection w:val="tbRlV"/>
            <w:vAlign w:val="center"/>
          </w:tcPr>
          <w:p w:rsidR="007773BE" w:rsidRPr="005A7533" w:rsidRDefault="007773BE" w:rsidP="00B72B7E">
            <w:pPr>
              <w:snapToGrid w:val="0"/>
              <w:ind w:left="57" w:right="57"/>
              <w:jc w:val="left"/>
              <w:rPr>
                <w:rFonts w:ascii="ＭＳ Ｐゴシック" w:eastAsia="ＭＳ Ｐゴシック" w:hAnsi="ＭＳ Ｐゴシック" w:cs="ＭＳ Ｐゴシック"/>
                <w:color w:val="000000"/>
                <w:sz w:val="18"/>
                <w:szCs w:val="18"/>
              </w:rPr>
            </w:pPr>
            <w:r w:rsidRPr="005A7533">
              <w:rPr>
                <w:rFonts w:hint="eastAsia"/>
                <w:color w:val="000000"/>
                <w:sz w:val="18"/>
                <w:szCs w:val="18"/>
              </w:rPr>
              <w:t>市立小学校情報</w:t>
            </w:r>
          </w:p>
        </w:tc>
        <w:tc>
          <w:tcPr>
            <w:tcW w:w="776" w:type="dxa"/>
            <w:tcBorders>
              <w:top w:val="single" w:sz="4" w:space="0" w:color="auto"/>
              <w:left w:val="nil"/>
              <w:bottom w:val="single" w:sz="4" w:space="0" w:color="auto"/>
              <w:right w:val="single" w:sz="4" w:space="0" w:color="auto"/>
            </w:tcBorders>
            <w:shd w:val="clear" w:color="000000" w:fill="F2F2F2"/>
            <w:textDirection w:val="tbRlV"/>
            <w:vAlign w:val="center"/>
          </w:tcPr>
          <w:p w:rsidR="007773BE" w:rsidRPr="005A7533" w:rsidRDefault="007773BE" w:rsidP="00B72B7E">
            <w:pPr>
              <w:snapToGrid w:val="0"/>
              <w:ind w:left="57" w:right="57"/>
              <w:jc w:val="left"/>
              <w:rPr>
                <w:rFonts w:ascii="ＭＳ Ｐゴシック" w:eastAsia="ＭＳ Ｐゴシック" w:hAnsi="ＭＳ Ｐゴシック" w:cs="ＭＳ Ｐゴシック"/>
                <w:color w:val="000000"/>
                <w:sz w:val="18"/>
                <w:szCs w:val="18"/>
              </w:rPr>
            </w:pPr>
            <w:r w:rsidRPr="005A7533">
              <w:rPr>
                <w:rFonts w:hint="eastAsia"/>
                <w:color w:val="000000"/>
                <w:sz w:val="18"/>
                <w:szCs w:val="18"/>
              </w:rPr>
              <w:t>警察署・派出所情報</w:t>
            </w:r>
          </w:p>
        </w:tc>
        <w:tc>
          <w:tcPr>
            <w:tcW w:w="776" w:type="dxa"/>
            <w:tcBorders>
              <w:top w:val="single" w:sz="4" w:space="0" w:color="auto"/>
              <w:left w:val="nil"/>
              <w:bottom w:val="single" w:sz="4" w:space="0" w:color="auto"/>
              <w:right w:val="single" w:sz="4" w:space="0" w:color="auto"/>
            </w:tcBorders>
            <w:shd w:val="clear" w:color="000000" w:fill="F2F2F2"/>
            <w:textDirection w:val="tbRlV"/>
            <w:vAlign w:val="center"/>
          </w:tcPr>
          <w:p w:rsidR="007773BE" w:rsidRPr="005A7533" w:rsidRDefault="007773BE" w:rsidP="00B72B7E">
            <w:pPr>
              <w:snapToGrid w:val="0"/>
              <w:ind w:left="57" w:right="57"/>
              <w:jc w:val="left"/>
              <w:rPr>
                <w:color w:val="000000"/>
                <w:sz w:val="18"/>
                <w:szCs w:val="18"/>
              </w:rPr>
            </w:pPr>
            <w:r w:rsidRPr="005A7533">
              <w:rPr>
                <w:rFonts w:hint="eastAsia"/>
                <w:color w:val="000000"/>
                <w:sz w:val="18"/>
                <w:szCs w:val="18"/>
              </w:rPr>
              <w:t>通学路点検結果情報</w:t>
            </w:r>
          </w:p>
          <w:p w:rsidR="007773BE" w:rsidRPr="005A7533" w:rsidRDefault="007773BE" w:rsidP="00B72B7E">
            <w:pPr>
              <w:snapToGrid w:val="0"/>
              <w:ind w:left="57" w:right="57"/>
              <w:jc w:val="left"/>
              <w:rPr>
                <w:rFonts w:ascii="ＭＳ Ｐゴシック" w:eastAsia="ＭＳ Ｐゴシック" w:hAnsi="ＭＳ Ｐゴシック" w:cs="ＭＳ Ｐゴシック"/>
                <w:color w:val="000000"/>
                <w:sz w:val="18"/>
                <w:szCs w:val="18"/>
              </w:rPr>
            </w:pPr>
            <w:r w:rsidRPr="005A7533">
              <w:rPr>
                <w:rFonts w:hint="eastAsia"/>
                <w:color w:val="000000"/>
                <w:sz w:val="18"/>
                <w:szCs w:val="18"/>
              </w:rPr>
              <w:t>（対策実施済みのもの）</w:t>
            </w:r>
          </w:p>
        </w:tc>
        <w:tc>
          <w:tcPr>
            <w:tcW w:w="777" w:type="dxa"/>
            <w:tcBorders>
              <w:top w:val="single" w:sz="4" w:space="0" w:color="auto"/>
              <w:left w:val="nil"/>
              <w:bottom w:val="single" w:sz="4" w:space="0" w:color="auto"/>
              <w:right w:val="single" w:sz="4" w:space="0" w:color="auto"/>
            </w:tcBorders>
            <w:shd w:val="clear" w:color="000000" w:fill="F2F2F2"/>
            <w:textDirection w:val="tbRlV"/>
            <w:vAlign w:val="center"/>
          </w:tcPr>
          <w:p w:rsidR="007773BE" w:rsidRPr="005A7533" w:rsidRDefault="007773BE" w:rsidP="00B72B7E">
            <w:pPr>
              <w:snapToGrid w:val="0"/>
              <w:ind w:left="57" w:right="57"/>
              <w:jc w:val="left"/>
              <w:rPr>
                <w:color w:val="000000"/>
                <w:sz w:val="18"/>
                <w:szCs w:val="18"/>
              </w:rPr>
            </w:pPr>
            <w:r w:rsidRPr="005A7533">
              <w:rPr>
                <w:rFonts w:hint="eastAsia"/>
                <w:color w:val="000000"/>
                <w:sz w:val="18"/>
                <w:szCs w:val="18"/>
              </w:rPr>
              <w:t>通学路点検結果情報</w:t>
            </w:r>
          </w:p>
          <w:p w:rsidR="007773BE" w:rsidRPr="005A7533" w:rsidRDefault="007773BE" w:rsidP="00B72B7E">
            <w:pPr>
              <w:snapToGrid w:val="0"/>
              <w:ind w:left="57" w:right="57"/>
              <w:jc w:val="left"/>
              <w:rPr>
                <w:rFonts w:ascii="ＭＳ Ｐゴシック" w:eastAsia="ＭＳ Ｐゴシック" w:hAnsi="ＭＳ Ｐゴシック" w:cs="ＭＳ Ｐゴシック"/>
                <w:color w:val="000000"/>
                <w:sz w:val="18"/>
                <w:szCs w:val="18"/>
              </w:rPr>
            </w:pPr>
            <w:r w:rsidRPr="005A7533">
              <w:rPr>
                <w:rFonts w:hint="eastAsia"/>
                <w:color w:val="000000"/>
                <w:sz w:val="18"/>
                <w:szCs w:val="18"/>
              </w:rPr>
              <w:t>（対策未実施のもの）</w:t>
            </w:r>
          </w:p>
        </w:tc>
        <w:tc>
          <w:tcPr>
            <w:tcW w:w="776" w:type="dxa"/>
            <w:tcBorders>
              <w:top w:val="single" w:sz="4" w:space="0" w:color="auto"/>
              <w:left w:val="nil"/>
              <w:bottom w:val="single" w:sz="4" w:space="0" w:color="auto"/>
              <w:right w:val="single" w:sz="4" w:space="0" w:color="auto"/>
            </w:tcBorders>
            <w:shd w:val="clear" w:color="000000" w:fill="F2F2F2"/>
            <w:textDirection w:val="tbRlV"/>
            <w:vAlign w:val="center"/>
          </w:tcPr>
          <w:p w:rsidR="007773BE" w:rsidRPr="005A7533" w:rsidRDefault="007773BE" w:rsidP="00B72B7E">
            <w:pPr>
              <w:snapToGrid w:val="0"/>
              <w:ind w:left="57" w:right="57"/>
              <w:jc w:val="left"/>
              <w:rPr>
                <w:rFonts w:ascii="ＭＳ Ｐゴシック" w:eastAsia="ＭＳ Ｐゴシック" w:hAnsi="ＭＳ Ｐゴシック" w:cs="ＭＳ Ｐゴシック"/>
                <w:color w:val="000000"/>
                <w:sz w:val="18"/>
                <w:szCs w:val="18"/>
              </w:rPr>
            </w:pPr>
            <w:r w:rsidRPr="005A7533">
              <w:rPr>
                <w:rFonts w:hint="eastAsia"/>
                <w:color w:val="000000"/>
                <w:sz w:val="18"/>
                <w:szCs w:val="18"/>
              </w:rPr>
              <w:t>防犯情報・「ふっけい安心メール」情報（サマリ）</w:t>
            </w:r>
          </w:p>
        </w:tc>
        <w:tc>
          <w:tcPr>
            <w:tcW w:w="776" w:type="dxa"/>
            <w:tcBorders>
              <w:top w:val="single" w:sz="4" w:space="0" w:color="auto"/>
              <w:left w:val="nil"/>
              <w:bottom w:val="single" w:sz="4" w:space="0" w:color="auto"/>
              <w:right w:val="single" w:sz="4" w:space="0" w:color="auto"/>
            </w:tcBorders>
            <w:shd w:val="clear" w:color="000000" w:fill="F2F2F2"/>
            <w:textDirection w:val="tbRlV"/>
            <w:vAlign w:val="center"/>
          </w:tcPr>
          <w:p w:rsidR="007773BE" w:rsidRPr="005A7533" w:rsidRDefault="007773BE" w:rsidP="00B72B7E">
            <w:pPr>
              <w:snapToGrid w:val="0"/>
              <w:ind w:left="57" w:right="57"/>
              <w:jc w:val="left"/>
              <w:rPr>
                <w:rFonts w:ascii="ＭＳ Ｐゴシック" w:eastAsia="ＭＳ Ｐゴシック" w:hAnsi="ＭＳ Ｐゴシック" w:cs="ＭＳ Ｐゴシック"/>
                <w:color w:val="000000"/>
                <w:sz w:val="18"/>
                <w:szCs w:val="18"/>
              </w:rPr>
            </w:pPr>
            <w:r w:rsidRPr="005A7533">
              <w:rPr>
                <w:rFonts w:hint="eastAsia"/>
                <w:color w:val="000000"/>
                <w:sz w:val="18"/>
                <w:szCs w:val="18"/>
              </w:rPr>
              <w:t>防犯情報・「ふっけい安心メール」情報（詳細）</w:t>
            </w:r>
          </w:p>
        </w:tc>
        <w:tc>
          <w:tcPr>
            <w:tcW w:w="777" w:type="dxa"/>
            <w:tcBorders>
              <w:top w:val="single" w:sz="4" w:space="0" w:color="auto"/>
              <w:left w:val="nil"/>
              <w:bottom w:val="single" w:sz="4" w:space="0" w:color="auto"/>
              <w:right w:val="single" w:sz="4" w:space="0" w:color="auto"/>
            </w:tcBorders>
            <w:shd w:val="clear" w:color="000000" w:fill="F2F2F2"/>
            <w:textDirection w:val="tbRlV"/>
            <w:vAlign w:val="center"/>
          </w:tcPr>
          <w:p w:rsidR="007773BE" w:rsidRPr="005A7533" w:rsidRDefault="007773BE" w:rsidP="00B72B7E">
            <w:pPr>
              <w:snapToGrid w:val="0"/>
              <w:ind w:left="57" w:right="57"/>
              <w:jc w:val="left"/>
              <w:rPr>
                <w:rFonts w:ascii="ＭＳ Ｐゴシック" w:eastAsia="ＭＳ Ｐゴシック" w:hAnsi="ＭＳ Ｐゴシック" w:cs="ＭＳ Ｐゴシック"/>
                <w:color w:val="000000"/>
                <w:sz w:val="18"/>
                <w:szCs w:val="18"/>
              </w:rPr>
            </w:pPr>
            <w:r w:rsidRPr="005A7533">
              <w:rPr>
                <w:rFonts w:hint="eastAsia"/>
                <w:color w:val="000000"/>
                <w:sz w:val="18"/>
                <w:szCs w:val="18"/>
              </w:rPr>
              <w:t>Twitterからの投稿情報</w:t>
            </w:r>
          </w:p>
        </w:tc>
        <w:tc>
          <w:tcPr>
            <w:tcW w:w="776" w:type="dxa"/>
            <w:tcBorders>
              <w:top w:val="single" w:sz="4" w:space="0" w:color="auto"/>
              <w:left w:val="nil"/>
              <w:bottom w:val="single" w:sz="4" w:space="0" w:color="auto"/>
              <w:right w:val="single" w:sz="4" w:space="0" w:color="auto"/>
            </w:tcBorders>
            <w:shd w:val="clear" w:color="000000" w:fill="F2F2F2"/>
            <w:textDirection w:val="tbRlV"/>
            <w:vAlign w:val="center"/>
          </w:tcPr>
          <w:p w:rsidR="007773BE" w:rsidRPr="005A7533" w:rsidRDefault="007773BE" w:rsidP="00B72B7E">
            <w:pPr>
              <w:snapToGrid w:val="0"/>
              <w:ind w:left="57" w:right="57"/>
              <w:jc w:val="left"/>
              <w:rPr>
                <w:rFonts w:ascii="ＭＳ Ｐゴシック" w:eastAsia="ＭＳ Ｐゴシック" w:hAnsi="ＭＳ Ｐゴシック" w:cs="ＭＳ Ｐゴシック"/>
                <w:color w:val="000000"/>
                <w:sz w:val="18"/>
                <w:szCs w:val="18"/>
              </w:rPr>
            </w:pPr>
            <w:r w:rsidRPr="005A7533">
              <w:rPr>
                <w:rFonts w:hint="eastAsia"/>
                <w:color w:val="000000"/>
                <w:sz w:val="18"/>
                <w:szCs w:val="18"/>
              </w:rPr>
              <w:t>アプリケーションからの投稿情報</w:t>
            </w:r>
          </w:p>
        </w:tc>
        <w:tc>
          <w:tcPr>
            <w:tcW w:w="776" w:type="dxa"/>
            <w:tcBorders>
              <w:top w:val="single" w:sz="4" w:space="0" w:color="auto"/>
              <w:left w:val="nil"/>
              <w:bottom w:val="single" w:sz="4" w:space="0" w:color="auto"/>
              <w:right w:val="single" w:sz="4" w:space="0" w:color="auto"/>
            </w:tcBorders>
            <w:shd w:val="clear" w:color="000000" w:fill="F2F2F2"/>
            <w:textDirection w:val="tbRlV"/>
            <w:vAlign w:val="center"/>
          </w:tcPr>
          <w:p w:rsidR="007773BE" w:rsidRPr="005A7533" w:rsidRDefault="007773BE" w:rsidP="00B72B7E">
            <w:pPr>
              <w:snapToGrid w:val="0"/>
              <w:ind w:left="57" w:right="57"/>
              <w:jc w:val="left"/>
              <w:rPr>
                <w:color w:val="000000"/>
                <w:sz w:val="18"/>
                <w:szCs w:val="18"/>
              </w:rPr>
            </w:pPr>
            <w:r w:rsidRPr="005A7533">
              <w:rPr>
                <w:rFonts w:hint="eastAsia"/>
                <w:color w:val="000000"/>
                <w:sz w:val="18"/>
                <w:szCs w:val="18"/>
              </w:rPr>
              <w:t>地図情報</w:t>
            </w:r>
          </w:p>
          <w:p w:rsidR="007773BE" w:rsidRPr="005A7533" w:rsidRDefault="007773BE" w:rsidP="00B72B7E">
            <w:pPr>
              <w:snapToGrid w:val="0"/>
              <w:ind w:left="57" w:right="57"/>
              <w:jc w:val="left"/>
              <w:rPr>
                <w:rFonts w:ascii="ＭＳ Ｐゴシック" w:eastAsia="ＭＳ Ｐゴシック" w:hAnsi="ＭＳ Ｐゴシック" w:cs="ＭＳ Ｐゴシック"/>
                <w:color w:val="000000"/>
                <w:sz w:val="18"/>
                <w:szCs w:val="18"/>
              </w:rPr>
            </w:pPr>
            <w:r w:rsidRPr="005A7533">
              <w:rPr>
                <w:rFonts w:hint="eastAsia"/>
                <w:color w:val="000000"/>
                <w:sz w:val="18"/>
                <w:szCs w:val="18"/>
              </w:rPr>
              <w:t>（安全情報の閲覧とは関係ない地図確認）</w:t>
            </w:r>
          </w:p>
        </w:tc>
        <w:tc>
          <w:tcPr>
            <w:tcW w:w="777" w:type="dxa"/>
            <w:tcBorders>
              <w:top w:val="single" w:sz="4" w:space="0" w:color="auto"/>
              <w:left w:val="nil"/>
              <w:bottom w:val="single" w:sz="4" w:space="0" w:color="auto"/>
              <w:right w:val="single" w:sz="4" w:space="0" w:color="auto"/>
            </w:tcBorders>
            <w:shd w:val="clear" w:color="000000" w:fill="F2F2F2"/>
            <w:textDirection w:val="tbRlV"/>
            <w:vAlign w:val="center"/>
          </w:tcPr>
          <w:p w:rsidR="007773BE" w:rsidRPr="005A7533" w:rsidRDefault="007773BE" w:rsidP="00B72B7E">
            <w:pPr>
              <w:snapToGrid w:val="0"/>
              <w:ind w:left="57" w:right="57"/>
              <w:jc w:val="left"/>
              <w:rPr>
                <w:color w:val="000000"/>
                <w:sz w:val="18"/>
                <w:szCs w:val="18"/>
              </w:rPr>
            </w:pPr>
            <w:r w:rsidRPr="005A7533">
              <w:rPr>
                <w:rFonts w:hint="eastAsia"/>
                <w:color w:val="000000"/>
                <w:sz w:val="18"/>
                <w:szCs w:val="18"/>
              </w:rPr>
              <w:t>航空写真</w:t>
            </w:r>
          </w:p>
          <w:p w:rsidR="007773BE" w:rsidRPr="005A7533" w:rsidRDefault="007773BE" w:rsidP="00B72B7E">
            <w:pPr>
              <w:snapToGrid w:val="0"/>
              <w:ind w:left="57" w:right="57"/>
              <w:jc w:val="left"/>
              <w:rPr>
                <w:rFonts w:ascii="ＭＳ Ｐゴシック" w:eastAsia="ＭＳ Ｐゴシック" w:hAnsi="ＭＳ Ｐゴシック" w:cs="ＭＳ Ｐゴシック"/>
                <w:color w:val="000000"/>
                <w:sz w:val="18"/>
                <w:szCs w:val="18"/>
              </w:rPr>
            </w:pPr>
            <w:r w:rsidRPr="005A7533">
              <w:rPr>
                <w:rFonts w:hint="eastAsia"/>
                <w:color w:val="000000"/>
                <w:sz w:val="18"/>
                <w:szCs w:val="18"/>
              </w:rPr>
              <w:t>（安全情報の閲覧とは関係ない写真確認）</w:t>
            </w:r>
          </w:p>
        </w:tc>
      </w:tr>
      <w:tr w:rsidR="007773BE" w:rsidRPr="005A7533" w:rsidTr="00B72B7E">
        <w:trPr>
          <w:trHeight w:val="126"/>
        </w:trPr>
        <w:tc>
          <w:tcPr>
            <w:tcW w:w="559" w:type="dxa"/>
            <w:vMerge w:val="restart"/>
            <w:tcBorders>
              <w:top w:val="nil"/>
              <w:left w:val="single" w:sz="4" w:space="0" w:color="auto"/>
              <w:right w:val="single" w:sz="4" w:space="0" w:color="auto"/>
            </w:tcBorders>
            <w:tcMar>
              <w:left w:w="0" w:type="dxa"/>
              <w:right w:w="0" w:type="dxa"/>
            </w:tcMar>
            <w:vAlign w:val="cente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結果</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調査</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回答</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t>N=24</w:t>
            </w:r>
          </w:p>
        </w:tc>
        <w:tc>
          <w:tcPr>
            <w:tcW w:w="756" w:type="dxa"/>
            <w:vMerge w:val="restart"/>
            <w:tcBorders>
              <w:top w:val="nil"/>
              <w:left w:val="single" w:sz="4" w:space="0" w:color="auto"/>
              <w:right w:val="single" w:sz="4" w:space="0" w:color="auto"/>
            </w:tcBorders>
            <w:shd w:val="clear" w:color="auto" w:fill="auto"/>
            <w:noWrap/>
            <w:tcMar>
              <w:left w:w="0" w:type="dxa"/>
              <w:right w:w="0" w:type="dxa"/>
            </w:tcMar>
            <w:vAlign w:val="center"/>
          </w:tcPr>
          <w:p w:rsidR="007773BE" w:rsidRPr="005A7533" w:rsidRDefault="007773BE" w:rsidP="00B72B7E">
            <w:pPr>
              <w:snapToGrid w:val="0"/>
              <w:jc w:val="right"/>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利用した情報</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12</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12</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19</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14</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11</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14</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w:t>
            </w:r>
          </w:p>
        </w:tc>
      </w:tr>
      <w:tr w:rsidR="007773BE" w:rsidRPr="005A7533" w:rsidTr="00B72B7E">
        <w:trPr>
          <w:trHeight w:val="259"/>
        </w:trPr>
        <w:tc>
          <w:tcPr>
            <w:tcW w:w="559" w:type="dxa"/>
            <w:vMerge/>
            <w:tcBorders>
              <w:left w:val="single" w:sz="4" w:space="0" w:color="auto"/>
              <w:right w:val="single" w:sz="4" w:space="0" w:color="auto"/>
            </w:tcBorders>
            <w:tcMar>
              <w:left w:w="0" w:type="dxa"/>
              <w:right w:w="0" w:type="dxa"/>
            </w:tcMar>
            <w:vAlign w:val="cente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p>
        </w:tc>
        <w:tc>
          <w:tcPr>
            <w:tcW w:w="756" w:type="dxa"/>
            <w:vMerge/>
            <w:tcBorders>
              <w:left w:val="single" w:sz="4" w:space="0" w:color="auto"/>
              <w:bottom w:val="single" w:sz="4" w:space="0" w:color="auto"/>
              <w:right w:val="single" w:sz="4" w:space="0" w:color="auto"/>
            </w:tcBorders>
            <w:shd w:val="clear" w:color="auto" w:fill="auto"/>
            <w:noWrap/>
            <w:tcMar>
              <w:left w:w="0" w:type="dxa"/>
              <w:right w:w="0" w:type="dxa"/>
            </w:tcMar>
            <w:vAlign w:val="center"/>
          </w:tcPr>
          <w:p w:rsidR="007773BE" w:rsidRPr="005A7533" w:rsidRDefault="007773BE" w:rsidP="00B72B7E">
            <w:pPr>
              <w:snapToGrid w:val="0"/>
              <w:jc w:val="right"/>
              <w:rPr>
                <w:rFonts w:ascii="ＭＳ Ｐゴシック" w:eastAsia="ＭＳ Ｐゴシック" w:hAnsi="ＭＳ Ｐゴシック" w:cs="ＭＳ Ｐゴシック"/>
                <w:color w:val="000000"/>
                <w:sz w:val="18"/>
                <w:szCs w:val="18"/>
              </w:rPr>
            </w:pP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50.0</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50.0</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79.2</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58.3</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45.8</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58.3</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12.5</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16.7</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29.2</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20.8</w:t>
            </w:r>
          </w:p>
        </w:tc>
      </w:tr>
      <w:tr w:rsidR="007773BE" w:rsidRPr="005A7533" w:rsidTr="00B72B7E">
        <w:trPr>
          <w:trHeight w:val="260"/>
        </w:trPr>
        <w:tc>
          <w:tcPr>
            <w:tcW w:w="559" w:type="dxa"/>
            <w:vMerge/>
            <w:tcBorders>
              <w:left w:val="single" w:sz="4" w:space="0" w:color="auto"/>
              <w:right w:val="single" w:sz="4" w:space="0" w:color="auto"/>
            </w:tcBorders>
            <w:tcMar>
              <w:left w:w="0" w:type="dxa"/>
              <w:right w:w="0" w:type="dxa"/>
            </w:tcMar>
            <w:vAlign w:val="cente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p>
        </w:tc>
        <w:tc>
          <w:tcPr>
            <w:tcW w:w="756" w:type="dxa"/>
            <w:vMerge w:val="restart"/>
            <w:tcBorders>
              <w:top w:val="nil"/>
              <w:left w:val="single" w:sz="4" w:space="0" w:color="auto"/>
              <w:right w:val="single" w:sz="4" w:space="0" w:color="auto"/>
            </w:tcBorders>
            <w:shd w:val="clear" w:color="auto" w:fill="auto"/>
            <w:noWrap/>
            <w:tcMar>
              <w:left w:w="0" w:type="dxa"/>
              <w:right w:w="0" w:type="dxa"/>
            </w:tcMar>
            <w:vAlign w:val="center"/>
          </w:tcPr>
          <w:p w:rsidR="007773BE" w:rsidRPr="005A7533" w:rsidRDefault="007773BE" w:rsidP="00B72B7E">
            <w:pPr>
              <w:snapToGrid w:val="0"/>
              <w:jc w:val="right"/>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特に便利な情報</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13</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9</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6</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w:t>
            </w:r>
          </w:p>
        </w:tc>
      </w:tr>
      <w:tr w:rsidR="007773BE" w:rsidRPr="005A7533" w:rsidTr="00B72B7E">
        <w:trPr>
          <w:trHeight w:val="259"/>
        </w:trPr>
        <w:tc>
          <w:tcPr>
            <w:tcW w:w="559" w:type="dxa"/>
            <w:vMerge/>
            <w:tcBorders>
              <w:left w:val="single" w:sz="4" w:space="0" w:color="auto"/>
              <w:bottom w:val="single" w:sz="4" w:space="0" w:color="auto"/>
              <w:right w:val="single" w:sz="4" w:space="0" w:color="auto"/>
            </w:tcBorders>
            <w:tcMar>
              <w:left w:w="0" w:type="dxa"/>
              <w:right w:w="0" w:type="dxa"/>
            </w:tcMar>
            <w:vAlign w:val="cente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p>
        </w:tc>
        <w:tc>
          <w:tcPr>
            <w:tcW w:w="756" w:type="dxa"/>
            <w:vMerge/>
            <w:tcBorders>
              <w:left w:val="single" w:sz="4" w:space="0" w:color="auto"/>
              <w:bottom w:val="single" w:sz="4" w:space="0" w:color="auto"/>
              <w:right w:val="single" w:sz="4" w:space="0" w:color="auto"/>
            </w:tcBorders>
            <w:shd w:val="clear" w:color="auto" w:fill="auto"/>
            <w:noWrap/>
            <w:tcMar>
              <w:left w:w="0" w:type="dxa"/>
              <w:right w:w="0" w:type="dxa"/>
            </w:tcMar>
            <w:vAlign w:val="center"/>
          </w:tcPr>
          <w:p w:rsidR="007773BE" w:rsidRPr="005A7533" w:rsidRDefault="007773BE" w:rsidP="00B72B7E">
            <w:pPr>
              <w:snapToGrid w:val="0"/>
              <w:jc w:val="right"/>
              <w:rPr>
                <w:rFonts w:ascii="ＭＳ Ｐゴシック" w:eastAsia="ＭＳ Ｐゴシック" w:hAnsi="ＭＳ Ｐゴシック" w:cs="ＭＳ Ｐゴシック"/>
                <w:color w:val="000000"/>
                <w:sz w:val="18"/>
                <w:szCs w:val="18"/>
              </w:rPr>
            </w:pP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20.8</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16.7</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54.2</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37.5</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16.7</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25.0</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4.2</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4.2</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4.2</w:t>
            </w:r>
          </w:p>
        </w:tc>
      </w:tr>
      <w:tr w:rsidR="007773BE" w:rsidRPr="005A7533" w:rsidTr="00B72B7E">
        <w:trPr>
          <w:trHeight w:val="260"/>
        </w:trPr>
        <w:tc>
          <w:tcPr>
            <w:tcW w:w="559" w:type="dxa"/>
            <w:vMerge w:val="restart"/>
            <w:tcBorders>
              <w:top w:val="nil"/>
              <w:left w:val="single" w:sz="4" w:space="0" w:color="auto"/>
              <w:right w:val="single" w:sz="4" w:space="0" w:color="auto"/>
            </w:tcBorders>
            <w:tcMar>
              <w:left w:w="0" w:type="dxa"/>
              <w:right w:w="0" w:type="dxa"/>
            </w:tcMar>
            <w:vAlign w:val="cente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両</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調査</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回答</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t>N=20</w:t>
            </w:r>
          </w:p>
        </w:tc>
        <w:tc>
          <w:tcPr>
            <w:tcW w:w="756" w:type="dxa"/>
            <w:vMerge w:val="restart"/>
            <w:tcBorders>
              <w:top w:val="nil"/>
              <w:left w:val="single" w:sz="4" w:space="0" w:color="auto"/>
              <w:right w:val="single" w:sz="4" w:space="0" w:color="auto"/>
            </w:tcBorders>
            <w:shd w:val="clear" w:color="auto" w:fill="auto"/>
            <w:noWrap/>
            <w:tcMar>
              <w:left w:w="0" w:type="dxa"/>
              <w:right w:w="0" w:type="dxa"/>
            </w:tcMar>
            <w:vAlign w:val="center"/>
          </w:tcPr>
          <w:p w:rsidR="007773BE" w:rsidRPr="005A7533" w:rsidRDefault="007773BE" w:rsidP="00B72B7E">
            <w:pPr>
              <w:snapToGrid w:val="0"/>
              <w:jc w:val="right"/>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利用した情報</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9</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15</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12</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8</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w:t>
            </w:r>
          </w:p>
        </w:tc>
      </w:tr>
      <w:tr w:rsidR="007773BE" w:rsidRPr="005A7533" w:rsidTr="00B72B7E">
        <w:trPr>
          <w:trHeight w:val="259"/>
        </w:trPr>
        <w:tc>
          <w:tcPr>
            <w:tcW w:w="559" w:type="dxa"/>
            <w:vMerge/>
            <w:tcBorders>
              <w:left w:val="single" w:sz="4" w:space="0" w:color="auto"/>
              <w:right w:val="single" w:sz="4" w:space="0" w:color="auto"/>
            </w:tcBorders>
            <w:tcMar>
              <w:left w:w="0" w:type="dxa"/>
              <w:right w:w="0" w:type="dxa"/>
            </w:tcMa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p>
        </w:tc>
        <w:tc>
          <w:tcPr>
            <w:tcW w:w="756" w:type="dxa"/>
            <w:vMerge/>
            <w:tcBorders>
              <w:left w:val="single" w:sz="4" w:space="0" w:color="auto"/>
              <w:bottom w:val="single" w:sz="4" w:space="0" w:color="auto"/>
              <w:right w:val="single" w:sz="4" w:space="0" w:color="auto"/>
            </w:tcBorders>
            <w:shd w:val="clear" w:color="auto" w:fill="auto"/>
            <w:noWrap/>
            <w:tcMar>
              <w:left w:w="0" w:type="dxa"/>
              <w:right w:w="0" w:type="dxa"/>
            </w:tcMar>
            <w:vAlign w:val="center"/>
          </w:tcPr>
          <w:p w:rsidR="007773BE" w:rsidRPr="005A7533" w:rsidRDefault="007773BE" w:rsidP="00B72B7E">
            <w:pPr>
              <w:snapToGrid w:val="0"/>
              <w:jc w:val="right"/>
              <w:rPr>
                <w:rFonts w:ascii="ＭＳ Ｐゴシック" w:eastAsia="ＭＳ Ｐゴシック" w:hAnsi="ＭＳ Ｐゴシック" w:cs="ＭＳ Ｐゴシック"/>
                <w:color w:val="000000"/>
                <w:sz w:val="18"/>
                <w:szCs w:val="18"/>
              </w:rPr>
            </w:pP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50.0</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45.0</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75.0</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60.0</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40.0</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50.0</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10.0</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20.0</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35.0</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25.0</w:t>
            </w:r>
          </w:p>
        </w:tc>
      </w:tr>
      <w:tr w:rsidR="007773BE" w:rsidRPr="005A7533" w:rsidTr="00B72B7E">
        <w:trPr>
          <w:trHeight w:val="260"/>
        </w:trPr>
        <w:tc>
          <w:tcPr>
            <w:tcW w:w="559" w:type="dxa"/>
            <w:vMerge/>
            <w:tcBorders>
              <w:left w:val="single" w:sz="4" w:space="0" w:color="auto"/>
              <w:right w:val="single" w:sz="4" w:space="0" w:color="auto"/>
            </w:tcBorders>
            <w:tcMar>
              <w:left w:w="0" w:type="dxa"/>
              <w:right w:w="0" w:type="dxa"/>
            </w:tcMa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p>
        </w:tc>
        <w:tc>
          <w:tcPr>
            <w:tcW w:w="756" w:type="dxa"/>
            <w:vMerge w:val="restart"/>
            <w:tcBorders>
              <w:top w:val="nil"/>
              <w:left w:val="single" w:sz="4" w:space="0" w:color="auto"/>
              <w:right w:val="single" w:sz="4" w:space="0" w:color="auto"/>
            </w:tcBorders>
            <w:shd w:val="clear" w:color="auto" w:fill="auto"/>
            <w:noWrap/>
            <w:tcMar>
              <w:left w:w="0" w:type="dxa"/>
              <w:right w:w="0" w:type="dxa"/>
            </w:tcMar>
            <w:vAlign w:val="center"/>
          </w:tcPr>
          <w:p w:rsidR="007773BE" w:rsidRPr="005A7533" w:rsidRDefault="007773BE" w:rsidP="00B72B7E">
            <w:pPr>
              <w:snapToGrid w:val="0"/>
              <w:jc w:val="right"/>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特に便利な情報</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6</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w:t>
            </w:r>
          </w:p>
        </w:tc>
      </w:tr>
      <w:tr w:rsidR="007773BE" w:rsidRPr="005A7533" w:rsidTr="00B72B7E">
        <w:trPr>
          <w:trHeight w:val="259"/>
        </w:trPr>
        <w:tc>
          <w:tcPr>
            <w:tcW w:w="559" w:type="dxa"/>
            <w:vMerge/>
            <w:tcBorders>
              <w:left w:val="single" w:sz="4" w:space="0" w:color="auto"/>
              <w:bottom w:val="single" w:sz="4" w:space="0" w:color="auto"/>
              <w:right w:val="single" w:sz="4" w:space="0" w:color="auto"/>
            </w:tcBorders>
            <w:tcMar>
              <w:left w:w="0" w:type="dxa"/>
              <w:right w:w="0" w:type="dxa"/>
            </w:tcMa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p>
        </w:tc>
        <w:tc>
          <w:tcPr>
            <w:tcW w:w="756" w:type="dxa"/>
            <w:vMerge/>
            <w:tcBorders>
              <w:left w:val="single" w:sz="4" w:space="0" w:color="auto"/>
              <w:bottom w:val="single" w:sz="4" w:space="0" w:color="auto"/>
              <w:right w:val="single" w:sz="4" w:space="0" w:color="auto"/>
            </w:tcBorders>
            <w:shd w:val="clear" w:color="auto" w:fill="auto"/>
            <w:noWrap/>
            <w:tcMar>
              <w:left w:w="0" w:type="dxa"/>
              <w:right w:w="0" w:type="dxa"/>
            </w:tcMar>
            <w:vAlign w:val="center"/>
          </w:tcPr>
          <w:p w:rsidR="007773BE" w:rsidRPr="005A7533" w:rsidRDefault="007773BE" w:rsidP="00B72B7E">
            <w:pPr>
              <w:snapToGrid w:val="0"/>
              <w:jc w:val="right"/>
              <w:rPr>
                <w:rFonts w:ascii="ＭＳ Ｐゴシック" w:eastAsia="ＭＳ Ｐゴシック" w:hAnsi="ＭＳ Ｐゴシック" w:cs="ＭＳ Ｐゴシック"/>
                <w:color w:val="000000"/>
                <w:sz w:val="18"/>
                <w:szCs w:val="18"/>
              </w:rPr>
            </w:pP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25.0</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20.0</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50.0</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35.0</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10.0</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30.0</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5.0</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5.0</w:t>
            </w:r>
          </w:p>
        </w:tc>
        <w:tc>
          <w:tcPr>
            <w:tcW w:w="776"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777" w:type="dxa"/>
            <w:tcBorders>
              <w:top w:val="single" w:sz="4" w:space="0" w:color="auto"/>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5.0</w:t>
            </w:r>
          </w:p>
        </w:tc>
      </w:tr>
    </w:tbl>
    <w:p w:rsidR="007773BE" w:rsidRPr="00346AAA" w:rsidRDefault="007773BE" w:rsidP="007773BE">
      <w:pPr>
        <w:snapToGrid w:val="0"/>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回答種別の</w:t>
      </w:r>
      <w:r w:rsidRPr="00346AAA">
        <w:rPr>
          <w:rFonts w:ascii="ＭＳ Ｐゴシック" w:eastAsia="ＭＳ Ｐゴシック" w:hAnsi="ＭＳ Ｐゴシック" w:cs="ＭＳ Ｐゴシック" w:hint="eastAsia"/>
          <w:color w:val="000000"/>
          <w:sz w:val="18"/>
        </w:rPr>
        <w:t>上段：回答数、下段：構成比（%）</w:t>
      </w:r>
    </w:p>
    <w:p w:rsidR="007773BE" w:rsidRPr="00AE762E" w:rsidRDefault="007773BE" w:rsidP="007773BE">
      <w:pPr>
        <w:pStyle w:val="afe"/>
        <w:ind w:left="550" w:firstLine="220"/>
        <w:rPr>
          <w:rFonts w:ascii="ＭＳ 明朝" w:hAnsi="ＭＳ 明朝"/>
        </w:rPr>
      </w:pPr>
      <w:r>
        <w:rPr>
          <w:rFonts w:hint="eastAsia"/>
        </w:rPr>
        <w:t>【結果調査回答】＜利用した情報＞回答数：</w:t>
      </w:r>
      <w:r w:rsidRPr="00AE762E">
        <w:rPr>
          <w:rFonts w:ascii="ＭＳ 明朝" w:hAnsi="ＭＳ 明朝" w:hint="eastAsia"/>
        </w:rPr>
        <w:t>101、平均回答数：4.2</w:t>
      </w:r>
    </w:p>
    <w:p w:rsidR="007773BE" w:rsidRPr="00AE762E" w:rsidRDefault="007773BE" w:rsidP="007773BE">
      <w:pPr>
        <w:pStyle w:val="afe"/>
        <w:ind w:left="550" w:firstLineChars="800" w:firstLine="1760"/>
        <w:rPr>
          <w:rFonts w:ascii="ＭＳ 明朝" w:hAnsi="ＭＳ 明朝"/>
        </w:rPr>
      </w:pPr>
      <w:r w:rsidRPr="00AE762E">
        <w:rPr>
          <w:rFonts w:ascii="ＭＳ 明朝" w:hAnsi="ＭＳ 明朝" w:hint="eastAsia"/>
        </w:rPr>
        <w:t>＜特に便利な情報＞回答数： 44、平均回答数：1.8</w:t>
      </w:r>
    </w:p>
    <w:p w:rsidR="007773BE" w:rsidRPr="00AE762E" w:rsidRDefault="007773BE" w:rsidP="007773BE">
      <w:pPr>
        <w:pStyle w:val="afe"/>
        <w:ind w:left="550" w:firstLineChars="200" w:firstLine="440"/>
        <w:rPr>
          <w:rFonts w:ascii="ＭＳ 明朝" w:hAnsi="ＭＳ 明朝"/>
        </w:rPr>
      </w:pPr>
      <w:r w:rsidRPr="00AE762E">
        <w:rPr>
          <w:rFonts w:ascii="ＭＳ 明朝" w:hAnsi="ＭＳ 明朝" w:hint="eastAsia"/>
        </w:rPr>
        <w:t>【両調査回答】＜利用した情報＞回答数：</w:t>
      </w:r>
      <w:r>
        <w:rPr>
          <w:rFonts w:ascii="ＭＳ 明朝" w:hAnsi="ＭＳ 明朝" w:hint="eastAsia"/>
        </w:rPr>
        <w:t xml:space="preserve"> </w:t>
      </w:r>
      <w:r w:rsidRPr="00AE762E">
        <w:rPr>
          <w:rFonts w:ascii="ＭＳ 明朝" w:hAnsi="ＭＳ 明朝" w:hint="eastAsia"/>
        </w:rPr>
        <w:t>82、平均回答数：4.1</w:t>
      </w:r>
    </w:p>
    <w:p w:rsidR="007773BE" w:rsidRPr="00AE762E" w:rsidRDefault="007773BE" w:rsidP="007773BE">
      <w:pPr>
        <w:pStyle w:val="afe"/>
        <w:ind w:left="550" w:firstLineChars="800" w:firstLine="1760"/>
        <w:rPr>
          <w:rFonts w:ascii="ＭＳ 明朝" w:hAnsi="ＭＳ 明朝"/>
        </w:rPr>
      </w:pPr>
      <w:r w:rsidRPr="00AE762E">
        <w:rPr>
          <w:rFonts w:ascii="ＭＳ 明朝" w:hAnsi="ＭＳ 明朝" w:hint="eastAsia"/>
        </w:rPr>
        <w:t>＜特に便利な情報＞回答数： 37、平均回答数：1.9</w:t>
      </w:r>
    </w:p>
    <w:p w:rsidR="007773BE" w:rsidRPr="00517823" w:rsidRDefault="007773BE" w:rsidP="007773BE">
      <w:pPr>
        <w:pStyle w:val="afe"/>
        <w:ind w:left="550" w:firstLine="220"/>
      </w:pPr>
    </w:p>
    <w:p w:rsidR="007773BE" w:rsidRDefault="007773BE" w:rsidP="00250E77">
      <w:pPr>
        <w:pStyle w:val="a"/>
        <w:numPr>
          <w:ilvl w:val="0"/>
          <w:numId w:val="22"/>
        </w:numPr>
      </w:pPr>
      <w:r>
        <w:br w:type="page"/>
      </w:r>
      <w:r>
        <w:rPr>
          <w:rFonts w:hint="eastAsia"/>
        </w:rPr>
        <w:lastRenderedPageBreak/>
        <w:t>サービス利用継続意向</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8"/>
      </w:tblGrid>
      <w:tr w:rsidR="007773BE" w:rsidTr="00B72B7E">
        <w:tc>
          <w:tcPr>
            <w:tcW w:w="7478" w:type="dxa"/>
            <w:shd w:val="clear" w:color="auto" w:fill="auto"/>
          </w:tcPr>
          <w:p w:rsidR="007773BE" w:rsidRDefault="007773BE" w:rsidP="00B72B7E">
            <w:pPr>
              <w:pStyle w:val="afe"/>
              <w:ind w:leftChars="0" w:left="440" w:hangingChars="200" w:hanging="440"/>
            </w:pPr>
            <w:r>
              <w:rPr>
                <w:rFonts w:hint="eastAsia"/>
              </w:rPr>
              <w:t>問：</w:t>
            </w:r>
            <w:r w:rsidRPr="00E93D28">
              <w:rPr>
                <w:rFonts w:hint="eastAsia"/>
              </w:rPr>
              <w:t>あなたは、今回ご利用いただ</w:t>
            </w:r>
            <w:r w:rsidRPr="00617FFE">
              <w:rPr>
                <w:rFonts w:ascii="ＭＳ 明朝" w:hAnsi="ＭＳ 明朝" w:hint="eastAsia"/>
              </w:rPr>
              <w:t>いた通学路安全情報共有サービスを今後も利用し続けたいと思いますか。最も当てはまる項目を1つお</w:t>
            </w:r>
            <w:r w:rsidRPr="00E93D28">
              <w:rPr>
                <w:rFonts w:hint="eastAsia"/>
              </w:rPr>
              <w:t>選びください。</w:t>
            </w:r>
          </w:p>
        </w:tc>
      </w:tr>
    </w:tbl>
    <w:p w:rsidR="007773BE" w:rsidRDefault="007773BE" w:rsidP="007773BE">
      <w:pPr>
        <w:pStyle w:val="afe"/>
        <w:ind w:left="550" w:firstLine="220"/>
      </w:pPr>
      <w:r>
        <w:rPr>
          <w:rFonts w:hint="eastAsia"/>
        </w:rPr>
        <w:t>【結果調査回答】　　　　　　　　　　　【両調査回答】</w:t>
      </w:r>
    </w:p>
    <w:p w:rsidR="007773BE" w:rsidRPr="00A60455" w:rsidRDefault="00ED4FE8" w:rsidP="007773BE">
      <w:pPr>
        <w:pStyle w:val="afe"/>
        <w:ind w:left="550" w:firstLine="220"/>
      </w:pPr>
      <w:r>
        <w:drawing>
          <wp:anchor distT="0" distB="0" distL="114300" distR="114300" simplePos="0" relativeHeight="196" behindDoc="0" locked="0" layoutInCell="1" allowOverlap="1" wp14:anchorId="25DAB985" wp14:editId="530BEF11">
            <wp:simplePos x="0" y="0"/>
            <wp:positionH relativeFrom="column">
              <wp:posOffset>339090</wp:posOffset>
            </wp:positionH>
            <wp:positionV relativeFrom="paragraph">
              <wp:posOffset>40640</wp:posOffset>
            </wp:positionV>
            <wp:extent cx="2962275" cy="2219325"/>
            <wp:effectExtent l="0" t="0" r="0" b="0"/>
            <wp:wrapNone/>
            <wp:docPr id="842" name="図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962275" cy="2219325"/>
                    </a:xfrm>
                    <a:prstGeom prst="rect">
                      <a:avLst/>
                    </a:prstGeom>
                    <a:noFill/>
                  </pic:spPr>
                </pic:pic>
              </a:graphicData>
            </a:graphic>
            <wp14:sizeRelH relativeFrom="page">
              <wp14:pctWidth>0</wp14:pctWidth>
            </wp14:sizeRelH>
            <wp14:sizeRelV relativeFrom="page">
              <wp14:pctHeight>0</wp14:pctHeight>
            </wp14:sizeRelV>
          </wp:anchor>
        </w:drawing>
      </w:r>
      <w:r>
        <w:drawing>
          <wp:anchor distT="0" distB="0" distL="114300" distR="114300" simplePos="0" relativeHeight="195" behindDoc="0" locked="0" layoutInCell="1" allowOverlap="1" wp14:anchorId="0BDF5185" wp14:editId="114715D7">
            <wp:simplePos x="0" y="0"/>
            <wp:positionH relativeFrom="column">
              <wp:posOffset>2901315</wp:posOffset>
            </wp:positionH>
            <wp:positionV relativeFrom="paragraph">
              <wp:posOffset>40640</wp:posOffset>
            </wp:positionV>
            <wp:extent cx="2962275" cy="2219325"/>
            <wp:effectExtent l="0" t="0" r="0" b="0"/>
            <wp:wrapNone/>
            <wp:docPr id="841" name="図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962275" cy="2219325"/>
                    </a:xfrm>
                    <a:prstGeom prst="rect">
                      <a:avLst/>
                    </a:prstGeom>
                    <a:noFill/>
                  </pic:spPr>
                </pic:pic>
              </a:graphicData>
            </a:graphic>
            <wp14:sizeRelH relativeFrom="page">
              <wp14:pctWidth>0</wp14:pctWidth>
            </wp14:sizeRelH>
            <wp14:sizeRelV relativeFrom="page">
              <wp14:pctHeight>0</wp14:pctHeight>
            </wp14:sizeRelV>
          </wp:anchor>
        </w:drawing>
      </w: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tbl>
      <w:tblPr>
        <w:tblW w:w="8355" w:type="dxa"/>
        <w:tblInd w:w="533" w:type="dxa"/>
        <w:tblLayout w:type="fixed"/>
        <w:tblCellMar>
          <w:left w:w="99" w:type="dxa"/>
          <w:right w:w="99" w:type="dxa"/>
        </w:tblCellMar>
        <w:tblLook w:val="04A0" w:firstRow="1" w:lastRow="0" w:firstColumn="1" w:lastColumn="0" w:noHBand="0" w:noVBand="1"/>
      </w:tblPr>
      <w:tblGrid>
        <w:gridCol w:w="984"/>
        <w:gridCol w:w="1474"/>
        <w:gridCol w:w="1474"/>
        <w:gridCol w:w="1474"/>
        <w:gridCol w:w="1474"/>
        <w:gridCol w:w="1475"/>
      </w:tblGrid>
      <w:tr w:rsidR="007773BE" w:rsidRPr="005A7533" w:rsidTr="00B72B7E">
        <w:trPr>
          <w:trHeight w:val="332"/>
        </w:trPr>
        <w:tc>
          <w:tcPr>
            <w:tcW w:w="984" w:type="dxa"/>
            <w:tcBorders>
              <w:top w:val="single" w:sz="4" w:space="0" w:color="auto"/>
              <w:left w:val="single" w:sz="4" w:space="0" w:color="auto"/>
              <w:bottom w:val="single" w:sz="4" w:space="0" w:color="auto"/>
              <w:right w:val="single" w:sz="4" w:space="0" w:color="auto"/>
            </w:tcBorders>
            <w:shd w:val="clear" w:color="000000" w:fill="F2F2F2"/>
            <w:vAlign w:val="center"/>
          </w:tcPr>
          <w:p w:rsidR="007773BE" w:rsidRPr="005A7533" w:rsidRDefault="007773BE" w:rsidP="00B72B7E">
            <w:pPr>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集計種別</w:t>
            </w:r>
          </w:p>
        </w:tc>
        <w:tc>
          <w:tcPr>
            <w:tcW w:w="1474" w:type="dxa"/>
            <w:tcBorders>
              <w:top w:val="single" w:sz="4" w:space="0" w:color="auto"/>
              <w:left w:val="single" w:sz="4" w:space="0" w:color="auto"/>
              <w:bottom w:val="single" w:sz="4" w:space="0" w:color="auto"/>
              <w:right w:val="single" w:sz="4" w:space="0" w:color="auto"/>
            </w:tcBorders>
            <w:shd w:val="clear" w:color="000000" w:fill="F2F2F2"/>
            <w:vAlign w:val="center"/>
          </w:tcPr>
          <w:p w:rsidR="007773BE"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是非</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利用し続けたい</w:t>
            </w:r>
          </w:p>
        </w:tc>
        <w:tc>
          <w:tcPr>
            <w:tcW w:w="1474" w:type="dxa"/>
            <w:tcBorders>
              <w:top w:val="single" w:sz="4" w:space="0" w:color="auto"/>
              <w:left w:val="nil"/>
              <w:bottom w:val="single" w:sz="4" w:space="0" w:color="auto"/>
              <w:right w:val="single" w:sz="4" w:space="0" w:color="auto"/>
            </w:tcBorders>
            <w:shd w:val="clear" w:color="000000" w:fill="F2F2F2"/>
            <w:vAlign w:val="center"/>
          </w:tcPr>
          <w:p w:rsidR="007773BE"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まあ</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利用し続けたい</w:t>
            </w:r>
          </w:p>
        </w:tc>
        <w:tc>
          <w:tcPr>
            <w:tcW w:w="1474" w:type="dxa"/>
            <w:tcBorders>
              <w:top w:val="single" w:sz="4" w:space="0" w:color="auto"/>
              <w:left w:val="nil"/>
              <w:bottom w:val="single" w:sz="4" w:space="0" w:color="auto"/>
              <w:right w:val="single" w:sz="4" w:space="0" w:color="auto"/>
            </w:tcBorders>
            <w:shd w:val="clear" w:color="000000" w:fill="F2F2F2"/>
            <w:vAlign w:val="center"/>
          </w:tcPr>
          <w:p w:rsidR="007773BE"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どちらとも</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いえない</w:t>
            </w:r>
          </w:p>
        </w:tc>
        <w:tc>
          <w:tcPr>
            <w:tcW w:w="1474" w:type="dxa"/>
            <w:tcBorders>
              <w:top w:val="single" w:sz="4" w:space="0" w:color="auto"/>
              <w:left w:val="nil"/>
              <w:bottom w:val="single" w:sz="4" w:space="0" w:color="auto"/>
              <w:right w:val="single" w:sz="4" w:space="0" w:color="auto"/>
            </w:tcBorders>
            <w:shd w:val="clear" w:color="000000" w:fill="F2F2F2"/>
            <w:vAlign w:val="center"/>
          </w:tcPr>
          <w:p w:rsidR="007773BE"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あまり利用</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し続けたくない</w:t>
            </w:r>
          </w:p>
        </w:tc>
        <w:tc>
          <w:tcPr>
            <w:tcW w:w="1475" w:type="dxa"/>
            <w:tcBorders>
              <w:top w:val="single" w:sz="4" w:space="0" w:color="auto"/>
              <w:left w:val="nil"/>
              <w:bottom w:val="single" w:sz="4" w:space="0" w:color="auto"/>
              <w:right w:val="single" w:sz="4" w:space="0" w:color="auto"/>
            </w:tcBorders>
            <w:shd w:val="clear" w:color="000000" w:fill="F2F2F2"/>
            <w:vAlign w:val="center"/>
          </w:tcPr>
          <w:p w:rsidR="007773BE"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全く利用</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し続けたくない</w:t>
            </w:r>
          </w:p>
        </w:tc>
      </w:tr>
      <w:tr w:rsidR="007773BE" w:rsidRPr="005A7533" w:rsidTr="00B72B7E">
        <w:trPr>
          <w:trHeight w:val="332"/>
        </w:trPr>
        <w:tc>
          <w:tcPr>
            <w:tcW w:w="984" w:type="dxa"/>
            <w:vMerge w:val="restart"/>
            <w:tcBorders>
              <w:top w:val="nil"/>
              <w:left w:val="single" w:sz="4" w:space="0" w:color="auto"/>
              <w:right w:val="single" w:sz="4" w:space="0" w:color="auto"/>
            </w:tcBorders>
            <w:vAlign w:val="cente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結果</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調査回答</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t>N=24</w:t>
            </w:r>
          </w:p>
        </w:tc>
        <w:tc>
          <w:tcPr>
            <w:tcW w:w="1474"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14</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1475"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r>
      <w:tr w:rsidR="007773BE" w:rsidRPr="005A7533" w:rsidTr="00B72B7E">
        <w:trPr>
          <w:trHeight w:val="332"/>
        </w:trPr>
        <w:tc>
          <w:tcPr>
            <w:tcW w:w="984" w:type="dxa"/>
            <w:vMerge/>
            <w:tcBorders>
              <w:left w:val="single" w:sz="4" w:space="0" w:color="auto"/>
              <w:bottom w:val="single" w:sz="4" w:space="0" w:color="auto"/>
              <w:right w:val="single" w:sz="4" w:space="0" w:color="auto"/>
            </w:tcBorders>
          </w:tcPr>
          <w:p w:rsidR="007773BE" w:rsidRPr="005A7533" w:rsidRDefault="007773BE" w:rsidP="00B72B7E">
            <w:pPr>
              <w:jc w:val="center"/>
              <w:rPr>
                <w:rFonts w:ascii="ＭＳ Ｐゴシック" w:eastAsia="ＭＳ Ｐゴシック" w:hAnsi="ＭＳ Ｐゴシック" w:cs="ＭＳ Ｐゴシック"/>
                <w:color w:val="000000"/>
                <w:sz w:val="18"/>
                <w:szCs w:val="18"/>
              </w:rPr>
            </w:pPr>
          </w:p>
        </w:tc>
        <w:tc>
          <w:tcPr>
            <w:tcW w:w="1474"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20.8</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20.8</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58.3</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1475"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r>
      <w:tr w:rsidR="007773BE" w:rsidRPr="005A7533" w:rsidTr="00B72B7E">
        <w:trPr>
          <w:trHeight w:val="332"/>
        </w:trPr>
        <w:tc>
          <w:tcPr>
            <w:tcW w:w="984" w:type="dxa"/>
            <w:vMerge w:val="restart"/>
            <w:tcBorders>
              <w:top w:val="nil"/>
              <w:left w:val="single" w:sz="4" w:space="0" w:color="auto"/>
              <w:right w:val="single" w:sz="4" w:space="0" w:color="auto"/>
            </w:tcBorders>
            <w:vAlign w:val="cente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両</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調査回答</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t>N=20</w:t>
            </w:r>
          </w:p>
        </w:tc>
        <w:tc>
          <w:tcPr>
            <w:tcW w:w="1474"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14</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1475"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r>
      <w:tr w:rsidR="007773BE" w:rsidRPr="005A7533" w:rsidTr="00B72B7E">
        <w:trPr>
          <w:trHeight w:val="332"/>
        </w:trPr>
        <w:tc>
          <w:tcPr>
            <w:tcW w:w="984" w:type="dxa"/>
            <w:vMerge/>
            <w:tcBorders>
              <w:left w:val="single" w:sz="4" w:space="0" w:color="auto"/>
              <w:bottom w:val="single" w:sz="4" w:space="0" w:color="auto"/>
              <w:right w:val="single" w:sz="4" w:space="0" w:color="auto"/>
            </w:tcBorders>
          </w:tcPr>
          <w:p w:rsidR="007773BE" w:rsidRPr="005A7533" w:rsidRDefault="007773BE" w:rsidP="00B72B7E">
            <w:pPr>
              <w:jc w:val="center"/>
              <w:rPr>
                <w:rFonts w:ascii="ＭＳ Ｐゴシック" w:eastAsia="ＭＳ Ｐゴシック" w:hAnsi="ＭＳ Ｐゴシック" w:cs="ＭＳ Ｐゴシック"/>
                <w:color w:val="000000"/>
                <w:sz w:val="18"/>
                <w:szCs w:val="18"/>
              </w:rPr>
            </w:pPr>
          </w:p>
        </w:tc>
        <w:tc>
          <w:tcPr>
            <w:tcW w:w="1474"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10.0</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20.0</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70.0</w:t>
            </w:r>
          </w:p>
        </w:tc>
        <w:tc>
          <w:tcPr>
            <w:tcW w:w="14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1475"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r>
    </w:tbl>
    <w:p w:rsidR="007773BE" w:rsidRPr="00346AAA" w:rsidRDefault="007773BE" w:rsidP="007773BE">
      <w:pPr>
        <w:snapToGrid w:val="0"/>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集計種別の</w:t>
      </w:r>
      <w:r w:rsidRPr="00346AAA">
        <w:rPr>
          <w:rFonts w:ascii="ＭＳ Ｐゴシック" w:eastAsia="ＭＳ Ｐゴシック" w:hAnsi="ＭＳ Ｐゴシック" w:cs="ＭＳ Ｐゴシック" w:hint="eastAsia"/>
          <w:color w:val="000000"/>
          <w:sz w:val="18"/>
        </w:rPr>
        <w:t>上段：回答数、下段：構成比（%）</w:t>
      </w:r>
    </w:p>
    <w:p w:rsidR="007773BE" w:rsidRDefault="007773BE" w:rsidP="007773BE">
      <w:pPr>
        <w:pStyle w:val="afe"/>
        <w:ind w:left="550" w:firstLine="220"/>
      </w:pPr>
    </w:p>
    <w:p w:rsidR="007773BE" w:rsidRDefault="007773BE" w:rsidP="00250E77">
      <w:pPr>
        <w:pStyle w:val="a"/>
        <w:numPr>
          <w:ilvl w:val="0"/>
          <w:numId w:val="22"/>
        </w:numPr>
      </w:pPr>
      <w:r>
        <w:br w:type="page"/>
      </w:r>
      <w:r>
        <w:rPr>
          <w:rFonts w:hint="eastAsia"/>
        </w:rPr>
        <w:lastRenderedPageBreak/>
        <w:t>現サービス改善点</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8"/>
      </w:tblGrid>
      <w:tr w:rsidR="007773BE" w:rsidTr="00B72B7E">
        <w:tc>
          <w:tcPr>
            <w:tcW w:w="7478" w:type="dxa"/>
            <w:shd w:val="clear" w:color="auto" w:fill="auto"/>
          </w:tcPr>
          <w:p w:rsidR="007773BE" w:rsidRDefault="007773BE" w:rsidP="00B72B7E">
            <w:pPr>
              <w:pStyle w:val="afe"/>
              <w:ind w:leftChars="0" w:left="440" w:hangingChars="200" w:hanging="440"/>
            </w:pPr>
            <w:r>
              <w:rPr>
                <w:rFonts w:hint="eastAsia"/>
              </w:rPr>
              <w:t>問：</w:t>
            </w:r>
            <w:r w:rsidRPr="00927A50">
              <w:rPr>
                <w:rFonts w:hint="eastAsia"/>
              </w:rPr>
              <w:t>通学路安全情報共有サービスを利用して、あなたは、どのような改善点を感じましたか。当てはまる項目をすべてお選びください。</w:t>
            </w:r>
          </w:p>
        </w:tc>
      </w:tr>
    </w:tbl>
    <w:p w:rsidR="007773BE" w:rsidRDefault="00ED4FE8" w:rsidP="007773BE">
      <w:pPr>
        <w:pStyle w:val="afe"/>
        <w:ind w:left="550" w:firstLine="220"/>
      </w:pPr>
      <w:r>
        <w:drawing>
          <wp:anchor distT="0" distB="0" distL="114300" distR="114300" simplePos="0" relativeHeight="194" behindDoc="0" locked="0" layoutInCell="1" allowOverlap="1" wp14:anchorId="6F1D8742" wp14:editId="5ADAEAFB">
            <wp:simplePos x="0" y="0"/>
            <wp:positionH relativeFrom="column">
              <wp:posOffset>577215</wp:posOffset>
            </wp:positionH>
            <wp:positionV relativeFrom="paragraph">
              <wp:posOffset>202565</wp:posOffset>
            </wp:positionV>
            <wp:extent cx="5075555" cy="1767840"/>
            <wp:effectExtent l="0" t="0" r="0" b="0"/>
            <wp:wrapNone/>
            <wp:docPr id="840" name="図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075555" cy="1767840"/>
                    </a:xfrm>
                    <a:prstGeom prst="rect">
                      <a:avLst/>
                    </a:prstGeom>
                    <a:noFill/>
                  </pic:spPr>
                </pic:pic>
              </a:graphicData>
            </a:graphic>
            <wp14:sizeRelH relativeFrom="page">
              <wp14:pctWidth>0</wp14:pctWidth>
            </wp14:sizeRelH>
            <wp14:sizeRelV relativeFrom="page">
              <wp14:pctHeight>0</wp14:pctHeight>
            </wp14:sizeRelV>
          </wp:anchor>
        </w:drawing>
      </w: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tbl>
      <w:tblPr>
        <w:tblW w:w="8355" w:type="dxa"/>
        <w:tblInd w:w="533" w:type="dxa"/>
        <w:tblLayout w:type="fixed"/>
        <w:tblCellMar>
          <w:left w:w="99" w:type="dxa"/>
          <w:right w:w="99" w:type="dxa"/>
        </w:tblCellMar>
        <w:tblLook w:val="04A0" w:firstRow="1" w:lastRow="0" w:firstColumn="1" w:lastColumn="0" w:noHBand="0" w:noVBand="1"/>
      </w:tblPr>
      <w:tblGrid>
        <w:gridCol w:w="984"/>
        <w:gridCol w:w="921"/>
        <w:gridCol w:w="921"/>
        <w:gridCol w:w="922"/>
        <w:gridCol w:w="921"/>
        <w:gridCol w:w="921"/>
        <w:gridCol w:w="922"/>
        <w:gridCol w:w="921"/>
        <w:gridCol w:w="922"/>
      </w:tblGrid>
      <w:tr w:rsidR="007773BE" w:rsidRPr="005A7533" w:rsidTr="00B72B7E">
        <w:trPr>
          <w:trHeight w:val="332"/>
        </w:trPr>
        <w:tc>
          <w:tcPr>
            <w:tcW w:w="984" w:type="dxa"/>
            <w:tcBorders>
              <w:top w:val="single" w:sz="4" w:space="0" w:color="auto"/>
              <w:left w:val="single" w:sz="4" w:space="0" w:color="auto"/>
              <w:bottom w:val="single" w:sz="4" w:space="0" w:color="auto"/>
              <w:right w:val="single" w:sz="4" w:space="0" w:color="auto"/>
            </w:tcBorders>
            <w:shd w:val="clear" w:color="000000" w:fill="F2F2F2"/>
            <w:vAlign w:val="center"/>
          </w:tcPr>
          <w:p w:rsidR="007773BE" w:rsidRPr="005A7533" w:rsidRDefault="007773BE" w:rsidP="00B72B7E">
            <w:pPr>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集計種別</w:t>
            </w:r>
          </w:p>
        </w:tc>
        <w:tc>
          <w:tcPr>
            <w:tcW w:w="921" w:type="dxa"/>
            <w:tcBorders>
              <w:top w:val="single" w:sz="4" w:space="0" w:color="auto"/>
              <w:left w:val="single" w:sz="4" w:space="0" w:color="auto"/>
              <w:bottom w:val="single" w:sz="4" w:space="0" w:color="auto"/>
              <w:right w:val="single" w:sz="4" w:space="0" w:color="auto"/>
            </w:tcBorders>
            <w:shd w:val="clear" w:color="000000" w:fill="F2F2F2"/>
            <w:vAlign w:val="center"/>
          </w:tcPr>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情報の検索・表示等の操作性が悪い</w:t>
            </w:r>
          </w:p>
        </w:tc>
        <w:tc>
          <w:tcPr>
            <w:tcW w:w="921" w:type="dxa"/>
            <w:tcBorders>
              <w:top w:val="single" w:sz="4" w:space="0" w:color="auto"/>
              <w:left w:val="single" w:sz="4" w:space="0" w:color="auto"/>
              <w:bottom w:val="single" w:sz="4" w:space="0" w:color="auto"/>
              <w:right w:val="single" w:sz="4" w:space="0" w:color="auto"/>
            </w:tcBorders>
            <w:shd w:val="clear" w:color="000000" w:fill="F2F2F2"/>
            <w:vAlign w:val="center"/>
          </w:tcPr>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情報の読み込み時間が長い</w:t>
            </w:r>
          </w:p>
        </w:tc>
        <w:tc>
          <w:tcPr>
            <w:tcW w:w="922" w:type="dxa"/>
            <w:tcBorders>
              <w:top w:val="single" w:sz="4" w:space="0" w:color="auto"/>
              <w:left w:val="nil"/>
              <w:bottom w:val="single" w:sz="4" w:space="0" w:color="auto"/>
              <w:right w:val="single" w:sz="4" w:space="0" w:color="auto"/>
            </w:tcBorders>
            <w:shd w:val="clear" w:color="000000" w:fill="F2F2F2"/>
            <w:vAlign w:val="center"/>
          </w:tcPr>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情報が閲覧しづらい</w:t>
            </w:r>
          </w:p>
        </w:tc>
        <w:tc>
          <w:tcPr>
            <w:tcW w:w="921" w:type="dxa"/>
            <w:tcBorders>
              <w:top w:val="single" w:sz="4" w:space="0" w:color="auto"/>
              <w:left w:val="nil"/>
              <w:bottom w:val="single" w:sz="4" w:space="0" w:color="auto"/>
              <w:right w:val="single" w:sz="4" w:space="0" w:color="auto"/>
            </w:tcBorders>
            <w:shd w:val="clear" w:color="000000" w:fill="F2F2F2"/>
            <w:vAlign w:val="center"/>
          </w:tcPr>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表示される情報量が多い</w:t>
            </w:r>
          </w:p>
        </w:tc>
        <w:tc>
          <w:tcPr>
            <w:tcW w:w="921" w:type="dxa"/>
            <w:tcBorders>
              <w:top w:val="single" w:sz="4" w:space="0" w:color="auto"/>
              <w:left w:val="nil"/>
              <w:bottom w:val="single" w:sz="4" w:space="0" w:color="auto"/>
              <w:right w:val="single" w:sz="4" w:space="0" w:color="auto"/>
            </w:tcBorders>
            <w:shd w:val="clear" w:color="000000" w:fill="F2F2F2"/>
            <w:vAlign w:val="center"/>
          </w:tcPr>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表示される情報量が少ない</w:t>
            </w:r>
          </w:p>
        </w:tc>
        <w:tc>
          <w:tcPr>
            <w:tcW w:w="922" w:type="dxa"/>
            <w:tcBorders>
              <w:top w:val="single" w:sz="4" w:space="0" w:color="auto"/>
              <w:left w:val="nil"/>
              <w:bottom w:val="single" w:sz="4" w:space="0" w:color="auto"/>
              <w:right w:val="single" w:sz="4" w:space="0" w:color="auto"/>
            </w:tcBorders>
            <w:shd w:val="clear" w:color="000000" w:fill="F2F2F2"/>
            <w:vAlign w:val="center"/>
          </w:tcPr>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表示やプリントアウトの範囲設定がしづらい</w:t>
            </w:r>
          </w:p>
        </w:tc>
        <w:tc>
          <w:tcPr>
            <w:tcW w:w="921" w:type="dxa"/>
            <w:tcBorders>
              <w:top w:val="single" w:sz="4" w:space="0" w:color="auto"/>
              <w:left w:val="nil"/>
              <w:bottom w:val="single" w:sz="4" w:space="0" w:color="auto"/>
              <w:right w:val="single" w:sz="4" w:space="0" w:color="auto"/>
            </w:tcBorders>
            <w:shd w:val="clear" w:color="000000" w:fill="F2F2F2"/>
            <w:vAlign w:val="center"/>
          </w:tcPr>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その他</w:t>
            </w:r>
          </w:p>
        </w:tc>
        <w:tc>
          <w:tcPr>
            <w:tcW w:w="922" w:type="dxa"/>
            <w:tcBorders>
              <w:top w:val="single" w:sz="4" w:space="0" w:color="auto"/>
              <w:left w:val="nil"/>
              <w:bottom w:val="single" w:sz="4" w:space="0" w:color="auto"/>
              <w:right w:val="single" w:sz="4" w:space="0" w:color="auto"/>
            </w:tcBorders>
            <w:shd w:val="clear" w:color="000000" w:fill="F2F2F2"/>
            <w:vAlign w:val="center"/>
          </w:tcPr>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特になし</w:t>
            </w:r>
          </w:p>
        </w:tc>
      </w:tr>
      <w:tr w:rsidR="007773BE" w:rsidRPr="005A7533" w:rsidTr="00B72B7E">
        <w:trPr>
          <w:trHeight w:val="332"/>
        </w:trPr>
        <w:tc>
          <w:tcPr>
            <w:tcW w:w="984" w:type="dxa"/>
            <w:vMerge w:val="restart"/>
            <w:tcBorders>
              <w:top w:val="nil"/>
              <w:left w:val="single" w:sz="4" w:space="0" w:color="auto"/>
              <w:right w:val="single" w:sz="4" w:space="0" w:color="auto"/>
            </w:tcBorders>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結果</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調査回答</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t>N=24</w:t>
            </w:r>
          </w:p>
        </w:tc>
        <w:tc>
          <w:tcPr>
            <w:tcW w:w="921"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w:t>
            </w:r>
          </w:p>
        </w:tc>
        <w:tc>
          <w:tcPr>
            <w:tcW w:w="921" w:type="dxa"/>
            <w:tcBorders>
              <w:top w:val="nil"/>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w:t>
            </w:r>
          </w:p>
        </w:tc>
        <w:tc>
          <w:tcPr>
            <w:tcW w:w="922"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6</w:t>
            </w:r>
          </w:p>
        </w:tc>
        <w:tc>
          <w:tcPr>
            <w:tcW w:w="921"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921"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w:t>
            </w:r>
          </w:p>
        </w:tc>
        <w:tc>
          <w:tcPr>
            <w:tcW w:w="922"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w:t>
            </w:r>
          </w:p>
        </w:tc>
        <w:tc>
          <w:tcPr>
            <w:tcW w:w="921"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w:t>
            </w:r>
          </w:p>
        </w:tc>
        <w:tc>
          <w:tcPr>
            <w:tcW w:w="922"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w:t>
            </w:r>
          </w:p>
        </w:tc>
      </w:tr>
      <w:tr w:rsidR="007773BE" w:rsidRPr="005A7533" w:rsidTr="00B72B7E">
        <w:trPr>
          <w:trHeight w:val="332"/>
        </w:trPr>
        <w:tc>
          <w:tcPr>
            <w:tcW w:w="984" w:type="dxa"/>
            <w:vMerge/>
            <w:tcBorders>
              <w:left w:val="single" w:sz="4" w:space="0" w:color="auto"/>
              <w:bottom w:val="single" w:sz="4" w:space="0" w:color="auto"/>
              <w:right w:val="single" w:sz="4" w:space="0" w:color="auto"/>
            </w:tcBorders>
          </w:tcPr>
          <w:p w:rsidR="007773BE" w:rsidRPr="005A7533" w:rsidRDefault="007773BE" w:rsidP="00B72B7E">
            <w:pPr>
              <w:jc w:val="center"/>
              <w:rPr>
                <w:rFonts w:ascii="ＭＳ Ｐゴシック" w:eastAsia="ＭＳ Ｐゴシック" w:hAnsi="ＭＳ Ｐゴシック" w:cs="ＭＳ Ｐゴシック"/>
                <w:color w:val="000000"/>
                <w:sz w:val="18"/>
                <w:szCs w:val="18"/>
              </w:rPr>
            </w:pPr>
          </w:p>
        </w:tc>
        <w:tc>
          <w:tcPr>
            <w:tcW w:w="921"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16.7</w:t>
            </w:r>
          </w:p>
        </w:tc>
        <w:tc>
          <w:tcPr>
            <w:tcW w:w="921" w:type="dxa"/>
            <w:tcBorders>
              <w:top w:val="nil"/>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29.2</w:t>
            </w:r>
          </w:p>
        </w:tc>
        <w:tc>
          <w:tcPr>
            <w:tcW w:w="922"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25.0</w:t>
            </w:r>
          </w:p>
        </w:tc>
        <w:tc>
          <w:tcPr>
            <w:tcW w:w="921"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921"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29.2</w:t>
            </w:r>
          </w:p>
        </w:tc>
        <w:tc>
          <w:tcPr>
            <w:tcW w:w="922"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12.5</w:t>
            </w:r>
          </w:p>
        </w:tc>
        <w:tc>
          <w:tcPr>
            <w:tcW w:w="921"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29.2</w:t>
            </w:r>
          </w:p>
        </w:tc>
        <w:tc>
          <w:tcPr>
            <w:tcW w:w="922"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29.2</w:t>
            </w:r>
          </w:p>
        </w:tc>
      </w:tr>
      <w:tr w:rsidR="007773BE" w:rsidRPr="005A7533" w:rsidTr="00B72B7E">
        <w:trPr>
          <w:trHeight w:val="332"/>
        </w:trPr>
        <w:tc>
          <w:tcPr>
            <w:tcW w:w="984" w:type="dxa"/>
            <w:vMerge w:val="restart"/>
            <w:tcBorders>
              <w:top w:val="nil"/>
              <w:left w:val="single" w:sz="4" w:space="0" w:color="auto"/>
              <w:right w:val="single" w:sz="4" w:space="0" w:color="auto"/>
            </w:tcBorders>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両</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調査回答</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t>N=20</w:t>
            </w:r>
          </w:p>
        </w:tc>
        <w:tc>
          <w:tcPr>
            <w:tcW w:w="921"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w:t>
            </w:r>
          </w:p>
        </w:tc>
        <w:tc>
          <w:tcPr>
            <w:tcW w:w="921" w:type="dxa"/>
            <w:tcBorders>
              <w:top w:val="nil"/>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6</w:t>
            </w:r>
          </w:p>
        </w:tc>
        <w:tc>
          <w:tcPr>
            <w:tcW w:w="922"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6</w:t>
            </w:r>
          </w:p>
        </w:tc>
        <w:tc>
          <w:tcPr>
            <w:tcW w:w="921"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921"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w:t>
            </w:r>
          </w:p>
        </w:tc>
        <w:tc>
          <w:tcPr>
            <w:tcW w:w="922"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921"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w:t>
            </w:r>
          </w:p>
        </w:tc>
        <w:tc>
          <w:tcPr>
            <w:tcW w:w="922"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w:t>
            </w:r>
          </w:p>
        </w:tc>
      </w:tr>
      <w:tr w:rsidR="007773BE" w:rsidRPr="005A7533" w:rsidTr="00B72B7E">
        <w:trPr>
          <w:trHeight w:val="332"/>
        </w:trPr>
        <w:tc>
          <w:tcPr>
            <w:tcW w:w="984" w:type="dxa"/>
            <w:vMerge/>
            <w:tcBorders>
              <w:left w:val="single" w:sz="4" w:space="0" w:color="auto"/>
              <w:bottom w:val="single" w:sz="4" w:space="0" w:color="auto"/>
              <w:right w:val="single" w:sz="4" w:space="0" w:color="auto"/>
            </w:tcBorders>
          </w:tcPr>
          <w:p w:rsidR="007773BE" w:rsidRPr="005A7533" w:rsidRDefault="007773BE" w:rsidP="00B72B7E">
            <w:pPr>
              <w:jc w:val="center"/>
              <w:rPr>
                <w:rFonts w:ascii="ＭＳ Ｐゴシック" w:eastAsia="ＭＳ Ｐゴシック" w:hAnsi="ＭＳ Ｐゴシック" w:cs="ＭＳ Ｐゴシック"/>
                <w:color w:val="000000"/>
                <w:sz w:val="18"/>
                <w:szCs w:val="18"/>
              </w:rPr>
            </w:pPr>
          </w:p>
        </w:tc>
        <w:tc>
          <w:tcPr>
            <w:tcW w:w="921"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20.0</w:t>
            </w:r>
          </w:p>
        </w:tc>
        <w:tc>
          <w:tcPr>
            <w:tcW w:w="921" w:type="dxa"/>
            <w:tcBorders>
              <w:top w:val="nil"/>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30.0</w:t>
            </w:r>
          </w:p>
        </w:tc>
        <w:tc>
          <w:tcPr>
            <w:tcW w:w="922"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30.0</w:t>
            </w:r>
          </w:p>
        </w:tc>
        <w:tc>
          <w:tcPr>
            <w:tcW w:w="921"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921"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35.0</w:t>
            </w:r>
          </w:p>
        </w:tc>
        <w:tc>
          <w:tcPr>
            <w:tcW w:w="922"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10.0</w:t>
            </w:r>
          </w:p>
        </w:tc>
        <w:tc>
          <w:tcPr>
            <w:tcW w:w="921"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35.0</w:t>
            </w:r>
          </w:p>
        </w:tc>
        <w:tc>
          <w:tcPr>
            <w:tcW w:w="922"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20.0</w:t>
            </w:r>
          </w:p>
        </w:tc>
      </w:tr>
    </w:tbl>
    <w:p w:rsidR="007773BE" w:rsidRPr="00346AAA" w:rsidRDefault="007773BE" w:rsidP="007773BE">
      <w:pPr>
        <w:snapToGrid w:val="0"/>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集計種別の</w:t>
      </w:r>
      <w:r w:rsidRPr="00346AAA">
        <w:rPr>
          <w:rFonts w:ascii="ＭＳ Ｐゴシック" w:eastAsia="ＭＳ Ｐゴシック" w:hAnsi="ＭＳ Ｐゴシック" w:cs="ＭＳ Ｐゴシック" w:hint="eastAsia"/>
          <w:color w:val="000000"/>
          <w:sz w:val="18"/>
        </w:rPr>
        <w:t>上段：回答数、下段：構成比（%）</w:t>
      </w:r>
    </w:p>
    <w:p w:rsidR="007773BE" w:rsidRPr="0083385F" w:rsidRDefault="007773BE" w:rsidP="007773BE">
      <w:pPr>
        <w:pStyle w:val="afe"/>
        <w:ind w:left="550" w:firstLine="220"/>
        <w:rPr>
          <w:rFonts w:ascii="ＭＳ 明朝" w:hAnsi="ＭＳ 明朝"/>
        </w:rPr>
      </w:pPr>
      <w:r>
        <w:rPr>
          <w:rFonts w:hint="eastAsia"/>
        </w:rPr>
        <w:t>【結果調査回答】回答数</w:t>
      </w:r>
      <w:r w:rsidRPr="0083385F">
        <w:rPr>
          <w:rFonts w:ascii="ＭＳ 明朝" w:hAnsi="ＭＳ 明朝" w:hint="eastAsia"/>
        </w:rPr>
        <w:t>：41、平均回答数：2.0</w:t>
      </w:r>
    </w:p>
    <w:p w:rsidR="007773BE" w:rsidRPr="0083385F" w:rsidRDefault="007773BE" w:rsidP="007773BE">
      <w:pPr>
        <w:pStyle w:val="afe"/>
        <w:ind w:left="550" w:firstLineChars="200" w:firstLine="440"/>
        <w:rPr>
          <w:rFonts w:ascii="ＭＳ 明朝" w:hAnsi="ＭＳ 明朝"/>
        </w:rPr>
      </w:pPr>
      <w:r w:rsidRPr="0083385F">
        <w:rPr>
          <w:rFonts w:ascii="ＭＳ 明朝" w:hAnsi="ＭＳ 明朝" w:hint="eastAsia"/>
        </w:rPr>
        <w:t>【両調査回答】回答数：36、平均回答数：2.0</w:t>
      </w:r>
    </w:p>
    <w:p w:rsidR="007773BE" w:rsidRDefault="007773BE" w:rsidP="007773BE">
      <w:pPr>
        <w:pStyle w:val="afe"/>
        <w:ind w:left="550" w:firstLine="220"/>
      </w:pPr>
      <w:r>
        <w:rPr>
          <w:rFonts w:hint="eastAsia"/>
        </w:rPr>
        <w:t>【“その他”の自由記述】</w:t>
      </w:r>
    </w:p>
    <w:p w:rsidR="007773BE" w:rsidRDefault="007773BE" w:rsidP="007773BE">
      <w:pPr>
        <w:pStyle w:val="afe"/>
        <w:ind w:leftChars="493" w:left="1305" w:hangingChars="100" w:hanging="220"/>
      </w:pPr>
      <w:r>
        <w:rPr>
          <w:rFonts w:hint="eastAsia"/>
        </w:rPr>
        <w:t>・動作の安定性。すぐおちてしまい、見たい情報がみれなかった（母親）</w:t>
      </w:r>
    </w:p>
    <w:p w:rsidR="007773BE" w:rsidRDefault="007773BE" w:rsidP="007773BE">
      <w:pPr>
        <w:pStyle w:val="afe"/>
        <w:ind w:leftChars="493" w:left="1305" w:hangingChars="100" w:hanging="220"/>
      </w:pPr>
      <w:r>
        <w:rPr>
          <w:rFonts w:hint="eastAsia"/>
        </w:rPr>
        <w:t>・地図の拡大縮小操作がしづらい（父親）</w:t>
      </w:r>
    </w:p>
    <w:p w:rsidR="007773BE" w:rsidRDefault="007773BE" w:rsidP="007773BE">
      <w:pPr>
        <w:pStyle w:val="afe"/>
        <w:ind w:leftChars="493" w:left="1305" w:hangingChars="100" w:hanging="220"/>
      </w:pPr>
      <w:r>
        <w:rPr>
          <w:rFonts w:hint="eastAsia"/>
        </w:rPr>
        <w:t>・</w:t>
      </w:r>
      <w:r w:rsidRPr="00F53B8B">
        <w:rPr>
          <w:rFonts w:hint="eastAsia"/>
        </w:rPr>
        <w:t>スマートフォンでの地図表示が見にくい</w:t>
      </w:r>
      <w:r>
        <w:rPr>
          <w:rFonts w:hint="eastAsia"/>
        </w:rPr>
        <w:t>（父親）</w:t>
      </w:r>
    </w:p>
    <w:p w:rsidR="007773BE" w:rsidRDefault="007773BE" w:rsidP="007773BE">
      <w:pPr>
        <w:pStyle w:val="afe"/>
        <w:ind w:leftChars="493" w:left="1305" w:hangingChars="100" w:hanging="220"/>
      </w:pPr>
      <w:r>
        <w:rPr>
          <w:rFonts w:hint="eastAsia"/>
        </w:rPr>
        <w:t>・インストールや操作等のマニュアル（父親）</w:t>
      </w:r>
    </w:p>
    <w:p w:rsidR="007773BE" w:rsidRDefault="007773BE" w:rsidP="007773BE">
      <w:pPr>
        <w:pStyle w:val="afe"/>
        <w:ind w:leftChars="493" w:left="1305" w:hangingChars="100" w:hanging="220"/>
      </w:pPr>
      <w:r>
        <w:rPr>
          <w:rFonts w:hint="eastAsia"/>
        </w:rPr>
        <w:t>・お気に入り登録のような、表示する学校区を固定できる機能があったら良いと思う（母親）</w:t>
      </w:r>
    </w:p>
    <w:p w:rsidR="007773BE" w:rsidRDefault="007773BE" w:rsidP="007773BE">
      <w:pPr>
        <w:pStyle w:val="afe"/>
        <w:ind w:leftChars="493" w:left="1305" w:hangingChars="100" w:hanging="220"/>
      </w:pPr>
      <w:r>
        <w:rPr>
          <w:rFonts w:hint="eastAsia"/>
        </w:rPr>
        <w:t>・スマートフォン以外での利用の想定（母親）</w:t>
      </w:r>
    </w:p>
    <w:p w:rsidR="007773BE" w:rsidRDefault="007773BE" w:rsidP="007773BE">
      <w:pPr>
        <w:pStyle w:val="afe"/>
        <w:ind w:leftChars="493" w:left="1305" w:hangingChars="100" w:hanging="220"/>
      </w:pPr>
      <w:r>
        <w:rPr>
          <w:rFonts w:hint="eastAsia"/>
        </w:rPr>
        <w:t>・情報がタイムリーではない点（母親）</w:t>
      </w:r>
    </w:p>
    <w:p w:rsidR="007773BE" w:rsidRDefault="007773BE" w:rsidP="007773BE">
      <w:pPr>
        <w:pStyle w:val="afe"/>
        <w:ind w:leftChars="493" w:left="1305" w:hangingChars="100" w:hanging="220"/>
      </w:pPr>
    </w:p>
    <w:p w:rsidR="007773BE" w:rsidRDefault="00D34324" w:rsidP="00250E77">
      <w:pPr>
        <w:pStyle w:val="a"/>
        <w:numPr>
          <w:ilvl w:val="0"/>
          <w:numId w:val="22"/>
        </w:numPr>
      </w:pPr>
      <w:r>
        <w:br w:type="page"/>
      </w:r>
      <w:r w:rsidR="007773BE">
        <w:rPr>
          <w:rFonts w:hint="eastAsia"/>
        </w:rPr>
        <w:lastRenderedPageBreak/>
        <w:t>現サービスへの追加ニーズ</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8"/>
      </w:tblGrid>
      <w:tr w:rsidR="007773BE" w:rsidTr="00B72B7E">
        <w:tc>
          <w:tcPr>
            <w:tcW w:w="7478" w:type="dxa"/>
            <w:shd w:val="clear" w:color="auto" w:fill="auto"/>
          </w:tcPr>
          <w:p w:rsidR="007773BE" w:rsidRDefault="007773BE" w:rsidP="00B72B7E">
            <w:pPr>
              <w:pStyle w:val="afe"/>
              <w:ind w:leftChars="0" w:left="440" w:hangingChars="200" w:hanging="440"/>
            </w:pPr>
            <w:r>
              <w:rPr>
                <w:rFonts w:hint="eastAsia"/>
              </w:rPr>
              <w:t>問：</w:t>
            </w:r>
            <w:r w:rsidRPr="00927A50">
              <w:rPr>
                <w:rFonts w:hint="eastAsia"/>
              </w:rPr>
              <w:t>改善内容のほかに、子どもの通学路安全情報共有サービスについて、さらにどのような情報が取得できる、または機能が利用できると良いと感じましたか。下のボックスにご記入ください。</w:t>
            </w:r>
          </w:p>
        </w:tc>
      </w:tr>
    </w:tbl>
    <w:p w:rsidR="007773BE" w:rsidRDefault="007773BE" w:rsidP="007773BE">
      <w:pPr>
        <w:pStyle w:val="afe"/>
        <w:ind w:left="550" w:firstLineChars="200" w:firstLine="440"/>
      </w:pPr>
      <w:r w:rsidRPr="00927A50">
        <w:rPr>
          <w:rFonts w:hint="eastAsia"/>
        </w:rPr>
        <w:t>a.</w:t>
      </w:r>
      <w:r>
        <w:rPr>
          <w:rFonts w:hint="eastAsia"/>
        </w:rPr>
        <w:t>付加したい情報</w:t>
      </w:r>
    </w:p>
    <w:p w:rsidR="007773BE" w:rsidRDefault="007773BE" w:rsidP="007773BE">
      <w:pPr>
        <w:pStyle w:val="afe"/>
        <w:widowControl w:val="0"/>
        <w:ind w:leftChars="493" w:left="1305" w:hangingChars="100" w:hanging="220"/>
      </w:pPr>
      <w:r>
        <w:rPr>
          <w:rFonts w:hint="eastAsia"/>
        </w:rPr>
        <w:t>・『飛び出し注意』箇所のような車の見通しが悪い場所を表示して欲しい（母親）</w:t>
      </w:r>
    </w:p>
    <w:p w:rsidR="007773BE" w:rsidRDefault="007773BE" w:rsidP="007773BE">
      <w:pPr>
        <w:pStyle w:val="afe"/>
        <w:widowControl w:val="0"/>
        <w:ind w:leftChars="493" w:left="1305" w:hangingChars="100" w:hanging="220"/>
      </w:pPr>
      <w:r>
        <w:rPr>
          <w:rFonts w:hint="eastAsia"/>
        </w:rPr>
        <w:t>・防犯情報の表示で、例えば、緊急情報や重要情報など、識別できれば分かりやすい。直近情報なのか、過去の情報なのかが視覚的に分かると便利（最新情報マークなど）（父親）</w:t>
      </w:r>
    </w:p>
    <w:p w:rsidR="007773BE" w:rsidRDefault="007773BE" w:rsidP="007773BE">
      <w:pPr>
        <w:pStyle w:val="afe"/>
        <w:widowControl w:val="0"/>
        <w:ind w:leftChars="493" w:left="1305" w:hangingChars="100" w:hanging="220"/>
      </w:pPr>
      <w:r>
        <w:rPr>
          <w:rFonts w:hint="eastAsia"/>
        </w:rPr>
        <w:t>・</w:t>
      </w:r>
      <w:r w:rsidRPr="00F53B8B">
        <w:rPr>
          <w:rFonts w:hint="eastAsia"/>
        </w:rPr>
        <w:t>通学路安全情報共有サービス「防犯情報」について、画面左部の防犯情報及び地図上のマーカー</w:t>
      </w:r>
      <w:r>
        <w:rPr>
          <w:rFonts w:hint="eastAsia"/>
        </w:rPr>
        <w:t>（</w:t>
      </w:r>
      <w:r w:rsidRPr="00F53B8B">
        <w:rPr>
          <w:rFonts w:hint="eastAsia"/>
        </w:rPr>
        <w:t>赤丸</w:t>
      </w:r>
      <w:r>
        <w:rPr>
          <w:rFonts w:hint="eastAsia"/>
        </w:rPr>
        <w:t>）どちらにも言えますが、いつの情報なのかが分かりづ</w:t>
      </w:r>
      <w:r w:rsidRPr="00F53B8B">
        <w:rPr>
          <w:rFonts w:hint="eastAsia"/>
        </w:rPr>
        <w:t>らいと思います。画面左部の防犯情報については、最新の情報を１ページ目最上位に表示して欲しいです（可能であれば</w:t>
      </w:r>
      <w:r w:rsidRPr="00F53B8B">
        <w:rPr>
          <w:rFonts w:hint="eastAsia"/>
        </w:rPr>
        <w:t>"NEW"</w:t>
      </w:r>
      <w:r w:rsidRPr="00F53B8B">
        <w:rPr>
          <w:rFonts w:hint="eastAsia"/>
        </w:rPr>
        <w:t>点滅などがあれば</w:t>
      </w:r>
      <w:r>
        <w:rPr>
          <w:rFonts w:hint="eastAsia"/>
        </w:rPr>
        <w:t>良い。</w:t>
      </w:r>
      <w:r w:rsidRPr="00F53B8B">
        <w:rPr>
          <w:rFonts w:hint="eastAsia"/>
        </w:rPr>
        <w:t>マーカーについては</w:t>
      </w:r>
      <w:r>
        <w:rPr>
          <w:rFonts w:hint="eastAsia"/>
        </w:rPr>
        <w:t>、直近（</w:t>
      </w:r>
      <w:r w:rsidRPr="00F53B8B">
        <w:rPr>
          <w:rFonts w:hint="eastAsia"/>
        </w:rPr>
        <w:t>ここ２～３日</w:t>
      </w:r>
      <w:r>
        <w:rPr>
          <w:rFonts w:hint="eastAsia"/>
        </w:rPr>
        <w:t>）</w:t>
      </w:r>
      <w:r w:rsidRPr="00F53B8B">
        <w:rPr>
          <w:rFonts w:hint="eastAsia"/>
        </w:rPr>
        <w:t>の情報についてはピンクと違う色などで表示されれば、特に注意すべき情報が分かりやすいと思います）</w:t>
      </w:r>
      <w:r>
        <w:rPr>
          <w:rFonts w:hint="eastAsia"/>
        </w:rPr>
        <w:t>（母親）</w:t>
      </w:r>
    </w:p>
    <w:p w:rsidR="007773BE" w:rsidRDefault="007773BE" w:rsidP="007773BE">
      <w:pPr>
        <w:pStyle w:val="afe"/>
        <w:ind w:leftChars="493" w:left="1305" w:hangingChars="100" w:hanging="220"/>
      </w:pPr>
      <w:r>
        <w:rPr>
          <w:rFonts w:hint="eastAsia"/>
        </w:rPr>
        <w:t>・自宅から学校までの通学路の表示（父親）</w:t>
      </w:r>
    </w:p>
    <w:p w:rsidR="007773BE" w:rsidRDefault="007773BE" w:rsidP="007773BE">
      <w:pPr>
        <w:pStyle w:val="afe"/>
        <w:ind w:leftChars="493" w:left="1305" w:hangingChars="100" w:hanging="220"/>
      </w:pPr>
      <w:r>
        <w:rPr>
          <w:rFonts w:hint="eastAsia"/>
        </w:rPr>
        <w:t>・交通事故情報（父親）</w:t>
      </w:r>
    </w:p>
    <w:p w:rsidR="007773BE" w:rsidRDefault="007773BE" w:rsidP="007773BE">
      <w:pPr>
        <w:pStyle w:val="afe"/>
        <w:ind w:leftChars="493" w:left="1305" w:hangingChars="100" w:hanging="220"/>
      </w:pPr>
      <w:r>
        <w:rPr>
          <w:rFonts w:hint="eastAsia"/>
        </w:rPr>
        <w:t>・</w:t>
      </w:r>
      <w:r w:rsidRPr="00F53B8B">
        <w:rPr>
          <w:rFonts w:hint="eastAsia"/>
        </w:rPr>
        <w:t>通学路や学校近辺で発生した過去の犯罪や事故発生箇所が確認できると良い。転勤や引っ越しで転入してきた場合にあらかじめ情報を得ておくと注意することが</w:t>
      </w:r>
      <w:r>
        <w:rPr>
          <w:rFonts w:hint="eastAsia"/>
        </w:rPr>
        <w:t>でき</w:t>
      </w:r>
      <w:r w:rsidRPr="00F53B8B">
        <w:rPr>
          <w:rFonts w:hint="eastAsia"/>
        </w:rPr>
        <w:t>る</w:t>
      </w:r>
      <w:r>
        <w:rPr>
          <w:rFonts w:hint="eastAsia"/>
        </w:rPr>
        <w:t>（父親）</w:t>
      </w:r>
    </w:p>
    <w:p w:rsidR="007773BE" w:rsidRDefault="007773BE" w:rsidP="007773BE">
      <w:pPr>
        <w:pStyle w:val="afe"/>
        <w:ind w:leftChars="493" w:left="1305" w:hangingChars="100" w:hanging="220"/>
      </w:pPr>
      <w:r>
        <w:rPr>
          <w:rFonts w:hint="eastAsia"/>
        </w:rPr>
        <w:t>・通学路及びその周辺の工事状況（公共工事以外も含む）がわかるとより安全性が高まり利用しやすいと感じました（父親）</w:t>
      </w:r>
    </w:p>
    <w:p w:rsidR="007773BE" w:rsidRDefault="007773BE" w:rsidP="007773BE">
      <w:pPr>
        <w:pStyle w:val="afe"/>
        <w:ind w:leftChars="493" w:left="1305" w:hangingChars="100" w:hanging="220"/>
      </w:pPr>
      <w:r>
        <w:rPr>
          <w:rFonts w:hint="eastAsia"/>
        </w:rPr>
        <w:t>・</w:t>
      </w:r>
      <w:r w:rsidRPr="00DB2A13">
        <w:rPr>
          <w:rFonts w:hint="eastAsia"/>
        </w:rPr>
        <w:t>通学路で行われている道路、建物などの工事情報が掲載されると良い（大型車両の出入りは危険が伴うため）</w:t>
      </w:r>
      <w:r>
        <w:rPr>
          <w:rFonts w:hint="eastAsia"/>
        </w:rPr>
        <w:t>（母親）</w:t>
      </w:r>
    </w:p>
    <w:p w:rsidR="007773BE" w:rsidRDefault="007773BE" w:rsidP="007773BE">
      <w:pPr>
        <w:pStyle w:val="afe"/>
        <w:ind w:leftChars="493" w:left="1305" w:hangingChars="100" w:hanging="220"/>
      </w:pPr>
      <w:r>
        <w:rPr>
          <w:rFonts w:hint="eastAsia"/>
        </w:rPr>
        <w:t>・学区内の道路工事情報、建築関連情報（トラック、重機関連）がわかるとより安全性が高まり利用しやすいと感じました（母親）</w:t>
      </w:r>
    </w:p>
    <w:p w:rsidR="007773BE" w:rsidRDefault="007773BE" w:rsidP="007773BE">
      <w:pPr>
        <w:pStyle w:val="afe"/>
        <w:ind w:leftChars="493" w:left="1305" w:hangingChars="100" w:hanging="220"/>
      </w:pPr>
      <w:r>
        <w:rPr>
          <w:rFonts w:hint="eastAsia"/>
        </w:rPr>
        <w:t>・市が行っている道路工事の情報等があればいいと思います（父親）</w:t>
      </w:r>
    </w:p>
    <w:p w:rsidR="007773BE" w:rsidRDefault="007773BE" w:rsidP="007773BE">
      <w:pPr>
        <w:pStyle w:val="afe"/>
        <w:ind w:leftChars="493" w:left="1305" w:hangingChars="100" w:hanging="220"/>
      </w:pPr>
      <w:r>
        <w:rPr>
          <w:rFonts w:hint="eastAsia"/>
        </w:rPr>
        <w:t>・街灯の有無（父親）</w:t>
      </w:r>
    </w:p>
    <w:p w:rsidR="007773BE" w:rsidRDefault="007773BE" w:rsidP="007773BE">
      <w:pPr>
        <w:pStyle w:val="afe"/>
        <w:ind w:leftChars="493" w:left="1305" w:hangingChars="100" w:hanging="220"/>
      </w:pPr>
      <w:r>
        <w:rPr>
          <w:rFonts w:hint="eastAsia"/>
        </w:rPr>
        <w:t>・障害者に対してバリアフリーの情報（父親）</w:t>
      </w:r>
    </w:p>
    <w:p w:rsidR="007773BE" w:rsidRDefault="007773BE" w:rsidP="007773BE">
      <w:pPr>
        <w:pStyle w:val="afe"/>
        <w:ind w:leftChars="493" w:left="1305" w:hangingChars="100" w:hanging="220"/>
      </w:pPr>
      <w:r>
        <w:rPr>
          <w:rFonts w:hint="eastAsia"/>
        </w:rPr>
        <w:t>・情報のカテゴリ区分に応じて、必要な情報を選択し、受信できると良い（父親）</w:t>
      </w:r>
    </w:p>
    <w:p w:rsidR="007773BE" w:rsidRDefault="007773BE" w:rsidP="007773BE">
      <w:pPr>
        <w:pStyle w:val="afe"/>
        <w:ind w:leftChars="493" w:left="1305" w:hangingChars="100" w:hanging="220"/>
      </w:pPr>
    </w:p>
    <w:p w:rsidR="007773BE" w:rsidRDefault="00567333" w:rsidP="007773BE">
      <w:pPr>
        <w:pStyle w:val="afe"/>
        <w:ind w:left="550" w:firstLineChars="200" w:firstLine="440"/>
      </w:pPr>
      <w:r>
        <w:br w:type="page"/>
      </w:r>
      <w:r w:rsidR="007773BE">
        <w:rPr>
          <w:rFonts w:hint="eastAsia"/>
        </w:rPr>
        <w:lastRenderedPageBreak/>
        <w:t>b.</w:t>
      </w:r>
      <w:r w:rsidR="007773BE">
        <w:rPr>
          <w:rFonts w:hint="eastAsia"/>
        </w:rPr>
        <w:t>付加したい機能</w:t>
      </w:r>
    </w:p>
    <w:p w:rsidR="007773BE" w:rsidRDefault="007773BE" w:rsidP="007773BE">
      <w:pPr>
        <w:pStyle w:val="afe"/>
        <w:ind w:leftChars="493" w:left="1305" w:hangingChars="100" w:hanging="220"/>
      </w:pPr>
      <w:r>
        <w:rPr>
          <w:rFonts w:hint="eastAsia"/>
        </w:rPr>
        <w:t>・</w:t>
      </w:r>
      <w:r w:rsidRPr="00E776F3">
        <w:rPr>
          <w:rFonts w:hint="eastAsia"/>
        </w:rPr>
        <w:t>まだ使い慣れていないからかもしれませんが操作に戸惑いました。よく使うメニューなどがあれ</w:t>
      </w:r>
      <w:r w:rsidR="00AF2DE2">
        <w:rPr>
          <w:rFonts w:hint="eastAsia"/>
        </w:rPr>
        <w:t>ばさら</w:t>
      </w:r>
      <w:r>
        <w:rPr>
          <w:rFonts w:hint="eastAsia"/>
        </w:rPr>
        <w:t>に使いやすくなるのではと感じました（母親）</w:t>
      </w:r>
    </w:p>
    <w:p w:rsidR="007773BE" w:rsidRDefault="007773BE" w:rsidP="007773BE">
      <w:pPr>
        <w:pStyle w:val="afe"/>
        <w:ind w:leftChars="493" w:left="1305" w:hangingChars="100" w:hanging="220"/>
      </w:pPr>
      <w:r>
        <w:rPr>
          <w:rFonts w:hint="eastAsia"/>
        </w:rPr>
        <w:t>・お気に入り機能があれば便利だと思います（父親）</w:t>
      </w:r>
    </w:p>
    <w:p w:rsidR="007773BE" w:rsidRDefault="007773BE" w:rsidP="007773BE">
      <w:pPr>
        <w:pStyle w:val="afe"/>
        <w:ind w:leftChars="493" w:left="1305" w:hangingChars="100" w:hanging="220"/>
      </w:pPr>
      <w:r>
        <w:rPr>
          <w:rFonts w:hint="eastAsia"/>
        </w:rPr>
        <w:t>・通学路及び校区での情報をトップに表示（父親）</w:t>
      </w:r>
    </w:p>
    <w:p w:rsidR="007773BE" w:rsidRDefault="007773BE" w:rsidP="007773BE">
      <w:pPr>
        <w:pStyle w:val="afe"/>
        <w:ind w:leftChars="493" w:left="1305" w:hangingChars="100" w:hanging="220"/>
      </w:pPr>
      <w:r>
        <w:rPr>
          <w:rFonts w:hint="eastAsia"/>
        </w:rPr>
        <w:t>・自分自身が指定した範囲の情報に絞って情報を享受する機能があるとよい（父親）</w:t>
      </w:r>
    </w:p>
    <w:p w:rsidR="007773BE" w:rsidRDefault="007773BE" w:rsidP="007773BE">
      <w:pPr>
        <w:pStyle w:val="afe"/>
        <w:ind w:leftChars="493" w:left="1305" w:hangingChars="100" w:hanging="220"/>
      </w:pPr>
      <w:r>
        <w:rPr>
          <w:rFonts w:hint="eastAsia"/>
        </w:rPr>
        <w:t>・ストリートビューみたいな感じの機能が欲しい（母親）</w:t>
      </w:r>
    </w:p>
    <w:p w:rsidR="007773BE" w:rsidRDefault="007773BE" w:rsidP="007773BE">
      <w:pPr>
        <w:pStyle w:val="afe"/>
        <w:ind w:leftChars="493" w:left="1305" w:hangingChars="100" w:hanging="220"/>
      </w:pPr>
      <w:r>
        <w:rPr>
          <w:rFonts w:hint="eastAsia"/>
        </w:rPr>
        <w:t>・監視カメラ連携機能（校門等）（父親）</w:t>
      </w:r>
    </w:p>
    <w:p w:rsidR="007773BE" w:rsidRDefault="007773BE" w:rsidP="007773BE">
      <w:pPr>
        <w:pStyle w:val="afe"/>
        <w:ind w:leftChars="493" w:left="1305" w:hangingChars="100" w:hanging="220"/>
      </w:pPr>
      <w:r>
        <w:rPr>
          <w:rFonts w:hint="eastAsia"/>
        </w:rPr>
        <w:t>・自宅から学校までの経路ナビ機能、経路候補機能（父親）</w:t>
      </w:r>
    </w:p>
    <w:p w:rsidR="007773BE" w:rsidRDefault="007773BE" w:rsidP="007773BE">
      <w:pPr>
        <w:pStyle w:val="afe"/>
        <w:ind w:leftChars="493" w:left="1305" w:hangingChars="100" w:hanging="220"/>
      </w:pPr>
      <w:r>
        <w:rPr>
          <w:rFonts w:hint="eastAsia"/>
        </w:rPr>
        <w:t>・不審者通知や災害連絡通知機能があれば良いと思います（父親）</w:t>
      </w:r>
    </w:p>
    <w:p w:rsidR="007773BE" w:rsidRDefault="007773BE" w:rsidP="007773BE">
      <w:pPr>
        <w:pStyle w:val="afe"/>
        <w:ind w:leftChars="493" w:left="1305" w:hangingChars="100" w:hanging="220"/>
      </w:pPr>
      <w:r>
        <w:rPr>
          <w:rFonts w:hint="eastAsia"/>
        </w:rPr>
        <w:t>・</w:t>
      </w:r>
      <w:r w:rsidRPr="00E776F3">
        <w:rPr>
          <w:rFonts w:hint="eastAsia"/>
        </w:rPr>
        <w:t>段差や車幅など</w:t>
      </w:r>
      <w:r>
        <w:rPr>
          <w:rFonts w:hint="eastAsia"/>
        </w:rPr>
        <w:t>車椅子などが通る上での必要情報。地図上でのルートガイダンス機能（父親）</w:t>
      </w:r>
    </w:p>
    <w:p w:rsidR="007773BE" w:rsidRDefault="007773BE" w:rsidP="007773BE">
      <w:pPr>
        <w:pStyle w:val="afe"/>
        <w:ind w:leftChars="493" w:left="1305" w:hangingChars="100" w:hanging="220"/>
      </w:pPr>
      <w:r>
        <w:rPr>
          <w:rFonts w:hint="eastAsia"/>
        </w:rPr>
        <w:t>・最新の防犯情報検索機能（父親）</w:t>
      </w:r>
    </w:p>
    <w:p w:rsidR="007773BE" w:rsidRDefault="007773BE" w:rsidP="007773BE">
      <w:pPr>
        <w:pStyle w:val="afe"/>
        <w:ind w:leftChars="493" w:left="1305" w:hangingChars="100" w:hanging="220"/>
      </w:pPr>
      <w:r>
        <w:rPr>
          <w:rFonts w:hint="eastAsia"/>
        </w:rPr>
        <w:t>・ユーザー認証機能（毎月か学期毎に保護者に学級通信等でＩＤ等を通知）。自分の子供が通う校区周辺の情報が分かればよいです。ユーザー認証機能が備われば、下校開始時間を学校よりプッシュ通知があると子供の帰宅予定時間が類推できるので、帰宅が遅い場合早期に確認開始ができると思います（できればクラス単位で）（母親）</w:t>
      </w:r>
    </w:p>
    <w:p w:rsidR="007773BE" w:rsidRDefault="007773BE" w:rsidP="007773BE">
      <w:pPr>
        <w:pStyle w:val="afe"/>
        <w:ind w:leftChars="493" w:left="1305" w:hangingChars="100" w:hanging="220"/>
      </w:pPr>
      <w:r>
        <w:rPr>
          <w:rFonts w:hint="eastAsia"/>
        </w:rPr>
        <w:t>・</w:t>
      </w:r>
      <w:r w:rsidRPr="00E776F3">
        <w:rPr>
          <w:rFonts w:hint="eastAsia"/>
        </w:rPr>
        <w:t>通学路安全情報共有サービスに表示されている情報について、振り仮名があれば、友達の家へ行く前に子供が自分で内容を確認でき、なお良いと</w:t>
      </w:r>
      <w:r>
        <w:rPr>
          <w:rFonts w:hint="eastAsia"/>
        </w:rPr>
        <w:t>思います（児童参照向けページなどがあり平仮名などで表示される）（母親）</w:t>
      </w:r>
    </w:p>
    <w:p w:rsidR="007773BE" w:rsidRDefault="007773BE" w:rsidP="007773BE">
      <w:pPr>
        <w:pStyle w:val="afe"/>
        <w:ind w:leftChars="493" w:left="1305" w:hangingChars="100" w:hanging="220"/>
      </w:pPr>
      <w:r>
        <w:rPr>
          <w:rFonts w:hint="eastAsia"/>
        </w:rPr>
        <w:t>・防犯ベルなどに</w:t>
      </w:r>
      <w:r>
        <w:rPr>
          <w:rFonts w:hint="eastAsia"/>
        </w:rPr>
        <w:t>GPS</w:t>
      </w:r>
      <w:r>
        <w:rPr>
          <w:rFonts w:hint="eastAsia"/>
        </w:rPr>
        <w:t>機能を持たせ通学路安全情報共有サービスにて子供の位置確認等ができるとさらに便利だと思いま（父親）。</w:t>
      </w:r>
    </w:p>
    <w:p w:rsidR="007773BE" w:rsidRDefault="007773BE" w:rsidP="007773BE">
      <w:pPr>
        <w:pStyle w:val="afe"/>
        <w:ind w:leftChars="493" w:left="1305" w:hangingChars="100" w:hanging="220"/>
      </w:pPr>
      <w:r>
        <w:rPr>
          <w:rFonts w:hint="eastAsia"/>
        </w:rPr>
        <w:t>・名札や防犯ベルにＧＰＳ機能を付け、通学路安全情報共有サービスにて子供の位置確認等ができるとさらに便利だと思います（母親）</w:t>
      </w:r>
    </w:p>
    <w:p w:rsidR="007773BE" w:rsidRDefault="007773BE" w:rsidP="007773BE">
      <w:pPr>
        <w:pStyle w:val="afe"/>
        <w:ind w:leftChars="493" w:left="1305" w:hangingChars="100" w:hanging="220"/>
      </w:pPr>
      <w:r>
        <w:rPr>
          <w:rFonts w:hint="eastAsia"/>
        </w:rPr>
        <w:t>・スマホ等を活用した子供の現在地情報（父親）</w:t>
      </w:r>
    </w:p>
    <w:p w:rsidR="007773BE" w:rsidRDefault="007773BE" w:rsidP="007773BE">
      <w:pPr>
        <w:pStyle w:val="afe"/>
        <w:ind w:leftChars="493" w:left="1305" w:hangingChars="100" w:hanging="220"/>
      </w:pPr>
      <w:r>
        <w:rPr>
          <w:rFonts w:hint="eastAsia"/>
        </w:rPr>
        <w:t>・スマートフォンのアプリとしてリアルタイム通知（更新があったなど）（父親）</w:t>
      </w:r>
    </w:p>
    <w:p w:rsidR="007773BE" w:rsidRDefault="007773BE" w:rsidP="00250E77">
      <w:pPr>
        <w:pStyle w:val="a"/>
        <w:numPr>
          <w:ilvl w:val="0"/>
          <w:numId w:val="22"/>
        </w:numPr>
      </w:pPr>
      <w:r>
        <w:br w:type="page"/>
      </w:r>
      <w:r>
        <w:rPr>
          <w:rFonts w:hint="eastAsia"/>
        </w:rPr>
        <w:lastRenderedPageBreak/>
        <w:t>通学経路情報公開に対する賛否</w:t>
      </w:r>
    </w:p>
    <w:tbl>
      <w:tblPr>
        <w:tblW w:w="751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tblGrid>
      <w:tr w:rsidR="007773BE" w:rsidTr="00B72B7E">
        <w:tc>
          <w:tcPr>
            <w:tcW w:w="7513" w:type="dxa"/>
            <w:shd w:val="clear" w:color="auto" w:fill="auto"/>
          </w:tcPr>
          <w:p w:rsidR="007773BE" w:rsidRDefault="00ED4FE8" w:rsidP="00B72B7E">
            <w:pPr>
              <w:pStyle w:val="afe"/>
              <w:ind w:leftChars="0" w:left="440" w:hangingChars="200" w:hanging="440"/>
            </w:pPr>
            <w:r>
              <w:drawing>
                <wp:anchor distT="0" distB="0" distL="114300" distR="114300" simplePos="0" relativeHeight="193" behindDoc="0" locked="1" layoutInCell="1" allowOverlap="1" wp14:anchorId="1B7590B4" wp14:editId="083D03FD">
                  <wp:simplePos x="0" y="0"/>
                  <wp:positionH relativeFrom="margin">
                    <wp:posOffset>-633730</wp:posOffset>
                  </wp:positionH>
                  <wp:positionV relativeFrom="paragraph">
                    <wp:posOffset>913765</wp:posOffset>
                  </wp:positionV>
                  <wp:extent cx="2543810" cy="1909445"/>
                  <wp:effectExtent l="0" t="0" r="0" b="0"/>
                  <wp:wrapNone/>
                  <wp:docPr id="839" name="図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543810" cy="1909445"/>
                          </a:xfrm>
                          <a:prstGeom prst="rect">
                            <a:avLst/>
                          </a:prstGeom>
                          <a:noFill/>
                        </pic:spPr>
                      </pic:pic>
                    </a:graphicData>
                  </a:graphic>
                  <wp14:sizeRelH relativeFrom="page">
                    <wp14:pctWidth>0</wp14:pctWidth>
                  </wp14:sizeRelH>
                  <wp14:sizeRelV relativeFrom="page">
                    <wp14:pctHeight>0</wp14:pctHeight>
                  </wp14:sizeRelV>
                </wp:anchor>
              </w:drawing>
            </w:r>
            <w:r w:rsidR="007773BE">
              <w:rPr>
                <w:rFonts w:hint="eastAsia"/>
              </w:rPr>
              <w:t>問：</w:t>
            </w:r>
            <w:r w:rsidR="007773BE" w:rsidRPr="00E96926">
              <w:rPr>
                <w:rFonts w:hint="eastAsia"/>
              </w:rPr>
              <w:t>お子様の通学路の安全に関する情報を公開するために、通学経路の情報が不特定多数の人に、自治体から公開されることに賛成しますか。当てはまる</w:t>
            </w:r>
            <w:r w:rsidR="007773BE" w:rsidRPr="00617FFE">
              <w:rPr>
                <w:rFonts w:ascii="ＭＳ 明朝" w:hAnsi="ＭＳ 明朝" w:hint="eastAsia"/>
              </w:rPr>
              <w:t>項目を1</w:t>
            </w:r>
            <w:r w:rsidR="007773BE" w:rsidRPr="00E96926">
              <w:rPr>
                <w:rFonts w:hint="eastAsia"/>
              </w:rPr>
              <w:t>つお選びください。また、下のボックスに、賛成の理由、賛成しない理由をご記入ください。</w:t>
            </w:r>
          </w:p>
        </w:tc>
      </w:tr>
    </w:tbl>
    <w:p w:rsidR="007773BE" w:rsidRDefault="007773BE" w:rsidP="007773BE">
      <w:pPr>
        <w:pStyle w:val="afe"/>
        <w:ind w:left="550" w:firstLine="220"/>
      </w:pPr>
      <w:r>
        <w:rPr>
          <w:rFonts w:hint="eastAsia"/>
        </w:rPr>
        <w:t>【結果調査回答】</w:t>
      </w:r>
    </w:p>
    <w:p w:rsidR="007773BE" w:rsidRDefault="007773BE" w:rsidP="007773BE">
      <w:pPr>
        <w:pStyle w:val="afe"/>
        <w:ind w:left="550" w:firstLine="220"/>
      </w:pPr>
    </w:p>
    <w:p w:rsidR="007773BE" w:rsidRPr="00CE7693" w:rsidRDefault="007773BE" w:rsidP="007773BE">
      <w:pPr>
        <w:pStyle w:val="afe"/>
        <w:ind w:left="550" w:firstLine="220"/>
      </w:pPr>
    </w:p>
    <w:p w:rsidR="007773BE" w:rsidRDefault="007773BE" w:rsidP="007773BE">
      <w:pPr>
        <w:pStyle w:val="afe"/>
        <w:ind w:left="550" w:firstLine="220"/>
      </w:pPr>
    </w:p>
    <w:tbl>
      <w:tblPr>
        <w:tblpPr w:leftFromText="142" w:rightFromText="142" w:vertAnchor="text" w:horzAnchor="margin" w:tblpXSpec="right" w:tblpY="9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1575"/>
        <w:gridCol w:w="1576"/>
      </w:tblGrid>
      <w:tr w:rsidR="007773BE" w:rsidRPr="005A7533" w:rsidTr="00B72B7E">
        <w:tc>
          <w:tcPr>
            <w:tcW w:w="1101" w:type="dxa"/>
            <w:shd w:val="clear" w:color="auto" w:fill="F2F2F2"/>
          </w:tcPr>
          <w:p w:rsidR="007773BE" w:rsidRPr="005A7533" w:rsidRDefault="007773BE" w:rsidP="00B72B7E">
            <w:pPr>
              <w:rPr>
                <w:rFonts w:ascii="ＭＳ Ｐゴシック" w:eastAsia="ＭＳ Ｐゴシック" w:hAnsi="ＭＳ Ｐゴシック"/>
                <w:sz w:val="18"/>
                <w:szCs w:val="18"/>
              </w:rPr>
            </w:pPr>
          </w:p>
        </w:tc>
        <w:tc>
          <w:tcPr>
            <w:tcW w:w="1575" w:type="dxa"/>
            <w:shd w:val="clear" w:color="auto" w:fill="F2F2F2"/>
          </w:tcPr>
          <w:p w:rsidR="007773BE" w:rsidRPr="005A7533" w:rsidRDefault="007773BE" w:rsidP="00B72B7E">
            <w:pPr>
              <w:jc w:val="center"/>
              <w:rPr>
                <w:rFonts w:ascii="ＭＳ Ｐゴシック" w:eastAsia="ＭＳ Ｐゴシック" w:hAnsi="ＭＳ Ｐゴシック"/>
                <w:sz w:val="18"/>
                <w:szCs w:val="18"/>
              </w:rPr>
            </w:pPr>
            <w:r w:rsidRPr="005A7533">
              <w:rPr>
                <w:rFonts w:ascii="ＭＳ Ｐゴシック" w:eastAsia="ＭＳ Ｐゴシック" w:hAnsi="ＭＳ Ｐゴシック" w:hint="eastAsia"/>
                <w:sz w:val="18"/>
                <w:szCs w:val="18"/>
              </w:rPr>
              <w:t>賛成する</w:t>
            </w:r>
          </w:p>
        </w:tc>
        <w:tc>
          <w:tcPr>
            <w:tcW w:w="1576" w:type="dxa"/>
            <w:shd w:val="clear" w:color="auto" w:fill="F2F2F2"/>
          </w:tcPr>
          <w:p w:rsidR="007773BE" w:rsidRPr="005A7533" w:rsidRDefault="007773BE" w:rsidP="00B72B7E">
            <w:pPr>
              <w:jc w:val="center"/>
              <w:rPr>
                <w:rFonts w:ascii="ＭＳ Ｐゴシック" w:eastAsia="ＭＳ Ｐゴシック" w:hAnsi="ＭＳ Ｐゴシック"/>
                <w:sz w:val="18"/>
                <w:szCs w:val="18"/>
              </w:rPr>
            </w:pPr>
            <w:r w:rsidRPr="005A7533">
              <w:rPr>
                <w:rFonts w:ascii="ＭＳ Ｐゴシック" w:eastAsia="ＭＳ Ｐゴシック" w:hAnsi="ＭＳ Ｐゴシック" w:hint="eastAsia"/>
                <w:sz w:val="18"/>
                <w:szCs w:val="18"/>
              </w:rPr>
              <w:t>賛成しない</w:t>
            </w:r>
          </w:p>
        </w:tc>
      </w:tr>
      <w:tr w:rsidR="007773BE" w:rsidRPr="005A7533" w:rsidTr="00B72B7E">
        <w:tc>
          <w:tcPr>
            <w:tcW w:w="1101" w:type="dxa"/>
            <w:shd w:val="clear" w:color="auto" w:fill="auto"/>
          </w:tcPr>
          <w:p w:rsidR="007773BE" w:rsidRPr="005A7533" w:rsidRDefault="007773BE" w:rsidP="00B72B7E">
            <w:pPr>
              <w:jc w:val="center"/>
              <w:rPr>
                <w:rFonts w:ascii="ＭＳ Ｐゴシック" w:eastAsia="ＭＳ Ｐゴシック" w:hAnsi="ＭＳ Ｐゴシック"/>
                <w:sz w:val="18"/>
                <w:szCs w:val="18"/>
              </w:rPr>
            </w:pPr>
            <w:r w:rsidRPr="005A7533">
              <w:rPr>
                <w:rFonts w:ascii="ＭＳ Ｐゴシック" w:eastAsia="ＭＳ Ｐゴシック" w:hAnsi="ＭＳ Ｐゴシック" w:hint="eastAsia"/>
                <w:sz w:val="18"/>
                <w:szCs w:val="18"/>
              </w:rPr>
              <w:t>回答数</w:t>
            </w:r>
          </w:p>
        </w:tc>
        <w:tc>
          <w:tcPr>
            <w:tcW w:w="15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19</w:t>
            </w:r>
          </w:p>
        </w:tc>
        <w:tc>
          <w:tcPr>
            <w:tcW w:w="1576"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w:t>
            </w:r>
          </w:p>
        </w:tc>
      </w:tr>
      <w:tr w:rsidR="007773BE" w:rsidRPr="005A7533" w:rsidTr="00B72B7E">
        <w:tc>
          <w:tcPr>
            <w:tcW w:w="1101" w:type="dxa"/>
            <w:shd w:val="clear" w:color="auto" w:fill="auto"/>
          </w:tcPr>
          <w:p w:rsidR="007773BE" w:rsidRPr="005A7533" w:rsidRDefault="007773BE" w:rsidP="00B72B7E">
            <w:pPr>
              <w:jc w:val="center"/>
              <w:rPr>
                <w:rFonts w:ascii="ＭＳ Ｐゴシック" w:eastAsia="ＭＳ Ｐゴシック" w:hAnsi="ＭＳ Ｐゴシック"/>
                <w:sz w:val="18"/>
                <w:szCs w:val="18"/>
              </w:rPr>
            </w:pPr>
            <w:r w:rsidRPr="005A7533">
              <w:rPr>
                <w:rFonts w:ascii="ＭＳ Ｐゴシック" w:eastAsia="ＭＳ Ｐゴシック" w:hAnsi="ＭＳ Ｐゴシック" w:hint="eastAsia"/>
                <w:sz w:val="18"/>
                <w:szCs w:val="18"/>
              </w:rPr>
              <w:t>構成比(%)</w:t>
            </w:r>
          </w:p>
        </w:tc>
        <w:tc>
          <w:tcPr>
            <w:tcW w:w="15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79.2</w:t>
            </w:r>
          </w:p>
        </w:tc>
        <w:tc>
          <w:tcPr>
            <w:tcW w:w="1576"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20.8</w:t>
            </w:r>
          </w:p>
        </w:tc>
      </w:tr>
    </w:tbl>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ED4FE8" w:rsidP="007773BE">
      <w:pPr>
        <w:pStyle w:val="afe"/>
        <w:ind w:left="550" w:firstLine="220"/>
      </w:pPr>
      <w:r>
        <w:drawing>
          <wp:anchor distT="0" distB="0" distL="114300" distR="114300" simplePos="0" relativeHeight="192" behindDoc="0" locked="1" layoutInCell="1" allowOverlap="1" wp14:anchorId="27CEB609" wp14:editId="402A48CB">
            <wp:simplePos x="0" y="0"/>
            <wp:positionH relativeFrom="margin">
              <wp:posOffset>144145</wp:posOffset>
            </wp:positionH>
            <wp:positionV relativeFrom="paragraph">
              <wp:posOffset>202565</wp:posOffset>
            </wp:positionV>
            <wp:extent cx="2531745" cy="1900555"/>
            <wp:effectExtent l="0" t="0" r="0" b="0"/>
            <wp:wrapNone/>
            <wp:docPr id="838" name="図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531745" cy="1900555"/>
                    </a:xfrm>
                    <a:prstGeom prst="rect">
                      <a:avLst/>
                    </a:prstGeom>
                    <a:noFill/>
                  </pic:spPr>
                </pic:pic>
              </a:graphicData>
            </a:graphic>
            <wp14:sizeRelH relativeFrom="page">
              <wp14:pctWidth>0</wp14:pctWidth>
            </wp14:sizeRelH>
            <wp14:sizeRelV relativeFrom="page">
              <wp14:pctHeight>0</wp14:pctHeight>
            </wp14:sizeRelV>
          </wp:anchor>
        </w:drawing>
      </w:r>
    </w:p>
    <w:p w:rsidR="007773BE" w:rsidRDefault="007773BE" w:rsidP="007773BE">
      <w:pPr>
        <w:pStyle w:val="afe"/>
        <w:ind w:left="550" w:firstLine="220"/>
      </w:pPr>
      <w:r>
        <w:rPr>
          <w:rFonts w:hint="eastAsia"/>
        </w:rPr>
        <w:t>【両調査回答】</w:t>
      </w: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tbl>
      <w:tblPr>
        <w:tblpPr w:leftFromText="142" w:rightFromText="142" w:vertAnchor="text" w:horzAnchor="margin" w:tblpXSpec="right" w:tblpY="14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1575"/>
        <w:gridCol w:w="1576"/>
      </w:tblGrid>
      <w:tr w:rsidR="007773BE" w:rsidRPr="005A7533" w:rsidTr="00B72B7E">
        <w:tc>
          <w:tcPr>
            <w:tcW w:w="1101" w:type="dxa"/>
            <w:shd w:val="clear" w:color="auto" w:fill="F2F2F2"/>
          </w:tcPr>
          <w:p w:rsidR="007773BE" w:rsidRPr="005A7533" w:rsidRDefault="007773BE" w:rsidP="00B72B7E">
            <w:pPr>
              <w:rPr>
                <w:rFonts w:ascii="ＭＳ Ｐゴシック" w:eastAsia="ＭＳ Ｐゴシック" w:hAnsi="ＭＳ Ｐゴシック"/>
                <w:sz w:val="18"/>
                <w:szCs w:val="18"/>
              </w:rPr>
            </w:pPr>
          </w:p>
        </w:tc>
        <w:tc>
          <w:tcPr>
            <w:tcW w:w="1575" w:type="dxa"/>
            <w:shd w:val="clear" w:color="auto" w:fill="F2F2F2"/>
          </w:tcPr>
          <w:p w:rsidR="007773BE" w:rsidRPr="005A7533" w:rsidRDefault="007773BE" w:rsidP="00B72B7E">
            <w:pPr>
              <w:jc w:val="center"/>
              <w:rPr>
                <w:rFonts w:ascii="ＭＳ Ｐゴシック" w:eastAsia="ＭＳ Ｐゴシック" w:hAnsi="ＭＳ Ｐゴシック"/>
                <w:sz w:val="18"/>
                <w:szCs w:val="18"/>
              </w:rPr>
            </w:pPr>
            <w:r w:rsidRPr="005A7533">
              <w:rPr>
                <w:rFonts w:ascii="ＭＳ Ｐゴシック" w:eastAsia="ＭＳ Ｐゴシック" w:hAnsi="ＭＳ Ｐゴシック" w:hint="eastAsia"/>
                <w:sz w:val="18"/>
                <w:szCs w:val="18"/>
              </w:rPr>
              <w:t>賛成する</w:t>
            </w:r>
          </w:p>
        </w:tc>
        <w:tc>
          <w:tcPr>
            <w:tcW w:w="1576" w:type="dxa"/>
            <w:shd w:val="clear" w:color="auto" w:fill="F2F2F2"/>
          </w:tcPr>
          <w:p w:rsidR="007773BE" w:rsidRPr="005A7533" w:rsidRDefault="007773BE" w:rsidP="00B72B7E">
            <w:pPr>
              <w:jc w:val="center"/>
              <w:rPr>
                <w:rFonts w:ascii="ＭＳ Ｐゴシック" w:eastAsia="ＭＳ Ｐゴシック" w:hAnsi="ＭＳ Ｐゴシック"/>
                <w:sz w:val="18"/>
                <w:szCs w:val="18"/>
              </w:rPr>
            </w:pPr>
            <w:r w:rsidRPr="005A7533">
              <w:rPr>
                <w:rFonts w:ascii="ＭＳ Ｐゴシック" w:eastAsia="ＭＳ Ｐゴシック" w:hAnsi="ＭＳ Ｐゴシック" w:hint="eastAsia"/>
                <w:sz w:val="18"/>
                <w:szCs w:val="18"/>
              </w:rPr>
              <w:t>賛成しない</w:t>
            </w:r>
          </w:p>
        </w:tc>
      </w:tr>
      <w:tr w:rsidR="007773BE" w:rsidRPr="005A7533" w:rsidTr="00B72B7E">
        <w:tc>
          <w:tcPr>
            <w:tcW w:w="1101" w:type="dxa"/>
            <w:shd w:val="clear" w:color="auto" w:fill="auto"/>
          </w:tcPr>
          <w:p w:rsidR="007773BE" w:rsidRPr="005A7533" w:rsidRDefault="007773BE" w:rsidP="00B72B7E">
            <w:pPr>
              <w:jc w:val="center"/>
              <w:rPr>
                <w:rFonts w:ascii="ＭＳ Ｐゴシック" w:eastAsia="ＭＳ Ｐゴシック" w:hAnsi="ＭＳ Ｐゴシック"/>
                <w:sz w:val="18"/>
                <w:szCs w:val="18"/>
              </w:rPr>
            </w:pPr>
            <w:r w:rsidRPr="005A7533">
              <w:rPr>
                <w:rFonts w:ascii="ＭＳ Ｐゴシック" w:eastAsia="ＭＳ Ｐゴシック" w:hAnsi="ＭＳ Ｐゴシック" w:hint="eastAsia"/>
                <w:sz w:val="18"/>
                <w:szCs w:val="18"/>
              </w:rPr>
              <w:t>回答数</w:t>
            </w:r>
          </w:p>
        </w:tc>
        <w:tc>
          <w:tcPr>
            <w:tcW w:w="15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15</w:t>
            </w:r>
          </w:p>
        </w:tc>
        <w:tc>
          <w:tcPr>
            <w:tcW w:w="1576"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w:t>
            </w:r>
          </w:p>
        </w:tc>
      </w:tr>
      <w:tr w:rsidR="007773BE" w:rsidRPr="005A7533" w:rsidTr="00B72B7E">
        <w:tc>
          <w:tcPr>
            <w:tcW w:w="1101" w:type="dxa"/>
            <w:shd w:val="clear" w:color="auto" w:fill="auto"/>
          </w:tcPr>
          <w:p w:rsidR="007773BE" w:rsidRPr="005A7533" w:rsidRDefault="007773BE" w:rsidP="00B72B7E">
            <w:pPr>
              <w:jc w:val="center"/>
              <w:rPr>
                <w:rFonts w:ascii="ＭＳ Ｐゴシック" w:eastAsia="ＭＳ Ｐゴシック" w:hAnsi="ＭＳ Ｐゴシック"/>
                <w:sz w:val="18"/>
                <w:szCs w:val="18"/>
              </w:rPr>
            </w:pPr>
            <w:r w:rsidRPr="005A7533">
              <w:rPr>
                <w:rFonts w:ascii="ＭＳ Ｐゴシック" w:eastAsia="ＭＳ Ｐゴシック" w:hAnsi="ＭＳ Ｐゴシック" w:hint="eastAsia"/>
                <w:sz w:val="18"/>
                <w:szCs w:val="18"/>
              </w:rPr>
              <w:t>構成比(%)</w:t>
            </w:r>
          </w:p>
        </w:tc>
        <w:tc>
          <w:tcPr>
            <w:tcW w:w="15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75.0</w:t>
            </w:r>
          </w:p>
        </w:tc>
        <w:tc>
          <w:tcPr>
            <w:tcW w:w="1576"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25.0</w:t>
            </w:r>
          </w:p>
        </w:tc>
      </w:tr>
    </w:tbl>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p>
    <w:p w:rsidR="007773BE" w:rsidRDefault="007773BE" w:rsidP="007773BE">
      <w:pPr>
        <w:pStyle w:val="afe"/>
        <w:ind w:left="550" w:firstLine="220"/>
      </w:pPr>
      <w:r>
        <w:rPr>
          <w:rFonts w:hint="eastAsia"/>
        </w:rPr>
        <w:t>【調査回答比較】</w:t>
      </w:r>
    </w:p>
    <w:p w:rsidR="007773BE" w:rsidRDefault="00ED4FE8" w:rsidP="007773BE">
      <w:pPr>
        <w:pStyle w:val="afe"/>
        <w:ind w:left="550" w:firstLine="220"/>
        <w:jc w:val="center"/>
      </w:pPr>
      <w:r>
        <w:drawing>
          <wp:inline distT="0" distB="0" distL="0" distR="0" wp14:anchorId="31375F33" wp14:editId="344BFDFF">
            <wp:extent cx="4655820" cy="2034540"/>
            <wp:effectExtent l="0" t="0" r="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5" cstate="print">
                      <a:extLst>
                        <a:ext uri="{28A0092B-C50C-407E-A947-70E740481C1C}">
                          <a14:useLocalDpi xmlns:a14="http://schemas.microsoft.com/office/drawing/2010/main" val="0"/>
                        </a:ext>
                      </a:extLst>
                    </a:blip>
                    <a:srcRect b="4485"/>
                    <a:stretch>
                      <a:fillRect/>
                    </a:stretch>
                  </pic:blipFill>
                  <pic:spPr bwMode="auto">
                    <a:xfrm>
                      <a:off x="0" y="0"/>
                      <a:ext cx="4655820" cy="2034540"/>
                    </a:xfrm>
                    <a:prstGeom prst="rect">
                      <a:avLst/>
                    </a:prstGeom>
                    <a:noFill/>
                    <a:ln>
                      <a:noFill/>
                    </a:ln>
                  </pic:spPr>
                </pic:pic>
              </a:graphicData>
            </a:graphic>
          </wp:inline>
        </w:drawing>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1444"/>
        <w:gridCol w:w="1444"/>
        <w:gridCol w:w="1444"/>
        <w:gridCol w:w="1445"/>
      </w:tblGrid>
      <w:tr w:rsidR="007773BE" w:rsidRPr="005A7533" w:rsidTr="00B72B7E">
        <w:trPr>
          <w:jc w:val="right"/>
        </w:trPr>
        <w:tc>
          <w:tcPr>
            <w:tcW w:w="2128" w:type="dxa"/>
            <w:vMerge w:val="restart"/>
            <w:shd w:val="clear" w:color="auto" w:fill="F2F2F2"/>
          </w:tcPr>
          <w:p w:rsidR="007773BE" w:rsidRPr="005A7533" w:rsidRDefault="007773BE" w:rsidP="00B72B7E">
            <w:pPr>
              <w:rPr>
                <w:rFonts w:ascii="ＭＳ Ｐゴシック" w:eastAsia="ＭＳ Ｐゴシック" w:hAnsi="ＭＳ Ｐゴシック"/>
                <w:sz w:val="18"/>
                <w:szCs w:val="18"/>
              </w:rPr>
            </w:pPr>
          </w:p>
        </w:tc>
        <w:tc>
          <w:tcPr>
            <w:tcW w:w="2888" w:type="dxa"/>
            <w:gridSpan w:val="2"/>
            <w:shd w:val="clear" w:color="auto" w:fill="F2F2F2"/>
          </w:tcPr>
          <w:p w:rsidR="007773BE" w:rsidRPr="005A7533" w:rsidRDefault="007773BE" w:rsidP="00B72B7E">
            <w:pPr>
              <w:jc w:val="center"/>
              <w:rPr>
                <w:rFonts w:ascii="ＭＳ Ｐゴシック" w:eastAsia="ＭＳ Ｐゴシック" w:hAnsi="ＭＳ Ｐゴシック"/>
                <w:sz w:val="18"/>
                <w:szCs w:val="18"/>
              </w:rPr>
            </w:pPr>
            <w:r>
              <w:rPr>
                <w:rFonts w:ascii="ＭＳ Ｐゴシック" w:eastAsia="ＭＳ Ｐゴシック" w:hAnsi="ＭＳ Ｐゴシック" w:hint="eastAsia"/>
                <w:sz w:val="18"/>
                <w:szCs w:val="18"/>
              </w:rPr>
              <w:t>回答数</w:t>
            </w:r>
          </w:p>
        </w:tc>
        <w:tc>
          <w:tcPr>
            <w:tcW w:w="2889" w:type="dxa"/>
            <w:gridSpan w:val="2"/>
            <w:shd w:val="clear" w:color="auto" w:fill="F2F2F2"/>
          </w:tcPr>
          <w:p w:rsidR="007773BE" w:rsidRDefault="007773BE" w:rsidP="00B72B7E">
            <w:pPr>
              <w:jc w:val="center"/>
              <w:rPr>
                <w:rFonts w:ascii="ＭＳ Ｐゴシック" w:eastAsia="ＭＳ Ｐゴシック" w:hAnsi="ＭＳ Ｐゴシック"/>
                <w:sz w:val="18"/>
                <w:szCs w:val="18"/>
              </w:rPr>
            </w:pPr>
            <w:r w:rsidRPr="005A7533">
              <w:rPr>
                <w:rFonts w:ascii="ＭＳ Ｐゴシック" w:eastAsia="ＭＳ Ｐゴシック" w:hAnsi="ＭＳ Ｐゴシック" w:hint="eastAsia"/>
                <w:sz w:val="18"/>
                <w:szCs w:val="18"/>
              </w:rPr>
              <w:t>構成比(%)</w:t>
            </w:r>
          </w:p>
        </w:tc>
      </w:tr>
      <w:tr w:rsidR="007773BE" w:rsidRPr="005A7533" w:rsidTr="00B72B7E">
        <w:trPr>
          <w:jc w:val="right"/>
        </w:trPr>
        <w:tc>
          <w:tcPr>
            <w:tcW w:w="2128" w:type="dxa"/>
            <w:vMerge/>
            <w:shd w:val="clear" w:color="auto" w:fill="F2F2F2"/>
          </w:tcPr>
          <w:p w:rsidR="007773BE" w:rsidRPr="005A7533" w:rsidRDefault="007773BE" w:rsidP="00B72B7E">
            <w:pPr>
              <w:rPr>
                <w:rFonts w:ascii="ＭＳ Ｐゴシック" w:eastAsia="ＭＳ Ｐゴシック" w:hAnsi="ＭＳ Ｐゴシック"/>
                <w:sz w:val="18"/>
                <w:szCs w:val="18"/>
              </w:rPr>
            </w:pPr>
          </w:p>
        </w:tc>
        <w:tc>
          <w:tcPr>
            <w:tcW w:w="1444" w:type="dxa"/>
            <w:shd w:val="clear" w:color="auto" w:fill="F2F2F2"/>
          </w:tcPr>
          <w:p w:rsidR="007773BE" w:rsidRPr="005A7533" w:rsidRDefault="007773BE" w:rsidP="00B72B7E">
            <w:pPr>
              <w:jc w:val="center"/>
              <w:rPr>
                <w:rFonts w:ascii="ＭＳ Ｐゴシック" w:eastAsia="ＭＳ Ｐゴシック" w:hAnsi="ＭＳ Ｐゴシック"/>
                <w:sz w:val="18"/>
                <w:szCs w:val="18"/>
              </w:rPr>
            </w:pPr>
            <w:r w:rsidRPr="005A7533">
              <w:rPr>
                <w:rFonts w:ascii="ＭＳ Ｐゴシック" w:eastAsia="ＭＳ Ｐゴシック" w:hAnsi="ＭＳ Ｐゴシック" w:hint="eastAsia"/>
                <w:sz w:val="18"/>
                <w:szCs w:val="18"/>
              </w:rPr>
              <w:t>賛成する</w:t>
            </w:r>
          </w:p>
        </w:tc>
        <w:tc>
          <w:tcPr>
            <w:tcW w:w="1444" w:type="dxa"/>
            <w:shd w:val="clear" w:color="auto" w:fill="F2F2F2"/>
          </w:tcPr>
          <w:p w:rsidR="007773BE" w:rsidRPr="005A7533" w:rsidRDefault="007773BE" w:rsidP="00B72B7E">
            <w:pPr>
              <w:jc w:val="center"/>
              <w:rPr>
                <w:rFonts w:ascii="ＭＳ Ｐゴシック" w:eastAsia="ＭＳ Ｐゴシック" w:hAnsi="ＭＳ Ｐゴシック"/>
                <w:sz w:val="18"/>
                <w:szCs w:val="18"/>
              </w:rPr>
            </w:pPr>
            <w:r w:rsidRPr="005A7533">
              <w:rPr>
                <w:rFonts w:ascii="ＭＳ Ｐゴシック" w:eastAsia="ＭＳ Ｐゴシック" w:hAnsi="ＭＳ Ｐゴシック" w:hint="eastAsia"/>
                <w:sz w:val="18"/>
                <w:szCs w:val="18"/>
              </w:rPr>
              <w:t>賛成しない</w:t>
            </w:r>
          </w:p>
        </w:tc>
        <w:tc>
          <w:tcPr>
            <w:tcW w:w="1444" w:type="dxa"/>
            <w:shd w:val="clear" w:color="auto" w:fill="F2F2F2"/>
          </w:tcPr>
          <w:p w:rsidR="007773BE" w:rsidRPr="005A7533" w:rsidRDefault="007773BE" w:rsidP="00B72B7E">
            <w:pPr>
              <w:jc w:val="center"/>
              <w:rPr>
                <w:rFonts w:ascii="ＭＳ Ｐゴシック" w:eastAsia="ＭＳ Ｐゴシック" w:hAnsi="ＭＳ Ｐゴシック"/>
                <w:sz w:val="18"/>
                <w:szCs w:val="18"/>
              </w:rPr>
            </w:pPr>
            <w:r w:rsidRPr="005A7533">
              <w:rPr>
                <w:rFonts w:ascii="ＭＳ Ｐゴシック" w:eastAsia="ＭＳ Ｐゴシック" w:hAnsi="ＭＳ Ｐゴシック" w:hint="eastAsia"/>
                <w:sz w:val="18"/>
                <w:szCs w:val="18"/>
              </w:rPr>
              <w:t>賛成する</w:t>
            </w:r>
          </w:p>
        </w:tc>
        <w:tc>
          <w:tcPr>
            <w:tcW w:w="1445" w:type="dxa"/>
            <w:shd w:val="clear" w:color="auto" w:fill="F2F2F2"/>
          </w:tcPr>
          <w:p w:rsidR="007773BE" w:rsidRPr="005A7533" w:rsidRDefault="007773BE" w:rsidP="00B72B7E">
            <w:pPr>
              <w:jc w:val="center"/>
              <w:rPr>
                <w:rFonts w:ascii="ＭＳ Ｐゴシック" w:eastAsia="ＭＳ Ｐゴシック" w:hAnsi="ＭＳ Ｐゴシック"/>
                <w:sz w:val="18"/>
                <w:szCs w:val="18"/>
              </w:rPr>
            </w:pPr>
            <w:r w:rsidRPr="005A7533">
              <w:rPr>
                <w:rFonts w:ascii="ＭＳ Ｐゴシック" w:eastAsia="ＭＳ Ｐゴシック" w:hAnsi="ＭＳ Ｐゴシック" w:hint="eastAsia"/>
                <w:sz w:val="18"/>
                <w:szCs w:val="18"/>
              </w:rPr>
              <w:t>賛成しない</w:t>
            </w:r>
          </w:p>
        </w:tc>
      </w:tr>
      <w:tr w:rsidR="007773BE" w:rsidRPr="005A7533" w:rsidTr="00B72B7E">
        <w:trPr>
          <w:jc w:val="right"/>
        </w:trPr>
        <w:tc>
          <w:tcPr>
            <w:tcW w:w="2128" w:type="dxa"/>
            <w:shd w:val="clear" w:color="auto" w:fill="auto"/>
            <w:vAlign w:val="center"/>
          </w:tcPr>
          <w:p w:rsidR="007773BE" w:rsidRPr="005A7533" w:rsidRDefault="007773BE" w:rsidP="00B72B7E">
            <w:pPr>
              <w:snapToGrid w:val="0"/>
              <w:jc w:val="center"/>
              <w:rPr>
                <w:rFonts w:ascii="ＭＳ Ｐゴシック" w:eastAsia="ＭＳ Ｐゴシック" w:hAnsi="ＭＳ Ｐゴシック"/>
                <w:sz w:val="18"/>
                <w:szCs w:val="18"/>
              </w:rPr>
            </w:pPr>
            <w:r>
              <w:rPr>
                <w:rFonts w:ascii="ＭＳ Ｐゴシック" w:eastAsia="ＭＳ Ｐゴシック" w:hAnsi="ＭＳ Ｐゴシック" w:hint="eastAsia"/>
                <w:sz w:val="18"/>
                <w:szCs w:val="18"/>
              </w:rPr>
              <w:t>需要調査回答（N=21）</w:t>
            </w:r>
          </w:p>
        </w:tc>
        <w:tc>
          <w:tcPr>
            <w:tcW w:w="1444" w:type="dxa"/>
            <w:shd w:val="clear" w:color="auto" w:fill="auto"/>
            <w:vAlign w:val="center"/>
          </w:tcPr>
          <w:p w:rsidR="007773BE" w:rsidRPr="00F54FB2" w:rsidRDefault="007773BE" w:rsidP="00B72B7E">
            <w:pPr>
              <w:jc w:val="right"/>
              <w:rPr>
                <w:rFonts w:ascii="ＭＳ Ｐゴシック" w:eastAsia="ＭＳ Ｐゴシック" w:hAnsi="ＭＳ Ｐゴシック" w:cs="ＭＳ Ｐゴシック"/>
                <w:color w:val="000000"/>
                <w:sz w:val="18"/>
              </w:rPr>
            </w:pPr>
            <w:r w:rsidRPr="00F54FB2">
              <w:rPr>
                <w:rFonts w:ascii="ＭＳ Ｐゴシック" w:eastAsia="ＭＳ Ｐゴシック" w:hAnsi="ＭＳ Ｐゴシック" w:cs="ＭＳ Ｐゴシック" w:hint="eastAsia"/>
                <w:color w:val="000000"/>
                <w:sz w:val="18"/>
              </w:rPr>
              <w:t>13</w:t>
            </w:r>
          </w:p>
        </w:tc>
        <w:tc>
          <w:tcPr>
            <w:tcW w:w="1444" w:type="dxa"/>
            <w:shd w:val="clear" w:color="auto" w:fill="auto"/>
            <w:vAlign w:val="center"/>
          </w:tcPr>
          <w:p w:rsidR="007773BE" w:rsidRPr="00F54FB2" w:rsidRDefault="007773BE" w:rsidP="00B72B7E">
            <w:pPr>
              <w:jc w:val="right"/>
              <w:rPr>
                <w:rFonts w:ascii="ＭＳ Ｐゴシック" w:eastAsia="ＭＳ Ｐゴシック" w:hAnsi="ＭＳ Ｐゴシック" w:cs="ＭＳ Ｐゴシック"/>
                <w:color w:val="000000"/>
                <w:sz w:val="18"/>
              </w:rPr>
            </w:pPr>
            <w:r w:rsidRPr="00F54FB2">
              <w:rPr>
                <w:rFonts w:ascii="ＭＳ Ｐゴシック" w:eastAsia="ＭＳ Ｐゴシック" w:hAnsi="ＭＳ Ｐゴシック" w:cs="ＭＳ Ｐゴシック" w:hint="eastAsia"/>
                <w:color w:val="000000"/>
                <w:sz w:val="18"/>
              </w:rPr>
              <w:t>8</w:t>
            </w:r>
          </w:p>
        </w:tc>
        <w:tc>
          <w:tcPr>
            <w:tcW w:w="1444" w:type="dxa"/>
            <w:vAlign w:val="center"/>
          </w:tcPr>
          <w:p w:rsidR="007773BE" w:rsidRPr="00F54FB2" w:rsidRDefault="007773BE" w:rsidP="00B72B7E">
            <w:pPr>
              <w:jc w:val="right"/>
              <w:rPr>
                <w:rFonts w:ascii="ＭＳ Ｐゴシック" w:eastAsia="ＭＳ Ｐゴシック" w:hAnsi="ＭＳ Ｐゴシック" w:cs="ＭＳ Ｐゴシック"/>
                <w:color w:val="000000"/>
                <w:sz w:val="18"/>
              </w:rPr>
            </w:pPr>
            <w:r w:rsidRPr="00F54FB2">
              <w:rPr>
                <w:rFonts w:ascii="ＭＳ Ｐゴシック" w:eastAsia="ＭＳ Ｐゴシック" w:hAnsi="ＭＳ Ｐゴシック" w:cs="ＭＳ Ｐゴシック" w:hint="eastAsia"/>
                <w:color w:val="000000"/>
                <w:sz w:val="18"/>
              </w:rPr>
              <w:t>61.9</w:t>
            </w:r>
          </w:p>
        </w:tc>
        <w:tc>
          <w:tcPr>
            <w:tcW w:w="1445" w:type="dxa"/>
            <w:vAlign w:val="center"/>
          </w:tcPr>
          <w:p w:rsidR="007773BE" w:rsidRPr="00F54FB2" w:rsidRDefault="007773BE" w:rsidP="00B72B7E">
            <w:pPr>
              <w:jc w:val="right"/>
              <w:rPr>
                <w:rFonts w:ascii="ＭＳ Ｐゴシック" w:eastAsia="ＭＳ Ｐゴシック" w:hAnsi="ＭＳ Ｐゴシック" w:cs="ＭＳ Ｐゴシック"/>
                <w:color w:val="000000"/>
                <w:sz w:val="18"/>
              </w:rPr>
            </w:pPr>
            <w:r w:rsidRPr="00F54FB2">
              <w:rPr>
                <w:rFonts w:ascii="ＭＳ Ｐゴシック" w:eastAsia="ＭＳ Ｐゴシック" w:hAnsi="ＭＳ Ｐゴシック" w:cs="ＭＳ Ｐゴシック" w:hint="eastAsia"/>
                <w:color w:val="000000"/>
                <w:sz w:val="18"/>
              </w:rPr>
              <w:t>38.1</w:t>
            </w:r>
          </w:p>
        </w:tc>
      </w:tr>
      <w:tr w:rsidR="007773BE" w:rsidRPr="005A7533" w:rsidTr="00B72B7E">
        <w:trPr>
          <w:jc w:val="right"/>
        </w:trPr>
        <w:tc>
          <w:tcPr>
            <w:tcW w:w="2128" w:type="dxa"/>
            <w:shd w:val="clear" w:color="auto" w:fill="auto"/>
            <w:vAlign w:val="center"/>
          </w:tcPr>
          <w:p w:rsidR="007773BE" w:rsidRPr="005A7533" w:rsidRDefault="007773BE" w:rsidP="00B72B7E">
            <w:pPr>
              <w:snapToGrid w:val="0"/>
              <w:jc w:val="center"/>
              <w:rPr>
                <w:rFonts w:ascii="ＭＳ Ｐゴシック" w:eastAsia="ＭＳ Ｐゴシック" w:hAnsi="ＭＳ Ｐゴシック"/>
                <w:sz w:val="18"/>
                <w:szCs w:val="18"/>
              </w:rPr>
            </w:pPr>
            <w:r>
              <w:rPr>
                <w:rFonts w:ascii="ＭＳ Ｐゴシック" w:eastAsia="ＭＳ Ｐゴシック" w:hAnsi="ＭＳ Ｐゴシック" w:hint="eastAsia"/>
                <w:sz w:val="18"/>
                <w:szCs w:val="18"/>
              </w:rPr>
              <w:t>両調査回答（N=20）</w:t>
            </w:r>
          </w:p>
        </w:tc>
        <w:tc>
          <w:tcPr>
            <w:tcW w:w="1444"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15</w:t>
            </w:r>
          </w:p>
        </w:tc>
        <w:tc>
          <w:tcPr>
            <w:tcW w:w="1444"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w:t>
            </w:r>
          </w:p>
        </w:tc>
        <w:tc>
          <w:tcPr>
            <w:tcW w:w="1444" w:type="dxa"/>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75.0</w:t>
            </w:r>
          </w:p>
        </w:tc>
        <w:tc>
          <w:tcPr>
            <w:tcW w:w="1445" w:type="dxa"/>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25.0</w:t>
            </w:r>
          </w:p>
        </w:tc>
      </w:tr>
      <w:tr w:rsidR="007773BE" w:rsidRPr="005A7533" w:rsidTr="00B72B7E">
        <w:trPr>
          <w:jc w:val="right"/>
        </w:trPr>
        <w:tc>
          <w:tcPr>
            <w:tcW w:w="2128" w:type="dxa"/>
            <w:shd w:val="clear" w:color="auto" w:fill="auto"/>
            <w:vAlign w:val="center"/>
          </w:tcPr>
          <w:p w:rsidR="007773BE" w:rsidRPr="005A7533" w:rsidRDefault="007773BE" w:rsidP="00B72B7E">
            <w:pPr>
              <w:snapToGrid w:val="0"/>
              <w:jc w:val="center"/>
              <w:rPr>
                <w:rFonts w:ascii="ＭＳ Ｐゴシック" w:eastAsia="ＭＳ Ｐゴシック" w:hAnsi="ＭＳ Ｐゴシック"/>
                <w:sz w:val="18"/>
                <w:szCs w:val="18"/>
              </w:rPr>
            </w:pPr>
            <w:r>
              <w:rPr>
                <w:rFonts w:ascii="ＭＳ Ｐゴシック" w:eastAsia="ＭＳ Ｐゴシック" w:hAnsi="ＭＳ Ｐゴシック" w:hint="eastAsia"/>
                <w:sz w:val="18"/>
                <w:szCs w:val="18"/>
              </w:rPr>
              <w:t>結果調査回答（N=24）</w:t>
            </w:r>
          </w:p>
        </w:tc>
        <w:tc>
          <w:tcPr>
            <w:tcW w:w="1444"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19</w:t>
            </w:r>
          </w:p>
        </w:tc>
        <w:tc>
          <w:tcPr>
            <w:tcW w:w="1444"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w:t>
            </w:r>
          </w:p>
        </w:tc>
        <w:tc>
          <w:tcPr>
            <w:tcW w:w="1444" w:type="dxa"/>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79.2</w:t>
            </w:r>
          </w:p>
        </w:tc>
        <w:tc>
          <w:tcPr>
            <w:tcW w:w="1445" w:type="dxa"/>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20.8</w:t>
            </w:r>
          </w:p>
        </w:tc>
      </w:tr>
      <w:tr w:rsidR="007773BE" w:rsidRPr="005A7533" w:rsidTr="00B72B7E">
        <w:trPr>
          <w:jc w:val="right"/>
        </w:trPr>
        <w:tc>
          <w:tcPr>
            <w:tcW w:w="2128" w:type="dxa"/>
            <w:shd w:val="clear" w:color="auto" w:fill="auto"/>
            <w:vAlign w:val="center"/>
          </w:tcPr>
          <w:p w:rsidR="007773BE" w:rsidRPr="005A7533" w:rsidRDefault="007773BE" w:rsidP="00B72B7E">
            <w:pPr>
              <w:snapToGrid w:val="0"/>
              <w:jc w:val="center"/>
              <w:rPr>
                <w:rFonts w:ascii="ＭＳ Ｐゴシック" w:eastAsia="ＭＳ Ｐゴシック" w:hAnsi="ＭＳ Ｐゴシック"/>
                <w:sz w:val="18"/>
                <w:szCs w:val="18"/>
              </w:rPr>
            </w:pPr>
            <w:r>
              <w:rPr>
                <w:rFonts w:ascii="ＭＳ Ｐゴシック" w:eastAsia="ＭＳ Ｐゴシック" w:hAnsi="ＭＳ Ｐゴシック" w:hint="eastAsia"/>
                <w:sz w:val="18"/>
                <w:szCs w:val="18"/>
              </w:rPr>
              <w:t>FW調査回答（N=14）</w:t>
            </w:r>
          </w:p>
        </w:tc>
        <w:tc>
          <w:tcPr>
            <w:tcW w:w="1444" w:type="dxa"/>
            <w:shd w:val="clear" w:color="auto" w:fill="auto"/>
            <w:vAlign w:val="center"/>
          </w:tcPr>
          <w:p w:rsidR="007773BE" w:rsidRPr="00F54FB2" w:rsidRDefault="007773BE" w:rsidP="00B72B7E">
            <w:pPr>
              <w:jc w:val="right"/>
              <w:rPr>
                <w:rFonts w:ascii="ＭＳ Ｐゴシック" w:eastAsia="ＭＳ Ｐゴシック" w:hAnsi="ＭＳ Ｐゴシック" w:cs="ＭＳ Ｐゴシック"/>
                <w:color w:val="000000"/>
                <w:sz w:val="18"/>
              </w:rPr>
            </w:pPr>
            <w:r w:rsidRPr="00F54FB2">
              <w:rPr>
                <w:rFonts w:ascii="ＭＳ Ｐゴシック" w:eastAsia="ＭＳ Ｐゴシック" w:hAnsi="ＭＳ Ｐゴシック" w:cs="ＭＳ Ｐゴシック" w:hint="eastAsia"/>
                <w:color w:val="000000"/>
                <w:sz w:val="18"/>
              </w:rPr>
              <w:t>11</w:t>
            </w:r>
          </w:p>
        </w:tc>
        <w:tc>
          <w:tcPr>
            <w:tcW w:w="1444" w:type="dxa"/>
            <w:shd w:val="clear" w:color="auto" w:fill="auto"/>
            <w:vAlign w:val="center"/>
          </w:tcPr>
          <w:p w:rsidR="007773BE" w:rsidRPr="00F54FB2" w:rsidRDefault="007773BE" w:rsidP="00B72B7E">
            <w:pPr>
              <w:jc w:val="right"/>
              <w:rPr>
                <w:rFonts w:ascii="ＭＳ Ｐゴシック" w:eastAsia="ＭＳ Ｐゴシック" w:hAnsi="ＭＳ Ｐゴシック" w:cs="ＭＳ Ｐゴシック"/>
                <w:color w:val="000000"/>
                <w:sz w:val="18"/>
              </w:rPr>
            </w:pPr>
            <w:r w:rsidRPr="00F54FB2">
              <w:rPr>
                <w:rFonts w:ascii="ＭＳ Ｐゴシック" w:eastAsia="ＭＳ Ｐゴシック" w:hAnsi="ＭＳ Ｐゴシック" w:cs="ＭＳ Ｐゴシック" w:hint="eastAsia"/>
                <w:color w:val="000000"/>
                <w:sz w:val="18"/>
              </w:rPr>
              <w:t>3</w:t>
            </w:r>
          </w:p>
        </w:tc>
        <w:tc>
          <w:tcPr>
            <w:tcW w:w="1444" w:type="dxa"/>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78.6</w:t>
            </w:r>
          </w:p>
        </w:tc>
        <w:tc>
          <w:tcPr>
            <w:tcW w:w="1445" w:type="dxa"/>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21.4</w:t>
            </w:r>
          </w:p>
        </w:tc>
      </w:tr>
    </w:tbl>
    <w:p w:rsidR="007773BE" w:rsidRDefault="007773BE" w:rsidP="00250E77">
      <w:pPr>
        <w:pStyle w:val="a"/>
        <w:numPr>
          <w:ilvl w:val="0"/>
          <w:numId w:val="22"/>
        </w:numPr>
      </w:pPr>
      <w:r>
        <w:br w:type="page"/>
      </w:r>
      <w:r>
        <w:rPr>
          <w:rFonts w:hint="eastAsia"/>
        </w:rPr>
        <w:lastRenderedPageBreak/>
        <w:t>サービス利用負担額の上限（現サービス）</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8"/>
      </w:tblGrid>
      <w:tr w:rsidR="007773BE" w:rsidTr="00B72B7E">
        <w:tc>
          <w:tcPr>
            <w:tcW w:w="7478" w:type="dxa"/>
            <w:shd w:val="clear" w:color="auto" w:fill="auto"/>
          </w:tcPr>
          <w:p w:rsidR="007773BE" w:rsidRDefault="007773BE" w:rsidP="00B72B7E">
            <w:pPr>
              <w:pStyle w:val="afe"/>
              <w:ind w:leftChars="0" w:left="440" w:hangingChars="200" w:hanging="440"/>
            </w:pPr>
            <w:r>
              <w:rPr>
                <w:rFonts w:hint="eastAsia"/>
              </w:rPr>
              <w:t>問：</w:t>
            </w:r>
            <w:r w:rsidRPr="00E93D28">
              <w:rPr>
                <w:rFonts w:hint="eastAsia"/>
              </w:rPr>
              <w:t>あなたは、今回ご利用いただいた通学路安全情報共有サービスに月いくらまでお金を出すことができますか。下のボックスにご記入ください。</w:t>
            </w:r>
          </w:p>
        </w:tc>
      </w:tr>
    </w:tbl>
    <w:p w:rsidR="007773BE" w:rsidRDefault="007773BE" w:rsidP="007773BE">
      <w:pPr>
        <w:pStyle w:val="afe"/>
        <w:ind w:left="550" w:firstLine="220"/>
      </w:pPr>
      <w:r>
        <w:rPr>
          <w:rFonts w:hint="eastAsia"/>
        </w:rPr>
        <w:t>【結果調査回答】　　　　　　　　　【両調査回答】</w:t>
      </w:r>
    </w:p>
    <w:p w:rsidR="007773BE" w:rsidRDefault="00ED4FE8" w:rsidP="007773BE">
      <w:r>
        <w:rPr>
          <w:noProof/>
        </w:rPr>
        <w:drawing>
          <wp:anchor distT="0" distB="0" distL="114300" distR="114300" simplePos="0" relativeHeight="191" behindDoc="0" locked="0" layoutInCell="1" allowOverlap="1" wp14:anchorId="625BEAA3" wp14:editId="7B456898">
            <wp:simplePos x="0" y="0"/>
            <wp:positionH relativeFrom="column">
              <wp:posOffset>2710815</wp:posOffset>
            </wp:positionH>
            <wp:positionV relativeFrom="paragraph">
              <wp:posOffset>40640</wp:posOffset>
            </wp:positionV>
            <wp:extent cx="2658110" cy="1988820"/>
            <wp:effectExtent l="0" t="0" r="0" b="0"/>
            <wp:wrapNone/>
            <wp:docPr id="837" name="図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658110" cy="198882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190" behindDoc="0" locked="0" layoutInCell="1" allowOverlap="1" wp14:anchorId="30CA9950" wp14:editId="676862E8">
            <wp:simplePos x="0" y="0"/>
            <wp:positionH relativeFrom="column">
              <wp:posOffset>299085</wp:posOffset>
            </wp:positionH>
            <wp:positionV relativeFrom="paragraph">
              <wp:posOffset>21590</wp:posOffset>
            </wp:positionV>
            <wp:extent cx="2640330" cy="1990725"/>
            <wp:effectExtent l="0" t="0" r="0" b="9525"/>
            <wp:wrapNone/>
            <wp:docPr id="836" name="図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640330" cy="1990725"/>
                    </a:xfrm>
                    <a:prstGeom prst="rect">
                      <a:avLst/>
                    </a:prstGeom>
                    <a:noFill/>
                  </pic:spPr>
                </pic:pic>
              </a:graphicData>
            </a:graphic>
            <wp14:sizeRelH relativeFrom="page">
              <wp14:pctWidth>0</wp14:pctWidth>
            </wp14:sizeRelH>
            <wp14:sizeRelV relativeFrom="page">
              <wp14:pctHeight>0</wp14:pctHeight>
            </wp14:sizeRelV>
          </wp:anchor>
        </w:drawing>
      </w:r>
    </w:p>
    <w:p w:rsidR="007773BE" w:rsidRDefault="007773BE" w:rsidP="007773BE"/>
    <w:p w:rsidR="007773BE" w:rsidRDefault="007773BE" w:rsidP="007773BE"/>
    <w:p w:rsidR="007773BE" w:rsidRDefault="007773BE" w:rsidP="007773BE"/>
    <w:p w:rsidR="007773BE" w:rsidRDefault="007773BE" w:rsidP="007773BE"/>
    <w:p w:rsidR="007773BE" w:rsidRDefault="007773BE" w:rsidP="007773BE"/>
    <w:p w:rsidR="007773BE" w:rsidRDefault="007773BE" w:rsidP="007773BE"/>
    <w:p w:rsidR="007773BE" w:rsidRDefault="007773BE" w:rsidP="007773BE"/>
    <w:p w:rsidR="007773BE" w:rsidRDefault="007773BE" w:rsidP="007773BE"/>
    <w:tbl>
      <w:tblPr>
        <w:tblW w:w="8789" w:type="dxa"/>
        <w:tblInd w:w="99" w:type="dxa"/>
        <w:tblLayout w:type="fixed"/>
        <w:tblCellMar>
          <w:left w:w="99" w:type="dxa"/>
          <w:right w:w="99" w:type="dxa"/>
        </w:tblCellMar>
        <w:tblLook w:val="04A0" w:firstRow="1" w:lastRow="0" w:firstColumn="1" w:lastColumn="0" w:noHBand="0" w:noVBand="1"/>
      </w:tblPr>
      <w:tblGrid>
        <w:gridCol w:w="993"/>
        <w:gridCol w:w="974"/>
        <w:gridCol w:w="975"/>
        <w:gridCol w:w="974"/>
        <w:gridCol w:w="975"/>
        <w:gridCol w:w="974"/>
        <w:gridCol w:w="975"/>
        <w:gridCol w:w="974"/>
        <w:gridCol w:w="975"/>
      </w:tblGrid>
      <w:tr w:rsidR="007773BE" w:rsidRPr="005A7533" w:rsidTr="00B72B7E">
        <w:trPr>
          <w:trHeight w:val="332"/>
        </w:trPr>
        <w:tc>
          <w:tcPr>
            <w:tcW w:w="993" w:type="dxa"/>
            <w:tcBorders>
              <w:top w:val="single" w:sz="4" w:space="0" w:color="auto"/>
              <w:left w:val="single" w:sz="4" w:space="0" w:color="auto"/>
              <w:bottom w:val="single" w:sz="4" w:space="0" w:color="auto"/>
              <w:right w:val="single" w:sz="4" w:space="0" w:color="auto"/>
            </w:tcBorders>
            <w:shd w:val="clear" w:color="000000" w:fill="F2F2F2"/>
            <w:vAlign w:val="center"/>
          </w:tcPr>
          <w:p w:rsidR="007773BE" w:rsidRPr="005A7533" w:rsidRDefault="007773BE" w:rsidP="00B72B7E">
            <w:pPr>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集計種別</w:t>
            </w:r>
          </w:p>
        </w:tc>
        <w:tc>
          <w:tcPr>
            <w:tcW w:w="974" w:type="dxa"/>
            <w:tcBorders>
              <w:top w:val="single" w:sz="4" w:space="0" w:color="auto"/>
              <w:left w:val="single" w:sz="4" w:space="0" w:color="auto"/>
              <w:bottom w:val="single" w:sz="4" w:space="0" w:color="auto"/>
              <w:right w:val="single" w:sz="4" w:space="0" w:color="auto"/>
            </w:tcBorders>
            <w:shd w:val="clear" w:color="000000" w:fill="F2F2F2"/>
            <w:vAlign w:val="cente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月額1～100円</w:t>
            </w:r>
          </w:p>
        </w:tc>
        <w:tc>
          <w:tcPr>
            <w:tcW w:w="975" w:type="dxa"/>
            <w:tcBorders>
              <w:top w:val="single" w:sz="4" w:space="0" w:color="auto"/>
              <w:left w:val="single" w:sz="4" w:space="0" w:color="auto"/>
              <w:bottom w:val="single" w:sz="4" w:space="0" w:color="auto"/>
              <w:right w:val="single" w:sz="4" w:space="0" w:color="auto"/>
            </w:tcBorders>
            <w:shd w:val="clear" w:color="000000" w:fill="F2F2F2"/>
            <w:vAlign w:val="center"/>
          </w:tcPr>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月額101～200円</w:t>
            </w:r>
          </w:p>
        </w:tc>
        <w:tc>
          <w:tcPr>
            <w:tcW w:w="974" w:type="dxa"/>
            <w:tcBorders>
              <w:top w:val="single" w:sz="4" w:space="0" w:color="auto"/>
              <w:left w:val="nil"/>
              <w:bottom w:val="single" w:sz="4" w:space="0" w:color="auto"/>
              <w:right w:val="single" w:sz="4" w:space="0" w:color="auto"/>
            </w:tcBorders>
            <w:shd w:val="clear" w:color="000000" w:fill="F2F2F2"/>
            <w:vAlign w:val="center"/>
          </w:tcPr>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月額201～300円</w:t>
            </w:r>
          </w:p>
        </w:tc>
        <w:tc>
          <w:tcPr>
            <w:tcW w:w="975" w:type="dxa"/>
            <w:tcBorders>
              <w:top w:val="single" w:sz="4" w:space="0" w:color="auto"/>
              <w:left w:val="nil"/>
              <w:bottom w:val="single" w:sz="4" w:space="0" w:color="auto"/>
              <w:right w:val="single" w:sz="4" w:space="0" w:color="auto"/>
            </w:tcBorders>
            <w:shd w:val="clear" w:color="000000" w:fill="F2F2F2"/>
            <w:vAlign w:val="center"/>
          </w:tcPr>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月額301～400円</w:t>
            </w:r>
          </w:p>
        </w:tc>
        <w:tc>
          <w:tcPr>
            <w:tcW w:w="974" w:type="dxa"/>
            <w:tcBorders>
              <w:top w:val="single" w:sz="4" w:space="0" w:color="auto"/>
              <w:left w:val="nil"/>
              <w:bottom w:val="single" w:sz="4" w:space="0" w:color="auto"/>
              <w:right w:val="single" w:sz="4" w:space="0" w:color="auto"/>
            </w:tcBorders>
            <w:shd w:val="clear" w:color="000000" w:fill="F2F2F2"/>
            <w:vAlign w:val="center"/>
          </w:tcPr>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月額401～500円</w:t>
            </w:r>
          </w:p>
        </w:tc>
        <w:tc>
          <w:tcPr>
            <w:tcW w:w="975" w:type="dxa"/>
            <w:tcBorders>
              <w:top w:val="single" w:sz="4" w:space="0" w:color="auto"/>
              <w:left w:val="nil"/>
              <w:bottom w:val="single" w:sz="4" w:space="0" w:color="auto"/>
              <w:right w:val="single" w:sz="4" w:space="0" w:color="auto"/>
            </w:tcBorders>
            <w:shd w:val="clear" w:color="000000" w:fill="F2F2F2"/>
            <w:vAlign w:val="center"/>
          </w:tcPr>
          <w:p w:rsidR="007773BE"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月額</w:t>
            </w:r>
          </w:p>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501～1,000円</w:t>
            </w:r>
          </w:p>
        </w:tc>
        <w:tc>
          <w:tcPr>
            <w:tcW w:w="974" w:type="dxa"/>
            <w:tcBorders>
              <w:top w:val="single" w:sz="4" w:space="0" w:color="auto"/>
              <w:left w:val="nil"/>
              <w:bottom w:val="single" w:sz="4" w:space="0" w:color="auto"/>
              <w:right w:val="single" w:sz="4" w:space="0" w:color="auto"/>
            </w:tcBorders>
            <w:shd w:val="clear" w:color="000000" w:fill="F2F2F2"/>
            <w:vAlign w:val="center"/>
          </w:tcPr>
          <w:p w:rsidR="007773BE"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月額</w:t>
            </w:r>
          </w:p>
          <w:p w:rsidR="007773BE"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1,001～</w:t>
            </w:r>
          </w:p>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2,000円</w:t>
            </w:r>
          </w:p>
        </w:tc>
        <w:tc>
          <w:tcPr>
            <w:tcW w:w="975" w:type="dxa"/>
            <w:tcBorders>
              <w:top w:val="single" w:sz="4" w:space="0" w:color="auto"/>
              <w:left w:val="nil"/>
              <w:bottom w:val="single" w:sz="4" w:space="0" w:color="auto"/>
              <w:right w:val="single" w:sz="4" w:space="0" w:color="auto"/>
            </w:tcBorders>
            <w:shd w:val="clear" w:color="000000" w:fill="F2F2F2"/>
            <w:vAlign w:val="center"/>
          </w:tcPr>
          <w:p w:rsidR="007773BE" w:rsidRDefault="007773BE" w:rsidP="00B72B7E">
            <w:pPr>
              <w:snapToGrid w:val="0"/>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0円</w:t>
            </w:r>
          </w:p>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（お金を支払うことはできない）</w:t>
            </w:r>
          </w:p>
        </w:tc>
      </w:tr>
      <w:tr w:rsidR="007773BE" w:rsidRPr="005A7533" w:rsidTr="00B72B7E">
        <w:trPr>
          <w:trHeight w:val="332"/>
        </w:trPr>
        <w:tc>
          <w:tcPr>
            <w:tcW w:w="993" w:type="dxa"/>
            <w:vMerge w:val="restart"/>
            <w:tcBorders>
              <w:top w:val="nil"/>
              <w:left w:val="single" w:sz="4" w:space="0" w:color="auto"/>
              <w:right w:val="single" w:sz="4" w:space="0" w:color="auto"/>
            </w:tcBorders>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結果</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調査回答</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t>N=24</w:t>
            </w:r>
          </w:p>
        </w:tc>
        <w:tc>
          <w:tcPr>
            <w:tcW w:w="974"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9</w:t>
            </w:r>
          </w:p>
        </w:tc>
        <w:tc>
          <w:tcPr>
            <w:tcW w:w="975" w:type="dxa"/>
            <w:tcBorders>
              <w:top w:val="nil"/>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r>
      <w:tr w:rsidR="007773BE" w:rsidRPr="005A7533" w:rsidTr="00B72B7E">
        <w:trPr>
          <w:trHeight w:val="332"/>
        </w:trPr>
        <w:tc>
          <w:tcPr>
            <w:tcW w:w="993" w:type="dxa"/>
            <w:vMerge/>
            <w:tcBorders>
              <w:left w:val="single" w:sz="4" w:space="0" w:color="auto"/>
              <w:bottom w:val="single" w:sz="4" w:space="0" w:color="auto"/>
              <w:right w:val="single" w:sz="4" w:space="0" w:color="auto"/>
            </w:tcBorders>
          </w:tcPr>
          <w:p w:rsidR="007773BE" w:rsidRPr="005A7533" w:rsidRDefault="007773BE" w:rsidP="00B72B7E">
            <w:pPr>
              <w:jc w:val="center"/>
              <w:rPr>
                <w:rFonts w:ascii="ＭＳ Ｐゴシック" w:eastAsia="ＭＳ Ｐゴシック" w:hAnsi="ＭＳ Ｐゴシック" w:cs="ＭＳ Ｐゴシック"/>
                <w:color w:val="000000"/>
                <w:sz w:val="18"/>
                <w:szCs w:val="18"/>
              </w:rPr>
            </w:pPr>
          </w:p>
        </w:tc>
        <w:tc>
          <w:tcPr>
            <w:tcW w:w="974"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37.5</w:t>
            </w:r>
          </w:p>
        </w:tc>
        <w:tc>
          <w:tcPr>
            <w:tcW w:w="975" w:type="dxa"/>
            <w:tcBorders>
              <w:top w:val="nil"/>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12.5</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29.2</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8.3</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4.2</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8.3</w:t>
            </w:r>
          </w:p>
        </w:tc>
      </w:tr>
      <w:tr w:rsidR="007773BE" w:rsidRPr="005A7533" w:rsidTr="00B72B7E">
        <w:trPr>
          <w:trHeight w:val="332"/>
        </w:trPr>
        <w:tc>
          <w:tcPr>
            <w:tcW w:w="993" w:type="dxa"/>
            <w:vMerge w:val="restart"/>
            <w:tcBorders>
              <w:top w:val="nil"/>
              <w:left w:val="single" w:sz="4" w:space="0" w:color="auto"/>
              <w:right w:val="single" w:sz="4" w:space="0" w:color="auto"/>
            </w:tcBorders>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両</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調査回答</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t>N=20</w:t>
            </w:r>
          </w:p>
        </w:tc>
        <w:tc>
          <w:tcPr>
            <w:tcW w:w="974"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w:t>
            </w:r>
          </w:p>
        </w:tc>
        <w:tc>
          <w:tcPr>
            <w:tcW w:w="975" w:type="dxa"/>
            <w:tcBorders>
              <w:top w:val="nil"/>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7</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r>
      <w:tr w:rsidR="007773BE" w:rsidRPr="005A7533" w:rsidTr="00B72B7E">
        <w:trPr>
          <w:trHeight w:val="332"/>
        </w:trPr>
        <w:tc>
          <w:tcPr>
            <w:tcW w:w="993" w:type="dxa"/>
            <w:vMerge/>
            <w:tcBorders>
              <w:left w:val="single" w:sz="4" w:space="0" w:color="auto"/>
              <w:bottom w:val="single" w:sz="4" w:space="0" w:color="auto"/>
              <w:right w:val="single" w:sz="4" w:space="0" w:color="auto"/>
            </w:tcBorders>
          </w:tcPr>
          <w:p w:rsidR="007773BE" w:rsidRPr="005A7533" w:rsidRDefault="007773BE" w:rsidP="00B72B7E">
            <w:pPr>
              <w:jc w:val="center"/>
              <w:rPr>
                <w:rFonts w:ascii="ＭＳ Ｐゴシック" w:eastAsia="ＭＳ Ｐゴシック" w:hAnsi="ＭＳ Ｐゴシック" w:cs="ＭＳ Ｐゴシック"/>
                <w:color w:val="000000"/>
                <w:sz w:val="18"/>
                <w:szCs w:val="18"/>
              </w:rPr>
            </w:pPr>
          </w:p>
        </w:tc>
        <w:tc>
          <w:tcPr>
            <w:tcW w:w="974"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25.0</w:t>
            </w:r>
          </w:p>
        </w:tc>
        <w:tc>
          <w:tcPr>
            <w:tcW w:w="975" w:type="dxa"/>
            <w:tcBorders>
              <w:top w:val="nil"/>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15.0</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35.0</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10.0</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5.0</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10.0</w:t>
            </w:r>
          </w:p>
        </w:tc>
      </w:tr>
    </w:tbl>
    <w:p w:rsidR="007773BE" w:rsidRDefault="007773BE" w:rsidP="007773BE">
      <w:pPr>
        <w:snapToGrid w:val="0"/>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集計種別の</w:t>
      </w:r>
      <w:r w:rsidRPr="00346AAA">
        <w:rPr>
          <w:rFonts w:ascii="ＭＳ Ｐゴシック" w:eastAsia="ＭＳ Ｐゴシック" w:hAnsi="ＭＳ Ｐゴシック" w:cs="ＭＳ Ｐゴシック" w:hint="eastAsia"/>
          <w:color w:val="000000"/>
          <w:sz w:val="18"/>
        </w:rPr>
        <w:t>上段：回答数、下段：構成比（%）</w:t>
      </w:r>
    </w:p>
    <w:p w:rsidR="007773BE" w:rsidRPr="0083385F" w:rsidRDefault="007773BE" w:rsidP="007773BE">
      <w:pPr>
        <w:pStyle w:val="afe"/>
        <w:ind w:left="550" w:firstLine="220"/>
        <w:rPr>
          <w:rFonts w:ascii="ＭＳ 明朝" w:hAnsi="ＭＳ 明朝"/>
        </w:rPr>
      </w:pPr>
      <w:r>
        <w:rPr>
          <w:rFonts w:hint="eastAsia"/>
        </w:rPr>
        <w:t>【結果調査回答】平均</w:t>
      </w:r>
      <w:r w:rsidRPr="0083385F">
        <w:rPr>
          <w:rFonts w:ascii="ＭＳ 明朝" w:hAnsi="ＭＳ 明朝" w:hint="eastAsia"/>
        </w:rPr>
        <w:t>値：230.5円、中央値：175円（有償ベース）</w:t>
      </w:r>
    </w:p>
    <w:p w:rsidR="007773BE" w:rsidRDefault="007773BE" w:rsidP="007773BE">
      <w:pPr>
        <w:pStyle w:val="afe"/>
        <w:ind w:left="550" w:firstLineChars="200" w:firstLine="440"/>
      </w:pPr>
      <w:r w:rsidRPr="0083385F">
        <w:rPr>
          <w:rFonts w:ascii="ＭＳ 明朝" w:hAnsi="ＭＳ 明朝" w:hint="eastAsia"/>
        </w:rPr>
        <w:t>【両調査回答】平均値：259.4円、中央値：205円（有償ベース</w:t>
      </w:r>
      <w:r>
        <w:rPr>
          <w:rFonts w:hint="eastAsia"/>
        </w:rPr>
        <w:t>）</w:t>
      </w:r>
    </w:p>
    <w:p w:rsidR="007773BE" w:rsidRPr="005164A9" w:rsidRDefault="007773BE" w:rsidP="007773BE">
      <w:pPr>
        <w:pStyle w:val="afe"/>
        <w:ind w:left="550" w:firstLine="220"/>
      </w:pPr>
    </w:p>
    <w:p w:rsidR="007773BE" w:rsidRDefault="007773BE" w:rsidP="00250E77">
      <w:pPr>
        <w:pStyle w:val="a"/>
        <w:numPr>
          <w:ilvl w:val="0"/>
          <w:numId w:val="22"/>
        </w:numPr>
      </w:pPr>
      <w:r>
        <w:br w:type="page"/>
      </w:r>
      <w:r>
        <w:rPr>
          <w:rFonts w:hint="eastAsia"/>
        </w:rPr>
        <w:lastRenderedPageBreak/>
        <w:t>サービス利用負担額の上限（改善サービス）</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8"/>
      </w:tblGrid>
      <w:tr w:rsidR="007773BE" w:rsidTr="00B72B7E">
        <w:tc>
          <w:tcPr>
            <w:tcW w:w="7478" w:type="dxa"/>
            <w:shd w:val="clear" w:color="auto" w:fill="auto"/>
          </w:tcPr>
          <w:p w:rsidR="007773BE" w:rsidRDefault="007773BE" w:rsidP="00B72B7E">
            <w:pPr>
              <w:pStyle w:val="afe"/>
              <w:ind w:leftChars="0" w:left="440" w:hangingChars="200" w:hanging="440"/>
            </w:pPr>
            <w:r>
              <w:rPr>
                <w:rFonts w:hint="eastAsia"/>
              </w:rPr>
              <w:t>問：</w:t>
            </w:r>
            <w:r w:rsidRPr="00E93D28">
              <w:rPr>
                <w:rFonts w:hint="eastAsia"/>
              </w:rPr>
              <w:t>ご指摘いただいた改善点やお書きいただいた情報・機能が、通学路安全情報共有サービスに付加された場合、月にいくらまでお金を出すことができますか。下のボックスにご記入ください。</w:t>
            </w:r>
          </w:p>
        </w:tc>
      </w:tr>
    </w:tbl>
    <w:p w:rsidR="007773BE" w:rsidRDefault="007773BE" w:rsidP="007773BE">
      <w:pPr>
        <w:pStyle w:val="afe"/>
        <w:ind w:left="550" w:firstLine="220"/>
      </w:pPr>
      <w:r>
        <w:rPr>
          <w:rFonts w:hint="eastAsia"/>
        </w:rPr>
        <w:t>【結果調査回答】　　　　　　　　　【両調査回答】</w:t>
      </w:r>
    </w:p>
    <w:p w:rsidR="007773BE" w:rsidRPr="00C13C99" w:rsidRDefault="00ED4FE8" w:rsidP="007773BE">
      <w:r>
        <w:rPr>
          <w:noProof/>
        </w:rPr>
        <w:drawing>
          <wp:anchor distT="0" distB="0" distL="114300" distR="114300" simplePos="0" relativeHeight="189" behindDoc="0" locked="0" layoutInCell="1" allowOverlap="1" wp14:anchorId="2AA75E1C" wp14:editId="71D22D5D">
            <wp:simplePos x="0" y="0"/>
            <wp:positionH relativeFrom="column">
              <wp:posOffset>2577465</wp:posOffset>
            </wp:positionH>
            <wp:positionV relativeFrom="paragraph">
              <wp:posOffset>40640</wp:posOffset>
            </wp:positionV>
            <wp:extent cx="3648710" cy="2219325"/>
            <wp:effectExtent l="0" t="0" r="0" b="9525"/>
            <wp:wrapNone/>
            <wp:docPr id="835" name="図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648710" cy="221932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188" behindDoc="0" locked="0" layoutInCell="1" allowOverlap="1" wp14:anchorId="272336C8" wp14:editId="0CF96303">
            <wp:simplePos x="0" y="0"/>
            <wp:positionH relativeFrom="column">
              <wp:posOffset>-203835</wp:posOffset>
            </wp:positionH>
            <wp:positionV relativeFrom="paragraph">
              <wp:posOffset>40640</wp:posOffset>
            </wp:positionV>
            <wp:extent cx="3648710" cy="2228850"/>
            <wp:effectExtent l="0" t="0" r="0" b="0"/>
            <wp:wrapNone/>
            <wp:docPr id="834" name="図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648710" cy="2228850"/>
                    </a:xfrm>
                    <a:prstGeom prst="rect">
                      <a:avLst/>
                    </a:prstGeom>
                    <a:noFill/>
                  </pic:spPr>
                </pic:pic>
              </a:graphicData>
            </a:graphic>
            <wp14:sizeRelH relativeFrom="page">
              <wp14:pctWidth>0</wp14:pctWidth>
            </wp14:sizeRelH>
            <wp14:sizeRelV relativeFrom="page">
              <wp14:pctHeight>0</wp14:pctHeight>
            </wp14:sizeRelV>
          </wp:anchor>
        </w:drawing>
      </w:r>
    </w:p>
    <w:p w:rsidR="007773BE" w:rsidRDefault="007773BE" w:rsidP="007773BE"/>
    <w:p w:rsidR="007773BE" w:rsidRDefault="007773BE" w:rsidP="007773BE"/>
    <w:p w:rsidR="007773BE" w:rsidRDefault="007773BE" w:rsidP="007773BE"/>
    <w:p w:rsidR="007773BE" w:rsidRDefault="007773BE" w:rsidP="007773BE"/>
    <w:p w:rsidR="007773BE" w:rsidRDefault="007773BE" w:rsidP="007773BE"/>
    <w:p w:rsidR="007773BE" w:rsidRDefault="007773BE" w:rsidP="007773BE"/>
    <w:p w:rsidR="007773BE" w:rsidRDefault="007773BE" w:rsidP="007773BE"/>
    <w:p w:rsidR="007773BE" w:rsidRDefault="007773BE" w:rsidP="007773BE"/>
    <w:p w:rsidR="007773BE" w:rsidRPr="00447882" w:rsidRDefault="007773BE" w:rsidP="007773BE"/>
    <w:tbl>
      <w:tblPr>
        <w:tblW w:w="8789" w:type="dxa"/>
        <w:tblInd w:w="99" w:type="dxa"/>
        <w:tblLayout w:type="fixed"/>
        <w:tblCellMar>
          <w:left w:w="99" w:type="dxa"/>
          <w:right w:w="99" w:type="dxa"/>
        </w:tblCellMar>
        <w:tblLook w:val="04A0" w:firstRow="1" w:lastRow="0" w:firstColumn="1" w:lastColumn="0" w:noHBand="0" w:noVBand="1"/>
      </w:tblPr>
      <w:tblGrid>
        <w:gridCol w:w="993"/>
        <w:gridCol w:w="974"/>
        <w:gridCol w:w="975"/>
        <w:gridCol w:w="974"/>
        <w:gridCol w:w="975"/>
        <w:gridCol w:w="974"/>
        <w:gridCol w:w="975"/>
        <w:gridCol w:w="974"/>
        <w:gridCol w:w="975"/>
      </w:tblGrid>
      <w:tr w:rsidR="007773BE" w:rsidRPr="005A7533" w:rsidTr="00B72B7E">
        <w:trPr>
          <w:trHeight w:val="332"/>
        </w:trPr>
        <w:tc>
          <w:tcPr>
            <w:tcW w:w="993" w:type="dxa"/>
            <w:tcBorders>
              <w:top w:val="single" w:sz="4" w:space="0" w:color="auto"/>
              <w:left w:val="single" w:sz="4" w:space="0" w:color="auto"/>
              <w:bottom w:val="single" w:sz="4" w:space="0" w:color="auto"/>
              <w:right w:val="single" w:sz="4" w:space="0" w:color="auto"/>
            </w:tcBorders>
            <w:shd w:val="clear" w:color="000000" w:fill="F2F2F2"/>
            <w:vAlign w:val="center"/>
          </w:tcPr>
          <w:p w:rsidR="007773BE" w:rsidRPr="005A7533" w:rsidRDefault="007773BE" w:rsidP="00B72B7E">
            <w:pPr>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集計種別</w:t>
            </w:r>
          </w:p>
        </w:tc>
        <w:tc>
          <w:tcPr>
            <w:tcW w:w="974" w:type="dxa"/>
            <w:tcBorders>
              <w:top w:val="single" w:sz="4" w:space="0" w:color="auto"/>
              <w:left w:val="single" w:sz="4" w:space="0" w:color="auto"/>
              <w:bottom w:val="single" w:sz="4" w:space="0" w:color="auto"/>
              <w:right w:val="single" w:sz="4" w:space="0" w:color="auto"/>
            </w:tcBorders>
            <w:shd w:val="clear" w:color="000000" w:fill="F2F2F2"/>
            <w:vAlign w:val="cente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月額1～100円</w:t>
            </w:r>
          </w:p>
        </w:tc>
        <w:tc>
          <w:tcPr>
            <w:tcW w:w="975" w:type="dxa"/>
            <w:tcBorders>
              <w:top w:val="single" w:sz="4" w:space="0" w:color="auto"/>
              <w:left w:val="single" w:sz="4" w:space="0" w:color="auto"/>
              <w:bottom w:val="single" w:sz="4" w:space="0" w:color="auto"/>
              <w:right w:val="single" w:sz="4" w:space="0" w:color="auto"/>
            </w:tcBorders>
            <w:shd w:val="clear" w:color="000000" w:fill="F2F2F2"/>
            <w:vAlign w:val="center"/>
          </w:tcPr>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月額101～200円</w:t>
            </w:r>
          </w:p>
        </w:tc>
        <w:tc>
          <w:tcPr>
            <w:tcW w:w="974" w:type="dxa"/>
            <w:tcBorders>
              <w:top w:val="single" w:sz="4" w:space="0" w:color="auto"/>
              <w:left w:val="nil"/>
              <w:bottom w:val="single" w:sz="4" w:space="0" w:color="auto"/>
              <w:right w:val="single" w:sz="4" w:space="0" w:color="auto"/>
            </w:tcBorders>
            <w:shd w:val="clear" w:color="000000" w:fill="F2F2F2"/>
            <w:vAlign w:val="center"/>
          </w:tcPr>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月額201～300円</w:t>
            </w:r>
          </w:p>
        </w:tc>
        <w:tc>
          <w:tcPr>
            <w:tcW w:w="975" w:type="dxa"/>
            <w:tcBorders>
              <w:top w:val="single" w:sz="4" w:space="0" w:color="auto"/>
              <w:left w:val="nil"/>
              <w:bottom w:val="single" w:sz="4" w:space="0" w:color="auto"/>
              <w:right w:val="single" w:sz="4" w:space="0" w:color="auto"/>
            </w:tcBorders>
            <w:shd w:val="clear" w:color="000000" w:fill="F2F2F2"/>
            <w:vAlign w:val="center"/>
          </w:tcPr>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月額301～400円</w:t>
            </w:r>
          </w:p>
        </w:tc>
        <w:tc>
          <w:tcPr>
            <w:tcW w:w="974" w:type="dxa"/>
            <w:tcBorders>
              <w:top w:val="single" w:sz="4" w:space="0" w:color="auto"/>
              <w:left w:val="nil"/>
              <w:bottom w:val="single" w:sz="4" w:space="0" w:color="auto"/>
              <w:right w:val="single" w:sz="4" w:space="0" w:color="auto"/>
            </w:tcBorders>
            <w:shd w:val="clear" w:color="000000" w:fill="F2F2F2"/>
            <w:vAlign w:val="center"/>
          </w:tcPr>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月額401～500円</w:t>
            </w:r>
          </w:p>
        </w:tc>
        <w:tc>
          <w:tcPr>
            <w:tcW w:w="975" w:type="dxa"/>
            <w:tcBorders>
              <w:top w:val="single" w:sz="4" w:space="0" w:color="auto"/>
              <w:left w:val="nil"/>
              <w:bottom w:val="single" w:sz="4" w:space="0" w:color="auto"/>
              <w:right w:val="single" w:sz="4" w:space="0" w:color="auto"/>
            </w:tcBorders>
            <w:shd w:val="clear" w:color="000000" w:fill="F2F2F2"/>
            <w:vAlign w:val="center"/>
          </w:tcPr>
          <w:p w:rsidR="007773BE"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月額</w:t>
            </w:r>
          </w:p>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501～1,000円</w:t>
            </w:r>
          </w:p>
        </w:tc>
        <w:tc>
          <w:tcPr>
            <w:tcW w:w="974" w:type="dxa"/>
            <w:tcBorders>
              <w:top w:val="single" w:sz="4" w:space="0" w:color="auto"/>
              <w:left w:val="nil"/>
              <w:bottom w:val="single" w:sz="4" w:space="0" w:color="auto"/>
              <w:right w:val="single" w:sz="4" w:space="0" w:color="auto"/>
            </w:tcBorders>
            <w:shd w:val="clear" w:color="000000" w:fill="F2F2F2"/>
            <w:vAlign w:val="center"/>
          </w:tcPr>
          <w:p w:rsidR="007773BE"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月額</w:t>
            </w:r>
          </w:p>
          <w:p w:rsidR="007773BE"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1,001～</w:t>
            </w:r>
          </w:p>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2,000円</w:t>
            </w:r>
          </w:p>
        </w:tc>
        <w:tc>
          <w:tcPr>
            <w:tcW w:w="975" w:type="dxa"/>
            <w:tcBorders>
              <w:top w:val="single" w:sz="4" w:space="0" w:color="auto"/>
              <w:left w:val="nil"/>
              <w:bottom w:val="single" w:sz="4" w:space="0" w:color="auto"/>
              <w:right w:val="single" w:sz="4" w:space="0" w:color="auto"/>
            </w:tcBorders>
            <w:shd w:val="clear" w:color="000000" w:fill="F2F2F2"/>
            <w:vAlign w:val="center"/>
          </w:tcPr>
          <w:p w:rsidR="007773BE" w:rsidRDefault="007773BE" w:rsidP="00B72B7E">
            <w:pPr>
              <w:snapToGrid w:val="0"/>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0円</w:t>
            </w:r>
          </w:p>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（お金を支払うことはできない）</w:t>
            </w:r>
          </w:p>
        </w:tc>
      </w:tr>
      <w:tr w:rsidR="007773BE" w:rsidRPr="005A7533" w:rsidTr="00B72B7E">
        <w:trPr>
          <w:trHeight w:val="332"/>
        </w:trPr>
        <w:tc>
          <w:tcPr>
            <w:tcW w:w="993" w:type="dxa"/>
            <w:vMerge w:val="restart"/>
            <w:tcBorders>
              <w:top w:val="nil"/>
              <w:left w:val="single" w:sz="4" w:space="0" w:color="auto"/>
              <w:right w:val="single" w:sz="4" w:space="0" w:color="auto"/>
            </w:tcBorders>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結果</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調査回答</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t>N=24</w:t>
            </w:r>
          </w:p>
        </w:tc>
        <w:tc>
          <w:tcPr>
            <w:tcW w:w="974"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w:t>
            </w:r>
          </w:p>
        </w:tc>
        <w:tc>
          <w:tcPr>
            <w:tcW w:w="975" w:type="dxa"/>
            <w:tcBorders>
              <w:top w:val="nil"/>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r>
      <w:tr w:rsidR="007773BE" w:rsidRPr="005A7533" w:rsidTr="00B72B7E">
        <w:trPr>
          <w:trHeight w:val="332"/>
        </w:trPr>
        <w:tc>
          <w:tcPr>
            <w:tcW w:w="993" w:type="dxa"/>
            <w:vMerge/>
            <w:tcBorders>
              <w:left w:val="single" w:sz="4" w:space="0" w:color="auto"/>
              <w:bottom w:val="single" w:sz="4" w:space="0" w:color="auto"/>
              <w:right w:val="single" w:sz="4" w:space="0" w:color="auto"/>
            </w:tcBorders>
          </w:tcPr>
          <w:p w:rsidR="007773BE" w:rsidRPr="005A7533" w:rsidRDefault="007773BE" w:rsidP="00B72B7E">
            <w:pPr>
              <w:jc w:val="center"/>
              <w:rPr>
                <w:rFonts w:ascii="ＭＳ Ｐゴシック" w:eastAsia="ＭＳ Ｐゴシック" w:hAnsi="ＭＳ Ｐゴシック" w:cs="ＭＳ Ｐゴシック"/>
                <w:color w:val="000000"/>
                <w:sz w:val="18"/>
                <w:szCs w:val="18"/>
              </w:rPr>
            </w:pPr>
          </w:p>
        </w:tc>
        <w:tc>
          <w:tcPr>
            <w:tcW w:w="974"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12.5</w:t>
            </w:r>
          </w:p>
        </w:tc>
        <w:tc>
          <w:tcPr>
            <w:tcW w:w="975" w:type="dxa"/>
            <w:tcBorders>
              <w:top w:val="nil"/>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16.7</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41.7</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8.3</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8.3</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4.2</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8.3</w:t>
            </w:r>
          </w:p>
        </w:tc>
      </w:tr>
      <w:tr w:rsidR="007773BE" w:rsidRPr="005A7533" w:rsidTr="00B72B7E">
        <w:trPr>
          <w:trHeight w:val="332"/>
        </w:trPr>
        <w:tc>
          <w:tcPr>
            <w:tcW w:w="993" w:type="dxa"/>
            <w:vMerge w:val="restart"/>
            <w:tcBorders>
              <w:top w:val="nil"/>
              <w:left w:val="single" w:sz="4" w:space="0" w:color="auto"/>
              <w:right w:val="single" w:sz="4" w:space="0" w:color="auto"/>
            </w:tcBorders>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両</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sidRPr="005A7533">
              <w:rPr>
                <w:rFonts w:ascii="ＭＳ Ｐゴシック" w:eastAsia="ＭＳ Ｐゴシック" w:hAnsi="ＭＳ Ｐゴシック" w:cs="ＭＳ Ｐゴシック" w:hint="eastAsia"/>
                <w:color w:val="000000"/>
                <w:sz w:val="18"/>
                <w:szCs w:val="18"/>
              </w:rPr>
              <w:t>調査回答</w:t>
            </w:r>
          </w:p>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t>N=20</w:t>
            </w:r>
          </w:p>
        </w:tc>
        <w:tc>
          <w:tcPr>
            <w:tcW w:w="974"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w:t>
            </w:r>
          </w:p>
        </w:tc>
        <w:tc>
          <w:tcPr>
            <w:tcW w:w="975" w:type="dxa"/>
            <w:tcBorders>
              <w:top w:val="nil"/>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8</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r>
      <w:tr w:rsidR="007773BE" w:rsidRPr="005A7533" w:rsidTr="00B72B7E">
        <w:trPr>
          <w:trHeight w:val="332"/>
        </w:trPr>
        <w:tc>
          <w:tcPr>
            <w:tcW w:w="993" w:type="dxa"/>
            <w:vMerge/>
            <w:tcBorders>
              <w:left w:val="single" w:sz="4" w:space="0" w:color="auto"/>
              <w:bottom w:val="single" w:sz="4" w:space="0" w:color="auto"/>
              <w:right w:val="single" w:sz="4" w:space="0" w:color="auto"/>
            </w:tcBorders>
          </w:tcPr>
          <w:p w:rsidR="007773BE" w:rsidRPr="005A7533" w:rsidRDefault="007773BE" w:rsidP="00B72B7E">
            <w:pPr>
              <w:jc w:val="center"/>
              <w:rPr>
                <w:rFonts w:ascii="ＭＳ Ｐゴシック" w:eastAsia="ＭＳ Ｐゴシック" w:hAnsi="ＭＳ Ｐゴシック" w:cs="ＭＳ Ｐゴシック"/>
                <w:color w:val="000000"/>
                <w:sz w:val="18"/>
                <w:szCs w:val="18"/>
              </w:rPr>
            </w:pPr>
          </w:p>
        </w:tc>
        <w:tc>
          <w:tcPr>
            <w:tcW w:w="974" w:type="dxa"/>
            <w:tcBorders>
              <w:top w:val="nil"/>
              <w:left w:val="single" w:sz="4" w:space="0" w:color="auto"/>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15.0</w:t>
            </w:r>
          </w:p>
        </w:tc>
        <w:tc>
          <w:tcPr>
            <w:tcW w:w="975" w:type="dxa"/>
            <w:tcBorders>
              <w:top w:val="nil"/>
              <w:left w:val="single" w:sz="4" w:space="0" w:color="auto"/>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10.0</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40.0</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10.0</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10.0</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5.0</w:t>
            </w:r>
          </w:p>
        </w:tc>
        <w:tc>
          <w:tcPr>
            <w:tcW w:w="974" w:type="dxa"/>
            <w:tcBorders>
              <w:top w:val="nil"/>
              <w:left w:val="nil"/>
              <w:bottom w:val="single" w:sz="4" w:space="0" w:color="auto"/>
              <w:right w:val="single" w:sz="4" w:space="0" w:color="auto"/>
            </w:tcBorders>
            <w:shd w:val="clear" w:color="auto" w:fill="auto"/>
            <w:noWrap/>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975" w:type="dxa"/>
            <w:tcBorders>
              <w:top w:val="nil"/>
              <w:left w:val="nil"/>
              <w:bottom w:val="single" w:sz="4" w:space="0" w:color="auto"/>
              <w:right w:val="single" w:sz="4" w:space="0" w:color="auto"/>
            </w:tcBorders>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10.0</w:t>
            </w:r>
          </w:p>
        </w:tc>
      </w:tr>
    </w:tbl>
    <w:p w:rsidR="007773BE" w:rsidRPr="00346AAA" w:rsidRDefault="007773BE" w:rsidP="007773BE">
      <w:pPr>
        <w:snapToGrid w:val="0"/>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集計種別の</w:t>
      </w:r>
      <w:r w:rsidRPr="00346AAA">
        <w:rPr>
          <w:rFonts w:ascii="ＭＳ Ｐゴシック" w:eastAsia="ＭＳ Ｐゴシック" w:hAnsi="ＭＳ Ｐゴシック" w:cs="ＭＳ Ｐゴシック" w:hint="eastAsia"/>
          <w:color w:val="000000"/>
          <w:sz w:val="18"/>
        </w:rPr>
        <w:t>上段：回答数、下段：構成比（%）</w:t>
      </w:r>
    </w:p>
    <w:p w:rsidR="007773BE" w:rsidRPr="00936B3E" w:rsidRDefault="007773BE" w:rsidP="007773BE">
      <w:pPr>
        <w:pStyle w:val="afe"/>
        <w:ind w:left="550" w:firstLine="220"/>
        <w:rPr>
          <w:rFonts w:ascii="ＭＳ 明朝" w:hAnsi="ＭＳ 明朝"/>
        </w:rPr>
      </w:pPr>
      <w:r>
        <w:rPr>
          <w:rFonts w:hint="eastAsia"/>
        </w:rPr>
        <w:t>【結果調査回答】平均</w:t>
      </w:r>
      <w:r w:rsidRPr="00936B3E">
        <w:rPr>
          <w:rFonts w:ascii="ＭＳ 明朝" w:hAnsi="ＭＳ 明朝" w:hint="eastAsia"/>
        </w:rPr>
        <w:t>値：296.6円、中央値：300円（有償ベース）</w:t>
      </w:r>
    </w:p>
    <w:p w:rsidR="007773BE" w:rsidRDefault="007773BE" w:rsidP="007773BE">
      <w:pPr>
        <w:pStyle w:val="afe"/>
        <w:ind w:left="550" w:firstLineChars="200" w:firstLine="440"/>
      </w:pPr>
      <w:r w:rsidRPr="00936B3E">
        <w:rPr>
          <w:rFonts w:ascii="ＭＳ 明朝" w:hAnsi="ＭＳ 明朝" w:hint="eastAsia"/>
        </w:rPr>
        <w:t>【両調査回答】平均値：306.9円、中央値：300円（</w:t>
      </w:r>
      <w:r>
        <w:rPr>
          <w:rFonts w:hint="eastAsia"/>
        </w:rPr>
        <w:t>有償ベース）</w:t>
      </w:r>
    </w:p>
    <w:p w:rsidR="007773BE" w:rsidRPr="003925AA" w:rsidRDefault="007773BE" w:rsidP="007773BE">
      <w:pPr>
        <w:pStyle w:val="afe"/>
        <w:ind w:left="550" w:firstLine="220"/>
      </w:pPr>
    </w:p>
    <w:p w:rsidR="007773BE" w:rsidRDefault="007773BE" w:rsidP="007773BE">
      <w:pPr>
        <w:pStyle w:val="afe"/>
        <w:ind w:left="550" w:firstLine="220"/>
      </w:pPr>
      <w:r>
        <w:br w:type="page"/>
      </w:r>
      <w:r>
        <w:rPr>
          <w:rFonts w:hint="eastAsia"/>
        </w:rPr>
        <w:lastRenderedPageBreak/>
        <w:t>【調査回答比較】</w:t>
      </w:r>
    </w:p>
    <w:p w:rsidR="007773BE" w:rsidRPr="00FE2863" w:rsidRDefault="00ED4FE8" w:rsidP="007773BE">
      <w:r>
        <w:rPr>
          <w:noProof/>
        </w:rPr>
        <w:drawing>
          <wp:inline distT="0" distB="0" distL="0" distR="0" wp14:anchorId="56582116" wp14:editId="0DFA2F46">
            <wp:extent cx="5204460" cy="2636520"/>
            <wp:effectExtent l="0" t="0" r="0" b="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204460" cy="2636520"/>
                    </a:xfrm>
                    <a:prstGeom prst="rect">
                      <a:avLst/>
                    </a:prstGeom>
                    <a:noFill/>
                    <a:ln>
                      <a:noFill/>
                    </a:ln>
                  </pic:spPr>
                </pic:pic>
              </a:graphicData>
            </a:graphic>
          </wp:inline>
        </w:drawing>
      </w:r>
    </w:p>
    <w:tbl>
      <w:tblPr>
        <w:tblW w:w="0" w:type="auto"/>
        <w:jc w:val="right"/>
        <w:tblInd w:w="-7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74"/>
        <w:gridCol w:w="975"/>
        <w:gridCol w:w="974"/>
        <w:gridCol w:w="975"/>
        <w:gridCol w:w="974"/>
        <w:gridCol w:w="975"/>
        <w:gridCol w:w="974"/>
        <w:gridCol w:w="975"/>
      </w:tblGrid>
      <w:tr w:rsidR="007773BE" w:rsidRPr="005A7533" w:rsidTr="00B72B7E">
        <w:trPr>
          <w:jc w:val="right"/>
        </w:trPr>
        <w:tc>
          <w:tcPr>
            <w:tcW w:w="993" w:type="dxa"/>
            <w:shd w:val="clear" w:color="auto" w:fill="F2F2F2"/>
          </w:tcPr>
          <w:p w:rsidR="007773BE" w:rsidRPr="005A7533" w:rsidRDefault="007773BE" w:rsidP="00B72B7E">
            <w:pPr>
              <w:rPr>
                <w:rFonts w:ascii="ＭＳ Ｐゴシック" w:eastAsia="ＭＳ Ｐゴシック" w:hAnsi="ＭＳ Ｐゴシック"/>
                <w:sz w:val="18"/>
                <w:szCs w:val="18"/>
              </w:rPr>
            </w:pPr>
          </w:p>
        </w:tc>
        <w:tc>
          <w:tcPr>
            <w:tcW w:w="974" w:type="dxa"/>
            <w:shd w:val="clear" w:color="auto" w:fill="F2F2F2"/>
            <w:vAlign w:val="center"/>
          </w:tcPr>
          <w:p w:rsidR="007773BE" w:rsidRPr="005A7533" w:rsidRDefault="007773BE" w:rsidP="00B72B7E">
            <w:pPr>
              <w:snapToGrid w:val="0"/>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月額</w:t>
            </w:r>
            <w:r>
              <w:rPr>
                <w:rFonts w:ascii="ＭＳ Ｐゴシック" w:eastAsia="ＭＳ Ｐゴシック" w:hAnsi="ＭＳ Ｐゴシック" w:cs="ＭＳ Ｐゴシック"/>
                <w:color w:val="000000"/>
                <w:sz w:val="18"/>
                <w:szCs w:val="18"/>
              </w:rPr>
              <w:t>1</w:t>
            </w:r>
            <w:r>
              <w:rPr>
                <w:rFonts w:ascii="ＭＳ Ｐゴシック" w:eastAsia="ＭＳ Ｐゴシック" w:hAnsi="ＭＳ Ｐゴシック" w:cs="ＭＳ Ｐゴシック" w:hint="eastAsia"/>
                <w:color w:val="000000"/>
                <w:sz w:val="18"/>
                <w:szCs w:val="18"/>
              </w:rPr>
              <w:t>～100円</w:t>
            </w:r>
          </w:p>
        </w:tc>
        <w:tc>
          <w:tcPr>
            <w:tcW w:w="975" w:type="dxa"/>
            <w:shd w:val="clear" w:color="auto" w:fill="F2F2F2"/>
            <w:vAlign w:val="center"/>
          </w:tcPr>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月額101～200円</w:t>
            </w:r>
          </w:p>
        </w:tc>
        <w:tc>
          <w:tcPr>
            <w:tcW w:w="974" w:type="dxa"/>
            <w:shd w:val="clear" w:color="auto" w:fill="F2F2F2"/>
            <w:vAlign w:val="center"/>
          </w:tcPr>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月額201～300円</w:t>
            </w:r>
          </w:p>
        </w:tc>
        <w:tc>
          <w:tcPr>
            <w:tcW w:w="975" w:type="dxa"/>
            <w:shd w:val="clear" w:color="auto" w:fill="F2F2F2"/>
            <w:vAlign w:val="center"/>
          </w:tcPr>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月額301～400円</w:t>
            </w:r>
          </w:p>
        </w:tc>
        <w:tc>
          <w:tcPr>
            <w:tcW w:w="974" w:type="dxa"/>
            <w:shd w:val="clear" w:color="auto" w:fill="F2F2F2"/>
            <w:vAlign w:val="center"/>
          </w:tcPr>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月額401～500円</w:t>
            </w:r>
          </w:p>
        </w:tc>
        <w:tc>
          <w:tcPr>
            <w:tcW w:w="975" w:type="dxa"/>
            <w:shd w:val="clear" w:color="auto" w:fill="F2F2F2"/>
            <w:vAlign w:val="center"/>
          </w:tcPr>
          <w:p w:rsidR="007773BE"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月額</w:t>
            </w:r>
          </w:p>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501～1,000円</w:t>
            </w:r>
          </w:p>
        </w:tc>
        <w:tc>
          <w:tcPr>
            <w:tcW w:w="974" w:type="dxa"/>
            <w:shd w:val="clear" w:color="auto" w:fill="F2F2F2"/>
            <w:vAlign w:val="center"/>
          </w:tcPr>
          <w:p w:rsidR="007773BE"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月額</w:t>
            </w:r>
          </w:p>
          <w:p w:rsidR="007773BE"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1,001～</w:t>
            </w:r>
          </w:p>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2,000円</w:t>
            </w:r>
          </w:p>
        </w:tc>
        <w:tc>
          <w:tcPr>
            <w:tcW w:w="975" w:type="dxa"/>
            <w:shd w:val="clear" w:color="auto" w:fill="F2F2F2"/>
            <w:vAlign w:val="center"/>
          </w:tcPr>
          <w:p w:rsidR="007773BE" w:rsidRDefault="007773BE" w:rsidP="00B72B7E">
            <w:pPr>
              <w:snapToGrid w:val="0"/>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0円</w:t>
            </w:r>
          </w:p>
          <w:p w:rsidR="007773BE" w:rsidRPr="005A7533" w:rsidRDefault="007773BE" w:rsidP="00B72B7E">
            <w:pPr>
              <w:snapToGrid w:val="0"/>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hint="eastAsia"/>
                <w:color w:val="000000"/>
                <w:sz w:val="18"/>
                <w:szCs w:val="18"/>
              </w:rPr>
              <w:t>（お金を支払うことはできない）</w:t>
            </w:r>
          </w:p>
        </w:tc>
      </w:tr>
      <w:tr w:rsidR="007773BE" w:rsidRPr="005A7533" w:rsidTr="00B72B7E">
        <w:trPr>
          <w:trHeight w:val="394"/>
          <w:jc w:val="right"/>
        </w:trPr>
        <w:tc>
          <w:tcPr>
            <w:tcW w:w="993" w:type="dxa"/>
            <w:vMerge w:val="restart"/>
            <w:shd w:val="clear" w:color="auto" w:fill="auto"/>
            <w:vAlign w:val="center"/>
          </w:tcPr>
          <w:p w:rsidR="007773BE" w:rsidRPr="005A7533" w:rsidRDefault="007773BE" w:rsidP="00B72B7E">
            <w:pPr>
              <w:snapToGrid w:val="0"/>
              <w:jc w:val="center"/>
              <w:rPr>
                <w:rFonts w:ascii="ＭＳ Ｐゴシック" w:eastAsia="ＭＳ Ｐゴシック" w:hAnsi="ＭＳ Ｐゴシック"/>
                <w:sz w:val="18"/>
                <w:szCs w:val="18"/>
              </w:rPr>
            </w:pPr>
            <w:r>
              <w:rPr>
                <w:rFonts w:ascii="ＭＳ Ｐゴシック" w:eastAsia="ＭＳ Ｐゴシック" w:hAnsi="ＭＳ Ｐゴシック" w:hint="eastAsia"/>
                <w:sz w:val="18"/>
                <w:szCs w:val="18"/>
              </w:rPr>
              <w:t>需要調査回答（N=21）</w:t>
            </w:r>
          </w:p>
        </w:tc>
        <w:tc>
          <w:tcPr>
            <w:tcW w:w="974" w:type="dxa"/>
            <w:shd w:val="clear" w:color="auto" w:fill="auto"/>
            <w:vAlign w:val="center"/>
          </w:tcPr>
          <w:p w:rsidR="007773BE" w:rsidRPr="00F54FB2"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2</w:t>
            </w:r>
          </w:p>
        </w:tc>
        <w:tc>
          <w:tcPr>
            <w:tcW w:w="975" w:type="dxa"/>
            <w:shd w:val="clear" w:color="auto" w:fill="auto"/>
            <w:vAlign w:val="center"/>
          </w:tcPr>
          <w:p w:rsidR="007773BE" w:rsidRPr="00F54FB2"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2</w:t>
            </w:r>
          </w:p>
        </w:tc>
        <w:tc>
          <w:tcPr>
            <w:tcW w:w="974" w:type="dxa"/>
            <w:shd w:val="clear" w:color="auto" w:fill="auto"/>
            <w:vAlign w:val="center"/>
          </w:tcPr>
          <w:p w:rsidR="007773BE" w:rsidRPr="00F54FB2"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5</w:t>
            </w:r>
          </w:p>
        </w:tc>
        <w:tc>
          <w:tcPr>
            <w:tcW w:w="975" w:type="dxa"/>
            <w:shd w:val="clear" w:color="auto" w:fill="auto"/>
            <w:vAlign w:val="center"/>
          </w:tcPr>
          <w:p w:rsidR="007773BE" w:rsidRPr="00F54FB2"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1</w:t>
            </w:r>
          </w:p>
        </w:tc>
        <w:tc>
          <w:tcPr>
            <w:tcW w:w="974" w:type="dxa"/>
            <w:shd w:val="clear" w:color="auto" w:fill="auto"/>
            <w:vAlign w:val="center"/>
          </w:tcPr>
          <w:p w:rsidR="007773BE" w:rsidRPr="00F54FB2"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5</w:t>
            </w:r>
          </w:p>
        </w:tc>
        <w:tc>
          <w:tcPr>
            <w:tcW w:w="975" w:type="dxa"/>
            <w:shd w:val="clear" w:color="auto" w:fill="auto"/>
            <w:vAlign w:val="center"/>
          </w:tcPr>
          <w:p w:rsidR="007773BE" w:rsidRPr="00F54FB2"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3</w:t>
            </w:r>
          </w:p>
        </w:tc>
        <w:tc>
          <w:tcPr>
            <w:tcW w:w="974" w:type="dxa"/>
            <w:shd w:val="clear" w:color="auto" w:fill="auto"/>
            <w:vAlign w:val="center"/>
          </w:tcPr>
          <w:p w:rsidR="007773BE" w:rsidRPr="00F54FB2"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1</w:t>
            </w:r>
          </w:p>
        </w:tc>
        <w:tc>
          <w:tcPr>
            <w:tcW w:w="975" w:type="dxa"/>
            <w:shd w:val="clear" w:color="auto" w:fill="auto"/>
            <w:vAlign w:val="center"/>
          </w:tcPr>
          <w:p w:rsidR="007773BE" w:rsidRPr="00F54FB2"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2</w:t>
            </w:r>
          </w:p>
        </w:tc>
      </w:tr>
      <w:tr w:rsidR="007773BE" w:rsidRPr="005A7533" w:rsidTr="00B72B7E">
        <w:trPr>
          <w:trHeight w:val="393"/>
          <w:jc w:val="right"/>
        </w:trPr>
        <w:tc>
          <w:tcPr>
            <w:tcW w:w="993" w:type="dxa"/>
            <w:vMerge/>
            <w:shd w:val="clear" w:color="auto" w:fill="auto"/>
            <w:vAlign w:val="center"/>
          </w:tcPr>
          <w:p w:rsidR="007773BE" w:rsidRDefault="007773BE" w:rsidP="00B72B7E">
            <w:pPr>
              <w:snapToGrid w:val="0"/>
              <w:jc w:val="center"/>
              <w:rPr>
                <w:rFonts w:ascii="ＭＳ Ｐゴシック" w:eastAsia="ＭＳ Ｐゴシック" w:hAnsi="ＭＳ Ｐゴシック"/>
                <w:sz w:val="18"/>
                <w:szCs w:val="18"/>
              </w:rPr>
            </w:pPr>
          </w:p>
        </w:tc>
        <w:tc>
          <w:tcPr>
            <w:tcW w:w="974" w:type="dxa"/>
            <w:shd w:val="clear" w:color="auto" w:fill="auto"/>
            <w:vAlign w:val="center"/>
          </w:tcPr>
          <w:p w:rsidR="007773BE" w:rsidRPr="00F54FB2"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9.5</w:t>
            </w:r>
          </w:p>
        </w:tc>
        <w:tc>
          <w:tcPr>
            <w:tcW w:w="975" w:type="dxa"/>
            <w:shd w:val="clear" w:color="auto" w:fill="auto"/>
            <w:vAlign w:val="center"/>
          </w:tcPr>
          <w:p w:rsidR="007773BE" w:rsidRPr="00F54FB2"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9.5</w:t>
            </w:r>
          </w:p>
        </w:tc>
        <w:tc>
          <w:tcPr>
            <w:tcW w:w="974" w:type="dxa"/>
            <w:shd w:val="clear" w:color="auto" w:fill="auto"/>
            <w:vAlign w:val="center"/>
          </w:tcPr>
          <w:p w:rsidR="007773BE" w:rsidRPr="00F54FB2"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23.8</w:t>
            </w:r>
          </w:p>
        </w:tc>
        <w:tc>
          <w:tcPr>
            <w:tcW w:w="975" w:type="dxa"/>
            <w:shd w:val="clear" w:color="auto" w:fill="auto"/>
            <w:vAlign w:val="center"/>
          </w:tcPr>
          <w:p w:rsidR="007773BE" w:rsidRPr="00F54FB2"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4.8</w:t>
            </w:r>
          </w:p>
        </w:tc>
        <w:tc>
          <w:tcPr>
            <w:tcW w:w="974" w:type="dxa"/>
            <w:shd w:val="clear" w:color="auto" w:fill="auto"/>
            <w:vAlign w:val="center"/>
          </w:tcPr>
          <w:p w:rsidR="007773BE" w:rsidRPr="00F54FB2"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23.8</w:t>
            </w:r>
          </w:p>
        </w:tc>
        <w:tc>
          <w:tcPr>
            <w:tcW w:w="975" w:type="dxa"/>
            <w:shd w:val="clear" w:color="auto" w:fill="auto"/>
            <w:vAlign w:val="center"/>
          </w:tcPr>
          <w:p w:rsidR="007773BE" w:rsidRPr="00F54FB2"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14.3</w:t>
            </w:r>
          </w:p>
        </w:tc>
        <w:tc>
          <w:tcPr>
            <w:tcW w:w="974" w:type="dxa"/>
            <w:shd w:val="clear" w:color="auto" w:fill="auto"/>
            <w:vAlign w:val="center"/>
          </w:tcPr>
          <w:p w:rsidR="007773BE" w:rsidRPr="00F54FB2"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4.8</w:t>
            </w:r>
          </w:p>
        </w:tc>
        <w:tc>
          <w:tcPr>
            <w:tcW w:w="975" w:type="dxa"/>
            <w:shd w:val="clear" w:color="auto" w:fill="auto"/>
            <w:vAlign w:val="center"/>
          </w:tcPr>
          <w:p w:rsidR="007773BE" w:rsidRPr="00F54FB2"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9.5</w:t>
            </w:r>
          </w:p>
        </w:tc>
      </w:tr>
      <w:tr w:rsidR="007773BE" w:rsidRPr="005A7533" w:rsidTr="00B72B7E">
        <w:trPr>
          <w:trHeight w:val="260"/>
          <w:jc w:val="right"/>
        </w:trPr>
        <w:tc>
          <w:tcPr>
            <w:tcW w:w="993" w:type="dxa"/>
            <w:vMerge w:val="restart"/>
            <w:shd w:val="clear" w:color="auto" w:fill="auto"/>
            <w:vAlign w:val="center"/>
          </w:tcPr>
          <w:p w:rsidR="007773BE" w:rsidRPr="005A7533" w:rsidRDefault="007773BE" w:rsidP="00B72B7E">
            <w:pPr>
              <w:snapToGrid w:val="0"/>
              <w:jc w:val="center"/>
              <w:rPr>
                <w:rFonts w:ascii="ＭＳ Ｐゴシック" w:eastAsia="ＭＳ Ｐゴシック" w:hAnsi="ＭＳ Ｐゴシック"/>
                <w:sz w:val="18"/>
                <w:szCs w:val="18"/>
              </w:rPr>
            </w:pPr>
            <w:r>
              <w:rPr>
                <w:rFonts w:ascii="ＭＳ Ｐゴシック" w:eastAsia="ＭＳ Ｐゴシック" w:hAnsi="ＭＳ Ｐゴシック" w:hint="eastAsia"/>
                <w:sz w:val="18"/>
                <w:szCs w:val="18"/>
              </w:rPr>
              <w:t>両調査回答（N=20）</w:t>
            </w:r>
          </w:p>
        </w:tc>
        <w:tc>
          <w:tcPr>
            <w:tcW w:w="974"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w:t>
            </w:r>
          </w:p>
        </w:tc>
        <w:tc>
          <w:tcPr>
            <w:tcW w:w="9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974"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8</w:t>
            </w:r>
          </w:p>
        </w:tc>
        <w:tc>
          <w:tcPr>
            <w:tcW w:w="9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974"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9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w:t>
            </w:r>
          </w:p>
        </w:tc>
        <w:tc>
          <w:tcPr>
            <w:tcW w:w="974"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9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r>
      <w:tr w:rsidR="007773BE" w:rsidRPr="005A7533" w:rsidTr="00B72B7E">
        <w:trPr>
          <w:trHeight w:val="259"/>
          <w:jc w:val="right"/>
        </w:trPr>
        <w:tc>
          <w:tcPr>
            <w:tcW w:w="993" w:type="dxa"/>
            <w:vMerge/>
            <w:shd w:val="clear" w:color="auto" w:fill="auto"/>
            <w:vAlign w:val="center"/>
          </w:tcPr>
          <w:p w:rsidR="007773BE" w:rsidRDefault="007773BE" w:rsidP="00B72B7E">
            <w:pPr>
              <w:snapToGrid w:val="0"/>
              <w:jc w:val="center"/>
              <w:rPr>
                <w:rFonts w:ascii="ＭＳ Ｐゴシック" w:eastAsia="ＭＳ Ｐゴシック" w:hAnsi="ＭＳ Ｐゴシック"/>
                <w:sz w:val="18"/>
                <w:szCs w:val="18"/>
              </w:rPr>
            </w:pPr>
          </w:p>
        </w:tc>
        <w:tc>
          <w:tcPr>
            <w:tcW w:w="974"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15.0</w:t>
            </w:r>
          </w:p>
        </w:tc>
        <w:tc>
          <w:tcPr>
            <w:tcW w:w="9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10.0</w:t>
            </w:r>
          </w:p>
        </w:tc>
        <w:tc>
          <w:tcPr>
            <w:tcW w:w="974"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40.0</w:t>
            </w:r>
          </w:p>
        </w:tc>
        <w:tc>
          <w:tcPr>
            <w:tcW w:w="9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10.0</w:t>
            </w:r>
          </w:p>
        </w:tc>
        <w:tc>
          <w:tcPr>
            <w:tcW w:w="974"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10.0</w:t>
            </w:r>
          </w:p>
        </w:tc>
        <w:tc>
          <w:tcPr>
            <w:tcW w:w="9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5.0</w:t>
            </w:r>
          </w:p>
        </w:tc>
        <w:tc>
          <w:tcPr>
            <w:tcW w:w="974"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9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10.0</w:t>
            </w:r>
          </w:p>
        </w:tc>
      </w:tr>
      <w:tr w:rsidR="007773BE" w:rsidRPr="005A7533" w:rsidTr="00B72B7E">
        <w:trPr>
          <w:trHeight w:val="394"/>
          <w:jc w:val="right"/>
        </w:trPr>
        <w:tc>
          <w:tcPr>
            <w:tcW w:w="993" w:type="dxa"/>
            <w:vMerge w:val="restart"/>
            <w:shd w:val="clear" w:color="auto" w:fill="auto"/>
            <w:vAlign w:val="center"/>
          </w:tcPr>
          <w:p w:rsidR="007773BE" w:rsidRDefault="007773BE" w:rsidP="00B72B7E">
            <w:pPr>
              <w:snapToGrid w:val="0"/>
              <w:jc w:val="center"/>
              <w:rPr>
                <w:rFonts w:ascii="ＭＳ Ｐゴシック" w:eastAsia="ＭＳ Ｐゴシック" w:hAnsi="ＭＳ Ｐゴシック"/>
                <w:sz w:val="18"/>
                <w:szCs w:val="18"/>
              </w:rPr>
            </w:pPr>
            <w:r>
              <w:rPr>
                <w:rFonts w:ascii="ＭＳ Ｐゴシック" w:eastAsia="ＭＳ Ｐゴシック" w:hAnsi="ＭＳ Ｐゴシック" w:hint="eastAsia"/>
                <w:sz w:val="18"/>
                <w:szCs w:val="18"/>
              </w:rPr>
              <w:t>結果調査回答</w:t>
            </w:r>
          </w:p>
          <w:p w:rsidR="007773BE" w:rsidRPr="005A7533" w:rsidRDefault="007773BE" w:rsidP="00B72B7E">
            <w:pPr>
              <w:snapToGrid w:val="0"/>
              <w:jc w:val="center"/>
              <w:rPr>
                <w:rFonts w:ascii="ＭＳ Ｐゴシック" w:eastAsia="ＭＳ Ｐゴシック" w:hAnsi="ＭＳ Ｐゴシック"/>
                <w:sz w:val="18"/>
                <w:szCs w:val="18"/>
              </w:rPr>
            </w:pPr>
            <w:r>
              <w:rPr>
                <w:rFonts w:ascii="ＭＳ Ｐゴシック" w:eastAsia="ＭＳ Ｐゴシック" w:hAnsi="ＭＳ Ｐゴシック" w:hint="eastAsia"/>
                <w:sz w:val="18"/>
                <w:szCs w:val="18"/>
              </w:rPr>
              <w:t>（N=24）</w:t>
            </w:r>
          </w:p>
        </w:tc>
        <w:tc>
          <w:tcPr>
            <w:tcW w:w="974"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3</w:t>
            </w:r>
          </w:p>
        </w:tc>
        <w:tc>
          <w:tcPr>
            <w:tcW w:w="9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w:t>
            </w:r>
          </w:p>
        </w:tc>
        <w:tc>
          <w:tcPr>
            <w:tcW w:w="974"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10</w:t>
            </w:r>
          </w:p>
        </w:tc>
        <w:tc>
          <w:tcPr>
            <w:tcW w:w="9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974"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c>
          <w:tcPr>
            <w:tcW w:w="9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w:t>
            </w:r>
          </w:p>
        </w:tc>
        <w:tc>
          <w:tcPr>
            <w:tcW w:w="974"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w:t>
            </w:r>
          </w:p>
        </w:tc>
        <w:tc>
          <w:tcPr>
            <w:tcW w:w="9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2</w:t>
            </w:r>
          </w:p>
        </w:tc>
      </w:tr>
      <w:tr w:rsidR="007773BE" w:rsidRPr="005A7533" w:rsidTr="00B72B7E">
        <w:trPr>
          <w:trHeight w:val="393"/>
          <w:jc w:val="right"/>
        </w:trPr>
        <w:tc>
          <w:tcPr>
            <w:tcW w:w="993" w:type="dxa"/>
            <w:vMerge/>
            <w:shd w:val="clear" w:color="auto" w:fill="auto"/>
            <w:vAlign w:val="center"/>
          </w:tcPr>
          <w:p w:rsidR="007773BE" w:rsidRDefault="007773BE" w:rsidP="00B72B7E">
            <w:pPr>
              <w:snapToGrid w:val="0"/>
              <w:jc w:val="center"/>
              <w:rPr>
                <w:rFonts w:ascii="ＭＳ Ｐゴシック" w:eastAsia="ＭＳ Ｐゴシック" w:hAnsi="ＭＳ Ｐゴシック"/>
                <w:sz w:val="18"/>
                <w:szCs w:val="18"/>
              </w:rPr>
            </w:pPr>
          </w:p>
        </w:tc>
        <w:tc>
          <w:tcPr>
            <w:tcW w:w="974"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12.5</w:t>
            </w:r>
          </w:p>
        </w:tc>
        <w:tc>
          <w:tcPr>
            <w:tcW w:w="9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16.7</w:t>
            </w:r>
          </w:p>
        </w:tc>
        <w:tc>
          <w:tcPr>
            <w:tcW w:w="974"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41.7</w:t>
            </w:r>
          </w:p>
        </w:tc>
        <w:tc>
          <w:tcPr>
            <w:tcW w:w="9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8.3</w:t>
            </w:r>
          </w:p>
        </w:tc>
        <w:tc>
          <w:tcPr>
            <w:tcW w:w="974"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8.3</w:t>
            </w:r>
          </w:p>
        </w:tc>
        <w:tc>
          <w:tcPr>
            <w:tcW w:w="9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4.2</w:t>
            </w:r>
          </w:p>
        </w:tc>
        <w:tc>
          <w:tcPr>
            <w:tcW w:w="974"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0.0</w:t>
            </w:r>
          </w:p>
        </w:tc>
        <w:tc>
          <w:tcPr>
            <w:tcW w:w="975" w:type="dxa"/>
            <w:shd w:val="clear" w:color="auto" w:fill="auto"/>
            <w:vAlign w:val="center"/>
          </w:tcPr>
          <w:p w:rsidR="007773BE" w:rsidRPr="00BD0E31" w:rsidRDefault="007773BE" w:rsidP="00B72B7E">
            <w:pPr>
              <w:jc w:val="right"/>
              <w:rPr>
                <w:rFonts w:ascii="ＭＳ Ｐゴシック" w:eastAsia="ＭＳ Ｐゴシック" w:hAnsi="ＭＳ Ｐゴシック" w:cs="ＭＳ Ｐゴシック"/>
                <w:color w:val="000000"/>
                <w:sz w:val="18"/>
              </w:rPr>
            </w:pPr>
            <w:r w:rsidRPr="00BD0E31">
              <w:rPr>
                <w:rFonts w:ascii="ＭＳ Ｐゴシック" w:eastAsia="ＭＳ Ｐゴシック" w:hAnsi="ＭＳ Ｐゴシック" w:cs="ＭＳ Ｐゴシック" w:hint="eastAsia"/>
                <w:color w:val="000000"/>
                <w:sz w:val="18"/>
              </w:rPr>
              <w:t>8.3</w:t>
            </w:r>
          </w:p>
        </w:tc>
      </w:tr>
      <w:tr w:rsidR="007773BE" w:rsidRPr="005A7533" w:rsidTr="00B72B7E">
        <w:trPr>
          <w:trHeight w:val="394"/>
          <w:jc w:val="right"/>
        </w:trPr>
        <w:tc>
          <w:tcPr>
            <w:tcW w:w="993" w:type="dxa"/>
            <w:vMerge w:val="restart"/>
            <w:shd w:val="clear" w:color="auto" w:fill="auto"/>
            <w:vAlign w:val="center"/>
          </w:tcPr>
          <w:p w:rsidR="007773BE" w:rsidRDefault="007773BE" w:rsidP="00B72B7E">
            <w:pPr>
              <w:snapToGrid w:val="0"/>
              <w:jc w:val="center"/>
              <w:rPr>
                <w:rFonts w:ascii="ＭＳ Ｐゴシック" w:eastAsia="ＭＳ Ｐゴシック" w:hAnsi="ＭＳ Ｐゴシック"/>
                <w:sz w:val="18"/>
                <w:szCs w:val="18"/>
              </w:rPr>
            </w:pPr>
            <w:r>
              <w:rPr>
                <w:rFonts w:ascii="ＭＳ Ｐゴシック" w:eastAsia="ＭＳ Ｐゴシック" w:hAnsi="ＭＳ Ｐゴシック" w:hint="eastAsia"/>
                <w:sz w:val="18"/>
                <w:szCs w:val="18"/>
              </w:rPr>
              <w:t>FW調査回答</w:t>
            </w:r>
          </w:p>
          <w:p w:rsidR="007773BE" w:rsidRPr="005A7533" w:rsidRDefault="007773BE" w:rsidP="00B72B7E">
            <w:pPr>
              <w:snapToGrid w:val="0"/>
              <w:jc w:val="center"/>
              <w:rPr>
                <w:rFonts w:ascii="ＭＳ Ｐゴシック" w:eastAsia="ＭＳ Ｐゴシック" w:hAnsi="ＭＳ Ｐゴシック"/>
                <w:sz w:val="18"/>
                <w:szCs w:val="18"/>
              </w:rPr>
            </w:pPr>
            <w:r>
              <w:rPr>
                <w:rFonts w:ascii="ＭＳ Ｐゴシック" w:eastAsia="ＭＳ Ｐゴシック" w:hAnsi="ＭＳ Ｐゴシック" w:hint="eastAsia"/>
                <w:sz w:val="18"/>
                <w:szCs w:val="18"/>
              </w:rPr>
              <w:t>（N=15）</w:t>
            </w:r>
          </w:p>
        </w:tc>
        <w:tc>
          <w:tcPr>
            <w:tcW w:w="974" w:type="dxa"/>
            <w:shd w:val="clear" w:color="auto" w:fill="auto"/>
            <w:vAlign w:val="center"/>
          </w:tcPr>
          <w:p w:rsidR="007773BE" w:rsidRPr="00023004"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5</w:t>
            </w:r>
          </w:p>
        </w:tc>
        <w:tc>
          <w:tcPr>
            <w:tcW w:w="975" w:type="dxa"/>
            <w:shd w:val="clear" w:color="auto" w:fill="auto"/>
            <w:vAlign w:val="center"/>
          </w:tcPr>
          <w:p w:rsidR="007773BE" w:rsidRPr="00023004"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2</w:t>
            </w:r>
          </w:p>
        </w:tc>
        <w:tc>
          <w:tcPr>
            <w:tcW w:w="974" w:type="dxa"/>
            <w:shd w:val="clear" w:color="auto" w:fill="auto"/>
            <w:vAlign w:val="center"/>
          </w:tcPr>
          <w:p w:rsidR="007773BE" w:rsidRPr="00023004"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2</w:t>
            </w:r>
          </w:p>
        </w:tc>
        <w:tc>
          <w:tcPr>
            <w:tcW w:w="975" w:type="dxa"/>
            <w:shd w:val="clear" w:color="auto" w:fill="auto"/>
            <w:vAlign w:val="center"/>
          </w:tcPr>
          <w:p w:rsidR="007773BE" w:rsidRPr="00023004"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0</w:t>
            </w:r>
          </w:p>
        </w:tc>
        <w:tc>
          <w:tcPr>
            <w:tcW w:w="974" w:type="dxa"/>
            <w:shd w:val="clear" w:color="auto" w:fill="auto"/>
            <w:vAlign w:val="center"/>
          </w:tcPr>
          <w:p w:rsidR="007773BE" w:rsidRPr="00023004"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0</w:t>
            </w:r>
          </w:p>
        </w:tc>
        <w:tc>
          <w:tcPr>
            <w:tcW w:w="975" w:type="dxa"/>
            <w:shd w:val="clear" w:color="auto" w:fill="auto"/>
            <w:vAlign w:val="center"/>
          </w:tcPr>
          <w:p w:rsidR="007773BE" w:rsidRPr="00023004"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0</w:t>
            </w:r>
          </w:p>
        </w:tc>
        <w:tc>
          <w:tcPr>
            <w:tcW w:w="974" w:type="dxa"/>
            <w:shd w:val="clear" w:color="auto" w:fill="auto"/>
            <w:vAlign w:val="center"/>
          </w:tcPr>
          <w:p w:rsidR="007773BE" w:rsidRPr="00023004"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0</w:t>
            </w:r>
          </w:p>
        </w:tc>
        <w:tc>
          <w:tcPr>
            <w:tcW w:w="975" w:type="dxa"/>
            <w:shd w:val="clear" w:color="auto" w:fill="auto"/>
            <w:vAlign w:val="center"/>
          </w:tcPr>
          <w:p w:rsidR="007773BE" w:rsidRPr="00023004"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6</w:t>
            </w:r>
          </w:p>
        </w:tc>
      </w:tr>
      <w:tr w:rsidR="007773BE" w:rsidRPr="005A7533" w:rsidTr="00B72B7E">
        <w:trPr>
          <w:trHeight w:val="393"/>
          <w:jc w:val="right"/>
        </w:trPr>
        <w:tc>
          <w:tcPr>
            <w:tcW w:w="993" w:type="dxa"/>
            <w:vMerge/>
            <w:shd w:val="clear" w:color="auto" w:fill="auto"/>
            <w:vAlign w:val="center"/>
          </w:tcPr>
          <w:p w:rsidR="007773BE" w:rsidRDefault="007773BE" w:rsidP="00B72B7E">
            <w:pPr>
              <w:snapToGrid w:val="0"/>
              <w:jc w:val="center"/>
              <w:rPr>
                <w:rFonts w:ascii="ＭＳ Ｐゴシック" w:eastAsia="ＭＳ Ｐゴシック" w:hAnsi="ＭＳ Ｐゴシック"/>
                <w:sz w:val="18"/>
                <w:szCs w:val="18"/>
              </w:rPr>
            </w:pPr>
          </w:p>
        </w:tc>
        <w:tc>
          <w:tcPr>
            <w:tcW w:w="974" w:type="dxa"/>
            <w:shd w:val="clear" w:color="auto" w:fill="auto"/>
            <w:vAlign w:val="center"/>
          </w:tcPr>
          <w:p w:rsidR="007773BE" w:rsidRPr="00023004"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33.3</w:t>
            </w:r>
          </w:p>
        </w:tc>
        <w:tc>
          <w:tcPr>
            <w:tcW w:w="975" w:type="dxa"/>
            <w:shd w:val="clear" w:color="auto" w:fill="auto"/>
            <w:vAlign w:val="center"/>
          </w:tcPr>
          <w:p w:rsidR="007773BE" w:rsidRPr="00023004"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13.3</w:t>
            </w:r>
          </w:p>
        </w:tc>
        <w:tc>
          <w:tcPr>
            <w:tcW w:w="974" w:type="dxa"/>
            <w:shd w:val="clear" w:color="auto" w:fill="auto"/>
            <w:vAlign w:val="center"/>
          </w:tcPr>
          <w:p w:rsidR="007773BE" w:rsidRPr="00023004"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13.3</w:t>
            </w:r>
          </w:p>
        </w:tc>
        <w:tc>
          <w:tcPr>
            <w:tcW w:w="975" w:type="dxa"/>
            <w:shd w:val="clear" w:color="auto" w:fill="auto"/>
            <w:vAlign w:val="center"/>
          </w:tcPr>
          <w:p w:rsidR="007773BE" w:rsidRPr="00023004"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0.0</w:t>
            </w:r>
          </w:p>
        </w:tc>
        <w:tc>
          <w:tcPr>
            <w:tcW w:w="974" w:type="dxa"/>
            <w:shd w:val="clear" w:color="auto" w:fill="auto"/>
            <w:vAlign w:val="center"/>
          </w:tcPr>
          <w:p w:rsidR="007773BE" w:rsidRPr="00023004"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0.0</w:t>
            </w:r>
          </w:p>
        </w:tc>
        <w:tc>
          <w:tcPr>
            <w:tcW w:w="975" w:type="dxa"/>
            <w:shd w:val="clear" w:color="auto" w:fill="auto"/>
            <w:vAlign w:val="center"/>
          </w:tcPr>
          <w:p w:rsidR="007773BE" w:rsidRPr="00023004"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0.0</w:t>
            </w:r>
          </w:p>
        </w:tc>
        <w:tc>
          <w:tcPr>
            <w:tcW w:w="974" w:type="dxa"/>
            <w:shd w:val="clear" w:color="auto" w:fill="auto"/>
            <w:vAlign w:val="center"/>
          </w:tcPr>
          <w:p w:rsidR="007773BE" w:rsidRPr="00023004"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0.0</w:t>
            </w:r>
          </w:p>
        </w:tc>
        <w:tc>
          <w:tcPr>
            <w:tcW w:w="975" w:type="dxa"/>
            <w:shd w:val="clear" w:color="auto" w:fill="auto"/>
            <w:vAlign w:val="center"/>
          </w:tcPr>
          <w:p w:rsidR="007773BE" w:rsidRPr="00023004" w:rsidRDefault="007773BE" w:rsidP="00B72B7E">
            <w:pPr>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40.0</w:t>
            </w:r>
          </w:p>
        </w:tc>
      </w:tr>
    </w:tbl>
    <w:p w:rsidR="007773BE" w:rsidRPr="00346AAA" w:rsidRDefault="007773BE" w:rsidP="007773BE">
      <w:pPr>
        <w:snapToGrid w:val="0"/>
        <w:jc w:val="right"/>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集計種別の</w:t>
      </w:r>
      <w:r w:rsidRPr="00346AAA">
        <w:rPr>
          <w:rFonts w:ascii="ＭＳ Ｐゴシック" w:eastAsia="ＭＳ Ｐゴシック" w:hAnsi="ＭＳ Ｐゴシック" w:cs="ＭＳ Ｐゴシック" w:hint="eastAsia"/>
          <w:color w:val="000000"/>
          <w:sz w:val="18"/>
        </w:rPr>
        <w:t>上段：回答数、下段：構成比（%）</w:t>
      </w:r>
    </w:p>
    <w:p w:rsidR="007773BE" w:rsidRPr="00936B3E" w:rsidRDefault="007773BE" w:rsidP="007773BE">
      <w:pPr>
        <w:pStyle w:val="afe"/>
        <w:ind w:leftChars="113" w:left="249" w:firstLineChars="245" w:firstLine="539"/>
        <w:rPr>
          <w:rFonts w:ascii="ＭＳ 明朝" w:hAnsi="ＭＳ 明朝"/>
        </w:rPr>
      </w:pPr>
      <w:r>
        <w:rPr>
          <w:rFonts w:hint="eastAsia"/>
        </w:rPr>
        <w:t>【需要調査回答】平均</w:t>
      </w:r>
      <w:r w:rsidRPr="00936B3E">
        <w:rPr>
          <w:rFonts w:ascii="ＭＳ 明朝" w:hAnsi="ＭＳ 明朝" w:hint="eastAsia"/>
        </w:rPr>
        <w:t>値：485.8円、中央値：315円（有償ベース）</w:t>
      </w:r>
    </w:p>
    <w:p w:rsidR="007773BE" w:rsidRPr="00936B3E" w:rsidRDefault="007773BE" w:rsidP="007773BE">
      <w:pPr>
        <w:pStyle w:val="afe"/>
        <w:ind w:left="550" w:firstLineChars="200" w:firstLine="440"/>
        <w:rPr>
          <w:rFonts w:ascii="ＭＳ 明朝" w:hAnsi="ＭＳ 明朝"/>
        </w:rPr>
      </w:pPr>
      <w:r w:rsidRPr="00936B3E">
        <w:rPr>
          <w:rFonts w:ascii="ＭＳ 明朝" w:hAnsi="ＭＳ 明朝" w:hint="eastAsia"/>
        </w:rPr>
        <w:t>【両調査回答】平均値：306.9円、中央値：300円（有償ベース）</w:t>
      </w:r>
    </w:p>
    <w:p w:rsidR="007773BE" w:rsidRDefault="007773BE" w:rsidP="007773BE">
      <w:pPr>
        <w:pStyle w:val="afe"/>
        <w:ind w:left="550" w:firstLine="220"/>
      </w:pPr>
      <w:r w:rsidRPr="00936B3E">
        <w:rPr>
          <w:rFonts w:ascii="ＭＳ 明朝" w:hAnsi="ＭＳ 明朝" w:hint="eastAsia"/>
        </w:rPr>
        <w:t>【結果調査回答】平均値：296.6円、中央値：300円（有</w:t>
      </w:r>
      <w:r>
        <w:rPr>
          <w:rFonts w:hint="eastAsia"/>
        </w:rPr>
        <w:t>償ベース）</w:t>
      </w:r>
    </w:p>
    <w:p w:rsidR="007773BE" w:rsidRPr="006E68A7" w:rsidRDefault="007773BE" w:rsidP="007773BE">
      <w:pPr>
        <w:ind w:firstLineChars="400" w:firstLine="880"/>
      </w:pPr>
      <w:r>
        <w:rPr>
          <w:rFonts w:hint="eastAsia"/>
        </w:rPr>
        <w:t>※FW調査回答は、選択回答を得ているため平均値及び中央値の算定はない</w:t>
      </w:r>
    </w:p>
    <w:p w:rsidR="007773BE" w:rsidRPr="00F51168" w:rsidRDefault="007773BE" w:rsidP="007773BE">
      <w:pPr>
        <w:ind w:firstLineChars="200" w:firstLine="440"/>
      </w:pPr>
    </w:p>
    <w:p w:rsidR="00161D80" w:rsidRPr="007773BE" w:rsidRDefault="00161D80" w:rsidP="00CB3107">
      <w:pPr>
        <w:pStyle w:val="a1"/>
      </w:pPr>
    </w:p>
    <w:p w:rsidR="00304ADA" w:rsidRDefault="00277D7E" w:rsidP="00262EC3">
      <w:pPr>
        <w:pStyle w:val="3"/>
      </w:pPr>
      <w:r>
        <w:br w:type="page"/>
      </w:r>
      <w:bookmarkStart w:id="234" w:name="_Toc383001785"/>
      <w:r w:rsidR="006E7165">
        <w:rPr>
          <w:rFonts w:hint="eastAsia"/>
        </w:rPr>
        <w:lastRenderedPageBreak/>
        <w:t>フィールドワーク及びアンケート結果</w:t>
      </w:r>
      <w:bookmarkEnd w:id="234"/>
    </w:p>
    <w:p w:rsidR="006E7165" w:rsidRDefault="006E7165" w:rsidP="00262EC3">
      <w:pPr>
        <w:pStyle w:val="4"/>
      </w:pPr>
      <w:r>
        <w:rPr>
          <w:rFonts w:hint="eastAsia"/>
        </w:rPr>
        <w:t>フィールドワーク概要</w:t>
      </w:r>
    </w:p>
    <w:p w:rsidR="00593ADB" w:rsidRDefault="00593ADB" w:rsidP="00CB3107">
      <w:pPr>
        <w:ind w:firstLineChars="200" w:firstLine="440"/>
      </w:pPr>
      <w:r>
        <w:rPr>
          <w:rFonts w:hint="eastAsia"/>
        </w:rPr>
        <w:t>ア　フィールドワーク概要</w:t>
      </w:r>
    </w:p>
    <w:p w:rsidR="00593ADB" w:rsidRDefault="00593ADB" w:rsidP="00CB3107">
      <w:pPr>
        <w:ind w:firstLineChars="400" w:firstLine="880"/>
      </w:pPr>
      <w:r>
        <w:rPr>
          <w:rFonts w:hint="eastAsia"/>
        </w:rPr>
        <w:t>○実証フィールド区分：福岡市</w:t>
      </w:r>
    </w:p>
    <w:p w:rsidR="00AB3F99" w:rsidRDefault="00AB3F99" w:rsidP="00CB3107">
      <w:pPr>
        <w:ind w:leftChars="400" w:left="1665" w:hangingChars="357" w:hanging="785"/>
      </w:pPr>
      <w:r>
        <w:rPr>
          <w:rFonts w:hint="eastAsia"/>
        </w:rPr>
        <w:t>○目的：サービスを利用した通学路点検のフィールドワークを実施することで、サービスの使い勝手等、評価を得ること</w:t>
      </w:r>
    </w:p>
    <w:p w:rsidR="00593ADB" w:rsidRDefault="00593ADB" w:rsidP="00CB3107">
      <w:pPr>
        <w:ind w:firstLineChars="400" w:firstLine="880"/>
      </w:pPr>
      <w:r>
        <w:rPr>
          <w:rFonts w:hint="eastAsia"/>
        </w:rPr>
        <w:t>○実施日時：平成26年1月30日（木）10:00～12:00</w:t>
      </w:r>
    </w:p>
    <w:p w:rsidR="00593ADB" w:rsidRDefault="00593ADB" w:rsidP="00CB3107">
      <w:pPr>
        <w:ind w:leftChars="400" w:left="2200" w:hangingChars="600" w:hanging="1320"/>
      </w:pPr>
      <w:r>
        <w:rPr>
          <w:rFonts w:hint="eastAsia"/>
        </w:rPr>
        <w:t>○対象地域：福岡市立三宅小学校の校区の通学路を中心に児童・生徒や地域住民の</w:t>
      </w:r>
      <w:r w:rsidR="008D2F39">
        <w:rPr>
          <w:rFonts w:hint="eastAsia"/>
        </w:rPr>
        <w:t>方</w:t>
      </w:r>
      <w:r>
        <w:rPr>
          <w:rFonts w:hint="eastAsia"/>
        </w:rPr>
        <w:t>が利用する生活道路及び周辺施設</w:t>
      </w:r>
    </w:p>
    <w:p w:rsidR="00593ADB" w:rsidRDefault="00593ADB" w:rsidP="00CB3107">
      <w:pPr>
        <w:ind w:firstLineChars="400" w:firstLine="880"/>
      </w:pPr>
      <w:r>
        <w:rPr>
          <w:rFonts w:hint="eastAsia"/>
        </w:rPr>
        <w:t>○参加者：三宅小学校に通う児童の保護者と地区関係者　22名（事務局含む）</w:t>
      </w:r>
    </w:p>
    <w:p w:rsidR="007233EE" w:rsidRDefault="007233EE" w:rsidP="00CB3107">
      <w:pPr>
        <w:ind w:firstLineChars="400" w:firstLine="880"/>
      </w:pPr>
      <w:r>
        <w:rPr>
          <w:rFonts w:hint="eastAsia"/>
        </w:rPr>
        <w:t>○利用端末：スマートフォン、タブレット、ノートＰＣ</w:t>
      </w:r>
    </w:p>
    <w:p w:rsidR="00593ADB" w:rsidRDefault="00593ADB" w:rsidP="00CB3107">
      <w:pPr>
        <w:ind w:firstLineChars="400" w:firstLine="880"/>
      </w:pPr>
    </w:p>
    <w:p w:rsidR="00593ADB" w:rsidRDefault="00593ADB" w:rsidP="00CB3107">
      <w:pPr>
        <w:ind w:firstLineChars="200" w:firstLine="440"/>
      </w:pPr>
      <w:r>
        <w:rPr>
          <w:rFonts w:hint="eastAsia"/>
        </w:rPr>
        <w:t xml:space="preserve">イ　</w:t>
      </w:r>
      <w:r w:rsidR="004402BF">
        <w:rPr>
          <w:rFonts w:hint="eastAsia"/>
        </w:rPr>
        <w:t>実施</w:t>
      </w:r>
      <w:r>
        <w:rPr>
          <w:rFonts w:hint="eastAsia"/>
        </w:rPr>
        <w:t>スケジュール</w:t>
      </w:r>
      <w:r w:rsidR="006563B0">
        <w:rPr>
          <w:rFonts w:hint="eastAsia"/>
        </w:rPr>
        <w:t>等</w:t>
      </w:r>
    </w:p>
    <w:p w:rsidR="006563B0" w:rsidRDefault="006563B0" w:rsidP="00CB3107">
      <w:pPr>
        <w:ind w:firstLineChars="400" w:firstLine="880"/>
      </w:pPr>
      <w:r>
        <w:rPr>
          <w:rFonts w:hint="eastAsia"/>
        </w:rPr>
        <w:t>○実施スケジュール</w:t>
      </w: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1"/>
        <w:gridCol w:w="2835"/>
        <w:gridCol w:w="3207"/>
      </w:tblGrid>
      <w:tr w:rsidR="007A33E2" w:rsidRPr="00C06CFE" w:rsidTr="00C06CFE">
        <w:tc>
          <w:tcPr>
            <w:tcW w:w="1701" w:type="dxa"/>
            <w:shd w:val="clear" w:color="auto" w:fill="F2F2F2"/>
          </w:tcPr>
          <w:p w:rsidR="007233EE" w:rsidRPr="00C06CFE" w:rsidRDefault="007233EE" w:rsidP="00506131">
            <w:pPr>
              <w:jc w:val="center"/>
              <w:rPr>
                <w:rFonts w:ascii="ＭＳ ゴシック" w:eastAsia="ＭＳ ゴシック" w:hAnsi="ＭＳ ゴシック"/>
                <w:color w:val="000000"/>
              </w:rPr>
            </w:pPr>
            <w:r w:rsidRPr="00C06CFE">
              <w:rPr>
                <w:rFonts w:ascii="ＭＳ ゴシック" w:eastAsia="ＭＳ ゴシック" w:hAnsi="ＭＳ ゴシック" w:hint="eastAsia"/>
                <w:color w:val="000000"/>
              </w:rPr>
              <w:t>時間帯</w:t>
            </w:r>
          </w:p>
        </w:tc>
        <w:tc>
          <w:tcPr>
            <w:tcW w:w="2835" w:type="dxa"/>
            <w:shd w:val="clear" w:color="auto" w:fill="F2F2F2"/>
          </w:tcPr>
          <w:p w:rsidR="007233EE" w:rsidRPr="00C06CFE" w:rsidRDefault="007233EE" w:rsidP="00506131">
            <w:pPr>
              <w:jc w:val="center"/>
              <w:rPr>
                <w:rFonts w:ascii="ＭＳ ゴシック" w:eastAsia="ＭＳ ゴシック" w:hAnsi="ＭＳ ゴシック"/>
                <w:color w:val="000000"/>
              </w:rPr>
            </w:pPr>
            <w:r w:rsidRPr="00C06CFE">
              <w:rPr>
                <w:rFonts w:ascii="ＭＳ ゴシック" w:eastAsia="ＭＳ ゴシック" w:hAnsi="ＭＳ ゴシック" w:hint="eastAsia"/>
                <w:color w:val="000000"/>
              </w:rPr>
              <w:t>項目</w:t>
            </w:r>
          </w:p>
        </w:tc>
        <w:tc>
          <w:tcPr>
            <w:tcW w:w="3207" w:type="dxa"/>
            <w:shd w:val="clear" w:color="auto" w:fill="F2F2F2"/>
          </w:tcPr>
          <w:p w:rsidR="007233EE" w:rsidRPr="00C06CFE" w:rsidRDefault="00BB5C96" w:rsidP="00506131">
            <w:pPr>
              <w:jc w:val="center"/>
              <w:rPr>
                <w:rFonts w:ascii="ＭＳ ゴシック" w:eastAsia="ＭＳ ゴシック" w:hAnsi="ＭＳ ゴシック"/>
                <w:color w:val="000000"/>
              </w:rPr>
            </w:pPr>
            <w:r w:rsidRPr="00C06CFE">
              <w:rPr>
                <w:rFonts w:ascii="ＭＳ ゴシック" w:eastAsia="ＭＳ ゴシック" w:hAnsi="ＭＳ ゴシック" w:hint="eastAsia"/>
                <w:color w:val="000000"/>
              </w:rPr>
              <w:t>実施</w:t>
            </w:r>
            <w:r w:rsidR="007233EE" w:rsidRPr="00C06CFE">
              <w:rPr>
                <w:rFonts w:ascii="ＭＳ ゴシック" w:eastAsia="ＭＳ ゴシック" w:hAnsi="ＭＳ ゴシック" w:hint="eastAsia"/>
                <w:color w:val="000000"/>
              </w:rPr>
              <w:t>内容</w:t>
            </w:r>
          </w:p>
        </w:tc>
      </w:tr>
      <w:tr w:rsidR="007233EE" w:rsidTr="00C06CFE">
        <w:tc>
          <w:tcPr>
            <w:tcW w:w="1701" w:type="dxa"/>
            <w:shd w:val="clear" w:color="auto" w:fill="auto"/>
          </w:tcPr>
          <w:p w:rsidR="007233EE" w:rsidRDefault="007233EE" w:rsidP="00506131">
            <w:pPr>
              <w:jc w:val="center"/>
            </w:pPr>
            <w:r>
              <w:rPr>
                <w:rFonts w:hint="eastAsia"/>
              </w:rPr>
              <w:t xml:space="preserve"> 9:30～10:00</w:t>
            </w:r>
          </w:p>
        </w:tc>
        <w:tc>
          <w:tcPr>
            <w:tcW w:w="2835" w:type="dxa"/>
            <w:shd w:val="clear" w:color="auto" w:fill="auto"/>
          </w:tcPr>
          <w:p w:rsidR="007233EE" w:rsidRDefault="007233EE" w:rsidP="00593ADB">
            <w:r>
              <w:rPr>
                <w:rFonts w:hint="eastAsia"/>
              </w:rPr>
              <w:t>受付</w:t>
            </w:r>
          </w:p>
        </w:tc>
        <w:tc>
          <w:tcPr>
            <w:tcW w:w="3207" w:type="dxa"/>
            <w:shd w:val="clear" w:color="auto" w:fill="auto"/>
          </w:tcPr>
          <w:p w:rsidR="007233EE" w:rsidRDefault="007233EE" w:rsidP="00593ADB">
            <w:r>
              <w:rPr>
                <w:rFonts w:hint="eastAsia"/>
              </w:rPr>
              <w:t>アプリケーションの設定</w:t>
            </w:r>
          </w:p>
        </w:tc>
      </w:tr>
      <w:tr w:rsidR="007233EE" w:rsidTr="00C06CFE">
        <w:tc>
          <w:tcPr>
            <w:tcW w:w="1701" w:type="dxa"/>
            <w:shd w:val="clear" w:color="auto" w:fill="auto"/>
          </w:tcPr>
          <w:p w:rsidR="007233EE" w:rsidRDefault="007233EE" w:rsidP="00506131">
            <w:pPr>
              <w:jc w:val="center"/>
            </w:pPr>
            <w:r>
              <w:rPr>
                <w:rFonts w:hint="eastAsia"/>
              </w:rPr>
              <w:t>10:00～10:05</w:t>
            </w:r>
          </w:p>
        </w:tc>
        <w:tc>
          <w:tcPr>
            <w:tcW w:w="2835" w:type="dxa"/>
            <w:shd w:val="clear" w:color="auto" w:fill="auto"/>
          </w:tcPr>
          <w:p w:rsidR="007233EE" w:rsidRDefault="007233EE" w:rsidP="00593ADB">
            <w:r>
              <w:rPr>
                <w:rFonts w:hint="eastAsia"/>
              </w:rPr>
              <w:t>開会、主旨説明</w:t>
            </w:r>
          </w:p>
        </w:tc>
        <w:tc>
          <w:tcPr>
            <w:tcW w:w="3207" w:type="dxa"/>
            <w:shd w:val="clear" w:color="auto" w:fill="auto"/>
          </w:tcPr>
          <w:p w:rsidR="007233EE" w:rsidRDefault="007233EE" w:rsidP="007233EE">
            <w:r>
              <w:rPr>
                <w:rFonts w:hint="eastAsia"/>
              </w:rPr>
              <w:t>代表者挨拶</w:t>
            </w:r>
          </w:p>
          <w:p w:rsidR="007233EE" w:rsidRDefault="007233EE" w:rsidP="007233EE">
            <w:r>
              <w:rPr>
                <w:rFonts w:hint="eastAsia"/>
              </w:rPr>
              <w:t>主旨・スケジュール説明</w:t>
            </w:r>
          </w:p>
        </w:tc>
      </w:tr>
      <w:tr w:rsidR="007233EE" w:rsidTr="00C06CFE">
        <w:tc>
          <w:tcPr>
            <w:tcW w:w="1701" w:type="dxa"/>
            <w:shd w:val="clear" w:color="auto" w:fill="auto"/>
          </w:tcPr>
          <w:p w:rsidR="007233EE" w:rsidRDefault="007233EE" w:rsidP="00506131">
            <w:pPr>
              <w:jc w:val="center"/>
            </w:pPr>
            <w:r>
              <w:rPr>
                <w:rFonts w:hint="eastAsia"/>
              </w:rPr>
              <w:t>10:05～10:20</w:t>
            </w:r>
          </w:p>
        </w:tc>
        <w:tc>
          <w:tcPr>
            <w:tcW w:w="2835" w:type="dxa"/>
            <w:shd w:val="clear" w:color="auto" w:fill="auto"/>
          </w:tcPr>
          <w:p w:rsidR="007233EE" w:rsidRDefault="007233EE" w:rsidP="007233EE">
            <w:r>
              <w:rPr>
                <w:rFonts w:hint="eastAsia"/>
              </w:rPr>
              <w:t>サービスの利用説明・体験</w:t>
            </w:r>
          </w:p>
        </w:tc>
        <w:tc>
          <w:tcPr>
            <w:tcW w:w="3207" w:type="dxa"/>
            <w:shd w:val="clear" w:color="auto" w:fill="auto"/>
          </w:tcPr>
          <w:p w:rsidR="007233EE" w:rsidRDefault="007233EE" w:rsidP="00593ADB">
            <w:r>
              <w:rPr>
                <w:rFonts w:hint="eastAsia"/>
              </w:rPr>
              <w:t>サービス利用説明</w:t>
            </w:r>
          </w:p>
          <w:p w:rsidR="007233EE" w:rsidRDefault="007233EE" w:rsidP="00593ADB">
            <w:r>
              <w:rPr>
                <w:rFonts w:hint="eastAsia"/>
              </w:rPr>
              <w:t>コメント投稿の操作体験</w:t>
            </w:r>
          </w:p>
        </w:tc>
      </w:tr>
      <w:tr w:rsidR="007233EE" w:rsidTr="00C06CFE">
        <w:tc>
          <w:tcPr>
            <w:tcW w:w="1701" w:type="dxa"/>
            <w:shd w:val="clear" w:color="auto" w:fill="auto"/>
          </w:tcPr>
          <w:p w:rsidR="007233EE" w:rsidRDefault="007233EE" w:rsidP="00506131">
            <w:pPr>
              <w:jc w:val="center"/>
            </w:pPr>
            <w:r>
              <w:rPr>
                <w:rFonts w:hint="eastAsia"/>
              </w:rPr>
              <w:t>10:20～11:20</w:t>
            </w:r>
          </w:p>
        </w:tc>
        <w:tc>
          <w:tcPr>
            <w:tcW w:w="2835" w:type="dxa"/>
            <w:shd w:val="clear" w:color="auto" w:fill="auto"/>
          </w:tcPr>
          <w:p w:rsidR="007233EE" w:rsidRDefault="007233EE" w:rsidP="00593ADB">
            <w:r>
              <w:rPr>
                <w:rFonts w:hint="eastAsia"/>
              </w:rPr>
              <w:t>フィールドワーク</w:t>
            </w:r>
          </w:p>
        </w:tc>
        <w:tc>
          <w:tcPr>
            <w:tcW w:w="3207" w:type="dxa"/>
            <w:shd w:val="clear" w:color="auto" w:fill="auto"/>
          </w:tcPr>
          <w:p w:rsidR="007233EE" w:rsidRDefault="007233EE" w:rsidP="007233EE">
            <w:r>
              <w:rPr>
                <w:rFonts w:hint="eastAsia"/>
              </w:rPr>
              <w:t>通学路点検及びコメント投稿</w:t>
            </w:r>
          </w:p>
        </w:tc>
      </w:tr>
      <w:tr w:rsidR="007233EE" w:rsidTr="00C06CFE">
        <w:tc>
          <w:tcPr>
            <w:tcW w:w="1701" w:type="dxa"/>
            <w:shd w:val="clear" w:color="auto" w:fill="auto"/>
          </w:tcPr>
          <w:p w:rsidR="007233EE" w:rsidRDefault="007233EE" w:rsidP="00506131">
            <w:pPr>
              <w:jc w:val="center"/>
            </w:pPr>
            <w:r>
              <w:rPr>
                <w:rFonts w:hint="eastAsia"/>
              </w:rPr>
              <w:t>11:20～11:55</w:t>
            </w:r>
          </w:p>
        </w:tc>
        <w:tc>
          <w:tcPr>
            <w:tcW w:w="2835" w:type="dxa"/>
            <w:shd w:val="clear" w:color="auto" w:fill="auto"/>
          </w:tcPr>
          <w:p w:rsidR="007233EE" w:rsidRDefault="007233EE" w:rsidP="00593ADB">
            <w:r>
              <w:rPr>
                <w:rFonts w:hint="eastAsia"/>
              </w:rPr>
              <w:t>フィールドワークの確認</w:t>
            </w:r>
          </w:p>
          <w:p w:rsidR="007233EE" w:rsidRDefault="007233EE" w:rsidP="00593ADB">
            <w:r>
              <w:rPr>
                <w:rFonts w:hint="eastAsia"/>
              </w:rPr>
              <w:t>アンケート回答</w:t>
            </w:r>
          </w:p>
        </w:tc>
        <w:tc>
          <w:tcPr>
            <w:tcW w:w="3207" w:type="dxa"/>
            <w:shd w:val="clear" w:color="auto" w:fill="auto"/>
          </w:tcPr>
          <w:p w:rsidR="007233EE" w:rsidRDefault="007233EE" w:rsidP="00593ADB">
            <w:r>
              <w:rPr>
                <w:rFonts w:hint="eastAsia"/>
              </w:rPr>
              <w:t>コメント投稿内容の確認</w:t>
            </w:r>
          </w:p>
          <w:p w:rsidR="007233EE" w:rsidRPr="007233EE" w:rsidRDefault="007233EE" w:rsidP="00593ADB">
            <w:r>
              <w:rPr>
                <w:rFonts w:hint="eastAsia"/>
              </w:rPr>
              <w:t>アンケート票への回答</w:t>
            </w:r>
          </w:p>
        </w:tc>
      </w:tr>
      <w:tr w:rsidR="007233EE" w:rsidTr="00C06CFE">
        <w:tc>
          <w:tcPr>
            <w:tcW w:w="1701" w:type="dxa"/>
            <w:shd w:val="clear" w:color="auto" w:fill="auto"/>
          </w:tcPr>
          <w:p w:rsidR="007233EE" w:rsidRDefault="007233EE" w:rsidP="00506131">
            <w:pPr>
              <w:jc w:val="center"/>
            </w:pPr>
            <w:r>
              <w:rPr>
                <w:rFonts w:hint="eastAsia"/>
              </w:rPr>
              <w:t>11:55～12:00</w:t>
            </w:r>
          </w:p>
        </w:tc>
        <w:tc>
          <w:tcPr>
            <w:tcW w:w="2835" w:type="dxa"/>
            <w:shd w:val="clear" w:color="auto" w:fill="auto"/>
          </w:tcPr>
          <w:p w:rsidR="007233EE" w:rsidRDefault="007233EE" w:rsidP="00593ADB">
            <w:r>
              <w:rPr>
                <w:rFonts w:hint="eastAsia"/>
              </w:rPr>
              <w:t>閉会・解散</w:t>
            </w:r>
          </w:p>
        </w:tc>
        <w:tc>
          <w:tcPr>
            <w:tcW w:w="3207" w:type="dxa"/>
            <w:shd w:val="clear" w:color="auto" w:fill="auto"/>
          </w:tcPr>
          <w:p w:rsidR="007233EE" w:rsidRDefault="006563B0" w:rsidP="00593ADB">
            <w:r>
              <w:rPr>
                <w:rFonts w:hint="eastAsia"/>
              </w:rPr>
              <w:t>代表者挨拶</w:t>
            </w:r>
          </w:p>
        </w:tc>
      </w:tr>
    </w:tbl>
    <w:p w:rsidR="00593ADB" w:rsidRDefault="006563B0" w:rsidP="00CB3107">
      <w:pPr>
        <w:ind w:firstLineChars="400" w:firstLine="880"/>
      </w:pPr>
      <w:r>
        <w:rPr>
          <w:rFonts w:hint="eastAsia"/>
        </w:rPr>
        <w:t>○開催状況</w:t>
      </w:r>
    </w:p>
    <w:tbl>
      <w:tblPr>
        <w:tblW w:w="0" w:type="auto"/>
        <w:tblInd w:w="1242" w:type="dxa"/>
        <w:tblLook w:val="04A0" w:firstRow="1" w:lastRow="0" w:firstColumn="1" w:lastColumn="0" w:noHBand="0" w:noVBand="1"/>
      </w:tblPr>
      <w:tblGrid>
        <w:gridCol w:w="3456"/>
        <w:gridCol w:w="4022"/>
      </w:tblGrid>
      <w:tr w:rsidR="006563B0" w:rsidTr="00506131">
        <w:tc>
          <w:tcPr>
            <w:tcW w:w="3109" w:type="dxa"/>
            <w:shd w:val="clear" w:color="auto" w:fill="auto"/>
          </w:tcPr>
          <w:p w:rsidR="006563B0" w:rsidRDefault="00ED4FE8" w:rsidP="00593ADB">
            <w:r>
              <w:rPr>
                <w:noProof/>
              </w:rPr>
              <w:drawing>
                <wp:inline distT="0" distB="0" distL="0" distR="0" wp14:anchorId="51F44195" wp14:editId="2284D0F7">
                  <wp:extent cx="2049780" cy="1097280"/>
                  <wp:effectExtent l="0" t="0" r="7620" b="762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1">
                            <a:lum bright="-20000"/>
                            <a:extLst>
                              <a:ext uri="{28A0092B-C50C-407E-A947-70E740481C1C}">
                                <a14:useLocalDpi xmlns:a14="http://schemas.microsoft.com/office/drawing/2010/main" val="0"/>
                              </a:ext>
                            </a:extLst>
                          </a:blip>
                          <a:srcRect/>
                          <a:stretch>
                            <a:fillRect/>
                          </a:stretch>
                        </pic:blipFill>
                        <pic:spPr bwMode="auto">
                          <a:xfrm>
                            <a:off x="0" y="0"/>
                            <a:ext cx="2049780" cy="1097280"/>
                          </a:xfrm>
                          <a:prstGeom prst="rect">
                            <a:avLst/>
                          </a:prstGeom>
                          <a:noFill/>
                          <a:ln>
                            <a:noFill/>
                          </a:ln>
                        </pic:spPr>
                      </pic:pic>
                    </a:graphicData>
                  </a:graphic>
                </wp:inline>
              </w:drawing>
            </w:r>
          </w:p>
        </w:tc>
        <w:tc>
          <w:tcPr>
            <w:tcW w:w="4351" w:type="dxa"/>
            <w:shd w:val="clear" w:color="auto" w:fill="auto"/>
          </w:tcPr>
          <w:p w:rsidR="006563B0" w:rsidRDefault="00ED4FE8" w:rsidP="00593ADB">
            <w:r>
              <w:rPr>
                <w:noProof/>
              </w:rPr>
              <w:drawing>
                <wp:inline distT="0" distB="0" distL="0" distR="0" wp14:anchorId="5C51536B" wp14:editId="36FA18D9">
                  <wp:extent cx="2110740" cy="1074420"/>
                  <wp:effectExtent l="0" t="0" r="3810" b="0"/>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110740" cy="1074420"/>
                          </a:xfrm>
                          <a:prstGeom prst="rect">
                            <a:avLst/>
                          </a:prstGeom>
                          <a:noFill/>
                          <a:ln>
                            <a:noFill/>
                          </a:ln>
                        </pic:spPr>
                      </pic:pic>
                    </a:graphicData>
                  </a:graphic>
                </wp:inline>
              </w:drawing>
            </w:r>
          </w:p>
        </w:tc>
      </w:tr>
      <w:tr w:rsidR="006563B0" w:rsidTr="00506131">
        <w:tc>
          <w:tcPr>
            <w:tcW w:w="3109" w:type="dxa"/>
            <w:shd w:val="clear" w:color="auto" w:fill="auto"/>
          </w:tcPr>
          <w:p w:rsidR="006563B0" w:rsidRDefault="006563B0" w:rsidP="00506131">
            <w:pPr>
              <w:jc w:val="center"/>
            </w:pPr>
            <w:r>
              <w:rPr>
                <w:rFonts w:hint="eastAsia"/>
              </w:rPr>
              <w:t>【操作体験】</w:t>
            </w:r>
          </w:p>
        </w:tc>
        <w:tc>
          <w:tcPr>
            <w:tcW w:w="4351" w:type="dxa"/>
            <w:shd w:val="clear" w:color="auto" w:fill="auto"/>
          </w:tcPr>
          <w:p w:rsidR="006563B0" w:rsidRDefault="006563B0" w:rsidP="00506131">
            <w:pPr>
              <w:jc w:val="center"/>
            </w:pPr>
            <w:r>
              <w:rPr>
                <w:rFonts w:hint="eastAsia"/>
              </w:rPr>
              <w:t>【フィールドワーク】</w:t>
            </w:r>
          </w:p>
        </w:tc>
      </w:tr>
    </w:tbl>
    <w:p w:rsidR="006563B0" w:rsidRDefault="006563B0" w:rsidP="00CB3107">
      <w:pPr>
        <w:ind w:firstLineChars="400" w:firstLine="880"/>
      </w:pPr>
    </w:p>
    <w:p w:rsidR="00593ADB" w:rsidRDefault="003B328A" w:rsidP="00CB3107">
      <w:pPr>
        <w:ind w:firstLineChars="200" w:firstLine="440"/>
      </w:pPr>
      <w:r>
        <w:br w:type="page"/>
      </w:r>
      <w:r w:rsidR="00593ADB">
        <w:rPr>
          <w:rFonts w:hint="eastAsia"/>
        </w:rPr>
        <w:lastRenderedPageBreak/>
        <w:t>ウ</w:t>
      </w:r>
      <w:r w:rsidR="004402BF">
        <w:rPr>
          <w:rFonts w:hint="eastAsia"/>
        </w:rPr>
        <w:t xml:space="preserve">　</w:t>
      </w:r>
      <w:r w:rsidR="007233EE">
        <w:rPr>
          <w:rFonts w:hint="eastAsia"/>
        </w:rPr>
        <w:t>コメント</w:t>
      </w:r>
      <w:r w:rsidR="00270EEF">
        <w:rPr>
          <w:rFonts w:hint="eastAsia"/>
        </w:rPr>
        <w:t>投稿状況</w:t>
      </w:r>
    </w:p>
    <w:p w:rsidR="00593ADB" w:rsidRDefault="00270EEF" w:rsidP="00CB3107">
      <w:pPr>
        <w:ind w:firstLineChars="400" w:firstLine="880"/>
      </w:pPr>
      <w:r>
        <w:rPr>
          <w:rFonts w:hint="eastAsia"/>
        </w:rPr>
        <w:t>○</w:t>
      </w:r>
      <w:r w:rsidR="007233EE">
        <w:rPr>
          <w:rFonts w:hint="eastAsia"/>
        </w:rPr>
        <w:t>コメント</w:t>
      </w:r>
      <w:r>
        <w:rPr>
          <w:rFonts w:hint="eastAsia"/>
        </w:rPr>
        <w:t>投稿数：29件（</w:t>
      </w:r>
      <w:r w:rsidR="007233EE">
        <w:rPr>
          <w:rFonts w:hint="eastAsia"/>
        </w:rPr>
        <w:t>操作体験</w:t>
      </w:r>
      <w:r>
        <w:rPr>
          <w:rFonts w:hint="eastAsia"/>
        </w:rPr>
        <w:t>含まず）</w:t>
      </w:r>
    </w:p>
    <w:p w:rsidR="00593ADB" w:rsidRDefault="00AB3F99" w:rsidP="00CB3107">
      <w:pPr>
        <w:ind w:firstLineChars="400" w:firstLine="880"/>
      </w:pPr>
      <w:r>
        <w:rPr>
          <w:rFonts w:hint="eastAsia"/>
        </w:rPr>
        <w:t>○</w:t>
      </w:r>
      <w:r w:rsidR="005C0E3B">
        <w:rPr>
          <w:rFonts w:hint="eastAsia"/>
        </w:rPr>
        <w:t>通学路点検実施コースとコメント投稿状況、詳細表示例</w:t>
      </w:r>
      <w:r w:rsidR="007233EE">
        <w:rPr>
          <w:rFonts w:hint="eastAsia"/>
        </w:rPr>
        <w:t>（下図）</w:t>
      </w:r>
    </w:p>
    <w:p w:rsidR="005C0E3B" w:rsidRPr="00593ADB" w:rsidRDefault="00ED4FE8" w:rsidP="005C0E3B">
      <w:r>
        <w:rPr>
          <w:noProof/>
        </w:rPr>
        <w:drawing>
          <wp:inline distT="0" distB="0" distL="0" distR="0" wp14:anchorId="339802AB" wp14:editId="69AB18AF">
            <wp:extent cx="5425440" cy="4229100"/>
            <wp:effectExtent l="0" t="0" r="3810" b="0"/>
            <wp:docPr id="77"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425440" cy="4229100"/>
                    </a:xfrm>
                    <a:prstGeom prst="rect">
                      <a:avLst/>
                    </a:prstGeom>
                    <a:noFill/>
                    <a:ln>
                      <a:noFill/>
                    </a:ln>
                  </pic:spPr>
                </pic:pic>
              </a:graphicData>
            </a:graphic>
          </wp:inline>
        </w:drawing>
      </w:r>
    </w:p>
    <w:p w:rsidR="006E7165" w:rsidRPr="00593ADB" w:rsidRDefault="006E7165" w:rsidP="00CB3107">
      <w:pPr>
        <w:pStyle w:val="a1"/>
      </w:pPr>
    </w:p>
    <w:p w:rsidR="006E7165" w:rsidRPr="006E7165" w:rsidRDefault="006E7165" w:rsidP="00262EC3">
      <w:pPr>
        <w:pStyle w:val="4"/>
      </w:pPr>
      <w:r>
        <w:rPr>
          <w:rFonts w:hint="eastAsia"/>
        </w:rPr>
        <w:t>アンケート結果</w:t>
      </w:r>
      <w:r w:rsidRPr="00BC6D91">
        <w:rPr>
          <w:rFonts w:hint="eastAsia"/>
        </w:rPr>
        <w:t>（</w:t>
      </w:r>
      <w:r>
        <w:rPr>
          <w:rFonts w:hint="eastAsia"/>
        </w:rPr>
        <w:t>フィールドワーク協力者</w:t>
      </w:r>
      <w:r w:rsidRPr="00BC6D91">
        <w:rPr>
          <w:rFonts w:hint="eastAsia"/>
        </w:rPr>
        <w:t>）</w:t>
      </w:r>
    </w:p>
    <w:p w:rsidR="00304ADA" w:rsidRDefault="00304ADA" w:rsidP="00CB3107">
      <w:pPr>
        <w:ind w:firstLineChars="200" w:firstLine="440"/>
      </w:pPr>
      <w:r>
        <w:rPr>
          <w:rFonts w:hint="eastAsia"/>
        </w:rPr>
        <w:t>ア　調査概要</w:t>
      </w:r>
    </w:p>
    <w:p w:rsidR="00304ADA" w:rsidRDefault="00304ADA" w:rsidP="00CB3107">
      <w:pPr>
        <w:ind w:firstLineChars="400" w:firstLine="880"/>
      </w:pPr>
      <w:r>
        <w:rPr>
          <w:rFonts w:hint="eastAsia"/>
        </w:rPr>
        <w:t>○実証フィールド区分：福岡市</w:t>
      </w:r>
    </w:p>
    <w:p w:rsidR="00304ADA" w:rsidRDefault="00304ADA" w:rsidP="00CB3107">
      <w:pPr>
        <w:ind w:firstLineChars="400" w:firstLine="880"/>
      </w:pPr>
      <w:r>
        <w:rPr>
          <w:rFonts w:hint="eastAsia"/>
        </w:rPr>
        <w:t>○調査日：</w:t>
      </w:r>
      <w:r w:rsidR="00230134">
        <w:rPr>
          <w:rFonts w:hint="eastAsia"/>
        </w:rPr>
        <w:t>平成26年</w:t>
      </w:r>
      <w:r>
        <w:rPr>
          <w:rFonts w:hint="eastAsia"/>
        </w:rPr>
        <w:t>1月30日（木）</w:t>
      </w:r>
    </w:p>
    <w:p w:rsidR="00304ADA" w:rsidRDefault="00304ADA" w:rsidP="00CB3107">
      <w:pPr>
        <w:ind w:firstLineChars="400" w:firstLine="880"/>
      </w:pPr>
      <w:r>
        <w:rPr>
          <w:rFonts w:hint="eastAsia"/>
        </w:rPr>
        <w:t>○対象：三宅小学校に通う児童の保護者と地区関係者</w:t>
      </w:r>
    </w:p>
    <w:p w:rsidR="00304ADA" w:rsidRDefault="00304ADA" w:rsidP="00CB3107">
      <w:pPr>
        <w:ind w:firstLineChars="400" w:firstLine="880"/>
      </w:pPr>
      <w:r>
        <w:rPr>
          <w:rFonts w:hint="eastAsia"/>
        </w:rPr>
        <w:t>○調査回答数：15サンプル</w:t>
      </w:r>
    </w:p>
    <w:p w:rsidR="00304ADA" w:rsidRDefault="00304ADA" w:rsidP="00CB3107">
      <w:pPr>
        <w:ind w:firstLineChars="400" w:firstLine="880"/>
      </w:pPr>
      <w:r>
        <w:rPr>
          <w:rFonts w:hint="eastAsia"/>
        </w:rPr>
        <w:t>○調査方法：自記入式無記名式アンケート調査</w:t>
      </w:r>
    </w:p>
    <w:p w:rsidR="00304ADA" w:rsidRPr="00304ADA" w:rsidRDefault="00304ADA" w:rsidP="00CB3107">
      <w:pPr>
        <w:ind w:firstLineChars="1100" w:firstLine="2420"/>
      </w:pPr>
    </w:p>
    <w:p w:rsidR="00304ADA" w:rsidRDefault="00304ADA" w:rsidP="00CB3107">
      <w:pPr>
        <w:ind w:firstLineChars="200" w:firstLine="440"/>
      </w:pPr>
      <w:r>
        <w:rPr>
          <w:rFonts w:hint="eastAsia"/>
        </w:rPr>
        <w:t>イ　調査結果の概要</w:t>
      </w:r>
    </w:p>
    <w:p w:rsidR="00304ADA" w:rsidRDefault="00304ADA" w:rsidP="00CB3107">
      <w:pPr>
        <w:ind w:firstLineChars="200" w:firstLine="440"/>
      </w:pPr>
      <w:r>
        <w:rPr>
          <w:rFonts w:hint="eastAsia"/>
        </w:rPr>
        <w:t>（ア）現在の状況</w:t>
      </w:r>
    </w:p>
    <w:p w:rsidR="00304ADA" w:rsidRDefault="00304ADA" w:rsidP="00B575AF">
      <w:pPr>
        <w:pStyle w:val="afe"/>
        <w:numPr>
          <w:ilvl w:val="0"/>
          <w:numId w:val="5"/>
        </w:numPr>
        <w:ind w:leftChars="0" w:firstLineChars="0"/>
      </w:pPr>
      <w:r>
        <w:rPr>
          <w:rFonts w:hint="eastAsia"/>
        </w:rPr>
        <w:t>地域の安全に</w:t>
      </w:r>
      <w:r w:rsidR="008D2F39">
        <w:rPr>
          <w:rFonts w:hint="eastAsia"/>
        </w:rPr>
        <w:t>係わ</w:t>
      </w:r>
      <w:r>
        <w:rPr>
          <w:rFonts w:hint="eastAsia"/>
        </w:rPr>
        <w:t>る情報や情報提供サービスの現</w:t>
      </w:r>
      <w:r w:rsidRPr="00B01D11">
        <w:rPr>
          <w:rFonts w:ascii="ＭＳ 明朝" w:hint="eastAsia"/>
        </w:rPr>
        <w:t>在の利用状況についてみると、「何かしらの情報確認・サービス利用をしている」のは13サンプル（86.7％）である。「何かしらの情報確認・サービス利</w:t>
      </w:r>
      <w:r>
        <w:rPr>
          <w:rFonts w:hint="eastAsia"/>
        </w:rPr>
        <w:t>用をしている」保</w:t>
      </w:r>
      <w:r>
        <w:rPr>
          <w:rFonts w:hint="eastAsia"/>
        </w:rPr>
        <w:lastRenderedPageBreak/>
        <w:t>護者は</w:t>
      </w:r>
      <w:r w:rsidRPr="00B01D11">
        <w:rPr>
          <w:rFonts w:ascii="ＭＳ 明朝" w:hint="eastAsia"/>
        </w:rPr>
        <w:t>、平均1.5の情報確認・サービス利用を行っており、その内容についてみると、「三宅小連絡メール」が9サンプル（60.0％）で最も多く、続いて「新着防犯情報「ふっけい安心メール」」と「防犯活動情報「あんあんメール」」が3サンプル（20.0％）ずつとなっている。「地域や家族の安全に係わる民間サービス」は利用されていない。その他の内容としては［高齢徘徊者さがしてメール］や［福岡市防災メー</w:t>
      </w:r>
      <w:r>
        <w:rPr>
          <w:rFonts w:hint="eastAsia"/>
        </w:rPr>
        <w:t>ル］があげられた。</w:t>
      </w:r>
    </w:p>
    <w:p w:rsidR="00304ADA" w:rsidRDefault="00304ADA" w:rsidP="00CB3107">
      <w:pPr>
        <w:pStyle w:val="afe"/>
        <w:ind w:left="550" w:firstLine="220"/>
      </w:pPr>
    </w:p>
    <w:p w:rsidR="00304ADA" w:rsidRDefault="00304ADA" w:rsidP="00CB3107">
      <w:pPr>
        <w:ind w:firstLineChars="200" w:firstLine="440"/>
      </w:pPr>
      <w:r>
        <w:rPr>
          <w:rFonts w:hint="eastAsia"/>
        </w:rPr>
        <w:t>（イ）サービス評価（好評）</w:t>
      </w:r>
    </w:p>
    <w:p w:rsidR="00304ADA" w:rsidRPr="00B01D11" w:rsidRDefault="00304ADA" w:rsidP="00B575AF">
      <w:pPr>
        <w:pStyle w:val="afe"/>
        <w:numPr>
          <w:ilvl w:val="0"/>
          <w:numId w:val="5"/>
        </w:numPr>
        <w:ind w:leftChars="0" w:firstLineChars="0"/>
        <w:rPr>
          <w:rFonts w:ascii="ＭＳ 明朝"/>
        </w:rPr>
      </w:pPr>
      <w:r>
        <w:rPr>
          <w:rFonts w:hint="eastAsia"/>
        </w:rPr>
        <w:t>サービスで便利だと思われ</w:t>
      </w:r>
      <w:r w:rsidRPr="00B01D11">
        <w:rPr>
          <w:rFonts w:ascii="ＭＳ 明朝" w:hint="eastAsia"/>
        </w:rPr>
        <w:t>た機能は「地図上のマーカーを選択すると詳細情報が表示される機能」が13サンプル（86.7%）で最も多く、続いて「アプリケーションから新たな情報を投稿できる機能」が10サンプル（66.7%）、「防犯情報を表示選択する機能」が8サンプル（53.3%）、「地図から表示地点を検索する機能」が6サンプル（40.0%）となっている。</w:t>
      </w:r>
    </w:p>
    <w:p w:rsidR="00304ADA" w:rsidRPr="00B01D11" w:rsidRDefault="00304ADA" w:rsidP="00B575AF">
      <w:pPr>
        <w:pStyle w:val="afe"/>
        <w:numPr>
          <w:ilvl w:val="0"/>
          <w:numId w:val="5"/>
        </w:numPr>
        <w:ind w:leftChars="0" w:firstLineChars="0"/>
        <w:rPr>
          <w:rFonts w:ascii="ＭＳ 明朝"/>
        </w:rPr>
      </w:pPr>
      <w:r w:rsidRPr="00B01D11">
        <w:rPr>
          <w:rFonts w:ascii="ＭＳ 明朝" w:hint="eastAsia"/>
        </w:rPr>
        <w:t>サービスで便利だと思われた情報は「アプリケーションからの投稿情報」が11サンプル（73.3%）で最も多く、続いて「警察署・派出所情報」と「防犯情報「ふっけい安心メール」情報（サマリ）」が5サンプル（33.3%）ずつとなっている。</w:t>
      </w:r>
    </w:p>
    <w:p w:rsidR="00304ADA" w:rsidRPr="00304ADA" w:rsidRDefault="00304ADA" w:rsidP="00CB3107">
      <w:pPr>
        <w:ind w:firstLineChars="200" w:firstLine="440"/>
      </w:pPr>
    </w:p>
    <w:p w:rsidR="00304ADA" w:rsidRDefault="00304ADA" w:rsidP="00CB3107">
      <w:pPr>
        <w:ind w:firstLineChars="200" w:firstLine="440"/>
      </w:pPr>
      <w:r>
        <w:rPr>
          <w:rFonts w:hint="eastAsia"/>
        </w:rPr>
        <w:t>（ウ）サービス評価（改善・改良）</w:t>
      </w:r>
    </w:p>
    <w:p w:rsidR="00304ADA" w:rsidRPr="00B01D11" w:rsidRDefault="000F7973" w:rsidP="00B575AF">
      <w:pPr>
        <w:pStyle w:val="afe"/>
        <w:numPr>
          <w:ilvl w:val="0"/>
          <w:numId w:val="5"/>
        </w:numPr>
        <w:ind w:leftChars="0" w:firstLineChars="0"/>
        <w:rPr>
          <w:rFonts w:ascii="ＭＳ 明朝"/>
        </w:rPr>
      </w:pPr>
      <w:r>
        <w:rPr>
          <w:rFonts w:hint="eastAsia"/>
        </w:rPr>
        <w:t>全て</w:t>
      </w:r>
      <w:r w:rsidR="00304ADA">
        <w:rPr>
          <w:rFonts w:hint="eastAsia"/>
        </w:rPr>
        <w:t>のサン</w:t>
      </w:r>
      <w:r w:rsidR="00304ADA" w:rsidRPr="00B01D11">
        <w:rPr>
          <w:rFonts w:ascii="ＭＳ 明朝" w:hint="eastAsia"/>
        </w:rPr>
        <w:t>プルがサービスに改善点があるとしており、平均1.8項目をあげている。その内容としては「情報の検索・表示等の操作性が悪い」が9サンプル（60.0%）で最も多く、続いて「情報が閲覧しづらい」が6サンプル（40.0%）、「情報の読み込み時間が長い」が5サンプル（33.3%）である。「その他」の内容としては［写真撮影時にGPS機能で位置を特定する］や［写真に情報を入れられるようにする］などがあげられている。</w:t>
      </w:r>
    </w:p>
    <w:p w:rsidR="00304ADA" w:rsidRPr="00B01D11" w:rsidRDefault="00304ADA" w:rsidP="00B575AF">
      <w:pPr>
        <w:pStyle w:val="afe"/>
        <w:numPr>
          <w:ilvl w:val="0"/>
          <w:numId w:val="5"/>
        </w:numPr>
        <w:ind w:leftChars="0" w:firstLineChars="0"/>
        <w:rPr>
          <w:rFonts w:ascii="ＭＳ 明朝"/>
        </w:rPr>
      </w:pPr>
      <w:r w:rsidRPr="00B01D11">
        <w:rPr>
          <w:rFonts w:ascii="ＭＳ 明朝" w:hint="eastAsia"/>
        </w:rPr>
        <w:t>サービスでどのような情報が取得できれば良いかについて記述意見を得た結果、［校区の良い所、お勧めの場所］や［投稿された内容が、どのように改善されたか経過が</w:t>
      </w:r>
      <w:r w:rsidR="008D2F39" w:rsidRPr="00B01D11">
        <w:rPr>
          <w:rFonts w:ascii="ＭＳ 明朝" w:hint="eastAsia"/>
        </w:rPr>
        <w:t>わか</w:t>
      </w:r>
      <w:r w:rsidRPr="00B01D11">
        <w:rPr>
          <w:rFonts w:ascii="ＭＳ 明朝" w:hint="eastAsia"/>
        </w:rPr>
        <w:t>るようにする］［道路工事等、特定期間のみ通行に支障があるなどの一時的な情報］などの意見があげられている。また、表示される情報について、［マークの色である程度内容が</w:t>
      </w:r>
      <w:r w:rsidR="008D2F39" w:rsidRPr="00B01D11">
        <w:rPr>
          <w:rFonts w:ascii="ＭＳ 明朝" w:hint="eastAsia"/>
        </w:rPr>
        <w:t>わか</w:t>
      </w:r>
      <w:r w:rsidRPr="00B01D11">
        <w:rPr>
          <w:rFonts w:ascii="ＭＳ 明朝" w:hint="eastAsia"/>
        </w:rPr>
        <w:t>る］や［道路情報と注意情報、防犯情報のマークが分かれている］［画像がアイコンとして表示される］などの意見があげられている。</w:t>
      </w:r>
    </w:p>
    <w:p w:rsidR="00304ADA" w:rsidRPr="00B01D11" w:rsidRDefault="00304ADA" w:rsidP="00B575AF">
      <w:pPr>
        <w:pStyle w:val="afe"/>
        <w:numPr>
          <w:ilvl w:val="0"/>
          <w:numId w:val="5"/>
        </w:numPr>
        <w:ind w:leftChars="0" w:firstLineChars="0"/>
        <w:rPr>
          <w:rFonts w:ascii="ＭＳ 明朝"/>
        </w:rPr>
      </w:pPr>
      <w:r w:rsidRPr="00B01D11">
        <w:rPr>
          <w:rFonts w:ascii="ＭＳ 明朝" w:hint="eastAsia"/>
        </w:rPr>
        <w:t>サービスでどのような機能が利用できれば良いかについて記述意見を得た結果、［人や車のナンバーなどを自動でぼやかす機能］や［位置情報やコメントを修正できる機能］［他のコメント情報の削除依頼機能］などの意見があげられている。</w:t>
      </w:r>
    </w:p>
    <w:p w:rsidR="00304ADA" w:rsidRDefault="00A9399D" w:rsidP="00CB3107">
      <w:pPr>
        <w:ind w:firstLineChars="200" w:firstLine="440"/>
      </w:pPr>
      <w:r>
        <w:br w:type="page"/>
      </w:r>
      <w:r w:rsidR="00304ADA">
        <w:rPr>
          <w:rFonts w:hint="eastAsia"/>
        </w:rPr>
        <w:lastRenderedPageBreak/>
        <w:t>（エ）サービスニーズ</w:t>
      </w:r>
    </w:p>
    <w:p w:rsidR="00304ADA" w:rsidRPr="00B01D11" w:rsidRDefault="00304ADA" w:rsidP="00B575AF">
      <w:pPr>
        <w:pStyle w:val="afe"/>
        <w:numPr>
          <w:ilvl w:val="0"/>
          <w:numId w:val="5"/>
        </w:numPr>
        <w:ind w:leftChars="0" w:firstLineChars="0"/>
        <w:rPr>
          <w:rFonts w:ascii="ＭＳ 明朝"/>
        </w:rPr>
      </w:pPr>
      <w:r>
        <w:rPr>
          <w:rFonts w:hint="eastAsia"/>
        </w:rPr>
        <w:t>サービスを“</w:t>
      </w:r>
      <w:r w:rsidRPr="00B01D11">
        <w:rPr>
          <w:rFonts w:ascii="ＭＳ 明朝" w:hint="eastAsia"/>
        </w:rPr>
        <w:t>今後も利用し続けたいと思う”のは7サンプル（46.7%）、「どちらともいえない」のは7サンプル（46.7%）であり、“利用し続けたくないと思う”のは皆無となっている。利用意向のある者のうち、「是非利用し続けたい」は3サンプル（20.0%）、「まあ利用し続けたい」は4サンプル（26.7%）である。</w:t>
      </w:r>
    </w:p>
    <w:p w:rsidR="00304ADA" w:rsidRPr="00B01D11" w:rsidRDefault="00304ADA" w:rsidP="00B575AF">
      <w:pPr>
        <w:pStyle w:val="afe"/>
        <w:numPr>
          <w:ilvl w:val="0"/>
          <w:numId w:val="5"/>
        </w:numPr>
        <w:ind w:leftChars="0" w:firstLineChars="0"/>
        <w:rPr>
          <w:rFonts w:ascii="ＭＳ 明朝"/>
        </w:rPr>
      </w:pPr>
      <w:r w:rsidRPr="00B01D11">
        <w:rPr>
          <w:rFonts w:ascii="ＭＳ 明朝" w:hint="eastAsia"/>
        </w:rPr>
        <w:t>改善・改良点としてあげられた事項が反映されたサービスについて、費用負担ができるかについて回答を得た結果、“費用負担できる”のは9サンプル（60.0%）、「お金を支払うことはできない」のは6サンプル（40.0%）である。“費用負担できる”と回答したサンプルのうち、「月額100円以下」が5サンプル（33.3%）で最も多く、「月額200円以下」と「月額300円以下」が2サンプル（13.3%）ずつとなっている。</w:t>
      </w:r>
    </w:p>
    <w:p w:rsidR="00304ADA" w:rsidRDefault="00304ADA" w:rsidP="00B575AF">
      <w:pPr>
        <w:pStyle w:val="afe"/>
        <w:numPr>
          <w:ilvl w:val="0"/>
          <w:numId w:val="5"/>
        </w:numPr>
        <w:ind w:leftChars="0" w:firstLineChars="0"/>
      </w:pPr>
      <w:r w:rsidRPr="00B01D11">
        <w:rPr>
          <w:rFonts w:ascii="ＭＳ 明朝" w:hint="eastAsia"/>
        </w:rPr>
        <w:t>サービスを介して地域の情報が不特定多数の人に公開されることに関して、「賛成する」は11サンプル（73.3%）、「賛成しない」は3サンプル（20.0%）である。ただし、「賛成する」との回答には、「情報の責任の所在を明らかにすること」「個人情報等、投稿内容のチェックが行われること」などの条件が付帯する意見が寄せられている。また「賛成する」理由としては、「知らない道の危ない情報などを知ることが</w:t>
      </w:r>
      <w:r w:rsidR="008D2F39" w:rsidRPr="00B01D11">
        <w:rPr>
          <w:rFonts w:ascii="ＭＳ 明朝" w:hint="eastAsia"/>
        </w:rPr>
        <w:t>でき</w:t>
      </w:r>
      <w:r w:rsidRPr="00B01D11">
        <w:rPr>
          <w:rFonts w:ascii="ＭＳ 明朝" w:hint="eastAsia"/>
        </w:rPr>
        <w:t>る（小学生になると親の知らない所での行動が増える）」「地域の情報をもとに、一人ひとりがその場所を意識しておくことは良い」「地域の人にしか発見できない貴重な情報である。公開することで、その地域の安全安心に対する関心の高さが示せる」などの意見があげられている。一方「賛成しない」理由としては、「不適切な投稿など増えたり悪用されてもいけないので学校関係者に限定して欲しい」「信頼しうる情報なのか、受け手に</w:t>
      </w:r>
      <w:r>
        <w:rPr>
          <w:rFonts w:hint="eastAsia"/>
        </w:rPr>
        <w:t>真意が伝わるかが心配」「個人情報が拡散されるのではないか心配」などの意見があげられている。</w:t>
      </w:r>
    </w:p>
    <w:p w:rsidR="00074142" w:rsidRPr="00CA0180" w:rsidRDefault="00074142" w:rsidP="00CB3107">
      <w:pPr>
        <w:ind w:firstLineChars="100" w:firstLine="220"/>
      </w:pPr>
    </w:p>
    <w:p w:rsidR="00DF73EE" w:rsidRDefault="00A9399D" w:rsidP="00CB3107">
      <w:pPr>
        <w:ind w:firstLineChars="200" w:firstLine="440"/>
      </w:pPr>
      <w:r>
        <w:br w:type="page"/>
      </w:r>
      <w:r w:rsidR="00DF73EE">
        <w:rPr>
          <w:rFonts w:hint="eastAsia"/>
        </w:rPr>
        <w:lastRenderedPageBreak/>
        <w:t>ウ　調査結果</w:t>
      </w:r>
    </w:p>
    <w:p w:rsidR="00DF73EE" w:rsidRPr="00223069" w:rsidRDefault="00DF73EE" w:rsidP="00250E77">
      <w:pPr>
        <w:pStyle w:val="a"/>
        <w:numPr>
          <w:ilvl w:val="0"/>
          <w:numId w:val="32"/>
        </w:numPr>
      </w:pPr>
      <w:r>
        <w:rPr>
          <w:rFonts w:hint="eastAsia"/>
        </w:rPr>
        <w:t>確認している情報・利用している情報提供サービス</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8"/>
      </w:tblGrid>
      <w:tr w:rsidR="009B5849" w:rsidTr="00CA0180">
        <w:tc>
          <w:tcPr>
            <w:tcW w:w="7478" w:type="dxa"/>
            <w:shd w:val="clear" w:color="auto" w:fill="auto"/>
          </w:tcPr>
          <w:p w:rsidR="00DF73EE" w:rsidRDefault="00DF73EE" w:rsidP="00CB3107">
            <w:pPr>
              <w:pStyle w:val="afe"/>
              <w:ind w:leftChars="0" w:left="440" w:hangingChars="200" w:hanging="440"/>
            </w:pPr>
            <w:r>
              <w:rPr>
                <w:rFonts w:hint="eastAsia"/>
              </w:rPr>
              <w:t>問：</w:t>
            </w:r>
            <w:r w:rsidRPr="00223069">
              <w:rPr>
                <w:rFonts w:hint="eastAsia"/>
              </w:rPr>
              <w:t>福岡市等が公開・提供している情報の中で、地域や家族の安全に係わる情報を確認している、または情報提供サービスを受けているものはありますか。あてはまる項目を</w:t>
            </w:r>
            <w:r w:rsidR="000F7973" w:rsidRPr="00223069">
              <w:rPr>
                <w:rFonts w:hint="eastAsia"/>
              </w:rPr>
              <w:t>全て</w:t>
            </w:r>
            <w:r w:rsidRPr="00223069">
              <w:rPr>
                <w:rFonts w:hint="eastAsia"/>
              </w:rPr>
              <w:t>お選びください。</w:t>
            </w:r>
          </w:p>
        </w:tc>
      </w:tr>
    </w:tbl>
    <w:p w:rsidR="00DF73EE" w:rsidRPr="00CE7693" w:rsidRDefault="00ED4FE8" w:rsidP="00CB3107">
      <w:pPr>
        <w:pStyle w:val="afe"/>
        <w:ind w:left="550" w:firstLineChars="191" w:firstLine="420"/>
        <w:contextualSpacing/>
      </w:pPr>
      <w:r>
        <w:drawing>
          <wp:inline distT="0" distB="0" distL="0" distR="0" wp14:anchorId="63DEE51D" wp14:editId="790866D1">
            <wp:extent cx="5402580" cy="1767840"/>
            <wp:effectExtent l="0" t="0" r="0" b="3810"/>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4" cstate="print">
                      <a:extLst>
                        <a:ext uri="{28A0092B-C50C-407E-A947-70E740481C1C}">
                          <a14:useLocalDpi xmlns:a14="http://schemas.microsoft.com/office/drawing/2010/main" val="0"/>
                        </a:ext>
                      </a:extLst>
                    </a:blip>
                    <a:srcRect t="2899" b="8212"/>
                    <a:stretch>
                      <a:fillRect/>
                    </a:stretch>
                  </pic:blipFill>
                  <pic:spPr bwMode="auto">
                    <a:xfrm>
                      <a:off x="0" y="0"/>
                      <a:ext cx="5402580" cy="1767840"/>
                    </a:xfrm>
                    <a:prstGeom prst="rect">
                      <a:avLst/>
                    </a:prstGeom>
                    <a:noFill/>
                    <a:ln>
                      <a:noFill/>
                    </a:ln>
                  </pic:spPr>
                </pic:pic>
              </a:graphicData>
            </a:graphic>
          </wp:inline>
        </w:drawing>
      </w:r>
    </w:p>
    <w:tbl>
      <w:tblPr>
        <w:tblW w:w="8780" w:type="dxa"/>
        <w:tblInd w:w="533" w:type="dxa"/>
        <w:tblLayout w:type="fixed"/>
        <w:tblCellMar>
          <w:left w:w="99" w:type="dxa"/>
          <w:right w:w="99" w:type="dxa"/>
        </w:tblCellMar>
        <w:tblLook w:val="04A0" w:firstRow="1" w:lastRow="0" w:firstColumn="1" w:lastColumn="0" w:noHBand="0" w:noVBand="1"/>
      </w:tblPr>
      <w:tblGrid>
        <w:gridCol w:w="984"/>
        <w:gridCol w:w="779"/>
        <w:gridCol w:w="780"/>
        <w:gridCol w:w="779"/>
        <w:gridCol w:w="780"/>
        <w:gridCol w:w="780"/>
        <w:gridCol w:w="779"/>
        <w:gridCol w:w="780"/>
        <w:gridCol w:w="779"/>
        <w:gridCol w:w="780"/>
        <w:gridCol w:w="780"/>
      </w:tblGrid>
      <w:tr w:rsidR="00DF73EE" w:rsidRPr="00223069" w:rsidTr="00751EF5">
        <w:trPr>
          <w:cantSplit/>
          <w:trHeight w:val="1903"/>
        </w:trPr>
        <w:tc>
          <w:tcPr>
            <w:tcW w:w="984" w:type="dxa"/>
            <w:tcBorders>
              <w:top w:val="single" w:sz="4" w:space="0" w:color="auto"/>
              <w:left w:val="single" w:sz="4" w:space="0" w:color="auto"/>
              <w:bottom w:val="single" w:sz="4" w:space="0" w:color="auto"/>
              <w:right w:val="single" w:sz="4" w:space="0" w:color="auto"/>
            </w:tcBorders>
            <w:shd w:val="clear" w:color="000000" w:fill="F2F2F2"/>
          </w:tcPr>
          <w:p w:rsidR="00DF73EE" w:rsidRPr="005E6F12" w:rsidRDefault="00DF73EE" w:rsidP="00B668CC">
            <w:pPr>
              <w:rPr>
                <w:rFonts w:ascii="ＭＳ Ｐゴシック" w:eastAsia="ＭＳ Ｐゴシック" w:hAnsi="ＭＳ Ｐゴシック" w:cs="ＭＳ Ｐゴシック"/>
                <w:color w:val="000000"/>
                <w:sz w:val="18"/>
                <w:szCs w:val="16"/>
              </w:rPr>
            </w:pPr>
          </w:p>
        </w:tc>
        <w:tc>
          <w:tcPr>
            <w:tcW w:w="779" w:type="dxa"/>
            <w:tcBorders>
              <w:top w:val="single" w:sz="4" w:space="0" w:color="auto"/>
              <w:left w:val="single" w:sz="4" w:space="0" w:color="auto"/>
              <w:bottom w:val="single" w:sz="4" w:space="0" w:color="auto"/>
              <w:right w:val="single" w:sz="4" w:space="0" w:color="auto"/>
            </w:tcBorders>
            <w:shd w:val="clear" w:color="000000" w:fill="F2F2F2"/>
            <w:textDirection w:val="tbRlV"/>
            <w:vAlign w:val="center"/>
          </w:tcPr>
          <w:p w:rsidR="00DF73EE" w:rsidRPr="00223069" w:rsidRDefault="00DF73EE" w:rsidP="00751EF5">
            <w:pPr>
              <w:snapToGrid w:val="0"/>
              <w:ind w:left="113" w:right="113"/>
              <w:rPr>
                <w:rFonts w:ascii="ＭＳ Ｐゴシック" w:eastAsia="ＭＳ Ｐゴシック" w:hAnsi="ＭＳ Ｐゴシック"/>
                <w:sz w:val="18"/>
              </w:rPr>
            </w:pPr>
            <w:r w:rsidRPr="00223069">
              <w:rPr>
                <w:rFonts w:ascii="ＭＳ Ｐゴシック" w:eastAsia="ＭＳ Ｐゴシック" w:hAnsi="ＭＳ Ｐゴシック" w:hint="eastAsia"/>
                <w:sz w:val="18"/>
              </w:rPr>
              <w:t>南区防災マップ</w:t>
            </w:r>
          </w:p>
        </w:tc>
        <w:tc>
          <w:tcPr>
            <w:tcW w:w="780"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223069" w:rsidRDefault="00DF73EE" w:rsidP="00751EF5">
            <w:pPr>
              <w:snapToGrid w:val="0"/>
              <w:ind w:left="113" w:right="113"/>
              <w:rPr>
                <w:rFonts w:ascii="ＭＳ Ｐゴシック" w:eastAsia="ＭＳ Ｐゴシック" w:hAnsi="ＭＳ Ｐゴシック"/>
                <w:sz w:val="18"/>
              </w:rPr>
            </w:pPr>
            <w:r w:rsidRPr="00223069">
              <w:rPr>
                <w:rFonts w:ascii="ＭＳ Ｐゴシック" w:eastAsia="ＭＳ Ｐゴシック" w:hAnsi="ＭＳ Ｐゴシック" w:hint="eastAsia"/>
                <w:sz w:val="18"/>
              </w:rPr>
              <w:t>南区浸水ハザードマップ</w:t>
            </w:r>
          </w:p>
        </w:tc>
        <w:tc>
          <w:tcPr>
            <w:tcW w:w="779"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Default="00DF73EE" w:rsidP="00751EF5">
            <w:pPr>
              <w:snapToGrid w:val="0"/>
              <w:ind w:left="113" w:right="113"/>
              <w:rPr>
                <w:rFonts w:ascii="ＭＳ Ｐゴシック" w:eastAsia="ＭＳ Ｐゴシック" w:hAnsi="ＭＳ Ｐゴシック"/>
                <w:sz w:val="18"/>
              </w:rPr>
            </w:pPr>
            <w:r w:rsidRPr="00223069">
              <w:rPr>
                <w:rFonts w:ascii="ＭＳ Ｐゴシック" w:eastAsia="ＭＳ Ｐゴシック" w:hAnsi="ＭＳ Ｐゴシック" w:hint="eastAsia"/>
                <w:sz w:val="18"/>
              </w:rPr>
              <w:t>新着防犯情報</w:t>
            </w:r>
          </w:p>
          <w:p w:rsidR="00DF73EE" w:rsidRPr="00223069" w:rsidRDefault="00DF73EE" w:rsidP="00751EF5">
            <w:pPr>
              <w:snapToGrid w:val="0"/>
              <w:ind w:left="113" w:right="113"/>
              <w:rPr>
                <w:rFonts w:ascii="ＭＳ Ｐゴシック" w:eastAsia="ＭＳ Ｐゴシック" w:hAnsi="ＭＳ Ｐゴシック"/>
                <w:sz w:val="18"/>
              </w:rPr>
            </w:pPr>
            <w:r w:rsidRPr="00223069">
              <w:rPr>
                <w:rFonts w:ascii="ＭＳ Ｐゴシック" w:eastAsia="ＭＳ Ｐゴシック" w:hAnsi="ＭＳ Ｐゴシック" w:hint="eastAsia"/>
                <w:sz w:val="18"/>
              </w:rPr>
              <w:t>「ふっけい安心メール」</w:t>
            </w:r>
          </w:p>
        </w:tc>
        <w:tc>
          <w:tcPr>
            <w:tcW w:w="780"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Default="00DF73EE" w:rsidP="00751EF5">
            <w:pPr>
              <w:snapToGrid w:val="0"/>
              <w:ind w:left="113" w:right="113"/>
              <w:rPr>
                <w:rFonts w:ascii="ＭＳ Ｐゴシック" w:eastAsia="ＭＳ Ｐゴシック" w:hAnsi="ＭＳ Ｐゴシック"/>
                <w:sz w:val="18"/>
              </w:rPr>
            </w:pPr>
            <w:r w:rsidRPr="00223069">
              <w:rPr>
                <w:rFonts w:ascii="ＭＳ Ｐゴシック" w:eastAsia="ＭＳ Ｐゴシック" w:hAnsi="ＭＳ Ｐゴシック" w:hint="eastAsia"/>
                <w:sz w:val="18"/>
              </w:rPr>
              <w:t>防犯活動情報</w:t>
            </w:r>
          </w:p>
          <w:p w:rsidR="00DF73EE" w:rsidRPr="00223069" w:rsidRDefault="00DF73EE" w:rsidP="00751EF5">
            <w:pPr>
              <w:snapToGrid w:val="0"/>
              <w:ind w:left="113" w:right="113"/>
              <w:rPr>
                <w:rFonts w:ascii="ＭＳ Ｐゴシック" w:eastAsia="ＭＳ Ｐゴシック" w:hAnsi="ＭＳ Ｐゴシック"/>
                <w:sz w:val="18"/>
              </w:rPr>
            </w:pPr>
            <w:r w:rsidRPr="00223069">
              <w:rPr>
                <w:rFonts w:ascii="ＭＳ Ｐゴシック" w:eastAsia="ＭＳ Ｐゴシック" w:hAnsi="ＭＳ Ｐゴシック" w:hint="eastAsia"/>
                <w:sz w:val="18"/>
              </w:rPr>
              <w:t>「あんあんメール」</w:t>
            </w:r>
          </w:p>
        </w:tc>
        <w:tc>
          <w:tcPr>
            <w:tcW w:w="780"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223069" w:rsidRDefault="00DF73EE" w:rsidP="00751EF5">
            <w:pPr>
              <w:snapToGrid w:val="0"/>
              <w:ind w:left="113" w:right="113"/>
              <w:rPr>
                <w:rFonts w:ascii="ＭＳ Ｐゴシック" w:eastAsia="ＭＳ Ｐゴシック" w:hAnsi="ＭＳ Ｐゴシック"/>
                <w:sz w:val="18"/>
              </w:rPr>
            </w:pPr>
            <w:r w:rsidRPr="00223069">
              <w:rPr>
                <w:rFonts w:ascii="ＭＳ Ｐゴシック" w:eastAsia="ＭＳ Ｐゴシック" w:hAnsi="ＭＳ Ｐゴシック" w:hint="eastAsia"/>
                <w:sz w:val="18"/>
              </w:rPr>
              <w:t>三宅小連絡メール</w:t>
            </w:r>
          </w:p>
        </w:tc>
        <w:tc>
          <w:tcPr>
            <w:tcW w:w="779"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223069" w:rsidRDefault="00DF73EE" w:rsidP="00751EF5">
            <w:pPr>
              <w:snapToGrid w:val="0"/>
              <w:ind w:left="113" w:right="113"/>
              <w:rPr>
                <w:rFonts w:ascii="ＭＳ Ｐゴシック" w:eastAsia="ＭＳ Ｐゴシック" w:hAnsi="ＭＳ Ｐゴシック"/>
                <w:sz w:val="18"/>
              </w:rPr>
            </w:pPr>
            <w:r w:rsidRPr="00223069">
              <w:rPr>
                <w:rFonts w:ascii="ＭＳ Ｐゴシック" w:eastAsia="ＭＳ Ｐゴシック" w:hAnsi="ＭＳ Ｐゴシック" w:hint="eastAsia"/>
                <w:sz w:val="18"/>
              </w:rPr>
              <w:t>三宅小ホームページの「学校からのお知らせ（安全）」</w:t>
            </w:r>
          </w:p>
        </w:tc>
        <w:tc>
          <w:tcPr>
            <w:tcW w:w="780"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223069" w:rsidRDefault="00DF73EE" w:rsidP="00751EF5">
            <w:pPr>
              <w:snapToGrid w:val="0"/>
              <w:ind w:left="113" w:right="113"/>
              <w:rPr>
                <w:rFonts w:ascii="ＭＳ Ｐゴシック" w:eastAsia="ＭＳ Ｐゴシック" w:hAnsi="ＭＳ Ｐゴシック"/>
                <w:sz w:val="18"/>
              </w:rPr>
            </w:pPr>
            <w:r w:rsidRPr="00223069">
              <w:rPr>
                <w:rFonts w:ascii="ＭＳ Ｐゴシック" w:eastAsia="ＭＳ Ｐゴシック" w:hAnsi="ＭＳ Ｐゴシック" w:hint="eastAsia"/>
                <w:sz w:val="18"/>
              </w:rPr>
              <w:t>地域や家族の安全に係わる民間サービス</w:t>
            </w:r>
          </w:p>
        </w:tc>
        <w:tc>
          <w:tcPr>
            <w:tcW w:w="779"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223069" w:rsidRDefault="00DF73EE" w:rsidP="00751EF5">
            <w:pPr>
              <w:snapToGrid w:val="0"/>
              <w:ind w:left="113" w:right="113"/>
              <w:rPr>
                <w:rFonts w:ascii="ＭＳ Ｐゴシック" w:eastAsia="ＭＳ Ｐゴシック" w:hAnsi="ＭＳ Ｐゴシック"/>
                <w:sz w:val="18"/>
              </w:rPr>
            </w:pPr>
            <w:r w:rsidRPr="00223069">
              <w:rPr>
                <w:rFonts w:ascii="ＭＳ Ｐゴシック" w:eastAsia="ＭＳ Ｐゴシック" w:hAnsi="ＭＳ Ｐゴシック" w:hint="eastAsia"/>
                <w:sz w:val="18"/>
              </w:rPr>
              <w:t>その他</w:t>
            </w:r>
          </w:p>
        </w:tc>
        <w:tc>
          <w:tcPr>
            <w:tcW w:w="780"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223069" w:rsidRDefault="00DF73EE" w:rsidP="00751EF5">
            <w:pPr>
              <w:snapToGrid w:val="0"/>
              <w:ind w:left="113" w:right="113"/>
              <w:rPr>
                <w:rFonts w:ascii="ＭＳ Ｐゴシック" w:eastAsia="ＭＳ Ｐゴシック" w:hAnsi="ＭＳ Ｐゴシック"/>
                <w:sz w:val="18"/>
              </w:rPr>
            </w:pPr>
            <w:r w:rsidRPr="00223069">
              <w:rPr>
                <w:rFonts w:ascii="ＭＳ Ｐゴシック" w:eastAsia="ＭＳ Ｐゴシック" w:hAnsi="ＭＳ Ｐゴシック" w:hint="eastAsia"/>
                <w:sz w:val="18"/>
              </w:rPr>
              <w:t>特に情報の確認やサービスの利用はしていない</w:t>
            </w:r>
          </w:p>
        </w:tc>
        <w:tc>
          <w:tcPr>
            <w:tcW w:w="780"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223069" w:rsidRDefault="00DF73EE" w:rsidP="00751EF5">
            <w:pPr>
              <w:snapToGrid w:val="0"/>
              <w:ind w:left="113" w:right="113"/>
              <w:rPr>
                <w:rFonts w:ascii="ＭＳ Ｐゴシック" w:eastAsia="ＭＳ Ｐゴシック" w:hAnsi="ＭＳ Ｐゴシック"/>
                <w:sz w:val="18"/>
              </w:rPr>
            </w:pPr>
            <w:r>
              <w:rPr>
                <w:rFonts w:ascii="ＭＳ Ｐゴシック" w:eastAsia="ＭＳ Ｐゴシック" w:hAnsi="ＭＳ Ｐゴシック" w:hint="eastAsia"/>
                <w:sz w:val="18"/>
              </w:rPr>
              <w:t>無回答</w:t>
            </w:r>
          </w:p>
        </w:tc>
      </w:tr>
      <w:tr w:rsidR="00DF73EE" w:rsidRPr="005E6F12" w:rsidTr="00B668CC">
        <w:trPr>
          <w:cantSplit/>
          <w:trHeight w:val="215"/>
        </w:trPr>
        <w:tc>
          <w:tcPr>
            <w:tcW w:w="984" w:type="dxa"/>
            <w:tcBorders>
              <w:top w:val="nil"/>
              <w:left w:val="single" w:sz="4" w:space="0" w:color="auto"/>
              <w:bottom w:val="single" w:sz="4" w:space="0" w:color="auto"/>
              <w:right w:val="single" w:sz="4" w:space="0" w:color="auto"/>
            </w:tcBorders>
          </w:tcPr>
          <w:p w:rsidR="00DF73EE" w:rsidRPr="005E6F12" w:rsidRDefault="00DF73EE" w:rsidP="00B668CC">
            <w:pPr>
              <w:jc w:val="center"/>
              <w:rPr>
                <w:rFonts w:ascii="ＭＳ Ｐゴシック" w:eastAsia="ＭＳ Ｐゴシック" w:hAnsi="ＭＳ Ｐゴシック" w:cs="ＭＳ Ｐゴシック"/>
                <w:color w:val="000000"/>
                <w:sz w:val="18"/>
                <w:szCs w:val="16"/>
              </w:rPr>
            </w:pPr>
            <w:r w:rsidRPr="005E6F12">
              <w:rPr>
                <w:rFonts w:ascii="ＭＳ Ｐゴシック" w:eastAsia="ＭＳ Ｐゴシック" w:hAnsi="ＭＳ Ｐゴシック" w:cs="ＭＳ Ｐゴシック" w:hint="eastAsia"/>
                <w:color w:val="000000"/>
                <w:sz w:val="18"/>
                <w:szCs w:val="16"/>
              </w:rPr>
              <w:t>回答数</w:t>
            </w:r>
          </w:p>
        </w:tc>
        <w:tc>
          <w:tcPr>
            <w:tcW w:w="779" w:type="dxa"/>
            <w:tcBorders>
              <w:top w:val="nil"/>
              <w:left w:val="single" w:sz="4" w:space="0" w:color="auto"/>
              <w:bottom w:val="single" w:sz="4" w:space="0" w:color="auto"/>
              <w:right w:val="single" w:sz="4" w:space="0" w:color="auto"/>
            </w:tcBorders>
            <w:shd w:val="clear" w:color="auto" w:fill="auto"/>
            <w:noWrap/>
          </w:tcPr>
          <w:p w:rsidR="00DF73EE" w:rsidRPr="00223069" w:rsidRDefault="00DF73EE" w:rsidP="00B668CC">
            <w:pPr>
              <w:jc w:val="right"/>
              <w:rPr>
                <w:rFonts w:ascii="ＭＳ Ｐゴシック" w:eastAsia="ＭＳ Ｐゴシック" w:hAnsi="ＭＳ Ｐゴシック"/>
                <w:sz w:val="18"/>
              </w:rPr>
            </w:pPr>
            <w:r w:rsidRPr="00223069">
              <w:rPr>
                <w:rFonts w:ascii="ＭＳ Ｐゴシック" w:eastAsia="ＭＳ Ｐゴシック" w:hAnsi="ＭＳ Ｐゴシック"/>
                <w:sz w:val="18"/>
              </w:rPr>
              <w:t>1</w:t>
            </w:r>
          </w:p>
        </w:tc>
        <w:tc>
          <w:tcPr>
            <w:tcW w:w="780" w:type="dxa"/>
            <w:tcBorders>
              <w:top w:val="nil"/>
              <w:left w:val="nil"/>
              <w:bottom w:val="single" w:sz="4" w:space="0" w:color="auto"/>
              <w:right w:val="single" w:sz="4" w:space="0" w:color="auto"/>
            </w:tcBorders>
            <w:shd w:val="clear" w:color="auto" w:fill="auto"/>
            <w:noWrap/>
          </w:tcPr>
          <w:p w:rsidR="00DF73EE" w:rsidRPr="00223069" w:rsidRDefault="00DF73EE" w:rsidP="00B668CC">
            <w:pPr>
              <w:jc w:val="right"/>
              <w:rPr>
                <w:rFonts w:ascii="ＭＳ Ｐゴシック" w:eastAsia="ＭＳ Ｐゴシック" w:hAnsi="ＭＳ Ｐゴシック"/>
                <w:sz w:val="18"/>
              </w:rPr>
            </w:pPr>
            <w:r w:rsidRPr="00223069">
              <w:rPr>
                <w:rFonts w:ascii="ＭＳ Ｐゴシック" w:eastAsia="ＭＳ Ｐゴシック" w:hAnsi="ＭＳ Ｐゴシック"/>
                <w:sz w:val="18"/>
              </w:rPr>
              <w:t>1</w:t>
            </w:r>
          </w:p>
        </w:tc>
        <w:tc>
          <w:tcPr>
            <w:tcW w:w="779" w:type="dxa"/>
            <w:tcBorders>
              <w:top w:val="nil"/>
              <w:left w:val="nil"/>
              <w:bottom w:val="single" w:sz="4" w:space="0" w:color="auto"/>
              <w:right w:val="single" w:sz="4" w:space="0" w:color="auto"/>
            </w:tcBorders>
            <w:shd w:val="clear" w:color="auto" w:fill="auto"/>
            <w:noWrap/>
          </w:tcPr>
          <w:p w:rsidR="00DF73EE" w:rsidRPr="00223069" w:rsidRDefault="00DF73EE" w:rsidP="00B668CC">
            <w:pPr>
              <w:jc w:val="right"/>
              <w:rPr>
                <w:rFonts w:ascii="ＭＳ Ｐゴシック" w:eastAsia="ＭＳ Ｐゴシック" w:hAnsi="ＭＳ Ｐゴシック"/>
                <w:sz w:val="18"/>
              </w:rPr>
            </w:pPr>
            <w:r w:rsidRPr="00223069">
              <w:rPr>
                <w:rFonts w:ascii="ＭＳ Ｐゴシック" w:eastAsia="ＭＳ Ｐゴシック" w:hAnsi="ＭＳ Ｐゴシック"/>
                <w:sz w:val="18"/>
              </w:rPr>
              <w:t>3</w:t>
            </w:r>
          </w:p>
        </w:tc>
        <w:tc>
          <w:tcPr>
            <w:tcW w:w="780" w:type="dxa"/>
            <w:tcBorders>
              <w:top w:val="nil"/>
              <w:left w:val="nil"/>
              <w:bottom w:val="single" w:sz="4" w:space="0" w:color="auto"/>
              <w:right w:val="single" w:sz="4" w:space="0" w:color="auto"/>
            </w:tcBorders>
            <w:shd w:val="clear" w:color="auto" w:fill="auto"/>
            <w:noWrap/>
          </w:tcPr>
          <w:p w:rsidR="00DF73EE" w:rsidRPr="00223069" w:rsidRDefault="00DF73EE" w:rsidP="00B668CC">
            <w:pPr>
              <w:jc w:val="right"/>
              <w:rPr>
                <w:rFonts w:ascii="ＭＳ Ｐゴシック" w:eastAsia="ＭＳ Ｐゴシック" w:hAnsi="ＭＳ Ｐゴシック"/>
                <w:sz w:val="18"/>
              </w:rPr>
            </w:pPr>
            <w:r w:rsidRPr="00223069">
              <w:rPr>
                <w:rFonts w:ascii="ＭＳ Ｐゴシック" w:eastAsia="ＭＳ Ｐゴシック" w:hAnsi="ＭＳ Ｐゴシック"/>
                <w:sz w:val="18"/>
              </w:rPr>
              <w:t>3</w:t>
            </w:r>
          </w:p>
        </w:tc>
        <w:tc>
          <w:tcPr>
            <w:tcW w:w="780" w:type="dxa"/>
            <w:tcBorders>
              <w:top w:val="nil"/>
              <w:left w:val="nil"/>
              <w:bottom w:val="single" w:sz="4" w:space="0" w:color="auto"/>
              <w:right w:val="single" w:sz="4" w:space="0" w:color="auto"/>
            </w:tcBorders>
            <w:shd w:val="clear" w:color="auto" w:fill="auto"/>
            <w:noWrap/>
          </w:tcPr>
          <w:p w:rsidR="00DF73EE" w:rsidRPr="00223069" w:rsidRDefault="00DF73EE" w:rsidP="00B668CC">
            <w:pPr>
              <w:jc w:val="right"/>
              <w:rPr>
                <w:rFonts w:ascii="ＭＳ Ｐゴシック" w:eastAsia="ＭＳ Ｐゴシック" w:hAnsi="ＭＳ Ｐゴシック"/>
                <w:sz w:val="18"/>
              </w:rPr>
            </w:pPr>
            <w:r w:rsidRPr="00223069">
              <w:rPr>
                <w:rFonts w:ascii="ＭＳ Ｐゴシック" w:eastAsia="ＭＳ Ｐゴシック" w:hAnsi="ＭＳ Ｐゴシック"/>
                <w:sz w:val="18"/>
              </w:rPr>
              <w:t>9</w:t>
            </w:r>
          </w:p>
        </w:tc>
        <w:tc>
          <w:tcPr>
            <w:tcW w:w="779" w:type="dxa"/>
            <w:tcBorders>
              <w:top w:val="nil"/>
              <w:left w:val="nil"/>
              <w:bottom w:val="single" w:sz="4" w:space="0" w:color="auto"/>
              <w:right w:val="single" w:sz="4" w:space="0" w:color="auto"/>
            </w:tcBorders>
            <w:shd w:val="clear" w:color="auto" w:fill="auto"/>
          </w:tcPr>
          <w:p w:rsidR="00DF73EE" w:rsidRPr="00223069" w:rsidRDefault="00DF73EE" w:rsidP="00B668CC">
            <w:pPr>
              <w:jc w:val="right"/>
              <w:rPr>
                <w:rFonts w:ascii="ＭＳ Ｐゴシック" w:eastAsia="ＭＳ Ｐゴシック" w:hAnsi="ＭＳ Ｐゴシック"/>
                <w:sz w:val="18"/>
              </w:rPr>
            </w:pPr>
            <w:r w:rsidRPr="00223069">
              <w:rPr>
                <w:rFonts w:ascii="ＭＳ Ｐゴシック" w:eastAsia="ＭＳ Ｐゴシック" w:hAnsi="ＭＳ Ｐゴシック"/>
                <w:sz w:val="18"/>
              </w:rPr>
              <w:t>0</w:t>
            </w:r>
          </w:p>
        </w:tc>
        <w:tc>
          <w:tcPr>
            <w:tcW w:w="780" w:type="dxa"/>
            <w:tcBorders>
              <w:top w:val="nil"/>
              <w:left w:val="nil"/>
              <w:bottom w:val="single" w:sz="4" w:space="0" w:color="auto"/>
              <w:right w:val="single" w:sz="4" w:space="0" w:color="auto"/>
            </w:tcBorders>
            <w:shd w:val="clear" w:color="auto" w:fill="auto"/>
            <w:noWrap/>
          </w:tcPr>
          <w:p w:rsidR="00DF73EE" w:rsidRPr="00223069" w:rsidRDefault="00DF73EE" w:rsidP="00B668CC">
            <w:pPr>
              <w:jc w:val="right"/>
              <w:rPr>
                <w:rFonts w:ascii="ＭＳ Ｐゴシック" w:eastAsia="ＭＳ Ｐゴシック" w:hAnsi="ＭＳ Ｐゴシック"/>
                <w:sz w:val="18"/>
              </w:rPr>
            </w:pPr>
            <w:r w:rsidRPr="00223069">
              <w:rPr>
                <w:rFonts w:ascii="ＭＳ Ｐゴシック" w:eastAsia="ＭＳ Ｐゴシック" w:hAnsi="ＭＳ Ｐゴシック"/>
                <w:sz w:val="18"/>
              </w:rPr>
              <w:t>0</w:t>
            </w:r>
          </w:p>
        </w:tc>
        <w:tc>
          <w:tcPr>
            <w:tcW w:w="779" w:type="dxa"/>
            <w:tcBorders>
              <w:top w:val="nil"/>
              <w:left w:val="nil"/>
              <w:bottom w:val="single" w:sz="4" w:space="0" w:color="auto"/>
              <w:right w:val="single" w:sz="4" w:space="0" w:color="auto"/>
            </w:tcBorders>
            <w:shd w:val="clear" w:color="auto" w:fill="auto"/>
          </w:tcPr>
          <w:p w:rsidR="00DF73EE" w:rsidRPr="00223069" w:rsidRDefault="00DF73EE" w:rsidP="00B668CC">
            <w:pPr>
              <w:jc w:val="right"/>
              <w:rPr>
                <w:rFonts w:ascii="ＭＳ Ｐゴシック" w:eastAsia="ＭＳ Ｐゴシック" w:hAnsi="ＭＳ Ｐゴシック"/>
                <w:sz w:val="18"/>
              </w:rPr>
            </w:pPr>
            <w:r w:rsidRPr="00223069">
              <w:rPr>
                <w:rFonts w:ascii="ＭＳ Ｐゴシック" w:eastAsia="ＭＳ Ｐゴシック" w:hAnsi="ＭＳ Ｐゴシック"/>
                <w:sz w:val="18"/>
              </w:rPr>
              <w:t>3</w:t>
            </w:r>
          </w:p>
        </w:tc>
        <w:tc>
          <w:tcPr>
            <w:tcW w:w="780" w:type="dxa"/>
            <w:tcBorders>
              <w:top w:val="nil"/>
              <w:left w:val="nil"/>
              <w:bottom w:val="single" w:sz="4" w:space="0" w:color="auto"/>
              <w:right w:val="single" w:sz="4" w:space="0" w:color="auto"/>
            </w:tcBorders>
            <w:shd w:val="clear" w:color="auto" w:fill="auto"/>
          </w:tcPr>
          <w:p w:rsidR="00DF73EE" w:rsidRPr="00223069" w:rsidRDefault="00DF73EE" w:rsidP="00B668CC">
            <w:pPr>
              <w:jc w:val="right"/>
              <w:rPr>
                <w:rFonts w:ascii="ＭＳ Ｐゴシック" w:eastAsia="ＭＳ Ｐゴシック" w:hAnsi="ＭＳ Ｐゴシック"/>
                <w:sz w:val="18"/>
              </w:rPr>
            </w:pPr>
            <w:r w:rsidRPr="00223069">
              <w:rPr>
                <w:rFonts w:ascii="ＭＳ Ｐゴシック" w:eastAsia="ＭＳ Ｐゴシック" w:hAnsi="ＭＳ Ｐゴシック"/>
                <w:sz w:val="18"/>
              </w:rPr>
              <w:t>1</w:t>
            </w:r>
          </w:p>
        </w:tc>
        <w:tc>
          <w:tcPr>
            <w:tcW w:w="780" w:type="dxa"/>
            <w:tcBorders>
              <w:top w:val="nil"/>
              <w:left w:val="nil"/>
              <w:bottom w:val="single" w:sz="4" w:space="0" w:color="auto"/>
              <w:right w:val="single" w:sz="4" w:space="0" w:color="auto"/>
            </w:tcBorders>
            <w:shd w:val="clear" w:color="auto" w:fill="auto"/>
          </w:tcPr>
          <w:p w:rsidR="00DF73EE" w:rsidRPr="00223069" w:rsidRDefault="00DF73EE" w:rsidP="00B668CC">
            <w:pPr>
              <w:jc w:val="right"/>
              <w:rPr>
                <w:rFonts w:ascii="ＭＳ Ｐゴシック" w:eastAsia="ＭＳ Ｐゴシック" w:hAnsi="ＭＳ Ｐゴシック"/>
                <w:sz w:val="18"/>
              </w:rPr>
            </w:pPr>
            <w:r w:rsidRPr="00223069">
              <w:rPr>
                <w:rFonts w:ascii="ＭＳ Ｐゴシック" w:eastAsia="ＭＳ Ｐゴシック" w:hAnsi="ＭＳ Ｐゴシック"/>
                <w:sz w:val="18"/>
              </w:rPr>
              <w:t>1</w:t>
            </w:r>
          </w:p>
        </w:tc>
      </w:tr>
      <w:tr w:rsidR="00DF73EE" w:rsidRPr="005E6F12" w:rsidTr="00B668CC">
        <w:trPr>
          <w:cantSplit/>
          <w:trHeight w:val="135"/>
        </w:trPr>
        <w:tc>
          <w:tcPr>
            <w:tcW w:w="984" w:type="dxa"/>
            <w:tcBorders>
              <w:top w:val="nil"/>
              <w:left w:val="single" w:sz="4" w:space="0" w:color="auto"/>
              <w:bottom w:val="single" w:sz="4" w:space="0" w:color="auto"/>
              <w:right w:val="single" w:sz="4" w:space="0" w:color="auto"/>
            </w:tcBorders>
          </w:tcPr>
          <w:p w:rsidR="00DF73EE" w:rsidRPr="005E6F12" w:rsidRDefault="00DF73EE" w:rsidP="00B668CC">
            <w:pPr>
              <w:jc w:val="center"/>
              <w:rPr>
                <w:rFonts w:ascii="ＭＳ Ｐゴシック" w:eastAsia="ＭＳ Ｐゴシック" w:hAnsi="ＭＳ Ｐゴシック" w:cs="ＭＳ Ｐゴシック"/>
                <w:color w:val="000000"/>
                <w:sz w:val="18"/>
                <w:szCs w:val="16"/>
              </w:rPr>
            </w:pPr>
            <w:r w:rsidRPr="005E6F12">
              <w:rPr>
                <w:rFonts w:ascii="ＭＳ Ｐゴシック" w:eastAsia="ＭＳ Ｐゴシック" w:hAnsi="ＭＳ Ｐゴシック" w:cs="ＭＳ Ｐゴシック" w:hint="eastAsia"/>
                <w:color w:val="000000"/>
                <w:sz w:val="18"/>
                <w:szCs w:val="16"/>
              </w:rPr>
              <w:t>構成比(%)</w:t>
            </w:r>
          </w:p>
        </w:tc>
        <w:tc>
          <w:tcPr>
            <w:tcW w:w="779" w:type="dxa"/>
            <w:tcBorders>
              <w:top w:val="nil"/>
              <w:left w:val="single" w:sz="4" w:space="0" w:color="auto"/>
              <w:bottom w:val="single" w:sz="4" w:space="0" w:color="auto"/>
              <w:right w:val="single" w:sz="4" w:space="0" w:color="auto"/>
            </w:tcBorders>
            <w:shd w:val="clear" w:color="auto" w:fill="auto"/>
            <w:noWrap/>
          </w:tcPr>
          <w:p w:rsidR="00DF73EE" w:rsidRPr="00223069" w:rsidRDefault="00DF73EE" w:rsidP="00B668CC">
            <w:pPr>
              <w:jc w:val="right"/>
              <w:rPr>
                <w:rFonts w:ascii="ＭＳ Ｐゴシック" w:eastAsia="ＭＳ Ｐゴシック" w:hAnsi="ＭＳ Ｐゴシック"/>
                <w:sz w:val="18"/>
              </w:rPr>
            </w:pPr>
            <w:r w:rsidRPr="00223069">
              <w:rPr>
                <w:rFonts w:ascii="ＭＳ Ｐゴシック" w:eastAsia="ＭＳ Ｐゴシック" w:hAnsi="ＭＳ Ｐゴシック"/>
                <w:sz w:val="18"/>
              </w:rPr>
              <w:t xml:space="preserve">6.7 </w:t>
            </w:r>
          </w:p>
        </w:tc>
        <w:tc>
          <w:tcPr>
            <w:tcW w:w="780" w:type="dxa"/>
            <w:tcBorders>
              <w:top w:val="nil"/>
              <w:left w:val="nil"/>
              <w:bottom w:val="single" w:sz="4" w:space="0" w:color="auto"/>
              <w:right w:val="single" w:sz="4" w:space="0" w:color="auto"/>
            </w:tcBorders>
            <w:shd w:val="clear" w:color="auto" w:fill="auto"/>
            <w:noWrap/>
          </w:tcPr>
          <w:p w:rsidR="00DF73EE" w:rsidRPr="00223069" w:rsidRDefault="00DF73EE" w:rsidP="00B668CC">
            <w:pPr>
              <w:jc w:val="right"/>
              <w:rPr>
                <w:rFonts w:ascii="ＭＳ Ｐゴシック" w:eastAsia="ＭＳ Ｐゴシック" w:hAnsi="ＭＳ Ｐゴシック"/>
                <w:sz w:val="18"/>
              </w:rPr>
            </w:pPr>
            <w:r w:rsidRPr="00223069">
              <w:rPr>
                <w:rFonts w:ascii="ＭＳ Ｐゴシック" w:eastAsia="ＭＳ Ｐゴシック" w:hAnsi="ＭＳ Ｐゴシック"/>
                <w:sz w:val="18"/>
              </w:rPr>
              <w:t xml:space="preserve">6.7 </w:t>
            </w:r>
          </w:p>
        </w:tc>
        <w:tc>
          <w:tcPr>
            <w:tcW w:w="779" w:type="dxa"/>
            <w:tcBorders>
              <w:top w:val="nil"/>
              <w:left w:val="nil"/>
              <w:bottom w:val="single" w:sz="4" w:space="0" w:color="auto"/>
              <w:right w:val="single" w:sz="4" w:space="0" w:color="auto"/>
            </w:tcBorders>
            <w:shd w:val="clear" w:color="auto" w:fill="auto"/>
            <w:noWrap/>
          </w:tcPr>
          <w:p w:rsidR="00DF73EE" w:rsidRPr="00223069" w:rsidRDefault="00DF73EE" w:rsidP="00B668CC">
            <w:pPr>
              <w:jc w:val="right"/>
              <w:rPr>
                <w:rFonts w:ascii="ＭＳ Ｐゴシック" w:eastAsia="ＭＳ Ｐゴシック" w:hAnsi="ＭＳ Ｐゴシック"/>
                <w:sz w:val="18"/>
              </w:rPr>
            </w:pPr>
            <w:r w:rsidRPr="00223069">
              <w:rPr>
                <w:rFonts w:ascii="ＭＳ Ｐゴシック" w:eastAsia="ＭＳ Ｐゴシック" w:hAnsi="ＭＳ Ｐゴシック"/>
                <w:sz w:val="18"/>
              </w:rPr>
              <w:t xml:space="preserve">20.0 </w:t>
            </w:r>
          </w:p>
        </w:tc>
        <w:tc>
          <w:tcPr>
            <w:tcW w:w="780" w:type="dxa"/>
            <w:tcBorders>
              <w:top w:val="nil"/>
              <w:left w:val="nil"/>
              <w:bottom w:val="single" w:sz="4" w:space="0" w:color="auto"/>
              <w:right w:val="single" w:sz="4" w:space="0" w:color="auto"/>
            </w:tcBorders>
            <w:shd w:val="clear" w:color="auto" w:fill="auto"/>
            <w:noWrap/>
          </w:tcPr>
          <w:p w:rsidR="00DF73EE" w:rsidRPr="00223069" w:rsidRDefault="00DF73EE" w:rsidP="00B668CC">
            <w:pPr>
              <w:jc w:val="right"/>
              <w:rPr>
                <w:rFonts w:ascii="ＭＳ Ｐゴシック" w:eastAsia="ＭＳ Ｐゴシック" w:hAnsi="ＭＳ Ｐゴシック"/>
                <w:sz w:val="18"/>
              </w:rPr>
            </w:pPr>
            <w:r w:rsidRPr="00223069">
              <w:rPr>
                <w:rFonts w:ascii="ＭＳ Ｐゴシック" w:eastAsia="ＭＳ Ｐゴシック" w:hAnsi="ＭＳ Ｐゴシック"/>
                <w:sz w:val="18"/>
              </w:rPr>
              <w:t xml:space="preserve">20.0 </w:t>
            </w:r>
          </w:p>
        </w:tc>
        <w:tc>
          <w:tcPr>
            <w:tcW w:w="780" w:type="dxa"/>
            <w:tcBorders>
              <w:top w:val="nil"/>
              <w:left w:val="nil"/>
              <w:bottom w:val="single" w:sz="4" w:space="0" w:color="auto"/>
              <w:right w:val="single" w:sz="4" w:space="0" w:color="auto"/>
            </w:tcBorders>
            <w:shd w:val="clear" w:color="auto" w:fill="auto"/>
            <w:noWrap/>
          </w:tcPr>
          <w:p w:rsidR="00DF73EE" w:rsidRPr="00223069" w:rsidRDefault="00DF73EE" w:rsidP="00B668CC">
            <w:pPr>
              <w:jc w:val="right"/>
              <w:rPr>
                <w:rFonts w:ascii="ＭＳ Ｐゴシック" w:eastAsia="ＭＳ Ｐゴシック" w:hAnsi="ＭＳ Ｐゴシック"/>
                <w:sz w:val="18"/>
              </w:rPr>
            </w:pPr>
            <w:r w:rsidRPr="00223069">
              <w:rPr>
                <w:rFonts w:ascii="ＭＳ Ｐゴシック" w:eastAsia="ＭＳ Ｐゴシック" w:hAnsi="ＭＳ Ｐゴシック"/>
                <w:sz w:val="18"/>
              </w:rPr>
              <w:t xml:space="preserve">60.0 </w:t>
            </w:r>
          </w:p>
        </w:tc>
        <w:tc>
          <w:tcPr>
            <w:tcW w:w="779" w:type="dxa"/>
            <w:tcBorders>
              <w:top w:val="nil"/>
              <w:left w:val="nil"/>
              <w:bottom w:val="single" w:sz="4" w:space="0" w:color="auto"/>
              <w:right w:val="single" w:sz="4" w:space="0" w:color="auto"/>
            </w:tcBorders>
            <w:shd w:val="clear" w:color="auto" w:fill="auto"/>
          </w:tcPr>
          <w:p w:rsidR="00DF73EE" w:rsidRPr="00223069" w:rsidRDefault="00DF73EE" w:rsidP="00B668CC">
            <w:pPr>
              <w:jc w:val="right"/>
              <w:rPr>
                <w:rFonts w:ascii="ＭＳ Ｐゴシック" w:eastAsia="ＭＳ Ｐゴシック" w:hAnsi="ＭＳ Ｐゴシック"/>
                <w:sz w:val="18"/>
              </w:rPr>
            </w:pPr>
            <w:r w:rsidRPr="00223069">
              <w:rPr>
                <w:rFonts w:ascii="ＭＳ Ｐゴシック" w:eastAsia="ＭＳ Ｐゴシック" w:hAnsi="ＭＳ Ｐゴシック"/>
                <w:sz w:val="18"/>
              </w:rPr>
              <w:t xml:space="preserve">0.0 </w:t>
            </w:r>
          </w:p>
        </w:tc>
        <w:tc>
          <w:tcPr>
            <w:tcW w:w="780" w:type="dxa"/>
            <w:tcBorders>
              <w:top w:val="nil"/>
              <w:left w:val="nil"/>
              <w:bottom w:val="single" w:sz="4" w:space="0" w:color="auto"/>
              <w:right w:val="single" w:sz="4" w:space="0" w:color="auto"/>
            </w:tcBorders>
            <w:shd w:val="clear" w:color="auto" w:fill="auto"/>
            <w:noWrap/>
          </w:tcPr>
          <w:p w:rsidR="00DF73EE" w:rsidRPr="00223069" w:rsidRDefault="00DF73EE" w:rsidP="00B668CC">
            <w:pPr>
              <w:jc w:val="right"/>
              <w:rPr>
                <w:rFonts w:ascii="ＭＳ Ｐゴシック" w:eastAsia="ＭＳ Ｐゴシック" w:hAnsi="ＭＳ Ｐゴシック"/>
                <w:sz w:val="18"/>
              </w:rPr>
            </w:pPr>
            <w:r w:rsidRPr="00223069">
              <w:rPr>
                <w:rFonts w:ascii="ＭＳ Ｐゴシック" w:eastAsia="ＭＳ Ｐゴシック" w:hAnsi="ＭＳ Ｐゴシック"/>
                <w:sz w:val="18"/>
              </w:rPr>
              <w:t xml:space="preserve">0.0 </w:t>
            </w:r>
          </w:p>
        </w:tc>
        <w:tc>
          <w:tcPr>
            <w:tcW w:w="779" w:type="dxa"/>
            <w:tcBorders>
              <w:top w:val="nil"/>
              <w:left w:val="nil"/>
              <w:bottom w:val="single" w:sz="4" w:space="0" w:color="auto"/>
              <w:right w:val="single" w:sz="4" w:space="0" w:color="auto"/>
            </w:tcBorders>
            <w:shd w:val="clear" w:color="auto" w:fill="auto"/>
          </w:tcPr>
          <w:p w:rsidR="00DF73EE" w:rsidRPr="00223069" w:rsidRDefault="00DF73EE" w:rsidP="00B668CC">
            <w:pPr>
              <w:jc w:val="right"/>
              <w:rPr>
                <w:rFonts w:ascii="ＭＳ Ｐゴシック" w:eastAsia="ＭＳ Ｐゴシック" w:hAnsi="ＭＳ Ｐゴシック"/>
                <w:sz w:val="18"/>
              </w:rPr>
            </w:pPr>
            <w:r w:rsidRPr="00223069">
              <w:rPr>
                <w:rFonts w:ascii="ＭＳ Ｐゴシック" w:eastAsia="ＭＳ Ｐゴシック" w:hAnsi="ＭＳ Ｐゴシック"/>
                <w:sz w:val="18"/>
              </w:rPr>
              <w:t xml:space="preserve">20.0 </w:t>
            </w:r>
          </w:p>
        </w:tc>
        <w:tc>
          <w:tcPr>
            <w:tcW w:w="780" w:type="dxa"/>
            <w:tcBorders>
              <w:top w:val="nil"/>
              <w:left w:val="nil"/>
              <w:bottom w:val="single" w:sz="4" w:space="0" w:color="auto"/>
              <w:right w:val="single" w:sz="4" w:space="0" w:color="auto"/>
            </w:tcBorders>
            <w:shd w:val="clear" w:color="auto" w:fill="auto"/>
          </w:tcPr>
          <w:p w:rsidR="00DF73EE" w:rsidRPr="00223069" w:rsidRDefault="00DF73EE" w:rsidP="00B668CC">
            <w:pPr>
              <w:jc w:val="right"/>
              <w:rPr>
                <w:rFonts w:ascii="ＭＳ Ｐゴシック" w:eastAsia="ＭＳ Ｐゴシック" w:hAnsi="ＭＳ Ｐゴシック"/>
                <w:sz w:val="18"/>
              </w:rPr>
            </w:pPr>
            <w:r w:rsidRPr="00223069">
              <w:rPr>
                <w:rFonts w:ascii="ＭＳ Ｐゴシック" w:eastAsia="ＭＳ Ｐゴシック" w:hAnsi="ＭＳ Ｐゴシック"/>
                <w:sz w:val="18"/>
              </w:rPr>
              <w:t xml:space="preserve">6.7 </w:t>
            </w:r>
          </w:p>
        </w:tc>
        <w:tc>
          <w:tcPr>
            <w:tcW w:w="780" w:type="dxa"/>
            <w:tcBorders>
              <w:top w:val="nil"/>
              <w:left w:val="nil"/>
              <w:bottom w:val="single" w:sz="4" w:space="0" w:color="auto"/>
              <w:right w:val="single" w:sz="4" w:space="0" w:color="auto"/>
            </w:tcBorders>
            <w:shd w:val="clear" w:color="auto" w:fill="auto"/>
          </w:tcPr>
          <w:p w:rsidR="00DF73EE" w:rsidRPr="00223069" w:rsidRDefault="00DF73EE" w:rsidP="00B668CC">
            <w:pPr>
              <w:jc w:val="right"/>
              <w:rPr>
                <w:rFonts w:ascii="ＭＳ Ｐゴシック" w:eastAsia="ＭＳ Ｐゴシック" w:hAnsi="ＭＳ Ｐゴシック"/>
                <w:sz w:val="18"/>
              </w:rPr>
            </w:pPr>
            <w:r w:rsidRPr="00223069">
              <w:rPr>
                <w:rFonts w:ascii="ＭＳ Ｐゴシック" w:eastAsia="ＭＳ Ｐゴシック" w:hAnsi="ＭＳ Ｐゴシック"/>
                <w:sz w:val="18"/>
              </w:rPr>
              <w:t xml:space="preserve">6.7 </w:t>
            </w:r>
          </w:p>
        </w:tc>
      </w:tr>
    </w:tbl>
    <w:p w:rsidR="00DF73EE" w:rsidRPr="00B01D11" w:rsidRDefault="00DF73EE" w:rsidP="00CB3107">
      <w:pPr>
        <w:pStyle w:val="afe"/>
        <w:ind w:left="550" w:firstLine="220"/>
        <w:rPr>
          <w:rFonts w:ascii="ＭＳ 明朝"/>
        </w:rPr>
      </w:pPr>
      <w:r>
        <w:rPr>
          <w:rFonts w:hint="eastAsia"/>
        </w:rPr>
        <w:t>回</w:t>
      </w:r>
      <w:r w:rsidRPr="00B01D11">
        <w:rPr>
          <w:rFonts w:ascii="ＭＳ 明朝" w:hint="eastAsia"/>
        </w:rPr>
        <w:t>答数：21、平均回答数：1.5（無回答者を除く）</w:t>
      </w:r>
    </w:p>
    <w:p w:rsidR="00DF73EE" w:rsidRPr="00B01D11" w:rsidRDefault="00DF73EE" w:rsidP="00CB3107">
      <w:pPr>
        <w:pStyle w:val="afe"/>
        <w:ind w:left="550" w:firstLine="220"/>
        <w:rPr>
          <w:rFonts w:ascii="ＭＳ 明朝"/>
        </w:rPr>
      </w:pPr>
    </w:p>
    <w:p w:rsidR="00DF73EE" w:rsidRDefault="00DF73EE" w:rsidP="00CB3107">
      <w:pPr>
        <w:pStyle w:val="afe"/>
        <w:ind w:leftChars="193" w:left="550" w:hangingChars="57" w:hanging="125"/>
      </w:pPr>
      <w:r>
        <w:rPr>
          <w:rFonts w:hint="eastAsia"/>
        </w:rPr>
        <w:t>【“その他”の自由記述】</w:t>
      </w:r>
    </w:p>
    <w:p w:rsidR="00DF73EE" w:rsidRDefault="00DF73EE" w:rsidP="00CB3107">
      <w:pPr>
        <w:pStyle w:val="afe"/>
        <w:ind w:leftChars="193" w:left="425" w:firstLine="220"/>
      </w:pPr>
      <w:r>
        <w:rPr>
          <w:rFonts w:hint="eastAsia"/>
        </w:rPr>
        <w:t>・学校からのメール（父親）</w:t>
      </w:r>
    </w:p>
    <w:p w:rsidR="00DF73EE" w:rsidRDefault="00DF73EE" w:rsidP="00CB3107">
      <w:pPr>
        <w:pStyle w:val="afe"/>
        <w:ind w:leftChars="193" w:left="425" w:firstLine="220"/>
      </w:pPr>
      <w:r>
        <w:rPr>
          <w:rFonts w:hint="eastAsia"/>
        </w:rPr>
        <w:t>・高齢徘徊者さがしてメール（無回答）</w:t>
      </w:r>
    </w:p>
    <w:p w:rsidR="00DF73EE" w:rsidRDefault="00DF73EE" w:rsidP="00CB3107">
      <w:pPr>
        <w:pStyle w:val="afe"/>
        <w:ind w:leftChars="193" w:left="425" w:firstLine="220"/>
      </w:pPr>
      <w:r>
        <w:rPr>
          <w:rFonts w:hint="eastAsia"/>
        </w:rPr>
        <w:t>・福岡市防災メール（父親）</w:t>
      </w:r>
    </w:p>
    <w:p w:rsidR="00277D7E" w:rsidRDefault="00277D7E" w:rsidP="00CB3107">
      <w:pPr>
        <w:pStyle w:val="afe"/>
        <w:ind w:leftChars="193" w:left="425" w:firstLine="220"/>
      </w:pPr>
    </w:p>
    <w:p w:rsidR="00DF73EE" w:rsidRPr="00BA21D2" w:rsidRDefault="00A9399D" w:rsidP="00250E77">
      <w:pPr>
        <w:pStyle w:val="a"/>
      </w:pPr>
      <w:r>
        <w:br w:type="page"/>
      </w:r>
      <w:r w:rsidR="00DF73EE" w:rsidRPr="00BA21D2">
        <w:rPr>
          <w:rFonts w:hint="eastAsia"/>
        </w:rPr>
        <w:lastRenderedPageBreak/>
        <w:t>便利だと思う機能</w:t>
      </w:r>
    </w:p>
    <w:tbl>
      <w:tblPr>
        <w:tblW w:w="7489"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9"/>
      </w:tblGrid>
      <w:tr w:rsidR="009B5849" w:rsidTr="00CA0180">
        <w:tc>
          <w:tcPr>
            <w:tcW w:w="7489" w:type="dxa"/>
            <w:shd w:val="clear" w:color="auto" w:fill="auto"/>
          </w:tcPr>
          <w:p w:rsidR="00DF73EE" w:rsidRDefault="00DF73EE" w:rsidP="00CB3107">
            <w:pPr>
              <w:pStyle w:val="afe"/>
              <w:ind w:leftChars="0" w:left="440" w:hangingChars="200" w:hanging="440"/>
            </w:pPr>
            <w:r>
              <w:rPr>
                <w:rFonts w:hint="eastAsia"/>
              </w:rPr>
              <w:t>問：</w:t>
            </w:r>
            <w:r w:rsidRPr="00360129">
              <w:rPr>
                <w:rFonts w:hint="eastAsia"/>
              </w:rPr>
              <w:t>このサービスで特に便利だと思われた</w:t>
            </w:r>
            <w:r>
              <w:rPr>
                <w:rFonts w:hint="eastAsia"/>
              </w:rPr>
              <w:t>機能</w:t>
            </w:r>
            <w:r w:rsidRPr="00360129">
              <w:rPr>
                <w:rFonts w:hint="eastAsia"/>
              </w:rPr>
              <w:t>はありますか。あてはまる項目を</w:t>
            </w:r>
            <w:r w:rsidR="00B01D11" w:rsidRPr="00B01D11">
              <w:rPr>
                <w:rFonts w:ascii="ＭＳ 明朝" w:hint="eastAsia"/>
              </w:rPr>
              <w:t>3</w:t>
            </w:r>
            <w:r w:rsidRPr="00360129">
              <w:rPr>
                <w:rFonts w:hint="eastAsia"/>
              </w:rPr>
              <w:t>つまでお選びください。</w:t>
            </w:r>
          </w:p>
        </w:tc>
      </w:tr>
    </w:tbl>
    <w:p w:rsidR="00DF73EE" w:rsidRDefault="00ED4FE8" w:rsidP="00CB3107">
      <w:pPr>
        <w:snapToGrid w:val="0"/>
        <w:ind w:leftChars="152" w:left="334"/>
      </w:pPr>
      <w:r>
        <w:rPr>
          <w:noProof/>
        </w:rPr>
        <w:drawing>
          <wp:inline distT="0" distB="0" distL="0" distR="0" wp14:anchorId="0BFD9C13" wp14:editId="1B594259">
            <wp:extent cx="5585460" cy="1684020"/>
            <wp:effectExtent l="0" t="0" r="0" b="0"/>
            <wp:docPr id="79" name="図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5" cstate="print">
                      <a:extLst>
                        <a:ext uri="{28A0092B-C50C-407E-A947-70E740481C1C}">
                          <a14:useLocalDpi xmlns:a14="http://schemas.microsoft.com/office/drawing/2010/main" val="0"/>
                        </a:ext>
                      </a:extLst>
                    </a:blip>
                    <a:srcRect b="8212"/>
                    <a:stretch>
                      <a:fillRect/>
                    </a:stretch>
                  </pic:blipFill>
                  <pic:spPr bwMode="auto">
                    <a:xfrm>
                      <a:off x="0" y="0"/>
                      <a:ext cx="5585460" cy="1684020"/>
                    </a:xfrm>
                    <a:prstGeom prst="rect">
                      <a:avLst/>
                    </a:prstGeom>
                    <a:noFill/>
                    <a:ln>
                      <a:noFill/>
                    </a:ln>
                  </pic:spPr>
                </pic:pic>
              </a:graphicData>
            </a:graphic>
          </wp:inline>
        </w:drawing>
      </w:r>
    </w:p>
    <w:tbl>
      <w:tblPr>
        <w:tblW w:w="9029" w:type="dxa"/>
        <w:tblLayout w:type="fixed"/>
        <w:tblCellMar>
          <w:left w:w="99" w:type="dxa"/>
          <w:right w:w="99" w:type="dxa"/>
        </w:tblCellMar>
        <w:tblLook w:val="04A0" w:firstRow="1" w:lastRow="0" w:firstColumn="1" w:lastColumn="0" w:noHBand="0" w:noVBand="1"/>
      </w:tblPr>
      <w:tblGrid>
        <w:gridCol w:w="984"/>
        <w:gridCol w:w="804"/>
        <w:gridCol w:w="805"/>
        <w:gridCol w:w="804"/>
        <w:gridCol w:w="805"/>
        <w:gridCol w:w="804"/>
        <w:gridCol w:w="805"/>
        <w:gridCol w:w="804"/>
        <w:gridCol w:w="805"/>
        <w:gridCol w:w="804"/>
        <w:gridCol w:w="805"/>
      </w:tblGrid>
      <w:tr w:rsidR="00DF73EE" w:rsidRPr="00223069" w:rsidTr="00CA0180">
        <w:trPr>
          <w:cantSplit/>
          <w:trHeight w:val="1932"/>
        </w:trPr>
        <w:tc>
          <w:tcPr>
            <w:tcW w:w="984" w:type="dxa"/>
            <w:tcBorders>
              <w:top w:val="single" w:sz="4" w:space="0" w:color="auto"/>
              <w:left w:val="single" w:sz="4" w:space="0" w:color="auto"/>
              <w:bottom w:val="single" w:sz="4" w:space="0" w:color="auto"/>
              <w:right w:val="single" w:sz="4" w:space="0" w:color="auto"/>
            </w:tcBorders>
            <w:shd w:val="clear" w:color="000000" w:fill="F2F2F2"/>
            <w:textDirection w:val="tbRlV"/>
          </w:tcPr>
          <w:p w:rsidR="00DF73EE" w:rsidRPr="00360129" w:rsidRDefault="00DF73EE" w:rsidP="00B668CC">
            <w:pPr>
              <w:ind w:left="113" w:right="113"/>
              <w:rPr>
                <w:rFonts w:ascii="ＭＳ Ｐゴシック" w:eastAsia="ＭＳ Ｐゴシック" w:hAnsi="ＭＳ Ｐゴシック" w:cs="ＭＳ Ｐゴシック"/>
                <w:color w:val="000000"/>
                <w:sz w:val="18"/>
                <w:szCs w:val="16"/>
              </w:rPr>
            </w:pPr>
          </w:p>
        </w:tc>
        <w:tc>
          <w:tcPr>
            <w:tcW w:w="804" w:type="dxa"/>
            <w:tcBorders>
              <w:top w:val="single" w:sz="4" w:space="0" w:color="auto"/>
              <w:left w:val="single" w:sz="4" w:space="0" w:color="auto"/>
              <w:bottom w:val="single" w:sz="4" w:space="0" w:color="auto"/>
              <w:right w:val="single" w:sz="4" w:space="0" w:color="auto"/>
            </w:tcBorders>
            <w:shd w:val="clear" w:color="000000" w:fill="F2F2F2"/>
            <w:textDirection w:val="tbRlV"/>
            <w:vAlign w:val="center"/>
          </w:tcPr>
          <w:p w:rsidR="00DF73EE" w:rsidRPr="00360129" w:rsidRDefault="00DF73EE" w:rsidP="00B668CC">
            <w:pPr>
              <w:snapToGrid w:val="0"/>
              <w:spacing w:line="240" w:lineRule="atLeast"/>
              <w:ind w:left="113" w:right="113"/>
              <w:rPr>
                <w:rFonts w:ascii="ＭＳ Ｐゴシック" w:eastAsia="ＭＳ Ｐゴシック" w:hAnsi="ＭＳ Ｐゴシック"/>
                <w:sz w:val="18"/>
              </w:rPr>
            </w:pPr>
            <w:r w:rsidRPr="00360129">
              <w:rPr>
                <w:rFonts w:ascii="ＭＳ Ｐゴシック" w:eastAsia="ＭＳ Ｐゴシック" w:hAnsi="ＭＳ Ｐゴシック" w:hint="eastAsia"/>
                <w:sz w:val="18"/>
              </w:rPr>
              <w:t>所在区と小学校から表示地点を検索する機能</w:t>
            </w:r>
          </w:p>
        </w:tc>
        <w:tc>
          <w:tcPr>
            <w:tcW w:w="805"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360129" w:rsidRDefault="00DF73EE" w:rsidP="00B668CC">
            <w:pPr>
              <w:snapToGrid w:val="0"/>
              <w:spacing w:line="240" w:lineRule="atLeast"/>
              <w:ind w:left="113" w:right="113"/>
              <w:rPr>
                <w:rFonts w:ascii="ＭＳ Ｐゴシック" w:eastAsia="ＭＳ Ｐゴシック" w:hAnsi="ＭＳ Ｐゴシック"/>
                <w:sz w:val="18"/>
              </w:rPr>
            </w:pPr>
            <w:r w:rsidRPr="00360129">
              <w:rPr>
                <w:rFonts w:ascii="ＭＳ Ｐゴシック" w:eastAsia="ＭＳ Ｐゴシック" w:hAnsi="ＭＳ Ｐゴシック" w:hint="eastAsia"/>
                <w:sz w:val="18"/>
              </w:rPr>
              <w:t>地図から表示地点を検索する機能</w:t>
            </w:r>
          </w:p>
        </w:tc>
        <w:tc>
          <w:tcPr>
            <w:tcW w:w="804"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360129" w:rsidRDefault="00DF73EE" w:rsidP="00B668CC">
            <w:pPr>
              <w:snapToGrid w:val="0"/>
              <w:spacing w:line="240" w:lineRule="atLeast"/>
              <w:ind w:left="113" w:right="113"/>
              <w:rPr>
                <w:rFonts w:ascii="ＭＳ Ｐゴシック" w:eastAsia="ＭＳ Ｐゴシック" w:hAnsi="ＭＳ Ｐゴシック"/>
                <w:sz w:val="18"/>
              </w:rPr>
            </w:pPr>
            <w:r w:rsidRPr="00360129">
              <w:rPr>
                <w:rFonts w:ascii="ＭＳ Ｐゴシック" w:eastAsia="ＭＳ Ｐゴシック" w:hAnsi="ＭＳ Ｐゴシック" w:hint="eastAsia"/>
                <w:sz w:val="18"/>
              </w:rPr>
              <w:t>防犯情報を表示選択する機能</w:t>
            </w:r>
          </w:p>
        </w:tc>
        <w:tc>
          <w:tcPr>
            <w:tcW w:w="805"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360129" w:rsidRDefault="00DF73EE" w:rsidP="00B668CC">
            <w:pPr>
              <w:snapToGrid w:val="0"/>
              <w:spacing w:line="240" w:lineRule="atLeast"/>
              <w:ind w:left="113" w:right="113"/>
              <w:rPr>
                <w:rFonts w:ascii="ＭＳ Ｐゴシック" w:eastAsia="ＭＳ Ｐゴシック" w:hAnsi="ＭＳ Ｐゴシック"/>
                <w:sz w:val="18"/>
              </w:rPr>
            </w:pPr>
            <w:r w:rsidRPr="00360129">
              <w:rPr>
                <w:rFonts w:ascii="ＭＳ Ｐゴシック" w:eastAsia="ＭＳ Ｐゴシック" w:hAnsi="ＭＳ Ｐゴシック" w:hint="eastAsia"/>
                <w:sz w:val="18"/>
              </w:rPr>
              <w:t>表示情報をサマリ（概要）と詳細で選択する機能</w:t>
            </w:r>
          </w:p>
        </w:tc>
        <w:tc>
          <w:tcPr>
            <w:tcW w:w="804"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360129" w:rsidRDefault="00DF73EE" w:rsidP="00B668CC">
            <w:pPr>
              <w:snapToGrid w:val="0"/>
              <w:spacing w:line="240" w:lineRule="atLeast"/>
              <w:ind w:left="113" w:right="113"/>
              <w:rPr>
                <w:rFonts w:ascii="ＭＳ Ｐゴシック" w:eastAsia="ＭＳ Ｐゴシック" w:hAnsi="ＭＳ Ｐゴシック"/>
                <w:sz w:val="18"/>
              </w:rPr>
            </w:pPr>
            <w:r w:rsidRPr="00360129">
              <w:rPr>
                <w:rFonts w:ascii="ＭＳ Ｐゴシック" w:eastAsia="ＭＳ Ｐゴシック" w:hAnsi="ＭＳ Ｐゴシック" w:hint="eastAsia"/>
                <w:sz w:val="18"/>
              </w:rPr>
              <w:t>地図上のマーカーを選択すると詳細情報が表示される機能</w:t>
            </w:r>
          </w:p>
        </w:tc>
        <w:tc>
          <w:tcPr>
            <w:tcW w:w="805"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360129" w:rsidRDefault="00DF73EE" w:rsidP="00B668CC">
            <w:pPr>
              <w:snapToGrid w:val="0"/>
              <w:spacing w:line="240" w:lineRule="atLeast"/>
              <w:ind w:left="113" w:right="113"/>
              <w:rPr>
                <w:rFonts w:ascii="ＭＳ Ｐゴシック" w:eastAsia="ＭＳ Ｐゴシック" w:hAnsi="ＭＳ Ｐゴシック"/>
                <w:sz w:val="18"/>
              </w:rPr>
            </w:pPr>
            <w:r w:rsidRPr="00360129">
              <w:rPr>
                <w:rFonts w:ascii="ＭＳ Ｐゴシック" w:eastAsia="ＭＳ Ｐゴシック" w:hAnsi="ＭＳ Ｐゴシック" w:hint="eastAsia"/>
                <w:sz w:val="18"/>
              </w:rPr>
              <w:t>アプリケーションから新たな情報を投稿できる機能</w:t>
            </w:r>
          </w:p>
        </w:tc>
        <w:tc>
          <w:tcPr>
            <w:tcW w:w="804"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360129" w:rsidRDefault="00DF73EE" w:rsidP="00B668CC">
            <w:pPr>
              <w:snapToGrid w:val="0"/>
              <w:spacing w:line="240" w:lineRule="atLeast"/>
              <w:ind w:left="113" w:right="113"/>
              <w:rPr>
                <w:rFonts w:ascii="ＭＳ Ｐゴシック" w:eastAsia="ＭＳ Ｐゴシック" w:hAnsi="ＭＳ Ｐゴシック"/>
                <w:sz w:val="18"/>
              </w:rPr>
            </w:pPr>
            <w:r w:rsidRPr="00360129">
              <w:rPr>
                <w:rFonts w:ascii="ＭＳ Ｐゴシック" w:eastAsia="ＭＳ Ｐゴシック" w:hAnsi="ＭＳ Ｐゴシック" w:hint="eastAsia"/>
                <w:sz w:val="18"/>
              </w:rPr>
              <w:t>表示した情報をプリントアウトする機能</w:t>
            </w:r>
          </w:p>
        </w:tc>
        <w:tc>
          <w:tcPr>
            <w:tcW w:w="805"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360129" w:rsidRDefault="00DF73EE" w:rsidP="00B668CC">
            <w:pPr>
              <w:snapToGrid w:val="0"/>
              <w:spacing w:line="240" w:lineRule="atLeast"/>
              <w:ind w:left="113" w:right="113"/>
              <w:rPr>
                <w:rFonts w:ascii="ＭＳ Ｐゴシック" w:eastAsia="ＭＳ Ｐゴシック" w:hAnsi="ＭＳ Ｐゴシック"/>
                <w:sz w:val="18"/>
              </w:rPr>
            </w:pPr>
            <w:r w:rsidRPr="00360129">
              <w:rPr>
                <w:rFonts w:ascii="ＭＳ Ｐゴシック" w:eastAsia="ＭＳ Ｐゴシック" w:hAnsi="ＭＳ Ｐゴシック" w:hint="eastAsia"/>
                <w:sz w:val="18"/>
              </w:rPr>
              <w:t>地図と航空写真を切り替える機能</w:t>
            </w:r>
          </w:p>
        </w:tc>
        <w:tc>
          <w:tcPr>
            <w:tcW w:w="804"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360129" w:rsidRDefault="00DF73EE" w:rsidP="00B668CC">
            <w:pPr>
              <w:snapToGrid w:val="0"/>
              <w:spacing w:line="240" w:lineRule="atLeast"/>
              <w:ind w:left="113" w:right="113"/>
              <w:rPr>
                <w:rFonts w:ascii="ＭＳ Ｐゴシック" w:eastAsia="ＭＳ Ｐゴシック" w:hAnsi="ＭＳ Ｐゴシック"/>
                <w:sz w:val="18"/>
              </w:rPr>
            </w:pPr>
            <w:r w:rsidRPr="00360129">
              <w:rPr>
                <w:rFonts w:ascii="ＭＳ Ｐゴシック" w:eastAsia="ＭＳ Ｐゴシック" w:hAnsi="ＭＳ Ｐゴシック" w:hint="eastAsia"/>
                <w:sz w:val="18"/>
              </w:rPr>
              <w:t>地図を拡大・縮小する機能</w:t>
            </w:r>
          </w:p>
        </w:tc>
        <w:tc>
          <w:tcPr>
            <w:tcW w:w="805"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360129" w:rsidRDefault="00DF73EE" w:rsidP="00B668CC">
            <w:pPr>
              <w:snapToGrid w:val="0"/>
              <w:spacing w:line="240" w:lineRule="atLeast"/>
              <w:ind w:left="113" w:right="113"/>
              <w:rPr>
                <w:rFonts w:ascii="ＭＳ Ｐゴシック" w:eastAsia="ＭＳ Ｐゴシック" w:hAnsi="ＭＳ Ｐゴシック"/>
                <w:sz w:val="18"/>
              </w:rPr>
            </w:pPr>
            <w:r w:rsidRPr="00360129">
              <w:rPr>
                <w:rFonts w:ascii="ＭＳ Ｐゴシック" w:eastAsia="ＭＳ Ｐゴシック" w:hAnsi="ＭＳ Ｐゴシック" w:hint="eastAsia"/>
                <w:sz w:val="18"/>
              </w:rPr>
              <w:t>特に便利だと思う機能はない</w:t>
            </w:r>
          </w:p>
        </w:tc>
      </w:tr>
      <w:tr w:rsidR="00DF73EE" w:rsidRPr="005E6F12" w:rsidTr="00751EF5">
        <w:trPr>
          <w:cantSplit/>
          <w:trHeight w:val="297"/>
        </w:trPr>
        <w:tc>
          <w:tcPr>
            <w:tcW w:w="984" w:type="dxa"/>
            <w:tcBorders>
              <w:top w:val="nil"/>
              <w:left w:val="single" w:sz="4" w:space="0" w:color="auto"/>
              <w:bottom w:val="single" w:sz="4" w:space="0" w:color="auto"/>
              <w:right w:val="single" w:sz="4" w:space="0" w:color="auto"/>
            </w:tcBorders>
            <w:vAlign w:val="center"/>
          </w:tcPr>
          <w:p w:rsidR="00DF73EE" w:rsidRPr="005E6F12" w:rsidRDefault="00DF73EE" w:rsidP="00751EF5">
            <w:pPr>
              <w:snapToGrid w:val="0"/>
              <w:jc w:val="center"/>
              <w:rPr>
                <w:rFonts w:ascii="ＭＳ Ｐゴシック" w:eastAsia="ＭＳ Ｐゴシック" w:hAnsi="ＭＳ Ｐゴシック" w:cs="ＭＳ Ｐゴシック"/>
                <w:color w:val="000000"/>
                <w:sz w:val="18"/>
                <w:szCs w:val="16"/>
              </w:rPr>
            </w:pPr>
            <w:r w:rsidRPr="005E6F12">
              <w:rPr>
                <w:rFonts w:ascii="ＭＳ Ｐゴシック" w:eastAsia="ＭＳ Ｐゴシック" w:hAnsi="ＭＳ Ｐゴシック" w:cs="ＭＳ Ｐゴシック" w:hint="eastAsia"/>
                <w:color w:val="000000"/>
                <w:sz w:val="18"/>
                <w:szCs w:val="16"/>
              </w:rPr>
              <w:t>回答数</w:t>
            </w:r>
          </w:p>
        </w:tc>
        <w:tc>
          <w:tcPr>
            <w:tcW w:w="804" w:type="dxa"/>
            <w:tcBorders>
              <w:top w:val="nil"/>
              <w:left w:val="single" w:sz="4" w:space="0" w:color="auto"/>
              <w:bottom w:val="single" w:sz="4" w:space="0" w:color="auto"/>
              <w:right w:val="single" w:sz="4" w:space="0" w:color="auto"/>
            </w:tcBorders>
            <w:shd w:val="clear" w:color="auto" w:fill="auto"/>
            <w:noWrap/>
            <w:vAlign w:val="center"/>
          </w:tcPr>
          <w:p w:rsidR="00DF73EE" w:rsidRPr="00360129" w:rsidRDefault="00DF73EE" w:rsidP="00751EF5">
            <w:pPr>
              <w:snapToGrid w:val="0"/>
              <w:jc w:val="right"/>
              <w:rPr>
                <w:rFonts w:ascii="ＭＳ Ｐゴシック" w:eastAsia="ＭＳ Ｐゴシック" w:hAnsi="ＭＳ Ｐゴシック"/>
                <w:sz w:val="18"/>
              </w:rPr>
            </w:pPr>
            <w:r w:rsidRPr="00360129">
              <w:rPr>
                <w:rFonts w:ascii="ＭＳ Ｐゴシック" w:eastAsia="ＭＳ Ｐゴシック" w:hAnsi="ＭＳ Ｐゴシック"/>
                <w:sz w:val="18"/>
              </w:rPr>
              <w:t>2</w:t>
            </w:r>
          </w:p>
        </w:tc>
        <w:tc>
          <w:tcPr>
            <w:tcW w:w="805" w:type="dxa"/>
            <w:tcBorders>
              <w:top w:val="nil"/>
              <w:left w:val="nil"/>
              <w:bottom w:val="single" w:sz="4" w:space="0" w:color="auto"/>
              <w:right w:val="single" w:sz="4" w:space="0" w:color="auto"/>
            </w:tcBorders>
            <w:shd w:val="clear" w:color="auto" w:fill="auto"/>
            <w:noWrap/>
            <w:vAlign w:val="center"/>
          </w:tcPr>
          <w:p w:rsidR="00DF73EE" w:rsidRPr="00360129" w:rsidRDefault="00DF73EE" w:rsidP="00751EF5">
            <w:pPr>
              <w:snapToGrid w:val="0"/>
              <w:jc w:val="right"/>
              <w:rPr>
                <w:rFonts w:ascii="ＭＳ Ｐゴシック" w:eastAsia="ＭＳ Ｐゴシック" w:hAnsi="ＭＳ Ｐゴシック"/>
                <w:sz w:val="18"/>
              </w:rPr>
            </w:pPr>
            <w:r w:rsidRPr="00360129">
              <w:rPr>
                <w:rFonts w:ascii="ＭＳ Ｐゴシック" w:eastAsia="ＭＳ Ｐゴシック" w:hAnsi="ＭＳ Ｐゴシック"/>
                <w:sz w:val="18"/>
              </w:rPr>
              <w:t>6</w:t>
            </w:r>
          </w:p>
        </w:tc>
        <w:tc>
          <w:tcPr>
            <w:tcW w:w="804" w:type="dxa"/>
            <w:tcBorders>
              <w:top w:val="nil"/>
              <w:left w:val="nil"/>
              <w:bottom w:val="single" w:sz="4" w:space="0" w:color="auto"/>
              <w:right w:val="single" w:sz="4" w:space="0" w:color="auto"/>
            </w:tcBorders>
            <w:shd w:val="clear" w:color="auto" w:fill="auto"/>
            <w:noWrap/>
            <w:vAlign w:val="center"/>
          </w:tcPr>
          <w:p w:rsidR="00DF73EE" w:rsidRPr="00360129" w:rsidRDefault="00DF73EE" w:rsidP="00751EF5">
            <w:pPr>
              <w:snapToGrid w:val="0"/>
              <w:jc w:val="right"/>
              <w:rPr>
                <w:rFonts w:ascii="ＭＳ Ｐゴシック" w:eastAsia="ＭＳ Ｐゴシック" w:hAnsi="ＭＳ Ｐゴシック"/>
                <w:sz w:val="18"/>
              </w:rPr>
            </w:pPr>
            <w:r w:rsidRPr="00360129">
              <w:rPr>
                <w:rFonts w:ascii="ＭＳ Ｐゴシック" w:eastAsia="ＭＳ Ｐゴシック" w:hAnsi="ＭＳ Ｐゴシック"/>
                <w:sz w:val="18"/>
              </w:rPr>
              <w:t>8</w:t>
            </w:r>
          </w:p>
        </w:tc>
        <w:tc>
          <w:tcPr>
            <w:tcW w:w="805" w:type="dxa"/>
            <w:tcBorders>
              <w:top w:val="nil"/>
              <w:left w:val="nil"/>
              <w:bottom w:val="single" w:sz="4" w:space="0" w:color="auto"/>
              <w:right w:val="single" w:sz="4" w:space="0" w:color="auto"/>
            </w:tcBorders>
            <w:shd w:val="clear" w:color="auto" w:fill="auto"/>
            <w:noWrap/>
            <w:vAlign w:val="center"/>
          </w:tcPr>
          <w:p w:rsidR="00DF73EE" w:rsidRPr="00360129" w:rsidRDefault="00DF73EE" w:rsidP="00751EF5">
            <w:pPr>
              <w:snapToGrid w:val="0"/>
              <w:jc w:val="right"/>
              <w:rPr>
                <w:rFonts w:ascii="ＭＳ Ｐゴシック" w:eastAsia="ＭＳ Ｐゴシック" w:hAnsi="ＭＳ Ｐゴシック"/>
                <w:sz w:val="18"/>
              </w:rPr>
            </w:pPr>
            <w:r w:rsidRPr="00360129">
              <w:rPr>
                <w:rFonts w:ascii="ＭＳ Ｐゴシック" w:eastAsia="ＭＳ Ｐゴシック" w:hAnsi="ＭＳ Ｐゴシック"/>
                <w:sz w:val="18"/>
              </w:rPr>
              <w:t>1</w:t>
            </w:r>
          </w:p>
        </w:tc>
        <w:tc>
          <w:tcPr>
            <w:tcW w:w="804" w:type="dxa"/>
            <w:tcBorders>
              <w:top w:val="nil"/>
              <w:left w:val="nil"/>
              <w:bottom w:val="single" w:sz="4" w:space="0" w:color="auto"/>
              <w:right w:val="single" w:sz="4" w:space="0" w:color="auto"/>
            </w:tcBorders>
            <w:shd w:val="clear" w:color="auto" w:fill="auto"/>
            <w:noWrap/>
            <w:vAlign w:val="center"/>
          </w:tcPr>
          <w:p w:rsidR="00DF73EE" w:rsidRPr="00360129" w:rsidRDefault="00DF73EE" w:rsidP="00751EF5">
            <w:pPr>
              <w:snapToGrid w:val="0"/>
              <w:jc w:val="right"/>
              <w:rPr>
                <w:rFonts w:ascii="ＭＳ Ｐゴシック" w:eastAsia="ＭＳ Ｐゴシック" w:hAnsi="ＭＳ Ｐゴシック"/>
                <w:sz w:val="18"/>
              </w:rPr>
            </w:pPr>
            <w:r w:rsidRPr="00360129">
              <w:rPr>
                <w:rFonts w:ascii="ＭＳ Ｐゴシック" w:eastAsia="ＭＳ Ｐゴシック" w:hAnsi="ＭＳ Ｐゴシック"/>
                <w:sz w:val="18"/>
              </w:rPr>
              <w:t>13</w:t>
            </w:r>
          </w:p>
        </w:tc>
        <w:tc>
          <w:tcPr>
            <w:tcW w:w="805" w:type="dxa"/>
            <w:tcBorders>
              <w:top w:val="nil"/>
              <w:left w:val="nil"/>
              <w:bottom w:val="single" w:sz="4" w:space="0" w:color="auto"/>
              <w:right w:val="single" w:sz="4" w:space="0" w:color="auto"/>
            </w:tcBorders>
            <w:shd w:val="clear" w:color="auto" w:fill="auto"/>
            <w:vAlign w:val="center"/>
          </w:tcPr>
          <w:p w:rsidR="00DF73EE" w:rsidRPr="00360129" w:rsidRDefault="00DF73EE" w:rsidP="00751EF5">
            <w:pPr>
              <w:snapToGrid w:val="0"/>
              <w:jc w:val="right"/>
              <w:rPr>
                <w:rFonts w:ascii="ＭＳ Ｐゴシック" w:eastAsia="ＭＳ Ｐゴシック" w:hAnsi="ＭＳ Ｐゴシック"/>
                <w:sz w:val="18"/>
              </w:rPr>
            </w:pPr>
            <w:r w:rsidRPr="00360129">
              <w:rPr>
                <w:rFonts w:ascii="ＭＳ Ｐゴシック" w:eastAsia="ＭＳ Ｐゴシック" w:hAnsi="ＭＳ Ｐゴシック"/>
                <w:sz w:val="18"/>
              </w:rPr>
              <w:t>10</w:t>
            </w:r>
          </w:p>
        </w:tc>
        <w:tc>
          <w:tcPr>
            <w:tcW w:w="804" w:type="dxa"/>
            <w:tcBorders>
              <w:top w:val="nil"/>
              <w:left w:val="nil"/>
              <w:bottom w:val="single" w:sz="4" w:space="0" w:color="auto"/>
              <w:right w:val="single" w:sz="4" w:space="0" w:color="auto"/>
            </w:tcBorders>
            <w:shd w:val="clear" w:color="auto" w:fill="auto"/>
            <w:noWrap/>
            <w:vAlign w:val="center"/>
          </w:tcPr>
          <w:p w:rsidR="00DF73EE" w:rsidRPr="00360129" w:rsidRDefault="00DF73EE" w:rsidP="00751EF5">
            <w:pPr>
              <w:snapToGrid w:val="0"/>
              <w:jc w:val="right"/>
              <w:rPr>
                <w:rFonts w:ascii="ＭＳ Ｐゴシック" w:eastAsia="ＭＳ Ｐゴシック" w:hAnsi="ＭＳ Ｐゴシック"/>
                <w:sz w:val="18"/>
              </w:rPr>
            </w:pPr>
            <w:r w:rsidRPr="00360129">
              <w:rPr>
                <w:rFonts w:ascii="ＭＳ Ｐゴシック" w:eastAsia="ＭＳ Ｐゴシック" w:hAnsi="ＭＳ Ｐゴシック"/>
                <w:sz w:val="18"/>
              </w:rPr>
              <w:t>0</w:t>
            </w:r>
          </w:p>
        </w:tc>
        <w:tc>
          <w:tcPr>
            <w:tcW w:w="805" w:type="dxa"/>
            <w:tcBorders>
              <w:top w:val="nil"/>
              <w:left w:val="nil"/>
              <w:bottom w:val="single" w:sz="4" w:space="0" w:color="auto"/>
              <w:right w:val="single" w:sz="4" w:space="0" w:color="auto"/>
            </w:tcBorders>
            <w:shd w:val="clear" w:color="auto" w:fill="auto"/>
            <w:vAlign w:val="center"/>
          </w:tcPr>
          <w:p w:rsidR="00DF73EE" w:rsidRPr="00360129" w:rsidRDefault="00DF73EE" w:rsidP="00751EF5">
            <w:pPr>
              <w:snapToGrid w:val="0"/>
              <w:jc w:val="right"/>
              <w:rPr>
                <w:rFonts w:ascii="ＭＳ Ｐゴシック" w:eastAsia="ＭＳ Ｐゴシック" w:hAnsi="ＭＳ Ｐゴシック"/>
                <w:sz w:val="18"/>
              </w:rPr>
            </w:pPr>
            <w:r w:rsidRPr="00360129">
              <w:rPr>
                <w:rFonts w:ascii="ＭＳ Ｐゴシック" w:eastAsia="ＭＳ Ｐゴシック" w:hAnsi="ＭＳ Ｐゴシック"/>
                <w:sz w:val="18"/>
              </w:rPr>
              <w:t>1</w:t>
            </w:r>
          </w:p>
        </w:tc>
        <w:tc>
          <w:tcPr>
            <w:tcW w:w="804" w:type="dxa"/>
            <w:tcBorders>
              <w:top w:val="nil"/>
              <w:left w:val="nil"/>
              <w:bottom w:val="single" w:sz="4" w:space="0" w:color="auto"/>
              <w:right w:val="single" w:sz="4" w:space="0" w:color="auto"/>
            </w:tcBorders>
            <w:shd w:val="clear" w:color="auto" w:fill="auto"/>
            <w:vAlign w:val="center"/>
          </w:tcPr>
          <w:p w:rsidR="00DF73EE" w:rsidRPr="00360129" w:rsidRDefault="00DF73EE" w:rsidP="00751EF5">
            <w:pPr>
              <w:snapToGrid w:val="0"/>
              <w:jc w:val="right"/>
              <w:rPr>
                <w:rFonts w:ascii="ＭＳ Ｐゴシック" w:eastAsia="ＭＳ Ｐゴシック" w:hAnsi="ＭＳ Ｐゴシック"/>
                <w:sz w:val="18"/>
              </w:rPr>
            </w:pPr>
            <w:r w:rsidRPr="00360129">
              <w:rPr>
                <w:rFonts w:ascii="ＭＳ Ｐゴシック" w:eastAsia="ＭＳ Ｐゴシック" w:hAnsi="ＭＳ Ｐゴシック"/>
                <w:sz w:val="18"/>
              </w:rPr>
              <w:t>3</w:t>
            </w:r>
          </w:p>
        </w:tc>
        <w:tc>
          <w:tcPr>
            <w:tcW w:w="805" w:type="dxa"/>
            <w:tcBorders>
              <w:top w:val="nil"/>
              <w:left w:val="nil"/>
              <w:bottom w:val="single" w:sz="4" w:space="0" w:color="auto"/>
              <w:right w:val="single" w:sz="4" w:space="0" w:color="auto"/>
            </w:tcBorders>
            <w:shd w:val="clear" w:color="auto" w:fill="auto"/>
            <w:vAlign w:val="center"/>
          </w:tcPr>
          <w:p w:rsidR="00DF73EE" w:rsidRPr="00360129" w:rsidRDefault="00DF73EE" w:rsidP="00751EF5">
            <w:pPr>
              <w:snapToGrid w:val="0"/>
              <w:jc w:val="right"/>
              <w:rPr>
                <w:rFonts w:ascii="ＭＳ Ｐゴシック" w:eastAsia="ＭＳ Ｐゴシック" w:hAnsi="ＭＳ Ｐゴシック"/>
                <w:sz w:val="18"/>
              </w:rPr>
            </w:pPr>
            <w:r w:rsidRPr="00360129">
              <w:rPr>
                <w:rFonts w:ascii="ＭＳ Ｐゴシック" w:eastAsia="ＭＳ Ｐゴシック" w:hAnsi="ＭＳ Ｐゴシック"/>
                <w:sz w:val="18"/>
              </w:rPr>
              <w:t>0</w:t>
            </w:r>
          </w:p>
        </w:tc>
      </w:tr>
      <w:tr w:rsidR="00DF73EE" w:rsidRPr="005E6F12" w:rsidTr="00751EF5">
        <w:trPr>
          <w:cantSplit/>
          <w:trHeight w:val="297"/>
        </w:trPr>
        <w:tc>
          <w:tcPr>
            <w:tcW w:w="984" w:type="dxa"/>
            <w:tcBorders>
              <w:top w:val="nil"/>
              <w:left w:val="single" w:sz="4" w:space="0" w:color="auto"/>
              <w:bottom w:val="single" w:sz="4" w:space="0" w:color="auto"/>
              <w:right w:val="single" w:sz="4" w:space="0" w:color="auto"/>
            </w:tcBorders>
            <w:vAlign w:val="center"/>
          </w:tcPr>
          <w:p w:rsidR="00DF73EE" w:rsidRPr="005E6F12" w:rsidRDefault="00DF73EE" w:rsidP="00751EF5">
            <w:pPr>
              <w:snapToGrid w:val="0"/>
              <w:jc w:val="center"/>
              <w:rPr>
                <w:rFonts w:ascii="ＭＳ Ｐゴシック" w:eastAsia="ＭＳ Ｐゴシック" w:hAnsi="ＭＳ Ｐゴシック" w:cs="ＭＳ Ｐゴシック"/>
                <w:color w:val="000000"/>
                <w:sz w:val="18"/>
                <w:szCs w:val="16"/>
              </w:rPr>
            </w:pPr>
            <w:r w:rsidRPr="005E6F12">
              <w:rPr>
                <w:rFonts w:ascii="ＭＳ Ｐゴシック" w:eastAsia="ＭＳ Ｐゴシック" w:hAnsi="ＭＳ Ｐゴシック" w:cs="ＭＳ Ｐゴシック" w:hint="eastAsia"/>
                <w:color w:val="000000"/>
                <w:sz w:val="18"/>
                <w:szCs w:val="16"/>
              </w:rPr>
              <w:t>構成比(%)</w:t>
            </w:r>
          </w:p>
        </w:tc>
        <w:tc>
          <w:tcPr>
            <w:tcW w:w="804" w:type="dxa"/>
            <w:tcBorders>
              <w:top w:val="nil"/>
              <w:left w:val="single" w:sz="4" w:space="0" w:color="auto"/>
              <w:bottom w:val="single" w:sz="4" w:space="0" w:color="auto"/>
              <w:right w:val="single" w:sz="4" w:space="0" w:color="auto"/>
            </w:tcBorders>
            <w:shd w:val="clear" w:color="auto" w:fill="auto"/>
            <w:noWrap/>
            <w:vAlign w:val="center"/>
          </w:tcPr>
          <w:p w:rsidR="00DF73EE" w:rsidRPr="00360129" w:rsidRDefault="00DF73EE" w:rsidP="00751EF5">
            <w:pPr>
              <w:snapToGrid w:val="0"/>
              <w:jc w:val="right"/>
              <w:rPr>
                <w:rFonts w:ascii="ＭＳ Ｐゴシック" w:eastAsia="ＭＳ Ｐゴシック" w:hAnsi="ＭＳ Ｐゴシック"/>
                <w:sz w:val="18"/>
              </w:rPr>
            </w:pPr>
            <w:r w:rsidRPr="00360129">
              <w:rPr>
                <w:rFonts w:ascii="ＭＳ Ｐゴシック" w:eastAsia="ＭＳ Ｐゴシック" w:hAnsi="ＭＳ Ｐゴシック"/>
                <w:sz w:val="18"/>
              </w:rPr>
              <w:t>13.3</w:t>
            </w:r>
          </w:p>
        </w:tc>
        <w:tc>
          <w:tcPr>
            <w:tcW w:w="805" w:type="dxa"/>
            <w:tcBorders>
              <w:top w:val="nil"/>
              <w:left w:val="nil"/>
              <w:bottom w:val="single" w:sz="4" w:space="0" w:color="auto"/>
              <w:right w:val="single" w:sz="4" w:space="0" w:color="auto"/>
            </w:tcBorders>
            <w:shd w:val="clear" w:color="auto" w:fill="auto"/>
            <w:noWrap/>
            <w:vAlign w:val="center"/>
          </w:tcPr>
          <w:p w:rsidR="00DF73EE" w:rsidRPr="00360129" w:rsidRDefault="00DF73EE" w:rsidP="00751EF5">
            <w:pPr>
              <w:snapToGrid w:val="0"/>
              <w:jc w:val="right"/>
              <w:rPr>
                <w:rFonts w:ascii="ＭＳ Ｐゴシック" w:eastAsia="ＭＳ Ｐゴシック" w:hAnsi="ＭＳ Ｐゴシック"/>
                <w:sz w:val="18"/>
              </w:rPr>
            </w:pPr>
            <w:r w:rsidRPr="00360129">
              <w:rPr>
                <w:rFonts w:ascii="ＭＳ Ｐゴシック" w:eastAsia="ＭＳ Ｐゴシック" w:hAnsi="ＭＳ Ｐゴシック"/>
                <w:sz w:val="18"/>
              </w:rPr>
              <w:t>40.0</w:t>
            </w:r>
          </w:p>
        </w:tc>
        <w:tc>
          <w:tcPr>
            <w:tcW w:w="804" w:type="dxa"/>
            <w:tcBorders>
              <w:top w:val="nil"/>
              <w:left w:val="nil"/>
              <w:bottom w:val="single" w:sz="4" w:space="0" w:color="auto"/>
              <w:right w:val="single" w:sz="4" w:space="0" w:color="auto"/>
            </w:tcBorders>
            <w:shd w:val="clear" w:color="auto" w:fill="auto"/>
            <w:noWrap/>
            <w:vAlign w:val="center"/>
          </w:tcPr>
          <w:p w:rsidR="00DF73EE" w:rsidRPr="00360129" w:rsidRDefault="00DF73EE" w:rsidP="00751EF5">
            <w:pPr>
              <w:snapToGrid w:val="0"/>
              <w:jc w:val="right"/>
              <w:rPr>
                <w:rFonts w:ascii="ＭＳ Ｐゴシック" w:eastAsia="ＭＳ Ｐゴシック" w:hAnsi="ＭＳ Ｐゴシック"/>
                <w:sz w:val="18"/>
              </w:rPr>
            </w:pPr>
            <w:r w:rsidRPr="00360129">
              <w:rPr>
                <w:rFonts w:ascii="ＭＳ Ｐゴシック" w:eastAsia="ＭＳ Ｐゴシック" w:hAnsi="ＭＳ Ｐゴシック"/>
                <w:sz w:val="18"/>
              </w:rPr>
              <w:t>53.3</w:t>
            </w:r>
          </w:p>
        </w:tc>
        <w:tc>
          <w:tcPr>
            <w:tcW w:w="805" w:type="dxa"/>
            <w:tcBorders>
              <w:top w:val="nil"/>
              <w:left w:val="nil"/>
              <w:bottom w:val="single" w:sz="4" w:space="0" w:color="auto"/>
              <w:right w:val="single" w:sz="4" w:space="0" w:color="auto"/>
            </w:tcBorders>
            <w:shd w:val="clear" w:color="auto" w:fill="auto"/>
            <w:noWrap/>
            <w:vAlign w:val="center"/>
          </w:tcPr>
          <w:p w:rsidR="00DF73EE" w:rsidRPr="00360129" w:rsidRDefault="00DF73EE" w:rsidP="00751EF5">
            <w:pPr>
              <w:snapToGrid w:val="0"/>
              <w:jc w:val="right"/>
              <w:rPr>
                <w:rFonts w:ascii="ＭＳ Ｐゴシック" w:eastAsia="ＭＳ Ｐゴシック" w:hAnsi="ＭＳ Ｐゴシック"/>
                <w:sz w:val="18"/>
              </w:rPr>
            </w:pPr>
            <w:r w:rsidRPr="00360129">
              <w:rPr>
                <w:rFonts w:ascii="ＭＳ Ｐゴシック" w:eastAsia="ＭＳ Ｐゴシック" w:hAnsi="ＭＳ Ｐゴシック"/>
                <w:sz w:val="18"/>
              </w:rPr>
              <w:t>6.7</w:t>
            </w:r>
          </w:p>
        </w:tc>
        <w:tc>
          <w:tcPr>
            <w:tcW w:w="804" w:type="dxa"/>
            <w:tcBorders>
              <w:top w:val="nil"/>
              <w:left w:val="nil"/>
              <w:bottom w:val="single" w:sz="4" w:space="0" w:color="auto"/>
              <w:right w:val="single" w:sz="4" w:space="0" w:color="auto"/>
            </w:tcBorders>
            <w:shd w:val="clear" w:color="auto" w:fill="auto"/>
            <w:noWrap/>
            <w:vAlign w:val="center"/>
          </w:tcPr>
          <w:p w:rsidR="00DF73EE" w:rsidRPr="00360129" w:rsidRDefault="00DF73EE" w:rsidP="00751EF5">
            <w:pPr>
              <w:snapToGrid w:val="0"/>
              <w:jc w:val="right"/>
              <w:rPr>
                <w:rFonts w:ascii="ＭＳ Ｐゴシック" w:eastAsia="ＭＳ Ｐゴシック" w:hAnsi="ＭＳ Ｐゴシック"/>
                <w:sz w:val="18"/>
              </w:rPr>
            </w:pPr>
            <w:r w:rsidRPr="00360129">
              <w:rPr>
                <w:rFonts w:ascii="ＭＳ Ｐゴシック" w:eastAsia="ＭＳ Ｐゴシック" w:hAnsi="ＭＳ Ｐゴシック"/>
                <w:sz w:val="18"/>
              </w:rPr>
              <w:t>86.7</w:t>
            </w:r>
          </w:p>
        </w:tc>
        <w:tc>
          <w:tcPr>
            <w:tcW w:w="805" w:type="dxa"/>
            <w:tcBorders>
              <w:top w:val="nil"/>
              <w:left w:val="nil"/>
              <w:bottom w:val="single" w:sz="4" w:space="0" w:color="auto"/>
              <w:right w:val="single" w:sz="4" w:space="0" w:color="auto"/>
            </w:tcBorders>
            <w:shd w:val="clear" w:color="auto" w:fill="auto"/>
            <w:vAlign w:val="center"/>
          </w:tcPr>
          <w:p w:rsidR="00DF73EE" w:rsidRPr="00360129" w:rsidRDefault="00DF73EE" w:rsidP="00751EF5">
            <w:pPr>
              <w:snapToGrid w:val="0"/>
              <w:jc w:val="right"/>
              <w:rPr>
                <w:rFonts w:ascii="ＭＳ Ｐゴシック" w:eastAsia="ＭＳ Ｐゴシック" w:hAnsi="ＭＳ Ｐゴシック"/>
                <w:sz w:val="18"/>
              </w:rPr>
            </w:pPr>
            <w:r w:rsidRPr="00360129">
              <w:rPr>
                <w:rFonts w:ascii="ＭＳ Ｐゴシック" w:eastAsia="ＭＳ Ｐゴシック" w:hAnsi="ＭＳ Ｐゴシック"/>
                <w:sz w:val="18"/>
              </w:rPr>
              <w:t>66.7</w:t>
            </w:r>
          </w:p>
        </w:tc>
        <w:tc>
          <w:tcPr>
            <w:tcW w:w="804" w:type="dxa"/>
            <w:tcBorders>
              <w:top w:val="nil"/>
              <w:left w:val="nil"/>
              <w:bottom w:val="single" w:sz="4" w:space="0" w:color="auto"/>
              <w:right w:val="single" w:sz="4" w:space="0" w:color="auto"/>
            </w:tcBorders>
            <w:shd w:val="clear" w:color="auto" w:fill="auto"/>
            <w:noWrap/>
            <w:vAlign w:val="center"/>
          </w:tcPr>
          <w:p w:rsidR="00DF73EE" w:rsidRPr="00360129" w:rsidRDefault="00DF73EE" w:rsidP="00751EF5">
            <w:pPr>
              <w:snapToGrid w:val="0"/>
              <w:jc w:val="right"/>
              <w:rPr>
                <w:rFonts w:ascii="ＭＳ Ｐゴシック" w:eastAsia="ＭＳ Ｐゴシック" w:hAnsi="ＭＳ Ｐゴシック"/>
                <w:sz w:val="18"/>
              </w:rPr>
            </w:pPr>
            <w:r w:rsidRPr="00360129">
              <w:rPr>
                <w:rFonts w:ascii="ＭＳ Ｐゴシック" w:eastAsia="ＭＳ Ｐゴシック" w:hAnsi="ＭＳ Ｐゴシック"/>
                <w:sz w:val="18"/>
              </w:rPr>
              <w:t>0.0</w:t>
            </w:r>
          </w:p>
        </w:tc>
        <w:tc>
          <w:tcPr>
            <w:tcW w:w="805" w:type="dxa"/>
            <w:tcBorders>
              <w:top w:val="nil"/>
              <w:left w:val="nil"/>
              <w:bottom w:val="single" w:sz="4" w:space="0" w:color="auto"/>
              <w:right w:val="single" w:sz="4" w:space="0" w:color="auto"/>
            </w:tcBorders>
            <w:shd w:val="clear" w:color="auto" w:fill="auto"/>
            <w:vAlign w:val="center"/>
          </w:tcPr>
          <w:p w:rsidR="00DF73EE" w:rsidRPr="00360129" w:rsidRDefault="00DF73EE" w:rsidP="00751EF5">
            <w:pPr>
              <w:snapToGrid w:val="0"/>
              <w:jc w:val="right"/>
              <w:rPr>
                <w:rFonts w:ascii="ＭＳ Ｐゴシック" w:eastAsia="ＭＳ Ｐゴシック" w:hAnsi="ＭＳ Ｐゴシック"/>
                <w:sz w:val="18"/>
              </w:rPr>
            </w:pPr>
            <w:r w:rsidRPr="00360129">
              <w:rPr>
                <w:rFonts w:ascii="ＭＳ Ｐゴシック" w:eastAsia="ＭＳ Ｐゴシック" w:hAnsi="ＭＳ Ｐゴシック"/>
                <w:sz w:val="18"/>
              </w:rPr>
              <w:t>6.7</w:t>
            </w:r>
          </w:p>
        </w:tc>
        <w:tc>
          <w:tcPr>
            <w:tcW w:w="804" w:type="dxa"/>
            <w:tcBorders>
              <w:top w:val="nil"/>
              <w:left w:val="nil"/>
              <w:bottom w:val="single" w:sz="4" w:space="0" w:color="auto"/>
              <w:right w:val="single" w:sz="4" w:space="0" w:color="auto"/>
            </w:tcBorders>
            <w:shd w:val="clear" w:color="auto" w:fill="auto"/>
            <w:vAlign w:val="center"/>
          </w:tcPr>
          <w:p w:rsidR="00DF73EE" w:rsidRPr="00360129" w:rsidRDefault="00DF73EE" w:rsidP="00751EF5">
            <w:pPr>
              <w:snapToGrid w:val="0"/>
              <w:jc w:val="right"/>
              <w:rPr>
                <w:rFonts w:ascii="ＭＳ Ｐゴシック" w:eastAsia="ＭＳ Ｐゴシック" w:hAnsi="ＭＳ Ｐゴシック"/>
                <w:sz w:val="18"/>
              </w:rPr>
            </w:pPr>
            <w:r w:rsidRPr="00360129">
              <w:rPr>
                <w:rFonts w:ascii="ＭＳ Ｐゴシック" w:eastAsia="ＭＳ Ｐゴシック" w:hAnsi="ＭＳ Ｐゴシック"/>
                <w:sz w:val="18"/>
              </w:rPr>
              <w:t>20.0</w:t>
            </w:r>
          </w:p>
        </w:tc>
        <w:tc>
          <w:tcPr>
            <w:tcW w:w="805" w:type="dxa"/>
            <w:tcBorders>
              <w:top w:val="nil"/>
              <w:left w:val="nil"/>
              <w:bottom w:val="single" w:sz="4" w:space="0" w:color="auto"/>
              <w:right w:val="single" w:sz="4" w:space="0" w:color="auto"/>
            </w:tcBorders>
            <w:shd w:val="clear" w:color="auto" w:fill="auto"/>
            <w:vAlign w:val="center"/>
          </w:tcPr>
          <w:p w:rsidR="00DF73EE" w:rsidRPr="00360129" w:rsidRDefault="00DF73EE" w:rsidP="00751EF5">
            <w:pPr>
              <w:snapToGrid w:val="0"/>
              <w:jc w:val="right"/>
              <w:rPr>
                <w:rFonts w:ascii="ＭＳ Ｐゴシック" w:eastAsia="ＭＳ Ｐゴシック" w:hAnsi="ＭＳ Ｐゴシック"/>
                <w:sz w:val="18"/>
              </w:rPr>
            </w:pPr>
            <w:r w:rsidRPr="00360129">
              <w:rPr>
                <w:rFonts w:ascii="ＭＳ Ｐゴシック" w:eastAsia="ＭＳ Ｐゴシック" w:hAnsi="ＭＳ Ｐゴシック"/>
                <w:sz w:val="18"/>
              </w:rPr>
              <w:t>0.0</w:t>
            </w:r>
          </w:p>
        </w:tc>
      </w:tr>
    </w:tbl>
    <w:p w:rsidR="00DF73EE" w:rsidRPr="00B01D11" w:rsidRDefault="00DF73EE" w:rsidP="00CB3107">
      <w:pPr>
        <w:pStyle w:val="afe"/>
        <w:ind w:left="550" w:firstLine="220"/>
        <w:rPr>
          <w:rFonts w:ascii="ＭＳ 明朝"/>
        </w:rPr>
      </w:pPr>
      <w:r>
        <w:rPr>
          <w:rFonts w:hint="eastAsia"/>
        </w:rPr>
        <w:t>回</w:t>
      </w:r>
      <w:r w:rsidRPr="00B01D11">
        <w:rPr>
          <w:rFonts w:ascii="ＭＳ 明朝" w:hint="eastAsia"/>
        </w:rPr>
        <w:t>答数：44、平均回答数：2.9</w:t>
      </w:r>
    </w:p>
    <w:p w:rsidR="00DF73EE" w:rsidRPr="002738C5" w:rsidRDefault="00DF73EE" w:rsidP="00CB3107">
      <w:pPr>
        <w:pStyle w:val="afe"/>
        <w:ind w:leftChars="193" w:left="425" w:firstLine="220"/>
      </w:pPr>
    </w:p>
    <w:p w:rsidR="00DF73EE" w:rsidRPr="00360129" w:rsidRDefault="00DF73EE" w:rsidP="00250E77">
      <w:pPr>
        <w:pStyle w:val="a"/>
      </w:pPr>
      <w:r w:rsidRPr="00360129">
        <w:rPr>
          <w:rFonts w:hint="eastAsia"/>
        </w:rPr>
        <w:t>便利だと思う情報</w:t>
      </w:r>
    </w:p>
    <w:tbl>
      <w:tblPr>
        <w:tblW w:w="7475"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5"/>
      </w:tblGrid>
      <w:tr w:rsidR="009B5849" w:rsidTr="00CA0180">
        <w:tc>
          <w:tcPr>
            <w:tcW w:w="7475" w:type="dxa"/>
            <w:shd w:val="clear" w:color="auto" w:fill="auto"/>
          </w:tcPr>
          <w:p w:rsidR="00DF73EE" w:rsidRDefault="00DF73EE" w:rsidP="00CB3107">
            <w:pPr>
              <w:pStyle w:val="afe"/>
              <w:ind w:leftChars="0" w:left="440" w:hangingChars="200" w:hanging="440"/>
            </w:pPr>
            <w:r>
              <w:rPr>
                <w:rFonts w:hint="eastAsia"/>
              </w:rPr>
              <w:t>問：</w:t>
            </w:r>
            <w:r w:rsidRPr="00360129">
              <w:rPr>
                <w:rFonts w:hint="eastAsia"/>
              </w:rPr>
              <w:t>このサービスで特に便利だと思われた情報はありますか。あてはまる項目を</w:t>
            </w:r>
            <w:r w:rsidR="00B01D11" w:rsidRPr="00B01D11">
              <w:rPr>
                <w:rFonts w:ascii="ＭＳ 明朝" w:hint="eastAsia"/>
              </w:rPr>
              <w:t>3</w:t>
            </w:r>
            <w:r w:rsidRPr="00360129">
              <w:rPr>
                <w:rFonts w:hint="eastAsia"/>
              </w:rPr>
              <w:t>つまでお選びください。</w:t>
            </w:r>
          </w:p>
        </w:tc>
      </w:tr>
    </w:tbl>
    <w:p w:rsidR="00DF73EE" w:rsidRDefault="00ED4FE8" w:rsidP="00CB3107">
      <w:pPr>
        <w:snapToGrid w:val="0"/>
        <w:ind w:leftChars="146" w:left="321"/>
      </w:pPr>
      <w:r>
        <w:rPr>
          <w:noProof/>
        </w:rPr>
        <w:drawing>
          <wp:inline distT="0" distB="0" distL="0" distR="0" wp14:anchorId="1E6B8C04" wp14:editId="1EE729C1">
            <wp:extent cx="5570220" cy="1668780"/>
            <wp:effectExtent l="0" t="0" r="0" b="0"/>
            <wp:docPr id="80" name="図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36" cstate="print">
                      <a:extLst>
                        <a:ext uri="{28A0092B-C50C-407E-A947-70E740481C1C}">
                          <a14:useLocalDpi xmlns:a14="http://schemas.microsoft.com/office/drawing/2010/main" val="0"/>
                        </a:ext>
                      </a:extLst>
                    </a:blip>
                    <a:srcRect b="8212"/>
                    <a:stretch>
                      <a:fillRect/>
                    </a:stretch>
                  </pic:blipFill>
                  <pic:spPr bwMode="auto">
                    <a:xfrm>
                      <a:off x="0" y="0"/>
                      <a:ext cx="5570220" cy="1668780"/>
                    </a:xfrm>
                    <a:prstGeom prst="rect">
                      <a:avLst/>
                    </a:prstGeom>
                    <a:noFill/>
                    <a:ln>
                      <a:noFill/>
                    </a:ln>
                  </pic:spPr>
                </pic:pic>
              </a:graphicData>
            </a:graphic>
          </wp:inline>
        </w:drawing>
      </w:r>
    </w:p>
    <w:tbl>
      <w:tblPr>
        <w:tblW w:w="9015" w:type="dxa"/>
        <w:tblLayout w:type="fixed"/>
        <w:tblCellMar>
          <w:left w:w="99" w:type="dxa"/>
          <w:right w:w="99" w:type="dxa"/>
        </w:tblCellMar>
        <w:tblLook w:val="04A0" w:firstRow="1" w:lastRow="0" w:firstColumn="1" w:lastColumn="0" w:noHBand="0" w:noVBand="1"/>
      </w:tblPr>
      <w:tblGrid>
        <w:gridCol w:w="984"/>
        <w:gridCol w:w="730"/>
        <w:gridCol w:w="730"/>
        <w:gridCol w:w="730"/>
        <w:gridCol w:w="730"/>
        <w:gridCol w:w="730"/>
        <w:gridCol w:w="730"/>
        <w:gridCol w:w="730"/>
        <w:gridCol w:w="730"/>
        <w:gridCol w:w="730"/>
        <w:gridCol w:w="730"/>
        <w:gridCol w:w="731"/>
      </w:tblGrid>
      <w:tr w:rsidR="00DF73EE" w:rsidRPr="00223069" w:rsidTr="00CA0180">
        <w:trPr>
          <w:cantSplit/>
          <w:trHeight w:val="1625"/>
        </w:trPr>
        <w:tc>
          <w:tcPr>
            <w:tcW w:w="984" w:type="dxa"/>
            <w:tcBorders>
              <w:top w:val="single" w:sz="4" w:space="0" w:color="auto"/>
              <w:left w:val="single" w:sz="4" w:space="0" w:color="auto"/>
              <w:bottom w:val="single" w:sz="4" w:space="0" w:color="auto"/>
              <w:right w:val="single" w:sz="4" w:space="0" w:color="auto"/>
            </w:tcBorders>
            <w:shd w:val="clear" w:color="000000" w:fill="F2F2F2"/>
          </w:tcPr>
          <w:p w:rsidR="00DF73EE" w:rsidRPr="005E6F12" w:rsidRDefault="00DF73EE" w:rsidP="00B668CC">
            <w:pPr>
              <w:rPr>
                <w:rFonts w:ascii="ＭＳ Ｐゴシック" w:eastAsia="ＭＳ Ｐゴシック" w:hAnsi="ＭＳ Ｐゴシック" w:cs="ＭＳ Ｐゴシック"/>
                <w:color w:val="000000"/>
                <w:sz w:val="18"/>
                <w:szCs w:val="16"/>
              </w:rPr>
            </w:pPr>
          </w:p>
        </w:tc>
        <w:tc>
          <w:tcPr>
            <w:tcW w:w="730" w:type="dxa"/>
            <w:tcBorders>
              <w:top w:val="single" w:sz="4" w:space="0" w:color="auto"/>
              <w:left w:val="single" w:sz="4" w:space="0" w:color="auto"/>
              <w:bottom w:val="single" w:sz="4" w:space="0" w:color="auto"/>
              <w:right w:val="single" w:sz="4" w:space="0" w:color="auto"/>
            </w:tcBorders>
            <w:shd w:val="clear" w:color="000000" w:fill="F2F2F2"/>
            <w:textDirection w:val="tbRlV"/>
            <w:vAlign w:val="center"/>
          </w:tcPr>
          <w:p w:rsidR="00DF73EE" w:rsidRPr="00853836" w:rsidRDefault="00DF73EE" w:rsidP="00B668CC">
            <w:pPr>
              <w:snapToGrid w:val="0"/>
              <w:spacing w:line="240" w:lineRule="atLeast"/>
              <w:ind w:left="113" w:right="113"/>
              <w:rPr>
                <w:rFonts w:ascii="ＭＳ Ｐゴシック" w:eastAsia="ＭＳ Ｐゴシック" w:hAnsi="ＭＳ Ｐゴシック"/>
                <w:sz w:val="18"/>
              </w:rPr>
            </w:pPr>
            <w:r w:rsidRPr="00853836">
              <w:rPr>
                <w:rFonts w:ascii="ＭＳ Ｐゴシック" w:eastAsia="ＭＳ Ｐゴシック" w:hAnsi="ＭＳ Ｐゴシック" w:hint="eastAsia"/>
                <w:sz w:val="18"/>
              </w:rPr>
              <w:t>市立小学校情報</w:t>
            </w:r>
          </w:p>
        </w:tc>
        <w:tc>
          <w:tcPr>
            <w:tcW w:w="730"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853836" w:rsidRDefault="00DF73EE" w:rsidP="00B668CC">
            <w:pPr>
              <w:snapToGrid w:val="0"/>
              <w:spacing w:line="240" w:lineRule="atLeast"/>
              <w:ind w:left="113" w:right="113"/>
              <w:rPr>
                <w:rFonts w:ascii="ＭＳ Ｐゴシック" w:eastAsia="ＭＳ Ｐゴシック" w:hAnsi="ＭＳ Ｐゴシック"/>
                <w:sz w:val="18"/>
              </w:rPr>
            </w:pPr>
            <w:r w:rsidRPr="00853836">
              <w:rPr>
                <w:rFonts w:ascii="ＭＳ Ｐゴシック" w:eastAsia="ＭＳ Ｐゴシック" w:hAnsi="ＭＳ Ｐゴシック" w:hint="eastAsia"/>
                <w:sz w:val="18"/>
              </w:rPr>
              <w:t>警察署・派出所情報</w:t>
            </w:r>
          </w:p>
        </w:tc>
        <w:tc>
          <w:tcPr>
            <w:tcW w:w="730"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853836" w:rsidRDefault="00DF73EE" w:rsidP="00B668CC">
            <w:pPr>
              <w:snapToGrid w:val="0"/>
              <w:spacing w:line="240" w:lineRule="atLeast"/>
              <w:ind w:left="113" w:right="113"/>
              <w:rPr>
                <w:rFonts w:ascii="ＭＳ Ｐゴシック" w:eastAsia="ＭＳ Ｐゴシック" w:hAnsi="ＭＳ Ｐゴシック"/>
                <w:sz w:val="18"/>
              </w:rPr>
            </w:pPr>
            <w:r w:rsidRPr="00853836">
              <w:rPr>
                <w:rFonts w:ascii="ＭＳ Ｐゴシック" w:eastAsia="ＭＳ Ｐゴシック" w:hAnsi="ＭＳ Ｐゴシック" w:hint="eastAsia"/>
                <w:sz w:val="18"/>
              </w:rPr>
              <w:t>通学路点検結果情報（対策実施済みのもの）</w:t>
            </w:r>
          </w:p>
        </w:tc>
        <w:tc>
          <w:tcPr>
            <w:tcW w:w="730"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853836" w:rsidRDefault="00DF73EE" w:rsidP="00B668CC">
            <w:pPr>
              <w:snapToGrid w:val="0"/>
              <w:spacing w:line="240" w:lineRule="atLeast"/>
              <w:ind w:left="113" w:right="113"/>
              <w:rPr>
                <w:rFonts w:ascii="ＭＳ Ｐゴシック" w:eastAsia="ＭＳ Ｐゴシック" w:hAnsi="ＭＳ Ｐゴシック"/>
                <w:sz w:val="18"/>
              </w:rPr>
            </w:pPr>
            <w:r w:rsidRPr="00853836">
              <w:rPr>
                <w:rFonts w:ascii="ＭＳ Ｐゴシック" w:eastAsia="ＭＳ Ｐゴシック" w:hAnsi="ＭＳ Ｐゴシック" w:hint="eastAsia"/>
                <w:sz w:val="18"/>
              </w:rPr>
              <w:t>通学路点検結果情報（対策未実施のもの）</w:t>
            </w:r>
          </w:p>
        </w:tc>
        <w:tc>
          <w:tcPr>
            <w:tcW w:w="730"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853836" w:rsidRDefault="00DF73EE" w:rsidP="00B668CC">
            <w:pPr>
              <w:snapToGrid w:val="0"/>
              <w:spacing w:line="240" w:lineRule="atLeast"/>
              <w:ind w:left="113" w:right="113"/>
              <w:rPr>
                <w:rFonts w:ascii="ＭＳ Ｐゴシック" w:eastAsia="ＭＳ Ｐゴシック" w:hAnsi="ＭＳ Ｐゴシック"/>
                <w:sz w:val="18"/>
              </w:rPr>
            </w:pPr>
            <w:r w:rsidRPr="00853836">
              <w:rPr>
                <w:rFonts w:ascii="ＭＳ Ｐゴシック" w:eastAsia="ＭＳ Ｐゴシック" w:hAnsi="ＭＳ Ｐゴシック" w:hint="eastAsia"/>
                <w:sz w:val="18"/>
              </w:rPr>
              <w:t>防犯情報「ふっけい安心メール」情報（サマリ）</w:t>
            </w:r>
          </w:p>
        </w:tc>
        <w:tc>
          <w:tcPr>
            <w:tcW w:w="730"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853836" w:rsidRDefault="00DF73EE" w:rsidP="00B668CC">
            <w:pPr>
              <w:snapToGrid w:val="0"/>
              <w:spacing w:line="240" w:lineRule="atLeast"/>
              <w:ind w:left="113" w:right="113"/>
              <w:rPr>
                <w:rFonts w:ascii="ＭＳ Ｐゴシック" w:eastAsia="ＭＳ Ｐゴシック" w:hAnsi="ＭＳ Ｐゴシック"/>
                <w:sz w:val="18"/>
              </w:rPr>
            </w:pPr>
            <w:r w:rsidRPr="00853836">
              <w:rPr>
                <w:rFonts w:ascii="ＭＳ Ｐゴシック" w:eastAsia="ＭＳ Ｐゴシック" w:hAnsi="ＭＳ Ｐゴシック" w:hint="eastAsia"/>
                <w:sz w:val="18"/>
              </w:rPr>
              <w:t>防犯情報「ふっけい安心メール」情報（詳細）</w:t>
            </w:r>
          </w:p>
        </w:tc>
        <w:tc>
          <w:tcPr>
            <w:tcW w:w="730"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853836" w:rsidRDefault="00DF73EE" w:rsidP="00B668CC">
            <w:pPr>
              <w:snapToGrid w:val="0"/>
              <w:spacing w:line="240" w:lineRule="atLeast"/>
              <w:ind w:left="113" w:right="113"/>
              <w:rPr>
                <w:rFonts w:ascii="ＭＳ Ｐゴシック" w:eastAsia="ＭＳ Ｐゴシック" w:hAnsi="ＭＳ Ｐゴシック"/>
                <w:sz w:val="18"/>
              </w:rPr>
            </w:pPr>
            <w:r w:rsidRPr="00853836">
              <w:rPr>
                <w:rFonts w:ascii="ＭＳ Ｐゴシック" w:eastAsia="ＭＳ Ｐゴシック" w:hAnsi="ＭＳ Ｐゴシック" w:hint="eastAsia"/>
                <w:sz w:val="18"/>
              </w:rPr>
              <w:t>アプリケーションからの投稿情報</w:t>
            </w:r>
          </w:p>
        </w:tc>
        <w:tc>
          <w:tcPr>
            <w:tcW w:w="730"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853836" w:rsidRDefault="00DF73EE" w:rsidP="00B668CC">
            <w:pPr>
              <w:snapToGrid w:val="0"/>
              <w:spacing w:line="240" w:lineRule="atLeast"/>
              <w:ind w:left="113" w:right="113"/>
              <w:rPr>
                <w:rFonts w:ascii="ＭＳ Ｐゴシック" w:eastAsia="ＭＳ Ｐゴシック" w:hAnsi="ＭＳ Ｐゴシック"/>
                <w:sz w:val="18"/>
              </w:rPr>
            </w:pPr>
            <w:r w:rsidRPr="00853836">
              <w:rPr>
                <w:rFonts w:ascii="ＭＳ Ｐゴシック" w:eastAsia="ＭＳ Ｐゴシック" w:hAnsi="ＭＳ Ｐゴシック" w:hint="eastAsia"/>
                <w:sz w:val="18"/>
              </w:rPr>
              <w:t>地図情報（安全情報の閲覧とは関係ない地図確認）</w:t>
            </w:r>
          </w:p>
        </w:tc>
        <w:tc>
          <w:tcPr>
            <w:tcW w:w="730"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853836" w:rsidRDefault="00DF73EE" w:rsidP="00B668CC">
            <w:pPr>
              <w:snapToGrid w:val="0"/>
              <w:spacing w:line="240" w:lineRule="atLeast"/>
              <w:ind w:left="113" w:right="113"/>
              <w:rPr>
                <w:rFonts w:ascii="ＭＳ Ｐゴシック" w:eastAsia="ＭＳ Ｐゴシック" w:hAnsi="ＭＳ Ｐゴシック"/>
                <w:sz w:val="18"/>
              </w:rPr>
            </w:pPr>
            <w:r w:rsidRPr="00853836">
              <w:rPr>
                <w:rFonts w:ascii="ＭＳ Ｐゴシック" w:eastAsia="ＭＳ Ｐゴシック" w:hAnsi="ＭＳ Ｐゴシック" w:hint="eastAsia"/>
                <w:sz w:val="18"/>
              </w:rPr>
              <w:t>航空写真（安全情報の閲覧とは関係ない写真確認）</w:t>
            </w:r>
          </w:p>
        </w:tc>
        <w:tc>
          <w:tcPr>
            <w:tcW w:w="730"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853836" w:rsidRDefault="00DF73EE" w:rsidP="00B668CC">
            <w:pPr>
              <w:snapToGrid w:val="0"/>
              <w:spacing w:line="240" w:lineRule="atLeast"/>
              <w:ind w:left="113" w:right="113"/>
              <w:rPr>
                <w:rFonts w:ascii="ＭＳ Ｐゴシック" w:eastAsia="ＭＳ Ｐゴシック" w:hAnsi="ＭＳ Ｐゴシック"/>
                <w:sz w:val="18"/>
              </w:rPr>
            </w:pPr>
            <w:r w:rsidRPr="00853836">
              <w:rPr>
                <w:rFonts w:ascii="ＭＳ Ｐゴシック" w:eastAsia="ＭＳ Ｐゴシック" w:hAnsi="ＭＳ Ｐゴシック" w:hint="eastAsia"/>
                <w:sz w:val="18"/>
              </w:rPr>
              <w:t>特に便利だと思う情報はない</w:t>
            </w:r>
          </w:p>
        </w:tc>
        <w:tc>
          <w:tcPr>
            <w:tcW w:w="731"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223069" w:rsidRDefault="00DF73EE" w:rsidP="00B668CC">
            <w:pPr>
              <w:snapToGrid w:val="0"/>
              <w:spacing w:line="240" w:lineRule="atLeast"/>
              <w:ind w:left="113" w:right="113"/>
              <w:rPr>
                <w:rFonts w:ascii="ＭＳ Ｐゴシック" w:eastAsia="ＭＳ Ｐゴシック" w:hAnsi="ＭＳ Ｐゴシック"/>
                <w:sz w:val="18"/>
              </w:rPr>
            </w:pPr>
            <w:r>
              <w:rPr>
                <w:rFonts w:ascii="ＭＳ Ｐゴシック" w:eastAsia="ＭＳ Ｐゴシック" w:hAnsi="ＭＳ Ｐゴシック" w:hint="eastAsia"/>
                <w:sz w:val="18"/>
              </w:rPr>
              <w:t>無回答</w:t>
            </w:r>
          </w:p>
        </w:tc>
      </w:tr>
      <w:tr w:rsidR="00DF73EE" w:rsidRPr="005E6F12" w:rsidTr="00751EF5">
        <w:trPr>
          <w:cantSplit/>
          <w:trHeight w:val="300"/>
        </w:trPr>
        <w:tc>
          <w:tcPr>
            <w:tcW w:w="984" w:type="dxa"/>
            <w:tcBorders>
              <w:top w:val="nil"/>
              <w:left w:val="single" w:sz="4" w:space="0" w:color="auto"/>
              <w:bottom w:val="single" w:sz="4" w:space="0" w:color="auto"/>
              <w:right w:val="single" w:sz="4" w:space="0" w:color="auto"/>
            </w:tcBorders>
            <w:vAlign w:val="center"/>
          </w:tcPr>
          <w:p w:rsidR="00DF73EE" w:rsidRPr="005E6F12" w:rsidRDefault="00DF73EE" w:rsidP="00751EF5">
            <w:pPr>
              <w:snapToGrid w:val="0"/>
              <w:jc w:val="center"/>
              <w:rPr>
                <w:rFonts w:ascii="ＭＳ Ｐゴシック" w:eastAsia="ＭＳ Ｐゴシック" w:hAnsi="ＭＳ Ｐゴシック" w:cs="ＭＳ Ｐゴシック"/>
                <w:color w:val="000000"/>
                <w:sz w:val="18"/>
                <w:szCs w:val="16"/>
              </w:rPr>
            </w:pPr>
            <w:r w:rsidRPr="005E6F12">
              <w:rPr>
                <w:rFonts w:ascii="ＭＳ Ｐゴシック" w:eastAsia="ＭＳ Ｐゴシック" w:hAnsi="ＭＳ Ｐゴシック" w:cs="ＭＳ Ｐゴシック" w:hint="eastAsia"/>
                <w:color w:val="000000"/>
                <w:sz w:val="18"/>
                <w:szCs w:val="16"/>
              </w:rPr>
              <w:t>回答数</w:t>
            </w:r>
          </w:p>
        </w:tc>
        <w:tc>
          <w:tcPr>
            <w:tcW w:w="730" w:type="dxa"/>
            <w:tcBorders>
              <w:top w:val="nil"/>
              <w:left w:val="single" w:sz="4" w:space="0" w:color="auto"/>
              <w:bottom w:val="single" w:sz="4" w:space="0" w:color="auto"/>
              <w:right w:val="single" w:sz="4" w:space="0" w:color="auto"/>
            </w:tcBorders>
            <w:shd w:val="clear" w:color="auto" w:fill="auto"/>
            <w:noWrap/>
            <w:vAlign w:val="center"/>
          </w:tcPr>
          <w:p w:rsidR="00DF73EE" w:rsidRPr="00696210" w:rsidRDefault="00DF73EE" w:rsidP="00751EF5">
            <w:pPr>
              <w:snapToGrid w:val="0"/>
              <w:jc w:val="right"/>
              <w:rPr>
                <w:rFonts w:ascii="ＭＳ Ｐゴシック" w:eastAsia="ＭＳ Ｐゴシック" w:hAnsi="ＭＳ Ｐゴシック"/>
                <w:sz w:val="18"/>
              </w:rPr>
            </w:pPr>
            <w:r w:rsidRPr="00696210">
              <w:rPr>
                <w:rFonts w:ascii="ＭＳ Ｐゴシック" w:eastAsia="ＭＳ Ｐゴシック" w:hAnsi="ＭＳ Ｐゴシック"/>
                <w:sz w:val="18"/>
              </w:rPr>
              <w:t>2</w:t>
            </w:r>
          </w:p>
        </w:tc>
        <w:tc>
          <w:tcPr>
            <w:tcW w:w="730" w:type="dxa"/>
            <w:tcBorders>
              <w:top w:val="nil"/>
              <w:left w:val="nil"/>
              <w:bottom w:val="single" w:sz="4" w:space="0" w:color="auto"/>
              <w:right w:val="single" w:sz="4" w:space="0" w:color="auto"/>
            </w:tcBorders>
            <w:shd w:val="clear" w:color="auto" w:fill="auto"/>
            <w:noWrap/>
            <w:vAlign w:val="center"/>
          </w:tcPr>
          <w:p w:rsidR="00DF73EE" w:rsidRPr="00696210" w:rsidRDefault="00DF73EE" w:rsidP="00751EF5">
            <w:pPr>
              <w:snapToGrid w:val="0"/>
              <w:jc w:val="right"/>
              <w:rPr>
                <w:rFonts w:ascii="ＭＳ Ｐゴシック" w:eastAsia="ＭＳ Ｐゴシック" w:hAnsi="ＭＳ Ｐゴシック"/>
                <w:sz w:val="18"/>
              </w:rPr>
            </w:pPr>
            <w:r w:rsidRPr="00696210">
              <w:rPr>
                <w:rFonts w:ascii="ＭＳ Ｐゴシック" w:eastAsia="ＭＳ Ｐゴシック" w:hAnsi="ＭＳ Ｐゴシック"/>
                <w:sz w:val="18"/>
              </w:rPr>
              <w:t>5</w:t>
            </w:r>
          </w:p>
        </w:tc>
        <w:tc>
          <w:tcPr>
            <w:tcW w:w="730" w:type="dxa"/>
            <w:tcBorders>
              <w:top w:val="nil"/>
              <w:left w:val="nil"/>
              <w:bottom w:val="single" w:sz="4" w:space="0" w:color="auto"/>
              <w:right w:val="single" w:sz="4" w:space="0" w:color="auto"/>
            </w:tcBorders>
            <w:shd w:val="clear" w:color="auto" w:fill="auto"/>
            <w:noWrap/>
            <w:vAlign w:val="center"/>
          </w:tcPr>
          <w:p w:rsidR="00DF73EE" w:rsidRPr="00696210" w:rsidRDefault="00DF73EE" w:rsidP="00751EF5">
            <w:pPr>
              <w:snapToGrid w:val="0"/>
              <w:jc w:val="right"/>
              <w:rPr>
                <w:rFonts w:ascii="ＭＳ Ｐゴシック" w:eastAsia="ＭＳ Ｐゴシック" w:hAnsi="ＭＳ Ｐゴシック"/>
                <w:sz w:val="18"/>
              </w:rPr>
            </w:pPr>
            <w:r w:rsidRPr="00696210">
              <w:rPr>
                <w:rFonts w:ascii="ＭＳ Ｐゴシック" w:eastAsia="ＭＳ Ｐゴシック" w:hAnsi="ＭＳ Ｐゴシック"/>
                <w:sz w:val="18"/>
              </w:rPr>
              <w:t>1</w:t>
            </w:r>
          </w:p>
        </w:tc>
        <w:tc>
          <w:tcPr>
            <w:tcW w:w="730" w:type="dxa"/>
            <w:tcBorders>
              <w:top w:val="nil"/>
              <w:left w:val="nil"/>
              <w:bottom w:val="single" w:sz="4" w:space="0" w:color="auto"/>
              <w:right w:val="single" w:sz="4" w:space="0" w:color="auto"/>
            </w:tcBorders>
            <w:shd w:val="clear" w:color="auto" w:fill="auto"/>
            <w:noWrap/>
            <w:vAlign w:val="center"/>
          </w:tcPr>
          <w:p w:rsidR="00DF73EE" w:rsidRPr="00696210" w:rsidRDefault="00DF73EE" w:rsidP="00751EF5">
            <w:pPr>
              <w:snapToGrid w:val="0"/>
              <w:jc w:val="right"/>
              <w:rPr>
                <w:rFonts w:ascii="ＭＳ Ｐゴシック" w:eastAsia="ＭＳ Ｐゴシック" w:hAnsi="ＭＳ Ｐゴシック"/>
                <w:sz w:val="18"/>
              </w:rPr>
            </w:pPr>
            <w:r w:rsidRPr="00696210">
              <w:rPr>
                <w:rFonts w:ascii="ＭＳ Ｐゴシック" w:eastAsia="ＭＳ Ｐゴシック" w:hAnsi="ＭＳ Ｐゴシック"/>
                <w:sz w:val="18"/>
              </w:rPr>
              <w:t>4</w:t>
            </w:r>
          </w:p>
        </w:tc>
        <w:tc>
          <w:tcPr>
            <w:tcW w:w="730" w:type="dxa"/>
            <w:tcBorders>
              <w:top w:val="nil"/>
              <w:left w:val="nil"/>
              <w:bottom w:val="single" w:sz="4" w:space="0" w:color="auto"/>
              <w:right w:val="single" w:sz="4" w:space="0" w:color="auto"/>
            </w:tcBorders>
            <w:shd w:val="clear" w:color="auto" w:fill="auto"/>
            <w:noWrap/>
            <w:vAlign w:val="center"/>
          </w:tcPr>
          <w:p w:rsidR="00DF73EE" w:rsidRPr="00696210" w:rsidRDefault="00DF73EE" w:rsidP="00751EF5">
            <w:pPr>
              <w:snapToGrid w:val="0"/>
              <w:jc w:val="right"/>
              <w:rPr>
                <w:rFonts w:ascii="ＭＳ Ｐゴシック" w:eastAsia="ＭＳ Ｐゴシック" w:hAnsi="ＭＳ Ｐゴシック"/>
                <w:sz w:val="18"/>
              </w:rPr>
            </w:pPr>
            <w:r w:rsidRPr="00696210">
              <w:rPr>
                <w:rFonts w:ascii="ＭＳ Ｐゴシック" w:eastAsia="ＭＳ Ｐゴシック" w:hAnsi="ＭＳ Ｐゴシック"/>
                <w:sz w:val="18"/>
              </w:rPr>
              <w:t>5</w:t>
            </w:r>
          </w:p>
        </w:tc>
        <w:tc>
          <w:tcPr>
            <w:tcW w:w="730" w:type="dxa"/>
            <w:tcBorders>
              <w:top w:val="nil"/>
              <w:left w:val="nil"/>
              <w:bottom w:val="single" w:sz="4" w:space="0" w:color="auto"/>
              <w:right w:val="single" w:sz="4" w:space="0" w:color="auto"/>
            </w:tcBorders>
            <w:shd w:val="clear" w:color="auto" w:fill="auto"/>
            <w:vAlign w:val="center"/>
          </w:tcPr>
          <w:p w:rsidR="00DF73EE" w:rsidRPr="00696210" w:rsidRDefault="00DF73EE" w:rsidP="00751EF5">
            <w:pPr>
              <w:snapToGrid w:val="0"/>
              <w:jc w:val="right"/>
              <w:rPr>
                <w:rFonts w:ascii="ＭＳ Ｐゴシック" w:eastAsia="ＭＳ Ｐゴシック" w:hAnsi="ＭＳ Ｐゴシック"/>
                <w:sz w:val="18"/>
              </w:rPr>
            </w:pPr>
            <w:r w:rsidRPr="00696210">
              <w:rPr>
                <w:rFonts w:ascii="ＭＳ Ｐゴシック" w:eastAsia="ＭＳ Ｐゴシック" w:hAnsi="ＭＳ Ｐゴシック"/>
                <w:sz w:val="18"/>
              </w:rPr>
              <w:t>3</w:t>
            </w:r>
          </w:p>
        </w:tc>
        <w:tc>
          <w:tcPr>
            <w:tcW w:w="730" w:type="dxa"/>
            <w:tcBorders>
              <w:top w:val="nil"/>
              <w:left w:val="nil"/>
              <w:bottom w:val="single" w:sz="4" w:space="0" w:color="auto"/>
              <w:right w:val="single" w:sz="4" w:space="0" w:color="auto"/>
            </w:tcBorders>
            <w:shd w:val="clear" w:color="auto" w:fill="auto"/>
            <w:noWrap/>
            <w:vAlign w:val="center"/>
          </w:tcPr>
          <w:p w:rsidR="00DF73EE" w:rsidRPr="00696210" w:rsidRDefault="00DF73EE" w:rsidP="00751EF5">
            <w:pPr>
              <w:snapToGrid w:val="0"/>
              <w:jc w:val="right"/>
              <w:rPr>
                <w:rFonts w:ascii="ＭＳ Ｐゴシック" w:eastAsia="ＭＳ Ｐゴシック" w:hAnsi="ＭＳ Ｐゴシック"/>
                <w:sz w:val="18"/>
              </w:rPr>
            </w:pPr>
            <w:r w:rsidRPr="00696210">
              <w:rPr>
                <w:rFonts w:ascii="ＭＳ Ｐゴシック" w:eastAsia="ＭＳ Ｐゴシック" w:hAnsi="ＭＳ Ｐゴシック"/>
                <w:sz w:val="18"/>
              </w:rPr>
              <w:t>11</w:t>
            </w:r>
          </w:p>
        </w:tc>
        <w:tc>
          <w:tcPr>
            <w:tcW w:w="730" w:type="dxa"/>
            <w:tcBorders>
              <w:top w:val="nil"/>
              <w:left w:val="nil"/>
              <w:bottom w:val="single" w:sz="4" w:space="0" w:color="auto"/>
              <w:right w:val="single" w:sz="4" w:space="0" w:color="auto"/>
            </w:tcBorders>
            <w:shd w:val="clear" w:color="auto" w:fill="auto"/>
            <w:vAlign w:val="center"/>
          </w:tcPr>
          <w:p w:rsidR="00DF73EE" w:rsidRPr="00696210" w:rsidRDefault="00DF73EE" w:rsidP="00751EF5">
            <w:pPr>
              <w:snapToGrid w:val="0"/>
              <w:jc w:val="right"/>
              <w:rPr>
                <w:rFonts w:ascii="ＭＳ Ｐゴシック" w:eastAsia="ＭＳ Ｐゴシック" w:hAnsi="ＭＳ Ｐゴシック"/>
                <w:sz w:val="18"/>
              </w:rPr>
            </w:pPr>
            <w:r w:rsidRPr="00696210">
              <w:rPr>
                <w:rFonts w:ascii="ＭＳ Ｐゴシック" w:eastAsia="ＭＳ Ｐゴシック" w:hAnsi="ＭＳ Ｐゴシック"/>
                <w:sz w:val="18"/>
              </w:rPr>
              <w:t>1</w:t>
            </w:r>
          </w:p>
        </w:tc>
        <w:tc>
          <w:tcPr>
            <w:tcW w:w="730" w:type="dxa"/>
            <w:tcBorders>
              <w:top w:val="nil"/>
              <w:left w:val="nil"/>
              <w:bottom w:val="single" w:sz="4" w:space="0" w:color="auto"/>
              <w:right w:val="single" w:sz="4" w:space="0" w:color="auto"/>
            </w:tcBorders>
            <w:shd w:val="clear" w:color="auto" w:fill="auto"/>
            <w:vAlign w:val="center"/>
          </w:tcPr>
          <w:p w:rsidR="00DF73EE" w:rsidRPr="00696210" w:rsidRDefault="00DF73EE" w:rsidP="00751EF5">
            <w:pPr>
              <w:snapToGrid w:val="0"/>
              <w:jc w:val="right"/>
              <w:rPr>
                <w:rFonts w:ascii="ＭＳ Ｐゴシック" w:eastAsia="ＭＳ Ｐゴシック" w:hAnsi="ＭＳ Ｐゴシック"/>
                <w:sz w:val="18"/>
              </w:rPr>
            </w:pPr>
            <w:r w:rsidRPr="00696210">
              <w:rPr>
                <w:rFonts w:ascii="ＭＳ Ｐゴシック" w:eastAsia="ＭＳ Ｐゴシック" w:hAnsi="ＭＳ Ｐゴシック"/>
                <w:sz w:val="18"/>
              </w:rPr>
              <w:t>0</w:t>
            </w:r>
          </w:p>
        </w:tc>
        <w:tc>
          <w:tcPr>
            <w:tcW w:w="730" w:type="dxa"/>
            <w:tcBorders>
              <w:top w:val="nil"/>
              <w:left w:val="nil"/>
              <w:bottom w:val="single" w:sz="4" w:space="0" w:color="auto"/>
              <w:right w:val="single" w:sz="4" w:space="0" w:color="auto"/>
            </w:tcBorders>
            <w:shd w:val="clear" w:color="auto" w:fill="auto"/>
            <w:vAlign w:val="center"/>
          </w:tcPr>
          <w:p w:rsidR="00DF73EE" w:rsidRPr="00696210" w:rsidRDefault="00DF73EE" w:rsidP="00751EF5">
            <w:pPr>
              <w:snapToGrid w:val="0"/>
              <w:jc w:val="right"/>
              <w:rPr>
                <w:rFonts w:ascii="ＭＳ Ｐゴシック" w:eastAsia="ＭＳ Ｐゴシック" w:hAnsi="ＭＳ Ｐゴシック"/>
                <w:sz w:val="18"/>
              </w:rPr>
            </w:pPr>
            <w:r w:rsidRPr="00696210">
              <w:rPr>
                <w:rFonts w:ascii="ＭＳ Ｐゴシック" w:eastAsia="ＭＳ Ｐゴシック" w:hAnsi="ＭＳ Ｐゴシック"/>
                <w:sz w:val="18"/>
              </w:rPr>
              <w:t>0</w:t>
            </w:r>
          </w:p>
        </w:tc>
        <w:tc>
          <w:tcPr>
            <w:tcW w:w="731" w:type="dxa"/>
            <w:tcBorders>
              <w:top w:val="nil"/>
              <w:left w:val="nil"/>
              <w:bottom w:val="single" w:sz="4" w:space="0" w:color="auto"/>
              <w:right w:val="single" w:sz="4" w:space="0" w:color="auto"/>
            </w:tcBorders>
            <w:shd w:val="clear" w:color="auto" w:fill="auto"/>
            <w:vAlign w:val="center"/>
          </w:tcPr>
          <w:p w:rsidR="00DF73EE" w:rsidRPr="00696210" w:rsidRDefault="00DF73EE" w:rsidP="00751EF5">
            <w:pPr>
              <w:snapToGrid w:val="0"/>
              <w:jc w:val="right"/>
              <w:rPr>
                <w:rFonts w:ascii="ＭＳ Ｐゴシック" w:eastAsia="ＭＳ Ｐゴシック" w:hAnsi="ＭＳ Ｐゴシック"/>
                <w:sz w:val="18"/>
              </w:rPr>
            </w:pPr>
            <w:r w:rsidRPr="00696210">
              <w:rPr>
                <w:rFonts w:ascii="ＭＳ Ｐゴシック" w:eastAsia="ＭＳ Ｐゴシック" w:hAnsi="ＭＳ Ｐゴシック"/>
                <w:sz w:val="18"/>
              </w:rPr>
              <w:t>3</w:t>
            </w:r>
          </w:p>
        </w:tc>
      </w:tr>
      <w:tr w:rsidR="00DF73EE" w:rsidRPr="005E6F12" w:rsidTr="00751EF5">
        <w:trPr>
          <w:cantSplit/>
          <w:trHeight w:val="300"/>
        </w:trPr>
        <w:tc>
          <w:tcPr>
            <w:tcW w:w="984" w:type="dxa"/>
            <w:tcBorders>
              <w:top w:val="nil"/>
              <w:left w:val="single" w:sz="4" w:space="0" w:color="auto"/>
              <w:bottom w:val="single" w:sz="4" w:space="0" w:color="auto"/>
              <w:right w:val="single" w:sz="4" w:space="0" w:color="auto"/>
            </w:tcBorders>
            <w:vAlign w:val="center"/>
          </w:tcPr>
          <w:p w:rsidR="00DF73EE" w:rsidRPr="005E6F12" w:rsidRDefault="00DF73EE" w:rsidP="00751EF5">
            <w:pPr>
              <w:snapToGrid w:val="0"/>
              <w:jc w:val="center"/>
              <w:rPr>
                <w:rFonts w:ascii="ＭＳ Ｐゴシック" w:eastAsia="ＭＳ Ｐゴシック" w:hAnsi="ＭＳ Ｐゴシック" w:cs="ＭＳ Ｐゴシック"/>
                <w:color w:val="000000"/>
                <w:sz w:val="18"/>
                <w:szCs w:val="16"/>
              </w:rPr>
            </w:pPr>
            <w:r w:rsidRPr="005E6F12">
              <w:rPr>
                <w:rFonts w:ascii="ＭＳ Ｐゴシック" w:eastAsia="ＭＳ Ｐゴシック" w:hAnsi="ＭＳ Ｐゴシック" w:cs="ＭＳ Ｐゴシック" w:hint="eastAsia"/>
                <w:color w:val="000000"/>
                <w:sz w:val="18"/>
                <w:szCs w:val="16"/>
              </w:rPr>
              <w:t>構成比(%)</w:t>
            </w:r>
          </w:p>
        </w:tc>
        <w:tc>
          <w:tcPr>
            <w:tcW w:w="730" w:type="dxa"/>
            <w:tcBorders>
              <w:top w:val="nil"/>
              <w:left w:val="single" w:sz="4" w:space="0" w:color="auto"/>
              <w:bottom w:val="single" w:sz="4" w:space="0" w:color="auto"/>
              <w:right w:val="single" w:sz="4" w:space="0" w:color="auto"/>
            </w:tcBorders>
            <w:shd w:val="clear" w:color="auto" w:fill="auto"/>
            <w:noWrap/>
            <w:vAlign w:val="center"/>
          </w:tcPr>
          <w:p w:rsidR="00DF73EE" w:rsidRPr="00696210" w:rsidRDefault="00DF73EE" w:rsidP="00751EF5">
            <w:pPr>
              <w:snapToGrid w:val="0"/>
              <w:jc w:val="right"/>
              <w:rPr>
                <w:rFonts w:ascii="ＭＳ Ｐゴシック" w:eastAsia="ＭＳ Ｐゴシック" w:hAnsi="ＭＳ Ｐゴシック"/>
                <w:sz w:val="18"/>
              </w:rPr>
            </w:pPr>
            <w:r w:rsidRPr="00696210">
              <w:rPr>
                <w:rFonts w:ascii="ＭＳ Ｐゴシック" w:eastAsia="ＭＳ Ｐゴシック" w:hAnsi="ＭＳ Ｐゴシック"/>
                <w:sz w:val="18"/>
              </w:rPr>
              <w:t>13.3</w:t>
            </w:r>
          </w:p>
        </w:tc>
        <w:tc>
          <w:tcPr>
            <w:tcW w:w="730" w:type="dxa"/>
            <w:tcBorders>
              <w:top w:val="nil"/>
              <w:left w:val="nil"/>
              <w:bottom w:val="single" w:sz="4" w:space="0" w:color="auto"/>
              <w:right w:val="single" w:sz="4" w:space="0" w:color="auto"/>
            </w:tcBorders>
            <w:shd w:val="clear" w:color="auto" w:fill="auto"/>
            <w:noWrap/>
            <w:vAlign w:val="center"/>
          </w:tcPr>
          <w:p w:rsidR="00DF73EE" w:rsidRPr="00696210" w:rsidRDefault="00DF73EE" w:rsidP="00751EF5">
            <w:pPr>
              <w:snapToGrid w:val="0"/>
              <w:jc w:val="right"/>
              <w:rPr>
                <w:rFonts w:ascii="ＭＳ Ｐゴシック" w:eastAsia="ＭＳ Ｐゴシック" w:hAnsi="ＭＳ Ｐゴシック"/>
                <w:sz w:val="18"/>
              </w:rPr>
            </w:pPr>
            <w:r w:rsidRPr="00696210">
              <w:rPr>
                <w:rFonts w:ascii="ＭＳ Ｐゴシック" w:eastAsia="ＭＳ Ｐゴシック" w:hAnsi="ＭＳ Ｐゴシック"/>
                <w:sz w:val="18"/>
              </w:rPr>
              <w:t>33.3</w:t>
            </w:r>
          </w:p>
        </w:tc>
        <w:tc>
          <w:tcPr>
            <w:tcW w:w="730" w:type="dxa"/>
            <w:tcBorders>
              <w:top w:val="nil"/>
              <w:left w:val="nil"/>
              <w:bottom w:val="single" w:sz="4" w:space="0" w:color="auto"/>
              <w:right w:val="single" w:sz="4" w:space="0" w:color="auto"/>
            </w:tcBorders>
            <w:shd w:val="clear" w:color="auto" w:fill="auto"/>
            <w:noWrap/>
            <w:vAlign w:val="center"/>
          </w:tcPr>
          <w:p w:rsidR="00DF73EE" w:rsidRPr="00696210" w:rsidRDefault="00DF73EE" w:rsidP="00751EF5">
            <w:pPr>
              <w:snapToGrid w:val="0"/>
              <w:jc w:val="right"/>
              <w:rPr>
                <w:rFonts w:ascii="ＭＳ Ｐゴシック" w:eastAsia="ＭＳ Ｐゴシック" w:hAnsi="ＭＳ Ｐゴシック"/>
                <w:sz w:val="18"/>
              </w:rPr>
            </w:pPr>
            <w:r w:rsidRPr="00696210">
              <w:rPr>
                <w:rFonts w:ascii="ＭＳ Ｐゴシック" w:eastAsia="ＭＳ Ｐゴシック" w:hAnsi="ＭＳ Ｐゴシック"/>
                <w:sz w:val="18"/>
              </w:rPr>
              <w:t>6.7</w:t>
            </w:r>
          </w:p>
        </w:tc>
        <w:tc>
          <w:tcPr>
            <w:tcW w:w="730" w:type="dxa"/>
            <w:tcBorders>
              <w:top w:val="nil"/>
              <w:left w:val="nil"/>
              <w:bottom w:val="single" w:sz="4" w:space="0" w:color="auto"/>
              <w:right w:val="single" w:sz="4" w:space="0" w:color="auto"/>
            </w:tcBorders>
            <w:shd w:val="clear" w:color="auto" w:fill="auto"/>
            <w:noWrap/>
            <w:vAlign w:val="center"/>
          </w:tcPr>
          <w:p w:rsidR="00DF73EE" w:rsidRPr="00696210" w:rsidRDefault="00DF73EE" w:rsidP="00751EF5">
            <w:pPr>
              <w:snapToGrid w:val="0"/>
              <w:jc w:val="right"/>
              <w:rPr>
                <w:rFonts w:ascii="ＭＳ Ｐゴシック" w:eastAsia="ＭＳ Ｐゴシック" w:hAnsi="ＭＳ Ｐゴシック"/>
                <w:sz w:val="18"/>
              </w:rPr>
            </w:pPr>
            <w:r w:rsidRPr="00696210">
              <w:rPr>
                <w:rFonts w:ascii="ＭＳ Ｐゴシック" w:eastAsia="ＭＳ Ｐゴシック" w:hAnsi="ＭＳ Ｐゴシック"/>
                <w:sz w:val="18"/>
              </w:rPr>
              <w:t>26.7</w:t>
            </w:r>
          </w:p>
        </w:tc>
        <w:tc>
          <w:tcPr>
            <w:tcW w:w="730" w:type="dxa"/>
            <w:tcBorders>
              <w:top w:val="nil"/>
              <w:left w:val="nil"/>
              <w:bottom w:val="single" w:sz="4" w:space="0" w:color="auto"/>
              <w:right w:val="single" w:sz="4" w:space="0" w:color="auto"/>
            </w:tcBorders>
            <w:shd w:val="clear" w:color="auto" w:fill="auto"/>
            <w:noWrap/>
            <w:vAlign w:val="center"/>
          </w:tcPr>
          <w:p w:rsidR="00DF73EE" w:rsidRPr="00696210" w:rsidRDefault="00DF73EE" w:rsidP="00751EF5">
            <w:pPr>
              <w:snapToGrid w:val="0"/>
              <w:jc w:val="right"/>
              <w:rPr>
                <w:rFonts w:ascii="ＭＳ Ｐゴシック" w:eastAsia="ＭＳ Ｐゴシック" w:hAnsi="ＭＳ Ｐゴシック"/>
                <w:sz w:val="18"/>
              </w:rPr>
            </w:pPr>
            <w:r w:rsidRPr="00696210">
              <w:rPr>
                <w:rFonts w:ascii="ＭＳ Ｐゴシック" w:eastAsia="ＭＳ Ｐゴシック" w:hAnsi="ＭＳ Ｐゴシック"/>
                <w:sz w:val="18"/>
              </w:rPr>
              <w:t>33.3</w:t>
            </w:r>
          </w:p>
        </w:tc>
        <w:tc>
          <w:tcPr>
            <w:tcW w:w="730" w:type="dxa"/>
            <w:tcBorders>
              <w:top w:val="nil"/>
              <w:left w:val="nil"/>
              <w:bottom w:val="single" w:sz="4" w:space="0" w:color="auto"/>
              <w:right w:val="single" w:sz="4" w:space="0" w:color="auto"/>
            </w:tcBorders>
            <w:shd w:val="clear" w:color="auto" w:fill="auto"/>
            <w:vAlign w:val="center"/>
          </w:tcPr>
          <w:p w:rsidR="00DF73EE" w:rsidRPr="00696210" w:rsidRDefault="00DF73EE" w:rsidP="00751EF5">
            <w:pPr>
              <w:snapToGrid w:val="0"/>
              <w:jc w:val="right"/>
              <w:rPr>
                <w:rFonts w:ascii="ＭＳ Ｐゴシック" w:eastAsia="ＭＳ Ｐゴシック" w:hAnsi="ＭＳ Ｐゴシック"/>
                <w:sz w:val="18"/>
              </w:rPr>
            </w:pPr>
            <w:r w:rsidRPr="00696210">
              <w:rPr>
                <w:rFonts w:ascii="ＭＳ Ｐゴシック" w:eastAsia="ＭＳ Ｐゴシック" w:hAnsi="ＭＳ Ｐゴシック"/>
                <w:sz w:val="18"/>
              </w:rPr>
              <w:t>20.0</w:t>
            </w:r>
          </w:p>
        </w:tc>
        <w:tc>
          <w:tcPr>
            <w:tcW w:w="730" w:type="dxa"/>
            <w:tcBorders>
              <w:top w:val="nil"/>
              <w:left w:val="nil"/>
              <w:bottom w:val="single" w:sz="4" w:space="0" w:color="auto"/>
              <w:right w:val="single" w:sz="4" w:space="0" w:color="auto"/>
            </w:tcBorders>
            <w:shd w:val="clear" w:color="auto" w:fill="auto"/>
            <w:noWrap/>
            <w:vAlign w:val="center"/>
          </w:tcPr>
          <w:p w:rsidR="00DF73EE" w:rsidRPr="00696210" w:rsidRDefault="00DF73EE" w:rsidP="00751EF5">
            <w:pPr>
              <w:snapToGrid w:val="0"/>
              <w:jc w:val="right"/>
              <w:rPr>
                <w:rFonts w:ascii="ＭＳ Ｐゴシック" w:eastAsia="ＭＳ Ｐゴシック" w:hAnsi="ＭＳ Ｐゴシック"/>
                <w:sz w:val="18"/>
              </w:rPr>
            </w:pPr>
            <w:r w:rsidRPr="00696210">
              <w:rPr>
                <w:rFonts w:ascii="ＭＳ Ｐゴシック" w:eastAsia="ＭＳ Ｐゴシック" w:hAnsi="ＭＳ Ｐゴシック"/>
                <w:sz w:val="18"/>
              </w:rPr>
              <w:t>73.3</w:t>
            </w:r>
          </w:p>
        </w:tc>
        <w:tc>
          <w:tcPr>
            <w:tcW w:w="730" w:type="dxa"/>
            <w:tcBorders>
              <w:top w:val="nil"/>
              <w:left w:val="nil"/>
              <w:bottom w:val="single" w:sz="4" w:space="0" w:color="auto"/>
              <w:right w:val="single" w:sz="4" w:space="0" w:color="auto"/>
            </w:tcBorders>
            <w:shd w:val="clear" w:color="auto" w:fill="auto"/>
            <w:vAlign w:val="center"/>
          </w:tcPr>
          <w:p w:rsidR="00DF73EE" w:rsidRPr="00696210" w:rsidRDefault="00DF73EE" w:rsidP="00751EF5">
            <w:pPr>
              <w:snapToGrid w:val="0"/>
              <w:jc w:val="right"/>
              <w:rPr>
                <w:rFonts w:ascii="ＭＳ Ｐゴシック" w:eastAsia="ＭＳ Ｐゴシック" w:hAnsi="ＭＳ Ｐゴシック"/>
                <w:sz w:val="18"/>
              </w:rPr>
            </w:pPr>
            <w:r w:rsidRPr="00696210">
              <w:rPr>
                <w:rFonts w:ascii="ＭＳ Ｐゴシック" w:eastAsia="ＭＳ Ｐゴシック" w:hAnsi="ＭＳ Ｐゴシック"/>
                <w:sz w:val="18"/>
              </w:rPr>
              <w:t>6.7</w:t>
            </w:r>
          </w:p>
        </w:tc>
        <w:tc>
          <w:tcPr>
            <w:tcW w:w="730" w:type="dxa"/>
            <w:tcBorders>
              <w:top w:val="nil"/>
              <w:left w:val="nil"/>
              <w:bottom w:val="single" w:sz="4" w:space="0" w:color="auto"/>
              <w:right w:val="single" w:sz="4" w:space="0" w:color="auto"/>
            </w:tcBorders>
            <w:shd w:val="clear" w:color="auto" w:fill="auto"/>
            <w:vAlign w:val="center"/>
          </w:tcPr>
          <w:p w:rsidR="00DF73EE" w:rsidRPr="00696210" w:rsidRDefault="00DF73EE" w:rsidP="00751EF5">
            <w:pPr>
              <w:snapToGrid w:val="0"/>
              <w:jc w:val="right"/>
              <w:rPr>
                <w:rFonts w:ascii="ＭＳ Ｐゴシック" w:eastAsia="ＭＳ Ｐゴシック" w:hAnsi="ＭＳ Ｐゴシック"/>
                <w:sz w:val="18"/>
              </w:rPr>
            </w:pPr>
            <w:r w:rsidRPr="00696210">
              <w:rPr>
                <w:rFonts w:ascii="ＭＳ Ｐゴシック" w:eastAsia="ＭＳ Ｐゴシック" w:hAnsi="ＭＳ Ｐゴシック"/>
                <w:sz w:val="18"/>
              </w:rPr>
              <w:t>0.0</w:t>
            </w:r>
          </w:p>
        </w:tc>
        <w:tc>
          <w:tcPr>
            <w:tcW w:w="730" w:type="dxa"/>
            <w:tcBorders>
              <w:top w:val="nil"/>
              <w:left w:val="nil"/>
              <w:bottom w:val="single" w:sz="4" w:space="0" w:color="auto"/>
              <w:right w:val="single" w:sz="4" w:space="0" w:color="auto"/>
            </w:tcBorders>
            <w:shd w:val="clear" w:color="auto" w:fill="auto"/>
            <w:vAlign w:val="center"/>
          </w:tcPr>
          <w:p w:rsidR="00DF73EE" w:rsidRPr="00696210" w:rsidRDefault="00DF73EE" w:rsidP="00751EF5">
            <w:pPr>
              <w:snapToGrid w:val="0"/>
              <w:jc w:val="right"/>
              <w:rPr>
                <w:rFonts w:ascii="ＭＳ Ｐゴシック" w:eastAsia="ＭＳ Ｐゴシック" w:hAnsi="ＭＳ Ｐゴシック"/>
                <w:sz w:val="18"/>
              </w:rPr>
            </w:pPr>
            <w:r w:rsidRPr="00696210">
              <w:rPr>
                <w:rFonts w:ascii="ＭＳ Ｐゴシック" w:eastAsia="ＭＳ Ｐゴシック" w:hAnsi="ＭＳ Ｐゴシック"/>
                <w:sz w:val="18"/>
              </w:rPr>
              <w:t>0.0</w:t>
            </w:r>
          </w:p>
        </w:tc>
        <w:tc>
          <w:tcPr>
            <w:tcW w:w="731" w:type="dxa"/>
            <w:tcBorders>
              <w:top w:val="nil"/>
              <w:left w:val="nil"/>
              <w:bottom w:val="single" w:sz="4" w:space="0" w:color="auto"/>
              <w:right w:val="single" w:sz="4" w:space="0" w:color="auto"/>
            </w:tcBorders>
            <w:shd w:val="clear" w:color="auto" w:fill="auto"/>
            <w:vAlign w:val="center"/>
          </w:tcPr>
          <w:p w:rsidR="00DF73EE" w:rsidRPr="00696210" w:rsidRDefault="00DF73EE" w:rsidP="00751EF5">
            <w:pPr>
              <w:snapToGrid w:val="0"/>
              <w:jc w:val="right"/>
              <w:rPr>
                <w:rFonts w:ascii="ＭＳ Ｐゴシック" w:eastAsia="ＭＳ Ｐゴシック" w:hAnsi="ＭＳ Ｐゴシック"/>
                <w:sz w:val="18"/>
              </w:rPr>
            </w:pPr>
            <w:r w:rsidRPr="00696210">
              <w:rPr>
                <w:rFonts w:ascii="ＭＳ Ｐゴシック" w:eastAsia="ＭＳ Ｐゴシック" w:hAnsi="ＭＳ Ｐゴシック"/>
                <w:sz w:val="18"/>
              </w:rPr>
              <w:t>20.0</w:t>
            </w:r>
          </w:p>
        </w:tc>
      </w:tr>
    </w:tbl>
    <w:p w:rsidR="00DF73EE" w:rsidRDefault="00DF73EE" w:rsidP="00CB3107">
      <w:pPr>
        <w:pStyle w:val="afe"/>
        <w:ind w:left="550" w:firstLine="220"/>
      </w:pPr>
      <w:r>
        <w:rPr>
          <w:rFonts w:hint="eastAsia"/>
        </w:rPr>
        <w:t>回</w:t>
      </w:r>
      <w:r w:rsidRPr="00B01D11">
        <w:rPr>
          <w:rFonts w:ascii="ＭＳ 明朝" w:hint="eastAsia"/>
        </w:rPr>
        <w:t>答数：32、平均回答数：2.7（無回答者を除</w:t>
      </w:r>
      <w:r w:rsidRPr="00576448">
        <w:rPr>
          <w:rFonts w:hint="eastAsia"/>
        </w:rPr>
        <w:t>く）</w:t>
      </w:r>
    </w:p>
    <w:p w:rsidR="00DF73EE" w:rsidRDefault="00DF73EE" w:rsidP="00250E77">
      <w:pPr>
        <w:pStyle w:val="a"/>
      </w:pPr>
      <w:r>
        <w:rPr>
          <w:rFonts w:hint="eastAsia"/>
        </w:rPr>
        <w:lastRenderedPageBreak/>
        <w:t>サービスの改善点</w:t>
      </w:r>
    </w:p>
    <w:tbl>
      <w:tblPr>
        <w:tblW w:w="7475"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5"/>
      </w:tblGrid>
      <w:tr w:rsidR="009B5849" w:rsidTr="00CA0180">
        <w:tc>
          <w:tcPr>
            <w:tcW w:w="7475" w:type="dxa"/>
            <w:shd w:val="clear" w:color="auto" w:fill="auto"/>
          </w:tcPr>
          <w:p w:rsidR="00DF73EE" w:rsidRDefault="00DF73EE" w:rsidP="00CB3107">
            <w:pPr>
              <w:pStyle w:val="afe"/>
              <w:ind w:leftChars="0" w:left="440" w:hangingChars="200" w:hanging="440"/>
            </w:pPr>
            <w:r>
              <w:rPr>
                <w:rFonts w:hint="eastAsia"/>
              </w:rPr>
              <w:t>問：</w:t>
            </w:r>
            <w:r w:rsidRPr="00621C7B">
              <w:rPr>
                <w:rFonts w:hint="eastAsia"/>
              </w:rPr>
              <w:t>このサービスを利用して、あなたは、どのような改善点を感じましたか。あてはまる項目を</w:t>
            </w:r>
            <w:r w:rsidR="000F7973" w:rsidRPr="00621C7B">
              <w:rPr>
                <w:rFonts w:hint="eastAsia"/>
              </w:rPr>
              <w:t>全て</w:t>
            </w:r>
            <w:r w:rsidRPr="00621C7B">
              <w:rPr>
                <w:rFonts w:hint="eastAsia"/>
              </w:rPr>
              <w:t>お選びください。</w:t>
            </w:r>
          </w:p>
        </w:tc>
      </w:tr>
    </w:tbl>
    <w:p w:rsidR="00DF73EE" w:rsidRDefault="00ED4FE8" w:rsidP="00CB3107">
      <w:pPr>
        <w:ind w:leftChars="447" w:left="983"/>
      </w:pPr>
      <w:r>
        <w:rPr>
          <w:noProof/>
        </w:rPr>
        <w:drawing>
          <wp:inline distT="0" distB="0" distL="0" distR="0" wp14:anchorId="64937610" wp14:editId="08253DB9">
            <wp:extent cx="4655820" cy="1805940"/>
            <wp:effectExtent l="0" t="0" r="0" b="0"/>
            <wp:docPr id="81" name="図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37" cstate="print">
                      <a:extLst>
                        <a:ext uri="{28A0092B-C50C-407E-A947-70E740481C1C}">
                          <a14:useLocalDpi xmlns:a14="http://schemas.microsoft.com/office/drawing/2010/main" val="0"/>
                        </a:ext>
                      </a:extLst>
                    </a:blip>
                    <a:srcRect b="8212"/>
                    <a:stretch>
                      <a:fillRect/>
                    </a:stretch>
                  </pic:blipFill>
                  <pic:spPr bwMode="auto">
                    <a:xfrm>
                      <a:off x="0" y="0"/>
                      <a:ext cx="4655820" cy="1805940"/>
                    </a:xfrm>
                    <a:prstGeom prst="rect">
                      <a:avLst/>
                    </a:prstGeom>
                    <a:noFill/>
                    <a:ln>
                      <a:noFill/>
                    </a:ln>
                  </pic:spPr>
                </pic:pic>
              </a:graphicData>
            </a:graphic>
          </wp:inline>
        </w:drawing>
      </w:r>
    </w:p>
    <w:tbl>
      <w:tblPr>
        <w:tblW w:w="7699" w:type="dxa"/>
        <w:tblInd w:w="533" w:type="dxa"/>
        <w:tblLayout w:type="fixed"/>
        <w:tblCellMar>
          <w:left w:w="99" w:type="dxa"/>
          <w:right w:w="99" w:type="dxa"/>
        </w:tblCellMar>
        <w:tblLook w:val="04A0" w:firstRow="1" w:lastRow="0" w:firstColumn="1" w:lastColumn="0" w:noHBand="0" w:noVBand="1"/>
      </w:tblPr>
      <w:tblGrid>
        <w:gridCol w:w="984"/>
        <w:gridCol w:w="839"/>
        <w:gridCol w:w="839"/>
        <w:gridCol w:w="840"/>
        <w:gridCol w:w="839"/>
        <w:gridCol w:w="839"/>
        <w:gridCol w:w="840"/>
        <w:gridCol w:w="839"/>
        <w:gridCol w:w="840"/>
      </w:tblGrid>
      <w:tr w:rsidR="00DF73EE" w:rsidRPr="002738C5" w:rsidTr="00B668CC">
        <w:trPr>
          <w:cantSplit/>
          <w:trHeight w:val="1648"/>
        </w:trPr>
        <w:tc>
          <w:tcPr>
            <w:tcW w:w="984" w:type="dxa"/>
            <w:tcBorders>
              <w:top w:val="single" w:sz="4" w:space="0" w:color="auto"/>
              <w:left w:val="single" w:sz="4" w:space="0" w:color="auto"/>
              <w:bottom w:val="single" w:sz="4" w:space="0" w:color="auto"/>
              <w:right w:val="single" w:sz="4" w:space="0" w:color="auto"/>
            </w:tcBorders>
            <w:shd w:val="clear" w:color="000000" w:fill="F2F2F2"/>
          </w:tcPr>
          <w:p w:rsidR="00DF73EE" w:rsidRPr="00015ACF" w:rsidRDefault="00DF73EE" w:rsidP="00B668CC">
            <w:pPr>
              <w:rPr>
                <w:rFonts w:ascii="ＭＳ Ｐゴシック" w:eastAsia="ＭＳ Ｐゴシック" w:hAnsi="ＭＳ Ｐゴシック" w:cs="ＭＳ Ｐゴシック"/>
                <w:color w:val="000000"/>
                <w:sz w:val="18"/>
              </w:rPr>
            </w:pPr>
          </w:p>
        </w:tc>
        <w:tc>
          <w:tcPr>
            <w:tcW w:w="839" w:type="dxa"/>
            <w:tcBorders>
              <w:top w:val="single" w:sz="4" w:space="0" w:color="auto"/>
              <w:left w:val="single" w:sz="4" w:space="0" w:color="auto"/>
              <w:bottom w:val="single" w:sz="4" w:space="0" w:color="auto"/>
              <w:right w:val="single" w:sz="4" w:space="0" w:color="auto"/>
            </w:tcBorders>
            <w:shd w:val="clear" w:color="000000" w:fill="F2F2F2"/>
            <w:textDirection w:val="tbRlV"/>
            <w:vAlign w:val="center"/>
          </w:tcPr>
          <w:p w:rsidR="00DF73EE" w:rsidRPr="00621C7B" w:rsidRDefault="00DF73EE" w:rsidP="00B668CC">
            <w:pPr>
              <w:snapToGrid w:val="0"/>
              <w:spacing w:line="240" w:lineRule="atLeast"/>
              <w:ind w:left="113" w:right="113"/>
              <w:rPr>
                <w:rFonts w:ascii="ＭＳ Ｐゴシック" w:eastAsia="ＭＳ Ｐゴシック" w:hAnsi="ＭＳ Ｐゴシック"/>
                <w:sz w:val="18"/>
              </w:rPr>
            </w:pPr>
            <w:r w:rsidRPr="00621C7B">
              <w:rPr>
                <w:rFonts w:ascii="ＭＳ Ｐゴシック" w:eastAsia="ＭＳ Ｐゴシック" w:hAnsi="ＭＳ Ｐゴシック" w:hint="eastAsia"/>
                <w:sz w:val="18"/>
              </w:rPr>
              <w:t>情報の検索・表示等の操作性が悪い</w:t>
            </w:r>
          </w:p>
        </w:tc>
        <w:tc>
          <w:tcPr>
            <w:tcW w:w="839"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621C7B" w:rsidRDefault="00DF73EE" w:rsidP="00B668CC">
            <w:pPr>
              <w:snapToGrid w:val="0"/>
              <w:spacing w:line="240" w:lineRule="atLeast"/>
              <w:ind w:left="113" w:right="113"/>
              <w:rPr>
                <w:rFonts w:ascii="ＭＳ Ｐゴシック" w:eastAsia="ＭＳ Ｐゴシック" w:hAnsi="ＭＳ Ｐゴシック"/>
                <w:sz w:val="18"/>
              </w:rPr>
            </w:pPr>
            <w:r w:rsidRPr="00621C7B">
              <w:rPr>
                <w:rFonts w:ascii="ＭＳ Ｐゴシック" w:eastAsia="ＭＳ Ｐゴシック" w:hAnsi="ＭＳ Ｐゴシック" w:hint="eastAsia"/>
                <w:sz w:val="18"/>
              </w:rPr>
              <w:t>情報の読み込み</w:t>
            </w:r>
            <w:r>
              <w:rPr>
                <w:rFonts w:ascii="ＭＳ Ｐゴシック" w:eastAsia="ＭＳ Ｐゴシック" w:hAnsi="ＭＳ Ｐゴシック"/>
                <w:sz w:val="18"/>
              </w:rPr>
              <w:br/>
            </w:r>
            <w:r w:rsidRPr="00621C7B">
              <w:rPr>
                <w:rFonts w:ascii="ＭＳ Ｐゴシック" w:eastAsia="ＭＳ Ｐゴシック" w:hAnsi="ＭＳ Ｐゴシック" w:hint="eastAsia"/>
                <w:sz w:val="18"/>
              </w:rPr>
              <w:t>時間が長い</w:t>
            </w:r>
          </w:p>
        </w:tc>
        <w:tc>
          <w:tcPr>
            <w:tcW w:w="840"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621C7B" w:rsidRDefault="00DF73EE" w:rsidP="00B668CC">
            <w:pPr>
              <w:snapToGrid w:val="0"/>
              <w:spacing w:line="240" w:lineRule="atLeast"/>
              <w:ind w:left="113" w:right="113"/>
              <w:rPr>
                <w:rFonts w:ascii="ＭＳ Ｐゴシック" w:eastAsia="ＭＳ Ｐゴシック" w:hAnsi="ＭＳ Ｐゴシック"/>
                <w:sz w:val="18"/>
              </w:rPr>
            </w:pPr>
            <w:r w:rsidRPr="00621C7B">
              <w:rPr>
                <w:rFonts w:ascii="ＭＳ Ｐゴシック" w:eastAsia="ＭＳ Ｐゴシック" w:hAnsi="ＭＳ Ｐゴシック" w:hint="eastAsia"/>
                <w:sz w:val="18"/>
              </w:rPr>
              <w:t>情報が閲覧し</w:t>
            </w:r>
            <w:r>
              <w:rPr>
                <w:rFonts w:ascii="ＭＳ Ｐゴシック" w:eastAsia="ＭＳ Ｐゴシック" w:hAnsi="ＭＳ Ｐゴシック"/>
                <w:sz w:val="18"/>
              </w:rPr>
              <w:br/>
            </w:r>
            <w:r w:rsidRPr="00621C7B">
              <w:rPr>
                <w:rFonts w:ascii="ＭＳ Ｐゴシック" w:eastAsia="ＭＳ Ｐゴシック" w:hAnsi="ＭＳ Ｐゴシック" w:hint="eastAsia"/>
                <w:sz w:val="18"/>
              </w:rPr>
              <w:t>づらい</w:t>
            </w:r>
          </w:p>
        </w:tc>
        <w:tc>
          <w:tcPr>
            <w:tcW w:w="839"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621C7B" w:rsidRDefault="00DF73EE" w:rsidP="00B668CC">
            <w:pPr>
              <w:snapToGrid w:val="0"/>
              <w:spacing w:line="240" w:lineRule="atLeast"/>
              <w:ind w:left="113" w:right="113"/>
              <w:rPr>
                <w:rFonts w:ascii="ＭＳ Ｐゴシック" w:eastAsia="ＭＳ Ｐゴシック" w:hAnsi="ＭＳ Ｐゴシック"/>
                <w:sz w:val="18"/>
              </w:rPr>
            </w:pPr>
            <w:r w:rsidRPr="00621C7B">
              <w:rPr>
                <w:rFonts w:ascii="ＭＳ Ｐゴシック" w:eastAsia="ＭＳ Ｐゴシック" w:hAnsi="ＭＳ Ｐゴシック" w:hint="eastAsia"/>
                <w:sz w:val="18"/>
              </w:rPr>
              <w:t>表示される情報量が多い</w:t>
            </w:r>
          </w:p>
        </w:tc>
        <w:tc>
          <w:tcPr>
            <w:tcW w:w="839"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621C7B" w:rsidRDefault="00DF73EE" w:rsidP="00B668CC">
            <w:pPr>
              <w:snapToGrid w:val="0"/>
              <w:spacing w:line="240" w:lineRule="atLeast"/>
              <w:ind w:left="113" w:right="113"/>
              <w:rPr>
                <w:rFonts w:ascii="ＭＳ Ｐゴシック" w:eastAsia="ＭＳ Ｐゴシック" w:hAnsi="ＭＳ Ｐゴシック"/>
                <w:sz w:val="18"/>
              </w:rPr>
            </w:pPr>
            <w:r w:rsidRPr="00621C7B">
              <w:rPr>
                <w:rFonts w:ascii="ＭＳ Ｐゴシック" w:eastAsia="ＭＳ Ｐゴシック" w:hAnsi="ＭＳ Ｐゴシック" w:hint="eastAsia"/>
                <w:sz w:val="18"/>
              </w:rPr>
              <w:t>表示される情報量が少ない</w:t>
            </w:r>
          </w:p>
        </w:tc>
        <w:tc>
          <w:tcPr>
            <w:tcW w:w="840"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621C7B" w:rsidRDefault="00DF73EE" w:rsidP="00B668CC">
            <w:pPr>
              <w:snapToGrid w:val="0"/>
              <w:spacing w:line="240" w:lineRule="atLeast"/>
              <w:ind w:left="113" w:right="113"/>
              <w:rPr>
                <w:rFonts w:ascii="ＭＳ Ｐゴシック" w:eastAsia="ＭＳ Ｐゴシック" w:hAnsi="ＭＳ Ｐゴシック"/>
                <w:sz w:val="18"/>
              </w:rPr>
            </w:pPr>
            <w:r w:rsidRPr="00621C7B">
              <w:rPr>
                <w:rFonts w:ascii="ＭＳ Ｐゴシック" w:eastAsia="ＭＳ Ｐゴシック" w:hAnsi="ＭＳ Ｐゴシック" w:hint="eastAsia"/>
                <w:sz w:val="18"/>
              </w:rPr>
              <w:t>表示やプリント</w:t>
            </w:r>
            <w:r>
              <w:rPr>
                <w:rFonts w:ascii="ＭＳ Ｐゴシック" w:eastAsia="ＭＳ Ｐゴシック" w:hAnsi="ＭＳ Ｐゴシック"/>
                <w:sz w:val="18"/>
              </w:rPr>
              <w:br/>
            </w:r>
            <w:r w:rsidRPr="00621C7B">
              <w:rPr>
                <w:rFonts w:ascii="ＭＳ Ｐゴシック" w:eastAsia="ＭＳ Ｐゴシック" w:hAnsi="ＭＳ Ｐゴシック" w:hint="eastAsia"/>
                <w:sz w:val="18"/>
              </w:rPr>
              <w:t>アウトの範囲設定がしづらい</w:t>
            </w:r>
          </w:p>
        </w:tc>
        <w:tc>
          <w:tcPr>
            <w:tcW w:w="839"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621C7B" w:rsidRDefault="00DF73EE" w:rsidP="00B668CC">
            <w:pPr>
              <w:snapToGrid w:val="0"/>
              <w:spacing w:line="240" w:lineRule="atLeast"/>
              <w:ind w:left="113" w:right="113"/>
              <w:rPr>
                <w:rFonts w:ascii="ＭＳ Ｐゴシック" w:eastAsia="ＭＳ Ｐゴシック" w:hAnsi="ＭＳ Ｐゴシック"/>
                <w:sz w:val="18"/>
              </w:rPr>
            </w:pPr>
            <w:r w:rsidRPr="00621C7B">
              <w:rPr>
                <w:rFonts w:ascii="ＭＳ Ｐゴシック" w:eastAsia="ＭＳ Ｐゴシック" w:hAnsi="ＭＳ Ｐゴシック" w:hint="eastAsia"/>
                <w:sz w:val="18"/>
              </w:rPr>
              <w:t>その他</w:t>
            </w:r>
          </w:p>
        </w:tc>
        <w:tc>
          <w:tcPr>
            <w:tcW w:w="840"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621C7B" w:rsidRDefault="00DF73EE" w:rsidP="00B668CC">
            <w:pPr>
              <w:snapToGrid w:val="0"/>
              <w:spacing w:line="240" w:lineRule="atLeast"/>
              <w:ind w:left="113" w:right="113"/>
              <w:rPr>
                <w:rFonts w:ascii="ＭＳ Ｐゴシック" w:eastAsia="ＭＳ Ｐゴシック" w:hAnsi="ＭＳ Ｐゴシック"/>
                <w:sz w:val="18"/>
              </w:rPr>
            </w:pPr>
            <w:r w:rsidRPr="00621C7B">
              <w:rPr>
                <w:rFonts w:ascii="ＭＳ Ｐゴシック" w:eastAsia="ＭＳ Ｐゴシック" w:hAnsi="ＭＳ Ｐゴシック" w:hint="eastAsia"/>
                <w:sz w:val="18"/>
              </w:rPr>
              <w:t>特に改善点はない</w:t>
            </w:r>
          </w:p>
        </w:tc>
      </w:tr>
      <w:tr w:rsidR="00DF73EE" w:rsidRPr="00015ACF" w:rsidTr="00B668CC">
        <w:trPr>
          <w:trHeight w:val="332"/>
        </w:trPr>
        <w:tc>
          <w:tcPr>
            <w:tcW w:w="984" w:type="dxa"/>
            <w:tcBorders>
              <w:top w:val="nil"/>
              <w:left w:val="single" w:sz="4" w:space="0" w:color="auto"/>
              <w:bottom w:val="single" w:sz="4" w:space="0" w:color="auto"/>
              <w:right w:val="single" w:sz="4" w:space="0" w:color="auto"/>
            </w:tcBorders>
          </w:tcPr>
          <w:p w:rsidR="00DF73EE" w:rsidRPr="00015ACF" w:rsidRDefault="00DF73EE" w:rsidP="00B668CC">
            <w:pPr>
              <w:jc w:val="center"/>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回答数</w:t>
            </w:r>
          </w:p>
        </w:tc>
        <w:tc>
          <w:tcPr>
            <w:tcW w:w="839" w:type="dxa"/>
            <w:tcBorders>
              <w:top w:val="nil"/>
              <w:left w:val="single" w:sz="4" w:space="0" w:color="auto"/>
              <w:bottom w:val="single" w:sz="4" w:space="0" w:color="auto"/>
              <w:right w:val="single" w:sz="4" w:space="0" w:color="auto"/>
            </w:tcBorders>
            <w:shd w:val="clear" w:color="auto" w:fill="auto"/>
            <w:noWrap/>
          </w:tcPr>
          <w:p w:rsidR="00DF73EE" w:rsidRPr="00621C7B" w:rsidRDefault="00DF73EE" w:rsidP="00B668CC">
            <w:pPr>
              <w:jc w:val="right"/>
              <w:rPr>
                <w:rFonts w:ascii="ＭＳ Ｐゴシック" w:eastAsia="ＭＳ Ｐゴシック" w:hAnsi="ＭＳ Ｐゴシック"/>
                <w:sz w:val="18"/>
              </w:rPr>
            </w:pPr>
            <w:r w:rsidRPr="00621C7B">
              <w:rPr>
                <w:rFonts w:ascii="ＭＳ Ｐゴシック" w:eastAsia="ＭＳ Ｐゴシック" w:hAnsi="ＭＳ Ｐゴシック"/>
                <w:sz w:val="18"/>
              </w:rPr>
              <w:t>9</w:t>
            </w:r>
          </w:p>
        </w:tc>
        <w:tc>
          <w:tcPr>
            <w:tcW w:w="839" w:type="dxa"/>
            <w:tcBorders>
              <w:top w:val="nil"/>
              <w:left w:val="nil"/>
              <w:bottom w:val="single" w:sz="4" w:space="0" w:color="auto"/>
              <w:right w:val="single" w:sz="4" w:space="0" w:color="auto"/>
            </w:tcBorders>
            <w:shd w:val="clear" w:color="auto" w:fill="auto"/>
            <w:noWrap/>
          </w:tcPr>
          <w:p w:rsidR="00DF73EE" w:rsidRPr="00621C7B" w:rsidRDefault="00DF73EE" w:rsidP="00B668CC">
            <w:pPr>
              <w:jc w:val="right"/>
              <w:rPr>
                <w:rFonts w:ascii="ＭＳ Ｐゴシック" w:eastAsia="ＭＳ Ｐゴシック" w:hAnsi="ＭＳ Ｐゴシック"/>
                <w:sz w:val="18"/>
              </w:rPr>
            </w:pPr>
            <w:r w:rsidRPr="00621C7B">
              <w:rPr>
                <w:rFonts w:ascii="ＭＳ Ｐゴシック" w:eastAsia="ＭＳ Ｐゴシック" w:hAnsi="ＭＳ Ｐゴシック"/>
                <w:sz w:val="18"/>
              </w:rPr>
              <w:t>5</w:t>
            </w:r>
          </w:p>
        </w:tc>
        <w:tc>
          <w:tcPr>
            <w:tcW w:w="840" w:type="dxa"/>
            <w:tcBorders>
              <w:top w:val="nil"/>
              <w:left w:val="nil"/>
              <w:bottom w:val="single" w:sz="4" w:space="0" w:color="auto"/>
              <w:right w:val="single" w:sz="4" w:space="0" w:color="auto"/>
            </w:tcBorders>
            <w:shd w:val="clear" w:color="auto" w:fill="auto"/>
          </w:tcPr>
          <w:p w:rsidR="00DF73EE" w:rsidRPr="00621C7B" w:rsidRDefault="00DF73EE" w:rsidP="00B668CC">
            <w:pPr>
              <w:jc w:val="right"/>
              <w:rPr>
                <w:rFonts w:ascii="ＭＳ Ｐゴシック" w:eastAsia="ＭＳ Ｐゴシック" w:hAnsi="ＭＳ Ｐゴシック"/>
                <w:sz w:val="18"/>
              </w:rPr>
            </w:pPr>
            <w:r w:rsidRPr="00621C7B">
              <w:rPr>
                <w:rFonts w:ascii="ＭＳ Ｐゴシック" w:eastAsia="ＭＳ Ｐゴシック" w:hAnsi="ＭＳ Ｐゴシック"/>
                <w:sz w:val="18"/>
              </w:rPr>
              <w:t>6</w:t>
            </w:r>
          </w:p>
        </w:tc>
        <w:tc>
          <w:tcPr>
            <w:tcW w:w="839" w:type="dxa"/>
            <w:tcBorders>
              <w:top w:val="nil"/>
              <w:left w:val="nil"/>
              <w:bottom w:val="single" w:sz="4" w:space="0" w:color="auto"/>
              <w:right w:val="single" w:sz="4" w:space="0" w:color="auto"/>
            </w:tcBorders>
            <w:shd w:val="clear" w:color="auto" w:fill="auto"/>
          </w:tcPr>
          <w:p w:rsidR="00DF73EE" w:rsidRPr="00621C7B" w:rsidRDefault="00DF73EE" w:rsidP="00B668CC">
            <w:pPr>
              <w:jc w:val="right"/>
              <w:rPr>
                <w:rFonts w:ascii="ＭＳ Ｐゴシック" w:eastAsia="ＭＳ Ｐゴシック" w:hAnsi="ＭＳ Ｐゴシック"/>
                <w:sz w:val="18"/>
              </w:rPr>
            </w:pPr>
            <w:r w:rsidRPr="00621C7B">
              <w:rPr>
                <w:rFonts w:ascii="ＭＳ Ｐゴシック" w:eastAsia="ＭＳ Ｐゴシック" w:hAnsi="ＭＳ Ｐゴシック"/>
                <w:sz w:val="18"/>
              </w:rPr>
              <w:t>1</w:t>
            </w:r>
          </w:p>
        </w:tc>
        <w:tc>
          <w:tcPr>
            <w:tcW w:w="839" w:type="dxa"/>
            <w:tcBorders>
              <w:top w:val="nil"/>
              <w:left w:val="nil"/>
              <w:bottom w:val="single" w:sz="4" w:space="0" w:color="auto"/>
              <w:right w:val="single" w:sz="4" w:space="0" w:color="auto"/>
            </w:tcBorders>
            <w:shd w:val="clear" w:color="auto" w:fill="auto"/>
            <w:noWrap/>
          </w:tcPr>
          <w:p w:rsidR="00DF73EE" w:rsidRPr="00621C7B" w:rsidRDefault="00DF73EE" w:rsidP="00B668CC">
            <w:pPr>
              <w:jc w:val="right"/>
              <w:rPr>
                <w:rFonts w:ascii="ＭＳ Ｐゴシック" w:eastAsia="ＭＳ Ｐゴシック" w:hAnsi="ＭＳ Ｐゴシック"/>
                <w:sz w:val="18"/>
              </w:rPr>
            </w:pPr>
            <w:r w:rsidRPr="00621C7B">
              <w:rPr>
                <w:rFonts w:ascii="ＭＳ Ｐゴシック" w:eastAsia="ＭＳ Ｐゴシック" w:hAnsi="ＭＳ Ｐゴシック"/>
                <w:sz w:val="18"/>
              </w:rPr>
              <w:t>0</w:t>
            </w:r>
          </w:p>
        </w:tc>
        <w:tc>
          <w:tcPr>
            <w:tcW w:w="840" w:type="dxa"/>
            <w:tcBorders>
              <w:top w:val="nil"/>
              <w:left w:val="nil"/>
              <w:bottom w:val="single" w:sz="4" w:space="0" w:color="auto"/>
              <w:right w:val="single" w:sz="4" w:space="0" w:color="auto"/>
            </w:tcBorders>
            <w:shd w:val="clear" w:color="auto" w:fill="auto"/>
          </w:tcPr>
          <w:p w:rsidR="00DF73EE" w:rsidRPr="00621C7B" w:rsidRDefault="00DF73EE" w:rsidP="00B668CC">
            <w:pPr>
              <w:jc w:val="right"/>
              <w:rPr>
                <w:rFonts w:ascii="ＭＳ Ｐゴシック" w:eastAsia="ＭＳ Ｐゴシック" w:hAnsi="ＭＳ Ｐゴシック"/>
                <w:sz w:val="18"/>
              </w:rPr>
            </w:pPr>
            <w:r w:rsidRPr="00621C7B">
              <w:rPr>
                <w:rFonts w:ascii="ＭＳ Ｐゴシック" w:eastAsia="ＭＳ Ｐゴシック" w:hAnsi="ＭＳ Ｐゴシック"/>
                <w:sz w:val="18"/>
              </w:rPr>
              <w:t>0</w:t>
            </w:r>
          </w:p>
        </w:tc>
        <w:tc>
          <w:tcPr>
            <w:tcW w:w="839" w:type="dxa"/>
            <w:tcBorders>
              <w:top w:val="nil"/>
              <w:left w:val="nil"/>
              <w:bottom w:val="single" w:sz="4" w:space="0" w:color="auto"/>
              <w:right w:val="single" w:sz="4" w:space="0" w:color="auto"/>
            </w:tcBorders>
            <w:shd w:val="clear" w:color="auto" w:fill="auto"/>
            <w:noWrap/>
          </w:tcPr>
          <w:p w:rsidR="00DF73EE" w:rsidRPr="00621C7B" w:rsidRDefault="00DF73EE" w:rsidP="00B668CC">
            <w:pPr>
              <w:jc w:val="right"/>
              <w:rPr>
                <w:rFonts w:ascii="ＭＳ Ｐゴシック" w:eastAsia="ＭＳ Ｐゴシック" w:hAnsi="ＭＳ Ｐゴシック"/>
                <w:sz w:val="18"/>
              </w:rPr>
            </w:pPr>
            <w:r w:rsidRPr="00621C7B">
              <w:rPr>
                <w:rFonts w:ascii="ＭＳ Ｐゴシック" w:eastAsia="ＭＳ Ｐゴシック" w:hAnsi="ＭＳ Ｐゴシック"/>
                <w:sz w:val="18"/>
              </w:rPr>
              <w:t>6</w:t>
            </w:r>
          </w:p>
        </w:tc>
        <w:tc>
          <w:tcPr>
            <w:tcW w:w="840" w:type="dxa"/>
            <w:tcBorders>
              <w:top w:val="nil"/>
              <w:left w:val="nil"/>
              <w:bottom w:val="single" w:sz="4" w:space="0" w:color="auto"/>
              <w:right w:val="single" w:sz="4" w:space="0" w:color="auto"/>
            </w:tcBorders>
            <w:shd w:val="clear" w:color="auto" w:fill="auto"/>
          </w:tcPr>
          <w:p w:rsidR="00DF73EE" w:rsidRPr="00621C7B" w:rsidRDefault="00DF73EE" w:rsidP="00B668CC">
            <w:pPr>
              <w:jc w:val="right"/>
              <w:rPr>
                <w:rFonts w:ascii="ＭＳ Ｐゴシック" w:eastAsia="ＭＳ Ｐゴシック" w:hAnsi="ＭＳ Ｐゴシック"/>
                <w:sz w:val="18"/>
              </w:rPr>
            </w:pPr>
            <w:r w:rsidRPr="00621C7B">
              <w:rPr>
                <w:rFonts w:ascii="ＭＳ Ｐゴシック" w:eastAsia="ＭＳ Ｐゴシック" w:hAnsi="ＭＳ Ｐゴシック"/>
                <w:sz w:val="18"/>
              </w:rPr>
              <w:t>0</w:t>
            </w:r>
          </w:p>
        </w:tc>
      </w:tr>
      <w:tr w:rsidR="00DF73EE" w:rsidRPr="00015ACF" w:rsidTr="00B668CC">
        <w:trPr>
          <w:trHeight w:val="332"/>
        </w:trPr>
        <w:tc>
          <w:tcPr>
            <w:tcW w:w="984" w:type="dxa"/>
            <w:tcBorders>
              <w:top w:val="nil"/>
              <w:left w:val="single" w:sz="4" w:space="0" w:color="auto"/>
              <w:bottom w:val="single" w:sz="4" w:space="0" w:color="auto"/>
              <w:right w:val="single" w:sz="4" w:space="0" w:color="auto"/>
            </w:tcBorders>
          </w:tcPr>
          <w:p w:rsidR="00DF73EE" w:rsidRPr="00015ACF" w:rsidRDefault="00DF73EE" w:rsidP="00B668CC">
            <w:pPr>
              <w:jc w:val="center"/>
              <w:rPr>
                <w:rFonts w:ascii="ＭＳ Ｐゴシック" w:eastAsia="ＭＳ Ｐゴシック" w:hAnsi="ＭＳ Ｐゴシック" w:cs="ＭＳ Ｐゴシック"/>
                <w:color w:val="000000"/>
                <w:sz w:val="18"/>
              </w:rPr>
            </w:pPr>
            <w:r>
              <w:rPr>
                <w:rFonts w:ascii="ＭＳ Ｐゴシック" w:eastAsia="ＭＳ Ｐゴシック" w:hAnsi="ＭＳ Ｐゴシック" w:cs="ＭＳ Ｐゴシック" w:hint="eastAsia"/>
                <w:color w:val="000000"/>
                <w:sz w:val="18"/>
              </w:rPr>
              <w:t>構成比(%)</w:t>
            </w:r>
          </w:p>
        </w:tc>
        <w:tc>
          <w:tcPr>
            <w:tcW w:w="839" w:type="dxa"/>
            <w:tcBorders>
              <w:top w:val="nil"/>
              <w:left w:val="single" w:sz="4" w:space="0" w:color="auto"/>
              <w:bottom w:val="single" w:sz="4" w:space="0" w:color="auto"/>
              <w:right w:val="single" w:sz="4" w:space="0" w:color="auto"/>
            </w:tcBorders>
            <w:shd w:val="clear" w:color="auto" w:fill="auto"/>
            <w:noWrap/>
          </w:tcPr>
          <w:p w:rsidR="00DF73EE" w:rsidRPr="00621C7B" w:rsidRDefault="00DF73EE" w:rsidP="00B668CC">
            <w:pPr>
              <w:jc w:val="right"/>
              <w:rPr>
                <w:rFonts w:ascii="ＭＳ Ｐゴシック" w:eastAsia="ＭＳ Ｐゴシック" w:hAnsi="ＭＳ Ｐゴシック"/>
                <w:sz w:val="18"/>
              </w:rPr>
            </w:pPr>
            <w:r w:rsidRPr="00621C7B">
              <w:rPr>
                <w:rFonts w:ascii="ＭＳ Ｐゴシック" w:eastAsia="ＭＳ Ｐゴシック" w:hAnsi="ＭＳ Ｐゴシック"/>
                <w:sz w:val="18"/>
              </w:rPr>
              <w:t xml:space="preserve">60.0 </w:t>
            </w:r>
          </w:p>
        </w:tc>
        <w:tc>
          <w:tcPr>
            <w:tcW w:w="839" w:type="dxa"/>
            <w:tcBorders>
              <w:top w:val="nil"/>
              <w:left w:val="nil"/>
              <w:bottom w:val="single" w:sz="4" w:space="0" w:color="auto"/>
              <w:right w:val="single" w:sz="4" w:space="0" w:color="auto"/>
            </w:tcBorders>
            <w:shd w:val="clear" w:color="auto" w:fill="auto"/>
            <w:noWrap/>
          </w:tcPr>
          <w:p w:rsidR="00DF73EE" w:rsidRPr="00621C7B" w:rsidRDefault="00DF73EE" w:rsidP="00B668CC">
            <w:pPr>
              <w:jc w:val="right"/>
              <w:rPr>
                <w:rFonts w:ascii="ＭＳ Ｐゴシック" w:eastAsia="ＭＳ Ｐゴシック" w:hAnsi="ＭＳ Ｐゴシック"/>
                <w:sz w:val="18"/>
              </w:rPr>
            </w:pPr>
            <w:r w:rsidRPr="00621C7B">
              <w:rPr>
                <w:rFonts w:ascii="ＭＳ Ｐゴシック" w:eastAsia="ＭＳ Ｐゴシック" w:hAnsi="ＭＳ Ｐゴシック"/>
                <w:sz w:val="18"/>
              </w:rPr>
              <w:t xml:space="preserve">33.3 </w:t>
            </w:r>
          </w:p>
        </w:tc>
        <w:tc>
          <w:tcPr>
            <w:tcW w:w="840" w:type="dxa"/>
            <w:tcBorders>
              <w:top w:val="nil"/>
              <w:left w:val="nil"/>
              <w:bottom w:val="single" w:sz="4" w:space="0" w:color="auto"/>
              <w:right w:val="single" w:sz="4" w:space="0" w:color="auto"/>
            </w:tcBorders>
            <w:shd w:val="clear" w:color="auto" w:fill="auto"/>
          </w:tcPr>
          <w:p w:rsidR="00DF73EE" w:rsidRPr="00621C7B" w:rsidRDefault="00DF73EE" w:rsidP="00B668CC">
            <w:pPr>
              <w:jc w:val="right"/>
              <w:rPr>
                <w:rFonts w:ascii="ＭＳ Ｐゴシック" w:eastAsia="ＭＳ Ｐゴシック" w:hAnsi="ＭＳ Ｐゴシック"/>
                <w:sz w:val="18"/>
              </w:rPr>
            </w:pPr>
            <w:r w:rsidRPr="00621C7B">
              <w:rPr>
                <w:rFonts w:ascii="ＭＳ Ｐゴシック" w:eastAsia="ＭＳ Ｐゴシック" w:hAnsi="ＭＳ Ｐゴシック"/>
                <w:sz w:val="18"/>
              </w:rPr>
              <w:t xml:space="preserve">40.0 </w:t>
            </w:r>
          </w:p>
        </w:tc>
        <w:tc>
          <w:tcPr>
            <w:tcW w:w="839" w:type="dxa"/>
            <w:tcBorders>
              <w:top w:val="nil"/>
              <w:left w:val="nil"/>
              <w:bottom w:val="single" w:sz="4" w:space="0" w:color="auto"/>
              <w:right w:val="single" w:sz="4" w:space="0" w:color="auto"/>
            </w:tcBorders>
            <w:shd w:val="clear" w:color="auto" w:fill="auto"/>
          </w:tcPr>
          <w:p w:rsidR="00DF73EE" w:rsidRPr="00621C7B" w:rsidRDefault="00DF73EE" w:rsidP="00B668CC">
            <w:pPr>
              <w:jc w:val="right"/>
              <w:rPr>
                <w:rFonts w:ascii="ＭＳ Ｐゴシック" w:eastAsia="ＭＳ Ｐゴシック" w:hAnsi="ＭＳ Ｐゴシック"/>
                <w:sz w:val="18"/>
              </w:rPr>
            </w:pPr>
            <w:r w:rsidRPr="00621C7B">
              <w:rPr>
                <w:rFonts w:ascii="ＭＳ Ｐゴシック" w:eastAsia="ＭＳ Ｐゴシック" w:hAnsi="ＭＳ Ｐゴシック"/>
                <w:sz w:val="18"/>
              </w:rPr>
              <w:t xml:space="preserve">6.7 </w:t>
            </w:r>
          </w:p>
        </w:tc>
        <w:tc>
          <w:tcPr>
            <w:tcW w:w="839" w:type="dxa"/>
            <w:tcBorders>
              <w:top w:val="nil"/>
              <w:left w:val="nil"/>
              <w:bottom w:val="single" w:sz="4" w:space="0" w:color="auto"/>
              <w:right w:val="single" w:sz="4" w:space="0" w:color="auto"/>
            </w:tcBorders>
            <w:shd w:val="clear" w:color="auto" w:fill="auto"/>
            <w:noWrap/>
          </w:tcPr>
          <w:p w:rsidR="00DF73EE" w:rsidRPr="00621C7B" w:rsidRDefault="00DF73EE" w:rsidP="00B668CC">
            <w:pPr>
              <w:jc w:val="right"/>
              <w:rPr>
                <w:rFonts w:ascii="ＭＳ Ｐゴシック" w:eastAsia="ＭＳ Ｐゴシック" w:hAnsi="ＭＳ Ｐゴシック"/>
                <w:sz w:val="18"/>
              </w:rPr>
            </w:pPr>
            <w:r w:rsidRPr="00621C7B">
              <w:rPr>
                <w:rFonts w:ascii="ＭＳ Ｐゴシック" w:eastAsia="ＭＳ Ｐゴシック" w:hAnsi="ＭＳ Ｐゴシック"/>
                <w:sz w:val="18"/>
              </w:rPr>
              <w:t xml:space="preserve">0.0 </w:t>
            </w:r>
          </w:p>
        </w:tc>
        <w:tc>
          <w:tcPr>
            <w:tcW w:w="840" w:type="dxa"/>
            <w:tcBorders>
              <w:top w:val="nil"/>
              <w:left w:val="nil"/>
              <w:bottom w:val="single" w:sz="4" w:space="0" w:color="auto"/>
              <w:right w:val="single" w:sz="4" w:space="0" w:color="auto"/>
            </w:tcBorders>
            <w:shd w:val="clear" w:color="auto" w:fill="auto"/>
          </w:tcPr>
          <w:p w:rsidR="00DF73EE" w:rsidRPr="00621C7B" w:rsidRDefault="00DF73EE" w:rsidP="00B668CC">
            <w:pPr>
              <w:jc w:val="right"/>
              <w:rPr>
                <w:rFonts w:ascii="ＭＳ Ｐゴシック" w:eastAsia="ＭＳ Ｐゴシック" w:hAnsi="ＭＳ Ｐゴシック"/>
                <w:sz w:val="18"/>
              </w:rPr>
            </w:pPr>
            <w:r w:rsidRPr="00621C7B">
              <w:rPr>
                <w:rFonts w:ascii="ＭＳ Ｐゴシック" w:eastAsia="ＭＳ Ｐゴシック" w:hAnsi="ＭＳ Ｐゴシック"/>
                <w:sz w:val="18"/>
              </w:rPr>
              <w:t xml:space="preserve">0.0 </w:t>
            </w:r>
          </w:p>
        </w:tc>
        <w:tc>
          <w:tcPr>
            <w:tcW w:w="839" w:type="dxa"/>
            <w:tcBorders>
              <w:top w:val="nil"/>
              <w:left w:val="nil"/>
              <w:bottom w:val="single" w:sz="4" w:space="0" w:color="auto"/>
              <w:right w:val="single" w:sz="4" w:space="0" w:color="auto"/>
            </w:tcBorders>
            <w:shd w:val="clear" w:color="auto" w:fill="auto"/>
            <w:noWrap/>
          </w:tcPr>
          <w:p w:rsidR="00DF73EE" w:rsidRPr="00621C7B" w:rsidRDefault="00DF73EE" w:rsidP="00B668CC">
            <w:pPr>
              <w:jc w:val="right"/>
              <w:rPr>
                <w:rFonts w:ascii="ＭＳ Ｐゴシック" w:eastAsia="ＭＳ Ｐゴシック" w:hAnsi="ＭＳ Ｐゴシック"/>
                <w:sz w:val="18"/>
              </w:rPr>
            </w:pPr>
            <w:r w:rsidRPr="00621C7B">
              <w:rPr>
                <w:rFonts w:ascii="ＭＳ Ｐゴシック" w:eastAsia="ＭＳ Ｐゴシック" w:hAnsi="ＭＳ Ｐゴシック"/>
                <w:sz w:val="18"/>
              </w:rPr>
              <w:t xml:space="preserve">40.0 </w:t>
            </w:r>
          </w:p>
        </w:tc>
        <w:tc>
          <w:tcPr>
            <w:tcW w:w="840" w:type="dxa"/>
            <w:tcBorders>
              <w:top w:val="nil"/>
              <w:left w:val="nil"/>
              <w:bottom w:val="single" w:sz="4" w:space="0" w:color="auto"/>
              <w:right w:val="single" w:sz="4" w:space="0" w:color="auto"/>
            </w:tcBorders>
            <w:shd w:val="clear" w:color="auto" w:fill="auto"/>
          </w:tcPr>
          <w:p w:rsidR="00DF73EE" w:rsidRPr="00621C7B" w:rsidRDefault="00DF73EE" w:rsidP="00B668CC">
            <w:pPr>
              <w:jc w:val="right"/>
              <w:rPr>
                <w:rFonts w:ascii="ＭＳ Ｐゴシック" w:eastAsia="ＭＳ Ｐゴシック" w:hAnsi="ＭＳ Ｐゴシック"/>
                <w:sz w:val="18"/>
              </w:rPr>
            </w:pPr>
            <w:r w:rsidRPr="00621C7B">
              <w:rPr>
                <w:rFonts w:ascii="ＭＳ Ｐゴシック" w:eastAsia="ＭＳ Ｐゴシック" w:hAnsi="ＭＳ Ｐゴシック"/>
                <w:sz w:val="18"/>
              </w:rPr>
              <w:t xml:space="preserve">0.0 </w:t>
            </w:r>
          </w:p>
        </w:tc>
      </w:tr>
    </w:tbl>
    <w:p w:rsidR="00DF73EE" w:rsidRPr="00B01D11" w:rsidRDefault="00DF73EE" w:rsidP="00CB3107">
      <w:pPr>
        <w:pStyle w:val="afe"/>
        <w:ind w:left="550" w:firstLine="220"/>
        <w:rPr>
          <w:rFonts w:ascii="ＭＳ 明朝"/>
        </w:rPr>
      </w:pPr>
      <w:r>
        <w:rPr>
          <w:rFonts w:hint="eastAsia"/>
        </w:rPr>
        <w:t>回</w:t>
      </w:r>
      <w:r w:rsidRPr="00B01D11">
        <w:rPr>
          <w:rFonts w:ascii="ＭＳ 明朝" w:hint="eastAsia"/>
        </w:rPr>
        <w:t>答数：27、平均回答数：1.8</w:t>
      </w:r>
    </w:p>
    <w:p w:rsidR="00DF73EE" w:rsidRDefault="00DF73EE" w:rsidP="00CB3107">
      <w:pPr>
        <w:pStyle w:val="afe"/>
        <w:ind w:left="550" w:firstLine="220"/>
      </w:pPr>
    </w:p>
    <w:p w:rsidR="00DF73EE" w:rsidRDefault="00DF73EE" w:rsidP="00CB3107">
      <w:pPr>
        <w:pStyle w:val="afe"/>
        <w:ind w:leftChars="393" w:left="990" w:hangingChars="57" w:hanging="125"/>
      </w:pPr>
      <w:r>
        <w:rPr>
          <w:rFonts w:hint="eastAsia"/>
        </w:rPr>
        <w:t>【“その他”の自由記述】</w:t>
      </w:r>
    </w:p>
    <w:p w:rsidR="00DF73EE" w:rsidRDefault="00DF73EE" w:rsidP="00CB3107">
      <w:pPr>
        <w:pStyle w:val="afe"/>
        <w:ind w:leftChars="493" w:left="1283" w:hangingChars="90" w:hanging="198"/>
      </w:pPr>
      <w:r>
        <w:rPr>
          <w:rFonts w:hint="eastAsia"/>
        </w:rPr>
        <w:t>・地図が重い（父親）</w:t>
      </w:r>
    </w:p>
    <w:p w:rsidR="00DF73EE" w:rsidRPr="00B01D11" w:rsidRDefault="00DF73EE" w:rsidP="00CB3107">
      <w:pPr>
        <w:pStyle w:val="afe"/>
        <w:ind w:leftChars="493" w:left="1283" w:hangingChars="90" w:hanging="198"/>
        <w:rPr>
          <w:rFonts w:ascii="ＭＳ 明朝"/>
        </w:rPr>
      </w:pPr>
      <w:r>
        <w:rPr>
          <w:rFonts w:hint="eastAsia"/>
        </w:rPr>
        <w:t>・動作がおそい、</w:t>
      </w:r>
      <w:r w:rsidRPr="00B01D11">
        <w:rPr>
          <w:rFonts w:ascii="ＭＳ 明朝" w:hint="eastAsia"/>
        </w:rPr>
        <w:t>写真に情報入れできれば（父親）</w:t>
      </w:r>
    </w:p>
    <w:p w:rsidR="00DF73EE" w:rsidRPr="00B01D11" w:rsidRDefault="00DF73EE" w:rsidP="00CB3107">
      <w:pPr>
        <w:pStyle w:val="afe"/>
        <w:ind w:leftChars="493" w:left="1283" w:hangingChars="90" w:hanging="198"/>
        <w:rPr>
          <w:rFonts w:ascii="ＭＳ 明朝"/>
        </w:rPr>
      </w:pPr>
      <w:r w:rsidRPr="00B01D11">
        <w:rPr>
          <w:rFonts w:ascii="ＭＳ 明朝" w:hint="eastAsia"/>
        </w:rPr>
        <w:t>・写真撮影時に、GPS機能で位置を特定する。文字情報は、後から入力する。（父親）</w:t>
      </w:r>
    </w:p>
    <w:p w:rsidR="00DF73EE" w:rsidRDefault="00DF73EE" w:rsidP="00CB3107">
      <w:pPr>
        <w:pStyle w:val="afe"/>
        <w:ind w:leftChars="493" w:left="1283" w:hangingChars="90" w:hanging="198"/>
      </w:pPr>
      <w:r>
        <w:rPr>
          <w:rFonts w:hint="eastAsia"/>
        </w:rPr>
        <w:t>・文章力がなく、人に伝えるのが</w:t>
      </w:r>
      <w:r w:rsidR="000F7973">
        <w:rPr>
          <w:rFonts w:hint="eastAsia"/>
        </w:rPr>
        <w:t>難</w:t>
      </w:r>
      <w:r>
        <w:rPr>
          <w:rFonts w:hint="eastAsia"/>
        </w:rPr>
        <w:t>しい。（母親）</w:t>
      </w:r>
    </w:p>
    <w:p w:rsidR="00DF73EE" w:rsidRDefault="00DF73EE" w:rsidP="00CB3107">
      <w:pPr>
        <w:pStyle w:val="afe"/>
        <w:ind w:leftChars="393" w:left="865" w:firstLine="220"/>
      </w:pPr>
      <w:r>
        <w:rPr>
          <w:rFonts w:hint="eastAsia"/>
        </w:rPr>
        <w:t>・スマホでは閲覧しづらい（父親）</w:t>
      </w:r>
    </w:p>
    <w:p w:rsidR="00DF73EE" w:rsidRPr="00B01D11" w:rsidRDefault="00DF73EE" w:rsidP="00CB3107">
      <w:pPr>
        <w:pStyle w:val="afe"/>
        <w:ind w:leftChars="493" w:left="1283" w:hangingChars="90" w:hanging="198"/>
        <w:rPr>
          <w:rFonts w:ascii="ＭＳ 明朝"/>
        </w:rPr>
      </w:pPr>
      <w:r>
        <w:rPr>
          <w:rFonts w:hint="eastAsia"/>
        </w:rPr>
        <w:t>・スマホでは情報が</w:t>
      </w:r>
      <w:r w:rsidR="000F7973">
        <w:rPr>
          <w:rFonts w:hint="eastAsia"/>
        </w:rPr>
        <w:t>見難</w:t>
      </w:r>
      <w:r>
        <w:rPr>
          <w:rFonts w:hint="eastAsia"/>
        </w:rPr>
        <w:t>い</w:t>
      </w:r>
      <w:r w:rsidRPr="00B01D11">
        <w:rPr>
          <w:rFonts w:ascii="ＭＳ 明朝" w:hint="eastAsia"/>
        </w:rPr>
        <w:t>ので（ios7クロームではすぐにダウンしてしまう）（父親）</w:t>
      </w:r>
    </w:p>
    <w:p w:rsidR="00DF73EE" w:rsidRPr="00803002" w:rsidRDefault="00DF73EE" w:rsidP="00CB3107">
      <w:pPr>
        <w:pStyle w:val="afe"/>
        <w:ind w:leftChars="193" w:left="425" w:firstLine="220"/>
      </w:pPr>
    </w:p>
    <w:p w:rsidR="00DF73EE" w:rsidRDefault="00DF73EE" w:rsidP="00250E77">
      <w:pPr>
        <w:pStyle w:val="a"/>
      </w:pPr>
      <w:r>
        <w:rPr>
          <w:rFonts w:hint="eastAsia"/>
        </w:rPr>
        <w:t>あると良い取得情報、機能</w:t>
      </w:r>
    </w:p>
    <w:tbl>
      <w:tblPr>
        <w:tblW w:w="7475"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5"/>
      </w:tblGrid>
      <w:tr w:rsidR="009B5849" w:rsidTr="00CA0180">
        <w:tc>
          <w:tcPr>
            <w:tcW w:w="7475" w:type="dxa"/>
            <w:shd w:val="clear" w:color="auto" w:fill="auto"/>
          </w:tcPr>
          <w:p w:rsidR="00DF73EE" w:rsidRDefault="00DF73EE" w:rsidP="00CB3107">
            <w:pPr>
              <w:pStyle w:val="afe"/>
              <w:ind w:leftChars="7" w:left="455" w:hangingChars="200" w:hanging="440"/>
            </w:pPr>
            <w:r>
              <w:rPr>
                <w:rFonts w:hint="eastAsia"/>
              </w:rPr>
              <w:t>問：</w:t>
            </w:r>
            <w:r w:rsidRPr="00621C7B">
              <w:rPr>
                <w:rFonts w:hint="eastAsia"/>
              </w:rPr>
              <w:t>改善内容のほかに、このサービスについて、さらにどのような情報が取得できる、または機能が利用できると良いと感じますか。何かあればご記入ください。</w:t>
            </w:r>
          </w:p>
        </w:tc>
      </w:tr>
    </w:tbl>
    <w:p w:rsidR="00DF73EE" w:rsidRDefault="00DF73EE" w:rsidP="00CB3107">
      <w:pPr>
        <w:pStyle w:val="afe"/>
        <w:ind w:leftChars="393" w:left="990" w:hangingChars="57" w:hanging="125"/>
      </w:pPr>
      <w:r w:rsidRPr="00213097">
        <w:rPr>
          <w:rFonts w:hint="eastAsia"/>
        </w:rPr>
        <w:t>【取得できる情報について】</w:t>
      </w:r>
    </w:p>
    <w:p w:rsidR="00DF73EE" w:rsidRPr="00B01D11" w:rsidRDefault="00DF73EE" w:rsidP="00CB3107">
      <w:pPr>
        <w:pStyle w:val="afe"/>
        <w:ind w:leftChars="493" w:left="1283" w:hangingChars="90" w:hanging="198"/>
        <w:rPr>
          <w:rFonts w:ascii="ＭＳ 明朝"/>
        </w:rPr>
      </w:pPr>
      <w:r>
        <w:rPr>
          <w:rFonts w:hint="eastAsia"/>
        </w:rPr>
        <w:t>・道路工事等、特定期間</w:t>
      </w:r>
      <w:r w:rsidRPr="00B01D11">
        <w:rPr>
          <w:rFonts w:ascii="ＭＳ 明朝" w:hint="eastAsia"/>
        </w:rPr>
        <w:t>のみ通行に支障があるetcの一時的な情報（父親）</w:t>
      </w:r>
    </w:p>
    <w:p w:rsidR="00DF73EE" w:rsidRDefault="00DF73EE" w:rsidP="00CB3107">
      <w:pPr>
        <w:pStyle w:val="afe"/>
        <w:ind w:leftChars="493" w:left="1283" w:hangingChars="90" w:hanging="198"/>
      </w:pPr>
      <w:r w:rsidRPr="00B01D11">
        <w:rPr>
          <w:rFonts w:ascii="ＭＳ 明朝" w:hint="eastAsia"/>
        </w:rPr>
        <w:t>・投稿されたものが、どのよ</w:t>
      </w:r>
      <w:r>
        <w:rPr>
          <w:rFonts w:hint="eastAsia"/>
        </w:rPr>
        <w:t>うに改善されたか経過が</w:t>
      </w:r>
      <w:r w:rsidR="008D2F39">
        <w:rPr>
          <w:rFonts w:hint="eastAsia"/>
        </w:rPr>
        <w:t>わか</w:t>
      </w:r>
      <w:r>
        <w:rPr>
          <w:rFonts w:hint="eastAsia"/>
        </w:rPr>
        <w:t>るようにしてほしい（母親）</w:t>
      </w:r>
    </w:p>
    <w:p w:rsidR="00DF73EE" w:rsidRDefault="00DF73EE" w:rsidP="00CB3107">
      <w:pPr>
        <w:pStyle w:val="afe"/>
        <w:ind w:leftChars="493" w:left="1283" w:hangingChars="90" w:hanging="198"/>
      </w:pPr>
      <w:r>
        <w:rPr>
          <w:rFonts w:hint="eastAsia"/>
        </w:rPr>
        <w:lastRenderedPageBreak/>
        <w:t>・マークの色である程度内容が</w:t>
      </w:r>
      <w:r w:rsidR="008D2F39">
        <w:rPr>
          <w:rFonts w:hint="eastAsia"/>
        </w:rPr>
        <w:t>わか</w:t>
      </w:r>
      <w:r>
        <w:rPr>
          <w:rFonts w:hint="eastAsia"/>
        </w:rPr>
        <w:t>るとよい（父親）</w:t>
      </w:r>
    </w:p>
    <w:p w:rsidR="00DF73EE" w:rsidRDefault="00DF73EE" w:rsidP="00CB3107">
      <w:pPr>
        <w:pStyle w:val="afe"/>
        <w:ind w:leftChars="493" w:left="1283" w:hangingChars="90" w:hanging="198"/>
      </w:pPr>
      <w:r>
        <w:rPr>
          <w:rFonts w:hint="eastAsia"/>
        </w:rPr>
        <w:t>・情報の色分けがあれば見やすい（無回答）</w:t>
      </w:r>
    </w:p>
    <w:p w:rsidR="00DF73EE" w:rsidRDefault="00DF73EE" w:rsidP="00CB3107">
      <w:pPr>
        <w:pStyle w:val="afe"/>
        <w:ind w:leftChars="493" w:left="1283" w:hangingChars="90" w:hanging="198"/>
      </w:pPr>
      <w:r>
        <w:rPr>
          <w:rFonts w:hint="eastAsia"/>
        </w:rPr>
        <w:t>・道路情報（狭い水溜り）と注意情報（三差路、死角危険）防犯情報（不審者など）とマークが分かれていると見たい情報が利用しやすいかも（母親）</w:t>
      </w:r>
    </w:p>
    <w:p w:rsidR="00DF73EE" w:rsidRDefault="00DF73EE" w:rsidP="00CB3107">
      <w:pPr>
        <w:pStyle w:val="afe"/>
        <w:ind w:leftChars="493" w:left="1283" w:hangingChars="90" w:hanging="198"/>
      </w:pPr>
      <w:r>
        <w:rPr>
          <w:rFonts w:hint="eastAsia"/>
        </w:rPr>
        <w:t>・不審者なのか、交通（車や自転車）の危険での情報なのか色分けして</w:t>
      </w:r>
      <w:r w:rsidR="008D2F39">
        <w:rPr>
          <w:rFonts w:hint="eastAsia"/>
        </w:rPr>
        <w:t>わか</w:t>
      </w:r>
      <w:r>
        <w:rPr>
          <w:rFonts w:hint="eastAsia"/>
        </w:rPr>
        <w:t>るようにしてもらいたい（母親）</w:t>
      </w:r>
    </w:p>
    <w:p w:rsidR="00DF73EE" w:rsidRDefault="00DF73EE" w:rsidP="00CB3107">
      <w:pPr>
        <w:pStyle w:val="afe"/>
        <w:ind w:leftChars="493" w:left="1283" w:hangingChars="90" w:hanging="198"/>
      </w:pPr>
      <w:r>
        <w:rPr>
          <w:rFonts w:hint="eastAsia"/>
        </w:rPr>
        <w:t>・写真をもっと</w:t>
      </w:r>
      <w:r w:rsidR="008D2F39">
        <w:rPr>
          <w:rFonts w:hint="eastAsia"/>
        </w:rPr>
        <w:t>わか</w:t>
      </w:r>
      <w:r>
        <w:rPr>
          <w:rFonts w:hint="eastAsia"/>
        </w:rPr>
        <w:t>りやすく、矢印などで注意点を引きつけても良いのでは（無回答）</w:t>
      </w:r>
    </w:p>
    <w:p w:rsidR="00DF73EE" w:rsidRDefault="00DF73EE" w:rsidP="00CB3107">
      <w:pPr>
        <w:pStyle w:val="afe"/>
        <w:ind w:leftChars="493" w:left="1283" w:hangingChars="90" w:hanging="198"/>
      </w:pPr>
      <w:r>
        <w:rPr>
          <w:rFonts w:hint="eastAsia"/>
        </w:rPr>
        <w:t>・画像がアイコンとして表示されるとよい（父親）</w:t>
      </w:r>
    </w:p>
    <w:p w:rsidR="00DF73EE" w:rsidRDefault="00DF73EE" w:rsidP="00CB3107">
      <w:pPr>
        <w:pStyle w:val="afe"/>
        <w:ind w:leftChars="493" w:left="1283" w:hangingChars="90" w:hanging="198"/>
      </w:pPr>
      <w:r>
        <w:rPr>
          <w:rFonts w:hint="eastAsia"/>
        </w:rPr>
        <w:t>・気になるのは防犯情報（母親）</w:t>
      </w:r>
    </w:p>
    <w:p w:rsidR="00DF73EE" w:rsidRDefault="00DF73EE" w:rsidP="00CB3107">
      <w:pPr>
        <w:pStyle w:val="afe"/>
        <w:ind w:leftChars="493" w:left="1283" w:hangingChars="90" w:hanging="198"/>
      </w:pPr>
      <w:r>
        <w:rPr>
          <w:rFonts w:hint="eastAsia"/>
        </w:rPr>
        <w:t>・校区の良い所、お</w:t>
      </w:r>
      <w:r w:rsidR="008D2F39">
        <w:rPr>
          <w:rFonts w:hint="eastAsia"/>
        </w:rPr>
        <w:t>勧め</w:t>
      </w:r>
      <w:r>
        <w:rPr>
          <w:rFonts w:hint="eastAsia"/>
        </w:rPr>
        <w:t>の場所（父親）</w:t>
      </w:r>
    </w:p>
    <w:p w:rsidR="00DF73EE" w:rsidRPr="00B20E51" w:rsidRDefault="00DF73EE" w:rsidP="00CB3107">
      <w:pPr>
        <w:pStyle w:val="afe"/>
        <w:ind w:leftChars="493" w:left="1283" w:hangingChars="90" w:hanging="198"/>
      </w:pPr>
    </w:p>
    <w:p w:rsidR="00DF73EE" w:rsidRDefault="00DF73EE" w:rsidP="00CB3107">
      <w:pPr>
        <w:pStyle w:val="afe"/>
        <w:ind w:leftChars="393" w:left="990" w:hangingChars="57" w:hanging="125"/>
      </w:pPr>
      <w:r w:rsidRPr="00213097">
        <w:rPr>
          <w:rFonts w:hint="eastAsia"/>
        </w:rPr>
        <w:t>【利用できる機能について】</w:t>
      </w:r>
    </w:p>
    <w:p w:rsidR="00DF73EE" w:rsidRDefault="00DF73EE" w:rsidP="00CB3107">
      <w:pPr>
        <w:pStyle w:val="afe"/>
        <w:ind w:leftChars="493" w:left="1283" w:hangingChars="90" w:hanging="198"/>
      </w:pPr>
      <w:r>
        <w:rPr>
          <w:rFonts w:hint="eastAsia"/>
        </w:rPr>
        <w:t>・位置情報を後で修正できる機能（父親）</w:t>
      </w:r>
    </w:p>
    <w:p w:rsidR="00DF73EE" w:rsidRDefault="00DF73EE" w:rsidP="00CB3107">
      <w:pPr>
        <w:pStyle w:val="afe"/>
        <w:ind w:leftChars="493" w:left="1283" w:hangingChars="90" w:hanging="198"/>
      </w:pPr>
      <w:r>
        <w:rPr>
          <w:rFonts w:hint="eastAsia"/>
        </w:rPr>
        <w:t>・位置修正機能（父親）</w:t>
      </w:r>
    </w:p>
    <w:p w:rsidR="00DF73EE" w:rsidRDefault="00DF73EE" w:rsidP="00CB3107">
      <w:pPr>
        <w:pStyle w:val="afe"/>
        <w:ind w:leftChars="493" w:left="1283" w:hangingChars="90" w:hanging="198"/>
      </w:pPr>
      <w:r>
        <w:rPr>
          <w:rFonts w:hint="eastAsia"/>
        </w:rPr>
        <w:t>・位置情報機能で最後まで入力してアップしないとその位置がずれる（父親）</w:t>
      </w:r>
    </w:p>
    <w:p w:rsidR="00DF73EE" w:rsidRDefault="00DF73EE" w:rsidP="00CB3107">
      <w:pPr>
        <w:pStyle w:val="afe"/>
        <w:ind w:leftChars="493" w:left="1283" w:hangingChars="90" w:hanging="198"/>
      </w:pPr>
      <w:r>
        <w:rPr>
          <w:rFonts w:hint="eastAsia"/>
        </w:rPr>
        <w:t>・写真に位置情報を持たせて、後でまとめて投稿できるようになったら良い（父親）</w:t>
      </w:r>
    </w:p>
    <w:p w:rsidR="00DF73EE" w:rsidRDefault="00DF73EE" w:rsidP="00CB3107">
      <w:pPr>
        <w:pStyle w:val="afe"/>
        <w:ind w:leftChars="493" w:left="1283" w:hangingChars="90" w:hanging="198"/>
      </w:pPr>
      <w:r>
        <w:rPr>
          <w:rFonts w:hint="eastAsia"/>
        </w:rPr>
        <w:t>・写真に直接入力（加工）できる機能ができれば使いやすく、</w:t>
      </w:r>
      <w:r w:rsidR="008D2F39">
        <w:rPr>
          <w:rFonts w:hint="eastAsia"/>
        </w:rPr>
        <w:t>わか</w:t>
      </w:r>
      <w:r>
        <w:rPr>
          <w:rFonts w:hint="eastAsia"/>
        </w:rPr>
        <w:t>りやすい（父親）</w:t>
      </w:r>
    </w:p>
    <w:p w:rsidR="00DF73EE" w:rsidRDefault="00DF73EE" w:rsidP="00CB3107">
      <w:pPr>
        <w:pStyle w:val="afe"/>
        <w:ind w:leftChars="493" w:left="1283" w:hangingChars="90" w:hanging="198"/>
      </w:pPr>
      <w:r>
        <w:rPr>
          <w:rFonts w:hint="eastAsia"/>
        </w:rPr>
        <w:t>・写真保存の時にアプリが停止することが多かった（父親）</w:t>
      </w:r>
    </w:p>
    <w:p w:rsidR="00DF73EE" w:rsidRDefault="00DF73EE" w:rsidP="00CB3107">
      <w:pPr>
        <w:pStyle w:val="afe"/>
        <w:ind w:leftChars="493" w:left="1283" w:hangingChars="90" w:hanging="198"/>
      </w:pPr>
      <w:r>
        <w:rPr>
          <w:rFonts w:hint="eastAsia"/>
        </w:rPr>
        <w:t>・顔や車のナンバーを自動でぼやかして欲しい（父親）</w:t>
      </w:r>
    </w:p>
    <w:p w:rsidR="00DF73EE" w:rsidRDefault="00DF73EE" w:rsidP="00CB3107">
      <w:pPr>
        <w:pStyle w:val="afe"/>
        <w:ind w:leftChars="493" w:left="1283" w:hangingChars="90" w:hanging="198"/>
      </w:pPr>
      <w:r>
        <w:rPr>
          <w:rFonts w:hint="eastAsia"/>
        </w:rPr>
        <w:t>・人や車を撮った時に顔やナンバープレートがはっきり写らない</w:t>
      </w:r>
      <w:r w:rsidR="000F7973">
        <w:rPr>
          <w:rFonts w:hint="eastAsia"/>
        </w:rPr>
        <w:t>よう</w:t>
      </w:r>
      <w:r>
        <w:rPr>
          <w:rFonts w:hint="eastAsia"/>
        </w:rPr>
        <w:t>に設定してもらいたい（母親）</w:t>
      </w:r>
    </w:p>
    <w:p w:rsidR="00DF73EE" w:rsidRDefault="00DF73EE" w:rsidP="00CB3107">
      <w:pPr>
        <w:pStyle w:val="afe"/>
        <w:ind w:leftChars="493" w:left="1283" w:hangingChars="90" w:hanging="198"/>
      </w:pPr>
      <w:r>
        <w:rPr>
          <w:rFonts w:hint="eastAsia"/>
        </w:rPr>
        <w:t>・間違って投稿したものを削除・修正できるとよい（父親）</w:t>
      </w:r>
    </w:p>
    <w:p w:rsidR="00DF73EE" w:rsidRDefault="00DF73EE" w:rsidP="00CB3107">
      <w:pPr>
        <w:pStyle w:val="afe"/>
        <w:ind w:leftChars="493" w:left="1283" w:hangingChars="90" w:hanging="198"/>
      </w:pPr>
      <w:r>
        <w:rPr>
          <w:rFonts w:hint="eastAsia"/>
        </w:rPr>
        <w:t>・コメント修正機能（父親）</w:t>
      </w:r>
    </w:p>
    <w:p w:rsidR="00DF73EE" w:rsidRDefault="00DF73EE" w:rsidP="00CB3107">
      <w:pPr>
        <w:pStyle w:val="afe"/>
        <w:ind w:leftChars="493" w:left="1283" w:hangingChars="90" w:hanging="198"/>
      </w:pPr>
      <w:r>
        <w:rPr>
          <w:rFonts w:hint="eastAsia"/>
        </w:rPr>
        <w:t>・投稿した後に情報を書きかえられるようにした方が良い（母親）</w:t>
      </w:r>
    </w:p>
    <w:p w:rsidR="00DF73EE" w:rsidRDefault="00DF73EE" w:rsidP="00CB3107">
      <w:pPr>
        <w:pStyle w:val="afe"/>
        <w:ind w:leftChars="493" w:left="1283" w:hangingChars="90" w:hanging="198"/>
      </w:pPr>
      <w:r>
        <w:rPr>
          <w:rFonts w:hint="eastAsia"/>
        </w:rPr>
        <w:t>・改善策が講じられて、削除することを誰が行うのか。入力者しかできないのか、別の人でもできるのか。いつまでも古い情報のままでは見る人もいなくなる（父親）</w:t>
      </w:r>
    </w:p>
    <w:p w:rsidR="00DF73EE" w:rsidRDefault="00DF73EE" w:rsidP="00CB3107">
      <w:pPr>
        <w:pStyle w:val="afe"/>
        <w:ind w:leftChars="493" w:left="1283" w:hangingChars="90" w:hanging="198"/>
      </w:pPr>
      <w:r>
        <w:rPr>
          <w:rFonts w:hint="eastAsia"/>
        </w:rPr>
        <w:t>・他のコメント情報の削除依頼機能（父親）</w:t>
      </w:r>
    </w:p>
    <w:p w:rsidR="00CA0180" w:rsidRDefault="00CA0180" w:rsidP="00CB3107">
      <w:pPr>
        <w:pStyle w:val="afe"/>
        <w:ind w:leftChars="193" w:left="550" w:hangingChars="57" w:hanging="125"/>
      </w:pPr>
    </w:p>
    <w:p w:rsidR="00DF73EE" w:rsidRDefault="00A9399D" w:rsidP="00250E77">
      <w:pPr>
        <w:pStyle w:val="a"/>
      </w:pPr>
      <w:r>
        <w:br w:type="page"/>
      </w:r>
      <w:r w:rsidR="00DF73EE">
        <w:rPr>
          <w:rFonts w:hint="eastAsia"/>
        </w:rPr>
        <w:lastRenderedPageBreak/>
        <w:t>今後のサービスの利用意向</w:t>
      </w:r>
    </w:p>
    <w:tbl>
      <w:tblPr>
        <w:tblW w:w="7475"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5"/>
      </w:tblGrid>
      <w:tr w:rsidR="009B5849" w:rsidTr="00CA0180">
        <w:tc>
          <w:tcPr>
            <w:tcW w:w="7475" w:type="dxa"/>
            <w:shd w:val="clear" w:color="auto" w:fill="auto"/>
          </w:tcPr>
          <w:p w:rsidR="00DF73EE" w:rsidRDefault="00DF73EE" w:rsidP="00CB3107">
            <w:pPr>
              <w:pStyle w:val="afe"/>
              <w:ind w:leftChars="0" w:left="440" w:hangingChars="200" w:hanging="440"/>
            </w:pPr>
            <w:r>
              <w:rPr>
                <w:rFonts w:hint="eastAsia"/>
              </w:rPr>
              <w:t>問：</w:t>
            </w:r>
            <w:r w:rsidRPr="002745A0">
              <w:rPr>
                <w:rFonts w:hint="eastAsia"/>
              </w:rPr>
              <w:t>あなたは、このサービスを今後も利用し続けたいと思いますか。最もあてはまる項目を</w:t>
            </w:r>
            <w:r w:rsidR="00B01D11" w:rsidRPr="00B01D11">
              <w:rPr>
                <w:rFonts w:ascii="ＭＳ 明朝" w:hint="eastAsia"/>
              </w:rPr>
              <w:t>1</w:t>
            </w:r>
            <w:r w:rsidRPr="002745A0">
              <w:rPr>
                <w:rFonts w:hint="eastAsia"/>
              </w:rPr>
              <w:t>つお選びください。</w:t>
            </w:r>
          </w:p>
        </w:tc>
      </w:tr>
    </w:tbl>
    <w:p w:rsidR="00DF73EE" w:rsidRDefault="00ED4FE8" w:rsidP="00CB3107">
      <w:pPr>
        <w:pStyle w:val="afe"/>
        <w:ind w:left="550" w:firstLine="220"/>
      </w:pPr>
      <w:r>
        <w:drawing>
          <wp:anchor distT="0" distB="0" distL="114300" distR="114300" simplePos="0" relativeHeight="12" behindDoc="0" locked="0" layoutInCell="1" allowOverlap="1" wp14:anchorId="2EDE58C6" wp14:editId="2300613A">
            <wp:simplePos x="0" y="0"/>
            <wp:positionH relativeFrom="column">
              <wp:posOffset>-33655</wp:posOffset>
            </wp:positionH>
            <wp:positionV relativeFrom="paragraph">
              <wp:posOffset>74295</wp:posOffset>
            </wp:positionV>
            <wp:extent cx="2796540" cy="2116455"/>
            <wp:effectExtent l="0" t="0" r="0" b="0"/>
            <wp:wrapNone/>
            <wp:docPr id="222" name="図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8" cstate="print">
                      <a:extLst>
                        <a:ext uri="{28A0092B-C50C-407E-A947-70E740481C1C}">
                          <a14:useLocalDpi xmlns:a14="http://schemas.microsoft.com/office/drawing/2010/main" val="0"/>
                        </a:ext>
                      </a:extLst>
                    </a:blip>
                    <a:srcRect l="11230" r="15988" b="4851"/>
                    <a:stretch>
                      <a:fillRect/>
                    </a:stretch>
                  </pic:blipFill>
                  <pic:spPr bwMode="auto">
                    <a:xfrm>
                      <a:off x="0" y="0"/>
                      <a:ext cx="2796540" cy="2116455"/>
                    </a:xfrm>
                    <a:prstGeom prst="rect">
                      <a:avLst/>
                    </a:prstGeom>
                    <a:noFill/>
                  </pic:spPr>
                </pic:pic>
              </a:graphicData>
            </a:graphic>
            <wp14:sizeRelH relativeFrom="page">
              <wp14:pctWidth>0</wp14:pctWidth>
            </wp14:sizeRelH>
            <wp14:sizeRelV relativeFrom="page">
              <wp14:pctHeight>0</wp14:pctHeight>
            </wp14:sizeRelV>
          </wp:anchor>
        </w:drawing>
      </w:r>
    </w:p>
    <w:p w:rsidR="00DF73EE" w:rsidRDefault="00DF73EE" w:rsidP="00CB3107">
      <w:pPr>
        <w:pStyle w:val="afe"/>
        <w:ind w:left="550" w:firstLine="220"/>
      </w:pPr>
    </w:p>
    <w:tbl>
      <w:tblPr>
        <w:tblpPr w:leftFromText="142" w:rightFromText="142" w:vertAnchor="text" w:horzAnchor="margin" w:tblpXSpec="right" w:tblpY="-4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530"/>
        <w:gridCol w:w="531"/>
        <w:gridCol w:w="530"/>
        <w:gridCol w:w="531"/>
        <w:gridCol w:w="530"/>
        <w:gridCol w:w="531"/>
      </w:tblGrid>
      <w:tr w:rsidR="009B5849" w:rsidRPr="002745A0" w:rsidTr="009B5849">
        <w:trPr>
          <w:cantSplit/>
          <w:trHeight w:val="1969"/>
        </w:trPr>
        <w:tc>
          <w:tcPr>
            <w:tcW w:w="992" w:type="dxa"/>
            <w:shd w:val="clear" w:color="auto" w:fill="F2F2F2"/>
          </w:tcPr>
          <w:p w:rsidR="00DF73EE" w:rsidRPr="009B5849" w:rsidRDefault="00DF73EE" w:rsidP="009B5849">
            <w:pPr>
              <w:rPr>
                <w:rFonts w:ascii="ＭＳ Ｐゴシック" w:eastAsia="ＭＳ Ｐゴシック" w:hAnsi="ＭＳ Ｐゴシック"/>
                <w:sz w:val="18"/>
                <w:szCs w:val="18"/>
              </w:rPr>
            </w:pPr>
          </w:p>
        </w:tc>
        <w:tc>
          <w:tcPr>
            <w:tcW w:w="530" w:type="dxa"/>
            <w:shd w:val="clear" w:color="auto" w:fill="F2F2F2"/>
            <w:textDirection w:val="tbRlV"/>
          </w:tcPr>
          <w:p w:rsidR="00DF73EE" w:rsidRPr="009B5849" w:rsidRDefault="00DF73EE" w:rsidP="009B5849">
            <w:pPr>
              <w:ind w:left="113" w:right="113"/>
              <w:rPr>
                <w:rFonts w:ascii="ＭＳ Ｐゴシック" w:eastAsia="ＭＳ Ｐゴシック" w:hAnsi="ＭＳ Ｐゴシック"/>
                <w:sz w:val="18"/>
                <w:szCs w:val="18"/>
              </w:rPr>
            </w:pPr>
            <w:r w:rsidRPr="009B5849">
              <w:rPr>
                <w:rFonts w:ascii="ＭＳ Ｐゴシック" w:eastAsia="ＭＳ Ｐゴシック" w:hAnsi="ＭＳ Ｐゴシック" w:hint="eastAsia"/>
                <w:sz w:val="18"/>
                <w:szCs w:val="18"/>
              </w:rPr>
              <w:t>是非利用し続けたい</w:t>
            </w:r>
          </w:p>
        </w:tc>
        <w:tc>
          <w:tcPr>
            <w:tcW w:w="531" w:type="dxa"/>
            <w:shd w:val="clear" w:color="auto" w:fill="F2F2F2"/>
            <w:textDirection w:val="tbRlV"/>
          </w:tcPr>
          <w:p w:rsidR="00DF73EE" w:rsidRPr="009B5849" w:rsidRDefault="00DF73EE" w:rsidP="009B5849">
            <w:pPr>
              <w:ind w:left="113" w:right="113"/>
              <w:rPr>
                <w:rFonts w:ascii="ＭＳ Ｐゴシック" w:eastAsia="ＭＳ Ｐゴシック" w:hAnsi="ＭＳ Ｐゴシック"/>
                <w:sz w:val="18"/>
                <w:szCs w:val="18"/>
              </w:rPr>
            </w:pPr>
            <w:r w:rsidRPr="009B5849">
              <w:rPr>
                <w:rFonts w:ascii="ＭＳ Ｐゴシック" w:eastAsia="ＭＳ Ｐゴシック" w:hAnsi="ＭＳ Ｐゴシック" w:hint="eastAsia"/>
                <w:sz w:val="18"/>
                <w:szCs w:val="18"/>
              </w:rPr>
              <w:t>まあ利用し続けたい</w:t>
            </w:r>
          </w:p>
        </w:tc>
        <w:tc>
          <w:tcPr>
            <w:tcW w:w="530" w:type="dxa"/>
            <w:shd w:val="clear" w:color="auto" w:fill="F2F2F2"/>
            <w:textDirection w:val="tbRlV"/>
          </w:tcPr>
          <w:p w:rsidR="00DF73EE" w:rsidRPr="009B5849" w:rsidRDefault="00DF73EE" w:rsidP="009B5849">
            <w:pPr>
              <w:ind w:left="113" w:right="113"/>
              <w:rPr>
                <w:rFonts w:ascii="ＭＳ Ｐゴシック" w:eastAsia="ＭＳ Ｐゴシック" w:hAnsi="ＭＳ Ｐゴシック"/>
                <w:sz w:val="18"/>
                <w:szCs w:val="18"/>
              </w:rPr>
            </w:pPr>
            <w:r w:rsidRPr="009B5849">
              <w:rPr>
                <w:rFonts w:ascii="ＭＳ Ｐゴシック" w:eastAsia="ＭＳ Ｐゴシック" w:hAnsi="ＭＳ Ｐゴシック" w:hint="eastAsia"/>
                <w:sz w:val="18"/>
                <w:szCs w:val="18"/>
              </w:rPr>
              <w:t>どちらともいえない</w:t>
            </w:r>
          </w:p>
        </w:tc>
        <w:tc>
          <w:tcPr>
            <w:tcW w:w="531" w:type="dxa"/>
            <w:shd w:val="clear" w:color="auto" w:fill="F2F2F2"/>
            <w:textDirection w:val="tbRlV"/>
          </w:tcPr>
          <w:p w:rsidR="00DF73EE" w:rsidRPr="009B5849" w:rsidRDefault="00DF73EE" w:rsidP="009B5849">
            <w:pPr>
              <w:ind w:left="113" w:right="113"/>
              <w:rPr>
                <w:rFonts w:ascii="ＭＳ Ｐゴシック" w:eastAsia="ＭＳ Ｐゴシック" w:hAnsi="ＭＳ Ｐゴシック"/>
                <w:sz w:val="18"/>
                <w:szCs w:val="18"/>
              </w:rPr>
            </w:pPr>
            <w:r w:rsidRPr="009B5849">
              <w:rPr>
                <w:rFonts w:ascii="ＭＳ Ｐゴシック" w:eastAsia="ＭＳ Ｐゴシック" w:hAnsi="ＭＳ Ｐゴシック" w:hint="eastAsia"/>
                <w:sz w:val="18"/>
                <w:szCs w:val="18"/>
              </w:rPr>
              <w:t>あまり利用し続けたくない</w:t>
            </w:r>
          </w:p>
        </w:tc>
        <w:tc>
          <w:tcPr>
            <w:tcW w:w="530" w:type="dxa"/>
            <w:shd w:val="clear" w:color="auto" w:fill="F2F2F2"/>
            <w:textDirection w:val="tbRlV"/>
          </w:tcPr>
          <w:p w:rsidR="00DF73EE" w:rsidRPr="009B5849" w:rsidRDefault="00DF73EE" w:rsidP="009B5849">
            <w:pPr>
              <w:ind w:left="113" w:right="113"/>
              <w:rPr>
                <w:rFonts w:ascii="ＭＳ Ｐゴシック" w:eastAsia="ＭＳ Ｐゴシック" w:hAnsi="ＭＳ Ｐゴシック"/>
                <w:sz w:val="18"/>
                <w:szCs w:val="18"/>
              </w:rPr>
            </w:pPr>
            <w:r w:rsidRPr="009B5849">
              <w:rPr>
                <w:rFonts w:ascii="ＭＳ Ｐゴシック" w:eastAsia="ＭＳ Ｐゴシック" w:hAnsi="ＭＳ Ｐゴシック" w:hint="eastAsia"/>
                <w:sz w:val="18"/>
                <w:szCs w:val="18"/>
              </w:rPr>
              <w:t>全く利用し続けたくない</w:t>
            </w:r>
          </w:p>
        </w:tc>
        <w:tc>
          <w:tcPr>
            <w:tcW w:w="531" w:type="dxa"/>
            <w:shd w:val="clear" w:color="auto" w:fill="F2F2F2"/>
            <w:textDirection w:val="tbRlV"/>
          </w:tcPr>
          <w:p w:rsidR="00DF73EE" w:rsidRPr="009B5849" w:rsidRDefault="00DF73EE" w:rsidP="009B5849">
            <w:pPr>
              <w:ind w:left="113" w:right="113"/>
              <w:rPr>
                <w:rFonts w:ascii="ＭＳ Ｐゴシック" w:eastAsia="ＭＳ Ｐゴシック" w:hAnsi="ＭＳ Ｐゴシック"/>
                <w:sz w:val="18"/>
                <w:szCs w:val="18"/>
              </w:rPr>
            </w:pPr>
            <w:r w:rsidRPr="009B5849">
              <w:rPr>
                <w:rFonts w:ascii="ＭＳ Ｐゴシック" w:eastAsia="ＭＳ Ｐゴシック" w:hAnsi="ＭＳ Ｐゴシック" w:hint="eastAsia"/>
                <w:sz w:val="18"/>
                <w:szCs w:val="18"/>
              </w:rPr>
              <w:t>無回答</w:t>
            </w:r>
          </w:p>
        </w:tc>
      </w:tr>
      <w:tr w:rsidR="009B5849" w:rsidRPr="002745A0" w:rsidTr="009B5849">
        <w:tc>
          <w:tcPr>
            <w:tcW w:w="992" w:type="dxa"/>
            <w:shd w:val="clear" w:color="auto" w:fill="auto"/>
          </w:tcPr>
          <w:p w:rsidR="00DF73EE" w:rsidRPr="009B5849" w:rsidRDefault="00DF73EE" w:rsidP="009B5849">
            <w:pPr>
              <w:jc w:val="center"/>
              <w:rPr>
                <w:rFonts w:ascii="ＭＳ Ｐゴシック" w:eastAsia="ＭＳ Ｐゴシック" w:hAnsi="ＭＳ Ｐゴシック"/>
                <w:sz w:val="18"/>
                <w:szCs w:val="18"/>
              </w:rPr>
            </w:pPr>
            <w:r w:rsidRPr="009B5849">
              <w:rPr>
                <w:rFonts w:ascii="ＭＳ Ｐゴシック" w:eastAsia="ＭＳ Ｐゴシック" w:hAnsi="ＭＳ Ｐゴシック" w:hint="eastAsia"/>
                <w:sz w:val="18"/>
                <w:szCs w:val="18"/>
              </w:rPr>
              <w:t>回答数</w:t>
            </w:r>
          </w:p>
        </w:tc>
        <w:tc>
          <w:tcPr>
            <w:tcW w:w="530" w:type="dxa"/>
            <w:shd w:val="clear" w:color="auto" w:fill="auto"/>
          </w:tcPr>
          <w:p w:rsidR="00DF73EE" w:rsidRPr="009B5849" w:rsidRDefault="00DF73EE" w:rsidP="009B5849">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3</w:t>
            </w:r>
          </w:p>
        </w:tc>
        <w:tc>
          <w:tcPr>
            <w:tcW w:w="531" w:type="dxa"/>
            <w:shd w:val="clear" w:color="auto" w:fill="auto"/>
          </w:tcPr>
          <w:p w:rsidR="00DF73EE" w:rsidRPr="009B5849" w:rsidRDefault="00DF73EE" w:rsidP="009B5849">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4</w:t>
            </w:r>
          </w:p>
        </w:tc>
        <w:tc>
          <w:tcPr>
            <w:tcW w:w="530" w:type="dxa"/>
            <w:shd w:val="clear" w:color="auto" w:fill="auto"/>
          </w:tcPr>
          <w:p w:rsidR="00DF73EE" w:rsidRPr="009B5849" w:rsidRDefault="00DF73EE" w:rsidP="009B5849">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7</w:t>
            </w:r>
          </w:p>
        </w:tc>
        <w:tc>
          <w:tcPr>
            <w:tcW w:w="531" w:type="dxa"/>
            <w:shd w:val="clear" w:color="auto" w:fill="auto"/>
          </w:tcPr>
          <w:p w:rsidR="00DF73EE" w:rsidRPr="009B5849" w:rsidRDefault="00DF73EE" w:rsidP="009B5849">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0</w:t>
            </w:r>
          </w:p>
        </w:tc>
        <w:tc>
          <w:tcPr>
            <w:tcW w:w="530" w:type="dxa"/>
            <w:shd w:val="clear" w:color="auto" w:fill="auto"/>
          </w:tcPr>
          <w:p w:rsidR="00DF73EE" w:rsidRPr="009B5849" w:rsidRDefault="00DF73EE" w:rsidP="009B5849">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0</w:t>
            </w:r>
          </w:p>
        </w:tc>
        <w:tc>
          <w:tcPr>
            <w:tcW w:w="531" w:type="dxa"/>
            <w:shd w:val="clear" w:color="auto" w:fill="auto"/>
          </w:tcPr>
          <w:p w:rsidR="00DF73EE" w:rsidRPr="009B5849" w:rsidRDefault="00DF73EE" w:rsidP="009B5849">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1</w:t>
            </w:r>
          </w:p>
        </w:tc>
      </w:tr>
      <w:tr w:rsidR="009B5849" w:rsidRPr="002745A0" w:rsidTr="009B5849">
        <w:tc>
          <w:tcPr>
            <w:tcW w:w="992" w:type="dxa"/>
            <w:shd w:val="clear" w:color="auto" w:fill="auto"/>
          </w:tcPr>
          <w:p w:rsidR="00DF73EE" w:rsidRPr="009B5849" w:rsidRDefault="00DF73EE" w:rsidP="009B5849">
            <w:pPr>
              <w:jc w:val="center"/>
              <w:rPr>
                <w:rFonts w:ascii="ＭＳ Ｐゴシック" w:eastAsia="ＭＳ Ｐゴシック" w:hAnsi="ＭＳ Ｐゴシック"/>
                <w:sz w:val="18"/>
                <w:szCs w:val="18"/>
              </w:rPr>
            </w:pPr>
            <w:r w:rsidRPr="009B5849">
              <w:rPr>
                <w:rFonts w:ascii="ＭＳ Ｐゴシック" w:eastAsia="ＭＳ Ｐゴシック" w:hAnsi="ＭＳ Ｐゴシック" w:hint="eastAsia"/>
                <w:sz w:val="18"/>
                <w:szCs w:val="18"/>
              </w:rPr>
              <w:t>構成比(%)</w:t>
            </w:r>
          </w:p>
        </w:tc>
        <w:tc>
          <w:tcPr>
            <w:tcW w:w="530" w:type="dxa"/>
            <w:shd w:val="clear" w:color="auto" w:fill="auto"/>
          </w:tcPr>
          <w:p w:rsidR="00DF73EE" w:rsidRPr="009B5849" w:rsidRDefault="00DF73EE" w:rsidP="009B5849">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 xml:space="preserve">20.0 </w:t>
            </w:r>
          </w:p>
        </w:tc>
        <w:tc>
          <w:tcPr>
            <w:tcW w:w="531" w:type="dxa"/>
            <w:shd w:val="clear" w:color="auto" w:fill="auto"/>
          </w:tcPr>
          <w:p w:rsidR="00DF73EE" w:rsidRPr="009B5849" w:rsidRDefault="00DF73EE" w:rsidP="009B5849">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 xml:space="preserve">26.7 </w:t>
            </w:r>
          </w:p>
        </w:tc>
        <w:tc>
          <w:tcPr>
            <w:tcW w:w="530" w:type="dxa"/>
            <w:shd w:val="clear" w:color="auto" w:fill="auto"/>
          </w:tcPr>
          <w:p w:rsidR="00DF73EE" w:rsidRPr="009B5849" w:rsidRDefault="00DF73EE" w:rsidP="009B5849">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 xml:space="preserve">46.7 </w:t>
            </w:r>
          </w:p>
        </w:tc>
        <w:tc>
          <w:tcPr>
            <w:tcW w:w="531" w:type="dxa"/>
            <w:shd w:val="clear" w:color="auto" w:fill="auto"/>
          </w:tcPr>
          <w:p w:rsidR="00DF73EE" w:rsidRPr="009B5849" w:rsidRDefault="00DF73EE" w:rsidP="009B5849">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 xml:space="preserve">0.0 </w:t>
            </w:r>
          </w:p>
        </w:tc>
        <w:tc>
          <w:tcPr>
            <w:tcW w:w="530" w:type="dxa"/>
            <w:shd w:val="clear" w:color="auto" w:fill="auto"/>
          </w:tcPr>
          <w:p w:rsidR="00DF73EE" w:rsidRPr="009B5849" w:rsidRDefault="00DF73EE" w:rsidP="009B5849">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 xml:space="preserve">0.0 </w:t>
            </w:r>
          </w:p>
        </w:tc>
        <w:tc>
          <w:tcPr>
            <w:tcW w:w="531" w:type="dxa"/>
            <w:shd w:val="clear" w:color="auto" w:fill="auto"/>
          </w:tcPr>
          <w:p w:rsidR="00DF73EE" w:rsidRPr="009B5849" w:rsidRDefault="00DF73EE" w:rsidP="009B5849">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 xml:space="preserve">6.7 </w:t>
            </w:r>
          </w:p>
        </w:tc>
      </w:tr>
    </w:tbl>
    <w:p w:rsidR="00DF73EE" w:rsidRDefault="00DF73EE" w:rsidP="00CB3107">
      <w:pPr>
        <w:pStyle w:val="afe"/>
        <w:ind w:left="550" w:firstLine="220"/>
      </w:pPr>
    </w:p>
    <w:p w:rsidR="00DF73EE" w:rsidRDefault="00DF73EE" w:rsidP="00CB3107">
      <w:pPr>
        <w:pStyle w:val="afe"/>
        <w:ind w:left="550" w:firstLine="220"/>
      </w:pPr>
    </w:p>
    <w:p w:rsidR="00DF73EE" w:rsidRDefault="00DF73EE" w:rsidP="00CB3107">
      <w:pPr>
        <w:pStyle w:val="afe"/>
        <w:ind w:left="550" w:firstLine="220"/>
      </w:pPr>
    </w:p>
    <w:p w:rsidR="00DF73EE" w:rsidRDefault="00DF73EE" w:rsidP="00CB3107">
      <w:pPr>
        <w:pStyle w:val="afe"/>
        <w:ind w:left="550" w:firstLine="220"/>
      </w:pPr>
    </w:p>
    <w:p w:rsidR="00DF73EE" w:rsidRDefault="00DF73EE" w:rsidP="00CB3107">
      <w:pPr>
        <w:pStyle w:val="afe"/>
        <w:ind w:left="550" w:firstLine="220"/>
      </w:pPr>
    </w:p>
    <w:p w:rsidR="00DF73EE" w:rsidRDefault="00DF73EE" w:rsidP="00CB3107">
      <w:pPr>
        <w:pStyle w:val="afe"/>
        <w:ind w:left="550" w:firstLine="220"/>
      </w:pPr>
    </w:p>
    <w:p w:rsidR="00DF73EE" w:rsidRDefault="00DF73EE" w:rsidP="00CB3107">
      <w:pPr>
        <w:pStyle w:val="afe"/>
        <w:ind w:leftChars="193" w:left="550" w:hangingChars="57" w:hanging="125"/>
      </w:pPr>
    </w:p>
    <w:p w:rsidR="00DF73EE" w:rsidRDefault="00DF73EE" w:rsidP="00CB3107">
      <w:pPr>
        <w:pStyle w:val="afe"/>
        <w:ind w:leftChars="193" w:left="550" w:hangingChars="57" w:hanging="125"/>
      </w:pPr>
    </w:p>
    <w:p w:rsidR="00751EF5" w:rsidRDefault="00751EF5" w:rsidP="00CB3107">
      <w:pPr>
        <w:pStyle w:val="afe"/>
        <w:ind w:leftChars="193" w:left="550" w:hangingChars="57" w:hanging="125"/>
      </w:pPr>
    </w:p>
    <w:p w:rsidR="00DF73EE" w:rsidRDefault="00DF73EE" w:rsidP="00250E77">
      <w:pPr>
        <w:pStyle w:val="a"/>
      </w:pPr>
      <w:r>
        <w:rPr>
          <w:rFonts w:hint="eastAsia"/>
        </w:rPr>
        <w:t>費用負担の可否と金額</w:t>
      </w:r>
    </w:p>
    <w:tbl>
      <w:tblPr>
        <w:tblW w:w="751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tblGrid>
      <w:tr w:rsidR="009B5849" w:rsidTr="003032CB">
        <w:tc>
          <w:tcPr>
            <w:tcW w:w="7513" w:type="dxa"/>
            <w:shd w:val="clear" w:color="auto" w:fill="auto"/>
          </w:tcPr>
          <w:p w:rsidR="00DF73EE" w:rsidRDefault="00DF73EE" w:rsidP="00CB3107">
            <w:pPr>
              <w:pStyle w:val="afe"/>
              <w:ind w:leftChars="0" w:left="440" w:hangingChars="200" w:hanging="440"/>
            </w:pPr>
            <w:r>
              <w:rPr>
                <w:rFonts w:hint="eastAsia"/>
              </w:rPr>
              <w:t>問：</w:t>
            </w:r>
            <w:r w:rsidRPr="007C081B">
              <w:rPr>
                <w:rFonts w:hint="eastAsia"/>
              </w:rPr>
              <w:t>ご指摘いただいた改善点や</w:t>
            </w:r>
            <w:r w:rsidRPr="00B4551C">
              <w:rPr>
                <w:rFonts w:hint="eastAsia"/>
              </w:rPr>
              <w:t>情報・機能がサービスに付加された場合、あなたはこのサービスに月額いくら位までであればお金を支払うことができますか。最もあてはまる項目を</w:t>
            </w:r>
            <w:r w:rsidR="00B01D11" w:rsidRPr="00B01D11">
              <w:rPr>
                <w:rFonts w:ascii="ＭＳ 明朝" w:hint="eastAsia"/>
              </w:rPr>
              <w:t>1</w:t>
            </w:r>
            <w:r w:rsidRPr="00B4551C">
              <w:rPr>
                <w:rFonts w:hint="eastAsia"/>
              </w:rPr>
              <w:t>つお選びください。</w:t>
            </w:r>
          </w:p>
        </w:tc>
      </w:tr>
    </w:tbl>
    <w:p w:rsidR="00DF73EE" w:rsidRDefault="00ED4FE8" w:rsidP="00CB3107">
      <w:pPr>
        <w:pStyle w:val="afe"/>
        <w:ind w:left="550" w:firstLine="220"/>
      </w:pPr>
      <w:r>
        <w:drawing>
          <wp:anchor distT="0" distB="0" distL="114300" distR="114300" simplePos="0" relativeHeight="10" behindDoc="0" locked="0" layoutInCell="1" allowOverlap="1" wp14:anchorId="7B488FA3" wp14:editId="29BB4DFD">
            <wp:simplePos x="0" y="0"/>
            <wp:positionH relativeFrom="column">
              <wp:posOffset>1602105</wp:posOffset>
            </wp:positionH>
            <wp:positionV relativeFrom="paragraph">
              <wp:posOffset>83820</wp:posOffset>
            </wp:positionV>
            <wp:extent cx="2959100" cy="2244090"/>
            <wp:effectExtent l="0" t="0" r="0" b="0"/>
            <wp:wrapNone/>
            <wp:docPr id="175"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139" cstate="print">
                      <a:extLst>
                        <a:ext uri="{28A0092B-C50C-407E-A947-70E740481C1C}">
                          <a14:useLocalDpi xmlns:a14="http://schemas.microsoft.com/office/drawing/2010/main" val="0"/>
                        </a:ext>
                      </a:extLst>
                    </a:blip>
                    <a:srcRect l="9351" r="14255"/>
                    <a:stretch>
                      <a:fillRect/>
                    </a:stretch>
                  </pic:blipFill>
                  <pic:spPr bwMode="auto">
                    <a:xfrm>
                      <a:off x="0" y="0"/>
                      <a:ext cx="2959100" cy="2244090"/>
                    </a:xfrm>
                    <a:prstGeom prst="rect">
                      <a:avLst/>
                    </a:prstGeom>
                    <a:noFill/>
                  </pic:spPr>
                </pic:pic>
              </a:graphicData>
            </a:graphic>
            <wp14:sizeRelH relativeFrom="page">
              <wp14:pctWidth>0</wp14:pctWidth>
            </wp14:sizeRelH>
            <wp14:sizeRelV relativeFrom="page">
              <wp14:pctHeight>0</wp14:pctHeight>
            </wp14:sizeRelV>
          </wp:anchor>
        </w:drawing>
      </w:r>
    </w:p>
    <w:p w:rsidR="00DF73EE" w:rsidRDefault="00DF73EE" w:rsidP="00CB3107">
      <w:pPr>
        <w:pStyle w:val="afe"/>
        <w:ind w:left="550" w:firstLine="220"/>
      </w:pPr>
    </w:p>
    <w:p w:rsidR="00DF73EE" w:rsidRDefault="00DF73EE" w:rsidP="00CB3107">
      <w:pPr>
        <w:pStyle w:val="afe"/>
        <w:ind w:left="550" w:firstLine="220"/>
      </w:pPr>
    </w:p>
    <w:p w:rsidR="00DF73EE" w:rsidRDefault="00DF73EE" w:rsidP="00CB3107">
      <w:pPr>
        <w:pStyle w:val="afe"/>
        <w:ind w:left="550" w:firstLine="220"/>
      </w:pPr>
    </w:p>
    <w:p w:rsidR="00DF73EE" w:rsidRDefault="00DF73EE" w:rsidP="00CB3107">
      <w:pPr>
        <w:pStyle w:val="afe"/>
        <w:ind w:left="550" w:firstLine="220"/>
      </w:pPr>
    </w:p>
    <w:p w:rsidR="00DF73EE" w:rsidRDefault="00DF73EE" w:rsidP="00CB3107">
      <w:pPr>
        <w:pStyle w:val="afe"/>
        <w:ind w:left="550" w:firstLine="220"/>
      </w:pPr>
    </w:p>
    <w:p w:rsidR="00DF73EE" w:rsidRDefault="00DF73EE" w:rsidP="00CB3107">
      <w:pPr>
        <w:pStyle w:val="afe"/>
        <w:ind w:left="550" w:firstLine="220"/>
      </w:pPr>
    </w:p>
    <w:p w:rsidR="00DF73EE" w:rsidRDefault="00DF73EE" w:rsidP="00CB3107">
      <w:pPr>
        <w:pStyle w:val="afe"/>
        <w:ind w:left="550" w:firstLine="220"/>
      </w:pPr>
    </w:p>
    <w:p w:rsidR="00DF73EE" w:rsidRDefault="00DF73EE" w:rsidP="00CB3107">
      <w:pPr>
        <w:pStyle w:val="afe"/>
        <w:ind w:left="550" w:firstLine="220"/>
      </w:pPr>
    </w:p>
    <w:p w:rsidR="00DF73EE" w:rsidRDefault="00DF73EE" w:rsidP="00CB3107">
      <w:pPr>
        <w:pStyle w:val="afe"/>
        <w:ind w:leftChars="113" w:left="249" w:firstLineChars="45" w:firstLine="99"/>
      </w:pPr>
    </w:p>
    <w:tbl>
      <w:tblPr>
        <w:tblpPr w:leftFromText="142" w:rightFromText="142" w:vertAnchor="text" w:horzAnchor="page" w:tblpX="1813" w:tblpY="19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943"/>
        <w:gridCol w:w="944"/>
        <w:gridCol w:w="943"/>
        <w:gridCol w:w="942"/>
        <w:gridCol w:w="941"/>
        <w:gridCol w:w="946"/>
        <w:gridCol w:w="947"/>
        <w:gridCol w:w="1108"/>
      </w:tblGrid>
      <w:tr w:rsidR="009B5849" w:rsidRPr="00B4551C" w:rsidTr="009B5849">
        <w:trPr>
          <w:cantSplit/>
          <w:trHeight w:val="557"/>
        </w:trPr>
        <w:tc>
          <w:tcPr>
            <w:tcW w:w="1032" w:type="dxa"/>
            <w:shd w:val="clear" w:color="auto" w:fill="F2F2F2"/>
          </w:tcPr>
          <w:p w:rsidR="00DF73EE" w:rsidRPr="009B5849" w:rsidRDefault="00DF73EE" w:rsidP="009B5849">
            <w:pPr>
              <w:rPr>
                <w:rFonts w:ascii="ＭＳ Ｐゴシック" w:eastAsia="ＭＳ Ｐゴシック" w:hAnsi="ＭＳ Ｐゴシック"/>
                <w:sz w:val="18"/>
              </w:rPr>
            </w:pPr>
          </w:p>
        </w:tc>
        <w:tc>
          <w:tcPr>
            <w:tcW w:w="961" w:type="dxa"/>
            <w:shd w:val="clear" w:color="auto" w:fill="F2F2F2"/>
          </w:tcPr>
          <w:p w:rsidR="00DF73EE" w:rsidRPr="009B5849" w:rsidRDefault="00DF73EE" w:rsidP="009B5849">
            <w:pPr>
              <w:snapToGrid w:val="0"/>
              <w:spacing w:line="240" w:lineRule="atLeast"/>
              <w:rPr>
                <w:rFonts w:ascii="ＭＳ Ｐゴシック" w:eastAsia="ＭＳ Ｐゴシック" w:hAnsi="ＭＳ Ｐゴシック"/>
                <w:sz w:val="18"/>
              </w:rPr>
            </w:pPr>
            <w:r w:rsidRPr="009B5849">
              <w:rPr>
                <w:rFonts w:ascii="ＭＳ Ｐゴシック" w:eastAsia="ＭＳ Ｐゴシック" w:hAnsi="ＭＳ Ｐゴシック" w:hint="eastAsia"/>
                <w:sz w:val="18"/>
              </w:rPr>
              <w:t>月額1～100円</w:t>
            </w:r>
          </w:p>
        </w:tc>
        <w:tc>
          <w:tcPr>
            <w:tcW w:w="962" w:type="dxa"/>
            <w:shd w:val="clear" w:color="auto" w:fill="F2F2F2"/>
          </w:tcPr>
          <w:p w:rsidR="00DF73EE" w:rsidRPr="009B5849" w:rsidRDefault="00DF73EE" w:rsidP="009B5849">
            <w:pPr>
              <w:snapToGrid w:val="0"/>
              <w:spacing w:line="240" w:lineRule="atLeast"/>
              <w:rPr>
                <w:rFonts w:ascii="ＭＳ Ｐゴシック" w:eastAsia="ＭＳ Ｐゴシック" w:hAnsi="ＭＳ Ｐゴシック"/>
                <w:sz w:val="18"/>
              </w:rPr>
            </w:pPr>
            <w:r w:rsidRPr="009B5849">
              <w:rPr>
                <w:rFonts w:ascii="ＭＳ Ｐゴシック" w:eastAsia="ＭＳ Ｐゴシック" w:hAnsi="ＭＳ Ｐゴシック" w:hint="eastAsia"/>
                <w:sz w:val="18"/>
              </w:rPr>
              <w:t>月額101～200円</w:t>
            </w:r>
          </w:p>
        </w:tc>
        <w:tc>
          <w:tcPr>
            <w:tcW w:w="961" w:type="dxa"/>
            <w:shd w:val="clear" w:color="auto" w:fill="F2F2F2"/>
          </w:tcPr>
          <w:p w:rsidR="00DF73EE" w:rsidRPr="009B5849" w:rsidRDefault="00DF73EE" w:rsidP="009B5849">
            <w:pPr>
              <w:snapToGrid w:val="0"/>
              <w:spacing w:line="240" w:lineRule="atLeast"/>
              <w:rPr>
                <w:rFonts w:ascii="ＭＳ Ｐゴシック" w:eastAsia="ＭＳ Ｐゴシック" w:hAnsi="ＭＳ Ｐゴシック"/>
                <w:sz w:val="18"/>
              </w:rPr>
            </w:pPr>
            <w:r w:rsidRPr="009B5849">
              <w:rPr>
                <w:rFonts w:ascii="ＭＳ Ｐゴシック" w:eastAsia="ＭＳ Ｐゴシック" w:hAnsi="ＭＳ Ｐゴシック" w:hint="eastAsia"/>
                <w:sz w:val="18"/>
              </w:rPr>
              <w:t>月額201～300円</w:t>
            </w:r>
          </w:p>
        </w:tc>
        <w:tc>
          <w:tcPr>
            <w:tcW w:w="962" w:type="dxa"/>
            <w:shd w:val="clear" w:color="auto" w:fill="F2F2F2"/>
          </w:tcPr>
          <w:p w:rsidR="00DF73EE" w:rsidRPr="009B5849" w:rsidRDefault="00DF73EE" w:rsidP="009B5849">
            <w:pPr>
              <w:snapToGrid w:val="0"/>
              <w:spacing w:line="240" w:lineRule="atLeast"/>
              <w:rPr>
                <w:rFonts w:ascii="ＭＳ Ｐゴシック" w:eastAsia="ＭＳ Ｐゴシック" w:hAnsi="ＭＳ Ｐゴシック"/>
                <w:sz w:val="18"/>
              </w:rPr>
            </w:pPr>
            <w:r w:rsidRPr="009B5849">
              <w:rPr>
                <w:rFonts w:ascii="ＭＳ Ｐゴシック" w:eastAsia="ＭＳ Ｐゴシック" w:hAnsi="ＭＳ Ｐゴシック" w:hint="eastAsia"/>
                <w:sz w:val="18"/>
              </w:rPr>
              <w:t>月額301～400円</w:t>
            </w:r>
          </w:p>
        </w:tc>
        <w:tc>
          <w:tcPr>
            <w:tcW w:w="961" w:type="dxa"/>
            <w:shd w:val="clear" w:color="auto" w:fill="F2F2F2"/>
          </w:tcPr>
          <w:p w:rsidR="00DF73EE" w:rsidRPr="009B5849" w:rsidRDefault="00DF73EE" w:rsidP="009B5849">
            <w:pPr>
              <w:snapToGrid w:val="0"/>
              <w:spacing w:line="240" w:lineRule="atLeast"/>
              <w:rPr>
                <w:rFonts w:ascii="ＭＳ Ｐゴシック" w:eastAsia="ＭＳ Ｐゴシック" w:hAnsi="ＭＳ Ｐゴシック"/>
                <w:sz w:val="18"/>
              </w:rPr>
            </w:pPr>
            <w:r w:rsidRPr="009B5849">
              <w:rPr>
                <w:rFonts w:ascii="ＭＳ Ｐゴシック" w:eastAsia="ＭＳ Ｐゴシック" w:hAnsi="ＭＳ Ｐゴシック" w:hint="eastAsia"/>
                <w:sz w:val="18"/>
              </w:rPr>
              <w:t>月額401～500円</w:t>
            </w:r>
          </w:p>
        </w:tc>
        <w:tc>
          <w:tcPr>
            <w:tcW w:w="962" w:type="dxa"/>
            <w:shd w:val="clear" w:color="auto" w:fill="F2F2F2"/>
          </w:tcPr>
          <w:p w:rsidR="00DF73EE" w:rsidRPr="009B5849" w:rsidRDefault="00DF73EE" w:rsidP="009B5849">
            <w:pPr>
              <w:snapToGrid w:val="0"/>
              <w:spacing w:line="240" w:lineRule="atLeast"/>
              <w:rPr>
                <w:rFonts w:ascii="ＭＳ Ｐゴシック" w:eastAsia="ＭＳ Ｐゴシック" w:hAnsi="ＭＳ Ｐゴシック"/>
                <w:w w:val="90"/>
                <w:sz w:val="18"/>
              </w:rPr>
            </w:pPr>
            <w:r w:rsidRPr="009B5849">
              <w:rPr>
                <w:rFonts w:ascii="ＭＳ Ｐゴシック" w:eastAsia="ＭＳ Ｐゴシック" w:hAnsi="ＭＳ Ｐゴシック" w:hint="eastAsia"/>
                <w:w w:val="90"/>
                <w:sz w:val="18"/>
              </w:rPr>
              <w:t>月額501～1,000円</w:t>
            </w:r>
          </w:p>
        </w:tc>
        <w:tc>
          <w:tcPr>
            <w:tcW w:w="962" w:type="dxa"/>
            <w:shd w:val="clear" w:color="auto" w:fill="F2F2F2"/>
          </w:tcPr>
          <w:p w:rsidR="007A33E2" w:rsidRDefault="00DF73EE" w:rsidP="009B5849">
            <w:pPr>
              <w:snapToGrid w:val="0"/>
              <w:spacing w:line="240" w:lineRule="atLeast"/>
              <w:rPr>
                <w:rFonts w:ascii="ＭＳ Ｐゴシック" w:eastAsia="ＭＳ Ｐゴシック" w:hAnsi="ＭＳ Ｐゴシック"/>
                <w:sz w:val="18"/>
              </w:rPr>
            </w:pPr>
            <w:r w:rsidRPr="009B5849">
              <w:rPr>
                <w:rFonts w:ascii="ＭＳ Ｐゴシック" w:eastAsia="ＭＳ Ｐゴシック" w:hAnsi="ＭＳ Ｐゴシック" w:hint="eastAsia"/>
                <w:sz w:val="18"/>
              </w:rPr>
              <w:t>月額</w:t>
            </w:r>
          </w:p>
          <w:p w:rsidR="00DF73EE" w:rsidRPr="009B5849" w:rsidRDefault="00DF73EE" w:rsidP="009B5849">
            <w:pPr>
              <w:snapToGrid w:val="0"/>
              <w:spacing w:line="240" w:lineRule="atLeast"/>
              <w:rPr>
                <w:rFonts w:ascii="ＭＳ Ｐゴシック" w:eastAsia="ＭＳ Ｐゴシック" w:hAnsi="ＭＳ Ｐゴシック"/>
                <w:sz w:val="18"/>
              </w:rPr>
            </w:pPr>
            <w:r w:rsidRPr="009B5849">
              <w:rPr>
                <w:rFonts w:ascii="ＭＳ Ｐゴシック" w:eastAsia="ＭＳ Ｐゴシック" w:hAnsi="ＭＳ Ｐゴシック" w:hint="eastAsia"/>
                <w:sz w:val="18"/>
              </w:rPr>
              <w:t>1,001円以上</w:t>
            </w:r>
          </w:p>
        </w:tc>
        <w:tc>
          <w:tcPr>
            <w:tcW w:w="1134" w:type="dxa"/>
            <w:shd w:val="clear" w:color="auto" w:fill="F2F2F2"/>
          </w:tcPr>
          <w:p w:rsidR="00DF73EE" w:rsidRPr="009B5849" w:rsidRDefault="00DF73EE" w:rsidP="009B5849">
            <w:pPr>
              <w:snapToGrid w:val="0"/>
              <w:spacing w:line="240" w:lineRule="atLeast"/>
              <w:rPr>
                <w:rFonts w:ascii="ＭＳ Ｐゴシック" w:eastAsia="ＭＳ Ｐゴシック" w:hAnsi="ＭＳ Ｐゴシック"/>
                <w:w w:val="90"/>
                <w:sz w:val="18"/>
              </w:rPr>
            </w:pPr>
            <w:r w:rsidRPr="009B5849">
              <w:rPr>
                <w:rFonts w:ascii="ＭＳ Ｐゴシック" w:eastAsia="ＭＳ Ｐゴシック" w:hAnsi="ＭＳ Ｐゴシック" w:hint="eastAsia"/>
                <w:w w:val="90"/>
                <w:sz w:val="18"/>
              </w:rPr>
              <w:t>お金を支払うことはできない（0円/月）</w:t>
            </w:r>
          </w:p>
        </w:tc>
      </w:tr>
      <w:tr w:rsidR="009B5849" w:rsidRPr="00B4551C" w:rsidTr="009B5849">
        <w:tc>
          <w:tcPr>
            <w:tcW w:w="1032" w:type="dxa"/>
            <w:shd w:val="clear" w:color="auto" w:fill="auto"/>
          </w:tcPr>
          <w:p w:rsidR="00DF73EE" w:rsidRPr="009B5849" w:rsidRDefault="00DF73EE" w:rsidP="009B5849">
            <w:pPr>
              <w:jc w:val="center"/>
              <w:rPr>
                <w:rFonts w:ascii="ＭＳ Ｐゴシック" w:eastAsia="ＭＳ Ｐゴシック" w:hAnsi="ＭＳ Ｐゴシック" w:cs="ＭＳ Ｐゴシック"/>
                <w:color w:val="000000"/>
                <w:sz w:val="18"/>
              </w:rPr>
            </w:pPr>
            <w:r w:rsidRPr="009B5849">
              <w:rPr>
                <w:rFonts w:ascii="ＭＳ Ｐゴシック" w:eastAsia="ＭＳ Ｐゴシック" w:hAnsi="ＭＳ Ｐゴシック" w:cs="ＭＳ Ｐゴシック" w:hint="eastAsia"/>
                <w:color w:val="000000"/>
                <w:sz w:val="18"/>
              </w:rPr>
              <w:t>回答数</w:t>
            </w:r>
          </w:p>
        </w:tc>
        <w:tc>
          <w:tcPr>
            <w:tcW w:w="961" w:type="dxa"/>
            <w:shd w:val="clear" w:color="auto" w:fill="auto"/>
            <w:vAlign w:val="center"/>
          </w:tcPr>
          <w:p w:rsidR="00DF73EE" w:rsidRPr="009B5849" w:rsidRDefault="00DF73EE" w:rsidP="009B5849">
            <w:pPr>
              <w:jc w:val="right"/>
              <w:rPr>
                <w:rFonts w:ascii="ＭＳ Ｐゴシック" w:eastAsia="ＭＳ Ｐゴシック" w:hAnsi="ＭＳ Ｐゴシック"/>
                <w:sz w:val="18"/>
              </w:rPr>
            </w:pPr>
            <w:r w:rsidRPr="009B5849">
              <w:rPr>
                <w:rFonts w:ascii="ＭＳ Ｐゴシック" w:eastAsia="ＭＳ Ｐゴシック" w:hAnsi="ＭＳ Ｐゴシック"/>
                <w:sz w:val="18"/>
              </w:rPr>
              <w:t>5</w:t>
            </w:r>
          </w:p>
        </w:tc>
        <w:tc>
          <w:tcPr>
            <w:tcW w:w="962" w:type="dxa"/>
            <w:shd w:val="clear" w:color="auto" w:fill="auto"/>
            <w:vAlign w:val="center"/>
          </w:tcPr>
          <w:p w:rsidR="00DF73EE" w:rsidRPr="009B5849" w:rsidRDefault="00DF73EE" w:rsidP="009B5849">
            <w:pPr>
              <w:jc w:val="right"/>
              <w:rPr>
                <w:rFonts w:ascii="ＭＳ Ｐゴシック" w:eastAsia="ＭＳ Ｐゴシック" w:hAnsi="ＭＳ Ｐゴシック"/>
                <w:sz w:val="18"/>
              </w:rPr>
            </w:pPr>
            <w:r w:rsidRPr="009B5849">
              <w:rPr>
                <w:rFonts w:ascii="ＭＳ Ｐゴシック" w:eastAsia="ＭＳ Ｐゴシック" w:hAnsi="ＭＳ Ｐゴシック"/>
                <w:sz w:val="18"/>
              </w:rPr>
              <w:t>2</w:t>
            </w:r>
          </w:p>
        </w:tc>
        <w:tc>
          <w:tcPr>
            <w:tcW w:w="961" w:type="dxa"/>
            <w:shd w:val="clear" w:color="auto" w:fill="auto"/>
            <w:vAlign w:val="center"/>
          </w:tcPr>
          <w:p w:rsidR="00DF73EE" w:rsidRPr="009B5849" w:rsidRDefault="00DF73EE" w:rsidP="009B5849">
            <w:pPr>
              <w:jc w:val="right"/>
              <w:rPr>
                <w:rFonts w:ascii="ＭＳ Ｐゴシック" w:eastAsia="ＭＳ Ｐゴシック" w:hAnsi="ＭＳ Ｐゴシック"/>
                <w:sz w:val="18"/>
              </w:rPr>
            </w:pPr>
            <w:r w:rsidRPr="009B5849">
              <w:rPr>
                <w:rFonts w:ascii="ＭＳ Ｐゴシック" w:eastAsia="ＭＳ Ｐゴシック" w:hAnsi="ＭＳ Ｐゴシック"/>
                <w:sz w:val="18"/>
              </w:rPr>
              <w:t>2</w:t>
            </w:r>
          </w:p>
        </w:tc>
        <w:tc>
          <w:tcPr>
            <w:tcW w:w="962" w:type="dxa"/>
            <w:shd w:val="clear" w:color="auto" w:fill="auto"/>
            <w:vAlign w:val="center"/>
          </w:tcPr>
          <w:p w:rsidR="00DF73EE" w:rsidRPr="009B5849" w:rsidRDefault="00DF73EE" w:rsidP="009B5849">
            <w:pPr>
              <w:jc w:val="right"/>
              <w:rPr>
                <w:rFonts w:ascii="ＭＳ Ｐゴシック" w:eastAsia="ＭＳ Ｐゴシック" w:hAnsi="ＭＳ Ｐゴシック"/>
                <w:sz w:val="18"/>
              </w:rPr>
            </w:pPr>
            <w:r w:rsidRPr="009B5849">
              <w:rPr>
                <w:rFonts w:ascii="ＭＳ Ｐゴシック" w:eastAsia="ＭＳ Ｐゴシック" w:hAnsi="ＭＳ Ｐゴシック"/>
                <w:sz w:val="18"/>
              </w:rPr>
              <w:t>0</w:t>
            </w:r>
          </w:p>
        </w:tc>
        <w:tc>
          <w:tcPr>
            <w:tcW w:w="961" w:type="dxa"/>
            <w:shd w:val="clear" w:color="auto" w:fill="auto"/>
            <w:vAlign w:val="center"/>
          </w:tcPr>
          <w:p w:rsidR="00DF73EE" w:rsidRPr="009B5849" w:rsidRDefault="00DF73EE" w:rsidP="009B5849">
            <w:pPr>
              <w:jc w:val="right"/>
              <w:rPr>
                <w:rFonts w:ascii="ＭＳ Ｐゴシック" w:eastAsia="ＭＳ Ｐゴシック" w:hAnsi="ＭＳ Ｐゴシック"/>
                <w:sz w:val="18"/>
              </w:rPr>
            </w:pPr>
            <w:r w:rsidRPr="009B5849">
              <w:rPr>
                <w:rFonts w:ascii="ＭＳ Ｐゴシック" w:eastAsia="ＭＳ Ｐゴシック" w:hAnsi="ＭＳ Ｐゴシック"/>
                <w:sz w:val="18"/>
              </w:rPr>
              <w:t>0</w:t>
            </w:r>
          </w:p>
        </w:tc>
        <w:tc>
          <w:tcPr>
            <w:tcW w:w="962" w:type="dxa"/>
            <w:shd w:val="clear" w:color="auto" w:fill="auto"/>
            <w:vAlign w:val="center"/>
          </w:tcPr>
          <w:p w:rsidR="00DF73EE" w:rsidRPr="009B5849" w:rsidRDefault="00DF73EE" w:rsidP="009B5849">
            <w:pPr>
              <w:jc w:val="right"/>
              <w:rPr>
                <w:rFonts w:ascii="ＭＳ Ｐゴシック" w:eastAsia="ＭＳ Ｐゴシック" w:hAnsi="ＭＳ Ｐゴシック"/>
                <w:sz w:val="18"/>
              </w:rPr>
            </w:pPr>
            <w:r w:rsidRPr="009B5849">
              <w:rPr>
                <w:rFonts w:ascii="ＭＳ Ｐゴシック" w:eastAsia="ＭＳ Ｐゴシック" w:hAnsi="ＭＳ Ｐゴシック"/>
                <w:sz w:val="18"/>
              </w:rPr>
              <w:t>0</w:t>
            </w:r>
          </w:p>
        </w:tc>
        <w:tc>
          <w:tcPr>
            <w:tcW w:w="962" w:type="dxa"/>
            <w:shd w:val="clear" w:color="auto" w:fill="auto"/>
            <w:vAlign w:val="center"/>
          </w:tcPr>
          <w:p w:rsidR="00DF73EE" w:rsidRPr="009B5849" w:rsidRDefault="00DF73EE" w:rsidP="009B5849">
            <w:pPr>
              <w:jc w:val="right"/>
              <w:rPr>
                <w:rFonts w:ascii="ＭＳ Ｐゴシック" w:eastAsia="ＭＳ Ｐゴシック" w:hAnsi="ＭＳ Ｐゴシック"/>
                <w:sz w:val="18"/>
              </w:rPr>
            </w:pPr>
            <w:r w:rsidRPr="009B5849">
              <w:rPr>
                <w:rFonts w:ascii="ＭＳ Ｐゴシック" w:eastAsia="ＭＳ Ｐゴシック" w:hAnsi="ＭＳ Ｐゴシック"/>
                <w:sz w:val="18"/>
              </w:rPr>
              <w:t>0</w:t>
            </w:r>
          </w:p>
        </w:tc>
        <w:tc>
          <w:tcPr>
            <w:tcW w:w="1134" w:type="dxa"/>
            <w:shd w:val="clear" w:color="auto" w:fill="auto"/>
            <w:vAlign w:val="center"/>
          </w:tcPr>
          <w:p w:rsidR="00DF73EE" w:rsidRPr="009B5849" w:rsidRDefault="00DF73EE" w:rsidP="009B5849">
            <w:pPr>
              <w:jc w:val="right"/>
              <w:rPr>
                <w:rFonts w:ascii="ＭＳ Ｐゴシック" w:eastAsia="ＭＳ Ｐゴシック" w:hAnsi="ＭＳ Ｐゴシック"/>
                <w:sz w:val="18"/>
              </w:rPr>
            </w:pPr>
            <w:r w:rsidRPr="009B5849">
              <w:rPr>
                <w:rFonts w:ascii="ＭＳ Ｐゴシック" w:eastAsia="ＭＳ Ｐゴシック" w:hAnsi="ＭＳ Ｐゴシック"/>
                <w:sz w:val="18"/>
              </w:rPr>
              <w:t>6</w:t>
            </w:r>
          </w:p>
        </w:tc>
      </w:tr>
      <w:tr w:rsidR="009B5849" w:rsidRPr="00B4551C" w:rsidTr="009B5849">
        <w:tc>
          <w:tcPr>
            <w:tcW w:w="1032" w:type="dxa"/>
            <w:shd w:val="clear" w:color="auto" w:fill="auto"/>
          </w:tcPr>
          <w:p w:rsidR="00DF73EE" w:rsidRPr="009B5849" w:rsidRDefault="00DF73EE" w:rsidP="009B5849">
            <w:pPr>
              <w:jc w:val="center"/>
              <w:rPr>
                <w:rFonts w:ascii="ＭＳ Ｐゴシック" w:eastAsia="ＭＳ Ｐゴシック" w:hAnsi="ＭＳ Ｐゴシック" w:cs="ＭＳ Ｐゴシック"/>
                <w:color w:val="000000"/>
                <w:sz w:val="18"/>
              </w:rPr>
            </w:pPr>
            <w:r w:rsidRPr="009B5849">
              <w:rPr>
                <w:rFonts w:ascii="ＭＳ Ｐゴシック" w:eastAsia="ＭＳ Ｐゴシック" w:hAnsi="ＭＳ Ｐゴシック" w:cs="ＭＳ Ｐゴシック" w:hint="eastAsia"/>
                <w:color w:val="000000"/>
                <w:sz w:val="18"/>
              </w:rPr>
              <w:t>構成比(%)</w:t>
            </w:r>
          </w:p>
        </w:tc>
        <w:tc>
          <w:tcPr>
            <w:tcW w:w="961" w:type="dxa"/>
            <w:shd w:val="clear" w:color="auto" w:fill="auto"/>
            <w:vAlign w:val="center"/>
          </w:tcPr>
          <w:p w:rsidR="00DF73EE" w:rsidRPr="009B5849" w:rsidRDefault="00DF73EE" w:rsidP="009B5849">
            <w:pPr>
              <w:jc w:val="right"/>
              <w:rPr>
                <w:rFonts w:ascii="ＭＳ Ｐゴシック" w:eastAsia="ＭＳ Ｐゴシック" w:hAnsi="ＭＳ Ｐゴシック"/>
                <w:sz w:val="18"/>
              </w:rPr>
            </w:pPr>
            <w:r w:rsidRPr="009B5849">
              <w:rPr>
                <w:rFonts w:ascii="ＭＳ Ｐゴシック" w:eastAsia="ＭＳ Ｐゴシック" w:hAnsi="ＭＳ Ｐゴシック"/>
                <w:sz w:val="18"/>
              </w:rPr>
              <w:t xml:space="preserve">33.3 </w:t>
            </w:r>
          </w:p>
        </w:tc>
        <w:tc>
          <w:tcPr>
            <w:tcW w:w="962" w:type="dxa"/>
            <w:shd w:val="clear" w:color="auto" w:fill="auto"/>
            <w:vAlign w:val="center"/>
          </w:tcPr>
          <w:p w:rsidR="00DF73EE" w:rsidRPr="009B5849" w:rsidRDefault="00DF73EE" w:rsidP="009B5849">
            <w:pPr>
              <w:jc w:val="right"/>
              <w:rPr>
                <w:rFonts w:ascii="ＭＳ Ｐゴシック" w:eastAsia="ＭＳ Ｐゴシック" w:hAnsi="ＭＳ Ｐゴシック"/>
                <w:sz w:val="18"/>
              </w:rPr>
            </w:pPr>
            <w:r w:rsidRPr="009B5849">
              <w:rPr>
                <w:rFonts w:ascii="ＭＳ Ｐゴシック" w:eastAsia="ＭＳ Ｐゴシック" w:hAnsi="ＭＳ Ｐゴシック"/>
                <w:sz w:val="18"/>
              </w:rPr>
              <w:t xml:space="preserve">13.3 </w:t>
            </w:r>
          </w:p>
        </w:tc>
        <w:tc>
          <w:tcPr>
            <w:tcW w:w="961" w:type="dxa"/>
            <w:shd w:val="clear" w:color="auto" w:fill="auto"/>
            <w:vAlign w:val="center"/>
          </w:tcPr>
          <w:p w:rsidR="00DF73EE" w:rsidRPr="009B5849" w:rsidRDefault="00DF73EE" w:rsidP="009B5849">
            <w:pPr>
              <w:jc w:val="right"/>
              <w:rPr>
                <w:rFonts w:ascii="ＭＳ Ｐゴシック" w:eastAsia="ＭＳ Ｐゴシック" w:hAnsi="ＭＳ Ｐゴシック"/>
                <w:sz w:val="18"/>
              </w:rPr>
            </w:pPr>
            <w:r w:rsidRPr="009B5849">
              <w:rPr>
                <w:rFonts w:ascii="ＭＳ Ｐゴシック" w:eastAsia="ＭＳ Ｐゴシック" w:hAnsi="ＭＳ Ｐゴシック"/>
                <w:sz w:val="18"/>
              </w:rPr>
              <w:t xml:space="preserve">13.3 </w:t>
            </w:r>
          </w:p>
        </w:tc>
        <w:tc>
          <w:tcPr>
            <w:tcW w:w="962" w:type="dxa"/>
            <w:shd w:val="clear" w:color="auto" w:fill="auto"/>
            <w:vAlign w:val="center"/>
          </w:tcPr>
          <w:p w:rsidR="00DF73EE" w:rsidRPr="009B5849" w:rsidRDefault="00DF73EE" w:rsidP="009B5849">
            <w:pPr>
              <w:jc w:val="right"/>
              <w:rPr>
                <w:rFonts w:ascii="ＭＳ Ｐゴシック" w:eastAsia="ＭＳ Ｐゴシック" w:hAnsi="ＭＳ Ｐゴシック"/>
                <w:sz w:val="18"/>
              </w:rPr>
            </w:pPr>
            <w:r w:rsidRPr="009B5849">
              <w:rPr>
                <w:rFonts w:ascii="ＭＳ Ｐゴシック" w:eastAsia="ＭＳ Ｐゴシック" w:hAnsi="ＭＳ Ｐゴシック"/>
                <w:sz w:val="18"/>
              </w:rPr>
              <w:t xml:space="preserve">0.0 </w:t>
            </w:r>
          </w:p>
        </w:tc>
        <w:tc>
          <w:tcPr>
            <w:tcW w:w="961" w:type="dxa"/>
            <w:shd w:val="clear" w:color="auto" w:fill="auto"/>
            <w:vAlign w:val="center"/>
          </w:tcPr>
          <w:p w:rsidR="00DF73EE" w:rsidRPr="009B5849" w:rsidRDefault="00DF73EE" w:rsidP="009B5849">
            <w:pPr>
              <w:jc w:val="right"/>
              <w:rPr>
                <w:rFonts w:ascii="ＭＳ Ｐゴシック" w:eastAsia="ＭＳ Ｐゴシック" w:hAnsi="ＭＳ Ｐゴシック"/>
                <w:sz w:val="18"/>
              </w:rPr>
            </w:pPr>
            <w:r w:rsidRPr="009B5849">
              <w:rPr>
                <w:rFonts w:ascii="ＭＳ Ｐゴシック" w:eastAsia="ＭＳ Ｐゴシック" w:hAnsi="ＭＳ Ｐゴシック"/>
                <w:sz w:val="18"/>
              </w:rPr>
              <w:t xml:space="preserve">0.0 </w:t>
            </w:r>
          </w:p>
        </w:tc>
        <w:tc>
          <w:tcPr>
            <w:tcW w:w="962" w:type="dxa"/>
            <w:shd w:val="clear" w:color="auto" w:fill="auto"/>
            <w:vAlign w:val="center"/>
          </w:tcPr>
          <w:p w:rsidR="00DF73EE" w:rsidRPr="009B5849" w:rsidRDefault="00DF73EE" w:rsidP="009B5849">
            <w:pPr>
              <w:jc w:val="right"/>
              <w:rPr>
                <w:rFonts w:ascii="ＭＳ Ｐゴシック" w:eastAsia="ＭＳ Ｐゴシック" w:hAnsi="ＭＳ Ｐゴシック"/>
                <w:sz w:val="18"/>
              </w:rPr>
            </w:pPr>
            <w:r w:rsidRPr="009B5849">
              <w:rPr>
                <w:rFonts w:ascii="ＭＳ Ｐゴシック" w:eastAsia="ＭＳ Ｐゴシック" w:hAnsi="ＭＳ Ｐゴシック"/>
                <w:sz w:val="18"/>
              </w:rPr>
              <w:t xml:space="preserve">0.0 </w:t>
            </w:r>
          </w:p>
        </w:tc>
        <w:tc>
          <w:tcPr>
            <w:tcW w:w="962" w:type="dxa"/>
            <w:shd w:val="clear" w:color="auto" w:fill="auto"/>
            <w:vAlign w:val="center"/>
          </w:tcPr>
          <w:p w:rsidR="00DF73EE" w:rsidRPr="009B5849" w:rsidRDefault="00DF73EE" w:rsidP="009B5849">
            <w:pPr>
              <w:jc w:val="right"/>
              <w:rPr>
                <w:rFonts w:ascii="ＭＳ Ｐゴシック" w:eastAsia="ＭＳ Ｐゴシック" w:hAnsi="ＭＳ Ｐゴシック"/>
                <w:sz w:val="18"/>
              </w:rPr>
            </w:pPr>
            <w:r w:rsidRPr="009B5849">
              <w:rPr>
                <w:rFonts w:ascii="ＭＳ Ｐゴシック" w:eastAsia="ＭＳ Ｐゴシック" w:hAnsi="ＭＳ Ｐゴシック"/>
                <w:sz w:val="18"/>
              </w:rPr>
              <w:t xml:space="preserve">0.0 </w:t>
            </w:r>
          </w:p>
        </w:tc>
        <w:tc>
          <w:tcPr>
            <w:tcW w:w="1134" w:type="dxa"/>
            <w:shd w:val="clear" w:color="auto" w:fill="auto"/>
            <w:vAlign w:val="center"/>
          </w:tcPr>
          <w:p w:rsidR="00DF73EE" w:rsidRPr="009B5849" w:rsidRDefault="00DF73EE" w:rsidP="009B5849">
            <w:pPr>
              <w:jc w:val="right"/>
              <w:rPr>
                <w:rFonts w:ascii="ＭＳ Ｐゴシック" w:eastAsia="ＭＳ Ｐゴシック" w:hAnsi="ＭＳ Ｐゴシック"/>
                <w:sz w:val="18"/>
              </w:rPr>
            </w:pPr>
            <w:r w:rsidRPr="009B5849">
              <w:rPr>
                <w:rFonts w:ascii="ＭＳ Ｐゴシック" w:eastAsia="ＭＳ Ｐゴシック" w:hAnsi="ＭＳ Ｐゴシック"/>
                <w:sz w:val="18"/>
              </w:rPr>
              <w:t xml:space="preserve">40.0 </w:t>
            </w:r>
          </w:p>
        </w:tc>
      </w:tr>
    </w:tbl>
    <w:p w:rsidR="00DF73EE" w:rsidRDefault="00DF73EE" w:rsidP="00CB3107">
      <w:pPr>
        <w:pStyle w:val="afe"/>
        <w:ind w:left="550" w:firstLine="220"/>
      </w:pPr>
    </w:p>
    <w:p w:rsidR="00DF73EE" w:rsidRDefault="00A9399D" w:rsidP="00250E77">
      <w:pPr>
        <w:pStyle w:val="a"/>
      </w:pPr>
      <w:r>
        <w:br w:type="page"/>
      </w:r>
      <w:r w:rsidR="00DF73EE">
        <w:rPr>
          <w:rFonts w:hint="eastAsia"/>
        </w:rPr>
        <w:lastRenderedPageBreak/>
        <w:t>地域の情報の公開に関する意向</w:t>
      </w:r>
    </w:p>
    <w:tbl>
      <w:tblPr>
        <w:tblW w:w="751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3"/>
      </w:tblGrid>
      <w:tr w:rsidR="009B5849" w:rsidTr="003032CB">
        <w:tc>
          <w:tcPr>
            <w:tcW w:w="7513" w:type="dxa"/>
            <w:shd w:val="clear" w:color="auto" w:fill="auto"/>
          </w:tcPr>
          <w:p w:rsidR="00DF73EE" w:rsidRDefault="00DF73EE" w:rsidP="00CB3107">
            <w:pPr>
              <w:pStyle w:val="afe"/>
              <w:ind w:leftChars="0" w:left="440" w:hangingChars="200" w:hanging="440"/>
            </w:pPr>
            <w:r>
              <w:rPr>
                <w:rFonts w:hint="eastAsia"/>
              </w:rPr>
              <w:t>問：</w:t>
            </w:r>
            <w:r w:rsidRPr="00621C7B">
              <w:rPr>
                <w:rFonts w:hint="eastAsia"/>
              </w:rPr>
              <w:t>今回、投稿いただいた内容は、ご協力いただいた方々のみに公開しています。今後、このサービスを介して地域の情報が不特定多数の人に公開されることに、あなたは賛成しますか。最もあてはまる項目を</w:t>
            </w:r>
            <w:r w:rsidR="00B01D11" w:rsidRPr="00B01D11">
              <w:rPr>
                <w:rFonts w:ascii="ＭＳ 明朝" w:hint="eastAsia"/>
              </w:rPr>
              <w:t>1</w:t>
            </w:r>
            <w:r w:rsidRPr="00621C7B">
              <w:rPr>
                <w:rFonts w:hint="eastAsia"/>
              </w:rPr>
              <w:t>つお選びください。また、その理由についてご記入ください。</w:t>
            </w:r>
          </w:p>
        </w:tc>
      </w:tr>
    </w:tbl>
    <w:p w:rsidR="00DF73EE" w:rsidRDefault="00ED4FE8" w:rsidP="00751EF5">
      <w:r>
        <w:rPr>
          <w:noProof/>
        </w:rPr>
        <w:drawing>
          <wp:anchor distT="0" distB="0" distL="114300" distR="114300" simplePos="0" relativeHeight="11" behindDoc="0" locked="0" layoutInCell="1" allowOverlap="1" wp14:anchorId="2BBE7CDC" wp14:editId="45C8C93B">
            <wp:simplePos x="0" y="0"/>
            <wp:positionH relativeFrom="column">
              <wp:posOffset>356870</wp:posOffset>
            </wp:positionH>
            <wp:positionV relativeFrom="paragraph">
              <wp:posOffset>-3175</wp:posOffset>
            </wp:positionV>
            <wp:extent cx="2145030" cy="2244725"/>
            <wp:effectExtent l="0" t="0" r="0" b="0"/>
            <wp:wrapNone/>
            <wp:docPr id="174"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140" cstate="print">
                      <a:extLst>
                        <a:ext uri="{28A0092B-C50C-407E-A947-70E740481C1C}">
                          <a14:useLocalDpi xmlns:a14="http://schemas.microsoft.com/office/drawing/2010/main" val="0"/>
                        </a:ext>
                      </a:extLst>
                    </a:blip>
                    <a:srcRect l="21494" r="23129"/>
                    <a:stretch>
                      <a:fillRect/>
                    </a:stretch>
                  </pic:blipFill>
                  <pic:spPr bwMode="auto">
                    <a:xfrm>
                      <a:off x="0" y="0"/>
                      <a:ext cx="2145030" cy="2244725"/>
                    </a:xfrm>
                    <a:prstGeom prst="rect">
                      <a:avLst/>
                    </a:prstGeom>
                    <a:noFill/>
                  </pic:spPr>
                </pic:pic>
              </a:graphicData>
            </a:graphic>
            <wp14:sizeRelH relativeFrom="margin">
              <wp14:pctWidth>0</wp14:pctWidth>
            </wp14:sizeRelH>
            <wp14:sizeRelV relativeFrom="margin">
              <wp14:pctHeight>0</wp14:pctHeight>
            </wp14:sizeRelV>
          </wp:anchor>
        </w:drawing>
      </w:r>
    </w:p>
    <w:p w:rsidR="00DF73EE" w:rsidRPr="00CE7693" w:rsidRDefault="00DF73EE" w:rsidP="00CB3107">
      <w:pPr>
        <w:pStyle w:val="afe"/>
        <w:ind w:left="550" w:firstLine="220"/>
      </w:pPr>
    </w:p>
    <w:tbl>
      <w:tblPr>
        <w:tblpPr w:leftFromText="142" w:rightFromText="142" w:vertAnchor="text" w:horzAnchor="margin" w:tblpXSpec="right" w:tblpY="16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9"/>
        <w:gridCol w:w="1170"/>
        <w:gridCol w:w="1169"/>
        <w:gridCol w:w="1170"/>
      </w:tblGrid>
      <w:tr w:rsidR="00751EF5" w:rsidTr="007A33E2">
        <w:tc>
          <w:tcPr>
            <w:tcW w:w="1169" w:type="dxa"/>
            <w:shd w:val="clear" w:color="auto" w:fill="F2F2F2"/>
          </w:tcPr>
          <w:p w:rsidR="00751EF5" w:rsidRPr="009B5849" w:rsidRDefault="00751EF5" w:rsidP="00751EF5">
            <w:pPr>
              <w:rPr>
                <w:rFonts w:ascii="ＭＳ Ｐゴシック" w:eastAsia="ＭＳ Ｐゴシック" w:hAnsi="ＭＳ Ｐゴシック"/>
                <w:sz w:val="18"/>
              </w:rPr>
            </w:pPr>
          </w:p>
        </w:tc>
        <w:tc>
          <w:tcPr>
            <w:tcW w:w="1170" w:type="dxa"/>
            <w:shd w:val="clear" w:color="auto" w:fill="F2F2F2"/>
          </w:tcPr>
          <w:p w:rsidR="00751EF5" w:rsidRPr="009B5849" w:rsidRDefault="00751EF5" w:rsidP="007A33E2">
            <w:pPr>
              <w:snapToGrid w:val="0"/>
              <w:spacing w:line="240" w:lineRule="exact"/>
              <w:jc w:val="center"/>
              <w:rPr>
                <w:rFonts w:ascii="ＭＳ Ｐゴシック" w:eastAsia="ＭＳ Ｐゴシック" w:hAnsi="ＭＳ Ｐゴシック"/>
                <w:sz w:val="18"/>
              </w:rPr>
            </w:pPr>
            <w:r w:rsidRPr="009B5849">
              <w:rPr>
                <w:rFonts w:ascii="ＭＳ Ｐゴシック" w:eastAsia="ＭＳ Ｐゴシック" w:hAnsi="ＭＳ Ｐゴシック" w:hint="eastAsia"/>
                <w:sz w:val="18"/>
              </w:rPr>
              <w:t>賛成する</w:t>
            </w:r>
          </w:p>
        </w:tc>
        <w:tc>
          <w:tcPr>
            <w:tcW w:w="1169" w:type="dxa"/>
            <w:shd w:val="clear" w:color="auto" w:fill="F2F2F2"/>
          </w:tcPr>
          <w:p w:rsidR="00751EF5" w:rsidRPr="009B5849" w:rsidRDefault="00751EF5" w:rsidP="007A33E2">
            <w:pPr>
              <w:snapToGrid w:val="0"/>
              <w:spacing w:line="240" w:lineRule="exact"/>
              <w:jc w:val="center"/>
              <w:rPr>
                <w:rFonts w:ascii="ＭＳ Ｐゴシック" w:eastAsia="ＭＳ Ｐゴシック" w:hAnsi="ＭＳ Ｐゴシック"/>
                <w:sz w:val="18"/>
              </w:rPr>
            </w:pPr>
            <w:r w:rsidRPr="009B5849">
              <w:rPr>
                <w:rFonts w:ascii="ＭＳ Ｐゴシック" w:eastAsia="ＭＳ Ｐゴシック" w:hAnsi="ＭＳ Ｐゴシック" w:hint="eastAsia"/>
                <w:sz w:val="18"/>
              </w:rPr>
              <w:t>賛成しない</w:t>
            </w:r>
          </w:p>
        </w:tc>
        <w:tc>
          <w:tcPr>
            <w:tcW w:w="1170" w:type="dxa"/>
            <w:shd w:val="clear" w:color="auto" w:fill="F2F2F2"/>
          </w:tcPr>
          <w:p w:rsidR="00751EF5" w:rsidRPr="009B5849" w:rsidRDefault="00751EF5" w:rsidP="007A33E2">
            <w:pPr>
              <w:snapToGrid w:val="0"/>
              <w:spacing w:line="240" w:lineRule="exact"/>
              <w:jc w:val="center"/>
              <w:rPr>
                <w:rFonts w:ascii="ＭＳ Ｐゴシック" w:eastAsia="ＭＳ Ｐゴシック" w:hAnsi="ＭＳ Ｐゴシック"/>
                <w:sz w:val="18"/>
              </w:rPr>
            </w:pPr>
            <w:r w:rsidRPr="009B5849">
              <w:rPr>
                <w:rFonts w:ascii="ＭＳ Ｐゴシック" w:eastAsia="ＭＳ Ｐゴシック" w:hAnsi="ＭＳ Ｐゴシック" w:hint="eastAsia"/>
                <w:sz w:val="18"/>
              </w:rPr>
              <w:t>どちらとも</w:t>
            </w:r>
            <w:r w:rsidRPr="009B5849">
              <w:rPr>
                <w:rFonts w:ascii="ＭＳ Ｐゴシック" w:eastAsia="ＭＳ Ｐゴシック" w:hAnsi="ＭＳ Ｐゴシック"/>
                <w:sz w:val="18"/>
              </w:rPr>
              <w:br/>
            </w:r>
            <w:r w:rsidR="008D2F39" w:rsidRPr="009B5849">
              <w:rPr>
                <w:rFonts w:ascii="ＭＳ Ｐゴシック" w:eastAsia="ＭＳ Ｐゴシック" w:hAnsi="ＭＳ Ｐゴシック" w:hint="eastAsia"/>
                <w:sz w:val="18"/>
              </w:rPr>
              <w:t>い</w:t>
            </w:r>
            <w:r w:rsidRPr="009B5849">
              <w:rPr>
                <w:rFonts w:ascii="ＭＳ Ｐゴシック" w:eastAsia="ＭＳ Ｐゴシック" w:hAnsi="ＭＳ Ｐゴシック" w:hint="eastAsia"/>
                <w:sz w:val="18"/>
              </w:rPr>
              <w:t>えない</w:t>
            </w:r>
          </w:p>
        </w:tc>
      </w:tr>
      <w:tr w:rsidR="00751EF5" w:rsidTr="00751EF5">
        <w:tc>
          <w:tcPr>
            <w:tcW w:w="1169" w:type="dxa"/>
            <w:shd w:val="clear" w:color="auto" w:fill="auto"/>
          </w:tcPr>
          <w:p w:rsidR="00751EF5" w:rsidRPr="009B5849" w:rsidRDefault="00751EF5" w:rsidP="00751EF5">
            <w:pPr>
              <w:jc w:val="center"/>
              <w:rPr>
                <w:rFonts w:ascii="ＭＳ Ｐゴシック" w:eastAsia="ＭＳ Ｐゴシック" w:hAnsi="ＭＳ Ｐゴシック"/>
                <w:sz w:val="18"/>
              </w:rPr>
            </w:pPr>
            <w:r w:rsidRPr="009B5849">
              <w:rPr>
                <w:rFonts w:ascii="ＭＳ Ｐゴシック" w:eastAsia="ＭＳ Ｐゴシック" w:hAnsi="ＭＳ Ｐゴシック" w:hint="eastAsia"/>
                <w:sz w:val="18"/>
              </w:rPr>
              <w:t>回答数</w:t>
            </w:r>
          </w:p>
        </w:tc>
        <w:tc>
          <w:tcPr>
            <w:tcW w:w="1170" w:type="dxa"/>
            <w:shd w:val="clear" w:color="auto" w:fill="auto"/>
          </w:tcPr>
          <w:p w:rsidR="00751EF5" w:rsidRPr="009B5849" w:rsidRDefault="00751EF5" w:rsidP="00751EF5">
            <w:pPr>
              <w:jc w:val="right"/>
              <w:rPr>
                <w:rFonts w:ascii="ＭＳ Ｐゴシック" w:eastAsia="ＭＳ Ｐゴシック" w:hAnsi="ＭＳ Ｐゴシック"/>
                <w:sz w:val="18"/>
              </w:rPr>
            </w:pPr>
            <w:r w:rsidRPr="009B5849">
              <w:rPr>
                <w:rFonts w:ascii="ＭＳ Ｐゴシック" w:eastAsia="ＭＳ Ｐゴシック" w:hAnsi="ＭＳ Ｐゴシック"/>
                <w:sz w:val="18"/>
              </w:rPr>
              <w:t>11</w:t>
            </w:r>
          </w:p>
        </w:tc>
        <w:tc>
          <w:tcPr>
            <w:tcW w:w="1169" w:type="dxa"/>
            <w:shd w:val="clear" w:color="auto" w:fill="auto"/>
          </w:tcPr>
          <w:p w:rsidR="00751EF5" w:rsidRPr="009B5849" w:rsidRDefault="00751EF5" w:rsidP="00751EF5">
            <w:pPr>
              <w:jc w:val="right"/>
              <w:rPr>
                <w:rFonts w:ascii="ＭＳ Ｐゴシック" w:eastAsia="ＭＳ Ｐゴシック" w:hAnsi="ＭＳ Ｐゴシック"/>
                <w:sz w:val="18"/>
              </w:rPr>
            </w:pPr>
            <w:r w:rsidRPr="009B5849">
              <w:rPr>
                <w:rFonts w:ascii="ＭＳ Ｐゴシック" w:eastAsia="ＭＳ Ｐゴシック" w:hAnsi="ＭＳ Ｐゴシック"/>
                <w:sz w:val="18"/>
              </w:rPr>
              <w:t>3</w:t>
            </w:r>
          </w:p>
        </w:tc>
        <w:tc>
          <w:tcPr>
            <w:tcW w:w="1170" w:type="dxa"/>
            <w:shd w:val="clear" w:color="auto" w:fill="auto"/>
          </w:tcPr>
          <w:p w:rsidR="00751EF5" w:rsidRPr="009B5849" w:rsidRDefault="00751EF5" w:rsidP="00751EF5">
            <w:pPr>
              <w:jc w:val="right"/>
              <w:rPr>
                <w:rFonts w:ascii="ＭＳ Ｐゴシック" w:eastAsia="ＭＳ Ｐゴシック" w:hAnsi="ＭＳ Ｐゴシック"/>
                <w:sz w:val="18"/>
              </w:rPr>
            </w:pPr>
            <w:r w:rsidRPr="009B5849">
              <w:rPr>
                <w:rFonts w:ascii="ＭＳ Ｐゴシック" w:eastAsia="ＭＳ Ｐゴシック" w:hAnsi="ＭＳ Ｐゴシック"/>
                <w:sz w:val="18"/>
              </w:rPr>
              <w:t>1</w:t>
            </w:r>
          </w:p>
        </w:tc>
      </w:tr>
      <w:tr w:rsidR="00751EF5" w:rsidTr="00751EF5">
        <w:tc>
          <w:tcPr>
            <w:tcW w:w="1169" w:type="dxa"/>
            <w:shd w:val="clear" w:color="auto" w:fill="auto"/>
          </w:tcPr>
          <w:p w:rsidR="00751EF5" w:rsidRPr="009B5849" w:rsidRDefault="00751EF5" w:rsidP="00751EF5">
            <w:pPr>
              <w:jc w:val="center"/>
              <w:rPr>
                <w:rFonts w:ascii="ＭＳ Ｐゴシック" w:eastAsia="ＭＳ Ｐゴシック" w:hAnsi="ＭＳ Ｐゴシック"/>
                <w:sz w:val="18"/>
              </w:rPr>
            </w:pPr>
            <w:r w:rsidRPr="009B5849">
              <w:rPr>
                <w:rFonts w:ascii="ＭＳ Ｐゴシック" w:eastAsia="ＭＳ Ｐゴシック" w:hAnsi="ＭＳ Ｐゴシック" w:hint="eastAsia"/>
                <w:sz w:val="18"/>
              </w:rPr>
              <w:t>構成比(%)</w:t>
            </w:r>
          </w:p>
        </w:tc>
        <w:tc>
          <w:tcPr>
            <w:tcW w:w="1170" w:type="dxa"/>
            <w:shd w:val="clear" w:color="auto" w:fill="auto"/>
          </w:tcPr>
          <w:p w:rsidR="00751EF5" w:rsidRPr="009B5849" w:rsidRDefault="00751EF5" w:rsidP="00751EF5">
            <w:pPr>
              <w:jc w:val="right"/>
              <w:rPr>
                <w:rFonts w:ascii="ＭＳ Ｐゴシック" w:eastAsia="ＭＳ Ｐゴシック" w:hAnsi="ＭＳ Ｐゴシック"/>
                <w:sz w:val="18"/>
              </w:rPr>
            </w:pPr>
            <w:r w:rsidRPr="009B5849">
              <w:rPr>
                <w:rFonts w:ascii="ＭＳ Ｐゴシック" w:eastAsia="ＭＳ Ｐゴシック" w:hAnsi="ＭＳ Ｐゴシック"/>
                <w:sz w:val="18"/>
              </w:rPr>
              <w:t xml:space="preserve">73.3 </w:t>
            </w:r>
          </w:p>
        </w:tc>
        <w:tc>
          <w:tcPr>
            <w:tcW w:w="1169" w:type="dxa"/>
            <w:shd w:val="clear" w:color="auto" w:fill="auto"/>
          </w:tcPr>
          <w:p w:rsidR="00751EF5" w:rsidRPr="009B5849" w:rsidRDefault="00751EF5" w:rsidP="00751EF5">
            <w:pPr>
              <w:jc w:val="right"/>
              <w:rPr>
                <w:rFonts w:ascii="ＭＳ Ｐゴシック" w:eastAsia="ＭＳ Ｐゴシック" w:hAnsi="ＭＳ Ｐゴシック"/>
                <w:sz w:val="18"/>
              </w:rPr>
            </w:pPr>
            <w:r w:rsidRPr="009B5849">
              <w:rPr>
                <w:rFonts w:ascii="ＭＳ Ｐゴシック" w:eastAsia="ＭＳ Ｐゴシック" w:hAnsi="ＭＳ Ｐゴシック"/>
                <w:sz w:val="18"/>
              </w:rPr>
              <w:t xml:space="preserve">20.0 </w:t>
            </w:r>
          </w:p>
        </w:tc>
        <w:tc>
          <w:tcPr>
            <w:tcW w:w="1170" w:type="dxa"/>
            <w:shd w:val="clear" w:color="auto" w:fill="auto"/>
          </w:tcPr>
          <w:p w:rsidR="00751EF5" w:rsidRPr="009B5849" w:rsidRDefault="00751EF5" w:rsidP="00751EF5">
            <w:pPr>
              <w:jc w:val="right"/>
              <w:rPr>
                <w:rFonts w:ascii="ＭＳ Ｐゴシック" w:eastAsia="ＭＳ Ｐゴシック" w:hAnsi="ＭＳ Ｐゴシック"/>
                <w:sz w:val="18"/>
              </w:rPr>
            </w:pPr>
            <w:r w:rsidRPr="009B5849">
              <w:rPr>
                <w:rFonts w:ascii="ＭＳ Ｐゴシック" w:eastAsia="ＭＳ Ｐゴシック" w:hAnsi="ＭＳ Ｐゴシック"/>
                <w:sz w:val="18"/>
              </w:rPr>
              <w:t xml:space="preserve">6.7 </w:t>
            </w:r>
          </w:p>
        </w:tc>
      </w:tr>
    </w:tbl>
    <w:p w:rsidR="00DF73EE" w:rsidRDefault="00DF73EE" w:rsidP="00CB3107">
      <w:pPr>
        <w:pStyle w:val="afe"/>
        <w:ind w:left="550" w:firstLine="220"/>
      </w:pPr>
    </w:p>
    <w:p w:rsidR="00DF73EE" w:rsidRDefault="00DF73EE" w:rsidP="00CB3107">
      <w:pPr>
        <w:pStyle w:val="afe"/>
        <w:ind w:left="550" w:firstLine="220"/>
      </w:pPr>
    </w:p>
    <w:p w:rsidR="00DF73EE" w:rsidRDefault="00DF73EE" w:rsidP="00CB3107">
      <w:pPr>
        <w:pStyle w:val="afe"/>
        <w:ind w:left="550" w:firstLine="220"/>
      </w:pPr>
    </w:p>
    <w:p w:rsidR="00DF73EE" w:rsidRDefault="00DF73EE" w:rsidP="00CB3107">
      <w:pPr>
        <w:pStyle w:val="afe"/>
        <w:ind w:left="550" w:firstLine="220"/>
      </w:pPr>
    </w:p>
    <w:p w:rsidR="00DF73EE" w:rsidRPr="00212D78" w:rsidRDefault="00DF73EE" w:rsidP="00CB3107">
      <w:pPr>
        <w:pStyle w:val="afe"/>
        <w:ind w:left="550" w:firstLine="220"/>
      </w:pPr>
    </w:p>
    <w:p w:rsidR="00DF73EE" w:rsidRDefault="00DF73EE" w:rsidP="00CB3107">
      <w:pPr>
        <w:pStyle w:val="afe"/>
        <w:ind w:left="550" w:firstLine="220"/>
      </w:pPr>
    </w:p>
    <w:p w:rsidR="00751EF5" w:rsidRDefault="00751EF5" w:rsidP="00CB3107">
      <w:pPr>
        <w:pStyle w:val="afe"/>
        <w:ind w:left="550" w:firstLine="220"/>
      </w:pPr>
    </w:p>
    <w:p w:rsidR="00DF73EE" w:rsidRDefault="00DF73EE" w:rsidP="00CB3107">
      <w:pPr>
        <w:pStyle w:val="afe"/>
        <w:ind w:left="550" w:firstLine="220"/>
      </w:pPr>
    </w:p>
    <w:p w:rsidR="00DF73EE" w:rsidRDefault="00DF73EE" w:rsidP="00CB3107">
      <w:pPr>
        <w:pStyle w:val="afe"/>
        <w:ind w:leftChars="393" w:left="990" w:hangingChars="57" w:hanging="125"/>
      </w:pPr>
      <w:r>
        <w:rPr>
          <w:rFonts w:hint="eastAsia"/>
        </w:rPr>
        <w:t>【“</w:t>
      </w:r>
      <w:r w:rsidRPr="00F0758A">
        <w:rPr>
          <w:rFonts w:hint="eastAsia"/>
        </w:rPr>
        <w:t>賛成する”理由</w:t>
      </w:r>
      <w:r>
        <w:rPr>
          <w:rFonts w:hint="eastAsia"/>
        </w:rPr>
        <w:t>】</w:t>
      </w:r>
    </w:p>
    <w:p w:rsidR="00DF73EE" w:rsidRDefault="00DF73EE" w:rsidP="00CB3107">
      <w:pPr>
        <w:pStyle w:val="afe"/>
        <w:ind w:leftChars="493" w:left="1283" w:hangingChars="90" w:hanging="198"/>
      </w:pPr>
      <w:r>
        <w:rPr>
          <w:rFonts w:hint="eastAsia"/>
        </w:rPr>
        <w:t>・（</w:t>
      </w:r>
      <w:r w:rsidRPr="00E2656C">
        <w:rPr>
          <w:rFonts w:hint="eastAsia"/>
        </w:rPr>
        <w:t>条件クリアすれば</w:t>
      </w:r>
      <w:r>
        <w:rPr>
          <w:rFonts w:hint="eastAsia"/>
        </w:rPr>
        <w:t>賛成）個人情報、特定の人が不利益にならない等、投稿内容のチェックが必要。（父親）</w:t>
      </w:r>
    </w:p>
    <w:p w:rsidR="00DF73EE" w:rsidRDefault="00DF73EE" w:rsidP="00CB3107">
      <w:pPr>
        <w:pStyle w:val="afe"/>
        <w:ind w:leftChars="493" w:left="1283" w:hangingChars="90" w:hanging="198"/>
      </w:pPr>
      <w:r>
        <w:rPr>
          <w:rFonts w:hint="eastAsia"/>
        </w:rPr>
        <w:t>・（</w:t>
      </w:r>
      <w:r w:rsidRPr="00E2656C">
        <w:rPr>
          <w:rFonts w:hint="eastAsia"/>
        </w:rPr>
        <w:t>条件クリアすれば</w:t>
      </w:r>
      <w:r>
        <w:rPr>
          <w:rFonts w:hint="eastAsia"/>
        </w:rPr>
        <w:t>賛成）あやまった情報に対する責任の所在が</w:t>
      </w:r>
      <w:r w:rsidR="008D2F39">
        <w:rPr>
          <w:rFonts w:hint="eastAsia"/>
        </w:rPr>
        <w:t>わか</w:t>
      </w:r>
      <w:r>
        <w:rPr>
          <w:rFonts w:hint="eastAsia"/>
        </w:rPr>
        <w:t>らない。（父親）</w:t>
      </w:r>
    </w:p>
    <w:p w:rsidR="00DF73EE" w:rsidRDefault="00DF73EE" w:rsidP="00CB3107">
      <w:pPr>
        <w:pStyle w:val="afe"/>
        <w:ind w:leftChars="493" w:left="1283" w:hangingChars="90" w:hanging="198"/>
      </w:pPr>
      <w:r>
        <w:rPr>
          <w:rFonts w:hint="eastAsia"/>
        </w:rPr>
        <w:t>・犯罪に利用される可能性があるので、限定した方がよいのではないかと思う。ただし、情報の種類を限定すれば、公開して共有した方がよいものもあると思う。（父親）</w:t>
      </w:r>
    </w:p>
    <w:p w:rsidR="00DF73EE" w:rsidRDefault="00DF73EE" w:rsidP="00CB3107">
      <w:pPr>
        <w:pStyle w:val="afe"/>
        <w:ind w:leftChars="493" w:left="1283" w:hangingChars="90" w:hanging="198"/>
      </w:pPr>
      <w:r>
        <w:rPr>
          <w:rFonts w:hint="eastAsia"/>
        </w:rPr>
        <w:t>・いろんな情報が入り便利（父親）</w:t>
      </w:r>
    </w:p>
    <w:p w:rsidR="00DF73EE" w:rsidRDefault="00DF73EE" w:rsidP="00CB3107">
      <w:pPr>
        <w:pStyle w:val="afe"/>
        <w:ind w:leftChars="493" w:left="1283" w:hangingChars="90" w:hanging="198"/>
      </w:pPr>
      <w:r>
        <w:rPr>
          <w:rFonts w:hint="eastAsia"/>
        </w:rPr>
        <w:t>・安全で安心な所に住みたいと誰もが思うので、最新の情報を確認できることは、よいことと思うから。（父親）</w:t>
      </w:r>
    </w:p>
    <w:p w:rsidR="00DF73EE" w:rsidRDefault="00DF73EE" w:rsidP="00CB3107">
      <w:pPr>
        <w:pStyle w:val="afe"/>
        <w:ind w:leftChars="493" w:left="1283" w:hangingChars="90" w:hanging="198"/>
      </w:pPr>
      <w:r>
        <w:rPr>
          <w:rFonts w:hint="eastAsia"/>
        </w:rPr>
        <w:t>・多数の人に公開することで、情報の蓄積を図ることができるから。ただし、情報の正確性等の課題もある。（無回答）</w:t>
      </w:r>
    </w:p>
    <w:p w:rsidR="00DF73EE" w:rsidRDefault="00DF73EE" w:rsidP="00CB3107">
      <w:pPr>
        <w:pStyle w:val="afe"/>
        <w:ind w:leftChars="493" w:left="1283" w:hangingChars="90" w:hanging="198"/>
      </w:pPr>
      <w:r>
        <w:rPr>
          <w:rFonts w:hint="eastAsia"/>
        </w:rPr>
        <w:t>・こういったサービスを行っている</w:t>
      </w:r>
      <w:r w:rsidR="008D2F39">
        <w:rPr>
          <w:rFonts w:hint="eastAsia"/>
        </w:rPr>
        <w:t>こと</w:t>
      </w:r>
      <w:r>
        <w:rPr>
          <w:rFonts w:hint="eastAsia"/>
        </w:rPr>
        <w:t>で地域の方々の防犯意識が高くなると思います。</w:t>
      </w:r>
      <w:r w:rsidR="00954BEF">
        <w:rPr>
          <w:rFonts w:hint="eastAsia"/>
        </w:rPr>
        <w:t>また</w:t>
      </w:r>
      <w:r>
        <w:rPr>
          <w:rFonts w:hint="eastAsia"/>
        </w:rPr>
        <w:t>、住民の出入りが多い所では新しく越して来た方の良い情報提供になると思われます。（母親）</w:t>
      </w:r>
    </w:p>
    <w:p w:rsidR="00DF73EE" w:rsidRDefault="00DF73EE" w:rsidP="00CB3107">
      <w:pPr>
        <w:pStyle w:val="afe"/>
        <w:ind w:leftChars="493" w:left="1283" w:hangingChars="90" w:hanging="198"/>
      </w:pPr>
      <w:r>
        <w:rPr>
          <w:rFonts w:hint="eastAsia"/>
        </w:rPr>
        <w:t>・知らない道の危ない情報などを知ることができるので。（小学生になると親の知らない所での行動が増えるから）（母親）</w:t>
      </w:r>
    </w:p>
    <w:p w:rsidR="00DF73EE" w:rsidRDefault="00DF73EE" w:rsidP="00CB3107">
      <w:pPr>
        <w:pStyle w:val="afe"/>
        <w:ind w:leftChars="493" w:left="1283" w:hangingChars="90" w:hanging="198"/>
      </w:pPr>
      <w:r>
        <w:rPr>
          <w:rFonts w:hint="eastAsia"/>
        </w:rPr>
        <w:t>・自分が知らない校区内の情報も知る</w:t>
      </w:r>
      <w:r w:rsidR="008D2F39">
        <w:rPr>
          <w:rFonts w:hint="eastAsia"/>
        </w:rPr>
        <w:t>こと</w:t>
      </w:r>
      <w:r>
        <w:rPr>
          <w:rFonts w:hint="eastAsia"/>
        </w:rPr>
        <w:t>ができるのでいいと思う。転勤や転校してきた方が早く自分の地域の情報を得る</w:t>
      </w:r>
      <w:r w:rsidR="008D2F39">
        <w:rPr>
          <w:rFonts w:hint="eastAsia"/>
        </w:rPr>
        <w:t>こと</w:t>
      </w:r>
      <w:r>
        <w:rPr>
          <w:rFonts w:hint="eastAsia"/>
        </w:rPr>
        <w:t>ができると思う。（母親）</w:t>
      </w:r>
    </w:p>
    <w:p w:rsidR="00DF73EE" w:rsidRDefault="00DF73EE" w:rsidP="00CB3107">
      <w:pPr>
        <w:pStyle w:val="afe"/>
        <w:ind w:leftChars="493" w:left="1283" w:hangingChars="90" w:hanging="198"/>
      </w:pPr>
      <w:r>
        <w:rPr>
          <w:rFonts w:hint="eastAsia"/>
        </w:rPr>
        <w:lastRenderedPageBreak/>
        <w:t>・地域の情報のもとに、一人一人がその場所を意識しておく</w:t>
      </w:r>
      <w:r w:rsidR="008D2F39">
        <w:rPr>
          <w:rFonts w:hint="eastAsia"/>
        </w:rPr>
        <w:t>こと</w:t>
      </w:r>
      <w:r>
        <w:rPr>
          <w:rFonts w:hint="eastAsia"/>
        </w:rPr>
        <w:t>は良いと思います。</w:t>
      </w:r>
      <w:r w:rsidR="00751EF5">
        <w:rPr>
          <w:rFonts w:hint="eastAsia"/>
        </w:rPr>
        <w:t>（無回答）</w:t>
      </w:r>
    </w:p>
    <w:p w:rsidR="00DF73EE" w:rsidRDefault="00DF73EE" w:rsidP="00CB3107">
      <w:pPr>
        <w:pStyle w:val="afe"/>
        <w:ind w:leftChars="493" w:left="1283" w:hangingChars="90" w:hanging="198"/>
      </w:pPr>
      <w:r>
        <w:rPr>
          <w:rFonts w:hint="eastAsia"/>
        </w:rPr>
        <w:t>・</w:t>
      </w:r>
      <w:r w:rsidR="008D2F39">
        <w:rPr>
          <w:rFonts w:hint="eastAsia"/>
        </w:rPr>
        <w:t>子ども</w:t>
      </w:r>
      <w:r>
        <w:rPr>
          <w:rFonts w:hint="eastAsia"/>
        </w:rPr>
        <w:t>やお年よりも</w:t>
      </w:r>
      <w:r w:rsidR="000F7973">
        <w:rPr>
          <w:rFonts w:hint="eastAsia"/>
        </w:rPr>
        <w:t>簡単</w:t>
      </w:r>
      <w:r>
        <w:rPr>
          <w:rFonts w:hint="eastAsia"/>
        </w:rPr>
        <w:t>に見られる。（無回答）</w:t>
      </w:r>
    </w:p>
    <w:p w:rsidR="00DF73EE" w:rsidRDefault="00DF73EE" w:rsidP="00CB3107">
      <w:pPr>
        <w:pStyle w:val="afe"/>
        <w:ind w:leftChars="493" w:left="1283" w:hangingChars="90" w:hanging="198"/>
      </w:pPr>
      <w:r>
        <w:rPr>
          <w:rFonts w:hint="eastAsia"/>
        </w:rPr>
        <w:t>・その地域の人にしか発見できない貴重な情報であり、公開した方が良い。公開することで、その地域の安全安心に対する関心の高さが示せる。（父親）</w:t>
      </w:r>
    </w:p>
    <w:p w:rsidR="00DF73EE" w:rsidRDefault="00DF73EE" w:rsidP="00CB3107">
      <w:pPr>
        <w:pStyle w:val="afe"/>
        <w:ind w:leftChars="293" w:left="843" w:hangingChars="90" w:hanging="198"/>
      </w:pPr>
    </w:p>
    <w:p w:rsidR="00DF73EE" w:rsidRDefault="00DF73EE" w:rsidP="00CB3107">
      <w:pPr>
        <w:pStyle w:val="afe"/>
        <w:ind w:leftChars="393" w:left="990" w:hangingChars="57" w:hanging="125"/>
      </w:pPr>
      <w:r>
        <w:rPr>
          <w:rFonts w:hint="eastAsia"/>
        </w:rPr>
        <w:t>【“賛成しない</w:t>
      </w:r>
      <w:r w:rsidRPr="00F0758A">
        <w:rPr>
          <w:rFonts w:hint="eastAsia"/>
        </w:rPr>
        <w:t>”理由</w:t>
      </w:r>
      <w:r>
        <w:rPr>
          <w:rFonts w:hint="eastAsia"/>
        </w:rPr>
        <w:t>】</w:t>
      </w:r>
    </w:p>
    <w:p w:rsidR="00DF73EE" w:rsidRDefault="00DF73EE" w:rsidP="00CB3107">
      <w:pPr>
        <w:pStyle w:val="afe"/>
        <w:ind w:leftChars="493" w:left="1283" w:hangingChars="90" w:hanging="198"/>
      </w:pPr>
      <w:r>
        <w:rPr>
          <w:rFonts w:hint="eastAsia"/>
        </w:rPr>
        <w:t>・入力者がある一定のルールを守って入力できるか不安（父親）</w:t>
      </w:r>
    </w:p>
    <w:p w:rsidR="00DF73EE" w:rsidRDefault="00DF73EE" w:rsidP="00CB3107">
      <w:pPr>
        <w:pStyle w:val="afe"/>
        <w:ind w:leftChars="493" w:left="1283" w:hangingChars="90" w:hanging="198"/>
      </w:pPr>
      <w:r>
        <w:rPr>
          <w:rFonts w:hint="eastAsia"/>
        </w:rPr>
        <w:t>・小学校中学校の関係者に限定してほしい。不適切な投稿など増えたり悪用されてもいけないので。（母親）</w:t>
      </w:r>
    </w:p>
    <w:p w:rsidR="00DF73EE" w:rsidRDefault="00DF73EE" w:rsidP="00CB3107">
      <w:pPr>
        <w:pStyle w:val="afe"/>
        <w:ind w:leftChars="493" w:left="1283" w:hangingChars="90" w:hanging="198"/>
      </w:pPr>
      <w:r>
        <w:rPr>
          <w:rFonts w:hint="eastAsia"/>
        </w:rPr>
        <w:t>・校区内のことなら、情報は、共有しているので、これ以上いるのだろうか？（事故が発生した時は、あってもいいかもしれませんが、個人情報上どうなのでしょうか？）（母親）</w:t>
      </w:r>
    </w:p>
    <w:p w:rsidR="00DF73EE" w:rsidRDefault="00DF73EE" w:rsidP="00CB3107">
      <w:pPr>
        <w:pStyle w:val="afe"/>
        <w:ind w:leftChars="493" w:left="1283" w:hangingChars="90" w:hanging="198"/>
      </w:pPr>
      <w:r>
        <w:rPr>
          <w:rFonts w:hint="eastAsia"/>
        </w:rPr>
        <w:t>・不特定多数に不安がある。悪意のあるもの善意のあるものが入りみだれ、信頼しうる情報なのかが心配である。受け手に真意が伝わるのかも心配である。（父親）</w:t>
      </w:r>
    </w:p>
    <w:p w:rsidR="00DF73EE" w:rsidRDefault="00DF73EE" w:rsidP="00CB3107">
      <w:pPr>
        <w:pStyle w:val="afe"/>
        <w:ind w:leftChars="493" w:left="1283" w:hangingChars="90" w:hanging="198"/>
      </w:pPr>
      <w:r>
        <w:rPr>
          <w:rFonts w:hint="eastAsia"/>
        </w:rPr>
        <w:t>・投稿する人が信頼できるならば、情報の価値がある。現状では「ふっけいメール」しかない。（父親）</w:t>
      </w:r>
    </w:p>
    <w:p w:rsidR="00DF73EE" w:rsidRDefault="00DF73EE" w:rsidP="00CB3107">
      <w:pPr>
        <w:pStyle w:val="afe"/>
        <w:ind w:leftChars="493" w:left="1283" w:hangingChars="90" w:hanging="198"/>
      </w:pPr>
      <w:r>
        <w:rPr>
          <w:rFonts w:hint="eastAsia"/>
        </w:rPr>
        <w:t>・個人情報が拡散されるのではないか心配である。（父親）</w:t>
      </w:r>
    </w:p>
    <w:p w:rsidR="00DF73EE" w:rsidRDefault="00DF73EE" w:rsidP="00CB3107">
      <w:pPr>
        <w:pStyle w:val="afe"/>
        <w:ind w:leftChars="293" w:left="843" w:hangingChars="90" w:hanging="198"/>
      </w:pPr>
    </w:p>
    <w:p w:rsidR="00DF73EE" w:rsidRPr="00BB364A" w:rsidRDefault="00DF73EE" w:rsidP="00250E77">
      <w:pPr>
        <w:pStyle w:val="a"/>
      </w:pPr>
      <w:r w:rsidRPr="00BB364A">
        <w:rPr>
          <w:rFonts w:hint="eastAsia"/>
        </w:rPr>
        <w:t>回答者属性</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8"/>
      </w:tblGrid>
      <w:tr w:rsidR="009B5849" w:rsidTr="003032CB">
        <w:tc>
          <w:tcPr>
            <w:tcW w:w="7478" w:type="dxa"/>
            <w:shd w:val="clear" w:color="auto" w:fill="auto"/>
          </w:tcPr>
          <w:p w:rsidR="00DF73EE" w:rsidRDefault="00ED4FE8" w:rsidP="009B5849">
            <w:pPr>
              <w:pStyle w:val="afe"/>
              <w:ind w:leftChars="0" w:left="0" w:firstLineChars="0" w:firstLine="0"/>
            </w:pPr>
            <w:r>
              <w:drawing>
                <wp:anchor distT="0" distB="0" distL="114300" distR="114300" simplePos="0" relativeHeight="13" behindDoc="0" locked="0" layoutInCell="1" allowOverlap="1" wp14:anchorId="22792D9A" wp14:editId="1DD73999">
                  <wp:simplePos x="0" y="0"/>
                  <wp:positionH relativeFrom="column">
                    <wp:posOffset>-68580</wp:posOffset>
                  </wp:positionH>
                  <wp:positionV relativeFrom="paragraph">
                    <wp:posOffset>203835</wp:posOffset>
                  </wp:positionV>
                  <wp:extent cx="1788795" cy="1798320"/>
                  <wp:effectExtent l="0" t="0" r="1905" b="0"/>
                  <wp:wrapNone/>
                  <wp:docPr id="225" name="図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1" cstate="print">
                            <a:extLst>
                              <a:ext uri="{28A0092B-C50C-407E-A947-70E740481C1C}">
                                <a14:useLocalDpi xmlns:a14="http://schemas.microsoft.com/office/drawing/2010/main" val="0"/>
                              </a:ext>
                            </a:extLst>
                          </a:blip>
                          <a:srcRect l="25780" t="7016" r="26018" b="9456"/>
                          <a:stretch>
                            <a:fillRect/>
                          </a:stretch>
                        </pic:blipFill>
                        <pic:spPr bwMode="auto">
                          <a:xfrm>
                            <a:off x="0" y="0"/>
                            <a:ext cx="1788795" cy="1798320"/>
                          </a:xfrm>
                          <a:prstGeom prst="rect">
                            <a:avLst/>
                          </a:prstGeom>
                          <a:noFill/>
                        </pic:spPr>
                      </pic:pic>
                    </a:graphicData>
                  </a:graphic>
                  <wp14:sizeRelH relativeFrom="page">
                    <wp14:pctWidth>0</wp14:pctWidth>
                  </wp14:sizeRelH>
                  <wp14:sizeRelV relativeFrom="page">
                    <wp14:pctHeight>0</wp14:pctHeight>
                  </wp14:sizeRelV>
                </wp:anchor>
              </w:drawing>
            </w:r>
            <w:r w:rsidR="00DF73EE">
              <w:rPr>
                <w:rFonts w:hint="eastAsia"/>
              </w:rPr>
              <w:t>問：</w:t>
            </w:r>
            <w:r w:rsidR="00DF73EE" w:rsidRPr="00B01AF6">
              <w:rPr>
                <w:rFonts w:hint="eastAsia"/>
              </w:rPr>
              <w:t>性別</w:t>
            </w:r>
          </w:p>
        </w:tc>
      </w:tr>
    </w:tbl>
    <w:p w:rsidR="001E292E" w:rsidRPr="001E292E" w:rsidRDefault="001E292E" w:rsidP="001E292E">
      <w:pPr>
        <w:rPr>
          <w:vanish/>
        </w:rPr>
      </w:pPr>
    </w:p>
    <w:tbl>
      <w:tblPr>
        <w:tblpPr w:leftFromText="142" w:rightFromText="142" w:vertAnchor="text" w:horzAnchor="margin" w:tblpXSpec="right" w:tblpY="2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25"/>
        <w:gridCol w:w="925"/>
        <w:gridCol w:w="926"/>
      </w:tblGrid>
      <w:tr w:rsidR="000054C7" w:rsidTr="000054C7">
        <w:tc>
          <w:tcPr>
            <w:tcW w:w="1134" w:type="dxa"/>
            <w:shd w:val="clear" w:color="auto" w:fill="F2F2F2"/>
          </w:tcPr>
          <w:p w:rsidR="000054C7" w:rsidRPr="009B5849" w:rsidRDefault="000054C7" w:rsidP="000054C7">
            <w:pPr>
              <w:rPr>
                <w:rFonts w:ascii="ＭＳ Ｐゴシック" w:eastAsia="ＭＳ Ｐゴシック" w:hAnsi="ＭＳ Ｐゴシック"/>
                <w:sz w:val="18"/>
                <w:szCs w:val="18"/>
              </w:rPr>
            </w:pPr>
          </w:p>
        </w:tc>
        <w:tc>
          <w:tcPr>
            <w:tcW w:w="925" w:type="dxa"/>
            <w:shd w:val="clear" w:color="auto" w:fill="F2F2F2"/>
            <w:vAlign w:val="center"/>
          </w:tcPr>
          <w:p w:rsidR="000054C7" w:rsidRPr="009B5849" w:rsidRDefault="000054C7" w:rsidP="000054C7">
            <w:pPr>
              <w:jc w:val="center"/>
              <w:rPr>
                <w:rFonts w:ascii="ＭＳ Ｐゴシック" w:eastAsia="ＭＳ Ｐゴシック" w:hAnsi="ＭＳ Ｐゴシック"/>
                <w:sz w:val="18"/>
                <w:szCs w:val="18"/>
              </w:rPr>
            </w:pPr>
            <w:r w:rsidRPr="009B5849">
              <w:rPr>
                <w:rFonts w:ascii="ＭＳ Ｐゴシック" w:eastAsia="ＭＳ Ｐゴシック" w:hAnsi="ＭＳ Ｐゴシック" w:hint="eastAsia"/>
                <w:sz w:val="18"/>
                <w:szCs w:val="18"/>
              </w:rPr>
              <w:t>男性</w:t>
            </w:r>
          </w:p>
        </w:tc>
        <w:tc>
          <w:tcPr>
            <w:tcW w:w="925" w:type="dxa"/>
            <w:shd w:val="clear" w:color="auto" w:fill="F2F2F2"/>
            <w:vAlign w:val="center"/>
          </w:tcPr>
          <w:p w:rsidR="000054C7" w:rsidRPr="009B5849" w:rsidRDefault="000054C7" w:rsidP="000054C7">
            <w:pPr>
              <w:jc w:val="center"/>
              <w:rPr>
                <w:rFonts w:ascii="ＭＳ Ｐゴシック" w:eastAsia="ＭＳ Ｐゴシック" w:hAnsi="ＭＳ Ｐゴシック"/>
                <w:sz w:val="18"/>
                <w:szCs w:val="18"/>
              </w:rPr>
            </w:pPr>
            <w:r w:rsidRPr="009B5849">
              <w:rPr>
                <w:rFonts w:ascii="ＭＳ Ｐゴシック" w:eastAsia="ＭＳ Ｐゴシック" w:hAnsi="ＭＳ Ｐゴシック" w:hint="eastAsia"/>
                <w:sz w:val="18"/>
                <w:szCs w:val="18"/>
              </w:rPr>
              <w:t>女性</w:t>
            </w:r>
          </w:p>
        </w:tc>
        <w:tc>
          <w:tcPr>
            <w:tcW w:w="926" w:type="dxa"/>
            <w:shd w:val="clear" w:color="auto" w:fill="F2F2F2"/>
            <w:vAlign w:val="center"/>
          </w:tcPr>
          <w:p w:rsidR="000054C7" w:rsidRPr="009B5849" w:rsidRDefault="000054C7" w:rsidP="000054C7">
            <w:pPr>
              <w:jc w:val="center"/>
              <w:rPr>
                <w:rFonts w:ascii="ＭＳ Ｐゴシック" w:eastAsia="ＭＳ Ｐゴシック" w:hAnsi="ＭＳ Ｐゴシック"/>
                <w:sz w:val="18"/>
                <w:szCs w:val="18"/>
              </w:rPr>
            </w:pPr>
            <w:r w:rsidRPr="009B5849">
              <w:rPr>
                <w:rFonts w:ascii="ＭＳ Ｐゴシック" w:eastAsia="ＭＳ Ｐゴシック" w:hAnsi="ＭＳ Ｐゴシック" w:hint="eastAsia"/>
                <w:sz w:val="18"/>
                <w:szCs w:val="18"/>
              </w:rPr>
              <w:t>無回答</w:t>
            </w:r>
          </w:p>
        </w:tc>
      </w:tr>
      <w:tr w:rsidR="000054C7" w:rsidTr="000054C7">
        <w:tc>
          <w:tcPr>
            <w:tcW w:w="1134" w:type="dxa"/>
            <w:shd w:val="clear" w:color="auto" w:fill="auto"/>
          </w:tcPr>
          <w:p w:rsidR="000054C7" w:rsidRPr="009B5849" w:rsidRDefault="000054C7" w:rsidP="000054C7">
            <w:pPr>
              <w:jc w:val="center"/>
              <w:rPr>
                <w:rFonts w:ascii="ＭＳ Ｐゴシック" w:eastAsia="ＭＳ Ｐゴシック" w:hAnsi="ＭＳ Ｐゴシック"/>
                <w:sz w:val="18"/>
                <w:szCs w:val="18"/>
              </w:rPr>
            </w:pPr>
            <w:r w:rsidRPr="009B5849">
              <w:rPr>
                <w:rFonts w:ascii="ＭＳ Ｐゴシック" w:eastAsia="ＭＳ Ｐゴシック" w:hAnsi="ＭＳ Ｐゴシック" w:hint="eastAsia"/>
                <w:sz w:val="18"/>
                <w:szCs w:val="18"/>
              </w:rPr>
              <w:t>回答数</w:t>
            </w:r>
          </w:p>
        </w:tc>
        <w:tc>
          <w:tcPr>
            <w:tcW w:w="925" w:type="dxa"/>
            <w:shd w:val="clear" w:color="auto" w:fill="auto"/>
          </w:tcPr>
          <w:p w:rsidR="000054C7" w:rsidRPr="009B5849" w:rsidRDefault="000054C7" w:rsidP="000054C7">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7</w:t>
            </w:r>
          </w:p>
        </w:tc>
        <w:tc>
          <w:tcPr>
            <w:tcW w:w="925" w:type="dxa"/>
            <w:shd w:val="clear" w:color="auto" w:fill="auto"/>
          </w:tcPr>
          <w:p w:rsidR="000054C7" w:rsidRPr="009B5849" w:rsidRDefault="000054C7" w:rsidP="000054C7">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6</w:t>
            </w:r>
          </w:p>
        </w:tc>
        <w:tc>
          <w:tcPr>
            <w:tcW w:w="926" w:type="dxa"/>
            <w:shd w:val="clear" w:color="auto" w:fill="auto"/>
          </w:tcPr>
          <w:p w:rsidR="000054C7" w:rsidRPr="009B5849" w:rsidRDefault="000054C7" w:rsidP="000054C7">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2</w:t>
            </w:r>
          </w:p>
        </w:tc>
      </w:tr>
      <w:tr w:rsidR="000054C7" w:rsidTr="000054C7">
        <w:tc>
          <w:tcPr>
            <w:tcW w:w="1134" w:type="dxa"/>
            <w:shd w:val="clear" w:color="auto" w:fill="auto"/>
          </w:tcPr>
          <w:p w:rsidR="000054C7" w:rsidRPr="009B5849" w:rsidRDefault="000054C7" w:rsidP="000054C7">
            <w:pPr>
              <w:jc w:val="center"/>
              <w:rPr>
                <w:rFonts w:ascii="ＭＳ Ｐゴシック" w:eastAsia="ＭＳ Ｐゴシック" w:hAnsi="ＭＳ Ｐゴシック"/>
                <w:sz w:val="18"/>
                <w:szCs w:val="18"/>
              </w:rPr>
            </w:pPr>
            <w:r w:rsidRPr="009B5849">
              <w:rPr>
                <w:rFonts w:ascii="ＭＳ Ｐゴシック" w:eastAsia="ＭＳ Ｐゴシック" w:hAnsi="ＭＳ Ｐゴシック" w:hint="eastAsia"/>
                <w:sz w:val="18"/>
                <w:szCs w:val="18"/>
              </w:rPr>
              <w:t>構成比(%)</w:t>
            </w:r>
          </w:p>
        </w:tc>
        <w:tc>
          <w:tcPr>
            <w:tcW w:w="925" w:type="dxa"/>
            <w:shd w:val="clear" w:color="auto" w:fill="auto"/>
          </w:tcPr>
          <w:p w:rsidR="000054C7" w:rsidRPr="009B5849" w:rsidRDefault="000054C7" w:rsidP="000054C7">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 xml:space="preserve">46.7 </w:t>
            </w:r>
          </w:p>
        </w:tc>
        <w:tc>
          <w:tcPr>
            <w:tcW w:w="925" w:type="dxa"/>
            <w:shd w:val="clear" w:color="auto" w:fill="auto"/>
          </w:tcPr>
          <w:p w:rsidR="000054C7" w:rsidRPr="009B5849" w:rsidRDefault="000054C7" w:rsidP="000054C7">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 xml:space="preserve">40.0 </w:t>
            </w:r>
          </w:p>
        </w:tc>
        <w:tc>
          <w:tcPr>
            <w:tcW w:w="926" w:type="dxa"/>
            <w:shd w:val="clear" w:color="auto" w:fill="auto"/>
          </w:tcPr>
          <w:p w:rsidR="000054C7" w:rsidRPr="009B5849" w:rsidRDefault="000054C7" w:rsidP="000054C7">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 xml:space="preserve">13.3 </w:t>
            </w:r>
          </w:p>
        </w:tc>
      </w:tr>
    </w:tbl>
    <w:p w:rsidR="003032CB" w:rsidRPr="003032CB" w:rsidRDefault="003032CB" w:rsidP="00DF73EE">
      <w:pPr>
        <w:rPr>
          <w:vanish/>
        </w:rPr>
      </w:pPr>
    </w:p>
    <w:p w:rsidR="00DF73EE" w:rsidRDefault="00DF73EE" w:rsidP="003F1815">
      <w:pPr>
        <w:pStyle w:val="afe"/>
        <w:snapToGrid w:val="0"/>
        <w:ind w:leftChars="0" w:left="0" w:firstLineChars="0" w:firstLine="0"/>
      </w:pPr>
    </w:p>
    <w:p w:rsidR="00942C9A" w:rsidRDefault="00942C9A" w:rsidP="00EE54A5">
      <w:pPr>
        <w:snapToGrid w:val="0"/>
      </w:pPr>
    </w:p>
    <w:p w:rsidR="00942C9A" w:rsidRDefault="00942C9A" w:rsidP="00EE54A5">
      <w:pPr>
        <w:snapToGrid w:val="0"/>
      </w:pPr>
    </w:p>
    <w:p w:rsidR="00942C9A" w:rsidRDefault="00942C9A" w:rsidP="00EE54A5">
      <w:pPr>
        <w:snapToGrid w:val="0"/>
      </w:pPr>
    </w:p>
    <w:p w:rsidR="00942C9A" w:rsidRDefault="00942C9A" w:rsidP="00EE54A5">
      <w:pPr>
        <w:snapToGrid w:val="0"/>
      </w:pPr>
    </w:p>
    <w:p w:rsidR="00EE54A5" w:rsidRDefault="00EE54A5" w:rsidP="00EE54A5">
      <w:pPr>
        <w:snapToGrid w:val="0"/>
      </w:pPr>
    </w:p>
    <w:p w:rsidR="00EE54A5" w:rsidRDefault="00EE54A5" w:rsidP="00EE54A5">
      <w:pPr>
        <w:snapToGrid w:val="0"/>
      </w:pPr>
    </w:p>
    <w:p w:rsidR="00EE54A5" w:rsidRDefault="00EE54A5" w:rsidP="00EE54A5">
      <w:pPr>
        <w:snapToGrid w:val="0"/>
      </w:pPr>
    </w:p>
    <w:p w:rsidR="000054C7" w:rsidRDefault="000054C7">
      <w:r>
        <w:br w:type="page"/>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8"/>
      </w:tblGrid>
      <w:tr w:rsidR="009B5849" w:rsidTr="003032CB">
        <w:tc>
          <w:tcPr>
            <w:tcW w:w="7478" w:type="dxa"/>
            <w:shd w:val="clear" w:color="auto" w:fill="auto"/>
          </w:tcPr>
          <w:p w:rsidR="00DF73EE" w:rsidRDefault="000054C7" w:rsidP="009B5849">
            <w:pPr>
              <w:pStyle w:val="afe"/>
              <w:ind w:leftChars="0" w:left="0" w:firstLineChars="0" w:firstLine="0"/>
            </w:pPr>
            <w:r>
              <w:lastRenderedPageBreak/>
              <w:br w:type="page"/>
            </w:r>
            <w:r w:rsidR="007C3D29">
              <w:rPr>
                <w:rFonts w:ascii="ＭＳ 明朝" w:hAnsi="Century"/>
                <w:noProof w:val="0"/>
                <w:kern w:val="2"/>
              </w:rPr>
              <w:br w:type="page"/>
            </w:r>
            <w:r w:rsidR="007C3D29">
              <w:br w:type="page"/>
            </w:r>
            <w:r w:rsidR="00DF73EE">
              <w:rPr>
                <w:rFonts w:hint="eastAsia"/>
              </w:rPr>
              <w:t>問：年代</w:t>
            </w:r>
          </w:p>
        </w:tc>
      </w:tr>
    </w:tbl>
    <w:p w:rsidR="004266DE" w:rsidRPr="004266DE" w:rsidRDefault="00ED4FE8" w:rsidP="004266DE">
      <w:pPr>
        <w:rPr>
          <w:vanish/>
        </w:rPr>
      </w:pPr>
      <w:r>
        <w:rPr>
          <w:noProof/>
        </w:rPr>
        <w:drawing>
          <wp:anchor distT="0" distB="0" distL="114300" distR="114300" simplePos="0" relativeHeight="14" behindDoc="0" locked="1" layoutInCell="1" allowOverlap="1" wp14:anchorId="64C97573" wp14:editId="1FABB8F0">
            <wp:simplePos x="0" y="0"/>
            <wp:positionH relativeFrom="column">
              <wp:posOffset>741045</wp:posOffset>
            </wp:positionH>
            <wp:positionV relativeFrom="paragraph">
              <wp:posOffset>29210</wp:posOffset>
            </wp:positionV>
            <wp:extent cx="1759585" cy="1815465"/>
            <wp:effectExtent l="0" t="0" r="0" b="0"/>
            <wp:wrapSquare wrapText="bothSides"/>
            <wp:docPr id="226" name="図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2" cstate="print">
                      <a:extLst>
                        <a:ext uri="{28A0092B-C50C-407E-A947-70E740481C1C}">
                          <a14:useLocalDpi xmlns:a14="http://schemas.microsoft.com/office/drawing/2010/main" val="0"/>
                        </a:ext>
                      </a:extLst>
                    </a:blip>
                    <a:srcRect l="26265" t="8647" r="26009" b="6467"/>
                    <a:stretch>
                      <a:fillRect/>
                    </a:stretch>
                  </pic:blipFill>
                  <pic:spPr bwMode="auto">
                    <a:xfrm>
                      <a:off x="0" y="0"/>
                      <a:ext cx="1759585" cy="1815465"/>
                    </a:xfrm>
                    <a:prstGeom prst="rect">
                      <a:avLst/>
                    </a:prstGeom>
                    <a:noFill/>
                  </pic:spPr>
                </pic:pic>
              </a:graphicData>
            </a:graphic>
            <wp14:sizeRelH relativeFrom="page">
              <wp14:pctWidth>0</wp14:pctWidth>
            </wp14:sizeRelH>
            <wp14:sizeRelV relativeFrom="page">
              <wp14:pctHeight>0</wp14:pctHeight>
            </wp14:sizeRelV>
          </wp:anchor>
        </w:drawing>
      </w:r>
    </w:p>
    <w:tbl>
      <w:tblPr>
        <w:tblpPr w:leftFromText="142" w:rightFromText="142" w:vertAnchor="page" w:horzAnchor="margin" w:tblpXSpec="right" w:tblpY="270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2"/>
        <w:gridCol w:w="934"/>
        <w:gridCol w:w="934"/>
        <w:gridCol w:w="935"/>
      </w:tblGrid>
      <w:tr w:rsidR="000054C7" w:rsidRPr="00B01AF6" w:rsidTr="000054C7">
        <w:trPr>
          <w:trHeight w:val="138"/>
        </w:trPr>
        <w:tc>
          <w:tcPr>
            <w:tcW w:w="1102" w:type="dxa"/>
            <w:shd w:val="clear" w:color="auto" w:fill="F2F2F2"/>
          </w:tcPr>
          <w:p w:rsidR="000054C7" w:rsidRPr="009B5849" w:rsidRDefault="000054C7" w:rsidP="000054C7">
            <w:pPr>
              <w:rPr>
                <w:rFonts w:ascii="ＭＳ Ｐゴシック" w:eastAsia="ＭＳ Ｐゴシック" w:hAnsi="ＭＳ Ｐゴシック"/>
                <w:sz w:val="18"/>
                <w:szCs w:val="18"/>
              </w:rPr>
            </w:pPr>
          </w:p>
        </w:tc>
        <w:tc>
          <w:tcPr>
            <w:tcW w:w="934" w:type="dxa"/>
            <w:shd w:val="clear" w:color="auto" w:fill="F2F2F2"/>
            <w:vAlign w:val="center"/>
          </w:tcPr>
          <w:p w:rsidR="000054C7" w:rsidRPr="009B5849" w:rsidRDefault="000054C7" w:rsidP="000054C7">
            <w:pPr>
              <w:jc w:val="center"/>
              <w:rPr>
                <w:rFonts w:ascii="ＭＳ Ｐゴシック" w:eastAsia="ＭＳ Ｐゴシック" w:hAnsi="ＭＳ Ｐゴシック"/>
                <w:sz w:val="18"/>
                <w:szCs w:val="18"/>
              </w:rPr>
            </w:pPr>
            <w:r w:rsidRPr="009B5849">
              <w:rPr>
                <w:rFonts w:ascii="ＭＳ Ｐゴシック" w:eastAsia="ＭＳ Ｐゴシック" w:hAnsi="ＭＳ Ｐゴシック" w:hint="eastAsia"/>
                <w:sz w:val="18"/>
                <w:szCs w:val="18"/>
              </w:rPr>
              <w:t>30代</w:t>
            </w:r>
          </w:p>
        </w:tc>
        <w:tc>
          <w:tcPr>
            <w:tcW w:w="934" w:type="dxa"/>
            <w:shd w:val="clear" w:color="auto" w:fill="F2F2F2"/>
            <w:vAlign w:val="center"/>
          </w:tcPr>
          <w:p w:rsidR="000054C7" w:rsidRPr="009B5849" w:rsidRDefault="000054C7" w:rsidP="000054C7">
            <w:pPr>
              <w:jc w:val="center"/>
              <w:rPr>
                <w:rFonts w:ascii="ＭＳ Ｐゴシック" w:eastAsia="ＭＳ Ｐゴシック" w:hAnsi="ＭＳ Ｐゴシック"/>
                <w:sz w:val="18"/>
                <w:szCs w:val="18"/>
              </w:rPr>
            </w:pPr>
            <w:r w:rsidRPr="009B5849">
              <w:rPr>
                <w:rFonts w:ascii="ＭＳ Ｐゴシック" w:eastAsia="ＭＳ Ｐゴシック" w:hAnsi="ＭＳ Ｐゴシック" w:hint="eastAsia"/>
                <w:sz w:val="18"/>
                <w:szCs w:val="18"/>
              </w:rPr>
              <w:t>40代</w:t>
            </w:r>
          </w:p>
        </w:tc>
        <w:tc>
          <w:tcPr>
            <w:tcW w:w="935" w:type="dxa"/>
            <w:shd w:val="clear" w:color="auto" w:fill="F2F2F2"/>
            <w:vAlign w:val="center"/>
          </w:tcPr>
          <w:p w:rsidR="000054C7" w:rsidRPr="009B5849" w:rsidRDefault="000054C7" w:rsidP="000054C7">
            <w:pPr>
              <w:jc w:val="center"/>
              <w:rPr>
                <w:rFonts w:ascii="ＭＳ Ｐゴシック" w:eastAsia="ＭＳ Ｐゴシック" w:hAnsi="ＭＳ Ｐゴシック"/>
                <w:sz w:val="18"/>
                <w:szCs w:val="18"/>
              </w:rPr>
            </w:pPr>
            <w:r w:rsidRPr="009B5849">
              <w:rPr>
                <w:rFonts w:ascii="ＭＳ Ｐゴシック" w:eastAsia="ＭＳ Ｐゴシック" w:hAnsi="ＭＳ Ｐゴシック" w:hint="eastAsia"/>
                <w:sz w:val="18"/>
                <w:szCs w:val="18"/>
              </w:rPr>
              <w:t>50代</w:t>
            </w:r>
          </w:p>
        </w:tc>
      </w:tr>
      <w:tr w:rsidR="000054C7" w:rsidRPr="00B01AF6" w:rsidTr="000054C7">
        <w:tc>
          <w:tcPr>
            <w:tcW w:w="1102" w:type="dxa"/>
            <w:shd w:val="clear" w:color="auto" w:fill="auto"/>
          </w:tcPr>
          <w:p w:rsidR="000054C7" w:rsidRPr="009B5849" w:rsidRDefault="000054C7" w:rsidP="000054C7">
            <w:pPr>
              <w:jc w:val="center"/>
              <w:rPr>
                <w:rFonts w:ascii="ＭＳ Ｐゴシック" w:eastAsia="ＭＳ Ｐゴシック" w:hAnsi="ＭＳ Ｐゴシック"/>
                <w:sz w:val="18"/>
                <w:szCs w:val="18"/>
              </w:rPr>
            </w:pPr>
            <w:r w:rsidRPr="009B5849">
              <w:rPr>
                <w:rFonts w:ascii="ＭＳ Ｐゴシック" w:eastAsia="ＭＳ Ｐゴシック" w:hAnsi="ＭＳ Ｐゴシック" w:hint="eastAsia"/>
                <w:sz w:val="18"/>
                <w:szCs w:val="18"/>
              </w:rPr>
              <w:t>回答数</w:t>
            </w:r>
          </w:p>
        </w:tc>
        <w:tc>
          <w:tcPr>
            <w:tcW w:w="934" w:type="dxa"/>
            <w:shd w:val="clear" w:color="auto" w:fill="auto"/>
          </w:tcPr>
          <w:p w:rsidR="000054C7" w:rsidRPr="009B5849" w:rsidRDefault="000054C7" w:rsidP="000054C7">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3</w:t>
            </w:r>
          </w:p>
        </w:tc>
        <w:tc>
          <w:tcPr>
            <w:tcW w:w="934" w:type="dxa"/>
            <w:shd w:val="clear" w:color="auto" w:fill="auto"/>
          </w:tcPr>
          <w:p w:rsidR="000054C7" w:rsidRPr="009B5849" w:rsidRDefault="000054C7" w:rsidP="000054C7">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8</w:t>
            </w:r>
          </w:p>
        </w:tc>
        <w:tc>
          <w:tcPr>
            <w:tcW w:w="935" w:type="dxa"/>
            <w:shd w:val="clear" w:color="auto" w:fill="auto"/>
          </w:tcPr>
          <w:p w:rsidR="000054C7" w:rsidRPr="009B5849" w:rsidRDefault="000054C7" w:rsidP="000054C7">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4</w:t>
            </w:r>
          </w:p>
        </w:tc>
      </w:tr>
      <w:tr w:rsidR="000054C7" w:rsidRPr="00B01AF6" w:rsidTr="000054C7">
        <w:tc>
          <w:tcPr>
            <w:tcW w:w="1102" w:type="dxa"/>
            <w:shd w:val="clear" w:color="auto" w:fill="auto"/>
          </w:tcPr>
          <w:p w:rsidR="000054C7" w:rsidRPr="009B5849" w:rsidRDefault="000054C7" w:rsidP="000054C7">
            <w:pPr>
              <w:jc w:val="center"/>
              <w:rPr>
                <w:rFonts w:ascii="ＭＳ Ｐゴシック" w:eastAsia="ＭＳ Ｐゴシック" w:hAnsi="ＭＳ Ｐゴシック"/>
                <w:sz w:val="18"/>
                <w:szCs w:val="18"/>
              </w:rPr>
            </w:pPr>
            <w:r w:rsidRPr="009B5849">
              <w:rPr>
                <w:rFonts w:ascii="ＭＳ Ｐゴシック" w:eastAsia="ＭＳ Ｐゴシック" w:hAnsi="ＭＳ Ｐゴシック" w:hint="eastAsia"/>
                <w:sz w:val="18"/>
                <w:szCs w:val="18"/>
              </w:rPr>
              <w:t>構成比(%)</w:t>
            </w:r>
          </w:p>
        </w:tc>
        <w:tc>
          <w:tcPr>
            <w:tcW w:w="934" w:type="dxa"/>
            <w:shd w:val="clear" w:color="auto" w:fill="auto"/>
          </w:tcPr>
          <w:p w:rsidR="000054C7" w:rsidRPr="009B5849" w:rsidRDefault="000054C7" w:rsidP="000054C7">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 xml:space="preserve">20.0 </w:t>
            </w:r>
          </w:p>
        </w:tc>
        <w:tc>
          <w:tcPr>
            <w:tcW w:w="934" w:type="dxa"/>
            <w:shd w:val="clear" w:color="auto" w:fill="auto"/>
          </w:tcPr>
          <w:p w:rsidR="000054C7" w:rsidRPr="009B5849" w:rsidRDefault="000054C7" w:rsidP="000054C7">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 xml:space="preserve">53.3 </w:t>
            </w:r>
          </w:p>
        </w:tc>
        <w:tc>
          <w:tcPr>
            <w:tcW w:w="935" w:type="dxa"/>
            <w:shd w:val="clear" w:color="auto" w:fill="auto"/>
          </w:tcPr>
          <w:p w:rsidR="000054C7" w:rsidRPr="009B5849" w:rsidRDefault="000054C7" w:rsidP="000054C7">
            <w:pPr>
              <w:jc w:val="right"/>
              <w:rPr>
                <w:rFonts w:ascii="ＭＳ Ｐゴシック" w:eastAsia="ＭＳ Ｐゴシック" w:hAnsi="ＭＳ Ｐゴシック"/>
                <w:sz w:val="18"/>
                <w:szCs w:val="18"/>
              </w:rPr>
            </w:pPr>
            <w:r w:rsidRPr="009B5849">
              <w:rPr>
                <w:rFonts w:ascii="ＭＳ Ｐゴシック" w:eastAsia="ＭＳ Ｐゴシック" w:hAnsi="ＭＳ Ｐゴシック"/>
                <w:sz w:val="18"/>
                <w:szCs w:val="18"/>
              </w:rPr>
              <w:t xml:space="preserve">26.7 </w:t>
            </w:r>
          </w:p>
        </w:tc>
      </w:tr>
    </w:tbl>
    <w:p w:rsidR="00DF73EE" w:rsidRDefault="00DF73EE" w:rsidP="00DF73EE">
      <w:pPr>
        <w:rPr>
          <w:vanish/>
        </w:rPr>
      </w:pPr>
    </w:p>
    <w:p w:rsidR="000054C7" w:rsidRDefault="000054C7" w:rsidP="00DF73EE">
      <w:pPr>
        <w:rPr>
          <w:vanish/>
        </w:rPr>
      </w:pPr>
    </w:p>
    <w:p w:rsidR="000054C7" w:rsidRDefault="000054C7" w:rsidP="00DF73EE">
      <w:pPr>
        <w:rPr>
          <w:vanish/>
        </w:rPr>
      </w:pPr>
    </w:p>
    <w:p w:rsidR="000054C7" w:rsidRDefault="000054C7" w:rsidP="00DF73EE">
      <w:pPr>
        <w:rPr>
          <w:vanish/>
        </w:rPr>
      </w:pPr>
    </w:p>
    <w:p w:rsidR="000054C7" w:rsidRDefault="000054C7" w:rsidP="00DF73EE">
      <w:pPr>
        <w:rPr>
          <w:vanish/>
        </w:rPr>
      </w:pPr>
    </w:p>
    <w:p w:rsidR="000054C7" w:rsidRDefault="000054C7" w:rsidP="00DF73EE">
      <w:pPr>
        <w:rPr>
          <w:vanish/>
        </w:rPr>
      </w:pPr>
    </w:p>
    <w:p w:rsidR="000054C7" w:rsidRDefault="000054C7" w:rsidP="00DF73EE">
      <w:pPr>
        <w:rPr>
          <w:vanish/>
        </w:rPr>
      </w:pPr>
    </w:p>
    <w:p w:rsidR="000054C7" w:rsidRDefault="000054C7" w:rsidP="00DF73EE">
      <w:pPr>
        <w:rPr>
          <w:vanish/>
        </w:rPr>
      </w:pPr>
    </w:p>
    <w:p w:rsidR="00A3366A" w:rsidRPr="00DF73EE" w:rsidRDefault="00A3366A" w:rsidP="00DF73EE">
      <w:pPr>
        <w:rPr>
          <w:vanish/>
        </w:rPr>
      </w:pPr>
    </w:p>
    <w:p w:rsidR="00DF73EE" w:rsidRPr="00223069" w:rsidRDefault="00DF73EE" w:rsidP="00250E77">
      <w:pPr>
        <w:pStyle w:val="a"/>
      </w:pPr>
      <w:r w:rsidRPr="008B728F">
        <w:rPr>
          <w:rFonts w:hint="eastAsia"/>
        </w:rPr>
        <w:t>同居する未成年の子や孫</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8"/>
      </w:tblGrid>
      <w:tr w:rsidR="00564386" w:rsidTr="003032CB">
        <w:tc>
          <w:tcPr>
            <w:tcW w:w="7478" w:type="dxa"/>
            <w:shd w:val="clear" w:color="auto" w:fill="auto"/>
          </w:tcPr>
          <w:p w:rsidR="00DF73EE" w:rsidRDefault="00DF73EE" w:rsidP="009B5849">
            <w:pPr>
              <w:pStyle w:val="afe"/>
              <w:ind w:leftChars="0" w:left="0" w:firstLineChars="0" w:firstLine="0"/>
            </w:pPr>
            <w:r>
              <w:rPr>
                <w:rFonts w:hint="eastAsia"/>
              </w:rPr>
              <w:t>問：</w:t>
            </w:r>
            <w:r w:rsidRPr="008B728F">
              <w:rPr>
                <w:rFonts w:hint="eastAsia"/>
              </w:rPr>
              <w:t>同居する未成年の子や孫（あてはまる属性をすべてお選びください）</w:t>
            </w:r>
          </w:p>
        </w:tc>
      </w:tr>
    </w:tbl>
    <w:p w:rsidR="00DF73EE" w:rsidRPr="00015ACF" w:rsidRDefault="00ED4FE8" w:rsidP="00CB3107">
      <w:pPr>
        <w:ind w:leftChars="193" w:left="425"/>
      </w:pPr>
      <w:r>
        <w:rPr>
          <w:noProof/>
        </w:rPr>
        <w:drawing>
          <wp:inline distT="0" distB="0" distL="0" distR="0" wp14:anchorId="47709F69" wp14:editId="46A04833">
            <wp:extent cx="5181600" cy="1828800"/>
            <wp:effectExtent l="0" t="0" r="0" b="0"/>
            <wp:docPr id="82"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143" cstate="print">
                      <a:extLst>
                        <a:ext uri="{28A0092B-C50C-407E-A947-70E740481C1C}">
                          <a14:useLocalDpi xmlns:a14="http://schemas.microsoft.com/office/drawing/2010/main" val="0"/>
                        </a:ext>
                      </a:extLst>
                    </a:blip>
                    <a:srcRect b="7729"/>
                    <a:stretch>
                      <a:fillRect/>
                    </a:stretch>
                  </pic:blipFill>
                  <pic:spPr bwMode="auto">
                    <a:xfrm>
                      <a:off x="0" y="0"/>
                      <a:ext cx="5181600" cy="1828800"/>
                    </a:xfrm>
                    <a:prstGeom prst="rect">
                      <a:avLst/>
                    </a:prstGeom>
                    <a:noFill/>
                    <a:ln>
                      <a:noFill/>
                    </a:ln>
                  </pic:spPr>
                </pic:pic>
              </a:graphicData>
            </a:graphic>
          </wp:inline>
        </w:drawing>
      </w:r>
    </w:p>
    <w:tbl>
      <w:tblPr>
        <w:tblW w:w="8639" w:type="dxa"/>
        <w:tblLayout w:type="fixed"/>
        <w:tblCellMar>
          <w:left w:w="99" w:type="dxa"/>
          <w:right w:w="99" w:type="dxa"/>
        </w:tblCellMar>
        <w:tblLook w:val="04A0" w:firstRow="1" w:lastRow="0" w:firstColumn="1" w:lastColumn="0" w:noHBand="0" w:noVBand="1"/>
      </w:tblPr>
      <w:tblGrid>
        <w:gridCol w:w="984"/>
        <w:gridCol w:w="850"/>
        <w:gridCol w:w="817"/>
        <w:gridCol w:w="884"/>
        <w:gridCol w:w="851"/>
        <w:gridCol w:w="850"/>
        <w:gridCol w:w="851"/>
        <w:gridCol w:w="850"/>
        <w:gridCol w:w="851"/>
        <w:gridCol w:w="851"/>
      </w:tblGrid>
      <w:tr w:rsidR="00DF73EE" w:rsidRPr="005E6F12" w:rsidTr="007C3D29">
        <w:trPr>
          <w:cantSplit/>
          <w:trHeight w:val="1590"/>
        </w:trPr>
        <w:tc>
          <w:tcPr>
            <w:tcW w:w="984" w:type="dxa"/>
            <w:tcBorders>
              <w:top w:val="single" w:sz="4" w:space="0" w:color="auto"/>
              <w:left w:val="single" w:sz="4" w:space="0" w:color="auto"/>
              <w:bottom w:val="single" w:sz="4" w:space="0" w:color="auto"/>
              <w:right w:val="single" w:sz="4" w:space="0" w:color="auto"/>
            </w:tcBorders>
            <w:shd w:val="clear" w:color="000000" w:fill="F2F2F2"/>
            <w:textDirection w:val="tbRlV"/>
          </w:tcPr>
          <w:p w:rsidR="00DF73EE" w:rsidRPr="005E6F12" w:rsidRDefault="00DF73EE" w:rsidP="00B668CC">
            <w:pPr>
              <w:ind w:left="113" w:right="113"/>
              <w:rPr>
                <w:rFonts w:ascii="ＭＳ Ｐゴシック" w:eastAsia="ＭＳ Ｐゴシック" w:hAnsi="ＭＳ Ｐゴシック" w:cs="ＭＳ Ｐゴシック"/>
                <w:color w:val="000000"/>
                <w:sz w:val="18"/>
                <w:szCs w:val="16"/>
              </w:rPr>
            </w:pPr>
          </w:p>
        </w:tc>
        <w:tc>
          <w:tcPr>
            <w:tcW w:w="850" w:type="dxa"/>
            <w:tcBorders>
              <w:top w:val="single" w:sz="4" w:space="0" w:color="auto"/>
              <w:left w:val="single" w:sz="4" w:space="0" w:color="auto"/>
              <w:bottom w:val="single" w:sz="4" w:space="0" w:color="auto"/>
              <w:right w:val="single" w:sz="4" w:space="0" w:color="auto"/>
            </w:tcBorders>
            <w:shd w:val="clear" w:color="000000" w:fill="F2F2F2"/>
            <w:textDirection w:val="tbRlV"/>
            <w:vAlign w:val="center"/>
          </w:tcPr>
          <w:p w:rsidR="00DF73EE" w:rsidRPr="005E6F12" w:rsidRDefault="00DF73EE" w:rsidP="00B668CC">
            <w:pPr>
              <w:ind w:left="113" w:right="113"/>
              <w:rPr>
                <w:rFonts w:ascii="ＭＳ Ｐゴシック" w:eastAsia="ＭＳ Ｐゴシック" w:hAnsi="ＭＳ Ｐゴシック"/>
                <w:sz w:val="18"/>
                <w:szCs w:val="16"/>
              </w:rPr>
            </w:pPr>
            <w:r w:rsidRPr="005E6F12">
              <w:rPr>
                <w:rFonts w:ascii="ＭＳ Ｐゴシック" w:eastAsia="ＭＳ Ｐゴシック" w:hAnsi="ＭＳ Ｐゴシック" w:hint="eastAsia"/>
                <w:sz w:val="18"/>
                <w:szCs w:val="16"/>
              </w:rPr>
              <w:t>就学前</w:t>
            </w:r>
          </w:p>
        </w:tc>
        <w:tc>
          <w:tcPr>
            <w:tcW w:w="817" w:type="dxa"/>
            <w:tcBorders>
              <w:top w:val="single" w:sz="4" w:space="0" w:color="auto"/>
              <w:left w:val="nil"/>
              <w:bottom w:val="single" w:sz="4" w:space="0" w:color="auto"/>
              <w:right w:val="single" w:sz="4" w:space="0" w:color="auto"/>
            </w:tcBorders>
            <w:shd w:val="clear" w:color="000000" w:fill="F2F2F2"/>
            <w:textDirection w:val="tbRlV"/>
            <w:vAlign w:val="center"/>
          </w:tcPr>
          <w:p w:rsidR="007C3D29" w:rsidRDefault="00DF73EE" w:rsidP="006F66AD">
            <w:pPr>
              <w:snapToGrid w:val="0"/>
              <w:ind w:left="113" w:right="113"/>
              <w:rPr>
                <w:rFonts w:ascii="ＭＳ Ｐゴシック" w:eastAsia="ＭＳ Ｐゴシック" w:hAnsi="ＭＳ Ｐゴシック"/>
                <w:sz w:val="18"/>
                <w:szCs w:val="16"/>
              </w:rPr>
            </w:pPr>
            <w:r w:rsidRPr="005E6F12">
              <w:rPr>
                <w:rFonts w:ascii="ＭＳ Ｐゴシック" w:eastAsia="ＭＳ Ｐゴシック" w:hAnsi="ＭＳ Ｐゴシック" w:hint="eastAsia"/>
                <w:sz w:val="18"/>
                <w:szCs w:val="16"/>
              </w:rPr>
              <w:t>小学生</w:t>
            </w:r>
          </w:p>
          <w:p w:rsidR="00DF73EE" w:rsidRPr="005E6F12" w:rsidRDefault="00DF73EE" w:rsidP="006D152C">
            <w:pPr>
              <w:snapToGrid w:val="0"/>
              <w:ind w:left="113" w:right="113"/>
              <w:jc w:val="right"/>
              <w:rPr>
                <w:rFonts w:ascii="ＭＳ Ｐゴシック" w:eastAsia="ＭＳ Ｐゴシック" w:hAnsi="ＭＳ Ｐゴシック"/>
                <w:sz w:val="18"/>
                <w:szCs w:val="16"/>
              </w:rPr>
            </w:pPr>
            <w:r w:rsidRPr="005E6F12">
              <w:rPr>
                <w:rFonts w:ascii="ＭＳ Ｐゴシック" w:eastAsia="ＭＳ Ｐゴシック" w:hAnsi="ＭＳ Ｐゴシック" w:hint="eastAsia"/>
                <w:sz w:val="18"/>
                <w:szCs w:val="16"/>
              </w:rPr>
              <w:t>（</w:t>
            </w:r>
            <w:r w:rsidR="006D152C">
              <w:rPr>
                <w:rFonts w:ascii="ＭＳ Ｐゴシック" w:eastAsia="ＭＳ Ｐゴシック" w:hAnsi="ＭＳ Ｐゴシック" w:hint="eastAsia"/>
                <w:sz w:val="18"/>
                <w:szCs w:val="16"/>
              </w:rPr>
              <w:t>１</w:t>
            </w:r>
            <w:r w:rsidRPr="005E6F12">
              <w:rPr>
                <w:rFonts w:ascii="ＭＳ Ｐゴシック" w:eastAsia="ＭＳ Ｐゴシック" w:hAnsi="ＭＳ Ｐゴシック" w:hint="eastAsia"/>
                <w:sz w:val="18"/>
                <w:szCs w:val="16"/>
              </w:rPr>
              <w:t>・</w:t>
            </w:r>
            <w:r w:rsidR="006D152C">
              <w:rPr>
                <w:rFonts w:ascii="ＭＳ Ｐゴシック" w:eastAsia="ＭＳ Ｐゴシック" w:hAnsi="ＭＳ Ｐゴシック" w:hint="eastAsia"/>
                <w:sz w:val="18"/>
                <w:szCs w:val="16"/>
              </w:rPr>
              <w:t>２</w:t>
            </w:r>
            <w:r w:rsidRPr="005E6F12">
              <w:rPr>
                <w:rFonts w:ascii="ＭＳ Ｐゴシック" w:eastAsia="ＭＳ Ｐゴシック" w:hAnsi="ＭＳ Ｐゴシック" w:hint="eastAsia"/>
                <w:sz w:val="18"/>
                <w:szCs w:val="16"/>
              </w:rPr>
              <w:t>年生）</w:t>
            </w:r>
          </w:p>
        </w:tc>
        <w:tc>
          <w:tcPr>
            <w:tcW w:w="884" w:type="dxa"/>
            <w:tcBorders>
              <w:top w:val="single" w:sz="4" w:space="0" w:color="auto"/>
              <w:left w:val="nil"/>
              <w:bottom w:val="single" w:sz="4" w:space="0" w:color="auto"/>
              <w:right w:val="single" w:sz="4" w:space="0" w:color="auto"/>
            </w:tcBorders>
            <w:shd w:val="clear" w:color="000000" w:fill="F2F2F2"/>
            <w:textDirection w:val="tbRlV"/>
            <w:vAlign w:val="center"/>
          </w:tcPr>
          <w:p w:rsidR="007C3D29" w:rsidRDefault="00DF73EE" w:rsidP="006F66AD">
            <w:pPr>
              <w:snapToGrid w:val="0"/>
              <w:ind w:left="113" w:right="113"/>
              <w:rPr>
                <w:rFonts w:ascii="ＭＳ Ｐゴシック" w:eastAsia="ＭＳ Ｐゴシック" w:hAnsi="ＭＳ Ｐゴシック"/>
                <w:sz w:val="18"/>
                <w:szCs w:val="16"/>
              </w:rPr>
            </w:pPr>
            <w:r w:rsidRPr="005E6F12">
              <w:rPr>
                <w:rFonts w:ascii="ＭＳ Ｐゴシック" w:eastAsia="ＭＳ Ｐゴシック" w:hAnsi="ＭＳ Ｐゴシック" w:hint="eastAsia"/>
                <w:sz w:val="18"/>
                <w:szCs w:val="16"/>
              </w:rPr>
              <w:t>小学生</w:t>
            </w:r>
          </w:p>
          <w:p w:rsidR="00DF73EE" w:rsidRPr="005E6F12" w:rsidRDefault="00DF73EE" w:rsidP="006F66AD">
            <w:pPr>
              <w:snapToGrid w:val="0"/>
              <w:ind w:left="113" w:right="113"/>
              <w:jc w:val="right"/>
              <w:rPr>
                <w:rFonts w:ascii="ＭＳ Ｐゴシック" w:eastAsia="ＭＳ Ｐゴシック" w:hAnsi="ＭＳ Ｐゴシック"/>
                <w:sz w:val="18"/>
                <w:szCs w:val="16"/>
              </w:rPr>
            </w:pPr>
            <w:r w:rsidRPr="005E6F12">
              <w:rPr>
                <w:rFonts w:ascii="ＭＳ Ｐゴシック" w:eastAsia="ＭＳ Ｐゴシック" w:hAnsi="ＭＳ Ｐゴシック" w:hint="eastAsia"/>
                <w:sz w:val="18"/>
                <w:szCs w:val="16"/>
              </w:rPr>
              <w:t>（</w:t>
            </w:r>
            <w:r w:rsidR="006D152C">
              <w:rPr>
                <w:rFonts w:ascii="ＭＳ Ｐゴシック" w:eastAsia="ＭＳ Ｐゴシック" w:hAnsi="ＭＳ Ｐゴシック" w:hint="eastAsia"/>
                <w:sz w:val="18"/>
                <w:szCs w:val="16"/>
              </w:rPr>
              <w:t>３</w:t>
            </w:r>
            <w:r w:rsidRPr="005E6F12">
              <w:rPr>
                <w:rFonts w:ascii="ＭＳ Ｐゴシック" w:eastAsia="ＭＳ Ｐゴシック" w:hAnsi="ＭＳ Ｐゴシック" w:hint="eastAsia"/>
                <w:sz w:val="18"/>
                <w:szCs w:val="16"/>
              </w:rPr>
              <w:t>・４年生）</w:t>
            </w:r>
          </w:p>
        </w:tc>
        <w:tc>
          <w:tcPr>
            <w:tcW w:w="851" w:type="dxa"/>
            <w:tcBorders>
              <w:top w:val="single" w:sz="4" w:space="0" w:color="auto"/>
              <w:left w:val="nil"/>
              <w:bottom w:val="single" w:sz="4" w:space="0" w:color="auto"/>
              <w:right w:val="single" w:sz="4" w:space="0" w:color="auto"/>
            </w:tcBorders>
            <w:shd w:val="clear" w:color="000000" w:fill="F2F2F2"/>
            <w:textDirection w:val="tbRlV"/>
            <w:vAlign w:val="center"/>
          </w:tcPr>
          <w:p w:rsidR="007C3D29" w:rsidRDefault="00DF73EE" w:rsidP="006F66AD">
            <w:pPr>
              <w:snapToGrid w:val="0"/>
              <w:ind w:left="113" w:right="113"/>
              <w:rPr>
                <w:rFonts w:ascii="ＭＳ Ｐゴシック" w:eastAsia="ＭＳ Ｐゴシック" w:hAnsi="ＭＳ Ｐゴシック"/>
                <w:sz w:val="18"/>
                <w:szCs w:val="16"/>
              </w:rPr>
            </w:pPr>
            <w:r w:rsidRPr="005E6F12">
              <w:rPr>
                <w:rFonts w:ascii="ＭＳ Ｐゴシック" w:eastAsia="ＭＳ Ｐゴシック" w:hAnsi="ＭＳ Ｐゴシック" w:hint="eastAsia"/>
                <w:sz w:val="18"/>
                <w:szCs w:val="16"/>
              </w:rPr>
              <w:t>小学生</w:t>
            </w:r>
          </w:p>
          <w:p w:rsidR="00DF73EE" w:rsidRPr="005E6F12" w:rsidRDefault="00DF73EE" w:rsidP="006F66AD">
            <w:pPr>
              <w:snapToGrid w:val="0"/>
              <w:ind w:left="113" w:right="113"/>
              <w:jc w:val="right"/>
              <w:rPr>
                <w:rFonts w:ascii="ＭＳ Ｐゴシック" w:eastAsia="ＭＳ Ｐゴシック" w:hAnsi="ＭＳ Ｐゴシック"/>
                <w:sz w:val="18"/>
                <w:szCs w:val="16"/>
              </w:rPr>
            </w:pPr>
            <w:r w:rsidRPr="005E6F12">
              <w:rPr>
                <w:rFonts w:ascii="ＭＳ Ｐゴシック" w:eastAsia="ＭＳ Ｐゴシック" w:hAnsi="ＭＳ Ｐゴシック" w:hint="eastAsia"/>
                <w:sz w:val="18"/>
                <w:szCs w:val="16"/>
              </w:rPr>
              <w:t>（５・６年生）</w:t>
            </w:r>
          </w:p>
        </w:tc>
        <w:tc>
          <w:tcPr>
            <w:tcW w:w="850"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5E6F12" w:rsidRDefault="00DF73EE" w:rsidP="006F66AD">
            <w:pPr>
              <w:snapToGrid w:val="0"/>
              <w:ind w:left="113" w:right="113"/>
              <w:rPr>
                <w:rFonts w:ascii="ＭＳ Ｐゴシック" w:eastAsia="ＭＳ Ｐゴシック" w:hAnsi="ＭＳ Ｐゴシック"/>
                <w:sz w:val="18"/>
                <w:szCs w:val="16"/>
              </w:rPr>
            </w:pPr>
            <w:r w:rsidRPr="005E6F12">
              <w:rPr>
                <w:rFonts w:ascii="ＭＳ Ｐゴシック" w:eastAsia="ＭＳ Ｐゴシック" w:hAnsi="ＭＳ Ｐゴシック" w:hint="eastAsia"/>
                <w:sz w:val="18"/>
                <w:szCs w:val="16"/>
              </w:rPr>
              <w:t>中学生</w:t>
            </w:r>
          </w:p>
        </w:tc>
        <w:tc>
          <w:tcPr>
            <w:tcW w:w="851" w:type="dxa"/>
            <w:tcBorders>
              <w:top w:val="single" w:sz="4" w:space="0" w:color="auto"/>
              <w:left w:val="nil"/>
              <w:bottom w:val="single" w:sz="4" w:space="0" w:color="auto"/>
              <w:right w:val="single" w:sz="4" w:space="0" w:color="auto"/>
            </w:tcBorders>
            <w:shd w:val="clear" w:color="000000" w:fill="F2F2F2"/>
            <w:textDirection w:val="tbRlV"/>
            <w:vAlign w:val="center"/>
          </w:tcPr>
          <w:p w:rsidR="007C3D29" w:rsidRDefault="00DF73EE" w:rsidP="006F66AD">
            <w:pPr>
              <w:snapToGrid w:val="0"/>
              <w:ind w:left="113" w:right="113"/>
              <w:rPr>
                <w:rFonts w:ascii="ＭＳ Ｐゴシック" w:eastAsia="ＭＳ Ｐゴシック" w:hAnsi="ＭＳ Ｐゴシック"/>
                <w:sz w:val="18"/>
                <w:szCs w:val="16"/>
              </w:rPr>
            </w:pPr>
            <w:r w:rsidRPr="005E6F12">
              <w:rPr>
                <w:rFonts w:ascii="ＭＳ Ｐゴシック" w:eastAsia="ＭＳ Ｐゴシック" w:hAnsi="ＭＳ Ｐゴシック" w:hint="eastAsia"/>
                <w:sz w:val="18"/>
                <w:szCs w:val="16"/>
              </w:rPr>
              <w:t>高校生・</w:t>
            </w:r>
          </w:p>
          <w:p w:rsidR="00DF73EE" w:rsidRPr="005E6F12" w:rsidRDefault="00DF73EE" w:rsidP="006F66AD">
            <w:pPr>
              <w:snapToGrid w:val="0"/>
              <w:ind w:left="113" w:right="113"/>
              <w:rPr>
                <w:rFonts w:ascii="ＭＳ Ｐゴシック" w:eastAsia="ＭＳ Ｐゴシック" w:hAnsi="ＭＳ Ｐゴシック"/>
                <w:sz w:val="18"/>
                <w:szCs w:val="16"/>
              </w:rPr>
            </w:pPr>
            <w:r w:rsidRPr="005E6F12">
              <w:rPr>
                <w:rFonts w:ascii="ＭＳ Ｐゴシック" w:eastAsia="ＭＳ Ｐゴシック" w:hAnsi="ＭＳ Ｐゴシック" w:hint="eastAsia"/>
                <w:sz w:val="18"/>
                <w:szCs w:val="16"/>
              </w:rPr>
              <w:t>高等専門学校生</w:t>
            </w:r>
          </w:p>
        </w:tc>
        <w:tc>
          <w:tcPr>
            <w:tcW w:w="850"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5E6F12" w:rsidRDefault="007A33E2" w:rsidP="00B668CC">
            <w:pPr>
              <w:ind w:left="113" w:right="113"/>
              <w:rPr>
                <w:rFonts w:ascii="ＭＳ Ｐゴシック" w:eastAsia="ＭＳ Ｐゴシック" w:hAnsi="ＭＳ Ｐゴシック"/>
                <w:sz w:val="18"/>
                <w:szCs w:val="16"/>
              </w:rPr>
            </w:pPr>
            <w:r>
              <w:rPr>
                <w:rFonts w:ascii="ＭＳ Ｐゴシック" w:eastAsia="ＭＳ Ｐゴシック" w:hAnsi="ＭＳ Ｐゴシック" w:hint="eastAsia"/>
                <w:sz w:val="18"/>
                <w:szCs w:val="16"/>
              </w:rPr>
              <w:t>左記</w:t>
            </w:r>
            <w:r w:rsidR="00DF73EE" w:rsidRPr="005E6F12">
              <w:rPr>
                <w:rFonts w:ascii="ＭＳ Ｐゴシック" w:eastAsia="ＭＳ Ｐゴシック" w:hAnsi="ＭＳ Ｐゴシック" w:hint="eastAsia"/>
                <w:sz w:val="18"/>
                <w:szCs w:val="16"/>
              </w:rPr>
              <w:t>以外の学生</w:t>
            </w:r>
          </w:p>
        </w:tc>
        <w:tc>
          <w:tcPr>
            <w:tcW w:w="851"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5E6F12" w:rsidRDefault="00DF73EE" w:rsidP="00B668CC">
            <w:pPr>
              <w:ind w:left="113" w:right="113"/>
              <w:rPr>
                <w:rFonts w:ascii="ＭＳ Ｐゴシック" w:eastAsia="ＭＳ Ｐゴシック" w:hAnsi="ＭＳ Ｐゴシック"/>
                <w:sz w:val="18"/>
                <w:szCs w:val="16"/>
              </w:rPr>
            </w:pPr>
            <w:r w:rsidRPr="005E6F12">
              <w:rPr>
                <w:rFonts w:ascii="ＭＳ Ｐゴシック" w:eastAsia="ＭＳ Ｐゴシック" w:hAnsi="ＭＳ Ｐゴシック" w:hint="eastAsia"/>
                <w:sz w:val="18"/>
                <w:szCs w:val="16"/>
              </w:rPr>
              <w:t>社会人</w:t>
            </w:r>
          </w:p>
        </w:tc>
        <w:tc>
          <w:tcPr>
            <w:tcW w:w="851" w:type="dxa"/>
            <w:tcBorders>
              <w:top w:val="single" w:sz="4" w:space="0" w:color="auto"/>
              <w:left w:val="nil"/>
              <w:bottom w:val="single" w:sz="4" w:space="0" w:color="auto"/>
              <w:right w:val="single" w:sz="4" w:space="0" w:color="auto"/>
            </w:tcBorders>
            <w:shd w:val="clear" w:color="000000" w:fill="F2F2F2"/>
            <w:textDirection w:val="tbRlV"/>
            <w:vAlign w:val="center"/>
          </w:tcPr>
          <w:p w:rsidR="00DF73EE" w:rsidRPr="005E6F12" w:rsidRDefault="00DF73EE" w:rsidP="00B668CC">
            <w:pPr>
              <w:ind w:left="113" w:right="113"/>
              <w:rPr>
                <w:rFonts w:ascii="ＭＳ Ｐゴシック" w:eastAsia="ＭＳ Ｐゴシック" w:hAnsi="ＭＳ Ｐゴシック"/>
                <w:sz w:val="18"/>
                <w:szCs w:val="16"/>
              </w:rPr>
            </w:pPr>
            <w:r>
              <w:rPr>
                <w:rFonts w:ascii="ＭＳ Ｐゴシック" w:eastAsia="ＭＳ Ｐゴシック" w:hAnsi="ＭＳ Ｐゴシック" w:hint="eastAsia"/>
                <w:sz w:val="18"/>
                <w:szCs w:val="16"/>
              </w:rPr>
              <w:t>無回答</w:t>
            </w:r>
          </w:p>
        </w:tc>
      </w:tr>
      <w:tr w:rsidR="00DF73EE" w:rsidRPr="005E6F12" w:rsidTr="007C3D29">
        <w:trPr>
          <w:cantSplit/>
          <w:trHeight w:val="362"/>
        </w:trPr>
        <w:tc>
          <w:tcPr>
            <w:tcW w:w="984" w:type="dxa"/>
            <w:tcBorders>
              <w:top w:val="nil"/>
              <w:left w:val="single" w:sz="4" w:space="0" w:color="auto"/>
              <w:bottom w:val="single" w:sz="4" w:space="0" w:color="auto"/>
              <w:right w:val="single" w:sz="4" w:space="0" w:color="auto"/>
            </w:tcBorders>
          </w:tcPr>
          <w:p w:rsidR="00DF73EE" w:rsidRPr="005E6F12" w:rsidRDefault="00DF73EE" w:rsidP="00B668CC">
            <w:pPr>
              <w:jc w:val="center"/>
              <w:rPr>
                <w:rFonts w:ascii="ＭＳ Ｐゴシック" w:eastAsia="ＭＳ Ｐゴシック" w:hAnsi="ＭＳ Ｐゴシック" w:cs="ＭＳ Ｐゴシック"/>
                <w:color w:val="000000"/>
                <w:sz w:val="18"/>
                <w:szCs w:val="16"/>
              </w:rPr>
            </w:pPr>
            <w:r w:rsidRPr="005E6F12">
              <w:rPr>
                <w:rFonts w:ascii="ＭＳ Ｐゴシック" w:eastAsia="ＭＳ Ｐゴシック" w:hAnsi="ＭＳ Ｐゴシック" w:cs="ＭＳ Ｐゴシック" w:hint="eastAsia"/>
                <w:color w:val="000000"/>
                <w:sz w:val="18"/>
                <w:szCs w:val="16"/>
              </w:rPr>
              <w:t>回答数</w:t>
            </w:r>
          </w:p>
        </w:tc>
        <w:tc>
          <w:tcPr>
            <w:tcW w:w="850" w:type="dxa"/>
            <w:tcBorders>
              <w:top w:val="nil"/>
              <w:left w:val="single" w:sz="4" w:space="0" w:color="auto"/>
              <w:bottom w:val="single" w:sz="4" w:space="0" w:color="auto"/>
              <w:right w:val="single" w:sz="4" w:space="0" w:color="auto"/>
            </w:tcBorders>
            <w:shd w:val="clear" w:color="auto" w:fill="auto"/>
            <w:noWrap/>
          </w:tcPr>
          <w:p w:rsidR="00DF73EE" w:rsidRPr="005E6F12" w:rsidRDefault="00DF73EE" w:rsidP="00B668CC">
            <w:pPr>
              <w:jc w:val="right"/>
              <w:rPr>
                <w:rFonts w:ascii="ＭＳ Ｐゴシック" w:eastAsia="ＭＳ Ｐゴシック" w:hAnsi="ＭＳ Ｐゴシック"/>
                <w:sz w:val="18"/>
                <w:szCs w:val="16"/>
              </w:rPr>
            </w:pPr>
            <w:r w:rsidRPr="005E6F12">
              <w:rPr>
                <w:rFonts w:ascii="ＭＳ Ｐゴシック" w:eastAsia="ＭＳ Ｐゴシック" w:hAnsi="ＭＳ Ｐゴシック"/>
                <w:sz w:val="18"/>
                <w:szCs w:val="16"/>
              </w:rPr>
              <w:t>2</w:t>
            </w:r>
          </w:p>
        </w:tc>
        <w:tc>
          <w:tcPr>
            <w:tcW w:w="817" w:type="dxa"/>
            <w:tcBorders>
              <w:top w:val="nil"/>
              <w:left w:val="nil"/>
              <w:bottom w:val="single" w:sz="4" w:space="0" w:color="auto"/>
              <w:right w:val="single" w:sz="4" w:space="0" w:color="auto"/>
            </w:tcBorders>
            <w:shd w:val="clear" w:color="auto" w:fill="auto"/>
            <w:noWrap/>
          </w:tcPr>
          <w:p w:rsidR="00DF73EE" w:rsidRPr="005E6F12" w:rsidRDefault="00DF73EE" w:rsidP="00B668CC">
            <w:pPr>
              <w:jc w:val="right"/>
              <w:rPr>
                <w:rFonts w:ascii="ＭＳ Ｐゴシック" w:eastAsia="ＭＳ Ｐゴシック" w:hAnsi="ＭＳ Ｐゴシック"/>
                <w:sz w:val="18"/>
                <w:szCs w:val="16"/>
              </w:rPr>
            </w:pPr>
            <w:r w:rsidRPr="005E6F12">
              <w:rPr>
                <w:rFonts w:ascii="ＭＳ Ｐゴシック" w:eastAsia="ＭＳ Ｐゴシック" w:hAnsi="ＭＳ Ｐゴシック"/>
                <w:sz w:val="18"/>
                <w:szCs w:val="16"/>
              </w:rPr>
              <w:t>3</w:t>
            </w:r>
          </w:p>
        </w:tc>
        <w:tc>
          <w:tcPr>
            <w:tcW w:w="884" w:type="dxa"/>
            <w:tcBorders>
              <w:top w:val="nil"/>
              <w:left w:val="nil"/>
              <w:bottom w:val="single" w:sz="4" w:space="0" w:color="auto"/>
              <w:right w:val="single" w:sz="4" w:space="0" w:color="auto"/>
            </w:tcBorders>
            <w:shd w:val="clear" w:color="auto" w:fill="auto"/>
            <w:noWrap/>
          </w:tcPr>
          <w:p w:rsidR="00DF73EE" w:rsidRPr="005E6F12" w:rsidRDefault="00DF73EE" w:rsidP="00B668CC">
            <w:pPr>
              <w:jc w:val="right"/>
              <w:rPr>
                <w:rFonts w:ascii="ＭＳ Ｐゴシック" w:eastAsia="ＭＳ Ｐゴシック" w:hAnsi="ＭＳ Ｐゴシック"/>
                <w:sz w:val="18"/>
                <w:szCs w:val="16"/>
              </w:rPr>
            </w:pPr>
            <w:r w:rsidRPr="005E6F12">
              <w:rPr>
                <w:rFonts w:ascii="ＭＳ Ｐゴシック" w:eastAsia="ＭＳ Ｐゴシック" w:hAnsi="ＭＳ Ｐゴシック"/>
                <w:sz w:val="18"/>
                <w:szCs w:val="16"/>
              </w:rPr>
              <w:t>3</w:t>
            </w:r>
          </w:p>
        </w:tc>
        <w:tc>
          <w:tcPr>
            <w:tcW w:w="851" w:type="dxa"/>
            <w:tcBorders>
              <w:top w:val="nil"/>
              <w:left w:val="nil"/>
              <w:bottom w:val="single" w:sz="4" w:space="0" w:color="auto"/>
              <w:right w:val="single" w:sz="4" w:space="0" w:color="auto"/>
            </w:tcBorders>
            <w:shd w:val="clear" w:color="auto" w:fill="auto"/>
            <w:noWrap/>
          </w:tcPr>
          <w:p w:rsidR="00DF73EE" w:rsidRPr="005E6F12" w:rsidRDefault="00DF73EE" w:rsidP="00B668CC">
            <w:pPr>
              <w:jc w:val="right"/>
              <w:rPr>
                <w:rFonts w:ascii="ＭＳ Ｐゴシック" w:eastAsia="ＭＳ Ｐゴシック" w:hAnsi="ＭＳ Ｐゴシック"/>
                <w:sz w:val="18"/>
                <w:szCs w:val="16"/>
              </w:rPr>
            </w:pPr>
            <w:r w:rsidRPr="005E6F12">
              <w:rPr>
                <w:rFonts w:ascii="ＭＳ Ｐゴシック" w:eastAsia="ＭＳ Ｐゴシック" w:hAnsi="ＭＳ Ｐゴシック"/>
                <w:sz w:val="18"/>
                <w:szCs w:val="16"/>
              </w:rPr>
              <w:t>5</w:t>
            </w:r>
          </w:p>
        </w:tc>
        <w:tc>
          <w:tcPr>
            <w:tcW w:w="850" w:type="dxa"/>
            <w:tcBorders>
              <w:top w:val="nil"/>
              <w:left w:val="nil"/>
              <w:bottom w:val="single" w:sz="4" w:space="0" w:color="auto"/>
              <w:right w:val="single" w:sz="4" w:space="0" w:color="auto"/>
            </w:tcBorders>
            <w:shd w:val="clear" w:color="auto" w:fill="auto"/>
            <w:noWrap/>
          </w:tcPr>
          <w:p w:rsidR="00DF73EE" w:rsidRPr="005E6F12" w:rsidRDefault="00DF73EE" w:rsidP="00B668CC">
            <w:pPr>
              <w:jc w:val="right"/>
              <w:rPr>
                <w:rFonts w:ascii="ＭＳ Ｐゴシック" w:eastAsia="ＭＳ Ｐゴシック" w:hAnsi="ＭＳ Ｐゴシック"/>
                <w:sz w:val="18"/>
                <w:szCs w:val="16"/>
              </w:rPr>
            </w:pPr>
            <w:r w:rsidRPr="005E6F12">
              <w:rPr>
                <w:rFonts w:ascii="ＭＳ Ｐゴシック" w:eastAsia="ＭＳ Ｐゴシック" w:hAnsi="ＭＳ Ｐゴシック"/>
                <w:sz w:val="18"/>
                <w:szCs w:val="16"/>
              </w:rPr>
              <w:t>1</w:t>
            </w:r>
          </w:p>
        </w:tc>
        <w:tc>
          <w:tcPr>
            <w:tcW w:w="851" w:type="dxa"/>
            <w:tcBorders>
              <w:top w:val="nil"/>
              <w:left w:val="nil"/>
              <w:bottom w:val="single" w:sz="4" w:space="0" w:color="auto"/>
              <w:right w:val="single" w:sz="4" w:space="0" w:color="auto"/>
            </w:tcBorders>
            <w:shd w:val="clear" w:color="auto" w:fill="auto"/>
          </w:tcPr>
          <w:p w:rsidR="00DF73EE" w:rsidRPr="005E6F12" w:rsidRDefault="00DF73EE" w:rsidP="00B668CC">
            <w:pPr>
              <w:jc w:val="right"/>
              <w:rPr>
                <w:rFonts w:ascii="ＭＳ Ｐゴシック" w:eastAsia="ＭＳ Ｐゴシック" w:hAnsi="ＭＳ Ｐゴシック"/>
                <w:sz w:val="18"/>
                <w:szCs w:val="16"/>
              </w:rPr>
            </w:pPr>
            <w:r w:rsidRPr="005E6F12">
              <w:rPr>
                <w:rFonts w:ascii="ＭＳ Ｐゴシック" w:eastAsia="ＭＳ Ｐゴシック" w:hAnsi="ＭＳ Ｐゴシック"/>
                <w:sz w:val="18"/>
                <w:szCs w:val="16"/>
              </w:rPr>
              <w:t>3</w:t>
            </w:r>
          </w:p>
        </w:tc>
        <w:tc>
          <w:tcPr>
            <w:tcW w:w="850" w:type="dxa"/>
            <w:tcBorders>
              <w:top w:val="nil"/>
              <w:left w:val="nil"/>
              <w:bottom w:val="single" w:sz="4" w:space="0" w:color="auto"/>
              <w:right w:val="single" w:sz="4" w:space="0" w:color="auto"/>
            </w:tcBorders>
            <w:shd w:val="clear" w:color="auto" w:fill="auto"/>
            <w:noWrap/>
          </w:tcPr>
          <w:p w:rsidR="00DF73EE" w:rsidRPr="005E6F12" w:rsidRDefault="00DF73EE" w:rsidP="00B668CC">
            <w:pPr>
              <w:jc w:val="right"/>
              <w:rPr>
                <w:rFonts w:ascii="ＭＳ Ｐゴシック" w:eastAsia="ＭＳ Ｐゴシック" w:hAnsi="ＭＳ Ｐゴシック"/>
                <w:sz w:val="18"/>
                <w:szCs w:val="16"/>
              </w:rPr>
            </w:pPr>
            <w:r w:rsidRPr="005E6F12">
              <w:rPr>
                <w:rFonts w:ascii="ＭＳ Ｐゴシック" w:eastAsia="ＭＳ Ｐゴシック" w:hAnsi="ＭＳ Ｐゴシック"/>
                <w:sz w:val="18"/>
                <w:szCs w:val="16"/>
              </w:rPr>
              <w:t>0</w:t>
            </w:r>
          </w:p>
        </w:tc>
        <w:tc>
          <w:tcPr>
            <w:tcW w:w="851" w:type="dxa"/>
            <w:tcBorders>
              <w:top w:val="nil"/>
              <w:left w:val="nil"/>
              <w:bottom w:val="single" w:sz="4" w:space="0" w:color="auto"/>
              <w:right w:val="single" w:sz="4" w:space="0" w:color="auto"/>
            </w:tcBorders>
            <w:shd w:val="clear" w:color="auto" w:fill="auto"/>
          </w:tcPr>
          <w:p w:rsidR="00DF73EE" w:rsidRPr="005E6F12" w:rsidRDefault="00DF73EE" w:rsidP="00B668CC">
            <w:pPr>
              <w:jc w:val="right"/>
              <w:rPr>
                <w:rFonts w:ascii="ＭＳ Ｐゴシック" w:eastAsia="ＭＳ Ｐゴシック" w:hAnsi="ＭＳ Ｐゴシック"/>
                <w:sz w:val="18"/>
                <w:szCs w:val="16"/>
              </w:rPr>
            </w:pPr>
            <w:r w:rsidRPr="005E6F12">
              <w:rPr>
                <w:rFonts w:ascii="ＭＳ Ｐゴシック" w:eastAsia="ＭＳ Ｐゴシック" w:hAnsi="ＭＳ Ｐゴシック"/>
                <w:sz w:val="18"/>
                <w:szCs w:val="16"/>
              </w:rPr>
              <w:t>5</w:t>
            </w:r>
          </w:p>
        </w:tc>
        <w:tc>
          <w:tcPr>
            <w:tcW w:w="851" w:type="dxa"/>
            <w:tcBorders>
              <w:top w:val="nil"/>
              <w:left w:val="nil"/>
              <w:bottom w:val="single" w:sz="4" w:space="0" w:color="auto"/>
              <w:right w:val="single" w:sz="4" w:space="0" w:color="auto"/>
            </w:tcBorders>
          </w:tcPr>
          <w:p w:rsidR="00DF73EE" w:rsidRPr="005E6F12" w:rsidRDefault="00DF73EE" w:rsidP="00B668CC">
            <w:pPr>
              <w:jc w:val="right"/>
              <w:rPr>
                <w:rFonts w:ascii="ＭＳ Ｐゴシック" w:eastAsia="ＭＳ Ｐゴシック" w:hAnsi="ＭＳ Ｐゴシック"/>
                <w:sz w:val="18"/>
                <w:szCs w:val="16"/>
              </w:rPr>
            </w:pPr>
            <w:r>
              <w:rPr>
                <w:rFonts w:ascii="ＭＳ Ｐゴシック" w:eastAsia="ＭＳ Ｐゴシック" w:hAnsi="ＭＳ Ｐゴシック" w:hint="eastAsia"/>
                <w:sz w:val="18"/>
                <w:szCs w:val="16"/>
              </w:rPr>
              <w:t>1</w:t>
            </w:r>
          </w:p>
        </w:tc>
      </w:tr>
      <w:tr w:rsidR="00DF73EE" w:rsidRPr="005E6F12" w:rsidTr="007C3D29">
        <w:trPr>
          <w:cantSplit/>
          <w:trHeight w:val="362"/>
        </w:trPr>
        <w:tc>
          <w:tcPr>
            <w:tcW w:w="984" w:type="dxa"/>
            <w:tcBorders>
              <w:top w:val="nil"/>
              <w:left w:val="single" w:sz="4" w:space="0" w:color="auto"/>
              <w:bottom w:val="single" w:sz="4" w:space="0" w:color="auto"/>
              <w:right w:val="single" w:sz="4" w:space="0" w:color="auto"/>
            </w:tcBorders>
          </w:tcPr>
          <w:p w:rsidR="00DF73EE" w:rsidRPr="005E6F12" w:rsidRDefault="00DF73EE" w:rsidP="00B668CC">
            <w:pPr>
              <w:jc w:val="center"/>
              <w:rPr>
                <w:rFonts w:ascii="ＭＳ Ｐゴシック" w:eastAsia="ＭＳ Ｐゴシック" w:hAnsi="ＭＳ Ｐゴシック" w:cs="ＭＳ Ｐゴシック"/>
                <w:color w:val="000000"/>
                <w:sz w:val="18"/>
                <w:szCs w:val="16"/>
              </w:rPr>
            </w:pPr>
            <w:r w:rsidRPr="005E6F12">
              <w:rPr>
                <w:rFonts w:ascii="ＭＳ Ｐゴシック" w:eastAsia="ＭＳ Ｐゴシック" w:hAnsi="ＭＳ Ｐゴシック" w:cs="ＭＳ Ｐゴシック" w:hint="eastAsia"/>
                <w:color w:val="000000"/>
                <w:sz w:val="18"/>
                <w:szCs w:val="16"/>
              </w:rPr>
              <w:t>構成比(%)</w:t>
            </w:r>
          </w:p>
        </w:tc>
        <w:tc>
          <w:tcPr>
            <w:tcW w:w="850" w:type="dxa"/>
            <w:tcBorders>
              <w:top w:val="nil"/>
              <w:left w:val="single" w:sz="4" w:space="0" w:color="auto"/>
              <w:bottom w:val="single" w:sz="4" w:space="0" w:color="auto"/>
              <w:right w:val="single" w:sz="4" w:space="0" w:color="auto"/>
            </w:tcBorders>
            <w:shd w:val="clear" w:color="auto" w:fill="auto"/>
            <w:noWrap/>
          </w:tcPr>
          <w:p w:rsidR="00DF73EE" w:rsidRPr="005E6F12" w:rsidRDefault="00DF73EE" w:rsidP="00B668CC">
            <w:pPr>
              <w:jc w:val="right"/>
              <w:rPr>
                <w:rFonts w:ascii="ＭＳ Ｐゴシック" w:eastAsia="ＭＳ Ｐゴシック" w:hAnsi="ＭＳ Ｐゴシック"/>
                <w:sz w:val="18"/>
                <w:szCs w:val="16"/>
              </w:rPr>
            </w:pPr>
            <w:r w:rsidRPr="005E6F12">
              <w:rPr>
                <w:rFonts w:ascii="ＭＳ Ｐゴシック" w:eastAsia="ＭＳ Ｐゴシック" w:hAnsi="ＭＳ Ｐゴシック"/>
                <w:sz w:val="18"/>
                <w:szCs w:val="16"/>
              </w:rPr>
              <w:t xml:space="preserve">13.3 </w:t>
            </w:r>
          </w:p>
        </w:tc>
        <w:tc>
          <w:tcPr>
            <w:tcW w:w="817" w:type="dxa"/>
            <w:tcBorders>
              <w:top w:val="nil"/>
              <w:left w:val="nil"/>
              <w:bottom w:val="single" w:sz="4" w:space="0" w:color="auto"/>
              <w:right w:val="single" w:sz="4" w:space="0" w:color="auto"/>
            </w:tcBorders>
            <w:shd w:val="clear" w:color="auto" w:fill="auto"/>
            <w:noWrap/>
          </w:tcPr>
          <w:p w:rsidR="00DF73EE" w:rsidRPr="005E6F12" w:rsidRDefault="00DF73EE" w:rsidP="00B668CC">
            <w:pPr>
              <w:jc w:val="right"/>
              <w:rPr>
                <w:rFonts w:ascii="ＭＳ Ｐゴシック" w:eastAsia="ＭＳ Ｐゴシック" w:hAnsi="ＭＳ Ｐゴシック"/>
                <w:sz w:val="18"/>
                <w:szCs w:val="16"/>
              </w:rPr>
            </w:pPr>
            <w:r w:rsidRPr="005E6F12">
              <w:rPr>
                <w:rFonts w:ascii="ＭＳ Ｐゴシック" w:eastAsia="ＭＳ Ｐゴシック" w:hAnsi="ＭＳ Ｐゴシック"/>
                <w:sz w:val="18"/>
                <w:szCs w:val="16"/>
              </w:rPr>
              <w:t xml:space="preserve">20.0 </w:t>
            </w:r>
          </w:p>
        </w:tc>
        <w:tc>
          <w:tcPr>
            <w:tcW w:w="884" w:type="dxa"/>
            <w:tcBorders>
              <w:top w:val="nil"/>
              <w:left w:val="nil"/>
              <w:bottom w:val="single" w:sz="4" w:space="0" w:color="auto"/>
              <w:right w:val="single" w:sz="4" w:space="0" w:color="auto"/>
            </w:tcBorders>
            <w:shd w:val="clear" w:color="auto" w:fill="auto"/>
            <w:noWrap/>
          </w:tcPr>
          <w:p w:rsidR="00DF73EE" w:rsidRPr="005E6F12" w:rsidRDefault="00DF73EE" w:rsidP="00B668CC">
            <w:pPr>
              <w:jc w:val="right"/>
              <w:rPr>
                <w:rFonts w:ascii="ＭＳ Ｐゴシック" w:eastAsia="ＭＳ Ｐゴシック" w:hAnsi="ＭＳ Ｐゴシック"/>
                <w:sz w:val="18"/>
                <w:szCs w:val="16"/>
              </w:rPr>
            </w:pPr>
            <w:r w:rsidRPr="005E6F12">
              <w:rPr>
                <w:rFonts w:ascii="ＭＳ Ｐゴシック" w:eastAsia="ＭＳ Ｐゴシック" w:hAnsi="ＭＳ Ｐゴシック"/>
                <w:sz w:val="18"/>
                <w:szCs w:val="16"/>
              </w:rPr>
              <w:t xml:space="preserve">20.0 </w:t>
            </w:r>
          </w:p>
        </w:tc>
        <w:tc>
          <w:tcPr>
            <w:tcW w:w="851" w:type="dxa"/>
            <w:tcBorders>
              <w:top w:val="nil"/>
              <w:left w:val="nil"/>
              <w:bottom w:val="single" w:sz="4" w:space="0" w:color="auto"/>
              <w:right w:val="single" w:sz="4" w:space="0" w:color="auto"/>
            </w:tcBorders>
            <w:shd w:val="clear" w:color="auto" w:fill="auto"/>
            <w:noWrap/>
          </w:tcPr>
          <w:p w:rsidR="00DF73EE" w:rsidRPr="005E6F12" w:rsidRDefault="00DF73EE" w:rsidP="00B668CC">
            <w:pPr>
              <w:jc w:val="right"/>
              <w:rPr>
                <w:rFonts w:ascii="ＭＳ Ｐゴシック" w:eastAsia="ＭＳ Ｐゴシック" w:hAnsi="ＭＳ Ｐゴシック"/>
                <w:sz w:val="18"/>
                <w:szCs w:val="16"/>
              </w:rPr>
            </w:pPr>
            <w:r w:rsidRPr="005E6F12">
              <w:rPr>
                <w:rFonts w:ascii="ＭＳ Ｐゴシック" w:eastAsia="ＭＳ Ｐゴシック" w:hAnsi="ＭＳ Ｐゴシック"/>
                <w:sz w:val="18"/>
                <w:szCs w:val="16"/>
              </w:rPr>
              <w:t xml:space="preserve">33.3 </w:t>
            </w:r>
          </w:p>
        </w:tc>
        <w:tc>
          <w:tcPr>
            <w:tcW w:w="850" w:type="dxa"/>
            <w:tcBorders>
              <w:top w:val="nil"/>
              <w:left w:val="nil"/>
              <w:bottom w:val="single" w:sz="4" w:space="0" w:color="auto"/>
              <w:right w:val="single" w:sz="4" w:space="0" w:color="auto"/>
            </w:tcBorders>
            <w:shd w:val="clear" w:color="auto" w:fill="auto"/>
            <w:noWrap/>
          </w:tcPr>
          <w:p w:rsidR="00DF73EE" w:rsidRPr="005E6F12" w:rsidRDefault="00DF73EE" w:rsidP="00B668CC">
            <w:pPr>
              <w:jc w:val="right"/>
              <w:rPr>
                <w:rFonts w:ascii="ＭＳ Ｐゴシック" w:eastAsia="ＭＳ Ｐゴシック" w:hAnsi="ＭＳ Ｐゴシック"/>
                <w:sz w:val="18"/>
                <w:szCs w:val="16"/>
              </w:rPr>
            </w:pPr>
            <w:r w:rsidRPr="005E6F12">
              <w:rPr>
                <w:rFonts w:ascii="ＭＳ Ｐゴシック" w:eastAsia="ＭＳ Ｐゴシック" w:hAnsi="ＭＳ Ｐゴシック"/>
                <w:sz w:val="18"/>
                <w:szCs w:val="16"/>
              </w:rPr>
              <w:t xml:space="preserve">6.7 </w:t>
            </w:r>
          </w:p>
        </w:tc>
        <w:tc>
          <w:tcPr>
            <w:tcW w:w="851" w:type="dxa"/>
            <w:tcBorders>
              <w:top w:val="nil"/>
              <w:left w:val="nil"/>
              <w:bottom w:val="single" w:sz="4" w:space="0" w:color="auto"/>
              <w:right w:val="single" w:sz="4" w:space="0" w:color="auto"/>
            </w:tcBorders>
            <w:shd w:val="clear" w:color="auto" w:fill="auto"/>
          </w:tcPr>
          <w:p w:rsidR="00DF73EE" w:rsidRPr="005E6F12" w:rsidRDefault="00DF73EE" w:rsidP="00B668CC">
            <w:pPr>
              <w:jc w:val="right"/>
              <w:rPr>
                <w:rFonts w:ascii="ＭＳ Ｐゴシック" w:eastAsia="ＭＳ Ｐゴシック" w:hAnsi="ＭＳ Ｐゴシック"/>
                <w:sz w:val="18"/>
                <w:szCs w:val="16"/>
              </w:rPr>
            </w:pPr>
            <w:r w:rsidRPr="005E6F12">
              <w:rPr>
                <w:rFonts w:ascii="ＭＳ Ｐゴシック" w:eastAsia="ＭＳ Ｐゴシック" w:hAnsi="ＭＳ Ｐゴシック"/>
                <w:sz w:val="18"/>
                <w:szCs w:val="16"/>
              </w:rPr>
              <w:t xml:space="preserve">20.0 </w:t>
            </w:r>
          </w:p>
        </w:tc>
        <w:tc>
          <w:tcPr>
            <w:tcW w:w="850" w:type="dxa"/>
            <w:tcBorders>
              <w:top w:val="nil"/>
              <w:left w:val="nil"/>
              <w:bottom w:val="single" w:sz="4" w:space="0" w:color="auto"/>
              <w:right w:val="single" w:sz="4" w:space="0" w:color="auto"/>
            </w:tcBorders>
            <w:shd w:val="clear" w:color="auto" w:fill="auto"/>
            <w:noWrap/>
          </w:tcPr>
          <w:p w:rsidR="00DF73EE" w:rsidRPr="005E6F12" w:rsidRDefault="00DF73EE" w:rsidP="00B668CC">
            <w:pPr>
              <w:jc w:val="right"/>
              <w:rPr>
                <w:rFonts w:ascii="ＭＳ Ｐゴシック" w:eastAsia="ＭＳ Ｐゴシック" w:hAnsi="ＭＳ Ｐゴシック"/>
                <w:sz w:val="18"/>
                <w:szCs w:val="16"/>
              </w:rPr>
            </w:pPr>
            <w:r w:rsidRPr="005E6F12">
              <w:rPr>
                <w:rFonts w:ascii="ＭＳ Ｐゴシック" w:eastAsia="ＭＳ Ｐゴシック" w:hAnsi="ＭＳ Ｐゴシック"/>
                <w:sz w:val="18"/>
                <w:szCs w:val="16"/>
              </w:rPr>
              <w:t xml:space="preserve">0.0 </w:t>
            </w:r>
          </w:p>
        </w:tc>
        <w:tc>
          <w:tcPr>
            <w:tcW w:w="851" w:type="dxa"/>
            <w:tcBorders>
              <w:top w:val="nil"/>
              <w:left w:val="nil"/>
              <w:bottom w:val="single" w:sz="4" w:space="0" w:color="auto"/>
              <w:right w:val="single" w:sz="4" w:space="0" w:color="auto"/>
            </w:tcBorders>
            <w:shd w:val="clear" w:color="auto" w:fill="auto"/>
          </w:tcPr>
          <w:p w:rsidR="00DF73EE" w:rsidRPr="005E6F12" w:rsidRDefault="00DF73EE" w:rsidP="00B668CC">
            <w:pPr>
              <w:jc w:val="right"/>
              <w:rPr>
                <w:rFonts w:ascii="ＭＳ Ｐゴシック" w:eastAsia="ＭＳ Ｐゴシック" w:hAnsi="ＭＳ Ｐゴシック"/>
                <w:sz w:val="18"/>
                <w:szCs w:val="16"/>
              </w:rPr>
            </w:pPr>
            <w:r w:rsidRPr="005E6F12">
              <w:rPr>
                <w:rFonts w:ascii="ＭＳ Ｐゴシック" w:eastAsia="ＭＳ Ｐゴシック" w:hAnsi="ＭＳ Ｐゴシック"/>
                <w:sz w:val="18"/>
                <w:szCs w:val="16"/>
              </w:rPr>
              <w:t xml:space="preserve">33.3 </w:t>
            </w:r>
          </w:p>
        </w:tc>
        <w:tc>
          <w:tcPr>
            <w:tcW w:w="851" w:type="dxa"/>
            <w:tcBorders>
              <w:top w:val="nil"/>
              <w:left w:val="nil"/>
              <w:bottom w:val="single" w:sz="4" w:space="0" w:color="auto"/>
              <w:right w:val="single" w:sz="4" w:space="0" w:color="auto"/>
            </w:tcBorders>
          </w:tcPr>
          <w:p w:rsidR="00DF73EE" w:rsidRPr="005E6F12" w:rsidRDefault="00DF73EE" w:rsidP="00B668CC">
            <w:pPr>
              <w:jc w:val="right"/>
              <w:rPr>
                <w:rFonts w:ascii="ＭＳ Ｐゴシック" w:eastAsia="ＭＳ Ｐゴシック" w:hAnsi="ＭＳ Ｐゴシック"/>
                <w:sz w:val="18"/>
                <w:szCs w:val="16"/>
              </w:rPr>
            </w:pPr>
            <w:r>
              <w:rPr>
                <w:rFonts w:ascii="ＭＳ Ｐゴシック" w:eastAsia="ＭＳ Ｐゴシック" w:hAnsi="ＭＳ Ｐゴシック" w:hint="eastAsia"/>
                <w:sz w:val="18"/>
                <w:szCs w:val="16"/>
              </w:rPr>
              <w:t>6.7</w:t>
            </w:r>
          </w:p>
        </w:tc>
      </w:tr>
    </w:tbl>
    <w:p w:rsidR="00DF73EE" w:rsidRPr="00B01D11" w:rsidRDefault="00DF73EE" w:rsidP="00CB3107">
      <w:pPr>
        <w:pStyle w:val="afe"/>
        <w:ind w:left="550" w:firstLine="220"/>
        <w:rPr>
          <w:rFonts w:ascii="ＭＳ 明朝"/>
        </w:rPr>
      </w:pPr>
      <w:r>
        <w:rPr>
          <w:rFonts w:hint="eastAsia"/>
        </w:rPr>
        <w:t>回答</w:t>
      </w:r>
      <w:r w:rsidRPr="00B01D11">
        <w:rPr>
          <w:rFonts w:ascii="ＭＳ 明朝" w:hint="eastAsia"/>
        </w:rPr>
        <w:t>数：22、平均回答数：1.5</w:t>
      </w:r>
    </w:p>
    <w:p w:rsidR="00304ADA" w:rsidRPr="00B01D11" w:rsidRDefault="00304ADA" w:rsidP="00CB3107">
      <w:pPr>
        <w:ind w:firstLineChars="100" w:firstLine="220"/>
        <w:rPr>
          <w:rFonts w:hAnsi="Arial"/>
          <w:noProof/>
          <w:kern w:val="0"/>
        </w:rPr>
      </w:pPr>
    </w:p>
    <w:p w:rsidR="00BE66C3" w:rsidRDefault="00FA001D" w:rsidP="00FA001D">
      <w:pPr>
        <w:pStyle w:val="1"/>
      </w:pPr>
      <w:r>
        <w:br w:type="page"/>
      </w:r>
      <w:bookmarkStart w:id="235" w:name="_Toc383001786"/>
      <w:r>
        <w:rPr>
          <w:rFonts w:hint="eastAsia"/>
        </w:rPr>
        <w:lastRenderedPageBreak/>
        <w:t>第三者が権利を有する著作物</w:t>
      </w:r>
      <w:r w:rsidR="00AD1660">
        <w:rPr>
          <w:rFonts w:hint="eastAsia"/>
        </w:rPr>
        <w:t xml:space="preserve">　</w:t>
      </w:r>
      <w:r>
        <w:rPr>
          <w:rFonts w:hint="eastAsia"/>
        </w:rPr>
        <w:t>【仕様書10.4】</w:t>
      </w:r>
      <w:bookmarkEnd w:id="235"/>
    </w:p>
    <w:p w:rsidR="00FA001D" w:rsidRDefault="00FA001D" w:rsidP="00FA001D">
      <w:pPr>
        <w:pStyle w:val="a1"/>
      </w:pPr>
      <w:r>
        <w:rPr>
          <w:rFonts w:hint="eastAsia"/>
        </w:rPr>
        <w:t>第三者が権利を有する著作物が含まれており、総務省が総務省以外の者に二次使用</w:t>
      </w:r>
      <w:r w:rsidR="00ED4FE8" w:rsidRPr="00ED4FE8">
        <w:rPr>
          <w:rFonts w:hint="eastAsia"/>
          <w:color w:val="000000"/>
        </w:rPr>
        <w:t>（複製、改変、頒布、公衆送信等、著作物を二次的に使用する一切の行為をいい、商用目的での使用も含む。以下同じ。）</w:t>
      </w:r>
      <w:r>
        <w:rPr>
          <w:rFonts w:hint="eastAsia"/>
        </w:rPr>
        <w:t>を許諾することができない</w:t>
      </w:r>
      <w:r w:rsidR="00316567">
        <w:rPr>
          <w:rFonts w:hint="eastAsia"/>
        </w:rPr>
        <w:t>または制限がある</w:t>
      </w:r>
      <w:r>
        <w:rPr>
          <w:rFonts w:hint="eastAsia"/>
        </w:rPr>
        <w:t>箇所とその理由</w:t>
      </w:r>
      <w:r w:rsidR="00316567">
        <w:rPr>
          <w:rFonts w:hint="eastAsia"/>
        </w:rPr>
        <w:t>及び制限事項</w:t>
      </w:r>
      <w:r>
        <w:rPr>
          <w:rFonts w:hint="eastAsia"/>
        </w:rPr>
        <w:t>を下表に示す。</w:t>
      </w:r>
    </w:p>
    <w:p w:rsidR="00FA001D" w:rsidRDefault="00FA001D" w:rsidP="00FA001D">
      <w:pPr>
        <w:pStyle w:val="a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3118"/>
        <w:gridCol w:w="4483"/>
      </w:tblGrid>
      <w:tr w:rsidR="001E0B3E" w:rsidTr="00211B93">
        <w:tc>
          <w:tcPr>
            <w:tcW w:w="1101" w:type="dxa"/>
            <w:shd w:val="clear" w:color="auto" w:fill="D9D9D9"/>
          </w:tcPr>
          <w:p w:rsidR="00FA001D" w:rsidRDefault="00FA001D" w:rsidP="001E0B3E">
            <w:pPr>
              <w:pStyle w:val="a1"/>
              <w:ind w:firstLineChars="0" w:firstLine="0"/>
              <w:jc w:val="center"/>
            </w:pPr>
            <w:r>
              <w:rPr>
                <w:rFonts w:hint="eastAsia"/>
              </w:rPr>
              <w:t>頁</w:t>
            </w:r>
          </w:p>
        </w:tc>
        <w:tc>
          <w:tcPr>
            <w:tcW w:w="3118" w:type="dxa"/>
            <w:shd w:val="clear" w:color="auto" w:fill="D9D9D9"/>
          </w:tcPr>
          <w:p w:rsidR="00FA001D" w:rsidRDefault="00FA001D" w:rsidP="001E0B3E">
            <w:pPr>
              <w:pStyle w:val="a1"/>
              <w:ind w:firstLineChars="0" w:firstLine="0"/>
              <w:jc w:val="center"/>
            </w:pPr>
            <w:r>
              <w:rPr>
                <w:rFonts w:hint="eastAsia"/>
              </w:rPr>
              <w:t>図表番号等該当箇所</w:t>
            </w:r>
          </w:p>
        </w:tc>
        <w:tc>
          <w:tcPr>
            <w:tcW w:w="4483" w:type="dxa"/>
            <w:shd w:val="clear" w:color="auto" w:fill="D9D9D9"/>
          </w:tcPr>
          <w:p w:rsidR="00FA001D" w:rsidRDefault="00FA001D" w:rsidP="001E0B3E">
            <w:pPr>
              <w:pStyle w:val="a1"/>
              <w:ind w:firstLineChars="0" w:firstLine="0"/>
              <w:jc w:val="center"/>
            </w:pPr>
            <w:r>
              <w:rPr>
                <w:rFonts w:hint="eastAsia"/>
              </w:rPr>
              <w:t>二次使用できない理由</w:t>
            </w:r>
            <w:r w:rsidR="00316567">
              <w:rPr>
                <w:rFonts w:hint="eastAsia"/>
              </w:rPr>
              <w:t>及び制限事項</w:t>
            </w:r>
          </w:p>
        </w:tc>
      </w:tr>
      <w:tr w:rsidR="001E0B3E" w:rsidTr="00211B93">
        <w:tc>
          <w:tcPr>
            <w:tcW w:w="1101" w:type="dxa"/>
            <w:shd w:val="clear" w:color="auto" w:fill="auto"/>
          </w:tcPr>
          <w:p w:rsidR="00FA001D" w:rsidRDefault="007C25B8" w:rsidP="001E0B3E">
            <w:pPr>
              <w:pStyle w:val="a1"/>
              <w:ind w:firstLineChars="0" w:firstLine="0"/>
              <w:jc w:val="center"/>
            </w:pPr>
            <w:r w:rsidRPr="007C25B8">
              <w:rPr>
                <w:rFonts w:hint="eastAsia"/>
              </w:rPr>
              <w:t>P43～P62</w:t>
            </w:r>
          </w:p>
        </w:tc>
        <w:tc>
          <w:tcPr>
            <w:tcW w:w="3118" w:type="dxa"/>
            <w:shd w:val="clear" w:color="auto" w:fill="auto"/>
          </w:tcPr>
          <w:p w:rsidR="00316567" w:rsidRDefault="007C25B8" w:rsidP="00316567">
            <w:pPr>
              <w:pStyle w:val="a1"/>
              <w:ind w:firstLineChars="0" w:firstLine="0"/>
            </w:pPr>
            <w:r>
              <w:rPr>
                <w:rFonts w:hint="eastAsia"/>
              </w:rPr>
              <w:t>図 4</w:t>
            </w:r>
            <w:r w:rsidR="00211B93">
              <w:rPr>
                <w:rFonts w:hint="eastAsia"/>
              </w:rPr>
              <w:t>-</w:t>
            </w:r>
            <w:r>
              <w:rPr>
                <w:rFonts w:hint="eastAsia"/>
              </w:rPr>
              <w:t>2、図 4</w:t>
            </w:r>
            <w:r w:rsidR="00211B93">
              <w:rPr>
                <w:rFonts w:hint="eastAsia"/>
              </w:rPr>
              <w:t>-</w:t>
            </w:r>
            <w:r>
              <w:rPr>
                <w:rFonts w:hint="eastAsia"/>
              </w:rPr>
              <w:t>3、図 4</w:t>
            </w:r>
            <w:r w:rsidR="00211B93">
              <w:rPr>
                <w:rFonts w:hint="eastAsia"/>
              </w:rPr>
              <w:t>-</w:t>
            </w:r>
            <w:r>
              <w:rPr>
                <w:rFonts w:hint="eastAsia"/>
              </w:rPr>
              <w:t>4、</w:t>
            </w:r>
          </w:p>
          <w:p w:rsidR="00316567" w:rsidRDefault="007C25B8" w:rsidP="00316567">
            <w:pPr>
              <w:pStyle w:val="a1"/>
              <w:ind w:firstLineChars="0" w:firstLine="0"/>
            </w:pPr>
            <w:r>
              <w:rPr>
                <w:rFonts w:hint="eastAsia"/>
              </w:rPr>
              <w:t>図 4</w:t>
            </w:r>
            <w:r w:rsidR="00211B93">
              <w:rPr>
                <w:rFonts w:hint="eastAsia"/>
              </w:rPr>
              <w:t>-</w:t>
            </w:r>
            <w:r>
              <w:rPr>
                <w:rFonts w:hint="eastAsia"/>
              </w:rPr>
              <w:t>6、図 4</w:t>
            </w:r>
            <w:r w:rsidR="00211B93">
              <w:rPr>
                <w:rFonts w:hint="eastAsia"/>
              </w:rPr>
              <w:t>-</w:t>
            </w:r>
            <w:r>
              <w:rPr>
                <w:rFonts w:hint="eastAsia"/>
              </w:rPr>
              <w:t>7、図 4</w:t>
            </w:r>
            <w:r w:rsidR="00211B93">
              <w:rPr>
                <w:rFonts w:hint="eastAsia"/>
              </w:rPr>
              <w:t>-</w:t>
            </w:r>
            <w:r>
              <w:rPr>
                <w:rFonts w:hint="eastAsia"/>
              </w:rPr>
              <w:t>8、</w:t>
            </w:r>
          </w:p>
          <w:p w:rsidR="00316567" w:rsidRDefault="007C25B8" w:rsidP="00316567">
            <w:pPr>
              <w:pStyle w:val="a1"/>
              <w:ind w:firstLineChars="0" w:firstLine="0"/>
            </w:pPr>
            <w:r>
              <w:rPr>
                <w:rFonts w:hint="eastAsia"/>
              </w:rPr>
              <w:t>図 4</w:t>
            </w:r>
            <w:r w:rsidR="00211B93">
              <w:rPr>
                <w:rFonts w:hint="eastAsia"/>
              </w:rPr>
              <w:t>-</w:t>
            </w:r>
            <w:r>
              <w:rPr>
                <w:rFonts w:hint="eastAsia"/>
              </w:rPr>
              <w:t>9、図 4</w:t>
            </w:r>
            <w:r w:rsidR="00211B93">
              <w:rPr>
                <w:rFonts w:hint="eastAsia"/>
              </w:rPr>
              <w:t>-</w:t>
            </w:r>
            <w:r>
              <w:rPr>
                <w:rFonts w:hint="eastAsia"/>
              </w:rPr>
              <w:t>11、図 4</w:t>
            </w:r>
            <w:r w:rsidR="00211B93">
              <w:rPr>
                <w:rFonts w:hint="eastAsia"/>
              </w:rPr>
              <w:t>-</w:t>
            </w:r>
            <w:r>
              <w:rPr>
                <w:rFonts w:hint="eastAsia"/>
              </w:rPr>
              <w:t>13、</w:t>
            </w:r>
          </w:p>
          <w:p w:rsidR="00316567" w:rsidRDefault="007C25B8" w:rsidP="00316567">
            <w:pPr>
              <w:pStyle w:val="a1"/>
              <w:ind w:firstLineChars="0" w:firstLine="0"/>
            </w:pPr>
            <w:r>
              <w:rPr>
                <w:rFonts w:hint="eastAsia"/>
              </w:rPr>
              <w:t>図 4</w:t>
            </w:r>
            <w:r w:rsidR="00211B93">
              <w:rPr>
                <w:rFonts w:hint="eastAsia"/>
              </w:rPr>
              <w:t>-</w:t>
            </w:r>
            <w:r>
              <w:rPr>
                <w:rFonts w:hint="eastAsia"/>
              </w:rPr>
              <w:t>15、図 4</w:t>
            </w:r>
            <w:r w:rsidR="00211B93">
              <w:rPr>
                <w:rFonts w:hint="eastAsia"/>
              </w:rPr>
              <w:t>-</w:t>
            </w:r>
            <w:r>
              <w:rPr>
                <w:rFonts w:hint="eastAsia"/>
              </w:rPr>
              <w:t>18、図 4</w:t>
            </w:r>
            <w:r w:rsidR="00211B93">
              <w:rPr>
                <w:rFonts w:hint="eastAsia"/>
              </w:rPr>
              <w:t>-</w:t>
            </w:r>
            <w:r>
              <w:rPr>
                <w:rFonts w:hint="eastAsia"/>
              </w:rPr>
              <w:t>19、</w:t>
            </w:r>
          </w:p>
          <w:p w:rsidR="00316567" w:rsidRDefault="007C25B8" w:rsidP="00316567">
            <w:pPr>
              <w:pStyle w:val="a1"/>
              <w:ind w:firstLineChars="0" w:firstLine="0"/>
            </w:pPr>
            <w:r>
              <w:rPr>
                <w:rFonts w:hint="eastAsia"/>
              </w:rPr>
              <w:t>図 4</w:t>
            </w:r>
            <w:r w:rsidR="00211B93">
              <w:rPr>
                <w:rFonts w:hint="eastAsia"/>
              </w:rPr>
              <w:t>-</w:t>
            </w:r>
            <w:r>
              <w:rPr>
                <w:rFonts w:hint="eastAsia"/>
              </w:rPr>
              <w:t>20、図 4</w:t>
            </w:r>
            <w:r w:rsidR="00211B93">
              <w:rPr>
                <w:rFonts w:hint="eastAsia"/>
              </w:rPr>
              <w:t>-</w:t>
            </w:r>
            <w:r>
              <w:rPr>
                <w:rFonts w:hint="eastAsia"/>
              </w:rPr>
              <w:t>21、図 4</w:t>
            </w:r>
            <w:r w:rsidR="00211B93">
              <w:rPr>
                <w:rFonts w:hint="eastAsia"/>
              </w:rPr>
              <w:t>-</w:t>
            </w:r>
            <w:r>
              <w:rPr>
                <w:rFonts w:hint="eastAsia"/>
              </w:rPr>
              <w:t>22、</w:t>
            </w:r>
          </w:p>
          <w:p w:rsidR="00316567" w:rsidRDefault="007C25B8" w:rsidP="00316567">
            <w:pPr>
              <w:pStyle w:val="a1"/>
              <w:ind w:firstLineChars="0" w:firstLine="0"/>
            </w:pPr>
            <w:r>
              <w:rPr>
                <w:rFonts w:hint="eastAsia"/>
              </w:rPr>
              <w:t>図 4</w:t>
            </w:r>
            <w:r w:rsidR="00211B93">
              <w:rPr>
                <w:rFonts w:hint="eastAsia"/>
              </w:rPr>
              <w:t>-</w:t>
            </w:r>
            <w:r>
              <w:rPr>
                <w:rFonts w:hint="eastAsia"/>
              </w:rPr>
              <w:t>24、図 4</w:t>
            </w:r>
            <w:r w:rsidR="00211B93">
              <w:rPr>
                <w:rFonts w:hint="eastAsia"/>
              </w:rPr>
              <w:t>-</w:t>
            </w:r>
            <w:r>
              <w:rPr>
                <w:rFonts w:hint="eastAsia"/>
              </w:rPr>
              <w:t>25、図 4</w:t>
            </w:r>
            <w:r w:rsidR="00211B93">
              <w:rPr>
                <w:rFonts w:hint="eastAsia"/>
              </w:rPr>
              <w:t>-</w:t>
            </w:r>
            <w:r>
              <w:rPr>
                <w:rFonts w:hint="eastAsia"/>
              </w:rPr>
              <w:t>26、</w:t>
            </w:r>
          </w:p>
          <w:p w:rsidR="00316567" w:rsidRDefault="007C25B8" w:rsidP="00316567">
            <w:pPr>
              <w:pStyle w:val="a1"/>
              <w:ind w:firstLineChars="0" w:firstLine="0"/>
            </w:pPr>
            <w:r>
              <w:rPr>
                <w:rFonts w:hint="eastAsia"/>
              </w:rPr>
              <w:t>図 4</w:t>
            </w:r>
            <w:r w:rsidR="00211B93">
              <w:rPr>
                <w:rFonts w:hint="eastAsia"/>
              </w:rPr>
              <w:t>-</w:t>
            </w:r>
            <w:r>
              <w:rPr>
                <w:rFonts w:hint="eastAsia"/>
              </w:rPr>
              <w:t>27、図 4</w:t>
            </w:r>
            <w:r w:rsidR="00211B93">
              <w:rPr>
                <w:rFonts w:hint="eastAsia"/>
              </w:rPr>
              <w:t>-</w:t>
            </w:r>
            <w:r>
              <w:rPr>
                <w:rFonts w:hint="eastAsia"/>
              </w:rPr>
              <w:t>28、図 4</w:t>
            </w:r>
            <w:r w:rsidR="00211B93">
              <w:rPr>
                <w:rFonts w:hint="eastAsia"/>
              </w:rPr>
              <w:t>-</w:t>
            </w:r>
            <w:r>
              <w:rPr>
                <w:rFonts w:hint="eastAsia"/>
              </w:rPr>
              <w:t>29、</w:t>
            </w:r>
          </w:p>
          <w:p w:rsidR="00FA001D" w:rsidRDefault="007C25B8" w:rsidP="00316567">
            <w:pPr>
              <w:pStyle w:val="a1"/>
              <w:ind w:firstLineChars="0" w:firstLine="0"/>
            </w:pPr>
            <w:r>
              <w:rPr>
                <w:rFonts w:hint="eastAsia"/>
              </w:rPr>
              <w:t>図 4</w:t>
            </w:r>
            <w:r w:rsidR="00211B93">
              <w:rPr>
                <w:rFonts w:hint="eastAsia"/>
              </w:rPr>
              <w:t>-</w:t>
            </w:r>
            <w:r>
              <w:rPr>
                <w:rFonts w:hint="eastAsia"/>
              </w:rPr>
              <w:t>30、図 4</w:t>
            </w:r>
            <w:r w:rsidR="00211B93">
              <w:rPr>
                <w:rFonts w:hint="eastAsia"/>
              </w:rPr>
              <w:t>-</w:t>
            </w:r>
            <w:r>
              <w:rPr>
                <w:rFonts w:hint="eastAsia"/>
              </w:rPr>
              <w:t>31</w:t>
            </w:r>
          </w:p>
        </w:tc>
        <w:tc>
          <w:tcPr>
            <w:tcW w:w="4483" w:type="dxa"/>
            <w:shd w:val="clear" w:color="auto" w:fill="auto"/>
          </w:tcPr>
          <w:p w:rsidR="00FA001D" w:rsidRDefault="00316567" w:rsidP="001E0B3E">
            <w:pPr>
              <w:pStyle w:val="a1"/>
              <w:ind w:firstLineChars="0" w:firstLine="0"/>
            </w:pPr>
            <w:r w:rsidRPr="00316567">
              <w:rPr>
                <w:rFonts w:hint="eastAsia"/>
              </w:rPr>
              <w:t>Google 使用許諾</w:t>
            </w:r>
            <w:r>
              <w:rPr>
                <w:rStyle w:val="afa"/>
              </w:rPr>
              <w:footnoteReference w:id="11"/>
            </w:r>
            <w:r>
              <w:rPr>
                <w:rFonts w:hint="eastAsia"/>
              </w:rPr>
              <w:t>に従い、システムの使用方法等の説明としては使用可能。その他の用途としては</w:t>
            </w:r>
            <w:r w:rsidRPr="00316567">
              <w:rPr>
                <w:rFonts w:hint="eastAsia"/>
              </w:rPr>
              <w:t>Google 使用許諾</w:t>
            </w:r>
            <w:r>
              <w:rPr>
                <w:rFonts w:hint="eastAsia"/>
              </w:rPr>
              <w:t>の範囲内で使用可能。</w:t>
            </w:r>
          </w:p>
        </w:tc>
      </w:tr>
      <w:tr w:rsidR="001E0B3E" w:rsidTr="00211B93">
        <w:tc>
          <w:tcPr>
            <w:tcW w:w="1101" w:type="dxa"/>
            <w:shd w:val="clear" w:color="auto" w:fill="auto"/>
          </w:tcPr>
          <w:p w:rsidR="00FA001D" w:rsidRDefault="00316567" w:rsidP="001E0B3E">
            <w:pPr>
              <w:pStyle w:val="a1"/>
              <w:ind w:firstLineChars="0" w:firstLine="0"/>
              <w:jc w:val="center"/>
            </w:pPr>
            <w:r w:rsidRPr="00316567">
              <w:rPr>
                <w:rFonts w:hint="eastAsia"/>
              </w:rPr>
              <w:t>資料編 P69</w:t>
            </w:r>
          </w:p>
        </w:tc>
        <w:tc>
          <w:tcPr>
            <w:tcW w:w="3118" w:type="dxa"/>
            <w:shd w:val="clear" w:color="auto" w:fill="auto"/>
          </w:tcPr>
          <w:p w:rsidR="00FA001D" w:rsidRDefault="00316567" w:rsidP="001E0B3E">
            <w:pPr>
              <w:pStyle w:val="a1"/>
              <w:ind w:firstLineChars="0" w:firstLine="0"/>
            </w:pPr>
            <w:r w:rsidRPr="00316567">
              <w:rPr>
                <w:rFonts w:hint="eastAsia"/>
              </w:rPr>
              <w:t>通学路点検実施コースとコメント投稿状況、詳細表示例</w:t>
            </w:r>
          </w:p>
        </w:tc>
        <w:tc>
          <w:tcPr>
            <w:tcW w:w="4483" w:type="dxa"/>
            <w:shd w:val="clear" w:color="auto" w:fill="auto"/>
          </w:tcPr>
          <w:p w:rsidR="00FA001D" w:rsidRDefault="00316567" w:rsidP="00316567">
            <w:pPr>
              <w:pStyle w:val="a1"/>
              <w:ind w:firstLineChars="0" w:firstLine="0"/>
            </w:pPr>
            <w:r w:rsidRPr="00316567">
              <w:rPr>
                <w:rFonts w:hint="eastAsia"/>
              </w:rPr>
              <w:t>Google 使用許諾</w:t>
            </w:r>
            <w:r>
              <w:rPr>
                <w:rFonts w:hint="eastAsia"/>
              </w:rPr>
              <w:t>に従い、システムの使用方法等の説明としては使用可能。その他の用途としては</w:t>
            </w:r>
            <w:r w:rsidRPr="00316567">
              <w:rPr>
                <w:rFonts w:hint="eastAsia"/>
              </w:rPr>
              <w:t>Google 使用許諾</w:t>
            </w:r>
            <w:r>
              <w:rPr>
                <w:rFonts w:hint="eastAsia"/>
              </w:rPr>
              <w:t>の範囲内で使用可能。</w:t>
            </w:r>
          </w:p>
        </w:tc>
      </w:tr>
    </w:tbl>
    <w:p w:rsidR="00FA001D" w:rsidRDefault="00FA001D" w:rsidP="00316567">
      <w:pPr>
        <w:pStyle w:val="a1"/>
        <w:ind w:firstLineChars="0" w:firstLine="0"/>
      </w:pPr>
    </w:p>
    <w:p w:rsidR="003071A9" w:rsidRDefault="003071A9" w:rsidP="00316567">
      <w:pPr>
        <w:pStyle w:val="a1"/>
        <w:ind w:firstLineChars="0" w:firstLine="0"/>
      </w:pPr>
      <w:r>
        <w:rPr>
          <w:rFonts w:hint="eastAsia"/>
        </w:rPr>
        <w:t xml:space="preserve">補足　 </w:t>
      </w:r>
      <w:r w:rsidRPr="00316567">
        <w:rPr>
          <w:rFonts w:hint="eastAsia"/>
        </w:rPr>
        <w:t>Google 使用許諾</w:t>
      </w:r>
      <w:r>
        <w:rPr>
          <w:rFonts w:hint="eastAsia"/>
        </w:rPr>
        <w:t>について</w:t>
      </w:r>
    </w:p>
    <w:p w:rsidR="003071A9" w:rsidRDefault="00A5711F" w:rsidP="00A5711F">
      <w:pPr>
        <w:pStyle w:val="a1"/>
        <w:rPr>
          <w:rFonts w:hint="eastAsia"/>
        </w:rPr>
      </w:pPr>
      <w:r>
        <w:rPr>
          <w:rFonts w:hint="eastAsia"/>
        </w:rPr>
        <w:t>本報告書で使用している</w:t>
      </w:r>
      <w:r w:rsidRPr="00316567">
        <w:rPr>
          <w:rFonts w:hint="eastAsia"/>
        </w:rPr>
        <w:t>Google</w:t>
      </w:r>
      <w:r>
        <w:rPr>
          <w:rFonts w:hint="eastAsia"/>
        </w:rPr>
        <w:t>マップの画面キャプチャーについては以下の「</w:t>
      </w:r>
      <w:r w:rsidRPr="00A5711F">
        <w:rPr>
          <w:rFonts w:hint="eastAsia"/>
        </w:rPr>
        <w:t>Google マップおよび Google Earth に関する使用許諾ガイドライン</w:t>
      </w:r>
      <w:r>
        <w:rPr>
          <w:rFonts w:hint="eastAsia"/>
        </w:rPr>
        <w:t>」に沿って使用している。</w:t>
      </w:r>
      <w:r w:rsidR="00245E40">
        <w:rPr>
          <w:rFonts w:hint="eastAsia"/>
        </w:rPr>
        <w:t>このため本書の配布等については問題ないが、</w:t>
      </w:r>
      <w:r w:rsidR="00245E40" w:rsidRPr="00316567">
        <w:rPr>
          <w:rFonts w:hint="eastAsia"/>
        </w:rPr>
        <w:t>Google</w:t>
      </w:r>
      <w:r w:rsidR="00245E40">
        <w:rPr>
          <w:rFonts w:hint="eastAsia"/>
        </w:rPr>
        <w:t>マップの画面キャプチャーについて</w:t>
      </w:r>
      <w:r>
        <w:rPr>
          <w:rFonts w:hint="eastAsia"/>
        </w:rPr>
        <w:t>本報告書から切り出して複製利用するなどの使用方法は認められない。</w:t>
      </w:r>
    </w:p>
    <w:p w:rsidR="00A5711F" w:rsidRPr="00245E40" w:rsidRDefault="00A5711F" w:rsidP="00A5711F">
      <w:pPr>
        <w:pStyle w:val="a1"/>
        <w:rPr>
          <w:rFonts w:hint="eastAsia"/>
        </w:rPr>
      </w:pPr>
      <w:bookmarkStart w:id="236" w:name="_GoBack"/>
      <w:bookmarkEnd w:id="236"/>
    </w:p>
    <w:p w:rsidR="00A5711F" w:rsidRPr="00A5711F" w:rsidRDefault="00A5711F" w:rsidP="00A5711F">
      <w:pPr>
        <w:pStyle w:val="a1"/>
        <w:ind w:firstLineChars="0" w:firstLine="0"/>
      </w:pPr>
      <w:r>
        <w:rPr>
          <w:noProof/>
        </w:rPr>
        <mc:AlternateContent>
          <mc:Choice Requires="wps">
            <w:drawing>
              <wp:anchor distT="0" distB="0" distL="114300" distR="114300" simplePos="0" relativeHeight="251659264" behindDoc="0" locked="0" layoutInCell="1" allowOverlap="1" wp14:anchorId="7352F064" wp14:editId="4FDD305A">
                <wp:simplePos x="0" y="0"/>
                <wp:positionH relativeFrom="column">
                  <wp:posOffset>-3810</wp:posOffset>
                </wp:positionH>
                <wp:positionV relativeFrom="paragraph">
                  <wp:posOffset>323215</wp:posOffset>
                </wp:positionV>
                <wp:extent cx="5305425" cy="1403985"/>
                <wp:effectExtent l="0" t="0" r="28575" b="13970"/>
                <wp:wrapNone/>
                <wp:docPr id="30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5425" cy="1403985"/>
                        </a:xfrm>
                        <a:prstGeom prst="rect">
                          <a:avLst/>
                        </a:prstGeom>
                        <a:solidFill>
                          <a:srgbClr val="FFFFFF"/>
                        </a:solidFill>
                        <a:ln w="9525">
                          <a:solidFill>
                            <a:srgbClr val="000000"/>
                          </a:solidFill>
                          <a:miter lim="800000"/>
                          <a:headEnd/>
                          <a:tailEnd/>
                        </a:ln>
                      </wps:spPr>
                      <wps:txbx>
                        <w:txbxContent>
                          <w:p w:rsidR="00A5711F" w:rsidRDefault="00A5711F">
                            <w:r w:rsidRPr="00A5711F">
                              <w:rPr>
                                <w:rFonts w:hint="eastAsia"/>
                              </w:rPr>
                              <w:t>サービスの使用を見せること: Google マップまたは Google Earth を使用している様子を見せることは、上記に定める適切な権利帰属表示を付ければ認められます。たとえば、サービスの使用法に関するチュートリアル、ニュース記事、API 実装の例示での使用などが考えられます。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テキスト ボックス 2" o:spid="_x0000_s1189" type="#_x0000_t202" style="position:absolute;left:0;text-align:left;margin-left:-.3pt;margin-top:25.45pt;width:417.75pt;height:110.5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">
                <v:textbox style="mso-fit-shape-to-text:t">
                  <w:txbxContent>
                    <w:p w:rsidR="00A5711F" w:rsidRDefault="00A5711F">
                      <w:r w:rsidRPr="00A5711F">
                        <w:rPr>
                          <w:rFonts w:hint="eastAsia"/>
                        </w:rPr>
                        <w:t>サービスの使用を見せること: Google マップまたは Google Earth を使用している様子を見せることは、上記に定める適切な権利帰属表示を付ければ認められます。たとえば、サービスの使用法に関するチュートリアル、ニュース記事、API 実装の例示での使用などが考えられます。</w:t>
                      </w:r>
                    </w:p>
                  </w:txbxContent>
                </v:textbox>
              </v:shape>
            </w:pict>
          </mc:Fallback>
        </mc:AlternateContent>
      </w:r>
      <w:r>
        <w:rPr>
          <w:rFonts w:hint="eastAsia"/>
        </w:rPr>
        <w:t>「</w:t>
      </w:r>
      <w:r w:rsidRPr="00A5711F">
        <w:rPr>
          <w:rFonts w:hint="eastAsia"/>
        </w:rPr>
        <w:t>Google マップおよび Google Earth に関する使用許諾ガイドライン</w:t>
      </w:r>
      <w:r>
        <w:rPr>
          <w:rFonts w:hint="eastAsia"/>
        </w:rPr>
        <w:t>」より引用</w:t>
      </w:r>
    </w:p>
    <w:sectPr w:rsidR="00A5711F" w:rsidRPr="00A5711F" w:rsidSect="003F1815">
      <w:footerReference w:type="default" r:id="rId144"/>
      <w:type w:val="oddPage"/>
      <w:pgSz w:w="11906" w:h="16838" w:code="9"/>
      <w:pgMar w:top="1701" w:right="1701" w:bottom="1701" w:left="1701" w:header="851" w:footer="680" w:gutter="0"/>
      <w:pgNumType w:start="1"/>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555FD" w:rsidRDefault="002555FD" w:rsidP="006D627A">
      <w:r>
        <w:separator/>
      </w:r>
    </w:p>
  </w:endnote>
  <w:endnote w:type="continuationSeparator" w:id="0">
    <w:p w:rsidR="002555FD" w:rsidRDefault="002555FD" w:rsidP="006D62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ＭＳ 明朝">
    <w:altName w:val="MS Mincho"/>
    <w:panose1 w:val="02020609040205080304"/>
    <w:charset w:val="80"/>
    <w:family w:val="roman"/>
    <w:pitch w:val="fixed"/>
    <w:sig w:usb0="A00002BF" w:usb1="68C7FCFB" w:usb2="00000010" w:usb3="00000000" w:csb0="0002009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A00002BF" w:usb1="68C7FCFB" w:usb2="00000010" w:usb3="00000000" w:csb0="0002009F"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ＭＳ Ｐゴシック">
    <w:panose1 w:val="020B0600070205080204"/>
    <w:charset w:val="80"/>
    <w:family w:val="modern"/>
    <w:pitch w:val="variable"/>
    <w:sig w:usb0="E00002FF" w:usb1="6AC7FDFB" w:usb2="00000012" w:usb3="00000000" w:csb0="0002009F" w:csb1="00000000"/>
  </w:font>
  <w:font w:name="ＭＳ Ｐ明朝">
    <w:panose1 w:val="02020600040205080304"/>
    <w:charset w:val="80"/>
    <w:family w:val="roman"/>
    <w:pitch w:val="variable"/>
    <w:sig w:usb0="E00002FF" w:usb1="6AC7FDFB" w:usb2="00000012" w:usb3="00000000" w:csb0="0002009F" w:csb1="00000000"/>
  </w:font>
  <w:font w:name="Courier New">
    <w:panose1 w:val="02070309020205020404"/>
    <w:charset w:val="00"/>
    <w:family w:val="modern"/>
    <w:notTrueType/>
    <w:pitch w:val="fixed"/>
    <w:sig w:usb0="00000003" w:usb1="00000000" w:usb2="00000000" w:usb3="00000000" w:csb0="00000001" w:csb1="00000000"/>
  </w:font>
  <w:font w:name="Meiryo UI">
    <w:panose1 w:val="020B0604030504040204"/>
    <w:charset w:val="80"/>
    <w:family w:val="modern"/>
    <w:pitch w:val="variable"/>
    <w:sig w:usb0="E10102FF" w:usb1="EAC7FFFF" w:usb2="00010012" w:usb3="00000000" w:csb0="0002009F" w:csb1="00000000"/>
  </w:font>
  <w:font w:name="Times-Bold">
    <w:altName w:val="Times New Roman"/>
    <w:panose1 w:val="00000000000000000000"/>
    <w:charset w:val="00"/>
    <w:family w:val="roman"/>
    <w:notTrueType/>
    <w:pitch w:val="default"/>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4386" w:rsidRDefault="00564386">
    <w:pPr>
      <w:pStyle w:val="a9"/>
      <w:jc w:val="center"/>
    </w:pPr>
    <w:r>
      <w:fldChar w:fldCharType="begin"/>
    </w:r>
    <w:r>
      <w:instrText>PAGE   \* MERGEFORMAT</w:instrText>
    </w:r>
    <w:r>
      <w:fldChar w:fldCharType="separate"/>
    </w:r>
    <w:r w:rsidR="00A5711F" w:rsidRPr="00A5711F">
      <w:rPr>
        <w:noProof/>
        <w:lang w:val="ja-JP"/>
      </w:rPr>
      <w:t>87</w:t>
    </w:r>
    <w:r>
      <w:fldChar w:fldCharType="end"/>
    </w:r>
  </w:p>
  <w:p w:rsidR="00564386" w:rsidRDefault="00564386">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4386" w:rsidRDefault="00564386">
    <w:pPr>
      <w:pStyle w:val="a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4386" w:rsidRDefault="00564386">
    <w:pPr>
      <w:pStyle w:val="a9"/>
      <w:jc w:val="center"/>
    </w:pPr>
  </w:p>
  <w:p w:rsidR="00564386" w:rsidRDefault="00564386">
    <w:pPr>
      <w:pStyle w:val="a9"/>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4386" w:rsidRDefault="00564386">
    <w:pPr>
      <w:pStyle w:val="a9"/>
      <w:jc w:val="center"/>
    </w:pPr>
    <w:r>
      <w:fldChar w:fldCharType="begin"/>
    </w:r>
    <w:r>
      <w:instrText>PAGE   \* MERGEFORMAT</w:instrText>
    </w:r>
    <w:r>
      <w:fldChar w:fldCharType="separate"/>
    </w:r>
    <w:r w:rsidR="00245E40" w:rsidRPr="00245E40">
      <w:rPr>
        <w:noProof/>
        <w:lang w:val="ja-JP"/>
      </w:rPr>
      <w:t>79</w:t>
    </w:r>
    <w:r>
      <w:fldChar w:fldCharType="end"/>
    </w:r>
  </w:p>
  <w:p w:rsidR="00564386" w:rsidRDefault="00564386" w:rsidP="000F3232">
    <w:pPr>
      <w:pStyle w:val="a9"/>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555FD" w:rsidRDefault="002555FD" w:rsidP="006D627A">
      <w:r>
        <w:separator/>
      </w:r>
    </w:p>
  </w:footnote>
  <w:footnote w:type="continuationSeparator" w:id="0">
    <w:p w:rsidR="002555FD" w:rsidRDefault="002555FD" w:rsidP="006D627A">
      <w:r>
        <w:continuationSeparator/>
      </w:r>
    </w:p>
  </w:footnote>
  <w:footnote w:id="1">
    <w:p w:rsidR="00564386" w:rsidRDefault="00564386" w:rsidP="00E90108">
      <w:pPr>
        <w:pStyle w:val="af8"/>
      </w:pPr>
      <w:r w:rsidRPr="008563CB">
        <w:rPr>
          <w:rStyle w:val="afa"/>
          <w:rFonts w:ascii="ＭＳ 明朝" w:eastAsia="ＭＳ 明朝" w:hAnsi="ＭＳ 明朝"/>
          <w:sz w:val="16"/>
        </w:rPr>
        <w:footnoteRef/>
      </w:r>
      <w:r w:rsidRPr="008563CB">
        <w:rPr>
          <w:rFonts w:ascii="ＭＳ 明朝" w:eastAsia="ＭＳ 明朝" w:hAnsi="ＭＳ 明朝"/>
          <w:sz w:val="16"/>
        </w:rPr>
        <w:t xml:space="preserve"> </w:t>
      </w:r>
      <w:r w:rsidRPr="008563CB">
        <w:rPr>
          <w:rFonts w:ascii="ＭＳ 明朝" w:eastAsia="ＭＳ 明朝" w:hAnsi="ＭＳ 明朝" w:hint="eastAsia"/>
          <w:sz w:val="16"/>
        </w:rPr>
        <w:t>RDF/XML</w:t>
      </w:r>
      <w:r w:rsidRPr="001747CC">
        <w:rPr>
          <w:rFonts w:ascii="ＭＳ 明朝" w:eastAsia="ＭＳ 明朝" w:hAnsi="ＭＳ 明朝" w:hint="eastAsia"/>
          <w:sz w:val="16"/>
        </w:rPr>
        <w:t>：</w:t>
      </w:r>
      <w:r>
        <w:rPr>
          <w:rFonts w:ascii="ＭＳ 明朝" w:eastAsia="ＭＳ 明朝" w:hAnsi="ＭＳ 明朝" w:hint="eastAsia"/>
          <w:sz w:val="16"/>
        </w:rPr>
        <w:t>RDFをXML形式で記述する構文。</w:t>
      </w:r>
      <w:r w:rsidRPr="001747CC">
        <w:rPr>
          <w:rFonts w:ascii="ＭＳ 明朝" w:eastAsia="ＭＳ 明朝" w:hAnsi="ＭＳ 明朝" w:hint="eastAsia"/>
          <w:sz w:val="16"/>
        </w:rPr>
        <w:t>W3C</w:t>
      </w:r>
      <w:r>
        <w:rPr>
          <w:rFonts w:ascii="ＭＳ 明朝" w:eastAsia="ＭＳ 明朝" w:hAnsi="ＭＳ 明朝" w:hint="eastAsia"/>
          <w:sz w:val="16"/>
        </w:rPr>
        <w:t>により「</w:t>
      </w:r>
      <w:r w:rsidRPr="001747CC">
        <w:rPr>
          <w:rFonts w:ascii="ＭＳ 明朝" w:eastAsia="ＭＳ 明朝" w:hAnsi="ＭＳ 明朝" w:hint="eastAsia"/>
          <w:sz w:val="16"/>
        </w:rPr>
        <w:t>RDF/XML Syntax Specification (Revised) W3C Recommendation 10 February 2004</w:t>
      </w:r>
      <w:r>
        <w:rPr>
          <w:rFonts w:ascii="ＭＳ 明朝" w:eastAsia="ＭＳ 明朝" w:hAnsi="ＭＳ 明朝" w:hint="eastAsia"/>
          <w:sz w:val="16"/>
        </w:rPr>
        <w:t>」として仕様が公開されている。</w:t>
      </w:r>
    </w:p>
  </w:footnote>
  <w:footnote w:id="2">
    <w:p w:rsidR="00564386" w:rsidRPr="008563CB" w:rsidRDefault="00564386" w:rsidP="005904B8">
      <w:pPr>
        <w:pStyle w:val="af8"/>
        <w:rPr>
          <w:rFonts w:ascii="ＭＳ 明朝" w:eastAsia="ＭＳ 明朝" w:hAnsi="ＭＳ 明朝"/>
          <w:sz w:val="16"/>
        </w:rPr>
      </w:pPr>
      <w:r w:rsidRPr="008563CB">
        <w:rPr>
          <w:rStyle w:val="afa"/>
          <w:rFonts w:ascii="ＭＳ 明朝" w:eastAsia="ＭＳ 明朝" w:hAnsi="ＭＳ 明朝"/>
          <w:sz w:val="16"/>
        </w:rPr>
        <w:footnoteRef/>
      </w:r>
      <w:r w:rsidRPr="008563CB">
        <w:rPr>
          <w:rFonts w:ascii="ＭＳ 明朝" w:eastAsia="ＭＳ 明朝" w:hAnsi="ＭＳ 明朝"/>
          <w:sz w:val="16"/>
        </w:rPr>
        <w:t xml:space="preserve"> </w:t>
      </w:r>
      <w:r w:rsidRPr="008563CB">
        <w:rPr>
          <w:rFonts w:ascii="ＭＳ 明朝" w:eastAsia="ＭＳ 明朝" w:hAnsi="ＭＳ 明朝" w:hint="eastAsia"/>
          <w:sz w:val="16"/>
        </w:rPr>
        <w:t>Apache：</w:t>
      </w:r>
      <w:r w:rsidRPr="008563CB">
        <w:rPr>
          <w:rFonts w:ascii="ＭＳ 明朝" w:eastAsia="ＭＳ 明朝" w:hAnsi="ＭＳ 明朝"/>
          <w:sz w:val="16"/>
        </w:rPr>
        <w:t>Apache HTTP Server</w:t>
      </w:r>
      <w:r w:rsidRPr="008563CB">
        <w:rPr>
          <w:rFonts w:ascii="ＭＳ 明朝" w:eastAsia="ＭＳ 明朝" w:hAnsi="ＭＳ 明朝" w:hint="eastAsia"/>
          <w:sz w:val="16"/>
        </w:rPr>
        <w:t>の略。Apacheソフトウェア財団が開発したWebサーバソフトウェア。</w:t>
      </w:r>
    </w:p>
  </w:footnote>
  <w:footnote w:id="3">
    <w:p w:rsidR="00564386" w:rsidRPr="008563CB" w:rsidRDefault="00564386" w:rsidP="005904B8">
      <w:pPr>
        <w:pStyle w:val="af8"/>
        <w:rPr>
          <w:rFonts w:ascii="ＭＳ 明朝" w:eastAsia="ＭＳ 明朝" w:hAnsi="ＭＳ 明朝"/>
          <w:sz w:val="16"/>
        </w:rPr>
      </w:pPr>
      <w:r w:rsidRPr="008563CB">
        <w:rPr>
          <w:rStyle w:val="afa"/>
          <w:rFonts w:ascii="ＭＳ 明朝" w:eastAsia="ＭＳ 明朝" w:hAnsi="ＭＳ 明朝"/>
          <w:sz w:val="16"/>
        </w:rPr>
        <w:footnoteRef/>
      </w:r>
      <w:r w:rsidRPr="008563CB">
        <w:rPr>
          <w:rFonts w:ascii="ＭＳ 明朝" w:eastAsia="ＭＳ 明朝" w:hAnsi="ＭＳ 明朝"/>
          <w:sz w:val="16"/>
        </w:rPr>
        <w:t xml:space="preserve"> </w:t>
      </w:r>
      <w:r w:rsidRPr="008563CB">
        <w:rPr>
          <w:rFonts w:ascii="ＭＳ 明朝" w:eastAsia="ＭＳ 明朝" w:hAnsi="ＭＳ 明朝" w:hint="eastAsia"/>
          <w:sz w:val="16"/>
        </w:rPr>
        <w:t>Intersatage Application Server：</w:t>
      </w:r>
      <w:r w:rsidRPr="008563CB">
        <w:rPr>
          <w:rFonts w:ascii="ＭＳ 明朝" w:eastAsia="ＭＳ 明朝" w:hAnsi="ＭＳ 明朝"/>
          <w:sz w:val="16"/>
        </w:rPr>
        <w:t xml:space="preserve"> </w:t>
      </w:r>
      <w:r w:rsidRPr="008563CB">
        <w:rPr>
          <w:rFonts w:ascii="ＭＳ 明朝" w:eastAsia="ＭＳ 明朝" w:hAnsi="ＭＳ 明朝" w:hint="eastAsia"/>
          <w:sz w:val="16"/>
        </w:rPr>
        <w:t>Fujitsu製のアプリケーションサーバ。Java EE等の標準技術に対応。</w:t>
      </w:r>
    </w:p>
  </w:footnote>
  <w:footnote w:id="4">
    <w:p w:rsidR="00564386" w:rsidRPr="005A1D6C" w:rsidRDefault="00564386" w:rsidP="005904B8">
      <w:pPr>
        <w:pStyle w:val="af8"/>
      </w:pPr>
      <w:r w:rsidRPr="008563CB">
        <w:rPr>
          <w:rStyle w:val="afa"/>
          <w:rFonts w:ascii="ＭＳ 明朝" w:eastAsia="ＭＳ 明朝" w:hAnsi="ＭＳ 明朝"/>
          <w:sz w:val="16"/>
        </w:rPr>
        <w:footnoteRef/>
      </w:r>
      <w:r w:rsidRPr="008563CB">
        <w:rPr>
          <w:rFonts w:ascii="ＭＳ 明朝" w:eastAsia="ＭＳ 明朝" w:hAnsi="ＭＳ 明朝"/>
          <w:sz w:val="16"/>
        </w:rPr>
        <w:t xml:space="preserve"> </w:t>
      </w:r>
      <w:r w:rsidRPr="008563CB">
        <w:rPr>
          <w:rFonts w:ascii="ＭＳ 明朝" w:eastAsia="ＭＳ 明朝" w:hAnsi="ＭＳ 明朝" w:hint="eastAsia"/>
          <w:sz w:val="16"/>
        </w:rPr>
        <w:t>OpenLink Virtuoso：複数のデータ形式を統合して扱えるクロス プラットフォーム サーバー。RDF Triple Storeとしても使え、SPARQLによる検索に対応。</w:t>
      </w:r>
    </w:p>
  </w:footnote>
  <w:footnote w:id="5">
    <w:p w:rsidR="00564386" w:rsidRPr="008563CB" w:rsidRDefault="00564386" w:rsidP="005904B8">
      <w:pPr>
        <w:pStyle w:val="af8"/>
        <w:rPr>
          <w:rFonts w:ascii="ＭＳ 明朝" w:eastAsia="ＭＳ 明朝" w:hAnsi="ＭＳ 明朝"/>
          <w:sz w:val="16"/>
        </w:rPr>
      </w:pPr>
      <w:r w:rsidRPr="008563CB">
        <w:rPr>
          <w:rStyle w:val="afa"/>
          <w:rFonts w:ascii="ＭＳ 明朝" w:eastAsia="ＭＳ 明朝" w:hAnsi="ＭＳ 明朝"/>
          <w:sz w:val="16"/>
        </w:rPr>
        <w:footnoteRef/>
      </w:r>
      <w:r w:rsidRPr="008563CB">
        <w:rPr>
          <w:rFonts w:ascii="ＭＳ 明朝" w:eastAsia="ＭＳ 明朝" w:hAnsi="ＭＳ 明朝"/>
          <w:sz w:val="16"/>
        </w:rPr>
        <w:t xml:space="preserve"> </w:t>
      </w:r>
      <w:r w:rsidRPr="008563CB">
        <w:rPr>
          <w:rFonts w:ascii="ＭＳ 明朝" w:eastAsia="ＭＳ 明朝" w:hAnsi="ＭＳ 明朝" w:hint="eastAsia"/>
          <w:sz w:val="16"/>
        </w:rPr>
        <w:t>Java EE：Javaのエンタープライズ機能セット。</w:t>
      </w:r>
    </w:p>
  </w:footnote>
  <w:footnote w:id="6">
    <w:p w:rsidR="00564386" w:rsidRPr="00542DAD" w:rsidRDefault="00564386">
      <w:pPr>
        <w:pStyle w:val="af8"/>
        <w:rPr>
          <w:sz w:val="16"/>
          <w:szCs w:val="16"/>
        </w:rPr>
      </w:pPr>
      <w:r w:rsidRPr="00542DAD">
        <w:rPr>
          <w:rStyle w:val="afa"/>
          <w:sz w:val="16"/>
          <w:szCs w:val="16"/>
        </w:rPr>
        <w:footnoteRef/>
      </w:r>
      <w:r w:rsidRPr="00542DAD">
        <w:rPr>
          <w:sz w:val="16"/>
          <w:szCs w:val="16"/>
        </w:rPr>
        <w:t xml:space="preserve"> </w:t>
      </w:r>
      <w:r w:rsidRPr="00542DAD">
        <w:rPr>
          <w:rFonts w:hint="eastAsia"/>
          <w:sz w:val="16"/>
          <w:szCs w:val="16"/>
        </w:rPr>
        <w:t>GoogleMap</w:t>
      </w:r>
      <w:r w:rsidRPr="00542DAD">
        <w:rPr>
          <w:rFonts w:hint="eastAsia"/>
          <w:sz w:val="16"/>
          <w:szCs w:val="16"/>
        </w:rPr>
        <w:t>：</w:t>
      </w:r>
      <w:r w:rsidRPr="00542DAD">
        <w:rPr>
          <w:rFonts w:hint="eastAsia"/>
          <w:sz w:val="16"/>
          <w:szCs w:val="16"/>
        </w:rPr>
        <w:t>Google</w:t>
      </w:r>
      <w:r>
        <w:rPr>
          <w:rFonts w:hint="eastAsia"/>
          <w:sz w:val="16"/>
          <w:szCs w:val="16"/>
        </w:rPr>
        <w:t>社が運営する地図サイト。</w:t>
      </w:r>
    </w:p>
  </w:footnote>
  <w:footnote w:id="7">
    <w:p w:rsidR="00564386" w:rsidRPr="0044774F" w:rsidRDefault="00564386">
      <w:pPr>
        <w:pStyle w:val="af8"/>
        <w:rPr>
          <w:rFonts w:ascii="ＭＳ 明朝" w:eastAsia="ＭＳ 明朝" w:hAnsi="ＭＳ 明朝"/>
          <w:sz w:val="16"/>
          <w:szCs w:val="16"/>
        </w:rPr>
      </w:pPr>
      <w:r w:rsidRPr="0044774F">
        <w:rPr>
          <w:rStyle w:val="afa"/>
          <w:rFonts w:ascii="ＭＳ 明朝" w:eastAsia="ＭＳ 明朝" w:hAnsi="ＭＳ 明朝"/>
          <w:sz w:val="16"/>
          <w:szCs w:val="16"/>
        </w:rPr>
        <w:footnoteRef/>
      </w:r>
      <w:r w:rsidRPr="0044774F">
        <w:rPr>
          <w:rFonts w:ascii="ＭＳ 明朝" w:eastAsia="ＭＳ 明朝" w:hAnsi="ＭＳ 明朝"/>
          <w:sz w:val="16"/>
          <w:szCs w:val="16"/>
        </w:rPr>
        <w:t xml:space="preserve"> </w:t>
      </w:r>
      <w:r w:rsidRPr="0044774F">
        <w:rPr>
          <w:rFonts w:ascii="ＭＳ 明朝" w:eastAsia="ＭＳ 明朝" w:hAnsi="ＭＳ 明朝" w:cs="Calibri" w:hint="eastAsia"/>
          <w:kern w:val="0"/>
          <w:sz w:val="16"/>
          <w:szCs w:val="16"/>
        </w:rPr>
        <w:t>OpenRefine</w:t>
      </w:r>
      <w:r w:rsidRPr="0044774F">
        <w:rPr>
          <w:rFonts w:ascii="ＭＳ 明朝" w:eastAsia="ＭＳ 明朝" w:hAnsi="ＭＳ 明朝" w:cs="Helvetica" w:hint="eastAsia"/>
          <w:kern w:val="0"/>
          <w:sz w:val="16"/>
          <w:szCs w:val="16"/>
        </w:rPr>
        <w:t xml:space="preserve"> ：http://openrefine.org/ </w:t>
      </w:r>
    </w:p>
  </w:footnote>
  <w:footnote w:id="8">
    <w:p w:rsidR="00564386" w:rsidRDefault="00564386">
      <w:pPr>
        <w:pStyle w:val="af8"/>
      </w:pPr>
      <w:r w:rsidRPr="0044774F">
        <w:rPr>
          <w:rStyle w:val="afa"/>
          <w:rFonts w:ascii="ＭＳ 明朝" w:eastAsia="ＭＳ 明朝" w:hAnsi="ＭＳ 明朝"/>
          <w:sz w:val="16"/>
          <w:szCs w:val="16"/>
        </w:rPr>
        <w:footnoteRef/>
      </w:r>
      <w:r w:rsidRPr="0044774F">
        <w:rPr>
          <w:rFonts w:ascii="ＭＳ 明朝" w:eastAsia="ＭＳ 明朝" w:hAnsi="ＭＳ 明朝"/>
          <w:sz w:val="16"/>
          <w:szCs w:val="16"/>
        </w:rPr>
        <w:t xml:space="preserve"> </w:t>
      </w:r>
      <w:r w:rsidRPr="0044774F">
        <w:rPr>
          <w:rFonts w:ascii="ＭＳ 明朝" w:eastAsia="ＭＳ 明朝" w:hAnsi="ＭＳ 明朝" w:cs="Calibri"/>
          <w:kern w:val="0"/>
          <w:sz w:val="16"/>
          <w:szCs w:val="16"/>
        </w:rPr>
        <w:t>RDF Extension</w:t>
      </w:r>
      <w:r w:rsidRPr="0044774F">
        <w:rPr>
          <w:rFonts w:ascii="ＭＳ 明朝" w:eastAsia="ＭＳ 明朝" w:hAnsi="ＭＳ 明朝" w:cs="Calibri" w:hint="eastAsia"/>
          <w:kern w:val="0"/>
          <w:sz w:val="16"/>
          <w:szCs w:val="16"/>
        </w:rPr>
        <w:t>：OpenRefineにRDF処理を追加する拡張モジュール。</w:t>
      </w:r>
      <w:r w:rsidRPr="00E87188">
        <w:rPr>
          <w:rFonts w:ascii="ＭＳ 明朝" w:eastAsia="ＭＳ 明朝" w:hAnsi="ＭＳ 明朝" w:cs="Calibri"/>
          <w:kern w:val="0"/>
          <w:sz w:val="16"/>
          <w:szCs w:val="16"/>
        </w:rPr>
        <w:t>http://refine.deri.ie/</w:t>
      </w:r>
    </w:p>
  </w:footnote>
  <w:footnote w:id="9">
    <w:p w:rsidR="00564386" w:rsidRPr="00865AF8" w:rsidRDefault="00564386">
      <w:pPr>
        <w:pStyle w:val="af8"/>
        <w:rPr>
          <w:rFonts w:ascii="ＭＳ 明朝" w:eastAsia="ＭＳ 明朝" w:hAnsi="ＭＳ 明朝"/>
          <w:sz w:val="16"/>
          <w:szCs w:val="16"/>
        </w:rPr>
      </w:pPr>
      <w:r w:rsidRPr="00865AF8">
        <w:rPr>
          <w:rStyle w:val="afa"/>
          <w:rFonts w:ascii="ＭＳ 明朝" w:eastAsia="ＭＳ 明朝" w:hAnsi="ＭＳ 明朝"/>
          <w:sz w:val="16"/>
          <w:szCs w:val="16"/>
        </w:rPr>
        <w:footnoteRef/>
      </w:r>
      <w:r w:rsidRPr="00865AF8">
        <w:rPr>
          <w:rFonts w:ascii="ＭＳ 明朝" w:eastAsia="ＭＳ 明朝" w:hAnsi="ＭＳ 明朝" w:hint="eastAsia"/>
          <w:sz w:val="16"/>
          <w:szCs w:val="16"/>
        </w:rPr>
        <w:t>ビッグデータ・オープンデータ活用推進協議会</w:t>
      </w:r>
      <w:r>
        <w:rPr>
          <w:rFonts w:ascii="ＭＳ 明朝" w:eastAsia="ＭＳ 明朝" w:hAnsi="ＭＳ 明朝" w:hint="eastAsia"/>
          <w:sz w:val="16"/>
          <w:szCs w:val="16"/>
        </w:rPr>
        <w:t>：</w:t>
      </w:r>
      <w:r w:rsidRPr="00865AF8">
        <w:rPr>
          <w:rFonts w:ascii="ＭＳ 明朝" w:eastAsia="ＭＳ 明朝" w:hAnsi="ＭＳ 明朝"/>
          <w:sz w:val="16"/>
          <w:szCs w:val="16"/>
        </w:rPr>
        <w:t>https://www.facebook.com/bigdataopendata4city</w:t>
      </w:r>
    </w:p>
  </w:footnote>
  <w:footnote w:id="10">
    <w:p w:rsidR="00564386" w:rsidRPr="001F43C0" w:rsidRDefault="00564386" w:rsidP="007773BE">
      <w:pPr>
        <w:pStyle w:val="af8"/>
        <w:rPr>
          <w:rFonts w:ascii="ＭＳ 明朝" w:eastAsia="ＭＳ 明朝" w:hAnsi="ＭＳ 明朝"/>
        </w:rPr>
      </w:pPr>
      <w:r w:rsidRPr="001F43C0">
        <w:rPr>
          <w:rStyle w:val="afa"/>
          <w:rFonts w:ascii="ＭＳ 明朝" w:eastAsia="ＭＳ 明朝" w:hAnsi="ＭＳ 明朝"/>
        </w:rPr>
        <w:footnoteRef/>
      </w:r>
      <w:r w:rsidRPr="001F43C0">
        <w:rPr>
          <w:rFonts w:ascii="ＭＳ 明朝" w:eastAsia="ＭＳ 明朝" w:hAnsi="ＭＳ 明朝"/>
        </w:rPr>
        <w:t xml:space="preserve"> </w:t>
      </w:r>
      <w:r w:rsidRPr="001F43C0">
        <w:rPr>
          <w:rFonts w:ascii="ＭＳ 明朝" w:eastAsia="ＭＳ 明朝" w:hAnsi="ＭＳ 明朝" w:hint="eastAsia"/>
        </w:rPr>
        <w:t>サービス利用評価のサンプル充実を図るため、</w:t>
      </w:r>
      <w:r w:rsidRPr="00142397">
        <w:rPr>
          <w:rFonts w:ascii="ＭＳ 明朝" w:eastAsia="ＭＳ 明朝" w:hAnsi="ＭＳ 明朝" w:hint="eastAsia"/>
        </w:rPr>
        <w:t>需要調査回答数2</w:t>
      </w:r>
      <w:r>
        <w:rPr>
          <w:rFonts w:ascii="ＭＳ 明朝" w:eastAsia="ＭＳ 明朝" w:hAnsi="ＭＳ 明朝" w:hint="eastAsia"/>
        </w:rPr>
        <w:t>1</w:t>
      </w:r>
      <w:r w:rsidRPr="00142397">
        <w:rPr>
          <w:rFonts w:ascii="ＭＳ 明朝" w:eastAsia="ＭＳ 明朝" w:hAnsi="ＭＳ 明朝" w:hint="eastAsia"/>
        </w:rPr>
        <w:t>サンプルに、4サンプルを加えた。</w:t>
      </w:r>
      <w:r>
        <w:rPr>
          <w:rFonts w:ascii="ＭＳ 明朝" w:eastAsia="ＭＳ 明朝" w:hAnsi="ＭＳ 明朝" w:hint="eastAsia"/>
        </w:rPr>
        <w:t>なお、需要調査回答サンプルのうち1サンプルは結果調査の回答が得られなかった。「イ　調査結果の概要」では、注記のない限り、全サンプルの調査結果を用いてコメントをしている。需要調査との比較を行った調査結果については、サンプルの絞込みを行った集計結果を用いてコメントし、文頭に「需要調査と比較すると」等と記載している。なお、「ウ　調査設問及び集計結果」では、全</w:t>
      </w:r>
      <w:r w:rsidRPr="001F43C0">
        <w:rPr>
          <w:rFonts w:ascii="ＭＳ 明朝" w:eastAsia="ＭＳ 明朝" w:hAnsi="ＭＳ 明朝" w:hint="eastAsia"/>
        </w:rPr>
        <w:t>サンプルの集計結果（以下「</w:t>
      </w:r>
      <w:r>
        <w:rPr>
          <w:rFonts w:ascii="ＭＳ 明朝" w:eastAsia="ＭＳ 明朝" w:hAnsi="ＭＳ 明朝" w:hint="eastAsia"/>
        </w:rPr>
        <w:t>結果調査回答</w:t>
      </w:r>
      <w:r w:rsidRPr="001F43C0">
        <w:rPr>
          <w:rFonts w:ascii="ＭＳ 明朝" w:eastAsia="ＭＳ 明朝" w:hAnsi="ＭＳ 明朝" w:hint="eastAsia"/>
        </w:rPr>
        <w:t>」という。）</w:t>
      </w:r>
      <w:r>
        <w:rPr>
          <w:rFonts w:ascii="ＭＳ 明朝" w:eastAsia="ＭＳ 明朝" w:hAnsi="ＭＳ 明朝" w:hint="eastAsia"/>
        </w:rPr>
        <w:t>とサンプルの絞込みを行った集計結果（以下「両調査回答」という。）を併記する。また、比較を行う調査結果については、需要調査や後述する「2.2.4.2　アンケート結果（フィールドワーク協力者）」（以下、本項中「FW調査回答」という。）の回答結果についても併記する。</w:t>
      </w:r>
    </w:p>
  </w:footnote>
  <w:footnote w:id="11">
    <w:p w:rsidR="00564386" w:rsidRDefault="00564386">
      <w:pPr>
        <w:pStyle w:val="af8"/>
        <w:rPr>
          <w:sz w:val="16"/>
          <w:szCs w:val="16"/>
        </w:rPr>
      </w:pPr>
      <w:r w:rsidRPr="00316567">
        <w:rPr>
          <w:rStyle w:val="afa"/>
          <w:sz w:val="16"/>
          <w:szCs w:val="16"/>
        </w:rPr>
        <w:footnoteRef/>
      </w:r>
      <w:r w:rsidRPr="00316567">
        <w:rPr>
          <w:sz w:val="16"/>
          <w:szCs w:val="16"/>
        </w:rPr>
        <w:t xml:space="preserve"> </w:t>
      </w:r>
      <w:r w:rsidRPr="00316567">
        <w:rPr>
          <w:rFonts w:hint="eastAsia"/>
          <w:sz w:val="16"/>
          <w:szCs w:val="16"/>
        </w:rPr>
        <w:t xml:space="preserve">Google </w:t>
      </w:r>
      <w:r w:rsidRPr="00316567">
        <w:rPr>
          <w:rFonts w:hint="eastAsia"/>
          <w:sz w:val="16"/>
          <w:szCs w:val="16"/>
        </w:rPr>
        <w:t>使用許諾</w:t>
      </w:r>
      <w:r>
        <w:rPr>
          <w:rFonts w:hint="eastAsia"/>
          <w:sz w:val="16"/>
          <w:szCs w:val="16"/>
        </w:rPr>
        <w:t xml:space="preserve">　</w:t>
      </w:r>
      <w:r w:rsidRPr="00C907AB">
        <w:rPr>
          <w:rFonts w:hint="eastAsia"/>
          <w:sz w:val="16"/>
          <w:szCs w:val="16"/>
        </w:rPr>
        <w:t>印刷物</w:t>
      </w:r>
      <w:r>
        <w:rPr>
          <w:rFonts w:hint="eastAsia"/>
          <w:sz w:val="16"/>
          <w:szCs w:val="16"/>
        </w:rPr>
        <w:t>セクション</w:t>
      </w:r>
      <w:r>
        <w:rPr>
          <w:rFonts w:hint="eastAsia"/>
          <w:sz w:val="16"/>
          <w:szCs w:val="16"/>
        </w:rPr>
        <w:t xml:space="preserve"> - </w:t>
      </w:r>
      <w:r w:rsidRPr="00C907AB">
        <w:rPr>
          <w:rFonts w:hint="eastAsia"/>
          <w:sz w:val="16"/>
          <w:szCs w:val="16"/>
        </w:rPr>
        <w:t>具体的な使用例</w:t>
      </w:r>
      <w:r>
        <w:rPr>
          <w:rFonts w:hint="eastAsia"/>
          <w:sz w:val="16"/>
          <w:szCs w:val="16"/>
        </w:rPr>
        <w:t xml:space="preserve"> - </w:t>
      </w:r>
      <w:r w:rsidRPr="00C907AB">
        <w:rPr>
          <w:rFonts w:hint="eastAsia"/>
          <w:sz w:val="16"/>
          <w:szCs w:val="16"/>
        </w:rPr>
        <w:t>サービスの使用を見せること</w:t>
      </w:r>
    </w:p>
    <w:p w:rsidR="00564386" w:rsidRPr="00316567" w:rsidRDefault="00564386">
      <w:pPr>
        <w:pStyle w:val="af8"/>
        <w:rPr>
          <w:sz w:val="16"/>
          <w:szCs w:val="16"/>
        </w:rPr>
      </w:pPr>
      <w:r w:rsidRPr="00316567">
        <w:rPr>
          <w:sz w:val="16"/>
          <w:szCs w:val="16"/>
        </w:rPr>
        <w:t>http://www.google.co.jp/permissions/geoguidelines.html</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4386" w:rsidRDefault="00564386">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C0B01"/>
    <w:multiLevelType w:val="hybridMultilevel"/>
    <w:tmpl w:val="5602F194"/>
    <w:lvl w:ilvl="0" w:tplc="0409000F">
      <w:start w:val="1"/>
      <w:numFmt w:val="decimal"/>
      <w:lvlText w:val="%1."/>
      <w:lvlJc w:val="left"/>
      <w:pPr>
        <w:ind w:left="987" w:hanging="420"/>
      </w:pPr>
    </w:lvl>
    <w:lvl w:ilvl="1" w:tplc="04090017" w:tentative="1">
      <w:start w:val="1"/>
      <w:numFmt w:val="aiueoFullWidth"/>
      <w:lvlText w:val="(%2)"/>
      <w:lvlJc w:val="left"/>
      <w:pPr>
        <w:ind w:left="1407" w:hanging="420"/>
      </w:pPr>
    </w:lvl>
    <w:lvl w:ilvl="2" w:tplc="04090011" w:tentative="1">
      <w:start w:val="1"/>
      <w:numFmt w:val="decimalEnclosedCircle"/>
      <w:lvlText w:val="%3"/>
      <w:lvlJc w:val="left"/>
      <w:pPr>
        <w:ind w:left="1827" w:hanging="420"/>
      </w:pPr>
    </w:lvl>
    <w:lvl w:ilvl="3" w:tplc="0409000F" w:tentative="1">
      <w:start w:val="1"/>
      <w:numFmt w:val="decimal"/>
      <w:lvlText w:val="%4."/>
      <w:lvlJc w:val="left"/>
      <w:pPr>
        <w:ind w:left="2247" w:hanging="420"/>
      </w:pPr>
    </w:lvl>
    <w:lvl w:ilvl="4" w:tplc="04090017" w:tentative="1">
      <w:start w:val="1"/>
      <w:numFmt w:val="aiueoFullWidth"/>
      <w:lvlText w:val="(%5)"/>
      <w:lvlJc w:val="left"/>
      <w:pPr>
        <w:ind w:left="2667" w:hanging="420"/>
      </w:pPr>
    </w:lvl>
    <w:lvl w:ilvl="5" w:tplc="04090011" w:tentative="1">
      <w:start w:val="1"/>
      <w:numFmt w:val="decimalEnclosedCircle"/>
      <w:lvlText w:val="%6"/>
      <w:lvlJc w:val="left"/>
      <w:pPr>
        <w:ind w:left="3087" w:hanging="420"/>
      </w:pPr>
    </w:lvl>
    <w:lvl w:ilvl="6" w:tplc="0409000F" w:tentative="1">
      <w:start w:val="1"/>
      <w:numFmt w:val="decimal"/>
      <w:lvlText w:val="%7."/>
      <w:lvlJc w:val="left"/>
      <w:pPr>
        <w:ind w:left="3507" w:hanging="420"/>
      </w:pPr>
    </w:lvl>
    <w:lvl w:ilvl="7" w:tplc="04090017" w:tentative="1">
      <w:start w:val="1"/>
      <w:numFmt w:val="aiueoFullWidth"/>
      <w:lvlText w:val="(%8)"/>
      <w:lvlJc w:val="left"/>
      <w:pPr>
        <w:ind w:left="3927" w:hanging="420"/>
      </w:pPr>
    </w:lvl>
    <w:lvl w:ilvl="8" w:tplc="04090011" w:tentative="1">
      <w:start w:val="1"/>
      <w:numFmt w:val="decimalEnclosedCircle"/>
      <w:lvlText w:val="%9"/>
      <w:lvlJc w:val="left"/>
      <w:pPr>
        <w:ind w:left="4347" w:hanging="420"/>
      </w:pPr>
    </w:lvl>
  </w:abstractNum>
  <w:abstractNum w:abstractNumId="1">
    <w:nsid w:val="089D205D"/>
    <w:multiLevelType w:val="hybridMultilevel"/>
    <w:tmpl w:val="556A1926"/>
    <w:lvl w:ilvl="0" w:tplc="6374EB56">
      <w:start w:val="1"/>
      <w:numFmt w:val="bullet"/>
      <w:lvlText w:val="·"/>
      <w:lvlJc w:val="left"/>
      <w:pPr>
        <w:ind w:left="1190" w:hanging="420"/>
      </w:pPr>
      <w:rPr>
        <w:rFonts w:ascii="ＭＳ 明朝" w:eastAsia="ＭＳ 明朝" w:hAnsi="ＭＳ 明朝" w:hint="eastAsia"/>
      </w:rPr>
    </w:lvl>
    <w:lvl w:ilvl="1" w:tplc="0409000B" w:tentative="1">
      <w:start w:val="1"/>
      <w:numFmt w:val="bullet"/>
      <w:lvlText w:val=""/>
      <w:lvlJc w:val="left"/>
      <w:pPr>
        <w:ind w:left="1610" w:hanging="420"/>
      </w:pPr>
      <w:rPr>
        <w:rFonts w:ascii="Wingdings" w:hAnsi="Wingdings" w:hint="default"/>
      </w:rPr>
    </w:lvl>
    <w:lvl w:ilvl="2" w:tplc="0409000D" w:tentative="1">
      <w:start w:val="1"/>
      <w:numFmt w:val="bullet"/>
      <w:lvlText w:val=""/>
      <w:lvlJc w:val="left"/>
      <w:pPr>
        <w:ind w:left="2030" w:hanging="420"/>
      </w:pPr>
      <w:rPr>
        <w:rFonts w:ascii="Wingdings" w:hAnsi="Wingdings" w:hint="default"/>
      </w:rPr>
    </w:lvl>
    <w:lvl w:ilvl="3" w:tplc="04090001" w:tentative="1">
      <w:start w:val="1"/>
      <w:numFmt w:val="bullet"/>
      <w:lvlText w:val=""/>
      <w:lvlJc w:val="left"/>
      <w:pPr>
        <w:ind w:left="2450" w:hanging="420"/>
      </w:pPr>
      <w:rPr>
        <w:rFonts w:ascii="Wingdings" w:hAnsi="Wingdings" w:hint="default"/>
      </w:rPr>
    </w:lvl>
    <w:lvl w:ilvl="4" w:tplc="0409000B" w:tentative="1">
      <w:start w:val="1"/>
      <w:numFmt w:val="bullet"/>
      <w:lvlText w:val=""/>
      <w:lvlJc w:val="left"/>
      <w:pPr>
        <w:ind w:left="2870" w:hanging="420"/>
      </w:pPr>
      <w:rPr>
        <w:rFonts w:ascii="Wingdings" w:hAnsi="Wingdings" w:hint="default"/>
      </w:rPr>
    </w:lvl>
    <w:lvl w:ilvl="5" w:tplc="0409000D" w:tentative="1">
      <w:start w:val="1"/>
      <w:numFmt w:val="bullet"/>
      <w:lvlText w:val=""/>
      <w:lvlJc w:val="left"/>
      <w:pPr>
        <w:ind w:left="3290" w:hanging="420"/>
      </w:pPr>
      <w:rPr>
        <w:rFonts w:ascii="Wingdings" w:hAnsi="Wingdings" w:hint="default"/>
      </w:rPr>
    </w:lvl>
    <w:lvl w:ilvl="6" w:tplc="04090001" w:tentative="1">
      <w:start w:val="1"/>
      <w:numFmt w:val="bullet"/>
      <w:lvlText w:val=""/>
      <w:lvlJc w:val="left"/>
      <w:pPr>
        <w:ind w:left="3710" w:hanging="420"/>
      </w:pPr>
      <w:rPr>
        <w:rFonts w:ascii="Wingdings" w:hAnsi="Wingdings" w:hint="default"/>
      </w:rPr>
    </w:lvl>
    <w:lvl w:ilvl="7" w:tplc="0409000B" w:tentative="1">
      <w:start w:val="1"/>
      <w:numFmt w:val="bullet"/>
      <w:lvlText w:val=""/>
      <w:lvlJc w:val="left"/>
      <w:pPr>
        <w:ind w:left="4130" w:hanging="420"/>
      </w:pPr>
      <w:rPr>
        <w:rFonts w:ascii="Wingdings" w:hAnsi="Wingdings" w:hint="default"/>
      </w:rPr>
    </w:lvl>
    <w:lvl w:ilvl="8" w:tplc="0409000D" w:tentative="1">
      <w:start w:val="1"/>
      <w:numFmt w:val="bullet"/>
      <w:lvlText w:val=""/>
      <w:lvlJc w:val="left"/>
      <w:pPr>
        <w:ind w:left="4550" w:hanging="420"/>
      </w:pPr>
      <w:rPr>
        <w:rFonts w:ascii="Wingdings" w:hAnsi="Wingdings" w:hint="default"/>
      </w:rPr>
    </w:lvl>
  </w:abstractNum>
  <w:abstractNum w:abstractNumId="2">
    <w:nsid w:val="09AA70D0"/>
    <w:multiLevelType w:val="multilevel"/>
    <w:tmpl w:val="4A8C577E"/>
    <w:lvl w:ilvl="0">
      <w:start w:val="1"/>
      <w:numFmt w:val="decimal"/>
      <w:lvlText w:val="%1"/>
      <w:lvlJc w:val="left"/>
      <w:pPr>
        <w:tabs>
          <w:tab w:val="num" w:pos="785"/>
        </w:tabs>
        <w:ind w:left="785" w:hanging="425"/>
      </w:pPr>
      <w:rPr>
        <w:rFonts w:hint="eastAsia"/>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isLgl/>
      <w:lvlText w:val="(%7)"/>
      <w:lvlJc w:val="left"/>
      <w:pPr>
        <w:tabs>
          <w:tab w:val="num" w:pos="851"/>
        </w:tabs>
        <w:ind w:left="851" w:hanging="454"/>
      </w:pPr>
      <w:rPr>
        <w:rFonts w:hint="eastAsia"/>
        <w:b/>
        <w:i w:val="0"/>
      </w:rPr>
    </w:lvl>
    <w:lvl w:ilvl="7">
      <w:start w:val="1"/>
      <w:numFmt w:val="lowerLetter"/>
      <w:lvlText w:val="%1(%8)"/>
      <w:lvlJc w:val="left"/>
      <w:pPr>
        <w:tabs>
          <w:tab w:val="num" w:pos="1276"/>
        </w:tabs>
        <w:ind w:left="1276" w:hanging="567"/>
      </w:pPr>
      <w:rPr>
        <w:rFonts w:hint="eastAsia"/>
      </w:rPr>
    </w:lvl>
    <w:lvl w:ilvl="8">
      <w:start w:val="1"/>
      <w:numFmt w:val="lowerRoman"/>
      <w:lvlText w:val="%1(%9)"/>
      <w:lvlJc w:val="left"/>
      <w:pPr>
        <w:tabs>
          <w:tab w:val="num" w:pos="1418"/>
        </w:tabs>
        <w:ind w:left="1418" w:hanging="567"/>
      </w:pPr>
      <w:rPr>
        <w:rFonts w:hint="eastAsia"/>
      </w:rPr>
    </w:lvl>
  </w:abstractNum>
  <w:abstractNum w:abstractNumId="3">
    <w:nsid w:val="0DC97CE2"/>
    <w:multiLevelType w:val="multilevel"/>
    <w:tmpl w:val="792CFE72"/>
    <w:lvl w:ilvl="0">
      <w:start w:val="1"/>
      <w:numFmt w:val="decimal"/>
      <w:lvlText w:val="%1."/>
      <w:lvlJc w:val="left"/>
      <w:pPr>
        <w:ind w:left="987" w:hanging="420"/>
      </w:pPr>
    </w:lvl>
    <w:lvl w:ilvl="1">
      <w:start w:val="1"/>
      <w:numFmt w:val="decimal"/>
      <w:isLgl/>
      <w:lvlText w:val="%1.%2"/>
      <w:lvlJc w:val="left"/>
      <w:pPr>
        <w:ind w:left="942" w:hanging="375"/>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4">
    <w:nsid w:val="113726B9"/>
    <w:multiLevelType w:val="multilevel"/>
    <w:tmpl w:val="C4FEFEF0"/>
    <w:lvl w:ilvl="0">
      <w:start w:val="1"/>
      <w:numFmt w:val="decimal"/>
      <w:pStyle w:val="1"/>
      <w:suff w:val="nothing"/>
      <w:lvlText w:val="%1．"/>
      <w:lvlJc w:val="left"/>
      <w:pPr>
        <w:ind w:left="425" w:hanging="425"/>
      </w:pPr>
      <w:rPr>
        <w:rFonts w:ascii="ＭＳ ゴシック" w:eastAsia="ＭＳ ゴシック" w:hAnsi="ＭＳ ゴシック" w:hint="eastAsia"/>
        <w:b w:val="0"/>
        <w:i w:val="0"/>
        <w:sz w:val="28"/>
      </w:rPr>
    </w:lvl>
    <w:lvl w:ilvl="1">
      <w:start w:val="1"/>
      <w:numFmt w:val="decimal"/>
      <w:pStyle w:val="2"/>
      <w:suff w:val="nothing"/>
      <w:lvlText w:val="%1.%2．"/>
      <w:lvlJc w:val="left"/>
      <w:pPr>
        <w:ind w:left="1277" w:hanging="567"/>
      </w:pPr>
      <w:rPr>
        <w:rFonts w:ascii="ＭＳ ゴシック" w:eastAsia="ＭＳ ゴシック" w:hAnsi="ＭＳ ゴシック" w:hint="eastAsia"/>
      </w:rPr>
    </w:lvl>
    <w:lvl w:ilvl="2">
      <w:start w:val="1"/>
      <w:numFmt w:val="decimal"/>
      <w:pStyle w:val="3"/>
      <w:suff w:val="nothing"/>
      <w:lvlText w:val="%1.%2.%3．"/>
      <w:lvlJc w:val="left"/>
      <w:pPr>
        <w:ind w:left="709" w:hanging="709"/>
      </w:pPr>
      <w:rPr>
        <w:rFonts w:ascii="ＭＳ ゴシック" w:eastAsia="ＭＳ ゴシック" w:hAnsi="ＭＳ ゴシック" w:hint="eastAsia"/>
      </w:rPr>
    </w:lvl>
    <w:lvl w:ilvl="3">
      <w:start w:val="1"/>
      <w:numFmt w:val="decimal"/>
      <w:pStyle w:val="4"/>
      <w:suff w:val="nothing"/>
      <w:lvlText w:val="%1.%2.%3.%4．"/>
      <w:lvlJc w:val="left"/>
      <w:pPr>
        <w:ind w:left="851" w:hanging="851"/>
      </w:pPr>
      <w:rPr>
        <w:rFonts w:cs="Times New Roman"/>
        <w:b w:val="0"/>
        <w:bCs w:val="0"/>
        <w:i w:val="0"/>
        <w:iCs w:val="0"/>
        <w:caps w:val="0"/>
        <w:smallCaps w:val="0"/>
        <w:strike w:val="0"/>
        <w:dstrike w:val="0"/>
        <w:noProof w:val="0"/>
        <w:vanish w:val="0"/>
        <w:color w:val="000000"/>
        <w:spacing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suff w:val="nothing"/>
      <w:lvlText w:val="%1.%2.%3.%4.%5．"/>
      <w:lvlJc w:val="left"/>
      <w:pPr>
        <w:ind w:left="992" w:hanging="992"/>
      </w:pPr>
      <w:rPr>
        <w:rFonts w:hint="eastAsia"/>
      </w:rPr>
    </w:lvl>
    <w:lvl w:ilvl="5">
      <w:start w:val="1"/>
      <w:numFmt w:val="decimal"/>
      <w:pStyle w:val="6"/>
      <w:suff w:val="nothing"/>
      <w:lvlText w:val="%1.%2.%3.%4.%5.%6."/>
      <w:lvlJc w:val="left"/>
      <w:pPr>
        <w:ind w:left="1134" w:hanging="1134"/>
      </w:pPr>
      <w:rPr>
        <w:rFonts w:hint="eastAsia"/>
      </w:rPr>
    </w:lvl>
    <w:lvl w:ilvl="6">
      <w:start w:val="1"/>
      <w:numFmt w:val="decimal"/>
      <w:suff w:val="nothing"/>
      <w:lvlText w:val="%1.%2.%3.%4.%5.%6.%7."/>
      <w:lvlJc w:val="left"/>
      <w:pPr>
        <w:ind w:left="1276" w:hanging="1276"/>
      </w:pPr>
      <w:rPr>
        <w:rFonts w:hint="eastAsia"/>
      </w:rPr>
    </w:lvl>
    <w:lvl w:ilvl="7">
      <w:start w:val="1"/>
      <w:numFmt w:val="decimal"/>
      <w:suff w:val="nothing"/>
      <w:lvlText w:val="%1.%2.%3.%4.%5.%6.%7.%8."/>
      <w:lvlJc w:val="left"/>
      <w:pPr>
        <w:ind w:left="1418" w:hanging="1418"/>
      </w:pPr>
      <w:rPr>
        <w:rFonts w:hint="eastAsia"/>
      </w:rPr>
    </w:lvl>
    <w:lvl w:ilvl="8">
      <w:start w:val="1"/>
      <w:numFmt w:val="decimal"/>
      <w:suff w:val="nothing"/>
      <w:lvlText w:val="%1.%2.%3.%4.%5.%6.%7.%8.%9."/>
      <w:lvlJc w:val="left"/>
      <w:pPr>
        <w:ind w:left="1559" w:hanging="1559"/>
      </w:pPr>
      <w:rPr>
        <w:rFonts w:hint="eastAsia"/>
      </w:rPr>
    </w:lvl>
  </w:abstractNum>
  <w:abstractNum w:abstractNumId="5">
    <w:nsid w:val="15D53F1B"/>
    <w:multiLevelType w:val="hybridMultilevel"/>
    <w:tmpl w:val="6D2E0CF2"/>
    <w:lvl w:ilvl="0" w:tplc="04090001">
      <w:start w:val="1"/>
      <w:numFmt w:val="bullet"/>
      <w:lvlText w:val=""/>
      <w:lvlJc w:val="left"/>
      <w:pPr>
        <w:ind w:left="420" w:hanging="420"/>
      </w:pPr>
      <w:rPr>
        <w:rFonts w:ascii="Wingdings" w:hAnsi="Wingdings" w:hint="default"/>
      </w:rPr>
    </w:lvl>
    <w:lvl w:ilvl="1" w:tplc="6374EB56">
      <w:start w:val="1"/>
      <w:numFmt w:val="bullet"/>
      <w:lvlText w:val="·"/>
      <w:lvlJc w:val="left"/>
      <w:pPr>
        <w:ind w:left="780" w:hanging="360"/>
      </w:pPr>
      <w:rPr>
        <w:rFonts w:ascii="ＭＳ 明朝" w:eastAsia="ＭＳ 明朝" w:hAnsi="ＭＳ 明朝" w:hint="eastAsia"/>
      </w:rPr>
    </w:lvl>
    <w:lvl w:ilvl="2" w:tplc="BC907958">
      <w:numFmt w:val="bullet"/>
      <w:lvlText w:val="・"/>
      <w:lvlJc w:val="left"/>
      <w:pPr>
        <w:ind w:left="1200" w:hanging="360"/>
      </w:pPr>
      <w:rPr>
        <w:rFonts w:ascii="ＭＳ 明朝" w:eastAsia="ＭＳ 明朝" w:hAnsi="ＭＳ 明朝" w:cs="Times New Roman"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nsid w:val="197F5C0D"/>
    <w:multiLevelType w:val="hybridMultilevel"/>
    <w:tmpl w:val="1B08791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nsid w:val="23A2415E"/>
    <w:multiLevelType w:val="multilevel"/>
    <w:tmpl w:val="CD605BC0"/>
    <w:lvl w:ilvl="0">
      <w:start w:val="1"/>
      <w:numFmt w:val="decimal"/>
      <w:lvlText w:val="%1."/>
      <w:lvlJc w:val="left"/>
      <w:pPr>
        <w:ind w:left="420" w:hanging="420"/>
      </w:pPr>
      <w:rPr>
        <w:rFonts w:hint="eastAsia"/>
      </w:rPr>
    </w:lvl>
    <w:lvl w:ilvl="1">
      <w:start w:val="1"/>
      <w:numFmt w:val="decimal"/>
      <w:isLgl/>
      <w:lvlText w:val="%1.%2"/>
      <w:lvlJc w:val="left"/>
      <w:pPr>
        <w:ind w:left="375" w:hanging="37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nsid w:val="28044A4B"/>
    <w:multiLevelType w:val="hybridMultilevel"/>
    <w:tmpl w:val="A9FA56D8"/>
    <w:lvl w:ilvl="0" w:tplc="6374EB56">
      <w:start w:val="1"/>
      <w:numFmt w:val="bullet"/>
      <w:lvlText w:val="·"/>
      <w:lvlJc w:val="left"/>
      <w:pPr>
        <w:ind w:left="1196" w:hanging="420"/>
      </w:pPr>
      <w:rPr>
        <w:rFonts w:ascii="ＭＳ 明朝" w:eastAsia="ＭＳ 明朝" w:hAnsi="ＭＳ 明朝" w:hint="eastAsia"/>
      </w:rPr>
    </w:lvl>
    <w:lvl w:ilvl="1" w:tplc="0409000B" w:tentative="1">
      <w:start w:val="1"/>
      <w:numFmt w:val="bullet"/>
      <w:lvlText w:val=""/>
      <w:lvlJc w:val="left"/>
      <w:pPr>
        <w:ind w:left="1616" w:hanging="420"/>
      </w:pPr>
      <w:rPr>
        <w:rFonts w:ascii="Wingdings" w:hAnsi="Wingdings" w:hint="default"/>
      </w:rPr>
    </w:lvl>
    <w:lvl w:ilvl="2" w:tplc="0409000D" w:tentative="1">
      <w:start w:val="1"/>
      <w:numFmt w:val="bullet"/>
      <w:lvlText w:val=""/>
      <w:lvlJc w:val="left"/>
      <w:pPr>
        <w:ind w:left="2036" w:hanging="420"/>
      </w:pPr>
      <w:rPr>
        <w:rFonts w:ascii="Wingdings" w:hAnsi="Wingdings" w:hint="default"/>
      </w:rPr>
    </w:lvl>
    <w:lvl w:ilvl="3" w:tplc="04090001" w:tentative="1">
      <w:start w:val="1"/>
      <w:numFmt w:val="bullet"/>
      <w:lvlText w:val=""/>
      <w:lvlJc w:val="left"/>
      <w:pPr>
        <w:ind w:left="2456" w:hanging="420"/>
      </w:pPr>
      <w:rPr>
        <w:rFonts w:ascii="Wingdings" w:hAnsi="Wingdings" w:hint="default"/>
      </w:rPr>
    </w:lvl>
    <w:lvl w:ilvl="4" w:tplc="0409000B" w:tentative="1">
      <w:start w:val="1"/>
      <w:numFmt w:val="bullet"/>
      <w:lvlText w:val=""/>
      <w:lvlJc w:val="left"/>
      <w:pPr>
        <w:ind w:left="2876" w:hanging="420"/>
      </w:pPr>
      <w:rPr>
        <w:rFonts w:ascii="Wingdings" w:hAnsi="Wingdings" w:hint="default"/>
      </w:rPr>
    </w:lvl>
    <w:lvl w:ilvl="5" w:tplc="0409000D" w:tentative="1">
      <w:start w:val="1"/>
      <w:numFmt w:val="bullet"/>
      <w:lvlText w:val=""/>
      <w:lvlJc w:val="left"/>
      <w:pPr>
        <w:ind w:left="3296" w:hanging="420"/>
      </w:pPr>
      <w:rPr>
        <w:rFonts w:ascii="Wingdings" w:hAnsi="Wingdings" w:hint="default"/>
      </w:rPr>
    </w:lvl>
    <w:lvl w:ilvl="6" w:tplc="04090001" w:tentative="1">
      <w:start w:val="1"/>
      <w:numFmt w:val="bullet"/>
      <w:lvlText w:val=""/>
      <w:lvlJc w:val="left"/>
      <w:pPr>
        <w:ind w:left="3716" w:hanging="420"/>
      </w:pPr>
      <w:rPr>
        <w:rFonts w:ascii="Wingdings" w:hAnsi="Wingdings" w:hint="default"/>
      </w:rPr>
    </w:lvl>
    <w:lvl w:ilvl="7" w:tplc="0409000B" w:tentative="1">
      <w:start w:val="1"/>
      <w:numFmt w:val="bullet"/>
      <w:lvlText w:val=""/>
      <w:lvlJc w:val="left"/>
      <w:pPr>
        <w:ind w:left="4136" w:hanging="420"/>
      </w:pPr>
      <w:rPr>
        <w:rFonts w:ascii="Wingdings" w:hAnsi="Wingdings" w:hint="default"/>
      </w:rPr>
    </w:lvl>
    <w:lvl w:ilvl="8" w:tplc="0409000D" w:tentative="1">
      <w:start w:val="1"/>
      <w:numFmt w:val="bullet"/>
      <w:lvlText w:val=""/>
      <w:lvlJc w:val="left"/>
      <w:pPr>
        <w:ind w:left="4556" w:hanging="420"/>
      </w:pPr>
      <w:rPr>
        <w:rFonts w:ascii="Wingdings" w:hAnsi="Wingdings" w:hint="default"/>
      </w:rPr>
    </w:lvl>
  </w:abstractNum>
  <w:abstractNum w:abstractNumId="9">
    <w:nsid w:val="2FCE1E3E"/>
    <w:multiLevelType w:val="multilevel"/>
    <w:tmpl w:val="1B249A1A"/>
    <w:lvl w:ilvl="0">
      <w:start w:val="1"/>
      <w:numFmt w:val="decimal"/>
      <w:suff w:val="nothing"/>
      <w:lvlText w:val="%1．"/>
      <w:lvlJc w:val="left"/>
      <w:pPr>
        <w:ind w:left="425" w:hanging="425"/>
      </w:pPr>
      <w:rPr>
        <w:rFonts w:ascii="ＭＳ ゴシック" w:eastAsia="ＭＳ ゴシック" w:hAnsi="ＭＳ ゴシック" w:hint="eastAsia"/>
        <w:b w:val="0"/>
        <w:i w:val="0"/>
        <w:sz w:val="28"/>
      </w:rPr>
    </w:lvl>
    <w:lvl w:ilvl="1">
      <w:start w:val="1"/>
      <w:numFmt w:val="decimal"/>
      <w:suff w:val="nothing"/>
      <w:lvlText w:val="%1.%2．"/>
      <w:lvlJc w:val="left"/>
      <w:pPr>
        <w:ind w:left="567" w:hanging="567"/>
      </w:pPr>
      <w:rPr>
        <w:rFonts w:ascii="ＭＳ ゴシック" w:eastAsia="ＭＳ ゴシック" w:hAnsi="ＭＳ ゴシック" w:hint="eastAsia"/>
      </w:rPr>
    </w:lvl>
    <w:lvl w:ilvl="2">
      <w:start w:val="1"/>
      <w:numFmt w:val="decimal"/>
      <w:suff w:val="nothing"/>
      <w:lvlText w:val="%1.%2.%3．"/>
      <w:lvlJc w:val="left"/>
      <w:pPr>
        <w:ind w:left="709" w:hanging="709"/>
      </w:pPr>
      <w:rPr>
        <w:rFonts w:ascii="ＭＳ ゴシック" w:eastAsia="ＭＳ ゴシック" w:hAnsi="ＭＳ ゴシック" w:hint="eastAsia"/>
      </w:rPr>
    </w:lvl>
    <w:lvl w:ilvl="3">
      <w:start w:val="1"/>
      <w:numFmt w:val="decimalEnclosedCircle"/>
      <w:lvlText w:val="%4"/>
      <w:lvlJc w:val="left"/>
      <w:pPr>
        <w:ind w:left="851" w:hanging="851"/>
      </w:pPr>
      <w:rPr>
        <w:rFonts w:hint="eastAsia"/>
      </w:rPr>
    </w:lvl>
    <w:lvl w:ilvl="4">
      <w:start w:val="1"/>
      <w:numFmt w:val="decimal"/>
      <w:suff w:val="nothing"/>
      <w:lvlText w:val="%1.%2.%3.%4.%5．"/>
      <w:lvlJc w:val="left"/>
      <w:pPr>
        <w:ind w:left="992" w:hanging="992"/>
      </w:pPr>
      <w:rPr>
        <w:rFonts w:hint="eastAsia"/>
      </w:rPr>
    </w:lvl>
    <w:lvl w:ilvl="5">
      <w:start w:val="1"/>
      <w:numFmt w:val="decimal"/>
      <w:suff w:val="nothing"/>
      <w:lvlText w:val="%1.%2.%3.%4.%5.%6."/>
      <w:lvlJc w:val="left"/>
      <w:pPr>
        <w:ind w:left="1134" w:hanging="1134"/>
      </w:pPr>
      <w:rPr>
        <w:rFonts w:hint="eastAsia"/>
      </w:rPr>
    </w:lvl>
    <w:lvl w:ilvl="6">
      <w:start w:val="1"/>
      <w:numFmt w:val="decimal"/>
      <w:suff w:val="nothing"/>
      <w:lvlText w:val="%1.%2.%3.%4.%5.%6.%7."/>
      <w:lvlJc w:val="left"/>
      <w:pPr>
        <w:ind w:left="1276" w:hanging="1276"/>
      </w:pPr>
      <w:rPr>
        <w:rFonts w:hint="eastAsia"/>
      </w:rPr>
    </w:lvl>
    <w:lvl w:ilvl="7">
      <w:start w:val="1"/>
      <w:numFmt w:val="decimal"/>
      <w:suff w:val="nothing"/>
      <w:lvlText w:val="%1.%2.%3.%4.%5.%6.%7.%8."/>
      <w:lvlJc w:val="left"/>
      <w:pPr>
        <w:ind w:left="1418" w:hanging="1418"/>
      </w:pPr>
      <w:rPr>
        <w:rFonts w:hint="eastAsia"/>
      </w:rPr>
    </w:lvl>
    <w:lvl w:ilvl="8">
      <w:start w:val="1"/>
      <w:numFmt w:val="decimal"/>
      <w:suff w:val="nothing"/>
      <w:lvlText w:val="%1.%2.%3.%4.%5.%6.%7.%8.%9."/>
      <w:lvlJc w:val="left"/>
      <w:pPr>
        <w:ind w:left="1559" w:hanging="1559"/>
      </w:pPr>
      <w:rPr>
        <w:rFonts w:hint="eastAsia"/>
      </w:rPr>
    </w:lvl>
  </w:abstractNum>
  <w:abstractNum w:abstractNumId="10">
    <w:nsid w:val="3A772ACF"/>
    <w:multiLevelType w:val="hybridMultilevel"/>
    <w:tmpl w:val="F29E36E8"/>
    <w:lvl w:ilvl="0" w:tplc="6374EB56">
      <w:start w:val="1"/>
      <w:numFmt w:val="bullet"/>
      <w:lvlText w:val="·"/>
      <w:lvlJc w:val="left"/>
      <w:pPr>
        <w:ind w:left="1196" w:hanging="420"/>
      </w:pPr>
      <w:rPr>
        <w:rFonts w:ascii="ＭＳ 明朝" w:eastAsia="ＭＳ 明朝" w:hAnsi="ＭＳ 明朝" w:hint="eastAsia"/>
      </w:rPr>
    </w:lvl>
    <w:lvl w:ilvl="1" w:tplc="0409000B" w:tentative="1">
      <w:start w:val="1"/>
      <w:numFmt w:val="bullet"/>
      <w:lvlText w:val=""/>
      <w:lvlJc w:val="left"/>
      <w:pPr>
        <w:ind w:left="1616" w:hanging="420"/>
      </w:pPr>
      <w:rPr>
        <w:rFonts w:ascii="Wingdings" w:hAnsi="Wingdings" w:hint="default"/>
      </w:rPr>
    </w:lvl>
    <w:lvl w:ilvl="2" w:tplc="0409000D" w:tentative="1">
      <w:start w:val="1"/>
      <w:numFmt w:val="bullet"/>
      <w:lvlText w:val=""/>
      <w:lvlJc w:val="left"/>
      <w:pPr>
        <w:ind w:left="2036" w:hanging="420"/>
      </w:pPr>
      <w:rPr>
        <w:rFonts w:ascii="Wingdings" w:hAnsi="Wingdings" w:hint="default"/>
      </w:rPr>
    </w:lvl>
    <w:lvl w:ilvl="3" w:tplc="04090001" w:tentative="1">
      <w:start w:val="1"/>
      <w:numFmt w:val="bullet"/>
      <w:lvlText w:val=""/>
      <w:lvlJc w:val="left"/>
      <w:pPr>
        <w:ind w:left="2456" w:hanging="420"/>
      </w:pPr>
      <w:rPr>
        <w:rFonts w:ascii="Wingdings" w:hAnsi="Wingdings" w:hint="default"/>
      </w:rPr>
    </w:lvl>
    <w:lvl w:ilvl="4" w:tplc="0409000B" w:tentative="1">
      <w:start w:val="1"/>
      <w:numFmt w:val="bullet"/>
      <w:lvlText w:val=""/>
      <w:lvlJc w:val="left"/>
      <w:pPr>
        <w:ind w:left="2876" w:hanging="420"/>
      </w:pPr>
      <w:rPr>
        <w:rFonts w:ascii="Wingdings" w:hAnsi="Wingdings" w:hint="default"/>
      </w:rPr>
    </w:lvl>
    <w:lvl w:ilvl="5" w:tplc="0409000D" w:tentative="1">
      <w:start w:val="1"/>
      <w:numFmt w:val="bullet"/>
      <w:lvlText w:val=""/>
      <w:lvlJc w:val="left"/>
      <w:pPr>
        <w:ind w:left="3296" w:hanging="420"/>
      </w:pPr>
      <w:rPr>
        <w:rFonts w:ascii="Wingdings" w:hAnsi="Wingdings" w:hint="default"/>
      </w:rPr>
    </w:lvl>
    <w:lvl w:ilvl="6" w:tplc="04090001" w:tentative="1">
      <w:start w:val="1"/>
      <w:numFmt w:val="bullet"/>
      <w:lvlText w:val=""/>
      <w:lvlJc w:val="left"/>
      <w:pPr>
        <w:ind w:left="3716" w:hanging="420"/>
      </w:pPr>
      <w:rPr>
        <w:rFonts w:ascii="Wingdings" w:hAnsi="Wingdings" w:hint="default"/>
      </w:rPr>
    </w:lvl>
    <w:lvl w:ilvl="7" w:tplc="0409000B" w:tentative="1">
      <w:start w:val="1"/>
      <w:numFmt w:val="bullet"/>
      <w:lvlText w:val=""/>
      <w:lvlJc w:val="left"/>
      <w:pPr>
        <w:ind w:left="4136" w:hanging="420"/>
      </w:pPr>
      <w:rPr>
        <w:rFonts w:ascii="Wingdings" w:hAnsi="Wingdings" w:hint="default"/>
      </w:rPr>
    </w:lvl>
    <w:lvl w:ilvl="8" w:tplc="0409000D" w:tentative="1">
      <w:start w:val="1"/>
      <w:numFmt w:val="bullet"/>
      <w:lvlText w:val=""/>
      <w:lvlJc w:val="left"/>
      <w:pPr>
        <w:ind w:left="4556" w:hanging="420"/>
      </w:pPr>
      <w:rPr>
        <w:rFonts w:ascii="Wingdings" w:hAnsi="Wingdings" w:hint="default"/>
      </w:rPr>
    </w:lvl>
  </w:abstractNum>
  <w:abstractNum w:abstractNumId="11">
    <w:nsid w:val="55EF08FF"/>
    <w:multiLevelType w:val="hybridMultilevel"/>
    <w:tmpl w:val="1B08791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nsid w:val="58812415"/>
    <w:multiLevelType w:val="hybridMultilevel"/>
    <w:tmpl w:val="1B08791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nsid w:val="5E290E09"/>
    <w:multiLevelType w:val="hybridMultilevel"/>
    <w:tmpl w:val="5602F194"/>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nsid w:val="61566F2B"/>
    <w:multiLevelType w:val="hybridMultilevel"/>
    <w:tmpl w:val="1B08791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nsid w:val="68973C30"/>
    <w:multiLevelType w:val="hybridMultilevel"/>
    <w:tmpl w:val="27705E5C"/>
    <w:lvl w:ilvl="0" w:tplc="B364AAFA">
      <w:start w:val="1"/>
      <w:numFmt w:val="decimalEnclosedCircle"/>
      <w:lvlText w:val="%1"/>
      <w:lvlJc w:val="left"/>
      <w:pPr>
        <w:ind w:left="1260" w:hanging="420"/>
      </w:p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16">
    <w:nsid w:val="68E0388A"/>
    <w:multiLevelType w:val="hybridMultilevel"/>
    <w:tmpl w:val="1B08791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nsid w:val="69C157F1"/>
    <w:multiLevelType w:val="hybridMultilevel"/>
    <w:tmpl w:val="5602F194"/>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nsid w:val="6F711BA8"/>
    <w:multiLevelType w:val="hybridMultilevel"/>
    <w:tmpl w:val="347CEAE4"/>
    <w:lvl w:ilvl="0" w:tplc="F4029CD0">
      <w:start w:val="1"/>
      <w:numFmt w:val="decimalEnclosedCircle"/>
      <w:pStyle w:val="a"/>
      <w:lvlText w:val="%1"/>
      <w:lvlJc w:val="left"/>
      <w:pPr>
        <w:ind w:left="1260" w:hanging="420"/>
      </w:pPr>
    </w:lvl>
    <w:lvl w:ilvl="1" w:tplc="04090017" w:tentative="1">
      <w:start w:val="1"/>
      <w:numFmt w:val="aiueoFullWidth"/>
      <w:lvlText w:val="(%2)"/>
      <w:lvlJc w:val="left"/>
      <w:pPr>
        <w:ind w:left="1380" w:hanging="420"/>
      </w:pPr>
    </w:lvl>
    <w:lvl w:ilvl="2" w:tplc="04090011" w:tentative="1">
      <w:start w:val="1"/>
      <w:numFmt w:val="decimalEnclosedCircle"/>
      <w:lvlText w:val="%3"/>
      <w:lvlJc w:val="left"/>
      <w:pPr>
        <w:ind w:left="1800" w:hanging="420"/>
      </w:pPr>
    </w:lvl>
    <w:lvl w:ilvl="3" w:tplc="0409000F" w:tentative="1">
      <w:start w:val="1"/>
      <w:numFmt w:val="decimal"/>
      <w:lvlText w:val="%4."/>
      <w:lvlJc w:val="left"/>
      <w:pPr>
        <w:ind w:left="2220" w:hanging="420"/>
      </w:pPr>
    </w:lvl>
    <w:lvl w:ilvl="4" w:tplc="04090017" w:tentative="1">
      <w:start w:val="1"/>
      <w:numFmt w:val="aiueoFullWidth"/>
      <w:lvlText w:val="(%5)"/>
      <w:lvlJc w:val="left"/>
      <w:pPr>
        <w:ind w:left="2640" w:hanging="420"/>
      </w:pPr>
    </w:lvl>
    <w:lvl w:ilvl="5" w:tplc="04090011" w:tentative="1">
      <w:start w:val="1"/>
      <w:numFmt w:val="decimalEnclosedCircle"/>
      <w:lvlText w:val="%6"/>
      <w:lvlJc w:val="left"/>
      <w:pPr>
        <w:ind w:left="3060" w:hanging="420"/>
      </w:pPr>
    </w:lvl>
    <w:lvl w:ilvl="6" w:tplc="0409000F" w:tentative="1">
      <w:start w:val="1"/>
      <w:numFmt w:val="decimal"/>
      <w:lvlText w:val="%7."/>
      <w:lvlJc w:val="left"/>
      <w:pPr>
        <w:ind w:left="3480" w:hanging="420"/>
      </w:pPr>
    </w:lvl>
    <w:lvl w:ilvl="7" w:tplc="04090017" w:tentative="1">
      <w:start w:val="1"/>
      <w:numFmt w:val="aiueoFullWidth"/>
      <w:lvlText w:val="(%8)"/>
      <w:lvlJc w:val="left"/>
      <w:pPr>
        <w:ind w:left="3900" w:hanging="420"/>
      </w:pPr>
    </w:lvl>
    <w:lvl w:ilvl="8" w:tplc="04090011" w:tentative="1">
      <w:start w:val="1"/>
      <w:numFmt w:val="decimalEnclosedCircle"/>
      <w:lvlText w:val="%9"/>
      <w:lvlJc w:val="left"/>
      <w:pPr>
        <w:ind w:left="4320" w:hanging="420"/>
      </w:pPr>
    </w:lvl>
  </w:abstractNum>
  <w:abstractNum w:abstractNumId="19">
    <w:nsid w:val="7A321067"/>
    <w:multiLevelType w:val="hybridMultilevel"/>
    <w:tmpl w:val="5602F194"/>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nsid w:val="7CBD4551"/>
    <w:multiLevelType w:val="hybridMultilevel"/>
    <w:tmpl w:val="E0802438"/>
    <w:lvl w:ilvl="0" w:tplc="04090001">
      <w:start w:val="1"/>
      <w:numFmt w:val="bullet"/>
      <w:lvlText w:val=""/>
      <w:lvlJc w:val="left"/>
      <w:pPr>
        <w:ind w:left="420" w:hanging="420"/>
      </w:pPr>
      <w:rPr>
        <w:rFonts w:ascii="Wingdings" w:hAnsi="Wingdings" w:hint="default"/>
      </w:rPr>
    </w:lvl>
    <w:lvl w:ilvl="1" w:tplc="6374EB56">
      <w:start w:val="1"/>
      <w:numFmt w:val="bullet"/>
      <w:lvlText w:val="·"/>
      <w:lvlJc w:val="left"/>
      <w:pPr>
        <w:ind w:left="840" w:hanging="420"/>
      </w:pPr>
      <w:rPr>
        <w:rFonts w:ascii="ＭＳ 明朝" w:eastAsia="ＭＳ 明朝" w:hAnsi="ＭＳ 明朝"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4"/>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num>
  <w:num w:numId="4">
    <w:abstractNumId w:val="0"/>
  </w:num>
  <w:num w:numId="5">
    <w:abstractNumId w:val="10"/>
  </w:num>
  <w:num w:numId="6">
    <w:abstractNumId w:val="8"/>
  </w:num>
  <w:num w:numId="7">
    <w:abstractNumId w:val="5"/>
  </w:num>
  <w:num w:numId="8">
    <w:abstractNumId w:val="20"/>
  </w:num>
  <w:num w:numId="9">
    <w:abstractNumId w:val="4"/>
  </w:num>
  <w:num w:numId="10">
    <w:abstractNumId w:val="4"/>
  </w:num>
  <w:num w:numId="11">
    <w:abstractNumId w:val="4"/>
  </w:num>
  <w:num w:numId="12">
    <w:abstractNumId w:val="9"/>
  </w:num>
  <w:num w:numId="1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num>
  <w:num w:numId="15">
    <w:abstractNumId w:val="2"/>
  </w:num>
  <w:num w:numId="16">
    <w:abstractNumId w:val="19"/>
  </w:num>
  <w:num w:numId="17">
    <w:abstractNumId w:val="17"/>
  </w:num>
  <w:num w:numId="18">
    <w:abstractNumId w:val="16"/>
  </w:num>
  <w:num w:numId="19">
    <w:abstractNumId w:val="13"/>
  </w:num>
  <w:num w:numId="20">
    <w:abstractNumId w:val="4"/>
  </w:num>
  <w:num w:numId="21">
    <w:abstractNumId w:val="4"/>
  </w:num>
  <w:num w:numId="22">
    <w:abstractNumId w:val="15"/>
  </w:num>
  <w:num w:numId="23">
    <w:abstractNumId w:val="15"/>
    <w:lvlOverride w:ilvl="0">
      <w:startOverride w:val="1"/>
    </w:lvlOverride>
  </w:num>
  <w:num w:numId="24">
    <w:abstractNumId w:val="6"/>
  </w:num>
  <w:num w:numId="25">
    <w:abstractNumId w:val="1"/>
  </w:num>
  <w:num w:numId="26">
    <w:abstractNumId w:val="12"/>
  </w:num>
  <w:num w:numId="27">
    <w:abstractNumId w:val="14"/>
  </w:num>
  <w:num w:numId="28">
    <w:abstractNumId w:val="11"/>
  </w:num>
  <w:num w:numId="29">
    <w:abstractNumId w:val="9"/>
  </w:num>
  <w:num w:numId="30">
    <w:abstractNumId w:val="18"/>
  </w:num>
  <w:num w:numId="31">
    <w:abstractNumId w:val="18"/>
  </w:num>
  <w:num w:numId="32">
    <w:abstractNumId w:val="18"/>
    <w:lvlOverride w:ilvl="0">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activeWritingStyle w:appName="MSWord" w:lang="ja-JP" w:vendorID="64" w:dllVersion="131078" w:nlCheck="1" w:checkStyle="1"/>
  <w:activeWritingStyle w:appName="MSWord" w:lang="en-US" w:vendorID="64" w:dllVersion="131078" w:nlCheck="1" w:checkStyle="1"/>
  <w:proofState w:grammar="dirty"/>
  <w:doNotTrackFormatting/>
  <w:defaultTabStop w:val="840"/>
  <w:drawingGridHorizontalSpacing w:val="110"/>
  <w:drawingGridVerticalSpacing w:val="363"/>
  <w:displayHorizontalDrawingGridEvery w:val="0"/>
  <w:characterSpacingControl w:val="compressPunctuation"/>
  <w:hdrShapeDefaults>
    <o:shapedefaults v:ext="edit" spidmax="2049" fill="f" fillcolor="white" stroke="f">
      <v:fill color="white" on="f"/>
      <v:stroke on="f"/>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4B41"/>
    <w:rsid w:val="000015D6"/>
    <w:rsid w:val="000024CE"/>
    <w:rsid w:val="00003515"/>
    <w:rsid w:val="00003667"/>
    <w:rsid w:val="0000413C"/>
    <w:rsid w:val="00004736"/>
    <w:rsid w:val="000054C7"/>
    <w:rsid w:val="00007AF6"/>
    <w:rsid w:val="00007BCF"/>
    <w:rsid w:val="00013217"/>
    <w:rsid w:val="00022B00"/>
    <w:rsid w:val="00022FB8"/>
    <w:rsid w:val="00024325"/>
    <w:rsid w:val="000253CA"/>
    <w:rsid w:val="000309AF"/>
    <w:rsid w:val="000375A8"/>
    <w:rsid w:val="00041FB8"/>
    <w:rsid w:val="00057291"/>
    <w:rsid w:val="000621ED"/>
    <w:rsid w:val="00063DBC"/>
    <w:rsid w:val="0006442A"/>
    <w:rsid w:val="000653F7"/>
    <w:rsid w:val="000658D1"/>
    <w:rsid w:val="000718E0"/>
    <w:rsid w:val="0007413C"/>
    <w:rsid w:val="00074142"/>
    <w:rsid w:val="00074AED"/>
    <w:rsid w:val="000754D4"/>
    <w:rsid w:val="000813F4"/>
    <w:rsid w:val="00084345"/>
    <w:rsid w:val="00086166"/>
    <w:rsid w:val="00093B3A"/>
    <w:rsid w:val="000954FF"/>
    <w:rsid w:val="00096C96"/>
    <w:rsid w:val="000A01BA"/>
    <w:rsid w:val="000A0D3E"/>
    <w:rsid w:val="000A266B"/>
    <w:rsid w:val="000A28AB"/>
    <w:rsid w:val="000A5971"/>
    <w:rsid w:val="000A6E22"/>
    <w:rsid w:val="000B13A0"/>
    <w:rsid w:val="000B1438"/>
    <w:rsid w:val="000B1761"/>
    <w:rsid w:val="000B475E"/>
    <w:rsid w:val="000C1F1A"/>
    <w:rsid w:val="000C3457"/>
    <w:rsid w:val="000C3536"/>
    <w:rsid w:val="000C3F42"/>
    <w:rsid w:val="000C3F82"/>
    <w:rsid w:val="000C4526"/>
    <w:rsid w:val="000C4B2C"/>
    <w:rsid w:val="000C5BB7"/>
    <w:rsid w:val="000C7A3A"/>
    <w:rsid w:val="000D03A0"/>
    <w:rsid w:val="000D08B5"/>
    <w:rsid w:val="000D4FD1"/>
    <w:rsid w:val="000D6990"/>
    <w:rsid w:val="000E2364"/>
    <w:rsid w:val="000E2C6A"/>
    <w:rsid w:val="000E7C3E"/>
    <w:rsid w:val="000E7C80"/>
    <w:rsid w:val="000F130C"/>
    <w:rsid w:val="000F15B5"/>
    <w:rsid w:val="000F176C"/>
    <w:rsid w:val="000F24CB"/>
    <w:rsid w:val="000F3232"/>
    <w:rsid w:val="000F3A88"/>
    <w:rsid w:val="000F51DD"/>
    <w:rsid w:val="000F7973"/>
    <w:rsid w:val="00101A54"/>
    <w:rsid w:val="001021DB"/>
    <w:rsid w:val="00102E68"/>
    <w:rsid w:val="00103859"/>
    <w:rsid w:val="00106DBD"/>
    <w:rsid w:val="00107AC9"/>
    <w:rsid w:val="00110C87"/>
    <w:rsid w:val="001111AE"/>
    <w:rsid w:val="0011317F"/>
    <w:rsid w:val="00115EB2"/>
    <w:rsid w:val="00117E70"/>
    <w:rsid w:val="00120435"/>
    <w:rsid w:val="001204BB"/>
    <w:rsid w:val="001205D3"/>
    <w:rsid w:val="00120DB0"/>
    <w:rsid w:val="00120E84"/>
    <w:rsid w:val="00123FE4"/>
    <w:rsid w:val="0012505D"/>
    <w:rsid w:val="001262DE"/>
    <w:rsid w:val="001275C1"/>
    <w:rsid w:val="00127D18"/>
    <w:rsid w:val="00133B32"/>
    <w:rsid w:val="001346DD"/>
    <w:rsid w:val="001371A0"/>
    <w:rsid w:val="00141BA6"/>
    <w:rsid w:val="001423F8"/>
    <w:rsid w:val="00142B21"/>
    <w:rsid w:val="00142E0C"/>
    <w:rsid w:val="0014316D"/>
    <w:rsid w:val="001433DB"/>
    <w:rsid w:val="001444B7"/>
    <w:rsid w:val="00147E35"/>
    <w:rsid w:val="0015017E"/>
    <w:rsid w:val="001540F5"/>
    <w:rsid w:val="0015519D"/>
    <w:rsid w:val="00157923"/>
    <w:rsid w:val="0016066B"/>
    <w:rsid w:val="00160716"/>
    <w:rsid w:val="001614F1"/>
    <w:rsid w:val="00161D80"/>
    <w:rsid w:val="00162566"/>
    <w:rsid w:val="00162E04"/>
    <w:rsid w:val="001649C2"/>
    <w:rsid w:val="001718CA"/>
    <w:rsid w:val="00171B77"/>
    <w:rsid w:val="001728C1"/>
    <w:rsid w:val="00172DD3"/>
    <w:rsid w:val="00175C43"/>
    <w:rsid w:val="00175CA8"/>
    <w:rsid w:val="00184EFA"/>
    <w:rsid w:val="001912FD"/>
    <w:rsid w:val="001917A9"/>
    <w:rsid w:val="00192C97"/>
    <w:rsid w:val="001955D8"/>
    <w:rsid w:val="001A34BA"/>
    <w:rsid w:val="001A461E"/>
    <w:rsid w:val="001A5863"/>
    <w:rsid w:val="001A65E9"/>
    <w:rsid w:val="001A6C65"/>
    <w:rsid w:val="001A7B09"/>
    <w:rsid w:val="001B1661"/>
    <w:rsid w:val="001B5120"/>
    <w:rsid w:val="001B5845"/>
    <w:rsid w:val="001B66E0"/>
    <w:rsid w:val="001C23D7"/>
    <w:rsid w:val="001C3AD4"/>
    <w:rsid w:val="001C73A4"/>
    <w:rsid w:val="001D1D3D"/>
    <w:rsid w:val="001D2DBB"/>
    <w:rsid w:val="001D66A7"/>
    <w:rsid w:val="001E0B3E"/>
    <w:rsid w:val="001E292E"/>
    <w:rsid w:val="001E4BEC"/>
    <w:rsid w:val="001E5638"/>
    <w:rsid w:val="001E5C35"/>
    <w:rsid w:val="001F0142"/>
    <w:rsid w:val="001F40F9"/>
    <w:rsid w:val="001F5092"/>
    <w:rsid w:val="001F6163"/>
    <w:rsid w:val="001F6383"/>
    <w:rsid w:val="00200BC2"/>
    <w:rsid w:val="00200E48"/>
    <w:rsid w:val="00201B63"/>
    <w:rsid w:val="0020308A"/>
    <w:rsid w:val="002061BA"/>
    <w:rsid w:val="00207926"/>
    <w:rsid w:val="00207ECD"/>
    <w:rsid w:val="00210E8C"/>
    <w:rsid w:val="00211B93"/>
    <w:rsid w:val="00213659"/>
    <w:rsid w:val="00215C75"/>
    <w:rsid w:val="0022322F"/>
    <w:rsid w:val="002247CE"/>
    <w:rsid w:val="0022488A"/>
    <w:rsid w:val="00224A95"/>
    <w:rsid w:val="00225A9B"/>
    <w:rsid w:val="00230134"/>
    <w:rsid w:val="002312DE"/>
    <w:rsid w:val="002317E9"/>
    <w:rsid w:val="00231F6A"/>
    <w:rsid w:val="0023336A"/>
    <w:rsid w:val="00245E40"/>
    <w:rsid w:val="002468B7"/>
    <w:rsid w:val="00246E63"/>
    <w:rsid w:val="00250E77"/>
    <w:rsid w:val="0025388B"/>
    <w:rsid w:val="00253E75"/>
    <w:rsid w:val="002555FD"/>
    <w:rsid w:val="00256A83"/>
    <w:rsid w:val="002572E5"/>
    <w:rsid w:val="00261072"/>
    <w:rsid w:val="00261F66"/>
    <w:rsid w:val="00262EC3"/>
    <w:rsid w:val="002632F4"/>
    <w:rsid w:val="002639C8"/>
    <w:rsid w:val="00265297"/>
    <w:rsid w:val="00267F27"/>
    <w:rsid w:val="00267F6A"/>
    <w:rsid w:val="00270EEF"/>
    <w:rsid w:val="00271D66"/>
    <w:rsid w:val="0027380B"/>
    <w:rsid w:val="00275B47"/>
    <w:rsid w:val="00275D95"/>
    <w:rsid w:val="0027661C"/>
    <w:rsid w:val="00276AD0"/>
    <w:rsid w:val="0027717E"/>
    <w:rsid w:val="00277D7E"/>
    <w:rsid w:val="0028353F"/>
    <w:rsid w:val="00285163"/>
    <w:rsid w:val="0028748A"/>
    <w:rsid w:val="002875AD"/>
    <w:rsid w:val="00292049"/>
    <w:rsid w:val="00294D8B"/>
    <w:rsid w:val="00294DFC"/>
    <w:rsid w:val="002A1099"/>
    <w:rsid w:val="002A1420"/>
    <w:rsid w:val="002A18FA"/>
    <w:rsid w:val="002B13BF"/>
    <w:rsid w:val="002B3498"/>
    <w:rsid w:val="002B3F84"/>
    <w:rsid w:val="002C3D2B"/>
    <w:rsid w:val="002C487C"/>
    <w:rsid w:val="002C5C30"/>
    <w:rsid w:val="002D094F"/>
    <w:rsid w:val="002D31D8"/>
    <w:rsid w:val="002D45F0"/>
    <w:rsid w:val="002D489E"/>
    <w:rsid w:val="002D490F"/>
    <w:rsid w:val="002D4E33"/>
    <w:rsid w:val="002D692A"/>
    <w:rsid w:val="002E06D1"/>
    <w:rsid w:val="002E50F9"/>
    <w:rsid w:val="002E7F9C"/>
    <w:rsid w:val="002F08C2"/>
    <w:rsid w:val="002F150B"/>
    <w:rsid w:val="002F580A"/>
    <w:rsid w:val="00301140"/>
    <w:rsid w:val="0030155E"/>
    <w:rsid w:val="00302EE3"/>
    <w:rsid w:val="003032CB"/>
    <w:rsid w:val="00304ADA"/>
    <w:rsid w:val="0030718F"/>
    <w:rsid w:val="003071A9"/>
    <w:rsid w:val="00313CE5"/>
    <w:rsid w:val="00316067"/>
    <w:rsid w:val="00316567"/>
    <w:rsid w:val="00324B52"/>
    <w:rsid w:val="00326279"/>
    <w:rsid w:val="00334531"/>
    <w:rsid w:val="003346BF"/>
    <w:rsid w:val="00337A9D"/>
    <w:rsid w:val="00340E09"/>
    <w:rsid w:val="003420BE"/>
    <w:rsid w:val="00342C05"/>
    <w:rsid w:val="0034330E"/>
    <w:rsid w:val="003465DC"/>
    <w:rsid w:val="00350926"/>
    <w:rsid w:val="0035170B"/>
    <w:rsid w:val="00361438"/>
    <w:rsid w:val="0036187D"/>
    <w:rsid w:val="00363115"/>
    <w:rsid w:val="003673E0"/>
    <w:rsid w:val="00367E35"/>
    <w:rsid w:val="003722AC"/>
    <w:rsid w:val="00372C8E"/>
    <w:rsid w:val="00372F41"/>
    <w:rsid w:val="00373A21"/>
    <w:rsid w:val="00374F30"/>
    <w:rsid w:val="00375643"/>
    <w:rsid w:val="00377956"/>
    <w:rsid w:val="00377C47"/>
    <w:rsid w:val="003818EA"/>
    <w:rsid w:val="00382FCA"/>
    <w:rsid w:val="0038411F"/>
    <w:rsid w:val="00385B1A"/>
    <w:rsid w:val="0038673F"/>
    <w:rsid w:val="00392BF9"/>
    <w:rsid w:val="00395458"/>
    <w:rsid w:val="00396DAE"/>
    <w:rsid w:val="0039797D"/>
    <w:rsid w:val="003A0F7D"/>
    <w:rsid w:val="003A2899"/>
    <w:rsid w:val="003A2B68"/>
    <w:rsid w:val="003A4FBF"/>
    <w:rsid w:val="003A6069"/>
    <w:rsid w:val="003B1502"/>
    <w:rsid w:val="003B328A"/>
    <w:rsid w:val="003B6D33"/>
    <w:rsid w:val="003C0251"/>
    <w:rsid w:val="003C326A"/>
    <w:rsid w:val="003C4C86"/>
    <w:rsid w:val="003C5224"/>
    <w:rsid w:val="003D0E85"/>
    <w:rsid w:val="003E211A"/>
    <w:rsid w:val="003E6324"/>
    <w:rsid w:val="003E667E"/>
    <w:rsid w:val="003E7E46"/>
    <w:rsid w:val="003F013A"/>
    <w:rsid w:val="003F0DFA"/>
    <w:rsid w:val="003F1597"/>
    <w:rsid w:val="003F1815"/>
    <w:rsid w:val="003F5540"/>
    <w:rsid w:val="003F5CEC"/>
    <w:rsid w:val="003F5EE4"/>
    <w:rsid w:val="00402647"/>
    <w:rsid w:val="00411CF2"/>
    <w:rsid w:val="00412504"/>
    <w:rsid w:val="00412A02"/>
    <w:rsid w:val="0041440F"/>
    <w:rsid w:val="00416D34"/>
    <w:rsid w:val="00423599"/>
    <w:rsid w:val="004243DB"/>
    <w:rsid w:val="004261E3"/>
    <w:rsid w:val="004266DE"/>
    <w:rsid w:val="00427480"/>
    <w:rsid w:val="00436481"/>
    <w:rsid w:val="00437091"/>
    <w:rsid w:val="004402BF"/>
    <w:rsid w:val="004443EB"/>
    <w:rsid w:val="004453D4"/>
    <w:rsid w:val="00445FF6"/>
    <w:rsid w:val="0044774F"/>
    <w:rsid w:val="004512D4"/>
    <w:rsid w:val="00453A22"/>
    <w:rsid w:val="00453C08"/>
    <w:rsid w:val="00454222"/>
    <w:rsid w:val="00457220"/>
    <w:rsid w:val="00465106"/>
    <w:rsid w:val="00465478"/>
    <w:rsid w:val="00467278"/>
    <w:rsid w:val="004711FC"/>
    <w:rsid w:val="00471780"/>
    <w:rsid w:val="00471AD5"/>
    <w:rsid w:val="004735AB"/>
    <w:rsid w:val="00475349"/>
    <w:rsid w:val="00476D74"/>
    <w:rsid w:val="00476E89"/>
    <w:rsid w:val="00477870"/>
    <w:rsid w:val="0048059A"/>
    <w:rsid w:val="00481813"/>
    <w:rsid w:val="0048428D"/>
    <w:rsid w:val="004853E0"/>
    <w:rsid w:val="0048558B"/>
    <w:rsid w:val="00486876"/>
    <w:rsid w:val="00486F36"/>
    <w:rsid w:val="00490534"/>
    <w:rsid w:val="004923EB"/>
    <w:rsid w:val="00493754"/>
    <w:rsid w:val="004962FD"/>
    <w:rsid w:val="00496E26"/>
    <w:rsid w:val="004A051A"/>
    <w:rsid w:val="004A55E3"/>
    <w:rsid w:val="004A6FF1"/>
    <w:rsid w:val="004B1113"/>
    <w:rsid w:val="004B1AB8"/>
    <w:rsid w:val="004B42F6"/>
    <w:rsid w:val="004B5045"/>
    <w:rsid w:val="004B50E5"/>
    <w:rsid w:val="004B59A4"/>
    <w:rsid w:val="004B64B6"/>
    <w:rsid w:val="004C1279"/>
    <w:rsid w:val="004C3712"/>
    <w:rsid w:val="004D22AA"/>
    <w:rsid w:val="004D3A96"/>
    <w:rsid w:val="004D40A6"/>
    <w:rsid w:val="004D4EC5"/>
    <w:rsid w:val="004D5334"/>
    <w:rsid w:val="004D5D39"/>
    <w:rsid w:val="004D6DB1"/>
    <w:rsid w:val="004E2D1F"/>
    <w:rsid w:val="004E6D68"/>
    <w:rsid w:val="004F07CA"/>
    <w:rsid w:val="004F24D2"/>
    <w:rsid w:val="004F5325"/>
    <w:rsid w:val="004F6D8C"/>
    <w:rsid w:val="004F7666"/>
    <w:rsid w:val="0050407D"/>
    <w:rsid w:val="00504329"/>
    <w:rsid w:val="00505689"/>
    <w:rsid w:val="00505DD0"/>
    <w:rsid w:val="00506131"/>
    <w:rsid w:val="00507076"/>
    <w:rsid w:val="00510EFD"/>
    <w:rsid w:val="0051343F"/>
    <w:rsid w:val="005136C4"/>
    <w:rsid w:val="005137D9"/>
    <w:rsid w:val="005138B6"/>
    <w:rsid w:val="00513EFE"/>
    <w:rsid w:val="005146D0"/>
    <w:rsid w:val="005232F9"/>
    <w:rsid w:val="0052383A"/>
    <w:rsid w:val="00525B15"/>
    <w:rsid w:val="0052698C"/>
    <w:rsid w:val="005276A2"/>
    <w:rsid w:val="00537228"/>
    <w:rsid w:val="00537A10"/>
    <w:rsid w:val="00540E5A"/>
    <w:rsid w:val="0054249E"/>
    <w:rsid w:val="00542DAD"/>
    <w:rsid w:val="00544CF5"/>
    <w:rsid w:val="00545E58"/>
    <w:rsid w:val="0055002C"/>
    <w:rsid w:val="005543E5"/>
    <w:rsid w:val="00554AE3"/>
    <w:rsid w:val="00555233"/>
    <w:rsid w:val="00557389"/>
    <w:rsid w:val="005575F2"/>
    <w:rsid w:val="00557C39"/>
    <w:rsid w:val="00560048"/>
    <w:rsid w:val="00564386"/>
    <w:rsid w:val="00564AF5"/>
    <w:rsid w:val="00565B21"/>
    <w:rsid w:val="00567333"/>
    <w:rsid w:val="005764CD"/>
    <w:rsid w:val="005778CE"/>
    <w:rsid w:val="00581E19"/>
    <w:rsid w:val="00582CF4"/>
    <w:rsid w:val="005870DC"/>
    <w:rsid w:val="005904B8"/>
    <w:rsid w:val="00593ADB"/>
    <w:rsid w:val="005959B4"/>
    <w:rsid w:val="00595E0E"/>
    <w:rsid w:val="0059697E"/>
    <w:rsid w:val="005A7F95"/>
    <w:rsid w:val="005B07D1"/>
    <w:rsid w:val="005B0C4C"/>
    <w:rsid w:val="005B1CDA"/>
    <w:rsid w:val="005B4F97"/>
    <w:rsid w:val="005B777A"/>
    <w:rsid w:val="005B7A98"/>
    <w:rsid w:val="005C077A"/>
    <w:rsid w:val="005C0E3B"/>
    <w:rsid w:val="005C31B7"/>
    <w:rsid w:val="005C5FC2"/>
    <w:rsid w:val="005C708A"/>
    <w:rsid w:val="005D12E1"/>
    <w:rsid w:val="005D2DE3"/>
    <w:rsid w:val="005D3166"/>
    <w:rsid w:val="005D5118"/>
    <w:rsid w:val="005D5DED"/>
    <w:rsid w:val="005D6B47"/>
    <w:rsid w:val="005D6C28"/>
    <w:rsid w:val="005D7274"/>
    <w:rsid w:val="005D7B8C"/>
    <w:rsid w:val="005E2CB1"/>
    <w:rsid w:val="005E37A4"/>
    <w:rsid w:val="005E7234"/>
    <w:rsid w:val="005F15EB"/>
    <w:rsid w:val="005F6A8C"/>
    <w:rsid w:val="005F73B9"/>
    <w:rsid w:val="005F79BA"/>
    <w:rsid w:val="00600ADA"/>
    <w:rsid w:val="00602AB3"/>
    <w:rsid w:val="00604033"/>
    <w:rsid w:val="006055A8"/>
    <w:rsid w:val="00606E88"/>
    <w:rsid w:val="0061328F"/>
    <w:rsid w:val="006208D9"/>
    <w:rsid w:val="0062126A"/>
    <w:rsid w:val="00626F25"/>
    <w:rsid w:val="006279ED"/>
    <w:rsid w:val="0063305C"/>
    <w:rsid w:val="00641093"/>
    <w:rsid w:val="00641B85"/>
    <w:rsid w:val="00643A90"/>
    <w:rsid w:val="0064722E"/>
    <w:rsid w:val="0064779B"/>
    <w:rsid w:val="00656064"/>
    <w:rsid w:val="006563B0"/>
    <w:rsid w:val="0065751A"/>
    <w:rsid w:val="00660627"/>
    <w:rsid w:val="00671176"/>
    <w:rsid w:val="00674C86"/>
    <w:rsid w:val="006779D9"/>
    <w:rsid w:val="00681E05"/>
    <w:rsid w:val="0068273A"/>
    <w:rsid w:val="0068318D"/>
    <w:rsid w:val="00684768"/>
    <w:rsid w:val="00684A5C"/>
    <w:rsid w:val="00686448"/>
    <w:rsid w:val="0069044C"/>
    <w:rsid w:val="006914DF"/>
    <w:rsid w:val="006916F7"/>
    <w:rsid w:val="00692839"/>
    <w:rsid w:val="00692E38"/>
    <w:rsid w:val="00694316"/>
    <w:rsid w:val="00694399"/>
    <w:rsid w:val="006947AC"/>
    <w:rsid w:val="00697D1B"/>
    <w:rsid w:val="006A0D7B"/>
    <w:rsid w:val="006A2846"/>
    <w:rsid w:val="006A3780"/>
    <w:rsid w:val="006A3F93"/>
    <w:rsid w:val="006A418F"/>
    <w:rsid w:val="006B367A"/>
    <w:rsid w:val="006B4448"/>
    <w:rsid w:val="006B48BB"/>
    <w:rsid w:val="006B4A36"/>
    <w:rsid w:val="006B6379"/>
    <w:rsid w:val="006C3D3E"/>
    <w:rsid w:val="006C52A1"/>
    <w:rsid w:val="006C5607"/>
    <w:rsid w:val="006C627D"/>
    <w:rsid w:val="006C7A08"/>
    <w:rsid w:val="006D112C"/>
    <w:rsid w:val="006D152C"/>
    <w:rsid w:val="006D3FFF"/>
    <w:rsid w:val="006D5F32"/>
    <w:rsid w:val="006D627A"/>
    <w:rsid w:val="006E1C6A"/>
    <w:rsid w:val="006E3FB9"/>
    <w:rsid w:val="006E7165"/>
    <w:rsid w:val="006F13AA"/>
    <w:rsid w:val="006F20B1"/>
    <w:rsid w:val="006F3E8E"/>
    <w:rsid w:val="006F5681"/>
    <w:rsid w:val="006F5EDF"/>
    <w:rsid w:val="006F66AD"/>
    <w:rsid w:val="006F7295"/>
    <w:rsid w:val="00700567"/>
    <w:rsid w:val="00701753"/>
    <w:rsid w:val="00702E2E"/>
    <w:rsid w:val="00706158"/>
    <w:rsid w:val="007065A4"/>
    <w:rsid w:val="0070759F"/>
    <w:rsid w:val="00707A5E"/>
    <w:rsid w:val="00711297"/>
    <w:rsid w:val="00711ACA"/>
    <w:rsid w:val="007145BA"/>
    <w:rsid w:val="007204DD"/>
    <w:rsid w:val="00720786"/>
    <w:rsid w:val="007233EE"/>
    <w:rsid w:val="007254A0"/>
    <w:rsid w:val="00726B26"/>
    <w:rsid w:val="007318F2"/>
    <w:rsid w:val="00734FBE"/>
    <w:rsid w:val="007365E1"/>
    <w:rsid w:val="00737ECA"/>
    <w:rsid w:val="00743192"/>
    <w:rsid w:val="00743833"/>
    <w:rsid w:val="00746A38"/>
    <w:rsid w:val="00750248"/>
    <w:rsid w:val="007505D6"/>
    <w:rsid w:val="00751EF5"/>
    <w:rsid w:val="007524AE"/>
    <w:rsid w:val="0076029D"/>
    <w:rsid w:val="00760E3B"/>
    <w:rsid w:val="00761AB0"/>
    <w:rsid w:val="007639DB"/>
    <w:rsid w:val="0076655D"/>
    <w:rsid w:val="00767F50"/>
    <w:rsid w:val="00771860"/>
    <w:rsid w:val="00773BDF"/>
    <w:rsid w:val="007742F7"/>
    <w:rsid w:val="00775303"/>
    <w:rsid w:val="00776B61"/>
    <w:rsid w:val="007773BE"/>
    <w:rsid w:val="00782A22"/>
    <w:rsid w:val="00785161"/>
    <w:rsid w:val="007853BA"/>
    <w:rsid w:val="00791053"/>
    <w:rsid w:val="00791D99"/>
    <w:rsid w:val="00792824"/>
    <w:rsid w:val="00792B96"/>
    <w:rsid w:val="00796BB7"/>
    <w:rsid w:val="007A1875"/>
    <w:rsid w:val="007A33E2"/>
    <w:rsid w:val="007A5B77"/>
    <w:rsid w:val="007A5DB9"/>
    <w:rsid w:val="007B0CE1"/>
    <w:rsid w:val="007B0DA2"/>
    <w:rsid w:val="007B1C72"/>
    <w:rsid w:val="007B6D81"/>
    <w:rsid w:val="007C035D"/>
    <w:rsid w:val="007C25B8"/>
    <w:rsid w:val="007C29F3"/>
    <w:rsid w:val="007C2F56"/>
    <w:rsid w:val="007C3022"/>
    <w:rsid w:val="007C3D29"/>
    <w:rsid w:val="007C494B"/>
    <w:rsid w:val="007C6352"/>
    <w:rsid w:val="007D43BB"/>
    <w:rsid w:val="007D5675"/>
    <w:rsid w:val="007D5719"/>
    <w:rsid w:val="007E0577"/>
    <w:rsid w:val="007E0CFE"/>
    <w:rsid w:val="007E1DB9"/>
    <w:rsid w:val="007F3A8B"/>
    <w:rsid w:val="007F48C5"/>
    <w:rsid w:val="007F5C88"/>
    <w:rsid w:val="007F7629"/>
    <w:rsid w:val="0080000C"/>
    <w:rsid w:val="008029EF"/>
    <w:rsid w:val="008037CB"/>
    <w:rsid w:val="008059C3"/>
    <w:rsid w:val="00806C4B"/>
    <w:rsid w:val="00810E2E"/>
    <w:rsid w:val="00811664"/>
    <w:rsid w:val="00813B3F"/>
    <w:rsid w:val="0081644C"/>
    <w:rsid w:val="00816D85"/>
    <w:rsid w:val="0082197E"/>
    <w:rsid w:val="00825C55"/>
    <w:rsid w:val="00827024"/>
    <w:rsid w:val="00831A0E"/>
    <w:rsid w:val="00831B7E"/>
    <w:rsid w:val="00832B27"/>
    <w:rsid w:val="00847758"/>
    <w:rsid w:val="0085651F"/>
    <w:rsid w:val="00856B5D"/>
    <w:rsid w:val="008619AE"/>
    <w:rsid w:val="00865AF8"/>
    <w:rsid w:val="00866E47"/>
    <w:rsid w:val="008702A2"/>
    <w:rsid w:val="008740D0"/>
    <w:rsid w:val="00875D6E"/>
    <w:rsid w:val="00876A0B"/>
    <w:rsid w:val="0088280F"/>
    <w:rsid w:val="00890455"/>
    <w:rsid w:val="008916DA"/>
    <w:rsid w:val="00893C5E"/>
    <w:rsid w:val="008A133D"/>
    <w:rsid w:val="008B044D"/>
    <w:rsid w:val="008B1C68"/>
    <w:rsid w:val="008B5298"/>
    <w:rsid w:val="008B55CD"/>
    <w:rsid w:val="008B5DAF"/>
    <w:rsid w:val="008C1FCF"/>
    <w:rsid w:val="008C215B"/>
    <w:rsid w:val="008C2F7E"/>
    <w:rsid w:val="008C70FD"/>
    <w:rsid w:val="008C7617"/>
    <w:rsid w:val="008D14DF"/>
    <w:rsid w:val="008D2F39"/>
    <w:rsid w:val="008D4272"/>
    <w:rsid w:val="008D5EA5"/>
    <w:rsid w:val="008D62D1"/>
    <w:rsid w:val="008E0107"/>
    <w:rsid w:val="008E0CC1"/>
    <w:rsid w:val="008E590A"/>
    <w:rsid w:val="008F086E"/>
    <w:rsid w:val="008F0B22"/>
    <w:rsid w:val="008F1623"/>
    <w:rsid w:val="008F1DF0"/>
    <w:rsid w:val="008F72B1"/>
    <w:rsid w:val="00900029"/>
    <w:rsid w:val="009004BD"/>
    <w:rsid w:val="009019CC"/>
    <w:rsid w:val="00901B9C"/>
    <w:rsid w:val="009060FB"/>
    <w:rsid w:val="00907B81"/>
    <w:rsid w:val="00913E36"/>
    <w:rsid w:val="0091583C"/>
    <w:rsid w:val="00915E63"/>
    <w:rsid w:val="00917B2C"/>
    <w:rsid w:val="00925C06"/>
    <w:rsid w:val="00925F17"/>
    <w:rsid w:val="0093047F"/>
    <w:rsid w:val="00933210"/>
    <w:rsid w:val="0093482C"/>
    <w:rsid w:val="00940E6D"/>
    <w:rsid w:val="00941F83"/>
    <w:rsid w:val="00942C9A"/>
    <w:rsid w:val="00943E0F"/>
    <w:rsid w:val="00944CFE"/>
    <w:rsid w:val="009466EB"/>
    <w:rsid w:val="00950EC0"/>
    <w:rsid w:val="00952E8B"/>
    <w:rsid w:val="00954BEF"/>
    <w:rsid w:val="00954E51"/>
    <w:rsid w:val="0095538D"/>
    <w:rsid w:val="00955791"/>
    <w:rsid w:val="009570CF"/>
    <w:rsid w:val="00960140"/>
    <w:rsid w:val="00960B0A"/>
    <w:rsid w:val="0096140B"/>
    <w:rsid w:val="00965628"/>
    <w:rsid w:val="00970A4C"/>
    <w:rsid w:val="0097132A"/>
    <w:rsid w:val="00972FAD"/>
    <w:rsid w:val="00972FBD"/>
    <w:rsid w:val="00975045"/>
    <w:rsid w:val="00977D84"/>
    <w:rsid w:val="00984B41"/>
    <w:rsid w:val="0099045A"/>
    <w:rsid w:val="009929FE"/>
    <w:rsid w:val="00992DEC"/>
    <w:rsid w:val="00994B09"/>
    <w:rsid w:val="0099518F"/>
    <w:rsid w:val="009970F7"/>
    <w:rsid w:val="009A36E5"/>
    <w:rsid w:val="009B1E60"/>
    <w:rsid w:val="009B203E"/>
    <w:rsid w:val="009B5849"/>
    <w:rsid w:val="009C32CE"/>
    <w:rsid w:val="009C43B2"/>
    <w:rsid w:val="009D129B"/>
    <w:rsid w:val="009D53F9"/>
    <w:rsid w:val="009E2521"/>
    <w:rsid w:val="009E2BB2"/>
    <w:rsid w:val="009E6763"/>
    <w:rsid w:val="009F0DDD"/>
    <w:rsid w:val="009F2B0E"/>
    <w:rsid w:val="009F3BB3"/>
    <w:rsid w:val="009F6675"/>
    <w:rsid w:val="00A00C41"/>
    <w:rsid w:val="00A02214"/>
    <w:rsid w:val="00A06D0A"/>
    <w:rsid w:val="00A11D1D"/>
    <w:rsid w:val="00A174AA"/>
    <w:rsid w:val="00A1784B"/>
    <w:rsid w:val="00A25556"/>
    <w:rsid w:val="00A26E8E"/>
    <w:rsid w:val="00A30534"/>
    <w:rsid w:val="00A3366A"/>
    <w:rsid w:val="00A3507B"/>
    <w:rsid w:val="00A35BE4"/>
    <w:rsid w:val="00A36B1A"/>
    <w:rsid w:val="00A41291"/>
    <w:rsid w:val="00A4294E"/>
    <w:rsid w:val="00A45D8E"/>
    <w:rsid w:val="00A46A6D"/>
    <w:rsid w:val="00A47EC6"/>
    <w:rsid w:val="00A51E6A"/>
    <w:rsid w:val="00A52264"/>
    <w:rsid w:val="00A55C07"/>
    <w:rsid w:val="00A5711F"/>
    <w:rsid w:val="00A62834"/>
    <w:rsid w:val="00A63345"/>
    <w:rsid w:val="00A66852"/>
    <w:rsid w:val="00A671D6"/>
    <w:rsid w:val="00A70BC9"/>
    <w:rsid w:val="00A7152C"/>
    <w:rsid w:val="00A73A60"/>
    <w:rsid w:val="00A7637A"/>
    <w:rsid w:val="00A77E30"/>
    <w:rsid w:val="00A8072C"/>
    <w:rsid w:val="00A84415"/>
    <w:rsid w:val="00A85B4E"/>
    <w:rsid w:val="00A85E28"/>
    <w:rsid w:val="00A90F6D"/>
    <w:rsid w:val="00A9210E"/>
    <w:rsid w:val="00A9399D"/>
    <w:rsid w:val="00AA0536"/>
    <w:rsid w:val="00AA3BB7"/>
    <w:rsid w:val="00AB2B46"/>
    <w:rsid w:val="00AB3F99"/>
    <w:rsid w:val="00AB4091"/>
    <w:rsid w:val="00AC0772"/>
    <w:rsid w:val="00AC2068"/>
    <w:rsid w:val="00AC2E33"/>
    <w:rsid w:val="00AC67F3"/>
    <w:rsid w:val="00AC6EE3"/>
    <w:rsid w:val="00AD0ACA"/>
    <w:rsid w:val="00AD1660"/>
    <w:rsid w:val="00AD1F11"/>
    <w:rsid w:val="00AD6D6C"/>
    <w:rsid w:val="00AD7D78"/>
    <w:rsid w:val="00AE2C94"/>
    <w:rsid w:val="00AE2DFA"/>
    <w:rsid w:val="00AE7886"/>
    <w:rsid w:val="00AF0421"/>
    <w:rsid w:val="00AF2DE2"/>
    <w:rsid w:val="00AF423B"/>
    <w:rsid w:val="00AF73FC"/>
    <w:rsid w:val="00B01D11"/>
    <w:rsid w:val="00B02B5F"/>
    <w:rsid w:val="00B0307F"/>
    <w:rsid w:val="00B04670"/>
    <w:rsid w:val="00B04D80"/>
    <w:rsid w:val="00B05546"/>
    <w:rsid w:val="00B112F0"/>
    <w:rsid w:val="00B11B2A"/>
    <w:rsid w:val="00B13F3E"/>
    <w:rsid w:val="00B16FAB"/>
    <w:rsid w:val="00B17F3E"/>
    <w:rsid w:val="00B2082A"/>
    <w:rsid w:val="00B23A20"/>
    <w:rsid w:val="00B267D1"/>
    <w:rsid w:val="00B31A06"/>
    <w:rsid w:val="00B32CAA"/>
    <w:rsid w:val="00B35AE5"/>
    <w:rsid w:val="00B3698B"/>
    <w:rsid w:val="00B40061"/>
    <w:rsid w:val="00B40256"/>
    <w:rsid w:val="00B409AD"/>
    <w:rsid w:val="00B40BE4"/>
    <w:rsid w:val="00B4148B"/>
    <w:rsid w:val="00B41FA3"/>
    <w:rsid w:val="00B45545"/>
    <w:rsid w:val="00B45834"/>
    <w:rsid w:val="00B467D1"/>
    <w:rsid w:val="00B52CEC"/>
    <w:rsid w:val="00B53513"/>
    <w:rsid w:val="00B53FB5"/>
    <w:rsid w:val="00B575AF"/>
    <w:rsid w:val="00B63B78"/>
    <w:rsid w:val="00B63F7E"/>
    <w:rsid w:val="00B64C36"/>
    <w:rsid w:val="00B65C41"/>
    <w:rsid w:val="00B65C91"/>
    <w:rsid w:val="00B668CC"/>
    <w:rsid w:val="00B70599"/>
    <w:rsid w:val="00B70E4F"/>
    <w:rsid w:val="00B7272C"/>
    <w:rsid w:val="00B727D3"/>
    <w:rsid w:val="00B72B7E"/>
    <w:rsid w:val="00B82ABF"/>
    <w:rsid w:val="00B910B2"/>
    <w:rsid w:val="00B919BE"/>
    <w:rsid w:val="00B91BCF"/>
    <w:rsid w:val="00B935BA"/>
    <w:rsid w:val="00B93AD4"/>
    <w:rsid w:val="00BA1074"/>
    <w:rsid w:val="00BA2AF0"/>
    <w:rsid w:val="00BA6618"/>
    <w:rsid w:val="00BB06FF"/>
    <w:rsid w:val="00BB0A38"/>
    <w:rsid w:val="00BB5C96"/>
    <w:rsid w:val="00BB7029"/>
    <w:rsid w:val="00BB7AD1"/>
    <w:rsid w:val="00BB7DFA"/>
    <w:rsid w:val="00BC4359"/>
    <w:rsid w:val="00BC46E2"/>
    <w:rsid w:val="00BC5CD2"/>
    <w:rsid w:val="00BC69A4"/>
    <w:rsid w:val="00BC6D91"/>
    <w:rsid w:val="00BC7B93"/>
    <w:rsid w:val="00BD050E"/>
    <w:rsid w:val="00BD4693"/>
    <w:rsid w:val="00BD4F26"/>
    <w:rsid w:val="00BD60C2"/>
    <w:rsid w:val="00BE12DA"/>
    <w:rsid w:val="00BE1610"/>
    <w:rsid w:val="00BE204D"/>
    <w:rsid w:val="00BE2138"/>
    <w:rsid w:val="00BE2F51"/>
    <w:rsid w:val="00BE5DB8"/>
    <w:rsid w:val="00BE66C3"/>
    <w:rsid w:val="00BE6D56"/>
    <w:rsid w:val="00BE784E"/>
    <w:rsid w:val="00BF2495"/>
    <w:rsid w:val="00BF4516"/>
    <w:rsid w:val="00BF4C55"/>
    <w:rsid w:val="00BF67D3"/>
    <w:rsid w:val="00BF7FE5"/>
    <w:rsid w:val="00C05BBB"/>
    <w:rsid w:val="00C06AC4"/>
    <w:rsid w:val="00C06CFE"/>
    <w:rsid w:val="00C116BF"/>
    <w:rsid w:val="00C13938"/>
    <w:rsid w:val="00C1433F"/>
    <w:rsid w:val="00C1768E"/>
    <w:rsid w:val="00C177CD"/>
    <w:rsid w:val="00C203AA"/>
    <w:rsid w:val="00C237A8"/>
    <w:rsid w:val="00C25D5B"/>
    <w:rsid w:val="00C26A68"/>
    <w:rsid w:val="00C26D46"/>
    <w:rsid w:val="00C30E4A"/>
    <w:rsid w:val="00C33675"/>
    <w:rsid w:val="00C34785"/>
    <w:rsid w:val="00C37E9A"/>
    <w:rsid w:val="00C4152D"/>
    <w:rsid w:val="00C425DD"/>
    <w:rsid w:val="00C42FB0"/>
    <w:rsid w:val="00C42FCF"/>
    <w:rsid w:val="00C4324A"/>
    <w:rsid w:val="00C45F4A"/>
    <w:rsid w:val="00C471AB"/>
    <w:rsid w:val="00C50990"/>
    <w:rsid w:val="00C533F1"/>
    <w:rsid w:val="00C61612"/>
    <w:rsid w:val="00C64E10"/>
    <w:rsid w:val="00C67923"/>
    <w:rsid w:val="00C707A9"/>
    <w:rsid w:val="00C7238C"/>
    <w:rsid w:val="00C75425"/>
    <w:rsid w:val="00C85641"/>
    <w:rsid w:val="00C856A9"/>
    <w:rsid w:val="00C9031E"/>
    <w:rsid w:val="00C907AB"/>
    <w:rsid w:val="00C9326F"/>
    <w:rsid w:val="00C94DFD"/>
    <w:rsid w:val="00C962CC"/>
    <w:rsid w:val="00C96F5C"/>
    <w:rsid w:val="00C97672"/>
    <w:rsid w:val="00CA0180"/>
    <w:rsid w:val="00CA60A8"/>
    <w:rsid w:val="00CA63E2"/>
    <w:rsid w:val="00CB207B"/>
    <w:rsid w:val="00CB3107"/>
    <w:rsid w:val="00CB3374"/>
    <w:rsid w:val="00CB6EE0"/>
    <w:rsid w:val="00CB7ED7"/>
    <w:rsid w:val="00CC3346"/>
    <w:rsid w:val="00CC44F6"/>
    <w:rsid w:val="00CC6667"/>
    <w:rsid w:val="00CC6C36"/>
    <w:rsid w:val="00CC7359"/>
    <w:rsid w:val="00CD1414"/>
    <w:rsid w:val="00CD2CB6"/>
    <w:rsid w:val="00CD4A30"/>
    <w:rsid w:val="00CD6089"/>
    <w:rsid w:val="00CD6349"/>
    <w:rsid w:val="00CD67DA"/>
    <w:rsid w:val="00CD6820"/>
    <w:rsid w:val="00CD73D5"/>
    <w:rsid w:val="00CE19C9"/>
    <w:rsid w:val="00CE27E7"/>
    <w:rsid w:val="00CE3C1D"/>
    <w:rsid w:val="00CE663C"/>
    <w:rsid w:val="00CE7146"/>
    <w:rsid w:val="00CE7776"/>
    <w:rsid w:val="00CF2979"/>
    <w:rsid w:val="00CF2F74"/>
    <w:rsid w:val="00D0058A"/>
    <w:rsid w:val="00D01C12"/>
    <w:rsid w:val="00D0249A"/>
    <w:rsid w:val="00D038BD"/>
    <w:rsid w:val="00D04426"/>
    <w:rsid w:val="00D050CE"/>
    <w:rsid w:val="00D1008D"/>
    <w:rsid w:val="00D11637"/>
    <w:rsid w:val="00D11727"/>
    <w:rsid w:val="00D17556"/>
    <w:rsid w:val="00D17A02"/>
    <w:rsid w:val="00D20861"/>
    <w:rsid w:val="00D21290"/>
    <w:rsid w:val="00D21331"/>
    <w:rsid w:val="00D21357"/>
    <w:rsid w:val="00D24CD1"/>
    <w:rsid w:val="00D320E2"/>
    <w:rsid w:val="00D32600"/>
    <w:rsid w:val="00D329D5"/>
    <w:rsid w:val="00D34324"/>
    <w:rsid w:val="00D36F4B"/>
    <w:rsid w:val="00D37AA0"/>
    <w:rsid w:val="00D440CC"/>
    <w:rsid w:val="00D505E5"/>
    <w:rsid w:val="00D513FA"/>
    <w:rsid w:val="00D53516"/>
    <w:rsid w:val="00D5560B"/>
    <w:rsid w:val="00D55F29"/>
    <w:rsid w:val="00D60C5C"/>
    <w:rsid w:val="00D61D31"/>
    <w:rsid w:val="00D64B80"/>
    <w:rsid w:val="00D64C81"/>
    <w:rsid w:val="00D70E7B"/>
    <w:rsid w:val="00D7425D"/>
    <w:rsid w:val="00D7723E"/>
    <w:rsid w:val="00D7796C"/>
    <w:rsid w:val="00D82D6F"/>
    <w:rsid w:val="00D831BC"/>
    <w:rsid w:val="00D83569"/>
    <w:rsid w:val="00D86641"/>
    <w:rsid w:val="00D86D89"/>
    <w:rsid w:val="00D9137E"/>
    <w:rsid w:val="00D91584"/>
    <w:rsid w:val="00D91FFF"/>
    <w:rsid w:val="00D950FF"/>
    <w:rsid w:val="00D95E74"/>
    <w:rsid w:val="00DA244E"/>
    <w:rsid w:val="00DA7566"/>
    <w:rsid w:val="00DB1515"/>
    <w:rsid w:val="00DB2796"/>
    <w:rsid w:val="00DB2E4A"/>
    <w:rsid w:val="00DB6343"/>
    <w:rsid w:val="00DC0082"/>
    <w:rsid w:val="00DC10AA"/>
    <w:rsid w:val="00DC27D8"/>
    <w:rsid w:val="00DC2B65"/>
    <w:rsid w:val="00DC3B0D"/>
    <w:rsid w:val="00DC3DA0"/>
    <w:rsid w:val="00DC3FA0"/>
    <w:rsid w:val="00DC517E"/>
    <w:rsid w:val="00DC7A52"/>
    <w:rsid w:val="00DE18DC"/>
    <w:rsid w:val="00DE266D"/>
    <w:rsid w:val="00DE2A0E"/>
    <w:rsid w:val="00DE2AC9"/>
    <w:rsid w:val="00DE656E"/>
    <w:rsid w:val="00DF0728"/>
    <w:rsid w:val="00DF42FF"/>
    <w:rsid w:val="00DF5078"/>
    <w:rsid w:val="00DF73EE"/>
    <w:rsid w:val="00E0128A"/>
    <w:rsid w:val="00E02943"/>
    <w:rsid w:val="00E04380"/>
    <w:rsid w:val="00E04701"/>
    <w:rsid w:val="00E054EC"/>
    <w:rsid w:val="00E05859"/>
    <w:rsid w:val="00E058B0"/>
    <w:rsid w:val="00E06A2A"/>
    <w:rsid w:val="00E121E0"/>
    <w:rsid w:val="00E12E15"/>
    <w:rsid w:val="00E14879"/>
    <w:rsid w:val="00E251AF"/>
    <w:rsid w:val="00E36756"/>
    <w:rsid w:val="00E37BD8"/>
    <w:rsid w:val="00E37CED"/>
    <w:rsid w:val="00E44924"/>
    <w:rsid w:val="00E464B0"/>
    <w:rsid w:val="00E46B6A"/>
    <w:rsid w:val="00E46F31"/>
    <w:rsid w:val="00E50B3D"/>
    <w:rsid w:val="00E5385A"/>
    <w:rsid w:val="00E5502A"/>
    <w:rsid w:val="00E556C5"/>
    <w:rsid w:val="00E5611D"/>
    <w:rsid w:val="00E56D26"/>
    <w:rsid w:val="00E57580"/>
    <w:rsid w:val="00E67215"/>
    <w:rsid w:val="00E67954"/>
    <w:rsid w:val="00E725AB"/>
    <w:rsid w:val="00E7314E"/>
    <w:rsid w:val="00E826BA"/>
    <w:rsid w:val="00E82756"/>
    <w:rsid w:val="00E87188"/>
    <w:rsid w:val="00E90108"/>
    <w:rsid w:val="00E9258C"/>
    <w:rsid w:val="00E94F24"/>
    <w:rsid w:val="00E973CD"/>
    <w:rsid w:val="00EA019E"/>
    <w:rsid w:val="00EA15C2"/>
    <w:rsid w:val="00EB1A9A"/>
    <w:rsid w:val="00EB2F57"/>
    <w:rsid w:val="00EB3FB1"/>
    <w:rsid w:val="00EB4E92"/>
    <w:rsid w:val="00EC196B"/>
    <w:rsid w:val="00EC40D4"/>
    <w:rsid w:val="00EC4112"/>
    <w:rsid w:val="00EC7EBA"/>
    <w:rsid w:val="00ED0FB8"/>
    <w:rsid w:val="00ED1A62"/>
    <w:rsid w:val="00ED20A7"/>
    <w:rsid w:val="00ED2551"/>
    <w:rsid w:val="00ED3807"/>
    <w:rsid w:val="00ED4DF7"/>
    <w:rsid w:val="00ED4FE8"/>
    <w:rsid w:val="00ED7E38"/>
    <w:rsid w:val="00EE11D5"/>
    <w:rsid w:val="00EE1953"/>
    <w:rsid w:val="00EE1F76"/>
    <w:rsid w:val="00EE3001"/>
    <w:rsid w:val="00EE3BBA"/>
    <w:rsid w:val="00EE53E4"/>
    <w:rsid w:val="00EE54A5"/>
    <w:rsid w:val="00EE5F1A"/>
    <w:rsid w:val="00EE61B1"/>
    <w:rsid w:val="00EE69E1"/>
    <w:rsid w:val="00EF3055"/>
    <w:rsid w:val="00EF3E2C"/>
    <w:rsid w:val="00EF3E65"/>
    <w:rsid w:val="00EF7B35"/>
    <w:rsid w:val="00F0468D"/>
    <w:rsid w:val="00F05E98"/>
    <w:rsid w:val="00F13FDA"/>
    <w:rsid w:val="00F1433E"/>
    <w:rsid w:val="00F222C1"/>
    <w:rsid w:val="00F22DA0"/>
    <w:rsid w:val="00F23F64"/>
    <w:rsid w:val="00F241B2"/>
    <w:rsid w:val="00F24DD1"/>
    <w:rsid w:val="00F265D6"/>
    <w:rsid w:val="00F301A7"/>
    <w:rsid w:val="00F302D5"/>
    <w:rsid w:val="00F30433"/>
    <w:rsid w:val="00F31635"/>
    <w:rsid w:val="00F3262D"/>
    <w:rsid w:val="00F3350D"/>
    <w:rsid w:val="00F35770"/>
    <w:rsid w:val="00F35C42"/>
    <w:rsid w:val="00F36113"/>
    <w:rsid w:val="00F36DBA"/>
    <w:rsid w:val="00F52A1A"/>
    <w:rsid w:val="00F52B85"/>
    <w:rsid w:val="00F546A3"/>
    <w:rsid w:val="00F55479"/>
    <w:rsid w:val="00F57042"/>
    <w:rsid w:val="00F61EBD"/>
    <w:rsid w:val="00F67A03"/>
    <w:rsid w:val="00F71463"/>
    <w:rsid w:val="00F71D64"/>
    <w:rsid w:val="00F74658"/>
    <w:rsid w:val="00F75BDF"/>
    <w:rsid w:val="00F75C2C"/>
    <w:rsid w:val="00F75E20"/>
    <w:rsid w:val="00F7661D"/>
    <w:rsid w:val="00F7678F"/>
    <w:rsid w:val="00F8430D"/>
    <w:rsid w:val="00F85D01"/>
    <w:rsid w:val="00F85F17"/>
    <w:rsid w:val="00F865BB"/>
    <w:rsid w:val="00F9031B"/>
    <w:rsid w:val="00F90C70"/>
    <w:rsid w:val="00F90DAF"/>
    <w:rsid w:val="00F925CD"/>
    <w:rsid w:val="00F94844"/>
    <w:rsid w:val="00F949B1"/>
    <w:rsid w:val="00F970C3"/>
    <w:rsid w:val="00FA001D"/>
    <w:rsid w:val="00FA0CC9"/>
    <w:rsid w:val="00FA1173"/>
    <w:rsid w:val="00FA24FC"/>
    <w:rsid w:val="00FA34D1"/>
    <w:rsid w:val="00FA465C"/>
    <w:rsid w:val="00FB101F"/>
    <w:rsid w:val="00FB1509"/>
    <w:rsid w:val="00FB1949"/>
    <w:rsid w:val="00FB2BD4"/>
    <w:rsid w:val="00FB471F"/>
    <w:rsid w:val="00FC56CD"/>
    <w:rsid w:val="00FC5785"/>
    <w:rsid w:val="00FC5B52"/>
    <w:rsid w:val="00FC77C0"/>
    <w:rsid w:val="00FD1424"/>
    <w:rsid w:val="00FD147C"/>
    <w:rsid w:val="00FD15FF"/>
    <w:rsid w:val="00FD55A9"/>
    <w:rsid w:val="00FD5963"/>
    <w:rsid w:val="00FD614C"/>
    <w:rsid w:val="00FE1908"/>
    <w:rsid w:val="00FE3740"/>
    <w:rsid w:val="00FE37A9"/>
    <w:rsid w:val="00FE4C80"/>
    <w:rsid w:val="00FE7659"/>
    <w:rsid w:val="00FF2840"/>
    <w:rsid w:val="00FF2A91"/>
    <w:rsid w:val="00FF2CD6"/>
    <w:rsid w:val="00FF69EC"/>
    <w:rsid w:val="00FF7BC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fill="f" fillcolor="white" stroke="f">
      <v:fill color="white" on="f"/>
      <v:stroke on="f"/>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w:eastAsia="ＭＳ 明朝" w:hAnsi="Century" w:cs="Times New Roman"/>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page number" w:uiPriority="0"/>
    <w:lsdException w:name="List" w:uiPriority="0"/>
    <w:lsdException w:name="Title" w:semiHidden="0" w:uiPriority="10" w:unhideWhenUsed="0" w:qFormat="1"/>
    <w:lsdException w:name="Default Paragraph Font" w:uiPriority="1"/>
    <w:lsdException w:name="Body Text" w:qFormat="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B3107"/>
    <w:pPr>
      <w:widowControl w:val="0"/>
      <w:jc w:val="both"/>
    </w:pPr>
    <w:rPr>
      <w:rFonts w:ascii="ＭＳ 明朝"/>
      <w:kern w:val="2"/>
      <w:sz w:val="22"/>
      <w:szCs w:val="22"/>
    </w:rPr>
  </w:style>
  <w:style w:type="paragraph" w:styleId="1">
    <w:name w:val="heading 1"/>
    <w:aliases w:val="Ⅰ．見出し"/>
    <w:basedOn w:val="a0"/>
    <w:next w:val="a1"/>
    <w:link w:val="10"/>
    <w:autoRedefine/>
    <w:uiPriority w:val="9"/>
    <w:qFormat/>
    <w:rsid w:val="00CB3107"/>
    <w:pPr>
      <w:keepNext/>
      <w:numPr>
        <w:numId w:val="11"/>
      </w:numPr>
      <w:outlineLvl w:val="0"/>
    </w:pPr>
    <w:rPr>
      <w:rFonts w:ascii="ＭＳ ゴシック" w:eastAsia="ＭＳ ゴシック" w:hAnsi="Arial"/>
      <w:sz w:val="28"/>
      <w:szCs w:val="24"/>
    </w:rPr>
  </w:style>
  <w:style w:type="paragraph" w:styleId="2">
    <w:name w:val="heading 2"/>
    <w:basedOn w:val="1"/>
    <w:next w:val="a1"/>
    <w:link w:val="20"/>
    <w:autoRedefine/>
    <w:uiPriority w:val="9"/>
    <w:unhideWhenUsed/>
    <w:qFormat/>
    <w:rsid w:val="00262EC3"/>
    <w:pPr>
      <w:numPr>
        <w:ilvl w:val="1"/>
      </w:numPr>
      <w:ind w:left="567"/>
      <w:outlineLvl w:val="1"/>
    </w:pPr>
    <w:rPr>
      <w:rFonts w:ascii="Arial"/>
    </w:rPr>
  </w:style>
  <w:style w:type="paragraph" w:styleId="3">
    <w:name w:val="heading 3"/>
    <w:basedOn w:val="2"/>
    <w:next w:val="a1"/>
    <w:link w:val="30"/>
    <w:autoRedefine/>
    <w:uiPriority w:val="9"/>
    <w:unhideWhenUsed/>
    <w:qFormat/>
    <w:rsid w:val="000B475E"/>
    <w:pPr>
      <w:numPr>
        <w:ilvl w:val="2"/>
      </w:numPr>
      <w:outlineLvl w:val="2"/>
    </w:pPr>
  </w:style>
  <w:style w:type="paragraph" w:styleId="4">
    <w:name w:val="heading 4"/>
    <w:aliases w:val="①見出し"/>
    <w:basedOn w:val="3"/>
    <w:next w:val="a1"/>
    <w:link w:val="40"/>
    <w:autoRedefine/>
    <w:uiPriority w:val="9"/>
    <w:unhideWhenUsed/>
    <w:qFormat/>
    <w:rsid w:val="000F51DD"/>
    <w:pPr>
      <w:widowControl/>
      <w:numPr>
        <w:ilvl w:val="3"/>
      </w:numPr>
      <w:outlineLvl w:val="3"/>
    </w:pPr>
    <w:rPr>
      <w:rFonts w:ascii="ＭＳ ゴシック" w:hAnsi="ＭＳ ゴシック"/>
      <w:bCs/>
    </w:rPr>
  </w:style>
  <w:style w:type="paragraph" w:styleId="5">
    <w:name w:val="heading 5"/>
    <w:basedOn w:val="4"/>
    <w:next w:val="a1"/>
    <w:link w:val="50"/>
    <w:autoRedefine/>
    <w:uiPriority w:val="9"/>
    <w:unhideWhenUsed/>
    <w:qFormat/>
    <w:rsid w:val="00CB3107"/>
    <w:pPr>
      <w:numPr>
        <w:ilvl w:val="4"/>
        <w:numId w:val="10"/>
      </w:numPr>
      <w:outlineLvl w:val="4"/>
    </w:pPr>
  </w:style>
  <w:style w:type="paragraph" w:styleId="60">
    <w:name w:val="heading 6"/>
    <w:basedOn w:val="6"/>
    <w:next w:val="a1"/>
    <w:link w:val="61"/>
    <w:autoRedefine/>
    <w:qFormat/>
    <w:rsid w:val="00476D74"/>
    <w:pPr>
      <w:outlineLvl w:val="5"/>
    </w:pPr>
  </w:style>
  <w:style w:type="paragraph" w:styleId="7">
    <w:name w:val="heading 7"/>
    <w:basedOn w:val="a0"/>
    <w:next w:val="a0"/>
    <w:link w:val="70"/>
    <w:qFormat/>
    <w:rsid w:val="00CB3107"/>
    <w:pPr>
      <w:outlineLvl w:val="6"/>
    </w:pPr>
    <w:rPr>
      <w:b/>
      <w:bCs/>
      <w:i/>
      <w:iCs/>
      <w:color w:val="5A5A5A"/>
      <w:kern w:val="0"/>
      <w:sz w:val="20"/>
      <w:szCs w:val="20"/>
    </w:rPr>
  </w:style>
  <w:style w:type="paragraph" w:styleId="8">
    <w:name w:val="heading 8"/>
    <w:basedOn w:val="a0"/>
    <w:next w:val="a0"/>
    <w:link w:val="80"/>
    <w:qFormat/>
    <w:rsid w:val="00CB3107"/>
    <w:pPr>
      <w:outlineLvl w:val="7"/>
    </w:pPr>
    <w:rPr>
      <w:b/>
      <w:bCs/>
      <w:color w:val="7F7F7F"/>
      <w:kern w:val="0"/>
      <w:sz w:val="20"/>
      <w:szCs w:val="20"/>
    </w:rPr>
  </w:style>
  <w:style w:type="paragraph" w:styleId="9">
    <w:name w:val="heading 9"/>
    <w:basedOn w:val="a0"/>
    <w:next w:val="a0"/>
    <w:link w:val="90"/>
    <w:qFormat/>
    <w:rsid w:val="00CB3107"/>
    <w:pPr>
      <w:spacing w:line="271" w:lineRule="auto"/>
      <w:outlineLvl w:val="8"/>
    </w:pPr>
    <w:rPr>
      <w:b/>
      <w:bCs/>
      <w:i/>
      <w:iCs/>
      <w:color w:val="7F7F7F"/>
      <w:kern w:val="0"/>
      <w:sz w:val="18"/>
      <w:szCs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Date"/>
    <w:basedOn w:val="a0"/>
    <w:next w:val="a0"/>
    <w:link w:val="a6"/>
    <w:uiPriority w:val="99"/>
    <w:semiHidden/>
    <w:unhideWhenUsed/>
    <w:rsid w:val="00876A0B"/>
  </w:style>
  <w:style w:type="character" w:customStyle="1" w:styleId="a6">
    <w:name w:val="日付 (文字)"/>
    <w:link w:val="a5"/>
    <w:uiPriority w:val="99"/>
    <w:semiHidden/>
    <w:rsid w:val="00876A0B"/>
    <w:rPr>
      <w:kern w:val="2"/>
      <w:sz w:val="21"/>
      <w:szCs w:val="22"/>
    </w:rPr>
  </w:style>
  <w:style w:type="paragraph" w:styleId="a7">
    <w:name w:val="header"/>
    <w:basedOn w:val="a0"/>
    <w:link w:val="a8"/>
    <w:uiPriority w:val="99"/>
    <w:unhideWhenUsed/>
    <w:rsid w:val="006D627A"/>
    <w:pPr>
      <w:tabs>
        <w:tab w:val="center" w:pos="4252"/>
        <w:tab w:val="right" w:pos="8504"/>
      </w:tabs>
      <w:snapToGrid w:val="0"/>
    </w:pPr>
  </w:style>
  <w:style w:type="character" w:customStyle="1" w:styleId="a8">
    <w:name w:val="ヘッダー (文字)"/>
    <w:link w:val="a7"/>
    <w:uiPriority w:val="99"/>
    <w:rsid w:val="006D627A"/>
    <w:rPr>
      <w:kern w:val="2"/>
      <w:sz w:val="21"/>
      <w:szCs w:val="22"/>
    </w:rPr>
  </w:style>
  <w:style w:type="paragraph" w:styleId="a9">
    <w:name w:val="footer"/>
    <w:basedOn w:val="a0"/>
    <w:link w:val="aa"/>
    <w:uiPriority w:val="99"/>
    <w:unhideWhenUsed/>
    <w:rsid w:val="006D627A"/>
    <w:pPr>
      <w:tabs>
        <w:tab w:val="center" w:pos="4252"/>
        <w:tab w:val="right" w:pos="8504"/>
      </w:tabs>
      <w:snapToGrid w:val="0"/>
    </w:pPr>
  </w:style>
  <w:style w:type="character" w:customStyle="1" w:styleId="aa">
    <w:name w:val="フッター (文字)"/>
    <w:link w:val="a9"/>
    <w:uiPriority w:val="99"/>
    <w:rsid w:val="006D627A"/>
    <w:rPr>
      <w:kern w:val="2"/>
      <w:sz w:val="21"/>
      <w:szCs w:val="22"/>
    </w:rPr>
  </w:style>
  <w:style w:type="character" w:customStyle="1" w:styleId="10">
    <w:name w:val="見出し 1 (文字)"/>
    <w:aliases w:val="Ⅰ．見出し (文字)"/>
    <w:link w:val="1"/>
    <w:uiPriority w:val="9"/>
    <w:rsid w:val="00CB3107"/>
    <w:rPr>
      <w:rFonts w:ascii="ＭＳ ゴシック" w:eastAsia="ＭＳ ゴシック" w:hAnsi="Arial"/>
      <w:kern w:val="2"/>
      <w:sz w:val="28"/>
      <w:szCs w:val="24"/>
    </w:rPr>
  </w:style>
  <w:style w:type="character" w:customStyle="1" w:styleId="20">
    <w:name w:val="見出し 2 (文字)"/>
    <w:link w:val="2"/>
    <w:uiPriority w:val="9"/>
    <w:rsid w:val="00262EC3"/>
    <w:rPr>
      <w:rFonts w:ascii="Arial" w:eastAsia="ＭＳ ゴシック" w:hAnsi="Arial"/>
      <w:kern w:val="2"/>
      <w:sz w:val="28"/>
      <w:szCs w:val="24"/>
    </w:rPr>
  </w:style>
  <w:style w:type="character" w:customStyle="1" w:styleId="30">
    <w:name w:val="見出し 3 (文字)"/>
    <w:link w:val="3"/>
    <w:uiPriority w:val="9"/>
    <w:rsid w:val="000B475E"/>
    <w:rPr>
      <w:rFonts w:ascii="Arial" w:eastAsia="ＭＳ ゴシック" w:hAnsi="Arial"/>
      <w:kern w:val="2"/>
      <w:sz w:val="28"/>
      <w:szCs w:val="24"/>
    </w:rPr>
  </w:style>
  <w:style w:type="character" w:customStyle="1" w:styleId="40">
    <w:name w:val="見出し 4 (文字)"/>
    <w:aliases w:val="①見出し (文字)"/>
    <w:link w:val="4"/>
    <w:uiPriority w:val="9"/>
    <w:rsid w:val="000F51DD"/>
    <w:rPr>
      <w:rFonts w:ascii="ＭＳ ゴシック" w:eastAsia="ＭＳ ゴシック" w:hAnsi="ＭＳ ゴシック"/>
      <w:bCs/>
      <w:kern w:val="2"/>
      <w:sz w:val="28"/>
      <w:szCs w:val="24"/>
    </w:rPr>
  </w:style>
  <w:style w:type="character" w:customStyle="1" w:styleId="50">
    <w:name w:val="見出し 5 (文字)"/>
    <w:link w:val="5"/>
    <w:uiPriority w:val="9"/>
    <w:rsid w:val="00CB3107"/>
    <w:rPr>
      <w:rFonts w:ascii="ＭＳ ゴシック" w:eastAsia="ＭＳ ゴシック" w:hAnsi="Arial"/>
      <w:bCs/>
      <w:kern w:val="2"/>
      <w:sz w:val="28"/>
      <w:szCs w:val="24"/>
    </w:rPr>
  </w:style>
  <w:style w:type="paragraph" w:styleId="a1">
    <w:name w:val="Body Text"/>
    <w:aliases w:val="本文 Char,本文 Char Char Char,本文 Char Char Char Char Char Char,本文 Char Char Char Char Char,本文 Char Char Char Char Char Char Char Char,本文 Char Char Ch Char Char,本文1 Char Char,本文1 Char Char Char, Char13 Char Char Char Char Char Char Char Char Char Char,本文1"/>
    <w:basedOn w:val="a0"/>
    <w:link w:val="ab"/>
    <w:uiPriority w:val="99"/>
    <w:unhideWhenUsed/>
    <w:qFormat/>
    <w:rsid w:val="00CB3107"/>
    <w:pPr>
      <w:ind w:firstLineChars="100" w:firstLine="220"/>
    </w:pPr>
  </w:style>
  <w:style w:type="character" w:customStyle="1" w:styleId="ab">
    <w:name w:val="本文 (文字)"/>
    <w:aliases w:val="本文 Char (文字),本文 Char Char Char (文字),本文 Char Char Char Char Char Char (文字),本文 Char Char Char Char Char (文字),本文 Char Char Char Char Char Char Char Char (文字),本文 Char Char Ch Char Char (文字),本文1 Char Char (文字),本文1 Char Char Char (文字),本文1 (文字)"/>
    <w:link w:val="a1"/>
    <w:uiPriority w:val="99"/>
    <w:rsid w:val="00CB3107"/>
    <w:rPr>
      <w:rFonts w:ascii="ＭＳ 明朝"/>
      <w:kern w:val="2"/>
      <w:sz w:val="22"/>
      <w:szCs w:val="22"/>
    </w:rPr>
  </w:style>
  <w:style w:type="paragraph" w:styleId="ac">
    <w:name w:val="TOC Heading"/>
    <w:basedOn w:val="1"/>
    <w:next w:val="a0"/>
    <w:uiPriority w:val="39"/>
    <w:unhideWhenUsed/>
    <w:qFormat/>
    <w:rsid w:val="00CB3107"/>
    <w:pPr>
      <w:keepLines/>
      <w:widowControl/>
      <w:numPr>
        <w:numId w:val="0"/>
      </w:numPr>
      <w:spacing w:before="480" w:line="276" w:lineRule="auto"/>
      <w:jc w:val="left"/>
      <w:outlineLvl w:val="9"/>
    </w:pPr>
    <w:rPr>
      <w:rFonts w:ascii="Arial"/>
      <w:b/>
      <w:bCs/>
      <w:color w:val="365F91"/>
      <w:kern w:val="0"/>
      <w:szCs w:val="28"/>
    </w:rPr>
  </w:style>
  <w:style w:type="paragraph" w:styleId="11">
    <w:name w:val="toc 1"/>
    <w:basedOn w:val="a0"/>
    <w:next w:val="a0"/>
    <w:autoRedefine/>
    <w:uiPriority w:val="39"/>
    <w:unhideWhenUsed/>
    <w:rsid w:val="001A65E9"/>
    <w:pPr>
      <w:tabs>
        <w:tab w:val="right" w:leader="dot" w:pos="8494"/>
      </w:tabs>
    </w:pPr>
    <w:rPr>
      <w:noProof/>
      <w:color w:val="000000"/>
    </w:rPr>
  </w:style>
  <w:style w:type="paragraph" w:styleId="21">
    <w:name w:val="toc 2"/>
    <w:basedOn w:val="a0"/>
    <w:next w:val="a0"/>
    <w:autoRedefine/>
    <w:uiPriority w:val="39"/>
    <w:unhideWhenUsed/>
    <w:rsid w:val="000B13A0"/>
    <w:pPr>
      <w:ind w:leftChars="100" w:left="220"/>
    </w:pPr>
  </w:style>
  <w:style w:type="paragraph" w:styleId="31">
    <w:name w:val="toc 3"/>
    <w:basedOn w:val="a0"/>
    <w:next w:val="a0"/>
    <w:autoRedefine/>
    <w:uiPriority w:val="39"/>
    <w:unhideWhenUsed/>
    <w:rsid w:val="000B13A0"/>
    <w:pPr>
      <w:ind w:leftChars="200" w:left="440"/>
    </w:pPr>
  </w:style>
  <w:style w:type="character" w:styleId="ad">
    <w:name w:val="Hyperlink"/>
    <w:uiPriority w:val="99"/>
    <w:unhideWhenUsed/>
    <w:rsid w:val="000B13A0"/>
    <w:rPr>
      <w:color w:val="0000FF"/>
      <w:u w:val="single"/>
    </w:rPr>
  </w:style>
  <w:style w:type="paragraph" w:styleId="ae">
    <w:name w:val="caption"/>
    <w:aliases w:val="図表番号 Char Char Char Char Char Char Char,図表番号 Char Char Char Char Char Char Char Char,図表番号 Char Char Char Char Char Char,図表番号 Char Char Char Char Char Char Char Char Char Char Char Char,図表番号 Char Char Char Char Char Char Char Char Char Char"/>
    <w:basedOn w:val="a0"/>
    <w:next w:val="a0"/>
    <w:link w:val="af"/>
    <w:uiPriority w:val="35"/>
    <w:unhideWhenUsed/>
    <w:qFormat/>
    <w:rsid w:val="00CB3107"/>
    <w:pPr>
      <w:jc w:val="center"/>
    </w:pPr>
    <w:rPr>
      <w:b/>
      <w:bCs/>
      <w:szCs w:val="21"/>
    </w:rPr>
  </w:style>
  <w:style w:type="table" w:styleId="af0">
    <w:name w:val="Table Grid"/>
    <w:basedOn w:val="a3"/>
    <w:uiPriority w:val="59"/>
    <w:rsid w:val="003160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41">
    <w:name w:val="Medium Shading 1 Accent 4"/>
    <w:basedOn w:val="a3"/>
    <w:uiPriority w:val="63"/>
    <w:rsid w:val="00316067"/>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paragraph" w:styleId="Web">
    <w:name w:val="Normal (Web)"/>
    <w:basedOn w:val="a0"/>
    <w:uiPriority w:val="99"/>
    <w:unhideWhenUsed/>
    <w:rsid w:val="00D91FFF"/>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customStyle="1" w:styleId="61">
    <w:name w:val="見出し 6 (文字)"/>
    <w:link w:val="60"/>
    <w:rsid w:val="00476D74"/>
    <w:rPr>
      <w:rFonts w:ascii="ＭＳ ゴシック" w:eastAsia="ＭＳ ゴシック" w:hAnsi="Arial"/>
      <w:bCs/>
      <w:kern w:val="2"/>
      <w:sz w:val="28"/>
      <w:szCs w:val="24"/>
    </w:rPr>
  </w:style>
  <w:style w:type="character" w:customStyle="1" w:styleId="70">
    <w:name w:val="見出し 7 (文字)"/>
    <w:link w:val="7"/>
    <w:rsid w:val="00CB3107"/>
    <w:rPr>
      <w:b/>
      <w:bCs/>
      <w:i/>
      <w:iCs/>
      <w:color w:val="5A5A5A"/>
    </w:rPr>
  </w:style>
  <w:style w:type="character" w:customStyle="1" w:styleId="80">
    <w:name w:val="見出し 8 (文字)"/>
    <w:link w:val="8"/>
    <w:rsid w:val="00CB3107"/>
    <w:rPr>
      <w:b/>
      <w:bCs/>
      <w:color w:val="7F7F7F"/>
    </w:rPr>
  </w:style>
  <w:style w:type="character" w:customStyle="1" w:styleId="90">
    <w:name w:val="見出し 9 (文字)"/>
    <w:link w:val="9"/>
    <w:rsid w:val="00CB3107"/>
    <w:rPr>
      <w:b/>
      <w:bCs/>
      <w:i/>
      <w:iCs/>
      <w:color w:val="7F7F7F"/>
      <w:sz w:val="18"/>
      <w:szCs w:val="18"/>
    </w:rPr>
  </w:style>
  <w:style w:type="character" w:customStyle="1" w:styleId="af">
    <w:name w:val="図表番号 (文字)"/>
    <w:aliases w:val="図表番号 Char Char Char Char Char Char Char (文字),図表番号 Char Char Char Char Char Char Char Char (文字),図表番号 Char Char Char Char Char Char (文字),図表番号 Char Char Char Char Char Char Char Char Char Char Char Char (文字)"/>
    <w:link w:val="ae"/>
    <w:uiPriority w:val="35"/>
    <w:rsid w:val="00CB3107"/>
    <w:rPr>
      <w:rFonts w:ascii="ＭＳ 明朝"/>
      <w:b/>
      <w:bCs/>
      <w:kern w:val="2"/>
      <w:sz w:val="22"/>
      <w:szCs w:val="21"/>
    </w:rPr>
  </w:style>
  <w:style w:type="character" w:styleId="af1">
    <w:name w:val="page number"/>
    <w:rsid w:val="00B7272C"/>
  </w:style>
  <w:style w:type="paragraph" w:styleId="af2">
    <w:name w:val="Body Text Indent"/>
    <w:basedOn w:val="a0"/>
    <w:link w:val="af3"/>
    <w:rsid w:val="00B7272C"/>
    <w:pPr>
      <w:ind w:leftChars="400" w:left="851"/>
    </w:pPr>
    <w:rPr>
      <w:rFonts w:ascii="Arial" w:eastAsia="ＭＳ ゴシック" w:hAnsi="Arial"/>
      <w:sz w:val="20"/>
      <w:szCs w:val="20"/>
    </w:rPr>
  </w:style>
  <w:style w:type="character" w:customStyle="1" w:styleId="af3">
    <w:name w:val="本文インデント (文字)"/>
    <w:link w:val="af2"/>
    <w:rsid w:val="00B7272C"/>
    <w:rPr>
      <w:rFonts w:ascii="Arial" w:eastAsia="ＭＳ ゴシック" w:hAnsi="Arial"/>
      <w:kern w:val="2"/>
    </w:rPr>
  </w:style>
  <w:style w:type="paragraph" w:styleId="af4">
    <w:name w:val="Bibliography"/>
    <w:basedOn w:val="a0"/>
    <w:next w:val="a0"/>
    <w:uiPriority w:val="37"/>
    <w:unhideWhenUsed/>
    <w:rsid w:val="00B7272C"/>
    <w:rPr>
      <w:rFonts w:ascii="Arial" w:eastAsia="ＭＳ ゴシック" w:hAnsi="Arial"/>
      <w:sz w:val="20"/>
      <w:szCs w:val="20"/>
    </w:rPr>
  </w:style>
  <w:style w:type="paragraph" w:styleId="af5">
    <w:name w:val="Balloon Text"/>
    <w:basedOn w:val="a0"/>
    <w:link w:val="af6"/>
    <w:uiPriority w:val="99"/>
    <w:semiHidden/>
    <w:unhideWhenUsed/>
    <w:rsid w:val="00B7272C"/>
    <w:rPr>
      <w:rFonts w:ascii="Arial" w:eastAsia="ＭＳ ゴシック" w:hAnsi="Arial"/>
      <w:sz w:val="18"/>
      <w:szCs w:val="18"/>
    </w:rPr>
  </w:style>
  <w:style w:type="character" w:customStyle="1" w:styleId="af6">
    <w:name w:val="吹き出し (文字)"/>
    <w:link w:val="af5"/>
    <w:uiPriority w:val="99"/>
    <w:semiHidden/>
    <w:rsid w:val="00B7272C"/>
    <w:rPr>
      <w:rFonts w:ascii="Arial" w:eastAsia="ＭＳ ゴシック" w:hAnsi="Arial"/>
      <w:kern w:val="2"/>
      <w:sz w:val="18"/>
      <w:szCs w:val="18"/>
    </w:rPr>
  </w:style>
  <w:style w:type="paragraph" w:customStyle="1" w:styleId="af7">
    <w:name w:val="小見出し"/>
    <w:basedOn w:val="a0"/>
    <w:next w:val="af2"/>
    <w:qFormat/>
    <w:rsid w:val="00CB3107"/>
    <w:pPr>
      <w:spacing w:beforeLines="50" w:before="50"/>
      <w:ind w:left="567"/>
    </w:pPr>
    <w:rPr>
      <w:rFonts w:ascii="Arial" w:eastAsia="ＭＳ ゴシック" w:hAnsi="Arial"/>
      <w:b/>
      <w:sz w:val="20"/>
      <w:szCs w:val="20"/>
    </w:rPr>
  </w:style>
  <w:style w:type="paragraph" w:styleId="af8">
    <w:name w:val="footnote text"/>
    <w:basedOn w:val="a0"/>
    <w:link w:val="af9"/>
    <w:uiPriority w:val="99"/>
    <w:semiHidden/>
    <w:unhideWhenUsed/>
    <w:rsid w:val="00B7272C"/>
    <w:pPr>
      <w:snapToGrid w:val="0"/>
      <w:jc w:val="left"/>
    </w:pPr>
    <w:rPr>
      <w:rFonts w:ascii="Arial" w:eastAsia="ＭＳ ゴシック" w:hAnsi="Arial"/>
      <w:sz w:val="20"/>
      <w:szCs w:val="20"/>
    </w:rPr>
  </w:style>
  <w:style w:type="character" w:customStyle="1" w:styleId="af9">
    <w:name w:val="脚注文字列 (文字)"/>
    <w:link w:val="af8"/>
    <w:uiPriority w:val="99"/>
    <w:semiHidden/>
    <w:rsid w:val="00B7272C"/>
    <w:rPr>
      <w:rFonts w:ascii="Arial" w:eastAsia="ＭＳ ゴシック" w:hAnsi="Arial"/>
      <w:kern w:val="2"/>
    </w:rPr>
  </w:style>
  <w:style w:type="character" w:styleId="afa">
    <w:name w:val="footnote reference"/>
    <w:uiPriority w:val="99"/>
    <w:semiHidden/>
    <w:unhideWhenUsed/>
    <w:rsid w:val="00B7272C"/>
    <w:rPr>
      <w:vertAlign w:val="superscript"/>
    </w:rPr>
  </w:style>
  <w:style w:type="paragraph" w:styleId="afb">
    <w:name w:val="endnote text"/>
    <w:basedOn w:val="a0"/>
    <w:link w:val="afc"/>
    <w:uiPriority w:val="99"/>
    <w:semiHidden/>
    <w:unhideWhenUsed/>
    <w:rsid w:val="00B7272C"/>
    <w:pPr>
      <w:snapToGrid w:val="0"/>
      <w:jc w:val="left"/>
    </w:pPr>
    <w:rPr>
      <w:rFonts w:ascii="Arial" w:eastAsia="ＭＳ ゴシック" w:hAnsi="Arial"/>
      <w:sz w:val="20"/>
      <w:szCs w:val="20"/>
    </w:rPr>
  </w:style>
  <w:style w:type="character" w:customStyle="1" w:styleId="afc">
    <w:name w:val="文末脚注文字列 (文字)"/>
    <w:link w:val="afb"/>
    <w:uiPriority w:val="99"/>
    <w:semiHidden/>
    <w:rsid w:val="00B7272C"/>
    <w:rPr>
      <w:rFonts w:ascii="Arial" w:eastAsia="ＭＳ ゴシック" w:hAnsi="Arial"/>
      <w:kern w:val="2"/>
    </w:rPr>
  </w:style>
  <w:style w:type="character" w:styleId="afd">
    <w:name w:val="endnote reference"/>
    <w:uiPriority w:val="99"/>
    <w:semiHidden/>
    <w:unhideWhenUsed/>
    <w:rsid w:val="00B7272C"/>
    <w:rPr>
      <w:vertAlign w:val="superscript"/>
    </w:rPr>
  </w:style>
  <w:style w:type="paragraph" w:customStyle="1" w:styleId="6">
    <w:name w:val="見出し6"/>
    <w:basedOn w:val="5"/>
    <w:link w:val="62"/>
    <w:qFormat/>
    <w:rsid w:val="00CB3107"/>
    <w:pPr>
      <w:numPr>
        <w:ilvl w:val="5"/>
        <w:numId w:val="9"/>
      </w:numPr>
    </w:pPr>
  </w:style>
  <w:style w:type="paragraph" w:customStyle="1" w:styleId="afe">
    <w:name w:val="①下文書"/>
    <w:basedOn w:val="a0"/>
    <w:qFormat/>
    <w:rsid w:val="00074142"/>
    <w:pPr>
      <w:widowControl/>
      <w:ind w:leftChars="250" w:left="250" w:firstLineChars="100" w:firstLine="100"/>
      <w:jc w:val="left"/>
    </w:pPr>
    <w:rPr>
      <w:rFonts w:ascii="Arial" w:hAnsi="Arial"/>
      <w:noProof/>
      <w:kern w:val="0"/>
    </w:rPr>
  </w:style>
  <w:style w:type="character" w:customStyle="1" w:styleId="62">
    <w:name w:val="見出し6 (文字)"/>
    <w:link w:val="6"/>
    <w:rsid w:val="00CB3107"/>
    <w:rPr>
      <w:rFonts w:ascii="ＭＳ ゴシック" w:eastAsia="ＭＳ ゴシック" w:hAnsi="Arial"/>
      <w:bCs/>
      <w:kern w:val="2"/>
      <w:sz w:val="28"/>
      <w:szCs w:val="24"/>
    </w:rPr>
  </w:style>
  <w:style w:type="paragraph" w:customStyle="1" w:styleId="aff">
    <w:name w:val="見出し４"/>
    <w:basedOn w:val="4"/>
    <w:link w:val="aff0"/>
    <w:qFormat/>
    <w:rsid w:val="00C533F1"/>
    <w:pPr>
      <w:ind w:left="0" w:firstLine="0"/>
    </w:pPr>
  </w:style>
  <w:style w:type="paragraph" w:customStyle="1" w:styleId="a">
    <w:name w:val="①　見出し外"/>
    <w:basedOn w:val="4"/>
    <w:link w:val="aff1"/>
    <w:qFormat/>
    <w:rsid w:val="00250E77"/>
    <w:pPr>
      <w:numPr>
        <w:ilvl w:val="0"/>
        <w:numId w:val="30"/>
      </w:numPr>
      <w:snapToGrid w:val="0"/>
    </w:pPr>
    <w:rPr>
      <w:sz w:val="22"/>
    </w:rPr>
  </w:style>
  <w:style w:type="character" w:customStyle="1" w:styleId="aff0">
    <w:name w:val="見出し４ (文字)"/>
    <w:link w:val="aff"/>
    <w:rsid w:val="00C533F1"/>
    <w:rPr>
      <w:rFonts w:ascii="ＭＳ ゴシック" w:eastAsia="ＭＳ ゴシック" w:hAnsi="ＭＳ ゴシック"/>
      <w:bCs/>
      <w:kern w:val="2"/>
      <w:sz w:val="28"/>
      <w:szCs w:val="24"/>
    </w:rPr>
  </w:style>
  <w:style w:type="character" w:customStyle="1" w:styleId="aff1">
    <w:name w:val="①　見出し外 (文字)"/>
    <w:link w:val="a"/>
    <w:rsid w:val="00250E77"/>
    <w:rPr>
      <w:rFonts w:ascii="ＭＳ ゴシック" w:eastAsia="ＭＳ ゴシック" w:hAnsi="ＭＳ ゴシック"/>
      <w:bCs/>
      <w:kern w:val="2"/>
      <w:sz w:val="22"/>
      <w:szCs w:val="24"/>
    </w:rPr>
  </w:style>
  <w:style w:type="table" w:styleId="22">
    <w:name w:val="Light List Accent 4"/>
    <w:basedOn w:val="a3"/>
    <w:uiPriority w:val="61"/>
    <w:rsid w:val="0076655D"/>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paragraph" w:styleId="aff2">
    <w:name w:val="List Paragraph"/>
    <w:basedOn w:val="a0"/>
    <w:uiPriority w:val="34"/>
    <w:qFormat/>
    <w:rsid w:val="00CB3107"/>
    <w:pPr>
      <w:ind w:leftChars="400" w:left="840"/>
    </w:pPr>
    <w:rPr>
      <w:rFonts w:ascii="Century"/>
      <w:sz w:val="21"/>
    </w:rPr>
  </w:style>
  <w:style w:type="character" w:styleId="aff3">
    <w:name w:val="annotation reference"/>
    <w:uiPriority w:val="99"/>
    <w:semiHidden/>
    <w:unhideWhenUsed/>
    <w:rsid w:val="006B4A36"/>
    <w:rPr>
      <w:sz w:val="18"/>
      <w:szCs w:val="18"/>
    </w:rPr>
  </w:style>
  <w:style w:type="paragraph" w:styleId="aff4">
    <w:name w:val="annotation text"/>
    <w:basedOn w:val="a0"/>
    <w:link w:val="aff5"/>
    <w:uiPriority w:val="99"/>
    <w:semiHidden/>
    <w:unhideWhenUsed/>
    <w:rsid w:val="006B4A36"/>
    <w:pPr>
      <w:jc w:val="left"/>
    </w:pPr>
  </w:style>
  <w:style w:type="character" w:customStyle="1" w:styleId="aff5">
    <w:name w:val="コメント文字列 (文字)"/>
    <w:link w:val="aff4"/>
    <w:uiPriority w:val="99"/>
    <w:semiHidden/>
    <w:rsid w:val="006B4A36"/>
    <w:rPr>
      <w:rFonts w:ascii="ＭＳ 明朝"/>
      <w:kern w:val="2"/>
      <w:sz w:val="22"/>
      <w:szCs w:val="22"/>
    </w:rPr>
  </w:style>
  <w:style w:type="paragraph" w:styleId="aff6">
    <w:name w:val="annotation subject"/>
    <w:basedOn w:val="aff4"/>
    <w:next w:val="aff4"/>
    <w:link w:val="aff7"/>
    <w:uiPriority w:val="99"/>
    <w:semiHidden/>
    <w:unhideWhenUsed/>
    <w:rsid w:val="006B4A36"/>
    <w:rPr>
      <w:b/>
      <w:bCs/>
    </w:rPr>
  </w:style>
  <w:style w:type="character" w:customStyle="1" w:styleId="aff7">
    <w:name w:val="コメント内容 (文字)"/>
    <w:link w:val="aff6"/>
    <w:uiPriority w:val="99"/>
    <w:semiHidden/>
    <w:rsid w:val="006B4A36"/>
    <w:rPr>
      <w:rFonts w:ascii="ＭＳ 明朝"/>
      <w:b/>
      <w:bCs/>
      <w:kern w:val="2"/>
      <w:sz w:val="22"/>
      <w:szCs w:val="22"/>
    </w:rPr>
  </w:style>
  <w:style w:type="paragraph" w:styleId="aff8">
    <w:name w:val="Revision"/>
    <w:hidden/>
    <w:uiPriority w:val="99"/>
    <w:semiHidden/>
    <w:rsid w:val="006B4A36"/>
    <w:rPr>
      <w:rFonts w:ascii="ＭＳ 明朝"/>
      <w:kern w:val="2"/>
      <w:sz w:val="22"/>
      <w:szCs w:val="22"/>
    </w:rPr>
  </w:style>
  <w:style w:type="character" w:styleId="aff9">
    <w:name w:val="FollowedHyperlink"/>
    <w:uiPriority w:val="99"/>
    <w:semiHidden/>
    <w:unhideWhenUsed/>
    <w:rsid w:val="00B45834"/>
    <w:rPr>
      <w:color w:val="800080"/>
      <w:u w:val="single"/>
    </w:rPr>
  </w:style>
  <w:style w:type="paragraph" w:styleId="affa">
    <w:name w:val="Title"/>
    <w:basedOn w:val="a0"/>
    <w:next w:val="a0"/>
    <w:link w:val="affb"/>
    <w:uiPriority w:val="10"/>
    <w:qFormat/>
    <w:rsid w:val="00CB3107"/>
    <w:pPr>
      <w:spacing w:before="240" w:after="120"/>
      <w:jc w:val="center"/>
      <w:outlineLvl w:val="0"/>
    </w:pPr>
    <w:rPr>
      <w:rFonts w:ascii="Arial" w:eastAsia="ＭＳ ゴシック" w:hAnsi="Arial"/>
      <w:sz w:val="32"/>
      <w:szCs w:val="32"/>
    </w:rPr>
  </w:style>
  <w:style w:type="character" w:customStyle="1" w:styleId="affb">
    <w:name w:val="表題 (文字)"/>
    <w:link w:val="affa"/>
    <w:uiPriority w:val="10"/>
    <w:rsid w:val="00CB3107"/>
    <w:rPr>
      <w:rFonts w:ascii="Arial" w:eastAsia="ＭＳ ゴシック" w:hAnsi="Arial" w:cs="Times New Roman"/>
      <w:kern w:val="2"/>
      <w:sz w:val="32"/>
      <w:szCs w:val="32"/>
    </w:rPr>
  </w:style>
  <w:style w:type="paragraph" w:styleId="affc">
    <w:name w:val="Subtitle"/>
    <w:basedOn w:val="a0"/>
    <w:next w:val="a0"/>
    <w:link w:val="affd"/>
    <w:uiPriority w:val="11"/>
    <w:qFormat/>
    <w:rsid w:val="00CB3107"/>
    <w:pPr>
      <w:jc w:val="center"/>
      <w:outlineLvl w:val="1"/>
    </w:pPr>
    <w:rPr>
      <w:rFonts w:ascii="Arial" w:eastAsia="ＭＳ ゴシック" w:hAnsi="Arial"/>
      <w:sz w:val="24"/>
      <w:szCs w:val="24"/>
    </w:rPr>
  </w:style>
  <w:style w:type="character" w:customStyle="1" w:styleId="affd">
    <w:name w:val="副題 (文字)"/>
    <w:link w:val="affc"/>
    <w:uiPriority w:val="11"/>
    <w:rsid w:val="00CB3107"/>
    <w:rPr>
      <w:rFonts w:ascii="Arial" w:eastAsia="ＭＳ ゴシック" w:hAnsi="Arial" w:cs="Times New Roman"/>
      <w:kern w:val="2"/>
      <w:sz w:val="24"/>
      <w:szCs w:val="24"/>
    </w:rPr>
  </w:style>
  <w:style w:type="character" w:styleId="affe">
    <w:name w:val="Strong"/>
    <w:uiPriority w:val="22"/>
    <w:qFormat/>
    <w:rsid w:val="00CB3107"/>
    <w:rPr>
      <w:b/>
      <w:bCs/>
    </w:rPr>
  </w:style>
  <w:style w:type="character" w:styleId="afff">
    <w:name w:val="Emphasis"/>
    <w:uiPriority w:val="20"/>
    <w:qFormat/>
    <w:rsid w:val="00CB3107"/>
    <w:rPr>
      <w:i/>
      <w:iCs/>
    </w:rPr>
  </w:style>
  <w:style w:type="paragraph" w:styleId="afff0">
    <w:name w:val="No Spacing"/>
    <w:basedOn w:val="a0"/>
    <w:link w:val="afff1"/>
    <w:uiPriority w:val="1"/>
    <w:qFormat/>
    <w:rsid w:val="00CB3107"/>
  </w:style>
  <w:style w:type="character" w:customStyle="1" w:styleId="afff1">
    <w:name w:val="行間詰め (文字)"/>
    <w:link w:val="afff0"/>
    <w:uiPriority w:val="1"/>
    <w:locked/>
    <w:rsid w:val="00CB3107"/>
    <w:rPr>
      <w:rFonts w:ascii="ＭＳ 明朝"/>
      <w:kern w:val="2"/>
      <w:sz w:val="22"/>
      <w:szCs w:val="22"/>
    </w:rPr>
  </w:style>
  <w:style w:type="paragraph" w:styleId="afff2">
    <w:name w:val="Quote"/>
    <w:basedOn w:val="a0"/>
    <w:next w:val="a0"/>
    <w:link w:val="afff3"/>
    <w:uiPriority w:val="29"/>
    <w:qFormat/>
    <w:rsid w:val="00CB3107"/>
    <w:rPr>
      <w:i/>
      <w:iCs/>
      <w:color w:val="000000"/>
    </w:rPr>
  </w:style>
  <w:style w:type="character" w:customStyle="1" w:styleId="afff3">
    <w:name w:val="引用文 (文字)"/>
    <w:link w:val="afff2"/>
    <w:uiPriority w:val="29"/>
    <w:rsid w:val="00CB3107"/>
    <w:rPr>
      <w:rFonts w:ascii="ＭＳ 明朝"/>
      <w:i/>
      <w:iCs/>
      <w:color w:val="000000"/>
      <w:kern w:val="2"/>
      <w:sz w:val="22"/>
      <w:szCs w:val="22"/>
    </w:rPr>
  </w:style>
  <w:style w:type="paragraph" w:styleId="23">
    <w:name w:val="Intense Quote"/>
    <w:basedOn w:val="a0"/>
    <w:next w:val="a0"/>
    <w:link w:val="24"/>
    <w:uiPriority w:val="30"/>
    <w:qFormat/>
    <w:rsid w:val="00CB3107"/>
    <w:pPr>
      <w:pBdr>
        <w:bottom w:val="single" w:sz="4" w:space="4" w:color="4F81BD"/>
      </w:pBdr>
      <w:spacing w:before="200" w:after="280"/>
      <w:ind w:left="936" w:right="936"/>
    </w:pPr>
    <w:rPr>
      <w:b/>
      <w:bCs/>
      <w:i/>
      <w:iCs/>
      <w:color w:val="4F81BD"/>
    </w:rPr>
  </w:style>
  <w:style w:type="character" w:customStyle="1" w:styleId="24">
    <w:name w:val="引用文 2 (文字)"/>
    <w:link w:val="23"/>
    <w:uiPriority w:val="30"/>
    <w:rsid w:val="00CB3107"/>
    <w:rPr>
      <w:rFonts w:ascii="ＭＳ 明朝"/>
      <w:b/>
      <w:bCs/>
      <w:i/>
      <w:iCs/>
      <w:color w:val="4F81BD"/>
      <w:kern w:val="2"/>
      <w:sz w:val="22"/>
      <w:szCs w:val="22"/>
    </w:rPr>
  </w:style>
  <w:style w:type="character" w:styleId="afff4">
    <w:name w:val="Subtle Emphasis"/>
    <w:uiPriority w:val="19"/>
    <w:qFormat/>
    <w:rsid w:val="00CB3107"/>
    <w:rPr>
      <w:i/>
      <w:iCs/>
      <w:color w:val="808080"/>
    </w:rPr>
  </w:style>
  <w:style w:type="character" w:styleId="25">
    <w:name w:val="Intense Emphasis"/>
    <w:uiPriority w:val="21"/>
    <w:qFormat/>
    <w:rsid w:val="00CB3107"/>
    <w:rPr>
      <w:b/>
      <w:bCs/>
      <w:i/>
      <w:iCs/>
      <w:color w:val="4F81BD"/>
    </w:rPr>
  </w:style>
  <w:style w:type="character" w:styleId="afff5">
    <w:name w:val="Subtle Reference"/>
    <w:uiPriority w:val="31"/>
    <w:qFormat/>
    <w:rsid w:val="00CB3107"/>
    <w:rPr>
      <w:smallCaps/>
      <w:color w:val="C0504D"/>
      <w:u w:val="single"/>
    </w:rPr>
  </w:style>
  <w:style w:type="character" w:styleId="26">
    <w:name w:val="Intense Reference"/>
    <w:uiPriority w:val="32"/>
    <w:qFormat/>
    <w:rsid w:val="00CB3107"/>
    <w:rPr>
      <w:b/>
      <w:bCs/>
      <w:smallCaps/>
      <w:color w:val="C0504D"/>
      <w:spacing w:val="5"/>
      <w:u w:val="single"/>
    </w:rPr>
  </w:style>
  <w:style w:type="character" w:styleId="afff6">
    <w:name w:val="Book Title"/>
    <w:uiPriority w:val="33"/>
    <w:qFormat/>
    <w:rsid w:val="00CB3107"/>
    <w:rPr>
      <w:b/>
      <w:bCs/>
      <w:smallCaps/>
      <w:spacing w:val="5"/>
    </w:rPr>
  </w:style>
  <w:style w:type="paragraph" w:customStyle="1" w:styleId="afff7">
    <w:name w:val="標準(太郎文書スタイル)"/>
    <w:uiPriority w:val="99"/>
    <w:rsid w:val="004F24D2"/>
    <w:pPr>
      <w:widowControl w:val="0"/>
      <w:suppressAutoHyphens/>
      <w:kinsoku w:val="0"/>
      <w:wordWrap w:val="0"/>
      <w:overflowPunct w:val="0"/>
      <w:autoSpaceDE w:val="0"/>
      <w:autoSpaceDN w:val="0"/>
      <w:adjustRightInd w:val="0"/>
      <w:jc w:val="both"/>
      <w:textAlignment w:val="center"/>
    </w:pPr>
    <w:rPr>
      <w:rFonts w:ascii="ＭＳ 明朝" w:hAnsi="ＭＳ 明朝" w:cs="ＭＳ 明朝"/>
      <w:color w:val="000000"/>
      <w:sz w:val="21"/>
      <w:szCs w:val="21"/>
    </w:rPr>
  </w:style>
  <w:style w:type="paragraph" w:styleId="afff8">
    <w:name w:val="List"/>
    <w:basedOn w:val="a0"/>
    <w:rsid w:val="004F24D2"/>
    <w:pPr>
      <w:ind w:left="200" w:hangingChars="200" w:hanging="200"/>
    </w:pPr>
    <w:rPr>
      <w:rFonts w:ascii="ＭＳ Ｐ明朝" w:eastAsia="ＭＳ Ｐ明朝"/>
      <w:kern w:val="24"/>
      <w:sz w:val="21"/>
      <w:szCs w:val="20"/>
    </w:rPr>
  </w:style>
  <w:style w:type="paragraph" w:styleId="afff9">
    <w:name w:val="Normal Indent"/>
    <w:basedOn w:val="a0"/>
    <w:rsid w:val="004F24D2"/>
    <w:pPr>
      <w:ind w:leftChars="400" w:left="840"/>
    </w:pPr>
    <w:rPr>
      <w:rFonts w:ascii="ＭＳ Ｐ明朝" w:eastAsia="ＭＳ Ｐ明朝"/>
      <w:kern w:val="24"/>
      <w:sz w:val="21"/>
      <w:szCs w:val="20"/>
    </w:rPr>
  </w:style>
  <w:style w:type="paragraph" w:styleId="HTML">
    <w:name w:val="HTML Preformatted"/>
    <w:basedOn w:val="a0"/>
    <w:link w:val="HTML0"/>
    <w:rsid w:val="004F24D2"/>
    <w:rPr>
      <w:rFonts w:ascii="Courier New" w:eastAsia="ＭＳ Ｐ明朝" w:hAnsi="Courier New" w:cs="Courier New"/>
      <w:kern w:val="24"/>
      <w:sz w:val="20"/>
      <w:szCs w:val="20"/>
    </w:rPr>
  </w:style>
  <w:style w:type="character" w:customStyle="1" w:styleId="HTML0">
    <w:name w:val="HTML 書式付き (文字)"/>
    <w:link w:val="HTML"/>
    <w:rsid w:val="004F24D2"/>
    <w:rPr>
      <w:rFonts w:ascii="Courier New" w:eastAsia="ＭＳ Ｐ明朝" w:hAnsi="Courier New" w:cs="Courier New"/>
      <w:kern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entury" w:eastAsia="ＭＳ 明朝" w:hAnsi="Century" w:cs="Times New Roman"/>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page number" w:uiPriority="0"/>
    <w:lsdException w:name="List" w:uiPriority="0"/>
    <w:lsdException w:name="Title" w:semiHidden="0" w:uiPriority="10" w:unhideWhenUsed="0" w:qFormat="1"/>
    <w:lsdException w:name="Default Paragraph Font" w:uiPriority="1"/>
    <w:lsdException w:name="Body Text" w:qFormat="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B3107"/>
    <w:pPr>
      <w:widowControl w:val="0"/>
      <w:jc w:val="both"/>
    </w:pPr>
    <w:rPr>
      <w:rFonts w:ascii="ＭＳ 明朝"/>
      <w:kern w:val="2"/>
      <w:sz w:val="22"/>
      <w:szCs w:val="22"/>
    </w:rPr>
  </w:style>
  <w:style w:type="paragraph" w:styleId="1">
    <w:name w:val="heading 1"/>
    <w:aliases w:val="Ⅰ．見出し"/>
    <w:basedOn w:val="a0"/>
    <w:next w:val="a1"/>
    <w:link w:val="10"/>
    <w:autoRedefine/>
    <w:uiPriority w:val="9"/>
    <w:qFormat/>
    <w:rsid w:val="00CB3107"/>
    <w:pPr>
      <w:keepNext/>
      <w:numPr>
        <w:numId w:val="11"/>
      </w:numPr>
      <w:outlineLvl w:val="0"/>
    </w:pPr>
    <w:rPr>
      <w:rFonts w:ascii="ＭＳ ゴシック" w:eastAsia="ＭＳ ゴシック" w:hAnsi="Arial"/>
      <w:sz w:val="28"/>
      <w:szCs w:val="24"/>
    </w:rPr>
  </w:style>
  <w:style w:type="paragraph" w:styleId="2">
    <w:name w:val="heading 2"/>
    <w:basedOn w:val="1"/>
    <w:next w:val="a1"/>
    <w:link w:val="20"/>
    <w:autoRedefine/>
    <w:uiPriority w:val="9"/>
    <w:unhideWhenUsed/>
    <w:qFormat/>
    <w:rsid w:val="00262EC3"/>
    <w:pPr>
      <w:numPr>
        <w:ilvl w:val="1"/>
      </w:numPr>
      <w:ind w:left="567"/>
      <w:outlineLvl w:val="1"/>
    </w:pPr>
    <w:rPr>
      <w:rFonts w:ascii="Arial"/>
    </w:rPr>
  </w:style>
  <w:style w:type="paragraph" w:styleId="3">
    <w:name w:val="heading 3"/>
    <w:basedOn w:val="2"/>
    <w:next w:val="a1"/>
    <w:link w:val="30"/>
    <w:autoRedefine/>
    <w:uiPriority w:val="9"/>
    <w:unhideWhenUsed/>
    <w:qFormat/>
    <w:rsid w:val="000B475E"/>
    <w:pPr>
      <w:numPr>
        <w:ilvl w:val="2"/>
      </w:numPr>
      <w:outlineLvl w:val="2"/>
    </w:pPr>
  </w:style>
  <w:style w:type="paragraph" w:styleId="4">
    <w:name w:val="heading 4"/>
    <w:aliases w:val="①見出し"/>
    <w:basedOn w:val="3"/>
    <w:next w:val="a1"/>
    <w:link w:val="40"/>
    <w:autoRedefine/>
    <w:uiPriority w:val="9"/>
    <w:unhideWhenUsed/>
    <w:qFormat/>
    <w:rsid w:val="000F51DD"/>
    <w:pPr>
      <w:widowControl/>
      <w:numPr>
        <w:ilvl w:val="3"/>
      </w:numPr>
      <w:outlineLvl w:val="3"/>
    </w:pPr>
    <w:rPr>
      <w:rFonts w:ascii="ＭＳ ゴシック" w:hAnsi="ＭＳ ゴシック"/>
      <w:bCs/>
    </w:rPr>
  </w:style>
  <w:style w:type="paragraph" w:styleId="5">
    <w:name w:val="heading 5"/>
    <w:basedOn w:val="4"/>
    <w:next w:val="a1"/>
    <w:link w:val="50"/>
    <w:autoRedefine/>
    <w:uiPriority w:val="9"/>
    <w:unhideWhenUsed/>
    <w:qFormat/>
    <w:rsid w:val="00CB3107"/>
    <w:pPr>
      <w:numPr>
        <w:ilvl w:val="4"/>
        <w:numId w:val="10"/>
      </w:numPr>
      <w:outlineLvl w:val="4"/>
    </w:pPr>
  </w:style>
  <w:style w:type="paragraph" w:styleId="60">
    <w:name w:val="heading 6"/>
    <w:basedOn w:val="6"/>
    <w:next w:val="a1"/>
    <w:link w:val="61"/>
    <w:autoRedefine/>
    <w:qFormat/>
    <w:rsid w:val="00476D74"/>
    <w:pPr>
      <w:outlineLvl w:val="5"/>
    </w:pPr>
  </w:style>
  <w:style w:type="paragraph" w:styleId="7">
    <w:name w:val="heading 7"/>
    <w:basedOn w:val="a0"/>
    <w:next w:val="a0"/>
    <w:link w:val="70"/>
    <w:qFormat/>
    <w:rsid w:val="00CB3107"/>
    <w:pPr>
      <w:outlineLvl w:val="6"/>
    </w:pPr>
    <w:rPr>
      <w:b/>
      <w:bCs/>
      <w:i/>
      <w:iCs/>
      <w:color w:val="5A5A5A"/>
      <w:kern w:val="0"/>
      <w:sz w:val="20"/>
      <w:szCs w:val="20"/>
    </w:rPr>
  </w:style>
  <w:style w:type="paragraph" w:styleId="8">
    <w:name w:val="heading 8"/>
    <w:basedOn w:val="a0"/>
    <w:next w:val="a0"/>
    <w:link w:val="80"/>
    <w:qFormat/>
    <w:rsid w:val="00CB3107"/>
    <w:pPr>
      <w:outlineLvl w:val="7"/>
    </w:pPr>
    <w:rPr>
      <w:b/>
      <w:bCs/>
      <w:color w:val="7F7F7F"/>
      <w:kern w:val="0"/>
      <w:sz w:val="20"/>
      <w:szCs w:val="20"/>
    </w:rPr>
  </w:style>
  <w:style w:type="paragraph" w:styleId="9">
    <w:name w:val="heading 9"/>
    <w:basedOn w:val="a0"/>
    <w:next w:val="a0"/>
    <w:link w:val="90"/>
    <w:qFormat/>
    <w:rsid w:val="00CB3107"/>
    <w:pPr>
      <w:spacing w:line="271" w:lineRule="auto"/>
      <w:outlineLvl w:val="8"/>
    </w:pPr>
    <w:rPr>
      <w:b/>
      <w:bCs/>
      <w:i/>
      <w:iCs/>
      <w:color w:val="7F7F7F"/>
      <w:kern w:val="0"/>
      <w:sz w:val="18"/>
      <w:szCs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Date"/>
    <w:basedOn w:val="a0"/>
    <w:next w:val="a0"/>
    <w:link w:val="a6"/>
    <w:uiPriority w:val="99"/>
    <w:semiHidden/>
    <w:unhideWhenUsed/>
    <w:rsid w:val="00876A0B"/>
  </w:style>
  <w:style w:type="character" w:customStyle="1" w:styleId="a6">
    <w:name w:val="日付 (文字)"/>
    <w:link w:val="a5"/>
    <w:uiPriority w:val="99"/>
    <w:semiHidden/>
    <w:rsid w:val="00876A0B"/>
    <w:rPr>
      <w:kern w:val="2"/>
      <w:sz w:val="21"/>
      <w:szCs w:val="22"/>
    </w:rPr>
  </w:style>
  <w:style w:type="paragraph" w:styleId="a7">
    <w:name w:val="header"/>
    <w:basedOn w:val="a0"/>
    <w:link w:val="a8"/>
    <w:uiPriority w:val="99"/>
    <w:unhideWhenUsed/>
    <w:rsid w:val="006D627A"/>
    <w:pPr>
      <w:tabs>
        <w:tab w:val="center" w:pos="4252"/>
        <w:tab w:val="right" w:pos="8504"/>
      </w:tabs>
      <w:snapToGrid w:val="0"/>
    </w:pPr>
  </w:style>
  <w:style w:type="character" w:customStyle="1" w:styleId="a8">
    <w:name w:val="ヘッダー (文字)"/>
    <w:link w:val="a7"/>
    <w:uiPriority w:val="99"/>
    <w:rsid w:val="006D627A"/>
    <w:rPr>
      <w:kern w:val="2"/>
      <w:sz w:val="21"/>
      <w:szCs w:val="22"/>
    </w:rPr>
  </w:style>
  <w:style w:type="paragraph" w:styleId="a9">
    <w:name w:val="footer"/>
    <w:basedOn w:val="a0"/>
    <w:link w:val="aa"/>
    <w:uiPriority w:val="99"/>
    <w:unhideWhenUsed/>
    <w:rsid w:val="006D627A"/>
    <w:pPr>
      <w:tabs>
        <w:tab w:val="center" w:pos="4252"/>
        <w:tab w:val="right" w:pos="8504"/>
      </w:tabs>
      <w:snapToGrid w:val="0"/>
    </w:pPr>
  </w:style>
  <w:style w:type="character" w:customStyle="1" w:styleId="aa">
    <w:name w:val="フッター (文字)"/>
    <w:link w:val="a9"/>
    <w:uiPriority w:val="99"/>
    <w:rsid w:val="006D627A"/>
    <w:rPr>
      <w:kern w:val="2"/>
      <w:sz w:val="21"/>
      <w:szCs w:val="22"/>
    </w:rPr>
  </w:style>
  <w:style w:type="character" w:customStyle="1" w:styleId="10">
    <w:name w:val="見出し 1 (文字)"/>
    <w:aliases w:val="Ⅰ．見出し (文字)"/>
    <w:link w:val="1"/>
    <w:uiPriority w:val="9"/>
    <w:rsid w:val="00CB3107"/>
    <w:rPr>
      <w:rFonts w:ascii="ＭＳ ゴシック" w:eastAsia="ＭＳ ゴシック" w:hAnsi="Arial"/>
      <w:kern w:val="2"/>
      <w:sz w:val="28"/>
      <w:szCs w:val="24"/>
    </w:rPr>
  </w:style>
  <w:style w:type="character" w:customStyle="1" w:styleId="20">
    <w:name w:val="見出し 2 (文字)"/>
    <w:link w:val="2"/>
    <w:uiPriority w:val="9"/>
    <w:rsid w:val="00262EC3"/>
    <w:rPr>
      <w:rFonts w:ascii="Arial" w:eastAsia="ＭＳ ゴシック" w:hAnsi="Arial"/>
      <w:kern w:val="2"/>
      <w:sz w:val="28"/>
      <w:szCs w:val="24"/>
    </w:rPr>
  </w:style>
  <w:style w:type="character" w:customStyle="1" w:styleId="30">
    <w:name w:val="見出し 3 (文字)"/>
    <w:link w:val="3"/>
    <w:uiPriority w:val="9"/>
    <w:rsid w:val="000B475E"/>
    <w:rPr>
      <w:rFonts w:ascii="Arial" w:eastAsia="ＭＳ ゴシック" w:hAnsi="Arial"/>
      <w:kern w:val="2"/>
      <w:sz w:val="28"/>
      <w:szCs w:val="24"/>
    </w:rPr>
  </w:style>
  <w:style w:type="character" w:customStyle="1" w:styleId="40">
    <w:name w:val="見出し 4 (文字)"/>
    <w:aliases w:val="①見出し (文字)"/>
    <w:link w:val="4"/>
    <w:uiPriority w:val="9"/>
    <w:rsid w:val="000F51DD"/>
    <w:rPr>
      <w:rFonts w:ascii="ＭＳ ゴシック" w:eastAsia="ＭＳ ゴシック" w:hAnsi="ＭＳ ゴシック"/>
      <w:bCs/>
      <w:kern w:val="2"/>
      <w:sz w:val="28"/>
      <w:szCs w:val="24"/>
    </w:rPr>
  </w:style>
  <w:style w:type="character" w:customStyle="1" w:styleId="50">
    <w:name w:val="見出し 5 (文字)"/>
    <w:link w:val="5"/>
    <w:uiPriority w:val="9"/>
    <w:rsid w:val="00CB3107"/>
    <w:rPr>
      <w:rFonts w:ascii="ＭＳ ゴシック" w:eastAsia="ＭＳ ゴシック" w:hAnsi="Arial"/>
      <w:bCs/>
      <w:kern w:val="2"/>
      <w:sz w:val="28"/>
      <w:szCs w:val="24"/>
    </w:rPr>
  </w:style>
  <w:style w:type="paragraph" w:styleId="a1">
    <w:name w:val="Body Text"/>
    <w:aliases w:val="本文 Char,本文 Char Char Char,本文 Char Char Char Char Char Char,本文 Char Char Char Char Char,本文 Char Char Char Char Char Char Char Char,本文 Char Char Ch Char Char,本文1 Char Char,本文1 Char Char Char, Char13 Char Char Char Char Char Char Char Char Char Char,本文1"/>
    <w:basedOn w:val="a0"/>
    <w:link w:val="ab"/>
    <w:uiPriority w:val="99"/>
    <w:unhideWhenUsed/>
    <w:qFormat/>
    <w:rsid w:val="00CB3107"/>
    <w:pPr>
      <w:ind w:firstLineChars="100" w:firstLine="220"/>
    </w:pPr>
  </w:style>
  <w:style w:type="character" w:customStyle="1" w:styleId="ab">
    <w:name w:val="本文 (文字)"/>
    <w:aliases w:val="本文 Char (文字),本文 Char Char Char (文字),本文 Char Char Char Char Char Char (文字),本文 Char Char Char Char Char (文字),本文 Char Char Char Char Char Char Char Char (文字),本文 Char Char Ch Char Char (文字),本文1 Char Char (文字),本文1 Char Char Char (文字),本文1 (文字)"/>
    <w:link w:val="a1"/>
    <w:uiPriority w:val="99"/>
    <w:rsid w:val="00CB3107"/>
    <w:rPr>
      <w:rFonts w:ascii="ＭＳ 明朝"/>
      <w:kern w:val="2"/>
      <w:sz w:val="22"/>
      <w:szCs w:val="22"/>
    </w:rPr>
  </w:style>
  <w:style w:type="paragraph" w:styleId="ac">
    <w:name w:val="TOC Heading"/>
    <w:basedOn w:val="1"/>
    <w:next w:val="a0"/>
    <w:uiPriority w:val="39"/>
    <w:unhideWhenUsed/>
    <w:qFormat/>
    <w:rsid w:val="00CB3107"/>
    <w:pPr>
      <w:keepLines/>
      <w:widowControl/>
      <w:numPr>
        <w:numId w:val="0"/>
      </w:numPr>
      <w:spacing w:before="480" w:line="276" w:lineRule="auto"/>
      <w:jc w:val="left"/>
      <w:outlineLvl w:val="9"/>
    </w:pPr>
    <w:rPr>
      <w:rFonts w:ascii="Arial"/>
      <w:b/>
      <w:bCs/>
      <w:color w:val="365F91"/>
      <w:kern w:val="0"/>
      <w:szCs w:val="28"/>
    </w:rPr>
  </w:style>
  <w:style w:type="paragraph" w:styleId="11">
    <w:name w:val="toc 1"/>
    <w:basedOn w:val="a0"/>
    <w:next w:val="a0"/>
    <w:autoRedefine/>
    <w:uiPriority w:val="39"/>
    <w:unhideWhenUsed/>
    <w:rsid w:val="001A65E9"/>
    <w:pPr>
      <w:tabs>
        <w:tab w:val="right" w:leader="dot" w:pos="8494"/>
      </w:tabs>
    </w:pPr>
    <w:rPr>
      <w:noProof/>
      <w:color w:val="000000"/>
    </w:rPr>
  </w:style>
  <w:style w:type="paragraph" w:styleId="21">
    <w:name w:val="toc 2"/>
    <w:basedOn w:val="a0"/>
    <w:next w:val="a0"/>
    <w:autoRedefine/>
    <w:uiPriority w:val="39"/>
    <w:unhideWhenUsed/>
    <w:rsid w:val="000B13A0"/>
    <w:pPr>
      <w:ind w:leftChars="100" w:left="220"/>
    </w:pPr>
  </w:style>
  <w:style w:type="paragraph" w:styleId="31">
    <w:name w:val="toc 3"/>
    <w:basedOn w:val="a0"/>
    <w:next w:val="a0"/>
    <w:autoRedefine/>
    <w:uiPriority w:val="39"/>
    <w:unhideWhenUsed/>
    <w:rsid w:val="000B13A0"/>
    <w:pPr>
      <w:ind w:leftChars="200" w:left="440"/>
    </w:pPr>
  </w:style>
  <w:style w:type="character" w:styleId="ad">
    <w:name w:val="Hyperlink"/>
    <w:uiPriority w:val="99"/>
    <w:unhideWhenUsed/>
    <w:rsid w:val="000B13A0"/>
    <w:rPr>
      <w:color w:val="0000FF"/>
      <w:u w:val="single"/>
    </w:rPr>
  </w:style>
  <w:style w:type="paragraph" w:styleId="ae">
    <w:name w:val="caption"/>
    <w:aliases w:val="図表番号 Char Char Char Char Char Char Char,図表番号 Char Char Char Char Char Char Char Char,図表番号 Char Char Char Char Char Char,図表番号 Char Char Char Char Char Char Char Char Char Char Char Char,図表番号 Char Char Char Char Char Char Char Char Char Char"/>
    <w:basedOn w:val="a0"/>
    <w:next w:val="a0"/>
    <w:link w:val="af"/>
    <w:uiPriority w:val="35"/>
    <w:unhideWhenUsed/>
    <w:qFormat/>
    <w:rsid w:val="00CB3107"/>
    <w:pPr>
      <w:jc w:val="center"/>
    </w:pPr>
    <w:rPr>
      <w:b/>
      <w:bCs/>
      <w:szCs w:val="21"/>
    </w:rPr>
  </w:style>
  <w:style w:type="table" w:styleId="af0">
    <w:name w:val="Table Grid"/>
    <w:basedOn w:val="a3"/>
    <w:uiPriority w:val="59"/>
    <w:rsid w:val="003160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41">
    <w:name w:val="Medium Shading 1 Accent 4"/>
    <w:basedOn w:val="a3"/>
    <w:uiPriority w:val="63"/>
    <w:rsid w:val="00316067"/>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paragraph" w:styleId="Web">
    <w:name w:val="Normal (Web)"/>
    <w:basedOn w:val="a0"/>
    <w:uiPriority w:val="99"/>
    <w:unhideWhenUsed/>
    <w:rsid w:val="00D91FFF"/>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customStyle="1" w:styleId="61">
    <w:name w:val="見出し 6 (文字)"/>
    <w:link w:val="60"/>
    <w:rsid w:val="00476D74"/>
    <w:rPr>
      <w:rFonts w:ascii="ＭＳ ゴシック" w:eastAsia="ＭＳ ゴシック" w:hAnsi="Arial"/>
      <w:bCs/>
      <w:kern w:val="2"/>
      <w:sz w:val="28"/>
      <w:szCs w:val="24"/>
    </w:rPr>
  </w:style>
  <w:style w:type="character" w:customStyle="1" w:styleId="70">
    <w:name w:val="見出し 7 (文字)"/>
    <w:link w:val="7"/>
    <w:rsid w:val="00CB3107"/>
    <w:rPr>
      <w:b/>
      <w:bCs/>
      <w:i/>
      <w:iCs/>
      <w:color w:val="5A5A5A"/>
    </w:rPr>
  </w:style>
  <w:style w:type="character" w:customStyle="1" w:styleId="80">
    <w:name w:val="見出し 8 (文字)"/>
    <w:link w:val="8"/>
    <w:rsid w:val="00CB3107"/>
    <w:rPr>
      <w:b/>
      <w:bCs/>
      <w:color w:val="7F7F7F"/>
    </w:rPr>
  </w:style>
  <w:style w:type="character" w:customStyle="1" w:styleId="90">
    <w:name w:val="見出し 9 (文字)"/>
    <w:link w:val="9"/>
    <w:rsid w:val="00CB3107"/>
    <w:rPr>
      <w:b/>
      <w:bCs/>
      <w:i/>
      <w:iCs/>
      <w:color w:val="7F7F7F"/>
      <w:sz w:val="18"/>
      <w:szCs w:val="18"/>
    </w:rPr>
  </w:style>
  <w:style w:type="character" w:customStyle="1" w:styleId="af">
    <w:name w:val="図表番号 (文字)"/>
    <w:aliases w:val="図表番号 Char Char Char Char Char Char Char (文字),図表番号 Char Char Char Char Char Char Char Char (文字),図表番号 Char Char Char Char Char Char (文字),図表番号 Char Char Char Char Char Char Char Char Char Char Char Char (文字)"/>
    <w:link w:val="ae"/>
    <w:uiPriority w:val="35"/>
    <w:rsid w:val="00CB3107"/>
    <w:rPr>
      <w:rFonts w:ascii="ＭＳ 明朝"/>
      <w:b/>
      <w:bCs/>
      <w:kern w:val="2"/>
      <w:sz w:val="22"/>
      <w:szCs w:val="21"/>
    </w:rPr>
  </w:style>
  <w:style w:type="character" w:styleId="af1">
    <w:name w:val="page number"/>
    <w:rsid w:val="00B7272C"/>
  </w:style>
  <w:style w:type="paragraph" w:styleId="af2">
    <w:name w:val="Body Text Indent"/>
    <w:basedOn w:val="a0"/>
    <w:link w:val="af3"/>
    <w:rsid w:val="00B7272C"/>
    <w:pPr>
      <w:ind w:leftChars="400" w:left="851"/>
    </w:pPr>
    <w:rPr>
      <w:rFonts w:ascii="Arial" w:eastAsia="ＭＳ ゴシック" w:hAnsi="Arial"/>
      <w:sz w:val="20"/>
      <w:szCs w:val="20"/>
    </w:rPr>
  </w:style>
  <w:style w:type="character" w:customStyle="1" w:styleId="af3">
    <w:name w:val="本文インデント (文字)"/>
    <w:link w:val="af2"/>
    <w:rsid w:val="00B7272C"/>
    <w:rPr>
      <w:rFonts w:ascii="Arial" w:eastAsia="ＭＳ ゴシック" w:hAnsi="Arial"/>
      <w:kern w:val="2"/>
    </w:rPr>
  </w:style>
  <w:style w:type="paragraph" w:styleId="af4">
    <w:name w:val="Bibliography"/>
    <w:basedOn w:val="a0"/>
    <w:next w:val="a0"/>
    <w:uiPriority w:val="37"/>
    <w:unhideWhenUsed/>
    <w:rsid w:val="00B7272C"/>
    <w:rPr>
      <w:rFonts w:ascii="Arial" w:eastAsia="ＭＳ ゴシック" w:hAnsi="Arial"/>
      <w:sz w:val="20"/>
      <w:szCs w:val="20"/>
    </w:rPr>
  </w:style>
  <w:style w:type="paragraph" w:styleId="af5">
    <w:name w:val="Balloon Text"/>
    <w:basedOn w:val="a0"/>
    <w:link w:val="af6"/>
    <w:uiPriority w:val="99"/>
    <w:semiHidden/>
    <w:unhideWhenUsed/>
    <w:rsid w:val="00B7272C"/>
    <w:rPr>
      <w:rFonts w:ascii="Arial" w:eastAsia="ＭＳ ゴシック" w:hAnsi="Arial"/>
      <w:sz w:val="18"/>
      <w:szCs w:val="18"/>
    </w:rPr>
  </w:style>
  <w:style w:type="character" w:customStyle="1" w:styleId="af6">
    <w:name w:val="吹き出し (文字)"/>
    <w:link w:val="af5"/>
    <w:uiPriority w:val="99"/>
    <w:semiHidden/>
    <w:rsid w:val="00B7272C"/>
    <w:rPr>
      <w:rFonts w:ascii="Arial" w:eastAsia="ＭＳ ゴシック" w:hAnsi="Arial"/>
      <w:kern w:val="2"/>
      <w:sz w:val="18"/>
      <w:szCs w:val="18"/>
    </w:rPr>
  </w:style>
  <w:style w:type="paragraph" w:customStyle="1" w:styleId="af7">
    <w:name w:val="小見出し"/>
    <w:basedOn w:val="a0"/>
    <w:next w:val="af2"/>
    <w:qFormat/>
    <w:rsid w:val="00CB3107"/>
    <w:pPr>
      <w:spacing w:beforeLines="50" w:before="50"/>
      <w:ind w:left="567"/>
    </w:pPr>
    <w:rPr>
      <w:rFonts w:ascii="Arial" w:eastAsia="ＭＳ ゴシック" w:hAnsi="Arial"/>
      <w:b/>
      <w:sz w:val="20"/>
      <w:szCs w:val="20"/>
    </w:rPr>
  </w:style>
  <w:style w:type="paragraph" w:styleId="af8">
    <w:name w:val="footnote text"/>
    <w:basedOn w:val="a0"/>
    <w:link w:val="af9"/>
    <w:uiPriority w:val="99"/>
    <w:semiHidden/>
    <w:unhideWhenUsed/>
    <w:rsid w:val="00B7272C"/>
    <w:pPr>
      <w:snapToGrid w:val="0"/>
      <w:jc w:val="left"/>
    </w:pPr>
    <w:rPr>
      <w:rFonts w:ascii="Arial" w:eastAsia="ＭＳ ゴシック" w:hAnsi="Arial"/>
      <w:sz w:val="20"/>
      <w:szCs w:val="20"/>
    </w:rPr>
  </w:style>
  <w:style w:type="character" w:customStyle="1" w:styleId="af9">
    <w:name w:val="脚注文字列 (文字)"/>
    <w:link w:val="af8"/>
    <w:uiPriority w:val="99"/>
    <w:semiHidden/>
    <w:rsid w:val="00B7272C"/>
    <w:rPr>
      <w:rFonts w:ascii="Arial" w:eastAsia="ＭＳ ゴシック" w:hAnsi="Arial"/>
      <w:kern w:val="2"/>
    </w:rPr>
  </w:style>
  <w:style w:type="character" w:styleId="afa">
    <w:name w:val="footnote reference"/>
    <w:uiPriority w:val="99"/>
    <w:semiHidden/>
    <w:unhideWhenUsed/>
    <w:rsid w:val="00B7272C"/>
    <w:rPr>
      <w:vertAlign w:val="superscript"/>
    </w:rPr>
  </w:style>
  <w:style w:type="paragraph" w:styleId="afb">
    <w:name w:val="endnote text"/>
    <w:basedOn w:val="a0"/>
    <w:link w:val="afc"/>
    <w:uiPriority w:val="99"/>
    <w:semiHidden/>
    <w:unhideWhenUsed/>
    <w:rsid w:val="00B7272C"/>
    <w:pPr>
      <w:snapToGrid w:val="0"/>
      <w:jc w:val="left"/>
    </w:pPr>
    <w:rPr>
      <w:rFonts w:ascii="Arial" w:eastAsia="ＭＳ ゴシック" w:hAnsi="Arial"/>
      <w:sz w:val="20"/>
      <w:szCs w:val="20"/>
    </w:rPr>
  </w:style>
  <w:style w:type="character" w:customStyle="1" w:styleId="afc">
    <w:name w:val="文末脚注文字列 (文字)"/>
    <w:link w:val="afb"/>
    <w:uiPriority w:val="99"/>
    <w:semiHidden/>
    <w:rsid w:val="00B7272C"/>
    <w:rPr>
      <w:rFonts w:ascii="Arial" w:eastAsia="ＭＳ ゴシック" w:hAnsi="Arial"/>
      <w:kern w:val="2"/>
    </w:rPr>
  </w:style>
  <w:style w:type="character" w:styleId="afd">
    <w:name w:val="endnote reference"/>
    <w:uiPriority w:val="99"/>
    <w:semiHidden/>
    <w:unhideWhenUsed/>
    <w:rsid w:val="00B7272C"/>
    <w:rPr>
      <w:vertAlign w:val="superscript"/>
    </w:rPr>
  </w:style>
  <w:style w:type="paragraph" w:customStyle="1" w:styleId="6">
    <w:name w:val="見出し6"/>
    <w:basedOn w:val="5"/>
    <w:link w:val="62"/>
    <w:qFormat/>
    <w:rsid w:val="00CB3107"/>
    <w:pPr>
      <w:numPr>
        <w:ilvl w:val="5"/>
        <w:numId w:val="9"/>
      </w:numPr>
    </w:pPr>
  </w:style>
  <w:style w:type="paragraph" w:customStyle="1" w:styleId="afe">
    <w:name w:val="①下文書"/>
    <w:basedOn w:val="a0"/>
    <w:qFormat/>
    <w:rsid w:val="00074142"/>
    <w:pPr>
      <w:widowControl/>
      <w:ind w:leftChars="250" w:left="250" w:firstLineChars="100" w:firstLine="100"/>
      <w:jc w:val="left"/>
    </w:pPr>
    <w:rPr>
      <w:rFonts w:ascii="Arial" w:hAnsi="Arial"/>
      <w:noProof/>
      <w:kern w:val="0"/>
    </w:rPr>
  </w:style>
  <w:style w:type="character" w:customStyle="1" w:styleId="62">
    <w:name w:val="見出し6 (文字)"/>
    <w:link w:val="6"/>
    <w:rsid w:val="00CB3107"/>
    <w:rPr>
      <w:rFonts w:ascii="ＭＳ ゴシック" w:eastAsia="ＭＳ ゴシック" w:hAnsi="Arial"/>
      <w:bCs/>
      <w:kern w:val="2"/>
      <w:sz w:val="28"/>
      <w:szCs w:val="24"/>
    </w:rPr>
  </w:style>
  <w:style w:type="paragraph" w:customStyle="1" w:styleId="aff">
    <w:name w:val="見出し４"/>
    <w:basedOn w:val="4"/>
    <w:link w:val="aff0"/>
    <w:qFormat/>
    <w:rsid w:val="00C533F1"/>
    <w:pPr>
      <w:ind w:left="0" w:firstLine="0"/>
    </w:pPr>
  </w:style>
  <w:style w:type="paragraph" w:customStyle="1" w:styleId="a">
    <w:name w:val="①　見出し外"/>
    <w:basedOn w:val="4"/>
    <w:link w:val="aff1"/>
    <w:qFormat/>
    <w:rsid w:val="00250E77"/>
    <w:pPr>
      <w:numPr>
        <w:ilvl w:val="0"/>
        <w:numId w:val="30"/>
      </w:numPr>
      <w:snapToGrid w:val="0"/>
    </w:pPr>
    <w:rPr>
      <w:sz w:val="22"/>
    </w:rPr>
  </w:style>
  <w:style w:type="character" w:customStyle="1" w:styleId="aff0">
    <w:name w:val="見出し４ (文字)"/>
    <w:link w:val="aff"/>
    <w:rsid w:val="00C533F1"/>
    <w:rPr>
      <w:rFonts w:ascii="ＭＳ ゴシック" w:eastAsia="ＭＳ ゴシック" w:hAnsi="ＭＳ ゴシック"/>
      <w:bCs/>
      <w:kern w:val="2"/>
      <w:sz w:val="28"/>
      <w:szCs w:val="24"/>
    </w:rPr>
  </w:style>
  <w:style w:type="character" w:customStyle="1" w:styleId="aff1">
    <w:name w:val="①　見出し外 (文字)"/>
    <w:link w:val="a"/>
    <w:rsid w:val="00250E77"/>
    <w:rPr>
      <w:rFonts w:ascii="ＭＳ ゴシック" w:eastAsia="ＭＳ ゴシック" w:hAnsi="ＭＳ ゴシック"/>
      <w:bCs/>
      <w:kern w:val="2"/>
      <w:sz w:val="22"/>
      <w:szCs w:val="24"/>
    </w:rPr>
  </w:style>
  <w:style w:type="table" w:styleId="22">
    <w:name w:val="Light List Accent 4"/>
    <w:basedOn w:val="a3"/>
    <w:uiPriority w:val="61"/>
    <w:rsid w:val="0076655D"/>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paragraph" w:styleId="aff2">
    <w:name w:val="List Paragraph"/>
    <w:basedOn w:val="a0"/>
    <w:uiPriority w:val="34"/>
    <w:qFormat/>
    <w:rsid w:val="00CB3107"/>
    <w:pPr>
      <w:ind w:leftChars="400" w:left="840"/>
    </w:pPr>
    <w:rPr>
      <w:rFonts w:ascii="Century"/>
      <w:sz w:val="21"/>
    </w:rPr>
  </w:style>
  <w:style w:type="character" w:styleId="aff3">
    <w:name w:val="annotation reference"/>
    <w:uiPriority w:val="99"/>
    <w:semiHidden/>
    <w:unhideWhenUsed/>
    <w:rsid w:val="006B4A36"/>
    <w:rPr>
      <w:sz w:val="18"/>
      <w:szCs w:val="18"/>
    </w:rPr>
  </w:style>
  <w:style w:type="paragraph" w:styleId="aff4">
    <w:name w:val="annotation text"/>
    <w:basedOn w:val="a0"/>
    <w:link w:val="aff5"/>
    <w:uiPriority w:val="99"/>
    <w:semiHidden/>
    <w:unhideWhenUsed/>
    <w:rsid w:val="006B4A36"/>
    <w:pPr>
      <w:jc w:val="left"/>
    </w:pPr>
  </w:style>
  <w:style w:type="character" w:customStyle="1" w:styleId="aff5">
    <w:name w:val="コメント文字列 (文字)"/>
    <w:link w:val="aff4"/>
    <w:uiPriority w:val="99"/>
    <w:semiHidden/>
    <w:rsid w:val="006B4A36"/>
    <w:rPr>
      <w:rFonts w:ascii="ＭＳ 明朝"/>
      <w:kern w:val="2"/>
      <w:sz w:val="22"/>
      <w:szCs w:val="22"/>
    </w:rPr>
  </w:style>
  <w:style w:type="paragraph" w:styleId="aff6">
    <w:name w:val="annotation subject"/>
    <w:basedOn w:val="aff4"/>
    <w:next w:val="aff4"/>
    <w:link w:val="aff7"/>
    <w:uiPriority w:val="99"/>
    <w:semiHidden/>
    <w:unhideWhenUsed/>
    <w:rsid w:val="006B4A36"/>
    <w:rPr>
      <w:b/>
      <w:bCs/>
    </w:rPr>
  </w:style>
  <w:style w:type="character" w:customStyle="1" w:styleId="aff7">
    <w:name w:val="コメント内容 (文字)"/>
    <w:link w:val="aff6"/>
    <w:uiPriority w:val="99"/>
    <w:semiHidden/>
    <w:rsid w:val="006B4A36"/>
    <w:rPr>
      <w:rFonts w:ascii="ＭＳ 明朝"/>
      <w:b/>
      <w:bCs/>
      <w:kern w:val="2"/>
      <w:sz w:val="22"/>
      <w:szCs w:val="22"/>
    </w:rPr>
  </w:style>
  <w:style w:type="paragraph" w:styleId="aff8">
    <w:name w:val="Revision"/>
    <w:hidden/>
    <w:uiPriority w:val="99"/>
    <w:semiHidden/>
    <w:rsid w:val="006B4A36"/>
    <w:rPr>
      <w:rFonts w:ascii="ＭＳ 明朝"/>
      <w:kern w:val="2"/>
      <w:sz w:val="22"/>
      <w:szCs w:val="22"/>
    </w:rPr>
  </w:style>
  <w:style w:type="character" w:styleId="aff9">
    <w:name w:val="FollowedHyperlink"/>
    <w:uiPriority w:val="99"/>
    <w:semiHidden/>
    <w:unhideWhenUsed/>
    <w:rsid w:val="00B45834"/>
    <w:rPr>
      <w:color w:val="800080"/>
      <w:u w:val="single"/>
    </w:rPr>
  </w:style>
  <w:style w:type="paragraph" w:styleId="affa">
    <w:name w:val="Title"/>
    <w:basedOn w:val="a0"/>
    <w:next w:val="a0"/>
    <w:link w:val="affb"/>
    <w:uiPriority w:val="10"/>
    <w:qFormat/>
    <w:rsid w:val="00CB3107"/>
    <w:pPr>
      <w:spacing w:before="240" w:after="120"/>
      <w:jc w:val="center"/>
      <w:outlineLvl w:val="0"/>
    </w:pPr>
    <w:rPr>
      <w:rFonts w:ascii="Arial" w:eastAsia="ＭＳ ゴシック" w:hAnsi="Arial"/>
      <w:sz w:val="32"/>
      <w:szCs w:val="32"/>
    </w:rPr>
  </w:style>
  <w:style w:type="character" w:customStyle="1" w:styleId="affb">
    <w:name w:val="表題 (文字)"/>
    <w:link w:val="affa"/>
    <w:uiPriority w:val="10"/>
    <w:rsid w:val="00CB3107"/>
    <w:rPr>
      <w:rFonts w:ascii="Arial" w:eastAsia="ＭＳ ゴシック" w:hAnsi="Arial" w:cs="Times New Roman"/>
      <w:kern w:val="2"/>
      <w:sz w:val="32"/>
      <w:szCs w:val="32"/>
    </w:rPr>
  </w:style>
  <w:style w:type="paragraph" w:styleId="affc">
    <w:name w:val="Subtitle"/>
    <w:basedOn w:val="a0"/>
    <w:next w:val="a0"/>
    <w:link w:val="affd"/>
    <w:uiPriority w:val="11"/>
    <w:qFormat/>
    <w:rsid w:val="00CB3107"/>
    <w:pPr>
      <w:jc w:val="center"/>
      <w:outlineLvl w:val="1"/>
    </w:pPr>
    <w:rPr>
      <w:rFonts w:ascii="Arial" w:eastAsia="ＭＳ ゴシック" w:hAnsi="Arial"/>
      <w:sz w:val="24"/>
      <w:szCs w:val="24"/>
    </w:rPr>
  </w:style>
  <w:style w:type="character" w:customStyle="1" w:styleId="affd">
    <w:name w:val="副題 (文字)"/>
    <w:link w:val="affc"/>
    <w:uiPriority w:val="11"/>
    <w:rsid w:val="00CB3107"/>
    <w:rPr>
      <w:rFonts w:ascii="Arial" w:eastAsia="ＭＳ ゴシック" w:hAnsi="Arial" w:cs="Times New Roman"/>
      <w:kern w:val="2"/>
      <w:sz w:val="24"/>
      <w:szCs w:val="24"/>
    </w:rPr>
  </w:style>
  <w:style w:type="character" w:styleId="affe">
    <w:name w:val="Strong"/>
    <w:uiPriority w:val="22"/>
    <w:qFormat/>
    <w:rsid w:val="00CB3107"/>
    <w:rPr>
      <w:b/>
      <w:bCs/>
    </w:rPr>
  </w:style>
  <w:style w:type="character" w:styleId="afff">
    <w:name w:val="Emphasis"/>
    <w:uiPriority w:val="20"/>
    <w:qFormat/>
    <w:rsid w:val="00CB3107"/>
    <w:rPr>
      <w:i/>
      <w:iCs/>
    </w:rPr>
  </w:style>
  <w:style w:type="paragraph" w:styleId="afff0">
    <w:name w:val="No Spacing"/>
    <w:basedOn w:val="a0"/>
    <w:link w:val="afff1"/>
    <w:uiPriority w:val="1"/>
    <w:qFormat/>
    <w:rsid w:val="00CB3107"/>
  </w:style>
  <w:style w:type="character" w:customStyle="1" w:styleId="afff1">
    <w:name w:val="行間詰め (文字)"/>
    <w:link w:val="afff0"/>
    <w:uiPriority w:val="1"/>
    <w:locked/>
    <w:rsid w:val="00CB3107"/>
    <w:rPr>
      <w:rFonts w:ascii="ＭＳ 明朝"/>
      <w:kern w:val="2"/>
      <w:sz w:val="22"/>
      <w:szCs w:val="22"/>
    </w:rPr>
  </w:style>
  <w:style w:type="paragraph" w:styleId="afff2">
    <w:name w:val="Quote"/>
    <w:basedOn w:val="a0"/>
    <w:next w:val="a0"/>
    <w:link w:val="afff3"/>
    <w:uiPriority w:val="29"/>
    <w:qFormat/>
    <w:rsid w:val="00CB3107"/>
    <w:rPr>
      <w:i/>
      <w:iCs/>
      <w:color w:val="000000"/>
    </w:rPr>
  </w:style>
  <w:style w:type="character" w:customStyle="1" w:styleId="afff3">
    <w:name w:val="引用文 (文字)"/>
    <w:link w:val="afff2"/>
    <w:uiPriority w:val="29"/>
    <w:rsid w:val="00CB3107"/>
    <w:rPr>
      <w:rFonts w:ascii="ＭＳ 明朝"/>
      <w:i/>
      <w:iCs/>
      <w:color w:val="000000"/>
      <w:kern w:val="2"/>
      <w:sz w:val="22"/>
      <w:szCs w:val="22"/>
    </w:rPr>
  </w:style>
  <w:style w:type="paragraph" w:styleId="23">
    <w:name w:val="Intense Quote"/>
    <w:basedOn w:val="a0"/>
    <w:next w:val="a0"/>
    <w:link w:val="24"/>
    <w:uiPriority w:val="30"/>
    <w:qFormat/>
    <w:rsid w:val="00CB3107"/>
    <w:pPr>
      <w:pBdr>
        <w:bottom w:val="single" w:sz="4" w:space="4" w:color="4F81BD"/>
      </w:pBdr>
      <w:spacing w:before="200" w:after="280"/>
      <w:ind w:left="936" w:right="936"/>
    </w:pPr>
    <w:rPr>
      <w:b/>
      <w:bCs/>
      <w:i/>
      <w:iCs/>
      <w:color w:val="4F81BD"/>
    </w:rPr>
  </w:style>
  <w:style w:type="character" w:customStyle="1" w:styleId="24">
    <w:name w:val="引用文 2 (文字)"/>
    <w:link w:val="23"/>
    <w:uiPriority w:val="30"/>
    <w:rsid w:val="00CB3107"/>
    <w:rPr>
      <w:rFonts w:ascii="ＭＳ 明朝"/>
      <w:b/>
      <w:bCs/>
      <w:i/>
      <w:iCs/>
      <w:color w:val="4F81BD"/>
      <w:kern w:val="2"/>
      <w:sz w:val="22"/>
      <w:szCs w:val="22"/>
    </w:rPr>
  </w:style>
  <w:style w:type="character" w:styleId="afff4">
    <w:name w:val="Subtle Emphasis"/>
    <w:uiPriority w:val="19"/>
    <w:qFormat/>
    <w:rsid w:val="00CB3107"/>
    <w:rPr>
      <w:i/>
      <w:iCs/>
      <w:color w:val="808080"/>
    </w:rPr>
  </w:style>
  <w:style w:type="character" w:styleId="25">
    <w:name w:val="Intense Emphasis"/>
    <w:uiPriority w:val="21"/>
    <w:qFormat/>
    <w:rsid w:val="00CB3107"/>
    <w:rPr>
      <w:b/>
      <w:bCs/>
      <w:i/>
      <w:iCs/>
      <w:color w:val="4F81BD"/>
    </w:rPr>
  </w:style>
  <w:style w:type="character" w:styleId="afff5">
    <w:name w:val="Subtle Reference"/>
    <w:uiPriority w:val="31"/>
    <w:qFormat/>
    <w:rsid w:val="00CB3107"/>
    <w:rPr>
      <w:smallCaps/>
      <w:color w:val="C0504D"/>
      <w:u w:val="single"/>
    </w:rPr>
  </w:style>
  <w:style w:type="character" w:styleId="26">
    <w:name w:val="Intense Reference"/>
    <w:uiPriority w:val="32"/>
    <w:qFormat/>
    <w:rsid w:val="00CB3107"/>
    <w:rPr>
      <w:b/>
      <w:bCs/>
      <w:smallCaps/>
      <w:color w:val="C0504D"/>
      <w:spacing w:val="5"/>
      <w:u w:val="single"/>
    </w:rPr>
  </w:style>
  <w:style w:type="character" w:styleId="afff6">
    <w:name w:val="Book Title"/>
    <w:uiPriority w:val="33"/>
    <w:qFormat/>
    <w:rsid w:val="00CB3107"/>
    <w:rPr>
      <w:b/>
      <w:bCs/>
      <w:smallCaps/>
      <w:spacing w:val="5"/>
    </w:rPr>
  </w:style>
  <w:style w:type="paragraph" w:customStyle="1" w:styleId="afff7">
    <w:name w:val="標準(太郎文書スタイル)"/>
    <w:uiPriority w:val="99"/>
    <w:rsid w:val="004F24D2"/>
    <w:pPr>
      <w:widowControl w:val="0"/>
      <w:suppressAutoHyphens/>
      <w:kinsoku w:val="0"/>
      <w:wordWrap w:val="0"/>
      <w:overflowPunct w:val="0"/>
      <w:autoSpaceDE w:val="0"/>
      <w:autoSpaceDN w:val="0"/>
      <w:adjustRightInd w:val="0"/>
      <w:jc w:val="both"/>
      <w:textAlignment w:val="center"/>
    </w:pPr>
    <w:rPr>
      <w:rFonts w:ascii="ＭＳ 明朝" w:hAnsi="ＭＳ 明朝" w:cs="ＭＳ 明朝"/>
      <w:color w:val="000000"/>
      <w:sz w:val="21"/>
      <w:szCs w:val="21"/>
    </w:rPr>
  </w:style>
  <w:style w:type="paragraph" w:styleId="afff8">
    <w:name w:val="List"/>
    <w:basedOn w:val="a0"/>
    <w:rsid w:val="004F24D2"/>
    <w:pPr>
      <w:ind w:left="200" w:hangingChars="200" w:hanging="200"/>
    </w:pPr>
    <w:rPr>
      <w:rFonts w:ascii="ＭＳ Ｐ明朝" w:eastAsia="ＭＳ Ｐ明朝"/>
      <w:kern w:val="24"/>
      <w:sz w:val="21"/>
      <w:szCs w:val="20"/>
    </w:rPr>
  </w:style>
  <w:style w:type="paragraph" w:styleId="afff9">
    <w:name w:val="Normal Indent"/>
    <w:basedOn w:val="a0"/>
    <w:rsid w:val="004F24D2"/>
    <w:pPr>
      <w:ind w:leftChars="400" w:left="840"/>
    </w:pPr>
    <w:rPr>
      <w:rFonts w:ascii="ＭＳ Ｐ明朝" w:eastAsia="ＭＳ Ｐ明朝"/>
      <w:kern w:val="24"/>
      <w:sz w:val="21"/>
      <w:szCs w:val="20"/>
    </w:rPr>
  </w:style>
  <w:style w:type="paragraph" w:styleId="HTML">
    <w:name w:val="HTML Preformatted"/>
    <w:basedOn w:val="a0"/>
    <w:link w:val="HTML0"/>
    <w:rsid w:val="004F24D2"/>
    <w:rPr>
      <w:rFonts w:ascii="Courier New" w:eastAsia="ＭＳ Ｐ明朝" w:hAnsi="Courier New" w:cs="Courier New"/>
      <w:kern w:val="24"/>
      <w:sz w:val="20"/>
      <w:szCs w:val="20"/>
    </w:rPr>
  </w:style>
  <w:style w:type="character" w:customStyle="1" w:styleId="HTML0">
    <w:name w:val="HTML 書式付き (文字)"/>
    <w:link w:val="HTML"/>
    <w:rsid w:val="004F24D2"/>
    <w:rPr>
      <w:rFonts w:ascii="Courier New" w:eastAsia="ＭＳ Ｐ明朝" w:hAnsi="Courier New" w:cs="Courier New"/>
      <w:kern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2048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opendata.elg-front.jp/marketing/civilengineeringoffice" TargetMode="External"/><Relationship Id="rId117" Type="http://schemas.openxmlformats.org/officeDocument/2006/relationships/image" Target="media/image95.emf"/><Relationship Id="rId21" Type="http://schemas.openxmlformats.org/officeDocument/2006/relationships/hyperlink" Target="http://opendata.elg-front.jp/marketing/bridge" TargetMode="External"/><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6.emf"/><Relationship Id="rId89" Type="http://schemas.openxmlformats.org/officeDocument/2006/relationships/image" Target="media/image71.emf"/><Relationship Id="rId112" Type="http://schemas.openxmlformats.org/officeDocument/2006/relationships/image" Target="media/image90.emf"/><Relationship Id="rId133" Type="http://schemas.openxmlformats.org/officeDocument/2006/relationships/image" Target="media/image111.emf"/><Relationship Id="rId138" Type="http://schemas.openxmlformats.org/officeDocument/2006/relationships/image" Target="media/image116.emf"/><Relationship Id="rId16" Type="http://schemas.openxmlformats.org/officeDocument/2006/relationships/image" Target="media/image8.emf"/><Relationship Id="rId107" Type="http://schemas.openxmlformats.org/officeDocument/2006/relationships/image" Target="media/image85.png"/><Relationship Id="rId11" Type="http://schemas.openxmlformats.org/officeDocument/2006/relationships/image" Target="media/image3.emf"/><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6.png"/><Relationship Id="rId79" Type="http://schemas.openxmlformats.org/officeDocument/2006/relationships/image" Target="media/image61.png"/><Relationship Id="rId102" Type="http://schemas.openxmlformats.org/officeDocument/2006/relationships/image" Target="media/image80.png"/><Relationship Id="rId123" Type="http://schemas.openxmlformats.org/officeDocument/2006/relationships/image" Target="media/image101.emf"/><Relationship Id="rId128" Type="http://schemas.openxmlformats.org/officeDocument/2006/relationships/image" Target="media/image106.emf"/><Relationship Id="rId144" Type="http://schemas.openxmlformats.org/officeDocument/2006/relationships/footer" Target="footer4.xml"/><Relationship Id="rId5" Type="http://schemas.openxmlformats.org/officeDocument/2006/relationships/settings" Target="settings.xml"/><Relationship Id="rId90" Type="http://schemas.openxmlformats.org/officeDocument/2006/relationships/image" Target="media/image72.emf"/><Relationship Id="rId95" Type="http://schemas.openxmlformats.org/officeDocument/2006/relationships/image" Target="media/image77.png"/><Relationship Id="rId22" Type="http://schemas.openxmlformats.org/officeDocument/2006/relationships/hyperlink" Target="http://opendata.elg-front.jp/marketing/hosyubridge" TargetMode="External"/><Relationship Id="rId27" Type="http://schemas.openxmlformats.org/officeDocument/2006/relationships/image" Target="media/image12.emf"/><Relationship Id="rId43" Type="http://schemas.openxmlformats.org/officeDocument/2006/relationships/image" Target="media/image28.png"/><Relationship Id="rId48" Type="http://schemas.openxmlformats.org/officeDocument/2006/relationships/image" Target="media/image33.png"/><Relationship Id="rId64" Type="http://schemas.openxmlformats.org/officeDocument/2006/relationships/image" Target="media/image47.png"/><Relationship Id="rId69" Type="http://schemas.openxmlformats.org/officeDocument/2006/relationships/image" Target="media/image52.png"/><Relationship Id="rId113" Type="http://schemas.openxmlformats.org/officeDocument/2006/relationships/image" Target="media/image91.emf"/><Relationship Id="rId118" Type="http://schemas.openxmlformats.org/officeDocument/2006/relationships/image" Target="media/image96.emf"/><Relationship Id="rId134" Type="http://schemas.openxmlformats.org/officeDocument/2006/relationships/image" Target="media/image112.emf"/><Relationship Id="rId139" Type="http://schemas.openxmlformats.org/officeDocument/2006/relationships/image" Target="media/image117.emf"/><Relationship Id="rId80" Type="http://schemas.openxmlformats.org/officeDocument/2006/relationships/image" Target="media/image62.emf"/><Relationship Id="rId85" Type="http://schemas.openxmlformats.org/officeDocument/2006/relationships/image" Target="media/image67.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hyperlink" Target="http://opendata.elg-front.jp/marketing/bitInformation" TargetMode="External"/><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3.png"/><Relationship Id="rId67" Type="http://schemas.openxmlformats.org/officeDocument/2006/relationships/image" Target="media/image50.png"/><Relationship Id="rId103" Type="http://schemas.openxmlformats.org/officeDocument/2006/relationships/image" Target="media/image81.png"/><Relationship Id="rId108" Type="http://schemas.openxmlformats.org/officeDocument/2006/relationships/image" Target="media/image86.png"/><Relationship Id="rId116" Type="http://schemas.openxmlformats.org/officeDocument/2006/relationships/image" Target="media/image94.emf"/><Relationship Id="rId124" Type="http://schemas.openxmlformats.org/officeDocument/2006/relationships/image" Target="media/image102.emf"/><Relationship Id="rId129" Type="http://schemas.openxmlformats.org/officeDocument/2006/relationships/image" Target="media/image107.emf"/><Relationship Id="rId137" Type="http://schemas.openxmlformats.org/officeDocument/2006/relationships/image" Target="media/image115.emf"/><Relationship Id="rId20" Type="http://schemas.openxmlformats.org/officeDocument/2006/relationships/hyperlink" Target="http://opendata.elg-front.jp/marketing/road" TargetMode="External"/><Relationship Id="rId41" Type="http://schemas.openxmlformats.org/officeDocument/2006/relationships/image" Target="media/image26.png"/><Relationship Id="rId54" Type="http://schemas.openxmlformats.org/officeDocument/2006/relationships/image" Target="media/image38.png"/><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image" Target="media/image57.png"/><Relationship Id="rId83" Type="http://schemas.openxmlformats.org/officeDocument/2006/relationships/image" Target="media/image65.emf"/><Relationship Id="rId88" Type="http://schemas.openxmlformats.org/officeDocument/2006/relationships/image" Target="media/image70.emf"/><Relationship Id="rId91" Type="http://schemas.openxmlformats.org/officeDocument/2006/relationships/image" Target="media/image73.emf"/><Relationship Id="rId96" Type="http://schemas.openxmlformats.org/officeDocument/2006/relationships/image" Target="media/image78.png"/><Relationship Id="rId111" Type="http://schemas.openxmlformats.org/officeDocument/2006/relationships/image" Target="media/image89.png"/><Relationship Id="rId132" Type="http://schemas.openxmlformats.org/officeDocument/2006/relationships/image" Target="media/image110.png"/><Relationship Id="rId140" Type="http://schemas.openxmlformats.org/officeDocument/2006/relationships/image" Target="media/image118.emf"/><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hyperlink" Target="http://opendata.elg-front.jp/marketing/tunnel" TargetMode="External"/><Relationship Id="rId28" Type="http://schemas.openxmlformats.org/officeDocument/2006/relationships/image" Target="media/image13.emf"/><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1.png"/><Relationship Id="rId106" Type="http://schemas.openxmlformats.org/officeDocument/2006/relationships/image" Target="media/image84.png"/><Relationship Id="rId114" Type="http://schemas.openxmlformats.org/officeDocument/2006/relationships/image" Target="media/image92.emf"/><Relationship Id="rId119" Type="http://schemas.openxmlformats.org/officeDocument/2006/relationships/image" Target="media/image97.emf"/><Relationship Id="rId127" Type="http://schemas.openxmlformats.org/officeDocument/2006/relationships/image" Target="media/image105.emf"/><Relationship Id="rId10" Type="http://schemas.openxmlformats.org/officeDocument/2006/relationships/image" Target="media/image2.emf"/><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6.png"/><Relationship Id="rId60" Type="http://schemas.openxmlformats.org/officeDocument/2006/relationships/image" Target="media/image41.emf"/><Relationship Id="rId65" Type="http://schemas.openxmlformats.org/officeDocument/2006/relationships/image" Target="media/image48.png"/><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emf"/><Relationship Id="rId94" Type="http://schemas.openxmlformats.org/officeDocument/2006/relationships/image" Target="media/image76.emf"/><Relationship Id="rId99" Type="http://schemas.openxmlformats.org/officeDocument/2006/relationships/footer" Target="footer2.xml"/><Relationship Id="rId101" Type="http://schemas.openxmlformats.org/officeDocument/2006/relationships/image" Target="media/image79.png"/><Relationship Id="rId122" Type="http://schemas.openxmlformats.org/officeDocument/2006/relationships/image" Target="media/image100.emf"/><Relationship Id="rId130" Type="http://schemas.openxmlformats.org/officeDocument/2006/relationships/image" Target="media/image108.emf"/><Relationship Id="rId135" Type="http://schemas.openxmlformats.org/officeDocument/2006/relationships/image" Target="media/image113.emf"/><Relationship Id="rId143" Type="http://schemas.openxmlformats.org/officeDocument/2006/relationships/image" Target="media/image121.emf"/><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image" Target="media/image24.png"/><Relationship Id="rId109" Type="http://schemas.openxmlformats.org/officeDocument/2006/relationships/image" Target="media/image87.png"/><Relationship Id="rId34" Type="http://schemas.openxmlformats.org/officeDocument/2006/relationships/image" Target="media/image19.png"/><Relationship Id="rId55" Type="http://schemas.openxmlformats.org/officeDocument/2006/relationships/image" Target="media/image39.png"/><Relationship Id="rId76" Type="http://schemas.openxmlformats.org/officeDocument/2006/relationships/image" Target="media/image58.png"/><Relationship Id="rId97" Type="http://schemas.openxmlformats.org/officeDocument/2006/relationships/footer" Target="footer1.xml"/><Relationship Id="rId104" Type="http://schemas.openxmlformats.org/officeDocument/2006/relationships/image" Target="media/image82.png"/><Relationship Id="rId120" Type="http://schemas.openxmlformats.org/officeDocument/2006/relationships/image" Target="media/image98.emf"/><Relationship Id="rId125" Type="http://schemas.openxmlformats.org/officeDocument/2006/relationships/image" Target="media/image103.emf"/><Relationship Id="rId141" Type="http://schemas.openxmlformats.org/officeDocument/2006/relationships/image" Target="media/image119.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4.png"/><Relationship Id="rId92" Type="http://schemas.openxmlformats.org/officeDocument/2006/relationships/image" Target="media/image74.emf"/><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hyperlink" Target="http://opendata.elg-front.jp/marketing/hosyutunnel" TargetMode="External"/><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49.png"/><Relationship Id="rId87" Type="http://schemas.openxmlformats.org/officeDocument/2006/relationships/image" Target="media/image69.emf"/><Relationship Id="rId110" Type="http://schemas.openxmlformats.org/officeDocument/2006/relationships/image" Target="media/image88.png"/><Relationship Id="rId115" Type="http://schemas.openxmlformats.org/officeDocument/2006/relationships/image" Target="media/image93.emf"/><Relationship Id="rId131" Type="http://schemas.openxmlformats.org/officeDocument/2006/relationships/image" Target="media/image109.png"/><Relationship Id="rId136" Type="http://schemas.openxmlformats.org/officeDocument/2006/relationships/image" Target="media/image114.emf"/><Relationship Id="rId61" Type="http://schemas.openxmlformats.org/officeDocument/2006/relationships/image" Target="media/image44.png"/><Relationship Id="rId82" Type="http://schemas.openxmlformats.org/officeDocument/2006/relationships/image" Target="media/image64.emf"/><Relationship Id="rId19" Type="http://schemas.openxmlformats.org/officeDocument/2006/relationships/image" Target="media/image11.emf"/><Relationship Id="rId14" Type="http://schemas.openxmlformats.org/officeDocument/2006/relationships/image" Target="media/image6.emf"/><Relationship Id="rId30" Type="http://schemas.openxmlformats.org/officeDocument/2006/relationships/image" Target="media/image15.jpeg"/><Relationship Id="rId35" Type="http://schemas.openxmlformats.org/officeDocument/2006/relationships/image" Target="media/image20.png"/><Relationship Id="rId56" Type="http://schemas.openxmlformats.org/officeDocument/2006/relationships/image" Target="media/image40.png"/><Relationship Id="rId77" Type="http://schemas.openxmlformats.org/officeDocument/2006/relationships/image" Target="media/image59.png"/><Relationship Id="rId100" Type="http://schemas.openxmlformats.org/officeDocument/2006/relationships/footer" Target="footer3.xml"/><Relationship Id="rId105" Type="http://schemas.openxmlformats.org/officeDocument/2006/relationships/image" Target="media/image83.png"/><Relationship Id="rId126" Type="http://schemas.openxmlformats.org/officeDocument/2006/relationships/image" Target="media/image104.emf"/><Relationship Id="rId8" Type="http://schemas.openxmlformats.org/officeDocument/2006/relationships/endnotes" Target="endnotes.xml"/><Relationship Id="rId51" Type="http://schemas.openxmlformats.org/officeDocument/2006/relationships/image" Target="media/image35.png"/><Relationship Id="rId72" Type="http://schemas.openxmlformats.org/officeDocument/2006/relationships/image" Target="media/image52.emf"/><Relationship Id="rId93" Type="http://schemas.openxmlformats.org/officeDocument/2006/relationships/image" Target="media/image75.emf"/><Relationship Id="rId98" Type="http://schemas.openxmlformats.org/officeDocument/2006/relationships/header" Target="header1.xml"/><Relationship Id="rId121" Type="http://schemas.openxmlformats.org/officeDocument/2006/relationships/image" Target="media/image99.emf"/><Relationship Id="rId142" Type="http://schemas.openxmlformats.org/officeDocument/2006/relationships/image" Target="media/image120.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268D70-03CE-4E84-8BFC-5D79C8CA7F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126</TotalTime>
  <Pages>174</Pages>
  <Words>19358</Words>
  <Characters>110347</Characters>
  <Application>Microsoft Office Word</Application>
  <DocSecurity>0</DocSecurity>
  <Lines>919</Lines>
  <Paragraphs>258</Paragraphs>
  <ScaleCrop>false</ScaleCrop>
  <HeadingPairs>
    <vt:vector size="2" baseType="variant">
      <vt:variant>
        <vt:lpstr>タイトル</vt:lpstr>
      </vt:variant>
      <vt:variant>
        <vt:i4>1</vt:i4>
      </vt:variant>
    </vt:vector>
  </HeadingPairs>
  <TitlesOfParts>
    <vt:vector size="1" baseType="lpstr">
      <vt:lpstr/>
    </vt:vector>
  </TitlesOfParts>
  <Company>総務省</Company>
  <LinksUpToDate>false</LinksUpToDate>
  <CharactersWithSpaces>129447</CharactersWithSpaces>
  <SharedDoc>false</SharedDoc>
  <HLinks>
    <vt:vector size="318" baseType="variant">
      <vt:variant>
        <vt:i4>1048630</vt:i4>
      </vt:variant>
      <vt:variant>
        <vt:i4>314</vt:i4>
      </vt:variant>
      <vt:variant>
        <vt:i4>0</vt:i4>
      </vt:variant>
      <vt:variant>
        <vt:i4>5</vt:i4>
      </vt:variant>
      <vt:variant>
        <vt:lpwstr/>
      </vt:variant>
      <vt:variant>
        <vt:lpwstr>_Toc376951680</vt:lpwstr>
      </vt:variant>
      <vt:variant>
        <vt:i4>2031670</vt:i4>
      </vt:variant>
      <vt:variant>
        <vt:i4>308</vt:i4>
      </vt:variant>
      <vt:variant>
        <vt:i4>0</vt:i4>
      </vt:variant>
      <vt:variant>
        <vt:i4>5</vt:i4>
      </vt:variant>
      <vt:variant>
        <vt:lpwstr/>
      </vt:variant>
      <vt:variant>
        <vt:lpwstr>_Toc376951679</vt:lpwstr>
      </vt:variant>
      <vt:variant>
        <vt:i4>2031670</vt:i4>
      </vt:variant>
      <vt:variant>
        <vt:i4>302</vt:i4>
      </vt:variant>
      <vt:variant>
        <vt:i4>0</vt:i4>
      </vt:variant>
      <vt:variant>
        <vt:i4>5</vt:i4>
      </vt:variant>
      <vt:variant>
        <vt:lpwstr/>
      </vt:variant>
      <vt:variant>
        <vt:lpwstr>_Toc376951678</vt:lpwstr>
      </vt:variant>
      <vt:variant>
        <vt:i4>2031670</vt:i4>
      </vt:variant>
      <vt:variant>
        <vt:i4>296</vt:i4>
      </vt:variant>
      <vt:variant>
        <vt:i4>0</vt:i4>
      </vt:variant>
      <vt:variant>
        <vt:i4>5</vt:i4>
      </vt:variant>
      <vt:variant>
        <vt:lpwstr/>
      </vt:variant>
      <vt:variant>
        <vt:lpwstr>_Toc376951677</vt:lpwstr>
      </vt:variant>
      <vt:variant>
        <vt:i4>2031670</vt:i4>
      </vt:variant>
      <vt:variant>
        <vt:i4>290</vt:i4>
      </vt:variant>
      <vt:variant>
        <vt:i4>0</vt:i4>
      </vt:variant>
      <vt:variant>
        <vt:i4>5</vt:i4>
      </vt:variant>
      <vt:variant>
        <vt:lpwstr/>
      </vt:variant>
      <vt:variant>
        <vt:lpwstr>_Toc376951676</vt:lpwstr>
      </vt:variant>
      <vt:variant>
        <vt:i4>2031670</vt:i4>
      </vt:variant>
      <vt:variant>
        <vt:i4>284</vt:i4>
      </vt:variant>
      <vt:variant>
        <vt:i4>0</vt:i4>
      </vt:variant>
      <vt:variant>
        <vt:i4>5</vt:i4>
      </vt:variant>
      <vt:variant>
        <vt:lpwstr/>
      </vt:variant>
      <vt:variant>
        <vt:lpwstr>_Toc376951675</vt:lpwstr>
      </vt:variant>
      <vt:variant>
        <vt:i4>2031670</vt:i4>
      </vt:variant>
      <vt:variant>
        <vt:i4>278</vt:i4>
      </vt:variant>
      <vt:variant>
        <vt:i4>0</vt:i4>
      </vt:variant>
      <vt:variant>
        <vt:i4>5</vt:i4>
      </vt:variant>
      <vt:variant>
        <vt:lpwstr/>
      </vt:variant>
      <vt:variant>
        <vt:lpwstr>_Toc376951674</vt:lpwstr>
      </vt:variant>
      <vt:variant>
        <vt:i4>2031670</vt:i4>
      </vt:variant>
      <vt:variant>
        <vt:i4>272</vt:i4>
      </vt:variant>
      <vt:variant>
        <vt:i4>0</vt:i4>
      </vt:variant>
      <vt:variant>
        <vt:i4>5</vt:i4>
      </vt:variant>
      <vt:variant>
        <vt:lpwstr/>
      </vt:variant>
      <vt:variant>
        <vt:lpwstr>_Toc376951673</vt:lpwstr>
      </vt:variant>
      <vt:variant>
        <vt:i4>2031670</vt:i4>
      </vt:variant>
      <vt:variant>
        <vt:i4>266</vt:i4>
      </vt:variant>
      <vt:variant>
        <vt:i4>0</vt:i4>
      </vt:variant>
      <vt:variant>
        <vt:i4>5</vt:i4>
      </vt:variant>
      <vt:variant>
        <vt:lpwstr/>
      </vt:variant>
      <vt:variant>
        <vt:lpwstr>_Toc376951672</vt:lpwstr>
      </vt:variant>
      <vt:variant>
        <vt:i4>2031670</vt:i4>
      </vt:variant>
      <vt:variant>
        <vt:i4>260</vt:i4>
      </vt:variant>
      <vt:variant>
        <vt:i4>0</vt:i4>
      </vt:variant>
      <vt:variant>
        <vt:i4>5</vt:i4>
      </vt:variant>
      <vt:variant>
        <vt:lpwstr/>
      </vt:variant>
      <vt:variant>
        <vt:lpwstr>_Toc376951671</vt:lpwstr>
      </vt:variant>
      <vt:variant>
        <vt:i4>2031670</vt:i4>
      </vt:variant>
      <vt:variant>
        <vt:i4>254</vt:i4>
      </vt:variant>
      <vt:variant>
        <vt:i4>0</vt:i4>
      </vt:variant>
      <vt:variant>
        <vt:i4>5</vt:i4>
      </vt:variant>
      <vt:variant>
        <vt:lpwstr/>
      </vt:variant>
      <vt:variant>
        <vt:lpwstr>_Toc376951670</vt:lpwstr>
      </vt:variant>
      <vt:variant>
        <vt:i4>1966134</vt:i4>
      </vt:variant>
      <vt:variant>
        <vt:i4>248</vt:i4>
      </vt:variant>
      <vt:variant>
        <vt:i4>0</vt:i4>
      </vt:variant>
      <vt:variant>
        <vt:i4>5</vt:i4>
      </vt:variant>
      <vt:variant>
        <vt:lpwstr/>
      </vt:variant>
      <vt:variant>
        <vt:lpwstr>_Toc376951669</vt:lpwstr>
      </vt:variant>
      <vt:variant>
        <vt:i4>1966134</vt:i4>
      </vt:variant>
      <vt:variant>
        <vt:i4>242</vt:i4>
      </vt:variant>
      <vt:variant>
        <vt:i4>0</vt:i4>
      </vt:variant>
      <vt:variant>
        <vt:i4>5</vt:i4>
      </vt:variant>
      <vt:variant>
        <vt:lpwstr/>
      </vt:variant>
      <vt:variant>
        <vt:lpwstr>_Toc376951668</vt:lpwstr>
      </vt:variant>
      <vt:variant>
        <vt:i4>1966134</vt:i4>
      </vt:variant>
      <vt:variant>
        <vt:i4>236</vt:i4>
      </vt:variant>
      <vt:variant>
        <vt:i4>0</vt:i4>
      </vt:variant>
      <vt:variant>
        <vt:i4>5</vt:i4>
      </vt:variant>
      <vt:variant>
        <vt:lpwstr/>
      </vt:variant>
      <vt:variant>
        <vt:lpwstr>_Toc376951667</vt:lpwstr>
      </vt:variant>
      <vt:variant>
        <vt:i4>1966134</vt:i4>
      </vt:variant>
      <vt:variant>
        <vt:i4>230</vt:i4>
      </vt:variant>
      <vt:variant>
        <vt:i4>0</vt:i4>
      </vt:variant>
      <vt:variant>
        <vt:i4>5</vt:i4>
      </vt:variant>
      <vt:variant>
        <vt:lpwstr/>
      </vt:variant>
      <vt:variant>
        <vt:lpwstr>_Toc376951666</vt:lpwstr>
      </vt:variant>
      <vt:variant>
        <vt:i4>1966134</vt:i4>
      </vt:variant>
      <vt:variant>
        <vt:i4>224</vt:i4>
      </vt:variant>
      <vt:variant>
        <vt:i4>0</vt:i4>
      </vt:variant>
      <vt:variant>
        <vt:i4>5</vt:i4>
      </vt:variant>
      <vt:variant>
        <vt:lpwstr/>
      </vt:variant>
      <vt:variant>
        <vt:lpwstr>_Toc376951665</vt:lpwstr>
      </vt:variant>
      <vt:variant>
        <vt:i4>1966134</vt:i4>
      </vt:variant>
      <vt:variant>
        <vt:i4>218</vt:i4>
      </vt:variant>
      <vt:variant>
        <vt:i4>0</vt:i4>
      </vt:variant>
      <vt:variant>
        <vt:i4>5</vt:i4>
      </vt:variant>
      <vt:variant>
        <vt:lpwstr/>
      </vt:variant>
      <vt:variant>
        <vt:lpwstr>_Toc376951664</vt:lpwstr>
      </vt:variant>
      <vt:variant>
        <vt:i4>1966134</vt:i4>
      </vt:variant>
      <vt:variant>
        <vt:i4>212</vt:i4>
      </vt:variant>
      <vt:variant>
        <vt:i4>0</vt:i4>
      </vt:variant>
      <vt:variant>
        <vt:i4>5</vt:i4>
      </vt:variant>
      <vt:variant>
        <vt:lpwstr/>
      </vt:variant>
      <vt:variant>
        <vt:lpwstr>_Toc376951663</vt:lpwstr>
      </vt:variant>
      <vt:variant>
        <vt:i4>1966134</vt:i4>
      </vt:variant>
      <vt:variant>
        <vt:i4>206</vt:i4>
      </vt:variant>
      <vt:variant>
        <vt:i4>0</vt:i4>
      </vt:variant>
      <vt:variant>
        <vt:i4>5</vt:i4>
      </vt:variant>
      <vt:variant>
        <vt:lpwstr/>
      </vt:variant>
      <vt:variant>
        <vt:lpwstr>_Toc376951662</vt:lpwstr>
      </vt:variant>
      <vt:variant>
        <vt:i4>1966134</vt:i4>
      </vt:variant>
      <vt:variant>
        <vt:i4>200</vt:i4>
      </vt:variant>
      <vt:variant>
        <vt:i4>0</vt:i4>
      </vt:variant>
      <vt:variant>
        <vt:i4>5</vt:i4>
      </vt:variant>
      <vt:variant>
        <vt:lpwstr/>
      </vt:variant>
      <vt:variant>
        <vt:lpwstr>_Toc376951661</vt:lpwstr>
      </vt:variant>
      <vt:variant>
        <vt:i4>1966134</vt:i4>
      </vt:variant>
      <vt:variant>
        <vt:i4>194</vt:i4>
      </vt:variant>
      <vt:variant>
        <vt:i4>0</vt:i4>
      </vt:variant>
      <vt:variant>
        <vt:i4>5</vt:i4>
      </vt:variant>
      <vt:variant>
        <vt:lpwstr/>
      </vt:variant>
      <vt:variant>
        <vt:lpwstr>_Toc376951660</vt:lpwstr>
      </vt:variant>
      <vt:variant>
        <vt:i4>1900598</vt:i4>
      </vt:variant>
      <vt:variant>
        <vt:i4>188</vt:i4>
      </vt:variant>
      <vt:variant>
        <vt:i4>0</vt:i4>
      </vt:variant>
      <vt:variant>
        <vt:i4>5</vt:i4>
      </vt:variant>
      <vt:variant>
        <vt:lpwstr/>
      </vt:variant>
      <vt:variant>
        <vt:lpwstr>_Toc376951659</vt:lpwstr>
      </vt:variant>
      <vt:variant>
        <vt:i4>1900598</vt:i4>
      </vt:variant>
      <vt:variant>
        <vt:i4>182</vt:i4>
      </vt:variant>
      <vt:variant>
        <vt:i4>0</vt:i4>
      </vt:variant>
      <vt:variant>
        <vt:i4>5</vt:i4>
      </vt:variant>
      <vt:variant>
        <vt:lpwstr/>
      </vt:variant>
      <vt:variant>
        <vt:lpwstr>_Toc376951658</vt:lpwstr>
      </vt:variant>
      <vt:variant>
        <vt:i4>1900598</vt:i4>
      </vt:variant>
      <vt:variant>
        <vt:i4>176</vt:i4>
      </vt:variant>
      <vt:variant>
        <vt:i4>0</vt:i4>
      </vt:variant>
      <vt:variant>
        <vt:i4>5</vt:i4>
      </vt:variant>
      <vt:variant>
        <vt:lpwstr/>
      </vt:variant>
      <vt:variant>
        <vt:lpwstr>_Toc376951657</vt:lpwstr>
      </vt:variant>
      <vt:variant>
        <vt:i4>1900598</vt:i4>
      </vt:variant>
      <vt:variant>
        <vt:i4>170</vt:i4>
      </vt:variant>
      <vt:variant>
        <vt:i4>0</vt:i4>
      </vt:variant>
      <vt:variant>
        <vt:i4>5</vt:i4>
      </vt:variant>
      <vt:variant>
        <vt:lpwstr/>
      </vt:variant>
      <vt:variant>
        <vt:lpwstr>_Toc376951656</vt:lpwstr>
      </vt:variant>
      <vt:variant>
        <vt:i4>1900598</vt:i4>
      </vt:variant>
      <vt:variant>
        <vt:i4>164</vt:i4>
      </vt:variant>
      <vt:variant>
        <vt:i4>0</vt:i4>
      </vt:variant>
      <vt:variant>
        <vt:i4>5</vt:i4>
      </vt:variant>
      <vt:variant>
        <vt:lpwstr/>
      </vt:variant>
      <vt:variant>
        <vt:lpwstr>_Toc376951655</vt:lpwstr>
      </vt:variant>
      <vt:variant>
        <vt:i4>1900598</vt:i4>
      </vt:variant>
      <vt:variant>
        <vt:i4>158</vt:i4>
      </vt:variant>
      <vt:variant>
        <vt:i4>0</vt:i4>
      </vt:variant>
      <vt:variant>
        <vt:i4>5</vt:i4>
      </vt:variant>
      <vt:variant>
        <vt:lpwstr/>
      </vt:variant>
      <vt:variant>
        <vt:lpwstr>_Toc376951654</vt:lpwstr>
      </vt:variant>
      <vt:variant>
        <vt:i4>1900598</vt:i4>
      </vt:variant>
      <vt:variant>
        <vt:i4>152</vt:i4>
      </vt:variant>
      <vt:variant>
        <vt:i4>0</vt:i4>
      </vt:variant>
      <vt:variant>
        <vt:i4>5</vt:i4>
      </vt:variant>
      <vt:variant>
        <vt:lpwstr/>
      </vt:variant>
      <vt:variant>
        <vt:lpwstr>_Toc376951653</vt:lpwstr>
      </vt:variant>
      <vt:variant>
        <vt:i4>1900598</vt:i4>
      </vt:variant>
      <vt:variant>
        <vt:i4>146</vt:i4>
      </vt:variant>
      <vt:variant>
        <vt:i4>0</vt:i4>
      </vt:variant>
      <vt:variant>
        <vt:i4>5</vt:i4>
      </vt:variant>
      <vt:variant>
        <vt:lpwstr/>
      </vt:variant>
      <vt:variant>
        <vt:lpwstr>_Toc376951652</vt:lpwstr>
      </vt:variant>
      <vt:variant>
        <vt:i4>1900598</vt:i4>
      </vt:variant>
      <vt:variant>
        <vt:i4>140</vt:i4>
      </vt:variant>
      <vt:variant>
        <vt:i4>0</vt:i4>
      </vt:variant>
      <vt:variant>
        <vt:i4>5</vt:i4>
      </vt:variant>
      <vt:variant>
        <vt:lpwstr/>
      </vt:variant>
      <vt:variant>
        <vt:lpwstr>_Toc376951651</vt:lpwstr>
      </vt:variant>
      <vt:variant>
        <vt:i4>1900598</vt:i4>
      </vt:variant>
      <vt:variant>
        <vt:i4>134</vt:i4>
      </vt:variant>
      <vt:variant>
        <vt:i4>0</vt:i4>
      </vt:variant>
      <vt:variant>
        <vt:i4>5</vt:i4>
      </vt:variant>
      <vt:variant>
        <vt:lpwstr/>
      </vt:variant>
      <vt:variant>
        <vt:lpwstr>_Toc376951650</vt:lpwstr>
      </vt:variant>
      <vt:variant>
        <vt:i4>1835062</vt:i4>
      </vt:variant>
      <vt:variant>
        <vt:i4>128</vt:i4>
      </vt:variant>
      <vt:variant>
        <vt:i4>0</vt:i4>
      </vt:variant>
      <vt:variant>
        <vt:i4>5</vt:i4>
      </vt:variant>
      <vt:variant>
        <vt:lpwstr/>
      </vt:variant>
      <vt:variant>
        <vt:lpwstr>_Toc376951649</vt:lpwstr>
      </vt:variant>
      <vt:variant>
        <vt:i4>1835062</vt:i4>
      </vt:variant>
      <vt:variant>
        <vt:i4>122</vt:i4>
      </vt:variant>
      <vt:variant>
        <vt:i4>0</vt:i4>
      </vt:variant>
      <vt:variant>
        <vt:i4>5</vt:i4>
      </vt:variant>
      <vt:variant>
        <vt:lpwstr/>
      </vt:variant>
      <vt:variant>
        <vt:lpwstr>_Toc376951648</vt:lpwstr>
      </vt:variant>
      <vt:variant>
        <vt:i4>1835062</vt:i4>
      </vt:variant>
      <vt:variant>
        <vt:i4>116</vt:i4>
      </vt:variant>
      <vt:variant>
        <vt:i4>0</vt:i4>
      </vt:variant>
      <vt:variant>
        <vt:i4>5</vt:i4>
      </vt:variant>
      <vt:variant>
        <vt:lpwstr/>
      </vt:variant>
      <vt:variant>
        <vt:lpwstr>_Toc376951647</vt:lpwstr>
      </vt:variant>
      <vt:variant>
        <vt:i4>1835062</vt:i4>
      </vt:variant>
      <vt:variant>
        <vt:i4>110</vt:i4>
      </vt:variant>
      <vt:variant>
        <vt:i4>0</vt:i4>
      </vt:variant>
      <vt:variant>
        <vt:i4>5</vt:i4>
      </vt:variant>
      <vt:variant>
        <vt:lpwstr/>
      </vt:variant>
      <vt:variant>
        <vt:lpwstr>_Toc376951646</vt:lpwstr>
      </vt:variant>
      <vt:variant>
        <vt:i4>1835062</vt:i4>
      </vt:variant>
      <vt:variant>
        <vt:i4>104</vt:i4>
      </vt:variant>
      <vt:variant>
        <vt:i4>0</vt:i4>
      </vt:variant>
      <vt:variant>
        <vt:i4>5</vt:i4>
      </vt:variant>
      <vt:variant>
        <vt:lpwstr/>
      </vt:variant>
      <vt:variant>
        <vt:lpwstr>_Toc376951645</vt:lpwstr>
      </vt:variant>
      <vt:variant>
        <vt:i4>1835062</vt:i4>
      </vt:variant>
      <vt:variant>
        <vt:i4>98</vt:i4>
      </vt:variant>
      <vt:variant>
        <vt:i4>0</vt:i4>
      </vt:variant>
      <vt:variant>
        <vt:i4>5</vt:i4>
      </vt:variant>
      <vt:variant>
        <vt:lpwstr/>
      </vt:variant>
      <vt:variant>
        <vt:lpwstr>_Toc376951644</vt:lpwstr>
      </vt:variant>
      <vt:variant>
        <vt:i4>1835062</vt:i4>
      </vt:variant>
      <vt:variant>
        <vt:i4>92</vt:i4>
      </vt:variant>
      <vt:variant>
        <vt:i4>0</vt:i4>
      </vt:variant>
      <vt:variant>
        <vt:i4>5</vt:i4>
      </vt:variant>
      <vt:variant>
        <vt:lpwstr/>
      </vt:variant>
      <vt:variant>
        <vt:lpwstr>_Toc376951643</vt:lpwstr>
      </vt:variant>
      <vt:variant>
        <vt:i4>1835062</vt:i4>
      </vt:variant>
      <vt:variant>
        <vt:i4>86</vt:i4>
      </vt:variant>
      <vt:variant>
        <vt:i4>0</vt:i4>
      </vt:variant>
      <vt:variant>
        <vt:i4>5</vt:i4>
      </vt:variant>
      <vt:variant>
        <vt:lpwstr/>
      </vt:variant>
      <vt:variant>
        <vt:lpwstr>_Toc376951642</vt:lpwstr>
      </vt:variant>
      <vt:variant>
        <vt:i4>1835062</vt:i4>
      </vt:variant>
      <vt:variant>
        <vt:i4>80</vt:i4>
      </vt:variant>
      <vt:variant>
        <vt:i4>0</vt:i4>
      </vt:variant>
      <vt:variant>
        <vt:i4>5</vt:i4>
      </vt:variant>
      <vt:variant>
        <vt:lpwstr/>
      </vt:variant>
      <vt:variant>
        <vt:lpwstr>_Toc376951641</vt:lpwstr>
      </vt:variant>
      <vt:variant>
        <vt:i4>1835062</vt:i4>
      </vt:variant>
      <vt:variant>
        <vt:i4>74</vt:i4>
      </vt:variant>
      <vt:variant>
        <vt:i4>0</vt:i4>
      </vt:variant>
      <vt:variant>
        <vt:i4>5</vt:i4>
      </vt:variant>
      <vt:variant>
        <vt:lpwstr/>
      </vt:variant>
      <vt:variant>
        <vt:lpwstr>_Toc376951640</vt:lpwstr>
      </vt:variant>
      <vt:variant>
        <vt:i4>1769526</vt:i4>
      </vt:variant>
      <vt:variant>
        <vt:i4>68</vt:i4>
      </vt:variant>
      <vt:variant>
        <vt:i4>0</vt:i4>
      </vt:variant>
      <vt:variant>
        <vt:i4>5</vt:i4>
      </vt:variant>
      <vt:variant>
        <vt:lpwstr/>
      </vt:variant>
      <vt:variant>
        <vt:lpwstr>_Toc376951639</vt:lpwstr>
      </vt:variant>
      <vt:variant>
        <vt:i4>1769526</vt:i4>
      </vt:variant>
      <vt:variant>
        <vt:i4>62</vt:i4>
      </vt:variant>
      <vt:variant>
        <vt:i4>0</vt:i4>
      </vt:variant>
      <vt:variant>
        <vt:i4>5</vt:i4>
      </vt:variant>
      <vt:variant>
        <vt:lpwstr/>
      </vt:variant>
      <vt:variant>
        <vt:lpwstr>_Toc376951638</vt:lpwstr>
      </vt:variant>
      <vt:variant>
        <vt:i4>1769526</vt:i4>
      </vt:variant>
      <vt:variant>
        <vt:i4>56</vt:i4>
      </vt:variant>
      <vt:variant>
        <vt:i4>0</vt:i4>
      </vt:variant>
      <vt:variant>
        <vt:i4>5</vt:i4>
      </vt:variant>
      <vt:variant>
        <vt:lpwstr/>
      </vt:variant>
      <vt:variant>
        <vt:lpwstr>_Toc376951637</vt:lpwstr>
      </vt:variant>
      <vt:variant>
        <vt:i4>1769526</vt:i4>
      </vt:variant>
      <vt:variant>
        <vt:i4>50</vt:i4>
      </vt:variant>
      <vt:variant>
        <vt:i4>0</vt:i4>
      </vt:variant>
      <vt:variant>
        <vt:i4>5</vt:i4>
      </vt:variant>
      <vt:variant>
        <vt:lpwstr/>
      </vt:variant>
      <vt:variant>
        <vt:lpwstr>_Toc376951636</vt:lpwstr>
      </vt:variant>
      <vt:variant>
        <vt:i4>1769526</vt:i4>
      </vt:variant>
      <vt:variant>
        <vt:i4>44</vt:i4>
      </vt:variant>
      <vt:variant>
        <vt:i4>0</vt:i4>
      </vt:variant>
      <vt:variant>
        <vt:i4>5</vt:i4>
      </vt:variant>
      <vt:variant>
        <vt:lpwstr/>
      </vt:variant>
      <vt:variant>
        <vt:lpwstr>_Toc376951635</vt:lpwstr>
      </vt:variant>
      <vt:variant>
        <vt:i4>1769526</vt:i4>
      </vt:variant>
      <vt:variant>
        <vt:i4>38</vt:i4>
      </vt:variant>
      <vt:variant>
        <vt:i4>0</vt:i4>
      </vt:variant>
      <vt:variant>
        <vt:i4>5</vt:i4>
      </vt:variant>
      <vt:variant>
        <vt:lpwstr/>
      </vt:variant>
      <vt:variant>
        <vt:lpwstr>_Toc376951634</vt:lpwstr>
      </vt:variant>
      <vt:variant>
        <vt:i4>1769526</vt:i4>
      </vt:variant>
      <vt:variant>
        <vt:i4>32</vt:i4>
      </vt:variant>
      <vt:variant>
        <vt:i4>0</vt:i4>
      </vt:variant>
      <vt:variant>
        <vt:i4>5</vt:i4>
      </vt:variant>
      <vt:variant>
        <vt:lpwstr/>
      </vt:variant>
      <vt:variant>
        <vt:lpwstr>_Toc376951633</vt:lpwstr>
      </vt:variant>
      <vt:variant>
        <vt:i4>1769526</vt:i4>
      </vt:variant>
      <vt:variant>
        <vt:i4>26</vt:i4>
      </vt:variant>
      <vt:variant>
        <vt:i4>0</vt:i4>
      </vt:variant>
      <vt:variant>
        <vt:i4>5</vt:i4>
      </vt:variant>
      <vt:variant>
        <vt:lpwstr/>
      </vt:variant>
      <vt:variant>
        <vt:lpwstr>_Toc376951632</vt:lpwstr>
      </vt:variant>
      <vt:variant>
        <vt:i4>1769526</vt:i4>
      </vt:variant>
      <vt:variant>
        <vt:i4>20</vt:i4>
      </vt:variant>
      <vt:variant>
        <vt:i4>0</vt:i4>
      </vt:variant>
      <vt:variant>
        <vt:i4>5</vt:i4>
      </vt:variant>
      <vt:variant>
        <vt:lpwstr/>
      </vt:variant>
      <vt:variant>
        <vt:lpwstr>_Toc376951631</vt:lpwstr>
      </vt:variant>
      <vt:variant>
        <vt:i4>1769526</vt:i4>
      </vt:variant>
      <vt:variant>
        <vt:i4>14</vt:i4>
      </vt:variant>
      <vt:variant>
        <vt:i4>0</vt:i4>
      </vt:variant>
      <vt:variant>
        <vt:i4>5</vt:i4>
      </vt:variant>
      <vt:variant>
        <vt:lpwstr/>
      </vt:variant>
      <vt:variant>
        <vt:lpwstr>_Toc376951630</vt:lpwstr>
      </vt:variant>
      <vt:variant>
        <vt:i4>1703990</vt:i4>
      </vt:variant>
      <vt:variant>
        <vt:i4>8</vt:i4>
      </vt:variant>
      <vt:variant>
        <vt:i4>0</vt:i4>
      </vt:variant>
      <vt:variant>
        <vt:i4>5</vt:i4>
      </vt:variant>
      <vt:variant>
        <vt:lpwstr/>
      </vt:variant>
      <vt:variant>
        <vt:lpwstr>_Toc376951629</vt:lpwstr>
      </vt:variant>
      <vt:variant>
        <vt:i4>1703990</vt:i4>
      </vt:variant>
      <vt:variant>
        <vt:i4>2</vt:i4>
      </vt:variant>
      <vt:variant>
        <vt:i4>0</vt:i4>
      </vt:variant>
      <vt:variant>
        <vt:i4>5</vt:i4>
      </vt:variant>
      <vt:variant>
        <vt:lpwstr/>
      </vt:variant>
      <vt:variant>
        <vt:lpwstr>_Toc376951628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fr611884</dc:creator>
  <cp:lastModifiedBy> </cp:lastModifiedBy>
  <cp:revision>19</cp:revision>
  <cp:lastPrinted>2014-03-20T02:55:00Z</cp:lastPrinted>
  <dcterms:created xsi:type="dcterms:W3CDTF">2014-03-19T06:53:00Z</dcterms:created>
  <dcterms:modified xsi:type="dcterms:W3CDTF">2014-03-20T04:27:00Z</dcterms:modified>
</cp:coreProperties>
</file>