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7D2A" w:rsidRPr="00F37D2A" w:rsidRDefault="00F37D2A" w:rsidP="00F37D2A">
      <w:pPr>
        <w:pStyle w:val="ChapterTitle"/>
        <w:jc w:val="center"/>
        <w:rPr>
          <w:rFonts w:ascii="ＭＳ 明朝" w:eastAsia="ＭＳ 明朝" w:hAnsi="ＭＳ 明朝"/>
          <w:sz w:val="32"/>
          <w:szCs w:val="32"/>
        </w:rPr>
      </w:pPr>
      <w:r w:rsidRPr="00F37D2A">
        <w:rPr>
          <w:rFonts w:ascii="ＭＳ 明朝" w:eastAsia="ＭＳ 明朝" w:hAnsi="ＭＳ 明朝" w:hint="eastAsia"/>
          <w:sz w:val="32"/>
          <w:szCs w:val="32"/>
        </w:rPr>
        <w:t>総務省</w:t>
      </w:r>
      <w:bookmarkStart w:id="0" w:name="_GoBack"/>
      <w:bookmarkEnd w:id="0"/>
    </w:p>
    <w:p w:rsidR="00F37D2A" w:rsidRPr="00F37D2A" w:rsidRDefault="00B71D29" w:rsidP="00F37D2A">
      <w:pPr>
        <w:pStyle w:val="ChapterTitle"/>
        <w:snapToGrid w:val="0"/>
        <w:jc w:val="center"/>
        <w:rPr>
          <w:rFonts w:ascii="ＭＳ 明朝" w:eastAsia="ＭＳ 明朝" w:hAnsi="ＭＳ 明朝"/>
          <w:sz w:val="32"/>
          <w:szCs w:val="32"/>
        </w:rPr>
      </w:pPr>
      <w:r w:rsidRPr="00B71D29">
        <w:rPr>
          <w:rFonts w:ascii="ＭＳ 明朝" w:eastAsia="ＭＳ 明朝" w:hAnsi="ＭＳ 明朝" w:hint="eastAsia"/>
          <w:sz w:val="32"/>
          <w:szCs w:val="32"/>
        </w:rPr>
        <w:t>情報流通連携基盤の統計情報・データカタログへの適用実証に係る請負</w:t>
      </w:r>
    </w:p>
    <w:p w:rsidR="00F37D2A" w:rsidRPr="00F37D2A" w:rsidRDefault="00F37D2A" w:rsidP="00F37D2A">
      <w:pPr>
        <w:pStyle w:val="ChapterTitle"/>
        <w:pBdr>
          <w:top w:val="single" w:sz="4" w:space="1" w:color="auto"/>
        </w:pBdr>
        <w:jc w:val="center"/>
        <w:rPr>
          <w:rFonts w:ascii="ＭＳ 明朝" w:eastAsia="ＭＳ 明朝" w:hAnsi="ＭＳ 明朝"/>
          <w:sz w:val="76"/>
          <w:szCs w:val="76"/>
        </w:rPr>
      </w:pPr>
      <w:r w:rsidRPr="00F37D2A">
        <w:rPr>
          <w:rFonts w:ascii="ＭＳ 明朝" w:eastAsia="ＭＳ 明朝" w:hAnsi="ＭＳ 明朝" w:hint="eastAsia"/>
          <w:sz w:val="76"/>
          <w:szCs w:val="76"/>
        </w:rPr>
        <w:t>平成2</w:t>
      </w:r>
      <w:r w:rsidR="00494702">
        <w:rPr>
          <w:rFonts w:ascii="ＭＳ 明朝" w:eastAsia="ＭＳ 明朝" w:hAnsi="ＭＳ 明朝"/>
          <w:sz w:val="76"/>
          <w:szCs w:val="76"/>
        </w:rPr>
        <w:t>5</w:t>
      </w:r>
      <w:r w:rsidRPr="00F37D2A">
        <w:rPr>
          <w:rFonts w:ascii="ＭＳ 明朝" w:eastAsia="ＭＳ 明朝" w:hAnsi="ＭＳ 明朝" w:hint="eastAsia"/>
          <w:sz w:val="76"/>
          <w:szCs w:val="76"/>
        </w:rPr>
        <w:t>年度成果報告書</w:t>
      </w:r>
    </w:p>
    <w:p w:rsidR="00F37D2A" w:rsidRPr="00F37D2A" w:rsidRDefault="00F37D2A" w:rsidP="00F37D2A">
      <w:pPr>
        <w:pStyle w:val="ChapterTitle"/>
        <w:jc w:val="center"/>
        <w:rPr>
          <w:rFonts w:ascii="ＭＳ 明朝" w:eastAsia="ＭＳ 明朝" w:hAnsi="ＭＳ 明朝"/>
          <w:sz w:val="28"/>
          <w:szCs w:val="28"/>
        </w:rPr>
      </w:pPr>
    </w:p>
    <w:p w:rsidR="00F37D2A" w:rsidRPr="00F37D2A" w:rsidRDefault="00F37D2A" w:rsidP="00F37D2A">
      <w:pPr>
        <w:pStyle w:val="ChapterTitle"/>
        <w:jc w:val="center"/>
        <w:rPr>
          <w:rFonts w:ascii="ＭＳ 明朝" w:eastAsia="ＭＳ 明朝" w:hAnsi="ＭＳ 明朝"/>
          <w:sz w:val="28"/>
          <w:szCs w:val="28"/>
        </w:rPr>
      </w:pPr>
    </w:p>
    <w:p w:rsidR="00F37D2A" w:rsidRPr="00F37D2A" w:rsidRDefault="00F37D2A" w:rsidP="00F37D2A">
      <w:pPr>
        <w:pStyle w:val="ChapterTitle"/>
        <w:jc w:val="center"/>
        <w:rPr>
          <w:rFonts w:ascii="ＭＳ 明朝" w:eastAsia="ＭＳ 明朝" w:hAnsi="ＭＳ 明朝"/>
          <w:sz w:val="28"/>
          <w:szCs w:val="28"/>
        </w:rPr>
      </w:pPr>
    </w:p>
    <w:p w:rsidR="00F37D2A" w:rsidRPr="00F37D2A" w:rsidRDefault="00F37D2A" w:rsidP="00F37D2A">
      <w:pPr>
        <w:pStyle w:val="ChapterTitle"/>
        <w:jc w:val="center"/>
        <w:rPr>
          <w:rFonts w:ascii="ＭＳ 明朝" w:eastAsia="ＭＳ 明朝" w:hAnsi="ＭＳ 明朝"/>
          <w:sz w:val="28"/>
          <w:szCs w:val="28"/>
        </w:rPr>
      </w:pPr>
    </w:p>
    <w:p w:rsidR="00F37D2A" w:rsidRPr="00F37D2A" w:rsidRDefault="00F37D2A" w:rsidP="00F37D2A">
      <w:pPr>
        <w:pStyle w:val="ChapterTitle"/>
        <w:jc w:val="center"/>
        <w:rPr>
          <w:rFonts w:ascii="ＭＳ 明朝" w:eastAsia="ＭＳ 明朝" w:hAnsi="ＭＳ 明朝"/>
          <w:sz w:val="48"/>
          <w:szCs w:val="48"/>
        </w:rPr>
      </w:pPr>
      <w:r w:rsidRPr="00F37D2A">
        <w:rPr>
          <w:rFonts w:ascii="ＭＳ 明朝" w:eastAsia="ＭＳ 明朝" w:hAnsi="ＭＳ 明朝" w:hint="eastAsia"/>
          <w:sz w:val="48"/>
          <w:szCs w:val="48"/>
        </w:rPr>
        <w:t>平成2</w:t>
      </w:r>
      <w:r w:rsidR="00494702">
        <w:rPr>
          <w:rFonts w:ascii="ＭＳ 明朝" w:eastAsia="ＭＳ 明朝" w:hAnsi="ＭＳ 明朝"/>
          <w:sz w:val="48"/>
          <w:szCs w:val="48"/>
        </w:rPr>
        <w:t>6</w:t>
      </w:r>
      <w:r w:rsidRPr="00F37D2A">
        <w:rPr>
          <w:rFonts w:ascii="ＭＳ 明朝" w:eastAsia="ＭＳ 明朝" w:hAnsi="ＭＳ 明朝" w:hint="eastAsia"/>
          <w:sz w:val="48"/>
          <w:szCs w:val="48"/>
        </w:rPr>
        <w:t>年3月</w:t>
      </w:r>
      <w:r w:rsidR="00494702">
        <w:rPr>
          <w:rFonts w:ascii="ＭＳ 明朝" w:eastAsia="ＭＳ 明朝" w:hAnsi="ＭＳ 明朝"/>
          <w:sz w:val="48"/>
          <w:szCs w:val="48"/>
        </w:rPr>
        <w:t>20</w:t>
      </w:r>
      <w:r w:rsidRPr="00F37D2A">
        <w:rPr>
          <w:rFonts w:ascii="ＭＳ 明朝" w:eastAsia="ＭＳ 明朝" w:hAnsi="ＭＳ 明朝" w:hint="eastAsia"/>
          <w:sz w:val="48"/>
          <w:szCs w:val="48"/>
        </w:rPr>
        <w:t>日</w:t>
      </w:r>
    </w:p>
    <w:p w:rsidR="00F37D2A" w:rsidRPr="00F37D2A" w:rsidRDefault="00F37D2A" w:rsidP="00F37D2A">
      <w:pPr>
        <w:pStyle w:val="ChapterTitle"/>
        <w:jc w:val="center"/>
        <w:rPr>
          <w:rFonts w:ascii="ＭＳ 明朝" w:eastAsia="ＭＳ 明朝" w:hAnsi="ＭＳ 明朝"/>
        </w:rPr>
      </w:pPr>
    </w:p>
    <w:p w:rsidR="00F37D2A" w:rsidRPr="00F37D2A" w:rsidRDefault="00F37D2A" w:rsidP="00F37D2A">
      <w:pPr>
        <w:pStyle w:val="ChapterTitle"/>
        <w:jc w:val="center"/>
        <w:rPr>
          <w:rFonts w:ascii="ＭＳ 明朝" w:eastAsia="ＭＳ 明朝" w:hAnsi="ＭＳ 明朝"/>
        </w:rPr>
      </w:pPr>
    </w:p>
    <w:p w:rsidR="00F37D2A" w:rsidRPr="00F37D2A" w:rsidRDefault="00F37D2A" w:rsidP="00F37D2A">
      <w:pPr>
        <w:pStyle w:val="ChapterTitle"/>
        <w:jc w:val="center"/>
        <w:rPr>
          <w:rFonts w:ascii="ＭＳ 明朝" w:eastAsia="ＭＳ 明朝" w:hAnsi="ＭＳ 明朝"/>
        </w:rPr>
      </w:pPr>
    </w:p>
    <w:p w:rsidR="00F37D2A" w:rsidRPr="00F37D2A" w:rsidRDefault="00F37D2A" w:rsidP="00F37D2A">
      <w:pPr>
        <w:pStyle w:val="ChapterTitle"/>
        <w:jc w:val="center"/>
        <w:rPr>
          <w:rFonts w:ascii="ＭＳ 明朝" w:eastAsia="ＭＳ 明朝" w:hAnsi="ＭＳ 明朝"/>
          <w:sz w:val="28"/>
          <w:szCs w:val="28"/>
        </w:rPr>
      </w:pPr>
    </w:p>
    <w:p w:rsidR="00F37D2A" w:rsidRPr="004E3356" w:rsidRDefault="00F37D2A" w:rsidP="00F37D2A">
      <w:pPr>
        <w:pStyle w:val="ChapterTitle"/>
        <w:jc w:val="center"/>
        <w:rPr>
          <w:rFonts w:ascii="ＭＳ 明朝" w:eastAsia="ＭＳ 明朝" w:hAnsi="ＭＳ 明朝"/>
          <w:sz w:val="40"/>
          <w:szCs w:val="48"/>
        </w:rPr>
      </w:pPr>
      <w:r w:rsidRPr="004E3356">
        <w:rPr>
          <w:rFonts w:ascii="ＭＳ 明朝" w:eastAsia="ＭＳ 明朝" w:hAnsi="ＭＳ 明朝" w:hint="eastAsia"/>
          <w:sz w:val="40"/>
          <w:szCs w:val="48"/>
        </w:rPr>
        <w:t>株式会社横須賀テレコムリサーチパーク</w:t>
      </w:r>
    </w:p>
    <w:p w:rsidR="00F37D2A" w:rsidRPr="00F37D2A" w:rsidRDefault="00F37D2A" w:rsidP="007B5BA6">
      <w:pPr>
        <w:pStyle w:val="ChapterTitle"/>
        <w:pBdr>
          <w:top w:val="single" w:sz="4" w:space="1" w:color="auto"/>
        </w:pBdr>
        <w:snapToGrid w:val="0"/>
        <w:jc w:val="center"/>
        <w:rPr>
          <w:rFonts w:ascii="ＭＳ 明朝" w:eastAsia="ＭＳ 明朝" w:hAnsi="ＭＳ 明朝"/>
          <w:sz w:val="48"/>
          <w:szCs w:val="48"/>
        </w:rPr>
      </w:pPr>
    </w:p>
    <w:p w:rsidR="004E3356" w:rsidRDefault="004E3356">
      <w:pPr>
        <w:rPr>
          <w:rFonts w:ascii="ＭＳ 明朝" w:hAnsi="ＭＳ 明朝"/>
        </w:rPr>
      </w:pPr>
    </w:p>
    <w:p w:rsidR="004E3356" w:rsidRDefault="004E3356">
      <w:pPr>
        <w:rPr>
          <w:rFonts w:ascii="ＭＳ 明朝" w:hAnsi="ＭＳ 明朝"/>
        </w:rPr>
      </w:pPr>
    </w:p>
    <w:p w:rsidR="004E3356" w:rsidRPr="001C5A0A" w:rsidRDefault="004E3356" w:rsidP="004E3356">
      <w:pPr>
        <w:pStyle w:val="ChapterTitle"/>
        <w:rPr>
          <w:rFonts w:ascii="ＭＳ 明朝" w:eastAsia="ＭＳ 明朝" w:hAnsi="ＭＳ 明朝"/>
        </w:rPr>
      </w:pPr>
      <w:r>
        <w:rPr>
          <w:rFonts w:ascii="ＭＳ 明朝" w:hAnsi="ＭＳ 明朝"/>
        </w:rPr>
        <w:br w:type="page"/>
      </w:r>
      <w:r w:rsidRPr="001C5A0A">
        <w:rPr>
          <w:rFonts w:ascii="ＭＳ 明朝" w:eastAsia="ＭＳ 明朝" w:hAnsi="ＭＳ 明朝" w:hint="eastAsia"/>
        </w:rPr>
        <w:lastRenderedPageBreak/>
        <w:t>目次</w:t>
      </w:r>
    </w:p>
    <w:p w:rsidR="004E3356" w:rsidRPr="001C5A0A" w:rsidRDefault="004E3356" w:rsidP="004E3356">
      <w:pPr>
        <w:pStyle w:val="a2"/>
        <w:ind w:firstLine="240"/>
      </w:pPr>
    </w:p>
    <w:p w:rsidR="00515D92" w:rsidRDefault="00F367A9">
      <w:pPr>
        <w:pStyle w:val="12"/>
        <w:tabs>
          <w:tab w:val="left" w:pos="960"/>
          <w:tab w:val="right" w:leader="dot" w:pos="8488"/>
        </w:tabs>
        <w:rPr>
          <w:rFonts w:asciiTheme="minorHAnsi" w:eastAsiaTheme="minorEastAsia" w:hAnsiTheme="minorHAnsi" w:cstheme="minorBidi"/>
          <w:b w:val="0"/>
          <w:noProof/>
          <w:sz w:val="21"/>
          <w:szCs w:val="22"/>
        </w:rPr>
      </w:pPr>
      <w:r>
        <w:rPr>
          <w:rFonts w:ascii="ＭＳ 明朝" w:hAnsi="ＭＳ 明朝"/>
        </w:rPr>
        <w:fldChar w:fldCharType="begin"/>
      </w:r>
      <w:r w:rsidR="00D575CC">
        <w:rPr>
          <w:rFonts w:ascii="ＭＳ 明朝" w:hAnsi="ＭＳ 明朝"/>
        </w:rPr>
        <w:instrText xml:space="preserve"> TOC \o "1-3" </w:instrText>
      </w:r>
      <w:r>
        <w:rPr>
          <w:rFonts w:ascii="ＭＳ 明朝" w:hAnsi="ＭＳ 明朝"/>
        </w:rPr>
        <w:fldChar w:fldCharType="separate"/>
      </w:r>
      <w:r w:rsidR="00515D92" w:rsidRPr="00932BAA">
        <w:rPr>
          <w:rFonts w:ascii="ＭＳ 明朝" w:hAnsi="ＭＳ 明朝" w:hint="eastAsia"/>
          <w:noProof/>
        </w:rPr>
        <w:t>第1章</w:t>
      </w:r>
      <w:r w:rsidR="00515D92">
        <w:rPr>
          <w:rFonts w:asciiTheme="minorHAnsi" w:eastAsiaTheme="minorEastAsia" w:hAnsiTheme="minorHAnsi" w:cstheme="minorBidi"/>
          <w:b w:val="0"/>
          <w:noProof/>
          <w:sz w:val="21"/>
          <w:szCs w:val="22"/>
        </w:rPr>
        <w:tab/>
      </w:r>
      <w:r w:rsidR="00515D92" w:rsidRPr="00932BAA">
        <w:rPr>
          <w:rFonts w:ascii="ＭＳ 明朝" w:hAnsi="ＭＳ 明朝" w:hint="eastAsia"/>
          <w:noProof/>
        </w:rPr>
        <w:t>実証内容・目標</w:t>
      </w:r>
      <w:r w:rsidR="00515D92">
        <w:rPr>
          <w:noProof/>
        </w:rPr>
        <w:tab/>
      </w:r>
      <w:r>
        <w:rPr>
          <w:noProof/>
        </w:rPr>
        <w:fldChar w:fldCharType="begin"/>
      </w:r>
      <w:r w:rsidR="00515D92">
        <w:rPr>
          <w:noProof/>
        </w:rPr>
        <w:instrText xml:space="preserve"> PAGEREF _Toc383030090 \h </w:instrText>
      </w:r>
      <w:r>
        <w:rPr>
          <w:noProof/>
        </w:rPr>
      </w:r>
      <w:r>
        <w:rPr>
          <w:noProof/>
        </w:rPr>
        <w:fldChar w:fldCharType="separate"/>
      </w:r>
      <w:r w:rsidR="0092138E">
        <w:rPr>
          <w:noProof/>
        </w:rPr>
        <w:t>4</w:t>
      </w:r>
      <w:r>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1.1.</w:t>
      </w:r>
      <w:r>
        <w:rPr>
          <w:rFonts w:asciiTheme="minorHAnsi" w:eastAsiaTheme="minorEastAsia" w:hAnsiTheme="minorHAnsi" w:cstheme="minorBidi"/>
          <w:b w:val="0"/>
          <w:noProof/>
          <w:sz w:val="21"/>
        </w:rPr>
        <w:tab/>
      </w:r>
      <w:r>
        <w:rPr>
          <w:rFonts w:hint="eastAsia"/>
          <w:noProof/>
        </w:rPr>
        <w:t>目的</w:t>
      </w:r>
      <w:r>
        <w:rPr>
          <w:noProof/>
        </w:rPr>
        <w:tab/>
      </w:r>
      <w:r w:rsidR="00F367A9">
        <w:rPr>
          <w:noProof/>
        </w:rPr>
        <w:fldChar w:fldCharType="begin"/>
      </w:r>
      <w:r>
        <w:rPr>
          <w:noProof/>
        </w:rPr>
        <w:instrText xml:space="preserve"> PAGEREF _Toc383030091 \h </w:instrText>
      </w:r>
      <w:r w:rsidR="00F367A9">
        <w:rPr>
          <w:noProof/>
        </w:rPr>
      </w:r>
      <w:r w:rsidR="00F367A9">
        <w:rPr>
          <w:noProof/>
        </w:rPr>
        <w:fldChar w:fldCharType="separate"/>
      </w:r>
      <w:r w:rsidR="0092138E">
        <w:rPr>
          <w:noProof/>
        </w:rPr>
        <w:t>5</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1.2.</w:t>
      </w:r>
      <w:r>
        <w:rPr>
          <w:rFonts w:asciiTheme="minorHAnsi" w:eastAsiaTheme="minorEastAsia" w:hAnsiTheme="minorHAnsi" w:cstheme="minorBidi"/>
          <w:b w:val="0"/>
          <w:noProof/>
          <w:sz w:val="21"/>
        </w:rPr>
        <w:tab/>
      </w:r>
      <w:r>
        <w:rPr>
          <w:rFonts w:hint="eastAsia"/>
          <w:noProof/>
        </w:rPr>
        <w:t>内容</w:t>
      </w:r>
      <w:r>
        <w:rPr>
          <w:noProof/>
        </w:rPr>
        <w:tab/>
      </w:r>
      <w:r w:rsidR="00F367A9">
        <w:rPr>
          <w:noProof/>
        </w:rPr>
        <w:fldChar w:fldCharType="begin"/>
      </w:r>
      <w:r>
        <w:rPr>
          <w:noProof/>
        </w:rPr>
        <w:instrText xml:space="preserve"> PAGEREF _Toc383030092 \h </w:instrText>
      </w:r>
      <w:r w:rsidR="00F367A9">
        <w:rPr>
          <w:noProof/>
        </w:rPr>
      </w:r>
      <w:r w:rsidR="00F367A9">
        <w:rPr>
          <w:noProof/>
        </w:rPr>
        <w:fldChar w:fldCharType="separate"/>
      </w:r>
      <w:r w:rsidR="0092138E">
        <w:rPr>
          <w:noProof/>
        </w:rPr>
        <w:t>6</w:t>
      </w:r>
      <w:r w:rsidR="00F367A9">
        <w:rPr>
          <w:noProof/>
        </w:rPr>
        <w:fldChar w:fldCharType="end"/>
      </w:r>
    </w:p>
    <w:p w:rsidR="00515D92" w:rsidRDefault="00515D92">
      <w:pPr>
        <w:pStyle w:val="12"/>
        <w:tabs>
          <w:tab w:val="left" w:pos="960"/>
          <w:tab w:val="right" w:leader="dot" w:pos="8488"/>
        </w:tabs>
        <w:rPr>
          <w:rFonts w:asciiTheme="minorHAnsi" w:eastAsiaTheme="minorEastAsia" w:hAnsiTheme="minorHAnsi" w:cstheme="minorBidi"/>
          <w:b w:val="0"/>
          <w:noProof/>
          <w:sz w:val="21"/>
          <w:szCs w:val="22"/>
        </w:rPr>
      </w:pPr>
      <w:r w:rsidRPr="00932BAA">
        <w:rPr>
          <w:rFonts w:ascii="ＭＳ 明朝" w:hAnsi="ＭＳ 明朝" w:hint="eastAsia"/>
          <w:noProof/>
        </w:rPr>
        <w:t>第2章</w:t>
      </w:r>
      <w:r>
        <w:rPr>
          <w:rFonts w:asciiTheme="minorHAnsi" w:eastAsiaTheme="minorEastAsia" w:hAnsiTheme="minorHAnsi" w:cstheme="minorBidi"/>
          <w:b w:val="0"/>
          <w:noProof/>
          <w:sz w:val="21"/>
          <w:szCs w:val="22"/>
        </w:rPr>
        <w:tab/>
      </w:r>
      <w:r w:rsidRPr="00932BAA">
        <w:rPr>
          <w:rFonts w:ascii="ＭＳ 明朝" w:hAnsi="ＭＳ 明朝" w:hint="eastAsia"/>
          <w:noProof/>
        </w:rPr>
        <w:t>開発実施詳細</w:t>
      </w:r>
      <w:r>
        <w:rPr>
          <w:noProof/>
        </w:rPr>
        <w:tab/>
      </w:r>
      <w:r w:rsidR="00F367A9">
        <w:rPr>
          <w:noProof/>
        </w:rPr>
        <w:fldChar w:fldCharType="begin"/>
      </w:r>
      <w:r>
        <w:rPr>
          <w:noProof/>
        </w:rPr>
        <w:instrText xml:space="preserve"> PAGEREF _Toc383030093 \h </w:instrText>
      </w:r>
      <w:r w:rsidR="00F367A9">
        <w:rPr>
          <w:noProof/>
        </w:rPr>
      </w:r>
      <w:r w:rsidR="00F367A9">
        <w:rPr>
          <w:noProof/>
        </w:rPr>
        <w:fldChar w:fldCharType="separate"/>
      </w:r>
      <w:r w:rsidR="0092138E">
        <w:rPr>
          <w:noProof/>
        </w:rPr>
        <w:t>14</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2.1.</w:t>
      </w:r>
      <w:r>
        <w:rPr>
          <w:rFonts w:asciiTheme="minorHAnsi" w:eastAsiaTheme="minorEastAsia" w:hAnsiTheme="minorHAnsi" w:cstheme="minorBidi"/>
          <w:b w:val="0"/>
          <w:noProof/>
          <w:sz w:val="21"/>
        </w:rPr>
        <w:tab/>
      </w:r>
      <w:r>
        <w:rPr>
          <w:rFonts w:hint="eastAsia"/>
          <w:noProof/>
        </w:rPr>
        <w:t>「次世代統計利用システム」の調査</w:t>
      </w:r>
      <w:r>
        <w:rPr>
          <w:noProof/>
        </w:rPr>
        <w:tab/>
      </w:r>
      <w:r w:rsidR="00F367A9">
        <w:rPr>
          <w:noProof/>
        </w:rPr>
        <w:fldChar w:fldCharType="begin"/>
      </w:r>
      <w:r>
        <w:rPr>
          <w:noProof/>
        </w:rPr>
        <w:instrText xml:space="preserve"> PAGEREF _Toc383030094 \h </w:instrText>
      </w:r>
      <w:r w:rsidR="00F367A9">
        <w:rPr>
          <w:noProof/>
        </w:rPr>
      </w:r>
      <w:r w:rsidR="00F367A9">
        <w:rPr>
          <w:noProof/>
        </w:rPr>
        <w:fldChar w:fldCharType="separate"/>
      </w:r>
      <w:r w:rsidR="0092138E">
        <w:rPr>
          <w:noProof/>
        </w:rPr>
        <w:t>15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2.1.1.</w:t>
      </w:r>
      <w:r>
        <w:rPr>
          <w:rFonts w:asciiTheme="minorHAnsi" w:eastAsiaTheme="minorEastAsia" w:hAnsiTheme="minorHAnsi" w:cstheme="minorBidi"/>
          <w:noProof/>
          <w:sz w:val="21"/>
        </w:rPr>
        <w:tab/>
      </w:r>
      <w:r>
        <w:rPr>
          <w:rFonts w:hint="eastAsia"/>
          <w:noProof/>
        </w:rPr>
        <w:t>「次世代統計利用システム」の概要</w:t>
      </w:r>
      <w:r>
        <w:rPr>
          <w:noProof/>
        </w:rPr>
        <w:tab/>
      </w:r>
      <w:r w:rsidR="00F367A9">
        <w:rPr>
          <w:noProof/>
        </w:rPr>
        <w:fldChar w:fldCharType="begin"/>
      </w:r>
      <w:r>
        <w:rPr>
          <w:noProof/>
        </w:rPr>
        <w:instrText xml:space="preserve"> PAGEREF _Toc383030095 \h </w:instrText>
      </w:r>
      <w:r w:rsidR="00F367A9">
        <w:rPr>
          <w:noProof/>
        </w:rPr>
      </w:r>
      <w:r w:rsidR="00F367A9">
        <w:rPr>
          <w:noProof/>
        </w:rPr>
        <w:fldChar w:fldCharType="separate"/>
      </w:r>
      <w:r w:rsidR="0092138E">
        <w:rPr>
          <w:noProof/>
        </w:rPr>
        <w:t>15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2.1.2.</w:t>
      </w:r>
      <w:r>
        <w:rPr>
          <w:rFonts w:asciiTheme="minorHAnsi" w:eastAsiaTheme="minorEastAsia" w:hAnsiTheme="minorHAnsi" w:cstheme="minorBidi"/>
          <w:noProof/>
          <w:sz w:val="21"/>
        </w:rPr>
        <w:tab/>
      </w:r>
      <w:r>
        <w:rPr>
          <w:rFonts w:hint="eastAsia"/>
          <w:noProof/>
        </w:rPr>
        <w:t>「次世代統計利用システム」の</w:t>
      </w:r>
      <w:r>
        <w:rPr>
          <w:noProof/>
        </w:rPr>
        <w:t>API</w:t>
      </w:r>
      <w:r>
        <w:rPr>
          <w:noProof/>
        </w:rPr>
        <w:tab/>
      </w:r>
      <w:r w:rsidR="00F367A9">
        <w:rPr>
          <w:noProof/>
        </w:rPr>
        <w:fldChar w:fldCharType="begin"/>
      </w:r>
      <w:r>
        <w:rPr>
          <w:noProof/>
        </w:rPr>
        <w:instrText xml:space="preserve"> PAGEREF _Toc383030096 \h </w:instrText>
      </w:r>
      <w:r w:rsidR="00F367A9">
        <w:rPr>
          <w:noProof/>
        </w:rPr>
      </w:r>
      <w:r w:rsidR="00F367A9">
        <w:rPr>
          <w:noProof/>
        </w:rPr>
        <w:fldChar w:fldCharType="separate"/>
      </w:r>
      <w:r w:rsidR="0092138E">
        <w:rPr>
          <w:noProof/>
        </w:rPr>
        <w:t>15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2.1.3.</w:t>
      </w:r>
      <w:r>
        <w:rPr>
          <w:rFonts w:asciiTheme="minorHAnsi" w:eastAsiaTheme="minorEastAsia" w:hAnsiTheme="minorHAnsi" w:cstheme="minorBidi"/>
          <w:noProof/>
          <w:sz w:val="21"/>
        </w:rPr>
        <w:tab/>
      </w:r>
      <w:r>
        <w:rPr>
          <w:rFonts w:hint="eastAsia"/>
          <w:noProof/>
        </w:rPr>
        <w:t>「次世代統計利用システム」のデータ構造</w:t>
      </w:r>
      <w:r>
        <w:rPr>
          <w:noProof/>
        </w:rPr>
        <w:tab/>
      </w:r>
      <w:r w:rsidR="00F367A9">
        <w:rPr>
          <w:noProof/>
        </w:rPr>
        <w:fldChar w:fldCharType="begin"/>
      </w:r>
      <w:r>
        <w:rPr>
          <w:noProof/>
        </w:rPr>
        <w:instrText xml:space="preserve"> PAGEREF _Toc383030097 \h </w:instrText>
      </w:r>
      <w:r w:rsidR="00F367A9">
        <w:rPr>
          <w:noProof/>
        </w:rPr>
      </w:r>
      <w:r w:rsidR="00F367A9">
        <w:rPr>
          <w:noProof/>
        </w:rPr>
        <w:fldChar w:fldCharType="separate"/>
      </w:r>
      <w:r w:rsidR="0092138E">
        <w:rPr>
          <w:noProof/>
        </w:rPr>
        <w:t>16</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2.1.4.</w:t>
      </w:r>
      <w:r>
        <w:rPr>
          <w:rFonts w:asciiTheme="minorHAnsi" w:eastAsiaTheme="minorEastAsia" w:hAnsiTheme="minorHAnsi" w:cstheme="minorBidi"/>
          <w:noProof/>
          <w:sz w:val="21"/>
        </w:rPr>
        <w:tab/>
      </w:r>
      <w:r>
        <w:rPr>
          <w:rFonts w:hint="eastAsia"/>
          <w:noProof/>
        </w:rPr>
        <w:t>「次世代統計利用システム」の問題点</w:t>
      </w:r>
      <w:r>
        <w:rPr>
          <w:noProof/>
        </w:rPr>
        <w:tab/>
      </w:r>
      <w:r w:rsidR="00F367A9">
        <w:rPr>
          <w:noProof/>
        </w:rPr>
        <w:fldChar w:fldCharType="begin"/>
      </w:r>
      <w:r>
        <w:rPr>
          <w:noProof/>
        </w:rPr>
        <w:instrText xml:space="preserve"> PAGEREF _Toc383030098 \h </w:instrText>
      </w:r>
      <w:r w:rsidR="00F367A9">
        <w:rPr>
          <w:noProof/>
        </w:rPr>
      </w:r>
      <w:r w:rsidR="00F367A9">
        <w:rPr>
          <w:noProof/>
        </w:rPr>
        <w:fldChar w:fldCharType="separate"/>
      </w:r>
      <w:r w:rsidR="0092138E">
        <w:rPr>
          <w:noProof/>
        </w:rPr>
        <w:t>24</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2.2.</w:t>
      </w:r>
      <w:r>
        <w:rPr>
          <w:rFonts w:asciiTheme="minorHAnsi" w:eastAsiaTheme="minorEastAsia" w:hAnsiTheme="minorHAnsi" w:cstheme="minorBidi"/>
          <w:b w:val="0"/>
          <w:noProof/>
          <w:sz w:val="21"/>
        </w:rPr>
        <w:tab/>
      </w:r>
      <w:r>
        <w:rPr>
          <w:rFonts w:hint="eastAsia"/>
          <w:noProof/>
        </w:rPr>
        <w:t>「政府データカタログサイト」の調査</w:t>
      </w:r>
      <w:r>
        <w:rPr>
          <w:noProof/>
        </w:rPr>
        <w:tab/>
      </w:r>
      <w:r w:rsidR="00F367A9">
        <w:rPr>
          <w:noProof/>
        </w:rPr>
        <w:fldChar w:fldCharType="begin"/>
      </w:r>
      <w:r>
        <w:rPr>
          <w:noProof/>
        </w:rPr>
        <w:instrText xml:space="preserve"> PAGEREF _Toc383030099 \h </w:instrText>
      </w:r>
      <w:r w:rsidR="00F367A9">
        <w:rPr>
          <w:noProof/>
        </w:rPr>
      </w:r>
      <w:r w:rsidR="00F367A9">
        <w:rPr>
          <w:noProof/>
        </w:rPr>
        <w:fldChar w:fldCharType="separate"/>
      </w:r>
      <w:r w:rsidR="0092138E">
        <w:rPr>
          <w:noProof/>
        </w:rPr>
        <w:t>25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2.2.1.</w:t>
      </w:r>
      <w:r>
        <w:rPr>
          <w:rFonts w:asciiTheme="minorHAnsi" w:eastAsiaTheme="minorEastAsia" w:hAnsiTheme="minorHAnsi" w:cstheme="minorBidi"/>
          <w:noProof/>
          <w:sz w:val="21"/>
        </w:rPr>
        <w:tab/>
      </w:r>
      <w:r>
        <w:rPr>
          <w:rFonts w:hint="eastAsia"/>
          <w:noProof/>
        </w:rPr>
        <w:t>「政府データカタログサイト」の概要</w:t>
      </w:r>
      <w:r>
        <w:rPr>
          <w:noProof/>
        </w:rPr>
        <w:tab/>
      </w:r>
      <w:r w:rsidR="00F367A9">
        <w:rPr>
          <w:noProof/>
        </w:rPr>
        <w:fldChar w:fldCharType="begin"/>
      </w:r>
      <w:r>
        <w:rPr>
          <w:noProof/>
        </w:rPr>
        <w:instrText xml:space="preserve"> PAGEREF _Toc383030100 \h </w:instrText>
      </w:r>
      <w:r w:rsidR="00F367A9">
        <w:rPr>
          <w:noProof/>
        </w:rPr>
      </w:r>
      <w:r w:rsidR="00F367A9">
        <w:rPr>
          <w:noProof/>
        </w:rPr>
        <w:fldChar w:fldCharType="separate"/>
      </w:r>
      <w:r w:rsidR="0092138E">
        <w:rPr>
          <w:noProof/>
        </w:rPr>
        <w:t>25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2.2.2.</w:t>
      </w:r>
      <w:r>
        <w:rPr>
          <w:rFonts w:asciiTheme="minorHAnsi" w:eastAsiaTheme="minorEastAsia" w:hAnsiTheme="minorHAnsi" w:cstheme="minorBidi"/>
          <w:noProof/>
          <w:sz w:val="21"/>
        </w:rPr>
        <w:tab/>
      </w:r>
      <w:r>
        <w:rPr>
          <w:rFonts w:hint="eastAsia"/>
          <w:noProof/>
        </w:rPr>
        <w:t>「政府データカタログサイト」の構成</w:t>
      </w:r>
      <w:r>
        <w:rPr>
          <w:noProof/>
        </w:rPr>
        <w:tab/>
      </w:r>
      <w:r w:rsidR="00F367A9">
        <w:rPr>
          <w:noProof/>
        </w:rPr>
        <w:fldChar w:fldCharType="begin"/>
      </w:r>
      <w:r>
        <w:rPr>
          <w:noProof/>
        </w:rPr>
        <w:instrText xml:space="preserve"> PAGEREF _Toc383030101 \h </w:instrText>
      </w:r>
      <w:r w:rsidR="00F367A9">
        <w:rPr>
          <w:noProof/>
        </w:rPr>
      </w:r>
      <w:r w:rsidR="00F367A9">
        <w:rPr>
          <w:noProof/>
        </w:rPr>
        <w:fldChar w:fldCharType="separate"/>
      </w:r>
      <w:r w:rsidR="0092138E">
        <w:rPr>
          <w:noProof/>
        </w:rPr>
        <w:t>25</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2.2.3.</w:t>
      </w:r>
      <w:r>
        <w:rPr>
          <w:rFonts w:asciiTheme="minorHAnsi" w:eastAsiaTheme="minorEastAsia" w:hAnsiTheme="minorHAnsi" w:cstheme="minorBidi"/>
          <w:noProof/>
          <w:sz w:val="21"/>
        </w:rPr>
        <w:tab/>
      </w:r>
      <w:r>
        <w:rPr>
          <w:rFonts w:hint="eastAsia"/>
          <w:noProof/>
        </w:rPr>
        <w:t>「政府データカタログサイト」の</w:t>
      </w:r>
      <w:r>
        <w:rPr>
          <w:noProof/>
        </w:rPr>
        <w:t>API</w:t>
      </w:r>
      <w:r>
        <w:rPr>
          <w:noProof/>
        </w:rPr>
        <w:tab/>
      </w:r>
      <w:r w:rsidR="00F367A9">
        <w:rPr>
          <w:noProof/>
        </w:rPr>
        <w:fldChar w:fldCharType="begin"/>
      </w:r>
      <w:r>
        <w:rPr>
          <w:noProof/>
        </w:rPr>
        <w:instrText xml:space="preserve"> PAGEREF _Toc383030102 \h </w:instrText>
      </w:r>
      <w:r w:rsidR="00F367A9">
        <w:rPr>
          <w:noProof/>
        </w:rPr>
      </w:r>
      <w:r w:rsidR="00F367A9">
        <w:rPr>
          <w:noProof/>
        </w:rPr>
        <w:fldChar w:fldCharType="separate"/>
      </w:r>
      <w:r w:rsidR="0092138E">
        <w:rPr>
          <w:noProof/>
        </w:rPr>
        <w:t>27</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2.2.4.</w:t>
      </w:r>
      <w:r>
        <w:rPr>
          <w:rFonts w:asciiTheme="minorHAnsi" w:eastAsiaTheme="minorEastAsia" w:hAnsiTheme="minorHAnsi" w:cstheme="minorBidi"/>
          <w:noProof/>
          <w:sz w:val="21"/>
        </w:rPr>
        <w:tab/>
      </w:r>
      <w:r>
        <w:rPr>
          <w:rFonts w:hint="eastAsia"/>
          <w:noProof/>
        </w:rPr>
        <w:t>「政府データカタログサイト」のメタデータ</w:t>
      </w:r>
      <w:r>
        <w:rPr>
          <w:noProof/>
        </w:rPr>
        <w:tab/>
      </w:r>
      <w:r w:rsidR="00F367A9">
        <w:rPr>
          <w:noProof/>
        </w:rPr>
        <w:fldChar w:fldCharType="begin"/>
      </w:r>
      <w:r>
        <w:rPr>
          <w:noProof/>
        </w:rPr>
        <w:instrText xml:space="preserve"> PAGEREF _Toc383030103 \h </w:instrText>
      </w:r>
      <w:r w:rsidR="00F367A9">
        <w:rPr>
          <w:noProof/>
        </w:rPr>
      </w:r>
      <w:r w:rsidR="00F367A9">
        <w:rPr>
          <w:noProof/>
        </w:rPr>
        <w:fldChar w:fldCharType="separate"/>
      </w:r>
      <w:r w:rsidR="0092138E">
        <w:rPr>
          <w:noProof/>
        </w:rPr>
        <w:t>31</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2.3.</w:t>
      </w:r>
      <w:r>
        <w:rPr>
          <w:rFonts w:asciiTheme="minorHAnsi" w:eastAsiaTheme="minorEastAsia" w:hAnsiTheme="minorHAnsi" w:cstheme="minorBidi"/>
          <w:b w:val="0"/>
          <w:noProof/>
          <w:sz w:val="21"/>
        </w:rPr>
        <w:tab/>
      </w:r>
      <w:r>
        <w:rPr>
          <w:rFonts w:hint="eastAsia"/>
          <w:noProof/>
        </w:rPr>
        <w:t>データ規格の構築</w:t>
      </w:r>
      <w:r>
        <w:rPr>
          <w:noProof/>
        </w:rPr>
        <w:tab/>
      </w:r>
      <w:r w:rsidR="00F367A9">
        <w:rPr>
          <w:noProof/>
        </w:rPr>
        <w:fldChar w:fldCharType="begin"/>
      </w:r>
      <w:r>
        <w:rPr>
          <w:noProof/>
        </w:rPr>
        <w:instrText xml:space="preserve"> PAGEREF _Toc383030104 \h </w:instrText>
      </w:r>
      <w:r w:rsidR="00F367A9">
        <w:rPr>
          <w:noProof/>
        </w:rPr>
      </w:r>
      <w:r w:rsidR="00F367A9">
        <w:rPr>
          <w:noProof/>
        </w:rPr>
        <w:fldChar w:fldCharType="separate"/>
      </w:r>
      <w:r w:rsidR="0092138E">
        <w:rPr>
          <w:noProof/>
        </w:rPr>
        <w:t>34</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2.3.1.</w:t>
      </w:r>
      <w:r>
        <w:rPr>
          <w:rFonts w:asciiTheme="minorHAnsi" w:eastAsiaTheme="minorEastAsia" w:hAnsiTheme="minorHAnsi" w:cstheme="minorBidi"/>
          <w:noProof/>
          <w:sz w:val="21"/>
        </w:rPr>
        <w:tab/>
      </w:r>
      <w:r>
        <w:rPr>
          <w:rFonts w:hint="eastAsia"/>
          <w:noProof/>
        </w:rPr>
        <w:t>既存のデータ規格調査</w:t>
      </w:r>
      <w:r>
        <w:rPr>
          <w:noProof/>
        </w:rPr>
        <w:tab/>
      </w:r>
      <w:r w:rsidR="00F367A9">
        <w:rPr>
          <w:noProof/>
        </w:rPr>
        <w:fldChar w:fldCharType="begin"/>
      </w:r>
      <w:r>
        <w:rPr>
          <w:noProof/>
        </w:rPr>
        <w:instrText xml:space="preserve"> PAGEREF _Toc383030105 \h </w:instrText>
      </w:r>
      <w:r w:rsidR="00F367A9">
        <w:rPr>
          <w:noProof/>
        </w:rPr>
      </w:r>
      <w:r w:rsidR="00F367A9">
        <w:rPr>
          <w:noProof/>
        </w:rPr>
        <w:fldChar w:fldCharType="separate"/>
      </w:r>
      <w:r w:rsidR="0092138E">
        <w:rPr>
          <w:noProof/>
        </w:rPr>
        <w:t>34</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2.3.2.</w:t>
      </w:r>
      <w:r>
        <w:rPr>
          <w:rFonts w:asciiTheme="minorHAnsi" w:eastAsiaTheme="minorEastAsia" w:hAnsiTheme="minorHAnsi" w:cstheme="minorBidi"/>
          <w:noProof/>
          <w:sz w:val="21"/>
        </w:rPr>
        <w:tab/>
      </w:r>
      <w:r>
        <w:rPr>
          <w:rFonts w:hint="eastAsia"/>
          <w:noProof/>
        </w:rPr>
        <w:t>統計情報を記述するボキャブラリ</w:t>
      </w:r>
      <w:r>
        <w:rPr>
          <w:noProof/>
        </w:rPr>
        <w:tab/>
      </w:r>
      <w:r w:rsidR="00F367A9">
        <w:rPr>
          <w:noProof/>
        </w:rPr>
        <w:fldChar w:fldCharType="begin"/>
      </w:r>
      <w:r>
        <w:rPr>
          <w:noProof/>
        </w:rPr>
        <w:instrText xml:space="preserve"> PAGEREF _Toc383030106 \h </w:instrText>
      </w:r>
      <w:r w:rsidR="00F367A9">
        <w:rPr>
          <w:noProof/>
        </w:rPr>
      </w:r>
      <w:r w:rsidR="00F367A9">
        <w:rPr>
          <w:noProof/>
        </w:rPr>
        <w:fldChar w:fldCharType="separate"/>
      </w:r>
      <w:r w:rsidR="0092138E">
        <w:rPr>
          <w:noProof/>
        </w:rPr>
        <w:t>41</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2.3.3.</w:t>
      </w:r>
      <w:r>
        <w:rPr>
          <w:rFonts w:asciiTheme="minorHAnsi" w:eastAsiaTheme="minorEastAsia" w:hAnsiTheme="minorHAnsi" w:cstheme="minorBidi"/>
          <w:noProof/>
          <w:sz w:val="21"/>
        </w:rPr>
        <w:tab/>
      </w:r>
      <w:r>
        <w:rPr>
          <w:rFonts w:hint="eastAsia"/>
          <w:noProof/>
        </w:rPr>
        <w:t>「政府データカタログサイト」メタデータを記述するボキャブラリ</w:t>
      </w:r>
      <w:r>
        <w:rPr>
          <w:noProof/>
        </w:rPr>
        <w:tab/>
      </w:r>
      <w:r w:rsidR="00F367A9">
        <w:rPr>
          <w:noProof/>
        </w:rPr>
        <w:fldChar w:fldCharType="begin"/>
      </w:r>
      <w:r>
        <w:rPr>
          <w:noProof/>
        </w:rPr>
        <w:instrText xml:space="preserve"> PAGEREF _Toc383030107 \h </w:instrText>
      </w:r>
      <w:r w:rsidR="00F367A9">
        <w:rPr>
          <w:noProof/>
        </w:rPr>
      </w:r>
      <w:r w:rsidR="00F367A9">
        <w:rPr>
          <w:noProof/>
        </w:rPr>
        <w:fldChar w:fldCharType="separate"/>
      </w:r>
      <w:r w:rsidR="0092138E">
        <w:rPr>
          <w:noProof/>
        </w:rPr>
        <w:t>67</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2.4.</w:t>
      </w:r>
      <w:r>
        <w:rPr>
          <w:rFonts w:asciiTheme="minorHAnsi" w:eastAsiaTheme="minorEastAsia" w:hAnsiTheme="minorHAnsi" w:cstheme="minorBidi"/>
          <w:b w:val="0"/>
          <w:noProof/>
          <w:sz w:val="21"/>
        </w:rPr>
        <w:tab/>
      </w:r>
      <w:r>
        <w:rPr>
          <w:rFonts w:hint="eastAsia"/>
          <w:noProof/>
        </w:rPr>
        <w:t>情報流通連携基盤システム上への統計等情報</w:t>
      </w:r>
      <w:r>
        <w:rPr>
          <w:noProof/>
        </w:rPr>
        <w:t>API</w:t>
      </w:r>
      <w:r>
        <w:rPr>
          <w:rFonts w:hint="eastAsia"/>
          <w:noProof/>
        </w:rPr>
        <w:t>の構築</w:t>
      </w:r>
      <w:r>
        <w:rPr>
          <w:noProof/>
        </w:rPr>
        <w:tab/>
      </w:r>
      <w:r w:rsidR="00F367A9">
        <w:rPr>
          <w:noProof/>
        </w:rPr>
        <w:fldChar w:fldCharType="begin"/>
      </w:r>
      <w:r>
        <w:rPr>
          <w:noProof/>
        </w:rPr>
        <w:instrText xml:space="preserve"> PAGEREF _Toc383030108 \h </w:instrText>
      </w:r>
      <w:r w:rsidR="00F367A9">
        <w:rPr>
          <w:noProof/>
        </w:rPr>
      </w:r>
      <w:r w:rsidR="00F367A9">
        <w:rPr>
          <w:noProof/>
        </w:rPr>
        <w:fldChar w:fldCharType="separate"/>
      </w:r>
      <w:r w:rsidR="0092138E">
        <w:rPr>
          <w:noProof/>
        </w:rPr>
        <w:t>73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2.4.1.</w:t>
      </w:r>
      <w:r>
        <w:rPr>
          <w:rFonts w:asciiTheme="minorHAnsi" w:eastAsiaTheme="minorEastAsia" w:hAnsiTheme="minorHAnsi" w:cstheme="minorBidi"/>
          <w:noProof/>
          <w:sz w:val="21"/>
        </w:rPr>
        <w:tab/>
      </w:r>
      <w:r>
        <w:rPr>
          <w:rFonts w:hint="eastAsia"/>
          <w:noProof/>
        </w:rPr>
        <w:t>情報流通連携基盤システムでの統計用</w:t>
      </w:r>
      <w:r>
        <w:rPr>
          <w:noProof/>
        </w:rPr>
        <w:t>API</w:t>
      </w:r>
      <w:r>
        <w:rPr>
          <w:rFonts w:hint="eastAsia"/>
          <w:noProof/>
        </w:rPr>
        <w:t>の検討</w:t>
      </w:r>
      <w:r>
        <w:rPr>
          <w:noProof/>
        </w:rPr>
        <w:tab/>
      </w:r>
      <w:r w:rsidR="00F367A9">
        <w:rPr>
          <w:noProof/>
        </w:rPr>
        <w:fldChar w:fldCharType="begin"/>
      </w:r>
      <w:r>
        <w:rPr>
          <w:noProof/>
        </w:rPr>
        <w:instrText xml:space="preserve"> PAGEREF _Toc383030109 \h </w:instrText>
      </w:r>
      <w:r w:rsidR="00F367A9">
        <w:rPr>
          <w:noProof/>
        </w:rPr>
      </w:r>
      <w:r w:rsidR="00F367A9">
        <w:rPr>
          <w:noProof/>
        </w:rPr>
        <w:fldChar w:fldCharType="separate"/>
      </w:r>
      <w:r w:rsidR="0092138E">
        <w:rPr>
          <w:noProof/>
        </w:rPr>
        <w:t>73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2.4.2.</w:t>
      </w:r>
      <w:r>
        <w:rPr>
          <w:rFonts w:asciiTheme="minorHAnsi" w:eastAsiaTheme="minorEastAsia" w:hAnsiTheme="minorHAnsi" w:cstheme="minorBidi"/>
          <w:noProof/>
          <w:sz w:val="21"/>
        </w:rPr>
        <w:tab/>
      </w:r>
      <w:r>
        <w:rPr>
          <w:rFonts w:hint="eastAsia"/>
          <w:noProof/>
        </w:rPr>
        <w:t>政府データカタログサイトにおける</w:t>
      </w:r>
      <w:r>
        <w:rPr>
          <w:noProof/>
        </w:rPr>
        <w:t>API</w:t>
      </w:r>
      <w:r>
        <w:rPr>
          <w:rFonts w:hint="eastAsia"/>
          <w:noProof/>
        </w:rPr>
        <w:t>の検討</w:t>
      </w:r>
      <w:r>
        <w:rPr>
          <w:noProof/>
        </w:rPr>
        <w:tab/>
      </w:r>
      <w:r w:rsidR="00F367A9">
        <w:rPr>
          <w:noProof/>
        </w:rPr>
        <w:fldChar w:fldCharType="begin"/>
      </w:r>
      <w:r>
        <w:rPr>
          <w:noProof/>
        </w:rPr>
        <w:instrText xml:space="preserve"> PAGEREF _Toc383030110 \h </w:instrText>
      </w:r>
      <w:r w:rsidR="00F367A9">
        <w:rPr>
          <w:noProof/>
        </w:rPr>
      </w:r>
      <w:r w:rsidR="00F367A9">
        <w:rPr>
          <w:noProof/>
        </w:rPr>
        <w:fldChar w:fldCharType="separate"/>
      </w:r>
      <w:r w:rsidR="0092138E">
        <w:rPr>
          <w:noProof/>
        </w:rPr>
        <w:t>73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2.4.3.</w:t>
      </w:r>
      <w:r>
        <w:rPr>
          <w:rFonts w:asciiTheme="minorHAnsi" w:eastAsiaTheme="minorEastAsia" w:hAnsiTheme="minorHAnsi" w:cstheme="minorBidi"/>
          <w:noProof/>
          <w:sz w:val="21"/>
        </w:rPr>
        <w:tab/>
      </w:r>
      <w:r>
        <w:rPr>
          <w:rFonts w:hint="eastAsia"/>
          <w:noProof/>
        </w:rPr>
        <w:t>システム構築</w:t>
      </w:r>
      <w:r>
        <w:rPr>
          <w:noProof/>
        </w:rPr>
        <w:tab/>
      </w:r>
      <w:r w:rsidR="00F367A9">
        <w:rPr>
          <w:noProof/>
        </w:rPr>
        <w:fldChar w:fldCharType="begin"/>
      </w:r>
      <w:r>
        <w:rPr>
          <w:noProof/>
        </w:rPr>
        <w:instrText xml:space="preserve"> PAGEREF _Toc383030111 \h </w:instrText>
      </w:r>
      <w:r w:rsidR="00F367A9">
        <w:rPr>
          <w:noProof/>
        </w:rPr>
      </w:r>
      <w:r w:rsidR="00F367A9">
        <w:rPr>
          <w:noProof/>
        </w:rPr>
        <w:fldChar w:fldCharType="separate"/>
      </w:r>
      <w:r w:rsidR="0092138E">
        <w:rPr>
          <w:noProof/>
        </w:rPr>
        <w:t>73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2.4.4.</w:t>
      </w:r>
      <w:r>
        <w:rPr>
          <w:rFonts w:asciiTheme="minorHAnsi" w:eastAsiaTheme="minorEastAsia" w:hAnsiTheme="minorHAnsi" w:cstheme="minorBidi"/>
          <w:noProof/>
          <w:sz w:val="21"/>
        </w:rPr>
        <w:tab/>
      </w:r>
      <w:r>
        <w:rPr>
          <w:rFonts w:hint="eastAsia"/>
          <w:noProof/>
        </w:rPr>
        <w:t>運用マニュアル</w:t>
      </w:r>
      <w:r>
        <w:rPr>
          <w:noProof/>
        </w:rPr>
        <w:tab/>
      </w:r>
      <w:r w:rsidR="00F367A9">
        <w:rPr>
          <w:noProof/>
        </w:rPr>
        <w:fldChar w:fldCharType="begin"/>
      </w:r>
      <w:r>
        <w:rPr>
          <w:noProof/>
        </w:rPr>
        <w:instrText xml:space="preserve"> PAGEREF _Toc383030112 \h </w:instrText>
      </w:r>
      <w:r w:rsidR="00F367A9">
        <w:rPr>
          <w:noProof/>
        </w:rPr>
      </w:r>
      <w:r w:rsidR="00F367A9">
        <w:rPr>
          <w:noProof/>
        </w:rPr>
        <w:fldChar w:fldCharType="separate"/>
      </w:r>
      <w:r w:rsidR="0092138E">
        <w:rPr>
          <w:noProof/>
        </w:rPr>
        <w:t>75</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2.5.</w:t>
      </w:r>
      <w:r>
        <w:rPr>
          <w:rFonts w:asciiTheme="minorHAnsi" w:eastAsiaTheme="minorEastAsia" w:hAnsiTheme="minorHAnsi" w:cstheme="minorBidi"/>
          <w:b w:val="0"/>
          <w:noProof/>
          <w:sz w:val="21"/>
        </w:rPr>
        <w:tab/>
      </w:r>
      <w:r>
        <w:rPr>
          <w:rFonts w:hint="eastAsia"/>
          <w:noProof/>
        </w:rPr>
        <w:t>開発者向けサービスの構築</w:t>
      </w:r>
      <w:r>
        <w:rPr>
          <w:noProof/>
        </w:rPr>
        <w:tab/>
      </w:r>
      <w:r w:rsidR="00F367A9">
        <w:rPr>
          <w:noProof/>
        </w:rPr>
        <w:fldChar w:fldCharType="begin"/>
      </w:r>
      <w:r>
        <w:rPr>
          <w:noProof/>
        </w:rPr>
        <w:instrText xml:space="preserve"> PAGEREF _Toc383030113 \h </w:instrText>
      </w:r>
      <w:r w:rsidR="00F367A9">
        <w:rPr>
          <w:noProof/>
        </w:rPr>
      </w:r>
      <w:r w:rsidR="00F367A9">
        <w:rPr>
          <w:noProof/>
        </w:rPr>
        <w:fldChar w:fldCharType="separate"/>
      </w:r>
      <w:r w:rsidR="0092138E">
        <w:rPr>
          <w:noProof/>
        </w:rPr>
        <w:t>77</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2.5.1.</w:t>
      </w:r>
      <w:r>
        <w:rPr>
          <w:rFonts w:asciiTheme="minorHAnsi" w:eastAsiaTheme="minorEastAsia" w:hAnsiTheme="minorHAnsi" w:cstheme="minorBidi"/>
          <w:noProof/>
          <w:sz w:val="21"/>
        </w:rPr>
        <w:tab/>
      </w:r>
      <w:r>
        <w:rPr>
          <w:rFonts w:hint="eastAsia"/>
          <w:noProof/>
        </w:rPr>
        <w:t>開発者サイトの構築</w:t>
      </w:r>
      <w:r>
        <w:rPr>
          <w:noProof/>
        </w:rPr>
        <w:tab/>
      </w:r>
      <w:r w:rsidR="00F367A9">
        <w:rPr>
          <w:noProof/>
        </w:rPr>
        <w:fldChar w:fldCharType="begin"/>
      </w:r>
      <w:r>
        <w:rPr>
          <w:noProof/>
        </w:rPr>
        <w:instrText xml:space="preserve"> PAGEREF _Toc383030114 \h </w:instrText>
      </w:r>
      <w:r w:rsidR="00F367A9">
        <w:rPr>
          <w:noProof/>
        </w:rPr>
      </w:r>
      <w:r w:rsidR="00F367A9">
        <w:rPr>
          <w:noProof/>
        </w:rPr>
        <w:fldChar w:fldCharType="separate"/>
      </w:r>
      <w:r w:rsidR="0092138E">
        <w:rPr>
          <w:noProof/>
        </w:rPr>
        <w:t>77</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2.5.2.</w:t>
      </w:r>
      <w:r>
        <w:rPr>
          <w:rFonts w:asciiTheme="minorHAnsi" w:eastAsiaTheme="minorEastAsia" w:hAnsiTheme="minorHAnsi" w:cstheme="minorBidi"/>
          <w:noProof/>
          <w:sz w:val="21"/>
        </w:rPr>
        <w:tab/>
      </w:r>
      <w:r>
        <w:rPr>
          <w:rFonts w:hint="eastAsia"/>
          <w:noProof/>
        </w:rPr>
        <w:t>ボキャブラリ管理システムの構築</w:t>
      </w:r>
      <w:r>
        <w:rPr>
          <w:noProof/>
        </w:rPr>
        <w:tab/>
      </w:r>
      <w:r w:rsidR="00F367A9">
        <w:rPr>
          <w:noProof/>
        </w:rPr>
        <w:fldChar w:fldCharType="begin"/>
      </w:r>
      <w:r>
        <w:rPr>
          <w:noProof/>
        </w:rPr>
        <w:instrText xml:space="preserve"> PAGEREF _Toc383030115 \h </w:instrText>
      </w:r>
      <w:r w:rsidR="00F367A9">
        <w:rPr>
          <w:noProof/>
        </w:rPr>
      </w:r>
      <w:r w:rsidR="00F367A9">
        <w:rPr>
          <w:noProof/>
        </w:rPr>
        <w:fldChar w:fldCharType="separate"/>
      </w:r>
      <w:r w:rsidR="0092138E">
        <w:rPr>
          <w:noProof/>
        </w:rPr>
        <w:t>83</w:t>
      </w:r>
      <w:r w:rsidR="00F367A9">
        <w:rPr>
          <w:noProof/>
        </w:rPr>
        <w:fldChar w:fldCharType="end"/>
      </w:r>
    </w:p>
    <w:p w:rsidR="00515D92" w:rsidRDefault="00515D92">
      <w:pPr>
        <w:pStyle w:val="12"/>
        <w:tabs>
          <w:tab w:val="left" w:pos="960"/>
          <w:tab w:val="right" w:leader="dot" w:pos="8488"/>
        </w:tabs>
        <w:rPr>
          <w:rFonts w:asciiTheme="minorHAnsi" w:eastAsiaTheme="minorEastAsia" w:hAnsiTheme="minorHAnsi" w:cstheme="minorBidi"/>
          <w:b w:val="0"/>
          <w:noProof/>
          <w:sz w:val="21"/>
          <w:szCs w:val="22"/>
        </w:rPr>
      </w:pPr>
      <w:r w:rsidRPr="00932BAA">
        <w:rPr>
          <w:rFonts w:ascii="ＭＳ 明朝" w:hAnsi="ＭＳ 明朝" w:hint="eastAsia"/>
          <w:noProof/>
        </w:rPr>
        <w:t>第3章</w:t>
      </w:r>
      <w:r>
        <w:rPr>
          <w:rFonts w:asciiTheme="minorHAnsi" w:eastAsiaTheme="minorEastAsia" w:hAnsiTheme="minorHAnsi" w:cstheme="minorBidi"/>
          <w:b w:val="0"/>
          <w:noProof/>
          <w:sz w:val="21"/>
          <w:szCs w:val="22"/>
        </w:rPr>
        <w:tab/>
      </w:r>
      <w:r w:rsidRPr="00932BAA">
        <w:rPr>
          <w:rFonts w:ascii="ＭＳ 明朝" w:hAnsi="ＭＳ 明朝" w:hint="eastAsia"/>
          <w:noProof/>
        </w:rPr>
        <w:t>実証実験</w:t>
      </w:r>
      <w:r>
        <w:rPr>
          <w:noProof/>
        </w:rPr>
        <w:tab/>
      </w:r>
      <w:r w:rsidR="00F367A9">
        <w:rPr>
          <w:noProof/>
        </w:rPr>
        <w:fldChar w:fldCharType="begin"/>
      </w:r>
      <w:r>
        <w:rPr>
          <w:noProof/>
        </w:rPr>
        <w:instrText xml:space="preserve"> PAGEREF _Toc383030116 \h </w:instrText>
      </w:r>
      <w:r w:rsidR="00F367A9">
        <w:rPr>
          <w:noProof/>
        </w:rPr>
      </w:r>
      <w:r w:rsidR="00F367A9">
        <w:rPr>
          <w:noProof/>
        </w:rPr>
        <w:fldChar w:fldCharType="separate"/>
      </w:r>
      <w:r w:rsidR="0092138E">
        <w:rPr>
          <w:noProof/>
        </w:rPr>
        <w:t>90</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3.1.</w:t>
      </w:r>
      <w:r>
        <w:rPr>
          <w:rFonts w:asciiTheme="minorHAnsi" w:eastAsiaTheme="minorEastAsia" w:hAnsiTheme="minorHAnsi" w:cstheme="minorBidi"/>
          <w:b w:val="0"/>
          <w:noProof/>
          <w:sz w:val="21"/>
        </w:rPr>
        <w:tab/>
      </w:r>
      <w:r>
        <w:rPr>
          <w:rFonts w:hint="eastAsia"/>
          <w:noProof/>
        </w:rPr>
        <w:t>実験で用いたデータ</w:t>
      </w:r>
      <w:r>
        <w:rPr>
          <w:noProof/>
        </w:rPr>
        <w:tab/>
      </w:r>
      <w:r w:rsidR="00F367A9">
        <w:rPr>
          <w:noProof/>
        </w:rPr>
        <w:fldChar w:fldCharType="begin"/>
      </w:r>
      <w:r>
        <w:rPr>
          <w:noProof/>
        </w:rPr>
        <w:instrText xml:space="preserve"> PAGEREF _Toc383030117 \h </w:instrText>
      </w:r>
      <w:r w:rsidR="00F367A9">
        <w:rPr>
          <w:noProof/>
        </w:rPr>
      </w:r>
      <w:r w:rsidR="00F367A9">
        <w:rPr>
          <w:noProof/>
        </w:rPr>
        <w:fldChar w:fldCharType="separate"/>
      </w:r>
      <w:r w:rsidR="0092138E">
        <w:rPr>
          <w:noProof/>
        </w:rPr>
        <w:t>91</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lastRenderedPageBreak/>
        <w:t>3.2.</w:t>
      </w:r>
      <w:r>
        <w:rPr>
          <w:rFonts w:asciiTheme="minorHAnsi" w:eastAsiaTheme="minorEastAsia" w:hAnsiTheme="minorHAnsi" w:cstheme="minorBidi"/>
          <w:b w:val="0"/>
          <w:noProof/>
          <w:sz w:val="21"/>
        </w:rPr>
        <w:tab/>
      </w:r>
      <w:r>
        <w:rPr>
          <w:rFonts w:hint="eastAsia"/>
          <w:noProof/>
        </w:rPr>
        <w:t>一般公募による情報サービスの開発</w:t>
      </w:r>
      <w:r>
        <w:rPr>
          <w:noProof/>
        </w:rPr>
        <w:tab/>
      </w:r>
      <w:r w:rsidR="00F367A9">
        <w:rPr>
          <w:noProof/>
        </w:rPr>
        <w:fldChar w:fldCharType="begin"/>
      </w:r>
      <w:r>
        <w:rPr>
          <w:noProof/>
        </w:rPr>
        <w:instrText xml:space="preserve"> PAGEREF _Toc383030118 \h </w:instrText>
      </w:r>
      <w:r w:rsidR="00F367A9">
        <w:rPr>
          <w:noProof/>
        </w:rPr>
      </w:r>
      <w:r w:rsidR="00F367A9">
        <w:rPr>
          <w:noProof/>
        </w:rPr>
        <w:fldChar w:fldCharType="separate"/>
      </w:r>
      <w:r w:rsidR="0092138E">
        <w:rPr>
          <w:noProof/>
        </w:rPr>
        <w:t>93</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3.3.</w:t>
      </w:r>
      <w:r>
        <w:rPr>
          <w:rFonts w:asciiTheme="minorHAnsi" w:eastAsiaTheme="minorEastAsia" w:hAnsiTheme="minorHAnsi" w:cstheme="minorBidi"/>
          <w:b w:val="0"/>
          <w:noProof/>
          <w:sz w:val="21"/>
        </w:rPr>
        <w:tab/>
      </w:r>
      <w:r>
        <w:rPr>
          <w:rFonts w:hint="eastAsia"/>
          <w:noProof/>
        </w:rPr>
        <w:t>構築されたアプリケーション</w:t>
      </w:r>
      <w:r>
        <w:rPr>
          <w:noProof/>
        </w:rPr>
        <w:tab/>
      </w:r>
      <w:r w:rsidR="00F367A9">
        <w:rPr>
          <w:noProof/>
        </w:rPr>
        <w:fldChar w:fldCharType="begin"/>
      </w:r>
      <w:r>
        <w:rPr>
          <w:noProof/>
        </w:rPr>
        <w:instrText xml:space="preserve"> PAGEREF _Toc383030119 \h </w:instrText>
      </w:r>
      <w:r w:rsidR="00F367A9">
        <w:rPr>
          <w:noProof/>
        </w:rPr>
      </w:r>
      <w:r w:rsidR="00F367A9">
        <w:rPr>
          <w:noProof/>
        </w:rPr>
        <w:fldChar w:fldCharType="separate"/>
      </w:r>
      <w:r w:rsidR="0092138E">
        <w:rPr>
          <w:noProof/>
        </w:rPr>
        <w:t>96</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3.4.</w:t>
      </w:r>
      <w:r>
        <w:rPr>
          <w:rFonts w:asciiTheme="minorHAnsi" w:eastAsiaTheme="minorEastAsia" w:hAnsiTheme="minorHAnsi" w:cstheme="minorBidi"/>
          <w:b w:val="0"/>
          <w:noProof/>
          <w:sz w:val="21"/>
        </w:rPr>
        <w:tab/>
      </w:r>
      <w:r>
        <w:rPr>
          <w:rFonts w:hint="eastAsia"/>
          <w:noProof/>
        </w:rPr>
        <w:t>基盤とサービスの評価</w:t>
      </w:r>
      <w:r>
        <w:rPr>
          <w:noProof/>
        </w:rPr>
        <w:tab/>
      </w:r>
      <w:r w:rsidR="00F367A9">
        <w:rPr>
          <w:noProof/>
        </w:rPr>
        <w:fldChar w:fldCharType="begin"/>
      </w:r>
      <w:r>
        <w:rPr>
          <w:noProof/>
        </w:rPr>
        <w:instrText xml:space="preserve"> PAGEREF _Toc383030120 \h </w:instrText>
      </w:r>
      <w:r w:rsidR="00F367A9">
        <w:rPr>
          <w:noProof/>
        </w:rPr>
      </w:r>
      <w:r w:rsidR="00F367A9">
        <w:rPr>
          <w:noProof/>
        </w:rPr>
        <w:fldChar w:fldCharType="separate"/>
      </w:r>
      <w:r w:rsidR="0092138E">
        <w:rPr>
          <w:noProof/>
        </w:rPr>
        <w:t>103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3.4.1.</w:t>
      </w:r>
      <w:r>
        <w:rPr>
          <w:rFonts w:asciiTheme="minorHAnsi" w:eastAsiaTheme="minorEastAsia" w:hAnsiTheme="minorHAnsi" w:cstheme="minorBidi"/>
          <w:noProof/>
          <w:sz w:val="21"/>
        </w:rPr>
        <w:tab/>
      </w:r>
      <w:r>
        <w:rPr>
          <w:rFonts w:hint="eastAsia"/>
          <w:noProof/>
        </w:rPr>
        <w:t>アンケートによる評価</w:t>
      </w:r>
      <w:r>
        <w:rPr>
          <w:noProof/>
        </w:rPr>
        <w:tab/>
      </w:r>
      <w:r w:rsidR="00F367A9">
        <w:rPr>
          <w:noProof/>
        </w:rPr>
        <w:fldChar w:fldCharType="begin"/>
      </w:r>
      <w:r>
        <w:rPr>
          <w:noProof/>
        </w:rPr>
        <w:instrText xml:space="preserve"> PAGEREF _Toc383030121 \h </w:instrText>
      </w:r>
      <w:r w:rsidR="00F367A9">
        <w:rPr>
          <w:noProof/>
        </w:rPr>
      </w:r>
      <w:r w:rsidR="00F367A9">
        <w:rPr>
          <w:noProof/>
        </w:rPr>
        <w:fldChar w:fldCharType="separate"/>
      </w:r>
      <w:r w:rsidR="0092138E">
        <w:rPr>
          <w:noProof/>
        </w:rPr>
        <w:t>103</w:t>
      </w:r>
      <w:r w:rsidR="00F367A9">
        <w:rPr>
          <w:noProof/>
        </w:rPr>
        <w:fldChar w:fldCharType="end"/>
      </w:r>
    </w:p>
    <w:p w:rsidR="00515D92" w:rsidRDefault="00515D92">
      <w:pPr>
        <w:pStyle w:val="31"/>
        <w:tabs>
          <w:tab w:val="left" w:pos="1440"/>
          <w:tab w:val="right" w:leader="dot" w:pos="8488"/>
        </w:tabs>
        <w:rPr>
          <w:rFonts w:asciiTheme="minorHAnsi" w:eastAsiaTheme="minorEastAsia" w:hAnsiTheme="minorHAnsi" w:cstheme="minorBidi"/>
          <w:noProof/>
          <w:sz w:val="21"/>
        </w:rPr>
      </w:pPr>
      <w:r>
        <w:rPr>
          <w:noProof/>
        </w:rPr>
        <w:t>3.4.2.</w:t>
      </w:r>
      <w:r>
        <w:rPr>
          <w:rFonts w:asciiTheme="minorHAnsi" w:eastAsiaTheme="minorEastAsia" w:hAnsiTheme="minorHAnsi" w:cstheme="minorBidi"/>
          <w:noProof/>
          <w:sz w:val="21"/>
        </w:rPr>
        <w:tab/>
      </w:r>
      <w:r>
        <w:rPr>
          <w:rFonts w:hint="eastAsia"/>
          <w:noProof/>
        </w:rPr>
        <w:t>ヒアリングによる評価</w:t>
      </w:r>
      <w:r>
        <w:rPr>
          <w:noProof/>
        </w:rPr>
        <w:tab/>
      </w:r>
      <w:r w:rsidR="00F367A9">
        <w:rPr>
          <w:noProof/>
        </w:rPr>
        <w:fldChar w:fldCharType="begin"/>
      </w:r>
      <w:r>
        <w:rPr>
          <w:noProof/>
        </w:rPr>
        <w:instrText xml:space="preserve"> PAGEREF _Toc383030122 \h </w:instrText>
      </w:r>
      <w:r w:rsidR="00F367A9">
        <w:rPr>
          <w:noProof/>
        </w:rPr>
      </w:r>
      <w:r w:rsidR="00F367A9">
        <w:rPr>
          <w:noProof/>
        </w:rPr>
        <w:fldChar w:fldCharType="separate"/>
      </w:r>
      <w:r w:rsidR="0092138E">
        <w:rPr>
          <w:noProof/>
        </w:rPr>
        <w:t>104</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3.5.</w:t>
      </w:r>
      <w:r>
        <w:rPr>
          <w:rFonts w:asciiTheme="minorHAnsi" w:eastAsiaTheme="minorEastAsia" w:hAnsiTheme="minorHAnsi" w:cstheme="minorBidi"/>
          <w:b w:val="0"/>
          <w:noProof/>
          <w:sz w:val="21"/>
        </w:rPr>
        <w:tab/>
      </w:r>
      <w:r>
        <w:rPr>
          <w:rFonts w:hint="eastAsia"/>
          <w:noProof/>
        </w:rPr>
        <w:t>検討会への協力</w:t>
      </w:r>
      <w:r>
        <w:rPr>
          <w:noProof/>
        </w:rPr>
        <w:tab/>
      </w:r>
      <w:r w:rsidR="00F367A9">
        <w:rPr>
          <w:noProof/>
        </w:rPr>
        <w:fldChar w:fldCharType="begin"/>
      </w:r>
      <w:r>
        <w:rPr>
          <w:noProof/>
        </w:rPr>
        <w:instrText xml:space="preserve"> PAGEREF _Toc383030123 \h </w:instrText>
      </w:r>
      <w:r w:rsidR="00F367A9">
        <w:rPr>
          <w:noProof/>
        </w:rPr>
      </w:r>
      <w:r w:rsidR="00F367A9">
        <w:rPr>
          <w:noProof/>
        </w:rPr>
        <w:fldChar w:fldCharType="separate"/>
      </w:r>
      <w:r w:rsidR="0092138E">
        <w:rPr>
          <w:noProof/>
        </w:rPr>
        <w:t>105</w:t>
      </w:r>
      <w:r w:rsidR="00F367A9">
        <w:rPr>
          <w:noProof/>
        </w:rPr>
        <w:fldChar w:fldCharType="end"/>
      </w:r>
    </w:p>
    <w:p w:rsidR="00515D92" w:rsidRDefault="00515D92">
      <w:pPr>
        <w:pStyle w:val="12"/>
        <w:tabs>
          <w:tab w:val="left" w:pos="960"/>
          <w:tab w:val="right" w:leader="dot" w:pos="8488"/>
        </w:tabs>
        <w:rPr>
          <w:rFonts w:asciiTheme="minorHAnsi" w:eastAsiaTheme="minorEastAsia" w:hAnsiTheme="minorHAnsi" w:cstheme="minorBidi"/>
          <w:b w:val="0"/>
          <w:noProof/>
          <w:sz w:val="21"/>
          <w:szCs w:val="22"/>
        </w:rPr>
      </w:pPr>
      <w:r w:rsidRPr="00932BAA">
        <w:rPr>
          <w:rFonts w:ascii="ＭＳ 明朝" w:hAnsi="ＭＳ 明朝" w:hint="eastAsia"/>
          <w:noProof/>
        </w:rPr>
        <w:t>第4章</w:t>
      </w:r>
      <w:r>
        <w:rPr>
          <w:rFonts w:asciiTheme="minorHAnsi" w:eastAsiaTheme="minorEastAsia" w:hAnsiTheme="minorHAnsi" w:cstheme="minorBidi"/>
          <w:b w:val="0"/>
          <w:noProof/>
          <w:sz w:val="21"/>
          <w:szCs w:val="22"/>
        </w:rPr>
        <w:tab/>
      </w:r>
      <w:r w:rsidRPr="00932BAA">
        <w:rPr>
          <w:rFonts w:ascii="ＭＳ 明朝" w:hAnsi="ＭＳ 明朝" w:hint="eastAsia"/>
          <w:noProof/>
        </w:rPr>
        <w:t>まとめ</w:t>
      </w:r>
      <w:r>
        <w:rPr>
          <w:noProof/>
        </w:rPr>
        <w:tab/>
      </w:r>
      <w:r w:rsidR="00F367A9">
        <w:rPr>
          <w:noProof/>
        </w:rPr>
        <w:fldChar w:fldCharType="begin"/>
      </w:r>
      <w:r>
        <w:rPr>
          <w:noProof/>
        </w:rPr>
        <w:instrText xml:space="preserve"> PAGEREF _Toc383030124 \h </w:instrText>
      </w:r>
      <w:r w:rsidR="00F367A9">
        <w:rPr>
          <w:noProof/>
        </w:rPr>
      </w:r>
      <w:r w:rsidR="00F367A9">
        <w:rPr>
          <w:noProof/>
        </w:rPr>
        <w:fldChar w:fldCharType="separate"/>
      </w:r>
      <w:r w:rsidR="0092138E">
        <w:rPr>
          <w:noProof/>
        </w:rPr>
        <w:t>107</w:t>
      </w:r>
      <w:r w:rsidR="00F367A9">
        <w:rPr>
          <w:noProof/>
        </w:rPr>
        <w:fldChar w:fldCharType="end"/>
      </w:r>
    </w:p>
    <w:p w:rsidR="00515D92" w:rsidRDefault="00515D92">
      <w:pPr>
        <w:pStyle w:val="12"/>
        <w:tabs>
          <w:tab w:val="left" w:pos="960"/>
          <w:tab w:val="right" w:leader="dot" w:pos="8488"/>
        </w:tabs>
        <w:rPr>
          <w:rFonts w:asciiTheme="minorHAnsi" w:eastAsiaTheme="minorEastAsia" w:hAnsiTheme="minorHAnsi" w:cstheme="minorBidi"/>
          <w:b w:val="0"/>
          <w:noProof/>
          <w:sz w:val="21"/>
          <w:szCs w:val="22"/>
        </w:rPr>
      </w:pPr>
      <w:r w:rsidRPr="00932BAA">
        <w:rPr>
          <w:rFonts w:ascii="ＭＳ 明朝" w:hAnsi="ＭＳ 明朝" w:hint="eastAsia"/>
          <w:noProof/>
        </w:rPr>
        <w:t>第5章</w:t>
      </w:r>
      <w:r>
        <w:rPr>
          <w:rFonts w:asciiTheme="minorHAnsi" w:eastAsiaTheme="minorEastAsia" w:hAnsiTheme="minorHAnsi" w:cstheme="minorBidi"/>
          <w:b w:val="0"/>
          <w:noProof/>
          <w:sz w:val="21"/>
          <w:szCs w:val="22"/>
        </w:rPr>
        <w:tab/>
      </w:r>
      <w:r w:rsidRPr="00932BAA">
        <w:rPr>
          <w:rFonts w:ascii="ＭＳ 明朝" w:hAnsi="ＭＳ 明朝" w:hint="eastAsia"/>
          <w:noProof/>
        </w:rPr>
        <w:t>付録</w:t>
      </w:r>
      <w:r>
        <w:rPr>
          <w:noProof/>
        </w:rPr>
        <w:tab/>
      </w:r>
      <w:r w:rsidR="00F367A9">
        <w:rPr>
          <w:noProof/>
        </w:rPr>
        <w:fldChar w:fldCharType="begin"/>
      </w:r>
      <w:r>
        <w:rPr>
          <w:noProof/>
        </w:rPr>
        <w:instrText xml:space="preserve"> PAGEREF _Toc383030125 \h </w:instrText>
      </w:r>
      <w:r w:rsidR="00F367A9">
        <w:rPr>
          <w:noProof/>
        </w:rPr>
      </w:r>
      <w:r w:rsidR="00F367A9">
        <w:rPr>
          <w:noProof/>
        </w:rPr>
        <w:fldChar w:fldCharType="separate"/>
      </w:r>
      <w:r w:rsidR="0092138E">
        <w:rPr>
          <w:noProof/>
        </w:rPr>
        <w:t>110</w:t>
      </w:r>
      <w:r w:rsidR="00F367A9">
        <w:rPr>
          <w:noProof/>
        </w:rPr>
        <w:fldChar w:fldCharType="end"/>
      </w:r>
    </w:p>
    <w:p w:rsidR="00515D92" w:rsidRDefault="00515D92">
      <w:pPr>
        <w:pStyle w:val="21"/>
        <w:tabs>
          <w:tab w:val="left" w:pos="960"/>
          <w:tab w:val="right" w:leader="dot" w:pos="8488"/>
        </w:tabs>
        <w:rPr>
          <w:rFonts w:asciiTheme="minorHAnsi" w:eastAsiaTheme="minorEastAsia" w:hAnsiTheme="minorHAnsi" w:cstheme="minorBidi"/>
          <w:b w:val="0"/>
          <w:noProof/>
          <w:sz w:val="21"/>
        </w:rPr>
      </w:pPr>
      <w:r>
        <w:rPr>
          <w:noProof/>
        </w:rPr>
        <w:t>5.1.</w:t>
      </w:r>
      <w:r>
        <w:rPr>
          <w:rFonts w:asciiTheme="minorHAnsi" w:eastAsiaTheme="minorEastAsia" w:hAnsiTheme="minorHAnsi" w:cstheme="minorBidi"/>
          <w:b w:val="0"/>
          <w:noProof/>
          <w:sz w:val="21"/>
        </w:rPr>
        <w:tab/>
      </w:r>
      <w:r>
        <w:rPr>
          <w:rFonts w:hint="eastAsia"/>
          <w:noProof/>
        </w:rPr>
        <w:t>実験アンケート結果</w:t>
      </w:r>
      <w:r>
        <w:rPr>
          <w:noProof/>
        </w:rPr>
        <w:tab/>
      </w:r>
      <w:r w:rsidR="00F367A9">
        <w:rPr>
          <w:noProof/>
        </w:rPr>
        <w:fldChar w:fldCharType="begin"/>
      </w:r>
      <w:r>
        <w:rPr>
          <w:noProof/>
        </w:rPr>
        <w:instrText xml:space="preserve"> PAGEREF _Toc383030126 \h </w:instrText>
      </w:r>
      <w:r w:rsidR="00F367A9">
        <w:rPr>
          <w:noProof/>
        </w:rPr>
      </w:r>
      <w:r w:rsidR="00F367A9">
        <w:rPr>
          <w:noProof/>
        </w:rPr>
        <w:fldChar w:fldCharType="separate"/>
      </w:r>
      <w:r w:rsidR="0092138E">
        <w:rPr>
          <w:noProof/>
        </w:rPr>
        <w:t>111</w:t>
      </w:r>
      <w:r w:rsidR="00F367A9">
        <w:rPr>
          <w:noProof/>
        </w:rPr>
        <w:fldChar w:fldCharType="end"/>
      </w:r>
    </w:p>
    <w:p w:rsidR="000214C4" w:rsidRDefault="00F367A9">
      <w:pPr>
        <w:rPr>
          <w:rFonts w:ascii="ＭＳ 明朝" w:hAnsi="ＭＳ 明朝"/>
        </w:rPr>
      </w:pPr>
      <w:r>
        <w:rPr>
          <w:rFonts w:ascii="ＭＳ 明朝" w:hAnsi="ＭＳ 明朝"/>
        </w:rPr>
        <w:fldChar w:fldCharType="end"/>
      </w:r>
    </w:p>
    <w:p w:rsidR="001C5A0A" w:rsidRDefault="001C5A0A">
      <w:pPr>
        <w:rPr>
          <w:rFonts w:ascii="ＭＳ 明朝" w:hAnsi="ＭＳ 明朝"/>
        </w:rPr>
      </w:pPr>
    </w:p>
    <w:p w:rsidR="001C5A0A" w:rsidRDefault="001C5A0A" w:rsidP="001C5A0A">
      <w:pPr>
        <w:rPr>
          <w:rFonts w:ascii="ＤＦＰ平成ゴシック体W7" w:eastAsia="ＤＦＰ平成ゴシック体W7" w:hAnsi="ＭＳ ゴシック"/>
          <w:sz w:val="28"/>
          <w:szCs w:val="28"/>
        </w:rPr>
      </w:pPr>
      <w:r>
        <w:rPr>
          <w:rFonts w:ascii="ＭＳ 明朝" w:hAnsi="ＭＳ 明朝"/>
        </w:rPr>
        <w:br w:type="page"/>
      </w:r>
    </w:p>
    <w:p w:rsidR="001C5A0A" w:rsidRDefault="001C5A0A" w:rsidP="001C5A0A">
      <w:pPr>
        <w:rPr>
          <w:rFonts w:ascii="ＤＦＰ平成ゴシック体W7" w:eastAsia="ＤＦＰ平成ゴシック体W7" w:hAnsi="ＭＳ ゴシック"/>
          <w:sz w:val="28"/>
          <w:szCs w:val="28"/>
        </w:rPr>
      </w:pPr>
    </w:p>
    <w:p w:rsidR="001C5A0A" w:rsidRDefault="001C5A0A" w:rsidP="001C5A0A">
      <w:pPr>
        <w:rPr>
          <w:rFonts w:ascii="ＤＦＰ平成ゴシック体W7" w:eastAsia="ＤＦＰ平成ゴシック体W7" w:hAnsi="ＭＳ ゴシック"/>
          <w:sz w:val="28"/>
          <w:szCs w:val="28"/>
        </w:rPr>
      </w:pPr>
    </w:p>
    <w:p w:rsidR="001C5A0A" w:rsidRDefault="001C5A0A" w:rsidP="001C5A0A">
      <w:pPr>
        <w:rPr>
          <w:rFonts w:ascii="ＤＦＰ平成ゴシック体W7" w:eastAsia="ＤＦＰ平成ゴシック体W7" w:hAnsi="ＭＳ ゴシック"/>
          <w:sz w:val="28"/>
          <w:szCs w:val="28"/>
        </w:rPr>
      </w:pPr>
    </w:p>
    <w:p w:rsidR="001C5A0A" w:rsidRPr="001C5A0A" w:rsidRDefault="001C5A0A" w:rsidP="001C5A0A">
      <w:pPr>
        <w:rPr>
          <w:rFonts w:ascii="ＭＳ 明朝" w:hAnsi="ＭＳ 明朝"/>
          <w:sz w:val="28"/>
          <w:szCs w:val="28"/>
        </w:rPr>
      </w:pPr>
    </w:p>
    <w:p w:rsidR="001C5A0A" w:rsidRPr="00D575CC" w:rsidRDefault="00D575CC" w:rsidP="001C5A0A">
      <w:pPr>
        <w:pStyle w:val="1"/>
        <w:ind w:hanging="1325"/>
        <w:rPr>
          <w:rFonts w:ascii="ＭＳ 明朝" w:hAnsi="ＭＳ 明朝"/>
        </w:rPr>
      </w:pPr>
      <w:r>
        <w:rPr>
          <w:rFonts w:ascii="ＭＳ 明朝" w:hAnsi="ＭＳ 明朝"/>
        </w:rPr>
        <w:t xml:space="preserve"> </w:t>
      </w:r>
      <w:bookmarkStart w:id="1" w:name="_Toc383030090"/>
      <w:r w:rsidR="00515D92">
        <w:rPr>
          <w:rFonts w:ascii="ＭＳ 明朝" w:hAnsi="ＭＳ 明朝" w:hint="eastAsia"/>
        </w:rPr>
        <w:t>実証</w:t>
      </w:r>
      <w:r w:rsidR="001C5A0A" w:rsidRPr="00D575CC">
        <w:rPr>
          <w:rFonts w:ascii="ＭＳ 明朝" w:hAnsi="ＭＳ 明朝" w:hint="eastAsia"/>
        </w:rPr>
        <w:t>内容・目標</w:t>
      </w:r>
      <w:bookmarkEnd w:id="1"/>
    </w:p>
    <w:p w:rsidR="001C5A0A" w:rsidRDefault="001C5A0A">
      <w:pPr>
        <w:rPr>
          <w:rFonts w:ascii="ＭＳ 明朝" w:hAnsi="ＭＳ 明朝"/>
        </w:rPr>
      </w:pPr>
    </w:p>
    <w:p w:rsidR="001C5A0A" w:rsidRPr="001C5A0A" w:rsidRDefault="001C5A0A" w:rsidP="001C5A0A">
      <w:pPr>
        <w:pStyle w:val="ChapterTitle"/>
        <w:rPr>
          <w:rFonts w:ascii="ＭＳ 明朝" w:eastAsia="ＭＳ 明朝" w:hAnsi="ＭＳ 明朝"/>
        </w:rPr>
      </w:pPr>
      <w:r>
        <w:rPr>
          <w:rFonts w:ascii="ＭＳ 明朝" w:hAnsi="ＭＳ 明朝"/>
        </w:rPr>
        <w:br w:type="page"/>
      </w:r>
      <w:r w:rsidRPr="001C5A0A">
        <w:rPr>
          <w:rFonts w:ascii="ＭＳ 明朝" w:eastAsia="ＭＳ 明朝" w:hAnsi="ＭＳ 明朝" w:hint="eastAsia"/>
        </w:rPr>
        <w:t>第1章</w:t>
      </w:r>
    </w:p>
    <w:p w:rsidR="001C5A0A" w:rsidRPr="001C5A0A" w:rsidRDefault="00515D92" w:rsidP="001C5A0A">
      <w:pPr>
        <w:pStyle w:val="ChapterTitle"/>
        <w:rPr>
          <w:rFonts w:ascii="ＭＳ 明朝" w:eastAsia="ＭＳ 明朝" w:hAnsi="ＭＳ 明朝"/>
        </w:rPr>
      </w:pPr>
      <w:r>
        <w:rPr>
          <w:rFonts w:ascii="ＭＳ 明朝" w:eastAsia="ＭＳ 明朝" w:hAnsi="ＭＳ 明朝" w:hint="eastAsia"/>
        </w:rPr>
        <w:t>実証</w:t>
      </w:r>
      <w:r w:rsidR="00BD0097">
        <w:rPr>
          <w:rFonts w:ascii="ＭＳ 明朝" w:eastAsia="ＭＳ 明朝" w:hAnsi="ＭＳ 明朝" w:hint="eastAsia"/>
        </w:rPr>
        <w:t>内容・目的</w:t>
      </w:r>
    </w:p>
    <w:p w:rsidR="001C5A0A" w:rsidRPr="001C5A0A" w:rsidRDefault="001C5A0A" w:rsidP="001C5A0A">
      <w:pPr>
        <w:rPr>
          <w:rFonts w:ascii="ＭＳ 明朝" w:hAnsi="ＭＳ 明朝"/>
        </w:rPr>
      </w:pPr>
    </w:p>
    <w:p w:rsidR="001C5A0A" w:rsidRPr="001C5A0A" w:rsidRDefault="001C5A0A" w:rsidP="001C5A0A">
      <w:pPr>
        <w:pStyle w:val="a2"/>
        <w:ind w:firstLine="240"/>
      </w:pPr>
      <w:r w:rsidRPr="001C5A0A">
        <w:rPr>
          <w:rFonts w:hint="eastAsia"/>
        </w:rPr>
        <w:t>本章では</w:t>
      </w:r>
      <w:r>
        <w:rPr>
          <w:rFonts w:hint="eastAsia"/>
        </w:rPr>
        <w:t>、</w:t>
      </w:r>
      <w:r w:rsidR="00BD0097">
        <w:rPr>
          <w:rFonts w:hint="eastAsia"/>
        </w:rPr>
        <w:t>本</w:t>
      </w:r>
      <w:r w:rsidR="00515D92">
        <w:rPr>
          <w:rFonts w:hint="eastAsia"/>
        </w:rPr>
        <w:t>実証</w:t>
      </w:r>
      <w:r w:rsidR="00BD0097">
        <w:rPr>
          <w:rFonts w:hint="eastAsia"/>
        </w:rPr>
        <w:t>の目的</w:t>
      </w:r>
      <w:r w:rsidRPr="001C5A0A">
        <w:rPr>
          <w:rFonts w:hint="eastAsia"/>
        </w:rPr>
        <w:t>について述べる</w:t>
      </w:r>
      <w:r>
        <w:rPr>
          <w:rFonts w:hint="eastAsia"/>
        </w:rPr>
        <w:t>。</w:t>
      </w:r>
    </w:p>
    <w:p w:rsidR="00652551" w:rsidRDefault="00652551">
      <w:pPr>
        <w:rPr>
          <w:rFonts w:ascii="ＭＳ 明朝" w:hAnsi="ＭＳ 明朝"/>
        </w:rPr>
      </w:pPr>
    </w:p>
    <w:p w:rsidR="00D833E5" w:rsidRDefault="00BD0097" w:rsidP="00D833E5">
      <w:pPr>
        <w:pStyle w:val="2"/>
      </w:pPr>
      <w:bookmarkStart w:id="2" w:name="_Toc383030091"/>
      <w:r>
        <w:rPr>
          <w:rFonts w:hint="eastAsia"/>
        </w:rPr>
        <w:t>目的</w:t>
      </w:r>
      <w:bookmarkEnd w:id="2"/>
    </w:p>
    <w:p w:rsidR="006E2AE2" w:rsidRDefault="006E2AE2" w:rsidP="006E2AE2">
      <w:r>
        <w:rPr>
          <w:rFonts w:hAnsi="ＭＳ ゴシック"/>
        </w:rPr>
        <w:t xml:space="preserve"> </w:t>
      </w:r>
      <w:r>
        <w:rPr>
          <w:rFonts w:hAnsi="ＭＳ ゴシック" w:hint="eastAsia"/>
        </w:rPr>
        <w:t>現在、「電子行政オープンデータ戦略」に基づき、政府内においてオープンデータ化に関する検討が進められているところであるが、「世界最先端ＩＴ国家創造」宣言（平成</w:t>
      </w:r>
      <w:r>
        <w:rPr>
          <w:rFonts w:hAnsi="ＭＳ ゴシック" w:hint="eastAsia"/>
        </w:rPr>
        <w:t>25</w:t>
      </w:r>
      <w:r>
        <w:rPr>
          <w:rFonts w:hAnsi="ＭＳ ゴシック" w:hint="eastAsia"/>
        </w:rPr>
        <w:t>年</w:t>
      </w:r>
      <w:r>
        <w:rPr>
          <w:rFonts w:hAnsi="ＭＳ ゴシック" w:hint="eastAsia"/>
        </w:rPr>
        <w:t>6</w:t>
      </w:r>
      <w:r>
        <w:rPr>
          <w:rFonts w:hAnsi="ＭＳ ゴシック" w:hint="eastAsia"/>
        </w:rPr>
        <w:t>月</w:t>
      </w:r>
      <w:r>
        <w:rPr>
          <w:rFonts w:hAnsi="ＭＳ ゴシック" w:hint="eastAsia"/>
        </w:rPr>
        <w:t>14</w:t>
      </w:r>
      <w:r>
        <w:rPr>
          <w:rFonts w:hAnsi="ＭＳ ゴシック" w:hint="eastAsia"/>
        </w:rPr>
        <w:t>日閣議決定）では、各府省庁が公開する公共データの案内・横断的検索を可能とするデータカタログサイト（以下「政府データカタログサイト」という。）について、平成</w:t>
      </w:r>
      <w:r>
        <w:rPr>
          <w:rFonts w:hAnsi="ＭＳ ゴシック" w:hint="eastAsia"/>
        </w:rPr>
        <w:t>25</w:t>
      </w:r>
      <w:r>
        <w:rPr>
          <w:rFonts w:hAnsi="ＭＳ ゴシック" w:hint="eastAsia"/>
        </w:rPr>
        <w:t>年度中に試行版を立ち上げ平成</w:t>
      </w:r>
      <w:r>
        <w:rPr>
          <w:rFonts w:hAnsi="ＭＳ ゴシック" w:hint="eastAsia"/>
        </w:rPr>
        <w:t>26</w:t>
      </w:r>
      <w:r>
        <w:rPr>
          <w:rFonts w:hAnsi="ＭＳ ゴシック" w:hint="eastAsia"/>
        </w:rPr>
        <w:t>年度から本格運用を実施するとされている。特に、電子行政オープンデータ推進のためのロードマップ（平成</w:t>
      </w:r>
      <w:r>
        <w:rPr>
          <w:rFonts w:hAnsi="ＭＳ ゴシック" w:hint="eastAsia"/>
        </w:rPr>
        <w:t>25</w:t>
      </w:r>
      <w:r>
        <w:rPr>
          <w:rFonts w:hAnsi="ＭＳ ゴシック" w:hint="eastAsia"/>
        </w:rPr>
        <w:t>年</w:t>
      </w:r>
      <w:r>
        <w:rPr>
          <w:rFonts w:hAnsi="ＭＳ ゴシック" w:hint="eastAsia"/>
        </w:rPr>
        <w:t>6</w:t>
      </w:r>
      <w:r>
        <w:rPr>
          <w:rFonts w:hAnsi="ＭＳ ゴシック" w:hint="eastAsia"/>
        </w:rPr>
        <w:t>月</w:t>
      </w:r>
      <w:r>
        <w:rPr>
          <w:rFonts w:hAnsi="ＭＳ ゴシック" w:hint="eastAsia"/>
        </w:rPr>
        <w:t>14</w:t>
      </w:r>
      <w:r>
        <w:rPr>
          <w:rFonts w:hAnsi="ＭＳ ゴシック" w:hint="eastAsia"/>
        </w:rPr>
        <w:t>日</w:t>
      </w:r>
      <w:r>
        <w:rPr>
          <w:rFonts w:hAnsi="ＭＳ ゴシック" w:hint="eastAsia"/>
        </w:rPr>
        <w:t>IT</w:t>
      </w:r>
      <w:r>
        <w:rPr>
          <w:rFonts w:hAnsi="ＭＳ ゴシック" w:hint="eastAsia"/>
        </w:rPr>
        <w:t>総合戦略本部決定）では、政府データカタログサイトについて、「データの横断的検索、コンピュータからの要求に応じた自動的データ提供等の機能や</w:t>
      </w:r>
      <w:r>
        <w:rPr>
          <w:rFonts w:hAnsi="ＭＳ ゴシック"/>
        </w:rPr>
        <w:t xml:space="preserve">API </w:t>
      </w:r>
      <w:r>
        <w:rPr>
          <w:rFonts w:hAnsi="ＭＳ ゴシック"/>
        </w:rPr>
        <w:t>を装備した「データカタログ」（ポータルサイト）を整備</w:t>
      </w:r>
      <w:r>
        <w:rPr>
          <w:rFonts w:hAnsi="ＭＳ ゴシック" w:hint="eastAsia"/>
        </w:rPr>
        <w:t>する。」とあり、「データカタログの在り方や機能等（メタデータの在り方を含む。）については、内閣官房、総務省、経済産業省による実証事業等における知見も踏まえつつ、実務者会議で検討する。」とされている。また、オープンデータの利活用ニーズが高いと考えられる統計情報については、独立行政法人統計センターが運用する次世代統計利用システムにおいて、総務省統計局が運用する政府統計のポータルサイト（</w:t>
      </w:r>
      <w:r>
        <w:rPr>
          <w:rFonts w:hAnsi="ＭＳ ゴシック" w:hint="eastAsia"/>
        </w:rPr>
        <w:t>e-Stat</w:t>
      </w:r>
      <w:r>
        <w:rPr>
          <w:rFonts w:hAnsi="ＭＳ ゴシック" w:hint="eastAsia"/>
        </w:rPr>
        <w:t>）の統計データの一部の情報を機械的に取得できる</w:t>
      </w:r>
      <w:r>
        <w:rPr>
          <w:rFonts w:hAnsi="ＭＳ ゴシック" w:hint="eastAsia"/>
        </w:rPr>
        <w:t>API</w:t>
      </w:r>
      <w:r>
        <w:rPr>
          <w:rFonts w:hAnsi="ＭＳ ゴシック" w:hint="eastAsia"/>
        </w:rPr>
        <w:t>機能が、平成</w:t>
      </w:r>
      <w:r>
        <w:rPr>
          <w:rFonts w:hAnsi="ＭＳ ゴシック" w:hint="eastAsia"/>
        </w:rPr>
        <w:t>25</w:t>
      </w:r>
      <w:r>
        <w:rPr>
          <w:rFonts w:hAnsi="ＭＳ ゴシック" w:hint="eastAsia"/>
        </w:rPr>
        <w:t>年</w:t>
      </w:r>
      <w:r>
        <w:rPr>
          <w:rFonts w:hAnsi="ＭＳ ゴシック" w:hint="eastAsia"/>
        </w:rPr>
        <w:t>6</w:t>
      </w:r>
      <w:r>
        <w:rPr>
          <w:rFonts w:hAnsi="ＭＳ ゴシック" w:hint="eastAsia"/>
        </w:rPr>
        <w:t>月より試行的に提供されている。</w:t>
      </w:r>
    </w:p>
    <w:p w:rsidR="00BD0097" w:rsidRDefault="006E2AE2" w:rsidP="006E2AE2">
      <w:pPr>
        <w:pStyle w:val="a2"/>
        <w:ind w:firstLine="240"/>
      </w:pPr>
      <w:r>
        <w:rPr>
          <w:rFonts w:hint="eastAsia"/>
        </w:rPr>
        <w:t>以上を踏まえ、本実証は、このような、既存のポータルサイトやデータカタログサイトに掲載されたデータを、外部仕様書に基づき検索・取得できるようにすることにより、それらのポータルサイト・データカタログサイトと情報流通連携基盤システムとの連携可能性の検証、ポータルサイト・データカタログサイトが提供するデータと他のデータとをマッシュアップした新しいデータの利用方法に関する検証等を行うことを目的とする。</w:t>
      </w:r>
    </w:p>
    <w:p w:rsidR="006E2AE2" w:rsidRDefault="006E2AE2" w:rsidP="006E2AE2">
      <w:pPr>
        <w:pStyle w:val="a2"/>
        <w:ind w:firstLine="240"/>
      </w:pPr>
    </w:p>
    <w:p w:rsidR="00D833E5" w:rsidRPr="005A4153" w:rsidRDefault="00F34198" w:rsidP="00F34198">
      <w:pPr>
        <w:pStyle w:val="2"/>
      </w:pPr>
      <w:bookmarkStart w:id="3" w:name="_Toc383030092"/>
      <w:r>
        <w:rPr>
          <w:rFonts w:hint="eastAsia"/>
        </w:rPr>
        <w:t>内容</w:t>
      </w:r>
      <w:bookmarkEnd w:id="3"/>
    </w:p>
    <w:p w:rsidR="00F34198" w:rsidRDefault="00F34198" w:rsidP="00420CC7">
      <w:pPr>
        <w:rPr>
          <w:rFonts w:hAnsi="ＭＳ ゴシック"/>
        </w:rPr>
      </w:pPr>
      <w:r w:rsidRPr="005A4153">
        <w:rPr>
          <w:rFonts w:hAnsi="ＭＳ ゴシック" w:hint="eastAsia"/>
        </w:rPr>
        <w:t xml:space="preserve">①　</w:t>
      </w:r>
      <w:r w:rsidR="00EA5E72">
        <w:rPr>
          <w:rFonts w:hint="eastAsia"/>
        </w:rPr>
        <w:t>「次世代統計利用システム」の調査</w:t>
      </w:r>
    </w:p>
    <w:p w:rsidR="00EA5E72" w:rsidRDefault="00D306AD" w:rsidP="00EA5E72">
      <w:pPr>
        <w:pStyle w:val="a3"/>
        <w:ind w:firstLine="210"/>
      </w:pPr>
      <w:r>
        <w:rPr>
          <w:rFonts w:ascii="ＭＳ 明朝" w:hAnsi="ＭＳ 明朝" w:hint="eastAsia"/>
        </w:rPr>
        <w:t xml:space="preserve">　</w:t>
      </w:r>
      <w:r w:rsidR="00EA5E72">
        <w:rPr>
          <w:rFonts w:hint="eastAsia"/>
        </w:rPr>
        <w:t>次世代統計利用システムは、政府の統計データを</w:t>
      </w:r>
      <w:r w:rsidR="00EA5E72">
        <w:t>API</w:t>
      </w:r>
      <w:r w:rsidR="00EA5E72">
        <w:rPr>
          <w:rFonts w:hint="eastAsia"/>
        </w:rPr>
        <w:t>で提供するシステムである。この次世代統計利用システムの詳細を調査し整理する。本提案を行うために検討を行った結果、以下に示すような統計表に対する問題点が明らかとなった。</w:t>
      </w:r>
    </w:p>
    <w:p w:rsidR="00EA5E72" w:rsidRDefault="00EA5E72" w:rsidP="00E26F23">
      <w:pPr>
        <w:pStyle w:val="a3"/>
        <w:numPr>
          <w:ilvl w:val="0"/>
          <w:numId w:val="6"/>
        </w:numPr>
      </w:pPr>
      <w:r w:rsidRPr="00561BB9">
        <w:rPr>
          <w:rFonts w:hint="eastAsia"/>
        </w:rPr>
        <w:t>データの指標が実施毎に異なり指標を理解するために人が解釈する必要がある</w:t>
      </w:r>
    </w:p>
    <w:p w:rsidR="00EA5E72" w:rsidRDefault="00EA5E72" w:rsidP="00E26F23">
      <w:pPr>
        <w:pStyle w:val="a3"/>
        <w:numPr>
          <w:ilvl w:val="0"/>
          <w:numId w:val="6"/>
        </w:numPr>
      </w:pPr>
      <w:r w:rsidRPr="00561BB9">
        <w:rPr>
          <w:rFonts w:hint="eastAsia"/>
        </w:rPr>
        <w:t>データの指標が乱立しているため、</w:t>
      </w:r>
      <w:r>
        <w:rPr>
          <w:rFonts w:hint="eastAsia"/>
        </w:rPr>
        <w:t>調査年度をまたいでの検索などを行う場合に、</w:t>
      </w:r>
      <w:r w:rsidRPr="00561BB9">
        <w:rPr>
          <w:rFonts w:hint="eastAsia"/>
        </w:rPr>
        <w:t>機械的な処理が難しい</w:t>
      </w:r>
    </w:p>
    <w:p w:rsidR="00EA5E72" w:rsidRDefault="00EA5E72" w:rsidP="00E26F23">
      <w:pPr>
        <w:pStyle w:val="a3"/>
        <w:numPr>
          <w:ilvl w:val="0"/>
          <w:numId w:val="6"/>
        </w:numPr>
      </w:pPr>
      <w:r w:rsidRPr="00561BB9">
        <w:rPr>
          <w:rFonts w:hint="eastAsia"/>
        </w:rPr>
        <w:t>市町村合併の影響等によって名前やエリアが揺ら</w:t>
      </w:r>
      <w:r>
        <w:rPr>
          <w:rFonts w:hint="eastAsia"/>
        </w:rPr>
        <w:t>ぐ</w:t>
      </w:r>
    </w:p>
    <w:p w:rsidR="00EA5E72" w:rsidRDefault="00EA5E72" w:rsidP="00E26F23">
      <w:pPr>
        <w:pStyle w:val="a3"/>
        <w:numPr>
          <w:ilvl w:val="0"/>
          <w:numId w:val="6"/>
        </w:numPr>
      </w:pPr>
      <w:r>
        <w:rPr>
          <w:rFonts w:hint="eastAsia"/>
        </w:rPr>
        <w:t>時間軸の扱いが一律でない</w:t>
      </w:r>
    </w:p>
    <w:p w:rsidR="00EA5E72" w:rsidRDefault="00EA5E72" w:rsidP="00EA5E72">
      <w:pPr>
        <w:pStyle w:val="a3"/>
        <w:ind w:firstLine="210"/>
      </w:pPr>
      <w:r>
        <w:rPr>
          <w:rFonts w:hint="eastAsia"/>
        </w:rPr>
        <w:t>上記の理由から、すべての統計軸に</w:t>
      </w:r>
      <w:r>
        <w:rPr>
          <w:rFonts w:hint="eastAsia"/>
        </w:rPr>
        <w:t>1</w:t>
      </w:r>
      <w:r>
        <w:rPr>
          <w:rFonts w:hint="eastAsia"/>
        </w:rPr>
        <w:t>対</w:t>
      </w:r>
      <w:r>
        <w:rPr>
          <w:rFonts w:hint="eastAsia"/>
        </w:rPr>
        <w:t>1</w:t>
      </w:r>
      <w:r>
        <w:rPr>
          <w:rFonts w:hint="eastAsia"/>
        </w:rPr>
        <w:t>で対応する語彙を定義する形で単純に</w:t>
      </w:r>
      <w:r>
        <w:rPr>
          <w:rFonts w:hint="eastAsia"/>
        </w:rPr>
        <w:t>RDF</w:t>
      </w:r>
      <w:r>
        <w:rPr>
          <w:rFonts w:hint="eastAsia"/>
        </w:rPr>
        <w:t>化しても一般の利用者に扱えるようにはならない。また、次世代統計利用システムで取得できる統計表に関して検討を行った結果、統計表の数が約</w:t>
      </w:r>
      <w:r>
        <w:rPr>
          <w:rFonts w:hint="eastAsia"/>
        </w:rPr>
        <w:t>33,000</w:t>
      </w:r>
      <w:r>
        <w:rPr>
          <w:rFonts w:hint="eastAsia"/>
        </w:rPr>
        <w:t>件、データ軸</w:t>
      </w:r>
      <w:r>
        <w:rPr>
          <w:rStyle w:val="af4"/>
        </w:rPr>
        <w:footnoteReference w:id="1"/>
      </w:r>
      <w:r>
        <w:rPr>
          <w:rFonts w:hint="eastAsia"/>
        </w:rPr>
        <w:t>数が</w:t>
      </w:r>
      <w:r>
        <w:rPr>
          <w:rFonts w:hint="eastAsia"/>
        </w:rPr>
        <w:t>9,900</w:t>
      </w:r>
      <w:r>
        <w:rPr>
          <w:rFonts w:hint="eastAsia"/>
        </w:rPr>
        <w:t>件以上、データ軸の項目数が</w:t>
      </w:r>
      <w:r>
        <w:rPr>
          <w:rFonts w:hint="eastAsia"/>
        </w:rPr>
        <w:t>62,000</w:t>
      </w:r>
      <w:r>
        <w:rPr>
          <w:rFonts w:hint="eastAsia"/>
        </w:rPr>
        <w:t>件以上、地名の項目数が</w:t>
      </w:r>
      <w:r>
        <w:rPr>
          <w:rFonts w:hint="eastAsia"/>
        </w:rPr>
        <w:t>10,000</w:t>
      </w:r>
      <w:r>
        <w:rPr>
          <w:rFonts w:hint="eastAsia"/>
        </w:rPr>
        <w:t>件以上、時間軸の項目数が</w:t>
      </w:r>
      <w:r>
        <w:rPr>
          <w:rFonts w:hint="eastAsia"/>
        </w:rPr>
        <w:t>800</w:t>
      </w:r>
      <w:r>
        <w:rPr>
          <w:rFonts w:hint="eastAsia"/>
        </w:rPr>
        <w:t>件以上、データ点数が</w:t>
      </w:r>
      <w:r>
        <w:rPr>
          <w:rFonts w:hint="eastAsia"/>
        </w:rPr>
        <w:t>6</w:t>
      </w:r>
      <w:r>
        <w:rPr>
          <w:rFonts w:hint="eastAsia"/>
        </w:rPr>
        <w:t>億以上となっており、すべてのデータに対してボキャブラリを精査し、データ構築を行うためのクラスを検証するのは工数的に難しい。</w:t>
      </w:r>
    </w:p>
    <w:p w:rsidR="00EA5E72" w:rsidRDefault="00EA5E72" w:rsidP="00EA5E72">
      <w:pPr>
        <w:pStyle w:val="a3"/>
        <w:ind w:firstLine="210"/>
      </w:pPr>
      <w:r>
        <w:rPr>
          <w:rFonts w:hint="eastAsia"/>
        </w:rPr>
        <w:t>従って、本実証を進めるにあたり、次のような条件で抽出した統計表を対象として検討している。</w:t>
      </w:r>
    </w:p>
    <w:p w:rsidR="00EA5E72" w:rsidRDefault="00EA5E72" w:rsidP="00E26F23">
      <w:pPr>
        <w:pStyle w:val="a3"/>
        <w:numPr>
          <w:ilvl w:val="0"/>
          <w:numId w:val="5"/>
        </w:numPr>
      </w:pPr>
      <w:r>
        <w:rPr>
          <w:rFonts w:hint="eastAsia"/>
        </w:rPr>
        <w:t>統計表間で比較を行うことが可能な、</w:t>
      </w:r>
      <w:r w:rsidRPr="00561BB9">
        <w:rPr>
          <w:rFonts w:hint="eastAsia"/>
        </w:rPr>
        <w:t>長期間、データの指標が安定している統計表</w:t>
      </w:r>
    </w:p>
    <w:p w:rsidR="00EA5E72" w:rsidRDefault="00EA5E72" w:rsidP="00E26F23">
      <w:pPr>
        <w:pStyle w:val="a3"/>
        <w:numPr>
          <w:ilvl w:val="0"/>
          <w:numId w:val="5"/>
        </w:numPr>
      </w:pPr>
      <w:r>
        <w:rPr>
          <w:rFonts w:hint="eastAsia"/>
        </w:rPr>
        <w:t>統計データを応用したアプリケーションを実現するために有用と思われる、小地域やメッシュなど細かい粒度でエリアが分割されている統計表</w:t>
      </w:r>
    </w:p>
    <w:p w:rsidR="00EA5E72" w:rsidRDefault="00EA5E72" w:rsidP="00EA5E72">
      <w:pPr>
        <w:pStyle w:val="a3"/>
        <w:ind w:firstLine="210"/>
      </w:pPr>
      <w:r>
        <w:rPr>
          <w:rFonts w:hint="eastAsia"/>
        </w:rPr>
        <w:t>この条件を満たす統計表として、以下の統計表（約</w:t>
      </w:r>
      <w:r w:rsidR="00CB2EC5">
        <w:rPr>
          <w:rFonts w:hint="eastAsia"/>
        </w:rPr>
        <w:t>2,300</w:t>
      </w:r>
      <w:r>
        <w:rPr>
          <w:rFonts w:hint="eastAsia"/>
        </w:rPr>
        <w:t>件）や関連情報を対象として検討</w:t>
      </w:r>
      <w:r w:rsidR="00CB2EC5">
        <w:rPr>
          <w:rFonts w:hint="eastAsia"/>
        </w:rPr>
        <w:t>した</w:t>
      </w:r>
      <w:r>
        <w:rPr>
          <w:rFonts w:hint="eastAsia"/>
        </w:rPr>
        <w:t>。</w:t>
      </w:r>
    </w:p>
    <w:p w:rsidR="00EA5E72" w:rsidRDefault="00EA5E72" w:rsidP="00E26F23">
      <w:pPr>
        <w:pStyle w:val="a3"/>
        <w:numPr>
          <w:ilvl w:val="0"/>
          <w:numId w:val="4"/>
        </w:numPr>
      </w:pPr>
      <w:r w:rsidRPr="000D6AE2">
        <w:rPr>
          <w:rFonts w:hint="eastAsia"/>
        </w:rPr>
        <w:t>次世代統計利用システム</w:t>
      </w:r>
      <w:r w:rsidRPr="000D6AE2">
        <w:rPr>
          <w:rFonts w:hint="eastAsia"/>
        </w:rPr>
        <w:t>API</w:t>
      </w:r>
      <w:r>
        <w:rPr>
          <w:rFonts w:hint="eastAsia"/>
        </w:rPr>
        <w:t>から取得する統計表・関連情報</w:t>
      </w:r>
    </w:p>
    <w:p w:rsidR="00EA5E72" w:rsidRDefault="00EA5E72" w:rsidP="00E26F23">
      <w:pPr>
        <w:pStyle w:val="a3"/>
        <w:numPr>
          <w:ilvl w:val="1"/>
          <w:numId w:val="4"/>
        </w:numPr>
      </w:pPr>
      <w:r>
        <w:rPr>
          <w:rFonts w:hint="eastAsia"/>
        </w:rPr>
        <w:t>メッシュ統計、小地域統計</w:t>
      </w:r>
    </w:p>
    <w:p w:rsidR="00EA5E72" w:rsidRDefault="00EA5E72" w:rsidP="00E26F23">
      <w:pPr>
        <w:pStyle w:val="a3"/>
        <w:numPr>
          <w:ilvl w:val="2"/>
          <w:numId w:val="4"/>
        </w:numPr>
      </w:pPr>
      <w:r>
        <w:rPr>
          <w:rFonts w:hint="eastAsia"/>
        </w:rPr>
        <w:t>平成</w:t>
      </w:r>
      <w:r>
        <w:rPr>
          <w:rFonts w:hint="eastAsia"/>
        </w:rPr>
        <w:t>12</w:t>
      </w:r>
      <w:r>
        <w:rPr>
          <w:rFonts w:hint="eastAsia"/>
        </w:rPr>
        <w:t>年から現在までの以下のデータが収録されている</w:t>
      </w:r>
    </w:p>
    <w:p w:rsidR="00EA5E72" w:rsidRDefault="00EA5E72" w:rsidP="00E26F23">
      <w:pPr>
        <w:pStyle w:val="a3"/>
        <w:numPr>
          <w:ilvl w:val="3"/>
          <w:numId w:val="4"/>
        </w:numPr>
      </w:pPr>
      <w:r>
        <w:rPr>
          <w:rFonts w:hint="eastAsia"/>
        </w:rPr>
        <w:t>国勢調査（</w:t>
      </w:r>
      <w:r>
        <w:rPr>
          <w:rFonts w:hint="eastAsia"/>
        </w:rPr>
        <w:t>500m</w:t>
      </w:r>
      <w:r>
        <w:rPr>
          <w:rFonts w:hint="eastAsia"/>
        </w:rPr>
        <w:t>メッシュ、</w:t>
      </w:r>
      <w:r>
        <w:rPr>
          <w:rFonts w:hint="eastAsia"/>
        </w:rPr>
        <w:t>1km</w:t>
      </w:r>
      <w:r>
        <w:rPr>
          <w:rFonts w:hint="eastAsia"/>
        </w:rPr>
        <w:t>メッシュ、小地域）</w:t>
      </w:r>
    </w:p>
    <w:p w:rsidR="00EA5E72" w:rsidRDefault="00EA5E72" w:rsidP="00E26F23">
      <w:pPr>
        <w:pStyle w:val="a3"/>
        <w:numPr>
          <w:ilvl w:val="2"/>
          <w:numId w:val="4"/>
        </w:numPr>
      </w:pPr>
      <w:r>
        <w:rPr>
          <w:rFonts w:hint="eastAsia"/>
        </w:rPr>
        <w:t>統計表はおよそ</w:t>
      </w:r>
      <w:r w:rsidR="004A3F95">
        <w:rPr>
          <w:rFonts w:hint="eastAsia"/>
        </w:rPr>
        <w:t>2,3</w:t>
      </w:r>
      <w:r>
        <w:rPr>
          <w:rFonts w:hint="eastAsia"/>
        </w:rPr>
        <w:t>00</w:t>
      </w:r>
      <w:r>
        <w:rPr>
          <w:rFonts w:hint="eastAsia"/>
        </w:rPr>
        <w:t>件存在し、含まれるデータ数はおよそ</w:t>
      </w:r>
      <w:r w:rsidR="004A3F95">
        <w:rPr>
          <w:rFonts w:hint="eastAsia"/>
        </w:rPr>
        <w:t>1</w:t>
      </w:r>
      <w:r w:rsidR="004A3F95">
        <w:rPr>
          <w:rFonts w:hint="eastAsia"/>
        </w:rPr>
        <w:t>億</w:t>
      </w:r>
      <w:r w:rsidR="004A3F95">
        <w:rPr>
          <w:rFonts w:hint="eastAsia"/>
        </w:rPr>
        <w:t>1</w:t>
      </w:r>
      <w:r w:rsidR="004A3F95">
        <w:rPr>
          <w:rFonts w:hint="eastAsia"/>
        </w:rPr>
        <w:t>千万</w:t>
      </w:r>
      <w:r>
        <w:rPr>
          <w:rFonts w:hint="eastAsia"/>
        </w:rPr>
        <w:t>件である</w:t>
      </w:r>
    </w:p>
    <w:p w:rsidR="00EA5E72" w:rsidRDefault="00EA5E72" w:rsidP="00E26F23">
      <w:pPr>
        <w:pStyle w:val="a3"/>
        <w:numPr>
          <w:ilvl w:val="0"/>
          <w:numId w:val="4"/>
        </w:numPr>
      </w:pPr>
      <w:r>
        <w:rPr>
          <w:rFonts w:hint="eastAsia"/>
        </w:rPr>
        <w:t>HTML</w:t>
      </w:r>
      <w:r>
        <w:rPr>
          <w:rFonts w:hint="eastAsia"/>
        </w:rPr>
        <w:t>や</w:t>
      </w:r>
      <w:r>
        <w:rPr>
          <w:rFonts w:hint="eastAsia"/>
        </w:rPr>
        <w:t>Excel</w:t>
      </w:r>
      <w:r>
        <w:rPr>
          <w:rFonts w:hint="eastAsia"/>
        </w:rPr>
        <w:t>等のデータから抽出する統計表・</w:t>
      </w:r>
      <w:r>
        <w:t>関連情報</w:t>
      </w:r>
    </w:p>
    <w:p w:rsidR="00EA5E72" w:rsidRDefault="00EA5E72" w:rsidP="00E26F23">
      <w:pPr>
        <w:pStyle w:val="a3"/>
        <w:numPr>
          <w:ilvl w:val="1"/>
          <w:numId w:val="4"/>
        </w:numPr>
      </w:pPr>
      <w:r>
        <w:rPr>
          <w:rFonts w:hint="eastAsia"/>
        </w:rPr>
        <w:t>日本標準産業分類の一覧</w:t>
      </w:r>
    </w:p>
    <w:p w:rsidR="00EA5E72" w:rsidRDefault="00EA5E72" w:rsidP="00E26F23">
      <w:pPr>
        <w:pStyle w:val="a3"/>
        <w:numPr>
          <w:ilvl w:val="2"/>
          <w:numId w:val="4"/>
        </w:numPr>
      </w:pPr>
      <w:r>
        <w:rPr>
          <w:rFonts w:hint="eastAsia"/>
        </w:rPr>
        <w:t>平成</w:t>
      </w:r>
      <w:r>
        <w:rPr>
          <w:rFonts w:hint="eastAsia"/>
        </w:rPr>
        <w:t>5</w:t>
      </w:r>
      <w:r>
        <w:rPr>
          <w:rFonts w:hint="eastAsia"/>
        </w:rPr>
        <w:t>年に改正されてから現在までの分類（計</w:t>
      </w:r>
      <w:r>
        <w:rPr>
          <w:rFonts w:hint="eastAsia"/>
        </w:rPr>
        <w:t>3</w:t>
      </w:r>
      <w:r>
        <w:rPr>
          <w:rFonts w:hint="eastAsia"/>
        </w:rPr>
        <w:t>回）</w:t>
      </w:r>
    </w:p>
    <w:p w:rsidR="00EA5E72" w:rsidRDefault="00EA5E72" w:rsidP="00E26F23">
      <w:pPr>
        <w:pStyle w:val="a3"/>
        <w:numPr>
          <w:ilvl w:val="3"/>
          <w:numId w:val="4"/>
        </w:numPr>
      </w:pPr>
      <w:r>
        <w:rPr>
          <w:rFonts w:hint="eastAsia"/>
        </w:rPr>
        <w:t>HTML</w:t>
      </w:r>
      <w:r>
        <w:rPr>
          <w:rFonts w:hint="eastAsia"/>
        </w:rPr>
        <w:t>で公開されている範囲を対象としている</w:t>
      </w:r>
    </w:p>
    <w:p w:rsidR="00EA5E72" w:rsidRDefault="00EA5E72" w:rsidP="00E26F23">
      <w:pPr>
        <w:pStyle w:val="a3"/>
        <w:numPr>
          <w:ilvl w:val="1"/>
          <w:numId w:val="4"/>
        </w:numPr>
      </w:pPr>
      <w:r>
        <w:rPr>
          <w:rFonts w:hint="eastAsia"/>
        </w:rPr>
        <w:t>日本標準職業分類の一覧</w:t>
      </w:r>
    </w:p>
    <w:p w:rsidR="00EA5E72" w:rsidRDefault="00EA5E72" w:rsidP="00E26F23">
      <w:pPr>
        <w:pStyle w:val="a3"/>
        <w:numPr>
          <w:ilvl w:val="2"/>
          <w:numId w:val="4"/>
        </w:numPr>
      </w:pPr>
      <w:r>
        <w:rPr>
          <w:rFonts w:hint="eastAsia"/>
        </w:rPr>
        <w:t>平成</w:t>
      </w:r>
      <w:r>
        <w:rPr>
          <w:rFonts w:hint="eastAsia"/>
        </w:rPr>
        <w:t>9</w:t>
      </w:r>
      <w:r>
        <w:rPr>
          <w:rFonts w:hint="eastAsia"/>
        </w:rPr>
        <w:t>年に改正されてから現在までの分類（計</w:t>
      </w:r>
      <w:r>
        <w:rPr>
          <w:rFonts w:hint="eastAsia"/>
        </w:rPr>
        <w:t>2</w:t>
      </w:r>
      <w:r>
        <w:rPr>
          <w:rFonts w:hint="eastAsia"/>
        </w:rPr>
        <w:t>回）</w:t>
      </w:r>
    </w:p>
    <w:p w:rsidR="00EA5E72" w:rsidRDefault="00EA5E72" w:rsidP="00E26F23">
      <w:pPr>
        <w:pStyle w:val="a3"/>
        <w:numPr>
          <w:ilvl w:val="3"/>
          <w:numId w:val="4"/>
        </w:numPr>
      </w:pPr>
      <w:r>
        <w:rPr>
          <w:rFonts w:hint="eastAsia"/>
        </w:rPr>
        <w:t>HTML</w:t>
      </w:r>
      <w:r>
        <w:rPr>
          <w:rFonts w:hint="eastAsia"/>
        </w:rPr>
        <w:t>で公開されている範囲を対象としている</w:t>
      </w:r>
    </w:p>
    <w:p w:rsidR="00D26CE3" w:rsidRDefault="00D26CE3" w:rsidP="00EA5E72">
      <w:pPr>
        <w:ind w:left="210"/>
      </w:pPr>
    </w:p>
    <w:p w:rsidR="00F34198" w:rsidRDefault="00F34198" w:rsidP="00D26CE3">
      <w:pPr>
        <w:pStyle w:val="a3"/>
        <w:rPr>
          <w:rFonts w:hAnsi="ＭＳ ゴシック"/>
        </w:rPr>
      </w:pPr>
      <w:r>
        <w:rPr>
          <w:rFonts w:hAnsi="ＭＳ ゴシック" w:hint="eastAsia"/>
        </w:rPr>
        <w:t>②</w:t>
      </w:r>
      <w:r w:rsidR="00EA5E72">
        <w:rPr>
          <w:rFonts w:hAnsi="ＭＳ ゴシック"/>
        </w:rPr>
        <w:t xml:space="preserve"> </w:t>
      </w:r>
      <w:r w:rsidR="00EA5E72">
        <w:rPr>
          <w:rFonts w:hint="eastAsia"/>
        </w:rPr>
        <w:t>「政府カタログサイト」の調査</w:t>
      </w:r>
    </w:p>
    <w:p w:rsidR="00F34198" w:rsidRDefault="00EA5E72" w:rsidP="00EA5E72">
      <w:r>
        <w:rPr>
          <w:rFonts w:hint="eastAsia"/>
        </w:rPr>
        <w:t xml:space="preserve">　世界的に見て、政府オープンデータカタログサイトとして最も多く利用されているシステムが</w:t>
      </w:r>
      <w:r>
        <w:t xml:space="preserve">CKAN </w:t>
      </w:r>
      <w:r>
        <w:rPr>
          <w:rFonts w:hint="eastAsia"/>
        </w:rPr>
        <w:t>である。</w:t>
      </w:r>
      <w:r>
        <w:t>CKAN</w:t>
      </w:r>
      <w:r>
        <w:rPr>
          <w:rFonts w:hint="eastAsia"/>
        </w:rPr>
        <w:t>は</w:t>
      </w:r>
      <w:r>
        <w:t xml:space="preserve">Open Knowlegde Foundation </w:t>
      </w:r>
      <w:r>
        <w:rPr>
          <w:rFonts w:hint="eastAsia"/>
        </w:rPr>
        <w:t>が開発したオープンソースのデータポータルサイトソフトウェアである。データセットを公開するためのインタフェースを備え、検索を行いやすくするためにメタデータを付与できるフレームワークが用意されている。また、</w:t>
      </w:r>
      <w:r>
        <w:t>API</w:t>
      </w:r>
      <w:r>
        <w:rPr>
          <w:rFonts w:hint="eastAsia"/>
        </w:rPr>
        <w:t>も用意されており、データをインポート、エクスポートする仕組みなどが備えられている。</w:t>
      </w:r>
      <w:r>
        <w:t>CKAN</w:t>
      </w:r>
      <w:r>
        <w:rPr>
          <w:rFonts w:hint="eastAsia"/>
        </w:rPr>
        <w:t>は様々な政府系サイトで用いられており、アメリカ、イギリスを始め、</w:t>
      </w:r>
      <w:r>
        <w:t>EU</w:t>
      </w:r>
      <w:r>
        <w:rPr>
          <w:rFonts w:hint="eastAsia"/>
        </w:rPr>
        <w:t>、カナダ、スロバキア、その他自治体などで多くの採用事例があり、現時点におけるデファクト・スタンダードである。そのため、政府カタログサイトに関しては</w:t>
      </w:r>
      <w:r>
        <w:t>CKAN</w:t>
      </w:r>
      <w:r>
        <w:rPr>
          <w:rFonts w:hint="eastAsia"/>
        </w:rPr>
        <w:t>を想定し、</w:t>
      </w:r>
      <w:r>
        <w:t>API</w:t>
      </w:r>
      <w:r>
        <w:rPr>
          <w:rFonts w:hint="eastAsia"/>
        </w:rPr>
        <w:t>や登録されるメタデータの内容に関しての調査を実施する。</w:t>
      </w:r>
    </w:p>
    <w:p w:rsidR="00EA5E72" w:rsidRDefault="00EA5E72" w:rsidP="00EA5E72">
      <w:pPr>
        <w:rPr>
          <w:rFonts w:hAnsi="ＭＳ ゴシック"/>
        </w:rPr>
      </w:pPr>
    </w:p>
    <w:p w:rsidR="0028262A" w:rsidRDefault="0028262A">
      <w:pPr>
        <w:widowControl/>
        <w:jc w:val="left"/>
        <w:rPr>
          <w:rFonts w:hAnsi="ＭＳ ゴシック"/>
        </w:rPr>
      </w:pPr>
      <w:r>
        <w:rPr>
          <w:rFonts w:hAnsi="ＭＳ ゴシック"/>
        </w:rPr>
        <w:br w:type="page"/>
      </w:r>
    </w:p>
    <w:p w:rsidR="00F34198" w:rsidRDefault="00F34198" w:rsidP="00420CC7">
      <w:pPr>
        <w:rPr>
          <w:rFonts w:hAnsi="ＭＳ ゴシック"/>
        </w:rPr>
      </w:pPr>
      <w:r>
        <w:rPr>
          <w:rFonts w:hAnsi="ＭＳ ゴシック" w:hint="eastAsia"/>
        </w:rPr>
        <w:t>③</w:t>
      </w:r>
      <w:bookmarkStart w:id="4" w:name="_Ref369823039"/>
      <w:bookmarkStart w:id="5" w:name="_Toc369852649"/>
      <w:r w:rsidR="003A28B9">
        <w:rPr>
          <w:rFonts w:hAnsi="ＭＳ ゴシック"/>
        </w:rPr>
        <w:t xml:space="preserve"> </w:t>
      </w:r>
      <w:bookmarkStart w:id="6" w:name="_Toc365883797"/>
      <w:bookmarkStart w:id="7" w:name="_Ref366077631"/>
      <w:bookmarkStart w:id="8" w:name="_Ref369100576"/>
      <w:bookmarkStart w:id="9" w:name="_Ref369100657"/>
      <w:bookmarkEnd w:id="4"/>
      <w:bookmarkEnd w:id="5"/>
      <w:r w:rsidR="008E20F7">
        <w:rPr>
          <w:rFonts w:hint="eastAsia"/>
        </w:rPr>
        <w:t>ボキャブラリの精査</w:t>
      </w:r>
      <w:bookmarkEnd w:id="6"/>
      <w:bookmarkEnd w:id="7"/>
      <w:bookmarkEnd w:id="8"/>
      <w:bookmarkEnd w:id="9"/>
    </w:p>
    <w:p w:rsidR="008E20F7" w:rsidRDefault="008E20F7" w:rsidP="008E20F7">
      <w:pPr>
        <w:pStyle w:val="a3"/>
        <w:ind w:firstLine="210"/>
      </w:pPr>
      <w:r>
        <w:rPr>
          <w:rFonts w:hint="eastAsia"/>
        </w:rPr>
        <w:t>本提案では、平成</w:t>
      </w:r>
      <w:r>
        <w:rPr>
          <w:rFonts w:hint="eastAsia"/>
        </w:rPr>
        <w:t>24</w:t>
      </w:r>
      <w:r>
        <w:rPr>
          <w:rFonts w:hint="eastAsia"/>
        </w:rPr>
        <w:t>年度外部仕様書に掲載されている</w:t>
      </w:r>
      <w:r>
        <w:rPr>
          <w:rFonts w:hint="eastAsia"/>
        </w:rPr>
        <w:t>Dublin Core</w:t>
      </w:r>
      <w:r>
        <w:rPr>
          <w:rFonts w:hint="eastAsia"/>
        </w:rPr>
        <w:t>、</w:t>
      </w:r>
      <w:r>
        <w:rPr>
          <w:rFonts w:hint="eastAsia"/>
        </w:rPr>
        <w:t>FOAF</w:t>
      </w:r>
      <w:r>
        <w:rPr>
          <w:rFonts w:hint="eastAsia"/>
        </w:rPr>
        <w:t>および以下の国内外のボキャブラリに関する調査を行い、次世代統計利用システムから取得できる統計データと、政府データカタログサイトから取得できるデータを表現するためのボキャブラリの仕様を検討する。</w:t>
      </w:r>
    </w:p>
    <w:p w:rsidR="008E20F7" w:rsidRDefault="008E20F7" w:rsidP="00E26F23">
      <w:pPr>
        <w:pStyle w:val="a3"/>
        <w:numPr>
          <w:ilvl w:val="0"/>
          <w:numId w:val="7"/>
        </w:numPr>
      </w:pPr>
      <w:r>
        <w:t>RDF</w:t>
      </w:r>
      <w:r>
        <w:rPr>
          <w:rFonts w:hint="eastAsia"/>
        </w:rPr>
        <w:t xml:space="preserve"> </w:t>
      </w:r>
      <w:r>
        <w:t>Data Cube Vocabulary</w:t>
      </w:r>
      <w:r>
        <w:rPr>
          <w:rStyle w:val="af4"/>
        </w:rPr>
        <w:footnoteReference w:id="2"/>
      </w:r>
    </w:p>
    <w:p w:rsidR="008E20F7" w:rsidRDefault="008E20F7" w:rsidP="00E26F23">
      <w:pPr>
        <w:pStyle w:val="a3"/>
        <w:numPr>
          <w:ilvl w:val="1"/>
          <w:numId w:val="7"/>
        </w:numPr>
      </w:pPr>
      <w:r>
        <w:t>W3C</w:t>
      </w:r>
      <w:r>
        <w:rPr>
          <w:rFonts w:hint="eastAsia"/>
        </w:rPr>
        <w:t>で提案されている、統計情報を記述するボキャブラリである。</w:t>
      </w:r>
    </w:p>
    <w:p w:rsidR="008E20F7" w:rsidRDefault="008E20F7" w:rsidP="00E26F23">
      <w:pPr>
        <w:pStyle w:val="a3"/>
        <w:numPr>
          <w:ilvl w:val="1"/>
          <w:numId w:val="7"/>
        </w:numPr>
      </w:pPr>
      <w:r>
        <w:rPr>
          <w:rFonts w:hint="eastAsia"/>
        </w:rPr>
        <w:t>統計情報については、</w:t>
      </w:r>
      <w:r>
        <w:t>2013</w:t>
      </w:r>
      <w:r>
        <w:rPr>
          <w:rFonts w:hint="eastAsia"/>
        </w:rPr>
        <w:t>年</w:t>
      </w:r>
      <w:r>
        <w:t>6</w:t>
      </w:r>
      <w:r>
        <w:rPr>
          <w:rFonts w:hint="eastAsia"/>
        </w:rPr>
        <w:t>月に、独立行政法人統計センターが運用する「次世代統計利用システム」の</w:t>
      </w:r>
      <w:r>
        <w:t>API</w:t>
      </w:r>
      <w:r>
        <w:rPr>
          <w:rFonts w:hint="eastAsia"/>
        </w:rPr>
        <w:t>が公開されたことにより、国内において広く注目されている。</w:t>
      </w:r>
    </w:p>
    <w:p w:rsidR="008E20F7" w:rsidRDefault="008E20F7" w:rsidP="00E26F23">
      <w:pPr>
        <w:pStyle w:val="a3"/>
        <w:numPr>
          <w:ilvl w:val="0"/>
          <w:numId w:val="7"/>
        </w:numPr>
      </w:pPr>
      <w:r w:rsidRPr="00032849">
        <w:t>Data Catalog Vocabulary</w:t>
      </w:r>
      <w:r>
        <w:rPr>
          <w:rStyle w:val="af4"/>
        </w:rPr>
        <w:footnoteReference w:id="3"/>
      </w:r>
    </w:p>
    <w:p w:rsidR="008E20F7" w:rsidRDefault="008E20F7" w:rsidP="00E26F23">
      <w:pPr>
        <w:pStyle w:val="a3"/>
        <w:numPr>
          <w:ilvl w:val="1"/>
          <w:numId w:val="7"/>
        </w:numPr>
      </w:pPr>
      <w:r>
        <w:rPr>
          <w:rFonts w:hint="eastAsia"/>
        </w:rPr>
        <w:t>W3C</w:t>
      </w:r>
      <w:r>
        <w:rPr>
          <w:rFonts w:hint="eastAsia"/>
        </w:rPr>
        <w:t>で提案されている、</w:t>
      </w:r>
      <w:r>
        <w:t>データカタログのメタデータを記述するボキャブラリである。</w:t>
      </w:r>
    </w:p>
    <w:p w:rsidR="008E20F7" w:rsidRDefault="008E20F7" w:rsidP="00E26F23">
      <w:pPr>
        <w:pStyle w:val="a3"/>
        <w:numPr>
          <w:ilvl w:val="0"/>
          <w:numId w:val="7"/>
        </w:numPr>
      </w:pPr>
      <w:r>
        <w:t>IMI</w:t>
      </w:r>
      <w:r>
        <w:rPr>
          <w:rFonts w:hint="eastAsia"/>
        </w:rPr>
        <w:t>（</w:t>
      </w:r>
      <w:r>
        <w:t xml:space="preserve">Infrastructure for Multilayer Interoperability: </w:t>
      </w:r>
      <w:r>
        <w:rPr>
          <w:rFonts w:hint="eastAsia"/>
        </w:rPr>
        <w:t>公共情報交換標準スキーム）</w:t>
      </w:r>
    </w:p>
    <w:p w:rsidR="008E20F7" w:rsidRDefault="008E20F7" w:rsidP="00E26F23">
      <w:pPr>
        <w:pStyle w:val="a3"/>
        <w:numPr>
          <w:ilvl w:val="1"/>
          <w:numId w:val="7"/>
        </w:numPr>
      </w:pPr>
      <w:r>
        <w:rPr>
          <w:rFonts w:hint="eastAsia"/>
        </w:rPr>
        <w:t>経済産業省で検討されている、省庁間のデータを交換するためのデータスキームである。</w:t>
      </w:r>
    </w:p>
    <w:p w:rsidR="008E20F7" w:rsidRDefault="008E20F7" w:rsidP="00E26F23">
      <w:pPr>
        <w:pStyle w:val="a3"/>
        <w:numPr>
          <w:ilvl w:val="1"/>
          <w:numId w:val="7"/>
        </w:numPr>
      </w:pPr>
      <w:r>
        <w:t>IMI</w:t>
      </w:r>
      <w:r>
        <w:rPr>
          <w:rFonts w:hint="eastAsia"/>
        </w:rPr>
        <w:t>は</w:t>
      </w:r>
      <w:r>
        <w:t>NIEM</w:t>
      </w:r>
      <w:r>
        <w:rPr>
          <w:rFonts w:hint="eastAsia"/>
        </w:rPr>
        <w:t>（</w:t>
      </w:r>
      <w:r>
        <w:t>National Information Exchange Model</w:t>
      </w:r>
      <w:r>
        <w:rPr>
          <w:rFonts w:hint="eastAsia"/>
        </w:rPr>
        <w:t>）</w:t>
      </w:r>
      <w:r>
        <w:rPr>
          <w:rStyle w:val="af4"/>
        </w:rPr>
        <w:footnoteReference w:id="4"/>
      </w:r>
      <w:r>
        <w:rPr>
          <w:rFonts w:hint="eastAsia"/>
        </w:rPr>
        <w:t>をベースにした情報交換スキームである。</w:t>
      </w:r>
      <w:r>
        <w:t>NIEM</w:t>
      </w:r>
      <w:r>
        <w:rPr>
          <w:rFonts w:hint="eastAsia"/>
        </w:rPr>
        <w:t>のボキャブラリ自体は</w:t>
      </w:r>
      <w:r>
        <w:t>RDF</w:t>
      </w:r>
      <w:r>
        <w:rPr>
          <w:rFonts w:hint="eastAsia"/>
        </w:rPr>
        <w:t>に準拠していないが、</w:t>
      </w:r>
      <w:r>
        <w:t>RDF</w:t>
      </w:r>
      <w:r>
        <w:rPr>
          <w:rFonts w:hint="eastAsia"/>
        </w:rPr>
        <w:t>をベースに構築しているため、連携できる可能性が高い。</w:t>
      </w:r>
    </w:p>
    <w:p w:rsidR="008E20F7" w:rsidRDefault="008E20F7" w:rsidP="008E20F7"/>
    <w:p w:rsidR="00F34198" w:rsidRDefault="008E20F7" w:rsidP="008E20F7">
      <w:r>
        <w:rPr>
          <w:rFonts w:hint="eastAsia"/>
        </w:rPr>
        <w:t xml:space="preserve">　本提案で整理するボキャブラリは、上記に示すボキャブラリも利用することを検討している。ボキャブラリの候補は、次世代統計利用システムにおいて今回対象とする統計表の軸情報、単位などの統計表を特定するための固有の情報となる。また、</w:t>
      </w:r>
      <w:r w:rsidRPr="004501B6">
        <w:rPr>
          <w:rFonts w:hint="eastAsia"/>
        </w:rPr>
        <w:t>次世代統計利用システム</w:t>
      </w:r>
      <w:r w:rsidRPr="004501B6">
        <w:rPr>
          <w:rFonts w:hint="eastAsia"/>
        </w:rPr>
        <w:t>API</w:t>
      </w:r>
      <w:r w:rsidRPr="004501B6">
        <w:rPr>
          <w:rFonts w:hint="eastAsia"/>
        </w:rPr>
        <w:t>として公開</w:t>
      </w:r>
      <w:r>
        <w:rPr>
          <w:rFonts w:hint="eastAsia"/>
        </w:rPr>
        <w:t>が</w:t>
      </w:r>
      <w:r w:rsidRPr="004501B6">
        <w:rPr>
          <w:rFonts w:hint="eastAsia"/>
        </w:rPr>
        <w:t>予定</w:t>
      </w:r>
      <w:r>
        <w:rPr>
          <w:rFonts w:hint="eastAsia"/>
        </w:rPr>
        <w:t>されている</w:t>
      </w:r>
      <w:r w:rsidRPr="004501B6">
        <w:rPr>
          <w:rFonts w:hint="eastAsia"/>
        </w:rPr>
        <w:t>Linked Open Data</w:t>
      </w:r>
      <w:r>
        <w:rPr>
          <w:rFonts w:hint="eastAsia"/>
        </w:rPr>
        <w:t>形式</w:t>
      </w:r>
      <w:r w:rsidRPr="004501B6">
        <w:rPr>
          <w:rFonts w:hint="eastAsia"/>
        </w:rPr>
        <w:t>の市区町村コード</w:t>
      </w:r>
      <w:r>
        <w:rPr>
          <w:rStyle w:val="af4"/>
        </w:rPr>
        <w:footnoteReference w:id="5"/>
      </w:r>
      <w:r w:rsidRPr="004501B6">
        <w:rPr>
          <w:rFonts w:hint="eastAsia"/>
        </w:rPr>
        <w:t>の利用も検討する</w:t>
      </w:r>
      <w:r>
        <w:rPr>
          <w:rFonts w:hint="eastAsia"/>
        </w:rPr>
        <w:t>。</w:t>
      </w:r>
    </w:p>
    <w:p w:rsidR="008E20F7" w:rsidRDefault="008E20F7" w:rsidP="008E20F7"/>
    <w:p w:rsidR="008E20F7" w:rsidRPr="00D54BBA" w:rsidRDefault="008E20F7" w:rsidP="008E20F7">
      <w:pPr>
        <w:rPr>
          <w:rFonts w:hAnsi="ＭＳ ゴシック"/>
        </w:rPr>
      </w:pPr>
    </w:p>
    <w:p w:rsidR="00332C8C" w:rsidRDefault="00F34198" w:rsidP="00332C8C">
      <w:r>
        <w:rPr>
          <w:rFonts w:hAnsi="ＭＳ ゴシック" w:hint="eastAsia"/>
        </w:rPr>
        <w:t>④</w:t>
      </w:r>
      <w:bookmarkStart w:id="10" w:name="_Ref369100636"/>
      <w:bookmarkStart w:id="11" w:name="_Ref369100643"/>
      <w:bookmarkStart w:id="12" w:name="_Toc370315802"/>
      <w:r w:rsidR="00D94F8E">
        <w:rPr>
          <w:rFonts w:hAnsi="ＭＳ ゴシック" w:hint="eastAsia"/>
        </w:rPr>
        <w:t xml:space="preserve">　</w:t>
      </w:r>
      <w:r w:rsidR="00D94F8E">
        <w:rPr>
          <w:rFonts w:hint="eastAsia"/>
        </w:rPr>
        <w:t>情報流通連携基盤システム上への統計等情報</w:t>
      </w:r>
      <w:r w:rsidR="00D94F8E">
        <w:t>API</w:t>
      </w:r>
      <w:r w:rsidR="00D94F8E">
        <w:rPr>
          <w:rFonts w:hint="eastAsia"/>
        </w:rPr>
        <w:t>の構築</w:t>
      </w:r>
      <w:bookmarkStart w:id="13" w:name="_Ref369823052"/>
      <w:bookmarkStart w:id="14" w:name="_Ref369823195"/>
      <w:bookmarkStart w:id="15" w:name="_Toc369852653"/>
      <w:bookmarkEnd w:id="10"/>
      <w:bookmarkEnd w:id="11"/>
      <w:bookmarkEnd w:id="12"/>
    </w:p>
    <w:p w:rsidR="003A28B9" w:rsidRPr="00332C8C" w:rsidRDefault="00332C8C" w:rsidP="00332C8C">
      <w:pPr>
        <w:rPr>
          <w:rFonts w:hAnsi="ＭＳ ゴシック"/>
        </w:rPr>
      </w:pPr>
      <w:r>
        <w:t xml:space="preserve"> 1) </w:t>
      </w:r>
      <w:bookmarkStart w:id="16" w:name="_Ref369100994"/>
      <w:bookmarkStart w:id="17" w:name="_Ref369101004"/>
      <w:bookmarkStart w:id="18" w:name="_Toc370315804"/>
      <w:bookmarkEnd w:id="13"/>
      <w:bookmarkEnd w:id="14"/>
      <w:bookmarkEnd w:id="15"/>
      <w:r w:rsidR="00D94F8E">
        <w:rPr>
          <w:rFonts w:hint="eastAsia"/>
        </w:rPr>
        <w:t>統計におけるデータ形式の検討</w:t>
      </w:r>
      <w:bookmarkEnd w:id="16"/>
      <w:bookmarkEnd w:id="17"/>
      <w:bookmarkEnd w:id="18"/>
    </w:p>
    <w:p w:rsidR="00D94F8E" w:rsidRDefault="00D94F8E" w:rsidP="00D94F8E">
      <w:pPr>
        <w:pStyle w:val="a3"/>
        <w:ind w:firstLine="210"/>
      </w:pPr>
      <w:r>
        <w:rPr>
          <w:rFonts w:hint="eastAsia"/>
        </w:rPr>
        <w:t>本システムにおけるデータ形式を検討する。統計データの</w:t>
      </w:r>
      <w:r>
        <w:t>RDF</w:t>
      </w:r>
      <w:r>
        <w:rPr>
          <w:rFonts w:hint="eastAsia"/>
        </w:rPr>
        <w:t>化に関しての先行事例</w:t>
      </w:r>
      <w:r>
        <w:rPr>
          <w:rStyle w:val="af4"/>
        </w:rPr>
        <w:footnoteReference w:id="6"/>
      </w:r>
      <w:r>
        <w:rPr>
          <w:rFonts w:hint="eastAsia"/>
        </w:rPr>
        <w:t>があり、その中の議論では</w:t>
      </w:r>
      <w:r>
        <w:t>RDF</w:t>
      </w:r>
      <w:r>
        <w:rPr>
          <w:rFonts w:hint="eastAsia"/>
        </w:rPr>
        <w:t>化には</w:t>
      </w:r>
      <w:r>
        <w:t>W3C</w:t>
      </w:r>
      <w:r>
        <w:rPr>
          <w:rFonts w:hint="eastAsia"/>
        </w:rPr>
        <w:t>が策定している統計データのボキャブラリである、</w:t>
      </w:r>
      <w:r>
        <w:rPr>
          <w:rFonts w:hint="eastAsia"/>
        </w:rPr>
        <w:t xml:space="preserve">RDF </w:t>
      </w:r>
      <w:r w:rsidRPr="00584B45">
        <w:rPr>
          <w:rFonts w:hint="eastAsia"/>
        </w:rPr>
        <w:t xml:space="preserve">Data Cube Vocabulary </w:t>
      </w:r>
      <w:r>
        <w:rPr>
          <w:rFonts w:hint="eastAsia"/>
        </w:rPr>
        <w:t>を採用している。</w:t>
      </w:r>
      <w:r w:rsidRPr="00584B45">
        <w:rPr>
          <w:rFonts w:hint="eastAsia"/>
        </w:rPr>
        <w:t>対象とした統計表は、平成</w:t>
      </w:r>
      <w:r w:rsidRPr="00584B45">
        <w:rPr>
          <w:rFonts w:hint="eastAsia"/>
        </w:rPr>
        <w:t>22</w:t>
      </w:r>
      <w:r w:rsidRPr="00584B45">
        <w:rPr>
          <w:rFonts w:hint="eastAsia"/>
        </w:rPr>
        <w:t>年度の工業統計調査のうち</w:t>
      </w:r>
      <w:r w:rsidRPr="00584B45">
        <w:rPr>
          <w:rFonts w:hint="eastAsia"/>
        </w:rPr>
        <w:t xml:space="preserve"> 4</w:t>
      </w:r>
      <w:r w:rsidRPr="00584B45">
        <w:rPr>
          <w:rFonts w:hint="eastAsia"/>
        </w:rPr>
        <w:t>つの表</w:t>
      </w:r>
      <w:r>
        <w:rPr>
          <w:rFonts w:hint="eastAsia"/>
        </w:rPr>
        <w:t>を用いている。</w:t>
      </w:r>
      <w:r w:rsidR="00F367A9">
        <w:fldChar w:fldCharType="begin"/>
      </w:r>
      <w:r>
        <w:instrText xml:space="preserve"> REF _Ref242847350 \h </w:instrText>
      </w:r>
      <w:r w:rsidR="00F367A9">
        <w:fldChar w:fldCharType="separate"/>
      </w:r>
      <w:r w:rsidR="0092138E">
        <w:rPr>
          <w:rFonts w:hint="eastAsia"/>
        </w:rPr>
        <w:t>図</w:t>
      </w:r>
      <w:r w:rsidR="0092138E">
        <w:rPr>
          <w:rFonts w:hint="eastAsia"/>
        </w:rPr>
        <w:t xml:space="preserve"> </w:t>
      </w:r>
      <w:r w:rsidR="0092138E">
        <w:rPr>
          <w:noProof/>
        </w:rPr>
        <w:t>1</w:t>
      </w:r>
      <w:r w:rsidR="00F367A9">
        <w:fldChar w:fldCharType="end"/>
      </w:r>
      <w:r>
        <w:rPr>
          <w:rFonts w:hint="eastAsia"/>
        </w:rPr>
        <w:t>は、統計データの</w:t>
      </w:r>
      <w:r>
        <w:t>RDF</w:t>
      </w:r>
      <w:r>
        <w:rPr>
          <w:rFonts w:hint="eastAsia"/>
        </w:rPr>
        <w:t>表現となっている。統計表におけるそれぞれの観測値ごとにプロパティとして、統計表の属性、軸の属性、数値の属性を付与する方式を採用している。それぞれのデータはブランクノードとして表現されている。先行事例の文献内でも触れているが、「</w:t>
      </w:r>
      <w:r w:rsidRPr="00584B45">
        <w:rPr>
          <w:rFonts w:hint="eastAsia"/>
        </w:rPr>
        <w:t>観測値はブランクノードになっているため、処理系での扱いが難しくなり、かつ外部から直接このノードを指定することが</w:t>
      </w:r>
      <w:r>
        <w:rPr>
          <w:rFonts w:hint="eastAsia"/>
        </w:rPr>
        <w:t>できない」という問題点がある。本提案では国際標準仕様である</w:t>
      </w:r>
      <w:r>
        <w:t xml:space="preserve"> </w:t>
      </w:r>
      <w:r>
        <w:rPr>
          <w:rFonts w:hint="eastAsia"/>
        </w:rPr>
        <w:t xml:space="preserve">RDF </w:t>
      </w:r>
      <w:r>
        <w:t xml:space="preserve">Data Cube Vocabulary </w:t>
      </w:r>
      <w:r>
        <w:rPr>
          <w:rFonts w:hint="eastAsia"/>
        </w:rPr>
        <w:t>を採用しつつ、その問題点を解決する方法として、それぞれの観測値に対しユニークな</w:t>
      </w:r>
      <w:r>
        <w:t>ID</w:t>
      </w:r>
      <w:r>
        <w:rPr>
          <w:rFonts w:hint="eastAsia"/>
        </w:rPr>
        <w:t>を付与する方式を提案する。ユニークな</w:t>
      </w:r>
      <w:r>
        <w:t>ID</w:t>
      </w:r>
      <w:r>
        <w:rPr>
          <w:rFonts w:hint="eastAsia"/>
        </w:rPr>
        <w:t>としては、情報流通連携基盤システムでも用いられている</w:t>
      </w:r>
      <w:r>
        <w:t xml:space="preserve">ucode </w:t>
      </w:r>
      <w:r>
        <w:rPr>
          <w:rFonts w:hint="eastAsia"/>
        </w:rPr>
        <w:t>を採用する。</w:t>
      </w:r>
      <w:r>
        <w:t>ucode</w:t>
      </w:r>
      <w:r>
        <w:rPr>
          <w:rFonts w:hint="eastAsia"/>
        </w:rPr>
        <w:t>はユビキタス</w:t>
      </w:r>
      <w:r>
        <w:t>ID</w:t>
      </w:r>
      <w:r>
        <w:rPr>
          <w:rFonts w:hint="eastAsia"/>
        </w:rPr>
        <w:t>センターが策定している国際標準仕様であり、</w:t>
      </w:r>
      <w:r>
        <w:t>URN</w:t>
      </w:r>
      <w:r>
        <w:rPr>
          <w:rFonts w:hint="eastAsia"/>
        </w:rPr>
        <w:t>での表記も可能な規格である。そのため、</w:t>
      </w:r>
      <w:r>
        <w:t>RDF</w:t>
      </w:r>
      <w:r>
        <w:rPr>
          <w:rFonts w:hint="eastAsia"/>
        </w:rPr>
        <w:t>で用いることも可能である。それぞれの観測値に対し</w:t>
      </w:r>
      <w:r>
        <w:t>ucode</w:t>
      </w:r>
      <w:r>
        <w:rPr>
          <w:rFonts w:hint="eastAsia"/>
        </w:rPr>
        <w:t>が割り当てられることで、外部からデータを特定する事ができる。先に述べたデータボキャブラリの整備を行うことにより、</w:t>
      </w:r>
      <w:r w:rsidRPr="00CB3C2A">
        <w:rPr>
          <w:rFonts w:hint="eastAsia"/>
        </w:rPr>
        <w:t>データの指標同士がリンクされていることによって、統計表を利用者の必要な形式に再構成できる</w:t>
      </w:r>
      <w:r>
        <w:rPr>
          <w:rFonts w:hint="eastAsia"/>
        </w:rPr>
        <w:t>。そのことにより、統計表を目的に応じて自由に再構成することが可能となる。さらに、先行事例では</w:t>
      </w:r>
      <w:r>
        <w:rPr>
          <w:rFonts w:hint="eastAsia"/>
        </w:rPr>
        <w:t>4</w:t>
      </w:r>
      <w:r>
        <w:rPr>
          <w:rFonts w:hint="eastAsia"/>
        </w:rPr>
        <w:t>つの統計表のみに対して適用しているが、本事業内では数千件規模の統計データに対して適用することで有効性を実証する。また、</w:t>
      </w:r>
      <w:r>
        <w:t>ucode</w:t>
      </w:r>
      <w:r>
        <w:rPr>
          <w:rFonts w:hint="eastAsia"/>
        </w:rPr>
        <w:t>の割り当て方針や自動的に採番する方法を検討することで持続的に利用できるような方法を検討する。</w:t>
      </w:r>
    </w:p>
    <w:p w:rsidR="00D94F8E" w:rsidRDefault="00D94F8E" w:rsidP="00D94F8E">
      <w:pPr>
        <w:pStyle w:val="a3"/>
        <w:ind w:firstLine="210"/>
      </w:pPr>
    </w:p>
    <w:p w:rsidR="00D94F8E" w:rsidRDefault="00545F0C" w:rsidP="00D94F8E">
      <w:pPr>
        <w:pStyle w:val="a3"/>
        <w:ind w:firstLine="210"/>
      </w:pPr>
      <w:r>
        <w:rPr>
          <w:noProof/>
        </w:rPr>
        <w:drawing>
          <wp:inline distT="0" distB="0" distL="0" distR="0">
            <wp:extent cx="5397500" cy="2393950"/>
            <wp:effectExtent l="19050" t="0" r="0" b="0"/>
            <wp:docPr id="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8"/>
                    <a:srcRect/>
                    <a:stretch>
                      <a:fillRect/>
                    </a:stretch>
                  </pic:blipFill>
                  <pic:spPr bwMode="auto">
                    <a:xfrm>
                      <a:off x="0" y="0"/>
                      <a:ext cx="5397500" cy="2393950"/>
                    </a:xfrm>
                    <a:prstGeom prst="rect">
                      <a:avLst/>
                    </a:prstGeom>
                    <a:noFill/>
                    <a:ln w="9525">
                      <a:noFill/>
                      <a:miter lim="800000"/>
                      <a:headEnd/>
                      <a:tailEnd/>
                    </a:ln>
                  </pic:spPr>
                </pic:pic>
              </a:graphicData>
            </a:graphic>
          </wp:inline>
        </w:drawing>
      </w:r>
    </w:p>
    <w:p w:rsidR="00E70767" w:rsidRDefault="00D94F8E" w:rsidP="00D94F8E">
      <w:pPr>
        <w:jc w:val="center"/>
      </w:pPr>
      <w:bookmarkStart w:id="19" w:name="_Ref242847350"/>
      <w:bookmarkStart w:id="20" w:name="_Ref242847345"/>
      <w:r>
        <w:rPr>
          <w:rFonts w:hint="eastAsia"/>
        </w:rPr>
        <w:t>図</w:t>
      </w:r>
      <w:r>
        <w:rPr>
          <w:rFonts w:hint="eastAsia"/>
        </w:rPr>
        <w:t xml:space="preserve"> </w:t>
      </w:r>
      <w:r w:rsidR="00F367A9">
        <w:fldChar w:fldCharType="begin"/>
      </w:r>
      <w:r>
        <w:instrText xml:space="preserve"> 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1</w:t>
      </w:r>
      <w:r w:rsidR="00F367A9">
        <w:fldChar w:fldCharType="end"/>
      </w:r>
      <w:bookmarkEnd w:id="19"/>
      <w:r>
        <w:rPr>
          <w:rFonts w:hint="eastAsia"/>
        </w:rPr>
        <w:t xml:space="preserve">　先行事例におけるデータ形式</w:t>
      </w:r>
      <w:bookmarkEnd w:id="20"/>
    </w:p>
    <w:p w:rsidR="00E70767" w:rsidRDefault="00E70767" w:rsidP="00E70767"/>
    <w:p w:rsidR="00E70767" w:rsidRPr="00D33115" w:rsidRDefault="00E70767" w:rsidP="00E70767">
      <w:r>
        <w:t xml:space="preserve">2) </w:t>
      </w:r>
      <w:bookmarkStart w:id="21" w:name="_Ref369101012"/>
      <w:bookmarkStart w:id="22" w:name="_Ref369101019"/>
      <w:bookmarkStart w:id="23" w:name="_Toc370315805"/>
      <w:r w:rsidR="00D94F8E">
        <w:rPr>
          <w:rFonts w:hint="eastAsia"/>
        </w:rPr>
        <w:t>情報流通連携基盤システムでの統計用</w:t>
      </w:r>
      <w:r w:rsidR="00D94F8E">
        <w:t>API</w:t>
      </w:r>
      <w:r w:rsidR="00D94F8E">
        <w:rPr>
          <w:rFonts w:hint="eastAsia"/>
        </w:rPr>
        <w:t>の検討</w:t>
      </w:r>
      <w:bookmarkEnd w:id="21"/>
      <w:bookmarkEnd w:id="22"/>
      <w:bookmarkEnd w:id="23"/>
    </w:p>
    <w:p w:rsidR="00D94F8E" w:rsidRDefault="00E70767" w:rsidP="00D94F8E">
      <w:pPr>
        <w:pStyle w:val="a3"/>
        <w:ind w:firstLine="210"/>
      </w:pPr>
      <w:r>
        <w:rPr>
          <w:rFonts w:hint="eastAsia"/>
        </w:rPr>
        <w:t xml:space="preserve">　</w:t>
      </w:r>
      <w:r w:rsidR="00D94F8E">
        <w:rPr>
          <w:rFonts w:hint="eastAsia"/>
        </w:rPr>
        <w:t>情報流通連携基盤システムにおける統計用の</w:t>
      </w:r>
      <w:r w:rsidR="00D94F8E">
        <w:t>API</w:t>
      </w:r>
      <w:r w:rsidR="00D94F8E">
        <w:rPr>
          <w:rFonts w:hint="eastAsia"/>
        </w:rPr>
        <w:t>に関しては、データの内容に合わせて外部仕様書に規定されている</w:t>
      </w:r>
      <w:r w:rsidR="00D94F8E">
        <w:t>API</w:t>
      </w:r>
      <w:r w:rsidR="00D94F8E">
        <w:rPr>
          <w:rFonts w:hint="eastAsia"/>
        </w:rPr>
        <w:t>を用いて実現する方法を検討する。また、必要に応じて追加も検討する。</w:t>
      </w:r>
    </w:p>
    <w:p w:rsidR="00D94F8E" w:rsidRDefault="00D94F8E" w:rsidP="00D94F8E">
      <w:pPr>
        <w:pStyle w:val="a3"/>
        <w:ind w:firstLine="210"/>
      </w:pPr>
      <w:r>
        <w:rPr>
          <w:rFonts w:hint="eastAsia"/>
        </w:rPr>
        <w:t>次世代統計利用システムで提供されている</w:t>
      </w:r>
      <w:r>
        <w:t>API</w:t>
      </w:r>
      <w:r>
        <w:rPr>
          <w:rFonts w:hint="eastAsia"/>
        </w:rPr>
        <w:t>は、</w:t>
      </w:r>
      <w:r w:rsidR="00F367A9">
        <w:fldChar w:fldCharType="begin"/>
      </w:r>
      <w:r>
        <w:instrText xml:space="preserve"> REF _Ref242849847 \h </w:instrText>
      </w:r>
      <w:r w:rsidR="00F367A9">
        <w:fldChar w:fldCharType="separate"/>
      </w:r>
      <w:r w:rsidR="0092138E">
        <w:rPr>
          <w:rFonts w:hint="eastAsia"/>
        </w:rPr>
        <w:t>図</w:t>
      </w:r>
      <w:r w:rsidR="0092138E">
        <w:rPr>
          <w:rFonts w:hint="eastAsia"/>
        </w:rPr>
        <w:t xml:space="preserve"> </w:t>
      </w:r>
      <w:r w:rsidR="0092138E">
        <w:rPr>
          <w:noProof/>
        </w:rPr>
        <w:t>2</w:t>
      </w:r>
      <w:r w:rsidR="00F367A9">
        <w:fldChar w:fldCharType="end"/>
      </w:r>
      <w:r>
        <w:rPr>
          <w:rFonts w:hint="eastAsia"/>
        </w:rPr>
        <w:t>に示すように</w:t>
      </w:r>
      <w:r>
        <w:rPr>
          <w:rFonts w:hint="eastAsia"/>
        </w:rPr>
        <w:t>3</w:t>
      </w:r>
      <w:r>
        <w:rPr>
          <w:rFonts w:hint="eastAsia"/>
        </w:rPr>
        <w:t>つのクエリを行う必要がある。</w:t>
      </w:r>
    </w:p>
    <w:p w:rsidR="00D94F8E" w:rsidRDefault="00D94F8E" w:rsidP="00E26F23">
      <w:pPr>
        <w:pStyle w:val="a3"/>
        <w:numPr>
          <w:ilvl w:val="0"/>
          <w:numId w:val="8"/>
        </w:numPr>
      </w:pPr>
      <w:r>
        <w:rPr>
          <w:rFonts w:hint="eastAsia"/>
        </w:rPr>
        <w:t>取得したい統計データのキーワードなどを元に希望する統計表</w:t>
      </w:r>
      <w:r>
        <w:t>ID</w:t>
      </w:r>
      <w:r>
        <w:t>を</w:t>
      </w:r>
      <w:r>
        <w:rPr>
          <w:rFonts w:hint="eastAsia"/>
        </w:rPr>
        <w:t>収得する。</w:t>
      </w:r>
    </w:p>
    <w:p w:rsidR="00D94F8E" w:rsidRDefault="00D94F8E" w:rsidP="00E26F23">
      <w:pPr>
        <w:pStyle w:val="a3"/>
        <w:numPr>
          <w:ilvl w:val="0"/>
          <w:numId w:val="8"/>
        </w:numPr>
      </w:pPr>
      <w:r>
        <w:rPr>
          <w:rFonts w:hint="eastAsia"/>
        </w:rPr>
        <w:t>統計表のリストから統計表</w:t>
      </w:r>
      <w:r>
        <w:t>ID</w:t>
      </w:r>
      <w:r>
        <w:rPr>
          <w:rFonts w:hint="eastAsia"/>
        </w:rPr>
        <w:t>を取得し、その</w:t>
      </w:r>
      <w:r>
        <w:t>ID</w:t>
      </w:r>
      <w:r>
        <w:rPr>
          <w:rFonts w:hint="eastAsia"/>
        </w:rPr>
        <w:t>をキーとして統計表の指標一覧を取得する。</w:t>
      </w:r>
    </w:p>
    <w:p w:rsidR="00D94F8E" w:rsidRDefault="00D94F8E" w:rsidP="00E26F23">
      <w:pPr>
        <w:pStyle w:val="a3"/>
        <w:numPr>
          <w:ilvl w:val="0"/>
          <w:numId w:val="8"/>
        </w:numPr>
      </w:pPr>
      <w:r>
        <w:t xml:space="preserve"> </w:t>
      </w:r>
      <w:r>
        <w:rPr>
          <w:rFonts w:hint="eastAsia"/>
        </w:rPr>
        <w:t>統計表の指標をキーにしてデータを取得することで目標とするデータを取得する。</w:t>
      </w:r>
    </w:p>
    <w:p w:rsidR="00D94F8E" w:rsidRDefault="00D94F8E" w:rsidP="00D94F8E">
      <w:pPr>
        <w:pStyle w:val="a3"/>
        <w:ind w:firstLine="210"/>
      </w:pPr>
    </w:p>
    <w:p w:rsidR="00D94F8E" w:rsidRDefault="00545F0C" w:rsidP="00D94F8E">
      <w:r>
        <w:rPr>
          <w:noProof/>
        </w:rPr>
        <w:drawing>
          <wp:inline distT="0" distB="0" distL="0" distR="0">
            <wp:extent cx="5403850" cy="3460750"/>
            <wp:effectExtent l="0" t="0" r="6350" b="0"/>
            <wp:docPr id="1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9"/>
                    <a:srcRect/>
                    <a:stretch>
                      <a:fillRect/>
                    </a:stretch>
                  </pic:blipFill>
                  <pic:spPr bwMode="auto">
                    <a:xfrm>
                      <a:off x="0" y="0"/>
                      <a:ext cx="5403850" cy="3460750"/>
                    </a:xfrm>
                    <a:prstGeom prst="rect">
                      <a:avLst/>
                    </a:prstGeom>
                    <a:noFill/>
                    <a:ln w="9525">
                      <a:noFill/>
                      <a:miter lim="800000"/>
                      <a:headEnd/>
                      <a:tailEnd/>
                    </a:ln>
                  </pic:spPr>
                </pic:pic>
              </a:graphicData>
            </a:graphic>
          </wp:inline>
        </w:drawing>
      </w:r>
    </w:p>
    <w:p w:rsidR="00D94F8E" w:rsidRDefault="00D94F8E" w:rsidP="00D94F8E">
      <w:pPr>
        <w:pStyle w:val="aff3"/>
      </w:pPr>
      <w:bookmarkStart w:id="24" w:name="_Ref242849847"/>
      <w:r>
        <w:rPr>
          <w:rFonts w:hint="eastAsia"/>
        </w:rPr>
        <w:t>図</w:t>
      </w:r>
      <w:r>
        <w:rPr>
          <w:rFonts w:hint="eastAsia"/>
        </w:rPr>
        <w:t xml:space="preserve"> </w:t>
      </w:r>
      <w:r w:rsidR="00F367A9">
        <w:fldChar w:fldCharType="begin"/>
      </w:r>
      <w:r>
        <w:instrText xml:space="preserve"> 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2</w:t>
      </w:r>
      <w:r w:rsidR="00F367A9">
        <w:fldChar w:fldCharType="end"/>
      </w:r>
      <w:bookmarkEnd w:id="24"/>
      <w:r>
        <w:rPr>
          <w:rFonts w:hint="eastAsia"/>
        </w:rPr>
        <w:t xml:space="preserve">　次世代統計利用システムによるデータ取得の例</w:t>
      </w:r>
    </w:p>
    <w:p w:rsidR="00D94F8E" w:rsidRDefault="00D94F8E" w:rsidP="00D94F8E"/>
    <w:p w:rsidR="00D94F8E" w:rsidRDefault="00545F0C" w:rsidP="00D94F8E">
      <w:r>
        <w:rPr>
          <w:noProof/>
        </w:rPr>
        <w:drawing>
          <wp:inline distT="0" distB="0" distL="0" distR="0">
            <wp:extent cx="5397500" cy="3378200"/>
            <wp:effectExtent l="19050" t="0" r="0"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0"/>
                    <a:srcRect/>
                    <a:stretch>
                      <a:fillRect/>
                    </a:stretch>
                  </pic:blipFill>
                  <pic:spPr bwMode="auto">
                    <a:xfrm>
                      <a:off x="0" y="0"/>
                      <a:ext cx="5397500" cy="3378200"/>
                    </a:xfrm>
                    <a:prstGeom prst="rect">
                      <a:avLst/>
                    </a:prstGeom>
                    <a:noFill/>
                    <a:ln w="9525">
                      <a:noFill/>
                      <a:miter lim="800000"/>
                      <a:headEnd/>
                      <a:tailEnd/>
                    </a:ln>
                  </pic:spPr>
                </pic:pic>
              </a:graphicData>
            </a:graphic>
          </wp:inline>
        </w:drawing>
      </w:r>
    </w:p>
    <w:p w:rsidR="00D94F8E" w:rsidRDefault="00D94F8E" w:rsidP="00D94F8E">
      <w:pPr>
        <w:pStyle w:val="aff3"/>
      </w:pPr>
      <w:bookmarkStart w:id="25" w:name="_Ref242850184"/>
      <w:r>
        <w:rPr>
          <w:rFonts w:hint="eastAsia"/>
        </w:rPr>
        <w:t>図</w:t>
      </w:r>
      <w:r>
        <w:rPr>
          <w:rFonts w:hint="eastAsia"/>
        </w:rPr>
        <w:t xml:space="preserve"> </w:t>
      </w:r>
      <w:r w:rsidR="00F367A9">
        <w:fldChar w:fldCharType="begin"/>
      </w:r>
      <w:r>
        <w:instrText xml:space="preserve"> 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3</w:t>
      </w:r>
      <w:r w:rsidR="00F367A9">
        <w:fldChar w:fldCharType="end"/>
      </w:r>
      <w:bookmarkEnd w:id="25"/>
      <w:r>
        <w:rPr>
          <w:rFonts w:hint="eastAsia"/>
        </w:rPr>
        <w:t xml:space="preserve">　提案手法によるデータ取得の例</w:t>
      </w:r>
    </w:p>
    <w:p w:rsidR="00D94F8E" w:rsidRDefault="00D94F8E" w:rsidP="00D94F8E">
      <w:pPr>
        <w:pStyle w:val="a3"/>
        <w:ind w:firstLine="210"/>
      </w:pPr>
    </w:p>
    <w:p w:rsidR="00E70767" w:rsidRDefault="00D94F8E" w:rsidP="00D94F8E">
      <w:pPr>
        <w:pStyle w:val="a3"/>
      </w:pPr>
      <w:r>
        <w:rPr>
          <w:rFonts w:hint="eastAsia"/>
        </w:rPr>
        <w:t>本システムの問題点としては、たとえ同種の指標であったとしても統計表の指標のキーが統計表ごとに異なる場合があるため、個別に統計表の指標一覧を取得しないと検索が実行できない点があげられる。提案する手法では、指標を示すボキャブラリを整理し、個別に検索を行わなくても一意に指定することを可能とする。このことにより、検索クエリを一度発行するだけで所望のデータを取得することが可能となる。</w:t>
      </w:r>
      <w:r w:rsidR="00F367A9">
        <w:fldChar w:fldCharType="begin"/>
      </w:r>
      <w:r>
        <w:instrText xml:space="preserve"> REF _Ref242850184 \h </w:instrText>
      </w:r>
      <w:r w:rsidR="00F367A9">
        <w:fldChar w:fldCharType="separate"/>
      </w:r>
      <w:r w:rsidR="0092138E">
        <w:rPr>
          <w:rFonts w:hint="eastAsia"/>
        </w:rPr>
        <w:t>図</w:t>
      </w:r>
      <w:r w:rsidR="0092138E">
        <w:rPr>
          <w:rFonts w:hint="eastAsia"/>
        </w:rPr>
        <w:t xml:space="preserve"> </w:t>
      </w:r>
      <w:r w:rsidR="0092138E">
        <w:rPr>
          <w:noProof/>
        </w:rPr>
        <w:t>3</w:t>
      </w:r>
      <w:r w:rsidR="00F367A9">
        <w:fldChar w:fldCharType="end"/>
      </w:r>
      <w:r>
        <w:rPr>
          <w:rFonts w:hint="eastAsia"/>
        </w:rPr>
        <w:t>は手法の概要を示している。外部仕様書</w:t>
      </w:r>
      <w:r>
        <w:t>API</w:t>
      </w:r>
      <w:r>
        <w:rPr>
          <w:rFonts w:hint="eastAsia"/>
        </w:rPr>
        <w:t>に規定されている</w:t>
      </w:r>
      <w:r>
        <w:t>SP</w:t>
      </w:r>
      <w:r w:rsidR="00DF64DA">
        <w:rPr>
          <w:rFonts w:hint="eastAsia"/>
        </w:rPr>
        <w:t>A</w:t>
      </w:r>
      <w:r>
        <w:t xml:space="preserve">RQL-Based API </w:t>
      </w:r>
      <w:r>
        <w:rPr>
          <w:rFonts w:hint="eastAsia"/>
        </w:rPr>
        <w:t>を用いた検索クエリを発行することで、情報流通連携基盤システム内で次世代統計利用システム用のクエリを生成し、データを取得する。情報流通連携基盤システムを用いることでユーザのクエリ発行回数を削減することができる。また、同一データの場合はキャッシュを用いて次世代統計利用システムへのクエリを抑制することでパフォーマンス向上も見込まれる。</w:t>
      </w:r>
    </w:p>
    <w:p w:rsidR="00D94F8E" w:rsidRDefault="00D94F8E" w:rsidP="00D94F8E">
      <w:pPr>
        <w:pStyle w:val="a3"/>
      </w:pPr>
    </w:p>
    <w:p w:rsidR="00D94F8E" w:rsidRDefault="00D94F8E" w:rsidP="00D94F8E">
      <w:pPr>
        <w:pStyle w:val="a3"/>
      </w:pPr>
      <w:r>
        <w:t xml:space="preserve">3) </w:t>
      </w:r>
      <w:bookmarkStart w:id="26" w:name="_Ref369101027"/>
      <w:bookmarkStart w:id="27" w:name="_Ref369101034"/>
      <w:bookmarkStart w:id="28" w:name="_Toc370315806"/>
      <w:r>
        <w:rPr>
          <w:rFonts w:hint="eastAsia"/>
        </w:rPr>
        <w:t>政府データカタログサイトにおけるデータ形式ならびに</w:t>
      </w:r>
      <w:r>
        <w:t>API</w:t>
      </w:r>
      <w:r>
        <w:rPr>
          <w:rFonts w:hint="eastAsia"/>
        </w:rPr>
        <w:t>の検討</w:t>
      </w:r>
      <w:bookmarkEnd w:id="26"/>
      <w:bookmarkEnd w:id="27"/>
      <w:bookmarkEnd w:id="28"/>
    </w:p>
    <w:p w:rsidR="00D94F8E" w:rsidRDefault="00D94F8E" w:rsidP="002B4B1E">
      <w:r>
        <w:rPr>
          <w:rFonts w:hint="eastAsia"/>
        </w:rPr>
        <w:t xml:space="preserve">　政府データカタログサイトのシステムとして想定している</w:t>
      </w:r>
      <w:r>
        <w:t>CKAN</w:t>
      </w:r>
      <w:r>
        <w:rPr>
          <w:rFonts w:hint="eastAsia"/>
        </w:rPr>
        <w:t>は、それぞれのデータに対してメタデータを</w:t>
      </w:r>
      <w:r>
        <w:t>API</w:t>
      </w:r>
      <w:r>
        <w:rPr>
          <w:rFonts w:hint="eastAsia"/>
        </w:rPr>
        <w:t>で取得できるため、その</w:t>
      </w:r>
      <w:r>
        <w:t>API</w:t>
      </w:r>
      <w:r>
        <w:rPr>
          <w:rFonts w:hint="eastAsia"/>
        </w:rPr>
        <w:t>を用いて情報流通連携基盤システムとの接続を行う。データ形式に関しては、政府データカタログサイトで採用されるメタデータの形式を踏襲する形で策定する予定である。また、</w:t>
      </w:r>
      <w:r>
        <w:t>API</w:t>
      </w:r>
      <w:r>
        <w:rPr>
          <w:rFonts w:hint="eastAsia"/>
        </w:rPr>
        <w:t>に関してはシステムで提供される</w:t>
      </w:r>
      <w:r>
        <w:t>API</w:t>
      </w:r>
      <w:r>
        <w:rPr>
          <w:rFonts w:hint="eastAsia"/>
        </w:rPr>
        <w:t>を用いつつ、</w:t>
      </w:r>
      <w:r>
        <w:t xml:space="preserve">SPARQL </w:t>
      </w:r>
      <w:r>
        <w:rPr>
          <w:rFonts w:hint="eastAsia"/>
        </w:rPr>
        <w:t>クエリなど</w:t>
      </w:r>
      <w:r>
        <w:t>RDF</w:t>
      </w:r>
      <w:r>
        <w:rPr>
          <w:rFonts w:hint="eastAsia"/>
        </w:rPr>
        <w:t>に適した検索クエリを実現する方法を検討する。</w:t>
      </w:r>
    </w:p>
    <w:p w:rsidR="00D94F8E" w:rsidRPr="003B3C92" w:rsidRDefault="00D94F8E" w:rsidP="002B4B1E">
      <w:pPr>
        <w:rPr>
          <w:rFonts w:hAnsi="ＭＳ ゴシック"/>
        </w:rPr>
      </w:pPr>
    </w:p>
    <w:p w:rsidR="00420CC7" w:rsidRDefault="00F34198" w:rsidP="005B6BBB">
      <w:r>
        <w:rPr>
          <w:rFonts w:hAnsi="ＭＳ ゴシック" w:hint="eastAsia"/>
        </w:rPr>
        <w:t>⑤</w:t>
      </w:r>
      <w:bookmarkStart w:id="29" w:name="_Ref369823075"/>
      <w:bookmarkStart w:id="30" w:name="_Ref369823155"/>
      <w:bookmarkStart w:id="31" w:name="_Toc369852656"/>
      <w:r w:rsidR="00260242">
        <w:rPr>
          <w:rFonts w:hAnsi="ＭＳ ゴシック" w:hint="eastAsia"/>
        </w:rPr>
        <w:t xml:space="preserve">　</w:t>
      </w:r>
      <w:bookmarkStart w:id="32" w:name="_Ref369101273"/>
      <w:bookmarkStart w:id="33" w:name="_Ref369101283"/>
      <w:bookmarkStart w:id="34" w:name="_Toc370315811"/>
      <w:bookmarkStart w:id="35" w:name="_Ref369823082"/>
      <w:bookmarkStart w:id="36" w:name="_Ref369823149"/>
      <w:bookmarkStart w:id="37" w:name="_Toc369852657"/>
      <w:bookmarkEnd w:id="29"/>
      <w:bookmarkEnd w:id="30"/>
      <w:bookmarkEnd w:id="31"/>
      <w:r w:rsidR="005B6BBB">
        <w:rPr>
          <w:rFonts w:hint="eastAsia"/>
        </w:rPr>
        <w:t>一般公募による情報サービスの開発</w:t>
      </w:r>
      <w:bookmarkEnd w:id="32"/>
      <w:bookmarkEnd w:id="33"/>
      <w:bookmarkEnd w:id="34"/>
      <w:bookmarkEnd w:id="35"/>
      <w:bookmarkEnd w:id="36"/>
      <w:bookmarkEnd w:id="37"/>
    </w:p>
    <w:p w:rsidR="00F34198" w:rsidRPr="003B3C92" w:rsidRDefault="00260242" w:rsidP="005B6BBB">
      <w:pPr>
        <w:pStyle w:val="a3"/>
        <w:ind w:left="240"/>
      </w:pPr>
      <w:r>
        <w:rPr>
          <w:rFonts w:hint="eastAsia"/>
        </w:rPr>
        <w:t xml:space="preserve">　</w:t>
      </w:r>
      <w:r w:rsidR="005B6BBB">
        <w:rPr>
          <w:rFonts w:hint="eastAsia"/>
        </w:rPr>
        <w:t>一般公募による情報サービスの開発について述べる。情報サービスを実証実験期間中に公募し、開発を行う。具体的な公募の方法に関しては、仕様書に示されているように主管課との協議によって決定するため、この提案書においては記載を省略する。また、仕様書にあるように情報サービス開発の公募の告知は</w:t>
      </w:r>
      <w:r w:rsidR="005B6BBB">
        <w:rPr>
          <w:rFonts w:hint="eastAsia"/>
        </w:rPr>
        <w:t>11</w:t>
      </w:r>
      <w:r w:rsidR="005B6BBB">
        <w:rPr>
          <w:rFonts w:hint="eastAsia"/>
        </w:rPr>
        <w:t>月</w:t>
      </w:r>
      <w:r w:rsidR="005B6BBB">
        <w:rPr>
          <w:rFonts w:hint="eastAsia"/>
        </w:rPr>
        <w:t>29</w:t>
      </w:r>
      <w:r w:rsidR="005B6BBB">
        <w:rPr>
          <w:rFonts w:hint="eastAsia"/>
        </w:rPr>
        <w:t>日までに実施し、開発者サイトの立ち上げも含め、公募の開始を行う。また、</w:t>
      </w:r>
      <w:r w:rsidR="005B6BBB" w:rsidRPr="0097441D">
        <w:rPr>
          <w:rFonts w:hint="eastAsia"/>
        </w:rPr>
        <w:t>「利活用検討会」</w:t>
      </w:r>
      <w:r w:rsidR="005B6BBB">
        <w:rPr>
          <w:rFonts w:hint="eastAsia"/>
        </w:rPr>
        <w:t>への協力も必要に応じて行う。</w:t>
      </w:r>
    </w:p>
    <w:p w:rsidR="00F34198" w:rsidRDefault="00F34198" w:rsidP="00AC79FA">
      <w:pPr>
        <w:pStyle w:val="a2"/>
        <w:ind w:firstLine="240"/>
      </w:pPr>
    </w:p>
    <w:p w:rsidR="00420CC7" w:rsidRDefault="00F44C7B" w:rsidP="00E26F23">
      <w:pPr>
        <w:pStyle w:val="a2"/>
        <w:numPr>
          <w:ilvl w:val="0"/>
          <w:numId w:val="2"/>
        </w:numPr>
        <w:ind w:firstLineChars="0"/>
      </w:pPr>
      <w:bookmarkStart w:id="38" w:name="_Ref369101741"/>
      <w:bookmarkStart w:id="39" w:name="_Ref369101742"/>
      <w:bookmarkStart w:id="40" w:name="_Toc370315812"/>
      <w:r>
        <w:rPr>
          <w:rFonts w:hint="eastAsia"/>
        </w:rPr>
        <w:t>開発者サイトの構築</w:t>
      </w:r>
      <w:bookmarkEnd w:id="38"/>
      <w:bookmarkEnd w:id="39"/>
      <w:bookmarkEnd w:id="40"/>
    </w:p>
    <w:p w:rsidR="0047359B" w:rsidRDefault="00F44C7B" w:rsidP="00420CC7">
      <w:pPr>
        <w:pStyle w:val="a2"/>
        <w:ind w:left="240" w:firstLine="240"/>
      </w:pPr>
      <w:r>
        <w:rPr>
          <w:rFonts w:hint="eastAsia"/>
        </w:rPr>
        <w:t>開発者向けの情報提供を行うサイトを構築する。サイトでは、</w:t>
      </w:r>
      <w:r>
        <w:t>API</w:t>
      </w:r>
      <w:r>
        <w:rPr>
          <w:rFonts w:hint="eastAsia"/>
        </w:rPr>
        <w:t>の仕様、サンプルコード、利用ガイドなどを掲載し、開発者からの問い合わせに対応するためのディスカッション機能、開発されたアプリケーションの一覧を提示する機能を実現する。また、更新情報のニュース配信も行う。</w:t>
      </w:r>
    </w:p>
    <w:p w:rsidR="00F34198" w:rsidRPr="00420CC7" w:rsidRDefault="00F34198" w:rsidP="00F34198">
      <w:pPr>
        <w:pStyle w:val="a2"/>
        <w:ind w:firstLine="240"/>
      </w:pPr>
    </w:p>
    <w:p w:rsidR="00F44C7B" w:rsidRDefault="00F44C7B" w:rsidP="00E26F23">
      <w:pPr>
        <w:pStyle w:val="a2"/>
        <w:numPr>
          <w:ilvl w:val="0"/>
          <w:numId w:val="2"/>
        </w:numPr>
        <w:ind w:firstLineChars="0"/>
      </w:pPr>
      <w:bookmarkStart w:id="41" w:name="_Toc370315813"/>
      <w:r>
        <w:rPr>
          <w:rFonts w:hint="eastAsia"/>
        </w:rPr>
        <w:t>ボキャブラリ管理システムの構築</w:t>
      </w:r>
      <w:bookmarkEnd w:id="41"/>
    </w:p>
    <w:p w:rsidR="00F44C7B" w:rsidRDefault="00F44C7B" w:rsidP="00F44C7B">
      <w:pPr>
        <w:pStyle w:val="a2"/>
        <w:ind w:left="240" w:firstLineChars="0" w:firstLine="0"/>
      </w:pPr>
      <w:r>
        <w:rPr>
          <w:rFonts w:hint="eastAsia"/>
        </w:rPr>
        <w:t xml:space="preserve">　データ保有者がボキャブラリの登録、メンテナンスを行うための管理システムを構築する。ボキャブラリのメタデータとしては、</w:t>
      </w:r>
      <w:r>
        <w:t xml:space="preserve">Dublin Core </w:t>
      </w:r>
      <w:r>
        <w:rPr>
          <w:rFonts w:hint="eastAsia"/>
        </w:rPr>
        <w:t>などで用いられている定義を参考に管理情報を策定する。</w:t>
      </w:r>
    </w:p>
    <w:p w:rsidR="0047359B" w:rsidRDefault="00F44C7B" w:rsidP="00F44C7B">
      <w:pPr>
        <w:pStyle w:val="a2"/>
        <w:ind w:left="240" w:firstLine="240"/>
      </w:pPr>
      <w:r>
        <w:t xml:space="preserve">Dublin Core </w:t>
      </w:r>
      <w:r>
        <w:rPr>
          <w:rFonts w:hint="eastAsia"/>
        </w:rPr>
        <w:t>では、</w:t>
      </w:r>
      <w:r>
        <w:t xml:space="preserve">Name, Label, URI, Definition, Type of Term </w:t>
      </w:r>
      <w:r>
        <w:rPr>
          <w:rFonts w:hint="eastAsia"/>
        </w:rPr>
        <w:t>が最小限必要な情報として規定されており、それ以外のメタデータとしては、</w:t>
      </w:r>
      <w:r>
        <w:t>Comment, See (</w:t>
      </w:r>
      <w:r>
        <w:rPr>
          <w:rFonts w:hint="eastAsia"/>
        </w:rPr>
        <w:t>参照</w:t>
      </w:r>
      <w:r>
        <w:t xml:space="preserve">), References (Resource </w:t>
      </w:r>
      <w:r>
        <w:rPr>
          <w:rFonts w:hint="eastAsia"/>
        </w:rPr>
        <w:t>へのリファレンス</w:t>
      </w:r>
      <w:r>
        <w:t xml:space="preserve">), Refines (Sub property </w:t>
      </w:r>
      <w:r>
        <w:rPr>
          <w:rFonts w:hint="eastAsia"/>
        </w:rPr>
        <w:t>となる</w:t>
      </w:r>
      <w:r>
        <w:t xml:space="preserve"> property)</w:t>
      </w:r>
      <w:r>
        <w:rPr>
          <w:rFonts w:hint="eastAsia"/>
        </w:rPr>
        <w:t>、</w:t>
      </w:r>
      <w:r>
        <w:t>Broader Than (</w:t>
      </w:r>
      <w:r>
        <w:rPr>
          <w:rFonts w:hint="eastAsia"/>
        </w:rPr>
        <w:t>概念的にスーパークラス</w:t>
      </w:r>
      <w:r>
        <w:rPr>
          <w:rFonts w:hint="eastAsia"/>
        </w:rPr>
        <w:t>)</w:t>
      </w:r>
      <w:r>
        <w:t>, Narrower Than (</w:t>
      </w:r>
      <w:r>
        <w:rPr>
          <w:rFonts w:hint="eastAsia"/>
        </w:rPr>
        <w:t>概念的にサブクラス</w:t>
      </w:r>
      <w:r>
        <w:rPr>
          <w:rFonts w:hint="eastAsia"/>
        </w:rPr>
        <w:t>)</w:t>
      </w:r>
      <w:r>
        <w:rPr>
          <w:rFonts w:hint="eastAsia"/>
        </w:rPr>
        <w:t>といった内容で記述可能である。上記を参考に、ボキャブラリを管理、登録できるインタフェースを</w:t>
      </w:r>
      <w:r>
        <w:rPr>
          <w:rFonts w:hint="eastAsia"/>
        </w:rPr>
        <w:t>Web</w:t>
      </w:r>
      <w:r>
        <w:rPr>
          <w:rFonts w:hint="eastAsia"/>
        </w:rPr>
        <w:t>上に構築し、利用できるシステムを構築する。</w:t>
      </w:r>
    </w:p>
    <w:p w:rsidR="00F34198" w:rsidRPr="00D549C0" w:rsidRDefault="00F34198" w:rsidP="00F34198">
      <w:pPr>
        <w:pStyle w:val="a2"/>
        <w:ind w:firstLine="240"/>
      </w:pPr>
    </w:p>
    <w:p w:rsidR="00420CC7" w:rsidRDefault="00064706" w:rsidP="00E26F23">
      <w:pPr>
        <w:pStyle w:val="a2"/>
        <w:numPr>
          <w:ilvl w:val="0"/>
          <w:numId w:val="2"/>
        </w:numPr>
        <w:ind w:firstLineChars="0"/>
      </w:pPr>
      <w:bookmarkStart w:id="42" w:name="_Toc370315814"/>
      <w:r>
        <w:rPr>
          <w:rFonts w:hint="eastAsia"/>
        </w:rPr>
        <w:t>評価</w:t>
      </w:r>
      <w:bookmarkEnd w:id="42"/>
    </w:p>
    <w:p w:rsidR="00064706" w:rsidRDefault="0058392F" w:rsidP="00064706">
      <w:pPr>
        <w:pStyle w:val="a3"/>
        <w:ind w:firstLine="210"/>
      </w:pPr>
      <w:r>
        <w:rPr>
          <w:rFonts w:hint="eastAsia"/>
        </w:rPr>
        <w:t xml:space="preserve">　</w:t>
      </w:r>
      <w:r w:rsidR="00064706">
        <w:rPr>
          <w:rFonts w:hint="eastAsia"/>
        </w:rPr>
        <w:t>公募に参加した組織や個人に対し、本システムに関するアンケートを実施する。アンケートの内容を分析し、本システムの利便性、有用性の評価を行う。またアプリケーションは広く一般に公開し、サイト上にアプリケーション公開ページなどのリンク集を作成する。</w:t>
      </w:r>
    </w:p>
    <w:p w:rsidR="00F34198" w:rsidRDefault="00F34198" w:rsidP="00064706">
      <w:pPr>
        <w:pStyle w:val="a3"/>
        <w:ind w:leftChars="68" w:left="324" w:hangingChars="67" w:hanging="161"/>
      </w:pPr>
    </w:p>
    <w:p w:rsidR="00064706" w:rsidRDefault="00064706" w:rsidP="00064706">
      <w:r>
        <w:rPr>
          <w:rFonts w:hAnsi="ＭＳ ゴシック" w:hint="eastAsia"/>
        </w:rPr>
        <w:t xml:space="preserve">⑥　</w:t>
      </w:r>
      <w:bookmarkStart w:id="43" w:name="_Ref369101323"/>
      <w:bookmarkStart w:id="44" w:name="_Ref369101332"/>
      <w:bookmarkStart w:id="45" w:name="_Toc370315815"/>
      <w:r>
        <w:rPr>
          <w:rFonts w:hint="eastAsia"/>
        </w:rPr>
        <w:t>検討会等への協力</w:t>
      </w:r>
      <w:bookmarkEnd w:id="43"/>
      <w:bookmarkEnd w:id="44"/>
      <w:bookmarkEnd w:id="45"/>
    </w:p>
    <w:p w:rsidR="00064706" w:rsidRDefault="00064706" w:rsidP="00064706">
      <w:pPr>
        <w:pStyle w:val="a3"/>
        <w:ind w:leftChars="68" w:left="324" w:hangingChars="67" w:hanging="161"/>
      </w:pPr>
      <w:r>
        <w:rPr>
          <w:rFonts w:hint="eastAsia"/>
        </w:rPr>
        <w:t>総務省が設置を予定している検討会に対して、以下の協力を行う。</w:t>
      </w:r>
    </w:p>
    <w:p w:rsidR="00064706" w:rsidRDefault="00064706" w:rsidP="00E26F23">
      <w:pPr>
        <w:pStyle w:val="a3"/>
        <w:numPr>
          <w:ilvl w:val="0"/>
          <w:numId w:val="9"/>
        </w:numPr>
      </w:pPr>
      <w:r>
        <w:rPr>
          <w:rFonts w:hint="eastAsia"/>
        </w:rPr>
        <w:t>外部仕様書に対する評価や留意点に関して、「技術検討会」にフィードバックを行う。</w:t>
      </w:r>
    </w:p>
    <w:p w:rsidR="00064706" w:rsidRDefault="00064706" w:rsidP="00E26F23">
      <w:pPr>
        <w:pStyle w:val="a3"/>
        <w:numPr>
          <w:ilvl w:val="0"/>
          <w:numId w:val="9"/>
        </w:numPr>
      </w:pPr>
      <w:r>
        <w:rPr>
          <w:rFonts w:hint="eastAsia"/>
        </w:rPr>
        <w:t>「ガバナンス検討会」より課題の提示を受けた場合、本実証を通して、データガバナンスに関する課題を抽出し、「ガバナンス検討会」にフィードバックを行う。</w:t>
      </w:r>
    </w:p>
    <w:p w:rsidR="00064706" w:rsidRDefault="00064706" w:rsidP="00E26F23">
      <w:pPr>
        <w:pStyle w:val="a3"/>
        <w:numPr>
          <w:ilvl w:val="0"/>
          <w:numId w:val="9"/>
        </w:numPr>
      </w:pPr>
      <w:r>
        <w:rPr>
          <w:rFonts w:hint="eastAsia"/>
        </w:rPr>
        <w:t>本実証の実施状況や成果について、主管課の指示に従って「利活用検討会」で発表する。</w:t>
      </w:r>
    </w:p>
    <w:p w:rsidR="003E5BDA" w:rsidRDefault="00064706" w:rsidP="004F109B">
      <w:pPr>
        <w:pStyle w:val="a2"/>
        <w:ind w:firstLine="240"/>
        <w:rPr>
          <w:rFonts w:ascii="ＤＦＰ平成ゴシック体W7" w:eastAsia="ＤＦＰ平成ゴシック体W7" w:hAnsi="ＭＳ ゴシック"/>
          <w:sz w:val="28"/>
          <w:szCs w:val="28"/>
        </w:rPr>
      </w:pPr>
      <w:r>
        <w:rPr>
          <w:rFonts w:hint="eastAsia"/>
        </w:rPr>
        <w:t>また、政府データカタログサイトについては、電子行政オープンデータ実務者会議において、当該検討に対し必要な協力を行う。</w:t>
      </w:r>
      <w:r w:rsidR="003E5BDA">
        <w:rPr>
          <w:rFonts w:ascii="ＭＳ 明朝" w:hAnsi="ＭＳ 明朝"/>
        </w:rPr>
        <w:br w:type="page"/>
      </w: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Pr="001C5A0A" w:rsidRDefault="003E5BDA" w:rsidP="003E5BDA">
      <w:pPr>
        <w:rPr>
          <w:rFonts w:ascii="ＭＳ 明朝" w:hAnsi="ＭＳ 明朝"/>
          <w:sz w:val="28"/>
          <w:szCs w:val="28"/>
        </w:rPr>
      </w:pPr>
    </w:p>
    <w:p w:rsidR="00456A3B" w:rsidRPr="00D575CC" w:rsidRDefault="00D575CC" w:rsidP="003E5BDA">
      <w:pPr>
        <w:pStyle w:val="1"/>
        <w:ind w:hanging="1325"/>
        <w:rPr>
          <w:rFonts w:ascii="ＭＳ 明朝" w:hAnsi="ＭＳ 明朝"/>
        </w:rPr>
      </w:pPr>
      <w:r>
        <w:rPr>
          <w:rFonts w:ascii="ＭＳ 明朝" w:hAnsi="ＭＳ 明朝"/>
        </w:rPr>
        <w:t xml:space="preserve"> </w:t>
      </w:r>
      <w:bookmarkStart w:id="46" w:name="_Toc383030093"/>
      <w:r w:rsidR="00456A3B" w:rsidRPr="00D575CC">
        <w:rPr>
          <w:rFonts w:ascii="ＭＳ 明朝" w:hAnsi="ＭＳ 明朝" w:hint="eastAsia"/>
        </w:rPr>
        <w:t>開発実施詳細</w:t>
      </w:r>
      <w:bookmarkEnd w:id="46"/>
    </w:p>
    <w:p w:rsidR="00080542" w:rsidRDefault="00080542" w:rsidP="003E5BDA">
      <w:pPr>
        <w:rPr>
          <w:rFonts w:ascii="ＭＳ 明朝" w:hAnsi="ＭＳ 明朝"/>
        </w:rPr>
      </w:pPr>
    </w:p>
    <w:p w:rsidR="003E5BDA" w:rsidRDefault="00080542" w:rsidP="003E5BDA">
      <w:pPr>
        <w:rPr>
          <w:rFonts w:ascii="ＭＳ 明朝" w:hAnsi="ＭＳ 明朝"/>
        </w:rPr>
      </w:pPr>
      <w:r>
        <w:rPr>
          <w:rFonts w:ascii="ＭＳ 明朝" w:hAnsi="ＭＳ 明朝"/>
        </w:rPr>
        <w:br w:type="page"/>
      </w:r>
    </w:p>
    <w:p w:rsidR="00080542" w:rsidRPr="001C5A0A" w:rsidRDefault="00080542" w:rsidP="00080542">
      <w:pPr>
        <w:pStyle w:val="ChapterTitle"/>
        <w:rPr>
          <w:rFonts w:ascii="ＭＳ 明朝" w:eastAsia="ＭＳ 明朝" w:hAnsi="ＭＳ 明朝"/>
        </w:rPr>
      </w:pPr>
      <w:r w:rsidRPr="001C5A0A">
        <w:rPr>
          <w:rFonts w:ascii="ＭＳ 明朝" w:eastAsia="ＭＳ 明朝" w:hAnsi="ＭＳ 明朝" w:hint="eastAsia"/>
        </w:rPr>
        <w:t>第</w:t>
      </w:r>
      <w:r>
        <w:rPr>
          <w:rFonts w:ascii="ＭＳ 明朝" w:eastAsia="ＭＳ 明朝" w:hAnsi="ＭＳ 明朝" w:hint="eastAsia"/>
        </w:rPr>
        <w:t>2</w:t>
      </w:r>
      <w:r w:rsidRPr="001C5A0A">
        <w:rPr>
          <w:rFonts w:ascii="ＭＳ 明朝" w:eastAsia="ＭＳ 明朝" w:hAnsi="ＭＳ 明朝" w:hint="eastAsia"/>
        </w:rPr>
        <w:t>章</w:t>
      </w:r>
    </w:p>
    <w:p w:rsidR="00080542" w:rsidRPr="001C5A0A" w:rsidRDefault="00080542" w:rsidP="00080542">
      <w:pPr>
        <w:rPr>
          <w:rFonts w:ascii="ＭＳ 明朝" w:hAnsi="ＭＳ 明朝"/>
        </w:rPr>
      </w:pPr>
      <w:r w:rsidRPr="00456A3B">
        <w:rPr>
          <w:rFonts w:ascii="ＭＳ 明朝" w:hAnsi="ＭＳ 明朝" w:hint="eastAsia"/>
          <w:sz w:val="72"/>
          <w:szCs w:val="72"/>
        </w:rPr>
        <w:t>開発実施詳細</w:t>
      </w:r>
    </w:p>
    <w:p w:rsidR="00080542" w:rsidRDefault="00080542" w:rsidP="00080542">
      <w:pPr>
        <w:pStyle w:val="a2"/>
        <w:ind w:firstLine="240"/>
      </w:pPr>
    </w:p>
    <w:p w:rsidR="00080542" w:rsidRPr="001C5A0A" w:rsidRDefault="00080542" w:rsidP="00080542">
      <w:pPr>
        <w:pStyle w:val="a2"/>
        <w:ind w:firstLine="240"/>
      </w:pPr>
      <w:r w:rsidRPr="001C5A0A">
        <w:rPr>
          <w:rFonts w:hint="eastAsia"/>
        </w:rPr>
        <w:t>本章では</w:t>
      </w:r>
      <w:r>
        <w:rPr>
          <w:rFonts w:hint="eastAsia"/>
        </w:rPr>
        <w:t>、</w:t>
      </w:r>
      <w:r w:rsidR="00BD4615">
        <w:rPr>
          <w:rFonts w:hint="eastAsia"/>
        </w:rPr>
        <w:t>開発の実施詳細</w:t>
      </w:r>
      <w:r w:rsidRPr="001C5A0A">
        <w:rPr>
          <w:rFonts w:hint="eastAsia"/>
        </w:rPr>
        <w:t>について述べる</w:t>
      </w:r>
      <w:r>
        <w:rPr>
          <w:rFonts w:hint="eastAsia"/>
        </w:rPr>
        <w:t>。</w:t>
      </w:r>
    </w:p>
    <w:p w:rsidR="00080542" w:rsidRDefault="00080542" w:rsidP="00080542">
      <w:pPr>
        <w:rPr>
          <w:rFonts w:ascii="ＭＳ 明朝" w:hAnsi="ＭＳ 明朝"/>
        </w:rPr>
      </w:pPr>
    </w:p>
    <w:p w:rsidR="00094058" w:rsidRDefault="00AF5D6E" w:rsidP="00094058">
      <w:pPr>
        <w:pStyle w:val="2"/>
      </w:pPr>
      <w:bookmarkStart w:id="47" w:name="_Toc383030094"/>
      <w:r>
        <w:rPr>
          <w:rFonts w:hint="eastAsia"/>
        </w:rPr>
        <w:t>「次世代統計利用システム」の調査</w:t>
      </w:r>
      <w:bookmarkEnd w:id="47"/>
    </w:p>
    <w:p w:rsidR="005722A4" w:rsidRDefault="005722A4" w:rsidP="005722A4">
      <w:pPr>
        <w:pStyle w:val="3"/>
      </w:pPr>
      <w:bookmarkStart w:id="48" w:name="_Toc383030095"/>
      <w:r>
        <w:rPr>
          <w:rFonts w:hint="eastAsia"/>
        </w:rPr>
        <w:t>「次世代統計利用システム」の概要</w:t>
      </w:r>
      <w:bookmarkEnd w:id="48"/>
    </w:p>
    <w:p w:rsidR="008F6E40" w:rsidRPr="008F6E40" w:rsidRDefault="008F6E40" w:rsidP="00AF0975">
      <w:pPr>
        <w:pStyle w:val="a3"/>
        <w:ind w:firstLine="210"/>
      </w:pPr>
      <w:r>
        <w:rPr>
          <w:rFonts w:hint="eastAsia"/>
        </w:rPr>
        <w:t>次世代統計利用システムは、政府統計</w:t>
      </w:r>
      <w:r w:rsidR="00C912A8">
        <w:rPr>
          <w:rFonts w:hint="eastAsia"/>
        </w:rPr>
        <w:t>のポータルサイト「</w:t>
      </w:r>
      <w:r w:rsidR="00C912A8">
        <w:rPr>
          <w:rFonts w:hint="eastAsia"/>
        </w:rPr>
        <w:t>e-Stat</w:t>
      </w:r>
      <w:r w:rsidR="00C912A8">
        <w:rPr>
          <w:rFonts w:hint="eastAsia"/>
        </w:rPr>
        <w:t>」に</w:t>
      </w:r>
      <w:r>
        <w:t>API</w:t>
      </w:r>
      <w:r w:rsidR="00C912A8">
        <w:t>機能を付加すると共に、</w:t>
      </w:r>
      <w:r w:rsidR="00C912A8">
        <w:rPr>
          <w:rFonts w:hint="eastAsia"/>
        </w:rPr>
        <w:t>e-Stat</w:t>
      </w:r>
      <w:r w:rsidR="00C912A8">
        <w:rPr>
          <w:rFonts w:hint="eastAsia"/>
        </w:rPr>
        <w:t>で提供されている統計データを機械可読な形式で</w:t>
      </w:r>
      <w:r>
        <w:rPr>
          <w:rFonts w:hint="eastAsia"/>
        </w:rPr>
        <w:t>提供するシステムである。</w:t>
      </w:r>
    </w:p>
    <w:p w:rsidR="008F6E40" w:rsidRDefault="008F6E40" w:rsidP="008F6E40">
      <w:pPr>
        <w:pStyle w:val="a3"/>
        <w:ind w:firstLine="210"/>
      </w:pPr>
    </w:p>
    <w:p w:rsidR="005722A4" w:rsidRDefault="005722A4" w:rsidP="005722A4">
      <w:pPr>
        <w:pStyle w:val="3"/>
      </w:pPr>
      <w:bookmarkStart w:id="49" w:name="_Toc383030096"/>
      <w:r>
        <w:rPr>
          <w:rFonts w:hint="eastAsia"/>
        </w:rPr>
        <w:t>「次世代統計利用システム」のAPI</w:t>
      </w:r>
      <w:bookmarkEnd w:id="49"/>
    </w:p>
    <w:p w:rsidR="00AF0975" w:rsidRDefault="00AF0975" w:rsidP="00AF0975">
      <w:pPr>
        <w:pStyle w:val="a2"/>
        <w:ind w:firstLine="240"/>
      </w:pPr>
      <w:r>
        <w:rPr>
          <w:rFonts w:hint="eastAsia"/>
        </w:rPr>
        <w:t>次世代統計利用システムの</w:t>
      </w:r>
      <w:r>
        <w:rPr>
          <w:rFonts w:hint="eastAsia"/>
        </w:rPr>
        <w:t>API</w:t>
      </w:r>
      <w:r>
        <w:rPr>
          <w:rFonts w:hint="eastAsia"/>
        </w:rPr>
        <w:t>は、</w:t>
      </w:r>
      <w:r>
        <w:rPr>
          <w:rFonts w:hint="eastAsia"/>
        </w:rPr>
        <w:t>REST</w:t>
      </w:r>
      <w:r>
        <w:rPr>
          <w:rFonts w:hint="eastAsia"/>
        </w:rPr>
        <w:t>ベースの</w:t>
      </w:r>
      <w:r>
        <w:rPr>
          <w:rFonts w:hint="eastAsia"/>
        </w:rPr>
        <w:t>API</w:t>
      </w:r>
      <w:r>
        <w:rPr>
          <w:rFonts w:hint="eastAsia"/>
        </w:rPr>
        <w:t>が提供されている。扱うデータの種類や操作内容に基づき、以下の</w:t>
      </w:r>
      <w:r>
        <w:rPr>
          <w:rFonts w:hint="eastAsia"/>
        </w:rPr>
        <w:t>5</w:t>
      </w:r>
      <w:r>
        <w:rPr>
          <w:rFonts w:hint="eastAsia"/>
        </w:rPr>
        <w:t>種類の</w:t>
      </w:r>
      <w:r>
        <w:rPr>
          <w:rFonts w:hint="eastAsia"/>
        </w:rPr>
        <w:t>API</w:t>
      </w:r>
      <w:r>
        <w:rPr>
          <w:rFonts w:hint="eastAsia"/>
        </w:rPr>
        <w:t>が用意されている。</w:t>
      </w:r>
    </w:p>
    <w:p w:rsidR="00AF0975" w:rsidRPr="00D65CA5" w:rsidRDefault="00AF0975" w:rsidP="00AF0975">
      <w:pPr>
        <w:pStyle w:val="a2"/>
        <w:ind w:firstLine="240"/>
      </w:pPr>
    </w:p>
    <w:p w:rsidR="00AF0975" w:rsidRDefault="00AF0975" w:rsidP="00AF0975">
      <w:pPr>
        <w:pStyle w:val="a2"/>
        <w:numPr>
          <w:ilvl w:val="0"/>
          <w:numId w:val="38"/>
        </w:numPr>
        <w:ind w:firstLineChars="0"/>
      </w:pPr>
      <w:r>
        <w:rPr>
          <w:rFonts w:hint="eastAsia"/>
        </w:rPr>
        <w:t>統計表情報取得</w:t>
      </w:r>
      <w:r>
        <w:rPr>
          <w:rFonts w:hint="eastAsia"/>
        </w:rPr>
        <w:br/>
      </w:r>
      <w:r>
        <w:rPr>
          <w:rFonts w:hint="eastAsia"/>
        </w:rPr>
        <w:t xml:space="preserve">　次世代統計利用システムから統計表の情報を</w:t>
      </w:r>
      <w:r w:rsidR="00C912A8">
        <w:rPr>
          <w:rFonts w:hint="eastAsia"/>
        </w:rPr>
        <w:t>表題やメタ情報に含まれている文字列を基に</w:t>
      </w:r>
      <w:r>
        <w:rPr>
          <w:rFonts w:hint="eastAsia"/>
        </w:rPr>
        <w:t>検索・取得する。</w:t>
      </w:r>
    </w:p>
    <w:p w:rsidR="00AF0975" w:rsidRDefault="00AF0975" w:rsidP="00AF0975">
      <w:pPr>
        <w:pStyle w:val="a2"/>
        <w:numPr>
          <w:ilvl w:val="0"/>
          <w:numId w:val="38"/>
        </w:numPr>
        <w:ind w:firstLineChars="0"/>
      </w:pPr>
      <w:r>
        <w:rPr>
          <w:rFonts w:hint="eastAsia"/>
        </w:rPr>
        <w:t>統計表メタ情報取得</w:t>
      </w:r>
      <w:r>
        <w:br/>
      </w:r>
      <w:r>
        <w:rPr>
          <w:rFonts w:hint="eastAsia"/>
        </w:rPr>
        <w:t xml:space="preserve">　次世代統計利用システムから統計表に対応したメタ情報（表章事項、分類事項、地域事項等）を取得する。</w:t>
      </w:r>
    </w:p>
    <w:p w:rsidR="00AF0975" w:rsidRDefault="00AF0975" w:rsidP="00AF0975">
      <w:pPr>
        <w:pStyle w:val="a2"/>
        <w:numPr>
          <w:ilvl w:val="0"/>
          <w:numId w:val="38"/>
        </w:numPr>
        <w:ind w:firstLineChars="0"/>
      </w:pPr>
      <w:r>
        <w:rPr>
          <w:rFonts w:hint="eastAsia"/>
        </w:rPr>
        <w:t>統計データ取得</w:t>
      </w:r>
      <w:r>
        <w:br/>
      </w:r>
      <w:r>
        <w:rPr>
          <w:rFonts w:hint="eastAsia"/>
        </w:rPr>
        <w:t xml:space="preserve">　統計データを取得する。</w:t>
      </w:r>
    </w:p>
    <w:p w:rsidR="00AF0975" w:rsidRDefault="00AF0975" w:rsidP="00AF0975">
      <w:pPr>
        <w:pStyle w:val="a2"/>
        <w:numPr>
          <w:ilvl w:val="0"/>
          <w:numId w:val="38"/>
        </w:numPr>
        <w:ind w:firstLineChars="0"/>
      </w:pPr>
      <w:r>
        <w:rPr>
          <w:rFonts w:hint="eastAsia"/>
        </w:rPr>
        <w:t>データセット登録</w:t>
      </w:r>
      <w:r>
        <w:br/>
      </w:r>
      <w:r>
        <w:rPr>
          <w:rFonts w:hint="eastAsia"/>
        </w:rPr>
        <w:t xml:space="preserve">　検索の度に取得条件を取得することを省略するため、統計データを取得する際の絞り込み条件をあらかじめデータセットとして登録する。</w:t>
      </w:r>
    </w:p>
    <w:p w:rsidR="00AF0975" w:rsidRDefault="00AF0975" w:rsidP="00AF0975">
      <w:pPr>
        <w:pStyle w:val="a2"/>
        <w:numPr>
          <w:ilvl w:val="0"/>
          <w:numId w:val="38"/>
        </w:numPr>
        <w:ind w:firstLineChars="0"/>
      </w:pPr>
      <w:r>
        <w:rPr>
          <w:rFonts w:hint="eastAsia"/>
        </w:rPr>
        <w:t>データセット参照</w:t>
      </w:r>
      <w:r>
        <w:br/>
      </w:r>
      <w:r>
        <w:t xml:space="preserve">　登録されているデータセットを参照する。</w:t>
      </w:r>
    </w:p>
    <w:p w:rsidR="00AF0975" w:rsidRDefault="00AF0975" w:rsidP="00AF0975">
      <w:pPr>
        <w:pStyle w:val="a2"/>
        <w:ind w:firstLine="240"/>
      </w:pPr>
    </w:p>
    <w:p w:rsidR="00AF0975" w:rsidRDefault="00C912A8" w:rsidP="00AF0975">
      <w:pPr>
        <w:pStyle w:val="a2"/>
        <w:ind w:firstLine="240"/>
      </w:pPr>
      <w:r>
        <w:rPr>
          <w:rFonts w:hint="eastAsia"/>
        </w:rPr>
        <w:t>以上の</w:t>
      </w:r>
      <w:r>
        <w:rPr>
          <w:rFonts w:hint="eastAsia"/>
        </w:rPr>
        <w:t>API</w:t>
      </w:r>
      <w:r>
        <w:rPr>
          <w:rFonts w:hint="eastAsia"/>
        </w:rPr>
        <w:t>が提供されているため、次の手順を踏むことで目的の統計データを取得できる。</w:t>
      </w:r>
    </w:p>
    <w:p w:rsidR="005722A4" w:rsidRDefault="005722A4" w:rsidP="005722A4">
      <w:pPr>
        <w:pStyle w:val="a2"/>
        <w:ind w:firstLine="240"/>
      </w:pPr>
    </w:p>
    <w:p w:rsidR="00C912A8" w:rsidRDefault="00C912A8" w:rsidP="00C912A8">
      <w:pPr>
        <w:pStyle w:val="a2"/>
        <w:numPr>
          <w:ilvl w:val="0"/>
          <w:numId w:val="40"/>
        </w:numPr>
        <w:ind w:firstLineChars="0"/>
      </w:pPr>
      <w:r>
        <w:t>統計表情報</w:t>
      </w:r>
      <w:r w:rsidR="002F6E36">
        <w:t>取得</w:t>
      </w:r>
      <w:r>
        <w:t>API</w:t>
      </w:r>
      <w:r>
        <w:t>を利用して統計表を検索し、</w:t>
      </w:r>
      <w:r w:rsidR="002F6E36">
        <w:t>統計表情報（次世代統計利用システムでは</w:t>
      </w:r>
      <w:r w:rsidR="002F6E36">
        <w:t>DATALIST_INF</w:t>
      </w:r>
      <w:r w:rsidR="002F6E36">
        <w:t>タグと表現）と</w:t>
      </w:r>
      <w:r>
        <w:t>統計表</w:t>
      </w:r>
      <w:r>
        <w:t>ID</w:t>
      </w:r>
      <w:r>
        <w:t>を取得する。</w:t>
      </w:r>
    </w:p>
    <w:p w:rsidR="002F6E36" w:rsidRDefault="002F6E36" w:rsidP="00C912A8">
      <w:pPr>
        <w:pStyle w:val="a2"/>
        <w:numPr>
          <w:ilvl w:val="0"/>
          <w:numId w:val="40"/>
        </w:numPr>
        <w:ind w:firstLineChars="0"/>
      </w:pPr>
      <w:r>
        <w:rPr>
          <w:rFonts w:hint="eastAsia"/>
        </w:rPr>
        <w:t>統計表情報に含まれる統計表の表題と、統計表</w:t>
      </w:r>
      <w:r>
        <w:rPr>
          <w:rFonts w:hint="eastAsia"/>
        </w:rPr>
        <w:t>ID</w:t>
      </w:r>
      <w:r>
        <w:rPr>
          <w:rFonts w:hint="eastAsia"/>
        </w:rPr>
        <w:t>をパラメータとしてメタ情報取得</w:t>
      </w:r>
      <w:r>
        <w:rPr>
          <w:rFonts w:hint="eastAsia"/>
        </w:rPr>
        <w:t>API</w:t>
      </w:r>
      <w:r>
        <w:rPr>
          <w:rFonts w:hint="eastAsia"/>
        </w:rPr>
        <w:t>を呼び出して取得できる統計表のメタデータ（次世代統計利用システムでは</w:t>
      </w:r>
      <w:r>
        <w:rPr>
          <w:rFonts w:hint="eastAsia"/>
        </w:rPr>
        <w:t>METADATA_INF</w:t>
      </w:r>
      <w:r>
        <w:rPr>
          <w:rFonts w:hint="eastAsia"/>
        </w:rPr>
        <w:t>タグと表現）に記述されている表章項目や統計軸や統計軸の項目などの情報から、目的とする統計表を選ぶ。</w:t>
      </w:r>
    </w:p>
    <w:p w:rsidR="00C912A8" w:rsidRPr="00AF0975" w:rsidRDefault="002F6E36" w:rsidP="00C912A8">
      <w:pPr>
        <w:pStyle w:val="a2"/>
        <w:numPr>
          <w:ilvl w:val="0"/>
          <w:numId w:val="40"/>
        </w:numPr>
        <w:ind w:firstLineChars="0"/>
      </w:pPr>
      <w:r>
        <w:t>取得したい統計表の</w:t>
      </w:r>
      <w:r w:rsidR="00C912A8">
        <w:t>統計表</w:t>
      </w:r>
      <w:r w:rsidR="00C912A8">
        <w:t>ID</w:t>
      </w:r>
      <w:r w:rsidR="00C912A8">
        <w:t>をパラメータとして統計データ取得</w:t>
      </w:r>
      <w:r w:rsidR="00C912A8">
        <w:t>API</w:t>
      </w:r>
      <w:r w:rsidR="00C912A8">
        <w:t>を呼び出し、統計データを取得する。</w:t>
      </w:r>
    </w:p>
    <w:p w:rsidR="005722A4" w:rsidRPr="002F6E36" w:rsidRDefault="005722A4" w:rsidP="005722A4">
      <w:pPr>
        <w:pStyle w:val="a2"/>
        <w:ind w:firstLine="240"/>
      </w:pPr>
    </w:p>
    <w:p w:rsidR="005722A4" w:rsidRDefault="005722A4" w:rsidP="005722A4">
      <w:pPr>
        <w:pStyle w:val="3"/>
      </w:pPr>
      <w:bookmarkStart w:id="50" w:name="_Toc383030097"/>
      <w:r>
        <w:rPr>
          <w:rFonts w:hint="eastAsia"/>
        </w:rPr>
        <w:t>「次世代統計利用システム」のデータ構造</w:t>
      </w:r>
      <w:bookmarkEnd w:id="50"/>
    </w:p>
    <w:p w:rsidR="00AF0975" w:rsidRDefault="00AD4945" w:rsidP="00AF0975">
      <w:pPr>
        <w:pStyle w:val="a2"/>
        <w:ind w:firstLine="240"/>
      </w:pPr>
      <w:r>
        <w:rPr>
          <w:rFonts w:hint="eastAsia"/>
        </w:rPr>
        <w:t>次世代統計利用システムは、</w:t>
      </w:r>
      <w:r>
        <w:rPr>
          <w:rFonts w:hint="eastAsia"/>
        </w:rPr>
        <w:t>API</w:t>
      </w:r>
      <w:r>
        <w:rPr>
          <w:rFonts w:hint="eastAsia"/>
        </w:rPr>
        <w:t>のレスポンス形式に</w:t>
      </w:r>
      <w:r>
        <w:rPr>
          <w:rFonts w:hint="eastAsia"/>
        </w:rPr>
        <w:t>XML</w:t>
      </w:r>
      <w:r>
        <w:rPr>
          <w:rFonts w:hint="eastAsia"/>
        </w:rPr>
        <w:t>形式か</w:t>
      </w:r>
      <w:r>
        <w:rPr>
          <w:rFonts w:hint="eastAsia"/>
        </w:rPr>
        <w:t>JSON</w:t>
      </w:r>
      <w:r>
        <w:rPr>
          <w:rFonts w:hint="eastAsia"/>
        </w:rPr>
        <w:t>形式を選択できる。レスポンスに格納される項目は両者で共通である。</w:t>
      </w:r>
      <w:r w:rsidR="005A4B84">
        <w:rPr>
          <w:rFonts w:hint="eastAsia"/>
        </w:rPr>
        <w:t>ここでは、</w:t>
      </w:r>
      <w:r w:rsidR="00CE25AE">
        <w:rPr>
          <w:rFonts w:hint="eastAsia"/>
        </w:rPr>
        <w:t>次世代統計利用システム</w:t>
      </w:r>
      <w:r w:rsidR="00CE25AE">
        <w:rPr>
          <w:rFonts w:hint="eastAsia"/>
        </w:rPr>
        <w:t>API</w:t>
      </w:r>
      <w:r w:rsidR="00CE25AE">
        <w:rPr>
          <w:rFonts w:hint="eastAsia"/>
        </w:rPr>
        <w:t>仕様</w:t>
      </w:r>
      <w:r w:rsidR="00CE25AE">
        <w:rPr>
          <w:rStyle w:val="af4"/>
        </w:rPr>
        <w:footnoteReference w:id="7"/>
      </w:r>
      <w:r w:rsidR="00CE25AE">
        <w:rPr>
          <w:rFonts w:hint="eastAsia"/>
        </w:rPr>
        <w:t>を参考に、</w:t>
      </w:r>
      <w:r w:rsidR="005A4B84">
        <w:rPr>
          <w:rFonts w:hint="eastAsia"/>
        </w:rPr>
        <w:t>本実証に関連する</w:t>
      </w:r>
      <w:r w:rsidR="005A4B84">
        <w:rPr>
          <w:rFonts w:hint="eastAsia"/>
        </w:rPr>
        <w:t>3</w:t>
      </w:r>
      <w:r w:rsidR="005A4B84">
        <w:rPr>
          <w:rFonts w:hint="eastAsia"/>
        </w:rPr>
        <w:t>つの</w:t>
      </w:r>
      <w:r w:rsidR="005A4B84">
        <w:rPr>
          <w:rFonts w:hint="eastAsia"/>
        </w:rPr>
        <w:t>API</w:t>
      </w:r>
      <w:r w:rsidR="007C26EC">
        <w:rPr>
          <w:rFonts w:hint="eastAsia"/>
        </w:rPr>
        <w:t>の本実証に関連するレスポンスのみ</w:t>
      </w:r>
      <w:r w:rsidR="005A4B84">
        <w:rPr>
          <w:rFonts w:hint="eastAsia"/>
        </w:rPr>
        <w:t>に絞って説明する。</w:t>
      </w:r>
    </w:p>
    <w:p w:rsidR="005A4B84" w:rsidRDefault="005A4B84" w:rsidP="00AF0975">
      <w:pPr>
        <w:pStyle w:val="a2"/>
        <w:ind w:firstLine="240"/>
      </w:pPr>
    </w:p>
    <w:p w:rsidR="005A4B84" w:rsidRDefault="005A4B84" w:rsidP="005A4B84">
      <w:pPr>
        <w:pStyle w:val="4"/>
      </w:pPr>
      <w:r>
        <w:rPr>
          <w:rFonts w:hint="eastAsia"/>
        </w:rPr>
        <w:t>統計表情報取得API</w:t>
      </w:r>
    </w:p>
    <w:p w:rsidR="005A4B84" w:rsidRDefault="0049461D" w:rsidP="003D2808">
      <w:pPr>
        <w:pStyle w:val="a2"/>
        <w:ind w:firstLine="240"/>
      </w:pPr>
      <w:r>
        <w:rPr>
          <w:rFonts w:hint="eastAsia"/>
        </w:rPr>
        <w:t>統計表情報取得</w:t>
      </w:r>
      <w:r>
        <w:rPr>
          <w:rFonts w:hint="eastAsia"/>
        </w:rPr>
        <w:t>API</w:t>
      </w:r>
      <w:r>
        <w:rPr>
          <w:rFonts w:hint="eastAsia"/>
        </w:rPr>
        <w:t>のレスポンスは</w:t>
      </w:r>
      <w:r w:rsidR="007C26EC">
        <w:rPr>
          <w:rFonts w:hint="eastAsia"/>
        </w:rPr>
        <w:t>、</w:t>
      </w:r>
      <w:r w:rsidR="007C26EC">
        <w:rPr>
          <w:rFonts w:hint="eastAsia"/>
        </w:rPr>
        <w:t>GET_STATS_LIST</w:t>
      </w:r>
      <w:r w:rsidR="007C26EC">
        <w:rPr>
          <w:rFonts w:hint="eastAsia"/>
        </w:rPr>
        <w:t>タグの子要素として、</w:t>
      </w:r>
      <w:r w:rsidR="007C26EC">
        <w:rPr>
          <w:rFonts w:hint="eastAsia"/>
        </w:rPr>
        <w:t>API</w:t>
      </w:r>
      <w:r w:rsidR="007C26EC">
        <w:rPr>
          <w:rFonts w:hint="eastAsia"/>
        </w:rPr>
        <w:t>リクエスト時に指定したパラメータを格納する</w:t>
      </w:r>
      <w:r w:rsidR="007C26EC">
        <w:rPr>
          <w:rFonts w:hint="eastAsia"/>
        </w:rPr>
        <w:t>PARAMETER</w:t>
      </w:r>
      <w:r w:rsidR="007C26EC">
        <w:rPr>
          <w:rFonts w:hint="eastAsia"/>
        </w:rPr>
        <w:t>タグと統計表情報を表す</w:t>
      </w:r>
      <w:r w:rsidR="007C26EC">
        <w:rPr>
          <w:rFonts w:hint="eastAsia"/>
        </w:rPr>
        <w:t>DATALIST_INF</w:t>
      </w:r>
      <w:r w:rsidR="007C26EC">
        <w:rPr>
          <w:rFonts w:hint="eastAsia"/>
        </w:rPr>
        <w:t>タグが格納される。</w:t>
      </w:r>
      <w:r w:rsidR="007C26EC">
        <w:rPr>
          <w:rFonts w:hint="eastAsia"/>
        </w:rPr>
        <w:t>DATALIST_INF</w:t>
      </w:r>
      <w:r w:rsidR="007C26EC">
        <w:rPr>
          <w:rFonts w:hint="eastAsia"/>
        </w:rPr>
        <w:t>タグの内容は</w:t>
      </w:r>
      <w:r w:rsidR="00F367A9">
        <w:fldChar w:fldCharType="begin"/>
      </w:r>
      <w:r w:rsidR="003D2808">
        <w:instrText xml:space="preserve"> </w:instrText>
      </w:r>
      <w:r w:rsidR="003D2808">
        <w:rPr>
          <w:rFonts w:hint="eastAsia"/>
        </w:rPr>
        <w:instrText>REF _Ref382301247 \h</w:instrText>
      </w:r>
      <w:r w:rsidR="003D2808">
        <w:instrText xml:space="preserve"> </w:instrText>
      </w:r>
      <w:r w:rsidR="00F367A9">
        <w:fldChar w:fldCharType="separate"/>
      </w:r>
      <w:r w:rsidR="0092138E">
        <w:rPr>
          <w:rFonts w:hint="eastAsia"/>
        </w:rPr>
        <w:t>表</w:t>
      </w:r>
      <w:r w:rsidR="0092138E">
        <w:rPr>
          <w:rFonts w:hint="eastAsia"/>
        </w:rPr>
        <w:t xml:space="preserve"> </w:t>
      </w:r>
      <w:r w:rsidR="0092138E">
        <w:rPr>
          <w:noProof/>
        </w:rPr>
        <w:t>1</w:t>
      </w:r>
      <w:r w:rsidR="00F367A9">
        <w:fldChar w:fldCharType="end"/>
      </w:r>
      <w:r w:rsidR="003D2808">
        <w:rPr>
          <w:rFonts w:hint="eastAsia"/>
        </w:rPr>
        <w:t>の</w:t>
      </w:r>
      <w:r>
        <w:rPr>
          <w:rFonts w:hint="eastAsia"/>
        </w:rPr>
        <w:t>通りである。</w:t>
      </w:r>
    </w:p>
    <w:p w:rsidR="0028262A" w:rsidRDefault="0028262A">
      <w:pPr>
        <w:widowControl/>
        <w:jc w:val="left"/>
        <w:rPr>
          <w:rFonts w:ascii="ＭＳ 明朝" w:hAnsi="ＭＳ 明朝"/>
        </w:rPr>
      </w:pPr>
      <w:r>
        <w:br w:type="page"/>
      </w:r>
    </w:p>
    <w:p w:rsidR="007C26EC" w:rsidRDefault="007C26EC" w:rsidP="005A4B84">
      <w:pPr>
        <w:pStyle w:val="a2"/>
        <w:ind w:firstLine="240"/>
      </w:pPr>
    </w:p>
    <w:p w:rsidR="003D2808" w:rsidRDefault="003D2808" w:rsidP="003D2808">
      <w:pPr>
        <w:pStyle w:val="aff3"/>
        <w:keepNext/>
        <w:jc w:val="center"/>
      </w:pPr>
      <w:bookmarkStart w:id="51" w:name="_Ref382301247"/>
      <w:bookmarkStart w:id="52" w:name="_Ref256341659"/>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w:t>
      </w:r>
      <w:r w:rsidR="00F367A9">
        <w:fldChar w:fldCharType="end"/>
      </w:r>
      <w:bookmarkEnd w:id="51"/>
      <w:bookmarkEnd w:id="52"/>
      <w:r>
        <w:rPr>
          <w:rFonts w:hint="eastAsia"/>
        </w:rPr>
        <w:t xml:space="preserve"> </w:t>
      </w:r>
      <w:r>
        <w:rPr>
          <w:rFonts w:hint="eastAsia"/>
        </w:rPr>
        <w:t>統計表情報取得</w:t>
      </w:r>
      <w:r>
        <w:rPr>
          <w:rFonts w:hint="eastAsia"/>
        </w:rPr>
        <w:t>API</w:t>
      </w:r>
      <w:r w:rsidR="000702FA">
        <w:rPr>
          <w:rFonts w:hint="eastAsia"/>
        </w:rPr>
        <w:t>レスポンス</w:t>
      </w:r>
      <w:r>
        <w:rPr>
          <w:rFonts w:hint="eastAsia"/>
        </w:rPr>
        <w:t>のデータ構造（</w:t>
      </w:r>
      <w:r>
        <w:rPr>
          <w:rFonts w:hint="eastAsia"/>
        </w:rPr>
        <w:t>DATALIST_INF</w:t>
      </w:r>
      <w:r>
        <w:rPr>
          <w:rFonts w:hint="eastAsia"/>
        </w:rPr>
        <w:t>タグ）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2555"/>
        <w:gridCol w:w="4040"/>
      </w:tblGrid>
      <w:tr w:rsidR="007C26EC" w:rsidRPr="00E94792" w:rsidTr="00E94792">
        <w:tc>
          <w:tcPr>
            <w:tcW w:w="2066" w:type="dxa"/>
            <w:shd w:val="clear" w:color="auto" w:fill="D9D9D9" w:themeFill="background1" w:themeFillShade="D9"/>
          </w:tcPr>
          <w:p w:rsidR="007C26EC" w:rsidRPr="00E94792" w:rsidRDefault="007C26EC" w:rsidP="00E94792">
            <w:pPr>
              <w:pStyle w:val="a2"/>
              <w:ind w:firstLineChars="0" w:firstLine="0"/>
              <w:jc w:val="center"/>
              <w:rPr>
                <w:b/>
              </w:rPr>
            </w:pPr>
            <w:r w:rsidRPr="00E94792">
              <w:rPr>
                <w:rFonts w:hint="eastAsia"/>
                <w:b/>
              </w:rPr>
              <w:t>タグ名（親）</w:t>
            </w:r>
          </w:p>
        </w:tc>
        <w:tc>
          <w:tcPr>
            <w:tcW w:w="2174" w:type="dxa"/>
            <w:shd w:val="clear" w:color="auto" w:fill="D9D9D9" w:themeFill="background1" w:themeFillShade="D9"/>
          </w:tcPr>
          <w:p w:rsidR="007C26EC" w:rsidRPr="00E94792" w:rsidRDefault="007C26EC" w:rsidP="00E94792">
            <w:pPr>
              <w:pStyle w:val="a2"/>
              <w:ind w:firstLineChars="0" w:firstLine="0"/>
              <w:jc w:val="center"/>
              <w:rPr>
                <w:b/>
              </w:rPr>
            </w:pPr>
            <w:r w:rsidRPr="00E94792">
              <w:rPr>
                <w:rFonts w:hint="eastAsia"/>
                <w:b/>
              </w:rPr>
              <w:t>タグ名（子）</w:t>
            </w:r>
          </w:p>
        </w:tc>
        <w:tc>
          <w:tcPr>
            <w:tcW w:w="4265" w:type="dxa"/>
            <w:shd w:val="clear" w:color="auto" w:fill="D9D9D9" w:themeFill="background1" w:themeFillShade="D9"/>
          </w:tcPr>
          <w:p w:rsidR="007C26EC" w:rsidRPr="00E94792" w:rsidRDefault="00CE25AE" w:rsidP="00E94792">
            <w:pPr>
              <w:pStyle w:val="a2"/>
              <w:ind w:firstLineChars="0" w:firstLine="0"/>
              <w:jc w:val="center"/>
              <w:rPr>
                <w:b/>
              </w:rPr>
            </w:pPr>
            <w:r w:rsidRPr="00E94792">
              <w:rPr>
                <w:rFonts w:hint="eastAsia"/>
                <w:b/>
              </w:rPr>
              <w:t>内容</w:t>
            </w:r>
          </w:p>
        </w:tc>
      </w:tr>
      <w:tr w:rsidR="007C26EC" w:rsidTr="005A1A54">
        <w:tc>
          <w:tcPr>
            <w:tcW w:w="2066" w:type="dxa"/>
          </w:tcPr>
          <w:p w:rsidR="007C26EC" w:rsidRDefault="00CE25AE" w:rsidP="005A1A54">
            <w:pPr>
              <w:pStyle w:val="a2"/>
              <w:ind w:firstLineChars="0" w:firstLine="0"/>
              <w:jc w:val="center"/>
            </w:pPr>
            <w:r>
              <w:rPr>
                <w:rFonts w:hint="eastAsia"/>
              </w:rPr>
              <w:t>NUMBER</w:t>
            </w:r>
          </w:p>
        </w:tc>
        <w:tc>
          <w:tcPr>
            <w:tcW w:w="2174" w:type="dxa"/>
          </w:tcPr>
          <w:p w:rsidR="007C26EC" w:rsidRDefault="00CE25AE" w:rsidP="00E94792">
            <w:pPr>
              <w:pStyle w:val="a2"/>
              <w:ind w:firstLineChars="0" w:firstLine="0"/>
              <w:jc w:val="center"/>
            </w:pPr>
            <w:r>
              <w:rPr>
                <w:rFonts w:hint="eastAsia"/>
              </w:rPr>
              <w:t>-</w:t>
            </w:r>
          </w:p>
        </w:tc>
        <w:tc>
          <w:tcPr>
            <w:tcW w:w="4265" w:type="dxa"/>
          </w:tcPr>
          <w:p w:rsidR="007C26EC" w:rsidRDefault="00CE25AE" w:rsidP="00E94792">
            <w:pPr>
              <w:pStyle w:val="a2"/>
              <w:ind w:firstLineChars="0" w:firstLine="0"/>
              <w:jc w:val="center"/>
            </w:pPr>
            <w:r>
              <w:rPr>
                <w:rFonts w:hint="eastAsia"/>
              </w:rPr>
              <w:t>出力される統計表の件数</w:t>
            </w:r>
          </w:p>
        </w:tc>
      </w:tr>
      <w:tr w:rsidR="003D2808" w:rsidTr="005A1A54">
        <w:tc>
          <w:tcPr>
            <w:tcW w:w="2066" w:type="dxa"/>
            <w:vMerge w:val="restart"/>
            <w:vAlign w:val="center"/>
          </w:tcPr>
          <w:p w:rsidR="003D2808" w:rsidRDefault="003D2808" w:rsidP="005A1A54">
            <w:pPr>
              <w:pStyle w:val="a2"/>
              <w:ind w:firstLineChars="0" w:firstLine="0"/>
              <w:jc w:val="center"/>
            </w:pPr>
            <w:r>
              <w:rPr>
                <w:rFonts w:hint="eastAsia"/>
              </w:rPr>
              <w:t>LIST_INF</w:t>
            </w:r>
          </w:p>
        </w:tc>
        <w:tc>
          <w:tcPr>
            <w:tcW w:w="2174" w:type="dxa"/>
          </w:tcPr>
          <w:p w:rsidR="003D2808" w:rsidRDefault="003D2808" w:rsidP="00E94792">
            <w:pPr>
              <w:pStyle w:val="a2"/>
              <w:ind w:firstLineChars="0" w:firstLine="0"/>
              <w:jc w:val="center"/>
            </w:pPr>
            <w:r>
              <w:rPr>
                <w:rFonts w:hint="eastAsia"/>
              </w:rPr>
              <w:t>-</w:t>
            </w:r>
          </w:p>
        </w:tc>
        <w:tc>
          <w:tcPr>
            <w:tcW w:w="4265" w:type="dxa"/>
          </w:tcPr>
          <w:p w:rsidR="003D2808" w:rsidRDefault="003D2808" w:rsidP="00E94792">
            <w:pPr>
              <w:pStyle w:val="a2"/>
              <w:ind w:firstLineChars="0" w:firstLine="0"/>
              <w:jc w:val="center"/>
            </w:pPr>
            <w:r>
              <w:rPr>
                <w:rFonts w:hint="eastAsia"/>
              </w:rPr>
              <w:t>統計表情報を</w:t>
            </w:r>
            <w:r>
              <w:rPr>
                <w:rFonts w:hint="eastAsia"/>
              </w:rPr>
              <w:t>NUMBER</w:t>
            </w:r>
            <w:r>
              <w:rPr>
                <w:rFonts w:hint="eastAsia"/>
              </w:rPr>
              <w:t>件格納。</w:t>
            </w:r>
            <w:r w:rsidR="00E94792">
              <w:br/>
            </w:r>
            <w:r>
              <w:rPr>
                <w:rFonts w:hint="eastAsia"/>
              </w:rPr>
              <w:t>属性に統計表</w:t>
            </w:r>
            <w:r>
              <w:rPr>
                <w:rFonts w:hint="eastAsia"/>
              </w:rPr>
              <w:t>ID</w:t>
            </w:r>
            <w:r>
              <w:rPr>
                <w:rFonts w:hint="eastAsia"/>
              </w:rPr>
              <w:t>を保持。</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STAT_NAME</w:t>
            </w:r>
          </w:p>
        </w:tc>
        <w:tc>
          <w:tcPr>
            <w:tcW w:w="4265" w:type="dxa"/>
          </w:tcPr>
          <w:p w:rsidR="003D2808" w:rsidRPr="00CE25AE" w:rsidRDefault="003D2808" w:rsidP="00E94792">
            <w:pPr>
              <w:pStyle w:val="a2"/>
              <w:ind w:firstLineChars="0" w:firstLine="0"/>
              <w:jc w:val="center"/>
            </w:pPr>
            <w:r>
              <w:rPr>
                <w:rFonts w:hint="eastAsia"/>
              </w:rPr>
              <w:t>統計表の政府統計名。属性に政府統計コード（</w:t>
            </w:r>
            <w:r>
              <w:rPr>
                <w:rFonts w:hint="eastAsia"/>
              </w:rPr>
              <w:t>code</w:t>
            </w:r>
            <w:r>
              <w:rPr>
                <w:rFonts w:hint="eastAsia"/>
              </w:rPr>
              <w:t>）を保持。</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GOV_ORG</w:t>
            </w:r>
          </w:p>
        </w:tc>
        <w:tc>
          <w:tcPr>
            <w:tcW w:w="4265" w:type="dxa"/>
          </w:tcPr>
          <w:p w:rsidR="003D2808" w:rsidRDefault="003D2808" w:rsidP="00E94792">
            <w:pPr>
              <w:pStyle w:val="a2"/>
              <w:ind w:firstLineChars="0" w:firstLine="0"/>
              <w:jc w:val="center"/>
            </w:pPr>
            <w:r>
              <w:rPr>
                <w:rFonts w:hint="eastAsia"/>
              </w:rPr>
              <w:t>統計表の作成機関名。</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STATISTICS_NAME</w:t>
            </w:r>
          </w:p>
        </w:tc>
        <w:tc>
          <w:tcPr>
            <w:tcW w:w="4265" w:type="dxa"/>
          </w:tcPr>
          <w:p w:rsidR="003D2808" w:rsidRDefault="003D2808" w:rsidP="00E94792">
            <w:pPr>
              <w:pStyle w:val="a2"/>
              <w:ind w:firstLineChars="0" w:firstLine="0"/>
              <w:jc w:val="center"/>
            </w:pPr>
            <w:r>
              <w:rPr>
                <w:rFonts w:hint="eastAsia"/>
              </w:rPr>
              <w:t>統計表の提供統計名及び</w:t>
            </w:r>
            <w:r w:rsidR="00E94792">
              <w:br/>
            </w:r>
            <w:r>
              <w:rPr>
                <w:rFonts w:hint="eastAsia"/>
              </w:rPr>
              <w:t>提供分類名。</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TITLE</w:t>
            </w:r>
          </w:p>
        </w:tc>
        <w:tc>
          <w:tcPr>
            <w:tcW w:w="4265" w:type="dxa"/>
          </w:tcPr>
          <w:p w:rsidR="003D2808" w:rsidRDefault="003D2808" w:rsidP="00E94792">
            <w:pPr>
              <w:pStyle w:val="a2"/>
              <w:ind w:firstLineChars="0" w:firstLine="0"/>
              <w:jc w:val="center"/>
            </w:pPr>
            <w:r>
              <w:rPr>
                <w:rFonts w:hint="eastAsia"/>
              </w:rPr>
              <w:t>統計表の表題。属性に表番号（</w:t>
            </w:r>
            <w:r>
              <w:rPr>
                <w:rFonts w:hint="eastAsia"/>
              </w:rPr>
              <w:t>no</w:t>
            </w:r>
            <w:r>
              <w:rPr>
                <w:rFonts w:hint="eastAsia"/>
              </w:rPr>
              <w:t>）を保持。</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CYCLE</w:t>
            </w:r>
          </w:p>
        </w:tc>
        <w:tc>
          <w:tcPr>
            <w:tcW w:w="4265" w:type="dxa"/>
          </w:tcPr>
          <w:p w:rsidR="003D2808" w:rsidRDefault="003D2808" w:rsidP="00E94792">
            <w:pPr>
              <w:pStyle w:val="a2"/>
              <w:ind w:firstLineChars="0" w:firstLine="0"/>
              <w:jc w:val="center"/>
            </w:pPr>
            <w:r>
              <w:rPr>
                <w:rFonts w:hint="eastAsia"/>
              </w:rPr>
              <w:t>統計表の提供周期。</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SURVEY_DATE</w:t>
            </w:r>
          </w:p>
        </w:tc>
        <w:tc>
          <w:tcPr>
            <w:tcW w:w="4265" w:type="dxa"/>
          </w:tcPr>
          <w:p w:rsidR="003D2808" w:rsidRDefault="003D2808" w:rsidP="00E94792">
            <w:pPr>
              <w:pStyle w:val="a2"/>
              <w:ind w:firstLineChars="0" w:firstLine="0"/>
              <w:jc w:val="center"/>
            </w:pPr>
            <w:r>
              <w:rPr>
                <w:rFonts w:hint="eastAsia"/>
              </w:rPr>
              <w:t>統計の調査年月。</w:t>
            </w:r>
          </w:p>
        </w:tc>
      </w:tr>
      <w:tr w:rsidR="003D2808" w:rsidTr="005A1A54">
        <w:tc>
          <w:tcPr>
            <w:tcW w:w="2066" w:type="dxa"/>
            <w:vMerge/>
          </w:tcPr>
          <w:p w:rsidR="003D2808" w:rsidRDefault="003D2808" w:rsidP="005A1A54">
            <w:pPr>
              <w:pStyle w:val="a2"/>
              <w:ind w:firstLine="240"/>
            </w:pPr>
          </w:p>
        </w:tc>
        <w:tc>
          <w:tcPr>
            <w:tcW w:w="2174" w:type="dxa"/>
          </w:tcPr>
          <w:p w:rsidR="003D2808" w:rsidRDefault="003D2808" w:rsidP="00E94792">
            <w:pPr>
              <w:pStyle w:val="a2"/>
              <w:ind w:firstLineChars="0" w:firstLine="0"/>
              <w:jc w:val="center"/>
            </w:pPr>
            <w:r>
              <w:rPr>
                <w:rFonts w:hint="eastAsia"/>
              </w:rPr>
              <w:t>OPEN_DATE</w:t>
            </w:r>
          </w:p>
        </w:tc>
        <w:tc>
          <w:tcPr>
            <w:tcW w:w="4265" w:type="dxa"/>
          </w:tcPr>
          <w:p w:rsidR="003D2808" w:rsidRDefault="003D2808" w:rsidP="00E94792">
            <w:pPr>
              <w:pStyle w:val="a2"/>
              <w:ind w:firstLineChars="0" w:firstLine="0"/>
              <w:jc w:val="center"/>
            </w:pPr>
            <w:r>
              <w:rPr>
                <w:rFonts w:hint="eastAsia"/>
              </w:rPr>
              <w:t>統計表の公開日。</w:t>
            </w:r>
          </w:p>
        </w:tc>
      </w:tr>
      <w:tr w:rsidR="003D2808" w:rsidTr="005A1A54">
        <w:tc>
          <w:tcPr>
            <w:tcW w:w="2066" w:type="dxa"/>
            <w:vMerge/>
          </w:tcPr>
          <w:p w:rsidR="003D2808" w:rsidRDefault="003D2808" w:rsidP="005A1A54">
            <w:pPr>
              <w:pStyle w:val="a2"/>
              <w:ind w:firstLineChars="0" w:firstLine="0"/>
            </w:pPr>
          </w:p>
        </w:tc>
        <w:tc>
          <w:tcPr>
            <w:tcW w:w="2174" w:type="dxa"/>
          </w:tcPr>
          <w:p w:rsidR="003D2808" w:rsidRDefault="003D2808" w:rsidP="00E94792">
            <w:pPr>
              <w:pStyle w:val="a2"/>
              <w:ind w:firstLineChars="0" w:firstLine="0"/>
              <w:jc w:val="center"/>
            </w:pPr>
            <w:r>
              <w:rPr>
                <w:rFonts w:hint="eastAsia"/>
              </w:rPr>
              <w:t>SMALL_AREA</w:t>
            </w:r>
          </w:p>
        </w:tc>
        <w:tc>
          <w:tcPr>
            <w:tcW w:w="4265" w:type="dxa"/>
          </w:tcPr>
          <w:p w:rsidR="003D2808" w:rsidRDefault="003D2808" w:rsidP="00E94792">
            <w:pPr>
              <w:pStyle w:val="a2"/>
              <w:ind w:firstLineChars="0" w:firstLine="0"/>
              <w:jc w:val="center"/>
            </w:pPr>
            <w:r>
              <w:rPr>
                <w:rFonts w:hint="eastAsia"/>
              </w:rPr>
              <w:t>小地域属性のフラグ。</w:t>
            </w:r>
          </w:p>
        </w:tc>
      </w:tr>
    </w:tbl>
    <w:p w:rsidR="0049461D" w:rsidRDefault="0049461D" w:rsidP="005A4B84">
      <w:pPr>
        <w:pStyle w:val="a2"/>
        <w:ind w:firstLine="240"/>
      </w:pPr>
    </w:p>
    <w:p w:rsidR="00061399" w:rsidRDefault="00EA55BE" w:rsidP="005A4B84">
      <w:pPr>
        <w:pStyle w:val="a2"/>
        <w:ind w:firstLine="240"/>
      </w:pPr>
      <w:r>
        <w:rPr>
          <w:rFonts w:hint="eastAsia"/>
        </w:rPr>
        <w:t>例として、一般世帯をキーワードに</w:t>
      </w:r>
      <w:r>
        <w:rPr>
          <w:rFonts w:hint="eastAsia"/>
        </w:rPr>
        <w:t>2005</w:t>
      </w:r>
      <w:r>
        <w:rPr>
          <w:rFonts w:hint="eastAsia"/>
        </w:rPr>
        <w:t>年に実施された統計の統計表を検索した</w:t>
      </w:r>
      <w:r w:rsidR="00061399">
        <w:rPr>
          <w:rFonts w:hint="eastAsia"/>
        </w:rPr>
        <w:t>レスポンスのサンプルを</w:t>
      </w:r>
      <w:r w:rsidR="00061399">
        <w:rPr>
          <w:rFonts w:hint="eastAsia"/>
        </w:rPr>
        <w:t>XML</w:t>
      </w:r>
      <w:r w:rsidR="00061399">
        <w:rPr>
          <w:rFonts w:hint="eastAsia"/>
        </w:rPr>
        <w:t>形式で以下に示す。</w:t>
      </w:r>
    </w:p>
    <w:p w:rsidR="00061399" w:rsidRPr="00EA55BE" w:rsidRDefault="00061399" w:rsidP="005A4B84">
      <w:pPr>
        <w:pStyle w:val="a2"/>
        <w:ind w:firstLine="240"/>
      </w:pPr>
    </w:p>
    <w:p w:rsidR="004F109B" w:rsidRDefault="004F109B">
      <w:pPr>
        <w:widowControl/>
        <w:jc w:val="left"/>
      </w:pPr>
      <w:r>
        <w:br w:type="page"/>
      </w:r>
    </w:p>
    <w:p w:rsidR="00EA55BE" w:rsidRDefault="00EA55BE" w:rsidP="005A4B84">
      <w:pPr>
        <w:pStyle w:val="a2"/>
        <w:ind w:firstLine="240"/>
      </w:pPr>
      <w:r>
        <w:rPr>
          <w:rFonts w:hint="eastAsia"/>
        </w:rPr>
        <w:t>リクエスト例</w:t>
      </w:r>
      <w:r>
        <w:rPr>
          <w:rFonts w:hint="eastAsia"/>
        </w:rPr>
        <w:t>:</w:t>
      </w:r>
    </w:p>
    <w:p w:rsidR="00EA55BE" w:rsidRPr="00EA55BE" w:rsidRDefault="00242B46" w:rsidP="00EA55BE">
      <w:pPr>
        <w:pStyle w:val="a3"/>
      </w:pPr>
      <w:r>
        <w:pict>
          <v:shapetype id="_x0000_t202" coordsize="21600,21600" o:spt="202" path="m,l,21600r21600,l21600,xe">
            <v:stroke joinstyle="miter"/>
            <v:path gradientshapeok="t" o:connecttype="rect"/>
          </v:shapetype>
          <v:shape id="_x0000_s1054" type="#_x0000_t202" style="width:425pt;height:40.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54;mso-fit-shape-to-text:t">
              <w:txbxContent>
                <w:p w:rsidR="000844AC" w:rsidRDefault="000844AC" w:rsidP="00EA55BE">
                  <w:pPr>
                    <w:pStyle w:val="json"/>
                  </w:pPr>
                  <w:r w:rsidRPr="00EA55BE">
                    <w:t>http://statdb.nstac.go.jp/api/1.0b/app/getStatsList?appId=</w:t>
                  </w:r>
                  <w:r w:rsidRPr="005A1A54">
                    <w:rPr>
                      <w:rFonts w:eastAsia="ＭＳ 明朝" w:hint="eastAsia"/>
                    </w:rPr>
                    <w:t>APPLICATION_ID</w:t>
                  </w:r>
                  <w:r w:rsidRPr="00EA55BE">
                    <w:t xml:space="preserve"> &amp;searchWord=%E4%B8%80%E8%88%AC%E4%B8%96%E5%B8%AF&amp;surveyYears=2005</w:t>
                  </w:r>
                </w:p>
              </w:txbxContent>
            </v:textbox>
            <w10:anchorlock/>
          </v:shape>
        </w:pict>
      </w:r>
    </w:p>
    <w:p w:rsidR="004F109B" w:rsidRDefault="004F109B">
      <w:pPr>
        <w:widowControl/>
        <w:jc w:val="left"/>
        <w:rPr>
          <w:kern w:val="0"/>
        </w:rPr>
      </w:pPr>
    </w:p>
    <w:p w:rsidR="00EA55BE" w:rsidRDefault="00EA55BE" w:rsidP="00EA55BE">
      <w:pPr>
        <w:pStyle w:val="a2"/>
        <w:ind w:firstLine="240"/>
        <w:rPr>
          <w:kern w:val="0"/>
        </w:rPr>
      </w:pPr>
      <w:r>
        <w:rPr>
          <w:rFonts w:hint="eastAsia"/>
          <w:kern w:val="0"/>
        </w:rPr>
        <w:t>レスポンス例</w:t>
      </w:r>
      <w:r>
        <w:rPr>
          <w:rFonts w:hint="eastAsia"/>
          <w:kern w:val="0"/>
        </w:rPr>
        <w:t>:</w:t>
      </w:r>
    </w:p>
    <w:p w:rsidR="002D6DA2" w:rsidRDefault="00242B46" w:rsidP="002D6DA2">
      <w:pPr>
        <w:pStyle w:val="a3"/>
      </w:pPr>
      <w:r>
        <w:pict>
          <v:shape id="_x0000_s1053" type="#_x0000_t202" style="width:421.95pt;height:502.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53;mso-fit-shape-to-text:t">
              <w:txbxContent>
                <w:p w:rsidR="000844AC" w:rsidRPr="002D6DA2" w:rsidRDefault="000844AC" w:rsidP="002D6DA2">
                  <w:pPr>
                    <w:pStyle w:val="json"/>
                    <w:rPr>
                      <w:kern w:val="0"/>
                      <w:szCs w:val="13"/>
                    </w:rPr>
                  </w:pPr>
                  <w:r w:rsidRPr="002D6DA2">
                    <w:rPr>
                      <w:kern w:val="0"/>
                    </w:rPr>
                    <w:t>&lt;GET_STATS_LIST xmlns:xsi="http://www.w3.org/2001/XMLSchema-instance" xsi:noNamespaceSchemaLocation="http://statdb.nstac.go.jp/api/1.0b/schema/GetStatsList.xsd"&gt;</w:t>
                  </w:r>
                </w:p>
                <w:p w:rsidR="000844AC" w:rsidRPr="002D6DA2" w:rsidRDefault="000844AC" w:rsidP="002D6DA2">
                  <w:pPr>
                    <w:pStyle w:val="json"/>
                    <w:rPr>
                      <w:kern w:val="0"/>
                      <w:szCs w:val="13"/>
                    </w:rPr>
                  </w:pPr>
                  <w:r w:rsidRPr="002D6DA2">
                    <w:rPr>
                      <w:kern w:val="0"/>
                    </w:rPr>
                    <w:t>&lt;RESULT&gt;</w:t>
                  </w:r>
                </w:p>
                <w:p w:rsidR="000844AC" w:rsidRPr="002D6DA2" w:rsidRDefault="000844AC" w:rsidP="002D6DA2">
                  <w:pPr>
                    <w:pStyle w:val="json"/>
                    <w:rPr>
                      <w:kern w:val="0"/>
                      <w:szCs w:val="13"/>
                    </w:rPr>
                  </w:pPr>
                  <w:r w:rsidRPr="002D6DA2">
                    <w:rPr>
                      <w:kern w:val="0"/>
                    </w:rPr>
                    <w:t>&lt;STATUS&gt;0&lt;/STATUS&gt;</w:t>
                  </w:r>
                </w:p>
                <w:p w:rsidR="000844AC" w:rsidRPr="002D6DA2" w:rsidRDefault="000844AC" w:rsidP="002D6DA2">
                  <w:pPr>
                    <w:pStyle w:val="json"/>
                    <w:rPr>
                      <w:kern w:val="0"/>
                      <w:szCs w:val="13"/>
                    </w:rPr>
                  </w:pPr>
                  <w:r w:rsidRPr="002D6DA2">
                    <w:rPr>
                      <w:kern w:val="0"/>
                    </w:rPr>
                    <w:t>&lt;ERROR_MSG&gt;</w:t>
                  </w:r>
                  <w:r w:rsidRPr="002D6DA2">
                    <w:rPr>
                      <w:rFonts w:ascii="ＭＳ 明朝" w:eastAsia="ＭＳ 明朝" w:hAnsi="ＭＳ 明朝" w:cs="ＭＳ 明朝" w:hint="eastAsia"/>
                      <w:kern w:val="0"/>
                    </w:rPr>
                    <w:t>正常に終了しました。</w:t>
                  </w:r>
                  <w:r w:rsidRPr="002D6DA2">
                    <w:rPr>
                      <w:kern w:val="0"/>
                    </w:rPr>
                    <w:t>&lt;/ERROR_MSG&gt;</w:t>
                  </w:r>
                </w:p>
                <w:p w:rsidR="000844AC" w:rsidRPr="002D6DA2" w:rsidRDefault="000844AC" w:rsidP="002D6DA2">
                  <w:pPr>
                    <w:pStyle w:val="json"/>
                    <w:rPr>
                      <w:kern w:val="0"/>
                      <w:szCs w:val="13"/>
                    </w:rPr>
                  </w:pPr>
                  <w:r w:rsidRPr="002D6DA2">
                    <w:rPr>
                      <w:kern w:val="0"/>
                    </w:rPr>
                    <w:t>&lt;DATE&gt;2014-03-11T12:15:53.260+09:00&lt;/DATE&gt;</w:t>
                  </w:r>
                </w:p>
                <w:p w:rsidR="000844AC" w:rsidRPr="002D6DA2" w:rsidRDefault="000844AC" w:rsidP="002D6DA2">
                  <w:pPr>
                    <w:pStyle w:val="json"/>
                    <w:rPr>
                      <w:kern w:val="0"/>
                      <w:szCs w:val="13"/>
                    </w:rPr>
                  </w:pPr>
                  <w:r w:rsidRPr="002D6DA2">
                    <w:rPr>
                      <w:kern w:val="0"/>
                    </w:rPr>
                    <w:t>&lt;/RESULT&gt;</w:t>
                  </w:r>
                </w:p>
                <w:p w:rsidR="000844AC" w:rsidRPr="002D6DA2" w:rsidRDefault="000844AC" w:rsidP="002D6DA2">
                  <w:pPr>
                    <w:pStyle w:val="json"/>
                    <w:rPr>
                      <w:kern w:val="0"/>
                      <w:szCs w:val="13"/>
                    </w:rPr>
                  </w:pPr>
                  <w:r w:rsidRPr="002D6DA2">
                    <w:rPr>
                      <w:kern w:val="0"/>
                    </w:rPr>
                    <w:t>&lt;PARAMETER&gt;</w:t>
                  </w:r>
                </w:p>
                <w:p w:rsidR="000844AC" w:rsidRPr="002D6DA2" w:rsidRDefault="000844AC" w:rsidP="002D6DA2">
                  <w:pPr>
                    <w:pStyle w:val="json"/>
                    <w:rPr>
                      <w:kern w:val="0"/>
                      <w:szCs w:val="13"/>
                    </w:rPr>
                  </w:pPr>
                  <w:r w:rsidRPr="002D6DA2">
                    <w:rPr>
                      <w:kern w:val="0"/>
                    </w:rPr>
                    <w:t>&lt;LANG&gt;J&lt;/LANG&gt;</w:t>
                  </w:r>
                </w:p>
                <w:p w:rsidR="000844AC" w:rsidRPr="002D6DA2" w:rsidRDefault="000844AC" w:rsidP="002D6DA2">
                  <w:pPr>
                    <w:pStyle w:val="json"/>
                    <w:rPr>
                      <w:kern w:val="0"/>
                      <w:szCs w:val="13"/>
                    </w:rPr>
                  </w:pPr>
                  <w:r w:rsidRPr="002D6DA2">
                    <w:rPr>
                      <w:kern w:val="0"/>
                    </w:rPr>
                    <w:t>&lt;SURVEY_YEARS&gt;2005&lt;/SURVEY_YEARS&gt;</w:t>
                  </w:r>
                </w:p>
                <w:p w:rsidR="000844AC" w:rsidRPr="002D6DA2" w:rsidRDefault="000844AC" w:rsidP="002D6DA2">
                  <w:pPr>
                    <w:pStyle w:val="json"/>
                    <w:rPr>
                      <w:kern w:val="0"/>
                      <w:szCs w:val="13"/>
                    </w:rPr>
                  </w:pPr>
                  <w:r w:rsidRPr="002D6DA2">
                    <w:rPr>
                      <w:kern w:val="0"/>
                    </w:rPr>
                    <w:t>&lt;SEARCH_WORD&gt;</w:t>
                  </w:r>
                  <w:r w:rsidRPr="002D6DA2">
                    <w:rPr>
                      <w:rFonts w:ascii="ＭＳ 明朝" w:eastAsia="ＭＳ 明朝" w:hAnsi="ＭＳ 明朝" w:cs="ＭＳ 明朝" w:hint="eastAsia"/>
                      <w:kern w:val="0"/>
                    </w:rPr>
                    <w:t>一般世帯</w:t>
                  </w:r>
                  <w:r w:rsidRPr="002D6DA2">
                    <w:rPr>
                      <w:kern w:val="0"/>
                    </w:rPr>
                    <w:t>&lt;/SEARCH_WORD&gt;</w:t>
                  </w:r>
                </w:p>
                <w:p w:rsidR="000844AC" w:rsidRPr="002D6DA2" w:rsidRDefault="000844AC" w:rsidP="002D6DA2">
                  <w:pPr>
                    <w:pStyle w:val="json"/>
                    <w:rPr>
                      <w:kern w:val="0"/>
                      <w:szCs w:val="13"/>
                    </w:rPr>
                  </w:pPr>
                  <w:r w:rsidRPr="002D6DA2">
                    <w:rPr>
                      <w:kern w:val="0"/>
                    </w:rPr>
                    <w:t>&lt;/PARAMETER&gt;</w:t>
                  </w:r>
                </w:p>
                <w:p w:rsidR="000844AC" w:rsidRPr="002D6DA2" w:rsidRDefault="000844AC" w:rsidP="002D6DA2">
                  <w:pPr>
                    <w:pStyle w:val="json"/>
                    <w:rPr>
                      <w:kern w:val="0"/>
                      <w:szCs w:val="13"/>
                    </w:rPr>
                  </w:pPr>
                  <w:r w:rsidRPr="002D6DA2">
                    <w:rPr>
                      <w:kern w:val="0"/>
                    </w:rPr>
                    <w:t>&lt;DATALIST_INF&gt;</w:t>
                  </w:r>
                </w:p>
                <w:p w:rsidR="000844AC" w:rsidRPr="002D6DA2" w:rsidRDefault="000844AC" w:rsidP="002D6DA2">
                  <w:pPr>
                    <w:pStyle w:val="json"/>
                    <w:rPr>
                      <w:kern w:val="0"/>
                      <w:szCs w:val="13"/>
                    </w:rPr>
                  </w:pPr>
                  <w:r w:rsidRPr="002D6DA2">
                    <w:rPr>
                      <w:kern w:val="0"/>
                    </w:rPr>
                    <w:t>&lt;NUMBER&gt;2&lt;/NUMBER&gt;</w:t>
                  </w:r>
                </w:p>
                <w:p w:rsidR="000844AC" w:rsidRPr="002D6DA2" w:rsidRDefault="000844AC" w:rsidP="002D6DA2">
                  <w:pPr>
                    <w:pStyle w:val="json"/>
                    <w:rPr>
                      <w:kern w:val="0"/>
                      <w:szCs w:val="13"/>
                    </w:rPr>
                  </w:pPr>
                  <w:r w:rsidRPr="002D6DA2">
                    <w:rPr>
                      <w:kern w:val="0"/>
                    </w:rPr>
                    <w:t>&lt;LIST_INF id="0003004470"&gt;</w:t>
                  </w:r>
                </w:p>
                <w:p w:rsidR="000844AC" w:rsidRPr="002D6DA2" w:rsidRDefault="000844AC" w:rsidP="002D6DA2">
                  <w:pPr>
                    <w:pStyle w:val="json"/>
                    <w:rPr>
                      <w:kern w:val="0"/>
                      <w:szCs w:val="13"/>
                    </w:rPr>
                  </w:pPr>
                  <w:r w:rsidRPr="002D6DA2">
                    <w:rPr>
                      <w:kern w:val="0"/>
                    </w:rPr>
                    <w:t>&lt;STAT_NAME code="00200521"&gt;</w:t>
                  </w:r>
                  <w:r w:rsidRPr="002D6DA2">
                    <w:rPr>
                      <w:rFonts w:ascii="ＭＳ 明朝" w:eastAsia="ＭＳ 明朝" w:hAnsi="ＭＳ 明朝" w:cs="ＭＳ 明朝" w:hint="eastAsia"/>
                      <w:kern w:val="0"/>
                    </w:rPr>
                    <w:t>国勢調査</w:t>
                  </w:r>
                  <w:r w:rsidRPr="002D6DA2">
                    <w:rPr>
                      <w:kern w:val="0"/>
                    </w:rPr>
                    <w:t>&lt;/STAT_NAME&gt;</w:t>
                  </w:r>
                </w:p>
                <w:p w:rsidR="000844AC" w:rsidRPr="002D6DA2" w:rsidRDefault="000844AC" w:rsidP="002D6DA2">
                  <w:pPr>
                    <w:pStyle w:val="json"/>
                    <w:rPr>
                      <w:kern w:val="0"/>
                      <w:szCs w:val="13"/>
                    </w:rPr>
                  </w:pPr>
                  <w:r w:rsidRPr="002D6DA2">
                    <w:rPr>
                      <w:kern w:val="0"/>
                    </w:rPr>
                    <w:t>&lt;GOV_ORG code="00200"&gt;</w:t>
                  </w:r>
                  <w:r w:rsidRPr="002D6DA2">
                    <w:rPr>
                      <w:rFonts w:ascii="ＭＳ 明朝" w:eastAsia="ＭＳ 明朝" w:hAnsi="ＭＳ 明朝" w:cs="ＭＳ 明朝" w:hint="eastAsia"/>
                      <w:kern w:val="0"/>
                    </w:rPr>
                    <w:t>総務省</w:t>
                  </w:r>
                  <w:r w:rsidRPr="002D6DA2">
                    <w:rPr>
                      <w:kern w:val="0"/>
                    </w:rPr>
                    <w:t>&lt;/GOV_ORG&gt;</w:t>
                  </w:r>
                </w:p>
                <w:p w:rsidR="000844AC" w:rsidRPr="002D6DA2" w:rsidRDefault="000844AC" w:rsidP="002D6DA2">
                  <w:pPr>
                    <w:pStyle w:val="json"/>
                    <w:rPr>
                      <w:kern w:val="0"/>
                      <w:szCs w:val="13"/>
                    </w:rPr>
                  </w:pPr>
                  <w:r w:rsidRPr="002D6DA2">
                    <w:rPr>
                      <w:kern w:val="0"/>
                    </w:rPr>
                    <w:t>&lt;STATISTICS_NAME&gt;</w:t>
                  </w:r>
                  <w:r w:rsidRPr="002D6DA2">
                    <w:rPr>
                      <w:rFonts w:ascii="ＭＳ 明朝" w:eastAsia="ＭＳ 明朝" w:hAnsi="ＭＳ 明朝" w:cs="ＭＳ 明朝" w:hint="eastAsia"/>
                      <w:kern w:val="0"/>
                    </w:rPr>
                    <w:t>平成</w:t>
                  </w:r>
                  <w:r w:rsidRPr="002D6DA2">
                    <w:rPr>
                      <w:kern w:val="0"/>
                    </w:rPr>
                    <w:t>17</w:t>
                  </w:r>
                  <w:r w:rsidRPr="002D6DA2">
                    <w:rPr>
                      <w:rFonts w:ascii="ＭＳ 明朝" w:eastAsia="ＭＳ 明朝" w:hAnsi="ＭＳ 明朝" w:cs="ＭＳ 明朝" w:hint="eastAsia"/>
                      <w:kern w:val="0"/>
                    </w:rPr>
                    <w:t>年国勢調査</w:t>
                  </w:r>
                  <w:r w:rsidRPr="002D6DA2">
                    <w:rPr>
                      <w:kern w:val="0"/>
                    </w:rPr>
                    <w:t xml:space="preserve"> </w:t>
                  </w:r>
                  <w:r w:rsidRPr="002D6DA2">
                    <w:rPr>
                      <w:rFonts w:ascii="ＭＳ 明朝" w:eastAsia="ＭＳ 明朝" w:hAnsi="ＭＳ 明朝" w:cs="ＭＳ 明朝" w:hint="eastAsia"/>
                      <w:kern w:val="0"/>
                    </w:rPr>
                    <w:t>外国人に関する特別集計</w:t>
                  </w:r>
                  <w:r w:rsidRPr="002D6DA2">
                    <w:rPr>
                      <w:kern w:val="0"/>
                    </w:rPr>
                    <w:t xml:space="preserve"> </w:t>
                  </w:r>
                  <w:r w:rsidRPr="002D6DA2">
                    <w:rPr>
                      <w:rFonts w:ascii="ＭＳ 明朝" w:eastAsia="ＭＳ 明朝" w:hAnsi="ＭＳ 明朝" w:cs="ＭＳ 明朝" w:hint="eastAsia"/>
                      <w:kern w:val="0"/>
                    </w:rPr>
                    <w:t>報告書掲載表</w:t>
                  </w:r>
                  <w:r w:rsidRPr="002D6DA2">
                    <w:rPr>
                      <w:kern w:val="0"/>
                    </w:rPr>
                    <w:t>&lt;/STATISTICS_NAME&gt;</w:t>
                  </w:r>
                </w:p>
                <w:p w:rsidR="000844AC" w:rsidRPr="002D6DA2" w:rsidRDefault="000844AC" w:rsidP="002D6DA2">
                  <w:pPr>
                    <w:pStyle w:val="json"/>
                    <w:rPr>
                      <w:kern w:val="0"/>
                      <w:szCs w:val="13"/>
                    </w:rPr>
                  </w:pPr>
                  <w:r w:rsidRPr="002D6DA2">
                    <w:rPr>
                      <w:kern w:val="0"/>
                    </w:rPr>
                    <w:t>&lt;TITLE no="4"&gt;</w:t>
                  </w:r>
                </w:p>
                <w:p w:rsidR="000844AC" w:rsidRPr="002D6DA2" w:rsidRDefault="000844AC" w:rsidP="002D6DA2">
                  <w:pPr>
                    <w:pStyle w:val="json"/>
                    <w:rPr>
                      <w:kern w:val="0"/>
                      <w:szCs w:val="13"/>
                    </w:rPr>
                  </w:pPr>
                  <w:r w:rsidRPr="002D6DA2">
                    <w:rPr>
                      <w:rFonts w:ascii="ＭＳ 明朝" w:eastAsia="ＭＳ 明朝" w:hAnsi="ＭＳ 明朝" w:cs="ＭＳ 明朝" w:hint="eastAsia"/>
                      <w:kern w:val="0"/>
                    </w:rPr>
                    <w:t>外国人のいる世帯の類型（</w:t>
                  </w:r>
                  <w:r w:rsidRPr="002D6DA2">
                    <w:rPr>
                      <w:kern w:val="0"/>
                    </w:rPr>
                    <w:t>4</w:t>
                  </w:r>
                  <w:r w:rsidRPr="002D6DA2">
                    <w:rPr>
                      <w:rFonts w:ascii="ＭＳ 明朝" w:eastAsia="ＭＳ 明朝" w:hAnsi="ＭＳ 明朝" w:cs="ＭＳ 明朝" w:hint="eastAsia"/>
                      <w:kern w:val="0"/>
                    </w:rPr>
                    <w:t>区分），世帯の家族類型（</w:t>
                  </w:r>
                  <w:r w:rsidRPr="002D6DA2">
                    <w:rPr>
                      <w:kern w:val="0"/>
                    </w:rPr>
                    <w:t>5</w:t>
                  </w:r>
                  <w:r w:rsidRPr="002D6DA2">
                    <w:rPr>
                      <w:rFonts w:ascii="ＭＳ 明朝" w:eastAsia="ＭＳ 明朝" w:hAnsi="ＭＳ 明朝" w:cs="ＭＳ 明朝" w:hint="eastAsia"/>
                      <w:kern w:val="0"/>
                    </w:rPr>
                    <w:t>区分），世帯主の国籍（</w:t>
                  </w:r>
                  <w:r w:rsidRPr="002D6DA2">
                    <w:rPr>
                      <w:kern w:val="0"/>
                    </w:rPr>
                    <w:t>12</w:t>
                  </w:r>
                  <w:r w:rsidRPr="002D6DA2">
                    <w:rPr>
                      <w:rFonts w:ascii="ＭＳ 明朝" w:eastAsia="ＭＳ 明朝" w:hAnsi="ＭＳ 明朝" w:cs="ＭＳ 明朝" w:hint="eastAsia"/>
                      <w:kern w:val="0"/>
                    </w:rPr>
                    <w:t>区分）別外国人のいる一般世帯数，一般世帯人員，外国人人員及び外国人親族人員</w:t>
                  </w:r>
                  <w:r w:rsidRPr="002D6DA2">
                    <w:rPr>
                      <w:kern w:val="0"/>
                    </w:rPr>
                    <w:t xml:space="preserve"> </w:t>
                  </w:r>
                  <w:r w:rsidRPr="002D6DA2">
                    <w:rPr>
                      <w:rFonts w:ascii="ＭＳ 明朝" w:eastAsia="ＭＳ 明朝" w:hAnsi="ＭＳ 明朝" w:cs="ＭＳ 明朝" w:hint="eastAsia"/>
                      <w:kern w:val="0"/>
                    </w:rPr>
                    <w:t>－</w:t>
                  </w:r>
                  <w:r w:rsidRPr="002D6DA2">
                    <w:rPr>
                      <w:kern w:val="0"/>
                    </w:rPr>
                    <w:t xml:space="preserve"> </w:t>
                  </w:r>
                  <w:r w:rsidRPr="002D6DA2">
                    <w:rPr>
                      <w:rFonts w:ascii="ＭＳ 明朝" w:eastAsia="ＭＳ 明朝" w:hAnsi="ＭＳ 明朝" w:cs="ＭＳ 明朝" w:hint="eastAsia"/>
                      <w:kern w:val="0"/>
                    </w:rPr>
                    <w:t>全国</w:t>
                  </w:r>
                </w:p>
                <w:p w:rsidR="000844AC" w:rsidRPr="002D6DA2" w:rsidRDefault="000844AC" w:rsidP="002D6DA2">
                  <w:pPr>
                    <w:pStyle w:val="json"/>
                    <w:rPr>
                      <w:kern w:val="0"/>
                      <w:szCs w:val="13"/>
                    </w:rPr>
                  </w:pPr>
                  <w:r w:rsidRPr="002D6DA2">
                    <w:rPr>
                      <w:kern w:val="0"/>
                    </w:rPr>
                    <w:t>&lt;/TITLE&gt;</w:t>
                  </w:r>
                </w:p>
                <w:p w:rsidR="000844AC" w:rsidRPr="002D6DA2" w:rsidRDefault="000844AC" w:rsidP="002D6DA2">
                  <w:pPr>
                    <w:pStyle w:val="json"/>
                    <w:rPr>
                      <w:kern w:val="0"/>
                      <w:szCs w:val="13"/>
                    </w:rPr>
                  </w:pPr>
                  <w:r w:rsidRPr="002D6DA2">
                    <w:rPr>
                      <w:kern w:val="0"/>
                    </w:rPr>
                    <w:t>&lt;CYCLE&gt;</w:t>
                  </w:r>
                  <w:r w:rsidRPr="002D6DA2">
                    <w:rPr>
                      <w:rFonts w:ascii="ＭＳ 明朝" w:eastAsia="ＭＳ 明朝" w:hAnsi="ＭＳ 明朝" w:cs="ＭＳ 明朝" w:hint="eastAsia"/>
                      <w:kern w:val="0"/>
                    </w:rPr>
                    <w:t>年次</w:t>
                  </w:r>
                  <w:r w:rsidRPr="002D6DA2">
                    <w:rPr>
                      <w:kern w:val="0"/>
                    </w:rPr>
                    <w:t>&lt;/CYCLE&gt;</w:t>
                  </w:r>
                </w:p>
                <w:p w:rsidR="000844AC" w:rsidRPr="002D6DA2" w:rsidRDefault="000844AC" w:rsidP="002D6DA2">
                  <w:pPr>
                    <w:pStyle w:val="json"/>
                    <w:rPr>
                      <w:kern w:val="0"/>
                      <w:szCs w:val="13"/>
                    </w:rPr>
                  </w:pPr>
                  <w:r w:rsidRPr="002D6DA2">
                    <w:rPr>
                      <w:kern w:val="0"/>
                    </w:rPr>
                    <w:t>&lt;SURVEY_DATE&gt;200501-200512&lt;/SURVEY_DATE&gt;</w:t>
                  </w:r>
                </w:p>
                <w:p w:rsidR="000844AC" w:rsidRPr="002D6DA2" w:rsidRDefault="000844AC" w:rsidP="002D6DA2">
                  <w:pPr>
                    <w:pStyle w:val="json"/>
                    <w:rPr>
                      <w:kern w:val="0"/>
                      <w:szCs w:val="13"/>
                    </w:rPr>
                  </w:pPr>
                  <w:r w:rsidRPr="002D6DA2">
                    <w:rPr>
                      <w:kern w:val="0"/>
                    </w:rPr>
                    <w:t>&lt;OPEN_DATE&gt;2008-06-30&lt;/OPEN_DATE&gt;</w:t>
                  </w:r>
                </w:p>
                <w:p w:rsidR="000844AC" w:rsidRPr="002D6DA2" w:rsidRDefault="000844AC" w:rsidP="002D6DA2">
                  <w:pPr>
                    <w:pStyle w:val="json"/>
                    <w:rPr>
                      <w:kern w:val="0"/>
                      <w:szCs w:val="13"/>
                    </w:rPr>
                  </w:pPr>
                  <w:r w:rsidRPr="002D6DA2">
                    <w:rPr>
                      <w:kern w:val="0"/>
                    </w:rPr>
                    <w:t>&lt;SMALL_AREA&gt;0&lt;/SMALL_AREA&gt;</w:t>
                  </w:r>
                </w:p>
                <w:p w:rsidR="000844AC" w:rsidRPr="002D6DA2" w:rsidRDefault="000844AC" w:rsidP="002D6DA2">
                  <w:pPr>
                    <w:pStyle w:val="json"/>
                    <w:rPr>
                      <w:kern w:val="0"/>
                      <w:szCs w:val="13"/>
                    </w:rPr>
                  </w:pPr>
                  <w:r w:rsidRPr="002D6DA2">
                    <w:rPr>
                      <w:kern w:val="0"/>
                    </w:rPr>
                    <w:t>&lt;/LIST_INF&gt;</w:t>
                  </w:r>
                </w:p>
                <w:p w:rsidR="000844AC" w:rsidRPr="002D6DA2" w:rsidRDefault="000844AC" w:rsidP="002D6DA2">
                  <w:pPr>
                    <w:pStyle w:val="json"/>
                    <w:rPr>
                      <w:kern w:val="0"/>
                      <w:szCs w:val="13"/>
                    </w:rPr>
                  </w:pPr>
                  <w:r w:rsidRPr="002D6DA2">
                    <w:rPr>
                      <w:kern w:val="0"/>
                    </w:rPr>
                    <w:t>&lt;LIST_INF id="0003004447"&gt;</w:t>
                  </w:r>
                </w:p>
                <w:p w:rsidR="000844AC" w:rsidRPr="002D6DA2" w:rsidRDefault="000844AC" w:rsidP="002D6DA2">
                  <w:pPr>
                    <w:pStyle w:val="json"/>
                    <w:rPr>
                      <w:kern w:val="0"/>
                      <w:szCs w:val="13"/>
                    </w:rPr>
                  </w:pPr>
                  <w:r w:rsidRPr="002D6DA2">
                    <w:rPr>
                      <w:kern w:val="0"/>
                    </w:rPr>
                    <w:t>&lt;STAT_NAME code="00200521"&gt;</w:t>
                  </w:r>
                  <w:r w:rsidRPr="002D6DA2">
                    <w:rPr>
                      <w:rFonts w:ascii="ＭＳ 明朝" w:eastAsia="ＭＳ 明朝" w:hAnsi="ＭＳ 明朝" w:cs="ＭＳ 明朝" w:hint="eastAsia"/>
                      <w:kern w:val="0"/>
                    </w:rPr>
                    <w:t>国勢調査</w:t>
                  </w:r>
                  <w:r w:rsidRPr="002D6DA2">
                    <w:rPr>
                      <w:kern w:val="0"/>
                    </w:rPr>
                    <w:t>&lt;/STAT_NAME&gt;</w:t>
                  </w:r>
                </w:p>
                <w:p w:rsidR="000844AC" w:rsidRPr="002D6DA2" w:rsidRDefault="000844AC" w:rsidP="002D6DA2">
                  <w:pPr>
                    <w:pStyle w:val="json"/>
                    <w:rPr>
                      <w:kern w:val="0"/>
                      <w:szCs w:val="13"/>
                    </w:rPr>
                  </w:pPr>
                  <w:r w:rsidRPr="002D6DA2">
                    <w:rPr>
                      <w:kern w:val="0"/>
                    </w:rPr>
                    <w:t>&lt;GOV_ORG code="00200"&gt;</w:t>
                  </w:r>
                  <w:r w:rsidRPr="002D6DA2">
                    <w:rPr>
                      <w:rFonts w:ascii="ＭＳ 明朝" w:eastAsia="ＭＳ 明朝" w:hAnsi="ＭＳ 明朝" w:cs="ＭＳ 明朝" w:hint="eastAsia"/>
                      <w:kern w:val="0"/>
                    </w:rPr>
                    <w:t>総務省</w:t>
                  </w:r>
                  <w:r w:rsidRPr="002D6DA2">
                    <w:rPr>
                      <w:kern w:val="0"/>
                    </w:rPr>
                    <w:t>&lt;/GOV_ORG&gt;</w:t>
                  </w:r>
                </w:p>
                <w:p w:rsidR="000844AC" w:rsidRPr="002D6DA2" w:rsidRDefault="000844AC" w:rsidP="002D6DA2">
                  <w:pPr>
                    <w:pStyle w:val="json"/>
                    <w:rPr>
                      <w:kern w:val="0"/>
                      <w:szCs w:val="13"/>
                    </w:rPr>
                  </w:pPr>
                  <w:r w:rsidRPr="002D6DA2">
                    <w:rPr>
                      <w:kern w:val="0"/>
                    </w:rPr>
                    <w:t>&lt;STATISTICS_NAME&gt;</w:t>
                  </w:r>
                  <w:r w:rsidRPr="002D6DA2">
                    <w:rPr>
                      <w:rFonts w:ascii="ＭＳ 明朝" w:eastAsia="ＭＳ 明朝" w:hAnsi="ＭＳ 明朝" w:cs="ＭＳ 明朝" w:hint="eastAsia"/>
                      <w:kern w:val="0"/>
                    </w:rPr>
                    <w:t>平成</w:t>
                  </w:r>
                  <w:r w:rsidRPr="002D6DA2">
                    <w:rPr>
                      <w:kern w:val="0"/>
                    </w:rPr>
                    <w:t>17</w:t>
                  </w:r>
                  <w:r w:rsidRPr="002D6DA2">
                    <w:rPr>
                      <w:rFonts w:ascii="ＭＳ 明朝" w:eastAsia="ＭＳ 明朝" w:hAnsi="ＭＳ 明朝" w:cs="ＭＳ 明朝" w:hint="eastAsia"/>
                      <w:kern w:val="0"/>
                    </w:rPr>
                    <w:t>年国勢調査</w:t>
                  </w:r>
                  <w:r w:rsidRPr="002D6DA2">
                    <w:rPr>
                      <w:kern w:val="0"/>
                    </w:rPr>
                    <w:t xml:space="preserve"> </w:t>
                  </w:r>
                  <w:r w:rsidRPr="002D6DA2">
                    <w:rPr>
                      <w:rFonts w:ascii="ＭＳ 明朝" w:eastAsia="ＭＳ 明朝" w:hAnsi="ＭＳ 明朝" w:cs="ＭＳ 明朝" w:hint="eastAsia"/>
                      <w:kern w:val="0"/>
                    </w:rPr>
                    <w:t>外国人に関する特別集計</w:t>
                  </w:r>
                  <w:r w:rsidRPr="002D6DA2">
                    <w:rPr>
                      <w:kern w:val="0"/>
                    </w:rPr>
                    <w:t xml:space="preserve"> </w:t>
                  </w:r>
                  <w:r w:rsidRPr="002D6DA2">
                    <w:rPr>
                      <w:rFonts w:ascii="ＭＳ 明朝" w:eastAsia="ＭＳ 明朝" w:hAnsi="ＭＳ 明朝" w:cs="ＭＳ 明朝" w:hint="eastAsia"/>
                      <w:kern w:val="0"/>
                    </w:rPr>
                    <w:t>報告書非掲載表</w:t>
                  </w:r>
                  <w:r w:rsidRPr="002D6DA2">
                    <w:rPr>
                      <w:kern w:val="0"/>
                    </w:rPr>
                    <w:t>&lt;/STATISTICS_NAME&gt;</w:t>
                  </w:r>
                </w:p>
                <w:p w:rsidR="000844AC" w:rsidRPr="002D6DA2" w:rsidRDefault="000844AC" w:rsidP="002D6DA2">
                  <w:pPr>
                    <w:pStyle w:val="json"/>
                    <w:rPr>
                      <w:kern w:val="0"/>
                      <w:szCs w:val="13"/>
                    </w:rPr>
                  </w:pPr>
                  <w:r w:rsidRPr="002D6DA2">
                    <w:rPr>
                      <w:kern w:val="0"/>
                    </w:rPr>
                    <w:t>&lt;TITLE no="4"&gt;</w:t>
                  </w:r>
                </w:p>
                <w:p w:rsidR="000844AC" w:rsidRPr="002D6DA2" w:rsidRDefault="000844AC" w:rsidP="002D6DA2">
                  <w:pPr>
                    <w:pStyle w:val="json"/>
                    <w:rPr>
                      <w:kern w:val="0"/>
                      <w:szCs w:val="13"/>
                    </w:rPr>
                  </w:pPr>
                  <w:r w:rsidRPr="002D6DA2">
                    <w:rPr>
                      <w:rFonts w:ascii="ＭＳ 明朝" w:eastAsia="ＭＳ 明朝" w:hAnsi="ＭＳ 明朝" w:cs="ＭＳ 明朝" w:hint="eastAsia"/>
                      <w:kern w:val="0"/>
                    </w:rPr>
                    <w:t>外国人のいる世帯の類型（</w:t>
                  </w:r>
                  <w:r w:rsidRPr="002D6DA2">
                    <w:rPr>
                      <w:kern w:val="0"/>
                    </w:rPr>
                    <w:t>4</w:t>
                  </w:r>
                  <w:r w:rsidRPr="002D6DA2">
                    <w:rPr>
                      <w:rFonts w:ascii="ＭＳ 明朝" w:eastAsia="ＭＳ 明朝" w:hAnsi="ＭＳ 明朝" w:cs="ＭＳ 明朝" w:hint="eastAsia"/>
                      <w:kern w:val="0"/>
                    </w:rPr>
                    <w:t>区分），世帯の家族類型（</w:t>
                  </w:r>
                  <w:r w:rsidRPr="002D6DA2">
                    <w:rPr>
                      <w:kern w:val="0"/>
                    </w:rPr>
                    <w:t>5</w:t>
                  </w:r>
                  <w:r w:rsidRPr="002D6DA2">
                    <w:rPr>
                      <w:rFonts w:ascii="ＭＳ 明朝" w:eastAsia="ＭＳ 明朝" w:hAnsi="ＭＳ 明朝" w:cs="ＭＳ 明朝" w:hint="eastAsia"/>
                      <w:kern w:val="0"/>
                    </w:rPr>
                    <w:t>区分），世帯主の国籍（</w:t>
                  </w:r>
                  <w:r w:rsidRPr="002D6DA2">
                    <w:rPr>
                      <w:kern w:val="0"/>
                    </w:rPr>
                    <w:t>12</w:t>
                  </w:r>
                  <w:r w:rsidRPr="002D6DA2">
                    <w:rPr>
                      <w:rFonts w:ascii="ＭＳ 明朝" w:eastAsia="ＭＳ 明朝" w:hAnsi="ＭＳ 明朝" w:cs="ＭＳ 明朝" w:hint="eastAsia"/>
                      <w:kern w:val="0"/>
                    </w:rPr>
                    <w:t>区分）別外国人のいる一般世帯数，一般世帯人員，外国人人員及び外国人親族人員</w:t>
                  </w:r>
                  <w:r w:rsidRPr="002D6DA2">
                    <w:rPr>
                      <w:kern w:val="0"/>
                    </w:rPr>
                    <w:t xml:space="preserve"> </w:t>
                  </w:r>
                  <w:r w:rsidRPr="002D6DA2">
                    <w:rPr>
                      <w:rFonts w:ascii="ＭＳ 明朝" w:eastAsia="ＭＳ 明朝" w:hAnsi="ＭＳ 明朝" w:cs="ＭＳ 明朝" w:hint="eastAsia"/>
                      <w:kern w:val="0"/>
                    </w:rPr>
                    <w:t>－</w:t>
                  </w:r>
                  <w:r w:rsidRPr="002D6DA2">
                    <w:rPr>
                      <w:kern w:val="0"/>
                    </w:rPr>
                    <w:t xml:space="preserve"> </w:t>
                  </w:r>
                  <w:r w:rsidRPr="002D6DA2">
                    <w:rPr>
                      <w:rFonts w:ascii="ＭＳ 明朝" w:eastAsia="ＭＳ 明朝" w:hAnsi="ＭＳ 明朝" w:cs="ＭＳ 明朝" w:hint="eastAsia"/>
                      <w:kern w:val="0"/>
                    </w:rPr>
                    <w:t>都道府県</w:t>
                  </w:r>
                </w:p>
                <w:p w:rsidR="000844AC" w:rsidRPr="002D6DA2" w:rsidRDefault="000844AC" w:rsidP="002D6DA2">
                  <w:pPr>
                    <w:pStyle w:val="json"/>
                    <w:rPr>
                      <w:kern w:val="0"/>
                      <w:szCs w:val="13"/>
                    </w:rPr>
                  </w:pPr>
                  <w:r w:rsidRPr="002D6DA2">
                    <w:rPr>
                      <w:kern w:val="0"/>
                    </w:rPr>
                    <w:t>&lt;/TITLE&gt;</w:t>
                  </w:r>
                </w:p>
                <w:p w:rsidR="000844AC" w:rsidRPr="002D6DA2" w:rsidRDefault="000844AC" w:rsidP="002D6DA2">
                  <w:pPr>
                    <w:pStyle w:val="json"/>
                    <w:rPr>
                      <w:kern w:val="0"/>
                      <w:szCs w:val="13"/>
                    </w:rPr>
                  </w:pPr>
                  <w:r w:rsidRPr="002D6DA2">
                    <w:rPr>
                      <w:kern w:val="0"/>
                    </w:rPr>
                    <w:t>&lt;CYCLE&gt;</w:t>
                  </w:r>
                  <w:r w:rsidRPr="002D6DA2">
                    <w:rPr>
                      <w:rFonts w:ascii="ＭＳ 明朝" w:eastAsia="ＭＳ 明朝" w:hAnsi="ＭＳ 明朝" w:cs="ＭＳ 明朝" w:hint="eastAsia"/>
                      <w:kern w:val="0"/>
                    </w:rPr>
                    <w:t>年次</w:t>
                  </w:r>
                  <w:r w:rsidRPr="002D6DA2">
                    <w:rPr>
                      <w:kern w:val="0"/>
                    </w:rPr>
                    <w:t>&lt;/CYCLE&gt;</w:t>
                  </w:r>
                </w:p>
                <w:p w:rsidR="000844AC" w:rsidRPr="002D6DA2" w:rsidRDefault="000844AC" w:rsidP="002D6DA2">
                  <w:pPr>
                    <w:pStyle w:val="json"/>
                    <w:rPr>
                      <w:kern w:val="0"/>
                      <w:szCs w:val="13"/>
                    </w:rPr>
                  </w:pPr>
                  <w:r w:rsidRPr="002D6DA2">
                    <w:rPr>
                      <w:kern w:val="0"/>
                    </w:rPr>
                    <w:t>&lt;SURVEY_DATE&gt;200501-200512&lt;/SURVEY_DATE&gt;</w:t>
                  </w:r>
                </w:p>
                <w:p w:rsidR="000844AC" w:rsidRPr="002D6DA2" w:rsidRDefault="000844AC" w:rsidP="002D6DA2">
                  <w:pPr>
                    <w:pStyle w:val="json"/>
                    <w:rPr>
                      <w:kern w:val="0"/>
                      <w:szCs w:val="13"/>
                    </w:rPr>
                  </w:pPr>
                  <w:r w:rsidRPr="002D6DA2">
                    <w:rPr>
                      <w:kern w:val="0"/>
                    </w:rPr>
                    <w:t>&lt;OPEN_DATE&gt;2008-06-30&lt;/OPEN_DATE&gt;</w:t>
                  </w:r>
                </w:p>
                <w:p w:rsidR="000844AC" w:rsidRPr="002D6DA2" w:rsidRDefault="000844AC" w:rsidP="002D6DA2">
                  <w:pPr>
                    <w:pStyle w:val="json"/>
                    <w:rPr>
                      <w:kern w:val="0"/>
                      <w:szCs w:val="13"/>
                    </w:rPr>
                  </w:pPr>
                  <w:r w:rsidRPr="002D6DA2">
                    <w:rPr>
                      <w:kern w:val="0"/>
                    </w:rPr>
                    <w:t>&lt;SMALL_AREA&gt;0&lt;/SMALL_AREA&gt;</w:t>
                  </w:r>
                </w:p>
                <w:p w:rsidR="000844AC" w:rsidRPr="002D6DA2" w:rsidRDefault="000844AC" w:rsidP="002D6DA2">
                  <w:pPr>
                    <w:pStyle w:val="json"/>
                    <w:rPr>
                      <w:kern w:val="0"/>
                      <w:szCs w:val="13"/>
                    </w:rPr>
                  </w:pPr>
                  <w:r w:rsidRPr="002D6DA2">
                    <w:rPr>
                      <w:kern w:val="0"/>
                    </w:rPr>
                    <w:t>&lt;/LIST_INF&gt;</w:t>
                  </w:r>
                </w:p>
                <w:p w:rsidR="000844AC" w:rsidRPr="002D6DA2" w:rsidRDefault="000844AC" w:rsidP="002D6DA2">
                  <w:pPr>
                    <w:pStyle w:val="json"/>
                    <w:rPr>
                      <w:kern w:val="0"/>
                      <w:szCs w:val="13"/>
                    </w:rPr>
                  </w:pPr>
                  <w:r w:rsidRPr="002D6DA2">
                    <w:rPr>
                      <w:kern w:val="0"/>
                    </w:rPr>
                    <w:t>&lt;/DATALIST_INF&gt;</w:t>
                  </w:r>
                </w:p>
                <w:p w:rsidR="000844AC" w:rsidRPr="005A1A54" w:rsidRDefault="000844AC" w:rsidP="002D6DA2">
                  <w:pPr>
                    <w:pStyle w:val="json"/>
                    <w:rPr>
                      <w:rFonts w:eastAsia="ＭＳ 明朝"/>
                      <w:kern w:val="0"/>
                      <w:szCs w:val="13"/>
                    </w:rPr>
                  </w:pPr>
                  <w:r w:rsidRPr="002D6DA2">
                    <w:rPr>
                      <w:kern w:val="0"/>
                    </w:rPr>
                    <w:t>&lt;/GET_STATS_LIST&gt;</w:t>
                  </w:r>
                </w:p>
              </w:txbxContent>
            </v:textbox>
            <w10:anchorlock/>
          </v:shape>
        </w:pict>
      </w:r>
    </w:p>
    <w:p w:rsidR="00061399" w:rsidRDefault="00061399" w:rsidP="005A4B84">
      <w:pPr>
        <w:pStyle w:val="a2"/>
        <w:ind w:firstLine="240"/>
      </w:pPr>
    </w:p>
    <w:p w:rsidR="005A4B84" w:rsidRPr="005A4B84" w:rsidRDefault="005A4B84" w:rsidP="005A4B84">
      <w:pPr>
        <w:pStyle w:val="4"/>
      </w:pPr>
      <w:r>
        <w:rPr>
          <w:rFonts w:hint="eastAsia"/>
        </w:rPr>
        <w:t>メタ情報取得API</w:t>
      </w:r>
    </w:p>
    <w:p w:rsidR="0028262A" w:rsidRDefault="003D2808" w:rsidP="00AF0975">
      <w:pPr>
        <w:pStyle w:val="a2"/>
        <w:ind w:firstLine="240"/>
      </w:pPr>
      <w:r>
        <w:rPr>
          <w:rFonts w:hint="eastAsia"/>
        </w:rPr>
        <w:t>メタ情報取得</w:t>
      </w:r>
      <w:r>
        <w:rPr>
          <w:rFonts w:hint="eastAsia"/>
        </w:rPr>
        <w:t>API</w:t>
      </w:r>
      <w:r>
        <w:rPr>
          <w:rFonts w:hint="eastAsia"/>
        </w:rPr>
        <w:t>のレスポンスは、</w:t>
      </w:r>
      <w:r>
        <w:rPr>
          <w:rFonts w:hint="eastAsia"/>
        </w:rPr>
        <w:t>GET_META_INFO</w:t>
      </w:r>
      <w:r>
        <w:rPr>
          <w:rFonts w:hint="eastAsia"/>
        </w:rPr>
        <w:t>タグの子要素として、</w:t>
      </w:r>
      <w:r>
        <w:rPr>
          <w:rFonts w:hint="eastAsia"/>
        </w:rPr>
        <w:t>API</w:t>
      </w:r>
      <w:r>
        <w:rPr>
          <w:rFonts w:hint="eastAsia"/>
        </w:rPr>
        <w:t>リクエスト時に指定したパラメータを格納する</w:t>
      </w:r>
      <w:r>
        <w:rPr>
          <w:rFonts w:hint="eastAsia"/>
        </w:rPr>
        <w:t>PARAMETER</w:t>
      </w:r>
      <w:r>
        <w:rPr>
          <w:rFonts w:hint="eastAsia"/>
        </w:rPr>
        <w:t>タグとメタ情報を表す</w:t>
      </w:r>
      <w:r>
        <w:rPr>
          <w:rFonts w:hint="eastAsia"/>
        </w:rPr>
        <w:t>METADATA_INF</w:t>
      </w:r>
      <w:r>
        <w:rPr>
          <w:rFonts w:hint="eastAsia"/>
        </w:rPr>
        <w:t>タグが格納される。</w:t>
      </w:r>
      <w:r>
        <w:rPr>
          <w:rFonts w:hint="eastAsia"/>
        </w:rPr>
        <w:t>METADATA_INF</w:t>
      </w:r>
      <w:r>
        <w:rPr>
          <w:rFonts w:hint="eastAsia"/>
        </w:rPr>
        <w:t>タグの内容は</w:t>
      </w:r>
      <w:r w:rsidR="00F367A9">
        <w:fldChar w:fldCharType="begin"/>
      </w:r>
      <w:r>
        <w:instrText xml:space="preserve"> </w:instrText>
      </w:r>
      <w:r>
        <w:rPr>
          <w:rFonts w:hint="eastAsia"/>
        </w:rPr>
        <w:instrText>REF _Ref382301360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2</w:t>
      </w:r>
      <w:r w:rsidR="00F367A9">
        <w:fldChar w:fldCharType="end"/>
      </w:r>
      <w:r>
        <w:rPr>
          <w:rFonts w:hint="eastAsia"/>
        </w:rPr>
        <w:t>の通りである</w:t>
      </w:r>
      <w:r w:rsidR="00061399">
        <w:rPr>
          <w:rFonts w:hint="eastAsia"/>
        </w:rPr>
        <w:t>。</w:t>
      </w:r>
    </w:p>
    <w:p w:rsidR="004F109B" w:rsidRDefault="004F109B" w:rsidP="00AF0975">
      <w:pPr>
        <w:pStyle w:val="a2"/>
        <w:ind w:firstLine="240"/>
      </w:pPr>
    </w:p>
    <w:p w:rsidR="003D2808" w:rsidRDefault="003D2808" w:rsidP="003D2808">
      <w:pPr>
        <w:pStyle w:val="aff3"/>
        <w:keepNext/>
        <w:jc w:val="center"/>
      </w:pPr>
      <w:bookmarkStart w:id="53" w:name="_Ref382301360"/>
      <w:bookmarkStart w:id="54" w:name="_Ref382302942"/>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w:t>
      </w:r>
      <w:r w:rsidR="00F367A9">
        <w:fldChar w:fldCharType="end"/>
      </w:r>
      <w:bookmarkEnd w:id="53"/>
      <w:bookmarkEnd w:id="54"/>
      <w:r>
        <w:rPr>
          <w:rFonts w:hint="eastAsia"/>
        </w:rPr>
        <w:t xml:space="preserve"> </w:t>
      </w:r>
      <w:r>
        <w:rPr>
          <w:rFonts w:hint="eastAsia"/>
        </w:rPr>
        <w:t>メタ情報取得</w:t>
      </w:r>
      <w:r>
        <w:rPr>
          <w:rFonts w:hint="eastAsia"/>
        </w:rPr>
        <w:t>API</w:t>
      </w:r>
      <w:r w:rsidR="000702FA">
        <w:rPr>
          <w:rFonts w:hint="eastAsia"/>
        </w:rPr>
        <w:t>レスポンス</w:t>
      </w:r>
      <w:r>
        <w:rPr>
          <w:rFonts w:hint="eastAsia"/>
        </w:rPr>
        <w:t>のデータ構造（</w:t>
      </w:r>
      <w:r>
        <w:rPr>
          <w:rFonts w:hint="eastAsia"/>
        </w:rPr>
        <w:t>METADATA_INF</w:t>
      </w:r>
      <w:r w:rsidR="000702FA">
        <w:rPr>
          <w:rFonts w:hint="eastAsia"/>
        </w:rPr>
        <w:t>タグ</w:t>
      </w:r>
      <w:r>
        <w:rPr>
          <w:rFonts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993"/>
        <w:gridCol w:w="4211"/>
      </w:tblGrid>
      <w:tr w:rsidR="003D2808" w:rsidRPr="00E94792" w:rsidTr="00E94792">
        <w:tc>
          <w:tcPr>
            <w:tcW w:w="1384" w:type="dxa"/>
            <w:shd w:val="clear" w:color="auto" w:fill="D9D9D9" w:themeFill="background1" w:themeFillShade="D9"/>
          </w:tcPr>
          <w:p w:rsidR="003D2808" w:rsidRPr="00E94792" w:rsidRDefault="003D2808" w:rsidP="005A1A54">
            <w:pPr>
              <w:pStyle w:val="a2"/>
              <w:ind w:firstLineChars="0" w:firstLine="0"/>
              <w:jc w:val="center"/>
              <w:rPr>
                <w:b/>
              </w:rPr>
            </w:pPr>
            <w:r w:rsidRPr="00E94792">
              <w:rPr>
                <w:rFonts w:hint="eastAsia"/>
                <w:b/>
              </w:rPr>
              <w:t>タグ名</w:t>
            </w:r>
            <w:r w:rsidR="00061399" w:rsidRPr="00E94792">
              <w:rPr>
                <w:b/>
              </w:rPr>
              <w:br/>
            </w:r>
            <w:r w:rsidRPr="00E94792">
              <w:rPr>
                <w:rFonts w:hint="eastAsia"/>
                <w:b/>
              </w:rPr>
              <w:t>（親）</w:t>
            </w:r>
          </w:p>
        </w:tc>
        <w:tc>
          <w:tcPr>
            <w:tcW w:w="2126" w:type="dxa"/>
            <w:shd w:val="clear" w:color="auto" w:fill="D9D9D9" w:themeFill="background1" w:themeFillShade="D9"/>
            <w:vAlign w:val="center"/>
          </w:tcPr>
          <w:p w:rsidR="003D2808" w:rsidRPr="00E94792" w:rsidRDefault="003D2808" w:rsidP="005A1A54">
            <w:pPr>
              <w:pStyle w:val="a2"/>
              <w:ind w:firstLineChars="0" w:firstLine="0"/>
              <w:jc w:val="center"/>
              <w:rPr>
                <w:b/>
              </w:rPr>
            </w:pPr>
            <w:r w:rsidRPr="00E94792">
              <w:rPr>
                <w:rFonts w:hint="eastAsia"/>
                <w:b/>
              </w:rPr>
              <w:t>タグ名（子）</w:t>
            </w:r>
          </w:p>
        </w:tc>
        <w:tc>
          <w:tcPr>
            <w:tcW w:w="993" w:type="dxa"/>
            <w:shd w:val="clear" w:color="auto" w:fill="D9D9D9" w:themeFill="background1" w:themeFillShade="D9"/>
            <w:vAlign w:val="center"/>
          </w:tcPr>
          <w:p w:rsidR="003D2808" w:rsidRPr="00E94792" w:rsidRDefault="003D2808" w:rsidP="005A1A54">
            <w:pPr>
              <w:pStyle w:val="a2"/>
              <w:ind w:firstLineChars="0" w:firstLine="0"/>
              <w:jc w:val="center"/>
              <w:rPr>
                <w:b/>
              </w:rPr>
            </w:pPr>
            <w:r w:rsidRPr="00E94792">
              <w:rPr>
                <w:rFonts w:hint="eastAsia"/>
                <w:b/>
              </w:rPr>
              <w:t>タグ名（孫）</w:t>
            </w:r>
          </w:p>
        </w:tc>
        <w:tc>
          <w:tcPr>
            <w:tcW w:w="4211" w:type="dxa"/>
            <w:shd w:val="clear" w:color="auto" w:fill="D9D9D9" w:themeFill="background1" w:themeFillShade="D9"/>
            <w:vAlign w:val="center"/>
          </w:tcPr>
          <w:p w:rsidR="003D2808" w:rsidRPr="00E94792" w:rsidRDefault="003D2808" w:rsidP="005A1A54">
            <w:pPr>
              <w:pStyle w:val="a2"/>
              <w:ind w:firstLineChars="0" w:firstLine="0"/>
              <w:jc w:val="center"/>
              <w:rPr>
                <w:b/>
              </w:rPr>
            </w:pPr>
            <w:r w:rsidRPr="00E94792">
              <w:rPr>
                <w:rFonts w:hint="eastAsia"/>
                <w:b/>
              </w:rPr>
              <w:t>内容</w:t>
            </w:r>
          </w:p>
        </w:tc>
      </w:tr>
      <w:tr w:rsidR="003D2808" w:rsidTr="005A1A54">
        <w:tc>
          <w:tcPr>
            <w:tcW w:w="1384" w:type="dxa"/>
            <w:vMerge w:val="restart"/>
            <w:vAlign w:val="center"/>
          </w:tcPr>
          <w:p w:rsidR="003D2808" w:rsidRDefault="003D2808" w:rsidP="005A1A54">
            <w:pPr>
              <w:pStyle w:val="a2"/>
              <w:ind w:firstLineChars="0" w:firstLine="0"/>
              <w:jc w:val="center"/>
            </w:pPr>
            <w:r>
              <w:rPr>
                <w:rFonts w:hint="eastAsia"/>
              </w:rPr>
              <w:t>TABLE_INF</w:t>
            </w:r>
          </w:p>
        </w:tc>
        <w:tc>
          <w:tcPr>
            <w:tcW w:w="2126" w:type="dxa"/>
          </w:tcPr>
          <w:p w:rsidR="003D2808" w:rsidRDefault="003D2808" w:rsidP="005A1A54">
            <w:pPr>
              <w:pStyle w:val="a2"/>
              <w:ind w:firstLineChars="0" w:firstLine="0"/>
            </w:pPr>
            <w:r>
              <w:rPr>
                <w:rFonts w:hint="eastAsia"/>
              </w:rPr>
              <w:t>-</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3D2808" w:rsidP="005A1A54">
            <w:pPr>
              <w:pStyle w:val="a2"/>
              <w:ind w:firstLineChars="0" w:firstLine="0"/>
            </w:pPr>
            <w:r>
              <w:rPr>
                <w:rFonts w:hint="eastAsia"/>
              </w:rPr>
              <w:t>指定した統計表の情報。属性として統計表</w:t>
            </w:r>
            <w:r>
              <w:rPr>
                <w:rFonts w:hint="eastAsia"/>
              </w:rPr>
              <w:t>ID</w:t>
            </w:r>
            <w:r>
              <w:rPr>
                <w:rFonts w:hint="eastAsia"/>
              </w:rPr>
              <w:t>（</w:t>
            </w:r>
            <w:r>
              <w:rPr>
                <w:rFonts w:hint="eastAsia"/>
              </w:rPr>
              <w:t>id</w:t>
            </w:r>
            <w:r>
              <w:rPr>
                <w:rFonts w:hint="eastAsia"/>
              </w:rPr>
              <w:t>）を保持。</w:t>
            </w:r>
          </w:p>
        </w:tc>
      </w:tr>
      <w:tr w:rsidR="003D2808" w:rsidTr="005A1A54">
        <w:tc>
          <w:tcPr>
            <w:tcW w:w="1384" w:type="dxa"/>
            <w:vMerge/>
          </w:tcPr>
          <w:p w:rsidR="003D2808" w:rsidRDefault="003D2808" w:rsidP="005A1A54">
            <w:pPr>
              <w:pStyle w:val="a2"/>
              <w:ind w:firstLineChars="0" w:firstLine="0"/>
            </w:pPr>
          </w:p>
        </w:tc>
        <w:tc>
          <w:tcPr>
            <w:tcW w:w="2126" w:type="dxa"/>
          </w:tcPr>
          <w:p w:rsidR="003D2808" w:rsidRDefault="003D2808" w:rsidP="005A1A54">
            <w:pPr>
              <w:pStyle w:val="a2"/>
              <w:ind w:firstLineChars="0" w:firstLine="0"/>
            </w:pPr>
            <w:r>
              <w:rPr>
                <w:rFonts w:hint="eastAsia"/>
              </w:rPr>
              <w:t>STAT_NAME</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061399" w:rsidP="005A1A54">
            <w:pPr>
              <w:pStyle w:val="a2"/>
              <w:ind w:firstLineChars="0" w:firstLine="0"/>
            </w:pPr>
            <w:r>
              <w:rPr>
                <w:rFonts w:hint="eastAsia"/>
              </w:rPr>
              <w:t>統計表の政府統計名。属性として政府統計コード（</w:t>
            </w:r>
            <w:r>
              <w:rPr>
                <w:rFonts w:hint="eastAsia"/>
              </w:rPr>
              <w:t>code</w:t>
            </w:r>
            <w:r>
              <w:rPr>
                <w:rFonts w:hint="eastAsia"/>
              </w:rPr>
              <w:t>）を保持。</w:t>
            </w:r>
          </w:p>
        </w:tc>
      </w:tr>
      <w:tr w:rsidR="003D2808" w:rsidTr="005A1A54">
        <w:tc>
          <w:tcPr>
            <w:tcW w:w="1384" w:type="dxa"/>
            <w:vMerge/>
          </w:tcPr>
          <w:p w:rsidR="003D2808" w:rsidRDefault="003D2808" w:rsidP="005A1A54">
            <w:pPr>
              <w:pStyle w:val="a2"/>
              <w:ind w:firstLineChars="0" w:firstLine="0"/>
            </w:pPr>
          </w:p>
        </w:tc>
        <w:tc>
          <w:tcPr>
            <w:tcW w:w="2126" w:type="dxa"/>
          </w:tcPr>
          <w:p w:rsidR="003D2808" w:rsidRDefault="003D2808" w:rsidP="005A1A54">
            <w:pPr>
              <w:pStyle w:val="a2"/>
              <w:ind w:firstLineChars="0" w:firstLine="0"/>
            </w:pPr>
            <w:r>
              <w:rPr>
                <w:rFonts w:hint="eastAsia"/>
              </w:rPr>
              <w:t>GOV_ORG</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061399" w:rsidP="005A1A54">
            <w:pPr>
              <w:pStyle w:val="a2"/>
              <w:ind w:firstLineChars="0" w:firstLine="0"/>
            </w:pPr>
            <w:r>
              <w:rPr>
                <w:rFonts w:hint="eastAsia"/>
              </w:rPr>
              <w:t>統計表の作成機関名。属性として作成機関コード（</w:t>
            </w:r>
            <w:r>
              <w:rPr>
                <w:rFonts w:hint="eastAsia"/>
              </w:rPr>
              <w:t>code</w:t>
            </w:r>
            <w:r>
              <w:rPr>
                <w:rFonts w:hint="eastAsia"/>
              </w:rPr>
              <w:t>）を保持。</w:t>
            </w:r>
          </w:p>
        </w:tc>
      </w:tr>
      <w:tr w:rsidR="003D2808" w:rsidTr="005A1A54">
        <w:tc>
          <w:tcPr>
            <w:tcW w:w="1384" w:type="dxa"/>
            <w:vMerge/>
          </w:tcPr>
          <w:p w:rsidR="003D2808" w:rsidRDefault="003D2808" w:rsidP="005A1A54">
            <w:pPr>
              <w:pStyle w:val="a2"/>
              <w:ind w:firstLineChars="0" w:firstLine="0"/>
            </w:pPr>
          </w:p>
        </w:tc>
        <w:tc>
          <w:tcPr>
            <w:tcW w:w="2126" w:type="dxa"/>
          </w:tcPr>
          <w:p w:rsidR="003D2808" w:rsidRDefault="003D2808" w:rsidP="005A1A54">
            <w:pPr>
              <w:pStyle w:val="a2"/>
              <w:ind w:firstLineChars="0" w:firstLine="0"/>
            </w:pPr>
            <w:r>
              <w:rPr>
                <w:rFonts w:hint="eastAsia"/>
              </w:rPr>
              <w:t>STATISTICS_NAME</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061399" w:rsidP="005A1A54">
            <w:pPr>
              <w:pStyle w:val="a2"/>
              <w:ind w:firstLineChars="0" w:firstLine="0"/>
            </w:pPr>
            <w:r>
              <w:rPr>
                <w:rFonts w:hint="eastAsia"/>
              </w:rPr>
              <w:t>統計表の提供統計名及び提供分類名。</w:t>
            </w:r>
          </w:p>
        </w:tc>
      </w:tr>
      <w:tr w:rsidR="003D2808" w:rsidTr="005A1A54">
        <w:tc>
          <w:tcPr>
            <w:tcW w:w="1384" w:type="dxa"/>
            <w:vMerge/>
          </w:tcPr>
          <w:p w:rsidR="003D2808" w:rsidRDefault="003D2808" w:rsidP="005A1A54">
            <w:pPr>
              <w:pStyle w:val="a2"/>
              <w:ind w:firstLineChars="0" w:firstLine="0"/>
            </w:pPr>
          </w:p>
        </w:tc>
        <w:tc>
          <w:tcPr>
            <w:tcW w:w="2126" w:type="dxa"/>
          </w:tcPr>
          <w:p w:rsidR="003D2808" w:rsidRDefault="003D2808" w:rsidP="005A1A54">
            <w:pPr>
              <w:pStyle w:val="a2"/>
              <w:ind w:firstLineChars="0" w:firstLine="0"/>
            </w:pPr>
            <w:r>
              <w:rPr>
                <w:rFonts w:hint="eastAsia"/>
              </w:rPr>
              <w:t>TITLE</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061399" w:rsidP="005A1A54">
            <w:pPr>
              <w:pStyle w:val="a2"/>
              <w:ind w:firstLineChars="0" w:firstLine="0"/>
            </w:pPr>
            <w:r>
              <w:rPr>
                <w:rFonts w:hint="eastAsia"/>
              </w:rPr>
              <w:t>統計表の表題。属性として表番号（</w:t>
            </w:r>
            <w:r>
              <w:rPr>
                <w:rFonts w:hint="eastAsia"/>
              </w:rPr>
              <w:t>no</w:t>
            </w:r>
            <w:r>
              <w:rPr>
                <w:rFonts w:hint="eastAsia"/>
              </w:rPr>
              <w:t>）を保持。</w:t>
            </w:r>
          </w:p>
        </w:tc>
      </w:tr>
      <w:tr w:rsidR="003D2808" w:rsidTr="005A1A54">
        <w:tc>
          <w:tcPr>
            <w:tcW w:w="1384" w:type="dxa"/>
            <w:vMerge/>
          </w:tcPr>
          <w:p w:rsidR="003D2808" w:rsidRDefault="003D2808" w:rsidP="005A1A54">
            <w:pPr>
              <w:pStyle w:val="a2"/>
              <w:ind w:firstLineChars="0" w:firstLine="0"/>
            </w:pPr>
          </w:p>
        </w:tc>
        <w:tc>
          <w:tcPr>
            <w:tcW w:w="2126" w:type="dxa"/>
          </w:tcPr>
          <w:p w:rsidR="003D2808" w:rsidRDefault="003D2808" w:rsidP="005A1A54">
            <w:pPr>
              <w:pStyle w:val="a2"/>
              <w:ind w:firstLineChars="0" w:firstLine="0"/>
            </w:pPr>
            <w:r>
              <w:rPr>
                <w:rFonts w:hint="eastAsia"/>
              </w:rPr>
              <w:t>SURVEY_DATE</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061399" w:rsidP="005A1A54">
            <w:pPr>
              <w:pStyle w:val="a2"/>
              <w:ind w:firstLineChars="0" w:firstLine="0"/>
            </w:pPr>
            <w:r>
              <w:rPr>
                <w:rFonts w:hint="eastAsia"/>
              </w:rPr>
              <w:t>統計の調査年月を保持。</w:t>
            </w:r>
          </w:p>
        </w:tc>
      </w:tr>
      <w:tr w:rsidR="003D2808" w:rsidTr="005A1A54">
        <w:tc>
          <w:tcPr>
            <w:tcW w:w="1384" w:type="dxa"/>
            <w:vMerge w:val="restart"/>
            <w:vAlign w:val="center"/>
          </w:tcPr>
          <w:p w:rsidR="003D2808" w:rsidRDefault="003D2808" w:rsidP="005A1A54">
            <w:pPr>
              <w:pStyle w:val="a2"/>
              <w:ind w:firstLineChars="0" w:firstLine="0"/>
              <w:jc w:val="center"/>
            </w:pPr>
            <w:r>
              <w:rPr>
                <w:rFonts w:hint="eastAsia"/>
              </w:rPr>
              <w:t>CLASS_INF</w:t>
            </w:r>
          </w:p>
        </w:tc>
        <w:tc>
          <w:tcPr>
            <w:tcW w:w="2126" w:type="dxa"/>
          </w:tcPr>
          <w:p w:rsidR="003D2808" w:rsidRDefault="003D2808" w:rsidP="005A1A54">
            <w:pPr>
              <w:pStyle w:val="a2"/>
              <w:ind w:firstLineChars="0" w:firstLine="0"/>
            </w:pPr>
            <w:r>
              <w:rPr>
                <w:rFonts w:hint="eastAsia"/>
              </w:rPr>
              <w:t>-</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3D2808" w:rsidP="005A1A54">
            <w:pPr>
              <w:pStyle w:val="a2"/>
              <w:ind w:firstLineChars="0" w:firstLine="0"/>
            </w:pPr>
            <w:r>
              <w:rPr>
                <w:rFonts w:hint="eastAsia"/>
              </w:rPr>
              <w:t>統計データのメタデータ。</w:t>
            </w:r>
          </w:p>
        </w:tc>
      </w:tr>
      <w:tr w:rsidR="003D2808" w:rsidTr="005A1A54">
        <w:tc>
          <w:tcPr>
            <w:tcW w:w="1384" w:type="dxa"/>
            <w:vMerge/>
          </w:tcPr>
          <w:p w:rsidR="003D2808" w:rsidRDefault="003D2808" w:rsidP="005A1A54">
            <w:pPr>
              <w:pStyle w:val="a2"/>
              <w:ind w:firstLineChars="0" w:firstLine="0"/>
            </w:pPr>
          </w:p>
        </w:tc>
        <w:tc>
          <w:tcPr>
            <w:tcW w:w="2126" w:type="dxa"/>
            <w:vMerge w:val="restart"/>
            <w:vAlign w:val="center"/>
          </w:tcPr>
          <w:p w:rsidR="003D2808" w:rsidRDefault="003D2808" w:rsidP="005A1A54">
            <w:pPr>
              <w:pStyle w:val="a2"/>
              <w:ind w:firstLineChars="0" w:firstLine="0"/>
              <w:jc w:val="center"/>
            </w:pPr>
            <w:r>
              <w:rPr>
                <w:rFonts w:hint="eastAsia"/>
              </w:rPr>
              <w:t>CLASS_OBJ</w:t>
            </w:r>
          </w:p>
        </w:tc>
        <w:tc>
          <w:tcPr>
            <w:tcW w:w="993" w:type="dxa"/>
          </w:tcPr>
          <w:p w:rsidR="003D2808" w:rsidRDefault="003D2808" w:rsidP="005A1A54">
            <w:pPr>
              <w:pStyle w:val="a2"/>
              <w:ind w:firstLineChars="0" w:firstLine="0"/>
            </w:pPr>
            <w:r>
              <w:rPr>
                <w:rFonts w:hint="eastAsia"/>
              </w:rPr>
              <w:t>-</w:t>
            </w:r>
          </w:p>
        </w:tc>
        <w:tc>
          <w:tcPr>
            <w:tcW w:w="4211" w:type="dxa"/>
          </w:tcPr>
          <w:p w:rsidR="003D2808" w:rsidRDefault="003D2808" w:rsidP="005A1A54">
            <w:pPr>
              <w:pStyle w:val="a2"/>
              <w:ind w:firstLineChars="0" w:firstLine="0"/>
            </w:pPr>
            <w:r>
              <w:rPr>
                <w:rFonts w:hint="eastAsia"/>
              </w:rPr>
              <w:t>メタ情報。属性としてメタ情報の</w:t>
            </w:r>
            <w:r>
              <w:rPr>
                <w:rFonts w:hint="eastAsia"/>
              </w:rPr>
              <w:t>ID</w:t>
            </w:r>
            <w:r>
              <w:rPr>
                <w:rFonts w:hint="eastAsia"/>
              </w:rPr>
              <w:t>（</w:t>
            </w:r>
            <w:r>
              <w:rPr>
                <w:rFonts w:hint="eastAsia"/>
              </w:rPr>
              <w:t>id</w:t>
            </w:r>
            <w:r>
              <w:rPr>
                <w:rFonts w:hint="eastAsia"/>
              </w:rPr>
              <w:t>）、名称（</w:t>
            </w:r>
            <w:r>
              <w:rPr>
                <w:rFonts w:hint="eastAsia"/>
              </w:rPr>
              <w:t>name</w:t>
            </w:r>
            <w:r>
              <w:rPr>
                <w:rFonts w:hint="eastAsia"/>
              </w:rPr>
              <w:t>）及び解説（</w:t>
            </w:r>
            <w:r>
              <w:rPr>
                <w:rFonts w:hint="eastAsia"/>
              </w:rPr>
              <w:t>description</w:t>
            </w:r>
            <w:r>
              <w:rPr>
                <w:rFonts w:hint="eastAsia"/>
              </w:rPr>
              <w:t>）を保持。</w:t>
            </w:r>
          </w:p>
        </w:tc>
      </w:tr>
      <w:tr w:rsidR="003D2808" w:rsidTr="005A1A54">
        <w:tc>
          <w:tcPr>
            <w:tcW w:w="1384" w:type="dxa"/>
            <w:vMerge/>
          </w:tcPr>
          <w:p w:rsidR="003D2808" w:rsidRDefault="003D2808" w:rsidP="005A1A54">
            <w:pPr>
              <w:pStyle w:val="a2"/>
              <w:ind w:firstLineChars="0" w:firstLine="0"/>
            </w:pPr>
          </w:p>
        </w:tc>
        <w:tc>
          <w:tcPr>
            <w:tcW w:w="2126" w:type="dxa"/>
            <w:vMerge/>
          </w:tcPr>
          <w:p w:rsidR="003D2808" w:rsidRDefault="003D2808" w:rsidP="005A1A54">
            <w:pPr>
              <w:pStyle w:val="a2"/>
              <w:ind w:firstLineChars="0" w:firstLine="0"/>
            </w:pPr>
          </w:p>
        </w:tc>
        <w:tc>
          <w:tcPr>
            <w:tcW w:w="993" w:type="dxa"/>
          </w:tcPr>
          <w:p w:rsidR="003D2808" w:rsidRDefault="003D2808" w:rsidP="005A1A54">
            <w:pPr>
              <w:pStyle w:val="a2"/>
              <w:ind w:firstLineChars="0" w:firstLine="0"/>
            </w:pPr>
            <w:r>
              <w:rPr>
                <w:rFonts w:hint="eastAsia"/>
              </w:rPr>
              <w:t>CLASS</w:t>
            </w:r>
          </w:p>
        </w:tc>
        <w:tc>
          <w:tcPr>
            <w:tcW w:w="4211" w:type="dxa"/>
          </w:tcPr>
          <w:p w:rsidR="003D2808" w:rsidRDefault="003D2808" w:rsidP="005A1A54">
            <w:pPr>
              <w:pStyle w:val="a2"/>
              <w:ind w:firstLineChars="0" w:firstLine="0"/>
            </w:pPr>
            <w:r>
              <w:rPr>
                <w:rFonts w:hint="eastAsia"/>
              </w:rPr>
              <w:t>メタ情報に含まれる要素。属性として、メタ情報要素のコード（</w:t>
            </w:r>
            <w:r>
              <w:rPr>
                <w:rFonts w:hint="eastAsia"/>
              </w:rPr>
              <w:t>code</w:t>
            </w:r>
            <w:r>
              <w:rPr>
                <w:rFonts w:hint="eastAsia"/>
              </w:rPr>
              <w:t>）、名称（</w:t>
            </w:r>
            <w:r>
              <w:rPr>
                <w:rFonts w:hint="eastAsia"/>
              </w:rPr>
              <w:t>name</w:t>
            </w:r>
            <w:r>
              <w:rPr>
                <w:rFonts w:hint="eastAsia"/>
              </w:rPr>
              <w:t>）、階層レベル（</w:t>
            </w:r>
            <w:r>
              <w:rPr>
                <w:rFonts w:hint="eastAsia"/>
              </w:rPr>
              <w:t>level</w:t>
            </w:r>
            <w:r>
              <w:rPr>
                <w:rFonts w:hint="eastAsia"/>
              </w:rPr>
              <w:t>）、単位（</w:t>
            </w:r>
            <w:r>
              <w:rPr>
                <w:rFonts w:hint="eastAsia"/>
              </w:rPr>
              <w:t>unit</w:t>
            </w:r>
            <w:r>
              <w:rPr>
                <w:rFonts w:hint="eastAsia"/>
              </w:rPr>
              <w:t>）及び追加情報（</w:t>
            </w:r>
            <w:r>
              <w:rPr>
                <w:rFonts w:hint="eastAsia"/>
              </w:rPr>
              <w:t>addInf</w:t>
            </w:r>
            <w:r>
              <w:rPr>
                <w:rFonts w:hint="eastAsia"/>
              </w:rPr>
              <w:t>）を保持。</w:t>
            </w:r>
          </w:p>
        </w:tc>
      </w:tr>
    </w:tbl>
    <w:p w:rsidR="003D2808" w:rsidRDefault="003D2808" w:rsidP="00AF0975">
      <w:pPr>
        <w:pStyle w:val="a2"/>
        <w:ind w:firstLine="240"/>
      </w:pPr>
    </w:p>
    <w:p w:rsidR="00EA55BE" w:rsidRDefault="00EA55BE" w:rsidP="00EA55BE">
      <w:pPr>
        <w:pStyle w:val="a2"/>
        <w:ind w:firstLine="240"/>
      </w:pPr>
      <w:r>
        <w:rPr>
          <w:rFonts w:hint="eastAsia"/>
        </w:rPr>
        <w:t>例として、統計表</w:t>
      </w:r>
      <w:r>
        <w:rPr>
          <w:rFonts w:hint="eastAsia"/>
        </w:rPr>
        <w:t>ID</w:t>
      </w:r>
      <w:r>
        <w:rPr>
          <w:rFonts w:hint="eastAsia"/>
        </w:rPr>
        <w:t>が</w:t>
      </w:r>
      <w:r w:rsidRPr="00EA55BE">
        <w:t>0003004470</w:t>
      </w:r>
      <w:r>
        <w:t>の統計表のメタ情報をリクエストした</w:t>
      </w:r>
      <w:r>
        <w:rPr>
          <w:rFonts w:hint="eastAsia"/>
        </w:rPr>
        <w:t>レスポンスのサンプルを</w:t>
      </w:r>
      <w:r>
        <w:rPr>
          <w:rFonts w:hint="eastAsia"/>
        </w:rPr>
        <w:t>XML</w:t>
      </w:r>
      <w:r>
        <w:rPr>
          <w:rFonts w:hint="eastAsia"/>
        </w:rPr>
        <w:t>形式で以下に示す。</w:t>
      </w:r>
    </w:p>
    <w:p w:rsidR="00061399" w:rsidRDefault="00EA55BE" w:rsidP="00AF0975">
      <w:pPr>
        <w:pStyle w:val="a2"/>
        <w:ind w:firstLine="240"/>
      </w:pPr>
      <w:r>
        <w:rPr>
          <w:rFonts w:hint="eastAsia"/>
        </w:rPr>
        <w:t>リクエスト例</w:t>
      </w:r>
      <w:r>
        <w:rPr>
          <w:rFonts w:hint="eastAsia"/>
        </w:rPr>
        <w:t xml:space="preserve">: </w:t>
      </w:r>
    </w:p>
    <w:p w:rsidR="002D6DA2" w:rsidRDefault="00242B46" w:rsidP="002D6DA2">
      <w:pPr>
        <w:pStyle w:val="a3"/>
      </w:pPr>
      <w:r>
        <w:pict>
          <v:shape id="_x0000_s1052" type="#_x0000_t202" style="width:421.55pt;height:29.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52;mso-fit-shape-to-text:t">
              <w:txbxContent>
                <w:p w:rsidR="000844AC" w:rsidRDefault="000844AC" w:rsidP="00EA55BE">
                  <w:pPr>
                    <w:pStyle w:val="json"/>
                  </w:pPr>
                  <w:r w:rsidRPr="00EA55BE">
                    <w:t>http://statdb.nstac.go.jp/api/1.0b/app/getMetaInfo?appId=</w:t>
                  </w:r>
                  <w:r w:rsidRPr="005A1A54">
                    <w:rPr>
                      <w:rFonts w:eastAsia="ＭＳ 明朝" w:hint="eastAsia"/>
                    </w:rPr>
                    <w:t>APPLICATION_ID</w:t>
                  </w:r>
                  <w:r w:rsidRPr="00EA55BE">
                    <w:t xml:space="preserve"> &amp;statsDataId=0003004470</w:t>
                  </w:r>
                </w:p>
              </w:txbxContent>
            </v:textbox>
            <w10:anchorlock/>
          </v:shape>
        </w:pict>
      </w:r>
    </w:p>
    <w:p w:rsidR="00EA55BE" w:rsidRDefault="00EA55BE" w:rsidP="004F109B">
      <w:pPr>
        <w:pStyle w:val="a2"/>
        <w:ind w:firstLine="240"/>
      </w:pPr>
      <w:r>
        <w:rPr>
          <w:rFonts w:hint="eastAsia"/>
        </w:rPr>
        <w:t>レスポンス例</w:t>
      </w:r>
      <w:r>
        <w:rPr>
          <w:rFonts w:hint="eastAsia"/>
        </w:rPr>
        <w:t>:</w:t>
      </w:r>
    </w:p>
    <w:p w:rsidR="00EA55BE" w:rsidRDefault="00242B46" w:rsidP="00EA55BE">
      <w:pPr>
        <w:pStyle w:val="a3"/>
      </w:pPr>
      <w:r>
        <w:pict>
          <v:shape id="_x0000_s1051" type="#_x0000_t202" style="width:424.5pt;height:612.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51;mso-fit-shape-to-text:t">
              <w:txbxContent>
                <w:p w:rsidR="000844AC" w:rsidRPr="00EA55BE" w:rsidRDefault="000844AC" w:rsidP="00EA55BE">
                  <w:pPr>
                    <w:pStyle w:val="json"/>
                    <w:rPr>
                      <w:kern w:val="0"/>
                      <w:szCs w:val="13"/>
                    </w:rPr>
                  </w:pPr>
                  <w:r w:rsidRPr="00EA55BE">
                    <w:rPr>
                      <w:kern w:val="0"/>
                    </w:rPr>
                    <w:t>&lt;GET_META_INFO xmlns:xsi="http://www.w3.org/2001/XMLSchema-instance" xsi:noNamespaceSchemaLocation="http://statdb.nstac.go.jp/api/1.0b/schema/GetMetaInfo.xsd"&gt;</w:t>
                  </w:r>
                </w:p>
                <w:p w:rsidR="000844AC" w:rsidRPr="00EA55BE" w:rsidRDefault="000844AC" w:rsidP="00EA55BE">
                  <w:pPr>
                    <w:pStyle w:val="json"/>
                    <w:rPr>
                      <w:kern w:val="0"/>
                      <w:szCs w:val="13"/>
                    </w:rPr>
                  </w:pPr>
                  <w:r w:rsidRPr="00EA55BE">
                    <w:rPr>
                      <w:kern w:val="0"/>
                    </w:rPr>
                    <w:t>&lt;RESULT&gt;</w:t>
                  </w:r>
                </w:p>
                <w:p w:rsidR="000844AC" w:rsidRPr="00EA55BE" w:rsidRDefault="000844AC" w:rsidP="00EA55BE">
                  <w:pPr>
                    <w:pStyle w:val="json"/>
                    <w:rPr>
                      <w:kern w:val="0"/>
                      <w:szCs w:val="13"/>
                    </w:rPr>
                  </w:pPr>
                  <w:r w:rsidRPr="00EA55BE">
                    <w:rPr>
                      <w:kern w:val="0"/>
                    </w:rPr>
                    <w:t>&lt;STATUS&gt;0&lt;/STATUS&gt;</w:t>
                  </w:r>
                </w:p>
                <w:p w:rsidR="000844AC" w:rsidRPr="00EA55BE" w:rsidRDefault="000844AC" w:rsidP="00EA55BE">
                  <w:pPr>
                    <w:pStyle w:val="json"/>
                    <w:rPr>
                      <w:kern w:val="0"/>
                      <w:szCs w:val="13"/>
                    </w:rPr>
                  </w:pPr>
                  <w:r w:rsidRPr="00EA55BE">
                    <w:rPr>
                      <w:kern w:val="0"/>
                    </w:rPr>
                    <w:t>&lt;ERROR_MSG&gt;</w:t>
                  </w:r>
                  <w:r w:rsidRPr="00EA55BE">
                    <w:rPr>
                      <w:rFonts w:ascii="ＭＳ 明朝" w:eastAsia="ＭＳ 明朝" w:hAnsi="ＭＳ 明朝" w:cs="ＭＳ 明朝" w:hint="eastAsia"/>
                      <w:kern w:val="0"/>
                    </w:rPr>
                    <w:t>正常に終了しました。</w:t>
                  </w:r>
                  <w:r w:rsidRPr="00EA55BE">
                    <w:rPr>
                      <w:kern w:val="0"/>
                    </w:rPr>
                    <w:t>&lt;/ERROR_MSG&gt;</w:t>
                  </w:r>
                </w:p>
                <w:p w:rsidR="000844AC" w:rsidRPr="00EA55BE" w:rsidRDefault="000844AC" w:rsidP="00EA55BE">
                  <w:pPr>
                    <w:pStyle w:val="json"/>
                    <w:rPr>
                      <w:kern w:val="0"/>
                      <w:szCs w:val="13"/>
                    </w:rPr>
                  </w:pPr>
                  <w:r w:rsidRPr="00EA55BE">
                    <w:rPr>
                      <w:kern w:val="0"/>
                    </w:rPr>
                    <w:t>&lt;DATE&gt;2014-03-11T12:22:29.015+09:00&lt;/DATE&gt;</w:t>
                  </w:r>
                </w:p>
                <w:p w:rsidR="000844AC" w:rsidRPr="00EA55BE" w:rsidRDefault="000844AC" w:rsidP="00EA55BE">
                  <w:pPr>
                    <w:pStyle w:val="json"/>
                    <w:rPr>
                      <w:kern w:val="0"/>
                      <w:szCs w:val="13"/>
                    </w:rPr>
                  </w:pPr>
                  <w:r w:rsidRPr="00EA55BE">
                    <w:rPr>
                      <w:kern w:val="0"/>
                    </w:rPr>
                    <w:t>&lt;/RESULT&gt;</w:t>
                  </w:r>
                </w:p>
                <w:p w:rsidR="000844AC" w:rsidRPr="00EA55BE" w:rsidRDefault="000844AC" w:rsidP="00EA55BE">
                  <w:pPr>
                    <w:pStyle w:val="json"/>
                    <w:rPr>
                      <w:kern w:val="0"/>
                      <w:szCs w:val="13"/>
                    </w:rPr>
                  </w:pPr>
                  <w:r w:rsidRPr="00EA55BE">
                    <w:rPr>
                      <w:kern w:val="0"/>
                    </w:rPr>
                    <w:t>&lt;PARAMETER&gt;</w:t>
                  </w:r>
                </w:p>
                <w:p w:rsidR="000844AC" w:rsidRPr="00EA55BE" w:rsidRDefault="000844AC" w:rsidP="00EA55BE">
                  <w:pPr>
                    <w:pStyle w:val="json"/>
                    <w:rPr>
                      <w:kern w:val="0"/>
                      <w:szCs w:val="13"/>
                    </w:rPr>
                  </w:pPr>
                  <w:r w:rsidRPr="00EA55BE">
                    <w:rPr>
                      <w:kern w:val="0"/>
                    </w:rPr>
                    <w:t>&lt;LANG&gt;J&lt;/LANG&gt;</w:t>
                  </w:r>
                </w:p>
                <w:p w:rsidR="000844AC" w:rsidRPr="00EA55BE" w:rsidRDefault="000844AC" w:rsidP="00EA55BE">
                  <w:pPr>
                    <w:pStyle w:val="json"/>
                    <w:rPr>
                      <w:kern w:val="0"/>
                      <w:szCs w:val="13"/>
                    </w:rPr>
                  </w:pPr>
                  <w:r w:rsidRPr="00EA55BE">
                    <w:rPr>
                      <w:kern w:val="0"/>
                    </w:rPr>
                    <w:t>&lt;STATS_DATA_ID&gt;0003004470&lt;/STATS_DATA_ID&gt;</w:t>
                  </w:r>
                </w:p>
                <w:p w:rsidR="000844AC" w:rsidRPr="00EA55BE" w:rsidRDefault="000844AC" w:rsidP="00EA55BE">
                  <w:pPr>
                    <w:pStyle w:val="json"/>
                    <w:rPr>
                      <w:kern w:val="0"/>
                      <w:szCs w:val="13"/>
                    </w:rPr>
                  </w:pPr>
                  <w:r w:rsidRPr="00EA55BE">
                    <w:rPr>
                      <w:kern w:val="0"/>
                    </w:rPr>
                    <w:t>&lt;/PARAMETER&gt;</w:t>
                  </w:r>
                </w:p>
                <w:p w:rsidR="000844AC" w:rsidRPr="00EA55BE" w:rsidRDefault="000844AC" w:rsidP="00EA55BE">
                  <w:pPr>
                    <w:pStyle w:val="json"/>
                    <w:rPr>
                      <w:kern w:val="0"/>
                      <w:szCs w:val="13"/>
                    </w:rPr>
                  </w:pPr>
                  <w:r w:rsidRPr="00EA55BE">
                    <w:rPr>
                      <w:kern w:val="0"/>
                    </w:rPr>
                    <w:t>&lt;METADATA_INF&gt;&lt;TABLE_INF id="0003004470"&gt;</w:t>
                  </w:r>
                </w:p>
                <w:p w:rsidR="000844AC" w:rsidRPr="00EA55BE" w:rsidRDefault="000844AC" w:rsidP="00EA55BE">
                  <w:pPr>
                    <w:pStyle w:val="json"/>
                    <w:rPr>
                      <w:kern w:val="0"/>
                      <w:szCs w:val="13"/>
                    </w:rPr>
                  </w:pPr>
                  <w:r w:rsidRPr="00EA55BE">
                    <w:rPr>
                      <w:kern w:val="0"/>
                    </w:rPr>
                    <w:t>&lt;STAT_NAME code="00200521"&gt;</w:t>
                  </w:r>
                  <w:r w:rsidRPr="00EA55BE">
                    <w:rPr>
                      <w:rFonts w:ascii="ＭＳ 明朝" w:eastAsia="ＭＳ 明朝" w:hAnsi="ＭＳ 明朝" w:cs="ＭＳ 明朝" w:hint="eastAsia"/>
                      <w:kern w:val="0"/>
                    </w:rPr>
                    <w:t>国勢調査</w:t>
                  </w:r>
                  <w:r w:rsidRPr="00EA55BE">
                    <w:rPr>
                      <w:kern w:val="0"/>
                    </w:rPr>
                    <w:t>&lt;/STAT_NAME&gt;</w:t>
                  </w:r>
                </w:p>
                <w:p w:rsidR="000844AC" w:rsidRPr="00EA55BE" w:rsidRDefault="000844AC" w:rsidP="00EA55BE">
                  <w:pPr>
                    <w:pStyle w:val="json"/>
                    <w:rPr>
                      <w:kern w:val="0"/>
                      <w:szCs w:val="13"/>
                    </w:rPr>
                  </w:pPr>
                  <w:r w:rsidRPr="00EA55BE">
                    <w:rPr>
                      <w:kern w:val="0"/>
                    </w:rPr>
                    <w:t>&lt;GOV_ORG code="00200"&gt;</w:t>
                  </w:r>
                  <w:r w:rsidRPr="00EA55BE">
                    <w:rPr>
                      <w:rFonts w:ascii="ＭＳ 明朝" w:eastAsia="ＭＳ 明朝" w:hAnsi="ＭＳ 明朝" w:cs="ＭＳ 明朝" w:hint="eastAsia"/>
                      <w:kern w:val="0"/>
                    </w:rPr>
                    <w:t>総務省</w:t>
                  </w:r>
                  <w:r w:rsidRPr="00EA55BE">
                    <w:rPr>
                      <w:kern w:val="0"/>
                    </w:rPr>
                    <w:t>&lt;/GOV_ORG&gt;</w:t>
                  </w:r>
                </w:p>
                <w:p w:rsidR="000844AC" w:rsidRPr="00EA55BE" w:rsidRDefault="000844AC" w:rsidP="00EA55BE">
                  <w:pPr>
                    <w:pStyle w:val="json"/>
                    <w:rPr>
                      <w:kern w:val="0"/>
                      <w:szCs w:val="13"/>
                    </w:rPr>
                  </w:pPr>
                  <w:r w:rsidRPr="00EA55BE">
                    <w:rPr>
                      <w:kern w:val="0"/>
                    </w:rPr>
                    <w:t>&lt;STATISTICS_NAME&gt;</w:t>
                  </w:r>
                  <w:r w:rsidRPr="00EA55BE">
                    <w:rPr>
                      <w:rFonts w:ascii="ＭＳ 明朝" w:eastAsia="ＭＳ 明朝" w:hAnsi="ＭＳ 明朝" w:cs="ＭＳ 明朝" w:hint="eastAsia"/>
                      <w:kern w:val="0"/>
                    </w:rPr>
                    <w:t>平成</w:t>
                  </w:r>
                  <w:r w:rsidRPr="00EA55BE">
                    <w:rPr>
                      <w:kern w:val="0"/>
                    </w:rPr>
                    <w:t>17</w:t>
                  </w:r>
                  <w:r w:rsidRPr="00EA55BE">
                    <w:rPr>
                      <w:rFonts w:ascii="ＭＳ 明朝" w:eastAsia="ＭＳ 明朝" w:hAnsi="ＭＳ 明朝" w:cs="ＭＳ 明朝" w:hint="eastAsia"/>
                      <w:kern w:val="0"/>
                    </w:rPr>
                    <w:t>年国勢調査</w:t>
                  </w:r>
                  <w:r w:rsidRPr="00EA55BE">
                    <w:rPr>
                      <w:kern w:val="0"/>
                    </w:rPr>
                    <w:t xml:space="preserve"> </w:t>
                  </w:r>
                  <w:r w:rsidRPr="00EA55BE">
                    <w:rPr>
                      <w:rFonts w:ascii="ＭＳ 明朝" w:eastAsia="ＭＳ 明朝" w:hAnsi="ＭＳ 明朝" w:cs="ＭＳ 明朝" w:hint="eastAsia"/>
                      <w:kern w:val="0"/>
                    </w:rPr>
                    <w:t>外国人に関する特別集計</w:t>
                  </w:r>
                  <w:r w:rsidRPr="00EA55BE">
                    <w:rPr>
                      <w:kern w:val="0"/>
                    </w:rPr>
                    <w:t xml:space="preserve"> </w:t>
                  </w:r>
                  <w:r w:rsidRPr="00EA55BE">
                    <w:rPr>
                      <w:rFonts w:ascii="ＭＳ 明朝" w:eastAsia="ＭＳ 明朝" w:hAnsi="ＭＳ 明朝" w:cs="ＭＳ 明朝" w:hint="eastAsia"/>
                      <w:kern w:val="0"/>
                    </w:rPr>
                    <w:t>報告書掲載表</w:t>
                  </w:r>
                  <w:r w:rsidRPr="00EA55BE">
                    <w:rPr>
                      <w:kern w:val="0"/>
                    </w:rPr>
                    <w:t>&lt;/STATISTICS_NAME&gt;</w:t>
                  </w:r>
                </w:p>
                <w:p w:rsidR="000844AC" w:rsidRPr="00EA55BE" w:rsidRDefault="000844AC" w:rsidP="00EA55BE">
                  <w:pPr>
                    <w:pStyle w:val="json"/>
                    <w:rPr>
                      <w:kern w:val="0"/>
                      <w:szCs w:val="13"/>
                    </w:rPr>
                  </w:pPr>
                  <w:r w:rsidRPr="00EA55BE">
                    <w:rPr>
                      <w:kern w:val="0"/>
                    </w:rPr>
                    <w:t>&lt;TITLE no="4"&gt;</w:t>
                  </w:r>
                </w:p>
                <w:p w:rsidR="000844AC" w:rsidRPr="00EA55BE" w:rsidRDefault="000844AC" w:rsidP="00EA55BE">
                  <w:pPr>
                    <w:pStyle w:val="json"/>
                    <w:rPr>
                      <w:kern w:val="0"/>
                      <w:szCs w:val="13"/>
                    </w:rPr>
                  </w:pPr>
                  <w:r w:rsidRPr="00EA55BE">
                    <w:rPr>
                      <w:rFonts w:ascii="ＭＳ 明朝" w:eastAsia="ＭＳ 明朝" w:hAnsi="ＭＳ 明朝" w:cs="ＭＳ 明朝" w:hint="eastAsia"/>
                      <w:kern w:val="0"/>
                    </w:rPr>
                    <w:t>外国人のいる世帯の類型（</w:t>
                  </w:r>
                  <w:r w:rsidRPr="00EA55BE">
                    <w:rPr>
                      <w:kern w:val="0"/>
                    </w:rPr>
                    <w:t>4</w:t>
                  </w:r>
                  <w:r w:rsidRPr="00EA55BE">
                    <w:rPr>
                      <w:rFonts w:ascii="ＭＳ 明朝" w:eastAsia="ＭＳ 明朝" w:hAnsi="ＭＳ 明朝" w:cs="ＭＳ 明朝" w:hint="eastAsia"/>
                      <w:kern w:val="0"/>
                    </w:rPr>
                    <w:t>区分），世帯の家族類型（</w:t>
                  </w:r>
                  <w:r w:rsidRPr="00EA55BE">
                    <w:rPr>
                      <w:kern w:val="0"/>
                    </w:rPr>
                    <w:t>5</w:t>
                  </w:r>
                  <w:r w:rsidRPr="00EA55BE">
                    <w:rPr>
                      <w:rFonts w:ascii="ＭＳ 明朝" w:eastAsia="ＭＳ 明朝" w:hAnsi="ＭＳ 明朝" w:cs="ＭＳ 明朝" w:hint="eastAsia"/>
                      <w:kern w:val="0"/>
                    </w:rPr>
                    <w:t>区分），世帯主の国籍（</w:t>
                  </w:r>
                  <w:r w:rsidRPr="00EA55BE">
                    <w:rPr>
                      <w:kern w:val="0"/>
                    </w:rPr>
                    <w:t>12</w:t>
                  </w:r>
                  <w:r w:rsidRPr="00EA55BE">
                    <w:rPr>
                      <w:rFonts w:ascii="ＭＳ 明朝" w:eastAsia="ＭＳ 明朝" w:hAnsi="ＭＳ 明朝" w:cs="ＭＳ 明朝" w:hint="eastAsia"/>
                      <w:kern w:val="0"/>
                    </w:rPr>
                    <w:t>区分）別外国人のいる一般世帯数，一般世帯人員，外国人人員及び外国人親族人員</w:t>
                  </w:r>
                  <w:r w:rsidRPr="00EA55BE">
                    <w:rPr>
                      <w:kern w:val="0"/>
                    </w:rPr>
                    <w:t xml:space="preserve"> </w:t>
                  </w:r>
                  <w:r w:rsidRPr="00EA55BE">
                    <w:rPr>
                      <w:rFonts w:ascii="ＭＳ 明朝" w:eastAsia="ＭＳ 明朝" w:hAnsi="ＭＳ 明朝" w:cs="ＭＳ 明朝" w:hint="eastAsia"/>
                      <w:kern w:val="0"/>
                    </w:rPr>
                    <w:t>－</w:t>
                  </w:r>
                  <w:r w:rsidRPr="00EA55BE">
                    <w:rPr>
                      <w:kern w:val="0"/>
                    </w:rPr>
                    <w:t xml:space="preserve"> </w:t>
                  </w:r>
                  <w:r w:rsidRPr="00EA55BE">
                    <w:rPr>
                      <w:rFonts w:ascii="ＭＳ 明朝" w:eastAsia="ＭＳ 明朝" w:hAnsi="ＭＳ 明朝" w:cs="ＭＳ 明朝" w:hint="eastAsia"/>
                      <w:kern w:val="0"/>
                    </w:rPr>
                    <w:t>全国</w:t>
                  </w:r>
                </w:p>
                <w:p w:rsidR="000844AC" w:rsidRPr="00EA55BE" w:rsidRDefault="000844AC" w:rsidP="00EA55BE">
                  <w:pPr>
                    <w:pStyle w:val="json"/>
                    <w:rPr>
                      <w:kern w:val="0"/>
                      <w:szCs w:val="13"/>
                    </w:rPr>
                  </w:pPr>
                  <w:r w:rsidRPr="00EA55BE">
                    <w:rPr>
                      <w:kern w:val="0"/>
                    </w:rPr>
                    <w:t>&lt;/TITLE&gt;</w:t>
                  </w:r>
                </w:p>
                <w:p w:rsidR="000844AC" w:rsidRPr="00EA55BE" w:rsidRDefault="000844AC" w:rsidP="00EA55BE">
                  <w:pPr>
                    <w:pStyle w:val="json"/>
                    <w:rPr>
                      <w:kern w:val="0"/>
                      <w:szCs w:val="13"/>
                    </w:rPr>
                  </w:pPr>
                  <w:r w:rsidRPr="00EA55BE">
                    <w:rPr>
                      <w:kern w:val="0"/>
                    </w:rPr>
                    <w:t>&lt;SURVEY_DATE&gt;200501-200512&lt;/SURVEY_DATE&gt;</w:t>
                  </w:r>
                </w:p>
                <w:p w:rsidR="000844AC" w:rsidRPr="00EA55BE" w:rsidRDefault="000844AC" w:rsidP="00EA55BE">
                  <w:pPr>
                    <w:pStyle w:val="json"/>
                    <w:rPr>
                      <w:kern w:val="0"/>
                      <w:szCs w:val="13"/>
                    </w:rPr>
                  </w:pPr>
                  <w:r w:rsidRPr="00EA55BE">
                    <w:rPr>
                      <w:kern w:val="0"/>
                    </w:rPr>
                    <w:t>&lt;/TABLE_INF&gt;&lt;CLASS_INF&gt;</w:t>
                  </w:r>
                </w:p>
                <w:p w:rsidR="000844AC" w:rsidRPr="00EA55BE" w:rsidRDefault="000844AC" w:rsidP="00EA55BE">
                  <w:pPr>
                    <w:pStyle w:val="json"/>
                    <w:rPr>
                      <w:kern w:val="0"/>
                      <w:szCs w:val="13"/>
                    </w:rPr>
                  </w:pPr>
                  <w:r w:rsidRPr="00EA55BE">
                    <w:rPr>
                      <w:kern w:val="0"/>
                    </w:rPr>
                    <w:t>&lt;CLASS_OBJ id="cat01" name="</w:t>
                  </w:r>
                  <w:r w:rsidRPr="00EA55BE">
                    <w:rPr>
                      <w:rFonts w:ascii="ＭＳ 明朝" w:eastAsia="ＭＳ 明朝" w:hAnsi="ＭＳ 明朝" w:cs="ＭＳ 明朝" w:hint="eastAsia"/>
                      <w:kern w:val="0"/>
                    </w:rPr>
                    <w:t>外国人のいる世帯の類型</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code="000" name="</w:t>
                  </w:r>
                  <w:r w:rsidRPr="00EA55BE">
                    <w:rPr>
                      <w:rFonts w:ascii="ＭＳ 明朝" w:eastAsia="ＭＳ 明朝" w:hAnsi="ＭＳ 明朝" w:cs="ＭＳ 明朝" w:hint="eastAsia"/>
                      <w:kern w:val="0"/>
                    </w:rPr>
                    <w:t>総数（外国人のいる世帯の類型）</w:t>
                  </w:r>
                  <w:r w:rsidRPr="00EA55BE">
                    <w:rPr>
                      <w:kern w:val="0"/>
                    </w:rPr>
                    <w:t>" level="1"/&gt;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code="001" name="</w:t>
                  </w:r>
                  <w:r w:rsidRPr="00EA55BE">
                    <w:rPr>
                      <w:rFonts w:ascii="ＭＳ 明朝" w:eastAsia="ＭＳ 明朝" w:hAnsi="ＭＳ 明朝" w:cs="ＭＳ 明朝" w:hint="eastAsia"/>
                      <w:kern w:val="0"/>
                    </w:rPr>
                    <w:t>外国人のみ</w:t>
                  </w:r>
                  <w:r w:rsidRPr="00EA55BE">
                    <w:rPr>
                      <w:kern w:val="0"/>
                    </w:rPr>
                    <w:t>" level="2"/&gt;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code="002" name="</w:t>
                  </w:r>
                  <w:r w:rsidRPr="00EA55BE">
                    <w:rPr>
                      <w:rFonts w:ascii="ＭＳ 明朝" w:eastAsia="ＭＳ 明朝" w:hAnsi="ＭＳ 明朝" w:cs="ＭＳ 明朝" w:hint="eastAsia"/>
                      <w:kern w:val="0"/>
                    </w:rPr>
                    <w:t>外国人と日本人がいる世帯</w:t>
                  </w:r>
                  <w:r w:rsidRPr="00EA55BE">
                    <w:rPr>
                      <w:kern w:val="0"/>
                    </w:rPr>
                    <w:t>" level="2"/&gt;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code="003" name="</w:t>
                  </w:r>
                  <w:r w:rsidRPr="00EA55BE">
                    <w:rPr>
                      <w:rFonts w:ascii="ＭＳ 明朝" w:eastAsia="ＭＳ 明朝" w:hAnsi="ＭＳ 明朝" w:cs="ＭＳ 明朝" w:hint="eastAsia"/>
                      <w:kern w:val="0"/>
                    </w:rPr>
                    <w:t>外国人と日本人がいる世帯　日本人の親族がいる世帯</w:t>
                  </w:r>
                  <w:r w:rsidRPr="00EA55BE">
                    <w:rPr>
                      <w:kern w:val="0"/>
                    </w:rPr>
                    <w:t>" level="3"/&gt;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code="004" name="</w:t>
                  </w:r>
                  <w:r w:rsidRPr="00EA55BE">
                    <w:rPr>
                      <w:rFonts w:ascii="ＭＳ 明朝" w:eastAsia="ＭＳ 明朝" w:hAnsi="ＭＳ 明朝" w:cs="ＭＳ 明朝" w:hint="eastAsia"/>
                      <w:kern w:val="0"/>
                    </w:rPr>
                    <w:t>外国人と日本人がいる世帯　日本人の親族及び外国人の親族がいる世帯</w:t>
                  </w:r>
                  <w:r w:rsidRPr="00EA55BE">
                    <w:rPr>
                      <w:kern w:val="0"/>
                    </w:rPr>
                    <w:t>" level="4"/&gt;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code="005" name="</w:t>
                  </w:r>
                  <w:r w:rsidRPr="00EA55BE">
                    <w:rPr>
                      <w:rFonts w:ascii="ＭＳ 明朝" w:eastAsia="ＭＳ 明朝" w:hAnsi="ＭＳ 明朝" w:cs="ＭＳ 明朝" w:hint="eastAsia"/>
                      <w:kern w:val="0"/>
                    </w:rPr>
                    <w:t>外国人と日本人がいる世帯　日本人の親族がいて外国人の親族がいない世帯</w:t>
                  </w:r>
                  <w:r w:rsidRPr="00EA55BE">
                    <w:rPr>
                      <w:kern w:val="0"/>
                    </w:rPr>
                    <w:t>" level="4"/&gt;</w:t>
                  </w:r>
                </w:p>
                <w:p w:rsidR="000844AC" w:rsidRPr="004F109B" w:rsidRDefault="000844AC" w:rsidP="00EA55BE">
                  <w:pPr>
                    <w:pStyle w:val="json"/>
                    <w:rPr>
                      <w:rFonts w:eastAsiaTheme="minorEastAsia"/>
                      <w:kern w:val="0"/>
                      <w:szCs w:val="13"/>
                    </w:rPr>
                  </w:pPr>
                  <w:r>
                    <w:rPr>
                      <w:rFonts w:eastAsiaTheme="minorEastAsia" w:hint="eastAsia"/>
                      <w:kern w:val="0"/>
                    </w:rPr>
                    <w:t xml:space="preserve">  </w:t>
                  </w:r>
                  <w:r w:rsidRPr="00EA55BE">
                    <w:rPr>
                      <w:kern w:val="0"/>
                    </w:rPr>
                    <w:t>&lt;CLASS code="006" name="</w:t>
                  </w:r>
                  <w:r w:rsidRPr="00EA55BE">
                    <w:rPr>
                      <w:rFonts w:ascii="ＭＳ 明朝" w:eastAsia="ＭＳ 明朝" w:hAnsi="ＭＳ 明朝" w:cs="ＭＳ 明朝" w:hint="eastAsia"/>
                      <w:kern w:val="0"/>
                    </w:rPr>
                    <w:t>外国人と日本人がいる世帯　日本人の親族がいない世帯</w:t>
                  </w:r>
                  <w:r w:rsidRPr="00EA55BE">
                    <w:rPr>
                      <w:kern w:val="0"/>
                    </w:rPr>
                    <w:t>" level="3"/&gt;</w:t>
                  </w:r>
                </w:p>
                <w:p w:rsidR="000844AC" w:rsidRPr="00EA55BE" w:rsidRDefault="000844AC" w:rsidP="00EA55BE">
                  <w:pPr>
                    <w:pStyle w:val="json"/>
                    <w:rPr>
                      <w:kern w:val="0"/>
                      <w:szCs w:val="13"/>
                    </w:rPr>
                  </w:pPr>
                  <w:r w:rsidRPr="00EA55BE">
                    <w:rPr>
                      <w:kern w:val="0"/>
                    </w:rPr>
                    <w:t>&lt;/CLASS_OBJ&gt;</w:t>
                  </w:r>
                </w:p>
                <w:p w:rsidR="000844AC" w:rsidRPr="00EA55BE" w:rsidRDefault="000844AC" w:rsidP="00EA55BE">
                  <w:pPr>
                    <w:pStyle w:val="json"/>
                    <w:rPr>
                      <w:kern w:val="0"/>
                      <w:szCs w:val="13"/>
                    </w:rPr>
                  </w:pPr>
                  <w:r w:rsidRPr="00EA55BE">
                    <w:rPr>
                      <w:kern w:val="0"/>
                    </w:rPr>
                    <w:t>&lt;CLASS_OBJ id="cat02" name="</w:t>
                  </w:r>
                  <w:r w:rsidRPr="00EA55BE">
                    <w:rPr>
                      <w:rFonts w:ascii="ＭＳ 明朝" w:eastAsia="ＭＳ 明朝" w:hAnsi="ＭＳ 明朝" w:cs="ＭＳ 明朝" w:hint="eastAsia"/>
                      <w:kern w:val="0"/>
                    </w:rPr>
                    <w:t>世帯の家族類型</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code="000" name="</w:t>
                  </w:r>
                  <w:r w:rsidRPr="00EA55BE">
                    <w:rPr>
                      <w:rFonts w:ascii="ＭＳ 明朝" w:eastAsia="ＭＳ 明朝" w:hAnsi="ＭＳ 明朝" w:cs="ＭＳ 明朝" w:hint="eastAsia"/>
                      <w:kern w:val="0"/>
                    </w:rPr>
                    <w:t>総数</w:t>
                  </w:r>
                  <w:r w:rsidRPr="00EA55BE">
                    <w:rPr>
                      <w:kern w:val="0"/>
                    </w:rPr>
                    <w:t>" level="1" unit="</w:t>
                  </w:r>
                  <w:r w:rsidRPr="00EA55BE">
                    <w:rPr>
                      <w:rFonts w:ascii="ＭＳ 明朝" w:eastAsia="ＭＳ 明朝" w:hAnsi="ＭＳ 明朝" w:cs="ＭＳ 明朝" w:hint="eastAsia"/>
                      <w:kern w:val="0"/>
                    </w:rPr>
                    <w:t>人</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code="001" name="</w:t>
                  </w:r>
                  <w:r w:rsidRPr="00EA55BE">
                    <w:rPr>
                      <w:rFonts w:ascii="ＭＳ 明朝" w:eastAsia="ＭＳ 明朝" w:hAnsi="ＭＳ 明朝" w:cs="ＭＳ 明朝" w:hint="eastAsia"/>
                      <w:kern w:val="0"/>
                    </w:rPr>
                    <w:t xml:space="preserve">　核家族世帯</w:t>
                  </w:r>
                  <w:r w:rsidRPr="00EA55BE">
                    <w:rPr>
                      <w:kern w:val="0"/>
                    </w:rPr>
                    <w:t>" level="2" unit="</w:t>
                  </w:r>
                  <w:r w:rsidRPr="00EA55BE">
                    <w:rPr>
                      <w:rFonts w:ascii="ＭＳ 明朝" w:eastAsia="ＭＳ 明朝" w:hAnsi="ＭＳ 明朝" w:cs="ＭＳ 明朝" w:hint="eastAsia"/>
                      <w:kern w:val="0"/>
                    </w:rPr>
                    <w:t>人</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code="002" name="</w:t>
                  </w:r>
                  <w:r w:rsidRPr="00EA55BE">
                    <w:rPr>
                      <w:rFonts w:ascii="ＭＳ 明朝" w:eastAsia="ＭＳ 明朝" w:hAnsi="ＭＳ 明朝" w:cs="ＭＳ 明朝" w:hint="eastAsia"/>
                      <w:kern w:val="0"/>
                    </w:rPr>
                    <w:t xml:space="preserve">　　うち夫婦のみの世帯</w:t>
                  </w:r>
                  <w:r w:rsidRPr="00EA55BE">
                    <w:rPr>
                      <w:kern w:val="0"/>
                    </w:rPr>
                    <w:t>" level="3" unit="</w:t>
                  </w:r>
                  <w:r w:rsidRPr="00EA55BE">
                    <w:rPr>
                      <w:rFonts w:ascii="ＭＳ 明朝" w:eastAsia="ＭＳ 明朝" w:hAnsi="ＭＳ 明朝" w:cs="ＭＳ 明朝" w:hint="eastAsia"/>
                      <w:kern w:val="0"/>
                    </w:rPr>
                    <w:t>人</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code="003" name="</w:t>
                  </w:r>
                  <w:r w:rsidRPr="00EA55BE">
                    <w:rPr>
                      <w:rFonts w:ascii="ＭＳ 明朝" w:eastAsia="ＭＳ 明朝" w:hAnsi="ＭＳ 明朝" w:cs="ＭＳ 明朝" w:hint="eastAsia"/>
                      <w:kern w:val="0"/>
                    </w:rPr>
                    <w:t xml:space="preserve">　その他の親族世帯</w:t>
                  </w:r>
                  <w:r w:rsidRPr="00EA55BE">
                    <w:rPr>
                      <w:kern w:val="0"/>
                    </w:rPr>
                    <w:t>" level="2" unit="</w:t>
                  </w:r>
                  <w:r w:rsidRPr="00EA55BE">
                    <w:rPr>
                      <w:rFonts w:ascii="ＭＳ 明朝" w:eastAsia="ＭＳ 明朝" w:hAnsi="ＭＳ 明朝" w:cs="ＭＳ 明朝" w:hint="eastAsia"/>
                      <w:kern w:val="0"/>
                    </w:rPr>
                    <w:t>人</w:t>
                  </w:r>
                  <w:r w:rsidRPr="00EA55BE">
                    <w:rPr>
                      <w:kern w:val="0"/>
                    </w:rPr>
                    <w:t>"/&gt;</w:t>
                  </w:r>
                </w:p>
                <w:p w:rsidR="000844AC" w:rsidRPr="00EA55BE" w:rsidRDefault="000844AC" w:rsidP="00EA55BE">
                  <w:pPr>
                    <w:pStyle w:val="json"/>
                    <w:rPr>
                      <w:kern w:val="0"/>
                      <w:szCs w:val="13"/>
                    </w:rPr>
                  </w:pPr>
                  <w:r>
                    <w:rPr>
                      <w:rFonts w:eastAsiaTheme="minorEastAsia" w:hint="eastAsia"/>
                      <w:kern w:val="0"/>
                    </w:rPr>
                    <w:t xml:space="preserve">  </w:t>
                  </w:r>
                  <w:r w:rsidRPr="00EA55BE">
                    <w:rPr>
                      <w:kern w:val="0"/>
                    </w:rPr>
                    <w:t>&lt;CLASS code="004" name="</w:t>
                  </w:r>
                  <w:r w:rsidRPr="00EA55BE">
                    <w:rPr>
                      <w:rFonts w:ascii="ＭＳ 明朝" w:eastAsia="ＭＳ 明朝" w:hAnsi="ＭＳ 明朝" w:cs="ＭＳ 明朝" w:hint="eastAsia"/>
                      <w:kern w:val="0"/>
                    </w:rPr>
                    <w:t xml:space="preserve">　非親族世帯</w:t>
                  </w:r>
                  <w:r w:rsidRPr="00EA55BE">
                    <w:rPr>
                      <w:kern w:val="0"/>
                    </w:rPr>
                    <w:t>" level="2" unit="</w:t>
                  </w:r>
                  <w:r w:rsidRPr="00EA55BE">
                    <w:rPr>
                      <w:rFonts w:ascii="ＭＳ 明朝" w:eastAsia="ＭＳ 明朝" w:hAnsi="ＭＳ 明朝" w:cs="ＭＳ 明朝" w:hint="eastAsia"/>
                      <w:kern w:val="0"/>
                    </w:rPr>
                    <w:t>人</w:t>
                  </w:r>
                  <w:r w:rsidRPr="00EA55BE">
                    <w:rPr>
                      <w:kern w:val="0"/>
                    </w:rPr>
                    <w:t>"/&gt;</w:t>
                  </w:r>
                </w:p>
                <w:p w:rsidR="000844AC" w:rsidRPr="004F109B" w:rsidRDefault="000844AC" w:rsidP="00EA55BE">
                  <w:pPr>
                    <w:pStyle w:val="json"/>
                    <w:rPr>
                      <w:rFonts w:eastAsiaTheme="minorEastAsia"/>
                      <w:kern w:val="0"/>
                      <w:szCs w:val="13"/>
                    </w:rPr>
                  </w:pPr>
                  <w:r>
                    <w:rPr>
                      <w:rFonts w:eastAsiaTheme="minorEastAsia" w:hint="eastAsia"/>
                      <w:kern w:val="0"/>
                    </w:rPr>
                    <w:t xml:space="preserve">  </w:t>
                  </w:r>
                  <w:r w:rsidRPr="00EA55BE">
                    <w:rPr>
                      <w:kern w:val="0"/>
                    </w:rPr>
                    <w:t>&lt;CLASS code="005" name="</w:t>
                  </w:r>
                  <w:r w:rsidRPr="00EA55BE">
                    <w:rPr>
                      <w:rFonts w:ascii="ＭＳ 明朝" w:eastAsia="ＭＳ 明朝" w:hAnsi="ＭＳ 明朝" w:cs="ＭＳ 明朝" w:hint="eastAsia"/>
                      <w:kern w:val="0"/>
                    </w:rPr>
                    <w:t xml:space="preserve">　単独世帯</w:t>
                  </w:r>
                  <w:r w:rsidRPr="00EA55BE">
                    <w:rPr>
                      <w:kern w:val="0"/>
                    </w:rPr>
                    <w:t>" level="2" unit="</w:t>
                  </w:r>
                  <w:r w:rsidRPr="00EA55BE">
                    <w:rPr>
                      <w:rFonts w:ascii="ＭＳ 明朝" w:eastAsia="ＭＳ 明朝" w:hAnsi="ＭＳ 明朝" w:cs="ＭＳ 明朝" w:hint="eastAsia"/>
                      <w:kern w:val="0"/>
                    </w:rPr>
                    <w:t>人</w:t>
                  </w:r>
                  <w:r w:rsidRPr="00EA55BE">
                    <w:rPr>
                      <w:kern w:val="0"/>
                    </w:rPr>
                    <w:t>"/&gt;</w:t>
                  </w:r>
                </w:p>
                <w:p w:rsidR="000844AC" w:rsidRPr="005A1A54" w:rsidRDefault="000844AC" w:rsidP="00EA55BE">
                  <w:pPr>
                    <w:pStyle w:val="json"/>
                    <w:rPr>
                      <w:rFonts w:eastAsia="ＭＳ 明朝"/>
                      <w:kern w:val="0"/>
                    </w:rPr>
                  </w:pPr>
                  <w:r w:rsidRPr="00EA55BE">
                    <w:rPr>
                      <w:kern w:val="0"/>
                    </w:rPr>
                    <w:t>&lt;/CLASS_OBJ&gt;</w:t>
                  </w:r>
                </w:p>
                <w:p w:rsidR="000844AC" w:rsidRPr="005A1A54" w:rsidRDefault="000844AC" w:rsidP="00EA55BE">
                  <w:pPr>
                    <w:pStyle w:val="json"/>
                    <w:rPr>
                      <w:rFonts w:eastAsia="ＭＳ 明朝"/>
                      <w:kern w:val="0"/>
                    </w:rPr>
                  </w:pPr>
                  <w:r w:rsidRPr="005A1A54">
                    <w:rPr>
                      <w:rFonts w:eastAsia="ＭＳ 明朝" w:hint="eastAsia"/>
                      <w:kern w:val="0"/>
                    </w:rPr>
                    <w:t>（～中略～）</w:t>
                  </w:r>
                </w:p>
                <w:p w:rsidR="000844AC" w:rsidRDefault="000844AC" w:rsidP="00EA55BE">
                  <w:pPr>
                    <w:pStyle w:val="json"/>
                  </w:pPr>
                  <w:r>
                    <w:rPr>
                      <w:rFonts w:hint="eastAsia"/>
                    </w:rPr>
                    <w:t>&lt;CLASS_OBJ id="area" name="</w:t>
                  </w:r>
                  <w:r>
                    <w:rPr>
                      <w:rFonts w:ascii="ＭＳ 明朝" w:eastAsia="ＭＳ 明朝" w:hAnsi="ＭＳ 明朝" w:cs="ＭＳ 明朝" w:hint="eastAsia"/>
                    </w:rPr>
                    <w:t>全国</w:t>
                  </w:r>
                  <w:r>
                    <w:rPr>
                      <w:rFonts w:hint="eastAsia"/>
                    </w:rPr>
                    <w:t>030322"&gt;&lt;CLASS code="00000" name="</w:t>
                  </w:r>
                  <w:r>
                    <w:rPr>
                      <w:rFonts w:ascii="ＭＳ 明朝" w:eastAsia="ＭＳ 明朝" w:hAnsi="ＭＳ 明朝" w:cs="ＭＳ 明朝" w:hint="eastAsia"/>
                    </w:rPr>
                    <w:t>全国</w:t>
                  </w:r>
                  <w:r>
                    <w:rPr>
                      <w:rFonts w:hint="eastAsia"/>
                    </w:rPr>
                    <w:t>" level="1"/&gt;</w:t>
                  </w:r>
                  <w:r>
                    <w:t>&lt;/CLASS_OBJ&gt;</w:t>
                  </w:r>
                </w:p>
                <w:p w:rsidR="000844AC" w:rsidRDefault="000844AC" w:rsidP="00EA55BE">
                  <w:pPr>
                    <w:pStyle w:val="json"/>
                  </w:pPr>
                  <w:r>
                    <w:rPr>
                      <w:rFonts w:hint="eastAsia"/>
                    </w:rPr>
                    <w:t>&lt;CLASS_OBJ id="time" name="</w:t>
                  </w:r>
                  <w:r>
                    <w:rPr>
                      <w:rFonts w:ascii="ＭＳ 明朝" w:eastAsia="ＭＳ 明朝" w:hAnsi="ＭＳ 明朝" w:cs="ＭＳ 明朝" w:hint="eastAsia"/>
                    </w:rPr>
                    <w:t>時間軸</w:t>
                  </w:r>
                  <w:r>
                    <w:rPr>
                      <w:rFonts w:hint="eastAsia"/>
                    </w:rPr>
                    <w:t>(</w:t>
                  </w:r>
                  <w:r>
                    <w:rPr>
                      <w:rFonts w:ascii="ＭＳ 明朝" w:eastAsia="ＭＳ 明朝" w:hAnsi="ＭＳ 明朝" w:cs="ＭＳ 明朝" w:hint="eastAsia"/>
                    </w:rPr>
                    <w:t>年次</w:t>
                  </w:r>
                  <w:r>
                    <w:rPr>
                      <w:rFonts w:hint="eastAsia"/>
                    </w:rPr>
                    <w:t>)"&gt;&lt;CLASS code="2005000000" name="2005</w:t>
                  </w:r>
                  <w:r>
                    <w:rPr>
                      <w:rFonts w:ascii="ＭＳ 明朝" w:eastAsia="ＭＳ 明朝" w:hAnsi="ＭＳ 明朝" w:cs="ＭＳ 明朝" w:hint="eastAsia"/>
                    </w:rPr>
                    <w:t>年</w:t>
                  </w:r>
                  <w:r>
                    <w:rPr>
                      <w:rFonts w:hint="eastAsia"/>
                    </w:rPr>
                    <w:t>" level="1"/&gt;</w:t>
                  </w:r>
                  <w:r>
                    <w:t>&lt;/CLASS_OBJ&gt;</w:t>
                  </w:r>
                </w:p>
                <w:p w:rsidR="000844AC" w:rsidRPr="006A6772" w:rsidRDefault="000844AC" w:rsidP="00EA55BE">
                  <w:pPr>
                    <w:pStyle w:val="json"/>
                    <w:rPr>
                      <w:rFonts w:eastAsiaTheme="minorEastAsia"/>
                    </w:rPr>
                  </w:pPr>
                  <w:r>
                    <w:t>&lt;/CLASS_INF&gt;</w:t>
                  </w:r>
                </w:p>
                <w:p w:rsidR="000844AC" w:rsidRPr="006A6772" w:rsidRDefault="000844AC" w:rsidP="00EA55BE">
                  <w:pPr>
                    <w:pStyle w:val="json"/>
                    <w:rPr>
                      <w:rFonts w:eastAsiaTheme="minorEastAsia"/>
                    </w:rPr>
                  </w:pPr>
                  <w:r>
                    <w:t>&lt;/METADATA_INF&gt;</w:t>
                  </w:r>
                </w:p>
                <w:p w:rsidR="000844AC" w:rsidRPr="00EA55BE" w:rsidRDefault="000844AC" w:rsidP="00EA55BE">
                  <w:pPr>
                    <w:pStyle w:val="json"/>
                  </w:pPr>
                  <w:r>
                    <w:t>&lt;/GET_META_INFO&gt;</w:t>
                  </w:r>
                </w:p>
              </w:txbxContent>
            </v:textbox>
            <w10:anchorlock/>
          </v:shape>
        </w:pict>
      </w:r>
    </w:p>
    <w:p w:rsidR="005A4B84" w:rsidRPr="00AD4945" w:rsidRDefault="00061399" w:rsidP="005A4B84">
      <w:pPr>
        <w:pStyle w:val="4"/>
      </w:pPr>
      <w:r>
        <w:rPr>
          <w:rFonts w:hint="eastAsia"/>
        </w:rPr>
        <w:t>統計データ取得APIのレスポンス</w:t>
      </w:r>
    </w:p>
    <w:p w:rsidR="00061399" w:rsidRDefault="00061399" w:rsidP="00061399">
      <w:pPr>
        <w:pStyle w:val="a2"/>
        <w:ind w:firstLine="240"/>
      </w:pPr>
      <w:r>
        <w:rPr>
          <w:rFonts w:hint="eastAsia"/>
        </w:rPr>
        <w:t>統計データ取得</w:t>
      </w:r>
      <w:r>
        <w:rPr>
          <w:rFonts w:hint="eastAsia"/>
        </w:rPr>
        <w:t>API</w:t>
      </w:r>
      <w:r>
        <w:rPr>
          <w:rFonts w:hint="eastAsia"/>
        </w:rPr>
        <w:t>のレスポンスは、</w:t>
      </w:r>
      <w:r>
        <w:rPr>
          <w:rFonts w:hint="eastAsia"/>
        </w:rPr>
        <w:t>GET_STATS_DATA</w:t>
      </w:r>
      <w:r>
        <w:rPr>
          <w:rFonts w:hint="eastAsia"/>
        </w:rPr>
        <w:t>タグの子要素として、</w:t>
      </w:r>
      <w:r>
        <w:rPr>
          <w:rFonts w:hint="eastAsia"/>
        </w:rPr>
        <w:t>API</w:t>
      </w:r>
      <w:r>
        <w:rPr>
          <w:rFonts w:hint="eastAsia"/>
        </w:rPr>
        <w:t>リクエスト時に指定したパラメータを格納する</w:t>
      </w:r>
      <w:r>
        <w:rPr>
          <w:rFonts w:hint="eastAsia"/>
        </w:rPr>
        <w:t>PARAMETER</w:t>
      </w:r>
      <w:r>
        <w:rPr>
          <w:rFonts w:hint="eastAsia"/>
        </w:rPr>
        <w:t>タグと統計データを表す</w:t>
      </w:r>
      <w:r>
        <w:rPr>
          <w:rFonts w:hint="eastAsia"/>
        </w:rPr>
        <w:t>STATISTICAL_DATA</w:t>
      </w:r>
      <w:r>
        <w:rPr>
          <w:rFonts w:hint="eastAsia"/>
        </w:rPr>
        <w:t>タグが格納される。</w:t>
      </w:r>
      <w:r>
        <w:rPr>
          <w:rFonts w:hint="eastAsia"/>
        </w:rPr>
        <w:t>STATISTICAL_DATA</w:t>
      </w:r>
      <w:r>
        <w:rPr>
          <w:rFonts w:hint="eastAsia"/>
        </w:rPr>
        <w:t>タグの内容は</w:t>
      </w:r>
      <w:r w:rsidR="00F367A9">
        <w:fldChar w:fldCharType="begin"/>
      </w:r>
      <w:r w:rsidR="00B04BB9">
        <w:instrText xml:space="preserve"> </w:instrText>
      </w:r>
      <w:r w:rsidR="00B04BB9">
        <w:rPr>
          <w:rFonts w:hint="eastAsia"/>
        </w:rPr>
        <w:instrText>REF _Ref382303213 \h</w:instrText>
      </w:r>
      <w:r w:rsidR="00B04BB9">
        <w:instrText xml:space="preserve"> </w:instrText>
      </w:r>
      <w:r w:rsidR="00F367A9">
        <w:fldChar w:fldCharType="separate"/>
      </w:r>
      <w:r w:rsidR="0092138E">
        <w:rPr>
          <w:rFonts w:hint="eastAsia"/>
        </w:rPr>
        <w:t>表</w:t>
      </w:r>
      <w:r w:rsidR="0092138E">
        <w:rPr>
          <w:rFonts w:hint="eastAsia"/>
        </w:rPr>
        <w:t xml:space="preserve"> </w:t>
      </w:r>
      <w:r w:rsidR="0092138E">
        <w:rPr>
          <w:noProof/>
        </w:rPr>
        <w:t>3</w:t>
      </w:r>
      <w:r w:rsidR="00F367A9">
        <w:fldChar w:fldCharType="end"/>
      </w:r>
      <w:r>
        <w:rPr>
          <w:rFonts w:hint="eastAsia"/>
        </w:rPr>
        <w:t>の通りである。</w:t>
      </w:r>
    </w:p>
    <w:p w:rsidR="002F6E36" w:rsidRDefault="002F6E36" w:rsidP="00AF0975">
      <w:pPr>
        <w:pStyle w:val="a2"/>
        <w:ind w:firstLine="240"/>
      </w:pPr>
    </w:p>
    <w:p w:rsidR="000702FA" w:rsidRDefault="000702FA" w:rsidP="000702FA">
      <w:pPr>
        <w:pStyle w:val="aff3"/>
        <w:keepNext/>
        <w:jc w:val="center"/>
      </w:pPr>
      <w:bookmarkStart w:id="55" w:name="_Ref382303213"/>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w:t>
      </w:r>
      <w:r w:rsidR="00F367A9">
        <w:fldChar w:fldCharType="end"/>
      </w:r>
      <w:bookmarkEnd w:id="55"/>
      <w:r>
        <w:rPr>
          <w:rFonts w:hint="eastAsia"/>
        </w:rPr>
        <w:t xml:space="preserve"> </w:t>
      </w:r>
      <w:r>
        <w:rPr>
          <w:rFonts w:hint="eastAsia"/>
        </w:rPr>
        <w:t>統計データ取得</w:t>
      </w:r>
      <w:r>
        <w:rPr>
          <w:rFonts w:hint="eastAsia"/>
        </w:rPr>
        <w:t>API</w:t>
      </w:r>
      <w:r>
        <w:rPr>
          <w:rFonts w:hint="eastAsia"/>
        </w:rPr>
        <w:t>レスポンスのデータ構造（</w:t>
      </w:r>
      <w:r>
        <w:rPr>
          <w:rFonts w:hint="eastAsia"/>
        </w:rPr>
        <w:t>STATISTICAL_DATA</w:t>
      </w:r>
      <w:r>
        <w:rPr>
          <w:rFonts w:hint="eastAsia"/>
        </w:rPr>
        <w:t>タグ）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2555"/>
        <w:gridCol w:w="4542"/>
      </w:tblGrid>
      <w:tr w:rsidR="00061399" w:rsidRPr="00E94792" w:rsidTr="00E94792">
        <w:trPr>
          <w:tblHeader/>
        </w:trPr>
        <w:tc>
          <w:tcPr>
            <w:tcW w:w="1504" w:type="dxa"/>
            <w:shd w:val="clear" w:color="auto" w:fill="D9D9D9" w:themeFill="background1" w:themeFillShade="D9"/>
          </w:tcPr>
          <w:p w:rsidR="00061399" w:rsidRPr="00E94792" w:rsidRDefault="00061399" w:rsidP="006A6772">
            <w:pPr>
              <w:pStyle w:val="a2"/>
              <w:ind w:firstLineChars="0" w:firstLine="0"/>
              <w:jc w:val="center"/>
              <w:rPr>
                <w:b/>
              </w:rPr>
            </w:pPr>
            <w:r w:rsidRPr="00E94792">
              <w:rPr>
                <w:rFonts w:hint="eastAsia"/>
                <w:b/>
              </w:rPr>
              <w:t>タグ名（親）</w:t>
            </w:r>
          </w:p>
        </w:tc>
        <w:tc>
          <w:tcPr>
            <w:tcW w:w="2016" w:type="dxa"/>
            <w:shd w:val="clear" w:color="auto" w:fill="D9D9D9" w:themeFill="background1" w:themeFillShade="D9"/>
          </w:tcPr>
          <w:p w:rsidR="00061399" w:rsidRPr="00E94792" w:rsidRDefault="00061399" w:rsidP="006A6772">
            <w:pPr>
              <w:pStyle w:val="a2"/>
              <w:ind w:firstLineChars="0" w:firstLine="0"/>
              <w:jc w:val="center"/>
              <w:rPr>
                <w:b/>
              </w:rPr>
            </w:pPr>
            <w:r w:rsidRPr="00E94792">
              <w:rPr>
                <w:rFonts w:hint="eastAsia"/>
                <w:b/>
              </w:rPr>
              <w:t>タグ名（子）</w:t>
            </w:r>
          </w:p>
        </w:tc>
        <w:tc>
          <w:tcPr>
            <w:tcW w:w="5194" w:type="dxa"/>
            <w:shd w:val="clear" w:color="auto" w:fill="D9D9D9" w:themeFill="background1" w:themeFillShade="D9"/>
          </w:tcPr>
          <w:p w:rsidR="00061399" w:rsidRPr="00E94792" w:rsidRDefault="00061399" w:rsidP="006A6772">
            <w:pPr>
              <w:pStyle w:val="a2"/>
              <w:ind w:firstLineChars="0" w:firstLine="0"/>
              <w:jc w:val="center"/>
              <w:rPr>
                <w:b/>
              </w:rPr>
            </w:pPr>
            <w:r w:rsidRPr="00E94792">
              <w:rPr>
                <w:rFonts w:hint="eastAsia"/>
                <w:b/>
              </w:rPr>
              <w:t>内容</w:t>
            </w:r>
          </w:p>
        </w:tc>
      </w:tr>
      <w:tr w:rsidR="000702FA" w:rsidTr="006A6772">
        <w:tc>
          <w:tcPr>
            <w:tcW w:w="1504" w:type="dxa"/>
            <w:vMerge w:val="restart"/>
            <w:vAlign w:val="center"/>
          </w:tcPr>
          <w:p w:rsidR="000702FA" w:rsidRDefault="000702FA" w:rsidP="005A1A54">
            <w:pPr>
              <w:pStyle w:val="a2"/>
              <w:ind w:firstLineChars="0" w:firstLine="0"/>
              <w:jc w:val="center"/>
            </w:pPr>
            <w:r>
              <w:rPr>
                <w:rFonts w:hint="eastAsia"/>
              </w:rPr>
              <w:t>TABLE_INF</w:t>
            </w:r>
          </w:p>
        </w:tc>
        <w:tc>
          <w:tcPr>
            <w:tcW w:w="2016" w:type="dxa"/>
            <w:vAlign w:val="center"/>
          </w:tcPr>
          <w:p w:rsidR="000702FA" w:rsidRDefault="006A6772" w:rsidP="006A6772">
            <w:pPr>
              <w:pStyle w:val="a2"/>
              <w:ind w:firstLineChars="0" w:firstLine="0"/>
              <w:jc w:val="center"/>
            </w:pPr>
            <w:r>
              <w:rPr>
                <w:rFonts w:hint="eastAsia"/>
              </w:rPr>
              <w:t>―</w:t>
            </w:r>
          </w:p>
        </w:tc>
        <w:tc>
          <w:tcPr>
            <w:tcW w:w="5194" w:type="dxa"/>
          </w:tcPr>
          <w:p w:rsidR="000702FA" w:rsidRDefault="000702FA" w:rsidP="005A1A54">
            <w:pPr>
              <w:pStyle w:val="a2"/>
              <w:ind w:firstLineChars="0" w:firstLine="0"/>
            </w:pPr>
            <w:r w:rsidRPr="00061399">
              <w:rPr>
                <w:rFonts w:hint="eastAsia"/>
              </w:rPr>
              <w:t>指定した統計表又は指定した</w:t>
            </w:r>
            <w:r w:rsidR="006A6772">
              <w:rPr>
                <w:rFonts w:hint="eastAsia"/>
              </w:rPr>
              <w:br/>
            </w:r>
            <w:r w:rsidRPr="00061399">
              <w:rPr>
                <w:rFonts w:hint="eastAsia"/>
              </w:rPr>
              <w:t>データセットが指し示す統計データ</w:t>
            </w:r>
            <w:r>
              <w:rPr>
                <w:rFonts w:hint="eastAsia"/>
              </w:rPr>
              <w:t>。</w:t>
            </w:r>
            <w:r w:rsidR="006A6772">
              <w:br/>
            </w:r>
            <w:r>
              <w:rPr>
                <w:rFonts w:hint="eastAsia"/>
              </w:rPr>
              <w:t>属性として統計表</w:t>
            </w:r>
            <w:r>
              <w:rPr>
                <w:rFonts w:hint="eastAsia"/>
              </w:rPr>
              <w:t>ID</w:t>
            </w:r>
            <w:r>
              <w:rPr>
                <w:rFonts w:hint="eastAsia"/>
              </w:rPr>
              <w:t>（</w:t>
            </w:r>
            <w:r>
              <w:rPr>
                <w:rFonts w:hint="eastAsia"/>
              </w:rPr>
              <w:t>id</w:t>
            </w:r>
            <w:r>
              <w:rPr>
                <w:rFonts w:hint="eastAsia"/>
              </w:rPr>
              <w:t>）を保持。</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STAT_NAME</w:t>
            </w:r>
          </w:p>
        </w:tc>
        <w:tc>
          <w:tcPr>
            <w:tcW w:w="5194" w:type="dxa"/>
          </w:tcPr>
          <w:p w:rsidR="000702FA" w:rsidRPr="00CE25AE" w:rsidRDefault="000702FA" w:rsidP="005A1A54">
            <w:pPr>
              <w:pStyle w:val="a2"/>
              <w:ind w:firstLineChars="0" w:firstLine="0"/>
            </w:pPr>
            <w:r>
              <w:rPr>
                <w:rFonts w:hint="eastAsia"/>
              </w:rPr>
              <w:t>統計表の政府統計名。</w:t>
            </w:r>
            <w:r w:rsidR="006A6772">
              <w:br/>
            </w:r>
            <w:r>
              <w:rPr>
                <w:rFonts w:hint="eastAsia"/>
              </w:rPr>
              <w:t>属性に政府統計コード（</w:t>
            </w:r>
            <w:r>
              <w:rPr>
                <w:rFonts w:hint="eastAsia"/>
              </w:rPr>
              <w:t>code</w:t>
            </w:r>
            <w:r>
              <w:rPr>
                <w:rFonts w:hint="eastAsia"/>
              </w:rPr>
              <w:t>）を保持。</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GOV_ORG</w:t>
            </w:r>
          </w:p>
        </w:tc>
        <w:tc>
          <w:tcPr>
            <w:tcW w:w="5194" w:type="dxa"/>
          </w:tcPr>
          <w:p w:rsidR="000702FA" w:rsidRDefault="000702FA" w:rsidP="005A1A54">
            <w:pPr>
              <w:pStyle w:val="a2"/>
              <w:ind w:firstLineChars="0" w:firstLine="0"/>
            </w:pPr>
            <w:r>
              <w:rPr>
                <w:rFonts w:hint="eastAsia"/>
              </w:rPr>
              <w:t>統計表の作成機関名。</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STATISTICS_NAME</w:t>
            </w:r>
          </w:p>
        </w:tc>
        <w:tc>
          <w:tcPr>
            <w:tcW w:w="5194" w:type="dxa"/>
          </w:tcPr>
          <w:p w:rsidR="000702FA" w:rsidRDefault="000702FA" w:rsidP="005A1A54">
            <w:pPr>
              <w:pStyle w:val="a2"/>
              <w:ind w:firstLineChars="0" w:firstLine="0"/>
            </w:pPr>
            <w:r>
              <w:rPr>
                <w:rFonts w:hint="eastAsia"/>
              </w:rPr>
              <w:t>統計表の提供統計名及び提供分類名。</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TITLE</w:t>
            </w:r>
          </w:p>
        </w:tc>
        <w:tc>
          <w:tcPr>
            <w:tcW w:w="5194" w:type="dxa"/>
          </w:tcPr>
          <w:p w:rsidR="000702FA" w:rsidRDefault="000702FA" w:rsidP="005A1A54">
            <w:pPr>
              <w:pStyle w:val="a2"/>
              <w:ind w:firstLineChars="0" w:firstLine="0"/>
            </w:pPr>
            <w:r>
              <w:rPr>
                <w:rFonts w:hint="eastAsia"/>
              </w:rPr>
              <w:t>統計表の表題。属性として表番号（</w:t>
            </w:r>
            <w:r>
              <w:rPr>
                <w:rFonts w:hint="eastAsia"/>
              </w:rPr>
              <w:t>no</w:t>
            </w:r>
            <w:r>
              <w:rPr>
                <w:rFonts w:hint="eastAsia"/>
              </w:rPr>
              <w:t>）を保持。</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SURVEY_DATE</w:t>
            </w:r>
          </w:p>
        </w:tc>
        <w:tc>
          <w:tcPr>
            <w:tcW w:w="5194" w:type="dxa"/>
          </w:tcPr>
          <w:p w:rsidR="000702FA" w:rsidRPr="000702FA" w:rsidRDefault="000702FA" w:rsidP="005A1A54">
            <w:pPr>
              <w:pStyle w:val="a2"/>
              <w:ind w:firstLineChars="0" w:firstLine="0"/>
            </w:pPr>
            <w:r>
              <w:rPr>
                <w:rFonts w:hint="eastAsia"/>
              </w:rPr>
              <w:t>統計の調査年月</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TOTAL_NUMBER</w:t>
            </w:r>
          </w:p>
        </w:tc>
        <w:tc>
          <w:tcPr>
            <w:tcW w:w="5194" w:type="dxa"/>
          </w:tcPr>
          <w:p w:rsidR="000702FA" w:rsidRDefault="000702FA" w:rsidP="005A1A54">
            <w:pPr>
              <w:pStyle w:val="a2"/>
              <w:ind w:firstLineChars="0" w:firstLine="0"/>
            </w:pPr>
            <w:r>
              <w:rPr>
                <w:rFonts w:hint="eastAsia"/>
              </w:rPr>
              <w:t>指定した絞り込み条件又はデータセットの条件又はその両方の条件にマッチした統計データの総件数。</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FROM_NUMBER</w:t>
            </w:r>
          </w:p>
        </w:tc>
        <w:tc>
          <w:tcPr>
            <w:tcW w:w="5194" w:type="dxa"/>
          </w:tcPr>
          <w:p w:rsidR="000702FA" w:rsidRDefault="000702FA" w:rsidP="005A1A54">
            <w:pPr>
              <w:pStyle w:val="a2"/>
              <w:ind w:firstLineChars="0" w:firstLine="0"/>
            </w:pPr>
            <w:r>
              <w:rPr>
                <w:rFonts w:hint="eastAsia"/>
              </w:rPr>
              <w:t>総件数のうち</w:t>
            </w:r>
            <w:r>
              <w:rPr>
                <w:rFonts w:hint="eastAsia"/>
              </w:rPr>
              <w:t>&lt;DATA_INF&gt;</w:t>
            </w:r>
            <w:r>
              <w:rPr>
                <w:rFonts w:hint="eastAsia"/>
              </w:rPr>
              <w:t>タグに出力されるデータの開始位置。</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TO_NUMBER</w:t>
            </w:r>
          </w:p>
        </w:tc>
        <w:tc>
          <w:tcPr>
            <w:tcW w:w="5194" w:type="dxa"/>
          </w:tcPr>
          <w:p w:rsidR="000702FA" w:rsidRDefault="000702FA" w:rsidP="005A1A54">
            <w:pPr>
              <w:pStyle w:val="a2"/>
              <w:ind w:firstLineChars="0" w:firstLine="0"/>
            </w:pPr>
            <w:r>
              <w:rPr>
                <w:rFonts w:hint="eastAsia"/>
              </w:rPr>
              <w:t>総件数のうち</w:t>
            </w:r>
            <w:r>
              <w:rPr>
                <w:rFonts w:hint="eastAsia"/>
              </w:rPr>
              <w:t>&lt;DATA_INF&gt;</w:t>
            </w:r>
            <w:r>
              <w:rPr>
                <w:rFonts w:hint="eastAsia"/>
              </w:rPr>
              <w:t>タグに出力されるデータの終了位置。</w:t>
            </w:r>
          </w:p>
        </w:tc>
      </w:tr>
      <w:tr w:rsidR="000702FA" w:rsidTr="006A6772">
        <w:tc>
          <w:tcPr>
            <w:tcW w:w="1504" w:type="dxa"/>
            <w:vMerge/>
          </w:tcPr>
          <w:p w:rsidR="000702FA" w:rsidRDefault="000702FA" w:rsidP="005A1A54">
            <w:pPr>
              <w:pStyle w:val="a2"/>
              <w:ind w:firstLineChars="0" w:firstLine="0"/>
            </w:pPr>
          </w:p>
        </w:tc>
        <w:tc>
          <w:tcPr>
            <w:tcW w:w="2016" w:type="dxa"/>
            <w:vAlign w:val="center"/>
          </w:tcPr>
          <w:p w:rsidR="000702FA" w:rsidRDefault="000702FA" w:rsidP="006A6772">
            <w:pPr>
              <w:pStyle w:val="a2"/>
              <w:ind w:firstLineChars="0" w:firstLine="0"/>
              <w:jc w:val="center"/>
            </w:pPr>
            <w:r>
              <w:rPr>
                <w:rFonts w:hint="eastAsia"/>
              </w:rPr>
              <w:t>NEXT_KEY</w:t>
            </w:r>
          </w:p>
        </w:tc>
        <w:tc>
          <w:tcPr>
            <w:tcW w:w="5194" w:type="dxa"/>
          </w:tcPr>
          <w:p w:rsidR="000702FA" w:rsidRDefault="000702FA" w:rsidP="006A6772">
            <w:pPr>
              <w:pStyle w:val="a2"/>
              <w:ind w:firstLineChars="0" w:firstLine="0"/>
            </w:pPr>
            <w:r>
              <w:rPr>
                <w:rFonts w:hint="eastAsia"/>
              </w:rPr>
              <w:t>リクエストした統計データが一度に取得できなかった際に、次のリクエストで</w:t>
            </w:r>
            <w:r w:rsidR="006A6772">
              <w:br/>
            </w:r>
            <w:r>
              <w:rPr>
                <w:rFonts w:hint="eastAsia"/>
              </w:rPr>
              <w:t>指定すべきデータの取得開始位置。</w:t>
            </w:r>
          </w:p>
        </w:tc>
      </w:tr>
      <w:tr w:rsidR="000702FA" w:rsidTr="006A6772">
        <w:trPr>
          <w:trHeight w:val="1427"/>
        </w:trPr>
        <w:tc>
          <w:tcPr>
            <w:tcW w:w="1504" w:type="dxa"/>
            <w:vAlign w:val="center"/>
          </w:tcPr>
          <w:p w:rsidR="000702FA" w:rsidRDefault="000702FA" w:rsidP="006A6772">
            <w:pPr>
              <w:pStyle w:val="a2"/>
              <w:ind w:firstLineChars="0" w:firstLine="0"/>
              <w:jc w:val="center"/>
            </w:pPr>
            <w:r>
              <w:rPr>
                <w:rFonts w:hint="eastAsia"/>
              </w:rPr>
              <w:t>CLASS_INF</w:t>
            </w:r>
          </w:p>
        </w:tc>
        <w:tc>
          <w:tcPr>
            <w:tcW w:w="2016" w:type="dxa"/>
            <w:vAlign w:val="center"/>
          </w:tcPr>
          <w:p w:rsidR="000702FA" w:rsidRDefault="006A6772" w:rsidP="006A6772">
            <w:pPr>
              <w:pStyle w:val="a2"/>
              <w:ind w:firstLineChars="0" w:firstLine="0"/>
              <w:jc w:val="center"/>
            </w:pPr>
            <w:r>
              <w:rPr>
                <w:rFonts w:hint="eastAsia"/>
              </w:rPr>
              <w:t>―</w:t>
            </w:r>
          </w:p>
        </w:tc>
        <w:tc>
          <w:tcPr>
            <w:tcW w:w="5194" w:type="dxa"/>
            <w:vAlign w:val="center"/>
          </w:tcPr>
          <w:p w:rsidR="000702FA" w:rsidRPr="000702FA" w:rsidRDefault="000702FA" w:rsidP="005A1A54">
            <w:pPr>
              <w:pStyle w:val="a2"/>
              <w:ind w:firstLineChars="0" w:firstLine="0"/>
            </w:pPr>
            <w:r>
              <w:rPr>
                <w:rFonts w:hint="eastAsia"/>
              </w:rPr>
              <w:t>METADATA_INF</w:t>
            </w:r>
            <w:r>
              <w:rPr>
                <w:rFonts w:hint="eastAsia"/>
              </w:rPr>
              <w:t>タグ（</w:t>
            </w:r>
            <w:r w:rsidR="00AA6A58">
              <w:fldChar w:fldCharType="begin"/>
            </w:r>
            <w:r w:rsidR="00AA6A58">
              <w:instrText xml:space="preserve"> REF _Ref382302942 \h  \* MERGEFORMAT </w:instrText>
            </w:r>
            <w:r w:rsidR="00AA6A58">
              <w:fldChar w:fldCharType="separate"/>
            </w:r>
            <w:r w:rsidR="0092138E">
              <w:rPr>
                <w:rFonts w:hint="eastAsia"/>
              </w:rPr>
              <w:t>表</w:t>
            </w:r>
            <w:r w:rsidR="0092138E">
              <w:rPr>
                <w:rFonts w:hint="eastAsia"/>
              </w:rPr>
              <w:t xml:space="preserve"> </w:t>
            </w:r>
            <w:r w:rsidR="0092138E">
              <w:t>2</w:t>
            </w:r>
            <w:r w:rsidR="00AA6A58">
              <w:fldChar w:fldCharType="end"/>
            </w:r>
            <w:r>
              <w:t>）と同一。</w:t>
            </w:r>
          </w:p>
        </w:tc>
      </w:tr>
      <w:tr w:rsidR="000702FA" w:rsidTr="005A1A54">
        <w:tc>
          <w:tcPr>
            <w:tcW w:w="1504" w:type="dxa"/>
            <w:vMerge w:val="restart"/>
            <w:vAlign w:val="center"/>
          </w:tcPr>
          <w:p w:rsidR="000702FA" w:rsidRDefault="000702FA" w:rsidP="005A1A54">
            <w:pPr>
              <w:pStyle w:val="a2"/>
              <w:ind w:firstLineChars="0" w:firstLine="0"/>
              <w:jc w:val="center"/>
            </w:pPr>
            <w:r>
              <w:rPr>
                <w:rFonts w:hint="eastAsia"/>
              </w:rPr>
              <w:t>DATA_INF</w:t>
            </w:r>
          </w:p>
        </w:tc>
        <w:tc>
          <w:tcPr>
            <w:tcW w:w="2016" w:type="dxa"/>
          </w:tcPr>
          <w:p w:rsidR="000702FA" w:rsidRDefault="000702FA" w:rsidP="005A1A54">
            <w:pPr>
              <w:pStyle w:val="a2"/>
              <w:ind w:firstLineChars="0" w:firstLine="0"/>
            </w:pPr>
            <w:r>
              <w:rPr>
                <w:rFonts w:hint="eastAsia"/>
              </w:rPr>
              <w:t>-</w:t>
            </w:r>
          </w:p>
        </w:tc>
        <w:tc>
          <w:tcPr>
            <w:tcW w:w="5194" w:type="dxa"/>
          </w:tcPr>
          <w:p w:rsidR="000702FA" w:rsidRDefault="000702FA" w:rsidP="005A1A54">
            <w:pPr>
              <w:pStyle w:val="a2"/>
              <w:ind w:firstLineChars="0" w:firstLine="0"/>
            </w:pPr>
            <w:r>
              <w:rPr>
                <w:rFonts w:hint="eastAsia"/>
              </w:rPr>
              <w:t>統計データの数値情報を出力。データ件数が</w:t>
            </w:r>
            <w:r>
              <w:rPr>
                <w:rFonts w:hint="eastAsia"/>
              </w:rPr>
              <w:t>0</w:t>
            </w:r>
            <w:r>
              <w:rPr>
                <w:rFonts w:hint="eastAsia"/>
              </w:rPr>
              <w:t>の場合</w:t>
            </w:r>
            <w:r w:rsidR="00B04BB9">
              <w:rPr>
                <w:rFonts w:hint="eastAsia"/>
              </w:rPr>
              <w:t>とデータ件数のみリクエストした場合には</w:t>
            </w:r>
            <w:r>
              <w:rPr>
                <w:rFonts w:hint="eastAsia"/>
              </w:rPr>
              <w:t>このタグは出力されない。</w:t>
            </w:r>
          </w:p>
        </w:tc>
      </w:tr>
      <w:tr w:rsidR="000702FA" w:rsidTr="005A1A54">
        <w:tc>
          <w:tcPr>
            <w:tcW w:w="1504" w:type="dxa"/>
            <w:vMerge/>
          </w:tcPr>
          <w:p w:rsidR="000702FA" w:rsidRDefault="000702FA" w:rsidP="005A1A54">
            <w:pPr>
              <w:pStyle w:val="a2"/>
              <w:ind w:firstLineChars="0" w:firstLine="0"/>
            </w:pPr>
          </w:p>
        </w:tc>
        <w:tc>
          <w:tcPr>
            <w:tcW w:w="2016" w:type="dxa"/>
          </w:tcPr>
          <w:p w:rsidR="000702FA" w:rsidRDefault="000702FA" w:rsidP="005A1A54">
            <w:pPr>
              <w:pStyle w:val="a2"/>
              <w:ind w:firstLineChars="0" w:firstLine="0"/>
            </w:pPr>
            <w:r>
              <w:rPr>
                <w:rFonts w:hint="eastAsia"/>
              </w:rPr>
              <w:t>NOTE</w:t>
            </w:r>
          </w:p>
        </w:tc>
        <w:tc>
          <w:tcPr>
            <w:tcW w:w="5194" w:type="dxa"/>
          </w:tcPr>
          <w:p w:rsidR="000702FA" w:rsidRDefault="00B04BB9" w:rsidP="005A1A54">
            <w:pPr>
              <w:pStyle w:val="a2"/>
              <w:ind w:firstLineChars="0" w:firstLine="0"/>
            </w:pPr>
            <w:r>
              <w:rPr>
                <w:rFonts w:hint="eastAsia"/>
              </w:rPr>
              <w:t>特殊文字の凡例。特殊文字数分だけ出力。属性として特殊文字（</w:t>
            </w:r>
            <w:r>
              <w:rPr>
                <w:rFonts w:hint="eastAsia"/>
              </w:rPr>
              <w:t>char</w:t>
            </w:r>
            <w:r>
              <w:rPr>
                <w:rFonts w:hint="eastAsia"/>
              </w:rPr>
              <w:t>）を保持。</w:t>
            </w:r>
          </w:p>
        </w:tc>
      </w:tr>
      <w:tr w:rsidR="000702FA" w:rsidTr="005A1A54">
        <w:tc>
          <w:tcPr>
            <w:tcW w:w="1504" w:type="dxa"/>
            <w:vMerge/>
          </w:tcPr>
          <w:p w:rsidR="000702FA" w:rsidRDefault="000702FA" w:rsidP="005A1A54">
            <w:pPr>
              <w:pStyle w:val="a2"/>
              <w:ind w:firstLineChars="0" w:firstLine="0"/>
            </w:pPr>
          </w:p>
        </w:tc>
        <w:tc>
          <w:tcPr>
            <w:tcW w:w="2016" w:type="dxa"/>
          </w:tcPr>
          <w:p w:rsidR="000702FA" w:rsidRDefault="000702FA" w:rsidP="005A1A54">
            <w:pPr>
              <w:pStyle w:val="a2"/>
              <w:ind w:firstLineChars="0" w:firstLine="0"/>
            </w:pPr>
            <w:r>
              <w:rPr>
                <w:rFonts w:hint="eastAsia"/>
              </w:rPr>
              <w:t>VALUE</w:t>
            </w:r>
          </w:p>
        </w:tc>
        <w:tc>
          <w:tcPr>
            <w:tcW w:w="5194" w:type="dxa"/>
          </w:tcPr>
          <w:p w:rsidR="000702FA" w:rsidRDefault="00B04BB9" w:rsidP="005A1A54">
            <w:pPr>
              <w:pStyle w:val="a2"/>
              <w:ind w:firstLineChars="0" w:firstLine="0"/>
            </w:pPr>
            <w:r>
              <w:rPr>
                <w:rFonts w:hint="eastAsia"/>
              </w:rPr>
              <w:t>統計数値（セル）の情報。データ件数分だけ出力。属性として、表章事項コード（</w:t>
            </w:r>
            <w:r>
              <w:rPr>
                <w:rFonts w:hint="eastAsia"/>
              </w:rPr>
              <w:t>tab</w:t>
            </w:r>
            <w:r>
              <w:rPr>
                <w:rFonts w:hint="eastAsia"/>
              </w:rPr>
              <w:t>）、分類事項コード（</w:t>
            </w:r>
            <w:r>
              <w:rPr>
                <w:rFonts w:hint="eastAsia"/>
              </w:rPr>
              <w:t>cat01-cat15</w:t>
            </w:r>
            <w:r>
              <w:rPr>
                <w:rFonts w:hint="eastAsia"/>
              </w:rPr>
              <w:t>）、地域事項コード（</w:t>
            </w:r>
            <w:r>
              <w:rPr>
                <w:rFonts w:hint="eastAsia"/>
              </w:rPr>
              <w:t>area</w:t>
            </w:r>
            <w:r>
              <w:rPr>
                <w:rFonts w:hint="eastAsia"/>
              </w:rPr>
              <w:t>）、時間軸事項コード（</w:t>
            </w:r>
            <w:r>
              <w:rPr>
                <w:rFonts w:hint="eastAsia"/>
              </w:rPr>
              <w:t>time</w:t>
            </w:r>
            <w:r>
              <w:rPr>
                <w:rFonts w:hint="eastAsia"/>
              </w:rPr>
              <w:t>）、単位（</w:t>
            </w:r>
            <w:r>
              <w:rPr>
                <w:rFonts w:hint="eastAsia"/>
              </w:rPr>
              <w:t>unit</w:t>
            </w:r>
            <w:r>
              <w:rPr>
                <w:rFonts w:hint="eastAsia"/>
              </w:rPr>
              <w:t>）を保持。</w:t>
            </w:r>
          </w:p>
        </w:tc>
      </w:tr>
    </w:tbl>
    <w:p w:rsidR="00061399" w:rsidRDefault="00061399" w:rsidP="00AF0975">
      <w:pPr>
        <w:pStyle w:val="a2"/>
        <w:ind w:firstLine="240"/>
      </w:pPr>
    </w:p>
    <w:p w:rsidR="00EA55BE" w:rsidRDefault="00EA55BE" w:rsidP="00EA55BE">
      <w:pPr>
        <w:pStyle w:val="a2"/>
        <w:ind w:firstLine="240"/>
      </w:pPr>
      <w:r>
        <w:rPr>
          <w:rFonts w:hint="eastAsia"/>
        </w:rPr>
        <w:t>例として、統計表</w:t>
      </w:r>
      <w:r>
        <w:rPr>
          <w:rFonts w:hint="eastAsia"/>
        </w:rPr>
        <w:t>ID</w:t>
      </w:r>
      <w:r>
        <w:rPr>
          <w:rFonts w:hint="eastAsia"/>
        </w:rPr>
        <w:t>が</w:t>
      </w:r>
      <w:r w:rsidRPr="00EA55BE">
        <w:t>0003004470</w:t>
      </w:r>
      <w:r>
        <w:t>の統計表のメタ情報をリクエストした</w:t>
      </w:r>
      <w:r>
        <w:rPr>
          <w:rFonts w:hint="eastAsia"/>
        </w:rPr>
        <w:t>レスポンスのサンプルを</w:t>
      </w:r>
      <w:r>
        <w:rPr>
          <w:rFonts w:hint="eastAsia"/>
        </w:rPr>
        <w:t>XML</w:t>
      </w:r>
      <w:r>
        <w:rPr>
          <w:rFonts w:hint="eastAsia"/>
        </w:rPr>
        <w:t>形式で以下に示す。</w:t>
      </w:r>
    </w:p>
    <w:p w:rsidR="00EA55BE" w:rsidRPr="00EA55BE" w:rsidRDefault="00EA55BE" w:rsidP="00EA55BE">
      <w:pPr>
        <w:pStyle w:val="a2"/>
        <w:ind w:firstLine="240"/>
      </w:pPr>
    </w:p>
    <w:p w:rsidR="00EA55BE" w:rsidRDefault="00EA55BE" w:rsidP="00EA55BE">
      <w:pPr>
        <w:pStyle w:val="a2"/>
        <w:ind w:firstLine="240"/>
      </w:pPr>
      <w:r>
        <w:rPr>
          <w:rFonts w:hint="eastAsia"/>
        </w:rPr>
        <w:t>リクエスト例</w:t>
      </w:r>
      <w:r>
        <w:rPr>
          <w:rFonts w:hint="eastAsia"/>
        </w:rPr>
        <w:t xml:space="preserve">: </w:t>
      </w:r>
    </w:p>
    <w:p w:rsidR="00EA55BE" w:rsidRDefault="00242B46" w:rsidP="00EA55BE">
      <w:pPr>
        <w:pStyle w:val="a3"/>
      </w:pPr>
      <w:r>
        <w:pict>
          <v:shape id="_x0000_s1050" type="#_x0000_t202" style="width:421.55pt;height:29.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50;mso-fit-shape-to-text:t">
              <w:txbxContent>
                <w:p w:rsidR="000844AC" w:rsidRPr="00EA55BE" w:rsidRDefault="000844AC" w:rsidP="00EA55BE">
                  <w:pPr>
                    <w:pStyle w:val="json"/>
                  </w:pPr>
                  <w:r w:rsidRPr="00EA55BE">
                    <w:t>http://statdb.nstac.go.jp/api/1.0b/app/getStatsData?appId=</w:t>
                  </w:r>
                  <w:r w:rsidRPr="005A1A54">
                    <w:rPr>
                      <w:rFonts w:eastAsia="ＭＳ 明朝" w:hint="eastAsia"/>
                    </w:rPr>
                    <w:t>APPLICATION_ID</w:t>
                  </w:r>
                  <w:r w:rsidRPr="00EA55BE">
                    <w:t>&amp;statsDataId=0003004470</w:t>
                  </w:r>
                </w:p>
              </w:txbxContent>
            </v:textbox>
            <w10:anchorlock/>
          </v:shape>
        </w:pict>
      </w:r>
    </w:p>
    <w:p w:rsidR="00EA55BE" w:rsidRDefault="00EA55BE" w:rsidP="00EA55BE">
      <w:pPr>
        <w:pStyle w:val="a2"/>
        <w:ind w:firstLine="240"/>
      </w:pPr>
    </w:p>
    <w:p w:rsidR="0028262A" w:rsidRDefault="0028262A">
      <w:pPr>
        <w:widowControl/>
        <w:jc w:val="left"/>
        <w:rPr>
          <w:rFonts w:ascii="ＭＳ 明朝" w:hAnsi="ＭＳ 明朝"/>
        </w:rPr>
      </w:pPr>
      <w:r>
        <w:br w:type="page"/>
      </w:r>
    </w:p>
    <w:p w:rsidR="00EA55BE" w:rsidRDefault="00EA55BE" w:rsidP="00EA55BE">
      <w:pPr>
        <w:pStyle w:val="a2"/>
        <w:ind w:firstLine="240"/>
      </w:pPr>
      <w:r>
        <w:rPr>
          <w:rFonts w:hint="eastAsia"/>
        </w:rPr>
        <w:t>レスポンス例</w:t>
      </w:r>
      <w:r>
        <w:rPr>
          <w:rFonts w:hint="eastAsia"/>
        </w:rPr>
        <w:t>:</w:t>
      </w:r>
    </w:p>
    <w:p w:rsidR="00B04BB9" w:rsidRPr="00B04BB9" w:rsidRDefault="00242B46" w:rsidP="00EA55BE">
      <w:pPr>
        <w:pStyle w:val="a3"/>
      </w:pPr>
      <w:r>
        <w:pict>
          <v:shape id="_x0000_s1049" type="#_x0000_t202" style="width:421.55pt;height:579.95pt;mso-height-percent:200;mso-left-percent:-10001;mso-top-percent:-10001;mso-position-horizontal:absolute;mso-position-horizontal-relative:char;mso-position-vertical:absolute;mso-position-vertical-relative:line;mso-height-percent:200;mso-left-percent:-10001;mso-top-percent:-10001;mso-width-relative:margin;mso-height-relative:margin">
            <v:textbox style="mso-next-textbox:#_x0000_s1049;mso-fit-shape-to-text:t">
              <w:txbxContent>
                <w:p w:rsidR="000844AC" w:rsidRPr="00571E39" w:rsidRDefault="000844AC" w:rsidP="00571E39">
                  <w:pPr>
                    <w:pStyle w:val="json"/>
                    <w:rPr>
                      <w:kern w:val="0"/>
                      <w:szCs w:val="13"/>
                    </w:rPr>
                  </w:pPr>
                  <w:r w:rsidRPr="00571E39">
                    <w:rPr>
                      <w:kern w:val="0"/>
                    </w:rPr>
                    <w:t>&lt;GET_STATS_DATA xmlns:xsi="http://www.w3.org/2001/XMLSchema-instance" xsi:noNamespaceSchemaLocation="http://statdb.nstac.go.jp/api/1.0b/schema/GetStatsData.xsd"&gt;</w:t>
                  </w:r>
                </w:p>
                <w:p w:rsidR="000844AC" w:rsidRPr="00571E39" w:rsidRDefault="000844AC" w:rsidP="00571E39">
                  <w:pPr>
                    <w:pStyle w:val="json"/>
                    <w:rPr>
                      <w:kern w:val="0"/>
                      <w:szCs w:val="13"/>
                    </w:rPr>
                  </w:pPr>
                  <w:r w:rsidRPr="00571E39">
                    <w:rPr>
                      <w:kern w:val="0"/>
                    </w:rPr>
                    <w:t>&lt;RESULT&gt;</w:t>
                  </w:r>
                </w:p>
                <w:p w:rsidR="000844AC" w:rsidRPr="00571E39" w:rsidRDefault="000844AC" w:rsidP="00571E39">
                  <w:pPr>
                    <w:pStyle w:val="json"/>
                    <w:rPr>
                      <w:kern w:val="0"/>
                      <w:szCs w:val="13"/>
                    </w:rPr>
                  </w:pPr>
                  <w:r w:rsidRPr="00571E39">
                    <w:rPr>
                      <w:kern w:val="0"/>
                    </w:rPr>
                    <w:t>&lt;STATUS&gt;0&lt;/STATUS&gt;</w:t>
                  </w:r>
                </w:p>
                <w:p w:rsidR="000844AC" w:rsidRPr="00571E39" w:rsidRDefault="000844AC" w:rsidP="00571E39">
                  <w:pPr>
                    <w:pStyle w:val="json"/>
                    <w:rPr>
                      <w:kern w:val="0"/>
                      <w:szCs w:val="13"/>
                    </w:rPr>
                  </w:pPr>
                  <w:r w:rsidRPr="00571E39">
                    <w:rPr>
                      <w:kern w:val="0"/>
                    </w:rPr>
                    <w:t>&lt;ERROR_MSG&gt;</w:t>
                  </w:r>
                  <w:r w:rsidRPr="00571E39">
                    <w:rPr>
                      <w:rFonts w:ascii="ＭＳ 明朝" w:eastAsia="ＭＳ 明朝" w:hAnsi="ＭＳ 明朝" w:cs="ＭＳ 明朝" w:hint="eastAsia"/>
                      <w:kern w:val="0"/>
                    </w:rPr>
                    <w:t>正常に終了しました。</w:t>
                  </w:r>
                  <w:r w:rsidRPr="00571E39">
                    <w:rPr>
                      <w:kern w:val="0"/>
                    </w:rPr>
                    <w:t>&lt;/ERROR_MSG&gt;</w:t>
                  </w:r>
                </w:p>
                <w:p w:rsidR="000844AC" w:rsidRPr="00571E39" w:rsidRDefault="000844AC" w:rsidP="00571E39">
                  <w:pPr>
                    <w:pStyle w:val="json"/>
                    <w:rPr>
                      <w:kern w:val="0"/>
                      <w:szCs w:val="13"/>
                    </w:rPr>
                  </w:pPr>
                  <w:r w:rsidRPr="00571E39">
                    <w:rPr>
                      <w:kern w:val="0"/>
                    </w:rPr>
                    <w:t>&lt;DATE&gt;2014-03-11T12:26:30.994+09:00&lt;/DATE&gt;</w:t>
                  </w:r>
                </w:p>
                <w:p w:rsidR="000844AC" w:rsidRPr="00571E39" w:rsidRDefault="000844AC" w:rsidP="00571E39">
                  <w:pPr>
                    <w:pStyle w:val="json"/>
                    <w:rPr>
                      <w:kern w:val="0"/>
                      <w:szCs w:val="13"/>
                    </w:rPr>
                  </w:pPr>
                  <w:r w:rsidRPr="00571E39">
                    <w:rPr>
                      <w:kern w:val="0"/>
                    </w:rPr>
                    <w:t>&lt;/RESULT&gt;</w:t>
                  </w:r>
                </w:p>
                <w:p w:rsidR="000844AC" w:rsidRPr="00571E39" w:rsidRDefault="000844AC" w:rsidP="00571E39">
                  <w:pPr>
                    <w:pStyle w:val="json"/>
                    <w:rPr>
                      <w:kern w:val="0"/>
                      <w:szCs w:val="13"/>
                    </w:rPr>
                  </w:pPr>
                  <w:r w:rsidRPr="00571E39">
                    <w:rPr>
                      <w:kern w:val="0"/>
                    </w:rPr>
                    <w:t>&lt;PARAMETER&gt;</w:t>
                  </w:r>
                </w:p>
                <w:p w:rsidR="000844AC" w:rsidRPr="00571E39" w:rsidRDefault="000844AC" w:rsidP="00571E39">
                  <w:pPr>
                    <w:pStyle w:val="json"/>
                    <w:rPr>
                      <w:kern w:val="0"/>
                      <w:szCs w:val="13"/>
                    </w:rPr>
                  </w:pPr>
                  <w:r w:rsidRPr="00571E39">
                    <w:rPr>
                      <w:kern w:val="0"/>
                    </w:rPr>
                    <w:t>&lt;LANG&gt;J&lt;/LANG&gt;</w:t>
                  </w:r>
                </w:p>
                <w:p w:rsidR="000844AC" w:rsidRPr="00571E39" w:rsidRDefault="000844AC" w:rsidP="00571E39">
                  <w:pPr>
                    <w:pStyle w:val="json"/>
                    <w:rPr>
                      <w:kern w:val="0"/>
                      <w:szCs w:val="13"/>
                    </w:rPr>
                  </w:pPr>
                  <w:r w:rsidRPr="00571E39">
                    <w:rPr>
                      <w:kern w:val="0"/>
                    </w:rPr>
                    <w:t>&lt;STATS_DATA_ID&gt;0003004470&lt;/STATS_DATA_ID&gt;</w:t>
                  </w:r>
                </w:p>
                <w:p w:rsidR="000844AC" w:rsidRPr="00571E39" w:rsidRDefault="000844AC" w:rsidP="00571E39">
                  <w:pPr>
                    <w:pStyle w:val="json"/>
                    <w:rPr>
                      <w:kern w:val="0"/>
                      <w:szCs w:val="13"/>
                    </w:rPr>
                  </w:pPr>
                  <w:r w:rsidRPr="00571E39">
                    <w:rPr>
                      <w:kern w:val="0"/>
                    </w:rPr>
                    <w:t>&lt;DATA_FORMAT&gt;X&lt;/DATA_FORMAT&gt;</w:t>
                  </w:r>
                </w:p>
                <w:p w:rsidR="000844AC" w:rsidRPr="00571E39" w:rsidRDefault="000844AC" w:rsidP="00571E39">
                  <w:pPr>
                    <w:pStyle w:val="json"/>
                    <w:rPr>
                      <w:kern w:val="0"/>
                      <w:szCs w:val="13"/>
                    </w:rPr>
                  </w:pPr>
                  <w:r w:rsidRPr="00571E39">
                    <w:rPr>
                      <w:kern w:val="0"/>
                    </w:rPr>
                    <w:t>&lt;START_POSITION&gt;1&lt;/START_POSITION&gt;</w:t>
                  </w:r>
                </w:p>
                <w:p w:rsidR="000844AC" w:rsidRPr="00571E39" w:rsidRDefault="000844AC" w:rsidP="00571E39">
                  <w:pPr>
                    <w:pStyle w:val="json"/>
                    <w:rPr>
                      <w:kern w:val="0"/>
                      <w:szCs w:val="13"/>
                    </w:rPr>
                  </w:pPr>
                  <w:r w:rsidRPr="00571E39">
                    <w:rPr>
                      <w:kern w:val="0"/>
                    </w:rPr>
                    <w:t>&lt;METAGET_FLG&gt;Y&lt;/METAGET_FLG&gt;</w:t>
                  </w:r>
                </w:p>
                <w:p w:rsidR="000844AC" w:rsidRPr="00571E39" w:rsidRDefault="000844AC" w:rsidP="00571E39">
                  <w:pPr>
                    <w:pStyle w:val="json"/>
                    <w:rPr>
                      <w:kern w:val="0"/>
                      <w:szCs w:val="13"/>
                    </w:rPr>
                  </w:pPr>
                  <w:r w:rsidRPr="00571E39">
                    <w:rPr>
                      <w:kern w:val="0"/>
                    </w:rPr>
                    <w:t>&lt;/PARAMETER&gt;</w:t>
                  </w:r>
                </w:p>
                <w:p w:rsidR="000844AC" w:rsidRPr="00571E39" w:rsidRDefault="000844AC" w:rsidP="00571E39">
                  <w:pPr>
                    <w:pStyle w:val="json"/>
                    <w:rPr>
                      <w:kern w:val="0"/>
                      <w:szCs w:val="13"/>
                    </w:rPr>
                  </w:pPr>
                  <w:r w:rsidRPr="00571E39">
                    <w:rPr>
                      <w:kern w:val="0"/>
                    </w:rPr>
                    <w:t>&lt;STATISTICAL_DATA&gt;</w:t>
                  </w:r>
                </w:p>
                <w:p w:rsidR="000844AC" w:rsidRPr="00571E39" w:rsidRDefault="000844AC" w:rsidP="00571E39">
                  <w:pPr>
                    <w:pStyle w:val="json"/>
                    <w:rPr>
                      <w:kern w:val="0"/>
                      <w:szCs w:val="13"/>
                    </w:rPr>
                  </w:pPr>
                  <w:r w:rsidRPr="00571E39">
                    <w:rPr>
                      <w:kern w:val="0"/>
                    </w:rPr>
                    <w:t>&lt;TABLE_INF id="0003004470"&gt;</w:t>
                  </w:r>
                </w:p>
                <w:p w:rsidR="000844AC" w:rsidRPr="00571E39" w:rsidRDefault="000844AC" w:rsidP="00571E39">
                  <w:pPr>
                    <w:pStyle w:val="json"/>
                    <w:rPr>
                      <w:kern w:val="0"/>
                      <w:szCs w:val="13"/>
                    </w:rPr>
                  </w:pPr>
                  <w:r w:rsidRPr="00571E39">
                    <w:rPr>
                      <w:kern w:val="0"/>
                    </w:rPr>
                    <w:t>&lt;STAT_NAME code="00200521"&gt;</w:t>
                  </w:r>
                  <w:r w:rsidRPr="00571E39">
                    <w:rPr>
                      <w:rFonts w:ascii="ＭＳ 明朝" w:eastAsia="ＭＳ 明朝" w:hAnsi="ＭＳ 明朝" w:cs="ＭＳ 明朝" w:hint="eastAsia"/>
                      <w:kern w:val="0"/>
                    </w:rPr>
                    <w:t>国勢調査</w:t>
                  </w:r>
                  <w:r w:rsidRPr="00571E39">
                    <w:rPr>
                      <w:kern w:val="0"/>
                    </w:rPr>
                    <w:t>&lt;/STAT_NAME&gt;</w:t>
                  </w:r>
                </w:p>
                <w:p w:rsidR="000844AC" w:rsidRPr="00571E39" w:rsidRDefault="000844AC" w:rsidP="00571E39">
                  <w:pPr>
                    <w:pStyle w:val="json"/>
                    <w:rPr>
                      <w:kern w:val="0"/>
                      <w:szCs w:val="13"/>
                    </w:rPr>
                  </w:pPr>
                  <w:r w:rsidRPr="00571E39">
                    <w:rPr>
                      <w:kern w:val="0"/>
                    </w:rPr>
                    <w:t>&lt;GOV_ORG code="00200"&gt;</w:t>
                  </w:r>
                  <w:r w:rsidRPr="00571E39">
                    <w:rPr>
                      <w:rFonts w:ascii="ＭＳ 明朝" w:eastAsia="ＭＳ 明朝" w:hAnsi="ＭＳ 明朝" w:cs="ＭＳ 明朝" w:hint="eastAsia"/>
                      <w:kern w:val="0"/>
                    </w:rPr>
                    <w:t>総務省</w:t>
                  </w:r>
                  <w:r w:rsidRPr="00571E39">
                    <w:rPr>
                      <w:kern w:val="0"/>
                    </w:rPr>
                    <w:t>&lt;/GOV_ORG&gt;</w:t>
                  </w:r>
                </w:p>
                <w:p w:rsidR="000844AC" w:rsidRPr="00571E39" w:rsidRDefault="000844AC" w:rsidP="00571E39">
                  <w:pPr>
                    <w:pStyle w:val="json"/>
                    <w:rPr>
                      <w:kern w:val="0"/>
                      <w:szCs w:val="13"/>
                    </w:rPr>
                  </w:pPr>
                  <w:r w:rsidRPr="00571E39">
                    <w:rPr>
                      <w:kern w:val="0"/>
                    </w:rPr>
                    <w:t>&lt;STATISTICS_NAME&gt;</w:t>
                  </w:r>
                  <w:r w:rsidRPr="00571E39">
                    <w:rPr>
                      <w:rFonts w:ascii="ＭＳ 明朝" w:eastAsia="ＭＳ 明朝" w:hAnsi="ＭＳ 明朝" w:cs="ＭＳ 明朝" w:hint="eastAsia"/>
                      <w:kern w:val="0"/>
                    </w:rPr>
                    <w:t>平成</w:t>
                  </w:r>
                  <w:r w:rsidRPr="00571E39">
                    <w:rPr>
                      <w:kern w:val="0"/>
                    </w:rPr>
                    <w:t>17</w:t>
                  </w:r>
                  <w:r w:rsidRPr="00571E39">
                    <w:rPr>
                      <w:rFonts w:ascii="ＭＳ 明朝" w:eastAsia="ＭＳ 明朝" w:hAnsi="ＭＳ 明朝" w:cs="ＭＳ 明朝" w:hint="eastAsia"/>
                      <w:kern w:val="0"/>
                    </w:rPr>
                    <w:t>年国勢調査</w:t>
                  </w:r>
                  <w:r w:rsidRPr="00571E39">
                    <w:rPr>
                      <w:kern w:val="0"/>
                    </w:rPr>
                    <w:t xml:space="preserve"> </w:t>
                  </w:r>
                  <w:r w:rsidRPr="00571E39">
                    <w:rPr>
                      <w:rFonts w:ascii="ＭＳ 明朝" w:eastAsia="ＭＳ 明朝" w:hAnsi="ＭＳ 明朝" w:cs="ＭＳ 明朝" w:hint="eastAsia"/>
                      <w:kern w:val="0"/>
                    </w:rPr>
                    <w:t>外国人に関する特別集計</w:t>
                  </w:r>
                  <w:r w:rsidRPr="00571E39">
                    <w:rPr>
                      <w:kern w:val="0"/>
                    </w:rPr>
                    <w:t xml:space="preserve"> </w:t>
                  </w:r>
                  <w:r w:rsidRPr="00571E39">
                    <w:rPr>
                      <w:rFonts w:ascii="ＭＳ 明朝" w:eastAsia="ＭＳ 明朝" w:hAnsi="ＭＳ 明朝" w:cs="ＭＳ 明朝" w:hint="eastAsia"/>
                      <w:kern w:val="0"/>
                    </w:rPr>
                    <w:t>報告書掲載表</w:t>
                  </w:r>
                  <w:r w:rsidRPr="00571E39">
                    <w:rPr>
                      <w:kern w:val="0"/>
                    </w:rPr>
                    <w:t>&lt;/STATISTICS_NAME&gt;</w:t>
                  </w:r>
                </w:p>
                <w:p w:rsidR="000844AC" w:rsidRPr="00571E39" w:rsidRDefault="000844AC" w:rsidP="00571E39">
                  <w:pPr>
                    <w:pStyle w:val="json"/>
                    <w:rPr>
                      <w:kern w:val="0"/>
                      <w:szCs w:val="13"/>
                    </w:rPr>
                  </w:pPr>
                  <w:r w:rsidRPr="00571E39">
                    <w:rPr>
                      <w:kern w:val="0"/>
                    </w:rPr>
                    <w:t>&lt;TITLE no="4"&gt;</w:t>
                  </w:r>
                </w:p>
                <w:p w:rsidR="000844AC" w:rsidRPr="00571E39" w:rsidRDefault="000844AC" w:rsidP="00571E39">
                  <w:pPr>
                    <w:pStyle w:val="json"/>
                    <w:rPr>
                      <w:kern w:val="0"/>
                      <w:szCs w:val="13"/>
                    </w:rPr>
                  </w:pPr>
                  <w:r w:rsidRPr="00571E39">
                    <w:rPr>
                      <w:rFonts w:ascii="ＭＳ 明朝" w:eastAsia="ＭＳ 明朝" w:hAnsi="ＭＳ 明朝" w:cs="ＭＳ 明朝" w:hint="eastAsia"/>
                      <w:kern w:val="0"/>
                    </w:rPr>
                    <w:t>外国人のいる世帯の類型（</w:t>
                  </w:r>
                  <w:r w:rsidRPr="00571E39">
                    <w:rPr>
                      <w:kern w:val="0"/>
                    </w:rPr>
                    <w:t>4</w:t>
                  </w:r>
                  <w:r w:rsidRPr="00571E39">
                    <w:rPr>
                      <w:rFonts w:ascii="ＭＳ 明朝" w:eastAsia="ＭＳ 明朝" w:hAnsi="ＭＳ 明朝" w:cs="ＭＳ 明朝" w:hint="eastAsia"/>
                      <w:kern w:val="0"/>
                    </w:rPr>
                    <w:t>区分），世帯の家族類型（</w:t>
                  </w:r>
                  <w:r w:rsidRPr="00571E39">
                    <w:rPr>
                      <w:kern w:val="0"/>
                    </w:rPr>
                    <w:t>5</w:t>
                  </w:r>
                  <w:r w:rsidRPr="00571E39">
                    <w:rPr>
                      <w:rFonts w:ascii="ＭＳ 明朝" w:eastAsia="ＭＳ 明朝" w:hAnsi="ＭＳ 明朝" w:cs="ＭＳ 明朝" w:hint="eastAsia"/>
                      <w:kern w:val="0"/>
                    </w:rPr>
                    <w:t>区分），世帯主の国籍（</w:t>
                  </w:r>
                  <w:r w:rsidRPr="00571E39">
                    <w:rPr>
                      <w:kern w:val="0"/>
                    </w:rPr>
                    <w:t>12</w:t>
                  </w:r>
                  <w:r w:rsidRPr="00571E39">
                    <w:rPr>
                      <w:rFonts w:ascii="ＭＳ 明朝" w:eastAsia="ＭＳ 明朝" w:hAnsi="ＭＳ 明朝" w:cs="ＭＳ 明朝" w:hint="eastAsia"/>
                      <w:kern w:val="0"/>
                    </w:rPr>
                    <w:t>区分）別外国人のいる一般世帯数，一般世帯人員，外国人人員及び外国人親族人員</w:t>
                  </w:r>
                  <w:r w:rsidRPr="00571E39">
                    <w:rPr>
                      <w:kern w:val="0"/>
                    </w:rPr>
                    <w:t xml:space="preserve"> </w:t>
                  </w:r>
                  <w:r w:rsidRPr="00571E39">
                    <w:rPr>
                      <w:rFonts w:ascii="ＭＳ 明朝" w:eastAsia="ＭＳ 明朝" w:hAnsi="ＭＳ 明朝" w:cs="ＭＳ 明朝" w:hint="eastAsia"/>
                      <w:kern w:val="0"/>
                    </w:rPr>
                    <w:t>－</w:t>
                  </w:r>
                  <w:r w:rsidRPr="00571E39">
                    <w:rPr>
                      <w:kern w:val="0"/>
                    </w:rPr>
                    <w:t xml:space="preserve"> </w:t>
                  </w:r>
                  <w:r w:rsidRPr="00571E39">
                    <w:rPr>
                      <w:rFonts w:ascii="ＭＳ 明朝" w:eastAsia="ＭＳ 明朝" w:hAnsi="ＭＳ 明朝" w:cs="ＭＳ 明朝" w:hint="eastAsia"/>
                      <w:kern w:val="0"/>
                    </w:rPr>
                    <w:t>全国</w:t>
                  </w:r>
                </w:p>
                <w:p w:rsidR="000844AC" w:rsidRPr="00571E39" w:rsidRDefault="000844AC" w:rsidP="00571E39">
                  <w:pPr>
                    <w:pStyle w:val="json"/>
                    <w:rPr>
                      <w:kern w:val="0"/>
                      <w:szCs w:val="13"/>
                    </w:rPr>
                  </w:pPr>
                  <w:r w:rsidRPr="00571E39">
                    <w:rPr>
                      <w:kern w:val="0"/>
                    </w:rPr>
                    <w:t>&lt;/TITLE&gt;</w:t>
                  </w:r>
                </w:p>
                <w:p w:rsidR="000844AC" w:rsidRPr="00571E39" w:rsidRDefault="000844AC" w:rsidP="00571E39">
                  <w:pPr>
                    <w:pStyle w:val="json"/>
                    <w:rPr>
                      <w:kern w:val="0"/>
                      <w:szCs w:val="13"/>
                    </w:rPr>
                  </w:pPr>
                  <w:r w:rsidRPr="00571E39">
                    <w:rPr>
                      <w:kern w:val="0"/>
                    </w:rPr>
                    <w:t>&lt;SURVEY_DATE&gt;200501-200512&lt;/SURVEY_DATE&gt;</w:t>
                  </w:r>
                </w:p>
                <w:p w:rsidR="000844AC" w:rsidRPr="00571E39" w:rsidRDefault="000844AC" w:rsidP="00571E39">
                  <w:pPr>
                    <w:pStyle w:val="json"/>
                    <w:rPr>
                      <w:kern w:val="0"/>
                      <w:szCs w:val="13"/>
                    </w:rPr>
                  </w:pPr>
                  <w:r w:rsidRPr="00571E39">
                    <w:rPr>
                      <w:kern w:val="0"/>
                    </w:rPr>
                    <w:t>&lt;TOTAL_NUMBER&gt;2184&lt;/TOTAL_NUMBER&gt;</w:t>
                  </w:r>
                </w:p>
                <w:p w:rsidR="000844AC" w:rsidRPr="00571E39" w:rsidRDefault="000844AC" w:rsidP="00571E39">
                  <w:pPr>
                    <w:pStyle w:val="json"/>
                    <w:rPr>
                      <w:kern w:val="0"/>
                      <w:szCs w:val="13"/>
                    </w:rPr>
                  </w:pPr>
                  <w:r w:rsidRPr="00571E39">
                    <w:rPr>
                      <w:kern w:val="0"/>
                    </w:rPr>
                    <w:t>&lt;FROM_NUMBER&gt;1&lt;/FROM_NUMBER&gt;</w:t>
                  </w:r>
                </w:p>
                <w:p w:rsidR="000844AC" w:rsidRPr="00571E39" w:rsidRDefault="000844AC" w:rsidP="00571E39">
                  <w:pPr>
                    <w:pStyle w:val="json"/>
                    <w:rPr>
                      <w:kern w:val="0"/>
                      <w:szCs w:val="13"/>
                    </w:rPr>
                  </w:pPr>
                  <w:r w:rsidRPr="00571E39">
                    <w:rPr>
                      <w:kern w:val="0"/>
                    </w:rPr>
                    <w:t>&lt;TO_NUMBER&gt;2184&lt;/TO_NUMBER&gt;</w:t>
                  </w:r>
                </w:p>
                <w:p w:rsidR="000844AC" w:rsidRPr="00571E39" w:rsidRDefault="000844AC" w:rsidP="00571E39">
                  <w:pPr>
                    <w:pStyle w:val="json"/>
                    <w:rPr>
                      <w:kern w:val="0"/>
                      <w:szCs w:val="13"/>
                    </w:rPr>
                  </w:pPr>
                  <w:r w:rsidRPr="00571E39">
                    <w:rPr>
                      <w:kern w:val="0"/>
                    </w:rPr>
                    <w:t>&lt;/TABLE_INF&gt;</w:t>
                  </w:r>
                </w:p>
                <w:p w:rsidR="000844AC" w:rsidRPr="005A1A54" w:rsidRDefault="000844AC" w:rsidP="00571E39">
                  <w:pPr>
                    <w:pStyle w:val="json"/>
                    <w:rPr>
                      <w:rFonts w:eastAsia="ＭＳ 明朝"/>
                    </w:rPr>
                  </w:pPr>
                  <w:r w:rsidRPr="005A1A54">
                    <w:rPr>
                      <w:rFonts w:eastAsia="ＭＳ 明朝" w:hint="eastAsia"/>
                    </w:rPr>
                    <w:t>（～中略～）</w:t>
                  </w:r>
                </w:p>
                <w:p w:rsidR="000844AC" w:rsidRPr="005A1A54" w:rsidRDefault="000844AC" w:rsidP="00571E39">
                  <w:pPr>
                    <w:pStyle w:val="json"/>
                    <w:rPr>
                      <w:rFonts w:eastAsia="ＭＳ 明朝"/>
                    </w:rPr>
                  </w:pPr>
                  <w:r w:rsidRPr="005A1A54">
                    <w:rPr>
                      <w:rFonts w:eastAsia="ＭＳ 明朝"/>
                    </w:rPr>
                    <w:t>&lt;DATA_INF&gt;</w:t>
                  </w:r>
                </w:p>
                <w:p w:rsidR="000844AC" w:rsidRPr="005A1A54" w:rsidRDefault="000844AC" w:rsidP="00571E39">
                  <w:pPr>
                    <w:pStyle w:val="json"/>
                    <w:rPr>
                      <w:rFonts w:eastAsia="ＭＳ 明朝"/>
                    </w:rPr>
                  </w:pPr>
                  <w:r w:rsidRPr="005A1A54">
                    <w:rPr>
                      <w:rFonts w:eastAsia="ＭＳ 明朝" w:hint="eastAsia"/>
                    </w:rPr>
                    <w:t>&lt;NOTE char="***"&gt;</w:t>
                  </w:r>
                  <w:r w:rsidRPr="005A1A54">
                    <w:rPr>
                      <w:rFonts w:eastAsia="ＭＳ 明朝" w:hint="eastAsia"/>
                    </w:rPr>
                    <w:t>当該数値がないもの</w:t>
                  </w:r>
                  <w:r w:rsidRPr="005A1A54">
                    <w:rPr>
                      <w:rFonts w:eastAsia="ＭＳ 明朝" w:hint="eastAsia"/>
                    </w:rPr>
                    <w:t>&lt;/NOTE&gt;</w:t>
                  </w:r>
                </w:p>
                <w:p w:rsidR="000844AC" w:rsidRPr="005A1A54" w:rsidRDefault="000844AC" w:rsidP="00571E39">
                  <w:pPr>
                    <w:pStyle w:val="json"/>
                    <w:rPr>
                      <w:rFonts w:eastAsia="ＭＳ 明朝"/>
                    </w:rPr>
                  </w:pPr>
                  <w:r w:rsidRPr="005A1A54">
                    <w:rPr>
                      <w:rFonts w:eastAsia="ＭＳ 明朝" w:hint="eastAsia"/>
                    </w:rPr>
                    <w:t>&lt;NOTE char="-"&gt;</w:t>
                  </w:r>
                  <w:r w:rsidRPr="005A1A54">
                    <w:rPr>
                      <w:rFonts w:eastAsia="ＭＳ 明朝" w:hint="eastAsia"/>
                    </w:rPr>
                    <w:t>当該数値がないもの</w:t>
                  </w:r>
                  <w:r w:rsidRPr="005A1A54">
                    <w:rPr>
                      <w:rFonts w:eastAsia="ＭＳ 明朝" w:hint="eastAsia"/>
                    </w:rPr>
                    <w:t>&lt;/NOTE&gt;</w:t>
                  </w:r>
                </w:p>
                <w:p w:rsidR="000844AC" w:rsidRPr="005A1A54" w:rsidRDefault="000844AC" w:rsidP="00571E39">
                  <w:pPr>
                    <w:pStyle w:val="json"/>
                    <w:rPr>
                      <w:rFonts w:eastAsia="ＭＳ 明朝"/>
                    </w:rPr>
                  </w:pPr>
                  <w:r w:rsidRPr="005A1A54">
                    <w:rPr>
                      <w:rFonts w:eastAsia="ＭＳ 明朝" w:hint="eastAsia"/>
                    </w:rPr>
                    <w:t>&lt;VALUE cat01="000" cat02="000" cat03="000" cat04="000" area="00000" time="2005000000" unit="</w:t>
                  </w:r>
                  <w:r w:rsidRPr="005A1A54">
                    <w:rPr>
                      <w:rFonts w:eastAsia="ＭＳ 明朝" w:hint="eastAsia"/>
                    </w:rPr>
                    <w:t>人</w:t>
                  </w:r>
                  <w:r w:rsidRPr="005A1A54">
                    <w:rPr>
                      <w:rFonts w:eastAsia="ＭＳ 明朝" w:hint="eastAsia"/>
                    </w:rPr>
                    <w:t>"&gt;1003150&lt;/VALUE&gt;</w:t>
                  </w:r>
                </w:p>
                <w:p w:rsidR="000844AC" w:rsidRPr="005A1A54" w:rsidRDefault="000844AC" w:rsidP="00571E39">
                  <w:pPr>
                    <w:pStyle w:val="json"/>
                    <w:rPr>
                      <w:rFonts w:eastAsia="ＭＳ 明朝"/>
                    </w:rPr>
                  </w:pPr>
                  <w:r w:rsidRPr="005A1A54">
                    <w:rPr>
                      <w:rFonts w:eastAsia="ＭＳ 明朝" w:hint="eastAsia"/>
                    </w:rPr>
                    <w:t>&lt;VALUE cat01="000" cat02="000" cat03="000" cat04="001" area="00000" time="2005000000" unit="</w:t>
                  </w:r>
                  <w:r w:rsidRPr="005A1A54">
                    <w:rPr>
                      <w:rFonts w:eastAsia="ＭＳ 明朝" w:hint="eastAsia"/>
                    </w:rPr>
                    <w:t>人</w:t>
                  </w:r>
                  <w:r w:rsidRPr="005A1A54">
                    <w:rPr>
                      <w:rFonts w:eastAsia="ＭＳ 明朝" w:hint="eastAsia"/>
                    </w:rPr>
                    <w:t>"&gt;2219264&lt;/VALUE&gt;</w:t>
                  </w:r>
                </w:p>
                <w:p w:rsidR="000844AC" w:rsidRPr="005A1A54" w:rsidRDefault="000844AC" w:rsidP="00571E39">
                  <w:pPr>
                    <w:pStyle w:val="json"/>
                    <w:rPr>
                      <w:rFonts w:eastAsia="ＭＳ 明朝"/>
                    </w:rPr>
                  </w:pPr>
                  <w:r w:rsidRPr="005A1A54">
                    <w:rPr>
                      <w:rFonts w:eastAsia="ＭＳ 明朝" w:hint="eastAsia"/>
                    </w:rPr>
                    <w:t>&lt;VALUE cat01="000" cat02="000" cat03="000" cat04="002" area="00000" time="2005000000" unit="</w:t>
                  </w:r>
                  <w:r w:rsidRPr="005A1A54">
                    <w:rPr>
                      <w:rFonts w:eastAsia="ＭＳ 明朝" w:hint="eastAsia"/>
                    </w:rPr>
                    <w:t>人</w:t>
                  </w:r>
                  <w:r w:rsidRPr="005A1A54">
                    <w:rPr>
                      <w:rFonts w:eastAsia="ＭＳ 明朝" w:hint="eastAsia"/>
                    </w:rPr>
                    <w:t>"&gt;1520038&lt;/VALUE&gt;</w:t>
                  </w:r>
                </w:p>
                <w:p w:rsidR="000844AC" w:rsidRPr="005A1A54" w:rsidRDefault="000844AC" w:rsidP="00571E39">
                  <w:pPr>
                    <w:pStyle w:val="json"/>
                    <w:rPr>
                      <w:rFonts w:eastAsia="ＭＳ 明朝"/>
                    </w:rPr>
                  </w:pPr>
                  <w:r w:rsidRPr="005A1A54">
                    <w:rPr>
                      <w:rFonts w:eastAsia="ＭＳ 明朝" w:hint="eastAsia"/>
                    </w:rPr>
                    <w:t>&lt;VALUE cat01="000" cat02="000" cat03="000" cat04="003" area="00000" time="2005000000" unit="</w:t>
                  </w:r>
                  <w:r w:rsidRPr="005A1A54">
                    <w:rPr>
                      <w:rFonts w:eastAsia="ＭＳ 明朝" w:hint="eastAsia"/>
                    </w:rPr>
                    <w:t>人</w:t>
                  </w:r>
                  <w:r w:rsidRPr="005A1A54">
                    <w:rPr>
                      <w:rFonts w:eastAsia="ＭＳ 明朝" w:hint="eastAsia"/>
                    </w:rPr>
                    <w:t>"&gt;1497070&lt;/VALUE&gt;</w:t>
                  </w:r>
                </w:p>
                <w:p w:rsidR="000844AC" w:rsidRPr="005A1A54" w:rsidRDefault="000844AC" w:rsidP="00571E39">
                  <w:pPr>
                    <w:pStyle w:val="json"/>
                    <w:rPr>
                      <w:rFonts w:eastAsia="ＭＳ 明朝"/>
                    </w:rPr>
                  </w:pPr>
                  <w:r w:rsidRPr="005A1A54">
                    <w:rPr>
                      <w:rFonts w:eastAsia="ＭＳ 明朝" w:hint="eastAsia"/>
                    </w:rPr>
                    <w:t>&lt;VALUE cat01="000" cat02="000" cat03="001" cat04="000" area="00000" time="2005000000" unit="</w:t>
                  </w:r>
                  <w:r w:rsidRPr="005A1A54">
                    <w:rPr>
                      <w:rFonts w:eastAsia="ＭＳ 明朝" w:hint="eastAsia"/>
                    </w:rPr>
                    <w:t>人</w:t>
                  </w:r>
                  <w:r w:rsidRPr="005A1A54">
                    <w:rPr>
                      <w:rFonts w:eastAsia="ＭＳ 明朝" w:hint="eastAsia"/>
                    </w:rPr>
                    <w:t>"&gt;250334&lt;/VALUE&gt;</w:t>
                  </w:r>
                </w:p>
                <w:p w:rsidR="000844AC" w:rsidRPr="005A1A54" w:rsidRDefault="000844AC" w:rsidP="00571E39">
                  <w:pPr>
                    <w:pStyle w:val="json"/>
                    <w:rPr>
                      <w:rFonts w:eastAsia="ＭＳ 明朝"/>
                    </w:rPr>
                  </w:pPr>
                  <w:r w:rsidRPr="005A1A54">
                    <w:rPr>
                      <w:rFonts w:eastAsia="ＭＳ 明朝" w:hint="eastAsia"/>
                    </w:rPr>
                    <w:t>&lt;VALUE cat01="000" cat02="000" cat03="001" cat04="001" area="00000" time="2005000000" unit="</w:t>
                  </w:r>
                  <w:r w:rsidRPr="005A1A54">
                    <w:rPr>
                      <w:rFonts w:eastAsia="ＭＳ 明朝" w:hint="eastAsia"/>
                    </w:rPr>
                    <w:t>人</w:t>
                  </w:r>
                  <w:r w:rsidRPr="005A1A54">
                    <w:rPr>
                      <w:rFonts w:eastAsia="ＭＳ 明朝" w:hint="eastAsia"/>
                    </w:rPr>
                    <w:t>"&gt;826686&lt;/VALUE&gt;</w:t>
                  </w:r>
                </w:p>
                <w:p w:rsidR="000844AC" w:rsidRPr="005A1A54" w:rsidRDefault="000844AC" w:rsidP="00571E39">
                  <w:pPr>
                    <w:pStyle w:val="json"/>
                    <w:rPr>
                      <w:rFonts w:eastAsia="ＭＳ 明朝"/>
                    </w:rPr>
                  </w:pPr>
                  <w:r w:rsidRPr="005A1A54">
                    <w:rPr>
                      <w:rFonts w:eastAsia="ＭＳ 明朝" w:hint="eastAsia"/>
                    </w:rPr>
                    <w:t>（～中略～）</w:t>
                  </w:r>
                </w:p>
                <w:p w:rsidR="000844AC" w:rsidRPr="005A1A54" w:rsidRDefault="000844AC" w:rsidP="00571E39">
                  <w:pPr>
                    <w:pStyle w:val="json"/>
                    <w:rPr>
                      <w:rFonts w:eastAsia="ＭＳ 明朝"/>
                    </w:rPr>
                  </w:pPr>
                  <w:r w:rsidRPr="005A1A54">
                    <w:rPr>
                      <w:rFonts w:eastAsia="ＭＳ 明朝" w:hint="eastAsia"/>
                    </w:rPr>
                    <w:t>&lt;VALUE cat01="006" cat02="005" cat03="012" cat04="003" area="00000" time="2005000000" unit="</w:t>
                  </w:r>
                  <w:r w:rsidRPr="005A1A54">
                    <w:rPr>
                      <w:rFonts w:eastAsia="ＭＳ 明朝" w:hint="eastAsia"/>
                    </w:rPr>
                    <w:t>人</w:t>
                  </w:r>
                  <w:r w:rsidRPr="005A1A54">
                    <w:rPr>
                      <w:rFonts w:eastAsia="ＭＳ 明朝" w:hint="eastAsia"/>
                    </w:rPr>
                    <w:t>"&gt;***&lt;/VALUE&gt;</w:t>
                  </w:r>
                </w:p>
                <w:p w:rsidR="000844AC" w:rsidRPr="005A1A54" w:rsidRDefault="000844AC" w:rsidP="00571E39">
                  <w:pPr>
                    <w:pStyle w:val="json"/>
                    <w:rPr>
                      <w:rFonts w:eastAsia="ＭＳ 明朝"/>
                    </w:rPr>
                  </w:pPr>
                  <w:r w:rsidRPr="005A1A54">
                    <w:rPr>
                      <w:rFonts w:eastAsia="ＭＳ 明朝"/>
                    </w:rPr>
                    <w:t>&lt;/DATA_INF&gt;</w:t>
                  </w:r>
                </w:p>
                <w:p w:rsidR="000844AC" w:rsidRPr="005A1A54" w:rsidRDefault="000844AC" w:rsidP="00571E39">
                  <w:pPr>
                    <w:pStyle w:val="json"/>
                    <w:rPr>
                      <w:rFonts w:eastAsia="ＭＳ 明朝"/>
                    </w:rPr>
                  </w:pPr>
                  <w:r w:rsidRPr="005A1A54">
                    <w:rPr>
                      <w:rFonts w:eastAsia="ＭＳ 明朝"/>
                    </w:rPr>
                    <w:t>&lt;/STATISTICAL_DATA&gt;</w:t>
                  </w:r>
                </w:p>
                <w:p w:rsidR="000844AC" w:rsidRPr="005A1A54" w:rsidRDefault="000844AC" w:rsidP="00571E39">
                  <w:pPr>
                    <w:pStyle w:val="json"/>
                    <w:rPr>
                      <w:rFonts w:eastAsia="ＭＳ 明朝"/>
                    </w:rPr>
                  </w:pPr>
                  <w:r w:rsidRPr="005A1A54">
                    <w:rPr>
                      <w:rFonts w:eastAsia="ＭＳ 明朝"/>
                    </w:rPr>
                    <w:t>&lt;/GET_STATS_DATA&gt;</w:t>
                  </w:r>
                </w:p>
              </w:txbxContent>
            </v:textbox>
            <w10:anchorlock/>
          </v:shape>
        </w:pict>
      </w:r>
    </w:p>
    <w:p w:rsidR="00061399" w:rsidRDefault="00061399" w:rsidP="00AF0975">
      <w:pPr>
        <w:pStyle w:val="a2"/>
        <w:ind w:firstLine="240"/>
      </w:pPr>
    </w:p>
    <w:p w:rsidR="00AF0975" w:rsidRPr="008F6E40" w:rsidRDefault="00AF0975" w:rsidP="00AF0975">
      <w:pPr>
        <w:pStyle w:val="3"/>
      </w:pPr>
      <w:bookmarkStart w:id="56" w:name="_Toc383030098"/>
      <w:r>
        <w:rPr>
          <w:rFonts w:hint="eastAsia"/>
        </w:rPr>
        <w:t>「次世代統計利用システム」の問題点</w:t>
      </w:r>
      <w:bookmarkEnd w:id="56"/>
    </w:p>
    <w:p w:rsidR="00AF0975" w:rsidRDefault="00AF0975" w:rsidP="00AF0975">
      <w:pPr>
        <w:pStyle w:val="a3"/>
        <w:ind w:firstLine="210"/>
      </w:pPr>
      <w:r>
        <w:rPr>
          <w:rFonts w:hint="eastAsia"/>
        </w:rPr>
        <w:t>本提案を行うために検討を行った結果、以下に示すような統計表に対する問題点が明らかとなった。</w:t>
      </w:r>
    </w:p>
    <w:p w:rsidR="00AF0975" w:rsidRDefault="00AF0975" w:rsidP="00AF0975">
      <w:pPr>
        <w:pStyle w:val="a3"/>
        <w:numPr>
          <w:ilvl w:val="0"/>
          <w:numId w:val="10"/>
        </w:numPr>
      </w:pPr>
      <w:r w:rsidRPr="00561BB9">
        <w:rPr>
          <w:rFonts w:hint="eastAsia"/>
        </w:rPr>
        <w:t>データの指標が実施毎に異なり指標を理解するために人が解釈する必要がある</w:t>
      </w:r>
    </w:p>
    <w:p w:rsidR="00AF0975" w:rsidRDefault="00AF0975" w:rsidP="00AF0975">
      <w:pPr>
        <w:pStyle w:val="a3"/>
        <w:numPr>
          <w:ilvl w:val="0"/>
          <w:numId w:val="10"/>
        </w:numPr>
      </w:pPr>
      <w:r w:rsidRPr="00561BB9">
        <w:rPr>
          <w:rFonts w:hint="eastAsia"/>
        </w:rPr>
        <w:t>データの指標が乱立しているため、</w:t>
      </w:r>
      <w:r>
        <w:rPr>
          <w:rFonts w:hint="eastAsia"/>
        </w:rPr>
        <w:t>調査年度をまたいでの検索などを行う場合に、</w:t>
      </w:r>
      <w:r w:rsidRPr="00561BB9">
        <w:rPr>
          <w:rFonts w:hint="eastAsia"/>
        </w:rPr>
        <w:t>機械的な処理が難しい</w:t>
      </w:r>
    </w:p>
    <w:p w:rsidR="00AF0975" w:rsidRDefault="00AF0975" w:rsidP="00AF0975">
      <w:pPr>
        <w:pStyle w:val="a3"/>
        <w:numPr>
          <w:ilvl w:val="0"/>
          <w:numId w:val="10"/>
        </w:numPr>
      </w:pPr>
      <w:r w:rsidRPr="00561BB9">
        <w:rPr>
          <w:rFonts w:hint="eastAsia"/>
        </w:rPr>
        <w:t>市町村合併の影響等によって名前やエリアが揺ら</w:t>
      </w:r>
      <w:r>
        <w:rPr>
          <w:rFonts w:hint="eastAsia"/>
        </w:rPr>
        <w:t>ぐ</w:t>
      </w:r>
    </w:p>
    <w:p w:rsidR="00AF0975" w:rsidRDefault="00AF0975" w:rsidP="00AF0975">
      <w:pPr>
        <w:pStyle w:val="a3"/>
        <w:numPr>
          <w:ilvl w:val="0"/>
          <w:numId w:val="10"/>
        </w:numPr>
      </w:pPr>
      <w:r>
        <w:rPr>
          <w:rFonts w:hint="eastAsia"/>
        </w:rPr>
        <w:t>時間軸の扱いが一律でない</w:t>
      </w:r>
    </w:p>
    <w:p w:rsidR="00AF0975" w:rsidRDefault="00AF0975" w:rsidP="00AF0975">
      <w:pPr>
        <w:pStyle w:val="a3"/>
        <w:ind w:firstLine="210"/>
      </w:pPr>
      <w:r>
        <w:rPr>
          <w:rFonts w:hint="eastAsia"/>
        </w:rPr>
        <w:t>上記の理由から、すべての統計軸に</w:t>
      </w:r>
      <w:r>
        <w:rPr>
          <w:rFonts w:hint="eastAsia"/>
        </w:rPr>
        <w:t>1</w:t>
      </w:r>
      <w:r>
        <w:rPr>
          <w:rFonts w:hint="eastAsia"/>
        </w:rPr>
        <w:t>対</w:t>
      </w:r>
      <w:r>
        <w:rPr>
          <w:rFonts w:hint="eastAsia"/>
        </w:rPr>
        <w:t>1</w:t>
      </w:r>
      <w:r>
        <w:rPr>
          <w:rFonts w:hint="eastAsia"/>
        </w:rPr>
        <w:t>で対応する語彙を定義する形で単純に</w:t>
      </w:r>
      <w:r>
        <w:rPr>
          <w:rFonts w:hint="eastAsia"/>
        </w:rPr>
        <w:t>RDF</w:t>
      </w:r>
      <w:r>
        <w:rPr>
          <w:rFonts w:hint="eastAsia"/>
        </w:rPr>
        <w:t>化しても一般の利用者に扱えるようにはならない。また、次世代統計利用システムで取得できる統計表に関して検討を行った結果、統計表の数が約</w:t>
      </w:r>
      <w:r>
        <w:rPr>
          <w:rFonts w:hint="eastAsia"/>
        </w:rPr>
        <w:t>33,000</w:t>
      </w:r>
      <w:r>
        <w:rPr>
          <w:rFonts w:hint="eastAsia"/>
        </w:rPr>
        <w:t>件、データ軸</w:t>
      </w:r>
      <w:r>
        <w:rPr>
          <w:rStyle w:val="af4"/>
        </w:rPr>
        <w:footnoteReference w:id="8"/>
      </w:r>
      <w:r>
        <w:rPr>
          <w:rFonts w:hint="eastAsia"/>
        </w:rPr>
        <w:t>数が</w:t>
      </w:r>
      <w:r>
        <w:rPr>
          <w:rFonts w:hint="eastAsia"/>
        </w:rPr>
        <w:t>9,900</w:t>
      </w:r>
      <w:r>
        <w:rPr>
          <w:rFonts w:hint="eastAsia"/>
        </w:rPr>
        <w:t>件以上、データ軸の項目数が</w:t>
      </w:r>
      <w:r>
        <w:rPr>
          <w:rFonts w:hint="eastAsia"/>
        </w:rPr>
        <w:t>62,000</w:t>
      </w:r>
      <w:r>
        <w:rPr>
          <w:rFonts w:hint="eastAsia"/>
        </w:rPr>
        <w:t>件以上、地名の項目数が</w:t>
      </w:r>
      <w:r>
        <w:rPr>
          <w:rFonts w:hint="eastAsia"/>
        </w:rPr>
        <w:t>10,000</w:t>
      </w:r>
      <w:r>
        <w:rPr>
          <w:rFonts w:hint="eastAsia"/>
        </w:rPr>
        <w:t>件以上、時間軸の項目数が</w:t>
      </w:r>
      <w:r>
        <w:rPr>
          <w:rFonts w:hint="eastAsia"/>
        </w:rPr>
        <w:t>800</w:t>
      </w:r>
      <w:r>
        <w:rPr>
          <w:rFonts w:hint="eastAsia"/>
        </w:rPr>
        <w:t>件以上、データ点数が</w:t>
      </w:r>
      <w:r>
        <w:rPr>
          <w:rFonts w:hint="eastAsia"/>
        </w:rPr>
        <w:t>6</w:t>
      </w:r>
      <w:r>
        <w:rPr>
          <w:rFonts w:hint="eastAsia"/>
        </w:rPr>
        <w:t>億以上となっており、すべてのデータに対してボキャブラリを精査し、データ構築を行うためのクラスを検証するのは工数的に難しい。</w:t>
      </w:r>
    </w:p>
    <w:p w:rsidR="00AF0975" w:rsidRDefault="00AF0975" w:rsidP="00AF0975">
      <w:pPr>
        <w:pStyle w:val="a3"/>
        <w:ind w:firstLine="210"/>
      </w:pPr>
      <w:r>
        <w:rPr>
          <w:rFonts w:hint="eastAsia"/>
        </w:rPr>
        <w:t>従って、本実証を進めるにあたり、次のような条件で抽出した統計表を対象として検討している。</w:t>
      </w:r>
    </w:p>
    <w:p w:rsidR="00AF0975" w:rsidRDefault="00AF0975" w:rsidP="00AF0975">
      <w:pPr>
        <w:pStyle w:val="a3"/>
        <w:numPr>
          <w:ilvl w:val="0"/>
          <w:numId w:val="5"/>
        </w:numPr>
      </w:pPr>
      <w:r>
        <w:rPr>
          <w:rFonts w:hint="eastAsia"/>
        </w:rPr>
        <w:t>統計表間で比較を行うことが可能な、</w:t>
      </w:r>
      <w:r w:rsidRPr="00561BB9">
        <w:rPr>
          <w:rFonts w:hint="eastAsia"/>
        </w:rPr>
        <w:t>長期間、データの指標が安定している統計表</w:t>
      </w:r>
    </w:p>
    <w:p w:rsidR="00AF0975" w:rsidRDefault="00AF0975" w:rsidP="00AF0975">
      <w:pPr>
        <w:pStyle w:val="a3"/>
        <w:numPr>
          <w:ilvl w:val="0"/>
          <w:numId w:val="5"/>
        </w:numPr>
      </w:pPr>
      <w:r>
        <w:rPr>
          <w:rFonts w:hint="eastAsia"/>
        </w:rPr>
        <w:t>統計データを応用したアプリケーションを実現するために有用と思われる、小地域やメッシュなど細かい粒度でエリアが分割されている統計表</w:t>
      </w:r>
    </w:p>
    <w:p w:rsidR="00AF0975" w:rsidRDefault="00AF0975" w:rsidP="00AF0975">
      <w:pPr>
        <w:pStyle w:val="a3"/>
        <w:ind w:firstLine="210"/>
      </w:pPr>
      <w:r>
        <w:rPr>
          <w:rFonts w:hint="eastAsia"/>
        </w:rPr>
        <w:t>この条件を満たす統計表として、現時点では、以下の統計表（約</w:t>
      </w:r>
      <w:r w:rsidR="008777AF">
        <w:rPr>
          <w:rFonts w:hint="eastAsia"/>
        </w:rPr>
        <w:t>2,300</w:t>
      </w:r>
      <w:r>
        <w:rPr>
          <w:rFonts w:hint="eastAsia"/>
        </w:rPr>
        <w:t>件）や関連情報を対象とした。</w:t>
      </w:r>
    </w:p>
    <w:p w:rsidR="00AF0975" w:rsidRDefault="00AF0975" w:rsidP="00AF0975">
      <w:pPr>
        <w:pStyle w:val="a3"/>
        <w:numPr>
          <w:ilvl w:val="0"/>
          <w:numId w:val="4"/>
        </w:numPr>
      </w:pPr>
      <w:r w:rsidRPr="000D6AE2">
        <w:rPr>
          <w:rFonts w:hint="eastAsia"/>
        </w:rPr>
        <w:t>次世代統計利用システム</w:t>
      </w:r>
      <w:r w:rsidRPr="000D6AE2">
        <w:rPr>
          <w:rFonts w:hint="eastAsia"/>
        </w:rPr>
        <w:t>API</w:t>
      </w:r>
      <w:r>
        <w:rPr>
          <w:rFonts w:hint="eastAsia"/>
        </w:rPr>
        <w:t>から取得する統計表・関連情報</w:t>
      </w:r>
    </w:p>
    <w:p w:rsidR="00AF0975" w:rsidRDefault="00AF0975" w:rsidP="00AF0975">
      <w:pPr>
        <w:pStyle w:val="a3"/>
        <w:numPr>
          <w:ilvl w:val="1"/>
          <w:numId w:val="4"/>
        </w:numPr>
      </w:pPr>
      <w:r>
        <w:rPr>
          <w:rFonts w:hint="eastAsia"/>
        </w:rPr>
        <w:t>メッシュ統計、国勢調査小地域集計</w:t>
      </w:r>
    </w:p>
    <w:p w:rsidR="00AF0975" w:rsidRDefault="00AF0975" w:rsidP="00AF0975">
      <w:pPr>
        <w:pStyle w:val="a3"/>
        <w:numPr>
          <w:ilvl w:val="2"/>
          <w:numId w:val="4"/>
        </w:numPr>
      </w:pPr>
      <w:r>
        <w:rPr>
          <w:rFonts w:hint="eastAsia"/>
        </w:rPr>
        <w:t>平成</w:t>
      </w:r>
      <w:r>
        <w:rPr>
          <w:rFonts w:hint="eastAsia"/>
        </w:rPr>
        <w:t>12</w:t>
      </w:r>
      <w:r>
        <w:rPr>
          <w:rFonts w:hint="eastAsia"/>
        </w:rPr>
        <w:t>年から現在までの以下のデータが収録されている</w:t>
      </w:r>
    </w:p>
    <w:p w:rsidR="00AF0975" w:rsidRDefault="00AF0975" w:rsidP="00AF0975">
      <w:pPr>
        <w:pStyle w:val="a3"/>
        <w:numPr>
          <w:ilvl w:val="3"/>
          <w:numId w:val="4"/>
        </w:numPr>
      </w:pPr>
      <w:r>
        <w:rPr>
          <w:rFonts w:hint="eastAsia"/>
        </w:rPr>
        <w:t>国勢調査（</w:t>
      </w:r>
      <w:r>
        <w:rPr>
          <w:rFonts w:hint="eastAsia"/>
        </w:rPr>
        <w:t>500m</w:t>
      </w:r>
      <w:r>
        <w:rPr>
          <w:rFonts w:hint="eastAsia"/>
        </w:rPr>
        <w:t>メッシュ、</w:t>
      </w:r>
      <w:r>
        <w:rPr>
          <w:rFonts w:hint="eastAsia"/>
        </w:rPr>
        <w:t>1km</w:t>
      </w:r>
      <w:r>
        <w:rPr>
          <w:rFonts w:hint="eastAsia"/>
        </w:rPr>
        <w:t>メッシュ、小地域）</w:t>
      </w:r>
    </w:p>
    <w:p w:rsidR="00AF0975" w:rsidRDefault="00AF0975" w:rsidP="00AF0975">
      <w:pPr>
        <w:pStyle w:val="a3"/>
        <w:numPr>
          <w:ilvl w:val="2"/>
          <w:numId w:val="4"/>
        </w:numPr>
      </w:pPr>
      <w:r>
        <w:rPr>
          <w:rFonts w:hint="eastAsia"/>
        </w:rPr>
        <w:t>統計表は</w:t>
      </w:r>
      <w:r w:rsidR="0049461D">
        <w:rPr>
          <w:rFonts w:hint="eastAsia"/>
        </w:rPr>
        <w:t>都道府県毎に分割されているため、</w:t>
      </w:r>
      <w:r>
        <w:rPr>
          <w:rFonts w:hint="eastAsia"/>
        </w:rPr>
        <w:t>およそ</w:t>
      </w:r>
      <w:r w:rsidR="004A3F95">
        <w:rPr>
          <w:rFonts w:hint="eastAsia"/>
        </w:rPr>
        <w:t>2,3</w:t>
      </w:r>
      <w:r w:rsidR="00384B45">
        <w:rPr>
          <w:rFonts w:hint="eastAsia"/>
        </w:rPr>
        <w:t>00</w:t>
      </w:r>
      <w:r>
        <w:rPr>
          <w:rFonts w:hint="eastAsia"/>
        </w:rPr>
        <w:t>件存在し、含まれるデータ数はおよそ</w:t>
      </w:r>
      <w:r w:rsidR="002E789E">
        <w:rPr>
          <w:rFonts w:hint="eastAsia"/>
        </w:rPr>
        <w:t>1</w:t>
      </w:r>
      <w:r w:rsidR="002E789E">
        <w:rPr>
          <w:rFonts w:hint="eastAsia"/>
        </w:rPr>
        <w:t>億</w:t>
      </w:r>
      <w:r w:rsidR="002E789E">
        <w:rPr>
          <w:rFonts w:hint="eastAsia"/>
        </w:rPr>
        <w:t>1</w:t>
      </w:r>
      <w:r w:rsidR="002E789E">
        <w:rPr>
          <w:rFonts w:hint="eastAsia"/>
        </w:rPr>
        <w:t>千</w:t>
      </w:r>
      <w:r>
        <w:rPr>
          <w:rFonts w:hint="eastAsia"/>
        </w:rPr>
        <w:t>万件である</w:t>
      </w:r>
    </w:p>
    <w:p w:rsidR="00AF0975" w:rsidRDefault="00AF0975" w:rsidP="00AF0975">
      <w:pPr>
        <w:pStyle w:val="a3"/>
        <w:numPr>
          <w:ilvl w:val="0"/>
          <w:numId w:val="4"/>
        </w:numPr>
      </w:pPr>
      <w:r>
        <w:rPr>
          <w:rFonts w:hint="eastAsia"/>
        </w:rPr>
        <w:t>HTML</w:t>
      </w:r>
      <w:r>
        <w:rPr>
          <w:rFonts w:hint="eastAsia"/>
        </w:rPr>
        <w:t>や</w:t>
      </w:r>
      <w:r>
        <w:rPr>
          <w:rFonts w:hint="eastAsia"/>
        </w:rPr>
        <w:t>Excel</w:t>
      </w:r>
      <w:r>
        <w:rPr>
          <w:rFonts w:hint="eastAsia"/>
        </w:rPr>
        <w:t>等のデータから抽出する統計表・</w:t>
      </w:r>
      <w:r>
        <w:t>関連情報</w:t>
      </w:r>
    </w:p>
    <w:p w:rsidR="00AF0975" w:rsidRDefault="00AF0975" w:rsidP="00AF0975">
      <w:pPr>
        <w:pStyle w:val="a3"/>
        <w:numPr>
          <w:ilvl w:val="1"/>
          <w:numId w:val="4"/>
        </w:numPr>
      </w:pPr>
      <w:r>
        <w:rPr>
          <w:rFonts w:hint="eastAsia"/>
        </w:rPr>
        <w:t>日本標準産業分類の一覧</w:t>
      </w:r>
    </w:p>
    <w:p w:rsidR="00AF0975" w:rsidRDefault="00AF0975" w:rsidP="00AF0975">
      <w:pPr>
        <w:pStyle w:val="a3"/>
        <w:numPr>
          <w:ilvl w:val="2"/>
          <w:numId w:val="4"/>
        </w:numPr>
      </w:pPr>
      <w:r>
        <w:rPr>
          <w:rFonts w:hint="eastAsia"/>
        </w:rPr>
        <w:t>平成</w:t>
      </w:r>
      <w:r>
        <w:rPr>
          <w:rFonts w:hint="eastAsia"/>
        </w:rPr>
        <w:t>5</w:t>
      </w:r>
      <w:r>
        <w:rPr>
          <w:rFonts w:hint="eastAsia"/>
        </w:rPr>
        <w:t>年に改正されてから現在までの分類（計</w:t>
      </w:r>
      <w:r>
        <w:rPr>
          <w:rFonts w:hint="eastAsia"/>
        </w:rPr>
        <w:t>3</w:t>
      </w:r>
      <w:r>
        <w:rPr>
          <w:rFonts w:hint="eastAsia"/>
        </w:rPr>
        <w:t>回）</w:t>
      </w:r>
    </w:p>
    <w:p w:rsidR="00AF0975" w:rsidRDefault="00AF0975" w:rsidP="00AF0975">
      <w:pPr>
        <w:pStyle w:val="a3"/>
        <w:numPr>
          <w:ilvl w:val="3"/>
          <w:numId w:val="4"/>
        </w:numPr>
      </w:pPr>
      <w:r>
        <w:rPr>
          <w:rFonts w:hint="eastAsia"/>
        </w:rPr>
        <w:t>HTML</w:t>
      </w:r>
      <w:r>
        <w:rPr>
          <w:rFonts w:hint="eastAsia"/>
        </w:rPr>
        <w:t>で公開されている範囲を対象としている</w:t>
      </w:r>
    </w:p>
    <w:p w:rsidR="00AF0975" w:rsidRDefault="00AF0975" w:rsidP="00AF0975">
      <w:pPr>
        <w:pStyle w:val="a3"/>
        <w:numPr>
          <w:ilvl w:val="1"/>
          <w:numId w:val="4"/>
        </w:numPr>
      </w:pPr>
      <w:r>
        <w:rPr>
          <w:rFonts w:hint="eastAsia"/>
        </w:rPr>
        <w:t>日本標準職業分類の一覧</w:t>
      </w:r>
    </w:p>
    <w:p w:rsidR="00AF0975" w:rsidRDefault="00AF0975" w:rsidP="00AF0975">
      <w:pPr>
        <w:pStyle w:val="a3"/>
        <w:numPr>
          <w:ilvl w:val="2"/>
          <w:numId w:val="4"/>
        </w:numPr>
      </w:pPr>
      <w:r>
        <w:rPr>
          <w:rFonts w:hint="eastAsia"/>
        </w:rPr>
        <w:t>平成</w:t>
      </w:r>
      <w:r>
        <w:rPr>
          <w:rFonts w:hint="eastAsia"/>
        </w:rPr>
        <w:t>9</w:t>
      </w:r>
      <w:r>
        <w:rPr>
          <w:rFonts w:hint="eastAsia"/>
        </w:rPr>
        <w:t>年に改正されてから現在までの分類（計</w:t>
      </w:r>
      <w:r>
        <w:rPr>
          <w:rFonts w:hint="eastAsia"/>
        </w:rPr>
        <w:t>2</w:t>
      </w:r>
      <w:r>
        <w:rPr>
          <w:rFonts w:hint="eastAsia"/>
        </w:rPr>
        <w:t>回）</w:t>
      </w:r>
    </w:p>
    <w:p w:rsidR="00AF0975" w:rsidRDefault="00AF0975" w:rsidP="00AF0975">
      <w:pPr>
        <w:pStyle w:val="a3"/>
        <w:numPr>
          <w:ilvl w:val="3"/>
          <w:numId w:val="4"/>
        </w:numPr>
      </w:pPr>
      <w:r>
        <w:rPr>
          <w:rFonts w:hint="eastAsia"/>
        </w:rPr>
        <w:t>HTML</w:t>
      </w:r>
      <w:r>
        <w:rPr>
          <w:rFonts w:hint="eastAsia"/>
        </w:rPr>
        <w:t>で公開されている範囲を対象としている</w:t>
      </w:r>
    </w:p>
    <w:p w:rsidR="00AF5D6E" w:rsidRPr="005722A4" w:rsidRDefault="00AF5D6E" w:rsidP="00AF5D6E">
      <w:pPr>
        <w:rPr>
          <w:rFonts w:ascii="ＭＳ 明朝" w:hAnsi="ＭＳ 明朝"/>
        </w:rPr>
      </w:pPr>
    </w:p>
    <w:p w:rsidR="00AF5D6E" w:rsidRDefault="00AF5D6E" w:rsidP="00AF5D6E">
      <w:pPr>
        <w:pStyle w:val="2"/>
      </w:pPr>
      <w:bookmarkStart w:id="57" w:name="_Toc383030099"/>
      <w:r w:rsidRPr="00AF5D6E">
        <w:rPr>
          <w:rFonts w:hint="eastAsia"/>
        </w:rPr>
        <w:t>「政府</w:t>
      </w:r>
      <w:r w:rsidR="008F6E40">
        <w:rPr>
          <w:rFonts w:hint="eastAsia"/>
        </w:rPr>
        <w:t>データ</w:t>
      </w:r>
      <w:r w:rsidRPr="00AF5D6E">
        <w:rPr>
          <w:rFonts w:hint="eastAsia"/>
        </w:rPr>
        <w:t>カタログサイト」の調査</w:t>
      </w:r>
      <w:bookmarkEnd w:id="57"/>
    </w:p>
    <w:p w:rsidR="005722A4" w:rsidRDefault="005722A4" w:rsidP="005722A4">
      <w:pPr>
        <w:pStyle w:val="3"/>
      </w:pPr>
      <w:bookmarkStart w:id="58" w:name="_Toc383030100"/>
      <w:r>
        <w:rPr>
          <w:rFonts w:hint="eastAsia"/>
        </w:rPr>
        <w:t>「政府</w:t>
      </w:r>
      <w:r w:rsidR="008F6E40">
        <w:rPr>
          <w:rFonts w:hint="eastAsia"/>
        </w:rPr>
        <w:t>データ</w:t>
      </w:r>
      <w:r>
        <w:rPr>
          <w:rFonts w:hint="eastAsia"/>
        </w:rPr>
        <w:t>カタログサイト」の概要</w:t>
      </w:r>
      <w:bookmarkEnd w:id="58"/>
    </w:p>
    <w:p w:rsidR="008F6E40" w:rsidRDefault="008F6E40" w:rsidP="008F6E40">
      <w:pPr>
        <w:pStyle w:val="a3"/>
        <w:ind w:firstLine="210"/>
      </w:pPr>
      <w:r>
        <w:rPr>
          <w:rFonts w:hint="eastAsia"/>
        </w:rPr>
        <w:t>政府データカタログサイト</w:t>
      </w:r>
      <w:r w:rsidR="00384B45">
        <w:rPr>
          <w:rFonts w:hint="eastAsia"/>
        </w:rPr>
        <w:t>試行版</w:t>
      </w:r>
      <w:r>
        <w:rPr>
          <w:rFonts w:hint="eastAsia"/>
        </w:rPr>
        <w:t>には、</w:t>
      </w:r>
      <w:r>
        <w:rPr>
          <w:rFonts w:hint="eastAsia"/>
        </w:rPr>
        <w:t>CKAN</w:t>
      </w:r>
      <w:r w:rsidR="00CE7ECD">
        <w:rPr>
          <w:rStyle w:val="af4"/>
        </w:rPr>
        <w:footnoteReference w:id="9"/>
      </w:r>
      <w:r>
        <w:rPr>
          <w:rFonts w:hint="eastAsia"/>
        </w:rPr>
        <w:t>と呼ばれる</w:t>
      </w:r>
      <w:r>
        <w:t xml:space="preserve">Open Knowlegde Foundation </w:t>
      </w:r>
      <w:r>
        <w:rPr>
          <w:rFonts w:hint="eastAsia"/>
        </w:rPr>
        <w:t>が開発したオープンソースのデー</w:t>
      </w:r>
      <w:r w:rsidR="00384B45">
        <w:rPr>
          <w:rFonts w:hint="eastAsia"/>
        </w:rPr>
        <w:t>タポータルサイトソフトウェアが採用されている。世界的に見て、</w:t>
      </w:r>
      <w:r>
        <w:rPr>
          <w:rFonts w:hint="eastAsia"/>
        </w:rPr>
        <w:t>オープンデータカタログサイトとして最も多く利用されているシステムが</w:t>
      </w:r>
      <w:r>
        <w:t xml:space="preserve">CKAN </w:t>
      </w:r>
      <w:r>
        <w:rPr>
          <w:rFonts w:hint="eastAsia"/>
        </w:rPr>
        <w:t>である。データセットを公開するためのインタフェースを備え、検索を行いやすくするためにメタデータを付与できるフレームワークが用意されている。また、</w:t>
      </w:r>
      <w:r>
        <w:t>API</w:t>
      </w:r>
      <w:r>
        <w:rPr>
          <w:rFonts w:hint="eastAsia"/>
        </w:rPr>
        <w:t>も用意されており、データをインポート、エクスポートする仕組みなどが備えられている。</w:t>
      </w:r>
      <w:r>
        <w:t>CKAN</w:t>
      </w:r>
      <w:r>
        <w:rPr>
          <w:rFonts w:hint="eastAsia"/>
        </w:rPr>
        <w:t>は様々な政府系サイトで用いられており、アメリカ、イギリスを始め、</w:t>
      </w:r>
      <w:r>
        <w:t>EU</w:t>
      </w:r>
      <w:r>
        <w:rPr>
          <w:rFonts w:hint="eastAsia"/>
        </w:rPr>
        <w:t>、カナダ、スロバキア、その他自治体などで多くの採用事例があり、現時点におけるデファクト・スタンダードである。</w:t>
      </w:r>
      <w:r w:rsidR="00CE7ECD">
        <w:rPr>
          <w:rFonts w:hint="eastAsia"/>
        </w:rPr>
        <w:t>本実証では、</w:t>
      </w:r>
      <w:r>
        <w:rPr>
          <w:rFonts w:hint="eastAsia"/>
        </w:rPr>
        <w:t>政府</w:t>
      </w:r>
      <w:r w:rsidR="00384B45">
        <w:rPr>
          <w:rFonts w:hint="eastAsia"/>
        </w:rPr>
        <w:t>データ</w:t>
      </w:r>
      <w:r w:rsidR="00CE7ECD">
        <w:rPr>
          <w:rFonts w:hint="eastAsia"/>
        </w:rPr>
        <w:t>カタログサイトで採用されている</w:t>
      </w:r>
      <w:r>
        <w:t>CKAN</w:t>
      </w:r>
      <w:r w:rsidR="00CE7ECD">
        <w:t>について</w:t>
      </w:r>
      <w:r>
        <w:rPr>
          <w:rFonts w:hint="eastAsia"/>
        </w:rPr>
        <w:t>、</w:t>
      </w:r>
      <w:r>
        <w:t>API</w:t>
      </w:r>
      <w:r>
        <w:rPr>
          <w:rFonts w:hint="eastAsia"/>
        </w:rPr>
        <w:t>や登録されるメタデータの内容に関して調査を実施した。</w:t>
      </w:r>
    </w:p>
    <w:p w:rsidR="005722A4" w:rsidRPr="008F6E40" w:rsidRDefault="005722A4" w:rsidP="005722A4">
      <w:pPr>
        <w:pStyle w:val="a2"/>
        <w:ind w:firstLine="240"/>
      </w:pPr>
    </w:p>
    <w:p w:rsidR="008F6E40" w:rsidRDefault="008F6E40" w:rsidP="005722A4">
      <w:pPr>
        <w:pStyle w:val="3"/>
      </w:pPr>
      <w:bookmarkStart w:id="59" w:name="_Toc383030101"/>
      <w:r>
        <w:rPr>
          <w:rFonts w:hint="eastAsia"/>
        </w:rPr>
        <w:t>「政府データカタログサイト」の構成</w:t>
      </w:r>
      <w:bookmarkEnd w:id="59"/>
    </w:p>
    <w:p w:rsidR="008F6E40" w:rsidRDefault="00384B45" w:rsidP="006B4AFE">
      <w:pPr>
        <w:pStyle w:val="a2"/>
        <w:ind w:firstLine="240"/>
      </w:pPr>
      <w:r>
        <w:t>政府データカタログサイト</w:t>
      </w:r>
      <w:r w:rsidR="00CE7ECD">
        <w:t>は、新着情報やオープンデータの取組などを掲載するために利用されている</w:t>
      </w:r>
      <w:r w:rsidR="00CE7ECD">
        <w:t>C</w:t>
      </w:r>
      <w:r w:rsidR="00CE7ECD">
        <w:rPr>
          <w:rFonts w:hint="eastAsia"/>
        </w:rPr>
        <w:t xml:space="preserve">ontents </w:t>
      </w:r>
      <w:r w:rsidR="00CE7ECD">
        <w:t>M</w:t>
      </w:r>
      <w:r w:rsidR="00CE7ECD">
        <w:rPr>
          <w:rFonts w:hint="eastAsia"/>
        </w:rPr>
        <w:t xml:space="preserve">anagement </w:t>
      </w:r>
      <w:r w:rsidR="00CE7ECD">
        <w:t>S</w:t>
      </w:r>
      <w:r w:rsidR="00CE7ECD">
        <w:rPr>
          <w:rFonts w:hint="eastAsia"/>
        </w:rPr>
        <w:t>ystem (CMS)</w:t>
      </w:r>
      <w:r w:rsidR="00CE7ECD">
        <w:t>の</w:t>
      </w:r>
      <w:r w:rsidR="00CE7ECD">
        <w:rPr>
          <w:rFonts w:hint="eastAsia"/>
        </w:rPr>
        <w:t>Net Commons</w:t>
      </w:r>
      <w:r w:rsidR="00CE7ECD">
        <w:rPr>
          <w:rStyle w:val="af4"/>
        </w:rPr>
        <w:footnoteReference w:id="10"/>
      </w:r>
      <w:r w:rsidR="00CE7ECD">
        <w:t>と、データを管理する</w:t>
      </w:r>
      <w:r w:rsidR="00CE7ECD">
        <w:t>CKAN</w:t>
      </w:r>
      <w:r w:rsidR="00CE7ECD">
        <w:t>から構成されている。</w:t>
      </w:r>
      <w:r w:rsidR="006B4AFE">
        <w:t>それぞれのシステムは</w:t>
      </w:r>
      <w:r w:rsidR="006B4AFE">
        <w:rPr>
          <w:rFonts w:hint="eastAsia"/>
        </w:rPr>
        <w:t>別の</w:t>
      </w:r>
      <w:r w:rsidR="006B4AFE">
        <w:rPr>
          <w:rFonts w:hint="eastAsia"/>
        </w:rPr>
        <w:t>URL</w:t>
      </w:r>
      <w:r w:rsidR="006B4AFE">
        <w:rPr>
          <w:rFonts w:hint="eastAsia"/>
        </w:rPr>
        <w:t>にマウントされていることが</w:t>
      </w:r>
      <w:r w:rsidR="006B4AFE">
        <w:rPr>
          <w:rFonts w:hint="eastAsia"/>
        </w:rPr>
        <w:t>Web</w:t>
      </w:r>
      <w:r w:rsidR="006B4AFE">
        <w:rPr>
          <w:rFonts w:hint="eastAsia"/>
        </w:rPr>
        <w:t>サイトの構成を調査することでわかった。</w:t>
      </w:r>
      <w:r w:rsidR="006B4AFE">
        <w:rPr>
          <w:rFonts w:hint="eastAsia"/>
        </w:rPr>
        <w:t>Net Commons</w:t>
      </w:r>
      <w:r w:rsidR="006B4AFE">
        <w:rPr>
          <w:rFonts w:hint="eastAsia"/>
        </w:rPr>
        <w:t>は</w:t>
      </w:r>
      <w:r w:rsidR="006B4AFE">
        <w:rPr>
          <w:rFonts w:hint="eastAsia"/>
        </w:rPr>
        <w:t xml:space="preserve">http://www.data.go.jp/ </w:t>
      </w:r>
      <w:r w:rsidR="006B4AFE">
        <w:rPr>
          <w:rFonts w:hint="eastAsia"/>
        </w:rPr>
        <w:t>以下にマウントされ、</w:t>
      </w:r>
      <w:r w:rsidR="006B4AFE">
        <w:rPr>
          <w:rFonts w:hint="eastAsia"/>
        </w:rPr>
        <w:t>CKAN</w:t>
      </w:r>
      <w:r w:rsidR="006B4AFE">
        <w:rPr>
          <w:rFonts w:hint="eastAsia"/>
        </w:rPr>
        <w:t>は</w:t>
      </w:r>
      <w:r w:rsidR="006B4AFE">
        <w:rPr>
          <w:rFonts w:hint="eastAsia"/>
        </w:rPr>
        <w:t xml:space="preserve">http://www.data.go.jp/data/ </w:t>
      </w:r>
      <w:r w:rsidR="006B4AFE">
        <w:rPr>
          <w:rFonts w:hint="eastAsia"/>
        </w:rPr>
        <w:t>以下にマウントされている。政府データカタログサイト試行版のトップ画面を</w:t>
      </w:r>
      <w:r w:rsidR="00F367A9">
        <w:fldChar w:fldCharType="begin"/>
      </w:r>
      <w:r w:rsidR="006B4AFE">
        <w:instrText xml:space="preserve"> </w:instrText>
      </w:r>
      <w:r w:rsidR="006B4AFE">
        <w:rPr>
          <w:rFonts w:hint="eastAsia"/>
        </w:rPr>
        <w:instrText>REF _Ref382308349 \h</w:instrText>
      </w:r>
      <w:r w:rsidR="006B4AFE">
        <w:instrText xml:space="preserve"> </w:instrText>
      </w:r>
      <w:r w:rsidR="00F367A9">
        <w:fldChar w:fldCharType="separate"/>
      </w:r>
      <w:r w:rsidR="0092138E">
        <w:t>図</w:t>
      </w:r>
      <w:r w:rsidR="0092138E">
        <w:t xml:space="preserve"> </w:t>
      </w:r>
      <w:r w:rsidR="0092138E">
        <w:rPr>
          <w:noProof/>
        </w:rPr>
        <w:t>4</w:t>
      </w:r>
      <w:r w:rsidR="00F367A9">
        <w:fldChar w:fldCharType="end"/>
      </w:r>
      <w:r w:rsidR="006B4AFE">
        <w:rPr>
          <w:rFonts w:hint="eastAsia"/>
        </w:rPr>
        <w:t>に示す。</w:t>
      </w:r>
    </w:p>
    <w:p w:rsidR="002E789E" w:rsidRDefault="002E789E" w:rsidP="006B4AFE">
      <w:pPr>
        <w:pStyle w:val="a2"/>
        <w:ind w:firstLine="240"/>
      </w:pPr>
      <w:r>
        <w:rPr>
          <w:rFonts w:hint="eastAsia"/>
        </w:rPr>
        <w:t>本実証では、</w:t>
      </w:r>
      <w:r>
        <w:rPr>
          <w:rFonts w:hint="eastAsia"/>
        </w:rPr>
        <w:t>Net Commons</w:t>
      </w:r>
      <w:r>
        <w:rPr>
          <w:rFonts w:hint="eastAsia"/>
        </w:rPr>
        <w:t>と</w:t>
      </w:r>
      <w:r>
        <w:rPr>
          <w:rFonts w:hint="eastAsia"/>
        </w:rPr>
        <w:t>CKAN</w:t>
      </w:r>
      <w:r>
        <w:rPr>
          <w:rFonts w:hint="eastAsia"/>
        </w:rPr>
        <w:t>から構成される政府データカタログサイト試行版のうち、政府のデータカタログを提供する</w:t>
      </w:r>
      <w:r>
        <w:rPr>
          <w:rFonts w:hint="eastAsia"/>
        </w:rPr>
        <w:t>CKAN</w:t>
      </w:r>
      <w:r>
        <w:rPr>
          <w:rFonts w:hint="eastAsia"/>
        </w:rPr>
        <w:t>に着目して議論を行う。</w:t>
      </w:r>
    </w:p>
    <w:p w:rsidR="00384B45" w:rsidRDefault="00384B45" w:rsidP="008F6E40">
      <w:pPr>
        <w:pStyle w:val="a2"/>
        <w:ind w:firstLine="240"/>
      </w:pPr>
    </w:p>
    <w:p w:rsidR="00CE7ECD" w:rsidRDefault="00545F0C" w:rsidP="00CE7ECD">
      <w:pPr>
        <w:pStyle w:val="a2"/>
        <w:keepNext/>
        <w:ind w:firstLine="240"/>
        <w:jc w:val="center"/>
      </w:pPr>
      <w:r>
        <w:rPr>
          <w:noProof/>
        </w:rPr>
        <w:drawing>
          <wp:inline distT="0" distB="0" distL="0" distR="0">
            <wp:extent cx="3435350" cy="4521200"/>
            <wp:effectExtent l="19050" t="0" r="0" b="0"/>
            <wp:docPr id="16"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3"/>
                    <pic:cNvPicPr>
                      <a:picLocks noChangeAspect="1" noChangeArrowheads="1"/>
                    </pic:cNvPicPr>
                  </pic:nvPicPr>
                  <pic:blipFill>
                    <a:blip r:embed="rId11"/>
                    <a:srcRect l="18594" r="17735"/>
                    <a:stretch>
                      <a:fillRect/>
                    </a:stretch>
                  </pic:blipFill>
                  <pic:spPr bwMode="auto">
                    <a:xfrm>
                      <a:off x="0" y="0"/>
                      <a:ext cx="3435350" cy="4521200"/>
                    </a:xfrm>
                    <a:prstGeom prst="rect">
                      <a:avLst/>
                    </a:prstGeom>
                    <a:noFill/>
                    <a:ln w="9525">
                      <a:noFill/>
                      <a:miter lim="800000"/>
                      <a:headEnd/>
                      <a:tailEnd/>
                    </a:ln>
                  </pic:spPr>
                </pic:pic>
              </a:graphicData>
            </a:graphic>
          </wp:inline>
        </w:drawing>
      </w:r>
    </w:p>
    <w:p w:rsidR="00CE7ECD" w:rsidRDefault="00CE7ECD" w:rsidP="00CE7ECD">
      <w:pPr>
        <w:pStyle w:val="aff3"/>
        <w:jc w:val="center"/>
      </w:pPr>
      <w:bookmarkStart w:id="60" w:name="_Ref382308349"/>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4</w:t>
      </w:r>
      <w:r w:rsidR="00F367A9">
        <w:fldChar w:fldCharType="end"/>
      </w:r>
      <w:bookmarkEnd w:id="60"/>
      <w:r w:rsidR="006B4AFE">
        <w:rPr>
          <w:rFonts w:hint="eastAsia"/>
        </w:rPr>
        <w:t xml:space="preserve"> </w:t>
      </w:r>
      <w:r w:rsidR="006B4AFE">
        <w:rPr>
          <w:rFonts w:hint="eastAsia"/>
        </w:rPr>
        <w:t>政府データカタログサイト試行版</w:t>
      </w:r>
      <w:r w:rsidR="006B4AFE">
        <w:rPr>
          <w:rFonts w:hint="eastAsia"/>
        </w:rPr>
        <w:t xml:space="preserve"> </w:t>
      </w:r>
      <w:r>
        <w:rPr>
          <w:rFonts w:hint="eastAsia"/>
        </w:rPr>
        <w:t>トップ画面</w:t>
      </w:r>
    </w:p>
    <w:p w:rsidR="002213A3" w:rsidRDefault="002213A3" w:rsidP="002213A3"/>
    <w:p w:rsidR="002213A3" w:rsidRDefault="002213A3" w:rsidP="002213A3">
      <w:pPr>
        <w:pStyle w:val="a2"/>
        <w:ind w:firstLine="240"/>
      </w:pPr>
      <w:r>
        <w:rPr>
          <w:rFonts w:hint="eastAsia"/>
        </w:rPr>
        <w:t>CKAN</w:t>
      </w:r>
      <w:r>
        <w:rPr>
          <w:rFonts w:hint="eastAsia"/>
        </w:rPr>
        <w:t>には、データセット、リソース、グループ、組織という情報を利用してオープンデータの管理を行っている。以下、それぞれについて解説する。</w:t>
      </w:r>
    </w:p>
    <w:p w:rsidR="002213A3" w:rsidRDefault="002213A3" w:rsidP="002213A3">
      <w:pPr>
        <w:pStyle w:val="a2"/>
        <w:ind w:firstLine="240"/>
      </w:pPr>
    </w:p>
    <w:p w:rsidR="002213A3" w:rsidRDefault="002213A3" w:rsidP="002213A3">
      <w:pPr>
        <w:pStyle w:val="4"/>
      </w:pPr>
      <w:r>
        <w:rPr>
          <w:rFonts w:hint="eastAsia"/>
        </w:rPr>
        <w:t>データセット</w:t>
      </w:r>
    </w:p>
    <w:p w:rsidR="002213A3" w:rsidRDefault="002213A3" w:rsidP="002213A3">
      <w:pPr>
        <w:pStyle w:val="a2"/>
        <w:ind w:firstLine="240"/>
      </w:pPr>
      <w:r>
        <w:rPr>
          <w:rFonts w:hint="eastAsia"/>
        </w:rPr>
        <w:t>データセットはデータを発行する単位</w:t>
      </w:r>
      <w:r w:rsidR="006A6772">
        <w:rPr>
          <w:rFonts w:hint="eastAsia"/>
        </w:rPr>
        <w:t>である。言い換えるとデータのひとまとまりである</w:t>
      </w:r>
      <w:r w:rsidR="00EA1E13">
        <w:rPr>
          <w:rFonts w:hint="eastAsia"/>
        </w:rPr>
        <w:t>。データセットにはメタデータとリソースが含まれる。メタデータは、そのデータが何であるか</w:t>
      </w:r>
      <w:r w:rsidR="006A6772">
        <w:rPr>
          <w:rFonts w:hint="eastAsia"/>
        </w:rPr>
        <w:t>、</w:t>
      </w:r>
      <w:r w:rsidR="00EA1E13">
        <w:rPr>
          <w:rFonts w:hint="eastAsia"/>
        </w:rPr>
        <w:t>ライセンスは何か</w:t>
      </w:r>
      <w:r w:rsidR="006A6772">
        <w:rPr>
          <w:rFonts w:hint="eastAsia"/>
        </w:rPr>
        <w:t>等</w:t>
      </w:r>
      <w:r w:rsidR="00EA1E13">
        <w:rPr>
          <w:rFonts w:hint="eastAsia"/>
        </w:rPr>
        <w:t>を解説するデータである。</w:t>
      </w:r>
    </w:p>
    <w:p w:rsidR="00EA1E13" w:rsidRPr="00EA1E13" w:rsidRDefault="00EA1E13" w:rsidP="002213A3">
      <w:pPr>
        <w:pStyle w:val="a2"/>
        <w:ind w:firstLine="240"/>
      </w:pPr>
    </w:p>
    <w:p w:rsidR="002213A3" w:rsidRDefault="002213A3" w:rsidP="002213A3">
      <w:pPr>
        <w:pStyle w:val="4"/>
      </w:pPr>
      <w:r>
        <w:rPr>
          <w:rFonts w:hint="eastAsia"/>
        </w:rPr>
        <w:t>リソース</w:t>
      </w:r>
    </w:p>
    <w:p w:rsidR="002213A3" w:rsidRDefault="00EA1E13" w:rsidP="002213A3">
      <w:pPr>
        <w:pStyle w:val="a2"/>
        <w:ind w:firstLine="240"/>
      </w:pPr>
      <w:r>
        <w:rPr>
          <w:rFonts w:hint="eastAsia"/>
        </w:rPr>
        <w:t>リソースはデータ自身を表す。</w:t>
      </w:r>
      <w:r>
        <w:rPr>
          <w:rFonts w:hint="eastAsia"/>
        </w:rPr>
        <w:t>CKAN</w:t>
      </w:r>
      <w:r>
        <w:rPr>
          <w:rFonts w:hint="eastAsia"/>
        </w:rPr>
        <w:t>はリソースのデータ形式は問わない。リソースは</w:t>
      </w:r>
      <w:r>
        <w:rPr>
          <w:rFonts w:hint="eastAsia"/>
        </w:rPr>
        <w:t>CKAN</w:t>
      </w:r>
      <w:r w:rsidR="00E11319">
        <w:rPr>
          <w:rFonts w:hint="eastAsia"/>
        </w:rPr>
        <w:t>内部で保持して</w:t>
      </w:r>
      <w:r>
        <w:rPr>
          <w:rFonts w:hint="eastAsia"/>
        </w:rPr>
        <w:t>も、データ別の場所に保存しておき、そのデータにアクセスするための</w:t>
      </w:r>
      <w:r>
        <w:rPr>
          <w:rFonts w:hint="eastAsia"/>
        </w:rPr>
        <w:t>URL</w:t>
      </w:r>
      <w:r>
        <w:rPr>
          <w:rFonts w:hint="eastAsia"/>
        </w:rPr>
        <w:t>を格納しても良い。一つのデータセットに複数のリソースを所属させることが可能である。</w:t>
      </w:r>
    </w:p>
    <w:p w:rsidR="00EA1E13" w:rsidRPr="00B00625" w:rsidRDefault="00EA1E13" w:rsidP="002213A3">
      <w:pPr>
        <w:pStyle w:val="a2"/>
        <w:ind w:firstLine="240"/>
      </w:pPr>
    </w:p>
    <w:p w:rsidR="002213A3" w:rsidRDefault="002213A3" w:rsidP="002213A3">
      <w:pPr>
        <w:pStyle w:val="4"/>
      </w:pPr>
      <w:r>
        <w:rPr>
          <w:rFonts w:hint="eastAsia"/>
        </w:rPr>
        <w:t>グループ</w:t>
      </w:r>
    </w:p>
    <w:p w:rsidR="00E17A86" w:rsidRDefault="00E17A86" w:rsidP="002213A3">
      <w:pPr>
        <w:pStyle w:val="a2"/>
        <w:ind w:firstLine="240"/>
      </w:pPr>
      <w:r>
        <w:rPr>
          <w:rFonts w:hint="eastAsia"/>
        </w:rPr>
        <w:t>グループには、データセットが所属し、同じようなデータセットをグループ化して検索性を向上させることができる。政府データカタログサイト試行版で利用されているグループの一部を以下に抜粋する。</w:t>
      </w:r>
    </w:p>
    <w:p w:rsidR="002213A3" w:rsidRDefault="00E17A86" w:rsidP="00E17A86">
      <w:pPr>
        <w:pStyle w:val="a2"/>
        <w:numPr>
          <w:ilvl w:val="0"/>
          <w:numId w:val="47"/>
        </w:numPr>
        <w:ind w:firstLineChars="0"/>
      </w:pPr>
      <w:r w:rsidRPr="00E17A86">
        <w:rPr>
          <w:rFonts w:hint="eastAsia"/>
        </w:rPr>
        <w:t>沿岸域情報提供システム（ＭＩＣＳ）による海の安全に関する情報</w:t>
      </w:r>
      <w:r w:rsidRPr="00E17A86">
        <w:rPr>
          <w:rFonts w:hint="eastAsia"/>
        </w:rPr>
        <w:t>(</w:t>
      </w:r>
      <w:r w:rsidRPr="00E17A86">
        <w:rPr>
          <w:rFonts w:hint="eastAsia"/>
        </w:rPr>
        <w:t>防災</w:t>
      </w:r>
      <w:r w:rsidRPr="00E17A86">
        <w:rPr>
          <w:rFonts w:hint="eastAsia"/>
        </w:rPr>
        <w:t>,</w:t>
      </w:r>
      <w:r w:rsidRPr="00E17A86">
        <w:rPr>
          <w:rFonts w:hint="eastAsia"/>
        </w:rPr>
        <w:t>減災</w:t>
      </w:r>
      <w:r w:rsidRPr="00E17A86">
        <w:rPr>
          <w:rFonts w:hint="eastAsia"/>
        </w:rPr>
        <w:t>)</w:t>
      </w:r>
    </w:p>
    <w:p w:rsidR="00E17A86" w:rsidRDefault="00E17A86" w:rsidP="00E17A86">
      <w:pPr>
        <w:pStyle w:val="a2"/>
        <w:numPr>
          <w:ilvl w:val="0"/>
          <w:numId w:val="47"/>
        </w:numPr>
        <w:ind w:firstLineChars="0"/>
      </w:pPr>
      <w:r>
        <w:rPr>
          <w:rFonts w:hint="eastAsia"/>
        </w:rPr>
        <w:t>自動車輸送統計</w:t>
      </w:r>
      <w:r>
        <w:rPr>
          <w:rFonts w:hint="eastAsia"/>
        </w:rPr>
        <w:t>(</w:t>
      </w:r>
      <w:r>
        <w:rPr>
          <w:rFonts w:hint="eastAsia"/>
        </w:rPr>
        <w:t>統計</w:t>
      </w:r>
      <w:r>
        <w:rPr>
          <w:rFonts w:hint="eastAsia"/>
        </w:rPr>
        <w:t>) (643)</w:t>
      </w:r>
    </w:p>
    <w:p w:rsidR="00E17A86" w:rsidRDefault="00E17A86" w:rsidP="00E17A86">
      <w:pPr>
        <w:pStyle w:val="a2"/>
        <w:numPr>
          <w:ilvl w:val="0"/>
          <w:numId w:val="47"/>
        </w:numPr>
        <w:ind w:firstLineChars="0"/>
      </w:pPr>
      <w:r>
        <w:rPr>
          <w:rFonts w:hint="eastAsia"/>
        </w:rPr>
        <w:t>学校基本調査</w:t>
      </w:r>
      <w:r>
        <w:rPr>
          <w:rFonts w:hint="eastAsia"/>
        </w:rPr>
        <w:t>(</w:t>
      </w:r>
      <w:r>
        <w:rPr>
          <w:rFonts w:hint="eastAsia"/>
        </w:rPr>
        <w:t>統計</w:t>
      </w:r>
      <w:r>
        <w:rPr>
          <w:rFonts w:hint="eastAsia"/>
        </w:rPr>
        <w:t>) (622)</w:t>
      </w:r>
    </w:p>
    <w:p w:rsidR="00E17A86" w:rsidRDefault="00E17A86" w:rsidP="00E17A86">
      <w:pPr>
        <w:pStyle w:val="a2"/>
        <w:numPr>
          <w:ilvl w:val="0"/>
          <w:numId w:val="47"/>
        </w:numPr>
        <w:ind w:firstLineChars="0"/>
      </w:pPr>
      <w:r>
        <w:rPr>
          <w:rFonts w:hint="eastAsia"/>
        </w:rPr>
        <w:t>鉄道輸送統計</w:t>
      </w:r>
      <w:r>
        <w:rPr>
          <w:rFonts w:hint="eastAsia"/>
        </w:rPr>
        <w:t>(</w:t>
      </w:r>
      <w:r>
        <w:rPr>
          <w:rFonts w:hint="eastAsia"/>
        </w:rPr>
        <w:t>統計</w:t>
      </w:r>
      <w:r>
        <w:rPr>
          <w:rFonts w:hint="eastAsia"/>
        </w:rPr>
        <w:t>) (545)</w:t>
      </w:r>
    </w:p>
    <w:p w:rsidR="00B00625" w:rsidRDefault="00E17A86" w:rsidP="00E17A86">
      <w:pPr>
        <w:pStyle w:val="a2"/>
        <w:numPr>
          <w:ilvl w:val="0"/>
          <w:numId w:val="47"/>
        </w:numPr>
        <w:ind w:firstLineChars="0"/>
      </w:pPr>
      <w:r>
        <w:rPr>
          <w:rFonts w:hint="eastAsia"/>
        </w:rPr>
        <w:t>国土調査に関する成果</w:t>
      </w:r>
      <w:r>
        <w:rPr>
          <w:rFonts w:hint="eastAsia"/>
        </w:rPr>
        <w:t>(</w:t>
      </w:r>
      <w:r>
        <w:rPr>
          <w:rFonts w:hint="eastAsia"/>
        </w:rPr>
        <w:t>地理空間</w:t>
      </w:r>
      <w:r>
        <w:rPr>
          <w:rFonts w:hint="eastAsia"/>
        </w:rPr>
        <w:t>) (396)</w:t>
      </w:r>
    </w:p>
    <w:p w:rsidR="00E17A86" w:rsidRDefault="00E17A86" w:rsidP="00E17A86">
      <w:pPr>
        <w:pStyle w:val="a2"/>
        <w:numPr>
          <w:ilvl w:val="0"/>
          <w:numId w:val="47"/>
        </w:numPr>
        <w:ind w:firstLineChars="0"/>
      </w:pPr>
      <w:r w:rsidRPr="00E17A86">
        <w:rPr>
          <w:rFonts w:hint="eastAsia"/>
        </w:rPr>
        <w:t>環境放射線等モニタリングデータ公開システム</w:t>
      </w:r>
      <w:r w:rsidRPr="00E17A86">
        <w:rPr>
          <w:rFonts w:hint="eastAsia"/>
        </w:rPr>
        <w:t>(</w:t>
      </w:r>
      <w:r w:rsidRPr="00E17A86">
        <w:rPr>
          <w:rFonts w:hint="eastAsia"/>
        </w:rPr>
        <w:t>防災</w:t>
      </w:r>
      <w:r w:rsidRPr="00E17A86">
        <w:rPr>
          <w:rFonts w:hint="eastAsia"/>
        </w:rPr>
        <w:t>,</w:t>
      </w:r>
      <w:r w:rsidRPr="00E17A86">
        <w:rPr>
          <w:rFonts w:hint="eastAsia"/>
        </w:rPr>
        <w:t>減災</w:t>
      </w:r>
      <w:r w:rsidRPr="00E17A86">
        <w:rPr>
          <w:rFonts w:hint="eastAsia"/>
        </w:rPr>
        <w:t>)</w:t>
      </w:r>
    </w:p>
    <w:p w:rsidR="00E17A86" w:rsidRPr="00E17A86" w:rsidRDefault="00E17A86" w:rsidP="00E17A86">
      <w:pPr>
        <w:pStyle w:val="a2"/>
        <w:ind w:firstLine="240"/>
      </w:pPr>
    </w:p>
    <w:p w:rsidR="002213A3" w:rsidRPr="002213A3" w:rsidRDefault="002213A3" w:rsidP="002213A3">
      <w:pPr>
        <w:pStyle w:val="4"/>
      </w:pPr>
      <w:r>
        <w:rPr>
          <w:rFonts w:hint="eastAsia"/>
        </w:rPr>
        <w:t>組織</w:t>
      </w:r>
    </w:p>
    <w:p w:rsidR="00CE7ECD" w:rsidRDefault="00E17A86" w:rsidP="008F6E40">
      <w:pPr>
        <w:pStyle w:val="a2"/>
        <w:ind w:firstLine="240"/>
      </w:pPr>
      <w:r>
        <w:rPr>
          <w:rFonts w:hint="eastAsia"/>
        </w:rPr>
        <w:t>組織には、ユーザやデータセットが所属する。組織に所属しているユーザは、所属する組織が保有するデータセットを追加・編集・削除などの管理を行える。</w:t>
      </w:r>
    </w:p>
    <w:p w:rsidR="00B00625" w:rsidRPr="008F6E40" w:rsidRDefault="00B00625" w:rsidP="008F6E40">
      <w:pPr>
        <w:pStyle w:val="a2"/>
        <w:ind w:firstLine="240"/>
      </w:pPr>
    </w:p>
    <w:p w:rsidR="005722A4" w:rsidRDefault="005722A4" w:rsidP="005722A4">
      <w:pPr>
        <w:pStyle w:val="3"/>
      </w:pPr>
      <w:bookmarkStart w:id="61" w:name="_Toc383030102"/>
      <w:r>
        <w:rPr>
          <w:rFonts w:hint="eastAsia"/>
        </w:rPr>
        <w:t>「政府</w:t>
      </w:r>
      <w:r w:rsidR="008F6E40">
        <w:rPr>
          <w:rFonts w:hint="eastAsia"/>
        </w:rPr>
        <w:t>データ</w:t>
      </w:r>
      <w:r>
        <w:rPr>
          <w:rFonts w:hint="eastAsia"/>
        </w:rPr>
        <w:t>カタログサイト」のAPI</w:t>
      </w:r>
      <w:bookmarkEnd w:id="61"/>
    </w:p>
    <w:p w:rsidR="002E789E" w:rsidRDefault="002E789E" w:rsidP="005722A4">
      <w:pPr>
        <w:pStyle w:val="a2"/>
        <w:ind w:firstLine="240"/>
      </w:pPr>
      <w:r>
        <w:t>政府データカタログサイト</w:t>
      </w:r>
      <w:r w:rsidR="00DE3F75">
        <w:t>試行版は、</w:t>
      </w:r>
      <w:r w:rsidR="00DE3F75">
        <w:rPr>
          <w:rFonts w:hint="eastAsia"/>
        </w:rPr>
        <w:t>1</w:t>
      </w:r>
      <w:r w:rsidR="00DE3F75">
        <w:rPr>
          <w:rFonts w:hint="eastAsia"/>
        </w:rPr>
        <w:t>月</w:t>
      </w:r>
      <w:r w:rsidR="00DE3F75">
        <w:rPr>
          <w:rFonts w:hint="eastAsia"/>
        </w:rPr>
        <w:t>15</w:t>
      </w:r>
      <w:r w:rsidR="00DE3F75">
        <w:rPr>
          <w:rFonts w:hint="eastAsia"/>
        </w:rPr>
        <w:t>日時点で</w:t>
      </w:r>
      <w:r w:rsidR="00DE3F75">
        <w:rPr>
          <w:rFonts w:hint="eastAsia"/>
        </w:rPr>
        <w:t>CKAN</w:t>
      </w:r>
      <w:r w:rsidR="00DE3F75">
        <w:rPr>
          <w:rFonts w:hint="eastAsia"/>
        </w:rPr>
        <w:t>バージョン</w:t>
      </w:r>
      <w:r w:rsidR="00DE3F75">
        <w:rPr>
          <w:rFonts w:hint="eastAsia"/>
        </w:rPr>
        <w:t>2.1.1</w:t>
      </w:r>
      <w:r w:rsidR="00DE3F75">
        <w:rPr>
          <w:rFonts w:hint="eastAsia"/>
        </w:rPr>
        <w:t>を</w:t>
      </w:r>
      <w:r w:rsidR="00DE3F75">
        <w:t>利用して構築されている。</w:t>
      </w:r>
      <w:r>
        <w:t>CKAN</w:t>
      </w:r>
      <w:r w:rsidR="00DE3F75">
        <w:t>で</w:t>
      </w:r>
      <w:r>
        <w:rPr>
          <w:rFonts w:hint="eastAsia"/>
        </w:rPr>
        <w:t>は、それぞれのデータに対するメタデータを</w:t>
      </w:r>
      <w:r w:rsidR="00337A80">
        <w:rPr>
          <w:rFonts w:hint="eastAsia"/>
        </w:rPr>
        <w:t>REST</w:t>
      </w:r>
      <w:r w:rsidR="00337A80">
        <w:rPr>
          <w:rFonts w:hint="eastAsia"/>
        </w:rPr>
        <w:t>ベースの</w:t>
      </w:r>
      <w:r>
        <w:t>API</w:t>
      </w:r>
      <w:r>
        <w:rPr>
          <w:rFonts w:hint="eastAsia"/>
        </w:rPr>
        <w:t>で取得できる。</w:t>
      </w:r>
      <w:r w:rsidR="00DE3F75">
        <w:rPr>
          <w:rFonts w:hint="eastAsia"/>
        </w:rPr>
        <w:t>ここでは、</w:t>
      </w:r>
      <w:r w:rsidR="00DE3F75">
        <w:rPr>
          <w:rFonts w:hint="eastAsia"/>
        </w:rPr>
        <w:t>CKAN2.1.1</w:t>
      </w:r>
      <w:r w:rsidR="00DE3F75">
        <w:rPr>
          <w:rFonts w:hint="eastAsia"/>
        </w:rPr>
        <w:t>で提供されている</w:t>
      </w:r>
      <w:r w:rsidR="00DE3F75">
        <w:rPr>
          <w:rFonts w:hint="eastAsia"/>
        </w:rPr>
        <w:t>API</w:t>
      </w:r>
      <w:r w:rsidR="00DE3F75">
        <w:rPr>
          <w:rFonts w:hint="eastAsia"/>
        </w:rPr>
        <w:t>のうち</w:t>
      </w:r>
      <w:r w:rsidR="00337A80">
        <w:rPr>
          <w:rFonts w:hint="eastAsia"/>
        </w:rPr>
        <w:t>最新バージョンの</w:t>
      </w:r>
      <w:r w:rsidR="00337A80">
        <w:rPr>
          <w:rFonts w:hint="eastAsia"/>
        </w:rPr>
        <w:t>API</w:t>
      </w:r>
      <w:r w:rsidR="00337A80">
        <w:rPr>
          <w:rFonts w:hint="eastAsia"/>
        </w:rPr>
        <w:t>について</w:t>
      </w:r>
      <w:r w:rsidR="00DE3F75">
        <w:rPr>
          <w:rFonts w:hint="eastAsia"/>
        </w:rPr>
        <w:t>、本実証に関連する</w:t>
      </w:r>
      <w:r w:rsidR="00337A80">
        <w:rPr>
          <w:rFonts w:hint="eastAsia"/>
        </w:rPr>
        <w:t>GET-API</w:t>
      </w:r>
      <w:r w:rsidR="00337A80">
        <w:rPr>
          <w:rFonts w:hint="eastAsia"/>
        </w:rPr>
        <w:t>関連</w:t>
      </w:r>
      <w:r w:rsidR="00DE3F75">
        <w:rPr>
          <w:rFonts w:hint="eastAsia"/>
        </w:rPr>
        <w:t>を</w:t>
      </w:r>
      <w:r w:rsidR="00337A80">
        <w:rPr>
          <w:rFonts w:hint="eastAsia"/>
        </w:rPr>
        <w:t>抜粋して</w:t>
      </w:r>
      <w:r w:rsidR="00DE3F75">
        <w:rPr>
          <w:rFonts w:hint="eastAsia"/>
        </w:rPr>
        <w:t>説明する。</w:t>
      </w:r>
      <w:r w:rsidR="00AE61D4">
        <w:rPr>
          <w:rFonts w:hint="eastAsia"/>
        </w:rPr>
        <w:t>なおパラメータや返値の説明は、</w:t>
      </w:r>
      <w:r w:rsidR="00AE61D4">
        <w:rPr>
          <w:rFonts w:hint="eastAsia"/>
        </w:rPr>
        <w:t>CKAN</w:t>
      </w:r>
      <w:r w:rsidR="00AE61D4">
        <w:rPr>
          <w:rFonts w:hint="eastAsia"/>
        </w:rPr>
        <w:t>ドキュメント</w:t>
      </w:r>
      <w:r w:rsidR="00AE61D4">
        <w:rPr>
          <w:rStyle w:val="af4"/>
        </w:rPr>
        <w:footnoteReference w:id="11"/>
      </w:r>
      <w:r w:rsidR="00AE61D4">
        <w:rPr>
          <w:rFonts w:hint="eastAsia"/>
        </w:rPr>
        <w:t>から引用している。</w:t>
      </w:r>
    </w:p>
    <w:p w:rsidR="00337A80" w:rsidRDefault="00337A80" w:rsidP="00337A80">
      <w:pPr>
        <w:pStyle w:val="4"/>
      </w:pPr>
      <w:r>
        <w:rPr>
          <w:rFonts w:hint="eastAsia"/>
        </w:rPr>
        <w:t>データセットの一覧を取得する</w:t>
      </w:r>
    </w:p>
    <w:p w:rsidR="00337A80" w:rsidRDefault="00337A80" w:rsidP="00337A80">
      <w:pPr>
        <w:pStyle w:val="a2"/>
        <w:ind w:firstLine="240"/>
      </w:pPr>
      <w:r>
        <w:rPr>
          <w:rFonts w:hint="eastAsia"/>
        </w:rPr>
        <w:t>CKAN</w:t>
      </w:r>
      <w:r>
        <w:rPr>
          <w:rFonts w:hint="eastAsia"/>
        </w:rPr>
        <w:t>に登録されているデータセット</w:t>
      </w:r>
      <w:r w:rsidR="00A658F7">
        <w:rPr>
          <w:rFonts w:hint="eastAsia"/>
        </w:rPr>
        <w:t>名</w:t>
      </w:r>
      <w:r>
        <w:rPr>
          <w:rFonts w:hint="eastAsia"/>
        </w:rPr>
        <w:t>のリストを取得する。</w:t>
      </w:r>
    </w:p>
    <w:p w:rsidR="00337A80" w:rsidRPr="00337A80" w:rsidRDefault="00337A80" w:rsidP="00337A80">
      <w:pPr>
        <w:pStyle w:val="a2"/>
        <w:ind w:firstLine="240"/>
      </w:pPr>
    </w:p>
    <w:p w:rsidR="00337A80" w:rsidRPr="00B870F0" w:rsidRDefault="00337A80" w:rsidP="00337A80">
      <w:pPr>
        <w:widowControl/>
        <w:pBdr>
          <w:top w:val="single" w:sz="12" w:space="3" w:color="6AB0DE"/>
        </w:pBdr>
        <w:shd w:val="clear" w:color="auto" w:fill="E7F2FA"/>
        <w:spacing w:after="60"/>
        <w:jc w:val="left"/>
        <w:rPr>
          <w:rFonts w:asciiTheme="minorHAnsi" w:eastAsia="ＭＳ Ｐゴシック" w:hAnsiTheme="minorHAnsi" w:cs="Arial"/>
          <w:bCs/>
          <w:color w:val="2980B9"/>
          <w:kern w:val="0"/>
          <w:sz w:val="16"/>
          <w:szCs w:val="14"/>
        </w:rPr>
      </w:pPr>
      <w:r w:rsidRPr="00B870F0">
        <w:rPr>
          <w:rFonts w:asciiTheme="minorHAnsi" w:eastAsia="ＭＳ ゴシック" w:hAnsiTheme="minorHAnsi" w:cs="ＭＳ ゴシック"/>
          <w:bCs/>
          <w:color w:val="000000"/>
          <w:kern w:val="0"/>
          <w:sz w:val="16"/>
        </w:rPr>
        <w:t>ckan.logic.action.get.package_list</w:t>
      </w:r>
      <w:r w:rsidRPr="00B870F0">
        <w:rPr>
          <w:rFonts w:asciiTheme="minorHAnsi" w:eastAsia="ＭＳ Ｐゴシック" w:hAnsiTheme="minorHAnsi" w:cs="Arial"/>
          <w:bCs/>
          <w:color w:val="2980B9"/>
          <w:kern w:val="0"/>
          <w:sz w:val="16"/>
          <w:szCs w:val="14"/>
        </w:rPr>
        <w:t>(</w:t>
      </w:r>
      <w:r w:rsidRPr="00B870F0">
        <w:rPr>
          <w:rFonts w:asciiTheme="minorHAnsi" w:eastAsia="ＭＳ Ｐゴシック" w:hAnsiTheme="minorHAnsi" w:cs="Arial"/>
          <w:bCs/>
          <w:i/>
          <w:iCs/>
          <w:color w:val="2980B9"/>
          <w:kern w:val="0"/>
          <w:sz w:val="16"/>
        </w:rPr>
        <w:t>context</w:t>
      </w:r>
      <w:r w:rsidRPr="00B870F0">
        <w:rPr>
          <w:rFonts w:asciiTheme="minorHAnsi" w:eastAsia="ＭＳ Ｐゴシック" w:hAnsiTheme="minorHAnsi" w:cs="Arial"/>
          <w:bCs/>
          <w:color w:val="2980B9"/>
          <w:kern w:val="0"/>
          <w:sz w:val="16"/>
          <w:szCs w:val="14"/>
        </w:rPr>
        <w:t>,</w:t>
      </w:r>
      <w:r w:rsidRPr="00B870F0">
        <w:rPr>
          <w:rFonts w:asciiTheme="minorHAnsi" w:eastAsia="ＭＳ Ｐゴシック" w:hAnsiTheme="minorHAnsi" w:cs="Arial"/>
          <w:bCs/>
          <w:color w:val="2980B9"/>
          <w:kern w:val="0"/>
          <w:sz w:val="16"/>
        </w:rPr>
        <w:t> </w:t>
      </w:r>
      <w:r w:rsidRPr="00B870F0">
        <w:rPr>
          <w:rFonts w:asciiTheme="minorHAnsi" w:eastAsia="ＭＳ Ｐゴシック" w:hAnsiTheme="minorHAnsi" w:cs="Arial"/>
          <w:bCs/>
          <w:i/>
          <w:iCs/>
          <w:color w:val="2980B9"/>
          <w:kern w:val="0"/>
          <w:sz w:val="16"/>
        </w:rPr>
        <w:t>data_dict</w:t>
      </w:r>
      <w:r w:rsidRPr="00B870F0">
        <w:rPr>
          <w:rFonts w:asciiTheme="minorHAnsi" w:eastAsia="ＭＳ Ｐゴシック" w:hAnsiTheme="minorHAnsi" w:cs="Arial"/>
          <w:bCs/>
          <w:color w:val="2980B9"/>
          <w:kern w:val="0"/>
          <w:sz w:val="16"/>
          <w:szCs w:val="14"/>
        </w:rPr>
        <w:t>)</w:t>
      </w:r>
    </w:p>
    <w:p w:rsidR="00337A80" w:rsidRPr="00337A80" w:rsidRDefault="00337A80" w:rsidP="00337A80">
      <w:pPr>
        <w:widowControl/>
        <w:shd w:val="clear" w:color="auto" w:fill="FCFCFC"/>
        <w:spacing w:after="100" w:afterAutospacing="1" w:line="240" w:lineRule="atLeast"/>
        <w:ind w:left="720"/>
        <w:jc w:val="left"/>
        <w:rPr>
          <w:rFonts w:ascii="Arial" w:eastAsia="ＭＳ Ｐゴシック" w:hAnsi="Arial" w:cs="Arial"/>
          <w:color w:val="404040"/>
          <w:kern w:val="0"/>
          <w:sz w:val="16"/>
          <w:szCs w:val="16"/>
        </w:rPr>
      </w:pPr>
      <w:r w:rsidRPr="00337A80">
        <w:rPr>
          <w:rFonts w:ascii="Arial" w:eastAsia="ＭＳ Ｐゴシック" w:hAnsi="Arial" w:cs="Arial"/>
          <w:color w:val="404040"/>
          <w:kern w:val="0"/>
          <w:sz w:val="16"/>
          <w:szCs w:val="16"/>
        </w:rPr>
        <w:t>Return a list of the names of the site’s datasets (packages).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564"/>
      </w:tblGrid>
      <w:tr w:rsidR="00337A80" w:rsidRPr="00B870F0" w:rsidTr="005A1A54">
        <w:tc>
          <w:tcPr>
            <w:tcW w:w="0" w:type="auto"/>
            <w:noWrap/>
            <w:hideMark/>
          </w:tcPr>
          <w:p w:rsidR="00337A80" w:rsidRPr="00B870F0" w:rsidRDefault="00337A80" w:rsidP="005A1A54">
            <w:pPr>
              <w:widowControl/>
              <w:jc w:val="left"/>
              <w:rPr>
                <w:rFonts w:asciiTheme="minorHAnsi" w:eastAsia="ＭＳ Ｐゴシック" w:hAnsiTheme="minorHAnsi" w:cs="ＭＳ Ｐゴシック"/>
                <w:bCs/>
                <w:kern w:val="0"/>
                <w:sz w:val="16"/>
                <w:szCs w:val="14"/>
              </w:rPr>
            </w:pPr>
            <w:r w:rsidRPr="00B870F0">
              <w:rPr>
                <w:rFonts w:asciiTheme="minorHAnsi" w:eastAsia="ＭＳ Ｐゴシック" w:hAnsiTheme="minorHAnsi" w:cs="ＭＳ Ｐゴシック"/>
                <w:bCs/>
                <w:kern w:val="0"/>
                <w:sz w:val="16"/>
                <w:szCs w:val="14"/>
              </w:rPr>
              <w:t>Parameters:</w:t>
            </w:r>
          </w:p>
        </w:tc>
        <w:tc>
          <w:tcPr>
            <w:tcW w:w="0" w:type="auto"/>
            <w:hideMark/>
          </w:tcPr>
          <w:p w:rsidR="00337A80" w:rsidRPr="00B870F0" w:rsidRDefault="00337A80" w:rsidP="005A1A54">
            <w:pPr>
              <w:widowControl/>
              <w:numPr>
                <w:ilvl w:val="0"/>
                <w:numId w:val="41"/>
              </w:numPr>
              <w:spacing w:before="100" w:beforeAutospacing="1" w:after="100" w:afterAutospacing="1" w:line="240" w:lineRule="atLeast"/>
              <w:ind w:left="240"/>
              <w:jc w:val="left"/>
              <w:rPr>
                <w:rFonts w:asciiTheme="minorHAnsi" w:eastAsia="ＭＳ Ｐゴシック" w:hAnsiTheme="minorHAnsi" w:cs="ＭＳ Ｐゴシック"/>
                <w:kern w:val="0"/>
                <w:sz w:val="16"/>
                <w:szCs w:val="14"/>
              </w:rPr>
            </w:pPr>
            <w:r w:rsidRPr="00B870F0">
              <w:rPr>
                <w:rFonts w:asciiTheme="minorHAnsi" w:eastAsia="ＭＳ Ｐゴシック" w:hAnsiTheme="minorHAnsi" w:cs="ＭＳ Ｐゴシック"/>
                <w:b/>
                <w:bCs/>
                <w:kern w:val="0"/>
                <w:sz w:val="16"/>
              </w:rPr>
              <w:t>limit</w:t>
            </w:r>
            <w:r w:rsidRPr="00B870F0">
              <w:rPr>
                <w:rFonts w:asciiTheme="minorHAnsi" w:eastAsia="ＭＳ Ｐゴシック" w:hAnsiTheme="minorHAnsi" w:cs="ＭＳ Ｐゴシック"/>
                <w:kern w:val="0"/>
                <w:sz w:val="16"/>
              </w:rPr>
              <w:t> </w:t>
            </w:r>
            <w:r w:rsidRPr="00B870F0">
              <w:rPr>
                <w:rFonts w:asciiTheme="minorHAnsi" w:eastAsia="ＭＳ Ｐゴシック" w:hAnsiTheme="minorHAnsi" w:cs="ＭＳ Ｐゴシック"/>
                <w:kern w:val="0"/>
                <w:sz w:val="16"/>
                <w:szCs w:val="14"/>
              </w:rPr>
              <w:t>(</w:t>
            </w:r>
            <w:r w:rsidRPr="00B870F0">
              <w:rPr>
                <w:rFonts w:asciiTheme="minorHAnsi" w:eastAsia="ＭＳ Ｐゴシック" w:hAnsiTheme="minorHAnsi" w:cs="ＭＳ Ｐゴシック"/>
                <w:i/>
                <w:iCs/>
                <w:kern w:val="0"/>
                <w:sz w:val="16"/>
              </w:rPr>
              <w:t>int</w:t>
            </w:r>
            <w:r w:rsidRPr="00B870F0">
              <w:rPr>
                <w:rFonts w:asciiTheme="minorHAnsi" w:eastAsia="ＭＳ Ｐゴシック" w:hAnsiTheme="minorHAnsi" w:cs="ＭＳ Ｐゴシック"/>
                <w:kern w:val="0"/>
                <w:sz w:val="16"/>
                <w:szCs w:val="14"/>
              </w:rPr>
              <w:t>) – if given, the list of datasets will be broken into pages of at most</w:t>
            </w:r>
            <w:r w:rsidRPr="00B870F0">
              <w:rPr>
                <w:rFonts w:asciiTheme="minorHAnsi" w:eastAsia="ＭＳ Ｐゴシック" w:hAnsiTheme="minorHAnsi" w:cs="ＭＳ Ｐゴシック"/>
                <w:kern w:val="0"/>
                <w:sz w:val="16"/>
              </w:rPr>
              <w:t> </w:t>
            </w:r>
            <w:r w:rsidRPr="00B870F0">
              <w:rPr>
                <w:rFonts w:asciiTheme="minorHAnsi" w:eastAsia="ＭＳ ゴシック" w:hAnsiTheme="minorHAnsi" w:cs="ＭＳ ゴシック"/>
                <w:b/>
                <w:bCs/>
                <w:color w:val="000000"/>
                <w:kern w:val="0"/>
                <w:sz w:val="16"/>
              </w:rPr>
              <w:t>limit</w:t>
            </w:r>
            <w:r w:rsidR="00B870F0">
              <w:rPr>
                <w:rFonts w:asciiTheme="minorHAnsi" w:eastAsia="ＭＳ ゴシック" w:hAnsiTheme="minorHAnsi" w:cs="ＭＳ ゴシック"/>
                <w:b/>
                <w:bCs/>
                <w:color w:val="000000"/>
                <w:kern w:val="0"/>
                <w:sz w:val="16"/>
              </w:rPr>
              <w:t xml:space="preserve">　</w:t>
            </w:r>
            <w:r w:rsidRPr="00B870F0">
              <w:rPr>
                <w:rFonts w:asciiTheme="minorHAnsi" w:eastAsia="ＭＳ Ｐゴシック" w:hAnsiTheme="minorHAnsi" w:cs="ＭＳ Ｐゴシック"/>
                <w:kern w:val="0"/>
                <w:sz w:val="16"/>
                <w:szCs w:val="14"/>
              </w:rPr>
              <w:t>datasets per page and only one page will be returned at a time (optional)</w:t>
            </w:r>
          </w:p>
          <w:p w:rsidR="00337A80" w:rsidRPr="00B870F0" w:rsidRDefault="00337A80" w:rsidP="005A1A54">
            <w:pPr>
              <w:widowControl/>
              <w:numPr>
                <w:ilvl w:val="0"/>
                <w:numId w:val="41"/>
              </w:numPr>
              <w:spacing w:before="100" w:beforeAutospacing="1" w:after="100" w:afterAutospacing="1" w:line="240" w:lineRule="atLeast"/>
              <w:ind w:left="240"/>
              <w:jc w:val="left"/>
              <w:rPr>
                <w:rFonts w:asciiTheme="minorHAnsi" w:eastAsia="ＭＳ Ｐゴシック" w:hAnsiTheme="minorHAnsi" w:cs="ＭＳ Ｐゴシック"/>
                <w:kern w:val="0"/>
                <w:sz w:val="16"/>
                <w:szCs w:val="14"/>
              </w:rPr>
            </w:pPr>
            <w:r w:rsidRPr="00B870F0">
              <w:rPr>
                <w:rFonts w:asciiTheme="minorHAnsi" w:eastAsia="ＭＳ Ｐゴシック" w:hAnsiTheme="minorHAnsi" w:cs="ＭＳ Ｐゴシック"/>
                <w:b/>
                <w:bCs/>
                <w:kern w:val="0"/>
                <w:sz w:val="16"/>
              </w:rPr>
              <w:t>offset</w:t>
            </w:r>
            <w:r w:rsidRPr="00B870F0">
              <w:rPr>
                <w:rFonts w:asciiTheme="minorHAnsi" w:eastAsia="ＭＳ Ｐゴシック" w:hAnsiTheme="minorHAnsi" w:cs="ＭＳ Ｐゴシック"/>
                <w:kern w:val="0"/>
                <w:sz w:val="16"/>
              </w:rPr>
              <w:t> </w:t>
            </w:r>
            <w:r w:rsidRPr="00B870F0">
              <w:rPr>
                <w:rFonts w:asciiTheme="minorHAnsi" w:eastAsia="ＭＳ Ｐゴシック" w:hAnsiTheme="minorHAnsi" w:cs="ＭＳ Ｐゴシック"/>
                <w:kern w:val="0"/>
                <w:sz w:val="16"/>
                <w:szCs w:val="14"/>
              </w:rPr>
              <w:t>(</w:t>
            </w:r>
            <w:r w:rsidRPr="00B870F0">
              <w:rPr>
                <w:rFonts w:asciiTheme="minorHAnsi" w:eastAsia="ＭＳ Ｐゴシック" w:hAnsiTheme="minorHAnsi" w:cs="ＭＳ Ｐゴシック"/>
                <w:i/>
                <w:iCs/>
                <w:kern w:val="0"/>
                <w:sz w:val="16"/>
              </w:rPr>
              <w:t>int</w:t>
            </w:r>
            <w:r w:rsidRPr="00B870F0">
              <w:rPr>
                <w:rFonts w:asciiTheme="minorHAnsi" w:eastAsia="ＭＳ Ｐゴシック" w:hAnsiTheme="minorHAnsi" w:cs="ＭＳ Ｐゴシック"/>
                <w:kern w:val="0"/>
                <w:sz w:val="16"/>
                <w:szCs w:val="14"/>
              </w:rPr>
              <w:t>) – when</w:t>
            </w:r>
            <w:r w:rsidRPr="00B870F0">
              <w:rPr>
                <w:rFonts w:asciiTheme="minorHAnsi" w:eastAsia="ＭＳ Ｐゴシック" w:hAnsiTheme="minorHAnsi" w:cs="ＭＳ Ｐゴシック"/>
                <w:kern w:val="0"/>
                <w:sz w:val="16"/>
              </w:rPr>
              <w:t> </w:t>
            </w:r>
            <w:r w:rsidRPr="00B870F0">
              <w:rPr>
                <w:rFonts w:asciiTheme="minorHAnsi" w:eastAsia="ＭＳ ゴシック" w:hAnsiTheme="minorHAnsi" w:cs="ＭＳ ゴシック"/>
                <w:b/>
                <w:bCs/>
                <w:color w:val="000000"/>
                <w:kern w:val="0"/>
                <w:sz w:val="16"/>
              </w:rPr>
              <w:t>limit</w:t>
            </w:r>
            <w:r w:rsidRPr="00B870F0">
              <w:rPr>
                <w:rFonts w:asciiTheme="minorHAnsi" w:eastAsia="ＭＳ Ｐゴシック" w:hAnsiTheme="minorHAnsi" w:cs="ＭＳ Ｐゴシック"/>
                <w:kern w:val="0"/>
                <w:sz w:val="16"/>
              </w:rPr>
              <w:t> </w:t>
            </w:r>
            <w:r w:rsidRPr="00B870F0">
              <w:rPr>
                <w:rFonts w:asciiTheme="minorHAnsi" w:eastAsia="ＭＳ Ｐゴシック" w:hAnsiTheme="minorHAnsi" w:cs="ＭＳ Ｐゴシック"/>
                <w:kern w:val="0"/>
                <w:sz w:val="16"/>
                <w:szCs w:val="14"/>
              </w:rPr>
              <w:t>is given, the offset to start returning packages from</w:t>
            </w:r>
          </w:p>
        </w:tc>
      </w:tr>
      <w:tr w:rsidR="00337A80" w:rsidRPr="00B870F0" w:rsidTr="005A1A54">
        <w:tc>
          <w:tcPr>
            <w:tcW w:w="0" w:type="auto"/>
            <w:noWrap/>
            <w:hideMark/>
          </w:tcPr>
          <w:p w:rsidR="00337A80" w:rsidRPr="00B870F0" w:rsidRDefault="00337A80" w:rsidP="005A1A54">
            <w:pPr>
              <w:widowControl/>
              <w:jc w:val="left"/>
              <w:rPr>
                <w:rFonts w:asciiTheme="minorHAnsi" w:eastAsia="ＭＳ Ｐゴシック" w:hAnsiTheme="minorHAnsi" w:cs="ＭＳ Ｐゴシック"/>
                <w:bCs/>
                <w:kern w:val="0"/>
                <w:sz w:val="16"/>
                <w:szCs w:val="14"/>
              </w:rPr>
            </w:pPr>
            <w:r w:rsidRPr="00B870F0">
              <w:rPr>
                <w:rFonts w:asciiTheme="minorHAnsi" w:eastAsia="ＭＳ Ｐゴシック" w:hAnsiTheme="minorHAnsi" w:cs="ＭＳ Ｐゴシック"/>
                <w:bCs/>
                <w:kern w:val="0"/>
                <w:sz w:val="16"/>
                <w:szCs w:val="14"/>
              </w:rPr>
              <w:t>Return type:</w:t>
            </w:r>
          </w:p>
        </w:tc>
        <w:tc>
          <w:tcPr>
            <w:tcW w:w="0" w:type="auto"/>
            <w:hideMark/>
          </w:tcPr>
          <w:p w:rsidR="00337A80" w:rsidRPr="00B870F0" w:rsidRDefault="00337A80" w:rsidP="005A1A54">
            <w:pPr>
              <w:widowControl/>
              <w:spacing w:line="180" w:lineRule="atLeast"/>
              <w:jc w:val="left"/>
              <w:rPr>
                <w:rFonts w:asciiTheme="minorHAnsi" w:eastAsia="ＭＳ Ｐゴシック" w:hAnsiTheme="minorHAnsi" w:cs="ＭＳ Ｐゴシック"/>
                <w:kern w:val="0"/>
                <w:sz w:val="16"/>
                <w:szCs w:val="16"/>
              </w:rPr>
            </w:pPr>
            <w:r w:rsidRPr="00B870F0">
              <w:rPr>
                <w:rFonts w:asciiTheme="minorHAnsi" w:eastAsia="ＭＳ Ｐゴシック" w:hAnsiTheme="minorHAnsi" w:cs="ＭＳ Ｐゴシック"/>
                <w:kern w:val="0"/>
                <w:sz w:val="16"/>
                <w:szCs w:val="16"/>
              </w:rPr>
              <w:t>list of strings</w:t>
            </w:r>
          </w:p>
        </w:tc>
      </w:tr>
    </w:tbl>
    <w:p w:rsidR="00337A80" w:rsidRDefault="00337A80" w:rsidP="005722A4">
      <w:pPr>
        <w:pStyle w:val="a2"/>
        <w:ind w:firstLine="240"/>
      </w:pPr>
    </w:p>
    <w:p w:rsidR="00337A80" w:rsidRDefault="00337A80" w:rsidP="00337A80">
      <w:pPr>
        <w:pStyle w:val="4"/>
      </w:pPr>
      <w:r>
        <w:rPr>
          <w:rFonts w:hint="eastAsia"/>
        </w:rPr>
        <w:t>データセットのメタデータ詳細を取得する</w:t>
      </w:r>
    </w:p>
    <w:p w:rsidR="00337A80" w:rsidRDefault="00337A80" w:rsidP="00337A80">
      <w:pPr>
        <w:pStyle w:val="a2"/>
        <w:ind w:firstLine="240"/>
      </w:pPr>
      <w:r>
        <w:rPr>
          <w:rFonts w:hint="eastAsia"/>
        </w:rPr>
        <w:t>引数で指定したデータセット名（</w:t>
      </w:r>
      <w:r>
        <w:rPr>
          <w:rFonts w:hint="eastAsia"/>
        </w:rPr>
        <w:t>id</w:t>
      </w:r>
      <w:r>
        <w:rPr>
          <w:rFonts w:hint="eastAsia"/>
        </w:rPr>
        <w:t>）に対応したメタデータを取得する。</w:t>
      </w:r>
    </w:p>
    <w:p w:rsidR="00337A80" w:rsidRDefault="00337A80" w:rsidP="00337A80">
      <w:pPr>
        <w:pStyle w:val="a2"/>
        <w:ind w:firstLine="240"/>
      </w:pPr>
    </w:p>
    <w:p w:rsidR="00337A80" w:rsidRPr="00B870F0" w:rsidRDefault="00337A80" w:rsidP="00337A80">
      <w:pPr>
        <w:widowControl/>
        <w:pBdr>
          <w:top w:val="single" w:sz="12" w:space="3" w:color="6AB0DE"/>
        </w:pBdr>
        <w:shd w:val="clear" w:color="auto" w:fill="E7F2FA"/>
        <w:spacing w:after="60"/>
        <w:jc w:val="left"/>
        <w:rPr>
          <w:rFonts w:asciiTheme="minorHAnsi" w:eastAsia="ＭＳ Ｐゴシック" w:hAnsiTheme="minorHAnsi" w:cs="Arial"/>
          <w:bCs/>
          <w:color w:val="2980B9"/>
          <w:kern w:val="0"/>
          <w:sz w:val="16"/>
          <w:szCs w:val="14"/>
        </w:rPr>
      </w:pPr>
      <w:r w:rsidRPr="00B870F0">
        <w:rPr>
          <w:rFonts w:asciiTheme="minorHAnsi" w:eastAsia="ＭＳ ゴシック" w:hAnsiTheme="minorHAnsi" w:cs="ＭＳ ゴシック"/>
          <w:bCs/>
          <w:color w:val="000000"/>
          <w:kern w:val="0"/>
          <w:sz w:val="16"/>
        </w:rPr>
        <w:t>ckan.logic.action.get.package_show</w:t>
      </w:r>
      <w:r w:rsidRPr="00B870F0">
        <w:rPr>
          <w:rFonts w:asciiTheme="minorHAnsi" w:eastAsia="ＭＳ Ｐゴシック" w:hAnsiTheme="minorHAnsi" w:cs="Arial"/>
          <w:bCs/>
          <w:color w:val="2980B9"/>
          <w:kern w:val="0"/>
          <w:sz w:val="16"/>
          <w:szCs w:val="14"/>
        </w:rPr>
        <w:t>(</w:t>
      </w:r>
      <w:r w:rsidRPr="00B870F0">
        <w:rPr>
          <w:rFonts w:asciiTheme="minorHAnsi" w:eastAsia="ＭＳ Ｐゴシック" w:hAnsiTheme="minorHAnsi" w:cs="Arial"/>
          <w:bCs/>
          <w:i/>
          <w:iCs/>
          <w:color w:val="2980B9"/>
          <w:kern w:val="0"/>
          <w:sz w:val="16"/>
        </w:rPr>
        <w:t>context</w:t>
      </w:r>
      <w:r w:rsidRPr="00B870F0">
        <w:rPr>
          <w:rFonts w:asciiTheme="minorHAnsi" w:eastAsia="ＭＳ Ｐゴシック" w:hAnsiTheme="minorHAnsi" w:cs="Arial"/>
          <w:bCs/>
          <w:color w:val="2980B9"/>
          <w:kern w:val="0"/>
          <w:sz w:val="16"/>
          <w:szCs w:val="14"/>
        </w:rPr>
        <w:t>,</w:t>
      </w:r>
      <w:r w:rsidRPr="00B870F0">
        <w:rPr>
          <w:rFonts w:asciiTheme="minorHAnsi" w:eastAsia="ＭＳ Ｐゴシック" w:hAnsiTheme="minorHAnsi" w:cs="Arial"/>
          <w:bCs/>
          <w:color w:val="2980B9"/>
          <w:kern w:val="0"/>
          <w:sz w:val="16"/>
        </w:rPr>
        <w:t> </w:t>
      </w:r>
      <w:r w:rsidRPr="00B870F0">
        <w:rPr>
          <w:rFonts w:asciiTheme="minorHAnsi" w:eastAsia="ＭＳ Ｐゴシック" w:hAnsiTheme="minorHAnsi" w:cs="Arial"/>
          <w:bCs/>
          <w:i/>
          <w:iCs/>
          <w:color w:val="2980B9"/>
          <w:kern w:val="0"/>
          <w:sz w:val="16"/>
        </w:rPr>
        <w:t>data_dict</w:t>
      </w:r>
      <w:r w:rsidRPr="00B870F0">
        <w:rPr>
          <w:rFonts w:asciiTheme="minorHAnsi" w:eastAsia="ＭＳ Ｐゴシック" w:hAnsiTheme="minorHAnsi" w:cs="Arial"/>
          <w:bCs/>
          <w:color w:val="2980B9"/>
          <w:kern w:val="0"/>
          <w:sz w:val="16"/>
          <w:szCs w:val="14"/>
        </w:rPr>
        <w:t>)</w:t>
      </w:r>
    </w:p>
    <w:p w:rsidR="00337A80" w:rsidRPr="00337A80" w:rsidRDefault="00337A80" w:rsidP="00337A80">
      <w:pPr>
        <w:widowControl/>
        <w:shd w:val="clear" w:color="auto" w:fill="FCFCFC"/>
        <w:spacing w:after="100" w:afterAutospacing="1" w:line="240" w:lineRule="atLeast"/>
        <w:ind w:left="720"/>
        <w:jc w:val="left"/>
        <w:rPr>
          <w:rFonts w:ascii="Arial" w:eastAsia="ＭＳ Ｐゴシック" w:hAnsi="Arial" w:cs="Arial"/>
          <w:color w:val="404040"/>
          <w:kern w:val="0"/>
          <w:sz w:val="16"/>
          <w:szCs w:val="16"/>
        </w:rPr>
      </w:pPr>
      <w:r w:rsidRPr="00337A80">
        <w:rPr>
          <w:rFonts w:ascii="Arial" w:eastAsia="ＭＳ Ｐゴシック" w:hAnsi="Arial" w:cs="Arial"/>
          <w:color w:val="404040"/>
          <w:kern w:val="0"/>
          <w:sz w:val="16"/>
          <w:szCs w:val="16"/>
        </w:rPr>
        <w:t>Return the metadata of a dataset (package) and its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564"/>
      </w:tblGrid>
      <w:tr w:rsidR="00337A80" w:rsidRPr="00B870F0" w:rsidTr="005A1A54">
        <w:tc>
          <w:tcPr>
            <w:tcW w:w="0" w:type="auto"/>
            <w:noWrap/>
            <w:hideMark/>
          </w:tcPr>
          <w:p w:rsidR="00337A80" w:rsidRPr="00B870F0" w:rsidRDefault="00337A80" w:rsidP="005A1A54">
            <w:pPr>
              <w:widowControl/>
              <w:jc w:val="left"/>
              <w:rPr>
                <w:rFonts w:asciiTheme="minorHAnsi" w:eastAsia="ＭＳ Ｐゴシック" w:hAnsiTheme="minorHAnsi" w:cs="ＭＳ Ｐゴシック"/>
                <w:bCs/>
                <w:kern w:val="0"/>
                <w:sz w:val="16"/>
                <w:szCs w:val="14"/>
              </w:rPr>
            </w:pPr>
            <w:r w:rsidRPr="00B870F0">
              <w:rPr>
                <w:rFonts w:asciiTheme="minorHAnsi" w:eastAsia="ＭＳ Ｐゴシック" w:hAnsiTheme="minorHAnsi" w:cs="ＭＳ Ｐゴシック"/>
                <w:bCs/>
                <w:kern w:val="0"/>
                <w:sz w:val="16"/>
                <w:szCs w:val="14"/>
              </w:rPr>
              <w:t>Parameters:</w:t>
            </w:r>
          </w:p>
        </w:tc>
        <w:tc>
          <w:tcPr>
            <w:tcW w:w="0" w:type="auto"/>
            <w:hideMark/>
          </w:tcPr>
          <w:p w:rsidR="00337A80" w:rsidRPr="00B870F0" w:rsidRDefault="00337A80" w:rsidP="005A1A54">
            <w:pPr>
              <w:widowControl/>
              <w:numPr>
                <w:ilvl w:val="0"/>
                <w:numId w:val="42"/>
              </w:numPr>
              <w:spacing w:before="100" w:beforeAutospacing="1" w:after="100" w:afterAutospacing="1" w:line="240" w:lineRule="atLeast"/>
              <w:ind w:left="240"/>
              <w:jc w:val="left"/>
              <w:rPr>
                <w:rFonts w:asciiTheme="minorHAnsi" w:eastAsia="ＭＳ Ｐゴシック" w:hAnsiTheme="minorHAnsi" w:cs="ＭＳ Ｐゴシック"/>
                <w:kern w:val="0"/>
                <w:sz w:val="16"/>
                <w:szCs w:val="14"/>
              </w:rPr>
            </w:pPr>
            <w:r w:rsidRPr="00B870F0">
              <w:rPr>
                <w:rFonts w:asciiTheme="minorHAnsi" w:eastAsia="ＭＳ Ｐゴシック" w:hAnsiTheme="minorHAnsi" w:cs="ＭＳ Ｐゴシック"/>
                <w:b/>
                <w:bCs/>
                <w:kern w:val="0"/>
                <w:sz w:val="16"/>
              </w:rPr>
              <w:t>id</w:t>
            </w:r>
            <w:r w:rsidRPr="00B870F0">
              <w:rPr>
                <w:rFonts w:asciiTheme="minorHAnsi" w:eastAsia="ＭＳ Ｐゴシック" w:hAnsiTheme="minorHAnsi" w:cs="ＭＳ Ｐゴシック"/>
                <w:kern w:val="0"/>
                <w:sz w:val="16"/>
              </w:rPr>
              <w:t> </w:t>
            </w:r>
            <w:r w:rsidRPr="00B870F0">
              <w:rPr>
                <w:rFonts w:asciiTheme="minorHAnsi" w:eastAsia="ＭＳ Ｐゴシック" w:hAnsiTheme="minorHAnsi" w:cs="ＭＳ Ｐゴシック"/>
                <w:kern w:val="0"/>
                <w:sz w:val="16"/>
                <w:szCs w:val="14"/>
              </w:rPr>
              <w:t>(</w:t>
            </w:r>
            <w:r w:rsidRPr="00B870F0">
              <w:rPr>
                <w:rFonts w:asciiTheme="minorHAnsi" w:eastAsia="ＭＳ Ｐゴシック" w:hAnsiTheme="minorHAnsi" w:cs="ＭＳ Ｐゴシック"/>
                <w:i/>
                <w:iCs/>
                <w:kern w:val="0"/>
                <w:sz w:val="16"/>
              </w:rPr>
              <w:t>string</w:t>
            </w:r>
            <w:r w:rsidRPr="00B870F0">
              <w:rPr>
                <w:rFonts w:asciiTheme="minorHAnsi" w:eastAsia="ＭＳ Ｐゴシック" w:hAnsiTheme="minorHAnsi" w:cs="ＭＳ Ｐゴシック"/>
                <w:kern w:val="0"/>
                <w:sz w:val="16"/>
                <w:szCs w:val="14"/>
              </w:rPr>
              <w:t>) – the id or name of the dataset</w:t>
            </w:r>
          </w:p>
          <w:p w:rsidR="00337A80" w:rsidRPr="00B870F0" w:rsidRDefault="00337A80" w:rsidP="005A1A54">
            <w:pPr>
              <w:widowControl/>
              <w:numPr>
                <w:ilvl w:val="0"/>
                <w:numId w:val="42"/>
              </w:numPr>
              <w:spacing w:before="100" w:beforeAutospacing="1" w:after="100" w:afterAutospacing="1" w:line="240" w:lineRule="atLeast"/>
              <w:ind w:left="240"/>
              <w:jc w:val="left"/>
              <w:rPr>
                <w:rFonts w:asciiTheme="minorHAnsi" w:eastAsia="ＭＳ Ｐゴシック" w:hAnsiTheme="minorHAnsi" w:cs="ＭＳ Ｐゴシック"/>
                <w:kern w:val="0"/>
                <w:sz w:val="16"/>
                <w:szCs w:val="14"/>
              </w:rPr>
            </w:pPr>
            <w:r w:rsidRPr="00B870F0">
              <w:rPr>
                <w:rFonts w:asciiTheme="minorHAnsi" w:eastAsia="ＭＳ Ｐゴシック" w:hAnsiTheme="minorHAnsi" w:cs="ＭＳ Ｐゴシック"/>
                <w:b/>
                <w:bCs/>
                <w:kern w:val="0"/>
                <w:sz w:val="16"/>
              </w:rPr>
              <w:t>use_default_schema</w:t>
            </w:r>
            <w:r w:rsidRPr="00B870F0">
              <w:rPr>
                <w:rFonts w:asciiTheme="minorHAnsi" w:eastAsia="ＭＳ Ｐゴシック" w:hAnsiTheme="minorHAnsi" w:cs="ＭＳ Ｐゴシック"/>
                <w:kern w:val="0"/>
                <w:sz w:val="16"/>
              </w:rPr>
              <w:t> </w:t>
            </w:r>
            <w:r w:rsidRPr="00B870F0">
              <w:rPr>
                <w:rFonts w:asciiTheme="minorHAnsi" w:eastAsia="ＭＳ Ｐゴシック" w:hAnsiTheme="minorHAnsi" w:cs="ＭＳ Ｐゴシック"/>
                <w:kern w:val="0"/>
                <w:sz w:val="16"/>
                <w:szCs w:val="14"/>
              </w:rPr>
              <w:t>(</w:t>
            </w:r>
            <w:r w:rsidRPr="00B870F0">
              <w:rPr>
                <w:rFonts w:asciiTheme="minorHAnsi" w:eastAsia="ＭＳ Ｐゴシック" w:hAnsiTheme="minorHAnsi" w:cs="ＭＳ Ｐゴシック"/>
                <w:i/>
                <w:iCs/>
                <w:kern w:val="0"/>
                <w:sz w:val="16"/>
              </w:rPr>
              <w:t>bool</w:t>
            </w:r>
            <w:r w:rsidRPr="00B870F0">
              <w:rPr>
                <w:rFonts w:asciiTheme="minorHAnsi" w:eastAsia="ＭＳ Ｐゴシック" w:hAnsiTheme="minorHAnsi" w:cs="ＭＳ Ｐゴシック"/>
                <w:kern w:val="0"/>
                <w:sz w:val="16"/>
                <w:szCs w:val="14"/>
              </w:rPr>
              <w:t>) – use default package schema instead of a custom schema defined with an IDatasetForm plugin (default: False)</w:t>
            </w:r>
          </w:p>
        </w:tc>
      </w:tr>
      <w:tr w:rsidR="00337A80" w:rsidRPr="00B870F0" w:rsidTr="005A1A54">
        <w:tc>
          <w:tcPr>
            <w:tcW w:w="0" w:type="auto"/>
            <w:noWrap/>
            <w:hideMark/>
          </w:tcPr>
          <w:p w:rsidR="00337A80" w:rsidRPr="00B870F0" w:rsidRDefault="00337A80" w:rsidP="005A1A54">
            <w:pPr>
              <w:widowControl/>
              <w:jc w:val="left"/>
              <w:rPr>
                <w:rFonts w:asciiTheme="minorHAnsi" w:eastAsia="ＭＳ Ｐゴシック" w:hAnsiTheme="minorHAnsi" w:cs="ＭＳ Ｐゴシック"/>
                <w:bCs/>
                <w:kern w:val="0"/>
                <w:sz w:val="16"/>
                <w:szCs w:val="14"/>
              </w:rPr>
            </w:pPr>
            <w:r w:rsidRPr="00B870F0">
              <w:rPr>
                <w:rFonts w:asciiTheme="minorHAnsi" w:eastAsia="ＭＳ Ｐゴシック" w:hAnsiTheme="minorHAnsi" w:cs="ＭＳ Ｐゴシック"/>
                <w:bCs/>
                <w:kern w:val="0"/>
                <w:sz w:val="16"/>
                <w:szCs w:val="14"/>
              </w:rPr>
              <w:t>Return type:</w:t>
            </w:r>
          </w:p>
        </w:tc>
        <w:tc>
          <w:tcPr>
            <w:tcW w:w="0" w:type="auto"/>
            <w:hideMark/>
          </w:tcPr>
          <w:p w:rsidR="00337A80" w:rsidRPr="00B870F0" w:rsidRDefault="00337A80" w:rsidP="005A1A54">
            <w:pPr>
              <w:widowControl/>
              <w:spacing w:line="180" w:lineRule="atLeast"/>
              <w:jc w:val="left"/>
              <w:rPr>
                <w:rFonts w:asciiTheme="minorHAnsi" w:eastAsia="ＭＳ Ｐゴシック" w:hAnsiTheme="minorHAnsi" w:cs="ＭＳ Ｐゴシック"/>
                <w:kern w:val="0"/>
                <w:sz w:val="16"/>
                <w:szCs w:val="16"/>
              </w:rPr>
            </w:pPr>
            <w:r w:rsidRPr="00B870F0">
              <w:rPr>
                <w:rFonts w:asciiTheme="minorHAnsi" w:eastAsia="ＭＳ Ｐゴシック" w:hAnsiTheme="minorHAnsi" w:cs="ＭＳ Ｐゴシック"/>
                <w:kern w:val="0"/>
                <w:sz w:val="16"/>
                <w:szCs w:val="16"/>
              </w:rPr>
              <w:t>dictionary</w:t>
            </w:r>
          </w:p>
        </w:tc>
      </w:tr>
    </w:tbl>
    <w:p w:rsidR="00337A80" w:rsidRDefault="00337A80" w:rsidP="00337A80">
      <w:pPr>
        <w:pStyle w:val="a2"/>
        <w:ind w:firstLine="240"/>
      </w:pPr>
    </w:p>
    <w:p w:rsidR="00A658F7" w:rsidRDefault="00A658F7" w:rsidP="00A658F7">
      <w:pPr>
        <w:pStyle w:val="4"/>
      </w:pPr>
      <w:r>
        <w:rPr>
          <w:rFonts w:hint="eastAsia"/>
        </w:rPr>
        <w:t>データセットを検索する</w:t>
      </w:r>
    </w:p>
    <w:p w:rsidR="00A658F7" w:rsidRDefault="00A658F7" w:rsidP="00A658F7">
      <w:pPr>
        <w:pStyle w:val="a2"/>
        <w:ind w:firstLine="240"/>
      </w:pPr>
      <w:r>
        <w:rPr>
          <w:rFonts w:hint="eastAsia"/>
        </w:rPr>
        <w:t>引数で指定した条件にマッチするデータセットの一覧を取得する。</w:t>
      </w:r>
    </w:p>
    <w:p w:rsidR="00337A80" w:rsidRPr="00A658F7" w:rsidRDefault="00337A80" w:rsidP="00337A80">
      <w:pPr>
        <w:pStyle w:val="a2"/>
        <w:ind w:firstLine="240"/>
      </w:pPr>
    </w:p>
    <w:p w:rsidR="00A658F7" w:rsidRPr="00B870F0" w:rsidRDefault="00A658F7" w:rsidP="00A658F7">
      <w:pPr>
        <w:pBdr>
          <w:top w:val="single" w:sz="12" w:space="3" w:color="6AB0DE"/>
        </w:pBdr>
        <w:shd w:val="clear" w:color="auto" w:fill="E7F2FA"/>
        <w:spacing w:after="60"/>
        <w:rPr>
          <w:rFonts w:asciiTheme="minorHAnsi" w:hAnsiTheme="minorHAnsi" w:cs="Arial"/>
          <w:bCs/>
          <w:color w:val="2980B9"/>
          <w:sz w:val="16"/>
          <w:szCs w:val="14"/>
        </w:rPr>
      </w:pPr>
      <w:r w:rsidRPr="00B870F0">
        <w:rPr>
          <w:rStyle w:val="HTML2"/>
          <w:rFonts w:asciiTheme="minorHAnsi" w:hAnsiTheme="minorHAnsi"/>
          <w:bCs/>
          <w:color w:val="000000"/>
          <w:sz w:val="16"/>
          <w:szCs w:val="14"/>
          <w:bdr w:val="none" w:sz="0" w:space="0" w:color="auto" w:frame="1"/>
        </w:rPr>
        <w:t>ckan.logic.action.get.package_search</w:t>
      </w:r>
      <w:r w:rsidRPr="00B870F0">
        <w:rPr>
          <w:rFonts w:asciiTheme="minorHAnsi" w:hAnsiTheme="minorHAnsi" w:cs="Arial"/>
          <w:bCs/>
          <w:color w:val="2980B9"/>
          <w:sz w:val="16"/>
          <w:szCs w:val="14"/>
        </w:rPr>
        <w:t>(</w:t>
      </w:r>
      <w:r w:rsidRPr="00B870F0">
        <w:rPr>
          <w:rStyle w:val="aff4"/>
          <w:rFonts w:asciiTheme="minorHAnsi" w:hAnsiTheme="minorHAnsi" w:cs="Arial"/>
          <w:bCs/>
          <w:color w:val="2980B9"/>
          <w:sz w:val="16"/>
          <w:szCs w:val="14"/>
        </w:rPr>
        <w:t>context</w:t>
      </w:r>
      <w:r w:rsidRPr="00B870F0">
        <w:rPr>
          <w:rFonts w:asciiTheme="minorHAnsi" w:hAnsiTheme="minorHAnsi" w:cs="Arial"/>
          <w:bCs/>
          <w:color w:val="2980B9"/>
          <w:sz w:val="16"/>
          <w:szCs w:val="14"/>
        </w:rPr>
        <w:t>,</w:t>
      </w:r>
      <w:r w:rsidRPr="00B870F0">
        <w:rPr>
          <w:rStyle w:val="apple-converted-space"/>
          <w:rFonts w:asciiTheme="minorHAnsi" w:hAnsiTheme="minorHAnsi" w:cs="Arial"/>
          <w:bCs/>
          <w:color w:val="2980B9"/>
          <w:sz w:val="16"/>
          <w:szCs w:val="14"/>
        </w:rPr>
        <w:t> </w:t>
      </w:r>
      <w:r w:rsidRPr="00B870F0">
        <w:rPr>
          <w:rStyle w:val="aff4"/>
          <w:rFonts w:asciiTheme="minorHAnsi" w:hAnsiTheme="minorHAnsi" w:cs="Arial"/>
          <w:bCs/>
          <w:color w:val="2980B9"/>
          <w:sz w:val="16"/>
          <w:szCs w:val="14"/>
        </w:rPr>
        <w:t>data_dict</w:t>
      </w:r>
      <w:r w:rsidRPr="00B870F0">
        <w:rPr>
          <w:rFonts w:asciiTheme="minorHAnsi" w:hAnsiTheme="minorHAnsi" w:cs="Arial"/>
          <w:bCs/>
          <w:color w:val="2980B9"/>
          <w:sz w:val="16"/>
          <w:szCs w:val="14"/>
        </w:rPr>
        <w:t>)</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Searches for packages satisfying a given search criteria.</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This action accepts solr search query parameters (details below), and returns a dictionary of results, including dictized datasets that match the search criteria, a search count and also facet information.</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Style w:val="aff8"/>
          <w:rFonts w:ascii="Arial" w:hAnsi="Arial" w:cs="Arial"/>
          <w:color w:val="404040"/>
          <w:sz w:val="16"/>
          <w:szCs w:val="16"/>
        </w:rPr>
        <w:t>Solr Parameters:</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For more in depth treatment of each paramter, please read the</w:t>
      </w:r>
      <w:r>
        <w:rPr>
          <w:rStyle w:val="apple-converted-space"/>
          <w:rFonts w:ascii="Arial" w:hAnsi="Arial" w:cs="Arial"/>
          <w:color w:val="404040"/>
          <w:sz w:val="16"/>
          <w:szCs w:val="16"/>
        </w:rPr>
        <w:t> </w:t>
      </w:r>
      <w:hyperlink r:id="rId12" w:history="1">
        <w:r>
          <w:rPr>
            <w:rStyle w:val="aff0"/>
            <w:rFonts w:ascii="Arial" w:hAnsi="Arial" w:cs="Arial"/>
            <w:color w:val="9B59B6"/>
            <w:sz w:val="16"/>
            <w:szCs w:val="16"/>
          </w:rPr>
          <w:t>Solr Documentation</w:t>
        </w:r>
      </w:hyperlink>
      <w:r>
        <w:rPr>
          <w:rFonts w:ascii="Arial" w:hAnsi="Arial" w:cs="Arial"/>
          <w:color w:val="404040"/>
          <w:sz w:val="16"/>
          <w:szCs w:val="16"/>
        </w:rPr>
        <w:t>.</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This action accepts a</w:t>
      </w:r>
      <w:r>
        <w:rPr>
          <w:rStyle w:val="apple-converted-space"/>
          <w:rFonts w:ascii="Arial" w:hAnsi="Arial" w:cs="Arial"/>
          <w:color w:val="404040"/>
          <w:sz w:val="16"/>
          <w:szCs w:val="16"/>
        </w:rPr>
        <w:t> </w:t>
      </w:r>
      <w:r>
        <w:rPr>
          <w:rStyle w:val="aff4"/>
          <w:rFonts w:ascii="Arial" w:hAnsi="Arial" w:cs="Arial"/>
          <w:color w:val="404040"/>
          <w:sz w:val="16"/>
          <w:szCs w:val="16"/>
        </w:rPr>
        <w:t>subset</w:t>
      </w:r>
      <w:r>
        <w:rPr>
          <w:rStyle w:val="apple-converted-space"/>
          <w:rFonts w:ascii="Arial" w:hAnsi="Arial" w:cs="Arial"/>
          <w:color w:val="404040"/>
          <w:sz w:val="16"/>
          <w:szCs w:val="16"/>
        </w:rPr>
        <w:t> </w:t>
      </w:r>
      <w:r>
        <w:rPr>
          <w:rFonts w:ascii="Arial" w:hAnsi="Arial" w:cs="Arial"/>
          <w:color w:val="404040"/>
          <w:sz w:val="16"/>
          <w:szCs w:val="16"/>
        </w:rPr>
        <w:t>of solr’s search query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7588"/>
      </w:tblGrid>
      <w:tr w:rsidR="00A658F7" w:rsidRPr="00B870F0" w:rsidTr="005A1A54">
        <w:tc>
          <w:tcPr>
            <w:tcW w:w="0" w:type="auto"/>
            <w:noWrap/>
            <w:hideMark/>
          </w:tcPr>
          <w:p w:rsidR="00A658F7" w:rsidRPr="00B870F0" w:rsidRDefault="00A658F7">
            <w:pPr>
              <w:rPr>
                <w:rFonts w:asciiTheme="minorHAnsi" w:eastAsia="ＭＳ Ｐゴシック" w:hAnsiTheme="minorHAnsi" w:cs="ＭＳ Ｐゴシック"/>
                <w:bCs/>
                <w:sz w:val="16"/>
                <w:szCs w:val="14"/>
              </w:rPr>
            </w:pPr>
            <w:r w:rsidRPr="00B870F0">
              <w:rPr>
                <w:rFonts w:asciiTheme="minorHAnsi" w:hAnsiTheme="minorHAnsi"/>
                <w:bCs/>
                <w:sz w:val="16"/>
                <w:szCs w:val="14"/>
              </w:rPr>
              <w:t>Parameters:</w:t>
            </w:r>
          </w:p>
        </w:tc>
        <w:tc>
          <w:tcPr>
            <w:tcW w:w="0" w:type="auto"/>
            <w:hideMark/>
          </w:tcPr>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q</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string</w:t>
            </w:r>
            <w:r w:rsidRPr="00B870F0">
              <w:rPr>
                <w:rFonts w:asciiTheme="minorHAnsi" w:hAnsiTheme="minorHAnsi"/>
                <w:sz w:val="16"/>
                <w:szCs w:val="14"/>
              </w:rPr>
              <w:t>) – the solr query. Optional. Default:</w:t>
            </w:r>
            <w:r w:rsidRPr="00B870F0">
              <w:rPr>
                <w:rStyle w:val="apple-converted-space"/>
                <w:rFonts w:asciiTheme="minorHAnsi" w:hAnsiTheme="minorHAnsi"/>
                <w:sz w:val="16"/>
                <w:szCs w:val="14"/>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fq</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string</w:t>
            </w:r>
            <w:r w:rsidRPr="00B870F0">
              <w:rPr>
                <w:rFonts w:asciiTheme="minorHAnsi" w:hAnsiTheme="minorHAnsi"/>
                <w:sz w:val="16"/>
                <w:szCs w:val="14"/>
              </w:rPr>
              <w:t>) – any filter queries to apply. Note:</w:t>
            </w:r>
            <w:r w:rsidRPr="00B870F0">
              <w:rPr>
                <w:rStyle w:val="apple-converted-space"/>
                <w:rFonts w:asciiTheme="minorHAnsi" w:hAnsiTheme="minorHAnsi"/>
                <w:sz w:val="16"/>
                <w:szCs w:val="14"/>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+site_id:{ckan_site_id}</w:t>
            </w:r>
            <w:r w:rsidRPr="00B870F0">
              <w:rPr>
                <w:rStyle w:val="apple-converted-space"/>
                <w:rFonts w:asciiTheme="minorHAnsi" w:hAnsiTheme="minorHAnsi"/>
                <w:sz w:val="16"/>
                <w:szCs w:val="14"/>
              </w:rPr>
              <w:t> </w:t>
            </w:r>
            <w:r w:rsidRPr="00B870F0">
              <w:rPr>
                <w:rFonts w:asciiTheme="minorHAnsi" w:hAnsiTheme="minorHAnsi"/>
                <w:sz w:val="16"/>
                <w:szCs w:val="14"/>
              </w:rPr>
              <w:t>is added to this string prior to the query being executed.</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sort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string</w:t>
            </w:r>
            <w:r w:rsidRPr="00B870F0">
              <w:rPr>
                <w:rFonts w:asciiTheme="minorHAnsi" w:hAnsiTheme="minorHAnsi"/>
                <w:sz w:val="16"/>
                <w:szCs w:val="14"/>
              </w:rPr>
              <w:t>) – sorting of the search results. Optional. Default:</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'relevance</w:t>
            </w:r>
            <w:r w:rsidRPr="00B870F0">
              <w:rPr>
                <w:rStyle w:val="apple-converted-space"/>
                <w:rFonts w:asciiTheme="minorHAnsi" w:eastAsia="ＭＳ ゴシック" w:hAnsiTheme="minorHAnsi" w:cs="ＭＳ ゴシック"/>
                <w:b/>
                <w:bCs/>
                <w:color w:val="000000"/>
                <w:sz w:val="16"/>
                <w:szCs w:val="11"/>
                <w:bdr w:val="single" w:sz="4" w:space="0" w:color="E1E4E5" w:frame="1"/>
                <w:shd w:val="clear" w:color="auto" w:fill="FFFFFF"/>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asc,</w:t>
            </w:r>
            <w:r w:rsidRPr="00B870F0">
              <w:rPr>
                <w:rStyle w:val="apple-converted-space"/>
                <w:rFonts w:asciiTheme="minorHAnsi" w:eastAsia="ＭＳ ゴシック" w:hAnsiTheme="minorHAnsi" w:cs="ＭＳ ゴシック"/>
                <w:b/>
                <w:bCs/>
                <w:color w:val="000000"/>
                <w:sz w:val="16"/>
                <w:szCs w:val="11"/>
                <w:bdr w:val="single" w:sz="4" w:space="0" w:color="E1E4E5" w:frame="1"/>
                <w:shd w:val="clear" w:color="auto" w:fill="FFFFFF"/>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metadata_modified</w:t>
            </w:r>
            <w:r w:rsidRPr="00B870F0">
              <w:rPr>
                <w:rStyle w:val="apple-converted-space"/>
                <w:rFonts w:asciiTheme="minorHAnsi" w:eastAsia="ＭＳ ゴシック" w:hAnsiTheme="minorHAnsi" w:cs="ＭＳ ゴシック"/>
                <w:b/>
                <w:bCs/>
                <w:color w:val="000000"/>
                <w:sz w:val="16"/>
                <w:szCs w:val="11"/>
                <w:bdr w:val="single" w:sz="4" w:space="0" w:color="E1E4E5" w:frame="1"/>
                <w:shd w:val="clear" w:color="auto" w:fill="FFFFFF"/>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desc'</w:t>
            </w:r>
            <w:r w:rsidRPr="00B870F0">
              <w:rPr>
                <w:rFonts w:asciiTheme="minorHAnsi" w:hAnsiTheme="minorHAnsi"/>
                <w:sz w:val="16"/>
                <w:szCs w:val="14"/>
              </w:rPr>
              <w:t>. As per the solr documentation, this is a comma-separated string of field names and sort-orderings.</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rows</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int</w:t>
            </w:r>
            <w:r w:rsidRPr="00B870F0">
              <w:rPr>
                <w:rFonts w:asciiTheme="minorHAnsi" w:hAnsiTheme="minorHAnsi"/>
                <w:sz w:val="16"/>
                <w:szCs w:val="14"/>
              </w:rPr>
              <w:t>) – the number of matching rows to return.</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start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int</w:t>
            </w:r>
            <w:r w:rsidRPr="00B870F0">
              <w:rPr>
                <w:rFonts w:asciiTheme="minorHAnsi" w:hAnsiTheme="minorHAnsi"/>
                <w:sz w:val="16"/>
                <w:szCs w:val="14"/>
              </w:rPr>
              <w:t>) – the offset in the complete result for where the set of returned datasets should begin.</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facet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string</w:t>
            </w:r>
            <w:r w:rsidRPr="00B870F0">
              <w:rPr>
                <w:rFonts w:asciiTheme="minorHAnsi" w:hAnsiTheme="minorHAnsi"/>
                <w:sz w:val="16"/>
                <w:szCs w:val="14"/>
              </w:rPr>
              <w:t>) – whether to enable faceted results. Default:</w:t>
            </w:r>
            <w:r w:rsidRPr="00B870F0">
              <w:rPr>
                <w:rStyle w:val="apple-converted-space"/>
                <w:rFonts w:asciiTheme="minorHAnsi" w:hAnsiTheme="minorHAnsi"/>
                <w:sz w:val="16"/>
                <w:szCs w:val="14"/>
              </w:rPr>
              <w:t> </w:t>
            </w:r>
            <w:r w:rsidRPr="00B870F0">
              <w:rPr>
                <w:rStyle w:val="pre"/>
                <w:rFonts w:asciiTheme="minorHAnsi" w:eastAsia="ＭＳ ゴシック" w:hAnsiTheme="minorHAnsi" w:cs="ＭＳ ゴシック"/>
                <w:b/>
                <w:bCs/>
                <w:color w:val="000000"/>
                <w:sz w:val="16"/>
                <w:szCs w:val="11"/>
                <w:bdr w:val="single" w:sz="4" w:space="0" w:color="E1E4E5" w:frame="1"/>
                <w:shd w:val="clear" w:color="auto" w:fill="FFFFFF"/>
              </w:rPr>
              <w:t>True</w:t>
            </w:r>
            <w:r w:rsidRPr="00B870F0">
              <w:rPr>
                <w:rFonts w:asciiTheme="minorHAnsi" w:hAnsiTheme="minorHAnsi"/>
                <w:sz w:val="16"/>
                <w:szCs w:val="14"/>
              </w:rPr>
              <w:t>.</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facet.mincount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int</w:t>
            </w:r>
            <w:r w:rsidRPr="00B870F0">
              <w:rPr>
                <w:rFonts w:asciiTheme="minorHAnsi" w:hAnsiTheme="minorHAnsi"/>
                <w:sz w:val="16"/>
                <w:szCs w:val="14"/>
              </w:rPr>
              <w:t>) – the minimum counts for facet fields should be included in the results.</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facet.limit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int</w:t>
            </w:r>
            <w:r w:rsidRPr="00B870F0">
              <w:rPr>
                <w:rFonts w:asciiTheme="minorHAnsi" w:hAnsiTheme="minorHAnsi"/>
                <w:sz w:val="16"/>
                <w:szCs w:val="14"/>
              </w:rPr>
              <w:t>) – the maximum number of values the facet fields return. A negative value means unlimited. This can be set instance-wide with the</w:t>
            </w:r>
            <w:r w:rsidRPr="00B870F0">
              <w:rPr>
                <w:rStyle w:val="apple-converted-space"/>
                <w:rFonts w:asciiTheme="minorHAnsi" w:hAnsiTheme="minorHAnsi"/>
                <w:sz w:val="16"/>
                <w:szCs w:val="14"/>
              </w:rPr>
              <w:t> </w:t>
            </w:r>
            <w:hyperlink r:id="rId13" w:anchor="search-facets-limit" w:history="1">
              <w:r w:rsidRPr="00B870F0">
                <w:rPr>
                  <w:rStyle w:val="aff4"/>
                  <w:rFonts w:asciiTheme="minorHAnsi" w:hAnsiTheme="minorHAnsi"/>
                  <w:color w:val="9B59B6"/>
                  <w:sz w:val="16"/>
                  <w:szCs w:val="14"/>
                </w:rPr>
                <w:t>search.facets.limit</w:t>
              </w:r>
            </w:hyperlink>
            <w:r w:rsidRPr="00B870F0">
              <w:rPr>
                <w:rFonts w:asciiTheme="minorHAnsi" w:hAnsiTheme="minorHAnsi"/>
                <w:sz w:val="16"/>
                <w:szCs w:val="14"/>
              </w:rPr>
              <w:t>config option. Default is 50.</w:t>
            </w:r>
          </w:p>
          <w:p w:rsidR="00A658F7" w:rsidRPr="00B870F0" w:rsidRDefault="00A658F7" w:rsidP="005A1A54">
            <w:pPr>
              <w:widowControl/>
              <w:numPr>
                <w:ilvl w:val="0"/>
                <w:numId w:val="44"/>
              </w:numPr>
              <w:spacing w:before="100" w:beforeAutospacing="1" w:after="100" w:afterAutospacing="1" w:line="240" w:lineRule="atLeast"/>
              <w:ind w:left="240"/>
              <w:jc w:val="left"/>
              <w:rPr>
                <w:rFonts w:asciiTheme="minorHAnsi" w:eastAsia="ＭＳ Ｐゴシック" w:hAnsiTheme="minorHAnsi" w:cs="ＭＳ Ｐゴシック"/>
                <w:sz w:val="16"/>
                <w:szCs w:val="14"/>
              </w:rPr>
            </w:pPr>
            <w:r w:rsidRPr="00B870F0">
              <w:rPr>
                <w:rStyle w:val="aff8"/>
                <w:rFonts w:asciiTheme="minorHAnsi" w:hAnsiTheme="minorHAnsi"/>
                <w:sz w:val="16"/>
                <w:szCs w:val="14"/>
              </w:rPr>
              <w:t>facet.field</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list of strings</w:t>
            </w:r>
            <w:r w:rsidRPr="00B870F0">
              <w:rPr>
                <w:rFonts w:asciiTheme="minorHAnsi" w:hAnsiTheme="minorHAnsi"/>
                <w:sz w:val="16"/>
                <w:szCs w:val="14"/>
              </w:rPr>
              <w:t>) – the fields to facet upon. Default empty. If empty, then the returned facet information is empty.</w:t>
            </w:r>
          </w:p>
        </w:tc>
      </w:tr>
    </w:tbl>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The following advanced Solr parameters are supported as well. Note that some of these are only available on particular Solr versions. See Solr’s</w:t>
      </w:r>
      <w:r>
        <w:rPr>
          <w:rStyle w:val="apple-converted-space"/>
          <w:rFonts w:ascii="Arial" w:hAnsi="Arial" w:cs="Arial"/>
          <w:color w:val="404040"/>
          <w:sz w:val="16"/>
          <w:szCs w:val="16"/>
        </w:rPr>
        <w:t> </w:t>
      </w:r>
      <w:hyperlink r:id="rId14" w:history="1">
        <w:r>
          <w:rPr>
            <w:rStyle w:val="aff0"/>
            <w:rFonts w:ascii="Arial" w:hAnsi="Arial" w:cs="Arial"/>
            <w:color w:val="9B59B6"/>
            <w:sz w:val="16"/>
            <w:szCs w:val="16"/>
          </w:rPr>
          <w:t>dismax</w:t>
        </w:r>
      </w:hyperlink>
      <w:r>
        <w:rPr>
          <w:rStyle w:val="apple-converted-space"/>
          <w:rFonts w:ascii="Arial" w:hAnsi="Arial" w:cs="Arial"/>
          <w:color w:val="404040"/>
          <w:sz w:val="16"/>
          <w:szCs w:val="16"/>
        </w:rPr>
        <w:t> </w:t>
      </w:r>
      <w:r>
        <w:rPr>
          <w:rFonts w:ascii="Arial" w:hAnsi="Arial" w:cs="Arial"/>
          <w:color w:val="404040"/>
          <w:sz w:val="16"/>
          <w:szCs w:val="16"/>
        </w:rPr>
        <w:t>and</w:t>
      </w:r>
      <w:r>
        <w:rPr>
          <w:rStyle w:val="apple-converted-space"/>
          <w:rFonts w:ascii="Arial" w:hAnsi="Arial" w:cs="Arial"/>
          <w:color w:val="404040"/>
          <w:sz w:val="16"/>
          <w:szCs w:val="16"/>
        </w:rPr>
        <w:t> </w:t>
      </w:r>
      <w:hyperlink r:id="rId15" w:history="1">
        <w:r>
          <w:rPr>
            <w:rStyle w:val="aff0"/>
            <w:rFonts w:ascii="Arial" w:hAnsi="Arial" w:cs="Arial"/>
            <w:color w:val="9B59B6"/>
            <w:sz w:val="16"/>
            <w:szCs w:val="16"/>
          </w:rPr>
          <w:t>edismax</w:t>
        </w:r>
      </w:hyperlink>
      <w:r>
        <w:rPr>
          <w:rStyle w:val="apple-converted-space"/>
          <w:rFonts w:ascii="Arial" w:hAnsi="Arial" w:cs="Arial"/>
          <w:color w:val="404040"/>
          <w:sz w:val="16"/>
          <w:szCs w:val="16"/>
        </w:rPr>
        <w:t> </w:t>
      </w:r>
      <w:r>
        <w:rPr>
          <w:rFonts w:ascii="Arial" w:hAnsi="Arial" w:cs="Arial"/>
          <w:color w:val="404040"/>
          <w:sz w:val="16"/>
          <w:szCs w:val="16"/>
        </w:rPr>
        <w:t>documentation for further details on them:</w:t>
      </w:r>
    </w:p>
    <w:p w:rsidR="00A658F7" w:rsidRPr="00B870F0" w:rsidRDefault="00A658F7" w:rsidP="00A658F7">
      <w:pPr>
        <w:pStyle w:val="Web"/>
        <w:shd w:val="clear" w:color="auto" w:fill="FCFCFC"/>
        <w:spacing w:before="0" w:beforeAutospacing="0" w:line="240" w:lineRule="atLeast"/>
        <w:ind w:left="720"/>
        <w:rPr>
          <w:rFonts w:asciiTheme="majorHAnsi" w:hAnsiTheme="majorHAnsi" w:cstheme="majorHAnsi"/>
          <w:color w:val="404040"/>
          <w:sz w:val="20"/>
          <w:szCs w:val="16"/>
        </w:rPr>
      </w:pP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qf</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wt</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bf</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boost</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tie</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defType</w:t>
      </w:r>
      <w:r w:rsidRPr="00B870F0">
        <w:rPr>
          <w:rFonts w:asciiTheme="majorHAnsi" w:hAnsiTheme="majorHAnsi" w:cstheme="majorHAnsi"/>
          <w:color w:val="404040"/>
          <w:sz w:val="20"/>
          <w:szCs w:val="16"/>
        </w:rPr>
        <w:t>,</w:t>
      </w:r>
      <w:r w:rsidRPr="00B870F0">
        <w:rPr>
          <w:rStyle w:val="apple-converted-space"/>
          <w:rFonts w:asciiTheme="majorHAnsi" w:hAnsiTheme="majorHAnsi" w:cstheme="majorHAnsi"/>
          <w:color w:val="404040"/>
          <w:sz w:val="20"/>
          <w:szCs w:val="16"/>
        </w:rPr>
        <w:t> </w:t>
      </w:r>
      <w:r w:rsidRPr="00B870F0">
        <w:rPr>
          <w:rStyle w:val="pre"/>
          <w:rFonts w:asciiTheme="majorHAnsi" w:eastAsia="ＭＳ ゴシック" w:hAnsiTheme="majorHAnsi" w:cstheme="majorHAnsi"/>
          <w:bCs/>
          <w:color w:val="000000"/>
          <w:sz w:val="16"/>
          <w:szCs w:val="12"/>
          <w:bdr w:val="single" w:sz="4" w:space="0" w:color="E1E4E5" w:frame="1"/>
          <w:shd w:val="clear" w:color="auto" w:fill="FFFFFF"/>
        </w:rPr>
        <w:t>mm</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Style w:val="aff8"/>
          <w:rFonts w:ascii="Arial" w:hAnsi="Arial" w:cs="Arial"/>
          <w:color w:val="404040"/>
          <w:sz w:val="16"/>
          <w:szCs w:val="16"/>
        </w:rPr>
        <w:t>Results:</w:t>
      </w:r>
    </w:p>
    <w:p w:rsidR="00B870F0"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The result of this action is a dict with the following keys:</w:t>
      </w:r>
    </w:p>
    <w:p w:rsidR="00B870F0" w:rsidRDefault="00B870F0">
      <w:pPr>
        <w:widowControl/>
        <w:jc w:val="left"/>
        <w:rPr>
          <w:rFonts w:ascii="Arial" w:eastAsia="ＭＳ Ｐゴシック" w:hAnsi="Arial" w:cs="Arial"/>
          <w:color w:val="404040"/>
          <w:kern w:val="0"/>
          <w:sz w:val="16"/>
          <w:szCs w:val="16"/>
        </w:rPr>
      </w:pPr>
      <w:r>
        <w:rPr>
          <w:rFonts w:ascii="Arial" w:hAnsi="Arial" w:cs="Arial"/>
          <w:color w:val="404040"/>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564"/>
      </w:tblGrid>
      <w:tr w:rsidR="00A658F7" w:rsidRPr="00B870F0" w:rsidTr="005A1A54">
        <w:tc>
          <w:tcPr>
            <w:tcW w:w="0" w:type="auto"/>
            <w:noWrap/>
            <w:hideMark/>
          </w:tcPr>
          <w:p w:rsidR="00A658F7" w:rsidRPr="00B870F0" w:rsidRDefault="00A658F7">
            <w:pPr>
              <w:rPr>
                <w:rFonts w:asciiTheme="minorHAnsi" w:eastAsia="ＭＳ Ｐゴシック" w:hAnsiTheme="minorHAnsi" w:cs="ＭＳ Ｐゴシック"/>
                <w:bCs/>
                <w:sz w:val="16"/>
                <w:szCs w:val="14"/>
              </w:rPr>
            </w:pPr>
            <w:r w:rsidRPr="00B870F0">
              <w:rPr>
                <w:rFonts w:asciiTheme="minorHAnsi" w:hAnsiTheme="minorHAnsi"/>
                <w:bCs/>
                <w:sz w:val="16"/>
                <w:szCs w:val="14"/>
              </w:rPr>
              <w:t>Return type:</w:t>
            </w:r>
          </w:p>
        </w:tc>
        <w:tc>
          <w:tcPr>
            <w:tcW w:w="0" w:type="auto"/>
            <w:hideMark/>
          </w:tcPr>
          <w:p w:rsidR="00A658F7" w:rsidRPr="00B870F0" w:rsidRDefault="00A658F7" w:rsidP="005A1A54">
            <w:pPr>
              <w:pStyle w:val="first"/>
              <w:spacing w:before="0" w:beforeAutospacing="0" w:after="0" w:afterAutospacing="0" w:line="180" w:lineRule="atLeast"/>
              <w:rPr>
                <w:rFonts w:asciiTheme="minorHAnsi" w:hAnsiTheme="minorHAnsi"/>
                <w:sz w:val="16"/>
                <w:szCs w:val="16"/>
              </w:rPr>
            </w:pPr>
            <w:r w:rsidRPr="00B870F0">
              <w:rPr>
                <w:rFonts w:asciiTheme="minorHAnsi" w:hAnsiTheme="minorHAnsi"/>
                <w:sz w:val="16"/>
                <w:szCs w:val="16"/>
              </w:rPr>
              <w:t>A dictionary with the following keys</w:t>
            </w:r>
          </w:p>
        </w:tc>
      </w:tr>
      <w:tr w:rsidR="00A658F7" w:rsidRPr="00B870F0" w:rsidTr="005A1A54">
        <w:tc>
          <w:tcPr>
            <w:tcW w:w="0" w:type="auto"/>
            <w:noWrap/>
            <w:hideMark/>
          </w:tcPr>
          <w:p w:rsidR="00A658F7" w:rsidRPr="00B870F0" w:rsidRDefault="00A658F7">
            <w:pPr>
              <w:rPr>
                <w:rFonts w:asciiTheme="minorHAnsi" w:eastAsia="ＭＳ Ｐゴシック" w:hAnsiTheme="minorHAnsi" w:cs="ＭＳ Ｐゴシック"/>
                <w:bCs/>
                <w:sz w:val="16"/>
                <w:szCs w:val="14"/>
              </w:rPr>
            </w:pPr>
            <w:r w:rsidRPr="00B870F0">
              <w:rPr>
                <w:rFonts w:asciiTheme="minorHAnsi" w:hAnsiTheme="minorHAnsi"/>
                <w:bCs/>
                <w:sz w:val="16"/>
                <w:szCs w:val="14"/>
              </w:rPr>
              <w:t>Parameters:</w:t>
            </w:r>
          </w:p>
        </w:tc>
        <w:tc>
          <w:tcPr>
            <w:tcW w:w="0" w:type="auto"/>
            <w:hideMark/>
          </w:tcPr>
          <w:p w:rsidR="00A658F7" w:rsidRPr="00B870F0" w:rsidRDefault="00A658F7" w:rsidP="005A1A54">
            <w:pPr>
              <w:widowControl/>
              <w:numPr>
                <w:ilvl w:val="0"/>
                <w:numId w:val="45"/>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count</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int</w:t>
            </w:r>
            <w:r w:rsidRPr="00B870F0">
              <w:rPr>
                <w:rFonts w:asciiTheme="minorHAnsi" w:hAnsiTheme="minorHAnsi"/>
                <w:sz w:val="16"/>
                <w:szCs w:val="14"/>
              </w:rPr>
              <w:t>) – the number of results found. Note, this is the total number of results found, not the total number of results returned (which is affected by limit and row parameters used in the input).</w:t>
            </w:r>
          </w:p>
          <w:p w:rsidR="00A658F7" w:rsidRPr="00B870F0" w:rsidRDefault="00A658F7" w:rsidP="005A1A54">
            <w:pPr>
              <w:widowControl/>
              <w:numPr>
                <w:ilvl w:val="0"/>
                <w:numId w:val="45"/>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results</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list of dictized datasets.</w:t>
            </w:r>
            <w:r w:rsidRPr="00B870F0">
              <w:rPr>
                <w:rFonts w:asciiTheme="minorHAnsi" w:hAnsiTheme="minorHAnsi"/>
                <w:sz w:val="16"/>
                <w:szCs w:val="14"/>
              </w:rPr>
              <w:t>) – ordered list of datasets matching the query, where the ordering defined by the sort parameter used in the query.</w:t>
            </w:r>
          </w:p>
          <w:p w:rsidR="00A658F7" w:rsidRPr="00B870F0" w:rsidRDefault="00A658F7" w:rsidP="005A1A54">
            <w:pPr>
              <w:widowControl/>
              <w:numPr>
                <w:ilvl w:val="0"/>
                <w:numId w:val="45"/>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facets</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DEPRECATED dict</w:t>
            </w:r>
            <w:r w:rsidRPr="00B870F0">
              <w:rPr>
                <w:rFonts w:asciiTheme="minorHAnsi" w:hAnsiTheme="minorHAnsi"/>
                <w:sz w:val="16"/>
                <w:szCs w:val="14"/>
              </w:rPr>
              <w:t>) – DEPRECATED. Aggregated information about facet counts.</w:t>
            </w:r>
          </w:p>
          <w:p w:rsidR="00A658F7" w:rsidRPr="00B870F0" w:rsidRDefault="00A658F7" w:rsidP="005A1A54">
            <w:pPr>
              <w:widowControl/>
              <w:numPr>
                <w:ilvl w:val="0"/>
                <w:numId w:val="45"/>
              </w:numPr>
              <w:spacing w:before="100" w:beforeAutospacing="1" w:after="100" w:afterAutospacing="1" w:line="240" w:lineRule="atLeast"/>
              <w:ind w:left="240"/>
              <w:jc w:val="left"/>
              <w:rPr>
                <w:rFonts w:asciiTheme="minorHAnsi" w:hAnsiTheme="minorHAnsi"/>
                <w:sz w:val="16"/>
                <w:szCs w:val="14"/>
              </w:rPr>
            </w:pPr>
            <w:r w:rsidRPr="00B870F0">
              <w:rPr>
                <w:rStyle w:val="aff8"/>
                <w:rFonts w:asciiTheme="minorHAnsi" w:hAnsiTheme="minorHAnsi"/>
                <w:sz w:val="16"/>
                <w:szCs w:val="14"/>
              </w:rPr>
              <w:t>search_facets</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nested dict of dicts.</w:t>
            </w:r>
            <w:r w:rsidRPr="00B870F0">
              <w:rPr>
                <w:rFonts w:asciiTheme="minorHAnsi" w:hAnsiTheme="minorHAnsi"/>
                <w:sz w:val="16"/>
                <w:szCs w:val="14"/>
              </w:rPr>
              <w:t>) – aggregated information about facet counts. The outer dict is keyed by the facet field name (as used in the search query). Each entry of the outer dict is itself a dict, with a “title” key, and an “items” key. The “items” key’s value is a list of dicts, each with “count”, “display_name” and “name” entries. The display_name is a form of the name that can be used in titles.</w:t>
            </w:r>
          </w:p>
          <w:p w:rsidR="00A658F7" w:rsidRPr="00B870F0" w:rsidRDefault="00A658F7" w:rsidP="005A1A54">
            <w:pPr>
              <w:widowControl/>
              <w:numPr>
                <w:ilvl w:val="0"/>
                <w:numId w:val="45"/>
              </w:numPr>
              <w:spacing w:before="100" w:beforeAutospacing="1" w:after="100" w:afterAutospacing="1" w:line="240" w:lineRule="atLeast"/>
              <w:ind w:left="240"/>
              <w:jc w:val="left"/>
              <w:rPr>
                <w:rFonts w:asciiTheme="minorHAnsi" w:eastAsia="ＭＳ Ｐゴシック" w:hAnsiTheme="minorHAnsi" w:cs="ＭＳ Ｐゴシック"/>
                <w:sz w:val="16"/>
                <w:szCs w:val="14"/>
              </w:rPr>
            </w:pPr>
            <w:r w:rsidRPr="00B870F0">
              <w:rPr>
                <w:rStyle w:val="aff8"/>
                <w:rFonts w:asciiTheme="minorHAnsi" w:hAnsiTheme="minorHAnsi"/>
                <w:sz w:val="16"/>
                <w:szCs w:val="14"/>
              </w:rPr>
              <w:t>use_default_schema</w:t>
            </w:r>
            <w:r w:rsidRPr="00B870F0">
              <w:rPr>
                <w:rStyle w:val="apple-converted-space"/>
                <w:rFonts w:asciiTheme="minorHAnsi" w:hAnsiTheme="minorHAnsi"/>
                <w:sz w:val="16"/>
                <w:szCs w:val="14"/>
              </w:rPr>
              <w:t> </w:t>
            </w:r>
            <w:r w:rsidRPr="00B870F0">
              <w:rPr>
                <w:rFonts w:asciiTheme="minorHAnsi" w:hAnsiTheme="minorHAnsi"/>
                <w:sz w:val="16"/>
                <w:szCs w:val="14"/>
              </w:rPr>
              <w:t>(</w:t>
            </w:r>
            <w:r w:rsidRPr="00B870F0">
              <w:rPr>
                <w:rStyle w:val="aff4"/>
                <w:rFonts w:asciiTheme="minorHAnsi" w:hAnsiTheme="minorHAnsi"/>
                <w:sz w:val="16"/>
                <w:szCs w:val="14"/>
              </w:rPr>
              <w:t>bool</w:t>
            </w:r>
            <w:r w:rsidRPr="00B870F0">
              <w:rPr>
                <w:rFonts w:asciiTheme="minorHAnsi" w:hAnsiTheme="minorHAnsi"/>
                <w:sz w:val="16"/>
                <w:szCs w:val="14"/>
              </w:rPr>
              <w:t>) – use default package schema instead of a custom schema defined with an IDatasetForm plugin (default: False)</w:t>
            </w:r>
          </w:p>
        </w:tc>
      </w:tr>
    </w:tbl>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An example result:</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{'count': 2,</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'results': [ { &lt;snip&gt; }, { &lt;snip&gt; }],</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'search_facets': {u'tags': {'items': [{'count': 1,</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'display_name': u'tolstoy',</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'name': u'tolstoy'},</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{'count': 2,</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'display_name': u'russian',</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'name': u'russian'}</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 xml:space="preserve">                  }</w:t>
      </w:r>
    </w:p>
    <w:p w:rsidR="00A658F7" w:rsidRPr="00B870F0" w:rsidRDefault="00A658F7" w:rsidP="00A658F7">
      <w:pPr>
        <w:pStyle w:val="HTML"/>
        <w:shd w:val="clear" w:color="auto" w:fill="FFFFFF"/>
        <w:ind w:left="720"/>
        <w:rPr>
          <w:rFonts w:asciiTheme="minorHAnsi" w:hAnsiTheme="minorHAnsi"/>
          <w:color w:val="404040"/>
          <w:sz w:val="16"/>
          <w:szCs w:val="12"/>
        </w:rPr>
      </w:pPr>
      <w:r w:rsidRPr="00B870F0">
        <w:rPr>
          <w:rFonts w:asciiTheme="minorHAnsi" w:hAnsiTheme="minorHAnsi"/>
          <w:color w:val="404040"/>
          <w:sz w:val="16"/>
          <w:szCs w:val="12"/>
        </w:rPr>
        <w:t>}</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Style w:val="aff8"/>
          <w:rFonts w:ascii="Arial" w:hAnsi="Arial" w:cs="Arial"/>
          <w:color w:val="404040"/>
          <w:sz w:val="16"/>
          <w:szCs w:val="16"/>
        </w:rPr>
        <w:t>Limitations:</w:t>
      </w:r>
    </w:p>
    <w:p w:rsidR="00A658F7" w:rsidRDefault="00A658F7" w:rsidP="00A658F7">
      <w:pPr>
        <w:pStyle w:val="Web"/>
        <w:shd w:val="clear" w:color="auto" w:fill="FCFCFC"/>
        <w:spacing w:before="0" w:beforeAutospacing="0" w:line="240" w:lineRule="atLeast"/>
        <w:ind w:left="720"/>
        <w:rPr>
          <w:rFonts w:ascii="Arial" w:hAnsi="Arial" w:cs="Arial"/>
          <w:color w:val="404040"/>
          <w:sz w:val="16"/>
          <w:szCs w:val="16"/>
        </w:rPr>
      </w:pPr>
      <w:r>
        <w:rPr>
          <w:rFonts w:ascii="Arial" w:hAnsi="Arial" w:cs="Arial"/>
          <w:color w:val="404040"/>
          <w:sz w:val="16"/>
          <w:szCs w:val="16"/>
        </w:rPr>
        <w:t>The full solr query language is not exposed, including.</w:t>
      </w:r>
    </w:p>
    <w:p w:rsidR="00B870F0" w:rsidRDefault="00B870F0" w:rsidP="00A658F7">
      <w:pPr>
        <w:pStyle w:val="Web"/>
        <w:shd w:val="clear" w:color="auto" w:fill="FCFCFC"/>
        <w:spacing w:before="0" w:beforeAutospacing="0" w:line="240" w:lineRule="atLeast"/>
        <w:ind w:left="720"/>
        <w:rPr>
          <w:rFonts w:ascii="Arial" w:hAnsi="Arial" w:cs="Arial"/>
          <w:color w:val="404040"/>
          <w:sz w:val="16"/>
          <w:szCs w:val="16"/>
        </w:rPr>
      </w:pPr>
    </w:p>
    <w:p w:rsidR="00A658F7" w:rsidRPr="00E94792" w:rsidRDefault="00A658F7" w:rsidP="00A658F7">
      <w:pPr>
        <w:pBdr>
          <w:left w:val="single" w:sz="12" w:space="3" w:color="CCCCCC"/>
        </w:pBdr>
        <w:shd w:val="clear" w:color="auto" w:fill="F0F0F0"/>
        <w:spacing w:after="60"/>
        <w:ind w:left="720"/>
        <w:rPr>
          <w:rFonts w:asciiTheme="minorHAnsi" w:hAnsiTheme="minorHAnsi" w:cs="Arial"/>
          <w:bCs/>
          <w:sz w:val="18"/>
          <w:szCs w:val="14"/>
        </w:rPr>
      </w:pPr>
      <w:r w:rsidRPr="00E94792">
        <w:rPr>
          <w:rFonts w:asciiTheme="minorHAnsi" w:hAnsiTheme="minorHAnsi" w:cs="Arial"/>
          <w:bCs/>
          <w:sz w:val="18"/>
          <w:szCs w:val="14"/>
        </w:rPr>
        <w:t>fl</w:t>
      </w:r>
    </w:p>
    <w:p w:rsidR="00A658F7" w:rsidRDefault="00A658F7" w:rsidP="00A658F7">
      <w:pPr>
        <w:shd w:val="clear" w:color="auto" w:fill="FCFCFC"/>
        <w:spacing w:after="120"/>
        <w:ind w:left="720"/>
        <w:rPr>
          <w:rFonts w:ascii="Arial" w:hAnsi="Arial" w:cs="Arial"/>
          <w:color w:val="404040"/>
          <w:sz w:val="16"/>
          <w:szCs w:val="16"/>
        </w:rPr>
      </w:pPr>
      <w:r>
        <w:rPr>
          <w:rFonts w:ascii="Arial" w:hAnsi="Arial" w:cs="Arial"/>
          <w:color w:val="404040"/>
          <w:sz w:val="16"/>
          <w:szCs w:val="16"/>
        </w:rPr>
        <w:t>The parameter that controls which fields are returned in the solr query cannot be changed. CKAN always returns the matched datasets as dictionary objects.</w:t>
      </w:r>
    </w:p>
    <w:p w:rsidR="00337A80" w:rsidRPr="00A658F7" w:rsidRDefault="00337A80" w:rsidP="00337A80">
      <w:pPr>
        <w:pStyle w:val="a2"/>
        <w:ind w:firstLine="240"/>
      </w:pPr>
    </w:p>
    <w:p w:rsidR="008F6E40" w:rsidRDefault="005722A4" w:rsidP="005722A4">
      <w:pPr>
        <w:pStyle w:val="3"/>
      </w:pPr>
      <w:bookmarkStart w:id="62" w:name="_Toc383030103"/>
      <w:r>
        <w:rPr>
          <w:rFonts w:hint="eastAsia"/>
        </w:rPr>
        <w:t>「政府</w:t>
      </w:r>
      <w:r w:rsidR="008F6E40">
        <w:rPr>
          <w:rFonts w:hint="eastAsia"/>
        </w:rPr>
        <w:t>データ</w:t>
      </w:r>
      <w:r>
        <w:rPr>
          <w:rFonts w:hint="eastAsia"/>
        </w:rPr>
        <w:t>カタログサイト」の</w:t>
      </w:r>
      <w:r w:rsidR="008F6E40">
        <w:rPr>
          <w:rFonts w:hint="eastAsia"/>
        </w:rPr>
        <w:t>メタデータ</w:t>
      </w:r>
      <w:bookmarkEnd w:id="62"/>
    </w:p>
    <w:p w:rsidR="008F6E40" w:rsidRDefault="002213A3" w:rsidP="002213A3">
      <w:pPr>
        <w:pStyle w:val="a2"/>
        <w:ind w:firstLine="240"/>
      </w:pPr>
      <w:r>
        <w:rPr>
          <w:rFonts w:hint="eastAsia"/>
        </w:rPr>
        <w:t>政府データカタログサイト試行版で利用されているメタデータについて、</w:t>
      </w:r>
      <w:r w:rsidR="00E17A86">
        <w:rPr>
          <w:rFonts w:hint="eastAsia"/>
        </w:rPr>
        <w:t>CKAN</w:t>
      </w:r>
      <w:r w:rsidR="00E17A86">
        <w:rPr>
          <w:rFonts w:hint="eastAsia"/>
        </w:rPr>
        <w:t>ドキュメントと政府データカタログサイトにて</w:t>
      </w:r>
      <w:r>
        <w:rPr>
          <w:rFonts w:hint="eastAsia"/>
        </w:rPr>
        <w:t>公開されているドキュメント</w:t>
      </w:r>
      <w:r>
        <w:rPr>
          <w:rStyle w:val="af4"/>
        </w:rPr>
        <w:footnoteReference w:id="12"/>
      </w:r>
      <w:r>
        <w:rPr>
          <w:rFonts w:hint="eastAsia"/>
        </w:rPr>
        <w:t>を参考に解説する。</w:t>
      </w:r>
    </w:p>
    <w:p w:rsidR="002213A3" w:rsidRDefault="002213A3" w:rsidP="008F6E40">
      <w:pPr>
        <w:pStyle w:val="a2"/>
        <w:ind w:firstLine="240"/>
      </w:pPr>
    </w:p>
    <w:p w:rsidR="000E041A" w:rsidRDefault="000E041A" w:rsidP="000E041A">
      <w:pPr>
        <w:pStyle w:val="4"/>
      </w:pPr>
      <w:r>
        <w:rPr>
          <w:rFonts w:hint="eastAsia"/>
        </w:rPr>
        <w:t>データセット</w:t>
      </w:r>
    </w:p>
    <w:p w:rsidR="000E041A" w:rsidRDefault="000E041A" w:rsidP="000E041A">
      <w:pPr>
        <w:pStyle w:val="a2"/>
        <w:ind w:firstLine="240"/>
      </w:pPr>
      <w:r>
        <w:rPr>
          <w:rFonts w:hint="eastAsia"/>
        </w:rPr>
        <w:t>データセットのメタデータについて、</w:t>
      </w:r>
      <w:r w:rsidR="00F367A9">
        <w:fldChar w:fldCharType="begin"/>
      </w:r>
      <w:r>
        <w:instrText xml:space="preserve"> REF _Ref382313300 \h </w:instrText>
      </w:r>
      <w:r w:rsidR="00F367A9">
        <w:fldChar w:fldCharType="separate"/>
      </w:r>
      <w:r w:rsidR="0092138E">
        <w:rPr>
          <w:rFonts w:hint="eastAsia"/>
        </w:rPr>
        <w:t>表</w:t>
      </w:r>
      <w:r w:rsidR="0092138E">
        <w:rPr>
          <w:rFonts w:hint="eastAsia"/>
        </w:rPr>
        <w:t xml:space="preserve"> </w:t>
      </w:r>
      <w:r w:rsidR="0092138E">
        <w:rPr>
          <w:noProof/>
        </w:rPr>
        <w:t>4</w:t>
      </w:r>
      <w:r w:rsidR="00F367A9">
        <w:fldChar w:fldCharType="end"/>
      </w:r>
      <w:r>
        <w:rPr>
          <w:rFonts w:hint="eastAsia"/>
        </w:rPr>
        <w:t>にまとめる。</w:t>
      </w:r>
    </w:p>
    <w:p w:rsidR="000E041A" w:rsidRPr="000E041A" w:rsidRDefault="000E041A" w:rsidP="000E041A">
      <w:pPr>
        <w:pStyle w:val="a2"/>
        <w:ind w:firstLine="240"/>
      </w:pPr>
    </w:p>
    <w:p w:rsidR="000E041A" w:rsidRDefault="000E041A" w:rsidP="000E041A">
      <w:pPr>
        <w:pStyle w:val="aff3"/>
        <w:keepNext/>
        <w:jc w:val="center"/>
      </w:pPr>
      <w:bookmarkStart w:id="63" w:name="_Ref382313300"/>
      <w:bookmarkStart w:id="64" w:name="_Ref382313297"/>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4</w:t>
      </w:r>
      <w:r w:rsidR="00F367A9">
        <w:fldChar w:fldCharType="end"/>
      </w:r>
      <w:bookmarkEnd w:id="63"/>
      <w:r w:rsidR="00DF2EFC">
        <w:rPr>
          <w:rFonts w:hint="eastAsia"/>
        </w:rPr>
        <w:t>政府データカタログサイト試行版で利用されている</w:t>
      </w:r>
      <w:r>
        <w:rPr>
          <w:rFonts w:hint="eastAsia"/>
        </w:rPr>
        <w:t>データセットのメタデータ</w:t>
      </w:r>
      <w:bookmarkEnd w:id="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2"/>
        <w:gridCol w:w="4073"/>
      </w:tblGrid>
      <w:tr w:rsidR="000E041A" w:rsidRPr="00E94792" w:rsidTr="00E94792">
        <w:tc>
          <w:tcPr>
            <w:tcW w:w="1809" w:type="dxa"/>
            <w:shd w:val="clear" w:color="auto" w:fill="D9D9D9" w:themeFill="background1" w:themeFillShade="D9"/>
            <w:vAlign w:val="center"/>
          </w:tcPr>
          <w:p w:rsidR="000E041A" w:rsidRPr="00E94792" w:rsidRDefault="000E041A" w:rsidP="00B870F0">
            <w:pPr>
              <w:pStyle w:val="a2"/>
              <w:ind w:firstLineChars="0" w:firstLine="0"/>
              <w:jc w:val="center"/>
              <w:rPr>
                <w:b/>
              </w:rPr>
            </w:pPr>
            <w:r w:rsidRPr="00E94792">
              <w:rPr>
                <w:rFonts w:hint="eastAsia"/>
                <w:b/>
              </w:rPr>
              <w:t>メタデータ名</w:t>
            </w:r>
          </w:p>
        </w:tc>
        <w:tc>
          <w:tcPr>
            <w:tcW w:w="2832" w:type="dxa"/>
            <w:shd w:val="clear" w:color="auto" w:fill="D9D9D9" w:themeFill="background1" w:themeFillShade="D9"/>
            <w:vAlign w:val="center"/>
          </w:tcPr>
          <w:p w:rsidR="000E041A" w:rsidRPr="00E94792" w:rsidRDefault="00004249" w:rsidP="00B870F0">
            <w:pPr>
              <w:pStyle w:val="a2"/>
              <w:ind w:firstLineChars="0" w:firstLine="0"/>
              <w:jc w:val="center"/>
              <w:rPr>
                <w:b/>
              </w:rPr>
            </w:pPr>
            <w:r w:rsidRPr="00E94792">
              <w:rPr>
                <w:b/>
              </w:rPr>
              <w:t>CKAN</w:t>
            </w:r>
            <w:r w:rsidRPr="00E94792">
              <w:rPr>
                <w:rFonts w:hint="eastAsia"/>
                <w:b/>
              </w:rPr>
              <w:t xml:space="preserve"> API</w:t>
            </w:r>
            <w:r w:rsidR="00B870F0" w:rsidRPr="00E94792">
              <w:rPr>
                <w:b/>
              </w:rPr>
              <w:br/>
            </w:r>
            <w:r w:rsidRPr="00E94792">
              <w:rPr>
                <w:rFonts w:hint="eastAsia"/>
                <w:b/>
              </w:rPr>
              <w:t>フィールド</w:t>
            </w:r>
            <w:r w:rsidR="000E041A" w:rsidRPr="00E94792">
              <w:rPr>
                <w:b/>
              </w:rPr>
              <w:t>名</w:t>
            </w:r>
          </w:p>
        </w:tc>
        <w:tc>
          <w:tcPr>
            <w:tcW w:w="4073" w:type="dxa"/>
            <w:shd w:val="clear" w:color="auto" w:fill="D9D9D9" w:themeFill="background1" w:themeFillShade="D9"/>
            <w:vAlign w:val="center"/>
          </w:tcPr>
          <w:p w:rsidR="000E041A" w:rsidRPr="00E94792" w:rsidRDefault="000E041A" w:rsidP="00B870F0">
            <w:pPr>
              <w:pStyle w:val="a2"/>
              <w:ind w:firstLineChars="0" w:firstLine="0"/>
              <w:jc w:val="center"/>
              <w:rPr>
                <w:b/>
              </w:rPr>
            </w:pPr>
            <w:r w:rsidRPr="00E94792">
              <w:rPr>
                <w:rFonts w:hint="eastAsia"/>
                <w:b/>
              </w:rPr>
              <w:t>内容</w:t>
            </w:r>
          </w:p>
        </w:tc>
      </w:tr>
      <w:tr w:rsidR="000E041A" w:rsidTr="00B870F0">
        <w:tc>
          <w:tcPr>
            <w:tcW w:w="1809" w:type="dxa"/>
            <w:vAlign w:val="center"/>
          </w:tcPr>
          <w:p w:rsidR="000E041A" w:rsidRDefault="000E041A" w:rsidP="00B870F0">
            <w:pPr>
              <w:pStyle w:val="a2"/>
              <w:ind w:firstLineChars="0" w:firstLine="0"/>
              <w:jc w:val="center"/>
            </w:pPr>
            <w:r>
              <w:rPr>
                <w:rFonts w:hint="eastAsia"/>
              </w:rPr>
              <w:t>タイトル</w:t>
            </w:r>
          </w:p>
        </w:tc>
        <w:tc>
          <w:tcPr>
            <w:tcW w:w="2832" w:type="dxa"/>
            <w:vAlign w:val="center"/>
          </w:tcPr>
          <w:p w:rsidR="000E041A" w:rsidRDefault="000E041A" w:rsidP="00B870F0">
            <w:pPr>
              <w:pStyle w:val="a2"/>
              <w:ind w:firstLineChars="0" w:firstLine="0"/>
              <w:jc w:val="center"/>
            </w:pPr>
            <w:r>
              <w:t>title</w:t>
            </w:r>
          </w:p>
        </w:tc>
        <w:tc>
          <w:tcPr>
            <w:tcW w:w="4073" w:type="dxa"/>
            <w:vAlign w:val="center"/>
          </w:tcPr>
          <w:p w:rsidR="000E041A" w:rsidRDefault="000E041A" w:rsidP="00B870F0">
            <w:pPr>
              <w:pStyle w:val="a2"/>
              <w:ind w:firstLineChars="0" w:firstLine="0"/>
              <w:jc w:val="center"/>
            </w:pPr>
            <w:r>
              <w:rPr>
                <w:rFonts w:hint="eastAsia"/>
              </w:rPr>
              <w:t>データセットのタイトル</w:t>
            </w:r>
          </w:p>
        </w:tc>
      </w:tr>
      <w:tr w:rsidR="000E041A" w:rsidTr="00B870F0">
        <w:tc>
          <w:tcPr>
            <w:tcW w:w="1809" w:type="dxa"/>
            <w:vAlign w:val="center"/>
          </w:tcPr>
          <w:p w:rsidR="000E041A" w:rsidRDefault="000E041A" w:rsidP="00B870F0">
            <w:pPr>
              <w:pStyle w:val="a2"/>
              <w:ind w:firstLineChars="0" w:firstLine="0"/>
              <w:jc w:val="center"/>
            </w:pPr>
            <w:r>
              <w:rPr>
                <w:rFonts w:hint="eastAsia"/>
              </w:rPr>
              <w:t>URL</w:t>
            </w:r>
          </w:p>
        </w:tc>
        <w:tc>
          <w:tcPr>
            <w:tcW w:w="2832" w:type="dxa"/>
            <w:vAlign w:val="center"/>
          </w:tcPr>
          <w:p w:rsidR="000E041A" w:rsidRDefault="000E041A" w:rsidP="00B870F0">
            <w:pPr>
              <w:pStyle w:val="a2"/>
              <w:ind w:firstLineChars="0" w:firstLine="0"/>
              <w:jc w:val="center"/>
            </w:pPr>
            <w:r>
              <w:rPr>
                <w:rFonts w:hint="eastAsia"/>
              </w:rPr>
              <w:t>name</w:t>
            </w:r>
          </w:p>
        </w:tc>
        <w:tc>
          <w:tcPr>
            <w:tcW w:w="4073" w:type="dxa"/>
            <w:vAlign w:val="center"/>
          </w:tcPr>
          <w:p w:rsidR="000E041A" w:rsidRDefault="000E041A" w:rsidP="00B870F0">
            <w:pPr>
              <w:pStyle w:val="a2"/>
              <w:ind w:firstLineChars="0" w:firstLine="0"/>
              <w:jc w:val="center"/>
            </w:pPr>
            <w:r>
              <w:rPr>
                <w:rFonts w:hint="eastAsia"/>
              </w:rPr>
              <w:t>データセットの</w:t>
            </w:r>
            <w:r>
              <w:rPr>
                <w:rFonts w:hint="eastAsia"/>
              </w:rPr>
              <w:t>URL</w:t>
            </w:r>
          </w:p>
        </w:tc>
      </w:tr>
      <w:tr w:rsidR="000E041A" w:rsidTr="00B870F0">
        <w:tc>
          <w:tcPr>
            <w:tcW w:w="1809" w:type="dxa"/>
            <w:vAlign w:val="center"/>
          </w:tcPr>
          <w:p w:rsidR="000E041A" w:rsidRDefault="000E041A" w:rsidP="00B870F0">
            <w:pPr>
              <w:pStyle w:val="a2"/>
              <w:ind w:firstLineChars="0" w:firstLine="0"/>
              <w:jc w:val="center"/>
            </w:pPr>
            <w:r>
              <w:rPr>
                <w:rFonts w:hint="eastAsia"/>
              </w:rPr>
              <w:t>組織</w:t>
            </w:r>
          </w:p>
        </w:tc>
        <w:tc>
          <w:tcPr>
            <w:tcW w:w="2832" w:type="dxa"/>
            <w:vAlign w:val="center"/>
          </w:tcPr>
          <w:p w:rsidR="000E041A" w:rsidRDefault="000E041A" w:rsidP="00B870F0">
            <w:pPr>
              <w:pStyle w:val="a2"/>
              <w:ind w:firstLineChars="0" w:firstLine="0"/>
              <w:jc w:val="center"/>
            </w:pPr>
            <w:r>
              <w:t>owner</w:t>
            </w:r>
            <w:r>
              <w:rPr>
                <w:rFonts w:hint="eastAsia"/>
              </w:rPr>
              <w:t>_org</w:t>
            </w:r>
          </w:p>
        </w:tc>
        <w:tc>
          <w:tcPr>
            <w:tcW w:w="4073" w:type="dxa"/>
            <w:vAlign w:val="center"/>
          </w:tcPr>
          <w:p w:rsidR="000E041A" w:rsidRDefault="000E041A" w:rsidP="00B870F0">
            <w:pPr>
              <w:pStyle w:val="a2"/>
              <w:ind w:firstLineChars="0" w:firstLine="0"/>
              <w:jc w:val="center"/>
            </w:pPr>
            <w:r>
              <w:rPr>
                <w:rFonts w:hint="eastAsia"/>
              </w:rPr>
              <w:t>データセットの作成者である</w:t>
            </w:r>
            <w:r w:rsidR="00B870F0">
              <w:br/>
            </w:r>
            <w:r>
              <w:rPr>
                <w:rFonts w:hint="eastAsia"/>
              </w:rPr>
              <w:t>組織の</w:t>
            </w:r>
            <w:r>
              <w:rPr>
                <w:rFonts w:hint="eastAsia"/>
              </w:rPr>
              <w:t>ID</w:t>
            </w:r>
          </w:p>
        </w:tc>
      </w:tr>
      <w:tr w:rsidR="000E041A" w:rsidTr="00B870F0">
        <w:tc>
          <w:tcPr>
            <w:tcW w:w="1809" w:type="dxa"/>
            <w:vAlign w:val="center"/>
          </w:tcPr>
          <w:p w:rsidR="000E041A" w:rsidRDefault="000E041A" w:rsidP="00B870F0">
            <w:pPr>
              <w:pStyle w:val="a2"/>
              <w:ind w:firstLineChars="0" w:firstLine="0"/>
              <w:jc w:val="center"/>
            </w:pPr>
            <w:r>
              <w:rPr>
                <w:rFonts w:hint="eastAsia"/>
              </w:rPr>
              <w:t>公表者</w:t>
            </w:r>
          </w:p>
        </w:tc>
        <w:tc>
          <w:tcPr>
            <w:tcW w:w="2832" w:type="dxa"/>
            <w:vAlign w:val="center"/>
          </w:tcPr>
          <w:p w:rsidR="000E041A" w:rsidRDefault="000E041A" w:rsidP="00B870F0">
            <w:pPr>
              <w:pStyle w:val="a2"/>
              <w:ind w:firstLineChars="0" w:firstLine="0"/>
              <w:jc w:val="center"/>
            </w:pPr>
            <w:r>
              <w:rPr>
                <w:rFonts w:hint="eastAsia"/>
              </w:rPr>
              <w:t>extras</w:t>
            </w:r>
            <w:r w:rsidR="00B870F0">
              <w:rPr>
                <w:rFonts w:hint="eastAsia"/>
              </w:rPr>
              <w:t xml:space="preserve"> </w:t>
            </w:r>
            <w:r>
              <w:rPr>
                <w:rFonts w:hint="eastAsia"/>
              </w:rPr>
              <w:t>( key: publisher, value:</w:t>
            </w:r>
            <w:r>
              <w:rPr>
                <w:rFonts w:hint="eastAsia"/>
              </w:rPr>
              <w:t>値</w:t>
            </w:r>
            <w:r>
              <w:rPr>
                <w:rFonts w:hint="eastAsia"/>
              </w:rPr>
              <w:t>)</w:t>
            </w:r>
          </w:p>
        </w:tc>
        <w:tc>
          <w:tcPr>
            <w:tcW w:w="4073" w:type="dxa"/>
            <w:vAlign w:val="center"/>
          </w:tcPr>
          <w:p w:rsidR="000E041A" w:rsidRDefault="000E041A" w:rsidP="00B870F0">
            <w:pPr>
              <w:pStyle w:val="a2"/>
              <w:ind w:firstLineChars="0" w:firstLine="0"/>
              <w:jc w:val="center"/>
            </w:pPr>
            <w:r>
              <w:rPr>
                <w:rFonts w:hint="eastAsia"/>
              </w:rPr>
              <w:t>データセットの公表部局名</w:t>
            </w:r>
          </w:p>
        </w:tc>
      </w:tr>
      <w:tr w:rsidR="000E041A" w:rsidTr="00B870F0">
        <w:tc>
          <w:tcPr>
            <w:tcW w:w="1809" w:type="dxa"/>
            <w:vAlign w:val="center"/>
          </w:tcPr>
          <w:p w:rsidR="000E041A" w:rsidRDefault="000E041A" w:rsidP="00B870F0">
            <w:pPr>
              <w:pStyle w:val="a2"/>
              <w:ind w:firstLineChars="0" w:firstLine="0"/>
              <w:jc w:val="center"/>
            </w:pPr>
            <w:r>
              <w:rPr>
                <w:rFonts w:hint="eastAsia"/>
              </w:rPr>
              <w:t>作成者</w:t>
            </w:r>
          </w:p>
        </w:tc>
        <w:tc>
          <w:tcPr>
            <w:tcW w:w="2832" w:type="dxa"/>
            <w:vAlign w:val="center"/>
          </w:tcPr>
          <w:p w:rsidR="000E041A" w:rsidRDefault="000E041A" w:rsidP="00B870F0">
            <w:pPr>
              <w:pStyle w:val="a2"/>
              <w:ind w:firstLineChars="0" w:firstLine="0"/>
              <w:jc w:val="center"/>
            </w:pPr>
            <w:r>
              <w:rPr>
                <w:rFonts w:hint="eastAsia"/>
              </w:rPr>
              <w:t>author</w:t>
            </w:r>
          </w:p>
        </w:tc>
        <w:tc>
          <w:tcPr>
            <w:tcW w:w="4073" w:type="dxa"/>
            <w:vAlign w:val="center"/>
          </w:tcPr>
          <w:p w:rsidR="000E041A" w:rsidRDefault="000E041A" w:rsidP="00B870F0">
            <w:pPr>
              <w:pStyle w:val="a2"/>
              <w:ind w:firstLineChars="0" w:firstLine="0"/>
              <w:jc w:val="center"/>
            </w:pPr>
            <w:r>
              <w:rPr>
                <w:rFonts w:hint="eastAsia"/>
              </w:rPr>
              <w:t>データセットの作成者名</w:t>
            </w:r>
          </w:p>
        </w:tc>
      </w:tr>
      <w:tr w:rsidR="000E041A" w:rsidTr="00B870F0">
        <w:tc>
          <w:tcPr>
            <w:tcW w:w="1809" w:type="dxa"/>
            <w:vAlign w:val="center"/>
          </w:tcPr>
          <w:p w:rsidR="000E041A" w:rsidRDefault="000E041A" w:rsidP="00B870F0">
            <w:pPr>
              <w:pStyle w:val="a2"/>
              <w:ind w:firstLineChars="0" w:firstLine="0"/>
              <w:jc w:val="center"/>
            </w:pPr>
            <w:r>
              <w:rPr>
                <w:rFonts w:hint="eastAsia"/>
              </w:rPr>
              <w:t>データセットの作成頻度</w:t>
            </w:r>
          </w:p>
        </w:tc>
        <w:tc>
          <w:tcPr>
            <w:tcW w:w="2832" w:type="dxa"/>
            <w:vAlign w:val="center"/>
          </w:tcPr>
          <w:p w:rsidR="000E041A" w:rsidRDefault="000E041A" w:rsidP="00B870F0">
            <w:pPr>
              <w:pStyle w:val="a2"/>
              <w:ind w:firstLineChars="0" w:firstLine="0"/>
              <w:jc w:val="center"/>
            </w:pPr>
            <w:r>
              <w:rPr>
                <w:rFonts w:hint="eastAsia"/>
              </w:rPr>
              <w:t>extras</w:t>
            </w:r>
            <w:r w:rsidR="00B870F0">
              <w:rPr>
                <w:rFonts w:hint="eastAsia"/>
              </w:rPr>
              <w:t xml:space="preserve"> </w:t>
            </w:r>
            <w:r>
              <w:rPr>
                <w:rFonts w:hint="eastAsia"/>
              </w:rPr>
              <w:t xml:space="preserve">( key: frequency_of_update, value: </w:t>
            </w:r>
            <w:r>
              <w:rPr>
                <w:rFonts w:hint="eastAsia"/>
              </w:rPr>
              <w:t>値</w:t>
            </w:r>
            <w:r>
              <w:rPr>
                <w:rFonts w:hint="eastAsia"/>
              </w:rPr>
              <w:t>)</w:t>
            </w:r>
          </w:p>
        </w:tc>
        <w:tc>
          <w:tcPr>
            <w:tcW w:w="4073" w:type="dxa"/>
            <w:vAlign w:val="center"/>
          </w:tcPr>
          <w:p w:rsidR="000E041A" w:rsidRDefault="000E041A" w:rsidP="00B870F0">
            <w:pPr>
              <w:pStyle w:val="a2"/>
              <w:ind w:firstLineChars="0" w:firstLine="0"/>
              <w:jc w:val="center"/>
            </w:pPr>
            <w:r>
              <w:rPr>
                <w:rFonts w:hint="eastAsia"/>
              </w:rPr>
              <w:t>データセットの作成頻度</w:t>
            </w:r>
          </w:p>
        </w:tc>
      </w:tr>
      <w:tr w:rsidR="000E041A" w:rsidTr="00B870F0">
        <w:tc>
          <w:tcPr>
            <w:tcW w:w="1809" w:type="dxa"/>
            <w:vAlign w:val="center"/>
          </w:tcPr>
          <w:p w:rsidR="000E041A" w:rsidRDefault="000E041A" w:rsidP="00B870F0">
            <w:pPr>
              <w:pStyle w:val="a2"/>
              <w:ind w:firstLineChars="0" w:firstLine="0"/>
              <w:jc w:val="center"/>
            </w:pPr>
            <w:r>
              <w:rPr>
                <w:rFonts w:hint="eastAsia"/>
              </w:rPr>
              <w:t>説明</w:t>
            </w:r>
          </w:p>
        </w:tc>
        <w:tc>
          <w:tcPr>
            <w:tcW w:w="2832" w:type="dxa"/>
            <w:vAlign w:val="center"/>
          </w:tcPr>
          <w:p w:rsidR="000E041A" w:rsidRDefault="000E041A" w:rsidP="00B870F0">
            <w:pPr>
              <w:pStyle w:val="a2"/>
              <w:ind w:firstLineChars="0" w:firstLine="0"/>
              <w:jc w:val="center"/>
            </w:pPr>
            <w:r>
              <w:rPr>
                <w:rFonts w:hint="eastAsia"/>
              </w:rPr>
              <w:t>notes</w:t>
            </w:r>
          </w:p>
        </w:tc>
        <w:tc>
          <w:tcPr>
            <w:tcW w:w="4073" w:type="dxa"/>
            <w:vAlign w:val="center"/>
          </w:tcPr>
          <w:p w:rsidR="000E041A" w:rsidRDefault="00DF2EFC" w:rsidP="00B870F0">
            <w:pPr>
              <w:pStyle w:val="a2"/>
              <w:ind w:firstLineChars="0" w:firstLine="0"/>
              <w:jc w:val="center"/>
            </w:pPr>
            <w:r>
              <w:rPr>
                <w:rFonts w:hint="eastAsia"/>
              </w:rPr>
              <w:t>データセットの説明</w:t>
            </w:r>
          </w:p>
        </w:tc>
      </w:tr>
      <w:tr w:rsidR="000E041A" w:rsidTr="00B870F0">
        <w:tc>
          <w:tcPr>
            <w:tcW w:w="1809" w:type="dxa"/>
            <w:vAlign w:val="center"/>
          </w:tcPr>
          <w:p w:rsidR="000E041A" w:rsidRDefault="000E041A" w:rsidP="00B870F0">
            <w:pPr>
              <w:pStyle w:val="a2"/>
              <w:ind w:firstLineChars="0" w:firstLine="0"/>
              <w:jc w:val="center"/>
            </w:pPr>
            <w:r>
              <w:rPr>
                <w:rFonts w:hint="eastAsia"/>
              </w:rPr>
              <w:t>タグ</w:t>
            </w:r>
          </w:p>
        </w:tc>
        <w:tc>
          <w:tcPr>
            <w:tcW w:w="2832" w:type="dxa"/>
            <w:vAlign w:val="center"/>
          </w:tcPr>
          <w:p w:rsidR="000E041A" w:rsidRDefault="000E041A" w:rsidP="00B870F0">
            <w:pPr>
              <w:pStyle w:val="a2"/>
              <w:ind w:firstLineChars="0" w:firstLine="0"/>
              <w:jc w:val="center"/>
            </w:pPr>
            <w:r>
              <w:rPr>
                <w:rFonts w:hint="eastAsia"/>
              </w:rPr>
              <w:t>tags</w:t>
            </w:r>
          </w:p>
        </w:tc>
        <w:tc>
          <w:tcPr>
            <w:tcW w:w="4073" w:type="dxa"/>
            <w:vAlign w:val="center"/>
          </w:tcPr>
          <w:p w:rsidR="000E041A" w:rsidRDefault="00DF2EFC" w:rsidP="00B870F0">
            <w:pPr>
              <w:pStyle w:val="a2"/>
              <w:ind w:firstLineChars="0" w:firstLine="0"/>
              <w:jc w:val="center"/>
            </w:pPr>
            <w:r>
              <w:rPr>
                <w:rFonts w:hint="eastAsia"/>
              </w:rPr>
              <w:t>データセットの検索用タグ</w:t>
            </w:r>
          </w:p>
        </w:tc>
      </w:tr>
      <w:tr w:rsidR="000E041A" w:rsidTr="00B870F0">
        <w:tc>
          <w:tcPr>
            <w:tcW w:w="1809" w:type="dxa"/>
            <w:vAlign w:val="center"/>
          </w:tcPr>
          <w:p w:rsidR="000E041A" w:rsidRDefault="000E041A" w:rsidP="00B870F0">
            <w:pPr>
              <w:pStyle w:val="a2"/>
              <w:ind w:firstLineChars="0" w:firstLine="0"/>
              <w:jc w:val="center"/>
            </w:pPr>
            <w:r>
              <w:rPr>
                <w:rFonts w:hint="eastAsia"/>
              </w:rPr>
              <w:t>データセットのリリース日</w:t>
            </w:r>
          </w:p>
        </w:tc>
        <w:tc>
          <w:tcPr>
            <w:tcW w:w="2832" w:type="dxa"/>
            <w:vAlign w:val="center"/>
          </w:tcPr>
          <w:p w:rsidR="000E041A" w:rsidRDefault="000E041A" w:rsidP="00B870F0">
            <w:pPr>
              <w:pStyle w:val="a2"/>
              <w:ind w:firstLineChars="0" w:firstLine="0"/>
              <w:jc w:val="center"/>
            </w:pPr>
            <w:r>
              <w:rPr>
                <w:rFonts w:hint="eastAsia"/>
              </w:rPr>
              <w:t>extras</w:t>
            </w:r>
            <w:r w:rsidR="00B870F0">
              <w:rPr>
                <w:rFonts w:hint="eastAsia"/>
              </w:rPr>
              <w:t xml:space="preserve"> </w:t>
            </w:r>
            <w:r>
              <w:rPr>
                <w:rFonts w:hint="eastAsia"/>
              </w:rPr>
              <w:t xml:space="preserve">( key: release_day, value: </w:t>
            </w:r>
            <w:r>
              <w:rPr>
                <w:rFonts w:hint="eastAsia"/>
              </w:rPr>
              <w:t>値）</w:t>
            </w:r>
          </w:p>
        </w:tc>
        <w:tc>
          <w:tcPr>
            <w:tcW w:w="4073" w:type="dxa"/>
            <w:vAlign w:val="center"/>
          </w:tcPr>
          <w:p w:rsidR="000E041A" w:rsidRDefault="00DF2EFC" w:rsidP="00B870F0">
            <w:pPr>
              <w:pStyle w:val="a2"/>
              <w:ind w:firstLineChars="0" w:firstLine="0"/>
              <w:jc w:val="center"/>
            </w:pPr>
            <w:r>
              <w:rPr>
                <w:rFonts w:hint="eastAsia"/>
              </w:rPr>
              <w:t>データセットがリリースされた</w:t>
            </w:r>
            <w:r>
              <w:rPr>
                <w:rFonts w:hint="eastAsia"/>
              </w:rPr>
              <w:t>YYYY-MM-DD</w:t>
            </w:r>
            <w:r>
              <w:rPr>
                <w:rFonts w:hint="eastAsia"/>
              </w:rPr>
              <w:t>形式の日付</w:t>
            </w:r>
          </w:p>
        </w:tc>
      </w:tr>
    </w:tbl>
    <w:p w:rsidR="002213A3" w:rsidRDefault="000E041A" w:rsidP="000E041A">
      <w:pPr>
        <w:pStyle w:val="4"/>
      </w:pPr>
      <w:r>
        <w:rPr>
          <w:rFonts w:hint="eastAsia"/>
        </w:rPr>
        <w:t>リソース</w:t>
      </w:r>
    </w:p>
    <w:p w:rsidR="00DF2EFC" w:rsidRDefault="00DF2EFC" w:rsidP="00DF2EFC">
      <w:pPr>
        <w:pStyle w:val="a2"/>
        <w:ind w:firstLine="240"/>
      </w:pPr>
      <w:r>
        <w:rPr>
          <w:rFonts w:hint="eastAsia"/>
        </w:rPr>
        <w:t>リソースのメタデータについて、</w:t>
      </w:r>
      <w:r w:rsidR="00F367A9">
        <w:fldChar w:fldCharType="begin"/>
      </w:r>
      <w:r w:rsidR="00D362F2">
        <w:instrText xml:space="preserve"> </w:instrText>
      </w:r>
      <w:r w:rsidR="00D362F2">
        <w:rPr>
          <w:rFonts w:hint="eastAsia"/>
        </w:rPr>
        <w:instrText>REF _Ref382314722 \h</w:instrText>
      </w:r>
      <w:r w:rsidR="00D362F2">
        <w:instrText xml:space="preserve"> </w:instrText>
      </w:r>
      <w:r w:rsidR="00F367A9">
        <w:fldChar w:fldCharType="separate"/>
      </w:r>
      <w:r w:rsidR="0092138E">
        <w:rPr>
          <w:rFonts w:hint="eastAsia"/>
        </w:rPr>
        <w:t>表</w:t>
      </w:r>
      <w:r w:rsidR="0092138E">
        <w:rPr>
          <w:rFonts w:hint="eastAsia"/>
        </w:rPr>
        <w:t xml:space="preserve"> </w:t>
      </w:r>
      <w:r w:rsidR="0092138E">
        <w:rPr>
          <w:noProof/>
        </w:rPr>
        <w:t>5</w:t>
      </w:r>
      <w:r w:rsidR="00F367A9">
        <w:fldChar w:fldCharType="end"/>
      </w:r>
      <w:r>
        <w:rPr>
          <w:rFonts w:hint="eastAsia"/>
        </w:rPr>
        <w:t>にまとめる。</w:t>
      </w:r>
    </w:p>
    <w:p w:rsidR="00DF2EFC" w:rsidRDefault="00DF2EFC" w:rsidP="00DF2EFC">
      <w:pPr>
        <w:pStyle w:val="a2"/>
        <w:ind w:firstLine="240"/>
      </w:pPr>
    </w:p>
    <w:p w:rsidR="00DF2EFC" w:rsidRDefault="00DF2EFC" w:rsidP="00DF2EFC">
      <w:pPr>
        <w:pStyle w:val="aff3"/>
        <w:keepNext/>
      </w:pPr>
      <w:bookmarkStart w:id="65" w:name="_Ref382314722"/>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5</w:t>
      </w:r>
      <w:r w:rsidR="00F367A9">
        <w:fldChar w:fldCharType="end"/>
      </w:r>
      <w:bookmarkEnd w:id="65"/>
      <w:r>
        <w:rPr>
          <w:rFonts w:hint="eastAsia"/>
        </w:rPr>
        <w:t xml:space="preserve"> </w:t>
      </w:r>
      <w:r>
        <w:rPr>
          <w:rFonts w:hint="eastAsia"/>
        </w:rPr>
        <w:t>政府データカタログサイト試行版で利用されているリソース</w:t>
      </w:r>
      <w:r>
        <w:rPr>
          <w:noProof/>
        </w:rPr>
        <w:t xml:space="preserve"> </w:t>
      </w:r>
      <w:r>
        <w:rPr>
          <w:noProof/>
        </w:rPr>
        <w:t>のメタデータ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595"/>
        <w:gridCol w:w="4168"/>
      </w:tblGrid>
      <w:tr w:rsidR="00DF2EFC" w:rsidRPr="00E94792" w:rsidTr="00E94792">
        <w:tc>
          <w:tcPr>
            <w:tcW w:w="1951" w:type="dxa"/>
            <w:shd w:val="clear" w:color="auto" w:fill="D9D9D9" w:themeFill="background1" w:themeFillShade="D9"/>
            <w:vAlign w:val="center"/>
          </w:tcPr>
          <w:p w:rsidR="00DF2EFC" w:rsidRPr="00E94792" w:rsidRDefault="00DF2EFC" w:rsidP="00B870F0">
            <w:pPr>
              <w:pStyle w:val="a2"/>
              <w:ind w:firstLineChars="0" w:firstLine="0"/>
              <w:jc w:val="center"/>
              <w:rPr>
                <w:b/>
              </w:rPr>
            </w:pPr>
            <w:r w:rsidRPr="00E94792">
              <w:rPr>
                <w:rFonts w:hint="eastAsia"/>
                <w:b/>
              </w:rPr>
              <w:t>メタデータ名</w:t>
            </w:r>
          </w:p>
        </w:tc>
        <w:tc>
          <w:tcPr>
            <w:tcW w:w="2595" w:type="dxa"/>
            <w:shd w:val="clear" w:color="auto" w:fill="D9D9D9" w:themeFill="background1" w:themeFillShade="D9"/>
            <w:vAlign w:val="center"/>
          </w:tcPr>
          <w:p w:rsidR="00DF2EFC" w:rsidRPr="00E94792" w:rsidRDefault="00DF2EFC" w:rsidP="00B870F0">
            <w:pPr>
              <w:pStyle w:val="a2"/>
              <w:ind w:firstLineChars="0" w:firstLine="0"/>
              <w:jc w:val="center"/>
              <w:rPr>
                <w:b/>
              </w:rPr>
            </w:pPr>
            <w:r w:rsidRPr="00E94792">
              <w:rPr>
                <w:b/>
              </w:rPr>
              <w:t>CKAN</w:t>
            </w:r>
            <w:r w:rsidRPr="00E94792">
              <w:rPr>
                <w:rFonts w:hint="eastAsia"/>
                <w:b/>
              </w:rPr>
              <w:t xml:space="preserve"> </w:t>
            </w:r>
            <w:r w:rsidR="00004249" w:rsidRPr="00E94792">
              <w:rPr>
                <w:rFonts w:hint="eastAsia"/>
                <w:b/>
              </w:rPr>
              <w:t>API</w:t>
            </w:r>
            <w:r w:rsidR="00B870F0" w:rsidRPr="00E94792">
              <w:rPr>
                <w:b/>
              </w:rPr>
              <w:br/>
            </w:r>
            <w:r w:rsidR="00004249" w:rsidRPr="00E94792">
              <w:rPr>
                <w:rFonts w:hint="eastAsia"/>
                <w:b/>
              </w:rPr>
              <w:t>フィールド</w:t>
            </w:r>
            <w:r w:rsidRPr="00E94792">
              <w:rPr>
                <w:b/>
              </w:rPr>
              <w:t>名</w:t>
            </w:r>
          </w:p>
        </w:tc>
        <w:tc>
          <w:tcPr>
            <w:tcW w:w="4168" w:type="dxa"/>
            <w:shd w:val="clear" w:color="auto" w:fill="D9D9D9" w:themeFill="background1" w:themeFillShade="D9"/>
            <w:vAlign w:val="center"/>
          </w:tcPr>
          <w:p w:rsidR="00DF2EFC" w:rsidRPr="00E94792" w:rsidRDefault="00DF2EFC" w:rsidP="00B870F0">
            <w:pPr>
              <w:pStyle w:val="a2"/>
              <w:ind w:firstLineChars="0" w:firstLine="0"/>
              <w:jc w:val="center"/>
              <w:rPr>
                <w:b/>
              </w:rPr>
            </w:pPr>
            <w:r w:rsidRPr="00E94792">
              <w:rPr>
                <w:rFonts w:hint="eastAsia"/>
                <w:b/>
              </w:rPr>
              <w:t>内容</w:t>
            </w:r>
          </w:p>
        </w:tc>
      </w:tr>
      <w:tr w:rsidR="00DF2EFC" w:rsidTr="00B870F0">
        <w:tc>
          <w:tcPr>
            <w:tcW w:w="1951" w:type="dxa"/>
            <w:vAlign w:val="center"/>
          </w:tcPr>
          <w:p w:rsidR="00DF2EFC" w:rsidRDefault="00DF2EFC" w:rsidP="00B870F0">
            <w:pPr>
              <w:pStyle w:val="a2"/>
              <w:ind w:firstLineChars="0" w:firstLine="0"/>
              <w:jc w:val="center"/>
            </w:pPr>
            <w:r>
              <w:rPr>
                <w:rFonts w:hint="eastAsia"/>
              </w:rPr>
              <w:t>名前</w:t>
            </w:r>
          </w:p>
        </w:tc>
        <w:tc>
          <w:tcPr>
            <w:tcW w:w="2595" w:type="dxa"/>
            <w:vAlign w:val="center"/>
          </w:tcPr>
          <w:p w:rsidR="00DF2EFC" w:rsidRDefault="00DF2EFC" w:rsidP="00B870F0">
            <w:pPr>
              <w:pStyle w:val="a2"/>
              <w:ind w:firstLineChars="0" w:firstLine="0"/>
              <w:jc w:val="center"/>
            </w:pPr>
            <w:r>
              <w:rPr>
                <w:rFonts w:hint="eastAsia"/>
              </w:rPr>
              <w:t>name</w:t>
            </w:r>
          </w:p>
        </w:tc>
        <w:tc>
          <w:tcPr>
            <w:tcW w:w="4168" w:type="dxa"/>
            <w:vAlign w:val="center"/>
          </w:tcPr>
          <w:p w:rsidR="00DF2EFC" w:rsidRDefault="00DF2EFC" w:rsidP="00B870F0">
            <w:pPr>
              <w:pStyle w:val="a2"/>
              <w:ind w:firstLineChars="0" w:firstLine="0"/>
              <w:jc w:val="center"/>
            </w:pPr>
            <w:r>
              <w:rPr>
                <w:rFonts w:hint="eastAsia"/>
              </w:rPr>
              <w:t>リソースの名称</w:t>
            </w:r>
          </w:p>
        </w:tc>
      </w:tr>
      <w:tr w:rsidR="00DF2EFC" w:rsidTr="00B870F0">
        <w:tc>
          <w:tcPr>
            <w:tcW w:w="1951" w:type="dxa"/>
            <w:vAlign w:val="center"/>
          </w:tcPr>
          <w:p w:rsidR="00DF2EFC" w:rsidRDefault="00DF2EFC" w:rsidP="00B870F0">
            <w:pPr>
              <w:pStyle w:val="a2"/>
              <w:ind w:firstLineChars="0" w:firstLine="0"/>
              <w:jc w:val="center"/>
            </w:pPr>
            <w:r>
              <w:rPr>
                <w:rFonts w:hint="eastAsia"/>
              </w:rPr>
              <w:t>URL</w:t>
            </w:r>
          </w:p>
        </w:tc>
        <w:tc>
          <w:tcPr>
            <w:tcW w:w="2595" w:type="dxa"/>
            <w:vAlign w:val="center"/>
          </w:tcPr>
          <w:p w:rsidR="00DF2EFC" w:rsidRDefault="00DF2EFC" w:rsidP="00B870F0">
            <w:pPr>
              <w:pStyle w:val="a2"/>
              <w:ind w:firstLineChars="0" w:firstLine="0"/>
              <w:jc w:val="center"/>
            </w:pPr>
            <w:r>
              <w:rPr>
                <w:rFonts w:hint="eastAsia"/>
              </w:rPr>
              <w:t>url</w:t>
            </w:r>
          </w:p>
        </w:tc>
        <w:tc>
          <w:tcPr>
            <w:tcW w:w="4168" w:type="dxa"/>
            <w:vAlign w:val="center"/>
          </w:tcPr>
          <w:p w:rsidR="00DF2EFC" w:rsidRDefault="00DF2EFC" w:rsidP="00B870F0">
            <w:pPr>
              <w:pStyle w:val="a2"/>
              <w:ind w:firstLineChars="0" w:firstLine="0"/>
              <w:jc w:val="center"/>
            </w:pPr>
            <w:r>
              <w:rPr>
                <w:rFonts w:hint="eastAsia"/>
              </w:rPr>
              <w:t>リソースの</w:t>
            </w:r>
            <w:r>
              <w:rPr>
                <w:rFonts w:hint="eastAsia"/>
              </w:rPr>
              <w:t>URL</w:t>
            </w:r>
          </w:p>
        </w:tc>
      </w:tr>
      <w:tr w:rsidR="00DF2EFC" w:rsidTr="00B870F0">
        <w:tc>
          <w:tcPr>
            <w:tcW w:w="1951" w:type="dxa"/>
            <w:vAlign w:val="center"/>
          </w:tcPr>
          <w:p w:rsidR="00DF2EFC" w:rsidRDefault="00DF2EFC" w:rsidP="00B870F0">
            <w:pPr>
              <w:pStyle w:val="a2"/>
              <w:ind w:firstLineChars="0" w:firstLine="0"/>
              <w:jc w:val="center"/>
            </w:pPr>
            <w:r>
              <w:rPr>
                <w:rFonts w:hint="eastAsia"/>
              </w:rPr>
              <w:t>説明</w:t>
            </w:r>
          </w:p>
        </w:tc>
        <w:tc>
          <w:tcPr>
            <w:tcW w:w="2595" w:type="dxa"/>
            <w:vAlign w:val="center"/>
          </w:tcPr>
          <w:p w:rsidR="00DF2EFC" w:rsidRDefault="00DF2EFC" w:rsidP="00B870F0">
            <w:pPr>
              <w:pStyle w:val="a2"/>
              <w:ind w:firstLineChars="0" w:firstLine="0"/>
              <w:jc w:val="center"/>
            </w:pPr>
            <w:r>
              <w:rPr>
                <w:rFonts w:hint="eastAsia"/>
              </w:rPr>
              <w:t>description</w:t>
            </w:r>
          </w:p>
        </w:tc>
        <w:tc>
          <w:tcPr>
            <w:tcW w:w="4168" w:type="dxa"/>
            <w:vAlign w:val="center"/>
          </w:tcPr>
          <w:p w:rsidR="00DF2EFC" w:rsidRDefault="00DF2EFC" w:rsidP="00B870F0">
            <w:pPr>
              <w:pStyle w:val="a2"/>
              <w:ind w:firstLineChars="0" w:firstLine="0"/>
              <w:jc w:val="center"/>
            </w:pPr>
            <w:r>
              <w:rPr>
                <w:rFonts w:hint="eastAsia"/>
              </w:rPr>
              <w:t>リソースの説明</w:t>
            </w:r>
          </w:p>
        </w:tc>
      </w:tr>
      <w:tr w:rsidR="00DF2EFC" w:rsidTr="00B870F0">
        <w:tc>
          <w:tcPr>
            <w:tcW w:w="1951" w:type="dxa"/>
            <w:vAlign w:val="center"/>
          </w:tcPr>
          <w:p w:rsidR="00DF2EFC" w:rsidRDefault="00DF2EFC" w:rsidP="00B870F0">
            <w:pPr>
              <w:pStyle w:val="a2"/>
              <w:ind w:firstLineChars="0" w:firstLine="0"/>
              <w:jc w:val="center"/>
            </w:pPr>
            <w:r>
              <w:rPr>
                <w:rFonts w:hint="eastAsia"/>
              </w:rPr>
              <w:t>データ形式</w:t>
            </w:r>
          </w:p>
        </w:tc>
        <w:tc>
          <w:tcPr>
            <w:tcW w:w="2595" w:type="dxa"/>
            <w:vAlign w:val="center"/>
          </w:tcPr>
          <w:p w:rsidR="00DF2EFC" w:rsidRDefault="00DF2EFC" w:rsidP="00B870F0">
            <w:pPr>
              <w:pStyle w:val="a2"/>
              <w:ind w:firstLineChars="0" w:firstLine="0"/>
              <w:jc w:val="center"/>
            </w:pPr>
            <w:r>
              <w:rPr>
                <w:rFonts w:hint="eastAsia"/>
              </w:rPr>
              <w:t>format</w:t>
            </w:r>
          </w:p>
        </w:tc>
        <w:tc>
          <w:tcPr>
            <w:tcW w:w="4168" w:type="dxa"/>
            <w:vAlign w:val="center"/>
          </w:tcPr>
          <w:p w:rsidR="00DF2EFC" w:rsidRDefault="00DF2EFC" w:rsidP="00B870F0">
            <w:pPr>
              <w:pStyle w:val="a2"/>
              <w:ind w:firstLineChars="0" w:firstLine="0"/>
              <w:jc w:val="center"/>
            </w:pPr>
            <w:r>
              <w:rPr>
                <w:rFonts w:hint="eastAsia"/>
              </w:rPr>
              <w:t>リソースの拡張子</w:t>
            </w:r>
          </w:p>
        </w:tc>
      </w:tr>
      <w:tr w:rsidR="00DF2EFC" w:rsidTr="00B870F0">
        <w:tc>
          <w:tcPr>
            <w:tcW w:w="1951" w:type="dxa"/>
            <w:vAlign w:val="center"/>
          </w:tcPr>
          <w:p w:rsidR="00DF2EFC" w:rsidRDefault="00DF2EFC" w:rsidP="00B870F0">
            <w:pPr>
              <w:pStyle w:val="a2"/>
              <w:ind w:firstLineChars="0" w:firstLine="0"/>
              <w:jc w:val="center"/>
            </w:pPr>
            <w:r>
              <w:rPr>
                <w:rFonts w:hint="eastAsia"/>
              </w:rPr>
              <w:t>ファイルサイズ</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(key: file_size, value: </w:t>
            </w:r>
            <w:r>
              <w:rPr>
                <w:rFonts w:hint="eastAsia"/>
              </w:rPr>
              <w:t>値</w:t>
            </w:r>
            <w:r w:rsidR="00B870F0">
              <w:rPr>
                <w:rFonts w:hint="eastAsia"/>
              </w:rPr>
              <w:t>)</w:t>
            </w:r>
          </w:p>
        </w:tc>
        <w:tc>
          <w:tcPr>
            <w:tcW w:w="4168" w:type="dxa"/>
            <w:vAlign w:val="center"/>
          </w:tcPr>
          <w:p w:rsidR="00DF2EFC" w:rsidRDefault="00DF2EFC" w:rsidP="00B870F0">
            <w:pPr>
              <w:pStyle w:val="a2"/>
              <w:ind w:firstLineChars="0" w:firstLine="0"/>
              <w:jc w:val="center"/>
            </w:pPr>
            <w:r>
              <w:rPr>
                <w:rFonts w:hint="eastAsia"/>
              </w:rPr>
              <w:t>ファイルの容量</w:t>
            </w:r>
          </w:p>
        </w:tc>
      </w:tr>
      <w:tr w:rsidR="00DF2EFC" w:rsidTr="00B870F0">
        <w:tc>
          <w:tcPr>
            <w:tcW w:w="1951" w:type="dxa"/>
            <w:vAlign w:val="center"/>
          </w:tcPr>
          <w:p w:rsidR="00DF2EFC" w:rsidRDefault="00DF2EFC" w:rsidP="00B870F0">
            <w:pPr>
              <w:pStyle w:val="a2"/>
              <w:ind w:firstLineChars="0" w:firstLine="0"/>
              <w:jc w:val="center"/>
            </w:pPr>
            <w:r>
              <w:rPr>
                <w:rFonts w:hint="eastAsia"/>
              </w:rPr>
              <w:t>最終更新日</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 key: last_modified, value: </w:t>
            </w:r>
            <w:r>
              <w:rPr>
                <w:rFonts w:hint="eastAsia"/>
              </w:rPr>
              <w:t>値</w:t>
            </w:r>
            <w:r w:rsidR="00B870F0">
              <w:rPr>
                <w:rFonts w:hint="eastAsia"/>
              </w:rPr>
              <w:t>)</w:t>
            </w:r>
          </w:p>
        </w:tc>
        <w:tc>
          <w:tcPr>
            <w:tcW w:w="4168" w:type="dxa"/>
            <w:vAlign w:val="center"/>
          </w:tcPr>
          <w:p w:rsidR="00DF2EFC" w:rsidRDefault="00DF2EFC" w:rsidP="00B870F0">
            <w:pPr>
              <w:pStyle w:val="a2"/>
              <w:ind w:firstLineChars="0" w:firstLine="0"/>
              <w:jc w:val="center"/>
            </w:pPr>
            <w:r>
              <w:rPr>
                <w:rFonts w:hint="eastAsia"/>
              </w:rPr>
              <w:t>YYYY-MM-DD</w:t>
            </w:r>
            <w:r>
              <w:rPr>
                <w:rFonts w:hint="eastAsia"/>
              </w:rPr>
              <w:t>形式で表現した</w:t>
            </w:r>
            <w:r w:rsidR="00B870F0">
              <w:br/>
            </w:r>
            <w:r>
              <w:rPr>
                <w:rFonts w:hint="eastAsia"/>
              </w:rPr>
              <w:t>リソースの最終更新日</w:t>
            </w:r>
          </w:p>
        </w:tc>
      </w:tr>
      <w:tr w:rsidR="00DF2EFC" w:rsidTr="00B870F0">
        <w:tc>
          <w:tcPr>
            <w:tcW w:w="1951" w:type="dxa"/>
            <w:vAlign w:val="center"/>
          </w:tcPr>
          <w:p w:rsidR="00DF2EFC" w:rsidRDefault="00DF2EFC" w:rsidP="00B870F0">
            <w:pPr>
              <w:pStyle w:val="a2"/>
              <w:ind w:firstLineChars="0" w:firstLine="0"/>
              <w:jc w:val="center"/>
            </w:pPr>
            <w:r>
              <w:rPr>
                <w:rFonts w:hint="eastAsia"/>
              </w:rPr>
              <w:t>リソースのライセンス</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 key: resource_license_id, value: </w:t>
            </w:r>
            <w:r>
              <w:rPr>
                <w:rFonts w:hint="eastAsia"/>
              </w:rPr>
              <w:t>値</w:t>
            </w:r>
            <w:r w:rsidR="00B870F0">
              <w:rPr>
                <w:rFonts w:hint="eastAsia"/>
              </w:rPr>
              <w:t>)</w:t>
            </w:r>
          </w:p>
        </w:tc>
        <w:tc>
          <w:tcPr>
            <w:tcW w:w="4168" w:type="dxa"/>
            <w:vAlign w:val="center"/>
          </w:tcPr>
          <w:p w:rsidR="00DF2EFC" w:rsidRDefault="00DF2EFC" w:rsidP="00B870F0">
            <w:pPr>
              <w:pStyle w:val="a2"/>
              <w:ind w:firstLineChars="0" w:firstLine="0"/>
              <w:jc w:val="center"/>
            </w:pPr>
            <w:r>
              <w:rPr>
                <w:rFonts w:hint="eastAsia"/>
              </w:rPr>
              <w:t>リソースのライセンス</w:t>
            </w:r>
          </w:p>
        </w:tc>
      </w:tr>
      <w:tr w:rsidR="00DF2EFC" w:rsidTr="00B870F0">
        <w:tc>
          <w:tcPr>
            <w:tcW w:w="1951" w:type="dxa"/>
            <w:vAlign w:val="center"/>
          </w:tcPr>
          <w:p w:rsidR="00DF2EFC" w:rsidRDefault="00DF2EFC" w:rsidP="00B870F0">
            <w:pPr>
              <w:pStyle w:val="a2"/>
              <w:ind w:firstLineChars="0" w:firstLine="0"/>
              <w:jc w:val="center"/>
            </w:pPr>
            <w:r>
              <w:rPr>
                <w:rFonts w:hint="eastAsia"/>
              </w:rPr>
              <w:t>コピーライト</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 key, copyright, value: </w:t>
            </w:r>
            <w:r>
              <w:rPr>
                <w:rFonts w:hint="eastAsia"/>
              </w:rPr>
              <w:t>値</w:t>
            </w:r>
            <w:r w:rsidR="00B870F0">
              <w:rPr>
                <w:rFonts w:hint="eastAsia"/>
              </w:rPr>
              <w:t>)</w:t>
            </w:r>
          </w:p>
        </w:tc>
        <w:tc>
          <w:tcPr>
            <w:tcW w:w="4168" w:type="dxa"/>
            <w:vAlign w:val="center"/>
          </w:tcPr>
          <w:p w:rsidR="00DF2EFC" w:rsidRDefault="00D362F2" w:rsidP="00B870F0">
            <w:pPr>
              <w:pStyle w:val="a2"/>
              <w:ind w:firstLineChars="0" w:firstLine="0"/>
              <w:jc w:val="center"/>
            </w:pPr>
            <w:r>
              <w:rPr>
                <w:rFonts w:hint="eastAsia"/>
              </w:rPr>
              <w:t>国以外の者が著作権を有するか否か</w:t>
            </w:r>
          </w:p>
        </w:tc>
      </w:tr>
      <w:tr w:rsidR="00DF2EFC" w:rsidTr="00B870F0">
        <w:tc>
          <w:tcPr>
            <w:tcW w:w="1951" w:type="dxa"/>
            <w:vAlign w:val="center"/>
          </w:tcPr>
          <w:p w:rsidR="00DF2EFC" w:rsidRDefault="00DF2EFC" w:rsidP="00B870F0">
            <w:pPr>
              <w:pStyle w:val="a2"/>
              <w:ind w:firstLineChars="0" w:firstLine="0"/>
              <w:jc w:val="center"/>
            </w:pPr>
            <w:r>
              <w:rPr>
                <w:rFonts w:hint="eastAsia"/>
              </w:rPr>
              <w:t>リソースの言語</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key, language, value: </w:t>
            </w:r>
            <w:r>
              <w:rPr>
                <w:rFonts w:hint="eastAsia"/>
              </w:rPr>
              <w:t>値</w:t>
            </w:r>
            <w:r w:rsidR="00B870F0">
              <w:rPr>
                <w:rFonts w:hint="eastAsia"/>
              </w:rPr>
              <w:t>)</w:t>
            </w:r>
          </w:p>
        </w:tc>
        <w:tc>
          <w:tcPr>
            <w:tcW w:w="4168" w:type="dxa"/>
            <w:vAlign w:val="center"/>
          </w:tcPr>
          <w:p w:rsidR="00DF2EFC" w:rsidRDefault="00D362F2" w:rsidP="00B870F0">
            <w:pPr>
              <w:pStyle w:val="a2"/>
              <w:ind w:firstLineChars="0" w:firstLine="0"/>
              <w:jc w:val="center"/>
            </w:pPr>
            <w:r>
              <w:rPr>
                <w:rFonts w:hint="eastAsia"/>
              </w:rPr>
              <w:t>リソースの中身で扱っている言語</w:t>
            </w:r>
          </w:p>
        </w:tc>
      </w:tr>
      <w:tr w:rsidR="00DF2EFC" w:rsidTr="00B870F0">
        <w:tc>
          <w:tcPr>
            <w:tcW w:w="1951" w:type="dxa"/>
            <w:vAlign w:val="center"/>
          </w:tcPr>
          <w:p w:rsidR="00DF2EFC" w:rsidRDefault="00DF2EFC" w:rsidP="00B870F0">
            <w:pPr>
              <w:pStyle w:val="a2"/>
              <w:ind w:firstLineChars="0" w:firstLine="0"/>
              <w:jc w:val="center"/>
            </w:pPr>
            <w:r>
              <w:rPr>
                <w:rFonts w:hint="eastAsia"/>
              </w:rPr>
              <w:t>補足</w:t>
            </w:r>
          </w:p>
        </w:tc>
        <w:tc>
          <w:tcPr>
            <w:tcW w:w="2595" w:type="dxa"/>
            <w:vAlign w:val="center"/>
          </w:tcPr>
          <w:p w:rsidR="00DF2EFC" w:rsidRDefault="00DF2EFC" w:rsidP="00B870F0">
            <w:pPr>
              <w:pStyle w:val="a2"/>
              <w:ind w:firstLineChars="0" w:firstLine="0"/>
              <w:jc w:val="center"/>
            </w:pPr>
            <w:r>
              <w:rPr>
                <w:rFonts w:hint="eastAsia"/>
              </w:rPr>
              <w:t>extras</w:t>
            </w:r>
            <w:r w:rsidR="00B870F0">
              <w:rPr>
                <w:rFonts w:hint="eastAsia"/>
              </w:rPr>
              <w:t xml:space="preserve"> (</w:t>
            </w:r>
            <w:r>
              <w:rPr>
                <w:rFonts w:hint="eastAsia"/>
              </w:rPr>
              <w:t xml:space="preserve">key: supplementation, value: </w:t>
            </w:r>
            <w:r>
              <w:rPr>
                <w:rFonts w:hint="eastAsia"/>
              </w:rPr>
              <w:t>値</w:t>
            </w:r>
            <w:r w:rsidR="00B870F0">
              <w:rPr>
                <w:rFonts w:hint="eastAsia"/>
              </w:rPr>
              <w:t>)</w:t>
            </w:r>
          </w:p>
        </w:tc>
        <w:tc>
          <w:tcPr>
            <w:tcW w:w="4168" w:type="dxa"/>
            <w:vAlign w:val="center"/>
          </w:tcPr>
          <w:p w:rsidR="00DF2EFC" w:rsidRDefault="00D362F2" w:rsidP="00B870F0">
            <w:pPr>
              <w:pStyle w:val="a2"/>
              <w:ind w:firstLineChars="0" w:firstLine="0"/>
              <w:jc w:val="center"/>
            </w:pPr>
            <w:r>
              <w:rPr>
                <w:rFonts w:hint="eastAsia"/>
              </w:rPr>
              <w:t>補足事項</w:t>
            </w:r>
          </w:p>
        </w:tc>
      </w:tr>
    </w:tbl>
    <w:p w:rsidR="00B870F0" w:rsidRDefault="00B870F0" w:rsidP="000E041A">
      <w:pPr>
        <w:pStyle w:val="a2"/>
        <w:ind w:firstLine="240"/>
      </w:pPr>
    </w:p>
    <w:p w:rsidR="00B870F0" w:rsidRDefault="00B870F0">
      <w:pPr>
        <w:widowControl/>
        <w:jc w:val="left"/>
      </w:pPr>
      <w:r>
        <w:br w:type="page"/>
      </w:r>
    </w:p>
    <w:p w:rsidR="000E041A" w:rsidRDefault="000E041A" w:rsidP="000E041A">
      <w:pPr>
        <w:pStyle w:val="4"/>
      </w:pPr>
      <w:r>
        <w:rPr>
          <w:rFonts w:hint="eastAsia"/>
        </w:rPr>
        <w:t>グループ</w:t>
      </w:r>
    </w:p>
    <w:p w:rsidR="00D362F2" w:rsidRDefault="00D362F2" w:rsidP="00D362F2">
      <w:pPr>
        <w:pStyle w:val="a2"/>
        <w:ind w:firstLine="240"/>
      </w:pPr>
      <w:r>
        <w:rPr>
          <w:rFonts w:hint="eastAsia"/>
        </w:rPr>
        <w:t>グループのメタデータについて、</w:t>
      </w:r>
      <w:r w:rsidR="00F367A9">
        <w:fldChar w:fldCharType="begin"/>
      </w:r>
      <w:r>
        <w:instrText xml:space="preserve"> </w:instrText>
      </w:r>
      <w:r>
        <w:rPr>
          <w:rFonts w:hint="eastAsia"/>
        </w:rPr>
        <w:instrText>REF _Ref382314918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6</w:t>
      </w:r>
      <w:r w:rsidR="00F367A9">
        <w:fldChar w:fldCharType="end"/>
      </w:r>
      <w:r>
        <w:rPr>
          <w:rFonts w:hint="eastAsia"/>
        </w:rPr>
        <w:t>にまとめる。</w:t>
      </w:r>
    </w:p>
    <w:p w:rsidR="001623FA" w:rsidRPr="00D362F2" w:rsidRDefault="001623FA" w:rsidP="000E041A">
      <w:pPr>
        <w:pStyle w:val="a2"/>
        <w:ind w:firstLine="240"/>
      </w:pPr>
    </w:p>
    <w:p w:rsidR="00D362F2" w:rsidRDefault="00D362F2" w:rsidP="00D362F2">
      <w:pPr>
        <w:pStyle w:val="aff3"/>
        <w:keepNext/>
        <w:jc w:val="center"/>
      </w:pPr>
      <w:bookmarkStart w:id="66" w:name="_Ref38231491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6</w:t>
      </w:r>
      <w:r w:rsidR="00F367A9">
        <w:fldChar w:fldCharType="end"/>
      </w:r>
      <w:bookmarkEnd w:id="66"/>
      <w:r>
        <w:rPr>
          <w:rFonts w:hint="eastAsia"/>
        </w:rPr>
        <w:t>政府データカタログサイト試行版で利用されているグループのメタデータ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976"/>
        <w:gridCol w:w="3969"/>
      </w:tblGrid>
      <w:tr w:rsidR="00D362F2" w:rsidRPr="00E94792" w:rsidTr="00E94792">
        <w:tc>
          <w:tcPr>
            <w:tcW w:w="1668" w:type="dxa"/>
            <w:shd w:val="clear" w:color="auto" w:fill="D9D9D9" w:themeFill="background1" w:themeFillShade="D9"/>
            <w:vAlign w:val="center"/>
          </w:tcPr>
          <w:p w:rsidR="00D362F2" w:rsidRPr="00E94792" w:rsidRDefault="00D362F2" w:rsidP="00B870F0">
            <w:pPr>
              <w:pStyle w:val="a2"/>
              <w:ind w:firstLineChars="0" w:firstLine="0"/>
              <w:jc w:val="center"/>
              <w:rPr>
                <w:b/>
              </w:rPr>
            </w:pPr>
            <w:r w:rsidRPr="00E94792">
              <w:rPr>
                <w:rFonts w:hint="eastAsia"/>
                <w:b/>
              </w:rPr>
              <w:t>メタデータ名</w:t>
            </w:r>
          </w:p>
        </w:tc>
        <w:tc>
          <w:tcPr>
            <w:tcW w:w="2976" w:type="dxa"/>
            <w:shd w:val="clear" w:color="auto" w:fill="D9D9D9" w:themeFill="background1" w:themeFillShade="D9"/>
            <w:vAlign w:val="center"/>
          </w:tcPr>
          <w:p w:rsidR="00D362F2" w:rsidRPr="00E94792" w:rsidRDefault="00D362F2" w:rsidP="00B870F0">
            <w:pPr>
              <w:pStyle w:val="a2"/>
              <w:ind w:firstLineChars="0" w:firstLine="0"/>
              <w:jc w:val="center"/>
              <w:rPr>
                <w:b/>
              </w:rPr>
            </w:pPr>
            <w:r w:rsidRPr="00E94792">
              <w:rPr>
                <w:rFonts w:hint="eastAsia"/>
                <w:b/>
              </w:rPr>
              <w:t>CKAN API</w:t>
            </w:r>
            <w:r w:rsidR="00004249" w:rsidRPr="00E94792">
              <w:rPr>
                <w:rFonts w:hint="eastAsia"/>
                <w:b/>
              </w:rPr>
              <w:t>フィールド</w:t>
            </w:r>
            <w:r w:rsidRPr="00E94792">
              <w:rPr>
                <w:rFonts w:hint="eastAsia"/>
                <w:b/>
              </w:rPr>
              <w:t>名</w:t>
            </w:r>
          </w:p>
        </w:tc>
        <w:tc>
          <w:tcPr>
            <w:tcW w:w="3969" w:type="dxa"/>
            <w:shd w:val="clear" w:color="auto" w:fill="D9D9D9" w:themeFill="background1" w:themeFillShade="D9"/>
            <w:vAlign w:val="center"/>
          </w:tcPr>
          <w:p w:rsidR="00D362F2" w:rsidRPr="00E94792" w:rsidRDefault="00D362F2" w:rsidP="00B870F0">
            <w:pPr>
              <w:pStyle w:val="a2"/>
              <w:ind w:firstLineChars="0" w:firstLine="0"/>
              <w:jc w:val="center"/>
              <w:rPr>
                <w:b/>
              </w:rPr>
            </w:pPr>
            <w:r w:rsidRPr="00E94792">
              <w:rPr>
                <w:rFonts w:hint="eastAsia"/>
                <w:b/>
              </w:rPr>
              <w:t>内容</w:t>
            </w:r>
          </w:p>
        </w:tc>
      </w:tr>
      <w:tr w:rsidR="00D362F2" w:rsidTr="00B870F0">
        <w:tc>
          <w:tcPr>
            <w:tcW w:w="1668" w:type="dxa"/>
            <w:vAlign w:val="center"/>
          </w:tcPr>
          <w:p w:rsidR="00D362F2" w:rsidRDefault="00D362F2" w:rsidP="00B870F0">
            <w:pPr>
              <w:pStyle w:val="a2"/>
              <w:ind w:firstLineChars="0" w:firstLine="0"/>
              <w:jc w:val="center"/>
            </w:pPr>
            <w:r>
              <w:rPr>
                <w:rFonts w:hint="eastAsia"/>
              </w:rPr>
              <w:t>title</w:t>
            </w:r>
          </w:p>
        </w:tc>
        <w:tc>
          <w:tcPr>
            <w:tcW w:w="2976" w:type="dxa"/>
            <w:vAlign w:val="center"/>
          </w:tcPr>
          <w:p w:rsidR="00D362F2" w:rsidRDefault="00D362F2" w:rsidP="00B870F0">
            <w:pPr>
              <w:pStyle w:val="a2"/>
              <w:ind w:firstLineChars="0" w:firstLine="0"/>
              <w:jc w:val="center"/>
            </w:pPr>
            <w:r>
              <w:rPr>
                <w:rFonts w:hint="eastAsia"/>
              </w:rPr>
              <w:t>title</w:t>
            </w:r>
          </w:p>
        </w:tc>
        <w:tc>
          <w:tcPr>
            <w:tcW w:w="3969" w:type="dxa"/>
            <w:vAlign w:val="center"/>
          </w:tcPr>
          <w:p w:rsidR="00D362F2" w:rsidRDefault="00D362F2" w:rsidP="00B870F0">
            <w:pPr>
              <w:pStyle w:val="a2"/>
              <w:ind w:firstLineChars="0" w:firstLine="0"/>
              <w:jc w:val="center"/>
            </w:pPr>
            <w:r>
              <w:rPr>
                <w:rFonts w:hint="eastAsia"/>
              </w:rPr>
              <w:t>グループのタイトル</w:t>
            </w:r>
          </w:p>
        </w:tc>
      </w:tr>
      <w:tr w:rsidR="00D362F2" w:rsidTr="00B870F0">
        <w:tc>
          <w:tcPr>
            <w:tcW w:w="1668" w:type="dxa"/>
            <w:vAlign w:val="center"/>
          </w:tcPr>
          <w:p w:rsidR="00D362F2" w:rsidRDefault="00D362F2" w:rsidP="00B870F0">
            <w:pPr>
              <w:pStyle w:val="a2"/>
              <w:ind w:firstLineChars="0" w:firstLine="0"/>
              <w:jc w:val="center"/>
            </w:pPr>
            <w:r>
              <w:rPr>
                <w:rFonts w:hint="eastAsia"/>
              </w:rPr>
              <w:t>name</w:t>
            </w:r>
          </w:p>
        </w:tc>
        <w:tc>
          <w:tcPr>
            <w:tcW w:w="2976" w:type="dxa"/>
            <w:vAlign w:val="center"/>
          </w:tcPr>
          <w:p w:rsidR="00D362F2" w:rsidRDefault="00D362F2" w:rsidP="00B870F0">
            <w:pPr>
              <w:pStyle w:val="a2"/>
              <w:ind w:firstLineChars="0" w:firstLine="0"/>
              <w:jc w:val="center"/>
            </w:pPr>
            <w:r>
              <w:rPr>
                <w:rFonts w:hint="eastAsia"/>
              </w:rPr>
              <w:t>name</w:t>
            </w:r>
          </w:p>
        </w:tc>
        <w:tc>
          <w:tcPr>
            <w:tcW w:w="3969" w:type="dxa"/>
            <w:vAlign w:val="center"/>
          </w:tcPr>
          <w:p w:rsidR="00D362F2" w:rsidRDefault="00D362F2" w:rsidP="00B870F0">
            <w:pPr>
              <w:pStyle w:val="a2"/>
              <w:ind w:firstLineChars="0" w:firstLine="0"/>
              <w:jc w:val="center"/>
            </w:pPr>
            <w:r>
              <w:rPr>
                <w:rFonts w:hint="eastAsia"/>
              </w:rPr>
              <w:t>グループの</w:t>
            </w:r>
            <w:r>
              <w:rPr>
                <w:rFonts w:hint="eastAsia"/>
              </w:rPr>
              <w:t>URL</w:t>
            </w:r>
          </w:p>
        </w:tc>
      </w:tr>
      <w:tr w:rsidR="00D362F2" w:rsidTr="00B870F0">
        <w:tc>
          <w:tcPr>
            <w:tcW w:w="1668" w:type="dxa"/>
            <w:vAlign w:val="center"/>
          </w:tcPr>
          <w:p w:rsidR="00D362F2" w:rsidRDefault="00D362F2" w:rsidP="00B870F0">
            <w:pPr>
              <w:pStyle w:val="a2"/>
              <w:ind w:firstLineChars="0" w:firstLine="0"/>
              <w:jc w:val="center"/>
            </w:pPr>
            <w:r>
              <w:rPr>
                <w:rFonts w:hint="eastAsia"/>
              </w:rPr>
              <w:t>description</w:t>
            </w:r>
          </w:p>
        </w:tc>
        <w:tc>
          <w:tcPr>
            <w:tcW w:w="2976" w:type="dxa"/>
            <w:vAlign w:val="center"/>
          </w:tcPr>
          <w:p w:rsidR="00D362F2" w:rsidRDefault="00D362F2" w:rsidP="00B870F0">
            <w:pPr>
              <w:pStyle w:val="a2"/>
              <w:ind w:firstLineChars="0" w:firstLine="0"/>
              <w:jc w:val="center"/>
            </w:pPr>
            <w:r>
              <w:rPr>
                <w:rFonts w:hint="eastAsia"/>
              </w:rPr>
              <w:t>description</w:t>
            </w:r>
          </w:p>
        </w:tc>
        <w:tc>
          <w:tcPr>
            <w:tcW w:w="3969" w:type="dxa"/>
            <w:vAlign w:val="center"/>
          </w:tcPr>
          <w:p w:rsidR="00D362F2" w:rsidRDefault="00D362F2" w:rsidP="00B870F0">
            <w:pPr>
              <w:pStyle w:val="a2"/>
              <w:ind w:firstLineChars="0" w:firstLine="0"/>
              <w:jc w:val="center"/>
            </w:pPr>
            <w:r>
              <w:rPr>
                <w:rFonts w:hint="eastAsia"/>
              </w:rPr>
              <w:t>グループの説明</w:t>
            </w:r>
          </w:p>
        </w:tc>
      </w:tr>
    </w:tbl>
    <w:p w:rsidR="00D362F2" w:rsidRPr="00D362F2" w:rsidRDefault="00D362F2" w:rsidP="000E041A">
      <w:pPr>
        <w:pStyle w:val="a2"/>
        <w:ind w:firstLine="240"/>
      </w:pPr>
    </w:p>
    <w:p w:rsidR="000E041A" w:rsidRDefault="000E041A" w:rsidP="000E041A">
      <w:pPr>
        <w:pStyle w:val="4"/>
      </w:pPr>
      <w:r>
        <w:rPr>
          <w:rFonts w:hint="eastAsia"/>
        </w:rPr>
        <w:t>組織</w:t>
      </w:r>
    </w:p>
    <w:p w:rsidR="000E041A" w:rsidRDefault="00D362F2" w:rsidP="000E041A">
      <w:pPr>
        <w:pStyle w:val="a2"/>
        <w:ind w:firstLine="240"/>
      </w:pPr>
      <w:r>
        <w:rPr>
          <w:rFonts w:hint="eastAsia"/>
        </w:rPr>
        <w:t>組織のメタデータについて、</w:t>
      </w:r>
      <w:r w:rsidR="00F367A9">
        <w:fldChar w:fldCharType="begin"/>
      </w:r>
      <w:r w:rsidR="00B870F0">
        <w:instrText xml:space="preserve"> </w:instrText>
      </w:r>
      <w:r w:rsidR="00B870F0">
        <w:rPr>
          <w:rFonts w:hint="eastAsia"/>
        </w:rPr>
        <w:instrText>REF _Ref383027086 \h</w:instrText>
      </w:r>
      <w:r w:rsidR="00B870F0">
        <w:instrText xml:space="preserve"> </w:instrText>
      </w:r>
      <w:r w:rsidR="00F367A9">
        <w:fldChar w:fldCharType="separate"/>
      </w:r>
      <w:r w:rsidR="0092138E">
        <w:rPr>
          <w:rFonts w:hint="eastAsia"/>
        </w:rPr>
        <w:t>表</w:t>
      </w:r>
      <w:r w:rsidR="0092138E">
        <w:rPr>
          <w:rFonts w:hint="eastAsia"/>
        </w:rPr>
        <w:t xml:space="preserve"> </w:t>
      </w:r>
      <w:r w:rsidR="0092138E">
        <w:rPr>
          <w:noProof/>
        </w:rPr>
        <w:t>7</w:t>
      </w:r>
      <w:r w:rsidR="00F367A9">
        <w:fldChar w:fldCharType="end"/>
      </w:r>
      <w:r>
        <w:rPr>
          <w:rFonts w:hint="eastAsia"/>
        </w:rPr>
        <w:t>にまとめる。なお</w:t>
      </w:r>
      <w:r>
        <w:rPr>
          <w:rFonts w:hint="eastAsia"/>
        </w:rPr>
        <w:t>CKAN</w:t>
      </w:r>
      <w:r>
        <w:rPr>
          <w:rFonts w:hint="eastAsia"/>
        </w:rPr>
        <w:t>内部的にはグループと組織は同一のデータベースのテーブルに格納されているためメタデータはグループと共通である。</w:t>
      </w:r>
    </w:p>
    <w:p w:rsidR="00D362F2" w:rsidRPr="00D362F2" w:rsidRDefault="00D362F2" w:rsidP="000E041A">
      <w:pPr>
        <w:pStyle w:val="a2"/>
        <w:ind w:firstLine="240"/>
      </w:pPr>
    </w:p>
    <w:p w:rsidR="00D362F2" w:rsidRDefault="00D362F2" w:rsidP="00D362F2">
      <w:pPr>
        <w:pStyle w:val="aff3"/>
        <w:keepNext/>
        <w:jc w:val="center"/>
      </w:pPr>
      <w:bookmarkStart w:id="67" w:name="_Ref383027086"/>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7</w:t>
      </w:r>
      <w:r w:rsidR="00F367A9">
        <w:fldChar w:fldCharType="end"/>
      </w:r>
      <w:bookmarkEnd w:id="67"/>
      <w:r>
        <w:rPr>
          <w:rFonts w:hint="eastAsia"/>
        </w:rPr>
        <w:t>政府データカタログサイト試行版で利用されている組織のメタデータ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976"/>
        <w:gridCol w:w="3969"/>
      </w:tblGrid>
      <w:tr w:rsidR="00D362F2" w:rsidRPr="00E94792" w:rsidTr="00E94792">
        <w:tc>
          <w:tcPr>
            <w:tcW w:w="1668" w:type="dxa"/>
            <w:shd w:val="clear" w:color="auto" w:fill="D9D9D9" w:themeFill="background1" w:themeFillShade="D9"/>
            <w:vAlign w:val="center"/>
          </w:tcPr>
          <w:p w:rsidR="00D362F2" w:rsidRPr="00E94792" w:rsidRDefault="00D362F2" w:rsidP="00B870F0">
            <w:pPr>
              <w:pStyle w:val="a2"/>
              <w:ind w:firstLineChars="0" w:firstLine="0"/>
              <w:jc w:val="center"/>
              <w:rPr>
                <w:b/>
              </w:rPr>
            </w:pPr>
            <w:r w:rsidRPr="00E94792">
              <w:rPr>
                <w:rFonts w:hint="eastAsia"/>
                <w:b/>
              </w:rPr>
              <w:t>メタデータ名</w:t>
            </w:r>
          </w:p>
        </w:tc>
        <w:tc>
          <w:tcPr>
            <w:tcW w:w="2976" w:type="dxa"/>
            <w:shd w:val="clear" w:color="auto" w:fill="D9D9D9" w:themeFill="background1" w:themeFillShade="D9"/>
            <w:vAlign w:val="center"/>
          </w:tcPr>
          <w:p w:rsidR="00D362F2" w:rsidRPr="00E94792" w:rsidRDefault="00004249" w:rsidP="00B870F0">
            <w:pPr>
              <w:pStyle w:val="a2"/>
              <w:ind w:firstLineChars="0" w:firstLine="0"/>
              <w:jc w:val="center"/>
              <w:rPr>
                <w:b/>
              </w:rPr>
            </w:pPr>
            <w:r w:rsidRPr="00E94792">
              <w:rPr>
                <w:rFonts w:hint="eastAsia"/>
                <w:b/>
              </w:rPr>
              <w:t>CKAN API</w:t>
            </w:r>
            <w:r w:rsidRPr="00E94792">
              <w:rPr>
                <w:rFonts w:hint="eastAsia"/>
                <w:b/>
              </w:rPr>
              <w:t>フィールド</w:t>
            </w:r>
            <w:r w:rsidR="00D362F2" w:rsidRPr="00E94792">
              <w:rPr>
                <w:rFonts w:hint="eastAsia"/>
                <w:b/>
              </w:rPr>
              <w:t>名</w:t>
            </w:r>
          </w:p>
        </w:tc>
        <w:tc>
          <w:tcPr>
            <w:tcW w:w="3969" w:type="dxa"/>
            <w:shd w:val="clear" w:color="auto" w:fill="D9D9D9" w:themeFill="background1" w:themeFillShade="D9"/>
            <w:vAlign w:val="center"/>
          </w:tcPr>
          <w:p w:rsidR="00D362F2" w:rsidRPr="00E94792" w:rsidRDefault="00D362F2" w:rsidP="00B870F0">
            <w:pPr>
              <w:pStyle w:val="a2"/>
              <w:ind w:firstLineChars="0" w:firstLine="0"/>
              <w:jc w:val="center"/>
              <w:rPr>
                <w:b/>
              </w:rPr>
            </w:pPr>
            <w:r w:rsidRPr="00E94792">
              <w:rPr>
                <w:rFonts w:hint="eastAsia"/>
                <w:b/>
              </w:rPr>
              <w:t>内容</w:t>
            </w:r>
          </w:p>
        </w:tc>
      </w:tr>
      <w:tr w:rsidR="00D362F2" w:rsidTr="00B870F0">
        <w:tc>
          <w:tcPr>
            <w:tcW w:w="1668" w:type="dxa"/>
            <w:vAlign w:val="center"/>
          </w:tcPr>
          <w:p w:rsidR="00D362F2" w:rsidRDefault="00D362F2" w:rsidP="00B870F0">
            <w:pPr>
              <w:pStyle w:val="a2"/>
              <w:ind w:firstLineChars="0" w:firstLine="0"/>
              <w:jc w:val="center"/>
            </w:pPr>
            <w:r>
              <w:rPr>
                <w:rFonts w:hint="eastAsia"/>
              </w:rPr>
              <w:t>title</w:t>
            </w:r>
          </w:p>
        </w:tc>
        <w:tc>
          <w:tcPr>
            <w:tcW w:w="2976" w:type="dxa"/>
            <w:vAlign w:val="center"/>
          </w:tcPr>
          <w:p w:rsidR="00D362F2" w:rsidRDefault="00D362F2" w:rsidP="00B870F0">
            <w:pPr>
              <w:pStyle w:val="a2"/>
              <w:ind w:firstLineChars="0" w:firstLine="0"/>
              <w:jc w:val="center"/>
            </w:pPr>
            <w:r>
              <w:rPr>
                <w:rFonts w:hint="eastAsia"/>
              </w:rPr>
              <w:t>title</w:t>
            </w:r>
          </w:p>
        </w:tc>
        <w:tc>
          <w:tcPr>
            <w:tcW w:w="3969" w:type="dxa"/>
            <w:vAlign w:val="center"/>
          </w:tcPr>
          <w:p w:rsidR="00D362F2" w:rsidRDefault="00D362F2" w:rsidP="00B870F0">
            <w:pPr>
              <w:pStyle w:val="a2"/>
              <w:ind w:firstLineChars="0" w:firstLine="0"/>
              <w:jc w:val="center"/>
            </w:pPr>
            <w:r>
              <w:rPr>
                <w:rFonts w:hint="eastAsia"/>
              </w:rPr>
              <w:t>グループのタイトル</w:t>
            </w:r>
          </w:p>
        </w:tc>
      </w:tr>
      <w:tr w:rsidR="00D362F2" w:rsidTr="00B870F0">
        <w:tc>
          <w:tcPr>
            <w:tcW w:w="1668" w:type="dxa"/>
            <w:vAlign w:val="center"/>
          </w:tcPr>
          <w:p w:rsidR="00D362F2" w:rsidRDefault="00D362F2" w:rsidP="00B870F0">
            <w:pPr>
              <w:pStyle w:val="a2"/>
              <w:ind w:firstLineChars="0" w:firstLine="0"/>
              <w:jc w:val="center"/>
            </w:pPr>
            <w:r>
              <w:rPr>
                <w:rFonts w:hint="eastAsia"/>
              </w:rPr>
              <w:t>name</w:t>
            </w:r>
          </w:p>
        </w:tc>
        <w:tc>
          <w:tcPr>
            <w:tcW w:w="2976" w:type="dxa"/>
            <w:vAlign w:val="center"/>
          </w:tcPr>
          <w:p w:rsidR="00D362F2" w:rsidRDefault="00D362F2" w:rsidP="00B870F0">
            <w:pPr>
              <w:pStyle w:val="a2"/>
              <w:ind w:firstLineChars="0" w:firstLine="0"/>
              <w:jc w:val="center"/>
            </w:pPr>
            <w:r>
              <w:rPr>
                <w:rFonts w:hint="eastAsia"/>
              </w:rPr>
              <w:t>name</w:t>
            </w:r>
          </w:p>
        </w:tc>
        <w:tc>
          <w:tcPr>
            <w:tcW w:w="3969" w:type="dxa"/>
            <w:vAlign w:val="center"/>
          </w:tcPr>
          <w:p w:rsidR="00D362F2" w:rsidRDefault="00D362F2" w:rsidP="00B870F0">
            <w:pPr>
              <w:pStyle w:val="a2"/>
              <w:ind w:firstLineChars="0" w:firstLine="0"/>
              <w:jc w:val="center"/>
            </w:pPr>
            <w:r>
              <w:rPr>
                <w:rFonts w:hint="eastAsia"/>
              </w:rPr>
              <w:t>グループの</w:t>
            </w:r>
            <w:r>
              <w:rPr>
                <w:rFonts w:hint="eastAsia"/>
              </w:rPr>
              <w:t>URL</w:t>
            </w:r>
          </w:p>
        </w:tc>
      </w:tr>
      <w:tr w:rsidR="00D362F2" w:rsidTr="00B870F0">
        <w:tc>
          <w:tcPr>
            <w:tcW w:w="1668" w:type="dxa"/>
            <w:vAlign w:val="center"/>
          </w:tcPr>
          <w:p w:rsidR="00D362F2" w:rsidRDefault="00D362F2" w:rsidP="00B870F0">
            <w:pPr>
              <w:pStyle w:val="a2"/>
              <w:ind w:firstLineChars="0" w:firstLine="0"/>
              <w:jc w:val="center"/>
            </w:pPr>
            <w:r>
              <w:rPr>
                <w:rFonts w:hint="eastAsia"/>
              </w:rPr>
              <w:t>description</w:t>
            </w:r>
          </w:p>
        </w:tc>
        <w:tc>
          <w:tcPr>
            <w:tcW w:w="2976" w:type="dxa"/>
            <w:vAlign w:val="center"/>
          </w:tcPr>
          <w:p w:rsidR="00D362F2" w:rsidRDefault="00D362F2" w:rsidP="00B870F0">
            <w:pPr>
              <w:pStyle w:val="a2"/>
              <w:ind w:firstLineChars="0" w:firstLine="0"/>
              <w:jc w:val="center"/>
            </w:pPr>
            <w:r>
              <w:rPr>
                <w:rFonts w:hint="eastAsia"/>
              </w:rPr>
              <w:t>description</w:t>
            </w:r>
          </w:p>
        </w:tc>
        <w:tc>
          <w:tcPr>
            <w:tcW w:w="3969" w:type="dxa"/>
            <w:vAlign w:val="center"/>
          </w:tcPr>
          <w:p w:rsidR="00D362F2" w:rsidRDefault="00D362F2" w:rsidP="00B870F0">
            <w:pPr>
              <w:pStyle w:val="a2"/>
              <w:ind w:firstLineChars="0" w:firstLine="0"/>
              <w:jc w:val="center"/>
            </w:pPr>
            <w:r>
              <w:rPr>
                <w:rFonts w:hint="eastAsia"/>
              </w:rPr>
              <w:t>グループの説明</w:t>
            </w:r>
          </w:p>
        </w:tc>
      </w:tr>
    </w:tbl>
    <w:p w:rsidR="00D17367" w:rsidRDefault="00D17367" w:rsidP="00D17367">
      <w:pPr>
        <w:pStyle w:val="a2"/>
        <w:ind w:firstLine="240"/>
        <w:rPr>
          <w:rFonts w:ascii="ＤＦＰ平成ゴシック体W7" w:eastAsia="ＭＳ ゴシック" w:hAnsi="ＭＳ ゴシック"/>
          <w:sz w:val="28"/>
          <w:szCs w:val="28"/>
        </w:rPr>
      </w:pPr>
      <w:r>
        <w:br w:type="page"/>
      </w:r>
    </w:p>
    <w:p w:rsidR="000A42F8" w:rsidRDefault="00A317A3" w:rsidP="00AF5D6E">
      <w:pPr>
        <w:pStyle w:val="2"/>
      </w:pPr>
      <w:bookmarkStart w:id="68" w:name="_Toc383030104"/>
      <w:r>
        <w:rPr>
          <w:rFonts w:hint="eastAsia"/>
        </w:rPr>
        <w:t>データ規格の構築</w:t>
      </w:r>
      <w:bookmarkEnd w:id="68"/>
    </w:p>
    <w:p w:rsidR="008515E6" w:rsidRDefault="008515E6" w:rsidP="008515E6">
      <w:pPr>
        <w:pStyle w:val="a3"/>
        <w:ind w:firstLine="210"/>
      </w:pPr>
      <w:r>
        <w:rPr>
          <w:rFonts w:hint="eastAsia"/>
        </w:rPr>
        <w:t>本実証では、平成</w:t>
      </w:r>
      <w:r>
        <w:rPr>
          <w:rFonts w:hint="eastAsia"/>
        </w:rPr>
        <w:t>24</w:t>
      </w:r>
      <w:r>
        <w:rPr>
          <w:rFonts w:hint="eastAsia"/>
        </w:rPr>
        <w:t>年度外部仕様書に掲載されている</w:t>
      </w:r>
      <w:r>
        <w:rPr>
          <w:rFonts w:hint="eastAsia"/>
        </w:rPr>
        <w:t>Dublin Core</w:t>
      </w:r>
      <w:r>
        <w:rPr>
          <w:rFonts w:hint="eastAsia"/>
        </w:rPr>
        <w:t>、</w:t>
      </w:r>
      <w:r>
        <w:rPr>
          <w:rFonts w:hint="eastAsia"/>
        </w:rPr>
        <w:t>FOAF</w:t>
      </w:r>
      <w:r>
        <w:rPr>
          <w:rFonts w:hint="eastAsia"/>
        </w:rPr>
        <w:t>および国内外の</w:t>
      </w:r>
      <w:r w:rsidR="00A317A3">
        <w:rPr>
          <w:rFonts w:hint="eastAsia"/>
        </w:rPr>
        <w:t>データ規格（ボキャブラリ）</w:t>
      </w:r>
      <w:r>
        <w:rPr>
          <w:rFonts w:hint="eastAsia"/>
        </w:rPr>
        <w:t>に関する調査を行い、次世代統計利用システムから取得できる統計データと、政府データカタログサイトから取得できるデータを表現するためのボキャブラリの仕様を検討した。</w:t>
      </w:r>
    </w:p>
    <w:p w:rsidR="008515E6" w:rsidRPr="00592F78" w:rsidRDefault="008515E6" w:rsidP="008515E6">
      <w:pPr>
        <w:pStyle w:val="a3"/>
        <w:ind w:firstLine="210"/>
      </w:pPr>
    </w:p>
    <w:p w:rsidR="008515E6" w:rsidRDefault="00A317A3" w:rsidP="008515E6">
      <w:pPr>
        <w:pStyle w:val="3"/>
      </w:pPr>
      <w:bookmarkStart w:id="69" w:name="_Ref382336534"/>
      <w:bookmarkStart w:id="70" w:name="_Toc382428077"/>
      <w:bookmarkStart w:id="71" w:name="_Toc383030105"/>
      <w:r>
        <w:rPr>
          <w:rFonts w:hint="eastAsia"/>
        </w:rPr>
        <w:t>既存のデータ規格</w:t>
      </w:r>
      <w:r w:rsidR="008515E6">
        <w:rPr>
          <w:rFonts w:hint="eastAsia"/>
        </w:rPr>
        <w:t>調査</w:t>
      </w:r>
      <w:bookmarkEnd w:id="69"/>
      <w:bookmarkEnd w:id="70"/>
      <w:bookmarkEnd w:id="71"/>
    </w:p>
    <w:p w:rsidR="008515E6" w:rsidRPr="009F355F" w:rsidRDefault="008515E6" w:rsidP="008515E6">
      <w:pPr>
        <w:pStyle w:val="a2"/>
        <w:ind w:firstLine="240"/>
      </w:pPr>
      <w:r>
        <w:rPr>
          <w:rFonts w:hint="eastAsia"/>
        </w:rPr>
        <w:t>平成</w:t>
      </w:r>
      <w:r>
        <w:rPr>
          <w:rFonts w:hint="eastAsia"/>
        </w:rPr>
        <w:t>24</w:t>
      </w:r>
      <w:r>
        <w:rPr>
          <w:rFonts w:hint="eastAsia"/>
        </w:rPr>
        <w:t>年度外部仕様書</w:t>
      </w:r>
      <w:r w:rsidR="00592F78">
        <w:rPr>
          <w:rFonts w:hint="eastAsia"/>
        </w:rPr>
        <w:t>には、</w:t>
      </w:r>
      <w:r>
        <w:rPr>
          <w:rFonts w:hint="eastAsia"/>
        </w:rPr>
        <w:t>Dublin Core</w:t>
      </w:r>
      <w:r>
        <w:rPr>
          <w:rFonts w:hint="eastAsia"/>
        </w:rPr>
        <w:t>のボキャブラリ</w:t>
      </w:r>
      <w:r w:rsidR="00592F78">
        <w:rPr>
          <w:rFonts w:hint="eastAsia"/>
        </w:rPr>
        <w:t>として</w:t>
      </w:r>
      <w:r>
        <w:rPr>
          <w:rFonts w:hint="eastAsia"/>
        </w:rPr>
        <w:t>、ダブリンコア基本要素と</w:t>
      </w:r>
      <w:r>
        <w:rPr>
          <w:rFonts w:hint="eastAsia"/>
        </w:rPr>
        <w:t>DCMI</w:t>
      </w:r>
      <w:r>
        <w:rPr>
          <w:rFonts w:hint="eastAsia"/>
        </w:rPr>
        <w:t>語彙、ダブリンコアタイプ要素の</w:t>
      </w:r>
      <w:r w:rsidR="00592F78">
        <w:rPr>
          <w:rFonts w:hint="eastAsia"/>
        </w:rPr>
        <w:t>各</w:t>
      </w:r>
      <w:r>
        <w:rPr>
          <w:rFonts w:hint="eastAsia"/>
        </w:rPr>
        <w:t>ボキャブラリセットが</w:t>
      </w:r>
      <w:r w:rsidR="00592F78">
        <w:rPr>
          <w:rFonts w:hint="eastAsia"/>
        </w:rPr>
        <w:t>掲載</w:t>
      </w:r>
      <w:r>
        <w:rPr>
          <w:rFonts w:hint="eastAsia"/>
        </w:rPr>
        <w:t>されている。ここではさらに、</w:t>
      </w:r>
      <w:r>
        <w:rPr>
          <w:rFonts w:hint="eastAsia"/>
        </w:rPr>
        <w:t>FOAF</w:t>
      </w:r>
      <w:r>
        <w:rPr>
          <w:rFonts w:hint="eastAsia"/>
        </w:rPr>
        <w:t>、</w:t>
      </w:r>
      <w:r>
        <w:rPr>
          <w:rFonts w:hint="eastAsia"/>
        </w:rPr>
        <w:t>RDF Data Cube Vocabulary</w:t>
      </w:r>
      <w:r>
        <w:rPr>
          <w:rFonts w:hint="eastAsia"/>
        </w:rPr>
        <w:t>、</w:t>
      </w:r>
      <w:r>
        <w:rPr>
          <w:rFonts w:hint="eastAsia"/>
        </w:rPr>
        <w:t>Data Catalog Vocabulary</w:t>
      </w:r>
      <w:r>
        <w:rPr>
          <w:rFonts w:hint="eastAsia"/>
        </w:rPr>
        <w:t>、</w:t>
      </w:r>
      <w:r>
        <w:rPr>
          <w:rFonts w:hint="eastAsia"/>
        </w:rPr>
        <w:t>IMI</w:t>
      </w:r>
      <w:r>
        <w:rPr>
          <w:rFonts w:hint="eastAsia"/>
        </w:rPr>
        <w:t>、</w:t>
      </w:r>
      <w:r w:rsidRPr="009F355F">
        <w:rPr>
          <w:rFonts w:hint="eastAsia"/>
        </w:rPr>
        <w:t>次世代統計利用システム</w:t>
      </w:r>
      <w:r w:rsidRPr="009F355F">
        <w:rPr>
          <w:rFonts w:hint="eastAsia"/>
        </w:rPr>
        <w:t>API</w:t>
      </w:r>
      <w:r>
        <w:rPr>
          <w:rFonts w:hint="eastAsia"/>
        </w:rPr>
        <w:t>で公開されている</w:t>
      </w:r>
      <w:r w:rsidRPr="009F355F">
        <w:rPr>
          <w:rFonts w:hint="eastAsia"/>
        </w:rPr>
        <w:t>Linked Open Data</w:t>
      </w:r>
      <w:r w:rsidRPr="009F355F">
        <w:rPr>
          <w:rFonts w:hint="eastAsia"/>
        </w:rPr>
        <w:t>形式の市区町村コード</w:t>
      </w:r>
      <w:r>
        <w:rPr>
          <w:rFonts w:hint="eastAsia"/>
        </w:rPr>
        <w:t>について調査を行った。</w:t>
      </w:r>
    </w:p>
    <w:p w:rsidR="008515E6" w:rsidRPr="00E275F7" w:rsidRDefault="008515E6" w:rsidP="008515E6">
      <w:pPr>
        <w:pStyle w:val="a2"/>
        <w:ind w:firstLine="240"/>
      </w:pPr>
    </w:p>
    <w:p w:rsidR="008515E6" w:rsidRDefault="008515E6" w:rsidP="008515E6">
      <w:pPr>
        <w:pStyle w:val="4"/>
      </w:pPr>
      <w:r>
        <w:rPr>
          <w:rFonts w:hint="eastAsia"/>
        </w:rPr>
        <w:t>ダブリンコア基本要素</w:t>
      </w:r>
    </w:p>
    <w:p w:rsidR="008515E6" w:rsidRDefault="008515E6" w:rsidP="008515E6">
      <w:pPr>
        <w:pStyle w:val="a2"/>
        <w:ind w:firstLine="240"/>
      </w:pPr>
      <w:r>
        <w:rPr>
          <w:rFonts w:hint="eastAsia"/>
        </w:rPr>
        <w:t>ダブリンコア基本要素は、国際標準規格</w:t>
      </w:r>
      <w:r>
        <w:rPr>
          <w:rFonts w:hint="eastAsia"/>
        </w:rPr>
        <w:t xml:space="preserve">ISO 15836 </w:t>
      </w:r>
      <w:r>
        <w:rPr>
          <w:rFonts w:hint="eastAsia"/>
        </w:rPr>
        <w:t>が規定する</w:t>
      </w:r>
      <w:r>
        <w:rPr>
          <w:rFonts w:hint="eastAsia"/>
        </w:rPr>
        <w:t>WWW</w:t>
      </w:r>
      <w:r>
        <w:rPr>
          <w:rFonts w:hint="eastAsia"/>
        </w:rPr>
        <w:t>上におけるリソースに関する情報を記述するためのボキャブラリセットである。このボキャブラリセットの名前空間は下記の通りである。</w:t>
      </w:r>
    </w:p>
    <w:p w:rsidR="008515E6" w:rsidRDefault="008515E6" w:rsidP="008515E6">
      <w:pPr>
        <w:pStyle w:val="a2"/>
        <w:ind w:leftChars="300" w:left="720" w:firstLine="240"/>
      </w:pPr>
      <w:r>
        <w:t>http://purl.org/dc/elements/1.1/</w:t>
      </w:r>
    </w:p>
    <w:p w:rsidR="008515E6" w:rsidRDefault="008515E6" w:rsidP="008515E6">
      <w:pPr>
        <w:pStyle w:val="a2"/>
        <w:ind w:firstLineChars="0" w:firstLine="0"/>
      </w:pPr>
      <w:r>
        <w:rPr>
          <w:rFonts w:hint="eastAsia"/>
        </w:rPr>
        <w:t xml:space="preserve">　この名前空間を</w:t>
      </w:r>
      <w:r>
        <w:rPr>
          <w:rFonts w:hint="eastAsia"/>
        </w:rPr>
        <w:t>dc:</w:t>
      </w:r>
      <w:r>
        <w:rPr>
          <w:rFonts w:hint="eastAsia"/>
        </w:rPr>
        <w:t>と記す。ボキャブラリの詳細は情報流通連携基盤外部仕様書を参照されたい。</w:t>
      </w:r>
    </w:p>
    <w:p w:rsidR="008515E6" w:rsidRPr="00F807FF" w:rsidRDefault="008515E6" w:rsidP="008515E6">
      <w:pPr>
        <w:pStyle w:val="a2"/>
        <w:ind w:firstLineChars="0" w:firstLine="0"/>
      </w:pPr>
    </w:p>
    <w:p w:rsidR="008515E6" w:rsidRDefault="008515E6" w:rsidP="008515E6">
      <w:pPr>
        <w:pStyle w:val="4"/>
      </w:pPr>
      <w:r>
        <w:rPr>
          <w:rFonts w:hint="eastAsia"/>
        </w:rPr>
        <w:t>DCMI語彙</w:t>
      </w:r>
    </w:p>
    <w:p w:rsidR="008515E6" w:rsidRDefault="008515E6" w:rsidP="008515E6">
      <w:pPr>
        <w:pStyle w:val="a2"/>
        <w:ind w:firstLine="240"/>
      </w:pPr>
      <w:r>
        <w:rPr>
          <w:rFonts w:hint="eastAsia"/>
        </w:rPr>
        <w:t xml:space="preserve">DCMI </w:t>
      </w:r>
      <w:r>
        <w:rPr>
          <w:rFonts w:hint="eastAsia"/>
        </w:rPr>
        <w:t>語彙（</w:t>
      </w:r>
      <w:r>
        <w:rPr>
          <w:rFonts w:hint="eastAsia"/>
        </w:rPr>
        <w:t>DCMI Metadata Terms</w:t>
      </w:r>
      <w:r>
        <w:rPr>
          <w:rFonts w:hint="eastAsia"/>
        </w:rPr>
        <w:t>）は、ダブリンコア基本要素を拡張し、その意味を細分化して定義されたボキャブラリセットである。これには以下の</w:t>
      </w:r>
      <w:r>
        <w:rPr>
          <w:rFonts w:hint="eastAsia"/>
        </w:rPr>
        <w:t xml:space="preserve">4 </w:t>
      </w:r>
      <w:r>
        <w:rPr>
          <w:rFonts w:hint="eastAsia"/>
        </w:rPr>
        <w:t>つの要素が含まれる。</w:t>
      </w:r>
    </w:p>
    <w:p w:rsidR="008515E6" w:rsidRDefault="008515E6" w:rsidP="00B870F0">
      <w:pPr>
        <w:pStyle w:val="a2"/>
        <w:numPr>
          <w:ilvl w:val="0"/>
          <w:numId w:val="61"/>
        </w:numPr>
        <w:ind w:firstLineChars="0"/>
      </w:pPr>
      <w:r>
        <w:rPr>
          <w:rFonts w:hint="eastAsia"/>
        </w:rPr>
        <w:t>プロパティ</w:t>
      </w:r>
    </w:p>
    <w:p w:rsidR="008515E6" w:rsidRDefault="008515E6" w:rsidP="008515E6">
      <w:pPr>
        <w:pStyle w:val="a2"/>
        <w:ind w:firstLine="240"/>
      </w:pPr>
      <w:r>
        <w:rPr>
          <w:rFonts w:hint="eastAsia"/>
        </w:rPr>
        <w:t>ダブリンコア基本要素を拡張し、その意味を細分化して定義したもの。</w:t>
      </w:r>
    </w:p>
    <w:p w:rsidR="008515E6" w:rsidRDefault="008515E6" w:rsidP="00B870F0">
      <w:pPr>
        <w:pStyle w:val="a2"/>
        <w:numPr>
          <w:ilvl w:val="0"/>
          <w:numId w:val="61"/>
        </w:numPr>
        <w:ind w:firstLineChars="0"/>
      </w:pPr>
      <w:r>
        <w:rPr>
          <w:rFonts w:hint="eastAsia"/>
        </w:rPr>
        <w:t>語彙符号化スキーム</w:t>
      </w:r>
    </w:p>
    <w:p w:rsidR="008515E6" w:rsidRDefault="008515E6" w:rsidP="008515E6">
      <w:pPr>
        <w:pStyle w:val="a2"/>
        <w:ind w:firstLine="240"/>
      </w:pPr>
      <w:r>
        <w:rPr>
          <w:rFonts w:hint="eastAsia"/>
        </w:rPr>
        <w:t>プロパティ値の単位やスキームを規定したもの。</w:t>
      </w:r>
    </w:p>
    <w:p w:rsidR="008515E6" w:rsidRDefault="008515E6" w:rsidP="00B870F0">
      <w:pPr>
        <w:pStyle w:val="a2"/>
        <w:numPr>
          <w:ilvl w:val="0"/>
          <w:numId w:val="61"/>
        </w:numPr>
        <w:ind w:firstLineChars="0"/>
      </w:pPr>
      <w:r>
        <w:rPr>
          <w:rFonts w:hint="eastAsia"/>
        </w:rPr>
        <w:t>構文符号化スキーム</w:t>
      </w:r>
    </w:p>
    <w:p w:rsidR="008515E6" w:rsidRDefault="008515E6" w:rsidP="008515E6">
      <w:pPr>
        <w:pStyle w:val="a2"/>
        <w:ind w:firstLine="240"/>
      </w:pPr>
      <w:r>
        <w:rPr>
          <w:rFonts w:hint="eastAsia"/>
        </w:rPr>
        <w:t>プロパティ値の記述形式を示したもの。</w:t>
      </w:r>
    </w:p>
    <w:p w:rsidR="008515E6" w:rsidRDefault="008515E6" w:rsidP="00B870F0">
      <w:pPr>
        <w:pStyle w:val="a2"/>
        <w:numPr>
          <w:ilvl w:val="0"/>
          <w:numId w:val="61"/>
        </w:numPr>
        <w:ind w:firstLineChars="0"/>
      </w:pPr>
      <w:r>
        <w:rPr>
          <w:rFonts w:hint="eastAsia"/>
        </w:rPr>
        <w:t>クラス</w:t>
      </w:r>
    </w:p>
    <w:p w:rsidR="008515E6" w:rsidRDefault="008515E6" w:rsidP="008515E6">
      <w:pPr>
        <w:pStyle w:val="a2"/>
        <w:ind w:firstLine="240"/>
      </w:pPr>
      <w:r>
        <w:rPr>
          <w:rFonts w:hint="eastAsia"/>
        </w:rPr>
        <w:t>共通する特性等を有する要素をグループ化するためのカテゴリ。</w:t>
      </w:r>
    </w:p>
    <w:p w:rsidR="008515E6" w:rsidRDefault="008515E6" w:rsidP="008515E6">
      <w:pPr>
        <w:pStyle w:val="a2"/>
        <w:ind w:firstLine="240"/>
      </w:pPr>
      <w:r>
        <w:rPr>
          <w:rFonts w:hint="eastAsia"/>
        </w:rPr>
        <w:t xml:space="preserve">DCMI </w:t>
      </w:r>
      <w:r>
        <w:rPr>
          <w:rFonts w:hint="eastAsia"/>
        </w:rPr>
        <w:t>語彙のボキャブラリセットの名前空間は、下記の通りである。</w:t>
      </w:r>
    </w:p>
    <w:p w:rsidR="008515E6" w:rsidRDefault="008515E6" w:rsidP="008515E6">
      <w:pPr>
        <w:pStyle w:val="a2"/>
        <w:ind w:leftChars="300" w:left="720" w:firstLine="240"/>
      </w:pPr>
      <w:r>
        <w:t>http://purl.org/dc/terms/</w:t>
      </w:r>
    </w:p>
    <w:p w:rsidR="008515E6" w:rsidRPr="00F807FF" w:rsidRDefault="008515E6" w:rsidP="008515E6">
      <w:pPr>
        <w:pStyle w:val="a2"/>
        <w:ind w:firstLine="240"/>
      </w:pPr>
      <w:r>
        <w:rPr>
          <w:rFonts w:hint="eastAsia"/>
        </w:rPr>
        <w:t>この名前空間を</w:t>
      </w:r>
      <w:r>
        <w:rPr>
          <w:rFonts w:hint="eastAsia"/>
        </w:rPr>
        <w:t>dct:</w:t>
      </w:r>
      <w:r>
        <w:rPr>
          <w:rFonts w:hint="eastAsia"/>
        </w:rPr>
        <w:t>と記す。ボキャブラリの詳細は情報流通連携基盤外部仕様書を参照されたい。</w:t>
      </w:r>
    </w:p>
    <w:p w:rsidR="008515E6" w:rsidRDefault="008515E6" w:rsidP="008515E6">
      <w:pPr>
        <w:pStyle w:val="a2"/>
        <w:ind w:firstLine="240"/>
      </w:pPr>
    </w:p>
    <w:p w:rsidR="008515E6" w:rsidRPr="00E275F7" w:rsidRDefault="008515E6" w:rsidP="008515E6">
      <w:pPr>
        <w:pStyle w:val="4"/>
      </w:pPr>
      <w:r>
        <w:rPr>
          <w:rFonts w:hint="eastAsia"/>
        </w:rPr>
        <w:t>ダブリンコアタイプ要素</w:t>
      </w:r>
    </w:p>
    <w:p w:rsidR="008515E6" w:rsidRDefault="008515E6" w:rsidP="008515E6">
      <w:pPr>
        <w:pStyle w:val="a2"/>
        <w:ind w:firstLine="240"/>
      </w:pPr>
      <w:r>
        <w:rPr>
          <w:rFonts w:hint="eastAsia"/>
        </w:rPr>
        <w:t>ダブリンコアタイプ要素のボキャブラリセットは主語のデータタイプを定義するボキャブラリセットである。このボキャブラリセットの名前空間は下記の通りである。</w:t>
      </w:r>
    </w:p>
    <w:p w:rsidR="008515E6" w:rsidRDefault="008515E6" w:rsidP="008515E6">
      <w:pPr>
        <w:pStyle w:val="a2"/>
        <w:ind w:leftChars="300" w:left="720" w:firstLine="240"/>
      </w:pPr>
      <w:r>
        <w:t>http://purl.org/dc/dcmitype/</w:t>
      </w:r>
    </w:p>
    <w:p w:rsidR="008515E6" w:rsidRDefault="008515E6" w:rsidP="008515E6">
      <w:pPr>
        <w:pStyle w:val="a2"/>
        <w:ind w:firstLine="240"/>
      </w:pPr>
      <w:r>
        <w:rPr>
          <w:rFonts w:hint="eastAsia"/>
        </w:rPr>
        <w:t>この名前空間を</w:t>
      </w:r>
      <w:r>
        <w:rPr>
          <w:rFonts w:hint="eastAsia"/>
        </w:rPr>
        <w:t>dctype:</w:t>
      </w:r>
      <w:r>
        <w:rPr>
          <w:rFonts w:hint="eastAsia"/>
        </w:rPr>
        <w:t>と記す。ボキャブラリの詳細は情報流通連携基盤外部仕様書を参照されたい。</w:t>
      </w:r>
    </w:p>
    <w:p w:rsidR="008515E6" w:rsidRPr="0039357A" w:rsidRDefault="008515E6" w:rsidP="008515E6">
      <w:pPr>
        <w:pStyle w:val="a2"/>
        <w:ind w:firstLine="240"/>
      </w:pPr>
    </w:p>
    <w:p w:rsidR="008515E6" w:rsidRDefault="008515E6" w:rsidP="008515E6">
      <w:pPr>
        <w:pStyle w:val="4"/>
      </w:pPr>
      <w:r>
        <w:rPr>
          <w:rFonts w:hint="eastAsia"/>
        </w:rPr>
        <w:t>FOAF</w:t>
      </w:r>
    </w:p>
    <w:p w:rsidR="008515E6" w:rsidRDefault="008515E6" w:rsidP="008515E6">
      <w:pPr>
        <w:pStyle w:val="a2"/>
        <w:ind w:firstLine="240"/>
      </w:pPr>
      <w:r>
        <w:rPr>
          <w:rFonts w:hint="eastAsia"/>
        </w:rPr>
        <w:t>FOAF</w:t>
      </w:r>
      <w:r>
        <w:rPr>
          <w:rFonts w:hint="eastAsia"/>
        </w:rPr>
        <w:t>（</w:t>
      </w:r>
      <w:r>
        <w:rPr>
          <w:rFonts w:hint="eastAsia"/>
        </w:rPr>
        <w:t>Friend of a Friend</w:t>
      </w:r>
      <w:r>
        <w:rPr>
          <w:rFonts w:hint="eastAsia"/>
        </w:rPr>
        <w:t>）は人に関する情報を</w:t>
      </w:r>
      <w:r>
        <w:rPr>
          <w:rFonts w:hint="eastAsia"/>
        </w:rPr>
        <w:t>RDF</w:t>
      </w:r>
      <w:r>
        <w:rPr>
          <w:rFonts w:hint="eastAsia"/>
        </w:rPr>
        <w:t>で記述することによりコンピュータを用いて人に関する情報を簡単に、また意味の通る方法で分析できるようにさせるプロジェクトである。</w:t>
      </w:r>
      <w:r>
        <w:rPr>
          <w:rFonts w:hint="eastAsia"/>
        </w:rPr>
        <w:t xml:space="preserve">FOAF </w:t>
      </w:r>
      <w:r>
        <w:rPr>
          <w:rFonts w:hint="eastAsia"/>
        </w:rPr>
        <w:t>ボキャブラリセットはこのプロジェクトが規定するボキャブラリセットである。</w:t>
      </w:r>
    </w:p>
    <w:p w:rsidR="008515E6" w:rsidRDefault="008515E6" w:rsidP="008515E6">
      <w:pPr>
        <w:pStyle w:val="a2"/>
        <w:ind w:firstLine="240"/>
      </w:pPr>
      <w:r>
        <w:rPr>
          <w:rFonts w:hint="eastAsia"/>
        </w:rPr>
        <w:t>このボキャブラリセットの名前空間は下記の通りである。</w:t>
      </w:r>
    </w:p>
    <w:p w:rsidR="008515E6" w:rsidRDefault="008515E6" w:rsidP="008515E6">
      <w:pPr>
        <w:pStyle w:val="a2"/>
        <w:ind w:leftChars="300" w:left="720" w:firstLine="240"/>
      </w:pPr>
      <w:r>
        <w:t>http://xmlns.com/foaf/0.1/</w:t>
      </w:r>
    </w:p>
    <w:p w:rsidR="008515E6" w:rsidRDefault="008515E6" w:rsidP="008515E6">
      <w:pPr>
        <w:pStyle w:val="a2"/>
        <w:ind w:firstLine="240"/>
      </w:pPr>
      <w:r w:rsidRPr="0039357A">
        <w:rPr>
          <w:rFonts w:hint="eastAsia"/>
        </w:rPr>
        <w:t>この名前空間を</w:t>
      </w:r>
      <w:r w:rsidRPr="0039357A">
        <w:rPr>
          <w:rFonts w:hint="eastAsia"/>
        </w:rPr>
        <w:t>foaf:</w:t>
      </w:r>
      <w:r>
        <w:rPr>
          <w:rFonts w:hint="eastAsia"/>
        </w:rPr>
        <w:t>と記す。ボキャブラリの詳細は情報流通連携基盤外部仕様書を参照されたい。</w:t>
      </w:r>
    </w:p>
    <w:p w:rsidR="008515E6" w:rsidRDefault="008515E6" w:rsidP="008515E6">
      <w:pPr>
        <w:pStyle w:val="a2"/>
        <w:ind w:firstLine="240"/>
      </w:pPr>
    </w:p>
    <w:p w:rsidR="008515E6" w:rsidRDefault="008515E6" w:rsidP="008515E6">
      <w:pPr>
        <w:pStyle w:val="4"/>
      </w:pPr>
      <w:r>
        <w:rPr>
          <w:rFonts w:hint="eastAsia"/>
        </w:rPr>
        <w:t>RDF Data Cube Vocabulary</w:t>
      </w:r>
    </w:p>
    <w:p w:rsidR="008515E6" w:rsidRDefault="008515E6" w:rsidP="008515E6">
      <w:pPr>
        <w:pStyle w:val="a2"/>
        <w:ind w:firstLine="240"/>
      </w:pPr>
      <w:r>
        <w:rPr>
          <w:rFonts w:hint="eastAsia"/>
        </w:rPr>
        <w:t>RDF Data Cube Vocabulary</w:t>
      </w:r>
      <w:r>
        <w:rPr>
          <w:rFonts w:hint="eastAsia"/>
        </w:rPr>
        <w:t>は統計データに代表される多次元のデータを記述するためのボキャブラリセットである。このボキャブラリセットの名前空間は下記の通りである。</w:t>
      </w:r>
    </w:p>
    <w:p w:rsidR="008515E6" w:rsidRDefault="008515E6" w:rsidP="008515E6">
      <w:pPr>
        <w:pStyle w:val="a2"/>
        <w:ind w:leftChars="300" w:left="720" w:firstLine="240"/>
      </w:pPr>
      <w:r w:rsidRPr="007F7A31">
        <w:t>http://purl.org/linked-data/cube#</w:t>
      </w:r>
    </w:p>
    <w:p w:rsidR="008515E6" w:rsidRDefault="008515E6" w:rsidP="008515E6">
      <w:pPr>
        <w:pStyle w:val="a2"/>
        <w:ind w:firstLine="240"/>
      </w:pPr>
      <w:r>
        <w:t>この名前空間を</w:t>
      </w:r>
      <w:r>
        <w:rPr>
          <w:rFonts w:hint="eastAsia"/>
        </w:rPr>
        <w:t>qb:</w:t>
      </w:r>
      <w:r>
        <w:rPr>
          <w:rFonts w:hint="eastAsia"/>
        </w:rPr>
        <w:t>と記す。このボキャブラリセットで定義されるクラスを</w:t>
      </w:r>
      <w:r w:rsidR="00F367A9">
        <w:fldChar w:fldCharType="begin"/>
      </w:r>
      <w:r>
        <w:instrText xml:space="preserve"> </w:instrText>
      </w:r>
      <w:r>
        <w:rPr>
          <w:rFonts w:hint="eastAsia"/>
        </w:rPr>
        <w:instrText>REF _Ref382419111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8</w:t>
      </w:r>
      <w:r w:rsidR="00F367A9">
        <w:fldChar w:fldCharType="end"/>
      </w:r>
      <w:r>
        <w:t>に、プロパティを</w:t>
      </w:r>
      <w:r w:rsidR="00F367A9">
        <w:fldChar w:fldCharType="begin"/>
      </w:r>
      <w:r>
        <w:instrText xml:space="preserve"> REF _Ref382419113 \h </w:instrText>
      </w:r>
      <w:r w:rsidR="00F367A9">
        <w:fldChar w:fldCharType="separate"/>
      </w:r>
      <w:r w:rsidR="0092138E">
        <w:rPr>
          <w:rFonts w:hint="eastAsia"/>
        </w:rPr>
        <w:t>表</w:t>
      </w:r>
      <w:r w:rsidR="0092138E">
        <w:rPr>
          <w:rFonts w:hint="eastAsia"/>
        </w:rPr>
        <w:t xml:space="preserve"> </w:t>
      </w:r>
      <w:r w:rsidR="0092138E">
        <w:rPr>
          <w:noProof/>
        </w:rPr>
        <w:t>9</w:t>
      </w:r>
      <w:r w:rsidR="00F367A9">
        <w:fldChar w:fldCharType="end"/>
      </w:r>
      <w:r>
        <w:t>にまとめる。</w:t>
      </w:r>
    </w:p>
    <w:p w:rsidR="008515E6" w:rsidRDefault="008515E6" w:rsidP="008515E6">
      <w:pPr>
        <w:pStyle w:val="a2"/>
        <w:ind w:firstLine="240"/>
      </w:pPr>
    </w:p>
    <w:p w:rsidR="008515E6" w:rsidRDefault="008515E6" w:rsidP="008515E6">
      <w:pPr>
        <w:pStyle w:val="aff3"/>
        <w:keepNext/>
        <w:jc w:val="center"/>
      </w:pPr>
      <w:bookmarkStart w:id="72" w:name="_Ref38241911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8</w:t>
      </w:r>
      <w:r w:rsidR="00F367A9">
        <w:fldChar w:fldCharType="end"/>
      </w:r>
      <w:bookmarkEnd w:id="72"/>
      <w:r>
        <w:rPr>
          <w:rFonts w:hint="eastAsia"/>
        </w:rPr>
        <w:t xml:space="preserve"> RDF Data Cube Vocabulary</w:t>
      </w:r>
      <w:r>
        <w:rPr>
          <w:rFonts w:hint="eastAsia"/>
        </w:rPr>
        <w:t>のボキャブラリセット（クラス）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976"/>
        <w:gridCol w:w="2936"/>
      </w:tblGrid>
      <w:tr w:rsidR="008515E6" w:rsidRPr="003D1FE0" w:rsidTr="003E55A1">
        <w:trPr>
          <w:cantSplit/>
          <w:tblHeader/>
        </w:trPr>
        <w:tc>
          <w:tcPr>
            <w:tcW w:w="2802"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ucode</w:t>
            </w:r>
          </w:p>
        </w:tc>
        <w:tc>
          <w:tcPr>
            <w:tcW w:w="2976"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Alias URI</w:t>
            </w:r>
          </w:p>
        </w:tc>
        <w:tc>
          <w:tcPr>
            <w:tcW w:w="2936"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意味</w:t>
            </w:r>
          </w:p>
        </w:tc>
      </w:tr>
      <w:tr w:rsidR="008515E6" w:rsidRPr="003D1FE0" w:rsidTr="003E55A1">
        <w:tc>
          <w:tcPr>
            <w:tcW w:w="2802"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0001</w:t>
            </w:r>
          </w:p>
        </w:tc>
        <w:tc>
          <w:tcPr>
            <w:tcW w:w="2976" w:type="dxa"/>
            <w:vAlign w:val="center"/>
          </w:tcPr>
          <w:p w:rsidR="008515E6" w:rsidRPr="00FB46EF" w:rsidRDefault="008515E6" w:rsidP="005A1A54">
            <w:pPr>
              <w:pStyle w:val="a2"/>
              <w:ind w:firstLineChars="0" w:firstLine="0"/>
              <w:jc w:val="center"/>
            </w:pPr>
            <w:r>
              <w:t>qb</w:t>
            </w:r>
            <w:r>
              <w:rPr>
                <w:rFonts w:hint="eastAsia"/>
              </w:rPr>
              <w:t>:DataSet</w:t>
            </w:r>
          </w:p>
        </w:tc>
        <w:tc>
          <w:tcPr>
            <w:tcW w:w="2936" w:type="dxa"/>
            <w:vAlign w:val="center"/>
          </w:tcPr>
          <w:p w:rsidR="00CB2EC5" w:rsidRDefault="008515E6">
            <w:pPr>
              <w:pStyle w:val="a2"/>
              <w:ind w:firstLineChars="0" w:firstLine="0"/>
            </w:pPr>
            <w:r>
              <w:t>様々なスライス</w:t>
            </w:r>
            <w:r>
              <w:rPr>
                <w:rFonts w:hint="eastAsia"/>
              </w:rPr>
              <w:t>から構成され、いくつかの共通な次元構造に従う観測の集合。</w:t>
            </w:r>
          </w:p>
        </w:tc>
      </w:tr>
      <w:tr w:rsidR="008515E6" w:rsidRPr="003D1FE0" w:rsidTr="003E55A1">
        <w:tc>
          <w:tcPr>
            <w:tcW w:w="2802"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0002</w:t>
            </w:r>
          </w:p>
        </w:tc>
        <w:tc>
          <w:tcPr>
            <w:tcW w:w="2976" w:type="dxa"/>
            <w:vAlign w:val="center"/>
          </w:tcPr>
          <w:p w:rsidR="008515E6" w:rsidRPr="00FB46EF" w:rsidRDefault="008515E6" w:rsidP="005A1A54">
            <w:pPr>
              <w:pStyle w:val="a2"/>
              <w:ind w:firstLineChars="0" w:firstLine="0"/>
              <w:jc w:val="center"/>
            </w:pPr>
            <w:r>
              <w:rPr>
                <w:rFonts w:hint="eastAsia"/>
              </w:rPr>
              <w:t>qb:Observation</w:t>
            </w:r>
          </w:p>
        </w:tc>
        <w:tc>
          <w:tcPr>
            <w:tcW w:w="2936" w:type="dxa"/>
            <w:vAlign w:val="center"/>
          </w:tcPr>
          <w:p w:rsidR="00CB2EC5" w:rsidRDefault="008515E6">
            <w:pPr>
              <w:pStyle w:val="a2"/>
              <w:ind w:firstLineChars="0" w:firstLine="0"/>
            </w:pPr>
            <w:r>
              <w:t>一つ以上の測定値を持つ一つの観測。</w:t>
            </w:r>
          </w:p>
        </w:tc>
      </w:tr>
      <w:tr w:rsidR="008515E6" w:rsidRPr="003D1FE0" w:rsidTr="003E55A1">
        <w:tc>
          <w:tcPr>
            <w:tcW w:w="2802"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0003</w:t>
            </w:r>
          </w:p>
        </w:tc>
        <w:tc>
          <w:tcPr>
            <w:tcW w:w="2976" w:type="dxa"/>
            <w:vAlign w:val="center"/>
          </w:tcPr>
          <w:p w:rsidR="008515E6" w:rsidRPr="00FB46EF" w:rsidRDefault="008515E6" w:rsidP="005A1A54">
            <w:pPr>
              <w:pStyle w:val="a2"/>
              <w:ind w:firstLineChars="0" w:firstLine="0"/>
              <w:jc w:val="center"/>
            </w:pPr>
            <w:r>
              <w:rPr>
                <w:rFonts w:hint="eastAsia"/>
              </w:rPr>
              <w:t>qb:ObservationGroup</w:t>
            </w:r>
          </w:p>
        </w:tc>
        <w:tc>
          <w:tcPr>
            <w:tcW w:w="2936" w:type="dxa"/>
            <w:vAlign w:val="center"/>
          </w:tcPr>
          <w:p w:rsidR="00CB2EC5" w:rsidRDefault="008515E6">
            <w:pPr>
              <w:pStyle w:val="a2"/>
              <w:ind w:firstLineChars="0" w:firstLine="0"/>
            </w:pPr>
            <w:r>
              <w:t>観測の任意のグループを表現。</w:t>
            </w:r>
          </w:p>
        </w:tc>
      </w:tr>
      <w:tr w:rsidR="008515E6" w:rsidRPr="003D1FE0" w:rsidTr="003E55A1">
        <w:tc>
          <w:tcPr>
            <w:tcW w:w="2802"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0004</w:t>
            </w:r>
          </w:p>
        </w:tc>
        <w:tc>
          <w:tcPr>
            <w:tcW w:w="2976" w:type="dxa"/>
            <w:vAlign w:val="center"/>
          </w:tcPr>
          <w:p w:rsidR="008515E6" w:rsidRPr="00FB46EF" w:rsidRDefault="008515E6" w:rsidP="005A1A54">
            <w:pPr>
              <w:pStyle w:val="a2"/>
              <w:ind w:firstLineChars="0" w:firstLine="0"/>
              <w:jc w:val="center"/>
            </w:pPr>
            <w:r>
              <w:rPr>
                <w:rFonts w:hint="eastAsia"/>
              </w:rPr>
              <w:t>qb:Slice</w:t>
            </w:r>
          </w:p>
        </w:tc>
        <w:tc>
          <w:tcPr>
            <w:tcW w:w="2936" w:type="dxa"/>
            <w:vAlign w:val="center"/>
          </w:tcPr>
          <w:p w:rsidR="00CB2EC5" w:rsidRDefault="008515E6">
            <w:pPr>
              <w:pStyle w:val="a2"/>
              <w:ind w:firstLineChars="0" w:firstLine="0"/>
            </w:pPr>
            <w:r>
              <w:t>次元の値やスライスのコンポーネントのプロパティを固定することで定義されたデータセットのサブセット</w:t>
            </w:r>
            <w:r>
              <w:rPr>
                <w:rFonts w:hint="eastAsia"/>
              </w:rPr>
              <w:t>を表現する</w:t>
            </w:r>
            <w:r>
              <w:t>。</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0005</w:t>
            </w:r>
          </w:p>
        </w:tc>
        <w:tc>
          <w:tcPr>
            <w:tcW w:w="2976" w:type="dxa"/>
            <w:vAlign w:val="center"/>
          </w:tcPr>
          <w:p w:rsidR="008515E6" w:rsidRDefault="008515E6" w:rsidP="005A1A54">
            <w:pPr>
              <w:pStyle w:val="a2"/>
              <w:ind w:firstLineChars="0" w:firstLine="0"/>
              <w:jc w:val="center"/>
            </w:pPr>
            <w:r>
              <w:rPr>
                <w:rFonts w:hint="eastAsia"/>
              </w:rPr>
              <w:t>qb:Attachable</w:t>
            </w:r>
          </w:p>
        </w:tc>
        <w:tc>
          <w:tcPr>
            <w:tcW w:w="2936" w:type="dxa"/>
            <w:vAlign w:val="center"/>
          </w:tcPr>
          <w:p w:rsidR="00CB2EC5" w:rsidRDefault="008515E6">
            <w:pPr>
              <w:pStyle w:val="a2"/>
              <w:ind w:firstLineChars="0" w:firstLine="0"/>
            </w:pPr>
            <w:r>
              <w:t>属性と次元を有することができるすべてのものの抽象上位集合。</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0006</w:t>
            </w:r>
          </w:p>
        </w:tc>
        <w:tc>
          <w:tcPr>
            <w:tcW w:w="2976" w:type="dxa"/>
            <w:vAlign w:val="center"/>
          </w:tcPr>
          <w:p w:rsidR="008515E6" w:rsidRDefault="008515E6" w:rsidP="005A1A54">
            <w:pPr>
              <w:pStyle w:val="a2"/>
              <w:ind w:firstLineChars="0" w:firstLine="0"/>
              <w:jc w:val="center"/>
            </w:pPr>
            <w:r>
              <w:rPr>
                <w:rFonts w:hint="eastAsia"/>
              </w:rPr>
              <w:t>qb:ComponentProperty</w:t>
            </w:r>
          </w:p>
        </w:tc>
        <w:tc>
          <w:tcPr>
            <w:tcW w:w="2936" w:type="dxa"/>
            <w:vAlign w:val="center"/>
          </w:tcPr>
          <w:p w:rsidR="00CB2EC5" w:rsidRDefault="008515E6">
            <w:pPr>
              <w:pStyle w:val="a2"/>
              <w:ind w:firstLineChars="0" w:firstLine="0"/>
            </w:pPr>
            <w:r>
              <w:t>次元や属性や測度を表すような全てのプロパティの抽象上位集合。</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0007</w:t>
            </w:r>
          </w:p>
        </w:tc>
        <w:tc>
          <w:tcPr>
            <w:tcW w:w="2976" w:type="dxa"/>
            <w:vAlign w:val="center"/>
          </w:tcPr>
          <w:p w:rsidR="008515E6" w:rsidRDefault="008515E6" w:rsidP="005A1A54">
            <w:pPr>
              <w:pStyle w:val="a2"/>
              <w:ind w:firstLineChars="0" w:firstLine="0"/>
              <w:jc w:val="center"/>
            </w:pPr>
            <w:r>
              <w:rPr>
                <w:rFonts w:hint="eastAsia"/>
              </w:rPr>
              <w:t>qb:DimensionProperty</w:t>
            </w:r>
          </w:p>
        </w:tc>
        <w:tc>
          <w:tcPr>
            <w:tcW w:w="2936" w:type="dxa"/>
            <w:vAlign w:val="center"/>
          </w:tcPr>
          <w:p w:rsidR="00CB2EC5" w:rsidRDefault="008515E6">
            <w:pPr>
              <w:pStyle w:val="a2"/>
              <w:ind w:firstLineChars="0" w:firstLine="0"/>
            </w:pPr>
            <w:r>
              <w:t xml:space="preserve">　キューブの次元を表すようなコンポーネントプロパティのクラス。</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0008</w:t>
            </w:r>
          </w:p>
        </w:tc>
        <w:tc>
          <w:tcPr>
            <w:tcW w:w="2976" w:type="dxa"/>
            <w:vAlign w:val="center"/>
          </w:tcPr>
          <w:p w:rsidR="008515E6" w:rsidRDefault="008515E6" w:rsidP="005A1A54">
            <w:pPr>
              <w:pStyle w:val="a2"/>
              <w:ind w:firstLineChars="0" w:firstLine="0"/>
              <w:jc w:val="center"/>
            </w:pPr>
            <w:r>
              <w:rPr>
                <w:rFonts w:hint="eastAsia"/>
              </w:rPr>
              <w:t>qb:AttributeProperty</w:t>
            </w:r>
          </w:p>
        </w:tc>
        <w:tc>
          <w:tcPr>
            <w:tcW w:w="2936" w:type="dxa"/>
            <w:vAlign w:val="center"/>
          </w:tcPr>
          <w:p w:rsidR="00CB2EC5" w:rsidRDefault="008515E6">
            <w:pPr>
              <w:pStyle w:val="a2"/>
              <w:ind w:firstLineChars="0" w:firstLine="0"/>
            </w:pPr>
            <w:r>
              <w:t>例えば測定の単位のように、キューブ内の観測の属性を表すようなコンポーネントプロパティのクラス。</w:t>
            </w:r>
          </w:p>
        </w:tc>
      </w:tr>
      <w:tr w:rsidR="008515E6" w:rsidRPr="003D1FE0" w:rsidTr="00E94792">
        <w:trPr>
          <w:trHeight w:val="1428"/>
        </w:trPr>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0009</w:t>
            </w:r>
          </w:p>
        </w:tc>
        <w:tc>
          <w:tcPr>
            <w:tcW w:w="2976" w:type="dxa"/>
            <w:vAlign w:val="center"/>
          </w:tcPr>
          <w:p w:rsidR="008515E6" w:rsidRDefault="008515E6" w:rsidP="005A1A54">
            <w:pPr>
              <w:pStyle w:val="a2"/>
              <w:ind w:firstLineChars="0" w:firstLine="0"/>
              <w:jc w:val="center"/>
            </w:pPr>
            <w:r>
              <w:rPr>
                <w:rFonts w:hint="eastAsia"/>
              </w:rPr>
              <w:t>qb:MeasureProperty</w:t>
            </w:r>
          </w:p>
        </w:tc>
        <w:tc>
          <w:tcPr>
            <w:tcW w:w="2936" w:type="dxa"/>
            <w:vAlign w:val="center"/>
          </w:tcPr>
          <w:p w:rsidR="00CB2EC5" w:rsidRDefault="008515E6">
            <w:pPr>
              <w:pStyle w:val="a2"/>
              <w:ind w:firstLineChars="0" w:firstLine="0"/>
            </w:pPr>
            <w:r>
              <w:t>観測された事象の測定値を表すコンポーネントプロパティのクラス。</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000A</w:t>
            </w:r>
          </w:p>
        </w:tc>
        <w:tc>
          <w:tcPr>
            <w:tcW w:w="2976" w:type="dxa"/>
            <w:vAlign w:val="center"/>
          </w:tcPr>
          <w:p w:rsidR="008515E6" w:rsidRDefault="008515E6" w:rsidP="005A1A54">
            <w:pPr>
              <w:pStyle w:val="a2"/>
              <w:ind w:firstLineChars="0" w:firstLine="0"/>
              <w:jc w:val="center"/>
            </w:pPr>
            <w:r>
              <w:rPr>
                <w:rFonts w:hint="eastAsia"/>
              </w:rPr>
              <w:t>qb:CodedProperty</w:t>
            </w:r>
          </w:p>
        </w:tc>
        <w:tc>
          <w:tcPr>
            <w:tcW w:w="2936" w:type="dxa"/>
            <w:vAlign w:val="center"/>
          </w:tcPr>
          <w:p w:rsidR="00CB2EC5" w:rsidRDefault="008515E6">
            <w:pPr>
              <w:pStyle w:val="a2"/>
              <w:ind w:firstLineChars="0" w:firstLine="0"/>
            </w:pPr>
            <w:r>
              <w:t>全てのコード化されたコンポーネントプロパティの上位集合。</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000B</w:t>
            </w:r>
          </w:p>
        </w:tc>
        <w:tc>
          <w:tcPr>
            <w:tcW w:w="2976" w:type="dxa"/>
            <w:vAlign w:val="center"/>
          </w:tcPr>
          <w:p w:rsidR="008515E6" w:rsidRDefault="008515E6" w:rsidP="005A1A54">
            <w:pPr>
              <w:pStyle w:val="a2"/>
              <w:ind w:firstLineChars="0" w:firstLine="0"/>
              <w:jc w:val="center"/>
            </w:pPr>
            <w:r>
              <w:rPr>
                <w:rFonts w:hint="eastAsia"/>
              </w:rPr>
              <w:t>qb:DataStructureDefinition</w:t>
            </w:r>
          </w:p>
        </w:tc>
        <w:tc>
          <w:tcPr>
            <w:tcW w:w="2936" w:type="dxa"/>
            <w:vAlign w:val="center"/>
          </w:tcPr>
          <w:p w:rsidR="00CB2EC5" w:rsidRDefault="008515E6">
            <w:pPr>
              <w:pStyle w:val="a2"/>
              <w:ind w:firstLineChars="0" w:firstLine="0"/>
            </w:pPr>
            <w:r>
              <w:t>データセットかスライスの構造定義。</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000C</w:t>
            </w:r>
          </w:p>
        </w:tc>
        <w:tc>
          <w:tcPr>
            <w:tcW w:w="2976" w:type="dxa"/>
            <w:vAlign w:val="center"/>
          </w:tcPr>
          <w:p w:rsidR="008515E6" w:rsidRDefault="008515E6" w:rsidP="005A1A54">
            <w:pPr>
              <w:pStyle w:val="a2"/>
              <w:ind w:firstLineChars="0" w:firstLine="0"/>
              <w:jc w:val="center"/>
            </w:pPr>
            <w:r>
              <w:rPr>
                <w:rFonts w:hint="eastAsia"/>
              </w:rPr>
              <w:t>qb:ComponentSpecification</w:t>
            </w:r>
          </w:p>
        </w:tc>
        <w:tc>
          <w:tcPr>
            <w:tcW w:w="2936" w:type="dxa"/>
            <w:vAlign w:val="center"/>
          </w:tcPr>
          <w:p w:rsidR="00CB2EC5" w:rsidRDefault="008515E6" w:rsidP="003E55A1">
            <w:pPr>
              <w:pStyle w:val="a2"/>
              <w:ind w:firstLineChars="0" w:firstLine="0"/>
            </w:pPr>
            <w:r>
              <w:t>D</w:t>
            </w:r>
            <w:r>
              <w:rPr>
                <w:rFonts w:hint="eastAsia"/>
              </w:rPr>
              <w:t>ata Structure Definition</w:t>
            </w:r>
            <w:r>
              <w:rPr>
                <w:rFonts w:hint="eastAsia"/>
              </w:rPr>
              <w:t>（</w:t>
            </w:r>
            <w:r>
              <w:rPr>
                <w:rFonts w:hint="eastAsia"/>
              </w:rPr>
              <w:t>DSD</w:t>
            </w:r>
            <w:r>
              <w:rPr>
                <w:rFonts w:hint="eastAsia"/>
              </w:rPr>
              <w:t>）で利用方法が決められている</w:t>
            </w:r>
            <w:r>
              <w:t>コンポーネント（属性や次元など）のプロパティの定義に利用する。</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000D</w:t>
            </w:r>
          </w:p>
        </w:tc>
        <w:tc>
          <w:tcPr>
            <w:tcW w:w="2976" w:type="dxa"/>
            <w:vAlign w:val="center"/>
          </w:tcPr>
          <w:p w:rsidR="008515E6" w:rsidRDefault="008515E6" w:rsidP="005A1A54">
            <w:pPr>
              <w:pStyle w:val="a2"/>
              <w:ind w:firstLineChars="0" w:firstLine="0"/>
              <w:jc w:val="center"/>
            </w:pPr>
            <w:r>
              <w:rPr>
                <w:rFonts w:hint="eastAsia"/>
              </w:rPr>
              <w:t>qb:ComponentSet</w:t>
            </w:r>
          </w:p>
        </w:tc>
        <w:tc>
          <w:tcPr>
            <w:tcW w:w="2936" w:type="dxa"/>
            <w:vAlign w:val="center"/>
          </w:tcPr>
          <w:p w:rsidR="00CB2EC5" w:rsidRDefault="008515E6">
            <w:pPr>
              <w:pStyle w:val="a2"/>
              <w:ind w:firstLineChars="0" w:firstLine="0"/>
            </w:pPr>
            <w:r>
              <w:rPr>
                <w:rFonts w:hint="eastAsia"/>
              </w:rPr>
              <w:t>一つ以上のコンポーネントプロパティに言及する事物</w:t>
            </w:r>
            <w:r>
              <w:t>の抽象クラス。</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000E</w:t>
            </w:r>
          </w:p>
        </w:tc>
        <w:tc>
          <w:tcPr>
            <w:tcW w:w="2976" w:type="dxa"/>
            <w:vAlign w:val="center"/>
          </w:tcPr>
          <w:p w:rsidR="008515E6" w:rsidRDefault="008515E6" w:rsidP="005A1A54">
            <w:pPr>
              <w:pStyle w:val="a2"/>
              <w:ind w:firstLineChars="0" w:firstLine="0"/>
              <w:jc w:val="center"/>
            </w:pPr>
            <w:r>
              <w:rPr>
                <w:rFonts w:hint="eastAsia"/>
              </w:rPr>
              <w:t>qb:SliceKey</w:t>
            </w:r>
          </w:p>
        </w:tc>
        <w:tc>
          <w:tcPr>
            <w:tcW w:w="2936" w:type="dxa"/>
            <w:vAlign w:val="center"/>
          </w:tcPr>
          <w:p w:rsidR="00CB2EC5" w:rsidRDefault="008515E6">
            <w:pPr>
              <w:pStyle w:val="a2"/>
              <w:ind w:firstLineChars="0" w:firstLine="0"/>
            </w:pPr>
            <w:r>
              <w:t>矛盾しない</w:t>
            </w:r>
            <w:r>
              <w:rPr>
                <w:rFonts w:hint="eastAsia"/>
              </w:rPr>
              <w:t>スライスによって決められた</w:t>
            </w:r>
            <w:r>
              <w:t>データセットのコンポーネントプロパティの部分集合。</w:t>
            </w:r>
          </w:p>
        </w:tc>
      </w:tr>
      <w:tr w:rsidR="008515E6" w:rsidRPr="003D1FE0" w:rsidTr="003E55A1">
        <w:tc>
          <w:tcPr>
            <w:tcW w:w="2802"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000F</w:t>
            </w:r>
          </w:p>
        </w:tc>
        <w:tc>
          <w:tcPr>
            <w:tcW w:w="2976" w:type="dxa"/>
            <w:vAlign w:val="center"/>
          </w:tcPr>
          <w:p w:rsidR="008515E6" w:rsidRDefault="008515E6" w:rsidP="005A1A54">
            <w:pPr>
              <w:pStyle w:val="a2"/>
              <w:ind w:firstLineChars="0" w:firstLine="0"/>
              <w:jc w:val="center"/>
            </w:pPr>
            <w:r>
              <w:rPr>
                <w:rFonts w:hint="eastAsia"/>
              </w:rPr>
              <w:t>qb:HierarchicalCodeList</w:t>
            </w:r>
          </w:p>
        </w:tc>
        <w:tc>
          <w:tcPr>
            <w:tcW w:w="2936" w:type="dxa"/>
            <w:vAlign w:val="center"/>
          </w:tcPr>
          <w:p w:rsidR="00CB2EC5" w:rsidRDefault="008515E6">
            <w:pPr>
              <w:pStyle w:val="a2"/>
              <w:ind w:firstLineChars="0" w:firstLine="0"/>
            </w:pPr>
            <w:r>
              <w:t>コード化に利用される一般化された概念の階層を表現する。</w:t>
            </w:r>
          </w:p>
        </w:tc>
      </w:tr>
    </w:tbl>
    <w:p w:rsidR="008515E6" w:rsidRDefault="008515E6" w:rsidP="008515E6">
      <w:pPr>
        <w:pStyle w:val="a2"/>
        <w:ind w:firstLine="240"/>
      </w:pPr>
    </w:p>
    <w:p w:rsidR="00E94792" w:rsidRDefault="00E94792">
      <w:pPr>
        <w:widowControl/>
        <w:jc w:val="left"/>
      </w:pPr>
      <w:r>
        <w:br w:type="page"/>
      </w:r>
    </w:p>
    <w:p w:rsidR="008515E6" w:rsidRDefault="008515E6" w:rsidP="008515E6">
      <w:pPr>
        <w:pStyle w:val="aff3"/>
        <w:keepNext/>
        <w:jc w:val="center"/>
      </w:pPr>
      <w:bookmarkStart w:id="73" w:name="_Ref382419113"/>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9</w:t>
      </w:r>
      <w:r w:rsidR="00F367A9">
        <w:fldChar w:fldCharType="end"/>
      </w:r>
      <w:bookmarkEnd w:id="73"/>
      <w:r>
        <w:rPr>
          <w:rFonts w:hint="eastAsia"/>
        </w:rPr>
        <w:t xml:space="preserve"> </w:t>
      </w:r>
      <w:bookmarkStart w:id="74" w:name="_Ref256341622"/>
      <w:r>
        <w:rPr>
          <w:rFonts w:hint="eastAsia"/>
        </w:rPr>
        <w:t>RDF Data Cube Vocabulary</w:t>
      </w:r>
      <w:r>
        <w:rPr>
          <w:rFonts w:hint="eastAsia"/>
        </w:rPr>
        <w:t>のボキャブラリセット（プロパティ）</w:t>
      </w:r>
      <w:bookmarkEnd w:id="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3118"/>
        <w:gridCol w:w="2936"/>
      </w:tblGrid>
      <w:tr w:rsidR="008515E6" w:rsidRPr="003D1FE0" w:rsidTr="00E94792">
        <w:trPr>
          <w:cantSplit/>
          <w:tblHeader/>
        </w:trPr>
        <w:tc>
          <w:tcPr>
            <w:tcW w:w="2660"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ucode</w:t>
            </w:r>
          </w:p>
        </w:tc>
        <w:tc>
          <w:tcPr>
            <w:tcW w:w="3118"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Alias URI</w:t>
            </w:r>
          </w:p>
        </w:tc>
        <w:tc>
          <w:tcPr>
            <w:tcW w:w="2936" w:type="dxa"/>
            <w:shd w:val="clear" w:color="auto" w:fill="D9D9D9" w:themeFill="background1" w:themeFillShade="D9"/>
            <w:vAlign w:val="center"/>
          </w:tcPr>
          <w:p w:rsidR="008515E6" w:rsidRPr="005A1A54" w:rsidRDefault="008515E6" w:rsidP="005A1A54">
            <w:pPr>
              <w:pStyle w:val="a2"/>
              <w:ind w:firstLineChars="0" w:firstLine="0"/>
              <w:jc w:val="center"/>
              <w:rPr>
                <w:b/>
              </w:rPr>
            </w:pPr>
            <w:r w:rsidRPr="005A1A54">
              <w:rPr>
                <w:rFonts w:hint="eastAsia"/>
                <w:b/>
              </w:rPr>
              <w:t>意味</w:t>
            </w:r>
          </w:p>
        </w:tc>
      </w:tr>
      <w:tr w:rsidR="008515E6" w:rsidRPr="003D1FE0" w:rsidTr="00E94792">
        <w:tc>
          <w:tcPr>
            <w:tcW w:w="2660"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8001</w:t>
            </w:r>
          </w:p>
        </w:tc>
        <w:tc>
          <w:tcPr>
            <w:tcW w:w="3118" w:type="dxa"/>
            <w:vAlign w:val="center"/>
          </w:tcPr>
          <w:p w:rsidR="008515E6" w:rsidRPr="00FB46EF" w:rsidRDefault="008515E6" w:rsidP="005A1A54">
            <w:pPr>
              <w:pStyle w:val="a2"/>
              <w:ind w:firstLineChars="0" w:firstLine="0"/>
              <w:jc w:val="center"/>
            </w:pPr>
            <w:r>
              <w:t>qb</w:t>
            </w:r>
            <w:r>
              <w:rPr>
                <w:rFonts w:hint="eastAsia"/>
              </w:rPr>
              <w:t>:dataSet</w:t>
            </w:r>
          </w:p>
        </w:tc>
        <w:tc>
          <w:tcPr>
            <w:tcW w:w="2936" w:type="dxa"/>
            <w:vAlign w:val="center"/>
          </w:tcPr>
          <w:p w:rsidR="00CB2EC5" w:rsidRDefault="008515E6">
            <w:pPr>
              <w:pStyle w:val="a2"/>
              <w:ind w:firstLineChars="0" w:firstLine="0"/>
            </w:pPr>
            <w:r>
              <w:t>所属するデータセットを示す。</w:t>
            </w:r>
          </w:p>
        </w:tc>
      </w:tr>
      <w:tr w:rsidR="008515E6" w:rsidRPr="003D1FE0" w:rsidTr="00E94792">
        <w:tc>
          <w:tcPr>
            <w:tcW w:w="2660" w:type="dxa"/>
            <w:vAlign w:val="center"/>
          </w:tcPr>
          <w:p w:rsidR="008515E6" w:rsidRPr="00DD037D" w:rsidRDefault="008515E6" w:rsidP="005A1A54">
            <w:pPr>
              <w:pStyle w:val="a2"/>
              <w:ind w:firstLineChars="0" w:firstLine="0"/>
              <w:jc w:val="center"/>
            </w:pPr>
            <w:r w:rsidRPr="00337256">
              <w:t>0FFFDE</w:t>
            </w:r>
            <w:r>
              <w:t>000000000000000000001F</w:t>
            </w:r>
            <w:r>
              <w:rPr>
                <w:rFonts w:hint="eastAsia"/>
              </w:rPr>
              <w:t>8002</w:t>
            </w:r>
          </w:p>
        </w:tc>
        <w:tc>
          <w:tcPr>
            <w:tcW w:w="3118" w:type="dxa"/>
            <w:vAlign w:val="center"/>
          </w:tcPr>
          <w:p w:rsidR="008515E6" w:rsidRPr="00FB46EF" w:rsidRDefault="008515E6" w:rsidP="005A1A54">
            <w:pPr>
              <w:pStyle w:val="a2"/>
              <w:ind w:firstLineChars="0" w:firstLine="0"/>
              <w:jc w:val="center"/>
            </w:pPr>
            <w:r>
              <w:rPr>
                <w:rFonts w:hint="eastAsia"/>
              </w:rPr>
              <w:t>qb:observation</w:t>
            </w:r>
          </w:p>
        </w:tc>
        <w:tc>
          <w:tcPr>
            <w:tcW w:w="2936" w:type="dxa"/>
            <w:vAlign w:val="center"/>
          </w:tcPr>
          <w:p w:rsidR="00CB2EC5" w:rsidRDefault="008515E6">
            <w:pPr>
              <w:pStyle w:val="a2"/>
              <w:ind w:firstLineChars="0" w:firstLine="0"/>
            </w:pPr>
            <w:r>
              <w:t>データセットのスライスに含まれる観測を示す。</w:t>
            </w:r>
          </w:p>
        </w:tc>
      </w:tr>
      <w:tr w:rsidR="008515E6" w:rsidRPr="003D1FE0" w:rsidTr="00E94792">
        <w:tc>
          <w:tcPr>
            <w:tcW w:w="2660" w:type="dxa"/>
            <w:vAlign w:val="center"/>
          </w:tcPr>
          <w:p w:rsidR="008515E6" w:rsidRPr="00DD037D" w:rsidRDefault="008515E6" w:rsidP="005A1A54">
            <w:pPr>
              <w:pStyle w:val="a2"/>
              <w:ind w:firstLineChars="0" w:firstLine="0"/>
              <w:jc w:val="center"/>
            </w:pPr>
            <w:r w:rsidRPr="00337256">
              <w:t>0FFFDE</w:t>
            </w:r>
            <w:r>
              <w:t>000000000000000000001F</w:t>
            </w:r>
            <w:r>
              <w:rPr>
                <w:rFonts w:hint="eastAsia"/>
              </w:rPr>
              <w:t>8003</w:t>
            </w:r>
          </w:p>
        </w:tc>
        <w:tc>
          <w:tcPr>
            <w:tcW w:w="3118" w:type="dxa"/>
            <w:vAlign w:val="center"/>
          </w:tcPr>
          <w:p w:rsidR="008515E6" w:rsidRPr="00FB46EF" w:rsidRDefault="008515E6" w:rsidP="005A1A54">
            <w:pPr>
              <w:pStyle w:val="a2"/>
              <w:ind w:firstLineChars="0" w:firstLine="0"/>
              <w:jc w:val="center"/>
            </w:pPr>
            <w:r>
              <w:rPr>
                <w:rFonts w:hint="eastAsia"/>
              </w:rPr>
              <w:t>qb:slice</w:t>
            </w:r>
          </w:p>
        </w:tc>
        <w:tc>
          <w:tcPr>
            <w:tcW w:w="2936" w:type="dxa"/>
            <w:vAlign w:val="center"/>
          </w:tcPr>
          <w:p w:rsidR="00CB2EC5" w:rsidRDefault="008515E6">
            <w:pPr>
              <w:pStyle w:val="a2"/>
              <w:ind w:firstLineChars="0" w:firstLine="0"/>
            </w:pPr>
            <w:r>
              <w:rPr>
                <w:rFonts w:hint="eastAsia"/>
              </w:rPr>
              <w:t>データセットの部分集合を示す。</w:t>
            </w:r>
          </w:p>
        </w:tc>
      </w:tr>
      <w:tr w:rsidR="008515E6" w:rsidRPr="003D1FE0" w:rsidTr="00E94792">
        <w:tc>
          <w:tcPr>
            <w:tcW w:w="2660" w:type="dxa"/>
            <w:vAlign w:val="center"/>
          </w:tcPr>
          <w:p w:rsidR="008515E6" w:rsidRPr="003D1FE0" w:rsidRDefault="008515E6" w:rsidP="005A1A54">
            <w:pPr>
              <w:pStyle w:val="a2"/>
              <w:ind w:firstLineChars="0" w:firstLine="0"/>
              <w:jc w:val="center"/>
            </w:pPr>
            <w:r w:rsidRPr="00337256">
              <w:t>0FFFDE</w:t>
            </w:r>
            <w:r>
              <w:t>000000000000000000001F</w:t>
            </w:r>
            <w:r>
              <w:rPr>
                <w:rFonts w:hint="eastAsia"/>
              </w:rPr>
              <w:t>8004</w:t>
            </w:r>
          </w:p>
        </w:tc>
        <w:tc>
          <w:tcPr>
            <w:tcW w:w="3118" w:type="dxa"/>
            <w:vAlign w:val="center"/>
          </w:tcPr>
          <w:p w:rsidR="008515E6" w:rsidRPr="00FB46EF" w:rsidRDefault="008515E6" w:rsidP="005A1A54">
            <w:pPr>
              <w:pStyle w:val="a2"/>
              <w:ind w:firstLineChars="0" w:firstLine="0"/>
              <w:jc w:val="center"/>
            </w:pPr>
            <w:r>
              <w:rPr>
                <w:rFonts w:hint="eastAsia"/>
              </w:rPr>
              <w:t>qb:observationGroup</w:t>
            </w:r>
          </w:p>
        </w:tc>
        <w:tc>
          <w:tcPr>
            <w:tcW w:w="2936" w:type="dxa"/>
            <w:vAlign w:val="center"/>
          </w:tcPr>
          <w:p w:rsidR="00CB2EC5" w:rsidRDefault="008515E6">
            <w:pPr>
              <w:pStyle w:val="a2"/>
              <w:ind w:firstLineChars="0" w:firstLine="0"/>
            </w:pPr>
            <w:r>
              <w:t>観測の集合を示す。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8005</w:t>
            </w:r>
          </w:p>
        </w:tc>
        <w:tc>
          <w:tcPr>
            <w:tcW w:w="3118" w:type="dxa"/>
            <w:vAlign w:val="center"/>
          </w:tcPr>
          <w:p w:rsidR="008515E6" w:rsidRDefault="008515E6" w:rsidP="005A1A54">
            <w:pPr>
              <w:pStyle w:val="a2"/>
              <w:ind w:firstLineChars="0" w:firstLine="0"/>
              <w:jc w:val="center"/>
            </w:pPr>
            <w:r>
              <w:rPr>
                <w:rFonts w:hint="eastAsia"/>
              </w:rPr>
              <w:t>qb:measureType</w:t>
            </w:r>
          </w:p>
        </w:tc>
        <w:tc>
          <w:tcPr>
            <w:tcW w:w="2936" w:type="dxa"/>
            <w:vAlign w:val="center"/>
          </w:tcPr>
          <w:p w:rsidR="00CB2EC5" w:rsidRDefault="008515E6">
            <w:pPr>
              <w:pStyle w:val="a2"/>
              <w:ind w:firstLineChars="0" w:firstLine="0"/>
            </w:pPr>
            <w:r>
              <w:t>どの</w:t>
            </w:r>
            <w:r>
              <w:rPr>
                <w:rFonts w:hint="eastAsia"/>
              </w:rPr>
              <w:t>測定がこの観測から得られるかをこの次元の値で示すような汎用の</w:t>
            </w:r>
            <w:r>
              <w:t>測定次元。</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8006</w:t>
            </w:r>
          </w:p>
        </w:tc>
        <w:tc>
          <w:tcPr>
            <w:tcW w:w="3118" w:type="dxa"/>
            <w:vAlign w:val="center"/>
          </w:tcPr>
          <w:p w:rsidR="008515E6" w:rsidRDefault="008515E6" w:rsidP="005A1A54">
            <w:pPr>
              <w:pStyle w:val="a2"/>
              <w:ind w:firstLineChars="0" w:firstLine="0"/>
              <w:jc w:val="center"/>
            </w:pPr>
            <w:r>
              <w:rPr>
                <w:rFonts w:hint="eastAsia"/>
              </w:rPr>
              <w:t>qb:structure</w:t>
            </w:r>
          </w:p>
        </w:tc>
        <w:tc>
          <w:tcPr>
            <w:tcW w:w="2936" w:type="dxa"/>
            <w:vAlign w:val="center"/>
          </w:tcPr>
          <w:p w:rsidR="00CB2EC5" w:rsidRDefault="008515E6">
            <w:pPr>
              <w:pStyle w:val="a2"/>
              <w:ind w:firstLineChars="0" w:firstLine="0"/>
            </w:pPr>
            <w:r>
              <w:t>主語のデータセットが従っている構造を示す。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8007</w:t>
            </w:r>
          </w:p>
        </w:tc>
        <w:tc>
          <w:tcPr>
            <w:tcW w:w="3118" w:type="dxa"/>
            <w:vAlign w:val="center"/>
          </w:tcPr>
          <w:p w:rsidR="008515E6" w:rsidRDefault="008515E6" w:rsidP="005A1A54">
            <w:pPr>
              <w:pStyle w:val="a2"/>
              <w:ind w:firstLineChars="0" w:firstLine="0"/>
              <w:jc w:val="center"/>
            </w:pPr>
            <w:r>
              <w:rPr>
                <w:rFonts w:hint="eastAsia"/>
              </w:rPr>
              <w:t>qb:component</w:t>
            </w:r>
          </w:p>
        </w:tc>
        <w:tc>
          <w:tcPr>
            <w:tcW w:w="2936" w:type="dxa"/>
            <w:vAlign w:val="center"/>
          </w:tcPr>
          <w:p w:rsidR="00CB2EC5" w:rsidRDefault="008515E6">
            <w:pPr>
              <w:pStyle w:val="a2"/>
              <w:ind w:firstLineChars="0" w:firstLine="0"/>
            </w:pPr>
            <w:r>
              <w:t>データセットの構造に含まれるコンポーネント仕様を示す。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8008</w:t>
            </w:r>
          </w:p>
        </w:tc>
        <w:tc>
          <w:tcPr>
            <w:tcW w:w="3118" w:type="dxa"/>
            <w:vAlign w:val="center"/>
          </w:tcPr>
          <w:p w:rsidR="008515E6" w:rsidRDefault="008515E6" w:rsidP="005A1A54">
            <w:pPr>
              <w:pStyle w:val="a2"/>
              <w:ind w:firstLineChars="0" w:firstLine="0"/>
              <w:jc w:val="center"/>
            </w:pPr>
            <w:r>
              <w:rPr>
                <w:rFonts w:hint="eastAsia"/>
              </w:rPr>
              <w:t>qb:componentProperty</w:t>
            </w:r>
          </w:p>
        </w:tc>
        <w:tc>
          <w:tcPr>
            <w:tcW w:w="2936" w:type="dxa"/>
            <w:vAlign w:val="center"/>
          </w:tcPr>
          <w:p w:rsidR="00CB2EC5" w:rsidRDefault="008515E6">
            <w:pPr>
              <w:pStyle w:val="a2"/>
              <w:ind w:firstLineChars="0" w:firstLine="0"/>
            </w:pPr>
            <w:r>
              <w:rPr>
                <w:rFonts w:hint="eastAsia"/>
              </w:rPr>
              <w:t>DataSet</w:t>
            </w:r>
            <w:r>
              <w:rPr>
                <w:rFonts w:hint="eastAsia"/>
              </w:rPr>
              <w:t>に期待される</w:t>
            </w:r>
            <w:r>
              <w:rPr>
                <w:rFonts w:hint="eastAsia"/>
              </w:rPr>
              <w:t>ComponentProperty</w:t>
            </w:r>
            <w:r>
              <w:rPr>
                <w:rFonts w:hint="eastAsia"/>
              </w:rPr>
              <w:t>または</w:t>
            </w:r>
            <w:r>
              <w:rPr>
                <w:rFonts w:hint="eastAsia"/>
              </w:rPr>
              <w:t>SliceKey</w:t>
            </w:r>
            <w:r>
              <w:rPr>
                <w:rFonts w:hint="eastAsia"/>
              </w:rPr>
              <w:t>によって定められた次元を示す。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8009</w:t>
            </w:r>
          </w:p>
        </w:tc>
        <w:tc>
          <w:tcPr>
            <w:tcW w:w="3118" w:type="dxa"/>
            <w:vAlign w:val="center"/>
          </w:tcPr>
          <w:p w:rsidR="008515E6" w:rsidRDefault="008515E6" w:rsidP="005A1A54">
            <w:pPr>
              <w:pStyle w:val="a2"/>
              <w:ind w:firstLineChars="0" w:firstLine="0"/>
              <w:jc w:val="center"/>
            </w:pPr>
            <w:r>
              <w:rPr>
                <w:rFonts w:hint="eastAsia"/>
              </w:rPr>
              <w:t>qb:order</w:t>
            </w:r>
          </w:p>
        </w:tc>
        <w:tc>
          <w:tcPr>
            <w:tcW w:w="2936" w:type="dxa"/>
            <w:vAlign w:val="center"/>
          </w:tcPr>
          <w:p w:rsidR="00CB2EC5" w:rsidRDefault="008515E6">
            <w:pPr>
              <w:pStyle w:val="a2"/>
              <w:ind w:firstLineChars="0" w:firstLine="0"/>
            </w:pPr>
            <w:r>
              <w:rPr>
                <w:rFonts w:hint="eastAsia"/>
              </w:rPr>
              <w:t>表現の案内に使われる、この構造を持つ</w:t>
            </w:r>
            <w:r>
              <w:t>集合のコンポーネントのための優先順序</w:t>
            </w:r>
          </w:p>
        </w:tc>
      </w:tr>
      <w:tr w:rsidR="008515E6" w:rsidRPr="003D1FE0" w:rsidTr="00E94792">
        <w:trPr>
          <w:trHeight w:val="2144"/>
        </w:trPr>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800A</w:t>
            </w:r>
          </w:p>
        </w:tc>
        <w:tc>
          <w:tcPr>
            <w:tcW w:w="3118" w:type="dxa"/>
            <w:vAlign w:val="center"/>
          </w:tcPr>
          <w:p w:rsidR="008515E6" w:rsidRDefault="008515E6" w:rsidP="005A1A54">
            <w:pPr>
              <w:pStyle w:val="a2"/>
              <w:ind w:firstLineChars="0" w:firstLine="0"/>
              <w:jc w:val="center"/>
            </w:pPr>
            <w:r>
              <w:rPr>
                <w:rFonts w:hint="eastAsia"/>
              </w:rPr>
              <w:t>qb:componentRequired</w:t>
            </w:r>
          </w:p>
        </w:tc>
        <w:tc>
          <w:tcPr>
            <w:tcW w:w="2936" w:type="dxa"/>
            <w:vAlign w:val="center"/>
          </w:tcPr>
          <w:p w:rsidR="00CB2EC5" w:rsidRDefault="008515E6">
            <w:pPr>
              <w:pStyle w:val="a2"/>
              <w:ind w:firstLineChars="0" w:firstLine="0"/>
            </w:pPr>
            <w:r>
              <w:t>DSD</w:t>
            </w:r>
            <w:r>
              <w:t>中でコンポーネントプロパティが必須か任意かを示す。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800B</w:t>
            </w:r>
          </w:p>
        </w:tc>
        <w:tc>
          <w:tcPr>
            <w:tcW w:w="3118" w:type="dxa"/>
            <w:vAlign w:val="center"/>
          </w:tcPr>
          <w:p w:rsidR="008515E6" w:rsidRDefault="008515E6" w:rsidP="005A1A54">
            <w:pPr>
              <w:pStyle w:val="a2"/>
              <w:ind w:firstLineChars="0" w:firstLine="0"/>
              <w:jc w:val="center"/>
            </w:pPr>
            <w:r>
              <w:rPr>
                <w:rFonts w:hint="eastAsia"/>
              </w:rPr>
              <w:t>qb:componentAttachment</w:t>
            </w:r>
          </w:p>
        </w:tc>
        <w:tc>
          <w:tcPr>
            <w:tcW w:w="2936" w:type="dxa"/>
            <w:vAlign w:val="center"/>
          </w:tcPr>
          <w:p w:rsidR="00CB2EC5" w:rsidRDefault="008515E6">
            <w:pPr>
              <w:pStyle w:val="a2"/>
              <w:ind w:firstLineChars="0" w:firstLine="0"/>
            </w:pPr>
            <w:r>
              <w:t>コンポーネントプロパティが添付されるべき階層を示す。階層は</w:t>
            </w:r>
            <w:r>
              <w:rPr>
                <w:rFonts w:hint="eastAsia"/>
              </w:rPr>
              <w:t>qb:DataSet</w:t>
            </w:r>
            <w:r>
              <w:rPr>
                <w:rFonts w:hint="eastAsia"/>
              </w:rPr>
              <w:t>か</w:t>
            </w:r>
            <w:r>
              <w:rPr>
                <w:rFonts w:hint="eastAsia"/>
              </w:rPr>
              <w:t>qb:Slice</w:t>
            </w:r>
            <w:r>
              <w:rPr>
                <w:rFonts w:hint="eastAsia"/>
              </w:rPr>
              <w:t>または</w:t>
            </w:r>
            <w:r>
              <w:rPr>
                <w:rFonts w:hint="eastAsia"/>
              </w:rPr>
              <w:t xml:space="preserve"> qb:Observation</w:t>
            </w:r>
            <w:r>
              <w:rPr>
                <w:rFonts w:hint="eastAsia"/>
              </w:rPr>
              <w:t>か、</w:t>
            </w:r>
            <w:r>
              <w:rPr>
                <w:rFonts w:hint="eastAsia"/>
              </w:rPr>
              <w:t>qb:MeasureProperty</w:t>
            </w:r>
            <w:r>
              <w:rPr>
                <w:rFonts w:hint="eastAsia"/>
              </w:rPr>
              <w:t>である。</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800C</w:t>
            </w:r>
          </w:p>
        </w:tc>
        <w:tc>
          <w:tcPr>
            <w:tcW w:w="3118" w:type="dxa"/>
            <w:vAlign w:val="center"/>
          </w:tcPr>
          <w:p w:rsidR="008515E6" w:rsidRDefault="008515E6" w:rsidP="005A1A54">
            <w:pPr>
              <w:pStyle w:val="a2"/>
              <w:ind w:firstLineChars="0" w:firstLine="0"/>
              <w:jc w:val="center"/>
            </w:pPr>
            <w:r>
              <w:rPr>
                <w:rFonts w:hint="eastAsia"/>
              </w:rPr>
              <w:t>qb:dimension</w:t>
            </w:r>
          </w:p>
        </w:tc>
        <w:tc>
          <w:tcPr>
            <w:tcW w:w="2936" w:type="dxa"/>
            <w:vAlign w:val="center"/>
          </w:tcPr>
          <w:p w:rsidR="00CB2EC5" w:rsidRDefault="008515E6">
            <w:pPr>
              <w:pStyle w:val="a2"/>
              <w:ind w:firstLineChars="0" w:firstLine="0"/>
            </w:pPr>
            <w:r>
              <w:rPr>
                <w:rFonts w:hint="eastAsia"/>
              </w:rPr>
              <w:t>コンポーネントが次元であることを明確にするための</w:t>
            </w:r>
            <w:r>
              <w:rPr>
                <w:rFonts w:hint="eastAsia"/>
              </w:rPr>
              <w:t>qb:componentProperty</w:t>
            </w:r>
            <w:r>
              <w:rPr>
                <w:rFonts w:hint="eastAsia"/>
              </w:rPr>
              <w:t>の代替。</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800D</w:t>
            </w:r>
          </w:p>
        </w:tc>
        <w:tc>
          <w:tcPr>
            <w:tcW w:w="3118" w:type="dxa"/>
            <w:vAlign w:val="center"/>
          </w:tcPr>
          <w:p w:rsidR="008515E6" w:rsidRDefault="008515E6" w:rsidP="005A1A54">
            <w:pPr>
              <w:pStyle w:val="a2"/>
              <w:ind w:firstLineChars="0" w:firstLine="0"/>
              <w:jc w:val="center"/>
            </w:pPr>
            <w:r>
              <w:rPr>
                <w:rFonts w:hint="eastAsia"/>
              </w:rPr>
              <w:t>qb:measure</w:t>
            </w:r>
          </w:p>
        </w:tc>
        <w:tc>
          <w:tcPr>
            <w:tcW w:w="2936" w:type="dxa"/>
            <w:vAlign w:val="center"/>
          </w:tcPr>
          <w:p w:rsidR="00CB2EC5" w:rsidRDefault="008515E6">
            <w:pPr>
              <w:pStyle w:val="a2"/>
              <w:ind w:firstLineChars="0" w:firstLine="0"/>
            </w:pPr>
            <w:r>
              <w:t>コンポーネントが測定であることを明確にするための</w:t>
            </w:r>
            <w:r>
              <w:rPr>
                <w:rFonts w:hint="eastAsia"/>
              </w:rPr>
              <w:t>qb:componentProperty</w:t>
            </w:r>
            <w:r>
              <w:rPr>
                <w:rFonts w:hint="eastAsia"/>
              </w:rPr>
              <w:t>の代替。</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800E</w:t>
            </w:r>
          </w:p>
        </w:tc>
        <w:tc>
          <w:tcPr>
            <w:tcW w:w="3118" w:type="dxa"/>
            <w:vAlign w:val="center"/>
          </w:tcPr>
          <w:p w:rsidR="008515E6" w:rsidRDefault="008515E6" w:rsidP="005A1A54">
            <w:pPr>
              <w:pStyle w:val="a2"/>
              <w:ind w:firstLineChars="0" w:firstLine="0"/>
              <w:jc w:val="center"/>
            </w:pPr>
            <w:r>
              <w:rPr>
                <w:rFonts w:hint="eastAsia"/>
              </w:rPr>
              <w:t>qb:attribute</w:t>
            </w:r>
          </w:p>
        </w:tc>
        <w:tc>
          <w:tcPr>
            <w:tcW w:w="2936" w:type="dxa"/>
            <w:vAlign w:val="center"/>
          </w:tcPr>
          <w:p w:rsidR="00CB2EC5" w:rsidRDefault="008515E6">
            <w:pPr>
              <w:pStyle w:val="a2"/>
              <w:ind w:firstLineChars="0" w:firstLine="0"/>
            </w:pPr>
            <w:r>
              <w:t>コンポーネントが属性であることを明確にするための</w:t>
            </w:r>
            <w:r>
              <w:rPr>
                <w:rFonts w:hint="eastAsia"/>
              </w:rPr>
              <w:t>qb:componentProperty</w:t>
            </w:r>
            <w:r>
              <w:rPr>
                <w:rFonts w:hint="eastAsia"/>
              </w:rPr>
              <w:t>の代替。</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800F</w:t>
            </w:r>
          </w:p>
        </w:tc>
        <w:tc>
          <w:tcPr>
            <w:tcW w:w="3118" w:type="dxa"/>
            <w:vAlign w:val="center"/>
          </w:tcPr>
          <w:p w:rsidR="008515E6" w:rsidRDefault="008515E6" w:rsidP="005A1A54">
            <w:pPr>
              <w:pStyle w:val="a2"/>
              <w:ind w:firstLineChars="0" w:firstLine="0"/>
              <w:jc w:val="center"/>
            </w:pPr>
            <w:r>
              <w:rPr>
                <w:rFonts w:hint="eastAsia"/>
              </w:rPr>
              <w:t>qb:measureDimension</w:t>
            </w:r>
          </w:p>
        </w:tc>
        <w:tc>
          <w:tcPr>
            <w:tcW w:w="2936" w:type="dxa"/>
            <w:vAlign w:val="center"/>
          </w:tcPr>
          <w:p w:rsidR="00CB2EC5" w:rsidRDefault="008515E6">
            <w:pPr>
              <w:pStyle w:val="a2"/>
              <w:ind w:firstLineChars="0" w:firstLine="0"/>
            </w:pPr>
            <w:r>
              <w:t>コンポーネントが測定次元であることを明確にするための</w:t>
            </w:r>
            <w:r>
              <w:rPr>
                <w:rFonts w:hint="eastAsia"/>
              </w:rPr>
              <w:t>qb:componentProperty</w:t>
            </w:r>
            <w:r>
              <w:rPr>
                <w:rFonts w:hint="eastAsia"/>
              </w:rPr>
              <w:t>の代替。</w:t>
            </w:r>
          </w:p>
        </w:tc>
      </w:tr>
      <w:tr w:rsidR="008515E6" w:rsidRPr="003D1FE0" w:rsidTr="00E94792">
        <w:trPr>
          <w:trHeight w:val="1625"/>
        </w:trPr>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8010</w:t>
            </w:r>
          </w:p>
        </w:tc>
        <w:tc>
          <w:tcPr>
            <w:tcW w:w="3118" w:type="dxa"/>
            <w:vAlign w:val="center"/>
          </w:tcPr>
          <w:p w:rsidR="008515E6" w:rsidRDefault="008515E6" w:rsidP="005A1A54">
            <w:pPr>
              <w:pStyle w:val="a2"/>
              <w:ind w:firstLineChars="0" w:firstLine="0"/>
              <w:jc w:val="center"/>
            </w:pPr>
            <w:r>
              <w:rPr>
                <w:rFonts w:hint="eastAsia"/>
              </w:rPr>
              <w:t>qb:sliceStructure</w:t>
            </w:r>
          </w:p>
        </w:tc>
        <w:tc>
          <w:tcPr>
            <w:tcW w:w="2936" w:type="dxa"/>
            <w:vAlign w:val="center"/>
          </w:tcPr>
          <w:p w:rsidR="00CB2EC5" w:rsidRDefault="008515E6">
            <w:pPr>
              <w:pStyle w:val="a2"/>
              <w:ind w:firstLineChars="0" w:firstLine="0"/>
            </w:pPr>
            <w:r>
              <w:t>主語のスライスに相当するスライスキーを示す。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8011</w:t>
            </w:r>
          </w:p>
        </w:tc>
        <w:tc>
          <w:tcPr>
            <w:tcW w:w="3118" w:type="dxa"/>
            <w:vAlign w:val="center"/>
          </w:tcPr>
          <w:p w:rsidR="008515E6" w:rsidRDefault="008515E6" w:rsidP="005A1A54">
            <w:pPr>
              <w:pStyle w:val="a2"/>
              <w:ind w:firstLineChars="0" w:firstLine="0"/>
              <w:jc w:val="center"/>
            </w:pPr>
            <w:r>
              <w:rPr>
                <w:rFonts w:hint="eastAsia"/>
              </w:rPr>
              <w:t>qb:sliceKey</w:t>
            </w:r>
          </w:p>
        </w:tc>
        <w:tc>
          <w:tcPr>
            <w:tcW w:w="2936" w:type="dxa"/>
            <w:vAlign w:val="center"/>
          </w:tcPr>
          <w:p w:rsidR="00CB2EC5" w:rsidRDefault="008515E6">
            <w:pPr>
              <w:pStyle w:val="a2"/>
              <w:ind w:firstLineChars="0" w:firstLine="0"/>
            </w:pPr>
            <w:r>
              <w:t>主語のデータセット中のスライスに使われるスライスキーを示す。</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8012</w:t>
            </w:r>
          </w:p>
        </w:tc>
        <w:tc>
          <w:tcPr>
            <w:tcW w:w="3118" w:type="dxa"/>
            <w:vAlign w:val="center"/>
          </w:tcPr>
          <w:p w:rsidR="008515E6" w:rsidRDefault="008515E6" w:rsidP="005A1A54">
            <w:pPr>
              <w:pStyle w:val="a2"/>
              <w:ind w:firstLineChars="0" w:firstLine="0"/>
              <w:jc w:val="center"/>
            </w:pPr>
            <w:r>
              <w:rPr>
                <w:rFonts w:hint="eastAsia"/>
              </w:rPr>
              <w:t>qb:concept</w:t>
            </w:r>
          </w:p>
        </w:tc>
        <w:tc>
          <w:tcPr>
            <w:tcW w:w="2936" w:type="dxa"/>
            <w:vAlign w:val="center"/>
          </w:tcPr>
          <w:p w:rsidR="00CB2EC5" w:rsidRDefault="008515E6">
            <w:pPr>
              <w:pStyle w:val="a2"/>
              <w:ind w:firstLineChars="0" w:firstLine="0"/>
            </w:pPr>
            <w:r>
              <w:rPr>
                <w:rFonts w:hint="eastAsia"/>
              </w:rPr>
              <w:t>測定される、または</w:t>
            </w:r>
            <w:r>
              <w:rPr>
                <w:rFonts w:hint="eastAsia"/>
              </w:rPr>
              <w:t>ComponentProperty</w:t>
            </w:r>
            <w:r>
              <w:rPr>
                <w:rFonts w:hint="eastAsia"/>
              </w:rPr>
              <w:t>によって示される概念を付与する。</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8013</w:t>
            </w:r>
          </w:p>
        </w:tc>
        <w:tc>
          <w:tcPr>
            <w:tcW w:w="3118" w:type="dxa"/>
            <w:vAlign w:val="center"/>
          </w:tcPr>
          <w:p w:rsidR="008515E6" w:rsidRDefault="008515E6" w:rsidP="005A1A54">
            <w:pPr>
              <w:pStyle w:val="a2"/>
              <w:ind w:firstLineChars="0" w:firstLine="0"/>
              <w:jc w:val="center"/>
            </w:pPr>
            <w:r>
              <w:rPr>
                <w:rFonts w:hint="eastAsia"/>
              </w:rPr>
              <w:t>qb:codeList</w:t>
            </w:r>
          </w:p>
        </w:tc>
        <w:tc>
          <w:tcPr>
            <w:tcW w:w="2936" w:type="dxa"/>
            <w:vAlign w:val="center"/>
          </w:tcPr>
          <w:p w:rsidR="00CB2EC5" w:rsidRDefault="008515E6">
            <w:pPr>
              <w:pStyle w:val="a2"/>
              <w:ind w:firstLineChars="0" w:firstLine="0"/>
            </w:pPr>
            <w:r>
              <w:rPr>
                <w:rFonts w:hint="eastAsia"/>
              </w:rPr>
              <w:t>CodedProperty</w:t>
            </w:r>
            <w:r>
              <w:rPr>
                <w:rFonts w:hint="eastAsia"/>
              </w:rPr>
              <w:t>に関連するコードリストを付与する。</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8014</w:t>
            </w:r>
          </w:p>
        </w:tc>
        <w:tc>
          <w:tcPr>
            <w:tcW w:w="3118" w:type="dxa"/>
            <w:vAlign w:val="center"/>
          </w:tcPr>
          <w:p w:rsidR="008515E6" w:rsidRDefault="008515E6" w:rsidP="005A1A54">
            <w:pPr>
              <w:pStyle w:val="a2"/>
              <w:ind w:firstLineChars="0" w:firstLine="0"/>
              <w:jc w:val="center"/>
            </w:pPr>
            <w:r>
              <w:rPr>
                <w:rFonts w:hint="eastAsia"/>
              </w:rPr>
              <w:t>qb:hierarchyRoot</w:t>
            </w:r>
          </w:p>
        </w:tc>
        <w:tc>
          <w:tcPr>
            <w:tcW w:w="2936" w:type="dxa"/>
            <w:vAlign w:val="center"/>
          </w:tcPr>
          <w:p w:rsidR="00CB2EC5" w:rsidRDefault="008515E6">
            <w:pPr>
              <w:pStyle w:val="a2"/>
              <w:ind w:firstLineChars="0" w:firstLine="0"/>
            </w:pPr>
            <w:r>
              <w:t>階層の</w:t>
            </w:r>
            <w:r>
              <w:rPr>
                <w:rFonts w:hint="eastAsia"/>
              </w:rPr>
              <w:t>基底を規定する。階層は</w:t>
            </w:r>
            <w:r>
              <w:rPr>
                <w:rFonts w:hint="eastAsia"/>
              </w:rPr>
              <w:t>1</w:t>
            </w:r>
            <w:r>
              <w:rPr>
                <w:rFonts w:hint="eastAsia"/>
              </w:rPr>
              <w:t>つ以上の基底を持つ。</w:t>
            </w:r>
          </w:p>
        </w:tc>
      </w:tr>
      <w:tr w:rsidR="008515E6" w:rsidRPr="003D1FE0" w:rsidTr="00E94792">
        <w:tc>
          <w:tcPr>
            <w:tcW w:w="2660" w:type="dxa"/>
            <w:vAlign w:val="center"/>
          </w:tcPr>
          <w:p w:rsidR="008515E6" w:rsidRPr="00FB46EF" w:rsidRDefault="008515E6" w:rsidP="005A1A54">
            <w:pPr>
              <w:pStyle w:val="a2"/>
              <w:ind w:firstLineChars="0" w:firstLine="0"/>
              <w:jc w:val="center"/>
            </w:pPr>
            <w:r w:rsidRPr="00337256">
              <w:t>0FFFDE</w:t>
            </w:r>
            <w:r>
              <w:t>000000000000000000001F</w:t>
            </w:r>
            <w:r>
              <w:rPr>
                <w:rFonts w:hint="eastAsia"/>
              </w:rPr>
              <w:t>8015</w:t>
            </w:r>
          </w:p>
        </w:tc>
        <w:tc>
          <w:tcPr>
            <w:tcW w:w="3118" w:type="dxa"/>
            <w:vAlign w:val="center"/>
          </w:tcPr>
          <w:p w:rsidR="008515E6" w:rsidRDefault="008515E6" w:rsidP="005A1A54">
            <w:pPr>
              <w:pStyle w:val="a2"/>
              <w:ind w:firstLineChars="0" w:firstLine="0"/>
              <w:jc w:val="center"/>
            </w:pPr>
            <w:r>
              <w:rPr>
                <w:rFonts w:hint="eastAsia"/>
              </w:rPr>
              <w:t>qb:parentChildProperty</w:t>
            </w:r>
          </w:p>
        </w:tc>
        <w:tc>
          <w:tcPr>
            <w:tcW w:w="2936" w:type="dxa"/>
            <w:vAlign w:val="center"/>
          </w:tcPr>
          <w:p w:rsidR="00CB2EC5" w:rsidRDefault="008515E6">
            <w:pPr>
              <w:pStyle w:val="a2"/>
              <w:ind w:firstLineChars="0" w:firstLine="0"/>
            </w:pPr>
            <w:r>
              <w:t>階層の親の概念と子供の概念を関連づけるためのプロパティを規定する。</w:t>
            </w:r>
          </w:p>
        </w:tc>
      </w:tr>
    </w:tbl>
    <w:p w:rsidR="008515E6" w:rsidRPr="001F4851" w:rsidRDefault="008515E6" w:rsidP="008515E6">
      <w:pPr>
        <w:pStyle w:val="a2"/>
        <w:ind w:firstLine="240"/>
      </w:pPr>
    </w:p>
    <w:p w:rsidR="008515E6" w:rsidRDefault="008515E6" w:rsidP="008515E6">
      <w:pPr>
        <w:pStyle w:val="4"/>
      </w:pPr>
      <w:r>
        <w:rPr>
          <w:rFonts w:hint="eastAsia"/>
        </w:rPr>
        <w:t>Data Catalog Vocabulary</w:t>
      </w:r>
    </w:p>
    <w:p w:rsidR="008515E6" w:rsidRDefault="008515E6" w:rsidP="008515E6">
      <w:pPr>
        <w:pStyle w:val="a2"/>
        <w:ind w:firstLine="240"/>
      </w:pPr>
      <w:r>
        <w:rPr>
          <w:rFonts w:hint="eastAsia"/>
        </w:rPr>
        <w:t>Data Catalog Vocabulary (DCAT)</w:t>
      </w:r>
      <w:r>
        <w:rPr>
          <w:rFonts w:hint="eastAsia"/>
        </w:rPr>
        <w:t>はデータセットに関するメタデータを記述するためのボキャブラリセットである。このボキャブラリセットの名前空間は下記の通りである。</w:t>
      </w:r>
    </w:p>
    <w:p w:rsidR="008515E6" w:rsidRDefault="008515E6" w:rsidP="008515E6">
      <w:pPr>
        <w:pStyle w:val="a2"/>
        <w:ind w:leftChars="300" w:left="720" w:firstLine="240"/>
      </w:pPr>
      <w:r>
        <w:t>http://www.w3.org/ns/dcat#</w:t>
      </w:r>
    </w:p>
    <w:p w:rsidR="008515E6" w:rsidRDefault="008515E6" w:rsidP="008515E6">
      <w:pPr>
        <w:pStyle w:val="a2"/>
        <w:ind w:firstLine="240"/>
      </w:pPr>
      <w:r>
        <w:rPr>
          <w:rFonts w:hint="eastAsia"/>
        </w:rPr>
        <w:t>以下この名前空間を</w:t>
      </w:r>
      <w:r>
        <w:rPr>
          <w:rFonts w:hint="eastAsia"/>
        </w:rPr>
        <w:t>dcat:</w:t>
      </w:r>
      <w:r>
        <w:rPr>
          <w:rFonts w:hint="eastAsia"/>
        </w:rPr>
        <w:t>と記す。ボキャブラリの詳細は情報流通連携基盤外部仕様書を参照されたい。</w:t>
      </w:r>
    </w:p>
    <w:p w:rsidR="008515E6" w:rsidRPr="001F4851" w:rsidRDefault="008515E6" w:rsidP="008515E6">
      <w:pPr>
        <w:pStyle w:val="a2"/>
        <w:ind w:firstLine="240"/>
      </w:pPr>
    </w:p>
    <w:p w:rsidR="008515E6" w:rsidRDefault="008515E6" w:rsidP="008515E6">
      <w:pPr>
        <w:pStyle w:val="4"/>
      </w:pPr>
      <w:r>
        <w:rPr>
          <w:rFonts w:hint="eastAsia"/>
        </w:rPr>
        <w:t>IMI (Infrastructure for Multilayer Interoperability)</w:t>
      </w:r>
    </w:p>
    <w:p w:rsidR="008515E6" w:rsidRDefault="008515E6" w:rsidP="008515E6">
      <w:pPr>
        <w:pStyle w:val="a2"/>
        <w:ind w:firstLine="240"/>
      </w:pPr>
      <w:r>
        <w:rPr>
          <w:rFonts w:hint="eastAsia"/>
        </w:rPr>
        <w:t>IMI</w:t>
      </w:r>
      <w:r>
        <w:rPr>
          <w:rFonts w:hint="eastAsia"/>
        </w:rPr>
        <w:t>とは、経済産業省の「公共情報交換標準スキームの整備に関する調査研究」で提案された、公共情報交換標準スキームである。</w:t>
      </w:r>
      <w:r>
        <w:rPr>
          <w:rFonts w:hint="eastAsia"/>
        </w:rPr>
        <w:t>ISA joinup Core</w:t>
      </w:r>
      <w:r>
        <w:rPr>
          <w:rFonts w:hint="eastAsia"/>
        </w:rPr>
        <w:t>と</w:t>
      </w:r>
      <w:r>
        <w:rPr>
          <w:rFonts w:hint="eastAsia"/>
        </w:rPr>
        <w:t>NIEM</w:t>
      </w:r>
      <w:r>
        <w:rPr>
          <w:rFonts w:hint="eastAsia"/>
        </w:rPr>
        <w:t>を参考に、日本で必要とされる語彙も考慮しつつ、共通的に広く利用されると見込まれる語彙を定義している。</w:t>
      </w:r>
      <w:r>
        <w:rPr>
          <w:rFonts w:hint="eastAsia"/>
        </w:rPr>
        <w:t>IMI</w:t>
      </w:r>
      <w:r>
        <w:rPr>
          <w:rFonts w:hint="eastAsia"/>
        </w:rPr>
        <w:t>は、特定の分野に特化したボキャブラリを定義するドメインボキャブラリと、複数のドメインに渡って利用される語彙を定義するコアボキャブラリから構成される。</w:t>
      </w:r>
      <w:r>
        <w:rPr>
          <w:rFonts w:hint="eastAsia"/>
        </w:rPr>
        <w:t>IMI</w:t>
      </w:r>
      <w:r>
        <w:rPr>
          <w:rFonts w:hint="eastAsia"/>
        </w:rPr>
        <w:t>が現在規定している範囲は、コアボキャブラリと、防災ドメイン、施設ドメインのボキャブラリである。</w:t>
      </w:r>
    </w:p>
    <w:p w:rsidR="008515E6" w:rsidRDefault="008515E6" w:rsidP="008515E6">
      <w:pPr>
        <w:pStyle w:val="a2"/>
        <w:ind w:firstLine="240"/>
      </w:pPr>
      <w:r>
        <w:rPr>
          <w:rFonts w:hint="eastAsia"/>
        </w:rPr>
        <w:t>本実証では統計情報と政府データカタログ情報を対象としているため、</w:t>
      </w:r>
      <w:r>
        <w:rPr>
          <w:rFonts w:hint="eastAsia"/>
        </w:rPr>
        <w:t>IMI</w:t>
      </w:r>
      <w:r>
        <w:rPr>
          <w:rFonts w:hint="eastAsia"/>
        </w:rPr>
        <w:t>の規定している語彙をそのまま採用することは難しい。</w:t>
      </w:r>
      <w:r>
        <w:rPr>
          <w:rFonts w:hint="eastAsia"/>
        </w:rPr>
        <w:t>RDF</w:t>
      </w:r>
      <w:r>
        <w:rPr>
          <w:rFonts w:hint="eastAsia"/>
        </w:rPr>
        <w:t>として一般的に利用されているボキャブラリと、</w:t>
      </w:r>
      <w:r>
        <w:rPr>
          <w:rFonts w:hint="eastAsia"/>
        </w:rPr>
        <w:t>IMI</w:t>
      </w:r>
      <w:r>
        <w:rPr>
          <w:rFonts w:hint="eastAsia"/>
        </w:rPr>
        <w:t>で規定されているボキャブラリに共通するボキャブラリもいくつか存在するため、これらを</w:t>
      </w:r>
      <w:r>
        <w:rPr>
          <w:rFonts w:hint="eastAsia"/>
        </w:rPr>
        <w:t>owl:sameAs</w:t>
      </w:r>
      <w:r>
        <w:rPr>
          <w:rFonts w:hint="eastAsia"/>
        </w:rPr>
        <w:t>によって結び、同じ意味であることを明確にすることは可能である。例えば、</w:t>
      </w:r>
      <w:r w:rsidRPr="0039357A">
        <w:rPr>
          <w:rFonts w:hint="eastAsia"/>
        </w:rPr>
        <w:t>統計を実施した年月は</w:t>
      </w:r>
      <w:r w:rsidRPr="0039357A">
        <w:rPr>
          <w:rFonts w:hint="eastAsia"/>
        </w:rPr>
        <w:t>IMI</w:t>
      </w:r>
      <w:r w:rsidRPr="0039357A">
        <w:rPr>
          <w:rFonts w:hint="eastAsia"/>
        </w:rPr>
        <w:t>コアボキャブラリの「</w:t>
      </w:r>
      <w:r w:rsidRPr="0039357A">
        <w:rPr>
          <w:rFonts w:hint="eastAsia"/>
        </w:rPr>
        <w:t xml:space="preserve">ic: </w:t>
      </w:r>
      <w:r w:rsidRPr="0039357A">
        <w:rPr>
          <w:rFonts w:hint="eastAsia"/>
        </w:rPr>
        <w:t>日付</w:t>
      </w:r>
      <w:r w:rsidRPr="0039357A">
        <w:rPr>
          <w:rFonts w:hint="eastAsia"/>
        </w:rPr>
        <w:t>_</w:t>
      </w:r>
      <w:r>
        <w:rPr>
          <w:rFonts w:hint="eastAsia"/>
        </w:rPr>
        <w:t>年月」を利用できる</w:t>
      </w:r>
      <w:r w:rsidRPr="0039357A">
        <w:rPr>
          <w:rFonts w:hint="eastAsia"/>
        </w:rPr>
        <w:t>、</w:t>
      </w:r>
      <w:r w:rsidRPr="0039357A">
        <w:rPr>
          <w:rFonts w:hint="eastAsia"/>
        </w:rPr>
        <w:t>Data Cube Vocabulary</w:t>
      </w:r>
      <w:r w:rsidRPr="0039357A">
        <w:rPr>
          <w:rFonts w:hint="eastAsia"/>
        </w:rPr>
        <w:t>の</w:t>
      </w:r>
      <w:r w:rsidRPr="0039357A">
        <w:rPr>
          <w:rFonts w:hint="eastAsia"/>
        </w:rPr>
        <w:t xml:space="preserve"> qb:mesureType</w:t>
      </w:r>
      <w:r w:rsidRPr="0039357A">
        <w:rPr>
          <w:rFonts w:hint="eastAsia"/>
        </w:rPr>
        <w:t>（単位）と</w:t>
      </w:r>
      <w:r w:rsidRPr="0039357A">
        <w:rPr>
          <w:rFonts w:hint="eastAsia"/>
        </w:rPr>
        <w:t>IMI</w:t>
      </w:r>
      <w:r w:rsidRPr="0039357A">
        <w:rPr>
          <w:rFonts w:hint="eastAsia"/>
        </w:rPr>
        <w:t>コアボキャブラリの「</w:t>
      </w:r>
      <w:r w:rsidRPr="0039357A">
        <w:rPr>
          <w:rFonts w:hint="eastAsia"/>
        </w:rPr>
        <w:t>ic:</w:t>
      </w:r>
      <w:r w:rsidRPr="0039357A">
        <w:rPr>
          <w:rFonts w:hint="eastAsia"/>
        </w:rPr>
        <w:t>測定単位</w:t>
      </w:r>
      <w:r w:rsidRPr="0039357A">
        <w:rPr>
          <w:rFonts w:hint="eastAsia"/>
        </w:rPr>
        <w:t>_</w:t>
      </w:r>
      <w:r w:rsidRPr="0039357A">
        <w:rPr>
          <w:rFonts w:hint="eastAsia"/>
        </w:rPr>
        <w:t>単位」はほぼ同義である</w:t>
      </w:r>
      <w:r>
        <w:rPr>
          <w:rFonts w:hint="eastAsia"/>
        </w:rPr>
        <w:t>などの関係を</w:t>
      </w:r>
      <w:r>
        <w:rPr>
          <w:rFonts w:hint="eastAsia"/>
        </w:rPr>
        <w:t>RDF</w:t>
      </w:r>
      <w:r>
        <w:rPr>
          <w:rFonts w:hint="eastAsia"/>
        </w:rPr>
        <w:t>によって記述することができる</w:t>
      </w:r>
      <w:r w:rsidRPr="0039357A">
        <w:rPr>
          <w:rFonts w:hint="eastAsia"/>
        </w:rPr>
        <w:t>。</w:t>
      </w:r>
    </w:p>
    <w:p w:rsidR="008515E6" w:rsidRDefault="008515E6" w:rsidP="008515E6">
      <w:pPr>
        <w:pStyle w:val="a2"/>
        <w:ind w:firstLine="240"/>
      </w:pPr>
    </w:p>
    <w:p w:rsidR="008515E6" w:rsidRDefault="008515E6" w:rsidP="008515E6">
      <w:pPr>
        <w:pStyle w:val="4"/>
      </w:pPr>
      <w:r>
        <w:rPr>
          <w:rFonts w:hint="eastAsia"/>
        </w:rPr>
        <w:t>次世代統計利用システムAPIで公開されているLinked Open Data形式の都道府県・市区町村コード</w:t>
      </w:r>
    </w:p>
    <w:p w:rsidR="008515E6" w:rsidRPr="009F355F" w:rsidRDefault="008515E6" w:rsidP="008515E6">
      <w:pPr>
        <w:pStyle w:val="a2"/>
        <w:ind w:firstLine="240"/>
      </w:pPr>
      <w:r>
        <w:rPr>
          <w:rFonts w:hint="eastAsia"/>
        </w:rPr>
        <w:t>2013</w:t>
      </w:r>
      <w:r>
        <w:rPr>
          <w:rFonts w:hint="eastAsia"/>
        </w:rPr>
        <w:t>年</w:t>
      </w:r>
      <w:r>
        <w:rPr>
          <w:rFonts w:hint="eastAsia"/>
        </w:rPr>
        <w:t>12</w:t>
      </w:r>
      <w:r>
        <w:rPr>
          <w:rFonts w:hint="eastAsia"/>
        </w:rPr>
        <w:t>月から、</w:t>
      </w:r>
      <w:r>
        <w:t>次世代統計利用システム</w:t>
      </w:r>
      <w:r>
        <w:t>API</w:t>
      </w:r>
      <w:r>
        <w:t>にて都道府県・市区町村コード情報が提供</w:t>
      </w:r>
      <w:r>
        <w:rPr>
          <w:rStyle w:val="af4"/>
        </w:rPr>
        <w:footnoteReference w:id="13"/>
      </w:r>
      <w:r>
        <w:t>された。このデータでは、現在の都道府県・市区町村のコードだけではなく、市町村合併などといった廃置分合等情報が提供されており、非常に有用である。提供されている情報は市町村単位の分解能である。本実証で提供するデータの地域の単位は、市町村単位よりもさらに細かい粒度である小地域であるため、市町村単位の分解能の情報では有効に組み合わせることができないと判断したため、本実証にて採用することは見送った。しかし、今後、市町村単位の情報など、提供する情報を増やす場合には非常に有効活用できると思われる。</w:t>
      </w:r>
    </w:p>
    <w:p w:rsidR="008515E6" w:rsidRPr="00AF785C" w:rsidRDefault="008515E6" w:rsidP="008515E6">
      <w:pPr>
        <w:pStyle w:val="a2"/>
        <w:ind w:firstLine="240"/>
      </w:pPr>
    </w:p>
    <w:p w:rsidR="008515E6" w:rsidRDefault="008515E6" w:rsidP="008515E6">
      <w:pPr>
        <w:pStyle w:val="3"/>
      </w:pPr>
      <w:bookmarkStart w:id="75" w:name="_Toc382428078"/>
      <w:bookmarkStart w:id="76" w:name="_Toc383030106"/>
      <w:r>
        <w:rPr>
          <w:rFonts w:hint="eastAsia"/>
        </w:rPr>
        <w:t>統計情報を記述するボキャブラリ</w:t>
      </w:r>
      <w:bookmarkEnd w:id="75"/>
      <w:bookmarkEnd w:id="76"/>
    </w:p>
    <w:p w:rsidR="008515E6" w:rsidRDefault="008515E6" w:rsidP="008515E6">
      <w:pPr>
        <w:pStyle w:val="4"/>
      </w:pPr>
      <w:r>
        <w:rPr>
          <w:rFonts w:hint="eastAsia"/>
        </w:rPr>
        <w:t>ボキャブラリの設計方針</w:t>
      </w:r>
    </w:p>
    <w:p w:rsidR="008515E6" w:rsidRDefault="008515E6" w:rsidP="008515E6">
      <w:pPr>
        <w:pStyle w:val="a2"/>
        <w:ind w:firstLine="240"/>
      </w:pPr>
      <w:r>
        <w:rPr>
          <w:rFonts w:hint="eastAsia"/>
        </w:rPr>
        <w:t>統計データの</w:t>
      </w:r>
      <w:r>
        <w:rPr>
          <w:rFonts w:hint="eastAsia"/>
        </w:rPr>
        <w:t>RDF</w:t>
      </w:r>
      <w:r>
        <w:rPr>
          <w:rFonts w:hint="eastAsia"/>
        </w:rPr>
        <w:t>化にあたって、世界的に広く利用されつつある</w:t>
      </w:r>
      <w:r>
        <w:rPr>
          <w:rFonts w:hint="eastAsia"/>
        </w:rPr>
        <w:t>RDF Data Cube Vocabulary</w:t>
      </w:r>
      <w:r>
        <w:rPr>
          <w:rFonts w:hint="eastAsia"/>
        </w:rPr>
        <w:t>を採用した。</w:t>
      </w:r>
      <w:r>
        <w:rPr>
          <w:rFonts w:hint="eastAsia"/>
        </w:rPr>
        <w:t>RDF Data Cube Vocabulary</w:t>
      </w:r>
      <w:r>
        <w:rPr>
          <w:rFonts w:hint="eastAsia"/>
        </w:rPr>
        <w:t>では、多次元の項目から特徴付けられるデータを、統計データを交換するために広く使われている</w:t>
      </w:r>
      <w:r>
        <w:rPr>
          <w:rFonts w:hint="eastAsia"/>
        </w:rPr>
        <w:t>SDMX</w:t>
      </w:r>
      <w:r>
        <w:rPr>
          <w:rFonts w:hint="eastAsia"/>
        </w:rPr>
        <w:t>のキューブモデルで表現することによって、データの比較を行いやすくすることを目指している。</w:t>
      </w:r>
    </w:p>
    <w:p w:rsidR="008515E6" w:rsidRDefault="008515E6" w:rsidP="008515E6">
      <w:pPr>
        <w:pStyle w:val="a2"/>
        <w:ind w:firstLine="240"/>
      </w:pPr>
      <w:r>
        <w:rPr>
          <w:rFonts w:hint="eastAsia"/>
        </w:rPr>
        <w:t>RDF Data Cube Vocabulary</w:t>
      </w:r>
      <w:r>
        <w:rPr>
          <w:rFonts w:hint="eastAsia"/>
        </w:rPr>
        <w:t>では、すべての統計データはデータセットに所属する。データセットの構成方法として、</w:t>
      </w:r>
      <w:r>
        <w:rPr>
          <w:rFonts w:hint="eastAsia"/>
        </w:rPr>
        <w:t>RDF Data Cube Vocabulary</w:t>
      </w:r>
      <w:r>
        <w:rPr>
          <w:rFonts w:hint="eastAsia"/>
        </w:rPr>
        <w:t>で規定されている方法は存在しないが、一般的には統計の種類毎に行う場合や、統計の種類と統計実施年の組ごとにデータセットを作成して利用されている。本実証では、公開されている統計情報のデータの性質から、国勢調査の実施年ごとにデータセットを作成することとした。データセットを統計の種類毎に構成するためには、データセット構造定義で利用する軸を指定する必要があるため、実施年ごとに軸が共通である必要がある。しかし現実の統計データでは、実施年によって軸に含まれる項目（</w:t>
      </w:r>
      <w:r>
        <w:rPr>
          <w:rFonts w:hint="eastAsia"/>
        </w:rPr>
        <w:t>codelist</w:t>
      </w:r>
      <w:r>
        <w:rPr>
          <w:rFonts w:hint="eastAsia"/>
        </w:rPr>
        <w:t>）が違うことがある。軸に含まれる項目が変わる場合には、同じ統計表でも実施年をまたいで軸を共通化できないため、データセット構造定義を共通化できない。このため、データセット構造定義を実施年ごとに作成する必要が生じ、結果的にデータセットも実施年ごとに作成している。</w:t>
      </w:r>
    </w:p>
    <w:p w:rsidR="008515E6" w:rsidRDefault="008515E6" w:rsidP="008515E6">
      <w:pPr>
        <w:pStyle w:val="a2"/>
        <w:ind w:firstLineChars="0" w:firstLine="0"/>
      </w:pPr>
      <w:r>
        <w:rPr>
          <w:rFonts w:hint="eastAsia"/>
        </w:rPr>
        <w:t xml:space="preserve">　統計データの統計軸の情報や調査実施年、エリアなどの情報は、統計データに付与する方法やデータセットに付与する方法などが存在する。本実証では、公開されている統計表になるべく忠実に</w:t>
      </w:r>
      <w:r>
        <w:rPr>
          <w:rFonts w:hint="eastAsia"/>
        </w:rPr>
        <w:t>RDF</w:t>
      </w:r>
      <w:r>
        <w:rPr>
          <w:rFonts w:hint="eastAsia"/>
        </w:rPr>
        <w:t>化作業を行ったため、</w:t>
      </w:r>
      <w:r>
        <w:rPr>
          <w:rFonts w:hint="eastAsia"/>
        </w:rPr>
        <w:t>1</w:t>
      </w:r>
      <w:r>
        <w:rPr>
          <w:rFonts w:hint="eastAsia"/>
        </w:rPr>
        <w:t>つのデータセットに複数の異なる観測データが存在する場合があったため、データセットに統計軸の定義やエリアなどの情報を紐付けることとした。</w:t>
      </w:r>
    </w:p>
    <w:p w:rsidR="00E11319" w:rsidRPr="00F969CA" w:rsidRDefault="00E11319" w:rsidP="00E11319">
      <w:pPr>
        <w:pStyle w:val="a2"/>
        <w:ind w:firstLine="240"/>
      </w:pPr>
      <w:r>
        <w:t>統計軸の名前（例えば性別）や統計軸に含まれる項目の名前（例えば、男性、女性など）には、同じ概念を様々な別の言葉で表現する可能性があるため（例えば、男、女など）、これに対応できるよう</w:t>
      </w:r>
      <w:r>
        <w:rPr>
          <w:rFonts w:hint="eastAsia"/>
        </w:rPr>
        <w:t>dc:title</w:t>
      </w:r>
      <w:r>
        <w:rPr>
          <w:rFonts w:hint="eastAsia"/>
        </w:rPr>
        <w:t>や</w:t>
      </w:r>
      <w:r>
        <w:rPr>
          <w:rFonts w:hint="eastAsia"/>
        </w:rPr>
        <w:t>rdf:label</w:t>
      </w:r>
      <w:r>
        <w:rPr>
          <w:rFonts w:hint="eastAsia"/>
        </w:rPr>
        <w:t>を採用せず、</w:t>
      </w:r>
      <w:r>
        <w:rPr>
          <w:rFonts w:hint="eastAsia"/>
        </w:rPr>
        <w:t>skos:prefLabel</w:t>
      </w:r>
      <w:r>
        <w:rPr>
          <w:rFonts w:hint="eastAsia"/>
        </w:rPr>
        <w:t>を採用した。このため、一つの概念に複数の名前の表記がある場合には</w:t>
      </w:r>
      <w:r>
        <w:rPr>
          <w:rFonts w:hint="eastAsia"/>
        </w:rPr>
        <w:t>skos:altLabel</w:t>
      </w:r>
      <w:r>
        <w:rPr>
          <w:rFonts w:hint="eastAsia"/>
        </w:rPr>
        <w:t>を複数関連づけることによって、別名の記述を行うことが可能となっている。</w:t>
      </w:r>
    </w:p>
    <w:p w:rsidR="008515E6" w:rsidRPr="00E11319" w:rsidRDefault="008515E6" w:rsidP="008515E6">
      <w:pPr>
        <w:pStyle w:val="a2"/>
        <w:ind w:firstLineChars="0" w:firstLine="0"/>
      </w:pPr>
    </w:p>
    <w:p w:rsidR="008515E6" w:rsidRPr="00FF2BD9" w:rsidRDefault="008515E6" w:rsidP="008515E6">
      <w:pPr>
        <w:pStyle w:val="4"/>
      </w:pPr>
      <w:r>
        <w:t>ボキャブラリの概要</w:t>
      </w:r>
    </w:p>
    <w:p w:rsidR="008515E6" w:rsidRDefault="00E11319" w:rsidP="008515E6">
      <w:pPr>
        <w:pStyle w:val="a2"/>
        <w:ind w:firstLine="240"/>
      </w:pPr>
      <w:r>
        <w:t>ボキャブラリの調査結果に基づき、統計情報を記述するためのボキャブラリには</w:t>
      </w:r>
      <w:r>
        <w:rPr>
          <w:rFonts w:hint="eastAsia"/>
        </w:rPr>
        <w:t>RDF Data Cube Vocabulary</w:t>
      </w:r>
      <w:r>
        <w:rPr>
          <w:rFonts w:hint="eastAsia"/>
        </w:rPr>
        <w:t>が適していることがわかった。そのため本実証では、統計情報を記述するボキャブラリとして</w:t>
      </w:r>
      <w:r>
        <w:rPr>
          <w:rFonts w:hint="eastAsia"/>
        </w:rPr>
        <w:t>RDF Data Cube Vocabulary</w:t>
      </w:r>
      <w:r>
        <w:rPr>
          <w:rFonts w:hint="eastAsia"/>
        </w:rPr>
        <w:t>を採用して記述を行った。統計データの</w:t>
      </w:r>
      <w:r>
        <w:rPr>
          <w:rFonts w:hint="eastAsia"/>
        </w:rPr>
        <w:t>RDF</w:t>
      </w:r>
      <w:r>
        <w:rPr>
          <w:rFonts w:hint="eastAsia"/>
        </w:rPr>
        <w:t>化の例として有名なイタリアの移民統計の</w:t>
      </w:r>
      <w:r>
        <w:rPr>
          <w:rFonts w:hint="eastAsia"/>
        </w:rPr>
        <w:t>RDF</w:t>
      </w:r>
      <w:r>
        <w:rPr>
          <w:rFonts w:hint="eastAsia"/>
        </w:rPr>
        <w:t>化データ</w:t>
      </w:r>
      <w:r>
        <w:rPr>
          <w:rStyle w:val="af4"/>
        </w:rPr>
        <w:footnoteReference w:id="14"/>
      </w:r>
      <w:r>
        <w:rPr>
          <w:rFonts w:hint="eastAsia"/>
        </w:rPr>
        <w:t>などを参考にして、</w:t>
      </w:r>
      <w:r>
        <w:rPr>
          <w:rFonts w:hint="eastAsia"/>
        </w:rPr>
        <w:t>RDF Data Cube Vocabulary</w:t>
      </w:r>
      <w:r>
        <w:rPr>
          <w:rFonts w:hint="eastAsia"/>
        </w:rPr>
        <w:t>以外に</w:t>
      </w:r>
      <w:r>
        <w:rPr>
          <w:rFonts w:hint="eastAsia"/>
        </w:rPr>
        <w:t>SKOS</w:t>
      </w:r>
      <w:r>
        <w:rPr>
          <w:rFonts w:hint="eastAsia"/>
        </w:rPr>
        <w:t>等も利用した。また、適切に統計データの記述を行うため、独自のボキャブラリも定義した。なお、新規定義したボキャブラリセットののインスタンスと、実施回毎の統計表のクラス・インスタンスを記述すると数が膨大となるため、実施回に依存しない共通のクラスのみを表に列挙している。なお、実施回に依存する統計表のクラス・インスタンスのうち、メッシュエリアを表すインスタンスが</w:t>
      </w:r>
      <w:r>
        <w:rPr>
          <w:rFonts w:hint="eastAsia"/>
        </w:rPr>
        <w:t>1,490,248</w:t>
      </w:r>
      <w:r>
        <w:rPr>
          <w:rFonts w:hint="eastAsia"/>
        </w:rPr>
        <w:t>件、小地域を表すインスタンスが</w:t>
      </w:r>
      <w:r>
        <w:rPr>
          <w:rFonts w:hint="eastAsia"/>
        </w:rPr>
        <w:t>291,637</w:t>
      </w:r>
      <w:r>
        <w:rPr>
          <w:rFonts w:hint="eastAsia"/>
        </w:rPr>
        <w:t>件であった。</w:t>
      </w:r>
    </w:p>
    <w:p w:rsidR="00FE62DA" w:rsidRDefault="00FE62DA">
      <w:pPr>
        <w:widowControl/>
        <w:jc w:val="left"/>
        <w:rPr>
          <w:rFonts w:ascii="ＭＳ 明朝" w:hAnsi="ＭＳ 明朝"/>
        </w:rPr>
      </w:pPr>
    </w:p>
    <w:p w:rsidR="00606BB4" w:rsidRDefault="00606BB4" w:rsidP="00A66F45">
      <w:pPr>
        <w:pStyle w:val="aff3"/>
        <w:keepNext/>
        <w:jc w:val="center"/>
      </w:pPr>
      <w:bookmarkStart w:id="77" w:name="_Ref351300260"/>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10</w:t>
      </w:r>
      <w:r w:rsidR="00F367A9">
        <w:fldChar w:fldCharType="end"/>
      </w:r>
      <w:bookmarkEnd w:id="77"/>
      <w:r>
        <w:rPr>
          <w:rFonts w:hint="eastAsia"/>
        </w:rPr>
        <w:t xml:space="preserve">: </w:t>
      </w:r>
      <w:r>
        <w:rPr>
          <w:rFonts w:hint="eastAsia"/>
        </w:rPr>
        <w:t>統計データ記述に利用したボキャブラリ</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3"/>
        <w:gridCol w:w="933"/>
      </w:tblGrid>
      <w:tr w:rsidR="00E11319" w:rsidTr="005A1A54">
        <w:tc>
          <w:tcPr>
            <w:tcW w:w="7763" w:type="dxa"/>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ボキャブラリの種類</w:t>
            </w:r>
          </w:p>
        </w:tc>
        <w:tc>
          <w:tcPr>
            <w:tcW w:w="933" w:type="dxa"/>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個数</w:t>
            </w:r>
          </w:p>
        </w:tc>
      </w:tr>
      <w:tr w:rsidR="00E11319" w:rsidTr="005A1A54">
        <w:tc>
          <w:tcPr>
            <w:tcW w:w="7763" w:type="dxa"/>
          </w:tcPr>
          <w:p w:rsidR="00E11319" w:rsidRPr="00FE16FC" w:rsidRDefault="00F367A9" w:rsidP="005A1A54">
            <w:pPr>
              <w:pStyle w:val="a2"/>
              <w:ind w:firstLineChars="0" w:firstLine="0"/>
            </w:pPr>
            <w:r>
              <w:fldChar w:fldCharType="begin"/>
            </w:r>
            <w:r w:rsidR="00E11319">
              <w:instrText xml:space="preserve"> REF _Ref382342024 \h </w:instrText>
            </w:r>
            <w:r>
              <w:fldChar w:fldCharType="separate"/>
            </w:r>
            <w:r w:rsidR="0092138E">
              <w:rPr>
                <w:rFonts w:hint="eastAsia"/>
              </w:rPr>
              <w:t>外部仕様書から参照したボキャブラリ（クラス）</w:t>
            </w:r>
            <w:r>
              <w:fldChar w:fldCharType="end"/>
            </w:r>
            <w:r w:rsidR="00E11319" w:rsidRPr="00FE16FC">
              <w:t>（</w:t>
            </w:r>
            <w:r>
              <w:fldChar w:fldCharType="begin"/>
            </w:r>
            <w:r w:rsidR="00E11319">
              <w:instrText xml:space="preserve"> REF _Ref382342034 \h </w:instrText>
            </w:r>
            <w:r>
              <w:fldChar w:fldCharType="separate"/>
            </w:r>
            <w:r w:rsidR="0092138E">
              <w:rPr>
                <w:rFonts w:hint="eastAsia"/>
              </w:rPr>
              <w:t>表</w:t>
            </w:r>
            <w:r w:rsidR="0092138E">
              <w:rPr>
                <w:rFonts w:hint="eastAsia"/>
              </w:rPr>
              <w:t xml:space="preserve"> </w:t>
            </w:r>
            <w:r w:rsidR="0092138E">
              <w:rPr>
                <w:noProof/>
              </w:rPr>
              <w:t>11</w:t>
            </w:r>
            <w:r>
              <w:fldChar w:fldCharType="end"/>
            </w:r>
            <w:r w:rsidR="00E11319" w:rsidRPr="00FE16FC">
              <w:t>）</w:t>
            </w:r>
          </w:p>
        </w:tc>
        <w:tc>
          <w:tcPr>
            <w:tcW w:w="933" w:type="dxa"/>
          </w:tcPr>
          <w:p w:rsidR="00E11319" w:rsidRPr="00FE16FC" w:rsidRDefault="00E11319" w:rsidP="005A1A54">
            <w:pPr>
              <w:pStyle w:val="a2"/>
              <w:ind w:firstLineChars="0" w:firstLine="0"/>
              <w:jc w:val="right"/>
            </w:pPr>
            <w:r>
              <w:rPr>
                <w:rFonts w:hint="eastAsia"/>
              </w:rPr>
              <w:t>3</w:t>
            </w:r>
          </w:p>
        </w:tc>
      </w:tr>
      <w:tr w:rsidR="00E11319" w:rsidTr="005A1A54">
        <w:tc>
          <w:tcPr>
            <w:tcW w:w="7763" w:type="dxa"/>
          </w:tcPr>
          <w:p w:rsidR="00E11319" w:rsidRPr="00FE16FC" w:rsidRDefault="00F367A9" w:rsidP="00B014ED">
            <w:pPr>
              <w:pStyle w:val="a2"/>
              <w:ind w:firstLineChars="0" w:firstLine="0"/>
            </w:pPr>
            <w:r>
              <w:fldChar w:fldCharType="begin"/>
            </w:r>
            <w:r w:rsidR="00B014ED">
              <w:instrText xml:space="preserve"> REF _Ref256341636 \h </w:instrText>
            </w:r>
            <w:r>
              <w:fldChar w:fldCharType="separate"/>
            </w:r>
            <w:r w:rsidR="0092138E">
              <w:rPr>
                <w:rFonts w:hint="eastAsia"/>
              </w:rPr>
              <w:t>外部仕様書から参照したボキャブラリ（プロパティ）</w:t>
            </w:r>
            <w:r>
              <w:fldChar w:fldCharType="end"/>
            </w:r>
            <w:r w:rsidR="00E11319" w:rsidRPr="00FE16FC">
              <w:t>（</w:t>
            </w:r>
            <w:r>
              <w:fldChar w:fldCharType="begin"/>
            </w:r>
            <w:r w:rsidR="00B014ED">
              <w:instrText xml:space="preserve"> REF _Ref256341671 \h </w:instrText>
            </w:r>
            <w:r>
              <w:fldChar w:fldCharType="separate"/>
            </w:r>
            <w:r w:rsidR="0092138E">
              <w:rPr>
                <w:rFonts w:hint="eastAsia"/>
              </w:rPr>
              <w:t>表</w:t>
            </w:r>
            <w:r w:rsidR="0092138E">
              <w:rPr>
                <w:rFonts w:hint="eastAsia"/>
              </w:rPr>
              <w:t xml:space="preserve"> </w:t>
            </w:r>
            <w:r w:rsidR="0092138E">
              <w:rPr>
                <w:noProof/>
              </w:rPr>
              <w:t>12</w:t>
            </w:r>
            <w:r>
              <w:fldChar w:fldCharType="end"/>
            </w:r>
            <w:r w:rsidR="00E11319" w:rsidRPr="00FE16FC">
              <w:t>）</w:t>
            </w:r>
          </w:p>
        </w:tc>
        <w:tc>
          <w:tcPr>
            <w:tcW w:w="933" w:type="dxa"/>
          </w:tcPr>
          <w:p w:rsidR="00E11319" w:rsidRPr="00FE16FC" w:rsidRDefault="00E11319" w:rsidP="005A1A54">
            <w:pPr>
              <w:pStyle w:val="a2"/>
              <w:ind w:firstLineChars="0" w:firstLine="0"/>
              <w:jc w:val="right"/>
            </w:pPr>
            <w:r>
              <w:rPr>
                <w:rFonts w:hint="eastAsia"/>
              </w:rPr>
              <w:t>3</w:t>
            </w:r>
          </w:p>
        </w:tc>
      </w:tr>
      <w:tr w:rsidR="00E11319" w:rsidTr="005A1A54">
        <w:tc>
          <w:tcPr>
            <w:tcW w:w="7763" w:type="dxa"/>
          </w:tcPr>
          <w:p w:rsidR="00E11319" w:rsidRDefault="00F367A9" w:rsidP="00B014ED">
            <w:pPr>
              <w:pStyle w:val="a2"/>
              <w:ind w:firstLineChars="0" w:firstLine="0"/>
            </w:pPr>
            <w:r>
              <w:fldChar w:fldCharType="begin"/>
            </w:r>
            <w:r w:rsidR="00B014ED">
              <w:instrText xml:space="preserve"> REF _Ref256341709 \h </w:instrText>
            </w:r>
            <w:r>
              <w:fldChar w:fldCharType="separate"/>
            </w:r>
            <w:r w:rsidR="0092138E">
              <w:rPr>
                <w:rFonts w:hint="eastAsia"/>
              </w:rPr>
              <w:t>情報流通連携基盤外部仕様書に新規追加したボキャブラリ（クラス）</w:t>
            </w:r>
            <w:r>
              <w:fldChar w:fldCharType="end"/>
            </w:r>
            <w:r w:rsidR="00E11319">
              <w:t>（</w:t>
            </w:r>
            <w:r>
              <w:fldChar w:fldCharType="begin"/>
            </w:r>
            <w:r w:rsidR="00B014ED">
              <w:instrText xml:space="preserve"> REF _Ref256341687 \h </w:instrText>
            </w:r>
            <w:r>
              <w:fldChar w:fldCharType="separate"/>
            </w:r>
            <w:r w:rsidR="0092138E">
              <w:rPr>
                <w:rFonts w:hint="eastAsia"/>
              </w:rPr>
              <w:t>表</w:t>
            </w:r>
            <w:r w:rsidR="0092138E">
              <w:rPr>
                <w:rFonts w:hint="eastAsia"/>
              </w:rPr>
              <w:t xml:space="preserve"> </w:t>
            </w:r>
            <w:r w:rsidR="0092138E">
              <w:rPr>
                <w:noProof/>
              </w:rPr>
              <w:t>13</w:t>
            </w:r>
            <w:r>
              <w:fldChar w:fldCharType="end"/>
            </w:r>
            <w:r w:rsidR="00E11319">
              <w:t>）</w:t>
            </w:r>
          </w:p>
        </w:tc>
        <w:tc>
          <w:tcPr>
            <w:tcW w:w="933" w:type="dxa"/>
          </w:tcPr>
          <w:p w:rsidR="00E11319" w:rsidRPr="00F969CA" w:rsidRDefault="00E11319" w:rsidP="005A1A54">
            <w:pPr>
              <w:pStyle w:val="a2"/>
              <w:ind w:firstLineChars="0" w:firstLine="0"/>
              <w:jc w:val="right"/>
            </w:pPr>
            <w:r>
              <w:rPr>
                <w:rFonts w:hint="eastAsia"/>
              </w:rPr>
              <w:t>7</w:t>
            </w:r>
          </w:p>
        </w:tc>
      </w:tr>
      <w:tr w:rsidR="00E11319" w:rsidTr="005A1A54">
        <w:tc>
          <w:tcPr>
            <w:tcW w:w="7763" w:type="dxa"/>
          </w:tcPr>
          <w:p w:rsidR="00E11319" w:rsidRDefault="00F367A9" w:rsidP="00B014ED">
            <w:pPr>
              <w:pStyle w:val="a2"/>
              <w:ind w:firstLineChars="0" w:firstLine="0"/>
            </w:pPr>
            <w:r>
              <w:fldChar w:fldCharType="begin"/>
            </w:r>
            <w:r w:rsidR="00B014ED">
              <w:instrText xml:space="preserve"> REF _Ref256341719 \h </w:instrText>
            </w:r>
            <w:r>
              <w:fldChar w:fldCharType="separate"/>
            </w:r>
            <w:r w:rsidR="0092138E">
              <w:rPr>
                <w:rFonts w:hint="eastAsia"/>
              </w:rPr>
              <w:t>情報流通連携基盤に新規追加したボキャブラリ（プロパティ）</w:t>
            </w:r>
            <w:r>
              <w:fldChar w:fldCharType="end"/>
            </w:r>
            <w:r w:rsidR="00E11319">
              <w:t>（</w:t>
            </w:r>
            <w:r>
              <w:fldChar w:fldCharType="begin"/>
            </w:r>
            <w:r w:rsidR="00B014ED">
              <w:instrText xml:space="preserve"> REF _Ref256341697 \h </w:instrText>
            </w:r>
            <w:r>
              <w:fldChar w:fldCharType="separate"/>
            </w:r>
            <w:r w:rsidR="0092138E">
              <w:rPr>
                <w:rFonts w:hint="eastAsia"/>
              </w:rPr>
              <w:t>表</w:t>
            </w:r>
            <w:r w:rsidR="0092138E">
              <w:rPr>
                <w:rFonts w:hint="eastAsia"/>
              </w:rPr>
              <w:t xml:space="preserve"> </w:t>
            </w:r>
            <w:r w:rsidR="0092138E">
              <w:rPr>
                <w:noProof/>
              </w:rPr>
              <w:t>14</w:t>
            </w:r>
            <w:r>
              <w:fldChar w:fldCharType="end"/>
            </w:r>
            <w:r w:rsidR="00E11319">
              <w:t>）</w:t>
            </w:r>
          </w:p>
        </w:tc>
        <w:tc>
          <w:tcPr>
            <w:tcW w:w="933" w:type="dxa"/>
          </w:tcPr>
          <w:p w:rsidR="00E11319" w:rsidRDefault="00E11319" w:rsidP="005A1A54">
            <w:pPr>
              <w:pStyle w:val="a2"/>
              <w:ind w:firstLineChars="0" w:firstLine="0"/>
              <w:jc w:val="right"/>
            </w:pPr>
            <w:r>
              <w:rPr>
                <w:rFonts w:hint="eastAsia"/>
              </w:rPr>
              <w:t>16</w:t>
            </w:r>
          </w:p>
        </w:tc>
      </w:tr>
      <w:tr w:rsidR="00E11319" w:rsidTr="005A1A54">
        <w:tc>
          <w:tcPr>
            <w:tcW w:w="7763" w:type="dxa"/>
          </w:tcPr>
          <w:p w:rsidR="00E11319" w:rsidRPr="00FE16FC" w:rsidRDefault="00F367A9" w:rsidP="00B014ED">
            <w:pPr>
              <w:pStyle w:val="a2"/>
              <w:ind w:firstLineChars="0" w:firstLine="0"/>
            </w:pPr>
            <w:r>
              <w:fldChar w:fldCharType="begin"/>
            </w:r>
            <w:r w:rsidR="00E11319">
              <w:instrText xml:space="preserve"> REF _Ref382473737 \h </w:instrText>
            </w:r>
            <w:r>
              <w:fldChar w:fldCharType="separate"/>
            </w:r>
            <w:r w:rsidR="0092138E">
              <w:rPr>
                <w:rFonts w:hint="eastAsia"/>
              </w:rPr>
              <w:t>統計</w:t>
            </w:r>
            <w:r w:rsidR="0092138E" w:rsidRPr="002800E3">
              <w:rPr>
                <w:rFonts w:hint="eastAsia"/>
              </w:rPr>
              <w:t>データ規格策定のために新規定義したボキャブラリ</w:t>
            </w:r>
            <w:r w:rsidR="0092138E">
              <w:rPr>
                <w:rFonts w:hint="eastAsia"/>
              </w:rPr>
              <w:t>（クラス）</w:t>
            </w:r>
            <w:r>
              <w:fldChar w:fldCharType="end"/>
            </w:r>
            <w:r w:rsidR="00E11319" w:rsidRPr="00FE16FC">
              <w:t>（</w:t>
            </w:r>
            <w:r>
              <w:fldChar w:fldCharType="begin"/>
            </w:r>
            <w:r w:rsidR="00B014ED">
              <w:instrText xml:space="preserve"> REF _Ref382854448 \h </w:instrText>
            </w:r>
            <w:r>
              <w:fldChar w:fldCharType="separate"/>
            </w:r>
            <w:r w:rsidR="0092138E">
              <w:rPr>
                <w:rFonts w:hint="eastAsia"/>
              </w:rPr>
              <w:t>表</w:t>
            </w:r>
            <w:r w:rsidR="0092138E">
              <w:rPr>
                <w:rFonts w:hint="eastAsia"/>
              </w:rPr>
              <w:t xml:space="preserve"> </w:t>
            </w:r>
            <w:r w:rsidR="0092138E">
              <w:rPr>
                <w:noProof/>
              </w:rPr>
              <w:t>15</w:t>
            </w:r>
            <w:r>
              <w:fldChar w:fldCharType="end"/>
            </w:r>
            <w:r w:rsidR="00E11319" w:rsidRPr="00FE16FC">
              <w:t>）</w:t>
            </w:r>
          </w:p>
        </w:tc>
        <w:tc>
          <w:tcPr>
            <w:tcW w:w="933" w:type="dxa"/>
          </w:tcPr>
          <w:p w:rsidR="00E11319" w:rsidRPr="00FE16FC" w:rsidRDefault="00E11319" w:rsidP="005A1A54">
            <w:pPr>
              <w:pStyle w:val="a2"/>
              <w:ind w:firstLineChars="0" w:firstLine="0"/>
              <w:jc w:val="right"/>
            </w:pPr>
            <w:r>
              <w:rPr>
                <w:rFonts w:hint="eastAsia"/>
              </w:rPr>
              <w:t>19</w:t>
            </w:r>
          </w:p>
        </w:tc>
      </w:tr>
      <w:tr w:rsidR="00E11319" w:rsidTr="005A1A54">
        <w:tc>
          <w:tcPr>
            <w:tcW w:w="7763" w:type="dxa"/>
          </w:tcPr>
          <w:p w:rsidR="00E11319" w:rsidRPr="00FE16FC" w:rsidRDefault="00F367A9" w:rsidP="00B014ED">
            <w:pPr>
              <w:pStyle w:val="a2"/>
              <w:ind w:firstLineChars="0" w:firstLine="0"/>
            </w:pPr>
            <w:r>
              <w:fldChar w:fldCharType="begin"/>
            </w:r>
            <w:r w:rsidR="00B014ED">
              <w:instrText xml:space="preserve"> REF _Ref382854487 \h </w:instrText>
            </w:r>
            <w:r>
              <w:fldChar w:fldCharType="separate"/>
            </w:r>
            <w:r w:rsidR="0092138E">
              <w:rPr>
                <w:rFonts w:hint="eastAsia"/>
              </w:rPr>
              <w:t>（プロパティ）</w:t>
            </w:r>
            <w:r>
              <w:fldChar w:fldCharType="end"/>
            </w:r>
            <w:r w:rsidR="00E11319" w:rsidRPr="00FE16FC">
              <w:t>（</w:t>
            </w:r>
            <w:r>
              <w:fldChar w:fldCharType="begin"/>
            </w:r>
            <w:r w:rsidR="00B014ED">
              <w:instrText xml:space="preserve"> REF _Ref382854493 \h </w:instrText>
            </w:r>
            <w:r>
              <w:fldChar w:fldCharType="separate"/>
            </w:r>
            <w:r w:rsidR="0092138E">
              <w:rPr>
                <w:rFonts w:hint="eastAsia"/>
              </w:rPr>
              <w:t>表</w:t>
            </w:r>
            <w:r w:rsidR="0092138E">
              <w:rPr>
                <w:rFonts w:hint="eastAsia"/>
              </w:rPr>
              <w:t xml:space="preserve"> </w:t>
            </w:r>
            <w:r w:rsidR="0092138E">
              <w:rPr>
                <w:noProof/>
              </w:rPr>
              <w:t>16</w:t>
            </w:r>
            <w:r>
              <w:fldChar w:fldCharType="end"/>
            </w:r>
            <w:r w:rsidR="00E11319" w:rsidRPr="00FE16FC">
              <w:t>）</w:t>
            </w:r>
          </w:p>
        </w:tc>
        <w:tc>
          <w:tcPr>
            <w:tcW w:w="933" w:type="dxa"/>
          </w:tcPr>
          <w:p w:rsidR="00E11319" w:rsidRPr="00FE16FC" w:rsidRDefault="00E11319" w:rsidP="005A1A54">
            <w:pPr>
              <w:pStyle w:val="a2"/>
              <w:ind w:firstLineChars="0" w:firstLine="0"/>
              <w:jc w:val="right"/>
            </w:pPr>
            <w:r>
              <w:rPr>
                <w:rFonts w:hint="eastAsia"/>
              </w:rPr>
              <w:t>19</w:t>
            </w:r>
          </w:p>
        </w:tc>
      </w:tr>
      <w:tr w:rsidR="00E11319" w:rsidTr="005A1A54">
        <w:tc>
          <w:tcPr>
            <w:tcW w:w="7763" w:type="dxa"/>
          </w:tcPr>
          <w:p w:rsidR="00E11319" w:rsidRDefault="00E11319" w:rsidP="005A1A54">
            <w:pPr>
              <w:pStyle w:val="a2"/>
              <w:ind w:firstLineChars="0" w:firstLine="0"/>
            </w:pPr>
            <w:r>
              <w:rPr>
                <w:rFonts w:hint="eastAsia"/>
              </w:rPr>
              <w:t>統計</w:t>
            </w:r>
            <w:r w:rsidRPr="002800E3">
              <w:rPr>
                <w:rFonts w:hint="eastAsia"/>
              </w:rPr>
              <w:t>データ規格策定のために新規定義したボキャブラリ</w:t>
            </w:r>
            <w:r>
              <w:rPr>
                <w:rFonts w:hint="eastAsia"/>
              </w:rPr>
              <w:t>（インスタンス）</w:t>
            </w:r>
          </w:p>
        </w:tc>
        <w:tc>
          <w:tcPr>
            <w:tcW w:w="933" w:type="dxa"/>
          </w:tcPr>
          <w:p w:rsidR="00E11319" w:rsidRPr="007E3AEC" w:rsidRDefault="00E11319" w:rsidP="005A1A54">
            <w:pPr>
              <w:pStyle w:val="a2"/>
              <w:ind w:firstLineChars="0" w:firstLine="0"/>
              <w:jc w:val="right"/>
            </w:pPr>
            <w:r>
              <w:rPr>
                <w:rFonts w:hint="eastAsia"/>
              </w:rPr>
              <w:t>192</w:t>
            </w:r>
          </w:p>
        </w:tc>
      </w:tr>
      <w:tr w:rsidR="00E11319" w:rsidTr="005A1A54">
        <w:tc>
          <w:tcPr>
            <w:tcW w:w="7763" w:type="dxa"/>
          </w:tcPr>
          <w:p w:rsidR="00E11319" w:rsidRDefault="00E11319" w:rsidP="005A1A54">
            <w:pPr>
              <w:pStyle w:val="a2"/>
              <w:ind w:firstLineChars="0" w:firstLine="0"/>
            </w:pPr>
            <w:r w:rsidRPr="007F14ED">
              <w:rPr>
                <w:rFonts w:hint="eastAsia"/>
              </w:rPr>
              <w:t>統計データ</w:t>
            </w:r>
            <w:r>
              <w:rPr>
                <w:rFonts w:hint="eastAsia"/>
              </w:rPr>
              <w:t>記述</w:t>
            </w:r>
            <w:r w:rsidRPr="007F14ED">
              <w:rPr>
                <w:rFonts w:hint="eastAsia"/>
              </w:rPr>
              <w:t>のために新規定義した</w:t>
            </w:r>
            <w:r>
              <w:rPr>
                <w:rFonts w:hint="eastAsia"/>
              </w:rPr>
              <w:t>実施回に依存する</w:t>
            </w:r>
            <w:r w:rsidRPr="007F14ED">
              <w:rPr>
                <w:rFonts w:hint="eastAsia"/>
              </w:rPr>
              <w:t>ボキャブラリ（クラス</w:t>
            </w:r>
            <w:r>
              <w:rPr>
                <w:rFonts w:hint="eastAsia"/>
              </w:rPr>
              <w:t>・インスタンス</w:t>
            </w:r>
            <w:r w:rsidRPr="007F14ED">
              <w:rPr>
                <w:rFonts w:hint="eastAsia"/>
              </w:rPr>
              <w:t>）</w:t>
            </w:r>
          </w:p>
        </w:tc>
        <w:tc>
          <w:tcPr>
            <w:tcW w:w="933" w:type="dxa"/>
          </w:tcPr>
          <w:p w:rsidR="00E11319" w:rsidRDefault="00E11319" w:rsidP="005A1A54">
            <w:pPr>
              <w:pStyle w:val="a2"/>
              <w:ind w:firstLineChars="0" w:firstLine="0"/>
              <w:jc w:val="right"/>
            </w:pPr>
            <w:r>
              <w:rPr>
                <w:rFonts w:hint="eastAsia"/>
              </w:rPr>
              <w:t>733</w:t>
            </w:r>
          </w:p>
        </w:tc>
      </w:tr>
      <w:tr w:rsidR="00E11319" w:rsidTr="005A1A54">
        <w:tc>
          <w:tcPr>
            <w:tcW w:w="7763" w:type="dxa"/>
          </w:tcPr>
          <w:p w:rsidR="00E11319" w:rsidRDefault="00E11319" w:rsidP="005A1A54">
            <w:pPr>
              <w:pStyle w:val="a2"/>
              <w:ind w:firstLineChars="0" w:firstLine="0"/>
            </w:pPr>
            <w:r w:rsidRPr="007F14ED">
              <w:rPr>
                <w:rFonts w:hint="eastAsia"/>
              </w:rPr>
              <w:t>統計データ</w:t>
            </w:r>
            <w:r>
              <w:rPr>
                <w:rFonts w:hint="eastAsia"/>
              </w:rPr>
              <w:t>記述</w:t>
            </w:r>
            <w:r w:rsidRPr="007F14ED">
              <w:rPr>
                <w:rFonts w:hint="eastAsia"/>
              </w:rPr>
              <w:t>のために新規定義した</w:t>
            </w:r>
            <w:r>
              <w:rPr>
                <w:rFonts w:hint="eastAsia"/>
              </w:rPr>
              <w:t>実施回に依存するボキャブラリ（プロパティ</w:t>
            </w:r>
            <w:r w:rsidRPr="007F14ED">
              <w:rPr>
                <w:rFonts w:hint="eastAsia"/>
              </w:rPr>
              <w:t>）</w:t>
            </w:r>
          </w:p>
        </w:tc>
        <w:tc>
          <w:tcPr>
            <w:tcW w:w="933" w:type="dxa"/>
          </w:tcPr>
          <w:p w:rsidR="00E11319" w:rsidRDefault="00E11319" w:rsidP="005A1A54">
            <w:pPr>
              <w:pStyle w:val="a2"/>
              <w:ind w:firstLineChars="0" w:firstLine="0"/>
              <w:jc w:val="right"/>
            </w:pPr>
            <w:r>
              <w:rPr>
                <w:rFonts w:hint="eastAsia"/>
              </w:rPr>
              <w:t>35</w:t>
            </w:r>
          </w:p>
        </w:tc>
      </w:tr>
      <w:tr w:rsidR="00E11319" w:rsidTr="005A1A54">
        <w:tc>
          <w:tcPr>
            <w:tcW w:w="7763" w:type="dxa"/>
          </w:tcPr>
          <w:p w:rsidR="00E11319" w:rsidRPr="00CC55F8" w:rsidRDefault="00E11319" w:rsidP="005A1A54">
            <w:pPr>
              <w:pStyle w:val="a2"/>
              <w:ind w:firstLineChars="0" w:firstLine="0"/>
              <w:jc w:val="center"/>
            </w:pPr>
            <w:r w:rsidRPr="00CC55F8">
              <w:t>合計</w:t>
            </w:r>
          </w:p>
        </w:tc>
        <w:tc>
          <w:tcPr>
            <w:tcW w:w="933" w:type="dxa"/>
          </w:tcPr>
          <w:p w:rsidR="00E11319" w:rsidRPr="00CC55F8" w:rsidRDefault="00E11319" w:rsidP="005A1A54">
            <w:pPr>
              <w:pStyle w:val="a2"/>
              <w:ind w:firstLineChars="0" w:firstLine="0"/>
              <w:jc w:val="right"/>
            </w:pPr>
            <w:r>
              <w:rPr>
                <w:rFonts w:hint="eastAsia"/>
              </w:rPr>
              <w:t>1</w:t>
            </w:r>
            <w:r w:rsidR="00592F78">
              <w:rPr>
                <w:rFonts w:hint="eastAsia"/>
              </w:rPr>
              <w:t>,</w:t>
            </w:r>
            <w:r>
              <w:rPr>
                <w:rFonts w:hint="eastAsia"/>
              </w:rPr>
              <w:t>027</w:t>
            </w:r>
          </w:p>
        </w:tc>
      </w:tr>
    </w:tbl>
    <w:p w:rsidR="008515E6" w:rsidRDefault="008515E6" w:rsidP="008515E6">
      <w:pPr>
        <w:pStyle w:val="a2"/>
        <w:ind w:firstLine="240"/>
      </w:pPr>
    </w:p>
    <w:p w:rsidR="008515E6" w:rsidRPr="009F355F" w:rsidRDefault="008515E6" w:rsidP="008515E6">
      <w:pPr>
        <w:widowControl/>
        <w:jc w:val="left"/>
        <w:rPr>
          <w:rFonts w:ascii="ＭＳ 明朝" w:hAnsi="ＭＳ 明朝"/>
        </w:rPr>
      </w:pPr>
      <w:r>
        <w:br w:type="page"/>
      </w:r>
    </w:p>
    <w:p w:rsidR="008515E6" w:rsidRDefault="008515E6" w:rsidP="008515E6">
      <w:pPr>
        <w:pStyle w:val="aff3"/>
        <w:keepNext/>
        <w:jc w:val="center"/>
      </w:pPr>
      <w:bookmarkStart w:id="78" w:name="_Ref382342034"/>
      <w:bookmarkStart w:id="79" w:name="_Ref382342016"/>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11</w:t>
      </w:r>
      <w:r w:rsidR="00F367A9">
        <w:fldChar w:fldCharType="end"/>
      </w:r>
      <w:bookmarkEnd w:id="78"/>
      <w:r>
        <w:rPr>
          <w:rFonts w:hint="eastAsia"/>
        </w:rPr>
        <w:t xml:space="preserve"> </w:t>
      </w:r>
      <w:bookmarkStart w:id="80" w:name="_Ref382342024"/>
      <w:r>
        <w:rPr>
          <w:rFonts w:hint="eastAsia"/>
        </w:rPr>
        <w:t>外部仕様書から参照したボキャブラリ（クラス）</w:t>
      </w:r>
      <w:bookmarkEnd w:id="79"/>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gridCol w:w="1483"/>
        <w:gridCol w:w="2570"/>
      </w:tblGrid>
      <w:tr w:rsidR="00E11319" w:rsidRPr="003D1FE0" w:rsidTr="005A1A54">
        <w:trPr>
          <w:cantSplit/>
          <w:tblHeader/>
        </w:trPr>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ucode</w:t>
            </w:r>
          </w:p>
        </w:tc>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Alias URI</w:t>
            </w:r>
          </w:p>
        </w:tc>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意味</w:t>
            </w:r>
          </w:p>
        </w:tc>
      </w:tr>
      <w:tr w:rsidR="00E11319" w:rsidRPr="003D1FE0" w:rsidTr="005A1A54">
        <w:tc>
          <w:tcPr>
            <w:tcW w:w="0" w:type="auto"/>
          </w:tcPr>
          <w:p w:rsidR="00E11319" w:rsidRPr="003D1FE0" w:rsidRDefault="00E11319" w:rsidP="005A1A54">
            <w:pPr>
              <w:pStyle w:val="a2"/>
              <w:ind w:firstLineChars="0" w:firstLine="0"/>
            </w:pPr>
            <w:r w:rsidRPr="00A5094C">
              <w:t>0FFFDE00000000000000000000110002</w:t>
            </w:r>
          </w:p>
        </w:tc>
        <w:tc>
          <w:tcPr>
            <w:tcW w:w="0" w:type="auto"/>
          </w:tcPr>
          <w:p w:rsidR="00E11319" w:rsidRPr="00FB46EF" w:rsidRDefault="00E11319" w:rsidP="005A1A54">
            <w:pPr>
              <w:pStyle w:val="a2"/>
              <w:ind w:firstLineChars="0" w:firstLine="0"/>
            </w:pPr>
            <w:r>
              <w:rPr>
                <w:rFonts w:hint="eastAsia"/>
              </w:rPr>
              <w:t>rdfs:Class</w:t>
            </w:r>
          </w:p>
        </w:tc>
        <w:tc>
          <w:tcPr>
            <w:tcW w:w="0" w:type="auto"/>
          </w:tcPr>
          <w:p w:rsidR="00E11319" w:rsidRPr="00FB46EF" w:rsidRDefault="00E11319" w:rsidP="005A1A54">
            <w:pPr>
              <w:pStyle w:val="a2"/>
              <w:ind w:firstLineChars="0" w:firstLine="0"/>
            </w:pPr>
            <w:r w:rsidRPr="00A5094C">
              <w:rPr>
                <w:rFonts w:hint="eastAsia"/>
              </w:rPr>
              <w:t xml:space="preserve">RDF </w:t>
            </w:r>
            <w:r w:rsidRPr="00A5094C">
              <w:rPr>
                <w:rFonts w:hint="eastAsia"/>
              </w:rPr>
              <w:t>クラスを表すクラス</w:t>
            </w:r>
          </w:p>
        </w:tc>
      </w:tr>
      <w:tr w:rsidR="00E11319" w:rsidRPr="003D1FE0" w:rsidTr="005A1A54">
        <w:tc>
          <w:tcPr>
            <w:tcW w:w="0" w:type="auto"/>
          </w:tcPr>
          <w:p w:rsidR="00E11319" w:rsidRPr="003D1FE0" w:rsidRDefault="00E11319" w:rsidP="005A1A54">
            <w:pPr>
              <w:pStyle w:val="a2"/>
              <w:ind w:firstLineChars="0" w:firstLine="0"/>
            </w:pPr>
            <w:r w:rsidRPr="00A5094C">
              <w:t>0FFFDE00000000000000000000110004</w:t>
            </w:r>
          </w:p>
        </w:tc>
        <w:tc>
          <w:tcPr>
            <w:tcW w:w="0" w:type="auto"/>
          </w:tcPr>
          <w:p w:rsidR="00E11319" w:rsidRPr="00FB46EF" w:rsidRDefault="00E11319" w:rsidP="005A1A54">
            <w:pPr>
              <w:pStyle w:val="a2"/>
              <w:ind w:firstLineChars="0" w:firstLine="0"/>
            </w:pPr>
            <w:r>
              <w:rPr>
                <w:rFonts w:hint="eastAsia"/>
              </w:rPr>
              <w:t>rdfs:Literal</w:t>
            </w:r>
          </w:p>
        </w:tc>
        <w:tc>
          <w:tcPr>
            <w:tcW w:w="0" w:type="auto"/>
          </w:tcPr>
          <w:p w:rsidR="00E11319" w:rsidRPr="00FB46EF" w:rsidRDefault="00E11319" w:rsidP="005A1A54">
            <w:pPr>
              <w:pStyle w:val="a2"/>
              <w:ind w:firstLineChars="0" w:firstLine="0"/>
            </w:pPr>
            <w:r w:rsidRPr="00A5094C">
              <w:rPr>
                <w:rFonts w:hint="eastAsia"/>
              </w:rPr>
              <w:t>文字列などリテラルを表すクラス</w:t>
            </w:r>
          </w:p>
        </w:tc>
      </w:tr>
      <w:tr w:rsidR="00E11319" w:rsidRPr="003D1FE0" w:rsidTr="005A1A54">
        <w:tc>
          <w:tcPr>
            <w:tcW w:w="0" w:type="auto"/>
          </w:tcPr>
          <w:p w:rsidR="00E11319" w:rsidRPr="00A5094C" w:rsidRDefault="00E11319" w:rsidP="005A1A54">
            <w:pPr>
              <w:pStyle w:val="a2"/>
              <w:ind w:firstLineChars="0" w:firstLine="0"/>
            </w:pPr>
            <w:r w:rsidRPr="001F324A">
              <w:t>0FFFDE00000000000000000000120002</w:t>
            </w:r>
          </w:p>
        </w:tc>
        <w:tc>
          <w:tcPr>
            <w:tcW w:w="0" w:type="auto"/>
          </w:tcPr>
          <w:p w:rsidR="00E11319" w:rsidRDefault="00E11319" w:rsidP="005A1A54">
            <w:pPr>
              <w:pStyle w:val="a2"/>
              <w:ind w:firstLineChars="0" w:firstLine="0"/>
            </w:pPr>
            <w:r>
              <w:rPr>
                <w:rFonts w:hint="eastAsia"/>
              </w:rPr>
              <w:t>owl:Class</w:t>
            </w:r>
          </w:p>
        </w:tc>
        <w:tc>
          <w:tcPr>
            <w:tcW w:w="0" w:type="auto"/>
          </w:tcPr>
          <w:p w:rsidR="00E11319" w:rsidRPr="00A5094C" w:rsidRDefault="00E11319" w:rsidP="005A1A54">
            <w:pPr>
              <w:pStyle w:val="a2"/>
              <w:ind w:firstLineChars="0" w:firstLine="0"/>
            </w:pPr>
            <w:r w:rsidRPr="001F324A">
              <w:rPr>
                <w:rFonts w:hint="eastAsia"/>
              </w:rPr>
              <w:t xml:space="preserve">OWL </w:t>
            </w:r>
            <w:r w:rsidRPr="001F324A">
              <w:rPr>
                <w:rFonts w:hint="eastAsia"/>
              </w:rPr>
              <w:t>クラスを表すクラス</w:t>
            </w:r>
          </w:p>
        </w:tc>
      </w:tr>
    </w:tbl>
    <w:p w:rsidR="008515E6" w:rsidRPr="009F355F" w:rsidRDefault="008515E6" w:rsidP="008515E6">
      <w:pPr>
        <w:pStyle w:val="a2"/>
        <w:ind w:firstLine="240"/>
      </w:pPr>
    </w:p>
    <w:p w:rsidR="008515E6" w:rsidRDefault="008515E6" w:rsidP="008515E6">
      <w:pPr>
        <w:pStyle w:val="aff3"/>
        <w:keepNext/>
        <w:jc w:val="center"/>
      </w:pPr>
      <w:bookmarkStart w:id="81" w:name="_Ref25634167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12</w:t>
      </w:r>
      <w:r w:rsidR="00F367A9">
        <w:fldChar w:fldCharType="end"/>
      </w:r>
      <w:bookmarkEnd w:id="81"/>
      <w:r>
        <w:rPr>
          <w:rFonts w:hint="eastAsia"/>
        </w:rPr>
        <w:t xml:space="preserve"> </w:t>
      </w:r>
      <w:bookmarkStart w:id="82" w:name="_Ref256341636"/>
      <w:r>
        <w:rPr>
          <w:rFonts w:hint="eastAsia"/>
        </w:rPr>
        <w:t>外部仕様書から参照したボキャブラリ（プロパティ）</w:t>
      </w:r>
      <w:bookmarkEnd w:id="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gridCol w:w="1732"/>
        <w:gridCol w:w="2321"/>
      </w:tblGrid>
      <w:tr w:rsidR="00E11319" w:rsidRPr="003D1FE0" w:rsidTr="005A1A54">
        <w:trPr>
          <w:cantSplit/>
          <w:tblHeader/>
        </w:trPr>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ucode</w:t>
            </w:r>
          </w:p>
        </w:tc>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Alias URI</w:t>
            </w:r>
          </w:p>
        </w:tc>
        <w:tc>
          <w:tcPr>
            <w:tcW w:w="0" w:type="auto"/>
            <w:shd w:val="clear" w:color="auto" w:fill="D9D9D9" w:themeFill="background1" w:themeFillShade="D9"/>
          </w:tcPr>
          <w:p w:rsidR="00E11319" w:rsidRPr="005A1A54" w:rsidRDefault="00E11319" w:rsidP="005A1A54">
            <w:pPr>
              <w:pStyle w:val="a2"/>
              <w:ind w:firstLineChars="0" w:firstLine="0"/>
              <w:jc w:val="center"/>
              <w:rPr>
                <w:b/>
              </w:rPr>
            </w:pPr>
            <w:r w:rsidRPr="005A1A54">
              <w:rPr>
                <w:rFonts w:hint="eastAsia"/>
                <w:b/>
              </w:rPr>
              <w:t>意味</w:t>
            </w:r>
          </w:p>
        </w:tc>
      </w:tr>
      <w:tr w:rsidR="00E11319" w:rsidRPr="003D1FE0" w:rsidTr="005A1A54">
        <w:tc>
          <w:tcPr>
            <w:tcW w:w="0" w:type="auto"/>
          </w:tcPr>
          <w:p w:rsidR="00E11319" w:rsidRPr="003D1FE0" w:rsidRDefault="00E11319" w:rsidP="005A1A54">
            <w:pPr>
              <w:pStyle w:val="a2"/>
              <w:ind w:firstLineChars="0" w:firstLine="0"/>
            </w:pPr>
            <w:r w:rsidRPr="00A5094C">
              <w:t>0FFFDE00000000000000000000018001</w:t>
            </w:r>
          </w:p>
        </w:tc>
        <w:tc>
          <w:tcPr>
            <w:tcW w:w="0" w:type="auto"/>
          </w:tcPr>
          <w:p w:rsidR="00E11319" w:rsidRPr="00FB46EF" w:rsidRDefault="00E11319" w:rsidP="005A1A54">
            <w:pPr>
              <w:pStyle w:val="a2"/>
              <w:ind w:firstLineChars="0" w:firstLine="0"/>
            </w:pPr>
            <w:r>
              <w:rPr>
                <w:rFonts w:hint="eastAsia"/>
              </w:rPr>
              <w:t>rdf:type</w:t>
            </w:r>
          </w:p>
        </w:tc>
        <w:tc>
          <w:tcPr>
            <w:tcW w:w="0" w:type="auto"/>
          </w:tcPr>
          <w:p w:rsidR="00E11319" w:rsidRPr="00FB46EF" w:rsidRDefault="00E11319" w:rsidP="005A1A54">
            <w:pPr>
              <w:pStyle w:val="a2"/>
              <w:ind w:firstLineChars="0" w:firstLine="0"/>
            </w:pPr>
            <w:r w:rsidRPr="00A5094C">
              <w:rPr>
                <w:rFonts w:hint="eastAsia"/>
              </w:rPr>
              <w:t>主語のクラスを示す</w:t>
            </w:r>
          </w:p>
        </w:tc>
      </w:tr>
      <w:tr w:rsidR="00E11319" w:rsidRPr="003D1FE0" w:rsidTr="005A1A54">
        <w:tc>
          <w:tcPr>
            <w:tcW w:w="0" w:type="auto"/>
          </w:tcPr>
          <w:p w:rsidR="00E11319" w:rsidRPr="003D1FE0" w:rsidRDefault="00E11319" w:rsidP="005A1A54">
            <w:pPr>
              <w:pStyle w:val="a2"/>
              <w:ind w:firstLineChars="0" w:firstLine="0"/>
            </w:pPr>
            <w:r w:rsidRPr="00A5094C">
              <w:t>0FFFDE00000000000000000000118006</w:t>
            </w:r>
          </w:p>
        </w:tc>
        <w:tc>
          <w:tcPr>
            <w:tcW w:w="0" w:type="auto"/>
          </w:tcPr>
          <w:p w:rsidR="00E11319" w:rsidRPr="00FB46EF" w:rsidRDefault="00E11319" w:rsidP="005A1A54">
            <w:pPr>
              <w:pStyle w:val="a2"/>
              <w:ind w:firstLineChars="0" w:firstLine="0"/>
            </w:pPr>
            <w:r>
              <w:rPr>
                <w:rFonts w:hint="eastAsia"/>
              </w:rPr>
              <w:t>rdfs:comment</w:t>
            </w:r>
          </w:p>
        </w:tc>
        <w:tc>
          <w:tcPr>
            <w:tcW w:w="0" w:type="auto"/>
          </w:tcPr>
          <w:p w:rsidR="00E11319" w:rsidRPr="00FB46EF" w:rsidRDefault="00E11319" w:rsidP="005A1A54">
            <w:pPr>
              <w:pStyle w:val="a2"/>
              <w:ind w:firstLineChars="0" w:firstLine="0"/>
            </w:pPr>
            <w:r w:rsidRPr="00A5094C">
              <w:rPr>
                <w:rFonts w:hint="eastAsia"/>
              </w:rPr>
              <w:t>主語に対応する、人間が理解するための説明</w:t>
            </w:r>
          </w:p>
        </w:tc>
      </w:tr>
      <w:tr w:rsidR="00E11319" w:rsidRPr="003D1FE0" w:rsidTr="005A1A54">
        <w:tc>
          <w:tcPr>
            <w:tcW w:w="0" w:type="auto"/>
          </w:tcPr>
          <w:p w:rsidR="00E11319" w:rsidRPr="003D1FE0" w:rsidRDefault="00E11319" w:rsidP="005A1A54">
            <w:pPr>
              <w:pStyle w:val="a2"/>
              <w:ind w:firstLineChars="0" w:firstLine="0"/>
            </w:pPr>
            <w:r w:rsidRPr="00A5094C">
              <w:t>0FFFDE00000000000000000000118004</w:t>
            </w:r>
          </w:p>
        </w:tc>
        <w:tc>
          <w:tcPr>
            <w:tcW w:w="0" w:type="auto"/>
          </w:tcPr>
          <w:p w:rsidR="00E11319" w:rsidRPr="00FB46EF" w:rsidRDefault="00E11319" w:rsidP="005A1A54">
            <w:pPr>
              <w:pStyle w:val="a2"/>
              <w:ind w:firstLineChars="0" w:firstLine="0"/>
            </w:pPr>
            <w:r>
              <w:rPr>
                <w:rFonts w:hint="eastAsia"/>
              </w:rPr>
              <w:t>rdfs:range</w:t>
            </w:r>
          </w:p>
        </w:tc>
        <w:tc>
          <w:tcPr>
            <w:tcW w:w="0" w:type="auto"/>
          </w:tcPr>
          <w:p w:rsidR="00E11319" w:rsidRPr="00FB46EF" w:rsidRDefault="00E11319" w:rsidP="005A1A54">
            <w:pPr>
              <w:pStyle w:val="a2"/>
              <w:ind w:firstLineChars="0" w:firstLine="0"/>
            </w:pPr>
            <w:r w:rsidRPr="00A5094C">
              <w:rPr>
                <w:rFonts w:hint="eastAsia"/>
              </w:rPr>
              <w:t>目的語クラスは主語プロパティの値域である</w:t>
            </w:r>
          </w:p>
        </w:tc>
      </w:tr>
    </w:tbl>
    <w:p w:rsidR="00E94792" w:rsidRDefault="00E94792" w:rsidP="008515E6">
      <w:pPr>
        <w:pStyle w:val="a2"/>
        <w:ind w:firstLine="240"/>
      </w:pPr>
    </w:p>
    <w:p w:rsidR="00E94792" w:rsidRDefault="00E94792">
      <w:pPr>
        <w:widowControl/>
        <w:jc w:val="left"/>
      </w:pPr>
      <w:r>
        <w:br w:type="page"/>
      </w:r>
    </w:p>
    <w:p w:rsidR="008515E6" w:rsidRDefault="008515E6" w:rsidP="00A765B7">
      <w:pPr>
        <w:pStyle w:val="aff3"/>
        <w:keepNext/>
        <w:jc w:val="center"/>
      </w:pPr>
      <w:bookmarkStart w:id="83" w:name="_Ref256341687"/>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13</w:t>
      </w:r>
      <w:r w:rsidR="00F367A9">
        <w:fldChar w:fldCharType="end"/>
      </w:r>
      <w:bookmarkEnd w:id="83"/>
      <w:r>
        <w:rPr>
          <w:rFonts w:hint="eastAsia"/>
        </w:rPr>
        <w:t xml:space="preserve"> </w:t>
      </w:r>
      <w:bookmarkStart w:id="84" w:name="_Ref256341709"/>
      <w:r>
        <w:rPr>
          <w:rFonts w:hint="eastAsia"/>
        </w:rPr>
        <w:t>情報流通連携基盤外部仕様書に新規追加したボキャブラリ（クラス）</w:t>
      </w:r>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402"/>
        <w:gridCol w:w="2510"/>
      </w:tblGrid>
      <w:tr w:rsidR="00117CEA" w:rsidRPr="003D1FE0" w:rsidTr="00C24EB0">
        <w:trPr>
          <w:cantSplit/>
          <w:tblHeader/>
        </w:trPr>
        <w:tc>
          <w:tcPr>
            <w:tcW w:w="2802"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ucode</w:t>
            </w:r>
          </w:p>
        </w:tc>
        <w:tc>
          <w:tcPr>
            <w:tcW w:w="3402"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Alias URI</w:t>
            </w:r>
          </w:p>
        </w:tc>
        <w:tc>
          <w:tcPr>
            <w:tcW w:w="2510"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意味</w:t>
            </w:r>
          </w:p>
        </w:tc>
      </w:tr>
      <w:tr w:rsidR="00117CEA" w:rsidRPr="003D1FE0" w:rsidTr="00C24EB0">
        <w:tc>
          <w:tcPr>
            <w:tcW w:w="2802"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0001</w:t>
            </w:r>
          </w:p>
        </w:tc>
        <w:tc>
          <w:tcPr>
            <w:tcW w:w="3402" w:type="dxa"/>
            <w:vAlign w:val="center"/>
          </w:tcPr>
          <w:p w:rsidR="00117CEA" w:rsidRPr="00FB46EF" w:rsidRDefault="00117CEA" w:rsidP="00C24EB0">
            <w:pPr>
              <w:pStyle w:val="a2"/>
              <w:ind w:firstLineChars="0" w:firstLine="0"/>
              <w:jc w:val="center"/>
            </w:pPr>
            <w:r>
              <w:rPr>
                <w:rFonts w:hint="eastAsia"/>
              </w:rPr>
              <w:t>qb:Dataset</w:t>
            </w:r>
          </w:p>
        </w:tc>
        <w:tc>
          <w:tcPr>
            <w:tcW w:w="2510" w:type="dxa"/>
          </w:tcPr>
          <w:p w:rsidR="00117CEA" w:rsidRPr="00FB46EF" w:rsidRDefault="00117CEA" w:rsidP="00C24EB0">
            <w:pPr>
              <w:pStyle w:val="a2"/>
              <w:ind w:firstLineChars="0" w:firstLine="0"/>
            </w:pPr>
            <w:r>
              <w:t>様々なスライス</w:t>
            </w:r>
            <w:r>
              <w:rPr>
                <w:rFonts w:hint="eastAsia"/>
              </w:rPr>
              <w:t>から構成され、いくつかの共通な次元構造に従う観測の集合。</w:t>
            </w:r>
          </w:p>
        </w:tc>
      </w:tr>
      <w:tr w:rsidR="00117CEA" w:rsidRPr="003D1FE0" w:rsidTr="00C24EB0">
        <w:tc>
          <w:tcPr>
            <w:tcW w:w="2802" w:type="dxa"/>
            <w:vAlign w:val="center"/>
          </w:tcPr>
          <w:p w:rsidR="00117CEA" w:rsidRPr="003D1FE0" w:rsidRDefault="00117CEA" w:rsidP="00C24EB0">
            <w:pPr>
              <w:pStyle w:val="a2"/>
              <w:ind w:firstLineChars="0" w:firstLine="0"/>
              <w:jc w:val="center"/>
            </w:pPr>
            <w:r w:rsidRPr="000271A6">
              <w:t>0FFFDE000000000000000000001F000B</w:t>
            </w:r>
          </w:p>
        </w:tc>
        <w:tc>
          <w:tcPr>
            <w:tcW w:w="3402" w:type="dxa"/>
            <w:vAlign w:val="center"/>
          </w:tcPr>
          <w:p w:rsidR="00117CEA" w:rsidRPr="00FB46EF" w:rsidRDefault="00117CEA" w:rsidP="00C24EB0">
            <w:pPr>
              <w:pStyle w:val="a2"/>
              <w:ind w:firstLineChars="0" w:firstLine="0"/>
              <w:jc w:val="center"/>
            </w:pPr>
            <w:r>
              <w:rPr>
                <w:rFonts w:hint="eastAsia"/>
              </w:rPr>
              <w:t>qb:DataStructureDefinition</w:t>
            </w:r>
          </w:p>
        </w:tc>
        <w:tc>
          <w:tcPr>
            <w:tcW w:w="2510" w:type="dxa"/>
          </w:tcPr>
          <w:p w:rsidR="00117CEA" w:rsidRPr="00FB46EF" w:rsidRDefault="00117CEA" w:rsidP="00C24EB0">
            <w:pPr>
              <w:pStyle w:val="a2"/>
              <w:ind w:firstLineChars="0" w:firstLine="0"/>
            </w:pPr>
            <w:r>
              <w:t>データセットかスライスの構造定義。</w:t>
            </w:r>
          </w:p>
        </w:tc>
      </w:tr>
      <w:tr w:rsidR="00117CEA" w:rsidRPr="003D1FE0" w:rsidTr="00C24EB0">
        <w:tc>
          <w:tcPr>
            <w:tcW w:w="2802"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0007</w:t>
            </w:r>
          </w:p>
        </w:tc>
        <w:tc>
          <w:tcPr>
            <w:tcW w:w="3402" w:type="dxa"/>
            <w:vAlign w:val="center"/>
          </w:tcPr>
          <w:p w:rsidR="00117CEA" w:rsidRPr="00FB46EF" w:rsidRDefault="00117CEA" w:rsidP="00C24EB0">
            <w:pPr>
              <w:pStyle w:val="a2"/>
              <w:ind w:firstLineChars="0" w:firstLine="0"/>
              <w:jc w:val="center"/>
            </w:pPr>
            <w:r>
              <w:rPr>
                <w:rFonts w:hint="eastAsia"/>
              </w:rPr>
              <w:t>qb:DimensionProperty</w:t>
            </w:r>
          </w:p>
        </w:tc>
        <w:tc>
          <w:tcPr>
            <w:tcW w:w="2510" w:type="dxa"/>
          </w:tcPr>
          <w:p w:rsidR="00117CEA" w:rsidRPr="00FB46EF" w:rsidRDefault="00117CEA" w:rsidP="00C24EB0">
            <w:pPr>
              <w:pStyle w:val="a2"/>
              <w:ind w:firstLineChars="0" w:firstLine="0"/>
            </w:pPr>
            <w:r>
              <w:t>キューブの次元を表すようなコンポーネントプロパティのクラス。</w:t>
            </w:r>
          </w:p>
        </w:tc>
      </w:tr>
      <w:tr w:rsidR="00117CEA" w:rsidRPr="003D1FE0" w:rsidTr="00C24EB0">
        <w:tc>
          <w:tcPr>
            <w:tcW w:w="2802"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0008</w:t>
            </w:r>
          </w:p>
        </w:tc>
        <w:tc>
          <w:tcPr>
            <w:tcW w:w="3402" w:type="dxa"/>
            <w:vAlign w:val="center"/>
          </w:tcPr>
          <w:p w:rsidR="00117CEA" w:rsidRPr="00FB46EF" w:rsidRDefault="00117CEA" w:rsidP="00C24EB0">
            <w:pPr>
              <w:pStyle w:val="a2"/>
              <w:ind w:firstLineChars="0" w:firstLine="0"/>
              <w:jc w:val="center"/>
            </w:pPr>
            <w:r>
              <w:rPr>
                <w:rFonts w:hint="eastAsia"/>
              </w:rPr>
              <w:t>qb:AttributeProperty</w:t>
            </w:r>
          </w:p>
        </w:tc>
        <w:tc>
          <w:tcPr>
            <w:tcW w:w="2510" w:type="dxa"/>
          </w:tcPr>
          <w:p w:rsidR="00117CEA" w:rsidRPr="00FB46EF" w:rsidRDefault="00117CEA" w:rsidP="00C24EB0">
            <w:pPr>
              <w:pStyle w:val="a2"/>
              <w:ind w:firstLineChars="0" w:firstLine="0"/>
            </w:pPr>
            <w:r>
              <w:t>例えば測定の単位のように、キューブ内の観測の属性を表すようなコンポーネントプロパティのクラス。</w:t>
            </w:r>
          </w:p>
        </w:tc>
      </w:tr>
      <w:tr w:rsidR="00117CEA" w:rsidRPr="003D1FE0" w:rsidTr="00C24EB0">
        <w:tc>
          <w:tcPr>
            <w:tcW w:w="2802" w:type="dxa"/>
            <w:vAlign w:val="center"/>
          </w:tcPr>
          <w:p w:rsidR="00117CEA" w:rsidRPr="00FB46EF" w:rsidRDefault="00117CEA" w:rsidP="00C24EB0">
            <w:pPr>
              <w:pStyle w:val="a2"/>
              <w:ind w:firstLineChars="0" w:firstLine="0"/>
              <w:jc w:val="center"/>
            </w:pPr>
            <w:r w:rsidRPr="00337256">
              <w:t>0FFFDE</w:t>
            </w:r>
            <w:r>
              <w:t>000000000000000000001F</w:t>
            </w:r>
            <w:r>
              <w:rPr>
                <w:rFonts w:hint="eastAsia"/>
              </w:rPr>
              <w:t>000C</w:t>
            </w:r>
          </w:p>
        </w:tc>
        <w:tc>
          <w:tcPr>
            <w:tcW w:w="3402" w:type="dxa"/>
            <w:vAlign w:val="center"/>
          </w:tcPr>
          <w:p w:rsidR="00117CEA" w:rsidRDefault="00117CEA" w:rsidP="00C24EB0">
            <w:pPr>
              <w:pStyle w:val="a2"/>
              <w:ind w:firstLineChars="0" w:firstLine="0"/>
              <w:jc w:val="center"/>
            </w:pPr>
            <w:r>
              <w:rPr>
                <w:rFonts w:hint="eastAsia"/>
              </w:rPr>
              <w:t>qb:ComponentSpecification</w:t>
            </w:r>
          </w:p>
        </w:tc>
        <w:tc>
          <w:tcPr>
            <w:tcW w:w="2510" w:type="dxa"/>
          </w:tcPr>
          <w:p w:rsidR="00117CEA" w:rsidRPr="00FB46EF" w:rsidRDefault="00117CEA" w:rsidP="00C24EB0">
            <w:pPr>
              <w:pStyle w:val="a2"/>
              <w:ind w:firstLineChars="0" w:firstLine="0"/>
            </w:pPr>
            <w:r>
              <w:t>D</w:t>
            </w:r>
            <w:r>
              <w:rPr>
                <w:rFonts w:hint="eastAsia"/>
              </w:rPr>
              <w:t>ata Structure Definition</w:t>
            </w:r>
            <w:r>
              <w:rPr>
                <w:rFonts w:hint="eastAsia"/>
              </w:rPr>
              <w:t>（</w:t>
            </w:r>
            <w:r>
              <w:rPr>
                <w:rFonts w:hint="eastAsia"/>
              </w:rPr>
              <w:t>DSD</w:t>
            </w:r>
            <w:r>
              <w:rPr>
                <w:rFonts w:hint="eastAsia"/>
              </w:rPr>
              <w:t>）で利用方法が決められている</w:t>
            </w:r>
            <w:r>
              <w:t>コンポーネント（属性や次元など）のプロパティの定義に利用する。</w:t>
            </w:r>
          </w:p>
        </w:tc>
      </w:tr>
      <w:tr w:rsidR="00117CEA" w:rsidRPr="003D1FE0" w:rsidTr="00C24EB0">
        <w:tc>
          <w:tcPr>
            <w:tcW w:w="2802" w:type="dxa"/>
            <w:vAlign w:val="center"/>
          </w:tcPr>
          <w:p w:rsidR="00117CEA" w:rsidRPr="00FB46EF" w:rsidRDefault="00117CEA" w:rsidP="005F4AA8">
            <w:pPr>
              <w:pStyle w:val="a2"/>
              <w:ind w:firstLineChars="0" w:firstLine="0"/>
              <w:jc w:val="center"/>
            </w:pPr>
            <w:r>
              <w:t>0</w:t>
            </w:r>
            <w:r w:rsidRPr="004D2047">
              <w:t>FFFDE000000000000000000001E</w:t>
            </w:r>
            <w:r>
              <w:rPr>
                <w:rFonts w:hint="eastAsia"/>
              </w:rPr>
              <w:t>000</w:t>
            </w:r>
            <w:r w:rsidR="005F4AA8">
              <w:rPr>
                <w:rFonts w:hint="eastAsia"/>
              </w:rPr>
              <w:t>1</w:t>
            </w:r>
          </w:p>
        </w:tc>
        <w:tc>
          <w:tcPr>
            <w:tcW w:w="3402" w:type="dxa"/>
            <w:vAlign w:val="center"/>
          </w:tcPr>
          <w:p w:rsidR="00117CEA" w:rsidRPr="00FB46EF" w:rsidRDefault="00117CEA" w:rsidP="00C24EB0">
            <w:pPr>
              <w:pStyle w:val="a2"/>
              <w:ind w:firstLineChars="0" w:firstLine="0"/>
              <w:jc w:val="center"/>
            </w:pPr>
            <w:r>
              <w:rPr>
                <w:rFonts w:hint="eastAsia"/>
              </w:rPr>
              <w:t>skos:Concept</w:t>
            </w:r>
          </w:p>
        </w:tc>
        <w:tc>
          <w:tcPr>
            <w:tcW w:w="2510" w:type="dxa"/>
          </w:tcPr>
          <w:p w:rsidR="00117CEA" w:rsidRPr="00FB46EF" w:rsidRDefault="00117CEA" w:rsidP="00C24EB0">
            <w:pPr>
              <w:pStyle w:val="a2"/>
              <w:ind w:firstLineChars="0" w:firstLine="0"/>
            </w:pPr>
            <w:r>
              <w:rPr>
                <w:rFonts w:hint="eastAsia"/>
              </w:rPr>
              <w:t>SKOS</w:t>
            </w:r>
            <w:r>
              <w:rPr>
                <w:rFonts w:hint="eastAsia"/>
              </w:rPr>
              <w:t>概念のクラス</w:t>
            </w:r>
          </w:p>
        </w:tc>
      </w:tr>
      <w:tr w:rsidR="00117CEA" w:rsidRPr="003D1FE0" w:rsidTr="00C24EB0">
        <w:tc>
          <w:tcPr>
            <w:tcW w:w="2802" w:type="dxa"/>
            <w:vAlign w:val="center"/>
          </w:tcPr>
          <w:p w:rsidR="00117CEA" w:rsidRDefault="00117CEA" w:rsidP="005F4AA8">
            <w:pPr>
              <w:pStyle w:val="a2"/>
              <w:ind w:firstLineChars="0" w:firstLine="0"/>
              <w:jc w:val="center"/>
            </w:pPr>
            <w:r>
              <w:t>0</w:t>
            </w:r>
            <w:r w:rsidRPr="004D2047">
              <w:t>FFFDE000000000000000000001E</w:t>
            </w:r>
            <w:r>
              <w:rPr>
                <w:rFonts w:hint="eastAsia"/>
              </w:rPr>
              <w:t>000</w:t>
            </w:r>
            <w:r w:rsidR="005F4AA8">
              <w:rPr>
                <w:rFonts w:hint="eastAsia"/>
              </w:rPr>
              <w:t>2</w:t>
            </w:r>
          </w:p>
        </w:tc>
        <w:tc>
          <w:tcPr>
            <w:tcW w:w="3402" w:type="dxa"/>
            <w:vAlign w:val="center"/>
          </w:tcPr>
          <w:p w:rsidR="00117CEA" w:rsidRDefault="00117CEA" w:rsidP="00C24EB0">
            <w:pPr>
              <w:pStyle w:val="a2"/>
              <w:ind w:firstLineChars="0" w:firstLine="0"/>
              <w:jc w:val="center"/>
            </w:pPr>
            <w:r>
              <w:rPr>
                <w:rFonts w:hint="eastAsia"/>
              </w:rPr>
              <w:t>skos:ConceptScheme</w:t>
            </w:r>
          </w:p>
        </w:tc>
        <w:tc>
          <w:tcPr>
            <w:tcW w:w="2510" w:type="dxa"/>
          </w:tcPr>
          <w:p w:rsidR="00117CEA" w:rsidRDefault="00117CEA" w:rsidP="00C24EB0">
            <w:pPr>
              <w:pStyle w:val="a2"/>
              <w:ind w:firstLineChars="0" w:firstLine="0"/>
            </w:pPr>
            <w:r>
              <w:rPr>
                <w:rFonts w:hint="eastAsia"/>
              </w:rPr>
              <w:t>SKOS</w:t>
            </w:r>
            <w:r>
              <w:rPr>
                <w:rFonts w:hint="eastAsia"/>
              </w:rPr>
              <w:t>概念の集合</w:t>
            </w:r>
          </w:p>
        </w:tc>
      </w:tr>
    </w:tbl>
    <w:p w:rsidR="00117CEA" w:rsidRDefault="00117CEA" w:rsidP="00117CEA"/>
    <w:p w:rsidR="00E94792" w:rsidRDefault="00E94792">
      <w:pPr>
        <w:widowControl/>
        <w:jc w:val="left"/>
      </w:pPr>
      <w:r>
        <w:br w:type="page"/>
      </w:r>
    </w:p>
    <w:p w:rsidR="008515E6" w:rsidRDefault="008515E6" w:rsidP="00A765B7">
      <w:pPr>
        <w:pStyle w:val="aff3"/>
        <w:keepNext/>
        <w:jc w:val="center"/>
      </w:pPr>
      <w:bookmarkStart w:id="85" w:name="_Ref256341697"/>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14</w:t>
      </w:r>
      <w:r w:rsidR="00F367A9">
        <w:fldChar w:fldCharType="end"/>
      </w:r>
      <w:bookmarkEnd w:id="85"/>
      <w:r>
        <w:rPr>
          <w:rFonts w:hint="eastAsia"/>
        </w:rPr>
        <w:t xml:space="preserve"> </w:t>
      </w:r>
      <w:bookmarkStart w:id="86" w:name="_Ref256341719"/>
      <w:r>
        <w:rPr>
          <w:rFonts w:hint="eastAsia"/>
        </w:rPr>
        <w:t>情報流通連携基盤に新規追加したボキャブラリ（プロパティ）</w:t>
      </w:r>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2977"/>
        <w:gridCol w:w="2976"/>
      </w:tblGrid>
      <w:tr w:rsidR="00117CEA" w:rsidRPr="003D1FE0" w:rsidTr="00E94792">
        <w:trPr>
          <w:cantSplit/>
          <w:tblHeader/>
        </w:trPr>
        <w:tc>
          <w:tcPr>
            <w:tcW w:w="2660"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ucode</w:t>
            </w:r>
          </w:p>
        </w:tc>
        <w:tc>
          <w:tcPr>
            <w:tcW w:w="2977"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Alias URI</w:t>
            </w:r>
          </w:p>
        </w:tc>
        <w:tc>
          <w:tcPr>
            <w:tcW w:w="2976" w:type="dxa"/>
            <w:shd w:val="clear" w:color="auto" w:fill="D9D9D9" w:themeFill="background1" w:themeFillShade="D9"/>
          </w:tcPr>
          <w:p w:rsidR="00117CEA" w:rsidRPr="00C24EB0" w:rsidRDefault="00117CEA" w:rsidP="00C24EB0">
            <w:pPr>
              <w:pStyle w:val="a2"/>
              <w:ind w:firstLineChars="0" w:firstLine="0"/>
              <w:jc w:val="center"/>
              <w:rPr>
                <w:b/>
              </w:rPr>
            </w:pPr>
            <w:r w:rsidRPr="00C24EB0">
              <w:rPr>
                <w:rFonts w:hint="eastAsia"/>
                <w:b/>
              </w:rPr>
              <w:t>意味</w:t>
            </w:r>
          </w:p>
        </w:tc>
      </w:tr>
      <w:tr w:rsidR="00117CEA" w:rsidRPr="003D1FE0" w:rsidTr="00E94792">
        <w:tc>
          <w:tcPr>
            <w:tcW w:w="2660"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8006</w:t>
            </w:r>
          </w:p>
        </w:tc>
        <w:tc>
          <w:tcPr>
            <w:tcW w:w="2977" w:type="dxa"/>
            <w:vAlign w:val="center"/>
          </w:tcPr>
          <w:p w:rsidR="00117CEA" w:rsidRPr="00FB46EF" w:rsidRDefault="00117CEA" w:rsidP="00C24EB0">
            <w:pPr>
              <w:pStyle w:val="a2"/>
              <w:ind w:firstLineChars="0" w:firstLine="0"/>
              <w:jc w:val="center"/>
            </w:pPr>
            <w:r>
              <w:rPr>
                <w:rFonts w:hint="eastAsia"/>
              </w:rPr>
              <w:t>qb:structure</w:t>
            </w:r>
          </w:p>
        </w:tc>
        <w:tc>
          <w:tcPr>
            <w:tcW w:w="2976" w:type="dxa"/>
          </w:tcPr>
          <w:p w:rsidR="00117CEA" w:rsidRPr="00FB46EF" w:rsidRDefault="00117CEA" w:rsidP="00C24EB0">
            <w:pPr>
              <w:pStyle w:val="a2"/>
              <w:ind w:firstLineChars="0" w:firstLine="0"/>
            </w:pPr>
            <w:r>
              <w:t>主語のデータセットが従っている構造を示す。</w:t>
            </w:r>
          </w:p>
        </w:tc>
      </w:tr>
      <w:tr w:rsidR="00117CEA" w:rsidRPr="003D1FE0" w:rsidTr="00E94792">
        <w:tc>
          <w:tcPr>
            <w:tcW w:w="2660"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800C</w:t>
            </w:r>
          </w:p>
        </w:tc>
        <w:tc>
          <w:tcPr>
            <w:tcW w:w="2977" w:type="dxa"/>
            <w:vAlign w:val="center"/>
          </w:tcPr>
          <w:p w:rsidR="00117CEA" w:rsidRPr="00FB46EF" w:rsidRDefault="00117CEA" w:rsidP="00C24EB0">
            <w:pPr>
              <w:pStyle w:val="a2"/>
              <w:ind w:firstLineChars="0" w:firstLine="0"/>
              <w:jc w:val="center"/>
            </w:pPr>
            <w:r>
              <w:rPr>
                <w:rFonts w:hint="eastAsia"/>
              </w:rPr>
              <w:t>qb:dimension</w:t>
            </w:r>
          </w:p>
        </w:tc>
        <w:tc>
          <w:tcPr>
            <w:tcW w:w="2976" w:type="dxa"/>
          </w:tcPr>
          <w:p w:rsidR="00117CEA" w:rsidRPr="00FB46EF" w:rsidRDefault="00117CEA" w:rsidP="000844AC">
            <w:pPr>
              <w:pStyle w:val="a2"/>
              <w:ind w:firstLineChars="0" w:firstLine="0"/>
            </w:pPr>
            <w:r>
              <w:rPr>
                <w:rFonts w:hint="eastAsia"/>
              </w:rPr>
              <w:t>コンポーネントが次元であることを明確にするための</w:t>
            </w:r>
            <w:r>
              <w:rPr>
                <w:rFonts w:hint="eastAsia"/>
              </w:rPr>
              <w:t>qb:componentProperty</w:t>
            </w:r>
            <w:r>
              <w:rPr>
                <w:rFonts w:hint="eastAsia"/>
              </w:rPr>
              <w:t>の代替。</w:t>
            </w:r>
          </w:p>
        </w:tc>
      </w:tr>
      <w:tr w:rsidR="00117CEA" w:rsidRPr="003D1FE0" w:rsidTr="00E94792">
        <w:tc>
          <w:tcPr>
            <w:tcW w:w="2660"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800E</w:t>
            </w:r>
          </w:p>
        </w:tc>
        <w:tc>
          <w:tcPr>
            <w:tcW w:w="2977" w:type="dxa"/>
            <w:vAlign w:val="center"/>
          </w:tcPr>
          <w:p w:rsidR="00117CEA" w:rsidRPr="00FB46EF" w:rsidRDefault="00117CEA" w:rsidP="00C24EB0">
            <w:pPr>
              <w:pStyle w:val="a2"/>
              <w:ind w:firstLineChars="0" w:firstLine="0"/>
              <w:jc w:val="center"/>
            </w:pPr>
            <w:r>
              <w:rPr>
                <w:rFonts w:hint="eastAsia"/>
              </w:rPr>
              <w:t>qb:attribute</w:t>
            </w:r>
          </w:p>
        </w:tc>
        <w:tc>
          <w:tcPr>
            <w:tcW w:w="2976" w:type="dxa"/>
          </w:tcPr>
          <w:p w:rsidR="00117CEA" w:rsidRPr="00FB46EF" w:rsidRDefault="00117CEA" w:rsidP="000844AC">
            <w:pPr>
              <w:pStyle w:val="a2"/>
              <w:ind w:firstLineChars="0" w:firstLine="0"/>
            </w:pPr>
            <w:r>
              <w:t>コンポーネントが属性であることを明確にするための</w:t>
            </w:r>
            <w:r>
              <w:rPr>
                <w:rFonts w:hint="eastAsia"/>
              </w:rPr>
              <w:t>qb:componentProperty</w:t>
            </w:r>
            <w:r>
              <w:rPr>
                <w:rFonts w:hint="eastAsia"/>
              </w:rPr>
              <w:t>の代替。</w:t>
            </w:r>
          </w:p>
        </w:tc>
      </w:tr>
      <w:tr w:rsidR="00117CEA" w:rsidRPr="003D1FE0" w:rsidTr="00E94792">
        <w:tc>
          <w:tcPr>
            <w:tcW w:w="2660" w:type="dxa"/>
            <w:vAlign w:val="center"/>
          </w:tcPr>
          <w:p w:rsidR="00117CEA" w:rsidRPr="003D1FE0" w:rsidRDefault="00117CEA" w:rsidP="00C24EB0">
            <w:pPr>
              <w:pStyle w:val="a2"/>
              <w:ind w:firstLineChars="0" w:firstLine="0"/>
              <w:jc w:val="center"/>
            </w:pPr>
            <w:r w:rsidRPr="00337256">
              <w:t>0FFFDE</w:t>
            </w:r>
            <w:r>
              <w:t>000000000000000000001F</w:t>
            </w:r>
            <w:r>
              <w:rPr>
                <w:rFonts w:hint="eastAsia"/>
              </w:rPr>
              <w:t>800B</w:t>
            </w:r>
          </w:p>
        </w:tc>
        <w:tc>
          <w:tcPr>
            <w:tcW w:w="2977" w:type="dxa"/>
            <w:vAlign w:val="center"/>
          </w:tcPr>
          <w:p w:rsidR="00117CEA" w:rsidRPr="00FB46EF" w:rsidRDefault="00117CEA" w:rsidP="00C24EB0">
            <w:pPr>
              <w:pStyle w:val="a2"/>
              <w:ind w:firstLineChars="0" w:firstLine="0"/>
              <w:jc w:val="center"/>
            </w:pPr>
            <w:r>
              <w:rPr>
                <w:rFonts w:hint="eastAsia"/>
              </w:rPr>
              <w:t>qb:componentAttachment</w:t>
            </w:r>
          </w:p>
        </w:tc>
        <w:tc>
          <w:tcPr>
            <w:tcW w:w="2976" w:type="dxa"/>
          </w:tcPr>
          <w:p w:rsidR="00117CEA" w:rsidRPr="00FB46EF" w:rsidRDefault="00117CEA" w:rsidP="00C24EB0">
            <w:pPr>
              <w:pStyle w:val="a2"/>
              <w:ind w:firstLineChars="0" w:firstLine="0"/>
            </w:pPr>
            <w:r>
              <w:t>コンポーネントプロパティが添付されるべき階層を示す。階層は</w:t>
            </w:r>
            <w:r>
              <w:rPr>
                <w:rFonts w:hint="eastAsia"/>
              </w:rPr>
              <w:t>qb:DataSet</w:t>
            </w:r>
            <w:r>
              <w:rPr>
                <w:rFonts w:hint="eastAsia"/>
              </w:rPr>
              <w:t>か</w:t>
            </w:r>
            <w:r>
              <w:rPr>
                <w:rFonts w:hint="eastAsia"/>
              </w:rPr>
              <w:t>qb:Slice</w:t>
            </w:r>
            <w:r>
              <w:rPr>
                <w:rFonts w:hint="eastAsia"/>
              </w:rPr>
              <w:t>または</w:t>
            </w:r>
            <w:r>
              <w:rPr>
                <w:rFonts w:hint="eastAsia"/>
              </w:rPr>
              <w:t xml:space="preserve"> qb:Observation</w:t>
            </w:r>
            <w:r>
              <w:rPr>
                <w:rFonts w:hint="eastAsia"/>
              </w:rPr>
              <w:t>か、</w:t>
            </w:r>
            <w:r>
              <w:rPr>
                <w:rFonts w:hint="eastAsia"/>
              </w:rPr>
              <w:t>qb:MeasureProperty</w:t>
            </w:r>
            <w:r>
              <w:rPr>
                <w:rFonts w:hint="eastAsia"/>
              </w:rPr>
              <w:t>である。</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337256">
              <w:t>0FFFDE</w:t>
            </w:r>
            <w:r>
              <w:t>000000000000000000001F</w:t>
            </w:r>
            <w:r>
              <w:rPr>
                <w:rFonts w:hint="eastAsia"/>
              </w:rPr>
              <w:t>8013</w:t>
            </w:r>
          </w:p>
        </w:tc>
        <w:tc>
          <w:tcPr>
            <w:tcW w:w="2977" w:type="dxa"/>
            <w:vAlign w:val="center"/>
          </w:tcPr>
          <w:p w:rsidR="00117CEA" w:rsidRDefault="00117CEA" w:rsidP="00C24EB0">
            <w:pPr>
              <w:pStyle w:val="a2"/>
              <w:ind w:firstLineChars="0" w:firstLine="0"/>
              <w:jc w:val="center"/>
            </w:pPr>
            <w:r>
              <w:rPr>
                <w:rFonts w:hint="eastAsia"/>
              </w:rPr>
              <w:t>qb:codeList</w:t>
            </w:r>
          </w:p>
        </w:tc>
        <w:tc>
          <w:tcPr>
            <w:tcW w:w="2976" w:type="dxa"/>
          </w:tcPr>
          <w:p w:rsidR="00117CEA" w:rsidRPr="00FB46EF" w:rsidRDefault="00117CEA" w:rsidP="00C24EB0">
            <w:pPr>
              <w:pStyle w:val="a2"/>
              <w:ind w:firstLineChars="0" w:firstLine="0"/>
            </w:pPr>
            <w:r>
              <w:rPr>
                <w:rFonts w:hint="eastAsia"/>
              </w:rPr>
              <w:t>CodedProperty</w:t>
            </w:r>
            <w:r>
              <w:rPr>
                <w:rFonts w:hint="eastAsia"/>
              </w:rPr>
              <w:t>に関連するコードリストを付与する。</w:t>
            </w:r>
          </w:p>
        </w:tc>
      </w:tr>
      <w:tr w:rsidR="00117CEA" w:rsidRPr="003D1FE0" w:rsidTr="00E94792">
        <w:trPr>
          <w:trHeight w:val="1389"/>
        </w:trPr>
        <w:tc>
          <w:tcPr>
            <w:tcW w:w="2660" w:type="dxa"/>
            <w:vAlign w:val="center"/>
          </w:tcPr>
          <w:p w:rsidR="00117CEA" w:rsidRPr="00FB46EF" w:rsidRDefault="00117CEA" w:rsidP="00C24EB0">
            <w:pPr>
              <w:pStyle w:val="a2"/>
              <w:ind w:firstLineChars="0" w:firstLine="0"/>
              <w:jc w:val="center"/>
            </w:pPr>
            <w:r w:rsidRPr="00337256">
              <w:t>0FFFDE</w:t>
            </w:r>
            <w:r>
              <w:t>000000000000000000001F</w:t>
            </w:r>
            <w:r>
              <w:rPr>
                <w:rFonts w:hint="eastAsia"/>
              </w:rPr>
              <w:t>8007</w:t>
            </w:r>
          </w:p>
        </w:tc>
        <w:tc>
          <w:tcPr>
            <w:tcW w:w="2977" w:type="dxa"/>
            <w:vAlign w:val="center"/>
          </w:tcPr>
          <w:p w:rsidR="00117CEA" w:rsidRDefault="00117CEA" w:rsidP="00C24EB0">
            <w:pPr>
              <w:pStyle w:val="a2"/>
              <w:ind w:firstLineChars="0" w:firstLine="0"/>
              <w:jc w:val="center"/>
            </w:pPr>
            <w:r>
              <w:rPr>
                <w:rFonts w:hint="eastAsia"/>
              </w:rPr>
              <w:t>qb:component</w:t>
            </w:r>
          </w:p>
        </w:tc>
        <w:tc>
          <w:tcPr>
            <w:tcW w:w="2976" w:type="dxa"/>
            <w:vAlign w:val="center"/>
          </w:tcPr>
          <w:p w:rsidR="00117CEA" w:rsidRPr="00FB46EF" w:rsidRDefault="00117CEA" w:rsidP="00E94792">
            <w:pPr>
              <w:pStyle w:val="a2"/>
              <w:ind w:firstLineChars="0" w:firstLine="0"/>
            </w:pPr>
            <w:r>
              <w:t>データセットの構造に含まれるコンポーネント仕様を示す</w:t>
            </w:r>
            <w:r>
              <w:rPr>
                <w:rFonts w:hint="eastAsia"/>
              </w:rPr>
              <w:t>。</w:t>
            </w:r>
          </w:p>
        </w:tc>
      </w:tr>
      <w:tr w:rsidR="00117CEA" w:rsidRPr="003D1FE0" w:rsidTr="00E94792">
        <w:trPr>
          <w:trHeight w:val="1746"/>
        </w:trPr>
        <w:tc>
          <w:tcPr>
            <w:tcW w:w="2660" w:type="dxa"/>
            <w:vAlign w:val="center"/>
          </w:tcPr>
          <w:p w:rsidR="00117CEA" w:rsidRPr="00FB46EF" w:rsidRDefault="00117CEA" w:rsidP="00C24EB0">
            <w:pPr>
              <w:pStyle w:val="a2"/>
              <w:ind w:firstLineChars="0" w:firstLine="0"/>
              <w:jc w:val="center"/>
            </w:pPr>
            <w:r w:rsidRPr="00337256">
              <w:t>0FFFDE</w:t>
            </w:r>
            <w:r>
              <w:t>000000000000000000001F</w:t>
            </w:r>
            <w:r>
              <w:rPr>
                <w:rFonts w:hint="eastAsia"/>
              </w:rPr>
              <w:t>8001</w:t>
            </w:r>
          </w:p>
        </w:tc>
        <w:tc>
          <w:tcPr>
            <w:tcW w:w="2977" w:type="dxa"/>
            <w:vAlign w:val="center"/>
          </w:tcPr>
          <w:p w:rsidR="00117CEA" w:rsidRDefault="00117CEA" w:rsidP="00C24EB0">
            <w:pPr>
              <w:pStyle w:val="a2"/>
              <w:ind w:firstLineChars="0" w:firstLine="0"/>
              <w:jc w:val="center"/>
            </w:pPr>
            <w:r>
              <w:rPr>
                <w:rFonts w:hint="eastAsia"/>
              </w:rPr>
              <w:t>qb:dataSet</w:t>
            </w:r>
          </w:p>
        </w:tc>
        <w:tc>
          <w:tcPr>
            <w:tcW w:w="2976" w:type="dxa"/>
            <w:vAlign w:val="center"/>
          </w:tcPr>
          <w:p w:rsidR="00117CEA" w:rsidRPr="00FB46EF" w:rsidRDefault="00117CEA" w:rsidP="00E94792">
            <w:pPr>
              <w:pStyle w:val="a2"/>
              <w:ind w:firstLineChars="0" w:firstLine="0"/>
            </w:pPr>
            <w:r>
              <w:t>所属するデータセットを示す。</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337256">
              <w:t>0FFFDE</w:t>
            </w:r>
            <w:r>
              <w:t>000000000000000000001F</w:t>
            </w:r>
            <w:r>
              <w:rPr>
                <w:rFonts w:hint="eastAsia"/>
              </w:rPr>
              <w:t>8012</w:t>
            </w:r>
          </w:p>
        </w:tc>
        <w:tc>
          <w:tcPr>
            <w:tcW w:w="2977" w:type="dxa"/>
            <w:vAlign w:val="center"/>
          </w:tcPr>
          <w:p w:rsidR="00117CEA" w:rsidRDefault="00117CEA" w:rsidP="00C24EB0">
            <w:pPr>
              <w:pStyle w:val="a2"/>
              <w:ind w:firstLineChars="0" w:firstLine="0"/>
              <w:jc w:val="center"/>
            </w:pPr>
            <w:r>
              <w:rPr>
                <w:rFonts w:hint="eastAsia"/>
              </w:rPr>
              <w:t>qb:concept</w:t>
            </w:r>
          </w:p>
        </w:tc>
        <w:tc>
          <w:tcPr>
            <w:tcW w:w="2976" w:type="dxa"/>
            <w:vAlign w:val="center"/>
          </w:tcPr>
          <w:p w:rsidR="00117CEA" w:rsidRPr="00FB46EF" w:rsidRDefault="00117CEA" w:rsidP="00E94792">
            <w:pPr>
              <w:pStyle w:val="a2"/>
              <w:ind w:firstLineChars="0" w:firstLine="0"/>
            </w:pPr>
            <w:r>
              <w:rPr>
                <w:rFonts w:hint="eastAsia"/>
              </w:rPr>
              <w:t>測定される、または</w:t>
            </w:r>
            <w:r>
              <w:rPr>
                <w:rFonts w:hint="eastAsia"/>
              </w:rPr>
              <w:t>ComponentProperty</w:t>
            </w:r>
            <w:r>
              <w:rPr>
                <w:rFonts w:hint="eastAsia"/>
              </w:rPr>
              <w:t>によって示される概念を付与する。</w:t>
            </w:r>
          </w:p>
        </w:tc>
      </w:tr>
      <w:tr w:rsidR="00117CEA" w:rsidRPr="003D1FE0" w:rsidTr="00E94792">
        <w:tc>
          <w:tcPr>
            <w:tcW w:w="2660" w:type="dxa"/>
            <w:vAlign w:val="center"/>
          </w:tcPr>
          <w:p w:rsidR="00117CEA" w:rsidRPr="00FB46EF" w:rsidRDefault="00117CEA" w:rsidP="00B456A2">
            <w:pPr>
              <w:pStyle w:val="a2"/>
              <w:ind w:firstLineChars="0" w:firstLine="0"/>
              <w:jc w:val="center"/>
            </w:pPr>
            <w:r w:rsidRPr="00637AAA">
              <w:t>0FFFDE</w:t>
            </w:r>
            <w:r>
              <w:t>0000000000000000000020</w:t>
            </w:r>
            <w:r w:rsidR="00B456A2">
              <w:rPr>
                <w:rFonts w:hint="eastAsia"/>
              </w:rPr>
              <w:t>A0</w:t>
            </w:r>
            <w:r>
              <w:rPr>
                <w:rFonts w:hint="eastAsia"/>
              </w:rPr>
              <w:t>07</w:t>
            </w:r>
          </w:p>
        </w:tc>
        <w:tc>
          <w:tcPr>
            <w:tcW w:w="2977" w:type="dxa"/>
            <w:vAlign w:val="center"/>
          </w:tcPr>
          <w:p w:rsidR="00117CEA" w:rsidRPr="00FB46EF" w:rsidRDefault="00117CEA" w:rsidP="00C24EB0">
            <w:pPr>
              <w:pStyle w:val="a2"/>
              <w:ind w:firstLineChars="0" w:firstLine="0"/>
              <w:jc w:val="center"/>
            </w:pPr>
            <w:r>
              <w:rPr>
                <w:rFonts w:hint="eastAsia"/>
              </w:rPr>
              <w:t>sdmx-dimension:refArea</w:t>
            </w:r>
          </w:p>
        </w:tc>
        <w:tc>
          <w:tcPr>
            <w:tcW w:w="2976" w:type="dxa"/>
            <w:vAlign w:val="center"/>
          </w:tcPr>
          <w:p w:rsidR="00117CEA" w:rsidRPr="00FB46EF" w:rsidRDefault="00117CEA" w:rsidP="00E94792">
            <w:pPr>
              <w:pStyle w:val="a2"/>
              <w:ind w:firstLineChars="0" w:firstLine="0"/>
            </w:pPr>
            <w:r>
              <w:t>測定した統計データに関連する国または地方。</w:t>
            </w:r>
          </w:p>
        </w:tc>
      </w:tr>
      <w:tr w:rsidR="00117CEA" w:rsidRPr="003D1FE0" w:rsidTr="00E94792">
        <w:tc>
          <w:tcPr>
            <w:tcW w:w="2660" w:type="dxa"/>
            <w:vAlign w:val="center"/>
          </w:tcPr>
          <w:p w:rsidR="00117CEA" w:rsidRPr="00FB46EF" w:rsidRDefault="00117CEA" w:rsidP="00B456A2">
            <w:pPr>
              <w:pStyle w:val="a2"/>
              <w:ind w:firstLineChars="0" w:firstLine="0"/>
              <w:jc w:val="center"/>
            </w:pPr>
            <w:r w:rsidRPr="00637AAA">
              <w:t>0FFFDE0000000000000000000020</w:t>
            </w:r>
            <w:r w:rsidR="00B456A2">
              <w:rPr>
                <w:rFonts w:hint="eastAsia"/>
              </w:rPr>
              <w:t>B0</w:t>
            </w:r>
            <w:r>
              <w:rPr>
                <w:rFonts w:hint="eastAsia"/>
              </w:rPr>
              <w:t>7B</w:t>
            </w:r>
          </w:p>
        </w:tc>
        <w:tc>
          <w:tcPr>
            <w:tcW w:w="2977" w:type="dxa"/>
            <w:vAlign w:val="center"/>
          </w:tcPr>
          <w:p w:rsidR="00117CEA" w:rsidRPr="00FB46EF" w:rsidRDefault="00117CEA" w:rsidP="00C24EB0">
            <w:pPr>
              <w:pStyle w:val="a2"/>
              <w:ind w:firstLineChars="0" w:firstLine="0"/>
              <w:jc w:val="center"/>
            </w:pPr>
            <w:r>
              <w:rPr>
                <w:rFonts w:hint="eastAsia"/>
              </w:rPr>
              <w:t>sdmx-attribute:unitMeasure</w:t>
            </w:r>
          </w:p>
        </w:tc>
        <w:tc>
          <w:tcPr>
            <w:tcW w:w="2976" w:type="dxa"/>
            <w:vAlign w:val="center"/>
          </w:tcPr>
          <w:p w:rsidR="00117CEA" w:rsidRPr="00FB46EF" w:rsidRDefault="00117CEA" w:rsidP="00E94792">
            <w:pPr>
              <w:pStyle w:val="a2"/>
              <w:ind w:firstLineChars="0" w:firstLine="0"/>
            </w:pPr>
            <w:r>
              <w:rPr>
                <w:rFonts w:hint="eastAsia"/>
              </w:rPr>
              <w:t>測定したデータ値の単位。</w:t>
            </w:r>
          </w:p>
        </w:tc>
      </w:tr>
      <w:tr w:rsidR="00117CEA" w:rsidRPr="003D1FE0" w:rsidTr="00E94792">
        <w:tc>
          <w:tcPr>
            <w:tcW w:w="2660" w:type="dxa"/>
            <w:vAlign w:val="center"/>
          </w:tcPr>
          <w:p w:rsidR="00117CEA" w:rsidRPr="00FB46EF" w:rsidRDefault="00117CEA" w:rsidP="00B456A2">
            <w:pPr>
              <w:pStyle w:val="a2"/>
              <w:ind w:firstLineChars="0" w:firstLine="0"/>
              <w:jc w:val="center"/>
            </w:pPr>
            <w:r w:rsidRPr="000355AA">
              <w:t>0FFFDE</w:t>
            </w:r>
            <w:r>
              <w:t>0000000000000000000020</w:t>
            </w:r>
            <w:r w:rsidR="00B456A2">
              <w:rPr>
                <w:rFonts w:hint="eastAsia"/>
              </w:rPr>
              <w:t>C0</w:t>
            </w:r>
            <w:r>
              <w:rPr>
                <w:rFonts w:hint="eastAsia"/>
              </w:rPr>
              <w:t>05</w:t>
            </w:r>
          </w:p>
        </w:tc>
        <w:tc>
          <w:tcPr>
            <w:tcW w:w="2977" w:type="dxa"/>
            <w:vAlign w:val="center"/>
          </w:tcPr>
          <w:p w:rsidR="00117CEA" w:rsidRPr="00FB46EF" w:rsidRDefault="00117CEA" w:rsidP="00C24EB0">
            <w:pPr>
              <w:pStyle w:val="a2"/>
              <w:ind w:firstLineChars="0" w:firstLine="0"/>
              <w:jc w:val="center"/>
            </w:pPr>
            <w:r>
              <w:rPr>
                <w:rFonts w:hint="eastAsia"/>
              </w:rPr>
              <w:t>sdmx-measure:obsValue</w:t>
            </w:r>
          </w:p>
        </w:tc>
        <w:tc>
          <w:tcPr>
            <w:tcW w:w="2976" w:type="dxa"/>
            <w:vAlign w:val="center"/>
          </w:tcPr>
          <w:p w:rsidR="00117CEA" w:rsidRPr="00FB46EF" w:rsidRDefault="00117CEA" w:rsidP="00E94792">
            <w:pPr>
              <w:pStyle w:val="a2"/>
              <w:ind w:firstLineChars="0" w:firstLine="0"/>
            </w:pPr>
            <w:r>
              <w:t>特定の期間における特定の変数の値。</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F64A7F">
              <w:t>0FFFDE000000000000000000001E</w:t>
            </w:r>
            <w:r>
              <w:rPr>
                <w:rFonts w:hint="eastAsia"/>
              </w:rPr>
              <w:t>8004</w:t>
            </w:r>
          </w:p>
        </w:tc>
        <w:tc>
          <w:tcPr>
            <w:tcW w:w="2977" w:type="dxa"/>
            <w:vAlign w:val="center"/>
          </w:tcPr>
          <w:p w:rsidR="00117CEA" w:rsidRPr="00FB46EF" w:rsidRDefault="00117CEA" w:rsidP="00C24EB0">
            <w:pPr>
              <w:pStyle w:val="a2"/>
              <w:ind w:firstLineChars="0" w:firstLine="0"/>
              <w:jc w:val="center"/>
            </w:pPr>
            <w:r>
              <w:rPr>
                <w:rFonts w:hint="eastAsia"/>
              </w:rPr>
              <w:t>skos:prefLabel</w:t>
            </w:r>
          </w:p>
        </w:tc>
        <w:tc>
          <w:tcPr>
            <w:tcW w:w="2976" w:type="dxa"/>
            <w:vAlign w:val="center"/>
          </w:tcPr>
          <w:p w:rsidR="00117CEA" w:rsidRPr="00FB46EF" w:rsidRDefault="00117CEA" w:rsidP="00E94792">
            <w:pPr>
              <w:pStyle w:val="a2"/>
              <w:ind w:firstLineChars="0" w:firstLine="0"/>
            </w:pPr>
            <w:r>
              <w:t>優先字句ラベル</w:t>
            </w:r>
          </w:p>
        </w:tc>
      </w:tr>
      <w:tr w:rsidR="00117CEA" w:rsidRPr="003D1FE0" w:rsidTr="00E94792">
        <w:tc>
          <w:tcPr>
            <w:tcW w:w="2660" w:type="dxa"/>
            <w:vAlign w:val="center"/>
          </w:tcPr>
          <w:p w:rsidR="00117CEA" w:rsidRPr="00FB46EF" w:rsidRDefault="00117CEA" w:rsidP="005F4AA8">
            <w:pPr>
              <w:pStyle w:val="a2"/>
              <w:ind w:firstLineChars="0" w:firstLine="0"/>
              <w:jc w:val="center"/>
            </w:pPr>
            <w:r w:rsidRPr="00F64A7F">
              <w:t>0FFFDE000000000000000000001E</w:t>
            </w:r>
            <w:r>
              <w:rPr>
                <w:rFonts w:hint="eastAsia"/>
              </w:rPr>
              <w:t>801</w:t>
            </w:r>
            <w:r w:rsidR="005F4AA8">
              <w:rPr>
                <w:rFonts w:hint="eastAsia"/>
              </w:rPr>
              <w:t>B</w:t>
            </w:r>
          </w:p>
        </w:tc>
        <w:tc>
          <w:tcPr>
            <w:tcW w:w="2977" w:type="dxa"/>
            <w:vAlign w:val="center"/>
          </w:tcPr>
          <w:p w:rsidR="00117CEA" w:rsidRPr="00FB46EF" w:rsidRDefault="00117CEA" w:rsidP="00C24EB0">
            <w:pPr>
              <w:pStyle w:val="a2"/>
              <w:ind w:firstLineChars="0" w:firstLine="0"/>
              <w:jc w:val="center"/>
            </w:pPr>
            <w:r>
              <w:rPr>
                <w:rFonts w:hint="eastAsia"/>
              </w:rPr>
              <w:t>skos:exactMatch</w:t>
            </w:r>
          </w:p>
        </w:tc>
        <w:tc>
          <w:tcPr>
            <w:tcW w:w="2976" w:type="dxa"/>
            <w:vAlign w:val="center"/>
          </w:tcPr>
          <w:p w:rsidR="00117CEA" w:rsidRPr="00FB46EF" w:rsidRDefault="00117CEA" w:rsidP="00E94792">
            <w:pPr>
              <w:pStyle w:val="a2"/>
              <w:ind w:firstLineChars="0" w:firstLine="0"/>
            </w:pPr>
            <w:r>
              <w:rPr>
                <w:rFonts w:hint="eastAsia"/>
              </w:rPr>
              <w:t>主語と目的語が完全等価写像関連性であることを主張する</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F64A7F">
              <w:t>0FFFDE000000000000000000001E</w:t>
            </w:r>
            <w:r>
              <w:rPr>
                <w:rFonts w:hint="eastAsia"/>
              </w:rPr>
              <w:t>8002</w:t>
            </w:r>
          </w:p>
        </w:tc>
        <w:tc>
          <w:tcPr>
            <w:tcW w:w="2977" w:type="dxa"/>
            <w:vAlign w:val="center"/>
          </w:tcPr>
          <w:p w:rsidR="00117CEA" w:rsidRPr="00FB46EF" w:rsidRDefault="00117CEA" w:rsidP="00C24EB0">
            <w:pPr>
              <w:pStyle w:val="a2"/>
              <w:ind w:firstLineChars="0" w:firstLine="0"/>
              <w:jc w:val="center"/>
            </w:pPr>
            <w:r>
              <w:rPr>
                <w:rFonts w:hint="eastAsia"/>
              </w:rPr>
              <w:t>skos:hasTopConcept</w:t>
            </w:r>
          </w:p>
        </w:tc>
        <w:tc>
          <w:tcPr>
            <w:tcW w:w="2976" w:type="dxa"/>
            <w:vAlign w:val="center"/>
          </w:tcPr>
          <w:p w:rsidR="00117CEA" w:rsidRPr="00FB46EF" w:rsidRDefault="00117CEA" w:rsidP="00E94792">
            <w:pPr>
              <w:pStyle w:val="a2"/>
              <w:ind w:firstLineChars="0" w:firstLine="0"/>
            </w:pPr>
            <w:r>
              <w:t>主語の親概念は目的語であることを</w:t>
            </w:r>
            <w:r>
              <w:rPr>
                <w:rFonts w:hint="eastAsia"/>
              </w:rPr>
              <w:t>表す。</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F64A7F">
              <w:t>0FFFDE000000000000000000001E</w:t>
            </w:r>
            <w:r>
              <w:rPr>
                <w:rFonts w:hint="eastAsia"/>
              </w:rPr>
              <w:t>8003</w:t>
            </w:r>
          </w:p>
        </w:tc>
        <w:tc>
          <w:tcPr>
            <w:tcW w:w="2977" w:type="dxa"/>
            <w:vAlign w:val="center"/>
          </w:tcPr>
          <w:p w:rsidR="00117CEA" w:rsidRDefault="00117CEA" w:rsidP="00C24EB0">
            <w:pPr>
              <w:pStyle w:val="a2"/>
              <w:ind w:firstLineChars="0" w:firstLine="0"/>
              <w:jc w:val="center"/>
            </w:pPr>
            <w:r>
              <w:rPr>
                <w:rFonts w:hint="eastAsia"/>
              </w:rPr>
              <w:t>skos:topConceptOf</w:t>
            </w:r>
          </w:p>
        </w:tc>
        <w:tc>
          <w:tcPr>
            <w:tcW w:w="2976" w:type="dxa"/>
            <w:vAlign w:val="center"/>
          </w:tcPr>
          <w:p w:rsidR="00117CEA" w:rsidRPr="00FB46EF" w:rsidRDefault="00117CEA" w:rsidP="00E94792">
            <w:pPr>
              <w:pStyle w:val="a2"/>
              <w:ind w:firstLineChars="0" w:firstLine="0"/>
            </w:pPr>
            <w:r>
              <w:t>主語</w:t>
            </w:r>
            <w:r>
              <w:rPr>
                <w:rFonts w:hint="eastAsia"/>
              </w:rPr>
              <w:t>は目的語の親概念であることを表す。</w:t>
            </w:r>
          </w:p>
        </w:tc>
      </w:tr>
      <w:tr w:rsidR="00117CEA" w:rsidRPr="003D1FE0" w:rsidTr="00E94792">
        <w:tc>
          <w:tcPr>
            <w:tcW w:w="2660" w:type="dxa"/>
            <w:vAlign w:val="center"/>
          </w:tcPr>
          <w:p w:rsidR="00117CEA" w:rsidRPr="00FB46EF" w:rsidRDefault="00117CEA" w:rsidP="00C24EB0">
            <w:pPr>
              <w:pStyle w:val="a2"/>
              <w:ind w:firstLineChars="0" w:firstLine="0"/>
              <w:jc w:val="center"/>
            </w:pPr>
            <w:r w:rsidRPr="00F64A7F">
              <w:t>0FFFDE000000000000000000001E</w:t>
            </w:r>
            <w:r>
              <w:rPr>
                <w:rFonts w:hint="eastAsia"/>
              </w:rPr>
              <w:t>8001</w:t>
            </w:r>
          </w:p>
        </w:tc>
        <w:tc>
          <w:tcPr>
            <w:tcW w:w="2977" w:type="dxa"/>
            <w:vAlign w:val="center"/>
          </w:tcPr>
          <w:p w:rsidR="00117CEA" w:rsidRDefault="00117CEA" w:rsidP="00C24EB0">
            <w:pPr>
              <w:pStyle w:val="a2"/>
              <w:ind w:firstLineChars="0" w:firstLine="0"/>
              <w:jc w:val="center"/>
            </w:pPr>
            <w:r>
              <w:rPr>
                <w:rFonts w:hint="eastAsia"/>
              </w:rPr>
              <w:t>skos:inScheme</w:t>
            </w:r>
          </w:p>
        </w:tc>
        <w:tc>
          <w:tcPr>
            <w:tcW w:w="2976" w:type="dxa"/>
            <w:vAlign w:val="center"/>
          </w:tcPr>
          <w:p w:rsidR="00117CEA" w:rsidRPr="00FB46EF" w:rsidRDefault="00117CEA" w:rsidP="00E94792">
            <w:pPr>
              <w:pStyle w:val="a2"/>
              <w:ind w:firstLineChars="0" w:firstLine="0"/>
            </w:pPr>
            <w:r>
              <w:t>主語は目的語のスキームに属することを表す。</w:t>
            </w:r>
          </w:p>
        </w:tc>
      </w:tr>
    </w:tbl>
    <w:p w:rsidR="00A765B7" w:rsidRDefault="00A765B7" w:rsidP="008515E6">
      <w:pPr>
        <w:pStyle w:val="a2"/>
        <w:ind w:firstLine="240"/>
      </w:pPr>
    </w:p>
    <w:p w:rsidR="00A765B7" w:rsidRDefault="00A765B7">
      <w:pPr>
        <w:widowControl/>
        <w:jc w:val="left"/>
      </w:pPr>
      <w:r>
        <w:br w:type="page"/>
      </w:r>
    </w:p>
    <w:p w:rsidR="008515E6" w:rsidRDefault="008515E6" w:rsidP="00A765B7">
      <w:pPr>
        <w:pStyle w:val="aff3"/>
        <w:keepNext/>
        <w:jc w:val="center"/>
      </w:pPr>
      <w:bookmarkStart w:id="87" w:name="_Ref38285444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15</w:t>
      </w:r>
      <w:r w:rsidR="00F367A9">
        <w:fldChar w:fldCharType="end"/>
      </w:r>
      <w:bookmarkStart w:id="88" w:name="_Ref382473737"/>
      <w:bookmarkEnd w:id="87"/>
      <w:r w:rsidR="00117CEA">
        <w:rPr>
          <w:rFonts w:hint="eastAsia"/>
        </w:rPr>
        <w:t>統計</w:t>
      </w:r>
      <w:r w:rsidR="00117CEA" w:rsidRPr="002800E3">
        <w:rPr>
          <w:rFonts w:hint="eastAsia"/>
        </w:rPr>
        <w:t>データ規格策定のために新規定義したボキャブラリ</w:t>
      </w:r>
      <w:r w:rsidR="00117CEA">
        <w:rPr>
          <w:rFonts w:hint="eastAsia"/>
        </w:rPr>
        <w:t>（クラス）</w:t>
      </w:r>
      <w:bookmarkEnd w:id="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977"/>
        <w:gridCol w:w="3118"/>
      </w:tblGrid>
      <w:tr w:rsidR="00117CEA" w:rsidRPr="003D1FE0" w:rsidTr="00C24EB0">
        <w:trPr>
          <w:cantSplit/>
          <w:tblHeader/>
        </w:trPr>
        <w:tc>
          <w:tcPr>
            <w:tcW w:w="2518"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ucode</w:t>
            </w:r>
          </w:p>
        </w:tc>
        <w:tc>
          <w:tcPr>
            <w:tcW w:w="2977"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Alias URI</w:t>
            </w:r>
          </w:p>
        </w:tc>
        <w:tc>
          <w:tcPr>
            <w:tcW w:w="3118"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意味</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0FFFDE00000000000000000000210001</w:t>
            </w:r>
          </w:p>
        </w:tc>
        <w:tc>
          <w:tcPr>
            <w:tcW w:w="2977" w:type="dxa"/>
            <w:vAlign w:val="center"/>
          </w:tcPr>
          <w:p w:rsidR="00117CEA" w:rsidRPr="001F324A" w:rsidRDefault="00117CEA" w:rsidP="00C24EB0">
            <w:pPr>
              <w:pStyle w:val="a2"/>
              <w:ind w:firstLineChars="0" w:firstLine="0"/>
              <w:jc w:val="center"/>
            </w:pPr>
            <w:r w:rsidRPr="002806D0">
              <w:t>odstat:Unit</w:t>
            </w:r>
          </w:p>
        </w:tc>
        <w:tc>
          <w:tcPr>
            <w:tcW w:w="3118" w:type="dxa"/>
            <w:vAlign w:val="center"/>
          </w:tcPr>
          <w:p w:rsidR="00117CEA" w:rsidRPr="001F324A" w:rsidRDefault="00117CEA" w:rsidP="00C24EB0">
            <w:pPr>
              <w:pStyle w:val="a2"/>
              <w:ind w:firstLineChars="0" w:firstLine="0"/>
              <w:jc w:val="center"/>
            </w:pPr>
            <w:r>
              <w:rPr>
                <w:rFonts w:hint="eastAsia"/>
              </w:rPr>
              <w:t>統計データの</w:t>
            </w:r>
            <w:r w:rsidRPr="002806D0">
              <w:rPr>
                <w:rFonts w:hint="eastAsia"/>
              </w:rPr>
              <w:t>単位を表すクラス</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311996">
              <w:t>0FFFDE00000000000000000000211001</w:t>
            </w:r>
          </w:p>
        </w:tc>
        <w:tc>
          <w:tcPr>
            <w:tcW w:w="2977" w:type="dxa"/>
            <w:vAlign w:val="center"/>
          </w:tcPr>
          <w:p w:rsidR="00117CEA" w:rsidRPr="00FB46EF" w:rsidRDefault="00117CEA" w:rsidP="00C24EB0">
            <w:pPr>
              <w:pStyle w:val="a2"/>
              <w:ind w:firstLineChars="0" w:firstLine="0"/>
              <w:jc w:val="center"/>
            </w:pPr>
            <w:r w:rsidRPr="008E456D">
              <w:t>odstat-ref:CodelistRangeSuppressedOrCombined</w:t>
            </w:r>
          </w:p>
        </w:tc>
        <w:tc>
          <w:tcPr>
            <w:tcW w:w="3118" w:type="dxa"/>
            <w:vAlign w:val="center"/>
          </w:tcPr>
          <w:p w:rsidR="00117CEA" w:rsidRPr="00FB46EF" w:rsidRDefault="00117CEA" w:rsidP="00C24EB0">
            <w:pPr>
              <w:pStyle w:val="a2"/>
              <w:ind w:firstLineChars="0" w:firstLine="0"/>
              <w:jc w:val="center"/>
            </w:pPr>
            <w:r w:rsidRPr="008E456D">
              <w:rPr>
                <w:rFonts w:hint="eastAsia"/>
              </w:rPr>
              <w:t>秘匿地域・合算地域を表すコードのクラス</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311996">
              <w:t>0FFFDE00000000000000000000211002</w:t>
            </w:r>
          </w:p>
        </w:tc>
        <w:tc>
          <w:tcPr>
            <w:tcW w:w="2977" w:type="dxa"/>
            <w:vAlign w:val="center"/>
          </w:tcPr>
          <w:p w:rsidR="00117CEA" w:rsidRPr="00FB46EF" w:rsidRDefault="00117CEA" w:rsidP="00C24EB0">
            <w:pPr>
              <w:pStyle w:val="a2"/>
              <w:ind w:firstLineChars="0" w:firstLine="0"/>
              <w:jc w:val="center"/>
            </w:pPr>
            <w:r w:rsidRPr="008E456D">
              <w:t>odstat-ref:CodelistRangeRelationshipToTheHouseholder</w:t>
            </w:r>
          </w:p>
        </w:tc>
        <w:tc>
          <w:tcPr>
            <w:tcW w:w="3118" w:type="dxa"/>
            <w:vAlign w:val="center"/>
          </w:tcPr>
          <w:p w:rsidR="00117CEA" w:rsidRPr="00FB46EF" w:rsidRDefault="00117CEA" w:rsidP="00C24EB0">
            <w:pPr>
              <w:pStyle w:val="a2"/>
              <w:ind w:firstLineChars="0" w:firstLine="0"/>
              <w:jc w:val="center"/>
            </w:pPr>
            <w:r w:rsidRPr="008E456D">
              <w:rPr>
                <w:rFonts w:hint="eastAsia"/>
              </w:rPr>
              <w:t>世帯主との続柄を表す</w:t>
            </w:r>
            <w:r w:rsidR="00A765B7">
              <w:br/>
            </w:r>
            <w:r w:rsidRPr="008E456D">
              <w:rPr>
                <w:rFonts w:hint="eastAsia"/>
              </w:rPr>
              <w:t>クラス</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311996">
              <w:t>0FFFDE00000000000000000000211003</w:t>
            </w:r>
          </w:p>
        </w:tc>
        <w:tc>
          <w:tcPr>
            <w:tcW w:w="2977" w:type="dxa"/>
            <w:vAlign w:val="center"/>
          </w:tcPr>
          <w:p w:rsidR="00117CEA" w:rsidRPr="00FB46EF" w:rsidRDefault="00117CEA" w:rsidP="00C24EB0">
            <w:pPr>
              <w:pStyle w:val="a2"/>
              <w:ind w:firstLineChars="0" w:firstLine="0"/>
              <w:jc w:val="center"/>
            </w:pPr>
            <w:r w:rsidRPr="00053ADB">
              <w:t>odstat-ref:CodelistRangeTypeOfHousehold</w:t>
            </w:r>
          </w:p>
        </w:tc>
        <w:tc>
          <w:tcPr>
            <w:tcW w:w="3118" w:type="dxa"/>
            <w:vAlign w:val="center"/>
          </w:tcPr>
          <w:p w:rsidR="00117CEA" w:rsidRPr="00FB46EF" w:rsidRDefault="00117CEA" w:rsidP="00C24EB0">
            <w:pPr>
              <w:pStyle w:val="a2"/>
              <w:ind w:firstLineChars="0" w:firstLine="0"/>
              <w:jc w:val="center"/>
            </w:pPr>
            <w:r w:rsidRPr="00053ADB">
              <w:rPr>
                <w:rFonts w:hint="eastAsia"/>
              </w:rPr>
              <w:t>世帯の種類を表すクラス</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311996">
              <w:t>0FFFDE00000000000000000000211004</w:t>
            </w:r>
          </w:p>
        </w:tc>
        <w:tc>
          <w:tcPr>
            <w:tcW w:w="2977" w:type="dxa"/>
            <w:vAlign w:val="center"/>
          </w:tcPr>
          <w:p w:rsidR="00117CEA" w:rsidRPr="00FB46EF" w:rsidRDefault="00117CEA" w:rsidP="00C24EB0">
            <w:pPr>
              <w:pStyle w:val="a2"/>
              <w:ind w:firstLineChars="0" w:firstLine="0"/>
              <w:jc w:val="center"/>
            </w:pPr>
            <w:r w:rsidRPr="00053ADB">
              <w:t>odstat-ref:CodeListAge</w:t>
            </w:r>
          </w:p>
        </w:tc>
        <w:tc>
          <w:tcPr>
            <w:tcW w:w="3118" w:type="dxa"/>
            <w:vAlign w:val="center"/>
          </w:tcPr>
          <w:p w:rsidR="00117CEA" w:rsidRPr="00FB46EF" w:rsidRDefault="00117CEA" w:rsidP="00C24EB0">
            <w:pPr>
              <w:pStyle w:val="a2"/>
              <w:ind w:firstLineChars="0" w:firstLine="0"/>
              <w:jc w:val="center"/>
            </w:pPr>
            <w:r w:rsidRPr="00053ADB">
              <w:rPr>
                <w:rFonts w:hint="eastAsia"/>
              </w:rPr>
              <w:t>年齢を表すクラス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311996">
              <w:t>0FFFDE00000000000000000000211005</w:t>
            </w:r>
          </w:p>
        </w:tc>
        <w:tc>
          <w:tcPr>
            <w:tcW w:w="2977" w:type="dxa"/>
            <w:vAlign w:val="center"/>
          </w:tcPr>
          <w:p w:rsidR="00117CEA" w:rsidRDefault="00117CEA" w:rsidP="00C24EB0">
            <w:pPr>
              <w:pStyle w:val="a2"/>
              <w:ind w:firstLineChars="0" w:firstLine="0"/>
              <w:jc w:val="center"/>
            </w:pPr>
            <w:r w:rsidRPr="00053ADB">
              <w:t>odstat-ref:CodelistRangeTypeOfSex</w:t>
            </w:r>
          </w:p>
        </w:tc>
        <w:tc>
          <w:tcPr>
            <w:tcW w:w="3118" w:type="dxa"/>
            <w:vAlign w:val="center"/>
          </w:tcPr>
          <w:p w:rsidR="00117CEA" w:rsidRPr="00FB46EF" w:rsidRDefault="00117CEA" w:rsidP="00C24EB0">
            <w:pPr>
              <w:pStyle w:val="a2"/>
              <w:ind w:firstLineChars="0" w:firstLine="0"/>
              <w:jc w:val="center"/>
            </w:pPr>
            <w:r w:rsidRPr="00053ADB">
              <w:rPr>
                <w:rFonts w:hint="eastAsia"/>
              </w:rPr>
              <w:t>性別の種類を表すクラス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311996">
              <w:t>0FFFDE00000000000000000000211006</w:t>
            </w:r>
          </w:p>
        </w:tc>
        <w:tc>
          <w:tcPr>
            <w:tcW w:w="2977" w:type="dxa"/>
            <w:vAlign w:val="center"/>
          </w:tcPr>
          <w:p w:rsidR="00117CEA" w:rsidRDefault="00117CEA" w:rsidP="00C24EB0">
            <w:pPr>
              <w:pStyle w:val="a2"/>
              <w:ind w:firstLineChars="0" w:firstLine="0"/>
              <w:jc w:val="center"/>
            </w:pPr>
            <w:r w:rsidRPr="00053ADB">
              <w:t>odstat-ref:Code</w:t>
            </w:r>
            <w:r>
              <w:rPr>
                <w:rFonts w:hint="eastAsia"/>
              </w:rPr>
              <w:t>list</w:t>
            </w:r>
            <w:r w:rsidRPr="00053ADB">
              <w:t>Range</w:t>
            </w:r>
            <w:r>
              <w:t>H</w:t>
            </w:r>
            <w:r w:rsidRPr="00053ADB">
              <w:t>ouseholdMembers</w:t>
            </w:r>
          </w:p>
        </w:tc>
        <w:tc>
          <w:tcPr>
            <w:tcW w:w="3118" w:type="dxa"/>
            <w:vAlign w:val="center"/>
          </w:tcPr>
          <w:p w:rsidR="00117CEA" w:rsidRPr="00FB46EF" w:rsidRDefault="00117CEA" w:rsidP="00C24EB0">
            <w:pPr>
              <w:pStyle w:val="a2"/>
              <w:ind w:firstLineChars="0" w:firstLine="0"/>
              <w:jc w:val="center"/>
            </w:pPr>
            <w:r w:rsidRPr="00053ADB">
              <w:rPr>
                <w:rFonts w:hint="eastAsia"/>
              </w:rPr>
              <w:t>世帯の構成人数を表す</w:t>
            </w:r>
            <w:r w:rsidR="00A765B7">
              <w:br/>
            </w:r>
            <w:r w:rsidRPr="00053ADB">
              <w:rPr>
                <w:rFonts w:hint="eastAsia"/>
              </w:rPr>
              <w:t>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0FFFDE00000000000000000000211007</w:t>
            </w:r>
          </w:p>
        </w:tc>
        <w:tc>
          <w:tcPr>
            <w:tcW w:w="2977" w:type="dxa"/>
            <w:vAlign w:val="center"/>
          </w:tcPr>
          <w:p w:rsidR="00117CEA" w:rsidRDefault="00117CEA" w:rsidP="00C24EB0">
            <w:pPr>
              <w:pStyle w:val="a2"/>
              <w:ind w:firstLineChars="0" w:firstLine="0"/>
              <w:jc w:val="center"/>
            </w:pPr>
            <w:r w:rsidRPr="00053ADB">
              <w:t>odstat-ref:CodelistRangeEconomicTypeOfHouseholdL1</w:t>
            </w:r>
          </w:p>
        </w:tc>
        <w:tc>
          <w:tcPr>
            <w:tcW w:w="3118" w:type="dxa"/>
            <w:vAlign w:val="center"/>
          </w:tcPr>
          <w:p w:rsidR="00117CEA" w:rsidRPr="00FB46EF" w:rsidRDefault="00117CEA" w:rsidP="00C24EB0">
            <w:pPr>
              <w:pStyle w:val="a2"/>
              <w:ind w:firstLineChars="0" w:firstLine="0"/>
              <w:jc w:val="center"/>
            </w:pPr>
            <w:r w:rsidRPr="00053ADB">
              <w:rPr>
                <w:rFonts w:hint="eastAsia"/>
              </w:rPr>
              <w:t>世帯の経済構成を表す</w:t>
            </w:r>
            <w:r w:rsidR="00A765B7">
              <w:br/>
            </w:r>
            <w:r>
              <w:rPr>
                <w:rFonts w:hint="eastAsia"/>
              </w:rPr>
              <w:t>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0FFFDE00000000000000000000211008</w:t>
            </w:r>
          </w:p>
        </w:tc>
        <w:tc>
          <w:tcPr>
            <w:tcW w:w="2977" w:type="dxa"/>
            <w:vAlign w:val="center"/>
          </w:tcPr>
          <w:p w:rsidR="00117CEA" w:rsidRDefault="00117CEA" w:rsidP="00C24EB0">
            <w:pPr>
              <w:pStyle w:val="a2"/>
              <w:ind w:firstLineChars="0" w:firstLine="0"/>
              <w:jc w:val="center"/>
            </w:pPr>
            <w:r w:rsidRPr="00053ADB">
              <w:t>odstat-ref:CodelistRangeKindOfHousing</w:t>
            </w:r>
          </w:p>
        </w:tc>
        <w:tc>
          <w:tcPr>
            <w:tcW w:w="3118" w:type="dxa"/>
            <w:vAlign w:val="center"/>
          </w:tcPr>
          <w:p w:rsidR="00117CEA" w:rsidRPr="00FB46EF" w:rsidRDefault="00117CEA" w:rsidP="00C24EB0">
            <w:pPr>
              <w:pStyle w:val="a2"/>
              <w:ind w:firstLineChars="0" w:firstLine="0"/>
              <w:jc w:val="center"/>
            </w:pPr>
            <w:r w:rsidRPr="00053ADB">
              <w:rPr>
                <w:rFonts w:hint="eastAsia"/>
              </w:rPr>
              <w:t>住居の種類を表すクラス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0FFFDE00000000000000000000211009</w:t>
            </w:r>
          </w:p>
        </w:tc>
        <w:tc>
          <w:tcPr>
            <w:tcW w:w="2977" w:type="dxa"/>
            <w:vAlign w:val="center"/>
          </w:tcPr>
          <w:p w:rsidR="00117CEA" w:rsidRPr="00053ADB" w:rsidRDefault="00117CEA" w:rsidP="00C24EB0">
            <w:pPr>
              <w:pStyle w:val="a2"/>
              <w:ind w:firstLineChars="0" w:firstLine="0"/>
              <w:jc w:val="center"/>
            </w:pPr>
            <w:r w:rsidRPr="00053ADB">
              <w:t>odstat-ref:CodelistRangeTypeOfBuidingDetachedHouse</w:t>
            </w:r>
          </w:p>
        </w:tc>
        <w:tc>
          <w:tcPr>
            <w:tcW w:w="3118" w:type="dxa"/>
            <w:vAlign w:val="center"/>
          </w:tcPr>
          <w:p w:rsidR="00117CEA" w:rsidRPr="00053ADB" w:rsidRDefault="00117CEA" w:rsidP="00C24EB0">
            <w:pPr>
              <w:pStyle w:val="a2"/>
              <w:ind w:firstLineChars="0" w:firstLine="0"/>
              <w:jc w:val="center"/>
            </w:pPr>
            <w:r w:rsidRPr="00053ADB">
              <w:rPr>
                <w:rFonts w:hint="eastAsia"/>
              </w:rPr>
              <w:t>住宅の建て方を表す</w:t>
            </w:r>
            <w:r>
              <w:rPr>
                <w:rFonts w:hint="eastAsia"/>
              </w:rPr>
              <w:t>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0FFFDE0000000000000000000021100A</w:t>
            </w:r>
          </w:p>
        </w:tc>
        <w:tc>
          <w:tcPr>
            <w:tcW w:w="2977" w:type="dxa"/>
            <w:vAlign w:val="center"/>
          </w:tcPr>
          <w:p w:rsidR="00117CEA" w:rsidRPr="00053ADB" w:rsidRDefault="00117CEA" w:rsidP="00C24EB0">
            <w:pPr>
              <w:pStyle w:val="a2"/>
              <w:ind w:firstLineChars="0" w:firstLine="0"/>
              <w:jc w:val="center"/>
            </w:pPr>
            <w:r w:rsidRPr="00B47A2D">
              <w:t>odstat-ref:CodelistRangeTotalNumberOfFloors</w:t>
            </w:r>
          </w:p>
        </w:tc>
        <w:tc>
          <w:tcPr>
            <w:tcW w:w="3118" w:type="dxa"/>
            <w:vAlign w:val="center"/>
          </w:tcPr>
          <w:p w:rsidR="00117CEA" w:rsidRPr="00053ADB" w:rsidRDefault="00117CEA" w:rsidP="00C24EB0">
            <w:pPr>
              <w:pStyle w:val="a2"/>
              <w:ind w:firstLineChars="0" w:firstLine="0"/>
              <w:jc w:val="center"/>
            </w:pPr>
            <w:r w:rsidRPr="00B47A2D">
              <w:rPr>
                <w:rFonts w:hint="eastAsia"/>
              </w:rPr>
              <w:t>建物全体の階数を</w:t>
            </w:r>
            <w:r w:rsidRPr="00B47A2D">
              <w:rPr>
                <w:rFonts w:hint="eastAsia"/>
              </w:rPr>
              <w:t>4</w:t>
            </w:r>
            <w:r w:rsidRPr="00B47A2D">
              <w:rPr>
                <w:rFonts w:hint="eastAsia"/>
              </w:rPr>
              <w:t>区分で表す</w:t>
            </w:r>
            <w:r>
              <w:rPr>
                <w:rFonts w:hint="eastAsia"/>
              </w:rPr>
              <w:t>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0FFFDE0000000000000000000021100B</w:t>
            </w:r>
          </w:p>
        </w:tc>
        <w:tc>
          <w:tcPr>
            <w:tcW w:w="2977" w:type="dxa"/>
            <w:vAlign w:val="center"/>
          </w:tcPr>
          <w:p w:rsidR="00117CEA" w:rsidRPr="00B47A2D" w:rsidRDefault="00117CEA" w:rsidP="00C24EB0">
            <w:pPr>
              <w:pStyle w:val="a2"/>
              <w:ind w:firstLineChars="0" w:firstLine="0"/>
              <w:jc w:val="center"/>
            </w:pPr>
            <w:r w:rsidRPr="008C3141">
              <w:t>odstat-ref:CodelistRangeOccupationalClassificationMajorGroups</w:t>
            </w:r>
          </w:p>
        </w:tc>
        <w:tc>
          <w:tcPr>
            <w:tcW w:w="3118" w:type="dxa"/>
            <w:vAlign w:val="center"/>
          </w:tcPr>
          <w:p w:rsidR="00117CEA" w:rsidRPr="00B47A2D" w:rsidRDefault="00117CEA" w:rsidP="00C24EB0">
            <w:pPr>
              <w:pStyle w:val="a2"/>
              <w:ind w:firstLineChars="0" w:firstLine="0"/>
              <w:jc w:val="center"/>
            </w:pPr>
            <w:r w:rsidRPr="008C3141">
              <w:rPr>
                <w:rFonts w:hint="eastAsia"/>
              </w:rPr>
              <w:t>日本標準職業分類（大分類）を表すクラス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0FFFDE0000000000000000000021100C</w:t>
            </w:r>
          </w:p>
        </w:tc>
        <w:tc>
          <w:tcPr>
            <w:tcW w:w="2977" w:type="dxa"/>
            <w:vAlign w:val="center"/>
          </w:tcPr>
          <w:p w:rsidR="00117CEA" w:rsidRPr="00B47A2D" w:rsidRDefault="00117CEA" w:rsidP="00C24EB0">
            <w:pPr>
              <w:pStyle w:val="a2"/>
              <w:ind w:firstLineChars="0" w:firstLine="0"/>
              <w:jc w:val="center"/>
            </w:pPr>
            <w:r w:rsidRPr="008C3141">
              <w:t>odstat-ref:CodelistRangeSchoolingStatus</w:t>
            </w:r>
          </w:p>
        </w:tc>
        <w:tc>
          <w:tcPr>
            <w:tcW w:w="3118" w:type="dxa"/>
            <w:vAlign w:val="center"/>
          </w:tcPr>
          <w:p w:rsidR="00117CEA" w:rsidRPr="00B47A2D" w:rsidRDefault="00117CEA" w:rsidP="00C24EB0">
            <w:pPr>
              <w:pStyle w:val="a2"/>
              <w:ind w:firstLineChars="0" w:firstLine="0"/>
              <w:jc w:val="center"/>
            </w:pPr>
            <w:r w:rsidRPr="008C3141">
              <w:rPr>
                <w:rFonts w:hint="eastAsia"/>
              </w:rPr>
              <w:t>在就学状況を表す</w:t>
            </w:r>
            <w:r>
              <w:rPr>
                <w:rFonts w:hint="eastAsia"/>
              </w:rPr>
              <w:t>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0FFFDE0000000000000000000021100D</w:t>
            </w:r>
          </w:p>
        </w:tc>
        <w:tc>
          <w:tcPr>
            <w:tcW w:w="2977" w:type="dxa"/>
            <w:vAlign w:val="center"/>
          </w:tcPr>
          <w:p w:rsidR="00117CEA" w:rsidRPr="00B47A2D" w:rsidRDefault="00117CEA" w:rsidP="00C24EB0">
            <w:pPr>
              <w:pStyle w:val="a2"/>
              <w:ind w:firstLineChars="0" w:firstLine="0"/>
              <w:jc w:val="center"/>
            </w:pPr>
            <w:r w:rsidRPr="008C3141">
              <w:t>odstat-ref:CodelistRangeAttendingOrGraduatedSchool</w:t>
            </w:r>
          </w:p>
        </w:tc>
        <w:tc>
          <w:tcPr>
            <w:tcW w:w="3118" w:type="dxa"/>
            <w:vAlign w:val="center"/>
          </w:tcPr>
          <w:p w:rsidR="00117CEA" w:rsidRPr="00B47A2D" w:rsidRDefault="00117CEA" w:rsidP="00C24EB0">
            <w:pPr>
              <w:pStyle w:val="a2"/>
              <w:ind w:firstLineChars="0" w:firstLine="0"/>
              <w:jc w:val="center"/>
            </w:pPr>
            <w:r w:rsidRPr="008C3141">
              <w:rPr>
                <w:rFonts w:hint="eastAsia"/>
              </w:rPr>
              <w:t>在籍中または卒業した学校を表すクラス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0FFFDE0000000000000000000021100E</w:t>
            </w:r>
          </w:p>
        </w:tc>
        <w:tc>
          <w:tcPr>
            <w:tcW w:w="2977" w:type="dxa"/>
            <w:vAlign w:val="center"/>
          </w:tcPr>
          <w:p w:rsidR="00A765B7" w:rsidRPr="00053ADB" w:rsidRDefault="00117CEA" w:rsidP="00C24EB0">
            <w:pPr>
              <w:pStyle w:val="a2"/>
              <w:ind w:firstLineChars="0" w:firstLine="0"/>
              <w:jc w:val="center"/>
            </w:pPr>
            <w:r w:rsidRPr="006C5A16">
              <w:t>odstat-ref:CodelistRangeWorkDuringTheWeekFrom24thTo30thOfSeptember</w:t>
            </w:r>
          </w:p>
        </w:tc>
        <w:tc>
          <w:tcPr>
            <w:tcW w:w="3118" w:type="dxa"/>
            <w:vAlign w:val="center"/>
          </w:tcPr>
          <w:p w:rsidR="00117CEA" w:rsidRPr="00053ADB" w:rsidRDefault="00117CEA" w:rsidP="00C24EB0">
            <w:pPr>
              <w:pStyle w:val="a2"/>
              <w:ind w:firstLineChars="0" w:firstLine="0"/>
              <w:jc w:val="center"/>
            </w:pPr>
            <w:r w:rsidRPr="006C5A16">
              <w:rPr>
                <w:rFonts w:hint="eastAsia"/>
              </w:rPr>
              <w:t>仕事の様態を表すクラス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0FFFDE0000000000000000000021100F</w:t>
            </w:r>
          </w:p>
        </w:tc>
        <w:tc>
          <w:tcPr>
            <w:tcW w:w="2977" w:type="dxa"/>
            <w:vAlign w:val="center"/>
          </w:tcPr>
          <w:p w:rsidR="00117CEA" w:rsidRPr="006C5A16" w:rsidRDefault="00117CEA" w:rsidP="00C24EB0">
            <w:pPr>
              <w:pStyle w:val="a2"/>
              <w:ind w:firstLineChars="0" w:firstLine="0"/>
              <w:jc w:val="center"/>
            </w:pPr>
            <w:r w:rsidRPr="006C5A16">
              <w:t>odstat-ref:CodelistRangeEmployedOrSelfEmployed</w:t>
            </w:r>
          </w:p>
        </w:tc>
        <w:tc>
          <w:tcPr>
            <w:tcW w:w="3118" w:type="dxa"/>
            <w:vAlign w:val="center"/>
          </w:tcPr>
          <w:p w:rsidR="00117CEA" w:rsidRPr="006C5A16" w:rsidRDefault="00117CEA" w:rsidP="00C24EB0">
            <w:pPr>
              <w:pStyle w:val="a2"/>
              <w:ind w:firstLineChars="0" w:firstLine="0"/>
              <w:jc w:val="center"/>
            </w:pPr>
            <w:r w:rsidRPr="006C5A16">
              <w:rPr>
                <w:rFonts w:hint="eastAsia"/>
              </w:rPr>
              <w:t>勤めか自営かの別を表すクラス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0FFFDE00000000000000000000211010</w:t>
            </w:r>
          </w:p>
        </w:tc>
        <w:tc>
          <w:tcPr>
            <w:tcW w:w="2977" w:type="dxa"/>
            <w:vAlign w:val="center"/>
          </w:tcPr>
          <w:p w:rsidR="00117CEA" w:rsidRPr="006C5A16" w:rsidRDefault="00117CEA" w:rsidP="00C24EB0">
            <w:pPr>
              <w:pStyle w:val="a2"/>
              <w:ind w:firstLineChars="0" w:firstLine="0"/>
              <w:jc w:val="center"/>
            </w:pPr>
            <w:r w:rsidRPr="006C5A16">
              <w:t>odstat-ref:CodelistRangeIndustryMajorGroups</w:t>
            </w:r>
          </w:p>
        </w:tc>
        <w:tc>
          <w:tcPr>
            <w:tcW w:w="3118" w:type="dxa"/>
            <w:vAlign w:val="center"/>
          </w:tcPr>
          <w:p w:rsidR="00117CEA" w:rsidRPr="006C5A16" w:rsidRDefault="00117CEA" w:rsidP="00C24EB0">
            <w:pPr>
              <w:pStyle w:val="a2"/>
              <w:ind w:firstLineChars="0" w:firstLine="0"/>
              <w:jc w:val="center"/>
            </w:pPr>
            <w:r w:rsidRPr="006C5A16">
              <w:rPr>
                <w:rFonts w:hint="eastAsia"/>
              </w:rPr>
              <w:t>産業分類（大分類）を表すクラス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0FFFDE00000000000000000000212001</w:t>
            </w:r>
          </w:p>
        </w:tc>
        <w:tc>
          <w:tcPr>
            <w:tcW w:w="2977" w:type="dxa"/>
            <w:vAlign w:val="center"/>
          </w:tcPr>
          <w:p w:rsidR="00117CEA" w:rsidRPr="001F324A" w:rsidRDefault="00117CEA" w:rsidP="00C24EB0">
            <w:pPr>
              <w:pStyle w:val="a2"/>
              <w:ind w:firstLineChars="0" w:firstLine="0"/>
              <w:jc w:val="center"/>
            </w:pPr>
            <w:r w:rsidRPr="001F324A">
              <w:t>odstat-area:CodeRangeMeshArea</w:t>
            </w:r>
          </w:p>
        </w:tc>
        <w:tc>
          <w:tcPr>
            <w:tcW w:w="3118" w:type="dxa"/>
            <w:vAlign w:val="center"/>
          </w:tcPr>
          <w:p w:rsidR="00117CEA" w:rsidRPr="006C5A16" w:rsidRDefault="00117CEA" w:rsidP="00C24EB0">
            <w:pPr>
              <w:pStyle w:val="a2"/>
              <w:ind w:firstLineChars="0" w:firstLine="0"/>
              <w:jc w:val="center"/>
            </w:pPr>
            <w:r w:rsidRPr="001F324A">
              <w:rPr>
                <w:rFonts w:hint="eastAsia"/>
              </w:rPr>
              <w:t>メッシュ統計用地域を表現するクラス</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F13951">
              <w:t>0FFFDE0000000000000000000021200</w:t>
            </w:r>
            <w:r>
              <w:rPr>
                <w:rFonts w:hint="eastAsia"/>
              </w:rPr>
              <w:t>2</w:t>
            </w:r>
          </w:p>
        </w:tc>
        <w:tc>
          <w:tcPr>
            <w:tcW w:w="2977" w:type="dxa"/>
            <w:vAlign w:val="center"/>
          </w:tcPr>
          <w:p w:rsidR="00117CEA" w:rsidRPr="006C5A16" w:rsidRDefault="00117CEA" w:rsidP="00C24EB0">
            <w:pPr>
              <w:pStyle w:val="a2"/>
              <w:ind w:firstLineChars="0" w:firstLine="0"/>
              <w:jc w:val="center"/>
            </w:pPr>
            <w:r w:rsidRPr="001F324A">
              <w:t>odstat-area:CodeRangeSmallArea</w:t>
            </w:r>
          </w:p>
        </w:tc>
        <w:tc>
          <w:tcPr>
            <w:tcW w:w="3118" w:type="dxa"/>
            <w:vAlign w:val="center"/>
          </w:tcPr>
          <w:p w:rsidR="00117CEA" w:rsidRPr="006C5A16" w:rsidRDefault="00117CEA" w:rsidP="00C24EB0">
            <w:pPr>
              <w:pStyle w:val="a2"/>
              <w:ind w:firstLineChars="0" w:firstLine="0"/>
              <w:jc w:val="center"/>
            </w:pPr>
            <w:r w:rsidRPr="001F324A">
              <w:rPr>
                <w:rFonts w:hint="eastAsia"/>
              </w:rPr>
              <w:t>小地域統計用の地域を表現するクラス</w:t>
            </w:r>
          </w:p>
        </w:tc>
      </w:tr>
    </w:tbl>
    <w:p w:rsidR="00A765B7" w:rsidRDefault="00A765B7" w:rsidP="008515E6">
      <w:pPr>
        <w:pStyle w:val="a2"/>
        <w:ind w:firstLine="240"/>
      </w:pPr>
    </w:p>
    <w:p w:rsidR="00A765B7" w:rsidRDefault="00A765B7">
      <w:pPr>
        <w:widowControl/>
        <w:jc w:val="left"/>
      </w:pPr>
      <w:r>
        <w:br w:type="page"/>
      </w:r>
    </w:p>
    <w:p w:rsidR="008515E6" w:rsidRDefault="008515E6" w:rsidP="00A765B7">
      <w:pPr>
        <w:pStyle w:val="aff3"/>
        <w:keepNext/>
        <w:jc w:val="center"/>
      </w:pPr>
      <w:bookmarkStart w:id="89" w:name="_Ref382854493"/>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16</w:t>
      </w:r>
      <w:r w:rsidR="00F367A9">
        <w:fldChar w:fldCharType="end"/>
      </w:r>
      <w:bookmarkEnd w:id="89"/>
      <w:r w:rsidR="00B014ED">
        <w:rPr>
          <w:rFonts w:hint="eastAsia"/>
        </w:rPr>
        <w:t>統計</w:t>
      </w:r>
      <w:r w:rsidR="00B014ED" w:rsidRPr="002800E3">
        <w:rPr>
          <w:rFonts w:hint="eastAsia"/>
        </w:rPr>
        <w:t>データ規格策定のために新規定義したボキャブラリ</w:t>
      </w:r>
      <w:bookmarkStart w:id="90" w:name="_Ref382854487"/>
      <w:r>
        <w:rPr>
          <w:rFonts w:hint="eastAsia"/>
        </w:rPr>
        <w:t>（プロパティ）</w:t>
      </w:r>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954"/>
        <w:gridCol w:w="3141"/>
      </w:tblGrid>
      <w:tr w:rsidR="00117CEA" w:rsidRPr="003D1FE0" w:rsidTr="00C24EB0">
        <w:trPr>
          <w:cantSplit/>
          <w:tblHeader/>
        </w:trPr>
        <w:tc>
          <w:tcPr>
            <w:tcW w:w="2518"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ucode</w:t>
            </w:r>
          </w:p>
        </w:tc>
        <w:tc>
          <w:tcPr>
            <w:tcW w:w="2954"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Alias URI</w:t>
            </w:r>
          </w:p>
        </w:tc>
        <w:tc>
          <w:tcPr>
            <w:tcW w:w="3141" w:type="dxa"/>
            <w:shd w:val="clear" w:color="auto" w:fill="D9D9D9" w:themeFill="background1" w:themeFillShade="D9"/>
            <w:vAlign w:val="center"/>
          </w:tcPr>
          <w:p w:rsidR="00117CEA" w:rsidRPr="00C24EB0" w:rsidRDefault="00117CEA" w:rsidP="00C24EB0">
            <w:pPr>
              <w:pStyle w:val="a2"/>
              <w:ind w:firstLineChars="0" w:firstLine="0"/>
              <w:jc w:val="center"/>
              <w:rPr>
                <w:b/>
              </w:rPr>
            </w:pPr>
            <w:r w:rsidRPr="00C24EB0">
              <w:rPr>
                <w:rFonts w:hint="eastAsia"/>
                <w:b/>
              </w:rPr>
              <w:t>意味</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0FFFDE00000000000000000000218001</w:t>
            </w:r>
          </w:p>
        </w:tc>
        <w:tc>
          <w:tcPr>
            <w:tcW w:w="2954" w:type="dxa"/>
            <w:vAlign w:val="center"/>
          </w:tcPr>
          <w:p w:rsidR="00117CEA" w:rsidRPr="00FB46EF" w:rsidRDefault="00117CEA" w:rsidP="00C24EB0">
            <w:pPr>
              <w:pStyle w:val="a2"/>
              <w:tabs>
                <w:tab w:val="left" w:pos="1890"/>
              </w:tabs>
              <w:ind w:firstLineChars="0" w:firstLine="0"/>
              <w:jc w:val="center"/>
            </w:pPr>
            <w:r>
              <w:rPr>
                <w:rFonts w:hint="eastAsia"/>
              </w:rPr>
              <w:t>odstat:min</w:t>
            </w:r>
          </w:p>
        </w:tc>
        <w:tc>
          <w:tcPr>
            <w:tcW w:w="3141" w:type="dxa"/>
            <w:vAlign w:val="center"/>
          </w:tcPr>
          <w:p w:rsidR="00117CEA" w:rsidRPr="008E456D" w:rsidRDefault="00117CEA" w:rsidP="00C24EB0">
            <w:pPr>
              <w:pStyle w:val="a2"/>
              <w:ind w:firstLineChars="0" w:firstLine="0"/>
              <w:jc w:val="center"/>
            </w:pPr>
            <w:r w:rsidRPr="00053ADB">
              <w:rPr>
                <w:rFonts w:hint="eastAsia"/>
              </w:rPr>
              <w:t>最小値を持ちます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0FFFDE00000000000000000000218002</w:t>
            </w:r>
          </w:p>
        </w:tc>
        <w:tc>
          <w:tcPr>
            <w:tcW w:w="2954" w:type="dxa"/>
            <w:vAlign w:val="center"/>
          </w:tcPr>
          <w:p w:rsidR="00117CEA" w:rsidRPr="00FB46EF" w:rsidRDefault="00117CEA" w:rsidP="00C24EB0">
            <w:pPr>
              <w:pStyle w:val="a2"/>
              <w:ind w:firstLineChars="0" w:firstLine="0"/>
              <w:jc w:val="center"/>
            </w:pPr>
            <w:r>
              <w:rPr>
                <w:rFonts w:hint="eastAsia"/>
              </w:rPr>
              <w:t>odstat:max</w:t>
            </w:r>
          </w:p>
        </w:tc>
        <w:tc>
          <w:tcPr>
            <w:tcW w:w="3141" w:type="dxa"/>
            <w:vAlign w:val="center"/>
          </w:tcPr>
          <w:p w:rsidR="00117CEA" w:rsidRPr="008E456D" w:rsidRDefault="00117CEA" w:rsidP="00C24EB0">
            <w:pPr>
              <w:pStyle w:val="a2"/>
              <w:ind w:firstLineChars="0" w:firstLine="0"/>
              <w:jc w:val="center"/>
            </w:pPr>
            <w:r w:rsidRPr="00053ADB">
              <w:rPr>
                <w:rFonts w:hint="eastAsia"/>
              </w:rPr>
              <w:t>最大値を持ちます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0FFFDE00000000000000000000218003</w:t>
            </w:r>
          </w:p>
        </w:tc>
        <w:tc>
          <w:tcPr>
            <w:tcW w:w="2954" w:type="dxa"/>
            <w:vAlign w:val="center"/>
          </w:tcPr>
          <w:p w:rsidR="00117CEA" w:rsidRPr="008E456D" w:rsidRDefault="00117CEA" w:rsidP="00C24EB0">
            <w:pPr>
              <w:pStyle w:val="a2"/>
              <w:ind w:firstLineChars="0" w:firstLine="0"/>
              <w:jc w:val="center"/>
            </w:pPr>
            <w:r>
              <w:rPr>
                <w:rFonts w:hint="eastAsia"/>
              </w:rPr>
              <w:t>odstat:consistOf</w:t>
            </w:r>
          </w:p>
        </w:tc>
        <w:tc>
          <w:tcPr>
            <w:tcW w:w="3141" w:type="dxa"/>
            <w:vAlign w:val="center"/>
          </w:tcPr>
          <w:p w:rsidR="00117CEA" w:rsidRPr="008E456D" w:rsidRDefault="00117CEA" w:rsidP="00C24EB0">
            <w:pPr>
              <w:pStyle w:val="a2"/>
              <w:ind w:firstLineChars="0" w:firstLine="0"/>
              <w:jc w:val="center"/>
            </w:pPr>
            <w:r w:rsidRPr="006462D3">
              <w:rPr>
                <w:rFonts w:hint="eastAsia"/>
              </w:rPr>
              <w:t>軸の構成要素の集合を表します</w:t>
            </w:r>
          </w:p>
        </w:tc>
      </w:tr>
      <w:tr w:rsidR="00117CEA" w:rsidRPr="003D1FE0" w:rsidTr="00C24EB0">
        <w:tc>
          <w:tcPr>
            <w:tcW w:w="2518" w:type="dxa"/>
            <w:vAlign w:val="center"/>
          </w:tcPr>
          <w:p w:rsidR="00117CEA" w:rsidRPr="00B86FF1" w:rsidRDefault="00117CEA" w:rsidP="00C24EB0">
            <w:pPr>
              <w:pStyle w:val="a2"/>
              <w:ind w:firstLineChars="0" w:firstLine="0"/>
              <w:jc w:val="center"/>
            </w:pPr>
            <w:r w:rsidRPr="006462D3">
              <w:t>0FFFDE00000000000000000000218004</w:t>
            </w:r>
          </w:p>
        </w:tc>
        <w:tc>
          <w:tcPr>
            <w:tcW w:w="2954" w:type="dxa"/>
            <w:vAlign w:val="center"/>
          </w:tcPr>
          <w:p w:rsidR="00117CEA" w:rsidRDefault="00117CEA" w:rsidP="00C24EB0">
            <w:pPr>
              <w:pStyle w:val="a2"/>
              <w:ind w:firstLineChars="0" w:firstLine="0"/>
              <w:jc w:val="center"/>
            </w:pPr>
            <w:r w:rsidRPr="006462D3">
              <w:t>odstat:derivedFrom</w:t>
            </w:r>
          </w:p>
        </w:tc>
        <w:tc>
          <w:tcPr>
            <w:tcW w:w="3141" w:type="dxa"/>
            <w:vAlign w:val="center"/>
          </w:tcPr>
          <w:p w:rsidR="00117CEA" w:rsidRPr="00053ADB" w:rsidRDefault="00117CEA" w:rsidP="00C24EB0">
            <w:pPr>
              <w:pStyle w:val="a2"/>
              <w:ind w:firstLineChars="0" w:firstLine="0"/>
              <w:jc w:val="center"/>
            </w:pPr>
            <w:r w:rsidRPr="006462D3">
              <w:rPr>
                <w:rFonts w:hint="eastAsia"/>
              </w:rPr>
              <w:t>軸の構成要素を表します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0FFFDE00000000000000000000219001</w:t>
            </w:r>
          </w:p>
        </w:tc>
        <w:tc>
          <w:tcPr>
            <w:tcW w:w="2954" w:type="dxa"/>
            <w:vAlign w:val="center"/>
          </w:tcPr>
          <w:p w:rsidR="00117CEA" w:rsidRDefault="00117CEA" w:rsidP="00C24EB0">
            <w:pPr>
              <w:pStyle w:val="a2"/>
              <w:ind w:firstLineChars="0" w:firstLine="0"/>
              <w:jc w:val="center"/>
            </w:pPr>
            <w:r w:rsidRPr="008E456D">
              <w:t>odstat-ref:suppressedOrCombined</w:t>
            </w:r>
          </w:p>
        </w:tc>
        <w:tc>
          <w:tcPr>
            <w:tcW w:w="3141" w:type="dxa"/>
            <w:vAlign w:val="center"/>
          </w:tcPr>
          <w:p w:rsidR="00117CEA" w:rsidRPr="00FB46EF" w:rsidRDefault="00117CEA" w:rsidP="00C24EB0">
            <w:pPr>
              <w:pStyle w:val="a2"/>
              <w:ind w:firstLineChars="0" w:firstLine="0"/>
              <w:jc w:val="center"/>
            </w:pPr>
            <w:r w:rsidRPr="008E456D">
              <w:rPr>
                <w:rFonts w:hint="eastAsia"/>
              </w:rPr>
              <w:t>秘匿地域か合算地域かそれ以外かを表します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0FFFDE00000000000000000000219002</w:t>
            </w:r>
          </w:p>
        </w:tc>
        <w:tc>
          <w:tcPr>
            <w:tcW w:w="2954" w:type="dxa"/>
            <w:vAlign w:val="center"/>
          </w:tcPr>
          <w:p w:rsidR="00117CEA" w:rsidRPr="008E456D" w:rsidRDefault="00117CEA" w:rsidP="00C24EB0">
            <w:pPr>
              <w:pStyle w:val="a2"/>
              <w:ind w:firstLineChars="0" w:firstLine="0"/>
              <w:jc w:val="center"/>
            </w:pPr>
            <w:r w:rsidRPr="008E456D">
              <w:t>odstat-ref:yearAndMonthOfBirth</w:t>
            </w:r>
          </w:p>
        </w:tc>
        <w:tc>
          <w:tcPr>
            <w:tcW w:w="3141" w:type="dxa"/>
            <w:vAlign w:val="center"/>
          </w:tcPr>
          <w:p w:rsidR="00117CEA" w:rsidRPr="008E456D" w:rsidRDefault="00117CEA" w:rsidP="00C24EB0">
            <w:pPr>
              <w:pStyle w:val="a2"/>
              <w:ind w:firstLineChars="0" w:firstLine="0"/>
              <w:jc w:val="center"/>
            </w:pPr>
            <w:r w:rsidRPr="008E456D">
              <w:rPr>
                <w:rFonts w:hint="eastAsia"/>
              </w:rPr>
              <w:t>世帯員の出生の年月を表します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0FFFDE00000000000000000000219003</w:t>
            </w:r>
          </w:p>
        </w:tc>
        <w:tc>
          <w:tcPr>
            <w:tcW w:w="2954" w:type="dxa"/>
            <w:vAlign w:val="center"/>
          </w:tcPr>
          <w:p w:rsidR="00117CEA" w:rsidRPr="008E456D" w:rsidRDefault="00117CEA" w:rsidP="00C24EB0">
            <w:pPr>
              <w:pStyle w:val="a2"/>
              <w:ind w:firstLineChars="0" w:firstLine="0"/>
              <w:jc w:val="center"/>
            </w:pPr>
            <w:r w:rsidRPr="008E456D">
              <w:t>odstat-ref:relationshipToTheHouseholder</w:t>
            </w:r>
          </w:p>
        </w:tc>
        <w:tc>
          <w:tcPr>
            <w:tcW w:w="3141" w:type="dxa"/>
            <w:vAlign w:val="center"/>
          </w:tcPr>
          <w:p w:rsidR="00117CEA" w:rsidRPr="008E456D" w:rsidRDefault="00117CEA" w:rsidP="00C24EB0">
            <w:pPr>
              <w:pStyle w:val="a2"/>
              <w:ind w:firstLineChars="0" w:firstLine="0"/>
              <w:jc w:val="center"/>
            </w:pPr>
            <w:r w:rsidRPr="008E456D">
              <w:rPr>
                <w:rFonts w:hint="eastAsia"/>
              </w:rPr>
              <w:t>世帯主との続柄を表します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0FFFDE00000000000000000000219004</w:t>
            </w:r>
          </w:p>
        </w:tc>
        <w:tc>
          <w:tcPr>
            <w:tcW w:w="2954" w:type="dxa"/>
            <w:vAlign w:val="center"/>
          </w:tcPr>
          <w:p w:rsidR="00117CEA" w:rsidRPr="008E456D" w:rsidRDefault="00117CEA" w:rsidP="00C24EB0">
            <w:pPr>
              <w:pStyle w:val="a2"/>
              <w:ind w:firstLineChars="0" w:firstLine="0"/>
              <w:jc w:val="center"/>
            </w:pPr>
            <w:r w:rsidRPr="008E456D">
              <w:t>odstat-ref:typeOfHousehold</w:t>
            </w:r>
          </w:p>
        </w:tc>
        <w:tc>
          <w:tcPr>
            <w:tcW w:w="3141" w:type="dxa"/>
            <w:vAlign w:val="center"/>
          </w:tcPr>
          <w:p w:rsidR="00117CEA" w:rsidRPr="008E456D" w:rsidRDefault="00117CEA" w:rsidP="00C24EB0">
            <w:pPr>
              <w:pStyle w:val="a2"/>
              <w:ind w:firstLineChars="0" w:firstLine="0"/>
              <w:jc w:val="center"/>
            </w:pPr>
            <w:r w:rsidRPr="008E456D">
              <w:rPr>
                <w:rFonts w:hint="eastAsia"/>
              </w:rPr>
              <w:t>世帯の種類を表します</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B86FF1">
              <w:t>0FFFDE00000000000000000000219005</w:t>
            </w:r>
          </w:p>
        </w:tc>
        <w:tc>
          <w:tcPr>
            <w:tcW w:w="2954" w:type="dxa"/>
            <w:vAlign w:val="center"/>
          </w:tcPr>
          <w:p w:rsidR="00117CEA" w:rsidRPr="00FB46EF" w:rsidRDefault="00117CEA" w:rsidP="00C24EB0">
            <w:pPr>
              <w:pStyle w:val="a2"/>
              <w:ind w:firstLineChars="0" w:firstLine="0"/>
              <w:jc w:val="center"/>
            </w:pPr>
            <w:r w:rsidRPr="00053ADB">
              <w:t>odstat-ref:typeOfSex</w:t>
            </w:r>
          </w:p>
        </w:tc>
        <w:tc>
          <w:tcPr>
            <w:tcW w:w="3141" w:type="dxa"/>
            <w:vAlign w:val="center"/>
          </w:tcPr>
          <w:p w:rsidR="00117CEA" w:rsidRPr="00FB46EF" w:rsidRDefault="00117CEA" w:rsidP="00C24EB0">
            <w:pPr>
              <w:pStyle w:val="a2"/>
              <w:ind w:firstLineChars="0" w:firstLine="0"/>
              <w:jc w:val="center"/>
            </w:pPr>
            <w:r w:rsidRPr="00053ADB">
              <w:rPr>
                <w:rFonts w:hint="eastAsia"/>
              </w:rPr>
              <w:t>性別を表します</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B86FF1">
              <w:t>0FFFDE00000000000000000000219006</w:t>
            </w:r>
          </w:p>
        </w:tc>
        <w:tc>
          <w:tcPr>
            <w:tcW w:w="2954" w:type="dxa"/>
            <w:vAlign w:val="center"/>
          </w:tcPr>
          <w:p w:rsidR="00117CEA" w:rsidRPr="00FB46EF" w:rsidRDefault="00117CEA" w:rsidP="00C24EB0">
            <w:pPr>
              <w:pStyle w:val="a2"/>
              <w:tabs>
                <w:tab w:val="left" w:pos="1890"/>
              </w:tabs>
              <w:ind w:firstLineChars="0" w:firstLine="0"/>
              <w:jc w:val="center"/>
            </w:pPr>
            <w:r w:rsidRPr="00053ADB">
              <w:t>odstat-ref:economicTypeOfHouseholdL1</w:t>
            </w:r>
          </w:p>
        </w:tc>
        <w:tc>
          <w:tcPr>
            <w:tcW w:w="3141" w:type="dxa"/>
            <w:vAlign w:val="center"/>
          </w:tcPr>
          <w:p w:rsidR="00117CEA" w:rsidRPr="00FB46EF" w:rsidRDefault="00117CEA" w:rsidP="00C24EB0">
            <w:pPr>
              <w:pStyle w:val="a2"/>
              <w:ind w:firstLineChars="0" w:firstLine="0"/>
              <w:jc w:val="center"/>
            </w:pPr>
            <w:r w:rsidRPr="00053ADB">
              <w:rPr>
                <w:rFonts w:hint="eastAsia"/>
              </w:rPr>
              <w:t>世帯の経済構成を表します</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B86FF1">
              <w:t>0FFFDE00000000000000000000219007</w:t>
            </w:r>
          </w:p>
        </w:tc>
        <w:tc>
          <w:tcPr>
            <w:tcW w:w="2954" w:type="dxa"/>
            <w:vAlign w:val="center"/>
          </w:tcPr>
          <w:p w:rsidR="00117CEA" w:rsidRPr="00FB46EF" w:rsidRDefault="00117CEA" w:rsidP="00C24EB0">
            <w:pPr>
              <w:pStyle w:val="a2"/>
              <w:ind w:firstLineChars="0" w:firstLine="0"/>
              <w:jc w:val="center"/>
            </w:pPr>
            <w:r w:rsidRPr="00053ADB">
              <w:t>odstat-ref:kindOfHousing</w:t>
            </w:r>
          </w:p>
        </w:tc>
        <w:tc>
          <w:tcPr>
            <w:tcW w:w="3141" w:type="dxa"/>
            <w:vAlign w:val="center"/>
          </w:tcPr>
          <w:p w:rsidR="00117CEA" w:rsidRPr="00FB46EF" w:rsidRDefault="00117CEA" w:rsidP="00C24EB0">
            <w:pPr>
              <w:pStyle w:val="a2"/>
              <w:ind w:firstLineChars="0" w:firstLine="0"/>
              <w:jc w:val="center"/>
            </w:pPr>
            <w:r w:rsidRPr="00053ADB">
              <w:rPr>
                <w:rFonts w:hint="eastAsia"/>
              </w:rPr>
              <w:t>住居の種類を表します</w:t>
            </w:r>
          </w:p>
        </w:tc>
      </w:tr>
      <w:tr w:rsidR="00117CEA" w:rsidRPr="003D1FE0" w:rsidTr="00C24EB0">
        <w:tc>
          <w:tcPr>
            <w:tcW w:w="2518" w:type="dxa"/>
            <w:vAlign w:val="center"/>
          </w:tcPr>
          <w:p w:rsidR="00117CEA" w:rsidRPr="003D1FE0" w:rsidRDefault="00117CEA" w:rsidP="00C24EB0">
            <w:pPr>
              <w:pStyle w:val="a2"/>
              <w:ind w:firstLineChars="0" w:firstLine="0"/>
              <w:jc w:val="center"/>
            </w:pPr>
            <w:r w:rsidRPr="00B86FF1">
              <w:t>0FFFDE00000000000000000000219008</w:t>
            </w:r>
          </w:p>
        </w:tc>
        <w:tc>
          <w:tcPr>
            <w:tcW w:w="2954" w:type="dxa"/>
            <w:vAlign w:val="center"/>
          </w:tcPr>
          <w:p w:rsidR="00117CEA" w:rsidRPr="00FB46EF" w:rsidRDefault="00117CEA" w:rsidP="00C24EB0">
            <w:pPr>
              <w:pStyle w:val="a2"/>
              <w:ind w:firstLineChars="0" w:firstLine="0"/>
              <w:jc w:val="center"/>
            </w:pPr>
            <w:r w:rsidRPr="00B47A2D">
              <w:t>odstat-ref:typeOfBuiding</w:t>
            </w:r>
          </w:p>
        </w:tc>
        <w:tc>
          <w:tcPr>
            <w:tcW w:w="3141" w:type="dxa"/>
            <w:vAlign w:val="center"/>
          </w:tcPr>
          <w:p w:rsidR="00117CEA" w:rsidRPr="00FB46EF" w:rsidRDefault="00117CEA" w:rsidP="00C24EB0">
            <w:pPr>
              <w:pStyle w:val="a2"/>
              <w:ind w:firstLineChars="0" w:firstLine="0"/>
              <w:jc w:val="center"/>
            </w:pPr>
            <w:r w:rsidRPr="00B47A2D">
              <w:rPr>
                <w:rFonts w:hint="eastAsia"/>
              </w:rPr>
              <w:t>住宅の建て方を表します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B86FF1">
              <w:t>0FFFDE00000000000000000000219009</w:t>
            </w:r>
          </w:p>
        </w:tc>
        <w:tc>
          <w:tcPr>
            <w:tcW w:w="2954" w:type="dxa"/>
            <w:vAlign w:val="center"/>
          </w:tcPr>
          <w:p w:rsidR="00117CEA" w:rsidRDefault="00117CEA" w:rsidP="00C24EB0">
            <w:pPr>
              <w:pStyle w:val="a2"/>
              <w:ind w:firstLineChars="0" w:firstLine="0"/>
              <w:jc w:val="center"/>
            </w:pPr>
            <w:r w:rsidRPr="00B47A2D">
              <w:t>odstat-ref:totalNumberOfFloors</w:t>
            </w:r>
          </w:p>
        </w:tc>
        <w:tc>
          <w:tcPr>
            <w:tcW w:w="3141" w:type="dxa"/>
            <w:vAlign w:val="center"/>
          </w:tcPr>
          <w:p w:rsidR="00117CEA" w:rsidRPr="00FB46EF" w:rsidRDefault="00117CEA" w:rsidP="00C24EB0">
            <w:pPr>
              <w:pStyle w:val="a2"/>
              <w:ind w:firstLineChars="0" w:firstLine="0"/>
              <w:jc w:val="center"/>
            </w:pPr>
            <w:r w:rsidRPr="00B47A2D">
              <w:rPr>
                <w:rFonts w:hint="eastAsia"/>
              </w:rPr>
              <w:t>建物全体の階数を表します</w:t>
            </w:r>
          </w:p>
        </w:tc>
      </w:tr>
      <w:tr w:rsidR="00117CEA" w:rsidRPr="003D1FE0" w:rsidTr="00A765B7">
        <w:tc>
          <w:tcPr>
            <w:tcW w:w="2518" w:type="dxa"/>
            <w:vAlign w:val="center"/>
          </w:tcPr>
          <w:p w:rsidR="00117CEA" w:rsidRPr="00FB46EF" w:rsidRDefault="00117CEA" w:rsidP="00C24EB0">
            <w:pPr>
              <w:pStyle w:val="a2"/>
              <w:ind w:firstLineChars="0" w:firstLine="0"/>
              <w:jc w:val="center"/>
            </w:pPr>
            <w:r w:rsidRPr="00B86FF1">
              <w:t>0FFFDE0000000000000000000021900A</w:t>
            </w:r>
          </w:p>
        </w:tc>
        <w:tc>
          <w:tcPr>
            <w:tcW w:w="2954" w:type="dxa"/>
            <w:vAlign w:val="center"/>
          </w:tcPr>
          <w:p w:rsidR="00117CEA" w:rsidRDefault="00117CEA" w:rsidP="00C24EB0">
            <w:pPr>
              <w:pStyle w:val="a2"/>
              <w:ind w:firstLineChars="0" w:firstLine="0"/>
              <w:jc w:val="center"/>
            </w:pPr>
            <w:r w:rsidRPr="00B47A2D">
              <w:t>odstat-ref:occupationalClassificationMajorGroups</w:t>
            </w:r>
          </w:p>
        </w:tc>
        <w:tc>
          <w:tcPr>
            <w:tcW w:w="3141" w:type="dxa"/>
            <w:vAlign w:val="center"/>
          </w:tcPr>
          <w:p w:rsidR="00A765B7" w:rsidRDefault="00A765B7" w:rsidP="00A765B7">
            <w:pPr>
              <w:pStyle w:val="a2"/>
              <w:ind w:left="960" w:firstLineChars="0" w:hanging="960"/>
              <w:jc w:val="center"/>
            </w:pPr>
          </w:p>
          <w:p w:rsidR="00117CEA" w:rsidRDefault="00117CEA" w:rsidP="00A765B7">
            <w:pPr>
              <w:pStyle w:val="a2"/>
              <w:ind w:left="960" w:firstLineChars="0" w:hanging="960"/>
              <w:jc w:val="center"/>
            </w:pPr>
            <w:r w:rsidRPr="00B47A2D">
              <w:rPr>
                <w:rFonts w:hint="eastAsia"/>
              </w:rPr>
              <w:t>日本標準職業分類（大分類）</w:t>
            </w:r>
            <w:r>
              <w:rPr>
                <w:rFonts w:hint="eastAsia"/>
              </w:rPr>
              <w:t>を表します</w:t>
            </w:r>
          </w:p>
          <w:p w:rsidR="00A765B7" w:rsidRPr="00A765B7" w:rsidRDefault="00A765B7" w:rsidP="00A765B7">
            <w:pPr>
              <w:pStyle w:val="a2"/>
              <w:ind w:left="960" w:firstLineChars="0" w:hanging="960"/>
              <w:jc w:val="center"/>
            </w:pP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023DC7">
              <w:t>0FFFDE0000000000000000000021900B</w:t>
            </w:r>
          </w:p>
        </w:tc>
        <w:tc>
          <w:tcPr>
            <w:tcW w:w="2954" w:type="dxa"/>
            <w:vAlign w:val="center"/>
          </w:tcPr>
          <w:p w:rsidR="00117CEA" w:rsidRDefault="00117CEA" w:rsidP="00C24EB0">
            <w:pPr>
              <w:pStyle w:val="a2"/>
              <w:ind w:firstLineChars="0" w:firstLine="0"/>
              <w:jc w:val="center"/>
            </w:pPr>
            <w:r w:rsidRPr="008C3141">
              <w:t>odstat-ref:schoolingStatus</w:t>
            </w:r>
          </w:p>
        </w:tc>
        <w:tc>
          <w:tcPr>
            <w:tcW w:w="3141" w:type="dxa"/>
            <w:vAlign w:val="center"/>
          </w:tcPr>
          <w:p w:rsidR="00117CEA" w:rsidRPr="00FB46EF" w:rsidRDefault="00117CEA" w:rsidP="00C24EB0">
            <w:pPr>
              <w:pStyle w:val="a2"/>
              <w:ind w:firstLineChars="0" w:firstLine="0"/>
              <w:jc w:val="center"/>
            </w:pPr>
            <w:r w:rsidRPr="008C3141">
              <w:rPr>
                <w:rFonts w:hint="eastAsia"/>
              </w:rPr>
              <w:t>世帯員の在就学状態を表します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023DC7">
              <w:t>0FFFDE0000000000000000000021900C</w:t>
            </w:r>
          </w:p>
        </w:tc>
        <w:tc>
          <w:tcPr>
            <w:tcW w:w="2954" w:type="dxa"/>
            <w:vAlign w:val="center"/>
          </w:tcPr>
          <w:p w:rsidR="00117CEA" w:rsidRDefault="00117CEA" w:rsidP="00C24EB0">
            <w:pPr>
              <w:pStyle w:val="a2"/>
              <w:ind w:firstLineChars="0" w:firstLine="0"/>
              <w:jc w:val="center"/>
            </w:pPr>
            <w:r w:rsidRPr="008C3141">
              <w:t>odstat-ref:attendingOrGraduatedSchool</w:t>
            </w:r>
          </w:p>
        </w:tc>
        <w:tc>
          <w:tcPr>
            <w:tcW w:w="3141" w:type="dxa"/>
            <w:vAlign w:val="center"/>
          </w:tcPr>
          <w:p w:rsidR="00117CEA" w:rsidRPr="00FB46EF" w:rsidRDefault="00117CEA" w:rsidP="00C24EB0">
            <w:pPr>
              <w:pStyle w:val="a2"/>
              <w:ind w:firstLineChars="0" w:firstLine="0"/>
              <w:jc w:val="center"/>
            </w:pPr>
            <w:r w:rsidRPr="008C3141">
              <w:rPr>
                <w:rFonts w:hint="eastAsia"/>
              </w:rPr>
              <w:t>世帯員の最終学歴等を表します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023DC7">
              <w:t>0FFFDE0000000000000000000021900D</w:t>
            </w:r>
          </w:p>
        </w:tc>
        <w:tc>
          <w:tcPr>
            <w:tcW w:w="2954" w:type="dxa"/>
            <w:vAlign w:val="center"/>
          </w:tcPr>
          <w:p w:rsidR="00117CEA" w:rsidRDefault="00117CEA" w:rsidP="00C24EB0">
            <w:pPr>
              <w:pStyle w:val="a2"/>
              <w:ind w:firstLineChars="0" w:firstLine="0"/>
              <w:jc w:val="center"/>
            </w:pPr>
            <w:r w:rsidRPr="008C3141">
              <w:t>odstat-ref:workDuringTheWeekFrom24thTo30thOfSeptember</w:t>
            </w:r>
          </w:p>
        </w:tc>
        <w:tc>
          <w:tcPr>
            <w:tcW w:w="3141" w:type="dxa"/>
            <w:vAlign w:val="center"/>
          </w:tcPr>
          <w:p w:rsidR="00117CEA" w:rsidRPr="00FB46EF" w:rsidRDefault="00117CEA" w:rsidP="00C24EB0">
            <w:pPr>
              <w:pStyle w:val="a2"/>
              <w:ind w:firstLineChars="0" w:firstLine="0"/>
              <w:jc w:val="center"/>
            </w:pPr>
            <w:r w:rsidRPr="006C5A16">
              <w:rPr>
                <w:rFonts w:hint="eastAsia"/>
              </w:rPr>
              <w:t>仕事の有無・様態</w:t>
            </w:r>
            <w:r>
              <w:rPr>
                <w:rFonts w:hint="eastAsia"/>
              </w:rPr>
              <w:t>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023DC7">
              <w:t>0FFFDE0000000000000000000021900E</w:t>
            </w:r>
          </w:p>
        </w:tc>
        <w:tc>
          <w:tcPr>
            <w:tcW w:w="2954" w:type="dxa"/>
            <w:vAlign w:val="center"/>
          </w:tcPr>
          <w:p w:rsidR="00117CEA" w:rsidRDefault="00117CEA" w:rsidP="00C24EB0">
            <w:pPr>
              <w:pStyle w:val="a2"/>
              <w:ind w:firstLineChars="0" w:firstLine="0"/>
              <w:jc w:val="center"/>
            </w:pPr>
            <w:r w:rsidRPr="006C5A16">
              <w:t>odstat-ref:employedOrSelfEmployed</w:t>
            </w:r>
          </w:p>
        </w:tc>
        <w:tc>
          <w:tcPr>
            <w:tcW w:w="3141" w:type="dxa"/>
            <w:vAlign w:val="center"/>
          </w:tcPr>
          <w:p w:rsidR="00117CEA" w:rsidRPr="00FB46EF" w:rsidRDefault="00117CEA" w:rsidP="00C24EB0">
            <w:pPr>
              <w:pStyle w:val="a2"/>
              <w:ind w:firstLineChars="0" w:firstLine="0"/>
              <w:jc w:val="center"/>
            </w:pPr>
            <w:r w:rsidRPr="006C5A16">
              <w:rPr>
                <w:rFonts w:hint="eastAsia"/>
              </w:rPr>
              <w:t>勤めか自営かの別を表します</w:t>
            </w:r>
          </w:p>
        </w:tc>
      </w:tr>
      <w:tr w:rsidR="00117CEA" w:rsidRPr="003D1FE0" w:rsidTr="00C24EB0">
        <w:tc>
          <w:tcPr>
            <w:tcW w:w="2518" w:type="dxa"/>
            <w:vAlign w:val="center"/>
          </w:tcPr>
          <w:p w:rsidR="00117CEA" w:rsidRPr="00FB46EF" w:rsidRDefault="00117CEA" w:rsidP="00C24EB0">
            <w:pPr>
              <w:pStyle w:val="a2"/>
              <w:ind w:firstLineChars="0" w:firstLine="0"/>
              <w:jc w:val="center"/>
            </w:pPr>
            <w:r w:rsidRPr="00023DC7">
              <w:t>0FFFDE0000000000000000000021900F</w:t>
            </w:r>
          </w:p>
        </w:tc>
        <w:tc>
          <w:tcPr>
            <w:tcW w:w="2954" w:type="dxa"/>
            <w:vAlign w:val="center"/>
          </w:tcPr>
          <w:p w:rsidR="00117CEA" w:rsidRDefault="00117CEA" w:rsidP="00C24EB0">
            <w:pPr>
              <w:pStyle w:val="a2"/>
              <w:ind w:firstLineChars="0" w:firstLine="0"/>
              <w:jc w:val="center"/>
            </w:pPr>
            <w:r w:rsidRPr="006C5A16">
              <w:t>odstat-ref:industryMajorGroups</w:t>
            </w:r>
          </w:p>
        </w:tc>
        <w:tc>
          <w:tcPr>
            <w:tcW w:w="3141" w:type="dxa"/>
            <w:vAlign w:val="center"/>
          </w:tcPr>
          <w:p w:rsidR="00117CEA" w:rsidRPr="00FB46EF" w:rsidRDefault="00117CEA" w:rsidP="00C24EB0">
            <w:pPr>
              <w:pStyle w:val="a2"/>
              <w:ind w:firstLineChars="0" w:firstLine="0"/>
              <w:jc w:val="center"/>
            </w:pPr>
            <w:r w:rsidRPr="006C5A16">
              <w:rPr>
                <w:rFonts w:hint="eastAsia"/>
              </w:rPr>
              <w:t>産業分類（大分類）項目</w:t>
            </w:r>
            <w:r>
              <w:rPr>
                <w:rFonts w:hint="eastAsia"/>
              </w:rPr>
              <w:t>を表します</w:t>
            </w:r>
          </w:p>
        </w:tc>
      </w:tr>
    </w:tbl>
    <w:p w:rsidR="008515E6" w:rsidRPr="0063703E" w:rsidRDefault="008515E6" w:rsidP="008515E6">
      <w:pPr>
        <w:pStyle w:val="a2"/>
        <w:ind w:firstLineChars="0" w:firstLine="0"/>
      </w:pPr>
    </w:p>
    <w:p w:rsidR="008515E6" w:rsidRDefault="008515E6" w:rsidP="008515E6">
      <w:pPr>
        <w:pStyle w:val="4"/>
      </w:pPr>
      <w:r>
        <w:rPr>
          <w:rFonts w:hint="eastAsia"/>
        </w:rPr>
        <w:t xml:space="preserve">　統計情報のRDF化</w:t>
      </w:r>
    </w:p>
    <w:p w:rsidR="008515E6" w:rsidRDefault="008515E6" w:rsidP="00117CEA">
      <w:pPr>
        <w:pStyle w:val="a2"/>
        <w:ind w:firstLine="240"/>
      </w:pPr>
      <w:r>
        <w:t>統計情報は、データセット、データセット構造定義、統計軸、統計データ、基準項目から構成される。</w:t>
      </w:r>
    </w:p>
    <w:p w:rsidR="008515E6" w:rsidRDefault="008515E6" w:rsidP="008515E6">
      <w:pPr>
        <w:pStyle w:val="a3"/>
      </w:pPr>
      <w:r>
        <w:t>統計軸は、統計実施年毎に定義されており、統計データの集計項目を表現する。</w:t>
      </w:r>
    </w:p>
    <w:p w:rsidR="008515E6" w:rsidRDefault="008515E6" w:rsidP="008515E6">
      <w:pPr>
        <w:pStyle w:val="a3"/>
      </w:pPr>
      <w:r>
        <w:t>統計軸はさらに、統計データの集計単位を表す統計軸項目、および統計軸項目の集合を表す軸の項目リストから構成される。</w:t>
      </w:r>
    </w:p>
    <w:p w:rsidR="008515E6" w:rsidRDefault="008515E6" w:rsidP="008515E6">
      <w:pPr>
        <w:pStyle w:val="a3"/>
      </w:pPr>
      <w:r>
        <w:t>統計軸は、</w:t>
      </w:r>
      <w:r w:rsidR="00F367A9">
        <w:fldChar w:fldCharType="begin"/>
      </w:r>
      <w:r w:rsidR="00A765B7">
        <w:instrText xml:space="preserve"> REF _Ref383027997 \h </w:instrText>
      </w:r>
      <w:r w:rsidR="00F367A9">
        <w:fldChar w:fldCharType="separate"/>
      </w:r>
      <w:r w:rsidR="0092138E">
        <w:rPr>
          <w:rFonts w:hint="eastAsia"/>
        </w:rPr>
        <w:t>図</w:t>
      </w:r>
      <w:r w:rsidR="0092138E">
        <w:rPr>
          <w:rFonts w:hint="eastAsia"/>
        </w:rPr>
        <w:t xml:space="preserve"> </w:t>
      </w:r>
      <w:r w:rsidR="0092138E">
        <w:rPr>
          <w:noProof/>
        </w:rPr>
        <w:t>5</w:t>
      </w:r>
      <w:r w:rsidR="00F367A9">
        <w:fldChar w:fldCharType="end"/>
      </w:r>
      <w:r>
        <w:t>のように統計実施年ごとにクラス定義されており、実施年に依存しない軸を表現するクラスのサブクラスとして、実施年ごとのクラスが定義されている。</w:t>
      </w:r>
    </w:p>
    <w:p w:rsidR="008515E6" w:rsidRDefault="008515E6" w:rsidP="008515E6">
      <w:pPr>
        <w:pStyle w:val="a3"/>
      </w:pPr>
    </w:p>
    <w:p w:rsidR="008515E6" w:rsidRDefault="00545F0C" w:rsidP="008515E6">
      <w:pPr>
        <w:pStyle w:val="aff3"/>
        <w:keepNext/>
        <w:jc w:val="center"/>
      </w:pPr>
      <w:r>
        <w:rPr>
          <w:noProof/>
        </w:rPr>
        <w:drawing>
          <wp:inline distT="0" distB="0" distL="0" distR="0" wp14:anchorId="589FE17B" wp14:editId="089A0B5F">
            <wp:extent cx="5187950" cy="1981200"/>
            <wp:effectExtent l="19050" t="0" r="0" b="0"/>
            <wp:docPr id="54" name="図 3" descr="C:\0c9f751c97962223bba8954dbeb18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C:\0c9f751c97962223bba8954dbeb185b3"/>
                    <pic:cNvPicPr>
                      <a:picLocks noChangeAspect="1" noChangeArrowheads="1"/>
                    </pic:cNvPicPr>
                  </pic:nvPicPr>
                  <pic:blipFill>
                    <a:blip r:embed="rId16"/>
                    <a:srcRect/>
                    <a:stretch>
                      <a:fillRect/>
                    </a:stretch>
                  </pic:blipFill>
                  <pic:spPr bwMode="auto">
                    <a:xfrm>
                      <a:off x="0" y="0"/>
                      <a:ext cx="5187950" cy="1981200"/>
                    </a:xfrm>
                    <a:prstGeom prst="rect">
                      <a:avLst/>
                    </a:prstGeom>
                    <a:noFill/>
                    <a:ln w="9525">
                      <a:noFill/>
                      <a:miter lim="800000"/>
                      <a:headEnd/>
                      <a:tailEnd/>
                    </a:ln>
                  </pic:spPr>
                </pic:pic>
              </a:graphicData>
            </a:graphic>
          </wp:inline>
        </w:drawing>
      </w:r>
    </w:p>
    <w:p w:rsidR="008515E6" w:rsidRDefault="008515E6" w:rsidP="008515E6">
      <w:pPr>
        <w:pStyle w:val="aff3"/>
        <w:jc w:val="center"/>
      </w:pPr>
      <w:bookmarkStart w:id="91" w:name="_Ref383027997"/>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5</w:t>
      </w:r>
      <w:r w:rsidR="00F367A9">
        <w:fldChar w:fldCharType="end"/>
      </w:r>
      <w:bookmarkEnd w:id="91"/>
      <w:r>
        <w:rPr>
          <w:rFonts w:hint="eastAsia"/>
        </w:rPr>
        <w:t xml:space="preserve"> </w:t>
      </w:r>
      <w:r>
        <w:rPr>
          <w:rFonts w:hint="eastAsia"/>
        </w:rPr>
        <w:t>統計軸のクラス定義</w:t>
      </w:r>
    </w:p>
    <w:p w:rsidR="008515E6" w:rsidRPr="003702E4" w:rsidRDefault="008515E6" w:rsidP="008515E6"/>
    <w:p w:rsidR="008515E6" w:rsidRDefault="008515E6" w:rsidP="008515E6">
      <w:pPr>
        <w:pStyle w:val="a2"/>
        <w:ind w:firstLine="240"/>
      </w:pPr>
      <w:r>
        <w:t>また、統計データは</w:t>
      </w:r>
      <w:r w:rsidR="00F367A9">
        <w:fldChar w:fldCharType="begin"/>
      </w:r>
      <w:r w:rsidR="00FE62DA">
        <w:instrText xml:space="preserve"> REF _Ref256767404 \h </w:instrText>
      </w:r>
      <w:r w:rsidR="00F367A9">
        <w:fldChar w:fldCharType="separate"/>
      </w:r>
      <w:r w:rsidR="0092138E">
        <w:t>図</w:t>
      </w:r>
      <w:r w:rsidR="0092138E">
        <w:t xml:space="preserve"> </w:t>
      </w:r>
      <w:r w:rsidR="0092138E">
        <w:rPr>
          <w:noProof/>
        </w:rPr>
        <w:t>6</w:t>
      </w:r>
      <w:r w:rsidR="00F367A9">
        <w:fldChar w:fldCharType="end"/>
      </w:r>
      <w:r>
        <w:t>のように、統計データを中心としてさまざまな情報を紐付ける形で表現されている。</w:t>
      </w:r>
    </w:p>
    <w:p w:rsidR="008515E6" w:rsidRDefault="008515E6" w:rsidP="008515E6">
      <w:pPr>
        <w:pStyle w:val="a3"/>
        <w:rPr>
          <w:rFonts w:ascii="Arial" w:hAnsi="Arial" w:cs="Arial"/>
          <w:color w:val="000000"/>
          <w:sz w:val="20"/>
          <w:szCs w:val="20"/>
        </w:rPr>
      </w:pPr>
      <w:r>
        <w:rPr>
          <w:rFonts w:ascii="Arial" w:hAnsi="Arial" w:cs="Arial"/>
          <w:color w:val="000000"/>
          <w:sz w:val="20"/>
          <w:szCs w:val="20"/>
        </w:rPr>
        <w:t> </w:t>
      </w:r>
    </w:p>
    <w:p w:rsidR="008515E6" w:rsidRDefault="00545F0C" w:rsidP="008515E6">
      <w:pPr>
        <w:pStyle w:val="Web"/>
        <w:keepNext/>
        <w:jc w:val="center"/>
      </w:pPr>
      <w:r>
        <w:rPr>
          <w:rFonts w:ascii="Arial" w:hAnsi="Arial" w:cs="Arial"/>
          <w:noProof/>
          <w:color w:val="000000"/>
          <w:sz w:val="20"/>
          <w:szCs w:val="20"/>
        </w:rPr>
        <w:drawing>
          <wp:inline distT="0" distB="0" distL="0" distR="0" wp14:anchorId="18B2ED44" wp14:editId="2345148F">
            <wp:extent cx="5372100" cy="2495550"/>
            <wp:effectExtent l="19050" t="0" r="0" b="0"/>
            <wp:docPr id="15" name="図 4" descr="C:\b29c04aa3381484823110628833d25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C:\b29c04aa3381484823110628833d25a1"/>
                    <pic:cNvPicPr>
                      <a:picLocks noChangeAspect="1" noChangeArrowheads="1"/>
                    </pic:cNvPicPr>
                  </pic:nvPicPr>
                  <pic:blipFill>
                    <a:blip r:embed="rId17"/>
                    <a:srcRect/>
                    <a:stretch>
                      <a:fillRect/>
                    </a:stretch>
                  </pic:blipFill>
                  <pic:spPr bwMode="auto">
                    <a:xfrm>
                      <a:off x="0" y="0"/>
                      <a:ext cx="5372100" cy="2495550"/>
                    </a:xfrm>
                    <a:prstGeom prst="rect">
                      <a:avLst/>
                    </a:prstGeom>
                    <a:noFill/>
                    <a:ln w="9525">
                      <a:noFill/>
                      <a:miter lim="800000"/>
                      <a:headEnd/>
                      <a:tailEnd/>
                    </a:ln>
                  </pic:spPr>
                </pic:pic>
              </a:graphicData>
            </a:graphic>
          </wp:inline>
        </w:drawing>
      </w:r>
    </w:p>
    <w:p w:rsidR="008515E6" w:rsidRPr="00752F90" w:rsidRDefault="008515E6" w:rsidP="008515E6">
      <w:pPr>
        <w:pStyle w:val="aff3"/>
        <w:jc w:val="center"/>
        <w:rPr>
          <w:rFonts w:ascii="Arial" w:hAnsi="Arial" w:cs="Arial"/>
          <w:color w:val="000000"/>
          <w:sz w:val="20"/>
          <w:szCs w:val="20"/>
        </w:rPr>
      </w:pPr>
      <w:bookmarkStart w:id="92" w:name="_Ref256767404"/>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6</w:t>
      </w:r>
      <w:r w:rsidR="00F367A9">
        <w:fldChar w:fldCharType="end"/>
      </w:r>
      <w:bookmarkEnd w:id="92"/>
      <w:r>
        <w:rPr>
          <w:rFonts w:hint="eastAsia"/>
        </w:rPr>
        <w:t xml:space="preserve"> </w:t>
      </w:r>
      <w:r>
        <w:rPr>
          <w:rFonts w:hint="eastAsia"/>
        </w:rPr>
        <w:t>統計データの</w:t>
      </w:r>
      <w:r>
        <w:rPr>
          <w:rFonts w:hint="eastAsia"/>
        </w:rPr>
        <w:t>RDF</w:t>
      </w:r>
      <w:r>
        <w:rPr>
          <w:rFonts w:hint="eastAsia"/>
        </w:rPr>
        <w:t>グラフ</w:t>
      </w:r>
    </w:p>
    <w:p w:rsidR="008515E6" w:rsidRDefault="008515E6" w:rsidP="008515E6">
      <w:pPr>
        <w:pStyle w:val="Web"/>
        <w:rPr>
          <w:rFonts w:ascii="Arial" w:hAnsi="Arial" w:cs="Arial"/>
          <w:color w:val="000000"/>
          <w:sz w:val="20"/>
          <w:szCs w:val="20"/>
        </w:rPr>
      </w:pPr>
      <w:r>
        <w:rPr>
          <w:rFonts w:ascii="Arial" w:hAnsi="Arial" w:cs="Arial"/>
          <w:color w:val="000000"/>
          <w:sz w:val="20"/>
          <w:szCs w:val="20"/>
        </w:rPr>
        <w:t> </w:t>
      </w:r>
    </w:p>
    <w:p w:rsidR="008515E6" w:rsidRDefault="008515E6" w:rsidP="008515E6">
      <w:pPr>
        <w:pStyle w:val="a2"/>
        <w:ind w:firstLine="240"/>
      </w:pPr>
      <w:r>
        <w:t>統計軸項目は、調査票や日本標準産業分類、日本標準職業分類等から作成した基準項目を組み合わせて記述を行っている。</w:t>
      </w:r>
    </w:p>
    <w:p w:rsidR="00117CEA" w:rsidRDefault="00545F0C" w:rsidP="00117CEA">
      <w:pPr>
        <w:pStyle w:val="aff3"/>
        <w:keepNext/>
        <w:jc w:val="center"/>
      </w:pPr>
      <w:r>
        <w:rPr>
          <w:rFonts w:ascii="Arial" w:hAnsi="Arial" w:cs="Arial"/>
          <w:noProof/>
          <w:color w:val="000000"/>
          <w:sz w:val="20"/>
          <w:szCs w:val="20"/>
        </w:rPr>
        <w:drawing>
          <wp:inline distT="0" distB="0" distL="0" distR="0" wp14:anchorId="2C327709" wp14:editId="270D59E1">
            <wp:extent cx="5295900" cy="2901950"/>
            <wp:effectExtent l="19050" t="0" r="0" b="0"/>
            <wp:docPr id="14" name="図 5" descr="C:\eb511621289f7f4b16b5d24ae46dba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C:\eb511621289f7f4b16b5d24ae46dba0f"/>
                    <pic:cNvPicPr>
                      <a:picLocks noChangeAspect="1" noChangeArrowheads="1"/>
                    </pic:cNvPicPr>
                  </pic:nvPicPr>
                  <pic:blipFill>
                    <a:blip r:embed="rId18"/>
                    <a:srcRect/>
                    <a:stretch>
                      <a:fillRect/>
                    </a:stretch>
                  </pic:blipFill>
                  <pic:spPr bwMode="auto">
                    <a:xfrm>
                      <a:off x="0" y="0"/>
                      <a:ext cx="5295900" cy="2901950"/>
                    </a:xfrm>
                    <a:prstGeom prst="rect">
                      <a:avLst/>
                    </a:prstGeom>
                    <a:noFill/>
                    <a:ln w="9525">
                      <a:noFill/>
                      <a:miter lim="800000"/>
                      <a:headEnd/>
                      <a:tailEnd/>
                    </a:ln>
                  </pic:spPr>
                </pic:pic>
              </a:graphicData>
            </a:graphic>
          </wp:inline>
        </w:drawing>
      </w:r>
    </w:p>
    <w:p w:rsidR="00117CEA" w:rsidRDefault="00117CEA" w:rsidP="00117CEA">
      <w:pPr>
        <w:pStyle w:val="aff3"/>
        <w:jc w:val="center"/>
      </w:pPr>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7</w:t>
      </w:r>
      <w:r w:rsidR="00F367A9">
        <w:fldChar w:fldCharType="end"/>
      </w:r>
      <w:r>
        <w:rPr>
          <w:rFonts w:hint="eastAsia"/>
        </w:rPr>
        <w:t xml:space="preserve"> </w:t>
      </w:r>
      <w:r>
        <w:rPr>
          <w:rFonts w:hint="eastAsia"/>
        </w:rPr>
        <w:t>集計表から生成した基準項目と、統計軸との関係</w:t>
      </w:r>
    </w:p>
    <w:p w:rsidR="008515E6" w:rsidRDefault="008515E6" w:rsidP="008515E6">
      <w:pPr>
        <w:pStyle w:val="a3"/>
      </w:pPr>
      <w:r>
        <w:t> </w:t>
      </w:r>
    </w:p>
    <w:p w:rsidR="008515E6" w:rsidRDefault="008515E6" w:rsidP="008515E6">
      <w:pPr>
        <w:pStyle w:val="a2"/>
        <w:ind w:firstLine="240"/>
      </w:pPr>
      <w:r>
        <w:t>統計情報で共通に利用している名前空間の接頭辞は以下の通りである。</w:t>
      </w:r>
    </w:p>
    <w:p w:rsidR="008515E6" w:rsidRDefault="008515E6" w:rsidP="008515E6">
      <w:pPr>
        <w:pStyle w:val="json"/>
        <w:rPr>
          <w:rFonts w:ascii="Monaco" w:eastAsiaTheme="minorEastAsia" w:hAnsi="Monaco"/>
        </w:rPr>
      </w:pPr>
    </w:p>
    <w:p w:rsidR="008515E6" w:rsidRDefault="00242B46" w:rsidP="008515E6">
      <w:pPr>
        <w:pStyle w:val="a2"/>
        <w:ind w:firstLine="240"/>
      </w:pPr>
      <w:r>
        <w:pict>
          <v:rect id="_x0000_s1048" style="width:416pt;height:215.65pt;mso-left-percent:-10001;mso-top-percent:-10001;mso-position-horizontal:absolute;mso-position-horizontal-relative:char;mso-position-vertical:absolute;mso-position-vertical-relative:line;mso-left-percent:-10001;mso-top-percent:-10001">
            <v:textbox style="mso-next-textbox:#_x0000_s1048" inset="5.85pt,.7pt,5.85pt,.7pt">
              <w:txbxContent>
                <w:p w:rsidR="000844AC" w:rsidRPr="00B86FB9" w:rsidRDefault="000844AC" w:rsidP="008515E6">
                  <w:pPr>
                    <w:pStyle w:val="json"/>
                  </w:pPr>
                  <w:r w:rsidRPr="00B86FB9">
                    <w:t>PREFIX dct: &lt;http://purl.org/dc/terms/&gt;</w:t>
                  </w:r>
                </w:p>
                <w:p w:rsidR="000844AC" w:rsidRPr="00B86FB9" w:rsidRDefault="000844AC" w:rsidP="008515E6">
                  <w:pPr>
                    <w:pStyle w:val="json"/>
                  </w:pPr>
                  <w:r w:rsidRPr="00B86FB9">
                    <w:t>PREFIX xsd: &lt;http://www.w3.org/2001/XMLSchema#&gt;</w:t>
                  </w:r>
                </w:p>
                <w:p w:rsidR="000844AC" w:rsidRPr="00B86FB9" w:rsidRDefault="000844AC" w:rsidP="008515E6">
                  <w:pPr>
                    <w:pStyle w:val="json"/>
                  </w:pPr>
                  <w:r w:rsidRPr="00B86FB9">
                    <w:t>PREFIX owl: &lt;http://www.w3.org/2002/07/owl#&gt;</w:t>
                  </w:r>
                </w:p>
                <w:p w:rsidR="000844AC" w:rsidRPr="00B86FB9" w:rsidRDefault="000844AC" w:rsidP="008515E6">
                  <w:pPr>
                    <w:pStyle w:val="json"/>
                  </w:pPr>
                  <w:r w:rsidRPr="00B86FB9">
                    <w:t>PREFIX rdf: &lt;http://www.w3.org/1999/02/22-rdf-syntax-ns#&gt;</w:t>
                  </w:r>
                </w:p>
                <w:p w:rsidR="000844AC" w:rsidRPr="00B86FB9" w:rsidRDefault="000844AC" w:rsidP="008515E6">
                  <w:pPr>
                    <w:pStyle w:val="json"/>
                  </w:pPr>
                  <w:r w:rsidRPr="00B86FB9">
                    <w:t>PREFIX rdfs: &lt;http://www.w3.org/2000/01/rdf-schema#&gt;</w:t>
                  </w:r>
                </w:p>
                <w:p w:rsidR="000844AC" w:rsidRPr="00B86FB9" w:rsidRDefault="000844AC" w:rsidP="008515E6">
                  <w:pPr>
                    <w:pStyle w:val="json"/>
                  </w:pPr>
                  <w:r w:rsidRPr="00B86FB9">
                    <w:t>PREFIX skos: &lt;http://www.w3.org/2004/02/skos/core#&gt;</w:t>
                  </w:r>
                </w:p>
                <w:p w:rsidR="000844AC" w:rsidRPr="00B86FB9" w:rsidRDefault="000844AC" w:rsidP="008515E6">
                  <w:pPr>
                    <w:pStyle w:val="json"/>
                  </w:pPr>
                  <w:r w:rsidRPr="00B86FB9">
                    <w:t>PREFIX sdmx: &lt;http://purl.org/linked-data/sdmx#&gt;</w:t>
                  </w:r>
                </w:p>
                <w:p w:rsidR="000844AC" w:rsidRPr="00B86FB9" w:rsidRDefault="000844AC" w:rsidP="008515E6">
                  <w:pPr>
                    <w:pStyle w:val="json"/>
                  </w:pPr>
                  <w:r w:rsidRPr="00B86FB9">
                    <w:t>PREFIX sdmx-dimension: &lt;http://purl.org/linked-data/sdmx/2009/dimension#&gt;</w:t>
                  </w:r>
                </w:p>
                <w:p w:rsidR="000844AC" w:rsidRPr="00B86FB9" w:rsidRDefault="000844AC" w:rsidP="008515E6">
                  <w:pPr>
                    <w:pStyle w:val="json"/>
                  </w:pPr>
                  <w:r w:rsidRPr="00B86FB9">
                    <w:t>PREFIX sdmx-measure: &lt;http://purl.org/linked-data/sdmx/2009/measure#&gt;</w:t>
                  </w:r>
                </w:p>
                <w:p w:rsidR="000844AC" w:rsidRPr="00B86FB9" w:rsidRDefault="000844AC" w:rsidP="008515E6">
                  <w:pPr>
                    <w:pStyle w:val="json"/>
                  </w:pPr>
                  <w:r w:rsidRPr="00B86FB9">
                    <w:t>PREFIX sdmx-attribute: &lt;http://purl.org/linked-data/sdmx/2009/attribute#&gt;</w:t>
                  </w:r>
                </w:p>
                <w:p w:rsidR="000844AC" w:rsidRPr="00B86FB9" w:rsidRDefault="000844AC" w:rsidP="008515E6">
                  <w:pPr>
                    <w:pStyle w:val="json"/>
                  </w:pPr>
                  <w:r w:rsidRPr="00B86FB9">
                    <w:t>PREFIX qb: &lt;http://purl.org/linked-data/cube#&gt;</w:t>
                  </w:r>
                </w:p>
                <w:p w:rsidR="000844AC" w:rsidRPr="00B86FB9" w:rsidRDefault="000844AC" w:rsidP="008515E6">
                  <w:pPr>
                    <w:pStyle w:val="json"/>
                  </w:pPr>
                  <w:r w:rsidRPr="00B86FB9">
                    <w:t>PREFIX odstat: &lt;http://odstat.jp/&gt;</w:t>
                  </w:r>
                </w:p>
                <w:p w:rsidR="000844AC" w:rsidRPr="00B86FB9" w:rsidRDefault="000844AC" w:rsidP="008515E6">
                  <w:pPr>
                    <w:pStyle w:val="json"/>
                  </w:pPr>
                  <w:r w:rsidRPr="00B86FB9">
                    <w:t>PREFIX odstat-dim: &lt;http://odstat.jp/dim#&gt;</w:t>
                  </w:r>
                </w:p>
                <w:p w:rsidR="000844AC" w:rsidRPr="00B86FB9" w:rsidRDefault="000844AC" w:rsidP="008515E6">
                  <w:pPr>
                    <w:pStyle w:val="json"/>
                  </w:pPr>
                  <w:r w:rsidRPr="00B86FB9">
                    <w:t>PREFIX odstat-data: &lt;http://odstat.jp/data#&gt;</w:t>
                  </w:r>
                </w:p>
                <w:p w:rsidR="000844AC" w:rsidRPr="00B86FB9" w:rsidRDefault="000844AC" w:rsidP="008515E6">
                  <w:pPr>
                    <w:pStyle w:val="json"/>
                  </w:pPr>
                  <w:r w:rsidRPr="00B86FB9">
                    <w:t>PREFIX odstat-code: &lt;http://odstat.jp/code#&gt;</w:t>
                  </w:r>
                </w:p>
                <w:p w:rsidR="000844AC" w:rsidRPr="00B86FB9" w:rsidRDefault="000844AC" w:rsidP="008515E6">
                  <w:pPr>
                    <w:pStyle w:val="json"/>
                  </w:pPr>
                  <w:r w:rsidRPr="00B86FB9">
                    <w:t>PREFIX odstat-ref: &lt;http://odstat.jp/ref#&gt;</w:t>
                  </w:r>
                </w:p>
                <w:p w:rsidR="000844AC" w:rsidRPr="00B86FB9" w:rsidRDefault="000844AC" w:rsidP="008515E6">
                  <w:pPr>
                    <w:pStyle w:val="json"/>
                  </w:pPr>
                  <w:r w:rsidRPr="00B86FB9">
                    <w:t>PREFIX odstat-vocab: &lt;http://odstat.jp/vocab#&gt;</w:t>
                  </w:r>
                </w:p>
                <w:p w:rsidR="000844AC" w:rsidRPr="00B86FB9" w:rsidRDefault="000844AC" w:rsidP="008515E6">
                  <w:pPr>
                    <w:pStyle w:val="json"/>
                  </w:pPr>
                  <w:r w:rsidRPr="00B86FB9">
                    <w:t>PREFIX odstat-area: &lt;http://odstat.jp/area#&gt;</w:t>
                  </w:r>
                </w:p>
                <w:p w:rsidR="000844AC" w:rsidRPr="00B86FB9" w:rsidRDefault="000844AC" w:rsidP="008515E6">
                  <w:pPr>
                    <w:pStyle w:val="json"/>
                  </w:pPr>
                  <w:r w:rsidRPr="00B86FB9">
                    <w:t>PREFIX odstat-unit: &lt;http://odstat.jp/unit#&gt;</w:t>
                  </w:r>
                </w:p>
              </w:txbxContent>
            </v:textbox>
            <w10:anchorlock/>
          </v:rect>
        </w:pict>
      </w:r>
    </w:p>
    <w:p w:rsidR="008515E6" w:rsidRPr="00752F90" w:rsidRDefault="008515E6" w:rsidP="008515E6">
      <w:pPr>
        <w:pStyle w:val="json"/>
        <w:rPr>
          <w:rFonts w:ascii="Monaco" w:eastAsiaTheme="minorEastAsia" w:hAnsi="Monaco"/>
        </w:rPr>
      </w:pPr>
    </w:p>
    <w:p w:rsidR="008515E6" w:rsidRDefault="008515E6" w:rsidP="00117CEA">
      <w:pPr>
        <w:pStyle w:val="a2"/>
        <w:ind w:firstLine="240"/>
      </w:pPr>
      <w:r>
        <w:t>以降、統計情報の構成要素それぞれについて説明する。</w:t>
      </w:r>
    </w:p>
    <w:p w:rsidR="00A765B7" w:rsidRDefault="00A765B7">
      <w:pPr>
        <w:widowControl/>
        <w:jc w:val="left"/>
      </w:pPr>
      <w:r>
        <w:br w:type="page"/>
      </w:r>
    </w:p>
    <w:p w:rsidR="008515E6" w:rsidRDefault="008515E6" w:rsidP="00FE62DA">
      <w:pPr>
        <w:pStyle w:val="5"/>
        <w:rPr>
          <w:sz w:val="27"/>
          <w:szCs w:val="27"/>
        </w:rPr>
      </w:pPr>
      <w:r>
        <w:t>データセット</w:t>
      </w:r>
    </w:p>
    <w:p w:rsidR="008515E6" w:rsidRPr="00A765B7" w:rsidRDefault="008515E6" w:rsidP="00A765B7">
      <w:pPr>
        <w:pStyle w:val="6"/>
      </w:pPr>
      <w:r>
        <w:t>概要</w:t>
      </w:r>
    </w:p>
    <w:p w:rsidR="008515E6" w:rsidRDefault="008515E6" w:rsidP="008515E6">
      <w:pPr>
        <w:pStyle w:val="a2"/>
        <w:ind w:firstLine="240"/>
      </w:pPr>
      <w:r>
        <w:t>2000</w:t>
      </w:r>
      <w:r>
        <w:t>年、</w:t>
      </w:r>
      <w:r>
        <w:t>2005</w:t>
      </w:r>
      <w:r>
        <w:t>年、</w:t>
      </w:r>
      <w:r>
        <w:t>2010</w:t>
      </w:r>
      <w:r>
        <w:t>年の以下の統計情報を、それぞれ実施回ごとにデータセットを作成している。</w:t>
      </w:r>
    </w:p>
    <w:p w:rsidR="008515E6" w:rsidRDefault="008515E6" w:rsidP="008515E6">
      <w:pPr>
        <w:pStyle w:val="a2"/>
        <w:ind w:firstLine="240"/>
      </w:pPr>
      <w:r>
        <w:t>データセットを表す属性名は「</w:t>
      </w:r>
      <w:r>
        <w:t>dataset</w:t>
      </w:r>
      <w:r>
        <w:t>」から始まり、統計データ名の英語表記と、調査実施年を表す</w:t>
      </w:r>
      <w:r>
        <w:t>4</w:t>
      </w:r>
      <w:r>
        <w:t>桁の数字を付与する命名規則としている。</w:t>
      </w:r>
    </w:p>
    <w:p w:rsidR="008515E6" w:rsidRDefault="008515E6" w:rsidP="008515E6">
      <w:pPr>
        <w:pStyle w:val="a2"/>
        <w:ind w:firstLine="240"/>
      </w:pPr>
      <w:r>
        <w:t>データセットの一覧は以下の通りである。</w:t>
      </w:r>
    </w:p>
    <w:p w:rsidR="008515E6" w:rsidRDefault="008515E6" w:rsidP="008515E6">
      <w:pPr>
        <w:pStyle w:val="a2"/>
        <w:ind w:firstLine="240"/>
      </w:pPr>
    </w:p>
    <w:p w:rsidR="008515E6" w:rsidRPr="00A40896" w:rsidRDefault="008515E6" w:rsidP="008515E6">
      <w:pPr>
        <w:pStyle w:val="a2"/>
        <w:numPr>
          <w:ilvl w:val="0"/>
          <w:numId w:val="34"/>
        </w:numPr>
        <w:ind w:firstLineChars="0"/>
      </w:pPr>
      <w:r w:rsidRPr="00A40896">
        <w:rPr>
          <w:rFonts w:hint="eastAsia"/>
        </w:rPr>
        <w:t>65</w:t>
      </w:r>
      <w:r w:rsidRPr="00A40896">
        <w:rPr>
          <w:rFonts w:hint="eastAsia"/>
        </w:rPr>
        <w:t>歳以上親族のみの一般世帯数（</w:t>
      </w:r>
      <w:r w:rsidRPr="00A40896">
        <w:rPr>
          <w:rFonts w:hint="eastAsia"/>
        </w:rPr>
        <w:t>2000</w:t>
      </w:r>
      <w:r w:rsidRPr="00A40896">
        <w:rPr>
          <w:rFonts w:hint="eastAsia"/>
        </w:rPr>
        <w:t>年のみ存在）</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odstat-data:datasetNumberOfPrivateHouseholdsWithRelatedMembers65YearsOfAgeAndOver2000</w:t>
      </w:r>
    </w:p>
    <w:p w:rsidR="008515E6" w:rsidRPr="00A40896" w:rsidRDefault="008515E6" w:rsidP="008515E6">
      <w:pPr>
        <w:pStyle w:val="a2"/>
        <w:numPr>
          <w:ilvl w:val="0"/>
          <w:numId w:val="34"/>
        </w:numPr>
        <w:ind w:firstLineChars="0"/>
      </w:pPr>
      <w:r w:rsidRPr="00A40896">
        <w:rPr>
          <w:rFonts w:hint="eastAsia"/>
        </w:rPr>
        <w:t>世帯の家族類型別一般世帯数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odstat-data:datasetNumberOfPrivateHouseholdsByFamilyTypeOfHousehold2000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odstat-data:datasetNumberOfPrivateHouseholdsByFamilyTypeOfHousehold2005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odstat-data:datasetNumberOfPrivateHouseholdsByFamilyTypeOfHousehold2010</w:t>
      </w:r>
    </w:p>
    <w:p w:rsidR="008515E6" w:rsidRPr="00A40896" w:rsidRDefault="008515E6" w:rsidP="008515E6">
      <w:pPr>
        <w:pStyle w:val="a2"/>
        <w:numPr>
          <w:ilvl w:val="0"/>
          <w:numId w:val="34"/>
        </w:numPr>
        <w:ind w:firstLineChars="0"/>
      </w:pPr>
      <w:r w:rsidRPr="00A40896">
        <w:rPr>
          <w:rFonts w:hint="eastAsia"/>
        </w:rPr>
        <w:t>世帯の経済構成別一般世帯数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odstat-data:datasetNumberOfPrivateHouseholdsByEconomicTypeOfHousehold2000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odstat-data:datasetNumberOfPrivateHouseholdsByEconomicTypeOfHousehold2005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odstat-data:datasetNumberOfPrivateHouseholdsByEconomicTypeOfHousehold2010</w:t>
      </w:r>
    </w:p>
    <w:p w:rsidR="00A765B7" w:rsidRDefault="00A765B7">
      <w:pPr>
        <w:widowControl/>
        <w:jc w:val="left"/>
      </w:pPr>
      <w:r>
        <w:br w:type="page"/>
      </w:r>
    </w:p>
    <w:p w:rsidR="008515E6" w:rsidRPr="00A40896" w:rsidRDefault="008515E6" w:rsidP="008515E6">
      <w:pPr>
        <w:pStyle w:val="a2"/>
        <w:numPr>
          <w:ilvl w:val="0"/>
          <w:numId w:val="34"/>
        </w:numPr>
        <w:ind w:firstLineChars="0"/>
      </w:pPr>
      <w:r w:rsidRPr="00A40896">
        <w:rPr>
          <w:rFonts w:hint="eastAsia"/>
        </w:rPr>
        <w:t>世帯人員別一般世帯数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odstat-data:datasetNumberOfPrivateHouseholdsByHouseholdMembers2000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odstat-data:datasetNumberOfPrivateHouseholdsByHouseholdMembers2005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odstat-data:datasetNumberOfPrivateHouseholdsByHouseholdMembers2010</w:t>
      </w:r>
    </w:p>
    <w:p w:rsidR="008515E6" w:rsidRPr="00A40896" w:rsidRDefault="008515E6" w:rsidP="008515E6">
      <w:pPr>
        <w:pStyle w:val="a2"/>
        <w:numPr>
          <w:ilvl w:val="0"/>
          <w:numId w:val="34"/>
        </w:numPr>
        <w:ind w:firstLineChars="0"/>
      </w:pPr>
      <w:r w:rsidRPr="00A40896">
        <w:rPr>
          <w:rFonts w:hint="eastAsia"/>
        </w:rPr>
        <w:t>住宅の建て方別世帯数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odstat-data:datasetNumberOfHouseholdsByTypeOfBuilding2000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odstat-data:datasetNumberOfHouseholdsByTypeOfBuilding2005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odstat-data:datasetNumberOfHouseholdsByTypeOfBuilding2010</w:t>
      </w:r>
    </w:p>
    <w:p w:rsidR="008515E6" w:rsidRPr="00A40896" w:rsidRDefault="008515E6" w:rsidP="008515E6">
      <w:pPr>
        <w:pStyle w:val="a2"/>
        <w:numPr>
          <w:ilvl w:val="0"/>
          <w:numId w:val="34"/>
        </w:numPr>
        <w:ind w:firstLineChars="0"/>
      </w:pPr>
      <w:r w:rsidRPr="00A40896">
        <w:rPr>
          <w:rFonts w:hint="eastAsia"/>
        </w:rPr>
        <w:t>住宅の種類・所有の関係別一般世帯数、延べ面積（</w:t>
      </w:r>
      <w:r w:rsidRPr="00A40896">
        <w:rPr>
          <w:rFonts w:hint="eastAsia"/>
        </w:rPr>
        <w:t>2010</w:t>
      </w:r>
      <w:r w:rsidRPr="00A40896">
        <w:rPr>
          <w:rFonts w:hint="eastAsia"/>
        </w:rPr>
        <w:t>年には「延べ面積」なし）</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odstat-data:datasetNumberOfHouseholdsAndAreaOfFloorSpaceByKindOfResidenceAndTenureOfDwelling2000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odstat-data:datasetNumberOfHouseholdsAndAreaOfFloorSpaceByKindOfResidenceAndTenureOfDwelling2005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odstat-data:datasetNumberOfHouseholdsByKindOfResidenceAndTenureOfDwelling2010</w:t>
      </w:r>
    </w:p>
    <w:p w:rsidR="008515E6" w:rsidRPr="00A40896" w:rsidRDefault="008515E6" w:rsidP="008515E6">
      <w:pPr>
        <w:pStyle w:val="a2"/>
        <w:numPr>
          <w:ilvl w:val="0"/>
          <w:numId w:val="34"/>
        </w:numPr>
        <w:ind w:firstLineChars="0"/>
      </w:pPr>
      <w:r w:rsidRPr="00A40896">
        <w:rPr>
          <w:rFonts w:hint="eastAsia"/>
        </w:rPr>
        <w:t>在学学校・未就学の種類別在学者数・未就学者数（</w:t>
      </w:r>
      <w:r w:rsidRPr="00A40896">
        <w:rPr>
          <w:rFonts w:hint="eastAsia"/>
        </w:rPr>
        <w:t>2000</w:t>
      </w:r>
      <w:r w:rsidRPr="00A40896">
        <w:rPr>
          <w:rFonts w:hint="eastAsia"/>
        </w:rPr>
        <w:t>年のみ存在）</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odstat-data:datasetNumberOfPersonsAttendingSchoolAndPersonsNeverAttendedSchoolBySchoolLevelOfPersonsAttendingSchoolAndTypeOfPersonsNeverAttended2000</w:t>
      </w:r>
    </w:p>
    <w:p w:rsidR="008515E6" w:rsidRPr="00A40896" w:rsidRDefault="008515E6" w:rsidP="008515E6">
      <w:pPr>
        <w:pStyle w:val="a2"/>
        <w:numPr>
          <w:ilvl w:val="0"/>
          <w:numId w:val="34"/>
        </w:numPr>
        <w:ind w:firstLineChars="0"/>
      </w:pPr>
      <w:r w:rsidRPr="00A40896">
        <w:rPr>
          <w:rFonts w:hint="eastAsia"/>
        </w:rPr>
        <w:t>年齢別（５歳階級、４区分）、男女別人口</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odstat-data:datasetPopulationByAgeAndSex2000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odstat-data:datasetPopulationByAgeAndSex2005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odstat-data:datasetPopulationByAgeAndSex2010</w:t>
      </w:r>
    </w:p>
    <w:p w:rsidR="008515E6" w:rsidRPr="00A40896" w:rsidRDefault="008515E6" w:rsidP="008515E6">
      <w:pPr>
        <w:pStyle w:val="a2"/>
        <w:numPr>
          <w:ilvl w:val="0"/>
          <w:numId w:val="34"/>
        </w:numPr>
        <w:ind w:firstLineChars="0"/>
      </w:pPr>
      <w:r w:rsidRPr="00A40896">
        <w:rPr>
          <w:rFonts w:hint="eastAsia"/>
        </w:rPr>
        <w:t>産業別（大分類）・従業上の地位別就業者数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odstat-data:datasetNumberOfEmployedPersonsByIndustryAndEmploymentStatus2000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odstat-data:datasetNumberOfEmployedPersonsByIndustryAndEmploymentStatus2005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odstat-data:datasetNumberOfEmployedPersonsByIndustryAndEmploymentStatus2010</w:t>
      </w:r>
    </w:p>
    <w:p w:rsidR="008515E6" w:rsidRPr="00A40896" w:rsidRDefault="008515E6" w:rsidP="008515E6">
      <w:pPr>
        <w:pStyle w:val="a2"/>
        <w:numPr>
          <w:ilvl w:val="0"/>
          <w:numId w:val="34"/>
        </w:numPr>
        <w:ind w:firstLineChars="0"/>
      </w:pPr>
      <w:r w:rsidRPr="00A40896">
        <w:rPr>
          <w:rFonts w:hint="eastAsia"/>
        </w:rPr>
        <w:t>男女別人口総数及び世帯総数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odstat-data:datasetNumberOfPopulationBySexAndNumberOfHouseholdsInMunicipality2000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odstat-data:datasetNumberOfPopulationBySexAndNumberOfHouseholdsInMunicipality2005</w:t>
      </w:r>
    </w:p>
    <w:p w:rsidR="008515E6" w:rsidRPr="00A4089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odstat-data:datasetNumberOfPopulationBySexAndNumberOfHouseholdsInMunicipality2010</w:t>
      </w:r>
    </w:p>
    <w:p w:rsidR="00A765B7" w:rsidRDefault="00A765B7">
      <w:pPr>
        <w:widowControl/>
        <w:jc w:val="left"/>
      </w:pPr>
      <w:r>
        <w:br w:type="page"/>
      </w:r>
    </w:p>
    <w:p w:rsidR="008515E6" w:rsidRPr="00A40896" w:rsidRDefault="008515E6" w:rsidP="008515E6">
      <w:pPr>
        <w:pStyle w:val="a2"/>
        <w:numPr>
          <w:ilvl w:val="0"/>
          <w:numId w:val="34"/>
        </w:numPr>
        <w:ind w:firstLineChars="0"/>
      </w:pPr>
      <w:r w:rsidRPr="00A40896">
        <w:rPr>
          <w:rFonts w:hint="eastAsia"/>
        </w:rPr>
        <w:t>職業別（大分類）就業者数</w:t>
      </w:r>
    </w:p>
    <w:p w:rsidR="008515E6" w:rsidRPr="00A40896" w:rsidRDefault="008515E6" w:rsidP="008515E6">
      <w:pPr>
        <w:pStyle w:val="a2"/>
        <w:numPr>
          <w:ilvl w:val="1"/>
          <w:numId w:val="34"/>
        </w:numPr>
        <w:ind w:firstLineChars="0"/>
      </w:pPr>
      <w:r>
        <w:rPr>
          <w:rFonts w:hint="eastAsia"/>
        </w:rPr>
        <w:t>2000</w:t>
      </w:r>
      <w:r>
        <w:rPr>
          <w:rFonts w:hint="eastAsia"/>
        </w:rPr>
        <w:t>年</w:t>
      </w:r>
      <w:r>
        <w:rPr>
          <w:rFonts w:hint="eastAsia"/>
        </w:rPr>
        <w:br/>
      </w:r>
      <w:r w:rsidRPr="00A40896">
        <w:t>odstat-data:datasetNumberOfEmployedPerson2000</w:t>
      </w:r>
    </w:p>
    <w:p w:rsidR="008515E6" w:rsidRPr="00A40896" w:rsidRDefault="008515E6" w:rsidP="008515E6">
      <w:pPr>
        <w:pStyle w:val="a2"/>
        <w:numPr>
          <w:ilvl w:val="1"/>
          <w:numId w:val="34"/>
        </w:numPr>
        <w:ind w:firstLineChars="0"/>
      </w:pPr>
      <w:r>
        <w:rPr>
          <w:rFonts w:hint="eastAsia"/>
        </w:rPr>
        <w:t>2005</w:t>
      </w:r>
      <w:r>
        <w:rPr>
          <w:rFonts w:hint="eastAsia"/>
        </w:rPr>
        <w:t>年</w:t>
      </w:r>
      <w:r>
        <w:rPr>
          <w:rFonts w:hint="eastAsia"/>
        </w:rPr>
        <w:br/>
      </w:r>
      <w:r w:rsidRPr="00A40896">
        <w:t>odstat-data:datasetNumberOfEmployedPerson2005</w:t>
      </w:r>
    </w:p>
    <w:p w:rsidR="008515E6" w:rsidRDefault="008515E6" w:rsidP="008515E6">
      <w:pPr>
        <w:pStyle w:val="a2"/>
        <w:numPr>
          <w:ilvl w:val="1"/>
          <w:numId w:val="34"/>
        </w:numPr>
        <w:ind w:firstLineChars="0"/>
      </w:pPr>
      <w:r>
        <w:rPr>
          <w:rFonts w:hint="eastAsia"/>
        </w:rPr>
        <w:t>2010</w:t>
      </w:r>
      <w:r>
        <w:rPr>
          <w:rFonts w:hint="eastAsia"/>
        </w:rPr>
        <w:t>年</w:t>
      </w:r>
      <w:r>
        <w:rPr>
          <w:rFonts w:hint="eastAsia"/>
        </w:rPr>
        <w:br/>
      </w:r>
      <w:r w:rsidRPr="00A40896">
        <w:t>odstat-data:datasetNumberOfEmployedPerson2010</w:t>
      </w:r>
    </w:p>
    <w:p w:rsidR="008515E6" w:rsidRDefault="008515E6" w:rsidP="008515E6">
      <w:pPr>
        <w:pStyle w:val="a2"/>
        <w:ind w:firstLine="240"/>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9"/>
        </w:numPr>
        <w:ind w:firstLineChars="0"/>
      </w:pPr>
      <w:r>
        <w:t>odstat-data: http://odstat.jp/data#</w:t>
      </w:r>
    </w:p>
    <w:p w:rsidR="008515E6" w:rsidRDefault="008515E6" w:rsidP="008515E6">
      <w:pPr>
        <w:pStyle w:val="a2"/>
        <w:ind w:left="660" w:firstLineChars="0" w:firstLine="0"/>
      </w:pPr>
    </w:p>
    <w:p w:rsidR="008515E6" w:rsidRDefault="008515E6" w:rsidP="008515E6">
      <w:pPr>
        <w:pStyle w:val="6"/>
      </w:pPr>
      <w:r>
        <w:t>属性</w:t>
      </w:r>
    </w:p>
    <w:p w:rsidR="008515E6" w:rsidRDefault="008515E6" w:rsidP="008515E6">
      <w:pPr>
        <w:pStyle w:val="a2"/>
        <w:ind w:firstLine="240"/>
      </w:pPr>
      <w:r>
        <w:t>データセットの属性は以下の通りである。</w:t>
      </w:r>
    </w:p>
    <w:p w:rsidR="008515E6" w:rsidRDefault="008515E6" w:rsidP="008515E6">
      <w:pPr>
        <w:pStyle w:val="a2"/>
        <w:ind w:firstLine="240"/>
      </w:pPr>
    </w:p>
    <w:p w:rsidR="008515E6" w:rsidRDefault="008515E6" w:rsidP="008515E6">
      <w:pPr>
        <w:pStyle w:val="aff3"/>
        <w:keepNext/>
        <w:jc w:val="center"/>
      </w:pPr>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17</w:t>
      </w:r>
      <w:r w:rsidR="00F367A9">
        <w:fldChar w:fldCharType="end"/>
      </w:r>
      <w:r>
        <w:rPr>
          <w:rFonts w:hint="eastAsia"/>
        </w:rPr>
        <w:t xml:space="preserve"> </w:t>
      </w:r>
      <w:r>
        <w:rPr>
          <w:rFonts w:hint="eastAsia"/>
        </w:rPr>
        <w:t>データセットの属性を記述するボキャブラリ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3664"/>
        <w:gridCol w:w="3361"/>
      </w:tblGrid>
      <w:tr w:rsidR="006A6C60" w:rsidRPr="006A6C60" w:rsidTr="006A6C60">
        <w:tc>
          <w:tcPr>
            <w:tcW w:w="1581" w:type="dxa"/>
            <w:shd w:val="clear" w:color="auto" w:fill="D9D9D9" w:themeFill="background1" w:themeFillShade="D9"/>
            <w:vAlign w:val="center"/>
            <w:hideMark/>
          </w:tcPr>
          <w:p w:rsidR="008515E6" w:rsidRPr="006A6C60" w:rsidRDefault="008515E6" w:rsidP="006A6C60">
            <w:pPr>
              <w:pStyle w:val="a3"/>
              <w:jc w:val="center"/>
              <w:rPr>
                <w:rFonts w:eastAsia="ＭＳ Ｐゴシック"/>
                <w:b/>
              </w:rPr>
            </w:pPr>
            <w:r w:rsidRPr="006A6C60">
              <w:rPr>
                <w:b/>
              </w:rPr>
              <w:t>属性</w:t>
            </w:r>
          </w:p>
        </w:tc>
        <w:tc>
          <w:tcPr>
            <w:tcW w:w="3664" w:type="dxa"/>
            <w:shd w:val="clear" w:color="auto" w:fill="D9D9D9" w:themeFill="background1" w:themeFillShade="D9"/>
            <w:vAlign w:val="center"/>
            <w:hideMark/>
          </w:tcPr>
          <w:p w:rsidR="008515E6" w:rsidRPr="006A6C60" w:rsidRDefault="008515E6" w:rsidP="006A6C60">
            <w:pPr>
              <w:pStyle w:val="a3"/>
              <w:jc w:val="center"/>
              <w:rPr>
                <w:rFonts w:eastAsia="ＭＳ Ｐゴシック"/>
                <w:b/>
              </w:rPr>
            </w:pPr>
            <w:r w:rsidRPr="006A6C60">
              <w:rPr>
                <w:b/>
              </w:rPr>
              <w:t>値域</w:t>
            </w:r>
          </w:p>
        </w:tc>
        <w:tc>
          <w:tcPr>
            <w:tcW w:w="3361" w:type="dxa"/>
            <w:shd w:val="clear" w:color="auto" w:fill="D9D9D9" w:themeFill="background1" w:themeFillShade="D9"/>
            <w:vAlign w:val="center"/>
            <w:hideMark/>
          </w:tcPr>
          <w:p w:rsidR="008515E6" w:rsidRPr="006A6C60" w:rsidRDefault="008515E6" w:rsidP="006A6C60">
            <w:pPr>
              <w:pStyle w:val="a3"/>
              <w:jc w:val="center"/>
              <w:rPr>
                <w:rFonts w:eastAsia="ＭＳ Ｐゴシック"/>
                <w:b/>
              </w:rPr>
            </w:pPr>
            <w:r w:rsidRPr="006A6C60">
              <w:rPr>
                <w:b/>
              </w:rPr>
              <w:t>説明</w:t>
            </w:r>
          </w:p>
        </w:tc>
      </w:tr>
      <w:tr w:rsidR="008515E6" w:rsidRPr="0063703E" w:rsidTr="006A6C60">
        <w:tc>
          <w:tcPr>
            <w:tcW w:w="1581" w:type="dxa"/>
            <w:vAlign w:val="center"/>
            <w:hideMark/>
          </w:tcPr>
          <w:p w:rsidR="008515E6" w:rsidRPr="005A1A54" w:rsidRDefault="008515E6" w:rsidP="006A6C60">
            <w:pPr>
              <w:pStyle w:val="a3"/>
              <w:jc w:val="center"/>
            </w:pPr>
            <w:r w:rsidRPr="005A1A54">
              <w:t>rdf:type</w:t>
            </w:r>
          </w:p>
        </w:tc>
        <w:tc>
          <w:tcPr>
            <w:tcW w:w="3664" w:type="dxa"/>
            <w:vAlign w:val="center"/>
            <w:hideMark/>
          </w:tcPr>
          <w:p w:rsidR="008515E6" w:rsidRPr="005A1A54" w:rsidRDefault="008515E6" w:rsidP="006A6C60">
            <w:pPr>
              <w:pStyle w:val="a3"/>
              <w:jc w:val="center"/>
              <w:rPr>
                <w:rFonts w:eastAsia="ＭＳ Ｐゴシック"/>
              </w:rPr>
            </w:pPr>
            <w:r w:rsidRPr="005A1A54">
              <w:t>rdfs:Class</w:t>
            </w:r>
          </w:p>
        </w:tc>
        <w:tc>
          <w:tcPr>
            <w:tcW w:w="3361" w:type="dxa"/>
            <w:vAlign w:val="center"/>
            <w:hideMark/>
          </w:tcPr>
          <w:p w:rsidR="008515E6" w:rsidRPr="005A1A54" w:rsidRDefault="008515E6" w:rsidP="006A6C60">
            <w:pPr>
              <w:pStyle w:val="a3"/>
              <w:jc w:val="center"/>
            </w:pPr>
            <w:r w:rsidRPr="005A1A54">
              <w:t>qb:DataSet</w:t>
            </w:r>
            <w:r w:rsidRPr="005A1A54">
              <w:t>クラスを</w:t>
            </w:r>
            <w:r w:rsidR="006A6C60">
              <w:rPr>
                <w:rFonts w:hint="eastAsia"/>
              </w:rPr>
              <w:br/>
            </w:r>
            <w:r w:rsidRPr="005A1A54">
              <w:t>指定する</w:t>
            </w:r>
          </w:p>
        </w:tc>
      </w:tr>
      <w:tr w:rsidR="008515E6" w:rsidRPr="0063703E" w:rsidTr="006A6C60">
        <w:tc>
          <w:tcPr>
            <w:tcW w:w="1581" w:type="dxa"/>
            <w:vAlign w:val="center"/>
            <w:hideMark/>
          </w:tcPr>
          <w:p w:rsidR="008515E6" w:rsidRPr="005A1A54" w:rsidRDefault="008515E6" w:rsidP="006A6C60">
            <w:pPr>
              <w:pStyle w:val="a3"/>
              <w:jc w:val="center"/>
            </w:pPr>
            <w:r w:rsidRPr="005A1A54">
              <w:t>qb:structure</w:t>
            </w:r>
          </w:p>
        </w:tc>
        <w:tc>
          <w:tcPr>
            <w:tcW w:w="3664" w:type="dxa"/>
            <w:vAlign w:val="center"/>
            <w:hideMark/>
          </w:tcPr>
          <w:p w:rsidR="008515E6" w:rsidRPr="005A1A54" w:rsidRDefault="008515E6" w:rsidP="006A6C60">
            <w:pPr>
              <w:pStyle w:val="a3"/>
              <w:jc w:val="center"/>
              <w:rPr>
                <w:rFonts w:eastAsia="ＭＳ Ｐゴシック"/>
              </w:rPr>
            </w:pPr>
            <w:r w:rsidRPr="005A1A54">
              <w:t>qb:DatasetStructureDefinition</w:t>
            </w:r>
          </w:p>
        </w:tc>
        <w:tc>
          <w:tcPr>
            <w:tcW w:w="3361" w:type="dxa"/>
            <w:vAlign w:val="center"/>
            <w:hideMark/>
          </w:tcPr>
          <w:p w:rsidR="008515E6" w:rsidRPr="005A1A54" w:rsidRDefault="008515E6" w:rsidP="006A6C60">
            <w:pPr>
              <w:pStyle w:val="a3"/>
              <w:jc w:val="center"/>
            </w:pPr>
            <w:r w:rsidRPr="005A1A54">
              <w:t>データセットの構造定義の</w:t>
            </w:r>
            <w:r w:rsidRPr="005A1A54">
              <w:t>URL</w:t>
            </w:r>
            <w:r w:rsidRPr="005A1A54">
              <w:t>を示す</w:t>
            </w:r>
          </w:p>
        </w:tc>
      </w:tr>
    </w:tbl>
    <w:p w:rsidR="006A6C60" w:rsidRDefault="008515E6" w:rsidP="008515E6">
      <w:pPr>
        <w:pStyle w:val="Web"/>
        <w:rPr>
          <w:rFonts w:ascii="Arial" w:hAnsi="Arial" w:cs="Arial"/>
          <w:color w:val="000000"/>
          <w:sz w:val="20"/>
          <w:szCs w:val="20"/>
        </w:rPr>
      </w:pPr>
      <w:r>
        <w:rPr>
          <w:rFonts w:ascii="Arial" w:hAnsi="Arial" w:cs="Arial"/>
          <w:color w:val="000000"/>
          <w:sz w:val="20"/>
          <w:szCs w:val="20"/>
        </w:rPr>
        <w:t> </w:t>
      </w:r>
    </w:p>
    <w:p w:rsidR="006A6C60" w:rsidRDefault="006A6C60">
      <w:pPr>
        <w:widowControl/>
        <w:jc w:val="left"/>
        <w:rPr>
          <w:rFonts w:ascii="Arial" w:eastAsia="ＭＳ Ｐゴシック" w:hAnsi="Arial" w:cs="Arial"/>
          <w:color w:val="000000"/>
          <w:kern w:val="0"/>
          <w:sz w:val="20"/>
          <w:szCs w:val="20"/>
        </w:rPr>
      </w:pPr>
      <w:r>
        <w:rPr>
          <w:rFonts w:ascii="Arial" w:hAnsi="Arial" w:cs="Arial"/>
          <w:color w:val="000000"/>
          <w:sz w:val="20"/>
          <w:szCs w:val="20"/>
        </w:rPr>
        <w:br w:type="page"/>
      </w:r>
    </w:p>
    <w:p w:rsidR="008515E6" w:rsidRDefault="008515E6">
      <w:pPr>
        <w:pStyle w:val="5"/>
        <w:rPr>
          <w:sz w:val="27"/>
          <w:szCs w:val="27"/>
        </w:rPr>
      </w:pPr>
      <w:r>
        <w:t>データセット構造定義</w:t>
      </w:r>
    </w:p>
    <w:p w:rsidR="008515E6" w:rsidRDefault="008515E6" w:rsidP="008515E6">
      <w:pPr>
        <w:pStyle w:val="6"/>
      </w:pPr>
      <w:r>
        <w:t>概要</w:t>
      </w:r>
    </w:p>
    <w:p w:rsidR="008515E6" w:rsidRDefault="008515E6" w:rsidP="008515E6">
      <w:pPr>
        <w:pStyle w:val="a2"/>
        <w:ind w:firstLine="240"/>
      </w:pPr>
      <w:r>
        <w:t>データセットの構造を定義する。</w:t>
      </w:r>
      <w:r>
        <w:t>1</w:t>
      </w:r>
      <w:r>
        <w:t>つのデータセットに対して</w:t>
      </w:r>
      <w:r>
        <w:t>1</w:t>
      </w:r>
      <w:r>
        <w:t>つのデータセット構造定義が存在する。</w:t>
      </w:r>
    </w:p>
    <w:p w:rsidR="008515E6" w:rsidRDefault="008515E6" w:rsidP="008515E6">
      <w:pPr>
        <w:pStyle w:val="a2"/>
        <w:ind w:firstLine="240"/>
      </w:pPr>
      <w:r>
        <w:t>データセット構造定義を表す属性名は「</w:t>
      </w:r>
      <w:r>
        <w:t>dsd</w:t>
      </w:r>
      <w:r>
        <w:t>」から始まり、統計データ名の英語表記と、調査実施年を表す</w:t>
      </w:r>
      <w:r>
        <w:t>4</w:t>
      </w:r>
      <w:r>
        <w:t>桁の数字を付与する命名規則としている。</w:t>
      </w:r>
    </w:p>
    <w:p w:rsidR="008515E6" w:rsidRDefault="008515E6" w:rsidP="008515E6">
      <w:pPr>
        <w:pStyle w:val="a2"/>
        <w:ind w:firstLine="240"/>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9"/>
        </w:numPr>
        <w:ind w:firstLineChars="0"/>
      </w:pPr>
      <w:r>
        <w:t>odstat-data: </w:t>
      </w:r>
      <w:hyperlink r:id="rId19" w:history="1">
        <w:r>
          <w:rPr>
            <w:rStyle w:val="aff0"/>
            <w:rFonts w:ascii="Arial" w:hAnsi="Arial" w:cs="Arial"/>
            <w:sz w:val="20"/>
            <w:szCs w:val="20"/>
          </w:rPr>
          <w:t>http://odstat.jp/data#</w:t>
        </w:r>
      </w:hyperlink>
    </w:p>
    <w:p w:rsidR="008515E6" w:rsidRDefault="008515E6" w:rsidP="008515E6">
      <w:pPr>
        <w:pStyle w:val="a2"/>
        <w:ind w:firstLine="240"/>
      </w:pPr>
    </w:p>
    <w:p w:rsidR="008515E6" w:rsidRDefault="008515E6" w:rsidP="008515E6">
      <w:pPr>
        <w:pStyle w:val="6"/>
      </w:pPr>
      <w:r>
        <w:t>属性</w:t>
      </w:r>
    </w:p>
    <w:p w:rsidR="008515E6" w:rsidRDefault="008515E6" w:rsidP="008515E6">
      <w:pPr>
        <w:pStyle w:val="a2"/>
        <w:ind w:firstLine="240"/>
      </w:pPr>
      <w:r>
        <w:t>データセット構造定義を記述する属性は</w:t>
      </w:r>
      <w:r w:rsidR="00F367A9">
        <w:fldChar w:fldCharType="begin"/>
      </w:r>
      <w:r w:rsidR="00117CEA">
        <w:instrText xml:space="preserve"> REF _Ref382851582 \h </w:instrText>
      </w:r>
      <w:r w:rsidR="00F367A9">
        <w:fldChar w:fldCharType="separate"/>
      </w:r>
      <w:r w:rsidR="0092138E">
        <w:rPr>
          <w:rFonts w:hint="eastAsia"/>
        </w:rPr>
        <w:t>表</w:t>
      </w:r>
      <w:r w:rsidR="0092138E">
        <w:rPr>
          <w:rFonts w:hint="eastAsia"/>
        </w:rPr>
        <w:t xml:space="preserve"> </w:t>
      </w:r>
      <w:r w:rsidR="0092138E">
        <w:rPr>
          <w:noProof/>
        </w:rPr>
        <w:t>18</w:t>
      </w:r>
      <w:r w:rsidR="00F367A9">
        <w:fldChar w:fldCharType="end"/>
      </w:r>
      <w:r>
        <w:t>の通りである。</w:t>
      </w:r>
    </w:p>
    <w:p w:rsidR="008515E6" w:rsidRPr="00583FE0" w:rsidRDefault="008515E6" w:rsidP="008515E6">
      <w:pPr>
        <w:pStyle w:val="a2"/>
        <w:ind w:firstLine="240"/>
      </w:pPr>
    </w:p>
    <w:p w:rsidR="008515E6" w:rsidRDefault="008515E6" w:rsidP="008515E6">
      <w:pPr>
        <w:pStyle w:val="aff3"/>
        <w:keepNext/>
        <w:jc w:val="center"/>
      </w:pPr>
      <w:bookmarkStart w:id="93" w:name="_Ref382851582"/>
      <w:bookmarkStart w:id="94" w:name="_Ref38285156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18</w:t>
      </w:r>
      <w:r w:rsidR="00F367A9">
        <w:fldChar w:fldCharType="end"/>
      </w:r>
      <w:bookmarkEnd w:id="93"/>
      <w:r>
        <w:rPr>
          <w:rFonts w:hint="eastAsia"/>
        </w:rPr>
        <w:t xml:space="preserve"> </w:t>
      </w:r>
      <w:r>
        <w:rPr>
          <w:rFonts w:hint="eastAsia"/>
        </w:rPr>
        <w:t>データセット構造定義を記述するボキャブラリ</w:t>
      </w:r>
      <w:bookmarkEnd w:id="9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8"/>
        <w:gridCol w:w="2751"/>
        <w:gridCol w:w="2976"/>
      </w:tblGrid>
      <w:tr w:rsidR="008515E6" w:rsidRPr="0063703E" w:rsidTr="00A765B7">
        <w:trPr>
          <w:tblHeader/>
        </w:trPr>
        <w:tc>
          <w:tcPr>
            <w:tcW w:w="2778" w:type="dxa"/>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属性</w:t>
            </w:r>
          </w:p>
        </w:tc>
        <w:tc>
          <w:tcPr>
            <w:tcW w:w="2751" w:type="dxa"/>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値域</w:t>
            </w:r>
          </w:p>
        </w:tc>
        <w:tc>
          <w:tcPr>
            <w:tcW w:w="2976" w:type="dxa"/>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説明</w:t>
            </w:r>
          </w:p>
        </w:tc>
      </w:tr>
      <w:tr w:rsidR="008515E6" w:rsidRPr="0063703E" w:rsidTr="00A765B7">
        <w:trPr>
          <w:trHeight w:val="1805"/>
        </w:trPr>
        <w:tc>
          <w:tcPr>
            <w:tcW w:w="2778" w:type="dxa"/>
            <w:vAlign w:val="center"/>
            <w:hideMark/>
          </w:tcPr>
          <w:p w:rsidR="008515E6" w:rsidRDefault="008515E6" w:rsidP="00A765B7">
            <w:pPr>
              <w:pStyle w:val="a3"/>
              <w:jc w:val="center"/>
            </w:pPr>
            <w:r>
              <w:t>rdf:type</w:t>
            </w:r>
          </w:p>
        </w:tc>
        <w:tc>
          <w:tcPr>
            <w:tcW w:w="2751" w:type="dxa"/>
            <w:vAlign w:val="center"/>
            <w:hideMark/>
          </w:tcPr>
          <w:p w:rsidR="008515E6" w:rsidRPr="005A1A54" w:rsidRDefault="008515E6" w:rsidP="00A765B7">
            <w:pPr>
              <w:pStyle w:val="a3"/>
              <w:jc w:val="center"/>
              <w:rPr>
                <w:rFonts w:eastAsia="ＭＳ Ｐゴシック"/>
              </w:rPr>
            </w:pPr>
            <w:r w:rsidRPr="0063703E">
              <w:t>rdfs:Class</w:t>
            </w:r>
          </w:p>
        </w:tc>
        <w:tc>
          <w:tcPr>
            <w:tcW w:w="2976" w:type="dxa"/>
            <w:vAlign w:val="center"/>
            <w:hideMark/>
          </w:tcPr>
          <w:p w:rsidR="008515E6" w:rsidRDefault="008515E6" w:rsidP="00A765B7">
            <w:pPr>
              <w:pStyle w:val="a3"/>
              <w:jc w:val="center"/>
            </w:pPr>
            <w:r>
              <w:t>qb:DatasetStructureDefinition</w:t>
            </w:r>
            <w:r>
              <w:t>クラスを指定する</w:t>
            </w:r>
          </w:p>
        </w:tc>
      </w:tr>
      <w:tr w:rsidR="008515E6" w:rsidRPr="0063703E" w:rsidTr="00A765B7">
        <w:trPr>
          <w:trHeight w:val="3531"/>
        </w:trPr>
        <w:tc>
          <w:tcPr>
            <w:tcW w:w="2778" w:type="dxa"/>
            <w:vAlign w:val="center"/>
            <w:hideMark/>
          </w:tcPr>
          <w:p w:rsidR="008515E6" w:rsidRDefault="008515E6" w:rsidP="00A765B7">
            <w:pPr>
              <w:pStyle w:val="a3"/>
              <w:jc w:val="center"/>
            </w:pPr>
            <w:r>
              <w:t>qb:component</w:t>
            </w:r>
          </w:p>
        </w:tc>
        <w:tc>
          <w:tcPr>
            <w:tcW w:w="2751" w:type="dxa"/>
            <w:vAlign w:val="center"/>
            <w:hideMark/>
          </w:tcPr>
          <w:p w:rsidR="008515E6" w:rsidRPr="005A1A54" w:rsidRDefault="008515E6" w:rsidP="00A765B7">
            <w:pPr>
              <w:pStyle w:val="a3"/>
              <w:jc w:val="center"/>
              <w:rPr>
                <w:rFonts w:eastAsia="ＭＳ Ｐゴシック"/>
              </w:rPr>
            </w:pPr>
            <w:r w:rsidRPr="0063703E">
              <w:t>空白ノード</w:t>
            </w:r>
          </w:p>
        </w:tc>
        <w:tc>
          <w:tcPr>
            <w:tcW w:w="2976" w:type="dxa"/>
            <w:vAlign w:val="center"/>
            <w:hideMark/>
          </w:tcPr>
          <w:p w:rsidR="008515E6" w:rsidRPr="005A1A54" w:rsidRDefault="008515E6" w:rsidP="00A765B7">
            <w:pPr>
              <w:pStyle w:val="a3"/>
              <w:jc w:val="center"/>
              <w:rPr>
                <w:rFonts w:eastAsia="ＭＳ Ｐゴシック"/>
              </w:rPr>
            </w:pPr>
            <w:r w:rsidRPr="0063703E">
              <w:t>子ノードに</w:t>
            </w:r>
            <w:r w:rsidRPr="0063703E">
              <w:t xml:space="preserve"> </w:t>
            </w:r>
            <w:r w:rsidR="00A765B7">
              <w:rPr>
                <w:rFonts w:hint="eastAsia"/>
              </w:rPr>
              <w:br/>
            </w:r>
            <w:r w:rsidRPr="0063703E">
              <w:t>qb:attribute</w:t>
            </w:r>
            <w:r w:rsidRPr="0063703E">
              <w:t>と</w:t>
            </w:r>
            <w:r w:rsidRPr="0063703E">
              <w:t>qb:componentAttachment</w:t>
            </w:r>
            <w:r w:rsidRPr="0063703E">
              <w:t>の属性で結ばれた空白ノードか、</w:t>
            </w:r>
            <w:r w:rsidRPr="0063703E">
              <w:t>qb:dimension</w:t>
            </w:r>
            <w:r w:rsidRPr="0063703E">
              <w:t>の属性で紐付けられた軸の項目を持つ空白ノードを複数持つ</w:t>
            </w:r>
          </w:p>
        </w:tc>
      </w:tr>
      <w:tr w:rsidR="008515E6" w:rsidRPr="0063703E" w:rsidTr="00A765B7">
        <w:trPr>
          <w:trHeight w:val="2689"/>
        </w:trPr>
        <w:tc>
          <w:tcPr>
            <w:tcW w:w="2778" w:type="dxa"/>
            <w:vAlign w:val="center"/>
            <w:hideMark/>
          </w:tcPr>
          <w:p w:rsidR="008515E6" w:rsidRDefault="00A765B7" w:rsidP="00A765B7">
            <w:pPr>
              <w:pStyle w:val="a3"/>
              <w:jc w:val="center"/>
            </w:pPr>
            <w:r>
              <w:rPr>
                <w:rFonts w:hint="eastAsia"/>
              </w:rPr>
              <w:t>(</w:t>
            </w:r>
            <w:r w:rsidR="008515E6">
              <w:t>qb:component</w:t>
            </w:r>
            <w:r w:rsidR="008515E6">
              <w:t>に接続する空白ノードの属性</w:t>
            </w:r>
            <w:r>
              <w:rPr>
                <w:rFonts w:hint="eastAsia"/>
              </w:rPr>
              <w:t>)</w:t>
            </w:r>
            <w:r>
              <w:rPr>
                <w:rFonts w:hint="eastAsia"/>
              </w:rPr>
              <w:br/>
            </w:r>
            <w:r w:rsidR="008515E6">
              <w:t>qb:dimension</w:t>
            </w:r>
          </w:p>
        </w:tc>
        <w:tc>
          <w:tcPr>
            <w:tcW w:w="2751" w:type="dxa"/>
            <w:vAlign w:val="center"/>
            <w:hideMark/>
          </w:tcPr>
          <w:p w:rsidR="008515E6" w:rsidRPr="005A1A54" w:rsidRDefault="008515E6" w:rsidP="00A765B7">
            <w:pPr>
              <w:pStyle w:val="a3"/>
              <w:jc w:val="center"/>
              <w:rPr>
                <w:rFonts w:eastAsia="ＭＳ Ｐゴシック"/>
              </w:rPr>
            </w:pPr>
            <w:r w:rsidRPr="0063703E">
              <w:t>qb:DimensionProperty</w:t>
            </w:r>
          </w:p>
        </w:tc>
        <w:tc>
          <w:tcPr>
            <w:tcW w:w="2976" w:type="dxa"/>
            <w:vAlign w:val="center"/>
            <w:hideMark/>
          </w:tcPr>
          <w:p w:rsidR="008515E6" w:rsidRPr="005A1A54" w:rsidRDefault="008515E6" w:rsidP="00A765B7">
            <w:pPr>
              <w:pStyle w:val="a3"/>
              <w:jc w:val="center"/>
              <w:rPr>
                <w:rFonts w:eastAsia="ＭＳ Ｐゴシック"/>
              </w:rPr>
            </w:pPr>
            <w:r w:rsidRPr="0063703E">
              <w:t>データセット内で利用する次元を指定する</w:t>
            </w:r>
          </w:p>
        </w:tc>
      </w:tr>
      <w:tr w:rsidR="008515E6" w:rsidRPr="0063703E" w:rsidTr="00A765B7">
        <w:tc>
          <w:tcPr>
            <w:tcW w:w="2778" w:type="dxa"/>
            <w:vAlign w:val="center"/>
            <w:hideMark/>
          </w:tcPr>
          <w:p w:rsidR="008515E6" w:rsidRPr="005A1A54" w:rsidRDefault="00A765B7" w:rsidP="00A765B7">
            <w:pPr>
              <w:pStyle w:val="a3"/>
              <w:jc w:val="center"/>
              <w:rPr>
                <w:rFonts w:eastAsia="ＭＳ Ｐゴシック"/>
              </w:rPr>
            </w:pPr>
            <w:r>
              <w:rPr>
                <w:rFonts w:hint="eastAsia"/>
              </w:rPr>
              <w:t>(</w:t>
            </w:r>
            <w:r w:rsidR="008515E6" w:rsidRPr="0063703E">
              <w:t>qb:component</w:t>
            </w:r>
            <w:r w:rsidR="008515E6" w:rsidRPr="0063703E">
              <w:t>に接続する空白ノードの属性</w:t>
            </w:r>
            <w:r>
              <w:rPr>
                <w:rFonts w:hint="eastAsia"/>
              </w:rPr>
              <w:t>)</w:t>
            </w:r>
            <w:r>
              <w:rPr>
                <w:rFonts w:hint="eastAsia"/>
              </w:rPr>
              <w:br/>
            </w:r>
            <w:r w:rsidR="008515E6" w:rsidRPr="0063703E">
              <w:t>qb:attribute</w:t>
            </w:r>
          </w:p>
        </w:tc>
        <w:tc>
          <w:tcPr>
            <w:tcW w:w="2751" w:type="dxa"/>
            <w:vAlign w:val="center"/>
            <w:hideMark/>
          </w:tcPr>
          <w:p w:rsidR="008515E6" w:rsidRPr="005A1A54" w:rsidRDefault="008515E6" w:rsidP="00A765B7">
            <w:pPr>
              <w:pStyle w:val="a3"/>
              <w:jc w:val="center"/>
              <w:rPr>
                <w:rFonts w:eastAsia="ＭＳ Ｐゴシック"/>
              </w:rPr>
            </w:pPr>
            <w:r w:rsidRPr="0063703E">
              <w:t>qb:AttributeProperty</w:t>
            </w:r>
          </w:p>
        </w:tc>
        <w:tc>
          <w:tcPr>
            <w:tcW w:w="2976" w:type="dxa"/>
            <w:vAlign w:val="center"/>
            <w:hideMark/>
          </w:tcPr>
          <w:p w:rsidR="008515E6" w:rsidRPr="005A1A54" w:rsidRDefault="008515E6" w:rsidP="00A765B7">
            <w:pPr>
              <w:pStyle w:val="a3"/>
              <w:jc w:val="center"/>
              <w:rPr>
                <w:rFonts w:eastAsia="ＭＳ Ｐゴシック"/>
              </w:rPr>
            </w:pPr>
            <w:r w:rsidRPr="0063703E">
              <w:t>データセット内で利用する属性を指定する。</w:t>
            </w:r>
            <w:r>
              <w:rPr>
                <w:rFonts w:hint="eastAsia"/>
              </w:rPr>
              <w:br/>
            </w:r>
            <w:r w:rsidRPr="0063703E">
              <w:t>本実証では、</w:t>
            </w:r>
            <w:r w:rsidRPr="0063703E">
              <w:t>qb:componentAttachment</w:t>
            </w:r>
            <w:r w:rsidRPr="0063703E">
              <w:t>と組み合わせてデータの単位の記述位置を表すために利用している</w:t>
            </w:r>
          </w:p>
        </w:tc>
      </w:tr>
      <w:tr w:rsidR="008515E6" w:rsidRPr="0063703E" w:rsidTr="00A765B7">
        <w:tc>
          <w:tcPr>
            <w:tcW w:w="2778" w:type="dxa"/>
            <w:vAlign w:val="center"/>
            <w:hideMark/>
          </w:tcPr>
          <w:p w:rsidR="008515E6" w:rsidRPr="005A1A54" w:rsidRDefault="00A765B7" w:rsidP="00A765B7">
            <w:pPr>
              <w:pStyle w:val="a3"/>
              <w:jc w:val="center"/>
              <w:rPr>
                <w:rFonts w:eastAsia="ＭＳ Ｐゴシック"/>
              </w:rPr>
            </w:pPr>
            <w:r>
              <w:rPr>
                <w:rFonts w:hint="eastAsia"/>
              </w:rPr>
              <w:t>(</w:t>
            </w:r>
            <w:r w:rsidR="008515E6" w:rsidRPr="0063703E">
              <w:t>qb:component</w:t>
            </w:r>
            <w:r w:rsidR="008515E6" w:rsidRPr="0063703E">
              <w:t>に接続する空白ノードの属性</w:t>
            </w:r>
            <w:r>
              <w:rPr>
                <w:rFonts w:hint="eastAsia"/>
              </w:rPr>
              <w:t>)</w:t>
            </w:r>
            <w:r>
              <w:rPr>
                <w:rFonts w:hint="eastAsia"/>
              </w:rPr>
              <w:br/>
            </w:r>
            <w:r w:rsidR="008515E6" w:rsidRPr="0063703E">
              <w:t>qb:componentAttachment</w:t>
            </w:r>
          </w:p>
        </w:tc>
        <w:tc>
          <w:tcPr>
            <w:tcW w:w="2751" w:type="dxa"/>
            <w:vAlign w:val="center"/>
            <w:hideMark/>
          </w:tcPr>
          <w:p w:rsidR="008515E6" w:rsidRPr="005A1A54" w:rsidRDefault="008515E6" w:rsidP="00A765B7">
            <w:pPr>
              <w:pStyle w:val="a3"/>
              <w:jc w:val="center"/>
              <w:rPr>
                <w:rFonts w:eastAsia="ＭＳ Ｐゴシック"/>
              </w:rPr>
            </w:pPr>
            <w:r w:rsidRPr="0063703E">
              <w:t>qb:ComponentSpecification</w:t>
            </w:r>
          </w:p>
        </w:tc>
        <w:tc>
          <w:tcPr>
            <w:tcW w:w="2976" w:type="dxa"/>
            <w:vAlign w:val="center"/>
            <w:hideMark/>
          </w:tcPr>
          <w:p w:rsidR="008515E6" w:rsidRPr="005A1A54" w:rsidRDefault="008515E6" w:rsidP="00A765B7">
            <w:pPr>
              <w:pStyle w:val="a3"/>
              <w:jc w:val="center"/>
              <w:rPr>
                <w:rFonts w:eastAsia="ＭＳ Ｐゴシック"/>
              </w:rPr>
            </w:pPr>
            <w:r w:rsidRPr="0063703E">
              <w:t>データセット内で利用するコンポーネントがどのレベルで定義されているかを表す。本実証では、</w:t>
            </w:r>
            <w:r w:rsidRPr="0063703E">
              <w:t>qb:attribute</w:t>
            </w:r>
            <w:r w:rsidRPr="0063703E">
              <w:t>と組み合わせてデータの単位が</w:t>
            </w:r>
            <w:r w:rsidRPr="0063703E">
              <w:t>qb:Observation</w:t>
            </w:r>
            <w:r w:rsidRPr="0063703E">
              <w:t>で定義されていることを表すために利用している</w:t>
            </w:r>
          </w:p>
        </w:tc>
      </w:tr>
      <w:tr w:rsidR="008515E6" w:rsidRPr="0063703E" w:rsidTr="005A1A54">
        <w:tc>
          <w:tcPr>
            <w:tcW w:w="2778" w:type="dxa"/>
            <w:hideMark/>
          </w:tcPr>
          <w:p w:rsidR="008515E6" w:rsidRPr="005A1A54" w:rsidRDefault="008515E6" w:rsidP="00606BB4">
            <w:pPr>
              <w:rPr>
                <w:rFonts w:ascii="Arial" w:hAnsi="Arial" w:cs="Arial"/>
                <w:color w:val="000000"/>
                <w:sz w:val="20"/>
                <w:szCs w:val="20"/>
              </w:rPr>
            </w:pPr>
          </w:p>
        </w:tc>
        <w:tc>
          <w:tcPr>
            <w:tcW w:w="2751" w:type="dxa"/>
            <w:hideMark/>
          </w:tcPr>
          <w:p w:rsidR="008515E6" w:rsidRPr="005A1A54" w:rsidRDefault="008515E6" w:rsidP="00606BB4">
            <w:pPr>
              <w:rPr>
                <w:rFonts w:ascii="Arial" w:hAnsi="Arial" w:cs="Arial"/>
                <w:color w:val="000000"/>
                <w:sz w:val="20"/>
                <w:szCs w:val="20"/>
              </w:rPr>
            </w:pPr>
          </w:p>
        </w:tc>
        <w:tc>
          <w:tcPr>
            <w:tcW w:w="2976" w:type="dxa"/>
            <w:hideMark/>
          </w:tcPr>
          <w:p w:rsidR="008515E6" w:rsidRPr="005A1A54" w:rsidRDefault="008515E6" w:rsidP="00606BB4">
            <w:pPr>
              <w:rPr>
                <w:rFonts w:ascii="Arial" w:hAnsi="Arial" w:cs="Arial"/>
                <w:color w:val="000000"/>
                <w:sz w:val="20"/>
                <w:szCs w:val="20"/>
              </w:rPr>
            </w:pPr>
          </w:p>
        </w:tc>
      </w:tr>
    </w:tbl>
    <w:p w:rsidR="006A6C60" w:rsidRDefault="006A6C60" w:rsidP="008515E6"/>
    <w:p w:rsidR="006A6C60" w:rsidRDefault="006A6C60">
      <w:pPr>
        <w:widowControl/>
        <w:jc w:val="left"/>
      </w:pPr>
      <w:r>
        <w:br w:type="page"/>
      </w:r>
    </w:p>
    <w:p w:rsidR="008515E6" w:rsidRDefault="008515E6">
      <w:pPr>
        <w:pStyle w:val="5"/>
        <w:rPr>
          <w:sz w:val="27"/>
          <w:szCs w:val="27"/>
        </w:rPr>
      </w:pPr>
      <w:r>
        <w:t>統計軸（次元）</w:t>
      </w:r>
    </w:p>
    <w:p w:rsidR="008515E6" w:rsidRDefault="008515E6" w:rsidP="008515E6">
      <w:pPr>
        <w:pStyle w:val="6"/>
      </w:pPr>
      <w:r>
        <w:t>概要</w:t>
      </w:r>
    </w:p>
    <w:p w:rsidR="008515E6" w:rsidRDefault="008515E6" w:rsidP="008515E6">
      <w:pPr>
        <w:pStyle w:val="a3"/>
      </w:pPr>
      <w:r>
        <w:t>データの統計軸（次元）を表し、本実証では統計データの集計内容を表す。本実証のデータでは、「男女別人口総数及び世帯総数」、「世帯の家族類型別一般世帯数」などが存在する。</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3"/>
        <w:numPr>
          <w:ilvl w:val="0"/>
          <w:numId w:val="22"/>
        </w:numPr>
      </w:pPr>
      <w:r>
        <w:t>odstat-dim: </w:t>
      </w:r>
      <w:hyperlink r:id="rId20" w:history="1">
        <w:r>
          <w:rPr>
            <w:rStyle w:val="aff0"/>
            <w:rFonts w:ascii="Arial" w:hAnsi="Arial" w:cs="Arial"/>
            <w:sz w:val="20"/>
            <w:szCs w:val="20"/>
          </w:rPr>
          <w:t>http://odstat.jp/dim#</w:t>
        </w:r>
      </w:hyperlink>
    </w:p>
    <w:p w:rsidR="008515E6" w:rsidRDefault="008515E6" w:rsidP="008515E6">
      <w:pPr>
        <w:pStyle w:val="a3"/>
        <w:ind w:left="420"/>
      </w:pPr>
    </w:p>
    <w:p w:rsidR="008515E6" w:rsidRDefault="008515E6" w:rsidP="008515E6">
      <w:pPr>
        <w:pStyle w:val="6"/>
      </w:pPr>
      <w:r>
        <w:t>属性</w:t>
      </w:r>
    </w:p>
    <w:p w:rsidR="008515E6" w:rsidRDefault="008515E6" w:rsidP="008515E6">
      <w:pPr>
        <w:pStyle w:val="a2"/>
        <w:ind w:firstLine="240"/>
      </w:pPr>
      <w:r>
        <w:t>データの属性は</w:t>
      </w:r>
      <w:r w:rsidR="00F367A9">
        <w:fldChar w:fldCharType="begin"/>
      </w:r>
      <w:r w:rsidR="00117CEA">
        <w:instrText xml:space="preserve"> REF _Ref382851598 \h </w:instrText>
      </w:r>
      <w:r w:rsidR="00F367A9">
        <w:fldChar w:fldCharType="separate"/>
      </w:r>
      <w:r w:rsidR="0092138E">
        <w:rPr>
          <w:rFonts w:hint="eastAsia"/>
        </w:rPr>
        <w:t>表</w:t>
      </w:r>
      <w:r w:rsidR="0092138E">
        <w:rPr>
          <w:rFonts w:hint="eastAsia"/>
        </w:rPr>
        <w:t xml:space="preserve"> </w:t>
      </w:r>
      <w:r w:rsidR="0092138E">
        <w:rPr>
          <w:noProof/>
        </w:rPr>
        <w:t>19</w:t>
      </w:r>
      <w:r w:rsidR="00F367A9">
        <w:fldChar w:fldCharType="end"/>
      </w:r>
      <w:r>
        <w:t>の通りである。</w:t>
      </w:r>
    </w:p>
    <w:p w:rsidR="00A765B7" w:rsidRDefault="00A765B7">
      <w:pPr>
        <w:widowControl/>
        <w:jc w:val="left"/>
      </w:pPr>
    </w:p>
    <w:p w:rsidR="008515E6" w:rsidRDefault="008515E6" w:rsidP="008515E6">
      <w:pPr>
        <w:pStyle w:val="aff3"/>
        <w:keepNext/>
        <w:jc w:val="center"/>
      </w:pPr>
      <w:bookmarkStart w:id="95" w:name="_Ref38285159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19</w:t>
      </w:r>
      <w:r w:rsidR="00F367A9">
        <w:fldChar w:fldCharType="end"/>
      </w:r>
      <w:bookmarkEnd w:id="95"/>
      <w:r>
        <w:rPr>
          <w:rFonts w:hint="eastAsia"/>
        </w:rPr>
        <w:t xml:space="preserve"> </w:t>
      </w:r>
      <w:r>
        <w:rPr>
          <w:rFonts w:hint="eastAsia"/>
        </w:rPr>
        <w:t>統計軸（次元）を記述するボキャブラリ</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2212"/>
        <w:gridCol w:w="4667"/>
      </w:tblGrid>
      <w:tr w:rsidR="008515E6" w:rsidRPr="00A765B7" w:rsidTr="00A765B7">
        <w:tc>
          <w:tcPr>
            <w:tcW w:w="0" w:type="auto"/>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属性</w:t>
            </w:r>
          </w:p>
        </w:tc>
        <w:tc>
          <w:tcPr>
            <w:tcW w:w="0" w:type="auto"/>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値域</w:t>
            </w:r>
          </w:p>
        </w:tc>
        <w:tc>
          <w:tcPr>
            <w:tcW w:w="0" w:type="auto"/>
            <w:shd w:val="clear" w:color="auto" w:fill="D9D9D9" w:themeFill="background1" w:themeFillShade="D9"/>
            <w:hideMark/>
          </w:tcPr>
          <w:p w:rsidR="008515E6" w:rsidRPr="00A765B7" w:rsidRDefault="008515E6" w:rsidP="005A1A54">
            <w:pPr>
              <w:pStyle w:val="a3"/>
              <w:jc w:val="center"/>
              <w:rPr>
                <w:rFonts w:eastAsia="ＭＳ Ｐゴシック"/>
                <w:b/>
              </w:rPr>
            </w:pPr>
            <w:r w:rsidRPr="00A765B7">
              <w:rPr>
                <w:b/>
              </w:rPr>
              <w:t>説明</w:t>
            </w:r>
          </w:p>
        </w:tc>
      </w:tr>
      <w:tr w:rsidR="008515E6" w:rsidRPr="0063703E" w:rsidTr="005A1A54">
        <w:tc>
          <w:tcPr>
            <w:tcW w:w="0" w:type="auto"/>
            <w:hideMark/>
          </w:tcPr>
          <w:p w:rsidR="008515E6" w:rsidRDefault="008515E6" w:rsidP="00A765B7">
            <w:pPr>
              <w:pStyle w:val="a3"/>
              <w:jc w:val="center"/>
            </w:pPr>
            <w:r>
              <w:t>rdf:type</w:t>
            </w:r>
          </w:p>
        </w:tc>
        <w:tc>
          <w:tcPr>
            <w:tcW w:w="0" w:type="auto"/>
            <w:hideMark/>
          </w:tcPr>
          <w:p w:rsidR="008515E6" w:rsidRPr="005A1A54" w:rsidRDefault="008515E6" w:rsidP="00A765B7">
            <w:pPr>
              <w:pStyle w:val="a3"/>
              <w:jc w:val="center"/>
              <w:rPr>
                <w:rFonts w:eastAsia="ＭＳ Ｐゴシック"/>
              </w:rPr>
            </w:pPr>
            <w:r w:rsidRPr="0063703E">
              <w:t>rdfs:Class</w:t>
            </w:r>
          </w:p>
        </w:tc>
        <w:tc>
          <w:tcPr>
            <w:tcW w:w="0" w:type="auto"/>
            <w:hideMark/>
          </w:tcPr>
          <w:p w:rsidR="008515E6" w:rsidRDefault="008515E6" w:rsidP="00A765B7">
            <w:pPr>
              <w:pStyle w:val="a3"/>
              <w:jc w:val="center"/>
            </w:pPr>
            <w:r>
              <w:t>qb:DimensionProperty</w:t>
            </w:r>
            <w:r>
              <w:t>クラス、</w:t>
            </w:r>
            <w:r>
              <w:t>qb:CodedProperty</w:t>
            </w:r>
            <w:r>
              <w:t>クラスを指定する</w:t>
            </w:r>
          </w:p>
        </w:tc>
      </w:tr>
      <w:tr w:rsidR="008515E6" w:rsidRPr="0063703E" w:rsidTr="005A1A54">
        <w:tc>
          <w:tcPr>
            <w:tcW w:w="0" w:type="auto"/>
            <w:hideMark/>
          </w:tcPr>
          <w:p w:rsidR="008515E6" w:rsidRDefault="008515E6" w:rsidP="00A765B7">
            <w:pPr>
              <w:pStyle w:val="a3"/>
              <w:jc w:val="center"/>
            </w:pPr>
            <w:r>
              <w:t>skos:prefLabel</w:t>
            </w:r>
          </w:p>
        </w:tc>
        <w:tc>
          <w:tcPr>
            <w:tcW w:w="0" w:type="auto"/>
            <w:hideMark/>
          </w:tcPr>
          <w:p w:rsidR="008515E6" w:rsidRPr="005A1A54" w:rsidRDefault="008515E6" w:rsidP="00A765B7">
            <w:pPr>
              <w:pStyle w:val="a3"/>
              <w:jc w:val="center"/>
              <w:rPr>
                <w:rFonts w:eastAsia="ＭＳ Ｐゴシック"/>
              </w:rPr>
            </w:pPr>
            <w:r w:rsidRPr="0063703E">
              <w:t>rdfs:Literal</w:t>
            </w:r>
          </w:p>
        </w:tc>
        <w:tc>
          <w:tcPr>
            <w:tcW w:w="0" w:type="auto"/>
            <w:hideMark/>
          </w:tcPr>
          <w:p w:rsidR="008515E6" w:rsidRDefault="008515E6" w:rsidP="00A765B7">
            <w:pPr>
              <w:pStyle w:val="a3"/>
              <w:jc w:val="center"/>
            </w:pPr>
            <w:r>
              <w:t>次元の名称を指定する</w:t>
            </w:r>
          </w:p>
        </w:tc>
      </w:tr>
      <w:tr w:rsidR="008515E6" w:rsidRPr="0063703E" w:rsidTr="005A1A54">
        <w:tc>
          <w:tcPr>
            <w:tcW w:w="0" w:type="auto"/>
            <w:hideMark/>
          </w:tcPr>
          <w:p w:rsidR="008515E6" w:rsidRPr="005A1A54" w:rsidRDefault="008515E6" w:rsidP="00A765B7">
            <w:pPr>
              <w:pStyle w:val="a3"/>
              <w:jc w:val="center"/>
              <w:rPr>
                <w:rFonts w:eastAsia="ＭＳ Ｐゴシック"/>
              </w:rPr>
            </w:pPr>
            <w:r w:rsidRPr="0063703E">
              <w:t>rdfs:comment</w:t>
            </w:r>
          </w:p>
        </w:tc>
        <w:tc>
          <w:tcPr>
            <w:tcW w:w="0" w:type="auto"/>
            <w:hideMark/>
          </w:tcPr>
          <w:p w:rsidR="008515E6" w:rsidRPr="005A1A54" w:rsidRDefault="008515E6" w:rsidP="00A765B7">
            <w:pPr>
              <w:pStyle w:val="a3"/>
              <w:jc w:val="center"/>
              <w:rPr>
                <w:rFonts w:eastAsia="ＭＳ Ｐゴシック"/>
              </w:rPr>
            </w:pPr>
            <w:r w:rsidRPr="0063703E">
              <w:t>rdfs:Literal</w:t>
            </w:r>
          </w:p>
        </w:tc>
        <w:tc>
          <w:tcPr>
            <w:tcW w:w="0" w:type="auto"/>
            <w:hideMark/>
          </w:tcPr>
          <w:p w:rsidR="008515E6" w:rsidRPr="005A1A54" w:rsidRDefault="008515E6" w:rsidP="00A765B7">
            <w:pPr>
              <w:pStyle w:val="a3"/>
              <w:jc w:val="center"/>
              <w:rPr>
                <w:rFonts w:eastAsia="ＭＳ Ｐゴシック"/>
              </w:rPr>
            </w:pPr>
            <w:r w:rsidRPr="0063703E">
              <w:t>データの統計軸（次元）に関するコメントを指定する</w:t>
            </w:r>
          </w:p>
        </w:tc>
      </w:tr>
      <w:tr w:rsidR="008515E6" w:rsidRPr="0063703E" w:rsidTr="005A1A54">
        <w:tc>
          <w:tcPr>
            <w:tcW w:w="0" w:type="auto"/>
            <w:hideMark/>
          </w:tcPr>
          <w:p w:rsidR="008515E6" w:rsidRPr="005A1A54" w:rsidRDefault="008515E6" w:rsidP="00A765B7">
            <w:pPr>
              <w:pStyle w:val="a3"/>
              <w:jc w:val="center"/>
              <w:rPr>
                <w:rFonts w:eastAsia="ＭＳ Ｐゴシック"/>
              </w:rPr>
            </w:pPr>
            <w:r w:rsidRPr="0063703E">
              <w:t>qb:codeList</w:t>
            </w:r>
          </w:p>
        </w:tc>
        <w:tc>
          <w:tcPr>
            <w:tcW w:w="0" w:type="auto"/>
            <w:hideMark/>
          </w:tcPr>
          <w:p w:rsidR="008515E6" w:rsidRPr="005A1A54" w:rsidRDefault="008515E6" w:rsidP="00A765B7">
            <w:pPr>
              <w:pStyle w:val="a3"/>
              <w:jc w:val="center"/>
              <w:rPr>
                <w:rFonts w:eastAsia="ＭＳ Ｐゴシック"/>
              </w:rPr>
            </w:pPr>
            <w:r w:rsidRPr="0063703E">
              <w:t>qb:CodedProperty</w:t>
            </w:r>
          </w:p>
        </w:tc>
        <w:tc>
          <w:tcPr>
            <w:tcW w:w="0" w:type="auto"/>
            <w:hideMark/>
          </w:tcPr>
          <w:p w:rsidR="008515E6" w:rsidRPr="005A1A54" w:rsidRDefault="008515E6" w:rsidP="00A765B7">
            <w:pPr>
              <w:pStyle w:val="a3"/>
              <w:jc w:val="center"/>
              <w:rPr>
                <w:rFonts w:eastAsia="ＭＳ Ｐゴシック"/>
              </w:rPr>
            </w:pPr>
            <w:r w:rsidRPr="0063703E">
              <w:t>データの統計軸（次元）に含まれる統計軸項目のリスト（コードリスト）を指定する</w:t>
            </w:r>
          </w:p>
        </w:tc>
      </w:tr>
      <w:tr w:rsidR="008515E6" w:rsidRPr="0063703E" w:rsidTr="005A1A54">
        <w:tc>
          <w:tcPr>
            <w:tcW w:w="0" w:type="auto"/>
            <w:hideMark/>
          </w:tcPr>
          <w:p w:rsidR="008515E6" w:rsidRPr="005A1A54" w:rsidRDefault="008515E6" w:rsidP="00A765B7">
            <w:pPr>
              <w:pStyle w:val="a3"/>
              <w:jc w:val="center"/>
              <w:rPr>
                <w:rFonts w:eastAsia="ＭＳ Ｐゴシック"/>
              </w:rPr>
            </w:pPr>
            <w:r w:rsidRPr="0063703E">
              <w:t>rdfs:range</w:t>
            </w:r>
          </w:p>
        </w:tc>
        <w:tc>
          <w:tcPr>
            <w:tcW w:w="0" w:type="auto"/>
            <w:hideMark/>
          </w:tcPr>
          <w:p w:rsidR="008515E6" w:rsidRPr="005A1A54" w:rsidRDefault="008515E6" w:rsidP="00A765B7">
            <w:pPr>
              <w:pStyle w:val="a3"/>
              <w:jc w:val="center"/>
              <w:rPr>
                <w:rFonts w:eastAsia="ＭＳ Ｐゴシック"/>
              </w:rPr>
            </w:pPr>
            <w:r w:rsidRPr="0063703E">
              <w:t>rdfs:Class</w:t>
            </w:r>
          </w:p>
        </w:tc>
        <w:tc>
          <w:tcPr>
            <w:tcW w:w="0" w:type="auto"/>
            <w:hideMark/>
          </w:tcPr>
          <w:p w:rsidR="008515E6" w:rsidRPr="005A1A54" w:rsidRDefault="008515E6" w:rsidP="00A765B7">
            <w:pPr>
              <w:pStyle w:val="a3"/>
              <w:jc w:val="center"/>
              <w:rPr>
                <w:rFonts w:eastAsia="ＭＳ Ｐゴシック"/>
              </w:rPr>
            </w:pPr>
            <w:r w:rsidRPr="0063703E">
              <w:t>統計軸のクラスを指定する</w:t>
            </w:r>
          </w:p>
        </w:tc>
      </w:tr>
    </w:tbl>
    <w:p w:rsidR="006A6C60" w:rsidRDefault="006A6C60" w:rsidP="008515E6">
      <w:pPr>
        <w:pStyle w:val="a2"/>
        <w:ind w:firstLine="240"/>
      </w:pPr>
    </w:p>
    <w:p w:rsidR="006A6C60" w:rsidRDefault="006A6C60">
      <w:pPr>
        <w:widowControl/>
        <w:jc w:val="left"/>
      </w:pPr>
      <w:r>
        <w:br w:type="page"/>
      </w:r>
    </w:p>
    <w:p w:rsidR="008515E6" w:rsidRDefault="008515E6">
      <w:pPr>
        <w:pStyle w:val="5"/>
        <w:rPr>
          <w:sz w:val="27"/>
          <w:szCs w:val="27"/>
        </w:rPr>
      </w:pPr>
      <w:r>
        <w:t>統計軸項目</w:t>
      </w:r>
    </w:p>
    <w:p w:rsidR="008515E6" w:rsidRDefault="008515E6" w:rsidP="008515E6">
      <w:pPr>
        <w:pStyle w:val="6"/>
      </w:pPr>
      <w:r>
        <w:t>概要</w:t>
      </w:r>
    </w:p>
    <w:p w:rsidR="008515E6" w:rsidRDefault="008515E6" w:rsidP="008515E6">
      <w:pPr>
        <w:pStyle w:val="a2"/>
        <w:ind w:firstLine="240"/>
      </w:pPr>
      <w:r>
        <w:t>統計軸に含まれる項目を表す。本実証のデータでは、「人口総数」、「世帯総数」、「男」、「女」などが存在する。</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odstat-vocab: http://odstat.jp/vocab#</w:t>
      </w:r>
    </w:p>
    <w:p w:rsidR="008515E6" w:rsidRDefault="008515E6" w:rsidP="008515E6">
      <w:pPr>
        <w:pStyle w:val="a3"/>
        <w:ind w:left="420"/>
      </w:pPr>
    </w:p>
    <w:p w:rsidR="008515E6" w:rsidRDefault="008515E6" w:rsidP="008515E6">
      <w:pPr>
        <w:pStyle w:val="6"/>
      </w:pPr>
      <w:r>
        <w:t>属性</w:t>
      </w:r>
    </w:p>
    <w:p w:rsidR="008515E6" w:rsidRDefault="008515E6" w:rsidP="008515E6">
      <w:pPr>
        <w:pStyle w:val="a3"/>
      </w:pPr>
      <w:r>
        <w:t>データの属性は</w:t>
      </w:r>
      <w:r w:rsidR="00F367A9">
        <w:fldChar w:fldCharType="begin"/>
      </w:r>
      <w:r w:rsidR="00117CEA">
        <w:instrText xml:space="preserve"> REF _Ref382852507 \h </w:instrText>
      </w:r>
      <w:r w:rsidR="00F367A9">
        <w:fldChar w:fldCharType="separate"/>
      </w:r>
      <w:r w:rsidR="0092138E">
        <w:rPr>
          <w:rFonts w:hint="eastAsia"/>
        </w:rPr>
        <w:t>表</w:t>
      </w:r>
      <w:r w:rsidR="0092138E">
        <w:rPr>
          <w:rFonts w:hint="eastAsia"/>
        </w:rPr>
        <w:t xml:space="preserve"> </w:t>
      </w:r>
      <w:r w:rsidR="0092138E">
        <w:rPr>
          <w:noProof/>
        </w:rPr>
        <w:t>20</w:t>
      </w:r>
      <w:r w:rsidR="00F367A9">
        <w:fldChar w:fldCharType="end"/>
      </w:r>
      <w:r>
        <w:t>の通りである。</w:t>
      </w:r>
    </w:p>
    <w:p w:rsidR="008515E6" w:rsidRPr="00117CEA" w:rsidRDefault="008515E6" w:rsidP="008515E6">
      <w:pPr>
        <w:pStyle w:val="a3"/>
      </w:pPr>
    </w:p>
    <w:p w:rsidR="00117CEA" w:rsidRDefault="00117CEA" w:rsidP="006A6C60">
      <w:pPr>
        <w:pStyle w:val="aff3"/>
        <w:keepNext/>
        <w:jc w:val="center"/>
      </w:pPr>
      <w:bookmarkStart w:id="96" w:name="_Ref382852507"/>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20</w:t>
      </w:r>
      <w:r w:rsidR="00F367A9">
        <w:fldChar w:fldCharType="end"/>
      </w:r>
      <w:bookmarkEnd w:id="96"/>
      <w:r>
        <w:rPr>
          <w:rFonts w:hint="eastAsia"/>
        </w:rPr>
        <w:t xml:space="preserve"> </w:t>
      </w:r>
      <w:r>
        <w:rPr>
          <w:rFonts w:hint="eastAsia"/>
        </w:rPr>
        <w:t>統計軸項目の属性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1665"/>
        <w:gridCol w:w="4993"/>
      </w:tblGrid>
      <w:tr w:rsidR="008515E6" w:rsidRPr="0063703E" w:rsidTr="006A6C60">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属性</w:t>
            </w:r>
          </w:p>
        </w:tc>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値域</w:t>
            </w:r>
          </w:p>
        </w:tc>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0" w:type="auto"/>
            <w:vAlign w:val="center"/>
            <w:hideMark/>
          </w:tcPr>
          <w:p w:rsidR="008515E6" w:rsidRDefault="008515E6" w:rsidP="006A6C60">
            <w:pPr>
              <w:pStyle w:val="a3"/>
              <w:jc w:val="center"/>
            </w:pPr>
            <w:r>
              <w:t>rdf:type</w:t>
            </w:r>
          </w:p>
        </w:tc>
        <w:tc>
          <w:tcPr>
            <w:tcW w:w="0" w:type="auto"/>
            <w:vAlign w:val="center"/>
            <w:hideMark/>
          </w:tcPr>
          <w:p w:rsidR="008515E6" w:rsidRPr="005A1A54" w:rsidRDefault="008515E6" w:rsidP="006A6C60">
            <w:pPr>
              <w:pStyle w:val="a3"/>
              <w:jc w:val="center"/>
              <w:rPr>
                <w:rFonts w:eastAsia="ＭＳ Ｐゴシック"/>
              </w:rPr>
            </w:pPr>
            <w:r w:rsidRPr="0063703E">
              <w:t>rdfs:Class</w:t>
            </w:r>
          </w:p>
        </w:tc>
        <w:tc>
          <w:tcPr>
            <w:tcW w:w="0" w:type="auto"/>
            <w:vAlign w:val="center"/>
            <w:hideMark/>
          </w:tcPr>
          <w:p w:rsidR="008515E6" w:rsidRDefault="008515E6" w:rsidP="006A6C60">
            <w:pPr>
              <w:pStyle w:val="a3"/>
              <w:jc w:val="center"/>
            </w:pPr>
            <w:r>
              <w:t>skos:Concept</w:t>
            </w:r>
            <w:r>
              <w:t>クラスと、統計表毎に</w:t>
            </w:r>
            <w:r w:rsidR="006A6C60">
              <w:rPr>
                <w:rFonts w:hint="eastAsia"/>
              </w:rPr>
              <w:br/>
            </w:r>
            <w:r>
              <w:t>定義された統計軸のクラスを指定する</w:t>
            </w:r>
          </w:p>
        </w:tc>
      </w:tr>
      <w:tr w:rsidR="008515E6" w:rsidRPr="0063703E" w:rsidTr="006A6C60">
        <w:tc>
          <w:tcPr>
            <w:tcW w:w="0" w:type="auto"/>
            <w:vAlign w:val="center"/>
            <w:hideMark/>
          </w:tcPr>
          <w:p w:rsidR="008515E6" w:rsidRDefault="008515E6" w:rsidP="006A6C60">
            <w:pPr>
              <w:pStyle w:val="a3"/>
              <w:jc w:val="center"/>
            </w:pPr>
            <w:r>
              <w:t>skos:prefLabel</w:t>
            </w:r>
          </w:p>
        </w:tc>
        <w:tc>
          <w:tcPr>
            <w:tcW w:w="0" w:type="auto"/>
            <w:vAlign w:val="center"/>
            <w:hideMark/>
          </w:tcPr>
          <w:p w:rsidR="008515E6" w:rsidRPr="005A1A54" w:rsidRDefault="008515E6" w:rsidP="006A6C60">
            <w:pPr>
              <w:pStyle w:val="a3"/>
              <w:jc w:val="center"/>
              <w:rPr>
                <w:rFonts w:eastAsia="ＭＳ Ｐゴシック"/>
              </w:rPr>
            </w:pPr>
            <w:r w:rsidRPr="0063703E">
              <w:t>rdfs:Literal</w:t>
            </w:r>
          </w:p>
        </w:tc>
        <w:tc>
          <w:tcPr>
            <w:tcW w:w="0" w:type="auto"/>
            <w:vAlign w:val="center"/>
            <w:hideMark/>
          </w:tcPr>
          <w:p w:rsidR="008515E6" w:rsidRDefault="008515E6" w:rsidP="006A6C60">
            <w:pPr>
              <w:pStyle w:val="a3"/>
              <w:jc w:val="center"/>
            </w:pPr>
            <w:r>
              <w:t>項目のタイトルを表す</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odstat:consistOf</w:t>
            </w:r>
          </w:p>
        </w:tc>
        <w:tc>
          <w:tcPr>
            <w:tcW w:w="0" w:type="auto"/>
            <w:vAlign w:val="center"/>
            <w:hideMark/>
          </w:tcPr>
          <w:p w:rsidR="008515E6" w:rsidRPr="005A1A54" w:rsidRDefault="008515E6" w:rsidP="006A6C60">
            <w:pPr>
              <w:pStyle w:val="a3"/>
              <w:jc w:val="center"/>
              <w:rPr>
                <w:rFonts w:eastAsia="ＭＳ Ｐゴシック"/>
              </w:rPr>
            </w:pPr>
            <w:r w:rsidRPr="0063703E">
              <w:t>空白ノード</w:t>
            </w:r>
          </w:p>
        </w:tc>
        <w:tc>
          <w:tcPr>
            <w:tcW w:w="0" w:type="auto"/>
            <w:vAlign w:val="center"/>
            <w:hideMark/>
          </w:tcPr>
          <w:p w:rsidR="008515E6" w:rsidRDefault="008515E6" w:rsidP="006A6C60">
            <w:pPr>
              <w:pStyle w:val="a3"/>
              <w:jc w:val="center"/>
            </w:pPr>
            <w:r>
              <w:t>子ノードには</w:t>
            </w:r>
            <w:r>
              <w:t>odstat:derivedVocab </w:t>
            </w:r>
            <w:r>
              <w:t>で</w:t>
            </w:r>
            <w:r w:rsidR="006A6C60">
              <w:rPr>
                <w:rFonts w:hint="eastAsia"/>
              </w:rPr>
              <w:br/>
            </w:r>
            <w:r>
              <w:t>基準項目を指定する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skos:exactMatch</w:t>
            </w:r>
          </w:p>
        </w:tc>
        <w:tc>
          <w:tcPr>
            <w:tcW w:w="0" w:type="auto"/>
            <w:vAlign w:val="center"/>
            <w:hideMark/>
          </w:tcPr>
          <w:p w:rsidR="008515E6" w:rsidRPr="005A1A54" w:rsidRDefault="008515E6" w:rsidP="006A6C60">
            <w:pPr>
              <w:pStyle w:val="a3"/>
              <w:jc w:val="center"/>
              <w:rPr>
                <w:rFonts w:eastAsia="ＭＳ Ｐゴシック"/>
              </w:rPr>
            </w:pPr>
            <w:r w:rsidRPr="0063703E">
              <w:t>skos:Concept</w:t>
            </w:r>
          </w:p>
        </w:tc>
        <w:tc>
          <w:tcPr>
            <w:tcW w:w="0" w:type="auto"/>
            <w:vAlign w:val="center"/>
            <w:hideMark/>
          </w:tcPr>
          <w:p w:rsidR="008515E6" w:rsidRPr="005A1A54" w:rsidRDefault="008515E6" w:rsidP="006A6C60">
            <w:pPr>
              <w:pStyle w:val="a3"/>
              <w:jc w:val="center"/>
              <w:rPr>
                <w:rFonts w:eastAsia="ＭＳ Ｐゴシック"/>
              </w:rPr>
            </w:pPr>
            <w:r w:rsidRPr="0063703E">
              <w:t>統計軸項目と完全に一致する基準項目が存在する場合に指定する</w:t>
            </w:r>
          </w:p>
        </w:tc>
      </w:tr>
    </w:tbl>
    <w:p w:rsidR="006A6C60" w:rsidRDefault="006A6C60" w:rsidP="008515E6">
      <w:pPr>
        <w:pStyle w:val="a3"/>
      </w:pPr>
    </w:p>
    <w:p w:rsidR="006A6C60" w:rsidRDefault="006A6C60">
      <w:pPr>
        <w:widowControl/>
        <w:jc w:val="left"/>
      </w:pPr>
      <w:r>
        <w:br w:type="page"/>
      </w:r>
    </w:p>
    <w:p w:rsidR="008515E6" w:rsidRDefault="008515E6">
      <w:pPr>
        <w:pStyle w:val="5"/>
        <w:rPr>
          <w:sz w:val="27"/>
          <w:szCs w:val="27"/>
        </w:rPr>
      </w:pPr>
      <w:r>
        <w:t>コードリスト</w:t>
      </w:r>
    </w:p>
    <w:p w:rsidR="008515E6" w:rsidRDefault="008515E6" w:rsidP="008515E6">
      <w:pPr>
        <w:pStyle w:val="6"/>
      </w:pPr>
      <w:r>
        <w:t>概要</w:t>
      </w:r>
    </w:p>
    <w:p w:rsidR="008515E6" w:rsidRDefault="008515E6" w:rsidP="008515E6">
      <w:pPr>
        <w:pStyle w:val="a2"/>
        <w:ind w:firstLine="240"/>
      </w:pPr>
      <w:r>
        <w:t>データの次元に含まれている統計軸の項目の一覧を表す。</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 xml:space="preserve">odstat-codes: </w:t>
      </w:r>
      <w:hyperlink r:id="rId21" w:history="1">
        <w:r>
          <w:rPr>
            <w:rStyle w:val="aff0"/>
            <w:rFonts w:ascii="Arial" w:hAnsi="Arial" w:cs="Arial"/>
            <w:sz w:val="20"/>
            <w:szCs w:val="20"/>
          </w:rPr>
          <w:t>http://odstat.jp/codes#</w:t>
        </w:r>
      </w:hyperlink>
    </w:p>
    <w:p w:rsidR="008515E6" w:rsidRDefault="008515E6" w:rsidP="008515E6">
      <w:pPr>
        <w:pStyle w:val="a3"/>
        <w:ind w:left="420"/>
      </w:pPr>
    </w:p>
    <w:p w:rsidR="008515E6" w:rsidRDefault="008515E6" w:rsidP="008515E6">
      <w:pPr>
        <w:pStyle w:val="6"/>
      </w:pPr>
      <w:r>
        <w:t>属性</w:t>
      </w:r>
    </w:p>
    <w:p w:rsidR="008515E6" w:rsidRDefault="008515E6" w:rsidP="008515E6">
      <w:pPr>
        <w:pStyle w:val="a2"/>
        <w:ind w:firstLine="240"/>
      </w:pPr>
      <w:r>
        <w:t>データの属性は</w:t>
      </w:r>
      <w:r w:rsidR="00F367A9">
        <w:fldChar w:fldCharType="begin"/>
      </w:r>
      <w:r w:rsidR="00117CEA">
        <w:instrText xml:space="preserve"> REF _Ref382852519 \h </w:instrText>
      </w:r>
      <w:r w:rsidR="00F367A9">
        <w:fldChar w:fldCharType="separate"/>
      </w:r>
      <w:r w:rsidR="0092138E">
        <w:rPr>
          <w:rFonts w:hint="eastAsia"/>
        </w:rPr>
        <w:t>表</w:t>
      </w:r>
      <w:r w:rsidR="0092138E">
        <w:rPr>
          <w:rFonts w:hint="eastAsia"/>
        </w:rPr>
        <w:t xml:space="preserve"> </w:t>
      </w:r>
      <w:r w:rsidR="0092138E">
        <w:rPr>
          <w:noProof/>
        </w:rPr>
        <w:t>21</w:t>
      </w:r>
      <w:r w:rsidR="00F367A9">
        <w:fldChar w:fldCharType="end"/>
      </w:r>
      <w:r>
        <w:t>の通りである。</w:t>
      </w:r>
    </w:p>
    <w:p w:rsidR="008515E6" w:rsidRDefault="008515E6" w:rsidP="008515E6">
      <w:pPr>
        <w:pStyle w:val="a3"/>
      </w:pPr>
    </w:p>
    <w:p w:rsidR="008515E6" w:rsidRDefault="008515E6" w:rsidP="008515E6">
      <w:pPr>
        <w:pStyle w:val="aff3"/>
        <w:keepNext/>
        <w:jc w:val="center"/>
      </w:pPr>
      <w:bookmarkStart w:id="97" w:name="_Ref382852519"/>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21</w:t>
      </w:r>
      <w:r w:rsidR="00F367A9">
        <w:fldChar w:fldCharType="end"/>
      </w:r>
      <w:bookmarkEnd w:id="97"/>
      <w:r>
        <w:rPr>
          <w:rFonts w:hint="eastAsia"/>
        </w:rPr>
        <w:t xml:space="preserve"> </w:t>
      </w:r>
      <w:r>
        <w:rPr>
          <w:rFonts w:hint="eastAsia"/>
        </w:rPr>
        <w:t>コードリストを記述するボキャブラリ</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2"/>
        <w:gridCol w:w="1665"/>
        <w:gridCol w:w="4503"/>
      </w:tblGrid>
      <w:tr w:rsidR="008515E6" w:rsidRPr="0063703E" w:rsidTr="006A6C60">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属性</w:t>
            </w:r>
          </w:p>
        </w:tc>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値域</w:t>
            </w:r>
          </w:p>
        </w:tc>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0" w:type="auto"/>
            <w:vAlign w:val="center"/>
            <w:hideMark/>
          </w:tcPr>
          <w:p w:rsidR="008515E6" w:rsidRDefault="008515E6" w:rsidP="006A6C60">
            <w:pPr>
              <w:pStyle w:val="a3"/>
              <w:jc w:val="center"/>
            </w:pPr>
            <w:r>
              <w:t>rdf:type</w:t>
            </w:r>
          </w:p>
        </w:tc>
        <w:tc>
          <w:tcPr>
            <w:tcW w:w="0" w:type="auto"/>
            <w:vAlign w:val="center"/>
            <w:hideMark/>
          </w:tcPr>
          <w:p w:rsidR="008515E6" w:rsidRPr="005A1A54" w:rsidRDefault="008515E6" w:rsidP="006A6C60">
            <w:pPr>
              <w:pStyle w:val="a3"/>
              <w:jc w:val="center"/>
              <w:rPr>
                <w:rFonts w:eastAsia="ＭＳ Ｐゴシック"/>
              </w:rPr>
            </w:pPr>
            <w:r w:rsidRPr="0063703E">
              <w:t>rdfs:Class</w:t>
            </w:r>
          </w:p>
        </w:tc>
        <w:tc>
          <w:tcPr>
            <w:tcW w:w="0" w:type="auto"/>
            <w:vAlign w:val="center"/>
            <w:hideMark/>
          </w:tcPr>
          <w:p w:rsidR="008515E6" w:rsidRDefault="008515E6" w:rsidP="006A6C60">
            <w:pPr>
              <w:pStyle w:val="a3"/>
              <w:jc w:val="center"/>
            </w:pPr>
            <w:r>
              <w:t>skos:ConceptScheme</w:t>
            </w:r>
            <w:r>
              <w:t>クラスを指定する</w:t>
            </w:r>
          </w:p>
        </w:tc>
      </w:tr>
      <w:tr w:rsidR="008515E6" w:rsidRPr="0063703E" w:rsidTr="006A6C60">
        <w:tc>
          <w:tcPr>
            <w:tcW w:w="0" w:type="auto"/>
            <w:vAlign w:val="center"/>
            <w:hideMark/>
          </w:tcPr>
          <w:p w:rsidR="008515E6" w:rsidRDefault="008515E6" w:rsidP="006A6C60">
            <w:pPr>
              <w:pStyle w:val="a3"/>
              <w:jc w:val="center"/>
            </w:pPr>
            <w:r>
              <w:t>skos:prefLabel</w:t>
            </w:r>
          </w:p>
        </w:tc>
        <w:tc>
          <w:tcPr>
            <w:tcW w:w="0" w:type="auto"/>
            <w:vAlign w:val="center"/>
            <w:hideMark/>
          </w:tcPr>
          <w:p w:rsidR="008515E6" w:rsidRPr="005A1A54" w:rsidRDefault="008515E6" w:rsidP="006A6C60">
            <w:pPr>
              <w:pStyle w:val="a3"/>
              <w:jc w:val="center"/>
              <w:rPr>
                <w:rFonts w:eastAsia="ＭＳ Ｐゴシック"/>
              </w:rPr>
            </w:pPr>
            <w:r w:rsidRPr="0063703E">
              <w:t>rdfs:Literal</w:t>
            </w:r>
          </w:p>
        </w:tc>
        <w:tc>
          <w:tcPr>
            <w:tcW w:w="0" w:type="auto"/>
            <w:vAlign w:val="center"/>
            <w:hideMark/>
          </w:tcPr>
          <w:p w:rsidR="008515E6" w:rsidRDefault="008515E6" w:rsidP="006A6C60">
            <w:pPr>
              <w:pStyle w:val="a3"/>
              <w:jc w:val="center"/>
            </w:pPr>
            <w:r>
              <w:t>コードリストの名称を指定する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skos:hasTopConcept</w:t>
            </w:r>
          </w:p>
        </w:tc>
        <w:tc>
          <w:tcPr>
            <w:tcW w:w="0" w:type="auto"/>
            <w:vAlign w:val="center"/>
            <w:hideMark/>
          </w:tcPr>
          <w:p w:rsidR="008515E6" w:rsidRPr="005A1A54" w:rsidRDefault="008515E6" w:rsidP="006A6C60">
            <w:pPr>
              <w:pStyle w:val="a3"/>
              <w:jc w:val="center"/>
              <w:rPr>
                <w:rFonts w:eastAsia="ＭＳ Ｐゴシック"/>
              </w:rPr>
            </w:pPr>
            <w:r w:rsidRPr="0063703E">
              <w:t>skos:Concept</w:t>
            </w:r>
          </w:p>
        </w:tc>
        <w:tc>
          <w:tcPr>
            <w:tcW w:w="0" w:type="auto"/>
            <w:vAlign w:val="center"/>
            <w:hideMark/>
          </w:tcPr>
          <w:p w:rsidR="008515E6" w:rsidRPr="005A1A54" w:rsidRDefault="008515E6" w:rsidP="006A6C60">
            <w:pPr>
              <w:pStyle w:val="a3"/>
              <w:jc w:val="center"/>
              <w:rPr>
                <w:rFonts w:eastAsia="ＭＳ Ｐゴシック"/>
              </w:rPr>
            </w:pPr>
            <w:r w:rsidRPr="0063703E">
              <w:t>コードリストに含まれる統計軸項目を</w:t>
            </w:r>
            <w:r w:rsidR="006A6C60">
              <w:rPr>
                <w:rFonts w:hint="eastAsia"/>
              </w:rPr>
              <w:br/>
            </w:r>
            <w:r w:rsidRPr="0063703E">
              <w:t>列挙する</w:t>
            </w:r>
          </w:p>
        </w:tc>
      </w:tr>
    </w:tbl>
    <w:p w:rsidR="006A6C60" w:rsidRDefault="008515E6" w:rsidP="008515E6">
      <w:pPr>
        <w:pStyle w:val="Web"/>
        <w:rPr>
          <w:rFonts w:ascii="Arial" w:hAnsi="Arial" w:cs="Arial"/>
          <w:color w:val="000000"/>
          <w:sz w:val="20"/>
          <w:szCs w:val="20"/>
        </w:rPr>
      </w:pPr>
      <w:r>
        <w:rPr>
          <w:rFonts w:ascii="Arial" w:hAnsi="Arial" w:cs="Arial"/>
          <w:color w:val="000000"/>
          <w:sz w:val="20"/>
          <w:szCs w:val="20"/>
        </w:rPr>
        <w:t> </w:t>
      </w:r>
    </w:p>
    <w:p w:rsidR="006A6C60" w:rsidRDefault="006A6C60">
      <w:pPr>
        <w:widowControl/>
        <w:jc w:val="left"/>
        <w:rPr>
          <w:rFonts w:ascii="Arial" w:eastAsia="ＭＳ Ｐゴシック" w:hAnsi="Arial" w:cs="Arial"/>
          <w:color w:val="000000"/>
          <w:kern w:val="0"/>
          <w:sz w:val="20"/>
          <w:szCs w:val="20"/>
        </w:rPr>
      </w:pPr>
      <w:r>
        <w:rPr>
          <w:rFonts w:ascii="Arial" w:hAnsi="Arial" w:cs="Arial"/>
          <w:color w:val="000000"/>
          <w:sz w:val="20"/>
          <w:szCs w:val="20"/>
        </w:rPr>
        <w:br w:type="page"/>
      </w:r>
    </w:p>
    <w:p w:rsidR="008515E6" w:rsidRDefault="008515E6">
      <w:pPr>
        <w:pStyle w:val="5"/>
        <w:rPr>
          <w:sz w:val="27"/>
          <w:szCs w:val="27"/>
        </w:rPr>
      </w:pPr>
      <w:r>
        <w:t>統計データ</w:t>
      </w:r>
    </w:p>
    <w:p w:rsidR="008515E6" w:rsidRDefault="008515E6" w:rsidP="008515E6">
      <w:pPr>
        <w:pStyle w:val="6"/>
      </w:pPr>
      <w:r>
        <w:t>概要</w:t>
      </w:r>
    </w:p>
    <w:p w:rsidR="008515E6" w:rsidRDefault="008515E6" w:rsidP="008515E6">
      <w:pPr>
        <w:pStyle w:val="a2"/>
        <w:ind w:firstLine="240"/>
      </w:pPr>
      <w:r>
        <w:t>数値データ、軸、単位を含む統計データを表す。</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odstat-data: </w:t>
      </w:r>
      <w:hyperlink r:id="rId22" w:history="1">
        <w:r>
          <w:rPr>
            <w:rStyle w:val="aff0"/>
            <w:rFonts w:ascii="Arial" w:hAnsi="Arial" w:cs="Arial"/>
            <w:sz w:val="20"/>
            <w:szCs w:val="20"/>
          </w:rPr>
          <w:t>http://odstat.jp/data#</w:t>
        </w:r>
      </w:hyperlink>
    </w:p>
    <w:p w:rsidR="008515E6" w:rsidRDefault="008515E6" w:rsidP="008515E6">
      <w:pPr>
        <w:pStyle w:val="a2"/>
        <w:ind w:firstLine="240"/>
      </w:pPr>
    </w:p>
    <w:p w:rsidR="008515E6" w:rsidRDefault="008515E6" w:rsidP="008515E6">
      <w:pPr>
        <w:pStyle w:val="6"/>
      </w:pPr>
      <w:r>
        <w:t>属性</w:t>
      </w:r>
    </w:p>
    <w:p w:rsidR="008515E6" w:rsidRDefault="008515E6" w:rsidP="008515E6">
      <w:pPr>
        <w:pStyle w:val="a3"/>
      </w:pPr>
      <w:r>
        <w:t>データの属性は</w:t>
      </w:r>
      <w:r w:rsidR="00F367A9">
        <w:fldChar w:fldCharType="begin"/>
      </w:r>
      <w:r w:rsidR="00117CEA">
        <w:instrText xml:space="preserve"> REF _Ref382852528 \h </w:instrText>
      </w:r>
      <w:r w:rsidR="00F367A9">
        <w:fldChar w:fldCharType="separate"/>
      </w:r>
      <w:r w:rsidR="0092138E">
        <w:rPr>
          <w:rFonts w:hint="eastAsia"/>
        </w:rPr>
        <w:t>表</w:t>
      </w:r>
      <w:r w:rsidR="0092138E">
        <w:rPr>
          <w:rFonts w:hint="eastAsia"/>
        </w:rPr>
        <w:t xml:space="preserve"> </w:t>
      </w:r>
      <w:r w:rsidR="0092138E">
        <w:rPr>
          <w:noProof/>
        </w:rPr>
        <w:t>22</w:t>
      </w:r>
      <w:r w:rsidR="00F367A9">
        <w:fldChar w:fldCharType="end"/>
      </w:r>
      <w:r>
        <w:t>の通りである。</w:t>
      </w:r>
    </w:p>
    <w:p w:rsidR="008515E6" w:rsidRDefault="008515E6" w:rsidP="008515E6">
      <w:pPr>
        <w:pStyle w:val="a3"/>
      </w:pPr>
    </w:p>
    <w:p w:rsidR="008515E6" w:rsidRDefault="008515E6" w:rsidP="008515E6">
      <w:pPr>
        <w:pStyle w:val="aff3"/>
        <w:keepNext/>
        <w:jc w:val="center"/>
      </w:pPr>
      <w:bookmarkStart w:id="98" w:name="_Ref38285252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22</w:t>
      </w:r>
      <w:r w:rsidR="00F367A9">
        <w:fldChar w:fldCharType="end"/>
      </w:r>
      <w:bookmarkEnd w:id="98"/>
      <w:r>
        <w:rPr>
          <w:rFonts w:hint="eastAsia"/>
        </w:rPr>
        <w:t xml:space="preserve"> </w:t>
      </w:r>
      <w:r>
        <w:rPr>
          <w:rFonts w:hint="eastAsia"/>
        </w:rPr>
        <w:t>統計データを記述するボキャブラリ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2010"/>
        <w:gridCol w:w="3118"/>
      </w:tblGrid>
      <w:tr w:rsidR="008515E6" w:rsidRPr="0063703E" w:rsidTr="006A6C60">
        <w:tc>
          <w:tcPr>
            <w:tcW w:w="3377"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属性</w:t>
            </w:r>
          </w:p>
        </w:tc>
        <w:tc>
          <w:tcPr>
            <w:tcW w:w="2010"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値域</w:t>
            </w:r>
          </w:p>
        </w:tc>
        <w:tc>
          <w:tcPr>
            <w:tcW w:w="3118"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3377" w:type="dxa"/>
            <w:vAlign w:val="center"/>
            <w:hideMark/>
          </w:tcPr>
          <w:p w:rsidR="008515E6" w:rsidRPr="003702E4" w:rsidRDefault="008515E6" w:rsidP="006A6C60">
            <w:pPr>
              <w:pStyle w:val="a3"/>
              <w:jc w:val="center"/>
            </w:pPr>
            <w:r w:rsidRPr="003702E4">
              <w:t>rdf:type</w:t>
            </w:r>
          </w:p>
        </w:tc>
        <w:tc>
          <w:tcPr>
            <w:tcW w:w="2010" w:type="dxa"/>
            <w:vAlign w:val="center"/>
            <w:hideMark/>
          </w:tcPr>
          <w:p w:rsidR="008515E6" w:rsidRPr="005A1A54" w:rsidRDefault="008515E6" w:rsidP="006A6C60">
            <w:pPr>
              <w:pStyle w:val="a3"/>
              <w:jc w:val="center"/>
              <w:rPr>
                <w:rFonts w:eastAsia="ＭＳ Ｐゴシック"/>
              </w:rPr>
            </w:pPr>
            <w:r w:rsidRPr="0063703E">
              <w:t>rdfs:Class</w:t>
            </w:r>
          </w:p>
        </w:tc>
        <w:tc>
          <w:tcPr>
            <w:tcW w:w="3118" w:type="dxa"/>
            <w:vAlign w:val="center"/>
            <w:hideMark/>
          </w:tcPr>
          <w:p w:rsidR="008515E6" w:rsidRDefault="008515E6" w:rsidP="006A6C60">
            <w:pPr>
              <w:pStyle w:val="a3"/>
              <w:jc w:val="center"/>
            </w:pPr>
            <w:r>
              <w:t>qb:Observation</w:t>
            </w:r>
            <w:r>
              <w:t>クラスを指定する</w:t>
            </w:r>
          </w:p>
        </w:tc>
      </w:tr>
      <w:tr w:rsidR="008515E6" w:rsidRPr="0063703E" w:rsidTr="006A6C60">
        <w:tc>
          <w:tcPr>
            <w:tcW w:w="3377" w:type="dxa"/>
            <w:vAlign w:val="center"/>
            <w:hideMark/>
          </w:tcPr>
          <w:p w:rsidR="008515E6" w:rsidRPr="003702E4" w:rsidRDefault="008515E6" w:rsidP="006A6C60">
            <w:pPr>
              <w:pStyle w:val="a3"/>
              <w:jc w:val="center"/>
            </w:pPr>
            <w:r w:rsidRPr="003702E4">
              <w:t>qb:dataSet</w:t>
            </w:r>
          </w:p>
        </w:tc>
        <w:tc>
          <w:tcPr>
            <w:tcW w:w="2010" w:type="dxa"/>
            <w:vAlign w:val="center"/>
            <w:hideMark/>
          </w:tcPr>
          <w:p w:rsidR="008515E6" w:rsidRPr="005A1A54" w:rsidRDefault="008515E6" w:rsidP="006A6C60">
            <w:pPr>
              <w:pStyle w:val="a3"/>
              <w:jc w:val="center"/>
              <w:rPr>
                <w:rFonts w:eastAsia="ＭＳ Ｐゴシック"/>
              </w:rPr>
            </w:pPr>
            <w:r w:rsidRPr="0063703E">
              <w:t>qb:DataSet</w:t>
            </w:r>
          </w:p>
        </w:tc>
        <w:tc>
          <w:tcPr>
            <w:tcW w:w="3118" w:type="dxa"/>
            <w:vAlign w:val="center"/>
            <w:hideMark/>
          </w:tcPr>
          <w:p w:rsidR="008515E6" w:rsidRDefault="008515E6" w:rsidP="006A6C60">
            <w:pPr>
              <w:pStyle w:val="a3"/>
              <w:jc w:val="center"/>
            </w:pPr>
            <w:r>
              <w:t>統計データの所属する</w:t>
            </w:r>
            <w:r w:rsidR="006A6C60">
              <w:rPr>
                <w:rFonts w:hint="eastAsia"/>
              </w:rPr>
              <w:br/>
            </w:r>
            <w:r>
              <w:t>データセットを指定する</w:t>
            </w:r>
          </w:p>
        </w:tc>
      </w:tr>
      <w:tr w:rsidR="008515E6" w:rsidRPr="0063703E" w:rsidTr="006A6C60">
        <w:tc>
          <w:tcPr>
            <w:tcW w:w="3377" w:type="dxa"/>
            <w:vAlign w:val="center"/>
            <w:hideMark/>
          </w:tcPr>
          <w:p w:rsidR="008515E6" w:rsidRPr="005A1A54" w:rsidRDefault="008515E6" w:rsidP="006A6C60">
            <w:pPr>
              <w:pStyle w:val="a3"/>
              <w:jc w:val="center"/>
              <w:rPr>
                <w:rFonts w:eastAsia="ＭＳ Ｐゴシック"/>
              </w:rPr>
            </w:pPr>
            <w:r w:rsidRPr="003702E4">
              <w:t>odstat-dim:*</w:t>
            </w:r>
          </w:p>
        </w:tc>
        <w:tc>
          <w:tcPr>
            <w:tcW w:w="2010" w:type="dxa"/>
            <w:vAlign w:val="center"/>
            <w:hideMark/>
          </w:tcPr>
          <w:p w:rsidR="008515E6" w:rsidRPr="005A1A54" w:rsidRDefault="008515E6" w:rsidP="006A6C60">
            <w:pPr>
              <w:pStyle w:val="a3"/>
              <w:jc w:val="center"/>
              <w:rPr>
                <w:rFonts w:eastAsia="ＭＳ Ｐゴシック"/>
              </w:rPr>
            </w:pPr>
            <w:r w:rsidRPr="0063703E">
              <w:t>skos:Concept</w:t>
            </w:r>
          </w:p>
        </w:tc>
        <w:tc>
          <w:tcPr>
            <w:tcW w:w="3118" w:type="dxa"/>
            <w:vAlign w:val="center"/>
            <w:hideMark/>
          </w:tcPr>
          <w:p w:rsidR="008515E6" w:rsidRPr="005A1A54" w:rsidRDefault="008515E6" w:rsidP="006A6C60">
            <w:pPr>
              <w:pStyle w:val="a3"/>
              <w:jc w:val="center"/>
              <w:rPr>
                <w:rFonts w:eastAsia="ＭＳ Ｐゴシック"/>
              </w:rPr>
            </w:pPr>
            <w:r w:rsidRPr="0063703E">
              <w:t>qb:DataSetDefinition</w:t>
            </w:r>
            <w:r w:rsidRPr="0063703E">
              <w:t>で指定した次元に対応する統計軸項目を格納する。属性名は、データセット構造定義で指定される</w:t>
            </w:r>
          </w:p>
        </w:tc>
      </w:tr>
      <w:tr w:rsidR="008515E6" w:rsidRPr="0063703E" w:rsidTr="006A6C60">
        <w:tc>
          <w:tcPr>
            <w:tcW w:w="3377" w:type="dxa"/>
            <w:vAlign w:val="center"/>
            <w:hideMark/>
          </w:tcPr>
          <w:p w:rsidR="008515E6" w:rsidRPr="005A1A54" w:rsidRDefault="008515E6" w:rsidP="006A6C60">
            <w:pPr>
              <w:pStyle w:val="a3"/>
              <w:jc w:val="center"/>
              <w:rPr>
                <w:rFonts w:eastAsia="ＭＳ Ｐゴシック"/>
              </w:rPr>
            </w:pPr>
            <w:r w:rsidRPr="003702E4">
              <w:t>sdmx-dimension:refArea</w:t>
            </w:r>
          </w:p>
        </w:tc>
        <w:tc>
          <w:tcPr>
            <w:tcW w:w="2010" w:type="dxa"/>
            <w:vAlign w:val="center"/>
            <w:hideMark/>
          </w:tcPr>
          <w:p w:rsidR="008515E6" w:rsidRPr="005A1A54" w:rsidRDefault="008515E6" w:rsidP="006A6C60">
            <w:pPr>
              <w:pStyle w:val="a3"/>
              <w:jc w:val="center"/>
              <w:rPr>
                <w:rFonts w:eastAsia="ＭＳ Ｐゴシック"/>
              </w:rPr>
            </w:pPr>
            <w:r w:rsidRPr="0063703E">
              <w:t>skos:Concept</w:t>
            </w:r>
          </w:p>
        </w:tc>
        <w:tc>
          <w:tcPr>
            <w:tcW w:w="3118" w:type="dxa"/>
            <w:vAlign w:val="center"/>
            <w:hideMark/>
          </w:tcPr>
          <w:p w:rsidR="008515E6" w:rsidRPr="005A1A54" w:rsidRDefault="008515E6" w:rsidP="006A6C60">
            <w:pPr>
              <w:pStyle w:val="a3"/>
              <w:jc w:val="center"/>
              <w:rPr>
                <w:rFonts w:eastAsia="ＭＳ Ｐゴシック"/>
              </w:rPr>
            </w:pPr>
            <w:r w:rsidRPr="0063703E">
              <w:t>統計データを集計した地域を示す</w:t>
            </w:r>
          </w:p>
        </w:tc>
      </w:tr>
      <w:tr w:rsidR="008515E6" w:rsidRPr="0063703E" w:rsidTr="006A6C60">
        <w:tc>
          <w:tcPr>
            <w:tcW w:w="3377" w:type="dxa"/>
            <w:vAlign w:val="center"/>
            <w:hideMark/>
          </w:tcPr>
          <w:p w:rsidR="008515E6" w:rsidRPr="005A1A54" w:rsidRDefault="008515E6" w:rsidP="006A6C60">
            <w:pPr>
              <w:pStyle w:val="a3"/>
              <w:jc w:val="center"/>
              <w:rPr>
                <w:rFonts w:eastAsia="ＭＳ Ｐゴシック"/>
              </w:rPr>
            </w:pPr>
            <w:r w:rsidRPr="003702E4">
              <w:t>sdmx-attribute:unitMeasure</w:t>
            </w:r>
          </w:p>
        </w:tc>
        <w:tc>
          <w:tcPr>
            <w:tcW w:w="2010" w:type="dxa"/>
            <w:vAlign w:val="center"/>
            <w:hideMark/>
          </w:tcPr>
          <w:p w:rsidR="008515E6" w:rsidRPr="005A1A54" w:rsidRDefault="008515E6" w:rsidP="006A6C60">
            <w:pPr>
              <w:pStyle w:val="a3"/>
              <w:jc w:val="center"/>
              <w:rPr>
                <w:rFonts w:eastAsia="ＭＳ Ｐゴシック"/>
              </w:rPr>
            </w:pPr>
            <w:r w:rsidRPr="0063703E">
              <w:t>odstat:Unit</w:t>
            </w:r>
          </w:p>
        </w:tc>
        <w:tc>
          <w:tcPr>
            <w:tcW w:w="3118" w:type="dxa"/>
            <w:vAlign w:val="center"/>
            <w:hideMark/>
          </w:tcPr>
          <w:p w:rsidR="008515E6" w:rsidRPr="005A1A54" w:rsidRDefault="008515E6" w:rsidP="006A6C60">
            <w:pPr>
              <w:pStyle w:val="a3"/>
              <w:jc w:val="center"/>
              <w:rPr>
                <w:rFonts w:eastAsia="ＭＳ Ｐゴシック"/>
              </w:rPr>
            </w:pPr>
            <w:r w:rsidRPr="0063703E">
              <w:t>測度の単位を表す</w:t>
            </w:r>
            <w:r w:rsidR="006A6C60">
              <w:rPr>
                <w:rFonts w:hint="eastAsia"/>
              </w:rPr>
              <w:br/>
            </w:r>
            <w:r w:rsidRPr="0063703E">
              <w:t>（人、世帯など）</w:t>
            </w:r>
          </w:p>
        </w:tc>
      </w:tr>
      <w:tr w:rsidR="008515E6" w:rsidRPr="0063703E" w:rsidTr="006A6C60">
        <w:tc>
          <w:tcPr>
            <w:tcW w:w="3377" w:type="dxa"/>
            <w:vAlign w:val="center"/>
            <w:hideMark/>
          </w:tcPr>
          <w:p w:rsidR="008515E6" w:rsidRPr="005A1A54" w:rsidRDefault="008515E6" w:rsidP="006A6C60">
            <w:pPr>
              <w:pStyle w:val="a3"/>
              <w:jc w:val="center"/>
              <w:rPr>
                <w:rFonts w:eastAsia="ＭＳ Ｐゴシック"/>
              </w:rPr>
            </w:pPr>
            <w:r w:rsidRPr="003702E4">
              <w:t>sdmx-measure:obsValue</w:t>
            </w:r>
          </w:p>
        </w:tc>
        <w:tc>
          <w:tcPr>
            <w:tcW w:w="2010" w:type="dxa"/>
            <w:vAlign w:val="center"/>
            <w:hideMark/>
          </w:tcPr>
          <w:p w:rsidR="008515E6" w:rsidRPr="005A1A54" w:rsidRDefault="008515E6" w:rsidP="006A6C60">
            <w:pPr>
              <w:pStyle w:val="a3"/>
              <w:jc w:val="center"/>
              <w:rPr>
                <w:rFonts w:eastAsia="ＭＳ Ｐゴシック"/>
              </w:rPr>
            </w:pPr>
            <w:r w:rsidRPr="0063703E">
              <w:t>xsd:decimal</w:t>
            </w:r>
            <w:r w:rsidRPr="0063703E">
              <w:br/>
              <w:t>(</w:t>
            </w:r>
            <w:r w:rsidRPr="0063703E">
              <w:t>値が非公開の場合は</w:t>
            </w:r>
            <w:r w:rsidRPr="0063703E">
              <w:t>"-"</w:t>
            </w:r>
            <w:r w:rsidRPr="0063703E">
              <w:t>などが格納される</w:t>
            </w:r>
            <w:r w:rsidRPr="0063703E">
              <w:t>)</w:t>
            </w:r>
          </w:p>
        </w:tc>
        <w:tc>
          <w:tcPr>
            <w:tcW w:w="3118" w:type="dxa"/>
            <w:vAlign w:val="center"/>
            <w:hideMark/>
          </w:tcPr>
          <w:p w:rsidR="008515E6" w:rsidRPr="005A1A54" w:rsidRDefault="008515E6" w:rsidP="006A6C60">
            <w:pPr>
              <w:pStyle w:val="a3"/>
              <w:jc w:val="center"/>
              <w:rPr>
                <w:rFonts w:eastAsia="ＭＳ Ｐゴシック"/>
              </w:rPr>
            </w:pPr>
            <w:r w:rsidRPr="0063703E">
              <w:t>数値データを格納する</w:t>
            </w:r>
          </w:p>
        </w:tc>
      </w:tr>
    </w:tbl>
    <w:p w:rsidR="008515E6" w:rsidRPr="0071206C" w:rsidRDefault="008515E6" w:rsidP="008515E6">
      <w:pPr>
        <w:pStyle w:val="a3"/>
      </w:pPr>
    </w:p>
    <w:p w:rsidR="008515E6" w:rsidRDefault="008515E6">
      <w:pPr>
        <w:pStyle w:val="5"/>
        <w:rPr>
          <w:sz w:val="27"/>
          <w:szCs w:val="27"/>
        </w:rPr>
      </w:pPr>
      <w:r>
        <w:t>単位</w:t>
      </w:r>
    </w:p>
    <w:p w:rsidR="008515E6" w:rsidRDefault="008515E6" w:rsidP="008515E6">
      <w:pPr>
        <w:pStyle w:val="6"/>
      </w:pPr>
      <w:r>
        <w:t>概要</w:t>
      </w:r>
    </w:p>
    <w:p w:rsidR="008515E6" w:rsidRDefault="008515E6" w:rsidP="008515E6">
      <w:pPr>
        <w:pStyle w:val="a2"/>
        <w:ind w:firstLine="240"/>
      </w:pPr>
      <w:r>
        <w:t>統計データの単位を表す。</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odstat-unit: </w:t>
      </w:r>
      <w:hyperlink r:id="rId23" w:history="1">
        <w:r>
          <w:rPr>
            <w:rStyle w:val="aff0"/>
            <w:rFonts w:ascii="Arial" w:hAnsi="Arial" w:cs="Arial"/>
            <w:sz w:val="20"/>
            <w:szCs w:val="20"/>
          </w:rPr>
          <w:t>http://odstat.jp/unit#</w:t>
        </w:r>
      </w:hyperlink>
    </w:p>
    <w:p w:rsidR="008515E6" w:rsidRDefault="008515E6" w:rsidP="008515E6">
      <w:pPr>
        <w:pStyle w:val="a2"/>
        <w:ind w:firstLine="240"/>
      </w:pPr>
    </w:p>
    <w:p w:rsidR="008515E6" w:rsidRDefault="008515E6" w:rsidP="008515E6">
      <w:pPr>
        <w:pStyle w:val="6"/>
      </w:pPr>
      <w:r>
        <w:t>属性</w:t>
      </w:r>
    </w:p>
    <w:p w:rsidR="008515E6" w:rsidRDefault="00117CEA" w:rsidP="008515E6">
      <w:pPr>
        <w:pStyle w:val="a3"/>
      </w:pPr>
      <w:r>
        <w:t>データの属性は</w:t>
      </w:r>
      <w:r w:rsidR="00F367A9">
        <w:fldChar w:fldCharType="begin"/>
      </w:r>
      <w:r>
        <w:instrText xml:space="preserve"> REF _Ref382852536 \h </w:instrText>
      </w:r>
      <w:r w:rsidR="00F367A9">
        <w:fldChar w:fldCharType="separate"/>
      </w:r>
      <w:r w:rsidR="0092138E">
        <w:rPr>
          <w:rFonts w:hint="eastAsia"/>
        </w:rPr>
        <w:t>表</w:t>
      </w:r>
      <w:r w:rsidR="0092138E">
        <w:rPr>
          <w:rFonts w:hint="eastAsia"/>
        </w:rPr>
        <w:t xml:space="preserve"> </w:t>
      </w:r>
      <w:r w:rsidR="0092138E">
        <w:rPr>
          <w:noProof/>
        </w:rPr>
        <w:t>23</w:t>
      </w:r>
      <w:r w:rsidR="00F367A9">
        <w:fldChar w:fldCharType="end"/>
      </w:r>
      <w:r w:rsidR="008515E6">
        <w:t>の通りである。</w:t>
      </w:r>
    </w:p>
    <w:p w:rsidR="008515E6" w:rsidRDefault="008515E6" w:rsidP="008515E6">
      <w:pPr>
        <w:pStyle w:val="a3"/>
      </w:pPr>
    </w:p>
    <w:p w:rsidR="008515E6" w:rsidRDefault="008515E6" w:rsidP="008515E6">
      <w:pPr>
        <w:pStyle w:val="aff3"/>
        <w:keepNext/>
        <w:jc w:val="center"/>
      </w:pPr>
      <w:bookmarkStart w:id="99" w:name="_Ref382852536"/>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23</w:t>
      </w:r>
      <w:r w:rsidR="00F367A9">
        <w:fldChar w:fldCharType="end"/>
      </w:r>
      <w:bookmarkEnd w:id="99"/>
      <w:r>
        <w:rPr>
          <w:rFonts w:hint="eastAsia"/>
        </w:rPr>
        <w:t xml:space="preserve"> </w:t>
      </w:r>
      <w:r>
        <w:rPr>
          <w:rFonts w:hint="eastAsia"/>
        </w:rPr>
        <w:t>単位を記述するボキャブラリ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1653"/>
        <w:gridCol w:w="3969"/>
      </w:tblGrid>
      <w:tr w:rsidR="008515E6" w:rsidRPr="0063703E" w:rsidTr="006A6C60">
        <w:tc>
          <w:tcPr>
            <w:tcW w:w="2316"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属性</w:t>
            </w:r>
          </w:p>
        </w:tc>
        <w:tc>
          <w:tcPr>
            <w:tcW w:w="1653"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値域</w:t>
            </w:r>
          </w:p>
        </w:tc>
        <w:tc>
          <w:tcPr>
            <w:tcW w:w="3969"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2316" w:type="dxa"/>
            <w:vAlign w:val="center"/>
            <w:hideMark/>
          </w:tcPr>
          <w:p w:rsidR="008515E6" w:rsidRDefault="008515E6" w:rsidP="006A6C60">
            <w:pPr>
              <w:pStyle w:val="a3"/>
              <w:jc w:val="center"/>
            </w:pPr>
            <w:r>
              <w:t>rdf:type</w:t>
            </w:r>
          </w:p>
        </w:tc>
        <w:tc>
          <w:tcPr>
            <w:tcW w:w="1653" w:type="dxa"/>
            <w:vAlign w:val="center"/>
            <w:hideMark/>
          </w:tcPr>
          <w:p w:rsidR="008515E6" w:rsidRPr="005A1A54" w:rsidRDefault="008515E6" w:rsidP="006A6C60">
            <w:pPr>
              <w:pStyle w:val="a3"/>
              <w:jc w:val="center"/>
              <w:rPr>
                <w:rFonts w:eastAsia="ＭＳ Ｐゴシック"/>
              </w:rPr>
            </w:pPr>
            <w:r w:rsidRPr="0063703E">
              <w:t>rdfs:Class</w:t>
            </w:r>
          </w:p>
        </w:tc>
        <w:tc>
          <w:tcPr>
            <w:tcW w:w="3969" w:type="dxa"/>
            <w:vAlign w:val="center"/>
            <w:hideMark/>
          </w:tcPr>
          <w:p w:rsidR="008515E6" w:rsidRDefault="008515E6" w:rsidP="006A6C60">
            <w:pPr>
              <w:pStyle w:val="a3"/>
              <w:jc w:val="center"/>
            </w:pPr>
            <w:r>
              <w:t>odstat:Unit</w:t>
            </w:r>
            <w:r>
              <w:t>クラスを指定する</w:t>
            </w:r>
          </w:p>
        </w:tc>
      </w:tr>
      <w:tr w:rsidR="008515E6" w:rsidRPr="0063703E" w:rsidTr="006A6C60">
        <w:tc>
          <w:tcPr>
            <w:tcW w:w="2316" w:type="dxa"/>
            <w:vAlign w:val="center"/>
            <w:hideMark/>
          </w:tcPr>
          <w:p w:rsidR="008515E6" w:rsidRDefault="008515E6" w:rsidP="006A6C60">
            <w:pPr>
              <w:pStyle w:val="a3"/>
              <w:jc w:val="center"/>
            </w:pPr>
            <w:r>
              <w:t>skos:prefLabel</w:t>
            </w:r>
          </w:p>
        </w:tc>
        <w:tc>
          <w:tcPr>
            <w:tcW w:w="1653" w:type="dxa"/>
            <w:vAlign w:val="center"/>
            <w:hideMark/>
          </w:tcPr>
          <w:p w:rsidR="008515E6" w:rsidRPr="005A1A54" w:rsidRDefault="008515E6" w:rsidP="006A6C60">
            <w:pPr>
              <w:pStyle w:val="a3"/>
              <w:jc w:val="center"/>
              <w:rPr>
                <w:rFonts w:eastAsia="ＭＳ Ｐゴシック"/>
              </w:rPr>
            </w:pPr>
            <w:r w:rsidRPr="0063703E">
              <w:t>rdfs:Literal</w:t>
            </w:r>
          </w:p>
        </w:tc>
        <w:tc>
          <w:tcPr>
            <w:tcW w:w="3969" w:type="dxa"/>
            <w:vAlign w:val="center"/>
            <w:hideMark/>
          </w:tcPr>
          <w:p w:rsidR="008515E6" w:rsidRDefault="008515E6" w:rsidP="006A6C60">
            <w:pPr>
              <w:pStyle w:val="a3"/>
              <w:jc w:val="center"/>
            </w:pPr>
            <w:r>
              <w:t>単位の表記名を表す</w:t>
            </w:r>
          </w:p>
        </w:tc>
      </w:tr>
      <w:tr w:rsidR="008515E6" w:rsidRPr="0063703E" w:rsidTr="006A6C60">
        <w:tc>
          <w:tcPr>
            <w:tcW w:w="2316" w:type="dxa"/>
            <w:vAlign w:val="center"/>
            <w:hideMark/>
          </w:tcPr>
          <w:p w:rsidR="008515E6" w:rsidRPr="005A1A54" w:rsidRDefault="008515E6" w:rsidP="006A6C60">
            <w:pPr>
              <w:pStyle w:val="a3"/>
              <w:jc w:val="center"/>
              <w:rPr>
                <w:rFonts w:eastAsia="ＭＳ Ｐゴシック"/>
              </w:rPr>
            </w:pPr>
            <w:r w:rsidRPr="0063703E">
              <w:t>rdfs:range</w:t>
            </w:r>
          </w:p>
        </w:tc>
        <w:tc>
          <w:tcPr>
            <w:tcW w:w="1653" w:type="dxa"/>
            <w:vAlign w:val="center"/>
            <w:hideMark/>
          </w:tcPr>
          <w:p w:rsidR="008515E6" w:rsidRPr="005A1A54" w:rsidRDefault="008515E6" w:rsidP="006A6C60">
            <w:pPr>
              <w:pStyle w:val="a3"/>
              <w:jc w:val="center"/>
              <w:rPr>
                <w:rFonts w:eastAsia="ＭＳ Ｐゴシック"/>
              </w:rPr>
            </w:pPr>
            <w:r w:rsidRPr="0063703E">
              <w:t>rdfs:Class</w:t>
            </w:r>
          </w:p>
        </w:tc>
        <w:tc>
          <w:tcPr>
            <w:tcW w:w="3969" w:type="dxa"/>
            <w:vAlign w:val="center"/>
            <w:hideMark/>
          </w:tcPr>
          <w:p w:rsidR="008515E6" w:rsidRDefault="008515E6" w:rsidP="006A6C60">
            <w:pPr>
              <w:pStyle w:val="a3"/>
              <w:jc w:val="center"/>
            </w:pPr>
            <w:r>
              <w:t>メジャーの値域を表す</w:t>
            </w:r>
          </w:p>
        </w:tc>
      </w:tr>
    </w:tbl>
    <w:p w:rsidR="006A6C60" w:rsidRDefault="006A6C60" w:rsidP="008515E6">
      <w:pPr>
        <w:pStyle w:val="a3"/>
      </w:pPr>
    </w:p>
    <w:p w:rsidR="006A6C60" w:rsidRDefault="006A6C60">
      <w:pPr>
        <w:widowControl/>
        <w:jc w:val="left"/>
      </w:pPr>
      <w:r>
        <w:br w:type="page"/>
      </w:r>
    </w:p>
    <w:p w:rsidR="008515E6" w:rsidRDefault="008515E6">
      <w:pPr>
        <w:pStyle w:val="5"/>
        <w:rPr>
          <w:sz w:val="27"/>
          <w:szCs w:val="27"/>
        </w:rPr>
      </w:pPr>
      <w:r>
        <w:t>基準項目次元</w:t>
      </w:r>
    </w:p>
    <w:p w:rsidR="008515E6" w:rsidRDefault="008515E6" w:rsidP="008515E6">
      <w:pPr>
        <w:pStyle w:val="6"/>
      </w:pPr>
      <w:r>
        <w:t>概要</w:t>
      </w:r>
    </w:p>
    <w:p w:rsidR="008515E6" w:rsidRDefault="008515E6" w:rsidP="008515E6">
      <w:pPr>
        <w:pStyle w:val="a2"/>
        <w:ind w:firstLine="240"/>
      </w:pPr>
      <w:r>
        <w:t>調査票などから抽出した、基準となる次元を表す。本実証のデータでは、「性別」、「職業分類」などが存在する</w:t>
      </w:r>
    </w:p>
    <w:p w:rsidR="008515E6" w:rsidRDefault="008515E6" w:rsidP="008515E6">
      <w:pPr>
        <w:pStyle w:val="a2"/>
        <w:ind w:firstLine="240"/>
      </w:pPr>
      <w:r>
        <w:t>統計実施年に依らず、一意である。</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odstat-ref: </w:t>
      </w:r>
      <w:hyperlink r:id="rId24" w:history="1">
        <w:r>
          <w:rPr>
            <w:rStyle w:val="aff0"/>
            <w:rFonts w:ascii="Arial" w:hAnsi="Arial" w:cs="Arial"/>
            <w:sz w:val="20"/>
            <w:szCs w:val="20"/>
          </w:rPr>
          <w:t>http://odstat.jp/ref#</w:t>
        </w:r>
      </w:hyperlink>
    </w:p>
    <w:p w:rsidR="008515E6" w:rsidRDefault="008515E6" w:rsidP="008515E6">
      <w:pPr>
        <w:pStyle w:val="a2"/>
        <w:ind w:firstLine="240"/>
      </w:pPr>
    </w:p>
    <w:p w:rsidR="008515E6" w:rsidRDefault="008515E6" w:rsidP="008515E6">
      <w:pPr>
        <w:pStyle w:val="6"/>
      </w:pPr>
      <w:r>
        <w:t>属性</w:t>
      </w:r>
    </w:p>
    <w:p w:rsidR="008515E6" w:rsidRDefault="008515E6" w:rsidP="008515E6">
      <w:pPr>
        <w:pStyle w:val="a3"/>
      </w:pPr>
      <w:r>
        <w:t>データの属性は</w:t>
      </w:r>
      <w:r w:rsidR="00F367A9">
        <w:fldChar w:fldCharType="begin"/>
      </w:r>
      <w:r w:rsidR="00117CEA">
        <w:instrText xml:space="preserve"> REF _Ref382852551 \h </w:instrText>
      </w:r>
      <w:r w:rsidR="00F367A9">
        <w:fldChar w:fldCharType="separate"/>
      </w:r>
      <w:r w:rsidR="0092138E">
        <w:rPr>
          <w:rFonts w:hint="eastAsia"/>
        </w:rPr>
        <w:t>表</w:t>
      </w:r>
      <w:r w:rsidR="0092138E">
        <w:rPr>
          <w:rFonts w:hint="eastAsia"/>
        </w:rPr>
        <w:t xml:space="preserve"> </w:t>
      </w:r>
      <w:r w:rsidR="0092138E">
        <w:rPr>
          <w:noProof/>
        </w:rPr>
        <w:t>24</w:t>
      </w:r>
      <w:r w:rsidR="00F367A9">
        <w:fldChar w:fldCharType="end"/>
      </w:r>
      <w:r>
        <w:t>の通りである。</w:t>
      </w:r>
    </w:p>
    <w:p w:rsidR="008515E6" w:rsidRDefault="008515E6" w:rsidP="008515E6">
      <w:pPr>
        <w:pStyle w:val="a3"/>
      </w:pPr>
    </w:p>
    <w:p w:rsidR="008515E6" w:rsidRDefault="008515E6" w:rsidP="008515E6">
      <w:pPr>
        <w:pStyle w:val="aff3"/>
        <w:keepNext/>
        <w:jc w:val="center"/>
      </w:pPr>
      <w:bookmarkStart w:id="100" w:name="_Ref38285255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24</w:t>
      </w:r>
      <w:r w:rsidR="00F367A9">
        <w:fldChar w:fldCharType="end"/>
      </w:r>
      <w:bookmarkEnd w:id="100"/>
      <w:r>
        <w:rPr>
          <w:rFonts w:hint="eastAsia"/>
        </w:rPr>
        <w:t xml:space="preserve"> </w:t>
      </w:r>
      <w:r>
        <w:rPr>
          <w:rFonts w:hint="eastAsia"/>
        </w:rPr>
        <w:t>基準項目次元を記述するボキャブラリ</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2212"/>
        <w:gridCol w:w="4667"/>
      </w:tblGrid>
      <w:tr w:rsidR="008515E6" w:rsidRPr="0063703E" w:rsidTr="006A6C60">
        <w:tc>
          <w:tcPr>
            <w:tcW w:w="0" w:type="auto"/>
            <w:shd w:val="clear" w:color="auto" w:fill="D9D9D9" w:themeFill="background1" w:themeFillShade="D9"/>
            <w:vAlign w:val="center"/>
            <w:hideMark/>
          </w:tcPr>
          <w:p w:rsidR="008515E6" w:rsidRPr="005A1A54" w:rsidRDefault="008515E6" w:rsidP="006A6C60">
            <w:pPr>
              <w:pStyle w:val="a3"/>
              <w:jc w:val="center"/>
              <w:rPr>
                <w:rFonts w:eastAsia="ＭＳ Ｐゴシック"/>
                <w:b/>
                <w:bCs/>
              </w:rPr>
            </w:pPr>
            <w:r w:rsidRPr="005A1A54">
              <w:rPr>
                <w:b/>
                <w:bCs/>
              </w:rPr>
              <w:t>属性</w:t>
            </w:r>
          </w:p>
        </w:tc>
        <w:tc>
          <w:tcPr>
            <w:tcW w:w="0" w:type="auto"/>
            <w:shd w:val="clear" w:color="auto" w:fill="D9D9D9" w:themeFill="background1" w:themeFillShade="D9"/>
            <w:vAlign w:val="center"/>
            <w:hideMark/>
          </w:tcPr>
          <w:p w:rsidR="008515E6" w:rsidRPr="005A1A54" w:rsidRDefault="008515E6" w:rsidP="006A6C60">
            <w:pPr>
              <w:pStyle w:val="a3"/>
              <w:jc w:val="center"/>
              <w:rPr>
                <w:rFonts w:eastAsia="ＭＳ Ｐゴシック"/>
                <w:b/>
                <w:bCs/>
              </w:rPr>
            </w:pPr>
            <w:r w:rsidRPr="005A1A54">
              <w:rPr>
                <w:b/>
                <w:bCs/>
              </w:rPr>
              <w:t>値域</w:t>
            </w:r>
          </w:p>
        </w:tc>
        <w:tc>
          <w:tcPr>
            <w:tcW w:w="0" w:type="auto"/>
            <w:shd w:val="clear" w:color="auto" w:fill="D9D9D9" w:themeFill="background1" w:themeFillShade="D9"/>
            <w:vAlign w:val="center"/>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0" w:type="auto"/>
            <w:vAlign w:val="center"/>
            <w:hideMark/>
          </w:tcPr>
          <w:p w:rsidR="008515E6" w:rsidRDefault="008515E6" w:rsidP="006A6C60">
            <w:pPr>
              <w:pStyle w:val="a3"/>
              <w:jc w:val="center"/>
            </w:pPr>
            <w:r>
              <w:t>rdf:type</w:t>
            </w:r>
          </w:p>
        </w:tc>
        <w:tc>
          <w:tcPr>
            <w:tcW w:w="0" w:type="auto"/>
            <w:vAlign w:val="center"/>
            <w:hideMark/>
          </w:tcPr>
          <w:p w:rsidR="008515E6" w:rsidRPr="005A1A54" w:rsidRDefault="008515E6" w:rsidP="006A6C60">
            <w:pPr>
              <w:pStyle w:val="a3"/>
              <w:jc w:val="center"/>
              <w:rPr>
                <w:rFonts w:eastAsia="ＭＳ Ｐゴシック"/>
              </w:rPr>
            </w:pPr>
            <w:r w:rsidRPr="0063703E">
              <w:t>rdfs:Class</w:t>
            </w:r>
          </w:p>
        </w:tc>
        <w:tc>
          <w:tcPr>
            <w:tcW w:w="0" w:type="auto"/>
            <w:vAlign w:val="center"/>
            <w:hideMark/>
          </w:tcPr>
          <w:p w:rsidR="008515E6" w:rsidRDefault="008515E6" w:rsidP="006A6C60">
            <w:pPr>
              <w:pStyle w:val="a3"/>
              <w:jc w:val="center"/>
            </w:pPr>
            <w:r>
              <w:t>qb:CodedProperty</w:t>
            </w:r>
            <w:r>
              <w:t>クラスを指定する</w:t>
            </w:r>
          </w:p>
        </w:tc>
      </w:tr>
      <w:tr w:rsidR="008515E6" w:rsidRPr="0063703E" w:rsidTr="006A6C60">
        <w:tc>
          <w:tcPr>
            <w:tcW w:w="0" w:type="auto"/>
            <w:vAlign w:val="center"/>
            <w:hideMark/>
          </w:tcPr>
          <w:p w:rsidR="008515E6" w:rsidRDefault="008515E6" w:rsidP="006A6C60">
            <w:pPr>
              <w:pStyle w:val="a3"/>
              <w:jc w:val="center"/>
            </w:pPr>
            <w:r>
              <w:t>skos:prefLabel</w:t>
            </w:r>
          </w:p>
        </w:tc>
        <w:tc>
          <w:tcPr>
            <w:tcW w:w="0" w:type="auto"/>
            <w:vAlign w:val="center"/>
            <w:hideMark/>
          </w:tcPr>
          <w:p w:rsidR="008515E6" w:rsidRPr="005A1A54" w:rsidRDefault="008515E6" w:rsidP="006A6C60">
            <w:pPr>
              <w:pStyle w:val="a3"/>
              <w:jc w:val="center"/>
              <w:rPr>
                <w:rFonts w:eastAsia="ＭＳ Ｐゴシック"/>
              </w:rPr>
            </w:pPr>
            <w:r w:rsidRPr="0063703E">
              <w:t>rdfs:Literal</w:t>
            </w:r>
          </w:p>
        </w:tc>
        <w:tc>
          <w:tcPr>
            <w:tcW w:w="0" w:type="auto"/>
            <w:vAlign w:val="center"/>
            <w:hideMark/>
          </w:tcPr>
          <w:p w:rsidR="008515E6" w:rsidRDefault="008515E6" w:rsidP="006A6C60">
            <w:pPr>
              <w:pStyle w:val="a3"/>
              <w:jc w:val="center"/>
            </w:pPr>
            <w:r>
              <w:t>次元の名称を指定する</w:t>
            </w:r>
            <w:r w:rsidR="006A6C60">
              <w:rPr>
                <w:rFonts w:hint="eastAsia"/>
              </w:rPr>
              <w:br/>
            </w:r>
            <w:r>
              <w:t>（存在する場合としない場合がある）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rdfs:comment</w:t>
            </w:r>
          </w:p>
        </w:tc>
        <w:tc>
          <w:tcPr>
            <w:tcW w:w="0" w:type="auto"/>
            <w:vAlign w:val="center"/>
            <w:hideMark/>
          </w:tcPr>
          <w:p w:rsidR="008515E6" w:rsidRPr="005A1A54" w:rsidRDefault="008515E6" w:rsidP="006A6C60">
            <w:pPr>
              <w:pStyle w:val="a3"/>
              <w:jc w:val="center"/>
              <w:rPr>
                <w:rFonts w:eastAsia="ＭＳ Ｐゴシック"/>
              </w:rPr>
            </w:pPr>
            <w:r w:rsidRPr="0063703E">
              <w:t>rdfs:Literal</w:t>
            </w:r>
          </w:p>
        </w:tc>
        <w:tc>
          <w:tcPr>
            <w:tcW w:w="0" w:type="auto"/>
            <w:vAlign w:val="center"/>
            <w:hideMark/>
          </w:tcPr>
          <w:p w:rsidR="008515E6" w:rsidRPr="005A1A54" w:rsidRDefault="008515E6" w:rsidP="006A6C60">
            <w:pPr>
              <w:pStyle w:val="a3"/>
              <w:jc w:val="center"/>
              <w:rPr>
                <w:rFonts w:eastAsia="ＭＳ Ｐゴシック"/>
              </w:rPr>
            </w:pPr>
            <w:r w:rsidRPr="0063703E">
              <w:t>データの基準項目次元に関するコメントを指定する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qb:codeList</w:t>
            </w:r>
          </w:p>
        </w:tc>
        <w:tc>
          <w:tcPr>
            <w:tcW w:w="0" w:type="auto"/>
            <w:vAlign w:val="center"/>
            <w:hideMark/>
          </w:tcPr>
          <w:p w:rsidR="008515E6" w:rsidRPr="005A1A54" w:rsidRDefault="008515E6" w:rsidP="006A6C60">
            <w:pPr>
              <w:pStyle w:val="a3"/>
              <w:jc w:val="center"/>
              <w:rPr>
                <w:rFonts w:eastAsia="ＭＳ Ｐゴシック"/>
              </w:rPr>
            </w:pPr>
            <w:r w:rsidRPr="0063703E">
              <w:t>qb:CodedProperty</w:t>
            </w:r>
          </w:p>
        </w:tc>
        <w:tc>
          <w:tcPr>
            <w:tcW w:w="0" w:type="auto"/>
            <w:vAlign w:val="center"/>
            <w:hideMark/>
          </w:tcPr>
          <w:p w:rsidR="008515E6" w:rsidRPr="005A1A54" w:rsidRDefault="008515E6" w:rsidP="006A6C60">
            <w:pPr>
              <w:pStyle w:val="a3"/>
              <w:jc w:val="center"/>
              <w:rPr>
                <w:rFonts w:eastAsia="ＭＳ Ｐゴシック"/>
              </w:rPr>
            </w:pPr>
            <w:r w:rsidRPr="0063703E">
              <w:t>データの基準項目次元に含まれる</w:t>
            </w:r>
            <w:r w:rsidR="006A6C60">
              <w:rPr>
                <w:rFonts w:hint="eastAsia"/>
              </w:rPr>
              <w:br/>
            </w:r>
            <w:r w:rsidRPr="0063703E">
              <w:t>コードリストを指定する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rdfs:range</w:t>
            </w:r>
          </w:p>
        </w:tc>
        <w:tc>
          <w:tcPr>
            <w:tcW w:w="0" w:type="auto"/>
            <w:vAlign w:val="center"/>
            <w:hideMark/>
          </w:tcPr>
          <w:p w:rsidR="008515E6" w:rsidRPr="005A1A54" w:rsidRDefault="008515E6" w:rsidP="006A6C60">
            <w:pPr>
              <w:pStyle w:val="a3"/>
              <w:jc w:val="center"/>
              <w:rPr>
                <w:rFonts w:eastAsia="ＭＳ Ｐゴシック"/>
              </w:rPr>
            </w:pPr>
            <w:r w:rsidRPr="0063703E">
              <w:t>rdfs:Class</w:t>
            </w:r>
          </w:p>
        </w:tc>
        <w:tc>
          <w:tcPr>
            <w:tcW w:w="0" w:type="auto"/>
            <w:vAlign w:val="center"/>
            <w:hideMark/>
          </w:tcPr>
          <w:p w:rsidR="008515E6" w:rsidRPr="005A1A54" w:rsidRDefault="008515E6" w:rsidP="006A6C60">
            <w:pPr>
              <w:pStyle w:val="a3"/>
              <w:jc w:val="center"/>
              <w:rPr>
                <w:rFonts w:eastAsia="ＭＳ Ｐゴシック"/>
              </w:rPr>
            </w:pPr>
            <w:r w:rsidRPr="0063703E">
              <w:t>基準項目軸を表すクラスを指定する</w:t>
            </w:r>
          </w:p>
        </w:tc>
      </w:tr>
      <w:tr w:rsidR="008515E6" w:rsidRPr="0063703E" w:rsidTr="006A6C60">
        <w:tc>
          <w:tcPr>
            <w:tcW w:w="0" w:type="auto"/>
            <w:vAlign w:val="center"/>
            <w:hideMark/>
          </w:tcPr>
          <w:p w:rsidR="008515E6" w:rsidRPr="005A1A54" w:rsidRDefault="008515E6" w:rsidP="006A6C60">
            <w:pPr>
              <w:pStyle w:val="a3"/>
              <w:jc w:val="center"/>
              <w:rPr>
                <w:rFonts w:eastAsia="ＭＳ Ｐゴシック"/>
              </w:rPr>
            </w:pPr>
            <w:r w:rsidRPr="0063703E">
              <w:t>qb:concept</w:t>
            </w:r>
          </w:p>
        </w:tc>
        <w:tc>
          <w:tcPr>
            <w:tcW w:w="0" w:type="auto"/>
            <w:vAlign w:val="center"/>
            <w:hideMark/>
          </w:tcPr>
          <w:p w:rsidR="008515E6" w:rsidRPr="005A1A54" w:rsidRDefault="008515E6" w:rsidP="006A6C60">
            <w:pPr>
              <w:pStyle w:val="a3"/>
              <w:jc w:val="center"/>
              <w:rPr>
                <w:rFonts w:eastAsia="ＭＳ Ｐゴシック"/>
              </w:rPr>
            </w:pPr>
            <w:r w:rsidRPr="0063703E">
              <w:t>skos:Concept</w:t>
            </w:r>
          </w:p>
        </w:tc>
        <w:tc>
          <w:tcPr>
            <w:tcW w:w="0" w:type="auto"/>
            <w:vAlign w:val="center"/>
            <w:hideMark/>
          </w:tcPr>
          <w:p w:rsidR="008515E6" w:rsidRPr="005A1A54" w:rsidRDefault="008515E6" w:rsidP="006A6C60">
            <w:pPr>
              <w:pStyle w:val="a3"/>
              <w:jc w:val="center"/>
              <w:rPr>
                <w:rFonts w:eastAsia="ＭＳ Ｐゴシック"/>
              </w:rPr>
            </w:pPr>
            <w:r w:rsidRPr="0063703E">
              <w:t>skos:prefLabel</w:t>
            </w:r>
            <w:r w:rsidRPr="0063703E">
              <w:t>を格納した</w:t>
            </w:r>
            <w:r w:rsidRPr="0063703E">
              <w:t>Concept</w:t>
            </w:r>
            <w:r w:rsidRPr="0063703E">
              <w:t>記述が存在する場合に指定する</w:t>
            </w:r>
          </w:p>
        </w:tc>
      </w:tr>
    </w:tbl>
    <w:p w:rsidR="006A6C60" w:rsidRDefault="006A6C60" w:rsidP="008515E6">
      <w:pPr>
        <w:pStyle w:val="a3"/>
      </w:pPr>
    </w:p>
    <w:p w:rsidR="006A6C60" w:rsidRDefault="006A6C60">
      <w:pPr>
        <w:widowControl/>
        <w:jc w:val="left"/>
      </w:pPr>
      <w:r>
        <w:br w:type="page"/>
      </w:r>
    </w:p>
    <w:p w:rsidR="008515E6" w:rsidRDefault="008515E6">
      <w:pPr>
        <w:pStyle w:val="5"/>
        <w:rPr>
          <w:sz w:val="27"/>
          <w:szCs w:val="27"/>
        </w:rPr>
      </w:pPr>
      <w:r>
        <w:t>基準項目</w:t>
      </w:r>
    </w:p>
    <w:p w:rsidR="008515E6" w:rsidRDefault="008515E6" w:rsidP="008515E6">
      <w:pPr>
        <w:pStyle w:val="6"/>
      </w:pPr>
      <w:r>
        <w:t>概要</w:t>
      </w:r>
    </w:p>
    <w:p w:rsidR="008515E6" w:rsidRDefault="008515E6" w:rsidP="008515E6">
      <w:pPr>
        <w:pStyle w:val="a2"/>
        <w:ind w:firstLine="240"/>
      </w:pPr>
      <w:r>
        <w:t>統計軸に含まれる項目の基準となる項目を表す。本実証のデータでは、「男」、「女」、「不明」などが存在する。</w:t>
      </w:r>
    </w:p>
    <w:p w:rsidR="008515E6" w:rsidRDefault="008515E6" w:rsidP="008515E6">
      <w:pPr>
        <w:pStyle w:val="a2"/>
        <w:ind w:firstLine="240"/>
      </w:pPr>
      <w:r>
        <w:t>統計実施年に依らず一意である。</w:t>
      </w:r>
    </w:p>
    <w:p w:rsidR="008515E6" w:rsidRDefault="008515E6" w:rsidP="008515E6">
      <w:pPr>
        <w:pStyle w:val="a3"/>
      </w:pPr>
    </w:p>
    <w:p w:rsidR="008515E6" w:rsidRDefault="008515E6" w:rsidP="008515E6">
      <w:pPr>
        <w:pStyle w:val="6"/>
      </w:pPr>
      <w:r>
        <w:t>名前空間の接頭辞</w:t>
      </w:r>
    </w:p>
    <w:p w:rsidR="008515E6" w:rsidRDefault="008515E6" w:rsidP="008515E6">
      <w:pPr>
        <w:pStyle w:val="a2"/>
        <w:ind w:firstLine="240"/>
      </w:pPr>
      <w:r>
        <w:t>名前空間の接頭辞は以下の通りである。</w:t>
      </w:r>
    </w:p>
    <w:p w:rsidR="008515E6" w:rsidRDefault="008515E6" w:rsidP="008515E6">
      <w:pPr>
        <w:pStyle w:val="a2"/>
        <w:numPr>
          <w:ilvl w:val="0"/>
          <w:numId w:val="22"/>
        </w:numPr>
        <w:ind w:firstLineChars="0"/>
      </w:pPr>
      <w:r>
        <w:t>odstat-ref: </w:t>
      </w:r>
      <w:hyperlink r:id="rId25" w:history="1">
        <w:r>
          <w:rPr>
            <w:rStyle w:val="aff0"/>
            <w:rFonts w:ascii="Arial" w:hAnsi="Arial" w:cs="Arial"/>
            <w:sz w:val="20"/>
            <w:szCs w:val="20"/>
          </w:rPr>
          <w:t>http://odstat.jp/ref#</w:t>
        </w:r>
      </w:hyperlink>
    </w:p>
    <w:p w:rsidR="008515E6" w:rsidRDefault="008515E6" w:rsidP="008515E6">
      <w:pPr>
        <w:pStyle w:val="a2"/>
        <w:ind w:firstLine="240"/>
      </w:pPr>
    </w:p>
    <w:p w:rsidR="008515E6" w:rsidRDefault="008515E6" w:rsidP="008515E6">
      <w:pPr>
        <w:pStyle w:val="6"/>
      </w:pPr>
      <w:r>
        <w:t>属性</w:t>
      </w:r>
    </w:p>
    <w:p w:rsidR="008515E6" w:rsidRDefault="008515E6" w:rsidP="008515E6">
      <w:pPr>
        <w:pStyle w:val="a2"/>
        <w:ind w:firstLine="240"/>
      </w:pPr>
      <w:r>
        <w:t>データの属性は</w:t>
      </w:r>
      <w:r w:rsidR="00F367A9">
        <w:fldChar w:fldCharType="begin"/>
      </w:r>
      <w:r w:rsidR="00117CEA">
        <w:instrText xml:space="preserve"> REF _Ref382852561 \h </w:instrText>
      </w:r>
      <w:r w:rsidR="00F367A9">
        <w:fldChar w:fldCharType="separate"/>
      </w:r>
      <w:r w:rsidR="0092138E">
        <w:rPr>
          <w:rFonts w:hint="eastAsia"/>
        </w:rPr>
        <w:t>表</w:t>
      </w:r>
      <w:r w:rsidR="0092138E">
        <w:rPr>
          <w:rFonts w:hint="eastAsia"/>
        </w:rPr>
        <w:t xml:space="preserve"> </w:t>
      </w:r>
      <w:r w:rsidR="0092138E">
        <w:rPr>
          <w:noProof/>
        </w:rPr>
        <w:t>25</w:t>
      </w:r>
      <w:r w:rsidR="00F367A9">
        <w:fldChar w:fldCharType="end"/>
      </w:r>
      <w:r>
        <w:t>の通りである。</w:t>
      </w:r>
    </w:p>
    <w:p w:rsidR="008515E6" w:rsidRPr="00583FE0" w:rsidRDefault="008515E6" w:rsidP="008515E6">
      <w:pPr>
        <w:pStyle w:val="a3"/>
      </w:pPr>
    </w:p>
    <w:p w:rsidR="008515E6" w:rsidRDefault="008515E6" w:rsidP="008515E6">
      <w:pPr>
        <w:pStyle w:val="aff3"/>
        <w:keepNext/>
        <w:jc w:val="center"/>
      </w:pPr>
      <w:bookmarkStart w:id="101" w:name="_Ref38285256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25</w:t>
      </w:r>
      <w:r w:rsidR="00F367A9">
        <w:fldChar w:fldCharType="end"/>
      </w:r>
      <w:bookmarkEnd w:id="101"/>
      <w:r>
        <w:rPr>
          <w:rFonts w:hint="eastAsia"/>
        </w:rPr>
        <w:t xml:space="preserve"> </w:t>
      </w:r>
      <w:r>
        <w:rPr>
          <w:rFonts w:hint="eastAsia"/>
        </w:rPr>
        <w:t>基準項目を記述するボキャブラリ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1665"/>
        <w:gridCol w:w="4557"/>
      </w:tblGrid>
      <w:tr w:rsidR="008515E6" w:rsidRPr="0063703E" w:rsidTr="006A6C60">
        <w:tc>
          <w:tcPr>
            <w:tcW w:w="2283"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属性</w:t>
            </w:r>
          </w:p>
        </w:tc>
        <w:tc>
          <w:tcPr>
            <w:tcW w:w="0" w:type="auto"/>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値域</w:t>
            </w:r>
          </w:p>
        </w:tc>
        <w:tc>
          <w:tcPr>
            <w:tcW w:w="4557" w:type="dxa"/>
            <w:shd w:val="clear" w:color="auto" w:fill="D9D9D9" w:themeFill="background1" w:themeFillShade="D9"/>
            <w:hideMark/>
          </w:tcPr>
          <w:p w:rsidR="008515E6" w:rsidRPr="005A1A54" w:rsidRDefault="008515E6" w:rsidP="006A6C60">
            <w:pPr>
              <w:pStyle w:val="a3"/>
              <w:jc w:val="center"/>
              <w:rPr>
                <w:rFonts w:eastAsia="ＭＳ Ｐゴシック"/>
                <w:b/>
                <w:bCs/>
              </w:rPr>
            </w:pPr>
            <w:r w:rsidRPr="005A1A54">
              <w:rPr>
                <w:b/>
                <w:bCs/>
              </w:rPr>
              <w:t>説明</w:t>
            </w:r>
          </w:p>
        </w:tc>
      </w:tr>
      <w:tr w:rsidR="008515E6" w:rsidRPr="0063703E" w:rsidTr="006A6C60">
        <w:tc>
          <w:tcPr>
            <w:tcW w:w="2283" w:type="dxa"/>
            <w:vAlign w:val="center"/>
            <w:hideMark/>
          </w:tcPr>
          <w:p w:rsidR="008515E6" w:rsidRDefault="008515E6" w:rsidP="006A6C60">
            <w:pPr>
              <w:pStyle w:val="a3"/>
              <w:jc w:val="center"/>
            </w:pPr>
            <w:r>
              <w:t>rdf:type</w:t>
            </w:r>
          </w:p>
        </w:tc>
        <w:tc>
          <w:tcPr>
            <w:tcW w:w="0" w:type="auto"/>
            <w:vAlign w:val="center"/>
            <w:hideMark/>
          </w:tcPr>
          <w:p w:rsidR="008515E6" w:rsidRPr="005A1A54" w:rsidRDefault="008515E6" w:rsidP="006A6C60">
            <w:pPr>
              <w:pStyle w:val="a3"/>
              <w:jc w:val="center"/>
              <w:rPr>
                <w:rFonts w:eastAsia="ＭＳ Ｐゴシック"/>
              </w:rPr>
            </w:pPr>
            <w:r w:rsidRPr="0063703E">
              <w:t>rdfs:Class</w:t>
            </w:r>
          </w:p>
        </w:tc>
        <w:tc>
          <w:tcPr>
            <w:tcW w:w="4557" w:type="dxa"/>
            <w:vAlign w:val="center"/>
            <w:hideMark/>
          </w:tcPr>
          <w:p w:rsidR="008515E6" w:rsidRDefault="008515E6" w:rsidP="006A6C60">
            <w:pPr>
              <w:pStyle w:val="a3"/>
              <w:jc w:val="center"/>
            </w:pPr>
            <w:r>
              <w:t>基準項目軸</w:t>
            </w:r>
            <w:r>
              <w:t>skos:Concept</w:t>
            </w:r>
            <w:r>
              <w:t>クラスを指定する</w:t>
            </w:r>
          </w:p>
        </w:tc>
      </w:tr>
      <w:tr w:rsidR="008515E6" w:rsidRPr="0063703E" w:rsidTr="006A6C60">
        <w:tc>
          <w:tcPr>
            <w:tcW w:w="2283" w:type="dxa"/>
            <w:vAlign w:val="center"/>
            <w:hideMark/>
          </w:tcPr>
          <w:p w:rsidR="008515E6" w:rsidRDefault="008515E6" w:rsidP="006A6C60">
            <w:pPr>
              <w:pStyle w:val="a3"/>
              <w:jc w:val="center"/>
            </w:pPr>
            <w:r>
              <w:t>skos:prefLabel</w:t>
            </w:r>
          </w:p>
        </w:tc>
        <w:tc>
          <w:tcPr>
            <w:tcW w:w="0" w:type="auto"/>
            <w:vAlign w:val="center"/>
            <w:hideMark/>
          </w:tcPr>
          <w:p w:rsidR="008515E6" w:rsidRPr="005A1A54" w:rsidRDefault="008515E6" w:rsidP="006A6C60">
            <w:pPr>
              <w:pStyle w:val="a3"/>
              <w:jc w:val="center"/>
              <w:rPr>
                <w:rFonts w:eastAsia="ＭＳ Ｐゴシック"/>
              </w:rPr>
            </w:pPr>
            <w:r w:rsidRPr="0063703E">
              <w:t>rdfs:Literal</w:t>
            </w:r>
          </w:p>
        </w:tc>
        <w:tc>
          <w:tcPr>
            <w:tcW w:w="4557" w:type="dxa"/>
            <w:vAlign w:val="center"/>
            <w:hideMark/>
          </w:tcPr>
          <w:p w:rsidR="008515E6" w:rsidRDefault="008515E6" w:rsidP="006A6C60">
            <w:pPr>
              <w:pStyle w:val="a3"/>
              <w:jc w:val="center"/>
            </w:pPr>
            <w:r>
              <w:t>項目のタイトルを表す</w:t>
            </w:r>
          </w:p>
        </w:tc>
      </w:tr>
      <w:tr w:rsidR="008515E6" w:rsidRPr="0063703E" w:rsidTr="006A6C60">
        <w:tc>
          <w:tcPr>
            <w:tcW w:w="2283" w:type="dxa"/>
            <w:vAlign w:val="center"/>
            <w:hideMark/>
          </w:tcPr>
          <w:p w:rsidR="008515E6" w:rsidRPr="005A1A54" w:rsidRDefault="008515E6" w:rsidP="006A6C60">
            <w:pPr>
              <w:pStyle w:val="a3"/>
              <w:jc w:val="center"/>
              <w:rPr>
                <w:rFonts w:eastAsia="ＭＳ Ｐゴシック"/>
              </w:rPr>
            </w:pPr>
            <w:r w:rsidRPr="0063703E">
              <w:t>skos:topConceptOf</w:t>
            </w:r>
          </w:p>
        </w:tc>
        <w:tc>
          <w:tcPr>
            <w:tcW w:w="0" w:type="auto"/>
            <w:vAlign w:val="center"/>
            <w:hideMark/>
          </w:tcPr>
          <w:p w:rsidR="008515E6" w:rsidRPr="005A1A54" w:rsidRDefault="008515E6" w:rsidP="006A6C60">
            <w:pPr>
              <w:pStyle w:val="a3"/>
              <w:jc w:val="center"/>
              <w:rPr>
                <w:rFonts w:eastAsia="ＭＳ Ｐゴシック"/>
              </w:rPr>
            </w:pPr>
            <w:r w:rsidRPr="0063703E">
              <w:t>skos:Concept</w:t>
            </w:r>
          </w:p>
        </w:tc>
        <w:tc>
          <w:tcPr>
            <w:tcW w:w="4557" w:type="dxa"/>
            <w:vAlign w:val="center"/>
            <w:hideMark/>
          </w:tcPr>
          <w:p w:rsidR="008515E6" w:rsidRPr="005A1A54" w:rsidRDefault="008515E6" w:rsidP="006A6C60">
            <w:pPr>
              <w:pStyle w:val="a3"/>
              <w:jc w:val="center"/>
              <w:rPr>
                <w:rFonts w:eastAsia="ＭＳ Ｐゴシック"/>
              </w:rPr>
            </w:pPr>
            <w:r w:rsidRPr="0063703E">
              <w:t>コードリストを指定する</w:t>
            </w:r>
          </w:p>
        </w:tc>
      </w:tr>
      <w:tr w:rsidR="008515E6" w:rsidRPr="0063703E" w:rsidTr="006A6C60">
        <w:tc>
          <w:tcPr>
            <w:tcW w:w="2283" w:type="dxa"/>
            <w:vAlign w:val="center"/>
            <w:hideMark/>
          </w:tcPr>
          <w:p w:rsidR="008515E6" w:rsidRPr="005A1A54" w:rsidRDefault="008515E6" w:rsidP="006A6C60">
            <w:pPr>
              <w:pStyle w:val="a3"/>
              <w:jc w:val="center"/>
              <w:rPr>
                <w:rFonts w:eastAsia="ＭＳ Ｐゴシック"/>
              </w:rPr>
            </w:pPr>
            <w:r w:rsidRPr="0063703E">
              <w:t>skos:inScheme</w:t>
            </w:r>
          </w:p>
        </w:tc>
        <w:tc>
          <w:tcPr>
            <w:tcW w:w="0" w:type="auto"/>
            <w:vAlign w:val="center"/>
            <w:hideMark/>
          </w:tcPr>
          <w:p w:rsidR="008515E6" w:rsidRPr="005A1A54" w:rsidRDefault="008515E6" w:rsidP="006A6C60">
            <w:pPr>
              <w:pStyle w:val="a3"/>
              <w:jc w:val="center"/>
              <w:rPr>
                <w:rFonts w:eastAsia="ＭＳ Ｐゴシック"/>
              </w:rPr>
            </w:pPr>
            <w:r w:rsidRPr="0063703E">
              <w:t>skos:Concept</w:t>
            </w:r>
          </w:p>
        </w:tc>
        <w:tc>
          <w:tcPr>
            <w:tcW w:w="4557" w:type="dxa"/>
            <w:vAlign w:val="center"/>
            <w:hideMark/>
          </w:tcPr>
          <w:p w:rsidR="008515E6" w:rsidRPr="005A1A54" w:rsidRDefault="008515E6" w:rsidP="006A6C60">
            <w:pPr>
              <w:pStyle w:val="a3"/>
              <w:jc w:val="center"/>
              <w:rPr>
                <w:rFonts w:eastAsia="ＭＳ Ｐゴシック"/>
              </w:rPr>
            </w:pPr>
            <w:r w:rsidRPr="0063703E">
              <w:t>項目を構成する基準項目次元の基準項目コードリストを指定する</w:t>
            </w:r>
          </w:p>
        </w:tc>
      </w:tr>
      <w:tr w:rsidR="008515E6" w:rsidRPr="0063703E" w:rsidTr="006A6C60">
        <w:tc>
          <w:tcPr>
            <w:tcW w:w="2283" w:type="dxa"/>
            <w:vAlign w:val="center"/>
            <w:hideMark/>
          </w:tcPr>
          <w:p w:rsidR="008515E6" w:rsidRPr="005A1A54" w:rsidRDefault="008515E6" w:rsidP="006A6C60">
            <w:pPr>
              <w:pStyle w:val="a3"/>
              <w:jc w:val="center"/>
              <w:rPr>
                <w:rFonts w:eastAsia="ＭＳ Ｐゴシック"/>
              </w:rPr>
            </w:pPr>
            <w:r w:rsidRPr="0063703E">
              <w:t>odstat:min</w:t>
            </w:r>
          </w:p>
        </w:tc>
        <w:tc>
          <w:tcPr>
            <w:tcW w:w="0" w:type="auto"/>
            <w:vAlign w:val="center"/>
            <w:hideMark/>
          </w:tcPr>
          <w:p w:rsidR="008515E6" w:rsidRPr="005A1A54" w:rsidRDefault="008515E6" w:rsidP="006A6C60">
            <w:pPr>
              <w:pStyle w:val="a3"/>
              <w:jc w:val="center"/>
              <w:rPr>
                <w:rFonts w:eastAsia="ＭＳ Ｐゴシック"/>
              </w:rPr>
            </w:pPr>
            <w:r w:rsidRPr="0063703E">
              <w:t>xsd:decimal</w:t>
            </w:r>
          </w:p>
        </w:tc>
        <w:tc>
          <w:tcPr>
            <w:tcW w:w="4557" w:type="dxa"/>
            <w:vAlign w:val="center"/>
            <w:hideMark/>
          </w:tcPr>
          <w:p w:rsidR="008515E6" w:rsidRPr="005A1A54" w:rsidRDefault="008515E6" w:rsidP="006A6C60">
            <w:pPr>
              <w:pStyle w:val="a3"/>
              <w:jc w:val="center"/>
              <w:rPr>
                <w:rFonts w:eastAsia="ＭＳ Ｐゴシック"/>
              </w:rPr>
            </w:pPr>
            <w:r w:rsidRPr="0063703E">
              <w:t>主語が数値の範囲を表現する場合、数値の範囲の下限を表す</w:t>
            </w:r>
          </w:p>
        </w:tc>
      </w:tr>
      <w:tr w:rsidR="008515E6" w:rsidRPr="0063703E" w:rsidTr="006A6C60">
        <w:tc>
          <w:tcPr>
            <w:tcW w:w="2283" w:type="dxa"/>
            <w:vAlign w:val="center"/>
            <w:hideMark/>
          </w:tcPr>
          <w:p w:rsidR="008515E6" w:rsidRPr="005A1A54" w:rsidRDefault="008515E6" w:rsidP="006A6C60">
            <w:pPr>
              <w:pStyle w:val="a3"/>
              <w:jc w:val="center"/>
              <w:rPr>
                <w:rFonts w:eastAsia="ＭＳ Ｐゴシック"/>
              </w:rPr>
            </w:pPr>
            <w:r w:rsidRPr="0063703E">
              <w:t>odstat:max</w:t>
            </w:r>
          </w:p>
        </w:tc>
        <w:tc>
          <w:tcPr>
            <w:tcW w:w="0" w:type="auto"/>
            <w:vAlign w:val="center"/>
            <w:hideMark/>
          </w:tcPr>
          <w:p w:rsidR="008515E6" w:rsidRPr="005A1A54" w:rsidRDefault="008515E6" w:rsidP="006A6C60">
            <w:pPr>
              <w:pStyle w:val="a3"/>
              <w:jc w:val="center"/>
              <w:rPr>
                <w:rFonts w:eastAsia="ＭＳ Ｐゴシック"/>
              </w:rPr>
            </w:pPr>
            <w:r w:rsidRPr="0063703E">
              <w:t>xsd:decimal</w:t>
            </w:r>
          </w:p>
        </w:tc>
        <w:tc>
          <w:tcPr>
            <w:tcW w:w="4557" w:type="dxa"/>
            <w:vAlign w:val="center"/>
            <w:hideMark/>
          </w:tcPr>
          <w:p w:rsidR="008515E6" w:rsidRPr="005A1A54" w:rsidRDefault="008515E6" w:rsidP="006A6C60">
            <w:pPr>
              <w:pStyle w:val="a3"/>
              <w:jc w:val="center"/>
              <w:rPr>
                <w:rFonts w:eastAsia="ＭＳ Ｐゴシック"/>
              </w:rPr>
            </w:pPr>
            <w:r w:rsidRPr="0063703E">
              <w:t>主語が数値の範囲を表現する場合、数値の範囲の上限を表す</w:t>
            </w:r>
          </w:p>
        </w:tc>
      </w:tr>
    </w:tbl>
    <w:p w:rsidR="006A6C60" w:rsidRDefault="006A6C60" w:rsidP="008515E6">
      <w:pPr>
        <w:pStyle w:val="a3"/>
      </w:pPr>
    </w:p>
    <w:p w:rsidR="006A6C60" w:rsidRDefault="006A6C60">
      <w:pPr>
        <w:widowControl/>
        <w:jc w:val="left"/>
      </w:pPr>
      <w:r>
        <w:br w:type="page"/>
      </w:r>
    </w:p>
    <w:p w:rsidR="008515E6" w:rsidRDefault="008515E6">
      <w:pPr>
        <w:pStyle w:val="5"/>
        <w:rPr>
          <w:sz w:val="27"/>
          <w:szCs w:val="27"/>
        </w:rPr>
      </w:pPr>
      <w:r>
        <w:t>基準項目コードリスト</w:t>
      </w:r>
    </w:p>
    <w:p w:rsidR="008515E6" w:rsidRDefault="008515E6" w:rsidP="008515E6">
      <w:pPr>
        <w:pStyle w:val="6"/>
      </w:pPr>
      <w:r>
        <w:t>概要</w:t>
      </w:r>
    </w:p>
    <w:p w:rsidR="008515E6" w:rsidRDefault="008515E6" w:rsidP="008515E6">
      <w:pPr>
        <w:pStyle w:val="a3"/>
      </w:pPr>
      <w:r>
        <w:t>調査票などから抽出した、基準項目のリストを記述する。</w:t>
      </w:r>
    </w:p>
    <w:p w:rsidR="008515E6" w:rsidRDefault="008515E6" w:rsidP="008515E6">
      <w:pPr>
        <w:pStyle w:val="a3"/>
      </w:pPr>
      <w:r>
        <w:t>統計実施年に依らず一意である。</w:t>
      </w:r>
    </w:p>
    <w:p w:rsidR="008515E6" w:rsidRDefault="008515E6" w:rsidP="008515E6">
      <w:pPr>
        <w:pStyle w:val="a3"/>
      </w:pPr>
    </w:p>
    <w:p w:rsidR="008515E6" w:rsidRDefault="008515E6" w:rsidP="008515E6">
      <w:pPr>
        <w:pStyle w:val="6"/>
      </w:pPr>
      <w:r>
        <w:t>名前空間の接頭辞</w:t>
      </w:r>
    </w:p>
    <w:p w:rsidR="008515E6" w:rsidRPr="00341183" w:rsidRDefault="008515E6" w:rsidP="008515E6">
      <w:pPr>
        <w:pStyle w:val="a2"/>
        <w:ind w:firstLine="240"/>
      </w:pPr>
      <w:r w:rsidRPr="00341183">
        <w:t>名前空間の接頭辞は以下の通りである。</w:t>
      </w:r>
    </w:p>
    <w:p w:rsidR="008515E6" w:rsidRDefault="008515E6" w:rsidP="008515E6">
      <w:pPr>
        <w:pStyle w:val="a2"/>
        <w:numPr>
          <w:ilvl w:val="0"/>
          <w:numId w:val="22"/>
        </w:numPr>
        <w:ind w:firstLineChars="0"/>
      </w:pPr>
      <w:r w:rsidRPr="00341183">
        <w:t xml:space="preserve">odstat-ref: </w:t>
      </w:r>
      <w:hyperlink r:id="rId26" w:history="1">
        <w:r w:rsidRPr="00341183">
          <w:rPr>
            <w:rStyle w:val="aff0"/>
            <w:color w:val="auto"/>
            <w:szCs w:val="20"/>
            <w:u w:val="none"/>
          </w:rPr>
          <w:t>http://odstat.jp/ref#</w:t>
        </w:r>
      </w:hyperlink>
    </w:p>
    <w:p w:rsidR="008515E6" w:rsidRPr="00341183" w:rsidRDefault="008515E6" w:rsidP="008515E6">
      <w:pPr>
        <w:pStyle w:val="a2"/>
        <w:ind w:firstLine="240"/>
      </w:pPr>
    </w:p>
    <w:p w:rsidR="008515E6" w:rsidRDefault="008515E6" w:rsidP="008515E6">
      <w:pPr>
        <w:pStyle w:val="6"/>
      </w:pPr>
      <w:r>
        <w:t>属性</w:t>
      </w:r>
    </w:p>
    <w:p w:rsidR="008515E6" w:rsidRDefault="008515E6" w:rsidP="008515E6">
      <w:pPr>
        <w:pStyle w:val="a3"/>
      </w:pPr>
      <w:r>
        <w:t>データの属性は</w:t>
      </w:r>
      <w:r w:rsidR="00F367A9">
        <w:fldChar w:fldCharType="begin"/>
      </w:r>
      <w:r w:rsidR="00117CEA">
        <w:instrText xml:space="preserve"> REF _Ref382852570 \h </w:instrText>
      </w:r>
      <w:r w:rsidR="00F367A9">
        <w:fldChar w:fldCharType="separate"/>
      </w:r>
      <w:r w:rsidR="0092138E">
        <w:rPr>
          <w:rFonts w:hint="eastAsia"/>
        </w:rPr>
        <w:t>表</w:t>
      </w:r>
      <w:r w:rsidR="0092138E">
        <w:rPr>
          <w:rFonts w:hint="eastAsia"/>
        </w:rPr>
        <w:t xml:space="preserve"> </w:t>
      </w:r>
      <w:r w:rsidR="0092138E">
        <w:rPr>
          <w:noProof/>
        </w:rPr>
        <w:t>26</w:t>
      </w:r>
      <w:r w:rsidR="00F367A9">
        <w:fldChar w:fldCharType="end"/>
      </w:r>
      <w:r>
        <w:t>の通りである。</w:t>
      </w:r>
    </w:p>
    <w:p w:rsidR="008515E6" w:rsidRDefault="008515E6" w:rsidP="008515E6">
      <w:pPr>
        <w:pStyle w:val="a3"/>
      </w:pPr>
    </w:p>
    <w:p w:rsidR="008515E6" w:rsidRDefault="008515E6" w:rsidP="008515E6">
      <w:pPr>
        <w:pStyle w:val="aff3"/>
        <w:keepNext/>
        <w:jc w:val="center"/>
      </w:pPr>
      <w:bookmarkStart w:id="102" w:name="_Ref382852570"/>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26</w:t>
      </w:r>
      <w:r w:rsidR="00F367A9">
        <w:fldChar w:fldCharType="end"/>
      </w:r>
      <w:bookmarkEnd w:id="102"/>
      <w:r>
        <w:rPr>
          <w:rFonts w:hint="eastAsia"/>
        </w:rPr>
        <w:t xml:space="preserve"> </w:t>
      </w:r>
      <w:r>
        <w:rPr>
          <w:rFonts w:hint="eastAsia"/>
        </w:rPr>
        <w:t>基準項目コードリストを記述するボキャブラリ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2"/>
        <w:gridCol w:w="1665"/>
        <w:gridCol w:w="4388"/>
      </w:tblGrid>
      <w:tr w:rsidR="008515E6" w:rsidRPr="006A6C60" w:rsidTr="006A6C60">
        <w:tc>
          <w:tcPr>
            <w:tcW w:w="2452" w:type="dxa"/>
            <w:shd w:val="clear" w:color="auto" w:fill="D9D9D9" w:themeFill="background1" w:themeFillShade="D9"/>
            <w:hideMark/>
          </w:tcPr>
          <w:p w:rsidR="008515E6" w:rsidRPr="006A6C60" w:rsidRDefault="008515E6" w:rsidP="006A6C60">
            <w:pPr>
              <w:pStyle w:val="a3"/>
              <w:jc w:val="center"/>
              <w:rPr>
                <w:rFonts w:eastAsia="ＭＳ Ｐゴシック"/>
                <w:b/>
              </w:rPr>
            </w:pPr>
            <w:r w:rsidRPr="006A6C60">
              <w:rPr>
                <w:b/>
              </w:rPr>
              <w:t>属性</w:t>
            </w:r>
          </w:p>
        </w:tc>
        <w:tc>
          <w:tcPr>
            <w:tcW w:w="1665" w:type="dxa"/>
            <w:shd w:val="clear" w:color="auto" w:fill="D9D9D9" w:themeFill="background1" w:themeFillShade="D9"/>
            <w:hideMark/>
          </w:tcPr>
          <w:p w:rsidR="008515E6" w:rsidRPr="006A6C60" w:rsidRDefault="008515E6" w:rsidP="006A6C60">
            <w:pPr>
              <w:pStyle w:val="a3"/>
              <w:jc w:val="center"/>
              <w:rPr>
                <w:rFonts w:eastAsia="ＭＳ Ｐゴシック"/>
                <w:b/>
              </w:rPr>
            </w:pPr>
            <w:r w:rsidRPr="006A6C60">
              <w:rPr>
                <w:b/>
              </w:rPr>
              <w:t>値域</w:t>
            </w:r>
          </w:p>
        </w:tc>
        <w:tc>
          <w:tcPr>
            <w:tcW w:w="4388" w:type="dxa"/>
            <w:shd w:val="clear" w:color="auto" w:fill="D9D9D9" w:themeFill="background1" w:themeFillShade="D9"/>
            <w:hideMark/>
          </w:tcPr>
          <w:p w:rsidR="008515E6" w:rsidRPr="006A6C60" w:rsidRDefault="008515E6" w:rsidP="006A6C60">
            <w:pPr>
              <w:pStyle w:val="a3"/>
              <w:jc w:val="center"/>
              <w:rPr>
                <w:rFonts w:eastAsia="ＭＳ Ｐゴシック"/>
                <w:b/>
              </w:rPr>
            </w:pPr>
            <w:r w:rsidRPr="006A6C60">
              <w:rPr>
                <w:b/>
              </w:rPr>
              <w:t>説明</w:t>
            </w:r>
          </w:p>
        </w:tc>
      </w:tr>
      <w:tr w:rsidR="008515E6" w:rsidRPr="0063703E" w:rsidTr="006A6C60">
        <w:tc>
          <w:tcPr>
            <w:tcW w:w="2452" w:type="dxa"/>
            <w:vAlign w:val="center"/>
            <w:hideMark/>
          </w:tcPr>
          <w:p w:rsidR="008515E6" w:rsidRPr="0063703E" w:rsidRDefault="008515E6" w:rsidP="006A6C60">
            <w:pPr>
              <w:pStyle w:val="a3"/>
              <w:jc w:val="center"/>
            </w:pPr>
            <w:r w:rsidRPr="0063703E">
              <w:t>rdf:type</w:t>
            </w:r>
          </w:p>
        </w:tc>
        <w:tc>
          <w:tcPr>
            <w:tcW w:w="1665" w:type="dxa"/>
            <w:vAlign w:val="center"/>
            <w:hideMark/>
          </w:tcPr>
          <w:p w:rsidR="008515E6" w:rsidRPr="005A1A54" w:rsidRDefault="008515E6" w:rsidP="006A6C60">
            <w:pPr>
              <w:pStyle w:val="a3"/>
              <w:jc w:val="center"/>
              <w:rPr>
                <w:rFonts w:eastAsia="ＭＳ Ｐゴシック"/>
              </w:rPr>
            </w:pPr>
            <w:r w:rsidRPr="0063703E">
              <w:t>rdfs:Class</w:t>
            </w:r>
          </w:p>
        </w:tc>
        <w:tc>
          <w:tcPr>
            <w:tcW w:w="4388" w:type="dxa"/>
            <w:vAlign w:val="center"/>
            <w:hideMark/>
          </w:tcPr>
          <w:p w:rsidR="008515E6" w:rsidRPr="0063703E" w:rsidRDefault="008515E6" w:rsidP="006A6C60">
            <w:pPr>
              <w:pStyle w:val="a3"/>
              <w:jc w:val="center"/>
            </w:pPr>
            <w:r w:rsidRPr="0063703E">
              <w:t>skos:ConceptScheme</w:t>
            </w:r>
            <w:r w:rsidRPr="0063703E">
              <w:t>クラスを</w:t>
            </w:r>
            <w:r w:rsidR="006A6C60">
              <w:rPr>
                <w:rFonts w:hint="eastAsia"/>
              </w:rPr>
              <w:br/>
            </w:r>
            <w:r w:rsidRPr="0063703E">
              <w:t>指定する</w:t>
            </w:r>
          </w:p>
        </w:tc>
      </w:tr>
      <w:tr w:rsidR="008515E6" w:rsidRPr="0063703E" w:rsidTr="006A6C60">
        <w:tc>
          <w:tcPr>
            <w:tcW w:w="2452" w:type="dxa"/>
            <w:vAlign w:val="center"/>
            <w:hideMark/>
          </w:tcPr>
          <w:p w:rsidR="008515E6" w:rsidRPr="0063703E" w:rsidRDefault="008515E6" w:rsidP="006A6C60">
            <w:pPr>
              <w:pStyle w:val="a3"/>
              <w:jc w:val="center"/>
            </w:pPr>
            <w:r w:rsidRPr="0063703E">
              <w:t>skos:prefLabel</w:t>
            </w:r>
          </w:p>
        </w:tc>
        <w:tc>
          <w:tcPr>
            <w:tcW w:w="1665" w:type="dxa"/>
            <w:vAlign w:val="center"/>
            <w:hideMark/>
          </w:tcPr>
          <w:p w:rsidR="008515E6" w:rsidRPr="005A1A54" w:rsidRDefault="008515E6" w:rsidP="006A6C60">
            <w:pPr>
              <w:pStyle w:val="a3"/>
              <w:jc w:val="center"/>
              <w:rPr>
                <w:rFonts w:eastAsia="ＭＳ Ｐゴシック"/>
              </w:rPr>
            </w:pPr>
            <w:r w:rsidRPr="0063703E">
              <w:t>rdfs:Literal</w:t>
            </w:r>
          </w:p>
        </w:tc>
        <w:tc>
          <w:tcPr>
            <w:tcW w:w="4388" w:type="dxa"/>
            <w:vAlign w:val="center"/>
            <w:hideMark/>
          </w:tcPr>
          <w:p w:rsidR="008515E6" w:rsidRPr="0063703E" w:rsidRDefault="008515E6" w:rsidP="006A6C60">
            <w:pPr>
              <w:pStyle w:val="a3"/>
              <w:jc w:val="center"/>
            </w:pPr>
            <w:r w:rsidRPr="0063703E">
              <w:t>コードリストの名称を指定する</w:t>
            </w:r>
          </w:p>
        </w:tc>
      </w:tr>
      <w:tr w:rsidR="008515E6" w:rsidRPr="0063703E" w:rsidTr="006A6C60">
        <w:tc>
          <w:tcPr>
            <w:tcW w:w="2452" w:type="dxa"/>
            <w:vAlign w:val="center"/>
            <w:hideMark/>
          </w:tcPr>
          <w:p w:rsidR="008515E6" w:rsidRPr="005A1A54" w:rsidRDefault="008515E6" w:rsidP="006A6C60">
            <w:pPr>
              <w:pStyle w:val="a3"/>
              <w:jc w:val="center"/>
              <w:rPr>
                <w:rFonts w:eastAsia="ＭＳ Ｐゴシック"/>
              </w:rPr>
            </w:pPr>
            <w:r w:rsidRPr="0063703E">
              <w:t>skos:hasTopConcept</w:t>
            </w:r>
          </w:p>
        </w:tc>
        <w:tc>
          <w:tcPr>
            <w:tcW w:w="1665" w:type="dxa"/>
            <w:vAlign w:val="center"/>
            <w:hideMark/>
          </w:tcPr>
          <w:p w:rsidR="008515E6" w:rsidRPr="005A1A54" w:rsidRDefault="008515E6" w:rsidP="006A6C60">
            <w:pPr>
              <w:pStyle w:val="a3"/>
              <w:jc w:val="center"/>
              <w:rPr>
                <w:rFonts w:eastAsia="ＭＳ Ｐゴシック"/>
              </w:rPr>
            </w:pPr>
            <w:r w:rsidRPr="0063703E">
              <w:t>skos:Concept</w:t>
            </w:r>
          </w:p>
        </w:tc>
        <w:tc>
          <w:tcPr>
            <w:tcW w:w="4388" w:type="dxa"/>
            <w:vAlign w:val="center"/>
            <w:hideMark/>
          </w:tcPr>
          <w:p w:rsidR="008515E6" w:rsidRPr="005A1A54" w:rsidRDefault="008515E6" w:rsidP="006A6C60">
            <w:pPr>
              <w:pStyle w:val="a3"/>
              <w:jc w:val="center"/>
              <w:rPr>
                <w:rFonts w:eastAsia="ＭＳ Ｐゴシック"/>
              </w:rPr>
            </w:pPr>
            <w:r w:rsidRPr="0063703E">
              <w:t>コードリストに含まれる軸の項目を</w:t>
            </w:r>
            <w:r w:rsidR="006A6C60">
              <w:rPr>
                <w:rFonts w:hint="eastAsia"/>
              </w:rPr>
              <w:br/>
            </w:r>
            <w:r w:rsidRPr="0063703E">
              <w:t>指定する</w:t>
            </w:r>
          </w:p>
        </w:tc>
      </w:tr>
    </w:tbl>
    <w:p w:rsidR="008515E6" w:rsidRPr="00FF2BD9" w:rsidRDefault="008515E6" w:rsidP="008515E6">
      <w:pPr>
        <w:pStyle w:val="a2"/>
        <w:ind w:firstLine="240"/>
      </w:pPr>
    </w:p>
    <w:p w:rsidR="008515E6" w:rsidRDefault="008515E6" w:rsidP="008515E6">
      <w:pPr>
        <w:pStyle w:val="a2"/>
        <w:ind w:firstLine="240"/>
      </w:pPr>
    </w:p>
    <w:p w:rsidR="008515E6" w:rsidRDefault="008515E6" w:rsidP="008515E6">
      <w:pPr>
        <w:pStyle w:val="3"/>
      </w:pPr>
      <w:bookmarkStart w:id="103" w:name="_Toc382428079"/>
      <w:bookmarkStart w:id="104" w:name="_Toc383030107"/>
      <w:r>
        <w:t>「政府データカタログサイト」メタデータを記述するボキャブラリ</w:t>
      </w:r>
      <w:bookmarkEnd w:id="103"/>
      <w:bookmarkEnd w:id="104"/>
    </w:p>
    <w:p w:rsidR="008515E6" w:rsidRDefault="008515E6" w:rsidP="008515E6">
      <w:pPr>
        <w:pStyle w:val="4"/>
      </w:pPr>
      <w:r>
        <w:rPr>
          <w:rFonts w:hint="eastAsia"/>
        </w:rPr>
        <w:t>ボキャブラリの設計方針</w:t>
      </w:r>
    </w:p>
    <w:p w:rsidR="008515E6" w:rsidRDefault="008515E6" w:rsidP="008515E6">
      <w:pPr>
        <w:pStyle w:val="a2"/>
        <w:ind w:firstLine="240"/>
      </w:pPr>
      <w:r>
        <w:rPr>
          <w:rFonts w:hint="eastAsia"/>
        </w:rPr>
        <w:t>政府データカタログサイト試行版のデータセットに関するメタデータを記述するため、</w:t>
      </w:r>
      <w:r>
        <w:rPr>
          <w:rFonts w:hint="eastAsia"/>
        </w:rPr>
        <w:t>W3C</w:t>
      </w:r>
      <w:r>
        <w:rPr>
          <w:rFonts w:hint="eastAsia"/>
        </w:rPr>
        <w:t>勧告として標準化されている</w:t>
      </w:r>
      <w:r>
        <w:rPr>
          <w:rFonts w:hint="eastAsia"/>
        </w:rPr>
        <w:t>Data Catalog Vocabulary</w:t>
      </w:r>
      <w:r>
        <w:rPr>
          <w:rFonts w:hint="eastAsia"/>
        </w:rPr>
        <w:t>（</w:t>
      </w:r>
      <w:r>
        <w:rPr>
          <w:rFonts w:hint="eastAsia"/>
        </w:rPr>
        <w:t>DCAT</w:t>
      </w:r>
      <w:r>
        <w:rPr>
          <w:rFonts w:hint="eastAsia"/>
        </w:rPr>
        <w:t>）を中心として記述を行うこととした。また、</w:t>
      </w:r>
      <w:r w:rsidR="00117CEA">
        <w:rPr>
          <w:rFonts w:hint="eastAsia"/>
        </w:rPr>
        <w:t>CKAN</w:t>
      </w:r>
      <w:r w:rsidR="00117CEA">
        <w:rPr>
          <w:rFonts w:hint="eastAsia"/>
        </w:rPr>
        <w:t>は諸外国など、他組織でも広く利用されていることから、</w:t>
      </w:r>
      <w:r>
        <w:rPr>
          <w:rFonts w:hint="eastAsia"/>
        </w:rPr>
        <w:t>他組織のデータカタログサイトとの相互接続性を意識して、本実証独自の語彙は定義しなかった。そのため、</w:t>
      </w:r>
      <w:r>
        <w:rPr>
          <w:rFonts w:hint="eastAsia"/>
        </w:rPr>
        <w:t>DCAT</w:t>
      </w:r>
      <w:r>
        <w:rPr>
          <w:rFonts w:hint="eastAsia"/>
        </w:rPr>
        <w:t>とその他の既存のボキャブラリを組み合わせ、</w:t>
      </w:r>
      <w:r>
        <w:rPr>
          <w:rFonts w:hint="eastAsia"/>
        </w:rPr>
        <w:t>CKAN</w:t>
      </w:r>
      <w:r>
        <w:rPr>
          <w:rFonts w:hint="eastAsia"/>
        </w:rPr>
        <w:t>推奨のボキャブラリセットを利用してデータセットの記述を行った。</w:t>
      </w:r>
    </w:p>
    <w:p w:rsidR="008515E6" w:rsidRPr="002B6A1A" w:rsidRDefault="008515E6" w:rsidP="008515E6">
      <w:pPr>
        <w:pStyle w:val="a2"/>
        <w:ind w:firstLine="240"/>
      </w:pPr>
    </w:p>
    <w:p w:rsidR="008515E6" w:rsidRPr="00FF2BD9" w:rsidRDefault="008515E6" w:rsidP="008515E6">
      <w:pPr>
        <w:pStyle w:val="4"/>
      </w:pPr>
      <w:r>
        <w:t>ボキャブラリの概要</w:t>
      </w:r>
    </w:p>
    <w:p w:rsidR="00F1420A" w:rsidRDefault="00F1420A" w:rsidP="00F1420A">
      <w:pPr>
        <w:pStyle w:val="a2"/>
        <w:ind w:firstLine="240"/>
      </w:pPr>
      <w:r>
        <w:rPr>
          <w:rFonts w:hint="eastAsia"/>
        </w:rPr>
        <w:t>政府データカタログサイトのデータセット試行版に関するメタデータを記述するためのボキャブラリについて</w:t>
      </w:r>
      <w:r w:rsidR="00F367A9">
        <w:fldChar w:fldCharType="begin"/>
      </w:r>
      <w:r>
        <w:instrText xml:space="preserve"> </w:instrText>
      </w:r>
      <w:r>
        <w:rPr>
          <w:rFonts w:hint="eastAsia"/>
        </w:rPr>
        <w:instrText>REF _Ref382852651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27</w:t>
      </w:r>
      <w:r w:rsidR="00F367A9">
        <w:fldChar w:fldCharType="end"/>
      </w:r>
      <w:r>
        <w:t>にまとめた</w:t>
      </w:r>
      <w:r>
        <w:rPr>
          <w:rFonts w:hint="eastAsia"/>
        </w:rPr>
        <w:t>。</w:t>
      </w:r>
    </w:p>
    <w:p w:rsidR="008515E6" w:rsidRPr="00F1420A" w:rsidRDefault="008515E6" w:rsidP="008515E6">
      <w:pPr>
        <w:pStyle w:val="a2"/>
        <w:ind w:firstLine="240"/>
      </w:pPr>
    </w:p>
    <w:p w:rsidR="008515E6" w:rsidRDefault="008515E6" w:rsidP="008515E6">
      <w:pPr>
        <w:pStyle w:val="aff3"/>
        <w:keepNext/>
      </w:pPr>
      <w:bookmarkStart w:id="105" w:name="_Ref38285265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27</w:t>
      </w:r>
      <w:r w:rsidR="00F367A9">
        <w:fldChar w:fldCharType="end"/>
      </w:r>
      <w:bookmarkEnd w:id="105"/>
      <w:r>
        <w:rPr>
          <w:rFonts w:hint="eastAsia"/>
        </w:rPr>
        <w:t xml:space="preserve"> </w:t>
      </w:r>
      <w:bookmarkStart w:id="106" w:name="_Ref382852718"/>
      <w:r>
        <w:rPr>
          <w:rFonts w:hint="eastAsia"/>
        </w:rPr>
        <w:t>政府データカタログサイト試行版データセットメタデータ記述に利用したボキャブラリ</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3"/>
        <w:gridCol w:w="933"/>
      </w:tblGrid>
      <w:tr w:rsidR="008515E6" w:rsidTr="005A1A54">
        <w:tc>
          <w:tcPr>
            <w:tcW w:w="7763" w:type="dxa"/>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ボキャブラリの種類</w:t>
            </w:r>
          </w:p>
        </w:tc>
        <w:tc>
          <w:tcPr>
            <w:tcW w:w="933" w:type="dxa"/>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個数</w:t>
            </w:r>
          </w:p>
        </w:tc>
      </w:tr>
      <w:tr w:rsidR="00F1420A" w:rsidTr="005A1A54">
        <w:tc>
          <w:tcPr>
            <w:tcW w:w="7763" w:type="dxa"/>
          </w:tcPr>
          <w:p w:rsidR="00F1420A" w:rsidRPr="00FE16FC" w:rsidRDefault="00AA6A58" w:rsidP="00F1420A">
            <w:pPr>
              <w:pStyle w:val="a2"/>
              <w:ind w:firstLineChars="0" w:firstLine="0"/>
              <w:jc w:val="center"/>
            </w:pPr>
            <w:r>
              <w:fldChar w:fldCharType="begin"/>
            </w:r>
            <w:r>
              <w:instrText xml:space="preserve"> REF _Ref382852727 \h  \* MERGEFORMAT </w:instrText>
            </w:r>
            <w:r>
              <w:fldChar w:fldCharType="separate"/>
            </w:r>
            <w:r w:rsidR="0092138E">
              <w:rPr>
                <w:rFonts w:hint="eastAsia"/>
              </w:rPr>
              <w:t>外部仕様書より参照したボキャブラリ（クラス）</w:t>
            </w:r>
            <w:r>
              <w:fldChar w:fldCharType="end"/>
            </w:r>
            <w:r w:rsidR="00F1420A">
              <w:rPr>
                <w:rFonts w:hint="eastAsia"/>
              </w:rPr>
              <w:t>（</w:t>
            </w:r>
            <w:r>
              <w:fldChar w:fldCharType="begin"/>
            </w:r>
            <w:r>
              <w:instrText xml:space="preserve"> REF _Ref382852737 \h  \* MERGEFORMAT </w:instrText>
            </w:r>
            <w:r>
              <w:fldChar w:fldCharType="separate"/>
            </w:r>
            <w:r w:rsidR="0092138E">
              <w:rPr>
                <w:rFonts w:hint="eastAsia"/>
              </w:rPr>
              <w:t>表</w:t>
            </w:r>
            <w:r w:rsidR="0092138E">
              <w:rPr>
                <w:rFonts w:hint="eastAsia"/>
              </w:rPr>
              <w:t xml:space="preserve"> </w:t>
            </w:r>
            <w:r w:rsidR="0092138E">
              <w:rPr>
                <w:noProof/>
              </w:rPr>
              <w:t>28</w:t>
            </w:r>
            <w:r>
              <w:fldChar w:fldCharType="end"/>
            </w:r>
            <w:r w:rsidR="00F1420A">
              <w:t>）</w:t>
            </w:r>
          </w:p>
        </w:tc>
        <w:tc>
          <w:tcPr>
            <w:tcW w:w="933" w:type="dxa"/>
          </w:tcPr>
          <w:p w:rsidR="00F1420A" w:rsidRPr="00FE16FC" w:rsidRDefault="00F1420A" w:rsidP="00F1420A">
            <w:pPr>
              <w:pStyle w:val="a2"/>
              <w:ind w:firstLineChars="0" w:firstLine="0"/>
              <w:jc w:val="center"/>
            </w:pPr>
            <w:r>
              <w:rPr>
                <w:rFonts w:hint="eastAsia"/>
              </w:rPr>
              <w:t>5</w:t>
            </w:r>
          </w:p>
        </w:tc>
      </w:tr>
      <w:tr w:rsidR="00F1420A" w:rsidTr="005A1A54">
        <w:tc>
          <w:tcPr>
            <w:tcW w:w="7763" w:type="dxa"/>
          </w:tcPr>
          <w:p w:rsidR="00F1420A" w:rsidRPr="00FE16FC" w:rsidRDefault="00AA6A58" w:rsidP="00F1420A">
            <w:pPr>
              <w:pStyle w:val="a2"/>
              <w:ind w:firstLineChars="0" w:firstLine="0"/>
              <w:jc w:val="center"/>
            </w:pPr>
            <w:r>
              <w:fldChar w:fldCharType="begin"/>
            </w:r>
            <w:r>
              <w:instrText xml:space="preserve"> REF _Ref382852732 \h  \* MERGEFORMAT </w:instrText>
            </w:r>
            <w:r>
              <w:fldChar w:fldCharType="separate"/>
            </w:r>
            <w:r w:rsidR="0092138E">
              <w:rPr>
                <w:rFonts w:hint="eastAsia"/>
              </w:rPr>
              <w:t>外部仕様書より参照したボキャブラリ（プロパティ）</w:t>
            </w:r>
            <w:r>
              <w:fldChar w:fldCharType="end"/>
            </w:r>
            <w:r w:rsidR="00F1420A">
              <w:t>（</w:t>
            </w:r>
            <w:r>
              <w:fldChar w:fldCharType="begin"/>
            </w:r>
            <w:r>
              <w:instrText xml:space="preserve"> REF _Ref382852741 \h  \* MERGEFORMAT </w:instrText>
            </w:r>
            <w:r>
              <w:fldChar w:fldCharType="separate"/>
            </w:r>
            <w:r w:rsidR="0092138E">
              <w:rPr>
                <w:rFonts w:hint="eastAsia"/>
              </w:rPr>
              <w:t>表</w:t>
            </w:r>
            <w:r w:rsidR="0092138E">
              <w:rPr>
                <w:rFonts w:hint="eastAsia"/>
              </w:rPr>
              <w:t xml:space="preserve"> </w:t>
            </w:r>
            <w:r w:rsidR="0092138E">
              <w:rPr>
                <w:noProof/>
              </w:rPr>
              <w:t>29</w:t>
            </w:r>
            <w:r>
              <w:fldChar w:fldCharType="end"/>
            </w:r>
            <w:r w:rsidR="00F1420A">
              <w:t>）</w:t>
            </w:r>
          </w:p>
        </w:tc>
        <w:tc>
          <w:tcPr>
            <w:tcW w:w="933" w:type="dxa"/>
          </w:tcPr>
          <w:p w:rsidR="00F1420A" w:rsidRPr="00FE16FC" w:rsidRDefault="00F1420A" w:rsidP="00F1420A">
            <w:pPr>
              <w:pStyle w:val="a2"/>
              <w:ind w:firstLineChars="0" w:firstLine="0"/>
              <w:jc w:val="center"/>
            </w:pPr>
            <w:r>
              <w:rPr>
                <w:rFonts w:hint="eastAsia"/>
              </w:rPr>
              <w:t>13</w:t>
            </w:r>
          </w:p>
        </w:tc>
      </w:tr>
      <w:tr w:rsidR="00F1420A" w:rsidTr="005A1A54">
        <w:tc>
          <w:tcPr>
            <w:tcW w:w="7763" w:type="dxa"/>
          </w:tcPr>
          <w:p w:rsidR="00F1420A" w:rsidRPr="00CC55F8" w:rsidRDefault="00F1420A" w:rsidP="00F1420A">
            <w:pPr>
              <w:pStyle w:val="a2"/>
              <w:ind w:firstLineChars="0" w:firstLine="0"/>
              <w:jc w:val="center"/>
            </w:pPr>
            <w:r w:rsidRPr="00CC55F8">
              <w:t>合計</w:t>
            </w:r>
          </w:p>
        </w:tc>
        <w:tc>
          <w:tcPr>
            <w:tcW w:w="933" w:type="dxa"/>
          </w:tcPr>
          <w:p w:rsidR="00F1420A" w:rsidRPr="00CC55F8" w:rsidRDefault="00F1420A" w:rsidP="00F1420A">
            <w:pPr>
              <w:pStyle w:val="a2"/>
              <w:ind w:firstLineChars="0" w:firstLine="0"/>
              <w:jc w:val="center"/>
            </w:pPr>
            <w:r>
              <w:rPr>
                <w:rFonts w:hint="eastAsia"/>
              </w:rPr>
              <w:t>18</w:t>
            </w:r>
          </w:p>
        </w:tc>
      </w:tr>
    </w:tbl>
    <w:p w:rsidR="008515E6" w:rsidRDefault="008515E6" w:rsidP="008515E6">
      <w:pPr>
        <w:pStyle w:val="a2"/>
        <w:ind w:firstLine="240"/>
      </w:pPr>
    </w:p>
    <w:p w:rsidR="008515E6" w:rsidRDefault="008515E6" w:rsidP="008515E6">
      <w:pPr>
        <w:pStyle w:val="aff3"/>
        <w:keepNext/>
        <w:jc w:val="center"/>
      </w:pPr>
      <w:bookmarkStart w:id="107" w:name="_Ref382852737"/>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28</w:t>
      </w:r>
      <w:r w:rsidR="00F367A9">
        <w:fldChar w:fldCharType="end"/>
      </w:r>
      <w:bookmarkEnd w:id="107"/>
      <w:r>
        <w:rPr>
          <w:rFonts w:hint="eastAsia"/>
        </w:rPr>
        <w:t xml:space="preserve"> </w:t>
      </w:r>
      <w:bookmarkStart w:id="108" w:name="_Ref382852727"/>
      <w:r>
        <w:rPr>
          <w:rFonts w:hint="eastAsia"/>
        </w:rPr>
        <w:t>外部仕様書より参照したボキャブラリ（クラス）</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2268"/>
        <w:gridCol w:w="2369"/>
      </w:tblGrid>
      <w:tr w:rsidR="008515E6" w:rsidRPr="003D1FE0" w:rsidTr="00F1420A">
        <w:trPr>
          <w:cantSplit/>
          <w:tblHeader/>
        </w:trPr>
        <w:tc>
          <w:tcPr>
            <w:tcW w:w="4077" w:type="dxa"/>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ucode</w:t>
            </w:r>
          </w:p>
        </w:tc>
        <w:tc>
          <w:tcPr>
            <w:tcW w:w="2268" w:type="dxa"/>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Alias URI</w:t>
            </w:r>
          </w:p>
        </w:tc>
        <w:tc>
          <w:tcPr>
            <w:tcW w:w="2369" w:type="dxa"/>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意味</w:t>
            </w:r>
          </w:p>
        </w:tc>
      </w:tr>
      <w:tr w:rsidR="00F1420A" w:rsidRPr="003D1FE0" w:rsidTr="00F1420A">
        <w:tc>
          <w:tcPr>
            <w:tcW w:w="4077" w:type="dxa"/>
            <w:vAlign w:val="center"/>
          </w:tcPr>
          <w:p w:rsidR="00F1420A" w:rsidRPr="003D1FE0" w:rsidRDefault="00F1420A" w:rsidP="00DD3B6A">
            <w:pPr>
              <w:pStyle w:val="a2"/>
              <w:ind w:firstLineChars="0" w:firstLine="0"/>
              <w:jc w:val="center"/>
            </w:pPr>
            <w:r w:rsidRPr="00B9385D">
              <w:t>0FFFDE00000000000000000000118001</w:t>
            </w:r>
          </w:p>
        </w:tc>
        <w:tc>
          <w:tcPr>
            <w:tcW w:w="2268" w:type="dxa"/>
            <w:vAlign w:val="center"/>
          </w:tcPr>
          <w:p w:rsidR="00F1420A" w:rsidRPr="00FB46EF" w:rsidRDefault="00F1420A" w:rsidP="00DD3B6A">
            <w:pPr>
              <w:pStyle w:val="a2"/>
              <w:ind w:firstLineChars="0" w:firstLine="0"/>
              <w:jc w:val="center"/>
            </w:pPr>
            <w:r>
              <w:rPr>
                <w:rFonts w:hint="eastAsia"/>
              </w:rPr>
              <w:t>rdf:Class</w:t>
            </w:r>
          </w:p>
        </w:tc>
        <w:tc>
          <w:tcPr>
            <w:tcW w:w="2369" w:type="dxa"/>
            <w:vAlign w:val="center"/>
          </w:tcPr>
          <w:p w:rsidR="00F1420A" w:rsidRPr="00FB46EF" w:rsidRDefault="00F1420A" w:rsidP="00DD3B6A">
            <w:pPr>
              <w:pStyle w:val="a2"/>
              <w:ind w:firstLineChars="0" w:firstLine="0"/>
              <w:jc w:val="center"/>
            </w:pPr>
            <w:r w:rsidRPr="00B9385D">
              <w:rPr>
                <w:rFonts w:hint="eastAsia"/>
              </w:rPr>
              <w:t xml:space="preserve">RDF </w:t>
            </w:r>
            <w:r w:rsidRPr="00B9385D">
              <w:rPr>
                <w:rFonts w:hint="eastAsia"/>
              </w:rPr>
              <w:t>クラスを表すクラス</w:t>
            </w:r>
          </w:p>
        </w:tc>
      </w:tr>
      <w:tr w:rsidR="00F1420A" w:rsidRPr="003D1FE0" w:rsidTr="00F1420A">
        <w:tc>
          <w:tcPr>
            <w:tcW w:w="4077" w:type="dxa"/>
            <w:vAlign w:val="center"/>
          </w:tcPr>
          <w:p w:rsidR="00F1420A" w:rsidRPr="003D1FE0" w:rsidRDefault="00F1420A" w:rsidP="00DD3B6A">
            <w:pPr>
              <w:pStyle w:val="a2"/>
              <w:ind w:firstLineChars="0" w:firstLine="0"/>
              <w:jc w:val="center"/>
            </w:pPr>
            <w:r w:rsidRPr="00B9385D">
              <w:t>0FFFDE00000000000000000000110004</w:t>
            </w:r>
          </w:p>
        </w:tc>
        <w:tc>
          <w:tcPr>
            <w:tcW w:w="2268" w:type="dxa"/>
            <w:vAlign w:val="center"/>
          </w:tcPr>
          <w:p w:rsidR="00F1420A" w:rsidRPr="00FB46EF" w:rsidRDefault="00F1420A" w:rsidP="00DD3B6A">
            <w:pPr>
              <w:pStyle w:val="a2"/>
              <w:ind w:firstLineChars="0" w:firstLine="0"/>
              <w:jc w:val="center"/>
            </w:pPr>
            <w:r>
              <w:rPr>
                <w:rFonts w:hint="eastAsia"/>
              </w:rPr>
              <w:t>rdfs:Literal</w:t>
            </w:r>
          </w:p>
        </w:tc>
        <w:tc>
          <w:tcPr>
            <w:tcW w:w="2369" w:type="dxa"/>
            <w:vAlign w:val="center"/>
          </w:tcPr>
          <w:p w:rsidR="00F1420A" w:rsidRPr="00FB46EF" w:rsidRDefault="00F1420A" w:rsidP="00DD3B6A">
            <w:pPr>
              <w:pStyle w:val="a2"/>
              <w:ind w:firstLineChars="0" w:firstLine="0"/>
              <w:jc w:val="center"/>
            </w:pPr>
            <w:r w:rsidRPr="00B9385D">
              <w:rPr>
                <w:rFonts w:hint="eastAsia"/>
              </w:rPr>
              <w:t>文字列などリテラルを表すクラス</w:t>
            </w:r>
          </w:p>
        </w:tc>
      </w:tr>
      <w:tr w:rsidR="00F1420A" w:rsidRPr="003D1FE0" w:rsidTr="00F1420A">
        <w:tc>
          <w:tcPr>
            <w:tcW w:w="4077" w:type="dxa"/>
            <w:vAlign w:val="center"/>
          </w:tcPr>
          <w:p w:rsidR="00F1420A" w:rsidRPr="00FB46EF" w:rsidRDefault="00F1420A" w:rsidP="00DD3B6A">
            <w:pPr>
              <w:pStyle w:val="a2"/>
              <w:ind w:firstLineChars="0" w:firstLine="0"/>
              <w:jc w:val="center"/>
            </w:pPr>
            <w:r w:rsidRPr="00B9385D">
              <w:t>0FFFDE00000000000000000000170003</w:t>
            </w:r>
          </w:p>
        </w:tc>
        <w:tc>
          <w:tcPr>
            <w:tcW w:w="2268" w:type="dxa"/>
            <w:vAlign w:val="center"/>
          </w:tcPr>
          <w:p w:rsidR="00F1420A" w:rsidRDefault="00F1420A" w:rsidP="00DD3B6A">
            <w:pPr>
              <w:pStyle w:val="a2"/>
              <w:ind w:firstLineChars="0" w:firstLine="0"/>
              <w:jc w:val="center"/>
            </w:pPr>
            <w:r>
              <w:rPr>
                <w:rFonts w:hint="eastAsia"/>
              </w:rPr>
              <w:t>dcat:Dataset</w:t>
            </w:r>
          </w:p>
        </w:tc>
        <w:tc>
          <w:tcPr>
            <w:tcW w:w="2369" w:type="dxa"/>
            <w:vAlign w:val="center"/>
          </w:tcPr>
          <w:p w:rsidR="00F1420A" w:rsidRPr="00FB46EF" w:rsidRDefault="00F1420A" w:rsidP="00DD3B6A">
            <w:pPr>
              <w:pStyle w:val="a2"/>
              <w:ind w:firstLineChars="0" w:firstLine="0"/>
              <w:jc w:val="center"/>
            </w:pPr>
            <w:r w:rsidRPr="00B9385D">
              <w:rPr>
                <w:rFonts w:hint="eastAsia"/>
              </w:rPr>
              <w:t xml:space="preserve">1 </w:t>
            </w:r>
            <w:r w:rsidRPr="00B9385D">
              <w:rPr>
                <w:rFonts w:hint="eastAsia"/>
              </w:rPr>
              <w:t>つの情報源から公表されたデータの集合</w:t>
            </w:r>
          </w:p>
        </w:tc>
      </w:tr>
      <w:tr w:rsidR="00F1420A" w:rsidRPr="003D1FE0" w:rsidTr="00F1420A">
        <w:tc>
          <w:tcPr>
            <w:tcW w:w="4077" w:type="dxa"/>
            <w:vAlign w:val="center"/>
          </w:tcPr>
          <w:p w:rsidR="00F1420A" w:rsidRPr="003D1FE0" w:rsidRDefault="00F1420A" w:rsidP="00DD3B6A">
            <w:pPr>
              <w:pStyle w:val="a2"/>
              <w:ind w:firstLineChars="0" w:firstLine="0"/>
              <w:jc w:val="center"/>
            </w:pPr>
            <w:r w:rsidRPr="00B9385D">
              <w:t>0FFFDE00000000000000000000170005</w:t>
            </w:r>
          </w:p>
        </w:tc>
        <w:tc>
          <w:tcPr>
            <w:tcW w:w="2268" w:type="dxa"/>
            <w:vAlign w:val="center"/>
          </w:tcPr>
          <w:p w:rsidR="00F1420A" w:rsidRPr="00FB46EF" w:rsidRDefault="00F1420A" w:rsidP="00DD3B6A">
            <w:pPr>
              <w:pStyle w:val="a2"/>
              <w:ind w:firstLineChars="0" w:firstLine="0"/>
              <w:jc w:val="center"/>
            </w:pPr>
            <w:r>
              <w:rPr>
                <w:rFonts w:hint="eastAsia"/>
              </w:rPr>
              <w:t>dcat:Distribution</w:t>
            </w:r>
          </w:p>
        </w:tc>
        <w:tc>
          <w:tcPr>
            <w:tcW w:w="2369" w:type="dxa"/>
            <w:vAlign w:val="center"/>
          </w:tcPr>
          <w:p w:rsidR="00F1420A" w:rsidRPr="00FB46EF" w:rsidRDefault="00F1420A" w:rsidP="00DD3B6A">
            <w:pPr>
              <w:pStyle w:val="a2"/>
              <w:ind w:firstLineChars="0" w:firstLine="0"/>
              <w:jc w:val="center"/>
            </w:pPr>
            <w:r w:rsidRPr="00B9385D">
              <w:rPr>
                <w:rFonts w:hint="eastAsia"/>
              </w:rPr>
              <w:t>データセットにアクセスできる</w:t>
            </w:r>
            <w:r w:rsidRPr="00B9385D">
              <w:rPr>
                <w:rFonts w:hint="eastAsia"/>
              </w:rPr>
              <w:t xml:space="preserve">Web </w:t>
            </w:r>
            <w:r w:rsidRPr="00B9385D">
              <w:rPr>
                <w:rFonts w:hint="eastAsia"/>
              </w:rPr>
              <w:t>サービス情報</w:t>
            </w:r>
          </w:p>
        </w:tc>
      </w:tr>
      <w:tr w:rsidR="00F1420A" w:rsidRPr="003D1FE0" w:rsidTr="00F1420A">
        <w:tc>
          <w:tcPr>
            <w:tcW w:w="4077" w:type="dxa"/>
            <w:vAlign w:val="center"/>
          </w:tcPr>
          <w:p w:rsidR="00F1420A" w:rsidRPr="003D1FE0" w:rsidRDefault="00F1420A" w:rsidP="00DD3B6A">
            <w:pPr>
              <w:pStyle w:val="a2"/>
              <w:ind w:firstLineChars="0" w:firstLine="0"/>
              <w:jc w:val="center"/>
            </w:pPr>
            <w:r w:rsidRPr="00B9385D">
              <w:t>0FFFDE00000000000000000000030003</w:t>
            </w:r>
          </w:p>
        </w:tc>
        <w:tc>
          <w:tcPr>
            <w:tcW w:w="2268" w:type="dxa"/>
            <w:vAlign w:val="center"/>
          </w:tcPr>
          <w:p w:rsidR="00F1420A" w:rsidRPr="00FB46EF" w:rsidRDefault="00F1420A" w:rsidP="00DD3B6A">
            <w:pPr>
              <w:pStyle w:val="a2"/>
              <w:ind w:firstLineChars="0" w:firstLine="0"/>
              <w:jc w:val="center"/>
            </w:pPr>
            <w:r>
              <w:rPr>
                <w:rFonts w:hint="eastAsia"/>
              </w:rPr>
              <w:t>dct:IMT</w:t>
            </w:r>
          </w:p>
        </w:tc>
        <w:tc>
          <w:tcPr>
            <w:tcW w:w="2369" w:type="dxa"/>
            <w:vAlign w:val="center"/>
          </w:tcPr>
          <w:p w:rsidR="00F1420A" w:rsidRPr="00FB46EF" w:rsidRDefault="00F1420A" w:rsidP="00DD3B6A">
            <w:pPr>
              <w:pStyle w:val="a2"/>
              <w:ind w:firstLineChars="0" w:firstLine="0"/>
              <w:jc w:val="center"/>
            </w:pPr>
            <w:r w:rsidRPr="00B9385D">
              <w:rPr>
                <w:rFonts w:hint="eastAsia"/>
              </w:rPr>
              <w:t xml:space="preserve">IANA </w:t>
            </w:r>
            <w:r w:rsidRPr="00B9385D">
              <w:rPr>
                <w:rFonts w:hint="eastAsia"/>
              </w:rPr>
              <w:t>が定めるメディアタイプ</w:t>
            </w:r>
            <w:r w:rsidRPr="00B9385D">
              <w:rPr>
                <w:rFonts w:hint="eastAsia"/>
              </w:rPr>
              <w:t>(MIME)</w:t>
            </w:r>
          </w:p>
        </w:tc>
      </w:tr>
    </w:tbl>
    <w:p w:rsidR="006A6C60" w:rsidRDefault="006A6C60" w:rsidP="008515E6">
      <w:pPr>
        <w:pStyle w:val="a2"/>
        <w:ind w:firstLine="240"/>
      </w:pPr>
    </w:p>
    <w:p w:rsidR="006A6C60" w:rsidRDefault="006A6C60">
      <w:pPr>
        <w:widowControl/>
        <w:jc w:val="left"/>
      </w:pPr>
      <w:r>
        <w:br w:type="page"/>
      </w:r>
    </w:p>
    <w:p w:rsidR="008515E6" w:rsidRDefault="008515E6" w:rsidP="008515E6">
      <w:pPr>
        <w:pStyle w:val="aff3"/>
        <w:keepNext/>
        <w:jc w:val="center"/>
      </w:pPr>
      <w:bookmarkStart w:id="109" w:name="_Ref382852741"/>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29</w:t>
      </w:r>
      <w:r w:rsidR="00F367A9">
        <w:fldChar w:fldCharType="end"/>
      </w:r>
      <w:bookmarkEnd w:id="109"/>
      <w:r>
        <w:rPr>
          <w:rFonts w:hint="eastAsia"/>
        </w:rPr>
        <w:t xml:space="preserve"> </w:t>
      </w:r>
      <w:bookmarkStart w:id="110" w:name="_Ref382852732"/>
      <w:r>
        <w:rPr>
          <w:rFonts w:hint="eastAsia"/>
        </w:rPr>
        <w:t>外部仕様書より参照したボキャブラリ（プロパティ）</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2070"/>
        <w:gridCol w:w="1944"/>
      </w:tblGrid>
      <w:tr w:rsidR="008515E6" w:rsidRPr="003D1FE0" w:rsidTr="005A1A54">
        <w:trPr>
          <w:cantSplit/>
          <w:tblHeader/>
        </w:trPr>
        <w:tc>
          <w:tcPr>
            <w:tcW w:w="0" w:type="auto"/>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ucode</w:t>
            </w:r>
          </w:p>
        </w:tc>
        <w:tc>
          <w:tcPr>
            <w:tcW w:w="0" w:type="auto"/>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Alias URI</w:t>
            </w:r>
          </w:p>
        </w:tc>
        <w:tc>
          <w:tcPr>
            <w:tcW w:w="0" w:type="auto"/>
            <w:shd w:val="clear" w:color="auto" w:fill="D9D9D9" w:themeFill="background1" w:themeFillShade="D9"/>
          </w:tcPr>
          <w:p w:rsidR="008515E6" w:rsidRPr="005A1A54" w:rsidRDefault="008515E6" w:rsidP="005A1A54">
            <w:pPr>
              <w:pStyle w:val="a2"/>
              <w:ind w:firstLineChars="0" w:firstLine="0"/>
              <w:jc w:val="center"/>
              <w:rPr>
                <w:b/>
              </w:rPr>
            </w:pPr>
            <w:r w:rsidRPr="005A1A54">
              <w:rPr>
                <w:rFonts w:hint="eastAsia"/>
                <w:b/>
              </w:rPr>
              <w:t>意味</w:t>
            </w:r>
          </w:p>
        </w:tc>
      </w:tr>
      <w:tr w:rsidR="00F1420A" w:rsidRPr="003D1FE0" w:rsidTr="00DD3B6A">
        <w:tc>
          <w:tcPr>
            <w:tcW w:w="0" w:type="auto"/>
            <w:vAlign w:val="center"/>
          </w:tcPr>
          <w:p w:rsidR="00F1420A" w:rsidRPr="003D1FE0" w:rsidRDefault="00F1420A" w:rsidP="00DD3B6A">
            <w:pPr>
              <w:pStyle w:val="a2"/>
              <w:ind w:firstLineChars="0" w:firstLine="0"/>
              <w:jc w:val="center"/>
            </w:pPr>
            <w:r w:rsidRPr="00C65E85">
              <w:t>0FFFDE00000000000000000000018001</w:t>
            </w:r>
          </w:p>
        </w:tc>
        <w:tc>
          <w:tcPr>
            <w:tcW w:w="0" w:type="auto"/>
            <w:vAlign w:val="center"/>
          </w:tcPr>
          <w:p w:rsidR="00F1420A" w:rsidRPr="00FB46EF" w:rsidRDefault="00F1420A" w:rsidP="00DD3B6A">
            <w:pPr>
              <w:pStyle w:val="a2"/>
              <w:ind w:firstLineChars="0" w:firstLine="0"/>
              <w:jc w:val="center"/>
            </w:pPr>
            <w:r>
              <w:rPr>
                <w:rFonts w:hint="eastAsia"/>
              </w:rPr>
              <w:t>rdf:type</w:t>
            </w:r>
          </w:p>
        </w:tc>
        <w:tc>
          <w:tcPr>
            <w:tcW w:w="0" w:type="auto"/>
            <w:vAlign w:val="center"/>
          </w:tcPr>
          <w:p w:rsidR="00F1420A" w:rsidRPr="00FB46EF" w:rsidRDefault="00F1420A" w:rsidP="00DD3B6A">
            <w:pPr>
              <w:pStyle w:val="a2"/>
              <w:ind w:firstLineChars="0" w:firstLine="0"/>
              <w:jc w:val="center"/>
            </w:pPr>
            <w:r w:rsidRPr="00B9385D">
              <w:rPr>
                <w:rFonts w:hint="eastAsia"/>
              </w:rPr>
              <w:t>主語のクラスを示す</w:t>
            </w:r>
          </w:p>
        </w:tc>
      </w:tr>
      <w:tr w:rsidR="00F1420A" w:rsidRPr="003D1FE0" w:rsidTr="00DD3B6A">
        <w:tc>
          <w:tcPr>
            <w:tcW w:w="0" w:type="auto"/>
            <w:vAlign w:val="center"/>
          </w:tcPr>
          <w:p w:rsidR="00F1420A" w:rsidRPr="003D1FE0" w:rsidRDefault="00F1420A" w:rsidP="00DD3B6A">
            <w:pPr>
              <w:pStyle w:val="a2"/>
              <w:ind w:firstLineChars="0" w:firstLine="0"/>
              <w:jc w:val="center"/>
            </w:pPr>
            <w:r w:rsidRPr="00C65E85">
              <w:t>0FFFDE00000000000000000000018004</w:t>
            </w:r>
          </w:p>
        </w:tc>
        <w:tc>
          <w:tcPr>
            <w:tcW w:w="0" w:type="auto"/>
            <w:vAlign w:val="center"/>
          </w:tcPr>
          <w:p w:rsidR="00F1420A" w:rsidRPr="00FB46EF" w:rsidRDefault="00F1420A" w:rsidP="00DD3B6A">
            <w:pPr>
              <w:pStyle w:val="a2"/>
              <w:ind w:firstLineChars="0" w:firstLine="0"/>
              <w:jc w:val="center"/>
            </w:pPr>
            <w:r>
              <w:rPr>
                <w:rFonts w:hint="eastAsia"/>
              </w:rPr>
              <w:t>rdf:value</w:t>
            </w:r>
          </w:p>
        </w:tc>
        <w:tc>
          <w:tcPr>
            <w:tcW w:w="0" w:type="auto"/>
            <w:vAlign w:val="center"/>
          </w:tcPr>
          <w:p w:rsidR="00F1420A" w:rsidRPr="00FB46EF" w:rsidRDefault="00F1420A" w:rsidP="00DD3B6A">
            <w:pPr>
              <w:pStyle w:val="a2"/>
              <w:ind w:firstLineChars="0" w:firstLine="0"/>
              <w:jc w:val="center"/>
            </w:pPr>
            <w:r w:rsidRPr="00B9385D">
              <w:rPr>
                <w:rFonts w:hint="eastAsia"/>
              </w:rPr>
              <w:t>主たる値</w:t>
            </w:r>
          </w:p>
        </w:tc>
      </w:tr>
      <w:tr w:rsidR="00F1420A" w:rsidRPr="003D1FE0" w:rsidTr="00DD3B6A">
        <w:tc>
          <w:tcPr>
            <w:tcW w:w="0" w:type="auto"/>
            <w:vAlign w:val="center"/>
          </w:tcPr>
          <w:p w:rsidR="00F1420A" w:rsidRPr="003D1FE0" w:rsidRDefault="00F1420A" w:rsidP="00DD3B6A">
            <w:pPr>
              <w:pStyle w:val="a2"/>
              <w:ind w:firstLineChars="0" w:firstLine="0"/>
              <w:jc w:val="center"/>
            </w:pPr>
            <w:r w:rsidRPr="00C65E85">
              <w:t>0FFFDE00000000000000000000118005</w:t>
            </w:r>
          </w:p>
        </w:tc>
        <w:tc>
          <w:tcPr>
            <w:tcW w:w="0" w:type="auto"/>
            <w:vAlign w:val="center"/>
          </w:tcPr>
          <w:p w:rsidR="00F1420A" w:rsidRPr="00FB46EF" w:rsidRDefault="00F1420A" w:rsidP="00DD3B6A">
            <w:pPr>
              <w:pStyle w:val="a2"/>
              <w:ind w:firstLineChars="0" w:firstLine="0"/>
              <w:jc w:val="center"/>
            </w:pPr>
            <w:r>
              <w:rPr>
                <w:rFonts w:hint="eastAsia"/>
              </w:rPr>
              <w:t>rdfs:label</w:t>
            </w:r>
          </w:p>
        </w:tc>
        <w:tc>
          <w:tcPr>
            <w:tcW w:w="0" w:type="auto"/>
            <w:vAlign w:val="center"/>
          </w:tcPr>
          <w:p w:rsidR="00F1420A" w:rsidRPr="00FB46EF" w:rsidRDefault="00F1420A" w:rsidP="00DD3B6A">
            <w:pPr>
              <w:pStyle w:val="a2"/>
              <w:ind w:firstLineChars="0" w:firstLine="0"/>
              <w:jc w:val="center"/>
            </w:pPr>
            <w:r w:rsidRPr="00B9385D">
              <w:rPr>
                <w:rFonts w:hint="eastAsia"/>
              </w:rPr>
              <w:t>主語に対応する、人間が理解するための名称</w:t>
            </w:r>
          </w:p>
        </w:tc>
      </w:tr>
      <w:tr w:rsidR="00F1420A" w:rsidRPr="003D1FE0" w:rsidTr="00DD3B6A">
        <w:tc>
          <w:tcPr>
            <w:tcW w:w="0" w:type="auto"/>
            <w:vAlign w:val="center"/>
          </w:tcPr>
          <w:p w:rsidR="00F1420A" w:rsidRPr="003D1FE0" w:rsidRDefault="00F1420A" w:rsidP="00DD3B6A">
            <w:pPr>
              <w:pStyle w:val="a2"/>
              <w:ind w:firstLineChars="0" w:firstLine="0"/>
              <w:jc w:val="center"/>
            </w:pPr>
            <w:r w:rsidRPr="00C65E85">
              <w:t>0FFFDE00000000000000000000178003</w:t>
            </w:r>
          </w:p>
        </w:tc>
        <w:tc>
          <w:tcPr>
            <w:tcW w:w="0" w:type="auto"/>
            <w:vAlign w:val="center"/>
          </w:tcPr>
          <w:p w:rsidR="00F1420A" w:rsidRPr="00FB46EF" w:rsidRDefault="00F1420A" w:rsidP="00DD3B6A">
            <w:pPr>
              <w:pStyle w:val="a2"/>
              <w:ind w:firstLineChars="0" w:firstLine="0"/>
              <w:jc w:val="center"/>
            </w:pPr>
            <w:r>
              <w:rPr>
                <w:rFonts w:hint="eastAsia"/>
              </w:rPr>
              <w:t>dcat:distribution</w:t>
            </w:r>
          </w:p>
        </w:tc>
        <w:tc>
          <w:tcPr>
            <w:tcW w:w="0" w:type="auto"/>
            <w:vAlign w:val="center"/>
          </w:tcPr>
          <w:p w:rsidR="00F1420A" w:rsidRPr="00FB46EF" w:rsidRDefault="00F1420A" w:rsidP="00DD3B6A">
            <w:pPr>
              <w:pStyle w:val="a2"/>
              <w:ind w:firstLineChars="0" w:firstLine="0"/>
              <w:jc w:val="center"/>
            </w:pPr>
            <w:r w:rsidRPr="00C65E85">
              <w:rPr>
                <w:rFonts w:hint="eastAsia"/>
              </w:rPr>
              <w:t>データセットへのアクセス情報</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C65E85">
              <w:t>0FFFDE00000000000000000000178009</w:t>
            </w:r>
          </w:p>
        </w:tc>
        <w:tc>
          <w:tcPr>
            <w:tcW w:w="0" w:type="auto"/>
            <w:vAlign w:val="center"/>
          </w:tcPr>
          <w:p w:rsidR="00F1420A" w:rsidRDefault="00F1420A" w:rsidP="00DD3B6A">
            <w:pPr>
              <w:pStyle w:val="a2"/>
              <w:ind w:firstLineChars="0" w:firstLine="0"/>
              <w:jc w:val="center"/>
            </w:pPr>
            <w:r>
              <w:rPr>
                <w:rFonts w:hint="eastAsia"/>
              </w:rPr>
              <w:t>dcat:keyword</w:t>
            </w:r>
          </w:p>
        </w:tc>
        <w:tc>
          <w:tcPr>
            <w:tcW w:w="0" w:type="auto"/>
            <w:vAlign w:val="center"/>
          </w:tcPr>
          <w:p w:rsidR="00F1420A" w:rsidRPr="00FB46EF" w:rsidRDefault="00F1420A" w:rsidP="00DD3B6A">
            <w:pPr>
              <w:pStyle w:val="a2"/>
              <w:ind w:firstLineChars="0" w:firstLine="0"/>
              <w:jc w:val="center"/>
            </w:pPr>
            <w:r w:rsidRPr="00C65E85">
              <w:rPr>
                <w:rFonts w:hint="eastAsia"/>
              </w:rPr>
              <w:t>データを示すキーワードやタグ</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B9385D">
              <w:t>0FFFDE0000000000000000000003800E</w:t>
            </w:r>
          </w:p>
        </w:tc>
        <w:tc>
          <w:tcPr>
            <w:tcW w:w="0" w:type="auto"/>
            <w:vAlign w:val="center"/>
          </w:tcPr>
          <w:p w:rsidR="00F1420A" w:rsidRDefault="00F1420A" w:rsidP="00DD3B6A">
            <w:pPr>
              <w:pStyle w:val="a2"/>
              <w:ind w:firstLineChars="0" w:firstLine="0"/>
              <w:jc w:val="center"/>
            </w:pPr>
            <w:r>
              <w:rPr>
                <w:rFonts w:hint="eastAsia"/>
              </w:rPr>
              <w:t>dct:creator</w:t>
            </w:r>
          </w:p>
        </w:tc>
        <w:tc>
          <w:tcPr>
            <w:tcW w:w="0" w:type="auto"/>
            <w:vAlign w:val="center"/>
          </w:tcPr>
          <w:p w:rsidR="00F1420A" w:rsidRPr="00FB46EF" w:rsidRDefault="00F1420A" w:rsidP="00DD3B6A">
            <w:pPr>
              <w:pStyle w:val="a2"/>
              <w:ind w:firstLineChars="0" w:firstLine="0"/>
              <w:jc w:val="center"/>
            </w:pPr>
            <w:r w:rsidRPr="00B9385D">
              <w:rPr>
                <w:rFonts w:hint="eastAsia"/>
              </w:rPr>
              <w:t>主語の提供責任者（作者）</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B9385D">
              <w:t>0FFFDE00000000000000000000038013</w:t>
            </w:r>
          </w:p>
        </w:tc>
        <w:tc>
          <w:tcPr>
            <w:tcW w:w="0" w:type="auto"/>
            <w:vAlign w:val="center"/>
          </w:tcPr>
          <w:p w:rsidR="00F1420A" w:rsidRDefault="00F1420A" w:rsidP="00DD3B6A">
            <w:pPr>
              <w:pStyle w:val="a2"/>
              <w:ind w:firstLineChars="0" w:firstLine="0"/>
              <w:jc w:val="center"/>
            </w:pPr>
            <w:r>
              <w:rPr>
                <w:rFonts w:hint="eastAsia"/>
              </w:rPr>
              <w:t>dct:description</w:t>
            </w:r>
          </w:p>
        </w:tc>
        <w:tc>
          <w:tcPr>
            <w:tcW w:w="0" w:type="auto"/>
            <w:vAlign w:val="center"/>
          </w:tcPr>
          <w:p w:rsidR="00F1420A" w:rsidRPr="00FB46EF" w:rsidRDefault="00F1420A" w:rsidP="00DD3B6A">
            <w:pPr>
              <w:pStyle w:val="a2"/>
              <w:ind w:firstLineChars="0" w:firstLine="0"/>
              <w:jc w:val="center"/>
            </w:pPr>
            <w:r w:rsidRPr="00B9385D">
              <w:rPr>
                <w:rFonts w:hint="eastAsia"/>
              </w:rPr>
              <w:t>主語に対する説明文</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B9385D">
              <w:t>0FFFDE00000000000000000000038016</w:t>
            </w:r>
          </w:p>
        </w:tc>
        <w:tc>
          <w:tcPr>
            <w:tcW w:w="0" w:type="auto"/>
            <w:vAlign w:val="center"/>
          </w:tcPr>
          <w:p w:rsidR="00F1420A" w:rsidRDefault="00F1420A" w:rsidP="00DD3B6A">
            <w:pPr>
              <w:pStyle w:val="a2"/>
              <w:ind w:firstLineChars="0" w:firstLine="0"/>
              <w:jc w:val="center"/>
            </w:pPr>
            <w:r>
              <w:rPr>
                <w:rFonts w:hint="eastAsia"/>
              </w:rPr>
              <w:t>dct:format</w:t>
            </w:r>
          </w:p>
        </w:tc>
        <w:tc>
          <w:tcPr>
            <w:tcW w:w="0" w:type="auto"/>
            <w:vAlign w:val="center"/>
          </w:tcPr>
          <w:p w:rsidR="00F1420A" w:rsidRPr="00FB46EF" w:rsidRDefault="00F1420A" w:rsidP="00DD3B6A">
            <w:pPr>
              <w:pStyle w:val="a2"/>
              <w:ind w:firstLineChars="0" w:firstLine="0"/>
              <w:jc w:val="center"/>
            </w:pPr>
            <w:r w:rsidRPr="00B9385D">
              <w:rPr>
                <w:rFonts w:hint="eastAsia"/>
              </w:rPr>
              <w:t>主語のメディアタイプ</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B9385D">
              <w:t>0FFFDE0000000000000000000003801A</w:t>
            </w:r>
          </w:p>
        </w:tc>
        <w:tc>
          <w:tcPr>
            <w:tcW w:w="0" w:type="auto"/>
            <w:vAlign w:val="center"/>
          </w:tcPr>
          <w:p w:rsidR="00F1420A" w:rsidRDefault="00F1420A" w:rsidP="00DD3B6A">
            <w:pPr>
              <w:pStyle w:val="a2"/>
              <w:ind w:firstLineChars="0" w:firstLine="0"/>
              <w:jc w:val="center"/>
            </w:pPr>
            <w:r>
              <w:rPr>
                <w:rFonts w:hint="eastAsia"/>
              </w:rPr>
              <w:t>dct:identifier</w:t>
            </w:r>
          </w:p>
        </w:tc>
        <w:tc>
          <w:tcPr>
            <w:tcW w:w="0" w:type="auto"/>
            <w:vAlign w:val="center"/>
          </w:tcPr>
          <w:p w:rsidR="00F1420A" w:rsidRPr="00FB46EF" w:rsidRDefault="00F1420A" w:rsidP="00DD3B6A">
            <w:pPr>
              <w:pStyle w:val="a2"/>
              <w:ind w:firstLineChars="0" w:firstLine="0"/>
              <w:jc w:val="center"/>
            </w:pPr>
            <w:r w:rsidRPr="00B9385D">
              <w:rPr>
                <w:rFonts w:hint="eastAsia"/>
              </w:rPr>
              <w:t>主語への曖昧さのない参照</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B9385D">
              <w:t>0FFFDE00000000000000000000038035</w:t>
            </w:r>
          </w:p>
        </w:tc>
        <w:tc>
          <w:tcPr>
            <w:tcW w:w="0" w:type="auto"/>
            <w:vAlign w:val="center"/>
          </w:tcPr>
          <w:p w:rsidR="00F1420A" w:rsidRDefault="00F1420A" w:rsidP="00DD3B6A">
            <w:pPr>
              <w:pStyle w:val="a2"/>
              <w:ind w:firstLineChars="0" w:firstLine="0"/>
              <w:jc w:val="center"/>
            </w:pPr>
            <w:r>
              <w:rPr>
                <w:rFonts w:hint="eastAsia"/>
              </w:rPr>
              <w:t>dct:title</w:t>
            </w:r>
          </w:p>
        </w:tc>
        <w:tc>
          <w:tcPr>
            <w:tcW w:w="0" w:type="auto"/>
            <w:vAlign w:val="center"/>
          </w:tcPr>
          <w:p w:rsidR="00F1420A" w:rsidRPr="00FB46EF" w:rsidRDefault="00F1420A" w:rsidP="00DD3B6A">
            <w:pPr>
              <w:pStyle w:val="a2"/>
              <w:ind w:firstLineChars="0" w:firstLine="0"/>
              <w:jc w:val="center"/>
            </w:pPr>
            <w:r w:rsidRPr="00B9385D">
              <w:rPr>
                <w:rFonts w:hint="eastAsia"/>
              </w:rPr>
              <w:t>主語の名称</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1B382B">
              <w:t>0FFFDE00000000000000000000078009</w:t>
            </w:r>
          </w:p>
        </w:tc>
        <w:tc>
          <w:tcPr>
            <w:tcW w:w="0" w:type="auto"/>
            <w:vAlign w:val="center"/>
          </w:tcPr>
          <w:p w:rsidR="00F1420A" w:rsidRDefault="00F1420A" w:rsidP="00DD3B6A">
            <w:pPr>
              <w:pStyle w:val="a2"/>
              <w:ind w:firstLineChars="0" w:firstLine="0"/>
              <w:jc w:val="center"/>
            </w:pPr>
            <w:r>
              <w:rPr>
                <w:rFonts w:hint="eastAsia"/>
              </w:rPr>
              <w:t>foaf:homepage</w:t>
            </w:r>
          </w:p>
        </w:tc>
        <w:tc>
          <w:tcPr>
            <w:tcW w:w="0" w:type="auto"/>
            <w:vAlign w:val="center"/>
          </w:tcPr>
          <w:p w:rsidR="00F1420A" w:rsidRPr="00FB46EF" w:rsidRDefault="00F1420A" w:rsidP="00DD3B6A">
            <w:pPr>
              <w:pStyle w:val="a2"/>
              <w:ind w:firstLineChars="0" w:firstLine="0"/>
              <w:jc w:val="center"/>
            </w:pPr>
            <w:r w:rsidRPr="001B382B">
              <w:rPr>
                <w:rFonts w:hint="eastAsia"/>
              </w:rPr>
              <w:t>主語の</w:t>
            </w:r>
            <w:r w:rsidRPr="001B382B">
              <w:rPr>
                <w:rFonts w:hint="eastAsia"/>
              </w:rPr>
              <w:t xml:space="preserve">Web </w:t>
            </w:r>
            <w:r w:rsidRPr="001B382B">
              <w:rPr>
                <w:rFonts w:hint="eastAsia"/>
              </w:rPr>
              <w:t>ホームページ</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1B382B">
              <w:t>0FFFDE00000000000000000000078024</w:t>
            </w:r>
          </w:p>
        </w:tc>
        <w:tc>
          <w:tcPr>
            <w:tcW w:w="0" w:type="auto"/>
            <w:vAlign w:val="center"/>
          </w:tcPr>
          <w:p w:rsidR="00F1420A" w:rsidRDefault="00F1420A" w:rsidP="00DD3B6A">
            <w:pPr>
              <w:pStyle w:val="a2"/>
              <w:ind w:firstLineChars="0" w:firstLine="0"/>
              <w:jc w:val="center"/>
            </w:pPr>
            <w:r>
              <w:rPr>
                <w:rFonts w:hint="eastAsia"/>
              </w:rPr>
              <w:t>foaf:name</w:t>
            </w:r>
          </w:p>
        </w:tc>
        <w:tc>
          <w:tcPr>
            <w:tcW w:w="0" w:type="auto"/>
            <w:vAlign w:val="center"/>
          </w:tcPr>
          <w:p w:rsidR="00F1420A" w:rsidRPr="00FB46EF" w:rsidRDefault="00F1420A" w:rsidP="00DD3B6A">
            <w:pPr>
              <w:pStyle w:val="a2"/>
              <w:ind w:firstLineChars="0" w:firstLine="0"/>
              <w:jc w:val="center"/>
            </w:pPr>
            <w:r w:rsidRPr="001B382B">
              <w:rPr>
                <w:rFonts w:hint="eastAsia"/>
              </w:rPr>
              <w:t>主語の名前</w:t>
            </w:r>
          </w:p>
        </w:tc>
      </w:tr>
      <w:tr w:rsidR="00F1420A" w:rsidRPr="003D1FE0" w:rsidTr="00DD3B6A">
        <w:tc>
          <w:tcPr>
            <w:tcW w:w="0" w:type="auto"/>
            <w:vAlign w:val="center"/>
          </w:tcPr>
          <w:p w:rsidR="00F1420A" w:rsidRPr="00FB46EF" w:rsidRDefault="00F1420A" w:rsidP="00DD3B6A">
            <w:pPr>
              <w:pStyle w:val="a2"/>
              <w:ind w:firstLineChars="0" w:firstLine="0"/>
              <w:jc w:val="center"/>
            </w:pPr>
            <w:r w:rsidRPr="001B382B">
              <w:t>0FFFDE00000000000000000000128005</w:t>
            </w:r>
          </w:p>
        </w:tc>
        <w:tc>
          <w:tcPr>
            <w:tcW w:w="0" w:type="auto"/>
            <w:vAlign w:val="center"/>
          </w:tcPr>
          <w:p w:rsidR="00F1420A" w:rsidRDefault="00F1420A" w:rsidP="00DD3B6A">
            <w:pPr>
              <w:pStyle w:val="a2"/>
              <w:ind w:firstLineChars="0" w:firstLine="0"/>
              <w:jc w:val="center"/>
            </w:pPr>
            <w:r>
              <w:rPr>
                <w:rFonts w:hint="eastAsia"/>
              </w:rPr>
              <w:t>owl:sameAs</w:t>
            </w:r>
          </w:p>
        </w:tc>
        <w:tc>
          <w:tcPr>
            <w:tcW w:w="0" w:type="auto"/>
            <w:vAlign w:val="center"/>
          </w:tcPr>
          <w:p w:rsidR="00F1420A" w:rsidRPr="00FB46EF" w:rsidRDefault="00F1420A" w:rsidP="00DD3B6A">
            <w:pPr>
              <w:pStyle w:val="a2"/>
              <w:ind w:firstLineChars="0" w:firstLine="0"/>
              <w:jc w:val="center"/>
            </w:pPr>
            <w:r w:rsidRPr="001B382B">
              <w:rPr>
                <w:rFonts w:hint="eastAsia"/>
              </w:rPr>
              <w:t>同一の個体</w:t>
            </w:r>
          </w:p>
        </w:tc>
      </w:tr>
    </w:tbl>
    <w:p w:rsidR="008515E6" w:rsidRDefault="008515E6" w:rsidP="008515E6">
      <w:pPr>
        <w:pStyle w:val="a2"/>
        <w:ind w:firstLine="240"/>
      </w:pPr>
    </w:p>
    <w:p w:rsidR="006A6C60" w:rsidRDefault="006A6C60">
      <w:pPr>
        <w:widowControl/>
        <w:jc w:val="left"/>
      </w:pPr>
      <w:r>
        <w:br w:type="page"/>
      </w:r>
    </w:p>
    <w:p w:rsidR="008515E6" w:rsidRDefault="008515E6" w:rsidP="008515E6">
      <w:pPr>
        <w:pStyle w:val="4"/>
      </w:pPr>
      <w:r>
        <w:rPr>
          <w:rFonts w:hint="eastAsia"/>
        </w:rPr>
        <w:t>政府データカタログ情報のRDF化</w:t>
      </w:r>
    </w:p>
    <w:p w:rsidR="008515E6" w:rsidRDefault="00F1420A" w:rsidP="00F1420A">
      <w:pPr>
        <w:pStyle w:val="a2"/>
        <w:ind w:firstLine="240"/>
      </w:pPr>
      <w:r>
        <w:rPr>
          <w:rFonts w:hint="eastAsia"/>
        </w:rPr>
        <w:t>政府データカタログ情報の</w:t>
      </w:r>
      <w:r>
        <w:rPr>
          <w:rFonts w:hint="eastAsia"/>
        </w:rPr>
        <w:t>RDF</w:t>
      </w:r>
      <w:r>
        <w:rPr>
          <w:rFonts w:hint="eastAsia"/>
        </w:rPr>
        <w:t>化について、データセット、リソース、ファイルフォーマット、データセット作成者、</w:t>
      </w:r>
      <w:r>
        <w:rPr>
          <w:rFonts w:hint="eastAsia"/>
        </w:rPr>
        <w:t>data.go.jp</w:t>
      </w:r>
      <w:r>
        <w:rPr>
          <w:rFonts w:hint="eastAsia"/>
        </w:rPr>
        <w:t>独自拡張それぞれについて、利用したボキャブラリを</w:t>
      </w:r>
      <w:r w:rsidR="00F367A9">
        <w:fldChar w:fldCharType="begin"/>
      </w:r>
      <w:r>
        <w:instrText xml:space="preserve"> </w:instrText>
      </w:r>
      <w:r>
        <w:rPr>
          <w:rFonts w:hint="eastAsia"/>
        </w:rPr>
        <w:instrText>REF _Ref382852918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30</w:t>
      </w:r>
      <w:r w:rsidR="00F367A9">
        <w:fldChar w:fldCharType="end"/>
      </w:r>
      <w:r>
        <w:t>にまとめた</w:t>
      </w:r>
      <w:r>
        <w:rPr>
          <w:rFonts w:hint="eastAsia"/>
        </w:rPr>
        <w:t>。前述の通り、</w:t>
      </w:r>
      <w:r w:rsidR="008515E6">
        <w:t>データカタログ情報の</w:t>
      </w:r>
      <w:r w:rsidR="008515E6">
        <w:t>RDF</w:t>
      </w:r>
      <w:r w:rsidR="008515E6">
        <w:t>化は、</w:t>
      </w:r>
      <w:r w:rsidR="008515E6">
        <w:t>CKAN</w:t>
      </w:r>
      <w:r w:rsidR="008515E6">
        <w:t>の</w:t>
      </w:r>
      <w:r w:rsidR="008515E6">
        <w:rPr>
          <w:rFonts w:hint="eastAsia"/>
        </w:rPr>
        <w:t>ドキュメント</w:t>
      </w:r>
      <w:r w:rsidR="008515E6">
        <w:rPr>
          <w:rStyle w:val="af4"/>
        </w:rPr>
        <w:footnoteReference w:id="15"/>
      </w:r>
      <w:r w:rsidR="008515E6">
        <w:t>に基づき、</w:t>
      </w:r>
      <w:r w:rsidR="008515E6">
        <w:t>Data Catalog Vocabulary</w:t>
      </w:r>
      <w:r w:rsidR="008515E6">
        <w:t>を用いて行っている。</w:t>
      </w:r>
    </w:p>
    <w:p w:rsidR="008515E6" w:rsidRDefault="008515E6" w:rsidP="008515E6">
      <w:pPr>
        <w:pStyle w:val="Web"/>
        <w:rPr>
          <w:rFonts w:ascii="Arial" w:hAnsi="Arial" w:cs="Arial"/>
          <w:color w:val="000000"/>
          <w:sz w:val="20"/>
          <w:szCs w:val="20"/>
        </w:rPr>
      </w:pPr>
    </w:p>
    <w:p w:rsidR="008515E6" w:rsidRDefault="008515E6" w:rsidP="008515E6">
      <w:pPr>
        <w:pStyle w:val="aff3"/>
        <w:keepNext/>
        <w:jc w:val="center"/>
      </w:pPr>
      <w:bookmarkStart w:id="111" w:name="_Ref38285291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30</w:t>
      </w:r>
      <w:r w:rsidR="00F367A9">
        <w:fldChar w:fldCharType="end"/>
      </w:r>
      <w:bookmarkEnd w:id="111"/>
      <w:r>
        <w:rPr>
          <w:rFonts w:hint="eastAsia"/>
        </w:rPr>
        <w:t xml:space="preserve"> </w:t>
      </w:r>
      <w:r>
        <w:rPr>
          <w:rFonts w:hint="eastAsia"/>
        </w:rPr>
        <w:t>政府データカタログサイトメタデータの</w:t>
      </w:r>
      <w:r>
        <w:rPr>
          <w:rFonts w:hint="eastAsia"/>
        </w:rPr>
        <w:t>RDF</w:t>
      </w:r>
      <w:r>
        <w:rPr>
          <w:rFonts w:hint="eastAsia"/>
        </w:rPr>
        <w:t>化のためのボキャブラリ</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2119"/>
        <w:gridCol w:w="4536"/>
      </w:tblGrid>
      <w:tr w:rsidR="008515E6" w:rsidRPr="006A6C60" w:rsidTr="006A6C60">
        <w:trPr>
          <w:tblHeader/>
        </w:trPr>
        <w:tc>
          <w:tcPr>
            <w:tcW w:w="1850" w:type="dxa"/>
            <w:shd w:val="clear" w:color="auto" w:fill="D9D9D9" w:themeFill="background1" w:themeFillShade="D9"/>
            <w:vAlign w:val="center"/>
            <w:hideMark/>
          </w:tcPr>
          <w:p w:rsidR="008515E6" w:rsidRPr="006A6C60" w:rsidRDefault="008515E6" w:rsidP="006A6C60">
            <w:pPr>
              <w:pStyle w:val="a3"/>
              <w:jc w:val="center"/>
              <w:rPr>
                <w:b/>
              </w:rPr>
            </w:pPr>
            <w:r w:rsidRPr="006A6C60">
              <w:rPr>
                <w:b/>
              </w:rPr>
              <w:t>メタデータ</w:t>
            </w:r>
            <w:r w:rsidR="006A6C60">
              <w:rPr>
                <w:rFonts w:hint="eastAsia"/>
                <w:b/>
              </w:rPr>
              <w:br/>
            </w:r>
            <w:r w:rsidRPr="006A6C60">
              <w:rPr>
                <w:b/>
              </w:rPr>
              <w:t>付与対象</w:t>
            </w:r>
          </w:p>
        </w:tc>
        <w:tc>
          <w:tcPr>
            <w:tcW w:w="2119" w:type="dxa"/>
            <w:shd w:val="clear" w:color="auto" w:fill="D9D9D9" w:themeFill="background1" w:themeFillShade="D9"/>
            <w:vAlign w:val="center"/>
            <w:hideMark/>
          </w:tcPr>
          <w:p w:rsidR="008515E6" w:rsidRPr="006A6C60" w:rsidRDefault="008515E6" w:rsidP="006A6C60">
            <w:pPr>
              <w:pStyle w:val="a3"/>
              <w:jc w:val="center"/>
              <w:rPr>
                <w:b/>
              </w:rPr>
            </w:pPr>
            <w:r w:rsidRPr="006A6C60">
              <w:rPr>
                <w:b/>
              </w:rPr>
              <w:t>属性名</w:t>
            </w:r>
          </w:p>
        </w:tc>
        <w:tc>
          <w:tcPr>
            <w:tcW w:w="4536" w:type="dxa"/>
            <w:shd w:val="clear" w:color="auto" w:fill="D9D9D9" w:themeFill="background1" w:themeFillShade="D9"/>
            <w:vAlign w:val="center"/>
            <w:hideMark/>
          </w:tcPr>
          <w:p w:rsidR="008515E6" w:rsidRPr="006A6C60" w:rsidRDefault="008515E6" w:rsidP="006A6C60">
            <w:pPr>
              <w:pStyle w:val="a3"/>
              <w:jc w:val="center"/>
              <w:rPr>
                <w:b/>
              </w:rPr>
            </w:pPr>
            <w:r w:rsidRPr="006A6C60">
              <w:rPr>
                <w:b/>
              </w:rPr>
              <w:t>説明</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rdf:type</w:t>
            </w:r>
          </w:p>
        </w:tc>
        <w:tc>
          <w:tcPr>
            <w:tcW w:w="4536" w:type="dxa"/>
            <w:vAlign w:val="center"/>
            <w:hideMark/>
          </w:tcPr>
          <w:p w:rsidR="008515E6" w:rsidRDefault="008515E6" w:rsidP="006A6C60">
            <w:pPr>
              <w:pStyle w:val="a3"/>
              <w:jc w:val="center"/>
            </w:pPr>
            <w:r>
              <w:t>データセットの型。</w:t>
            </w:r>
            <w:r>
              <w:t>dcat:Dataset</w:t>
            </w:r>
            <w:r>
              <w:t>を格納する。</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dct:creator</w:t>
            </w:r>
          </w:p>
        </w:tc>
        <w:tc>
          <w:tcPr>
            <w:tcW w:w="4536" w:type="dxa"/>
            <w:vAlign w:val="center"/>
            <w:hideMark/>
          </w:tcPr>
          <w:p w:rsidR="008515E6" w:rsidRDefault="008515E6" w:rsidP="006A6C60">
            <w:pPr>
              <w:pStyle w:val="a3"/>
              <w:jc w:val="center"/>
            </w:pPr>
            <w:r>
              <w:t>データセットの作成者を表すノードの</w:t>
            </w:r>
            <w:r>
              <w:t>URI</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dct:description</w:t>
            </w:r>
          </w:p>
        </w:tc>
        <w:tc>
          <w:tcPr>
            <w:tcW w:w="4536" w:type="dxa"/>
            <w:vAlign w:val="center"/>
            <w:hideMark/>
          </w:tcPr>
          <w:p w:rsidR="008515E6" w:rsidRDefault="008515E6" w:rsidP="006A6C60">
            <w:pPr>
              <w:pStyle w:val="a3"/>
              <w:jc w:val="center"/>
            </w:pPr>
            <w:r>
              <w:t>データセットの説明（</w:t>
            </w:r>
            <w:r>
              <w:t>notes</w:t>
            </w:r>
            <w:r>
              <w:t>）</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dct:identifier</w:t>
            </w:r>
          </w:p>
        </w:tc>
        <w:tc>
          <w:tcPr>
            <w:tcW w:w="4536" w:type="dxa"/>
            <w:vAlign w:val="center"/>
            <w:hideMark/>
          </w:tcPr>
          <w:p w:rsidR="008515E6" w:rsidRDefault="008515E6" w:rsidP="006A6C60">
            <w:pPr>
              <w:pStyle w:val="a3"/>
              <w:jc w:val="center"/>
            </w:pPr>
            <w:r>
              <w:t>データセットの識別用（一意であること）</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dct:title</w:t>
            </w:r>
          </w:p>
        </w:tc>
        <w:tc>
          <w:tcPr>
            <w:tcW w:w="4536" w:type="dxa"/>
            <w:vAlign w:val="center"/>
            <w:hideMark/>
          </w:tcPr>
          <w:p w:rsidR="008515E6" w:rsidRDefault="008515E6" w:rsidP="006A6C60">
            <w:pPr>
              <w:pStyle w:val="a3"/>
              <w:jc w:val="center"/>
            </w:pPr>
            <w:r>
              <w:t>データセットのタイトル</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rdfs:label</w:t>
            </w:r>
          </w:p>
        </w:tc>
        <w:tc>
          <w:tcPr>
            <w:tcW w:w="4536" w:type="dxa"/>
            <w:vAlign w:val="center"/>
            <w:hideMark/>
          </w:tcPr>
          <w:p w:rsidR="008515E6" w:rsidRDefault="008515E6" w:rsidP="006A6C60">
            <w:pPr>
              <w:pStyle w:val="a3"/>
              <w:jc w:val="center"/>
            </w:pPr>
            <w:r>
              <w:t>データセットの可読用名称（一意であること）</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owl:sameAs</w:t>
            </w:r>
          </w:p>
        </w:tc>
        <w:tc>
          <w:tcPr>
            <w:tcW w:w="4536" w:type="dxa"/>
            <w:vAlign w:val="center"/>
            <w:hideMark/>
          </w:tcPr>
          <w:p w:rsidR="008515E6" w:rsidRDefault="008515E6" w:rsidP="006A6C60">
            <w:pPr>
              <w:pStyle w:val="a3"/>
              <w:jc w:val="center"/>
            </w:pPr>
            <w:r>
              <w:t>システム内部で利用している</w:t>
            </w:r>
            <w:r>
              <w:t>UUID</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dcat:distribution</w:t>
            </w:r>
          </w:p>
        </w:tc>
        <w:tc>
          <w:tcPr>
            <w:tcW w:w="4536" w:type="dxa"/>
            <w:vAlign w:val="center"/>
            <w:hideMark/>
          </w:tcPr>
          <w:p w:rsidR="008515E6" w:rsidRDefault="008515E6" w:rsidP="006A6C60">
            <w:pPr>
              <w:pStyle w:val="a3"/>
              <w:jc w:val="center"/>
            </w:pPr>
            <w:r>
              <w:t>リソース（参照先情報）を表すノードの</w:t>
            </w:r>
            <w:r>
              <w:t>URI</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dcat:keyword</w:t>
            </w:r>
          </w:p>
        </w:tc>
        <w:tc>
          <w:tcPr>
            <w:tcW w:w="4536" w:type="dxa"/>
            <w:vAlign w:val="center"/>
            <w:hideMark/>
          </w:tcPr>
          <w:p w:rsidR="008515E6" w:rsidRDefault="008515E6" w:rsidP="006A6C60">
            <w:pPr>
              <w:pStyle w:val="a3"/>
              <w:jc w:val="center"/>
            </w:pPr>
            <w:r>
              <w:t>リソース（参照先情報）を表すノードのタグ</w:t>
            </w:r>
          </w:p>
        </w:tc>
      </w:tr>
      <w:tr w:rsidR="008515E6" w:rsidTr="006A6C60">
        <w:tc>
          <w:tcPr>
            <w:tcW w:w="1850" w:type="dxa"/>
            <w:vAlign w:val="center"/>
            <w:hideMark/>
          </w:tcPr>
          <w:p w:rsidR="008515E6" w:rsidRDefault="008515E6" w:rsidP="006A6C60">
            <w:pPr>
              <w:pStyle w:val="a3"/>
              <w:jc w:val="center"/>
            </w:pPr>
            <w:r>
              <w:t>データセット</w:t>
            </w:r>
          </w:p>
        </w:tc>
        <w:tc>
          <w:tcPr>
            <w:tcW w:w="2119" w:type="dxa"/>
            <w:vAlign w:val="center"/>
            <w:hideMark/>
          </w:tcPr>
          <w:p w:rsidR="008515E6" w:rsidRDefault="008515E6" w:rsidP="006A6C60">
            <w:pPr>
              <w:pStyle w:val="a3"/>
              <w:jc w:val="center"/>
            </w:pPr>
            <w:r>
              <w:t>foaf:homepage</w:t>
            </w:r>
          </w:p>
        </w:tc>
        <w:tc>
          <w:tcPr>
            <w:tcW w:w="4536" w:type="dxa"/>
            <w:vAlign w:val="center"/>
            <w:hideMark/>
          </w:tcPr>
          <w:p w:rsidR="008515E6" w:rsidRDefault="008515E6" w:rsidP="006A6C60">
            <w:pPr>
              <w:pStyle w:val="a3"/>
              <w:jc w:val="center"/>
            </w:pPr>
            <w:r>
              <w:t>データセットへアクセスするための</w:t>
            </w:r>
            <w:r>
              <w:t>CKAN</w:t>
            </w:r>
            <w:r>
              <w:t>の</w:t>
            </w:r>
            <w:r>
              <w:t>URL</w:t>
            </w:r>
          </w:p>
        </w:tc>
      </w:tr>
      <w:tr w:rsidR="008515E6" w:rsidTr="006A6C60">
        <w:trPr>
          <w:trHeight w:val="1112"/>
        </w:trPr>
        <w:tc>
          <w:tcPr>
            <w:tcW w:w="1850" w:type="dxa"/>
            <w:vAlign w:val="center"/>
            <w:hideMark/>
          </w:tcPr>
          <w:p w:rsidR="008515E6" w:rsidRDefault="008515E6" w:rsidP="006A6C60">
            <w:pPr>
              <w:pStyle w:val="a3"/>
              <w:jc w:val="center"/>
            </w:pPr>
            <w:r>
              <w:t>リソース（参照先情報）</w:t>
            </w:r>
          </w:p>
        </w:tc>
        <w:tc>
          <w:tcPr>
            <w:tcW w:w="2119" w:type="dxa"/>
            <w:vAlign w:val="center"/>
            <w:hideMark/>
          </w:tcPr>
          <w:p w:rsidR="008515E6" w:rsidRDefault="008515E6" w:rsidP="006A6C60">
            <w:pPr>
              <w:pStyle w:val="a3"/>
              <w:jc w:val="center"/>
            </w:pPr>
            <w:r>
              <w:t>rdf:type</w:t>
            </w:r>
          </w:p>
        </w:tc>
        <w:tc>
          <w:tcPr>
            <w:tcW w:w="4536" w:type="dxa"/>
            <w:vAlign w:val="center"/>
            <w:hideMark/>
          </w:tcPr>
          <w:p w:rsidR="008515E6" w:rsidRDefault="008515E6" w:rsidP="006A6C60">
            <w:pPr>
              <w:pStyle w:val="a3"/>
              <w:jc w:val="center"/>
            </w:pPr>
            <w:r>
              <w:t>リソース（参照先情報）の型。</w:t>
            </w:r>
            <w:r>
              <w:t>dcat:Distribution</w:t>
            </w:r>
            <w:r>
              <w:t>を格納する。</w:t>
            </w:r>
          </w:p>
        </w:tc>
      </w:tr>
      <w:tr w:rsidR="008515E6" w:rsidTr="006A6C60">
        <w:tc>
          <w:tcPr>
            <w:tcW w:w="1850" w:type="dxa"/>
            <w:vAlign w:val="center"/>
            <w:hideMark/>
          </w:tcPr>
          <w:p w:rsidR="008515E6" w:rsidRDefault="008515E6" w:rsidP="006A6C60">
            <w:pPr>
              <w:pStyle w:val="a3"/>
              <w:jc w:val="center"/>
            </w:pPr>
            <w:r>
              <w:t>リソース（参照先情報）</w:t>
            </w:r>
          </w:p>
        </w:tc>
        <w:tc>
          <w:tcPr>
            <w:tcW w:w="2119" w:type="dxa"/>
            <w:vAlign w:val="center"/>
            <w:hideMark/>
          </w:tcPr>
          <w:p w:rsidR="008515E6" w:rsidRDefault="008515E6" w:rsidP="006A6C60">
            <w:pPr>
              <w:pStyle w:val="a3"/>
              <w:jc w:val="center"/>
            </w:pPr>
            <w:r>
              <w:t>dct:title</w:t>
            </w:r>
          </w:p>
        </w:tc>
        <w:tc>
          <w:tcPr>
            <w:tcW w:w="4536" w:type="dxa"/>
            <w:vAlign w:val="center"/>
            <w:hideMark/>
          </w:tcPr>
          <w:p w:rsidR="008515E6" w:rsidRDefault="008515E6" w:rsidP="006A6C60">
            <w:pPr>
              <w:pStyle w:val="a3"/>
              <w:jc w:val="center"/>
            </w:pPr>
            <w:r>
              <w:t>リソースの名前</w:t>
            </w:r>
          </w:p>
        </w:tc>
      </w:tr>
      <w:tr w:rsidR="008515E6" w:rsidTr="006A6C60">
        <w:tc>
          <w:tcPr>
            <w:tcW w:w="1850" w:type="dxa"/>
            <w:vAlign w:val="center"/>
            <w:hideMark/>
          </w:tcPr>
          <w:p w:rsidR="008515E6" w:rsidRDefault="008515E6" w:rsidP="006A6C60">
            <w:pPr>
              <w:pStyle w:val="a3"/>
              <w:jc w:val="center"/>
            </w:pPr>
            <w:r>
              <w:t>リソース（参照先情報）</w:t>
            </w:r>
          </w:p>
        </w:tc>
        <w:tc>
          <w:tcPr>
            <w:tcW w:w="2119" w:type="dxa"/>
            <w:vAlign w:val="center"/>
            <w:hideMark/>
          </w:tcPr>
          <w:p w:rsidR="008515E6" w:rsidRDefault="008515E6" w:rsidP="006A6C60">
            <w:pPr>
              <w:pStyle w:val="a3"/>
              <w:jc w:val="center"/>
            </w:pPr>
            <w:r>
              <w:t>dcat:accessURL</w:t>
            </w:r>
          </w:p>
        </w:tc>
        <w:tc>
          <w:tcPr>
            <w:tcW w:w="4536" w:type="dxa"/>
            <w:vAlign w:val="center"/>
            <w:hideMark/>
          </w:tcPr>
          <w:p w:rsidR="008515E6" w:rsidRDefault="008515E6" w:rsidP="006A6C60">
            <w:pPr>
              <w:pStyle w:val="a3"/>
              <w:jc w:val="center"/>
            </w:pPr>
            <w:r>
              <w:t>リソース（ファイル）へアクセスするための</w:t>
            </w:r>
            <w:r>
              <w:t>URL</w:t>
            </w:r>
          </w:p>
        </w:tc>
      </w:tr>
      <w:tr w:rsidR="008515E6" w:rsidTr="006A6C60">
        <w:tc>
          <w:tcPr>
            <w:tcW w:w="1850" w:type="dxa"/>
            <w:vAlign w:val="center"/>
            <w:hideMark/>
          </w:tcPr>
          <w:p w:rsidR="008515E6" w:rsidRDefault="008515E6" w:rsidP="006A6C60">
            <w:pPr>
              <w:pStyle w:val="a3"/>
              <w:jc w:val="center"/>
            </w:pPr>
            <w:r>
              <w:t>リソース（参照先情報）</w:t>
            </w:r>
          </w:p>
        </w:tc>
        <w:tc>
          <w:tcPr>
            <w:tcW w:w="2119" w:type="dxa"/>
            <w:vAlign w:val="center"/>
            <w:hideMark/>
          </w:tcPr>
          <w:p w:rsidR="008515E6" w:rsidRDefault="008515E6" w:rsidP="006A6C60">
            <w:pPr>
              <w:pStyle w:val="a3"/>
              <w:jc w:val="center"/>
            </w:pPr>
            <w:r>
              <w:t>dct:format</w:t>
            </w:r>
          </w:p>
        </w:tc>
        <w:tc>
          <w:tcPr>
            <w:tcW w:w="4536" w:type="dxa"/>
            <w:vAlign w:val="center"/>
            <w:hideMark/>
          </w:tcPr>
          <w:p w:rsidR="008515E6" w:rsidRDefault="008515E6" w:rsidP="006A6C60">
            <w:pPr>
              <w:pStyle w:val="a3"/>
              <w:jc w:val="center"/>
            </w:pPr>
            <w:r>
              <w:t>リソースのフォーマットを表すノードの</w:t>
            </w:r>
            <w:r>
              <w:t>URI</w:t>
            </w:r>
          </w:p>
        </w:tc>
      </w:tr>
      <w:tr w:rsidR="008515E6" w:rsidTr="006A6C60">
        <w:tc>
          <w:tcPr>
            <w:tcW w:w="1850" w:type="dxa"/>
            <w:vAlign w:val="center"/>
            <w:hideMark/>
          </w:tcPr>
          <w:p w:rsidR="008515E6" w:rsidRDefault="008515E6" w:rsidP="006A6C60">
            <w:pPr>
              <w:pStyle w:val="a3"/>
              <w:jc w:val="center"/>
            </w:pPr>
            <w:r>
              <w:t>ファイルフォーマット</w:t>
            </w:r>
          </w:p>
        </w:tc>
        <w:tc>
          <w:tcPr>
            <w:tcW w:w="2119" w:type="dxa"/>
            <w:vAlign w:val="center"/>
            <w:hideMark/>
          </w:tcPr>
          <w:p w:rsidR="008515E6" w:rsidRDefault="008515E6" w:rsidP="006A6C60">
            <w:pPr>
              <w:pStyle w:val="a3"/>
              <w:jc w:val="center"/>
            </w:pPr>
            <w:r>
              <w:t>rdf:type</w:t>
            </w:r>
          </w:p>
        </w:tc>
        <w:tc>
          <w:tcPr>
            <w:tcW w:w="4536" w:type="dxa"/>
            <w:vAlign w:val="center"/>
            <w:hideMark/>
          </w:tcPr>
          <w:p w:rsidR="008515E6" w:rsidRDefault="008515E6" w:rsidP="006A6C60">
            <w:pPr>
              <w:pStyle w:val="a3"/>
              <w:jc w:val="center"/>
            </w:pPr>
            <w:r>
              <w:t>ファイルフォーマットの型。</w:t>
            </w:r>
            <w:r>
              <w:t>dct:IMT</w:t>
            </w:r>
            <w:r>
              <w:t>を格納する。</w:t>
            </w:r>
          </w:p>
        </w:tc>
      </w:tr>
      <w:tr w:rsidR="008515E6" w:rsidTr="006A6C60">
        <w:tc>
          <w:tcPr>
            <w:tcW w:w="1850" w:type="dxa"/>
            <w:vAlign w:val="center"/>
            <w:hideMark/>
          </w:tcPr>
          <w:p w:rsidR="008515E6" w:rsidRDefault="008515E6" w:rsidP="006A6C60">
            <w:pPr>
              <w:pStyle w:val="a3"/>
              <w:jc w:val="center"/>
            </w:pPr>
            <w:r>
              <w:t>ファイルフォーマット</w:t>
            </w:r>
          </w:p>
        </w:tc>
        <w:tc>
          <w:tcPr>
            <w:tcW w:w="2119" w:type="dxa"/>
            <w:vAlign w:val="center"/>
            <w:hideMark/>
          </w:tcPr>
          <w:p w:rsidR="008515E6" w:rsidRDefault="008515E6" w:rsidP="006A6C60">
            <w:pPr>
              <w:pStyle w:val="a3"/>
              <w:jc w:val="center"/>
            </w:pPr>
            <w:r>
              <w:t>rdf:value, rdfs:label</w:t>
            </w:r>
          </w:p>
        </w:tc>
        <w:tc>
          <w:tcPr>
            <w:tcW w:w="4536" w:type="dxa"/>
            <w:vAlign w:val="center"/>
            <w:hideMark/>
          </w:tcPr>
          <w:p w:rsidR="008515E6" w:rsidRDefault="008515E6" w:rsidP="006A6C60">
            <w:pPr>
              <w:pStyle w:val="a3"/>
              <w:jc w:val="center"/>
            </w:pPr>
            <w:r>
              <w:t>フォーマット名</w:t>
            </w:r>
          </w:p>
        </w:tc>
      </w:tr>
      <w:tr w:rsidR="008515E6" w:rsidTr="006A6C60">
        <w:tc>
          <w:tcPr>
            <w:tcW w:w="1850" w:type="dxa"/>
            <w:vAlign w:val="center"/>
            <w:hideMark/>
          </w:tcPr>
          <w:p w:rsidR="008515E6" w:rsidRDefault="008515E6" w:rsidP="006A6C60">
            <w:pPr>
              <w:pStyle w:val="a3"/>
              <w:jc w:val="center"/>
            </w:pPr>
            <w:r>
              <w:t>データセットの作成者</w:t>
            </w:r>
          </w:p>
        </w:tc>
        <w:tc>
          <w:tcPr>
            <w:tcW w:w="2119" w:type="dxa"/>
            <w:vAlign w:val="center"/>
            <w:hideMark/>
          </w:tcPr>
          <w:p w:rsidR="008515E6" w:rsidRDefault="008515E6" w:rsidP="006A6C60">
            <w:pPr>
              <w:pStyle w:val="a3"/>
              <w:jc w:val="center"/>
            </w:pPr>
            <w:r>
              <w:t>foaf:name</w:t>
            </w:r>
          </w:p>
        </w:tc>
        <w:tc>
          <w:tcPr>
            <w:tcW w:w="4536" w:type="dxa"/>
            <w:vAlign w:val="center"/>
            <w:hideMark/>
          </w:tcPr>
          <w:p w:rsidR="008515E6" w:rsidRDefault="008515E6" w:rsidP="006A6C60">
            <w:pPr>
              <w:pStyle w:val="a3"/>
              <w:jc w:val="center"/>
            </w:pPr>
            <w:r>
              <w:t>データセットの作者名</w:t>
            </w:r>
          </w:p>
        </w:tc>
      </w:tr>
      <w:tr w:rsidR="008515E6" w:rsidTr="006A6C60">
        <w:tc>
          <w:tcPr>
            <w:tcW w:w="1850" w:type="dxa"/>
            <w:vAlign w:val="center"/>
            <w:hideMark/>
          </w:tcPr>
          <w:p w:rsidR="008515E6" w:rsidRDefault="008515E6" w:rsidP="006A6C60">
            <w:pPr>
              <w:pStyle w:val="a3"/>
              <w:jc w:val="center"/>
            </w:pPr>
            <w:r>
              <w:t>data.go.jp</w:t>
            </w:r>
            <w:r>
              <w:t>拡張メタデータ</w:t>
            </w:r>
          </w:p>
        </w:tc>
        <w:tc>
          <w:tcPr>
            <w:tcW w:w="2119" w:type="dxa"/>
            <w:vAlign w:val="center"/>
            <w:hideMark/>
          </w:tcPr>
          <w:p w:rsidR="008515E6" w:rsidRDefault="008515E6" w:rsidP="006A6C60">
            <w:pPr>
              <w:pStyle w:val="a3"/>
              <w:jc w:val="center"/>
            </w:pPr>
            <w:r>
              <w:t>rdfs:label</w:t>
            </w:r>
          </w:p>
        </w:tc>
        <w:tc>
          <w:tcPr>
            <w:tcW w:w="4536" w:type="dxa"/>
            <w:vAlign w:val="center"/>
            <w:hideMark/>
          </w:tcPr>
          <w:p w:rsidR="008515E6" w:rsidRDefault="008515E6" w:rsidP="006A6C60">
            <w:pPr>
              <w:pStyle w:val="a3"/>
              <w:jc w:val="center"/>
            </w:pPr>
            <w:r>
              <w:t xml:space="preserve">release_day, frequency_of_update, publisher </w:t>
            </w:r>
            <w:r>
              <w:t>などのメタデータ項目名</w:t>
            </w:r>
          </w:p>
        </w:tc>
      </w:tr>
      <w:tr w:rsidR="008515E6" w:rsidTr="006A6C60">
        <w:tc>
          <w:tcPr>
            <w:tcW w:w="1850" w:type="dxa"/>
            <w:vAlign w:val="center"/>
            <w:hideMark/>
          </w:tcPr>
          <w:p w:rsidR="008515E6" w:rsidRDefault="008515E6" w:rsidP="006A6C60">
            <w:pPr>
              <w:pStyle w:val="a3"/>
              <w:jc w:val="center"/>
            </w:pPr>
            <w:r>
              <w:t>data.go.jp</w:t>
            </w:r>
            <w:r>
              <w:t>拡張メタデータ</w:t>
            </w:r>
          </w:p>
        </w:tc>
        <w:tc>
          <w:tcPr>
            <w:tcW w:w="2119" w:type="dxa"/>
            <w:vAlign w:val="center"/>
            <w:hideMark/>
          </w:tcPr>
          <w:p w:rsidR="008515E6" w:rsidRDefault="008515E6" w:rsidP="006A6C60">
            <w:pPr>
              <w:pStyle w:val="a3"/>
              <w:jc w:val="center"/>
            </w:pPr>
            <w:r>
              <w:t>rdf:value</w:t>
            </w:r>
          </w:p>
        </w:tc>
        <w:tc>
          <w:tcPr>
            <w:tcW w:w="4536" w:type="dxa"/>
            <w:vAlign w:val="center"/>
            <w:hideMark/>
          </w:tcPr>
          <w:p w:rsidR="008515E6" w:rsidRDefault="008515E6" w:rsidP="006A6C60">
            <w:pPr>
              <w:pStyle w:val="a3"/>
              <w:jc w:val="center"/>
            </w:pPr>
            <w:r>
              <w:t>メタデータ項目名に対応する値</w:t>
            </w:r>
          </w:p>
        </w:tc>
      </w:tr>
    </w:tbl>
    <w:p w:rsidR="008515E6" w:rsidRDefault="008515E6" w:rsidP="008515E6">
      <w:pPr>
        <w:pStyle w:val="a2"/>
        <w:ind w:firstLine="240"/>
      </w:pPr>
    </w:p>
    <w:p w:rsidR="008515E6" w:rsidRDefault="008515E6" w:rsidP="008515E6">
      <w:pPr>
        <w:pStyle w:val="a2"/>
        <w:ind w:firstLine="240"/>
      </w:pPr>
      <w:r>
        <w:rPr>
          <w:rFonts w:hint="eastAsia"/>
        </w:rPr>
        <w:t>RDF</w:t>
      </w:r>
      <w:r>
        <w:rPr>
          <w:rFonts w:hint="eastAsia"/>
        </w:rPr>
        <w:t>化した結果の具体例を</w:t>
      </w:r>
      <w:r w:rsidR="00F367A9">
        <w:fldChar w:fldCharType="begin"/>
      </w:r>
      <w:r w:rsidR="00F1420A">
        <w:instrText xml:space="preserve"> </w:instrText>
      </w:r>
      <w:r w:rsidR="00F1420A">
        <w:rPr>
          <w:rFonts w:hint="eastAsia"/>
        </w:rPr>
        <w:instrText>REF _Ref382853180 \h</w:instrText>
      </w:r>
      <w:r w:rsidR="00F1420A">
        <w:instrText xml:space="preserve"> </w:instrText>
      </w:r>
      <w:r w:rsidR="00F367A9">
        <w:fldChar w:fldCharType="separate"/>
      </w:r>
      <w:r w:rsidR="0092138E">
        <w:rPr>
          <w:rFonts w:hint="eastAsia"/>
        </w:rPr>
        <w:t>図</w:t>
      </w:r>
      <w:r w:rsidR="0092138E">
        <w:rPr>
          <w:rFonts w:hint="eastAsia"/>
        </w:rPr>
        <w:t xml:space="preserve"> </w:t>
      </w:r>
      <w:r w:rsidR="0092138E">
        <w:rPr>
          <w:noProof/>
        </w:rPr>
        <w:t>8</w:t>
      </w:r>
      <w:r w:rsidR="00F367A9">
        <w:fldChar w:fldCharType="end"/>
      </w:r>
      <w:r>
        <w:rPr>
          <w:rFonts w:hint="eastAsia"/>
        </w:rPr>
        <w:t>に示す。</w:t>
      </w:r>
    </w:p>
    <w:p w:rsidR="008515E6" w:rsidRPr="005F575C" w:rsidRDefault="008515E6" w:rsidP="008515E6">
      <w:pPr>
        <w:pStyle w:val="a2"/>
        <w:ind w:firstLine="240"/>
      </w:pPr>
    </w:p>
    <w:p w:rsidR="008515E6" w:rsidRDefault="008515E6" w:rsidP="008515E6">
      <w:pPr>
        <w:pStyle w:val="a3"/>
      </w:pPr>
    </w:p>
    <w:p w:rsidR="00F1420A" w:rsidRDefault="00242B46" w:rsidP="00F1420A">
      <w:pPr>
        <w:pStyle w:val="a3"/>
        <w:keepNext/>
      </w:pPr>
      <w:r>
        <w:rPr>
          <w:noProof/>
        </w:rPr>
        <w:pict>
          <v:shape id="_x0000_s1046" type="#_x0000_t202" style="position:absolute;margin-left:0;margin-top:0;width:423.5pt;height:616.55pt;z-index:251662336;mso-position-horizontal-relative:char;mso-position-vertical-relative:line;mso-width-relative:margin;mso-height-relative:margin">
            <v:textbox style="mso-next-textbox:#_x0000_s1046">
              <w:txbxContent>
                <w:p w:rsidR="000844AC" w:rsidRPr="00BC069B" w:rsidRDefault="000844AC" w:rsidP="008515E6">
                  <w:pPr>
                    <w:pStyle w:val="json"/>
                  </w:pPr>
                  <w:r w:rsidRPr="00BC069B">
                    <w:t xml:space="preserve">&lt;rdf:RDF xmlns:foaf="http://xmlns.com/foaf/0.1/" </w:t>
                  </w:r>
                  <w:r>
                    <w:rPr>
                      <w:rFonts w:eastAsiaTheme="minorEastAsia" w:hint="eastAsia"/>
                    </w:rPr>
                    <w:br/>
                  </w:r>
                  <w:r w:rsidRPr="00BC069B">
                    <w:t>xmlns:owl="http://www.w3.org/2002/07/owl#" xmlns:rdfs="http://www.w3.org/2000/01/rdf-schema#" xmlns:rdf="http://www.w3.org/1999/02/22-rdf-syntax-ns#" xmlns:dcat="http://www.w3.org/ns/dcat#" xmlns:dct="http://purl.org/dc/terms/"&gt;</w:t>
                  </w:r>
                </w:p>
                <w:p w:rsidR="000844AC" w:rsidRPr="00BC069B" w:rsidRDefault="000844AC" w:rsidP="008515E6">
                  <w:pPr>
                    <w:pStyle w:val="json"/>
                  </w:pPr>
                  <w:r w:rsidRPr="00BC069B">
                    <w:t xml:space="preserve">  &lt;dcat:Dataset rdf:about="http://www.data.go.jp/data/dataset/soumu_01_ds_131126_00000087"&gt;</w:t>
                  </w:r>
                </w:p>
                <w:p w:rsidR="000844AC" w:rsidRPr="00BC069B" w:rsidRDefault="000844AC" w:rsidP="008515E6">
                  <w:pPr>
                    <w:pStyle w:val="json"/>
                  </w:pPr>
                  <w:r w:rsidRPr="00BC069B">
                    <w:t xml:space="preserve">    &lt;owl:sameAs rdf:resource="urn:uuid:e6f2c2cc-8a89-48e1-b0c7-217b5d9c6ee1"&gt;&lt;/owl:sameAs&gt;</w:t>
                  </w:r>
                </w:p>
                <w:p w:rsidR="000844AC" w:rsidRPr="00BC069B" w:rsidRDefault="000844AC" w:rsidP="008515E6">
                  <w:pPr>
                    <w:pStyle w:val="json"/>
                  </w:pPr>
                  <w:r w:rsidRPr="00BC069B">
                    <w:t xml:space="preserve">    &lt;dct:description&gt;&lt;/dct:description&gt;</w:t>
                  </w:r>
                </w:p>
                <w:p w:rsidR="000844AC" w:rsidRPr="00BC069B" w:rsidRDefault="000844AC" w:rsidP="008515E6">
                  <w:pPr>
                    <w:pStyle w:val="json"/>
                  </w:pPr>
                  <w:r w:rsidRPr="00BC069B">
                    <w:t xml:space="preserve">    &lt;foaf:homepage rdf:resource="http://www.data.go.jp/data/dataset/soumu_01_ds_131126_00000087"&gt;</w:t>
                  </w:r>
                  <w:r>
                    <w:rPr>
                      <w:rFonts w:eastAsiaTheme="minorEastAsia" w:hint="eastAsia"/>
                    </w:rPr>
                    <w:br/>
                    <w:t xml:space="preserve">    </w:t>
                  </w:r>
                  <w:r w:rsidRPr="00BC069B">
                    <w:t>&lt;/foaf:homepage&gt;</w:t>
                  </w:r>
                </w:p>
                <w:p w:rsidR="000844AC" w:rsidRPr="00BC069B" w:rsidRDefault="000844AC" w:rsidP="008515E6">
                  <w:pPr>
                    <w:pStyle w:val="json"/>
                  </w:pPr>
                  <w:r w:rsidRPr="00BC069B">
                    <w:t xml:space="preserve">    &lt;rdfs:label&gt;soumu_01_ds_131126_00000087&lt;/rdfs:label&gt;</w:t>
                  </w:r>
                </w:p>
                <w:p w:rsidR="000844AC" w:rsidRPr="00BC069B" w:rsidRDefault="000844AC" w:rsidP="008515E6">
                  <w:pPr>
                    <w:pStyle w:val="json"/>
                  </w:pPr>
                  <w:r w:rsidRPr="00BC069B">
                    <w:t xml:space="preserve">    &lt;dct:identifier&gt;soumu_01_ds_131126_00000087&lt;/dct:identifier&gt;</w:t>
                  </w:r>
                </w:p>
                <w:p w:rsidR="000844AC" w:rsidRPr="00BC069B" w:rsidRDefault="000844AC" w:rsidP="008515E6">
                  <w:pPr>
                    <w:pStyle w:val="json"/>
                  </w:pPr>
                  <w:r w:rsidRPr="00BC069B">
                    <w:rPr>
                      <w:rFonts w:hint="eastAsia"/>
                    </w:rPr>
                    <w:t xml:space="preserve">    &lt;dct:title&gt;</w:t>
                  </w:r>
                  <w:r w:rsidRPr="00BC069B">
                    <w:rPr>
                      <w:rFonts w:ascii="ＭＳ 明朝" w:eastAsia="ＭＳ 明朝" w:hAnsi="ＭＳ 明朝" w:cs="ＭＳ 明朝" w:hint="eastAsia"/>
                    </w:rPr>
                    <w:t>平成</w:t>
                  </w:r>
                  <w:r w:rsidRPr="00BC069B">
                    <w:rPr>
                      <w:rFonts w:hint="eastAsia"/>
                    </w:rPr>
                    <w:t>15</w:t>
                  </w:r>
                  <w:r w:rsidRPr="00BC069B">
                    <w:rPr>
                      <w:rFonts w:ascii="ＭＳ 明朝" w:eastAsia="ＭＳ 明朝" w:hAnsi="ＭＳ 明朝" w:cs="ＭＳ 明朝" w:hint="eastAsia"/>
                    </w:rPr>
                    <w:t>年版地方財政白書</w:t>
                  </w:r>
                  <w:r w:rsidRPr="00BC069B">
                    <w:rPr>
                      <w:rFonts w:hint="eastAsia"/>
                    </w:rPr>
                    <w:t>&lt;/dct:title&gt;</w:t>
                  </w:r>
                </w:p>
                <w:p w:rsidR="000844AC" w:rsidRPr="00BC069B" w:rsidRDefault="000844AC" w:rsidP="008515E6">
                  <w:pPr>
                    <w:pStyle w:val="json"/>
                  </w:pPr>
                  <w:r w:rsidRPr="00BC069B">
                    <w:t xml:space="preserve">        &lt;dcat:distribution&gt;</w:t>
                  </w:r>
                </w:p>
                <w:p w:rsidR="000844AC" w:rsidRPr="00BC069B" w:rsidRDefault="000844AC" w:rsidP="008515E6">
                  <w:pPr>
                    <w:pStyle w:val="json"/>
                  </w:pPr>
                  <w:r w:rsidRPr="00BC069B">
                    <w:t xml:space="preserve">            &lt;dcat:Distribution&gt;</w:t>
                  </w:r>
                </w:p>
                <w:p w:rsidR="000844AC" w:rsidRPr="00BC069B" w:rsidRDefault="000844AC" w:rsidP="008515E6">
                  <w:pPr>
                    <w:pStyle w:val="json"/>
                  </w:pPr>
                  <w:r w:rsidRPr="00BC069B">
                    <w:t xml:space="preserve">                &lt;dcat:accessURL rdf:resource="http://www.soumu.go.jp/menu_seisaku/hakusyo/chihou/pdf/h15.pdf"&gt;</w:t>
                  </w:r>
                  <w:r>
                    <w:rPr>
                      <w:rFonts w:eastAsiaTheme="minorEastAsia" w:hint="eastAsia"/>
                    </w:rPr>
                    <w:br/>
                    <w:t xml:space="preserve">                </w:t>
                  </w:r>
                  <w:r w:rsidRPr="00BC069B">
                    <w:t>&lt;/dcat:accessURL&gt;</w:t>
                  </w:r>
                </w:p>
                <w:p w:rsidR="000844AC" w:rsidRPr="00BC069B" w:rsidRDefault="000844AC" w:rsidP="008515E6">
                  <w:pPr>
                    <w:pStyle w:val="json"/>
                  </w:pPr>
                  <w:r w:rsidRPr="00BC069B">
                    <w:t xml:space="preserve">                    &lt;dct:format&gt;</w:t>
                  </w:r>
                </w:p>
                <w:p w:rsidR="000844AC" w:rsidRPr="00BC069B" w:rsidRDefault="000844AC" w:rsidP="008515E6">
                  <w:pPr>
                    <w:pStyle w:val="json"/>
                  </w:pPr>
                  <w:r w:rsidRPr="00BC069B">
                    <w:t xml:space="preserve">                        &lt;dct:IMT&gt;</w:t>
                  </w:r>
                </w:p>
                <w:p w:rsidR="000844AC" w:rsidRPr="00BC069B" w:rsidRDefault="000844AC" w:rsidP="008515E6">
                  <w:pPr>
                    <w:pStyle w:val="json"/>
                  </w:pPr>
                  <w:r w:rsidRPr="00BC069B">
                    <w:t xml:space="preserve">                            &lt;rdf:value&gt;PDF&lt;/rdf:value&gt;</w:t>
                  </w:r>
                </w:p>
                <w:p w:rsidR="000844AC" w:rsidRPr="00BC069B" w:rsidRDefault="000844AC" w:rsidP="008515E6">
                  <w:pPr>
                    <w:pStyle w:val="json"/>
                  </w:pPr>
                  <w:r w:rsidRPr="00BC069B">
                    <w:t xml:space="preserve">                            &lt;rdfs:label&gt;PDF&lt;/rdfs:label&gt;</w:t>
                  </w:r>
                </w:p>
                <w:p w:rsidR="000844AC" w:rsidRPr="00BC069B" w:rsidRDefault="000844AC" w:rsidP="008515E6">
                  <w:pPr>
                    <w:pStyle w:val="json"/>
                  </w:pPr>
                  <w:r w:rsidRPr="00BC069B">
                    <w:t xml:space="preserve">                        &lt;/dct:IMT&gt;</w:t>
                  </w:r>
                </w:p>
                <w:p w:rsidR="000844AC" w:rsidRPr="00BC069B" w:rsidRDefault="000844AC" w:rsidP="008515E6">
                  <w:pPr>
                    <w:pStyle w:val="json"/>
                  </w:pPr>
                  <w:r w:rsidRPr="00BC069B">
                    <w:t xml:space="preserve">                    &lt;/dct:format&gt;</w:t>
                  </w:r>
                </w:p>
                <w:p w:rsidR="000844AC" w:rsidRPr="00BC069B" w:rsidRDefault="000844AC" w:rsidP="008515E6">
                  <w:pPr>
                    <w:pStyle w:val="json"/>
                  </w:pPr>
                  <w:r w:rsidRPr="00BC069B">
                    <w:rPr>
                      <w:rFonts w:hint="eastAsia"/>
                    </w:rPr>
                    <w:t xml:space="preserve">               &lt;dct:title&gt;</w:t>
                  </w:r>
                  <w:r w:rsidRPr="00BC069B">
                    <w:rPr>
                      <w:rFonts w:ascii="ＭＳ 明朝" w:eastAsia="ＭＳ 明朝" w:hAnsi="ＭＳ 明朝" w:cs="ＭＳ 明朝" w:hint="eastAsia"/>
                    </w:rPr>
                    <w:t>平成</w:t>
                  </w:r>
                  <w:r w:rsidRPr="00BC069B">
                    <w:rPr>
                      <w:rFonts w:hint="eastAsia"/>
                    </w:rPr>
                    <w:t>15</w:t>
                  </w:r>
                  <w:r w:rsidRPr="00BC069B">
                    <w:rPr>
                      <w:rFonts w:ascii="ＭＳ 明朝" w:eastAsia="ＭＳ 明朝" w:hAnsi="ＭＳ 明朝" w:cs="ＭＳ 明朝" w:hint="eastAsia"/>
                    </w:rPr>
                    <w:t>年版地方財政白書</w:t>
                  </w:r>
                  <w:r w:rsidRPr="00BC069B">
                    <w:rPr>
                      <w:rFonts w:hint="eastAsia"/>
                    </w:rPr>
                    <w:t>_PDF&lt;/dct:title&gt;</w:t>
                  </w:r>
                </w:p>
                <w:p w:rsidR="000844AC" w:rsidRPr="00BC069B" w:rsidRDefault="000844AC" w:rsidP="008515E6">
                  <w:pPr>
                    <w:pStyle w:val="json"/>
                  </w:pPr>
                  <w:r w:rsidRPr="00BC069B">
                    <w:t xml:space="preserve">            &lt;/dcat:Distribution&gt;</w:t>
                  </w:r>
                </w:p>
                <w:p w:rsidR="000844AC" w:rsidRPr="00BC069B" w:rsidRDefault="000844AC" w:rsidP="008515E6">
                  <w:pPr>
                    <w:pStyle w:val="json"/>
                  </w:pPr>
                  <w:r w:rsidRPr="00BC069B">
                    <w:t xml:space="preserve">        &lt;/dcat:distribution&gt;</w:t>
                  </w:r>
                </w:p>
                <w:p w:rsidR="000844AC" w:rsidRPr="00BC069B" w:rsidRDefault="000844AC" w:rsidP="008515E6">
                  <w:pPr>
                    <w:pStyle w:val="json"/>
                  </w:pPr>
                  <w:r w:rsidRPr="00BC069B">
                    <w:t xml:space="preserve">    &lt;dct:creator&gt;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rPr>
                      <w:rFonts w:hint="eastAsia"/>
                    </w:rPr>
                    <w:t xml:space="preserve">        &lt;foaf:name&gt;</w:t>
                  </w:r>
                  <w:r w:rsidRPr="00BC069B">
                    <w:rPr>
                      <w:rFonts w:ascii="ＭＳ 明朝" w:eastAsia="ＭＳ 明朝" w:hAnsi="ＭＳ 明朝" w:cs="ＭＳ 明朝" w:hint="eastAsia"/>
                    </w:rPr>
                    <w:t>総務省</w:t>
                  </w:r>
                  <w:r w:rsidRPr="00BC069B">
                    <w:rPr>
                      <w:rFonts w:hint="eastAsia"/>
                    </w:rPr>
                    <w:t>&lt;/foaf:name&gt;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&lt;/dct:creator&gt;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&lt;rdfs:label&gt;frequency_of_update&lt;/rdfs:label&gt;</w:t>
                  </w:r>
                </w:p>
                <w:p w:rsidR="000844AC" w:rsidRPr="00BC069B" w:rsidRDefault="000844AC" w:rsidP="008515E6">
                  <w:pPr>
                    <w:pStyle w:val="json"/>
                  </w:pPr>
                  <w:r w:rsidRPr="00BC069B">
                    <w:rPr>
                      <w:rFonts w:hint="eastAsia"/>
                    </w:rPr>
                    <w:t xml:space="preserve">            &lt;rdf:value&gt;</w:t>
                  </w:r>
                  <w:r w:rsidRPr="00BC069B">
                    <w:rPr>
                      <w:rFonts w:ascii="ＭＳ 明朝" w:eastAsia="ＭＳ 明朝" w:hAnsi="ＭＳ 明朝" w:cs="ＭＳ 明朝" w:hint="eastAsia"/>
                    </w:rPr>
                    <w:t>年単位</w:t>
                  </w:r>
                  <w:r w:rsidRPr="00BC069B">
                    <w:rPr>
                      <w:rFonts w:hint="eastAsia"/>
                    </w:rPr>
                    <w:t>&lt;/rdf:value&gt;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&lt;rdfs:label&gt;publisher&lt;/rdfs:label&gt;</w:t>
                  </w:r>
                </w:p>
                <w:p w:rsidR="000844AC" w:rsidRPr="00BC069B" w:rsidRDefault="000844AC" w:rsidP="008515E6">
                  <w:pPr>
                    <w:pStyle w:val="json"/>
                  </w:pPr>
                  <w:r w:rsidRPr="00BC069B">
                    <w:t xml:space="preserve">            &lt;rdf:value&gt;&lt;/rdf:value&gt;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&lt;rdfs:label&gt;release_day&lt;/rdfs:label&gt;</w:t>
                  </w:r>
                </w:p>
                <w:p w:rsidR="000844AC" w:rsidRPr="00BC069B" w:rsidRDefault="000844AC" w:rsidP="008515E6">
                  <w:pPr>
                    <w:pStyle w:val="json"/>
                  </w:pPr>
                  <w:r w:rsidRPr="00BC069B">
                    <w:t xml:space="preserve">            &lt;rdf:value&gt;&lt;/rdf:value&gt;</w:t>
                  </w:r>
                </w:p>
                <w:p w:rsidR="000844AC" w:rsidRPr="00BC069B" w:rsidRDefault="000844AC" w:rsidP="008515E6">
                  <w:pPr>
                    <w:pStyle w:val="json"/>
                  </w:pPr>
                  <w:r w:rsidRPr="00BC069B">
                    <w:t xml:space="preserve">          &lt;/rdf:Description&gt;</w:t>
                  </w:r>
                </w:p>
                <w:p w:rsidR="000844AC" w:rsidRPr="00BC069B" w:rsidRDefault="000844AC" w:rsidP="008515E6">
                  <w:pPr>
                    <w:pStyle w:val="json"/>
                  </w:pPr>
                  <w:r w:rsidRPr="00BC069B">
                    <w:t xml:space="preserve">        &lt;/dct:relation&gt;</w:t>
                  </w:r>
                </w:p>
                <w:p w:rsidR="000844AC" w:rsidRPr="00BC069B" w:rsidRDefault="000844AC" w:rsidP="008515E6">
                  <w:pPr>
                    <w:pStyle w:val="json"/>
                  </w:pPr>
                  <w:r w:rsidRPr="00BC069B">
                    <w:t xml:space="preserve">  &lt;/dcat:Dataset&gt;</w:t>
                  </w:r>
                </w:p>
                <w:p w:rsidR="000844AC" w:rsidRPr="00BC069B" w:rsidRDefault="000844AC" w:rsidP="008515E6">
                  <w:pPr>
                    <w:pStyle w:val="json"/>
                  </w:pPr>
                  <w:r w:rsidRPr="00BC069B">
                    <w:t>&lt;/rdf:RDF&gt;</w:t>
                  </w:r>
                </w:p>
              </w:txbxContent>
            </v:textbox>
          </v:shape>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23.85pt;height:616.1pt">
            <v:imagedata croptop="-65520f" cropbottom="65520f"/>
          </v:shape>
        </w:pict>
      </w:r>
    </w:p>
    <w:p w:rsidR="006407BF" w:rsidRPr="006407BF" w:rsidRDefault="00F1420A" w:rsidP="00F1420A">
      <w:pPr>
        <w:pStyle w:val="aff3"/>
        <w:jc w:val="center"/>
      </w:pPr>
      <w:bookmarkStart w:id="112" w:name="_Ref382853180"/>
      <w:bookmarkStart w:id="113" w:name="_Ref382853164"/>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8</w:t>
      </w:r>
      <w:r w:rsidR="00F367A9">
        <w:fldChar w:fldCharType="end"/>
      </w:r>
      <w:bookmarkEnd w:id="112"/>
      <w:r>
        <w:rPr>
          <w:rFonts w:hint="eastAsia"/>
        </w:rPr>
        <w:t xml:space="preserve"> </w:t>
      </w:r>
      <w:r w:rsidRPr="00F219A9">
        <w:rPr>
          <w:rFonts w:hint="eastAsia"/>
        </w:rPr>
        <w:t>平成</w:t>
      </w:r>
      <w:r w:rsidRPr="00F219A9">
        <w:rPr>
          <w:rFonts w:hint="eastAsia"/>
        </w:rPr>
        <w:t>15</w:t>
      </w:r>
      <w:r w:rsidRPr="00F219A9">
        <w:rPr>
          <w:rFonts w:hint="eastAsia"/>
        </w:rPr>
        <w:t>年版地方財政白書を</w:t>
      </w:r>
      <w:r w:rsidRPr="00F219A9">
        <w:rPr>
          <w:rFonts w:hint="eastAsia"/>
        </w:rPr>
        <w:t>RDF</w:t>
      </w:r>
      <w:r w:rsidRPr="00F219A9">
        <w:rPr>
          <w:rFonts w:hint="eastAsia"/>
        </w:rPr>
        <w:t>化した</w:t>
      </w:r>
      <w:r>
        <w:rPr>
          <w:rFonts w:hint="eastAsia"/>
        </w:rPr>
        <w:t>例</w:t>
      </w:r>
      <w:bookmarkEnd w:id="113"/>
    </w:p>
    <w:p w:rsidR="00094058" w:rsidRDefault="00094058" w:rsidP="00094058">
      <w:pPr>
        <w:pStyle w:val="2"/>
      </w:pPr>
      <w:r>
        <w:br w:type="page"/>
      </w:r>
      <w:bookmarkStart w:id="114" w:name="_Toc383030108"/>
      <w:r w:rsidR="00AF5D6E">
        <w:rPr>
          <w:rFonts w:hint="eastAsia"/>
        </w:rPr>
        <w:t>情報流通連携基盤システム上への統計等情報</w:t>
      </w:r>
      <w:r w:rsidR="00AF5D6E">
        <w:t>API</w:t>
      </w:r>
      <w:r w:rsidR="00AF5D6E">
        <w:rPr>
          <w:rFonts w:hint="eastAsia"/>
        </w:rPr>
        <w:t>の構築</w:t>
      </w:r>
      <w:bookmarkEnd w:id="114"/>
    </w:p>
    <w:p w:rsidR="00F1420A" w:rsidRDefault="00F1420A" w:rsidP="00F1420A">
      <w:pPr>
        <w:pStyle w:val="3"/>
      </w:pPr>
      <w:bookmarkStart w:id="115" w:name="_Toc382504457"/>
      <w:bookmarkStart w:id="116" w:name="_Toc383030109"/>
      <w:r>
        <w:rPr>
          <w:rFonts w:hint="eastAsia"/>
        </w:rPr>
        <w:t>情報流通連携基盤システムでの統計用</w:t>
      </w:r>
      <w:r>
        <w:t>API</w:t>
      </w:r>
      <w:r>
        <w:rPr>
          <w:rFonts w:hint="eastAsia"/>
        </w:rPr>
        <w:t>の検討</w:t>
      </w:r>
      <w:bookmarkEnd w:id="115"/>
      <w:bookmarkEnd w:id="116"/>
    </w:p>
    <w:p w:rsidR="00F1420A" w:rsidRDefault="00F1420A" w:rsidP="00F1420A">
      <w:pPr>
        <w:pStyle w:val="a2"/>
        <w:ind w:firstLine="240"/>
      </w:pPr>
      <w:r>
        <w:rPr>
          <w:rFonts w:hint="eastAsia"/>
        </w:rPr>
        <w:t>統計情報・データカタログ実証の情報流通連携基盤システムでは、統計データの横断的検索を実現するため、</w:t>
      </w:r>
      <w:r>
        <w:rPr>
          <w:rFonts w:hint="eastAsia"/>
        </w:rPr>
        <w:t>SPARQL-Based</w:t>
      </w:r>
      <w:r w:rsidR="00592F78">
        <w:rPr>
          <w:rFonts w:hint="eastAsia"/>
        </w:rPr>
        <w:t xml:space="preserve"> Command</w:t>
      </w:r>
      <w:r>
        <w:rPr>
          <w:rFonts w:hint="eastAsia"/>
        </w:rPr>
        <w:t>を実現した。</w:t>
      </w:r>
      <w:r w:rsidR="00592F78">
        <w:rPr>
          <w:rFonts w:hint="eastAsia"/>
        </w:rPr>
        <w:t>具体的には、</w:t>
      </w:r>
      <w:r>
        <w:rPr>
          <w:rFonts w:hint="eastAsia"/>
        </w:rPr>
        <w:t>情報流通連携基盤システム外部仕様書の「</w:t>
      </w:r>
      <w:r>
        <w:rPr>
          <w:rFonts w:hint="eastAsia"/>
        </w:rPr>
        <w:t>3.1SPARQL-Based Command</w:t>
      </w:r>
      <w:r>
        <w:rPr>
          <w:rFonts w:hint="eastAsia"/>
        </w:rPr>
        <w:t>」のうち、以下を提供した。</w:t>
      </w:r>
    </w:p>
    <w:p w:rsidR="00F1420A" w:rsidRDefault="00F1420A" w:rsidP="00F1420A">
      <w:pPr>
        <w:pStyle w:val="a2"/>
        <w:numPr>
          <w:ilvl w:val="0"/>
          <w:numId w:val="11"/>
        </w:numPr>
        <w:ind w:firstLineChars="0"/>
      </w:pPr>
      <w:r>
        <w:rPr>
          <w:rFonts w:hint="eastAsia"/>
        </w:rPr>
        <w:t>3.1.1 SPARQL1.1</w:t>
      </w:r>
      <w:r>
        <w:rPr>
          <w:rFonts w:hint="eastAsia"/>
        </w:rPr>
        <w:t>準拠のクエリ発行（</w:t>
      </w:r>
      <w:r>
        <w:rPr>
          <w:rFonts w:hint="eastAsia"/>
        </w:rPr>
        <w:t>GET</w:t>
      </w:r>
      <w:r>
        <w:rPr>
          <w:rFonts w:hint="eastAsia"/>
        </w:rPr>
        <w:t>メソッド）</w:t>
      </w:r>
    </w:p>
    <w:p w:rsidR="00F1420A" w:rsidRDefault="00F1420A" w:rsidP="00F1420A">
      <w:pPr>
        <w:pStyle w:val="a2"/>
        <w:numPr>
          <w:ilvl w:val="0"/>
          <w:numId w:val="11"/>
        </w:numPr>
        <w:ind w:firstLineChars="0"/>
      </w:pPr>
      <w:r>
        <w:rPr>
          <w:rFonts w:hint="eastAsia"/>
        </w:rPr>
        <w:t>3.1.2 SPARQL1.1</w:t>
      </w:r>
      <w:r>
        <w:rPr>
          <w:rFonts w:hint="eastAsia"/>
        </w:rPr>
        <w:t>準拠のクエリ発行（</w:t>
      </w:r>
      <w:r>
        <w:rPr>
          <w:rFonts w:hint="eastAsia"/>
        </w:rPr>
        <w:t>POST</w:t>
      </w:r>
      <w:r>
        <w:rPr>
          <w:rFonts w:hint="eastAsia"/>
        </w:rPr>
        <w:t>メソッド）</w:t>
      </w:r>
    </w:p>
    <w:p w:rsidR="00F1420A" w:rsidRDefault="00F1420A" w:rsidP="00F1420A">
      <w:pPr>
        <w:pStyle w:val="a2"/>
        <w:ind w:firstLine="240"/>
      </w:pPr>
      <w:r>
        <w:rPr>
          <w:rFonts w:hint="eastAsia"/>
        </w:rPr>
        <w:t>API</w:t>
      </w:r>
      <w:r>
        <w:rPr>
          <w:rFonts w:hint="eastAsia"/>
        </w:rPr>
        <w:t>で対応したコマンドは、データの検索、取得のために一般的に利用されている</w:t>
      </w:r>
      <w:r>
        <w:rPr>
          <w:rFonts w:hint="eastAsia"/>
        </w:rPr>
        <w:t>SELECT</w:t>
      </w:r>
      <w:r>
        <w:rPr>
          <w:rFonts w:hint="eastAsia"/>
        </w:rPr>
        <w:t>、</w:t>
      </w:r>
      <w:r>
        <w:rPr>
          <w:rFonts w:hint="eastAsia"/>
        </w:rPr>
        <w:t>CONSTRUCT</w:t>
      </w:r>
      <w:r>
        <w:rPr>
          <w:rFonts w:hint="eastAsia"/>
        </w:rPr>
        <w:t>、</w:t>
      </w:r>
      <w:r>
        <w:rPr>
          <w:rFonts w:hint="eastAsia"/>
        </w:rPr>
        <w:t>ASK</w:t>
      </w:r>
      <w:r>
        <w:rPr>
          <w:rFonts w:hint="eastAsia"/>
        </w:rPr>
        <w:t>の</w:t>
      </w:r>
      <w:r>
        <w:rPr>
          <w:rFonts w:hint="eastAsia"/>
        </w:rPr>
        <w:t>3</w:t>
      </w:r>
      <w:r>
        <w:rPr>
          <w:rFonts w:hint="eastAsia"/>
        </w:rPr>
        <w:t>種類とした。</w:t>
      </w:r>
    </w:p>
    <w:p w:rsidR="00F1420A" w:rsidRDefault="00F1420A" w:rsidP="00F1420A">
      <w:pPr>
        <w:pStyle w:val="a2"/>
        <w:ind w:firstLine="240"/>
      </w:pPr>
      <w:r>
        <w:rPr>
          <w:rFonts w:hint="eastAsia"/>
        </w:rPr>
        <w:t>SPARQL</w:t>
      </w:r>
      <w:r>
        <w:rPr>
          <w:rFonts w:hint="eastAsia"/>
        </w:rPr>
        <w:t>のエンドポイントは、</w:t>
      </w:r>
      <w:r>
        <w:rPr>
          <w:rFonts w:hint="eastAsia"/>
        </w:rPr>
        <w:t>https://api.odstat.jp/api/v1/sparql</w:t>
      </w:r>
      <w:r>
        <w:rPr>
          <w:rFonts w:hint="eastAsia"/>
        </w:rPr>
        <w:t>とした。</w:t>
      </w:r>
    </w:p>
    <w:p w:rsidR="00F1420A" w:rsidRDefault="00F1420A" w:rsidP="00F1420A">
      <w:pPr>
        <w:pStyle w:val="a2"/>
        <w:ind w:firstLine="240"/>
      </w:pPr>
      <w:r>
        <w:rPr>
          <w:rFonts w:hint="eastAsia"/>
        </w:rPr>
        <w:t>リクエストは全て</w:t>
      </w:r>
      <w:r>
        <w:rPr>
          <w:rFonts w:hint="eastAsia"/>
        </w:rPr>
        <w:t>HTTP GET</w:t>
      </w:r>
      <w:r>
        <w:rPr>
          <w:rFonts w:hint="eastAsia"/>
        </w:rPr>
        <w:t>または</w:t>
      </w:r>
      <w:r>
        <w:rPr>
          <w:rFonts w:hint="eastAsia"/>
        </w:rPr>
        <w:t>HTTP POST</w:t>
      </w:r>
      <w:r>
        <w:rPr>
          <w:rFonts w:hint="eastAsia"/>
        </w:rPr>
        <w:t>リクエストとした。</w:t>
      </w:r>
      <w:r>
        <w:rPr>
          <w:rFonts w:hint="eastAsia"/>
        </w:rPr>
        <w:t>GET</w:t>
      </w:r>
      <w:r>
        <w:rPr>
          <w:rFonts w:hint="eastAsia"/>
        </w:rPr>
        <w:t>時、</w:t>
      </w:r>
      <w:r>
        <w:rPr>
          <w:rFonts w:hint="eastAsia"/>
        </w:rPr>
        <w:t>POST</w:t>
      </w:r>
      <w:r>
        <w:rPr>
          <w:rFonts w:hint="eastAsia"/>
        </w:rPr>
        <w:t>時のヘッダなどパラメータの詳細は、</w:t>
      </w:r>
      <w:r>
        <w:rPr>
          <w:rFonts w:hint="eastAsia"/>
        </w:rPr>
        <w:t>SPARQL1.1</w:t>
      </w:r>
      <w:r>
        <w:rPr>
          <w:rFonts w:hint="eastAsia"/>
        </w:rPr>
        <w:t>プロトコルに準拠している。</w:t>
      </w:r>
    </w:p>
    <w:p w:rsidR="001E0874" w:rsidRPr="00FE730E" w:rsidRDefault="00F1420A" w:rsidP="00F1420A">
      <w:pPr>
        <w:pStyle w:val="a2"/>
        <w:ind w:firstLineChars="0" w:firstLine="0"/>
      </w:pPr>
      <w:r>
        <w:rPr>
          <w:rFonts w:hint="eastAsia"/>
        </w:rPr>
        <w:t>GET</w:t>
      </w:r>
      <w:r>
        <w:rPr>
          <w:rFonts w:hint="eastAsia"/>
        </w:rPr>
        <w:t>リクエストを行う際のクエリ文字列は、必ず</w:t>
      </w:r>
      <w:r>
        <w:rPr>
          <w:rFonts w:hint="eastAsia"/>
        </w:rPr>
        <w:t>URI</w:t>
      </w:r>
      <w:r>
        <w:rPr>
          <w:rFonts w:hint="eastAsia"/>
        </w:rPr>
        <w:t>エンコードを行った上で送信を行うこととした。リクエスト時には必ずパラメータ、またはリクエストヘッダの</w:t>
      </w:r>
      <w:r>
        <w:rPr>
          <w:rFonts w:hint="eastAsia"/>
        </w:rPr>
        <w:t>acl:consumerKey</w:t>
      </w:r>
      <w:r>
        <w:rPr>
          <w:rFonts w:hint="eastAsia"/>
        </w:rPr>
        <w:t>に</w:t>
      </w:r>
      <w:r>
        <w:rPr>
          <w:rFonts w:hint="eastAsia"/>
        </w:rPr>
        <w:t>ConsumerKey</w:t>
      </w:r>
      <w:r>
        <w:rPr>
          <w:rFonts w:hint="eastAsia"/>
        </w:rPr>
        <w:t>を付与してリクエストを行う仕様とした。</w:t>
      </w:r>
    </w:p>
    <w:p w:rsidR="00F8326F" w:rsidRPr="000A3C18" w:rsidRDefault="00F8326F" w:rsidP="00E44AC5">
      <w:pPr>
        <w:pStyle w:val="a2"/>
        <w:ind w:firstLineChars="0" w:firstLine="0"/>
      </w:pPr>
    </w:p>
    <w:p w:rsidR="00F1420A" w:rsidRDefault="00F1420A" w:rsidP="00F1420A">
      <w:pPr>
        <w:pStyle w:val="3"/>
      </w:pPr>
      <w:bookmarkStart w:id="117" w:name="_Toc382504458"/>
      <w:bookmarkStart w:id="118" w:name="_Toc383030110"/>
      <w:r>
        <w:rPr>
          <w:rFonts w:hint="eastAsia"/>
        </w:rPr>
        <w:t>政府データカタログサイトにおける</w:t>
      </w:r>
      <w:r>
        <w:t>API</w:t>
      </w:r>
      <w:r>
        <w:rPr>
          <w:rFonts w:hint="eastAsia"/>
        </w:rPr>
        <w:t>の検討</w:t>
      </w:r>
      <w:bookmarkEnd w:id="117"/>
      <w:bookmarkEnd w:id="118"/>
    </w:p>
    <w:p w:rsidR="00F1420A" w:rsidRDefault="00F1420A" w:rsidP="00F1420A">
      <w:pPr>
        <w:pStyle w:val="a2"/>
        <w:ind w:firstLine="240"/>
      </w:pPr>
      <w:r>
        <w:t>提供する</w:t>
      </w:r>
      <w:r>
        <w:t>API</w:t>
      </w:r>
      <w:r>
        <w:t>は、統計情報用の</w:t>
      </w:r>
      <w:r>
        <w:t>API</w:t>
      </w:r>
      <w:r>
        <w:t>と共通の</w:t>
      </w:r>
      <w:r>
        <w:rPr>
          <w:rFonts w:hint="eastAsia"/>
        </w:rPr>
        <w:t>SPARQL-Based</w:t>
      </w:r>
      <w:r>
        <w:rPr>
          <w:rFonts w:hint="eastAsia"/>
        </w:rPr>
        <w:t>コマンドを実現した。具体的には、統計情報用の</w:t>
      </w:r>
      <w:r>
        <w:rPr>
          <w:rFonts w:hint="eastAsia"/>
        </w:rPr>
        <w:t>API</w:t>
      </w:r>
      <w:r>
        <w:rPr>
          <w:rFonts w:hint="eastAsia"/>
        </w:rPr>
        <w:t>と同様に、情報流通連携基盤システム外部仕様書の「</w:t>
      </w:r>
      <w:r>
        <w:rPr>
          <w:rFonts w:hint="eastAsia"/>
        </w:rPr>
        <w:t>3.1SPARQL-Based Command</w:t>
      </w:r>
      <w:r>
        <w:rPr>
          <w:rFonts w:hint="eastAsia"/>
        </w:rPr>
        <w:t>」のうち、以下を提供した。</w:t>
      </w:r>
    </w:p>
    <w:p w:rsidR="00F1420A" w:rsidRDefault="00F1420A" w:rsidP="00F1420A">
      <w:pPr>
        <w:pStyle w:val="a2"/>
        <w:numPr>
          <w:ilvl w:val="0"/>
          <w:numId w:val="11"/>
        </w:numPr>
        <w:ind w:firstLineChars="0"/>
      </w:pPr>
      <w:r>
        <w:rPr>
          <w:rFonts w:hint="eastAsia"/>
        </w:rPr>
        <w:t>3.1.1 SPARQL1.1</w:t>
      </w:r>
      <w:r>
        <w:rPr>
          <w:rFonts w:hint="eastAsia"/>
        </w:rPr>
        <w:t>準拠のクエリ発行（</w:t>
      </w:r>
      <w:r>
        <w:rPr>
          <w:rFonts w:hint="eastAsia"/>
        </w:rPr>
        <w:t>GET</w:t>
      </w:r>
      <w:r>
        <w:rPr>
          <w:rFonts w:hint="eastAsia"/>
        </w:rPr>
        <w:t>メソッド）</w:t>
      </w:r>
    </w:p>
    <w:p w:rsidR="00F1420A" w:rsidRDefault="00F1420A" w:rsidP="00F1420A">
      <w:pPr>
        <w:pStyle w:val="a2"/>
        <w:numPr>
          <w:ilvl w:val="0"/>
          <w:numId w:val="11"/>
        </w:numPr>
        <w:ind w:firstLineChars="0"/>
      </w:pPr>
      <w:r>
        <w:rPr>
          <w:rFonts w:hint="eastAsia"/>
        </w:rPr>
        <w:t>3.1.2 SPARQL1.1</w:t>
      </w:r>
      <w:r>
        <w:rPr>
          <w:rFonts w:hint="eastAsia"/>
        </w:rPr>
        <w:t>準拠のクエリ発行（</w:t>
      </w:r>
      <w:r>
        <w:rPr>
          <w:rFonts w:hint="eastAsia"/>
        </w:rPr>
        <w:t>POST</w:t>
      </w:r>
      <w:r>
        <w:rPr>
          <w:rFonts w:hint="eastAsia"/>
        </w:rPr>
        <w:t>メソッド）</w:t>
      </w:r>
    </w:p>
    <w:p w:rsidR="00F1420A" w:rsidRDefault="00F1420A" w:rsidP="00F1420A">
      <w:pPr>
        <w:pStyle w:val="a2"/>
        <w:ind w:firstLine="240"/>
      </w:pPr>
      <w:r>
        <w:rPr>
          <w:rFonts w:hint="eastAsia"/>
        </w:rPr>
        <w:t>API</w:t>
      </w:r>
      <w:r>
        <w:rPr>
          <w:rFonts w:hint="eastAsia"/>
        </w:rPr>
        <w:t>で対応したコマンドは、データの検索、取得のために一般的に利用されている</w:t>
      </w:r>
      <w:r>
        <w:rPr>
          <w:rFonts w:hint="eastAsia"/>
        </w:rPr>
        <w:t>SELECT</w:t>
      </w:r>
      <w:r>
        <w:rPr>
          <w:rFonts w:hint="eastAsia"/>
        </w:rPr>
        <w:t>、</w:t>
      </w:r>
      <w:r>
        <w:rPr>
          <w:rFonts w:hint="eastAsia"/>
        </w:rPr>
        <w:t>CONSTRUCT</w:t>
      </w:r>
      <w:r>
        <w:rPr>
          <w:rFonts w:hint="eastAsia"/>
        </w:rPr>
        <w:t>、</w:t>
      </w:r>
      <w:r>
        <w:rPr>
          <w:rFonts w:hint="eastAsia"/>
        </w:rPr>
        <w:t>ASK</w:t>
      </w:r>
      <w:r>
        <w:rPr>
          <w:rFonts w:hint="eastAsia"/>
        </w:rPr>
        <w:t>の</w:t>
      </w:r>
      <w:r>
        <w:rPr>
          <w:rFonts w:hint="eastAsia"/>
        </w:rPr>
        <w:t>3</w:t>
      </w:r>
      <w:r>
        <w:rPr>
          <w:rFonts w:hint="eastAsia"/>
        </w:rPr>
        <w:t>種類とした。こちらも統計情報と同様に、</w:t>
      </w:r>
      <w:r>
        <w:rPr>
          <w:rFonts w:hint="eastAsia"/>
        </w:rPr>
        <w:t>acl:consumerKey</w:t>
      </w:r>
      <w:r>
        <w:rPr>
          <w:rFonts w:hint="eastAsia"/>
        </w:rPr>
        <w:t>にユーザアプリケーションの</w:t>
      </w:r>
      <w:r>
        <w:rPr>
          <w:rFonts w:hint="eastAsia"/>
        </w:rPr>
        <w:t>ConsumerKey</w:t>
      </w:r>
      <w:r>
        <w:rPr>
          <w:rFonts w:hint="eastAsia"/>
        </w:rPr>
        <w:t>を付与してリクエストを行う仕様とした。</w:t>
      </w:r>
    </w:p>
    <w:p w:rsidR="00D56E59" w:rsidRPr="00F1420A" w:rsidRDefault="00D56E59" w:rsidP="00AF5D6E">
      <w:pPr>
        <w:pStyle w:val="a2"/>
        <w:ind w:firstLine="240"/>
      </w:pPr>
    </w:p>
    <w:p w:rsidR="00D65CA5" w:rsidRDefault="00D65CA5" w:rsidP="00D65CA5">
      <w:pPr>
        <w:pStyle w:val="3"/>
      </w:pPr>
      <w:bookmarkStart w:id="119" w:name="_Toc383030111"/>
      <w:bookmarkStart w:id="120" w:name="_Ref369101141"/>
      <w:bookmarkStart w:id="121" w:name="_Ref369101148"/>
      <w:bookmarkStart w:id="122" w:name="_Toc370315808"/>
      <w:r>
        <w:rPr>
          <w:rFonts w:hint="eastAsia"/>
        </w:rPr>
        <w:t>システム構築</w:t>
      </w:r>
      <w:bookmarkEnd w:id="119"/>
    </w:p>
    <w:p w:rsidR="00D65CA5" w:rsidRDefault="00D65CA5" w:rsidP="00D65CA5">
      <w:pPr>
        <w:pStyle w:val="a2"/>
        <w:ind w:firstLine="240"/>
      </w:pPr>
      <w:r>
        <w:rPr>
          <w:rFonts w:hint="eastAsia"/>
        </w:rPr>
        <w:t>本実証で提案したボキャブラリを用いて</w:t>
      </w:r>
      <w:r>
        <w:rPr>
          <w:rFonts w:hint="eastAsia"/>
        </w:rPr>
        <w:t>RDF</w:t>
      </w:r>
      <w:r>
        <w:rPr>
          <w:rFonts w:hint="eastAsia"/>
        </w:rPr>
        <w:t>化を行った統計データを提供するにあたって、</w:t>
      </w:r>
      <w:r w:rsidR="0058243E">
        <w:rPr>
          <w:rFonts w:hint="eastAsia"/>
        </w:rPr>
        <w:t>API</w:t>
      </w:r>
      <w:r w:rsidR="0058243E">
        <w:rPr>
          <w:rFonts w:hint="eastAsia"/>
        </w:rPr>
        <w:t>を提供するサーバである</w:t>
      </w:r>
      <w:r w:rsidR="0058243E">
        <w:rPr>
          <w:rFonts w:hint="eastAsia"/>
        </w:rPr>
        <w:t>api.odstat.jp</w:t>
      </w:r>
      <w:r w:rsidR="0058243E">
        <w:rPr>
          <w:rFonts w:hint="eastAsia"/>
        </w:rPr>
        <w:t>と、開発者サイトを提供するサーバである</w:t>
      </w:r>
      <w:r w:rsidR="0058243E">
        <w:rPr>
          <w:rFonts w:hint="eastAsia"/>
        </w:rPr>
        <w:t>developer.odstat.jp</w:t>
      </w:r>
      <w:r w:rsidR="0058243E">
        <w:rPr>
          <w:rFonts w:hint="eastAsia"/>
        </w:rPr>
        <w:t>を</w:t>
      </w:r>
      <w:r w:rsidR="00F367A9">
        <w:fldChar w:fldCharType="begin"/>
      </w:r>
      <w:r w:rsidR="005D7369">
        <w:instrText xml:space="preserve"> REF _Ref382253395 \h </w:instrText>
      </w:r>
      <w:r w:rsidR="00F367A9">
        <w:fldChar w:fldCharType="separate"/>
      </w:r>
      <w:r w:rsidR="0092138E">
        <w:t>図</w:t>
      </w:r>
      <w:r w:rsidR="0092138E">
        <w:t xml:space="preserve"> </w:t>
      </w:r>
      <w:r w:rsidR="0092138E">
        <w:rPr>
          <w:noProof/>
        </w:rPr>
        <w:t>9</w:t>
      </w:r>
      <w:r w:rsidR="00F367A9">
        <w:fldChar w:fldCharType="end"/>
      </w:r>
      <w:r>
        <w:rPr>
          <w:rFonts w:hint="eastAsia"/>
        </w:rPr>
        <w:t>に示すよう</w:t>
      </w:r>
      <w:r w:rsidR="005D7369">
        <w:rPr>
          <w:rFonts w:hint="eastAsia"/>
        </w:rPr>
        <w:t>に</w:t>
      </w:r>
      <w:r w:rsidR="0058243E">
        <w:rPr>
          <w:rFonts w:hint="eastAsia"/>
        </w:rPr>
        <w:t>構築した。</w:t>
      </w:r>
      <w:r w:rsidR="0058243E">
        <w:rPr>
          <w:rFonts w:hint="eastAsia"/>
        </w:rPr>
        <w:t>API</w:t>
      </w:r>
      <w:r w:rsidR="0058243E">
        <w:rPr>
          <w:rFonts w:hint="eastAsia"/>
        </w:rPr>
        <w:t>を提供するサーバは、</w:t>
      </w:r>
      <w:r w:rsidR="005D7369">
        <w:rPr>
          <w:rFonts w:hint="eastAsia"/>
        </w:rPr>
        <w:t>ユーザからのリクエストを受け付け、統計実証の開発者サイトに登録済みのユーザか否かを確認後に</w:t>
      </w:r>
      <w:r w:rsidR="005D7369">
        <w:rPr>
          <w:rFonts w:hint="eastAsia"/>
        </w:rPr>
        <w:t>SPARQL</w:t>
      </w:r>
      <w:r w:rsidR="005D7369">
        <w:rPr>
          <w:rFonts w:hint="eastAsia"/>
        </w:rPr>
        <w:t>クエリを発行する</w:t>
      </w:r>
      <w:r w:rsidR="005D7369">
        <w:rPr>
          <w:rFonts w:hint="eastAsia"/>
        </w:rPr>
        <w:t>Frontend Server</w:t>
      </w:r>
      <w:r w:rsidR="005D7369">
        <w:rPr>
          <w:rFonts w:hint="eastAsia"/>
        </w:rPr>
        <w:t>と、実際に</w:t>
      </w:r>
      <w:r w:rsidR="005D7369">
        <w:rPr>
          <w:rFonts w:hint="eastAsia"/>
        </w:rPr>
        <w:t>RDF</w:t>
      </w:r>
      <w:r w:rsidR="005D7369">
        <w:rPr>
          <w:rFonts w:hint="eastAsia"/>
        </w:rPr>
        <w:t>データをグラフ形式で格納して、</w:t>
      </w:r>
      <w:r w:rsidR="005D7369">
        <w:rPr>
          <w:rFonts w:hint="eastAsia"/>
        </w:rPr>
        <w:t>SPARQL</w:t>
      </w:r>
      <w:r w:rsidR="005D7369">
        <w:rPr>
          <w:rFonts w:hint="eastAsia"/>
        </w:rPr>
        <w:t>クエリを受け付ける</w:t>
      </w:r>
      <w:r w:rsidR="005D7369">
        <w:rPr>
          <w:rFonts w:hint="eastAsia"/>
        </w:rPr>
        <w:t>Graph Database</w:t>
      </w:r>
      <w:r w:rsidR="005D7369">
        <w:rPr>
          <w:rFonts w:hint="eastAsia"/>
        </w:rPr>
        <w:t>の</w:t>
      </w:r>
      <w:r w:rsidR="005D7369">
        <w:rPr>
          <w:rFonts w:hint="eastAsia"/>
        </w:rPr>
        <w:t>2</w:t>
      </w:r>
      <w:r w:rsidR="005D7369">
        <w:rPr>
          <w:rFonts w:hint="eastAsia"/>
        </w:rPr>
        <w:t>つのサーバ</w:t>
      </w:r>
      <w:r>
        <w:rPr>
          <w:rFonts w:hint="eastAsia"/>
        </w:rPr>
        <w:t>でシステムを構成した。</w:t>
      </w:r>
      <w:r w:rsidR="0058243E">
        <w:rPr>
          <w:rFonts w:hint="eastAsia"/>
        </w:rPr>
        <w:t>開発者サイトを提供するサーバは、開発者サイトを提供するサーバである</w:t>
      </w:r>
      <w:r w:rsidR="0058243E">
        <w:rPr>
          <w:rFonts w:hint="eastAsia"/>
        </w:rPr>
        <w:t>Developer Site Server</w:t>
      </w:r>
      <w:r w:rsidR="0058243E">
        <w:rPr>
          <w:rFonts w:hint="eastAsia"/>
        </w:rPr>
        <w:t>と、開発者サイトに登録されたユーザの情報を管理する</w:t>
      </w:r>
      <w:r w:rsidR="0058243E">
        <w:rPr>
          <w:rFonts w:hint="eastAsia"/>
        </w:rPr>
        <w:t>User Information Database</w:t>
      </w:r>
      <w:r w:rsidR="0058243E">
        <w:rPr>
          <w:rFonts w:hint="eastAsia"/>
        </w:rPr>
        <w:t>から構成した。</w:t>
      </w:r>
      <w:r w:rsidR="001A14F5">
        <w:rPr>
          <w:rFonts w:hint="eastAsia"/>
        </w:rPr>
        <w:t>ボキャブラリ管理サイトは別途サーバを用意した。</w:t>
      </w:r>
      <w:r w:rsidR="000B2828">
        <w:rPr>
          <w:rFonts w:hint="eastAsia"/>
        </w:rPr>
        <w:t>これらはクラウドサーバ上に構築した。</w:t>
      </w:r>
      <w:r w:rsidR="0050294C">
        <w:rPr>
          <w:rFonts w:hint="eastAsia"/>
        </w:rPr>
        <w:t>なお実装詳細仕様書は付録に付す。</w:t>
      </w:r>
    </w:p>
    <w:p w:rsidR="00D65CA5" w:rsidRDefault="00D65CA5" w:rsidP="00D65CA5">
      <w:pPr>
        <w:pStyle w:val="a2"/>
        <w:ind w:firstLine="240"/>
      </w:pPr>
    </w:p>
    <w:p w:rsidR="005D7369" w:rsidRDefault="00545F0C" w:rsidP="005D7369">
      <w:pPr>
        <w:pStyle w:val="a2"/>
        <w:keepNext/>
        <w:ind w:firstLine="240"/>
        <w:jc w:val="center"/>
      </w:pPr>
      <w:r>
        <w:rPr>
          <w:noProof/>
        </w:rPr>
        <w:drawing>
          <wp:inline distT="0" distB="0" distL="0" distR="0" wp14:anchorId="49C5F154" wp14:editId="49C7F124">
            <wp:extent cx="4121150" cy="3308350"/>
            <wp:effectExtent l="19050" t="0" r="0" b="0"/>
            <wp:docPr id="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27"/>
                    <a:srcRect/>
                    <a:stretch>
                      <a:fillRect/>
                    </a:stretch>
                  </pic:blipFill>
                  <pic:spPr bwMode="auto">
                    <a:xfrm>
                      <a:off x="0" y="0"/>
                      <a:ext cx="4121150" cy="3308350"/>
                    </a:xfrm>
                    <a:prstGeom prst="rect">
                      <a:avLst/>
                    </a:prstGeom>
                    <a:noFill/>
                    <a:ln w="9525">
                      <a:noFill/>
                      <a:miter lim="800000"/>
                      <a:headEnd/>
                      <a:tailEnd/>
                    </a:ln>
                  </pic:spPr>
                </pic:pic>
              </a:graphicData>
            </a:graphic>
          </wp:inline>
        </w:drawing>
      </w:r>
    </w:p>
    <w:p w:rsidR="00D65CA5" w:rsidRDefault="005D7369" w:rsidP="005D7369">
      <w:pPr>
        <w:pStyle w:val="aff3"/>
        <w:jc w:val="center"/>
      </w:pPr>
      <w:bookmarkStart w:id="123" w:name="_Ref382253395"/>
      <w:bookmarkStart w:id="124" w:name="_Ref382253389"/>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9</w:t>
      </w:r>
      <w:r w:rsidR="00F367A9">
        <w:fldChar w:fldCharType="end"/>
      </w:r>
      <w:bookmarkEnd w:id="123"/>
      <w:r>
        <w:rPr>
          <w:rFonts w:hint="eastAsia"/>
        </w:rPr>
        <w:t xml:space="preserve"> </w:t>
      </w:r>
      <w:r>
        <w:rPr>
          <w:rFonts w:hint="eastAsia"/>
        </w:rPr>
        <w:t>統計</w:t>
      </w:r>
      <w:r w:rsidR="008A6AF8">
        <w:rPr>
          <w:rFonts w:hint="eastAsia"/>
        </w:rPr>
        <w:t>情報・データカタログ</w:t>
      </w:r>
      <w:r>
        <w:rPr>
          <w:rFonts w:hint="eastAsia"/>
        </w:rPr>
        <w:t>実証サーバの構成</w:t>
      </w:r>
      <w:bookmarkEnd w:id="124"/>
    </w:p>
    <w:bookmarkEnd w:id="120"/>
    <w:bookmarkEnd w:id="121"/>
    <w:bookmarkEnd w:id="122"/>
    <w:p w:rsidR="006A6C60" w:rsidRDefault="006A6C60">
      <w:pPr>
        <w:widowControl/>
        <w:jc w:val="left"/>
      </w:pPr>
      <w:r>
        <w:br w:type="page"/>
      </w:r>
    </w:p>
    <w:p w:rsidR="00AF5D6E" w:rsidRPr="00D65CA5" w:rsidRDefault="00AF5D6E" w:rsidP="00D65CA5">
      <w:pPr>
        <w:pStyle w:val="3"/>
      </w:pPr>
      <w:bookmarkStart w:id="125" w:name="_Toc383029798"/>
      <w:bookmarkStart w:id="126" w:name="_Toc383030112"/>
      <w:bookmarkEnd w:id="125"/>
      <w:r w:rsidRPr="00D65CA5">
        <w:rPr>
          <w:rFonts w:hint="eastAsia"/>
        </w:rPr>
        <w:t>運用マニュアル</w:t>
      </w:r>
      <w:bookmarkEnd w:id="126"/>
    </w:p>
    <w:p w:rsidR="00F1420A" w:rsidRPr="00AF5D6E" w:rsidRDefault="00F1420A" w:rsidP="00F1420A">
      <w:pPr>
        <w:pStyle w:val="a2"/>
        <w:ind w:firstLine="240"/>
      </w:pPr>
      <w:r>
        <w:t>本実証で構築した</w:t>
      </w:r>
      <w:r w:rsidR="00B10219">
        <w:t>情報流通連携基盤</w:t>
      </w:r>
      <w:r>
        <w:t>システム</w:t>
      </w:r>
      <w:r w:rsidR="00B10219">
        <w:t>と開発者サイト</w:t>
      </w:r>
      <w:r>
        <w:t>を継続運用するための</w:t>
      </w:r>
      <w:r w:rsidR="00B10219">
        <w:t>運用</w:t>
      </w:r>
      <w:r>
        <w:t>マニュアルを作成した。運用マニュアル</w:t>
      </w:r>
      <w:r w:rsidR="00B10219">
        <w:t>はシステムの構成概要や必要な保守・運用項目を記したシステム概要書と、サーバの保守・管理手順を示した操作手順書から構成した。本実証で作成した</w:t>
      </w:r>
      <w:r>
        <w:t>運用マニュアルは付録として付す。</w:t>
      </w:r>
    </w:p>
    <w:p w:rsidR="00AF5D6E" w:rsidRPr="00B10219" w:rsidRDefault="00B10219" w:rsidP="009A3F6A">
      <w:pPr>
        <w:pStyle w:val="a2"/>
        <w:ind w:firstLine="240"/>
      </w:pPr>
      <w:r>
        <w:t>運用マニュアル策定にあたり、</w:t>
      </w:r>
      <w:r w:rsidR="009A3F6A">
        <w:rPr>
          <w:rFonts w:hint="eastAsia"/>
        </w:rPr>
        <w:t>公共</w:t>
      </w:r>
      <w:r w:rsidR="009A3F6A">
        <w:rPr>
          <w:rFonts w:hint="eastAsia"/>
        </w:rPr>
        <w:t xml:space="preserve"> IT </w:t>
      </w:r>
      <w:r w:rsidR="009A3F6A">
        <w:rPr>
          <w:rFonts w:hint="eastAsia"/>
        </w:rPr>
        <w:t>におけるアウトソーシングに関するガイドライン</w:t>
      </w:r>
      <w:r>
        <w:rPr>
          <w:rStyle w:val="af4"/>
        </w:rPr>
        <w:footnoteReference w:id="16"/>
      </w:r>
      <w:r>
        <w:rPr>
          <w:rFonts w:hint="eastAsia"/>
        </w:rPr>
        <w:t>を参考に、</w:t>
      </w:r>
      <w:r>
        <w:t>最低限の</w:t>
      </w:r>
      <w:r>
        <w:t>S</w:t>
      </w:r>
      <w:r>
        <w:rPr>
          <w:rFonts w:hint="eastAsia"/>
        </w:rPr>
        <w:t xml:space="preserve">ervice </w:t>
      </w:r>
      <w:r>
        <w:t>L</w:t>
      </w:r>
      <w:r>
        <w:rPr>
          <w:rFonts w:hint="eastAsia"/>
        </w:rPr>
        <w:t xml:space="preserve">evel </w:t>
      </w:r>
      <w:r>
        <w:t>A</w:t>
      </w:r>
      <w:r>
        <w:rPr>
          <w:rFonts w:hint="eastAsia"/>
        </w:rPr>
        <w:t>greement(SLA)</w:t>
      </w:r>
      <w:r>
        <w:rPr>
          <w:rFonts w:hint="eastAsia"/>
        </w:rPr>
        <w:t>を策定した。</w:t>
      </w:r>
      <w:r w:rsidR="00B21C98">
        <w:rPr>
          <w:rFonts w:hint="eastAsia"/>
        </w:rPr>
        <w:t>なお情報流通連携基盤については、扱うデータが膨大になりやすく、膨大なデータを扱うとサービス稼働率を高くするためのコストが大きくなるため、サービス稼働率を開発者サイトと比べて低く設定した。また、情報流通連携基盤で扱うデータ量や</w:t>
      </w:r>
      <w:r w:rsidR="00B21C98">
        <w:rPr>
          <w:rFonts w:hint="eastAsia"/>
        </w:rPr>
        <w:t>SPARQL</w:t>
      </w:r>
      <w:r w:rsidR="00B21C98">
        <w:rPr>
          <w:rFonts w:hint="eastAsia"/>
        </w:rPr>
        <w:t>クエリの構築方法によって応答時間が変わるため、オンライン応答時間に関する遵守率は策定しなかった。</w:t>
      </w:r>
    </w:p>
    <w:p w:rsidR="00AF5D6E" w:rsidRPr="00B21C98" w:rsidRDefault="00AF5D6E" w:rsidP="00AF5D6E">
      <w:pPr>
        <w:pStyle w:val="a2"/>
        <w:ind w:firstLine="240"/>
      </w:pPr>
    </w:p>
    <w:p w:rsidR="000037BC" w:rsidRDefault="000037BC" w:rsidP="00FE62DA">
      <w:pPr>
        <w:pStyle w:val="4"/>
      </w:pPr>
      <w:r>
        <w:rPr>
          <w:rFonts w:hint="eastAsia"/>
        </w:rPr>
        <w:t>情報流通連携基盤運用に係る業務</w:t>
      </w:r>
    </w:p>
    <w:p w:rsidR="00B21C98" w:rsidRDefault="00B21C98" w:rsidP="00B21C98">
      <w:pPr>
        <w:pStyle w:val="5"/>
      </w:pPr>
      <w:r>
        <w:rPr>
          <w:rFonts w:hint="eastAsia"/>
        </w:rPr>
        <w:t>サービス</w:t>
      </w:r>
      <w:r w:rsidRPr="000037BC">
        <w:rPr>
          <w:rFonts w:hint="eastAsia"/>
        </w:rPr>
        <w:t>稼働率</w:t>
      </w:r>
    </w:p>
    <w:p w:rsidR="00B21C98" w:rsidRDefault="00B21C98" w:rsidP="00B21C98">
      <w:pPr>
        <w:pStyle w:val="a2"/>
        <w:ind w:firstLine="240"/>
      </w:pPr>
      <w:r>
        <w:rPr>
          <w:rFonts w:hint="eastAsia"/>
        </w:rPr>
        <w:t>システムの稼働率は</w:t>
      </w:r>
      <w:r>
        <w:rPr>
          <w:rFonts w:hint="eastAsia"/>
        </w:rPr>
        <w:t>95%</w:t>
      </w:r>
      <w:r>
        <w:rPr>
          <w:rFonts w:hint="eastAsia"/>
        </w:rPr>
        <w:t>以上とする。なお稼働率は以下の計算式で計算する。</w:t>
      </w:r>
    </w:p>
    <w:p w:rsidR="00B21C98" w:rsidRDefault="00B21C98" w:rsidP="00B21C98">
      <w:pPr>
        <w:pStyle w:val="a2"/>
        <w:ind w:firstLine="240"/>
      </w:pPr>
    </w:p>
    <w:p w:rsidR="00B21C98" w:rsidRPr="00B21C98" w:rsidRDefault="00545F0C" w:rsidP="00075956">
      <w:pPr>
        <w:pStyle w:val="a2"/>
        <w:ind w:firstLine="240"/>
      </w:pPr>
      <m:oMathPara>
        <m:oMath>
          <m:r>
            <m:rPr>
              <m:sty m:val="p"/>
            </m:rPr>
            <w:rPr>
              <w:rFonts w:ascii="Cambria Math" w:hAnsi="Cambria Math" w:hint="eastAsia"/>
            </w:rPr>
            <m:t>稼働率</m:t>
          </m:r>
          <m:d>
            <m:dPr>
              <m:ctrlPr>
                <w:rPr>
                  <w:rFonts w:ascii="Cambria Math" w:hAnsi="Cambria Math"/>
                </w:rPr>
              </m:ctrlPr>
            </m:dPr>
            <m:e>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m:rPr>
                      <m:sty m:val="p"/>
                    </m:rPr>
                    <w:rPr>
                      <w:rFonts w:ascii="Cambria Math" w:hAnsi="Cambria Math"/>
                    </w:rPr>
                    <m:t>1</m:t>
                  </m:r>
                  <m:r>
                    <m:rPr>
                      <m:sty m:val="p"/>
                    </m:rPr>
                    <w:rPr>
                      <w:rFonts w:ascii="Cambria Math" w:hAnsi="Cambria Math"/>
                    </w:rPr>
                    <m:t>年間の停止時間</m:t>
                  </m:r>
                </m:e>
              </m:d>
              <m:r>
                <m:rPr>
                  <m:sty m:val="p"/>
                </m:rPr>
                <w:rPr>
                  <w:rFonts w:ascii="Cambria Math" w:hAnsi="Cambria Math"/>
                </w:rPr>
                <m:t>÷1</m:t>
              </m:r>
              <m:r>
                <m:rPr>
                  <m:sty m:val="p"/>
                </m:rPr>
                <w:rPr>
                  <w:rFonts w:ascii="Cambria Math" w:hAnsi="Cambria Math"/>
                </w:rPr>
                <m:t>年間の稼働予定時間</m:t>
              </m:r>
            </m:e>
          </m:d>
          <m:r>
            <m:rPr>
              <m:sty m:val="p"/>
            </m:rPr>
            <w:rPr>
              <w:rFonts w:ascii="Cambria Math" w:hAnsi="Cambria Math"/>
            </w:rPr>
            <w:br/>
          </m:r>
        </m:oMath>
        <m:oMath>
          <m:r>
            <m:rPr>
              <m:sty m:val="p"/>
            </m:rPr>
            <w:rPr>
              <w:rFonts w:ascii="Cambria Math" w:hAnsi="Cambria Math" w:hint="eastAsia"/>
              <w:sz w:val="21"/>
            </w:rPr>
            <m:t>※</m:t>
          </m:r>
          <m:r>
            <m:rPr>
              <m:sty m:val="p"/>
            </m:rPr>
            <w:rPr>
              <w:rFonts w:ascii="Cambria Math" w:hAnsi="Cambria Math"/>
              <w:sz w:val="21"/>
            </w:rPr>
            <m:t>1</m:t>
          </m:r>
          <m:r>
            <m:rPr>
              <m:sty m:val="p"/>
            </m:rPr>
            <w:rPr>
              <w:rFonts w:ascii="Cambria Math" w:hAnsi="Cambria Math"/>
              <w:sz w:val="21"/>
            </w:rPr>
            <m:t>年間</m:t>
          </m:r>
          <m:r>
            <m:rPr>
              <m:sty m:val="p"/>
            </m:rPr>
            <w:rPr>
              <w:rFonts w:ascii="Cambria Math" w:hAnsi="Cambria Math" w:hint="eastAsia"/>
              <w:sz w:val="21"/>
            </w:rPr>
            <m:t>の稼働予定時間</m:t>
          </m:r>
          <m:r>
            <m:rPr>
              <m:sty m:val="p"/>
            </m:rPr>
            <w:rPr>
              <w:rFonts w:ascii="Cambria Math" w:hAnsi="Cambria Math"/>
              <w:sz w:val="21"/>
            </w:rPr>
            <m:t>=(24</m:t>
          </m:r>
          <m:r>
            <m:rPr>
              <m:sty m:val="p"/>
            </m:rPr>
            <w:rPr>
              <w:rFonts w:ascii="Cambria Math" w:hAnsi="Cambria Math" w:hint="eastAsia"/>
              <w:sz w:val="21"/>
            </w:rPr>
            <m:t>時間</m:t>
          </m:r>
          <m:r>
            <m:rPr>
              <m:sty m:val="p"/>
            </m:rPr>
            <w:rPr>
              <w:rFonts w:ascii="Cambria Math" w:hAnsi="Cambria Math"/>
              <w:sz w:val="21"/>
            </w:rPr>
            <m:t>×1</m:t>
          </m:r>
          <m:r>
            <m:rPr>
              <m:sty m:val="p"/>
            </m:rPr>
            <w:rPr>
              <w:rFonts w:ascii="Cambria Math" w:hAnsi="Cambria Math" w:hint="eastAsia"/>
              <w:sz w:val="21"/>
            </w:rPr>
            <m:t>年の日数</m:t>
          </m:r>
          <m:r>
            <m:rPr>
              <m:sty m:val="p"/>
            </m:rPr>
            <w:rPr>
              <w:rFonts w:ascii="Cambria Math" w:hAnsi="Cambria Math"/>
              <w:sz w:val="21"/>
            </w:rPr>
            <m:t>)</m:t>
          </m:r>
          <m:r>
            <m:rPr>
              <m:sty m:val="p"/>
            </m:rPr>
            <w:rPr>
              <w:rFonts w:ascii="Cambria Math" w:hAnsi="Cambria Math" w:hint="eastAsia"/>
              <w:sz w:val="21"/>
            </w:rPr>
            <m:t>-計画メンテナンス等による停止時間</m:t>
          </m:r>
        </m:oMath>
      </m:oMathPara>
    </w:p>
    <w:p w:rsidR="00B21C98" w:rsidRPr="000F6DC7" w:rsidRDefault="00B21C98" w:rsidP="00B21C98">
      <w:pPr>
        <w:pStyle w:val="a2"/>
        <w:ind w:firstLine="240"/>
      </w:pPr>
    </w:p>
    <w:p w:rsidR="00B21C98" w:rsidRDefault="00B21C98" w:rsidP="00B21C98">
      <w:pPr>
        <w:pStyle w:val="5"/>
      </w:pPr>
      <w:r>
        <w:rPr>
          <w:rFonts w:hint="eastAsia"/>
        </w:rPr>
        <w:t>セキュリティ上の重大障害</w:t>
      </w:r>
    </w:p>
    <w:p w:rsidR="00B21C98" w:rsidRDefault="00B21C98" w:rsidP="00B21C98">
      <w:pPr>
        <w:pStyle w:val="a2"/>
        <w:ind w:firstLine="240"/>
      </w:pPr>
      <w:r>
        <w:rPr>
          <w:rFonts w:hint="eastAsia"/>
        </w:rPr>
        <w:t>システムに第三者がログインできないこと。</w:t>
      </w:r>
    </w:p>
    <w:p w:rsidR="00B21C98" w:rsidRPr="00B21C98" w:rsidRDefault="00B21C98" w:rsidP="00B21C98">
      <w:pPr>
        <w:pStyle w:val="a2"/>
        <w:ind w:firstLine="240"/>
      </w:pPr>
    </w:p>
    <w:p w:rsidR="00B21C98" w:rsidRDefault="00B21C98" w:rsidP="00B21C98">
      <w:pPr>
        <w:pStyle w:val="5"/>
      </w:pPr>
      <w:r>
        <w:rPr>
          <w:rFonts w:hint="eastAsia"/>
        </w:rPr>
        <w:t>システム運用上の重大障害の件数</w:t>
      </w:r>
    </w:p>
    <w:p w:rsidR="00B21C98" w:rsidRDefault="00B21C98" w:rsidP="00B21C98">
      <w:pPr>
        <w:pStyle w:val="a2"/>
        <w:ind w:firstLine="240"/>
      </w:pPr>
      <w:r>
        <w:rPr>
          <w:rFonts w:hint="eastAsia"/>
        </w:rPr>
        <w:t>長期にわたり正常に稼働できないような重大障害の件数は</w:t>
      </w:r>
      <w:r>
        <w:rPr>
          <w:rFonts w:hint="eastAsia"/>
        </w:rPr>
        <w:t>0</w:t>
      </w:r>
      <w:r>
        <w:rPr>
          <w:rFonts w:hint="eastAsia"/>
        </w:rPr>
        <w:t>件であること。</w:t>
      </w:r>
    </w:p>
    <w:p w:rsidR="00B21C98" w:rsidRDefault="00B21C98" w:rsidP="00B21C98">
      <w:pPr>
        <w:pStyle w:val="a2"/>
        <w:ind w:firstLine="240"/>
      </w:pPr>
    </w:p>
    <w:p w:rsidR="00B21C98" w:rsidRDefault="00B21C98" w:rsidP="00B21C98">
      <w:pPr>
        <w:pStyle w:val="5"/>
      </w:pPr>
      <w:r>
        <w:rPr>
          <w:rFonts w:hint="eastAsia"/>
        </w:rPr>
        <w:t>セキュリティパッチの適用</w:t>
      </w:r>
    </w:p>
    <w:p w:rsidR="00B21C98" w:rsidRPr="000F6DC7" w:rsidRDefault="00B21C98" w:rsidP="00B21C98">
      <w:pPr>
        <w:pStyle w:val="a2"/>
        <w:ind w:firstLine="240"/>
      </w:pPr>
      <w:r>
        <w:rPr>
          <w:rFonts w:hint="eastAsia"/>
        </w:rPr>
        <w:t>脆弱性対策情報データベースに掲載されている、深刻度が危険である脆弱性に対するセキュリティパッチを</w:t>
      </w:r>
      <w:r>
        <w:rPr>
          <w:rFonts w:hint="eastAsia"/>
        </w:rPr>
        <w:t>1</w:t>
      </w:r>
      <w:r>
        <w:rPr>
          <w:rFonts w:hint="eastAsia"/>
        </w:rPr>
        <w:t>週間以内に適用すること。</w:t>
      </w:r>
    </w:p>
    <w:p w:rsidR="000037BC" w:rsidRPr="00B21C98" w:rsidRDefault="000037BC" w:rsidP="00FE62DA">
      <w:pPr>
        <w:pStyle w:val="a2"/>
        <w:ind w:firstLine="240"/>
      </w:pPr>
    </w:p>
    <w:p w:rsidR="000037BC" w:rsidRDefault="000037BC" w:rsidP="00FE62DA">
      <w:pPr>
        <w:pStyle w:val="4"/>
      </w:pPr>
      <w:r>
        <w:t>開発者サイト運用</w:t>
      </w:r>
      <w:r w:rsidR="004A3F95">
        <w:t>運用</w:t>
      </w:r>
      <w:r>
        <w:t>に係る業務</w:t>
      </w:r>
    </w:p>
    <w:p w:rsidR="000037BC" w:rsidRDefault="000F6DC7" w:rsidP="00FE62DA">
      <w:pPr>
        <w:pStyle w:val="5"/>
      </w:pPr>
      <w:r>
        <w:rPr>
          <w:rFonts w:hint="eastAsia"/>
        </w:rPr>
        <w:t>サービス</w:t>
      </w:r>
      <w:r w:rsidR="000037BC" w:rsidRPr="00FE62DA">
        <w:rPr>
          <w:rFonts w:hint="eastAsia"/>
        </w:rPr>
        <w:t>稼働率</w:t>
      </w:r>
    </w:p>
    <w:p w:rsidR="000037BC" w:rsidRDefault="000037BC" w:rsidP="00FE62DA">
      <w:pPr>
        <w:pStyle w:val="a2"/>
        <w:ind w:firstLine="240"/>
      </w:pPr>
      <w:r>
        <w:rPr>
          <w:rFonts w:hint="eastAsia"/>
        </w:rPr>
        <w:t>システムの稼働率は</w:t>
      </w:r>
      <w:r>
        <w:rPr>
          <w:rFonts w:hint="eastAsia"/>
        </w:rPr>
        <w:t>9</w:t>
      </w:r>
      <w:r w:rsidR="002D72AC">
        <w:rPr>
          <w:rFonts w:hint="eastAsia"/>
        </w:rPr>
        <w:t>7</w:t>
      </w:r>
      <w:r>
        <w:rPr>
          <w:rFonts w:hint="eastAsia"/>
        </w:rPr>
        <w:t>%</w:t>
      </w:r>
      <w:r>
        <w:rPr>
          <w:rFonts w:hint="eastAsia"/>
        </w:rPr>
        <w:t>以上とする。</w:t>
      </w:r>
      <w:r w:rsidR="00B21C98">
        <w:rPr>
          <w:rFonts w:hint="eastAsia"/>
        </w:rPr>
        <w:t>稼働率の計算式は、情報流通連携基盤と同一である。</w:t>
      </w:r>
    </w:p>
    <w:p w:rsidR="000037BC" w:rsidRDefault="000037BC" w:rsidP="00FE62DA">
      <w:pPr>
        <w:pStyle w:val="a2"/>
        <w:ind w:firstLine="240"/>
      </w:pPr>
    </w:p>
    <w:p w:rsidR="000F6DC7" w:rsidRDefault="000F6DC7" w:rsidP="00FE62DA">
      <w:pPr>
        <w:pStyle w:val="5"/>
      </w:pPr>
      <w:r>
        <w:rPr>
          <w:rFonts w:hint="eastAsia"/>
        </w:rPr>
        <w:t>オンライン応答時間遵守率</w:t>
      </w:r>
    </w:p>
    <w:p w:rsidR="000F6DC7" w:rsidRDefault="000F6DC7" w:rsidP="000F6DC7">
      <w:pPr>
        <w:pStyle w:val="a2"/>
        <w:ind w:firstLine="240"/>
      </w:pPr>
      <w:r>
        <w:rPr>
          <w:rFonts w:hint="eastAsia"/>
        </w:rPr>
        <w:t>システムの応答時間は</w:t>
      </w:r>
      <w:r>
        <w:rPr>
          <w:rFonts w:hint="eastAsia"/>
        </w:rPr>
        <w:t>1</w:t>
      </w:r>
      <w:r>
        <w:rPr>
          <w:rFonts w:hint="eastAsia"/>
        </w:rPr>
        <w:t>秒以内とし、オンライン応答時間遵守率は</w:t>
      </w:r>
      <w:r>
        <w:rPr>
          <w:rFonts w:hint="eastAsia"/>
        </w:rPr>
        <w:t>80%</w:t>
      </w:r>
      <w:r>
        <w:rPr>
          <w:rFonts w:hint="eastAsia"/>
        </w:rPr>
        <w:t>以上とする。</w:t>
      </w:r>
    </w:p>
    <w:p w:rsidR="000F6DC7" w:rsidRPr="000F6DC7" w:rsidRDefault="000F6DC7" w:rsidP="00FE62DA">
      <w:pPr>
        <w:pStyle w:val="a2"/>
        <w:ind w:firstLine="240"/>
      </w:pPr>
    </w:p>
    <w:p w:rsidR="000037BC" w:rsidRDefault="000037BC" w:rsidP="00FE62DA">
      <w:pPr>
        <w:pStyle w:val="5"/>
      </w:pPr>
      <w:r>
        <w:rPr>
          <w:rFonts w:hint="eastAsia"/>
        </w:rPr>
        <w:t>セキュリティ上の重大障害</w:t>
      </w:r>
    </w:p>
    <w:p w:rsidR="000037BC" w:rsidRDefault="000F6DC7" w:rsidP="00FE62DA">
      <w:pPr>
        <w:pStyle w:val="a2"/>
        <w:ind w:firstLine="240"/>
      </w:pPr>
      <w:r>
        <w:rPr>
          <w:rFonts w:hint="eastAsia"/>
        </w:rPr>
        <w:t>開発者サイトに登録されたユーザの個人情報の漏洩件数は</w:t>
      </w:r>
      <w:r>
        <w:rPr>
          <w:rFonts w:hint="eastAsia"/>
        </w:rPr>
        <w:t>0</w:t>
      </w:r>
      <w:r>
        <w:rPr>
          <w:rFonts w:hint="eastAsia"/>
        </w:rPr>
        <w:t>件であること。</w:t>
      </w:r>
    </w:p>
    <w:p w:rsidR="000F6DC7" w:rsidRDefault="000F6DC7" w:rsidP="00FE62DA">
      <w:pPr>
        <w:pStyle w:val="a2"/>
        <w:ind w:firstLine="240"/>
      </w:pPr>
    </w:p>
    <w:p w:rsidR="000F6DC7" w:rsidRDefault="000F6DC7" w:rsidP="00FE62DA">
      <w:pPr>
        <w:pStyle w:val="5"/>
      </w:pPr>
      <w:r>
        <w:rPr>
          <w:rFonts w:hint="eastAsia"/>
        </w:rPr>
        <w:t>システム運用上の重大障害の件数</w:t>
      </w:r>
    </w:p>
    <w:p w:rsidR="000F6DC7" w:rsidRDefault="000F6DC7" w:rsidP="00FE62DA">
      <w:pPr>
        <w:pStyle w:val="a2"/>
        <w:ind w:firstLine="240"/>
      </w:pPr>
      <w:r>
        <w:rPr>
          <w:rFonts w:hint="eastAsia"/>
        </w:rPr>
        <w:t>長期にわたり正常に稼働できないような重大障害の件数は</w:t>
      </w:r>
      <w:r>
        <w:rPr>
          <w:rFonts w:hint="eastAsia"/>
        </w:rPr>
        <w:t>0</w:t>
      </w:r>
      <w:r>
        <w:rPr>
          <w:rFonts w:hint="eastAsia"/>
        </w:rPr>
        <w:t>件であること。</w:t>
      </w:r>
    </w:p>
    <w:p w:rsidR="000F6DC7" w:rsidRDefault="000F6DC7" w:rsidP="00FE62DA">
      <w:pPr>
        <w:pStyle w:val="a2"/>
        <w:ind w:firstLine="240"/>
      </w:pPr>
    </w:p>
    <w:p w:rsidR="000F6DC7" w:rsidRDefault="000F6DC7" w:rsidP="00FE62DA">
      <w:pPr>
        <w:pStyle w:val="5"/>
      </w:pPr>
      <w:r>
        <w:rPr>
          <w:rFonts w:hint="eastAsia"/>
        </w:rPr>
        <w:t>セキュリティパッチの適用</w:t>
      </w:r>
    </w:p>
    <w:p w:rsidR="000F6DC7" w:rsidRDefault="000F6DC7" w:rsidP="00FE62DA">
      <w:pPr>
        <w:pStyle w:val="a2"/>
        <w:ind w:firstLine="240"/>
      </w:pPr>
      <w:r>
        <w:rPr>
          <w:rFonts w:hint="eastAsia"/>
        </w:rPr>
        <w:t>脆弱性対策情報データベースに掲載されている、深刻度が危険である脆弱性に対するセキュリティパッチを</w:t>
      </w:r>
      <w:r>
        <w:rPr>
          <w:rFonts w:hint="eastAsia"/>
        </w:rPr>
        <w:t>1</w:t>
      </w:r>
      <w:r>
        <w:rPr>
          <w:rFonts w:hint="eastAsia"/>
        </w:rPr>
        <w:t>週間以内に適用すること。</w:t>
      </w:r>
    </w:p>
    <w:p w:rsidR="001A14F5" w:rsidRDefault="001A14F5" w:rsidP="00FE62DA">
      <w:pPr>
        <w:pStyle w:val="a2"/>
        <w:ind w:firstLine="240"/>
      </w:pPr>
    </w:p>
    <w:p w:rsidR="00CB2EC5" w:rsidRDefault="001A14F5">
      <w:pPr>
        <w:pStyle w:val="a2"/>
        <w:ind w:firstLine="240"/>
      </w:pPr>
      <w:r>
        <w:rPr>
          <w:rFonts w:hint="eastAsia"/>
        </w:rPr>
        <w:t>上記の</w:t>
      </w:r>
      <w:r>
        <w:rPr>
          <w:rFonts w:hint="eastAsia"/>
        </w:rPr>
        <w:t>SLA</w:t>
      </w:r>
      <w:r>
        <w:rPr>
          <w:rFonts w:hint="eastAsia"/>
        </w:rPr>
        <w:t>を満たすためのコストを、実装詳細仕様書に記載した構成で</w:t>
      </w:r>
      <w:r w:rsidR="00DE34C3">
        <w:rPr>
          <w:rFonts w:hint="eastAsia"/>
        </w:rPr>
        <w:t>クラウドサーバの一つである</w:t>
      </w:r>
      <w:r>
        <w:rPr>
          <w:rFonts w:hint="eastAsia"/>
        </w:rPr>
        <w:t>Amazon Web Service</w:t>
      </w:r>
      <w:r>
        <w:rPr>
          <w:rFonts w:hint="eastAsia"/>
        </w:rPr>
        <w:t>を利用した場合を例に試算する。なお実装詳細仕様書に記載した構成で、</w:t>
      </w:r>
      <w:r>
        <w:rPr>
          <w:rFonts w:hint="eastAsia"/>
        </w:rPr>
        <w:t>SLA</w:t>
      </w:r>
      <w:r>
        <w:rPr>
          <w:rFonts w:hint="eastAsia"/>
        </w:rPr>
        <w:t>を満たすことが可能である。</w:t>
      </w:r>
    </w:p>
    <w:p w:rsidR="00CB2EC5" w:rsidRDefault="00CB2EC5">
      <w:pPr>
        <w:pStyle w:val="a2"/>
        <w:ind w:firstLine="240"/>
      </w:pPr>
    </w:p>
    <w:p w:rsidR="00CB2EC5" w:rsidRDefault="002A307C">
      <w:pPr>
        <w:pStyle w:val="a2"/>
        <w:ind w:firstLine="240"/>
      </w:pPr>
      <w:r>
        <w:rPr>
          <w:rFonts w:hint="eastAsia"/>
        </w:rPr>
        <w:t>Frontend Server</w:t>
      </w:r>
      <w:r w:rsidR="00F16B8F">
        <w:rPr>
          <w:rFonts w:hint="eastAsia"/>
        </w:rPr>
        <w:t xml:space="preserve"> (m1.small, EBS 8GB, Snapshot 40GB)</w:t>
      </w:r>
    </w:p>
    <w:p w:rsidR="00CB2EC5" w:rsidRDefault="002A307C">
      <w:pPr>
        <w:pStyle w:val="a2"/>
        <w:ind w:firstLine="240"/>
      </w:pPr>
      <w:r>
        <w:rPr>
          <w:rFonts w:hint="eastAsia"/>
        </w:rPr>
        <w:t xml:space="preserve">  </w:t>
      </w:r>
      <w:r>
        <w:rPr>
          <w:rFonts w:hint="eastAsia"/>
        </w:rPr>
        <w:t>月額</w:t>
      </w:r>
      <w:r>
        <w:rPr>
          <w:rFonts w:hint="eastAsia"/>
        </w:rPr>
        <w:t>$</w:t>
      </w:r>
      <w:r w:rsidRPr="002A307C">
        <w:t>69.10</w:t>
      </w:r>
    </w:p>
    <w:p w:rsidR="00CB2EC5" w:rsidRDefault="002A307C">
      <w:pPr>
        <w:pStyle w:val="a2"/>
        <w:ind w:firstLine="240"/>
      </w:pPr>
      <w:r>
        <w:rPr>
          <w:rFonts w:hint="eastAsia"/>
        </w:rPr>
        <w:t>Developer Site Server</w:t>
      </w:r>
      <w:r w:rsidR="00F16B8F">
        <w:rPr>
          <w:rFonts w:hint="eastAsia"/>
        </w:rPr>
        <w:t xml:space="preserve"> (m1.small, EBS 8GB, Snapshot 40GB)</w:t>
      </w:r>
    </w:p>
    <w:p w:rsidR="002A307C" w:rsidRDefault="002A307C" w:rsidP="002A307C">
      <w:pPr>
        <w:pStyle w:val="a2"/>
        <w:ind w:firstLine="240"/>
      </w:pPr>
      <w:r>
        <w:rPr>
          <w:rFonts w:hint="eastAsia"/>
        </w:rPr>
        <w:t xml:space="preserve">  </w:t>
      </w:r>
      <w:r>
        <w:rPr>
          <w:rFonts w:hint="eastAsia"/>
        </w:rPr>
        <w:t>月額</w:t>
      </w:r>
      <w:r>
        <w:rPr>
          <w:rFonts w:hint="eastAsia"/>
        </w:rPr>
        <w:t>$</w:t>
      </w:r>
      <w:r w:rsidRPr="002A307C">
        <w:t>69.10</w:t>
      </w:r>
    </w:p>
    <w:p w:rsidR="00CB2EC5" w:rsidRDefault="002A307C">
      <w:pPr>
        <w:pStyle w:val="a2"/>
        <w:ind w:firstLine="240"/>
      </w:pPr>
      <w:r>
        <w:rPr>
          <w:rFonts w:hint="eastAsia"/>
        </w:rPr>
        <w:t>User Information Server</w:t>
      </w:r>
      <w:r w:rsidR="00F16B8F">
        <w:rPr>
          <w:rFonts w:hint="eastAsia"/>
        </w:rPr>
        <w:t xml:space="preserve"> (m1.xlarge, EBS 60GB, Snapshot 300GB)</w:t>
      </w:r>
    </w:p>
    <w:p w:rsidR="002A307C" w:rsidRDefault="002A307C" w:rsidP="002A307C">
      <w:pPr>
        <w:pStyle w:val="a2"/>
        <w:ind w:firstLine="240"/>
      </w:pPr>
      <w:r>
        <w:rPr>
          <w:rFonts w:hint="eastAsia"/>
        </w:rPr>
        <w:t xml:space="preserve">  </w:t>
      </w:r>
      <w:r>
        <w:rPr>
          <w:rFonts w:hint="eastAsia"/>
        </w:rPr>
        <w:t>月額</w:t>
      </w:r>
      <w:r>
        <w:rPr>
          <w:rFonts w:hint="eastAsia"/>
        </w:rPr>
        <w:t>$</w:t>
      </w:r>
      <w:r w:rsidRPr="002A307C">
        <w:t>291.30</w:t>
      </w:r>
    </w:p>
    <w:p w:rsidR="00CB2EC5" w:rsidRDefault="002A307C">
      <w:pPr>
        <w:pStyle w:val="a2"/>
        <w:ind w:firstLine="240"/>
      </w:pPr>
      <w:r>
        <w:rPr>
          <w:rFonts w:hint="eastAsia"/>
        </w:rPr>
        <w:t>Graph Database Server</w:t>
      </w:r>
      <w:r w:rsidR="00F16B8F">
        <w:rPr>
          <w:rFonts w:hint="eastAsia"/>
        </w:rPr>
        <w:t xml:space="preserve"> (m2.4xlarge, EBS 120GB, Snapshot 600GB)</w:t>
      </w:r>
    </w:p>
    <w:p w:rsidR="00CB2EC5" w:rsidRDefault="002A307C">
      <w:pPr>
        <w:pStyle w:val="a2"/>
        <w:ind w:firstLine="240"/>
      </w:pPr>
      <w:r>
        <w:rPr>
          <w:rFonts w:hint="eastAsia"/>
        </w:rPr>
        <w:t xml:space="preserve">  </w:t>
      </w:r>
      <w:r>
        <w:rPr>
          <w:rFonts w:hint="eastAsia"/>
        </w:rPr>
        <w:t>月額</w:t>
      </w:r>
      <w:r>
        <w:rPr>
          <w:rFonts w:hint="eastAsia"/>
        </w:rPr>
        <w:t>$</w:t>
      </w:r>
      <w:r w:rsidRPr="002A307C">
        <w:t>1548.84</w:t>
      </w:r>
    </w:p>
    <w:p w:rsidR="00322CA8" w:rsidRPr="005F2A4B" w:rsidRDefault="002A307C" w:rsidP="009743F3">
      <w:pPr>
        <w:pStyle w:val="a2"/>
        <w:ind w:firstLine="240"/>
      </w:pPr>
      <w:r>
        <w:t>合計で、</w:t>
      </w:r>
      <w:r>
        <w:rPr>
          <w:rFonts w:hint="eastAsia"/>
        </w:rPr>
        <w:t>月額</w:t>
      </w:r>
      <w:r>
        <w:rPr>
          <w:rFonts w:hint="eastAsia"/>
        </w:rPr>
        <w:t>$</w:t>
      </w:r>
      <w:r w:rsidRPr="002A307C">
        <w:t>1978.34</w:t>
      </w:r>
      <w:r>
        <w:t>となる。</w:t>
      </w:r>
    </w:p>
    <w:p w:rsidR="00322CA8" w:rsidRPr="00322CA8" w:rsidRDefault="003B5CA0" w:rsidP="00830805">
      <w:pPr>
        <w:pStyle w:val="2"/>
      </w:pPr>
      <w:bookmarkStart w:id="127" w:name="_Ref225222026"/>
      <w:bookmarkStart w:id="128" w:name="_Ref225222074"/>
      <w:bookmarkStart w:id="129" w:name="_Ref225222135"/>
      <w:bookmarkStart w:id="130" w:name="_Toc383030113"/>
      <w:r>
        <w:rPr>
          <w:rFonts w:hint="eastAsia"/>
        </w:rPr>
        <w:t>開発者向け</w:t>
      </w:r>
      <w:r w:rsidR="00094058">
        <w:rPr>
          <w:rFonts w:hint="eastAsia"/>
        </w:rPr>
        <w:t>サービスの構築</w:t>
      </w:r>
      <w:bookmarkEnd w:id="127"/>
      <w:bookmarkEnd w:id="128"/>
      <w:bookmarkEnd w:id="129"/>
      <w:bookmarkEnd w:id="130"/>
    </w:p>
    <w:p w:rsidR="00322CA8" w:rsidRPr="00322CA8" w:rsidRDefault="007D2862" w:rsidP="00322CA8">
      <w:pPr>
        <w:pStyle w:val="3"/>
      </w:pPr>
      <w:bookmarkStart w:id="131" w:name="_Ref382985382"/>
      <w:bookmarkStart w:id="132" w:name="_Toc383030114"/>
      <w:r>
        <w:rPr>
          <w:rFonts w:hint="eastAsia"/>
        </w:rPr>
        <w:t>開発者サイトの構築</w:t>
      </w:r>
      <w:bookmarkEnd w:id="131"/>
      <w:bookmarkEnd w:id="132"/>
    </w:p>
    <w:p w:rsidR="003B08AB" w:rsidRDefault="003E5CDC" w:rsidP="000236B5">
      <w:pPr>
        <w:pStyle w:val="a2"/>
        <w:ind w:firstLine="240"/>
      </w:pPr>
      <w:r>
        <w:rPr>
          <w:rFonts w:hint="eastAsia"/>
        </w:rPr>
        <w:t>開発者向けのサービスとして、</w:t>
      </w:r>
      <w:r w:rsidR="00B51065">
        <w:rPr>
          <w:rFonts w:hint="eastAsia"/>
        </w:rPr>
        <w:t>開発者サイト</w:t>
      </w:r>
      <w:r>
        <w:rPr>
          <w:rFonts w:hint="eastAsia"/>
        </w:rPr>
        <w:t>を立ち上げ、情報提供を行う仕組みを構築した。</w:t>
      </w:r>
      <w:r w:rsidR="00B51065">
        <w:rPr>
          <w:rFonts w:hint="eastAsia"/>
        </w:rPr>
        <w:t>開発者サイト</w:t>
      </w:r>
      <w:r w:rsidR="00974A21">
        <w:rPr>
          <w:rFonts w:hint="eastAsia"/>
        </w:rPr>
        <w:t>は開発に必要となる情報として、</w:t>
      </w:r>
      <w:r w:rsidR="00B51065">
        <w:rPr>
          <w:rFonts w:hint="eastAsia"/>
        </w:rPr>
        <w:t>ニュース、</w:t>
      </w:r>
      <w:r w:rsidR="00974A21">
        <w:t>API</w:t>
      </w:r>
      <w:r w:rsidR="00974A21">
        <w:rPr>
          <w:rFonts w:hint="eastAsia"/>
        </w:rPr>
        <w:t>仕様、対象となるデータ</w:t>
      </w:r>
      <w:r w:rsidR="00B51065">
        <w:rPr>
          <w:rFonts w:hint="eastAsia"/>
        </w:rPr>
        <w:t>一覧ならびにデータフォーマット</w:t>
      </w:r>
      <w:r w:rsidR="00974A21">
        <w:rPr>
          <w:rFonts w:hint="eastAsia"/>
        </w:rPr>
        <w:t>、</w:t>
      </w:r>
      <w:r w:rsidR="00B51065">
        <w:rPr>
          <w:rFonts w:hint="eastAsia"/>
        </w:rPr>
        <w:t>サンプルコード</w:t>
      </w:r>
      <w:r w:rsidR="00974A21">
        <w:rPr>
          <w:rFonts w:hint="eastAsia"/>
        </w:rPr>
        <w:t>、利用規約</w:t>
      </w:r>
      <w:r w:rsidR="00B51065">
        <w:rPr>
          <w:rFonts w:hint="eastAsia"/>
        </w:rPr>
        <w:t>へのリンク</w:t>
      </w:r>
      <w:r w:rsidR="00974A21">
        <w:rPr>
          <w:rFonts w:hint="eastAsia"/>
        </w:rPr>
        <w:t>が掲載されている。</w:t>
      </w:r>
      <w:r w:rsidR="00BC115B">
        <w:rPr>
          <w:rFonts w:hint="eastAsia"/>
        </w:rPr>
        <w:t>また、</w:t>
      </w:r>
      <w:r w:rsidR="00830805">
        <w:rPr>
          <w:rFonts w:hint="eastAsia"/>
        </w:rPr>
        <w:t>API</w:t>
      </w:r>
      <w:r w:rsidR="00830805">
        <w:rPr>
          <w:rFonts w:hint="eastAsia"/>
        </w:rPr>
        <w:t>の利用傾向を把握するため、ユーザにはそれぞれ固有の</w:t>
      </w:r>
      <w:r w:rsidR="00830805">
        <w:rPr>
          <w:rFonts w:hint="eastAsia"/>
        </w:rPr>
        <w:t>ConsumerKey</w:t>
      </w:r>
      <w:r w:rsidR="00830805">
        <w:rPr>
          <w:rFonts w:hint="eastAsia"/>
        </w:rPr>
        <w:t>を発行し、</w:t>
      </w:r>
      <w:r w:rsidR="00830805">
        <w:rPr>
          <w:rFonts w:hint="eastAsia"/>
        </w:rPr>
        <w:t>API</w:t>
      </w:r>
      <w:r w:rsidR="00830805">
        <w:rPr>
          <w:rFonts w:hint="eastAsia"/>
        </w:rPr>
        <w:t>へのリクエスト時にこの</w:t>
      </w:r>
      <w:r w:rsidR="00830805">
        <w:rPr>
          <w:rFonts w:hint="eastAsia"/>
        </w:rPr>
        <w:t>ConsumerKey</w:t>
      </w:r>
      <w:r w:rsidR="00830805">
        <w:rPr>
          <w:rFonts w:hint="eastAsia"/>
        </w:rPr>
        <w:t>を付与していただく仕様とした。</w:t>
      </w:r>
    </w:p>
    <w:p w:rsidR="003B08AB" w:rsidRDefault="003B08AB" w:rsidP="00094058">
      <w:pPr>
        <w:pStyle w:val="a2"/>
        <w:ind w:firstLine="240"/>
      </w:pPr>
    </w:p>
    <w:p w:rsidR="003B08AB" w:rsidRDefault="00545F0C" w:rsidP="009743F3">
      <w:pPr>
        <w:pStyle w:val="a2"/>
        <w:ind w:firstLine="240"/>
        <w:jc w:val="center"/>
      </w:pPr>
      <w:r>
        <w:rPr>
          <w:noProof/>
        </w:rPr>
        <w:drawing>
          <wp:inline distT="0" distB="0" distL="0" distR="0" wp14:anchorId="167AD2D0" wp14:editId="00F63C26">
            <wp:extent cx="4997450" cy="3759200"/>
            <wp:effectExtent l="19050" t="0" r="0" b="0"/>
            <wp:docPr id="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8"/>
                    <a:srcRect l="10706" r="11882"/>
                    <a:stretch>
                      <a:fillRect/>
                    </a:stretch>
                  </pic:blipFill>
                  <pic:spPr bwMode="auto">
                    <a:xfrm>
                      <a:off x="0" y="0"/>
                      <a:ext cx="4997450" cy="3759200"/>
                    </a:xfrm>
                    <a:prstGeom prst="rect">
                      <a:avLst/>
                    </a:prstGeom>
                    <a:noFill/>
                    <a:ln w="9525">
                      <a:noFill/>
                      <a:miter lim="800000"/>
                      <a:headEnd/>
                      <a:tailEnd/>
                    </a:ln>
                  </pic:spPr>
                </pic:pic>
              </a:graphicData>
            </a:graphic>
          </wp:inline>
        </w:drawing>
      </w:r>
    </w:p>
    <w:p w:rsidR="000236B5" w:rsidRDefault="001C0234" w:rsidP="001C0234">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10</w:t>
      </w:r>
      <w:r w:rsidR="00F367A9">
        <w:fldChar w:fldCharType="end"/>
      </w:r>
      <w:r>
        <w:t xml:space="preserve">  </w:t>
      </w:r>
      <w:r w:rsidR="00B51065">
        <w:t>開発者サイト</w:t>
      </w:r>
      <w:r>
        <w:rPr>
          <w:rFonts w:hint="eastAsia"/>
        </w:rPr>
        <w:t>画面</w:t>
      </w:r>
    </w:p>
    <w:p w:rsidR="000236B5" w:rsidRDefault="000236B5" w:rsidP="00094058">
      <w:pPr>
        <w:pStyle w:val="a2"/>
        <w:ind w:firstLine="240"/>
      </w:pPr>
    </w:p>
    <w:p w:rsidR="00830805" w:rsidRDefault="00830805" w:rsidP="00094058">
      <w:pPr>
        <w:pStyle w:val="a2"/>
        <w:ind w:firstLine="240"/>
      </w:pPr>
    </w:p>
    <w:p w:rsidR="00830805" w:rsidRDefault="00545F0C" w:rsidP="00830805">
      <w:pPr>
        <w:pStyle w:val="a2"/>
        <w:keepNext/>
        <w:ind w:firstLine="240"/>
        <w:jc w:val="center"/>
      </w:pPr>
      <w:r>
        <w:rPr>
          <w:noProof/>
        </w:rPr>
        <w:drawing>
          <wp:inline distT="0" distB="0" distL="0" distR="0" wp14:anchorId="016E3555" wp14:editId="7C00A1D8">
            <wp:extent cx="4368800" cy="2781300"/>
            <wp:effectExtent l="19050" t="0" r="0" b="0"/>
            <wp:docPr id="10"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4"/>
                    <pic:cNvPicPr>
                      <a:picLocks noChangeAspect="1" noChangeArrowheads="1"/>
                    </pic:cNvPicPr>
                  </pic:nvPicPr>
                  <pic:blipFill>
                    <a:blip r:embed="rId29"/>
                    <a:srcRect l="12706" r="12354"/>
                    <a:stretch>
                      <a:fillRect/>
                    </a:stretch>
                  </pic:blipFill>
                  <pic:spPr bwMode="auto">
                    <a:xfrm>
                      <a:off x="0" y="0"/>
                      <a:ext cx="4368800" cy="2781300"/>
                    </a:xfrm>
                    <a:prstGeom prst="rect">
                      <a:avLst/>
                    </a:prstGeom>
                    <a:noFill/>
                    <a:ln w="9525">
                      <a:noFill/>
                      <a:miter lim="800000"/>
                      <a:headEnd/>
                      <a:tailEnd/>
                    </a:ln>
                  </pic:spPr>
                </pic:pic>
              </a:graphicData>
            </a:graphic>
          </wp:inline>
        </w:drawing>
      </w:r>
    </w:p>
    <w:p w:rsidR="00830805" w:rsidRDefault="00830805" w:rsidP="00830805">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11</w:t>
      </w:r>
      <w:r w:rsidR="00F367A9">
        <w:fldChar w:fldCharType="end"/>
      </w:r>
      <w:r>
        <w:rPr>
          <w:rFonts w:hint="eastAsia"/>
        </w:rPr>
        <w:t xml:space="preserve"> ConsumerKey</w:t>
      </w:r>
      <w:r>
        <w:rPr>
          <w:rFonts w:hint="eastAsia"/>
        </w:rPr>
        <w:t>の確認画面</w:t>
      </w:r>
    </w:p>
    <w:p w:rsidR="00830805" w:rsidRDefault="00830805" w:rsidP="00094058">
      <w:pPr>
        <w:pStyle w:val="a2"/>
        <w:ind w:firstLine="240"/>
      </w:pPr>
    </w:p>
    <w:p w:rsidR="00347855" w:rsidRDefault="00CE1D10" w:rsidP="00D202ED">
      <w:pPr>
        <w:pStyle w:val="a2"/>
        <w:ind w:firstLine="240"/>
      </w:pPr>
      <w:r>
        <w:rPr>
          <w:rFonts w:hint="eastAsia"/>
        </w:rPr>
        <w:t>ニュース</w:t>
      </w:r>
      <w:r w:rsidR="00B51065">
        <w:rPr>
          <w:rFonts w:hint="eastAsia"/>
        </w:rPr>
        <w:t>ページ</w:t>
      </w:r>
      <w:r>
        <w:rPr>
          <w:rFonts w:hint="eastAsia"/>
        </w:rPr>
        <w:t>にはリリースノートなど更新情報や変更情報などを掲載した。ニュースの情報は</w:t>
      </w:r>
      <w:r>
        <w:t xml:space="preserve"> </w:t>
      </w:r>
      <w:r w:rsidR="00B51065">
        <w:t>開発者サイト</w:t>
      </w:r>
      <w:r>
        <w:rPr>
          <w:rFonts w:hint="eastAsia"/>
        </w:rPr>
        <w:t>で確認可能</w:t>
      </w:r>
      <w:r w:rsidR="00B51065">
        <w:rPr>
          <w:rFonts w:hint="eastAsia"/>
        </w:rPr>
        <w:t>とした。</w:t>
      </w:r>
    </w:p>
    <w:p w:rsidR="00B51065" w:rsidRDefault="00B51065" w:rsidP="00D202ED">
      <w:pPr>
        <w:pStyle w:val="a2"/>
        <w:ind w:firstLine="240"/>
      </w:pPr>
    </w:p>
    <w:p w:rsidR="00B51065" w:rsidRDefault="00545F0C" w:rsidP="00F1420A">
      <w:pPr>
        <w:pStyle w:val="a2"/>
        <w:keepNext/>
        <w:ind w:firstLine="240"/>
        <w:jc w:val="center"/>
      </w:pPr>
      <w:r>
        <w:rPr>
          <w:noProof/>
        </w:rPr>
        <w:drawing>
          <wp:inline distT="0" distB="0" distL="0" distR="0" wp14:anchorId="3F4DC800" wp14:editId="25FE8224">
            <wp:extent cx="4635500" cy="3689350"/>
            <wp:effectExtent l="19050" t="0" r="0" b="0"/>
            <wp:docPr id="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30"/>
                    <a:srcRect l="13545" r="13545"/>
                    <a:stretch>
                      <a:fillRect/>
                    </a:stretch>
                  </pic:blipFill>
                  <pic:spPr bwMode="auto">
                    <a:xfrm>
                      <a:off x="0" y="0"/>
                      <a:ext cx="4635500" cy="3689350"/>
                    </a:xfrm>
                    <a:prstGeom prst="rect">
                      <a:avLst/>
                    </a:prstGeom>
                    <a:noFill/>
                    <a:ln w="9525">
                      <a:noFill/>
                      <a:miter lim="800000"/>
                      <a:headEnd/>
                      <a:tailEnd/>
                    </a:ln>
                  </pic:spPr>
                </pic:pic>
              </a:graphicData>
            </a:graphic>
          </wp:inline>
        </w:drawing>
      </w:r>
    </w:p>
    <w:p w:rsidR="003C34F2" w:rsidRDefault="00B51065" w:rsidP="00B51065">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12</w:t>
      </w:r>
      <w:r w:rsidR="00F367A9">
        <w:fldChar w:fldCharType="end"/>
      </w:r>
      <w:r>
        <w:rPr>
          <w:rFonts w:hint="eastAsia"/>
        </w:rPr>
        <w:t xml:space="preserve"> </w:t>
      </w:r>
      <w:r>
        <w:rPr>
          <w:rFonts w:hint="eastAsia"/>
        </w:rPr>
        <w:t>ニュース</w:t>
      </w:r>
      <w:r w:rsidR="00E32C48">
        <w:rPr>
          <w:rFonts w:hint="eastAsia"/>
        </w:rPr>
        <w:t>画面</w:t>
      </w:r>
    </w:p>
    <w:p w:rsidR="00B51065" w:rsidRDefault="00B51065" w:rsidP="00094058">
      <w:pPr>
        <w:pStyle w:val="a2"/>
        <w:ind w:firstLine="240"/>
      </w:pPr>
    </w:p>
    <w:p w:rsidR="00B51065" w:rsidRDefault="00B51065" w:rsidP="00094058">
      <w:pPr>
        <w:pStyle w:val="a2"/>
        <w:ind w:firstLine="240"/>
      </w:pPr>
      <w:r>
        <w:rPr>
          <w:rFonts w:hint="eastAsia"/>
        </w:rPr>
        <w:t>API</w:t>
      </w:r>
      <w:r>
        <w:rPr>
          <w:rFonts w:hint="eastAsia"/>
        </w:rPr>
        <w:t>仕様ページでは、本実証で提供した</w:t>
      </w:r>
      <w:r>
        <w:rPr>
          <w:rFonts w:hint="eastAsia"/>
        </w:rPr>
        <w:t>API</w:t>
      </w:r>
      <w:r>
        <w:rPr>
          <w:rFonts w:hint="eastAsia"/>
        </w:rPr>
        <w:t>の説明を掲載した。</w:t>
      </w:r>
    </w:p>
    <w:p w:rsidR="00830805" w:rsidRDefault="00830805" w:rsidP="00094058">
      <w:pPr>
        <w:pStyle w:val="a2"/>
        <w:ind w:firstLine="240"/>
      </w:pPr>
    </w:p>
    <w:p w:rsidR="00B51065" w:rsidRDefault="00545F0C" w:rsidP="009743F3">
      <w:pPr>
        <w:pStyle w:val="a2"/>
        <w:keepNext/>
        <w:ind w:firstLine="240"/>
        <w:jc w:val="center"/>
      </w:pPr>
      <w:r>
        <w:rPr>
          <w:noProof/>
        </w:rPr>
        <w:drawing>
          <wp:inline distT="0" distB="0" distL="0" distR="0" wp14:anchorId="2FD36643" wp14:editId="5C06E13E">
            <wp:extent cx="4965700" cy="4032250"/>
            <wp:effectExtent l="19050" t="0" r="6350" b="0"/>
            <wp:docPr id="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1"/>
                    <a:srcRect l="13428" r="15195"/>
                    <a:stretch>
                      <a:fillRect/>
                    </a:stretch>
                  </pic:blipFill>
                  <pic:spPr bwMode="auto">
                    <a:xfrm>
                      <a:off x="0" y="0"/>
                      <a:ext cx="4965700" cy="4032250"/>
                    </a:xfrm>
                    <a:prstGeom prst="rect">
                      <a:avLst/>
                    </a:prstGeom>
                    <a:noFill/>
                    <a:ln w="9525">
                      <a:noFill/>
                      <a:miter lim="800000"/>
                      <a:headEnd/>
                      <a:tailEnd/>
                    </a:ln>
                  </pic:spPr>
                </pic:pic>
              </a:graphicData>
            </a:graphic>
          </wp:inline>
        </w:drawing>
      </w:r>
    </w:p>
    <w:p w:rsidR="009C6D4F" w:rsidRDefault="00B51065" w:rsidP="00B51065">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13</w:t>
      </w:r>
      <w:r w:rsidR="00F367A9">
        <w:fldChar w:fldCharType="end"/>
      </w:r>
      <w:r>
        <w:rPr>
          <w:rFonts w:hint="eastAsia"/>
        </w:rPr>
        <w:t xml:space="preserve"> API</w:t>
      </w:r>
      <w:r w:rsidR="00E32C48">
        <w:rPr>
          <w:rFonts w:hint="eastAsia"/>
        </w:rPr>
        <w:t>仕様画面</w:t>
      </w:r>
    </w:p>
    <w:p w:rsidR="00B51065" w:rsidRDefault="00B51065" w:rsidP="00094058">
      <w:pPr>
        <w:pStyle w:val="a2"/>
        <w:ind w:firstLine="240"/>
      </w:pPr>
    </w:p>
    <w:p w:rsidR="009C6D4F" w:rsidRDefault="00784B8E" w:rsidP="00094058">
      <w:pPr>
        <w:pStyle w:val="a2"/>
        <w:ind w:firstLine="240"/>
      </w:pPr>
      <w:r>
        <w:t>API</w:t>
      </w:r>
      <w:r>
        <w:rPr>
          <w:rFonts w:hint="eastAsia"/>
        </w:rPr>
        <w:t>仕様のみでは利用方法がわかりにくい場合が想定されるため、開発者サイトにおいて</w:t>
      </w:r>
      <w:r>
        <w:rPr>
          <w:rFonts w:hint="eastAsia"/>
        </w:rPr>
        <w:t>API</w:t>
      </w:r>
      <w:r>
        <w:rPr>
          <w:rFonts w:hint="eastAsia"/>
        </w:rPr>
        <w:t>を利用したサンプルコードを提供し、利用方法がイメージできるように工夫した。</w:t>
      </w:r>
    </w:p>
    <w:p w:rsidR="00B43B3A" w:rsidRDefault="00B43B3A" w:rsidP="00B43B3A">
      <w:pPr>
        <w:pStyle w:val="a2"/>
        <w:ind w:firstLine="240"/>
      </w:pPr>
      <w:r>
        <w:rPr>
          <w:rFonts w:hint="eastAsia"/>
        </w:rPr>
        <w:t>例えば、</w:t>
      </w:r>
      <w:r w:rsidRPr="00B43B3A">
        <w:rPr>
          <w:rFonts w:hint="eastAsia"/>
        </w:rPr>
        <w:t>2000</w:t>
      </w:r>
      <w:r w:rsidRPr="00B43B3A">
        <w:rPr>
          <w:rFonts w:hint="eastAsia"/>
        </w:rPr>
        <w:t>年の産業別（大分類）・従業上の地位別就業者数について、軸名と軸の項目名、地名、統計値、単位名を</w:t>
      </w:r>
      <w:r w:rsidRPr="00B43B3A">
        <w:rPr>
          <w:rFonts w:hint="eastAsia"/>
        </w:rPr>
        <w:t>3</w:t>
      </w:r>
      <w:r w:rsidRPr="00B43B3A">
        <w:rPr>
          <w:rFonts w:hint="eastAsia"/>
        </w:rPr>
        <w:t>件取得する</w:t>
      </w:r>
      <w:r>
        <w:rPr>
          <w:rFonts w:hint="eastAsia"/>
        </w:rPr>
        <w:t>場合について、</w:t>
      </w:r>
      <w:r>
        <w:rPr>
          <w:rFonts w:hint="eastAsia"/>
        </w:rPr>
        <w:t>SPARQL</w:t>
      </w:r>
      <w:r>
        <w:rPr>
          <w:rFonts w:hint="eastAsia"/>
        </w:rPr>
        <w:t>のクエリ例と、開発者が一般的に利用するツールである</w:t>
      </w:r>
      <w:r>
        <w:rPr>
          <w:rFonts w:hint="eastAsia"/>
        </w:rPr>
        <w:t>curl</w:t>
      </w:r>
      <w:r>
        <w:rPr>
          <w:rFonts w:hint="eastAsia"/>
        </w:rPr>
        <w:t>コマンドによって例示した</w:t>
      </w:r>
      <w:r>
        <w:rPr>
          <w:rFonts w:hint="eastAsia"/>
        </w:rPr>
        <w:t>SPARQL</w:t>
      </w:r>
      <w:r>
        <w:rPr>
          <w:rFonts w:hint="eastAsia"/>
        </w:rPr>
        <w:t>クエリを実行するためのコマンド、およびそのレスポンスを紹介する。</w:t>
      </w:r>
    </w:p>
    <w:p w:rsidR="00E32C48" w:rsidRDefault="00E32C48" w:rsidP="00B43B3A">
      <w:pPr>
        <w:pStyle w:val="a2"/>
        <w:ind w:firstLine="240"/>
      </w:pPr>
    </w:p>
    <w:p w:rsidR="00F1420A" w:rsidRDefault="00F1420A">
      <w:pPr>
        <w:widowControl/>
        <w:jc w:val="left"/>
        <w:rPr>
          <w:rFonts w:ascii="ＭＳ 明朝" w:hAnsi="ＭＳ 明朝"/>
          <w:b/>
        </w:rPr>
      </w:pPr>
      <w:r>
        <w:rPr>
          <w:b/>
        </w:rPr>
        <w:br w:type="page"/>
      </w:r>
    </w:p>
    <w:p w:rsidR="00B43B3A" w:rsidRPr="00B43B3A" w:rsidRDefault="00B43B3A" w:rsidP="00B43B3A">
      <w:pPr>
        <w:pStyle w:val="a2"/>
        <w:numPr>
          <w:ilvl w:val="0"/>
          <w:numId w:val="25"/>
        </w:numPr>
        <w:ind w:firstLineChars="0"/>
        <w:rPr>
          <w:b/>
        </w:rPr>
      </w:pPr>
      <w:r w:rsidRPr="00B43B3A">
        <w:rPr>
          <w:rFonts w:hint="eastAsia"/>
          <w:b/>
        </w:rPr>
        <w:t>SPARQL</w:t>
      </w:r>
      <w:r w:rsidRPr="00B43B3A">
        <w:rPr>
          <w:rFonts w:hint="eastAsia"/>
          <w:b/>
        </w:rPr>
        <w:t>クエリ</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skos: &lt;http://www.w3.org/2004/02/skos/core#&gt;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odstat-ref: &lt;http://odstat.jp/ref#&gt;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qb: &lt;http://purl.org/linked-data/cube#&gt;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odstat-data: &lt;http://odstat.jp/data#&gt;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sdmx-measure: &lt;http://purl.org/linked-data/sdmx/2009/measure#&gt;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sdmx-attribute: &lt;http://purl.org/linked-data/sdmx/2009/attribute#&gt;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PREFIX sdmx-dimension: &lt;http://purl.org/linked-data/sdmx/2009/dimension#&gt;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select ?dimname ?itemname ?areaname ?value ?unitname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where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odstat-data:datasetNumberOfEmployedPersonsByIndustryAndEmploymentStatus2000 qb:structure ?dsd.</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?dsd qb:component [qb:dimension ?dimension].</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?data qb:dataSet odstat-data:datasetNumberOfEmployedPersonsByIndustryAndEmploymentStatus2000;</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?dimension ?dim_item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sdmx-measure:obsValue ?value;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sdmx-attribute:unitMeasure ?unit;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sdmx-dimension:refArea ?area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?dimension skos:prefLabel ?dimname.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?dim_item skos:prefLabel ?itemname.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?unit skos:prefLabel ?unitname.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?area skos:prefLabel ?areaname.</w:t>
      </w:r>
    </w:p>
    <w:p w:rsidR="00B43B3A" w:rsidRPr="00847E62"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LIMIT 3</w:t>
      </w:r>
    </w:p>
    <w:p w:rsidR="00B43B3A" w:rsidRPr="00B43B3A" w:rsidRDefault="00B43B3A" w:rsidP="00B43B3A">
      <w:pPr>
        <w:pStyle w:val="a2"/>
        <w:ind w:firstLine="240"/>
      </w:pPr>
    </w:p>
    <w:p w:rsidR="00B43B3A" w:rsidRDefault="00B43B3A" w:rsidP="00B43B3A">
      <w:pPr>
        <w:pStyle w:val="a2"/>
        <w:numPr>
          <w:ilvl w:val="0"/>
          <w:numId w:val="25"/>
        </w:numPr>
        <w:ind w:firstLineChars="0"/>
      </w:pPr>
      <w:r>
        <w:rPr>
          <w:rFonts w:hint="eastAsia"/>
          <w:b/>
        </w:rPr>
        <w:t>curl</w:t>
      </w:r>
      <w:r>
        <w:rPr>
          <w:rFonts w:hint="eastAsia"/>
          <w:b/>
        </w:rPr>
        <w:t>によるデータ取得例</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curl -v -H "Accept: application/sparql-results+json" "https://api.odstat.jp/api/v1/sparql?acl:consumerKey=CONSUMERKEY&amp;query=PREFIX+skos%3A+%3Chttp%3A%2F%2Fwww.w3.org%2F2004%2F02%2Fskos%2Fcore%23%3E+%0D%0APREFIX+odstat-ref%3A+%3Chttp%3A%2F%2Fodstat.jp%2Fref%23%3E%0D%0APREFIX+qb%3A+%3Chttp%3A%2F%2Fpurl.org%2Flinked-data%2Fcube%23%3E%0D%0APREFIX+odstat-data%3A+%3Chttp%3A%2F%2Fodstat.jp%2Fdata%23%3E%0D%0APREFIX+sdmx-measure%3A+%3Chttp%3A%2F%2Fpurl.org%2Flinked-data%2Fsdmx%2F2009%2Fmeasure%23%3E%0D%0APREFIX+sdmx-attribute%3A+%3Chttp%3A%2F%2Fpurl.org%2Flinked-data%2Fsdmx%2F2009%2Fattribute%23%3E%0D%0APREFIX+sdmx-dimension%3A+%3Chttp%3A%2F%2Fpurl.org%2Flinked-data%2Fsdmx%2F2009%2Fdimension%23%3E%0D%0A%0D%0Aselect+%3Fdimname+%3Fitemname+%3Fareaname+%3Fvalue+%3Funitname%0D%0Awhere+%7B+%0D%0A++odstat-data%3AdatasetNumberOfEmployedPersonsByIndustryAndEmploymentStatus2000+qb%3Astructure+%3Fdsd.%0D%0A++%3Fdsd+qb%3Acomponent+%5Bqb%3Adimension+%3Fdimension%5D.%0D%0A++%3Fdata+qb%3AdataSet+odstat-data%3AdatasetNumberOfEmployedPersonsByIndustryAndEmploymentStatus2000%3B%0D%0A++++++++%3Fdimension+%3Fdim_item+%3B%0D%0A++++++++sdmx-measure%3AobsValue+%3Fvalue%3B%0D%0A++++++++sdmx-attribute%3AunitMeasure+%3Funit%3B%0D%0A++++++++sdmx-dimension%3ArefArea+%3Farea+.%0D%0A++%3Fdimension+skos%3AprefLabel+%3Fdimname.%0D%0A++%3Fdim_item+skos%3AprefLabel+%3Fitemname.%0D%0A++%3Funit+skos%3AprefLabel+%3Funitname.%0D%0A++%3Farea+skos%3AprefLabel+%3Fareaname.%0D%0A%7D+LIMIT+3"</w:t>
      </w:r>
    </w:p>
    <w:p w:rsidR="00B43B3A" w:rsidRDefault="00B43B3A" w:rsidP="00094058">
      <w:pPr>
        <w:pStyle w:val="a2"/>
        <w:ind w:firstLine="240"/>
      </w:pPr>
    </w:p>
    <w:p w:rsidR="00F1420A" w:rsidRDefault="00F1420A">
      <w:pPr>
        <w:widowControl/>
        <w:jc w:val="left"/>
        <w:rPr>
          <w:rFonts w:ascii="ＭＳ 明朝" w:hAnsi="ＭＳ 明朝"/>
          <w:b/>
        </w:rPr>
      </w:pPr>
      <w:r>
        <w:rPr>
          <w:b/>
        </w:rPr>
        <w:br w:type="page"/>
      </w:r>
    </w:p>
    <w:p w:rsidR="00B43B3A" w:rsidRPr="00B43B3A" w:rsidRDefault="00B43B3A" w:rsidP="00B43B3A">
      <w:pPr>
        <w:pStyle w:val="a2"/>
        <w:numPr>
          <w:ilvl w:val="0"/>
          <w:numId w:val="25"/>
        </w:numPr>
        <w:ind w:firstLineChars="0"/>
        <w:rPr>
          <w:b/>
        </w:rPr>
      </w:pPr>
      <w:r w:rsidRPr="00B43B3A">
        <w:rPr>
          <w:rFonts w:hint="eastAsia"/>
          <w:b/>
        </w:rPr>
        <w:t>レスポンス例（一部）</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"results":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"bindings":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"unitname":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hint="eastAsia"/>
          <w:color w:val="333333"/>
          <w:kern w:val="0"/>
          <w:sz w:val="16"/>
          <w:szCs w:val="16"/>
        </w:rPr>
        <w:t xml:space="preserve">          "value": "</w:t>
      </w:r>
      <w:r w:rsidRPr="00B43B3A">
        <w:rPr>
          <w:rFonts w:ascii="Monaco" w:hAnsi="Monaco" w:cs="Courier" w:hint="eastAsia"/>
          <w:color w:val="333333"/>
          <w:kern w:val="0"/>
          <w:sz w:val="16"/>
          <w:szCs w:val="16"/>
        </w:rPr>
        <w:t>人</w:t>
      </w:r>
      <w:r w:rsidRPr="00B43B3A">
        <w:rPr>
          <w:rFonts w:ascii="Monaco" w:hAnsi="Monaco" w:cs="Courier" w:hint="eastAsia"/>
          <w:color w:val="333333"/>
          <w:kern w:val="0"/>
          <w:sz w:val="16"/>
          <w:szCs w:val="16"/>
        </w:rPr>
        <w: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"xml:lang": "ja",</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"type": "literal"</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"value":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"value": "84720",</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"datatype": "http://www.w3.org/2001/XMLSchema#integer",</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"type": "typed-literal"</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"areaname":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hint="eastAsia"/>
          <w:color w:val="333333"/>
          <w:kern w:val="0"/>
          <w:sz w:val="16"/>
          <w:szCs w:val="16"/>
        </w:rPr>
        <w:t xml:space="preserve">          "value": "</w:t>
      </w:r>
      <w:r w:rsidRPr="00B43B3A">
        <w:rPr>
          <w:rFonts w:ascii="Monaco" w:hAnsi="Monaco" w:cs="Courier" w:hint="eastAsia"/>
          <w:color w:val="333333"/>
          <w:kern w:val="0"/>
          <w:sz w:val="16"/>
          <w:szCs w:val="16"/>
        </w:rPr>
        <w:t>札幌市中央区</w:t>
      </w:r>
      <w:r w:rsidRPr="00B43B3A">
        <w:rPr>
          <w:rFonts w:ascii="Monaco" w:hAnsi="Monaco" w:cs="Courier" w:hint="eastAsia"/>
          <w:color w:val="333333"/>
          <w:kern w:val="0"/>
          <w:sz w:val="16"/>
          <w:szCs w:val="16"/>
        </w:rPr>
        <w: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"type": "literal"</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"itemname":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hint="eastAsia"/>
          <w:color w:val="333333"/>
          <w:kern w:val="0"/>
          <w:sz w:val="16"/>
          <w:szCs w:val="16"/>
        </w:rPr>
        <w:t xml:space="preserve">          "value": "</w:t>
      </w:r>
      <w:r w:rsidRPr="00B43B3A">
        <w:rPr>
          <w:rFonts w:ascii="Monaco" w:hAnsi="Monaco" w:cs="Courier" w:hint="eastAsia"/>
          <w:color w:val="333333"/>
          <w:kern w:val="0"/>
          <w:sz w:val="16"/>
          <w:szCs w:val="16"/>
        </w:rPr>
        <w:t>総数</w:t>
      </w:r>
      <w:r w:rsidRPr="00B43B3A">
        <w:rPr>
          <w:rFonts w:ascii="Monaco" w:hAnsi="Monaco" w:cs="Courier" w:hint="eastAsia"/>
          <w:color w:val="333333"/>
          <w:kern w:val="0"/>
          <w:sz w:val="16"/>
          <w:szCs w:val="16"/>
        </w:rPr>
        <w: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"xml:lang": "ja",</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"type": "literal"</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"dimname":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hint="eastAsia"/>
          <w:color w:val="333333"/>
          <w:kern w:val="0"/>
          <w:sz w:val="16"/>
          <w:szCs w:val="16"/>
        </w:rPr>
        <w:t xml:space="preserve">          "value": "</w:t>
      </w:r>
      <w:r w:rsidRPr="00B43B3A">
        <w:rPr>
          <w:rFonts w:ascii="Monaco" w:hAnsi="Monaco" w:cs="Courier" w:hint="eastAsia"/>
          <w:color w:val="333333"/>
          <w:kern w:val="0"/>
          <w:sz w:val="16"/>
          <w:szCs w:val="16"/>
        </w:rPr>
        <w:t>産業別（大分類）・従業上の地位別就業者数</w:t>
      </w:r>
      <w:r w:rsidRPr="00B43B3A">
        <w:rPr>
          <w:rFonts w:ascii="Monaco" w:hAnsi="Monaco" w:cs="Courier" w:hint="eastAsia"/>
          <w:color w:val="333333"/>
          <w:kern w:val="0"/>
          <w:sz w:val="16"/>
          <w:szCs w:val="16"/>
        </w:rPr>
        <w:t>",</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"xml:lang": "ja",</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"type": "literal"</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Pr>
          <w:rFonts w:ascii="Monaco" w:hAnsi="Monaco" w:cs="Courier" w:hint="eastAsia"/>
          <w:color w:val="333333"/>
          <w:kern w:val="0"/>
          <w:sz w:val="16"/>
          <w:szCs w:val="16"/>
        </w:rPr>
        <w:t>（～中略～）</w:t>
      </w:r>
      <w:r>
        <w:rPr>
          <w:rFonts w:ascii="Monaco" w:hAnsi="Monaco" w:cs="Courier" w:hint="eastAsia"/>
          <w:color w:val="333333"/>
          <w:kern w:val="0"/>
          <w:sz w:val="16"/>
          <w:szCs w:val="16"/>
        </w:rPr>
        <w:br/>
      </w: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"ordered": true,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"distinct": false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"head":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"vars":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"dimname",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"itemname",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"areaname",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"value",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"unitname"</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"link": []</w:t>
      </w:r>
    </w:p>
    <w:p w:rsidR="00B43B3A" w:rsidRP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 xml:space="preserve">  }</w:t>
      </w:r>
    </w:p>
    <w:p w:rsid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r w:rsidRPr="00B43B3A">
        <w:rPr>
          <w:rFonts w:ascii="Monaco" w:hAnsi="Monaco" w:cs="Courier"/>
          <w:color w:val="333333"/>
          <w:kern w:val="0"/>
          <w:sz w:val="16"/>
          <w:szCs w:val="16"/>
        </w:rPr>
        <w:t>}</w:t>
      </w:r>
    </w:p>
    <w:p w:rsidR="00B43B3A" w:rsidRDefault="00B43B3A" w:rsidP="00B43B3A">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00" w:lineRule="exact"/>
        <w:jc w:val="left"/>
        <w:rPr>
          <w:rFonts w:ascii="Monaco" w:hAnsi="Monaco" w:cs="Courier"/>
          <w:color w:val="333333"/>
          <w:kern w:val="0"/>
          <w:sz w:val="16"/>
          <w:szCs w:val="16"/>
        </w:rPr>
      </w:pPr>
    </w:p>
    <w:p w:rsidR="00B43B3A" w:rsidRDefault="00B43B3A" w:rsidP="00B43B3A">
      <w:pPr>
        <w:pStyle w:val="aff3"/>
        <w:jc w:val="center"/>
      </w:pPr>
    </w:p>
    <w:p w:rsidR="00B43B3A" w:rsidRDefault="00545F0C" w:rsidP="009743F3">
      <w:pPr>
        <w:pStyle w:val="a3"/>
        <w:jc w:val="center"/>
        <w:rPr>
          <w:noProof/>
        </w:rPr>
      </w:pPr>
      <w:r>
        <w:rPr>
          <w:noProof/>
        </w:rPr>
        <w:drawing>
          <wp:inline distT="0" distB="0" distL="0" distR="0" wp14:anchorId="0EFBFD9D" wp14:editId="743D2DB3">
            <wp:extent cx="4359021" cy="3528204"/>
            <wp:effectExtent l="19050" t="0" r="3429"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2"/>
                    <a:srcRect l="13647" r="14824"/>
                    <a:stretch>
                      <a:fillRect/>
                    </a:stretch>
                  </pic:blipFill>
                  <pic:spPr bwMode="auto">
                    <a:xfrm>
                      <a:off x="0" y="0"/>
                      <a:ext cx="4358347" cy="3527658"/>
                    </a:xfrm>
                    <a:prstGeom prst="rect">
                      <a:avLst/>
                    </a:prstGeom>
                    <a:noFill/>
                    <a:ln w="9525">
                      <a:noFill/>
                      <a:miter lim="800000"/>
                      <a:headEnd/>
                      <a:tailEnd/>
                    </a:ln>
                  </pic:spPr>
                </pic:pic>
              </a:graphicData>
            </a:graphic>
          </wp:inline>
        </w:drawing>
      </w:r>
    </w:p>
    <w:p w:rsidR="00B43B3A" w:rsidRDefault="00B51065" w:rsidP="00B43B3A">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14</w:t>
      </w:r>
      <w:r w:rsidR="00F367A9">
        <w:fldChar w:fldCharType="end"/>
      </w:r>
      <w:r>
        <w:rPr>
          <w:rFonts w:hint="eastAsia"/>
        </w:rPr>
        <w:t xml:space="preserve"> </w:t>
      </w:r>
      <w:r>
        <w:rPr>
          <w:rFonts w:hint="eastAsia"/>
        </w:rPr>
        <w:t>サンプルコード</w:t>
      </w:r>
      <w:r w:rsidR="00E32C48">
        <w:rPr>
          <w:rFonts w:hint="eastAsia"/>
        </w:rPr>
        <w:t>画面</w:t>
      </w:r>
    </w:p>
    <w:p w:rsidR="00B43B3A" w:rsidRDefault="00B43B3A" w:rsidP="00094058">
      <w:pPr>
        <w:pStyle w:val="a2"/>
        <w:ind w:firstLine="240"/>
      </w:pPr>
    </w:p>
    <w:p w:rsidR="005F1919" w:rsidRDefault="00B51065" w:rsidP="00094058">
      <w:pPr>
        <w:pStyle w:val="a2"/>
        <w:ind w:firstLine="240"/>
      </w:pPr>
      <w:r>
        <w:rPr>
          <w:rFonts w:hint="eastAsia"/>
        </w:rPr>
        <w:t>フォーラムページでは参加者同士が意見交換をできる掲示板を提供した。</w:t>
      </w:r>
    </w:p>
    <w:p w:rsidR="00B51065" w:rsidRDefault="00545F0C" w:rsidP="009743F3">
      <w:pPr>
        <w:pStyle w:val="a3"/>
        <w:jc w:val="center"/>
      </w:pPr>
      <w:r>
        <w:rPr>
          <w:noProof/>
        </w:rPr>
        <w:drawing>
          <wp:inline distT="0" distB="0" distL="0" distR="0" wp14:anchorId="6A0F18AC" wp14:editId="603266DC">
            <wp:extent cx="4354542" cy="3561821"/>
            <wp:effectExtent l="19050" t="0" r="7908" b="0"/>
            <wp:docPr id="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33"/>
                    <a:srcRect l="14824" r="14822"/>
                    <a:stretch>
                      <a:fillRect/>
                    </a:stretch>
                  </pic:blipFill>
                  <pic:spPr bwMode="auto">
                    <a:xfrm>
                      <a:off x="0" y="0"/>
                      <a:ext cx="4354313" cy="3561633"/>
                    </a:xfrm>
                    <a:prstGeom prst="rect">
                      <a:avLst/>
                    </a:prstGeom>
                    <a:noFill/>
                    <a:ln w="9525">
                      <a:noFill/>
                      <a:miter lim="800000"/>
                      <a:headEnd/>
                      <a:tailEnd/>
                    </a:ln>
                  </pic:spPr>
                </pic:pic>
              </a:graphicData>
            </a:graphic>
          </wp:inline>
        </w:drawing>
      </w:r>
    </w:p>
    <w:p w:rsidR="00851487" w:rsidRDefault="00B51065" w:rsidP="00B51065">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15</w:t>
      </w:r>
      <w:r w:rsidR="00F367A9">
        <w:fldChar w:fldCharType="end"/>
      </w:r>
      <w:r>
        <w:rPr>
          <w:rFonts w:hint="eastAsia"/>
        </w:rPr>
        <w:t xml:space="preserve"> </w:t>
      </w:r>
      <w:r>
        <w:rPr>
          <w:rFonts w:hint="eastAsia"/>
        </w:rPr>
        <w:t>フォーラム</w:t>
      </w:r>
      <w:r w:rsidR="00E32C48">
        <w:rPr>
          <w:rFonts w:hint="eastAsia"/>
        </w:rPr>
        <w:t>画面</w:t>
      </w:r>
    </w:p>
    <w:p w:rsidR="00B51065" w:rsidRPr="00B51065" w:rsidRDefault="00B51065" w:rsidP="00094058">
      <w:pPr>
        <w:pStyle w:val="a2"/>
        <w:ind w:firstLine="240"/>
      </w:pPr>
      <w:r>
        <w:rPr>
          <w:rFonts w:hint="eastAsia"/>
        </w:rPr>
        <w:t>データ一覧ページでは、本実証にお</w:t>
      </w:r>
      <w:r w:rsidR="005F1919">
        <w:rPr>
          <w:rFonts w:hint="eastAsia"/>
        </w:rPr>
        <w:t>いて提供したデータについて、データのタイトル、データの作成組織</w:t>
      </w:r>
      <w:r>
        <w:rPr>
          <w:rFonts w:hint="eastAsia"/>
        </w:rPr>
        <w:t>、概要、データ形式、利用規約を掲載した。</w:t>
      </w:r>
    </w:p>
    <w:p w:rsidR="00B51065" w:rsidRDefault="00545F0C" w:rsidP="009743F3">
      <w:pPr>
        <w:pStyle w:val="a3"/>
        <w:jc w:val="center"/>
      </w:pPr>
      <w:r>
        <w:rPr>
          <w:noProof/>
        </w:rPr>
        <w:drawing>
          <wp:inline distT="0" distB="0" distL="0" distR="0" wp14:anchorId="08A0E0BD" wp14:editId="1EDA6BD5">
            <wp:extent cx="5111750" cy="4083050"/>
            <wp:effectExtent l="19050" t="0" r="0" b="0"/>
            <wp:docPr id="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34"/>
                    <a:srcRect l="13647" r="14000"/>
                    <a:stretch>
                      <a:fillRect/>
                    </a:stretch>
                  </pic:blipFill>
                  <pic:spPr bwMode="auto">
                    <a:xfrm>
                      <a:off x="0" y="0"/>
                      <a:ext cx="5111750" cy="4083050"/>
                    </a:xfrm>
                    <a:prstGeom prst="rect">
                      <a:avLst/>
                    </a:prstGeom>
                    <a:noFill/>
                    <a:ln w="9525">
                      <a:noFill/>
                      <a:miter lim="800000"/>
                      <a:headEnd/>
                      <a:tailEnd/>
                    </a:ln>
                  </pic:spPr>
                </pic:pic>
              </a:graphicData>
            </a:graphic>
          </wp:inline>
        </w:drawing>
      </w:r>
    </w:p>
    <w:p w:rsidR="00851487" w:rsidRDefault="00B51065" w:rsidP="00B51065">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16</w:t>
      </w:r>
      <w:r w:rsidR="00F367A9">
        <w:fldChar w:fldCharType="end"/>
      </w:r>
      <w:r>
        <w:rPr>
          <w:rFonts w:hint="eastAsia"/>
        </w:rPr>
        <w:t xml:space="preserve"> </w:t>
      </w:r>
      <w:r>
        <w:rPr>
          <w:rFonts w:hint="eastAsia"/>
        </w:rPr>
        <w:t>データ一覧</w:t>
      </w:r>
      <w:r w:rsidR="00E32C48">
        <w:rPr>
          <w:rFonts w:hint="eastAsia"/>
        </w:rPr>
        <w:t>画面</w:t>
      </w:r>
    </w:p>
    <w:p w:rsidR="005119AC" w:rsidRDefault="005119AC" w:rsidP="00094058">
      <w:pPr>
        <w:pStyle w:val="a2"/>
        <w:ind w:firstLine="240"/>
      </w:pPr>
    </w:p>
    <w:p w:rsidR="00094058" w:rsidRDefault="007D2862" w:rsidP="007D2862">
      <w:pPr>
        <w:pStyle w:val="3"/>
      </w:pPr>
      <w:bookmarkStart w:id="133" w:name="_Toc383030115"/>
      <w:r>
        <w:rPr>
          <w:rFonts w:hint="eastAsia"/>
        </w:rPr>
        <w:t>ボキャブラリ管理システムの構築</w:t>
      </w:r>
      <w:bookmarkEnd w:id="133"/>
    </w:p>
    <w:p w:rsidR="00876EAE" w:rsidRDefault="00876EAE" w:rsidP="00876EAE">
      <w:pPr>
        <w:pStyle w:val="4"/>
      </w:pPr>
      <w:r>
        <w:rPr>
          <w:rFonts w:hint="eastAsia"/>
        </w:rPr>
        <w:t>概要</w:t>
      </w:r>
    </w:p>
    <w:p w:rsidR="00876EAE" w:rsidRDefault="00430417" w:rsidP="00876EAE">
      <w:pPr>
        <w:pStyle w:val="a2"/>
        <w:ind w:firstLine="240"/>
      </w:pPr>
      <w:r>
        <w:rPr>
          <w:rFonts w:hint="eastAsia"/>
        </w:rPr>
        <w:t>データ保有者がボキャブラリの登録、メンテナンスを行うための管理システムを構築した。</w:t>
      </w:r>
      <w:r w:rsidR="00876EAE">
        <w:rPr>
          <w:rFonts w:hint="eastAsia"/>
        </w:rPr>
        <w:t>ボキャブラリ管理サイトでは、データ保有者はボキャブラリの登録を行うことができ、その他の一般利用者は、ボキャブラリの検索を行える。</w:t>
      </w:r>
    </w:p>
    <w:p w:rsidR="007224D1" w:rsidRDefault="00876EAE" w:rsidP="00430417">
      <w:pPr>
        <w:pStyle w:val="a2"/>
        <w:ind w:firstLine="240"/>
      </w:pPr>
      <w:r>
        <w:rPr>
          <w:rFonts w:hint="eastAsia"/>
        </w:rPr>
        <w:t>ボキャブラリ管理サイトでボキャブラリを扱うために、</w:t>
      </w:r>
      <w:r w:rsidR="007224D1">
        <w:rPr>
          <w:rFonts w:hint="eastAsia"/>
        </w:rPr>
        <w:t>ボキャブラリのメタデータを</w:t>
      </w:r>
      <w:r w:rsidR="00430417">
        <w:t xml:space="preserve">Dublin Core </w:t>
      </w:r>
      <w:r w:rsidR="00430417">
        <w:rPr>
          <w:rFonts w:hint="eastAsia"/>
        </w:rPr>
        <w:t>などで用いられている定義</w:t>
      </w:r>
      <w:r w:rsidR="00545307">
        <w:rPr>
          <w:rStyle w:val="af4"/>
        </w:rPr>
        <w:footnoteReference w:id="17"/>
      </w:r>
      <w:r w:rsidR="00430417">
        <w:rPr>
          <w:rFonts w:hint="eastAsia"/>
        </w:rPr>
        <w:t>を参考に</w:t>
      </w:r>
      <w:r w:rsidR="007224D1">
        <w:rPr>
          <w:rFonts w:hint="eastAsia"/>
        </w:rPr>
        <w:t>策定した。</w:t>
      </w:r>
      <w:r w:rsidR="00430417">
        <w:t xml:space="preserve">Dublin Core </w:t>
      </w:r>
      <w:r w:rsidR="00430417">
        <w:rPr>
          <w:rFonts w:hint="eastAsia"/>
        </w:rPr>
        <w:t>では、</w:t>
      </w:r>
      <w:r w:rsidR="00430417">
        <w:t xml:space="preserve">Name, Label, URI, Definition, Type of Term </w:t>
      </w:r>
      <w:r w:rsidR="00430417">
        <w:rPr>
          <w:rFonts w:hint="eastAsia"/>
        </w:rPr>
        <w:t>が最小限必要な情報として規定されており、それ以外のメタデータとしては、</w:t>
      </w:r>
      <w:r w:rsidR="00430417">
        <w:t>Comment, See (</w:t>
      </w:r>
      <w:r w:rsidR="00430417">
        <w:rPr>
          <w:rFonts w:hint="eastAsia"/>
        </w:rPr>
        <w:t>参照</w:t>
      </w:r>
      <w:r w:rsidR="00430417">
        <w:t xml:space="preserve">), References (Resource </w:t>
      </w:r>
      <w:r w:rsidR="00430417">
        <w:rPr>
          <w:rFonts w:hint="eastAsia"/>
        </w:rPr>
        <w:t>へのリファレンス</w:t>
      </w:r>
      <w:r w:rsidR="00430417">
        <w:t xml:space="preserve">), Refines (Sub property </w:t>
      </w:r>
      <w:r w:rsidR="00430417">
        <w:rPr>
          <w:rFonts w:hint="eastAsia"/>
        </w:rPr>
        <w:t>となる</w:t>
      </w:r>
      <w:r w:rsidR="00430417">
        <w:t xml:space="preserve"> property)</w:t>
      </w:r>
      <w:r w:rsidR="00430417">
        <w:rPr>
          <w:rFonts w:hint="eastAsia"/>
        </w:rPr>
        <w:t>、</w:t>
      </w:r>
      <w:r w:rsidR="00430417">
        <w:t>Broader Than (</w:t>
      </w:r>
      <w:r w:rsidR="00430417">
        <w:rPr>
          <w:rFonts w:hint="eastAsia"/>
        </w:rPr>
        <w:t>概念的にスーパークラス</w:t>
      </w:r>
      <w:r w:rsidR="00430417">
        <w:rPr>
          <w:rFonts w:hint="eastAsia"/>
        </w:rPr>
        <w:t>)</w:t>
      </w:r>
      <w:r w:rsidR="00430417">
        <w:t>, Narrower Than (</w:t>
      </w:r>
      <w:r w:rsidR="00430417">
        <w:rPr>
          <w:rFonts w:hint="eastAsia"/>
        </w:rPr>
        <w:t>概念的にサブクラス</w:t>
      </w:r>
      <w:r w:rsidR="00430417">
        <w:rPr>
          <w:rFonts w:hint="eastAsia"/>
        </w:rPr>
        <w:t>)</w:t>
      </w:r>
      <w:r w:rsidR="00430417">
        <w:rPr>
          <w:rFonts w:hint="eastAsia"/>
        </w:rPr>
        <w:t>といった内容で記述可能である。</w:t>
      </w:r>
    </w:p>
    <w:p w:rsidR="00876EAE" w:rsidRDefault="00876EAE" w:rsidP="00430417">
      <w:pPr>
        <w:pStyle w:val="a2"/>
        <w:ind w:firstLine="240"/>
      </w:pPr>
    </w:p>
    <w:p w:rsidR="00E17433" w:rsidRDefault="00545F0C" w:rsidP="00E17433">
      <w:pPr>
        <w:pStyle w:val="a2"/>
        <w:keepNext/>
        <w:ind w:firstLine="240"/>
        <w:jc w:val="center"/>
      </w:pPr>
      <w:r>
        <w:rPr>
          <w:noProof/>
        </w:rPr>
        <w:drawing>
          <wp:inline distT="0" distB="0" distL="0" distR="0" wp14:anchorId="3C67948F" wp14:editId="6CBB050B">
            <wp:extent cx="3816350" cy="3048000"/>
            <wp:effectExtent l="19050" t="0" r="0" b="0"/>
            <wp:docPr id="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5"/>
                    <a:srcRect/>
                    <a:stretch>
                      <a:fillRect/>
                    </a:stretch>
                  </pic:blipFill>
                  <pic:spPr bwMode="auto">
                    <a:xfrm>
                      <a:off x="0" y="0"/>
                      <a:ext cx="3816350" cy="3048000"/>
                    </a:xfrm>
                    <a:prstGeom prst="rect">
                      <a:avLst/>
                    </a:prstGeom>
                    <a:noFill/>
                    <a:ln w="9525">
                      <a:noFill/>
                      <a:miter lim="800000"/>
                      <a:headEnd/>
                      <a:tailEnd/>
                    </a:ln>
                  </pic:spPr>
                </pic:pic>
              </a:graphicData>
            </a:graphic>
          </wp:inline>
        </w:drawing>
      </w:r>
    </w:p>
    <w:p w:rsidR="00E17433" w:rsidRDefault="00E17433" w:rsidP="00E17433">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17</w:t>
      </w:r>
      <w:r w:rsidR="00F367A9">
        <w:fldChar w:fldCharType="end"/>
      </w:r>
      <w:r>
        <w:rPr>
          <w:rFonts w:hint="eastAsia"/>
        </w:rPr>
        <w:t xml:space="preserve"> </w:t>
      </w:r>
      <w:r>
        <w:rPr>
          <w:rFonts w:hint="eastAsia"/>
        </w:rPr>
        <w:t>ボキャブラリ管理サイト画面</w:t>
      </w:r>
    </w:p>
    <w:p w:rsidR="00E17433" w:rsidRDefault="00E17433" w:rsidP="00430417">
      <w:pPr>
        <w:pStyle w:val="a2"/>
        <w:ind w:firstLine="240"/>
      </w:pPr>
    </w:p>
    <w:p w:rsidR="00451CD2" w:rsidRDefault="00594A81" w:rsidP="00430417">
      <w:pPr>
        <w:pStyle w:val="a2"/>
        <w:ind w:firstLine="240"/>
      </w:pPr>
      <w:r>
        <w:rPr>
          <w:rFonts w:hint="eastAsia"/>
        </w:rPr>
        <w:t>ボキャブラリ管理サイトに登録されている名前空間は一覧で表示することができる。</w:t>
      </w:r>
      <w:r w:rsidR="00451CD2">
        <w:rPr>
          <w:rFonts w:hint="eastAsia"/>
        </w:rPr>
        <w:t>また、名前空間に付与されたタグによる検索や、名前空間に含まれるボキャブラリ定義の記述を対象とした全文検索</w:t>
      </w:r>
      <w:r w:rsidR="00C5232B">
        <w:rPr>
          <w:rFonts w:hint="eastAsia"/>
        </w:rPr>
        <w:t>、クラス名やプロパティ名を指定した検索</w:t>
      </w:r>
      <w:r w:rsidR="00451CD2">
        <w:rPr>
          <w:rFonts w:hint="eastAsia"/>
        </w:rPr>
        <w:t>にも対応している。</w:t>
      </w:r>
    </w:p>
    <w:p w:rsidR="00594A81" w:rsidRPr="00451CD2" w:rsidRDefault="00594A81" w:rsidP="00430417">
      <w:pPr>
        <w:pStyle w:val="a2"/>
        <w:ind w:firstLine="240"/>
      </w:pPr>
    </w:p>
    <w:p w:rsidR="00594A81" w:rsidRDefault="00545F0C" w:rsidP="00594A81">
      <w:pPr>
        <w:pStyle w:val="a2"/>
        <w:keepNext/>
        <w:ind w:firstLine="240"/>
        <w:jc w:val="center"/>
      </w:pPr>
      <w:r>
        <w:rPr>
          <w:noProof/>
        </w:rPr>
        <w:drawing>
          <wp:inline distT="0" distB="0" distL="0" distR="0" wp14:anchorId="5DBD61B1" wp14:editId="4559B651">
            <wp:extent cx="3810000" cy="3048000"/>
            <wp:effectExtent l="1905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36"/>
                    <a:srcRect/>
                    <a:stretch>
                      <a:fillRect/>
                    </a:stretch>
                  </pic:blipFill>
                  <pic:spPr bwMode="auto">
                    <a:xfrm>
                      <a:off x="0" y="0"/>
                      <a:ext cx="3810000" cy="3048000"/>
                    </a:xfrm>
                    <a:prstGeom prst="rect">
                      <a:avLst/>
                    </a:prstGeom>
                    <a:noFill/>
                    <a:ln w="9525">
                      <a:noFill/>
                      <a:miter lim="800000"/>
                      <a:headEnd/>
                      <a:tailEnd/>
                    </a:ln>
                  </pic:spPr>
                </pic:pic>
              </a:graphicData>
            </a:graphic>
          </wp:inline>
        </w:drawing>
      </w:r>
    </w:p>
    <w:p w:rsidR="00594A81" w:rsidRDefault="00594A81" w:rsidP="00594A81">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18</w:t>
      </w:r>
      <w:r w:rsidR="00F367A9">
        <w:fldChar w:fldCharType="end"/>
      </w:r>
      <w:r>
        <w:rPr>
          <w:rFonts w:hint="eastAsia"/>
        </w:rPr>
        <w:t xml:space="preserve"> </w:t>
      </w:r>
      <w:r>
        <w:rPr>
          <w:rFonts w:hint="eastAsia"/>
        </w:rPr>
        <w:t>ボキャブラリ管理サイトに登録されている名前空間の一覧画面</w:t>
      </w:r>
    </w:p>
    <w:p w:rsidR="00594A81" w:rsidRDefault="00594A81" w:rsidP="00430417">
      <w:pPr>
        <w:pStyle w:val="a2"/>
        <w:ind w:firstLine="240"/>
      </w:pPr>
    </w:p>
    <w:p w:rsidR="00C5232B" w:rsidRDefault="00C5232B" w:rsidP="00430417">
      <w:pPr>
        <w:pStyle w:val="a2"/>
        <w:ind w:firstLine="240"/>
      </w:pPr>
      <w:r>
        <w:rPr>
          <w:rFonts w:hint="eastAsia"/>
        </w:rPr>
        <w:t>検索結果から名前空間を選択すると、名前空間の定義を閲覧できる。名前空間定義閲覧画面では、名前空間を記述するためのメタデータと、名前空間に所属するクラス、プロパティ等を一覧表示する。ボキャブラリがクラスであるかプロパティであるかは、ボキャブラリの定義からシステムが自動判定を行い、適切な項目に表示を行う。</w:t>
      </w:r>
    </w:p>
    <w:p w:rsidR="00C5232B" w:rsidRDefault="00C5232B" w:rsidP="00430417">
      <w:pPr>
        <w:pStyle w:val="a2"/>
        <w:ind w:firstLine="240"/>
      </w:pPr>
    </w:p>
    <w:p w:rsidR="00594A81" w:rsidRDefault="00545F0C" w:rsidP="00594A81">
      <w:pPr>
        <w:pStyle w:val="a2"/>
        <w:keepNext/>
        <w:ind w:firstLine="240"/>
        <w:jc w:val="center"/>
      </w:pPr>
      <w:r>
        <w:rPr>
          <w:noProof/>
        </w:rPr>
        <w:drawing>
          <wp:inline distT="0" distB="0" distL="0" distR="0" wp14:anchorId="1DB4144D" wp14:editId="207B7D68">
            <wp:extent cx="3816350" cy="3048000"/>
            <wp:effectExtent l="19050" t="0" r="0" b="0"/>
            <wp:docPr id="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3"/>
                    <pic:cNvPicPr>
                      <a:picLocks noChangeAspect="1" noChangeArrowheads="1"/>
                    </pic:cNvPicPr>
                  </pic:nvPicPr>
                  <pic:blipFill>
                    <a:blip r:embed="rId37"/>
                    <a:srcRect/>
                    <a:stretch>
                      <a:fillRect/>
                    </a:stretch>
                  </pic:blipFill>
                  <pic:spPr bwMode="auto">
                    <a:xfrm>
                      <a:off x="0" y="0"/>
                      <a:ext cx="3816350" cy="3048000"/>
                    </a:xfrm>
                    <a:prstGeom prst="rect">
                      <a:avLst/>
                    </a:prstGeom>
                    <a:noFill/>
                    <a:ln w="9525">
                      <a:noFill/>
                      <a:miter lim="800000"/>
                      <a:headEnd/>
                      <a:tailEnd/>
                    </a:ln>
                  </pic:spPr>
                </pic:pic>
              </a:graphicData>
            </a:graphic>
          </wp:inline>
        </w:drawing>
      </w:r>
    </w:p>
    <w:p w:rsidR="00E17433" w:rsidRDefault="00594A81" w:rsidP="00594A81">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19</w:t>
      </w:r>
      <w:r w:rsidR="00F367A9">
        <w:fldChar w:fldCharType="end"/>
      </w:r>
      <w:r>
        <w:rPr>
          <w:rFonts w:hint="eastAsia"/>
        </w:rPr>
        <w:t xml:space="preserve"> </w:t>
      </w:r>
      <w:r>
        <w:rPr>
          <w:rFonts w:hint="eastAsia"/>
        </w:rPr>
        <w:t>名前空間定義閲覧画面</w:t>
      </w:r>
    </w:p>
    <w:p w:rsidR="00594A81" w:rsidRDefault="00594A81" w:rsidP="00430417">
      <w:pPr>
        <w:pStyle w:val="a2"/>
        <w:ind w:firstLine="240"/>
      </w:pPr>
    </w:p>
    <w:p w:rsidR="00594A81" w:rsidRDefault="00545F0C" w:rsidP="009743F3">
      <w:pPr>
        <w:jc w:val="center"/>
      </w:pPr>
      <w:r>
        <w:rPr>
          <w:noProof/>
        </w:rPr>
        <w:drawing>
          <wp:inline distT="0" distB="0" distL="0" distR="0" wp14:anchorId="3C86B16F" wp14:editId="1651C113">
            <wp:extent cx="3816350" cy="3048000"/>
            <wp:effectExtent l="19050" t="0" r="0" b="0"/>
            <wp:docPr id="4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38"/>
                    <a:srcRect/>
                    <a:stretch>
                      <a:fillRect/>
                    </a:stretch>
                  </pic:blipFill>
                  <pic:spPr bwMode="auto">
                    <a:xfrm>
                      <a:off x="0" y="0"/>
                      <a:ext cx="3816350" cy="3048000"/>
                    </a:xfrm>
                    <a:prstGeom prst="rect">
                      <a:avLst/>
                    </a:prstGeom>
                    <a:noFill/>
                    <a:ln w="9525">
                      <a:noFill/>
                      <a:miter lim="800000"/>
                      <a:headEnd/>
                      <a:tailEnd/>
                    </a:ln>
                  </pic:spPr>
                </pic:pic>
              </a:graphicData>
            </a:graphic>
          </wp:inline>
        </w:drawing>
      </w:r>
    </w:p>
    <w:p w:rsidR="00594A81" w:rsidRDefault="00594A81" w:rsidP="00594A81">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20</w:t>
      </w:r>
      <w:r w:rsidR="00F367A9">
        <w:fldChar w:fldCharType="end"/>
      </w:r>
      <w:r>
        <w:rPr>
          <w:rFonts w:hint="eastAsia"/>
        </w:rPr>
        <w:t xml:space="preserve"> </w:t>
      </w:r>
      <w:r>
        <w:rPr>
          <w:rFonts w:hint="eastAsia"/>
        </w:rPr>
        <w:t>名前空間に含まれるクラスの一覧画面</w:t>
      </w:r>
    </w:p>
    <w:p w:rsidR="00594A81" w:rsidRDefault="00594A81" w:rsidP="00594A81"/>
    <w:p w:rsidR="00594A81" w:rsidRDefault="00545F0C" w:rsidP="00594A81">
      <w:pPr>
        <w:keepNext/>
        <w:jc w:val="center"/>
      </w:pPr>
      <w:r>
        <w:rPr>
          <w:noProof/>
        </w:rPr>
        <w:drawing>
          <wp:inline distT="0" distB="0" distL="0" distR="0" wp14:anchorId="5968AFE5" wp14:editId="2030D4A9">
            <wp:extent cx="3816350" cy="3048000"/>
            <wp:effectExtent l="19050" t="0" r="0" b="0"/>
            <wp:docPr id="39"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39"/>
                    <a:srcRect/>
                    <a:stretch>
                      <a:fillRect/>
                    </a:stretch>
                  </pic:blipFill>
                  <pic:spPr bwMode="auto">
                    <a:xfrm>
                      <a:off x="0" y="0"/>
                      <a:ext cx="3816350" cy="3048000"/>
                    </a:xfrm>
                    <a:prstGeom prst="rect">
                      <a:avLst/>
                    </a:prstGeom>
                    <a:noFill/>
                    <a:ln w="9525">
                      <a:noFill/>
                      <a:miter lim="800000"/>
                      <a:headEnd/>
                      <a:tailEnd/>
                    </a:ln>
                  </pic:spPr>
                </pic:pic>
              </a:graphicData>
            </a:graphic>
          </wp:inline>
        </w:drawing>
      </w:r>
    </w:p>
    <w:p w:rsidR="00594A81" w:rsidRDefault="00594A81" w:rsidP="00594A81">
      <w:pPr>
        <w:pStyle w:val="aff3"/>
        <w:jc w:val="center"/>
      </w:pPr>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21</w:t>
      </w:r>
      <w:r w:rsidR="00F367A9">
        <w:fldChar w:fldCharType="end"/>
      </w:r>
      <w:r>
        <w:rPr>
          <w:rFonts w:hint="eastAsia"/>
        </w:rPr>
        <w:t xml:space="preserve"> </w:t>
      </w:r>
      <w:r>
        <w:rPr>
          <w:rFonts w:hint="eastAsia"/>
        </w:rPr>
        <w:t>名前空間に含まれるプロパティの一覧画面</w:t>
      </w:r>
    </w:p>
    <w:p w:rsidR="00594A81" w:rsidRDefault="00594A81" w:rsidP="00594A81">
      <w:pPr>
        <w:jc w:val="center"/>
      </w:pPr>
    </w:p>
    <w:p w:rsidR="00C5232B" w:rsidRDefault="00C5232B" w:rsidP="00C5232B">
      <w:pPr>
        <w:pStyle w:val="a2"/>
        <w:ind w:firstLine="240"/>
      </w:pPr>
      <w:r w:rsidRPr="00C5232B">
        <w:rPr>
          <w:rFonts w:hint="eastAsia"/>
        </w:rPr>
        <w:t>名前空間に含まれるクラスやプロパティを表示する画面にて、任意のボキャブラリを選択すると、</w:t>
      </w:r>
      <w:r>
        <w:rPr>
          <w:rFonts w:hint="eastAsia"/>
        </w:rPr>
        <w:t>選択したボキャブラリの定義とその利用箇所を参照できる。この機能によってボキャブラリ管理サイトの閲覧者は、どのボキャブラリがどういったところでどのように利用されているかを閲覧できるため、独自のボキャブラリを構築する際の助けと</w:t>
      </w:r>
      <w:r w:rsidR="0081238B">
        <w:rPr>
          <w:rFonts w:hint="eastAsia"/>
        </w:rPr>
        <w:t>なる</w:t>
      </w:r>
      <w:r>
        <w:rPr>
          <w:rFonts w:hint="eastAsia"/>
        </w:rPr>
        <w:t>。</w:t>
      </w:r>
    </w:p>
    <w:p w:rsidR="00C5232B" w:rsidRPr="00C5232B" w:rsidRDefault="00C5232B" w:rsidP="00C5232B">
      <w:pPr>
        <w:pStyle w:val="a2"/>
        <w:ind w:firstLine="240"/>
      </w:pPr>
    </w:p>
    <w:p w:rsidR="00594A81" w:rsidRDefault="00545F0C" w:rsidP="00594A81">
      <w:pPr>
        <w:pStyle w:val="a2"/>
        <w:keepNext/>
        <w:ind w:firstLine="240"/>
        <w:jc w:val="center"/>
      </w:pPr>
      <w:r>
        <w:rPr>
          <w:noProof/>
        </w:rPr>
        <w:drawing>
          <wp:inline distT="0" distB="0" distL="0" distR="0" wp14:anchorId="0C5B2386" wp14:editId="1F6E9423">
            <wp:extent cx="3816350" cy="3048000"/>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40"/>
                    <a:srcRect/>
                    <a:stretch>
                      <a:fillRect/>
                    </a:stretch>
                  </pic:blipFill>
                  <pic:spPr bwMode="auto">
                    <a:xfrm>
                      <a:off x="0" y="0"/>
                      <a:ext cx="3816350" cy="3048000"/>
                    </a:xfrm>
                    <a:prstGeom prst="rect">
                      <a:avLst/>
                    </a:prstGeom>
                    <a:noFill/>
                    <a:ln w="9525">
                      <a:noFill/>
                      <a:miter lim="800000"/>
                      <a:headEnd/>
                      <a:tailEnd/>
                    </a:ln>
                  </pic:spPr>
                </pic:pic>
              </a:graphicData>
            </a:graphic>
          </wp:inline>
        </w:drawing>
      </w:r>
    </w:p>
    <w:p w:rsidR="00594A81" w:rsidRDefault="00594A81" w:rsidP="00594A81">
      <w:pPr>
        <w:pStyle w:val="aff3"/>
        <w:jc w:val="center"/>
      </w:pPr>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22</w:t>
      </w:r>
      <w:r w:rsidR="00F367A9">
        <w:fldChar w:fldCharType="end"/>
      </w:r>
      <w:r>
        <w:rPr>
          <w:rFonts w:hint="eastAsia"/>
        </w:rPr>
        <w:t xml:space="preserve"> </w:t>
      </w:r>
      <w:r>
        <w:rPr>
          <w:rFonts w:hint="eastAsia"/>
        </w:rPr>
        <w:t>ボキャブラリ定義閲覧画面</w:t>
      </w:r>
    </w:p>
    <w:p w:rsidR="00E17433" w:rsidRPr="00E17433" w:rsidRDefault="00E17433" w:rsidP="00E17433">
      <w:pPr>
        <w:pStyle w:val="a2"/>
        <w:ind w:firstLine="240"/>
      </w:pPr>
    </w:p>
    <w:p w:rsidR="00876EAE" w:rsidRDefault="00876EAE" w:rsidP="00876EAE">
      <w:pPr>
        <w:pStyle w:val="4"/>
      </w:pPr>
      <w:r>
        <w:rPr>
          <w:rFonts w:hint="eastAsia"/>
        </w:rPr>
        <w:t>ボキャブラリ管理サイト用語彙</w:t>
      </w:r>
    </w:p>
    <w:p w:rsidR="007224D1" w:rsidRDefault="007224D1" w:rsidP="00430417">
      <w:pPr>
        <w:pStyle w:val="a2"/>
        <w:ind w:firstLine="240"/>
      </w:pPr>
      <w:r>
        <w:rPr>
          <w:rFonts w:hint="eastAsia"/>
        </w:rPr>
        <w:t>本システムで</w:t>
      </w:r>
      <w:r w:rsidR="007A33BA">
        <w:rPr>
          <w:rFonts w:hint="eastAsia"/>
        </w:rPr>
        <w:t>定義した語彙とその説明について、名前空間、ボキャブラリそれぞれについて説明する。</w:t>
      </w:r>
    </w:p>
    <w:p w:rsidR="00876EAE" w:rsidRDefault="00876EAE" w:rsidP="00430417">
      <w:pPr>
        <w:pStyle w:val="a2"/>
        <w:ind w:firstLine="240"/>
      </w:pPr>
    </w:p>
    <w:p w:rsidR="00CB2EC5" w:rsidRDefault="007A33BA">
      <w:pPr>
        <w:pStyle w:val="5"/>
      </w:pPr>
      <w:r>
        <w:rPr>
          <w:rFonts w:hint="eastAsia"/>
        </w:rPr>
        <w:t>名前空間に対する語彙</w:t>
      </w:r>
    </w:p>
    <w:p w:rsidR="007A33BA" w:rsidRDefault="007A33BA" w:rsidP="00384B72">
      <w:pPr>
        <w:pStyle w:val="a2"/>
        <w:ind w:firstLine="240"/>
      </w:pPr>
      <w:r>
        <w:rPr>
          <w:rFonts w:hint="eastAsia"/>
        </w:rPr>
        <w:t>名前空間に対して、以下の語彙を規定する。</w:t>
      </w:r>
    </w:p>
    <w:p w:rsidR="0070697D" w:rsidRDefault="0070697D" w:rsidP="00384B72">
      <w:pPr>
        <w:pStyle w:val="a2"/>
        <w:numPr>
          <w:ilvl w:val="0"/>
          <w:numId w:val="31"/>
        </w:numPr>
        <w:ind w:firstLineChars="0"/>
      </w:pPr>
      <w:r w:rsidRPr="007A33BA">
        <w:t>URI</w:t>
      </w:r>
    </w:p>
    <w:p w:rsidR="007A33BA" w:rsidRDefault="007A33BA" w:rsidP="00384B72">
      <w:pPr>
        <w:pStyle w:val="a2"/>
        <w:numPr>
          <w:ilvl w:val="1"/>
          <w:numId w:val="31"/>
        </w:numPr>
        <w:ind w:firstLineChars="0"/>
      </w:pPr>
      <w:r>
        <w:t>名前空間に対応する</w:t>
      </w:r>
      <w:r>
        <w:t>URI</w:t>
      </w:r>
      <w:r>
        <w:t>。</w:t>
      </w:r>
    </w:p>
    <w:p w:rsidR="007A33BA" w:rsidRPr="007A33BA" w:rsidRDefault="007A33BA" w:rsidP="00384B72">
      <w:pPr>
        <w:pStyle w:val="a2"/>
        <w:numPr>
          <w:ilvl w:val="1"/>
          <w:numId w:val="31"/>
        </w:numPr>
        <w:ind w:firstLineChars="0"/>
      </w:pPr>
      <w:r>
        <w:rPr>
          <w:rFonts w:hint="eastAsia"/>
        </w:rPr>
        <w:t>必須項目。</w:t>
      </w:r>
    </w:p>
    <w:p w:rsidR="0070697D" w:rsidRDefault="0070697D" w:rsidP="00384B72">
      <w:pPr>
        <w:pStyle w:val="a2"/>
        <w:numPr>
          <w:ilvl w:val="0"/>
          <w:numId w:val="31"/>
        </w:numPr>
        <w:ind w:firstLineChars="0"/>
      </w:pPr>
      <w:r w:rsidRPr="007A33BA">
        <w:rPr>
          <w:rFonts w:hint="eastAsia"/>
        </w:rPr>
        <w:t>接頭辞（</w:t>
      </w:r>
      <w:r w:rsidRPr="007A33BA">
        <w:t>prefix</w:t>
      </w:r>
      <w:r w:rsidRPr="007A33BA">
        <w:rPr>
          <w:rFonts w:hint="eastAsia"/>
        </w:rPr>
        <w:t>）</w:t>
      </w:r>
      <w:r w:rsidRPr="007A33BA">
        <w:t xml:space="preserve"> </w:t>
      </w:r>
    </w:p>
    <w:p w:rsidR="007A33BA" w:rsidRDefault="007A33BA" w:rsidP="00384B72">
      <w:pPr>
        <w:pStyle w:val="a2"/>
        <w:numPr>
          <w:ilvl w:val="1"/>
          <w:numId w:val="31"/>
        </w:numPr>
        <w:ind w:firstLineChars="0"/>
      </w:pPr>
      <w:r>
        <w:t>名前空間を省略して表記する際の語彙</w:t>
      </w:r>
      <w:r>
        <w:rPr>
          <w:rFonts w:hint="eastAsia"/>
        </w:rPr>
        <w:t>。</w:t>
      </w:r>
    </w:p>
    <w:p w:rsidR="007A33BA" w:rsidRPr="007A33BA" w:rsidRDefault="007A33BA" w:rsidP="00384B72">
      <w:pPr>
        <w:pStyle w:val="a2"/>
        <w:numPr>
          <w:ilvl w:val="1"/>
          <w:numId w:val="31"/>
        </w:numPr>
        <w:ind w:firstLineChars="0"/>
      </w:pPr>
      <w:r>
        <w:rPr>
          <w:rFonts w:hint="eastAsia"/>
        </w:rPr>
        <w:t>必須項目。</w:t>
      </w:r>
    </w:p>
    <w:p w:rsidR="0070697D" w:rsidRDefault="0070697D" w:rsidP="00384B72">
      <w:pPr>
        <w:pStyle w:val="a2"/>
        <w:numPr>
          <w:ilvl w:val="0"/>
          <w:numId w:val="31"/>
        </w:numPr>
        <w:ind w:firstLineChars="0"/>
      </w:pPr>
      <w:r w:rsidRPr="007A33BA">
        <w:rPr>
          <w:rFonts w:hint="eastAsia"/>
        </w:rPr>
        <w:t>タイトル（</w:t>
      </w:r>
      <w:r w:rsidRPr="007A33BA">
        <w:t>rdfs:label</w:t>
      </w:r>
      <w:r w:rsidRPr="007A33BA">
        <w:rPr>
          <w:rFonts w:hint="eastAsia"/>
        </w:rPr>
        <w:t>）</w:t>
      </w:r>
      <w:r w:rsidRPr="007A33BA">
        <w:t xml:space="preserve"> </w:t>
      </w:r>
    </w:p>
    <w:p w:rsidR="007A33BA" w:rsidRDefault="007A33BA" w:rsidP="00384B72">
      <w:pPr>
        <w:pStyle w:val="a2"/>
        <w:numPr>
          <w:ilvl w:val="1"/>
          <w:numId w:val="31"/>
        </w:numPr>
        <w:ind w:firstLineChars="0"/>
      </w:pPr>
      <w:r>
        <w:t>名前空間のタイトル。</w:t>
      </w:r>
    </w:p>
    <w:p w:rsidR="007A33BA" w:rsidRPr="007A33BA" w:rsidRDefault="007A33BA" w:rsidP="00384B72">
      <w:pPr>
        <w:pStyle w:val="a2"/>
        <w:numPr>
          <w:ilvl w:val="1"/>
          <w:numId w:val="31"/>
        </w:numPr>
        <w:ind w:firstLineChars="0"/>
      </w:pPr>
      <w:r>
        <w:rPr>
          <w:rFonts w:hint="eastAsia"/>
        </w:rPr>
        <w:t>必須項目</w:t>
      </w:r>
    </w:p>
    <w:p w:rsidR="0070697D" w:rsidRPr="007A33BA" w:rsidRDefault="0070697D" w:rsidP="00384B72">
      <w:pPr>
        <w:pStyle w:val="a2"/>
        <w:numPr>
          <w:ilvl w:val="0"/>
          <w:numId w:val="31"/>
        </w:numPr>
        <w:ind w:firstLineChars="0"/>
      </w:pPr>
      <w:r w:rsidRPr="007A33BA">
        <w:rPr>
          <w:rFonts w:hint="eastAsia"/>
        </w:rPr>
        <w:t>タグ（</w:t>
      </w:r>
      <w:r w:rsidRPr="007A33BA">
        <w:t>dct:subject</w:t>
      </w:r>
      <w:r w:rsidRPr="007A33BA">
        <w:rPr>
          <w:rFonts w:hint="eastAsia"/>
        </w:rPr>
        <w:t>）</w:t>
      </w:r>
      <w:r w:rsidRPr="007A33BA">
        <w:t xml:space="preserve"> </w:t>
      </w:r>
    </w:p>
    <w:p w:rsidR="0070697D" w:rsidRPr="007A33BA" w:rsidRDefault="007A33BA" w:rsidP="00384B72">
      <w:pPr>
        <w:pStyle w:val="a2"/>
        <w:numPr>
          <w:ilvl w:val="1"/>
          <w:numId w:val="31"/>
        </w:numPr>
        <w:ind w:firstLineChars="0"/>
      </w:pPr>
      <w:r>
        <w:rPr>
          <w:rFonts w:hint="eastAsia"/>
        </w:rPr>
        <w:t>名前空間に対して付与するタグ。</w:t>
      </w:r>
      <w:r w:rsidR="0070697D" w:rsidRPr="007A33BA">
        <w:rPr>
          <w:rFonts w:hint="eastAsia"/>
        </w:rPr>
        <w:t>複数設定する場合は、この項目を複数記述する</w:t>
      </w:r>
      <w:r w:rsidR="0070697D" w:rsidRPr="007A33BA">
        <w:t xml:space="preserve"> </w:t>
      </w:r>
      <w:r>
        <w:t>。</w:t>
      </w:r>
    </w:p>
    <w:p w:rsidR="0070697D" w:rsidRPr="007A33BA" w:rsidRDefault="0070697D" w:rsidP="00384B72">
      <w:pPr>
        <w:pStyle w:val="a2"/>
        <w:numPr>
          <w:ilvl w:val="0"/>
          <w:numId w:val="31"/>
        </w:numPr>
        <w:ind w:firstLineChars="0"/>
      </w:pPr>
      <w:r w:rsidRPr="007A33BA">
        <w:rPr>
          <w:rFonts w:hint="eastAsia"/>
        </w:rPr>
        <w:t>登録者（</w:t>
      </w:r>
      <w:r w:rsidRPr="007A33BA">
        <w:t>dc:creator</w:t>
      </w:r>
      <w:r w:rsidRPr="007A33BA">
        <w:rPr>
          <w:rFonts w:hint="eastAsia"/>
        </w:rPr>
        <w:t>）</w:t>
      </w:r>
      <w:r w:rsidRPr="007A33BA">
        <w:t xml:space="preserve"> </w:t>
      </w:r>
    </w:p>
    <w:p w:rsidR="0070697D" w:rsidRPr="007A33BA" w:rsidRDefault="0070697D" w:rsidP="00384B72">
      <w:pPr>
        <w:pStyle w:val="a2"/>
        <w:numPr>
          <w:ilvl w:val="1"/>
          <w:numId w:val="31"/>
        </w:numPr>
        <w:ind w:firstLineChars="0"/>
      </w:pPr>
      <w:r w:rsidRPr="007A33BA">
        <w:rPr>
          <w:rFonts w:hint="eastAsia"/>
        </w:rPr>
        <w:t>語彙をシステムに登録したユーザを記述する。</w:t>
      </w:r>
      <w:r w:rsidRPr="007A33BA">
        <w:t xml:space="preserve"> </w:t>
      </w:r>
    </w:p>
    <w:p w:rsidR="0070697D" w:rsidRPr="007A33BA" w:rsidRDefault="0070697D" w:rsidP="00384B72">
      <w:pPr>
        <w:pStyle w:val="a2"/>
        <w:numPr>
          <w:ilvl w:val="0"/>
          <w:numId w:val="31"/>
        </w:numPr>
        <w:ind w:firstLineChars="0"/>
      </w:pPr>
      <w:r w:rsidRPr="007A33BA">
        <w:rPr>
          <w:rFonts w:hint="eastAsia"/>
        </w:rPr>
        <w:t>作成者（</w:t>
      </w:r>
      <w:r w:rsidRPr="007A33BA">
        <w:t>dc:contributor</w:t>
      </w:r>
      <w:r w:rsidRPr="007A33BA">
        <w:rPr>
          <w:rFonts w:hint="eastAsia"/>
        </w:rPr>
        <w:t>）</w:t>
      </w:r>
      <w:r w:rsidRPr="007A33BA">
        <w:t xml:space="preserve"> </w:t>
      </w:r>
    </w:p>
    <w:p w:rsidR="0070697D" w:rsidRPr="007A33BA" w:rsidRDefault="0070697D" w:rsidP="00384B72">
      <w:pPr>
        <w:pStyle w:val="a2"/>
        <w:numPr>
          <w:ilvl w:val="1"/>
          <w:numId w:val="31"/>
        </w:numPr>
        <w:ind w:firstLineChars="0"/>
      </w:pPr>
      <w:r w:rsidRPr="007A33BA">
        <w:rPr>
          <w:rFonts w:hint="eastAsia"/>
        </w:rPr>
        <w:t>語彙を作った人の名前。複数名いる場合はこの項目を複数記述する。</w:t>
      </w:r>
      <w:r w:rsidRPr="007A33BA">
        <w:t xml:space="preserve"> </w:t>
      </w:r>
    </w:p>
    <w:p w:rsidR="0070697D" w:rsidRPr="007A33BA" w:rsidRDefault="0070697D" w:rsidP="00384B72">
      <w:pPr>
        <w:pStyle w:val="a2"/>
        <w:numPr>
          <w:ilvl w:val="0"/>
          <w:numId w:val="31"/>
        </w:numPr>
        <w:ind w:firstLineChars="0"/>
      </w:pPr>
      <w:r w:rsidRPr="007A33BA">
        <w:rPr>
          <w:rFonts w:hint="eastAsia"/>
        </w:rPr>
        <w:t>権利者（</w:t>
      </w:r>
      <w:r w:rsidRPr="007A33BA">
        <w:t>dct:rightsHolder</w:t>
      </w:r>
      <w:r w:rsidRPr="007A33BA">
        <w:rPr>
          <w:rFonts w:hint="eastAsia"/>
        </w:rPr>
        <w:t>）</w:t>
      </w:r>
      <w:r w:rsidRPr="007A33BA">
        <w:t xml:space="preserve"> </w:t>
      </w:r>
    </w:p>
    <w:p w:rsidR="0070697D" w:rsidRPr="007A33BA" w:rsidRDefault="0070697D" w:rsidP="00384B72">
      <w:pPr>
        <w:pStyle w:val="a2"/>
        <w:numPr>
          <w:ilvl w:val="1"/>
          <w:numId w:val="31"/>
        </w:numPr>
        <w:ind w:firstLineChars="0"/>
      </w:pPr>
      <w:r w:rsidRPr="007A33BA">
        <w:rPr>
          <w:rFonts w:hint="eastAsia"/>
        </w:rPr>
        <w:t>語彙の権利を持っている人を示す情報の</w:t>
      </w:r>
      <w:r w:rsidRPr="007A33BA">
        <w:t>URI</w:t>
      </w:r>
      <w:r w:rsidRPr="007A33BA">
        <w:rPr>
          <w:rFonts w:hint="eastAsia"/>
        </w:rPr>
        <w:t>（</w:t>
      </w:r>
      <w:r w:rsidRPr="007A33BA">
        <w:t>ucode</w:t>
      </w:r>
      <w:r w:rsidRPr="007A33BA">
        <w:rPr>
          <w:rFonts w:hint="eastAsia"/>
        </w:rPr>
        <w:t>）を記述。</w:t>
      </w:r>
      <w:r w:rsidRPr="007A33BA">
        <w:t xml:space="preserve"> </w:t>
      </w:r>
    </w:p>
    <w:p w:rsidR="0070697D" w:rsidRPr="007A33BA" w:rsidRDefault="0070697D" w:rsidP="00384B72">
      <w:pPr>
        <w:pStyle w:val="a2"/>
        <w:numPr>
          <w:ilvl w:val="1"/>
          <w:numId w:val="31"/>
        </w:numPr>
        <w:ind w:firstLineChars="0"/>
      </w:pPr>
      <w:r w:rsidRPr="007A33BA">
        <w:rPr>
          <w:rFonts w:hint="eastAsia"/>
        </w:rPr>
        <w:t>内部的には、</w:t>
      </w:r>
      <w:r w:rsidRPr="007A33BA">
        <w:t>foaf:Agent</w:t>
      </w:r>
      <w:r w:rsidRPr="007A33BA">
        <w:rPr>
          <w:rFonts w:hint="eastAsia"/>
        </w:rPr>
        <w:t>として扱い、権利者の情報として名前（</w:t>
      </w:r>
      <w:r w:rsidRPr="007A33BA">
        <w:t>foaf:name</w:t>
      </w:r>
      <w:r w:rsidRPr="007A33BA">
        <w:rPr>
          <w:rFonts w:hint="eastAsia"/>
        </w:rPr>
        <w:t>）とホームページアドレス（</w:t>
      </w:r>
      <w:r w:rsidRPr="007A33BA">
        <w:t>foaf:homepage</w:t>
      </w:r>
      <w:r w:rsidRPr="007A33BA">
        <w:rPr>
          <w:rFonts w:hint="eastAsia"/>
        </w:rPr>
        <w:t>）を持つ。</w:t>
      </w:r>
      <w:r w:rsidRPr="007A33BA">
        <w:t xml:space="preserve"> </w:t>
      </w:r>
    </w:p>
    <w:p w:rsidR="0070697D" w:rsidRPr="007A33BA" w:rsidRDefault="0070697D" w:rsidP="00384B72">
      <w:pPr>
        <w:pStyle w:val="a2"/>
        <w:numPr>
          <w:ilvl w:val="0"/>
          <w:numId w:val="31"/>
        </w:numPr>
        <w:ind w:firstLineChars="0"/>
      </w:pPr>
      <w:r w:rsidRPr="007A33BA">
        <w:rPr>
          <w:rFonts w:hint="eastAsia"/>
        </w:rPr>
        <w:t>更新日（</w:t>
      </w:r>
      <w:r w:rsidRPr="007A33BA">
        <w:t>dct:modified</w:t>
      </w:r>
      <w:r w:rsidRPr="007A33BA">
        <w:rPr>
          <w:rFonts w:hint="eastAsia"/>
        </w:rPr>
        <w:t>）</w:t>
      </w:r>
      <w:r w:rsidRPr="007A33BA">
        <w:t xml:space="preserve"> </w:t>
      </w:r>
    </w:p>
    <w:p w:rsidR="007A33BA" w:rsidRDefault="007A33BA" w:rsidP="00CD4697">
      <w:pPr>
        <w:pStyle w:val="a2"/>
        <w:numPr>
          <w:ilvl w:val="1"/>
          <w:numId w:val="31"/>
        </w:numPr>
        <w:ind w:firstLineChars="0"/>
      </w:pPr>
      <w:r>
        <w:rPr>
          <w:rFonts w:hint="eastAsia"/>
        </w:rPr>
        <w:t>名前空間の更新日。</w:t>
      </w:r>
    </w:p>
    <w:p w:rsidR="0070697D" w:rsidRPr="007A33BA" w:rsidRDefault="0070697D" w:rsidP="00CD4697">
      <w:pPr>
        <w:pStyle w:val="a2"/>
        <w:numPr>
          <w:ilvl w:val="1"/>
          <w:numId w:val="31"/>
        </w:numPr>
        <w:ind w:firstLineChars="0"/>
      </w:pPr>
      <w:r w:rsidRPr="007A33BA">
        <w:rPr>
          <w:rFonts w:hint="eastAsia"/>
        </w:rPr>
        <w:t>複数回更新されている場合は、この項目を複数記述する。</w:t>
      </w:r>
      <w:r w:rsidRPr="007A33BA">
        <w:t xml:space="preserve"> </w:t>
      </w:r>
    </w:p>
    <w:p w:rsidR="0070697D" w:rsidRDefault="0070697D" w:rsidP="00384B72">
      <w:pPr>
        <w:pStyle w:val="a2"/>
        <w:numPr>
          <w:ilvl w:val="0"/>
          <w:numId w:val="31"/>
        </w:numPr>
        <w:ind w:firstLineChars="0"/>
      </w:pPr>
      <w:r w:rsidRPr="007A33BA">
        <w:rPr>
          <w:rFonts w:hint="eastAsia"/>
        </w:rPr>
        <w:t>発行日（</w:t>
      </w:r>
      <w:r w:rsidRPr="007A33BA">
        <w:t>dct:issued</w:t>
      </w:r>
      <w:r w:rsidRPr="007A33BA">
        <w:rPr>
          <w:rFonts w:hint="eastAsia"/>
        </w:rPr>
        <w:t>）</w:t>
      </w:r>
      <w:r w:rsidRPr="007A33BA">
        <w:t xml:space="preserve"> </w:t>
      </w:r>
    </w:p>
    <w:p w:rsidR="007A33BA" w:rsidRPr="007A33BA" w:rsidRDefault="007A33BA" w:rsidP="00CD4697">
      <w:pPr>
        <w:pStyle w:val="a2"/>
        <w:numPr>
          <w:ilvl w:val="1"/>
          <w:numId w:val="31"/>
        </w:numPr>
        <w:ind w:firstLineChars="0"/>
      </w:pPr>
      <w:r>
        <w:rPr>
          <w:rFonts w:hint="eastAsia"/>
        </w:rPr>
        <w:t>名前空間の発行日。</w:t>
      </w:r>
    </w:p>
    <w:p w:rsidR="0070697D" w:rsidRDefault="0070697D" w:rsidP="00384B72">
      <w:pPr>
        <w:pStyle w:val="a2"/>
        <w:numPr>
          <w:ilvl w:val="0"/>
          <w:numId w:val="31"/>
        </w:numPr>
        <w:ind w:firstLineChars="0"/>
      </w:pPr>
      <w:r w:rsidRPr="007A33BA">
        <w:rPr>
          <w:rFonts w:hint="eastAsia"/>
        </w:rPr>
        <w:t>コメント（</w:t>
      </w:r>
      <w:r w:rsidRPr="007A33BA">
        <w:t>rdfs:comment</w:t>
      </w:r>
      <w:r w:rsidRPr="007A33BA">
        <w:rPr>
          <w:rFonts w:hint="eastAsia"/>
        </w:rPr>
        <w:t>）</w:t>
      </w:r>
      <w:r w:rsidRPr="007A33BA">
        <w:t xml:space="preserve"> </w:t>
      </w:r>
    </w:p>
    <w:p w:rsidR="007A33BA" w:rsidRPr="007A33BA" w:rsidRDefault="007A33BA" w:rsidP="00CD4697">
      <w:pPr>
        <w:pStyle w:val="a2"/>
        <w:numPr>
          <w:ilvl w:val="1"/>
          <w:numId w:val="31"/>
        </w:numPr>
        <w:ind w:firstLineChars="0"/>
      </w:pPr>
      <w:r>
        <w:rPr>
          <w:rFonts w:hint="eastAsia"/>
        </w:rPr>
        <w:t>名前空間に付与するコメント。</w:t>
      </w:r>
    </w:p>
    <w:p w:rsidR="0070697D" w:rsidRPr="007A33BA" w:rsidRDefault="0070697D" w:rsidP="00384B72">
      <w:pPr>
        <w:pStyle w:val="a2"/>
        <w:numPr>
          <w:ilvl w:val="0"/>
          <w:numId w:val="31"/>
        </w:numPr>
        <w:ind w:firstLineChars="0"/>
      </w:pPr>
      <w:r w:rsidRPr="007A33BA">
        <w:rPr>
          <w:rFonts w:hint="eastAsia"/>
        </w:rPr>
        <w:t>公開状況</w:t>
      </w:r>
      <w:r w:rsidRPr="007A33BA">
        <w:t xml:space="preserve"> </w:t>
      </w:r>
    </w:p>
    <w:p w:rsidR="00CD4697" w:rsidRDefault="0070697D" w:rsidP="00CD4697">
      <w:pPr>
        <w:pStyle w:val="a2"/>
        <w:numPr>
          <w:ilvl w:val="1"/>
          <w:numId w:val="31"/>
        </w:numPr>
        <w:ind w:firstLineChars="0"/>
      </w:pPr>
      <w:r w:rsidRPr="007A33BA">
        <w:rPr>
          <w:rFonts w:hint="eastAsia"/>
        </w:rPr>
        <w:t>ドラフト、公開から選択する。</w:t>
      </w:r>
    </w:p>
    <w:p w:rsidR="0070697D" w:rsidRPr="007A33BA" w:rsidRDefault="00CD4697" w:rsidP="00CD4697">
      <w:pPr>
        <w:pStyle w:val="a2"/>
        <w:numPr>
          <w:ilvl w:val="1"/>
          <w:numId w:val="31"/>
        </w:numPr>
        <w:ind w:firstLineChars="0"/>
      </w:pPr>
      <w:r>
        <w:rPr>
          <w:rFonts w:hint="eastAsia"/>
        </w:rPr>
        <w:t>ucode</w:t>
      </w:r>
      <w:r w:rsidR="0070697D" w:rsidRPr="007A33BA">
        <w:rPr>
          <w:rFonts w:hint="eastAsia"/>
        </w:rPr>
        <w:t>領域申請状況が承認済みでなければ、公開できない。</w:t>
      </w:r>
      <w:r w:rsidR="0070697D" w:rsidRPr="007A33BA">
        <w:t xml:space="preserve"> </w:t>
      </w:r>
    </w:p>
    <w:p w:rsidR="0070697D" w:rsidRPr="007A33BA" w:rsidRDefault="007A33BA" w:rsidP="00CD4697">
      <w:pPr>
        <w:pStyle w:val="a2"/>
        <w:numPr>
          <w:ilvl w:val="1"/>
          <w:numId w:val="31"/>
        </w:numPr>
        <w:ind w:firstLineChars="0"/>
      </w:pPr>
      <w:r>
        <w:rPr>
          <w:rFonts w:hint="eastAsia"/>
        </w:rPr>
        <w:t>公開状態にある名前空間と、公開状態の名前空間に</w:t>
      </w:r>
      <w:r w:rsidR="0070697D" w:rsidRPr="007A33BA">
        <w:rPr>
          <w:rFonts w:hint="eastAsia"/>
        </w:rPr>
        <w:t>所属する語彙はログイン無しで閲覧・検索できる。</w:t>
      </w:r>
      <w:r w:rsidR="0070697D" w:rsidRPr="007A33BA">
        <w:t xml:space="preserve"> </w:t>
      </w:r>
    </w:p>
    <w:p w:rsidR="0070697D" w:rsidRPr="007A33BA" w:rsidRDefault="0070697D" w:rsidP="00384B72">
      <w:pPr>
        <w:pStyle w:val="a2"/>
        <w:numPr>
          <w:ilvl w:val="0"/>
          <w:numId w:val="31"/>
        </w:numPr>
        <w:ind w:firstLineChars="0"/>
      </w:pPr>
      <w:r w:rsidRPr="007A33BA">
        <w:rPr>
          <w:rFonts w:hint="eastAsia"/>
        </w:rPr>
        <w:t>領域申請状況</w:t>
      </w:r>
      <w:r w:rsidRPr="007A33BA">
        <w:t xml:space="preserve"> </w:t>
      </w:r>
    </w:p>
    <w:p w:rsidR="0070697D" w:rsidRPr="007A33BA" w:rsidRDefault="0070697D" w:rsidP="00CD4697">
      <w:pPr>
        <w:pStyle w:val="a2"/>
        <w:numPr>
          <w:ilvl w:val="1"/>
          <w:numId w:val="31"/>
        </w:numPr>
        <w:ind w:firstLineChars="0"/>
      </w:pPr>
      <w:r w:rsidRPr="007A33BA">
        <w:rPr>
          <w:rFonts w:hint="eastAsia"/>
        </w:rPr>
        <w:t>申請中、承認済み、拒否から選択する。管理者のみ編集できる。</w:t>
      </w:r>
      <w:r w:rsidRPr="007A33BA">
        <w:t xml:space="preserve"> </w:t>
      </w:r>
    </w:p>
    <w:p w:rsidR="0070697D" w:rsidRPr="007A33BA" w:rsidRDefault="0070697D" w:rsidP="00CD4697">
      <w:pPr>
        <w:pStyle w:val="a2"/>
        <w:numPr>
          <w:ilvl w:val="1"/>
          <w:numId w:val="31"/>
        </w:numPr>
        <w:ind w:firstLineChars="0"/>
      </w:pPr>
      <w:r w:rsidRPr="007A33BA">
        <w:rPr>
          <w:rFonts w:hint="eastAsia"/>
        </w:rPr>
        <w:t>状況が変わった場合は、ユーザにメール通知が届く。</w:t>
      </w:r>
      <w:r w:rsidRPr="007A33BA">
        <w:t xml:space="preserve"> </w:t>
      </w:r>
    </w:p>
    <w:p w:rsidR="0070697D" w:rsidRPr="007A33BA" w:rsidRDefault="0070697D" w:rsidP="00384B72">
      <w:pPr>
        <w:pStyle w:val="a2"/>
        <w:numPr>
          <w:ilvl w:val="0"/>
          <w:numId w:val="31"/>
        </w:numPr>
        <w:ind w:firstLineChars="0"/>
      </w:pPr>
      <w:r w:rsidRPr="007A33BA">
        <w:t>ucode</w:t>
      </w:r>
      <w:r w:rsidRPr="007A33BA">
        <w:rPr>
          <w:rFonts w:hint="eastAsia"/>
        </w:rPr>
        <w:t>の範囲</w:t>
      </w:r>
      <w:r w:rsidRPr="007A33BA">
        <w:t xml:space="preserve"> </w:t>
      </w:r>
    </w:p>
    <w:p w:rsidR="007A33BA" w:rsidRDefault="0070697D" w:rsidP="00CD4697">
      <w:pPr>
        <w:pStyle w:val="a2"/>
        <w:numPr>
          <w:ilvl w:val="1"/>
          <w:numId w:val="31"/>
        </w:numPr>
        <w:ind w:firstLineChars="0"/>
      </w:pPr>
      <w:r w:rsidRPr="007A33BA">
        <w:rPr>
          <w:rFonts w:hint="eastAsia"/>
        </w:rPr>
        <w:t>一般的には</w:t>
      </w:r>
      <w:r w:rsidRPr="007A33BA">
        <w:t>16</w:t>
      </w:r>
      <w:r w:rsidRPr="007A33BA">
        <w:rPr>
          <w:rFonts w:hint="eastAsia"/>
        </w:rPr>
        <w:t>ビット（</w:t>
      </w:r>
      <w:r w:rsidRPr="007A33BA">
        <w:t>16</w:t>
      </w:r>
      <w:r w:rsidRPr="007A33BA">
        <w:rPr>
          <w:rFonts w:hint="eastAsia"/>
        </w:rPr>
        <w:t>進</w:t>
      </w:r>
      <w:r w:rsidRPr="007A33BA">
        <w:t>4</w:t>
      </w:r>
      <w:r w:rsidRPr="007A33BA">
        <w:rPr>
          <w:rFonts w:hint="eastAsia"/>
        </w:rPr>
        <w:t>桁）の空間を割り当てる。</w:t>
      </w:r>
    </w:p>
    <w:p w:rsidR="007A33BA" w:rsidRDefault="007A33BA" w:rsidP="00CD4697">
      <w:pPr>
        <w:pStyle w:val="a2"/>
        <w:numPr>
          <w:ilvl w:val="1"/>
          <w:numId w:val="31"/>
        </w:numPr>
        <w:ind w:firstLineChars="0"/>
      </w:pPr>
      <w:r>
        <w:rPr>
          <w:rFonts w:hint="eastAsia"/>
        </w:rPr>
        <w:t>必須項目。</w:t>
      </w:r>
    </w:p>
    <w:p w:rsidR="009743F3" w:rsidRDefault="009743F3">
      <w:pPr>
        <w:widowControl/>
        <w:jc w:val="left"/>
      </w:pPr>
      <w:r>
        <w:br w:type="page"/>
      </w:r>
    </w:p>
    <w:p w:rsidR="007B52E4" w:rsidRDefault="007B52E4">
      <w:pPr>
        <w:pStyle w:val="5"/>
      </w:pPr>
      <w:r>
        <w:rPr>
          <w:rFonts w:hint="eastAsia"/>
        </w:rPr>
        <w:t>ボキャブラリ定義に用いる語彙</w:t>
      </w:r>
    </w:p>
    <w:p w:rsidR="007B52E4" w:rsidRDefault="007B52E4" w:rsidP="00CD4697">
      <w:pPr>
        <w:pStyle w:val="a2"/>
        <w:ind w:firstLine="240"/>
      </w:pPr>
      <w:r>
        <w:rPr>
          <w:rFonts w:hint="eastAsia"/>
        </w:rPr>
        <w:t>ボキャブラリ定義に用いる語彙は、既に公開されている語彙でも統一されていないことから、</w:t>
      </w:r>
      <w:r>
        <w:rPr>
          <w:rFonts w:hint="eastAsia"/>
        </w:rPr>
        <w:t>URI</w:t>
      </w:r>
      <w:r>
        <w:rPr>
          <w:rFonts w:hint="eastAsia"/>
        </w:rPr>
        <w:t>と</w:t>
      </w:r>
      <w:r>
        <w:rPr>
          <w:rFonts w:hint="eastAsia"/>
        </w:rPr>
        <w:t>ucode</w:t>
      </w:r>
      <w:r>
        <w:rPr>
          <w:rFonts w:hint="eastAsia"/>
        </w:rPr>
        <w:t>以外はオプションとすることとし、必要に応じてここで示す語彙以外を利用してかまわない。</w:t>
      </w:r>
    </w:p>
    <w:p w:rsidR="007B52E4" w:rsidRPr="007B52E4" w:rsidRDefault="007B52E4" w:rsidP="007B52E4"/>
    <w:p w:rsidR="0070697D" w:rsidRPr="007B52E4" w:rsidRDefault="0070697D" w:rsidP="00CD4697">
      <w:pPr>
        <w:pStyle w:val="a2"/>
        <w:numPr>
          <w:ilvl w:val="0"/>
          <w:numId w:val="32"/>
        </w:numPr>
        <w:ind w:firstLineChars="0"/>
      </w:pPr>
      <w:r w:rsidRPr="007B52E4">
        <w:t>URI</w:t>
      </w:r>
    </w:p>
    <w:p w:rsidR="007B52E4" w:rsidRDefault="0070697D" w:rsidP="00CD4697">
      <w:pPr>
        <w:pStyle w:val="a2"/>
        <w:numPr>
          <w:ilvl w:val="1"/>
          <w:numId w:val="32"/>
        </w:numPr>
        <w:ind w:firstLineChars="0"/>
      </w:pPr>
      <w:r w:rsidRPr="007B52E4">
        <w:rPr>
          <w:rFonts w:hint="eastAsia"/>
        </w:rPr>
        <w:t>主語</w:t>
      </w:r>
      <w:r w:rsidR="007B52E4">
        <w:rPr>
          <w:rFonts w:hint="eastAsia"/>
        </w:rPr>
        <w:t>の</w:t>
      </w:r>
      <w:r w:rsidR="007B52E4">
        <w:rPr>
          <w:rFonts w:hint="eastAsia"/>
        </w:rPr>
        <w:t>URI</w:t>
      </w:r>
      <w:r w:rsidRPr="007B52E4">
        <w:rPr>
          <w:rFonts w:hint="eastAsia"/>
        </w:rPr>
        <w:t>（</w:t>
      </w:r>
      <w:r w:rsidRPr="007B52E4">
        <w:t xml:space="preserve">uc:Railway </w:t>
      </w:r>
      <w:r w:rsidRPr="007B52E4">
        <w:rPr>
          <w:rFonts w:hint="eastAsia"/>
        </w:rPr>
        <w:t>であれば</w:t>
      </w:r>
      <w:r w:rsidRPr="007B52E4">
        <w:t>Railway</w:t>
      </w:r>
      <w:r w:rsidRPr="007B52E4">
        <w:rPr>
          <w:rFonts w:hint="eastAsia"/>
        </w:rPr>
        <w:t>などを記述）。</w:t>
      </w:r>
    </w:p>
    <w:p w:rsidR="0070697D" w:rsidRPr="007B52E4" w:rsidRDefault="007B52E4" w:rsidP="00CD4697">
      <w:pPr>
        <w:pStyle w:val="a2"/>
        <w:numPr>
          <w:ilvl w:val="1"/>
          <w:numId w:val="32"/>
        </w:numPr>
        <w:ind w:firstLineChars="0"/>
      </w:pPr>
      <w:r>
        <w:rPr>
          <w:rFonts w:hint="eastAsia"/>
        </w:rPr>
        <w:t>必須項目</w:t>
      </w:r>
      <w:r>
        <w:t>。</w:t>
      </w:r>
    </w:p>
    <w:p w:rsidR="0070697D" w:rsidRDefault="0070697D" w:rsidP="00CD4697">
      <w:pPr>
        <w:pStyle w:val="a2"/>
        <w:numPr>
          <w:ilvl w:val="0"/>
          <w:numId w:val="32"/>
        </w:numPr>
        <w:ind w:firstLineChars="0"/>
      </w:pPr>
      <w:r w:rsidRPr="007B52E4">
        <w:t xml:space="preserve">rdf:type </w:t>
      </w:r>
    </w:p>
    <w:p w:rsidR="007B52E4" w:rsidRDefault="007B52E4" w:rsidP="00CD4697">
      <w:pPr>
        <w:pStyle w:val="a2"/>
        <w:numPr>
          <w:ilvl w:val="1"/>
          <w:numId w:val="32"/>
        </w:numPr>
        <w:ind w:firstLineChars="0"/>
      </w:pPr>
      <w:r>
        <w:t>主語のタイプを表す。</w:t>
      </w:r>
    </w:p>
    <w:p w:rsidR="007B52E4" w:rsidRPr="007B52E4" w:rsidRDefault="007B52E4" w:rsidP="00CD4697">
      <w:pPr>
        <w:pStyle w:val="a2"/>
        <w:numPr>
          <w:ilvl w:val="1"/>
          <w:numId w:val="32"/>
        </w:numPr>
        <w:ind w:firstLineChars="0"/>
      </w:pPr>
      <w:r>
        <w:rPr>
          <w:rFonts w:hint="eastAsia"/>
        </w:rPr>
        <w:t>可能な限り付与することとする。</w:t>
      </w:r>
    </w:p>
    <w:p w:rsidR="0070697D" w:rsidRPr="007B52E4" w:rsidRDefault="0070697D" w:rsidP="00CD4697">
      <w:pPr>
        <w:pStyle w:val="a2"/>
        <w:numPr>
          <w:ilvl w:val="0"/>
          <w:numId w:val="32"/>
        </w:numPr>
        <w:ind w:firstLineChars="0"/>
      </w:pPr>
      <w:r w:rsidRPr="007B52E4">
        <w:t>ucode</w:t>
      </w:r>
      <w:r w:rsidRPr="007B52E4">
        <w:rPr>
          <w:rFonts w:hint="eastAsia"/>
        </w:rPr>
        <w:t>（</w:t>
      </w:r>
      <w:r w:rsidRPr="007B52E4">
        <w:t>dc:identifier</w:t>
      </w:r>
      <w:r w:rsidRPr="007B52E4">
        <w:rPr>
          <w:rFonts w:hint="eastAsia"/>
        </w:rPr>
        <w:t>）</w:t>
      </w:r>
      <w:r w:rsidRPr="007B52E4">
        <w:t xml:space="preserve"> </w:t>
      </w:r>
    </w:p>
    <w:p w:rsidR="00B80CA1" w:rsidRDefault="004730ED" w:rsidP="00CD4697">
      <w:pPr>
        <w:pStyle w:val="a2"/>
        <w:numPr>
          <w:ilvl w:val="1"/>
          <w:numId w:val="32"/>
        </w:numPr>
        <w:ind w:firstLineChars="0"/>
      </w:pPr>
      <w:r>
        <w:rPr>
          <w:rFonts w:hint="eastAsia"/>
        </w:rPr>
        <w:t>主語に付与された</w:t>
      </w:r>
      <w:r>
        <w:rPr>
          <w:rFonts w:hint="eastAsia"/>
        </w:rPr>
        <w:t>ucode</w:t>
      </w:r>
      <w:r w:rsidR="00B80CA1">
        <w:rPr>
          <w:rFonts w:hint="eastAsia"/>
        </w:rPr>
        <w:t>。</w:t>
      </w:r>
    </w:p>
    <w:p w:rsidR="0070697D" w:rsidRPr="007B52E4" w:rsidRDefault="00B80CA1" w:rsidP="00CD4697">
      <w:pPr>
        <w:pStyle w:val="a2"/>
        <w:numPr>
          <w:ilvl w:val="1"/>
          <w:numId w:val="32"/>
        </w:numPr>
        <w:ind w:firstLineChars="0"/>
      </w:pPr>
      <w:r>
        <w:rPr>
          <w:rFonts w:hint="eastAsia"/>
        </w:rPr>
        <w:t>必須項目であり、空欄であればシステムが自動的に付与する。</w:t>
      </w:r>
      <w:r w:rsidR="0070697D" w:rsidRPr="007B52E4">
        <w:t xml:space="preserve"> </w:t>
      </w:r>
    </w:p>
    <w:p w:rsidR="0070697D" w:rsidRPr="007B52E4" w:rsidRDefault="0070697D" w:rsidP="00CD4697">
      <w:pPr>
        <w:pStyle w:val="a2"/>
        <w:numPr>
          <w:ilvl w:val="0"/>
          <w:numId w:val="32"/>
        </w:numPr>
        <w:ind w:firstLineChars="0"/>
      </w:pPr>
      <w:r w:rsidRPr="007B52E4">
        <w:t xml:space="preserve">rdfs:label </w:t>
      </w:r>
    </w:p>
    <w:p w:rsidR="0070697D" w:rsidRPr="007B52E4" w:rsidRDefault="0070697D" w:rsidP="00CD4697">
      <w:pPr>
        <w:pStyle w:val="a2"/>
        <w:numPr>
          <w:ilvl w:val="1"/>
          <w:numId w:val="32"/>
        </w:numPr>
        <w:ind w:firstLineChars="0"/>
      </w:pPr>
      <w:r w:rsidRPr="007B52E4">
        <w:rPr>
          <w:rFonts w:hint="eastAsia"/>
        </w:rPr>
        <w:t>表示名を格納する</w:t>
      </w:r>
      <w:r w:rsidRPr="007B52E4">
        <w:t xml:space="preserve"> </w:t>
      </w:r>
    </w:p>
    <w:p w:rsidR="0070697D" w:rsidRDefault="0070697D" w:rsidP="00CD4697">
      <w:pPr>
        <w:pStyle w:val="a2"/>
        <w:numPr>
          <w:ilvl w:val="0"/>
          <w:numId w:val="32"/>
        </w:numPr>
        <w:ind w:firstLineChars="0"/>
      </w:pPr>
      <w:r w:rsidRPr="007B52E4">
        <w:rPr>
          <w:rFonts w:hint="eastAsia"/>
        </w:rPr>
        <w:t>意味（</w:t>
      </w:r>
      <w:r w:rsidRPr="007B52E4">
        <w:t>dc:description</w:t>
      </w:r>
      <w:r w:rsidRPr="007B52E4">
        <w:rPr>
          <w:rFonts w:hint="eastAsia"/>
        </w:rPr>
        <w:t>）</w:t>
      </w:r>
      <w:r w:rsidRPr="007B52E4">
        <w:t xml:space="preserve"> </w:t>
      </w:r>
    </w:p>
    <w:p w:rsidR="00B80CA1" w:rsidRPr="007B52E4" w:rsidRDefault="00B80CA1" w:rsidP="00CD4697">
      <w:pPr>
        <w:pStyle w:val="a2"/>
        <w:numPr>
          <w:ilvl w:val="1"/>
          <w:numId w:val="32"/>
        </w:numPr>
        <w:ind w:firstLineChars="0"/>
      </w:pPr>
      <w:r>
        <w:rPr>
          <w:rFonts w:hint="eastAsia"/>
        </w:rPr>
        <w:t>主語の意味を自然言語で記述する。</w:t>
      </w:r>
    </w:p>
    <w:p w:rsidR="0070697D" w:rsidRPr="007B52E4" w:rsidRDefault="0070697D" w:rsidP="00CD4697">
      <w:pPr>
        <w:pStyle w:val="a2"/>
        <w:numPr>
          <w:ilvl w:val="0"/>
          <w:numId w:val="32"/>
        </w:numPr>
        <w:ind w:firstLineChars="0"/>
      </w:pPr>
      <w:r w:rsidRPr="007B52E4">
        <w:t xml:space="preserve">rdfs:subClassOf / rdfs:subPropertyOf </w:t>
      </w:r>
    </w:p>
    <w:p w:rsidR="0070697D" w:rsidRPr="007B52E4" w:rsidRDefault="0070697D" w:rsidP="00CD4697">
      <w:pPr>
        <w:pStyle w:val="a2"/>
        <w:numPr>
          <w:ilvl w:val="1"/>
          <w:numId w:val="32"/>
        </w:numPr>
        <w:ind w:firstLineChars="0"/>
      </w:pPr>
      <w:r w:rsidRPr="007B52E4">
        <w:rPr>
          <w:rFonts w:hint="eastAsia"/>
        </w:rPr>
        <w:t>主語がクラスの場合は</w:t>
      </w:r>
      <w:r w:rsidRPr="007B52E4">
        <w:t xml:space="preserve">rdfs:subClassOf, </w:t>
      </w:r>
      <w:r w:rsidRPr="007B52E4">
        <w:rPr>
          <w:rFonts w:hint="eastAsia"/>
        </w:rPr>
        <w:t>プロパティの場合は</w:t>
      </w:r>
      <w:r w:rsidRPr="007B52E4">
        <w:t>rdfs:subPropertyOf</w:t>
      </w:r>
      <w:r w:rsidRPr="007B52E4">
        <w:rPr>
          <w:rFonts w:hint="eastAsia"/>
        </w:rPr>
        <w:t>を利用する</w:t>
      </w:r>
      <w:r w:rsidRPr="007B52E4">
        <w:t xml:space="preserve"> </w:t>
      </w:r>
      <w:r w:rsidR="00B80CA1">
        <w:t>。</w:t>
      </w:r>
    </w:p>
    <w:p w:rsidR="0070697D" w:rsidRDefault="0070697D" w:rsidP="00CD4697">
      <w:pPr>
        <w:pStyle w:val="a2"/>
        <w:numPr>
          <w:ilvl w:val="0"/>
          <w:numId w:val="32"/>
        </w:numPr>
        <w:ind w:firstLineChars="0"/>
      </w:pPr>
      <w:r w:rsidRPr="007B52E4">
        <w:t xml:space="preserve">owl:sameAs </w:t>
      </w:r>
    </w:p>
    <w:p w:rsidR="00B80CA1" w:rsidRPr="007B52E4" w:rsidRDefault="00B80CA1" w:rsidP="00CD4697">
      <w:pPr>
        <w:pStyle w:val="a2"/>
        <w:numPr>
          <w:ilvl w:val="1"/>
          <w:numId w:val="32"/>
        </w:numPr>
        <w:ind w:firstLineChars="0"/>
      </w:pPr>
      <w:r>
        <w:rPr>
          <w:rFonts w:hint="eastAsia"/>
        </w:rPr>
        <w:t>主語と全く同じ</w:t>
      </w:r>
      <w:r w:rsidR="00CD4697">
        <w:rPr>
          <w:rFonts w:hint="eastAsia"/>
        </w:rPr>
        <w:t>意味を表す語彙が存在する際や、主語に別名が存在する際</w:t>
      </w:r>
      <w:r>
        <w:rPr>
          <w:rFonts w:hint="eastAsia"/>
        </w:rPr>
        <w:t>に記述する。</w:t>
      </w:r>
    </w:p>
    <w:p w:rsidR="0070697D" w:rsidRDefault="0070697D" w:rsidP="00CD4697">
      <w:pPr>
        <w:pStyle w:val="a2"/>
        <w:numPr>
          <w:ilvl w:val="0"/>
          <w:numId w:val="32"/>
        </w:numPr>
        <w:ind w:firstLineChars="0"/>
      </w:pPr>
      <w:r w:rsidRPr="007B52E4">
        <w:t xml:space="preserve">rdfs:domain </w:t>
      </w:r>
    </w:p>
    <w:p w:rsidR="00B80CA1" w:rsidRDefault="00B80CA1" w:rsidP="00CD4697">
      <w:pPr>
        <w:pStyle w:val="a2"/>
        <w:numPr>
          <w:ilvl w:val="1"/>
          <w:numId w:val="32"/>
        </w:numPr>
        <w:ind w:firstLineChars="0"/>
      </w:pPr>
      <w:r>
        <w:rPr>
          <w:rFonts w:hint="eastAsia"/>
        </w:rPr>
        <w:t>主語の定義域を記述する。</w:t>
      </w:r>
    </w:p>
    <w:p w:rsidR="00B80CA1" w:rsidRPr="007B52E4" w:rsidRDefault="00B80CA1" w:rsidP="00CD4697">
      <w:pPr>
        <w:pStyle w:val="a2"/>
        <w:numPr>
          <w:ilvl w:val="1"/>
          <w:numId w:val="32"/>
        </w:numPr>
        <w:ind w:firstLineChars="0"/>
      </w:pPr>
      <w:r>
        <w:t>主語がプロパティの場合にのみ記述する。</w:t>
      </w:r>
    </w:p>
    <w:p w:rsidR="00B80CA1" w:rsidRDefault="0070697D" w:rsidP="00CD4697">
      <w:pPr>
        <w:pStyle w:val="a2"/>
        <w:numPr>
          <w:ilvl w:val="0"/>
          <w:numId w:val="32"/>
        </w:numPr>
        <w:ind w:firstLineChars="0"/>
      </w:pPr>
      <w:r w:rsidRPr="007B52E4">
        <w:t>rdfs:range</w:t>
      </w:r>
    </w:p>
    <w:p w:rsidR="00B80CA1" w:rsidRDefault="00B80CA1" w:rsidP="00CD4697">
      <w:pPr>
        <w:pStyle w:val="a2"/>
        <w:numPr>
          <w:ilvl w:val="1"/>
          <w:numId w:val="32"/>
        </w:numPr>
        <w:ind w:firstLineChars="0"/>
      </w:pPr>
      <w:r>
        <w:rPr>
          <w:rFonts w:hint="eastAsia"/>
        </w:rPr>
        <w:t>主語の値域を記述する。</w:t>
      </w:r>
    </w:p>
    <w:p w:rsidR="0070697D" w:rsidRPr="007B52E4" w:rsidRDefault="00B80CA1" w:rsidP="00CD4697">
      <w:pPr>
        <w:pStyle w:val="a2"/>
        <w:numPr>
          <w:ilvl w:val="1"/>
          <w:numId w:val="32"/>
        </w:numPr>
        <w:ind w:firstLineChars="0"/>
      </w:pPr>
      <w:r>
        <w:rPr>
          <w:rFonts w:hint="eastAsia"/>
        </w:rPr>
        <w:t>主語がプロパティの場合にのみ記述する。</w:t>
      </w:r>
    </w:p>
    <w:p w:rsidR="0070697D" w:rsidRDefault="0070697D" w:rsidP="00CD4697">
      <w:pPr>
        <w:pStyle w:val="a2"/>
        <w:numPr>
          <w:ilvl w:val="0"/>
          <w:numId w:val="32"/>
        </w:numPr>
        <w:ind w:firstLineChars="0"/>
      </w:pPr>
      <w:r w:rsidRPr="007B52E4">
        <w:t xml:space="preserve">rdfs:comment </w:t>
      </w:r>
    </w:p>
    <w:p w:rsidR="00CB2EC5" w:rsidRDefault="00B80CA1" w:rsidP="009743F3">
      <w:pPr>
        <w:pStyle w:val="a2"/>
        <w:numPr>
          <w:ilvl w:val="1"/>
          <w:numId w:val="32"/>
        </w:numPr>
        <w:ind w:firstLineChars="0"/>
      </w:pPr>
      <w:r>
        <w:rPr>
          <w:rFonts w:hint="eastAsia"/>
        </w:rPr>
        <w:t>主語に対してコメントがある場合に記述する。</w:t>
      </w:r>
    </w:p>
    <w:p w:rsidR="00CB2EC5" w:rsidRDefault="003E5BDA">
      <w:pPr>
        <w:rPr>
          <w:rFonts w:eastAsia="ＤＦＰ平成ゴシック体W7"/>
        </w:rPr>
      </w:pPr>
      <w:r>
        <w:rPr>
          <w:rFonts w:ascii="ＭＳ 明朝" w:hAnsi="ＭＳ 明朝"/>
        </w:rPr>
        <w:br w:type="page"/>
      </w: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Pr="001C5A0A" w:rsidRDefault="003E5BDA" w:rsidP="003E5BDA">
      <w:pPr>
        <w:rPr>
          <w:rFonts w:ascii="ＭＳ 明朝" w:hAnsi="ＭＳ 明朝"/>
          <w:sz w:val="28"/>
          <w:szCs w:val="28"/>
        </w:rPr>
      </w:pPr>
    </w:p>
    <w:p w:rsidR="003E5BDA" w:rsidRPr="00D575CC" w:rsidRDefault="00D575CC" w:rsidP="003E5BDA">
      <w:pPr>
        <w:pStyle w:val="1"/>
        <w:ind w:hanging="1325"/>
        <w:rPr>
          <w:rFonts w:ascii="ＭＳ 明朝" w:hAnsi="ＭＳ 明朝"/>
        </w:rPr>
      </w:pPr>
      <w:r>
        <w:rPr>
          <w:rFonts w:ascii="ＭＳ 明朝" w:hAnsi="ＭＳ 明朝"/>
        </w:rPr>
        <w:t xml:space="preserve"> </w:t>
      </w:r>
      <w:bookmarkStart w:id="134" w:name="_Toc383030116"/>
      <w:r w:rsidR="00456A3B" w:rsidRPr="00D575CC">
        <w:rPr>
          <w:rFonts w:ascii="ＭＳ 明朝" w:hAnsi="ＭＳ 明朝" w:hint="eastAsia"/>
        </w:rPr>
        <w:t>実証実験</w:t>
      </w:r>
      <w:bookmarkEnd w:id="134"/>
    </w:p>
    <w:p w:rsidR="00080542" w:rsidRDefault="00080542" w:rsidP="003E5BDA">
      <w:pPr>
        <w:rPr>
          <w:rFonts w:ascii="ＭＳ 明朝" w:hAnsi="ＭＳ 明朝"/>
        </w:rPr>
      </w:pPr>
    </w:p>
    <w:p w:rsidR="00080542" w:rsidRDefault="00080542" w:rsidP="00080542">
      <w:pPr>
        <w:rPr>
          <w:rFonts w:ascii="ＭＳ 明朝" w:hAnsi="ＭＳ 明朝"/>
        </w:rPr>
      </w:pPr>
      <w:r>
        <w:rPr>
          <w:rFonts w:ascii="ＭＳ 明朝" w:hAnsi="ＭＳ 明朝"/>
        </w:rPr>
        <w:br w:type="page"/>
      </w:r>
    </w:p>
    <w:p w:rsidR="00080542" w:rsidRPr="001C5A0A" w:rsidRDefault="00080542" w:rsidP="00080542">
      <w:pPr>
        <w:pStyle w:val="ChapterTitle"/>
        <w:rPr>
          <w:rFonts w:ascii="ＭＳ 明朝" w:eastAsia="ＭＳ 明朝" w:hAnsi="ＭＳ 明朝"/>
        </w:rPr>
      </w:pPr>
      <w:r w:rsidRPr="001C5A0A">
        <w:rPr>
          <w:rFonts w:ascii="ＭＳ 明朝" w:eastAsia="ＭＳ 明朝" w:hAnsi="ＭＳ 明朝" w:hint="eastAsia"/>
        </w:rPr>
        <w:t>第</w:t>
      </w:r>
      <w:r w:rsidR="006819C8">
        <w:rPr>
          <w:rFonts w:ascii="ＭＳ 明朝" w:eastAsia="ＭＳ 明朝" w:hAnsi="ＭＳ 明朝" w:hint="eastAsia"/>
        </w:rPr>
        <w:t>3</w:t>
      </w:r>
      <w:r w:rsidRPr="001C5A0A">
        <w:rPr>
          <w:rFonts w:ascii="ＭＳ 明朝" w:eastAsia="ＭＳ 明朝" w:hAnsi="ＭＳ 明朝" w:hint="eastAsia"/>
        </w:rPr>
        <w:t>章</w:t>
      </w:r>
    </w:p>
    <w:p w:rsidR="00080542" w:rsidRPr="001C5A0A" w:rsidRDefault="0071696E" w:rsidP="00080542">
      <w:pPr>
        <w:rPr>
          <w:rFonts w:ascii="ＭＳ 明朝" w:hAnsi="ＭＳ 明朝"/>
        </w:rPr>
      </w:pPr>
      <w:r>
        <w:rPr>
          <w:rFonts w:ascii="ＭＳ 明朝" w:hAnsi="ＭＳ 明朝" w:hint="eastAsia"/>
          <w:sz w:val="72"/>
          <w:szCs w:val="72"/>
        </w:rPr>
        <w:t>実証実験</w:t>
      </w:r>
    </w:p>
    <w:p w:rsidR="00080542" w:rsidRDefault="00080542" w:rsidP="00080542">
      <w:pPr>
        <w:pStyle w:val="a2"/>
        <w:ind w:firstLine="240"/>
      </w:pPr>
    </w:p>
    <w:p w:rsidR="00080542" w:rsidRPr="001C5A0A" w:rsidRDefault="00080542" w:rsidP="00080542">
      <w:pPr>
        <w:pStyle w:val="a2"/>
        <w:ind w:firstLine="240"/>
      </w:pPr>
      <w:r w:rsidRPr="001C5A0A">
        <w:rPr>
          <w:rFonts w:hint="eastAsia"/>
        </w:rPr>
        <w:t>本章では</w:t>
      </w:r>
      <w:r>
        <w:rPr>
          <w:rFonts w:hint="eastAsia"/>
        </w:rPr>
        <w:t>、</w:t>
      </w:r>
      <w:r w:rsidR="00BD4615">
        <w:rPr>
          <w:rFonts w:hint="eastAsia"/>
        </w:rPr>
        <w:t>実証実験</w:t>
      </w:r>
      <w:r w:rsidRPr="001C5A0A">
        <w:rPr>
          <w:rFonts w:hint="eastAsia"/>
        </w:rPr>
        <w:t>について述べる</w:t>
      </w:r>
      <w:r>
        <w:rPr>
          <w:rFonts w:hint="eastAsia"/>
        </w:rPr>
        <w:t>。</w:t>
      </w:r>
    </w:p>
    <w:p w:rsidR="00080542" w:rsidRDefault="00080542" w:rsidP="00080542">
      <w:pPr>
        <w:rPr>
          <w:rFonts w:ascii="ＭＳ 明朝" w:hAnsi="ＭＳ 明朝"/>
        </w:rPr>
      </w:pPr>
    </w:p>
    <w:p w:rsidR="0096522C" w:rsidRDefault="0096522C" w:rsidP="0096522C">
      <w:pPr>
        <w:pStyle w:val="2"/>
      </w:pPr>
      <w:bookmarkStart w:id="135" w:name="_Toc383030117"/>
      <w:r>
        <w:rPr>
          <w:rFonts w:hint="eastAsia"/>
        </w:rPr>
        <w:t>実験で用いたデータ</w:t>
      </w:r>
      <w:bookmarkEnd w:id="135"/>
    </w:p>
    <w:p w:rsidR="006300D4" w:rsidRDefault="00B80CA1" w:rsidP="006300D4">
      <w:pPr>
        <w:pStyle w:val="a2"/>
        <w:ind w:firstLine="240"/>
      </w:pPr>
      <w:r>
        <w:t>本実証では、次世代統計利用システムから提供されている国勢調査小地域集計</w:t>
      </w:r>
      <w:r w:rsidR="009A0B7A">
        <w:t>と</w:t>
      </w:r>
      <w:r w:rsidR="009A0B7A" w:rsidRPr="009A0B7A">
        <w:rPr>
          <w:rFonts w:hint="eastAsia"/>
        </w:rPr>
        <w:t>国勢調査に関する地域メッシュ統計</w:t>
      </w:r>
      <w:r>
        <w:t>から</w:t>
      </w:r>
      <w:r>
        <w:rPr>
          <w:rFonts w:hint="eastAsia"/>
        </w:rPr>
        <w:t>2000</w:t>
      </w:r>
      <w:r>
        <w:rPr>
          <w:rFonts w:hint="eastAsia"/>
        </w:rPr>
        <w:t>年、</w:t>
      </w:r>
      <w:r>
        <w:rPr>
          <w:rFonts w:hint="eastAsia"/>
        </w:rPr>
        <w:t>2005</w:t>
      </w:r>
      <w:r>
        <w:rPr>
          <w:rFonts w:hint="eastAsia"/>
        </w:rPr>
        <w:t>年、</w:t>
      </w:r>
      <w:r>
        <w:rPr>
          <w:rFonts w:hint="eastAsia"/>
        </w:rPr>
        <w:t>2010</w:t>
      </w:r>
      <w:r>
        <w:rPr>
          <w:rFonts w:hint="eastAsia"/>
        </w:rPr>
        <w:t>年の</w:t>
      </w:r>
      <w:r>
        <w:rPr>
          <w:rFonts w:hint="eastAsia"/>
        </w:rPr>
        <w:t>3</w:t>
      </w:r>
      <w:r>
        <w:rPr>
          <w:rFonts w:hint="eastAsia"/>
        </w:rPr>
        <w:t>回の統計情報</w:t>
      </w:r>
      <w:r w:rsidR="00A4404D">
        <w:rPr>
          <w:rFonts w:hint="eastAsia"/>
        </w:rPr>
        <w:t>、計</w:t>
      </w:r>
      <w:r w:rsidR="00A4404D">
        <w:rPr>
          <w:rFonts w:hint="eastAsia"/>
        </w:rPr>
        <w:t>33</w:t>
      </w:r>
      <w:r w:rsidR="00A4404D">
        <w:rPr>
          <w:rFonts w:hint="eastAsia"/>
        </w:rPr>
        <w:t>表</w:t>
      </w:r>
      <w:r>
        <w:rPr>
          <w:rFonts w:hint="eastAsia"/>
        </w:rPr>
        <w:t>と、政府データカタログサイト</w:t>
      </w:r>
      <w:r w:rsidR="00E3522F">
        <w:rPr>
          <w:rFonts w:hint="eastAsia"/>
        </w:rPr>
        <w:t>試行版で公開されているデータの</w:t>
      </w:r>
      <w:r w:rsidR="00E3522F">
        <w:rPr>
          <w:rFonts w:hint="eastAsia"/>
        </w:rPr>
        <w:t>1</w:t>
      </w:r>
      <w:r w:rsidR="00E3522F">
        <w:rPr>
          <w:rFonts w:hint="eastAsia"/>
        </w:rPr>
        <w:t>月</w:t>
      </w:r>
      <w:r w:rsidR="00A4404D">
        <w:rPr>
          <w:rFonts w:hint="eastAsia"/>
        </w:rPr>
        <w:t>1</w:t>
      </w:r>
      <w:r w:rsidR="00E3522F">
        <w:rPr>
          <w:rFonts w:hint="eastAsia"/>
        </w:rPr>
        <w:t>5</w:t>
      </w:r>
      <w:r w:rsidR="00E3522F">
        <w:rPr>
          <w:rFonts w:hint="eastAsia"/>
        </w:rPr>
        <w:t>日時点での全てのデータセット</w:t>
      </w:r>
      <w:r w:rsidR="00A4404D">
        <w:rPr>
          <w:rFonts w:hint="eastAsia"/>
        </w:rPr>
        <w:t>9408</w:t>
      </w:r>
      <w:r w:rsidR="00A4404D">
        <w:rPr>
          <w:rFonts w:hint="eastAsia"/>
        </w:rPr>
        <w:t>件</w:t>
      </w:r>
      <w:r w:rsidR="00E3522F">
        <w:rPr>
          <w:rFonts w:hint="eastAsia"/>
        </w:rPr>
        <w:t>を対象とした</w:t>
      </w:r>
      <w:r>
        <w:rPr>
          <w:rFonts w:hint="eastAsia"/>
        </w:rPr>
        <w:t>。</w:t>
      </w:r>
    </w:p>
    <w:p w:rsidR="00F1420A" w:rsidRDefault="00941133" w:rsidP="00F1420A">
      <w:pPr>
        <w:pStyle w:val="a2"/>
        <w:ind w:firstLine="240"/>
      </w:pPr>
      <w:r>
        <w:rPr>
          <w:rFonts w:hint="eastAsia"/>
        </w:rPr>
        <w:t>提供したデータはすべて</w:t>
      </w:r>
      <w:r>
        <w:rPr>
          <w:rFonts w:hint="eastAsia"/>
        </w:rPr>
        <w:t>RDF</w:t>
      </w:r>
      <w:r>
        <w:rPr>
          <w:rFonts w:hint="eastAsia"/>
        </w:rPr>
        <w:t>で表現しており、</w:t>
      </w:r>
      <w:r>
        <w:rPr>
          <w:rFonts w:hint="eastAsia"/>
        </w:rPr>
        <w:t>RDF</w:t>
      </w:r>
      <w:r>
        <w:rPr>
          <w:rFonts w:hint="eastAsia"/>
        </w:rPr>
        <w:t>はすべてトリプル形式で記述されるため、データ数を表現するための指標として</w:t>
      </w:r>
      <w:r>
        <w:rPr>
          <w:rFonts w:hint="eastAsia"/>
        </w:rPr>
        <w:t>RDF</w:t>
      </w:r>
      <w:r>
        <w:rPr>
          <w:rFonts w:hint="eastAsia"/>
        </w:rPr>
        <w:t>トリプル数を利用数。統計情報に関する</w:t>
      </w:r>
      <w:r>
        <w:rPr>
          <w:rFonts w:hint="eastAsia"/>
        </w:rPr>
        <w:t>RDF</w:t>
      </w:r>
      <w:r w:rsidR="00E3522F">
        <w:rPr>
          <w:rFonts w:hint="eastAsia"/>
        </w:rPr>
        <w:t>トリプル数</w:t>
      </w:r>
      <w:r w:rsidR="00A4404D">
        <w:rPr>
          <w:rFonts w:hint="eastAsia"/>
        </w:rPr>
        <w:t>は</w:t>
      </w:r>
      <w:r w:rsidR="00273326" w:rsidRPr="00273326">
        <w:t>773</w:t>
      </w:r>
      <w:r w:rsidR="00273326">
        <w:rPr>
          <w:rFonts w:hint="eastAsia"/>
        </w:rPr>
        <w:t>,</w:t>
      </w:r>
      <w:r w:rsidR="00273326" w:rsidRPr="00273326">
        <w:t>185</w:t>
      </w:r>
      <w:r w:rsidR="00273326">
        <w:rPr>
          <w:rFonts w:hint="eastAsia"/>
        </w:rPr>
        <w:t>,</w:t>
      </w:r>
      <w:r w:rsidR="00273326" w:rsidRPr="00273326">
        <w:t>953</w:t>
      </w:r>
      <w:r w:rsidR="00574381">
        <w:t>件、</w:t>
      </w:r>
      <w:r>
        <w:rPr>
          <w:rFonts w:hint="eastAsia"/>
        </w:rPr>
        <w:t>政府データカタログサイトで公開されているメタデータに関する</w:t>
      </w:r>
      <w:r>
        <w:rPr>
          <w:rFonts w:hint="eastAsia"/>
        </w:rPr>
        <w:t>RDF</w:t>
      </w:r>
      <w:r>
        <w:rPr>
          <w:rFonts w:hint="eastAsia"/>
        </w:rPr>
        <w:t>トリプル数は</w:t>
      </w:r>
      <w:r w:rsidRPr="00941133">
        <w:t>1</w:t>
      </w:r>
      <w:r>
        <w:rPr>
          <w:rFonts w:hint="eastAsia"/>
        </w:rPr>
        <w:t>,</w:t>
      </w:r>
      <w:r w:rsidRPr="00941133">
        <w:t>591</w:t>
      </w:r>
      <w:r>
        <w:rPr>
          <w:rFonts w:hint="eastAsia"/>
        </w:rPr>
        <w:t>,</w:t>
      </w:r>
      <w:r w:rsidRPr="00941133">
        <w:t>073</w:t>
      </w:r>
      <w:r>
        <w:t>件</w:t>
      </w:r>
      <w:r w:rsidR="00574381">
        <w:rPr>
          <w:rFonts w:hint="eastAsia"/>
        </w:rPr>
        <w:t>、合計で</w:t>
      </w:r>
      <w:r w:rsidR="00273326">
        <w:rPr>
          <w:rFonts w:hint="eastAsia"/>
        </w:rPr>
        <w:t>774,777,026</w:t>
      </w:r>
      <w:r w:rsidR="00574381">
        <w:t>件</w:t>
      </w:r>
      <w:r>
        <w:t>であった。</w:t>
      </w:r>
      <w:r w:rsidR="00F1420A">
        <w:t>データサイズと</w:t>
      </w:r>
      <w:r w:rsidR="00F1420A">
        <w:t>RDF</w:t>
      </w:r>
      <w:r w:rsidR="00F1420A">
        <w:t>トリプル数について、</w:t>
      </w:r>
      <w:r w:rsidR="00F367A9">
        <w:fldChar w:fldCharType="begin"/>
      </w:r>
      <w:r w:rsidR="00F1420A">
        <w:instrText xml:space="preserve"> REF _Ref382505748 \h </w:instrText>
      </w:r>
      <w:r w:rsidR="00F367A9">
        <w:fldChar w:fldCharType="separate"/>
      </w:r>
      <w:r w:rsidR="0092138E">
        <w:rPr>
          <w:rFonts w:hint="eastAsia"/>
        </w:rPr>
        <w:t>表</w:t>
      </w:r>
      <w:r w:rsidR="0092138E">
        <w:rPr>
          <w:rFonts w:hint="eastAsia"/>
        </w:rPr>
        <w:t xml:space="preserve"> </w:t>
      </w:r>
      <w:r w:rsidR="0092138E">
        <w:rPr>
          <w:noProof/>
        </w:rPr>
        <w:t>31</w:t>
      </w:r>
      <w:r w:rsidR="00F367A9">
        <w:fldChar w:fldCharType="end"/>
      </w:r>
      <w:r w:rsidR="00F1420A">
        <w:t>にまとめる。</w:t>
      </w:r>
    </w:p>
    <w:p w:rsidR="00F1420A" w:rsidRPr="00F1420A" w:rsidRDefault="00F1420A" w:rsidP="00F1420A">
      <w:pPr>
        <w:pStyle w:val="a2"/>
        <w:ind w:firstLine="240"/>
      </w:pPr>
    </w:p>
    <w:p w:rsidR="00F1420A" w:rsidRDefault="00F1420A" w:rsidP="00F1420A">
      <w:pPr>
        <w:pStyle w:val="aff3"/>
        <w:keepNext/>
        <w:jc w:val="center"/>
      </w:pPr>
      <w:bookmarkStart w:id="136" w:name="_Ref382505748"/>
      <w:bookmarkStart w:id="137" w:name="_Ref382505745"/>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31</w:t>
      </w:r>
      <w:r w:rsidR="00F367A9">
        <w:fldChar w:fldCharType="end"/>
      </w:r>
      <w:bookmarkEnd w:id="136"/>
      <w:r>
        <w:rPr>
          <w:rFonts w:hint="eastAsia"/>
        </w:rPr>
        <w:t xml:space="preserve"> </w:t>
      </w:r>
      <w:r>
        <w:rPr>
          <w:rFonts w:hint="eastAsia"/>
        </w:rPr>
        <w:t>提供したデータのサイズと</w:t>
      </w:r>
      <w:r>
        <w:rPr>
          <w:rFonts w:hint="eastAsia"/>
        </w:rPr>
        <w:t>RDF</w:t>
      </w:r>
      <w:r>
        <w:rPr>
          <w:rFonts w:hint="eastAsia"/>
        </w:rPr>
        <w:t>トリプル数</w:t>
      </w:r>
      <w:bookmarkEnd w:id="137"/>
    </w:p>
    <w:tbl>
      <w:tblPr>
        <w:tblW w:w="7195" w:type="dxa"/>
        <w:tblInd w:w="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984"/>
        <w:gridCol w:w="2835"/>
      </w:tblGrid>
      <w:tr w:rsidR="00F1420A" w:rsidRPr="003D1FE0" w:rsidTr="00C24EB0">
        <w:trPr>
          <w:cantSplit/>
          <w:trHeight w:val="398"/>
          <w:tblHeader/>
        </w:trPr>
        <w:tc>
          <w:tcPr>
            <w:tcW w:w="2376" w:type="dxa"/>
            <w:shd w:val="clear" w:color="auto" w:fill="D9D9D9" w:themeFill="background1" w:themeFillShade="D9"/>
            <w:vAlign w:val="center"/>
          </w:tcPr>
          <w:p w:rsidR="00F1420A" w:rsidRPr="00C24EB0" w:rsidRDefault="00F1420A" w:rsidP="00C24EB0">
            <w:pPr>
              <w:pStyle w:val="a2"/>
              <w:ind w:firstLineChars="0" w:firstLine="0"/>
              <w:jc w:val="center"/>
              <w:rPr>
                <w:b/>
              </w:rPr>
            </w:pPr>
            <w:r w:rsidRPr="00C24EB0">
              <w:rPr>
                <w:rFonts w:hint="eastAsia"/>
                <w:b/>
              </w:rPr>
              <w:t>データ名</w:t>
            </w:r>
          </w:p>
        </w:tc>
        <w:tc>
          <w:tcPr>
            <w:tcW w:w="1984" w:type="dxa"/>
            <w:shd w:val="clear" w:color="auto" w:fill="D9D9D9" w:themeFill="background1" w:themeFillShade="D9"/>
            <w:vAlign w:val="center"/>
          </w:tcPr>
          <w:p w:rsidR="00F1420A" w:rsidRPr="00C24EB0" w:rsidRDefault="00F1420A" w:rsidP="00C24EB0">
            <w:pPr>
              <w:pStyle w:val="a2"/>
              <w:ind w:firstLineChars="0" w:firstLine="0"/>
              <w:jc w:val="center"/>
              <w:rPr>
                <w:b/>
              </w:rPr>
            </w:pPr>
            <w:r w:rsidRPr="00C24EB0">
              <w:rPr>
                <w:b/>
              </w:rPr>
              <w:t>データサイズ</w:t>
            </w:r>
          </w:p>
        </w:tc>
        <w:tc>
          <w:tcPr>
            <w:tcW w:w="2835" w:type="dxa"/>
            <w:shd w:val="clear" w:color="auto" w:fill="D9D9D9" w:themeFill="background1" w:themeFillShade="D9"/>
            <w:vAlign w:val="center"/>
          </w:tcPr>
          <w:p w:rsidR="00F1420A" w:rsidRPr="00C24EB0" w:rsidRDefault="00F1420A" w:rsidP="00C24EB0">
            <w:pPr>
              <w:pStyle w:val="a2"/>
              <w:ind w:firstLineChars="0" w:firstLine="0"/>
              <w:jc w:val="center"/>
              <w:rPr>
                <w:b/>
              </w:rPr>
            </w:pPr>
            <w:r w:rsidRPr="00C24EB0">
              <w:rPr>
                <w:b/>
              </w:rPr>
              <w:t>RDF</w:t>
            </w:r>
            <w:r w:rsidRPr="00C24EB0">
              <w:rPr>
                <w:b/>
              </w:rPr>
              <w:t>トリプル数</w:t>
            </w:r>
          </w:p>
        </w:tc>
      </w:tr>
      <w:tr w:rsidR="00F1420A" w:rsidRPr="00FB46EF" w:rsidTr="00C24EB0">
        <w:trPr>
          <w:trHeight w:val="796"/>
        </w:trPr>
        <w:tc>
          <w:tcPr>
            <w:tcW w:w="2376" w:type="dxa"/>
            <w:vAlign w:val="center"/>
          </w:tcPr>
          <w:p w:rsidR="00F1420A" w:rsidRPr="003D1FE0" w:rsidRDefault="00F1420A" w:rsidP="00C24EB0">
            <w:pPr>
              <w:pStyle w:val="a2"/>
              <w:ind w:firstLineChars="0" w:firstLine="0"/>
              <w:jc w:val="center"/>
            </w:pPr>
            <w:r>
              <w:t>統計データ</w:t>
            </w:r>
          </w:p>
        </w:tc>
        <w:tc>
          <w:tcPr>
            <w:tcW w:w="1984" w:type="dxa"/>
            <w:vAlign w:val="center"/>
          </w:tcPr>
          <w:p w:rsidR="00F1420A" w:rsidRPr="00FB46EF" w:rsidRDefault="00F1420A" w:rsidP="00C24EB0">
            <w:pPr>
              <w:pStyle w:val="a2"/>
              <w:ind w:firstLineChars="0" w:firstLine="0"/>
              <w:jc w:val="center"/>
            </w:pPr>
            <w:r>
              <w:rPr>
                <w:rFonts w:hint="eastAsia"/>
              </w:rPr>
              <w:t>約</w:t>
            </w:r>
            <w:r>
              <w:rPr>
                <w:rFonts w:hint="eastAsia"/>
              </w:rPr>
              <w:t>44.8GB</w:t>
            </w:r>
          </w:p>
        </w:tc>
        <w:tc>
          <w:tcPr>
            <w:tcW w:w="2835" w:type="dxa"/>
            <w:vAlign w:val="center"/>
          </w:tcPr>
          <w:p w:rsidR="00F1420A" w:rsidRPr="00FB46EF" w:rsidRDefault="00F1420A" w:rsidP="00C24EB0">
            <w:pPr>
              <w:pStyle w:val="a2"/>
              <w:ind w:firstLineChars="0" w:firstLine="0"/>
              <w:jc w:val="center"/>
            </w:pPr>
            <w:r w:rsidRPr="00273326">
              <w:t>773</w:t>
            </w:r>
            <w:r>
              <w:rPr>
                <w:rFonts w:hint="eastAsia"/>
              </w:rPr>
              <w:t>,</w:t>
            </w:r>
            <w:r w:rsidRPr="00273326">
              <w:t>185</w:t>
            </w:r>
            <w:r>
              <w:rPr>
                <w:rFonts w:hint="eastAsia"/>
              </w:rPr>
              <w:t>,</w:t>
            </w:r>
            <w:r w:rsidRPr="00273326">
              <w:t>953</w:t>
            </w:r>
            <w:r>
              <w:t>件</w:t>
            </w:r>
          </w:p>
        </w:tc>
      </w:tr>
      <w:tr w:rsidR="00F1420A" w:rsidRPr="00FB46EF" w:rsidTr="00C24EB0">
        <w:trPr>
          <w:trHeight w:val="796"/>
        </w:trPr>
        <w:tc>
          <w:tcPr>
            <w:tcW w:w="2376" w:type="dxa"/>
            <w:tcBorders>
              <w:bottom w:val="double" w:sz="4" w:space="0" w:color="auto"/>
            </w:tcBorders>
            <w:vAlign w:val="center"/>
          </w:tcPr>
          <w:p w:rsidR="00F1420A" w:rsidRDefault="00F1420A" w:rsidP="00C24EB0">
            <w:pPr>
              <w:pStyle w:val="a2"/>
              <w:ind w:firstLineChars="0" w:firstLine="0"/>
              <w:jc w:val="center"/>
            </w:pPr>
            <w:r>
              <w:t>政府データカタログメタデータ</w:t>
            </w:r>
          </w:p>
        </w:tc>
        <w:tc>
          <w:tcPr>
            <w:tcW w:w="1984" w:type="dxa"/>
            <w:tcBorders>
              <w:bottom w:val="double" w:sz="4" w:space="0" w:color="auto"/>
            </w:tcBorders>
            <w:vAlign w:val="center"/>
          </w:tcPr>
          <w:p w:rsidR="00F1420A" w:rsidRDefault="00F1420A" w:rsidP="00C24EB0">
            <w:pPr>
              <w:pStyle w:val="a2"/>
              <w:ind w:firstLineChars="0" w:firstLine="0"/>
              <w:jc w:val="center"/>
            </w:pPr>
            <w:r>
              <w:rPr>
                <w:rFonts w:hint="eastAsia"/>
              </w:rPr>
              <w:t>約</w:t>
            </w:r>
            <w:r>
              <w:rPr>
                <w:rFonts w:hint="eastAsia"/>
              </w:rPr>
              <w:t>114MB</w:t>
            </w:r>
          </w:p>
        </w:tc>
        <w:tc>
          <w:tcPr>
            <w:tcW w:w="2835" w:type="dxa"/>
            <w:tcBorders>
              <w:bottom w:val="double" w:sz="4" w:space="0" w:color="auto"/>
            </w:tcBorders>
            <w:vAlign w:val="center"/>
          </w:tcPr>
          <w:p w:rsidR="00F1420A" w:rsidRPr="00FB46EF" w:rsidRDefault="00F1420A" w:rsidP="00C24EB0">
            <w:pPr>
              <w:pStyle w:val="a2"/>
              <w:ind w:firstLineChars="0" w:firstLine="0"/>
              <w:jc w:val="center"/>
            </w:pPr>
            <w:r w:rsidRPr="00941133">
              <w:t>1</w:t>
            </w:r>
            <w:r>
              <w:rPr>
                <w:rFonts w:hint="eastAsia"/>
              </w:rPr>
              <w:t>,</w:t>
            </w:r>
            <w:r w:rsidRPr="00941133">
              <w:t>591</w:t>
            </w:r>
            <w:r>
              <w:rPr>
                <w:rFonts w:hint="eastAsia"/>
              </w:rPr>
              <w:t>,</w:t>
            </w:r>
            <w:r w:rsidRPr="00941133">
              <w:t>073</w:t>
            </w:r>
            <w:r>
              <w:t>件</w:t>
            </w:r>
          </w:p>
        </w:tc>
      </w:tr>
      <w:tr w:rsidR="00F1420A" w:rsidRPr="00FB46EF" w:rsidTr="00C24EB0">
        <w:trPr>
          <w:trHeight w:val="411"/>
        </w:trPr>
        <w:tc>
          <w:tcPr>
            <w:tcW w:w="2376" w:type="dxa"/>
            <w:tcBorders>
              <w:top w:val="double" w:sz="4" w:space="0" w:color="auto"/>
            </w:tcBorders>
            <w:vAlign w:val="center"/>
          </w:tcPr>
          <w:p w:rsidR="00F1420A" w:rsidRDefault="00F1420A" w:rsidP="00C24EB0">
            <w:pPr>
              <w:pStyle w:val="a2"/>
              <w:ind w:firstLineChars="0" w:firstLine="0"/>
              <w:jc w:val="center"/>
            </w:pPr>
            <w:r>
              <w:t>合計</w:t>
            </w:r>
          </w:p>
        </w:tc>
        <w:tc>
          <w:tcPr>
            <w:tcW w:w="1984" w:type="dxa"/>
            <w:tcBorders>
              <w:top w:val="double" w:sz="4" w:space="0" w:color="auto"/>
            </w:tcBorders>
            <w:vAlign w:val="center"/>
          </w:tcPr>
          <w:p w:rsidR="00F1420A" w:rsidRDefault="00F1420A" w:rsidP="00C24EB0">
            <w:pPr>
              <w:pStyle w:val="a2"/>
              <w:ind w:firstLineChars="0" w:firstLine="0"/>
              <w:jc w:val="center"/>
            </w:pPr>
            <w:r>
              <w:rPr>
                <w:rFonts w:hint="eastAsia"/>
              </w:rPr>
              <w:t>約</w:t>
            </w:r>
            <w:r>
              <w:rPr>
                <w:rFonts w:hint="eastAsia"/>
              </w:rPr>
              <w:t>46.0GB</w:t>
            </w:r>
          </w:p>
        </w:tc>
        <w:tc>
          <w:tcPr>
            <w:tcW w:w="2835" w:type="dxa"/>
            <w:tcBorders>
              <w:top w:val="double" w:sz="4" w:space="0" w:color="auto"/>
            </w:tcBorders>
            <w:vAlign w:val="center"/>
          </w:tcPr>
          <w:p w:rsidR="00F1420A" w:rsidRPr="00941133" w:rsidRDefault="00F1420A" w:rsidP="00C24EB0">
            <w:pPr>
              <w:pStyle w:val="a2"/>
              <w:ind w:firstLineChars="0" w:firstLine="0"/>
              <w:jc w:val="center"/>
            </w:pPr>
            <w:r>
              <w:rPr>
                <w:rFonts w:hint="eastAsia"/>
              </w:rPr>
              <w:t>774,777,026</w:t>
            </w:r>
            <w:r>
              <w:rPr>
                <w:rFonts w:hint="eastAsia"/>
              </w:rPr>
              <w:t>件</w:t>
            </w:r>
          </w:p>
        </w:tc>
      </w:tr>
    </w:tbl>
    <w:p w:rsidR="00F1420A" w:rsidRDefault="00F1420A" w:rsidP="00F1420A">
      <w:pPr>
        <w:pStyle w:val="a2"/>
        <w:ind w:firstLine="240"/>
      </w:pPr>
    </w:p>
    <w:p w:rsidR="00D6090F" w:rsidRPr="00D6090F" w:rsidRDefault="00D6090F" w:rsidP="006300D4">
      <w:pPr>
        <w:pStyle w:val="a2"/>
        <w:ind w:firstLine="240"/>
      </w:pPr>
      <w:r>
        <w:rPr>
          <w:rFonts w:hint="eastAsia"/>
        </w:rPr>
        <w:t>本実証で提供した統計データの詳細を</w:t>
      </w:r>
      <w:r w:rsidR="00F367A9">
        <w:fldChar w:fldCharType="begin"/>
      </w:r>
      <w:r>
        <w:instrText xml:space="preserve"> </w:instrText>
      </w:r>
      <w:r>
        <w:rPr>
          <w:rFonts w:hint="eastAsia"/>
        </w:rPr>
        <w:instrText>REF _Ref382236098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32</w:t>
      </w:r>
      <w:r w:rsidR="00F367A9">
        <w:fldChar w:fldCharType="end"/>
      </w:r>
      <w:r>
        <w:t>に、データカタログサイトのデータセットのメタデータの詳細を</w:t>
      </w:r>
      <w:r w:rsidR="00F367A9">
        <w:fldChar w:fldCharType="begin"/>
      </w:r>
      <w:r>
        <w:instrText xml:space="preserve"> REF _Ref382236134 \h </w:instrText>
      </w:r>
      <w:r w:rsidR="00F367A9">
        <w:fldChar w:fldCharType="separate"/>
      </w:r>
      <w:r w:rsidR="0092138E">
        <w:rPr>
          <w:rFonts w:hint="eastAsia"/>
        </w:rPr>
        <w:t>表</w:t>
      </w:r>
      <w:r w:rsidR="0092138E">
        <w:rPr>
          <w:rFonts w:hint="eastAsia"/>
        </w:rPr>
        <w:t xml:space="preserve"> </w:t>
      </w:r>
      <w:r w:rsidR="0092138E">
        <w:rPr>
          <w:noProof/>
        </w:rPr>
        <w:t>33</w:t>
      </w:r>
      <w:r w:rsidR="00F367A9">
        <w:fldChar w:fldCharType="end"/>
      </w:r>
      <w:r>
        <w:t>に示す。</w:t>
      </w:r>
    </w:p>
    <w:p w:rsidR="00E3522F" w:rsidRDefault="00E3522F" w:rsidP="006300D4">
      <w:pPr>
        <w:pStyle w:val="a2"/>
        <w:ind w:firstLine="240"/>
      </w:pPr>
    </w:p>
    <w:p w:rsidR="00273326" w:rsidRDefault="00273326" w:rsidP="00273326">
      <w:pPr>
        <w:pStyle w:val="aff3"/>
        <w:keepNext/>
        <w:jc w:val="center"/>
      </w:pPr>
      <w:bookmarkStart w:id="138" w:name="_Ref382236098"/>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32</w:t>
      </w:r>
      <w:r w:rsidR="00F367A9">
        <w:fldChar w:fldCharType="end"/>
      </w:r>
      <w:bookmarkEnd w:id="138"/>
      <w:r>
        <w:rPr>
          <w:rFonts w:hint="eastAsia"/>
        </w:rPr>
        <w:t xml:space="preserve"> </w:t>
      </w:r>
      <w:r>
        <w:rPr>
          <w:rFonts w:hint="eastAsia"/>
        </w:rPr>
        <w:t>本実証で提供した統計データ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091"/>
        <w:gridCol w:w="4077"/>
        <w:gridCol w:w="1977"/>
      </w:tblGrid>
      <w:tr w:rsidR="009A0B7A" w:rsidRPr="009743F3" w:rsidTr="009743F3">
        <w:tc>
          <w:tcPr>
            <w:tcW w:w="0" w:type="auto"/>
            <w:shd w:val="clear" w:color="auto" w:fill="D9D9D9" w:themeFill="background1" w:themeFillShade="D9"/>
            <w:vAlign w:val="center"/>
            <w:hideMark/>
          </w:tcPr>
          <w:p w:rsidR="009A0B7A" w:rsidRPr="009743F3" w:rsidRDefault="009A0B7A" w:rsidP="009743F3">
            <w:pPr>
              <w:pStyle w:val="a2"/>
              <w:ind w:firstLineChars="0" w:firstLine="0"/>
              <w:jc w:val="center"/>
            </w:pPr>
            <w:r w:rsidRPr="009743F3">
              <w:rPr>
                <w:rStyle w:val="aff8"/>
                <w:rFonts w:ascii="Arial" w:hAnsi="Arial" w:cs="Arial"/>
                <w:color w:val="000000"/>
                <w:szCs w:val="20"/>
              </w:rPr>
              <w:t>データ</w:t>
            </w:r>
            <w:r w:rsidR="009743F3">
              <w:rPr>
                <w:rStyle w:val="aff8"/>
                <w:rFonts w:ascii="Arial" w:hAnsi="Arial" w:cs="Arial" w:hint="eastAsia"/>
                <w:color w:val="000000"/>
                <w:szCs w:val="20"/>
              </w:rPr>
              <w:br/>
            </w:r>
            <w:r w:rsidRPr="009743F3">
              <w:rPr>
                <w:rStyle w:val="aff8"/>
                <w:rFonts w:ascii="Arial" w:hAnsi="Arial" w:cs="Arial"/>
                <w:color w:val="000000"/>
                <w:szCs w:val="20"/>
              </w:rPr>
              <w:t>タイトル</w:t>
            </w:r>
          </w:p>
        </w:tc>
        <w:tc>
          <w:tcPr>
            <w:tcW w:w="1091" w:type="dxa"/>
            <w:shd w:val="clear" w:color="auto" w:fill="D9D9D9" w:themeFill="background1" w:themeFillShade="D9"/>
            <w:vAlign w:val="center"/>
            <w:hideMark/>
          </w:tcPr>
          <w:p w:rsidR="009A0B7A" w:rsidRPr="009743F3" w:rsidRDefault="009A0B7A" w:rsidP="009743F3">
            <w:pPr>
              <w:pStyle w:val="a2"/>
              <w:ind w:firstLineChars="0" w:firstLine="0"/>
              <w:jc w:val="center"/>
            </w:pPr>
            <w:r w:rsidRPr="009743F3">
              <w:rPr>
                <w:rStyle w:val="aff8"/>
                <w:rFonts w:ascii="Arial" w:hAnsi="Arial" w:cs="Arial"/>
                <w:color w:val="000000"/>
                <w:szCs w:val="20"/>
              </w:rPr>
              <w:t>データ</w:t>
            </w:r>
            <w:r w:rsidRPr="009743F3">
              <w:rPr>
                <w:rStyle w:val="aff8"/>
                <w:rFonts w:ascii="Arial" w:hAnsi="Arial" w:cs="Arial" w:hint="eastAsia"/>
                <w:color w:val="000000"/>
                <w:szCs w:val="20"/>
              </w:rPr>
              <w:br/>
            </w:r>
            <w:r w:rsidRPr="009743F3">
              <w:rPr>
                <w:rStyle w:val="aff8"/>
                <w:rFonts w:ascii="Arial" w:hAnsi="Arial" w:cs="Arial"/>
                <w:color w:val="000000"/>
                <w:szCs w:val="20"/>
              </w:rPr>
              <w:t>作成</w:t>
            </w:r>
            <w:r w:rsidR="009743F3">
              <w:rPr>
                <w:rStyle w:val="aff8"/>
                <w:rFonts w:ascii="Arial" w:hAnsi="Arial" w:cs="Arial" w:hint="eastAsia"/>
                <w:color w:val="000000"/>
                <w:szCs w:val="20"/>
              </w:rPr>
              <w:br/>
            </w:r>
            <w:r w:rsidRPr="009743F3">
              <w:rPr>
                <w:rStyle w:val="aff8"/>
                <w:rFonts w:ascii="Arial" w:hAnsi="Arial" w:cs="Arial"/>
                <w:color w:val="000000"/>
                <w:szCs w:val="20"/>
              </w:rPr>
              <w:t>組織</w:t>
            </w:r>
          </w:p>
        </w:tc>
        <w:tc>
          <w:tcPr>
            <w:tcW w:w="4077" w:type="dxa"/>
            <w:shd w:val="clear" w:color="auto" w:fill="D9D9D9" w:themeFill="background1" w:themeFillShade="D9"/>
            <w:vAlign w:val="center"/>
            <w:hideMark/>
          </w:tcPr>
          <w:p w:rsidR="009A0B7A" w:rsidRPr="009743F3" w:rsidRDefault="009A0B7A" w:rsidP="009743F3">
            <w:pPr>
              <w:pStyle w:val="a2"/>
              <w:ind w:firstLineChars="0" w:firstLine="0"/>
              <w:jc w:val="center"/>
            </w:pPr>
            <w:r w:rsidRPr="009743F3">
              <w:rPr>
                <w:rStyle w:val="aff8"/>
                <w:rFonts w:ascii="Arial" w:hAnsi="Arial" w:cs="Arial"/>
                <w:color w:val="000000"/>
                <w:szCs w:val="20"/>
              </w:rPr>
              <w:t>概要</w:t>
            </w:r>
          </w:p>
        </w:tc>
        <w:tc>
          <w:tcPr>
            <w:tcW w:w="1977" w:type="dxa"/>
            <w:shd w:val="clear" w:color="auto" w:fill="D9D9D9" w:themeFill="background1" w:themeFillShade="D9"/>
            <w:vAlign w:val="center"/>
            <w:hideMark/>
          </w:tcPr>
          <w:p w:rsidR="009A0B7A" w:rsidRPr="009743F3" w:rsidRDefault="009A0B7A" w:rsidP="009743F3">
            <w:pPr>
              <w:pStyle w:val="a2"/>
              <w:ind w:firstLineChars="0" w:firstLine="0"/>
              <w:jc w:val="center"/>
            </w:pPr>
            <w:r w:rsidRPr="009743F3">
              <w:rPr>
                <w:rStyle w:val="aff8"/>
                <w:rFonts w:ascii="Arial" w:hAnsi="Arial" w:cs="Arial"/>
                <w:color w:val="000000"/>
                <w:szCs w:val="20"/>
              </w:rPr>
              <w:t>データ形式</w:t>
            </w:r>
          </w:p>
        </w:tc>
      </w:tr>
      <w:tr w:rsidR="009A0B7A" w:rsidTr="009743F3">
        <w:tc>
          <w:tcPr>
            <w:tcW w:w="0" w:type="auto"/>
            <w:vAlign w:val="center"/>
            <w:hideMark/>
          </w:tcPr>
          <w:p w:rsidR="009A0B7A" w:rsidRPr="005A1A54" w:rsidRDefault="009A0B7A" w:rsidP="009743F3">
            <w:pPr>
              <w:pStyle w:val="a2"/>
              <w:ind w:firstLineChars="0" w:firstLine="0"/>
              <w:jc w:val="center"/>
              <w:rPr>
                <w:rFonts w:eastAsia="ＭＳ Ｐゴシック"/>
              </w:rPr>
            </w:pPr>
            <w:r>
              <w:t>国勢調査</w:t>
            </w:r>
            <w:r>
              <w:rPr>
                <w:rFonts w:hint="eastAsia"/>
              </w:rPr>
              <w:br/>
            </w:r>
            <w:r>
              <w:t>小地域集計</w:t>
            </w:r>
          </w:p>
        </w:tc>
        <w:tc>
          <w:tcPr>
            <w:tcW w:w="1091" w:type="dxa"/>
            <w:vAlign w:val="center"/>
            <w:hideMark/>
          </w:tcPr>
          <w:p w:rsidR="009A0B7A" w:rsidRPr="005A1A54" w:rsidRDefault="009A0B7A" w:rsidP="009743F3">
            <w:pPr>
              <w:pStyle w:val="a2"/>
              <w:ind w:firstLineChars="0" w:firstLine="0"/>
              <w:jc w:val="center"/>
              <w:rPr>
                <w:rFonts w:eastAsia="ＭＳ Ｐゴシック"/>
              </w:rPr>
            </w:pPr>
            <w:r>
              <w:t>総務省統計局</w:t>
            </w:r>
          </w:p>
        </w:tc>
        <w:tc>
          <w:tcPr>
            <w:tcW w:w="4077" w:type="dxa"/>
            <w:hideMark/>
          </w:tcPr>
          <w:p w:rsidR="009A0B7A" w:rsidRDefault="009A0B7A" w:rsidP="009743F3">
            <w:pPr>
              <w:pStyle w:val="a2"/>
              <w:ind w:firstLine="240"/>
            </w:pPr>
            <w:r>
              <w:t>2000</w:t>
            </w:r>
            <w:r>
              <w:t>年、</w:t>
            </w:r>
            <w:r>
              <w:t>2005</w:t>
            </w:r>
            <w:r>
              <w:t>年、</w:t>
            </w:r>
            <w:r>
              <w:t>2010</w:t>
            </w:r>
            <w:r>
              <w:t>年の以下の統計情報</w:t>
            </w:r>
          </w:p>
          <w:p w:rsidR="009A0B7A" w:rsidRDefault="009A0B7A" w:rsidP="009743F3">
            <w:pPr>
              <w:pStyle w:val="a2"/>
              <w:ind w:firstLine="240"/>
            </w:pPr>
            <w:r>
              <w:t>65</w:t>
            </w:r>
            <w:r>
              <w:t>歳以上親族のみの一般世帯数（</w:t>
            </w:r>
            <w:r>
              <w:t>2000</w:t>
            </w:r>
            <w:r>
              <w:t>年のみ存在）</w:t>
            </w:r>
          </w:p>
          <w:p w:rsidR="009A0B7A" w:rsidRDefault="009A0B7A" w:rsidP="009743F3">
            <w:pPr>
              <w:pStyle w:val="a2"/>
              <w:ind w:firstLine="240"/>
            </w:pPr>
            <w:r>
              <w:t>世帯の家族類型別一般世帯数</w:t>
            </w:r>
          </w:p>
          <w:p w:rsidR="009A0B7A" w:rsidRDefault="009A0B7A" w:rsidP="009743F3">
            <w:pPr>
              <w:pStyle w:val="a2"/>
              <w:ind w:firstLine="240"/>
            </w:pPr>
            <w:r>
              <w:t>世帯の経済構成別一般世帯数</w:t>
            </w:r>
          </w:p>
          <w:p w:rsidR="009A0B7A" w:rsidRDefault="009A0B7A" w:rsidP="009743F3">
            <w:pPr>
              <w:pStyle w:val="a2"/>
              <w:ind w:firstLine="240"/>
            </w:pPr>
            <w:r>
              <w:t>世帯人員別一般世帯数</w:t>
            </w:r>
          </w:p>
          <w:p w:rsidR="009A0B7A" w:rsidRDefault="009A0B7A" w:rsidP="009743F3">
            <w:pPr>
              <w:pStyle w:val="a2"/>
              <w:ind w:firstLine="240"/>
            </w:pPr>
            <w:r>
              <w:t>住宅の建て方別世帯数</w:t>
            </w:r>
          </w:p>
          <w:p w:rsidR="009A0B7A" w:rsidRDefault="009A0B7A" w:rsidP="009743F3">
            <w:pPr>
              <w:pStyle w:val="a2"/>
              <w:ind w:firstLine="240"/>
            </w:pPr>
            <w:r>
              <w:t>住宅の種類・所有の関係別一般世帯数、延べ面積（</w:t>
            </w:r>
            <w:r>
              <w:t>2010</w:t>
            </w:r>
            <w:r>
              <w:t>年には「延べ面積」なし）</w:t>
            </w:r>
          </w:p>
          <w:p w:rsidR="009A0B7A" w:rsidRDefault="009A0B7A" w:rsidP="009743F3">
            <w:pPr>
              <w:pStyle w:val="a2"/>
              <w:ind w:firstLine="240"/>
            </w:pPr>
            <w:r>
              <w:t>在学学校・未就学の種類別在学者数・未就学者数（</w:t>
            </w:r>
            <w:r>
              <w:t>2000</w:t>
            </w:r>
            <w:r>
              <w:t>年のみ存在）</w:t>
            </w:r>
          </w:p>
          <w:p w:rsidR="009A0B7A" w:rsidRDefault="009A0B7A" w:rsidP="009743F3">
            <w:pPr>
              <w:pStyle w:val="a2"/>
              <w:ind w:firstLine="240"/>
            </w:pPr>
            <w:r>
              <w:t>年齢別（５歳階級、４区分）、男女別人口</w:t>
            </w:r>
          </w:p>
          <w:p w:rsidR="009A0B7A" w:rsidRDefault="009A0B7A" w:rsidP="009743F3">
            <w:pPr>
              <w:pStyle w:val="a2"/>
              <w:ind w:firstLine="240"/>
            </w:pPr>
            <w:r>
              <w:t>産業別（大分類）・従業上の地位別就業者数</w:t>
            </w:r>
          </w:p>
          <w:p w:rsidR="009A0B7A" w:rsidRDefault="009A0B7A" w:rsidP="009743F3">
            <w:pPr>
              <w:pStyle w:val="a2"/>
              <w:ind w:firstLine="240"/>
            </w:pPr>
            <w:r>
              <w:t>男女別人口総数及び世帯総数</w:t>
            </w:r>
          </w:p>
          <w:p w:rsidR="009A0B7A" w:rsidRPr="005A1A54" w:rsidRDefault="009A0B7A" w:rsidP="009743F3">
            <w:pPr>
              <w:pStyle w:val="a2"/>
              <w:ind w:firstLine="240"/>
              <w:rPr>
                <w:rFonts w:eastAsia="ＭＳ Ｐゴシック"/>
              </w:rPr>
            </w:pPr>
            <w:r>
              <w:t>職業別（大分類）就業者数</w:t>
            </w:r>
          </w:p>
        </w:tc>
        <w:tc>
          <w:tcPr>
            <w:tcW w:w="1977" w:type="dxa"/>
            <w:vAlign w:val="center"/>
            <w:hideMark/>
          </w:tcPr>
          <w:p w:rsidR="009A0B7A" w:rsidRPr="005A1A54" w:rsidRDefault="009A0B7A" w:rsidP="009743F3">
            <w:pPr>
              <w:pStyle w:val="a2"/>
              <w:ind w:firstLine="240"/>
              <w:jc w:val="center"/>
              <w:rPr>
                <w:rFonts w:eastAsia="ＭＳ Ｐゴシック"/>
              </w:rPr>
            </w:pPr>
            <w:r>
              <w:t>SPARQL 1.1</w:t>
            </w:r>
            <w:r>
              <w:t>規格準拠の</w:t>
            </w:r>
            <w:r>
              <w:t>XML</w:t>
            </w:r>
            <w:r>
              <w:t>または</w:t>
            </w:r>
            <w:r>
              <w:t>JSON</w:t>
            </w:r>
            <w:r>
              <w:t>形式</w:t>
            </w:r>
            <w:r>
              <w:t>(API</w:t>
            </w:r>
            <w:r>
              <w:t>経由で取得</w:t>
            </w:r>
            <w:r>
              <w:t>)</w:t>
            </w:r>
          </w:p>
        </w:tc>
      </w:tr>
      <w:tr w:rsidR="009A0B7A" w:rsidTr="009743F3">
        <w:tc>
          <w:tcPr>
            <w:tcW w:w="0" w:type="auto"/>
            <w:vAlign w:val="center"/>
            <w:hideMark/>
          </w:tcPr>
          <w:p w:rsidR="009A0B7A" w:rsidRPr="005A1A54" w:rsidRDefault="009A0B7A" w:rsidP="009743F3">
            <w:pPr>
              <w:pStyle w:val="a2"/>
              <w:ind w:firstLineChars="0" w:firstLine="0"/>
              <w:jc w:val="center"/>
              <w:rPr>
                <w:rFonts w:eastAsia="ＭＳ Ｐゴシック"/>
              </w:rPr>
            </w:pPr>
            <w:r>
              <w:t>国勢調査</w:t>
            </w:r>
            <w:r w:rsidR="009743F3">
              <w:t>に</w:t>
            </w:r>
            <w:r w:rsidR="009743F3">
              <w:rPr>
                <w:rFonts w:hint="eastAsia"/>
              </w:rPr>
              <w:br/>
            </w:r>
            <w:r>
              <w:t>関する地域</w:t>
            </w:r>
            <w:r w:rsidR="009743F3">
              <w:rPr>
                <w:rFonts w:hint="eastAsia"/>
              </w:rPr>
              <w:br/>
            </w:r>
            <w:r>
              <w:t>メッシュ</w:t>
            </w:r>
            <w:r w:rsidR="009743F3">
              <w:rPr>
                <w:rFonts w:hint="eastAsia"/>
              </w:rPr>
              <w:br/>
            </w:r>
            <w:r>
              <w:t>統計</w:t>
            </w:r>
          </w:p>
        </w:tc>
        <w:tc>
          <w:tcPr>
            <w:tcW w:w="1091" w:type="dxa"/>
            <w:vAlign w:val="center"/>
            <w:hideMark/>
          </w:tcPr>
          <w:p w:rsidR="009A0B7A" w:rsidRPr="005A1A54" w:rsidRDefault="009A0B7A" w:rsidP="009743F3">
            <w:pPr>
              <w:pStyle w:val="a2"/>
              <w:ind w:firstLineChars="0" w:firstLine="0"/>
              <w:jc w:val="center"/>
              <w:rPr>
                <w:rFonts w:eastAsia="ＭＳ Ｐゴシック"/>
              </w:rPr>
            </w:pPr>
            <w:r>
              <w:t>総務省統計局</w:t>
            </w:r>
          </w:p>
        </w:tc>
        <w:tc>
          <w:tcPr>
            <w:tcW w:w="4077" w:type="dxa"/>
            <w:vAlign w:val="center"/>
            <w:hideMark/>
          </w:tcPr>
          <w:p w:rsidR="009A0B7A" w:rsidRPr="005A1A54" w:rsidRDefault="009A0B7A" w:rsidP="009743F3">
            <w:pPr>
              <w:pStyle w:val="a2"/>
              <w:ind w:firstLineChars="0" w:firstLine="0"/>
              <w:jc w:val="center"/>
              <w:rPr>
                <w:rFonts w:eastAsia="ＭＳ Ｐゴシック"/>
              </w:rPr>
            </w:pPr>
            <w:r>
              <w:t>男女別人口総数及び世帯総数の</w:t>
            </w:r>
            <w:r>
              <w:rPr>
                <w:rFonts w:hint="eastAsia"/>
              </w:rPr>
              <w:br/>
            </w:r>
            <w:r>
              <w:t>500m</w:t>
            </w:r>
            <w:r>
              <w:t>メッシュ、</w:t>
            </w:r>
            <w:r>
              <w:t>1km</w:t>
            </w:r>
            <w:r>
              <w:t>メッシュ情報。</w:t>
            </w:r>
          </w:p>
        </w:tc>
        <w:tc>
          <w:tcPr>
            <w:tcW w:w="1977" w:type="dxa"/>
            <w:vAlign w:val="center"/>
            <w:hideMark/>
          </w:tcPr>
          <w:p w:rsidR="009A0B7A" w:rsidRPr="005A1A54" w:rsidRDefault="009A0B7A" w:rsidP="009743F3">
            <w:pPr>
              <w:pStyle w:val="a2"/>
              <w:ind w:firstLine="240"/>
              <w:jc w:val="center"/>
              <w:rPr>
                <w:rFonts w:eastAsia="ＭＳ Ｐゴシック"/>
              </w:rPr>
            </w:pPr>
            <w:r>
              <w:t>SPARQL 1.1</w:t>
            </w:r>
            <w:r>
              <w:t>規格準拠の</w:t>
            </w:r>
            <w:r>
              <w:t>XML</w:t>
            </w:r>
            <w:r>
              <w:t>または</w:t>
            </w:r>
            <w:r>
              <w:t>JSON</w:t>
            </w:r>
            <w:r>
              <w:t>形式</w:t>
            </w:r>
            <w:r>
              <w:t>(API</w:t>
            </w:r>
            <w:r>
              <w:t>経由で取得</w:t>
            </w:r>
            <w:r>
              <w:t>)</w:t>
            </w:r>
          </w:p>
        </w:tc>
      </w:tr>
    </w:tbl>
    <w:p w:rsidR="009A0B7A" w:rsidRDefault="009A0B7A" w:rsidP="009A0B7A">
      <w:pPr>
        <w:pStyle w:val="Web"/>
        <w:rPr>
          <w:rFonts w:ascii="Arial" w:hAnsi="Arial" w:cs="Arial"/>
          <w:color w:val="000000"/>
          <w:sz w:val="20"/>
          <w:szCs w:val="20"/>
        </w:rPr>
      </w:pPr>
      <w:r>
        <w:rPr>
          <w:rFonts w:ascii="Arial" w:hAnsi="Arial" w:cs="Arial"/>
          <w:color w:val="000000"/>
          <w:sz w:val="20"/>
          <w:szCs w:val="20"/>
        </w:rPr>
        <w:t> </w:t>
      </w:r>
    </w:p>
    <w:p w:rsidR="00F1420A" w:rsidRDefault="00F1420A" w:rsidP="009A0B7A">
      <w:pPr>
        <w:pStyle w:val="Web"/>
        <w:rPr>
          <w:rFonts w:ascii="Arial" w:hAnsi="Arial" w:cs="Arial"/>
          <w:color w:val="000000"/>
          <w:sz w:val="20"/>
          <w:szCs w:val="20"/>
        </w:rPr>
      </w:pPr>
    </w:p>
    <w:p w:rsidR="00273326" w:rsidRDefault="00273326" w:rsidP="00273326">
      <w:pPr>
        <w:pStyle w:val="aff3"/>
        <w:keepNext/>
        <w:jc w:val="center"/>
      </w:pPr>
      <w:bookmarkStart w:id="139" w:name="_Ref382236134"/>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33</w:t>
      </w:r>
      <w:r w:rsidR="00F367A9">
        <w:fldChar w:fldCharType="end"/>
      </w:r>
      <w:bookmarkEnd w:id="139"/>
      <w:r>
        <w:rPr>
          <w:rFonts w:hint="eastAsia"/>
        </w:rPr>
        <w:t xml:space="preserve"> </w:t>
      </w:r>
      <w:r>
        <w:rPr>
          <w:rFonts w:hint="eastAsia"/>
        </w:rPr>
        <w:t>本実証で提供したデータカタログサイトのデータセットに関するメタデータ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993"/>
        <w:gridCol w:w="3969"/>
        <w:gridCol w:w="1943"/>
      </w:tblGrid>
      <w:tr w:rsidR="009A0B7A" w:rsidRPr="009743F3" w:rsidTr="009743F3">
        <w:tc>
          <w:tcPr>
            <w:tcW w:w="1809" w:type="dxa"/>
            <w:shd w:val="clear" w:color="auto" w:fill="D9D9D9" w:themeFill="background1" w:themeFillShade="D9"/>
            <w:vAlign w:val="center"/>
            <w:hideMark/>
          </w:tcPr>
          <w:p w:rsidR="009A0B7A" w:rsidRPr="009743F3" w:rsidRDefault="009A0B7A" w:rsidP="009743F3">
            <w:pPr>
              <w:pStyle w:val="p1"/>
              <w:jc w:val="center"/>
              <w:rPr>
                <w:rFonts w:asciiTheme="minorEastAsia" w:eastAsiaTheme="minorEastAsia" w:hAnsiTheme="minorEastAsia" w:cs="Arial"/>
                <w:b/>
                <w:bCs/>
                <w:color w:val="000000"/>
                <w:sz w:val="22"/>
                <w:szCs w:val="20"/>
              </w:rPr>
            </w:pPr>
            <w:r w:rsidRPr="009743F3">
              <w:rPr>
                <w:rStyle w:val="aff8"/>
                <w:rFonts w:asciiTheme="minorEastAsia" w:eastAsiaTheme="minorEastAsia" w:hAnsiTheme="minorEastAsia" w:cs="Arial"/>
                <w:color w:val="000000"/>
                <w:sz w:val="22"/>
                <w:szCs w:val="20"/>
              </w:rPr>
              <w:t>データ</w:t>
            </w:r>
            <w:r w:rsidR="009743F3">
              <w:rPr>
                <w:rStyle w:val="aff8"/>
                <w:rFonts w:asciiTheme="minorEastAsia" w:eastAsiaTheme="minorEastAsia" w:hAnsiTheme="minorEastAsia" w:cs="Arial" w:hint="eastAsia"/>
                <w:color w:val="000000"/>
                <w:sz w:val="22"/>
                <w:szCs w:val="20"/>
              </w:rPr>
              <w:br/>
            </w:r>
            <w:r w:rsidRPr="009743F3">
              <w:rPr>
                <w:rStyle w:val="aff8"/>
                <w:rFonts w:asciiTheme="minorEastAsia" w:eastAsiaTheme="minorEastAsia" w:hAnsiTheme="minorEastAsia" w:cs="Arial"/>
                <w:color w:val="000000"/>
                <w:sz w:val="22"/>
                <w:szCs w:val="20"/>
              </w:rPr>
              <w:t>タイトル</w:t>
            </w:r>
          </w:p>
        </w:tc>
        <w:tc>
          <w:tcPr>
            <w:tcW w:w="993" w:type="dxa"/>
            <w:shd w:val="clear" w:color="auto" w:fill="D9D9D9" w:themeFill="background1" w:themeFillShade="D9"/>
            <w:vAlign w:val="center"/>
            <w:hideMark/>
          </w:tcPr>
          <w:p w:rsidR="009A0B7A" w:rsidRPr="009743F3" w:rsidRDefault="009A0B7A" w:rsidP="009743F3">
            <w:pPr>
              <w:pStyle w:val="p1"/>
              <w:jc w:val="center"/>
              <w:rPr>
                <w:rFonts w:asciiTheme="minorEastAsia" w:eastAsiaTheme="minorEastAsia" w:hAnsiTheme="minorEastAsia" w:cs="Arial"/>
                <w:b/>
                <w:bCs/>
                <w:color w:val="000000"/>
                <w:sz w:val="22"/>
                <w:szCs w:val="20"/>
              </w:rPr>
            </w:pPr>
            <w:r w:rsidRPr="009743F3">
              <w:rPr>
                <w:rStyle w:val="aff8"/>
                <w:rFonts w:asciiTheme="minorEastAsia" w:eastAsiaTheme="minorEastAsia" w:hAnsiTheme="minorEastAsia" w:cs="Arial"/>
                <w:color w:val="000000"/>
                <w:sz w:val="22"/>
                <w:szCs w:val="20"/>
              </w:rPr>
              <w:t>データ</w:t>
            </w:r>
            <w:r w:rsidRPr="009743F3">
              <w:rPr>
                <w:rStyle w:val="aff8"/>
                <w:rFonts w:asciiTheme="minorEastAsia" w:eastAsiaTheme="minorEastAsia" w:hAnsiTheme="minorEastAsia" w:cs="Arial" w:hint="eastAsia"/>
                <w:color w:val="000000"/>
                <w:sz w:val="22"/>
                <w:szCs w:val="20"/>
              </w:rPr>
              <w:br/>
            </w:r>
            <w:r w:rsidRPr="009743F3">
              <w:rPr>
                <w:rStyle w:val="aff8"/>
                <w:rFonts w:asciiTheme="minorEastAsia" w:eastAsiaTheme="minorEastAsia" w:hAnsiTheme="minorEastAsia" w:cs="Arial"/>
                <w:color w:val="000000"/>
                <w:sz w:val="22"/>
                <w:szCs w:val="20"/>
              </w:rPr>
              <w:t>作成組織</w:t>
            </w:r>
          </w:p>
        </w:tc>
        <w:tc>
          <w:tcPr>
            <w:tcW w:w="3969" w:type="dxa"/>
            <w:shd w:val="clear" w:color="auto" w:fill="D9D9D9" w:themeFill="background1" w:themeFillShade="D9"/>
            <w:vAlign w:val="center"/>
            <w:hideMark/>
          </w:tcPr>
          <w:p w:rsidR="009A0B7A" w:rsidRPr="009743F3" w:rsidRDefault="009A0B7A" w:rsidP="009743F3">
            <w:pPr>
              <w:pStyle w:val="p1"/>
              <w:jc w:val="center"/>
              <w:rPr>
                <w:rFonts w:asciiTheme="minorEastAsia" w:eastAsiaTheme="minorEastAsia" w:hAnsiTheme="minorEastAsia" w:cs="Arial"/>
                <w:b/>
                <w:bCs/>
                <w:color w:val="000000"/>
                <w:sz w:val="22"/>
                <w:szCs w:val="20"/>
              </w:rPr>
            </w:pPr>
            <w:r w:rsidRPr="009743F3">
              <w:rPr>
                <w:rStyle w:val="aff8"/>
                <w:rFonts w:asciiTheme="minorEastAsia" w:eastAsiaTheme="minorEastAsia" w:hAnsiTheme="minorEastAsia" w:cs="Arial"/>
                <w:color w:val="000000"/>
                <w:sz w:val="22"/>
                <w:szCs w:val="20"/>
              </w:rPr>
              <w:t>概要</w:t>
            </w:r>
          </w:p>
        </w:tc>
        <w:tc>
          <w:tcPr>
            <w:tcW w:w="1943" w:type="dxa"/>
            <w:shd w:val="clear" w:color="auto" w:fill="D9D9D9" w:themeFill="background1" w:themeFillShade="D9"/>
            <w:vAlign w:val="center"/>
            <w:hideMark/>
          </w:tcPr>
          <w:p w:rsidR="009A0B7A" w:rsidRPr="009743F3" w:rsidRDefault="009A0B7A" w:rsidP="009743F3">
            <w:pPr>
              <w:pStyle w:val="p1"/>
              <w:jc w:val="center"/>
              <w:rPr>
                <w:rFonts w:asciiTheme="minorEastAsia" w:eastAsiaTheme="minorEastAsia" w:hAnsiTheme="minorEastAsia" w:cs="Arial"/>
                <w:b/>
                <w:bCs/>
                <w:color w:val="000000"/>
                <w:sz w:val="22"/>
                <w:szCs w:val="20"/>
              </w:rPr>
            </w:pPr>
            <w:r w:rsidRPr="009743F3">
              <w:rPr>
                <w:rStyle w:val="aff8"/>
                <w:rFonts w:asciiTheme="minorEastAsia" w:eastAsiaTheme="minorEastAsia" w:hAnsiTheme="minorEastAsia" w:cs="Arial"/>
                <w:color w:val="000000"/>
                <w:sz w:val="22"/>
                <w:szCs w:val="20"/>
              </w:rPr>
              <w:t>データ形式</w:t>
            </w:r>
          </w:p>
        </w:tc>
      </w:tr>
      <w:tr w:rsidR="009A0B7A" w:rsidTr="009743F3">
        <w:tc>
          <w:tcPr>
            <w:tcW w:w="1809" w:type="dxa"/>
            <w:vAlign w:val="center"/>
            <w:hideMark/>
          </w:tcPr>
          <w:p w:rsidR="009A0B7A" w:rsidRPr="009743F3" w:rsidRDefault="009A0B7A" w:rsidP="009743F3">
            <w:pPr>
              <w:pStyle w:val="Web"/>
              <w:jc w:val="center"/>
              <w:rPr>
                <w:rFonts w:asciiTheme="minorEastAsia" w:eastAsiaTheme="minorEastAsia" w:hAnsiTheme="minorEastAsia" w:cs="Arial"/>
                <w:color w:val="000000"/>
                <w:sz w:val="22"/>
                <w:szCs w:val="20"/>
              </w:rPr>
            </w:pPr>
            <w:r w:rsidRPr="009743F3">
              <w:rPr>
                <w:rFonts w:asciiTheme="minorEastAsia" w:eastAsiaTheme="minorEastAsia" w:hAnsiTheme="minorEastAsia" w:cs="Arial"/>
                <w:color w:val="000000"/>
                <w:sz w:val="22"/>
                <w:szCs w:val="20"/>
              </w:rPr>
              <w:t>データカタログ</w:t>
            </w:r>
            <w:r w:rsidR="009743F3">
              <w:rPr>
                <w:rFonts w:asciiTheme="minorEastAsia" w:eastAsiaTheme="minorEastAsia" w:hAnsiTheme="minorEastAsia" w:cs="Arial" w:hint="eastAsia"/>
                <w:color w:val="000000"/>
                <w:sz w:val="22"/>
                <w:szCs w:val="20"/>
              </w:rPr>
              <w:br/>
            </w:r>
            <w:r w:rsidRPr="009743F3">
              <w:rPr>
                <w:rFonts w:asciiTheme="minorEastAsia" w:eastAsiaTheme="minorEastAsia" w:hAnsiTheme="minorEastAsia" w:cs="Arial"/>
                <w:color w:val="000000"/>
                <w:sz w:val="22"/>
                <w:szCs w:val="20"/>
              </w:rPr>
              <w:t>サイトの</w:t>
            </w:r>
            <w:r w:rsidR="009743F3">
              <w:rPr>
                <w:rFonts w:asciiTheme="minorEastAsia" w:eastAsiaTheme="minorEastAsia" w:hAnsiTheme="minorEastAsia" w:cs="Arial" w:hint="eastAsia"/>
                <w:color w:val="000000"/>
                <w:sz w:val="22"/>
                <w:szCs w:val="20"/>
              </w:rPr>
              <w:br/>
            </w:r>
            <w:r w:rsidRPr="009743F3">
              <w:rPr>
                <w:rFonts w:asciiTheme="minorEastAsia" w:eastAsiaTheme="minorEastAsia" w:hAnsiTheme="minorEastAsia" w:cs="Arial"/>
                <w:color w:val="000000"/>
                <w:sz w:val="22"/>
                <w:szCs w:val="20"/>
              </w:rPr>
              <w:t>データセットに関する</w:t>
            </w:r>
            <w:r w:rsidR="009743F3">
              <w:rPr>
                <w:rFonts w:asciiTheme="minorEastAsia" w:eastAsiaTheme="minorEastAsia" w:hAnsiTheme="minorEastAsia" w:cs="Arial" w:hint="eastAsia"/>
                <w:color w:val="000000"/>
                <w:sz w:val="22"/>
                <w:szCs w:val="20"/>
              </w:rPr>
              <w:br/>
            </w:r>
            <w:r w:rsidRPr="009743F3">
              <w:rPr>
                <w:rFonts w:asciiTheme="minorEastAsia" w:eastAsiaTheme="minorEastAsia" w:hAnsiTheme="minorEastAsia" w:cs="Arial"/>
                <w:color w:val="000000"/>
                <w:sz w:val="22"/>
                <w:szCs w:val="20"/>
              </w:rPr>
              <w:t>メタデータ</w:t>
            </w:r>
          </w:p>
        </w:tc>
        <w:tc>
          <w:tcPr>
            <w:tcW w:w="993" w:type="dxa"/>
            <w:vAlign w:val="center"/>
            <w:hideMark/>
          </w:tcPr>
          <w:p w:rsidR="009A0B7A" w:rsidRPr="009743F3" w:rsidRDefault="009A0B7A" w:rsidP="009743F3">
            <w:pPr>
              <w:pStyle w:val="Web"/>
              <w:jc w:val="center"/>
              <w:rPr>
                <w:rFonts w:asciiTheme="minorEastAsia" w:eastAsiaTheme="minorEastAsia" w:hAnsiTheme="minorEastAsia" w:cs="Arial"/>
                <w:color w:val="000000"/>
                <w:sz w:val="22"/>
                <w:szCs w:val="20"/>
              </w:rPr>
            </w:pPr>
            <w:r w:rsidRPr="009743F3">
              <w:rPr>
                <w:rFonts w:asciiTheme="minorEastAsia" w:eastAsiaTheme="minorEastAsia" w:hAnsiTheme="minorEastAsia" w:cs="Arial"/>
                <w:color w:val="000000"/>
                <w:sz w:val="22"/>
                <w:szCs w:val="20"/>
              </w:rPr>
              <w:t>各省庁</w:t>
            </w:r>
            <w:r w:rsidRPr="009743F3">
              <w:rPr>
                <w:rFonts w:asciiTheme="minorEastAsia" w:eastAsiaTheme="minorEastAsia" w:hAnsiTheme="minorEastAsia" w:cs="Arial" w:hint="eastAsia"/>
                <w:color w:val="000000"/>
                <w:sz w:val="22"/>
                <w:szCs w:val="20"/>
              </w:rPr>
              <w:br/>
            </w:r>
            <w:r w:rsidRPr="009743F3">
              <w:rPr>
                <w:rFonts w:asciiTheme="minorEastAsia" w:eastAsiaTheme="minorEastAsia" w:hAnsiTheme="minorEastAsia" w:cs="Arial"/>
                <w:color w:val="000000"/>
                <w:sz w:val="22"/>
                <w:szCs w:val="20"/>
              </w:rPr>
              <w:t>（内閣官房が収集）</w:t>
            </w:r>
          </w:p>
        </w:tc>
        <w:tc>
          <w:tcPr>
            <w:tcW w:w="3969" w:type="dxa"/>
            <w:vAlign w:val="center"/>
            <w:hideMark/>
          </w:tcPr>
          <w:p w:rsidR="009A0B7A" w:rsidRPr="009743F3" w:rsidRDefault="00242B46" w:rsidP="009743F3">
            <w:pPr>
              <w:pStyle w:val="Web"/>
              <w:jc w:val="center"/>
              <w:rPr>
                <w:rFonts w:asciiTheme="minorEastAsia" w:eastAsiaTheme="minorEastAsia" w:hAnsiTheme="minorEastAsia" w:cs="Arial"/>
                <w:color w:val="000000"/>
                <w:sz w:val="22"/>
                <w:szCs w:val="20"/>
              </w:rPr>
            </w:pPr>
            <w:hyperlink r:id="rId41" w:history="1">
              <w:r w:rsidR="009A0B7A" w:rsidRPr="009743F3">
                <w:rPr>
                  <w:rStyle w:val="aff0"/>
                  <w:rFonts w:asciiTheme="minorEastAsia" w:eastAsiaTheme="minorEastAsia" w:hAnsiTheme="minorEastAsia" w:cs="Arial"/>
                  <w:sz w:val="22"/>
                  <w:szCs w:val="20"/>
                </w:rPr>
                <w:t>http://www.data.go.jp/data/dataset</w:t>
              </w:r>
            </w:hyperlink>
            <w:r w:rsidR="009A0B7A" w:rsidRPr="009743F3">
              <w:rPr>
                <w:rFonts w:asciiTheme="minorEastAsia" w:eastAsiaTheme="minorEastAsia" w:hAnsiTheme="minorEastAsia" w:cs="Arial"/>
                <w:color w:val="000000"/>
                <w:sz w:val="22"/>
                <w:szCs w:val="20"/>
              </w:rPr>
              <w:t xml:space="preserve"> に掲載されている</w:t>
            </w:r>
            <w:r w:rsidR="009743F3">
              <w:rPr>
                <w:rFonts w:asciiTheme="minorEastAsia" w:eastAsiaTheme="minorEastAsia" w:hAnsiTheme="minorEastAsia" w:cs="Arial" w:hint="eastAsia"/>
                <w:color w:val="000000"/>
                <w:sz w:val="22"/>
                <w:szCs w:val="20"/>
              </w:rPr>
              <w:br/>
            </w:r>
            <w:r w:rsidR="009A0B7A" w:rsidRPr="009743F3">
              <w:rPr>
                <w:rFonts w:asciiTheme="minorEastAsia" w:eastAsiaTheme="minorEastAsia" w:hAnsiTheme="minorEastAsia" w:cs="Arial" w:hint="eastAsia"/>
                <w:color w:val="000000"/>
                <w:sz w:val="22"/>
                <w:szCs w:val="20"/>
              </w:rPr>
              <w:t>2014年1月15日現在の</w:t>
            </w:r>
            <w:r w:rsidR="009743F3" w:rsidRPr="009743F3">
              <w:rPr>
                <w:rFonts w:asciiTheme="minorEastAsia" w:eastAsiaTheme="minorEastAsia" w:hAnsiTheme="minorEastAsia" w:cs="Arial"/>
                <w:color w:val="000000"/>
                <w:sz w:val="22"/>
                <w:szCs w:val="20"/>
              </w:rPr>
              <w:br/>
            </w:r>
            <w:r w:rsidR="009A0B7A" w:rsidRPr="009743F3">
              <w:rPr>
                <w:rFonts w:asciiTheme="minorEastAsia" w:eastAsiaTheme="minorEastAsia" w:hAnsiTheme="minorEastAsia" w:cs="Arial"/>
                <w:color w:val="000000"/>
                <w:sz w:val="22"/>
                <w:szCs w:val="20"/>
              </w:rPr>
              <w:t>データセットに関するメタデータ。</w:t>
            </w:r>
          </w:p>
        </w:tc>
        <w:tc>
          <w:tcPr>
            <w:tcW w:w="1943" w:type="dxa"/>
            <w:vAlign w:val="center"/>
            <w:hideMark/>
          </w:tcPr>
          <w:p w:rsidR="009A0B7A" w:rsidRPr="009743F3" w:rsidRDefault="009A0B7A" w:rsidP="009743F3">
            <w:pPr>
              <w:pStyle w:val="Web"/>
              <w:jc w:val="center"/>
              <w:rPr>
                <w:rFonts w:asciiTheme="minorEastAsia" w:eastAsiaTheme="minorEastAsia" w:hAnsiTheme="minorEastAsia" w:cs="Arial"/>
                <w:color w:val="000000"/>
                <w:sz w:val="22"/>
                <w:szCs w:val="20"/>
              </w:rPr>
            </w:pPr>
            <w:r w:rsidRPr="009743F3">
              <w:rPr>
                <w:rFonts w:asciiTheme="minorEastAsia" w:eastAsiaTheme="minorEastAsia" w:hAnsiTheme="minorEastAsia" w:cs="Arial"/>
                <w:color w:val="000000"/>
                <w:sz w:val="22"/>
                <w:szCs w:val="20"/>
              </w:rPr>
              <w:t>SPARQL 1.1規格準拠のXMLまたはJSON形式</w:t>
            </w:r>
            <w:r w:rsidRPr="009743F3">
              <w:rPr>
                <w:rFonts w:asciiTheme="minorEastAsia" w:eastAsiaTheme="minorEastAsia" w:hAnsiTheme="minorEastAsia" w:cs="Arial" w:hint="eastAsia"/>
                <w:color w:val="000000"/>
                <w:sz w:val="22"/>
                <w:szCs w:val="20"/>
              </w:rPr>
              <w:br/>
            </w:r>
            <w:r w:rsidRPr="009743F3">
              <w:rPr>
                <w:rFonts w:asciiTheme="minorEastAsia" w:eastAsiaTheme="minorEastAsia" w:hAnsiTheme="minorEastAsia" w:cs="Arial"/>
                <w:color w:val="000000"/>
                <w:sz w:val="22"/>
                <w:szCs w:val="20"/>
              </w:rPr>
              <w:t>(API経由で取得)</w:t>
            </w:r>
          </w:p>
        </w:tc>
      </w:tr>
    </w:tbl>
    <w:p w:rsidR="00B80CA1" w:rsidRPr="006300D4" w:rsidRDefault="00B80CA1" w:rsidP="006300D4">
      <w:pPr>
        <w:pStyle w:val="a2"/>
        <w:ind w:firstLine="240"/>
      </w:pPr>
    </w:p>
    <w:p w:rsidR="004D4EB3" w:rsidRDefault="0071696E" w:rsidP="00316864">
      <w:pPr>
        <w:pStyle w:val="2"/>
      </w:pPr>
      <w:bookmarkStart w:id="140" w:name="_Toc383030118"/>
      <w:r>
        <w:rPr>
          <w:rFonts w:hint="eastAsia"/>
        </w:rPr>
        <w:t>一般公募による情報サービスの開発</w:t>
      </w:r>
      <w:bookmarkEnd w:id="140"/>
    </w:p>
    <w:p w:rsidR="00A91E93" w:rsidRDefault="00A91E93" w:rsidP="00A91E93">
      <w:pPr>
        <w:pStyle w:val="a2"/>
        <w:ind w:firstLine="240"/>
      </w:pPr>
      <w:r>
        <w:rPr>
          <w:rFonts w:hint="eastAsia"/>
        </w:rPr>
        <w:t>本実証では、オープンデータ流通推進コンソーシアムの利活用・普及委員会に協力し、</w:t>
      </w:r>
      <w:r w:rsidRPr="00917FE6">
        <w:rPr>
          <w:rFonts w:hint="eastAsia"/>
        </w:rPr>
        <w:t>オープンデータ化された公共データを活用した、アプリケーションの開発を一般公募により行う「オープンデータ・アプリコンテスト」</w:t>
      </w:r>
      <w:r>
        <w:rPr>
          <w:rFonts w:hint="eastAsia"/>
        </w:rPr>
        <w:t>（</w:t>
      </w:r>
      <w:r>
        <w:rPr>
          <w:rFonts w:hint="eastAsia"/>
        </w:rPr>
        <w:t>http://www.opendata.gr.jp/2013contest/</w:t>
      </w:r>
      <w:r>
        <w:rPr>
          <w:rFonts w:hint="eastAsia"/>
        </w:rPr>
        <w:t>、</w:t>
      </w:r>
      <w:r w:rsidR="00F367A9">
        <w:fldChar w:fldCharType="begin"/>
      </w:r>
      <w:r>
        <w:instrText xml:space="preserve"> </w:instrText>
      </w:r>
      <w:r>
        <w:rPr>
          <w:rFonts w:hint="eastAsia"/>
        </w:rPr>
        <w:instrText>REF _Ref382163808 \h</w:instrText>
      </w:r>
      <w:r>
        <w:instrText xml:space="preserve"> </w:instrText>
      </w:r>
      <w:r w:rsidR="00F367A9">
        <w:fldChar w:fldCharType="separate"/>
      </w:r>
      <w:r w:rsidR="0092138E">
        <w:t>図</w:t>
      </w:r>
      <w:r w:rsidR="0092138E">
        <w:t xml:space="preserve"> </w:t>
      </w:r>
      <w:r w:rsidR="0092138E">
        <w:rPr>
          <w:noProof/>
        </w:rPr>
        <w:t>23</w:t>
      </w:r>
      <w:r w:rsidR="00F367A9">
        <w:fldChar w:fldCharType="end"/>
      </w:r>
      <w:r>
        <w:rPr>
          <w:rFonts w:hint="eastAsia"/>
        </w:rPr>
        <w:t>、以下「アプリコンテスト」と呼ぶ）を開催した。アプリコンテストの実施実施スケジュールは</w:t>
      </w:r>
      <w:r w:rsidR="00F367A9">
        <w:fldChar w:fldCharType="begin"/>
      </w:r>
      <w:r>
        <w:instrText xml:space="preserve"> </w:instrText>
      </w:r>
      <w:r>
        <w:rPr>
          <w:rFonts w:hint="eastAsia"/>
        </w:rPr>
        <w:instrText>REF _Ref351315546 \h</w:instrText>
      </w:r>
      <w:r>
        <w:instrText xml:space="preserve"> </w:instrText>
      </w:r>
      <w:r w:rsidR="00F367A9">
        <w:fldChar w:fldCharType="separate"/>
      </w:r>
      <w:r w:rsidR="0092138E">
        <w:rPr>
          <w:rFonts w:hint="eastAsia"/>
        </w:rPr>
        <w:t>表</w:t>
      </w:r>
      <w:r w:rsidR="0092138E">
        <w:rPr>
          <w:rFonts w:hint="eastAsia"/>
        </w:rPr>
        <w:t xml:space="preserve"> </w:t>
      </w:r>
      <w:r w:rsidR="0092138E">
        <w:rPr>
          <w:noProof/>
        </w:rPr>
        <w:t>34</w:t>
      </w:r>
      <w:r w:rsidR="00F367A9">
        <w:fldChar w:fldCharType="end"/>
      </w:r>
      <w:r>
        <w:rPr>
          <w:rFonts w:hint="eastAsia"/>
        </w:rPr>
        <w:t>の通り、開発者に提供した情報は</w:t>
      </w:r>
      <w:r w:rsidR="00F367A9">
        <w:fldChar w:fldCharType="begin"/>
      </w:r>
      <w:r>
        <w:instrText xml:space="preserve"> REF _Ref351320024 \h </w:instrText>
      </w:r>
      <w:r w:rsidR="00F367A9">
        <w:fldChar w:fldCharType="separate"/>
      </w:r>
      <w:r w:rsidR="0092138E">
        <w:rPr>
          <w:rFonts w:hint="eastAsia"/>
        </w:rPr>
        <w:t>表</w:t>
      </w:r>
      <w:r w:rsidR="0092138E">
        <w:rPr>
          <w:rFonts w:hint="eastAsia"/>
        </w:rPr>
        <w:t xml:space="preserve"> </w:t>
      </w:r>
      <w:r w:rsidR="0092138E">
        <w:rPr>
          <w:noProof/>
        </w:rPr>
        <w:t>35</w:t>
      </w:r>
      <w:r w:rsidR="00F367A9">
        <w:fldChar w:fldCharType="end"/>
      </w:r>
      <w:r>
        <w:rPr>
          <w:rFonts w:hint="eastAsia"/>
        </w:rPr>
        <w:t>の通りである。データの形式はすべて</w:t>
      </w:r>
      <w:r w:rsidRPr="00504D60">
        <w:rPr>
          <w:rFonts w:hint="eastAsia"/>
        </w:rPr>
        <w:t>SPARQL 1.1</w:t>
      </w:r>
      <w:r w:rsidRPr="00504D60">
        <w:rPr>
          <w:rFonts w:hint="eastAsia"/>
        </w:rPr>
        <w:t>規格準拠の</w:t>
      </w:r>
      <w:r w:rsidRPr="00504D60">
        <w:rPr>
          <w:rFonts w:hint="eastAsia"/>
        </w:rPr>
        <w:t>XML</w:t>
      </w:r>
      <w:r w:rsidRPr="00504D60">
        <w:rPr>
          <w:rFonts w:hint="eastAsia"/>
        </w:rPr>
        <w:t>または</w:t>
      </w:r>
      <w:r w:rsidRPr="00504D60">
        <w:rPr>
          <w:rFonts w:hint="eastAsia"/>
        </w:rPr>
        <w:t>JSON</w:t>
      </w:r>
      <w:r w:rsidRPr="00504D60">
        <w:rPr>
          <w:rFonts w:hint="eastAsia"/>
        </w:rPr>
        <w:t>形式</w:t>
      </w:r>
      <w:r>
        <w:rPr>
          <w:rFonts w:hint="eastAsia"/>
        </w:rPr>
        <w:t>であり、</w:t>
      </w:r>
      <w:r>
        <w:rPr>
          <w:rFonts w:hint="eastAsia"/>
        </w:rPr>
        <w:t>API</w:t>
      </w:r>
      <w:r>
        <w:rPr>
          <w:rFonts w:hint="eastAsia"/>
        </w:rPr>
        <w:t>を経由して提供した。</w:t>
      </w:r>
    </w:p>
    <w:p w:rsidR="00A91E93" w:rsidRDefault="00A91E93" w:rsidP="00F1420A">
      <w:pPr>
        <w:pStyle w:val="a2"/>
        <w:ind w:firstLine="240"/>
      </w:pPr>
      <w:r>
        <w:rPr>
          <w:rFonts w:hint="eastAsia"/>
        </w:rPr>
        <w:t>アプリコンテストの応募者に対して、</w:t>
      </w:r>
      <w:r w:rsidR="00F367A9">
        <w:fldChar w:fldCharType="begin"/>
      </w:r>
      <w:r w:rsidR="005A2501">
        <w:instrText xml:space="preserve"> </w:instrText>
      </w:r>
      <w:r w:rsidR="005A2501">
        <w:rPr>
          <w:rFonts w:hint="eastAsia"/>
        </w:rPr>
        <w:instrText>REF _Ref382985382 \r \h</w:instrText>
      </w:r>
      <w:r w:rsidR="005A2501">
        <w:instrText xml:space="preserve"> </w:instrText>
      </w:r>
      <w:r w:rsidR="00F367A9">
        <w:fldChar w:fldCharType="separate"/>
      </w:r>
      <w:r w:rsidR="0092138E">
        <w:t>2.5.1</w:t>
      </w:r>
      <w:r w:rsidR="00F367A9">
        <w:fldChar w:fldCharType="end"/>
      </w:r>
      <w:r>
        <w:rPr>
          <w:rFonts w:hint="eastAsia"/>
        </w:rPr>
        <w:t>節に述べた開発者サイトを開示した。アプリコンテストの応募者は、開発者サイトにユーザ登録し、利用するデータを申告することにより、選択したデータを利用できた。また、応募者は、</w:t>
      </w:r>
      <w:r>
        <w:rPr>
          <w:rFonts w:hint="eastAsia"/>
        </w:rPr>
        <w:t>API</w:t>
      </w:r>
      <w:r>
        <w:rPr>
          <w:rFonts w:hint="eastAsia"/>
        </w:rPr>
        <w:t>の仕様やデータのフォーマットを、この開発者サイトを通して取得できた。さらに、開発者サイトが提供するフォーラム機能を用いて、質疑応答も活発に行われた。</w:t>
      </w:r>
    </w:p>
    <w:p w:rsidR="009743F3" w:rsidRDefault="009743F3">
      <w:pPr>
        <w:widowControl/>
        <w:jc w:val="left"/>
      </w:pPr>
      <w:r>
        <w:br w:type="page"/>
      </w:r>
    </w:p>
    <w:p w:rsidR="00A91E93" w:rsidRDefault="00A91E93" w:rsidP="009743F3">
      <w:pPr>
        <w:pStyle w:val="aff3"/>
        <w:jc w:val="center"/>
      </w:pPr>
      <w:bookmarkStart w:id="141" w:name="_Ref351315546"/>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34</w:t>
      </w:r>
      <w:r w:rsidR="00F367A9">
        <w:fldChar w:fldCharType="end"/>
      </w:r>
      <w:bookmarkEnd w:id="141"/>
      <w:r>
        <w:rPr>
          <w:rFonts w:hint="eastAsia"/>
        </w:rPr>
        <w:t xml:space="preserve"> </w:t>
      </w:r>
      <w:r>
        <w:rPr>
          <w:rFonts w:hint="eastAsia"/>
        </w:rPr>
        <w:t>アプリコンテストの実施スケジュール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6"/>
        <w:gridCol w:w="2291"/>
      </w:tblGrid>
      <w:tr w:rsidR="00A91E93" w:rsidRPr="00917FE6" w:rsidTr="005A1A54">
        <w:trPr>
          <w:jc w:val="center"/>
        </w:trPr>
        <w:tc>
          <w:tcPr>
            <w:tcW w:w="0" w:type="auto"/>
            <w:shd w:val="clear" w:color="auto" w:fill="DDD9C3" w:themeFill="background2" w:themeFillShade="E6"/>
          </w:tcPr>
          <w:p w:rsidR="00A91E93" w:rsidRPr="005A1A54" w:rsidRDefault="00A91E93" w:rsidP="005A1A54">
            <w:pPr>
              <w:pStyle w:val="a2"/>
              <w:ind w:firstLineChars="0" w:firstLine="0"/>
              <w:jc w:val="center"/>
              <w:rPr>
                <w:b/>
              </w:rPr>
            </w:pPr>
            <w:r w:rsidRPr="005A1A54">
              <w:rPr>
                <w:rFonts w:hint="eastAsia"/>
                <w:b/>
              </w:rPr>
              <w:t>イベント</w:t>
            </w:r>
          </w:p>
        </w:tc>
        <w:tc>
          <w:tcPr>
            <w:tcW w:w="0" w:type="auto"/>
            <w:shd w:val="clear" w:color="auto" w:fill="DDD9C3" w:themeFill="background2" w:themeFillShade="E6"/>
          </w:tcPr>
          <w:p w:rsidR="00A91E93" w:rsidRPr="005A1A54" w:rsidRDefault="00A91E93" w:rsidP="005A1A54">
            <w:pPr>
              <w:pStyle w:val="a2"/>
              <w:ind w:firstLineChars="0" w:firstLine="0"/>
              <w:jc w:val="center"/>
              <w:rPr>
                <w:b/>
              </w:rPr>
            </w:pPr>
            <w:r w:rsidRPr="005A1A54">
              <w:rPr>
                <w:rFonts w:hint="eastAsia"/>
                <w:b/>
              </w:rPr>
              <w:t>実施日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告知</w:t>
            </w:r>
          </w:p>
        </w:tc>
        <w:tc>
          <w:tcPr>
            <w:tcW w:w="0" w:type="auto"/>
          </w:tcPr>
          <w:p w:rsidR="00A91E93" w:rsidRPr="00917FE6" w:rsidRDefault="00A91E93" w:rsidP="005A1A54">
            <w:pPr>
              <w:pStyle w:val="a2"/>
              <w:ind w:firstLineChars="0" w:firstLine="0"/>
            </w:pPr>
            <w:r w:rsidRPr="00917FE6">
              <w:rPr>
                <w:rFonts w:hint="eastAsia"/>
              </w:rPr>
              <w:t>2013</w:t>
            </w:r>
            <w:r w:rsidRPr="00917FE6">
              <w:rPr>
                <w:rFonts w:hint="eastAsia"/>
              </w:rPr>
              <w:t>年</w:t>
            </w:r>
            <w:r w:rsidRPr="00917FE6">
              <w:rPr>
                <w:rFonts w:hint="eastAsia"/>
              </w:rPr>
              <w:t>11</w:t>
            </w:r>
            <w:r w:rsidRPr="00917FE6">
              <w:rPr>
                <w:rFonts w:hint="eastAsia"/>
              </w:rPr>
              <w:t>月</w:t>
            </w:r>
            <w:r w:rsidRPr="00917FE6">
              <w:rPr>
                <w:rFonts w:hint="eastAsia"/>
              </w:rPr>
              <w:t>28</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開発者サイト開設</w:t>
            </w:r>
          </w:p>
        </w:tc>
        <w:tc>
          <w:tcPr>
            <w:tcW w:w="0" w:type="auto"/>
          </w:tcPr>
          <w:p w:rsidR="00A91E93" w:rsidRPr="00917FE6" w:rsidRDefault="00A91E93" w:rsidP="005A1A54">
            <w:pPr>
              <w:pStyle w:val="a2"/>
              <w:ind w:firstLineChars="0" w:firstLine="0"/>
            </w:pPr>
            <w:r w:rsidRPr="00917FE6">
              <w:rPr>
                <w:rFonts w:hint="eastAsia"/>
              </w:rPr>
              <w:t>2014</w:t>
            </w:r>
            <w:r w:rsidRPr="00917FE6">
              <w:rPr>
                <w:rFonts w:hint="eastAsia"/>
              </w:rPr>
              <w:t>年</w:t>
            </w:r>
            <w:r w:rsidRPr="00917FE6">
              <w:rPr>
                <w:rFonts w:hint="eastAsia"/>
              </w:rPr>
              <w:t>1</w:t>
            </w:r>
            <w:r w:rsidRPr="00917FE6">
              <w:rPr>
                <w:rFonts w:hint="eastAsia"/>
              </w:rPr>
              <w:t>月</w:t>
            </w:r>
            <w:r w:rsidRPr="00917FE6">
              <w:rPr>
                <w:rFonts w:hint="eastAsia"/>
              </w:rPr>
              <w:t>16</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データ公開</w:t>
            </w:r>
          </w:p>
        </w:tc>
        <w:tc>
          <w:tcPr>
            <w:tcW w:w="0" w:type="auto"/>
          </w:tcPr>
          <w:p w:rsidR="00A91E93" w:rsidRPr="00917FE6" w:rsidRDefault="00A91E93" w:rsidP="005A1A54">
            <w:pPr>
              <w:pStyle w:val="a2"/>
              <w:ind w:firstLineChars="0" w:firstLine="0"/>
            </w:pPr>
            <w:r w:rsidRPr="00917FE6">
              <w:rPr>
                <w:rFonts w:hint="eastAsia"/>
              </w:rPr>
              <w:t>2014</w:t>
            </w:r>
            <w:r w:rsidRPr="00917FE6">
              <w:rPr>
                <w:rFonts w:hint="eastAsia"/>
              </w:rPr>
              <w:t>年</w:t>
            </w:r>
            <w:r w:rsidRPr="00917FE6">
              <w:rPr>
                <w:rFonts w:hint="eastAsia"/>
              </w:rPr>
              <w:t>1</w:t>
            </w:r>
            <w:r w:rsidRPr="00917FE6">
              <w:rPr>
                <w:rFonts w:hint="eastAsia"/>
              </w:rPr>
              <w:t>月</w:t>
            </w:r>
            <w:r>
              <w:rPr>
                <w:rFonts w:hint="eastAsia"/>
              </w:rPr>
              <w:t>20</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応募開始</w:t>
            </w:r>
          </w:p>
        </w:tc>
        <w:tc>
          <w:tcPr>
            <w:tcW w:w="0" w:type="auto"/>
          </w:tcPr>
          <w:p w:rsidR="00A91E93" w:rsidRPr="00917FE6" w:rsidRDefault="00A91E93" w:rsidP="005A1A54">
            <w:pPr>
              <w:pStyle w:val="a2"/>
              <w:ind w:firstLineChars="0" w:firstLine="0"/>
            </w:pPr>
            <w:r w:rsidRPr="00917FE6">
              <w:rPr>
                <w:rFonts w:hint="eastAsia"/>
              </w:rPr>
              <w:t>2014</w:t>
            </w:r>
            <w:r w:rsidRPr="00917FE6">
              <w:rPr>
                <w:rFonts w:hint="eastAsia"/>
              </w:rPr>
              <w:t>年</w:t>
            </w:r>
            <w:r w:rsidRPr="00917FE6">
              <w:rPr>
                <w:rFonts w:hint="eastAsia"/>
              </w:rPr>
              <w:t>2</w:t>
            </w:r>
            <w:r w:rsidRPr="00917FE6">
              <w:rPr>
                <w:rFonts w:hint="eastAsia"/>
              </w:rPr>
              <w:t>月</w:t>
            </w:r>
            <w:r w:rsidRPr="00917FE6">
              <w:rPr>
                <w:rFonts w:hint="eastAsia"/>
              </w:rPr>
              <w:t>3</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応募締切</w:t>
            </w:r>
          </w:p>
        </w:tc>
        <w:tc>
          <w:tcPr>
            <w:tcW w:w="0" w:type="auto"/>
          </w:tcPr>
          <w:p w:rsidR="00A91E93" w:rsidRPr="00917FE6" w:rsidRDefault="00A91E93" w:rsidP="005A1A54">
            <w:pPr>
              <w:pStyle w:val="a2"/>
              <w:ind w:firstLineChars="0" w:firstLine="0"/>
            </w:pPr>
            <w:r w:rsidRPr="00917FE6">
              <w:rPr>
                <w:rFonts w:hint="eastAsia"/>
              </w:rPr>
              <w:t>2014</w:t>
            </w:r>
            <w:r w:rsidRPr="00917FE6">
              <w:rPr>
                <w:rFonts w:hint="eastAsia"/>
              </w:rPr>
              <w:t>年</w:t>
            </w:r>
            <w:r w:rsidRPr="00917FE6">
              <w:rPr>
                <w:rFonts w:hint="eastAsia"/>
              </w:rPr>
              <w:t>2</w:t>
            </w:r>
            <w:r w:rsidRPr="00917FE6">
              <w:rPr>
                <w:rFonts w:hint="eastAsia"/>
              </w:rPr>
              <w:t>月</w:t>
            </w:r>
            <w:r w:rsidRPr="00917FE6">
              <w:rPr>
                <w:rFonts w:hint="eastAsia"/>
              </w:rPr>
              <w:t>17</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Pr>
                <w:rFonts w:hint="eastAsia"/>
              </w:rPr>
              <w:t>統計</w:t>
            </w:r>
            <w:r w:rsidRPr="00917FE6">
              <w:rPr>
                <w:rFonts w:hint="eastAsia"/>
              </w:rPr>
              <w:t>実験賞選定</w:t>
            </w:r>
          </w:p>
        </w:tc>
        <w:tc>
          <w:tcPr>
            <w:tcW w:w="0" w:type="auto"/>
          </w:tcPr>
          <w:p w:rsidR="00A91E93" w:rsidRPr="00917FE6" w:rsidRDefault="00A91E93" w:rsidP="005A1A54">
            <w:pPr>
              <w:pStyle w:val="a2"/>
              <w:ind w:firstLineChars="0" w:firstLine="0"/>
            </w:pPr>
            <w:r w:rsidRPr="00917FE6">
              <w:rPr>
                <w:rFonts w:hint="eastAsia"/>
              </w:rPr>
              <w:t>2014</w:t>
            </w:r>
            <w:r w:rsidRPr="00917FE6">
              <w:rPr>
                <w:rFonts w:hint="eastAsia"/>
              </w:rPr>
              <w:t>年</w:t>
            </w:r>
            <w:r w:rsidRPr="00917FE6">
              <w:rPr>
                <w:rFonts w:hint="eastAsia"/>
              </w:rPr>
              <w:t>2</w:t>
            </w:r>
            <w:r w:rsidRPr="00917FE6">
              <w:rPr>
                <w:rFonts w:hint="eastAsia"/>
              </w:rPr>
              <w:t>月</w:t>
            </w:r>
            <w:r w:rsidRPr="00917FE6">
              <w:rPr>
                <w:rFonts w:hint="eastAsia"/>
              </w:rPr>
              <w:t>26</w:t>
            </w:r>
            <w:r w:rsidRPr="00917FE6">
              <w:rPr>
                <w:rFonts w:hint="eastAsia"/>
              </w:rPr>
              <w:t>日</w:t>
            </w:r>
          </w:p>
        </w:tc>
      </w:tr>
      <w:tr w:rsidR="00A91E93" w:rsidRPr="00917FE6" w:rsidTr="005A1A54">
        <w:trPr>
          <w:jc w:val="center"/>
        </w:trPr>
        <w:tc>
          <w:tcPr>
            <w:tcW w:w="0" w:type="auto"/>
          </w:tcPr>
          <w:p w:rsidR="00A91E93" w:rsidRPr="00917FE6" w:rsidRDefault="00A91E93" w:rsidP="005A1A54">
            <w:pPr>
              <w:pStyle w:val="a2"/>
              <w:ind w:firstLineChars="0" w:firstLine="0"/>
            </w:pPr>
            <w:r w:rsidRPr="00917FE6">
              <w:rPr>
                <w:rFonts w:hint="eastAsia"/>
              </w:rPr>
              <w:t>表彰</w:t>
            </w:r>
          </w:p>
        </w:tc>
        <w:tc>
          <w:tcPr>
            <w:tcW w:w="0" w:type="auto"/>
          </w:tcPr>
          <w:p w:rsidR="00A91E93" w:rsidRPr="00917FE6" w:rsidRDefault="00A91E93" w:rsidP="00F1420A">
            <w:pPr>
              <w:pStyle w:val="a2"/>
              <w:ind w:firstLineChars="0" w:firstLine="0"/>
            </w:pPr>
            <w:r w:rsidRPr="00917FE6">
              <w:rPr>
                <w:rFonts w:hint="eastAsia"/>
              </w:rPr>
              <w:t>2013</w:t>
            </w:r>
            <w:r w:rsidRPr="00917FE6">
              <w:rPr>
                <w:rFonts w:hint="eastAsia"/>
              </w:rPr>
              <w:t>年</w:t>
            </w:r>
            <w:r w:rsidRPr="00917FE6">
              <w:rPr>
                <w:rFonts w:hint="eastAsia"/>
              </w:rPr>
              <w:t>3</w:t>
            </w:r>
            <w:r w:rsidRPr="00917FE6">
              <w:rPr>
                <w:rFonts w:hint="eastAsia"/>
              </w:rPr>
              <w:t>月</w:t>
            </w:r>
            <w:r w:rsidR="00F1420A">
              <w:rPr>
                <w:rFonts w:hint="eastAsia"/>
              </w:rPr>
              <w:t>13</w:t>
            </w:r>
            <w:r w:rsidRPr="00917FE6">
              <w:rPr>
                <w:rFonts w:hint="eastAsia"/>
              </w:rPr>
              <w:t>日</w:t>
            </w:r>
          </w:p>
        </w:tc>
      </w:tr>
    </w:tbl>
    <w:p w:rsidR="00A91E93" w:rsidRDefault="00A91E93" w:rsidP="00A91E93">
      <w:pPr>
        <w:pStyle w:val="a2"/>
        <w:ind w:firstLineChars="0" w:firstLine="0"/>
      </w:pPr>
    </w:p>
    <w:p w:rsidR="00A91E93" w:rsidRDefault="00545F0C" w:rsidP="009743F3">
      <w:pPr>
        <w:pStyle w:val="a2"/>
        <w:keepNext/>
        <w:ind w:firstLineChars="0" w:firstLine="0"/>
        <w:jc w:val="center"/>
      </w:pPr>
      <w:r>
        <w:rPr>
          <w:noProof/>
        </w:rPr>
        <w:drawing>
          <wp:inline distT="0" distB="0" distL="0" distR="0" wp14:anchorId="0AC5A839" wp14:editId="5BD33D6A">
            <wp:extent cx="5391150" cy="4108450"/>
            <wp:effectExtent l="19050" t="0" r="0" b="0"/>
            <wp:docPr id="3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2"/>
                    <a:srcRect/>
                    <a:stretch>
                      <a:fillRect/>
                    </a:stretch>
                  </pic:blipFill>
                  <pic:spPr bwMode="auto">
                    <a:xfrm>
                      <a:off x="0" y="0"/>
                      <a:ext cx="5391150" cy="4108450"/>
                    </a:xfrm>
                    <a:prstGeom prst="rect">
                      <a:avLst/>
                    </a:prstGeom>
                    <a:noFill/>
                    <a:ln w="9525">
                      <a:noFill/>
                      <a:miter lim="800000"/>
                      <a:headEnd/>
                      <a:tailEnd/>
                    </a:ln>
                  </pic:spPr>
                </pic:pic>
              </a:graphicData>
            </a:graphic>
          </wp:inline>
        </w:drawing>
      </w:r>
    </w:p>
    <w:p w:rsidR="00A91E93" w:rsidRDefault="00A91E93" w:rsidP="009743F3">
      <w:pPr>
        <w:pStyle w:val="aff3"/>
        <w:jc w:val="center"/>
        <w:rPr>
          <w:noProof/>
        </w:rPr>
      </w:pPr>
      <w:bookmarkStart w:id="142" w:name="_Ref382163808"/>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23</w:t>
      </w:r>
      <w:r w:rsidR="00F367A9">
        <w:fldChar w:fldCharType="end"/>
      </w:r>
      <w:bookmarkEnd w:id="142"/>
      <w:r>
        <w:rPr>
          <w:noProof/>
        </w:rPr>
        <w:t xml:space="preserve"> </w:t>
      </w:r>
      <w:r>
        <w:rPr>
          <w:noProof/>
        </w:rPr>
        <w:t>オープンデータ・アプリコンテスト</w:t>
      </w:r>
      <w:r>
        <w:rPr>
          <w:rFonts w:hint="eastAsia"/>
          <w:noProof/>
        </w:rPr>
        <w:t xml:space="preserve"> </w:t>
      </w:r>
      <w:r>
        <w:rPr>
          <w:rFonts w:hint="eastAsia"/>
          <w:noProof/>
        </w:rPr>
        <w:t>トップページ</w:t>
      </w:r>
    </w:p>
    <w:p w:rsidR="00A91E93" w:rsidRDefault="00A91E93" w:rsidP="00A91E93"/>
    <w:p w:rsidR="00A91E93" w:rsidRDefault="00A91E93" w:rsidP="00A91E93">
      <w:pPr>
        <w:pStyle w:val="aff3"/>
      </w:pPr>
      <w:r>
        <w:br w:type="page"/>
      </w:r>
      <w:bookmarkStart w:id="143" w:name="_Ref351320024"/>
      <w:r>
        <w:rPr>
          <w:rFonts w:hint="eastAsia"/>
        </w:rPr>
        <w:t>表</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rsidR="00F367A9">
        <w:fldChar w:fldCharType="separate"/>
      </w:r>
      <w:r w:rsidR="0092138E">
        <w:rPr>
          <w:noProof/>
        </w:rPr>
        <w:t>35</w:t>
      </w:r>
      <w:r w:rsidR="00F367A9">
        <w:fldChar w:fldCharType="end"/>
      </w:r>
      <w:bookmarkEnd w:id="143"/>
      <w:r>
        <w:rPr>
          <w:rFonts w:hint="eastAsia"/>
        </w:rPr>
        <w:t xml:space="preserve"> </w:t>
      </w:r>
      <w:r>
        <w:rPr>
          <w:rFonts w:hint="eastAsia"/>
        </w:rPr>
        <w:t>アプリコンテスト応募者に提供した情報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17"/>
        <w:gridCol w:w="5204"/>
      </w:tblGrid>
      <w:tr w:rsidR="00A91E93" w:rsidRPr="00917FE6" w:rsidTr="005A1A54">
        <w:trPr>
          <w:jc w:val="center"/>
        </w:trPr>
        <w:tc>
          <w:tcPr>
            <w:tcW w:w="2093" w:type="dxa"/>
            <w:shd w:val="clear" w:color="auto" w:fill="DDD9C3" w:themeFill="background2" w:themeFillShade="E6"/>
          </w:tcPr>
          <w:p w:rsidR="00A91E93" w:rsidRPr="005A1A54" w:rsidRDefault="00A91E93" w:rsidP="005A1A54">
            <w:pPr>
              <w:pStyle w:val="a2"/>
              <w:ind w:firstLineChars="0" w:firstLine="0"/>
              <w:jc w:val="center"/>
              <w:rPr>
                <w:b/>
              </w:rPr>
            </w:pPr>
            <w:r w:rsidRPr="005A1A54">
              <w:rPr>
                <w:rFonts w:hint="eastAsia"/>
                <w:b/>
              </w:rPr>
              <w:t>データ</w:t>
            </w:r>
            <w:r w:rsidRPr="005A1A54">
              <w:rPr>
                <w:b/>
              </w:rPr>
              <w:br/>
            </w:r>
            <w:r w:rsidRPr="005A1A54">
              <w:rPr>
                <w:rFonts w:hint="eastAsia"/>
                <w:b/>
              </w:rPr>
              <w:t>タイトル</w:t>
            </w:r>
          </w:p>
        </w:tc>
        <w:tc>
          <w:tcPr>
            <w:tcW w:w="1417" w:type="dxa"/>
            <w:shd w:val="clear" w:color="auto" w:fill="DDD9C3" w:themeFill="background2" w:themeFillShade="E6"/>
          </w:tcPr>
          <w:p w:rsidR="00A91E93" w:rsidRPr="005A1A54" w:rsidRDefault="00A91E93" w:rsidP="005A1A54">
            <w:pPr>
              <w:pStyle w:val="a2"/>
              <w:ind w:firstLineChars="0" w:firstLine="0"/>
              <w:jc w:val="center"/>
              <w:rPr>
                <w:rFonts w:asciiTheme="minorEastAsia" w:eastAsiaTheme="minorEastAsia" w:hAnsiTheme="minorEastAsia"/>
                <w:b/>
              </w:rPr>
            </w:pPr>
            <w:r w:rsidRPr="005A1A54">
              <w:rPr>
                <w:rFonts w:asciiTheme="minorEastAsia" w:eastAsiaTheme="minorEastAsia" w:hAnsiTheme="minorEastAsia" w:hint="eastAsia"/>
                <w:b/>
              </w:rPr>
              <w:t>データ</w:t>
            </w:r>
            <w:r w:rsidRPr="005A1A54">
              <w:rPr>
                <w:rFonts w:asciiTheme="minorEastAsia" w:eastAsiaTheme="minorEastAsia" w:hAnsiTheme="minorEastAsia"/>
                <w:b/>
              </w:rPr>
              <w:br/>
            </w:r>
            <w:r w:rsidRPr="005A1A54">
              <w:rPr>
                <w:rFonts w:asciiTheme="minorEastAsia" w:eastAsiaTheme="minorEastAsia" w:hAnsiTheme="minorEastAsia" w:hint="eastAsia"/>
                <w:b/>
              </w:rPr>
              <w:t>作成組織</w:t>
            </w:r>
          </w:p>
        </w:tc>
        <w:tc>
          <w:tcPr>
            <w:tcW w:w="5204" w:type="dxa"/>
            <w:shd w:val="clear" w:color="auto" w:fill="DDD9C3" w:themeFill="background2" w:themeFillShade="E6"/>
          </w:tcPr>
          <w:p w:rsidR="00A91E93" w:rsidRPr="005A1A54" w:rsidRDefault="00A91E93" w:rsidP="005A1A54">
            <w:pPr>
              <w:pStyle w:val="a2"/>
              <w:ind w:firstLineChars="0" w:firstLine="0"/>
              <w:jc w:val="center"/>
              <w:rPr>
                <w:rFonts w:asciiTheme="minorEastAsia" w:eastAsiaTheme="minorEastAsia" w:hAnsiTheme="minorEastAsia"/>
                <w:b/>
              </w:rPr>
            </w:pPr>
            <w:r w:rsidRPr="005A1A54">
              <w:rPr>
                <w:rFonts w:asciiTheme="minorEastAsia" w:eastAsiaTheme="minorEastAsia" w:hAnsiTheme="minorEastAsia" w:hint="eastAsia"/>
                <w:b/>
              </w:rPr>
              <w:t>概要</w:t>
            </w:r>
          </w:p>
        </w:tc>
      </w:tr>
      <w:tr w:rsidR="00A91E93" w:rsidRPr="00917FE6" w:rsidTr="005A1A54">
        <w:trPr>
          <w:jc w:val="center"/>
        </w:trPr>
        <w:tc>
          <w:tcPr>
            <w:tcW w:w="2093" w:type="dxa"/>
          </w:tcPr>
          <w:p w:rsidR="00A91E93" w:rsidRPr="00917FE6" w:rsidRDefault="00A91E93" w:rsidP="009743F3">
            <w:pPr>
              <w:pStyle w:val="a2"/>
              <w:ind w:firstLineChars="0" w:firstLine="0"/>
              <w:jc w:val="center"/>
            </w:pPr>
            <w:r w:rsidRPr="00504D60">
              <w:rPr>
                <w:rFonts w:hint="eastAsia"/>
              </w:rPr>
              <w:t>国勢調査</w:t>
            </w:r>
            <w:r w:rsidRPr="00504D60">
              <w:rPr>
                <w:rFonts w:hint="eastAsia"/>
              </w:rPr>
              <w:t xml:space="preserve"> </w:t>
            </w:r>
            <w:r w:rsidR="009743F3">
              <w:br/>
            </w:r>
            <w:r w:rsidRPr="00504D60">
              <w:rPr>
                <w:rFonts w:hint="eastAsia"/>
              </w:rPr>
              <w:t>小地域集計</w:t>
            </w:r>
          </w:p>
        </w:tc>
        <w:tc>
          <w:tcPr>
            <w:tcW w:w="1417" w:type="dxa"/>
          </w:tcPr>
          <w:p w:rsidR="00A91E93" w:rsidRPr="005A1A54" w:rsidRDefault="00A91E93" w:rsidP="009743F3">
            <w:pPr>
              <w:pStyle w:val="a2"/>
              <w:ind w:firstLineChars="0" w:firstLine="0"/>
              <w:jc w:val="center"/>
              <w:rPr>
                <w:rFonts w:asciiTheme="minorEastAsia" w:eastAsiaTheme="minorEastAsia" w:hAnsiTheme="minorEastAsia"/>
              </w:rPr>
            </w:pPr>
            <w:r w:rsidRPr="005A1A54">
              <w:rPr>
                <w:rFonts w:asciiTheme="minorEastAsia" w:eastAsiaTheme="minorEastAsia" w:hAnsiTheme="minorEastAsia" w:hint="eastAsia"/>
              </w:rPr>
              <w:t>総務省</w:t>
            </w:r>
            <w:r w:rsidR="009743F3">
              <w:rPr>
                <w:rFonts w:asciiTheme="minorEastAsia" w:eastAsiaTheme="minorEastAsia" w:hAnsiTheme="minorEastAsia"/>
              </w:rPr>
              <w:br/>
            </w:r>
            <w:r w:rsidRPr="005A1A54">
              <w:rPr>
                <w:rFonts w:asciiTheme="minorEastAsia" w:eastAsiaTheme="minorEastAsia" w:hAnsiTheme="minorEastAsia" w:hint="eastAsia"/>
              </w:rPr>
              <w:t>統計局</w:t>
            </w:r>
          </w:p>
        </w:tc>
        <w:tc>
          <w:tcPr>
            <w:tcW w:w="5204" w:type="dxa"/>
          </w:tcPr>
          <w:p w:rsidR="00A91E93" w:rsidRPr="005A1A54" w:rsidRDefault="00A91E93" w:rsidP="005A1A54">
            <w:pPr>
              <w:pStyle w:val="a2"/>
              <w:ind w:firstLineChars="0" w:firstLine="0"/>
              <w:rPr>
                <w:rFonts w:asciiTheme="minorEastAsia" w:eastAsiaTheme="minorEastAsia" w:hAnsiTheme="minorEastAsia"/>
              </w:rPr>
            </w:pPr>
            <w:r w:rsidRPr="005A1A54">
              <w:rPr>
                <w:rFonts w:asciiTheme="minorEastAsia" w:eastAsiaTheme="minorEastAsia" w:hAnsiTheme="minorEastAsia" w:hint="eastAsia"/>
              </w:rPr>
              <w:t>2000年、2005年、2010年の以下の統計情報</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65歳以上親族のみの一般世帯数（2000年のみ存在）</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世帯の家族 類型別一般世帯数</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世帯の経済構成別一般世帯数</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世帯人員別一般世帯数</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住宅の建て方別世帯数住宅の種類・所有の関係別一般世帯数、延べ面積（2010年には「延べ面積」なし）在学学校・未就学の種類別在学者数・未就学者数（2000年のみ存在）</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年齢別（５歳階級、４区分）、男女別人口</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産業別（大分類）・従業上の地位別就業者数</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男女別人口総数及び世帯総数</w:t>
            </w:r>
          </w:p>
          <w:p w:rsidR="00A91E93" w:rsidRPr="005A1A54" w:rsidRDefault="00A91E93" w:rsidP="005A1A54">
            <w:pPr>
              <w:pStyle w:val="a2"/>
              <w:numPr>
                <w:ilvl w:val="0"/>
                <w:numId w:val="48"/>
              </w:numPr>
              <w:ind w:firstLineChars="0"/>
              <w:rPr>
                <w:rFonts w:asciiTheme="minorEastAsia" w:eastAsiaTheme="minorEastAsia" w:hAnsiTheme="minorEastAsia"/>
              </w:rPr>
            </w:pPr>
            <w:r w:rsidRPr="005A1A54">
              <w:rPr>
                <w:rFonts w:asciiTheme="minorEastAsia" w:eastAsiaTheme="minorEastAsia" w:hAnsiTheme="minorEastAsia" w:hint="eastAsia"/>
              </w:rPr>
              <w:t>職業別（大分類）就業者数</w:t>
            </w:r>
          </w:p>
        </w:tc>
      </w:tr>
      <w:tr w:rsidR="00A91E93" w:rsidRPr="00917FE6" w:rsidTr="005A1A54">
        <w:trPr>
          <w:jc w:val="center"/>
        </w:trPr>
        <w:tc>
          <w:tcPr>
            <w:tcW w:w="2093" w:type="dxa"/>
          </w:tcPr>
          <w:p w:rsidR="00A91E93" w:rsidRPr="00917FE6" w:rsidRDefault="00A91E93" w:rsidP="009743F3">
            <w:pPr>
              <w:pStyle w:val="a2"/>
              <w:ind w:firstLineChars="0" w:firstLine="0"/>
              <w:jc w:val="center"/>
            </w:pPr>
            <w:r w:rsidRPr="00504D60">
              <w:rPr>
                <w:rFonts w:hint="eastAsia"/>
              </w:rPr>
              <w:t>国勢調査に関す</w:t>
            </w:r>
            <w:r w:rsidRPr="00504D60">
              <w:rPr>
                <w:rFonts w:hint="eastAsia"/>
              </w:rPr>
              <w:t xml:space="preserve"> </w:t>
            </w:r>
            <w:r w:rsidRPr="00504D60">
              <w:rPr>
                <w:rFonts w:hint="eastAsia"/>
              </w:rPr>
              <w:t>る地域メッシュ統計</w:t>
            </w:r>
          </w:p>
        </w:tc>
        <w:tc>
          <w:tcPr>
            <w:tcW w:w="1417" w:type="dxa"/>
          </w:tcPr>
          <w:p w:rsidR="00A91E93" w:rsidRPr="005A1A54" w:rsidRDefault="00A91E93" w:rsidP="009743F3">
            <w:pPr>
              <w:pStyle w:val="a2"/>
              <w:ind w:firstLineChars="0" w:firstLine="0"/>
              <w:jc w:val="center"/>
              <w:rPr>
                <w:rFonts w:asciiTheme="minorEastAsia" w:eastAsiaTheme="minorEastAsia" w:hAnsiTheme="minorEastAsia"/>
              </w:rPr>
            </w:pPr>
            <w:r w:rsidRPr="005A1A54">
              <w:rPr>
                <w:rFonts w:asciiTheme="minorEastAsia" w:eastAsiaTheme="minorEastAsia" w:hAnsiTheme="minorEastAsia" w:hint="eastAsia"/>
              </w:rPr>
              <w:t>総務省</w:t>
            </w:r>
            <w:r w:rsidR="009743F3">
              <w:rPr>
                <w:rFonts w:asciiTheme="minorEastAsia" w:eastAsiaTheme="minorEastAsia" w:hAnsiTheme="minorEastAsia"/>
              </w:rPr>
              <w:br/>
            </w:r>
            <w:r w:rsidRPr="005A1A54">
              <w:rPr>
                <w:rFonts w:asciiTheme="minorEastAsia" w:eastAsiaTheme="minorEastAsia" w:hAnsiTheme="minorEastAsia" w:hint="eastAsia"/>
              </w:rPr>
              <w:t>統計局</w:t>
            </w:r>
          </w:p>
        </w:tc>
        <w:tc>
          <w:tcPr>
            <w:tcW w:w="5204" w:type="dxa"/>
          </w:tcPr>
          <w:p w:rsidR="00A91E93" w:rsidRPr="005A1A54" w:rsidRDefault="00A91E93" w:rsidP="005A1A54">
            <w:pPr>
              <w:pStyle w:val="a2"/>
              <w:ind w:firstLineChars="0" w:firstLine="0"/>
              <w:rPr>
                <w:rFonts w:asciiTheme="minorEastAsia" w:eastAsiaTheme="minorEastAsia" w:hAnsiTheme="minorEastAsia"/>
              </w:rPr>
            </w:pPr>
            <w:r w:rsidRPr="005A1A54">
              <w:rPr>
                <w:rFonts w:asciiTheme="minorEastAsia" w:eastAsiaTheme="minorEastAsia" w:hAnsiTheme="minorEastAsia" w:hint="eastAsia"/>
              </w:rPr>
              <w:t>男女別人口総数及び世帯総数の500mメッシュ、1kmメッシュ情報を提供。</w:t>
            </w:r>
          </w:p>
        </w:tc>
      </w:tr>
      <w:tr w:rsidR="00A91E93" w:rsidRPr="00917FE6" w:rsidTr="005A1A54">
        <w:trPr>
          <w:jc w:val="center"/>
        </w:trPr>
        <w:tc>
          <w:tcPr>
            <w:tcW w:w="2093" w:type="dxa"/>
          </w:tcPr>
          <w:p w:rsidR="00A91E93" w:rsidRDefault="00A91E93" w:rsidP="009743F3">
            <w:pPr>
              <w:pStyle w:val="a2"/>
              <w:ind w:firstLineChars="0" w:firstLine="0"/>
              <w:jc w:val="center"/>
            </w:pPr>
            <w:r w:rsidRPr="00504D60">
              <w:rPr>
                <w:rFonts w:hint="eastAsia"/>
              </w:rPr>
              <w:t>データカタログサイトのデータセットに関するメタデータ</w:t>
            </w:r>
          </w:p>
        </w:tc>
        <w:tc>
          <w:tcPr>
            <w:tcW w:w="1417" w:type="dxa"/>
          </w:tcPr>
          <w:p w:rsidR="00A91E93" w:rsidRPr="005A1A54" w:rsidRDefault="00A91E93" w:rsidP="009743F3">
            <w:pPr>
              <w:pStyle w:val="a2"/>
              <w:ind w:firstLineChars="0" w:firstLine="0"/>
              <w:jc w:val="center"/>
              <w:rPr>
                <w:rFonts w:asciiTheme="minorEastAsia" w:eastAsiaTheme="minorEastAsia" w:hAnsiTheme="minorEastAsia"/>
              </w:rPr>
            </w:pPr>
            <w:r w:rsidRPr="005A1A54">
              <w:rPr>
                <w:rFonts w:asciiTheme="minorEastAsia" w:eastAsiaTheme="minorEastAsia" w:hAnsiTheme="minorEastAsia" w:hint="eastAsia"/>
              </w:rPr>
              <w:t>各省庁</w:t>
            </w:r>
            <w:r w:rsidR="009743F3">
              <w:rPr>
                <w:rFonts w:asciiTheme="minorEastAsia" w:eastAsiaTheme="minorEastAsia" w:hAnsiTheme="minorEastAsia"/>
              </w:rPr>
              <w:br/>
            </w:r>
            <w:r w:rsidRPr="005A1A54">
              <w:rPr>
                <w:rFonts w:asciiTheme="minorEastAsia" w:eastAsiaTheme="minorEastAsia" w:hAnsiTheme="minorEastAsia" w:hint="eastAsia"/>
              </w:rPr>
              <w:t>（内閣官房が収集）</w:t>
            </w:r>
          </w:p>
        </w:tc>
        <w:tc>
          <w:tcPr>
            <w:tcW w:w="5204" w:type="dxa"/>
          </w:tcPr>
          <w:p w:rsidR="00A91E93" w:rsidRPr="005A1A54" w:rsidRDefault="00A91E93" w:rsidP="005A1A54">
            <w:pPr>
              <w:pStyle w:val="a2"/>
              <w:ind w:firstLineChars="0" w:firstLine="0"/>
              <w:rPr>
                <w:rFonts w:asciiTheme="minorEastAsia" w:eastAsiaTheme="minorEastAsia" w:hAnsiTheme="minorEastAsia"/>
              </w:rPr>
            </w:pPr>
            <w:r w:rsidRPr="005A1A54">
              <w:rPr>
                <w:rFonts w:asciiTheme="minorEastAsia" w:eastAsiaTheme="minorEastAsia" w:hAnsiTheme="minorEastAsia" w:hint="eastAsia"/>
              </w:rPr>
              <w:t>http://www.data.go.jp/data/dataset に掲載されているデータセットに関するメタデータ。</w:t>
            </w:r>
          </w:p>
        </w:tc>
      </w:tr>
    </w:tbl>
    <w:p w:rsidR="00A91E93" w:rsidRPr="00504D60" w:rsidRDefault="00A91E93" w:rsidP="00A91E93"/>
    <w:p w:rsidR="00A91E93" w:rsidRPr="005C3E4E" w:rsidRDefault="00A91E93" w:rsidP="00A91E93">
      <w:pPr>
        <w:rPr>
          <w:rFonts w:ascii="ＭＳ 明朝" w:hAnsi="ＭＳ 明朝"/>
        </w:rPr>
      </w:pPr>
      <w:r>
        <w:br w:type="page"/>
      </w:r>
    </w:p>
    <w:p w:rsidR="00A91E93" w:rsidRDefault="00A91E93" w:rsidP="00A91E93">
      <w:pPr>
        <w:pStyle w:val="2"/>
      </w:pPr>
      <w:bookmarkStart w:id="144" w:name="_Toc255070958"/>
      <w:bookmarkStart w:id="145" w:name="_Toc383030119"/>
      <w:r>
        <w:rPr>
          <w:rFonts w:hint="eastAsia"/>
        </w:rPr>
        <w:t>構築されたアプリケーション</w:t>
      </w:r>
      <w:bookmarkEnd w:id="144"/>
      <w:bookmarkEnd w:id="145"/>
    </w:p>
    <w:p w:rsidR="00A91E93" w:rsidRDefault="00A91E93" w:rsidP="00A91E93">
      <w:pPr>
        <w:pStyle w:val="a2"/>
        <w:ind w:firstLine="240"/>
      </w:pPr>
      <w:r>
        <w:rPr>
          <w:rFonts w:hint="eastAsia"/>
        </w:rPr>
        <w:t>アプリケーションコンテスト開催中、</w:t>
      </w:r>
      <w:r w:rsidR="00CD1DFC">
        <w:rPr>
          <w:rFonts w:hint="eastAsia"/>
        </w:rPr>
        <w:t>75</w:t>
      </w:r>
      <w:r>
        <w:rPr>
          <w:rFonts w:hint="eastAsia"/>
        </w:rPr>
        <w:t>名が開発者サイトに登録し、</w:t>
      </w:r>
      <w:r>
        <w:rPr>
          <w:rFonts w:hint="eastAsia"/>
        </w:rPr>
        <w:t>7</w:t>
      </w:r>
      <w:r>
        <w:rPr>
          <w:rFonts w:hint="eastAsia"/>
        </w:rPr>
        <w:t>件の応募があった。以下、応募されたアプリケーションの概要を記す。</w:t>
      </w:r>
    </w:p>
    <w:p w:rsidR="00A91E93" w:rsidRDefault="00A91E93" w:rsidP="00A91E93">
      <w:pPr>
        <w:pStyle w:val="a2"/>
        <w:ind w:firstLine="240"/>
      </w:pPr>
    </w:p>
    <w:p w:rsidR="00A91E93" w:rsidRDefault="00A91E93" w:rsidP="00A91E93">
      <w:pPr>
        <w:pStyle w:val="4"/>
      </w:pPr>
      <w:r>
        <w:rPr>
          <w:rFonts w:hint="eastAsia"/>
        </w:rPr>
        <w:t>人口カタログ</w:t>
      </w:r>
    </w:p>
    <w:p w:rsidR="00A91E93" w:rsidRDefault="00A91E93" w:rsidP="00A91E93">
      <w:pPr>
        <w:pStyle w:val="a2"/>
        <w:ind w:firstLine="240"/>
      </w:pPr>
      <w:r>
        <w:rPr>
          <w:rFonts w:hint="eastAsia"/>
        </w:rPr>
        <w:t>「人口カタログ」は、入力された文字列を含む地名をもつ</w:t>
      </w:r>
      <w:r w:rsidRPr="00447C60">
        <w:rPr>
          <w:rFonts w:hint="eastAsia"/>
        </w:rPr>
        <w:t>地域の</w:t>
      </w:r>
      <w:r w:rsidRPr="00447C60">
        <w:rPr>
          <w:rFonts w:hint="eastAsia"/>
        </w:rPr>
        <w:t>2000,2005,2010</w:t>
      </w:r>
      <w:r w:rsidRPr="00447C60">
        <w:rPr>
          <w:rFonts w:hint="eastAsia"/>
        </w:rPr>
        <w:t>年の男女別人口のグラフを表示</w:t>
      </w:r>
      <w:r>
        <w:rPr>
          <w:rFonts w:hint="eastAsia"/>
        </w:rPr>
        <w:t>する、</w:t>
      </w:r>
      <w:r>
        <w:rPr>
          <w:rFonts w:hint="eastAsia"/>
        </w:rPr>
        <w:t>web</w:t>
      </w:r>
      <w:r>
        <w:rPr>
          <w:rFonts w:hint="eastAsia"/>
        </w:rPr>
        <w:t>アプリケーションである（</w:t>
      </w:r>
      <w:r w:rsidR="00F367A9">
        <w:fldChar w:fldCharType="begin"/>
      </w:r>
      <w:r>
        <w:instrText xml:space="preserve"> </w:instrText>
      </w:r>
      <w:r>
        <w:rPr>
          <w:rFonts w:hint="eastAsia"/>
        </w:rPr>
        <w:instrText>REF _Ref382168486 \h</w:instrText>
      </w:r>
      <w:r>
        <w:instrText xml:space="preserve"> </w:instrText>
      </w:r>
      <w:r w:rsidR="00F367A9">
        <w:fldChar w:fldCharType="separate"/>
      </w:r>
      <w:r w:rsidR="0092138E">
        <w:t>図</w:t>
      </w:r>
      <w:r w:rsidR="0092138E">
        <w:t xml:space="preserve"> </w:t>
      </w:r>
      <w:r w:rsidR="0092138E">
        <w:rPr>
          <w:noProof/>
        </w:rPr>
        <w:t>24</w:t>
      </w:r>
      <w:r w:rsidR="00F367A9">
        <w:fldChar w:fldCharType="end"/>
      </w:r>
      <w:r>
        <w:rPr>
          <w:rFonts w:hint="eastAsia"/>
        </w:rPr>
        <w:t>）。</w:t>
      </w:r>
    </w:p>
    <w:p w:rsidR="00A91E93" w:rsidRPr="00447C60" w:rsidRDefault="00A91E93" w:rsidP="00A91E93">
      <w:pPr>
        <w:pStyle w:val="a2"/>
        <w:ind w:firstLine="240"/>
      </w:pPr>
    </w:p>
    <w:p w:rsidR="00A91E93" w:rsidRDefault="00545F0C" w:rsidP="00A91E93">
      <w:pPr>
        <w:pStyle w:val="a2"/>
        <w:keepNext/>
        <w:ind w:firstLine="240"/>
      </w:pPr>
      <w:r>
        <w:rPr>
          <w:noProof/>
        </w:rPr>
        <w:drawing>
          <wp:inline distT="0" distB="0" distL="0" distR="0">
            <wp:extent cx="5391150" cy="2057400"/>
            <wp:effectExtent l="19050" t="0" r="0" b="0"/>
            <wp:docPr id="3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43"/>
                    <a:srcRect/>
                    <a:stretch>
                      <a:fillRect/>
                    </a:stretch>
                  </pic:blipFill>
                  <pic:spPr bwMode="auto">
                    <a:xfrm>
                      <a:off x="0" y="0"/>
                      <a:ext cx="5391150" cy="2057400"/>
                    </a:xfrm>
                    <a:prstGeom prst="rect">
                      <a:avLst/>
                    </a:prstGeom>
                    <a:noFill/>
                    <a:ln w="9525">
                      <a:noFill/>
                      <a:miter lim="800000"/>
                      <a:headEnd/>
                      <a:tailEnd/>
                    </a:ln>
                  </pic:spPr>
                </pic:pic>
              </a:graphicData>
            </a:graphic>
          </wp:inline>
        </w:drawing>
      </w:r>
    </w:p>
    <w:p w:rsidR="00A91E93" w:rsidRPr="00504D60" w:rsidRDefault="00A91E93" w:rsidP="009743F3">
      <w:pPr>
        <w:pStyle w:val="aff3"/>
        <w:jc w:val="center"/>
      </w:pPr>
      <w:bookmarkStart w:id="146" w:name="_Ref382168486"/>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24</w:t>
      </w:r>
      <w:r w:rsidR="00F367A9">
        <w:fldChar w:fldCharType="end"/>
      </w:r>
      <w:bookmarkEnd w:id="146"/>
      <w:r>
        <w:rPr>
          <w:noProof/>
        </w:rPr>
        <w:t xml:space="preserve"> </w:t>
      </w:r>
      <w:r>
        <w:rPr>
          <w:noProof/>
        </w:rPr>
        <w:t>人口カタログ</w:t>
      </w:r>
    </w:p>
    <w:p w:rsidR="00A91E93" w:rsidRDefault="00A91E93" w:rsidP="00A91E93">
      <w:pPr>
        <w:rPr>
          <w:rFonts w:asciiTheme="minorEastAsia" w:hAnsiTheme="minorEastAsia"/>
        </w:rPr>
      </w:pPr>
    </w:p>
    <w:p w:rsidR="00A91E93" w:rsidRDefault="00A91E93" w:rsidP="00A91E93">
      <w:pPr>
        <w:pStyle w:val="4"/>
      </w:pPr>
      <w:r>
        <w:br w:type="page"/>
      </w:r>
      <w:r>
        <w:rPr>
          <w:rFonts w:hint="eastAsia"/>
        </w:rPr>
        <w:t>Hello Town!</w:t>
      </w:r>
    </w:p>
    <w:p w:rsidR="00A91E93" w:rsidRDefault="00A91E93" w:rsidP="00A91E93">
      <w:pPr>
        <w:pStyle w:val="a2"/>
        <w:ind w:firstLine="240"/>
      </w:pPr>
      <w:r>
        <w:rPr>
          <w:rFonts w:hint="eastAsia"/>
        </w:rPr>
        <w:t>「</w:t>
      </w:r>
      <w:r>
        <w:rPr>
          <w:rFonts w:hint="eastAsia"/>
        </w:rPr>
        <w:t>Hello Town!</w:t>
      </w:r>
      <w:r>
        <w:rPr>
          <w:rFonts w:hint="eastAsia"/>
        </w:rPr>
        <w:t>」は、</w:t>
      </w:r>
      <w:r w:rsidRPr="00447C60">
        <w:rPr>
          <w:rFonts w:hint="eastAsia"/>
        </w:rPr>
        <w:t>現在地周辺の</w:t>
      </w:r>
      <w:r>
        <w:rPr>
          <w:rFonts w:hint="eastAsia"/>
        </w:rPr>
        <w:t>「</w:t>
      </w:r>
      <w:r w:rsidRPr="00447C60">
        <w:rPr>
          <w:rFonts w:hint="eastAsia"/>
        </w:rPr>
        <w:t>一世帯辺りの平均人数</w:t>
      </w:r>
      <w:r>
        <w:rPr>
          <w:rFonts w:hint="eastAsia"/>
        </w:rPr>
        <w:t>」</w:t>
      </w:r>
      <w:r w:rsidRPr="00447C60">
        <w:rPr>
          <w:rFonts w:hint="eastAsia"/>
        </w:rPr>
        <w:t>と</w:t>
      </w:r>
      <w:r>
        <w:rPr>
          <w:rFonts w:hint="eastAsia"/>
        </w:rPr>
        <w:t>「</w:t>
      </w:r>
      <w:r w:rsidRPr="00447C60">
        <w:rPr>
          <w:rFonts w:hint="eastAsia"/>
        </w:rPr>
        <w:t>女性の割合</w:t>
      </w:r>
      <w:r>
        <w:rPr>
          <w:rFonts w:hint="eastAsia"/>
        </w:rPr>
        <w:t>」</w:t>
      </w:r>
      <w:r w:rsidRPr="00447C60">
        <w:rPr>
          <w:rFonts w:hint="eastAsia"/>
        </w:rPr>
        <w:t>を表示</w:t>
      </w:r>
      <w:r>
        <w:rPr>
          <w:rFonts w:hint="eastAsia"/>
        </w:rPr>
        <w:t>するアプリケーションで、</w:t>
      </w:r>
      <w:r>
        <w:rPr>
          <w:rFonts w:hint="eastAsia"/>
        </w:rPr>
        <w:t>Android 4.0</w:t>
      </w:r>
      <w:r>
        <w:rPr>
          <w:rFonts w:hint="eastAsia"/>
        </w:rPr>
        <w:t>以上のスマートフォンで動作する</w:t>
      </w:r>
      <w:r w:rsidRPr="00447C60">
        <w:rPr>
          <w:rFonts w:hint="eastAsia"/>
        </w:rPr>
        <w:t>。</w:t>
      </w:r>
    </w:p>
    <w:p w:rsidR="00A91E93" w:rsidRDefault="00A91E93" w:rsidP="00A91E93">
      <w:pPr>
        <w:pStyle w:val="a2"/>
        <w:ind w:firstLine="240"/>
      </w:pPr>
      <w:r>
        <w:rPr>
          <w:rFonts w:hint="eastAsia"/>
        </w:rPr>
        <w:t>応募者は、女性が一人暮らしを始める場所を選定するときに、</w:t>
      </w:r>
      <w:r w:rsidRPr="00447C60">
        <w:rPr>
          <w:rFonts w:hint="eastAsia"/>
        </w:rPr>
        <w:t>(1)</w:t>
      </w:r>
      <w:r w:rsidRPr="00447C60">
        <w:rPr>
          <w:rFonts w:hint="eastAsia"/>
        </w:rPr>
        <w:t>一人暮らしの人が多いところなのか</w:t>
      </w:r>
      <w:r>
        <w:rPr>
          <w:rFonts w:hint="eastAsia"/>
        </w:rPr>
        <w:t>、</w:t>
      </w:r>
      <w:r w:rsidRPr="00447C60">
        <w:rPr>
          <w:rFonts w:hint="eastAsia"/>
        </w:rPr>
        <w:t>(2)</w:t>
      </w:r>
      <w:r w:rsidRPr="00447C60">
        <w:rPr>
          <w:rFonts w:hint="eastAsia"/>
        </w:rPr>
        <w:t>女性の多いエリアなのか</w:t>
      </w:r>
      <w:r>
        <w:rPr>
          <w:rFonts w:hint="eastAsia"/>
        </w:rPr>
        <w:t>ということに留意する、いう仮定を立てて、現在</w:t>
      </w:r>
      <w:r w:rsidRPr="00447C60">
        <w:rPr>
          <w:rFonts w:hint="eastAsia"/>
        </w:rPr>
        <w:t>地が含まれる</w:t>
      </w:r>
      <w:r w:rsidRPr="00447C60">
        <w:rPr>
          <w:rFonts w:hint="eastAsia"/>
        </w:rPr>
        <w:t>1km</w:t>
      </w:r>
      <w:r w:rsidRPr="00447C60">
        <w:rPr>
          <w:rFonts w:hint="eastAsia"/>
        </w:rPr>
        <w:t>メッシュにおける一世帯辺りの平均人数と女性の割合を表示</w:t>
      </w:r>
      <w:r>
        <w:rPr>
          <w:rFonts w:hint="eastAsia"/>
        </w:rPr>
        <w:t>するアプリケーションを構築した（</w:t>
      </w:r>
      <w:r w:rsidR="00F367A9">
        <w:fldChar w:fldCharType="begin"/>
      </w:r>
      <w:r>
        <w:instrText xml:space="preserve"> </w:instrText>
      </w:r>
      <w:r>
        <w:rPr>
          <w:rFonts w:hint="eastAsia"/>
        </w:rPr>
        <w:instrText>REF _Ref382168737 \h</w:instrText>
      </w:r>
      <w:r>
        <w:instrText xml:space="preserve"> </w:instrText>
      </w:r>
      <w:r w:rsidR="00F367A9">
        <w:fldChar w:fldCharType="separate"/>
      </w:r>
      <w:r w:rsidR="0092138E">
        <w:t>図</w:t>
      </w:r>
      <w:r w:rsidR="0092138E">
        <w:t xml:space="preserve"> </w:t>
      </w:r>
      <w:r w:rsidR="0092138E">
        <w:rPr>
          <w:noProof/>
        </w:rPr>
        <w:t>25</w:t>
      </w:r>
      <w:r w:rsidR="00F367A9">
        <w:fldChar w:fldCharType="end"/>
      </w:r>
      <w:r>
        <w:rPr>
          <w:rFonts w:hint="eastAsia"/>
        </w:rPr>
        <w:t>）</w:t>
      </w:r>
      <w:r w:rsidRPr="00447C60">
        <w:rPr>
          <w:rFonts w:hint="eastAsia"/>
        </w:rPr>
        <w:t>。</w:t>
      </w:r>
    </w:p>
    <w:p w:rsidR="00A91E93" w:rsidRDefault="00A91E93" w:rsidP="00A91E93">
      <w:pPr>
        <w:pStyle w:val="a2"/>
        <w:ind w:firstLine="240"/>
      </w:pPr>
    </w:p>
    <w:p w:rsidR="00A91E93" w:rsidRDefault="00545F0C" w:rsidP="00A91E93">
      <w:pPr>
        <w:pStyle w:val="a2"/>
        <w:keepNext/>
        <w:ind w:firstLine="240"/>
      </w:pPr>
      <w:r>
        <w:rPr>
          <w:noProof/>
        </w:rPr>
        <w:drawing>
          <wp:inline distT="0" distB="0" distL="0" distR="0">
            <wp:extent cx="5391150" cy="2762250"/>
            <wp:effectExtent l="19050" t="0" r="0" b="0"/>
            <wp:docPr id="3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44"/>
                    <a:srcRect/>
                    <a:stretch>
                      <a:fillRect/>
                    </a:stretch>
                  </pic:blipFill>
                  <pic:spPr bwMode="auto">
                    <a:xfrm>
                      <a:off x="0" y="0"/>
                      <a:ext cx="5391150" cy="2762250"/>
                    </a:xfrm>
                    <a:prstGeom prst="rect">
                      <a:avLst/>
                    </a:prstGeom>
                    <a:noFill/>
                    <a:ln w="9525">
                      <a:noFill/>
                      <a:miter lim="800000"/>
                      <a:headEnd/>
                      <a:tailEnd/>
                    </a:ln>
                  </pic:spPr>
                </pic:pic>
              </a:graphicData>
            </a:graphic>
          </wp:inline>
        </w:drawing>
      </w:r>
    </w:p>
    <w:p w:rsidR="00A91E93" w:rsidRPr="00447C60" w:rsidRDefault="00A91E93" w:rsidP="009743F3">
      <w:pPr>
        <w:pStyle w:val="aff3"/>
        <w:jc w:val="center"/>
      </w:pPr>
      <w:bookmarkStart w:id="147" w:name="_Ref382168737"/>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25</w:t>
      </w:r>
      <w:r w:rsidR="00F367A9">
        <w:fldChar w:fldCharType="end"/>
      </w:r>
      <w:bookmarkEnd w:id="147"/>
      <w:r>
        <w:rPr>
          <w:noProof/>
        </w:rPr>
        <w:t xml:space="preserve"> </w:t>
      </w:r>
      <w:r>
        <w:rPr>
          <w:rFonts w:hint="eastAsia"/>
          <w:noProof/>
        </w:rPr>
        <w:t>Hello Town!</w:t>
      </w:r>
    </w:p>
    <w:p w:rsidR="00A91E93" w:rsidRDefault="00A91E93" w:rsidP="00A91E93">
      <w:pPr>
        <w:rPr>
          <w:rFonts w:asciiTheme="minorEastAsia" w:hAnsiTheme="minorEastAsia"/>
        </w:rPr>
      </w:pPr>
    </w:p>
    <w:p w:rsidR="00A91E93" w:rsidRDefault="00A91E93" w:rsidP="00A91E93">
      <w:pPr>
        <w:pStyle w:val="4"/>
      </w:pPr>
      <w:r>
        <w:br w:type="page"/>
      </w:r>
      <w:r w:rsidRPr="00447C60">
        <w:rPr>
          <w:rFonts w:hint="eastAsia"/>
        </w:rPr>
        <w:t>データカタログサイト非公式広報bot</w:t>
      </w:r>
    </w:p>
    <w:p w:rsidR="00A91E93" w:rsidRDefault="00A91E93" w:rsidP="00A91E93">
      <w:pPr>
        <w:pStyle w:val="a2"/>
        <w:ind w:firstLine="240"/>
      </w:pPr>
      <w:r>
        <w:rPr>
          <w:rFonts w:hint="eastAsia"/>
        </w:rPr>
        <w:t>「</w:t>
      </w:r>
      <w:r w:rsidRPr="00447C60">
        <w:rPr>
          <w:rFonts w:hint="eastAsia"/>
        </w:rPr>
        <w:t>データカタログサイト非公式広報</w:t>
      </w:r>
      <w:r w:rsidRPr="00447C60">
        <w:rPr>
          <w:rFonts w:hint="eastAsia"/>
        </w:rPr>
        <w:t>bot</w:t>
      </w:r>
      <w:r>
        <w:rPr>
          <w:rFonts w:hint="eastAsia"/>
        </w:rPr>
        <w:t>」は、</w:t>
      </w:r>
      <w:r w:rsidRPr="00447C60">
        <w:rPr>
          <w:rFonts w:hint="eastAsia"/>
        </w:rPr>
        <w:t>データカタログサイト試行版（</w:t>
      </w:r>
      <w:r>
        <w:rPr>
          <w:rFonts w:hint="eastAsia"/>
        </w:rPr>
        <w:t>http://data.go.jp/</w:t>
      </w:r>
      <w:r w:rsidRPr="00447C60">
        <w:rPr>
          <w:rFonts w:hint="eastAsia"/>
        </w:rPr>
        <w:t>）のメタデータを取得し、ツイッター上で定期的に更新情報などを勝手に広報する非公式</w:t>
      </w:r>
      <w:r w:rsidRPr="00447C60">
        <w:rPr>
          <w:rFonts w:hint="eastAsia"/>
        </w:rPr>
        <w:t>bot</w:t>
      </w:r>
      <w:r>
        <w:rPr>
          <w:rFonts w:hint="eastAsia"/>
        </w:rPr>
        <w:t>である。</w:t>
      </w:r>
    </w:p>
    <w:p w:rsidR="00A91E93" w:rsidRPr="00447C60" w:rsidRDefault="00A91E93" w:rsidP="00A91E93">
      <w:pPr>
        <w:pStyle w:val="a2"/>
        <w:ind w:firstLine="240"/>
      </w:pPr>
      <w:r w:rsidRPr="00447C60">
        <w:rPr>
          <w:rFonts w:hint="eastAsia"/>
        </w:rPr>
        <w:t>更新がないときはランダムにデータセットを紹介し、「実はこんなデータも</w:t>
      </w:r>
      <w:r>
        <w:rPr>
          <w:rFonts w:hint="eastAsia"/>
        </w:rPr>
        <w:t>掲載されている</w:t>
      </w:r>
      <w:r w:rsidRPr="00447C60">
        <w:rPr>
          <w:rFonts w:hint="eastAsia"/>
        </w:rPr>
        <w:t>」ということをプッシュで</w:t>
      </w:r>
      <w:r>
        <w:rPr>
          <w:rFonts w:hint="eastAsia"/>
        </w:rPr>
        <w:t>通知する（</w:t>
      </w:r>
      <w:r w:rsidR="00F367A9">
        <w:fldChar w:fldCharType="begin"/>
      </w:r>
      <w:r>
        <w:instrText xml:space="preserve"> </w:instrText>
      </w:r>
      <w:r>
        <w:rPr>
          <w:rFonts w:hint="eastAsia"/>
        </w:rPr>
        <w:instrText>REF _Ref382168872 \h</w:instrText>
      </w:r>
      <w:r>
        <w:instrText xml:space="preserve"> </w:instrText>
      </w:r>
      <w:r w:rsidR="00F367A9">
        <w:fldChar w:fldCharType="separate"/>
      </w:r>
      <w:r w:rsidR="0092138E">
        <w:rPr>
          <w:rFonts w:hint="eastAsia"/>
        </w:rPr>
        <w:t>図</w:t>
      </w:r>
      <w:r w:rsidR="0092138E">
        <w:rPr>
          <w:rFonts w:hint="eastAsia"/>
        </w:rPr>
        <w:t xml:space="preserve"> </w:t>
      </w:r>
      <w:r w:rsidR="0092138E">
        <w:rPr>
          <w:noProof/>
        </w:rPr>
        <w:t>26</w:t>
      </w:r>
      <w:r w:rsidR="00F367A9">
        <w:fldChar w:fldCharType="end"/>
      </w:r>
      <w:r>
        <w:rPr>
          <w:rFonts w:hint="eastAsia"/>
        </w:rPr>
        <w:t>）。</w:t>
      </w:r>
    </w:p>
    <w:p w:rsidR="00A91E93" w:rsidRDefault="00A91E93" w:rsidP="00A91E93">
      <w:pPr>
        <w:rPr>
          <w:rFonts w:asciiTheme="minorEastAsia" w:hAnsiTheme="minorEastAsia"/>
        </w:rPr>
      </w:pPr>
    </w:p>
    <w:p w:rsidR="00A91E93" w:rsidRDefault="00545F0C" w:rsidP="00A91E93">
      <w:pPr>
        <w:keepNext/>
      </w:pPr>
      <w:r>
        <w:rPr>
          <w:noProof/>
        </w:rPr>
        <w:drawing>
          <wp:inline distT="0" distB="0" distL="0" distR="0">
            <wp:extent cx="5397500" cy="2800350"/>
            <wp:effectExtent l="19050" t="0" r="0" b="0"/>
            <wp:docPr id="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
                    <pic:cNvPicPr>
                      <a:picLocks noChangeAspect="1" noChangeArrowheads="1"/>
                    </pic:cNvPicPr>
                  </pic:nvPicPr>
                  <pic:blipFill>
                    <a:blip r:embed="rId45"/>
                    <a:srcRect/>
                    <a:stretch>
                      <a:fillRect/>
                    </a:stretch>
                  </pic:blipFill>
                  <pic:spPr bwMode="auto">
                    <a:xfrm>
                      <a:off x="0" y="0"/>
                      <a:ext cx="5397500" cy="2800350"/>
                    </a:xfrm>
                    <a:prstGeom prst="rect">
                      <a:avLst/>
                    </a:prstGeom>
                    <a:noFill/>
                    <a:ln w="9525">
                      <a:noFill/>
                      <a:miter lim="800000"/>
                      <a:headEnd/>
                      <a:tailEnd/>
                    </a:ln>
                  </pic:spPr>
                </pic:pic>
              </a:graphicData>
            </a:graphic>
          </wp:inline>
        </w:drawing>
      </w:r>
    </w:p>
    <w:p w:rsidR="00A91E93" w:rsidRDefault="00A91E93" w:rsidP="009743F3">
      <w:pPr>
        <w:pStyle w:val="aff3"/>
        <w:jc w:val="center"/>
        <w:rPr>
          <w:rFonts w:asciiTheme="minorEastAsia" w:hAnsiTheme="minorEastAsia"/>
        </w:rPr>
      </w:pPr>
      <w:bookmarkStart w:id="148" w:name="_Ref382168872"/>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26</w:t>
      </w:r>
      <w:r w:rsidR="00F367A9">
        <w:fldChar w:fldCharType="end"/>
      </w:r>
      <w:bookmarkEnd w:id="148"/>
      <w:r>
        <w:rPr>
          <w:noProof/>
        </w:rPr>
        <w:t xml:space="preserve"> </w:t>
      </w:r>
      <w:r>
        <w:rPr>
          <w:noProof/>
        </w:rPr>
        <w:t>データカタログサイト非公式広報</w:t>
      </w:r>
      <w:r>
        <w:rPr>
          <w:rFonts w:hint="eastAsia"/>
          <w:noProof/>
        </w:rPr>
        <w:t>bot</w:t>
      </w:r>
    </w:p>
    <w:p w:rsidR="00A91E93" w:rsidRDefault="00A91E93" w:rsidP="00A91E93">
      <w:pPr>
        <w:rPr>
          <w:rFonts w:asciiTheme="minorEastAsia" w:hAnsiTheme="minorEastAsia"/>
        </w:rPr>
      </w:pPr>
    </w:p>
    <w:p w:rsidR="00A91E93" w:rsidRDefault="00A91E93" w:rsidP="00A91E93">
      <w:pPr>
        <w:pStyle w:val="4"/>
      </w:pPr>
      <w:r>
        <w:br w:type="page"/>
      </w:r>
      <w:r w:rsidRPr="00447C60">
        <w:rPr>
          <w:rFonts w:hint="eastAsia"/>
        </w:rPr>
        <w:t>自治体最悪展望 Open Data Edition</w:t>
      </w:r>
    </w:p>
    <w:p w:rsidR="00A91E93" w:rsidRDefault="00A91E93" w:rsidP="00A91E93">
      <w:pPr>
        <w:pStyle w:val="a2"/>
        <w:ind w:firstLine="240"/>
      </w:pPr>
      <w:r>
        <w:rPr>
          <w:rFonts w:hint="eastAsia"/>
        </w:rPr>
        <w:t>「</w:t>
      </w:r>
      <w:r w:rsidRPr="00447C60">
        <w:rPr>
          <w:rFonts w:hint="eastAsia"/>
        </w:rPr>
        <w:t>自治体最悪展望</w:t>
      </w:r>
      <w:r w:rsidRPr="00447C60">
        <w:rPr>
          <w:rFonts w:hint="eastAsia"/>
        </w:rPr>
        <w:t xml:space="preserve"> Open Data Edition</w:t>
      </w:r>
      <w:r>
        <w:rPr>
          <w:rFonts w:hint="eastAsia"/>
        </w:rPr>
        <w:t>」は、</w:t>
      </w:r>
      <w:r w:rsidRPr="00447C60">
        <w:rPr>
          <w:rFonts w:hint="eastAsia"/>
        </w:rPr>
        <w:t>オープンデータとして公開されているデータ等から、生産人口の減少と高齢者の増加が、地方自治体の財政に及ぼす影響をシミュレーション</w:t>
      </w:r>
      <w:r>
        <w:rPr>
          <w:rFonts w:hint="eastAsia"/>
        </w:rPr>
        <w:t>する</w:t>
      </w:r>
      <w:r>
        <w:rPr>
          <w:rFonts w:hint="eastAsia"/>
        </w:rPr>
        <w:t>web</w:t>
      </w:r>
      <w:r>
        <w:rPr>
          <w:rFonts w:hint="eastAsia"/>
        </w:rPr>
        <w:t>アプリケーションである。</w:t>
      </w:r>
    </w:p>
    <w:p w:rsidR="00A91E93" w:rsidRDefault="00A91E93" w:rsidP="00A91E93">
      <w:pPr>
        <w:pStyle w:val="a2"/>
        <w:ind w:firstLine="240"/>
      </w:pPr>
      <w:r w:rsidRPr="00447C60">
        <w:rPr>
          <w:rFonts w:hint="eastAsia"/>
        </w:rPr>
        <w:t>人口減少社会を迎える日本において、現在のまま各種サービスが維持される前提では財政破綻を招くため、政策転換が必要</w:t>
      </w:r>
      <w:r>
        <w:rPr>
          <w:rFonts w:hint="eastAsia"/>
        </w:rPr>
        <w:t>である</w:t>
      </w:r>
      <w:r w:rsidRPr="00447C60">
        <w:rPr>
          <w:rFonts w:hint="eastAsia"/>
        </w:rPr>
        <w:t>。人口、都市、財政が縮小する地方自治体が政策転換をするためには、その現状と将来を住民が自覚することが最初のステップになると考え</w:t>
      </w:r>
      <w:r>
        <w:rPr>
          <w:rFonts w:hint="eastAsia"/>
        </w:rPr>
        <w:t>、応募者はこのアプリケーションを構築したという（</w:t>
      </w:r>
      <w:r w:rsidR="00F367A9">
        <w:fldChar w:fldCharType="begin"/>
      </w:r>
      <w:r>
        <w:instrText xml:space="preserve"> </w:instrText>
      </w:r>
      <w:r>
        <w:rPr>
          <w:rFonts w:hint="eastAsia"/>
        </w:rPr>
        <w:instrText>REF _Ref382169027 \h</w:instrText>
      </w:r>
      <w:r>
        <w:instrText xml:space="preserve"> </w:instrText>
      </w:r>
      <w:r w:rsidR="00F367A9">
        <w:fldChar w:fldCharType="separate"/>
      </w:r>
      <w:r w:rsidR="0092138E">
        <w:t>図</w:t>
      </w:r>
      <w:r w:rsidR="0092138E">
        <w:t xml:space="preserve"> </w:t>
      </w:r>
      <w:r w:rsidR="0092138E">
        <w:rPr>
          <w:noProof/>
        </w:rPr>
        <w:t>27</w:t>
      </w:r>
      <w:r w:rsidR="00F367A9">
        <w:fldChar w:fldCharType="end"/>
      </w:r>
      <w:r>
        <w:rPr>
          <w:rFonts w:hint="eastAsia"/>
        </w:rPr>
        <w:t>）</w:t>
      </w:r>
      <w:r w:rsidRPr="00447C60">
        <w:rPr>
          <w:rFonts w:hint="eastAsia"/>
        </w:rPr>
        <w:t>。</w:t>
      </w:r>
    </w:p>
    <w:p w:rsidR="00A91E93" w:rsidRDefault="00A91E93" w:rsidP="00A91E93">
      <w:pPr>
        <w:pStyle w:val="a2"/>
        <w:ind w:firstLine="240"/>
      </w:pPr>
    </w:p>
    <w:p w:rsidR="00A91E93" w:rsidRDefault="00545F0C" w:rsidP="00A91E93">
      <w:pPr>
        <w:pStyle w:val="a2"/>
        <w:keepNext/>
        <w:ind w:firstLine="240"/>
      </w:pPr>
      <w:r>
        <w:rPr>
          <w:noProof/>
        </w:rPr>
        <w:drawing>
          <wp:inline distT="0" distB="0" distL="0" distR="0">
            <wp:extent cx="5149850" cy="2736850"/>
            <wp:effectExtent l="19050" t="0" r="0" b="0"/>
            <wp:docPr id="3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46"/>
                    <a:srcRect/>
                    <a:stretch>
                      <a:fillRect/>
                    </a:stretch>
                  </pic:blipFill>
                  <pic:spPr bwMode="auto">
                    <a:xfrm>
                      <a:off x="0" y="0"/>
                      <a:ext cx="5149850" cy="2736850"/>
                    </a:xfrm>
                    <a:prstGeom prst="rect">
                      <a:avLst/>
                    </a:prstGeom>
                    <a:noFill/>
                    <a:ln w="9525">
                      <a:noFill/>
                      <a:miter lim="800000"/>
                      <a:headEnd/>
                      <a:tailEnd/>
                    </a:ln>
                  </pic:spPr>
                </pic:pic>
              </a:graphicData>
            </a:graphic>
          </wp:inline>
        </w:drawing>
      </w:r>
    </w:p>
    <w:p w:rsidR="00A91E93" w:rsidRPr="00447C60" w:rsidRDefault="00A91E93" w:rsidP="009743F3">
      <w:pPr>
        <w:pStyle w:val="aff3"/>
        <w:jc w:val="center"/>
      </w:pPr>
      <w:bookmarkStart w:id="149" w:name="_Ref382169027"/>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27</w:t>
      </w:r>
      <w:r w:rsidR="00F367A9">
        <w:fldChar w:fldCharType="end"/>
      </w:r>
      <w:bookmarkEnd w:id="149"/>
      <w:r>
        <w:rPr>
          <w:noProof/>
        </w:rPr>
        <w:t xml:space="preserve"> </w:t>
      </w:r>
      <w:r>
        <w:rPr>
          <w:noProof/>
        </w:rPr>
        <w:t>自治体最悪展望</w:t>
      </w:r>
      <w:r>
        <w:rPr>
          <w:rFonts w:hint="eastAsia"/>
          <w:noProof/>
        </w:rPr>
        <w:t xml:space="preserve"> Open Data Edition</w:t>
      </w:r>
    </w:p>
    <w:p w:rsidR="00A91E93" w:rsidRDefault="00A91E93" w:rsidP="00A91E93">
      <w:pPr>
        <w:rPr>
          <w:rFonts w:asciiTheme="minorEastAsia" w:hAnsiTheme="minorEastAsia"/>
        </w:rPr>
      </w:pPr>
    </w:p>
    <w:p w:rsidR="00A91E93" w:rsidRDefault="00A91E93" w:rsidP="00A91E93">
      <w:pPr>
        <w:pStyle w:val="4"/>
      </w:pPr>
      <w:r>
        <w:br w:type="page"/>
      </w:r>
      <w:r w:rsidRPr="00447C60">
        <w:t>PopVizz</w:t>
      </w:r>
    </w:p>
    <w:p w:rsidR="00A91E93" w:rsidRDefault="00A91E93" w:rsidP="00A91E93">
      <w:pPr>
        <w:pStyle w:val="a2"/>
        <w:ind w:firstLine="240"/>
      </w:pPr>
      <w:r>
        <w:rPr>
          <w:rFonts w:hint="eastAsia"/>
        </w:rPr>
        <w:t>「</w:t>
      </w:r>
      <w:r w:rsidRPr="00447C60">
        <w:t>PopVizz</w:t>
      </w:r>
      <w:r>
        <w:t>」は、</w:t>
      </w:r>
      <w:r w:rsidRPr="00447C60">
        <w:rPr>
          <w:rFonts w:hint="eastAsia"/>
        </w:rPr>
        <w:t>国勢調査に基づく人口実績データおよび将来推計人口データを都道府県</w:t>
      </w:r>
      <w:r w:rsidRPr="00447C60">
        <w:rPr>
          <w:rFonts w:hint="eastAsia"/>
        </w:rPr>
        <w:t>/</w:t>
      </w:r>
      <w:r w:rsidRPr="00447C60">
        <w:rPr>
          <w:rFonts w:hint="eastAsia"/>
        </w:rPr>
        <w:t>市区町村単位で可視化し</w:t>
      </w:r>
      <w:r>
        <w:rPr>
          <w:rFonts w:hint="eastAsia"/>
        </w:rPr>
        <w:t>た</w:t>
      </w:r>
      <w:r>
        <w:rPr>
          <w:rFonts w:hint="eastAsia"/>
        </w:rPr>
        <w:t>web</w:t>
      </w:r>
      <w:r>
        <w:rPr>
          <w:rFonts w:hint="eastAsia"/>
        </w:rPr>
        <w:t>アプリケーションである。</w:t>
      </w:r>
    </w:p>
    <w:p w:rsidR="00A91E93" w:rsidRDefault="00A91E93" w:rsidP="00A91E93">
      <w:pPr>
        <w:pStyle w:val="a2"/>
        <w:ind w:firstLine="240"/>
      </w:pPr>
      <w:r w:rsidRPr="00447C60">
        <w:rPr>
          <w:rFonts w:hint="eastAsia"/>
        </w:rPr>
        <w:t>実績データは地域・年を指定し、棒グラフ</w:t>
      </w:r>
      <w:r w:rsidRPr="00447C60">
        <w:rPr>
          <w:rFonts w:hint="eastAsia"/>
        </w:rPr>
        <w:t>/</w:t>
      </w:r>
      <w:r w:rsidRPr="00447C60">
        <w:rPr>
          <w:rFonts w:hint="eastAsia"/>
        </w:rPr>
        <w:t>地図</w:t>
      </w:r>
      <w:r w:rsidRPr="00447C60">
        <w:rPr>
          <w:rFonts w:hint="eastAsia"/>
        </w:rPr>
        <w:t>/</w:t>
      </w:r>
      <w:r w:rsidRPr="00447C60">
        <w:rPr>
          <w:rFonts w:hint="eastAsia"/>
        </w:rPr>
        <w:t>円グラフ</w:t>
      </w:r>
      <w:r w:rsidRPr="00447C60">
        <w:rPr>
          <w:rFonts w:hint="eastAsia"/>
        </w:rPr>
        <w:t>/</w:t>
      </w:r>
      <w:r w:rsidRPr="00447C60">
        <w:rPr>
          <w:rFonts w:hint="eastAsia"/>
        </w:rPr>
        <w:t>ピラミッド</w:t>
      </w:r>
      <w:r w:rsidRPr="00447C60">
        <w:rPr>
          <w:rFonts w:hint="eastAsia"/>
        </w:rPr>
        <w:t>/</w:t>
      </w:r>
      <w:r w:rsidRPr="00447C60">
        <w:rPr>
          <w:rFonts w:hint="eastAsia"/>
        </w:rPr>
        <w:t>折れ線グラフでの表示が可能</w:t>
      </w:r>
      <w:r>
        <w:rPr>
          <w:rFonts w:hint="eastAsia"/>
        </w:rPr>
        <w:t>である。</w:t>
      </w:r>
      <w:r w:rsidRPr="00447C60">
        <w:rPr>
          <w:rFonts w:hint="eastAsia"/>
        </w:rPr>
        <w:t>また、画面を分割することにより異なる検索結果を並べて表示することが可能</w:t>
      </w:r>
      <w:r>
        <w:rPr>
          <w:rFonts w:hint="eastAsia"/>
        </w:rPr>
        <w:t>である。</w:t>
      </w:r>
      <w:r w:rsidRPr="00447C60">
        <w:rPr>
          <w:rFonts w:hint="eastAsia"/>
        </w:rPr>
        <w:t>将来推計人口データは、地域・年および推計パラメータを指定し、ピラミッド</w:t>
      </w:r>
      <w:r w:rsidRPr="00447C60">
        <w:rPr>
          <w:rFonts w:hint="eastAsia"/>
        </w:rPr>
        <w:t>/</w:t>
      </w:r>
      <w:r>
        <w:rPr>
          <w:rFonts w:hint="eastAsia"/>
        </w:rPr>
        <w:t>折れ線グラフでの表示が可能である（</w:t>
      </w:r>
      <w:r w:rsidR="00F367A9">
        <w:fldChar w:fldCharType="begin"/>
      </w:r>
      <w:r>
        <w:instrText xml:space="preserve"> </w:instrText>
      </w:r>
      <w:r>
        <w:rPr>
          <w:rFonts w:hint="eastAsia"/>
        </w:rPr>
        <w:instrText>REF _Ref382169157 \h</w:instrText>
      </w:r>
      <w:r>
        <w:instrText xml:space="preserve"> </w:instrText>
      </w:r>
      <w:r w:rsidR="00F367A9">
        <w:fldChar w:fldCharType="separate"/>
      </w:r>
      <w:r w:rsidR="0092138E">
        <w:t>図</w:t>
      </w:r>
      <w:r w:rsidR="0092138E">
        <w:t xml:space="preserve"> </w:t>
      </w:r>
      <w:r w:rsidR="0092138E">
        <w:rPr>
          <w:noProof/>
        </w:rPr>
        <w:t>28</w:t>
      </w:r>
      <w:r w:rsidR="00F367A9">
        <w:fldChar w:fldCharType="end"/>
      </w:r>
      <w:r>
        <w:rPr>
          <w:rFonts w:hint="eastAsia"/>
        </w:rPr>
        <w:t>）。</w:t>
      </w:r>
    </w:p>
    <w:p w:rsidR="00A91E93" w:rsidRPr="00447C60" w:rsidRDefault="00A91E93" w:rsidP="00A91E93">
      <w:pPr>
        <w:pStyle w:val="a2"/>
        <w:ind w:firstLine="240"/>
      </w:pPr>
    </w:p>
    <w:p w:rsidR="00A91E93" w:rsidRDefault="00545F0C" w:rsidP="00A91E93">
      <w:pPr>
        <w:pStyle w:val="a2"/>
        <w:keepNext/>
        <w:ind w:firstLine="240"/>
      </w:pPr>
      <w:r>
        <w:rPr>
          <w:noProof/>
        </w:rPr>
        <w:drawing>
          <wp:inline distT="0" distB="0" distL="0" distR="0">
            <wp:extent cx="5391150" cy="2660650"/>
            <wp:effectExtent l="19050" t="0" r="0" b="0"/>
            <wp:docPr id="32"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7"/>
                    <a:srcRect/>
                    <a:stretch>
                      <a:fillRect/>
                    </a:stretch>
                  </pic:blipFill>
                  <pic:spPr bwMode="auto">
                    <a:xfrm>
                      <a:off x="0" y="0"/>
                      <a:ext cx="5391150" cy="2660650"/>
                    </a:xfrm>
                    <a:prstGeom prst="rect">
                      <a:avLst/>
                    </a:prstGeom>
                    <a:noFill/>
                    <a:ln w="9525">
                      <a:noFill/>
                      <a:miter lim="800000"/>
                      <a:headEnd/>
                      <a:tailEnd/>
                    </a:ln>
                  </pic:spPr>
                </pic:pic>
              </a:graphicData>
            </a:graphic>
          </wp:inline>
        </w:drawing>
      </w:r>
    </w:p>
    <w:p w:rsidR="00A91E93" w:rsidRDefault="00A91E93" w:rsidP="009743F3">
      <w:pPr>
        <w:pStyle w:val="aff3"/>
        <w:jc w:val="center"/>
        <w:rPr>
          <w:noProof/>
        </w:rPr>
      </w:pPr>
      <w:bookmarkStart w:id="150" w:name="_Ref382169157"/>
      <w:r>
        <w:t>図</w:t>
      </w:r>
      <w:r>
        <w:t xml:space="preserve"> </w:t>
      </w:r>
      <w:r w:rsidR="00F367A9">
        <w:fldChar w:fldCharType="begin"/>
      </w:r>
      <w:r>
        <w:instrText xml:space="preserve"> SEQ </w:instrText>
      </w:r>
      <w:r>
        <w:instrText>図</w:instrText>
      </w:r>
      <w:r>
        <w:instrText xml:space="preserve"> \* ARABIC </w:instrText>
      </w:r>
      <w:r w:rsidR="00F367A9">
        <w:fldChar w:fldCharType="separate"/>
      </w:r>
      <w:r w:rsidR="0092138E">
        <w:rPr>
          <w:noProof/>
        </w:rPr>
        <w:t>28</w:t>
      </w:r>
      <w:r w:rsidR="00F367A9">
        <w:fldChar w:fldCharType="end"/>
      </w:r>
      <w:bookmarkEnd w:id="150"/>
      <w:r>
        <w:rPr>
          <w:noProof/>
        </w:rPr>
        <w:t xml:space="preserve"> </w:t>
      </w:r>
      <w:r>
        <w:rPr>
          <w:rFonts w:hint="eastAsia"/>
          <w:noProof/>
        </w:rPr>
        <w:t>PopVizz</w:t>
      </w:r>
    </w:p>
    <w:p w:rsidR="00A91E93" w:rsidRDefault="00A91E93" w:rsidP="00A91E93"/>
    <w:p w:rsidR="00A91E93" w:rsidRDefault="00A91E93" w:rsidP="00A91E93">
      <w:pPr>
        <w:pStyle w:val="4"/>
      </w:pPr>
      <w:r>
        <w:br w:type="page"/>
      </w:r>
      <w:r w:rsidRPr="00447C60">
        <w:rPr>
          <w:rFonts w:hint="eastAsia"/>
        </w:rPr>
        <w:t>オープンソースBIによるオープンデータの利用</w:t>
      </w:r>
    </w:p>
    <w:p w:rsidR="00A91E93" w:rsidRDefault="00A91E93" w:rsidP="00A91E93">
      <w:pPr>
        <w:pStyle w:val="a2"/>
        <w:ind w:firstLine="240"/>
      </w:pPr>
      <w:r>
        <w:rPr>
          <w:rFonts w:hint="eastAsia"/>
        </w:rPr>
        <w:t>「</w:t>
      </w:r>
      <w:r w:rsidRPr="00447C60">
        <w:rPr>
          <w:rFonts w:hint="eastAsia"/>
        </w:rPr>
        <w:t>オープンソース</w:t>
      </w:r>
      <w:r w:rsidRPr="00447C60">
        <w:rPr>
          <w:rFonts w:hint="eastAsia"/>
        </w:rPr>
        <w:t>BI</w:t>
      </w:r>
      <w:r w:rsidRPr="00447C60">
        <w:rPr>
          <w:rFonts w:hint="eastAsia"/>
        </w:rPr>
        <w:t>によるオープンデータの利用</w:t>
      </w:r>
      <w:r>
        <w:rPr>
          <w:rFonts w:hint="eastAsia"/>
        </w:rPr>
        <w:t>」は、</w:t>
      </w:r>
      <w:r w:rsidRPr="00447C60">
        <w:rPr>
          <w:rFonts w:hint="eastAsia"/>
        </w:rPr>
        <w:t>オープンソースの</w:t>
      </w:r>
      <w:r w:rsidRPr="00447C60">
        <w:rPr>
          <w:rFonts w:hint="eastAsia"/>
        </w:rPr>
        <w:t>BI</w:t>
      </w:r>
      <w:r w:rsidRPr="00447C60">
        <w:rPr>
          <w:rFonts w:hint="eastAsia"/>
        </w:rPr>
        <w:t>ツールを利用</w:t>
      </w:r>
      <w:r>
        <w:rPr>
          <w:rFonts w:hint="eastAsia"/>
        </w:rPr>
        <w:t>して、統計データを可視化する</w:t>
      </w:r>
      <w:r>
        <w:rPr>
          <w:rFonts w:hint="eastAsia"/>
        </w:rPr>
        <w:t>Web</w:t>
      </w:r>
      <w:r>
        <w:rPr>
          <w:rFonts w:hint="eastAsia"/>
        </w:rPr>
        <w:t>アプリケーションである。</w:t>
      </w:r>
    </w:p>
    <w:p w:rsidR="00A91E93" w:rsidRPr="00447C60" w:rsidRDefault="00A91E93" w:rsidP="00A91E93">
      <w:pPr>
        <w:pStyle w:val="a2"/>
        <w:ind w:firstLine="240"/>
      </w:pPr>
      <w:r>
        <w:rPr>
          <w:rFonts w:hint="eastAsia"/>
        </w:rPr>
        <w:t>応募者は、</w:t>
      </w:r>
      <w:r w:rsidRPr="00A862A7">
        <w:rPr>
          <w:rFonts w:hint="eastAsia"/>
        </w:rPr>
        <w:t>オープンソースの</w:t>
      </w:r>
      <w:r w:rsidRPr="00A862A7">
        <w:rPr>
          <w:rFonts w:hint="eastAsia"/>
        </w:rPr>
        <w:t>BI</w:t>
      </w:r>
      <w:r w:rsidRPr="00A862A7">
        <w:rPr>
          <w:rFonts w:hint="eastAsia"/>
        </w:rPr>
        <w:t>ツールを利用することにより</w:t>
      </w:r>
      <w:r>
        <w:rPr>
          <w:rFonts w:hint="eastAsia"/>
        </w:rPr>
        <w:t>、</w:t>
      </w:r>
      <w:r w:rsidRPr="00A862A7">
        <w:rPr>
          <w:rFonts w:hint="eastAsia"/>
        </w:rPr>
        <w:t>安価で利便性の高い情報提供が早期に可能となることを実証</w:t>
      </w:r>
      <w:r>
        <w:rPr>
          <w:rFonts w:hint="eastAsia"/>
        </w:rPr>
        <w:t>するために、本アプリケーションを構築した（</w:t>
      </w:r>
      <w:r w:rsidR="00F367A9">
        <w:fldChar w:fldCharType="begin"/>
      </w:r>
      <w:r>
        <w:instrText xml:space="preserve"> </w:instrText>
      </w:r>
      <w:r>
        <w:rPr>
          <w:rFonts w:hint="eastAsia"/>
        </w:rPr>
        <w:instrText>REF _Ref382169453 \h</w:instrText>
      </w:r>
      <w:r>
        <w:instrText xml:space="preserve"> </w:instrText>
      </w:r>
      <w:r w:rsidR="00F367A9">
        <w:fldChar w:fldCharType="separate"/>
      </w:r>
      <w:r w:rsidR="0092138E">
        <w:rPr>
          <w:rFonts w:hint="eastAsia"/>
        </w:rPr>
        <w:t>図</w:t>
      </w:r>
      <w:r w:rsidR="0092138E">
        <w:rPr>
          <w:rFonts w:hint="eastAsia"/>
        </w:rPr>
        <w:t xml:space="preserve"> </w:t>
      </w:r>
      <w:r w:rsidR="0092138E">
        <w:rPr>
          <w:noProof/>
        </w:rPr>
        <w:t>29</w:t>
      </w:r>
      <w:r w:rsidR="00F367A9">
        <w:fldChar w:fldCharType="end"/>
      </w:r>
      <w:r>
        <w:rPr>
          <w:rFonts w:hint="eastAsia"/>
        </w:rPr>
        <w:t>）。</w:t>
      </w:r>
    </w:p>
    <w:p w:rsidR="00A91E93" w:rsidRDefault="00A91E93" w:rsidP="00A91E93"/>
    <w:p w:rsidR="00A91E93" w:rsidRDefault="00545F0C" w:rsidP="00A91E93">
      <w:pPr>
        <w:keepNext/>
      </w:pPr>
      <w:r>
        <w:rPr>
          <w:noProof/>
        </w:rPr>
        <w:drawing>
          <wp:inline distT="0" distB="0" distL="0" distR="0">
            <wp:extent cx="5397500" cy="2743200"/>
            <wp:effectExtent l="19050" t="0" r="0" b="0"/>
            <wp:docPr id="31"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48"/>
                    <a:srcRect/>
                    <a:stretch>
                      <a:fillRect/>
                    </a:stretch>
                  </pic:blipFill>
                  <pic:spPr bwMode="auto">
                    <a:xfrm>
                      <a:off x="0" y="0"/>
                      <a:ext cx="5397500" cy="2743200"/>
                    </a:xfrm>
                    <a:prstGeom prst="rect">
                      <a:avLst/>
                    </a:prstGeom>
                    <a:noFill/>
                    <a:ln w="9525">
                      <a:noFill/>
                      <a:miter lim="800000"/>
                      <a:headEnd/>
                      <a:tailEnd/>
                    </a:ln>
                  </pic:spPr>
                </pic:pic>
              </a:graphicData>
            </a:graphic>
          </wp:inline>
        </w:drawing>
      </w:r>
    </w:p>
    <w:p w:rsidR="00A91E93" w:rsidRDefault="00A91E93" w:rsidP="009743F3">
      <w:pPr>
        <w:pStyle w:val="aff3"/>
        <w:jc w:val="center"/>
        <w:rPr>
          <w:noProof/>
        </w:rPr>
      </w:pPr>
      <w:bookmarkStart w:id="151" w:name="_Ref382169453"/>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29</w:t>
      </w:r>
      <w:r w:rsidR="00F367A9">
        <w:fldChar w:fldCharType="end"/>
      </w:r>
      <w:bookmarkEnd w:id="151"/>
      <w:r>
        <w:rPr>
          <w:noProof/>
        </w:rPr>
        <w:t xml:space="preserve"> </w:t>
      </w:r>
      <w:r w:rsidRPr="00500AD4">
        <w:rPr>
          <w:rFonts w:hint="eastAsia"/>
          <w:noProof/>
        </w:rPr>
        <w:t>オープンソース</w:t>
      </w:r>
      <w:r w:rsidRPr="00500AD4">
        <w:rPr>
          <w:rFonts w:hint="eastAsia"/>
          <w:noProof/>
        </w:rPr>
        <w:t>BI</w:t>
      </w:r>
      <w:r w:rsidRPr="00500AD4">
        <w:rPr>
          <w:rFonts w:hint="eastAsia"/>
          <w:noProof/>
        </w:rPr>
        <w:t>によるオープンデータの利用</w:t>
      </w:r>
    </w:p>
    <w:p w:rsidR="00A91E93" w:rsidRDefault="00A91E93" w:rsidP="00A91E93"/>
    <w:p w:rsidR="00A91E93" w:rsidRDefault="00A91E93" w:rsidP="00A91E93">
      <w:pPr>
        <w:pStyle w:val="4"/>
      </w:pPr>
      <w:r>
        <w:br w:type="page"/>
      </w:r>
      <w:r w:rsidRPr="00A862A7">
        <w:t>odStatViewer</w:t>
      </w:r>
    </w:p>
    <w:p w:rsidR="00A91E93" w:rsidRDefault="00A91E93" w:rsidP="00A91E93">
      <w:pPr>
        <w:pStyle w:val="a2"/>
        <w:ind w:firstLine="240"/>
      </w:pPr>
      <w:r>
        <w:rPr>
          <w:rFonts w:hint="eastAsia"/>
        </w:rPr>
        <w:t>「</w:t>
      </w:r>
      <w:r w:rsidRPr="00A862A7">
        <w:t>odStatViewer</w:t>
      </w:r>
      <w:r>
        <w:rPr>
          <w:rFonts w:hint="eastAsia"/>
        </w:rPr>
        <w:t>」は、</w:t>
      </w:r>
      <w:r w:rsidRPr="00A862A7">
        <w:rPr>
          <w:rFonts w:hint="eastAsia"/>
        </w:rPr>
        <w:t>「小地域統計データ」の利用を支援する</w:t>
      </w:r>
      <w:r>
        <w:rPr>
          <w:rFonts w:hint="eastAsia"/>
        </w:rPr>
        <w:t>Web</w:t>
      </w:r>
      <w:r>
        <w:rPr>
          <w:rFonts w:hint="eastAsia"/>
        </w:rPr>
        <w:t>アプリケーションである。</w:t>
      </w:r>
    </w:p>
    <w:p w:rsidR="00A91E93" w:rsidRPr="00A862A7" w:rsidRDefault="00A91E93" w:rsidP="00A91E93">
      <w:pPr>
        <w:pStyle w:val="a2"/>
        <w:ind w:firstLine="240"/>
      </w:pPr>
      <w:r w:rsidRPr="00A862A7">
        <w:rPr>
          <w:rFonts w:hint="eastAsia"/>
        </w:rPr>
        <w:t>小地域統計</w:t>
      </w:r>
      <w:r w:rsidRPr="00A862A7">
        <w:rPr>
          <w:rFonts w:hint="eastAsia"/>
        </w:rPr>
        <w:t>LOD</w:t>
      </w:r>
      <w:r w:rsidRPr="00A862A7">
        <w:rPr>
          <w:rFonts w:hint="eastAsia"/>
        </w:rPr>
        <w:t>のメタ情報を利用した統計項目選択機能と階層化された地域ブラウズ機能を備えており、利用者は</w:t>
      </w:r>
      <w:r w:rsidRPr="00A862A7">
        <w:rPr>
          <w:rFonts w:hint="eastAsia"/>
        </w:rPr>
        <w:t>SPARQL</w:t>
      </w:r>
      <w:r w:rsidRPr="00A862A7">
        <w:rPr>
          <w:rFonts w:hint="eastAsia"/>
        </w:rPr>
        <w:t>を直接使うことなく、簡単に欲しいデータを検索でき</w:t>
      </w:r>
      <w:r>
        <w:rPr>
          <w:rFonts w:hint="eastAsia"/>
        </w:rPr>
        <w:t>る</w:t>
      </w:r>
      <w:r w:rsidRPr="00A862A7">
        <w:rPr>
          <w:rFonts w:hint="eastAsia"/>
        </w:rPr>
        <w:t>。検索されたデータは、グラフや地図を使って、分かりやすく表示され</w:t>
      </w:r>
      <w:r>
        <w:rPr>
          <w:rFonts w:hint="eastAsia"/>
        </w:rPr>
        <w:t>る</w:t>
      </w:r>
      <w:r w:rsidRPr="00A862A7">
        <w:rPr>
          <w:rFonts w:hint="eastAsia"/>
        </w:rPr>
        <w:t>。また、複数の異なる統計データを組み合わせて利用</w:t>
      </w:r>
      <w:r>
        <w:rPr>
          <w:rFonts w:hint="eastAsia"/>
        </w:rPr>
        <w:t>できる（</w:t>
      </w:r>
      <w:r w:rsidR="00F367A9">
        <w:fldChar w:fldCharType="begin"/>
      </w:r>
      <w:r>
        <w:instrText xml:space="preserve"> </w:instrText>
      </w:r>
      <w:r>
        <w:rPr>
          <w:rFonts w:hint="eastAsia"/>
        </w:rPr>
        <w:instrText>REF _Ref382169577 \h</w:instrText>
      </w:r>
      <w:r>
        <w:instrText xml:space="preserve"> </w:instrText>
      </w:r>
      <w:r w:rsidR="00F367A9">
        <w:fldChar w:fldCharType="separate"/>
      </w:r>
      <w:r w:rsidR="0092138E">
        <w:rPr>
          <w:rFonts w:hint="eastAsia"/>
        </w:rPr>
        <w:t>図</w:t>
      </w:r>
      <w:r w:rsidR="0092138E">
        <w:rPr>
          <w:rFonts w:hint="eastAsia"/>
        </w:rPr>
        <w:t xml:space="preserve"> </w:t>
      </w:r>
      <w:r w:rsidR="0092138E">
        <w:rPr>
          <w:noProof/>
        </w:rPr>
        <w:t>30</w:t>
      </w:r>
      <w:r w:rsidR="00F367A9">
        <w:fldChar w:fldCharType="end"/>
      </w:r>
      <w:r>
        <w:rPr>
          <w:rFonts w:hint="eastAsia"/>
        </w:rPr>
        <w:t>）</w:t>
      </w:r>
      <w:r w:rsidRPr="00A862A7">
        <w:rPr>
          <w:rFonts w:hint="eastAsia"/>
        </w:rPr>
        <w:t>。</w:t>
      </w:r>
    </w:p>
    <w:p w:rsidR="00A91E93" w:rsidRDefault="00A91E93" w:rsidP="00A91E93"/>
    <w:p w:rsidR="00A91E93" w:rsidRDefault="00545F0C" w:rsidP="00A91E93">
      <w:r>
        <w:rPr>
          <w:noProof/>
        </w:rPr>
        <w:drawing>
          <wp:inline distT="0" distB="0" distL="0" distR="0">
            <wp:extent cx="5391150" cy="2692400"/>
            <wp:effectExtent l="19050" t="0" r="0" b="0"/>
            <wp:docPr id="3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49"/>
                    <a:srcRect/>
                    <a:stretch>
                      <a:fillRect/>
                    </a:stretch>
                  </pic:blipFill>
                  <pic:spPr bwMode="auto">
                    <a:xfrm>
                      <a:off x="0" y="0"/>
                      <a:ext cx="5391150" cy="2692400"/>
                    </a:xfrm>
                    <a:prstGeom prst="rect">
                      <a:avLst/>
                    </a:prstGeom>
                    <a:noFill/>
                    <a:ln w="9525">
                      <a:noFill/>
                      <a:miter lim="800000"/>
                      <a:headEnd/>
                      <a:tailEnd/>
                    </a:ln>
                  </pic:spPr>
                </pic:pic>
              </a:graphicData>
            </a:graphic>
          </wp:inline>
        </w:drawing>
      </w:r>
    </w:p>
    <w:p w:rsidR="00A91E93" w:rsidRDefault="00545F0C" w:rsidP="00A91E93">
      <w:pPr>
        <w:keepNext/>
      </w:pPr>
      <w:r>
        <w:rPr>
          <w:noProof/>
        </w:rPr>
        <w:drawing>
          <wp:inline distT="0" distB="0" distL="0" distR="0">
            <wp:extent cx="5397500" cy="2724150"/>
            <wp:effectExtent l="19050" t="0" r="0" b="0"/>
            <wp:docPr id="2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50"/>
                    <a:srcRect/>
                    <a:stretch>
                      <a:fillRect/>
                    </a:stretch>
                  </pic:blipFill>
                  <pic:spPr bwMode="auto">
                    <a:xfrm>
                      <a:off x="0" y="0"/>
                      <a:ext cx="5397500" cy="2724150"/>
                    </a:xfrm>
                    <a:prstGeom prst="rect">
                      <a:avLst/>
                    </a:prstGeom>
                    <a:noFill/>
                    <a:ln w="9525">
                      <a:noFill/>
                      <a:miter lim="800000"/>
                      <a:headEnd/>
                      <a:tailEnd/>
                    </a:ln>
                  </pic:spPr>
                </pic:pic>
              </a:graphicData>
            </a:graphic>
          </wp:inline>
        </w:drawing>
      </w:r>
    </w:p>
    <w:p w:rsidR="004D4EB3" w:rsidRPr="00A91E93" w:rsidRDefault="00A91E93" w:rsidP="009743F3">
      <w:pPr>
        <w:pStyle w:val="aff3"/>
        <w:jc w:val="center"/>
      </w:pPr>
      <w:bookmarkStart w:id="152" w:name="_Ref382169577"/>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30</w:t>
      </w:r>
      <w:r w:rsidR="00F367A9">
        <w:fldChar w:fldCharType="end"/>
      </w:r>
      <w:bookmarkEnd w:id="152"/>
      <w:r>
        <w:rPr>
          <w:noProof/>
        </w:rPr>
        <w:t xml:space="preserve"> </w:t>
      </w:r>
      <w:r>
        <w:rPr>
          <w:rFonts w:hint="eastAsia"/>
          <w:noProof/>
        </w:rPr>
        <w:t>odStatViewer</w:t>
      </w:r>
    </w:p>
    <w:p w:rsidR="00094058" w:rsidRDefault="00094058" w:rsidP="00A91E93">
      <w:pPr>
        <w:pStyle w:val="2"/>
      </w:pPr>
      <w:r>
        <w:br w:type="page"/>
      </w:r>
      <w:bookmarkStart w:id="153" w:name="_Toc383030120"/>
      <w:r>
        <w:rPr>
          <w:rFonts w:hint="eastAsia"/>
        </w:rPr>
        <w:t>基盤と</w:t>
      </w:r>
      <w:r w:rsidRPr="00D549C0">
        <w:rPr>
          <w:rFonts w:hint="eastAsia"/>
        </w:rPr>
        <w:t>サービスの評価</w:t>
      </w:r>
      <w:bookmarkEnd w:id="153"/>
    </w:p>
    <w:p w:rsidR="00144F49" w:rsidRDefault="005C3E4E" w:rsidP="00144F49">
      <w:pPr>
        <w:pStyle w:val="3"/>
      </w:pPr>
      <w:bookmarkStart w:id="154" w:name="_Toc383029808"/>
      <w:bookmarkStart w:id="155" w:name="_Toc383030121"/>
      <w:bookmarkEnd w:id="154"/>
      <w:r>
        <w:rPr>
          <w:rFonts w:hint="eastAsia"/>
        </w:rPr>
        <w:t>アンケートによる評価</w:t>
      </w:r>
      <w:bookmarkEnd w:id="155"/>
    </w:p>
    <w:p w:rsidR="00FD1127" w:rsidRDefault="001555EA" w:rsidP="00891B34">
      <w:pPr>
        <w:pStyle w:val="a2"/>
        <w:ind w:firstLine="240"/>
      </w:pPr>
      <w:r>
        <w:rPr>
          <w:rFonts w:hint="eastAsia"/>
        </w:rPr>
        <w:t>開発者に対してアンケート評価を実施した。</w:t>
      </w:r>
      <w:r w:rsidR="00E24DF1">
        <w:t>API</w:t>
      </w:r>
      <w:r w:rsidR="00E24DF1">
        <w:rPr>
          <w:rFonts w:hint="eastAsia"/>
        </w:rPr>
        <w:t>で提供される点に関しては開発者から肯定的な意見が多かった。また、利用されたデータは今回の実験で提供したデータを広く利用されていた。</w:t>
      </w:r>
      <w:r w:rsidR="00891B34">
        <w:t>SPARQL</w:t>
      </w:r>
      <w:r w:rsidR="00891B34">
        <w:rPr>
          <w:rFonts w:hint="eastAsia"/>
        </w:rPr>
        <w:t>による検索機能のみを提供したこともあり、扱いに慣れていない開発者も見られた。また、情報提供に関しての要望としては、「</w:t>
      </w:r>
      <w:r w:rsidR="00FD1127">
        <w:rPr>
          <w:rFonts w:hint="eastAsia"/>
        </w:rPr>
        <w:t>提供</w:t>
      </w:r>
      <w:r w:rsidR="00FD1127">
        <w:rPr>
          <w:rFonts w:hint="eastAsia"/>
        </w:rPr>
        <w:t>API</w:t>
      </w:r>
      <w:r w:rsidR="00FD1127">
        <w:rPr>
          <w:rFonts w:hint="eastAsia"/>
        </w:rPr>
        <w:t>の個別の情報についての、具体的な解説があれば、便利と感じます。</w:t>
      </w:r>
      <w:r w:rsidR="00891B34">
        <w:rPr>
          <w:rFonts w:hint="eastAsia"/>
        </w:rPr>
        <w:t>」、「</w:t>
      </w:r>
      <w:r w:rsidR="00FD1127">
        <w:rPr>
          <w:rFonts w:hint="eastAsia"/>
        </w:rPr>
        <w:t>用語説明など統計データの関連情報</w:t>
      </w:r>
      <w:r w:rsidR="00891B34">
        <w:rPr>
          <w:rFonts w:hint="eastAsia"/>
        </w:rPr>
        <w:t>」といった今回提供した仕様というよりももう少し噛み砕いた形の解説が必要との意見があった。</w:t>
      </w:r>
    </w:p>
    <w:p w:rsidR="00891B34" w:rsidRDefault="00891B34" w:rsidP="00FD1127">
      <w:pPr>
        <w:pStyle w:val="a2"/>
        <w:ind w:firstLine="240"/>
      </w:pPr>
      <w:r>
        <w:rPr>
          <w:rFonts w:hint="eastAsia"/>
        </w:rPr>
        <w:t>今回提供したデータ以外で要望のあったデータに関しては、次のような意見がだされた。</w:t>
      </w:r>
    </w:p>
    <w:p w:rsidR="00891B34" w:rsidRDefault="00891B34" w:rsidP="00FD1127">
      <w:pPr>
        <w:pStyle w:val="a2"/>
        <w:ind w:firstLine="240"/>
      </w:pPr>
    </w:p>
    <w:p w:rsidR="00FD1127" w:rsidRDefault="00FD1127" w:rsidP="00891B34">
      <w:pPr>
        <w:pStyle w:val="a2"/>
        <w:numPr>
          <w:ilvl w:val="0"/>
          <w:numId w:val="50"/>
        </w:numPr>
        <w:ind w:firstLineChars="0"/>
      </w:pPr>
      <w:r>
        <w:rPr>
          <w:rFonts w:hint="eastAsia"/>
        </w:rPr>
        <w:t>リアルタイムあるい</w:t>
      </w:r>
      <w:r w:rsidR="00891B34">
        <w:rPr>
          <w:rFonts w:hint="eastAsia"/>
        </w:rPr>
        <w:t>はもう少しきめの細かいデータ。５年おきでは価値が出しづらい</w:t>
      </w:r>
    </w:p>
    <w:p w:rsidR="00FD1127" w:rsidRDefault="00FD1127" w:rsidP="00891B34">
      <w:pPr>
        <w:pStyle w:val="a2"/>
        <w:numPr>
          <w:ilvl w:val="0"/>
          <w:numId w:val="50"/>
        </w:numPr>
        <w:ind w:firstLineChars="0"/>
      </w:pPr>
      <w:r>
        <w:rPr>
          <w:rFonts w:hint="eastAsia"/>
        </w:rPr>
        <w:t>市町村別決算状況調</w:t>
      </w:r>
    </w:p>
    <w:p w:rsidR="00FD1127" w:rsidRDefault="00FD1127" w:rsidP="00891B34">
      <w:pPr>
        <w:pStyle w:val="a2"/>
        <w:numPr>
          <w:ilvl w:val="0"/>
          <w:numId w:val="50"/>
        </w:numPr>
        <w:ind w:firstLineChars="0"/>
      </w:pPr>
      <w:r>
        <w:rPr>
          <w:rFonts w:hint="eastAsia"/>
        </w:rPr>
        <w:t>日本の地域別将来推計人口</w:t>
      </w:r>
    </w:p>
    <w:p w:rsidR="00FD1127" w:rsidRDefault="00FD1127" w:rsidP="00891B34">
      <w:pPr>
        <w:pStyle w:val="a2"/>
        <w:numPr>
          <w:ilvl w:val="0"/>
          <w:numId w:val="50"/>
        </w:numPr>
        <w:ind w:firstLineChars="0"/>
      </w:pPr>
      <w:r>
        <w:rPr>
          <w:rFonts w:hint="eastAsia"/>
        </w:rPr>
        <w:t>メッシュをもっと細かくしてほしい</w:t>
      </w:r>
    </w:p>
    <w:p w:rsidR="00891B34" w:rsidRDefault="00FD1127" w:rsidP="00891B34">
      <w:pPr>
        <w:pStyle w:val="a2"/>
        <w:numPr>
          <w:ilvl w:val="0"/>
          <w:numId w:val="50"/>
        </w:numPr>
        <w:ind w:firstLineChars="0"/>
      </w:pPr>
      <w:r>
        <w:rPr>
          <w:rFonts w:hint="eastAsia"/>
        </w:rPr>
        <w:t>国勢調査以外の</w:t>
      </w:r>
      <w:r>
        <w:rPr>
          <w:rFonts w:hint="eastAsia"/>
        </w:rPr>
        <w:t>5</w:t>
      </w:r>
      <w:r>
        <w:rPr>
          <w:rFonts w:hint="eastAsia"/>
        </w:rPr>
        <w:t>年ごとのデータよりも鮮度の高いデータがもしあるのであればよかったです。</w:t>
      </w:r>
    </w:p>
    <w:p w:rsidR="00891B34" w:rsidRDefault="00FD1127" w:rsidP="00891B34">
      <w:pPr>
        <w:pStyle w:val="a2"/>
        <w:numPr>
          <w:ilvl w:val="0"/>
          <w:numId w:val="50"/>
        </w:numPr>
        <w:ind w:firstLineChars="0"/>
      </w:pPr>
      <w:r>
        <w:rPr>
          <w:rFonts w:hint="eastAsia"/>
        </w:rPr>
        <w:t>現在のところ、特に希望する具体的なデータというのはありませんが、できるだけ早いうちに、データカタログサイトに掲載されているデータが</w:t>
      </w:r>
      <w:r>
        <w:rPr>
          <w:rFonts w:hint="eastAsia"/>
        </w:rPr>
        <w:t>RDF</w:t>
      </w:r>
      <w:r>
        <w:rPr>
          <w:rFonts w:hint="eastAsia"/>
        </w:rPr>
        <w:t>化されて</w:t>
      </w:r>
      <w:r>
        <w:rPr>
          <w:rFonts w:hint="eastAsia"/>
        </w:rPr>
        <w:t>SPARQL</w:t>
      </w:r>
      <w:r>
        <w:rPr>
          <w:rFonts w:hint="eastAsia"/>
        </w:rPr>
        <w:t>でアクセスできるようになってほしいと思います。</w:t>
      </w:r>
    </w:p>
    <w:p w:rsidR="00891B34" w:rsidRDefault="00FD1127" w:rsidP="00891B34">
      <w:pPr>
        <w:pStyle w:val="a2"/>
        <w:numPr>
          <w:ilvl w:val="0"/>
          <w:numId w:val="50"/>
        </w:numPr>
        <w:ind w:firstLineChars="0"/>
      </w:pPr>
      <w:r>
        <w:rPr>
          <w:rFonts w:hint="eastAsia"/>
        </w:rPr>
        <w:t>産業別（大分類）・従業上の地位別就業者数</w:t>
      </w:r>
    </w:p>
    <w:p w:rsidR="00891B34" w:rsidRDefault="00FD1127" w:rsidP="00891B34">
      <w:pPr>
        <w:pStyle w:val="a2"/>
        <w:numPr>
          <w:ilvl w:val="0"/>
          <w:numId w:val="50"/>
        </w:numPr>
        <w:ind w:firstLineChars="0"/>
      </w:pPr>
      <w:r>
        <w:rPr>
          <w:rFonts w:hint="eastAsia"/>
        </w:rPr>
        <w:t>メッシュ統計情報</w:t>
      </w:r>
    </w:p>
    <w:p w:rsidR="00891B34" w:rsidRDefault="00FD1127" w:rsidP="00891B34">
      <w:pPr>
        <w:pStyle w:val="a2"/>
        <w:numPr>
          <w:ilvl w:val="0"/>
          <w:numId w:val="50"/>
        </w:numPr>
        <w:ind w:firstLineChars="0"/>
      </w:pPr>
      <w:r>
        <w:rPr>
          <w:rFonts w:hint="eastAsia"/>
        </w:rPr>
        <w:t>国勢調査に関する地域メッシュ統計</w:t>
      </w:r>
    </w:p>
    <w:p w:rsidR="00891B34" w:rsidRDefault="00FD1127" w:rsidP="00891B34">
      <w:pPr>
        <w:pStyle w:val="a2"/>
        <w:numPr>
          <w:ilvl w:val="0"/>
          <w:numId w:val="50"/>
        </w:numPr>
        <w:ind w:firstLineChars="0"/>
      </w:pPr>
      <w:r>
        <w:rPr>
          <w:rFonts w:hint="eastAsia"/>
        </w:rPr>
        <w:t>小地域統計の全データ</w:t>
      </w:r>
    </w:p>
    <w:p w:rsidR="00891B34" w:rsidRDefault="00FD1127" w:rsidP="00891B34">
      <w:pPr>
        <w:pStyle w:val="a2"/>
        <w:numPr>
          <w:ilvl w:val="0"/>
          <w:numId w:val="50"/>
        </w:numPr>
        <w:ind w:firstLineChars="0"/>
      </w:pPr>
      <w:r>
        <w:rPr>
          <w:rFonts w:hint="eastAsia"/>
        </w:rPr>
        <w:t>都道府県・市区町村</w:t>
      </w:r>
      <w:r>
        <w:rPr>
          <w:rFonts w:hint="eastAsia"/>
        </w:rPr>
        <w:t>LOD</w:t>
      </w:r>
      <w:r>
        <w:rPr>
          <w:rFonts w:hint="eastAsia"/>
        </w:rPr>
        <w:t>とリンクし、階層構造を表記した小地域データ（できれば緯度・経度つき）</w:t>
      </w:r>
    </w:p>
    <w:p w:rsidR="00891B34" w:rsidRDefault="00FD1127" w:rsidP="00891B34">
      <w:pPr>
        <w:pStyle w:val="a2"/>
        <w:numPr>
          <w:ilvl w:val="0"/>
          <w:numId w:val="50"/>
        </w:numPr>
        <w:ind w:firstLineChars="0"/>
      </w:pPr>
      <w:r>
        <w:rPr>
          <w:rFonts w:hint="eastAsia"/>
        </w:rPr>
        <w:t>雇用関係に関する統計データ</w:t>
      </w:r>
    </w:p>
    <w:p w:rsidR="00FD1127" w:rsidRDefault="00FD1127" w:rsidP="00891B34">
      <w:pPr>
        <w:pStyle w:val="a2"/>
        <w:numPr>
          <w:ilvl w:val="0"/>
          <w:numId w:val="50"/>
        </w:numPr>
        <w:ind w:firstLineChars="0"/>
      </w:pPr>
      <w:r>
        <w:rPr>
          <w:rFonts w:hint="eastAsia"/>
        </w:rPr>
        <w:t>求人データ</w:t>
      </w:r>
    </w:p>
    <w:p w:rsidR="00891B34" w:rsidRPr="005F2A4B" w:rsidRDefault="00891B34" w:rsidP="00144F49">
      <w:pPr>
        <w:pStyle w:val="a2"/>
        <w:ind w:firstLine="240"/>
      </w:pPr>
    </w:p>
    <w:p w:rsidR="00094058" w:rsidRDefault="00BC0C84" w:rsidP="00144F49">
      <w:pPr>
        <w:pStyle w:val="3"/>
      </w:pPr>
      <w:bookmarkStart w:id="156" w:name="_Toc383030122"/>
      <w:r>
        <w:rPr>
          <w:rFonts w:hint="eastAsia"/>
        </w:rPr>
        <w:t>ヒアリングによる</w:t>
      </w:r>
      <w:r w:rsidR="00144F49">
        <w:rPr>
          <w:rFonts w:hint="eastAsia"/>
        </w:rPr>
        <w:t>評価</w:t>
      </w:r>
      <w:bookmarkEnd w:id="156"/>
    </w:p>
    <w:p w:rsidR="000E34D3" w:rsidRDefault="000E34D3" w:rsidP="000E34D3">
      <w:pPr>
        <w:pStyle w:val="a2"/>
        <w:ind w:firstLine="240"/>
      </w:pPr>
      <w:r>
        <w:rPr>
          <w:rFonts w:hint="eastAsia"/>
        </w:rPr>
        <w:t>今回の実験のデータ提供元となる統計局に対してヒアリングを実施した。また、政府オープンデータカタログサイトに関しては、電子行政オープンデータ実務者会議において議論がなされている。</w:t>
      </w:r>
    </w:p>
    <w:p w:rsidR="000E34D3" w:rsidRPr="000E34D3" w:rsidRDefault="000E34D3" w:rsidP="000E34D3">
      <w:pPr>
        <w:pStyle w:val="a2"/>
        <w:ind w:firstLine="240"/>
      </w:pPr>
    </w:p>
    <w:p w:rsidR="00356481" w:rsidRDefault="000E34D3" w:rsidP="000E34D3">
      <w:pPr>
        <w:pStyle w:val="4"/>
      </w:pPr>
      <w:r>
        <w:rPr>
          <w:rFonts w:hint="eastAsia"/>
        </w:rPr>
        <w:t>統計局へのヒアリング</w:t>
      </w:r>
    </w:p>
    <w:p w:rsidR="000E34D3" w:rsidRDefault="0016275F" w:rsidP="00080542">
      <w:pPr>
        <w:rPr>
          <w:rFonts w:ascii="ＭＳ 明朝" w:hAnsi="ＭＳ 明朝"/>
        </w:rPr>
      </w:pPr>
      <w:r>
        <w:rPr>
          <w:rFonts w:ascii="ＭＳ 明朝" w:hAnsi="ＭＳ 明朝" w:hint="eastAsia"/>
        </w:rPr>
        <w:t xml:space="preserve">　</w:t>
      </w:r>
      <w:r w:rsidR="00DD3B6A">
        <w:rPr>
          <w:rFonts w:ascii="ＭＳ 明朝" w:hAnsi="ＭＳ 明朝" w:hint="eastAsia"/>
        </w:rPr>
        <w:t>総務省統計局の担当者と独立行政法人統計センターの担当者に</w:t>
      </w:r>
      <w:r w:rsidR="00C54D30">
        <w:rPr>
          <w:rFonts w:ascii="ＭＳ 明朝" w:hAnsi="ＭＳ 明朝" w:hint="eastAsia"/>
        </w:rPr>
        <w:t>ヒアリングを行い、本実証で扱ったデータ、データ規格、基盤システムの有効性、および今後の運用について意見を伺った。</w:t>
      </w:r>
    </w:p>
    <w:p w:rsidR="00682279" w:rsidRDefault="00682279" w:rsidP="00080542">
      <w:pPr>
        <w:rPr>
          <w:rFonts w:ascii="ＭＳ 明朝" w:hAnsi="ＭＳ 明朝"/>
        </w:rPr>
      </w:pPr>
      <w:r>
        <w:rPr>
          <w:rFonts w:hint="eastAsia"/>
        </w:rPr>
        <w:t xml:space="preserve">　全般として、本実証の成果を高く評価していただき、今後の試行運用等も見据えた好意的なコメントをいただいた。特に、国際標準規格に基づいたデータを情報流通連携基盤から</w:t>
      </w:r>
      <w:r>
        <w:rPr>
          <w:rFonts w:hint="eastAsia"/>
        </w:rPr>
        <w:t>API</w:t>
      </w:r>
      <w:r>
        <w:rPr>
          <w:rFonts w:hint="eastAsia"/>
        </w:rPr>
        <w:t>を介して取得できる点と、有用性の高いデータに着目して利用可能にした点を評価していただいた。</w:t>
      </w:r>
    </w:p>
    <w:p w:rsidR="00C54D30" w:rsidRDefault="00C54D30" w:rsidP="00C54D30">
      <w:pPr>
        <w:pStyle w:val="a2"/>
        <w:ind w:firstLine="240"/>
      </w:pPr>
      <w:r>
        <w:t>本実証で扱ったデータに関して、統計データ全体を対象にすることは作業量的に</w:t>
      </w:r>
      <w:r w:rsidR="00682279">
        <w:rPr>
          <w:rFonts w:hint="eastAsia"/>
        </w:rPr>
        <w:t>難しく</w:t>
      </w:r>
      <w:r>
        <w:t>、対象とするデータを適切に絞り込んで本実証を</w:t>
      </w:r>
      <w:r w:rsidR="00682279">
        <w:rPr>
          <w:rFonts w:hint="eastAsia"/>
        </w:rPr>
        <w:t>実施</w:t>
      </w:r>
      <w:r>
        <w:t>したことを評価していただいた。絞り込んだ中でも非常に有用性の高い、小地域集計とメッシュ統計を対象としたことは高く評価できるとのコメントをいただいた。</w:t>
      </w:r>
    </w:p>
    <w:p w:rsidR="00C54D30" w:rsidRPr="00C54D30" w:rsidRDefault="00C54D30" w:rsidP="00C54D30">
      <w:pPr>
        <w:pStyle w:val="a2"/>
        <w:ind w:firstLine="240"/>
      </w:pPr>
      <w:r>
        <w:rPr>
          <w:rFonts w:hint="eastAsia"/>
        </w:rPr>
        <w:t>データ規格に関して、</w:t>
      </w:r>
      <w:r w:rsidR="00073377">
        <w:rPr>
          <w:rFonts w:hint="eastAsia"/>
        </w:rPr>
        <w:t>情報流通連携基盤の仕様に沿って</w:t>
      </w:r>
      <w:r w:rsidR="00073377">
        <w:rPr>
          <w:rFonts w:hint="eastAsia"/>
        </w:rPr>
        <w:t>RDF</w:t>
      </w:r>
      <w:r w:rsidR="00073377">
        <w:rPr>
          <w:rFonts w:hint="eastAsia"/>
        </w:rPr>
        <w:t>化することに対して、統計表では表記揺れが生じることや同じ言葉を別の意味で利用することもあることから、リソースとして記述していく方向性の優位性も認識していただいた。統計センターで公開の始まった都道府県・市区町村の</w:t>
      </w:r>
      <w:r w:rsidR="00073377">
        <w:rPr>
          <w:rFonts w:hint="eastAsia"/>
        </w:rPr>
        <w:t>Linked OpenData</w:t>
      </w:r>
      <w:r w:rsidR="00073377">
        <w:rPr>
          <w:rFonts w:hint="eastAsia"/>
        </w:rPr>
        <w:t>化の取り組みもあり、</w:t>
      </w:r>
      <w:r w:rsidR="00073377">
        <w:t>RDF</w:t>
      </w:r>
      <w:r w:rsidR="00073377">
        <w:rPr>
          <w:rFonts w:hint="eastAsia"/>
        </w:rPr>
        <w:t>化は方向性のひとつであるとの認識が示された。</w:t>
      </w:r>
      <w:r w:rsidR="00DC51FB">
        <w:rPr>
          <w:rFonts w:hint="eastAsia"/>
        </w:rPr>
        <w:t>ただし、すぐに全てに適用できるわけではないという認識も同時に示され、</w:t>
      </w:r>
      <w:r>
        <w:rPr>
          <w:rFonts w:hint="eastAsia"/>
        </w:rPr>
        <w:t>国際標準となって日の浅い</w:t>
      </w:r>
      <w:r>
        <w:rPr>
          <w:rFonts w:hint="eastAsia"/>
        </w:rPr>
        <w:t>RDF Data Cube Vocabulary</w:t>
      </w:r>
      <w:r>
        <w:rPr>
          <w:rFonts w:hint="eastAsia"/>
        </w:rPr>
        <w:t>の世界的な広まり度合いはみる必要はある</w:t>
      </w:r>
      <w:r w:rsidR="00D07278">
        <w:rPr>
          <w:rFonts w:hint="eastAsia"/>
        </w:rPr>
        <w:t>ことと</w:t>
      </w:r>
      <w:r w:rsidR="00073377">
        <w:rPr>
          <w:rFonts w:hint="eastAsia"/>
        </w:rPr>
        <w:t>、作業量は膨大となることから全てに対して適用するのは現在のリソースでは難しい</w:t>
      </w:r>
      <w:r w:rsidR="00D07278">
        <w:rPr>
          <w:rFonts w:hint="eastAsia"/>
        </w:rPr>
        <w:t>という意見であった</w:t>
      </w:r>
      <w:r w:rsidR="00073377">
        <w:rPr>
          <w:rFonts w:hint="eastAsia"/>
        </w:rPr>
        <w:t>。</w:t>
      </w:r>
    </w:p>
    <w:p w:rsidR="0016275F" w:rsidRDefault="00B93463" w:rsidP="00B93463">
      <w:pPr>
        <w:pStyle w:val="a2"/>
        <w:ind w:firstLine="240"/>
      </w:pPr>
      <w:r>
        <w:t>基盤システムの有用性は、扱ったデータの有用性やデータ規格の有用性もあることから、良いシステムであるとのコメントをいただいた。</w:t>
      </w:r>
    </w:p>
    <w:p w:rsidR="00B93463" w:rsidRDefault="00B93463" w:rsidP="00073377">
      <w:pPr>
        <w:pStyle w:val="a2"/>
        <w:ind w:firstLine="240"/>
      </w:pPr>
      <w:r>
        <w:rPr>
          <w:rFonts w:hint="eastAsia"/>
        </w:rPr>
        <w:t>今後の運用に関して、本運用するまでは時間がかかると思われるが、試行版として統計局サーバを利用して運用できる可能性があるとのコメントをいただいた。</w:t>
      </w:r>
    </w:p>
    <w:p w:rsidR="0016275F" w:rsidRDefault="0016275F" w:rsidP="00080542">
      <w:pPr>
        <w:rPr>
          <w:rFonts w:ascii="ＭＳ 明朝" w:hAnsi="ＭＳ 明朝"/>
        </w:rPr>
      </w:pPr>
    </w:p>
    <w:p w:rsidR="0097638B" w:rsidRDefault="000E34D3" w:rsidP="000E34D3">
      <w:pPr>
        <w:pStyle w:val="4"/>
      </w:pPr>
      <w:r>
        <w:rPr>
          <w:rFonts w:hint="eastAsia"/>
        </w:rPr>
        <w:t>第５回電子行政オープンデータ実務者会議の議論</w:t>
      </w:r>
    </w:p>
    <w:p w:rsidR="000E34D3" w:rsidRDefault="000E34D3" w:rsidP="000E34D3">
      <w:pPr>
        <w:rPr>
          <w:rFonts w:ascii="ＭＳ 明朝" w:hAnsi="ＭＳ 明朝"/>
        </w:rPr>
      </w:pPr>
      <w:r>
        <w:rPr>
          <w:rFonts w:ascii="ＭＳ 明朝" w:hAnsi="ＭＳ 明朝" w:hint="eastAsia"/>
        </w:rPr>
        <w:t xml:space="preserve">　実務者会議ワーキンググループにおいて議論がなされており、第５回実務者会議</w:t>
      </w:r>
      <w:r>
        <w:rPr>
          <w:rFonts w:ascii="ＭＳ 明朝" w:hAnsi="ＭＳ 明朝"/>
        </w:rPr>
        <w:t>(</w:t>
      </w:r>
      <w:r w:rsidRPr="000E34D3">
        <w:rPr>
          <w:rFonts w:ascii="ＭＳ 明朝" w:hAnsi="ＭＳ 明朝"/>
        </w:rPr>
        <w:t>http://www.kantei.go.jp/jp/singi/it2/densi/dai5/gijisidai.html</w:t>
      </w:r>
      <w:r>
        <w:rPr>
          <w:rFonts w:ascii="ＭＳ 明朝" w:hAnsi="ＭＳ 明朝"/>
        </w:rPr>
        <w:t>)</w:t>
      </w:r>
      <w:r>
        <w:rPr>
          <w:rFonts w:ascii="ＭＳ 明朝" w:hAnsi="ＭＳ 明朝" w:hint="eastAsia"/>
        </w:rPr>
        <w:t>において内容が記載されている。資料４において</w:t>
      </w:r>
      <w:r w:rsidR="004D72DD">
        <w:rPr>
          <w:rFonts w:ascii="ＭＳ 明朝" w:hAnsi="ＭＳ 明朝" w:hint="eastAsia"/>
        </w:rPr>
        <w:t>検討状況がまとめられており、その中の意見として</w:t>
      </w:r>
      <w:r>
        <w:rPr>
          <w:rFonts w:ascii="ＭＳ 明朝" w:hAnsi="ＭＳ 明朝"/>
        </w:rPr>
        <w:t xml:space="preserve">data.go.jp </w:t>
      </w:r>
      <w:r>
        <w:rPr>
          <w:rFonts w:ascii="ＭＳ 明朝" w:hAnsi="ＭＳ 明朝" w:hint="eastAsia"/>
        </w:rPr>
        <w:t>のカタログ試行サイトの意見として、データカタログの検索性の向上が重要との指摘があった。また、</w:t>
      </w:r>
      <w:r w:rsidR="004D72DD">
        <w:rPr>
          <w:rFonts w:ascii="ＭＳ 明朝" w:hAnsi="ＭＳ 明朝" w:hint="eastAsia"/>
        </w:rPr>
        <w:t>横断検索や連携のあり方に関しての議論がなされており、本実証事業の成果である</w:t>
      </w:r>
      <w:r w:rsidR="004D72DD">
        <w:rPr>
          <w:rFonts w:ascii="ＭＳ 明朝" w:hAnsi="ＭＳ 明朝"/>
        </w:rPr>
        <w:t>API</w:t>
      </w:r>
      <w:r w:rsidR="004D72DD">
        <w:rPr>
          <w:rFonts w:ascii="ＭＳ 明朝" w:hAnsi="ＭＳ 明朝" w:hint="eastAsia"/>
        </w:rPr>
        <w:t>などを参考に検討すると記載されている。</w:t>
      </w:r>
      <w:r w:rsidR="0016275F">
        <w:rPr>
          <w:rFonts w:ascii="ＭＳ 明朝" w:hAnsi="ＭＳ 明朝" w:hint="eastAsia"/>
        </w:rPr>
        <w:t>本事業では、カタログサイトのメタデータならびに</w:t>
      </w:r>
      <w:r w:rsidR="006E2E40">
        <w:rPr>
          <w:rFonts w:ascii="ＭＳ 明朝" w:hAnsi="ＭＳ 明朝" w:hint="eastAsia"/>
        </w:rPr>
        <w:t>統計データを同じシステムで検索できるシステムを開発しており、その点が評価されたと言える。</w:t>
      </w:r>
    </w:p>
    <w:p w:rsidR="000E34D3" w:rsidRPr="000E34D3" w:rsidRDefault="000E34D3" w:rsidP="000E34D3">
      <w:pPr>
        <w:pStyle w:val="a2"/>
        <w:ind w:firstLine="240"/>
      </w:pPr>
    </w:p>
    <w:p w:rsidR="002F1EC4" w:rsidRPr="002F1EC4" w:rsidRDefault="002F1EC4" w:rsidP="002F1EC4">
      <w:pPr>
        <w:pStyle w:val="a2"/>
        <w:ind w:firstLine="240"/>
      </w:pPr>
    </w:p>
    <w:p w:rsidR="004F45EB" w:rsidRPr="00437037" w:rsidRDefault="004F45EB" w:rsidP="002F1EC4">
      <w:pPr>
        <w:pStyle w:val="2"/>
        <w:tabs>
          <w:tab w:val="clear" w:pos="567"/>
        </w:tabs>
      </w:pPr>
      <w:bookmarkStart w:id="157" w:name="_Toc383030123"/>
      <w:r>
        <w:rPr>
          <w:rFonts w:hint="eastAsia"/>
        </w:rPr>
        <w:t>検討会への協力</w:t>
      </w:r>
      <w:bookmarkEnd w:id="157"/>
    </w:p>
    <w:p w:rsidR="00A91E93" w:rsidRDefault="00A91E93" w:rsidP="00A91E93">
      <w:pPr>
        <w:rPr>
          <w:rFonts w:asciiTheme="minorEastAsia" w:hAnsiTheme="minorEastAsia"/>
        </w:rPr>
      </w:pPr>
      <w:r>
        <w:rPr>
          <w:rFonts w:asciiTheme="minorEastAsia" w:hAnsiTheme="minorEastAsia"/>
        </w:rPr>
        <w:t xml:space="preserve">　本実証において、</w:t>
      </w:r>
      <w:r w:rsidRPr="000F007A">
        <w:rPr>
          <w:rFonts w:asciiTheme="minorEastAsia" w:hAnsiTheme="minorEastAsia" w:hint="eastAsia"/>
        </w:rPr>
        <w:t>オープンデータ流通推進コンソーシアム</w:t>
      </w:r>
      <w:r>
        <w:rPr>
          <w:rFonts w:asciiTheme="minorEastAsia" w:hAnsiTheme="minorEastAsia" w:hint="eastAsia"/>
        </w:rPr>
        <w:t>に対して以下の協力を行った。</w:t>
      </w:r>
    </w:p>
    <w:p w:rsidR="00A91E93" w:rsidRDefault="00A91E93" w:rsidP="00A91E93">
      <w:pPr>
        <w:pStyle w:val="aff5"/>
        <w:numPr>
          <w:ilvl w:val="0"/>
          <w:numId w:val="49"/>
        </w:numPr>
        <w:ind w:leftChars="0" w:left="480" w:hanging="480"/>
        <w:rPr>
          <w:rFonts w:asciiTheme="minorEastAsia" w:hAnsiTheme="minorEastAsia"/>
        </w:rPr>
      </w:pPr>
      <w:r>
        <w:rPr>
          <w:rFonts w:asciiTheme="minorEastAsia" w:hAnsiTheme="minorEastAsia"/>
        </w:rPr>
        <w:t>技術委員会に対する協力</w:t>
      </w:r>
    </w:p>
    <w:p w:rsidR="00A91E93" w:rsidRDefault="00A91E93" w:rsidP="00A91E93">
      <w:pPr>
        <w:pStyle w:val="aff5"/>
        <w:numPr>
          <w:ilvl w:val="1"/>
          <w:numId w:val="49"/>
        </w:numPr>
        <w:ind w:leftChars="0"/>
        <w:rPr>
          <w:rFonts w:asciiTheme="minorEastAsia" w:hAnsiTheme="minorEastAsia"/>
        </w:rPr>
      </w:pPr>
      <w:r w:rsidRPr="00A862A7">
        <w:rPr>
          <w:rFonts w:asciiTheme="minorEastAsia" w:hAnsiTheme="minorEastAsia" w:hint="eastAsia"/>
        </w:rPr>
        <w:t>データカタログサイト試行版</w:t>
      </w:r>
      <w:r>
        <w:rPr>
          <w:rFonts w:asciiTheme="minorEastAsia" w:hAnsiTheme="minorEastAsia" w:hint="eastAsia"/>
        </w:rPr>
        <w:t>（</w:t>
      </w:r>
      <w:r w:rsidRPr="009743F3">
        <w:rPr>
          <w:rFonts w:asciiTheme="minorHAnsi" w:hAnsiTheme="minorHAnsi"/>
        </w:rPr>
        <w:t>http://data.go.jp/</w:t>
      </w:r>
      <w:r>
        <w:rPr>
          <w:rFonts w:asciiTheme="minorEastAsia" w:hAnsiTheme="minorEastAsia" w:hint="eastAsia"/>
        </w:rPr>
        <w:t>）の内容を調査し、技術委員会にフィードバックした。</w:t>
      </w:r>
    </w:p>
    <w:p w:rsidR="005A2501" w:rsidRPr="00A862A7" w:rsidRDefault="005A2501" w:rsidP="00A91E93">
      <w:pPr>
        <w:pStyle w:val="aff5"/>
        <w:numPr>
          <w:ilvl w:val="1"/>
          <w:numId w:val="49"/>
        </w:numPr>
        <w:ind w:leftChars="0"/>
        <w:rPr>
          <w:rFonts w:asciiTheme="minorEastAsia" w:hAnsiTheme="minorEastAsia"/>
        </w:rPr>
      </w:pPr>
      <w:r w:rsidRPr="009743F3">
        <w:rPr>
          <w:rFonts w:asciiTheme="minorHAnsi" w:hAnsiTheme="minorHAnsi"/>
        </w:rPr>
        <w:t>RDF Data Cube Vocabulary</w:t>
      </w:r>
      <w:r w:rsidR="00534B6C">
        <w:rPr>
          <w:rFonts w:asciiTheme="minorEastAsia" w:hAnsiTheme="minorEastAsia" w:hint="eastAsia"/>
        </w:rPr>
        <w:t>、</w:t>
      </w:r>
      <w:r w:rsidR="009743F3" w:rsidRPr="009743F3">
        <w:rPr>
          <w:rFonts w:asciiTheme="minorHAnsi" w:hAnsiTheme="minorHAnsi"/>
        </w:rPr>
        <w:t>SKOS</w:t>
      </w:r>
      <w:r w:rsidR="00534B6C">
        <w:rPr>
          <w:rFonts w:asciiTheme="minorEastAsia" w:hAnsiTheme="minorEastAsia" w:hint="eastAsia"/>
        </w:rPr>
        <w:t>および</w:t>
      </w:r>
      <w:r w:rsidR="00534B6C" w:rsidRPr="009743F3">
        <w:rPr>
          <w:rFonts w:asciiTheme="minorHAnsi" w:hAnsiTheme="minorHAnsi"/>
        </w:rPr>
        <w:t>SDMX</w:t>
      </w:r>
      <w:r>
        <w:rPr>
          <w:rFonts w:asciiTheme="minorEastAsia" w:hAnsiTheme="minorEastAsia" w:hint="eastAsia"/>
        </w:rPr>
        <w:t>を提案した。</w:t>
      </w:r>
    </w:p>
    <w:p w:rsidR="00A91E93" w:rsidRDefault="00A91E93" w:rsidP="00A91E93">
      <w:pPr>
        <w:pStyle w:val="aff5"/>
        <w:numPr>
          <w:ilvl w:val="0"/>
          <w:numId w:val="49"/>
        </w:numPr>
        <w:ind w:leftChars="0" w:left="480" w:hanging="480"/>
        <w:rPr>
          <w:rFonts w:asciiTheme="minorEastAsia" w:hAnsiTheme="minorEastAsia"/>
        </w:rPr>
      </w:pPr>
      <w:r>
        <w:rPr>
          <w:rFonts w:asciiTheme="minorEastAsia" w:hAnsiTheme="minorEastAsia" w:hint="eastAsia"/>
        </w:rPr>
        <w:t>データガバナンス委員会に対する協力</w:t>
      </w:r>
    </w:p>
    <w:p w:rsidR="00A91E93" w:rsidRPr="00A862A7" w:rsidRDefault="00A91E93" w:rsidP="00A91E93">
      <w:pPr>
        <w:pStyle w:val="aff5"/>
        <w:numPr>
          <w:ilvl w:val="1"/>
          <w:numId w:val="49"/>
        </w:numPr>
        <w:ind w:leftChars="0"/>
        <w:rPr>
          <w:rFonts w:asciiTheme="minorEastAsia" w:hAnsiTheme="minorEastAsia"/>
        </w:rPr>
      </w:pPr>
      <w:r w:rsidRPr="00A862A7">
        <w:rPr>
          <w:rFonts w:asciiTheme="minorEastAsia" w:hAnsiTheme="minorEastAsia" w:hint="eastAsia"/>
        </w:rPr>
        <w:t>同委員会からの依頼がなかった。</w:t>
      </w:r>
    </w:p>
    <w:p w:rsidR="00A91E93" w:rsidRDefault="00A91E93" w:rsidP="00A91E93">
      <w:pPr>
        <w:pStyle w:val="aff5"/>
        <w:numPr>
          <w:ilvl w:val="0"/>
          <w:numId w:val="49"/>
        </w:numPr>
        <w:ind w:leftChars="0" w:left="480" w:hanging="480"/>
        <w:rPr>
          <w:rFonts w:asciiTheme="minorEastAsia" w:hAnsiTheme="minorEastAsia"/>
        </w:rPr>
      </w:pPr>
      <w:r>
        <w:rPr>
          <w:rFonts w:asciiTheme="minorEastAsia" w:hAnsiTheme="minorEastAsia" w:hint="eastAsia"/>
        </w:rPr>
        <w:t>利活用・普及委員会に対する協力</w:t>
      </w:r>
    </w:p>
    <w:p w:rsidR="00A91E93" w:rsidRPr="00A862A7" w:rsidRDefault="00A91E93" w:rsidP="00A91E93">
      <w:pPr>
        <w:pStyle w:val="aff5"/>
        <w:numPr>
          <w:ilvl w:val="1"/>
          <w:numId w:val="49"/>
        </w:numPr>
        <w:ind w:leftChars="0"/>
        <w:rPr>
          <w:rFonts w:asciiTheme="minorEastAsia" w:hAnsiTheme="minorEastAsia"/>
        </w:rPr>
      </w:pPr>
      <w:r w:rsidRPr="00A862A7">
        <w:rPr>
          <w:rFonts w:asciiTheme="minorEastAsia" w:hAnsiTheme="minorEastAsia" w:hint="eastAsia"/>
        </w:rPr>
        <w:t>同委員会と共催で「オープンデータ・アプリコンテスト」を実施した。</w:t>
      </w:r>
    </w:p>
    <w:p w:rsidR="00A91E93" w:rsidRDefault="00A91E93" w:rsidP="00A91E93">
      <w:pPr>
        <w:pStyle w:val="a2"/>
        <w:ind w:firstLine="240"/>
      </w:pPr>
      <w:r>
        <w:rPr>
          <w:rFonts w:hint="eastAsia"/>
        </w:rPr>
        <w:t>また、電子行政オープンデータ実務者会議に対しては、データカタログサイト試行版が管理している</w:t>
      </w:r>
      <w:r>
        <w:rPr>
          <w:rFonts w:hint="eastAsia"/>
        </w:rPr>
        <w:t>RDF</w:t>
      </w:r>
      <w:r>
        <w:rPr>
          <w:rFonts w:hint="eastAsia"/>
        </w:rPr>
        <w:t>データの調査結果（</w:t>
      </w:r>
      <w:r w:rsidR="00F367A9">
        <w:fldChar w:fldCharType="begin"/>
      </w:r>
      <w:r>
        <w:instrText xml:space="preserve"> </w:instrText>
      </w:r>
      <w:r>
        <w:rPr>
          <w:rFonts w:hint="eastAsia"/>
        </w:rPr>
        <w:instrText>REF _Ref382170170 \h</w:instrText>
      </w:r>
      <w:r>
        <w:instrText xml:space="preserve"> </w:instrText>
      </w:r>
      <w:r w:rsidR="00F367A9">
        <w:fldChar w:fldCharType="separate"/>
      </w:r>
      <w:r w:rsidR="0092138E">
        <w:rPr>
          <w:rFonts w:hint="eastAsia"/>
        </w:rPr>
        <w:t>図</w:t>
      </w:r>
      <w:r w:rsidR="0092138E">
        <w:rPr>
          <w:rFonts w:hint="eastAsia"/>
        </w:rPr>
        <w:t xml:space="preserve"> </w:t>
      </w:r>
      <w:r w:rsidR="0092138E">
        <w:rPr>
          <w:noProof/>
        </w:rPr>
        <w:t>31</w:t>
      </w:r>
      <w:r w:rsidR="00F367A9">
        <w:fldChar w:fldCharType="end"/>
      </w:r>
      <w:r>
        <w:rPr>
          <w:rFonts w:hint="eastAsia"/>
        </w:rPr>
        <w:t>）や本実証が提供した</w:t>
      </w:r>
      <w:r>
        <w:rPr>
          <w:rFonts w:hint="eastAsia"/>
        </w:rPr>
        <w:t>SPARQL</w:t>
      </w:r>
      <w:r>
        <w:rPr>
          <w:rFonts w:hint="eastAsia"/>
        </w:rPr>
        <w:t>ベースの</w:t>
      </w:r>
      <w:r>
        <w:rPr>
          <w:rFonts w:hint="eastAsia"/>
        </w:rPr>
        <w:t>API</w:t>
      </w:r>
      <w:r>
        <w:rPr>
          <w:rFonts w:hint="eastAsia"/>
        </w:rPr>
        <w:t>の利点をまとめ、主管課を通して報告した。</w:t>
      </w:r>
    </w:p>
    <w:p w:rsidR="00A91E93" w:rsidRPr="00A862A7" w:rsidRDefault="00A91E93" w:rsidP="00A91E93">
      <w:pPr>
        <w:pStyle w:val="a2"/>
        <w:ind w:firstLine="240"/>
      </w:pPr>
    </w:p>
    <w:p w:rsidR="00A91E93" w:rsidRDefault="00545F0C" w:rsidP="00A91E93">
      <w:pPr>
        <w:keepNext/>
      </w:pPr>
      <w:r>
        <w:rPr>
          <w:noProof/>
        </w:rPr>
        <w:drawing>
          <wp:inline distT="0" distB="0" distL="0" distR="0">
            <wp:extent cx="5391150" cy="1600200"/>
            <wp:effectExtent l="19050" t="0" r="0" b="0"/>
            <wp:docPr id="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6"/>
                    <pic:cNvPicPr>
                      <a:picLocks noChangeAspect="1" noChangeArrowheads="1"/>
                    </pic:cNvPicPr>
                  </pic:nvPicPr>
                  <pic:blipFill>
                    <a:blip r:embed="rId51"/>
                    <a:srcRect/>
                    <a:stretch>
                      <a:fillRect/>
                    </a:stretch>
                  </pic:blipFill>
                  <pic:spPr bwMode="auto">
                    <a:xfrm>
                      <a:off x="0" y="0"/>
                      <a:ext cx="5391150" cy="1600200"/>
                    </a:xfrm>
                    <a:prstGeom prst="rect">
                      <a:avLst/>
                    </a:prstGeom>
                    <a:noFill/>
                    <a:ln w="9525">
                      <a:noFill/>
                      <a:miter lim="800000"/>
                      <a:headEnd/>
                      <a:tailEnd/>
                    </a:ln>
                  </pic:spPr>
                </pic:pic>
              </a:graphicData>
            </a:graphic>
          </wp:inline>
        </w:drawing>
      </w:r>
    </w:p>
    <w:p w:rsidR="003E5BDA" w:rsidRDefault="00A91E93" w:rsidP="00CD1DFC">
      <w:pPr>
        <w:pStyle w:val="aff3"/>
        <w:rPr>
          <w:rFonts w:ascii="ＤＦＰ平成ゴシック体W7" w:eastAsia="ＤＦＰ平成ゴシック体W7" w:hAnsi="ＭＳ ゴシック"/>
          <w:sz w:val="28"/>
          <w:szCs w:val="28"/>
        </w:rPr>
      </w:pPr>
      <w:bookmarkStart w:id="158" w:name="_Ref382170170"/>
      <w:r>
        <w:rPr>
          <w:rFonts w:hint="eastAsia"/>
        </w:rPr>
        <w:t>図</w:t>
      </w:r>
      <w:r>
        <w:rPr>
          <w:rFonts w:hint="eastAsia"/>
        </w:rPr>
        <w:t xml:space="preserve"> </w:t>
      </w:r>
      <w:r w:rsidR="00F367A9">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rsidR="00F367A9">
        <w:fldChar w:fldCharType="separate"/>
      </w:r>
      <w:r w:rsidR="0092138E">
        <w:rPr>
          <w:noProof/>
        </w:rPr>
        <w:t>31</w:t>
      </w:r>
      <w:r w:rsidR="00F367A9">
        <w:fldChar w:fldCharType="end"/>
      </w:r>
      <w:bookmarkEnd w:id="158"/>
      <w:r>
        <w:rPr>
          <w:noProof/>
        </w:rPr>
        <w:t xml:space="preserve"> </w:t>
      </w:r>
      <w:r>
        <w:rPr>
          <w:noProof/>
        </w:rPr>
        <w:t>政府データカタログサイト試行版が管理するメタデータ形式</w:t>
      </w:r>
      <w:r w:rsidR="003E5BDA">
        <w:rPr>
          <w:rFonts w:ascii="ＭＳ 明朝" w:hAnsi="ＭＳ 明朝"/>
        </w:rPr>
        <w:br w:type="page"/>
      </w: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Default="003E5BDA" w:rsidP="003E5BDA">
      <w:pPr>
        <w:rPr>
          <w:rFonts w:ascii="ＤＦＰ平成ゴシック体W7" w:eastAsia="ＤＦＰ平成ゴシック体W7" w:hAnsi="ＭＳ ゴシック"/>
          <w:sz w:val="28"/>
          <w:szCs w:val="28"/>
        </w:rPr>
      </w:pPr>
    </w:p>
    <w:p w:rsidR="003E5BDA" w:rsidRPr="001C5A0A" w:rsidRDefault="003E5BDA" w:rsidP="003E5BDA">
      <w:pPr>
        <w:rPr>
          <w:rFonts w:ascii="ＭＳ 明朝" w:hAnsi="ＭＳ 明朝"/>
          <w:sz w:val="28"/>
          <w:szCs w:val="28"/>
        </w:rPr>
      </w:pPr>
    </w:p>
    <w:p w:rsidR="003E5BDA" w:rsidRPr="00D575CC" w:rsidRDefault="00D575CC" w:rsidP="003E5BDA">
      <w:pPr>
        <w:pStyle w:val="1"/>
        <w:ind w:hanging="1325"/>
        <w:rPr>
          <w:rFonts w:ascii="ＭＳ 明朝" w:hAnsi="ＭＳ 明朝"/>
        </w:rPr>
      </w:pPr>
      <w:r>
        <w:rPr>
          <w:rFonts w:ascii="ＭＳ 明朝" w:hAnsi="ＭＳ 明朝"/>
        </w:rPr>
        <w:t xml:space="preserve"> </w:t>
      </w:r>
      <w:bookmarkStart w:id="159" w:name="_Toc383030124"/>
      <w:r w:rsidR="00456A3B" w:rsidRPr="00D575CC">
        <w:rPr>
          <w:rFonts w:ascii="ＭＳ 明朝" w:hAnsi="ＭＳ 明朝" w:hint="eastAsia"/>
        </w:rPr>
        <w:t>まとめ</w:t>
      </w:r>
      <w:bookmarkEnd w:id="159"/>
    </w:p>
    <w:p w:rsidR="006819C8" w:rsidRDefault="006819C8" w:rsidP="003E5BDA">
      <w:pPr>
        <w:rPr>
          <w:rFonts w:ascii="ＭＳ 明朝" w:hAnsi="ＭＳ 明朝"/>
        </w:rPr>
      </w:pPr>
    </w:p>
    <w:p w:rsidR="006819C8" w:rsidRDefault="006819C8" w:rsidP="006819C8">
      <w:pPr>
        <w:rPr>
          <w:rFonts w:ascii="ＭＳ 明朝" w:hAnsi="ＭＳ 明朝"/>
        </w:rPr>
      </w:pPr>
      <w:r>
        <w:rPr>
          <w:rFonts w:ascii="ＭＳ 明朝" w:hAnsi="ＭＳ 明朝"/>
        </w:rPr>
        <w:br w:type="page"/>
      </w:r>
    </w:p>
    <w:p w:rsidR="006819C8" w:rsidRPr="001C5A0A" w:rsidRDefault="006819C8" w:rsidP="006819C8">
      <w:pPr>
        <w:pStyle w:val="ChapterTitle"/>
        <w:rPr>
          <w:rFonts w:ascii="ＭＳ 明朝" w:eastAsia="ＭＳ 明朝" w:hAnsi="ＭＳ 明朝"/>
        </w:rPr>
      </w:pPr>
      <w:r w:rsidRPr="001C5A0A">
        <w:rPr>
          <w:rFonts w:ascii="ＭＳ 明朝" w:eastAsia="ＭＳ 明朝" w:hAnsi="ＭＳ 明朝" w:hint="eastAsia"/>
        </w:rPr>
        <w:t>第</w:t>
      </w:r>
      <w:r>
        <w:rPr>
          <w:rFonts w:ascii="ＭＳ 明朝" w:eastAsia="ＭＳ 明朝" w:hAnsi="ＭＳ 明朝" w:hint="eastAsia"/>
        </w:rPr>
        <w:t>4</w:t>
      </w:r>
      <w:r w:rsidRPr="001C5A0A">
        <w:rPr>
          <w:rFonts w:ascii="ＭＳ 明朝" w:eastAsia="ＭＳ 明朝" w:hAnsi="ＭＳ 明朝" w:hint="eastAsia"/>
        </w:rPr>
        <w:t>章</w:t>
      </w:r>
    </w:p>
    <w:p w:rsidR="006819C8" w:rsidRPr="001C5A0A" w:rsidRDefault="006819C8" w:rsidP="006819C8">
      <w:pPr>
        <w:rPr>
          <w:rFonts w:ascii="ＭＳ 明朝" w:hAnsi="ＭＳ 明朝"/>
        </w:rPr>
      </w:pPr>
      <w:r>
        <w:rPr>
          <w:rFonts w:ascii="ＭＳ 明朝" w:hAnsi="ＭＳ 明朝" w:hint="eastAsia"/>
          <w:sz w:val="72"/>
          <w:szCs w:val="72"/>
        </w:rPr>
        <w:t>まとめ</w:t>
      </w:r>
    </w:p>
    <w:p w:rsidR="006819C8" w:rsidRDefault="006819C8" w:rsidP="006819C8">
      <w:pPr>
        <w:pStyle w:val="a2"/>
        <w:ind w:firstLine="240"/>
      </w:pPr>
    </w:p>
    <w:p w:rsidR="001377EB" w:rsidRDefault="00E46694" w:rsidP="003E5BDA">
      <w:pPr>
        <w:rPr>
          <w:rFonts w:ascii="ＭＳ 明朝" w:hAnsi="ＭＳ 明朝"/>
        </w:rPr>
      </w:pPr>
      <w:r>
        <w:rPr>
          <w:rFonts w:ascii="ＭＳ 明朝" w:hAnsi="ＭＳ 明朝" w:hint="eastAsia"/>
        </w:rPr>
        <w:t xml:space="preserve">　本実証実験では、情報流通連携基盤のプラットフォームを用いて、統計データ</w:t>
      </w:r>
      <w:r w:rsidRPr="00E46694">
        <w:rPr>
          <w:rFonts w:ascii="ＭＳ 明朝" w:hAnsi="ＭＳ 明朝" w:hint="eastAsia"/>
        </w:rPr>
        <w:t>を</w:t>
      </w:r>
      <w:r w:rsidRPr="009743F3">
        <w:rPr>
          <w:rFonts w:asciiTheme="minorHAnsi" w:hAnsiTheme="minorHAnsi"/>
        </w:rPr>
        <w:t>RDF Data Cube Vocabulary</w:t>
      </w:r>
      <w:r w:rsidRPr="00E46694">
        <w:rPr>
          <w:rFonts w:ascii="ＭＳ 明朝" w:hAnsi="ＭＳ 明朝" w:hint="eastAsia"/>
        </w:rPr>
        <w:t>を利用して</w:t>
      </w:r>
      <w:r w:rsidRPr="009743F3">
        <w:rPr>
          <w:rFonts w:asciiTheme="minorHAnsi" w:hAnsiTheme="minorHAnsi"/>
        </w:rPr>
        <w:t>RDF</w:t>
      </w:r>
      <w:r>
        <w:rPr>
          <w:rFonts w:ascii="ＭＳ 明朝" w:hAnsi="ＭＳ 明朝" w:hint="eastAsia"/>
        </w:rPr>
        <w:t>化を行った。統計データは</w:t>
      </w:r>
      <w:r w:rsidRPr="00E46694">
        <w:rPr>
          <w:rFonts w:ascii="ＭＳ 明朝" w:hAnsi="ＭＳ 明朝" w:hint="eastAsia"/>
        </w:rPr>
        <w:t>国際標準の規格に準拠しているため、世界中の</w:t>
      </w:r>
      <w:r w:rsidRPr="009743F3">
        <w:rPr>
          <w:rFonts w:asciiTheme="minorHAnsi" w:hAnsiTheme="minorHAnsi"/>
        </w:rPr>
        <w:t>Linked Data</w:t>
      </w:r>
      <w:r w:rsidRPr="00E46694">
        <w:rPr>
          <w:rFonts w:ascii="ＭＳ 明朝" w:hAnsi="ＭＳ 明朝" w:hint="eastAsia"/>
        </w:rPr>
        <w:t>とフォーマットの互換がある</w:t>
      </w:r>
      <w:r>
        <w:rPr>
          <w:rFonts w:ascii="ＭＳ 明朝" w:hAnsi="ＭＳ 明朝" w:hint="eastAsia"/>
        </w:rPr>
        <w:t>。また、政府オープンデータ試行サイトで提供されていたメタデータの検索機能を合わせて</w:t>
      </w:r>
      <w:r w:rsidRPr="009743F3">
        <w:rPr>
          <w:rFonts w:asciiTheme="minorHAnsi" w:hAnsiTheme="minorHAnsi"/>
        </w:rPr>
        <w:t>SP</w:t>
      </w:r>
      <w:r w:rsidR="009743F3" w:rsidRPr="009743F3">
        <w:rPr>
          <w:rFonts w:asciiTheme="minorHAnsi" w:hAnsiTheme="minorHAnsi"/>
        </w:rPr>
        <w:t>A</w:t>
      </w:r>
      <w:r w:rsidRPr="009743F3">
        <w:rPr>
          <w:rFonts w:asciiTheme="minorHAnsi" w:hAnsiTheme="minorHAnsi"/>
        </w:rPr>
        <w:t>RQL</w:t>
      </w:r>
      <w:r>
        <w:rPr>
          <w:rFonts w:ascii="ＭＳ 明朝" w:hAnsi="ＭＳ 明朝" w:hint="eastAsia"/>
        </w:rPr>
        <w:t>エンドポイントとして実現した。</w:t>
      </w:r>
      <w:r w:rsidR="001377EB">
        <w:rPr>
          <w:rFonts w:ascii="ＭＳ 明朝" w:hAnsi="ＭＳ 明朝" w:hint="eastAsia"/>
        </w:rPr>
        <w:t>また、開発者に対して情報提供を行う、開発者サイトを構築した。</w:t>
      </w:r>
      <w:r w:rsidR="001377EB">
        <w:t>構築した情報流通連携基盤システムと開発者サイトを継続運用するための運用マニュアルを作成し</w:t>
      </w:r>
      <w:r w:rsidR="009E7573">
        <w:rPr>
          <w:rFonts w:hint="eastAsia"/>
        </w:rPr>
        <w:t>、</w:t>
      </w:r>
      <w:r w:rsidR="001377EB">
        <w:t>システムの構成概要や必要な保守・運用項目を記したシステム概要書と、サーバの保守・管理手順を示した操作手順書から構成した。</w:t>
      </w:r>
    </w:p>
    <w:p w:rsidR="00A21613" w:rsidRDefault="00A21613" w:rsidP="00A21613">
      <w:r>
        <w:rPr>
          <w:rFonts w:ascii="ＭＳ 明朝" w:hAnsi="ＭＳ 明朝" w:hint="eastAsia"/>
        </w:rPr>
        <w:t xml:space="preserve">　アプリケーションコンテストにおいては、開発者サイトを構築、提供を行い、開発者</w:t>
      </w:r>
      <w:r>
        <w:rPr>
          <w:rFonts w:ascii="ＭＳ 明朝" w:hAnsi="ＭＳ 明朝"/>
        </w:rPr>
        <w:t>75</w:t>
      </w:r>
      <w:r>
        <w:rPr>
          <w:rFonts w:ascii="ＭＳ 明朝" w:hAnsi="ＭＳ 明朝" w:hint="eastAsia"/>
        </w:rPr>
        <w:t>名に対してデータ提供を実施した。</w:t>
      </w:r>
      <w:r>
        <w:rPr>
          <w:rFonts w:hint="eastAsia"/>
        </w:rPr>
        <w:t>提供したデータは、</w:t>
      </w:r>
      <w:r>
        <w:t>次世代統計利用システムから提供されている国勢調査小地域集計と</w:t>
      </w:r>
      <w:r w:rsidRPr="009A0B7A">
        <w:rPr>
          <w:rFonts w:hint="eastAsia"/>
        </w:rPr>
        <w:t>国勢調査に関する地域メッシュ統計</w:t>
      </w:r>
      <w:r>
        <w:t>から</w:t>
      </w:r>
      <w:r>
        <w:rPr>
          <w:rFonts w:hint="eastAsia"/>
        </w:rPr>
        <w:t>2000</w:t>
      </w:r>
      <w:r>
        <w:rPr>
          <w:rFonts w:hint="eastAsia"/>
        </w:rPr>
        <w:t>年、</w:t>
      </w:r>
      <w:r>
        <w:rPr>
          <w:rFonts w:hint="eastAsia"/>
        </w:rPr>
        <w:t>2005</w:t>
      </w:r>
      <w:r>
        <w:rPr>
          <w:rFonts w:hint="eastAsia"/>
        </w:rPr>
        <w:t>年、</w:t>
      </w:r>
      <w:r>
        <w:rPr>
          <w:rFonts w:hint="eastAsia"/>
        </w:rPr>
        <w:t>2010</w:t>
      </w:r>
      <w:r>
        <w:rPr>
          <w:rFonts w:hint="eastAsia"/>
        </w:rPr>
        <w:t>年の</w:t>
      </w:r>
      <w:r>
        <w:rPr>
          <w:rFonts w:hint="eastAsia"/>
        </w:rPr>
        <w:t>3</w:t>
      </w:r>
      <w:r>
        <w:rPr>
          <w:rFonts w:hint="eastAsia"/>
        </w:rPr>
        <w:t>回の統計情報、計</w:t>
      </w:r>
      <w:r>
        <w:rPr>
          <w:rFonts w:hint="eastAsia"/>
        </w:rPr>
        <w:t>33</w:t>
      </w:r>
      <w:r>
        <w:rPr>
          <w:rFonts w:hint="eastAsia"/>
        </w:rPr>
        <w:t>表と、政府データカタログサイト試行版で公開されているデータの</w:t>
      </w:r>
      <w:r>
        <w:rPr>
          <w:rFonts w:hint="eastAsia"/>
        </w:rPr>
        <w:t>1</w:t>
      </w:r>
      <w:r>
        <w:rPr>
          <w:rFonts w:hint="eastAsia"/>
        </w:rPr>
        <w:t>月</w:t>
      </w:r>
      <w:r>
        <w:rPr>
          <w:rFonts w:hint="eastAsia"/>
        </w:rPr>
        <w:t>15</w:t>
      </w:r>
      <w:r>
        <w:rPr>
          <w:rFonts w:hint="eastAsia"/>
        </w:rPr>
        <w:t>日時点での全てのデータセット</w:t>
      </w:r>
      <w:r>
        <w:rPr>
          <w:rFonts w:hint="eastAsia"/>
        </w:rPr>
        <w:t>9408</w:t>
      </w:r>
      <w:r>
        <w:rPr>
          <w:rFonts w:hint="eastAsia"/>
        </w:rPr>
        <w:t>件を対象とした。提供したデータはすべて</w:t>
      </w:r>
      <w:r>
        <w:rPr>
          <w:rFonts w:hint="eastAsia"/>
        </w:rPr>
        <w:t>RDF</w:t>
      </w:r>
      <w:r>
        <w:rPr>
          <w:rFonts w:hint="eastAsia"/>
        </w:rPr>
        <w:t>で表現しており、</w:t>
      </w:r>
      <w:r>
        <w:rPr>
          <w:rFonts w:hint="eastAsia"/>
        </w:rPr>
        <w:t>RDF</w:t>
      </w:r>
      <w:r>
        <w:rPr>
          <w:rFonts w:hint="eastAsia"/>
        </w:rPr>
        <w:t>はすべてトリプル形式で記述されるため、データ数を表現するための指標として</w:t>
      </w:r>
      <w:r>
        <w:rPr>
          <w:rFonts w:hint="eastAsia"/>
        </w:rPr>
        <w:t>RDF</w:t>
      </w:r>
      <w:r>
        <w:rPr>
          <w:rFonts w:hint="eastAsia"/>
        </w:rPr>
        <w:t>トリプル数を利用数。統計情報に関する</w:t>
      </w:r>
      <w:r>
        <w:rPr>
          <w:rFonts w:hint="eastAsia"/>
        </w:rPr>
        <w:t>RDF</w:t>
      </w:r>
      <w:r>
        <w:rPr>
          <w:rFonts w:hint="eastAsia"/>
        </w:rPr>
        <w:t>トリプル数は</w:t>
      </w:r>
      <w:r w:rsidRPr="00273326">
        <w:t>773</w:t>
      </w:r>
      <w:r>
        <w:rPr>
          <w:rFonts w:hint="eastAsia"/>
        </w:rPr>
        <w:t>,</w:t>
      </w:r>
      <w:r w:rsidRPr="00273326">
        <w:t>185</w:t>
      </w:r>
      <w:r>
        <w:rPr>
          <w:rFonts w:hint="eastAsia"/>
        </w:rPr>
        <w:t>,</w:t>
      </w:r>
      <w:r w:rsidRPr="00273326">
        <w:t>953</w:t>
      </w:r>
      <w:r>
        <w:t>件、</w:t>
      </w:r>
      <w:r>
        <w:rPr>
          <w:rFonts w:hint="eastAsia"/>
        </w:rPr>
        <w:t>政府データカタログサイトで公開されているメタデータに関する</w:t>
      </w:r>
      <w:r>
        <w:rPr>
          <w:rFonts w:hint="eastAsia"/>
        </w:rPr>
        <w:t>RDF</w:t>
      </w:r>
      <w:r>
        <w:rPr>
          <w:rFonts w:hint="eastAsia"/>
        </w:rPr>
        <w:t>トリプル数は</w:t>
      </w:r>
      <w:r w:rsidRPr="00941133">
        <w:t>1</w:t>
      </w:r>
      <w:r>
        <w:rPr>
          <w:rFonts w:hint="eastAsia"/>
        </w:rPr>
        <w:t>,</w:t>
      </w:r>
      <w:r w:rsidRPr="00941133">
        <w:t>591</w:t>
      </w:r>
      <w:r>
        <w:rPr>
          <w:rFonts w:hint="eastAsia"/>
        </w:rPr>
        <w:t>,</w:t>
      </w:r>
      <w:r w:rsidRPr="00941133">
        <w:t>073</w:t>
      </w:r>
      <w:r>
        <w:t>件</w:t>
      </w:r>
      <w:r>
        <w:rPr>
          <w:rFonts w:hint="eastAsia"/>
        </w:rPr>
        <w:t>、合計で</w:t>
      </w:r>
      <w:r>
        <w:rPr>
          <w:rFonts w:hint="eastAsia"/>
        </w:rPr>
        <w:t>774,777,026</w:t>
      </w:r>
      <w:r>
        <w:t>件であった。</w:t>
      </w:r>
    </w:p>
    <w:p w:rsidR="00E46694" w:rsidRDefault="00A21613" w:rsidP="003E5BDA">
      <w:r>
        <w:rPr>
          <w:rFonts w:hint="eastAsia"/>
        </w:rPr>
        <w:t xml:space="preserve">　コンテストを実施した結果、</w:t>
      </w:r>
      <w:r w:rsidR="00B16054">
        <w:t>7</w:t>
      </w:r>
      <w:r w:rsidR="00B16054">
        <w:rPr>
          <w:rFonts w:hint="eastAsia"/>
        </w:rPr>
        <w:t>件の応募があった。応募作品では、統計データの可視化に焦点を当てたアプリケーションが多数を占めており、</w:t>
      </w:r>
      <w:r w:rsidR="00B16054">
        <w:t xml:space="preserve">odstatViewer </w:t>
      </w:r>
      <w:r w:rsidR="00B16054">
        <w:rPr>
          <w:rFonts w:hint="eastAsia"/>
        </w:rPr>
        <w:t>などは異なる統計表をまたがる検索を行</w:t>
      </w:r>
      <w:r w:rsidR="00E46694">
        <w:rPr>
          <w:rFonts w:hint="eastAsia"/>
        </w:rPr>
        <w:t>う本システムの特徴を活かした形でのデータ検索を行っていた。また、統計データの可視化以外での投稿もあり、コンテストならではの、異なった視点での発想が見られた。</w:t>
      </w:r>
    </w:p>
    <w:p w:rsidR="00A21613" w:rsidRDefault="00E46694" w:rsidP="003E5BDA">
      <w:pPr>
        <w:rPr>
          <w:rFonts w:ascii="ＭＳ 明朝" w:hAnsi="ＭＳ 明朝"/>
        </w:rPr>
      </w:pPr>
      <w:r>
        <w:rPr>
          <w:rFonts w:hint="eastAsia"/>
        </w:rPr>
        <w:t xml:space="preserve">　</w:t>
      </w:r>
      <w:r>
        <w:rPr>
          <w:rFonts w:ascii="ＭＳ 明朝" w:hAnsi="ＭＳ 明朝" w:hint="eastAsia"/>
        </w:rPr>
        <w:t>開発者に対するアンケートにおいては、肯定的な意見が多かった。アプリケーション応募者の一人は、今回の実験の成果を「画期的」と表現し、統計データを</w:t>
      </w:r>
      <w:r w:rsidRPr="009743F3">
        <w:rPr>
          <w:rFonts w:asciiTheme="minorHAnsi" w:hAnsiTheme="minorHAnsi"/>
        </w:rPr>
        <w:t>linked data</w:t>
      </w:r>
      <w:r>
        <w:rPr>
          <w:rFonts w:ascii="ＭＳ 明朝" w:hAnsi="ＭＳ 明朝"/>
        </w:rPr>
        <w:t xml:space="preserve"> </w:t>
      </w:r>
      <w:r>
        <w:rPr>
          <w:rFonts w:ascii="ＭＳ 明朝" w:hAnsi="ＭＳ 明朝" w:hint="eastAsia"/>
        </w:rPr>
        <w:t>の形式で提供し、異なる統計表をまたいだ検索を実現、</w:t>
      </w:r>
      <w:r w:rsidR="00875310">
        <w:rPr>
          <w:rFonts w:ascii="ＭＳ 明朝" w:hAnsi="ＭＳ 明朝" w:hint="eastAsia"/>
        </w:rPr>
        <w:t>標準規格に準拠した形での仕様</w:t>
      </w:r>
      <w:r>
        <w:rPr>
          <w:rFonts w:ascii="ＭＳ 明朝" w:hAnsi="ＭＳ 明朝" w:hint="eastAsia"/>
        </w:rPr>
        <w:t>など、設計時に検討した内容を直接評価いただいた。一方で</w:t>
      </w:r>
      <w:r w:rsidRPr="009743F3">
        <w:rPr>
          <w:rFonts w:asciiTheme="minorHAnsi" w:hAnsiTheme="minorHAnsi"/>
        </w:rPr>
        <w:t>SPARQL</w:t>
      </w:r>
      <w:r>
        <w:rPr>
          <w:rFonts w:ascii="ＭＳ 明朝" w:hAnsi="ＭＳ 明朝" w:hint="eastAsia"/>
        </w:rPr>
        <w:t>自体の理解不足の面</w:t>
      </w:r>
      <w:r w:rsidR="00D73BCE">
        <w:rPr>
          <w:rFonts w:ascii="ＭＳ 明朝" w:hAnsi="ＭＳ 明朝" w:hint="eastAsia"/>
        </w:rPr>
        <w:t>や今回作成したデータ構造の習熟度の観点</w:t>
      </w:r>
      <w:r>
        <w:rPr>
          <w:rFonts w:ascii="ＭＳ 明朝" w:hAnsi="ＭＳ 明朝" w:hint="eastAsia"/>
        </w:rPr>
        <w:t>から難しいと捉えていた人が見られた。ドキュメントの充実が望まれる。</w:t>
      </w:r>
    </w:p>
    <w:p w:rsidR="00E46694" w:rsidRDefault="00905E62" w:rsidP="003E5BDA">
      <w:pPr>
        <w:rPr>
          <w:rFonts w:ascii="ＭＳ 明朝" w:hAnsi="ＭＳ 明朝"/>
        </w:rPr>
      </w:pPr>
      <w:r>
        <w:rPr>
          <w:rFonts w:ascii="ＭＳ 明朝" w:hAnsi="ＭＳ 明朝" w:hint="eastAsia"/>
        </w:rPr>
        <w:t xml:space="preserve">　また、</w:t>
      </w:r>
      <w:r w:rsidR="005D6E6E">
        <w:rPr>
          <w:rFonts w:ascii="ＭＳ 明朝" w:hAnsi="ＭＳ 明朝" w:hint="eastAsia"/>
        </w:rPr>
        <w:t>データ提供者である総務省統計局に対して</w:t>
      </w:r>
      <w:r w:rsidR="00BB7051">
        <w:rPr>
          <w:rFonts w:ascii="ＭＳ 明朝" w:hAnsi="ＭＳ 明朝" w:hint="eastAsia"/>
        </w:rPr>
        <w:t>ヒアリングを実施し</w:t>
      </w:r>
      <w:r w:rsidR="005D6E6E">
        <w:rPr>
          <w:rFonts w:ascii="ＭＳ 明朝" w:hAnsi="ＭＳ 明朝" w:hint="eastAsia"/>
        </w:rPr>
        <w:t>た。</w:t>
      </w:r>
      <w:r w:rsidR="005D6E6E">
        <w:rPr>
          <w:rFonts w:hint="eastAsia"/>
        </w:rPr>
        <w:t>全般として、本実証の成果を高く評価していただき、今後の試行運用等も見据えた好意的なコメントをいただいた。特に、国際標準規格に基づいたデータを情報流通連携基盤から</w:t>
      </w:r>
      <w:r w:rsidR="005D6E6E">
        <w:rPr>
          <w:rFonts w:hint="eastAsia"/>
        </w:rPr>
        <w:t>API</w:t>
      </w:r>
      <w:r w:rsidR="005D6E6E">
        <w:rPr>
          <w:rFonts w:hint="eastAsia"/>
        </w:rPr>
        <w:t>を介して取得できる点と、有用性の高いデータに着目して利用可能にした点を評価していただいた。</w:t>
      </w:r>
    </w:p>
    <w:p w:rsidR="00E46694" w:rsidRDefault="00E46694" w:rsidP="003E5BDA"/>
    <w:p w:rsidR="00A0762B" w:rsidRDefault="00A0762B" w:rsidP="003E5BDA">
      <w:pPr>
        <w:rPr>
          <w:rFonts w:ascii="ＭＳ 明朝" w:hAnsi="ＭＳ 明朝"/>
        </w:rPr>
      </w:pPr>
    </w:p>
    <w:p w:rsidR="00A21613" w:rsidRDefault="00A21613" w:rsidP="003E5BDA">
      <w:pPr>
        <w:rPr>
          <w:rFonts w:ascii="ＭＳ 明朝" w:hAnsi="ＭＳ 明朝"/>
        </w:rPr>
      </w:pPr>
    </w:p>
    <w:p w:rsidR="00456A3B" w:rsidRDefault="003E5BDA" w:rsidP="00456A3B">
      <w:pPr>
        <w:rPr>
          <w:rFonts w:ascii="ＤＦＰ平成ゴシック体W7" w:eastAsia="ＤＦＰ平成ゴシック体W7" w:hAnsi="ＭＳ ゴシック"/>
          <w:sz w:val="28"/>
          <w:szCs w:val="28"/>
        </w:rPr>
      </w:pPr>
      <w:r>
        <w:rPr>
          <w:rFonts w:ascii="ＭＳ 明朝" w:hAnsi="ＭＳ 明朝"/>
        </w:rPr>
        <w:br w:type="page"/>
      </w:r>
    </w:p>
    <w:p w:rsidR="00456A3B" w:rsidRDefault="00456A3B" w:rsidP="00456A3B">
      <w:pPr>
        <w:rPr>
          <w:rFonts w:ascii="ＤＦＰ平成ゴシック体W7" w:eastAsia="ＤＦＰ平成ゴシック体W7" w:hAnsi="ＭＳ ゴシック"/>
          <w:sz w:val="28"/>
          <w:szCs w:val="28"/>
        </w:rPr>
      </w:pPr>
    </w:p>
    <w:p w:rsidR="00456A3B" w:rsidRDefault="00456A3B" w:rsidP="00456A3B">
      <w:pPr>
        <w:rPr>
          <w:rFonts w:ascii="ＤＦＰ平成ゴシック体W7" w:eastAsia="ＤＦＰ平成ゴシック体W7" w:hAnsi="ＭＳ ゴシック"/>
          <w:sz w:val="28"/>
          <w:szCs w:val="28"/>
        </w:rPr>
      </w:pPr>
    </w:p>
    <w:p w:rsidR="00456A3B" w:rsidRDefault="00456A3B" w:rsidP="00456A3B">
      <w:pPr>
        <w:rPr>
          <w:rFonts w:ascii="ＤＦＰ平成ゴシック体W7" w:eastAsia="ＤＦＰ平成ゴシック体W7" w:hAnsi="ＭＳ ゴシック"/>
          <w:sz w:val="28"/>
          <w:szCs w:val="28"/>
        </w:rPr>
      </w:pPr>
    </w:p>
    <w:p w:rsidR="00456A3B" w:rsidRPr="001C5A0A" w:rsidRDefault="00456A3B" w:rsidP="00456A3B">
      <w:pPr>
        <w:rPr>
          <w:rFonts w:ascii="ＭＳ 明朝" w:hAnsi="ＭＳ 明朝"/>
          <w:sz w:val="28"/>
          <w:szCs w:val="28"/>
        </w:rPr>
      </w:pPr>
    </w:p>
    <w:p w:rsidR="00456A3B" w:rsidRPr="00D575CC" w:rsidRDefault="00D575CC" w:rsidP="00456A3B">
      <w:pPr>
        <w:pStyle w:val="1"/>
        <w:ind w:hanging="1325"/>
        <w:rPr>
          <w:rFonts w:ascii="ＭＳ 明朝" w:hAnsi="ＭＳ 明朝"/>
        </w:rPr>
      </w:pPr>
      <w:r>
        <w:rPr>
          <w:rFonts w:ascii="ＭＳ 明朝" w:hAnsi="ＭＳ 明朝"/>
        </w:rPr>
        <w:t xml:space="preserve"> </w:t>
      </w:r>
      <w:bookmarkStart w:id="160" w:name="_Toc383030125"/>
      <w:r w:rsidR="00F51546">
        <w:rPr>
          <w:rFonts w:ascii="ＭＳ 明朝" w:hAnsi="ＭＳ 明朝" w:hint="eastAsia"/>
        </w:rPr>
        <w:t>付録</w:t>
      </w:r>
      <w:bookmarkEnd w:id="160"/>
    </w:p>
    <w:p w:rsidR="00456A3B" w:rsidRDefault="00456A3B" w:rsidP="00456A3B">
      <w:pPr>
        <w:rPr>
          <w:rFonts w:ascii="ＭＳ 明朝" w:hAnsi="ＭＳ 明朝"/>
        </w:rPr>
      </w:pPr>
    </w:p>
    <w:p w:rsidR="00F51546" w:rsidRDefault="00456A3B" w:rsidP="00F51546">
      <w:pPr>
        <w:pStyle w:val="2"/>
      </w:pPr>
      <w:r>
        <w:br w:type="page"/>
      </w:r>
      <w:bookmarkStart w:id="161" w:name="_Ref225496692"/>
      <w:bookmarkStart w:id="162" w:name="_Toc383030126"/>
      <w:r w:rsidR="00F51546">
        <w:rPr>
          <w:rFonts w:hint="eastAsia"/>
        </w:rPr>
        <w:t>実験アンケート結果</w:t>
      </w:r>
      <w:bookmarkEnd w:id="161"/>
      <w:bookmarkEnd w:id="162"/>
    </w:p>
    <w:p w:rsidR="00F37D2A" w:rsidRDefault="00F37D2A" w:rsidP="00FB4078">
      <w:pPr>
        <w:pStyle w:val="a2"/>
        <w:ind w:firstLine="240"/>
      </w:pPr>
    </w:p>
    <w:p w:rsidR="0006557A" w:rsidRDefault="0006557A" w:rsidP="00FB4078">
      <w:pPr>
        <w:pStyle w:val="a2"/>
        <w:ind w:firstLine="240"/>
      </w:pPr>
      <w:r>
        <w:rPr>
          <w:rFonts w:hint="eastAsia"/>
        </w:rPr>
        <w:t>開発者に実施したアンケートの内容に関して掲載する。</w:t>
      </w:r>
    </w:p>
    <w:p w:rsidR="0006557A" w:rsidRDefault="0006557A" w:rsidP="00FB4078">
      <w:pPr>
        <w:pStyle w:val="a2"/>
        <w:ind w:firstLine="240"/>
      </w:pPr>
    </w:p>
    <w:p w:rsidR="0006557A" w:rsidRDefault="00545F0C" w:rsidP="00FB4078">
      <w:pPr>
        <w:pStyle w:val="a2"/>
        <w:ind w:firstLine="240"/>
      </w:pPr>
      <w:r>
        <w:rPr>
          <w:noProof/>
        </w:rPr>
        <w:drawing>
          <wp:inline distT="0" distB="0" distL="0" distR="0">
            <wp:extent cx="4573524" cy="3403854"/>
            <wp:effectExtent l="12192" t="6096" r="5334" b="0"/>
            <wp:docPr id="1" name="グラフ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06557A" w:rsidRDefault="0006557A" w:rsidP="00FB4078">
      <w:pPr>
        <w:pStyle w:val="a2"/>
        <w:ind w:firstLine="240"/>
      </w:pPr>
    </w:p>
    <w:p w:rsidR="0006557A" w:rsidRDefault="0006557A" w:rsidP="00FB4078">
      <w:pPr>
        <w:pStyle w:val="a2"/>
        <w:ind w:firstLine="240"/>
      </w:pPr>
    </w:p>
    <w:p w:rsidR="0006557A" w:rsidRDefault="00545F0C" w:rsidP="00FB4078">
      <w:pPr>
        <w:pStyle w:val="a2"/>
        <w:ind w:firstLine="240"/>
      </w:pPr>
      <w:r>
        <w:rPr>
          <w:noProof/>
        </w:rPr>
        <w:drawing>
          <wp:inline distT="0" distB="0" distL="0" distR="0">
            <wp:extent cx="4573524" cy="3020018"/>
            <wp:effectExtent l="12192" t="6096" r="5334" b="2836"/>
            <wp:docPr id="26" name="グラフ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777D8" w:rsidRDefault="004777D8" w:rsidP="00FB4078">
      <w:pPr>
        <w:pStyle w:val="a2"/>
        <w:ind w:firstLine="240"/>
      </w:pPr>
    </w:p>
    <w:p w:rsidR="004777D8" w:rsidRDefault="00545F0C" w:rsidP="00FB4078">
      <w:pPr>
        <w:pStyle w:val="a2"/>
        <w:ind w:firstLine="240"/>
      </w:pPr>
      <w:r>
        <w:rPr>
          <w:noProof/>
        </w:rPr>
        <w:drawing>
          <wp:inline distT="0" distB="0" distL="0" distR="0">
            <wp:extent cx="4573524" cy="2747130"/>
            <wp:effectExtent l="12192" t="6096" r="5334" b="2674"/>
            <wp:docPr id="25" name="グラフ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777D8" w:rsidRDefault="004777D8" w:rsidP="00FB4078">
      <w:pPr>
        <w:pStyle w:val="a2"/>
        <w:ind w:firstLine="240"/>
      </w:pPr>
    </w:p>
    <w:p w:rsidR="004777D8" w:rsidRDefault="004777D8" w:rsidP="00FB4078">
      <w:pPr>
        <w:pStyle w:val="a2"/>
        <w:ind w:firstLine="240"/>
      </w:pPr>
    </w:p>
    <w:p w:rsidR="004777D8" w:rsidRDefault="00545F0C" w:rsidP="00FB4078">
      <w:pPr>
        <w:pStyle w:val="a2"/>
        <w:ind w:firstLine="240"/>
      </w:pPr>
      <w:r>
        <w:rPr>
          <w:noProof/>
        </w:rPr>
        <w:drawing>
          <wp:inline distT="0" distB="0" distL="0" distR="0">
            <wp:extent cx="4573524" cy="3782018"/>
            <wp:effectExtent l="12192" t="6096" r="5334" b="2836"/>
            <wp:docPr id="24" name="グラフ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777D8" w:rsidRDefault="004777D8" w:rsidP="00FB4078">
      <w:pPr>
        <w:pStyle w:val="a2"/>
        <w:ind w:firstLine="240"/>
      </w:pPr>
    </w:p>
    <w:p w:rsidR="004777D8" w:rsidRDefault="004777D8" w:rsidP="00FB4078">
      <w:pPr>
        <w:pStyle w:val="a2"/>
        <w:ind w:firstLine="240"/>
      </w:pPr>
    </w:p>
    <w:p w:rsidR="004777D8" w:rsidRDefault="004777D8" w:rsidP="00FB4078">
      <w:pPr>
        <w:pStyle w:val="a2"/>
        <w:ind w:firstLine="240"/>
      </w:pPr>
    </w:p>
    <w:p w:rsidR="004777D8" w:rsidRDefault="004777D8" w:rsidP="00FB4078">
      <w:pPr>
        <w:pStyle w:val="a2"/>
        <w:ind w:firstLine="240"/>
      </w:pPr>
    </w:p>
    <w:p w:rsidR="006E35D5" w:rsidRDefault="00545F0C" w:rsidP="00FB4078">
      <w:pPr>
        <w:pStyle w:val="a2"/>
        <w:ind w:firstLine="240"/>
      </w:pPr>
      <w:r>
        <w:rPr>
          <w:noProof/>
        </w:rPr>
        <w:drawing>
          <wp:inline distT="0" distB="0" distL="0" distR="0">
            <wp:extent cx="4573524" cy="3403854"/>
            <wp:effectExtent l="12192" t="6096" r="5334" b="0"/>
            <wp:docPr id="23" name="グラフ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6E35D5" w:rsidRDefault="006E35D5" w:rsidP="00FB4078">
      <w:pPr>
        <w:pStyle w:val="a2"/>
        <w:ind w:firstLine="240"/>
      </w:pPr>
    </w:p>
    <w:p w:rsidR="006E35D5" w:rsidRDefault="006E35D5" w:rsidP="00FB4078">
      <w:pPr>
        <w:pStyle w:val="a2"/>
        <w:ind w:firstLine="240"/>
      </w:pPr>
    </w:p>
    <w:p w:rsidR="006E35D5" w:rsidRDefault="00545F0C" w:rsidP="00FB4078">
      <w:pPr>
        <w:pStyle w:val="a2"/>
        <w:ind w:firstLine="240"/>
      </w:pPr>
      <w:r>
        <w:rPr>
          <w:noProof/>
        </w:rPr>
        <w:drawing>
          <wp:inline distT="0" distB="0" distL="0" distR="0">
            <wp:extent cx="4573524" cy="2747130"/>
            <wp:effectExtent l="12192" t="6096" r="5334" b="2674"/>
            <wp:docPr id="22" name="グラフ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6E35D5" w:rsidRDefault="006E35D5" w:rsidP="00FB4078">
      <w:pPr>
        <w:pStyle w:val="a2"/>
        <w:ind w:firstLine="240"/>
      </w:pPr>
    </w:p>
    <w:p w:rsidR="006E35D5" w:rsidRDefault="006E35D5" w:rsidP="00FB4078">
      <w:pPr>
        <w:pStyle w:val="a2"/>
        <w:ind w:firstLine="240"/>
      </w:pPr>
    </w:p>
    <w:p w:rsidR="006E35D5" w:rsidRDefault="006E35D5" w:rsidP="00FB4078">
      <w:pPr>
        <w:pStyle w:val="a2"/>
        <w:ind w:firstLine="240"/>
      </w:pPr>
    </w:p>
    <w:p w:rsidR="006E35D5" w:rsidRDefault="006E35D5" w:rsidP="00FB4078">
      <w:pPr>
        <w:pStyle w:val="a2"/>
        <w:ind w:firstLine="240"/>
      </w:pPr>
    </w:p>
    <w:p w:rsidR="006E35D5" w:rsidRDefault="006E35D5" w:rsidP="00FB4078">
      <w:pPr>
        <w:pStyle w:val="a2"/>
        <w:ind w:firstLine="240"/>
      </w:pPr>
    </w:p>
    <w:p w:rsidR="006E35D5" w:rsidRDefault="00545F0C" w:rsidP="00FB4078">
      <w:pPr>
        <w:pStyle w:val="a2"/>
        <w:ind w:firstLine="240"/>
      </w:pPr>
      <w:r>
        <w:rPr>
          <w:noProof/>
        </w:rPr>
        <w:drawing>
          <wp:inline distT="0" distB="0" distL="0" distR="0">
            <wp:extent cx="4573524" cy="2747130"/>
            <wp:effectExtent l="12192" t="6096" r="5334" b="2674"/>
            <wp:docPr id="21" name="グラフ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E35D5" w:rsidRDefault="006E35D5" w:rsidP="00FB4078">
      <w:pPr>
        <w:pStyle w:val="a2"/>
        <w:ind w:firstLine="240"/>
      </w:pPr>
    </w:p>
    <w:p w:rsidR="006E35D5" w:rsidRDefault="006E35D5" w:rsidP="00FB4078">
      <w:pPr>
        <w:pStyle w:val="a2"/>
        <w:ind w:firstLine="240"/>
      </w:pPr>
    </w:p>
    <w:p w:rsidR="006E35D5" w:rsidRDefault="00545F0C" w:rsidP="00FB4078">
      <w:pPr>
        <w:pStyle w:val="a2"/>
        <w:ind w:firstLine="240"/>
      </w:pPr>
      <w:r>
        <w:rPr>
          <w:noProof/>
        </w:rPr>
        <w:drawing>
          <wp:inline distT="0" distB="0" distL="0" distR="0">
            <wp:extent cx="4573524" cy="2747130"/>
            <wp:effectExtent l="12192" t="6096" r="5334" b="2674"/>
            <wp:docPr id="20" name="グラフ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E35D5" w:rsidRDefault="006E35D5" w:rsidP="00FB4078">
      <w:pPr>
        <w:pStyle w:val="a2"/>
        <w:ind w:firstLine="240"/>
      </w:pPr>
    </w:p>
    <w:p w:rsidR="006E35D5" w:rsidRDefault="006E35D5" w:rsidP="00FB4078">
      <w:pPr>
        <w:pStyle w:val="a2"/>
        <w:ind w:firstLine="240"/>
      </w:pPr>
    </w:p>
    <w:p w:rsidR="004777D8" w:rsidRDefault="004777D8" w:rsidP="00FB4078">
      <w:pPr>
        <w:pStyle w:val="a2"/>
        <w:ind w:firstLine="240"/>
      </w:pPr>
    </w:p>
    <w:p w:rsidR="0006557A" w:rsidRPr="00F51546" w:rsidRDefault="0006557A" w:rsidP="00FB4078">
      <w:pPr>
        <w:pStyle w:val="a2"/>
        <w:ind w:firstLine="240"/>
      </w:pPr>
    </w:p>
    <w:sectPr w:rsidR="0006557A" w:rsidRPr="00F51546" w:rsidSect="00F37D2A">
      <w:headerReference w:type="even" r:id="rId60"/>
      <w:headerReference w:type="default" r:id="rId61"/>
      <w:footerReference w:type="even" r:id="rId62"/>
      <w:footerReference w:type="default" r:id="rId63"/>
      <w:headerReference w:type="first" r:id="rId64"/>
      <w:footerReference w:type="first" r:id="rId65"/>
      <w:pgSz w:w="11900" w:h="16840"/>
      <w:pgMar w:top="1985" w:right="1701" w:bottom="1701" w:left="1701" w:header="851" w:footer="992" w:gutter="0"/>
      <w:cols w:space="425"/>
      <w:docGrid w:type="lines" w:linePitch="4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B46" w:rsidRDefault="00242B46">
      <w:r>
        <w:separator/>
      </w:r>
    </w:p>
  </w:endnote>
  <w:endnote w:type="continuationSeparator" w:id="0">
    <w:p w:rsidR="00242B46" w:rsidRDefault="00242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ヒラギノ角ゴ ProN W3">
    <w:panose1 w:val="00000000000000000000"/>
    <w:charset w:val="80"/>
    <w:family w:val="swiss"/>
    <w:notTrueType/>
    <w:pitch w:val="variable"/>
    <w:sig w:usb0="E00002FF" w:usb1="7AC7FFFF" w:usb2="00000012" w:usb3="00000000" w:csb0="0002000D" w:csb1="00000000"/>
  </w:font>
  <w:font w:name="ＭＳ 明朝">
    <w:altName w:val="MS Mincho"/>
    <w:panose1 w:val="02020609040205080304"/>
    <w:charset w:val="80"/>
    <w:family w:val="roman"/>
    <w:pitch w:val="fixed"/>
    <w:sig w:usb0="E00002FF" w:usb1="6AC7FDFB"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平成明朝">
    <w:altName w:val="ＭＳ 明朝"/>
    <w:panose1 w:val="00000000000000000000"/>
    <w:charset w:val="80"/>
    <w:family w:val="roman"/>
    <w:notTrueType/>
    <w:pitch w:val="default"/>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ＤＦＧ平成明朝体W9">
    <w:charset w:val="80"/>
    <w:family w:val="roman"/>
    <w:pitch w:val="variable"/>
    <w:sig w:usb0="80000283" w:usb1="28C76CF8" w:usb2="00000010" w:usb3="00000000" w:csb0="00020001" w:csb1="00000000"/>
  </w:font>
  <w:font w:name="ＤＦＰ平成ゴシック体W7">
    <w:altName w:val="Optima ExtraBlack"/>
    <w:charset w:val="80"/>
    <w:family w:val="modern"/>
    <w:pitch w:val="variable"/>
    <w:sig w:usb0="80000283" w:usb1="28C76CF8" w:usb2="00000010" w:usb3="00000000" w:csb0="00020001"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 w:name="ＭＳ Ｐ明朝">
    <w:panose1 w:val="02020600040205080304"/>
    <w:charset w:val="80"/>
    <w:family w:val="roman"/>
    <w:pitch w:val="variable"/>
    <w:sig w:usb0="E00002FF" w:usb1="6AC7FDFB" w:usb2="00000012" w:usb3="00000000" w:csb0="0002009F" w:csb1="00000000"/>
  </w:font>
  <w:font w:name="Monaco">
    <w:altName w:val="Courier New"/>
    <w:charset w:val="00"/>
    <w:family w:val="auto"/>
    <w:pitch w:val="variable"/>
    <w:sig w:usb0="00000003" w:usb1="00000000" w:usb2="00000000" w:usb3="00000000" w:csb0="00000001" w:csb1="00000000"/>
  </w:font>
  <w:font w:name="Cambria Math">
    <w:panose1 w:val="02040503050406030204"/>
    <w:charset w:val="01"/>
    <w:family w:val="roman"/>
    <w:notTrueType/>
    <w:pitch w:val="variable"/>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4AC" w:rsidRDefault="000844AC" w:rsidP="007E2B36">
    <w:pPr>
      <w:pStyle w:val="af0"/>
      <w:framePr w:wrap="around" w:vAnchor="text" w:hAnchor="margin" w:xAlign="right" w:y="1"/>
      <w:rPr>
        <w:rStyle w:val="aff"/>
        <w:rFonts w:ascii="Century" w:eastAsia="ＭＳ 明朝"/>
      </w:rPr>
    </w:pPr>
    <w:r>
      <w:rPr>
        <w:rStyle w:val="aff"/>
      </w:rPr>
      <w:fldChar w:fldCharType="begin"/>
    </w:r>
    <w:r>
      <w:rPr>
        <w:rStyle w:val="aff"/>
      </w:rPr>
      <w:instrText xml:space="preserve">PAGE  </w:instrText>
    </w:r>
    <w:r>
      <w:rPr>
        <w:rStyle w:val="aff"/>
      </w:rPr>
      <w:fldChar w:fldCharType="end"/>
    </w:r>
  </w:p>
  <w:p w:rsidR="000844AC" w:rsidRDefault="000844AC" w:rsidP="00E21287">
    <w:pPr>
      <w:pStyle w:val="af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4AC" w:rsidRDefault="000844AC" w:rsidP="007E2B36">
    <w:pPr>
      <w:pStyle w:val="af0"/>
      <w:framePr w:wrap="around" w:vAnchor="text" w:hAnchor="margin" w:xAlign="right" w:y="1"/>
      <w:rPr>
        <w:rStyle w:val="aff"/>
        <w:rFonts w:ascii="Century" w:eastAsia="ＭＳ 明朝"/>
      </w:rPr>
    </w:pPr>
    <w:r>
      <w:rPr>
        <w:rStyle w:val="aff"/>
      </w:rPr>
      <w:fldChar w:fldCharType="begin"/>
    </w:r>
    <w:r>
      <w:rPr>
        <w:rStyle w:val="aff"/>
      </w:rPr>
      <w:instrText xml:space="preserve">PAGE  </w:instrText>
    </w:r>
    <w:r>
      <w:rPr>
        <w:rStyle w:val="aff"/>
      </w:rPr>
      <w:fldChar w:fldCharType="separate"/>
    </w:r>
    <w:r w:rsidR="00EC6C64">
      <w:rPr>
        <w:rStyle w:val="aff"/>
        <w:noProof/>
      </w:rPr>
      <w:t>1</w:t>
    </w:r>
    <w:r>
      <w:rPr>
        <w:rStyle w:val="aff"/>
      </w:rPr>
      <w:fldChar w:fldCharType="end"/>
    </w:r>
  </w:p>
  <w:p w:rsidR="000844AC" w:rsidRDefault="000844AC" w:rsidP="00E21287">
    <w:pPr>
      <w:pStyle w:val="af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38E" w:rsidRDefault="0092138E">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B46" w:rsidRDefault="00242B46">
      <w:r>
        <w:separator/>
      </w:r>
    </w:p>
  </w:footnote>
  <w:footnote w:type="continuationSeparator" w:id="0">
    <w:p w:rsidR="00242B46" w:rsidRDefault="00242B46">
      <w:r>
        <w:continuationSeparator/>
      </w:r>
    </w:p>
  </w:footnote>
  <w:footnote w:id="1">
    <w:p w:rsidR="000844AC" w:rsidRDefault="000844AC" w:rsidP="00EA5E72">
      <w:pPr>
        <w:pStyle w:val="af2"/>
      </w:pPr>
      <w:r>
        <w:rPr>
          <w:rStyle w:val="af4"/>
        </w:rPr>
        <w:footnoteRef/>
      </w:r>
      <w:r>
        <w:t xml:space="preserve"> </w:t>
      </w:r>
      <w:r>
        <w:t>データ軸の例は</w:t>
      </w:r>
      <w:r>
        <w:rPr>
          <w:rFonts w:hint="eastAsia"/>
        </w:rPr>
        <w:t>「性別」「年齢」であり、データ軸の項目の例は「男」「女」「</w:t>
      </w:r>
      <w:r>
        <w:rPr>
          <w:rFonts w:hint="eastAsia"/>
        </w:rPr>
        <w:t>15</w:t>
      </w:r>
      <w:r>
        <w:rPr>
          <w:rFonts w:hint="eastAsia"/>
        </w:rPr>
        <w:t>歳未満」である。</w:t>
      </w:r>
    </w:p>
  </w:footnote>
  <w:footnote w:id="2">
    <w:p w:rsidR="000844AC" w:rsidRDefault="000844AC" w:rsidP="008E20F7">
      <w:pPr>
        <w:pStyle w:val="af2"/>
      </w:pPr>
      <w:r>
        <w:rPr>
          <w:rStyle w:val="af4"/>
        </w:rPr>
        <w:footnoteRef/>
      </w:r>
      <w:r>
        <w:t xml:space="preserve"> http://www.w3.org/TR/vocab-data-cube/</w:t>
      </w:r>
    </w:p>
  </w:footnote>
  <w:footnote w:id="3">
    <w:p w:rsidR="000844AC" w:rsidRDefault="000844AC" w:rsidP="008E20F7">
      <w:pPr>
        <w:pStyle w:val="af2"/>
      </w:pPr>
      <w:r>
        <w:rPr>
          <w:rStyle w:val="af4"/>
        </w:rPr>
        <w:footnoteRef/>
      </w:r>
      <w:r>
        <w:t xml:space="preserve"> </w:t>
      </w:r>
      <w:r w:rsidRPr="00032849">
        <w:t>http://www.w3.org/TR/vocab-dcat/</w:t>
      </w:r>
    </w:p>
  </w:footnote>
  <w:footnote w:id="4">
    <w:p w:rsidR="000844AC" w:rsidRDefault="000844AC" w:rsidP="008E20F7">
      <w:pPr>
        <w:pStyle w:val="af2"/>
      </w:pPr>
      <w:r>
        <w:rPr>
          <w:rStyle w:val="af4"/>
        </w:rPr>
        <w:footnoteRef/>
      </w:r>
      <w:r>
        <w:t xml:space="preserve"> http://niem.gov/</w:t>
      </w:r>
    </w:p>
  </w:footnote>
  <w:footnote w:id="5">
    <w:p w:rsidR="000844AC" w:rsidRPr="00555CBB" w:rsidRDefault="000844AC" w:rsidP="008E20F7">
      <w:pPr>
        <w:pStyle w:val="af2"/>
      </w:pPr>
      <w:r>
        <w:rPr>
          <w:rStyle w:val="af4"/>
        </w:rPr>
        <w:footnoteRef/>
      </w:r>
      <w:r>
        <w:t xml:space="preserve"> </w:t>
      </w:r>
      <w:hyperlink r:id="rId1" w:history="1">
        <w:r w:rsidRPr="004501B6">
          <w:rPr>
            <w:rStyle w:val="aff0"/>
            <w:rFonts w:hint="eastAsia"/>
          </w:rPr>
          <w:t>http://statdb.nstac.go.jp/system-info/api/api-spec/</w:t>
        </w:r>
      </w:hyperlink>
    </w:p>
  </w:footnote>
  <w:footnote w:id="6">
    <w:p w:rsidR="000844AC" w:rsidRDefault="000844AC" w:rsidP="00D94F8E">
      <w:pPr>
        <w:pStyle w:val="af2"/>
      </w:pPr>
      <w:r>
        <w:rPr>
          <w:rStyle w:val="af4"/>
        </w:rPr>
        <w:footnoteRef/>
      </w:r>
      <w:r>
        <w:t xml:space="preserve"> </w:t>
      </w:r>
      <w:r w:rsidRPr="00584B45">
        <w:rPr>
          <w:rFonts w:hint="eastAsia"/>
        </w:rPr>
        <w:t>武田</w:t>
      </w:r>
      <w:r w:rsidRPr="00584B45">
        <w:rPr>
          <w:rFonts w:hint="eastAsia"/>
        </w:rPr>
        <w:t xml:space="preserve"> </w:t>
      </w:r>
      <w:r w:rsidRPr="00584B45">
        <w:rPr>
          <w:rFonts w:hint="eastAsia"/>
        </w:rPr>
        <w:t>英明ほか</w:t>
      </w:r>
      <w:r w:rsidRPr="00584B45">
        <w:rPr>
          <w:rFonts w:hint="eastAsia"/>
        </w:rPr>
        <w:t xml:space="preserve">, </w:t>
      </w:r>
      <w:r w:rsidRPr="00584B45">
        <w:rPr>
          <w:rFonts w:hint="eastAsia"/>
        </w:rPr>
        <w:t>統計データの</w:t>
      </w:r>
      <w:r w:rsidRPr="00584B45">
        <w:rPr>
          <w:rFonts w:hint="eastAsia"/>
        </w:rPr>
        <w:t>LOD</w:t>
      </w:r>
      <w:r w:rsidRPr="00584B45">
        <w:rPr>
          <w:rFonts w:hint="eastAsia"/>
        </w:rPr>
        <w:t>化とデータ</w:t>
      </w:r>
      <w:r>
        <w:rPr>
          <w:rFonts w:hint="eastAsia"/>
        </w:rPr>
        <w:t>間の</w:t>
      </w:r>
      <w:r w:rsidRPr="00584B45">
        <w:rPr>
          <w:rFonts w:hint="eastAsia"/>
        </w:rPr>
        <w:t>関係の表現</w:t>
      </w:r>
      <w:r w:rsidRPr="00584B45">
        <w:rPr>
          <w:rFonts w:hint="eastAsia"/>
        </w:rPr>
        <w:t>, 2013</w:t>
      </w:r>
      <w:r w:rsidRPr="00584B45">
        <w:rPr>
          <w:rFonts w:hint="eastAsia"/>
        </w:rPr>
        <w:t>年度</w:t>
      </w:r>
      <w:r w:rsidRPr="00584B45">
        <w:rPr>
          <w:rFonts w:hint="eastAsia"/>
        </w:rPr>
        <w:t xml:space="preserve"> </w:t>
      </w:r>
      <w:r w:rsidRPr="00584B45">
        <w:rPr>
          <w:rFonts w:hint="eastAsia"/>
        </w:rPr>
        <w:t>人工知能学会全国大会</w:t>
      </w:r>
      <w:r w:rsidRPr="00584B45">
        <w:t xml:space="preserve"> </w:t>
      </w:r>
    </w:p>
  </w:footnote>
  <w:footnote w:id="7">
    <w:p w:rsidR="000844AC" w:rsidRPr="00CE25AE" w:rsidRDefault="000844AC">
      <w:pPr>
        <w:pStyle w:val="af2"/>
      </w:pPr>
      <w:r>
        <w:rPr>
          <w:rStyle w:val="af4"/>
        </w:rPr>
        <w:footnoteRef/>
      </w:r>
      <w:r w:rsidRPr="00CE25AE">
        <w:rPr>
          <w:sz w:val="22"/>
        </w:rPr>
        <w:t xml:space="preserve"> http://statdb.nstac.go.jp/wp/wp-content/uploads/2013/06/API-spec.pdf</w:t>
      </w:r>
    </w:p>
  </w:footnote>
  <w:footnote w:id="8">
    <w:p w:rsidR="000844AC" w:rsidRDefault="000844AC" w:rsidP="00AF0975">
      <w:pPr>
        <w:pStyle w:val="af2"/>
      </w:pPr>
      <w:r>
        <w:rPr>
          <w:rStyle w:val="af4"/>
        </w:rPr>
        <w:footnoteRef/>
      </w:r>
      <w:r>
        <w:t xml:space="preserve"> </w:t>
      </w:r>
      <w:r>
        <w:t>データ軸の例は</w:t>
      </w:r>
      <w:r>
        <w:rPr>
          <w:rFonts w:hint="eastAsia"/>
        </w:rPr>
        <w:t>「性別」「年齢」であり、データ軸の項目の例は「男」「女」「</w:t>
      </w:r>
      <w:r>
        <w:rPr>
          <w:rFonts w:hint="eastAsia"/>
        </w:rPr>
        <w:t>15</w:t>
      </w:r>
      <w:r>
        <w:rPr>
          <w:rFonts w:hint="eastAsia"/>
        </w:rPr>
        <w:t>歳未満」である。</w:t>
      </w:r>
    </w:p>
  </w:footnote>
  <w:footnote w:id="9">
    <w:p w:rsidR="000844AC" w:rsidRPr="00CE7ECD" w:rsidRDefault="000844AC">
      <w:pPr>
        <w:pStyle w:val="af2"/>
      </w:pPr>
      <w:r>
        <w:rPr>
          <w:rStyle w:val="af4"/>
        </w:rPr>
        <w:footnoteRef/>
      </w:r>
      <w:r>
        <w:t xml:space="preserve"> </w:t>
      </w:r>
      <w:r w:rsidRPr="002E789E">
        <w:t>http://ckan.org/</w:t>
      </w:r>
    </w:p>
  </w:footnote>
  <w:footnote w:id="10">
    <w:p w:rsidR="000844AC" w:rsidRPr="00CE7ECD" w:rsidRDefault="000844AC">
      <w:pPr>
        <w:pStyle w:val="af2"/>
      </w:pPr>
      <w:r>
        <w:rPr>
          <w:rStyle w:val="af4"/>
        </w:rPr>
        <w:footnoteRef/>
      </w:r>
      <w:r>
        <w:t xml:space="preserve"> </w:t>
      </w:r>
      <w:r w:rsidRPr="00CE7ECD">
        <w:t>http://www.netcommons.org/</w:t>
      </w:r>
    </w:p>
  </w:footnote>
  <w:footnote w:id="11">
    <w:p w:rsidR="000844AC" w:rsidRPr="00AE61D4" w:rsidRDefault="000844AC">
      <w:pPr>
        <w:pStyle w:val="af2"/>
      </w:pPr>
      <w:r>
        <w:rPr>
          <w:rStyle w:val="af4"/>
        </w:rPr>
        <w:footnoteRef/>
      </w:r>
      <w:r>
        <w:t xml:space="preserve"> </w:t>
      </w:r>
      <w:r w:rsidRPr="00AE61D4">
        <w:rPr>
          <w:sz w:val="22"/>
        </w:rPr>
        <w:t>http://docs.ckan.org/en/latest/api/index.html</w:t>
      </w:r>
    </w:p>
  </w:footnote>
  <w:footnote w:id="12">
    <w:p w:rsidR="000844AC" w:rsidRPr="002213A3" w:rsidRDefault="000844AC">
      <w:pPr>
        <w:pStyle w:val="af2"/>
      </w:pPr>
      <w:r>
        <w:rPr>
          <w:rStyle w:val="af4"/>
        </w:rPr>
        <w:footnoteRef/>
      </w:r>
      <w:r>
        <w:t xml:space="preserve"> </w:t>
      </w:r>
      <w:r w:rsidRPr="002213A3">
        <w:rPr>
          <w:sz w:val="22"/>
        </w:rPr>
        <w:t>http://www.data.go.jp/data/dataset/cas_99_ds_140110_00000001/resource/f7704a53-26b4-4b8c-b4ba-378a067ad149</w:t>
      </w:r>
    </w:p>
  </w:footnote>
  <w:footnote w:id="13">
    <w:p w:rsidR="000844AC" w:rsidRPr="00B76C0C" w:rsidRDefault="000844AC" w:rsidP="008515E6">
      <w:pPr>
        <w:pStyle w:val="af2"/>
      </w:pPr>
      <w:r>
        <w:rPr>
          <w:rStyle w:val="af4"/>
        </w:rPr>
        <w:footnoteRef/>
      </w:r>
      <w:r>
        <w:t xml:space="preserve"> </w:t>
      </w:r>
      <w:r w:rsidRPr="00B76C0C">
        <w:t>http://statdb.nstac.go.jp/info/apiadd/</w:t>
      </w:r>
    </w:p>
  </w:footnote>
  <w:footnote w:id="14">
    <w:p w:rsidR="000844AC" w:rsidRPr="00E27947" w:rsidRDefault="000844AC" w:rsidP="00E11319">
      <w:pPr>
        <w:pStyle w:val="af2"/>
        <w:rPr>
          <w:sz w:val="22"/>
        </w:rPr>
      </w:pPr>
      <w:r>
        <w:rPr>
          <w:rStyle w:val="af4"/>
        </w:rPr>
        <w:footnoteRef/>
      </w:r>
      <w:r w:rsidRPr="00E27947">
        <w:rPr>
          <w:sz w:val="22"/>
        </w:rPr>
        <w:t xml:space="preserve"> http://www.linkedopendata.it/datasets/istat-immigration</w:t>
      </w:r>
    </w:p>
  </w:footnote>
  <w:footnote w:id="15">
    <w:p w:rsidR="000844AC" w:rsidRPr="00BC069B" w:rsidRDefault="000844AC" w:rsidP="008515E6">
      <w:pPr>
        <w:pStyle w:val="af2"/>
      </w:pPr>
      <w:r>
        <w:rPr>
          <w:rStyle w:val="af4"/>
        </w:rPr>
        <w:footnoteRef/>
      </w:r>
      <w:r>
        <w:t xml:space="preserve"> </w:t>
      </w:r>
      <w:r w:rsidRPr="00244D43">
        <w:rPr>
          <w:sz w:val="22"/>
        </w:rPr>
        <w:t>http://docs.ckan.org/en/ckan-2.1.1/linked-data-and-rdf.html#schema-mapping</w:t>
      </w:r>
    </w:p>
  </w:footnote>
  <w:footnote w:id="16">
    <w:p w:rsidR="000844AC" w:rsidRDefault="000844AC">
      <w:pPr>
        <w:pStyle w:val="af2"/>
      </w:pPr>
      <w:r>
        <w:rPr>
          <w:rStyle w:val="af4"/>
        </w:rPr>
        <w:footnoteRef/>
      </w:r>
      <w:r>
        <w:t xml:space="preserve"> </w:t>
      </w:r>
      <w:r w:rsidRPr="009A3F6A">
        <w:t>http://www.soumu.go.jp/denshijiti/pdf/060213_03.pdf</w:t>
      </w:r>
    </w:p>
  </w:footnote>
  <w:footnote w:id="17">
    <w:p w:rsidR="000844AC" w:rsidRDefault="000844AC">
      <w:pPr>
        <w:pStyle w:val="af2"/>
      </w:pPr>
      <w:r>
        <w:rPr>
          <w:rStyle w:val="af4"/>
        </w:rPr>
        <w:footnoteRef/>
      </w:r>
      <w:r>
        <w:t xml:space="preserve"> </w:t>
      </w:r>
      <w:r w:rsidRPr="00545307">
        <w:t>http://dublincore.org/documents/2012/06/14/dcmi-terms/?v=terms#H1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38E" w:rsidRDefault="0092138E">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38E" w:rsidRDefault="0092138E">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38E" w:rsidRDefault="0092138E">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5EEDD3C"/>
    <w:lvl w:ilvl="0">
      <w:start w:val="1"/>
      <w:numFmt w:val="decimal"/>
      <w:lvlText w:val="%1."/>
      <w:lvlJc w:val="left"/>
      <w:pPr>
        <w:tabs>
          <w:tab w:val="num" w:pos="2061"/>
        </w:tabs>
        <w:ind w:leftChars="800" w:left="2061" w:hangingChars="200" w:hanging="360"/>
      </w:pPr>
    </w:lvl>
  </w:abstractNum>
  <w:abstractNum w:abstractNumId="1">
    <w:nsid w:val="FFFFFF7D"/>
    <w:multiLevelType w:val="singleLevel"/>
    <w:tmpl w:val="99D62518"/>
    <w:lvl w:ilvl="0">
      <w:start w:val="1"/>
      <w:numFmt w:val="decimal"/>
      <w:lvlText w:val="%1."/>
      <w:lvlJc w:val="left"/>
      <w:pPr>
        <w:tabs>
          <w:tab w:val="num" w:pos="1636"/>
        </w:tabs>
        <w:ind w:leftChars="600" w:left="1636" w:hangingChars="200" w:hanging="360"/>
      </w:pPr>
    </w:lvl>
  </w:abstractNum>
  <w:abstractNum w:abstractNumId="2">
    <w:nsid w:val="FFFFFF7E"/>
    <w:multiLevelType w:val="singleLevel"/>
    <w:tmpl w:val="3934DDE0"/>
    <w:lvl w:ilvl="0">
      <w:start w:val="1"/>
      <w:numFmt w:val="decimal"/>
      <w:lvlText w:val="%1."/>
      <w:lvlJc w:val="left"/>
      <w:pPr>
        <w:tabs>
          <w:tab w:val="num" w:pos="1211"/>
        </w:tabs>
        <w:ind w:leftChars="400" w:left="1211" w:hangingChars="200" w:hanging="360"/>
      </w:pPr>
    </w:lvl>
  </w:abstractNum>
  <w:abstractNum w:abstractNumId="3">
    <w:nsid w:val="FFFFFF7F"/>
    <w:multiLevelType w:val="singleLevel"/>
    <w:tmpl w:val="244E21F0"/>
    <w:lvl w:ilvl="0">
      <w:start w:val="1"/>
      <w:numFmt w:val="decimal"/>
      <w:lvlText w:val="%1."/>
      <w:lvlJc w:val="left"/>
      <w:pPr>
        <w:tabs>
          <w:tab w:val="num" w:pos="785"/>
        </w:tabs>
        <w:ind w:leftChars="200" w:left="785" w:hangingChars="200" w:hanging="360"/>
      </w:pPr>
    </w:lvl>
  </w:abstractNum>
  <w:abstractNum w:abstractNumId="4">
    <w:nsid w:val="FFFFFF80"/>
    <w:multiLevelType w:val="singleLevel"/>
    <w:tmpl w:val="8FB82B1E"/>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CCFC7BB6"/>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61707188"/>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153CE85A"/>
    <w:lvl w:ilvl="0">
      <w:start w:val="1"/>
      <w:numFmt w:val="bullet"/>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AC4445A4"/>
    <w:lvl w:ilvl="0">
      <w:start w:val="1"/>
      <w:numFmt w:val="decimal"/>
      <w:lvlText w:val="%1."/>
      <w:lvlJc w:val="left"/>
      <w:pPr>
        <w:tabs>
          <w:tab w:val="num" w:pos="360"/>
        </w:tabs>
        <w:ind w:left="360" w:hangingChars="200" w:hanging="360"/>
      </w:pPr>
    </w:lvl>
  </w:abstractNum>
  <w:abstractNum w:abstractNumId="9">
    <w:nsid w:val="FFFFFF89"/>
    <w:multiLevelType w:val="singleLevel"/>
    <w:tmpl w:val="5ED81CA0"/>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0">
    <w:nsid w:val="06EC3AC8"/>
    <w:multiLevelType w:val="hybridMultilevel"/>
    <w:tmpl w:val="8864E8F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0A661A4"/>
    <w:multiLevelType w:val="multilevel"/>
    <w:tmpl w:val="183AB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1E40A39"/>
    <w:multiLevelType w:val="hybridMultilevel"/>
    <w:tmpl w:val="8B6AEDA0"/>
    <w:lvl w:ilvl="0" w:tplc="3C0E5B72">
      <w:start w:val="1"/>
      <w:numFmt w:val="decimal"/>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3">
    <w:nsid w:val="156B69CC"/>
    <w:multiLevelType w:val="hybridMultilevel"/>
    <w:tmpl w:val="9262444C"/>
    <w:lvl w:ilvl="0" w:tplc="669A7F78">
      <w:start w:val="1"/>
      <w:numFmt w:val="decimal"/>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nsid w:val="1DF03CD3"/>
    <w:multiLevelType w:val="multilevel"/>
    <w:tmpl w:val="E0BE58DA"/>
    <w:lvl w:ilvl="0">
      <w:start w:val="1"/>
      <w:numFmt w:val="decimal"/>
      <w:lvlText w:val="%1."/>
      <w:lvlJc w:val="left"/>
      <w:pPr>
        <w:ind w:left="425" w:hanging="425"/>
      </w:pPr>
    </w:lvl>
    <w:lvl w:ilvl="1">
      <w:start w:val="991"/>
      <w:numFmt w:val="bullet"/>
      <w:lvlText w:val="▶"/>
      <w:lvlJc w:val="left"/>
      <w:pPr>
        <w:ind w:left="567" w:hanging="567"/>
      </w:pPr>
      <w:rPr>
        <w:rFonts w:ascii="ヒラギノ角ゴ ProN W3" w:hAnsi="ヒラギノ角ゴ ProN W3" w:hint="default"/>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nsid w:val="1F2D47AD"/>
    <w:multiLevelType w:val="hybridMultilevel"/>
    <w:tmpl w:val="022A86C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1F86036C"/>
    <w:multiLevelType w:val="hybridMultilevel"/>
    <w:tmpl w:val="82F2149A"/>
    <w:lvl w:ilvl="0" w:tplc="99C6EF12">
      <w:start w:val="1"/>
      <w:numFmt w:val="decimal"/>
      <w:pStyle w:val="a0"/>
      <w:lvlText w:val="[%1]"/>
      <w:lvlJc w:val="left"/>
      <w:pPr>
        <w:tabs>
          <w:tab w:val="num" w:pos="0"/>
        </w:tabs>
        <w:ind w:left="204" w:hanging="204"/>
      </w:pPr>
      <w:rPr>
        <w:rFonts w:cs="ＭＳ 明朝" w:hint="default"/>
        <w:bCs w:val="0"/>
        <w:iCs w:val="0"/>
        <w:szCs w:val="21"/>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28AA3183"/>
    <w:multiLevelType w:val="hybridMultilevel"/>
    <w:tmpl w:val="4C722E9C"/>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8">
    <w:nsid w:val="29F7298A"/>
    <w:multiLevelType w:val="hybridMultilevel"/>
    <w:tmpl w:val="67C8CFEC"/>
    <w:lvl w:ilvl="0" w:tplc="04090003">
      <w:start w:val="1"/>
      <w:numFmt w:val="bullet"/>
      <w:lvlText w:val=""/>
      <w:lvlJc w:val="left"/>
      <w:pPr>
        <w:ind w:left="660" w:hanging="420"/>
      </w:pPr>
      <w:rPr>
        <w:rFonts w:ascii="Wingdings" w:hAnsi="Wingdings" w:hint="default"/>
      </w:rPr>
    </w:lvl>
    <w:lvl w:ilvl="1" w:tplc="0C9C0E92">
      <w:start w:val="991"/>
      <w:numFmt w:val="bullet"/>
      <w:lvlText w:val="▶"/>
      <w:lvlJc w:val="left"/>
      <w:pPr>
        <w:ind w:left="1080" w:hanging="420"/>
      </w:pPr>
      <w:rPr>
        <w:rFonts w:ascii="ヒラギノ角ゴ ProN W3" w:hAnsi="ヒラギノ角ゴ ProN W3"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9">
    <w:nsid w:val="2B830B64"/>
    <w:multiLevelType w:val="multilevel"/>
    <w:tmpl w:val="557E1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CAB4B9B"/>
    <w:multiLevelType w:val="hybridMultilevel"/>
    <w:tmpl w:val="6E66D430"/>
    <w:lvl w:ilvl="0" w:tplc="D1040548">
      <w:start w:val="1"/>
      <w:numFmt w:val="bullet"/>
      <w:lvlText w:val="■"/>
      <w:lvlJc w:val="left"/>
      <w:pPr>
        <w:tabs>
          <w:tab w:val="num" w:pos="720"/>
        </w:tabs>
        <w:ind w:left="720" w:hanging="360"/>
      </w:pPr>
      <w:rPr>
        <w:rFonts w:ascii="平成明朝" w:hAnsi="平成明朝" w:hint="default"/>
      </w:rPr>
    </w:lvl>
    <w:lvl w:ilvl="1" w:tplc="0C9C0E92">
      <w:start w:val="991"/>
      <w:numFmt w:val="bullet"/>
      <w:lvlText w:val="▶"/>
      <w:lvlJc w:val="left"/>
      <w:pPr>
        <w:tabs>
          <w:tab w:val="num" w:pos="1440"/>
        </w:tabs>
        <w:ind w:left="1440" w:hanging="360"/>
      </w:pPr>
      <w:rPr>
        <w:rFonts w:ascii="ヒラギノ角ゴ ProN W3" w:hAnsi="ヒラギノ角ゴ ProN W3" w:hint="default"/>
      </w:rPr>
    </w:lvl>
    <w:lvl w:ilvl="2" w:tplc="34E6BCC0" w:tentative="1">
      <w:start w:val="1"/>
      <w:numFmt w:val="bullet"/>
      <w:lvlText w:val="■"/>
      <w:lvlJc w:val="left"/>
      <w:pPr>
        <w:tabs>
          <w:tab w:val="num" w:pos="2160"/>
        </w:tabs>
        <w:ind w:left="2160" w:hanging="360"/>
      </w:pPr>
      <w:rPr>
        <w:rFonts w:ascii="平成明朝" w:hAnsi="平成明朝" w:hint="default"/>
      </w:rPr>
    </w:lvl>
    <w:lvl w:ilvl="3" w:tplc="A768E636" w:tentative="1">
      <w:start w:val="1"/>
      <w:numFmt w:val="bullet"/>
      <w:lvlText w:val="■"/>
      <w:lvlJc w:val="left"/>
      <w:pPr>
        <w:tabs>
          <w:tab w:val="num" w:pos="2880"/>
        </w:tabs>
        <w:ind w:left="2880" w:hanging="360"/>
      </w:pPr>
      <w:rPr>
        <w:rFonts w:ascii="平成明朝" w:hAnsi="平成明朝" w:hint="default"/>
      </w:rPr>
    </w:lvl>
    <w:lvl w:ilvl="4" w:tplc="3886C698" w:tentative="1">
      <w:start w:val="1"/>
      <w:numFmt w:val="bullet"/>
      <w:lvlText w:val="■"/>
      <w:lvlJc w:val="left"/>
      <w:pPr>
        <w:tabs>
          <w:tab w:val="num" w:pos="3600"/>
        </w:tabs>
        <w:ind w:left="3600" w:hanging="360"/>
      </w:pPr>
      <w:rPr>
        <w:rFonts w:ascii="平成明朝" w:hAnsi="平成明朝" w:hint="default"/>
      </w:rPr>
    </w:lvl>
    <w:lvl w:ilvl="5" w:tplc="4814889A" w:tentative="1">
      <w:start w:val="1"/>
      <w:numFmt w:val="bullet"/>
      <w:lvlText w:val="■"/>
      <w:lvlJc w:val="left"/>
      <w:pPr>
        <w:tabs>
          <w:tab w:val="num" w:pos="4320"/>
        </w:tabs>
        <w:ind w:left="4320" w:hanging="360"/>
      </w:pPr>
      <w:rPr>
        <w:rFonts w:ascii="平成明朝" w:hAnsi="平成明朝" w:hint="default"/>
      </w:rPr>
    </w:lvl>
    <w:lvl w:ilvl="6" w:tplc="26DE9B5A" w:tentative="1">
      <w:start w:val="1"/>
      <w:numFmt w:val="bullet"/>
      <w:lvlText w:val="■"/>
      <w:lvlJc w:val="left"/>
      <w:pPr>
        <w:tabs>
          <w:tab w:val="num" w:pos="5040"/>
        </w:tabs>
        <w:ind w:left="5040" w:hanging="360"/>
      </w:pPr>
      <w:rPr>
        <w:rFonts w:ascii="平成明朝" w:hAnsi="平成明朝" w:hint="default"/>
      </w:rPr>
    </w:lvl>
    <w:lvl w:ilvl="7" w:tplc="67301652" w:tentative="1">
      <w:start w:val="1"/>
      <w:numFmt w:val="bullet"/>
      <w:lvlText w:val="■"/>
      <w:lvlJc w:val="left"/>
      <w:pPr>
        <w:tabs>
          <w:tab w:val="num" w:pos="5760"/>
        </w:tabs>
        <w:ind w:left="5760" w:hanging="360"/>
      </w:pPr>
      <w:rPr>
        <w:rFonts w:ascii="平成明朝" w:hAnsi="平成明朝" w:hint="default"/>
      </w:rPr>
    </w:lvl>
    <w:lvl w:ilvl="8" w:tplc="90C081CC" w:tentative="1">
      <w:start w:val="1"/>
      <w:numFmt w:val="bullet"/>
      <w:lvlText w:val="■"/>
      <w:lvlJc w:val="left"/>
      <w:pPr>
        <w:tabs>
          <w:tab w:val="num" w:pos="6480"/>
        </w:tabs>
        <w:ind w:left="6480" w:hanging="360"/>
      </w:pPr>
      <w:rPr>
        <w:rFonts w:ascii="平成明朝" w:hAnsi="平成明朝" w:hint="default"/>
      </w:rPr>
    </w:lvl>
  </w:abstractNum>
  <w:abstractNum w:abstractNumId="21">
    <w:nsid w:val="2DD92397"/>
    <w:multiLevelType w:val="hybridMultilevel"/>
    <w:tmpl w:val="22789A62"/>
    <w:lvl w:ilvl="0" w:tplc="04090001">
      <w:start w:val="1"/>
      <w:numFmt w:val="bullet"/>
      <w:lvlText w:val=""/>
      <w:lvlJc w:val="left"/>
      <w:pPr>
        <w:ind w:left="720" w:hanging="480"/>
      </w:pPr>
      <w:rPr>
        <w:rFonts w:ascii="Wingdings" w:hAnsi="Wingdings" w:hint="default"/>
      </w:rPr>
    </w:lvl>
    <w:lvl w:ilvl="1" w:tplc="0409000B" w:tentative="1">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22">
    <w:nsid w:val="2E511735"/>
    <w:multiLevelType w:val="multilevel"/>
    <w:tmpl w:val="00A4D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F6D2918"/>
    <w:multiLevelType w:val="hybridMultilevel"/>
    <w:tmpl w:val="78FA83DE"/>
    <w:lvl w:ilvl="0" w:tplc="04090003">
      <w:start w:val="1"/>
      <w:numFmt w:val="bullet"/>
      <w:lvlText w:val=""/>
      <w:lvlJc w:val="left"/>
      <w:pPr>
        <w:ind w:left="660" w:hanging="420"/>
      </w:pPr>
      <w:rPr>
        <w:rFonts w:ascii="Wingdings" w:hAnsi="Wingdings" w:hint="default"/>
      </w:rPr>
    </w:lvl>
    <w:lvl w:ilvl="1" w:tplc="0C9C0E92">
      <w:start w:val="991"/>
      <w:numFmt w:val="bullet"/>
      <w:lvlText w:val="▶"/>
      <w:lvlJc w:val="left"/>
      <w:pPr>
        <w:ind w:left="1080" w:hanging="420"/>
      </w:pPr>
      <w:rPr>
        <w:rFonts w:ascii="ヒラギノ角ゴ ProN W3" w:hAnsi="ヒラギノ角ゴ ProN W3"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4">
    <w:nsid w:val="35386D7F"/>
    <w:multiLevelType w:val="multilevel"/>
    <w:tmpl w:val="F30CB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5FD7240"/>
    <w:multiLevelType w:val="hybridMultilevel"/>
    <w:tmpl w:val="99C83DE0"/>
    <w:lvl w:ilvl="0" w:tplc="04090001">
      <w:start w:val="1"/>
      <w:numFmt w:val="bullet"/>
      <w:lvlText w:val=""/>
      <w:lvlJc w:val="left"/>
      <w:pPr>
        <w:ind w:left="630" w:hanging="420"/>
      </w:pPr>
      <w:rPr>
        <w:rFonts w:ascii="Wingdings" w:hAnsi="Wingdings" w:hint="default"/>
      </w:rPr>
    </w:lvl>
    <w:lvl w:ilvl="1" w:tplc="0409000B">
      <w:start w:val="1"/>
      <w:numFmt w:val="bullet"/>
      <w:lvlText w:val=""/>
      <w:lvlJc w:val="left"/>
      <w:pPr>
        <w:ind w:left="1050" w:hanging="420"/>
      </w:pPr>
      <w:rPr>
        <w:rFonts w:ascii="Wingdings" w:hAnsi="Wingdings" w:hint="default"/>
      </w:rPr>
    </w:lvl>
    <w:lvl w:ilvl="2" w:tplc="0409000D">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6">
    <w:nsid w:val="3BAF7291"/>
    <w:multiLevelType w:val="hybridMultilevel"/>
    <w:tmpl w:val="73B461A8"/>
    <w:lvl w:ilvl="0" w:tplc="F86CFC7A">
      <w:start w:val="1"/>
      <w:numFmt w:val="decimalFullWidth"/>
      <w:lvlText w:val="%1）"/>
      <w:lvlJc w:val="left"/>
      <w:pPr>
        <w:ind w:left="960"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7">
    <w:nsid w:val="3E852CB4"/>
    <w:multiLevelType w:val="multilevel"/>
    <w:tmpl w:val="50D8F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EAA493E"/>
    <w:multiLevelType w:val="multilevel"/>
    <w:tmpl w:val="311C82F8"/>
    <w:lvl w:ilvl="0">
      <w:numFmt w:val="bullet"/>
      <w:lvlText w:val="・"/>
      <w:lvlJc w:val="left"/>
      <w:pPr>
        <w:ind w:left="425" w:hanging="425"/>
      </w:pPr>
      <w:rPr>
        <w:rFonts w:ascii="ＭＳ 明朝" w:eastAsia="ＭＳ 明朝" w:hAnsi="ＭＳ 明朝" w:cs="Times New Roman" w:hint="eastAsia"/>
      </w:rPr>
    </w:lvl>
    <w:lvl w:ilvl="1">
      <w:start w:val="991"/>
      <w:numFmt w:val="bullet"/>
      <w:lvlText w:val="▶"/>
      <w:lvlJc w:val="left"/>
      <w:pPr>
        <w:ind w:left="567" w:hanging="567"/>
      </w:pPr>
      <w:rPr>
        <w:rFonts w:ascii="ヒラギノ角ゴ ProN W3" w:hAnsi="ヒラギノ角ゴ ProN W3" w:hint="default"/>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nsid w:val="41B927F4"/>
    <w:multiLevelType w:val="hybridMultilevel"/>
    <w:tmpl w:val="0A5604CE"/>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30">
    <w:nsid w:val="42741734"/>
    <w:multiLevelType w:val="multilevel"/>
    <w:tmpl w:val="9A7C0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3B37502"/>
    <w:multiLevelType w:val="hybridMultilevel"/>
    <w:tmpl w:val="5CBA9FF0"/>
    <w:lvl w:ilvl="0" w:tplc="0C9C0E92">
      <w:start w:val="991"/>
      <w:numFmt w:val="bullet"/>
      <w:lvlText w:val="▶"/>
      <w:lvlJc w:val="left"/>
      <w:pPr>
        <w:ind w:left="660" w:hanging="420"/>
      </w:pPr>
      <w:rPr>
        <w:rFonts w:ascii="ヒラギノ角ゴ ProN W3" w:hAnsi="ヒラギノ角ゴ ProN W3"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32">
    <w:nsid w:val="4773439C"/>
    <w:multiLevelType w:val="multilevel"/>
    <w:tmpl w:val="0409001F"/>
    <w:styleLink w:val="111111"/>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nsid w:val="4A555344"/>
    <w:multiLevelType w:val="hybridMultilevel"/>
    <w:tmpl w:val="2CB0BE9A"/>
    <w:lvl w:ilvl="0" w:tplc="C8420B72">
      <w:start w:val="1"/>
      <w:numFmt w:val="bullet"/>
      <w:lvlText w:val="■"/>
      <w:lvlJc w:val="left"/>
      <w:pPr>
        <w:tabs>
          <w:tab w:val="num" w:pos="720"/>
        </w:tabs>
        <w:ind w:left="720" w:hanging="360"/>
      </w:pPr>
      <w:rPr>
        <w:rFonts w:ascii="平成明朝" w:hAnsi="平成明朝" w:hint="default"/>
      </w:rPr>
    </w:lvl>
    <w:lvl w:ilvl="1" w:tplc="63401976">
      <w:start w:val="5386"/>
      <w:numFmt w:val="bullet"/>
      <w:lvlText w:val="▶"/>
      <w:lvlJc w:val="left"/>
      <w:pPr>
        <w:tabs>
          <w:tab w:val="num" w:pos="1440"/>
        </w:tabs>
        <w:ind w:left="1440" w:hanging="360"/>
      </w:pPr>
      <w:rPr>
        <w:rFonts w:ascii="ヒラギノ角ゴ ProN W3" w:hAnsi="ヒラギノ角ゴ ProN W3" w:hint="default"/>
      </w:rPr>
    </w:lvl>
    <w:lvl w:ilvl="2" w:tplc="09160C80" w:tentative="1">
      <w:start w:val="1"/>
      <w:numFmt w:val="bullet"/>
      <w:lvlText w:val="■"/>
      <w:lvlJc w:val="left"/>
      <w:pPr>
        <w:tabs>
          <w:tab w:val="num" w:pos="2160"/>
        </w:tabs>
        <w:ind w:left="2160" w:hanging="360"/>
      </w:pPr>
      <w:rPr>
        <w:rFonts w:ascii="平成明朝" w:hAnsi="平成明朝" w:hint="default"/>
      </w:rPr>
    </w:lvl>
    <w:lvl w:ilvl="3" w:tplc="0D5CE050" w:tentative="1">
      <w:start w:val="1"/>
      <w:numFmt w:val="bullet"/>
      <w:lvlText w:val="■"/>
      <w:lvlJc w:val="left"/>
      <w:pPr>
        <w:tabs>
          <w:tab w:val="num" w:pos="2880"/>
        </w:tabs>
        <w:ind w:left="2880" w:hanging="360"/>
      </w:pPr>
      <w:rPr>
        <w:rFonts w:ascii="平成明朝" w:hAnsi="平成明朝" w:hint="default"/>
      </w:rPr>
    </w:lvl>
    <w:lvl w:ilvl="4" w:tplc="F7F27FEE" w:tentative="1">
      <w:start w:val="1"/>
      <w:numFmt w:val="bullet"/>
      <w:lvlText w:val="■"/>
      <w:lvlJc w:val="left"/>
      <w:pPr>
        <w:tabs>
          <w:tab w:val="num" w:pos="3600"/>
        </w:tabs>
        <w:ind w:left="3600" w:hanging="360"/>
      </w:pPr>
      <w:rPr>
        <w:rFonts w:ascii="平成明朝" w:hAnsi="平成明朝" w:hint="default"/>
      </w:rPr>
    </w:lvl>
    <w:lvl w:ilvl="5" w:tplc="43E0391E" w:tentative="1">
      <w:start w:val="1"/>
      <w:numFmt w:val="bullet"/>
      <w:lvlText w:val="■"/>
      <w:lvlJc w:val="left"/>
      <w:pPr>
        <w:tabs>
          <w:tab w:val="num" w:pos="4320"/>
        </w:tabs>
        <w:ind w:left="4320" w:hanging="360"/>
      </w:pPr>
      <w:rPr>
        <w:rFonts w:ascii="平成明朝" w:hAnsi="平成明朝" w:hint="default"/>
      </w:rPr>
    </w:lvl>
    <w:lvl w:ilvl="6" w:tplc="ACBE921A" w:tentative="1">
      <w:start w:val="1"/>
      <w:numFmt w:val="bullet"/>
      <w:lvlText w:val="■"/>
      <w:lvlJc w:val="left"/>
      <w:pPr>
        <w:tabs>
          <w:tab w:val="num" w:pos="5040"/>
        </w:tabs>
        <w:ind w:left="5040" w:hanging="360"/>
      </w:pPr>
      <w:rPr>
        <w:rFonts w:ascii="平成明朝" w:hAnsi="平成明朝" w:hint="default"/>
      </w:rPr>
    </w:lvl>
    <w:lvl w:ilvl="7" w:tplc="7B561246" w:tentative="1">
      <w:start w:val="1"/>
      <w:numFmt w:val="bullet"/>
      <w:lvlText w:val="■"/>
      <w:lvlJc w:val="left"/>
      <w:pPr>
        <w:tabs>
          <w:tab w:val="num" w:pos="5760"/>
        </w:tabs>
        <w:ind w:left="5760" w:hanging="360"/>
      </w:pPr>
      <w:rPr>
        <w:rFonts w:ascii="平成明朝" w:hAnsi="平成明朝" w:hint="default"/>
      </w:rPr>
    </w:lvl>
    <w:lvl w:ilvl="8" w:tplc="675A66EE" w:tentative="1">
      <w:start w:val="1"/>
      <w:numFmt w:val="bullet"/>
      <w:lvlText w:val="■"/>
      <w:lvlJc w:val="left"/>
      <w:pPr>
        <w:tabs>
          <w:tab w:val="num" w:pos="6480"/>
        </w:tabs>
        <w:ind w:left="6480" w:hanging="360"/>
      </w:pPr>
      <w:rPr>
        <w:rFonts w:ascii="平成明朝" w:hAnsi="平成明朝" w:hint="default"/>
      </w:rPr>
    </w:lvl>
  </w:abstractNum>
  <w:abstractNum w:abstractNumId="34">
    <w:nsid w:val="4D156698"/>
    <w:multiLevelType w:val="hybridMultilevel"/>
    <w:tmpl w:val="3BD23F2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50D423EC"/>
    <w:multiLevelType w:val="multilevel"/>
    <w:tmpl w:val="B7305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53B936E5"/>
    <w:multiLevelType w:val="multilevel"/>
    <w:tmpl w:val="41FAA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4BD1EBA"/>
    <w:multiLevelType w:val="multilevel"/>
    <w:tmpl w:val="E0BE58DA"/>
    <w:lvl w:ilvl="0">
      <w:start w:val="1"/>
      <w:numFmt w:val="decimal"/>
      <w:lvlText w:val="%1."/>
      <w:lvlJc w:val="left"/>
      <w:pPr>
        <w:ind w:left="425" w:hanging="425"/>
      </w:pPr>
    </w:lvl>
    <w:lvl w:ilvl="1">
      <w:start w:val="991"/>
      <w:numFmt w:val="bullet"/>
      <w:lvlText w:val="▶"/>
      <w:lvlJc w:val="left"/>
      <w:pPr>
        <w:ind w:left="567" w:hanging="567"/>
      </w:pPr>
      <w:rPr>
        <w:rFonts w:ascii="ヒラギノ角ゴ ProN W3" w:hAnsi="ヒラギノ角ゴ ProN W3" w:hint="default"/>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nsid w:val="56CA5E25"/>
    <w:multiLevelType w:val="multilevel"/>
    <w:tmpl w:val="05001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5A286BC9"/>
    <w:multiLevelType w:val="multilevel"/>
    <w:tmpl w:val="87EE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B616A96"/>
    <w:multiLevelType w:val="multilevel"/>
    <w:tmpl w:val="E0BE58DA"/>
    <w:lvl w:ilvl="0">
      <w:start w:val="1"/>
      <w:numFmt w:val="decimal"/>
      <w:lvlText w:val="%1."/>
      <w:lvlJc w:val="left"/>
      <w:pPr>
        <w:ind w:left="425" w:hanging="425"/>
      </w:pPr>
    </w:lvl>
    <w:lvl w:ilvl="1">
      <w:start w:val="991"/>
      <w:numFmt w:val="bullet"/>
      <w:lvlText w:val="▶"/>
      <w:lvlJc w:val="left"/>
      <w:pPr>
        <w:ind w:left="567" w:hanging="567"/>
      </w:pPr>
      <w:rPr>
        <w:rFonts w:ascii="ヒラギノ角ゴ ProN W3" w:hAnsi="ヒラギノ角ゴ ProN W3" w:hint="default"/>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nsid w:val="5D5003DB"/>
    <w:multiLevelType w:val="hybridMultilevel"/>
    <w:tmpl w:val="55C6E6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nsid w:val="5D723965"/>
    <w:multiLevelType w:val="hybridMultilevel"/>
    <w:tmpl w:val="E82804C8"/>
    <w:lvl w:ilvl="0" w:tplc="04090003">
      <w:start w:val="1"/>
      <w:numFmt w:val="bullet"/>
      <w:lvlText w:val=""/>
      <w:lvlJc w:val="left"/>
      <w:pPr>
        <w:ind w:left="420" w:hanging="420"/>
      </w:pPr>
      <w:rPr>
        <w:rFonts w:ascii="Wingdings" w:hAnsi="Wingdings" w:hint="default"/>
      </w:rPr>
    </w:lvl>
    <w:lvl w:ilvl="1" w:tplc="0C9C0E92">
      <w:start w:val="991"/>
      <w:numFmt w:val="bullet"/>
      <w:lvlText w:val="▶"/>
      <w:lvlJc w:val="left"/>
      <w:pPr>
        <w:ind w:left="840" w:hanging="420"/>
      </w:pPr>
      <w:rPr>
        <w:rFonts w:ascii="ヒラギノ角ゴ ProN W3" w:hAnsi="ヒラギノ角ゴ ProN W3"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5ED60BCA"/>
    <w:multiLevelType w:val="multilevel"/>
    <w:tmpl w:val="E5AA3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00C01B9"/>
    <w:multiLevelType w:val="multilevel"/>
    <w:tmpl w:val="7C3C9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64072079"/>
    <w:multiLevelType w:val="hybridMultilevel"/>
    <w:tmpl w:val="935CD83E"/>
    <w:lvl w:ilvl="0" w:tplc="C5ACDC0E">
      <w:start w:val="1"/>
      <w:numFmt w:val="decimal"/>
      <w:lvlText w:val="(%1)"/>
      <w:lvlJc w:val="left"/>
      <w:pPr>
        <w:ind w:left="518" w:hanging="375"/>
      </w:pPr>
      <w:rPr>
        <w:rFonts w:hint="default"/>
      </w:rPr>
    </w:lvl>
    <w:lvl w:ilvl="1" w:tplc="04090017" w:tentative="1">
      <w:start w:val="1"/>
      <w:numFmt w:val="aiueoFullWidth"/>
      <w:lvlText w:val="(%2)"/>
      <w:lvlJc w:val="left"/>
      <w:pPr>
        <w:ind w:left="983" w:hanging="420"/>
      </w:pPr>
    </w:lvl>
    <w:lvl w:ilvl="2" w:tplc="04090011" w:tentative="1">
      <w:start w:val="1"/>
      <w:numFmt w:val="decimalEnclosedCircle"/>
      <w:lvlText w:val="%3"/>
      <w:lvlJc w:val="left"/>
      <w:pPr>
        <w:ind w:left="1403" w:hanging="420"/>
      </w:pPr>
    </w:lvl>
    <w:lvl w:ilvl="3" w:tplc="0409000F" w:tentative="1">
      <w:start w:val="1"/>
      <w:numFmt w:val="decimal"/>
      <w:lvlText w:val="%4."/>
      <w:lvlJc w:val="left"/>
      <w:pPr>
        <w:ind w:left="1823" w:hanging="420"/>
      </w:pPr>
    </w:lvl>
    <w:lvl w:ilvl="4" w:tplc="04090017" w:tentative="1">
      <w:start w:val="1"/>
      <w:numFmt w:val="aiueoFullWidth"/>
      <w:lvlText w:val="(%5)"/>
      <w:lvlJc w:val="left"/>
      <w:pPr>
        <w:ind w:left="2243" w:hanging="420"/>
      </w:pPr>
    </w:lvl>
    <w:lvl w:ilvl="5" w:tplc="04090011" w:tentative="1">
      <w:start w:val="1"/>
      <w:numFmt w:val="decimalEnclosedCircle"/>
      <w:lvlText w:val="%6"/>
      <w:lvlJc w:val="left"/>
      <w:pPr>
        <w:ind w:left="2663" w:hanging="420"/>
      </w:pPr>
    </w:lvl>
    <w:lvl w:ilvl="6" w:tplc="0409000F" w:tentative="1">
      <w:start w:val="1"/>
      <w:numFmt w:val="decimal"/>
      <w:lvlText w:val="%7."/>
      <w:lvlJc w:val="left"/>
      <w:pPr>
        <w:ind w:left="3083" w:hanging="420"/>
      </w:pPr>
    </w:lvl>
    <w:lvl w:ilvl="7" w:tplc="04090017" w:tentative="1">
      <w:start w:val="1"/>
      <w:numFmt w:val="aiueoFullWidth"/>
      <w:lvlText w:val="(%8)"/>
      <w:lvlJc w:val="left"/>
      <w:pPr>
        <w:ind w:left="3503" w:hanging="420"/>
      </w:pPr>
    </w:lvl>
    <w:lvl w:ilvl="8" w:tplc="04090011" w:tentative="1">
      <w:start w:val="1"/>
      <w:numFmt w:val="decimalEnclosedCircle"/>
      <w:lvlText w:val="%9"/>
      <w:lvlJc w:val="left"/>
      <w:pPr>
        <w:ind w:left="3923" w:hanging="420"/>
      </w:pPr>
    </w:lvl>
  </w:abstractNum>
  <w:abstractNum w:abstractNumId="46">
    <w:nsid w:val="675323AC"/>
    <w:multiLevelType w:val="multilevel"/>
    <w:tmpl w:val="4D8EA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67C06D82"/>
    <w:multiLevelType w:val="hybridMultilevel"/>
    <w:tmpl w:val="6DA615FE"/>
    <w:lvl w:ilvl="0" w:tplc="D3E6A0BA">
      <w:numFmt w:val="bullet"/>
      <w:lvlText w:val=""/>
      <w:lvlJc w:val="left"/>
      <w:pPr>
        <w:ind w:left="630" w:hanging="420"/>
      </w:pPr>
      <w:rPr>
        <w:rFonts w:ascii="Wingdings" w:eastAsia="ＭＳ 明朝" w:hAnsi="Wingdings" w:cs="Times New Roman"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48">
    <w:nsid w:val="68EA393E"/>
    <w:multiLevelType w:val="multilevel"/>
    <w:tmpl w:val="370C42E0"/>
    <w:lvl w:ilvl="0">
      <w:start w:val="1"/>
      <w:numFmt w:val="decimal"/>
      <w:pStyle w:val="1"/>
      <w:lvlText w:val="第%1章"/>
      <w:lvlJc w:val="left"/>
      <w:pPr>
        <w:tabs>
          <w:tab w:val="num" w:pos="1325"/>
        </w:tabs>
        <w:ind w:left="1325" w:hanging="425"/>
      </w:pPr>
      <w:rPr>
        <w:rFonts w:hint="eastAsia"/>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2"/>
      <w:lvlText w:val="%1.%2."/>
      <w:lvlJc w:val="left"/>
      <w:pPr>
        <w:tabs>
          <w:tab w:val="num" w:pos="567"/>
        </w:tabs>
        <w:ind w:left="567" w:hanging="567"/>
      </w:pPr>
      <w:rPr>
        <w:rFonts w:hint="eastAsia"/>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4) "/>
      <w:lvlJc w:val="left"/>
      <w:pPr>
        <w:tabs>
          <w:tab w:val="num" w:pos="587"/>
        </w:tabs>
        <w:ind w:left="567" w:hanging="340"/>
      </w:pPr>
      <w:rPr>
        <w:rFonts w:hint="eastAsia"/>
      </w:rPr>
    </w:lvl>
    <w:lvl w:ilvl="4">
      <w:start w:val="1"/>
      <w:numFmt w:val="upperLetter"/>
      <w:pStyle w:val="5"/>
      <w:lvlText w:val="(%5)"/>
      <w:lvlJc w:val="left"/>
      <w:pPr>
        <w:tabs>
          <w:tab w:val="num" w:pos="1560"/>
        </w:tabs>
        <w:ind w:left="992" w:firstLine="208"/>
      </w:pPr>
      <w:rPr>
        <w:rFonts w:hint="eastAsia"/>
        <w:sz w:val="24"/>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9">
    <w:nsid w:val="69DB3B87"/>
    <w:multiLevelType w:val="multilevel"/>
    <w:tmpl w:val="BDEEC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0EC4E0D"/>
    <w:multiLevelType w:val="multilevel"/>
    <w:tmpl w:val="0409001F"/>
    <w:numStyleLink w:val="111111"/>
  </w:abstractNum>
  <w:abstractNum w:abstractNumId="51">
    <w:nsid w:val="720E5FBC"/>
    <w:multiLevelType w:val="hybridMultilevel"/>
    <w:tmpl w:val="A5B4804A"/>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52">
    <w:nsid w:val="73681DAB"/>
    <w:multiLevelType w:val="hybridMultilevel"/>
    <w:tmpl w:val="9262444C"/>
    <w:lvl w:ilvl="0" w:tplc="669A7F78">
      <w:start w:val="1"/>
      <w:numFmt w:val="decimal"/>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53">
    <w:nsid w:val="736D6197"/>
    <w:multiLevelType w:val="hybridMultilevel"/>
    <w:tmpl w:val="E80478AA"/>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54">
    <w:nsid w:val="7519239B"/>
    <w:multiLevelType w:val="multilevel"/>
    <w:tmpl w:val="3A3A4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B332AC7"/>
    <w:multiLevelType w:val="hybridMultilevel"/>
    <w:tmpl w:val="AF7E1C88"/>
    <w:lvl w:ilvl="0" w:tplc="04090001">
      <w:start w:val="1"/>
      <w:numFmt w:val="bullet"/>
      <w:lvlText w:val=""/>
      <w:lvlJc w:val="left"/>
      <w:pPr>
        <w:ind w:left="630" w:hanging="420"/>
      </w:pPr>
      <w:rPr>
        <w:rFonts w:ascii="Wingdings" w:hAnsi="Wingdings" w:hint="default"/>
      </w:rPr>
    </w:lvl>
    <w:lvl w:ilvl="1" w:tplc="0409000B">
      <w:start w:val="1"/>
      <w:numFmt w:val="bullet"/>
      <w:lvlText w:val=""/>
      <w:lvlJc w:val="left"/>
      <w:pPr>
        <w:ind w:left="1050" w:hanging="420"/>
      </w:pPr>
      <w:rPr>
        <w:rFonts w:ascii="Wingdings" w:hAnsi="Wingdings" w:hint="default"/>
      </w:rPr>
    </w:lvl>
    <w:lvl w:ilvl="2" w:tplc="0409000D">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B">
      <w:start w:val="1"/>
      <w:numFmt w:val="bullet"/>
      <w:lvlText w:val=""/>
      <w:lvlJc w:val="left"/>
      <w:pPr>
        <w:ind w:left="2310" w:hanging="420"/>
      </w:pPr>
      <w:rPr>
        <w:rFonts w:ascii="Wingdings" w:hAnsi="Wingdings" w:hint="default"/>
      </w:rPr>
    </w:lvl>
    <w:lvl w:ilvl="5" w:tplc="0409000D">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B">
      <w:start w:val="1"/>
      <w:numFmt w:val="bullet"/>
      <w:lvlText w:val=""/>
      <w:lvlJc w:val="left"/>
      <w:pPr>
        <w:ind w:left="3570" w:hanging="420"/>
      </w:pPr>
      <w:rPr>
        <w:rFonts w:ascii="Wingdings" w:hAnsi="Wingdings" w:hint="default"/>
      </w:rPr>
    </w:lvl>
    <w:lvl w:ilvl="8" w:tplc="0409000D">
      <w:start w:val="1"/>
      <w:numFmt w:val="bullet"/>
      <w:lvlText w:val=""/>
      <w:lvlJc w:val="left"/>
      <w:pPr>
        <w:ind w:left="3990" w:hanging="420"/>
      </w:pPr>
      <w:rPr>
        <w:rFonts w:ascii="Wingdings" w:hAnsi="Wingdings" w:hint="default"/>
      </w:rPr>
    </w:lvl>
  </w:abstractNum>
  <w:num w:numId="1">
    <w:abstractNumId w:val="48"/>
  </w:num>
  <w:num w:numId="2">
    <w:abstractNumId w:val="26"/>
  </w:num>
  <w:num w:numId="3">
    <w:abstractNumId w:val="16"/>
  </w:num>
  <w:num w:numId="4">
    <w:abstractNumId w:val="25"/>
  </w:num>
  <w:num w:numId="5">
    <w:abstractNumId w:val="47"/>
  </w:num>
  <w:num w:numId="6">
    <w:abstractNumId w:val="13"/>
  </w:num>
  <w:num w:numId="7">
    <w:abstractNumId w:val="55"/>
  </w:num>
  <w:num w:numId="8">
    <w:abstractNumId w:val="12"/>
  </w:num>
  <w:num w:numId="9">
    <w:abstractNumId w:val="45"/>
  </w:num>
  <w:num w:numId="10">
    <w:abstractNumId w:val="52"/>
  </w:num>
  <w:num w:numId="11">
    <w:abstractNumId w:val="17"/>
  </w:num>
  <w:num w:numId="12">
    <w:abstractNumId w:val="30"/>
  </w:num>
  <w:num w:numId="13">
    <w:abstractNumId w:val="49"/>
  </w:num>
  <w:num w:numId="14">
    <w:abstractNumId w:val="19"/>
  </w:num>
  <w:num w:numId="15">
    <w:abstractNumId w:val="54"/>
  </w:num>
  <w:num w:numId="16">
    <w:abstractNumId w:val="24"/>
  </w:num>
  <w:num w:numId="17">
    <w:abstractNumId w:val="43"/>
  </w:num>
  <w:num w:numId="18">
    <w:abstractNumId w:val="36"/>
  </w:num>
  <w:num w:numId="19">
    <w:abstractNumId w:val="22"/>
  </w:num>
  <w:num w:numId="20">
    <w:abstractNumId w:val="27"/>
  </w:num>
  <w:num w:numId="21">
    <w:abstractNumId w:val="34"/>
  </w:num>
  <w:num w:numId="22">
    <w:abstractNumId w:val="10"/>
  </w:num>
  <w:num w:numId="2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1"/>
  </w:num>
  <w:num w:numId="26">
    <w:abstractNumId w:val="20"/>
  </w:num>
  <w:num w:numId="27">
    <w:abstractNumId w:val="33"/>
  </w:num>
  <w:num w:numId="28">
    <w:abstractNumId w:val="39"/>
  </w:num>
  <w:num w:numId="29">
    <w:abstractNumId w:val="53"/>
  </w:num>
  <w:num w:numId="30">
    <w:abstractNumId w:val="38"/>
  </w:num>
  <w:num w:numId="31">
    <w:abstractNumId w:val="23"/>
  </w:num>
  <w:num w:numId="32">
    <w:abstractNumId w:val="42"/>
  </w:num>
  <w:num w:numId="33">
    <w:abstractNumId w:val="31"/>
  </w:num>
  <w:num w:numId="34">
    <w:abstractNumId w:val="18"/>
  </w:num>
  <w:num w:numId="35">
    <w:abstractNumId w:val="9"/>
  </w:num>
  <w:num w:numId="36">
    <w:abstractNumId w:val="32"/>
  </w:num>
  <w:num w:numId="37">
    <w:abstractNumId w:val="50"/>
  </w:num>
  <w:num w:numId="38">
    <w:abstractNumId w:val="14"/>
  </w:num>
  <w:num w:numId="39">
    <w:abstractNumId w:val="48"/>
  </w:num>
  <w:num w:numId="40">
    <w:abstractNumId w:val="37"/>
  </w:num>
  <w:num w:numId="41">
    <w:abstractNumId w:val="46"/>
  </w:num>
  <w:num w:numId="42">
    <w:abstractNumId w:val="11"/>
  </w:num>
  <w:num w:numId="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num>
  <w:num w:numId="45">
    <w:abstractNumId w:val="44"/>
  </w:num>
  <w:num w:numId="46">
    <w:abstractNumId w:val="40"/>
  </w:num>
  <w:num w:numId="47">
    <w:abstractNumId w:val="28"/>
  </w:num>
  <w:num w:numId="48">
    <w:abstractNumId w:val="15"/>
  </w:num>
  <w:num w:numId="49">
    <w:abstractNumId w:val="41"/>
  </w:num>
  <w:num w:numId="50">
    <w:abstractNumId w:val="21"/>
  </w:num>
  <w:num w:numId="5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
  </w:num>
  <w:num w:numId="53">
    <w:abstractNumId w:val="6"/>
  </w:num>
  <w:num w:numId="54">
    <w:abstractNumId w:val="5"/>
  </w:num>
  <w:num w:numId="55">
    <w:abstractNumId w:val="4"/>
  </w:num>
  <w:num w:numId="56">
    <w:abstractNumId w:val="8"/>
  </w:num>
  <w:num w:numId="57">
    <w:abstractNumId w:val="3"/>
  </w:num>
  <w:num w:numId="58">
    <w:abstractNumId w:val="2"/>
  </w:num>
  <w:num w:numId="59">
    <w:abstractNumId w:val="1"/>
  </w:num>
  <w:num w:numId="60">
    <w:abstractNumId w:val="0"/>
  </w:num>
  <w:num w:numId="61">
    <w:abstractNumId w:val="2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embedSystemFonts/>
  <w:bordersDoNotSurroundHeader/>
  <w:bordersDoNotSurroundFooter/>
  <w:hideSpellingErrors/>
  <w:defaultTabStop w:val="960"/>
  <w:drawingGridVerticalSpacing w:val="2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37D8F"/>
    <w:rsid w:val="00001CE7"/>
    <w:rsid w:val="00003253"/>
    <w:rsid w:val="000035F1"/>
    <w:rsid w:val="000037BC"/>
    <w:rsid w:val="00004249"/>
    <w:rsid w:val="00010B3D"/>
    <w:rsid w:val="000214C4"/>
    <w:rsid w:val="000236B5"/>
    <w:rsid w:val="00027D0F"/>
    <w:rsid w:val="00036E64"/>
    <w:rsid w:val="00061399"/>
    <w:rsid w:val="00063A0C"/>
    <w:rsid w:val="00064706"/>
    <w:rsid w:val="0006557A"/>
    <w:rsid w:val="00065A10"/>
    <w:rsid w:val="000702FA"/>
    <w:rsid w:val="00073377"/>
    <w:rsid w:val="0007436A"/>
    <w:rsid w:val="000757D8"/>
    <w:rsid w:val="00075956"/>
    <w:rsid w:val="0007616F"/>
    <w:rsid w:val="00080542"/>
    <w:rsid w:val="00081D1D"/>
    <w:rsid w:val="00082283"/>
    <w:rsid w:val="000844AC"/>
    <w:rsid w:val="000865DC"/>
    <w:rsid w:val="00094058"/>
    <w:rsid w:val="000942BF"/>
    <w:rsid w:val="000972BF"/>
    <w:rsid w:val="000A36A3"/>
    <w:rsid w:val="000A3C18"/>
    <w:rsid w:val="000A42F8"/>
    <w:rsid w:val="000B2828"/>
    <w:rsid w:val="000B75A5"/>
    <w:rsid w:val="000C30A2"/>
    <w:rsid w:val="000C443D"/>
    <w:rsid w:val="000E041A"/>
    <w:rsid w:val="000E34D3"/>
    <w:rsid w:val="000E3C2F"/>
    <w:rsid w:val="000E460C"/>
    <w:rsid w:val="000F007A"/>
    <w:rsid w:val="000F14AF"/>
    <w:rsid w:val="000F6DC7"/>
    <w:rsid w:val="000F769B"/>
    <w:rsid w:val="001029F0"/>
    <w:rsid w:val="00116AAD"/>
    <w:rsid w:val="00117CEA"/>
    <w:rsid w:val="00123300"/>
    <w:rsid w:val="001377EB"/>
    <w:rsid w:val="00144F49"/>
    <w:rsid w:val="00152203"/>
    <w:rsid w:val="001555EA"/>
    <w:rsid w:val="001623FA"/>
    <w:rsid w:val="0016275F"/>
    <w:rsid w:val="00193152"/>
    <w:rsid w:val="00195490"/>
    <w:rsid w:val="001969C6"/>
    <w:rsid w:val="001A14F5"/>
    <w:rsid w:val="001A259F"/>
    <w:rsid w:val="001A6476"/>
    <w:rsid w:val="001B56CA"/>
    <w:rsid w:val="001C0234"/>
    <w:rsid w:val="001C357A"/>
    <w:rsid w:val="001C35D3"/>
    <w:rsid w:val="001C5A0A"/>
    <w:rsid w:val="001D4010"/>
    <w:rsid w:val="001E0874"/>
    <w:rsid w:val="001F1D20"/>
    <w:rsid w:val="001F70A1"/>
    <w:rsid w:val="001F77ED"/>
    <w:rsid w:val="00200BF0"/>
    <w:rsid w:val="00203F25"/>
    <w:rsid w:val="00210A3F"/>
    <w:rsid w:val="002213A3"/>
    <w:rsid w:val="002300DA"/>
    <w:rsid w:val="0024165B"/>
    <w:rsid w:val="00242B46"/>
    <w:rsid w:val="00244D43"/>
    <w:rsid w:val="00260242"/>
    <w:rsid w:val="00267D1B"/>
    <w:rsid w:val="00273326"/>
    <w:rsid w:val="00273ACB"/>
    <w:rsid w:val="002800E3"/>
    <w:rsid w:val="0028262A"/>
    <w:rsid w:val="002A1680"/>
    <w:rsid w:val="002A307C"/>
    <w:rsid w:val="002B4B1E"/>
    <w:rsid w:val="002B684C"/>
    <w:rsid w:val="002C26BA"/>
    <w:rsid w:val="002D6DA2"/>
    <w:rsid w:val="002D72AC"/>
    <w:rsid w:val="002E789E"/>
    <w:rsid w:val="002F1EC4"/>
    <w:rsid w:val="002F430B"/>
    <w:rsid w:val="002F6E36"/>
    <w:rsid w:val="00301208"/>
    <w:rsid w:val="00307526"/>
    <w:rsid w:val="00312D22"/>
    <w:rsid w:val="00316864"/>
    <w:rsid w:val="00317A03"/>
    <w:rsid w:val="00322CA8"/>
    <w:rsid w:val="003240F4"/>
    <w:rsid w:val="00332C8C"/>
    <w:rsid w:val="00334D64"/>
    <w:rsid w:val="00337A80"/>
    <w:rsid w:val="00341183"/>
    <w:rsid w:val="0034414F"/>
    <w:rsid w:val="00347855"/>
    <w:rsid w:val="00356481"/>
    <w:rsid w:val="0036122E"/>
    <w:rsid w:val="003668FE"/>
    <w:rsid w:val="003702E4"/>
    <w:rsid w:val="00373E7A"/>
    <w:rsid w:val="00382549"/>
    <w:rsid w:val="00384B45"/>
    <w:rsid w:val="00384B72"/>
    <w:rsid w:val="003A1994"/>
    <w:rsid w:val="003A28B9"/>
    <w:rsid w:val="003B08AB"/>
    <w:rsid w:val="003B5CA0"/>
    <w:rsid w:val="003C34F2"/>
    <w:rsid w:val="003C3B45"/>
    <w:rsid w:val="003D2808"/>
    <w:rsid w:val="003D2CDD"/>
    <w:rsid w:val="003D3E56"/>
    <w:rsid w:val="003D52B0"/>
    <w:rsid w:val="003E55A1"/>
    <w:rsid w:val="003E5BDA"/>
    <w:rsid w:val="003E5CDC"/>
    <w:rsid w:val="003F03E0"/>
    <w:rsid w:val="003F6C31"/>
    <w:rsid w:val="00400A03"/>
    <w:rsid w:val="004022E0"/>
    <w:rsid w:val="00420CC7"/>
    <w:rsid w:val="004211E5"/>
    <w:rsid w:val="00430417"/>
    <w:rsid w:val="004369CF"/>
    <w:rsid w:val="00447440"/>
    <w:rsid w:val="00451CD2"/>
    <w:rsid w:val="00456A3B"/>
    <w:rsid w:val="004730ED"/>
    <w:rsid w:val="0047359B"/>
    <w:rsid w:val="00474B0B"/>
    <w:rsid w:val="004777D8"/>
    <w:rsid w:val="0049461D"/>
    <w:rsid w:val="00494702"/>
    <w:rsid w:val="004967ED"/>
    <w:rsid w:val="00496C7D"/>
    <w:rsid w:val="004A3F95"/>
    <w:rsid w:val="004A76FC"/>
    <w:rsid w:val="004B21E4"/>
    <w:rsid w:val="004B3738"/>
    <w:rsid w:val="004B5AF6"/>
    <w:rsid w:val="004C6022"/>
    <w:rsid w:val="004D4EB3"/>
    <w:rsid w:val="004D661B"/>
    <w:rsid w:val="004D72DD"/>
    <w:rsid w:val="004E01F7"/>
    <w:rsid w:val="004E3356"/>
    <w:rsid w:val="004E6093"/>
    <w:rsid w:val="004F109B"/>
    <w:rsid w:val="004F1BFB"/>
    <w:rsid w:val="004F3432"/>
    <w:rsid w:val="004F45EB"/>
    <w:rsid w:val="0050294C"/>
    <w:rsid w:val="00504D06"/>
    <w:rsid w:val="005119AC"/>
    <w:rsid w:val="005122C4"/>
    <w:rsid w:val="00515759"/>
    <w:rsid w:val="00515D92"/>
    <w:rsid w:val="005161EB"/>
    <w:rsid w:val="005326FE"/>
    <w:rsid w:val="00534B6C"/>
    <w:rsid w:val="00544AAA"/>
    <w:rsid w:val="00545307"/>
    <w:rsid w:val="00545F0C"/>
    <w:rsid w:val="00546CD3"/>
    <w:rsid w:val="0055282E"/>
    <w:rsid w:val="00554B18"/>
    <w:rsid w:val="00566077"/>
    <w:rsid w:val="005662BD"/>
    <w:rsid w:val="00571E39"/>
    <w:rsid w:val="005722A4"/>
    <w:rsid w:val="00574381"/>
    <w:rsid w:val="005808CF"/>
    <w:rsid w:val="0058243E"/>
    <w:rsid w:val="0058392F"/>
    <w:rsid w:val="00583FE0"/>
    <w:rsid w:val="00592F78"/>
    <w:rsid w:val="00594A81"/>
    <w:rsid w:val="005A1A54"/>
    <w:rsid w:val="005A2501"/>
    <w:rsid w:val="005A4B84"/>
    <w:rsid w:val="005B273D"/>
    <w:rsid w:val="005B5925"/>
    <w:rsid w:val="005B6BBB"/>
    <w:rsid w:val="005C3E4E"/>
    <w:rsid w:val="005D098B"/>
    <w:rsid w:val="005D35CC"/>
    <w:rsid w:val="005D6E6E"/>
    <w:rsid w:val="005D7369"/>
    <w:rsid w:val="005F1919"/>
    <w:rsid w:val="005F2A4B"/>
    <w:rsid w:val="005F3A19"/>
    <w:rsid w:val="005F4211"/>
    <w:rsid w:val="005F4AA8"/>
    <w:rsid w:val="005F575C"/>
    <w:rsid w:val="00606BB4"/>
    <w:rsid w:val="00622AE3"/>
    <w:rsid w:val="006300D4"/>
    <w:rsid w:val="0063703E"/>
    <w:rsid w:val="006407BF"/>
    <w:rsid w:val="00652551"/>
    <w:rsid w:val="00653FBA"/>
    <w:rsid w:val="006819C8"/>
    <w:rsid w:val="00682279"/>
    <w:rsid w:val="006851A1"/>
    <w:rsid w:val="00690B05"/>
    <w:rsid w:val="006934DE"/>
    <w:rsid w:val="006960FC"/>
    <w:rsid w:val="006A6772"/>
    <w:rsid w:val="006A67EF"/>
    <w:rsid w:val="006A6C60"/>
    <w:rsid w:val="006B4AFE"/>
    <w:rsid w:val="006B61EA"/>
    <w:rsid w:val="006E0875"/>
    <w:rsid w:val="006E1F6C"/>
    <w:rsid w:val="006E2AE2"/>
    <w:rsid w:val="006E2E40"/>
    <w:rsid w:val="006E35D5"/>
    <w:rsid w:val="006F7342"/>
    <w:rsid w:val="0070697D"/>
    <w:rsid w:val="0071189C"/>
    <w:rsid w:val="00711F48"/>
    <w:rsid w:val="0071206C"/>
    <w:rsid w:val="0071696E"/>
    <w:rsid w:val="007224D1"/>
    <w:rsid w:val="00735FA0"/>
    <w:rsid w:val="007407FC"/>
    <w:rsid w:val="007474A9"/>
    <w:rsid w:val="00752F90"/>
    <w:rsid w:val="007713DF"/>
    <w:rsid w:val="00771F61"/>
    <w:rsid w:val="00773A38"/>
    <w:rsid w:val="007813C2"/>
    <w:rsid w:val="00784B8E"/>
    <w:rsid w:val="007916DF"/>
    <w:rsid w:val="00795590"/>
    <w:rsid w:val="007A2CDD"/>
    <w:rsid w:val="007A33BA"/>
    <w:rsid w:val="007A3B1B"/>
    <w:rsid w:val="007A40CC"/>
    <w:rsid w:val="007B52E4"/>
    <w:rsid w:val="007B5BA6"/>
    <w:rsid w:val="007C0309"/>
    <w:rsid w:val="007C26EC"/>
    <w:rsid w:val="007C44E5"/>
    <w:rsid w:val="007D2862"/>
    <w:rsid w:val="007D4783"/>
    <w:rsid w:val="007E2B36"/>
    <w:rsid w:val="007E422B"/>
    <w:rsid w:val="007E573B"/>
    <w:rsid w:val="007E6624"/>
    <w:rsid w:val="0081238B"/>
    <w:rsid w:val="00830805"/>
    <w:rsid w:val="00843C0D"/>
    <w:rsid w:val="00843C9B"/>
    <w:rsid w:val="0084548A"/>
    <w:rsid w:val="00847E62"/>
    <w:rsid w:val="00851487"/>
    <w:rsid w:val="008515E6"/>
    <w:rsid w:val="008629E3"/>
    <w:rsid w:val="008722E8"/>
    <w:rsid w:val="00875310"/>
    <w:rsid w:val="00876EAE"/>
    <w:rsid w:val="008777AF"/>
    <w:rsid w:val="00883101"/>
    <w:rsid w:val="00885A46"/>
    <w:rsid w:val="00886F09"/>
    <w:rsid w:val="00891B34"/>
    <w:rsid w:val="00897172"/>
    <w:rsid w:val="008A0989"/>
    <w:rsid w:val="008A167C"/>
    <w:rsid w:val="008A6AF8"/>
    <w:rsid w:val="008B656A"/>
    <w:rsid w:val="008B7575"/>
    <w:rsid w:val="008C36AD"/>
    <w:rsid w:val="008D01D2"/>
    <w:rsid w:val="008E20F7"/>
    <w:rsid w:val="008E4F54"/>
    <w:rsid w:val="008F5D5C"/>
    <w:rsid w:val="008F6E40"/>
    <w:rsid w:val="00904B8F"/>
    <w:rsid w:val="00905076"/>
    <w:rsid w:val="00905E62"/>
    <w:rsid w:val="00906391"/>
    <w:rsid w:val="0091158D"/>
    <w:rsid w:val="00914ABD"/>
    <w:rsid w:val="0092138E"/>
    <w:rsid w:val="009321F1"/>
    <w:rsid w:val="0093470A"/>
    <w:rsid w:val="0093479C"/>
    <w:rsid w:val="009360BD"/>
    <w:rsid w:val="009375D2"/>
    <w:rsid w:val="00937D8F"/>
    <w:rsid w:val="00941133"/>
    <w:rsid w:val="0096522C"/>
    <w:rsid w:val="009743F3"/>
    <w:rsid w:val="00974A21"/>
    <w:rsid w:val="0097561C"/>
    <w:rsid w:val="0097638B"/>
    <w:rsid w:val="009974CD"/>
    <w:rsid w:val="009A0B7A"/>
    <w:rsid w:val="009A3F6A"/>
    <w:rsid w:val="009A67EB"/>
    <w:rsid w:val="009A701E"/>
    <w:rsid w:val="009C0E0D"/>
    <w:rsid w:val="009C5742"/>
    <w:rsid w:val="009C6837"/>
    <w:rsid w:val="009C6D4F"/>
    <w:rsid w:val="009D630E"/>
    <w:rsid w:val="009E1784"/>
    <w:rsid w:val="009E2E55"/>
    <w:rsid w:val="009E7573"/>
    <w:rsid w:val="009F3376"/>
    <w:rsid w:val="00A0762B"/>
    <w:rsid w:val="00A17725"/>
    <w:rsid w:val="00A21613"/>
    <w:rsid w:val="00A317A3"/>
    <w:rsid w:val="00A40896"/>
    <w:rsid w:val="00A43403"/>
    <w:rsid w:val="00A4404D"/>
    <w:rsid w:val="00A45F2D"/>
    <w:rsid w:val="00A6398A"/>
    <w:rsid w:val="00A658F7"/>
    <w:rsid w:val="00A66F45"/>
    <w:rsid w:val="00A71898"/>
    <w:rsid w:val="00A765B7"/>
    <w:rsid w:val="00A86AAD"/>
    <w:rsid w:val="00A91E93"/>
    <w:rsid w:val="00A94878"/>
    <w:rsid w:val="00AA6A58"/>
    <w:rsid w:val="00AB6041"/>
    <w:rsid w:val="00AC79FA"/>
    <w:rsid w:val="00AD1AE1"/>
    <w:rsid w:val="00AD4945"/>
    <w:rsid w:val="00AE61D4"/>
    <w:rsid w:val="00AE6E33"/>
    <w:rsid w:val="00AF0975"/>
    <w:rsid w:val="00AF5D6E"/>
    <w:rsid w:val="00AF63E5"/>
    <w:rsid w:val="00B0045B"/>
    <w:rsid w:val="00B00625"/>
    <w:rsid w:val="00B014ED"/>
    <w:rsid w:val="00B049CE"/>
    <w:rsid w:val="00B04BB9"/>
    <w:rsid w:val="00B10219"/>
    <w:rsid w:val="00B16054"/>
    <w:rsid w:val="00B16B59"/>
    <w:rsid w:val="00B21C98"/>
    <w:rsid w:val="00B2288E"/>
    <w:rsid w:val="00B416DE"/>
    <w:rsid w:val="00B43B3A"/>
    <w:rsid w:val="00B456A2"/>
    <w:rsid w:val="00B51065"/>
    <w:rsid w:val="00B57021"/>
    <w:rsid w:val="00B71D29"/>
    <w:rsid w:val="00B80CA1"/>
    <w:rsid w:val="00B86FB9"/>
    <w:rsid w:val="00B870F0"/>
    <w:rsid w:val="00B87C9B"/>
    <w:rsid w:val="00B93463"/>
    <w:rsid w:val="00B97B8E"/>
    <w:rsid w:val="00B97D14"/>
    <w:rsid w:val="00BA1A25"/>
    <w:rsid w:val="00BB4E85"/>
    <w:rsid w:val="00BB56C1"/>
    <w:rsid w:val="00BB7051"/>
    <w:rsid w:val="00BC069B"/>
    <w:rsid w:val="00BC0C84"/>
    <w:rsid w:val="00BC115B"/>
    <w:rsid w:val="00BD0097"/>
    <w:rsid w:val="00BD4615"/>
    <w:rsid w:val="00BE2761"/>
    <w:rsid w:val="00BF0F70"/>
    <w:rsid w:val="00BF5AED"/>
    <w:rsid w:val="00C24EB0"/>
    <w:rsid w:val="00C5232B"/>
    <w:rsid w:val="00C52792"/>
    <w:rsid w:val="00C54D30"/>
    <w:rsid w:val="00C5565C"/>
    <w:rsid w:val="00C64BE1"/>
    <w:rsid w:val="00C66759"/>
    <w:rsid w:val="00C7168B"/>
    <w:rsid w:val="00C71A96"/>
    <w:rsid w:val="00C765B8"/>
    <w:rsid w:val="00C8037C"/>
    <w:rsid w:val="00C835C2"/>
    <w:rsid w:val="00C912A8"/>
    <w:rsid w:val="00C92594"/>
    <w:rsid w:val="00CA0DE2"/>
    <w:rsid w:val="00CB0300"/>
    <w:rsid w:val="00CB2EC5"/>
    <w:rsid w:val="00CB71A3"/>
    <w:rsid w:val="00CD1DFC"/>
    <w:rsid w:val="00CD4697"/>
    <w:rsid w:val="00CD599D"/>
    <w:rsid w:val="00CE1D10"/>
    <w:rsid w:val="00CE25AE"/>
    <w:rsid w:val="00CE7ECD"/>
    <w:rsid w:val="00D07278"/>
    <w:rsid w:val="00D10C70"/>
    <w:rsid w:val="00D17367"/>
    <w:rsid w:val="00D202ED"/>
    <w:rsid w:val="00D26CE3"/>
    <w:rsid w:val="00D306AD"/>
    <w:rsid w:val="00D362F2"/>
    <w:rsid w:val="00D36DCB"/>
    <w:rsid w:val="00D463E3"/>
    <w:rsid w:val="00D5565C"/>
    <w:rsid w:val="00D56E59"/>
    <w:rsid w:val="00D575CC"/>
    <w:rsid w:val="00D6090F"/>
    <w:rsid w:val="00D65CA5"/>
    <w:rsid w:val="00D70AD5"/>
    <w:rsid w:val="00D72653"/>
    <w:rsid w:val="00D73BCE"/>
    <w:rsid w:val="00D833E5"/>
    <w:rsid w:val="00D90581"/>
    <w:rsid w:val="00D94F8E"/>
    <w:rsid w:val="00DA619E"/>
    <w:rsid w:val="00DB45D0"/>
    <w:rsid w:val="00DC1F0D"/>
    <w:rsid w:val="00DC411A"/>
    <w:rsid w:val="00DC51FB"/>
    <w:rsid w:val="00DD222F"/>
    <w:rsid w:val="00DD3B6A"/>
    <w:rsid w:val="00DD66CA"/>
    <w:rsid w:val="00DE34C3"/>
    <w:rsid w:val="00DE3F75"/>
    <w:rsid w:val="00DE5A12"/>
    <w:rsid w:val="00DE7563"/>
    <w:rsid w:val="00DF2EFC"/>
    <w:rsid w:val="00DF64DA"/>
    <w:rsid w:val="00DF788C"/>
    <w:rsid w:val="00E11319"/>
    <w:rsid w:val="00E17433"/>
    <w:rsid w:val="00E17A86"/>
    <w:rsid w:val="00E17E70"/>
    <w:rsid w:val="00E21287"/>
    <w:rsid w:val="00E24DF1"/>
    <w:rsid w:val="00E26F23"/>
    <w:rsid w:val="00E32C48"/>
    <w:rsid w:val="00E3522F"/>
    <w:rsid w:val="00E44AC5"/>
    <w:rsid w:val="00E46694"/>
    <w:rsid w:val="00E70767"/>
    <w:rsid w:val="00E8256A"/>
    <w:rsid w:val="00E90775"/>
    <w:rsid w:val="00E94792"/>
    <w:rsid w:val="00E949E7"/>
    <w:rsid w:val="00EA1E13"/>
    <w:rsid w:val="00EA4F71"/>
    <w:rsid w:val="00EA55BE"/>
    <w:rsid w:val="00EA5E72"/>
    <w:rsid w:val="00EC0023"/>
    <w:rsid w:val="00EC6C64"/>
    <w:rsid w:val="00EE21CA"/>
    <w:rsid w:val="00F1420A"/>
    <w:rsid w:val="00F1613F"/>
    <w:rsid w:val="00F16B8F"/>
    <w:rsid w:val="00F26F71"/>
    <w:rsid w:val="00F32BEE"/>
    <w:rsid w:val="00F34198"/>
    <w:rsid w:val="00F367A9"/>
    <w:rsid w:val="00F37D2A"/>
    <w:rsid w:val="00F43D6E"/>
    <w:rsid w:val="00F448A7"/>
    <w:rsid w:val="00F44C7B"/>
    <w:rsid w:val="00F472EB"/>
    <w:rsid w:val="00F50C4F"/>
    <w:rsid w:val="00F51546"/>
    <w:rsid w:val="00F637FC"/>
    <w:rsid w:val="00F73ED7"/>
    <w:rsid w:val="00F74F91"/>
    <w:rsid w:val="00F8326F"/>
    <w:rsid w:val="00FA291C"/>
    <w:rsid w:val="00FA657A"/>
    <w:rsid w:val="00FA70CE"/>
    <w:rsid w:val="00FB13A3"/>
    <w:rsid w:val="00FB4078"/>
    <w:rsid w:val="00FB6BAB"/>
    <w:rsid w:val="00FC438F"/>
    <w:rsid w:val="00FD1127"/>
    <w:rsid w:val="00FD7C01"/>
    <w:rsid w:val="00FE62DA"/>
    <w:rsid w:val="00FE730E"/>
    <w:rsid w:val="00FF01C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Strong" w:uiPriority="22" w:qFormat="1"/>
    <w:lsdException w:name="Emphasis" w:uiPriority="20" w:qFormat="1"/>
    <w:lsdException w:name="Normal (Web)" w:uiPriority="99"/>
    <w:lsdException w:name="HTML Code" w:uiPriority="99"/>
    <w:lsdException w:name="HTML Preformatted" w:uiPriority="99"/>
    <w:lsdException w:name="HTML Typewriter" w:uiPriority="99"/>
    <w:lsdException w:name="No List" w:uiPriority="99"/>
    <w:lsdException w:name="Table Grid" w:uiPriority="59"/>
    <w:lsdException w:name="Revision" w:uiPriority="99"/>
    <w:lsdException w:name="List Paragraph" w:uiPriority="99" w:qFormat="1"/>
    <w:lsdException w:name="Light List Accent 3" w:uiPriority="61"/>
  </w:latentStyles>
  <w:style w:type="paragraph" w:default="1" w:styleId="a1">
    <w:name w:val="Normal"/>
    <w:qFormat/>
    <w:rsid w:val="007038D8"/>
    <w:pPr>
      <w:widowControl w:val="0"/>
      <w:jc w:val="both"/>
    </w:pPr>
    <w:rPr>
      <w:kern w:val="2"/>
      <w:sz w:val="24"/>
      <w:szCs w:val="24"/>
    </w:rPr>
  </w:style>
  <w:style w:type="paragraph" w:styleId="1">
    <w:name w:val="heading 1"/>
    <w:basedOn w:val="ChapterTitle"/>
    <w:next w:val="a1"/>
    <w:link w:val="10"/>
    <w:qFormat/>
    <w:rsid w:val="001C5A0A"/>
    <w:pPr>
      <w:numPr>
        <w:numId w:val="1"/>
      </w:numPr>
      <w:outlineLvl w:val="0"/>
    </w:pPr>
    <w:rPr>
      <w:rFonts w:eastAsia="ＭＳ 明朝"/>
    </w:rPr>
  </w:style>
  <w:style w:type="paragraph" w:styleId="2">
    <w:name w:val="heading 2"/>
    <w:basedOn w:val="a1"/>
    <w:next w:val="a2"/>
    <w:link w:val="20"/>
    <w:qFormat/>
    <w:rsid w:val="00D833E5"/>
    <w:pPr>
      <w:keepNext/>
      <w:widowControl/>
      <w:numPr>
        <w:ilvl w:val="1"/>
        <w:numId w:val="1"/>
      </w:numPr>
      <w:outlineLvl w:val="1"/>
    </w:pPr>
    <w:rPr>
      <w:rFonts w:ascii="ＤＦＰ平成ゴシック体W7" w:eastAsia="ＭＳ ゴシック" w:hAnsi="ＭＳ ゴシック"/>
      <w:sz w:val="28"/>
      <w:szCs w:val="28"/>
    </w:rPr>
  </w:style>
  <w:style w:type="paragraph" w:styleId="3">
    <w:name w:val="heading 3"/>
    <w:basedOn w:val="a1"/>
    <w:next w:val="a2"/>
    <w:link w:val="30"/>
    <w:qFormat/>
    <w:rsid w:val="004F109B"/>
    <w:pPr>
      <w:keepNext/>
      <w:widowControl/>
      <w:numPr>
        <w:ilvl w:val="2"/>
        <w:numId w:val="1"/>
      </w:numPr>
      <w:outlineLvl w:val="2"/>
    </w:pPr>
    <w:rPr>
      <w:rFonts w:ascii="ＭＳ ゴシック" w:eastAsia="ＭＳ ゴシック" w:hAnsi="ＭＳ ゴシック"/>
    </w:rPr>
  </w:style>
  <w:style w:type="paragraph" w:styleId="4">
    <w:name w:val="heading 4"/>
    <w:basedOn w:val="a1"/>
    <w:next w:val="a2"/>
    <w:link w:val="40"/>
    <w:qFormat/>
    <w:rsid w:val="006A6C60"/>
    <w:pPr>
      <w:keepNext/>
      <w:widowControl/>
      <w:numPr>
        <w:ilvl w:val="3"/>
        <w:numId w:val="1"/>
      </w:numPr>
      <w:outlineLvl w:val="3"/>
    </w:pPr>
    <w:rPr>
      <w:rFonts w:ascii="ＭＳ ゴシック" w:eastAsia="ＭＳ ゴシック" w:hAnsi="ＭＳ ゴシック"/>
      <w:szCs w:val="22"/>
    </w:rPr>
  </w:style>
  <w:style w:type="paragraph" w:styleId="5">
    <w:name w:val="heading 5"/>
    <w:basedOn w:val="a1"/>
    <w:next w:val="a1"/>
    <w:link w:val="50"/>
    <w:qFormat/>
    <w:rsid w:val="00A765B7"/>
    <w:pPr>
      <w:keepNext/>
      <w:numPr>
        <w:ilvl w:val="4"/>
        <w:numId w:val="1"/>
      </w:numPr>
      <w:tabs>
        <w:tab w:val="left" w:pos="800"/>
      </w:tabs>
      <w:ind w:left="0" w:firstLine="210"/>
      <w:outlineLvl w:val="4"/>
    </w:pPr>
    <w:rPr>
      <w:rFonts w:ascii="ＭＳ ゴシック" w:eastAsia="ＭＳ ゴシック" w:hAnsi="ＭＳ ゴシック"/>
      <w:szCs w:val="20"/>
    </w:rPr>
  </w:style>
  <w:style w:type="paragraph" w:styleId="6">
    <w:name w:val="heading 6"/>
    <w:basedOn w:val="1"/>
    <w:next w:val="a3"/>
    <w:link w:val="60"/>
    <w:qFormat/>
    <w:rsid w:val="007A3B1B"/>
    <w:pPr>
      <w:keepNext/>
      <w:numPr>
        <w:numId w:val="0"/>
      </w:numPr>
      <w:tabs>
        <w:tab w:val="num" w:pos="57"/>
      </w:tabs>
      <w:jc w:val="left"/>
      <w:outlineLvl w:val="5"/>
    </w:pPr>
    <w:rPr>
      <w:rFonts w:ascii="Arial" w:eastAsia="ＭＳ Ｐゴシック" w:hAnsi="Arial"/>
      <w:bCs/>
      <w:sz w:val="24"/>
      <w:szCs w:val="24"/>
    </w:rPr>
  </w:style>
  <w:style w:type="paragraph" w:styleId="7">
    <w:name w:val="heading 7"/>
    <w:basedOn w:val="2"/>
    <w:next w:val="a3"/>
    <w:link w:val="70"/>
    <w:qFormat/>
    <w:rsid w:val="00E70767"/>
    <w:pPr>
      <w:widowControl w:val="0"/>
      <w:numPr>
        <w:ilvl w:val="0"/>
        <w:numId w:val="0"/>
      </w:numPr>
      <w:outlineLvl w:val="6"/>
    </w:pPr>
    <w:rPr>
      <w:rFonts w:ascii="Arial" w:eastAsia="ＭＳ Ｐゴシック" w:hAnsi="Arial" w:cs="Arial"/>
      <w:sz w:val="22"/>
      <w:szCs w:val="24"/>
    </w:rPr>
  </w:style>
  <w:style w:type="paragraph" w:styleId="8">
    <w:name w:val="heading 8"/>
    <w:basedOn w:val="3"/>
    <w:next w:val="a3"/>
    <w:link w:val="80"/>
    <w:qFormat/>
    <w:rsid w:val="00E70767"/>
    <w:pPr>
      <w:widowControl w:val="0"/>
      <w:numPr>
        <w:ilvl w:val="0"/>
        <w:numId w:val="0"/>
      </w:numPr>
      <w:tabs>
        <w:tab w:val="left" w:pos="1800"/>
      </w:tabs>
      <w:outlineLvl w:val="7"/>
    </w:pPr>
    <w:rPr>
      <w:rFonts w:ascii="Arial" w:hAnsi="Arial" w:cs="Arial"/>
      <w:sz w:val="21"/>
    </w:rPr>
  </w:style>
  <w:style w:type="paragraph" w:styleId="9">
    <w:name w:val="heading 9"/>
    <w:basedOn w:val="3"/>
    <w:next w:val="a3"/>
    <w:link w:val="90"/>
    <w:qFormat/>
    <w:rsid w:val="00E70767"/>
    <w:pPr>
      <w:widowControl w:val="0"/>
      <w:numPr>
        <w:ilvl w:val="0"/>
        <w:numId w:val="0"/>
      </w:numPr>
      <w:tabs>
        <w:tab w:val="left" w:pos="1980"/>
      </w:tabs>
      <w:outlineLvl w:val="8"/>
    </w:pPr>
    <w:rPr>
      <w:rFonts w:ascii="Arial" w:hAnsi="Arial" w:cs="Arial"/>
      <w:sz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alloon Text"/>
    <w:basedOn w:val="a1"/>
    <w:link w:val="11"/>
    <w:rsid w:val="00F34198"/>
    <w:rPr>
      <w:rFonts w:ascii="Arial" w:eastAsia="ＭＳ ゴシック" w:hAnsi="Arial"/>
      <w:sz w:val="18"/>
      <w:szCs w:val="18"/>
    </w:rPr>
  </w:style>
  <w:style w:type="character" w:customStyle="1" w:styleId="a8">
    <w:name w:val="吹き出し (文字)"/>
    <w:basedOn w:val="a4"/>
    <w:rsid w:val="00995E2D"/>
    <w:rPr>
      <w:rFonts w:ascii="ヒラギノ角ゴ ProN W3" w:eastAsia="ヒラギノ角ゴ ProN W3"/>
      <w:sz w:val="18"/>
      <w:szCs w:val="18"/>
    </w:rPr>
  </w:style>
  <w:style w:type="paragraph" w:customStyle="1" w:styleId="ChapterTitle">
    <w:name w:val="Chapter Title"/>
    <w:basedOn w:val="a1"/>
    <w:rsid w:val="00F37D2A"/>
    <w:rPr>
      <w:rFonts w:ascii="ＤＦＧ平成明朝体W9" w:eastAsia="ＤＦＧ平成明朝体W9"/>
      <w:sz w:val="72"/>
      <w:szCs w:val="72"/>
    </w:rPr>
  </w:style>
  <w:style w:type="paragraph" w:customStyle="1" w:styleId="a2">
    <w:name w:val="報告書本文"/>
    <w:basedOn w:val="a1"/>
    <w:rsid w:val="004F109B"/>
    <w:pPr>
      <w:ind w:firstLineChars="100" w:firstLine="100"/>
    </w:pPr>
  </w:style>
  <w:style w:type="character" w:customStyle="1" w:styleId="10">
    <w:name w:val="見出し 1 (文字)"/>
    <w:basedOn w:val="a4"/>
    <w:link w:val="1"/>
    <w:rsid w:val="001C5A0A"/>
    <w:rPr>
      <w:rFonts w:ascii="ＤＦＧ平成明朝体W9"/>
      <w:kern w:val="2"/>
      <w:sz w:val="72"/>
      <w:szCs w:val="72"/>
    </w:rPr>
  </w:style>
  <w:style w:type="character" w:customStyle="1" w:styleId="20">
    <w:name w:val="見出し 2 (文字)"/>
    <w:basedOn w:val="a4"/>
    <w:link w:val="2"/>
    <w:rsid w:val="00D833E5"/>
    <w:rPr>
      <w:rFonts w:ascii="ＤＦＰ平成ゴシック体W7" w:eastAsia="ＭＳ ゴシック" w:hAnsi="ＭＳ ゴシック"/>
      <w:kern w:val="2"/>
      <w:sz w:val="28"/>
      <w:szCs w:val="28"/>
    </w:rPr>
  </w:style>
  <w:style w:type="character" w:customStyle="1" w:styleId="30">
    <w:name w:val="見出し 3 (文字)"/>
    <w:basedOn w:val="a4"/>
    <w:link w:val="3"/>
    <w:rsid w:val="004F109B"/>
    <w:rPr>
      <w:rFonts w:ascii="ＭＳ ゴシック" w:eastAsia="ＭＳ ゴシック" w:hAnsi="ＭＳ ゴシック"/>
      <w:kern w:val="2"/>
      <w:sz w:val="24"/>
      <w:szCs w:val="24"/>
    </w:rPr>
  </w:style>
  <w:style w:type="character" w:customStyle="1" w:styleId="40">
    <w:name w:val="見出し 4 (文字)"/>
    <w:basedOn w:val="a4"/>
    <w:link w:val="4"/>
    <w:rsid w:val="006A6C60"/>
    <w:rPr>
      <w:rFonts w:ascii="ＭＳ ゴシック" w:eastAsia="ＭＳ ゴシック" w:hAnsi="ＭＳ ゴシック"/>
      <w:kern w:val="2"/>
      <w:sz w:val="24"/>
      <w:szCs w:val="22"/>
    </w:rPr>
  </w:style>
  <w:style w:type="character" w:customStyle="1" w:styleId="50">
    <w:name w:val="見出し 5 (文字)"/>
    <w:basedOn w:val="a4"/>
    <w:link w:val="5"/>
    <w:rsid w:val="00A765B7"/>
    <w:rPr>
      <w:rFonts w:ascii="ＭＳ ゴシック" w:eastAsia="ＭＳ ゴシック" w:hAnsi="ＭＳ ゴシック"/>
      <w:kern w:val="2"/>
      <w:sz w:val="24"/>
    </w:rPr>
  </w:style>
  <w:style w:type="paragraph" w:styleId="a9">
    <w:name w:val="Body Text Indent"/>
    <w:basedOn w:val="a1"/>
    <w:link w:val="aa"/>
    <w:rsid w:val="00D833E5"/>
    <w:pPr>
      <w:ind w:leftChars="200" w:left="420" w:firstLineChars="100" w:firstLine="210"/>
    </w:pPr>
    <w:rPr>
      <w:rFonts w:ascii="Times New Roman" w:eastAsia="ＭＳ ゴシック"/>
      <w:color w:val="000000"/>
    </w:rPr>
  </w:style>
  <w:style w:type="character" w:customStyle="1" w:styleId="aa">
    <w:name w:val="本文インデント (文字)"/>
    <w:basedOn w:val="a4"/>
    <w:link w:val="a9"/>
    <w:rsid w:val="00D833E5"/>
    <w:rPr>
      <w:rFonts w:ascii="Times New Roman" w:eastAsia="ＭＳ ゴシック" w:hAnsi="Century" w:cs="Times New Roman"/>
      <w:color w:val="000000"/>
    </w:rPr>
  </w:style>
  <w:style w:type="character" w:styleId="ab">
    <w:name w:val="annotation reference"/>
    <w:rsid w:val="00F34198"/>
    <w:rPr>
      <w:sz w:val="18"/>
      <w:szCs w:val="18"/>
    </w:rPr>
  </w:style>
  <w:style w:type="paragraph" w:styleId="ac">
    <w:name w:val="annotation text"/>
    <w:basedOn w:val="a1"/>
    <w:link w:val="ad"/>
    <w:rsid w:val="00F34198"/>
    <w:pPr>
      <w:jc w:val="left"/>
    </w:pPr>
    <w:rPr>
      <w:rFonts w:ascii="ＭＳ ゴシック" w:eastAsia="ＭＳ ゴシック"/>
    </w:rPr>
  </w:style>
  <w:style w:type="character" w:customStyle="1" w:styleId="ad">
    <w:name w:val="コメント文字列 (文字)"/>
    <w:basedOn w:val="a4"/>
    <w:link w:val="ac"/>
    <w:rsid w:val="00F34198"/>
    <w:rPr>
      <w:rFonts w:ascii="ＭＳ ゴシック" w:eastAsia="ＭＳ ゴシック" w:hAnsi="Century" w:cs="Times New Roman"/>
    </w:rPr>
  </w:style>
  <w:style w:type="character" w:customStyle="1" w:styleId="11">
    <w:name w:val="吹き出し (文字)1"/>
    <w:basedOn w:val="a4"/>
    <w:link w:val="a7"/>
    <w:rsid w:val="00F34198"/>
    <w:rPr>
      <w:rFonts w:ascii="Arial" w:eastAsia="ＭＳ ゴシック" w:hAnsi="Arial" w:cs="Times New Roman"/>
      <w:sz w:val="18"/>
      <w:szCs w:val="18"/>
    </w:rPr>
  </w:style>
  <w:style w:type="paragraph" w:styleId="ae">
    <w:name w:val="header"/>
    <w:basedOn w:val="a1"/>
    <w:link w:val="af"/>
    <w:rsid w:val="00F34198"/>
    <w:pPr>
      <w:tabs>
        <w:tab w:val="center" w:pos="4252"/>
        <w:tab w:val="right" w:pos="8504"/>
      </w:tabs>
      <w:snapToGrid w:val="0"/>
    </w:pPr>
    <w:rPr>
      <w:rFonts w:ascii="ＭＳ ゴシック" w:eastAsia="ＭＳ ゴシック"/>
    </w:rPr>
  </w:style>
  <w:style w:type="character" w:customStyle="1" w:styleId="af">
    <w:name w:val="ヘッダー (文字)"/>
    <w:basedOn w:val="a4"/>
    <w:link w:val="ae"/>
    <w:rsid w:val="00F34198"/>
    <w:rPr>
      <w:rFonts w:ascii="ＭＳ ゴシック" w:eastAsia="ＭＳ ゴシック" w:hAnsi="Century" w:cs="Times New Roman"/>
    </w:rPr>
  </w:style>
  <w:style w:type="paragraph" w:styleId="af0">
    <w:name w:val="footer"/>
    <w:basedOn w:val="a1"/>
    <w:link w:val="af1"/>
    <w:rsid w:val="00F34198"/>
    <w:pPr>
      <w:tabs>
        <w:tab w:val="center" w:pos="4252"/>
        <w:tab w:val="right" w:pos="8504"/>
      </w:tabs>
      <w:snapToGrid w:val="0"/>
    </w:pPr>
    <w:rPr>
      <w:rFonts w:ascii="ＭＳ ゴシック" w:eastAsia="ＭＳ ゴシック"/>
    </w:rPr>
  </w:style>
  <w:style w:type="character" w:customStyle="1" w:styleId="af1">
    <w:name w:val="フッター (文字)"/>
    <w:basedOn w:val="a4"/>
    <w:link w:val="af0"/>
    <w:rsid w:val="00F34198"/>
    <w:rPr>
      <w:rFonts w:ascii="ＭＳ ゴシック" w:eastAsia="ＭＳ ゴシック" w:hAnsi="Century" w:cs="Times New Roman"/>
    </w:rPr>
  </w:style>
  <w:style w:type="paragraph" w:styleId="af2">
    <w:name w:val="footnote text"/>
    <w:basedOn w:val="a1"/>
    <w:link w:val="af3"/>
    <w:rsid w:val="004F109B"/>
    <w:pPr>
      <w:snapToGrid w:val="0"/>
      <w:jc w:val="left"/>
    </w:pPr>
    <w:rPr>
      <w:rFonts w:eastAsia="ＭＳ ゴシック"/>
    </w:rPr>
  </w:style>
  <w:style w:type="character" w:customStyle="1" w:styleId="af3">
    <w:name w:val="脚注文字列 (文字)"/>
    <w:basedOn w:val="a4"/>
    <w:link w:val="af2"/>
    <w:rsid w:val="004F109B"/>
    <w:rPr>
      <w:rFonts w:eastAsia="ＭＳ ゴシック"/>
      <w:kern w:val="2"/>
      <w:sz w:val="24"/>
      <w:szCs w:val="24"/>
    </w:rPr>
  </w:style>
  <w:style w:type="character" w:styleId="af4">
    <w:name w:val="footnote reference"/>
    <w:rsid w:val="00F34198"/>
    <w:rPr>
      <w:vertAlign w:val="superscript"/>
    </w:rPr>
  </w:style>
  <w:style w:type="paragraph" w:styleId="af5">
    <w:name w:val="annotation subject"/>
    <w:basedOn w:val="ac"/>
    <w:next w:val="ac"/>
    <w:link w:val="af6"/>
    <w:rsid w:val="00F34198"/>
    <w:rPr>
      <w:b/>
      <w:bCs/>
    </w:rPr>
  </w:style>
  <w:style w:type="character" w:customStyle="1" w:styleId="af6">
    <w:name w:val="コメント内容 (文字)"/>
    <w:basedOn w:val="ad"/>
    <w:link w:val="af5"/>
    <w:rsid w:val="00F34198"/>
    <w:rPr>
      <w:rFonts w:ascii="ＭＳ ゴシック" w:eastAsia="ＭＳ ゴシック" w:hAnsi="Century" w:cs="Times New Roman"/>
      <w:b/>
      <w:bCs/>
    </w:rPr>
  </w:style>
  <w:style w:type="paragraph" w:styleId="af7">
    <w:name w:val="Note Heading"/>
    <w:basedOn w:val="a1"/>
    <w:next w:val="a1"/>
    <w:link w:val="af8"/>
    <w:rsid w:val="00F34198"/>
    <w:pPr>
      <w:jc w:val="center"/>
    </w:pPr>
    <w:rPr>
      <w:rFonts w:ascii="ＭＳ ゴシック" w:eastAsia="ＭＳ ゴシック"/>
      <w:sz w:val="22"/>
      <w:szCs w:val="22"/>
      <w:lang w:val="en-GB"/>
    </w:rPr>
  </w:style>
  <w:style w:type="character" w:customStyle="1" w:styleId="af8">
    <w:name w:val="記 (文字)"/>
    <w:basedOn w:val="a4"/>
    <w:link w:val="af7"/>
    <w:rsid w:val="00F34198"/>
    <w:rPr>
      <w:rFonts w:ascii="ＭＳ ゴシック" w:eastAsia="ＭＳ ゴシック" w:hAnsi="Century" w:cs="Times New Roman"/>
      <w:sz w:val="22"/>
      <w:szCs w:val="22"/>
      <w:lang w:val="en-GB"/>
    </w:rPr>
  </w:style>
  <w:style w:type="paragraph" w:styleId="af9">
    <w:name w:val="Closing"/>
    <w:basedOn w:val="a1"/>
    <w:link w:val="afa"/>
    <w:rsid w:val="00F34198"/>
    <w:pPr>
      <w:jc w:val="right"/>
    </w:pPr>
    <w:rPr>
      <w:rFonts w:ascii="ＭＳ ゴシック" w:eastAsia="ＭＳ ゴシック"/>
      <w:sz w:val="22"/>
      <w:szCs w:val="22"/>
      <w:lang w:val="en-GB"/>
    </w:rPr>
  </w:style>
  <w:style w:type="character" w:customStyle="1" w:styleId="afa">
    <w:name w:val="結語 (文字)"/>
    <w:basedOn w:val="a4"/>
    <w:link w:val="af9"/>
    <w:rsid w:val="00F34198"/>
    <w:rPr>
      <w:rFonts w:ascii="ＭＳ ゴシック" w:eastAsia="ＭＳ ゴシック" w:hAnsi="Century" w:cs="Times New Roman"/>
      <w:sz w:val="22"/>
      <w:szCs w:val="22"/>
      <w:lang w:val="en-GB"/>
    </w:rPr>
  </w:style>
  <w:style w:type="table" w:styleId="afb">
    <w:name w:val="Table Grid"/>
    <w:basedOn w:val="a5"/>
    <w:uiPriority w:val="59"/>
    <w:rsid w:val="00F34198"/>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endnote reference"/>
    <w:rsid w:val="00F34198"/>
    <w:rPr>
      <w:vertAlign w:val="superscript"/>
    </w:rPr>
  </w:style>
  <w:style w:type="paragraph" w:styleId="afd">
    <w:name w:val="endnote text"/>
    <w:basedOn w:val="a1"/>
    <w:link w:val="afe"/>
    <w:rsid w:val="00F34198"/>
    <w:pPr>
      <w:snapToGrid w:val="0"/>
      <w:jc w:val="left"/>
    </w:pPr>
    <w:rPr>
      <w:rFonts w:ascii="ＭＳ ゴシック" w:eastAsia="ＭＳ ゴシック"/>
    </w:rPr>
  </w:style>
  <w:style w:type="character" w:customStyle="1" w:styleId="afe">
    <w:name w:val="文末脚注文字列 (文字)"/>
    <w:basedOn w:val="a4"/>
    <w:link w:val="afd"/>
    <w:rsid w:val="00F34198"/>
    <w:rPr>
      <w:rFonts w:ascii="ＭＳ ゴシック" w:eastAsia="ＭＳ ゴシック" w:hAnsi="Century" w:cs="Times New Roman"/>
    </w:rPr>
  </w:style>
  <w:style w:type="character" w:styleId="aff">
    <w:name w:val="page number"/>
    <w:basedOn w:val="a4"/>
    <w:rsid w:val="00F34198"/>
  </w:style>
  <w:style w:type="paragraph" w:customStyle="1" w:styleId="HTMLBody">
    <w:name w:val="HTML Body"/>
    <w:rsid w:val="00F34198"/>
    <w:pPr>
      <w:widowControl w:val="0"/>
      <w:autoSpaceDE w:val="0"/>
      <w:autoSpaceDN w:val="0"/>
      <w:adjustRightInd w:val="0"/>
    </w:pPr>
    <w:rPr>
      <w:rFonts w:ascii="ＭＳ Ｐゴシック" w:eastAsia="ＭＳ Ｐゴシック" w:hAnsi="Times New Roman"/>
    </w:rPr>
  </w:style>
  <w:style w:type="character" w:styleId="aff0">
    <w:name w:val="Hyperlink"/>
    <w:rsid w:val="00F34198"/>
    <w:rPr>
      <w:color w:val="0000FF"/>
      <w:u w:val="single"/>
    </w:rPr>
  </w:style>
  <w:style w:type="paragraph" w:styleId="HTML">
    <w:name w:val="HTML Preformatted"/>
    <w:basedOn w:val="a1"/>
    <w:link w:val="HTML0"/>
    <w:uiPriority w:val="99"/>
    <w:unhideWhenUsed/>
    <w:rsid w:val="00F34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rPr>
  </w:style>
  <w:style w:type="character" w:customStyle="1" w:styleId="HTML0">
    <w:name w:val="HTML 書式付き (文字)"/>
    <w:basedOn w:val="a4"/>
    <w:link w:val="HTML"/>
    <w:uiPriority w:val="99"/>
    <w:rsid w:val="00F34198"/>
    <w:rPr>
      <w:rFonts w:ascii="ＭＳ ゴシック" w:eastAsia="ＭＳ ゴシック" w:hAnsi="ＭＳ ゴシック" w:cs="ＭＳ ゴシック"/>
      <w:kern w:val="0"/>
    </w:rPr>
  </w:style>
  <w:style w:type="paragraph" w:styleId="aff1">
    <w:name w:val="Revision"/>
    <w:hidden/>
    <w:uiPriority w:val="99"/>
    <w:rsid w:val="00F34198"/>
    <w:rPr>
      <w:rFonts w:ascii="ＭＳ ゴシック" w:eastAsia="ＭＳ ゴシック"/>
      <w:kern w:val="2"/>
      <w:sz w:val="24"/>
      <w:szCs w:val="24"/>
    </w:rPr>
  </w:style>
  <w:style w:type="character" w:styleId="aff2">
    <w:name w:val="line number"/>
    <w:basedOn w:val="a4"/>
    <w:rsid w:val="00F34198"/>
  </w:style>
  <w:style w:type="paragraph" w:styleId="12">
    <w:name w:val="toc 1"/>
    <w:basedOn w:val="a1"/>
    <w:next w:val="a1"/>
    <w:autoRedefine/>
    <w:uiPriority w:val="39"/>
    <w:rsid w:val="00D575CC"/>
    <w:pPr>
      <w:spacing w:before="120"/>
      <w:jc w:val="left"/>
    </w:pPr>
    <w:rPr>
      <w:b/>
    </w:rPr>
  </w:style>
  <w:style w:type="paragraph" w:styleId="21">
    <w:name w:val="toc 2"/>
    <w:basedOn w:val="a1"/>
    <w:next w:val="a1"/>
    <w:autoRedefine/>
    <w:uiPriority w:val="39"/>
    <w:rsid w:val="00D575CC"/>
    <w:pPr>
      <w:ind w:left="240"/>
      <w:jc w:val="left"/>
    </w:pPr>
    <w:rPr>
      <w:b/>
      <w:sz w:val="22"/>
      <w:szCs w:val="22"/>
    </w:rPr>
  </w:style>
  <w:style w:type="paragraph" w:styleId="31">
    <w:name w:val="toc 3"/>
    <w:basedOn w:val="a1"/>
    <w:next w:val="a1"/>
    <w:autoRedefine/>
    <w:uiPriority w:val="39"/>
    <w:rsid w:val="00D575CC"/>
    <w:pPr>
      <w:ind w:left="480"/>
      <w:jc w:val="left"/>
    </w:pPr>
    <w:rPr>
      <w:sz w:val="22"/>
      <w:szCs w:val="22"/>
    </w:rPr>
  </w:style>
  <w:style w:type="paragraph" w:styleId="41">
    <w:name w:val="toc 4"/>
    <w:basedOn w:val="a1"/>
    <w:next w:val="a1"/>
    <w:autoRedefine/>
    <w:uiPriority w:val="39"/>
    <w:rsid w:val="00D575CC"/>
    <w:pPr>
      <w:ind w:left="720"/>
      <w:jc w:val="left"/>
    </w:pPr>
    <w:rPr>
      <w:sz w:val="20"/>
      <w:szCs w:val="20"/>
    </w:rPr>
  </w:style>
  <w:style w:type="paragraph" w:styleId="51">
    <w:name w:val="toc 5"/>
    <w:basedOn w:val="a1"/>
    <w:next w:val="a1"/>
    <w:autoRedefine/>
    <w:uiPriority w:val="39"/>
    <w:rsid w:val="00D575CC"/>
    <w:pPr>
      <w:ind w:left="960"/>
      <w:jc w:val="left"/>
    </w:pPr>
    <w:rPr>
      <w:sz w:val="20"/>
      <w:szCs w:val="20"/>
    </w:rPr>
  </w:style>
  <w:style w:type="paragraph" w:styleId="61">
    <w:name w:val="toc 6"/>
    <w:basedOn w:val="a1"/>
    <w:next w:val="a1"/>
    <w:autoRedefine/>
    <w:uiPriority w:val="39"/>
    <w:rsid w:val="00D575CC"/>
    <w:pPr>
      <w:ind w:left="1200"/>
      <w:jc w:val="left"/>
    </w:pPr>
    <w:rPr>
      <w:sz w:val="20"/>
      <w:szCs w:val="20"/>
    </w:rPr>
  </w:style>
  <w:style w:type="paragraph" w:styleId="71">
    <w:name w:val="toc 7"/>
    <w:basedOn w:val="a1"/>
    <w:next w:val="a1"/>
    <w:autoRedefine/>
    <w:uiPriority w:val="39"/>
    <w:rsid w:val="00D575CC"/>
    <w:pPr>
      <w:ind w:left="1440"/>
      <w:jc w:val="left"/>
    </w:pPr>
    <w:rPr>
      <w:sz w:val="20"/>
      <w:szCs w:val="20"/>
    </w:rPr>
  </w:style>
  <w:style w:type="paragraph" w:styleId="81">
    <w:name w:val="toc 8"/>
    <w:basedOn w:val="a1"/>
    <w:next w:val="a1"/>
    <w:autoRedefine/>
    <w:uiPriority w:val="39"/>
    <w:rsid w:val="00D575CC"/>
    <w:pPr>
      <w:ind w:left="1680"/>
      <w:jc w:val="left"/>
    </w:pPr>
    <w:rPr>
      <w:sz w:val="20"/>
      <w:szCs w:val="20"/>
    </w:rPr>
  </w:style>
  <w:style w:type="paragraph" w:styleId="91">
    <w:name w:val="toc 9"/>
    <w:basedOn w:val="a1"/>
    <w:next w:val="a1"/>
    <w:autoRedefine/>
    <w:uiPriority w:val="39"/>
    <w:rsid w:val="00D575CC"/>
    <w:pPr>
      <w:ind w:left="1920"/>
      <w:jc w:val="left"/>
    </w:pPr>
    <w:rPr>
      <w:sz w:val="20"/>
      <w:szCs w:val="20"/>
    </w:rPr>
  </w:style>
  <w:style w:type="paragraph" w:styleId="aff3">
    <w:name w:val="caption"/>
    <w:basedOn w:val="a1"/>
    <w:next w:val="a1"/>
    <w:qFormat/>
    <w:rsid w:val="001C0234"/>
    <w:rPr>
      <w:b/>
      <w:bCs/>
      <w:sz w:val="21"/>
      <w:szCs w:val="21"/>
    </w:rPr>
  </w:style>
  <w:style w:type="table" w:styleId="13">
    <w:name w:val="Colorful List Accent 6"/>
    <w:basedOn w:val="a5"/>
    <w:rsid w:val="000A42F8"/>
    <w:rPr>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character" w:styleId="aff4">
    <w:name w:val="Emphasis"/>
    <w:basedOn w:val="a4"/>
    <w:uiPriority w:val="20"/>
    <w:qFormat/>
    <w:rsid w:val="000A42F8"/>
    <w:rPr>
      <w:i/>
      <w:iCs/>
    </w:rPr>
  </w:style>
  <w:style w:type="paragraph" w:styleId="aff5">
    <w:name w:val="List Paragraph"/>
    <w:basedOn w:val="a1"/>
    <w:uiPriority w:val="99"/>
    <w:qFormat/>
    <w:rsid w:val="003F6C31"/>
    <w:pPr>
      <w:ind w:leftChars="400" w:left="960"/>
    </w:pPr>
  </w:style>
  <w:style w:type="paragraph" w:customStyle="1" w:styleId="json">
    <w:name w:val="json"/>
    <w:basedOn w:val="a1"/>
    <w:qFormat/>
    <w:rsid w:val="00D72653"/>
    <w:pPr>
      <w:spacing w:line="220" w:lineRule="exact"/>
    </w:pPr>
    <w:rPr>
      <w:rFonts w:eastAsia="Courier New"/>
      <w:sz w:val="20"/>
    </w:rPr>
  </w:style>
  <w:style w:type="paragraph" w:styleId="a3">
    <w:name w:val="Body Text"/>
    <w:basedOn w:val="a1"/>
    <w:link w:val="aff6"/>
    <w:rsid w:val="005662BD"/>
  </w:style>
  <w:style w:type="character" w:customStyle="1" w:styleId="aff6">
    <w:name w:val="本文 (文字)"/>
    <w:basedOn w:val="a4"/>
    <w:link w:val="a3"/>
    <w:rsid w:val="005662BD"/>
  </w:style>
  <w:style w:type="paragraph" w:customStyle="1" w:styleId="aff7">
    <w:name w:val="参考文献見出し"/>
    <w:basedOn w:val="1"/>
    <w:next w:val="a1"/>
    <w:rsid w:val="005662BD"/>
    <w:pPr>
      <w:keepNext/>
      <w:pageBreakBefore/>
      <w:numPr>
        <w:numId w:val="0"/>
      </w:numPr>
      <w:jc w:val="left"/>
    </w:pPr>
    <w:rPr>
      <w:rFonts w:ascii="Arial" w:eastAsia="ＭＳ ゴシック" w:hAnsi="Arial"/>
      <w:sz w:val="28"/>
      <w:szCs w:val="24"/>
    </w:rPr>
  </w:style>
  <w:style w:type="paragraph" w:customStyle="1" w:styleId="a0">
    <w:name w:val="参考文献"/>
    <w:rsid w:val="003A28B9"/>
    <w:pPr>
      <w:numPr>
        <w:numId w:val="3"/>
      </w:numPr>
      <w:spacing w:before="180"/>
    </w:pPr>
    <w:rPr>
      <w:rFonts w:eastAsia="ＭＳ Ｐ明朝"/>
      <w:kern w:val="2"/>
      <w:sz w:val="21"/>
      <w:szCs w:val="24"/>
    </w:rPr>
  </w:style>
  <w:style w:type="character" w:customStyle="1" w:styleId="60">
    <w:name w:val="見出し 6 (文字)"/>
    <w:basedOn w:val="a4"/>
    <w:link w:val="6"/>
    <w:rsid w:val="007A3B1B"/>
    <w:rPr>
      <w:rFonts w:ascii="Arial" w:eastAsia="ＭＳ Ｐゴシック" w:hAnsi="Arial"/>
      <w:bCs/>
      <w:kern w:val="2"/>
      <w:sz w:val="24"/>
      <w:szCs w:val="24"/>
    </w:rPr>
  </w:style>
  <w:style w:type="character" w:customStyle="1" w:styleId="70">
    <w:name w:val="見出し 7 (文字)"/>
    <w:basedOn w:val="a4"/>
    <w:link w:val="7"/>
    <w:rsid w:val="00E70767"/>
    <w:rPr>
      <w:rFonts w:ascii="Arial" w:eastAsia="ＭＳ Ｐゴシック" w:hAnsi="Arial" w:cs="Arial"/>
      <w:sz w:val="22"/>
    </w:rPr>
  </w:style>
  <w:style w:type="character" w:customStyle="1" w:styleId="80">
    <w:name w:val="見出し 8 (文字)"/>
    <w:basedOn w:val="a4"/>
    <w:link w:val="8"/>
    <w:rsid w:val="00E70767"/>
    <w:rPr>
      <w:rFonts w:ascii="Arial" w:eastAsia="ＭＳ ゴシック" w:hAnsi="Arial" w:cs="Arial"/>
      <w:sz w:val="21"/>
    </w:rPr>
  </w:style>
  <w:style w:type="character" w:customStyle="1" w:styleId="90">
    <w:name w:val="見出し 9 (文字)"/>
    <w:basedOn w:val="a4"/>
    <w:link w:val="9"/>
    <w:rsid w:val="00E70767"/>
    <w:rPr>
      <w:rFonts w:ascii="Arial" w:eastAsia="ＭＳ ゴシック" w:hAnsi="Arial" w:cs="Arial"/>
      <w:sz w:val="21"/>
    </w:rPr>
  </w:style>
  <w:style w:type="table" w:styleId="22">
    <w:name w:val="Light List Accent 3"/>
    <w:basedOn w:val="a5"/>
    <w:uiPriority w:val="61"/>
    <w:rsid w:val="008629E3"/>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23">
    <w:name w:val="Body Text 2"/>
    <w:basedOn w:val="a1"/>
    <w:link w:val="24"/>
    <w:rsid w:val="006E2AE2"/>
    <w:pPr>
      <w:spacing w:line="480" w:lineRule="auto"/>
    </w:pPr>
  </w:style>
  <w:style w:type="character" w:customStyle="1" w:styleId="24">
    <w:name w:val="本文 2 (文字)"/>
    <w:basedOn w:val="a4"/>
    <w:link w:val="23"/>
    <w:rsid w:val="006E2AE2"/>
  </w:style>
  <w:style w:type="paragraph" w:styleId="Web">
    <w:name w:val="Normal (Web)"/>
    <w:basedOn w:val="a1"/>
    <w:uiPriority w:val="99"/>
    <w:unhideWhenUsed/>
    <w:rsid w:val="001E0874"/>
    <w:pPr>
      <w:widowControl/>
      <w:spacing w:before="100" w:beforeAutospacing="1" w:after="100" w:afterAutospacing="1"/>
      <w:jc w:val="left"/>
    </w:pPr>
    <w:rPr>
      <w:rFonts w:ascii="ＭＳ Ｐゴシック" w:eastAsia="ＭＳ Ｐゴシック" w:hAnsi="ＭＳ Ｐゴシック" w:cs="ＭＳ Ｐゴシック"/>
      <w:kern w:val="0"/>
    </w:rPr>
  </w:style>
  <w:style w:type="character" w:styleId="HTML1">
    <w:name w:val="HTML Code"/>
    <w:basedOn w:val="a4"/>
    <w:uiPriority w:val="99"/>
    <w:unhideWhenUsed/>
    <w:rsid w:val="00B43B3A"/>
    <w:rPr>
      <w:rFonts w:ascii="ＭＳ ゴシック" w:eastAsia="ＭＳ ゴシック" w:hAnsi="ＭＳ ゴシック" w:cs="ＭＳ ゴシック"/>
      <w:sz w:val="24"/>
      <w:szCs w:val="24"/>
    </w:rPr>
  </w:style>
  <w:style w:type="character" w:styleId="aff8">
    <w:name w:val="Strong"/>
    <w:basedOn w:val="a4"/>
    <w:uiPriority w:val="22"/>
    <w:qFormat/>
    <w:rsid w:val="009A0B7A"/>
    <w:rPr>
      <w:b/>
      <w:bCs/>
    </w:rPr>
  </w:style>
  <w:style w:type="paragraph" w:customStyle="1" w:styleId="p1">
    <w:name w:val="p1"/>
    <w:basedOn w:val="a1"/>
    <w:rsid w:val="009A0B7A"/>
    <w:pPr>
      <w:widowControl/>
      <w:spacing w:before="100" w:beforeAutospacing="1" w:after="100" w:afterAutospacing="1"/>
      <w:jc w:val="left"/>
    </w:pPr>
    <w:rPr>
      <w:rFonts w:ascii="ＭＳ Ｐゴシック" w:eastAsia="ＭＳ Ｐゴシック" w:hAnsi="ＭＳ Ｐゴシック" w:cs="ＭＳ Ｐゴシック"/>
      <w:kern w:val="0"/>
    </w:rPr>
  </w:style>
  <w:style w:type="paragraph" w:styleId="a">
    <w:name w:val="List Bullet"/>
    <w:basedOn w:val="a1"/>
    <w:rsid w:val="00D65CA5"/>
    <w:pPr>
      <w:numPr>
        <w:numId w:val="35"/>
      </w:numPr>
      <w:contextualSpacing/>
    </w:pPr>
  </w:style>
  <w:style w:type="numbering" w:styleId="111111">
    <w:name w:val="Outline List 2"/>
    <w:basedOn w:val="a6"/>
    <w:rsid w:val="00D65CA5"/>
    <w:pPr>
      <w:numPr>
        <w:numId w:val="36"/>
      </w:numPr>
    </w:pPr>
  </w:style>
  <w:style w:type="character" w:customStyle="1" w:styleId="webkit-html-tag">
    <w:name w:val="webkit-html-tag"/>
    <w:basedOn w:val="a4"/>
    <w:rsid w:val="002D6DA2"/>
  </w:style>
  <w:style w:type="character" w:customStyle="1" w:styleId="webkit-html-attribute">
    <w:name w:val="webkit-html-attribute"/>
    <w:basedOn w:val="a4"/>
    <w:rsid w:val="002D6DA2"/>
  </w:style>
  <w:style w:type="character" w:customStyle="1" w:styleId="apple-converted-space">
    <w:name w:val="apple-converted-space"/>
    <w:basedOn w:val="a4"/>
    <w:rsid w:val="002D6DA2"/>
  </w:style>
  <w:style w:type="character" w:customStyle="1" w:styleId="webkit-html-attribute-name">
    <w:name w:val="webkit-html-attribute-name"/>
    <w:basedOn w:val="a4"/>
    <w:rsid w:val="002D6DA2"/>
  </w:style>
  <w:style w:type="character" w:customStyle="1" w:styleId="webkit-html-attribute-value">
    <w:name w:val="webkit-html-attribute-value"/>
    <w:basedOn w:val="a4"/>
    <w:rsid w:val="002D6DA2"/>
  </w:style>
  <w:style w:type="character" w:customStyle="1" w:styleId="text">
    <w:name w:val="text"/>
    <w:basedOn w:val="a4"/>
    <w:rsid w:val="002D6DA2"/>
  </w:style>
  <w:style w:type="character" w:styleId="HTML2">
    <w:name w:val="HTML Typewriter"/>
    <w:basedOn w:val="a4"/>
    <w:uiPriority w:val="99"/>
    <w:unhideWhenUsed/>
    <w:rsid w:val="00337A80"/>
    <w:rPr>
      <w:rFonts w:ascii="ＭＳ ゴシック" w:eastAsia="ＭＳ ゴシック" w:hAnsi="ＭＳ ゴシック" w:cs="ＭＳ ゴシック"/>
      <w:sz w:val="24"/>
      <w:szCs w:val="24"/>
    </w:rPr>
  </w:style>
  <w:style w:type="character" w:customStyle="1" w:styleId="pre">
    <w:name w:val="pre"/>
    <w:basedOn w:val="a4"/>
    <w:rsid w:val="00337A80"/>
  </w:style>
  <w:style w:type="paragraph" w:customStyle="1" w:styleId="first">
    <w:name w:val="first"/>
    <w:basedOn w:val="a1"/>
    <w:rsid w:val="00337A80"/>
    <w:pPr>
      <w:widowControl/>
      <w:spacing w:before="100" w:beforeAutospacing="1" w:after="100" w:afterAutospacing="1"/>
      <w:jc w:val="left"/>
    </w:pPr>
    <w:rPr>
      <w:rFonts w:ascii="ＭＳ Ｐゴシック" w:eastAsia="ＭＳ Ｐゴシック" w:hAnsi="ＭＳ Ｐゴシック" w:cs="ＭＳ Ｐゴシック"/>
      <w:kern w:val="0"/>
    </w:rPr>
  </w:style>
  <w:style w:type="character" w:styleId="aff9">
    <w:name w:val="Placeholder Text"/>
    <w:basedOn w:val="a4"/>
    <w:rsid w:val="00B21C9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numbering" w:customStyle="1" w:styleId="a7">
    <w:name w:val="111111"/>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11554">
      <w:bodyDiv w:val="1"/>
      <w:marLeft w:val="0"/>
      <w:marRight w:val="0"/>
      <w:marTop w:val="0"/>
      <w:marBottom w:val="0"/>
      <w:divBdr>
        <w:top w:val="none" w:sz="0" w:space="0" w:color="auto"/>
        <w:left w:val="none" w:sz="0" w:space="0" w:color="auto"/>
        <w:bottom w:val="none" w:sz="0" w:space="0" w:color="auto"/>
        <w:right w:val="none" w:sz="0" w:space="0" w:color="auto"/>
      </w:divBdr>
      <w:divsChild>
        <w:div w:id="635450475">
          <w:marLeft w:val="518"/>
          <w:marRight w:val="0"/>
          <w:marTop w:val="192"/>
          <w:marBottom w:val="0"/>
          <w:divBdr>
            <w:top w:val="none" w:sz="0" w:space="0" w:color="auto"/>
            <w:left w:val="none" w:sz="0" w:space="0" w:color="auto"/>
            <w:bottom w:val="none" w:sz="0" w:space="0" w:color="auto"/>
            <w:right w:val="none" w:sz="0" w:space="0" w:color="auto"/>
          </w:divBdr>
        </w:div>
        <w:div w:id="233442252">
          <w:marLeft w:val="835"/>
          <w:marRight w:val="0"/>
          <w:marTop w:val="118"/>
          <w:marBottom w:val="0"/>
          <w:divBdr>
            <w:top w:val="none" w:sz="0" w:space="0" w:color="auto"/>
            <w:left w:val="none" w:sz="0" w:space="0" w:color="auto"/>
            <w:bottom w:val="none" w:sz="0" w:space="0" w:color="auto"/>
            <w:right w:val="none" w:sz="0" w:space="0" w:color="auto"/>
          </w:divBdr>
        </w:div>
        <w:div w:id="221646726">
          <w:marLeft w:val="518"/>
          <w:marRight w:val="0"/>
          <w:marTop w:val="192"/>
          <w:marBottom w:val="0"/>
          <w:divBdr>
            <w:top w:val="none" w:sz="0" w:space="0" w:color="auto"/>
            <w:left w:val="none" w:sz="0" w:space="0" w:color="auto"/>
            <w:bottom w:val="none" w:sz="0" w:space="0" w:color="auto"/>
            <w:right w:val="none" w:sz="0" w:space="0" w:color="auto"/>
          </w:divBdr>
        </w:div>
        <w:div w:id="460803781">
          <w:marLeft w:val="518"/>
          <w:marRight w:val="0"/>
          <w:marTop w:val="192"/>
          <w:marBottom w:val="0"/>
          <w:divBdr>
            <w:top w:val="none" w:sz="0" w:space="0" w:color="auto"/>
            <w:left w:val="none" w:sz="0" w:space="0" w:color="auto"/>
            <w:bottom w:val="none" w:sz="0" w:space="0" w:color="auto"/>
            <w:right w:val="none" w:sz="0" w:space="0" w:color="auto"/>
          </w:divBdr>
        </w:div>
        <w:div w:id="1840271396">
          <w:marLeft w:val="835"/>
          <w:marRight w:val="0"/>
          <w:marTop w:val="118"/>
          <w:marBottom w:val="0"/>
          <w:divBdr>
            <w:top w:val="none" w:sz="0" w:space="0" w:color="auto"/>
            <w:left w:val="none" w:sz="0" w:space="0" w:color="auto"/>
            <w:bottom w:val="none" w:sz="0" w:space="0" w:color="auto"/>
            <w:right w:val="none" w:sz="0" w:space="0" w:color="auto"/>
          </w:divBdr>
        </w:div>
        <w:div w:id="130246901">
          <w:marLeft w:val="835"/>
          <w:marRight w:val="0"/>
          <w:marTop w:val="118"/>
          <w:marBottom w:val="0"/>
          <w:divBdr>
            <w:top w:val="none" w:sz="0" w:space="0" w:color="auto"/>
            <w:left w:val="none" w:sz="0" w:space="0" w:color="auto"/>
            <w:bottom w:val="none" w:sz="0" w:space="0" w:color="auto"/>
            <w:right w:val="none" w:sz="0" w:space="0" w:color="auto"/>
          </w:divBdr>
        </w:div>
        <w:div w:id="592786080">
          <w:marLeft w:val="518"/>
          <w:marRight w:val="0"/>
          <w:marTop w:val="192"/>
          <w:marBottom w:val="0"/>
          <w:divBdr>
            <w:top w:val="none" w:sz="0" w:space="0" w:color="auto"/>
            <w:left w:val="none" w:sz="0" w:space="0" w:color="auto"/>
            <w:bottom w:val="none" w:sz="0" w:space="0" w:color="auto"/>
            <w:right w:val="none" w:sz="0" w:space="0" w:color="auto"/>
          </w:divBdr>
        </w:div>
        <w:div w:id="749736156">
          <w:marLeft w:val="835"/>
          <w:marRight w:val="0"/>
          <w:marTop w:val="118"/>
          <w:marBottom w:val="0"/>
          <w:divBdr>
            <w:top w:val="none" w:sz="0" w:space="0" w:color="auto"/>
            <w:left w:val="none" w:sz="0" w:space="0" w:color="auto"/>
            <w:bottom w:val="none" w:sz="0" w:space="0" w:color="auto"/>
            <w:right w:val="none" w:sz="0" w:space="0" w:color="auto"/>
          </w:divBdr>
        </w:div>
        <w:div w:id="1714962486">
          <w:marLeft w:val="518"/>
          <w:marRight w:val="0"/>
          <w:marTop w:val="192"/>
          <w:marBottom w:val="0"/>
          <w:divBdr>
            <w:top w:val="none" w:sz="0" w:space="0" w:color="auto"/>
            <w:left w:val="none" w:sz="0" w:space="0" w:color="auto"/>
            <w:bottom w:val="none" w:sz="0" w:space="0" w:color="auto"/>
            <w:right w:val="none" w:sz="0" w:space="0" w:color="auto"/>
          </w:divBdr>
        </w:div>
        <w:div w:id="2100369145">
          <w:marLeft w:val="518"/>
          <w:marRight w:val="0"/>
          <w:marTop w:val="192"/>
          <w:marBottom w:val="0"/>
          <w:divBdr>
            <w:top w:val="none" w:sz="0" w:space="0" w:color="auto"/>
            <w:left w:val="none" w:sz="0" w:space="0" w:color="auto"/>
            <w:bottom w:val="none" w:sz="0" w:space="0" w:color="auto"/>
            <w:right w:val="none" w:sz="0" w:space="0" w:color="auto"/>
          </w:divBdr>
        </w:div>
        <w:div w:id="1848323192">
          <w:marLeft w:val="835"/>
          <w:marRight w:val="0"/>
          <w:marTop w:val="118"/>
          <w:marBottom w:val="0"/>
          <w:divBdr>
            <w:top w:val="none" w:sz="0" w:space="0" w:color="auto"/>
            <w:left w:val="none" w:sz="0" w:space="0" w:color="auto"/>
            <w:bottom w:val="none" w:sz="0" w:space="0" w:color="auto"/>
            <w:right w:val="none" w:sz="0" w:space="0" w:color="auto"/>
          </w:divBdr>
        </w:div>
        <w:div w:id="390034834">
          <w:marLeft w:val="518"/>
          <w:marRight w:val="0"/>
          <w:marTop w:val="192"/>
          <w:marBottom w:val="0"/>
          <w:divBdr>
            <w:top w:val="none" w:sz="0" w:space="0" w:color="auto"/>
            <w:left w:val="none" w:sz="0" w:space="0" w:color="auto"/>
            <w:bottom w:val="none" w:sz="0" w:space="0" w:color="auto"/>
            <w:right w:val="none" w:sz="0" w:space="0" w:color="auto"/>
          </w:divBdr>
        </w:div>
        <w:div w:id="422260958">
          <w:marLeft w:val="518"/>
          <w:marRight w:val="0"/>
          <w:marTop w:val="192"/>
          <w:marBottom w:val="0"/>
          <w:divBdr>
            <w:top w:val="none" w:sz="0" w:space="0" w:color="auto"/>
            <w:left w:val="none" w:sz="0" w:space="0" w:color="auto"/>
            <w:bottom w:val="none" w:sz="0" w:space="0" w:color="auto"/>
            <w:right w:val="none" w:sz="0" w:space="0" w:color="auto"/>
          </w:divBdr>
        </w:div>
        <w:div w:id="1481966545">
          <w:marLeft w:val="518"/>
          <w:marRight w:val="0"/>
          <w:marTop w:val="192"/>
          <w:marBottom w:val="0"/>
          <w:divBdr>
            <w:top w:val="none" w:sz="0" w:space="0" w:color="auto"/>
            <w:left w:val="none" w:sz="0" w:space="0" w:color="auto"/>
            <w:bottom w:val="none" w:sz="0" w:space="0" w:color="auto"/>
            <w:right w:val="none" w:sz="0" w:space="0" w:color="auto"/>
          </w:divBdr>
        </w:div>
        <w:div w:id="2023511558">
          <w:marLeft w:val="518"/>
          <w:marRight w:val="0"/>
          <w:marTop w:val="192"/>
          <w:marBottom w:val="0"/>
          <w:divBdr>
            <w:top w:val="none" w:sz="0" w:space="0" w:color="auto"/>
            <w:left w:val="none" w:sz="0" w:space="0" w:color="auto"/>
            <w:bottom w:val="none" w:sz="0" w:space="0" w:color="auto"/>
            <w:right w:val="none" w:sz="0" w:space="0" w:color="auto"/>
          </w:divBdr>
        </w:div>
        <w:div w:id="997271478">
          <w:marLeft w:val="518"/>
          <w:marRight w:val="0"/>
          <w:marTop w:val="192"/>
          <w:marBottom w:val="0"/>
          <w:divBdr>
            <w:top w:val="none" w:sz="0" w:space="0" w:color="auto"/>
            <w:left w:val="none" w:sz="0" w:space="0" w:color="auto"/>
            <w:bottom w:val="none" w:sz="0" w:space="0" w:color="auto"/>
            <w:right w:val="none" w:sz="0" w:space="0" w:color="auto"/>
          </w:divBdr>
        </w:div>
        <w:div w:id="192117258">
          <w:marLeft w:val="835"/>
          <w:marRight w:val="0"/>
          <w:marTop w:val="118"/>
          <w:marBottom w:val="0"/>
          <w:divBdr>
            <w:top w:val="none" w:sz="0" w:space="0" w:color="auto"/>
            <w:left w:val="none" w:sz="0" w:space="0" w:color="auto"/>
            <w:bottom w:val="none" w:sz="0" w:space="0" w:color="auto"/>
            <w:right w:val="none" w:sz="0" w:space="0" w:color="auto"/>
          </w:divBdr>
        </w:div>
      </w:divsChild>
    </w:div>
    <w:div w:id="78983983">
      <w:bodyDiv w:val="1"/>
      <w:marLeft w:val="0"/>
      <w:marRight w:val="0"/>
      <w:marTop w:val="0"/>
      <w:marBottom w:val="0"/>
      <w:divBdr>
        <w:top w:val="none" w:sz="0" w:space="0" w:color="auto"/>
        <w:left w:val="none" w:sz="0" w:space="0" w:color="auto"/>
        <w:bottom w:val="none" w:sz="0" w:space="0" w:color="auto"/>
        <w:right w:val="none" w:sz="0" w:space="0" w:color="auto"/>
      </w:divBdr>
      <w:divsChild>
        <w:div w:id="108354679">
          <w:marLeft w:val="240"/>
          <w:marRight w:val="0"/>
          <w:marTop w:val="0"/>
          <w:marBottom w:val="0"/>
          <w:divBdr>
            <w:top w:val="none" w:sz="0" w:space="0" w:color="auto"/>
            <w:left w:val="none" w:sz="0" w:space="0" w:color="auto"/>
            <w:bottom w:val="none" w:sz="0" w:space="0" w:color="auto"/>
            <w:right w:val="none" w:sz="0" w:space="0" w:color="auto"/>
          </w:divBdr>
          <w:divsChild>
            <w:div w:id="1218785370">
              <w:marLeft w:val="0"/>
              <w:marRight w:val="0"/>
              <w:marTop w:val="0"/>
              <w:marBottom w:val="0"/>
              <w:divBdr>
                <w:top w:val="none" w:sz="0" w:space="0" w:color="auto"/>
                <w:left w:val="none" w:sz="0" w:space="0" w:color="auto"/>
                <w:bottom w:val="none" w:sz="0" w:space="0" w:color="auto"/>
                <w:right w:val="none" w:sz="0" w:space="0" w:color="auto"/>
              </w:divBdr>
              <w:divsChild>
                <w:div w:id="979073555">
                  <w:marLeft w:val="0"/>
                  <w:marRight w:val="0"/>
                  <w:marTop w:val="0"/>
                  <w:marBottom w:val="0"/>
                  <w:divBdr>
                    <w:top w:val="none" w:sz="0" w:space="0" w:color="auto"/>
                    <w:left w:val="none" w:sz="0" w:space="0" w:color="auto"/>
                    <w:bottom w:val="none" w:sz="0" w:space="0" w:color="auto"/>
                    <w:right w:val="none" w:sz="0" w:space="0" w:color="auto"/>
                  </w:divBdr>
                  <w:divsChild>
                    <w:div w:id="93863711">
                      <w:marLeft w:val="240"/>
                      <w:marRight w:val="0"/>
                      <w:marTop w:val="0"/>
                      <w:marBottom w:val="0"/>
                      <w:divBdr>
                        <w:top w:val="none" w:sz="0" w:space="0" w:color="auto"/>
                        <w:left w:val="none" w:sz="0" w:space="0" w:color="auto"/>
                        <w:bottom w:val="none" w:sz="0" w:space="0" w:color="auto"/>
                        <w:right w:val="none" w:sz="0" w:space="0" w:color="auto"/>
                      </w:divBdr>
                      <w:divsChild>
                        <w:div w:id="1903439912">
                          <w:marLeft w:val="0"/>
                          <w:marRight w:val="0"/>
                          <w:marTop w:val="0"/>
                          <w:marBottom w:val="0"/>
                          <w:divBdr>
                            <w:top w:val="none" w:sz="0" w:space="0" w:color="auto"/>
                            <w:left w:val="none" w:sz="0" w:space="0" w:color="auto"/>
                            <w:bottom w:val="none" w:sz="0" w:space="0" w:color="auto"/>
                            <w:right w:val="none" w:sz="0" w:space="0" w:color="auto"/>
                          </w:divBdr>
                          <w:divsChild>
                            <w:div w:id="1633485370">
                              <w:marLeft w:val="0"/>
                              <w:marRight w:val="0"/>
                              <w:marTop w:val="0"/>
                              <w:marBottom w:val="0"/>
                              <w:divBdr>
                                <w:top w:val="none" w:sz="0" w:space="0" w:color="auto"/>
                                <w:left w:val="none" w:sz="0" w:space="0" w:color="auto"/>
                                <w:bottom w:val="none" w:sz="0" w:space="0" w:color="auto"/>
                                <w:right w:val="none" w:sz="0" w:space="0" w:color="auto"/>
                              </w:divBdr>
                              <w:divsChild>
                                <w:div w:id="783304589">
                                  <w:marLeft w:val="240"/>
                                  <w:marRight w:val="0"/>
                                  <w:marTop w:val="0"/>
                                  <w:marBottom w:val="0"/>
                                  <w:divBdr>
                                    <w:top w:val="none" w:sz="0" w:space="0" w:color="auto"/>
                                    <w:left w:val="none" w:sz="0" w:space="0" w:color="auto"/>
                                    <w:bottom w:val="none" w:sz="0" w:space="0" w:color="auto"/>
                                    <w:right w:val="none" w:sz="0" w:space="0" w:color="auto"/>
                                  </w:divBdr>
                                  <w:divsChild>
                                    <w:div w:id="666251040">
                                      <w:marLeft w:val="0"/>
                                      <w:marRight w:val="0"/>
                                      <w:marTop w:val="0"/>
                                      <w:marBottom w:val="0"/>
                                      <w:divBdr>
                                        <w:top w:val="none" w:sz="0" w:space="0" w:color="auto"/>
                                        <w:left w:val="none" w:sz="0" w:space="0" w:color="auto"/>
                                        <w:bottom w:val="none" w:sz="0" w:space="0" w:color="auto"/>
                                        <w:right w:val="none" w:sz="0" w:space="0" w:color="auto"/>
                                      </w:divBdr>
                                      <w:divsChild>
                                        <w:div w:id="1926255813">
                                          <w:marLeft w:val="0"/>
                                          <w:marRight w:val="0"/>
                                          <w:marTop w:val="0"/>
                                          <w:marBottom w:val="0"/>
                                          <w:divBdr>
                                            <w:top w:val="none" w:sz="0" w:space="0" w:color="auto"/>
                                            <w:left w:val="none" w:sz="0" w:space="0" w:color="auto"/>
                                            <w:bottom w:val="none" w:sz="0" w:space="0" w:color="auto"/>
                                            <w:right w:val="none" w:sz="0" w:space="0" w:color="auto"/>
                                          </w:divBdr>
                                          <w:divsChild>
                                            <w:div w:id="1638948290">
                                              <w:marLeft w:val="0"/>
                                              <w:marRight w:val="0"/>
                                              <w:marTop w:val="0"/>
                                              <w:marBottom w:val="0"/>
                                              <w:divBdr>
                                                <w:top w:val="none" w:sz="0" w:space="0" w:color="auto"/>
                                                <w:left w:val="none" w:sz="0" w:space="0" w:color="auto"/>
                                                <w:bottom w:val="none" w:sz="0" w:space="0" w:color="auto"/>
                                                <w:right w:val="none" w:sz="0" w:space="0" w:color="auto"/>
                                              </w:divBdr>
                                            </w:div>
                                            <w:div w:id="1037924515">
                                              <w:marLeft w:val="240"/>
                                              <w:marRight w:val="0"/>
                                              <w:marTop w:val="0"/>
                                              <w:marBottom w:val="0"/>
                                              <w:divBdr>
                                                <w:top w:val="none" w:sz="0" w:space="0" w:color="auto"/>
                                                <w:left w:val="none" w:sz="0" w:space="0" w:color="auto"/>
                                                <w:bottom w:val="none" w:sz="0" w:space="0" w:color="auto"/>
                                                <w:right w:val="none" w:sz="0" w:space="0" w:color="auto"/>
                                              </w:divBdr>
                                              <w:divsChild>
                                                <w:div w:id="1852834584">
                                                  <w:marLeft w:val="0"/>
                                                  <w:marRight w:val="0"/>
                                                  <w:marTop w:val="0"/>
                                                  <w:marBottom w:val="0"/>
                                                  <w:divBdr>
                                                    <w:top w:val="none" w:sz="0" w:space="0" w:color="auto"/>
                                                    <w:left w:val="none" w:sz="0" w:space="0" w:color="auto"/>
                                                    <w:bottom w:val="none" w:sz="0" w:space="0" w:color="auto"/>
                                                    <w:right w:val="none" w:sz="0" w:space="0" w:color="auto"/>
                                                  </w:divBdr>
                                                </w:div>
                                              </w:divsChild>
                                            </w:div>
                                            <w:div w:id="733090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904988">
                                      <w:marLeft w:val="0"/>
                                      <w:marRight w:val="0"/>
                                      <w:marTop w:val="0"/>
                                      <w:marBottom w:val="0"/>
                                      <w:divBdr>
                                        <w:top w:val="none" w:sz="0" w:space="0" w:color="auto"/>
                                        <w:left w:val="none" w:sz="0" w:space="0" w:color="auto"/>
                                        <w:bottom w:val="none" w:sz="0" w:space="0" w:color="auto"/>
                                        <w:right w:val="none" w:sz="0" w:space="0" w:color="auto"/>
                                      </w:divBdr>
                                      <w:divsChild>
                                        <w:div w:id="53354422">
                                          <w:marLeft w:val="0"/>
                                          <w:marRight w:val="0"/>
                                          <w:marTop w:val="0"/>
                                          <w:marBottom w:val="0"/>
                                          <w:divBdr>
                                            <w:top w:val="none" w:sz="0" w:space="0" w:color="auto"/>
                                            <w:left w:val="none" w:sz="0" w:space="0" w:color="auto"/>
                                            <w:bottom w:val="none" w:sz="0" w:space="0" w:color="auto"/>
                                            <w:right w:val="none" w:sz="0" w:space="0" w:color="auto"/>
                                          </w:divBdr>
                                          <w:divsChild>
                                            <w:div w:id="1913810230">
                                              <w:marLeft w:val="0"/>
                                              <w:marRight w:val="0"/>
                                              <w:marTop w:val="0"/>
                                              <w:marBottom w:val="0"/>
                                              <w:divBdr>
                                                <w:top w:val="none" w:sz="0" w:space="0" w:color="auto"/>
                                                <w:left w:val="none" w:sz="0" w:space="0" w:color="auto"/>
                                                <w:bottom w:val="none" w:sz="0" w:space="0" w:color="auto"/>
                                                <w:right w:val="none" w:sz="0" w:space="0" w:color="auto"/>
                                              </w:divBdr>
                                            </w:div>
                                            <w:div w:id="20598736">
                                              <w:marLeft w:val="240"/>
                                              <w:marRight w:val="0"/>
                                              <w:marTop w:val="0"/>
                                              <w:marBottom w:val="0"/>
                                              <w:divBdr>
                                                <w:top w:val="none" w:sz="0" w:space="0" w:color="auto"/>
                                                <w:left w:val="none" w:sz="0" w:space="0" w:color="auto"/>
                                                <w:bottom w:val="none" w:sz="0" w:space="0" w:color="auto"/>
                                                <w:right w:val="none" w:sz="0" w:space="0" w:color="auto"/>
                                              </w:divBdr>
                                              <w:divsChild>
                                                <w:div w:id="1406689063">
                                                  <w:marLeft w:val="0"/>
                                                  <w:marRight w:val="0"/>
                                                  <w:marTop w:val="0"/>
                                                  <w:marBottom w:val="0"/>
                                                  <w:divBdr>
                                                    <w:top w:val="none" w:sz="0" w:space="0" w:color="auto"/>
                                                    <w:left w:val="none" w:sz="0" w:space="0" w:color="auto"/>
                                                    <w:bottom w:val="none" w:sz="0" w:space="0" w:color="auto"/>
                                                    <w:right w:val="none" w:sz="0" w:space="0" w:color="auto"/>
                                                  </w:divBdr>
                                                </w:div>
                                              </w:divsChild>
                                            </w:div>
                                            <w:div w:id="213182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35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88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627890">
          <w:marLeft w:val="0"/>
          <w:marRight w:val="0"/>
          <w:marTop w:val="0"/>
          <w:marBottom w:val="0"/>
          <w:divBdr>
            <w:top w:val="none" w:sz="0" w:space="0" w:color="auto"/>
            <w:left w:val="none" w:sz="0" w:space="0" w:color="auto"/>
            <w:bottom w:val="none" w:sz="0" w:space="0" w:color="auto"/>
            <w:right w:val="none" w:sz="0" w:space="0" w:color="auto"/>
          </w:divBdr>
        </w:div>
      </w:divsChild>
    </w:div>
    <w:div w:id="109904609">
      <w:bodyDiv w:val="1"/>
      <w:marLeft w:val="0"/>
      <w:marRight w:val="0"/>
      <w:marTop w:val="0"/>
      <w:marBottom w:val="0"/>
      <w:divBdr>
        <w:top w:val="none" w:sz="0" w:space="0" w:color="auto"/>
        <w:left w:val="none" w:sz="0" w:space="0" w:color="auto"/>
        <w:bottom w:val="none" w:sz="0" w:space="0" w:color="auto"/>
        <w:right w:val="none" w:sz="0" w:space="0" w:color="auto"/>
      </w:divBdr>
    </w:div>
    <w:div w:id="129710910">
      <w:bodyDiv w:val="1"/>
      <w:marLeft w:val="0"/>
      <w:marRight w:val="0"/>
      <w:marTop w:val="0"/>
      <w:marBottom w:val="0"/>
      <w:divBdr>
        <w:top w:val="none" w:sz="0" w:space="0" w:color="auto"/>
        <w:left w:val="none" w:sz="0" w:space="0" w:color="auto"/>
        <w:bottom w:val="none" w:sz="0" w:space="0" w:color="auto"/>
        <w:right w:val="none" w:sz="0" w:space="0" w:color="auto"/>
      </w:divBdr>
    </w:div>
    <w:div w:id="162479320">
      <w:bodyDiv w:val="1"/>
      <w:marLeft w:val="0"/>
      <w:marRight w:val="0"/>
      <w:marTop w:val="0"/>
      <w:marBottom w:val="0"/>
      <w:divBdr>
        <w:top w:val="none" w:sz="0" w:space="0" w:color="auto"/>
        <w:left w:val="none" w:sz="0" w:space="0" w:color="auto"/>
        <w:bottom w:val="none" w:sz="0" w:space="0" w:color="auto"/>
        <w:right w:val="none" w:sz="0" w:space="0" w:color="auto"/>
      </w:divBdr>
    </w:div>
    <w:div w:id="177082984">
      <w:bodyDiv w:val="1"/>
      <w:marLeft w:val="0"/>
      <w:marRight w:val="0"/>
      <w:marTop w:val="0"/>
      <w:marBottom w:val="0"/>
      <w:divBdr>
        <w:top w:val="none" w:sz="0" w:space="0" w:color="auto"/>
        <w:left w:val="none" w:sz="0" w:space="0" w:color="auto"/>
        <w:bottom w:val="none" w:sz="0" w:space="0" w:color="auto"/>
        <w:right w:val="none" w:sz="0" w:space="0" w:color="auto"/>
      </w:divBdr>
      <w:divsChild>
        <w:div w:id="1036201819">
          <w:marLeft w:val="0"/>
          <w:marRight w:val="0"/>
          <w:marTop w:val="0"/>
          <w:marBottom w:val="0"/>
          <w:divBdr>
            <w:top w:val="none" w:sz="0" w:space="0" w:color="auto"/>
            <w:left w:val="none" w:sz="0" w:space="0" w:color="auto"/>
            <w:bottom w:val="none" w:sz="0" w:space="0" w:color="auto"/>
            <w:right w:val="none" w:sz="0" w:space="0" w:color="auto"/>
          </w:divBdr>
        </w:div>
        <w:div w:id="795414877">
          <w:marLeft w:val="240"/>
          <w:marRight w:val="0"/>
          <w:marTop w:val="0"/>
          <w:marBottom w:val="0"/>
          <w:divBdr>
            <w:top w:val="none" w:sz="0" w:space="0" w:color="auto"/>
            <w:left w:val="none" w:sz="0" w:space="0" w:color="auto"/>
            <w:bottom w:val="none" w:sz="0" w:space="0" w:color="auto"/>
            <w:right w:val="none" w:sz="0" w:space="0" w:color="auto"/>
          </w:divBdr>
          <w:divsChild>
            <w:div w:id="201284505">
              <w:marLeft w:val="0"/>
              <w:marRight w:val="0"/>
              <w:marTop w:val="0"/>
              <w:marBottom w:val="0"/>
              <w:divBdr>
                <w:top w:val="none" w:sz="0" w:space="0" w:color="auto"/>
                <w:left w:val="none" w:sz="0" w:space="0" w:color="auto"/>
                <w:bottom w:val="none" w:sz="0" w:space="0" w:color="auto"/>
                <w:right w:val="none" w:sz="0" w:space="0" w:color="auto"/>
              </w:divBdr>
              <w:divsChild>
                <w:div w:id="800423024">
                  <w:marLeft w:val="0"/>
                  <w:marRight w:val="0"/>
                  <w:marTop w:val="0"/>
                  <w:marBottom w:val="0"/>
                  <w:divBdr>
                    <w:top w:val="none" w:sz="0" w:space="0" w:color="auto"/>
                    <w:left w:val="none" w:sz="0" w:space="0" w:color="auto"/>
                    <w:bottom w:val="none" w:sz="0" w:space="0" w:color="auto"/>
                    <w:right w:val="none" w:sz="0" w:space="0" w:color="auto"/>
                  </w:divBdr>
                  <w:divsChild>
                    <w:div w:id="1085810216">
                      <w:marLeft w:val="0"/>
                      <w:marRight w:val="0"/>
                      <w:marTop w:val="0"/>
                      <w:marBottom w:val="0"/>
                      <w:divBdr>
                        <w:top w:val="none" w:sz="0" w:space="0" w:color="auto"/>
                        <w:left w:val="none" w:sz="0" w:space="0" w:color="auto"/>
                        <w:bottom w:val="none" w:sz="0" w:space="0" w:color="auto"/>
                        <w:right w:val="none" w:sz="0" w:space="0" w:color="auto"/>
                      </w:divBdr>
                    </w:div>
                    <w:div w:id="1990011757">
                      <w:marLeft w:val="240"/>
                      <w:marRight w:val="0"/>
                      <w:marTop w:val="0"/>
                      <w:marBottom w:val="0"/>
                      <w:divBdr>
                        <w:top w:val="none" w:sz="0" w:space="0" w:color="auto"/>
                        <w:left w:val="none" w:sz="0" w:space="0" w:color="auto"/>
                        <w:bottom w:val="none" w:sz="0" w:space="0" w:color="auto"/>
                        <w:right w:val="none" w:sz="0" w:space="0" w:color="auto"/>
                      </w:divBdr>
                      <w:divsChild>
                        <w:div w:id="1887645151">
                          <w:marLeft w:val="0"/>
                          <w:marRight w:val="0"/>
                          <w:marTop w:val="0"/>
                          <w:marBottom w:val="0"/>
                          <w:divBdr>
                            <w:top w:val="none" w:sz="0" w:space="0" w:color="auto"/>
                            <w:left w:val="none" w:sz="0" w:space="0" w:color="auto"/>
                            <w:bottom w:val="none" w:sz="0" w:space="0" w:color="auto"/>
                            <w:right w:val="none" w:sz="0" w:space="0" w:color="auto"/>
                          </w:divBdr>
                        </w:div>
                        <w:div w:id="1387491973">
                          <w:marLeft w:val="0"/>
                          <w:marRight w:val="0"/>
                          <w:marTop w:val="0"/>
                          <w:marBottom w:val="0"/>
                          <w:divBdr>
                            <w:top w:val="none" w:sz="0" w:space="0" w:color="auto"/>
                            <w:left w:val="none" w:sz="0" w:space="0" w:color="auto"/>
                            <w:bottom w:val="none" w:sz="0" w:space="0" w:color="auto"/>
                            <w:right w:val="none" w:sz="0" w:space="0" w:color="auto"/>
                          </w:divBdr>
                        </w:div>
                        <w:div w:id="1941067251">
                          <w:marLeft w:val="0"/>
                          <w:marRight w:val="0"/>
                          <w:marTop w:val="0"/>
                          <w:marBottom w:val="0"/>
                          <w:divBdr>
                            <w:top w:val="none" w:sz="0" w:space="0" w:color="auto"/>
                            <w:left w:val="none" w:sz="0" w:space="0" w:color="auto"/>
                            <w:bottom w:val="none" w:sz="0" w:space="0" w:color="auto"/>
                            <w:right w:val="none" w:sz="0" w:space="0" w:color="auto"/>
                          </w:divBdr>
                        </w:div>
                      </w:divsChild>
                    </w:div>
                    <w:div w:id="25513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248842">
              <w:marLeft w:val="0"/>
              <w:marRight w:val="0"/>
              <w:marTop w:val="0"/>
              <w:marBottom w:val="0"/>
              <w:divBdr>
                <w:top w:val="none" w:sz="0" w:space="0" w:color="auto"/>
                <w:left w:val="none" w:sz="0" w:space="0" w:color="auto"/>
                <w:bottom w:val="none" w:sz="0" w:space="0" w:color="auto"/>
                <w:right w:val="none" w:sz="0" w:space="0" w:color="auto"/>
              </w:divBdr>
              <w:divsChild>
                <w:div w:id="1553343847">
                  <w:marLeft w:val="0"/>
                  <w:marRight w:val="0"/>
                  <w:marTop w:val="0"/>
                  <w:marBottom w:val="0"/>
                  <w:divBdr>
                    <w:top w:val="none" w:sz="0" w:space="0" w:color="auto"/>
                    <w:left w:val="none" w:sz="0" w:space="0" w:color="auto"/>
                    <w:bottom w:val="none" w:sz="0" w:space="0" w:color="auto"/>
                    <w:right w:val="none" w:sz="0" w:space="0" w:color="auto"/>
                  </w:divBdr>
                  <w:divsChild>
                    <w:div w:id="571624341">
                      <w:marLeft w:val="0"/>
                      <w:marRight w:val="0"/>
                      <w:marTop w:val="0"/>
                      <w:marBottom w:val="0"/>
                      <w:divBdr>
                        <w:top w:val="none" w:sz="0" w:space="0" w:color="auto"/>
                        <w:left w:val="none" w:sz="0" w:space="0" w:color="auto"/>
                        <w:bottom w:val="none" w:sz="0" w:space="0" w:color="auto"/>
                        <w:right w:val="none" w:sz="0" w:space="0" w:color="auto"/>
                      </w:divBdr>
                    </w:div>
                    <w:div w:id="861017334">
                      <w:marLeft w:val="240"/>
                      <w:marRight w:val="0"/>
                      <w:marTop w:val="0"/>
                      <w:marBottom w:val="0"/>
                      <w:divBdr>
                        <w:top w:val="none" w:sz="0" w:space="0" w:color="auto"/>
                        <w:left w:val="none" w:sz="0" w:space="0" w:color="auto"/>
                        <w:bottom w:val="none" w:sz="0" w:space="0" w:color="auto"/>
                        <w:right w:val="none" w:sz="0" w:space="0" w:color="auto"/>
                      </w:divBdr>
                      <w:divsChild>
                        <w:div w:id="941454743">
                          <w:marLeft w:val="0"/>
                          <w:marRight w:val="0"/>
                          <w:marTop w:val="0"/>
                          <w:marBottom w:val="0"/>
                          <w:divBdr>
                            <w:top w:val="none" w:sz="0" w:space="0" w:color="auto"/>
                            <w:left w:val="none" w:sz="0" w:space="0" w:color="auto"/>
                            <w:bottom w:val="none" w:sz="0" w:space="0" w:color="auto"/>
                            <w:right w:val="none" w:sz="0" w:space="0" w:color="auto"/>
                          </w:divBdr>
                        </w:div>
                        <w:div w:id="1274020723">
                          <w:marLeft w:val="0"/>
                          <w:marRight w:val="0"/>
                          <w:marTop w:val="0"/>
                          <w:marBottom w:val="0"/>
                          <w:divBdr>
                            <w:top w:val="none" w:sz="0" w:space="0" w:color="auto"/>
                            <w:left w:val="none" w:sz="0" w:space="0" w:color="auto"/>
                            <w:bottom w:val="none" w:sz="0" w:space="0" w:color="auto"/>
                            <w:right w:val="none" w:sz="0" w:space="0" w:color="auto"/>
                          </w:divBdr>
                        </w:div>
                        <w:div w:id="1423915934">
                          <w:marLeft w:val="0"/>
                          <w:marRight w:val="0"/>
                          <w:marTop w:val="0"/>
                          <w:marBottom w:val="0"/>
                          <w:divBdr>
                            <w:top w:val="none" w:sz="0" w:space="0" w:color="auto"/>
                            <w:left w:val="none" w:sz="0" w:space="0" w:color="auto"/>
                            <w:bottom w:val="none" w:sz="0" w:space="0" w:color="auto"/>
                            <w:right w:val="none" w:sz="0" w:space="0" w:color="auto"/>
                          </w:divBdr>
                        </w:div>
                      </w:divsChild>
                    </w:div>
                    <w:div w:id="102316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95628">
              <w:marLeft w:val="0"/>
              <w:marRight w:val="0"/>
              <w:marTop w:val="0"/>
              <w:marBottom w:val="0"/>
              <w:divBdr>
                <w:top w:val="none" w:sz="0" w:space="0" w:color="auto"/>
                <w:left w:val="none" w:sz="0" w:space="0" w:color="auto"/>
                <w:bottom w:val="none" w:sz="0" w:space="0" w:color="auto"/>
                <w:right w:val="none" w:sz="0" w:space="0" w:color="auto"/>
              </w:divBdr>
              <w:divsChild>
                <w:div w:id="1823428226">
                  <w:marLeft w:val="0"/>
                  <w:marRight w:val="0"/>
                  <w:marTop w:val="0"/>
                  <w:marBottom w:val="0"/>
                  <w:divBdr>
                    <w:top w:val="none" w:sz="0" w:space="0" w:color="auto"/>
                    <w:left w:val="none" w:sz="0" w:space="0" w:color="auto"/>
                    <w:bottom w:val="none" w:sz="0" w:space="0" w:color="auto"/>
                    <w:right w:val="none" w:sz="0" w:space="0" w:color="auto"/>
                  </w:divBdr>
                  <w:divsChild>
                    <w:div w:id="553198076">
                      <w:marLeft w:val="0"/>
                      <w:marRight w:val="0"/>
                      <w:marTop w:val="0"/>
                      <w:marBottom w:val="0"/>
                      <w:divBdr>
                        <w:top w:val="none" w:sz="0" w:space="0" w:color="auto"/>
                        <w:left w:val="none" w:sz="0" w:space="0" w:color="auto"/>
                        <w:bottom w:val="none" w:sz="0" w:space="0" w:color="auto"/>
                        <w:right w:val="none" w:sz="0" w:space="0" w:color="auto"/>
                      </w:divBdr>
                    </w:div>
                    <w:div w:id="4720113">
                      <w:marLeft w:val="240"/>
                      <w:marRight w:val="0"/>
                      <w:marTop w:val="0"/>
                      <w:marBottom w:val="0"/>
                      <w:divBdr>
                        <w:top w:val="none" w:sz="0" w:space="0" w:color="auto"/>
                        <w:left w:val="none" w:sz="0" w:space="0" w:color="auto"/>
                        <w:bottom w:val="none" w:sz="0" w:space="0" w:color="auto"/>
                        <w:right w:val="none" w:sz="0" w:space="0" w:color="auto"/>
                      </w:divBdr>
                      <w:divsChild>
                        <w:div w:id="1531454504">
                          <w:marLeft w:val="0"/>
                          <w:marRight w:val="0"/>
                          <w:marTop w:val="0"/>
                          <w:marBottom w:val="0"/>
                          <w:divBdr>
                            <w:top w:val="none" w:sz="0" w:space="0" w:color="auto"/>
                            <w:left w:val="none" w:sz="0" w:space="0" w:color="auto"/>
                            <w:bottom w:val="none" w:sz="0" w:space="0" w:color="auto"/>
                            <w:right w:val="none" w:sz="0" w:space="0" w:color="auto"/>
                          </w:divBdr>
                        </w:div>
                        <w:div w:id="503668239">
                          <w:marLeft w:val="0"/>
                          <w:marRight w:val="0"/>
                          <w:marTop w:val="0"/>
                          <w:marBottom w:val="0"/>
                          <w:divBdr>
                            <w:top w:val="none" w:sz="0" w:space="0" w:color="auto"/>
                            <w:left w:val="none" w:sz="0" w:space="0" w:color="auto"/>
                            <w:bottom w:val="none" w:sz="0" w:space="0" w:color="auto"/>
                            <w:right w:val="none" w:sz="0" w:space="0" w:color="auto"/>
                          </w:divBdr>
                          <w:divsChild>
                            <w:div w:id="241111726">
                              <w:marLeft w:val="0"/>
                              <w:marRight w:val="0"/>
                              <w:marTop w:val="0"/>
                              <w:marBottom w:val="0"/>
                              <w:divBdr>
                                <w:top w:val="none" w:sz="0" w:space="0" w:color="auto"/>
                                <w:left w:val="none" w:sz="0" w:space="0" w:color="auto"/>
                                <w:bottom w:val="none" w:sz="0" w:space="0" w:color="auto"/>
                                <w:right w:val="none" w:sz="0" w:space="0" w:color="auto"/>
                              </w:divBdr>
                              <w:divsChild>
                                <w:div w:id="691495710">
                                  <w:marLeft w:val="0"/>
                                  <w:marRight w:val="0"/>
                                  <w:marTop w:val="0"/>
                                  <w:marBottom w:val="0"/>
                                  <w:divBdr>
                                    <w:top w:val="none" w:sz="0" w:space="0" w:color="auto"/>
                                    <w:left w:val="none" w:sz="0" w:space="0" w:color="auto"/>
                                    <w:bottom w:val="none" w:sz="0" w:space="0" w:color="auto"/>
                                    <w:right w:val="none" w:sz="0" w:space="0" w:color="auto"/>
                                  </w:divBdr>
                                </w:div>
                                <w:div w:id="867445701">
                                  <w:marLeft w:val="240"/>
                                  <w:marRight w:val="0"/>
                                  <w:marTop w:val="0"/>
                                  <w:marBottom w:val="0"/>
                                  <w:divBdr>
                                    <w:top w:val="none" w:sz="0" w:space="0" w:color="auto"/>
                                    <w:left w:val="none" w:sz="0" w:space="0" w:color="auto"/>
                                    <w:bottom w:val="none" w:sz="0" w:space="0" w:color="auto"/>
                                    <w:right w:val="none" w:sz="0" w:space="0" w:color="auto"/>
                                  </w:divBdr>
                                  <w:divsChild>
                                    <w:div w:id="272828997">
                                      <w:marLeft w:val="0"/>
                                      <w:marRight w:val="0"/>
                                      <w:marTop w:val="0"/>
                                      <w:marBottom w:val="0"/>
                                      <w:divBdr>
                                        <w:top w:val="none" w:sz="0" w:space="0" w:color="auto"/>
                                        <w:left w:val="none" w:sz="0" w:space="0" w:color="auto"/>
                                        <w:bottom w:val="none" w:sz="0" w:space="0" w:color="auto"/>
                                        <w:right w:val="none" w:sz="0" w:space="0" w:color="auto"/>
                                      </w:divBdr>
                                    </w:div>
                                    <w:div w:id="63182630">
                                      <w:marLeft w:val="0"/>
                                      <w:marRight w:val="0"/>
                                      <w:marTop w:val="0"/>
                                      <w:marBottom w:val="0"/>
                                      <w:divBdr>
                                        <w:top w:val="none" w:sz="0" w:space="0" w:color="auto"/>
                                        <w:left w:val="none" w:sz="0" w:space="0" w:color="auto"/>
                                        <w:bottom w:val="none" w:sz="0" w:space="0" w:color="auto"/>
                                        <w:right w:val="none" w:sz="0" w:space="0" w:color="auto"/>
                                      </w:divBdr>
                                    </w:div>
                                    <w:div w:id="179006587">
                                      <w:marLeft w:val="0"/>
                                      <w:marRight w:val="0"/>
                                      <w:marTop w:val="0"/>
                                      <w:marBottom w:val="0"/>
                                      <w:divBdr>
                                        <w:top w:val="none" w:sz="0" w:space="0" w:color="auto"/>
                                        <w:left w:val="none" w:sz="0" w:space="0" w:color="auto"/>
                                        <w:bottom w:val="none" w:sz="0" w:space="0" w:color="auto"/>
                                        <w:right w:val="none" w:sz="0" w:space="0" w:color="auto"/>
                                      </w:divBdr>
                                    </w:div>
                                    <w:div w:id="1894807370">
                                      <w:marLeft w:val="0"/>
                                      <w:marRight w:val="0"/>
                                      <w:marTop w:val="0"/>
                                      <w:marBottom w:val="0"/>
                                      <w:divBdr>
                                        <w:top w:val="none" w:sz="0" w:space="0" w:color="auto"/>
                                        <w:left w:val="none" w:sz="0" w:space="0" w:color="auto"/>
                                        <w:bottom w:val="none" w:sz="0" w:space="0" w:color="auto"/>
                                        <w:right w:val="none" w:sz="0" w:space="0" w:color="auto"/>
                                      </w:divBdr>
                                      <w:divsChild>
                                        <w:div w:id="1434322083">
                                          <w:marLeft w:val="0"/>
                                          <w:marRight w:val="0"/>
                                          <w:marTop w:val="0"/>
                                          <w:marBottom w:val="0"/>
                                          <w:divBdr>
                                            <w:top w:val="none" w:sz="0" w:space="0" w:color="auto"/>
                                            <w:left w:val="none" w:sz="0" w:space="0" w:color="auto"/>
                                            <w:bottom w:val="none" w:sz="0" w:space="0" w:color="auto"/>
                                            <w:right w:val="none" w:sz="0" w:space="0" w:color="auto"/>
                                          </w:divBdr>
                                          <w:divsChild>
                                            <w:div w:id="1289700169">
                                              <w:marLeft w:val="0"/>
                                              <w:marRight w:val="0"/>
                                              <w:marTop w:val="0"/>
                                              <w:marBottom w:val="0"/>
                                              <w:divBdr>
                                                <w:top w:val="none" w:sz="0" w:space="0" w:color="auto"/>
                                                <w:left w:val="none" w:sz="0" w:space="0" w:color="auto"/>
                                                <w:bottom w:val="none" w:sz="0" w:space="0" w:color="auto"/>
                                                <w:right w:val="none" w:sz="0" w:space="0" w:color="auto"/>
                                              </w:divBdr>
                                            </w:div>
                                            <w:div w:id="1717852465">
                                              <w:marLeft w:val="240"/>
                                              <w:marRight w:val="0"/>
                                              <w:marTop w:val="0"/>
                                              <w:marBottom w:val="0"/>
                                              <w:divBdr>
                                                <w:top w:val="none" w:sz="0" w:space="0" w:color="auto"/>
                                                <w:left w:val="none" w:sz="0" w:space="0" w:color="auto"/>
                                                <w:bottom w:val="none" w:sz="0" w:space="0" w:color="auto"/>
                                                <w:right w:val="none" w:sz="0" w:space="0" w:color="auto"/>
                                              </w:divBdr>
                                            </w:div>
                                            <w:div w:id="145209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494462">
                                      <w:marLeft w:val="0"/>
                                      <w:marRight w:val="0"/>
                                      <w:marTop w:val="0"/>
                                      <w:marBottom w:val="0"/>
                                      <w:divBdr>
                                        <w:top w:val="none" w:sz="0" w:space="0" w:color="auto"/>
                                        <w:left w:val="none" w:sz="0" w:space="0" w:color="auto"/>
                                        <w:bottom w:val="none" w:sz="0" w:space="0" w:color="auto"/>
                                        <w:right w:val="none" w:sz="0" w:space="0" w:color="auto"/>
                                      </w:divBdr>
                                    </w:div>
                                    <w:div w:id="377972063">
                                      <w:marLeft w:val="0"/>
                                      <w:marRight w:val="0"/>
                                      <w:marTop w:val="0"/>
                                      <w:marBottom w:val="0"/>
                                      <w:divBdr>
                                        <w:top w:val="none" w:sz="0" w:space="0" w:color="auto"/>
                                        <w:left w:val="none" w:sz="0" w:space="0" w:color="auto"/>
                                        <w:bottom w:val="none" w:sz="0" w:space="0" w:color="auto"/>
                                        <w:right w:val="none" w:sz="0" w:space="0" w:color="auto"/>
                                      </w:divBdr>
                                    </w:div>
                                    <w:div w:id="49886545">
                                      <w:marLeft w:val="0"/>
                                      <w:marRight w:val="0"/>
                                      <w:marTop w:val="0"/>
                                      <w:marBottom w:val="0"/>
                                      <w:divBdr>
                                        <w:top w:val="none" w:sz="0" w:space="0" w:color="auto"/>
                                        <w:left w:val="none" w:sz="0" w:space="0" w:color="auto"/>
                                        <w:bottom w:val="none" w:sz="0" w:space="0" w:color="auto"/>
                                        <w:right w:val="none" w:sz="0" w:space="0" w:color="auto"/>
                                      </w:divBdr>
                                    </w:div>
                                    <w:div w:id="1849639325">
                                      <w:marLeft w:val="0"/>
                                      <w:marRight w:val="0"/>
                                      <w:marTop w:val="0"/>
                                      <w:marBottom w:val="0"/>
                                      <w:divBdr>
                                        <w:top w:val="none" w:sz="0" w:space="0" w:color="auto"/>
                                        <w:left w:val="none" w:sz="0" w:space="0" w:color="auto"/>
                                        <w:bottom w:val="none" w:sz="0" w:space="0" w:color="auto"/>
                                        <w:right w:val="none" w:sz="0" w:space="0" w:color="auto"/>
                                      </w:divBdr>
                                    </w:div>
                                  </w:divsChild>
                                </w:div>
                                <w:div w:id="86044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91492">
                          <w:marLeft w:val="0"/>
                          <w:marRight w:val="0"/>
                          <w:marTop w:val="0"/>
                          <w:marBottom w:val="0"/>
                          <w:divBdr>
                            <w:top w:val="none" w:sz="0" w:space="0" w:color="auto"/>
                            <w:left w:val="none" w:sz="0" w:space="0" w:color="auto"/>
                            <w:bottom w:val="none" w:sz="0" w:space="0" w:color="auto"/>
                            <w:right w:val="none" w:sz="0" w:space="0" w:color="auto"/>
                          </w:divBdr>
                          <w:divsChild>
                            <w:div w:id="1227376467">
                              <w:marLeft w:val="0"/>
                              <w:marRight w:val="0"/>
                              <w:marTop w:val="0"/>
                              <w:marBottom w:val="0"/>
                              <w:divBdr>
                                <w:top w:val="none" w:sz="0" w:space="0" w:color="auto"/>
                                <w:left w:val="none" w:sz="0" w:space="0" w:color="auto"/>
                                <w:bottom w:val="none" w:sz="0" w:space="0" w:color="auto"/>
                                <w:right w:val="none" w:sz="0" w:space="0" w:color="auto"/>
                              </w:divBdr>
                              <w:divsChild>
                                <w:div w:id="31613477">
                                  <w:marLeft w:val="0"/>
                                  <w:marRight w:val="0"/>
                                  <w:marTop w:val="0"/>
                                  <w:marBottom w:val="0"/>
                                  <w:divBdr>
                                    <w:top w:val="none" w:sz="0" w:space="0" w:color="auto"/>
                                    <w:left w:val="none" w:sz="0" w:space="0" w:color="auto"/>
                                    <w:bottom w:val="none" w:sz="0" w:space="0" w:color="auto"/>
                                    <w:right w:val="none" w:sz="0" w:space="0" w:color="auto"/>
                                  </w:divBdr>
                                </w:div>
                                <w:div w:id="1664241217">
                                  <w:marLeft w:val="240"/>
                                  <w:marRight w:val="0"/>
                                  <w:marTop w:val="0"/>
                                  <w:marBottom w:val="0"/>
                                  <w:divBdr>
                                    <w:top w:val="none" w:sz="0" w:space="0" w:color="auto"/>
                                    <w:left w:val="none" w:sz="0" w:space="0" w:color="auto"/>
                                    <w:bottom w:val="none" w:sz="0" w:space="0" w:color="auto"/>
                                    <w:right w:val="none" w:sz="0" w:space="0" w:color="auto"/>
                                  </w:divBdr>
                                  <w:divsChild>
                                    <w:div w:id="1288510159">
                                      <w:marLeft w:val="0"/>
                                      <w:marRight w:val="0"/>
                                      <w:marTop w:val="0"/>
                                      <w:marBottom w:val="0"/>
                                      <w:divBdr>
                                        <w:top w:val="none" w:sz="0" w:space="0" w:color="auto"/>
                                        <w:left w:val="none" w:sz="0" w:space="0" w:color="auto"/>
                                        <w:bottom w:val="none" w:sz="0" w:space="0" w:color="auto"/>
                                        <w:right w:val="none" w:sz="0" w:space="0" w:color="auto"/>
                                      </w:divBdr>
                                    </w:div>
                                    <w:div w:id="398869242">
                                      <w:marLeft w:val="0"/>
                                      <w:marRight w:val="0"/>
                                      <w:marTop w:val="0"/>
                                      <w:marBottom w:val="0"/>
                                      <w:divBdr>
                                        <w:top w:val="none" w:sz="0" w:space="0" w:color="auto"/>
                                        <w:left w:val="none" w:sz="0" w:space="0" w:color="auto"/>
                                        <w:bottom w:val="none" w:sz="0" w:space="0" w:color="auto"/>
                                        <w:right w:val="none" w:sz="0" w:space="0" w:color="auto"/>
                                      </w:divBdr>
                                    </w:div>
                                    <w:div w:id="486165430">
                                      <w:marLeft w:val="0"/>
                                      <w:marRight w:val="0"/>
                                      <w:marTop w:val="0"/>
                                      <w:marBottom w:val="0"/>
                                      <w:divBdr>
                                        <w:top w:val="none" w:sz="0" w:space="0" w:color="auto"/>
                                        <w:left w:val="none" w:sz="0" w:space="0" w:color="auto"/>
                                        <w:bottom w:val="none" w:sz="0" w:space="0" w:color="auto"/>
                                        <w:right w:val="none" w:sz="0" w:space="0" w:color="auto"/>
                                      </w:divBdr>
                                    </w:div>
                                    <w:div w:id="1078558415">
                                      <w:marLeft w:val="0"/>
                                      <w:marRight w:val="0"/>
                                      <w:marTop w:val="0"/>
                                      <w:marBottom w:val="0"/>
                                      <w:divBdr>
                                        <w:top w:val="none" w:sz="0" w:space="0" w:color="auto"/>
                                        <w:left w:val="none" w:sz="0" w:space="0" w:color="auto"/>
                                        <w:bottom w:val="none" w:sz="0" w:space="0" w:color="auto"/>
                                        <w:right w:val="none" w:sz="0" w:space="0" w:color="auto"/>
                                      </w:divBdr>
                                      <w:divsChild>
                                        <w:div w:id="1767919356">
                                          <w:marLeft w:val="0"/>
                                          <w:marRight w:val="0"/>
                                          <w:marTop w:val="0"/>
                                          <w:marBottom w:val="0"/>
                                          <w:divBdr>
                                            <w:top w:val="none" w:sz="0" w:space="0" w:color="auto"/>
                                            <w:left w:val="none" w:sz="0" w:space="0" w:color="auto"/>
                                            <w:bottom w:val="none" w:sz="0" w:space="0" w:color="auto"/>
                                            <w:right w:val="none" w:sz="0" w:space="0" w:color="auto"/>
                                          </w:divBdr>
                                          <w:divsChild>
                                            <w:div w:id="849611689">
                                              <w:marLeft w:val="0"/>
                                              <w:marRight w:val="0"/>
                                              <w:marTop w:val="0"/>
                                              <w:marBottom w:val="0"/>
                                              <w:divBdr>
                                                <w:top w:val="none" w:sz="0" w:space="0" w:color="auto"/>
                                                <w:left w:val="none" w:sz="0" w:space="0" w:color="auto"/>
                                                <w:bottom w:val="none" w:sz="0" w:space="0" w:color="auto"/>
                                                <w:right w:val="none" w:sz="0" w:space="0" w:color="auto"/>
                                              </w:divBdr>
                                            </w:div>
                                            <w:div w:id="1488672760">
                                              <w:marLeft w:val="240"/>
                                              <w:marRight w:val="0"/>
                                              <w:marTop w:val="0"/>
                                              <w:marBottom w:val="0"/>
                                              <w:divBdr>
                                                <w:top w:val="none" w:sz="0" w:space="0" w:color="auto"/>
                                                <w:left w:val="none" w:sz="0" w:space="0" w:color="auto"/>
                                                <w:bottom w:val="none" w:sz="0" w:space="0" w:color="auto"/>
                                                <w:right w:val="none" w:sz="0" w:space="0" w:color="auto"/>
                                              </w:divBdr>
                                            </w:div>
                                            <w:div w:id="152116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158266">
                                      <w:marLeft w:val="0"/>
                                      <w:marRight w:val="0"/>
                                      <w:marTop w:val="0"/>
                                      <w:marBottom w:val="0"/>
                                      <w:divBdr>
                                        <w:top w:val="none" w:sz="0" w:space="0" w:color="auto"/>
                                        <w:left w:val="none" w:sz="0" w:space="0" w:color="auto"/>
                                        <w:bottom w:val="none" w:sz="0" w:space="0" w:color="auto"/>
                                        <w:right w:val="none" w:sz="0" w:space="0" w:color="auto"/>
                                      </w:divBdr>
                                    </w:div>
                                    <w:div w:id="1019158481">
                                      <w:marLeft w:val="0"/>
                                      <w:marRight w:val="0"/>
                                      <w:marTop w:val="0"/>
                                      <w:marBottom w:val="0"/>
                                      <w:divBdr>
                                        <w:top w:val="none" w:sz="0" w:space="0" w:color="auto"/>
                                        <w:left w:val="none" w:sz="0" w:space="0" w:color="auto"/>
                                        <w:bottom w:val="none" w:sz="0" w:space="0" w:color="auto"/>
                                        <w:right w:val="none" w:sz="0" w:space="0" w:color="auto"/>
                                      </w:divBdr>
                                    </w:div>
                                    <w:div w:id="579827736">
                                      <w:marLeft w:val="0"/>
                                      <w:marRight w:val="0"/>
                                      <w:marTop w:val="0"/>
                                      <w:marBottom w:val="0"/>
                                      <w:divBdr>
                                        <w:top w:val="none" w:sz="0" w:space="0" w:color="auto"/>
                                        <w:left w:val="none" w:sz="0" w:space="0" w:color="auto"/>
                                        <w:bottom w:val="none" w:sz="0" w:space="0" w:color="auto"/>
                                        <w:right w:val="none" w:sz="0" w:space="0" w:color="auto"/>
                                      </w:divBdr>
                                    </w:div>
                                    <w:div w:id="1726635077">
                                      <w:marLeft w:val="0"/>
                                      <w:marRight w:val="0"/>
                                      <w:marTop w:val="0"/>
                                      <w:marBottom w:val="0"/>
                                      <w:divBdr>
                                        <w:top w:val="none" w:sz="0" w:space="0" w:color="auto"/>
                                        <w:left w:val="none" w:sz="0" w:space="0" w:color="auto"/>
                                        <w:bottom w:val="none" w:sz="0" w:space="0" w:color="auto"/>
                                        <w:right w:val="none" w:sz="0" w:space="0" w:color="auto"/>
                                      </w:divBdr>
                                    </w:div>
                                  </w:divsChild>
                                </w:div>
                                <w:div w:id="88113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60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236785">
          <w:marLeft w:val="0"/>
          <w:marRight w:val="0"/>
          <w:marTop w:val="0"/>
          <w:marBottom w:val="0"/>
          <w:divBdr>
            <w:top w:val="none" w:sz="0" w:space="0" w:color="auto"/>
            <w:left w:val="none" w:sz="0" w:space="0" w:color="auto"/>
            <w:bottom w:val="none" w:sz="0" w:space="0" w:color="auto"/>
            <w:right w:val="none" w:sz="0" w:space="0" w:color="auto"/>
          </w:divBdr>
        </w:div>
      </w:divsChild>
    </w:div>
    <w:div w:id="178354355">
      <w:bodyDiv w:val="1"/>
      <w:marLeft w:val="0"/>
      <w:marRight w:val="0"/>
      <w:marTop w:val="0"/>
      <w:marBottom w:val="0"/>
      <w:divBdr>
        <w:top w:val="none" w:sz="0" w:space="0" w:color="auto"/>
        <w:left w:val="none" w:sz="0" w:space="0" w:color="auto"/>
        <w:bottom w:val="none" w:sz="0" w:space="0" w:color="auto"/>
        <w:right w:val="none" w:sz="0" w:space="0" w:color="auto"/>
      </w:divBdr>
    </w:div>
    <w:div w:id="251091743">
      <w:bodyDiv w:val="1"/>
      <w:marLeft w:val="0"/>
      <w:marRight w:val="0"/>
      <w:marTop w:val="0"/>
      <w:marBottom w:val="0"/>
      <w:divBdr>
        <w:top w:val="none" w:sz="0" w:space="0" w:color="auto"/>
        <w:left w:val="none" w:sz="0" w:space="0" w:color="auto"/>
        <w:bottom w:val="none" w:sz="0" w:space="0" w:color="auto"/>
        <w:right w:val="none" w:sz="0" w:space="0" w:color="auto"/>
      </w:divBdr>
    </w:div>
    <w:div w:id="258874147">
      <w:bodyDiv w:val="1"/>
      <w:marLeft w:val="0"/>
      <w:marRight w:val="0"/>
      <w:marTop w:val="0"/>
      <w:marBottom w:val="0"/>
      <w:divBdr>
        <w:top w:val="none" w:sz="0" w:space="0" w:color="auto"/>
        <w:left w:val="none" w:sz="0" w:space="0" w:color="auto"/>
        <w:bottom w:val="none" w:sz="0" w:space="0" w:color="auto"/>
        <w:right w:val="none" w:sz="0" w:space="0" w:color="auto"/>
      </w:divBdr>
    </w:div>
    <w:div w:id="291787065">
      <w:bodyDiv w:val="1"/>
      <w:marLeft w:val="0"/>
      <w:marRight w:val="0"/>
      <w:marTop w:val="0"/>
      <w:marBottom w:val="0"/>
      <w:divBdr>
        <w:top w:val="none" w:sz="0" w:space="0" w:color="auto"/>
        <w:left w:val="none" w:sz="0" w:space="0" w:color="auto"/>
        <w:bottom w:val="none" w:sz="0" w:space="0" w:color="auto"/>
        <w:right w:val="none" w:sz="0" w:space="0" w:color="auto"/>
      </w:divBdr>
      <w:divsChild>
        <w:div w:id="469326343">
          <w:marLeft w:val="547"/>
          <w:marRight w:val="0"/>
          <w:marTop w:val="38"/>
          <w:marBottom w:val="0"/>
          <w:divBdr>
            <w:top w:val="none" w:sz="0" w:space="0" w:color="auto"/>
            <w:left w:val="none" w:sz="0" w:space="0" w:color="auto"/>
            <w:bottom w:val="none" w:sz="0" w:space="0" w:color="auto"/>
            <w:right w:val="none" w:sz="0" w:space="0" w:color="auto"/>
          </w:divBdr>
        </w:div>
        <w:div w:id="1589584292">
          <w:marLeft w:val="1166"/>
          <w:marRight w:val="0"/>
          <w:marTop w:val="34"/>
          <w:marBottom w:val="0"/>
          <w:divBdr>
            <w:top w:val="none" w:sz="0" w:space="0" w:color="auto"/>
            <w:left w:val="none" w:sz="0" w:space="0" w:color="auto"/>
            <w:bottom w:val="none" w:sz="0" w:space="0" w:color="auto"/>
            <w:right w:val="none" w:sz="0" w:space="0" w:color="auto"/>
          </w:divBdr>
        </w:div>
        <w:div w:id="469060702">
          <w:marLeft w:val="547"/>
          <w:marRight w:val="0"/>
          <w:marTop w:val="38"/>
          <w:marBottom w:val="0"/>
          <w:divBdr>
            <w:top w:val="none" w:sz="0" w:space="0" w:color="auto"/>
            <w:left w:val="none" w:sz="0" w:space="0" w:color="auto"/>
            <w:bottom w:val="none" w:sz="0" w:space="0" w:color="auto"/>
            <w:right w:val="none" w:sz="0" w:space="0" w:color="auto"/>
          </w:divBdr>
        </w:div>
        <w:div w:id="1042485955">
          <w:marLeft w:val="1166"/>
          <w:marRight w:val="0"/>
          <w:marTop w:val="34"/>
          <w:marBottom w:val="0"/>
          <w:divBdr>
            <w:top w:val="none" w:sz="0" w:space="0" w:color="auto"/>
            <w:left w:val="none" w:sz="0" w:space="0" w:color="auto"/>
            <w:bottom w:val="none" w:sz="0" w:space="0" w:color="auto"/>
            <w:right w:val="none" w:sz="0" w:space="0" w:color="auto"/>
          </w:divBdr>
        </w:div>
        <w:div w:id="1418475569">
          <w:marLeft w:val="1166"/>
          <w:marRight w:val="0"/>
          <w:marTop w:val="34"/>
          <w:marBottom w:val="0"/>
          <w:divBdr>
            <w:top w:val="none" w:sz="0" w:space="0" w:color="auto"/>
            <w:left w:val="none" w:sz="0" w:space="0" w:color="auto"/>
            <w:bottom w:val="none" w:sz="0" w:space="0" w:color="auto"/>
            <w:right w:val="none" w:sz="0" w:space="0" w:color="auto"/>
          </w:divBdr>
        </w:div>
        <w:div w:id="986321132">
          <w:marLeft w:val="1166"/>
          <w:marRight w:val="0"/>
          <w:marTop w:val="34"/>
          <w:marBottom w:val="0"/>
          <w:divBdr>
            <w:top w:val="none" w:sz="0" w:space="0" w:color="auto"/>
            <w:left w:val="none" w:sz="0" w:space="0" w:color="auto"/>
            <w:bottom w:val="none" w:sz="0" w:space="0" w:color="auto"/>
            <w:right w:val="none" w:sz="0" w:space="0" w:color="auto"/>
          </w:divBdr>
        </w:div>
        <w:div w:id="1242911746">
          <w:marLeft w:val="547"/>
          <w:marRight w:val="0"/>
          <w:marTop w:val="38"/>
          <w:marBottom w:val="0"/>
          <w:divBdr>
            <w:top w:val="none" w:sz="0" w:space="0" w:color="auto"/>
            <w:left w:val="none" w:sz="0" w:space="0" w:color="auto"/>
            <w:bottom w:val="none" w:sz="0" w:space="0" w:color="auto"/>
            <w:right w:val="none" w:sz="0" w:space="0" w:color="auto"/>
          </w:divBdr>
        </w:div>
        <w:div w:id="55248082">
          <w:marLeft w:val="1166"/>
          <w:marRight w:val="0"/>
          <w:marTop w:val="34"/>
          <w:marBottom w:val="0"/>
          <w:divBdr>
            <w:top w:val="none" w:sz="0" w:space="0" w:color="auto"/>
            <w:left w:val="none" w:sz="0" w:space="0" w:color="auto"/>
            <w:bottom w:val="none" w:sz="0" w:space="0" w:color="auto"/>
            <w:right w:val="none" w:sz="0" w:space="0" w:color="auto"/>
          </w:divBdr>
        </w:div>
        <w:div w:id="1725330183">
          <w:marLeft w:val="1166"/>
          <w:marRight w:val="0"/>
          <w:marTop w:val="34"/>
          <w:marBottom w:val="0"/>
          <w:divBdr>
            <w:top w:val="none" w:sz="0" w:space="0" w:color="auto"/>
            <w:left w:val="none" w:sz="0" w:space="0" w:color="auto"/>
            <w:bottom w:val="none" w:sz="0" w:space="0" w:color="auto"/>
            <w:right w:val="none" w:sz="0" w:space="0" w:color="auto"/>
          </w:divBdr>
        </w:div>
        <w:div w:id="1810198409">
          <w:marLeft w:val="1166"/>
          <w:marRight w:val="0"/>
          <w:marTop w:val="34"/>
          <w:marBottom w:val="0"/>
          <w:divBdr>
            <w:top w:val="none" w:sz="0" w:space="0" w:color="auto"/>
            <w:left w:val="none" w:sz="0" w:space="0" w:color="auto"/>
            <w:bottom w:val="none" w:sz="0" w:space="0" w:color="auto"/>
            <w:right w:val="none" w:sz="0" w:space="0" w:color="auto"/>
          </w:divBdr>
        </w:div>
        <w:div w:id="323633607">
          <w:marLeft w:val="547"/>
          <w:marRight w:val="0"/>
          <w:marTop w:val="38"/>
          <w:marBottom w:val="0"/>
          <w:divBdr>
            <w:top w:val="none" w:sz="0" w:space="0" w:color="auto"/>
            <w:left w:val="none" w:sz="0" w:space="0" w:color="auto"/>
            <w:bottom w:val="none" w:sz="0" w:space="0" w:color="auto"/>
            <w:right w:val="none" w:sz="0" w:space="0" w:color="auto"/>
          </w:divBdr>
        </w:div>
        <w:div w:id="409623263">
          <w:marLeft w:val="1166"/>
          <w:marRight w:val="0"/>
          <w:marTop w:val="34"/>
          <w:marBottom w:val="0"/>
          <w:divBdr>
            <w:top w:val="none" w:sz="0" w:space="0" w:color="auto"/>
            <w:left w:val="none" w:sz="0" w:space="0" w:color="auto"/>
            <w:bottom w:val="none" w:sz="0" w:space="0" w:color="auto"/>
            <w:right w:val="none" w:sz="0" w:space="0" w:color="auto"/>
          </w:divBdr>
        </w:div>
        <w:div w:id="1277786308">
          <w:marLeft w:val="1166"/>
          <w:marRight w:val="0"/>
          <w:marTop w:val="34"/>
          <w:marBottom w:val="0"/>
          <w:divBdr>
            <w:top w:val="none" w:sz="0" w:space="0" w:color="auto"/>
            <w:left w:val="none" w:sz="0" w:space="0" w:color="auto"/>
            <w:bottom w:val="none" w:sz="0" w:space="0" w:color="auto"/>
            <w:right w:val="none" w:sz="0" w:space="0" w:color="auto"/>
          </w:divBdr>
        </w:div>
        <w:div w:id="592786281">
          <w:marLeft w:val="1166"/>
          <w:marRight w:val="0"/>
          <w:marTop w:val="34"/>
          <w:marBottom w:val="0"/>
          <w:divBdr>
            <w:top w:val="none" w:sz="0" w:space="0" w:color="auto"/>
            <w:left w:val="none" w:sz="0" w:space="0" w:color="auto"/>
            <w:bottom w:val="none" w:sz="0" w:space="0" w:color="auto"/>
            <w:right w:val="none" w:sz="0" w:space="0" w:color="auto"/>
          </w:divBdr>
        </w:div>
        <w:div w:id="1609659330">
          <w:marLeft w:val="547"/>
          <w:marRight w:val="0"/>
          <w:marTop w:val="38"/>
          <w:marBottom w:val="0"/>
          <w:divBdr>
            <w:top w:val="none" w:sz="0" w:space="0" w:color="auto"/>
            <w:left w:val="none" w:sz="0" w:space="0" w:color="auto"/>
            <w:bottom w:val="none" w:sz="0" w:space="0" w:color="auto"/>
            <w:right w:val="none" w:sz="0" w:space="0" w:color="auto"/>
          </w:divBdr>
        </w:div>
        <w:div w:id="2078161360">
          <w:marLeft w:val="1166"/>
          <w:marRight w:val="0"/>
          <w:marTop w:val="34"/>
          <w:marBottom w:val="0"/>
          <w:divBdr>
            <w:top w:val="none" w:sz="0" w:space="0" w:color="auto"/>
            <w:left w:val="none" w:sz="0" w:space="0" w:color="auto"/>
            <w:bottom w:val="none" w:sz="0" w:space="0" w:color="auto"/>
            <w:right w:val="none" w:sz="0" w:space="0" w:color="auto"/>
          </w:divBdr>
        </w:div>
        <w:div w:id="2011370220">
          <w:marLeft w:val="1166"/>
          <w:marRight w:val="0"/>
          <w:marTop w:val="34"/>
          <w:marBottom w:val="0"/>
          <w:divBdr>
            <w:top w:val="none" w:sz="0" w:space="0" w:color="auto"/>
            <w:left w:val="none" w:sz="0" w:space="0" w:color="auto"/>
            <w:bottom w:val="none" w:sz="0" w:space="0" w:color="auto"/>
            <w:right w:val="none" w:sz="0" w:space="0" w:color="auto"/>
          </w:divBdr>
        </w:div>
        <w:div w:id="1984772554">
          <w:marLeft w:val="1166"/>
          <w:marRight w:val="0"/>
          <w:marTop w:val="34"/>
          <w:marBottom w:val="0"/>
          <w:divBdr>
            <w:top w:val="none" w:sz="0" w:space="0" w:color="auto"/>
            <w:left w:val="none" w:sz="0" w:space="0" w:color="auto"/>
            <w:bottom w:val="none" w:sz="0" w:space="0" w:color="auto"/>
            <w:right w:val="none" w:sz="0" w:space="0" w:color="auto"/>
          </w:divBdr>
        </w:div>
        <w:div w:id="314528761">
          <w:marLeft w:val="547"/>
          <w:marRight w:val="0"/>
          <w:marTop w:val="38"/>
          <w:marBottom w:val="0"/>
          <w:divBdr>
            <w:top w:val="none" w:sz="0" w:space="0" w:color="auto"/>
            <w:left w:val="none" w:sz="0" w:space="0" w:color="auto"/>
            <w:bottom w:val="none" w:sz="0" w:space="0" w:color="auto"/>
            <w:right w:val="none" w:sz="0" w:space="0" w:color="auto"/>
          </w:divBdr>
        </w:div>
        <w:div w:id="567106238">
          <w:marLeft w:val="1166"/>
          <w:marRight w:val="0"/>
          <w:marTop w:val="34"/>
          <w:marBottom w:val="0"/>
          <w:divBdr>
            <w:top w:val="none" w:sz="0" w:space="0" w:color="auto"/>
            <w:left w:val="none" w:sz="0" w:space="0" w:color="auto"/>
            <w:bottom w:val="none" w:sz="0" w:space="0" w:color="auto"/>
            <w:right w:val="none" w:sz="0" w:space="0" w:color="auto"/>
          </w:divBdr>
        </w:div>
        <w:div w:id="1581914352">
          <w:marLeft w:val="1166"/>
          <w:marRight w:val="0"/>
          <w:marTop w:val="34"/>
          <w:marBottom w:val="0"/>
          <w:divBdr>
            <w:top w:val="none" w:sz="0" w:space="0" w:color="auto"/>
            <w:left w:val="none" w:sz="0" w:space="0" w:color="auto"/>
            <w:bottom w:val="none" w:sz="0" w:space="0" w:color="auto"/>
            <w:right w:val="none" w:sz="0" w:space="0" w:color="auto"/>
          </w:divBdr>
        </w:div>
        <w:div w:id="1080326560">
          <w:marLeft w:val="1166"/>
          <w:marRight w:val="0"/>
          <w:marTop w:val="34"/>
          <w:marBottom w:val="0"/>
          <w:divBdr>
            <w:top w:val="none" w:sz="0" w:space="0" w:color="auto"/>
            <w:left w:val="none" w:sz="0" w:space="0" w:color="auto"/>
            <w:bottom w:val="none" w:sz="0" w:space="0" w:color="auto"/>
            <w:right w:val="none" w:sz="0" w:space="0" w:color="auto"/>
          </w:divBdr>
        </w:div>
        <w:div w:id="528685959">
          <w:marLeft w:val="547"/>
          <w:marRight w:val="0"/>
          <w:marTop w:val="38"/>
          <w:marBottom w:val="0"/>
          <w:divBdr>
            <w:top w:val="none" w:sz="0" w:space="0" w:color="auto"/>
            <w:left w:val="none" w:sz="0" w:space="0" w:color="auto"/>
            <w:bottom w:val="none" w:sz="0" w:space="0" w:color="auto"/>
            <w:right w:val="none" w:sz="0" w:space="0" w:color="auto"/>
          </w:divBdr>
        </w:div>
        <w:div w:id="604315645">
          <w:marLeft w:val="1166"/>
          <w:marRight w:val="0"/>
          <w:marTop w:val="34"/>
          <w:marBottom w:val="0"/>
          <w:divBdr>
            <w:top w:val="none" w:sz="0" w:space="0" w:color="auto"/>
            <w:left w:val="none" w:sz="0" w:space="0" w:color="auto"/>
            <w:bottom w:val="none" w:sz="0" w:space="0" w:color="auto"/>
            <w:right w:val="none" w:sz="0" w:space="0" w:color="auto"/>
          </w:divBdr>
        </w:div>
        <w:div w:id="1320887234">
          <w:marLeft w:val="547"/>
          <w:marRight w:val="0"/>
          <w:marTop w:val="38"/>
          <w:marBottom w:val="0"/>
          <w:divBdr>
            <w:top w:val="none" w:sz="0" w:space="0" w:color="auto"/>
            <w:left w:val="none" w:sz="0" w:space="0" w:color="auto"/>
            <w:bottom w:val="none" w:sz="0" w:space="0" w:color="auto"/>
            <w:right w:val="none" w:sz="0" w:space="0" w:color="auto"/>
          </w:divBdr>
        </w:div>
        <w:div w:id="1251238236">
          <w:marLeft w:val="1166"/>
          <w:marRight w:val="0"/>
          <w:marTop w:val="34"/>
          <w:marBottom w:val="0"/>
          <w:divBdr>
            <w:top w:val="none" w:sz="0" w:space="0" w:color="auto"/>
            <w:left w:val="none" w:sz="0" w:space="0" w:color="auto"/>
            <w:bottom w:val="none" w:sz="0" w:space="0" w:color="auto"/>
            <w:right w:val="none" w:sz="0" w:space="0" w:color="auto"/>
          </w:divBdr>
        </w:div>
        <w:div w:id="928856040">
          <w:marLeft w:val="1166"/>
          <w:marRight w:val="0"/>
          <w:marTop w:val="34"/>
          <w:marBottom w:val="0"/>
          <w:divBdr>
            <w:top w:val="none" w:sz="0" w:space="0" w:color="auto"/>
            <w:left w:val="none" w:sz="0" w:space="0" w:color="auto"/>
            <w:bottom w:val="none" w:sz="0" w:space="0" w:color="auto"/>
            <w:right w:val="none" w:sz="0" w:space="0" w:color="auto"/>
          </w:divBdr>
        </w:div>
        <w:div w:id="1681152757">
          <w:marLeft w:val="1166"/>
          <w:marRight w:val="0"/>
          <w:marTop w:val="34"/>
          <w:marBottom w:val="0"/>
          <w:divBdr>
            <w:top w:val="none" w:sz="0" w:space="0" w:color="auto"/>
            <w:left w:val="none" w:sz="0" w:space="0" w:color="auto"/>
            <w:bottom w:val="none" w:sz="0" w:space="0" w:color="auto"/>
            <w:right w:val="none" w:sz="0" w:space="0" w:color="auto"/>
          </w:divBdr>
        </w:div>
        <w:div w:id="494224348">
          <w:marLeft w:val="547"/>
          <w:marRight w:val="0"/>
          <w:marTop w:val="38"/>
          <w:marBottom w:val="0"/>
          <w:divBdr>
            <w:top w:val="none" w:sz="0" w:space="0" w:color="auto"/>
            <w:left w:val="none" w:sz="0" w:space="0" w:color="auto"/>
            <w:bottom w:val="none" w:sz="0" w:space="0" w:color="auto"/>
            <w:right w:val="none" w:sz="0" w:space="0" w:color="auto"/>
          </w:divBdr>
        </w:div>
        <w:div w:id="1965622992">
          <w:marLeft w:val="1166"/>
          <w:marRight w:val="0"/>
          <w:marTop w:val="34"/>
          <w:marBottom w:val="0"/>
          <w:divBdr>
            <w:top w:val="none" w:sz="0" w:space="0" w:color="auto"/>
            <w:left w:val="none" w:sz="0" w:space="0" w:color="auto"/>
            <w:bottom w:val="none" w:sz="0" w:space="0" w:color="auto"/>
            <w:right w:val="none" w:sz="0" w:space="0" w:color="auto"/>
          </w:divBdr>
        </w:div>
        <w:div w:id="1855921562">
          <w:marLeft w:val="1166"/>
          <w:marRight w:val="0"/>
          <w:marTop w:val="34"/>
          <w:marBottom w:val="0"/>
          <w:divBdr>
            <w:top w:val="none" w:sz="0" w:space="0" w:color="auto"/>
            <w:left w:val="none" w:sz="0" w:space="0" w:color="auto"/>
            <w:bottom w:val="none" w:sz="0" w:space="0" w:color="auto"/>
            <w:right w:val="none" w:sz="0" w:space="0" w:color="auto"/>
          </w:divBdr>
        </w:div>
        <w:div w:id="929583610">
          <w:marLeft w:val="1166"/>
          <w:marRight w:val="0"/>
          <w:marTop w:val="34"/>
          <w:marBottom w:val="0"/>
          <w:divBdr>
            <w:top w:val="none" w:sz="0" w:space="0" w:color="auto"/>
            <w:left w:val="none" w:sz="0" w:space="0" w:color="auto"/>
            <w:bottom w:val="none" w:sz="0" w:space="0" w:color="auto"/>
            <w:right w:val="none" w:sz="0" w:space="0" w:color="auto"/>
          </w:divBdr>
        </w:div>
        <w:div w:id="316962295">
          <w:marLeft w:val="547"/>
          <w:marRight w:val="0"/>
          <w:marTop w:val="38"/>
          <w:marBottom w:val="0"/>
          <w:divBdr>
            <w:top w:val="none" w:sz="0" w:space="0" w:color="auto"/>
            <w:left w:val="none" w:sz="0" w:space="0" w:color="auto"/>
            <w:bottom w:val="none" w:sz="0" w:space="0" w:color="auto"/>
            <w:right w:val="none" w:sz="0" w:space="0" w:color="auto"/>
          </w:divBdr>
        </w:div>
        <w:div w:id="483858611">
          <w:marLeft w:val="1166"/>
          <w:marRight w:val="0"/>
          <w:marTop w:val="34"/>
          <w:marBottom w:val="0"/>
          <w:divBdr>
            <w:top w:val="none" w:sz="0" w:space="0" w:color="auto"/>
            <w:left w:val="none" w:sz="0" w:space="0" w:color="auto"/>
            <w:bottom w:val="none" w:sz="0" w:space="0" w:color="auto"/>
            <w:right w:val="none" w:sz="0" w:space="0" w:color="auto"/>
          </w:divBdr>
        </w:div>
        <w:div w:id="406153441">
          <w:marLeft w:val="1166"/>
          <w:marRight w:val="0"/>
          <w:marTop w:val="34"/>
          <w:marBottom w:val="0"/>
          <w:divBdr>
            <w:top w:val="none" w:sz="0" w:space="0" w:color="auto"/>
            <w:left w:val="none" w:sz="0" w:space="0" w:color="auto"/>
            <w:bottom w:val="none" w:sz="0" w:space="0" w:color="auto"/>
            <w:right w:val="none" w:sz="0" w:space="0" w:color="auto"/>
          </w:divBdr>
        </w:div>
        <w:div w:id="836652173">
          <w:marLeft w:val="1166"/>
          <w:marRight w:val="0"/>
          <w:marTop w:val="34"/>
          <w:marBottom w:val="0"/>
          <w:divBdr>
            <w:top w:val="none" w:sz="0" w:space="0" w:color="auto"/>
            <w:left w:val="none" w:sz="0" w:space="0" w:color="auto"/>
            <w:bottom w:val="none" w:sz="0" w:space="0" w:color="auto"/>
            <w:right w:val="none" w:sz="0" w:space="0" w:color="auto"/>
          </w:divBdr>
        </w:div>
        <w:div w:id="1721905446">
          <w:marLeft w:val="547"/>
          <w:marRight w:val="0"/>
          <w:marTop w:val="38"/>
          <w:marBottom w:val="0"/>
          <w:divBdr>
            <w:top w:val="none" w:sz="0" w:space="0" w:color="auto"/>
            <w:left w:val="none" w:sz="0" w:space="0" w:color="auto"/>
            <w:bottom w:val="none" w:sz="0" w:space="0" w:color="auto"/>
            <w:right w:val="none" w:sz="0" w:space="0" w:color="auto"/>
          </w:divBdr>
        </w:div>
        <w:div w:id="461846479">
          <w:marLeft w:val="1166"/>
          <w:marRight w:val="0"/>
          <w:marTop w:val="34"/>
          <w:marBottom w:val="0"/>
          <w:divBdr>
            <w:top w:val="none" w:sz="0" w:space="0" w:color="auto"/>
            <w:left w:val="none" w:sz="0" w:space="0" w:color="auto"/>
            <w:bottom w:val="none" w:sz="0" w:space="0" w:color="auto"/>
            <w:right w:val="none" w:sz="0" w:space="0" w:color="auto"/>
          </w:divBdr>
        </w:div>
        <w:div w:id="405611743">
          <w:marLeft w:val="1166"/>
          <w:marRight w:val="0"/>
          <w:marTop w:val="34"/>
          <w:marBottom w:val="0"/>
          <w:divBdr>
            <w:top w:val="none" w:sz="0" w:space="0" w:color="auto"/>
            <w:left w:val="none" w:sz="0" w:space="0" w:color="auto"/>
            <w:bottom w:val="none" w:sz="0" w:space="0" w:color="auto"/>
            <w:right w:val="none" w:sz="0" w:space="0" w:color="auto"/>
          </w:divBdr>
        </w:div>
        <w:div w:id="257104725">
          <w:marLeft w:val="1166"/>
          <w:marRight w:val="0"/>
          <w:marTop w:val="34"/>
          <w:marBottom w:val="0"/>
          <w:divBdr>
            <w:top w:val="none" w:sz="0" w:space="0" w:color="auto"/>
            <w:left w:val="none" w:sz="0" w:space="0" w:color="auto"/>
            <w:bottom w:val="none" w:sz="0" w:space="0" w:color="auto"/>
            <w:right w:val="none" w:sz="0" w:space="0" w:color="auto"/>
          </w:divBdr>
        </w:div>
      </w:divsChild>
    </w:div>
    <w:div w:id="307366562">
      <w:bodyDiv w:val="1"/>
      <w:marLeft w:val="0"/>
      <w:marRight w:val="0"/>
      <w:marTop w:val="0"/>
      <w:marBottom w:val="0"/>
      <w:divBdr>
        <w:top w:val="none" w:sz="0" w:space="0" w:color="auto"/>
        <w:left w:val="none" w:sz="0" w:space="0" w:color="auto"/>
        <w:bottom w:val="none" w:sz="0" w:space="0" w:color="auto"/>
        <w:right w:val="none" w:sz="0" w:space="0" w:color="auto"/>
      </w:divBdr>
      <w:divsChild>
        <w:div w:id="143280869">
          <w:marLeft w:val="835"/>
          <w:marRight w:val="0"/>
          <w:marTop w:val="0"/>
          <w:marBottom w:val="0"/>
          <w:divBdr>
            <w:top w:val="none" w:sz="0" w:space="0" w:color="auto"/>
            <w:left w:val="none" w:sz="0" w:space="0" w:color="auto"/>
            <w:bottom w:val="none" w:sz="0" w:space="0" w:color="auto"/>
            <w:right w:val="none" w:sz="0" w:space="0" w:color="auto"/>
          </w:divBdr>
        </w:div>
        <w:div w:id="325937408">
          <w:marLeft w:val="835"/>
          <w:marRight w:val="0"/>
          <w:marTop w:val="0"/>
          <w:marBottom w:val="0"/>
          <w:divBdr>
            <w:top w:val="none" w:sz="0" w:space="0" w:color="auto"/>
            <w:left w:val="none" w:sz="0" w:space="0" w:color="auto"/>
            <w:bottom w:val="none" w:sz="0" w:space="0" w:color="auto"/>
            <w:right w:val="none" w:sz="0" w:space="0" w:color="auto"/>
          </w:divBdr>
        </w:div>
        <w:div w:id="513346929">
          <w:marLeft w:val="835"/>
          <w:marRight w:val="0"/>
          <w:marTop w:val="0"/>
          <w:marBottom w:val="0"/>
          <w:divBdr>
            <w:top w:val="none" w:sz="0" w:space="0" w:color="auto"/>
            <w:left w:val="none" w:sz="0" w:space="0" w:color="auto"/>
            <w:bottom w:val="none" w:sz="0" w:space="0" w:color="auto"/>
            <w:right w:val="none" w:sz="0" w:space="0" w:color="auto"/>
          </w:divBdr>
        </w:div>
        <w:div w:id="704520445">
          <w:marLeft w:val="835"/>
          <w:marRight w:val="0"/>
          <w:marTop w:val="0"/>
          <w:marBottom w:val="0"/>
          <w:divBdr>
            <w:top w:val="none" w:sz="0" w:space="0" w:color="auto"/>
            <w:left w:val="none" w:sz="0" w:space="0" w:color="auto"/>
            <w:bottom w:val="none" w:sz="0" w:space="0" w:color="auto"/>
            <w:right w:val="none" w:sz="0" w:space="0" w:color="auto"/>
          </w:divBdr>
        </w:div>
        <w:div w:id="802776295">
          <w:marLeft w:val="518"/>
          <w:marRight w:val="0"/>
          <w:marTop w:val="0"/>
          <w:marBottom w:val="0"/>
          <w:divBdr>
            <w:top w:val="none" w:sz="0" w:space="0" w:color="auto"/>
            <w:left w:val="none" w:sz="0" w:space="0" w:color="auto"/>
            <w:bottom w:val="none" w:sz="0" w:space="0" w:color="auto"/>
            <w:right w:val="none" w:sz="0" w:space="0" w:color="auto"/>
          </w:divBdr>
        </w:div>
        <w:div w:id="830370844">
          <w:marLeft w:val="835"/>
          <w:marRight w:val="0"/>
          <w:marTop w:val="0"/>
          <w:marBottom w:val="0"/>
          <w:divBdr>
            <w:top w:val="none" w:sz="0" w:space="0" w:color="auto"/>
            <w:left w:val="none" w:sz="0" w:space="0" w:color="auto"/>
            <w:bottom w:val="none" w:sz="0" w:space="0" w:color="auto"/>
            <w:right w:val="none" w:sz="0" w:space="0" w:color="auto"/>
          </w:divBdr>
        </w:div>
        <w:div w:id="1001815474">
          <w:marLeft w:val="835"/>
          <w:marRight w:val="0"/>
          <w:marTop w:val="0"/>
          <w:marBottom w:val="0"/>
          <w:divBdr>
            <w:top w:val="none" w:sz="0" w:space="0" w:color="auto"/>
            <w:left w:val="none" w:sz="0" w:space="0" w:color="auto"/>
            <w:bottom w:val="none" w:sz="0" w:space="0" w:color="auto"/>
            <w:right w:val="none" w:sz="0" w:space="0" w:color="auto"/>
          </w:divBdr>
        </w:div>
        <w:div w:id="1204906217">
          <w:marLeft w:val="835"/>
          <w:marRight w:val="0"/>
          <w:marTop w:val="0"/>
          <w:marBottom w:val="0"/>
          <w:divBdr>
            <w:top w:val="none" w:sz="0" w:space="0" w:color="auto"/>
            <w:left w:val="none" w:sz="0" w:space="0" w:color="auto"/>
            <w:bottom w:val="none" w:sz="0" w:space="0" w:color="auto"/>
            <w:right w:val="none" w:sz="0" w:space="0" w:color="auto"/>
          </w:divBdr>
        </w:div>
        <w:div w:id="1387680103">
          <w:marLeft w:val="518"/>
          <w:marRight w:val="0"/>
          <w:marTop w:val="0"/>
          <w:marBottom w:val="0"/>
          <w:divBdr>
            <w:top w:val="none" w:sz="0" w:space="0" w:color="auto"/>
            <w:left w:val="none" w:sz="0" w:space="0" w:color="auto"/>
            <w:bottom w:val="none" w:sz="0" w:space="0" w:color="auto"/>
            <w:right w:val="none" w:sz="0" w:space="0" w:color="auto"/>
          </w:divBdr>
        </w:div>
        <w:div w:id="1461262770">
          <w:marLeft w:val="835"/>
          <w:marRight w:val="0"/>
          <w:marTop w:val="0"/>
          <w:marBottom w:val="0"/>
          <w:divBdr>
            <w:top w:val="none" w:sz="0" w:space="0" w:color="auto"/>
            <w:left w:val="none" w:sz="0" w:space="0" w:color="auto"/>
            <w:bottom w:val="none" w:sz="0" w:space="0" w:color="auto"/>
            <w:right w:val="none" w:sz="0" w:space="0" w:color="auto"/>
          </w:divBdr>
        </w:div>
        <w:div w:id="1526400760">
          <w:marLeft w:val="835"/>
          <w:marRight w:val="0"/>
          <w:marTop w:val="0"/>
          <w:marBottom w:val="0"/>
          <w:divBdr>
            <w:top w:val="none" w:sz="0" w:space="0" w:color="auto"/>
            <w:left w:val="none" w:sz="0" w:space="0" w:color="auto"/>
            <w:bottom w:val="none" w:sz="0" w:space="0" w:color="auto"/>
            <w:right w:val="none" w:sz="0" w:space="0" w:color="auto"/>
          </w:divBdr>
        </w:div>
        <w:div w:id="1736932318">
          <w:marLeft w:val="835"/>
          <w:marRight w:val="0"/>
          <w:marTop w:val="0"/>
          <w:marBottom w:val="0"/>
          <w:divBdr>
            <w:top w:val="none" w:sz="0" w:space="0" w:color="auto"/>
            <w:left w:val="none" w:sz="0" w:space="0" w:color="auto"/>
            <w:bottom w:val="none" w:sz="0" w:space="0" w:color="auto"/>
            <w:right w:val="none" w:sz="0" w:space="0" w:color="auto"/>
          </w:divBdr>
        </w:div>
        <w:div w:id="1758476014">
          <w:marLeft w:val="518"/>
          <w:marRight w:val="0"/>
          <w:marTop w:val="0"/>
          <w:marBottom w:val="0"/>
          <w:divBdr>
            <w:top w:val="none" w:sz="0" w:space="0" w:color="auto"/>
            <w:left w:val="none" w:sz="0" w:space="0" w:color="auto"/>
            <w:bottom w:val="none" w:sz="0" w:space="0" w:color="auto"/>
            <w:right w:val="none" w:sz="0" w:space="0" w:color="auto"/>
          </w:divBdr>
        </w:div>
        <w:div w:id="2031103837">
          <w:marLeft w:val="835"/>
          <w:marRight w:val="0"/>
          <w:marTop w:val="0"/>
          <w:marBottom w:val="0"/>
          <w:divBdr>
            <w:top w:val="none" w:sz="0" w:space="0" w:color="auto"/>
            <w:left w:val="none" w:sz="0" w:space="0" w:color="auto"/>
            <w:bottom w:val="none" w:sz="0" w:space="0" w:color="auto"/>
            <w:right w:val="none" w:sz="0" w:space="0" w:color="auto"/>
          </w:divBdr>
        </w:div>
      </w:divsChild>
    </w:div>
    <w:div w:id="377516872">
      <w:bodyDiv w:val="1"/>
      <w:marLeft w:val="0"/>
      <w:marRight w:val="0"/>
      <w:marTop w:val="0"/>
      <w:marBottom w:val="0"/>
      <w:divBdr>
        <w:top w:val="none" w:sz="0" w:space="0" w:color="auto"/>
        <w:left w:val="none" w:sz="0" w:space="0" w:color="auto"/>
        <w:bottom w:val="none" w:sz="0" w:space="0" w:color="auto"/>
        <w:right w:val="none" w:sz="0" w:space="0" w:color="auto"/>
      </w:divBdr>
      <w:divsChild>
        <w:div w:id="8871974">
          <w:marLeft w:val="518"/>
          <w:marRight w:val="0"/>
          <w:marTop w:val="0"/>
          <w:marBottom w:val="0"/>
          <w:divBdr>
            <w:top w:val="none" w:sz="0" w:space="0" w:color="auto"/>
            <w:left w:val="none" w:sz="0" w:space="0" w:color="auto"/>
            <w:bottom w:val="none" w:sz="0" w:space="0" w:color="auto"/>
            <w:right w:val="none" w:sz="0" w:space="0" w:color="auto"/>
          </w:divBdr>
        </w:div>
        <w:div w:id="29958742">
          <w:marLeft w:val="835"/>
          <w:marRight w:val="0"/>
          <w:marTop w:val="0"/>
          <w:marBottom w:val="0"/>
          <w:divBdr>
            <w:top w:val="none" w:sz="0" w:space="0" w:color="auto"/>
            <w:left w:val="none" w:sz="0" w:space="0" w:color="auto"/>
            <w:bottom w:val="none" w:sz="0" w:space="0" w:color="auto"/>
            <w:right w:val="none" w:sz="0" w:space="0" w:color="auto"/>
          </w:divBdr>
        </w:div>
        <w:div w:id="198708469">
          <w:marLeft w:val="835"/>
          <w:marRight w:val="0"/>
          <w:marTop w:val="0"/>
          <w:marBottom w:val="0"/>
          <w:divBdr>
            <w:top w:val="none" w:sz="0" w:space="0" w:color="auto"/>
            <w:left w:val="none" w:sz="0" w:space="0" w:color="auto"/>
            <w:bottom w:val="none" w:sz="0" w:space="0" w:color="auto"/>
            <w:right w:val="none" w:sz="0" w:space="0" w:color="auto"/>
          </w:divBdr>
        </w:div>
        <w:div w:id="306981591">
          <w:marLeft w:val="835"/>
          <w:marRight w:val="0"/>
          <w:marTop w:val="0"/>
          <w:marBottom w:val="0"/>
          <w:divBdr>
            <w:top w:val="none" w:sz="0" w:space="0" w:color="auto"/>
            <w:left w:val="none" w:sz="0" w:space="0" w:color="auto"/>
            <w:bottom w:val="none" w:sz="0" w:space="0" w:color="auto"/>
            <w:right w:val="none" w:sz="0" w:space="0" w:color="auto"/>
          </w:divBdr>
        </w:div>
        <w:div w:id="540433783">
          <w:marLeft w:val="835"/>
          <w:marRight w:val="0"/>
          <w:marTop w:val="0"/>
          <w:marBottom w:val="0"/>
          <w:divBdr>
            <w:top w:val="none" w:sz="0" w:space="0" w:color="auto"/>
            <w:left w:val="none" w:sz="0" w:space="0" w:color="auto"/>
            <w:bottom w:val="none" w:sz="0" w:space="0" w:color="auto"/>
            <w:right w:val="none" w:sz="0" w:space="0" w:color="auto"/>
          </w:divBdr>
        </w:div>
        <w:div w:id="956376466">
          <w:marLeft w:val="835"/>
          <w:marRight w:val="0"/>
          <w:marTop w:val="0"/>
          <w:marBottom w:val="0"/>
          <w:divBdr>
            <w:top w:val="none" w:sz="0" w:space="0" w:color="auto"/>
            <w:left w:val="none" w:sz="0" w:space="0" w:color="auto"/>
            <w:bottom w:val="none" w:sz="0" w:space="0" w:color="auto"/>
            <w:right w:val="none" w:sz="0" w:space="0" w:color="auto"/>
          </w:divBdr>
        </w:div>
        <w:div w:id="1134519153">
          <w:marLeft w:val="835"/>
          <w:marRight w:val="0"/>
          <w:marTop w:val="0"/>
          <w:marBottom w:val="0"/>
          <w:divBdr>
            <w:top w:val="none" w:sz="0" w:space="0" w:color="auto"/>
            <w:left w:val="none" w:sz="0" w:space="0" w:color="auto"/>
            <w:bottom w:val="none" w:sz="0" w:space="0" w:color="auto"/>
            <w:right w:val="none" w:sz="0" w:space="0" w:color="auto"/>
          </w:divBdr>
        </w:div>
        <w:div w:id="1160730076">
          <w:marLeft w:val="835"/>
          <w:marRight w:val="0"/>
          <w:marTop w:val="0"/>
          <w:marBottom w:val="0"/>
          <w:divBdr>
            <w:top w:val="none" w:sz="0" w:space="0" w:color="auto"/>
            <w:left w:val="none" w:sz="0" w:space="0" w:color="auto"/>
            <w:bottom w:val="none" w:sz="0" w:space="0" w:color="auto"/>
            <w:right w:val="none" w:sz="0" w:space="0" w:color="auto"/>
          </w:divBdr>
        </w:div>
        <w:div w:id="1631089485">
          <w:marLeft w:val="835"/>
          <w:marRight w:val="0"/>
          <w:marTop w:val="0"/>
          <w:marBottom w:val="0"/>
          <w:divBdr>
            <w:top w:val="none" w:sz="0" w:space="0" w:color="auto"/>
            <w:left w:val="none" w:sz="0" w:space="0" w:color="auto"/>
            <w:bottom w:val="none" w:sz="0" w:space="0" w:color="auto"/>
            <w:right w:val="none" w:sz="0" w:space="0" w:color="auto"/>
          </w:divBdr>
        </w:div>
        <w:div w:id="2141413420">
          <w:marLeft w:val="835"/>
          <w:marRight w:val="0"/>
          <w:marTop w:val="0"/>
          <w:marBottom w:val="0"/>
          <w:divBdr>
            <w:top w:val="none" w:sz="0" w:space="0" w:color="auto"/>
            <w:left w:val="none" w:sz="0" w:space="0" w:color="auto"/>
            <w:bottom w:val="none" w:sz="0" w:space="0" w:color="auto"/>
            <w:right w:val="none" w:sz="0" w:space="0" w:color="auto"/>
          </w:divBdr>
        </w:div>
      </w:divsChild>
    </w:div>
    <w:div w:id="395973472">
      <w:bodyDiv w:val="1"/>
      <w:marLeft w:val="0"/>
      <w:marRight w:val="0"/>
      <w:marTop w:val="0"/>
      <w:marBottom w:val="0"/>
      <w:divBdr>
        <w:top w:val="none" w:sz="0" w:space="0" w:color="auto"/>
        <w:left w:val="none" w:sz="0" w:space="0" w:color="auto"/>
        <w:bottom w:val="none" w:sz="0" w:space="0" w:color="auto"/>
        <w:right w:val="none" w:sz="0" w:space="0" w:color="auto"/>
      </w:divBdr>
    </w:div>
    <w:div w:id="426317385">
      <w:bodyDiv w:val="1"/>
      <w:marLeft w:val="0"/>
      <w:marRight w:val="0"/>
      <w:marTop w:val="0"/>
      <w:marBottom w:val="0"/>
      <w:divBdr>
        <w:top w:val="none" w:sz="0" w:space="0" w:color="auto"/>
        <w:left w:val="none" w:sz="0" w:space="0" w:color="auto"/>
        <w:bottom w:val="none" w:sz="0" w:space="0" w:color="auto"/>
        <w:right w:val="none" w:sz="0" w:space="0" w:color="auto"/>
      </w:divBdr>
    </w:div>
    <w:div w:id="459957866">
      <w:bodyDiv w:val="1"/>
      <w:marLeft w:val="0"/>
      <w:marRight w:val="0"/>
      <w:marTop w:val="0"/>
      <w:marBottom w:val="0"/>
      <w:divBdr>
        <w:top w:val="none" w:sz="0" w:space="0" w:color="auto"/>
        <w:left w:val="none" w:sz="0" w:space="0" w:color="auto"/>
        <w:bottom w:val="none" w:sz="0" w:space="0" w:color="auto"/>
        <w:right w:val="none" w:sz="0" w:space="0" w:color="auto"/>
      </w:divBdr>
      <w:divsChild>
        <w:div w:id="928079564">
          <w:marLeft w:val="547"/>
          <w:marRight w:val="0"/>
          <w:marTop w:val="38"/>
          <w:marBottom w:val="0"/>
          <w:divBdr>
            <w:top w:val="none" w:sz="0" w:space="0" w:color="auto"/>
            <w:left w:val="none" w:sz="0" w:space="0" w:color="auto"/>
            <w:bottom w:val="none" w:sz="0" w:space="0" w:color="auto"/>
            <w:right w:val="none" w:sz="0" w:space="0" w:color="auto"/>
          </w:divBdr>
        </w:div>
        <w:div w:id="1715959497">
          <w:marLeft w:val="1166"/>
          <w:marRight w:val="0"/>
          <w:marTop w:val="34"/>
          <w:marBottom w:val="0"/>
          <w:divBdr>
            <w:top w:val="none" w:sz="0" w:space="0" w:color="auto"/>
            <w:left w:val="none" w:sz="0" w:space="0" w:color="auto"/>
            <w:bottom w:val="none" w:sz="0" w:space="0" w:color="auto"/>
            <w:right w:val="none" w:sz="0" w:space="0" w:color="auto"/>
          </w:divBdr>
        </w:div>
        <w:div w:id="937762224">
          <w:marLeft w:val="547"/>
          <w:marRight w:val="0"/>
          <w:marTop w:val="38"/>
          <w:marBottom w:val="0"/>
          <w:divBdr>
            <w:top w:val="none" w:sz="0" w:space="0" w:color="auto"/>
            <w:left w:val="none" w:sz="0" w:space="0" w:color="auto"/>
            <w:bottom w:val="none" w:sz="0" w:space="0" w:color="auto"/>
            <w:right w:val="none" w:sz="0" w:space="0" w:color="auto"/>
          </w:divBdr>
        </w:div>
        <w:div w:id="1798916600">
          <w:marLeft w:val="1166"/>
          <w:marRight w:val="0"/>
          <w:marTop w:val="34"/>
          <w:marBottom w:val="0"/>
          <w:divBdr>
            <w:top w:val="none" w:sz="0" w:space="0" w:color="auto"/>
            <w:left w:val="none" w:sz="0" w:space="0" w:color="auto"/>
            <w:bottom w:val="none" w:sz="0" w:space="0" w:color="auto"/>
            <w:right w:val="none" w:sz="0" w:space="0" w:color="auto"/>
          </w:divBdr>
        </w:div>
        <w:div w:id="1201630043">
          <w:marLeft w:val="1166"/>
          <w:marRight w:val="0"/>
          <w:marTop w:val="34"/>
          <w:marBottom w:val="0"/>
          <w:divBdr>
            <w:top w:val="none" w:sz="0" w:space="0" w:color="auto"/>
            <w:left w:val="none" w:sz="0" w:space="0" w:color="auto"/>
            <w:bottom w:val="none" w:sz="0" w:space="0" w:color="auto"/>
            <w:right w:val="none" w:sz="0" w:space="0" w:color="auto"/>
          </w:divBdr>
        </w:div>
        <w:div w:id="891767686">
          <w:marLeft w:val="1166"/>
          <w:marRight w:val="0"/>
          <w:marTop w:val="34"/>
          <w:marBottom w:val="0"/>
          <w:divBdr>
            <w:top w:val="none" w:sz="0" w:space="0" w:color="auto"/>
            <w:left w:val="none" w:sz="0" w:space="0" w:color="auto"/>
            <w:bottom w:val="none" w:sz="0" w:space="0" w:color="auto"/>
            <w:right w:val="none" w:sz="0" w:space="0" w:color="auto"/>
          </w:divBdr>
        </w:div>
        <w:div w:id="1898516160">
          <w:marLeft w:val="547"/>
          <w:marRight w:val="0"/>
          <w:marTop w:val="38"/>
          <w:marBottom w:val="0"/>
          <w:divBdr>
            <w:top w:val="none" w:sz="0" w:space="0" w:color="auto"/>
            <w:left w:val="none" w:sz="0" w:space="0" w:color="auto"/>
            <w:bottom w:val="none" w:sz="0" w:space="0" w:color="auto"/>
            <w:right w:val="none" w:sz="0" w:space="0" w:color="auto"/>
          </w:divBdr>
        </w:div>
        <w:div w:id="1483543380">
          <w:marLeft w:val="1166"/>
          <w:marRight w:val="0"/>
          <w:marTop w:val="34"/>
          <w:marBottom w:val="0"/>
          <w:divBdr>
            <w:top w:val="none" w:sz="0" w:space="0" w:color="auto"/>
            <w:left w:val="none" w:sz="0" w:space="0" w:color="auto"/>
            <w:bottom w:val="none" w:sz="0" w:space="0" w:color="auto"/>
            <w:right w:val="none" w:sz="0" w:space="0" w:color="auto"/>
          </w:divBdr>
        </w:div>
        <w:div w:id="272051803">
          <w:marLeft w:val="1166"/>
          <w:marRight w:val="0"/>
          <w:marTop w:val="34"/>
          <w:marBottom w:val="0"/>
          <w:divBdr>
            <w:top w:val="none" w:sz="0" w:space="0" w:color="auto"/>
            <w:left w:val="none" w:sz="0" w:space="0" w:color="auto"/>
            <w:bottom w:val="none" w:sz="0" w:space="0" w:color="auto"/>
            <w:right w:val="none" w:sz="0" w:space="0" w:color="auto"/>
          </w:divBdr>
        </w:div>
        <w:div w:id="1980988628">
          <w:marLeft w:val="1166"/>
          <w:marRight w:val="0"/>
          <w:marTop w:val="34"/>
          <w:marBottom w:val="0"/>
          <w:divBdr>
            <w:top w:val="none" w:sz="0" w:space="0" w:color="auto"/>
            <w:left w:val="none" w:sz="0" w:space="0" w:color="auto"/>
            <w:bottom w:val="none" w:sz="0" w:space="0" w:color="auto"/>
            <w:right w:val="none" w:sz="0" w:space="0" w:color="auto"/>
          </w:divBdr>
        </w:div>
        <w:div w:id="153496314">
          <w:marLeft w:val="547"/>
          <w:marRight w:val="0"/>
          <w:marTop w:val="38"/>
          <w:marBottom w:val="0"/>
          <w:divBdr>
            <w:top w:val="none" w:sz="0" w:space="0" w:color="auto"/>
            <w:left w:val="none" w:sz="0" w:space="0" w:color="auto"/>
            <w:bottom w:val="none" w:sz="0" w:space="0" w:color="auto"/>
            <w:right w:val="none" w:sz="0" w:space="0" w:color="auto"/>
          </w:divBdr>
        </w:div>
        <w:div w:id="1051733667">
          <w:marLeft w:val="1166"/>
          <w:marRight w:val="0"/>
          <w:marTop w:val="34"/>
          <w:marBottom w:val="0"/>
          <w:divBdr>
            <w:top w:val="none" w:sz="0" w:space="0" w:color="auto"/>
            <w:left w:val="none" w:sz="0" w:space="0" w:color="auto"/>
            <w:bottom w:val="none" w:sz="0" w:space="0" w:color="auto"/>
            <w:right w:val="none" w:sz="0" w:space="0" w:color="auto"/>
          </w:divBdr>
        </w:div>
        <w:div w:id="888036208">
          <w:marLeft w:val="1166"/>
          <w:marRight w:val="0"/>
          <w:marTop w:val="34"/>
          <w:marBottom w:val="0"/>
          <w:divBdr>
            <w:top w:val="none" w:sz="0" w:space="0" w:color="auto"/>
            <w:left w:val="none" w:sz="0" w:space="0" w:color="auto"/>
            <w:bottom w:val="none" w:sz="0" w:space="0" w:color="auto"/>
            <w:right w:val="none" w:sz="0" w:space="0" w:color="auto"/>
          </w:divBdr>
        </w:div>
        <w:div w:id="15926881">
          <w:marLeft w:val="1166"/>
          <w:marRight w:val="0"/>
          <w:marTop w:val="34"/>
          <w:marBottom w:val="0"/>
          <w:divBdr>
            <w:top w:val="none" w:sz="0" w:space="0" w:color="auto"/>
            <w:left w:val="none" w:sz="0" w:space="0" w:color="auto"/>
            <w:bottom w:val="none" w:sz="0" w:space="0" w:color="auto"/>
            <w:right w:val="none" w:sz="0" w:space="0" w:color="auto"/>
          </w:divBdr>
        </w:div>
        <w:div w:id="1393191280">
          <w:marLeft w:val="547"/>
          <w:marRight w:val="0"/>
          <w:marTop w:val="38"/>
          <w:marBottom w:val="0"/>
          <w:divBdr>
            <w:top w:val="none" w:sz="0" w:space="0" w:color="auto"/>
            <w:left w:val="none" w:sz="0" w:space="0" w:color="auto"/>
            <w:bottom w:val="none" w:sz="0" w:space="0" w:color="auto"/>
            <w:right w:val="none" w:sz="0" w:space="0" w:color="auto"/>
          </w:divBdr>
        </w:div>
        <w:div w:id="52117397">
          <w:marLeft w:val="1166"/>
          <w:marRight w:val="0"/>
          <w:marTop w:val="34"/>
          <w:marBottom w:val="0"/>
          <w:divBdr>
            <w:top w:val="none" w:sz="0" w:space="0" w:color="auto"/>
            <w:left w:val="none" w:sz="0" w:space="0" w:color="auto"/>
            <w:bottom w:val="none" w:sz="0" w:space="0" w:color="auto"/>
            <w:right w:val="none" w:sz="0" w:space="0" w:color="auto"/>
          </w:divBdr>
        </w:div>
        <w:div w:id="1247154747">
          <w:marLeft w:val="1166"/>
          <w:marRight w:val="0"/>
          <w:marTop w:val="34"/>
          <w:marBottom w:val="0"/>
          <w:divBdr>
            <w:top w:val="none" w:sz="0" w:space="0" w:color="auto"/>
            <w:left w:val="none" w:sz="0" w:space="0" w:color="auto"/>
            <w:bottom w:val="none" w:sz="0" w:space="0" w:color="auto"/>
            <w:right w:val="none" w:sz="0" w:space="0" w:color="auto"/>
          </w:divBdr>
        </w:div>
        <w:div w:id="1689214886">
          <w:marLeft w:val="1166"/>
          <w:marRight w:val="0"/>
          <w:marTop w:val="34"/>
          <w:marBottom w:val="0"/>
          <w:divBdr>
            <w:top w:val="none" w:sz="0" w:space="0" w:color="auto"/>
            <w:left w:val="none" w:sz="0" w:space="0" w:color="auto"/>
            <w:bottom w:val="none" w:sz="0" w:space="0" w:color="auto"/>
            <w:right w:val="none" w:sz="0" w:space="0" w:color="auto"/>
          </w:divBdr>
        </w:div>
        <w:div w:id="375740903">
          <w:marLeft w:val="547"/>
          <w:marRight w:val="0"/>
          <w:marTop w:val="38"/>
          <w:marBottom w:val="0"/>
          <w:divBdr>
            <w:top w:val="none" w:sz="0" w:space="0" w:color="auto"/>
            <w:left w:val="none" w:sz="0" w:space="0" w:color="auto"/>
            <w:bottom w:val="none" w:sz="0" w:space="0" w:color="auto"/>
            <w:right w:val="none" w:sz="0" w:space="0" w:color="auto"/>
          </w:divBdr>
        </w:div>
        <w:div w:id="382867517">
          <w:marLeft w:val="1166"/>
          <w:marRight w:val="0"/>
          <w:marTop w:val="34"/>
          <w:marBottom w:val="0"/>
          <w:divBdr>
            <w:top w:val="none" w:sz="0" w:space="0" w:color="auto"/>
            <w:left w:val="none" w:sz="0" w:space="0" w:color="auto"/>
            <w:bottom w:val="none" w:sz="0" w:space="0" w:color="auto"/>
            <w:right w:val="none" w:sz="0" w:space="0" w:color="auto"/>
          </w:divBdr>
        </w:div>
        <w:div w:id="1805076258">
          <w:marLeft w:val="1166"/>
          <w:marRight w:val="0"/>
          <w:marTop w:val="34"/>
          <w:marBottom w:val="0"/>
          <w:divBdr>
            <w:top w:val="none" w:sz="0" w:space="0" w:color="auto"/>
            <w:left w:val="none" w:sz="0" w:space="0" w:color="auto"/>
            <w:bottom w:val="none" w:sz="0" w:space="0" w:color="auto"/>
            <w:right w:val="none" w:sz="0" w:space="0" w:color="auto"/>
          </w:divBdr>
        </w:div>
        <w:div w:id="1933466963">
          <w:marLeft w:val="1166"/>
          <w:marRight w:val="0"/>
          <w:marTop w:val="34"/>
          <w:marBottom w:val="0"/>
          <w:divBdr>
            <w:top w:val="none" w:sz="0" w:space="0" w:color="auto"/>
            <w:left w:val="none" w:sz="0" w:space="0" w:color="auto"/>
            <w:bottom w:val="none" w:sz="0" w:space="0" w:color="auto"/>
            <w:right w:val="none" w:sz="0" w:space="0" w:color="auto"/>
          </w:divBdr>
        </w:div>
        <w:div w:id="1791128743">
          <w:marLeft w:val="547"/>
          <w:marRight w:val="0"/>
          <w:marTop w:val="38"/>
          <w:marBottom w:val="0"/>
          <w:divBdr>
            <w:top w:val="none" w:sz="0" w:space="0" w:color="auto"/>
            <w:left w:val="none" w:sz="0" w:space="0" w:color="auto"/>
            <w:bottom w:val="none" w:sz="0" w:space="0" w:color="auto"/>
            <w:right w:val="none" w:sz="0" w:space="0" w:color="auto"/>
          </w:divBdr>
        </w:div>
        <w:div w:id="1237788115">
          <w:marLeft w:val="1166"/>
          <w:marRight w:val="0"/>
          <w:marTop w:val="34"/>
          <w:marBottom w:val="0"/>
          <w:divBdr>
            <w:top w:val="none" w:sz="0" w:space="0" w:color="auto"/>
            <w:left w:val="none" w:sz="0" w:space="0" w:color="auto"/>
            <w:bottom w:val="none" w:sz="0" w:space="0" w:color="auto"/>
            <w:right w:val="none" w:sz="0" w:space="0" w:color="auto"/>
          </w:divBdr>
        </w:div>
        <w:div w:id="869493087">
          <w:marLeft w:val="547"/>
          <w:marRight w:val="0"/>
          <w:marTop w:val="38"/>
          <w:marBottom w:val="0"/>
          <w:divBdr>
            <w:top w:val="none" w:sz="0" w:space="0" w:color="auto"/>
            <w:left w:val="none" w:sz="0" w:space="0" w:color="auto"/>
            <w:bottom w:val="none" w:sz="0" w:space="0" w:color="auto"/>
            <w:right w:val="none" w:sz="0" w:space="0" w:color="auto"/>
          </w:divBdr>
        </w:div>
        <w:div w:id="2063408585">
          <w:marLeft w:val="1166"/>
          <w:marRight w:val="0"/>
          <w:marTop w:val="34"/>
          <w:marBottom w:val="0"/>
          <w:divBdr>
            <w:top w:val="none" w:sz="0" w:space="0" w:color="auto"/>
            <w:left w:val="none" w:sz="0" w:space="0" w:color="auto"/>
            <w:bottom w:val="none" w:sz="0" w:space="0" w:color="auto"/>
            <w:right w:val="none" w:sz="0" w:space="0" w:color="auto"/>
          </w:divBdr>
        </w:div>
        <w:div w:id="1207327559">
          <w:marLeft w:val="1166"/>
          <w:marRight w:val="0"/>
          <w:marTop w:val="34"/>
          <w:marBottom w:val="0"/>
          <w:divBdr>
            <w:top w:val="none" w:sz="0" w:space="0" w:color="auto"/>
            <w:left w:val="none" w:sz="0" w:space="0" w:color="auto"/>
            <w:bottom w:val="none" w:sz="0" w:space="0" w:color="auto"/>
            <w:right w:val="none" w:sz="0" w:space="0" w:color="auto"/>
          </w:divBdr>
        </w:div>
        <w:div w:id="1526865346">
          <w:marLeft w:val="1166"/>
          <w:marRight w:val="0"/>
          <w:marTop w:val="34"/>
          <w:marBottom w:val="0"/>
          <w:divBdr>
            <w:top w:val="none" w:sz="0" w:space="0" w:color="auto"/>
            <w:left w:val="none" w:sz="0" w:space="0" w:color="auto"/>
            <w:bottom w:val="none" w:sz="0" w:space="0" w:color="auto"/>
            <w:right w:val="none" w:sz="0" w:space="0" w:color="auto"/>
          </w:divBdr>
        </w:div>
        <w:div w:id="757092627">
          <w:marLeft w:val="547"/>
          <w:marRight w:val="0"/>
          <w:marTop w:val="38"/>
          <w:marBottom w:val="0"/>
          <w:divBdr>
            <w:top w:val="none" w:sz="0" w:space="0" w:color="auto"/>
            <w:left w:val="none" w:sz="0" w:space="0" w:color="auto"/>
            <w:bottom w:val="none" w:sz="0" w:space="0" w:color="auto"/>
            <w:right w:val="none" w:sz="0" w:space="0" w:color="auto"/>
          </w:divBdr>
        </w:div>
        <w:div w:id="1981029612">
          <w:marLeft w:val="1166"/>
          <w:marRight w:val="0"/>
          <w:marTop w:val="34"/>
          <w:marBottom w:val="0"/>
          <w:divBdr>
            <w:top w:val="none" w:sz="0" w:space="0" w:color="auto"/>
            <w:left w:val="none" w:sz="0" w:space="0" w:color="auto"/>
            <w:bottom w:val="none" w:sz="0" w:space="0" w:color="auto"/>
            <w:right w:val="none" w:sz="0" w:space="0" w:color="auto"/>
          </w:divBdr>
        </w:div>
        <w:div w:id="477721833">
          <w:marLeft w:val="1166"/>
          <w:marRight w:val="0"/>
          <w:marTop w:val="34"/>
          <w:marBottom w:val="0"/>
          <w:divBdr>
            <w:top w:val="none" w:sz="0" w:space="0" w:color="auto"/>
            <w:left w:val="none" w:sz="0" w:space="0" w:color="auto"/>
            <w:bottom w:val="none" w:sz="0" w:space="0" w:color="auto"/>
            <w:right w:val="none" w:sz="0" w:space="0" w:color="auto"/>
          </w:divBdr>
        </w:div>
        <w:div w:id="1018311028">
          <w:marLeft w:val="1166"/>
          <w:marRight w:val="0"/>
          <w:marTop w:val="34"/>
          <w:marBottom w:val="0"/>
          <w:divBdr>
            <w:top w:val="none" w:sz="0" w:space="0" w:color="auto"/>
            <w:left w:val="none" w:sz="0" w:space="0" w:color="auto"/>
            <w:bottom w:val="none" w:sz="0" w:space="0" w:color="auto"/>
            <w:right w:val="none" w:sz="0" w:space="0" w:color="auto"/>
          </w:divBdr>
        </w:div>
        <w:div w:id="1427456786">
          <w:marLeft w:val="547"/>
          <w:marRight w:val="0"/>
          <w:marTop w:val="38"/>
          <w:marBottom w:val="0"/>
          <w:divBdr>
            <w:top w:val="none" w:sz="0" w:space="0" w:color="auto"/>
            <w:left w:val="none" w:sz="0" w:space="0" w:color="auto"/>
            <w:bottom w:val="none" w:sz="0" w:space="0" w:color="auto"/>
            <w:right w:val="none" w:sz="0" w:space="0" w:color="auto"/>
          </w:divBdr>
        </w:div>
        <w:div w:id="878124936">
          <w:marLeft w:val="1166"/>
          <w:marRight w:val="0"/>
          <w:marTop w:val="34"/>
          <w:marBottom w:val="0"/>
          <w:divBdr>
            <w:top w:val="none" w:sz="0" w:space="0" w:color="auto"/>
            <w:left w:val="none" w:sz="0" w:space="0" w:color="auto"/>
            <w:bottom w:val="none" w:sz="0" w:space="0" w:color="auto"/>
            <w:right w:val="none" w:sz="0" w:space="0" w:color="auto"/>
          </w:divBdr>
        </w:div>
        <w:div w:id="739988714">
          <w:marLeft w:val="1166"/>
          <w:marRight w:val="0"/>
          <w:marTop w:val="34"/>
          <w:marBottom w:val="0"/>
          <w:divBdr>
            <w:top w:val="none" w:sz="0" w:space="0" w:color="auto"/>
            <w:left w:val="none" w:sz="0" w:space="0" w:color="auto"/>
            <w:bottom w:val="none" w:sz="0" w:space="0" w:color="auto"/>
            <w:right w:val="none" w:sz="0" w:space="0" w:color="auto"/>
          </w:divBdr>
        </w:div>
        <w:div w:id="688262544">
          <w:marLeft w:val="1166"/>
          <w:marRight w:val="0"/>
          <w:marTop w:val="34"/>
          <w:marBottom w:val="0"/>
          <w:divBdr>
            <w:top w:val="none" w:sz="0" w:space="0" w:color="auto"/>
            <w:left w:val="none" w:sz="0" w:space="0" w:color="auto"/>
            <w:bottom w:val="none" w:sz="0" w:space="0" w:color="auto"/>
            <w:right w:val="none" w:sz="0" w:space="0" w:color="auto"/>
          </w:divBdr>
        </w:div>
        <w:div w:id="1741753191">
          <w:marLeft w:val="547"/>
          <w:marRight w:val="0"/>
          <w:marTop w:val="38"/>
          <w:marBottom w:val="0"/>
          <w:divBdr>
            <w:top w:val="none" w:sz="0" w:space="0" w:color="auto"/>
            <w:left w:val="none" w:sz="0" w:space="0" w:color="auto"/>
            <w:bottom w:val="none" w:sz="0" w:space="0" w:color="auto"/>
            <w:right w:val="none" w:sz="0" w:space="0" w:color="auto"/>
          </w:divBdr>
        </w:div>
        <w:div w:id="1864516250">
          <w:marLeft w:val="1166"/>
          <w:marRight w:val="0"/>
          <w:marTop w:val="34"/>
          <w:marBottom w:val="0"/>
          <w:divBdr>
            <w:top w:val="none" w:sz="0" w:space="0" w:color="auto"/>
            <w:left w:val="none" w:sz="0" w:space="0" w:color="auto"/>
            <w:bottom w:val="none" w:sz="0" w:space="0" w:color="auto"/>
            <w:right w:val="none" w:sz="0" w:space="0" w:color="auto"/>
          </w:divBdr>
        </w:div>
        <w:div w:id="488180925">
          <w:marLeft w:val="1166"/>
          <w:marRight w:val="0"/>
          <w:marTop w:val="34"/>
          <w:marBottom w:val="0"/>
          <w:divBdr>
            <w:top w:val="none" w:sz="0" w:space="0" w:color="auto"/>
            <w:left w:val="none" w:sz="0" w:space="0" w:color="auto"/>
            <w:bottom w:val="none" w:sz="0" w:space="0" w:color="auto"/>
            <w:right w:val="none" w:sz="0" w:space="0" w:color="auto"/>
          </w:divBdr>
        </w:div>
        <w:div w:id="1154755658">
          <w:marLeft w:val="1166"/>
          <w:marRight w:val="0"/>
          <w:marTop w:val="34"/>
          <w:marBottom w:val="0"/>
          <w:divBdr>
            <w:top w:val="none" w:sz="0" w:space="0" w:color="auto"/>
            <w:left w:val="none" w:sz="0" w:space="0" w:color="auto"/>
            <w:bottom w:val="none" w:sz="0" w:space="0" w:color="auto"/>
            <w:right w:val="none" w:sz="0" w:space="0" w:color="auto"/>
          </w:divBdr>
        </w:div>
      </w:divsChild>
    </w:div>
    <w:div w:id="500312566">
      <w:bodyDiv w:val="1"/>
      <w:marLeft w:val="0"/>
      <w:marRight w:val="0"/>
      <w:marTop w:val="0"/>
      <w:marBottom w:val="0"/>
      <w:divBdr>
        <w:top w:val="none" w:sz="0" w:space="0" w:color="auto"/>
        <w:left w:val="none" w:sz="0" w:space="0" w:color="auto"/>
        <w:bottom w:val="none" w:sz="0" w:space="0" w:color="auto"/>
        <w:right w:val="none" w:sz="0" w:space="0" w:color="auto"/>
      </w:divBdr>
    </w:div>
    <w:div w:id="544871639">
      <w:bodyDiv w:val="1"/>
      <w:marLeft w:val="0"/>
      <w:marRight w:val="0"/>
      <w:marTop w:val="0"/>
      <w:marBottom w:val="0"/>
      <w:divBdr>
        <w:top w:val="none" w:sz="0" w:space="0" w:color="auto"/>
        <w:left w:val="none" w:sz="0" w:space="0" w:color="auto"/>
        <w:bottom w:val="none" w:sz="0" w:space="0" w:color="auto"/>
        <w:right w:val="none" w:sz="0" w:space="0" w:color="auto"/>
      </w:divBdr>
    </w:div>
    <w:div w:id="546726804">
      <w:bodyDiv w:val="1"/>
      <w:marLeft w:val="0"/>
      <w:marRight w:val="0"/>
      <w:marTop w:val="0"/>
      <w:marBottom w:val="0"/>
      <w:divBdr>
        <w:top w:val="none" w:sz="0" w:space="0" w:color="auto"/>
        <w:left w:val="none" w:sz="0" w:space="0" w:color="auto"/>
        <w:bottom w:val="none" w:sz="0" w:space="0" w:color="auto"/>
        <w:right w:val="none" w:sz="0" w:space="0" w:color="auto"/>
      </w:divBdr>
    </w:div>
    <w:div w:id="561986572">
      <w:bodyDiv w:val="1"/>
      <w:marLeft w:val="0"/>
      <w:marRight w:val="0"/>
      <w:marTop w:val="0"/>
      <w:marBottom w:val="0"/>
      <w:divBdr>
        <w:top w:val="none" w:sz="0" w:space="0" w:color="auto"/>
        <w:left w:val="none" w:sz="0" w:space="0" w:color="auto"/>
        <w:bottom w:val="none" w:sz="0" w:space="0" w:color="auto"/>
        <w:right w:val="none" w:sz="0" w:space="0" w:color="auto"/>
      </w:divBdr>
    </w:div>
    <w:div w:id="684983910">
      <w:bodyDiv w:val="1"/>
      <w:marLeft w:val="0"/>
      <w:marRight w:val="0"/>
      <w:marTop w:val="0"/>
      <w:marBottom w:val="0"/>
      <w:divBdr>
        <w:top w:val="none" w:sz="0" w:space="0" w:color="auto"/>
        <w:left w:val="none" w:sz="0" w:space="0" w:color="auto"/>
        <w:bottom w:val="none" w:sz="0" w:space="0" w:color="auto"/>
        <w:right w:val="none" w:sz="0" w:space="0" w:color="auto"/>
      </w:divBdr>
      <w:divsChild>
        <w:div w:id="674378421">
          <w:marLeft w:val="547"/>
          <w:marRight w:val="0"/>
          <w:marTop w:val="38"/>
          <w:marBottom w:val="0"/>
          <w:divBdr>
            <w:top w:val="none" w:sz="0" w:space="0" w:color="auto"/>
            <w:left w:val="none" w:sz="0" w:space="0" w:color="auto"/>
            <w:bottom w:val="none" w:sz="0" w:space="0" w:color="auto"/>
            <w:right w:val="none" w:sz="0" w:space="0" w:color="auto"/>
          </w:divBdr>
        </w:div>
        <w:div w:id="1346863082">
          <w:marLeft w:val="1166"/>
          <w:marRight w:val="0"/>
          <w:marTop w:val="34"/>
          <w:marBottom w:val="0"/>
          <w:divBdr>
            <w:top w:val="none" w:sz="0" w:space="0" w:color="auto"/>
            <w:left w:val="none" w:sz="0" w:space="0" w:color="auto"/>
            <w:bottom w:val="none" w:sz="0" w:space="0" w:color="auto"/>
            <w:right w:val="none" w:sz="0" w:space="0" w:color="auto"/>
          </w:divBdr>
        </w:div>
        <w:div w:id="1896162933">
          <w:marLeft w:val="547"/>
          <w:marRight w:val="0"/>
          <w:marTop w:val="38"/>
          <w:marBottom w:val="0"/>
          <w:divBdr>
            <w:top w:val="none" w:sz="0" w:space="0" w:color="auto"/>
            <w:left w:val="none" w:sz="0" w:space="0" w:color="auto"/>
            <w:bottom w:val="none" w:sz="0" w:space="0" w:color="auto"/>
            <w:right w:val="none" w:sz="0" w:space="0" w:color="auto"/>
          </w:divBdr>
        </w:div>
        <w:div w:id="1981768389">
          <w:marLeft w:val="1166"/>
          <w:marRight w:val="0"/>
          <w:marTop w:val="34"/>
          <w:marBottom w:val="0"/>
          <w:divBdr>
            <w:top w:val="none" w:sz="0" w:space="0" w:color="auto"/>
            <w:left w:val="none" w:sz="0" w:space="0" w:color="auto"/>
            <w:bottom w:val="none" w:sz="0" w:space="0" w:color="auto"/>
            <w:right w:val="none" w:sz="0" w:space="0" w:color="auto"/>
          </w:divBdr>
        </w:div>
        <w:div w:id="1205022205">
          <w:marLeft w:val="1166"/>
          <w:marRight w:val="0"/>
          <w:marTop w:val="34"/>
          <w:marBottom w:val="0"/>
          <w:divBdr>
            <w:top w:val="none" w:sz="0" w:space="0" w:color="auto"/>
            <w:left w:val="none" w:sz="0" w:space="0" w:color="auto"/>
            <w:bottom w:val="none" w:sz="0" w:space="0" w:color="auto"/>
            <w:right w:val="none" w:sz="0" w:space="0" w:color="auto"/>
          </w:divBdr>
        </w:div>
        <w:div w:id="1682732416">
          <w:marLeft w:val="1166"/>
          <w:marRight w:val="0"/>
          <w:marTop w:val="34"/>
          <w:marBottom w:val="0"/>
          <w:divBdr>
            <w:top w:val="none" w:sz="0" w:space="0" w:color="auto"/>
            <w:left w:val="none" w:sz="0" w:space="0" w:color="auto"/>
            <w:bottom w:val="none" w:sz="0" w:space="0" w:color="auto"/>
            <w:right w:val="none" w:sz="0" w:space="0" w:color="auto"/>
          </w:divBdr>
        </w:div>
        <w:div w:id="1399328502">
          <w:marLeft w:val="547"/>
          <w:marRight w:val="0"/>
          <w:marTop w:val="38"/>
          <w:marBottom w:val="0"/>
          <w:divBdr>
            <w:top w:val="none" w:sz="0" w:space="0" w:color="auto"/>
            <w:left w:val="none" w:sz="0" w:space="0" w:color="auto"/>
            <w:bottom w:val="none" w:sz="0" w:space="0" w:color="auto"/>
            <w:right w:val="none" w:sz="0" w:space="0" w:color="auto"/>
          </w:divBdr>
        </w:div>
        <w:div w:id="114108225">
          <w:marLeft w:val="1166"/>
          <w:marRight w:val="0"/>
          <w:marTop w:val="34"/>
          <w:marBottom w:val="0"/>
          <w:divBdr>
            <w:top w:val="none" w:sz="0" w:space="0" w:color="auto"/>
            <w:left w:val="none" w:sz="0" w:space="0" w:color="auto"/>
            <w:bottom w:val="none" w:sz="0" w:space="0" w:color="auto"/>
            <w:right w:val="none" w:sz="0" w:space="0" w:color="auto"/>
          </w:divBdr>
        </w:div>
        <w:div w:id="210267781">
          <w:marLeft w:val="1166"/>
          <w:marRight w:val="0"/>
          <w:marTop w:val="34"/>
          <w:marBottom w:val="0"/>
          <w:divBdr>
            <w:top w:val="none" w:sz="0" w:space="0" w:color="auto"/>
            <w:left w:val="none" w:sz="0" w:space="0" w:color="auto"/>
            <w:bottom w:val="none" w:sz="0" w:space="0" w:color="auto"/>
            <w:right w:val="none" w:sz="0" w:space="0" w:color="auto"/>
          </w:divBdr>
        </w:div>
        <w:div w:id="2127698729">
          <w:marLeft w:val="1166"/>
          <w:marRight w:val="0"/>
          <w:marTop w:val="34"/>
          <w:marBottom w:val="0"/>
          <w:divBdr>
            <w:top w:val="none" w:sz="0" w:space="0" w:color="auto"/>
            <w:left w:val="none" w:sz="0" w:space="0" w:color="auto"/>
            <w:bottom w:val="none" w:sz="0" w:space="0" w:color="auto"/>
            <w:right w:val="none" w:sz="0" w:space="0" w:color="auto"/>
          </w:divBdr>
        </w:div>
        <w:div w:id="2022661720">
          <w:marLeft w:val="547"/>
          <w:marRight w:val="0"/>
          <w:marTop w:val="38"/>
          <w:marBottom w:val="0"/>
          <w:divBdr>
            <w:top w:val="none" w:sz="0" w:space="0" w:color="auto"/>
            <w:left w:val="none" w:sz="0" w:space="0" w:color="auto"/>
            <w:bottom w:val="none" w:sz="0" w:space="0" w:color="auto"/>
            <w:right w:val="none" w:sz="0" w:space="0" w:color="auto"/>
          </w:divBdr>
        </w:div>
        <w:div w:id="1916745046">
          <w:marLeft w:val="1166"/>
          <w:marRight w:val="0"/>
          <w:marTop w:val="34"/>
          <w:marBottom w:val="0"/>
          <w:divBdr>
            <w:top w:val="none" w:sz="0" w:space="0" w:color="auto"/>
            <w:left w:val="none" w:sz="0" w:space="0" w:color="auto"/>
            <w:bottom w:val="none" w:sz="0" w:space="0" w:color="auto"/>
            <w:right w:val="none" w:sz="0" w:space="0" w:color="auto"/>
          </w:divBdr>
        </w:div>
        <w:div w:id="931857601">
          <w:marLeft w:val="1166"/>
          <w:marRight w:val="0"/>
          <w:marTop w:val="34"/>
          <w:marBottom w:val="0"/>
          <w:divBdr>
            <w:top w:val="none" w:sz="0" w:space="0" w:color="auto"/>
            <w:left w:val="none" w:sz="0" w:space="0" w:color="auto"/>
            <w:bottom w:val="none" w:sz="0" w:space="0" w:color="auto"/>
            <w:right w:val="none" w:sz="0" w:space="0" w:color="auto"/>
          </w:divBdr>
        </w:div>
        <w:div w:id="1621301094">
          <w:marLeft w:val="1166"/>
          <w:marRight w:val="0"/>
          <w:marTop w:val="34"/>
          <w:marBottom w:val="0"/>
          <w:divBdr>
            <w:top w:val="none" w:sz="0" w:space="0" w:color="auto"/>
            <w:left w:val="none" w:sz="0" w:space="0" w:color="auto"/>
            <w:bottom w:val="none" w:sz="0" w:space="0" w:color="auto"/>
            <w:right w:val="none" w:sz="0" w:space="0" w:color="auto"/>
          </w:divBdr>
        </w:div>
        <w:div w:id="1043596699">
          <w:marLeft w:val="547"/>
          <w:marRight w:val="0"/>
          <w:marTop w:val="38"/>
          <w:marBottom w:val="0"/>
          <w:divBdr>
            <w:top w:val="none" w:sz="0" w:space="0" w:color="auto"/>
            <w:left w:val="none" w:sz="0" w:space="0" w:color="auto"/>
            <w:bottom w:val="none" w:sz="0" w:space="0" w:color="auto"/>
            <w:right w:val="none" w:sz="0" w:space="0" w:color="auto"/>
          </w:divBdr>
        </w:div>
        <w:div w:id="105008967">
          <w:marLeft w:val="1166"/>
          <w:marRight w:val="0"/>
          <w:marTop w:val="34"/>
          <w:marBottom w:val="0"/>
          <w:divBdr>
            <w:top w:val="none" w:sz="0" w:space="0" w:color="auto"/>
            <w:left w:val="none" w:sz="0" w:space="0" w:color="auto"/>
            <w:bottom w:val="none" w:sz="0" w:space="0" w:color="auto"/>
            <w:right w:val="none" w:sz="0" w:space="0" w:color="auto"/>
          </w:divBdr>
        </w:div>
        <w:div w:id="1943028289">
          <w:marLeft w:val="1166"/>
          <w:marRight w:val="0"/>
          <w:marTop w:val="34"/>
          <w:marBottom w:val="0"/>
          <w:divBdr>
            <w:top w:val="none" w:sz="0" w:space="0" w:color="auto"/>
            <w:left w:val="none" w:sz="0" w:space="0" w:color="auto"/>
            <w:bottom w:val="none" w:sz="0" w:space="0" w:color="auto"/>
            <w:right w:val="none" w:sz="0" w:space="0" w:color="auto"/>
          </w:divBdr>
        </w:div>
        <w:div w:id="1285699410">
          <w:marLeft w:val="1166"/>
          <w:marRight w:val="0"/>
          <w:marTop w:val="34"/>
          <w:marBottom w:val="0"/>
          <w:divBdr>
            <w:top w:val="none" w:sz="0" w:space="0" w:color="auto"/>
            <w:left w:val="none" w:sz="0" w:space="0" w:color="auto"/>
            <w:bottom w:val="none" w:sz="0" w:space="0" w:color="auto"/>
            <w:right w:val="none" w:sz="0" w:space="0" w:color="auto"/>
          </w:divBdr>
        </w:div>
        <w:div w:id="1586257429">
          <w:marLeft w:val="547"/>
          <w:marRight w:val="0"/>
          <w:marTop w:val="38"/>
          <w:marBottom w:val="0"/>
          <w:divBdr>
            <w:top w:val="none" w:sz="0" w:space="0" w:color="auto"/>
            <w:left w:val="none" w:sz="0" w:space="0" w:color="auto"/>
            <w:bottom w:val="none" w:sz="0" w:space="0" w:color="auto"/>
            <w:right w:val="none" w:sz="0" w:space="0" w:color="auto"/>
          </w:divBdr>
        </w:div>
        <w:div w:id="1806199417">
          <w:marLeft w:val="1166"/>
          <w:marRight w:val="0"/>
          <w:marTop w:val="34"/>
          <w:marBottom w:val="0"/>
          <w:divBdr>
            <w:top w:val="none" w:sz="0" w:space="0" w:color="auto"/>
            <w:left w:val="none" w:sz="0" w:space="0" w:color="auto"/>
            <w:bottom w:val="none" w:sz="0" w:space="0" w:color="auto"/>
            <w:right w:val="none" w:sz="0" w:space="0" w:color="auto"/>
          </w:divBdr>
        </w:div>
        <w:div w:id="1161887783">
          <w:marLeft w:val="1166"/>
          <w:marRight w:val="0"/>
          <w:marTop w:val="34"/>
          <w:marBottom w:val="0"/>
          <w:divBdr>
            <w:top w:val="none" w:sz="0" w:space="0" w:color="auto"/>
            <w:left w:val="none" w:sz="0" w:space="0" w:color="auto"/>
            <w:bottom w:val="none" w:sz="0" w:space="0" w:color="auto"/>
            <w:right w:val="none" w:sz="0" w:space="0" w:color="auto"/>
          </w:divBdr>
        </w:div>
        <w:div w:id="1762215190">
          <w:marLeft w:val="1166"/>
          <w:marRight w:val="0"/>
          <w:marTop w:val="34"/>
          <w:marBottom w:val="0"/>
          <w:divBdr>
            <w:top w:val="none" w:sz="0" w:space="0" w:color="auto"/>
            <w:left w:val="none" w:sz="0" w:space="0" w:color="auto"/>
            <w:bottom w:val="none" w:sz="0" w:space="0" w:color="auto"/>
            <w:right w:val="none" w:sz="0" w:space="0" w:color="auto"/>
          </w:divBdr>
        </w:div>
        <w:div w:id="2054847897">
          <w:marLeft w:val="547"/>
          <w:marRight w:val="0"/>
          <w:marTop w:val="38"/>
          <w:marBottom w:val="0"/>
          <w:divBdr>
            <w:top w:val="none" w:sz="0" w:space="0" w:color="auto"/>
            <w:left w:val="none" w:sz="0" w:space="0" w:color="auto"/>
            <w:bottom w:val="none" w:sz="0" w:space="0" w:color="auto"/>
            <w:right w:val="none" w:sz="0" w:space="0" w:color="auto"/>
          </w:divBdr>
        </w:div>
        <w:div w:id="124659205">
          <w:marLeft w:val="1166"/>
          <w:marRight w:val="0"/>
          <w:marTop w:val="34"/>
          <w:marBottom w:val="0"/>
          <w:divBdr>
            <w:top w:val="none" w:sz="0" w:space="0" w:color="auto"/>
            <w:left w:val="none" w:sz="0" w:space="0" w:color="auto"/>
            <w:bottom w:val="none" w:sz="0" w:space="0" w:color="auto"/>
            <w:right w:val="none" w:sz="0" w:space="0" w:color="auto"/>
          </w:divBdr>
        </w:div>
        <w:div w:id="286007407">
          <w:marLeft w:val="547"/>
          <w:marRight w:val="0"/>
          <w:marTop w:val="38"/>
          <w:marBottom w:val="0"/>
          <w:divBdr>
            <w:top w:val="none" w:sz="0" w:space="0" w:color="auto"/>
            <w:left w:val="none" w:sz="0" w:space="0" w:color="auto"/>
            <w:bottom w:val="none" w:sz="0" w:space="0" w:color="auto"/>
            <w:right w:val="none" w:sz="0" w:space="0" w:color="auto"/>
          </w:divBdr>
        </w:div>
        <w:div w:id="1126587053">
          <w:marLeft w:val="1166"/>
          <w:marRight w:val="0"/>
          <w:marTop w:val="34"/>
          <w:marBottom w:val="0"/>
          <w:divBdr>
            <w:top w:val="none" w:sz="0" w:space="0" w:color="auto"/>
            <w:left w:val="none" w:sz="0" w:space="0" w:color="auto"/>
            <w:bottom w:val="none" w:sz="0" w:space="0" w:color="auto"/>
            <w:right w:val="none" w:sz="0" w:space="0" w:color="auto"/>
          </w:divBdr>
        </w:div>
        <w:div w:id="1199127831">
          <w:marLeft w:val="1166"/>
          <w:marRight w:val="0"/>
          <w:marTop w:val="34"/>
          <w:marBottom w:val="0"/>
          <w:divBdr>
            <w:top w:val="none" w:sz="0" w:space="0" w:color="auto"/>
            <w:left w:val="none" w:sz="0" w:space="0" w:color="auto"/>
            <w:bottom w:val="none" w:sz="0" w:space="0" w:color="auto"/>
            <w:right w:val="none" w:sz="0" w:space="0" w:color="auto"/>
          </w:divBdr>
        </w:div>
        <w:div w:id="923028894">
          <w:marLeft w:val="1166"/>
          <w:marRight w:val="0"/>
          <w:marTop w:val="34"/>
          <w:marBottom w:val="0"/>
          <w:divBdr>
            <w:top w:val="none" w:sz="0" w:space="0" w:color="auto"/>
            <w:left w:val="none" w:sz="0" w:space="0" w:color="auto"/>
            <w:bottom w:val="none" w:sz="0" w:space="0" w:color="auto"/>
            <w:right w:val="none" w:sz="0" w:space="0" w:color="auto"/>
          </w:divBdr>
        </w:div>
        <w:div w:id="1341153922">
          <w:marLeft w:val="547"/>
          <w:marRight w:val="0"/>
          <w:marTop w:val="38"/>
          <w:marBottom w:val="0"/>
          <w:divBdr>
            <w:top w:val="none" w:sz="0" w:space="0" w:color="auto"/>
            <w:left w:val="none" w:sz="0" w:space="0" w:color="auto"/>
            <w:bottom w:val="none" w:sz="0" w:space="0" w:color="auto"/>
            <w:right w:val="none" w:sz="0" w:space="0" w:color="auto"/>
          </w:divBdr>
        </w:div>
        <w:div w:id="1263219871">
          <w:marLeft w:val="1166"/>
          <w:marRight w:val="0"/>
          <w:marTop w:val="34"/>
          <w:marBottom w:val="0"/>
          <w:divBdr>
            <w:top w:val="none" w:sz="0" w:space="0" w:color="auto"/>
            <w:left w:val="none" w:sz="0" w:space="0" w:color="auto"/>
            <w:bottom w:val="none" w:sz="0" w:space="0" w:color="auto"/>
            <w:right w:val="none" w:sz="0" w:space="0" w:color="auto"/>
          </w:divBdr>
        </w:div>
        <w:div w:id="1508326861">
          <w:marLeft w:val="1166"/>
          <w:marRight w:val="0"/>
          <w:marTop w:val="34"/>
          <w:marBottom w:val="0"/>
          <w:divBdr>
            <w:top w:val="none" w:sz="0" w:space="0" w:color="auto"/>
            <w:left w:val="none" w:sz="0" w:space="0" w:color="auto"/>
            <w:bottom w:val="none" w:sz="0" w:space="0" w:color="auto"/>
            <w:right w:val="none" w:sz="0" w:space="0" w:color="auto"/>
          </w:divBdr>
        </w:div>
        <w:div w:id="201869992">
          <w:marLeft w:val="1166"/>
          <w:marRight w:val="0"/>
          <w:marTop w:val="34"/>
          <w:marBottom w:val="0"/>
          <w:divBdr>
            <w:top w:val="none" w:sz="0" w:space="0" w:color="auto"/>
            <w:left w:val="none" w:sz="0" w:space="0" w:color="auto"/>
            <w:bottom w:val="none" w:sz="0" w:space="0" w:color="auto"/>
            <w:right w:val="none" w:sz="0" w:space="0" w:color="auto"/>
          </w:divBdr>
        </w:div>
        <w:div w:id="908853619">
          <w:marLeft w:val="547"/>
          <w:marRight w:val="0"/>
          <w:marTop w:val="38"/>
          <w:marBottom w:val="0"/>
          <w:divBdr>
            <w:top w:val="none" w:sz="0" w:space="0" w:color="auto"/>
            <w:left w:val="none" w:sz="0" w:space="0" w:color="auto"/>
            <w:bottom w:val="none" w:sz="0" w:space="0" w:color="auto"/>
            <w:right w:val="none" w:sz="0" w:space="0" w:color="auto"/>
          </w:divBdr>
        </w:div>
        <w:div w:id="614825593">
          <w:marLeft w:val="1166"/>
          <w:marRight w:val="0"/>
          <w:marTop w:val="34"/>
          <w:marBottom w:val="0"/>
          <w:divBdr>
            <w:top w:val="none" w:sz="0" w:space="0" w:color="auto"/>
            <w:left w:val="none" w:sz="0" w:space="0" w:color="auto"/>
            <w:bottom w:val="none" w:sz="0" w:space="0" w:color="auto"/>
            <w:right w:val="none" w:sz="0" w:space="0" w:color="auto"/>
          </w:divBdr>
        </w:div>
        <w:div w:id="349839749">
          <w:marLeft w:val="1166"/>
          <w:marRight w:val="0"/>
          <w:marTop w:val="34"/>
          <w:marBottom w:val="0"/>
          <w:divBdr>
            <w:top w:val="none" w:sz="0" w:space="0" w:color="auto"/>
            <w:left w:val="none" w:sz="0" w:space="0" w:color="auto"/>
            <w:bottom w:val="none" w:sz="0" w:space="0" w:color="auto"/>
            <w:right w:val="none" w:sz="0" w:space="0" w:color="auto"/>
          </w:divBdr>
        </w:div>
        <w:div w:id="207760116">
          <w:marLeft w:val="1166"/>
          <w:marRight w:val="0"/>
          <w:marTop w:val="34"/>
          <w:marBottom w:val="0"/>
          <w:divBdr>
            <w:top w:val="none" w:sz="0" w:space="0" w:color="auto"/>
            <w:left w:val="none" w:sz="0" w:space="0" w:color="auto"/>
            <w:bottom w:val="none" w:sz="0" w:space="0" w:color="auto"/>
            <w:right w:val="none" w:sz="0" w:space="0" w:color="auto"/>
          </w:divBdr>
        </w:div>
        <w:div w:id="2008559490">
          <w:marLeft w:val="547"/>
          <w:marRight w:val="0"/>
          <w:marTop w:val="38"/>
          <w:marBottom w:val="0"/>
          <w:divBdr>
            <w:top w:val="none" w:sz="0" w:space="0" w:color="auto"/>
            <w:left w:val="none" w:sz="0" w:space="0" w:color="auto"/>
            <w:bottom w:val="none" w:sz="0" w:space="0" w:color="auto"/>
            <w:right w:val="none" w:sz="0" w:space="0" w:color="auto"/>
          </w:divBdr>
        </w:div>
        <w:div w:id="326324756">
          <w:marLeft w:val="1166"/>
          <w:marRight w:val="0"/>
          <w:marTop w:val="34"/>
          <w:marBottom w:val="0"/>
          <w:divBdr>
            <w:top w:val="none" w:sz="0" w:space="0" w:color="auto"/>
            <w:left w:val="none" w:sz="0" w:space="0" w:color="auto"/>
            <w:bottom w:val="none" w:sz="0" w:space="0" w:color="auto"/>
            <w:right w:val="none" w:sz="0" w:space="0" w:color="auto"/>
          </w:divBdr>
        </w:div>
        <w:div w:id="1563057985">
          <w:marLeft w:val="1166"/>
          <w:marRight w:val="0"/>
          <w:marTop w:val="34"/>
          <w:marBottom w:val="0"/>
          <w:divBdr>
            <w:top w:val="none" w:sz="0" w:space="0" w:color="auto"/>
            <w:left w:val="none" w:sz="0" w:space="0" w:color="auto"/>
            <w:bottom w:val="none" w:sz="0" w:space="0" w:color="auto"/>
            <w:right w:val="none" w:sz="0" w:space="0" w:color="auto"/>
          </w:divBdr>
        </w:div>
        <w:div w:id="1379008973">
          <w:marLeft w:val="1166"/>
          <w:marRight w:val="0"/>
          <w:marTop w:val="34"/>
          <w:marBottom w:val="0"/>
          <w:divBdr>
            <w:top w:val="none" w:sz="0" w:space="0" w:color="auto"/>
            <w:left w:val="none" w:sz="0" w:space="0" w:color="auto"/>
            <w:bottom w:val="none" w:sz="0" w:space="0" w:color="auto"/>
            <w:right w:val="none" w:sz="0" w:space="0" w:color="auto"/>
          </w:divBdr>
        </w:div>
      </w:divsChild>
    </w:div>
    <w:div w:id="771171193">
      <w:bodyDiv w:val="1"/>
      <w:marLeft w:val="0"/>
      <w:marRight w:val="0"/>
      <w:marTop w:val="0"/>
      <w:marBottom w:val="0"/>
      <w:divBdr>
        <w:top w:val="none" w:sz="0" w:space="0" w:color="auto"/>
        <w:left w:val="none" w:sz="0" w:space="0" w:color="auto"/>
        <w:bottom w:val="none" w:sz="0" w:space="0" w:color="auto"/>
        <w:right w:val="none" w:sz="0" w:space="0" w:color="auto"/>
      </w:divBdr>
    </w:div>
    <w:div w:id="817645275">
      <w:bodyDiv w:val="1"/>
      <w:marLeft w:val="0"/>
      <w:marRight w:val="0"/>
      <w:marTop w:val="0"/>
      <w:marBottom w:val="0"/>
      <w:divBdr>
        <w:top w:val="none" w:sz="0" w:space="0" w:color="auto"/>
        <w:left w:val="none" w:sz="0" w:space="0" w:color="auto"/>
        <w:bottom w:val="none" w:sz="0" w:space="0" w:color="auto"/>
        <w:right w:val="none" w:sz="0" w:space="0" w:color="auto"/>
      </w:divBdr>
      <w:divsChild>
        <w:div w:id="42293975">
          <w:marLeft w:val="835"/>
          <w:marRight w:val="0"/>
          <w:marTop w:val="0"/>
          <w:marBottom w:val="0"/>
          <w:divBdr>
            <w:top w:val="none" w:sz="0" w:space="0" w:color="auto"/>
            <w:left w:val="none" w:sz="0" w:space="0" w:color="auto"/>
            <w:bottom w:val="none" w:sz="0" w:space="0" w:color="auto"/>
            <w:right w:val="none" w:sz="0" w:space="0" w:color="auto"/>
          </w:divBdr>
        </w:div>
        <w:div w:id="67192358">
          <w:marLeft w:val="835"/>
          <w:marRight w:val="0"/>
          <w:marTop w:val="0"/>
          <w:marBottom w:val="0"/>
          <w:divBdr>
            <w:top w:val="none" w:sz="0" w:space="0" w:color="auto"/>
            <w:left w:val="none" w:sz="0" w:space="0" w:color="auto"/>
            <w:bottom w:val="none" w:sz="0" w:space="0" w:color="auto"/>
            <w:right w:val="none" w:sz="0" w:space="0" w:color="auto"/>
          </w:divBdr>
        </w:div>
        <w:div w:id="89282883">
          <w:marLeft w:val="835"/>
          <w:marRight w:val="0"/>
          <w:marTop w:val="0"/>
          <w:marBottom w:val="0"/>
          <w:divBdr>
            <w:top w:val="none" w:sz="0" w:space="0" w:color="auto"/>
            <w:left w:val="none" w:sz="0" w:space="0" w:color="auto"/>
            <w:bottom w:val="none" w:sz="0" w:space="0" w:color="auto"/>
            <w:right w:val="none" w:sz="0" w:space="0" w:color="auto"/>
          </w:divBdr>
        </w:div>
        <w:div w:id="205876823">
          <w:marLeft w:val="835"/>
          <w:marRight w:val="0"/>
          <w:marTop w:val="0"/>
          <w:marBottom w:val="0"/>
          <w:divBdr>
            <w:top w:val="none" w:sz="0" w:space="0" w:color="auto"/>
            <w:left w:val="none" w:sz="0" w:space="0" w:color="auto"/>
            <w:bottom w:val="none" w:sz="0" w:space="0" w:color="auto"/>
            <w:right w:val="none" w:sz="0" w:space="0" w:color="auto"/>
          </w:divBdr>
        </w:div>
        <w:div w:id="214584848">
          <w:marLeft w:val="835"/>
          <w:marRight w:val="0"/>
          <w:marTop w:val="0"/>
          <w:marBottom w:val="0"/>
          <w:divBdr>
            <w:top w:val="none" w:sz="0" w:space="0" w:color="auto"/>
            <w:left w:val="none" w:sz="0" w:space="0" w:color="auto"/>
            <w:bottom w:val="none" w:sz="0" w:space="0" w:color="auto"/>
            <w:right w:val="none" w:sz="0" w:space="0" w:color="auto"/>
          </w:divBdr>
        </w:div>
        <w:div w:id="283736134">
          <w:marLeft w:val="835"/>
          <w:marRight w:val="0"/>
          <w:marTop w:val="0"/>
          <w:marBottom w:val="0"/>
          <w:divBdr>
            <w:top w:val="none" w:sz="0" w:space="0" w:color="auto"/>
            <w:left w:val="none" w:sz="0" w:space="0" w:color="auto"/>
            <w:bottom w:val="none" w:sz="0" w:space="0" w:color="auto"/>
            <w:right w:val="none" w:sz="0" w:space="0" w:color="auto"/>
          </w:divBdr>
        </w:div>
        <w:div w:id="324822787">
          <w:marLeft w:val="835"/>
          <w:marRight w:val="0"/>
          <w:marTop w:val="0"/>
          <w:marBottom w:val="0"/>
          <w:divBdr>
            <w:top w:val="none" w:sz="0" w:space="0" w:color="auto"/>
            <w:left w:val="none" w:sz="0" w:space="0" w:color="auto"/>
            <w:bottom w:val="none" w:sz="0" w:space="0" w:color="auto"/>
            <w:right w:val="none" w:sz="0" w:space="0" w:color="auto"/>
          </w:divBdr>
        </w:div>
        <w:div w:id="452139132">
          <w:marLeft w:val="835"/>
          <w:marRight w:val="0"/>
          <w:marTop w:val="0"/>
          <w:marBottom w:val="0"/>
          <w:divBdr>
            <w:top w:val="none" w:sz="0" w:space="0" w:color="auto"/>
            <w:left w:val="none" w:sz="0" w:space="0" w:color="auto"/>
            <w:bottom w:val="none" w:sz="0" w:space="0" w:color="auto"/>
            <w:right w:val="none" w:sz="0" w:space="0" w:color="auto"/>
          </w:divBdr>
        </w:div>
        <w:div w:id="668630332">
          <w:marLeft w:val="835"/>
          <w:marRight w:val="0"/>
          <w:marTop w:val="0"/>
          <w:marBottom w:val="0"/>
          <w:divBdr>
            <w:top w:val="none" w:sz="0" w:space="0" w:color="auto"/>
            <w:left w:val="none" w:sz="0" w:space="0" w:color="auto"/>
            <w:bottom w:val="none" w:sz="0" w:space="0" w:color="auto"/>
            <w:right w:val="none" w:sz="0" w:space="0" w:color="auto"/>
          </w:divBdr>
        </w:div>
        <w:div w:id="759983280">
          <w:marLeft w:val="518"/>
          <w:marRight w:val="0"/>
          <w:marTop w:val="0"/>
          <w:marBottom w:val="0"/>
          <w:divBdr>
            <w:top w:val="none" w:sz="0" w:space="0" w:color="auto"/>
            <w:left w:val="none" w:sz="0" w:space="0" w:color="auto"/>
            <w:bottom w:val="none" w:sz="0" w:space="0" w:color="auto"/>
            <w:right w:val="none" w:sz="0" w:space="0" w:color="auto"/>
          </w:divBdr>
        </w:div>
        <w:div w:id="874347345">
          <w:marLeft w:val="518"/>
          <w:marRight w:val="0"/>
          <w:marTop w:val="0"/>
          <w:marBottom w:val="0"/>
          <w:divBdr>
            <w:top w:val="none" w:sz="0" w:space="0" w:color="auto"/>
            <w:left w:val="none" w:sz="0" w:space="0" w:color="auto"/>
            <w:bottom w:val="none" w:sz="0" w:space="0" w:color="auto"/>
            <w:right w:val="none" w:sz="0" w:space="0" w:color="auto"/>
          </w:divBdr>
        </w:div>
        <w:div w:id="894201859">
          <w:marLeft w:val="835"/>
          <w:marRight w:val="0"/>
          <w:marTop w:val="0"/>
          <w:marBottom w:val="0"/>
          <w:divBdr>
            <w:top w:val="none" w:sz="0" w:space="0" w:color="auto"/>
            <w:left w:val="none" w:sz="0" w:space="0" w:color="auto"/>
            <w:bottom w:val="none" w:sz="0" w:space="0" w:color="auto"/>
            <w:right w:val="none" w:sz="0" w:space="0" w:color="auto"/>
          </w:divBdr>
        </w:div>
        <w:div w:id="1165128578">
          <w:marLeft w:val="835"/>
          <w:marRight w:val="0"/>
          <w:marTop w:val="0"/>
          <w:marBottom w:val="0"/>
          <w:divBdr>
            <w:top w:val="none" w:sz="0" w:space="0" w:color="auto"/>
            <w:left w:val="none" w:sz="0" w:space="0" w:color="auto"/>
            <w:bottom w:val="none" w:sz="0" w:space="0" w:color="auto"/>
            <w:right w:val="none" w:sz="0" w:space="0" w:color="auto"/>
          </w:divBdr>
        </w:div>
        <w:div w:id="1294095806">
          <w:marLeft w:val="835"/>
          <w:marRight w:val="0"/>
          <w:marTop w:val="0"/>
          <w:marBottom w:val="0"/>
          <w:divBdr>
            <w:top w:val="none" w:sz="0" w:space="0" w:color="auto"/>
            <w:left w:val="none" w:sz="0" w:space="0" w:color="auto"/>
            <w:bottom w:val="none" w:sz="0" w:space="0" w:color="auto"/>
            <w:right w:val="none" w:sz="0" w:space="0" w:color="auto"/>
          </w:divBdr>
        </w:div>
        <w:div w:id="1461681959">
          <w:marLeft w:val="835"/>
          <w:marRight w:val="0"/>
          <w:marTop w:val="0"/>
          <w:marBottom w:val="0"/>
          <w:divBdr>
            <w:top w:val="none" w:sz="0" w:space="0" w:color="auto"/>
            <w:left w:val="none" w:sz="0" w:space="0" w:color="auto"/>
            <w:bottom w:val="none" w:sz="0" w:space="0" w:color="auto"/>
            <w:right w:val="none" w:sz="0" w:space="0" w:color="auto"/>
          </w:divBdr>
        </w:div>
        <w:div w:id="1534685476">
          <w:marLeft w:val="835"/>
          <w:marRight w:val="0"/>
          <w:marTop w:val="0"/>
          <w:marBottom w:val="0"/>
          <w:divBdr>
            <w:top w:val="none" w:sz="0" w:space="0" w:color="auto"/>
            <w:left w:val="none" w:sz="0" w:space="0" w:color="auto"/>
            <w:bottom w:val="none" w:sz="0" w:space="0" w:color="auto"/>
            <w:right w:val="none" w:sz="0" w:space="0" w:color="auto"/>
          </w:divBdr>
        </w:div>
        <w:div w:id="1548025896">
          <w:marLeft w:val="835"/>
          <w:marRight w:val="0"/>
          <w:marTop w:val="0"/>
          <w:marBottom w:val="0"/>
          <w:divBdr>
            <w:top w:val="none" w:sz="0" w:space="0" w:color="auto"/>
            <w:left w:val="none" w:sz="0" w:space="0" w:color="auto"/>
            <w:bottom w:val="none" w:sz="0" w:space="0" w:color="auto"/>
            <w:right w:val="none" w:sz="0" w:space="0" w:color="auto"/>
          </w:divBdr>
        </w:div>
        <w:div w:id="2000766678">
          <w:marLeft w:val="835"/>
          <w:marRight w:val="0"/>
          <w:marTop w:val="0"/>
          <w:marBottom w:val="0"/>
          <w:divBdr>
            <w:top w:val="none" w:sz="0" w:space="0" w:color="auto"/>
            <w:left w:val="none" w:sz="0" w:space="0" w:color="auto"/>
            <w:bottom w:val="none" w:sz="0" w:space="0" w:color="auto"/>
            <w:right w:val="none" w:sz="0" w:space="0" w:color="auto"/>
          </w:divBdr>
        </w:div>
      </w:divsChild>
    </w:div>
    <w:div w:id="953946443">
      <w:bodyDiv w:val="1"/>
      <w:marLeft w:val="0"/>
      <w:marRight w:val="0"/>
      <w:marTop w:val="0"/>
      <w:marBottom w:val="0"/>
      <w:divBdr>
        <w:top w:val="none" w:sz="0" w:space="0" w:color="auto"/>
        <w:left w:val="none" w:sz="0" w:space="0" w:color="auto"/>
        <w:bottom w:val="none" w:sz="0" w:space="0" w:color="auto"/>
        <w:right w:val="none" w:sz="0" w:space="0" w:color="auto"/>
      </w:divBdr>
    </w:div>
    <w:div w:id="971059111">
      <w:bodyDiv w:val="1"/>
      <w:marLeft w:val="0"/>
      <w:marRight w:val="0"/>
      <w:marTop w:val="0"/>
      <w:marBottom w:val="0"/>
      <w:divBdr>
        <w:top w:val="none" w:sz="0" w:space="0" w:color="auto"/>
        <w:left w:val="none" w:sz="0" w:space="0" w:color="auto"/>
        <w:bottom w:val="none" w:sz="0" w:space="0" w:color="auto"/>
        <w:right w:val="none" w:sz="0" w:space="0" w:color="auto"/>
      </w:divBdr>
    </w:div>
    <w:div w:id="1095514866">
      <w:bodyDiv w:val="1"/>
      <w:marLeft w:val="0"/>
      <w:marRight w:val="0"/>
      <w:marTop w:val="0"/>
      <w:marBottom w:val="0"/>
      <w:divBdr>
        <w:top w:val="none" w:sz="0" w:space="0" w:color="auto"/>
        <w:left w:val="none" w:sz="0" w:space="0" w:color="auto"/>
        <w:bottom w:val="none" w:sz="0" w:space="0" w:color="auto"/>
        <w:right w:val="none" w:sz="0" w:space="0" w:color="auto"/>
      </w:divBdr>
    </w:div>
    <w:div w:id="1098912884">
      <w:bodyDiv w:val="1"/>
      <w:marLeft w:val="0"/>
      <w:marRight w:val="0"/>
      <w:marTop w:val="0"/>
      <w:marBottom w:val="0"/>
      <w:divBdr>
        <w:top w:val="none" w:sz="0" w:space="0" w:color="auto"/>
        <w:left w:val="none" w:sz="0" w:space="0" w:color="auto"/>
        <w:bottom w:val="none" w:sz="0" w:space="0" w:color="auto"/>
        <w:right w:val="none" w:sz="0" w:space="0" w:color="auto"/>
      </w:divBdr>
    </w:div>
    <w:div w:id="1098913157">
      <w:bodyDiv w:val="1"/>
      <w:marLeft w:val="0"/>
      <w:marRight w:val="0"/>
      <w:marTop w:val="0"/>
      <w:marBottom w:val="0"/>
      <w:divBdr>
        <w:top w:val="none" w:sz="0" w:space="0" w:color="auto"/>
        <w:left w:val="none" w:sz="0" w:space="0" w:color="auto"/>
        <w:bottom w:val="none" w:sz="0" w:space="0" w:color="auto"/>
        <w:right w:val="none" w:sz="0" w:space="0" w:color="auto"/>
      </w:divBdr>
    </w:div>
    <w:div w:id="1150319185">
      <w:bodyDiv w:val="1"/>
      <w:marLeft w:val="0"/>
      <w:marRight w:val="0"/>
      <w:marTop w:val="0"/>
      <w:marBottom w:val="0"/>
      <w:divBdr>
        <w:top w:val="none" w:sz="0" w:space="0" w:color="auto"/>
        <w:left w:val="none" w:sz="0" w:space="0" w:color="auto"/>
        <w:bottom w:val="none" w:sz="0" w:space="0" w:color="auto"/>
        <w:right w:val="none" w:sz="0" w:space="0" w:color="auto"/>
      </w:divBdr>
      <w:divsChild>
        <w:div w:id="622421633">
          <w:marLeft w:val="0"/>
          <w:marRight w:val="0"/>
          <w:marTop w:val="0"/>
          <w:marBottom w:val="0"/>
          <w:divBdr>
            <w:top w:val="none" w:sz="0" w:space="0" w:color="auto"/>
            <w:left w:val="none" w:sz="0" w:space="0" w:color="auto"/>
            <w:bottom w:val="none" w:sz="0" w:space="0" w:color="auto"/>
            <w:right w:val="none" w:sz="0" w:space="0" w:color="auto"/>
          </w:divBdr>
        </w:div>
        <w:div w:id="1023752837">
          <w:marLeft w:val="240"/>
          <w:marRight w:val="0"/>
          <w:marTop w:val="0"/>
          <w:marBottom w:val="0"/>
          <w:divBdr>
            <w:top w:val="none" w:sz="0" w:space="0" w:color="auto"/>
            <w:left w:val="none" w:sz="0" w:space="0" w:color="auto"/>
            <w:bottom w:val="none" w:sz="0" w:space="0" w:color="auto"/>
            <w:right w:val="none" w:sz="0" w:space="0" w:color="auto"/>
          </w:divBdr>
          <w:divsChild>
            <w:div w:id="600382188">
              <w:marLeft w:val="0"/>
              <w:marRight w:val="0"/>
              <w:marTop w:val="0"/>
              <w:marBottom w:val="0"/>
              <w:divBdr>
                <w:top w:val="none" w:sz="0" w:space="0" w:color="auto"/>
                <w:left w:val="none" w:sz="0" w:space="0" w:color="auto"/>
                <w:bottom w:val="none" w:sz="0" w:space="0" w:color="auto"/>
                <w:right w:val="none" w:sz="0" w:space="0" w:color="auto"/>
              </w:divBdr>
              <w:divsChild>
                <w:div w:id="70808989">
                  <w:marLeft w:val="0"/>
                  <w:marRight w:val="0"/>
                  <w:marTop w:val="0"/>
                  <w:marBottom w:val="0"/>
                  <w:divBdr>
                    <w:top w:val="none" w:sz="0" w:space="0" w:color="auto"/>
                    <w:left w:val="none" w:sz="0" w:space="0" w:color="auto"/>
                    <w:bottom w:val="none" w:sz="0" w:space="0" w:color="auto"/>
                    <w:right w:val="none" w:sz="0" w:space="0" w:color="auto"/>
                  </w:divBdr>
                  <w:divsChild>
                    <w:div w:id="85158652">
                      <w:marLeft w:val="0"/>
                      <w:marRight w:val="0"/>
                      <w:marTop w:val="0"/>
                      <w:marBottom w:val="0"/>
                      <w:divBdr>
                        <w:top w:val="none" w:sz="0" w:space="0" w:color="auto"/>
                        <w:left w:val="none" w:sz="0" w:space="0" w:color="auto"/>
                        <w:bottom w:val="none" w:sz="0" w:space="0" w:color="auto"/>
                        <w:right w:val="none" w:sz="0" w:space="0" w:color="auto"/>
                      </w:divBdr>
                    </w:div>
                    <w:div w:id="1994792734">
                      <w:marLeft w:val="240"/>
                      <w:marRight w:val="0"/>
                      <w:marTop w:val="0"/>
                      <w:marBottom w:val="0"/>
                      <w:divBdr>
                        <w:top w:val="none" w:sz="0" w:space="0" w:color="auto"/>
                        <w:left w:val="none" w:sz="0" w:space="0" w:color="auto"/>
                        <w:bottom w:val="none" w:sz="0" w:space="0" w:color="auto"/>
                        <w:right w:val="none" w:sz="0" w:space="0" w:color="auto"/>
                      </w:divBdr>
                      <w:divsChild>
                        <w:div w:id="1959919796">
                          <w:marLeft w:val="0"/>
                          <w:marRight w:val="0"/>
                          <w:marTop w:val="0"/>
                          <w:marBottom w:val="0"/>
                          <w:divBdr>
                            <w:top w:val="none" w:sz="0" w:space="0" w:color="auto"/>
                            <w:left w:val="none" w:sz="0" w:space="0" w:color="auto"/>
                            <w:bottom w:val="none" w:sz="0" w:space="0" w:color="auto"/>
                            <w:right w:val="none" w:sz="0" w:space="0" w:color="auto"/>
                          </w:divBdr>
                        </w:div>
                        <w:div w:id="317195942">
                          <w:marLeft w:val="0"/>
                          <w:marRight w:val="0"/>
                          <w:marTop w:val="0"/>
                          <w:marBottom w:val="0"/>
                          <w:divBdr>
                            <w:top w:val="none" w:sz="0" w:space="0" w:color="auto"/>
                            <w:left w:val="none" w:sz="0" w:space="0" w:color="auto"/>
                            <w:bottom w:val="none" w:sz="0" w:space="0" w:color="auto"/>
                            <w:right w:val="none" w:sz="0" w:space="0" w:color="auto"/>
                          </w:divBdr>
                        </w:div>
                        <w:div w:id="121120297">
                          <w:marLeft w:val="0"/>
                          <w:marRight w:val="0"/>
                          <w:marTop w:val="0"/>
                          <w:marBottom w:val="0"/>
                          <w:divBdr>
                            <w:top w:val="none" w:sz="0" w:space="0" w:color="auto"/>
                            <w:left w:val="none" w:sz="0" w:space="0" w:color="auto"/>
                            <w:bottom w:val="none" w:sz="0" w:space="0" w:color="auto"/>
                            <w:right w:val="none" w:sz="0" w:space="0" w:color="auto"/>
                          </w:divBdr>
                        </w:div>
                      </w:divsChild>
                    </w:div>
                    <w:div w:id="136964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821">
              <w:marLeft w:val="0"/>
              <w:marRight w:val="0"/>
              <w:marTop w:val="0"/>
              <w:marBottom w:val="0"/>
              <w:divBdr>
                <w:top w:val="none" w:sz="0" w:space="0" w:color="auto"/>
                <w:left w:val="none" w:sz="0" w:space="0" w:color="auto"/>
                <w:bottom w:val="none" w:sz="0" w:space="0" w:color="auto"/>
                <w:right w:val="none" w:sz="0" w:space="0" w:color="auto"/>
              </w:divBdr>
              <w:divsChild>
                <w:div w:id="535120183">
                  <w:marLeft w:val="0"/>
                  <w:marRight w:val="0"/>
                  <w:marTop w:val="0"/>
                  <w:marBottom w:val="0"/>
                  <w:divBdr>
                    <w:top w:val="none" w:sz="0" w:space="0" w:color="auto"/>
                    <w:left w:val="none" w:sz="0" w:space="0" w:color="auto"/>
                    <w:bottom w:val="none" w:sz="0" w:space="0" w:color="auto"/>
                    <w:right w:val="none" w:sz="0" w:space="0" w:color="auto"/>
                  </w:divBdr>
                  <w:divsChild>
                    <w:div w:id="1648048614">
                      <w:marLeft w:val="0"/>
                      <w:marRight w:val="0"/>
                      <w:marTop w:val="0"/>
                      <w:marBottom w:val="0"/>
                      <w:divBdr>
                        <w:top w:val="none" w:sz="0" w:space="0" w:color="auto"/>
                        <w:left w:val="none" w:sz="0" w:space="0" w:color="auto"/>
                        <w:bottom w:val="none" w:sz="0" w:space="0" w:color="auto"/>
                        <w:right w:val="none" w:sz="0" w:space="0" w:color="auto"/>
                      </w:divBdr>
                    </w:div>
                    <w:div w:id="777330205">
                      <w:marLeft w:val="240"/>
                      <w:marRight w:val="0"/>
                      <w:marTop w:val="0"/>
                      <w:marBottom w:val="0"/>
                      <w:divBdr>
                        <w:top w:val="none" w:sz="0" w:space="0" w:color="auto"/>
                        <w:left w:val="none" w:sz="0" w:space="0" w:color="auto"/>
                        <w:bottom w:val="none" w:sz="0" w:space="0" w:color="auto"/>
                        <w:right w:val="none" w:sz="0" w:space="0" w:color="auto"/>
                      </w:divBdr>
                      <w:divsChild>
                        <w:div w:id="959608834">
                          <w:marLeft w:val="0"/>
                          <w:marRight w:val="0"/>
                          <w:marTop w:val="0"/>
                          <w:marBottom w:val="0"/>
                          <w:divBdr>
                            <w:top w:val="none" w:sz="0" w:space="0" w:color="auto"/>
                            <w:left w:val="none" w:sz="0" w:space="0" w:color="auto"/>
                            <w:bottom w:val="none" w:sz="0" w:space="0" w:color="auto"/>
                            <w:right w:val="none" w:sz="0" w:space="0" w:color="auto"/>
                          </w:divBdr>
                        </w:div>
                        <w:div w:id="513808872">
                          <w:marLeft w:val="0"/>
                          <w:marRight w:val="0"/>
                          <w:marTop w:val="0"/>
                          <w:marBottom w:val="0"/>
                          <w:divBdr>
                            <w:top w:val="none" w:sz="0" w:space="0" w:color="auto"/>
                            <w:left w:val="none" w:sz="0" w:space="0" w:color="auto"/>
                            <w:bottom w:val="none" w:sz="0" w:space="0" w:color="auto"/>
                            <w:right w:val="none" w:sz="0" w:space="0" w:color="auto"/>
                          </w:divBdr>
                        </w:div>
                        <w:div w:id="1739862114">
                          <w:marLeft w:val="0"/>
                          <w:marRight w:val="0"/>
                          <w:marTop w:val="0"/>
                          <w:marBottom w:val="0"/>
                          <w:divBdr>
                            <w:top w:val="none" w:sz="0" w:space="0" w:color="auto"/>
                            <w:left w:val="none" w:sz="0" w:space="0" w:color="auto"/>
                            <w:bottom w:val="none" w:sz="0" w:space="0" w:color="auto"/>
                            <w:right w:val="none" w:sz="0" w:space="0" w:color="auto"/>
                          </w:divBdr>
                        </w:div>
                      </w:divsChild>
                    </w:div>
                    <w:div w:id="121276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011127">
              <w:marLeft w:val="0"/>
              <w:marRight w:val="0"/>
              <w:marTop w:val="0"/>
              <w:marBottom w:val="0"/>
              <w:divBdr>
                <w:top w:val="none" w:sz="0" w:space="0" w:color="auto"/>
                <w:left w:val="none" w:sz="0" w:space="0" w:color="auto"/>
                <w:bottom w:val="none" w:sz="0" w:space="0" w:color="auto"/>
                <w:right w:val="none" w:sz="0" w:space="0" w:color="auto"/>
              </w:divBdr>
              <w:divsChild>
                <w:div w:id="516309066">
                  <w:marLeft w:val="0"/>
                  <w:marRight w:val="0"/>
                  <w:marTop w:val="0"/>
                  <w:marBottom w:val="0"/>
                  <w:divBdr>
                    <w:top w:val="none" w:sz="0" w:space="0" w:color="auto"/>
                    <w:left w:val="none" w:sz="0" w:space="0" w:color="auto"/>
                    <w:bottom w:val="none" w:sz="0" w:space="0" w:color="auto"/>
                    <w:right w:val="none" w:sz="0" w:space="0" w:color="auto"/>
                  </w:divBdr>
                  <w:divsChild>
                    <w:div w:id="2120298680">
                      <w:marLeft w:val="0"/>
                      <w:marRight w:val="0"/>
                      <w:marTop w:val="0"/>
                      <w:marBottom w:val="0"/>
                      <w:divBdr>
                        <w:top w:val="none" w:sz="0" w:space="0" w:color="auto"/>
                        <w:left w:val="none" w:sz="0" w:space="0" w:color="auto"/>
                        <w:bottom w:val="none" w:sz="0" w:space="0" w:color="auto"/>
                        <w:right w:val="none" w:sz="0" w:space="0" w:color="auto"/>
                      </w:divBdr>
                    </w:div>
                    <w:div w:id="699670154">
                      <w:marLeft w:val="240"/>
                      <w:marRight w:val="0"/>
                      <w:marTop w:val="0"/>
                      <w:marBottom w:val="0"/>
                      <w:divBdr>
                        <w:top w:val="none" w:sz="0" w:space="0" w:color="auto"/>
                        <w:left w:val="none" w:sz="0" w:space="0" w:color="auto"/>
                        <w:bottom w:val="none" w:sz="0" w:space="0" w:color="auto"/>
                        <w:right w:val="none" w:sz="0" w:space="0" w:color="auto"/>
                      </w:divBdr>
                      <w:divsChild>
                        <w:div w:id="689796811">
                          <w:marLeft w:val="0"/>
                          <w:marRight w:val="0"/>
                          <w:marTop w:val="0"/>
                          <w:marBottom w:val="0"/>
                          <w:divBdr>
                            <w:top w:val="none" w:sz="0" w:space="0" w:color="auto"/>
                            <w:left w:val="none" w:sz="0" w:space="0" w:color="auto"/>
                            <w:bottom w:val="none" w:sz="0" w:space="0" w:color="auto"/>
                            <w:right w:val="none" w:sz="0" w:space="0" w:color="auto"/>
                          </w:divBdr>
                        </w:div>
                        <w:div w:id="2128695702">
                          <w:marLeft w:val="0"/>
                          <w:marRight w:val="0"/>
                          <w:marTop w:val="0"/>
                          <w:marBottom w:val="0"/>
                          <w:divBdr>
                            <w:top w:val="none" w:sz="0" w:space="0" w:color="auto"/>
                            <w:left w:val="none" w:sz="0" w:space="0" w:color="auto"/>
                            <w:bottom w:val="none" w:sz="0" w:space="0" w:color="auto"/>
                            <w:right w:val="none" w:sz="0" w:space="0" w:color="auto"/>
                          </w:divBdr>
                          <w:divsChild>
                            <w:div w:id="1616711537">
                              <w:marLeft w:val="0"/>
                              <w:marRight w:val="0"/>
                              <w:marTop w:val="0"/>
                              <w:marBottom w:val="0"/>
                              <w:divBdr>
                                <w:top w:val="none" w:sz="0" w:space="0" w:color="auto"/>
                                <w:left w:val="none" w:sz="0" w:space="0" w:color="auto"/>
                                <w:bottom w:val="none" w:sz="0" w:space="0" w:color="auto"/>
                                <w:right w:val="none" w:sz="0" w:space="0" w:color="auto"/>
                              </w:divBdr>
                              <w:divsChild>
                                <w:div w:id="2138448704">
                                  <w:marLeft w:val="0"/>
                                  <w:marRight w:val="0"/>
                                  <w:marTop w:val="0"/>
                                  <w:marBottom w:val="0"/>
                                  <w:divBdr>
                                    <w:top w:val="none" w:sz="0" w:space="0" w:color="auto"/>
                                    <w:left w:val="none" w:sz="0" w:space="0" w:color="auto"/>
                                    <w:bottom w:val="none" w:sz="0" w:space="0" w:color="auto"/>
                                    <w:right w:val="none" w:sz="0" w:space="0" w:color="auto"/>
                                  </w:divBdr>
                                </w:div>
                                <w:div w:id="1396857204">
                                  <w:marLeft w:val="240"/>
                                  <w:marRight w:val="0"/>
                                  <w:marTop w:val="0"/>
                                  <w:marBottom w:val="0"/>
                                  <w:divBdr>
                                    <w:top w:val="none" w:sz="0" w:space="0" w:color="auto"/>
                                    <w:left w:val="none" w:sz="0" w:space="0" w:color="auto"/>
                                    <w:bottom w:val="none" w:sz="0" w:space="0" w:color="auto"/>
                                    <w:right w:val="none" w:sz="0" w:space="0" w:color="auto"/>
                                  </w:divBdr>
                                  <w:divsChild>
                                    <w:div w:id="1621641718">
                                      <w:marLeft w:val="0"/>
                                      <w:marRight w:val="0"/>
                                      <w:marTop w:val="0"/>
                                      <w:marBottom w:val="0"/>
                                      <w:divBdr>
                                        <w:top w:val="none" w:sz="0" w:space="0" w:color="auto"/>
                                        <w:left w:val="none" w:sz="0" w:space="0" w:color="auto"/>
                                        <w:bottom w:val="none" w:sz="0" w:space="0" w:color="auto"/>
                                        <w:right w:val="none" w:sz="0" w:space="0" w:color="auto"/>
                                      </w:divBdr>
                                    </w:div>
                                    <w:div w:id="2082435646">
                                      <w:marLeft w:val="0"/>
                                      <w:marRight w:val="0"/>
                                      <w:marTop w:val="0"/>
                                      <w:marBottom w:val="0"/>
                                      <w:divBdr>
                                        <w:top w:val="none" w:sz="0" w:space="0" w:color="auto"/>
                                        <w:left w:val="none" w:sz="0" w:space="0" w:color="auto"/>
                                        <w:bottom w:val="none" w:sz="0" w:space="0" w:color="auto"/>
                                        <w:right w:val="none" w:sz="0" w:space="0" w:color="auto"/>
                                      </w:divBdr>
                                    </w:div>
                                    <w:div w:id="1294363045">
                                      <w:marLeft w:val="0"/>
                                      <w:marRight w:val="0"/>
                                      <w:marTop w:val="0"/>
                                      <w:marBottom w:val="0"/>
                                      <w:divBdr>
                                        <w:top w:val="none" w:sz="0" w:space="0" w:color="auto"/>
                                        <w:left w:val="none" w:sz="0" w:space="0" w:color="auto"/>
                                        <w:bottom w:val="none" w:sz="0" w:space="0" w:color="auto"/>
                                        <w:right w:val="none" w:sz="0" w:space="0" w:color="auto"/>
                                      </w:divBdr>
                                    </w:div>
                                    <w:div w:id="999164134">
                                      <w:marLeft w:val="0"/>
                                      <w:marRight w:val="0"/>
                                      <w:marTop w:val="0"/>
                                      <w:marBottom w:val="0"/>
                                      <w:divBdr>
                                        <w:top w:val="none" w:sz="0" w:space="0" w:color="auto"/>
                                        <w:left w:val="none" w:sz="0" w:space="0" w:color="auto"/>
                                        <w:bottom w:val="none" w:sz="0" w:space="0" w:color="auto"/>
                                        <w:right w:val="none" w:sz="0" w:space="0" w:color="auto"/>
                                      </w:divBdr>
                                      <w:divsChild>
                                        <w:div w:id="1946843376">
                                          <w:marLeft w:val="0"/>
                                          <w:marRight w:val="0"/>
                                          <w:marTop w:val="0"/>
                                          <w:marBottom w:val="0"/>
                                          <w:divBdr>
                                            <w:top w:val="none" w:sz="0" w:space="0" w:color="auto"/>
                                            <w:left w:val="none" w:sz="0" w:space="0" w:color="auto"/>
                                            <w:bottom w:val="none" w:sz="0" w:space="0" w:color="auto"/>
                                            <w:right w:val="none" w:sz="0" w:space="0" w:color="auto"/>
                                          </w:divBdr>
                                          <w:divsChild>
                                            <w:div w:id="121923554">
                                              <w:marLeft w:val="0"/>
                                              <w:marRight w:val="0"/>
                                              <w:marTop w:val="0"/>
                                              <w:marBottom w:val="0"/>
                                              <w:divBdr>
                                                <w:top w:val="none" w:sz="0" w:space="0" w:color="auto"/>
                                                <w:left w:val="none" w:sz="0" w:space="0" w:color="auto"/>
                                                <w:bottom w:val="none" w:sz="0" w:space="0" w:color="auto"/>
                                                <w:right w:val="none" w:sz="0" w:space="0" w:color="auto"/>
                                              </w:divBdr>
                                            </w:div>
                                            <w:div w:id="2024621143">
                                              <w:marLeft w:val="240"/>
                                              <w:marRight w:val="0"/>
                                              <w:marTop w:val="0"/>
                                              <w:marBottom w:val="0"/>
                                              <w:divBdr>
                                                <w:top w:val="none" w:sz="0" w:space="0" w:color="auto"/>
                                                <w:left w:val="none" w:sz="0" w:space="0" w:color="auto"/>
                                                <w:bottom w:val="none" w:sz="0" w:space="0" w:color="auto"/>
                                                <w:right w:val="none" w:sz="0" w:space="0" w:color="auto"/>
                                              </w:divBdr>
                                            </w:div>
                                            <w:div w:id="146735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827581">
                                      <w:marLeft w:val="0"/>
                                      <w:marRight w:val="0"/>
                                      <w:marTop w:val="0"/>
                                      <w:marBottom w:val="0"/>
                                      <w:divBdr>
                                        <w:top w:val="none" w:sz="0" w:space="0" w:color="auto"/>
                                        <w:left w:val="none" w:sz="0" w:space="0" w:color="auto"/>
                                        <w:bottom w:val="none" w:sz="0" w:space="0" w:color="auto"/>
                                        <w:right w:val="none" w:sz="0" w:space="0" w:color="auto"/>
                                      </w:divBdr>
                                    </w:div>
                                    <w:div w:id="1758670772">
                                      <w:marLeft w:val="0"/>
                                      <w:marRight w:val="0"/>
                                      <w:marTop w:val="0"/>
                                      <w:marBottom w:val="0"/>
                                      <w:divBdr>
                                        <w:top w:val="none" w:sz="0" w:space="0" w:color="auto"/>
                                        <w:left w:val="none" w:sz="0" w:space="0" w:color="auto"/>
                                        <w:bottom w:val="none" w:sz="0" w:space="0" w:color="auto"/>
                                        <w:right w:val="none" w:sz="0" w:space="0" w:color="auto"/>
                                      </w:divBdr>
                                    </w:div>
                                    <w:div w:id="318270079">
                                      <w:marLeft w:val="0"/>
                                      <w:marRight w:val="0"/>
                                      <w:marTop w:val="0"/>
                                      <w:marBottom w:val="0"/>
                                      <w:divBdr>
                                        <w:top w:val="none" w:sz="0" w:space="0" w:color="auto"/>
                                        <w:left w:val="none" w:sz="0" w:space="0" w:color="auto"/>
                                        <w:bottom w:val="none" w:sz="0" w:space="0" w:color="auto"/>
                                        <w:right w:val="none" w:sz="0" w:space="0" w:color="auto"/>
                                      </w:divBdr>
                                    </w:div>
                                    <w:div w:id="912661448">
                                      <w:marLeft w:val="0"/>
                                      <w:marRight w:val="0"/>
                                      <w:marTop w:val="0"/>
                                      <w:marBottom w:val="0"/>
                                      <w:divBdr>
                                        <w:top w:val="none" w:sz="0" w:space="0" w:color="auto"/>
                                        <w:left w:val="none" w:sz="0" w:space="0" w:color="auto"/>
                                        <w:bottom w:val="none" w:sz="0" w:space="0" w:color="auto"/>
                                        <w:right w:val="none" w:sz="0" w:space="0" w:color="auto"/>
                                      </w:divBdr>
                                    </w:div>
                                  </w:divsChild>
                                </w:div>
                                <w:div w:id="153053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509916">
                          <w:marLeft w:val="0"/>
                          <w:marRight w:val="0"/>
                          <w:marTop w:val="0"/>
                          <w:marBottom w:val="0"/>
                          <w:divBdr>
                            <w:top w:val="none" w:sz="0" w:space="0" w:color="auto"/>
                            <w:left w:val="none" w:sz="0" w:space="0" w:color="auto"/>
                            <w:bottom w:val="none" w:sz="0" w:space="0" w:color="auto"/>
                            <w:right w:val="none" w:sz="0" w:space="0" w:color="auto"/>
                          </w:divBdr>
                          <w:divsChild>
                            <w:div w:id="453135964">
                              <w:marLeft w:val="0"/>
                              <w:marRight w:val="0"/>
                              <w:marTop w:val="0"/>
                              <w:marBottom w:val="0"/>
                              <w:divBdr>
                                <w:top w:val="none" w:sz="0" w:space="0" w:color="auto"/>
                                <w:left w:val="none" w:sz="0" w:space="0" w:color="auto"/>
                                <w:bottom w:val="none" w:sz="0" w:space="0" w:color="auto"/>
                                <w:right w:val="none" w:sz="0" w:space="0" w:color="auto"/>
                              </w:divBdr>
                              <w:divsChild>
                                <w:div w:id="431780679">
                                  <w:marLeft w:val="0"/>
                                  <w:marRight w:val="0"/>
                                  <w:marTop w:val="0"/>
                                  <w:marBottom w:val="0"/>
                                  <w:divBdr>
                                    <w:top w:val="none" w:sz="0" w:space="0" w:color="auto"/>
                                    <w:left w:val="none" w:sz="0" w:space="0" w:color="auto"/>
                                    <w:bottom w:val="none" w:sz="0" w:space="0" w:color="auto"/>
                                    <w:right w:val="none" w:sz="0" w:space="0" w:color="auto"/>
                                  </w:divBdr>
                                </w:div>
                                <w:div w:id="879241379">
                                  <w:marLeft w:val="240"/>
                                  <w:marRight w:val="0"/>
                                  <w:marTop w:val="0"/>
                                  <w:marBottom w:val="0"/>
                                  <w:divBdr>
                                    <w:top w:val="none" w:sz="0" w:space="0" w:color="auto"/>
                                    <w:left w:val="none" w:sz="0" w:space="0" w:color="auto"/>
                                    <w:bottom w:val="none" w:sz="0" w:space="0" w:color="auto"/>
                                    <w:right w:val="none" w:sz="0" w:space="0" w:color="auto"/>
                                  </w:divBdr>
                                  <w:divsChild>
                                    <w:div w:id="643121192">
                                      <w:marLeft w:val="0"/>
                                      <w:marRight w:val="0"/>
                                      <w:marTop w:val="0"/>
                                      <w:marBottom w:val="0"/>
                                      <w:divBdr>
                                        <w:top w:val="none" w:sz="0" w:space="0" w:color="auto"/>
                                        <w:left w:val="none" w:sz="0" w:space="0" w:color="auto"/>
                                        <w:bottom w:val="none" w:sz="0" w:space="0" w:color="auto"/>
                                        <w:right w:val="none" w:sz="0" w:space="0" w:color="auto"/>
                                      </w:divBdr>
                                    </w:div>
                                    <w:div w:id="1232733524">
                                      <w:marLeft w:val="0"/>
                                      <w:marRight w:val="0"/>
                                      <w:marTop w:val="0"/>
                                      <w:marBottom w:val="0"/>
                                      <w:divBdr>
                                        <w:top w:val="none" w:sz="0" w:space="0" w:color="auto"/>
                                        <w:left w:val="none" w:sz="0" w:space="0" w:color="auto"/>
                                        <w:bottom w:val="none" w:sz="0" w:space="0" w:color="auto"/>
                                        <w:right w:val="none" w:sz="0" w:space="0" w:color="auto"/>
                                      </w:divBdr>
                                    </w:div>
                                    <w:div w:id="19743917">
                                      <w:marLeft w:val="0"/>
                                      <w:marRight w:val="0"/>
                                      <w:marTop w:val="0"/>
                                      <w:marBottom w:val="0"/>
                                      <w:divBdr>
                                        <w:top w:val="none" w:sz="0" w:space="0" w:color="auto"/>
                                        <w:left w:val="none" w:sz="0" w:space="0" w:color="auto"/>
                                        <w:bottom w:val="none" w:sz="0" w:space="0" w:color="auto"/>
                                        <w:right w:val="none" w:sz="0" w:space="0" w:color="auto"/>
                                      </w:divBdr>
                                    </w:div>
                                    <w:div w:id="1349140688">
                                      <w:marLeft w:val="0"/>
                                      <w:marRight w:val="0"/>
                                      <w:marTop w:val="0"/>
                                      <w:marBottom w:val="0"/>
                                      <w:divBdr>
                                        <w:top w:val="none" w:sz="0" w:space="0" w:color="auto"/>
                                        <w:left w:val="none" w:sz="0" w:space="0" w:color="auto"/>
                                        <w:bottom w:val="none" w:sz="0" w:space="0" w:color="auto"/>
                                        <w:right w:val="none" w:sz="0" w:space="0" w:color="auto"/>
                                      </w:divBdr>
                                      <w:divsChild>
                                        <w:div w:id="449207318">
                                          <w:marLeft w:val="0"/>
                                          <w:marRight w:val="0"/>
                                          <w:marTop w:val="0"/>
                                          <w:marBottom w:val="0"/>
                                          <w:divBdr>
                                            <w:top w:val="none" w:sz="0" w:space="0" w:color="auto"/>
                                            <w:left w:val="none" w:sz="0" w:space="0" w:color="auto"/>
                                            <w:bottom w:val="none" w:sz="0" w:space="0" w:color="auto"/>
                                            <w:right w:val="none" w:sz="0" w:space="0" w:color="auto"/>
                                          </w:divBdr>
                                          <w:divsChild>
                                            <w:div w:id="715204804">
                                              <w:marLeft w:val="0"/>
                                              <w:marRight w:val="0"/>
                                              <w:marTop w:val="0"/>
                                              <w:marBottom w:val="0"/>
                                              <w:divBdr>
                                                <w:top w:val="none" w:sz="0" w:space="0" w:color="auto"/>
                                                <w:left w:val="none" w:sz="0" w:space="0" w:color="auto"/>
                                                <w:bottom w:val="none" w:sz="0" w:space="0" w:color="auto"/>
                                                <w:right w:val="none" w:sz="0" w:space="0" w:color="auto"/>
                                              </w:divBdr>
                                            </w:div>
                                            <w:div w:id="174998228">
                                              <w:marLeft w:val="240"/>
                                              <w:marRight w:val="0"/>
                                              <w:marTop w:val="0"/>
                                              <w:marBottom w:val="0"/>
                                              <w:divBdr>
                                                <w:top w:val="none" w:sz="0" w:space="0" w:color="auto"/>
                                                <w:left w:val="none" w:sz="0" w:space="0" w:color="auto"/>
                                                <w:bottom w:val="none" w:sz="0" w:space="0" w:color="auto"/>
                                                <w:right w:val="none" w:sz="0" w:space="0" w:color="auto"/>
                                              </w:divBdr>
                                            </w:div>
                                            <w:div w:id="1294141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1919">
                                      <w:marLeft w:val="0"/>
                                      <w:marRight w:val="0"/>
                                      <w:marTop w:val="0"/>
                                      <w:marBottom w:val="0"/>
                                      <w:divBdr>
                                        <w:top w:val="none" w:sz="0" w:space="0" w:color="auto"/>
                                        <w:left w:val="none" w:sz="0" w:space="0" w:color="auto"/>
                                        <w:bottom w:val="none" w:sz="0" w:space="0" w:color="auto"/>
                                        <w:right w:val="none" w:sz="0" w:space="0" w:color="auto"/>
                                      </w:divBdr>
                                    </w:div>
                                    <w:div w:id="944115938">
                                      <w:marLeft w:val="0"/>
                                      <w:marRight w:val="0"/>
                                      <w:marTop w:val="0"/>
                                      <w:marBottom w:val="0"/>
                                      <w:divBdr>
                                        <w:top w:val="none" w:sz="0" w:space="0" w:color="auto"/>
                                        <w:left w:val="none" w:sz="0" w:space="0" w:color="auto"/>
                                        <w:bottom w:val="none" w:sz="0" w:space="0" w:color="auto"/>
                                        <w:right w:val="none" w:sz="0" w:space="0" w:color="auto"/>
                                      </w:divBdr>
                                    </w:div>
                                    <w:div w:id="714046029">
                                      <w:marLeft w:val="0"/>
                                      <w:marRight w:val="0"/>
                                      <w:marTop w:val="0"/>
                                      <w:marBottom w:val="0"/>
                                      <w:divBdr>
                                        <w:top w:val="none" w:sz="0" w:space="0" w:color="auto"/>
                                        <w:left w:val="none" w:sz="0" w:space="0" w:color="auto"/>
                                        <w:bottom w:val="none" w:sz="0" w:space="0" w:color="auto"/>
                                        <w:right w:val="none" w:sz="0" w:space="0" w:color="auto"/>
                                      </w:divBdr>
                                    </w:div>
                                    <w:div w:id="1984001968">
                                      <w:marLeft w:val="0"/>
                                      <w:marRight w:val="0"/>
                                      <w:marTop w:val="0"/>
                                      <w:marBottom w:val="0"/>
                                      <w:divBdr>
                                        <w:top w:val="none" w:sz="0" w:space="0" w:color="auto"/>
                                        <w:left w:val="none" w:sz="0" w:space="0" w:color="auto"/>
                                        <w:bottom w:val="none" w:sz="0" w:space="0" w:color="auto"/>
                                        <w:right w:val="none" w:sz="0" w:space="0" w:color="auto"/>
                                      </w:divBdr>
                                    </w:div>
                                  </w:divsChild>
                                </w:div>
                                <w:div w:id="27305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31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1825113">
          <w:marLeft w:val="0"/>
          <w:marRight w:val="0"/>
          <w:marTop w:val="0"/>
          <w:marBottom w:val="0"/>
          <w:divBdr>
            <w:top w:val="none" w:sz="0" w:space="0" w:color="auto"/>
            <w:left w:val="none" w:sz="0" w:space="0" w:color="auto"/>
            <w:bottom w:val="none" w:sz="0" w:space="0" w:color="auto"/>
            <w:right w:val="none" w:sz="0" w:space="0" w:color="auto"/>
          </w:divBdr>
        </w:div>
      </w:divsChild>
    </w:div>
    <w:div w:id="1231846829">
      <w:bodyDiv w:val="1"/>
      <w:marLeft w:val="0"/>
      <w:marRight w:val="0"/>
      <w:marTop w:val="0"/>
      <w:marBottom w:val="0"/>
      <w:divBdr>
        <w:top w:val="none" w:sz="0" w:space="0" w:color="auto"/>
        <w:left w:val="none" w:sz="0" w:space="0" w:color="auto"/>
        <w:bottom w:val="none" w:sz="0" w:space="0" w:color="auto"/>
        <w:right w:val="none" w:sz="0" w:space="0" w:color="auto"/>
      </w:divBdr>
      <w:divsChild>
        <w:div w:id="2112167713">
          <w:marLeft w:val="0"/>
          <w:marRight w:val="0"/>
          <w:marTop w:val="10"/>
          <w:marBottom w:val="240"/>
          <w:divBdr>
            <w:top w:val="single" w:sz="4" w:space="0" w:color="E1E4E5"/>
            <w:left w:val="single" w:sz="4" w:space="0" w:color="E1E4E5"/>
            <w:bottom w:val="single" w:sz="4" w:space="0" w:color="E1E4E5"/>
            <w:right w:val="single" w:sz="4" w:space="0" w:color="E1E4E5"/>
          </w:divBdr>
        </w:div>
      </w:divsChild>
    </w:div>
    <w:div w:id="1260026606">
      <w:bodyDiv w:val="1"/>
      <w:marLeft w:val="0"/>
      <w:marRight w:val="0"/>
      <w:marTop w:val="0"/>
      <w:marBottom w:val="0"/>
      <w:divBdr>
        <w:top w:val="none" w:sz="0" w:space="0" w:color="auto"/>
        <w:left w:val="none" w:sz="0" w:space="0" w:color="auto"/>
        <w:bottom w:val="none" w:sz="0" w:space="0" w:color="auto"/>
        <w:right w:val="none" w:sz="0" w:space="0" w:color="auto"/>
      </w:divBdr>
    </w:div>
    <w:div w:id="1262032826">
      <w:bodyDiv w:val="1"/>
      <w:marLeft w:val="0"/>
      <w:marRight w:val="0"/>
      <w:marTop w:val="0"/>
      <w:marBottom w:val="0"/>
      <w:divBdr>
        <w:top w:val="none" w:sz="0" w:space="0" w:color="auto"/>
        <w:left w:val="none" w:sz="0" w:space="0" w:color="auto"/>
        <w:bottom w:val="none" w:sz="0" w:space="0" w:color="auto"/>
        <w:right w:val="none" w:sz="0" w:space="0" w:color="auto"/>
      </w:divBdr>
      <w:divsChild>
        <w:div w:id="254368780">
          <w:marLeft w:val="0"/>
          <w:marRight w:val="0"/>
          <w:marTop w:val="0"/>
          <w:marBottom w:val="0"/>
          <w:divBdr>
            <w:top w:val="none" w:sz="0" w:space="0" w:color="auto"/>
            <w:left w:val="none" w:sz="0" w:space="0" w:color="auto"/>
            <w:bottom w:val="none" w:sz="0" w:space="0" w:color="auto"/>
            <w:right w:val="none" w:sz="0" w:space="0" w:color="auto"/>
          </w:divBdr>
        </w:div>
        <w:div w:id="89813409">
          <w:marLeft w:val="240"/>
          <w:marRight w:val="0"/>
          <w:marTop w:val="0"/>
          <w:marBottom w:val="0"/>
          <w:divBdr>
            <w:top w:val="none" w:sz="0" w:space="0" w:color="auto"/>
            <w:left w:val="none" w:sz="0" w:space="0" w:color="auto"/>
            <w:bottom w:val="none" w:sz="0" w:space="0" w:color="auto"/>
            <w:right w:val="none" w:sz="0" w:space="0" w:color="auto"/>
          </w:divBdr>
          <w:divsChild>
            <w:div w:id="1680810329">
              <w:marLeft w:val="0"/>
              <w:marRight w:val="0"/>
              <w:marTop w:val="0"/>
              <w:marBottom w:val="0"/>
              <w:divBdr>
                <w:top w:val="none" w:sz="0" w:space="0" w:color="auto"/>
                <w:left w:val="none" w:sz="0" w:space="0" w:color="auto"/>
                <w:bottom w:val="none" w:sz="0" w:space="0" w:color="auto"/>
                <w:right w:val="none" w:sz="0" w:space="0" w:color="auto"/>
              </w:divBdr>
              <w:divsChild>
                <w:div w:id="426736644">
                  <w:marLeft w:val="0"/>
                  <w:marRight w:val="0"/>
                  <w:marTop w:val="0"/>
                  <w:marBottom w:val="0"/>
                  <w:divBdr>
                    <w:top w:val="none" w:sz="0" w:space="0" w:color="auto"/>
                    <w:left w:val="none" w:sz="0" w:space="0" w:color="auto"/>
                    <w:bottom w:val="none" w:sz="0" w:space="0" w:color="auto"/>
                    <w:right w:val="none" w:sz="0" w:space="0" w:color="auto"/>
                  </w:divBdr>
                  <w:divsChild>
                    <w:div w:id="1762487046">
                      <w:marLeft w:val="0"/>
                      <w:marRight w:val="0"/>
                      <w:marTop w:val="0"/>
                      <w:marBottom w:val="0"/>
                      <w:divBdr>
                        <w:top w:val="none" w:sz="0" w:space="0" w:color="auto"/>
                        <w:left w:val="none" w:sz="0" w:space="0" w:color="auto"/>
                        <w:bottom w:val="none" w:sz="0" w:space="0" w:color="auto"/>
                        <w:right w:val="none" w:sz="0" w:space="0" w:color="auto"/>
                      </w:divBdr>
                    </w:div>
                    <w:div w:id="1093745106">
                      <w:marLeft w:val="240"/>
                      <w:marRight w:val="0"/>
                      <w:marTop w:val="0"/>
                      <w:marBottom w:val="0"/>
                      <w:divBdr>
                        <w:top w:val="none" w:sz="0" w:space="0" w:color="auto"/>
                        <w:left w:val="none" w:sz="0" w:space="0" w:color="auto"/>
                        <w:bottom w:val="none" w:sz="0" w:space="0" w:color="auto"/>
                        <w:right w:val="none" w:sz="0" w:space="0" w:color="auto"/>
                      </w:divBdr>
                      <w:divsChild>
                        <w:div w:id="1899583929">
                          <w:marLeft w:val="0"/>
                          <w:marRight w:val="0"/>
                          <w:marTop w:val="0"/>
                          <w:marBottom w:val="0"/>
                          <w:divBdr>
                            <w:top w:val="none" w:sz="0" w:space="0" w:color="auto"/>
                            <w:left w:val="none" w:sz="0" w:space="0" w:color="auto"/>
                            <w:bottom w:val="none" w:sz="0" w:space="0" w:color="auto"/>
                            <w:right w:val="none" w:sz="0" w:space="0" w:color="auto"/>
                          </w:divBdr>
                        </w:div>
                        <w:div w:id="631522544">
                          <w:marLeft w:val="0"/>
                          <w:marRight w:val="0"/>
                          <w:marTop w:val="0"/>
                          <w:marBottom w:val="0"/>
                          <w:divBdr>
                            <w:top w:val="none" w:sz="0" w:space="0" w:color="auto"/>
                            <w:left w:val="none" w:sz="0" w:space="0" w:color="auto"/>
                            <w:bottom w:val="none" w:sz="0" w:space="0" w:color="auto"/>
                            <w:right w:val="none" w:sz="0" w:space="0" w:color="auto"/>
                          </w:divBdr>
                        </w:div>
                        <w:div w:id="989140108">
                          <w:marLeft w:val="0"/>
                          <w:marRight w:val="0"/>
                          <w:marTop w:val="0"/>
                          <w:marBottom w:val="0"/>
                          <w:divBdr>
                            <w:top w:val="none" w:sz="0" w:space="0" w:color="auto"/>
                            <w:left w:val="none" w:sz="0" w:space="0" w:color="auto"/>
                            <w:bottom w:val="none" w:sz="0" w:space="0" w:color="auto"/>
                            <w:right w:val="none" w:sz="0" w:space="0" w:color="auto"/>
                          </w:divBdr>
                        </w:div>
                      </w:divsChild>
                    </w:div>
                    <w:div w:id="109972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431586">
              <w:marLeft w:val="0"/>
              <w:marRight w:val="0"/>
              <w:marTop w:val="0"/>
              <w:marBottom w:val="0"/>
              <w:divBdr>
                <w:top w:val="none" w:sz="0" w:space="0" w:color="auto"/>
                <w:left w:val="none" w:sz="0" w:space="0" w:color="auto"/>
                <w:bottom w:val="none" w:sz="0" w:space="0" w:color="auto"/>
                <w:right w:val="none" w:sz="0" w:space="0" w:color="auto"/>
              </w:divBdr>
              <w:divsChild>
                <w:div w:id="1365860418">
                  <w:marLeft w:val="0"/>
                  <w:marRight w:val="0"/>
                  <w:marTop w:val="0"/>
                  <w:marBottom w:val="0"/>
                  <w:divBdr>
                    <w:top w:val="none" w:sz="0" w:space="0" w:color="auto"/>
                    <w:left w:val="none" w:sz="0" w:space="0" w:color="auto"/>
                    <w:bottom w:val="none" w:sz="0" w:space="0" w:color="auto"/>
                    <w:right w:val="none" w:sz="0" w:space="0" w:color="auto"/>
                  </w:divBdr>
                  <w:divsChild>
                    <w:div w:id="1760053627">
                      <w:marLeft w:val="0"/>
                      <w:marRight w:val="0"/>
                      <w:marTop w:val="0"/>
                      <w:marBottom w:val="0"/>
                      <w:divBdr>
                        <w:top w:val="none" w:sz="0" w:space="0" w:color="auto"/>
                        <w:left w:val="none" w:sz="0" w:space="0" w:color="auto"/>
                        <w:bottom w:val="none" w:sz="0" w:space="0" w:color="auto"/>
                        <w:right w:val="none" w:sz="0" w:space="0" w:color="auto"/>
                      </w:divBdr>
                    </w:div>
                    <w:div w:id="1951085371">
                      <w:marLeft w:val="240"/>
                      <w:marRight w:val="0"/>
                      <w:marTop w:val="0"/>
                      <w:marBottom w:val="0"/>
                      <w:divBdr>
                        <w:top w:val="none" w:sz="0" w:space="0" w:color="auto"/>
                        <w:left w:val="none" w:sz="0" w:space="0" w:color="auto"/>
                        <w:bottom w:val="none" w:sz="0" w:space="0" w:color="auto"/>
                        <w:right w:val="none" w:sz="0" w:space="0" w:color="auto"/>
                      </w:divBdr>
                      <w:divsChild>
                        <w:div w:id="438261436">
                          <w:marLeft w:val="0"/>
                          <w:marRight w:val="0"/>
                          <w:marTop w:val="0"/>
                          <w:marBottom w:val="0"/>
                          <w:divBdr>
                            <w:top w:val="none" w:sz="0" w:space="0" w:color="auto"/>
                            <w:left w:val="none" w:sz="0" w:space="0" w:color="auto"/>
                            <w:bottom w:val="none" w:sz="0" w:space="0" w:color="auto"/>
                            <w:right w:val="none" w:sz="0" w:space="0" w:color="auto"/>
                          </w:divBdr>
                        </w:div>
                        <w:div w:id="2123114543">
                          <w:marLeft w:val="0"/>
                          <w:marRight w:val="0"/>
                          <w:marTop w:val="0"/>
                          <w:marBottom w:val="0"/>
                          <w:divBdr>
                            <w:top w:val="none" w:sz="0" w:space="0" w:color="auto"/>
                            <w:left w:val="none" w:sz="0" w:space="0" w:color="auto"/>
                            <w:bottom w:val="none" w:sz="0" w:space="0" w:color="auto"/>
                            <w:right w:val="none" w:sz="0" w:space="0" w:color="auto"/>
                          </w:divBdr>
                        </w:div>
                        <w:div w:id="782920105">
                          <w:marLeft w:val="0"/>
                          <w:marRight w:val="0"/>
                          <w:marTop w:val="0"/>
                          <w:marBottom w:val="0"/>
                          <w:divBdr>
                            <w:top w:val="none" w:sz="0" w:space="0" w:color="auto"/>
                            <w:left w:val="none" w:sz="0" w:space="0" w:color="auto"/>
                            <w:bottom w:val="none" w:sz="0" w:space="0" w:color="auto"/>
                            <w:right w:val="none" w:sz="0" w:space="0" w:color="auto"/>
                          </w:divBdr>
                        </w:div>
                        <w:div w:id="672072961">
                          <w:marLeft w:val="0"/>
                          <w:marRight w:val="0"/>
                          <w:marTop w:val="0"/>
                          <w:marBottom w:val="0"/>
                          <w:divBdr>
                            <w:top w:val="none" w:sz="0" w:space="0" w:color="auto"/>
                            <w:left w:val="none" w:sz="0" w:space="0" w:color="auto"/>
                            <w:bottom w:val="none" w:sz="0" w:space="0" w:color="auto"/>
                            <w:right w:val="none" w:sz="0" w:space="0" w:color="auto"/>
                          </w:divBdr>
                        </w:div>
                        <w:div w:id="1962952201">
                          <w:marLeft w:val="0"/>
                          <w:marRight w:val="0"/>
                          <w:marTop w:val="0"/>
                          <w:marBottom w:val="0"/>
                          <w:divBdr>
                            <w:top w:val="none" w:sz="0" w:space="0" w:color="auto"/>
                            <w:left w:val="none" w:sz="0" w:space="0" w:color="auto"/>
                            <w:bottom w:val="none" w:sz="0" w:space="0" w:color="auto"/>
                            <w:right w:val="none" w:sz="0" w:space="0" w:color="auto"/>
                          </w:divBdr>
                        </w:div>
                      </w:divsChild>
                    </w:div>
                    <w:div w:id="10750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293966">
              <w:marLeft w:val="0"/>
              <w:marRight w:val="0"/>
              <w:marTop w:val="0"/>
              <w:marBottom w:val="0"/>
              <w:divBdr>
                <w:top w:val="none" w:sz="0" w:space="0" w:color="auto"/>
                <w:left w:val="none" w:sz="0" w:space="0" w:color="auto"/>
                <w:bottom w:val="none" w:sz="0" w:space="0" w:color="auto"/>
                <w:right w:val="none" w:sz="0" w:space="0" w:color="auto"/>
              </w:divBdr>
              <w:divsChild>
                <w:div w:id="177358290">
                  <w:marLeft w:val="0"/>
                  <w:marRight w:val="0"/>
                  <w:marTop w:val="0"/>
                  <w:marBottom w:val="0"/>
                  <w:divBdr>
                    <w:top w:val="none" w:sz="0" w:space="0" w:color="auto"/>
                    <w:left w:val="none" w:sz="0" w:space="0" w:color="auto"/>
                    <w:bottom w:val="none" w:sz="0" w:space="0" w:color="auto"/>
                    <w:right w:val="none" w:sz="0" w:space="0" w:color="auto"/>
                  </w:divBdr>
                  <w:divsChild>
                    <w:div w:id="963579407">
                      <w:marLeft w:val="0"/>
                      <w:marRight w:val="0"/>
                      <w:marTop w:val="0"/>
                      <w:marBottom w:val="0"/>
                      <w:divBdr>
                        <w:top w:val="none" w:sz="0" w:space="0" w:color="auto"/>
                        <w:left w:val="none" w:sz="0" w:space="0" w:color="auto"/>
                        <w:bottom w:val="none" w:sz="0" w:space="0" w:color="auto"/>
                        <w:right w:val="none" w:sz="0" w:space="0" w:color="auto"/>
                      </w:divBdr>
                    </w:div>
                    <w:div w:id="192040382">
                      <w:marLeft w:val="240"/>
                      <w:marRight w:val="0"/>
                      <w:marTop w:val="0"/>
                      <w:marBottom w:val="0"/>
                      <w:divBdr>
                        <w:top w:val="none" w:sz="0" w:space="0" w:color="auto"/>
                        <w:left w:val="none" w:sz="0" w:space="0" w:color="auto"/>
                        <w:bottom w:val="none" w:sz="0" w:space="0" w:color="auto"/>
                        <w:right w:val="none" w:sz="0" w:space="0" w:color="auto"/>
                      </w:divBdr>
                      <w:divsChild>
                        <w:div w:id="353073060">
                          <w:marLeft w:val="0"/>
                          <w:marRight w:val="0"/>
                          <w:marTop w:val="0"/>
                          <w:marBottom w:val="0"/>
                          <w:divBdr>
                            <w:top w:val="none" w:sz="0" w:space="0" w:color="auto"/>
                            <w:left w:val="none" w:sz="0" w:space="0" w:color="auto"/>
                            <w:bottom w:val="none" w:sz="0" w:space="0" w:color="auto"/>
                            <w:right w:val="none" w:sz="0" w:space="0" w:color="auto"/>
                          </w:divBdr>
                          <w:divsChild>
                            <w:div w:id="425030801">
                              <w:marLeft w:val="0"/>
                              <w:marRight w:val="0"/>
                              <w:marTop w:val="0"/>
                              <w:marBottom w:val="0"/>
                              <w:divBdr>
                                <w:top w:val="none" w:sz="0" w:space="0" w:color="auto"/>
                                <w:left w:val="none" w:sz="0" w:space="0" w:color="auto"/>
                                <w:bottom w:val="none" w:sz="0" w:space="0" w:color="auto"/>
                                <w:right w:val="none" w:sz="0" w:space="0" w:color="auto"/>
                              </w:divBdr>
                              <w:divsChild>
                                <w:div w:id="1904487417">
                                  <w:marLeft w:val="0"/>
                                  <w:marRight w:val="0"/>
                                  <w:marTop w:val="0"/>
                                  <w:marBottom w:val="0"/>
                                  <w:divBdr>
                                    <w:top w:val="none" w:sz="0" w:space="0" w:color="auto"/>
                                    <w:left w:val="none" w:sz="0" w:space="0" w:color="auto"/>
                                    <w:bottom w:val="none" w:sz="0" w:space="0" w:color="auto"/>
                                    <w:right w:val="none" w:sz="0" w:space="0" w:color="auto"/>
                                  </w:divBdr>
                                </w:div>
                                <w:div w:id="766196501">
                                  <w:marLeft w:val="240"/>
                                  <w:marRight w:val="0"/>
                                  <w:marTop w:val="0"/>
                                  <w:marBottom w:val="0"/>
                                  <w:divBdr>
                                    <w:top w:val="none" w:sz="0" w:space="0" w:color="auto"/>
                                    <w:left w:val="none" w:sz="0" w:space="0" w:color="auto"/>
                                    <w:bottom w:val="none" w:sz="0" w:space="0" w:color="auto"/>
                                    <w:right w:val="none" w:sz="0" w:space="0" w:color="auto"/>
                                  </w:divBdr>
                                  <w:divsChild>
                                    <w:div w:id="1941521121">
                                      <w:marLeft w:val="0"/>
                                      <w:marRight w:val="0"/>
                                      <w:marTop w:val="0"/>
                                      <w:marBottom w:val="0"/>
                                      <w:divBdr>
                                        <w:top w:val="none" w:sz="0" w:space="0" w:color="auto"/>
                                        <w:left w:val="none" w:sz="0" w:space="0" w:color="auto"/>
                                        <w:bottom w:val="none" w:sz="0" w:space="0" w:color="auto"/>
                                        <w:right w:val="none" w:sz="0" w:space="0" w:color="auto"/>
                                      </w:divBdr>
                                    </w:div>
                                    <w:div w:id="1005747451">
                                      <w:marLeft w:val="0"/>
                                      <w:marRight w:val="0"/>
                                      <w:marTop w:val="0"/>
                                      <w:marBottom w:val="0"/>
                                      <w:divBdr>
                                        <w:top w:val="none" w:sz="0" w:space="0" w:color="auto"/>
                                        <w:left w:val="none" w:sz="0" w:space="0" w:color="auto"/>
                                        <w:bottom w:val="none" w:sz="0" w:space="0" w:color="auto"/>
                                        <w:right w:val="none" w:sz="0" w:space="0" w:color="auto"/>
                                      </w:divBdr>
                                    </w:div>
                                    <w:div w:id="1459714977">
                                      <w:marLeft w:val="0"/>
                                      <w:marRight w:val="0"/>
                                      <w:marTop w:val="0"/>
                                      <w:marBottom w:val="0"/>
                                      <w:divBdr>
                                        <w:top w:val="none" w:sz="0" w:space="0" w:color="auto"/>
                                        <w:left w:val="none" w:sz="0" w:space="0" w:color="auto"/>
                                        <w:bottom w:val="none" w:sz="0" w:space="0" w:color="auto"/>
                                        <w:right w:val="none" w:sz="0" w:space="0" w:color="auto"/>
                                      </w:divBdr>
                                    </w:div>
                                    <w:div w:id="419258386">
                                      <w:marLeft w:val="0"/>
                                      <w:marRight w:val="0"/>
                                      <w:marTop w:val="0"/>
                                      <w:marBottom w:val="0"/>
                                      <w:divBdr>
                                        <w:top w:val="none" w:sz="0" w:space="0" w:color="auto"/>
                                        <w:left w:val="none" w:sz="0" w:space="0" w:color="auto"/>
                                        <w:bottom w:val="none" w:sz="0" w:space="0" w:color="auto"/>
                                        <w:right w:val="none" w:sz="0" w:space="0" w:color="auto"/>
                                      </w:divBdr>
                                      <w:divsChild>
                                        <w:div w:id="45568160">
                                          <w:marLeft w:val="0"/>
                                          <w:marRight w:val="0"/>
                                          <w:marTop w:val="0"/>
                                          <w:marBottom w:val="0"/>
                                          <w:divBdr>
                                            <w:top w:val="none" w:sz="0" w:space="0" w:color="auto"/>
                                            <w:left w:val="none" w:sz="0" w:space="0" w:color="auto"/>
                                            <w:bottom w:val="none" w:sz="0" w:space="0" w:color="auto"/>
                                            <w:right w:val="none" w:sz="0" w:space="0" w:color="auto"/>
                                          </w:divBdr>
                                          <w:divsChild>
                                            <w:div w:id="1820347484">
                                              <w:marLeft w:val="0"/>
                                              <w:marRight w:val="0"/>
                                              <w:marTop w:val="0"/>
                                              <w:marBottom w:val="0"/>
                                              <w:divBdr>
                                                <w:top w:val="none" w:sz="0" w:space="0" w:color="auto"/>
                                                <w:left w:val="none" w:sz="0" w:space="0" w:color="auto"/>
                                                <w:bottom w:val="none" w:sz="0" w:space="0" w:color="auto"/>
                                                <w:right w:val="none" w:sz="0" w:space="0" w:color="auto"/>
                                              </w:divBdr>
                                            </w:div>
                                            <w:div w:id="234779443">
                                              <w:marLeft w:val="240"/>
                                              <w:marRight w:val="0"/>
                                              <w:marTop w:val="0"/>
                                              <w:marBottom w:val="0"/>
                                              <w:divBdr>
                                                <w:top w:val="none" w:sz="0" w:space="0" w:color="auto"/>
                                                <w:left w:val="none" w:sz="0" w:space="0" w:color="auto"/>
                                                <w:bottom w:val="none" w:sz="0" w:space="0" w:color="auto"/>
                                                <w:right w:val="none" w:sz="0" w:space="0" w:color="auto"/>
                                              </w:divBdr>
                                            </w:div>
                                            <w:div w:id="28661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570062">
                                      <w:marLeft w:val="0"/>
                                      <w:marRight w:val="0"/>
                                      <w:marTop w:val="0"/>
                                      <w:marBottom w:val="0"/>
                                      <w:divBdr>
                                        <w:top w:val="none" w:sz="0" w:space="0" w:color="auto"/>
                                        <w:left w:val="none" w:sz="0" w:space="0" w:color="auto"/>
                                        <w:bottom w:val="none" w:sz="0" w:space="0" w:color="auto"/>
                                        <w:right w:val="none" w:sz="0" w:space="0" w:color="auto"/>
                                      </w:divBdr>
                                    </w:div>
                                    <w:div w:id="1297643092">
                                      <w:marLeft w:val="0"/>
                                      <w:marRight w:val="0"/>
                                      <w:marTop w:val="0"/>
                                      <w:marBottom w:val="0"/>
                                      <w:divBdr>
                                        <w:top w:val="none" w:sz="0" w:space="0" w:color="auto"/>
                                        <w:left w:val="none" w:sz="0" w:space="0" w:color="auto"/>
                                        <w:bottom w:val="none" w:sz="0" w:space="0" w:color="auto"/>
                                        <w:right w:val="none" w:sz="0" w:space="0" w:color="auto"/>
                                      </w:divBdr>
                                    </w:div>
                                    <w:div w:id="368074168">
                                      <w:marLeft w:val="0"/>
                                      <w:marRight w:val="0"/>
                                      <w:marTop w:val="0"/>
                                      <w:marBottom w:val="0"/>
                                      <w:divBdr>
                                        <w:top w:val="none" w:sz="0" w:space="0" w:color="auto"/>
                                        <w:left w:val="none" w:sz="0" w:space="0" w:color="auto"/>
                                        <w:bottom w:val="none" w:sz="0" w:space="0" w:color="auto"/>
                                        <w:right w:val="none" w:sz="0" w:space="0" w:color="auto"/>
                                      </w:divBdr>
                                    </w:div>
                                    <w:div w:id="235632770">
                                      <w:marLeft w:val="0"/>
                                      <w:marRight w:val="0"/>
                                      <w:marTop w:val="0"/>
                                      <w:marBottom w:val="0"/>
                                      <w:divBdr>
                                        <w:top w:val="none" w:sz="0" w:space="0" w:color="auto"/>
                                        <w:left w:val="none" w:sz="0" w:space="0" w:color="auto"/>
                                        <w:bottom w:val="none" w:sz="0" w:space="0" w:color="auto"/>
                                        <w:right w:val="none" w:sz="0" w:space="0" w:color="auto"/>
                                      </w:divBdr>
                                    </w:div>
                                  </w:divsChild>
                                </w:div>
                                <w:div w:id="79510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7198274">
      <w:bodyDiv w:val="1"/>
      <w:marLeft w:val="0"/>
      <w:marRight w:val="0"/>
      <w:marTop w:val="0"/>
      <w:marBottom w:val="0"/>
      <w:divBdr>
        <w:top w:val="none" w:sz="0" w:space="0" w:color="auto"/>
        <w:left w:val="none" w:sz="0" w:space="0" w:color="auto"/>
        <w:bottom w:val="none" w:sz="0" w:space="0" w:color="auto"/>
        <w:right w:val="none" w:sz="0" w:space="0" w:color="auto"/>
      </w:divBdr>
    </w:div>
    <w:div w:id="1384910179">
      <w:bodyDiv w:val="1"/>
      <w:marLeft w:val="0"/>
      <w:marRight w:val="0"/>
      <w:marTop w:val="0"/>
      <w:marBottom w:val="0"/>
      <w:divBdr>
        <w:top w:val="none" w:sz="0" w:space="0" w:color="auto"/>
        <w:left w:val="none" w:sz="0" w:space="0" w:color="auto"/>
        <w:bottom w:val="none" w:sz="0" w:space="0" w:color="auto"/>
        <w:right w:val="none" w:sz="0" w:space="0" w:color="auto"/>
      </w:divBdr>
    </w:div>
    <w:div w:id="1453481832">
      <w:bodyDiv w:val="1"/>
      <w:marLeft w:val="0"/>
      <w:marRight w:val="0"/>
      <w:marTop w:val="0"/>
      <w:marBottom w:val="0"/>
      <w:divBdr>
        <w:top w:val="none" w:sz="0" w:space="0" w:color="auto"/>
        <w:left w:val="none" w:sz="0" w:space="0" w:color="auto"/>
        <w:bottom w:val="none" w:sz="0" w:space="0" w:color="auto"/>
        <w:right w:val="none" w:sz="0" w:space="0" w:color="auto"/>
      </w:divBdr>
    </w:div>
    <w:div w:id="1461067994">
      <w:bodyDiv w:val="1"/>
      <w:marLeft w:val="0"/>
      <w:marRight w:val="0"/>
      <w:marTop w:val="0"/>
      <w:marBottom w:val="0"/>
      <w:divBdr>
        <w:top w:val="none" w:sz="0" w:space="0" w:color="auto"/>
        <w:left w:val="none" w:sz="0" w:space="0" w:color="auto"/>
        <w:bottom w:val="none" w:sz="0" w:space="0" w:color="auto"/>
        <w:right w:val="none" w:sz="0" w:space="0" w:color="auto"/>
      </w:divBdr>
      <w:divsChild>
        <w:div w:id="431827282">
          <w:marLeft w:val="0"/>
          <w:marRight w:val="0"/>
          <w:marTop w:val="0"/>
          <w:marBottom w:val="0"/>
          <w:divBdr>
            <w:top w:val="none" w:sz="0" w:space="0" w:color="auto"/>
            <w:left w:val="none" w:sz="0" w:space="0" w:color="auto"/>
            <w:bottom w:val="none" w:sz="0" w:space="0" w:color="auto"/>
            <w:right w:val="none" w:sz="0" w:space="0" w:color="auto"/>
          </w:divBdr>
        </w:div>
        <w:div w:id="1661692104">
          <w:marLeft w:val="240"/>
          <w:marRight w:val="0"/>
          <w:marTop w:val="0"/>
          <w:marBottom w:val="0"/>
          <w:divBdr>
            <w:top w:val="none" w:sz="0" w:space="0" w:color="auto"/>
            <w:left w:val="none" w:sz="0" w:space="0" w:color="auto"/>
            <w:bottom w:val="none" w:sz="0" w:space="0" w:color="auto"/>
            <w:right w:val="none" w:sz="0" w:space="0" w:color="auto"/>
          </w:divBdr>
          <w:divsChild>
            <w:div w:id="1605653664">
              <w:marLeft w:val="0"/>
              <w:marRight w:val="0"/>
              <w:marTop w:val="0"/>
              <w:marBottom w:val="0"/>
              <w:divBdr>
                <w:top w:val="none" w:sz="0" w:space="0" w:color="auto"/>
                <w:left w:val="none" w:sz="0" w:space="0" w:color="auto"/>
                <w:bottom w:val="none" w:sz="0" w:space="0" w:color="auto"/>
                <w:right w:val="none" w:sz="0" w:space="0" w:color="auto"/>
              </w:divBdr>
              <w:divsChild>
                <w:div w:id="571820356">
                  <w:marLeft w:val="0"/>
                  <w:marRight w:val="0"/>
                  <w:marTop w:val="0"/>
                  <w:marBottom w:val="0"/>
                  <w:divBdr>
                    <w:top w:val="none" w:sz="0" w:space="0" w:color="auto"/>
                    <w:left w:val="none" w:sz="0" w:space="0" w:color="auto"/>
                    <w:bottom w:val="none" w:sz="0" w:space="0" w:color="auto"/>
                    <w:right w:val="none" w:sz="0" w:space="0" w:color="auto"/>
                  </w:divBdr>
                  <w:divsChild>
                    <w:div w:id="1346321418">
                      <w:marLeft w:val="0"/>
                      <w:marRight w:val="0"/>
                      <w:marTop w:val="0"/>
                      <w:marBottom w:val="0"/>
                      <w:divBdr>
                        <w:top w:val="none" w:sz="0" w:space="0" w:color="auto"/>
                        <w:left w:val="none" w:sz="0" w:space="0" w:color="auto"/>
                        <w:bottom w:val="none" w:sz="0" w:space="0" w:color="auto"/>
                        <w:right w:val="none" w:sz="0" w:space="0" w:color="auto"/>
                      </w:divBdr>
                    </w:div>
                    <w:div w:id="1775981362">
                      <w:marLeft w:val="240"/>
                      <w:marRight w:val="0"/>
                      <w:marTop w:val="0"/>
                      <w:marBottom w:val="0"/>
                      <w:divBdr>
                        <w:top w:val="none" w:sz="0" w:space="0" w:color="auto"/>
                        <w:left w:val="none" w:sz="0" w:space="0" w:color="auto"/>
                        <w:bottom w:val="none" w:sz="0" w:space="0" w:color="auto"/>
                        <w:right w:val="none" w:sz="0" w:space="0" w:color="auto"/>
                      </w:divBdr>
                      <w:divsChild>
                        <w:div w:id="1987320678">
                          <w:marLeft w:val="0"/>
                          <w:marRight w:val="0"/>
                          <w:marTop w:val="0"/>
                          <w:marBottom w:val="0"/>
                          <w:divBdr>
                            <w:top w:val="none" w:sz="0" w:space="0" w:color="auto"/>
                            <w:left w:val="none" w:sz="0" w:space="0" w:color="auto"/>
                            <w:bottom w:val="none" w:sz="0" w:space="0" w:color="auto"/>
                            <w:right w:val="none" w:sz="0" w:space="0" w:color="auto"/>
                          </w:divBdr>
                        </w:div>
                        <w:div w:id="539517214">
                          <w:marLeft w:val="0"/>
                          <w:marRight w:val="0"/>
                          <w:marTop w:val="0"/>
                          <w:marBottom w:val="0"/>
                          <w:divBdr>
                            <w:top w:val="none" w:sz="0" w:space="0" w:color="auto"/>
                            <w:left w:val="none" w:sz="0" w:space="0" w:color="auto"/>
                            <w:bottom w:val="none" w:sz="0" w:space="0" w:color="auto"/>
                            <w:right w:val="none" w:sz="0" w:space="0" w:color="auto"/>
                          </w:divBdr>
                        </w:div>
                        <w:div w:id="1386293103">
                          <w:marLeft w:val="0"/>
                          <w:marRight w:val="0"/>
                          <w:marTop w:val="0"/>
                          <w:marBottom w:val="0"/>
                          <w:divBdr>
                            <w:top w:val="none" w:sz="0" w:space="0" w:color="auto"/>
                            <w:left w:val="none" w:sz="0" w:space="0" w:color="auto"/>
                            <w:bottom w:val="none" w:sz="0" w:space="0" w:color="auto"/>
                            <w:right w:val="none" w:sz="0" w:space="0" w:color="auto"/>
                          </w:divBdr>
                        </w:div>
                      </w:divsChild>
                    </w:div>
                    <w:div w:id="1244531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987078">
              <w:marLeft w:val="0"/>
              <w:marRight w:val="0"/>
              <w:marTop w:val="0"/>
              <w:marBottom w:val="0"/>
              <w:divBdr>
                <w:top w:val="none" w:sz="0" w:space="0" w:color="auto"/>
                <w:left w:val="none" w:sz="0" w:space="0" w:color="auto"/>
                <w:bottom w:val="none" w:sz="0" w:space="0" w:color="auto"/>
                <w:right w:val="none" w:sz="0" w:space="0" w:color="auto"/>
              </w:divBdr>
              <w:divsChild>
                <w:div w:id="1199047732">
                  <w:marLeft w:val="0"/>
                  <w:marRight w:val="0"/>
                  <w:marTop w:val="0"/>
                  <w:marBottom w:val="0"/>
                  <w:divBdr>
                    <w:top w:val="none" w:sz="0" w:space="0" w:color="auto"/>
                    <w:left w:val="none" w:sz="0" w:space="0" w:color="auto"/>
                    <w:bottom w:val="none" w:sz="0" w:space="0" w:color="auto"/>
                    <w:right w:val="none" w:sz="0" w:space="0" w:color="auto"/>
                  </w:divBdr>
                  <w:divsChild>
                    <w:div w:id="728696975">
                      <w:marLeft w:val="0"/>
                      <w:marRight w:val="0"/>
                      <w:marTop w:val="0"/>
                      <w:marBottom w:val="0"/>
                      <w:divBdr>
                        <w:top w:val="none" w:sz="0" w:space="0" w:color="auto"/>
                        <w:left w:val="none" w:sz="0" w:space="0" w:color="auto"/>
                        <w:bottom w:val="none" w:sz="0" w:space="0" w:color="auto"/>
                        <w:right w:val="none" w:sz="0" w:space="0" w:color="auto"/>
                      </w:divBdr>
                    </w:div>
                    <w:div w:id="1081563064">
                      <w:marLeft w:val="240"/>
                      <w:marRight w:val="0"/>
                      <w:marTop w:val="0"/>
                      <w:marBottom w:val="0"/>
                      <w:divBdr>
                        <w:top w:val="none" w:sz="0" w:space="0" w:color="auto"/>
                        <w:left w:val="none" w:sz="0" w:space="0" w:color="auto"/>
                        <w:bottom w:val="none" w:sz="0" w:space="0" w:color="auto"/>
                        <w:right w:val="none" w:sz="0" w:space="0" w:color="auto"/>
                      </w:divBdr>
                      <w:divsChild>
                        <w:div w:id="1299217799">
                          <w:marLeft w:val="0"/>
                          <w:marRight w:val="0"/>
                          <w:marTop w:val="0"/>
                          <w:marBottom w:val="0"/>
                          <w:divBdr>
                            <w:top w:val="none" w:sz="0" w:space="0" w:color="auto"/>
                            <w:left w:val="none" w:sz="0" w:space="0" w:color="auto"/>
                            <w:bottom w:val="none" w:sz="0" w:space="0" w:color="auto"/>
                            <w:right w:val="none" w:sz="0" w:space="0" w:color="auto"/>
                          </w:divBdr>
                        </w:div>
                        <w:div w:id="1122260339">
                          <w:marLeft w:val="0"/>
                          <w:marRight w:val="0"/>
                          <w:marTop w:val="0"/>
                          <w:marBottom w:val="0"/>
                          <w:divBdr>
                            <w:top w:val="none" w:sz="0" w:space="0" w:color="auto"/>
                            <w:left w:val="none" w:sz="0" w:space="0" w:color="auto"/>
                            <w:bottom w:val="none" w:sz="0" w:space="0" w:color="auto"/>
                            <w:right w:val="none" w:sz="0" w:space="0" w:color="auto"/>
                          </w:divBdr>
                        </w:div>
                      </w:divsChild>
                    </w:div>
                    <w:div w:id="124730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015445">
              <w:marLeft w:val="0"/>
              <w:marRight w:val="0"/>
              <w:marTop w:val="0"/>
              <w:marBottom w:val="0"/>
              <w:divBdr>
                <w:top w:val="none" w:sz="0" w:space="0" w:color="auto"/>
                <w:left w:val="none" w:sz="0" w:space="0" w:color="auto"/>
                <w:bottom w:val="none" w:sz="0" w:space="0" w:color="auto"/>
                <w:right w:val="none" w:sz="0" w:space="0" w:color="auto"/>
              </w:divBdr>
              <w:divsChild>
                <w:div w:id="1958636277">
                  <w:marLeft w:val="0"/>
                  <w:marRight w:val="0"/>
                  <w:marTop w:val="0"/>
                  <w:marBottom w:val="0"/>
                  <w:divBdr>
                    <w:top w:val="none" w:sz="0" w:space="0" w:color="auto"/>
                    <w:left w:val="none" w:sz="0" w:space="0" w:color="auto"/>
                    <w:bottom w:val="none" w:sz="0" w:space="0" w:color="auto"/>
                    <w:right w:val="none" w:sz="0" w:space="0" w:color="auto"/>
                  </w:divBdr>
                  <w:divsChild>
                    <w:div w:id="1981032152">
                      <w:marLeft w:val="0"/>
                      <w:marRight w:val="0"/>
                      <w:marTop w:val="0"/>
                      <w:marBottom w:val="0"/>
                      <w:divBdr>
                        <w:top w:val="none" w:sz="0" w:space="0" w:color="auto"/>
                        <w:left w:val="none" w:sz="0" w:space="0" w:color="auto"/>
                        <w:bottom w:val="none" w:sz="0" w:space="0" w:color="auto"/>
                        <w:right w:val="none" w:sz="0" w:space="0" w:color="auto"/>
                      </w:divBdr>
                    </w:div>
                    <w:div w:id="1742024343">
                      <w:marLeft w:val="240"/>
                      <w:marRight w:val="0"/>
                      <w:marTop w:val="0"/>
                      <w:marBottom w:val="0"/>
                      <w:divBdr>
                        <w:top w:val="none" w:sz="0" w:space="0" w:color="auto"/>
                        <w:left w:val="none" w:sz="0" w:space="0" w:color="auto"/>
                        <w:bottom w:val="none" w:sz="0" w:space="0" w:color="auto"/>
                        <w:right w:val="none" w:sz="0" w:space="0" w:color="auto"/>
                      </w:divBdr>
                      <w:divsChild>
                        <w:div w:id="1883864323">
                          <w:marLeft w:val="0"/>
                          <w:marRight w:val="0"/>
                          <w:marTop w:val="0"/>
                          <w:marBottom w:val="0"/>
                          <w:divBdr>
                            <w:top w:val="none" w:sz="0" w:space="0" w:color="auto"/>
                            <w:left w:val="none" w:sz="0" w:space="0" w:color="auto"/>
                            <w:bottom w:val="none" w:sz="0" w:space="0" w:color="auto"/>
                            <w:right w:val="none" w:sz="0" w:space="0" w:color="auto"/>
                          </w:divBdr>
                          <w:divsChild>
                            <w:div w:id="1858301025">
                              <w:marLeft w:val="0"/>
                              <w:marRight w:val="0"/>
                              <w:marTop w:val="0"/>
                              <w:marBottom w:val="0"/>
                              <w:divBdr>
                                <w:top w:val="none" w:sz="0" w:space="0" w:color="auto"/>
                                <w:left w:val="none" w:sz="0" w:space="0" w:color="auto"/>
                                <w:bottom w:val="none" w:sz="0" w:space="0" w:color="auto"/>
                                <w:right w:val="none" w:sz="0" w:space="0" w:color="auto"/>
                              </w:divBdr>
                              <w:divsChild>
                                <w:div w:id="1326400737">
                                  <w:marLeft w:val="0"/>
                                  <w:marRight w:val="0"/>
                                  <w:marTop w:val="0"/>
                                  <w:marBottom w:val="0"/>
                                  <w:divBdr>
                                    <w:top w:val="none" w:sz="0" w:space="0" w:color="auto"/>
                                    <w:left w:val="none" w:sz="0" w:space="0" w:color="auto"/>
                                    <w:bottom w:val="none" w:sz="0" w:space="0" w:color="auto"/>
                                    <w:right w:val="none" w:sz="0" w:space="0" w:color="auto"/>
                                  </w:divBdr>
                                </w:div>
                                <w:div w:id="739836241">
                                  <w:marLeft w:val="240"/>
                                  <w:marRight w:val="0"/>
                                  <w:marTop w:val="0"/>
                                  <w:marBottom w:val="0"/>
                                  <w:divBdr>
                                    <w:top w:val="none" w:sz="0" w:space="0" w:color="auto"/>
                                    <w:left w:val="none" w:sz="0" w:space="0" w:color="auto"/>
                                    <w:bottom w:val="none" w:sz="0" w:space="0" w:color="auto"/>
                                    <w:right w:val="none" w:sz="0" w:space="0" w:color="auto"/>
                                  </w:divBdr>
                                  <w:divsChild>
                                    <w:div w:id="81923895">
                                      <w:marLeft w:val="0"/>
                                      <w:marRight w:val="0"/>
                                      <w:marTop w:val="0"/>
                                      <w:marBottom w:val="0"/>
                                      <w:divBdr>
                                        <w:top w:val="none" w:sz="0" w:space="0" w:color="auto"/>
                                        <w:left w:val="none" w:sz="0" w:space="0" w:color="auto"/>
                                        <w:bottom w:val="none" w:sz="0" w:space="0" w:color="auto"/>
                                        <w:right w:val="none" w:sz="0" w:space="0" w:color="auto"/>
                                      </w:divBdr>
                                    </w:div>
                                    <w:div w:id="1350255681">
                                      <w:marLeft w:val="0"/>
                                      <w:marRight w:val="0"/>
                                      <w:marTop w:val="0"/>
                                      <w:marBottom w:val="0"/>
                                      <w:divBdr>
                                        <w:top w:val="none" w:sz="0" w:space="0" w:color="auto"/>
                                        <w:left w:val="none" w:sz="0" w:space="0" w:color="auto"/>
                                        <w:bottom w:val="none" w:sz="0" w:space="0" w:color="auto"/>
                                        <w:right w:val="none" w:sz="0" w:space="0" w:color="auto"/>
                                      </w:divBdr>
                                    </w:div>
                                    <w:div w:id="399867701">
                                      <w:marLeft w:val="0"/>
                                      <w:marRight w:val="0"/>
                                      <w:marTop w:val="0"/>
                                      <w:marBottom w:val="0"/>
                                      <w:divBdr>
                                        <w:top w:val="none" w:sz="0" w:space="0" w:color="auto"/>
                                        <w:left w:val="none" w:sz="0" w:space="0" w:color="auto"/>
                                        <w:bottom w:val="none" w:sz="0" w:space="0" w:color="auto"/>
                                        <w:right w:val="none" w:sz="0" w:space="0" w:color="auto"/>
                                      </w:divBdr>
                                    </w:div>
                                    <w:div w:id="375392760">
                                      <w:marLeft w:val="0"/>
                                      <w:marRight w:val="0"/>
                                      <w:marTop w:val="0"/>
                                      <w:marBottom w:val="0"/>
                                      <w:divBdr>
                                        <w:top w:val="none" w:sz="0" w:space="0" w:color="auto"/>
                                        <w:left w:val="none" w:sz="0" w:space="0" w:color="auto"/>
                                        <w:bottom w:val="none" w:sz="0" w:space="0" w:color="auto"/>
                                        <w:right w:val="none" w:sz="0" w:space="0" w:color="auto"/>
                                      </w:divBdr>
                                      <w:divsChild>
                                        <w:div w:id="461459332">
                                          <w:marLeft w:val="0"/>
                                          <w:marRight w:val="0"/>
                                          <w:marTop w:val="0"/>
                                          <w:marBottom w:val="0"/>
                                          <w:divBdr>
                                            <w:top w:val="none" w:sz="0" w:space="0" w:color="auto"/>
                                            <w:left w:val="none" w:sz="0" w:space="0" w:color="auto"/>
                                            <w:bottom w:val="none" w:sz="0" w:space="0" w:color="auto"/>
                                            <w:right w:val="none" w:sz="0" w:space="0" w:color="auto"/>
                                          </w:divBdr>
                                          <w:divsChild>
                                            <w:div w:id="1374453609">
                                              <w:marLeft w:val="0"/>
                                              <w:marRight w:val="0"/>
                                              <w:marTop w:val="0"/>
                                              <w:marBottom w:val="0"/>
                                              <w:divBdr>
                                                <w:top w:val="none" w:sz="0" w:space="0" w:color="auto"/>
                                                <w:left w:val="none" w:sz="0" w:space="0" w:color="auto"/>
                                                <w:bottom w:val="none" w:sz="0" w:space="0" w:color="auto"/>
                                                <w:right w:val="none" w:sz="0" w:space="0" w:color="auto"/>
                                              </w:divBdr>
                                            </w:div>
                                            <w:div w:id="346518733">
                                              <w:marLeft w:val="240"/>
                                              <w:marRight w:val="0"/>
                                              <w:marTop w:val="0"/>
                                              <w:marBottom w:val="0"/>
                                              <w:divBdr>
                                                <w:top w:val="none" w:sz="0" w:space="0" w:color="auto"/>
                                                <w:left w:val="none" w:sz="0" w:space="0" w:color="auto"/>
                                                <w:bottom w:val="none" w:sz="0" w:space="0" w:color="auto"/>
                                                <w:right w:val="none" w:sz="0" w:space="0" w:color="auto"/>
                                              </w:divBdr>
                                            </w:div>
                                            <w:div w:id="43282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45409">
                                      <w:marLeft w:val="0"/>
                                      <w:marRight w:val="0"/>
                                      <w:marTop w:val="0"/>
                                      <w:marBottom w:val="0"/>
                                      <w:divBdr>
                                        <w:top w:val="none" w:sz="0" w:space="0" w:color="auto"/>
                                        <w:left w:val="none" w:sz="0" w:space="0" w:color="auto"/>
                                        <w:bottom w:val="none" w:sz="0" w:space="0" w:color="auto"/>
                                        <w:right w:val="none" w:sz="0" w:space="0" w:color="auto"/>
                                      </w:divBdr>
                                    </w:div>
                                  </w:divsChild>
                                </w:div>
                                <w:div w:id="310599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684695">
                          <w:marLeft w:val="0"/>
                          <w:marRight w:val="0"/>
                          <w:marTop w:val="0"/>
                          <w:marBottom w:val="0"/>
                          <w:divBdr>
                            <w:top w:val="none" w:sz="0" w:space="0" w:color="auto"/>
                            <w:left w:val="none" w:sz="0" w:space="0" w:color="auto"/>
                            <w:bottom w:val="none" w:sz="0" w:space="0" w:color="auto"/>
                            <w:right w:val="none" w:sz="0" w:space="0" w:color="auto"/>
                          </w:divBdr>
                          <w:divsChild>
                            <w:div w:id="968436356">
                              <w:marLeft w:val="0"/>
                              <w:marRight w:val="0"/>
                              <w:marTop w:val="0"/>
                              <w:marBottom w:val="0"/>
                              <w:divBdr>
                                <w:top w:val="none" w:sz="0" w:space="0" w:color="auto"/>
                                <w:left w:val="none" w:sz="0" w:space="0" w:color="auto"/>
                                <w:bottom w:val="none" w:sz="0" w:space="0" w:color="auto"/>
                                <w:right w:val="none" w:sz="0" w:space="0" w:color="auto"/>
                              </w:divBdr>
                              <w:divsChild>
                                <w:div w:id="2139106141">
                                  <w:marLeft w:val="0"/>
                                  <w:marRight w:val="0"/>
                                  <w:marTop w:val="0"/>
                                  <w:marBottom w:val="0"/>
                                  <w:divBdr>
                                    <w:top w:val="none" w:sz="0" w:space="0" w:color="auto"/>
                                    <w:left w:val="none" w:sz="0" w:space="0" w:color="auto"/>
                                    <w:bottom w:val="none" w:sz="0" w:space="0" w:color="auto"/>
                                    <w:right w:val="none" w:sz="0" w:space="0" w:color="auto"/>
                                  </w:divBdr>
                                </w:div>
                                <w:div w:id="46413906">
                                  <w:marLeft w:val="240"/>
                                  <w:marRight w:val="0"/>
                                  <w:marTop w:val="0"/>
                                  <w:marBottom w:val="0"/>
                                  <w:divBdr>
                                    <w:top w:val="none" w:sz="0" w:space="0" w:color="auto"/>
                                    <w:left w:val="none" w:sz="0" w:space="0" w:color="auto"/>
                                    <w:bottom w:val="none" w:sz="0" w:space="0" w:color="auto"/>
                                    <w:right w:val="none" w:sz="0" w:space="0" w:color="auto"/>
                                  </w:divBdr>
                                  <w:divsChild>
                                    <w:div w:id="527645756">
                                      <w:marLeft w:val="0"/>
                                      <w:marRight w:val="0"/>
                                      <w:marTop w:val="0"/>
                                      <w:marBottom w:val="0"/>
                                      <w:divBdr>
                                        <w:top w:val="none" w:sz="0" w:space="0" w:color="auto"/>
                                        <w:left w:val="none" w:sz="0" w:space="0" w:color="auto"/>
                                        <w:bottom w:val="none" w:sz="0" w:space="0" w:color="auto"/>
                                        <w:right w:val="none" w:sz="0" w:space="0" w:color="auto"/>
                                      </w:divBdr>
                                      <w:divsChild>
                                        <w:div w:id="2049407319">
                                          <w:marLeft w:val="0"/>
                                          <w:marRight w:val="0"/>
                                          <w:marTop w:val="0"/>
                                          <w:marBottom w:val="0"/>
                                          <w:divBdr>
                                            <w:top w:val="none" w:sz="0" w:space="0" w:color="auto"/>
                                            <w:left w:val="none" w:sz="0" w:space="0" w:color="auto"/>
                                            <w:bottom w:val="none" w:sz="0" w:space="0" w:color="auto"/>
                                            <w:right w:val="none" w:sz="0" w:space="0" w:color="auto"/>
                                          </w:divBdr>
                                          <w:divsChild>
                                            <w:div w:id="481242794">
                                              <w:marLeft w:val="0"/>
                                              <w:marRight w:val="0"/>
                                              <w:marTop w:val="0"/>
                                              <w:marBottom w:val="0"/>
                                              <w:divBdr>
                                                <w:top w:val="none" w:sz="0" w:space="0" w:color="auto"/>
                                                <w:left w:val="none" w:sz="0" w:space="0" w:color="auto"/>
                                                <w:bottom w:val="none" w:sz="0" w:space="0" w:color="auto"/>
                                                <w:right w:val="none" w:sz="0" w:space="0" w:color="auto"/>
                                              </w:divBdr>
                                            </w:div>
                                            <w:div w:id="1634479184">
                                              <w:marLeft w:val="240"/>
                                              <w:marRight w:val="0"/>
                                              <w:marTop w:val="0"/>
                                              <w:marBottom w:val="0"/>
                                              <w:divBdr>
                                                <w:top w:val="none" w:sz="0" w:space="0" w:color="auto"/>
                                                <w:left w:val="none" w:sz="0" w:space="0" w:color="auto"/>
                                                <w:bottom w:val="none" w:sz="0" w:space="0" w:color="auto"/>
                                                <w:right w:val="none" w:sz="0" w:space="0" w:color="auto"/>
                                              </w:divBdr>
                                              <w:divsChild>
                                                <w:div w:id="912547492">
                                                  <w:marLeft w:val="0"/>
                                                  <w:marRight w:val="0"/>
                                                  <w:marTop w:val="0"/>
                                                  <w:marBottom w:val="0"/>
                                                  <w:divBdr>
                                                    <w:top w:val="none" w:sz="0" w:space="0" w:color="auto"/>
                                                    <w:left w:val="none" w:sz="0" w:space="0" w:color="auto"/>
                                                    <w:bottom w:val="none" w:sz="0" w:space="0" w:color="auto"/>
                                                    <w:right w:val="none" w:sz="0" w:space="0" w:color="auto"/>
                                                  </w:divBdr>
                                                </w:div>
                                                <w:div w:id="1280798111">
                                                  <w:marLeft w:val="0"/>
                                                  <w:marRight w:val="0"/>
                                                  <w:marTop w:val="0"/>
                                                  <w:marBottom w:val="0"/>
                                                  <w:divBdr>
                                                    <w:top w:val="none" w:sz="0" w:space="0" w:color="auto"/>
                                                    <w:left w:val="none" w:sz="0" w:space="0" w:color="auto"/>
                                                    <w:bottom w:val="none" w:sz="0" w:space="0" w:color="auto"/>
                                                    <w:right w:val="none" w:sz="0" w:space="0" w:color="auto"/>
                                                  </w:divBdr>
                                                </w:div>
                                                <w:div w:id="228813133">
                                                  <w:marLeft w:val="0"/>
                                                  <w:marRight w:val="0"/>
                                                  <w:marTop w:val="0"/>
                                                  <w:marBottom w:val="0"/>
                                                  <w:divBdr>
                                                    <w:top w:val="none" w:sz="0" w:space="0" w:color="auto"/>
                                                    <w:left w:val="none" w:sz="0" w:space="0" w:color="auto"/>
                                                    <w:bottom w:val="none" w:sz="0" w:space="0" w:color="auto"/>
                                                    <w:right w:val="none" w:sz="0" w:space="0" w:color="auto"/>
                                                  </w:divBdr>
                                                </w:div>
                                                <w:div w:id="1308123889">
                                                  <w:marLeft w:val="0"/>
                                                  <w:marRight w:val="0"/>
                                                  <w:marTop w:val="0"/>
                                                  <w:marBottom w:val="0"/>
                                                  <w:divBdr>
                                                    <w:top w:val="none" w:sz="0" w:space="0" w:color="auto"/>
                                                    <w:left w:val="none" w:sz="0" w:space="0" w:color="auto"/>
                                                    <w:bottom w:val="none" w:sz="0" w:space="0" w:color="auto"/>
                                                    <w:right w:val="none" w:sz="0" w:space="0" w:color="auto"/>
                                                  </w:divBdr>
                                                </w:div>
                                                <w:div w:id="1757096904">
                                                  <w:marLeft w:val="0"/>
                                                  <w:marRight w:val="0"/>
                                                  <w:marTop w:val="0"/>
                                                  <w:marBottom w:val="0"/>
                                                  <w:divBdr>
                                                    <w:top w:val="none" w:sz="0" w:space="0" w:color="auto"/>
                                                    <w:left w:val="none" w:sz="0" w:space="0" w:color="auto"/>
                                                    <w:bottom w:val="none" w:sz="0" w:space="0" w:color="auto"/>
                                                    <w:right w:val="none" w:sz="0" w:space="0" w:color="auto"/>
                                                  </w:divBdr>
                                                </w:div>
                                                <w:div w:id="509103651">
                                                  <w:marLeft w:val="0"/>
                                                  <w:marRight w:val="0"/>
                                                  <w:marTop w:val="0"/>
                                                  <w:marBottom w:val="0"/>
                                                  <w:divBdr>
                                                    <w:top w:val="none" w:sz="0" w:space="0" w:color="auto"/>
                                                    <w:left w:val="none" w:sz="0" w:space="0" w:color="auto"/>
                                                    <w:bottom w:val="none" w:sz="0" w:space="0" w:color="auto"/>
                                                    <w:right w:val="none" w:sz="0" w:space="0" w:color="auto"/>
                                                  </w:divBdr>
                                                </w:div>
                                                <w:div w:id="988902023">
                                                  <w:marLeft w:val="0"/>
                                                  <w:marRight w:val="0"/>
                                                  <w:marTop w:val="0"/>
                                                  <w:marBottom w:val="0"/>
                                                  <w:divBdr>
                                                    <w:top w:val="none" w:sz="0" w:space="0" w:color="auto"/>
                                                    <w:left w:val="none" w:sz="0" w:space="0" w:color="auto"/>
                                                    <w:bottom w:val="none" w:sz="0" w:space="0" w:color="auto"/>
                                                    <w:right w:val="none" w:sz="0" w:space="0" w:color="auto"/>
                                                  </w:divBdr>
                                                </w:div>
                                              </w:divsChild>
                                            </w:div>
                                            <w:div w:id="99301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352340">
                                      <w:marLeft w:val="0"/>
                                      <w:marRight w:val="0"/>
                                      <w:marTop w:val="0"/>
                                      <w:marBottom w:val="0"/>
                                      <w:divBdr>
                                        <w:top w:val="none" w:sz="0" w:space="0" w:color="auto"/>
                                        <w:left w:val="none" w:sz="0" w:space="0" w:color="auto"/>
                                        <w:bottom w:val="none" w:sz="0" w:space="0" w:color="auto"/>
                                        <w:right w:val="none" w:sz="0" w:space="0" w:color="auto"/>
                                      </w:divBdr>
                                      <w:divsChild>
                                        <w:div w:id="1096292563">
                                          <w:marLeft w:val="0"/>
                                          <w:marRight w:val="0"/>
                                          <w:marTop w:val="0"/>
                                          <w:marBottom w:val="0"/>
                                          <w:divBdr>
                                            <w:top w:val="none" w:sz="0" w:space="0" w:color="auto"/>
                                            <w:left w:val="none" w:sz="0" w:space="0" w:color="auto"/>
                                            <w:bottom w:val="none" w:sz="0" w:space="0" w:color="auto"/>
                                            <w:right w:val="none" w:sz="0" w:space="0" w:color="auto"/>
                                          </w:divBdr>
                                          <w:divsChild>
                                            <w:div w:id="1958372577">
                                              <w:marLeft w:val="0"/>
                                              <w:marRight w:val="0"/>
                                              <w:marTop w:val="0"/>
                                              <w:marBottom w:val="0"/>
                                              <w:divBdr>
                                                <w:top w:val="none" w:sz="0" w:space="0" w:color="auto"/>
                                                <w:left w:val="none" w:sz="0" w:space="0" w:color="auto"/>
                                                <w:bottom w:val="none" w:sz="0" w:space="0" w:color="auto"/>
                                                <w:right w:val="none" w:sz="0" w:space="0" w:color="auto"/>
                                              </w:divBdr>
                                            </w:div>
                                            <w:div w:id="1290429727">
                                              <w:marLeft w:val="240"/>
                                              <w:marRight w:val="0"/>
                                              <w:marTop w:val="0"/>
                                              <w:marBottom w:val="0"/>
                                              <w:divBdr>
                                                <w:top w:val="none" w:sz="0" w:space="0" w:color="auto"/>
                                                <w:left w:val="none" w:sz="0" w:space="0" w:color="auto"/>
                                                <w:bottom w:val="none" w:sz="0" w:space="0" w:color="auto"/>
                                                <w:right w:val="none" w:sz="0" w:space="0" w:color="auto"/>
                                              </w:divBdr>
                                              <w:divsChild>
                                                <w:div w:id="911938108">
                                                  <w:marLeft w:val="0"/>
                                                  <w:marRight w:val="0"/>
                                                  <w:marTop w:val="0"/>
                                                  <w:marBottom w:val="0"/>
                                                  <w:divBdr>
                                                    <w:top w:val="none" w:sz="0" w:space="0" w:color="auto"/>
                                                    <w:left w:val="none" w:sz="0" w:space="0" w:color="auto"/>
                                                    <w:bottom w:val="none" w:sz="0" w:space="0" w:color="auto"/>
                                                    <w:right w:val="none" w:sz="0" w:space="0" w:color="auto"/>
                                                  </w:divBdr>
                                                </w:div>
                                                <w:div w:id="479349200">
                                                  <w:marLeft w:val="0"/>
                                                  <w:marRight w:val="0"/>
                                                  <w:marTop w:val="0"/>
                                                  <w:marBottom w:val="0"/>
                                                  <w:divBdr>
                                                    <w:top w:val="none" w:sz="0" w:space="0" w:color="auto"/>
                                                    <w:left w:val="none" w:sz="0" w:space="0" w:color="auto"/>
                                                    <w:bottom w:val="none" w:sz="0" w:space="0" w:color="auto"/>
                                                    <w:right w:val="none" w:sz="0" w:space="0" w:color="auto"/>
                                                  </w:divBdr>
                                                </w:div>
                                                <w:div w:id="1442408816">
                                                  <w:marLeft w:val="0"/>
                                                  <w:marRight w:val="0"/>
                                                  <w:marTop w:val="0"/>
                                                  <w:marBottom w:val="0"/>
                                                  <w:divBdr>
                                                    <w:top w:val="none" w:sz="0" w:space="0" w:color="auto"/>
                                                    <w:left w:val="none" w:sz="0" w:space="0" w:color="auto"/>
                                                    <w:bottom w:val="none" w:sz="0" w:space="0" w:color="auto"/>
                                                    <w:right w:val="none" w:sz="0" w:space="0" w:color="auto"/>
                                                  </w:divBdr>
                                                </w:div>
                                                <w:div w:id="289284430">
                                                  <w:marLeft w:val="0"/>
                                                  <w:marRight w:val="0"/>
                                                  <w:marTop w:val="0"/>
                                                  <w:marBottom w:val="0"/>
                                                  <w:divBdr>
                                                    <w:top w:val="none" w:sz="0" w:space="0" w:color="auto"/>
                                                    <w:left w:val="none" w:sz="0" w:space="0" w:color="auto"/>
                                                    <w:bottom w:val="none" w:sz="0" w:space="0" w:color="auto"/>
                                                    <w:right w:val="none" w:sz="0" w:space="0" w:color="auto"/>
                                                  </w:divBdr>
                                                </w:div>
                                                <w:div w:id="865866693">
                                                  <w:marLeft w:val="0"/>
                                                  <w:marRight w:val="0"/>
                                                  <w:marTop w:val="0"/>
                                                  <w:marBottom w:val="0"/>
                                                  <w:divBdr>
                                                    <w:top w:val="none" w:sz="0" w:space="0" w:color="auto"/>
                                                    <w:left w:val="none" w:sz="0" w:space="0" w:color="auto"/>
                                                    <w:bottom w:val="none" w:sz="0" w:space="0" w:color="auto"/>
                                                    <w:right w:val="none" w:sz="0" w:space="0" w:color="auto"/>
                                                  </w:divBdr>
                                                </w:div>
                                                <w:div w:id="1737895427">
                                                  <w:marLeft w:val="0"/>
                                                  <w:marRight w:val="0"/>
                                                  <w:marTop w:val="0"/>
                                                  <w:marBottom w:val="0"/>
                                                  <w:divBdr>
                                                    <w:top w:val="none" w:sz="0" w:space="0" w:color="auto"/>
                                                    <w:left w:val="none" w:sz="0" w:space="0" w:color="auto"/>
                                                    <w:bottom w:val="none" w:sz="0" w:space="0" w:color="auto"/>
                                                    <w:right w:val="none" w:sz="0" w:space="0" w:color="auto"/>
                                                  </w:divBdr>
                                                </w:div>
                                              </w:divsChild>
                                            </w:div>
                                            <w:div w:id="188162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81711">
                                      <w:marLeft w:val="0"/>
                                      <w:marRight w:val="0"/>
                                      <w:marTop w:val="0"/>
                                      <w:marBottom w:val="0"/>
                                      <w:divBdr>
                                        <w:top w:val="none" w:sz="0" w:space="0" w:color="auto"/>
                                        <w:left w:val="none" w:sz="0" w:space="0" w:color="auto"/>
                                        <w:bottom w:val="none" w:sz="0" w:space="0" w:color="auto"/>
                                        <w:right w:val="none" w:sz="0" w:space="0" w:color="auto"/>
                                      </w:divBdr>
                                      <w:divsChild>
                                        <w:div w:id="1938246451">
                                          <w:marLeft w:val="0"/>
                                          <w:marRight w:val="0"/>
                                          <w:marTop w:val="0"/>
                                          <w:marBottom w:val="0"/>
                                          <w:divBdr>
                                            <w:top w:val="none" w:sz="0" w:space="0" w:color="auto"/>
                                            <w:left w:val="none" w:sz="0" w:space="0" w:color="auto"/>
                                            <w:bottom w:val="none" w:sz="0" w:space="0" w:color="auto"/>
                                            <w:right w:val="none" w:sz="0" w:space="0" w:color="auto"/>
                                          </w:divBdr>
                                          <w:divsChild>
                                            <w:div w:id="202527559">
                                              <w:marLeft w:val="0"/>
                                              <w:marRight w:val="0"/>
                                              <w:marTop w:val="0"/>
                                              <w:marBottom w:val="0"/>
                                              <w:divBdr>
                                                <w:top w:val="none" w:sz="0" w:space="0" w:color="auto"/>
                                                <w:left w:val="none" w:sz="0" w:space="0" w:color="auto"/>
                                                <w:bottom w:val="none" w:sz="0" w:space="0" w:color="auto"/>
                                                <w:right w:val="none" w:sz="0" w:space="0" w:color="auto"/>
                                              </w:divBdr>
                                            </w:div>
                                            <w:div w:id="746538595">
                                              <w:marLeft w:val="240"/>
                                              <w:marRight w:val="0"/>
                                              <w:marTop w:val="0"/>
                                              <w:marBottom w:val="0"/>
                                              <w:divBdr>
                                                <w:top w:val="none" w:sz="0" w:space="0" w:color="auto"/>
                                                <w:left w:val="none" w:sz="0" w:space="0" w:color="auto"/>
                                                <w:bottom w:val="none" w:sz="0" w:space="0" w:color="auto"/>
                                                <w:right w:val="none" w:sz="0" w:space="0" w:color="auto"/>
                                              </w:divBdr>
                                              <w:divsChild>
                                                <w:div w:id="1625430022">
                                                  <w:marLeft w:val="0"/>
                                                  <w:marRight w:val="0"/>
                                                  <w:marTop w:val="0"/>
                                                  <w:marBottom w:val="0"/>
                                                  <w:divBdr>
                                                    <w:top w:val="none" w:sz="0" w:space="0" w:color="auto"/>
                                                    <w:left w:val="none" w:sz="0" w:space="0" w:color="auto"/>
                                                    <w:bottom w:val="none" w:sz="0" w:space="0" w:color="auto"/>
                                                    <w:right w:val="none" w:sz="0" w:space="0" w:color="auto"/>
                                                  </w:divBdr>
                                                </w:div>
                                                <w:div w:id="66945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4813131">
      <w:bodyDiv w:val="1"/>
      <w:marLeft w:val="0"/>
      <w:marRight w:val="0"/>
      <w:marTop w:val="0"/>
      <w:marBottom w:val="0"/>
      <w:divBdr>
        <w:top w:val="none" w:sz="0" w:space="0" w:color="auto"/>
        <w:left w:val="none" w:sz="0" w:space="0" w:color="auto"/>
        <w:bottom w:val="none" w:sz="0" w:space="0" w:color="auto"/>
        <w:right w:val="none" w:sz="0" w:space="0" w:color="auto"/>
      </w:divBdr>
    </w:div>
    <w:div w:id="1550612312">
      <w:bodyDiv w:val="1"/>
      <w:marLeft w:val="0"/>
      <w:marRight w:val="0"/>
      <w:marTop w:val="0"/>
      <w:marBottom w:val="0"/>
      <w:divBdr>
        <w:top w:val="none" w:sz="0" w:space="0" w:color="auto"/>
        <w:left w:val="none" w:sz="0" w:space="0" w:color="auto"/>
        <w:bottom w:val="none" w:sz="0" w:space="0" w:color="auto"/>
        <w:right w:val="none" w:sz="0" w:space="0" w:color="auto"/>
      </w:divBdr>
    </w:div>
    <w:div w:id="1558740990">
      <w:bodyDiv w:val="1"/>
      <w:marLeft w:val="0"/>
      <w:marRight w:val="0"/>
      <w:marTop w:val="0"/>
      <w:marBottom w:val="0"/>
      <w:divBdr>
        <w:top w:val="none" w:sz="0" w:space="0" w:color="auto"/>
        <w:left w:val="none" w:sz="0" w:space="0" w:color="auto"/>
        <w:bottom w:val="none" w:sz="0" w:space="0" w:color="auto"/>
        <w:right w:val="none" w:sz="0" w:space="0" w:color="auto"/>
      </w:divBdr>
    </w:div>
    <w:div w:id="1605112575">
      <w:bodyDiv w:val="1"/>
      <w:marLeft w:val="0"/>
      <w:marRight w:val="0"/>
      <w:marTop w:val="0"/>
      <w:marBottom w:val="0"/>
      <w:divBdr>
        <w:top w:val="none" w:sz="0" w:space="0" w:color="auto"/>
        <w:left w:val="none" w:sz="0" w:space="0" w:color="auto"/>
        <w:bottom w:val="none" w:sz="0" w:space="0" w:color="auto"/>
        <w:right w:val="none" w:sz="0" w:space="0" w:color="auto"/>
      </w:divBdr>
      <w:divsChild>
        <w:div w:id="212470897">
          <w:marLeft w:val="0"/>
          <w:marRight w:val="0"/>
          <w:marTop w:val="0"/>
          <w:marBottom w:val="0"/>
          <w:divBdr>
            <w:top w:val="none" w:sz="0" w:space="0" w:color="auto"/>
            <w:left w:val="none" w:sz="0" w:space="0" w:color="auto"/>
            <w:bottom w:val="none" w:sz="0" w:space="0" w:color="auto"/>
            <w:right w:val="none" w:sz="0" w:space="0" w:color="auto"/>
          </w:divBdr>
        </w:div>
      </w:divsChild>
    </w:div>
    <w:div w:id="1612004940">
      <w:bodyDiv w:val="1"/>
      <w:marLeft w:val="0"/>
      <w:marRight w:val="0"/>
      <w:marTop w:val="0"/>
      <w:marBottom w:val="0"/>
      <w:divBdr>
        <w:top w:val="none" w:sz="0" w:space="0" w:color="auto"/>
        <w:left w:val="none" w:sz="0" w:space="0" w:color="auto"/>
        <w:bottom w:val="none" w:sz="0" w:space="0" w:color="auto"/>
        <w:right w:val="none" w:sz="0" w:space="0" w:color="auto"/>
      </w:divBdr>
    </w:div>
    <w:div w:id="1634871517">
      <w:bodyDiv w:val="1"/>
      <w:marLeft w:val="0"/>
      <w:marRight w:val="0"/>
      <w:marTop w:val="0"/>
      <w:marBottom w:val="0"/>
      <w:divBdr>
        <w:top w:val="none" w:sz="0" w:space="0" w:color="auto"/>
        <w:left w:val="none" w:sz="0" w:space="0" w:color="auto"/>
        <w:bottom w:val="none" w:sz="0" w:space="0" w:color="auto"/>
        <w:right w:val="none" w:sz="0" w:space="0" w:color="auto"/>
      </w:divBdr>
      <w:divsChild>
        <w:div w:id="1303923493">
          <w:marLeft w:val="518"/>
          <w:marRight w:val="0"/>
          <w:marTop w:val="252"/>
          <w:marBottom w:val="0"/>
          <w:divBdr>
            <w:top w:val="none" w:sz="0" w:space="0" w:color="auto"/>
            <w:left w:val="none" w:sz="0" w:space="0" w:color="auto"/>
            <w:bottom w:val="none" w:sz="0" w:space="0" w:color="auto"/>
            <w:right w:val="none" w:sz="0" w:space="0" w:color="auto"/>
          </w:divBdr>
        </w:div>
        <w:div w:id="807015097">
          <w:marLeft w:val="835"/>
          <w:marRight w:val="0"/>
          <w:marTop w:val="151"/>
          <w:marBottom w:val="0"/>
          <w:divBdr>
            <w:top w:val="none" w:sz="0" w:space="0" w:color="auto"/>
            <w:left w:val="none" w:sz="0" w:space="0" w:color="auto"/>
            <w:bottom w:val="none" w:sz="0" w:space="0" w:color="auto"/>
            <w:right w:val="none" w:sz="0" w:space="0" w:color="auto"/>
          </w:divBdr>
        </w:div>
      </w:divsChild>
    </w:div>
    <w:div w:id="1769152552">
      <w:bodyDiv w:val="1"/>
      <w:marLeft w:val="0"/>
      <w:marRight w:val="0"/>
      <w:marTop w:val="0"/>
      <w:marBottom w:val="0"/>
      <w:divBdr>
        <w:top w:val="none" w:sz="0" w:space="0" w:color="auto"/>
        <w:left w:val="none" w:sz="0" w:space="0" w:color="auto"/>
        <w:bottom w:val="none" w:sz="0" w:space="0" w:color="auto"/>
        <w:right w:val="none" w:sz="0" w:space="0" w:color="auto"/>
      </w:divBdr>
    </w:div>
    <w:div w:id="1817527352">
      <w:bodyDiv w:val="1"/>
      <w:marLeft w:val="0"/>
      <w:marRight w:val="0"/>
      <w:marTop w:val="0"/>
      <w:marBottom w:val="0"/>
      <w:divBdr>
        <w:top w:val="none" w:sz="0" w:space="0" w:color="auto"/>
        <w:left w:val="none" w:sz="0" w:space="0" w:color="auto"/>
        <w:bottom w:val="none" w:sz="0" w:space="0" w:color="auto"/>
        <w:right w:val="none" w:sz="0" w:space="0" w:color="auto"/>
      </w:divBdr>
      <w:divsChild>
        <w:div w:id="203979605">
          <w:marLeft w:val="0"/>
          <w:marRight w:val="0"/>
          <w:marTop w:val="0"/>
          <w:marBottom w:val="0"/>
          <w:divBdr>
            <w:top w:val="none" w:sz="0" w:space="0" w:color="auto"/>
            <w:left w:val="none" w:sz="0" w:space="0" w:color="auto"/>
            <w:bottom w:val="none" w:sz="0" w:space="0" w:color="auto"/>
            <w:right w:val="none" w:sz="0" w:space="0" w:color="auto"/>
          </w:divBdr>
        </w:div>
        <w:div w:id="847057430">
          <w:marLeft w:val="240"/>
          <w:marRight w:val="0"/>
          <w:marTop w:val="0"/>
          <w:marBottom w:val="0"/>
          <w:divBdr>
            <w:top w:val="none" w:sz="0" w:space="0" w:color="auto"/>
            <w:left w:val="none" w:sz="0" w:space="0" w:color="auto"/>
            <w:bottom w:val="none" w:sz="0" w:space="0" w:color="auto"/>
            <w:right w:val="none" w:sz="0" w:space="0" w:color="auto"/>
          </w:divBdr>
          <w:divsChild>
            <w:div w:id="480735985">
              <w:marLeft w:val="0"/>
              <w:marRight w:val="0"/>
              <w:marTop w:val="0"/>
              <w:marBottom w:val="0"/>
              <w:divBdr>
                <w:top w:val="none" w:sz="0" w:space="0" w:color="auto"/>
                <w:left w:val="none" w:sz="0" w:space="0" w:color="auto"/>
                <w:bottom w:val="none" w:sz="0" w:space="0" w:color="auto"/>
                <w:right w:val="none" w:sz="0" w:space="0" w:color="auto"/>
              </w:divBdr>
            </w:div>
            <w:div w:id="776021218">
              <w:marLeft w:val="0"/>
              <w:marRight w:val="0"/>
              <w:marTop w:val="0"/>
              <w:marBottom w:val="0"/>
              <w:divBdr>
                <w:top w:val="none" w:sz="0" w:space="0" w:color="auto"/>
                <w:left w:val="none" w:sz="0" w:space="0" w:color="auto"/>
                <w:bottom w:val="none" w:sz="0" w:space="0" w:color="auto"/>
                <w:right w:val="none" w:sz="0" w:space="0" w:color="auto"/>
              </w:divBdr>
            </w:div>
            <w:div w:id="281620472">
              <w:marLeft w:val="0"/>
              <w:marRight w:val="0"/>
              <w:marTop w:val="0"/>
              <w:marBottom w:val="0"/>
              <w:divBdr>
                <w:top w:val="none" w:sz="0" w:space="0" w:color="auto"/>
                <w:left w:val="none" w:sz="0" w:space="0" w:color="auto"/>
                <w:bottom w:val="none" w:sz="0" w:space="0" w:color="auto"/>
                <w:right w:val="none" w:sz="0" w:space="0" w:color="auto"/>
              </w:divBdr>
            </w:div>
            <w:div w:id="1708601316">
              <w:marLeft w:val="0"/>
              <w:marRight w:val="0"/>
              <w:marTop w:val="0"/>
              <w:marBottom w:val="0"/>
              <w:divBdr>
                <w:top w:val="none" w:sz="0" w:space="0" w:color="auto"/>
                <w:left w:val="none" w:sz="0" w:space="0" w:color="auto"/>
                <w:bottom w:val="none" w:sz="0" w:space="0" w:color="auto"/>
                <w:right w:val="none" w:sz="0" w:space="0" w:color="auto"/>
              </w:divBdr>
            </w:div>
            <w:div w:id="1285580714">
              <w:marLeft w:val="0"/>
              <w:marRight w:val="0"/>
              <w:marTop w:val="0"/>
              <w:marBottom w:val="0"/>
              <w:divBdr>
                <w:top w:val="none" w:sz="0" w:space="0" w:color="auto"/>
                <w:left w:val="none" w:sz="0" w:space="0" w:color="auto"/>
                <w:bottom w:val="none" w:sz="0" w:space="0" w:color="auto"/>
                <w:right w:val="none" w:sz="0" w:space="0" w:color="auto"/>
              </w:divBdr>
            </w:div>
            <w:div w:id="468938425">
              <w:marLeft w:val="0"/>
              <w:marRight w:val="0"/>
              <w:marTop w:val="0"/>
              <w:marBottom w:val="0"/>
              <w:divBdr>
                <w:top w:val="none" w:sz="0" w:space="0" w:color="auto"/>
                <w:left w:val="none" w:sz="0" w:space="0" w:color="auto"/>
                <w:bottom w:val="none" w:sz="0" w:space="0" w:color="auto"/>
                <w:right w:val="none" w:sz="0" w:space="0" w:color="auto"/>
              </w:divBdr>
            </w:div>
            <w:div w:id="1393885494">
              <w:marLeft w:val="0"/>
              <w:marRight w:val="0"/>
              <w:marTop w:val="0"/>
              <w:marBottom w:val="0"/>
              <w:divBdr>
                <w:top w:val="none" w:sz="0" w:space="0" w:color="auto"/>
                <w:left w:val="none" w:sz="0" w:space="0" w:color="auto"/>
                <w:bottom w:val="none" w:sz="0" w:space="0" w:color="auto"/>
                <w:right w:val="none" w:sz="0" w:space="0" w:color="auto"/>
              </w:divBdr>
            </w:div>
            <w:div w:id="1809474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808785">
      <w:bodyDiv w:val="1"/>
      <w:marLeft w:val="0"/>
      <w:marRight w:val="0"/>
      <w:marTop w:val="0"/>
      <w:marBottom w:val="0"/>
      <w:divBdr>
        <w:top w:val="none" w:sz="0" w:space="0" w:color="auto"/>
        <w:left w:val="none" w:sz="0" w:space="0" w:color="auto"/>
        <w:bottom w:val="none" w:sz="0" w:space="0" w:color="auto"/>
        <w:right w:val="none" w:sz="0" w:space="0" w:color="auto"/>
      </w:divBdr>
      <w:divsChild>
        <w:div w:id="1850216387">
          <w:marLeft w:val="518"/>
          <w:marRight w:val="0"/>
          <w:marTop w:val="144"/>
          <w:marBottom w:val="0"/>
          <w:divBdr>
            <w:top w:val="none" w:sz="0" w:space="0" w:color="auto"/>
            <w:left w:val="none" w:sz="0" w:space="0" w:color="auto"/>
            <w:bottom w:val="none" w:sz="0" w:space="0" w:color="auto"/>
            <w:right w:val="none" w:sz="0" w:space="0" w:color="auto"/>
          </w:divBdr>
        </w:div>
        <w:div w:id="672269301">
          <w:marLeft w:val="518"/>
          <w:marRight w:val="0"/>
          <w:marTop w:val="144"/>
          <w:marBottom w:val="0"/>
          <w:divBdr>
            <w:top w:val="none" w:sz="0" w:space="0" w:color="auto"/>
            <w:left w:val="none" w:sz="0" w:space="0" w:color="auto"/>
            <w:bottom w:val="none" w:sz="0" w:space="0" w:color="auto"/>
            <w:right w:val="none" w:sz="0" w:space="0" w:color="auto"/>
          </w:divBdr>
        </w:div>
        <w:div w:id="1685129596">
          <w:marLeft w:val="518"/>
          <w:marRight w:val="0"/>
          <w:marTop w:val="144"/>
          <w:marBottom w:val="0"/>
          <w:divBdr>
            <w:top w:val="none" w:sz="0" w:space="0" w:color="auto"/>
            <w:left w:val="none" w:sz="0" w:space="0" w:color="auto"/>
            <w:bottom w:val="none" w:sz="0" w:space="0" w:color="auto"/>
            <w:right w:val="none" w:sz="0" w:space="0" w:color="auto"/>
          </w:divBdr>
        </w:div>
        <w:div w:id="2004117322">
          <w:marLeft w:val="518"/>
          <w:marRight w:val="0"/>
          <w:marTop w:val="144"/>
          <w:marBottom w:val="0"/>
          <w:divBdr>
            <w:top w:val="none" w:sz="0" w:space="0" w:color="auto"/>
            <w:left w:val="none" w:sz="0" w:space="0" w:color="auto"/>
            <w:bottom w:val="none" w:sz="0" w:space="0" w:color="auto"/>
            <w:right w:val="none" w:sz="0" w:space="0" w:color="auto"/>
          </w:divBdr>
        </w:div>
        <w:div w:id="787045487">
          <w:marLeft w:val="835"/>
          <w:marRight w:val="0"/>
          <w:marTop w:val="84"/>
          <w:marBottom w:val="0"/>
          <w:divBdr>
            <w:top w:val="none" w:sz="0" w:space="0" w:color="auto"/>
            <w:left w:val="none" w:sz="0" w:space="0" w:color="auto"/>
            <w:bottom w:val="none" w:sz="0" w:space="0" w:color="auto"/>
            <w:right w:val="none" w:sz="0" w:space="0" w:color="auto"/>
          </w:divBdr>
        </w:div>
        <w:div w:id="1086344125">
          <w:marLeft w:val="518"/>
          <w:marRight w:val="0"/>
          <w:marTop w:val="144"/>
          <w:marBottom w:val="0"/>
          <w:divBdr>
            <w:top w:val="none" w:sz="0" w:space="0" w:color="auto"/>
            <w:left w:val="none" w:sz="0" w:space="0" w:color="auto"/>
            <w:bottom w:val="none" w:sz="0" w:space="0" w:color="auto"/>
            <w:right w:val="none" w:sz="0" w:space="0" w:color="auto"/>
          </w:divBdr>
        </w:div>
        <w:div w:id="1120151611">
          <w:marLeft w:val="835"/>
          <w:marRight w:val="0"/>
          <w:marTop w:val="84"/>
          <w:marBottom w:val="0"/>
          <w:divBdr>
            <w:top w:val="none" w:sz="0" w:space="0" w:color="auto"/>
            <w:left w:val="none" w:sz="0" w:space="0" w:color="auto"/>
            <w:bottom w:val="none" w:sz="0" w:space="0" w:color="auto"/>
            <w:right w:val="none" w:sz="0" w:space="0" w:color="auto"/>
          </w:divBdr>
        </w:div>
        <w:div w:id="103620381">
          <w:marLeft w:val="518"/>
          <w:marRight w:val="0"/>
          <w:marTop w:val="144"/>
          <w:marBottom w:val="0"/>
          <w:divBdr>
            <w:top w:val="none" w:sz="0" w:space="0" w:color="auto"/>
            <w:left w:val="none" w:sz="0" w:space="0" w:color="auto"/>
            <w:bottom w:val="none" w:sz="0" w:space="0" w:color="auto"/>
            <w:right w:val="none" w:sz="0" w:space="0" w:color="auto"/>
          </w:divBdr>
        </w:div>
        <w:div w:id="524516435">
          <w:marLeft w:val="835"/>
          <w:marRight w:val="0"/>
          <w:marTop w:val="84"/>
          <w:marBottom w:val="0"/>
          <w:divBdr>
            <w:top w:val="none" w:sz="0" w:space="0" w:color="auto"/>
            <w:left w:val="none" w:sz="0" w:space="0" w:color="auto"/>
            <w:bottom w:val="none" w:sz="0" w:space="0" w:color="auto"/>
            <w:right w:val="none" w:sz="0" w:space="0" w:color="auto"/>
          </w:divBdr>
        </w:div>
        <w:div w:id="475534306">
          <w:marLeft w:val="518"/>
          <w:marRight w:val="0"/>
          <w:marTop w:val="144"/>
          <w:marBottom w:val="0"/>
          <w:divBdr>
            <w:top w:val="none" w:sz="0" w:space="0" w:color="auto"/>
            <w:left w:val="none" w:sz="0" w:space="0" w:color="auto"/>
            <w:bottom w:val="none" w:sz="0" w:space="0" w:color="auto"/>
            <w:right w:val="none" w:sz="0" w:space="0" w:color="auto"/>
          </w:divBdr>
        </w:div>
        <w:div w:id="1712656519">
          <w:marLeft w:val="835"/>
          <w:marRight w:val="0"/>
          <w:marTop w:val="84"/>
          <w:marBottom w:val="0"/>
          <w:divBdr>
            <w:top w:val="none" w:sz="0" w:space="0" w:color="auto"/>
            <w:left w:val="none" w:sz="0" w:space="0" w:color="auto"/>
            <w:bottom w:val="none" w:sz="0" w:space="0" w:color="auto"/>
            <w:right w:val="none" w:sz="0" w:space="0" w:color="auto"/>
          </w:divBdr>
        </w:div>
        <w:div w:id="616183735">
          <w:marLeft w:val="835"/>
          <w:marRight w:val="0"/>
          <w:marTop w:val="84"/>
          <w:marBottom w:val="0"/>
          <w:divBdr>
            <w:top w:val="none" w:sz="0" w:space="0" w:color="auto"/>
            <w:left w:val="none" w:sz="0" w:space="0" w:color="auto"/>
            <w:bottom w:val="none" w:sz="0" w:space="0" w:color="auto"/>
            <w:right w:val="none" w:sz="0" w:space="0" w:color="auto"/>
          </w:divBdr>
        </w:div>
        <w:div w:id="34353482">
          <w:marLeft w:val="518"/>
          <w:marRight w:val="0"/>
          <w:marTop w:val="144"/>
          <w:marBottom w:val="0"/>
          <w:divBdr>
            <w:top w:val="none" w:sz="0" w:space="0" w:color="auto"/>
            <w:left w:val="none" w:sz="0" w:space="0" w:color="auto"/>
            <w:bottom w:val="none" w:sz="0" w:space="0" w:color="auto"/>
            <w:right w:val="none" w:sz="0" w:space="0" w:color="auto"/>
          </w:divBdr>
        </w:div>
        <w:div w:id="1998805383">
          <w:marLeft w:val="835"/>
          <w:marRight w:val="0"/>
          <w:marTop w:val="84"/>
          <w:marBottom w:val="0"/>
          <w:divBdr>
            <w:top w:val="none" w:sz="0" w:space="0" w:color="auto"/>
            <w:left w:val="none" w:sz="0" w:space="0" w:color="auto"/>
            <w:bottom w:val="none" w:sz="0" w:space="0" w:color="auto"/>
            <w:right w:val="none" w:sz="0" w:space="0" w:color="auto"/>
          </w:divBdr>
        </w:div>
        <w:div w:id="929387798">
          <w:marLeft w:val="518"/>
          <w:marRight w:val="0"/>
          <w:marTop w:val="144"/>
          <w:marBottom w:val="0"/>
          <w:divBdr>
            <w:top w:val="none" w:sz="0" w:space="0" w:color="auto"/>
            <w:left w:val="none" w:sz="0" w:space="0" w:color="auto"/>
            <w:bottom w:val="none" w:sz="0" w:space="0" w:color="auto"/>
            <w:right w:val="none" w:sz="0" w:space="0" w:color="auto"/>
          </w:divBdr>
        </w:div>
        <w:div w:id="1001733086">
          <w:marLeft w:val="518"/>
          <w:marRight w:val="0"/>
          <w:marTop w:val="144"/>
          <w:marBottom w:val="0"/>
          <w:divBdr>
            <w:top w:val="none" w:sz="0" w:space="0" w:color="auto"/>
            <w:left w:val="none" w:sz="0" w:space="0" w:color="auto"/>
            <w:bottom w:val="none" w:sz="0" w:space="0" w:color="auto"/>
            <w:right w:val="none" w:sz="0" w:space="0" w:color="auto"/>
          </w:divBdr>
        </w:div>
        <w:div w:id="1155220536">
          <w:marLeft w:val="518"/>
          <w:marRight w:val="0"/>
          <w:marTop w:val="144"/>
          <w:marBottom w:val="0"/>
          <w:divBdr>
            <w:top w:val="none" w:sz="0" w:space="0" w:color="auto"/>
            <w:left w:val="none" w:sz="0" w:space="0" w:color="auto"/>
            <w:bottom w:val="none" w:sz="0" w:space="0" w:color="auto"/>
            <w:right w:val="none" w:sz="0" w:space="0" w:color="auto"/>
          </w:divBdr>
        </w:div>
        <w:div w:id="1196193409">
          <w:marLeft w:val="835"/>
          <w:marRight w:val="0"/>
          <w:marTop w:val="84"/>
          <w:marBottom w:val="0"/>
          <w:divBdr>
            <w:top w:val="none" w:sz="0" w:space="0" w:color="auto"/>
            <w:left w:val="none" w:sz="0" w:space="0" w:color="auto"/>
            <w:bottom w:val="none" w:sz="0" w:space="0" w:color="auto"/>
            <w:right w:val="none" w:sz="0" w:space="0" w:color="auto"/>
          </w:divBdr>
        </w:div>
        <w:div w:id="1564020798">
          <w:marLeft w:val="835"/>
          <w:marRight w:val="0"/>
          <w:marTop w:val="84"/>
          <w:marBottom w:val="0"/>
          <w:divBdr>
            <w:top w:val="none" w:sz="0" w:space="0" w:color="auto"/>
            <w:left w:val="none" w:sz="0" w:space="0" w:color="auto"/>
            <w:bottom w:val="none" w:sz="0" w:space="0" w:color="auto"/>
            <w:right w:val="none" w:sz="0" w:space="0" w:color="auto"/>
          </w:divBdr>
        </w:div>
        <w:div w:id="532689337">
          <w:marLeft w:val="518"/>
          <w:marRight w:val="0"/>
          <w:marTop w:val="144"/>
          <w:marBottom w:val="0"/>
          <w:divBdr>
            <w:top w:val="none" w:sz="0" w:space="0" w:color="auto"/>
            <w:left w:val="none" w:sz="0" w:space="0" w:color="auto"/>
            <w:bottom w:val="none" w:sz="0" w:space="0" w:color="auto"/>
            <w:right w:val="none" w:sz="0" w:space="0" w:color="auto"/>
          </w:divBdr>
        </w:div>
        <w:div w:id="395394615">
          <w:marLeft w:val="835"/>
          <w:marRight w:val="0"/>
          <w:marTop w:val="84"/>
          <w:marBottom w:val="0"/>
          <w:divBdr>
            <w:top w:val="none" w:sz="0" w:space="0" w:color="auto"/>
            <w:left w:val="none" w:sz="0" w:space="0" w:color="auto"/>
            <w:bottom w:val="none" w:sz="0" w:space="0" w:color="auto"/>
            <w:right w:val="none" w:sz="0" w:space="0" w:color="auto"/>
          </w:divBdr>
        </w:div>
        <w:div w:id="1321078737">
          <w:marLeft w:val="835"/>
          <w:marRight w:val="0"/>
          <w:marTop w:val="84"/>
          <w:marBottom w:val="0"/>
          <w:divBdr>
            <w:top w:val="none" w:sz="0" w:space="0" w:color="auto"/>
            <w:left w:val="none" w:sz="0" w:space="0" w:color="auto"/>
            <w:bottom w:val="none" w:sz="0" w:space="0" w:color="auto"/>
            <w:right w:val="none" w:sz="0" w:space="0" w:color="auto"/>
          </w:divBdr>
        </w:div>
        <w:div w:id="1249968725">
          <w:marLeft w:val="518"/>
          <w:marRight w:val="0"/>
          <w:marTop w:val="144"/>
          <w:marBottom w:val="0"/>
          <w:divBdr>
            <w:top w:val="none" w:sz="0" w:space="0" w:color="auto"/>
            <w:left w:val="none" w:sz="0" w:space="0" w:color="auto"/>
            <w:bottom w:val="none" w:sz="0" w:space="0" w:color="auto"/>
            <w:right w:val="none" w:sz="0" w:space="0" w:color="auto"/>
          </w:divBdr>
        </w:div>
        <w:div w:id="1872764820">
          <w:marLeft w:val="835"/>
          <w:marRight w:val="0"/>
          <w:marTop w:val="84"/>
          <w:marBottom w:val="0"/>
          <w:divBdr>
            <w:top w:val="none" w:sz="0" w:space="0" w:color="auto"/>
            <w:left w:val="none" w:sz="0" w:space="0" w:color="auto"/>
            <w:bottom w:val="none" w:sz="0" w:space="0" w:color="auto"/>
            <w:right w:val="none" w:sz="0" w:space="0" w:color="auto"/>
          </w:divBdr>
        </w:div>
      </w:divsChild>
    </w:div>
    <w:div w:id="1997417359">
      <w:bodyDiv w:val="1"/>
      <w:marLeft w:val="0"/>
      <w:marRight w:val="0"/>
      <w:marTop w:val="0"/>
      <w:marBottom w:val="0"/>
      <w:divBdr>
        <w:top w:val="none" w:sz="0" w:space="0" w:color="auto"/>
        <w:left w:val="none" w:sz="0" w:space="0" w:color="auto"/>
        <w:bottom w:val="none" w:sz="0" w:space="0" w:color="auto"/>
        <w:right w:val="none" w:sz="0" w:space="0" w:color="auto"/>
      </w:divBdr>
    </w:div>
    <w:div w:id="2057658770">
      <w:bodyDiv w:val="1"/>
      <w:marLeft w:val="0"/>
      <w:marRight w:val="0"/>
      <w:marTop w:val="0"/>
      <w:marBottom w:val="0"/>
      <w:divBdr>
        <w:top w:val="none" w:sz="0" w:space="0" w:color="auto"/>
        <w:left w:val="none" w:sz="0" w:space="0" w:color="auto"/>
        <w:bottom w:val="none" w:sz="0" w:space="0" w:color="auto"/>
        <w:right w:val="none" w:sz="0" w:space="0" w:color="auto"/>
      </w:divBdr>
      <w:divsChild>
        <w:div w:id="527063224">
          <w:marLeft w:val="835"/>
          <w:marRight w:val="0"/>
          <w:marTop w:val="0"/>
          <w:marBottom w:val="0"/>
          <w:divBdr>
            <w:top w:val="none" w:sz="0" w:space="0" w:color="auto"/>
            <w:left w:val="none" w:sz="0" w:space="0" w:color="auto"/>
            <w:bottom w:val="none" w:sz="0" w:space="0" w:color="auto"/>
            <w:right w:val="none" w:sz="0" w:space="0" w:color="auto"/>
          </w:divBdr>
        </w:div>
        <w:div w:id="646281860">
          <w:marLeft w:val="835"/>
          <w:marRight w:val="0"/>
          <w:marTop w:val="0"/>
          <w:marBottom w:val="0"/>
          <w:divBdr>
            <w:top w:val="none" w:sz="0" w:space="0" w:color="auto"/>
            <w:left w:val="none" w:sz="0" w:space="0" w:color="auto"/>
            <w:bottom w:val="none" w:sz="0" w:space="0" w:color="auto"/>
            <w:right w:val="none" w:sz="0" w:space="0" w:color="auto"/>
          </w:divBdr>
        </w:div>
        <w:div w:id="663096066">
          <w:marLeft w:val="518"/>
          <w:marRight w:val="0"/>
          <w:marTop w:val="0"/>
          <w:marBottom w:val="0"/>
          <w:divBdr>
            <w:top w:val="none" w:sz="0" w:space="0" w:color="auto"/>
            <w:left w:val="none" w:sz="0" w:space="0" w:color="auto"/>
            <w:bottom w:val="none" w:sz="0" w:space="0" w:color="auto"/>
            <w:right w:val="none" w:sz="0" w:space="0" w:color="auto"/>
          </w:divBdr>
        </w:div>
        <w:div w:id="745148154">
          <w:marLeft w:val="835"/>
          <w:marRight w:val="0"/>
          <w:marTop w:val="0"/>
          <w:marBottom w:val="0"/>
          <w:divBdr>
            <w:top w:val="none" w:sz="0" w:space="0" w:color="auto"/>
            <w:left w:val="none" w:sz="0" w:space="0" w:color="auto"/>
            <w:bottom w:val="none" w:sz="0" w:space="0" w:color="auto"/>
            <w:right w:val="none" w:sz="0" w:space="0" w:color="auto"/>
          </w:divBdr>
        </w:div>
        <w:div w:id="861169899">
          <w:marLeft w:val="518"/>
          <w:marRight w:val="0"/>
          <w:marTop w:val="0"/>
          <w:marBottom w:val="0"/>
          <w:divBdr>
            <w:top w:val="none" w:sz="0" w:space="0" w:color="auto"/>
            <w:left w:val="none" w:sz="0" w:space="0" w:color="auto"/>
            <w:bottom w:val="none" w:sz="0" w:space="0" w:color="auto"/>
            <w:right w:val="none" w:sz="0" w:space="0" w:color="auto"/>
          </w:divBdr>
        </w:div>
        <w:div w:id="1034580300">
          <w:marLeft w:val="835"/>
          <w:marRight w:val="0"/>
          <w:marTop w:val="0"/>
          <w:marBottom w:val="0"/>
          <w:divBdr>
            <w:top w:val="none" w:sz="0" w:space="0" w:color="auto"/>
            <w:left w:val="none" w:sz="0" w:space="0" w:color="auto"/>
            <w:bottom w:val="none" w:sz="0" w:space="0" w:color="auto"/>
            <w:right w:val="none" w:sz="0" w:space="0" w:color="auto"/>
          </w:divBdr>
        </w:div>
        <w:div w:id="1290431619">
          <w:marLeft w:val="835"/>
          <w:marRight w:val="0"/>
          <w:marTop w:val="0"/>
          <w:marBottom w:val="0"/>
          <w:divBdr>
            <w:top w:val="none" w:sz="0" w:space="0" w:color="auto"/>
            <w:left w:val="none" w:sz="0" w:space="0" w:color="auto"/>
            <w:bottom w:val="none" w:sz="0" w:space="0" w:color="auto"/>
            <w:right w:val="none" w:sz="0" w:space="0" w:color="auto"/>
          </w:divBdr>
        </w:div>
        <w:div w:id="1802576521">
          <w:marLeft w:val="835"/>
          <w:marRight w:val="0"/>
          <w:marTop w:val="0"/>
          <w:marBottom w:val="0"/>
          <w:divBdr>
            <w:top w:val="none" w:sz="0" w:space="0" w:color="auto"/>
            <w:left w:val="none" w:sz="0" w:space="0" w:color="auto"/>
            <w:bottom w:val="none" w:sz="0" w:space="0" w:color="auto"/>
            <w:right w:val="none" w:sz="0" w:space="0" w:color="auto"/>
          </w:divBdr>
        </w:div>
        <w:div w:id="2128699268">
          <w:marLeft w:val="835"/>
          <w:marRight w:val="0"/>
          <w:marTop w:val="0"/>
          <w:marBottom w:val="0"/>
          <w:divBdr>
            <w:top w:val="none" w:sz="0" w:space="0" w:color="auto"/>
            <w:left w:val="none" w:sz="0" w:space="0" w:color="auto"/>
            <w:bottom w:val="none" w:sz="0" w:space="0" w:color="auto"/>
            <w:right w:val="none" w:sz="0" w:space="0" w:color="auto"/>
          </w:divBdr>
        </w:div>
      </w:divsChild>
    </w:div>
    <w:div w:id="2073892002">
      <w:bodyDiv w:val="1"/>
      <w:marLeft w:val="0"/>
      <w:marRight w:val="0"/>
      <w:marTop w:val="0"/>
      <w:marBottom w:val="0"/>
      <w:divBdr>
        <w:top w:val="none" w:sz="0" w:space="0" w:color="auto"/>
        <w:left w:val="none" w:sz="0" w:space="0" w:color="auto"/>
        <w:bottom w:val="none" w:sz="0" w:space="0" w:color="auto"/>
        <w:right w:val="none" w:sz="0" w:space="0" w:color="auto"/>
      </w:divBdr>
      <w:divsChild>
        <w:div w:id="1336806912">
          <w:marLeft w:val="240"/>
          <w:marRight w:val="0"/>
          <w:marTop w:val="0"/>
          <w:marBottom w:val="0"/>
          <w:divBdr>
            <w:top w:val="none" w:sz="0" w:space="0" w:color="auto"/>
            <w:left w:val="none" w:sz="0" w:space="0" w:color="auto"/>
            <w:bottom w:val="none" w:sz="0" w:space="0" w:color="auto"/>
            <w:right w:val="none" w:sz="0" w:space="0" w:color="auto"/>
          </w:divBdr>
          <w:divsChild>
            <w:div w:id="1412384992">
              <w:marLeft w:val="0"/>
              <w:marRight w:val="0"/>
              <w:marTop w:val="0"/>
              <w:marBottom w:val="0"/>
              <w:divBdr>
                <w:top w:val="none" w:sz="0" w:space="0" w:color="auto"/>
                <w:left w:val="none" w:sz="0" w:space="0" w:color="auto"/>
                <w:bottom w:val="none" w:sz="0" w:space="0" w:color="auto"/>
                <w:right w:val="none" w:sz="0" w:space="0" w:color="auto"/>
              </w:divBdr>
              <w:divsChild>
                <w:div w:id="1790926837">
                  <w:marLeft w:val="0"/>
                  <w:marRight w:val="0"/>
                  <w:marTop w:val="0"/>
                  <w:marBottom w:val="0"/>
                  <w:divBdr>
                    <w:top w:val="none" w:sz="0" w:space="0" w:color="auto"/>
                    <w:left w:val="none" w:sz="0" w:space="0" w:color="auto"/>
                    <w:bottom w:val="none" w:sz="0" w:space="0" w:color="auto"/>
                    <w:right w:val="none" w:sz="0" w:space="0" w:color="auto"/>
                  </w:divBdr>
                  <w:divsChild>
                    <w:div w:id="2108427182">
                      <w:marLeft w:val="240"/>
                      <w:marRight w:val="0"/>
                      <w:marTop w:val="0"/>
                      <w:marBottom w:val="0"/>
                      <w:divBdr>
                        <w:top w:val="none" w:sz="0" w:space="0" w:color="auto"/>
                        <w:left w:val="none" w:sz="0" w:space="0" w:color="auto"/>
                        <w:bottom w:val="none" w:sz="0" w:space="0" w:color="auto"/>
                        <w:right w:val="none" w:sz="0" w:space="0" w:color="auto"/>
                      </w:divBdr>
                      <w:divsChild>
                        <w:div w:id="1990328463">
                          <w:marLeft w:val="0"/>
                          <w:marRight w:val="0"/>
                          <w:marTop w:val="0"/>
                          <w:marBottom w:val="0"/>
                          <w:divBdr>
                            <w:top w:val="none" w:sz="0" w:space="0" w:color="auto"/>
                            <w:left w:val="none" w:sz="0" w:space="0" w:color="auto"/>
                            <w:bottom w:val="none" w:sz="0" w:space="0" w:color="auto"/>
                            <w:right w:val="none" w:sz="0" w:space="0" w:color="auto"/>
                          </w:divBdr>
                          <w:divsChild>
                            <w:div w:id="258759836">
                              <w:marLeft w:val="0"/>
                              <w:marRight w:val="0"/>
                              <w:marTop w:val="0"/>
                              <w:marBottom w:val="0"/>
                              <w:divBdr>
                                <w:top w:val="none" w:sz="0" w:space="0" w:color="auto"/>
                                <w:left w:val="none" w:sz="0" w:space="0" w:color="auto"/>
                                <w:bottom w:val="none" w:sz="0" w:space="0" w:color="auto"/>
                                <w:right w:val="none" w:sz="0" w:space="0" w:color="auto"/>
                              </w:divBdr>
                              <w:divsChild>
                                <w:div w:id="1049956239">
                                  <w:marLeft w:val="240"/>
                                  <w:marRight w:val="0"/>
                                  <w:marTop w:val="0"/>
                                  <w:marBottom w:val="0"/>
                                  <w:divBdr>
                                    <w:top w:val="none" w:sz="0" w:space="0" w:color="auto"/>
                                    <w:left w:val="none" w:sz="0" w:space="0" w:color="auto"/>
                                    <w:bottom w:val="none" w:sz="0" w:space="0" w:color="auto"/>
                                    <w:right w:val="none" w:sz="0" w:space="0" w:color="auto"/>
                                  </w:divBdr>
                                  <w:divsChild>
                                    <w:div w:id="1236890730">
                                      <w:marLeft w:val="0"/>
                                      <w:marRight w:val="0"/>
                                      <w:marTop w:val="0"/>
                                      <w:marBottom w:val="0"/>
                                      <w:divBdr>
                                        <w:top w:val="none" w:sz="0" w:space="0" w:color="auto"/>
                                        <w:left w:val="none" w:sz="0" w:space="0" w:color="auto"/>
                                        <w:bottom w:val="none" w:sz="0" w:space="0" w:color="auto"/>
                                        <w:right w:val="none" w:sz="0" w:space="0" w:color="auto"/>
                                      </w:divBdr>
                                    </w:div>
                                  </w:divsChild>
                                </w:div>
                                <w:div w:id="169838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46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070930">
          <w:marLeft w:val="0"/>
          <w:marRight w:val="0"/>
          <w:marTop w:val="0"/>
          <w:marBottom w:val="0"/>
          <w:divBdr>
            <w:top w:val="none" w:sz="0" w:space="0" w:color="auto"/>
            <w:left w:val="none" w:sz="0" w:space="0" w:color="auto"/>
            <w:bottom w:val="none" w:sz="0" w:space="0" w:color="auto"/>
            <w:right w:val="none" w:sz="0" w:space="0" w:color="auto"/>
          </w:divBdr>
        </w:div>
      </w:divsChild>
    </w:div>
    <w:div w:id="20743061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kan.org/en/latest/maintaining/configuration.html" TargetMode="External"/><Relationship Id="rId18" Type="http://schemas.openxmlformats.org/officeDocument/2006/relationships/image" Target="media/image7.png"/><Relationship Id="rId26" Type="http://schemas.openxmlformats.org/officeDocument/2006/relationships/hyperlink" Target="http://odstat.jp/codes" TargetMode="External"/><Relationship Id="rId39" Type="http://schemas.openxmlformats.org/officeDocument/2006/relationships/image" Target="media/image20.png"/><Relationship Id="rId21" Type="http://schemas.openxmlformats.org/officeDocument/2006/relationships/hyperlink" Target="http://odstat.jp/codes" TargetMode="External"/><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chart" Target="charts/chart4.xml"/><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odstat.jp/data" TargetMode="External"/><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emf"/><Relationship Id="rId53" Type="http://schemas.openxmlformats.org/officeDocument/2006/relationships/chart" Target="charts/chart2.xml"/><Relationship Id="rId58" Type="http://schemas.openxmlformats.org/officeDocument/2006/relationships/chart" Target="charts/chart7.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iki.apache.org/solr/ExtendedDisMax" TargetMode="External"/><Relationship Id="rId23" Type="http://schemas.openxmlformats.org/officeDocument/2006/relationships/hyperlink" Target="http://odstat.jp/vocab" TargetMode="Externa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9.emf"/><Relationship Id="rId57" Type="http://schemas.openxmlformats.org/officeDocument/2006/relationships/chart" Target="charts/chart6.xml"/><Relationship Id="rId61" Type="http://schemas.openxmlformats.org/officeDocument/2006/relationships/header" Target="header2.xml"/><Relationship Id="rId10" Type="http://schemas.openxmlformats.org/officeDocument/2006/relationships/image" Target="media/image3.wmf"/><Relationship Id="rId19" Type="http://schemas.openxmlformats.org/officeDocument/2006/relationships/hyperlink" Target="http://odstat.jp/data" TargetMode="External"/><Relationship Id="rId31" Type="http://schemas.openxmlformats.org/officeDocument/2006/relationships/image" Target="media/image12.png"/><Relationship Id="rId44" Type="http://schemas.openxmlformats.org/officeDocument/2006/relationships/image" Target="media/image24.emf"/><Relationship Id="rId52" Type="http://schemas.openxmlformats.org/officeDocument/2006/relationships/chart" Target="charts/chart1.xm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http://wiki.apache.org/solr/DisMaxQParserPlugin" TargetMode="External"/><Relationship Id="rId22" Type="http://schemas.openxmlformats.org/officeDocument/2006/relationships/hyperlink" Target="http://odstat.jp/data" TargetMode="External"/><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chart" Target="charts/chart5.xml"/><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1.emf"/><Relationship Id="rId3" Type="http://schemas.microsoft.com/office/2007/relationships/stylesWithEffects" Target="stylesWithEffects.xml"/><Relationship Id="rId12" Type="http://schemas.openxmlformats.org/officeDocument/2006/relationships/hyperlink" Target="http://wiki.apache.org/solr/CommonQueryParameters" TargetMode="External"/><Relationship Id="rId17" Type="http://schemas.openxmlformats.org/officeDocument/2006/relationships/image" Target="media/image6.png"/><Relationship Id="rId25" Type="http://schemas.openxmlformats.org/officeDocument/2006/relationships/hyperlink" Target="http://odstat.jp/vocab"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emf"/><Relationship Id="rId59" Type="http://schemas.openxmlformats.org/officeDocument/2006/relationships/chart" Target="charts/chart8.xml"/><Relationship Id="rId67" Type="http://schemas.openxmlformats.org/officeDocument/2006/relationships/theme" Target="theme/theme1.xml"/><Relationship Id="rId20" Type="http://schemas.openxmlformats.org/officeDocument/2006/relationships/hyperlink" Target="http://odstat.jp/data" TargetMode="External"/><Relationship Id="rId41" Type="http://schemas.openxmlformats.org/officeDocument/2006/relationships/hyperlink" Target="http://www.data.go.jp/data/dataset" TargetMode="External"/><Relationship Id="rId54" Type="http://schemas.openxmlformats.org/officeDocument/2006/relationships/chart" Target="charts/chart3.xml"/><Relationship Id="rId6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tatdb.nstac.go.jp/system-info/api/api-spec/"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Macintosh%20HD:Users:shinsuke:Documents:kobayashi:projects:opendata:&#32113;&#35336;&#23455;&#35388;&#22577;&#21578;&#26360;:&#32113;&#35336;&#23455;&#35388;&#38283;&#30330;&#32773;&#12469;&#12452;&#12488;&#12450;&#12531;&#12465;&#12540;&#12488;%20&#12398;&#12467;&#12500;&#12540;&#65288;&#22238;&#31572;&#652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Sheet1!$C$1</c:f>
              <c:strCache>
                <c:ptCount val="1"/>
                <c:pt idx="0">
                  <c:v>1. オープンデータを利用したアプリケーションを構築する際に，開発者サイトに掲載しましたようなAPIやデータが公開されていると便利だと思いますか．</c:v>
                </c:pt>
              </c:strCache>
            </c:strRef>
          </c:tx>
          <c:dLbls>
            <c:dLbl>
              <c:idx val="0"/>
              <c:layout>
                <c:manualLayout>
                  <c:x val="-1.2413604549431304E-3"/>
                  <c:y val="9.452375283996553E-2"/>
                </c:manualLayout>
              </c:layout>
              <c:showLegendKey val="0"/>
              <c:showVal val="1"/>
              <c:showCatName val="1"/>
              <c:showSerName val="0"/>
              <c:showPercent val="0"/>
              <c:showBubbleSize val="0"/>
            </c:dLbl>
            <c:dLbl>
              <c:idx val="1"/>
              <c:layout>
                <c:manualLayout>
                  <c:x val="-5.9802602799650044E-2"/>
                  <c:y val="-8.738834857289024E-2"/>
                </c:manualLayout>
              </c:layout>
              <c:showLegendKey val="0"/>
              <c:showVal val="1"/>
              <c:showCatName val="1"/>
              <c:showSerName val="0"/>
              <c:showPercent val="0"/>
              <c:showBubbleSize val="0"/>
            </c:dLbl>
            <c:dLbl>
              <c:idx val="2"/>
              <c:layout>
                <c:manualLayout>
                  <c:x val="-0.12892694663167101"/>
                  <c:y val="0.10199745468546598"/>
                </c:manualLayout>
              </c:layout>
              <c:showLegendKey val="0"/>
              <c:showVal val="1"/>
              <c:showCatName val="1"/>
              <c:showSerName val="0"/>
              <c:showPercent val="0"/>
              <c:showBubbleSize val="0"/>
            </c:dLbl>
            <c:dLbl>
              <c:idx val="3"/>
              <c:layout>
                <c:manualLayout>
                  <c:x val="0.3250000000000019"/>
                  <c:y val="0.100783874580067"/>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Sheet1!$A$2:$A$5</c:f>
              <c:strCache>
                <c:ptCount val="4"/>
                <c:pt idx="0">
                  <c:v> 非常にそう思う</c:v>
                </c:pt>
                <c:pt idx="1">
                  <c:v> どちらかと言えばそう思う</c:v>
                </c:pt>
                <c:pt idx="2">
                  <c:v> あまり思わない</c:v>
                </c:pt>
                <c:pt idx="3">
                  <c:v> 全く思わない</c:v>
                </c:pt>
              </c:strCache>
            </c:strRef>
          </c:cat>
          <c:val>
            <c:numRef>
              <c:f>Sheet1!$C$2:$C$5</c:f>
              <c:numCache>
                <c:formatCode>General</c:formatCode>
                <c:ptCount val="4"/>
                <c:pt idx="0">
                  <c:v>7</c:v>
                </c:pt>
                <c:pt idx="1">
                  <c:v>4</c:v>
                </c:pt>
                <c:pt idx="2">
                  <c:v>2</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itle>
    <c:autoTitleDeleted val="0"/>
    <c:plotArea>
      <c:layout/>
      <c:pieChart>
        <c:varyColors val="1"/>
        <c:ser>
          <c:idx val="0"/>
          <c:order val="0"/>
          <c:tx>
            <c:strRef>
              <c:f>Sheet1!$D$1</c:f>
              <c:strCache>
                <c:ptCount val="1"/>
                <c:pt idx="0">
                  <c:v>2. 1.で「非常にそう思う」、「少しそう思う」とご回答いただいた方に質問です。どの点が便利だと思いましたか。（複数回答可）</c:v>
                </c:pt>
              </c:strCache>
            </c:strRef>
          </c:tx>
          <c:dLbls>
            <c:dLbl>
              <c:idx val="0"/>
              <c:layout>
                <c:manualLayout>
                  <c:x val="0.12157327209098942"/>
                  <c:y val="0.165380212890055"/>
                </c:manualLayout>
              </c:layout>
              <c:showLegendKey val="0"/>
              <c:showVal val="1"/>
              <c:showCatName val="1"/>
              <c:showSerName val="0"/>
              <c:showPercent val="0"/>
              <c:showBubbleSize val="0"/>
            </c:dLbl>
            <c:dLbl>
              <c:idx val="1"/>
              <c:layout>
                <c:manualLayout>
                  <c:x val="0.26527668416448108"/>
                  <c:y val="-3.5185185185185215E-2"/>
                </c:manualLayout>
              </c:layout>
              <c:showLegendKey val="0"/>
              <c:showVal val="1"/>
              <c:showCatName val="1"/>
              <c:showSerName val="0"/>
              <c:showPercent val="0"/>
              <c:showBubbleSize val="0"/>
            </c:dLbl>
            <c:dLbl>
              <c:idx val="2"/>
              <c:layout>
                <c:manualLayout>
                  <c:x val="-7.5033464566929123E-2"/>
                  <c:y val="8.1290828229804726E-2"/>
                </c:manualLayout>
              </c:layout>
              <c:showLegendKey val="0"/>
              <c:showVal val="1"/>
              <c:showCatName val="1"/>
              <c:showSerName val="0"/>
              <c:showPercent val="0"/>
              <c:showBubbleSize val="0"/>
            </c:dLbl>
            <c:dLbl>
              <c:idx val="3"/>
              <c:layout>
                <c:manualLayout>
                  <c:x val="-0.206286854768154"/>
                  <c:y val="1.2651051027196599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Sheet1!$T$2:$T$5</c:f>
              <c:strCache>
                <c:ptCount val="4"/>
                <c:pt idx="0">
                  <c:v>SPARQL API で提供されている点</c:v>
                </c:pt>
                <c:pt idx="1">
                  <c:v> 異なる統計表間をまたいで検索することが可能な点</c:v>
                </c:pt>
                <c:pt idx="2">
                  <c:v> 政府のデータカタログの検索が可能な点</c:v>
                </c:pt>
                <c:pt idx="3">
                  <c:v>その他</c:v>
                </c:pt>
              </c:strCache>
            </c:strRef>
          </c:cat>
          <c:val>
            <c:numRef>
              <c:f>Sheet1!$D$2:$D$5</c:f>
              <c:numCache>
                <c:formatCode>General</c:formatCode>
                <c:ptCount val="4"/>
                <c:pt idx="0">
                  <c:v>4</c:v>
                </c:pt>
                <c:pt idx="1">
                  <c:v>6</c:v>
                </c:pt>
                <c:pt idx="2">
                  <c:v>3</c:v>
                </c:pt>
                <c:pt idx="3">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txPr>
    <a:bodyPr/>
    <a:lstStyle/>
    <a:p>
      <a:pPr>
        <a:defRPr sz="800"/>
      </a:pPr>
      <a:endParaRPr lang="ja-JP"/>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Sheet1!$E$1</c:f>
              <c:strCache>
                <c:ptCount val="1"/>
                <c:pt idx="0">
                  <c:v>3. 1.で「あまり思わない」、「全く思わない」とご回答いただいた方に質問です。どの点が不便だと思いましたか。</c:v>
                </c:pt>
              </c:strCache>
            </c:strRef>
          </c:tx>
          <c:dLbls>
            <c:dLbl>
              <c:idx val="0"/>
              <c:layout>
                <c:manualLayout>
                  <c:x val="6.8461942257217828E-2"/>
                  <c:y val="3.4259623797025414E-2"/>
                </c:manualLayout>
              </c:layout>
              <c:showLegendKey val="0"/>
              <c:showVal val="1"/>
              <c:showCatName val="1"/>
              <c:showSerName val="0"/>
              <c:showPercent val="0"/>
              <c:showBubbleSize val="0"/>
            </c:dLbl>
            <c:dLbl>
              <c:idx val="1"/>
              <c:layout>
                <c:manualLayout>
                  <c:x val="-7.957075678040243E-2"/>
                  <c:y val="6.4818460192476368E-3"/>
                </c:manualLayout>
              </c:layout>
              <c:showLegendKey val="0"/>
              <c:showVal val="1"/>
              <c:showCatName val="1"/>
              <c:showSerName val="0"/>
              <c:showPercent val="0"/>
              <c:showBubbleSize val="0"/>
            </c:dLbl>
            <c:dLbl>
              <c:idx val="2"/>
              <c:layout>
                <c:manualLayout>
                  <c:x val="0.23055555555555587"/>
                  <c:y val="-9.2592592592593576E-3"/>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Sheet1!$U$2:$U$4</c:f>
              <c:strCache>
                <c:ptCount val="3"/>
                <c:pt idx="0">
                  <c:v>フォーマットが使い慣れたものではない点</c:v>
                </c:pt>
                <c:pt idx="1">
                  <c:v> SPARQL API で提供されている点</c:v>
                </c:pt>
                <c:pt idx="2">
                  <c:v>その他</c:v>
                </c:pt>
              </c:strCache>
            </c:strRef>
          </c:cat>
          <c:val>
            <c:numRef>
              <c:f>Sheet1!$E$2:$E$4</c:f>
              <c:numCache>
                <c:formatCode>General</c:formatCode>
                <c:ptCount val="3"/>
                <c:pt idx="0">
                  <c:v>3</c:v>
                </c:pt>
                <c:pt idx="1">
                  <c:v>3</c:v>
                </c:pt>
                <c:pt idx="2">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Sheet1!$F$1</c:f>
              <c:strCache>
                <c:ptCount val="1"/>
                <c:pt idx="0">
                  <c:v>4. 本サイトで提供されたデータで有益なデータはどのデータでしたか。（複数回答可）</c:v>
                </c:pt>
              </c:strCache>
            </c:strRef>
          </c:tx>
          <c:dLbls>
            <c:dLbl>
              <c:idx val="0"/>
              <c:layout>
                <c:manualLayout>
                  <c:x val="-0.47754855643044608"/>
                  <c:y val="6.6093890831622315E-2"/>
                </c:manualLayout>
              </c:layout>
              <c:showLegendKey val="0"/>
              <c:showVal val="1"/>
              <c:showCatName val="1"/>
              <c:showSerName val="0"/>
              <c:showPercent val="0"/>
              <c:showBubbleSize val="0"/>
            </c:dLbl>
            <c:dLbl>
              <c:idx val="3"/>
              <c:layout>
                <c:manualLayout>
                  <c:x val="3.6111111111111205E-2"/>
                  <c:y val="3.0211480362537797E-2"/>
                </c:manualLayout>
              </c:layout>
              <c:showLegendKey val="0"/>
              <c:showVal val="1"/>
              <c:showCatName val="1"/>
              <c:showSerName val="0"/>
              <c:showPercent val="0"/>
              <c:showBubbleSize val="0"/>
            </c:dLbl>
            <c:dLbl>
              <c:idx val="9"/>
              <c:layout>
                <c:manualLayout>
                  <c:x val="1.0378608923884498E-2"/>
                  <c:y val="-1.2205913837809498E-2"/>
                </c:manualLayout>
              </c:layout>
              <c:showLegendKey val="0"/>
              <c:showVal val="1"/>
              <c:showCatName val="1"/>
              <c:showSerName val="0"/>
              <c:showPercent val="0"/>
              <c:showBubbleSize val="0"/>
            </c:dLbl>
            <c:dLbl>
              <c:idx val="12"/>
              <c:layout>
                <c:manualLayout>
                  <c:x val="-0.15989938757655481"/>
                  <c:y val="0.202478768703761"/>
                </c:manualLayout>
              </c:layout>
              <c:showLegendKey val="0"/>
              <c:showVal val="1"/>
              <c:showCatName val="1"/>
              <c:showSerName val="0"/>
              <c:showPercent val="0"/>
              <c:showBubbleSize val="0"/>
            </c:dLbl>
            <c:txPr>
              <a:bodyPr/>
              <a:lstStyle/>
              <a:p>
                <a:pPr>
                  <a:defRPr sz="800"/>
                </a:pPr>
                <a:endParaRPr lang="ja-JP"/>
              </a:p>
            </c:txPr>
            <c:showLegendKey val="0"/>
            <c:showVal val="1"/>
            <c:showCatName val="1"/>
            <c:showSerName val="0"/>
            <c:showPercent val="0"/>
            <c:showBubbleSize val="0"/>
            <c:showLeaderLines val="1"/>
          </c:dLbls>
          <c:cat>
            <c:strRef>
              <c:f>Sheet1!$A$12:$A$24</c:f>
              <c:strCache>
                <c:ptCount val="13"/>
                <c:pt idx="0">
                  <c:v>65歳以上親族のみの一般世帯数（2000年のみ存在）</c:v>
                </c:pt>
                <c:pt idx="1">
                  <c:v> 世帯の家族類型別一般世帯数</c:v>
                </c:pt>
                <c:pt idx="2">
                  <c:v> 世帯の経済構成別一般世帯数</c:v>
                </c:pt>
                <c:pt idx="3">
                  <c:v> 世帯人員別一般世帯数</c:v>
                </c:pt>
                <c:pt idx="4">
                  <c:v> 住宅の建て方別世帯数</c:v>
                </c:pt>
                <c:pt idx="5">
                  <c:v> 住宅の種類・所有の関係別一般世帯数、延べ面積（2010年には「延べ面積」なし）</c:v>
                </c:pt>
                <c:pt idx="6">
                  <c:v> 在学学校・未就学の種類別在学者数・未就学者数（2000年のみ存在）</c:v>
                </c:pt>
                <c:pt idx="7">
                  <c:v> 年齢別（５歳階級、４区分）、男女別人口</c:v>
                </c:pt>
                <c:pt idx="8">
                  <c:v> 産業別（大分類）・従業上の地位別就業者数</c:v>
                </c:pt>
                <c:pt idx="9">
                  <c:v> 男女別人口総数及び世帯総数</c:v>
                </c:pt>
                <c:pt idx="10">
                  <c:v> 職業別（大分類）就業者数</c:v>
                </c:pt>
                <c:pt idx="11">
                  <c:v> 国勢調査に関する地域メッシュ統計</c:v>
                </c:pt>
                <c:pt idx="12">
                  <c:v> データカタログサイトのデータセットに関するメタデータ</c:v>
                </c:pt>
              </c:strCache>
            </c:strRef>
          </c:cat>
          <c:val>
            <c:numRef>
              <c:f>Sheet1!$F$12:$F$24</c:f>
              <c:numCache>
                <c:formatCode>General</c:formatCode>
                <c:ptCount val="13"/>
                <c:pt idx="0">
                  <c:v>2</c:v>
                </c:pt>
                <c:pt idx="1">
                  <c:v>2</c:v>
                </c:pt>
                <c:pt idx="2">
                  <c:v>2</c:v>
                </c:pt>
                <c:pt idx="3">
                  <c:v>0</c:v>
                </c:pt>
                <c:pt idx="4">
                  <c:v>3</c:v>
                </c:pt>
                <c:pt idx="5">
                  <c:v>2</c:v>
                </c:pt>
                <c:pt idx="6">
                  <c:v>1</c:v>
                </c:pt>
                <c:pt idx="7">
                  <c:v>6</c:v>
                </c:pt>
                <c:pt idx="8">
                  <c:v>7</c:v>
                </c:pt>
                <c:pt idx="9">
                  <c:v>4</c:v>
                </c:pt>
                <c:pt idx="10">
                  <c:v>0</c:v>
                </c:pt>
                <c:pt idx="11">
                  <c:v>6</c:v>
                </c:pt>
                <c:pt idx="12">
                  <c:v>6</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Sheet1!$K$1</c:f>
              <c:strCache>
                <c:ptCount val="1"/>
                <c:pt idx="0">
                  <c:v>7. 開発者サイトにおいて、データの更新情報や不具合対応状況をニュースでご連絡をしておりました。この機能は便利だと思いますか。</c:v>
                </c:pt>
              </c:strCache>
            </c:strRef>
          </c:tx>
          <c:dLbls>
            <c:dLbl>
              <c:idx val="0"/>
              <c:layout>
                <c:manualLayout>
                  <c:x val="3.3223972003500815E-3"/>
                  <c:y val="0.16319669167893797"/>
                </c:manualLayout>
              </c:layout>
              <c:showLegendKey val="0"/>
              <c:showVal val="1"/>
              <c:showCatName val="1"/>
              <c:showSerName val="0"/>
              <c:showPercent val="0"/>
              <c:showBubbleSize val="0"/>
            </c:dLbl>
            <c:dLbl>
              <c:idx val="1"/>
              <c:layout>
                <c:manualLayout>
                  <c:x val="-4.9157589676290497E-2"/>
                  <c:y val="7.0891418527891423E-2"/>
                </c:manualLayout>
              </c:layout>
              <c:showLegendKey val="0"/>
              <c:showVal val="1"/>
              <c:showCatName val="1"/>
              <c:showSerName val="0"/>
              <c:showPercent val="0"/>
              <c:showBubbleSize val="0"/>
            </c:dLbl>
            <c:dLbl>
              <c:idx val="2"/>
              <c:layout>
                <c:manualLayout>
                  <c:x val="-0.17500000000000004"/>
                  <c:y val="0.19783471914834797"/>
                </c:manualLayout>
              </c:layout>
              <c:showLegendKey val="0"/>
              <c:showVal val="1"/>
              <c:showCatName val="1"/>
              <c:showSerName val="0"/>
              <c:showPercent val="0"/>
              <c:showBubbleSize val="0"/>
            </c:dLbl>
            <c:dLbl>
              <c:idx val="3"/>
              <c:layout>
                <c:manualLayout>
                  <c:x val="-0.20284930008749114"/>
                  <c:y val="7.5517072124103524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Sheet1!$A$2:$A$5</c:f>
              <c:strCache>
                <c:ptCount val="4"/>
                <c:pt idx="0">
                  <c:v> 非常にそう思う</c:v>
                </c:pt>
                <c:pt idx="1">
                  <c:v> どちらかと言えばそう思う</c:v>
                </c:pt>
                <c:pt idx="2">
                  <c:v> あまり思わない</c:v>
                </c:pt>
                <c:pt idx="3">
                  <c:v> 全く思わない</c:v>
                </c:pt>
              </c:strCache>
            </c:strRef>
          </c:cat>
          <c:val>
            <c:numRef>
              <c:f>Sheet1!$K$2:$K$5</c:f>
              <c:numCache>
                <c:formatCode>General</c:formatCode>
                <c:ptCount val="4"/>
                <c:pt idx="0">
                  <c:v>7</c:v>
                </c:pt>
                <c:pt idx="1">
                  <c:v>5</c:v>
                </c:pt>
                <c:pt idx="2">
                  <c:v>0</c:v>
                </c:pt>
                <c:pt idx="3">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Sheet1!$L$1</c:f>
              <c:strCache>
                <c:ptCount val="1"/>
                <c:pt idx="0">
                  <c:v>8. 開発者サイトにおいて、サンプルコードを掲載しておりました。この情報は便利だと思いますか。</c:v>
                </c:pt>
              </c:strCache>
            </c:strRef>
          </c:tx>
          <c:dLbls>
            <c:dLbl>
              <c:idx val="0"/>
              <c:layout>
                <c:manualLayout>
                  <c:x val="3.3520341207349105E-2"/>
                  <c:y val="2.5090769903761998E-2"/>
                </c:manualLayout>
              </c:layout>
              <c:showLegendKey val="0"/>
              <c:showVal val="1"/>
              <c:showCatName val="1"/>
              <c:showSerName val="0"/>
              <c:showPercent val="0"/>
              <c:showBubbleSize val="0"/>
            </c:dLbl>
            <c:dLbl>
              <c:idx val="1"/>
              <c:layout>
                <c:manualLayout>
                  <c:x val="-8.3877405949257258E-2"/>
                  <c:y val="9.088072324292791E-2"/>
                </c:manualLayout>
              </c:layout>
              <c:showLegendKey val="0"/>
              <c:showVal val="1"/>
              <c:showCatName val="1"/>
              <c:showSerName val="0"/>
              <c:showPercent val="0"/>
              <c:showBubbleSize val="0"/>
            </c:dLbl>
            <c:dLbl>
              <c:idx val="2"/>
              <c:layout>
                <c:manualLayout>
                  <c:x val="-0.24058136482939757"/>
                  <c:y val="9.6362642169728827E-2"/>
                </c:manualLayout>
              </c:layout>
              <c:showLegendKey val="0"/>
              <c:showVal val="1"/>
              <c:showCatName val="1"/>
              <c:showSerName val="0"/>
              <c:showPercent val="0"/>
              <c:showBubbleSize val="0"/>
            </c:dLbl>
            <c:dLbl>
              <c:idx val="3"/>
              <c:layout>
                <c:manualLayout>
                  <c:x val="0.22500000000000001"/>
                  <c:y val="0.10648148148148129"/>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Sheet1!$A$2:$A$5</c:f>
              <c:strCache>
                <c:ptCount val="4"/>
                <c:pt idx="0">
                  <c:v> 非常にそう思う</c:v>
                </c:pt>
                <c:pt idx="1">
                  <c:v> どちらかと言えばそう思う</c:v>
                </c:pt>
                <c:pt idx="2">
                  <c:v> あまり思わない</c:v>
                </c:pt>
                <c:pt idx="3">
                  <c:v> 全く思わない</c:v>
                </c:pt>
              </c:strCache>
            </c:strRef>
          </c:cat>
          <c:val>
            <c:numRef>
              <c:f>Sheet1!$L$2:$L$5</c:f>
              <c:numCache>
                <c:formatCode>General</c:formatCode>
                <c:ptCount val="4"/>
                <c:pt idx="0">
                  <c:v>9</c:v>
                </c:pt>
                <c:pt idx="1">
                  <c:v>3</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Sheet1!$M$1</c:f>
              <c:strCache>
                <c:ptCount val="1"/>
                <c:pt idx="0">
                  <c:v>9. 開発者サイトにおいて、ユーザからのご質問などを受け付けるフォーラムサイトを用意しておりました。この機能は便利だと思いますか。</c:v>
                </c:pt>
              </c:strCache>
            </c:strRef>
          </c:tx>
          <c:dLbls>
            <c:dLbl>
              <c:idx val="0"/>
              <c:layout>
                <c:manualLayout>
                  <c:x val="8.1947506561680206E-2"/>
                  <c:y val="7.113626421697293E-2"/>
                </c:manualLayout>
              </c:layout>
              <c:showLegendKey val="0"/>
              <c:showVal val="1"/>
              <c:showCatName val="1"/>
              <c:showSerName val="0"/>
              <c:showPercent val="0"/>
              <c:showBubbleSize val="0"/>
            </c:dLbl>
            <c:dLbl>
              <c:idx val="2"/>
              <c:layout>
                <c:manualLayout>
                  <c:x val="-0.358333333333333"/>
                  <c:y val="0.33796296296296835"/>
                </c:manualLayout>
              </c:layout>
              <c:showLegendKey val="0"/>
              <c:showVal val="1"/>
              <c:showCatName val="1"/>
              <c:showSerName val="0"/>
              <c:showPercent val="0"/>
              <c:showBubbleSize val="0"/>
            </c:dLbl>
            <c:dLbl>
              <c:idx val="3"/>
              <c:layout>
                <c:manualLayout>
                  <c:x val="-0.37222244094488444"/>
                  <c:y val="0.19907407407407388"/>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Sheet1!$A$2:$A$5</c:f>
              <c:strCache>
                <c:ptCount val="4"/>
                <c:pt idx="0">
                  <c:v> 非常にそう思う</c:v>
                </c:pt>
                <c:pt idx="1">
                  <c:v> どちらかと言えばそう思う</c:v>
                </c:pt>
                <c:pt idx="2">
                  <c:v> あまり思わない</c:v>
                </c:pt>
                <c:pt idx="3">
                  <c:v> 全く思わない</c:v>
                </c:pt>
              </c:strCache>
            </c:strRef>
          </c:cat>
          <c:val>
            <c:numRef>
              <c:f>Sheet1!$M$2:$M$5</c:f>
              <c:numCache>
                <c:formatCode>General</c:formatCode>
                <c:ptCount val="4"/>
                <c:pt idx="0">
                  <c:v>2</c:v>
                </c:pt>
                <c:pt idx="1">
                  <c:v>11</c:v>
                </c:pt>
                <c:pt idx="2">
                  <c:v>0</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Sheet1!$O$1</c:f>
              <c:strCache>
                <c:ptCount val="1"/>
                <c:pt idx="0">
                  <c:v>11. 今後、実用化を希望しますか。</c:v>
                </c:pt>
              </c:strCache>
            </c:strRef>
          </c:tx>
          <c:dLbls>
            <c:dLbl>
              <c:idx val="0"/>
              <c:layout>
                <c:manualLayout>
                  <c:x val="3.3515748031496102E-2"/>
                  <c:y val="8.9524278215224101E-2"/>
                </c:manualLayout>
              </c:layout>
              <c:showLegendKey val="0"/>
              <c:showVal val="1"/>
              <c:showCatName val="1"/>
              <c:showSerName val="0"/>
              <c:showPercent val="0"/>
              <c:showBubbleSize val="0"/>
            </c:dLbl>
            <c:dLbl>
              <c:idx val="1"/>
              <c:layout>
                <c:manualLayout>
                  <c:x val="-0.1222677165354332"/>
                  <c:y val="6.7632691746865453E-2"/>
                </c:manualLayout>
              </c:layout>
              <c:showLegendKey val="0"/>
              <c:showVal val="1"/>
              <c:showCatName val="1"/>
              <c:showSerName val="0"/>
              <c:showPercent val="0"/>
              <c:showBubbleSize val="0"/>
            </c:dLbl>
            <c:dLbl>
              <c:idx val="2"/>
              <c:layout>
                <c:manualLayout>
                  <c:x val="-0.2849085739282628"/>
                  <c:y val="0.112851414406533"/>
                </c:manualLayout>
              </c:layout>
              <c:showLegendKey val="0"/>
              <c:showVal val="1"/>
              <c:showCatName val="1"/>
              <c:showSerName val="0"/>
              <c:showPercent val="0"/>
              <c:showBubbleSize val="0"/>
            </c:dLbl>
            <c:dLbl>
              <c:idx val="3"/>
              <c:layout>
                <c:manualLayout>
                  <c:x val="0.3250000000000019"/>
                  <c:y val="0.17129629629629781"/>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Sheet1!$A$2:$A$5</c:f>
              <c:strCache>
                <c:ptCount val="4"/>
                <c:pt idx="0">
                  <c:v> 非常にそう思う</c:v>
                </c:pt>
                <c:pt idx="1">
                  <c:v> どちらかと言えばそう思う</c:v>
                </c:pt>
                <c:pt idx="2">
                  <c:v> あまり思わない</c:v>
                </c:pt>
                <c:pt idx="3">
                  <c:v> 全く思わない</c:v>
                </c:pt>
              </c:strCache>
            </c:strRef>
          </c:cat>
          <c:val>
            <c:numRef>
              <c:f>Sheet1!$O$2:$O$5</c:f>
              <c:numCache>
                <c:formatCode>General</c:formatCode>
                <c:ptCount val="4"/>
                <c:pt idx="0">
                  <c:v>7</c:v>
                </c:pt>
                <c:pt idx="1">
                  <c:v>5</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9710</Words>
  <Characters>55353</Characters>
  <Application>Microsoft Office Word</Application>
  <DocSecurity>0</DocSecurity>
  <Lines>461</Lines>
  <Paragraphs>129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64934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2014-03-19T16:32:00Z</dcterms:created>
  <dcterms:modified xsi:type="dcterms:W3CDTF">2014-10-07T04:01:00Z</dcterms:modified>
</cp:coreProperties>
</file>