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5EE4" w:rsidRPr="00D40C16" w:rsidRDefault="00984B41" w:rsidP="00BD0DF3">
      <w:pPr>
        <w:jc w:val="left"/>
        <w:rPr>
          <w:rFonts w:ascii="ＭＳ Ｐゴシック" w:eastAsia="ＭＳ Ｐゴシック" w:hAnsi="ＭＳ Ｐゴシック"/>
        </w:rPr>
      </w:pPr>
      <w:r w:rsidRPr="00D40C16">
        <w:rPr>
          <w:rFonts w:ascii="ＭＳ Ｐゴシック" w:eastAsia="ＭＳ Ｐゴシック" w:hAnsi="ＭＳ Ｐゴシック" w:hint="eastAsia"/>
        </w:rPr>
        <w:t>平成</w:t>
      </w:r>
      <w:r w:rsidR="00552522" w:rsidRPr="00D40C16">
        <w:rPr>
          <w:rFonts w:ascii="ＭＳ Ｐゴシック" w:eastAsia="ＭＳ Ｐゴシック" w:hAnsi="ＭＳ Ｐゴシック" w:hint="eastAsia"/>
        </w:rPr>
        <w:t>26</w:t>
      </w:r>
      <w:r w:rsidR="000511D4" w:rsidRPr="00D40C16">
        <w:rPr>
          <w:rFonts w:ascii="ＭＳ Ｐゴシック" w:eastAsia="ＭＳ Ｐゴシック" w:hAnsi="ＭＳ Ｐゴシック" w:hint="eastAsia"/>
        </w:rPr>
        <w:t xml:space="preserve">年度　</w:t>
      </w:r>
      <w:r w:rsidR="000511D4" w:rsidRPr="00D40C16">
        <w:rPr>
          <w:rFonts w:ascii="ＭＳ Ｐゴシック" w:eastAsia="ＭＳ Ｐゴシック" w:hAnsi="ＭＳ Ｐゴシック"/>
        </w:rPr>
        <w:t>1043-0017</w:t>
      </w:r>
    </w:p>
    <w:p w:rsidR="00984B41" w:rsidRPr="00D40C16" w:rsidRDefault="00552522" w:rsidP="00BD0DF3">
      <w:pPr>
        <w:jc w:val="left"/>
        <w:rPr>
          <w:rFonts w:ascii="ＭＳ Ｐゴシック" w:eastAsia="ＭＳ Ｐゴシック" w:hAnsi="ＭＳ Ｐゴシック"/>
        </w:rPr>
      </w:pPr>
      <w:r w:rsidRPr="00D40C16">
        <w:rPr>
          <w:rFonts w:ascii="ＭＳ Ｐゴシック" w:eastAsia="ＭＳ Ｐゴシック" w:hAnsi="ＭＳ Ｐゴシック" w:hint="eastAsia"/>
        </w:rPr>
        <w:t>情報流通連携基盤の公共施設等情報における実証に</w:t>
      </w:r>
      <w:r w:rsidR="003F5EE4" w:rsidRPr="00D40C16">
        <w:rPr>
          <w:rFonts w:ascii="ＭＳ Ｐゴシック" w:eastAsia="ＭＳ Ｐゴシック" w:hAnsi="ＭＳ Ｐゴシック" w:hint="eastAsia"/>
        </w:rPr>
        <w:t>係る請負</w:t>
      </w:r>
    </w:p>
    <w:p w:rsidR="003F5EE4" w:rsidRPr="00D40C16" w:rsidRDefault="003F5EE4" w:rsidP="00BD0DF3">
      <w:pPr>
        <w:jc w:val="left"/>
        <w:rPr>
          <w:rFonts w:ascii="ＭＳ Ｐゴシック" w:eastAsia="ＭＳ Ｐゴシック" w:hAnsi="ＭＳ Ｐゴシック"/>
        </w:rPr>
      </w:pPr>
    </w:p>
    <w:p w:rsidR="003F5EE4" w:rsidRPr="00D40C16" w:rsidRDefault="003F5EE4" w:rsidP="00BD0DF3">
      <w:pPr>
        <w:jc w:val="left"/>
        <w:rPr>
          <w:rFonts w:ascii="ＭＳ Ｐゴシック" w:eastAsia="ＭＳ Ｐゴシック" w:hAnsi="ＭＳ Ｐゴシック"/>
        </w:rPr>
      </w:pPr>
    </w:p>
    <w:p w:rsidR="00BC6D91" w:rsidRPr="00D40C16" w:rsidRDefault="00BC6D91" w:rsidP="00BD0DF3">
      <w:pPr>
        <w:jc w:val="left"/>
        <w:rPr>
          <w:rFonts w:ascii="ＭＳ Ｐゴシック" w:eastAsia="ＭＳ Ｐゴシック" w:hAnsi="ＭＳ Ｐゴシック"/>
        </w:rPr>
      </w:pPr>
    </w:p>
    <w:p w:rsidR="00BC6D91" w:rsidRPr="00D40C16" w:rsidRDefault="00BC6D91" w:rsidP="00BD0DF3">
      <w:pPr>
        <w:jc w:val="left"/>
        <w:rPr>
          <w:rFonts w:ascii="ＭＳ Ｐゴシック" w:eastAsia="ＭＳ Ｐゴシック" w:hAnsi="ＭＳ Ｐゴシック"/>
        </w:rPr>
      </w:pPr>
    </w:p>
    <w:p w:rsidR="00BC6D91" w:rsidRPr="00D40C16" w:rsidRDefault="00BC6D91" w:rsidP="00BD0DF3">
      <w:pPr>
        <w:jc w:val="left"/>
        <w:rPr>
          <w:rFonts w:ascii="ＭＳ Ｐゴシック" w:eastAsia="ＭＳ Ｐゴシック" w:hAnsi="ＭＳ Ｐゴシック"/>
        </w:rPr>
      </w:pPr>
    </w:p>
    <w:p w:rsidR="00BC6D91" w:rsidRPr="00D40C16" w:rsidRDefault="00BC6D91" w:rsidP="00BD0DF3">
      <w:pPr>
        <w:jc w:val="left"/>
        <w:rPr>
          <w:rFonts w:ascii="ＭＳ Ｐゴシック" w:eastAsia="ＭＳ Ｐゴシック" w:hAnsi="ＭＳ Ｐゴシック"/>
        </w:rPr>
      </w:pPr>
    </w:p>
    <w:p w:rsidR="00BC6D91" w:rsidRPr="007D189C" w:rsidRDefault="00BC6D91" w:rsidP="00BD0DF3">
      <w:pPr>
        <w:jc w:val="left"/>
        <w:rPr>
          <w:rFonts w:ascii="ＭＳ Ｐゴシック" w:eastAsia="ＭＳ Ｐゴシック" w:hAnsi="ＭＳ Ｐゴシック"/>
        </w:rPr>
      </w:pPr>
    </w:p>
    <w:p w:rsidR="00BC6D91" w:rsidRPr="00D40C16" w:rsidRDefault="00BC6D91" w:rsidP="00BD0DF3">
      <w:pPr>
        <w:jc w:val="left"/>
        <w:rPr>
          <w:rFonts w:ascii="ＭＳ Ｐゴシック" w:eastAsia="ＭＳ Ｐゴシック" w:hAnsi="ＭＳ Ｐゴシック"/>
        </w:rPr>
      </w:pPr>
    </w:p>
    <w:p w:rsidR="00D55F94" w:rsidRPr="00D40C16" w:rsidRDefault="00D55F94" w:rsidP="00BD0DF3">
      <w:pPr>
        <w:jc w:val="left"/>
        <w:rPr>
          <w:rFonts w:ascii="ＭＳ Ｐゴシック" w:eastAsia="ＭＳ Ｐゴシック" w:hAnsi="ＭＳ Ｐゴシック"/>
        </w:rPr>
      </w:pPr>
    </w:p>
    <w:p w:rsidR="00D55F94" w:rsidRPr="00D40C16" w:rsidRDefault="00D55F94" w:rsidP="00BD0DF3">
      <w:pPr>
        <w:jc w:val="left"/>
        <w:rPr>
          <w:rFonts w:ascii="ＭＳ Ｐゴシック" w:eastAsia="ＭＳ Ｐゴシック" w:hAnsi="ＭＳ Ｐゴシック"/>
        </w:rPr>
      </w:pPr>
    </w:p>
    <w:p w:rsidR="00D55F94" w:rsidRPr="00D40C16" w:rsidRDefault="00D55F94" w:rsidP="00BD0DF3">
      <w:pPr>
        <w:jc w:val="left"/>
        <w:rPr>
          <w:rFonts w:ascii="ＭＳ Ｐゴシック" w:eastAsia="ＭＳ Ｐゴシック" w:hAnsi="ＭＳ Ｐゴシック"/>
        </w:rPr>
      </w:pPr>
    </w:p>
    <w:p w:rsidR="00D55F94" w:rsidRPr="00D40C16" w:rsidRDefault="00D55F94" w:rsidP="00BD0DF3">
      <w:pPr>
        <w:jc w:val="left"/>
        <w:rPr>
          <w:rFonts w:ascii="ＭＳ Ｐゴシック" w:eastAsia="ＭＳ Ｐゴシック" w:hAnsi="ＭＳ Ｐゴシック"/>
        </w:rPr>
      </w:pPr>
    </w:p>
    <w:p w:rsidR="00D55F94" w:rsidRPr="00D40C16" w:rsidRDefault="009A3860" w:rsidP="00BD0DF3">
      <w:pPr>
        <w:jc w:val="center"/>
        <w:rPr>
          <w:rFonts w:ascii="ＭＳ Ｐゴシック" w:eastAsia="ＭＳ Ｐゴシック" w:hAnsi="ＭＳ Ｐゴシック"/>
          <w:kern w:val="0"/>
          <w:sz w:val="36"/>
          <w:szCs w:val="36"/>
        </w:rPr>
      </w:pPr>
      <w:r w:rsidRPr="00D40C16">
        <w:rPr>
          <w:rFonts w:ascii="ＭＳ Ｐゴシック" w:eastAsia="ＭＳ Ｐゴシック" w:hAnsi="ＭＳ Ｐゴシック" w:hint="eastAsia"/>
          <w:kern w:val="0"/>
          <w:sz w:val="36"/>
          <w:szCs w:val="36"/>
        </w:rPr>
        <w:t>「</w:t>
      </w:r>
      <w:r w:rsidR="00D55F94" w:rsidRPr="00D40C16">
        <w:rPr>
          <w:rFonts w:ascii="ＭＳ Ｐゴシック" w:eastAsia="ＭＳ Ｐゴシック" w:hAnsi="ＭＳ Ｐゴシック" w:hint="eastAsia"/>
          <w:kern w:val="0"/>
          <w:sz w:val="36"/>
          <w:szCs w:val="36"/>
        </w:rPr>
        <w:t>情報流通連携基盤の公共施設等情報における実証</w:t>
      </w:r>
      <w:r w:rsidRPr="00D40C16">
        <w:rPr>
          <w:rFonts w:ascii="ＭＳ Ｐゴシック" w:eastAsia="ＭＳ Ｐゴシック" w:hAnsi="ＭＳ Ｐゴシック" w:hint="eastAsia"/>
          <w:kern w:val="0"/>
          <w:sz w:val="36"/>
          <w:szCs w:val="36"/>
        </w:rPr>
        <w:t>」</w:t>
      </w:r>
    </w:p>
    <w:p w:rsidR="003F5EE4" w:rsidRPr="00D40C16" w:rsidRDefault="00D55F94" w:rsidP="00BD0DF3">
      <w:pPr>
        <w:jc w:val="center"/>
        <w:rPr>
          <w:rFonts w:ascii="ＭＳ Ｐゴシック" w:eastAsia="ＭＳ Ｐゴシック" w:hAnsi="ＭＳ Ｐゴシック"/>
          <w:kern w:val="0"/>
          <w:sz w:val="36"/>
          <w:szCs w:val="36"/>
        </w:rPr>
      </w:pPr>
      <w:r w:rsidRPr="00D40C16">
        <w:rPr>
          <w:rFonts w:ascii="ＭＳ Ｐゴシック" w:eastAsia="ＭＳ Ｐゴシック" w:hAnsi="ＭＳ Ｐゴシック" w:hint="eastAsia"/>
          <w:kern w:val="0"/>
          <w:sz w:val="36"/>
          <w:szCs w:val="36"/>
        </w:rPr>
        <w:t>調査研究</w:t>
      </w:r>
      <w:r w:rsidR="00984B41" w:rsidRPr="00D40C16">
        <w:rPr>
          <w:rFonts w:ascii="ＭＳ Ｐゴシック" w:eastAsia="ＭＳ Ｐゴシック" w:hAnsi="ＭＳ Ｐゴシック" w:hint="eastAsia"/>
          <w:kern w:val="0"/>
          <w:sz w:val="36"/>
          <w:szCs w:val="36"/>
        </w:rPr>
        <w:t>報告書</w:t>
      </w:r>
    </w:p>
    <w:p w:rsidR="003F5EE4" w:rsidRPr="00D40C16" w:rsidRDefault="003F5EE4" w:rsidP="00BD0DF3">
      <w:pPr>
        <w:jc w:val="center"/>
        <w:rPr>
          <w:rFonts w:ascii="ＭＳ Ｐゴシック" w:eastAsia="ＭＳ Ｐゴシック" w:hAnsi="ＭＳ Ｐゴシック"/>
        </w:rPr>
      </w:pPr>
    </w:p>
    <w:p w:rsidR="003F5EE4" w:rsidRPr="00D40C16" w:rsidRDefault="003F5EE4" w:rsidP="00BD0DF3">
      <w:pPr>
        <w:jc w:val="center"/>
        <w:rPr>
          <w:rFonts w:ascii="ＭＳ Ｐゴシック" w:eastAsia="ＭＳ Ｐゴシック" w:hAnsi="ＭＳ Ｐゴシック"/>
        </w:rPr>
      </w:pPr>
    </w:p>
    <w:p w:rsidR="00BC6D91" w:rsidRPr="00D40C16" w:rsidRDefault="00BC6D91" w:rsidP="00BD0DF3">
      <w:pPr>
        <w:rPr>
          <w:rFonts w:ascii="ＭＳ Ｐゴシック" w:eastAsia="ＭＳ Ｐゴシック" w:hAnsi="ＭＳ Ｐゴシック"/>
        </w:rPr>
      </w:pPr>
    </w:p>
    <w:p w:rsidR="00BC6D91" w:rsidRPr="00D40C16" w:rsidRDefault="00BC6D91" w:rsidP="00BD0DF3">
      <w:pPr>
        <w:jc w:val="center"/>
        <w:rPr>
          <w:rFonts w:ascii="ＭＳ Ｐゴシック" w:eastAsia="ＭＳ Ｐゴシック" w:hAnsi="ＭＳ Ｐゴシック"/>
        </w:rPr>
      </w:pPr>
    </w:p>
    <w:p w:rsidR="00BC6D91" w:rsidRPr="00D40C16" w:rsidRDefault="00BC6D91" w:rsidP="00BD0DF3">
      <w:pPr>
        <w:jc w:val="center"/>
        <w:rPr>
          <w:rFonts w:ascii="ＭＳ Ｐゴシック" w:eastAsia="ＭＳ Ｐゴシック" w:hAnsi="ＭＳ Ｐゴシック"/>
        </w:rPr>
      </w:pPr>
    </w:p>
    <w:p w:rsidR="00BC6D91" w:rsidRPr="00D40C16" w:rsidRDefault="00BC6D91" w:rsidP="00BD0DF3">
      <w:pPr>
        <w:jc w:val="center"/>
        <w:rPr>
          <w:rFonts w:ascii="ＭＳ Ｐゴシック" w:eastAsia="ＭＳ Ｐゴシック" w:hAnsi="ＭＳ Ｐゴシック"/>
        </w:rPr>
      </w:pPr>
    </w:p>
    <w:p w:rsidR="00BC6D91" w:rsidRPr="00D40C16" w:rsidRDefault="00BC6D91" w:rsidP="00BD0DF3">
      <w:pPr>
        <w:jc w:val="center"/>
        <w:rPr>
          <w:rFonts w:ascii="ＭＳ Ｐゴシック" w:eastAsia="ＭＳ Ｐゴシック" w:hAnsi="ＭＳ Ｐゴシック"/>
        </w:rPr>
      </w:pPr>
    </w:p>
    <w:p w:rsidR="00BC6D91" w:rsidRPr="00D40C16" w:rsidRDefault="00BC6D91" w:rsidP="00BD0DF3">
      <w:pPr>
        <w:jc w:val="center"/>
        <w:rPr>
          <w:rFonts w:ascii="ＭＳ Ｐゴシック" w:eastAsia="ＭＳ Ｐゴシック" w:hAnsi="ＭＳ Ｐゴシック"/>
        </w:rPr>
      </w:pPr>
    </w:p>
    <w:p w:rsidR="00BC6D91" w:rsidRPr="00D40C16" w:rsidRDefault="00BC6D91" w:rsidP="00BD0DF3">
      <w:pPr>
        <w:jc w:val="center"/>
        <w:rPr>
          <w:rFonts w:ascii="ＭＳ Ｐゴシック" w:eastAsia="ＭＳ Ｐゴシック" w:hAnsi="ＭＳ Ｐゴシック"/>
        </w:rPr>
      </w:pPr>
    </w:p>
    <w:p w:rsidR="00BC6D91" w:rsidRPr="00D40C16" w:rsidRDefault="00BC6D91" w:rsidP="00BD0DF3">
      <w:pPr>
        <w:jc w:val="center"/>
        <w:rPr>
          <w:rFonts w:ascii="ＭＳ Ｐゴシック" w:eastAsia="ＭＳ Ｐゴシック" w:hAnsi="ＭＳ Ｐゴシック"/>
        </w:rPr>
      </w:pPr>
    </w:p>
    <w:p w:rsidR="00BC6D91" w:rsidRPr="00D40C16" w:rsidRDefault="00BC6D91" w:rsidP="00BD0DF3">
      <w:pPr>
        <w:jc w:val="center"/>
        <w:rPr>
          <w:rFonts w:ascii="ＭＳ Ｐゴシック" w:eastAsia="ＭＳ Ｐゴシック" w:hAnsi="ＭＳ Ｐゴシック"/>
        </w:rPr>
      </w:pPr>
    </w:p>
    <w:p w:rsidR="00BC6D91" w:rsidRPr="00B0625A" w:rsidRDefault="00BD423F" w:rsidP="00BD0DF3">
      <w:pPr>
        <w:jc w:val="center"/>
        <w:rPr>
          <w:rFonts w:ascii="ＭＳ Ｐゴシック" w:eastAsia="ＭＳ Ｐゴシック" w:hAnsi="ＭＳ Ｐゴシック"/>
          <w:sz w:val="28"/>
          <w:szCs w:val="28"/>
        </w:rPr>
      </w:pPr>
      <w:r w:rsidRPr="00B0625A">
        <w:rPr>
          <w:rFonts w:ascii="ＭＳ Ｐゴシック" w:eastAsia="ＭＳ Ｐゴシック" w:hAnsi="ＭＳ Ｐゴシック" w:hint="eastAsia"/>
          <w:sz w:val="28"/>
          <w:szCs w:val="28"/>
        </w:rPr>
        <w:t>平成</w:t>
      </w:r>
      <w:r w:rsidR="0087246E" w:rsidRPr="00B0625A">
        <w:rPr>
          <w:rFonts w:ascii="ＭＳ Ｐゴシック" w:eastAsia="ＭＳ Ｐゴシック" w:hAnsi="ＭＳ Ｐゴシック" w:hint="eastAsia"/>
          <w:sz w:val="28"/>
          <w:szCs w:val="28"/>
        </w:rPr>
        <w:t>２７</w:t>
      </w:r>
      <w:r w:rsidRPr="00B0625A">
        <w:rPr>
          <w:rFonts w:ascii="ＭＳ Ｐゴシック" w:eastAsia="ＭＳ Ｐゴシック" w:hAnsi="ＭＳ Ｐゴシック" w:hint="eastAsia"/>
          <w:sz w:val="28"/>
          <w:szCs w:val="28"/>
        </w:rPr>
        <w:t>年</w:t>
      </w:r>
      <w:r w:rsidR="0087246E" w:rsidRPr="00B0625A">
        <w:rPr>
          <w:rFonts w:ascii="ＭＳ Ｐゴシック" w:eastAsia="ＭＳ Ｐゴシック" w:hAnsi="ＭＳ Ｐゴシック" w:hint="eastAsia"/>
          <w:sz w:val="28"/>
          <w:szCs w:val="28"/>
        </w:rPr>
        <w:t>３</w:t>
      </w:r>
      <w:r w:rsidRPr="00B0625A">
        <w:rPr>
          <w:rFonts w:ascii="ＭＳ Ｐゴシック" w:eastAsia="ＭＳ Ｐゴシック" w:hAnsi="ＭＳ Ｐゴシック" w:hint="eastAsia"/>
          <w:sz w:val="28"/>
          <w:szCs w:val="28"/>
        </w:rPr>
        <w:t>月</w:t>
      </w:r>
      <w:r w:rsidR="0087246E" w:rsidRPr="00B0625A">
        <w:rPr>
          <w:rFonts w:ascii="ＭＳ Ｐゴシック" w:eastAsia="ＭＳ Ｐゴシック" w:hAnsi="ＭＳ Ｐゴシック" w:hint="eastAsia"/>
          <w:sz w:val="28"/>
          <w:szCs w:val="28"/>
        </w:rPr>
        <w:t>２０</w:t>
      </w:r>
      <w:r w:rsidRPr="00B0625A">
        <w:rPr>
          <w:rFonts w:ascii="ＭＳ Ｐゴシック" w:eastAsia="ＭＳ Ｐゴシック" w:hAnsi="ＭＳ Ｐゴシック" w:hint="eastAsia"/>
          <w:sz w:val="28"/>
          <w:szCs w:val="28"/>
        </w:rPr>
        <w:t>日</w:t>
      </w:r>
    </w:p>
    <w:p w:rsidR="001B362A" w:rsidRDefault="00BC6D91" w:rsidP="00BD0DF3">
      <w:pPr>
        <w:jc w:val="center"/>
        <w:rPr>
          <w:rFonts w:ascii="ＭＳ Ｐゴシック" w:eastAsia="ＭＳ Ｐゴシック" w:hAnsi="ＭＳ Ｐゴシック"/>
          <w:kern w:val="0"/>
          <w:sz w:val="28"/>
          <w:szCs w:val="28"/>
        </w:rPr>
      </w:pPr>
      <w:r w:rsidRPr="00B0625A">
        <w:rPr>
          <w:rFonts w:ascii="ＭＳ Ｐゴシック" w:eastAsia="ＭＳ Ｐゴシック" w:hAnsi="ＭＳ Ｐゴシック" w:hint="eastAsia"/>
          <w:kern w:val="0"/>
          <w:sz w:val="28"/>
          <w:szCs w:val="28"/>
        </w:rPr>
        <w:t>株式会社</w:t>
      </w:r>
      <w:r w:rsidR="00D55F94" w:rsidRPr="00B0625A">
        <w:rPr>
          <w:rFonts w:ascii="ＭＳ Ｐゴシック" w:eastAsia="ＭＳ Ｐゴシック" w:hAnsi="ＭＳ Ｐゴシック" w:hint="eastAsia"/>
          <w:kern w:val="0"/>
          <w:sz w:val="28"/>
          <w:szCs w:val="28"/>
        </w:rPr>
        <w:t>豆蔵</w:t>
      </w:r>
    </w:p>
    <w:p w:rsidR="00C36FB6" w:rsidRPr="00B0625A" w:rsidRDefault="00C36FB6" w:rsidP="00BD0DF3">
      <w:pPr>
        <w:jc w:val="center"/>
        <w:rPr>
          <w:rFonts w:ascii="ＭＳ Ｐゴシック" w:eastAsia="ＭＳ Ｐゴシック" w:hAnsi="ＭＳ Ｐゴシック"/>
          <w:kern w:val="0"/>
          <w:sz w:val="28"/>
          <w:szCs w:val="28"/>
        </w:rPr>
      </w:pPr>
      <w:r>
        <w:rPr>
          <w:rFonts w:ascii="ＭＳ Ｐゴシック" w:eastAsia="ＭＳ Ｐゴシック" w:hAnsi="ＭＳ Ｐゴシック" w:hint="eastAsia"/>
          <w:kern w:val="0"/>
          <w:sz w:val="28"/>
          <w:szCs w:val="28"/>
        </w:rPr>
        <w:t>公益財団法人九州先端科学技術研究所</w:t>
      </w:r>
    </w:p>
    <w:p w:rsidR="001B362A" w:rsidRPr="00D40C16" w:rsidRDefault="001B362A" w:rsidP="00BD0DF3">
      <w:pPr>
        <w:jc w:val="center"/>
        <w:rPr>
          <w:rFonts w:ascii="ＭＳ Ｐゴシック" w:eastAsia="ＭＳ Ｐゴシック" w:hAnsi="ＭＳ Ｐゴシック"/>
          <w:kern w:val="0"/>
        </w:rPr>
      </w:pPr>
    </w:p>
    <w:p w:rsidR="001B362A" w:rsidRPr="00D40C16" w:rsidRDefault="001B362A" w:rsidP="00BD0DF3">
      <w:pPr>
        <w:jc w:val="center"/>
        <w:rPr>
          <w:rFonts w:ascii="ＭＳ Ｐゴシック" w:eastAsia="ＭＳ Ｐゴシック" w:hAnsi="ＭＳ Ｐゴシック"/>
          <w:kern w:val="0"/>
        </w:rPr>
      </w:pPr>
    </w:p>
    <w:p w:rsidR="002F150B" w:rsidRPr="00D40C16" w:rsidRDefault="00ED20A7" w:rsidP="00BD0DF3">
      <w:pPr>
        <w:jc w:val="center"/>
        <w:rPr>
          <w:kern w:val="0"/>
          <w:sz w:val="28"/>
          <w:szCs w:val="24"/>
        </w:rPr>
      </w:pPr>
      <w:r w:rsidRPr="00D40C16">
        <w:rPr>
          <w:sz w:val="28"/>
          <w:szCs w:val="24"/>
        </w:rPr>
        <w:br w:type="page"/>
      </w:r>
    </w:p>
    <w:p w:rsidR="000E2C6A" w:rsidRPr="00D40C16" w:rsidRDefault="000E2C6A" w:rsidP="00BD0DF3">
      <w:pPr>
        <w:rPr>
          <w:sz w:val="28"/>
          <w:szCs w:val="24"/>
        </w:rPr>
      </w:pPr>
    </w:p>
    <w:p w:rsidR="00FA604F" w:rsidRPr="00D40C16" w:rsidRDefault="00FA604F" w:rsidP="0079451F">
      <w:pPr>
        <w:spacing w:afterLines="50"/>
        <w:jc w:val="center"/>
        <w:rPr>
          <w:spacing w:val="550"/>
          <w:kern w:val="0"/>
        </w:rPr>
      </w:pPr>
    </w:p>
    <w:p w:rsidR="00FA604F" w:rsidRPr="00D40C16" w:rsidRDefault="00FA604F" w:rsidP="00BD0DF3"/>
    <w:p w:rsidR="00FA604F" w:rsidRPr="00D40C16" w:rsidRDefault="00FA604F" w:rsidP="00BD0DF3">
      <w:pPr>
        <w:jc w:val="right"/>
      </w:pPr>
    </w:p>
    <w:p w:rsidR="00FA604F" w:rsidRPr="002A4500" w:rsidRDefault="00FA604F" w:rsidP="00BD0DF3"/>
    <w:p w:rsidR="002F150B" w:rsidRPr="00D40C16" w:rsidRDefault="002F150B" w:rsidP="00BD0DF3">
      <w:pPr>
        <w:sectPr w:rsidR="002F150B" w:rsidRPr="00D40C16" w:rsidSect="00BD0DF3">
          <w:pgSz w:w="11906" w:h="16838" w:code="9"/>
          <w:pgMar w:top="1701" w:right="1701" w:bottom="1701" w:left="1701" w:header="851" w:footer="680" w:gutter="0"/>
          <w:pgNumType w:start="1"/>
          <w:cols w:space="425"/>
          <w:docGrid w:type="lines" w:linePitch="319"/>
        </w:sectPr>
      </w:pPr>
    </w:p>
    <w:p w:rsidR="00E9258C" w:rsidRPr="008431A6" w:rsidRDefault="00BC6D91" w:rsidP="0079451F">
      <w:pPr>
        <w:spacing w:afterLines="50"/>
        <w:jc w:val="center"/>
        <w:rPr>
          <w:rFonts w:ascii="ＭＳ ゴシック" w:eastAsia="ＭＳ ゴシック" w:hAnsi="ＭＳ ゴシック"/>
        </w:rPr>
      </w:pPr>
      <w:r w:rsidRPr="008431A6">
        <w:rPr>
          <w:rFonts w:ascii="ＭＳ ゴシック" w:eastAsia="ＭＳ ゴシック" w:hAnsi="ＭＳ ゴシック" w:hint="eastAsia"/>
          <w:spacing w:val="550"/>
          <w:kern w:val="0"/>
          <w:fitText w:val="1540" w:id="480536576"/>
        </w:rPr>
        <w:lastRenderedPageBreak/>
        <w:t>目</w:t>
      </w:r>
      <w:r w:rsidRPr="008431A6">
        <w:rPr>
          <w:rFonts w:ascii="ＭＳ ゴシック" w:eastAsia="ＭＳ ゴシック" w:hAnsi="ＭＳ ゴシック" w:hint="eastAsia"/>
          <w:kern w:val="0"/>
          <w:fitText w:val="1540" w:id="480536576"/>
        </w:rPr>
        <w:t>次</w:t>
      </w:r>
    </w:p>
    <w:p w:rsidR="008431A6" w:rsidRPr="008431A6" w:rsidRDefault="00D80ED8">
      <w:pPr>
        <w:pStyle w:val="11"/>
        <w:rPr>
          <w:rFonts w:ascii="ＭＳ ゴシック" w:eastAsia="ＭＳ ゴシック" w:hAnsi="ＭＳ ゴシック" w:cstheme="minorBidi"/>
          <w:color w:val="auto"/>
          <w:sz w:val="21"/>
        </w:rPr>
      </w:pPr>
      <w:r w:rsidRPr="00D80ED8">
        <w:rPr>
          <w:rFonts w:ascii="ＭＳ ゴシック" w:eastAsia="ＭＳ ゴシック" w:hAnsi="ＭＳ ゴシック"/>
        </w:rPr>
        <w:fldChar w:fldCharType="begin"/>
      </w:r>
      <w:r w:rsidR="008653EA" w:rsidRPr="008431A6">
        <w:rPr>
          <w:rFonts w:ascii="ＭＳ ゴシック" w:eastAsia="ＭＳ ゴシック" w:hAnsi="ＭＳ ゴシック"/>
        </w:rPr>
        <w:instrText xml:space="preserve"> TOC \o "1-3" \h \z \u  \* MERGEFORMAT </w:instrText>
      </w:r>
      <w:r w:rsidRPr="00D80ED8">
        <w:rPr>
          <w:rFonts w:ascii="ＭＳ ゴシック" w:eastAsia="ＭＳ ゴシック" w:hAnsi="ＭＳ ゴシック"/>
        </w:rPr>
        <w:fldChar w:fldCharType="separate"/>
      </w:r>
      <w:hyperlink w:anchor="_Toc415138370" w:history="1">
        <w:r w:rsidR="008431A6" w:rsidRPr="008431A6">
          <w:rPr>
            <w:rStyle w:val="ad"/>
            <w:rFonts w:ascii="ＭＳ ゴシック" w:eastAsia="ＭＳ ゴシック" w:hAnsi="ＭＳ ゴシック" w:hint="eastAsia"/>
            <w:snapToGrid w:val="0"/>
            <w:w w:val="0"/>
            <w:kern w:val="0"/>
          </w:rPr>
          <w:t>1．</w:t>
        </w:r>
        <w:r w:rsidR="008431A6" w:rsidRPr="008431A6">
          <w:rPr>
            <w:rStyle w:val="ad"/>
            <w:rFonts w:ascii="ＭＳ ゴシック" w:eastAsia="ＭＳ ゴシック" w:hAnsi="ＭＳ ゴシック" w:hint="eastAsia"/>
          </w:rPr>
          <w:t xml:space="preserve"> はじめに</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_Toc415138370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1</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71" w:history="1">
        <w:r w:rsidR="008431A6" w:rsidRPr="008431A6">
          <w:rPr>
            <w:rStyle w:val="ad"/>
            <w:rFonts w:ascii="ＭＳ ゴシック" w:eastAsia="ＭＳ ゴシック" w:hAnsi="ＭＳ ゴシック" w:hint="eastAsia"/>
            <w:noProof/>
          </w:rPr>
          <w:t>1.1． 背景</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_Toc415138371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72" w:history="1">
        <w:r w:rsidR="008431A6" w:rsidRPr="008431A6">
          <w:rPr>
            <w:rStyle w:val="ad"/>
            <w:rFonts w:ascii="ＭＳ ゴシック" w:eastAsia="ＭＳ ゴシック" w:hAnsi="ＭＳ ゴシック" w:hint="eastAsia"/>
            <w:noProof/>
          </w:rPr>
          <w:t>1.2． 目的</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_Toc415138372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2</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73" w:history="1">
        <w:r w:rsidR="008431A6" w:rsidRPr="008431A6">
          <w:rPr>
            <w:rStyle w:val="ad"/>
            <w:rFonts w:ascii="ＭＳ ゴシック" w:eastAsia="ＭＳ ゴシック" w:hAnsi="ＭＳ ゴシック" w:hint="eastAsia"/>
            <w:noProof/>
          </w:rPr>
          <w:t>1.3．</w:t>
        </w:r>
        <w:r w:rsidR="008431A6" w:rsidRPr="008431A6">
          <w:rPr>
            <w:rStyle w:val="ad"/>
            <w:rFonts w:ascii="ＭＳ ゴシック" w:eastAsia="ＭＳ ゴシック" w:hAnsi="ＭＳ ゴシック"/>
            <w:noProof/>
          </w:rPr>
          <w:t xml:space="preserve"> 2014</w:t>
        </w:r>
        <w:r w:rsidR="008431A6" w:rsidRPr="008431A6">
          <w:rPr>
            <w:rStyle w:val="ad"/>
            <w:rFonts w:ascii="ＭＳ ゴシック" w:eastAsia="ＭＳ ゴシック" w:hAnsi="ＭＳ ゴシック" w:hint="eastAsia"/>
            <w:noProof/>
          </w:rPr>
          <w:t>年度オープンデータ実証実験「公共施設等情報実証」</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_Toc415138373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2</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74" w:history="1">
        <w:r w:rsidR="008431A6" w:rsidRPr="008431A6">
          <w:rPr>
            <w:rStyle w:val="ad"/>
            <w:rFonts w:ascii="ＭＳ ゴシック" w:eastAsia="ＭＳ ゴシック" w:hAnsi="ＭＳ ゴシック" w:hint="eastAsia"/>
            <w:noProof/>
          </w:rPr>
          <w:t>1.4． 実証の概要・流れ</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_Toc415138374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75" w:history="1">
        <w:r w:rsidR="008431A6" w:rsidRPr="008431A6">
          <w:rPr>
            <w:rStyle w:val="ad"/>
            <w:rFonts w:ascii="ＭＳ ゴシック" w:eastAsia="ＭＳ ゴシック" w:hAnsi="ＭＳ ゴシック" w:hint="eastAsia"/>
            <w:noProof/>
          </w:rPr>
          <w:t>1.5． 実施結果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_Toc415138375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376" w:history="1">
        <w:r w:rsidR="008431A6" w:rsidRPr="008431A6">
          <w:rPr>
            <w:rStyle w:val="ad"/>
            <w:rFonts w:ascii="ＭＳ ゴシック" w:eastAsia="ＭＳ ゴシック" w:hAnsi="ＭＳ ゴシック" w:hint="eastAsia"/>
            <w:snapToGrid w:val="0"/>
            <w:w w:val="0"/>
            <w:kern w:val="0"/>
          </w:rPr>
          <w:t>2．</w:t>
        </w:r>
        <w:r w:rsidR="008431A6" w:rsidRPr="008431A6">
          <w:rPr>
            <w:rStyle w:val="ad"/>
            <w:rFonts w:ascii="ＭＳ ゴシック" w:eastAsia="ＭＳ ゴシック" w:hAnsi="ＭＳ ゴシック" w:hint="eastAsia"/>
          </w:rPr>
          <w:t xml:space="preserve"> 公共施設等情報等のデータ規格の構築</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_Toc415138376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5</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77" w:history="1">
        <w:r w:rsidR="008431A6" w:rsidRPr="008431A6">
          <w:rPr>
            <w:rStyle w:val="ad"/>
            <w:rFonts w:ascii="ＭＳ ゴシック" w:eastAsia="ＭＳ ゴシック" w:hAnsi="ＭＳ ゴシック" w:hint="eastAsia"/>
            <w:noProof/>
          </w:rPr>
          <w:t>2.1． データの提供元、種類、件数</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_Toc415138377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5</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78" w:history="1">
        <w:r w:rsidR="008431A6" w:rsidRPr="008431A6">
          <w:rPr>
            <w:rStyle w:val="ad"/>
            <w:rFonts w:ascii="ＭＳ ゴシック" w:eastAsia="ＭＳ ゴシック" w:hAnsi="ＭＳ ゴシック" w:hint="eastAsia"/>
            <w:noProof/>
          </w:rPr>
          <w:t>2.1.1． 公共施設等情報</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_Toc415138378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6</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79" w:history="1">
        <w:r w:rsidR="008431A6" w:rsidRPr="008431A6">
          <w:rPr>
            <w:rStyle w:val="ad"/>
            <w:rFonts w:ascii="ＭＳ ゴシック" w:eastAsia="ＭＳ ゴシック" w:hAnsi="ＭＳ ゴシック" w:hint="eastAsia"/>
            <w:noProof/>
          </w:rPr>
          <w:t>2.1.2． 行政情報</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_Toc415138379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80" w:history="1">
        <w:r w:rsidR="008431A6" w:rsidRPr="008431A6">
          <w:rPr>
            <w:rStyle w:val="ad"/>
            <w:rFonts w:ascii="ＭＳ ゴシック" w:eastAsia="ＭＳ ゴシック" w:hAnsi="ＭＳ ゴシック" w:hint="eastAsia"/>
            <w:noProof/>
          </w:rPr>
          <w:t>2.1.3． 公共料金情報</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81" w:history="1">
        <w:r w:rsidR="008431A6" w:rsidRPr="008431A6">
          <w:rPr>
            <w:rStyle w:val="ad"/>
            <w:rFonts w:ascii="ＭＳ ゴシック" w:eastAsia="ＭＳ ゴシック" w:hAnsi="ＭＳ ゴシック" w:hint="eastAsia"/>
            <w:noProof/>
          </w:rPr>
          <w:t>2.1.4． 子育て・教育情報</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82" w:history="1">
        <w:r w:rsidR="008431A6" w:rsidRPr="008431A6">
          <w:rPr>
            <w:rStyle w:val="ad"/>
            <w:rFonts w:ascii="ＭＳ ゴシック" w:eastAsia="ＭＳ ゴシック" w:hAnsi="ＭＳ ゴシック" w:hint="eastAsia"/>
            <w:noProof/>
          </w:rPr>
          <w:t>2.1.5． 固定資産台帳情報</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83" w:history="1">
        <w:r w:rsidR="008431A6" w:rsidRPr="008431A6">
          <w:rPr>
            <w:rStyle w:val="ad"/>
            <w:rFonts w:ascii="ＭＳ ゴシック" w:eastAsia="ＭＳ ゴシック" w:hAnsi="ＭＳ ゴシック" w:hint="eastAsia"/>
            <w:noProof/>
          </w:rPr>
          <w:t>2.2． データモデル</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84" w:history="1">
        <w:r w:rsidR="008431A6" w:rsidRPr="008431A6">
          <w:rPr>
            <w:rStyle w:val="ad"/>
            <w:rFonts w:ascii="ＭＳ ゴシック" w:eastAsia="ＭＳ ゴシック" w:hAnsi="ＭＳ ゴシック" w:hint="eastAsia"/>
            <w:noProof/>
          </w:rPr>
          <w:t>2.2.1． データ表現形式</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85" w:history="1">
        <w:r w:rsidR="008431A6" w:rsidRPr="008431A6">
          <w:rPr>
            <w:rStyle w:val="ad"/>
            <w:rFonts w:ascii="ＭＳ ゴシック" w:eastAsia="ＭＳ ゴシック" w:hAnsi="ＭＳ ゴシック" w:hint="eastAsia"/>
            <w:noProof/>
          </w:rPr>
          <w:t>2.2.2． 語彙</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86" w:history="1">
        <w:r w:rsidR="008431A6" w:rsidRPr="008431A6">
          <w:rPr>
            <w:rStyle w:val="ad"/>
            <w:rFonts w:ascii="ＭＳ ゴシック" w:eastAsia="ＭＳ ゴシック" w:hAnsi="ＭＳ ゴシック" w:hint="eastAsia"/>
            <w:noProof/>
          </w:rPr>
          <w:t>2.2.3． データ識別子体系</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10</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87" w:history="1">
        <w:r w:rsidR="008431A6" w:rsidRPr="008431A6">
          <w:rPr>
            <w:rStyle w:val="ad"/>
            <w:rFonts w:ascii="ＭＳ ゴシック" w:eastAsia="ＭＳ ゴシック" w:hAnsi="ＭＳ ゴシック" w:hint="eastAsia"/>
            <w:noProof/>
          </w:rPr>
          <w:t>2.3． 公共施設等情報等データ規格の詳細</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_Toc415138387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88" w:history="1">
        <w:r w:rsidR="008431A6" w:rsidRPr="008431A6">
          <w:rPr>
            <w:rStyle w:val="ad"/>
            <w:rFonts w:ascii="ＭＳ ゴシック" w:eastAsia="ＭＳ ゴシック" w:hAnsi="ＭＳ ゴシック" w:hint="eastAsia"/>
            <w:noProof/>
          </w:rPr>
          <w:t>2.3.1． データ項目と公共施設等情報のデータ規格で定義するクラスの対応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89" w:history="1">
        <w:r w:rsidR="008431A6" w:rsidRPr="008431A6">
          <w:rPr>
            <w:rStyle w:val="ad"/>
            <w:rFonts w:ascii="ＭＳ ゴシック" w:eastAsia="ＭＳ ゴシック" w:hAnsi="ＭＳ ゴシック" w:hint="eastAsia"/>
            <w:noProof/>
          </w:rPr>
          <w:t>2.3.2． 公共施設等情報等のクラス</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_Toc415138389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90" w:history="1">
        <w:r w:rsidR="008431A6" w:rsidRPr="008431A6">
          <w:rPr>
            <w:rStyle w:val="ad"/>
            <w:rFonts w:ascii="ＭＳ ゴシック" w:eastAsia="ＭＳ ゴシック" w:hAnsi="ＭＳ ゴシック" w:hint="eastAsia"/>
            <w:noProof/>
          </w:rPr>
          <w:t>2.3.3． 公共施設等情報等のプロパティ</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19</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391" w:history="1">
        <w:r w:rsidR="008431A6" w:rsidRPr="008431A6">
          <w:rPr>
            <w:rStyle w:val="ad"/>
            <w:rFonts w:ascii="ＭＳ ゴシック" w:eastAsia="ＭＳ ゴシック" w:hAnsi="ＭＳ ゴシック" w:hint="eastAsia"/>
            <w:snapToGrid w:val="0"/>
            <w:w w:val="0"/>
            <w:kern w:val="0"/>
          </w:rPr>
          <w:t>3．</w:t>
        </w:r>
        <w:r w:rsidR="008431A6" w:rsidRPr="008431A6">
          <w:rPr>
            <w:rStyle w:val="ad"/>
            <w:rFonts w:ascii="ＭＳ ゴシック" w:eastAsia="ＭＳ ゴシック" w:hAnsi="ＭＳ ゴシック" w:hint="eastAsia"/>
          </w:rPr>
          <w:t xml:space="preserve"> 公共施設等情報流通連携基盤システムの構築</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_Toc415138391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32</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92" w:history="1">
        <w:r w:rsidR="008431A6" w:rsidRPr="008431A6">
          <w:rPr>
            <w:rStyle w:val="ad"/>
            <w:rFonts w:ascii="ＭＳ ゴシック" w:eastAsia="ＭＳ ゴシック" w:hAnsi="ＭＳ ゴシック" w:hint="eastAsia"/>
            <w:noProof/>
          </w:rPr>
          <w:t>3.1． 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32</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93" w:history="1">
        <w:r w:rsidR="008431A6" w:rsidRPr="008431A6">
          <w:rPr>
            <w:rStyle w:val="ad"/>
            <w:rFonts w:ascii="ＭＳ ゴシック" w:eastAsia="ＭＳ ゴシック" w:hAnsi="ＭＳ ゴシック" w:hint="eastAsia"/>
            <w:noProof/>
          </w:rPr>
          <w:t>3.2． 構築システムソフトウェアの仕様</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33</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94" w:history="1">
        <w:r w:rsidR="008431A6" w:rsidRPr="008431A6">
          <w:rPr>
            <w:rStyle w:val="ad"/>
            <w:rFonts w:ascii="ＭＳ ゴシック" w:eastAsia="ＭＳ ゴシック" w:hAnsi="ＭＳ ゴシック" w:hint="eastAsia"/>
            <w:noProof/>
          </w:rPr>
          <w:t>3.3． 公共施設情報標準</w:t>
        </w:r>
        <w:r w:rsidR="008431A6" w:rsidRPr="008431A6">
          <w:rPr>
            <w:rStyle w:val="ad"/>
            <w:rFonts w:ascii="ＭＳ ゴシック" w:eastAsia="ＭＳ ゴシック" w:hAnsi="ＭＳ ゴシック"/>
            <w:noProof/>
          </w:rPr>
          <w:t>API</w:t>
        </w:r>
        <w:r w:rsidR="008431A6" w:rsidRPr="008431A6">
          <w:rPr>
            <w:rStyle w:val="ad"/>
            <w:rFonts w:ascii="ＭＳ ゴシック" w:eastAsia="ＭＳ ゴシック" w:hAnsi="ＭＳ ゴシック" w:hint="eastAsia"/>
            <w:noProof/>
          </w:rPr>
          <w:t>の仕様</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34</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95" w:history="1">
        <w:r w:rsidR="008431A6" w:rsidRPr="008431A6">
          <w:rPr>
            <w:rStyle w:val="ad"/>
            <w:rFonts w:ascii="ＭＳ ゴシック" w:eastAsia="ＭＳ ゴシック" w:hAnsi="ＭＳ ゴシック" w:hint="eastAsia"/>
            <w:noProof/>
          </w:rPr>
          <w:t>3.3.1． 公共施設等情報標準</w:t>
        </w:r>
        <w:r w:rsidR="008431A6" w:rsidRPr="008431A6">
          <w:rPr>
            <w:rStyle w:val="ad"/>
            <w:rFonts w:ascii="ＭＳ ゴシック" w:eastAsia="ＭＳ ゴシック" w:hAnsi="ＭＳ ゴシック"/>
            <w:noProof/>
          </w:rPr>
          <w:t>API</w:t>
        </w:r>
        <w:r w:rsidR="008431A6" w:rsidRPr="008431A6">
          <w:rPr>
            <w:rStyle w:val="ad"/>
            <w:rFonts w:ascii="ＭＳ ゴシック" w:eastAsia="ＭＳ ゴシック" w:hAnsi="ＭＳ ゴシック" w:hint="eastAsia"/>
            <w:noProof/>
          </w:rPr>
          <w:t>の概要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34</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96" w:history="1">
        <w:r w:rsidR="008431A6" w:rsidRPr="008431A6">
          <w:rPr>
            <w:rStyle w:val="ad"/>
            <w:rFonts w:ascii="ＭＳ ゴシック" w:eastAsia="ＭＳ ゴシック" w:hAnsi="ＭＳ ゴシック" w:hint="eastAsia"/>
            <w:noProof/>
          </w:rPr>
          <w:t>3.3.2． 共通規定</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34</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97" w:history="1">
        <w:r w:rsidR="008431A6" w:rsidRPr="008431A6">
          <w:rPr>
            <w:rStyle w:val="ad"/>
            <w:rFonts w:ascii="ＭＳ ゴシック" w:eastAsia="ＭＳ ゴシック" w:hAnsi="ＭＳ ゴシック" w:hint="eastAsia"/>
            <w:noProof/>
          </w:rPr>
          <w:t>3.4． 外部仕様書に対する拡張</w:t>
        </w:r>
        <w:r w:rsidR="008431A6" w:rsidRPr="008431A6">
          <w:rPr>
            <w:rStyle w:val="ad"/>
            <w:rFonts w:ascii="ＭＳ ゴシック" w:eastAsia="ＭＳ ゴシック" w:hAnsi="ＭＳ ゴシック"/>
            <w:noProof/>
          </w:rPr>
          <w:t>API</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_Toc415138397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35</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398" w:history="1">
        <w:r w:rsidR="008431A6" w:rsidRPr="008431A6">
          <w:rPr>
            <w:rStyle w:val="ad"/>
            <w:rFonts w:ascii="ＭＳ ゴシック" w:eastAsia="ＭＳ ゴシック" w:hAnsi="ＭＳ ゴシック" w:hint="eastAsia"/>
            <w:noProof/>
          </w:rPr>
          <w:t>3.5． 公共施設等情報収集・公開インターフェースの仕様</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35</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399" w:history="1">
        <w:r w:rsidR="008431A6" w:rsidRPr="008431A6">
          <w:rPr>
            <w:rStyle w:val="ad"/>
            <w:rFonts w:ascii="ＭＳ ゴシック" w:eastAsia="ＭＳ ゴシック" w:hAnsi="ＭＳ ゴシック" w:hint="eastAsia"/>
            <w:noProof/>
          </w:rPr>
          <w:t>3.5.1． 公共施設等情報公開インターフェース</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_Toc415138399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36</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00" w:history="1">
        <w:r w:rsidR="008431A6" w:rsidRPr="008431A6">
          <w:rPr>
            <w:rStyle w:val="ad"/>
            <w:rFonts w:ascii="ＭＳ ゴシック" w:eastAsia="ＭＳ ゴシック" w:hAnsi="ＭＳ ゴシック" w:hint="eastAsia"/>
            <w:noProof/>
          </w:rPr>
          <w:t>3.5.2． 公共施設等情報収集インターフェース</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36</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01" w:history="1">
        <w:r w:rsidR="008431A6" w:rsidRPr="008431A6">
          <w:rPr>
            <w:rStyle w:val="ad"/>
            <w:rFonts w:ascii="ＭＳ ゴシック" w:eastAsia="ＭＳ ゴシック" w:hAnsi="ＭＳ ゴシック" w:hint="eastAsia"/>
            <w:noProof/>
          </w:rPr>
          <w:t>3.6． 基盤システムのデータベースに関わる仕様</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36</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02" w:history="1">
        <w:r w:rsidR="008431A6" w:rsidRPr="008431A6">
          <w:rPr>
            <w:rStyle w:val="ad"/>
            <w:rFonts w:ascii="ＭＳ ゴシック" w:eastAsia="ＭＳ ゴシック" w:hAnsi="ＭＳ ゴシック" w:hint="eastAsia"/>
            <w:noProof/>
          </w:rPr>
          <w:t>3.7． 基盤システムのデータ処理能力</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37</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03" w:history="1">
        <w:r w:rsidR="008431A6" w:rsidRPr="008431A6">
          <w:rPr>
            <w:rStyle w:val="ad"/>
            <w:rFonts w:ascii="ＭＳ ゴシック" w:eastAsia="ＭＳ ゴシック" w:hAnsi="ＭＳ ゴシック" w:hint="eastAsia"/>
            <w:noProof/>
          </w:rPr>
          <w:t>3.8． 公共施設等情報等標準</w:t>
        </w:r>
        <w:r w:rsidR="008431A6" w:rsidRPr="008431A6">
          <w:rPr>
            <w:rStyle w:val="ad"/>
            <w:rFonts w:ascii="ＭＳ ゴシック" w:eastAsia="ＭＳ ゴシック" w:hAnsi="ＭＳ ゴシック"/>
            <w:noProof/>
          </w:rPr>
          <w:t>API</w:t>
        </w:r>
        <w:r w:rsidR="008431A6" w:rsidRPr="008431A6">
          <w:rPr>
            <w:rStyle w:val="ad"/>
            <w:rFonts w:ascii="ＭＳ ゴシック" w:eastAsia="ＭＳ ゴシック" w:hAnsi="ＭＳ ゴシック" w:hint="eastAsia"/>
            <w:noProof/>
          </w:rPr>
          <w:t>の公開</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37</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04" w:history="1">
        <w:r w:rsidR="008431A6" w:rsidRPr="008431A6">
          <w:rPr>
            <w:rStyle w:val="ad"/>
            <w:rFonts w:ascii="ＭＳ ゴシック" w:eastAsia="ＭＳ ゴシック" w:hAnsi="ＭＳ ゴシック" w:hint="eastAsia"/>
            <w:noProof/>
          </w:rPr>
          <w:t>3.9． 外部仕様書と一致しない</w:t>
        </w:r>
        <w:r w:rsidR="008431A6" w:rsidRPr="008431A6">
          <w:rPr>
            <w:rStyle w:val="ad"/>
            <w:rFonts w:ascii="ＭＳ ゴシック" w:eastAsia="ＭＳ ゴシック" w:hAnsi="ＭＳ ゴシック"/>
            <w:noProof/>
          </w:rPr>
          <w:t>API</w:t>
        </w:r>
        <w:r w:rsidR="008431A6" w:rsidRPr="008431A6">
          <w:rPr>
            <w:rStyle w:val="ad"/>
            <w:rFonts w:ascii="ＭＳ ゴシック" w:eastAsia="ＭＳ ゴシック" w:hAnsi="ＭＳ ゴシック" w:hint="eastAsia"/>
            <w:noProof/>
          </w:rPr>
          <w:t>の移行について</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38</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05" w:history="1">
        <w:r w:rsidR="008431A6" w:rsidRPr="008431A6">
          <w:rPr>
            <w:rStyle w:val="ad"/>
            <w:rFonts w:ascii="ＭＳ ゴシック" w:eastAsia="ＭＳ ゴシック" w:hAnsi="ＭＳ ゴシック" w:hint="eastAsia"/>
            <w:noProof/>
          </w:rPr>
          <w:t>3.9.1． イベント・コメント管理コマンド</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38</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06" w:history="1">
        <w:r w:rsidR="008431A6" w:rsidRPr="008431A6">
          <w:rPr>
            <w:rStyle w:val="ad"/>
            <w:rFonts w:ascii="ＭＳ ゴシック" w:eastAsia="ＭＳ ゴシック" w:hAnsi="ＭＳ ゴシック" w:hint="eastAsia"/>
            <w:noProof/>
          </w:rPr>
          <w:t>3.9.2．</w:t>
        </w:r>
        <w:r w:rsidR="008431A6" w:rsidRPr="008431A6">
          <w:rPr>
            <w:rStyle w:val="ad"/>
            <w:rFonts w:ascii="ＭＳ ゴシック" w:eastAsia="ＭＳ ゴシック" w:hAnsi="ＭＳ ゴシック"/>
            <w:noProof/>
          </w:rPr>
          <w:t xml:space="preserve"> API</w:t>
        </w:r>
        <w:r w:rsidR="008431A6" w:rsidRPr="008431A6">
          <w:rPr>
            <w:rStyle w:val="ad"/>
            <w:rFonts w:ascii="ＭＳ ゴシック" w:eastAsia="ＭＳ ゴシック" w:hAnsi="ＭＳ ゴシック" w:hint="eastAsia"/>
            <w:noProof/>
          </w:rPr>
          <w:t>キー管理コマンド</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38</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407" w:history="1">
        <w:r w:rsidR="008431A6" w:rsidRPr="008431A6">
          <w:rPr>
            <w:rStyle w:val="ad"/>
            <w:rFonts w:ascii="ＭＳ ゴシック" w:eastAsia="ＭＳ ゴシック" w:hAnsi="ＭＳ ゴシック" w:hint="eastAsia"/>
            <w:snapToGrid w:val="0"/>
            <w:w w:val="0"/>
            <w:kern w:val="0"/>
          </w:rPr>
          <w:t>4．</w:t>
        </w:r>
        <w:r w:rsidR="008431A6" w:rsidRPr="008431A6">
          <w:rPr>
            <w:rStyle w:val="ad"/>
            <w:rFonts w:ascii="ＭＳ ゴシック" w:eastAsia="ＭＳ ゴシック" w:hAnsi="ＭＳ ゴシック" w:hint="eastAsia"/>
          </w:rPr>
          <w:t xml:space="preserve"> 公共施設等情報等のオープンデータの実証</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_Toc415138407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39</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08" w:history="1">
        <w:r w:rsidR="008431A6" w:rsidRPr="008431A6">
          <w:rPr>
            <w:rStyle w:val="ad"/>
            <w:rFonts w:ascii="ＭＳ ゴシック" w:eastAsia="ＭＳ ゴシック" w:hAnsi="ＭＳ ゴシック" w:hint="eastAsia"/>
            <w:noProof/>
          </w:rPr>
          <w:t>4.1． 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39</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09" w:history="1">
        <w:r w:rsidR="008431A6" w:rsidRPr="008431A6">
          <w:rPr>
            <w:rStyle w:val="ad"/>
            <w:rFonts w:ascii="ＭＳ ゴシック" w:eastAsia="ＭＳ ゴシック" w:hAnsi="ＭＳ ゴシック" w:hint="eastAsia"/>
            <w:noProof/>
          </w:rPr>
          <w:t>4.2． 効率的なデータ変換、管理方法</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_Toc415138409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39</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10" w:history="1">
        <w:r w:rsidR="008431A6" w:rsidRPr="008431A6">
          <w:rPr>
            <w:rStyle w:val="ad"/>
            <w:rFonts w:ascii="ＭＳ ゴシック" w:eastAsia="ＭＳ ゴシック" w:hAnsi="ＭＳ ゴシック" w:hint="eastAsia"/>
            <w:noProof/>
          </w:rPr>
          <w:t>4.2.1． 取り込み可能なデータの形式</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39</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11" w:history="1">
        <w:r w:rsidR="008431A6" w:rsidRPr="008431A6">
          <w:rPr>
            <w:rStyle w:val="ad"/>
            <w:rFonts w:ascii="ＭＳ ゴシック" w:eastAsia="ＭＳ ゴシック" w:hAnsi="ＭＳ ゴシック" w:hint="eastAsia"/>
            <w:noProof/>
          </w:rPr>
          <w:t>4.2.2． データ変換方法</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40</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12" w:history="1">
        <w:r w:rsidR="008431A6" w:rsidRPr="008431A6">
          <w:rPr>
            <w:rStyle w:val="ad"/>
            <w:rFonts w:ascii="ＭＳ ゴシック" w:eastAsia="ＭＳ ゴシック" w:hAnsi="ＭＳ ゴシック" w:hint="eastAsia"/>
            <w:noProof/>
          </w:rPr>
          <w:t>4.2.3． データの登録、更新の手続き</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40</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13" w:history="1">
        <w:r w:rsidR="008431A6" w:rsidRPr="008431A6">
          <w:rPr>
            <w:rStyle w:val="ad"/>
            <w:rFonts w:ascii="ＭＳ ゴシック" w:eastAsia="ＭＳ ゴシック" w:hAnsi="ＭＳ ゴシック" w:hint="eastAsia"/>
            <w:noProof/>
          </w:rPr>
          <w:t>4.2.4． データ変換および管理方法の課題</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41</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14" w:history="1">
        <w:r w:rsidR="008431A6" w:rsidRPr="008431A6">
          <w:rPr>
            <w:rStyle w:val="ad"/>
            <w:rFonts w:ascii="ＭＳ ゴシック" w:eastAsia="ＭＳ ゴシック" w:hAnsi="ＭＳ ゴシック" w:hint="eastAsia"/>
            <w:noProof/>
          </w:rPr>
          <w:t>4.3． インターネット上での公開・二次利用</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42</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15" w:history="1">
        <w:r w:rsidR="008431A6" w:rsidRPr="008431A6">
          <w:rPr>
            <w:rStyle w:val="ad"/>
            <w:rFonts w:ascii="ＭＳ ゴシック" w:eastAsia="ＭＳ ゴシック" w:hAnsi="ＭＳ ゴシック" w:hint="eastAsia"/>
            <w:noProof/>
          </w:rPr>
          <w:t>4.3.1． 二次利用不可能なオープンデータ</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42</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16" w:history="1">
        <w:r w:rsidR="008431A6" w:rsidRPr="008431A6">
          <w:rPr>
            <w:rStyle w:val="ad"/>
            <w:rFonts w:ascii="ＭＳ ゴシック" w:eastAsia="ＭＳ ゴシック" w:hAnsi="ＭＳ ゴシック" w:hint="eastAsia"/>
            <w:noProof/>
          </w:rPr>
          <w:t>4.3.2． オープンデータ化の課題</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42</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17" w:history="1">
        <w:r w:rsidR="008431A6" w:rsidRPr="008431A6">
          <w:rPr>
            <w:rStyle w:val="ad"/>
            <w:rFonts w:ascii="ＭＳ ゴシック" w:eastAsia="ＭＳ ゴシック" w:hAnsi="ＭＳ ゴシック" w:hint="eastAsia"/>
            <w:noProof/>
          </w:rPr>
          <w:t>4.4． 検証方法</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_Toc415138417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44</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18" w:history="1">
        <w:r w:rsidR="008431A6" w:rsidRPr="008431A6">
          <w:rPr>
            <w:rStyle w:val="ad"/>
            <w:rFonts w:ascii="ＭＳ ゴシック" w:eastAsia="ＭＳ ゴシック" w:hAnsi="ＭＳ ゴシック" w:hint="eastAsia"/>
            <w:noProof/>
          </w:rPr>
          <w:t>4.4.1． 公共施設等情報等の項目の妥当性</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45</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19" w:history="1">
        <w:r w:rsidR="008431A6" w:rsidRPr="008431A6">
          <w:rPr>
            <w:rStyle w:val="ad"/>
            <w:rFonts w:ascii="ＭＳ ゴシック" w:eastAsia="ＭＳ ゴシック" w:hAnsi="ＭＳ ゴシック" w:hint="eastAsia"/>
            <w:noProof/>
          </w:rPr>
          <w:t>4.4.2． 既存システムでの公共施設等情報の二次利用の利便性</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_Toc415138419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45</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20" w:history="1">
        <w:r w:rsidR="008431A6" w:rsidRPr="008431A6">
          <w:rPr>
            <w:rStyle w:val="ad"/>
            <w:rFonts w:ascii="ＭＳ ゴシック" w:eastAsia="ＭＳ ゴシック" w:hAnsi="ＭＳ ゴシック" w:hint="eastAsia"/>
            <w:noProof/>
          </w:rPr>
          <w:t>4.5． 検証結果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46</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21" w:history="1">
        <w:r w:rsidR="008431A6" w:rsidRPr="008431A6">
          <w:rPr>
            <w:rStyle w:val="ad"/>
            <w:rFonts w:ascii="ＭＳ ゴシック" w:eastAsia="ＭＳ ゴシック" w:hAnsi="ＭＳ ゴシック" w:hint="eastAsia"/>
            <w:noProof/>
          </w:rPr>
          <w:t>4.5.1． 公共施設等情報等の項目の妥当性</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46</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22" w:history="1">
        <w:r w:rsidR="008431A6" w:rsidRPr="008431A6">
          <w:rPr>
            <w:rStyle w:val="ad"/>
            <w:rFonts w:ascii="ＭＳ ゴシック" w:eastAsia="ＭＳ ゴシック" w:hAnsi="ＭＳ ゴシック" w:hint="eastAsia"/>
            <w:noProof/>
          </w:rPr>
          <w:t>4.5.2． 既存システムでの公共施設等情報の二次利用の利便性</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51</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423" w:history="1">
        <w:r w:rsidR="008431A6" w:rsidRPr="008431A6">
          <w:rPr>
            <w:rStyle w:val="ad"/>
            <w:rFonts w:ascii="ＭＳ ゴシック" w:eastAsia="ＭＳ ゴシック" w:hAnsi="ＭＳ ゴシック" w:hint="eastAsia"/>
            <w:snapToGrid w:val="0"/>
            <w:w w:val="0"/>
            <w:kern w:val="0"/>
          </w:rPr>
          <w:t>5．</w:t>
        </w:r>
        <w:r w:rsidR="008431A6" w:rsidRPr="008431A6">
          <w:rPr>
            <w:rStyle w:val="ad"/>
            <w:rFonts w:ascii="ＭＳ ゴシック" w:eastAsia="ＭＳ ゴシック" w:hAnsi="ＭＳ ゴシック" w:hint="eastAsia"/>
          </w:rPr>
          <w:t xml:space="preserve"> 公共施設等情報サービスの実証</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_Toc415138423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55</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24" w:history="1">
        <w:r w:rsidR="008431A6" w:rsidRPr="008431A6">
          <w:rPr>
            <w:rStyle w:val="ad"/>
            <w:rFonts w:ascii="ＭＳ ゴシック" w:eastAsia="ＭＳ ゴシック" w:hAnsi="ＭＳ ゴシック" w:hint="eastAsia"/>
            <w:noProof/>
          </w:rPr>
          <w:t>5.1． 公共施設等情報提供サービス</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55</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25" w:history="1">
        <w:r w:rsidR="008431A6" w:rsidRPr="008431A6">
          <w:rPr>
            <w:rStyle w:val="ad"/>
            <w:rFonts w:ascii="ＭＳ ゴシック" w:eastAsia="ＭＳ ゴシック" w:hAnsi="ＭＳ ゴシック" w:hint="eastAsia"/>
            <w:noProof/>
          </w:rPr>
          <w:t>5.1.1． サービス概要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55</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26" w:history="1">
        <w:r w:rsidR="008431A6" w:rsidRPr="008431A6">
          <w:rPr>
            <w:rStyle w:val="ad"/>
            <w:rFonts w:ascii="ＭＳ ゴシック" w:eastAsia="ＭＳ ゴシック" w:hAnsi="ＭＳ ゴシック" w:hint="eastAsia"/>
            <w:noProof/>
          </w:rPr>
          <w:t>5.1.2． サービスの仕様</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56</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27" w:history="1">
        <w:r w:rsidR="008431A6" w:rsidRPr="008431A6">
          <w:rPr>
            <w:rStyle w:val="ad"/>
            <w:rFonts w:ascii="ＭＳ ゴシック" w:eastAsia="ＭＳ ゴシック" w:hAnsi="ＭＳ ゴシック" w:hint="eastAsia"/>
            <w:noProof/>
          </w:rPr>
          <w:t>5.1.3． 検証方法</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_Toc415138427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60</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28" w:history="1">
        <w:r w:rsidR="008431A6" w:rsidRPr="008431A6">
          <w:rPr>
            <w:rStyle w:val="ad"/>
            <w:rFonts w:ascii="ＭＳ ゴシック" w:eastAsia="ＭＳ ゴシック" w:hAnsi="ＭＳ ゴシック" w:hint="eastAsia"/>
            <w:noProof/>
          </w:rPr>
          <w:t>5.1.4． 検証結果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60</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29" w:history="1">
        <w:r w:rsidR="008431A6" w:rsidRPr="008431A6">
          <w:rPr>
            <w:rStyle w:val="ad"/>
            <w:rFonts w:ascii="ＭＳ ゴシック" w:eastAsia="ＭＳ ゴシック" w:hAnsi="ＭＳ ゴシック" w:hint="eastAsia"/>
            <w:noProof/>
          </w:rPr>
          <w:t>5.2． 公共施設白書情報公開サービス</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_Toc415138429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64</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30" w:history="1">
        <w:r w:rsidR="008431A6" w:rsidRPr="008431A6">
          <w:rPr>
            <w:rStyle w:val="ad"/>
            <w:rFonts w:ascii="ＭＳ ゴシック" w:eastAsia="ＭＳ ゴシック" w:hAnsi="ＭＳ ゴシック" w:hint="eastAsia"/>
            <w:noProof/>
          </w:rPr>
          <w:t>5.2.1． サービス概要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64</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31" w:history="1">
        <w:r w:rsidR="008431A6" w:rsidRPr="008431A6">
          <w:rPr>
            <w:rStyle w:val="ad"/>
            <w:rFonts w:ascii="ＭＳ ゴシック" w:eastAsia="ＭＳ ゴシック" w:hAnsi="ＭＳ ゴシック" w:hint="eastAsia"/>
            <w:noProof/>
          </w:rPr>
          <w:t>5.2.2． サービスの仕様</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65</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32" w:history="1">
        <w:r w:rsidR="008431A6" w:rsidRPr="008431A6">
          <w:rPr>
            <w:rStyle w:val="ad"/>
            <w:rFonts w:ascii="ＭＳ ゴシック" w:eastAsia="ＭＳ ゴシック" w:hAnsi="ＭＳ ゴシック" w:hint="eastAsia"/>
            <w:noProof/>
          </w:rPr>
          <w:t>5.2.3． 検証方法</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68</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33" w:history="1">
        <w:r w:rsidR="008431A6" w:rsidRPr="008431A6">
          <w:rPr>
            <w:rStyle w:val="ad"/>
            <w:rFonts w:ascii="ＭＳ ゴシック" w:eastAsia="ＭＳ ゴシック" w:hAnsi="ＭＳ ゴシック" w:hint="eastAsia"/>
            <w:noProof/>
          </w:rPr>
          <w:t>5.2.4． 検証結果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69</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34" w:history="1">
        <w:r w:rsidR="008431A6" w:rsidRPr="008431A6">
          <w:rPr>
            <w:rStyle w:val="ad"/>
            <w:rFonts w:ascii="ＭＳ ゴシック" w:eastAsia="ＭＳ ゴシック" w:hAnsi="ＭＳ ゴシック" w:hint="eastAsia"/>
            <w:noProof/>
          </w:rPr>
          <w:t>5.3． 公共施設運営市民参加支援サービス</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71</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35" w:history="1">
        <w:r w:rsidR="008431A6" w:rsidRPr="008431A6">
          <w:rPr>
            <w:rStyle w:val="ad"/>
            <w:rFonts w:ascii="ＭＳ ゴシック" w:eastAsia="ＭＳ ゴシック" w:hAnsi="ＭＳ ゴシック" w:hint="eastAsia"/>
            <w:noProof/>
          </w:rPr>
          <w:t>5.3.1． サービス概要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71</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36" w:history="1">
        <w:r w:rsidR="008431A6" w:rsidRPr="008431A6">
          <w:rPr>
            <w:rStyle w:val="ad"/>
            <w:rFonts w:ascii="ＭＳ ゴシック" w:eastAsia="ＭＳ ゴシック" w:hAnsi="ＭＳ ゴシック" w:hint="eastAsia"/>
            <w:noProof/>
          </w:rPr>
          <w:t>5.3.2． サービスの仕様</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71</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37" w:history="1">
        <w:r w:rsidR="008431A6" w:rsidRPr="008431A6">
          <w:rPr>
            <w:rStyle w:val="ad"/>
            <w:rFonts w:ascii="ＭＳ ゴシック" w:eastAsia="ＭＳ ゴシック" w:hAnsi="ＭＳ ゴシック" w:hint="eastAsia"/>
            <w:noProof/>
          </w:rPr>
          <w:t>5.3.3． 検証方法</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_Toc415138437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73</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38" w:history="1">
        <w:r w:rsidR="008431A6" w:rsidRPr="008431A6">
          <w:rPr>
            <w:rStyle w:val="ad"/>
            <w:rFonts w:ascii="ＭＳ ゴシック" w:eastAsia="ＭＳ ゴシック" w:hAnsi="ＭＳ ゴシック" w:hint="eastAsia"/>
            <w:noProof/>
          </w:rPr>
          <w:t>5.3.4． 検証結果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_Toc415138438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74</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439" w:history="1">
        <w:r w:rsidR="008431A6" w:rsidRPr="008431A6">
          <w:rPr>
            <w:rStyle w:val="ad"/>
            <w:rFonts w:ascii="ＭＳ ゴシック" w:eastAsia="ＭＳ ゴシック" w:hAnsi="ＭＳ ゴシック" w:hint="eastAsia"/>
            <w:snapToGrid w:val="0"/>
            <w:w w:val="0"/>
            <w:kern w:val="0"/>
          </w:rPr>
          <w:t>6．</w:t>
        </w:r>
        <w:r w:rsidR="008431A6" w:rsidRPr="008431A6">
          <w:rPr>
            <w:rStyle w:val="ad"/>
            <w:rFonts w:ascii="ＭＳ ゴシック" w:eastAsia="ＭＳ ゴシック" w:hAnsi="ＭＳ ゴシック" w:hint="eastAsia"/>
          </w:rPr>
          <w:t xml:space="preserve"> 公共施設情報の利活用促進のための普及活動</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_Toc415138439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77</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40" w:history="1">
        <w:r w:rsidR="008431A6" w:rsidRPr="008431A6">
          <w:rPr>
            <w:rStyle w:val="ad"/>
            <w:rFonts w:ascii="ＭＳ ゴシック" w:eastAsia="ＭＳ ゴシック" w:hAnsi="ＭＳ ゴシック" w:hint="eastAsia"/>
            <w:noProof/>
          </w:rPr>
          <w:t>6.1． 情報サービスの開発に関わるコンテストの開催</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77</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41" w:history="1">
        <w:r w:rsidR="008431A6" w:rsidRPr="008431A6">
          <w:rPr>
            <w:rStyle w:val="ad"/>
            <w:rFonts w:ascii="ＭＳ ゴシック" w:eastAsia="ＭＳ ゴシック" w:hAnsi="ＭＳ ゴシック" w:hint="eastAsia"/>
            <w:noProof/>
          </w:rPr>
          <w:t>6.1.1． コンテストの概要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77</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42" w:history="1">
        <w:r w:rsidR="008431A6" w:rsidRPr="008431A6">
          <w:rPr>
            <w:rStyle w:val="ad"/>
            <w:rFonts w:ascii="ＭＳ ゴシック" w:eastAsia="ＭＳ ゴシック" w:hAnsi="ＭＳ ゴシック" w:hint="eastAsia"/>
            <w:noProof/>
          </w:rPr>
          <w:t>6.1.2． コンテストに対する応募</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78</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43" w:history="1">
        <w:r w:rsidR="008431A6" w:rsidRPr="008431A6">
          <w:rPr>
            <w:rStyle w:val="ad"/>
            <w:rFonts w:ascii="ＭＳ ゴシック" w:eastAsia="ＭＳ ゴシック" w:hAnsi="ＭＳ ゴシック" w:hint="eastAsia"/>
            <w:noProof/>
          </w:rPr>
          <w:t>6.1.3． コンテストの審査</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78</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44" w:history="1">
        <w:r w:rsidR="008431A6" w:rsidRPr="008431A6">
          <w:rPr>
            <w:rStyle w:val="ad"/>
            <w:rFonts w:ascii="ＭＳ ゴシック" w:eastAsia="ＭＳ ゴシック" w:hAnsi="ＭＳ ゴシック" w:hint="eastAsia"/>
            <w:noProof/>
          </w:rPr>
          <w:t>6.2． コンテストの公募</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80</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45" w:history="1">
        <w:r w:rsidR="008431A6" w:rsidRPr="008431A6">
          <w:rPr>
            <w:rStyle w:val="ad"/>
            <w:rFonts w:ascii="ＭＳ ゴシック" w:eastAsia="ＭＳ ゴシック" w:hAnsi="ＭＳ ゴシック" w:hint="eastAsia"/>
            <w:noProof/>
          </w:rPr>
          <w:t>6.3． 公開プレゼンテーション・表彰式</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82</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46" w:history="1">
        <w:r w:rsidR="008431A6" w:rsidRPr="008431A6">
          <w:rPr>
            <w:rStyle w:val="ad"/>
            <w:rFonts w:ascii="ＭＳ ゴシック" w:eastAsia="ＭＳ ゴシック" w:hAnsi="ＭＳ ゴシック" w:hint="eastAsia"/>
            <w:noProof/>
          </w:rPr>
          <w:t>6.4． コンテストの結果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82</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47" w:history="1">
        <w:r w:rsidR="008431A6" w:rsidRPr="008431A6">
          <w:rPr>
            <w:rStyle w:val="ad"/>
            <w:rFonts w:ascii="ＭＳ ゴシック" w:eastAsia="ＭＳ ゴシック" w:hAnsi="ＭＳ ゴシック" w:hint="eastAsia"/>
            <w:noProof/>
          </w:rPr>
          <w:t>6.4.1． アプリケーション部門</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_Toc415138447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82</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48" w:history="1">
        <w:r w:rsidR="008431A6" w:rsidRPr="008431A6">
          <w:rPr>
            <w:rStyle w:val="ad"/>
            <w:rFonts w:ascii="ＭＳ ゴシック" w:eastAsia="ＭＳ ゴシック" w:hAnsi="ＭＳ ゴシック" w:hint="eastAsia"/>
            <w:noProof/>
          </w:rPr>
          <w:t>6.4.2． アイデア部門</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86</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49" w:history="1">
        <w:r w:rsidR="008431A6" w:rsidRPr="008431A6">
          <w:rPr>
            <w:rStyle w:val="ad"/>
            <w:rFonts w:ascii="ＭＳ ゴシック" w:eastAsia="ＭＳ ゴシック" w:hAnsi="ＭＳ ゴシック" w:hint="eastAsia"/>
            <w:noProof/>
          </w:rPr>
          <w:t>6.4.3． コンテストの様子</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_Toc415138449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89</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50" w:history="1">
        <w:r w:rsidR="008431A6" w:rsidRPr="008431A6">
          <w:rPr>
            <w:rStyle w:val="ad"/>
            <w:rFonts w:ascii="ＭＳ ゴシック" w:eastAsia="ＭＳ ゴシック" w:hAnsi="ＭＳ ゴシック" w:hint="eastAsia"/>
            <w:noProof/>
          </w:rPr>
          <w:t>6.5． オープンデータ利活用に関するシンポジウムの開催</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89</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51" w:history="1">
        <w:r w:rsidR="008431A6" w:rsidRPr="008431A6">
          <w:rPr>
            <w:rStyle w:val="ad"/>
            <w:rFonts w:ascii="ＭＳ ゴシック" w:eastAsia="ＭＳ ゴシック" w:hAnsi="ＭＳ ゴシック" w:hint="eastAsia"/>
            <w:noProof/>
          </w:rPr>
          <w:t>6.5.1． オープンデータ・シンポジウムの概要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90</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52" w:history="1">
        <w:r w:rsidR="008431A6" w:rsidRPr="008431A6">
          <w:rPr>
            <w:rStyle w:val="ad"/>
            <w:rFonts w:ascii="ＭＳ ゴシック" w:eastAsia="ＭＳ ゴシック" w:hAnsi="ＭＳ ゴシック" w:hint="eastAsia"/>
            <w:noProof/>
          </w:rPr>
          <w:t>6.5.2． オープンデータ・シンポジウムの実施結果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91</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53" w:history="1">
        <w:r w:rsidR="008431A6" w:rsidRPr="008431A6">
          <w:rPr>
            <w:rStyle w:val="ad"/>
            <w:rFonts w:ascii="ＭＳ ゴシック" w:eastAsia="ＭＳ ゴシック" w:hAnsi="ＭＳ ゴシック" w:hint="eastAsia"/>
            <w:noProof/>
          </w:rPr>
          <w:t>6.6． 情報サービスの開発等を促進するイベントの実施等</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91</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54" w:history="1">
        <w:r w:rsidR="008431A6" w:rsidRPr="008431A6">
          <w:rPr>
            <w:rStyle w:val="ad"/>
            <w:rFonts w:ascii="ＭＳ ゴシック" w:eastAsia="ＭＳ ゴシック" w:hAnsi="ＭＳ ゴシック" w:hint="eastAsia"/>
            <w:noProof/>
          </w:rPr>
          <w:t>6.6.1． アプリケーション部門応募に向けたイベント</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91</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55" w:history="1">
        <w:r w:rsidR="008431A6" w:rsidRPr="008431A6">
          <w:rPr>
            <w:rStyle w:val="ad"/>
            <w:rFonts w:ascii="ＭＳ ゴシック" w:eastAsia="ＭＳ ゴシック" w:hAnsi="ＭＳ ゴシック" w:hint="eastAsia"/>
            <w:noProof/>
          </w:rPr>
          <w:t>6.6.2． 外部セミナー等での告知</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92</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56" w:history="1">
        <w:r w:rsidR="008431A6" w:rsidRPr="008431A6">
          <w:rPr>
            <w:rStyle w:val="ad"/>
            <w:rFonts w:ascii="ＭＳ ゴシック" w:eastAsia="ＭＳ ゴシック" w:hAnsi="ＭＳ ゴシック" w:hint="eastAsia"/>
            <w:noProof/>
          </w:rPr>
          <w:t>6.7． 開発者サイトの設置</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93</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457" w:history="1">
        <w:r w:rsidR="008431A6" w:rsidRPr="008431A6">
          <w:rPr>
            <w:rStyle w:val="ad"/>
            <w:rFonts w:ascii="ＭＳ ゴシック" w:eastAsia="ＭＳ ゴシック" w:hAnsi="ＭＳ ゴシック" w:hint="eastAsia"/>
            <w:snapToGrid w:val="0"/>
            <w:w w:val="0"/>
            <w:kern w:val="0"/>
          </w:rPr>
          <w:t>7．</w:t>
        </w:r>
        <w:r w:rsidR="008431A6" w:rsidRPr="008431A6">
          <w:rPr>
            <w:rStyle w:val="ad"/>
            <w:rFonts w:ascii="ＭＳ ゴシック" w:eastAsia="ＭＳ ゴシック" w:hAnsi="ＭＳ ゴシック" w:hint="eastAsia"/>
          </w:rPr>
          <w:t xml:space="preserve"> 継続運用・普及に係る計画の策定等</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_Toc415138457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95</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58" w:history="1">
        <w:r w:rsidR="008431A6" w:rsidRPr="008431A6">
          <w:rPr>
            <w:rStyle w:val="ad"/>
            <w:rFonts w:ascii="ＭＳ ゴシック" w:eastAsia="ＭＳ ゴシック" w:hAnsi="ＭＳ ゴシック" w:hint="eastAsia"/>
            <w:noProof/>
          </w:rPr>
          <w:t>7.1． マクロ視野：「オープンデータエコシステム」構築を目指しての検討</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95</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59" w:history="1">
        <w:r w:rsidR="008431A6" w:rsidRPr="008431A6">
          <w:rPr>
            <w:rStyle w:val="ad"/>
            <w:rFonts w:ascii="ＭＳ ゴシック" w:eastAsia="ＭＳ ゴシック" w:hAnsi="ＭＳ ゴシック" w:hint="eastAsia"/>
            <w:noProof/>
          </w:rPr>
          <w:t>7.1.1． 課題抽出</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_Toc415138459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95</w:t>
        </w:r>
        <w:r w:rsidRPr="008431A6">
          <w:rPr>
            <w:rFonts w:ascii="ＭＳ ゴシック" w:eastAsia="ＭＳ ゴシック" w:hAnsi="ＭＳ ゴシック"/>
            <w:noProof/>
            <w:webHidden/>
          </w:rPr>
          <w:fldChar w:fldCharType="end"/>
        </w:r>
      </w:hyperlink>
    </w:p>
    <w:p w:rsidR="008431A6" w:rsidRPr="008431A6" w:rsidRDefault="00D80ED8">
      <w:pPr>
        <w:pStyle w:val="31"/>
        <w:tabs>
          <w:tab w:val="right" w:leader="dot" w:pos="8494"/>
        </w:tabs>
        <w:rPr>
          <w:rFonts w:ascii="ＭＳ ゴシック" w:eastAsia="ＭＳ ゴシック" w:hAnsi="ＭＳ ゴシック" w:cstheme="minorBidi"/>
          <w:noProof/>
          <w:sz w:val="21"/>
        </w:rPr>
      </w:pPr>
      <w:hyperlink w:anchor="_Toc415138460" w:history="1">
        <w:r w:rsidR="008431A6" w:rsidRPr="008431A6">
          <w:rPr>
            <w:rStyle w:val="ad"/>
            <w:rFonts w:ascii="ＭＳ ゴシック" w:eastAsia="ＭＳ ゴシック" w:hAnsi="ＭＳ ゴシック" w:hint="eastAsia"/>
            <w:noProof/>
          </w:rPr>
          <w:t>7.1.2． 課題解決策</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_Toc415138460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99</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61" w:history="1">
        <w:r w:rsidR="008431A6" w:rsidRPr="008431A6">
          <w:rPr>
            <w:rStyle w:val="ad"/>
            <w:rFonts w:ascii="ＭＳ ゴシック" w:eastAsia="ＭＳ ゴシック" w:hAnsi="ＭＳ ゴシック" w:hint="eastAsia"/>
            <w:noProof/>
          </w:rPr>
          <w:t>7.2． ミクロ視野：本実証成果の継続運用・普及に係る計画の策定等</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_Toc415138461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103</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462" w:history="1">
        <w:r w:rsidR="008431A6" w:rsidRPr="008431A6">
          <w:rPr>
            <w:rStyle w:val="ad"/>
            <w:rFonts w:ascii="ＭＳ ゴシック" w:eastAsia="ＭＳ ゴシック" w:hAnsi="ＭＳ ゴシック" w:hint="eastAsia"/>
            <w:snapToGrid w:val="0"/>
            <w:w w:val="0"/>
            <w:kern w:val="0"/>
          </w:rPr>
          <w:t>8．</w:t>
        </w:r>
        <w:r w:rsidR="008431A6" w:rsidRPr="008431A6">
          <w:rPr>
            <w:rStyle w:val="ad"/>
            <w:rFonts w:ascii="ＭＳ ゴシック" w:eastAsia="ＭＳ ゴシック" w:hAnsi="ＭＳ ゴシック" w:hint="eastAsia"/>
          </w:rPr>
          <w:t xml:space="preserve"> 検討会への協力</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_Toc415138462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106</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63" w:history="1">
        <w:r w:rsidR="008431A6" w:rsidRPr="008431A6">
          <w:rPr>
            <w:rStyle w:val="ad"/>
            <w:rFonts w:ascii="ＭＳ ゴシック" w:eastAsia="ＭＳ ゴシック" w:hAnsi="ＭＳ ゴシック" w:hint="eastAsia"/>
            <w:noProof/>
          </w:rPr>
          <w:t>8.1． 技術検討会（技術委員会）への協力</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_Toc415138463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106</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64" w:history="1">
        <w:r w:rsidR="008431A6" w:rsidRPr="008431A6">
          <w:rPr>
            <w:rStyle w:val="ad"/>
            <w:rFonts w:ascii="ＭＳ ゴシック" w:eastAsia="ＭＳ ゴシック" w:hAnsi="ＭＳ ゴシック" w:hint="eastAsia"/>
            <w:noProof/>
          </w:rPr>
          <w:t>8.2． ガバナンス検討会（データガバナンス委員会）への協力</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_Toc415138464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106</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65" w:history="1">
        <w:r w:rsidR="008431A6" w:rsidRPr="008431A6">
          <w:rPr>
            <w:rStyle w:val="ad"/>
            <w:rFonts w:ascii="ＭＳ ゴシック" w:eastAsia="ＭＳ ゴシック" w:hAnsi="ＭＳ ゴシック" w:hint="eastAsia"/>
            <w:noProof/>
          </w:rPr>
          <w:t>8.3． 利活用検討会（利活用・普及委員会）への協力</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_Toc415138465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106</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466" w:history="1">
        <w:r w:rsidR="008431A6" w:rsidRPr="008431A6">
          <w:rPr>
            <w:rStyle w:val="ad"/>
            <w:rFonts w:ascii="ＭＳ ゴシック" w:eastAsia="ＭＳ ゴシック" w:hAnsi="ＭＳ ゴシック" w:hint="eastAsia"/>
            <w:snapToGrid w:val="0"/>
            <w:w w:val="0"/>
            <w:kern w:val="0"/>
          </w:rPr>
          <w:t>9．</w:t>
        </w:r>
        <w:r w:rsidR="008431A6" w:rsidRPr="008431A6">
          <w:rPr>
            <w:rStyle w:val="ad"/>
            <w:rFonts w:ascii="ＭＳ ゴシック" w:eastAsia="ＭＳ ゴシック" w:hAnsi="ＭＳ ゴシック" w:hint="eastAsia"/>
          </w:rPr>
          <w:t xml:space="preserve"> 今後の新地方公会計の推進に関する実務研究会への協力</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_Toc415138466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107</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67" w:history="1">
        <w:r w:rsidR="008431A6" w:rsidRPr="008431A6">
          <w:rPr>
            <w:rStyle w:val="ad"/>
            <w:rFonts w:ascii="ＭＳ ゴシック" w:eastAsia="ＭＳ ゴシック" w:hAnsi="ＭＳ ゴシック" w:hint="eastAsia"/>
            <w:noProof/>
          </w:rPr>
          <w:t>9.1． 実施概要</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_Toc415138467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107</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68" w:history="1">
        <w:r w:rsidR="008431A6" w:rsidRPr="008431A6">
          <w:rPr>
            <w:rStyle w:val="ad"/>
            <w:rFonts w:ascii="ＭＳ ゴシック" w:eastAsia="ＭＳ ゴシック" w:hAnsi="ＭＳ ゴシック" w:hint="eastAsia"/>
            <w:noProof/>
          </w:rPr>
          <w:t>9.2． 活用案</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_Toc415138468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108</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69" w:history="1">
        <w:r w:rsidR="008431A6" w:rsidRPr="008431A6">
          <w:rPr>
            <w:rStyle w:val="ad"/>
            <w:rFonts w:ascii="ＭＳ ゴシック" w:eastAsia="ＭＳ ゴシック" w:hAnsi="ＭＳ ゴシック" w:hint="eastAsia"/>
            <w:noProof/>
          </w:rPr>
          <w:t>9.3． 固定資産台帳の利活用に関する検討内容</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_Toc415138469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109</w:t>
        </w:r>
        <w:r w:rsidRPr="008431A6">
          <w:rPr>
            <w:rFonts w:ascii="ＭＳ ゴシック" w:eastAsia="ＭＳ ゴシック" w:hAnsi="ＭＳ ゴシック"/>
            <w:noProof/>
            <w:webHidden/>
          </w:rPr>
          <w:fldChar w:fldCharType="end"/>
        </w:r>
      </w:hyperlink>
    </w:p>
    <w:p w:rsidR="008431A6" w:rsidRPr="008431A6" w:rsidRDefault="00D80ED8">
      <w:pPr>
        <w:pStyle w:val="11"/>
        <w:rPr>
          <w:rFonts w:ascii="ＭＳ ゴシック" w:eastAsia="ＭＳ ゴシック" w:hAnsi="ＭＳ ゴシック" w:cstheme="minorBidi"/>
          <w:color w:val="auto"/>
          <w:sz w:val="21"/>
        </w:rPr>
      </w:pPr>
      <w:hyperlink w:anchor="_Toc415138470" w:history="1">
        <w:r w:rsidR="008431A6" w:rsidRPr="008431A6">
          <w:rPr>
            <w:rStyle w:val="ad"/>
            <w:rFonts w:ascii="ＭＳ ゴシック" w:eastAsia="ＭＳ ゴシック" w:hAnsi="ＭＳ ゴシック" w:hint="eastAsia"/>
            <w:snapToGrid w:val="0"/>
            <w:w w:val="0"/>
            <w:kern w:val="0"/>
          </w:rPr>
          <w:t>10．</w:t>
        </w:r>
        <w:r w:rsidR="008431A6" w:rsidRPr="008431A6">
          <w:rPr>
            <w:rStyle w:val="ad"/>
            <w:rFonts w:ascii="ＭＳ ゴシック" w:eastAsia="ＭＳ ゴシック" w:hAnsi="ＭＳ ゴシック" w:hint="eastAsia"/>
          </w:rPr>
          <w:t xml:space="preserve"> 総括</w:t>
        </w:r>
        <w:r w:rsidR="008431A6" w:rsidRPr="008431A6">
          <w:rPr>
            <w:rFonts w:ascii="ＭＳ ゴシック" w:eastAsia="ＭＳ ゴシック" w:hAnsi="ＭＳ ゴシック"/>
            <w:webHidden/>
          </w:rPr>
          <w:tab/>
        </w:r>
        <w:r w:rsidRPr="008431A6">
          <w:rPr>
            <w:rFonts w:ascii="ＭＳ ゴシック" w:eastAsia="ＭＳ ゴシック" w:hAnsi="ＭＳ ゴシック"/>
            <w:webHidden/>
          </w:rPr>
          <w:fldChar w:fldCharType="begin"/>
        </w:r>
        <w:r w:rsidR="008431A6" w:rsidRPr="008431A6">
          <w:rPr>
            <w:rFonts w:ascii="ＭＳ ゴシック" w:eastAsia="ＭＳ ゴシック" w:hAnsi="ＭＳ ゴシック"/>
            <w:webHidden/>
          </w:rPr>
          <w:instrText xml:space="preserve"> PAGEREF _Toc415138470 \h </w:instrText>
        </w:r>
        <w:r w:rsidRPr="008431A6">
          <w:rPr>
            <w:rFonts w:ascii="ＭＳ ゴシック" w:eastAsia="ＭＳ ゴシック" w:hAnsi="ＭＳ ゴシック"/>
            <w:webHidden/>
          </w:rPr>
        </w:r>
        <w:r w:rsidRPr="008431A6">
          <w:rPr>
            <w:rFonts w:ascii="ＭＳ ゴシック" w:eastAsia="ＭＳ ゴシック" w:hAnsi="ＭＳ ゴシック"/>
            <w:webHidden/>
          </w:rPr>
          <w:fldChar w:fldCharType="separate"/>
        </w:r>
        <w:r w:rsidR="008431A6" w:rsidRPr="008431A6">
          <w:rPr>
            <w:rFonts w:ascii="ＭＳ ゴシック" w:eastAsia="ＭＳ ゴシック" w:hAnsi="ＭＳ ゴシック"/>
            <w:webHidden/>
          </w:rPr>
          <w:t>110</w:t>
        </w:r>
        <w:r w:rsidRPr="008431A6">
          <w:rPr>
            <w:rFonts w:ascii="ＭＳ ゴシック" w:eastAsia="ＭＳ ゴシック" w:hAnsi="ＭＳ ゴシック"/>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71" w:history="1">
        <w:r w:rsidR="008431A6" w:rsidRPr="008431A6">
          <w:rPr>
            <w:rStyle w:val="ad"/>
            <w:rFonts w:ascii="ＭＳ ゴシック" w:eastAsia="ＭＳ ゴシック" w:hAnsi="ＭＳ ゴシック" w:hint="eastAsia"/>
            <w:noProof/>
          </w:rPr>
          <w:t>10.1． 実証における成果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_Toc415138471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110</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72" w:history="1">
        <w:r w:rsidR="008431A6" w:rsidRPr="008431A6">
          <w:rPr>
            <w:rStyle w:val="ad"/>
            <w:rFonts w:ascii="ＭＳ ゴシック" w:eastAsia="ＭＳ ゴシック" w:hAnsi="ＭＳ ゴシック" w:hint="eastAsia"/>
            <w:noProof/>
          </w:rPr>
          <w:t>10.2． 公共施設情報等のオープンデータ化と情報サービスの効果</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_Toc415138472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110</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73" w:history="1">
        <w:r w:rsidR="008431A6" w:rsidRPr="008431A6">
          <w:rPr>
            <w:rStyle w:val="ad"/>
            <w:rFonts w:ascii="ＭＳ ゴシック" w:eastAsia="ＭＳ ゴシック" w:hAnsi="ＭＳ ゴシック" w:hint="eastAsia"/>
            <w:noProof/>
          </w:rPr>
          <w:t>10.3． オープンデータ化における課題と対応策について</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_Toc415138473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111</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74" w:history="1">
        <w:r w:rsidR="008431A6" w:rsidRPr="008431A6">
          <w:rPr>
            <w:rStyle w:val="ad"/>
            <w:rFonts w:ascii="ＭＳ ゴシック" w:eastAsia="ＭＳ ゴシック" w:hAnsi="ＭＳ ゴシック" w:hint="eastAsia"/>
            <w:noProof/>
          </w:rPr>
          <w:t>10.4． 利活用サービスにおける課題</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_Toc415138474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113</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75" w:history="1">
        <w:r w:rsidR="008431A6" w:rsidRPr="008431A6">
          <w:rPr>
            <w:rStyle w:val="ad"/>
            <w:rFonts w:ascii="ＭＳ ゴシック" w:eastAsia="ＭＳ ゴシック" w:hAnsi="ＭＳ ゴシック" w:hint="eastAsia"/>
            <w:noProof/>
          </w:rPr>
          <w:t>10.5． その他留意事項</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_Toc415138475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114</w:t>
        </w:r>
        <w:r w:rsidRPr="008431A6">
          <w:rPr>
            <w:rFonts w:ascii="ＭＳ ゴシック" w:eastAsia="ＭＳ ゴシック" w:hAnsi="ＭＳ ゴシック"/>
            <w:noProof/>
            <w:webHidden/>
          </w:rPr>
          <w:fldChar w:fldCharType="end"/>
        </w:r>
      </w:hyperlink>
    </w:p>
    <w:p w:rsidR="008431A6" w:rsidRPr="008431A6" w:rsidRDefault="00D80ED8">
      <w:pPr>
        <w:pStyle w:val="21"/>
        <w:tabs>
          <w:tab w:val="right" w:leader="dot" w:pos="8494"/>
        </w:tabs>
        <w:rPr>
          <w:rFonts w:ascii="ＭＳ ゴシック" w:eastAsia="ＭＳ ゴシック" w:hAnsi="ＭＳ ゴシック" w:cstheme="minorBidi"/>
          <w:noProof/>
          <w:sz w:val="21"/>
        </w:rPr>
      </w:pPr>
      <w:hyperlink w:anchor="_Toc415138476" w:history="1">
        <w:r w:rsidR="008431A6" w:rsidRPr="008431A6">
          <w:rPr>
            <w:rStyle w:val="ad"/>
            <w:rFonts w:ascii="ＭＳ ゴシック" w:eastAsia="ＭＳ ゴシック" w:hAnsi="ＭＳ ゴシック" w:hint="eastAsia"/>
            <w:noProof/>
          </w:rPr>
          <w:t>10.6． 総括</w:t>
        </w:r>
        <w:r w:rsidR="008431A6" w:rsidRPr="008431A6">
          <w:rPr>
            <w:rFonts w:ascii="ＭＳ ゴシック" w:eastAsia="ＭＳ ゴシック" w:hAnsi="ＭＳ ゴシック"/>
            <w:noProof/>
            <w:webHidden/>
          </w:rPr>
          <w:tab/>
        </w:r>
        <w:r w:rsidRPr="008431A6">
          <w:rPr>
            <w:rFonts w:ascii="ＭＳ ゴシック" w:eastAsia="ＭＳ ゴシック" w:hAnsi="ＭＳ ゴシック"/>
            <w:noProof/>
            <w:webHidden/>
          </w:rPr>
          <w:fldChar w:fldCharType="begin"/>
        </w:r>
        <w:r w:rsidR="008431A6" w:rsidRPr="008431A6">
          <w:rPr>
            <w:rFonts w:ascii="ＭＳ ゴシック" w:eastAsia="ＭＳ ゴシック" w:hAnsi="ＭＳ ゴシック"/>
            <w:noProof/>
            <w:webHidden/>
          </w:rPr>
          <w:instrText xml:space="preserve"> PAGEREF _Toc415138476 \h </w:instrText>
        </w:r>
        <w:r w:rsidRPr="008431A6">
          <w:rPr>
            <w:rFonts w:ascii="ＭＳ ゴシック" w:eastAsia="ＭＳ ゴシック" w:hAnsi="ＭＳ ゴシック"/>
            <w:noProof/>
            <w:webHidden/>
          </w:rPr>
        </w:r>
        <w:r w:rsidRPr="008431A6">
          <w:rPr>
            <w:rFonts w:ascii="ＭＳ ゴシック" w:eastAsia="ＭＳ ゴシック" w:hAnsi="ＭＳ ゴシック"/>
            <w:noProof/>
            <w:webHidden/>
          </w:rPr>
          <w:fldChar w:fldCharType="separate"/>
        </w:r>
        <w:r w:rsidR="008431A6" w:rsidRPr="008431A6">
          <w:rPr>
            <w:rFonts w:ascii="ＭＳ ゴシック" w:eastAsia="ＭＳ ゴシック" w:hAnsi="ＭＳ ゴシック"/>
            <w:noProof/>
            <w:webHidden/>
          </w:rPr>
          <w:t>114</w:t>
        </w:r>
        <w:r w:rsidRPr="008431A6">
          <w:rPr>
            <w:rFonts w:ascii="ＭＳ ゴシック" w:eastAsia="ＭＳ ゴシック" w:hAnsi="ＭＳ ゴシック"/>
            <w:noProof/>
            <w:webHidden/>
          </w:rPr>
          <w:fldChar w:fldCharType="end"/>
        </w:r>
      </w:hyperlink>
    </w:p>
    <w:p w:rsidR="00FA604F" w:rsidRPr="00DB716B" w:rsidRDefault="00D80ED8" w:rsidP="00BD0DF3">
      <w:pPr>
        <w:rPr>
          <w:rFonts w:asciiTheme="majorEastAsia" w:eastAsiaTheme="majorEastAsia" w:hAnsiTheme="majorEastAsia"/>
          <w:bCs/>
          <w:lang w:val="ja-JP"/>
        </w:rPr>
      </w:pPr>
      <w:r w:rsidRPr="008431A6">
        <w:rPr>
          <w:rFonts w:ascii="ＭＳ ゴシック" w:eastAsia="ＭＳ ゴシック" w:hAnsi="ＭＳ ゴシック"/>
          <w:noProof/>
        </w:rPr>
        <w:fldChar w:fldCharType="end"/>
      </w:r>
    </w:p>
    <w:p w:rsidR="001718CA" w:rsidRPr="00D40C16" w:rsidRDefault="001718CA" w:rsidP="00BD0DF3">
      <w:pPr>
        <w:rPr>
          <w:bCs/>
          <w:lang w:val="ja-JP"/>
        </w:rPr>
      </w:pPr>
    </w:p>
    <w:p w:rsidR="007C494B" w:rsidRPr="00D40C16" w:rsidRDefault="007C494B" w:rsidP="00BD0DF3">
      <w:pPr>
        <w:pStyle w:val="1"/>
        <w:rPr>
          <w:rFonts w:ascii="ＭＳ 明朝" w:eastAsia="ＭＳ 明朝"/>
        </w:rPr>
        <w:sectPr w:rsidR="007C494B" w:rsidRPr="00D40C16" w:rsidSect="00BD0DF3">
          <w:type w:val="oddPage"/>
          <w:pgSz w:w="11906" w:h="16838" w:code="9"/>
          <w:pgMar w:top="1701" w:right="1701" w:bottom="1701" w:left="1701" w:header="851" w:footer="680" w:gutter="0"/>
          <w:pgNumType w:start="1"/>
          <w:cols w:space="425"/>
          <w:docGrid w:type="lines" w:linePitch="319"/>
        </w:sectPr>
      </w:pPr>
      <w:bookmarkStart w:id="0" w:name="_Ref411605914"/>
    </w:p>
    <w:p w:rsidR="00BC6D91" w:rsidRPr="00D40C16" w:rsidRDefault="00E43AC7" w:rsidP="00BD0DF3">
      <w:pPr>
        <w:pStyle w:val="1"/>
      </w:pPr>
      <w:bookmarkStart w:id="1" w:name="_Toc414451960"/>
      <w:bookmarkStart w:id="2" w:name="_Toc415138370"/>
      <w:bookmarkEnd w:id="0"/>
      <w:r w:rsidRPr="00D40C16">
        <w:rPr>
          <w:rFonts w:hint="eastAsia"/>
        </w:rPr>
        <w:lastRenderedPageBreak/>
        <w:t>はじめに</w:t>
      </w:r>
      <w:bookmarkEnd w:id="1"/>
      <w:bookmarkEnd w:id="2"/>
    </w:p>
    <w:p w:rsidR="0064722E" w:rsidRPr="00D40C16" w:rsidRDefault="00FE5D91" w:rsidP="00BD0DF3">
      <w:pPr>
        <w:pStyle w:val="a1"/>
      </w:pPr>
      <w:r w:rsidRPr="00C66FBB">
        <w:rPr>
          <w:rFonts w:hint="eastAsia"/>
        </w:rPr>
        <w:t>本報告書は、平成26</w:t>
      </w:r>
      <w:r w:rsidR="006927F6">
        <w:rPr>
          <w:rFonts w:hint="eastAsia"/>
        </w:rPr>
        <w:t>年度に総務省が実施した</w:t>
      </w:r>
      <w:r w:rsidRPr="00C66FBB">
        <w:rPr>
          <w:rFonts w:hint="eastAsia"/>
        </w:rPr>
        <w:t>「情報流通連携基盤の公共施設等情報における実証」（以下、「本実証」という）において、株式会社豆蔵</w:t>
      </w:r>
      <w:r w:rsidR="00856A49">
        <w:rPr>
          <w:rFonts w:hint="eastAsia"/>
        </w:rPr>
        <w:t>ならびに公益財団</w:t>
      </w:r>
      <w:r>
        <w:rPr>
          <w:rFonts w:hint="eastAsia"/>
        </w:rPr>
        <w:t>法人九州先端科学技術研究所（ISIT）</w:t>
      </w:r>
      <w:r w:rsidRPr="00C66FBB">
        <w:rPr>
          <w:rFonts w:hint="eastAsia"/>
        </w:rPr>
        <w:t>が実施した事業内容について報告するものである。</w:t>
      </w:r>
    </w:p>
    <w:p w:rsidR="00BC6D91" w:rsidRPr="00F2091F" w:rsidRDefault="00E43AC7" w:rsidP="00F2091F">
      <w:pPr>
        <w:pStyle w:val="2"/>
      </w:pPr>
      <w:bookmarkStart w:id="3" w:name="_Toc414451961"/>
      <w:bookmarkStart w:id="4" w:name="_Toc415138371"/>
      <w:r w:rsidRPr="00F2091F">
        <w:rPr>
          <w:rFonts w:hint="eastAsia"/>
        </w:rPr>
        <w:t>背景</w:t>
      </w:r>
      <w:bookmarkEnd w:id="3"/>
      <w:bookmarkEnd w:id="4"/>
    </w:p>
    <w:p w:rsidR="00FE5D91" w:rsidRDefault="00FE5D91" w:rsidP="00BD0DF3">
      <w:pPr>
        <w:pStyle w:val="a1"/>
      </w:pPr>
      <w:r w:rsidRPr="00435B1D">
        <w:rPr>
          <w:rFonts w:hint="eastAsia"/>
        </w:rPr>
        <w:t>これまでICT利活用については、行政、医療、教育等の個別分野毎の情報化を推進することに力点が置かれてきた。一方、東日本大震災においては、企業等が行政の保有する避難所の情報、地図データ等を利用して震災関連情報を広く周知しようとしても、データがPDF、JPEG等で提供されており、機械判読が困難で人手で再入力する必要がある等、二次利用が困難なケースや、行政機関毎にフォーマットが異なり、情報の収集や整理に多くの時間が必要とされるケースが発生する等、情報の横の連携ができていないことが顕在化した。こうした状況等を背景として、高度情報通信ネットワーク社会推進戦略本部（以下「IT戦略本部」という。）において、平成24年7月に、公共データを社会全体で効率的に活用促進するための基本戦略として「電子行政オープンデータ戦略」が決定された。</w:t>
      </w:r>
      <w:r w:rsidR="00686A10" w:rsidRPr="00435B1D">
        <w:rPr>
          <w:rFonts w:hint="eastAsia"/>
        </w:rPr>
        <w:t>総務省では</w:t>
      </w:r>
      <w:r w:rsidR="00686A10">
        <w:rPr>
          <w:rFonts w:hint="eastAsia"/>
        </w:rPr>
        <w:t>、</w:t>
      </w:r>
      <w:r w:rsidR="00686A10" w:rsidRPr="00435B1D">
        <w:rPr>
          <w:rFonts w:hint="eastAsia"/>
        </w:rPr>
        <w:t>オープンデータの記述形式や意味の差異を吸収し、情報・知識やサービスを連携・共有するための汎用性ある技術・運用ルール等が整った環境（情報流通連携基盤）の構築を推進している。</w:t>
      </w:r>
    </w:p>
    <w:p w:rsidR="00BE0477" w:rsidRPr="00435B1D" w:rsidRDefault="00FE5D91" w:rsidP="00BD0DF3">
      <w:pPr>
        <w:pStyle w:val="a1"/>
      </w:pPr>
      <w:r>
        <w:rPr>
          <w:rFonts w:hint="eastAsia"/>
        </w:rPr>
        <w:t>また、</w:t>
      </w:r>
      <w:r w:rsidR="00BE0477">
        <w:rPr>
          <w:rFonts w:hint="eastAsia"/>
        </w:rPr>
        <w:t>我が国では</w:t>
      </w:r>
      <w:r w:rsidR="00BE0477">
        <w:t>公共施設等の老朽化対策が大きな課題となって</w:t>
      </w:r>
      <w:r w:rsidR="00BE0477">
        <w:rPr>
          <w:rFonts w:hint="eastAsia"/>
        </w:rPr>
        <w:t>いる。</w:t>
      </w:r>
      <w:r w:rsidR="00BE0477">
        <w:t>地方公共団体においては、厳しい財政状況が続く中で、今後、人口減少等により公共施設等の利用需要が変化していくことが予想される</w:t>
      </w:r>
      <w:r w:rsidR="00BE0477">
        <w:rPr>
          <w:rFonts w:hint="eastAsia"/>
        </w:rPr>
        <w:t>。</w:t>
      </w:r>
      <w:r w:rsidR="00BE0477">
        <w:t>早急に公共施設等の全体の状況を把握し、長期的な視点をもって、更新・統廃合・長寿命化などを計画的に行うことにより、財政負担を軽減・平準化するとともに、公共施設等の最適な配置を実現することが必要となって</w:t>
      </w:r>
      <w:r w:rsidR="00BE0477">
        <w:rPr>
          <w:rFonts w:hint="eastAsia"/>
        </w:rPr>
        <w:t>いる。そこで、</w:t>
      </w:r>
      <w:r w:rsidR="00404D06">
        <w:rPr>
          <w:rFonts w:hint="eastAsia"/>
        </w:rPr>
        <w:t>総務省では平成26年4月に「公共施設等総合管理計画」の策定を地方自治体に要請し</w:t>
      </w:r>
      <w:r w:rsidR="00BE0477">
        <w:rPr>
          <w:rFonts w:hint="eastAsia"/>
        </w:rPr>
        <w:t>た</w:t>
      </w:r>
      <w:r w:rsidR="00404D06">
        <w:rPr>
          <w:rFonts w:hint="eastAsia"/>
        </w:rPr>
        <w:t>。</w:t>
      </w:r>
      <w:r w:rsidR="00BE0477">
        <w:rPr>
          <w:rFonts w:hint="eastAsia"/>
        </w:rPr>
        <w:t>この中で、民間活力の活用のため、公共施設等に関する情報</w:t>
      </w:r>
      <w:r w:rsidR="00A43AFF">
        <w:rPr>
          <w:rFonts w:hint="eastAsia"/>
          <w:sz w:val="21"/>
          <w:szCs w:val="21"/>
        </w:rPr>
        <w:t>（「公共施設等情報」という。以下同じ。）</w:t>
      </w:r>
      <w:r w:rsidR="00BE0477">
        <w:rPr>
          <w:rFonts w:hint="eastAsia"/>
        </w:rPr>
        <w:t>については、積極的な公開に努めること、ならびにPPP</w:t>
      </w:r>
      <w:r w:rsidR="00B51B47">
        <w:rPr>
          <w:rStyle w:val="afa"/>
        </w:rPr>
        <w:footnoteReference w:id="1"/>
      </w:r>
      <w:r w:rsidR="00BE0477">
        <w:rPr>
          <w:rFonts w:hint="eastAsia"/>
        </w:rPr>
        <w:t>/PFI</w:t>
      </w:r>
      <w:r w:rsidR="00B51B47">
        <w:rPr>
          <w:rStyle w:val="afa"/>
        </w:rPr>
        <w:footnoteReference w:id="2"/>
      </w:r>
      <w:r w:rsidR="00BE0477">
        <w:rPr>
          <w:rFonts w:hint="eastAsia"/>
        </w:rPr>
        <w:t>の積極的な活用を検討</w:t>
      </w:r>
      <w:r w:rsidR="005F7945">
        <w:rPr>
          <w:rFonts w:hint="eastAsia"/>
        </w:rPr>
        <w:t>すること</w:t>
      </w:r>
      <w:r w:rsidR="00BE0477">
        <w:rPr>
          <w:rFonts w:hint="eastAsia"/>
        </w:rPr>
        <w:t>が言及されている。</w:t>
      </w:r>
      <w:r w:rsidR="00686A10">
        <w:rPr>
          <w:rFonts w:hint="eastAsia"/>
        </w:rPr>
        <w:t>一方、</w:t>
      </w:r>
      <w:r w:rsidR="00977233">
        <w:rPr>
          <w:rFonts w:hint="eastAsia"/>
        </w:rPr>
        <w:t>「今後の地方公会計の整備促進について」(平成 26 年5月 23 日付総務大臣通知総財務第 102号)のとおり、平成 26 年4月 30 日に固定資産台帳の整備と複式簿</w:t>
      </w:r>
      <w:r w:rsidR="00686A10">
        <w:rPr>
          <w:rFonts w:hint="eastAsia"/>
        </w:rPr>
        <w:t>記の導入を前提とした財務書類の作成に関する統一的な基準が示されている。固定資産台帳は公共施設等のマネジメントにも活用可能となる。</w:t>
      </w:r>
      <w:r w:rsidR="00686A10" w:rsidRPr="00BE0477">
        <w:rPr>
          <w:rFonts w:hint="eastAsia"/>
        </w:rPr>
        <w:t>「公共施設等総合管理計画」の適切な実行のためには、公共施設等の情報を、単に公開するだけではなく、積極的に利活用していく必要がある</w:t>
      </w:r>
      <w:r w:rsidR="00686A10">
        <w:rPr>
          <w:rFonts w:hint="eastAsia"/>
        </w:rPr>
        <w:t>。</w:t>
      </w:r>
    </w:p>
    <w:p w:rsidR="001825DB" w:rsidRPr="00FE5D91" w:rsidRDefault="00FE5D91" w:rsidP="00BD0DF3">
      <w:pPr>
        <w:pStyle w:val="a1"/>
      </w:pPr>
      <w:r w:rsidRPr="00435B1D">
        <w:rPr>
          <w:rFonts w:hint="eastAsia"/>
        </w:rPr>
        <w:t>本実証は、</w:t>
      </w:r>
      <w:r w:rsidR="00686A10">
        <w:rPr>
          <w:rFonts w:hint="eastAsia"/>
        </w:rPr>
        <w:t>情報流通連携基盤による、公共施設等情報の利活用の</w:t>
      </w:r>
      <w:r w:rsidRPr="00435B1D">
        <w:rPr>
          <w:rFonts w:hint="eastAsia"/>
        </w:rPr>
        <w:t>1つのモデルケースとして実施するものである。</w:t>
      </w:r>
    </w:p>
    <w:p w:rsidR="001825DB" w:rsidRPr="00D40C16" w:rsidRDefault="001825DB" w:rsidP="00F2091F">
      <w:pPr>
        <w:pStyle w:val="2"/>
      </w:pPr>
      <w:bookmarkStart w:id="5" w:name="_Toc414451962"/>
      <w:bookmarkStart w:id="6" w:name="_Toc415138372"/>
      <w:r w:rsidRPr="00D40C16">
        <w:rPr>
          <w:rFonts w:hint="eastAsia"/>
        </w:rPr>
        <w:lastRenderedPageBreak/>
        <w:t>目的</w:t>
      </w:r>
      <w:bookmarkEnd w:id="5"/>
      <w:bookmarkEnd w:id="6"/>
    </w:p>
    <w:p w:rsidR="009C7CD8" w:rsidRPr="00FE5D91" w:rsidRDefault="00FE5D91" w:rsidP="00BD0DF3">
      <w:pPr>
        <w:pStyle w:val="a1"/>
      </w:pPr>
      <w:r w:rsidRPr="00282197">
        <w:rPr>
          <w:rFonts w:hint="eastAsia"/>
        </w:rPr>
        <w:t>本実証は、情報流通連携基盤の公共施設等情報における適用性を実証するために、公共施設等情報のデータ規格を検討し、定義することとする。また、社会に散在している大量の公共施設等情報を収集・加工し、付加価値をつけて国民に提供する公益的サービスモデルを構築し、普及させるといった公共施設等情報の利活用による効用の最大化に貢献することを目的とする。さらに、本実証を通して、公共施設等情報以外の情報（行政統計情報、公共料金情報、子育て・教育情報及び物件情報をいう。以下同じ。）と公共施設等情報を組み合わせることにより、公共施設等の整備に係る社会的な課題解決に貢献できる有益な新たな情報の価値を創造するとともに、情報流通連携基盤を普及させるための課題を抽出することを目的とする。</w:t>
      </w:r>
    </w:p>
    <w:p w:rsidR="00BC6D91" w:rsidRPr="00D40C16" w:rsidRDefault="00137C3A" w:rsidP="00F2091F">
      <w:pPr>
        <w:pStyle w:val="2"/>
      </w:pPr>
      <w:bookmarkStart w:id="7" w:name="_Ref411605828"/>
      <w:bookmarkStart w:id="8" w:name="_Toc414451963"/>
      <w:bookmarkStart w:id="9" w:name="_Toc415138373"/>
      <w:r w:rsidRPr="00D40C16">
        <w:rPr>
          <w:rFonts w:asciiTheme="minorEastAsia" w:eastAsiaTheme="minorEastAsia" w:hAnsiTheme="minorEastAsia" w:hint="eastAsia"/>
        </w:rPr>
        <w:t>2014</w:t>
      </w:r>
      <w:r w:rsidRPr="00D40C16">
        <w:rPr>
          <w:rFonts w:hint="eastAsia"/>
        </w:rPr>
        <w:t>年度オープンデータ実証実験「公共施設等情報実証」</w:t>
      </w:r>
      <w:bookmarkEnd w:id="7"/>
      <w:bookmarkEnd w:id="8"/>
      <w:bookmarkEnd w:id="9"/>
    </w:p>
    <w:p w:rsidR="00BD72FC" w:rsidRDefault="00FE5D91" w:rsidP="00BD0DF3">
      <w:pPr>
        <w:pStyle w:val="a1"/>
      </w:pPr>
      <w:r w:rsidRPr="008010AD">
        <w:rPr>
          <w:rFonts w:hint="eastAsia"/>
        </w:rPr>
        <w:t>総務省は、地方自治体が所有する道路や公園、学校、公民館などについて、更新時期や金額</w:t>
      </w:r>
      <w:r w:rsidR="0079451F">
        <w:rPr>
          <w:rFonts w:hint="eastAsia"/>
        </w:rPr>
        <w:t>情報</w:t>
      </w:r>
      <w:r w:rsidRPr="008010AD">
        <w:rPr>
          <w:rFonts w:hint="eastAsia"/>
        </w:rPr>
        <w:t>を把握するための固定資産台帳の</w:t>
      </w:r>
      <w:r w:rsidR="0079451F">
        <w:rPr>
          <w:rFonts w:hint="eastAsia"/>
        </w:rPr>
        <w:t>整備を要請</w:t>
      </w:r>
      <w:r w:rsidRPr="008010AD">
        <w:rPr>
          <w:rFonts w:hint="eastAsia"/>
        </w:rPr>
        <w:t>した。これに合わせ、本実証では、公共施設等に係る情報を二次利用が可能な形式で広く国民にオープンにし、住民の利便性の向上や社会的な課題の解決などに貢献できる可能性について実証する。</w:t>
      </w:r>
    </w:p>
    <w:p w:rsidR="00737852" w:rsidRDefault="00737852" w:rsidP="00BD0DF3">
      <w:pPr>
        <w:pStyle w:val="a1"/>
      </w:pPr>
    </w:p>
    <w:p w:rsidR="004A4DBD" w:rsidRDefault="0079451F" w:rsidP="0079451F">
      <w:pPr>
        <w:pStyle w:val="a1"/>
        <w:keepNext/>
        <w:ind w:firstLineChars="0" w:firstLine="0"/>
      </w:pPr>
      <w:r>
        <w:rPr>
          <w:noProof/>
        </w:rPr>
        <w:drawing>
          <wp:inline distT="0" distB="0" distL="0" distR="0">
            <wp:extent cx="5400000" cy="4164885"/>
            <wp:effectExtent l="19050" t="19050" r="10200" b="26115"/>
            <wp:docPr id="3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srcRect/>
                    <a:stretch>
                      <a:fillRect/>
                    </a:stretch>
                  </pic:blipFill>
                  <pic:spPr bwMode="auto">
                    <a:xfrm>
                      <a:off x="0" y="0"/>
                      <a:ext cx="5400000" cy="4164885"/>
                    </a:xfrm>
                    <a:prstGeom prst="rect">
                      <a:avLst/>
                    </a:prstGeom>
                    <a:noFill/>
                    <a:ln w="9525">
                      <a:solidFill>
                        <a:schemeClr val="tx1">
                          <a:lumMod val="50000"/>
                          <a:lumOff val="50000"/>
                        </a:schemeClr>
                      </a:solidFill>
                      <a:miter lim="800000"/>
                      <a:headEnd/>
                      <a:tailEnd/>
                    </a:ln>
                  </pic:spPr>
                </pic:pic>
              </a:graphicData>
            </a:graphic>
          </wp:inline>
        </w:drawing>
      </w:r>
    </w:p>
    <w:p w:rsidR="00FE5D91" w:rsidRPr="00D40C16" w:rsidRDefault="004A4DBD" w:rsidP="004A4DBD">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1</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w:t>
      </w:r>
      <w:r w:rsidR="00D80ED8">
        <w:fldChar w:fldCharType="end"/>
      </w:r>
    </w:p>
    <w:p w:rsidR="00987684" w:rsidRPr="00D40C16" w:rsidRDefault="00843917" w:rsidP="00F2091F">
      <w:pPr>
        <w:pStyle w:val="2"/>
      </w:pPr>
      <w:bookmarkStart w:id="10" w:name="_Toc414451964"/>
      <w:bookmarkStart w:id="11" w:name="_Toc415138374"/>
      <w:r>
        <w:rPr>
          <w:rFonts w:hint="eastAsia"/>
        </w:rPr>
        <w:lastRenderedPageBreak/>
        <w:t>実証の</w:t>
      </w:r>
      <w:r w:rsidR="00987684" w:rsidRPr="00D40C16">
        <w:rPr>
          <w:rFonts w:hint="eastAsia"/>
        </w:rPr>
        <w:t>概要</w:t>
      </w:r>
      <w:bookmarkEnd w:id="10"/>
      <w:r>
        <w:rPr>
          <w:rFonts w:hint="eastAsia"/>
        </w:rPr>
        <w:t>・流れ</w:t>
      </w:r>
      <w:bookmarkEnd w:id="11"/>
    </w:p>
    <w:p w:rsidR="00E22C33" w:rsidRDefault="00E22C33" w:rsidP="00BD0DF3">
      <w:pPr>
        <w:pStyle w:val="a1"/>
      </w:pPr>
      <w:r>
        <w:rPr>
          <w:rFonts w:hint="eastAsia"/>
        </w:rPr>
        <w:t>本実証に協力する福岡県、福岡市、糸島市が保有する公共施設等情報（公共施設情報、行政情報、公共料金情報、子育て・教育情報）を用いて、公共施設情報による住民の利便性の向上や社会的な課題の解決におけるオープンデータ活用の有効性を実証</w:t>
      </w:r>
      <w:r w:rsidR="003337F7">
        <w:rPr>
          <w:rFonts w:hint="eastAsia"/>
        </w:rPr>
        <w:t>した。具体的には、公共施設情報提供サービス、公共施設白書情報</w:t>
      </w:r>
      <w:r>
        <w:rPr>
          <w:rFonts w:hint="eastAsia"/>
        </w:rPr>
        <w:t>公開サービス、公共施設運営市民参加支援サービスの３つのユースケースで実証するとともに、民間企業による既存システムでの二次利用、一般公募による情報サービスの開発を実施した。</w:t>
      </w:r>
    </w:p>
    <w:p w:rsidR="00FE5D91" w:rsidRDefault="0011020A" w:rsidP="00BD0DF3">
      <w:pPr>
        <w:pStyle w:val="a1"/>
      </w:pPr>
      <w:r>
        <w:rPr>
          <w:rFonts w:hint="eastAsia"/>
        </w:rPr>
        <w:t>公共施設等情報等のデータ規格の構築を行い</w:t>
      </w:r>
      <w:r w:rsidR="00E22C33">
        <w:rPr>
          <w:rFonts w:hint="eastAsia"/>
        </w:rPr>
        <w:t>、公共施設等情報流通基盤システム</w:t>
      </w:r>
      <w:r>
        <w:rPr>
          <w:rFonts w:hint="eastAsia"/>
        </w:rPr>
        <w:t>を</w:t>
      </w:r>
      <w:r w:rsidR="00FE5D91">
        <w:rPr>
          <w:rFonts w:hint="eastAsia"/>
        </w:rPr>
        <w:t>構築した。</w:t>
      </w:r>
      <w:r>
        <w:rPr>
          <w:rFonts w:hint="eastAsia"/>
        </w:rPr>
        <w:t>前述の地方自治</w:t>
      </w:r>
      <w:r w:rsidR="00E22C33">
        <w:rPr>
          <w:rFonts w:hint="eastAsia"/>
        </w:rPr>
        <w:t>体から</w:t>
      </w:r>
      <w:r w:rsidR="00FE5D91">
        <w:rPr>
          <w:rFonts w:hint="eastAsia"/>
        </w:rPr>
        <w:t>提供された</w:t>
      </w:r>
      <w:r w:rsidR="00E22C33">
        <w:rPr>
          <w:rFonts w:hint="eastAsia"/>
        </w:rPr>
        <w:t>公共施設等情報</w:t>
      </w:r>
      <w:r w:rsidR="00FE5D91">
        <w:rPr>
          <w:rFonts w:hint="eastAsia"/>
        </w:rPr>
        <w:t>を</w:t>
      </w:r>
      <w:r w:rsidR="00404D06">
        <w:rPr>
          <w:rFonts w:hint="eastAsia"/>
        </w:rPr>
        <w:t>RDF</w:t>
      </w:r>
      <w:r w:rsidR="00AB3165">
        <w:rPr>
          <w:rFonts w:hint="eastAsia"/>
        </w:rPr>
        <w:t>（</w:t>
      </w:r>
      <w:r w:rsidR="00AB3165" w:rsidRPr="00AB3165">
        <w:t>Resource Description Framework</w:t>
      </w:r>
      <w:r w:rsidR="00AB3165">
        <w:rPr>
          <w:rFonts w:hint="eastAsia"/>
        </w:rPr>
        <w:t>）</w:t>
      </w:r>
      <w:r w:rsidR="00404D06">
        <w:rPr>
          <w:rFonts w:hint="eastAsia"/>
        </w:rPr>
        <w:t>に変換し、</w:t>
      </w:r>
      <w:r w:rsidR="00FE5D91">
        <w:rPr>
          <w:rFonts w:hint="eastAsia"/>
        </w:rPr>
        <w:t>二次利用可能なオープンデータとして公共施</w:t>
      </w:r>
      <w:r w:rsidR="000F38F2">
        <w:rPr>
          <w:rFonts w:hint="eastAsia"/>
        </w:rPr>
        <w:t>設等</w:t>
      </w:r>
      <w:r w:rsidR="00FE5D91">
        <w:rPr>
          <w:rFonts w:hint="eastAsia"/>
        </w:rPr>
        <w:t>情報流通基盤システムで公開した。</w:t>
      </w:r>
      <w:r w:rsidR="00404D06">
        <w:rPr>
          <w:rFonts w:hint="eastAsia"/>
        </w:rPr>
        <w:t>これらと並行して、オープンデータ利活用の</w:t>
      </w:r>
      <w:r w:rsidR="00FE5D91">
        <w:rPr>
          <w:rFonts w:hint="eastAsia"/>
        </w:rPr>
        <w:t>普及活動として、</w:t>
      </w:r>
      <w:r w:rsidR="00404D06">
        <w:rPr>
          <w:rFonts w:hint="eastAsia"/>
        </w:rPr>
        <w:t>オープンデータ</w:t>
      </w:r>
      <w:r w:rsidR="006C1F7A">
        <w:rPr>
          <w:rFonts w:hint="eastAsia"/>
        </w:rPr>
        <w:t>・</w:t>
      </w:r>
      <w:r w:rsidR="00FE5D91">
        <w:rPr>
          <w:rFonts w:hint="eastAsia"/>
        </w:rPr>
        <w:t>コンテスト</w:t>
      </w:r>
      <w:r w:rsidR="00404D06">
        <w:rPr>
          <w:rFonts w:hint="eastAsia"/>
        </w:rPr>
        <w:t>の開催等を</w:t>
      </w:r>
      <w:r w:rsidR="00FE5D91">
        <w:rPr>
          <w:rFonts w:hint="eastAsia"/>
        </w:rPr>
        <w:t>行った。</w:t>
      </w:r>
    </w:p>
    <w:p w:rsidR="00E22C33" w:rsidRDefault="00404D06" w:rsidP="00E22C33">
      <w:pPr>
        <w:pStyle w:val="a1"/>
      </w:pPr>
      <w:r>
        <w:rPr>
          <w:rFonts w:hint="eastAsia"/>
        </w:rPr>
        <w:t>また、総務省</w:t>
      </w:r>
      <w:r w:rsidR="000F38F2">
        <w:rPr>
          <w:rFonts w:hint="eastAsia"/>
        </w:rPr>
        <w:t>が</w:t>
      </w:r>
      <w:r>
        <w:rPr>
          <w:rFonts w:hint="eastAsia"/>
        </w:rPr>
        <w:t>行うオープンデ</w:t>
      </w:r>
      <w:r w:rsidR="005F6B3E">
        <w:rPr>
          <w:rFonts w:hint="eastAsia"/>
        </w:rPr>
        <w:t>ータ化とデータ連携促進を図るための検討会への協力、今後の新</w:t>
      </w:r>
      <w:r w:rsidR="0079451F">
        <w:rPr>
          <w:rFonts w:hint="eastAsia"/>
        </w:rPr>
        <w:t>地方</w:t>
      </w:r>
      <w:r>
        <w:rPr>
          <w:rFonts w:hint="eastAsia"/>
        </w:rPr>
        <w:t>公会計の推進に関する実務研究会への協力を行った。</w:t>
      </w:r>
      <w:r w:rsidR="005F7945">
        <w:rPr>
          <w:rFonts w:hint="eastAsia"/>
        </w:rPr>
        <w:t>さらに</w:t>
      </w:r>
      <w:r w:rsidR="00E22C33">
        <w:rPr>
          <w:rFonts w:hint="eastAsia"/>
        </w:rPr>
        <w:t>固定資産台帳情報の活用のユースケースを調査した。</w:t>
      </w:r>
    </w:p>
    <w:p w:rsidR="00404D06" w:rsidRPr="00E22C33" w:rsidRDefault="00404D06" w:rsidP="00BD0DF3">
      <w:pPr>
        <w:pStyle w:val="a1"/>
      </w:pPr>
    </w:p>
    <w:p w:rsidR="004A4DBD" w:rsidRDefault="002E1FDD" w:rsidP="0079451F">
      <w:pPr>
        <w:pStyle w:val="a1"/>
        <w:keepNext/>
        <w:ind w:firstLineChars="0" w:firstLine="0"/>
      </w:pPr>
      <w:r>
        <w:rPr>
          <w:noProof/>
        </w:rPr>
        <w:drawing>
          <wp:inline distT="0" distB="0" distL="0" distR="0">
            <wp:extent cx="5400000" cy="3226280"/>
            <wp:effectExtent l="19050" t="19050" r="10200" b="1222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srcRect/>
                    <a:stretch>
                      <a:fillRect/>
                    </a:stretch>
                  </pic:blipFill>
                  <pic:spPr bwMode="auto">
                    <a:xfrm>
                      <a:off x="0" y="0"/>
                      <a:ext cx="5400000" cy="3226280"/>
                    </a:xfrm>
                    <a:prstGeom prst="rect">
                      <a:avLst/>
                    </a:prstGeom>
                    <a:noFill/>
                    <a:ln w="9525">
                      <a:solidFill>
                        <a:schemeClr val="tx1">
                          <a:lumMod val="50000"/>
                          <a:lumOff val="50000"/>
                        </a:schemeClr>
                      </a:solidFill>
                      <a:miter lim="800000"/>
                      <a:headEnd/>
                      <a:tailEnd/>
                    </a:ln>
                  </pic:spPr>
                </pic:pic>
              </a:graphicData>
            </a:graphic>
          </wp:inline>
        </w:drawing>
      </w:r>
    </w:p>
    <w:p w:rsidR="002E1FDD" w:rsidRPr="00404D06" w:rsidRDefault="004A4DBD" w:rsidP="004A4DBD">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1</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2</w:t>
      </w:r>
      <w:r w:rsidR="00D80ED8">
        <w:fldChar w:fldCharType="end"/>
      </w:r>
    </w:p>
    <w:p w:rsidR="00CD1997" w:rsidRDefault="00CD1997">
      <w:pPr>
        <w:widowControl/>
        <w:jc w:val="left"/>
        <w:rPr>
          <w:rFonts w:asciiTheme="majorEastAsia" w:eastAsiaTheme="majorEastAsia" w:hAnsiTheme="majorEastAsia"/>
          <w:sz w:val="28"/>
          <w:szCs w:val="24"/>
        </w:rPr>
      </w:pPr>
      <w:bookmarkStart w:id="12" w:name="_Toc414451965"/>
      <w:r>
        <w:br w:type="page"/>
      </w:r>
    </w:p>
    <w:p w:rsidR="00485DCA" w:rsidRPr="00D40C16" w:rsidRDefault="00485DCA" w:rsidP="00F2091F">
      <w:pPr>
        <w:pStyle w:val="2"/>
      </w:pPr>
      <w:bookmarkStart w:id="13" w:name="_Toc415138375"/>
      <w:r w:rsidRPr="00D40C16">
        <w:rPr>
          <w:rFonts w:hint="eastAsia"/>
        </w:rPr>
        <w:lastRenderedPageBreak/>
        <w:t>実施結果</w:t>
      </w:r>
      <w:bookmarkEnd w:id="12"/>
      <w:bookmarkEnd w:id="13"/>
    </w:p>
    <w:p w:rsidR="00CD1997" w:rsidRDefault="00213467" w:rsidP="00CD1997">
      <w:pPr>
        <w:pStyle w:val="a1"/>
      </w:pPr>
      <w:r>
        <w:rPr>
          <w:rFonts w:hint="eastAsia"/>
        </w:rPr>
        <w:t>地方自治体</w:t>
      </w:r>
      <w:r w:rsidR="00CD1997" w:rsidRPr="00CD1997">
        <w:rPr>
          <w:rFonts w:hint="eastAsia"/>
        </w:rPr>
        <w:t>が活用することで、民間企業や住民と連携した最適な公共施設マネジメントの検討を支援することが確認できた。また不動産事業者</w:t>
      </w:r>
      <w:r w:rsidR="005F7945">
        <w:rPr>
          <w:rFonts w:hint="eastAsia"/>
        </w:rPr>
        <w:t>が活用することで業務効率化や住まいを探す住民の利便性向上に繋がることや</w:t>
      </w:r>
      <w:r w:rsidR="00CD1997" w:rsidRPr="00CD1997">
        <w:rPr>
          <w:rFonts w:hint="eastAsia"/>
        </w:rPr>
        <w:t>、 PPP/PFI事業者等の民間企業が活用することで公共施設整備・運営への民間提案増加に寄与する可能性が確認できた。一方、公共施設等情報流通連携基盤の活用を促進するには、より多くの</w:t>
      </w:r>
      <w:r>
        <w:rPr>
          <w:rFonts w:hint="eastAsia"/>
        </w:rPr>
        <w:t>地方自治体</w:t>
      </w:r>
      <w:r w:rsidR="00CD1997" w:rsidRPr="00CD1997">
        <w:rPr>
          <w:rFonts w:hint="eastAsia"/>
        </w:rPr>
        <w:t xml:space="preserve">の公共施設情報等のオープンデータ化、公共施設の位置情報の整備、施設の経費・利用状況・営繕履歴等に関する統一されたデータ形式、広義の公共施設（民間移転した施設、交通系施設等）の情報収集が課題となる。 </w:t>
      </w:r>
    </w:p>
    <w:p w:rsidR="00CD1997" w:rsidRPr="00CD1997" w:rsidRDefault="00CD1997" w:rsidP="00CD1997">
      <w:pPr>
        <w:pStyle w:val="a1"/>
      </w:pPr>
    </w:p>
    <w:p w:rsidR="004A4DBD" w:rsidRDefault="00DC1CE4" w:rsidP="0079451F">
      <w:pPr>
        <w:pStyle w:val="a1"/>
        <w:keepNext/>
        <w:ind w:firstLineChars="0" w:firstLine="0"/>
      </w:pPr>
      <w:r>
        <w:rPr>
          <w:noProof/>
        </w:rPr>
        <w:drawing>
          <wp:inline distT="0" distB="0" distL="0" distR="0">
            <wp:extent cx="5400000" cy="3760155"/>
            <wp:effectExtent l="19050" t="19050" r="10200" b="11745"/>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 cstate="print"/>
                    <a:srcRect/>
                    <a:stretch>
                      <a:fillRect/>
                    </a:stretch>
                  </pic:blipFill>
                  <pic:spPr bwMode="auto">
                    <a:xfrm>
                      <a:off x="0" y="0"/>
                      <a:ext cx="5400000" cy="3760155"/>
                    </a:xfrm>
                    <a:prstGeom prst="rect">
                      <a:avLst/>
                    </a:prstGeom>
                    <a:noFill/>
                    <a:ln w="9525">
                      <a:solidFill>
                        <a:schemeClr val="tx1">
                          <a:lumMod val="50000"/>
                          <a:lumOff val="50000"/>
                        </a:schemeClr>
                      </a:solidFill>
                      <a:miter lim="800000"/>
                      <a:headEnd/>
                      <a:tailEnd/>
                    </a:ln>
                  </pic:spPr>
                </pic:pic>
              </a:graphicData>
            </a:graphic>
          </wp:inline>
        </w:drawing>
      </w:r>
    </w:p>
    <w:p w:rsidR="004A4DBD" w:rsidRDefault="004A4DBD" w:rsidP="004A4DBD">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1</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3</w:t>
      </w:r>
      <w:r w:rsidR="00D80ED8">
        <w:fldChar w:fldCharType="end"/>
      </w:r>
    </w:p>
    <w:p w:rsidR="00671176" w:rsidRPr="008653EA" w:rsidRDefault="005B0367" w:rsidP="008653EA">
      <w:pPr>
        <w:pStyle w:val="a1"/>
      </w:pPr>
      <w:r w:rsidRPr="00D40C16">
        <w:br w:type="page"/>
      </w:r>
    </w:p>
    <w:p w:rsidR="00E917FA" w:rsidRPr="004F009F" w:rsidRDefault="00F50146" w:rsidP="00BD0DF3">
      <w:pPr>
        <w:pStyle w:val="1"/>
      </w:pPr>
      <w:bookmarkStart w:id="14" w:name="_Toc414451966"/>
      <w:bookmarkStart w:id="15" w:name="_Toc415138376"/>
      <w:r>
        <w:rPr>
          <w:rFonts w:hint="eastAsia"/>
        </w:rPr>
        <w:lastRenderedPageBreak/>
        <w:t>公共施設等情報等の</w:t>
      </w:r>
      <w:r w:rsidRPr="00D40C16">
        <w:rPr>
          <w:rFonts w:hint="eastAsia"/>
        </w:rPr>
        <w:t>データ</w:t>
      </w:r>
      <w:r>
        <w:rPr>
          <w:rFonts w:hint="eastAsia"/>
        </w:rPr>
        <w:t>規格</w:t>
      </w:r>
      <w:r w:rsidRPr="00D40C16">
        <w:rPr>
          <w:rFonts w:hint="eastAsia"/>
        </w:rPr>
        <w:t>の</w:t>
      </w:r>
      <w:bookmarkEnd w:id="14"/>
      <w:r>
        <w:rPr>
          <w:rFonts w:hint="eastAsia"/>
        </w:rPr>
        <w:t>構築</w:t>
      </w:r>
      <w:bookmarkEnd w:id="15"/>
    </w:p>
    <w:p w:rsidR="00380FD6" w:rsidRPr="002C49B2" w:rsidRDefault="002C49B2" w:rsidP="00380FD6">
      <w:pPr>
        <w:pStyle w:val="a1"/>
      </w:pPr>
      <w:bookmarkStart w:id="16" w:name="_Toc412621120"/>
      <w:bookmarkStart w:id="17" w:name="_Toc413841904"/>
      <w:r w:rsidRPr="002C49B2">
        <w:rPr>
          <w:rFonts w:hint="eastAsia"/>
        </w:rPr>
        <w:t>福岡県、福岡市、糸島市から提供された</w:t>
      </w:r>
      <w:r w:rsidR="00380FD6" w:rsidRPr="002C49B2">
        <w:rPr>
          <w:rFonts w:hint="eastAsia"/>
        </w:rPr>
        <w:t>公共施設等情報等、およびこれらをオープンデータ化する際のデータ規格について述べる。</w:t>
      </w:r>
      <w:r w:rsidR="00213467">
        <w:rPr>
          <w:rFonts w:hint="eastAsia"/>
        </w:rPr>
        <w:t>地方自治体</w:t>
      </w:r>
      <w:r>
        <w:rPr>
          <w:rFonts w:hint="eastAsia"/>
        </w:rPr>
        <w:t>の各所管課</w:t>
      </w:r>
      <w:r w:rsidRPr="002C49B2">
        <w:rPr>
          <w:rFonts w:hint="eastAsia"/>
        </w:rPr>
        <w:t>提供された情報</w:t>
      </w:r>
      <w:r>
        <w:rPr>
          <w:rFonts w:hint="eastAsia"/>
        </w:rPr>
        <w:t>（Excel形式、PDF形式）</w:t>
      </w:r>
      <w:r w:rsidRPr="002C49B2">
        <w:rPr>
          <w:rFonts w:hint="eastAsia"/>
        </w:rPr>
        <w:t>、ならびに福岡市オープンデータ</w:t>
      </w:r>
      <w:r>
        <w:rPr>
          <w:rFonts w:hint="eastAsia"/>
        </w:rPr>
        <w:t>（CSV形式、Excel形式、PDF形式）を基に、仕様書に示された公共施設等情報等の各データ項目に関するデータ規格を検討した。</w:t>
      </w:r>
      <w:r w:rsidR="00F50146" w:rsidRPr="002C49B2">
        <w:rPr>
          <w:rFonts w:hint="eastAsia"/>
        </w:rPr>
        <w:t>定義したデータ規格に基づいて公共施設等情報等を</w:t>
      </w:r>
      <w:r w:rsidRPr="002C49B2">
        <w:rPr>
          <w:rFonts w:hint="eastAsia"/>
        </w:rPr>
        <w:t>公共施設等情報流通連携基盤システム</w:t>
      </w:r>
      <w:r w:rsidR="00F50146" w:rsidRPr="002C49B2">
        <w:rPr>
          <w:rFonts w:hint="eastAsia"/>
        </w:rPr>
        <w:t>において利用できるように実装した。</w:t>
      </w:r>
    </w:p>
    <w:p w:rsidR="00380FD6" w:rsidRPr="004F009F" w:rsidRDefault="00380FD6" w:rsidP="00F2091F">
      <w:pPr>
        <w:pStyle w:val="2"/>
      </w:pPr>
      <w:bookmarkStart w:id="18" w:name="_Ref414104684"/>
      <w:bookmarkStart w:id="19" w:name="_Ref414104689"/>
      <w:bookmarkStart w:id="20" w:name="_Toc414111694"/>
      <w:bookmarkStart w:id="21" w:name="_Toc414440285"/>
      <w:bookmarkStart w:id="22" w:name="_Toc414451967"/>
      <w:bookmarkStart w:id="23" w:name="_Toc415138377"/>
      <w:r w:rsidRPr="004F009F">
        <w:rPr>
          <w:rFonts w:hint="eastAsia"/>
        </w:rPr>
        <w:t>データの提供元、種類、件数</w:t>
      </w:r>
      <w:bookmarkEnd w:id="18"/>
      <w:bookmarkEnd w:id="19"/>
      <w:bookmarkEnd w:id="20"/>
      <w:bookmarkEnd w:id="21"/>
      <w:bookmarkEnd w:id="22"/>
      <w:bookmarkEnd w:id="23"/>
    </w:p>
    <w:p w:rsidR="00380FD6" w:rsidRPr="004F009F" w:rsidRDefault="00380FD6" w:rsidP="004A4DBD">
      <w:pPr>
        <w:pStyle w:val="a1"/>
        <w:ind w:firstLineChars="0" w:firstLine="0"/>
      </w:pPr>
      <w:r w:rsidRPr="004F009F">
        <w:rPr>
          <w:rFonts w:hint="eastAsia"/>
        </w:rPr>
        <w:t>本実証で定義する公共施設等情報に関わるデータを下表に示す。</w:t>
      </w:r>
    </w:p>
    <w:p w:rsidR="004A4DBD" w:rsidRDefault="004A4DBD" w:rsidP="004A4DBD">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w:t>
      </w:r>
      <w:r w:rsidR="00D80ED8">
        <w:fldChar w:fldCharType="end"/>
      </w:r>
    </w:p>
    <w:tbl>
      <w:tblPr>
        <w:tblStyle w:val="af0"/>
        <w:tblW w:w="0" w:type="auto"/>
        <w:tblLook w:val="04A0"/>
      </w:tblPr>
      <w:tblGrid>
        <w:gridCol w:w="675"/>
        <w:gridCol w:w="1701"/>
        <w:gridCol w:w="1701"/>
        <w:gridCol w:w="4643"/>
      </w:tblGrid>
      <w:tr w:rsidR="00380FD6" w:rsidRPr="00737852" w:rsidTr="00CD1997">
        <w:tc>
          <w:tcPr>
            <w:tcW w:w="675"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項番</w:t>
            </w:r>
          </w:p>
        </w:tc>
        <w:tc>
          <w:tcPr>
            <w:tcW w:w="1701"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データタイトル</w:t>
            </w:r>
          </w:p>
        </w:tc>
        <w:tc>
          <w:tcPr>
            <w:tcW w:w="1701"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データ項目</w:t>
            </w:r>
          </w:p>
        </w:tc>
        <w:tc>
          <w:tcPr>
            <w:tcW w:w="4643"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定義するデータ規格</w:t>
            </w:r>
          </w:p>
        </w:tc>
      </w:tr>
      <w:tr w:rsidR="00380FD6" w:rsidRPr="00737852" w:rsidTr="00CD1997">
        <w:tc>
          <w:tcPr>
            <w:tcW w:w="675" w:type="dxa"/>
            <w:vMerge w:val="restart"/>
          </w:tcPr>
          <w:p w:rsidR="00380FD6" w:rsidRPr="00737852" w:rsidRDefault="00380FD6" w:rsidP="0011475A">
            <w:pPr>
              <w:pStyle w:val="a1"/>
              <w:ind w:firstLineChars="0" w:firstLine="0"/>
              <w:jc w:val="center"/>
              <w:rPr>
                <w:sz w:val="20"/>
                <w:szCs w:val="20"/>
              </w:rPr>
            </w:pPr>
            <w:r w:rsidRPr="00737852">
              <w:rPr>
                <w:rFonts w:hint="eastAsia"/>
                <w:sz w:val="20"/>
                <w:szCs w:val="20"/>
              </w:rPr>
              <w:t>1</w:t>
            </w:r>
          </w:p>
        </w:tc>
        <w:tc>
          <w:tcPr>
            <w:tcW w:w="1701" w:type="dxa"/>
            <w:vMerge w:val="restart"/>
          </w:tcPr>
          <w:p w:rsidR="00380FD6" w:rsidRPr="00737852" w:rsidRDefault="00380FD6" w:rsidP="0011475A">
            <w:pPr>
              <w:pStyle w:val="a1"/>
              <w:ind w:firstLineChars="0" w:firstLine="0"/>
              <w:rPr>
                <w:sz w:val="20"/>
                <w:szCs w:val="20"/>
              </w:rPr>
            </w:pPr>
            <w:r w:rsidRPr="00737852">
              <w:rPr>
                <w:rFonts w:hint="eastAsia"/>
                <w:sz w:val="20"/>
                <w:szCs w:val="20"/>
              </w:rPr>
              <w:t>公共施設等情報</w:t>
            </w:r>
          </w:p>
        </w:tc>
        <w:tc>
          <w:tcPr>
            <w:tcW w:w="1701" w:type="dxa"/>
          </w:tcPr>
          <w:p w:rsidR="00380FD6" w:rsidRPr="00737852" w:rsidRDefault="00380FD6" w:rsidP="0011475A">
            <w:pPr>
              <w:pStyle w:val="a1"/>
              <w:tabs>
                <w:tab w:val="left" w:pos="560"/>
              </w:tabs>
              <w:ind w:firstLineChars="0" w:firstLine="0"/>
              <w:rPr>
                <w:sz w:val="20"/>
                <w:szCs w:val="20"/>
              </w:rPr>
            </w:pPr>
            <w:r w:rsidRPr="00737852">
              <w:rPr>
                <w:rFonts w:hint="eastAsia"/>
                <w:sz w:val="20"/>
                <w:szCs w:val="20"/>
              </w:rPr>
              <w:t>施設基本データ</w:t>
            </w:r>
          </w:p>
        </w:tc>
        <w:tc>
          <w:tcPr>
            <w:tcW w:w="4643" w:type="dxa"/>
          </w:tcPr>
          <w:p w:rsidR="00380FD6" w:rsidRPr="00737852" w:rsidRDefault="00380FD6" w:rsidP="0011475A">
            <w:pPr>
              <w:pStyle w:val="a1"/>
              <w:ind w:firstLineChars="0" w:firstLine="0"/>
              <w:rPr>
                <w:sz w:val="20"/>
                <w:szCs w:val="20"/>
              </w:rPr>
            </w:pPr>
            <w:r w:rsidRPr="00737852">
              <w:rPr>
                <w:rFonts w:hint="eastAsia"/>
                <w:sz w:val="20"/>
                <w:szCs w:val="20"/>
              </w:rPr>
              <w:t>学校、公園、役所等の公共施設の情報を識別する識別子体系、および、それらの施設名称、緯度経度、所在地（地番、住居表示）、</w:t>
            </w:r>
            <w:r w:rsidR="00213467">
              <w:rPr>
                <w:rFonts w:hint="eastAsia"/>
                <w:sz w:val="20"/>
                <w:szCs w:val="20"/>
              </w:rPr>
              <w:t>地方自治体</w:t>
            </w:r>
            <w:r w:rsidRPr="00737852">
              <w:rPr>
                <w:rFonts w:hint="eastAsia"/>
                <w:sz w:val="20"/>
                <w:szCs w:val="20"/>
              </w:rPr>
              <w:t>、担当部署、敷地等に関するデータ規格。</w:t>
            </w:r>
          </w:p>
        </w:tc>
      </w:tr>
      <w:tr w:rsidR="00380FD6" w:rsidRPr="00737852" w:rsidTr="00CD1997">
        <w:tc>
          <w:tcPr>
            <w:tcW w:w="675" w:type="dxa"/>
            <w:vMerge/>
          </w:tcPr>
          <w:p w:rsidR="00380FD6" w:rsidRPr="00737852" w:rsidRDefault="00380FD6" w:rsidP="0011475A">
            <w:pPr>
              <w:pStyle w:val="a1"/>
              <w:ind w:firstLineChars="0" w:firstLine="0"/>
              <w:jc w:val="center"/>
              <w:rPr>
                <w:sz w:val="20"/>
                <w:szCs w:val="20"/>
              </w:rPr>
            </w:pPr>
          </w:p>
        </w:tc>
        <w:tc>
          <w:tcPr>
            <w:tcW w:w="1701" w:type="dxa"/>
            <w:vMerge/>
          </w:tcPr>
          <w:p w:rsidR="00380FD6" w:rsidRPr="00737852" w:rsidRDefault="00380FD6" w:rsidP="0011475A">
            <w:pPr>
              <w:pStyle w:val="a1"/>
              <w:ind w:firstLineChars="0" w:firstLine="0"/>
              <w:rPr>
                <w:sz w:val="20"/>
                <w:szCs w:val="20"/>
              </w:rPr>
            </w:pPr>
          </w:p>
        </w:tc>
        <w:tc>
          <w:tcPr>
            <w:tcW w:w="1701" w:type="dxa"/>
          </w:tcPr>
          <w:p w:rsidR="00380FD6" w:rsidRPr="00737852" w:rsidRDefault="00380FD6" w:rsidP="0011475A">
            <w:pPr>
              <w:pStyle w:val="a1"/>
              <w:tabs>
                <w:tab w:val="left" w:pos="560"/>
              </w:tabs>
              <w:ind w:firstLineChars="0" w:firstLine="0"/>
              <w:rPr>
                <w:sz w:val="20"/>
                <w:szCs w:val="20"/>
              </w:rPr>
            </w:pPr>
            <w:r w:rsidRPr="00737852">
              <w:rPr>
                <w:rFonts w:hint="eastAsia"/>
                <w:sz w:val="20"/>
                <w:szCs w:val="20"/>
              </w:rPr>
              <w:t>建物性能データ</w:t>
            </w:r>
          </w:p>
        </w:tc>
        <w:tc>
          <w:tcPr>
            <w:tcW w:w="4643" w:type="dxa"/>
          </w:tcPr>
          <w:p w:rsidR="00380FD6" w:rsidRPr="00737852" w:rsidRDefault="00380FD6" w:rsidP="0011475A">
            <w:pPr>
              <w:pStyle w:val="a1"/>
              <w:ind w:firstLineChars="0" w:firstLine="0"/>
              <w:rPr>
                <w:sz w:val="20"/>
                <w:szCs w:val="20"/>
              </w:rPr>
            </w:pPr>
            <w:r w:rsidRPr="00737852">
              <w:rPr>
                <w:rFonts w:hint="eastAsia"/>
                <w:sz w:val="20"/>
                <w:szCs w:val="20"/>
              </w:rPr>
              <w:t>学校、公園、役所等の公共施設の情報を識別する識別子体系、および、それらの棟名称、用途、構造、屋根、地上階数、地下階数、延床面積、建築面積、建築年月、耐震情報、劣化情報等に関するデータ規格。</w:t>
            </w:r>
          </w:p>
        </w:tc>
      </w:tr>
      <w:tr w:rsidR="00380FD6" w:rsidRPr="00737852" w:rsidTr="00CD1997">
        <w:tc>
          <w:tcPr>
            <w:tcW w:w="675" w:type="dxa"/>
            <w:vMerge/>
          </w:tcPr>
          <w:p w:rsidR="00380FD6" w:rsidRPr="00737852" w:rsidRDefault="00380FD6" w:rsidP="0011475A">
            <w:pPr>
              <w:pStyle w:val="a1"/>
              <w:ind w:firstLineChars="0" w:firstLine="0"/>
              <w:jc w:val="center"/>
              <w:rPr>
                <w:sz w:val="20"/>
                <w:szCs w:val="20"/>
              </w:rPr>
            </w:pPr>
          </w:p>
        </w:tc>
        <w:tc>
          <w:tcPr>
            <w:tcW w:w="1701" w:type="dxa"/>
            <w:vMerge/>
          </w:tcPr>
          <w:p w:rsidR="00380FD6" w:rsidRPr="00737852" w:rsidRDefault="00380FD6" w:rsidP="0011475A">
            <w:pPr>
              <w:pStyle w:val="a1"/>
              <w:ind w:firstLineChars="0" w:firstLine="0"/>
              <w:rPr>
                <w:sz w:val="20"/>
                <w:szCs w:val="20"/>
              </w:rPr>
            </w:pPr>
          </w:p>
        </w:tc>
        <w:tc>
          <w:tcPr>
            <w:tcW w:w="1701" w:type="dxa"/>
          </w:tcPr>
          <w:p w:rsidR="00380FD6" w:rsidRPr="00737852" w:rsidRDefault="00380FD6" w:rsidP="0011475A">
            <w:pPr>
              <w:pStyle w:val="a1"/>
              <w:tabs>
                <w:tab w:val="left" w:pos="560"/>
              </w:tabs>
              <w:ind w:firstLineChars="0" w:firstLine="0"/>
              <w:rPr>
                <w:sz w:val="20"/>
                <w:szCs w:val="20"/>
              </w:rPr>
            </w:pPr>
            <w:r w:rsidRPr="00737852">
              <w:rPr>
                <w:rFonts w:hint="eastAsia"/>
                <w:sz w:val="20"/>
                <w:szCs w:val="20"/>
              </w:rPr>
              <w:t>施設機能データ</w:t>
            </w:r>
          </w:p>
        </w:tc>
        <w:tc>
          <w:tcPr>
            <w:tcW w:w="4643" w:type="dxa"/>
          </w:tcPr>
          <w:p w:rsidR="00380FD6" w:rsidRPr="00737852" w:rsidRDefault="00380FD6" w:rsidP="0011475A">
            <w:pPr>
              <w:pStyle w:val="a1"/>
              <w:ind w:firstLineChars="0" w:firstLine="0"/>
              <w:rPr>
                <w:sz w:val="20"/>
                <w:szCs w:val="20"/>
              </w:rPr>
            </w:pPr>
            <w:r w:rsidRPr="00737852">
              <w:rPr>
                <w:rFonts w:hint="eastAsia"/>
                <w:sz w:val="20"/>
                <w:szCs w:val="20"/>
              </w:rPr>
              <w:t>学校、公園、役所等の公共施設の情報を識別する識別子体系、および、それらの利用時間、定員、設備、利用状況、経費、維持管理状況等に関するデータ規格。</w:t>
            </w:r>
          </w:p>
        </w:tc>
      </w:tr>
      <w:tr w:rsidR="00380FD6" w:rsidRPr="00737852" w:rsidTr="00CD1997">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2</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行政情報</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4643" w:type="dxa"/>
          </w:tcPr>
          <w:p w:rsidR="00380FD6" w:rsidRPr="00737852" w:rsidRDefault="00380FD6" w:rsidP="0011475A">
            <w:pPr>
              <w:pStyle w:val="a1"/>
              <w:ind w:firstLineChars="0" w:firstLine="0"/>
              <w:rPr>
                <w:sz w:val="20"/>
                <w:szCs w:val="20"/>
              </w:rPr>
            </w:pPr>
            <w:r w:rsidRPr="00737852">
              <w:rPr>
                <w:rFonts w:hint="eastAsia"/>
                <w:sz w:val="20"/>
                <w:szCs w:val="20"/>
              </w:rPr>
              <w:t>行政情報の行政統計データを識別する識別子体系、および、性別・年齢別・区別人口と推計、世帯別人口と推計、歳入・歳出の推移の推移、PPPに関するデータ規格。</w:t>
            </w:r>
          </w:p>
        </w:tc>
      </w:tr>
      <w:tr w:rsidR="00380FD6" w:rsidRPr="00737852" w:rsidTr="00CD1997">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3</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公共料金情報</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公共料金データ</w:t>
            </w:r>
          </w:p>
        </w:tc>
        <w:tc>
          <w:tcPr>
            <w:tcW w:w="4643" w:type="dxa"/>
          </w:tcPr>
          <w:p w:rsidR="00380FD6" w:rsidRPr="00737852" w:rsidRDefault="00380FD6" w:rsidP="0011475A">
            <w:pPr>
              <w:pStyle w:val="a1"/>
              <w:ind w:firstLineChars="0" w:firstLine="0"/>
              <w:rPr>
                <w:sz w:val="20"/>
                <w:szCs w:val="20"/>
              </w:rPr>
            </w:pPr>
            <w:r w:rsidRPr="00737852">
              <w:rPr>
                <w:rFonts w:hint="eastAsia"/>
                <w:sz w:val="20"/>
                <w:szCs w:val="20"/>
              </w:rPr>
              <w:t>公共料金を識別する識別子体系、および、その上下水道料金、公立学校授業料に関するデータ規格。</w:t>
            </w:r>
          </w:p>
        </w:tc>
      </w:tr>
      <w:tr w:rsidR="00380FD6" w:rsidRPr="00737852" w:rsidTr="00CD1997">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4</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子育て・教育情報</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子育て・教育データ</w:t>
            </w:r>
          </w:p>
        </w:tc>
        <w:tc>
          <w:tcPr>
            <w:tcW w:w="4643" w:type="dxa"/>
          </w:tcPr>
          <w:p w:rsidR="00380FD6" w:rsidRPr="00737852" w:rsidRDefault="00380FD6" w:rsidP="0011475A">
            <w:pPr>
              <w:pStyle w:val="a1"/>
              <w:ind w:firstLineChars="0" w:firstLine="0"/>
              <w:rPr>
                <w:sz w:val="20"/>
                <w:szCs w:val="20"/>
              </w:rPr>
            </w:pPr>
            <w:r w:rsidRPr="00737852">
              <w:rPr>
                <w:rFonts w:hint="eastAsia"/>
                <w:sz w:val="20"/>
                <w:szCs w:val="20"/>
              </w:rPr>
              <w:t>子育て・教育情報を識別する識別子体系、および、その保育料（モデルケース、モデル料金等）、延長保育サービス、保育所等の空き状況、学童クラブサービスに関するデータ規格。</w:t>
            </w:r>
          </w:p>
        </w:tc>
      </w:tr>
      <w:tr w:rsidR="00380FD6" w:rsidRPr="00737852" w:rsidTr="00CD1997">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5</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固定資産情報</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固定資産データ</w:t>
            </w:r>
          </w:p>
        </w:tc>
        <w:tc>
          <w:tcPr>
            <w:tcW w:w="4643" w:type="dxa"/>
          </w:tcPr>
          <w:p w:rsidR="00380FD6" w:rsidRPr="00737852" w:rsidRDefault="00213467" w:rsidP="0011475A">
            <w:pPr>
              <w:pStyle w:val="a1"/>
              <w:ind w:firstLineChars="0" w:firstLine="0"/>
              <w:rPr>
                <w:sz w:val="20"/>
                <w:szCs w:val="20"/>
              </w:rPr>
            </w:pPr>
            <w:r>
              <w:rPr>
                <w:rFonts w:hint="eastAsia"/>
                <w:sz w:val="20"/>
                <w:szCs w:val="20"/>
              </w:rPr>
              <w:t>地方自治体</w:t>
            </w:r>
            <w:r w:rsidR="00380FD6" w:rsidRPr="00737852">
              <w:rPr>
                <w:rFonts w:hint="eastAsia"/>
                <w:sz w:val="20"/>
                <w:szCs w:val="20"/>
              </w:rPr>
              <w:t>が整備する固定資産台帳の情報を識別する識別子体系、および、公共施設等情報に定義がない固定資産台帳特有の情報に関するデータ規格。</w:t>
            </w:r>
          </w:p>
        </w:tc>
      </w:tr>
    </w:tbl>
    <w:p w:rsidR="00380FD6" w:rsidRPr="004F009F" w:rsidRDefault="00380FD6" w:rsidP="00F2091F">
      <w:pPr>
        <w:pStyle w:val="3"/>
      </w:pPr>
      <w:bookmarkStart w:id="24" w:name="_Toc412299939"/>
      <w:bookmarkStart w:id="25" w:name="_Toc412914127"/>
      <w:bookmarkStart w:id="26" w:name="_Toc413878348"/>
      <w:bookmarkStart w:id="27" w:name="_Toc414111695"/>
      <w:bookmarkStart w:id="28" w:name="_Toc414440286"/>
      <w:bookmarkStart w:id="29" w:name="_Toc414451968"/>
      <w:bookmarkStart w:id="30" w:name="_Toc415138378"/>
      <w:r w:rsidRPr="004F009F">
        <w:rPr>
          <w:rFonts w:hint="eastAsia"/>
        </w:rPr>
        <w:lastRenderedPageBreak/>
        <w:t>公共施設等情報</w:t>
      </w:r>
      <w:bookmarkEnd w:id="24"/>
      <w:bookmarkEnd w:id="25"/>
      <w:bookmarkEnd w:id="26"/>
      <w:bookmarkEnd w:id="27"/>
      <w:bookmarkEnd w:id="28"/>
      <w:bookmarkEnd w:id="29"/>
      <w:bookmarkEnd w:id="30"/>
    </w:p>
    <w:p w:rsidR="00380FD6" w:rsidRPr="004F009F" w:rsidRDefault="00380FD6" w:rsidP="00380FD6">
      <w:pPr>
        <w:pStyle w:val="a1"/>
        <w:ind w:firstLineChars="0" w:firstLine="0"/>
      </w:pPr>
      <w:r>
        <w:rPr>
          <w:rFonts w:hint="eastAsia"/>
        </w:rPr>
        <w:t>地方公共団体から提供されたデータセットが含むデータ項目とその件数を</w:t>
      </w:r>
      <w:r w:rsidRPr="004F009F">
        <w:rPr>
          <w:rFonts w:hint="eastAsia"/>
        </w:rPr>
        <w:t>下表に示す。</w:t>
      </w:r>
    </w:p>
    <w:p w:rsidR="00380FD6" w:rsidRPr="004F009F" w:rsidRDefault="00380FD6" w:rsidP="00380FD6">
      <w:pPr>
        <w:pStyle w:val="ae"/>
      </w:pPr>
      <w:r w:rsidRPr="004F009F">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w:t>
      </w:r>
      <w:r w:rsidR="00D80ED8">
        <w:fldChar w:fldCharType="end"/>
      </w:r>
    </w:p>
    <w:tbl>
      <w:tblPr>
        <w:tblStyle w:val="af0"/>
        <w:tblW w:w="0" w:type="auto"/>
        <w:tblLook w:val="04A0"/>
      </w:tblPr>
      <w:tblGrid>
        <w:gridCol w:w="671"/>
        <w:gridCol w:w="1126"/>
        <w:gridCol w:w="1310"/>
        <w:gridCol w:w="961"/>
        <w:gridCol w:w="3550"/>
        <w:gridCol w:w="1000"/>
      </w:tblGrid>
      <w:tr w:rsidR="00380FD6" w:rsidRPr="00737852" w:rsidTr="0011475A">
        <w:tc>
          <w:tcPr>
            <w:tcW w:w="671" w:type="dxa"/>
            <w:vMerge w:val="restart"/>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項番</w:t>
            </w:r>
          </w:p>
        </w:tc>
        <w:tc>
          <w:tcPr>
            <w:tcW w:w="1126" w:type="dxa"/>
            <w:vMerge w:val="restart"/>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項目</w:t>
            </w:r>
          </w:p>
        </w:tc>
        <w:tc>
          <w:tcPr>
            <w:tcW w:w="6821" w:type="dxa"/>
            <w:gridSpan w:val="4"/>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地方公共団体から提供されたデータセット</w:t>
            </w:r>
          </w:p>
        </w:tc>
      </w:tr>
      <w:tr w:rsidR="00380FD6" w:rsidRPr="00737852" w:rsidTr="0011475A">
        <w:tc>
          <w:tcPr>
            <w:tcW w:w="671" w:type="dxa"/>
            <w:vMerge/>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p>
        </w:tc>
        <w:tc>
          <w:tcPr>
            <w:tcW w:w="1126" w:type="dxa"/>
            <w:vMerge/>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p>
        </w:tc>
        <w:tc>
          <w:tcPr>
            <w:tcW w:w="1310"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セット名</w:t>
            </w:r>
          </w:p>
        </w:tc>
        <w:tc>
          <w:tcPr>
            <w:tcW w:w="961"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作成組織</w:t>
            </w:r>
          </w:p>
        </w:tc>
        <w:tc>
          <w:tcPr>
            <w:tcW w:w="3550"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データの概要</w:t>
            </w:r>
          </w:p>
        </w:tc>
        <w:tc>
          <w:tcPr>
            <w:tcW w:w="1000"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件数</w:t>
            </w:r>
          </w:p>
        </w:tc>
      </w:tr>
      <w:tr w:rsidR="00380FD6" w:rsidRPr="00737852" w:rsidTr="0011475A">
        <w:tc>
          <w:tcPr>
            <w:tcW w:w="671" w:type="dxa"/>
            <w:vMerge w:val="restart"/>
          </w:tcPr>
          <w:p w:rsidR="00380FD6" w:rsidRPr="00737852" w:rsidRDefault="00380FD6" w:rsidP="0011475A">
            <w:pPr>
              <w:pStyle w:val="a1"/>
              <w:ind w:firstLineChars="0" w:firstLine="0"/>
              <w:rPr>
                <w:sz w:val="20"/>
                <w:szCs w:val="20"/>
              </w:rPr>
            </w:pPr>
            <w:r w:rsidRPr="00737852">
              <w:rPr>
                <w:rFonts w:hint="eastAsia"/>
                <w:sz w:val="20"/>
                <w:szCs w:val="20"/>
              </w:rPr>
              <w:t>1-1</w:t>
            </w: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施設基本データ</w:t>
            </w:r>
          </w:p>
        </w:tc>
        <w:tc>
          <w:tcPr>
            <w:tcW w:w="1310" w:type="dxa"/>
            <w:vMerge w:val="restart"/>
          </w:tcPr>
          <w:p w:rsidR="00380FD6" w:rsidRPr="00737852" w:rsidRDefault="00380FD6" w:rsidP="0011475A">
            <w:pPr>
              <w:pStyle w:val="a1"/>
              <w:ind w:firstLineChars="0" w:firstLine="0"/>
              <w:rPr>
                <w:sz w:val="20"/>
                <w:szCs w:val="20"/>
              </w:rPr>
            </w:pPr>
            <w:r w:rsidRPr="00737852">
              <w:rPr>
                <w:rFonts w:hint="eastAsia"/>
                <w:sz w:val="20"/>
                <w:szCs w:val="20"/>
              </w:rPr>
              <w:t>福岡県の公共施設</w:t>
            </w:r>
          </w:p>
        </w:tc>
        <w:tc>
          <w:tcPr>
            <w:tcW w:w="961" w:type="dxa"/>
            <w:vMerge w:val="restart"/>
          </w:tcPr>
          <w:p w:rsidR="00380FD6" w:rsidRPr="00737852" w:rsidRDefault="00380FD6" w:rsidP="0011475A">
            <w:pPr>
              <w:pStyle w:val="a1"/>
              <w:ind w:firstLineChars="0" w:firstLine="0"/>
              <w:jc w:val="center"/>
              <w:rPr>
                <w:sz w:val="20"/>
                <w:szCs w:val="20"/>
              </w:rPr>
            </w:pPr>
            <w:r w:rsidRPr="00737852">
              <w:rPr>
                <w:rFonts w:hint="eastAsia"/>
                <w:sz w:val="20"/>
                <w:szCs w:val="20"/>
              </w:rPr>
              <w:t>福岡県</w:t>
            </w:r>
          </w:p>
        </w:tc>
        <w:tc>
          <w:tcPr>
            <w:tcW w:w="3550" w:type="dxa"/>
            <w:vMerge w:val="restart"/>
          </w:tcPr>
          <w:p w:rsidR="00380FD6" w:rsidRPr="00737852" w:rsidRDefault="00380FD6" w:rsidP="0011475A">
            <w:pPr>
              <w:pStyle w:val="a1"/>
              <w:ind w:firstLineChars="0" w:firstLine="0"/>
              <w:rPr>
                <w:sz w:val="20"/>
                <w:szCs w:val="20"/>
              </w:rPr>
            </w:pPr>
            <w:r w:rsidRPr="00737852">
              <w:rPr>
                <w:rFonts w:hint="eastAsia"/>
                <w:sz w:val="20"/>
                <w:szCs w:val="20"/>
              </w:rPr>
              <w:t>福岡県が管理する、庁舎、交番、学校、県営住宅、会館、文化施設、スポーツ施設等に関する基本情報、建物に関するデータ。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380</w:t>
            </w:r>
          </w:p>
          <w:p w:rsidR="00380FD6" w:rsidRPr="00737852" w:rsidRDefault="00380FD6" w:rsidP="0011475A">
            <w:pPr>
              <w:pStyle w:val="a1"/>
              <w:ind w:firstLineChars="0" w:firstLine="0"/>
              <w:rPr>
                <w:sz w:val="20"/>
                <w:szCs w:val="20"/>
              </w:rPr>
            </w:pPr>
          </w:p>
        </w:tc>
      </w:tr>
      <w:tr w:rsidR="00380FD6" w:rsidRPr="00737852" w:rsidTr="0011475A">
        <w:tc>
          <w:tcPr>
            <w:tcW w:w="671" w:type="dxa"/>
            <w:vMerge/>
          </w:tcPr>
          <w:p w:rsidR="00380FD6" w:rsidRPr="00737852" w:rsidRDefault="00380FD6" w:rsidP="0011475A">
            <w:pPr>
              <w:pStyle w:val="a1"/>
              <w:ind w:firstLineChars="0" w:firstLine="0"/>
              <w:rPr>
                <w:sz w:val="20"/>
                <w:szCs w:val="20"/>
              </w:rPr>
            </w:pP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建物性能データ</w:t>
            </w:r>
          </w:p>
        </w:tc>
        <w:tc>
          <w:tcPr>
            <w:tcW w:w="1310" w:type="dxa"/>
            <w:vMerge/>
          </w:tcPr>
          <w:p w:rsidR="00380FD6" w:rsidRPr="00737852" w:rsidRDefault="00380FD6" w:rsidP="0011475A">
            <w:pPr>
              <w:pStyle w:val="a1"/>
              <w:ind w:firstLineChars="0" w:firstLine="0"/>
              <w:rPr>
                <w:sz w:val="20"/>
                <w:szCs w:val="20"/>
              </w:rPr>
            </w:pPr>
          </w:p>
        </w:tc>
        <w:tc>
          <w:tcPr>
            <w:tcW w:w="961" w:type="dxa"/>
            <w:vMerge/>
          </w:tcPr>
          <w:p w:rsidR="00380FD6" w:rsidRPr="00737852" w:rsidRDefault="00380FD6" w:rsidP="0011475A">
            <w:pPr>
              <w:pStyle w:val="a1"/>
              <w:ind w:firstLineChars="0" w:firstLine="0"/>
              <w:jc w:val="center"/>
              <w:rPr>
                <w:sz w:val="20"/>
                <w:szCs w:val="20"/>
              </w:rPr>
            </w:pPr>
          </w:p>
        </w:tc>
        <w:tc>
          <w:tcPr>
            <w:tcW w:w="3550" w:type="dxa"/>
            <w:vMerge/>
          </w:tcPr>
          <w:p w:rsidR="00380FD6" w:rsidRPr="00737852" w:rsidRDefault="00380FD6" w:rsidP="0011475A">
            <w:pPr>
              <w:pStyle w:val="a1"/>
              <w:ind w:firstLineChars="0" w:firstLine="0"/>
              <w:rPr>
                <w:sz w:val="20"/>
                <w:szCs w:val="20"/>
              </w:rPr>
            </w:pP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5000</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1-2</w:t>
            </w: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施設機能データ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福岡県の公共施設の機能情報</w:t>
            </w:r>
          </w:p>
        </w:tc>
        <w:tc>
          <w:tcPr>
            <w:tcW w:w="961"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福岡県</w:t>
            </w:r>
          </w:p>
        </w:tc>
        <w:tc>
          <w:tcPr>
            <w:tcW w:w="3550" w:type="dxa"/>
          </w:tcPr>
          <w:p w:rsidR="00380FD6" w:rsidRPr="00737852" w:rsidRDefault="00380FD6" w:rsidP="0011475A">
            <w:pPr>
              <w:pStyle w:val="a1"/>
              <w:ind w:firstLineChars="0" w:firstLine="0"/>
              <w:rPr>
                <w:sz w:val="20"/>
                <w:szCs w:val="20"/>
              </w:rPr>
            </w:pPr>
            <w:r w:rsidRPr="00737852">
              <w:rPr>
                <w:rFonts w:hint="eastAsia"/>
                <w:sz w:val="20"/>
                <w:szCs w:val="20"/>
              </w:rPr>
              <w:t>福岡県が所管する、会館、文化施設に関する施設の機能データ。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35</w:t>
            </w:r>
          </w:p>
        </w:tc>
      </w:tr>
      <w:tr w:rsidR="00380FD6" w:rsidRPr="00737852" w:rsidTr="0011475A">
        <w:trPr>
          <w:trHeight w:val="724"/>
        </w:trPr>
        <w:tc>
          <w:tcPr>
            <w:tcW w:w="671" w:type="dxa"/>
            <w:vMerge w:val="restart"/>
          </w:tcPr>
          <w:p w:rsidR="00380FD6" w:rsidRPr="00737852" w:rsidRDefault="00380FD6" w:rsidP="0011475A">
            <w:pPr>
              <w:pStyle w:val="a1"/>
              <w:ind w:firstLineChars="0" w:firstLine="0"/>
              <w:rPr>
                <w:sz w:val="20"/>
                <w:szCs w:val="20"/>
              </w:rPr>
            </w:pPr>
            <w:r w:rsidRPr="00737852">
              <w:rPr>
                <w:rFonts w:hint="eastAsia"/>
                <w:sz w:val="20"/>
                <w:szCs w:val="20"/>
              </w:rPr>
              <w:t>1-</w:t>
            </w:r>
            <w:r w:rsidRPr="00737852">
              <w:rPr>
                <w:sz w:val="20"/>
                <w:szCs w:val="20"/>
              </w:rPr>
              <w:t>3</w:t>
            </w: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施設基本データ</w:t>
            </w:r>
          </w:p>
        </w:tc>
        <w:tc>
          <w:tcPr>
            <w:tcW w:w="1310" w:type="dxa"/>
            <w:vMerge w:val="restart"/>
          </w:tcPr>
          <w:p w:rsidR="00380FD6" w:rsidRPr="00737852" w:rsidRDefault="00380FD6" w:rsidP="0011475A">
            <w:pPr>
              <w:pStyle w:val="a1"/>
              <w:ind w:firstLineChars="0" w:firstLine="0"/>
              <w:rPr>
                <w:sz w:val="20"/>
                <w:szCs w:val="20"/>
              </w:rPr>
            </w:pPr>
            <w:r w:rsidRPr="00737852">
              <w:rPr>
                <w:rFonts w:hint="eastAsia"/>
                <w:sz w:val="20"/>
                <w:szCs w:val="20"/>
              </w:rPr>
              <w:t>福岡市の公共施設</w:t>
            </w:r>
          </w:p>
        </w:tc>
        <w:tc>
          <w:tcPr>
            <w:tcW w:w="961" w:type="dxa"/>
            <w:vMerge w:val="restart"/>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0" w:type="dxa"/>
            <w:vMerge w:val="restart"/>
          </w:tcPr>
          <w:p w:rsidR="00380FD6" w:rsidRPr="00737852" w:rsidRDefault="00380FD6" w:rsidP="0011475A">
            <w:pPr>
              <w:pStyle w:val="a1"/>
              <w:ind w:firstLineChars="0" w:firstLine="0"/>
              <w:rPr>
                <w:sz w:val="20"/>
                <w:szCs w:val="20"/>
              </w:rPr>
            </w:pPr>
            <w:r w:rsidRPr="00737852">
              <w:rPr>
                <w:rFonts w:hint="eastAsia"/>
                <w:sz w:val="20"/>
                <w:szCs w:val="20"/>
              </w:rPr>
              <w:t>福岡市が管理する施設の基本情報、建物、土地に関するデータ。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6400</w:t>
            </w:r>
          </w:p>
          <w:p w:rsidR="00380FD6" w:rsidRPr="00737852" w:rsidRDefault="00380FD6" w:rsidP="0011475A">
            <w:pPr>
              <w:pStyle w:val="a1"/>
              <w:ind w:firstLineChars="0" w:firstLine="0"/>
              <w:jc w:val="center"/>
              <w:rPr>
                <w:sz w:val="20"/>
                <w:szCs w:val="20"/>
              </w:rPr>
            </w:pPr>
          </w:p>
        </w:tc>
      </w:tr>
      <w:tr w:rsidR="00380FD6" w:rsidRPr="00737852" w:rsidTr="0011475A">
        <w:trPr>
          <w:trHeight w:val="171"/>
        </w:trPr>
        <w:tc>
          <w:tcPr>
            <w:tcW w:w="671" w:type="dxa"/>
            <w:vMerge/>
          </w:tcPr>
          <w:p w:rsidR="00380FD6" w:rsidRPr="00737852" w:rsidRDefault="00380FD6" w:rsidP="0011475A">
            <w:pPr>
              <w:pStyle w:val="a1"/>
              <w:ind w:firstLineChars="0" w:firstLine="0"/>
              <w:rPr>
                <w:sz w:val="20"/>
                <w:szCs w:val="20"/>
              </w:rPr>
            </w:pP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建物性能データ</w:t>
            </w:r>
          </w:p>
        </w:tc>
        <w:tc>
          <w:tcPr>
            <w:tcW w:w="1310" w:type="dxa"/>
            <w:vMerge/>
          </w:tcPr>
          <w:p w:rsidR="00380FD6" w:rsidRPr="00737852" w:rsidRDefault="00380FD6" w:rsidP="0011475A">
            <w:pPr>
              <w:pStyle w:val="a1"/>
              <w:ind w:firstLineChars="0" w:firstLine="0"/>
              <w:rPr>
                <w:sz w:val="20"/>
                <w:szCs w:val="20"/>
              </w:rPr>
            </w:pPr>
          </w:p>
        </w:tc>
        <w:tc>
          <w:tcPr>
            <w:tcW w:w="961" w:type="dxa"/>
            <w:vMerge/>
          </w:tcPr>
          <w:p w:rsidR="00380FD6" w:rsidRPr="00737852" w:rsidRDefault="00380FD6" w:rsidP="0011475A">
            <w:pPr>
              <w:pStyle w:val="a1"/>
              <w:ind w:firstLineChars="0" w:firstLine="0"/>
              <w:jc w:val="center"/>
              <w:rPr>
                <w:sz w:val="20"/>
                <w:szCs w:val="20"/>
              </w:rPr>
            </w:pPr>
          </w:p>
        </w:tc>
        <w:tc>
          <w:tcPr>
            <w:tcW w:w="3550" w:type="dxa"/>
            <w:vMerge/>
          </w:tcPr>
          <w:p w:rsidR="00380FD6" w:rsidRPr="00737852" w:rsidRDefault="00380FD6" w:rsidP="0011475A">
            <w:pPr>
              <w:pStyle w:val="a1"/>
              <w:ind w:firstLineChars="0" w:firstLine="0"/>
              <w:rPr>
                <w:sz w:val="20"/>
                <w:szCs w:val="20"/>
              </w:rPr>
            </w:pP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1900</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1-4</w:t>
            </w: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施設機能データ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福岡市の機能情報</w:t>
            </w:r>
          </w:p>
        </w:tc>
        <w:tc>
          <w:tcPr>
            <w:tcW w:w="961"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0" w:type="dxa"/>
          </w:tcPr>
          <w:p w:rsidR="00380FD6" w:rsidRPr="00737852" w:rsidRDefault="00380FD6" w:rsidP="0011475A">
            <w:pPr>
              <w:pStyle w:val="a1"/>
              <w:ind w:firstLineChars="0" w:firstLine="0"/>
              <w:rPr>
                <w:sz w:val="20"/>
                <w:szCs w:val="20"/>
              </w:rPr>
            </w:pPr>
            <w:r w:rsidRPr="00737852">
              <w:rPr>
                <w:rFonts w:hint="eastAsia"/>
                <w:sz w:val="20"/>
                <w:szCs w:val="20"/>
              </w:rPr>
              <w:t>福岡市が管理する保健福祉関連施設、スポーツ関連施設、公園の運用状況や設備などのデータ。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100</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1-5</w:t>
            </w:r>
          </w:p>
        </w:tc>
        <w:tc>
          <w:tcPr>
            <w:tcW w:w="1126" w:type="dxa"/>
          </w:tcPr>
          <w:p w:rsidR="00380FD6" w:rsidRPr="00737852" w:rsidRDefault="00380FD6" w:rsidP="0011475A">
            <w:pPr>
              <w:rPr>
                <w:sz w:val="20"/>
                <w:szCs w:val="20"/>
              </w:rPr>
            </w:pPr>
            <w:r w:rsidRPr="00737852">
              <w:rPr>
                <w:rFonts w:hint="eastAsia"/>
                <w:sz w:val="20"/>
                <w:szCs w:val="20"/>
              </w:rPr>
              <w:t>施設基本データ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市・区役所／保健所</w:t>
            </w:r>
          </w:p>
          <w:p w:rsidR="00380FD6" w:rsidRPr="00737852" w:rsidRDefault="00380FD6" w:rsidP="0011475A">
            <w:pPr>
              <w:pStyle w:val="a1"/>
              <w:ind w:firstLineChars="0" w:firstLine="0"/>
              <w:rPr>
                <w:color w:val="FF0000"/>
                <w:sz w:val="20"/>
                <w:szCs w:val="20"/>
              </w:rPr>
            </w:pPr>
          </w:p>
        </w:tc>
        <w:tc>
          <w:tcPr>
            <w:tcW w:w="961"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0" w:type="dxa"/>
          </w:tcPr>
          <w:p w:rsidR="00380FD6" w:rsidRPr="00737852" w:rsidRDefault="00380FD6" w:rsidP="0011475A">
            <w:pPr>
              <w:pStyle w:val="a1"/>
              <w:ind w:firstLineChars="0" w:firstLine="0"/>
              <w:rPr>
                <w:sz w:val="20"/>
                <w:szCs w:val="20"/>
              </w:rPr>
            </w:pPr>
            <w:r w:rsidRPr="00737852">
              <w:rPr>
                <w:rFonts w:ascii="Helvetica" w:hAnsi="Helvetica" w:cs="Helvetica"/>
                <w:sz w:val="20"/>
                <w:szCs w:val="20"/>
                <w:shd w:val="clear" w:color="auto" w:fill="FFFFFF"/>
              </w:rPr>
              <w:t>福岡市役所及び各区役所，保健福祉センター（保健所）の</w:t>
            </w:r>
            <w:r w:rsidRPr="00737852">
              <w:rPr>
                <w:rFonts w:ascii="Helvetica" w:hAnsi="Helvetica" w:cs="Helvetica" w:hint="eastAsia"/>
                <w:sz w:val="20"/>
                <w:szCs w:val="20"/>
                <w:shd w:val="clear" w:color="auto" w:fill="FFFFFF"/>
              </w:rPr>
              <w:t>名称、所在地、</w:t>
            </w:r>
            <w:r w:rsidRPr="00737852">
              <w:rPr>
                <w:rFonts w:ascii="Helvetica" w:hAnsi="Helvetica" w:cs="Helvetica"/>
                <w:sz w:val="20"/>
                <w:szCs w:val="20"/>
                <w:shd w:val="clear" w:color="auto" w:fill="FFFFFF"/>
              </w:rPr>
              <w:t>位置情報等のデータ</w:t>
            </w:r>
            <w:r w:rsidRPr="00737852">
              <w:rPr>
                <w:rFonts w:hint="eastAsia"/>
                <w:sz w:val="20"/>
                <w:szCs w:val="20"/>
              </w:rPr>
              <w:t>。</w:t>
            </w:r>
          </w:p>
          <w:p w:rsidR="00380FD6" w:rsidRPr="00737852" w:rsidRDefault="00380FD6" w:rsidP="0011475A">
            <w:pPr>
              <w:pStyle w:val="a1"/>
              <w:ind w:firstLineChars="0" w:firstLine="0"/>
              <w:rPr>
                <w:color w:val="FF0000"/>
                <w:sz w:val="20"/>
                <w:szCs w:val="20"/>
              </w:rPr>
            </w:pPr>
            <w:r w:rsidRPr="00737852">
              <w:rPr>
                <w:rFonts w:hint="eastAsia"/>
                <w:sz w:val="20"/>
                <w:szCs w:val="20"/>
              </w:rPr>
              <w:t>※福岡市オープンデータ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19</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1-6</w:t>
            </w:r>
          </w:p>
        </w:tc>
        <w:tc>
          <w:tcPr>
            <w:tcW w:w="1126" w:type="dxa"/>
          </w:tcPr>
          <w:p w:rsidR="00380FD6" w:rsidRPr="00737852" w:rsidRDefault="00380FD6" w:rsidP="0011475A">
            <w:pPr>
              <w:rPr>
                <w:sz w:val="20"/>
                <w:szCs w:val="20"/>
              </w:rPr>
            </w:pPr>
            <w:r w:rsidRPr="00737852">
              <w:rPr>
                <w:rFonts w:hint="eastAsia"/>
                <w:sz w:val="20"/>
                <w:szCs w:val="20"/>
              </w:rPr>
              <w:t>施設基本データ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地下鉄位置情報（福岡市営地下鉄）</w:t>
            </w:r>
          </w:p>
        </w:tc>
        <w:tc>
          <w:tcPr>
            <w:tcW w:w="961"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0" w:type="dxa"/>
          </w:tcPr>
          <w:p w:rsidR="00380FD6" w:rsidRPr="00737852" w:rsidRDefault="00380FD6" w:rsidP="0011475A">
            <w:pPr>
              <w:pStyle w:val="a1"/>
              <w:ind w:firstLineChars="0" w:firstLine="0"/>
              <w:rPr>
                <w:sz w:val="20"/>
                <w:szCs w:val="20"/>
              </w:rPr>
            </w:pPr>
            <w:r w:rsidRPr="00737852">
              <w:rPr>
                <w:rFonts w:ascii="Helvetica" w:hAnsi="Helvetica" w:cs="Helvetica"/>
                <w:sz w:val="20"/>
                <w:szCs w:val="20"/>
                <w:shd w:val="clear" w:color="auto" w:fill="FFFFFF"/>
              </w:rPr>
              <w:t>福岡市営地下鉄の駅の</w:t>
            </w:r>
            <w:r w:rsidRPr="00737852">
              <w:rPr>
                <w:rFonts w:ascii="Helvetica" w:hAnsi="Helvetica" w:cs="Helvetica" w:hint="eastAsia"/>
                <w:sz w:val="20"/>
                <w:szCs w:val="20"/>
                <w:shd w:val="clear" w:color="auto" w:fill="FFFFFF"/>
              </w:rPr>
              <w:t>名称、所在地、</w:t>
            </w:r>
            <w:r w:rsidRPr="00737852">
              <w:rPr>
                <w:rFonts w:ascii="Helvetica" w:hAnsi="Helvetica" w:cs="Helvetica"/>
                <w:sz w:val="20"/>
                <w:szCs w:val="20"/>
                <w:shd w:val="clear" w:color="auto" w:fill="FFFFFF"/>
              </w:rPr>
              <w:t>位置情報等のデータ</w:t>
            </w:r>
            <w:r w:rsidRPr="00737852">
              <w:rPr>
                <w:rFonts w:ascii="Helvetica" w:hAnsi="Helvetica" w:cs="Helvetica" w:hint="eastAsia"/>
                <w:sz w:val="20"/>
                <w:szCs w:val="20"/>
                <w:shd w:val="clear" w:color="auto" w:fill="FFFFFF"/>
              </w:rPr>
              <w:t>。</w:t>
            </w:r>
            <w:r w:rsidRPr="00737852">
              <w:rPr>
                <w:rFonts w:ascii="Helvetica" w:hAnsi="Helvetica" w:cs="Helvetica" w:hint="eastAsia"/>
                <w:sz w:val="20"/>
                <w:szCs w:val="20"/>
                <w:shd w:val="clear" w:color="auto" w:fill="FFFFFF"/>
              </w:rPr>
              <w:br/>
            </w:r>
            <w:r w:rsidRPr="00737852">
              <w:rPr>
                <w:rFonts w:hint="eastAsia"/>
                <w:sz w:val="20"/>
                <w:szCs w:val="20"/>
              </w:rPr>
              <w:t>※福岡市オープンデータ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35</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1-7</w:t>
            </w:r>
          </w:p>
        </w:tc>
        <w:tc>
          <w:tcPr>
            <w:tcW w:w="1126" w:type="dxa"/>
          </w:tcPr>
          <w:p w:rsidR="00380FD6" w:rsidRPr="00737852" w:rsidRDefault="00380FD6" w:rsidP="0011475A">
            <w:pPr>
              <w:rPr>
                <w:sz w:val="20"/>
                <w:szCs w:val="20"/>
              </w:rPr>
            </w:pPr>
            <w:r w:rsidRPr="00737852">
              <w:rPr>
                <w:rFonts w:hint="eastAsia"/>
                <w:sz w:val="20"/>
                <w:szCs w:val="20"/>
              </w:rPr>
              <w:t>施設基本データ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病院名簿</w:t>
            </w:r>
          </w:p>
        </w:tc>
        <w:tc>
          <w:tcPr>
            <w:tcW w:w="961"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0" w:type="dxa"/>
          </w:tcPr>
          <w:p w:rsidR="00380FD6" w:rsidRPr="00737852" w:rsidRDefault="00380FD6" w:rsidP="0011475A">
            <w:pPr>
              <w:pStyle w:val="a1"/>
              <w:ind w:firstLineChars="0" w:firstLine="0"/>
              <w:rPr>
                <w:sz w:val="20"/>
                <w:szCs w:val="20"/>
              </w:rPr>
            </w:pPr>
            <w:r w:rsidRPr="00737852">
              <w:rPr>
                <w:rFonts w:ascii="Helvetica" w:hAnsi="Helvetica" w:cs="Helvetica"/>
                <w:sz w:val="20"/>
                <w:szCs w:val="20"/>
                <w:shd w:val="clear" w:color="auto" w:fill="FFFFFF"/>
              </w:rPr>
              <w:t>福岡市内の病院名簿の名称・所在地</w:t>
            </w:r>
            <w:r w:rsidRPr="00737852">
              <w:rPr>
                <w:rFonts w:hint="eastAsia"/>
                <w:sz w:val="20"/>
                <w:szCs w:val="20"/>
              </w:rPr>
              <w:t>等のデータ。</w:t>
            </w:r>
          </w:p>
          <w:p w:rsidR="00380FD6" w:rsidRPr="00737852" w:rsidRDefault="00380FD6" w:rsidP="0011475A">
            <w:pPr>
              <w:pStyle w:val="a1"/>
              <w:ind w:firstLineChars="0" w:firstLine="0"/>
              <w:rPr>
                <w:sz w:val="20"/>
                <w:szCs w:val="20"/>
              </w:rPr>
            </w:pPr>
            <w:r w:rsidRPr="00737852">
              <w:rPr>
                <w:rFonts w:hint="eastAsia"/>
                <w:sz w:val="20"/>
                <w:szCs w:val="20"/>
              </w:rPr>
              <w:t>※福岡市オープンデータ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114</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1-8</w:t>
            </w:r>
          </w:p>
        </w:tc>
        <w:tc>
          <w:tcPr>
            <w:tcW w:w="1126" w:type="dxa"/>
          </w:tcPr>
          <w:p w:rsidR="00380FD6" w:rsidRPr="00737852" w:rsidRDefault="00380FD6" w:rsidP="0011475A">
            <w:pPr>
              <w:rPr>
                <w:sz w:val="20"/>
                <w:szCs w:val="20"/>
              </w:rPr>
            </w:pPr>
            <w:r w:rsidRPr="00737852">
              <w:rPr>
                <w:rFonts w:hint="eastAsia"/>
                <w:sz w:val="20"/>
                <w:szCs w:val="20"/>
              </w:rPr>
              <w:t>施設機能データ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AED</w:t>
            </w:r>
          </w:p>
        </w:tc>
        <w:tc>
          <w:tcPr>
            <w:tcW w:w="961"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0" w:type="dxa"/>
          </w:tcPr>
          <w:p w:rsidR="00380FD6" w:rsidRPr="00737852" w:rsidRDefault="00380FD6" w:rsidP="0011475A">
            <w:pPr>
              <w:pStyle w:val="a1"/>
              <w:ind w:firstLineChars="0" w:firstLine="0"/>
              <w:rPr>
                <w:sz w:val="20"/>
                <w:szCs w:val="20"/>
              </w:rPr>
            </w:pPr>
            <w:r w:rsidRPr="00737852">
              <w:rPr>
                <w:rFonts w:ascii="Helvetica" w:hAnsi="Helvetica" w:cs="Helvetica"/>
                <w:sz w:val="20"/>
                <w:szCs w:val="20"/>
                <w:shd w:val="clear" w:color="auto" w:fill="FFFFFF"/>
              </w:rPr>
              <w:t>福岡市に設置者登録のある</w:t>
            </w:r>
            <w:r w:rsidRPr="00737852">
              <w:rPr>
                <w:rFonts w:ascii="Helvetica" w:hAnsi="Helvetica" w:cs="Helvetica"/>
                <w:sz w:val="20"/>
                <w:szCs w:val="20"/>
                <w:shd w:val="clear" w:color="auto" w:fill="FFFFFF"/>
              </w:rPr>
              <w:t>AED</w:t>
            </w:r>
            <w:r w:rsidRPr="00737852">
              <w:rPr>
                <w:rFonts w:ascii="Helvetica" w:hAnsi="Helvetica" w:cs="Helvetica"/>
                <w:sz w:val="20"/>
                <w:szCs w:val="20"/>
                <w:shd w:val="clear" w:color="auto" w:fill="FFFFFF"/>
              </w:rPr>
              <w:t>を設置している場所の位置情報等</w:t>
            </w:r>
            <w:r w:rsidRPr="00737852">
              <w:rPr>
                <w:rFonts w:hint="eastAsia"/>
                <w:sz w:val="20"/>
                <w:szCs w:val="20"/>
              </w:rPr>
              <w:t>のデータ。</w:t>
            </w:r>
          </w:p>
          <w:p w:rsidR="00380FD6" w:rsidRPr="00737852" w:rsidRDefault="00380FD6" w:rsidP="0011475A">
            <w:pPr>
              <w:pStyle w:val="a1"/>
              <w:ind w:firstLineChars="0" w:firstLine="0"/>
              <w:rPr>
                <w:sz w:val="20"/>
                <w:szCs w:val="20"/>
              </w:rPr>
            </w:pPr>
            <w:r w:rsidRPr="00737852">
              <w:rPr>
                <w:rFonts w:hint="eastAsia"/>
                <w:sz w:val="20"/>
                <w:szCs w:val="20"/>
              </w:rPr>
              <w:t>※福岡市オープンデータ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936</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1-9</w:t>
            </w:r>
          </w:p>
        </w:tc>
        <w:tc>
          <w:tcPr>
            <w:tcW w:w="1126" w:type="dxa"/>
          </w:tcPr>
          <w:p w:rsidR="00380FD6" w:rsidRPr="00737852" w:rsidRDefault="00380FD6" w:rsidP="0011475A">
            <w:pPr>
              <w:rPr>
                <w:sz w:val="20"/>
                <w:szCs w:val="20"/>
              </w:rPr>
            </w:pPr>
            <w:r w:rsidRPr="00737852">
              <w:rPr>
                <w:rFonts w:hint="eastAsia"/>
                <w:sz w:val="20"/>
                <w:szCs w:val="20"/>
              </w:rPr>
              <w:t>施設機能データ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Fukuoka City WiFi</w:t>
            </w:r>
          </w:p>
        </w:tc>
        <w:tc>
          <w:tcPr>
            <w:tcW w:w="961" w:type="dxa"/>
          </w:tcPr>
          <w:p w:rsidR="00380FD6" w:rsidRPr="00737852" w:rsidRDefault="00380FD6" w:rsidP="0011475A">
            <w:pPr>
              <w:jc w:val="center"/>
              <w:rPr>
                <w:sz w:val="20"/>
                <w:szCs w:val="20"/>
              </w:rPr>
            </w:pPr>
            <w:r w:rsidRPr="00737852">
              <w:rPr>
                <w:rFonts w:hint="eastAsia"/>
                <w:sz w:val="20"/>
                <w:szCs w:val="20"/>
              </w:rPr>
              <w:t>福岡市</w:t>
            </w:r>
          </w:p>
        </w:tc>
        <w:tc>
          <w:tcPr>
            <w:tcW w:w="3550" w:type="dxa"/>
          </w:tcPr>
          <w:p w:rsidR="00380FD6" w:rsidRPr="00737852" w:rsidRDefault="00380FD6" w:rsidP="0011475A">
            <w:pPr>
              <w:pStyle w:val="a1"/>
              <w:ind w:firstLineChars="0" w:firstLine="0"/>
              <w:rPr>
                <w:sz w:val="20"/>
                <w:szCs w:val="20"/>
              </w:rPr>
            </w:pPr>
            <w:r w:rsidRPr="00737852">
              <w:rPr>
                <w:rFonts w:ascii="Helvetica" w:hAnsi="Helvetica" w:cs="Helvetica"/>
                <w:sz w:val="20"/>
                <w:szCs w:val="20"/>
                <w:shd w:val="clear" w:color="auto" w:fill="FFFFFF"/>
              </w:rPr>
              <w:t>福岡市無料公衆無線</w:t>
            </w:r>
            <w:r w:rsidRPr="00737852">
              <w:rPr>
                <w:rFonts w:ascii="Helvetica" w:hAnsi="Helvetica" w:cs="Helvetica"/>
                <w:sz w:val="20"/>
                <w:szCs w:val="20"/>
                <w:shd w:val="clear" w:color="auto" w:fill="FFFFFF"/>
              </w:rPr>
              <w:t>LAN</w:t>
            </w:r>
            <w:r w:rsidRPr="00737852">
              <w:rPr>
                <w:rFonts w:ascii="Helvetica" w:hAnsi="Helvetica" w:cs="Helvetica"/>
                <w:sz w:val="20"/>
                <w:szCs w:val="20"/>
                <w:shd w:val="clear" w:color="auto" w:fill="FFFFFF"/>
              </w:rPr>
              <w:t>サービス『</w:t>
            </w:r>
            <w:r w:rsidRPr="00737852">
              <w:rPr>
                <w:rFonts w:ascii="Helvetica" w:hAnsi="Helvetica" w:cs="Helvetica"/>
                <w:sz w:val="20"/>
                <w:szCs w:val="20"/>
                <w:shd w:val="clear" w:color="auto" w:fill="FFFFFF"/>
              </w:rPr>
              <w:t>Fukuoka City Wi-Fi</w:t>
            </w:r>
            <w:r w:rsidRPr="00737852">
              <w:rPr>
                <w:rFonts w:ascii="Helvetica" w:hAnsi="Helvetica" w:cs="Helvetica"/>
                <w:sz w:val="20"/>
                <w:szCs w:val="20"/>
                <w:shd w:val="clear" w:color="auto" w:fill="FFFFFF"/>
              </w:rPr>
              <w:t>』を設置している位置情報</w:t>
            </w:r>
            <w:r w:rsidRPr="00737852">
              <w:rPr>
                <w:rFonts w:ascii="Helvetica" w:hAnsi="Helvetica" w:cs="Helvetica" w:hint="eastAsia"/>
                <w:sz w:val="20"/>
                <w:szCs w:val="20"/>
                <w:shd w:val="clear" w:color="auto" w:fill="FFFFFF"/>
              </w:rPr>
              <w:t>等の</w:t>
            </w:r>
            <w:r w:rsidRPr="00737852">
              <w:rPr>
                <w:rFonts w:hint="eastAsia"/>
                <w:sz w:val="20"/>
                <w:szCs w:val="20"/>
              </w:rPr>
              <w:t>データ。</w:t>
            </w:r>
          </w:p>
          <w:p w:rsidR="00380FD6" w:rsidRPr="00737852" w:rsidRDefault="00380FD6" w:rsidP="0011475A">
            <w:pPr>
              <w:pStyle w:val="a1"/>
              <w:ind w:firstLineChars="0" w:firstLine="0"/>
              <w:rPr>
                <w:sz w:val="20"/>
                <w:szCs w:val="20"/>
              </w:rPr>
            </w:pPr>
            <w:r w:rsidRPr="00737852">
              <w:rPr>
                <w:rFonts w:hint="eastAsia"/>
                <w:sz w:val="20"/>
                <w:szCs w:val="20"/>
              </w:rPr>
              <w:t>※福岡市オープンデータ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97</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1-10</w:t>
            </w:r>
          </w:p>
        </w:tc>
        <w:tc>
          <w:tcPr>
            <w:tcW w:w="1126" w:type="dxa"/>
          </w:tcPr>
          <w:p w:rsidR="00380FD6" w:rsidRPr="00737852" w:rsidRDefault="00380FD6" w:rsidP="0011475A">
            <w:pPr>
              <w:rPr>
                <w:sz w:val="20"/>
                <w:szCs w:val="20"/>
              </w:rPr>
            </w:pPr>
            <w:r w:rsidRPr="00737852">
              <w:rPr>
                <w:rFonts w:hint="eastAsia"/>
                <w:sz w:val="20"/>
                <w:szCs w:val="20"/>
              </w:rPr>
              <w:t>施設機能</w:t>
            </w:r>
            <w:r w:rsidRPr="00737852">
              <w:rPr>
                <w:rFonts w:hint="eastAsia"/>
                <w:sz w:val="20"/>
                <w:szCs w:val="20"/>
              </w:rPr>
              <w:lastRenderedPageBreak/>
              <w:t>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lastRenderedPageBreak/>
              <w:t>福岡市救急</w:t>
            </w:r>
            <w:r w:rsidRPr="00737852">
              <w:rPr>
                <w:rFonts w:hint="eastAsia"/>
                <w:sz w:val="20"/>
                <w:szCs w:val="20"/>
              </w:rPr>
              <w:lastRenderedPageBreak/>
              <w:t>告示医療機関一覧表</w:t>
            </w:r>
          </w:p>
        </w:tc>
        <w:tc>
          <w:tcPr>
            <w:tcW w:w="961" w:type="dxa"/>
          </w:tcPr>
          <w:p w:rsidR="00380FD6" w:rsidRPr="00737852" w:rsidRDefault="00380FD6" w:rsidP="0011475A">
            <w:pPr>
              <w:jc w:val="center"/>
              <w:rPr>
                <w:sz w:val="20"/>
                <w:szCs w:val="20"/>
              </w:rPr>
            </w:pPr>
            <w:r w:rsidRPr="00737852">
              <w:rPr>
                <w:rFonts w:hint="eastAsia"/>
                <w:sz w:val="20"/>
                <w:szCs w:val="20"/>
              </w:rPr>
              <w:lastRenderedPageBreak/>
              <w:t>福岡市</w:t>
            </w:r>
          </w:p>
        </w:tc>
        <w:tc>
          <w:tcPr>
            <w:tcW w:w="3550" w:type="dxa"/>
          </w:tcPr>
          <w:p w:rsidR="00380FD6" w:rsidRPr="00737852" w:rsidRDefault="00380FD6" w:rsidP="0011475A">
            <w:pPr>
              <w:pStyle w:val="a1"/>
              <w:ind w:firstLineChars="0" w:firstLine="0"/>
              <w:rPr>
                <w:sz w:val="20"/>
                <w:szCs w:val="20"/>
              </w:rPr>
            </w:pPr>
            <w:r w:rsidRPr="00737852">
              <w:rPr>
                <w:rFonts w:ascii="Helvetica" w:hAnsi="Helvetica" w:cs="Helvetica"/>
                <w:sz w:val="20"/>
                <w:szCs w:val="20"/>
                <w:shd w:val="clear" w:color="auto" w:fill="FFFFFF"/>
              </w:rPr>
              <w:t>福岡市救急告示医療機関の名称・所在</w:t>
            </w:r>
            <w:r w:rsidRPr="00737852">
              <w:rPr>
                <w:rFonts w:ascii="Helvetica" w:hAnsi="Helvetica" w:cs="Helvetica"/>
                <w:sz w:val="20"/>
                <w:szCs w:val="20"/>
                <w:shd w:val="clear" w:color="auto" w:fill="FFFFFF"/>
              </w:rPr>
              <w:lastRenderedPageBreak/>
              <w:t>地</w:t>
            </w:r>
            <w:r w:rsidRPr="00737852">
              <w:rPr>
                <w:rFonts w:ascii="Helvetica" w:hAnsi="Helvetica" w:cs="Helvetica" w:hint="eastAsia"/>
                <w:sz w:val="20"/>
                <w:szCs w:val="20"/>
                <w:shd w:val="clear" w:color="auto" w:fill="FFFFFF"/>
              </w:rPr>
              <w:t>等</w:t>
            </w:r>
            <w:r w:rsidRPr="00737852">
              <w:rPr>
                <w:rFonts w:ascii="Helvetica" w:hAnsi="Helvetica" w:cs="Helvetica"/>
                <w:sz w:val="20"/>
                <w:szCs w:val="20"/>
                <w:shd w:val="clear" w:color="auto" w:fill="FFFFFF"/>
              </w:rPr>
              <w:t>の</w:t>
            </w:r>
            <w:r w:rsidRPr="00737852">
              <w:rPr>
                <w:rFonts w:hint="eastAsia"/>
                <w:sz w:val="20"/>
                <w:szCs w:val="20"/>
              </w:rPr>
              <w:t>データ。</w:t>
            </w:r>
          </w:p>
          <w:p w:rsidR="00380FD6" w:rsidRPr="00737852" w:rsidRDefault="00380FD6" w:rsidP="0011475A">
            <w:pPr>
              <w:pStyle w:val="a1"/>
              <w:ind w:firstLineChars="0" w:firstLine="0"/>
              <w:rPr>
                <w:sz w:val="20"/>
                <w:szCs w:val="20"/>
              </w:rPr>
            </w:pPr>
            <w:r w:rsidRPr="00737852">
              <w:rPr>
                <w:rFonts w:hint="eastAsia"/>
                <w:sz w:val="20"/>
                <w:szCs w:val="20"/>
              </w:rPr>
              <w:t>※福岡市オープンデータ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lastRenderedPageBreak/>
              <w:t>39</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lastRenderedPageBreak/>
              <w:t>1-11</w:t>
            </w:r>
          </w:p>
        </w:tc>
        <w:tc>
          <w:tcPr>
            <w:tcW w:w="1126" w:type="dxa"/>
          </w:tcPr>
          <w:p w:rsidR="00380FD6" w:rsidRPr="00737852" w:rsidRDefault="00380FD6" w:rsidP="0011475A">
            <w:pPr>
              <w:rPr>
                <w:sz w:val="20"/>
                <w:szCs w:val="20"/>
              </w:rPr>
            </w:pPr>
            <w:r w:rsidRPr="00737852">
              <w:rPr>
                <w:rFonts w:hint="eastAsia"/>
                <w:sz w:val="20"/>
                <w:szCs w:val="20"/>
              </w:rPr>
              <w:t>施設機能データ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病児・病後児デイケアルーム</w:t>
            </w:r>
          </w:p>
        </w:tc>
        <w:tc>
          <w:tcPr>
            <w:tcW w:w="961" w:type="dxa"/>
          </w:tcPr>
          <w:p w:rsidR="00380FD6" w:rsidRPr="00737852" w:rsidRDefault="00380FD6" w:rsidP="0011475A">
            <w:pPr>
              <w:jc w:val="center"/>
              <w:rPr>
                <w:sz w:val="20"/>
                <w:szCs w:val="20"/>
              </w:rPr>
            </w:pPr>
            <w:r w:rsidRPr="00737852">
              <w:rPr>
                <w:rFonts w:hint="eastAsia"/>
                <w:sz w:val="20"/>
                <w:szCs w:val="20"/>
              </w:rPr>
              <w:t>福岡市</w:t>
            </w:r>
          </w:p>
        </w:tc>
        <w:tc>
          <w:tcPr>
            <w:tcW w:w="3550" w:type="dxa"/>
          </w:tcPr>
          <w:p w:rsidR="00380FD6" w:rsidRPr="00737852" w:rsidRDefault="00380FD6" w:rsidP="0011475A">
            <w:pPr>
              <w:pStyle w:val="a1"/>
              <w:ind w:firstLineChars="0" w:firstLine="0"/>
              <w:rPr>
                <w:sz w:val="20"/>
                <w:szCs w:val="20"/>
              </w:rPr>
            </w:pPr>
            <w:r w:rsidRPr="00737852">
              <w:rPr>
                <w:rFonts w:ascii="Helvetica" w:hAnsi="Helvetica" w:cs="Helvetica"/>
                <w:sz w:val="20"/>
                <w:szCs w:val="20"/>
                <w:shd w:val="clear" w:color="auto" w:fill="FFFFFF"/>
              </w:rPr>
              <w:t>福岡市内の病児・病後児デイケアルームの名称・所在地の</w:t>
            </w:r>
            <w:r w:rsidRPr="00737852">
              <w:rPr>
                <w:rFonts w:ascii="Helvetica" w:hAnsi="Helvetica" w:cs="Helvetica" w:hint="eastAsia"/>
                <w:sz w:val="20"/>
                <w:szCs w:val="20"/>
                <w:shd w:val="clear" w:color="auto" w:fill="FFFFFF"/>
              </w:rPr>
              <w:t>等</w:t>
            </w:r>
            <w:r w:rsidRPr="00737852">
              <w:rPr>
                <w:rFonts w:hint="eastAsia"/>
                <w:sz w:val="20"/>
                <w:szCs w:val="20"/>
              </w:rPr>
              <w:t>のデータ。</w:t>
            </w:r>
          </w:p>
          <w:p w:rsidR="00380FD6" w:rsidRPr="00737852" w:rsidRDefault="00380FD6" w:rsidP="0011475A">
            <w:pPr>
              <w:pStyle w:val="a1"/>
              <w:ind w:firstLineChars="0" w:firstLine="0"/>
              <w:rPr>
                <w:sz w:val="20"/>
                <w:szCs w:val="20"/>
              </w:rPr>
            </w:pPr>
            <w:r w:rsidRPr="00737852">
              <w:rPr>
                <w:rFonts w:hint="eastAsia"/>
                <w:sz w:val="20"/>
                <w:szCs w:val="20"/>
              </w:rPr>
              <w:t>※福岡市オープンデータ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15</w:t>
            </w:r>
          </w:p>
        </w:tc>
      </w:tr>
      <w:tr w:rsidR="00380FD6" w:rsidRPr="00737852" w:rsidTr="0011475A">
        <w:tc>
          <w:tcPr>
            <w:tcW w:w="671" w:type="dxa"/>
          </w:tcPr>
          <w:p w:rsidR="00380FD6" w:rsidRPr="00737852" w:rsidRDefault="00380FD6" w:rsidP="0011475A">
            <w:pPr>
              <w:pStyle w:val="a1"/>
              <w:ind w:firstLineChars="0" w:firstLine="0"/>
              <w:rPr>
                <w:sz w:val="20"/>
                <w:szCs w:val="20"/>
              </w:rPr>
            </w:pPr>
            <w:r w:rsidRPr="00737852">
              <w:rPr>
                <w:rFonts w:hint="eastAsia"/>
                <w:sz w:val="20"/>
                <w:szCs w:val="20"/>
              </w:rPr>
              <w:t>1-12</w:t>
            </w: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施設機能データ</w:t>
            </w:r>
          </w:p>
        </w:tc>
        <w:tc>
          <w:tcPr>
            <w:tcW w:w="1310" w:type="dxa"/>
          </w:tcPr>
          <w:p w:rsidR="00380FD6" w:rsidRPr="00737852" w:rsidRDefault="00380FD6" w:rsidP="0011475A">
            <w:pPr>
              <w:pStyle w:val="a1"/>
              <w:ind w:firstLineChars="0" w:firstLine="0"/>
              <w:rPr>
                <w:sz w:val="20"/>
                <w:szCs w:val="20"/>
              </w:rPr>
            </w:pPr>
            <w:r w:rsidRPr="00737852">
              <w:rPr>
                <w:rFonts w:hint="eastAsia"/>
                <w:sz w:val="20"/>
                <w:szCs w:val="20"/>
              </w:rPr>
              <w:t>避難所・避難場所一覧</w:t>
            </w:r>
          </w:p>
        </w:tc>
        <w:tc>
          <w:tcPr>
            <w:tcW w:w="961" w:type="dxa"/>
          </w:tcPr>
          <w:p w:rsidR="00380FD6" w:rsidRPr="00737852" w:rsidRDefault="00380FD6" w:rsidP="0011475A">
            <w:pPr>
              <w:jc w:val="center"/>
              <w:rPr>
                <w:sz w:val="20"/>
                <w:szCs w:val="20"/>
              </w:rPr>
            </w:pPr>
            <w:r w:rsidRPr="00737852">
              <w:rPr>
                <w:rFonts w:hint="eastAsia"/>
                <w:sz w:val="20"/>
                <w:szCs w:val="20"/>
              </w:rPr>
              <w:t>福岡市</w:t>
            </w:r>
          </w:p>
        </w:tc>
        <w:tc>
          <w:tcPr>
            <w:tcW w:w="3550" w:type="dxa"/>
          </w:tcPr>
          <w:p w:rsidR="00380FD6" w:rsidRPr="00737852" w:rsidRDefault="00380FD6" w:rsidP="0011475A">
            <w:pPr>
              <w:pStyle w:val="a1"/>
              <w:ind w:firstLineChars="0" w:firstLine="0"/>
              <w:rPr>
                <w:sz w:val="20"/>
                <w:szCs w:val="20"/>
              </w:rPr>
            </w:pPr>
            <w:r w:rsidRPr="00737852">
              <w:rPr>
                <w:rFonts w:ascii="Helvetica" w:hAnsi="Helvetica" w:cs="Helvetica"/>
                <w:sz w:val="20"/>
                <w:szCs w:val="20"/>
                <w:shd w:val="clear" w:color="auto" w:fill="FFFFFF"/>
              </w:rPr>
              <w:t>福岡市の避難所・避難場所の位置情報等</w:t>
            </w:r>
            <w:r w:rsidRPr="00737852">
              <w:rPr>
                <w:rFonts w:hint="eastAsia"/>
                <w:sz w:val="20"/>
                <w:szCs w:val="20"/>
              </w:rPr>
              <w:t>のデータ。</w:t>
            </w:r>
          </w:p>
          <w:p w:rsidR="00380FD6" w:rsidRPr="00737852" w:rsidRDefault="00380FD6" w:rsidP="0011475A">
            <w:pPr>
              <w:pStyle w:val="a1"/>
              <w:ind w:firstLineChars="0" w:firstLine="0"/>
              <w:rPr>
                <w:sz w:val="20"/>
                <w:szCs w:val="20"/>
              </w:rPr>
            </w:pPr>
            <w:r w:rsidRPr="00737852">
              <w:rPr>
                <w:rFonts w:hint="eastAsia"/>
                <w:sz w:val="20"/>
                <w:szCs w:val="20"/>
              </w:rPr>
              <w:t>※福岡市オープンデータ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65</w:t>
            </w:r>
          </w:p>
        </w:tc>
      </w:tr>
      <w:tr w:rsidR="00380FD6" w:rsidRPr="00737852" w:rsidTr="0011475A">
        <w:tc>
          <w:tcPr>
            <w:tcW w:w="671" w:type="dxa"/>
            <w:vMerge w:val="restart"/>
          </w:tcPr>
          <w:p w:rsidR="00380FD6" w:rsidRPr="00737852" w:rsidRDefault="00380FD6" w:rsidP="0011475A">
            <w:pPr>
              <w:pStyle w:val="a1"/>
              <w:ind w:firstLineChars="0" w:firstLine="0"/>
              <w:rPr>
                <w:sz w:val="20"/>
                <w:szCs w:val="20"/>
              </w:rPr>
            </w:pPr>
            <w:r w:rsidRPr="00737852">
              <w:rPr>
                <w:rFonts w:hint="eastAsia"/>
                <w:sz w:val="20"/>
                <w:szCs w:val="20"/>
              </w:rPr>
              <w:t>1-13</w:t>
            </w: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施設基本データ</w:t>
            </w:r>
          </w:p>
        </w:tc>
        <w:tc>
          <w:tcPr>
            <w:tcW w:w="1310" w:type="dxa"/>
            <w:vMerge w:val="restart"/>
          </w:tcPr>
          <w:p w:rsidR="00380FD6" w:rsidRPr="00737852" w:rsidRDefault="00380FD6" w:rsidP="0011475A">
            <w:pPr>
              <w:pStyle w:val="a1"/>
              <w:ind w:firstLineChars="0" w:firstLine="0"/>
              <w:rPr>
                <w:sz w:val="20"/>
                <w:szCs w:val="20"/>
              </w:rPr>
            </w:pPr>
            <w:r w:rsidRPr="00737852">
              <w:rPr>
                <w:rFonts w:hint="eastAsia"/>
                <w:sz w:val="20"/>
                <w:szCs w:val="20"/>
              </w:rPr>
              <w:t>糸島市の公共施設</w:t>
            </w:r>
          </w:p>
        </w:tc>
        <w:tc>
          <w:tcPr>
            <w:tcW w:w="961" w:type="dxa"/>
            <w:vMerge w:val="restart"/>
          </w:tcPr>
          <w:p w:rsidR="00380FD6" w:rsidRPr="00737852" w:rsidRDefault="00380FD6" w:rsidP="0011475A">
            <w:pPr>
              <w:pStyle w:val="a1"/>
              <w:ind w:firstLineChars="0" w:firstLine="0"/>
              <w:jc w:val="center"/>
              <w:rPr>
                <w:sz w:val="20"/>
                <w:szCs w:val="20"/>
              </w:rPr>
            </w:pPr>
            <w:r w:rsidRPr="00737852">
              <w:rPr>
                <w:rFonts w:hint="eastAsia"/>
                <w:sz w:val="20"/>
                <w:szCs w:val="20"/>
              </w:rPr>
              <w:t>糸島市</w:t>
            </w:r>
          </w:p>
        </w:tc>
        <w:tc>
          <w:tcPr>
            <w:tcW w:w="3550" w:type="dxa"/>
            <w:vMerge w:val="restart"/>
          </w:tcPr>
          <w:p w:rsidR="00380FD6" w:rsidRPr="00737852" w:rsidRDefault="00380FD6" w:rsidP="0011475A">
            <w:pPr>
              <w:pStyle w:val="a1"/>
              <w:ind w:firstLineChars="0" w:firstLine="0"/>
              <w:rPr>
                <w:sz w:val="20"/>
                <w:szCs w:val="20"/>
              </w:rPr>
            </w:pPr>
            <w:r w:rsidRPr="00737852">
              <w:rPr>
                <w:rFonts w:hint="eastAsia"/>
                <w:sz w:val="20"/>
                <w:szCs w:val="20"/>
              </w:rPr>
              <w:t>糸島市が管理する、学校、保育所、児童クラブ、子育て支援センター、体育館、運動場、公民館、図書館、文化会館、資料館等の基本情報、建物データ。</w:t>
            </w: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80</w:t>
            </w:r>
          </w:p>
          <w:p w:rsidR="00380FD6" w:rsidRPr="00737852" w:rsidRDefault="00380FD6" w:rsidP="0011475A">
            <w:pPr>
              <w:pStyle w:val="a1"/>
              <w:ind w:firstLineChars="0" w:firstLine="0"/>
              <w:rPr>
                <w:sz w:val="20"/>
                <w:szCs w:val="20"/>
              </w:rPr>
            </w:pPr>
          </w:p>
        </w:tc>
      </w:tr>
      <w:tr w:rsidR="00380FD6" w:rsidRPr="00737852" w:rsidTr="0011475A">
        <w:tc>
          <w:tcPr>
            <w:tcW w:w="671" w:type="dxa"/>
            <w:vMerge/>
          </w:tcPr>
          <w:p w:rsidR="00380FD6" w:rsidRPr="00737852" w:rsidRDefault="00380FD6" w:rsidP="0011475A">
            <w:pPr>
              <w:pStyle w:val="a1"/>
              <w:ind w:firstLineChars="0" w:firstLine="0"/>
              <w:rPr>
                <w:sz w:val="20"/>
                <w:szCs w:val="20"/>
              </w:rPr>
            </w:pPr>
          </w:p>
        </w:tc>
        <w:tc>
          <w:tcPr>
            <w:tcW w:w="1126" w:type="dxa"/>
          </w:tcPr>
          <w:p w:rsidR="00380FD6" w:rsidRPr="00737852" w:rsidRDefault="00380FD6" w:rsidP="0011475A">
            <w:pPr>
              <w:pStyle w:val="a1"/>
              <w:ind w:firstLineChars="0" w:firstLine="0"/>
              <w:rPr>
                <w:sz w:val="20"/>
                <w:szCs w:val="20"/>
              </w:rPr>
            </w:pPr>
            <w:r w:rsidRPr="00737852">
              <w:rPr>
                <w:rFonts w:hint="eastAsia"/>
                <w:sz w:val="20"/>
                <w:szCs w:val="20"/>
              </w:rPr>
              <w:t>建物性能データ</w:t>
            </w:r>
          </w:p>
        </w:tc>
        <w:tc>
          <w:tcPr>
            <w:tcW w:w="1310" w:type="dxa"/>
            <w:vMerge/>
          </w:tcPr>
          <w:p w:rsidR="00380FD6" w:rsidRPr="00737852" w:rsidRDefault="00380FD6" w:rsidP="0011475A">
            <w:pPr>
              <w:pStyle w:val="a1"/>
              <w:ind w:firstLineChars="0" w:firstLine="0"/>
              <w:rPr>
                <w:sz w:val="20"/>
                <w:szCs w:val="20"/>
              </w:rPr>
            </w:pPr>
          </w:p>
        </w:tc>
        <w:tc>
          <w:tcPr>
            <w:tcW w:w="961" w:type="dxa"/>
            <w:vMerge/>
          </w:tcPr>
          <w:p w:rsidR="00380FD6" w:rsidRPr="00737852" w:rsidRDefault="00380FD6" w:rsidP="0011475A">
            <w:pPr>
              <w:pStyle w:val="a1"/>
              <w:ind w:firstLineChars="0" w:firstLine="0"/>
              <w:jc w:val="center"/>
              <w:rPr>
                <w:sz w:val="20"/>
                <w:szCs w:val="20"/>
              </w:rPr>
            </w:pPr>
          </w:p>
        </w:tc>
        <w:tc>
          <w:tcPr>
            <w:tcW w:w="3550" w:type="dxa"/>
            <w:vMerge/>
          </w:tcPr>
          <w:p w:rsidR="00380FD6" w:rsidRPr="00737852" w:rsidRDefault="00380FD6" w:rsidP="0011475A">
            <w:pPr>
              <w:pStyle w:val="a1"/>
              <w:ind w:firstLineChars="0" w:firstLine="0"/>
              <w:rPr>
                <w:sz w:val="20"/>
                <w:szCs w:val="20"/>
              </w:rPr>
            </w:pPr>
          </w:p>
        </w:tc>
        <w:tc>
          <w:tcPr>
            <w:tcW w:w="1000" w:type="dxa"/>
          </w:tcPr>
          <w:p w:rsidR="00380FD6" w:rsidRPr="00737852" w:rsidRDefault="00380FD6" w:rsidP="0011475A">
            <w:pPr>
              <w:pStyle w:val="a1"/>
              <w:ind w:firstLineChars="0" w:firstLine="0"/>
              <w:jc w:val="center"/>
              <w:rPr>
                <w:sz w:val="20"/>
                <w:szCs w:val="20"/>
              </w:rPr>
            </w:pPr>
            <w:r w:rsidRPr="00737852">
              <w:rPr>
                <w:rFonts w:hint="eastAsia"/>
                <w:sz w:val="20"/>
                <w:szCs w:val="20"/>
              </w:rPr>
              <w:t>350</w:t>
            </w:r>
          </w:p>
        </w:tc>
      </w:tr>
    </w:tbl>
    <w:p w:rsidR="00380FD6" w:rsidRPr="004F009F" w:rsidRDefault="00380FD6" w:rsidP="00F2091F">
      <w:pPr>
        <w:pStyle w:val="3"/>
      </w:pPr>
      <w:bookmarkStart w:id="31" w:name="_Toc412299940"/>
      <w:bookmarkStart w:id="32" w:name="_Toc412914128"/>
      <w:bookmarkStart w:id="33" w:name="_Toc413878349"/>
      <w:bookmarkStart w:id="34" w:name="_Toc414111696"/>
      <w:bookmarkStart w:id="35" w:name="_Toc414440287"/>
      <w:bookmarkStart w:id="36" w:name="_Toc414451969"/>
      <w:bookmarkStart w:id="37" w:name="_Toc415138379"/>
      <w:r w:rsidRPr="004F009F">
        <w:rPr>
          <w:rFonts w:hint="eastAsia"/>
        </w:rPr>
        <w:t>行政情報</w:t>
      </w:r>
      <w:bookmarkEnd w:id="31"/>
      <w:bookmarkEnd w:id="32"/>
      <w:bookmarkEnd w:id="33"/>
      <w:bookmarkEnd w:id="34"/>
      <w:bookmarkEnd w:id="35"/>
      <w:bookmarkEnd w:id="36"/>
      <w:bookmarkEnd w:id="37"/>
    </w:p>
    <w:p w:rsidR="00380FD6" w:rsidRPr="004F009F" w:rsidRDefault="00380FD6" w:rsidP="00380FD6">
      <w:pPr>
        <w:pStyle w:val="a1"/>
        <w:ind w:firstLineChars="0" w:firstLine="0"/>
      </w:pPr>
      <w:r w:rsidRPr="004F009F">
        <w:rPr>
          <w:rFonts w:hint="eastAsia"/>
        </w:rPr>
        <w:t>行政情報のデータ規格の定義で対象とするデータを以下に示す。</w:t>
      </w:r>
    </w:p>
    <w:p w:rsidR="00380FD6" w:rsidRPr="00F01840" w:rsidRDefault="00380FD6" w:rsidP="00380FD6">
      <w:pPr>
        <w:pStyle w:val="a1"/>
        <w:ind w:firstLineChars="0" w:firstLine="0"/>
      </w:pPr>
      <w:r w:rsidRPr="00F01840">
        <w:rPr>
          <w:rFonts w:hint="eastAsia"/>
        </w:rPr>
        <w:t>本実証では、都市計画を表すデータ規格に、福岡市が公表している「PPPロングリスト」および「PPPショートリスト」を定義することとした。これは、本事業がPPP/PFIの推進に貢献することを目的としていることを踏まえ、</w:t>
      </w:r>
      <w:r w:rsidR="00213467">
        <w:rPr>
          <w:rFonts w:hint="eastAsia"/>
        </w:rPr>
        <w:t>地方自治体</w:t>
      </w:r>
      <w:r w:rsidRPr="00F01840">
        <w:rPr>
          <w:rFonts w:hint="eastAsia"/>
        </w:rPr>
        <w:t>が提示する今後のまちづくりの方針を表す情報として適していると判断したためである。</w:t>
      </w:r>
    </w:p>
    <w:p w:rsidR="00380FD6" w:rsidRPr="004F009F" w:rsidRDefault="00380FD6" w:rsidP="00380FD6">
      <w:pPr>
        <w:pStyle w:val="ae"/>
      </w:pPr>
      <w:r w:rsidRPr="004F009F">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w:t>
      </w:r>
      <w:r w:rsidR="00D80ED8">
        <w:fldChar w:fldCharType="end"/>
      </w:r>
    </w:p>
    <w:tbl>
      <w:tblPr>
        <w:tblStyle w:val="af0"/>
        <w:tblW w:w="0" w:type="auto"/>
        <w:tblLook w:val="04A0"/>
      </w:tblPr>
      <w:tblGrid>
        <w:gridCol w:w="646"/>
        <w:gridCol w:w="1154"/>
        <w:gridCol w:w="1223"/>
        <w:gridCol w:w="978"/>
        <w:gridCol w:w="3558"/>
        <w:gridCol w:w="1059"/>
      </w:tblGrid>
      <w:tr w:rsidR="00380FD6" w:rsidRPr="00737852" w:rsidTr="0011475A">
        <w:tc>
          <w:tcPr>
            <w:tcW w:w="646" w:type="dxa"/>
            <w:vMerge w:val="restart"/>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項番</w:t>
            </w:r>
          </w:p>
        </w:tc>
        <w:tc>
          <w:tcPr>
            <w:tcW w:w="1154" w:type="dxa"/>
            <w:vMerge w:val="restart"/>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項目</w:t>
            </w:r>
          </w:p>
        </w:tc>
        <w:tc>
          <w:tcPr>
            <w:tcW w:w="6818" w:type="dxa"/>
            <w:gridSpan w:val="4"/>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地方公共団体から提供されたデータセット</w:t>
            </w:r>
          </w:p>
        </w:tc>
      </w:tr>
      <w:tr w:rsidR="00380FD6" w:rsidRPr="00737852" w:rsidTr="0011475A">
        <w:tc>
          <w:tcPr>
            <w:tcW w:w="646" w:type="dxa"/>
            <w:vMerge/>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p>
        </w:tc>
        <w:tc>
          <w:tcPr>
            <w:tcW w:w="1154" w:type="dxa"/>
            <w:vMerge/>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p>
        </w:tc>
        <w:tc>
          <w:tcPr>
            <w:tcW w:w="1223"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セット名</w:t>
            </w:r>
          </w:p>
        </w:tc>
        <w:tc>
          <w:tcPr>
            <w:tcW w:w="978"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作成組織</w:t>
            </w:r>
          </w:p>
        </w:tc>
        <w:tc>
          <w:tcPr>
            <w:tcW w:w="3558"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データの概要</w:t>
            </w:r>
          </w:p>
        </w:tc>
        <w:tc>
          <w:tcPr>
            <w:tcW w:w="1059"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件数</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sz w:val="20"/>
                <w:szCs w:val="20"/>
              </w:rPr>
              <w:t>2</w:t>
            </w:r>
            <w:r w:rsidRPr="00737852">
              <w:rPr>
                <w:rFonts w:hint="eastAsia"/>
                <w:sz w:val="20"/>
                <w:szCs w:val="20"/>
              </w:rPr>
              <w:t>-1</w:t>
            </w:r>
          </w:p>
        </w:tc>
        <w:tc>
          <w:tcPr>
            <w:tcW w:w="1154"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rFonts w:hint="eastAsia"/>
                <w:sz w:val="20"/>
                <w:szCs w:val="20"/>
              </w:rPr>
              <w:t>一般会計データ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福岡県</w:t>
            </w:r>
          </w:p>
        </w:tc>
        <w:tc>
          <w:tcPr>
            <w:tcW w:w="3558" w:type="dxa"/>
          </w:tcPr>
          <w:p w:rsidR="00380FD6" w:rsidRPr="00737852" w:rsidRDefault="00380FD6" w:rsidP="0011475A">
            <w:pPr>
              <w:pStyle w:val="a1"/>
              <w:ind w:firstLineChars="0" w:firstLine="0"/>
              <w:rPr>
                <w:sz w:val="20"/>
                <w:szCs w:val="20"/>
              </w:rPr>
            </w:pPr>
            <w:r w:rsidRPr="00737852">
              <w:rPr>
                <w:rFonts w:hint="eastAsia"/>
                <w:sz w:val="20"/>
                <w:szCs w:val="20"/>
              </w:rPr>
              <w:t>福岡県の一般会計歳入、歳出のデータ。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t>(1236)</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rFonts w:hint="eastAsia"/>
                <w:sz w:val="20"/>
                <w:szCs w:val="20"/>
              </w:rPr>
              <w:t>2-2</w:t>
            </w:r>
          </w:p>
        </w:tc>
        <w:tc>
          <w:tcPr>
            <w:tcW w:w="1154"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rFonts w:hint="eastAsia"/>
                <w:sz w:val="20"/>
                <w:szCs w:val="20"/>
              </w:rPr>
              <w:t>財政状況データ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8" w:type="dxa"/>
          </w:tcPr>
          <w:p w:rsidR="00380FD6" w:rsidRPr="00737852" w:rsidRDefault="00380FD6" w:rsidP="0011475A">
            <w:pPr>
              <w:pStyle w:val="a1"/>
              <w:ind w:firstLineChars="0" w:firstLine="0"/>
              <w:rPr>
                <w:sz w:val="20"/>
                <w:szCs w:val="20"/>
              </w:rPr>
            </w:pPr>
            <w:r w:rsidRPr="00737852">
              <w:rPr>
                <w:rFonts w:hint="eastAsia"/>
                <w:sz w:val="20"/>
                <w:szCs w:val="20"/>
              </w:rPr>
              <w:t>福岡市の市町村財政状況のデータ。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t>(198)</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rFonts w:hint="eastAsia"/>
                <w:sz w:val="20"/>
                <w:szCs w:val="20"/>
              </w:rPr>
              <w:t>2-3</w:t>
            </w:r>
          </w:p>
        </w:tc>
        <w:tc>
          <w:tcPr>
            <w:tcW w:w="1154"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rFonts w:hint="eastAsia"/>
                <w:sz w:val="20"/>
                <w:szCs w:val="20"/>
              </w:rPr>
              <w:t>住民基本台帳データ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8" w:type="dxa"/>
          </w:tcPr>
          <w:p w:rsidR="00380FD6" w:rsidRPr="00737852" w:rsidRDefault="00380FD6" w:rsidP="0011475A">
            <w:pPr>
              <w:pStyle w:val="a1"/>
              <w:ind w:firstLineChars="0" w:firstLine="0"/>
              <w:rPr>
                <w:sz w:val="20"/>
                <w:szCs w:val="20"/>
              </w:rPr>
            </w:pPr>
            <w:r w:rsidRPr="00737852">
              <w:rPr>
                <w:rFonts w:hint="eastAsia"/>
                <w:sz w:val="20"/>
                <w:szCs w:val="20"/>
              </w:rPr>
              <w:t>福岡市の住民の年齢、性別、人口のデータ。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t>64500</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rFonts w:hint="eastAsia"/>
                <w:sz w:val="20"/>
                <w:szCs w:val="20"/>
              </w:rPr>
              <w:t>2-4</w:t>
            </w:r>
          </w:p>
        </w:tc>
        <w:tc>
          <w:tcPr>
            <w:tcW w:w="1154"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rFonts w:hint="eastAsia"/>
                <w:sz w:val="20"/>
                <w:szCs w:val="20"/>
              </w:rPr>
              <w:t>世帯データ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8" w:type="dxa"/>
          </w:tcPr>
          <w:p w:rsidR="00380FD6" w:rsidRPr="00737852" w:rsidRDefault="00380FD6" w:rsidP="0011475A">
            <w:pPr>
              <w:pStyle w:val="a1"/>
              <w:ind w:firstLineChars="0" w:firstLine="0"/>
              <w:rPr>
                <w:sz w:val="20"/>
                <w:szCs w:val="20"/>
              </w:rPr>
            </w:pPr>
            <w:r w:rsidRPr="00737852">
              <w:rPr>
                <w:rFonts w:hint="eastAsia"/>
                <w:sz w:val="20"/>
                <w:szCs w:val="20"/>
              </w:rPr>
              <w:t>福岡市の世帯数、世帯員数のデータ。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t>(704)</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rFonts w:hint="eastAsia"/>
                <w:sz w:val="20"/>
                <w:szCs w:val="20"/>
              </w:rPr>
              <w:t>2-5</w:t>
            </w:r>
          </w:p>
        </w:tc>
        <w:tc>
          <w:tcPr>
            <w:tcW w:w="1154"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rFonts w:hint="eastAsia"/>
                <w:sz w:val="20"/>
                <w:szCs w:val="20"/>
              </w:rPr>
              <w:t>人口推計データ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8" w:type="dxa"/>
          </w:tcPr>
          <w:p w:rsidR="00380FD6" w:rsidRPr="00737852" w:rsidRDefault="00380FD6" w:rsidP="0011475A">
            <w:pPr>
              <w:pStyle w:val="a1"/>
              <w:ind w:firstLineChars="0" w:firstLine="0"/>
              <w:rPr>
                <w:sz w:val="20"/>
                <w:szCs w:val="20"/>
              </w:rPr>
            </w:pPr>
            <w:r w:rsidRPr="00737852">
              <w:rPr>
                <w:rFonts w:hint="eastAsia"/>
                <w:sz w:val="20"/>
                <w:szCs w:val="20"/>
              </w:rPr>
              <w:t>福岡市の世帯数、年齢階層別人口の将来人口の推計データ。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t>(338)</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rFonts w:hint="eastAsia"/>
                <w:sz w:val="20"/>
                <w:szCs w:val="20"/>
              </w:rPr>
              <w:t>2-6</w:t>
            </w:r>
          </w:p>
        </w:tc>
        <w:tc>
          <w:tcPr>
            <w:tcW w:w="1154"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sz w:val="20"/>
                <w:szCs w:val="20"/>
              </w:rPr>
              <w:t>PPP</w:t>
            </w:r>
            <w:r w:rsidRPr="00737852">
              <w:rPr>
                <w:rFonts w:hint="eastAsia"/>
                <w:sz w:val="20"/>
                <w:szCs w:val="20"/>
              </w:rPr>
              <w:t>ロングリストデータ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558" w:type="dxa"/>
          </w:tcPr>
          <w:p w:rsidR="00380FD6" w:rsidRPr="00737852" w:rsidRDefault="00380FD6" w:rsidP="0011475A">
            <w:pPr>
              <w:pStyle w:val="a1"/>
              <w:ind w:firstLineChars="0" w:firstLine="0"/>
              <w:rPr>
                <w:sz w:val="20"/>
                <w:szCs w:val="20"/>
              </w:rPr>
            </w:pPr>
            <w:r w:rsidRPr="00737852">
              <w:rPr>
                <w:rFonts w:hint="eastAsia"/>
                <w:sz w:val="20"/>
                <w:szCs w:val="20"/>
              </w:rPr>
              <w:t>PPPロングリストとして、福岡市において、将来的にPPPによる事業実施の可能性が見込まれる施設整備を伴う事業について抽出し、取りまとめたデータ。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t>11</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rFonts w:hint="eastAsia"/>
                <w:sz w:val="20"/>
                <w:szCs w:val="20"/>
              </w:rPr>
              <w:t>2-7</w:t>
            </w:r>
          </w:p>
        </w:tc>
        <w:tc>
          <w:tcPr>
            <w:tcW w:w="1154"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rFonts w:hint="eastAsia"/>
                <w:sz w:val="20"/>
                <w:szCs w:val="20"/>
              </w:rPr>
              <w:t>PPPショートリストデ</w:t>
            </w:r>
            <w:r w:rsidRPr="00737852">
              <w:rPr>
                <w:rFonts w:hint="eastAsia"/>
                <w:sz w:val="20"/>
                <w:szCs w:val="20"/>
              </w:rPr>
              <w:lastRenderedPageBreak/>
              <w:t>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lastRenderedPageBreak/>
              <w:t>福岡市</w:t>
            </w:r>
          </w:p>
        </w:tc>
        <w:tc>
          <w:tcPr>
            <w:tcW w:w="3558" w:type="dxa"/>
          </w:tcPr>
          <w:p w:rsidR="00380FD6" w:rsidRPr="00737852" w:rsidRDefault="00380FD6" w:rsidP="0011475A">
            <w:pPr>
              <w:pStyle w:val="a1"/>
              <w:ind w:firstLineChars="0" w:firstLine="0"/>
              <w:rPr>
                <w:sz w:val="20"/>
                <w:szCs w:val="20"/>
              </w:rPr>
            </w:pPr>
            <w:r w:rsidRPr="00737852">
              <w:rPr>
                <w:sz w:val="20"/>
                <w:szCs w:val="20"/>
              </w:rPr>
              <w:t>PPP</w:t>
            </w:r>
            <w:r w:rsidRPr="00737852">
              <w:rPr>
                <w:rFonts w:hint="eastAsia"/>
                <w:sz w:val="20"/>
                <w:szCs w:val="20"/>
              </w:rPr>
              <w:t>ショートリストとして、福岡市における「分野的予備調査」や「最適事</w:t>
            </w:r>
            <w:r w:rsidRPr="00737852">
              <w:rPr>
                <w:rFonts w:hint="eastAsia"/>
                <w:sz w:val="20"/>
                <w:szCs w:val="20"/>
              </w:rPr>
              <w:lastRenderedPageBreak/>
              <w:t>業方式調査」「事業化手続業務」にかかわる外部アドバイザーによる委託の予算が計上され、予算が確定した事業のデータ。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lastRenderedPageBreak/>
              <w:t>11</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rFonts w:hint="eastAsia"/>
                <w:sz w:val="20"/>
                <w:szCs w:val="20"/>
              </w:rPr>
              <w:lastRenderedPageBreak/>
              <w:t>2-8</w:t>
            </w:r>
          </w:p>
        </w:tc>
        <w:tc>
          <w:tcPr>
            <w:tcW w:w="1154" w:type="dxa"/>
          </w:tcPr>
          <w:p w:rsidR="00380FD6" w:rsidRPr="00737852" w:rsidRDefault="009F0AA0" w:rsidP="0011475A">
            <w:pPr>
              <w:pStyle w:val="a1"/>
              <w:ind w:firstLineChars="0" w:firstLine="0"/>
              <w:jc w:val="center"/>
              <w:rPr>
                <w:sz w:val="20"/>
                <w:szCs w:val="20"/>
              </w:rPr>
            </w:pPr>
            <w:r>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rFonts w:hint="eastAsia"/>
                <w:sz w:val="20"/>
                <w:szCs w:val="20"/>
              </w:rPr>
              <w:t>財政状況データ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t>糸島市</w:t>
            </w:r>
          </w:p>
        </w:tc>
        <w:tc>
          <w:tcPr>
            <w:tcW w:w="3558" w:type="dxa"/>
          </w:tcPr>
          <w:p w:rsidR="00380FD6" w:rsidRPr="00737852" w:rsidRDefault="00380FD6" w:rsidP="0011475A">
            <w:pPr>
              <w:pStyle w:val="a1"/>
              <w:ind w:firstLineChars="0" w:firstLine="0"/>
              <w:rPr>
                <w:sz w:val="20"/>
                <w:szCs w:val="20"/>
              </w:rPr>
            </w:pPr>
            <w:r w:rsidRPr="00737852">
              <w:rPr>
                <w:rFonts w:hint="eastAsia"/>
                <w:sz w:val="20"/>
                <w:szCs w:val="20"/>
              </w:rPr>
              <w:t>糸島市の市町村財政状況のデータ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t>(144)</w:t>
            </w:r>
          </w:p>
        </w:tc>
      </w:tr>
      <w:tr w:rsidR="00380FD6" w:rsidRPr="00737852" w:rsidTr="0011475A">
        <w:tc>
          <w:tcPr>
            <w:tcW w:w="646" w:type="dxa"/>
          </w:tcPr>
          <w:p w:rsidR="00380FD6" w:rsidRPr="00737852" w:rsidRDefault="00380FD6" w:rsidP="0011475A">
            <w:pPr>
              <w:pStyle w:val="a1"/>
              <w:ind w:firstLineChars="0" w:firstLine="0"/>
              <w:rPr>
                <w:sz w:val="20"/>
                <w:szCs w:val="20"/>
              </w:rPr>
            </w:pPr>
            <w:r w:rsidRPr="00737852">
              <w:rPr>
                <w:rFonts w:hint="eastAsia"/>
                <w:sz w:val="20"/>
                <w:szCs w:val="20"/>
              </w:rPr>
              <w:t>2-9</w:t>
            </w:r>
          </w:p>
        </w:tc>
        <w:tc>
          <w:tcPr>
            <w:tcW w:w="1154"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1223" w:type="dxa"/>
          </w:tcPr>
          <w:p w:rsidR="00380FD6" w:rsidRPr="00737852" w:rsidRDefault="00380FD6" w:rsidP="0011475A">
            <w:pPr>
              <w:pStyle w:val="a1"/>
              <w:ind w:firstLineChars="0" w:firstLine="0"/>
              <w:rPr>
                <w:sz w:val="20"/>
                <w:szCs w:val="20"/>
              </w:rPr>
            </w:pPr>
            <w:r w:rsidRPr="00737852">
              <w:rPr>
                <w:rFonts w:hint="eastAsia"/>
                <w:sz w:val="20"/>
                <w:szCs w:val="20"/>
              </w:rPr>
              <w:t>人口データ</w:t>
            </w:r>
          </w:p>
        </w:tc>
        <w:tc>
          <w:tcPr>
            <w:tcW w:w="978" w:type="dxa"/>
          </w:tcPr>
          <w:p w:rsidR="00380FD6" w:rsidRPr="00737852" w:rsidRDefault="00380FD6" w:rsidP="0011475A">
            <w:pPr>
              <w:pStyle w:val="a1"/>
              <w:ind w:firstLineChars="0" w:firstLine="0"/>
              <w:jc w:val="center"/>
              <w:rPr>
                <w:sz w:val="20"/>
                <w:szCs w:val="20"/>
              </w:rPr>
            </w:pPr>
            <w:r w:rsidRPr="00737852">
              <w:rPr>
                <w:rFonts w:hint="eastAsia"/>
                <w:sz w:val="20"/>
                <w:szCs w:val="20"/>
              </w:rPr>
              <w:t>糸島市</w:t>
            </w:r>
          </w:p>
        </w:tc>
        <w:tc>
          <w:tcPr>
            <w:tcW w:w="3558" w:type="dxa"/>
          </w:tcPr>
          <w:p w:rsidR="00380FD6" w:rsidRPr="00737852" w:rsidRDefault="00380FD6" w:rsidP="0011475A">
            <w:pPr>
              <w:pStyle w:val="a1"/>
              <w:ind w:firstLineChars="0" w:firstLine="0"/>
              <w:rPr>
                <w:sz w:val="20"/>
                <w:szCs w:val="20"/>
              </w:rPr>
            </w:pPr>
            <w:r w:rsidRPr="00737852">
              <w:rPr>
                <w:rFonts w:hint="eastAsia"/>
                <w:sz w:val="20"/>
                <w:szCs w:val="20"/>
              </w:rPr>
              <w:t>糸島市の行政区別、年齢別、人口のデータ。</w:t>
            </w:r>
          </w:p>
        </w:tc>
        <w:tc>
          <w:tcPr>
            <w:tcW w:w="1059" w:type="dxa"/>
          </w:tcPr>
          <w:p w:rsidR="00380FD6" w:rsidRPr="00737852" w:rsidRDefault="00380FD6" w:rsidP="0011475A">
            <w:pPr>
              <w:pStyle w:val="a1"/>
              <w:ind w:firstLineChars="0" w:firstLine="0"/>
              <w:jc w:val="center"/>
              <w:rPr>
                <w:sz w:val="20"/>
                <w:szCs w:val="20"/>
              </w:rPr>
            </w:pPr>
            <w:r w:rsidRPr="00737852">
              <w:rPr>
                <w:sz w:val="20"/>
                <w:szCs w:val="20"/>
              </w:rPr>
              <w:t>(64000)</w:t>
            </w:r>
          </w:p>
        </w:tc>
      </w:tr>
    </w:tbl>
    <w:p w:rsidR="00380FD6" w:rsidRPr="004F009F" w:rsidRDefault="00380FD6" w:rsidP="00380FD6">
      <w:pPr>
        <w:pStyle w:val="a1"/>
        <w:jc w:val="left"/>
      </w:pPr>
      <w:bookmarkStart w:id="38" w:name="_Toc412299941"/>
      <w:bookmarkStart w:id="39" w:name="_Toc412914129"/>
      <w:r w:rsidRPr="004F009F">
        <w:rPr>
          <w:rFonts w:hint="eastAsia"/>
        </w:rPr>
        <w:t>注）件数で、「（）」はデータ規格の定義に利用。</w:t>
      </w:r>
    </w:p>
    <w:p w:rsidR="00380FD6" w:rsidRPr="004F009F" w:rsidRDefault="00380FD6" w:rsidP="00F2091F">
      <w:pPr>
        <w:pStyle w:val="3"/>
      </w:pPr>
      <w:bookmarkStart w:id="40" w:name="_Toc413878350"/>
      <w:bookmarkStart w:id="41" w:name="_Toc414111697"/>
      <w:bookmarkStart w:id="42" w:name="_Toc414440288"/>
      <w:bookmarkStart w:id="43" w:name="_Toc414451970"/>
      <w:bookmarkStart w:id="44" w:name="_Toc415138380"/>
      <w:r w:rsidRPr="004F009F">
        <w:rPr>
          <w:rFonts w:hint="eastAsia"/>
        </w:rPr>
        <w:t>公共料金情報</w:t>
      </w:r>
      <w:bookmarkEnd w:id="38"/>
      <w:bookmarkEnd w:id="39"/>
      <w:bookmarkEnd w:id="40"/>
      <w:bookmarkEnd w:id="41"/>
      <w:bookmarkEnd w:id="42"/>
      <w:bookmarkEnd w:id="43"/>
      <w:bookmarkEnd w:id="44"/>
    </w:p>
    <w:p w:rsidR="00380FD6" w:rsidRPr="004F009F" w:rsidRDefault="00380FD6" w:rsidP="00380FD6">
      <w:pPr>
        <w:pStyle w:val="a1"/>
        <w:ind w:firstLineChars="0" w:firstLine="0"/>
      </w:pPr>
      <w:r w:rsidRPr="004F009F">
        <w:rPr>
          <w:rFonts w:hint="eastAsia"/>
        </w:rPr>
        <w:t>公共料金情報のデータ規格の定義で対象とするデータを以下に示す。</w:t>
      </w:r>
    </w:p>
    <w:p w:rsidR="00380FD6" w:rsidRPr="004F009F" w:rsidRDefault="00380FD6" w:rsidP="00380FD6">
      <w:pPr>
        <w:pStyle w:val="ae"/>
      </w:pPr>
      <w:r w:rsidRPr="004F009F">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w:t>
      </w:r>
      <w:r w:rsidR="00D80ED8">
        <w:fldChar w:fldCharType="end"/>
      </w:r>
    </w:p>
    <w:tbl>
      <w:tblPr>
        <w:tblStyle w:val="af0"/>
        <w:tblW w:w="8720" w:type="dxa"/>
        <w:tblLook w:val="04A0"/>
      </w:tblPr>
      <w:tblGrid>
        <w:gridCol w:w="649"/>
        <w:gridCol w:w="1177"/>
        <w:gridCol w:w="1220"/>
        <w:gridCol w:w="993"/>
        <w:gridCol w:w="3641"/>
        <w:gridCol w:w="1040"/>
      </w:tblGrid>
      <w:tr w:rsidR="00380FD6" w:rsidRPr="00737852" w:rsidTr="0011475A">
        <w:tc>
          <w:tcPr>
            <w:tcW w:w="649" w:type="dxa"/>
            <w:vMerge w:val="restart"/>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項番</w:t>
            </w:r>
          </w:p>
        </w:tc>
        <w:tc>
          <w:tcPr>
            <w:tcW w:w="1177" w:type="dxa"/>
            <w:vMerge w:val="restart"/>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項目</w:t>
            </w:r>
          </w:p>
        </w:tc>
        <w:tc>
          <w:tcPr>
            <w:tcW w:w="6894" w:type="dxa"/>
            <w:gridSpan w:val="4"/>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地方公共団体から提供されたデータセット</w:t>
            </w:r>
          </w:p>
        </w:tc>
      </w:tr>
      <w:tr w:rsidR="00380FD6" w:rsidRPr="00737852" w:rsidTr="0011475A">
        <w:tc>
          <w:tcPr>
            <w:tcW w:w="649" w:type="dxa"/>
            <w:vMerge/>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p>
        </w:tc>
        <w:tc>
          <w:tcPr>
            <w:tcW w:w="1177" w:type="dxa"/>
            <w:vMerge/>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p>
        </w:tc>
        <w:tc>
          <w:tcPr>
            <w:tcW w:w="1220"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セット名</w:t>
            </w:r>
          </w:p>
        </w:tc>
        <w:tc>
          <w:tcPr>
            <w:tcW w:w="993"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作成組織</w:t>
            </w:r>
          </w:p>
        </w:tc>
        <w:tc>
          <w:tcPr>
            <w:tcW w:w="3641"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データの概要</w:t>
            </w:r>
          </w:p>
        </w:tc>
        <w:tc>
          <w:tcPr>
            <w:tcW w:w="1040"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件数</w:t>
            </w:r>
          </w:p>
        </w:tc>
      </w:tr>
      <w:tr w:rsidR="00380FD6" w:rsidRPr="00737852" w:rsidTr="0011475A">
        <w:tc>
          <w:tcPr>
            <w:tcW w:w="649" w:type="dxa"/>
          </w:tcPr>
          <w:p w:rsidR="00380FD6" w:rsidRPr="00737852" w:rsidRDefault="00380FD6" w:rsidP="0011475A">
            <w:pPr>
              <w:pStyle w:val="a1"/>
              <w:ind w:firstLineChars="0" w:firstLine="0"/>
              <w:rPr>
                <w:sz w:val="20"/>
                <w:szCs w:val="20"/>
              </w:rPr>
            </w:pPr>
            <w:r w:rsidRPr="00737852">
              <w:rPr>
                <w:sz w:val="20"/>
                <w:szCs w:val="20"/>
              </w:rPr>
              <w:t>3</w:t>
            </w:r>
            <w:r w:rsidRPr="00737852">
              <w:rPr>
                <w:rFonts w:hint="eastAsia"/>
                <w:sz w:val="20"/>
                <w:szCs w:val="20"/>
              </w:rPr>
              <w:t>-1</w:t>
            </w:r>
          </w:p>
        </w:tc>
        <w:tc>
          <w:tcPr>
            <w:tcW w:w="1177" w:type="dxa"/>
          </w:tcPr>
          <w:p w:rsidR="00380FD6" w:rsidRPr="00737852" w:rsidRDefault="00380FD6" w:rsidP="0011475A">
            <w:pPr>
              <w:pStyle w:val="a1"/>
              <w:ind w:firstLineChars="0" w:firstLine="0"/>
              <w:rPr>
                <w:sz w:val="20"/>
                <w:szCs w:val="20"/>
              </w:rPr>
            </w:pPr>
            <w:r w:rsidRPr="00737852">
              <w:rPr>
                <w:rFonts w:hint="eastAsia"/>
                <w:sz w:val="20"/>
                <w:szCs w:val="20"/>
              </w:rPr>
              <w:t>公共料金データ</w:t>
            </w:r>
          </w:p>
        </w:tc>
        <w:tc>
          <w:tcPr>
            <w:tcW w:w="1220" w:type="dxa"/>
          </w:tcPr>
          <w:p w:rsidR="00380FD6" w:rsidRPr="00737852" w:rsidRDefault="00380FD6" w:rsidP="0011475A">
            <w:pPr>
              <w:pStyle w:val="a1"/>
              <w:ind w:firstLineChars="0" w:firstLine="0"/>
              <w:rPr>
                <w:sz w:val="20"/>
                <w:szCs w:val="20"/>
              </w:rPr>
            </w:pPr>
            <w:r w:rsidRPr="00737852">
              <w:rPr>
                <w:rFonts w:hint="eastAsia"/>
                <w:sz w:val="20"/>
                <w:szCs w:val="20"/>
              </w:rPr>
              <w:t>福岡県立高等学校データ</w:t>
            </w:r>
          </w:p>
        </w:tc>
        <w:tc>
          <w:tcPr>
            <w:tcW w:w="993"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福岡県</w:t>
            </w:r>
          </w:p>
        </w:tc>
        <w:tc>
          <w:tcPr>
            <w:tcW w:w="3641" w:type="dxa"/>
          </w:tcPr>
          <w:p w:rsidR="00380FD6" w:rsidRPr="00737852" w:rsidRDefault="00380FD6" w:rsidP="0011475A">
            <w:pPr>
              <w:pStyle w:val="a1"/>
              <w:ind w:firstLineChars="0" w:firstLine="0"/>
              <w:rPr>
                <w:sz w:val="20"/>
                <w:szCs w:val="20"/>
              </w:rPr>
            </w:pPr>
            <w:r w:rsidRPr="00737852">
              <w:rPr>
                <w:rFonts w:hint="eastAsia"/>
                <w:sz w:val="20"/>
                <w:szCs w:val="20"/>
              </w:rPr>
              <w:t>福岡県立高等学校の授業料等のデータ。</w:t>
            </w:r>
          </w:p>
        </w:tc>
        <w:tc>
          <w:tcPr>
            <w:tcW w:w="1040" w:type="dxa"/>
          </w:tcPr>
          <w:p w:rsidR="00380FD6" w:rsidRPr="00737852" w:rsidRDefault="00380FD6" w:rsidP="0011475A">
            <w:pPr>
              <w:pStyle w:val="a1"/>
              <w:ind w:firstLineChars="0" w:firstLine="0"/>
              <w:jc w:val="center"/>
              <w:rPr>
                <w:sz w:val="20"/>
                <w:szCs w:val="20"/>
              </w:rPr>
            </w:pPr>
            <w:r w:rsidRPr="00737852">
              <w:rPr>
                <w:sz w:val="20"/>
                <w:szCs w:val="20"/>
              </w:rPr>
              <w:t>(12)</w:t>
            </w:r>
          </w:p>
        </w:tc>
      </w:tr>
      <w:tr w:rsidR="00380FD6" w:rsidRPr="00737852" w:rsidTr="0011475A">
        <w:tc>
          <w:tcPr>
            <w:tcW w:w="649" w:type="dxa"/>
          </w:tcPr>
          <w:p w:rsidR="00380FD6" w:rsidRPr="00737852" w:rsidRDefault="00380FD6" w:rsidP="0011475A">
            <w:pPr>
              <w:pStyle w:val="a1"/>
              <w:ind w:firstLineChars="0" w:firstLine="0"/>
              <w:rPr>
                <w:sz w:val="20"/>
                <w:szCs w:val="20"/>
              </w:rPr>
            </w:pPr>
            <w:r w:rsidRPr="00737852">
              <w:rPr>
                <w:rFonts w:hint="eastAsia"/>
                <w:sz w:val="20"/>
                <w:szCs w:val="20"/>
              </w:rPr>
              <w:t>3-2</w:t>
            </w:r>
          </w:p>
        </w:tc>
        <w:tc>
          <w:tcPr>
            <w:tcW w:w="1177" w:type="dxa"/>
          </w:tcPr>
          <w:p w:rsidR="00380FD6" w:rsidRPr="00737852" w:rsidRDefault="00380FD6" w:rsidP="0011475A">
            <w:pPr>
              <w:pStyle w:val="a1"/>
              <w:ind w:firstLineChars="0" w:firstLine="0"/>
              <w:rPr>
                <w:sz w:val="20"/>
                <w:szCs w:val="20"/>
              </w:rPr>
            </w:pPr>
            <w:r w:rsidRPr="00737852">
              <w:rPr>
                <w:rFonts w:hint="eastAsia"/>
                <w:sz w:val="20"/>
                <w:szCs w:val="20"/>
              </w:rPr>
              <w:t>公共料金データ</w:t>
            </w:r>
          </w:p>
        </w:tc>
        <w:tc>
          <w:tcPr>
            <w:tcW w:w="1220" w:type="dxa"/>
          </w:tcPr>
          <w:p w:rsidR="00380FD6" w:rsidRPr="00737852" w:rsidRDefault="00380FD6" w:rsidP="0011475A">
            <w:pPr>
              <w:pStyle w:val="a1"/>
              <w:ind w:firstLineChars="0" w:firstLine="0"/>
              <w:rPr>
                <w:sz w:val="20"/>
                <w:szCs w:val="20"/>
              </w:rPr>
            </w:pPr>
            <w:r w:rsidRPr="00737852">
              <w:rPr>
                <w:rFonts w:hint="eastAsia"/>
                <w:sz w:val="20"/>
                <w:szCs w:val="20"/>
              </w:rPr>
              <w:t>福岡市立高等学校データ</w:t>
            </w:r>
          </w:p>
        </w:tc>
        <w:tc>
          <w:tcPr>
            <w:tcW w:w="993"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641" w:type="dxa"/>
          </w:tcPr>
          <w:p w:rsidR="00380FD6" w:rsidRPr="00737852" w:rsidRDefault="00380FD6" w:rsidP="0011475A">
            <w:pPr>
              <w:pStyle w:val="a1"/>
              <w:ind w:firstLineChars="0" w:firstLine="0"/>
              <w:rPr>
                <w:sz w:val="20"/>
                <w:szCs w:val="20"/>
              </w:rPr>
            </w:pPr>
            <w:r w:rsidRPr="00737852">
              <w:rPr>
                <w:rFonts w:hint="eastAsia"/>
                <w:sz w:val="20"/>
                <w:szCs w:val="20"/>
              </w:rPr>
              <w:t>福岡市立高等学校の授業料等のデータ。</w:t>
            </w:r>
          </w:p>
        </w:tc>
        <w:tc>
          <w:tcPr>
            <w:tcW w:w="1040" w:type="dxa"/>
          </w:tcPr>
          <w:p w:rsidR="00380FD6" w:rsidRPr="00737852" w:rsidRDefault="00380FD6" w:rsidP="0011475A">
            <w:pPr>
              <w:pStyle w:val="a1"/>
              <w:ind w:firstLineChars="0" w:firstLine="0"/>
              <w:jc w:val="center"/>
              <w:rPr>
                <w:sz w:val="20"/>
                <w:szCs w:val="20"/>
              </w:rPr>
            </w:pPr>
            <w:r w:rsidRPr="00737852">
              <w:rPr>
                <w:sz w:val="20"/>
                <w:szCs w:val="20"/>
              </w:rPr>
              <w:t>(6)</w:t>
            </w:r>
          </w:p>
        </w:tc>
      </w:tr>
      <w:tr w:rsidR="00380FD6" w:rsidRPr="00737852" w:rsidTr="0011475A">
        <w:tc>
          <w:tcPr>
            <w:tcW w:w="649" w:type="dxa"/>
          </w:tcPr>
          <w:p w:rsidR="00380FD6" w:rsidRPr="00737852" w:rsidRDefault="00380FD6" w:rsidP="0011475A">
            <w:pPr>
              <w:pStyle w:val="a1"/>
              <w:ind w:firstLineChars="0" w:firstLine="0"/>
              <w:rPr>
                <w:sz w:val="20"/>
                <w:szCs w:val="20"/>
              </w:rPr>
            </w:pPr>
            <w:r w:rsidRPr="00737852">
              <w:rPr>
                <w:rFonts w:hint="eastAsia"/>
                <w:sz w:val="20"/>
                <w:szCs w:val="20"/>
              </w:rPr>
              <w:t>3-3</w:t>
            </w:r>
          </w:p>
        </w:tc>
        <w:tc>
          <w:tcPr>
            <w:tcW w:w="1177" w:type="dxa"/>
          </w:tcPr>
          <w:p w:rsidR="00380FD6" w:rsidRPr="00737852" w:rsidRDefault="00380FD6" w:rsidP="0011475A">
            <w:pPr>
              <w:pStyle w:val="a1"/>
              <w:ind w:firstLineChars="0" w:firstLine="0"/>
              <w:rPr>
                <w:sz w:val="20"/>
                <w:szCs w:val="20"/>
              </w:rPr>
            </w:pPr>
            <w:r w:rsidRPr="00737852">
              <w:rPr>
                <w:rFonts w:hint="eastAsia"/>
                <w:sz w:val="20"/>
                <w:szCs w:val="20"/>
              </w:rPr>
              <w:t>公共料金データ</w:t>
            </w:r>
          </w:p>
        </w:tc>
        <w:tc>
          <w:tcPr>
            <w:tcW w:w="1220" w:type="dxa"/>
          </w:tcPr>
          <w:p w:rsidR="00380FD6" w:rsidRPr="00737852" w:rsidRDefault="009F0AA0" w:rsidP="0011475A">
            <w:pPr>
              <w:pStyle w:val="a1"/>
              <w:ind w:firstLineChars="0" w:firstLine="0"/>
              <w:rPr>
                <w:sz w:val="20"/>
                <w:szCs w:val="20"/>
              </w:rPr>
            </w:pPr>
            <w:r>
              <w:rPr>
                <w:rFonts w:hint="eastAsia"/>
                <w:sz w:val="20"/>
                <w:szCs w:val="20"/>
              </w:rPr>
              <w:t>水道料金・</w:t>
            </w:r>
            <w:r w:rsidR="00380FD6" w:rsidRPr="00737852">
              <w:rPr>
                <w:rFonts w:hint="eastAsia"/>
                <w:sz w:val="20"/>
                <w:szCs w:val="20"/>
              </w:rPr>
              <w:t>下水道使用料データ</w:t>
            </w:r>
          </w:p>
        </w:tc>
        <w:tc>
          <w:tcPr>
            <w:tcW w:w="993"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641" w:type="dxa"/>
          </w:tcPr>
          <w:p w:rsidR="00380FD6" w:rsidRPr="00737852" w:rsidRDefault="00380FD6" w:rsidP="0011475A">
            <w:pPr>
              <w:pStyle w:val="a1"/>
              <w:ind w:firstLineChars="0" w:firstLine="0"/>
              <w:rPr>
                <w:sz w:val="20"/>
                <w:szCs w:val="20"/>
              </w:rPr>
            </w:pPr>
            <w:r w:rsidRPr="00737852">
              <w:rPr>
                <w:rFonts w:hint="eastAsia"/>
                <w:sz w:val="20"/>
                <w:szCs w:val="20"/>
              </w:rPr>
              <w:t>福岡市の水道料金、および、下水道使用料のデータ。</w:t>
            </w:r>
          </w:p>
        </w:tc>
        <w:tc>
          <w:tcPr>
            <w:tcW w:w="1040" w:type="dxa"/>
          </w:tcPr>
          <w:p w:rsidR="00380FD6" w:rsidRPr="00737852" w:rsidRDefault="00380FD6" w:rsidP="0011475A">
            <w:pPr>
              <w:pStyle w:val="a1"/>
              <w:ind w:firstLineChars="0" w:firstLine="0"/>
              <w:jc w:val="center"/>
              <w:rPr>
                <w:sz w:val="20"/>
                <w:szCs w:val="20"/>
              </w:rPr>
            </w:pPr>
            <w:r w:rsidRPr="00737852">
              <w:rPr>
                <w:sz w:val="20"/>
                <w:szCs w:val="20"/>
              </w:rPr>
              <w:t>(2506)</w:t>
            </w:r>
          </w:p>
        </w:tc>
      </w:tr>
    </w:tbl>
    <w:p w:rsidR="00380FD6" w:rsidRPr="004F009F" w:rsidRDefault="00380FD6" w:rsidP="00380FD6">
      <w:pPr>
        <w:pStyle w:val="a1"/>
        <w:jc w:val="left"/>
      </w:pPr>
      <w:bookmarkStart w:id="45" w:name="_Toc412299942"/>
      <w:bookmarkStart w:id="46" w:name="_Toc412914130"/>
      <w:r w:rsidRPr="004F009F">
        <w:rPr>
          <w:rFonts w:hint="eastAsia"/>
        </w:rPr>
        <w:t>注）件数で、「（）」は、データ規格の定義に利用。</w:t>
      </w:r>
    </w:p>
    <w:p w:rsidR="00380FD6" w:rsidRPr="004F009F" w:rsidRDefault="00380FD6" w:rsidP="00F2091F">
      <w:pPr>
        <w:pStyle w:val="3"/>
      </w:pPr>
      <w:bookmarkStart w:id="47" w:name="_Toc413878351"/>
      <w:bookmarkStart w:id="48" w:name="_Toc414111698"/>
      <w:bookmarkStart w:id="49" w:name="_Toc414440289"/>
      <w:bookmarkStart w:id="50" w:name="_Toc414451971"/>
      <w:bookmarkStart w:id="51" w:name="_Toc415138381"/>
      <w:r w:rsidRPr="004F009F">
        <w:rPr>
          <w:rFonts w:hint="eastAsia"/>
        </w:rPr>
        <w:t>子育て・教育情報</w:t>
      </w:r>
      <w:bookmarkEnd w:id="45"/>
      <w:bookmarkEnd w:id="46"/>
      <w:bookmarkEnd w:id="47"/>
      <w:bookmarkEnd w:id="48"/>
      <w:bookmarkEnd w:id="49"/>
      <w:bookmarkEnd w:id="50"/>
      <w:bookmarkEnd w:id="51"/>
    </w:p>
    <w:p w:rsidR="00380FD6" w:rsidRPr="004F009F" w:rsidRDefault="00380FD6" w:rsidP="00380FD6">
      <w:pPr>
        <w:pStyle w:val="a1"/>
      </w:pPr>
      <w:r w:rsidRPr="004F009F">
        <w:rPr>
          <w:rFonts w:hint="eastAsia"/>
        </w:rPr>
        <w:t>子育て・教育情報のデータ規格の定義で対象とするデータを以下に示す。</w:t>
      </w:r>
    </w:p>
    <w:p w:rsidR="00380FD6" w:rsidRPr="004F009F" w:rsidRDefault="00380FD6" w:rsidP="00380FD6">
      <w:pPr>
        <w:pStyle w:val="ae"/>
      </w:pPr>
      <w:r w:rsidRPr="004F009F">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w:t>
      </w:r>
      <w:r w:rsidR="00D80ED8">
        <w:fldChar w:fldCharType="end"/>
      </w:r>
    </w:p>
    <w:tbl>
      <w:tblPr>
        <w:tblStyle w:val="af0"/>
        <w:tblW w:w="8720" w:type="dxa"/>
        <w:tblLook w:val="04A0"/>
      </w:tblPr>
      <w:tblGrid>
        <w:gridCol w:w="648"/>
        <w:gridCol w:w="1165"/>
        <w:gridCol w:w="1303"/>
        <w:gridCol w:w="986"/>
        <w:gridCol w:w="3650"/>
        <w:gridCol w:w="968"/>
      </w:tblGrid>
      <w:tr w:rsidR="00380FD6" w:rsidRPr="00737852" w:rsidTr="0011475A">
        <w:tc>
          <w:tcPr>
            <w:tcW w:w="648" w:type="dxa"/>
            <w:vMerge w:val="restart"/>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項番</w:t>
            </w:r>
          </w:p>
        </w:tc>
        <w:tc>
          <w:tcPr>
            <w:tcW w:w="1165" w:type="dxa"/>
            <w:vMerge w:val="restart"/>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項目</w:t>
            </w:r>
          </w:p>
        </w:tc>
        <w:tc>
          <w:tcPr>
            <w:tcW w:w="6907" w:type="dxa"/>
            <w:gridSpan w:val="4"/>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地方公共団体から提供されたデータセット</w:t>
            </w:r>
          </w:p>
        </w:tc>
      </w:tr>
      <w:tr w:rsidR="00380FD6" w:rsidRPr="00737852" w:rsidTr="0011475A">
        <w:tc>
          <w:tcPr>
            <w:tcW w:w="648" w:type="dxa"/>
            <w:vMerge/>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p>
        </w:tc>
        <w:tc>
          <w:tcPr>
            <w:tcW w:w="1165" w:type="dxa"/>
            <w:vMerge/>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p>
        </w:tc>
        <w:tc>
          <w:tcPr>
            <w:tcW w:w="1303"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セット名</w:t>
            </w:r>
          </w:p>
        </w:tc>
        <w:tc>
          <w:tcPr>
            <w:tcW w:w="986"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作成組織</w:t>
            </w:r>
          </w:p>
        </w:tc>
        <w:tc>
          <w:tcPr>
            <w:tcW w:w="3650"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データの概要</w:t>
            </w:r>
          </w:p>
        </w:tc>
        <w:tc>
          <w:tcPr>
            <w:tcW w:w="968" w:type="dxa"/>
            <w:shd w:val="clear" w:color="auto" w:fill="D9D9D9" w:themeFill="background1" w:themeFillShade="D9"/>
            <w:tcMar>
              <w:left w:w="57" w:type="dxa"/>
              <w:right w:w="57" w:type="dxa"/>
            </w:tcMar>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件数</w:t>
            </w:r>
          </w:p>
        </w:tc>
      </w:tr>
      <w:tr w:rsidR="00380FD6" w:rsidRPr="00737852" w:rsidTr="0011475A">
        <w:tc>
          <w:tcPr>
            <w:tcW w:w="648" w:type="dxa"/>
          </w:tcPr>
          <w:p w:rsidR="00380FD6" w:rsidRPr="00737852" w:rsidRDefault="00380FD6" w:rsidP="0011475A">
            <w:pPr>
              <w:pStyle w:val="a1"/>
              <w:ind w:firstLineChars="0" w:firstLine="0"/>
              <w:rPr>
                <w:sz w:val="20"/>
                <w:szCs w:val="20"/>
              </w:rPr>
            </w:pPr>
            <w:r w:rsidRPr="00737852">
              <w:rPr>
                <w:sz w:val="20"/>
                <w:szCs w:val="20"/>
              </w:rPr>
              <w:t>4</w:t>
            </w:r>
            <w:r w:rsidRPr="00737852">
              <w:rPr>
                <w:rFonts w:hint="eastAsia"/>
                <w:sz w:val="20"/>
                <w:szCs w:val="20"/>
              </w:rPr>
              <w:t>-1</w:t>
            </w:r>
          </w:p>
        </w:tc>
        <w:tc>
          <w:tcPr>
            <w:tcW w:w="1165" w:type="dxa"/>
          </w:tcPr>
          <w:p w:rsidR="00380FD6" w:rsidRPr="00737852" w:rsidRDefault="00380FD6" w:rsidP="0011475A">
            <w:pPr>
              <w:pStyle w:val="a1"/>
              <w:ind w:firstLineChars="0" w:firstLine="0"/>
              <w:jc w:val="center"/>
              <w:rPr>
                <w:sz w:val="20"/>
                <w:szCs w:val="20"/>
              </w:rPr>
            </w:pPr>
            <w:r w:rsidRPr="00737852">
              <w:rPr>
                <w:rFonts w:hint="eastAsia"/>
                <w:sz w:val="20"/>
                <w:szCs w:val="20"/>
              </w:rPr>
              <w:t>子育て・教育データ</w:t>
            </w:r>
          </w:p>
        </w:tc>
        <w:tc>
          <w:tcPr>
            <w:tcW w:w="1303" w:type="dxa"/>
          </w:tcPr>
          <w:p w:rsidR="00380FD6" w:rsidRPr="00737852" w:rsidRDefault="00380FD6" w:rsidP="0011475A">
            <w:pPr>
              <w:pStyle w:val="a1"/>
              <w:ind w:firstLineChars="0" w:firstLine="0"/>
              <w:rPr>
                <w:sz w:val="20"/>
                <w:szCs w:val="20"/>
              </w:rPr>
            </w:pPr>
            <w:r w:rsidRPr="00737852">
              <w:rPr>
                <w:rFonts w:hint="eastAsia"/>
                <w:sz w:val="20"/>
                <w:szCs w:val="20"/>
              </w:rPr>
              <w:t>保育所（園）データ</w:t>
            </w:r>
          </w:p>
        </w:tc>
        <w:tc>
          <w:tcPr>
            <w:tcW w:w="986"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650" w:type="dxa"/>
          </w:tcPr>
          <w:p w:rsidR="00380FD6" w:rsidRPr="00737852" w:rsidRDefault="00380FD6" w:rsidP="0011475A">
            <w:pPr>
              <w:pStyle w:val="a1"/>
              <w:ind w:firstLineChars="0" w:firstLine="0"/>
              <w:rPr>
                <w:sz w:val="20"/>
                <w:szCs w:val="20"/>
              </w:rPr>
            </w:pPr>
            <w:r w:rsidRPr="00737852">
              <w:rPr>
                <w:rFonts w:hint="eastAsia"/>
                <w:sz w:val="20"/>
                <w:szCs w:val="20"/>
              </w:rPr>
              <w:t>福岡市の保育所（園）の基本情報、および、延長保育等のデータ。</w:t>
            </w:r>
          </w:p>
        </w:tc>
        <w:tc>
          <w:tcPr>
            <w:tcW w:w="968" w:type="dxa"/>
          </w:tcPr>
          <w:p w:rsidR="00380FD6" w:rsidRPr="00737852" w:rsidRDefault="00380FD6" w:rsidP="0011475A">
            <w:pPr>
              <w:pStyle w:val="a1"/>
              <w:ind w:firstLineChars="0" w:firstLine="0"/>
              <w:jc w:val="center"/>
              <w:rPr>
                <w:sz w:val="20"/>
                <w:szCs w:val="20"/>
              </w:rPr>
            </w:pPr>
            <w:r w:rsidRPr="00737852">
              <w:rPr>
                <w:sz w:val="20"/>
                <w:szCs w:val="20"/>
              </w:rPr>
              <w:t>218</w:t>
            </w:r>
          </w:p>
        </w:tc>
      </w:tr>
      <w:tr w:rsidR="00380FD6" w:rsidRPr="00737852" w:rsidTr="0011475A">
        <w:tc>
          <w:tcPr>
            <w:tcW w:w="648" w:type="dxa"/>
          </w:tcPr>
          <w:p w:rsidR="00380FD6" w:rsidRPr="00737852" w:rsidRDefault="00380FD6" w:rsidP="0011475A">
            <w:pPr>
              <w:pStyle w:val="a1"/>
              <w:ind w:firstLineChars="0" w:firstLine="0"/>
              <w:rPr>
                <w:sz w:val="20"/>
                <w:szCs w:val="20"/>
              </w:rPr>
            </w:pPr>
            <w:r w:rsidRPr="00737852">
              <w:rPr>
                <w:rFonts w:hint="eastAsia"/>
                <w:sz w:val="20"/>
                <w:szCs w:val="20"/>
              </w:rPr>
              <w:t>4-2</w:t>
            </w:r>
          </w:p>
        </w:tc>
        <w:tc>
          <w:tcPr>
            <w:tcW w:w="1165" w:type="dxa"/>
          </w:tcPr>
          <w:p w:rsidR="00380FD6" w:rsidRPr="00737852" w:rsidRDefault="00380FD6" w:rsidP="0011475A">
            <w:pPr>
              <w:pStyle w:val="a1"/>
              <w:ind w:firstLineChars="0" w:firstLine="0"/>
              <w:jc w:val="center"/>
              <w:rPr>
                <w:sz w:val="20"/>
                <w:szCs w:val="20"/>
              </w:rPr>
            </w:pPr>
            <w:r w:rsidRPr="00737852">
              <w:rPr>
                <w:rFonts w:hint="eastAsia"/>
                <w:sz w:val="20"/>
                <w:szCs w:val="20"/>
              </w:rPr>
              <w:t>子育て・教育データ</w:t>
            </w:r>
          </w:p>
        </w:tc>
        <w:tc>
          <w:tcPr>
            <w:tcW w:w="1303" w:type="dxa"/>
          </w:tcPr>
          <w:p w:rsidR="00380FD6" w:rsidRPr="00737852" w:rsidRDefault="00380FD6" w:rsidP="0011475A">
            <w:pPr>
              <w:pStyle w:val="a1"/>
              <w:ind w:firstLineChars="0" w:firstLine="0"/>
              <w:rPr>
                <w:sz w:val="20"/>
                <w:szCs w:val="20"/>
              </w:rPr>
            </w:pPr>
            <w:r w:rsidRPr="00737852">
              <w:rPr>
                <w:rFonts w:hint="eastAsia"/>
                <w:sz w:val="20"/>
                <w:szCs w:val="20"/>
              </w:rPr>
              <w:t>留守家庭子ども会データ</w:t>
            </w:r>
          </w:p>
        </w:tc>
        <w:tc>
          <w:tcPr>
            <w:tcW w:w="986" w:type="dxa"/>
          </w:tcPr>
          <w:p w:rsidR="00380FD6" w:rsidRPr="00737852" w:rsidRDefault="00380FD6" w:rsidP="0011475A">
            <w:pPr>
              <w:pStyle w:val="a1"/>
              <w:ind w:firstLineChars="0" w:firstLine="0"/>
              <w:jc w:val="center"/>
              <w:rPr>
                <w:sz w:val="20"/>
                <w:szCs w:val="20"/>
              </w:rPr>
            </w:pPr>
            <w:r w:rsidRPr="00737852">
              <w:rPr>
                <w:rFonts w:hint="eastAsia"/>
                <w:sz w:val="20"/>
                <w:szCs w:val="20"/>
              </w:rPr>
              <w:t>福岡市</w:t>
            </w:r>
          </w:p>
        </w:tc>
        <w:tc>
          <w:tcPr>
            <w:tcW w:w="3650" w:type="dxa"/>
          </w:tcPr>
          <w:p w:rsidR="00380FD6" w:rsidRPr="00737852" w:rsidRDefault="00380FD6" w:rsidP="0011475A">
            <w:pPr>
              <w:pStyle w:val="a1"/>
              <w:ind w:firstLineChars="0" w:firstLine="0"/>
              <w:rPr>
                <w:sz w:val="20"/>
                <w:szCs w:val="20"/>
              </w:rPr>
            </w:pPr>
            <w:r w:rsidRPr="00737852">
              <w:rPr>
                <w:rFonts w:hint="eastAsia"/>
                <w:sz w:val="20"/>
                <w:szCs w:val="20"/>
              </w:rPr>
              <w:t>福岡市の留守家庭子ども会の受入学年、および、連絡先等のデータ。</w:t>
            </w:r>
          </w:p>
        </w:tc>
        <w:tc>
          <w:tcPr>
            <w:tcW w:w="968" w:type="dxa"/>
          </w:tcPr>
          <w:p w:rsidR="00380FD6" w:rsidRPr="00737852" w:rsidRDefault="00380FD6" w:rsidP="0011475A">
            <w:pPr>
              <w:pStyle w:val="a1"/>
              <w:ind w:firstLineChars="0" w:firstLine="0"/>
              <w:jc w:val="center"/>
              <w:rPr>
                <w:sz w:val="20"/>
                <w:szCs w:val="20"/>
              </w:rPr>
            </w:pPr>
            <w:r w:rsidRPr="00737852">
              <w:rPr>
                <w:sz w:val="20"/>
                <w:szCs w:val="20"/>
              </w:rPr>
              <w:t>136</w:t>
            </w:r>
          </w:p>
        </w:tc>
      </w:tr>
    </w:tbl>
    <w:p w:rsidR="00380FD6" w:rsidRPr="004F009F" w:rsidRDefault="00380FD6" w:rsidP="00F2091F">
      <w:pPr>
        <w:pStyle w:val="3"/>
      </w:pPr>
      <w:bookmarkStart w:id="52" w:name="_Toc413878352"/>
      <w:bookmarkStart w:id="53" w:name="_Toc414111699"/>
      <w:bookmarkStart w:id="54" w:name="_Toc414440290"/>
      <w:bookmarkStart w:id="55" w:name="_Toc414451972"/>
      <w:bookmarkStart w:id="56" w:name="_Toc415138382"/>
      <w:r w:rsidRPr="004F009F">
        <w:rPr>
          <w:rFonts w:hint="eastAsia"/>
        </w:rPr>
        <w:lastRenderedPageBreak/>
        <w:t>固定資産台帳情報</w:t>
      </w:r>
      <w:bookmarkEnd w:id="52"/>
      <w:bookmarkEnd w:id="53"/>
      <w:bookmarkEnd w:id="54"/>
      <w:bookmarkEnd w:id="55"/>
      <w:bookmarkEnd w:id="56"/>
    </w:p>
    <w:p w:rsidR="00380FD6" w:rsidRPr="004F009F" w:rsidRDefault="00380FD6" w:rsidP="00380FD6">
      <w:pPr>
        <w:pStyle w:val="a1"/>
      </w:pPr>
      <w:r w:rsidRPr="004F009F">
        <w:rPr>
          <w:rFonts w:hint="eastAsia"/>
        </w:rPr>
        <w:t>固定資産台帳情報のデータ規格で定義するデータを以下に示す。</w:t>
      </w:r>
    </w:p>
    <w:p w:rsidR="00380FD6" w:rsidRPr="004F009F" w:rsidRDefault="00380FD6" w:rsidP="00380FD6">
      <w:pPr>
        <w:pStyle w:val="ae"/>
      </w:pPr>
      <w:r w:rsidRPr="004F009F">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6</w:t>
      </w:r>
      <w:r w:rsidR="00D80ED8">
        <w:fldChar w:fldCharType="end"/>
      </w:r>
    </w:p>
    <w:tbl>
      <w:tblPr>
        <w:tblStyle w:val="af0"/>
        <w:tblW w:w="0" w:type="auto"/>
        <w:tblLook w:val="04A0"/>
      </w:tblPr>
      <w:tblGrid>
        <w:gridCol w:w="675"/>
        <w:gridCol w:w="1701"/>
        <w:gridCol w:w="1134"/>
        <w:gridCol w:w="4111"/>
        <w:gridCol w:w="1081"/>
      </w:tblGrid>
      <w:tr w:rsidR="00380FD6" w:rsidRPr="00737852" w:rsidTr="0011475A">
        <w:tc>
          <w:tcPr>
            <w:tcW w:w="675" w:type="dxa"/>
            <w:shd w:val="clear" w:color="auto" w:fill="D9D9D9" w:themeFill="background1" w:themeFillShade="D9"/>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項番</w:t>
            </w:r>
          </w:p>
        </w:tc>
        <w:tc>
          <w:tcPr>
            <w:tcW w:w="1701" w:type="dxa"/>
            <w:shd w:val="clear" w:color="auto" w:fill="D9D9D9" w:themeFill="background1" w:themeFillShade="D9"/>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セット</w:t>
            </w:r>
            <w:r w:rsidR="00551403">
              <w:rPr>
                <w:rFonts w:hint="eastAsia"/>
                <w:sz w:val="20"/>
                <w:szCs w:val="20"/>
              </w:rPr>
              <w:t>名</w:t>
            </w:r>
          </w:p>
        </w:tc>
        <w:tc>
          <w:tcPr>
            <w:tcW w:w="1134" w:type="dxa"/>
            <w:shd w:val="clear" w:color="auto" w:fill="D9D9D9" w:themeFill="background1" w:themeFillShade="D9"/>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w:t>
            </w:r>
          </w:p>
          <w:p w:rsidR="00380FD6" w:rsidRPr="00737852" w:rsidRDefault="00380FD6" w:rsidP="0011475A">
            <w:pPr>
              <w:pStyle w:val="a1"/>
              <w:ind w:firstLineChars="0" w:firstLine="0"/>
              <w:jc w:val="center"/>
              <w:rPr>
                <w:sz w:val="20"/>
                <w:szCs w:val="20"/>
              </w:rPr>
            </w:pPr>
            <w:r w:rsidRPr="00737852">
              <w:rPr>
                <w:rFonts w:hint="eastAsia"/>
                <w:sz w:val="20"/>
                <w:szCs w:val="20"/>
              </w:rPr>
              <w:t>作成機関</w:t>
            </w:r>
          </w:p>
        </w:tc>
        <w:tc>
          <w:tcPr>
            <w:tcW w:w="4111" w:type="dxa"/>
            <w:shd w:val="clear" w:color="auto" w:fill="D9D9D9" w:themeFill="background1" w:themeFillShade="D9"/>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データの概要</w:t>
            </w:r>
          </w:p>
        </w:tc>
        <w:tc>
          <w:tcPr>
            <w:tcW w:w="1081" w:type="dxa"/>
            <w:shd w:val="clear" w:color="auto" w:fill="D9D9D9" w:themeFill="background1" w:themeFillShade="D9"/>
            <w:vAlign w:val="center"/>
          </w:tcPr>
          <w:p w:rsidR="00380FD6" w:rsidRPr="00737852" w:rsidRDefault="00380FD6" w:rsidP="0011475A">
            <w:pPr>
              <w:pStyle w:val="a1"/>
              <w:ind w:firstLineChars="0" w:firstLine="0"/>
              <w:jc w:val="center"/>
              <w:rPr>
                <w:sz w:val="20"/>
                <w:szCs w:val="20"/>
              </w:rPr>
            </w:pPr>
            <w:r w:rsidRPr="00737852">
              <w:rPr>
                <w:rFonts w:hint="eastAsia"/>
                <w:sz w:val="20"/>
                <w:szCs w:val="20"/>
              </w:rPr>
              <w:t>件数</w:t>
            </w:r>
          </w:p>
        </w:tc>
      </w:tr>
      <w:tr w:rsidR="00380FD6" w:rsidRPr="00737852" w:rsidTr="0011475A">
        <w:tc>
          <w:tcPr>
            <w:tcW w:w="675" w:type="dxa"/>
          </w:tcPr>
          <w:p w:rsidR="00380FD6" w:rsidRPr="00737852" w:rsidRDefault="00380FD6" w:rsidP="0011475A">
            <w:pPr>
              <w:pStyle w:val="a1"/>
              <w:ind w:firstLineChars="0" w:firstLine="0"/>
              <w:rPr>
                <w:sz w:val="20"/>
                <w:szCs w:val="20"/>
              </w:rPr>
            </w:pPr>
            <w:r w:rsidRPr="00737852">
              <w:rPr>
                <w:sz w:val="20"/>
                <w:szCs w:val="20"/>
              </w:rPr>
              <w:t>5</w:t>
            </w:r>
            <w:r w:rsidRPr="00737852">
              <w:rPr>
                <w:rFonts w:hint="eastAsia"/>
                <w:sz w:val="20"/>
                <w:szCs w:val="20"/>
              </w:rPr>
              <w:t>-1</w:t>
            </w:r>
          </w:p>
        </w:tc>
        <w:tc>
          <w:tcPr>
            <w:tcW w:w="1701" w:type="dxa"/>
          </w:tcPr>
          <w:p w:rsidR="00380FD6" w:rsidRPr="00737852" w:rsidRDefault="00380FD6" w:rsidP="0011475A">
            <w:pPr>
              <w:pStyle w:val="a1"/>
              <w:ind w:firstLineChars="0" w:firstLine="0"/>
              <w:rPr>
                <w:sz w:val="20"/>
                <w:szCs w:val="20"/>
              </w:rPr>
            </w:pPr>
            <w:r w:rsidRPr="00737852">
              <w:rPr>
                <w:rFonts w:hint="eastAsia"/>
                <w:sz w:val="20"/>
                <w:szCs w:val="20"/>
              </w:rPr>
              <w:t>なし</w:t>
            </w:r>
          </w:p>
        </w:tc>
        <w:tc>
          <w:tcPr>
            <w:tcW w:w="1134" w:type="dxa"/>
          </w:tcPr>
          <w:p w:rsidR="00380FD6" w:rsidRPr="00737852" w:rsidRDefault="00380FD6" w:rsidP="0011475A">
            <w:pPr>
              <w:pStyle w:val="a1"/>
              <w:ind w:firstLineChars="0" w:firstLine="0"/>
              <w:rPr>
                <w:sz w:val="20"/>
                <w:szCs w:val="20"/>
              </w:rPr>
            </w:pPr>
            <w:r w:rsidRPr="00737852">
              <w:rPr>
                <w:rFonts w:hint="eastAsia"/>
                <w:sz w:val="20"/>
                <w:szCs w:val="20"/>
              </w:rPr>
              <w:t>なし</w:t>
            </w:r>
          </w:p>
        </w:tc>
        <w:tc>
          <w:tcPr>
            <w:tcW w:w="4111" w:type="dxa"/>
          </w:tcPr>
          <w:p w:rsidR="00380FD6" w:rsidRPr="00737852" w:rsidRDefault="00380FD6" w:rsidP="0011475A">
            <w:pPr>
              <w:pStyle w:val="a1"/>
              <w:ind w:firstLineChars="0" w:firstLine="0"/>
              <w:rPr>
                <w:sz w:val="20"/>
                <w:szCs w:val="20"/>
              </w:rPr>
            </w:pPr>
            <w:r w:rsidRPr="00737852">
              <w:rPr>
                <w:rFonts w:hint="eastAsia"/>
                <w:sz w:val="20"/>
                <w:szCs w:val="20"/>
              </w:rPr>
              <w:t>今後整備される</w:t>
            </w:r>
            <w:r w:rsidR="00213467">
              <w:rPr>
                <w:rFonts w:hint="eastAsia"/>
                <w:sz w:val="20"/>
                <w:szCs w:val="20"/>
              </w:rPr>
              <w:t>地方</w:t>
            </w:r>
            <w:r w:rsidRPr="00737852">
              <w:rPr>
                <w:rFonts w:hint="eastAsia"/>
                <w:sz w:val="20"/>
                <w:szCs w:val="20"/>
              </w:rPr>
              <w:t>自治体の固定資産台帳等のデータ</w:t>
            </w:r>
          </w:p>
        </w:tc>
        <w:tc>
          <w:tcPr>
            <w:tcW w:w="1081" w:type="dxa"/>
          </w:tcPr>
          <w:p w:rsidR="00380FD6" w:rsidRPr="00737852" w:rsidRDefault="00380FD6" w:rsidP="0011475A">
            <w:pPr>
              <w:pStyle w:val="a1"/>
              <w:ind w:firstLineChars="0" w:firstLine="0"/>
              <w:jc w:val="center"/>
              <w:rPr>
                <w:sz w:val="20"/>
                <w:szCs w:val="20"/>
              </w:rPr>
            </w:pPr>
            <w:r w:rsidRPr="00737852">
              <w:rPr>
                <w:rFonts w:hint="eastAsia"/>
                <w:sz w:val="20"/>
                <w:szCs w:val="20"/>
              </w:rPr>
              <w:t>0</w:t>
            </w:r>
          </w:p>
        </w:tc>
      </w:tr>
    </w:tbl>
    <w:p w:rsidR="00380FD6" w:rsidRDefault="00380FD6" w:rsidP="00380FD6">
      <w:pPr>
        <w:pStyle w:val="a1"/>
        <w:jc w:val="left"/>
      </w:pPr>
      <w:bookmarkStart w:id="57" w:name="_Toc412299944"/>
      <w:bookmarkStart w:id="58" w:name="_Toc412914132"/>
      <w:bookmarkStart w:id="59" w:name="_Toc413170286"/>
      <w:r>
        <w:rPr>
          <w:rFonts w:hint="eastAsia"/>
        </w:rPr>
        <w:t>注）固定資産データに関しては、データ規格のみを定義し、</w:t>
      </w:r>
      <w:r w:rsidR="00213467">
        <w:rPr>
          <w:rFonts w:hint="eastAsia"/>
        </w:rPr>
        <w:t>地方</w:t>
      </w:r>
      <w:r>
        <w:rPr>
          <w:rFonts w:hint="eastAsia"/>
        </w:rPr>
        <w:t>自治体による固定資産台帳が整備された際にデータを登録可能としている。</w:t>
      </w:r>
    </w:p>
    <w:p w:rsidR="00380FD6" w:rsidRPr="00D40C16" w:rsidRDefault="00380FD6" w:rsidP="00F2091F">
      <w:pPr>
        <w:pStyle w:val="2"/>
      </w:pPr>
      <w:bookmarkStart w:id="60" w:name="_Toc414111700"/>
      <w:bookmarkStart w:id="61" w:name="_Toc414440291"/>
      <w:bookmarkStart w:id="62" w:name="_Toc414451973"/>
      <w:bookmarkStart w:id="63" w:name="_Toc415138383"/>
      <w:r w:rsidRPr="00D40C16">
        <w:rPr>
          <w:rFonts w:hint="eastAsia"/>
        </w:rPr>
        <w:t>データモデル</w:t>
      </w:r>
      <w:bookmarkEnd w:id="57"/>
      <w:bookmarkEnd w:id="58"/>
      <w:bookmarkEnd w:id="59"/>
      <w:bookmarkEnd w:id="60"/>
      <w:bookmarkEnd w:id="61"/>
      <w:bookmarkEnd w:id="62"/>
      <w:bookmarkEnd w:id="63"/>
    </w:p>
    <w:p w:rsidR="00380FD6" w:rsidRPr="00D40C16" w:rsidRDefault="00380FD6" w:rsidP="00380FD6">
      <w:pPr>
        <w:pStyle w:val="a1"/>
      </w:pPr>
      <w:r w:rsidRPr="00D40C16">
        <w:rPr>
          <w:rFonts w:hint="eastAsia"/>
        </w:rPr>
        <w:t>公共施設等情報をオープンデータとして利用する際のデータモデルは、外部仕様書に基づきRDFデータモデルに準拠したデータモデルを用いる。</w:t>
      </w:r>
    </w:p>
    <w:p w:rsidR="00380FD6" w:rsidRPr="00D40C16" w:rsidRDefault="00380FD6" w:rsidP="00F2091F">
      <w:pPr>
        <w:pStyle w:val="3"/>
      </w:pPr>
      <w:bookmarkStart w:id="64" w:name="_Toc412299945"/>
      <w:bookmarkStart w:id="65" w:name="_Toc412914133"/>
      <w:bookmarkStart w:id="66" w:name="_Toc413170287"/>
      <w:bookmarkStart w:id="67" w:name="_Toc414111701"/>
      <w:bookmarkStart w:id="68" w:name="_Toc414440292"/>
      <w:bookmarkStart w:id="69" w:name="_Toc414451974"/>
      <w:bookmarkStart w:id="70" w:name="_Toc415138384"/>
      <w:r w:rsidRPr="00D40C16">
        <w:rPr>
          <w:rFonts w:hint="eastAsia"/>
        </w:rPr>
        <w:t>データ表現形式</w:t>
      </w:r>
      <w:bookmarkEnd w:id="64"/>
      <w:bookmarkEnd w:id="65"/>
      <w:bookmarkEnd w:id="66"/>
      <w:bookmarkEnd w:id="67"/>
      <w:bookmarkEnd w:id="68"/>
      <w:bookmarkEnd w:id="69"/>
      <w:bookmarkEnd w:id="70"/>
    </w:p>
    <w:p w:rsidR="00380FD6" w:rsidRPr="00D40C16" w:rsidRDefault="006945DE" w:rsidP="00380FD6">
      <w:pPr>
        <w:pStyle w:val="a1"/>
      </w:pPr>
      <w:r>
        <w:rPr>
          <w:rFonts w:hint="eastAsia"/>
        </w:rPr>
        <w:t>公共施設等情報をオープンデータとして利用する際</w:t>
      </w:r>
      <w:r w:rsidR="00380FD6" w:rsidRPr="00D40C16">
        <w:rPr>
          <w:rFonts w:hint="eastAsia"/>
        </w:rPr>
        <w:t>のデータ表現形式は、外部仕様書に基づき、RDF/Turtl</w:t>
      </w:r>
      <w:r w:rsidR="00380FD6">
        <w:rPr>
          <w:rFonts w:hint="eastAsia"/>
        </w:rPr>
        <w:t>e</w:t>
      </w:r>
      <w:r w:rsidR="00380FD6" w:rsidRPr="00D40C16">
        <w:rPr>
          <w:rFonts w:hint="eastAsia"/>
        </w:rPr>
        <w:t>を用いる。</w:t>
      </w:r>
    </w:p>
    <w:p w:rsidR="00380FD6" w:rsidRPr="00D40C16" w:rsidRDefault="00380FD6" w:rsidP="00F2091F">
      <w:pPr>
        <w:pStyle w:val="3"/>
      </w:pPr>
      <w:bookmarkStart w:id="71" w:name="_Toc412914134"/>
      <w:bookmarkStart w:id="72" w:name="_Toc413170288"/>
      <w:bookmarkStart w:id="73" w:name="_Toc414111702"/>
      <w:bookmarkStart w:id="74" w:name="_Toc414440293"/>
      <w:bookmarkStart w:id="75" w:name="_Toc414451975"/>
      <w:bookmarkStart w:id="76" w:name="_Toc415138385"/>
      <w:r w:rsidRPr="00D40C16">
        <w:rPr>
          <w:rFonts w:hint="eastAsia"/>
        </w:rPr>
        <w:t>語彙</w:t>
      </w:r>
      <w:bookmarkEnd w:id="71"/>
      <w:bookmarkEnd w:id="72"/>
      <w:bookmarkEnd w:id="73"/>
      <w:bookmarkEnd w:id="74"/>
      <w:bookmarkEnd w:id="75"/>
      <w:bookmarkEnd w:id="76"/>
    </w:p>
    <w:p w:rsidR="00380FD6" w:rsidRPr="00D40C16" w:rsidRDefault="00380FD6" w:rsidP="00380FD6">
      <w:pPr>
        <w:pStyle w:val="a1"/>
      </w:pPr>
      <w:r w:rsidRPr="00D40C16">
        <w:rPr>
          <w:rFonts w:hint="eastAsia"/>
        </w:rPr>
        <w:t>本実証で用いる共通語彙、および、公共施設等情報等のために定義した語彙について述べる。</w:t>
      </w:r>
    </w:p>
    <w:p w:rsidR="00380FD6" w:rsidRPr="00D40C16" w:rsidRDefault="00380FD6" w:rsidP="00F2091F">
      <w:pPr>
        <w:pStyle w:val="4"/>
      </w:pPr>
      <w:r w:rsidRPr="00D40C16">
        <w:rPr>
          <w:rFonts w:hint="eastAsia"/>
        </w:rPr>
        <w:t>共通語彙</w:t>
      </w:r>
    </w:p>
    <w:p w:rsidR="00380FD6" w:rsidRPr="00D40C16" w:rsidRDefault="00380FD6" w:rsidP="00380FD6">
      <w:pPr>
        <w:pStyle w:val="a1"/>
      </w:pPr>
      <w:r w:rsidRPr="00D40C16">
        <w:rPr>
          <w:rFonts w:hint="eastAsia"/>
        </w:rPr>
        <w:t>公共施設等情報のデータセットは、データセット毎に分割して管理している。また分割した各データセットはグラフの形式で扱っている。</w:t>
      </w:r>
    </w:p>
    <w:p w:rsidR="00380FD6" w:rsidRPr="00D40C16" w:rsidRDefault="00380FD6" w:rsidP="00380FD6">
      <w:pPr>
        <w:pStyle w:val="a1"/>
      </w:pPr>
      <w:r w:rsidRPr="00D40C16">
        <w:rPr>
          <w:rFonts w:hint="eastAsia"/>
        </w:rPr>
        <w:t>各グラフに対して以下を定義しており、グラフ名には本語彙空間を用いる。</w:t>
      </w:r>
    </w:p>
    <w:p w:rsidR="00380FD6" w:rsidRPr="00D40C16" w:rsidRDefault="00380FD6" w:rsidP="00380FD6">
      <w:pPr>
        <w:pStyle w:val="a1"/>
        <w:numPr>
          <w:ilvl w:val="0"/>
          <w:numId w:val="7"/>
        </w:numPr>
        <w:ind w:firstLineChars="0"/>
      </w:pPr>
      <w:r w:rsidRPr="00D40C16">
        <w:rPr>
          <w:rFonts w:hint="eastAsia"/>
        </w:rPr>
        <w:t>語彙空間</w:t>
      </w:r>
    </w:p>
    <w:p w:rsidR="00380FD6" w:rsidRPr="00D40C16" w:rsidRDefault="00380FD6" w:rsidP="00380FD6">
      <w:pPr>
        <w:pStyle w:val="a1"/>
        <w:numPr>
          <w:ilvl w:val="0"/>
          <w:numId w:val="7"/>
        </w:numPr>
        <w:ind w:firstLineChars="0"/>
      </w:pPr>
      <w:r w:rsidRPr="00D40C16">
        <w:rPr>
          <w:rFonts w:hint="eastAsia"/>
        </w:rPr>
        <w:t>プロパティ</w:t>
      </w:r>
      <w:r>
        <w:rPr>
          <w:rFonts w:hint="eastAsia"/>
        </w:rPr>
        <w:t>（属性</w:t>
      </w:r>
      <w:r w:rsidRPr="00D40C16">
        <w:rPr>
          <w:rFonts w:hint="eastAsia"/>
        </w:rPr>
        <w:t>）</w:t>
      </w:r>
    </w:p>
    <w:p w:rsidR="00380FD6" w:rsidRPr="00D40C16" w:rsidRDefault="00380FD6" w:rsidP="00380FD6">
      <w:pPr>
        <w:pStyle w:val="a1"/>
      </w:pPr>
      <w:r w:rsidRPr="00D40C16">
        <w:rPr>
          <w:rFonts w:hint="eastAsia"/>
        </w:rPr>
        <w:t>各データの</w:t>
      </w:r>
      <w:r>
        <w:rPr>
          <w:rFonts w:hint="eastAsia"/>
        </w:rPr>
        <w:t>プロパティ</w:t>
      </w:r>
      <w:r w:rsidRPr="00D40C16">
        <w:rPr>
          <w:rFonts w:hint="eastAsia"/>
        </w:rPr>
        <w:t>一覧において接頭辞を省略している場合は、本グラフ名を語彙空間として用いている。</w:t>
      </w:r>
    </w:p>
    <w:p w:rsidR="00380FD6" w:rsidRPr="00D40C16" w:rsidRDefault="00380FD6" w:rsidP="00380FD6">
      <w:pPr>
        <w:pStyle w:val="a1"/>
      </w:pPr>
      <w:r w:rsidRPr="00D40C16">
        <w:rPr>
          <w:rFonts w:hint="eastAsia"/>
        </w:rPr>
        <w:t>なお、共通で用いる語彙空間の接頭辞とその定義先は下表の通りである。</w:t>
      </w:r>
    </w:p>
    <w:p w:rsidR="00380FD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7</w:t>
      </w:r>
      <w:r w:rsidR="00D80ED8">
        <w:fldChar w:fldCharType="end"/>
      </w:r>
    </w:p>
    <w:tbl>
      <w:tblPr>
        <w:tblStyle w:val="af0"/>
        <w:tblW w:w="0" w:type="auto"/>
        <w:tblLook w:val="04A0"/>
      </w:tblPr>
      <w:tblGrid>
        <w:gridCol w:w="675"/>
        <w:gridCol w:w="993"/>
        <w:gridCol w:w="2268"/>
        <w:gridCol w:w="4784"/>
      </w:tblGrid>
      <w:tr w:rsidR="00CD1997" w:rsidRPr="00737852" w:rsidTr="00CD1997">
        <w:tc>
          <w:tcPr>
            <w:tcW w:w="675" w:type="dxa"/>
            <w:shd w:val="clear" w:color="auto" w:fill="D9D9D9" w:themeFill="background1" w:themeFillShade="D9"/>
          </w:tcPr>
          <w:p w:rsidR="00CD1997" w:rsidRPr="00737852" w:rsidRDefault="00CD1997" w:rsidP="00B46528">
            <w:pPr>
              <w:pStyle w:val="a1"/>
              <w:ind w:firstLineChars="0" w:firstLine="0"/>
              <w:jc w:val="center"/>
              <w:rPr>
                <w:sz w:val="20"/>
                <w:szCs w:val="20"/>
              </w:rPr>
            </w:pPr>
            <w:r w:rsidRPr="00737852">
              <w:rPr>
                <w:rFonts w:hint="eastAsia"/>
                <w:sz w:val="20"/>
                <w:szCs w:val="20"/>
              </w:rPr>
              <w:t>項番</w:t>
            </w:r>
          </w:p>
        </w:tc>
        <w:tc>
          <w:tcPr>
            <w:tcW w:w="993" w:type="dxa"/>
            <w:shd w:val="clear" w:color="auto" w:fill="D9D9D9" w:themeFill="background1" w:themeFillShade="D9"/>
          </w:tcPr>
          <w:p w:rsidR="00CD1997" w:rsidRPr="00737852" w:rsidRDefault="00CD1997" w:rsidP="00B46528">
            <w:pPr>
              <w:pStyle w:val="a1"/>
              <w:ind w:firstLineChars="0" w:firstLine="0"/>
              <w:jc w:val="center"/>
              <w:rPr>
                <w:sz w:val="20"/>
                <w:szCs w:val="20"/>
              </w:rPr>
            </w:pPr>
            <w:r w:rsidRPr="00737852">
              <w:rPr>
                <w:rFonts w:hint="eastAsia"/>
                <w:sz w:val="20"/>
                <w:szCs w:val="20"/>
              </w:rPr>
              <w:t>接頭辞</w:t>
            </w:r>
          </w:p>
        </w:tc>
        <w:tc>
          <w:tcPr>
            <w:tcW w:w="2268" w:type="dxa"/>
            <w:shd w:val="clear" w:color="auto" w:fill="D9D9D9" w:themeFill="background1" w:themeFillShade="D9"/>
          </w:tcPr>
          <w:p w:rsidR="00CD1997" w:rsidRPr="00737852" w:rsidRDefault="00CD1997" w:rsidP="00B46528">
            <w:pPr>
              <w:pStyle w:val="a1"/>
              <w:ind w:firstLineChars="0" w:firstLine="0"/>
              <w:jc w:val="center"/>
              <w:rPr>
                <w:sz w:val="20"/>
                <w:szCs w:val="20"/>
              </w:rPr>
            </w:pPr>
            <w:r w:rsidRPr="00737852">
              <w:rPr>
                <w:rFonts w:hint="eastAsia"/>
                <w:sz w:val="20"/>
                <w:szCs w:val="20"/>
              </w:rPr>
              <w:t>説明</w:t>
            </w:r>
          </w:p>
        </w:tc>
        <w:tc>
          <w:tcPr>
            <w:tcW w:w="4784" w:type="dxa"/>
            <w:shd w:val="clear" w:color="auto" w:fill="D9D9D9" w:themeFill="background1" w:themeFillShade="D9"/>
          </w:tcPr>
          <w:p w:rsidR="00CD1997" w:rsidRPr="00737852" w:rsidRDefault="00CD1997" w:rsidP="00B46528">
            <w:pPr>
              <w:pStyle w:val="a1"/>
              <w:ind w:firstLineChars="0" w:firstLine="0"/>
              <w:jc w:val="center"/>
              <w:rPr>
                <w:sz w:val="20"/>
                <w:szCs w:val="20"/>
              </w:rPr>
            </w:pPr>
            <w:r w:rsidRPr="00737852">
              <w:rPr>
                <w:rFonts w:hint="eastAsia"/>
                <w:sz w:val="20"/>
                <w:szCs w:val="20"/>
              </w:rPr>
              <w:t>語彙空間の識別子</w:t>
            </w:r>
          </w:p>
        </w:tc>
      </w:tr>
      <w:tr w:rsidR="00CD1997" w:rsidRPr="00737852" w:rsidTr="00CD1997">
        <w:tc>
          <w:tcPr>
            <w:tcW w:w="675" w:type="dxa"/>
          </w:tcPr>
          <w:p w:rsidR="00CD1997" w:rsidRPr="00737852" w:rsidRDefault="00CD1997" w:rsidP="00B46528">
            <w:pPr>
              <w:pStyle w:val="a1"/>
              <w:ind w:firstLineChars="0" w:firstLine="0"/>
              <w:jc w:val="center"/>
              <w:rPr>
                <w:sz w:val="20"/>
                <w:szCs w:val="20"/>
              </w:rPr>
            </w:pPr>
            <w:r w:rsidRPr="00737852">
              <w:rPr>
                <w:rFonts w:hint="eastAsia"/>
                <w:sz w:val="20"/>
                <w:szCs w:val="20"/>
              </w:rPr>
              <w:t>1</w:t>
            </w:r>
          </w:p>
        </w:tc>
        <w:tc>
          <w:tcPr>
            <w:tcW w:w="993" w:type="dxa"/>
          </w:tcPr>
          <w:p w:rsidR="00CD1997" w:rsidRPr="00737852" w:rsidRDefault="00DD6B3A" w:rsidP="00B46528">
            <w:pPr>
              <w:pStyle w:val="a1"/>
              <w:ind w:firstLineChars="0" w:firstLine="0"/>
              <w:rPr>
                <w:sz w:val="20"/>
                <w:szCs w:val="20"/>
              </w:rPr>
            </w:pPr>
            <w:r>
              <w:rPr>
                <w:rFonts w:hint="eastAsia"/>
                <w:sz w:val="20"/>
                <w:szCs w:val="20"/>
              </w:rPr>
              <w:t>r</w:t>
            </w:r>
            <w:r w:rsidR="00CD1997" w:rsidRPr="00737852">
              <w:rPr>
                <w:sz w:val="20"/>
                <w:szCs w:val="20"/>
              </w:rPr>
              <w:t>dfs</w:t>
            </w:r>
          </w:p>
        </w:tc>
        <w:tc>
          <w:tcPr>
            <w:tcW w:w="2268" w:type="dxa"/>
          </w:tcPr>
          <w:p w:rsidR="00CD1997" w:rsidRPr="00737852" w:rsidRDefault="00CD1997" w:rsidP="00B46528">
            <w:pPr>
              <w:pStyle w:val="a1"/>
              <w:ind w:firstLineChars="0" w:firstLine="0"/>
              <w:rPr>
                <w:sz w:val="20"/>
                <w:szCs w:val="20"/>
              </w:rPr>
            </w:pPr>
            <w:r w:rsidRPr="00737852">
              <w:rPr>
                <w:sz w:val="20"/>
                <w:szCs w:val="20"/>
              </w:rPr>
              <w:t>rdf</w:t>
            </w:r>
            <w:r w:rsidRPr="00737852">
              <w:rPr>
                <w:rFonts w:hint="eastAsia"/>
                <w:sz w:val="20"/>
                <w:szCs w:val="20"/>
              </w:rPr>
              <w:t>スキーマ標準語彙</w:t>
            </w:r>
          </w:p>
        </w:tc>
        <w:tc>
          <w:tcPr>
            <w:tcW w:w="4784" w:type="dxa"/>
          </w:tcPr>
          <w:p w:rsidR="00CD1997" w:rsidRPr="00737852" w:rsidRDefault="00CD1997" w:rsidP="00B46528">
            <w:pPr>
              <w:pStyle w:val="a1"/>
              <w:ind w:firstLineChars="0" w:firstLine="0"/>
              <w:rPr>
                <w:sz w:val="20"/>
                <w:szCs w:val="20"/>
              </w:rPr>
            </w:pPr>
            <w:r w:rsidRPr="00737852">
              <w:rPr>
                <w:sz w:val="20"/>
                <w:szCs w:val="20"/>
              </w:rPr>
              <w:t>http://www.w3.org/2000/01/rdf-schema#</w:t>
            </w:r>
          </w:p>
        </w:tc>
      </w:tr>
      <w:tr w:rsidR="00CD1997" w:rsidRPr="00737852" w:rsidTr="00CD1997">
        <w:tc>
          <w:tcPr>
            <w:tcW w:w="675" w:type="dxa"/>
          </w:tcPr>
          <w:p w:rsidR="00CD1997" w:rsidRPr="00737852" w:rsidRDefault="00CD1997" w:rsidP="00B46528">
            <w:pPr>
              <w:pStyle w:val="a1"/>
              <w:ind w:firstLineChars="0" w:firstLine="0"/>
              <w:jc w:val="center"/>
              <w:rPr>
                <w:sz w:val="20"/>
                <w:szCs w:val="20"/>
              </w:rPr>
            </w:pPr>
            <w:r w:rsidRPr="00737852">
              <w:rPr>
                <w:rFonts w:hint="eastAsia"/>
                <w:sz w:val="20"/>
                <w:szCs w:val="20"/>
              </w:rPr>
              <w:t>2</w:t>
            </w:r>
          </w:p>
        </w:tc>
        <w:tc>
          <w:tcPr>
            <w:tcW w:w="993" w:type="dxa"/>
          </w:tcPr>
          <w:p w:rsidR="00CD1997" w:rsidRPr="00737852" w:rsidRDefault="00DD6B3A" w:rsidP="00B46528">
            <w:pPr>
              <w:pStyle w:val="a1"/>
              <w:ind w:firstLineChars="0" w:firstLine="0"/>
              <w:rPr>
                <w:sz w:val="20"/>
                <w:szCs w:val="20"/>
              </w:rPr>
            </w:pPr>
            <w:r>
              <w:rPr>
                <w:sz w:val="20"/>
                <w:szCs w:val="20"/>
              </w:rPr>
              <w:t>r</w:t>
            </w:r>
            <w:r w:rsidR="00CD1997" w:rsidRPr="00737852">
              <w:rPr>
                <w:sz w:val="20"/>
                <w:szCs w:val="20"/>
              </w:rPr>
              <w:t>df</w:t>
            </w:r>
          </w:p>
        </w:tc>
        <w:tc>
          <w:tcPr>
            <w:tcW w:w="2268" w:type="dxa"/>
          </w:tcPr>
          <w:p w:rsidR="00CD1997" w:rsidRPr="00737852" w:rsidRDefault="00CD1997" w:rsidP="00B46528">
            <w:pPr>
              <w:pStyle w:val="a1"/>
              <w:ind w:firstLineChars="0" w:firstLine="0"/>
              <w:rPr>
                <w:sz w:val="20"/>
                <w:szCs w:val="20"/>
              </w:rPr>
            </w:pPr>
            <w:r w:rsidRPr="00737852">
              <w:rPr>
                <w:sz w:val="20"/>
                <w:szCs w:val="20"/>
              </w:rPr>
              <w:t>rdf</w:t>
            </w:r>
            <w:r w:rsidRPr="00737852">
              <w:rPr>
                <w:rFonts w:hint="eastAsia"/>
                <w:sz w:val="20"/>
                <w:szCs w:val="20"/>
              </w:rPr>
              <w:t>標準語彙</w:t>
            </w:r>
          </w:p>
        </w:tc>
        <w:tc>
          <w:tcPr>
            <w:tcW w:w="4784" w:type="dxa"/>
          </w:tcPr>
          <w:p w:rsidR="00CD1997" w:rsidRPr="00737852" w:rsidRDefault="00CD1997" w:rsidP="00B46528">
            <w:pPr>
              <w:pStyle w:val="a1"/>
              <w:ind w:firstLineChars="0" w:firstLine="0"/>
              <w:rPr>
                <w:sz w:val="20"/>
                <w:szCs w:val="20"/>
              </w:rPr>
            </w:pPr>
            <w:r w:rsidRPr="00737852">
              <w:rPr>
                <w:sz w:val="20"/>
                <w:szCs w:val="20"/>
              </w:rPr>
              <w:t>http://www.w3.org/1999/02/22-rdf-syntax-ns#</w:t>
            </w:r>
          </w:p>
        </w:tc>
      </w:tr>
      <w:tr w:rsidR="00CD1997" w:rsidRPr="00737852" w:rsidTr="00CD1997">
        <w:tc>
          <w:tcPr>
            <w:tcW w:w="675" w:type="dxa"/>
          </w:tcPr>
          <w:p w:rsidR="00CD1997" w:rsidRPr="00737852" w:rsidRDefault="00CD1997" w:rsidP="00B46528">
            <w:pPr>
              <w:pStyle w:val="a1"/>
              <w:ind w:firstLineChars="0" w:firstLine="0"/>
              <w:jc w:val="center"/>
              <w:rPr>
                <w:sz w:val="20"/>
                <w:szCs w:val="20"/>
              </w:rPr>
            </w:pPr>
            <w:r w:rsidRPr="00737852">
              <w:rPr>
                <w:rFonts w:hint="eastAsia"/>
                <w:sz w:val="20"/>
                <w:szCs w:val="20"/>
              </w:rPr>
              <w:t>3</w:t>
            </w:r>
          </w:p>
        </w:tc>
        <w:tc>
          <w:tcPr>
            <w:tcW w:w="993" w:type="dxa"/>
          </w:tcPr>
          <w:p w:rsidR="00CD1997" w:rsidRPr="00737852" w:rsidRDefault="00CD1997" w:rsidP="00B46528">
            <w:pPr>
              <w:pStyle w:val="a1"/>
              <w:ind w:firstLineChars="0" w:firstLine="0"/>
              <w:rPr>
                <w:sz w:val="20"/>
                <w:szCs w:val="20"/>
              </w:rPr>
            </w:pPr>
            <w:r w:rsidRPr="00737852">
              <w:rPr>
                <w:sz w:val="20"/>
                <w:szCs w:val="20"/>
              </w:rPr>
              <w:t>geo</w:t>
            </w:r>
          </w:p>
        </w:tc>
        <w:tc>
          <w:tcPr>
            <w:tcW w:w="2268" w:type="dxa"/>
          </w:tcPr>
          <w:p w:rsidR="00CD1997" w:rsidRPr="00737852" w:rsidRDefault="00CD1997" w:rsidP="00B46528">
            <w:pPr>
              <w:pStyle w:val="a1"/>
              <w:ind w:firstLineChars="0" w:firstLine="0"/>
              <w:rPr>
                <w:sz w:val="20"/>
                <w:szCs w:val="20"/>
              </w:rPr>
            </w:pPr>
            <w:r w:rsidRPr="00737852">
              <w:rPr>
                <w:rFonts w:hint="eastAsia"/>
                <w:sz w:val="20"/>
                <w:szCs w:val="20"/>
              </w:rPr>
              <w:t>WGS84座標の語彙</w:t>
            </w:r>
          </w:p>
        </w:tc>
        <w:tc>
          <w:tcPr>
            <w:tcW w:w="4784" w:type="dxa"/>
          </w:tcPr>
          <w:p w:rsidR="00CD1997" w:rsidRPr="00737852" w:rsidRDefault="00CD1997" w:rsidP="00B46528">
            <w:pPr>
              <w:pStyle w:val="a1"/>
              <w:ind w:firstLineChars="0" w:firstLine="0"/>
              <w:rPr>
                <w:sz w:val="20"/>
                <w:szCs w:val="20"/>
              </w:rPr>
            </w:pPr>
            <w:r w:rsidRPr="00737852">
              <w:rPr>
                <w:sz w:val="20"/>
                <w:szCs w:val="20"/>
              </w:rPr>
              <w:t>http://www.w3.org/2003/01/geo/wgs84_pos#</w:t>
            </w:r>
          </w:p>
        </w:tc>
      </w:tr>
      <w:tr w:rsidR="00CD1997" w:rsidRPr="00737852" w:rsidTr="00CD1997">
        <w:tc>
          <w:tcPr>
            <w:tcW w:w="675" w:type="dxa"/>
          </w:tcPr>
          <w:p w:rsidR="00CD1997" w:rsidRPr="00737852" w:rsidRDefault="00CD1997" w:rsidP="00B46528">
            <w:pPr>
              <w:pStyle w:val="a1"/>
              <w:ind w:firstLineChars="0" w:firstLine="0"/>
              <w:jc w:val="center"/>
              <w:rPr>
                <w:sz w:val="20"/>
                <w:szCs w:val="20"/>
              </w:rPr>
            </w:pPr>
            <w:r w:rsidRPr="00737852">
              <w:rPr>
                <w:rFonts w:hint="eastAsia"/>
                <w:sz w:val="20"/>
                <w:szCs w:val="20"/>
              </w:rPr>
              <w:t>4</w:t>
            </w:r>
          </w:p>
        </w:tc>
        <w:tc>
          <w:tcPr>
            <w:tcW w:w="993" w:type="dxa"/>
          </w:tcPr>
          <w:p w:rsidR="00CD1997" w:rsidRPr="00737852" w:rsidRDefault="00CD1997" w:rsidP="00B46528">
            <w:pPr>
              <w:pStyle w:val="a1"/>
              <w:ind w:firstLineChars="0" w:firstLine="0"/>
              <w:rPr>
                <w:sz w:val="20"/>
                <w:szCs w:val="20"/>
              </w:rPr>
            </w:pPr>
            <w:r>
              <w:rPr>
                <w:rFonts w:hint="eastAsia"/>
                <w:sz w:val="20"/>
                <w:szCs w:val="20"/>
              </w:rPr>
              <w:t>xsd</w:t>
            </w:r>
          </w:p>
        </w:tc>
        <w:tc>
          <w:tcPr>
            <w:tcW w:w="2268" w:type="dxa"/>
          </w:tcPr>
          <w:p w:rsidR="00CD1997" w:rsidRPr="00737852" w:rsidRDefault="00CD1997" w:rsidP="00B46528">
            <w:pPr>
              <w:pStyle w:val="a1"/>
              <w:ind w:firstLineChars="0" w:firstLine="0"/>
              <w:rPr>
                <w:sz w:val="20"/>
                <w:szCs w:val="20"/>
              </w:rPr>
            </w:pPr>
            <w:r w:rsidRPr="00737852">
              <w:rPr>
                <w:rFonts w:hint="eastAsia"/>
                <w:sz w:val="20"/>
                <w:szCs w:val="20"/>
              </w:rPr>
              <w:t>XML標準語彙</w:t>
            </w:r>
          </w:p>
        </w:tc>
        <w:tc>
          <w:tcPr>
            <w:tcW w:w="4784" w:type="dxa"/>
          </w:tcPr>
          <w:p w:rsidR="00CD1997" w:rsidRPr="00737852" w:rsidRDefault="00CD1997" w:rsidP="00B46528">
            <w:pPr>
              <w:pStyle w:val="a1"/>
              <w:ind w:firstLineChars="0" w:firstLine="0"/>
              <w:rPr>
                <w:sz w:val="20"/>
                <w:szCs w:val="20"/>
              </w:rPr>
            </w:pPr>
            <w:r w:rsidRPr="00737852">
              <w:rPr>
                <w:sz w:val="20"/>
                <w:szCs w:val="20"/>
              </w:rPr>
              <w:t>http://www.w3.org/2001/XMLSchema#</w:t>
            </w:r>
          </w:p>
        </w:tc>
      </w:tr>
      <w:tr w:rsidR="00CD1997" w:rsidRPr="00737852" w:rsidTr="00CD1997">
        <w:tc>
          <w:tcPr>
            <w:tcW w:w="675" w:type="dxa"/>
          </w:tcPr>
          <w:p w:rsidR="00CD1997" w:rsidRPr="00737852" w:rsidRDefault="00CD1997" w:rsidP="00B46528">
            <w:pPr>
              <w:pStyle w:val="a1"/>
              <w:ind w:firstLineChars="0" w:firstLine="0"/>
              <w:jc w:val="center"/>
              <w:rPr>
                <w:sz w:val="20"/>
                <w:szCs w:val="20"/>
              </w:rPr>
            </w:pPr>
            <w:r>
              <w:rPr>
                <w:rFonts w:hint="eastAsia"/>
                <w:sz w:val="20"/>
                <w:szCs w:val="20"/>
              </w:rPr>
              <w:lastRenderedPageBreak/>
              <w:t>5</w:t>
            </w:r>
          </w:p>
        </w:tc>
        <w:tc>
          <w:tcPr>
            <w:tcW w:w="993" w:type="dxa"/>
          </w:tcPr>
          <w:p w:rsidR="00CD1997" w:rsidRPr="00737852" w:rsidRDefault="00F2091F" w:rsidP="00B46528">
            <w:pPr>
              <w:pStyle w:val="a1"/>
              <w:ind w:firstLineChars="0" w:firstLine="0"/>
              <w:rPr>
                <w:sz w:val="20"/>
                <w:szCs w:val="20"/>
              </w:rPr>
            </w:pPr>
            <w:r>
              <w:rPr>
                <w:sz w:val="20"/>
                <w:szCs w:val="20"/>
              </w:rPr>
              <w:t>F</w:t>
            </w:r>
            <w:r w:rsidR="00CD1997">
              <w:rPr>
                <w:rFonts w:hint="eastAsia"/>
                <w:sz w:val="20"/>
                <w:szCs w:val="20"/>
              </w:rPr>
              <w:t>oaf</w:t>
            </w:r>
          </w:p>
        </w:tc>
        <w:tc>
          <w:tcPr>
            <w:tcW w:w="2268" w:type="dxa"/>
          </w:tcPr>
          <w:p w:rsidR="00CD1997" w:rsidRPr="00737852" w:rsidRDefault="00CD1997" w:rsidP="00B46528">
            <w:pPr>
              <w:pStyle w:val="a1"/>
              <w:ind w:firstLineChars="0" w:firstLine="0"/>
              <w:rPr>
                <w:sz w:val="20"/>
                <w:szCs w:val="20"/>
              </w:rPr>
            </w:pPr>
            <w:r w:rsidRPr="00737852">
              <w:rPr>
                <w:rFonts w:hint="eastAsia"/>
                <w:sz w:val="20"/>
                <w:szCs w:val="20"/>
              </w:rPr>
              <w:t>人間関係を表すための語彙</w:t>
            </w:r>
          </w:p>
        </w:tc>
        <w:tc>
          <w:tcPr>
            <w:tcW w:w="4784" w:type="dxa"/>
          </w:tcPr>
          <w:p w:rsidR="00CD1997" w:rsidRPr="00737852" w:rsidRDefault="00CD1997" w:rsidP="00B46528">
            <w:pPr>
              <w:pStyle w:val="a1"/>
              <w:ind w:firstLineChars="0" w:firstLine="0"/>
              <w:rPr>
                <w:sz w:val="20"/>
                <w:szCs w:val="20"/>
              </w:rPr>
            </w:pPr>
            <w:r w:rsidRPr="00737852">
              <w:rPr>
                <w:sz w:val="20"/>
                <w:szCs w:val="20"/>
              </w:rPr>
              <w:t>http://xmlns.com/foaf/0.1/</w:t>
            </w:r>
          </w:p>
        </w:tc>
      </w:tr>
    </w:tbl>
    <w:p w:rsidR="00380FD6" w:rsidRPr="00D40C16" w:rsidRDefault="00380FD6" w:rsidP="00F2091F">
      <w:pPr>
        <w:pStyle w:val="4"/>
      </w:pPr>
      <w:bookmarkStart w:id="77" w:name="_Toc412299947"/>
      <w:r w:rsidRPr="00D40C16">
        <w:rPr>
          <w:rFonts w:hint="eastAsia"/>
        </w:rPr>
        <w:t>公共施設等情報等の語彙</w:t>
      </w:r>
    </w:p>
    <w:p w:rsidR="00380FD6" w:rsidRPr="00D40C16" w:rsidRDefault="00380FD6" w:rsidP="00380FD6">
      <w:pPr>
        <w:pStyle w:val="a1"/>
      </w:pPr>
      <w:r w:rsidRPr="00D40C16">
        <w:rPr>
          <w:rFonts w:hint="eastAsia"/>
        </w:rPr>
        <w:t>語彙空間の識別子は下表の通りである。</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8</w:t>
      </w:r>
      <w:r w:rsidR="00D80ED8">
        <w:fldChar w:fldCharType="end"/>
      </w:r>
    </w:p>
    <w:tbl>
      <w:tblPr>
        <w:tblStyle w:val="af0"/>
        <w:tblW w:w="0" w:type="auto"/>
        <w:tblLook w:val="04A0"/>
      </w:tblPr>
      <w:tblGrid>
        <w:gridCol w:w="675"/>
        <w:gridCol w:w="993"/>
        <w:gridCol w:w="2106"/>
        <w:gridCol w:w="4946"/>
      </w:tblGrid>
      <w:tr w:rsidR="00380FD6" w:rsidRPr="00737852" w:rsidTr="0011475A">
        <w:tc>
          <w:tcPr>
            <w:tcW w:w="675"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項番</w:t>
            </w:r>
          </w:p>
        </w:tc>
        <w:tc>
          <w:tcPr>
            <w:tcW w:w="993"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接頭辞</w:t>
            </w:r>
          </w:p>
        </w:tc>
        <w:tc>
          <w:tcPr>
            <w:tcW w:w="2106"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説明</w:t>
            </w:r>
          </w:p>
        </w:tc>
        <w:tc>
          <w:tcPr>
            <w:tcW w:w="4946"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語彙空間の識別子</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1</w:t>
            </w:r>
          </w:p>
        </w:tc>
        <w:tc>
          <w:tcPr>
            <w:tcW w:w="993" w:type="dxa"/>
          </w:tcPr>
          <w:p w:rsidR="00380FD6" w:rsidRPr="00737852" w:rsidRDefault="00F2091F" w:rsidP="0011475A">
            <w:pPr>
              <w:pStyle w:val="a1"/>
              <w:ind w:firstLineChars="0" w:firstLine="0"/>
              <w:rPr>
                <w:sz w:val="20"/>
                <w:szCs w:val="20"/>
              </w:rPr>
            </w:pPr>
            <w:r>
              <w:rPr>
                <w:sz w:val="20"/>
                <w:szCs w:val="20"/>
              </w:rPr>
              <w:t>T</w:t>
            </w:r>
            <w:r w:rsidR="00380FD6" w:rsidRPr="00737852">
              <w:rPr>
                <w:sz w:val="20"/>
                <w:szCs w:val="20"/>
              </w:rPr>
              <w:t>pp</w:t>
            </w:r>
          </w:p>
        </w:tc>
        <w:tc>
          <w:tcPr>
            <w:tcW w:w="2106" w:type="dxa"/>
          </w:tcPr>
          <w:p w:rsidR="00380FD6" w:rsidRPr="00737852" w:rsidRDefault="00380FD6" w:rsidP="0011475A">
            <w:pPr>
              <w:pStyle w:val="a1"/>
              <w:ind w:firstLineChars="0" w:firstLine="0"/>
              <w:rPr>
                <w:sz w:val="20"/>
                <w:szCs w:val="20"/>
              </w:rPr>
            </w:pPr>
            <w:r w:rsidRPr="00737852">
              <w:rPr>
                <w:rFonts w:hint="eastAsia"/>
                <w:sz w:val="20"/>
                <w:szCs w:val="20"/>
              </w:rPr>
              <w:t>公共施設情報等の述語の語彙</w:t>
            </w:r>
          </w:p>
        </w:tc>
        <w:tc>
          <w:tcPr>
            <w:tcW w:w="4946" w:type="dxa"/>
          </w:tcPr>
          <w:p w:rsidR="00380FD6" w:rsidRPr="00737852" w:rsidRDefault="00380FD6" w:rsidP="0011475A">
            <w:pPr>
              <w:pStyle w:val="a1"/>
              <w:ind w:firstLineChars="0" w:firstLine="0"/>
              <w:rPr>
                <w:sz w:val="20"/>
                <w:szCs w:val="20"/>
              </w:rPr>
            </w:pPr>
            <w:r w:rsidRPr="00737852">
              <w:rPr>
                <w:sz w:val="20"/>
                <w:szCs w:val="20"/>
              </w:rPr>
              <w:t>http://teapot.bodic.org/predicate/</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2</w:t>
            </w:r>
          </w:p>
        </w:tc>
        <w:tc>
          <w:tcPr>
            <w:tcW w:w="993" w:type="dxa"/>
          </w:tcPr>
          <w:p w:rsidR="00380FD6" w:rsidRPr="00737852" w:rsidRDefault="00F2091F" w:rsidP="0011475A">
            <w:pPr>
              <w:pStyle w:val="a1"/>
              <w:ind w:firstLineChars="0" w:firstLine="0"/>
              <w:rPr>
                <w:sz w:val="20"/>
                <w:szCs w:val="20"/>
              </w:rPr>
            </w:pPr>
            <w:r>
              <w:rPr>
                <w:sz w:val="20"/>
                <w:szCs w:val="20"/>
              </w:rPr>
              <w:t>T</w:t>
            </w:r>
            <w:r w:rsidR="00380FD6" w:rsidRPr="00737852">
              <w:rPr>
                <w:sz w:val="20"/>
                <w:szCs w:val="20"/>
              </w:rPr>
              <w:t>pf</w:t>
            </w:r>
          </w:p>
        </w:tc>
        <w:tc>
          <w:tcPr>
            <w:tcW w:w="2106" w:type="dxa"/>
          </w:tcPr>
          <w:p w:rsidR="00380FD6" w:rsidRPr="00737852" w:rsidRDefault="00380FD6" w:rsidP="0011475A">
            <w:pPr>
              <w:pStyle w:val="a1"/>
              <w:ind w:firstLineChars="0" w:firstLine="0"/>
              <w:rPr>
                <w:sz w:val="20"/>
                <w:szCs w:val="20"/>
              </w:rPr>
            </w:pPr>
            <w:r w:rsidRPr="00737852">
              <w:rPr>
                <w:rFonts w:hint="eastAsia"/>
                <w:sz w:val="20"/>
                <w:szCs w:val="20"/>
              </w:rPr>
              <w:t>公共施設情報等の施設の語彙</w:t>
            </w:r>
          </w:p>
        </w:tc>
        <w:tc>
          <w:tcPr>
            <w:tcW w:w="4946" w:type="dxa"/>
          </w:tcPr>
          <w:p w:rsidR="00380FD6" w:rsidRPr="00737852" w:rsidRDefault="00380FD6" w:rsidP="0011475A">
            <w:pPr>
              <w:pStyle w:val="a1"/>
              <w:ind w:firstLineChars="0" w:firstLine="0"/>
              <w:rPr>
                <w:sz w:val="20"/>
                <w:szCs w:val="20"/>
              </w:rPr>
            </w:pPr>
            <w:r w:rsidRPr="00737852">
              <w:rPr>
                <w:sz w:val="20"/>
                <w:szCs w:val="20"/>
              </w:rPr>
              <w:t>http://teapot.bodic.org/facility/</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3</w:t>
            </w:r>
          </w:p>
        </w:tc>
        <w:tc>
          <w:tcPr>
            <w:tcW w:w="993" w:type="dxa"/>
          </w:tcPr>
          <w:p w:rsidR="00380FD6" w:rsidRPr="00737852" w:rsidRDefault="00F2091F" w:rsidP="0011475A">
            <w:pPr>
              <w:pStyle w:val="a1"/>
              <w:ind w:firstLineChars="0" w:firstLine="0"/>
              <w:rPr>
                <w:sz w:val="20"/>
                <w:szCs w:val="20"/>
              </w:rPr>
            </w:pPr>
            <w:r>
              <w:rPr>
                <w:sz w:val="20"/>
                <w:szCs w:val="20"/>
              </w:rPr>
              <w:t>T</w:t>
            </w:r>
            <w:r w:rsidR="00380FD6" w:rsidRPr="00737852">
              <w:rPr>
                <w:sz w:val="20"/>
                <w:szCs w:val="20"/>
              </w:rPr>
              <w:t>pe</w:t>
            </w:r>
          </w:p>
        </w:tc>
        <w:tc>
          <w:tcPr>
            <w:tcW w:w="2106" w:type="dxa"/>
          </w:tcPr>
          <w:p w:rsidR="00380FD6" w:rsidRPr="00737852" w:rsidRDefault="00380FD6" w:rsidP="0011475A">
            <w:pPr>
              <w:pStyle w:val="a1"/>
              <w:ind w:firstLineChars="0" w:firstLine="0"/>
              <w:rPr>
                <w:sz w:val="20"/>
                <w:szCs w:val="20"/>
              </w:rPr>
            </w:pPr>
            <w:r w:rsidRPr="00737852">
              <w:rPr>
                <w:rFonts w:hint="eastAsia"/>
                <w:sz w:val="20"/>
                <w:szCs w:val="20"/>
              </w:rPr>
              <w:t>公共施設情報等の設備の語彙</w:t>
            </w:r>
          </w:p>
        </w:tc>
        <w:tc>
          <w:tcPr>
            <w:tcW w:w="4946" w:type="dxa"/>
          </w:tcPr>
          <w:p w:rsidR="00380FD6" w:rsidRPr="00737852" w:rsidRDefault="00380FD6" w:rsidP="0011475A">
            <w:pPr>
              <w:pStyle w:val="a1"/>
              <w:ind w:firstLineChars="0" w:firstLine="0"/>
              <w:rPr>
                <w:sz w:val="20"/>
                <w:szCs w:val="20"/>
              </w:rPr>
            </w:pPr>
            <w:r w:rsidRPr="00737852">
              <w:rPr>
                <w:sz w:val="20"/>
                <w:szCs w:val="20"/>
              </w:rPr>
              <w:t>http://teapot.bodic.org/equipement/</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4</w:t>
            </w:r>
          </w:p>
        </w:tc>
        <w:tc>
          <w:tcPr>
            <w:tcW w:w="993" w:type="dxa"/>
          </w:tcPr>
          <w:p w:rsidR="00380FD6" w:rsidRPr="00737852" w:rsidRDefault="00F2091F" w:rsidP="0011475A">
            <w:pPr>
              <w:pStyle w:val="a1"/>
              <w:ind w:firstLineChars="0" w:firstLine="0"/>
              <w:rPr>
                <w:sz w:val="20"/>
                <w:szCs w:val="20"/>
              </w:rPr>
            </w:pPr>
            <w:r>
              <w:rPr>
                <w:sz w:val="20"/>
                <w:szCs w:val="20"/>
              </w:rPr>
              <w:t>T</w:t>
            </w:r>
            <w:r w:rsidR="00380FD6" w:rsidRPr="00737852">
              <w:rPr>
                <w:sz w:val="20"/>
                <w:szCs w:val="20"/>
              </w:rPr>
              <w:t>po</w:t>
            </w:r>
          </w:p>
        </w:tc>
        <w:tc>
          <w:tcPr>
            <w:tcW w:w="2106" w:type="dxa"/>
          </w:tcPr>
          <w:p w:rsidR="00380FD6" w:rsidRPr="00737852" w:rsidRDefault="00380FD6" w:rsidP="0011475A">
            <w:pPr>
              <w:pStyle w:val="a1"/>
              <w:ind w:firstLineChars="0" w:firstLine="0"/>
              <w:rPr>
                <w:sz w:val="20"/>
                <w:szCs w:val="20"/>
              </w:rPr>
            </w:pPr>
            <w:r w:rsidRPr="00737852">
              <w:rPr>
                <w:rFonts w:hint="eastAsia"/>
                <w:sz w:val="20"/>
                <w:szCs w:val="20"/>
              </w:rPr>
              <w:t>公共施設情報等の団体の語彙</w:t>
            </w:r>
          </w:p>
        </w:tc>
        <w:tc>
          <w:tcPr>
            <w:tcW w:w="4946" w:type="dxa"/>
          </w:tcPr>
          <w:p w:rsidR="00380FD6" w:rsidRPr="00737852" w:rsidRDefault="00380FD6" w:rsidP="0011475A">
            <w:pPr>
              <w:pStyle w:val="a1"/>
              <w:ind w:firstLineChars="0" w:firstLine="0"/>
              <w:rPr>
                <w:sz w:val="20"/>
                <w:szCs w:val="20"/>
              </w:rPr>
            </w:pPr>
            <w:r w:rsidRPr="00737852">
              <w:rPr>
                <w:sz w:val="20"/>
                <w:szCs w:val="20"/>
              </w:rPr>
              <w:t>http://teapot.bodic.org/organization/</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5</w:t>
            </w:r>
          </w:p>
        </w:tc>
        <w:tc>
          <w:tcPr>
            <w:tcW w:w="993" w:type="dxa"/>
          </w:tcPr>
          <w:p w:rsidR="00380FD6" w:rsidRPr="00737852" w:rsidRDefault="00F2091F" w:rsidP="0011475A">
            <w:pPr>
              <w:pStyle w:val="a1"/>
              <w:ind w:firstLineChars="0" w:firstLine="0"/>
              <w:rPr>
                <w:sz w:val="20"/>
                <w:szCs w:val="20"/>
              </w:rPr>
            </w:pPr>
            <w:r>
              <w:rPr>
                <w:sz w:val="20"/>
                <w:szCs w:val="20"/>
              </w:rPr>
              <w:t>T</w:t>
            </w:r>
            <w:r w:rsidR="00380FD6" w:rsidRPr="00737852">
              <w:rPr>
                <w:sz w:val="20"/>
                <w:szCs w:val="20"/>
              </w:rPr>
              <w:t>pt</w:t>
            </w:r>
          </w:p>
        </w:tc>
        <w:tc>
          <w:tcPr>
            <w:tcW w:w="2106" w:type="dxa"/>
          </w:tcPr>
          <w:p w:rsidR="00380FD6" w:rsidRPr="00737852" w:rsidRDefault="00380FD6" w:rsidP="0011475A">
            <w:pPr>
              <w:pStyle w:val="a1"/>
              <w:ind w:firstLineChars="0" w:firstLine="0"/>
              <w:rPr>
                <w:sz w:val="20"/>
                <w:szCs w:val="20"/>
              </w:rPr>
            </w:pPr>
            <w:r w:rsidRPr="00737852">
              <w:rPr>
                <w:rFonts w:hint="eastAsia"/>
                <w:sz w:val="20"/>
                <w:szCs w:val="20"/>
              </w:rPr>
              <w:t>公共施設情報等のノード型の語彙</w:t>
            </w:r>
          </w:p>
        </w:tc>
        <w:tc>
          <w:tcPr>
            <w:tcW w:w="4946" w:type="dxa"/>
          </w:tcPr>
          <w:p w:rsidR="00380FD6" w:rsidRPr="00737852" w:rsidRDefault="00380FD6" w:rsidP="0011475A">
            <w:pPr>
              <w:pStyle w:val="a1"/>
              <w:ind w:firstLineChars="0" w:firstLine="0"/>
              <w:rPr>
                <w:sz w:val="20"/>
                <w:szCs w:val="20"/>
              </w:rPr>
            </w:pPr>
            <w:r w:rsidRPr="00737852">
              <w:rPr>
                <w:sz w:val="20"/>
                <w:szCs w:val="20"/>
              </w:rPr>
              <w:t>http://teapot.bodic.org/type/</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6</w:t>
            </w:r>
          </w:p>
        </w:tc>
        <w:tc>
          <w:tcPr>
            <w:tcW w:w="993" w:type="dxa"/>
          </w:tcPr>
          <w:p w:rsidR="00380FD6" w:rsidRPr="00737852" w:rsidRDefault="00F2091F" w:rsidP="0011475A">
            <w:pPr>
              <w:pStyle w:val="a1"/>
              <w:ind w:firstLineChars="0" w:firstLine="0"/>
              <w:rPr>
                <w:sz w:val="20"/>
                <w:szCs w:val="20"/>
              </w:rPr>
            </w:pPr>
            <w:r>
              <w:rPr>
                <w:sz w:val="20"/>
                <w:szCs w:val="20"/>
              </w:rPr>
              <w:t>T</w:t>
            </w:r>
            <w:r w:rsidR="00380FD6" w:rsidRPr="00737852">
              <w:rPr>
                <w:sz w:val="20"/>
                <w:szCs w:val="20"/>
              </w:rPr>
              <w:t>pd</w:t>
            </w:r>
          </w:p>
        </w:tc>
        <w:tc>
          <w:tcPr>
            <w:tcW w:w="2106" w:type="dxa"/>
          </w:tcPr>
          <w:p w:rsidR="00380FD6" w:rsidRPr="00737852" w:rsidRDefault="00380FD6" w:rsidP="0011475A">
            <w:pPr>
              <w:pStyle w:val="a1"/>
              <w:ind w:firstLineChars="0" w:firstLine="0"/>
              <w:rPr>
                <w:sz w:val="20"/>
                <w:szCs w:val="20"/>
              </w:rPr>
            </w:pPr>
            <w:r w:rsidRPr="00737852">
              <w:rPr>
                <w:rFonts w:hint="eastAsia"/>
                <w:sz w:val="20"/>
                <w:szCs w:val="20"/>
              </w:rPr>
              <w:t>公共施設情報等のデータセットの語彙</w:t>
            </w:r>
          </w:p>
        </w:tc>
        <w:tc>
          <w:tcPr>
            <w:tcW w:w="4946" w:type="dxa"/>
          </w:tcPr>
          <w:p w:rsidR="00380FD6" w:rsidRPr="00737852" w:rsidRDefault="00380FD6" w:rsidP="0011475A">
            <w:pPr>
              <w:pStyle w:val="a1"/>
              <w:ind w:firstLineChars="0" w:firstLine="0"/>
              <w:rPr>
                <w:sz w:val="20"/>
                <w:szCs w:val="20"/>
              </w:rPr>
            </w:pPr>
            <w:r w:rsidRPr="00737852">
              <w:rPr>
                <w:sz w:val="20"/>
                <w:szCs w:val="20"/>
              </w:rPr>
              <w:t>http://teapot.bodic.org/dataset/</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7</w:t>
            </w:r>
          </w:p>
        </w:tc>
        <w:tc>
          <w:tcPr>
            <w:tcW w:w="993" w:type="dxa"/>
          </w:tcPr>
          <w:p w:rsidR="00380FD6" w:rsidRPr="00737852" w:rsidRDefault="00F2091F" w:rsidP="0011475A">
            <w:pPr>
              <w:pStyle w:val="a1"/>
              <w:ind w:firstLineChars="0" w:firstLine="0"/>
              <w:rPr>
                <w:sz w:val="20"/>
                <w:szCs w:val="20"/>
              </w:rPr>
            </w:pPr>
            <w:r>
              <w:rPr>
                <w:sz w:val="20"/>
                <w:szCs w:val="20"/>
              </w:rPr>
              <w:t>T</w:t>
            </w:r>
            <w:r w:rsidR="00380FD6" w:rsidRPr="00737852">
              <w:rPr>
                <w:rFonts w:hint="eastAsia"/>
                <w:sz w:val="20"/>
                <w:szCs w:val="20"/>
              </w:rPr>
              <w:t>ps</w:t>
            </w:r>
          </w:p>
        </w:tc>
        <w:tc>
          <w:tcPr>
            <w:tcW w:w="2106" w:type="dxa"/>
          </w:tcPr>
          <w:p w:rsidR="00380FD6" w:rsidRPr="00737852" w:rsidRDefault="00380FD6" w:rsidP="0011475A">
            <w:pPr>
              <w:pStyle w:val="a1"/>
              <w:ind w:firstLineChars="0" w:firstLine="0"/>
              <w:rPr>
                <w:sz w:val="20"/>
                <w:szCs w:val="20"/>
              </w:rPr>
            </w:pPr>
            <w:r w:rsidRPr="00737852">
              <w:rPr>
                <w:rFonts w:hint="eastAsia"/>
                <w:sz w:val="20"/>
                <w:szCs w:val="20"/>
              </w:rPr>
              <w:t>公共施設情報等の統計データの語彙</w:t>
            </w:r>
          </w:p>
        </w:tc>
        <w:tc>
          <w:tcPr>
            <w:tcW w:w="4946" w:type="dxa"/>
          </w:tcPr>
          <w:p w:rsidR="00380FD6" w:rsidRPr="00737852" w:rsidRDefault="00380FD6" w:rsidP="0011475A">
            <w:pPr>
              <w:pStyle w:val="a1"/>
              <w:ind w:firstLineChars="0" w:firstLine="0"/>
              <w:rPr>
                <w:sz w:val="20"/>
                <w:szCs w:val="20"/>
              </w:rPr>
            </w:pPr>
            <w:r w:rsidRPr="00737852">
              <w:rPr>
                <w:sz w:val="20"/>
                <w:szCs w:val="20"/>
              </w:rPr>
              <w:t>http://teapot.bodic.org/stats/</w:t>
            </w:r>
          </w:p>
        </w:tc>
      </w:tr>
    </w:tbl>
    <w:p w:rsidR="00380FD6" w:rsidRPr="00D40C16" w:rsidRDefault="00380FD6" w:rsidP="00F2091F">
      <w:pPr>
        <w:pStyle w:val="3"/>
      </w:pPr>
      <w:bookmarkStart w:id="78" w:name="_Toc412914135"/>
      <w:bookmarkStart w:id="79" w:name="_Toc413170289"/>
      <w:bookmarkStart w:id="80" w:name="_Toc414111703"/>
      <w:bookmarkStart w:id="81" w:name="_Toc414440294"/>
      <w:bookmarkStart w:id="82" w:name="_Toc414451976"/>
      <w:bookmarkStart w:id="83" w:name="_Toc415138386"/>
      <w:r w:rsidRPr="00D40C16">
        <w:rPr>
          <w:rFonts w:hint="eastAsia"/>
        </w:rPr>
        <w:t>データ識別子体系</w:t>
      </w:r>
      <w:bookmarkEnd w:id="77"/>
      <w:bookmarkEnd w:id="78"/>
      <w:bookmarkEnd w:id="79"/>
      <w:bookmarkEnd w:id="80"/>
      <w:bookmarkEnd w:id="81"/>
      <w:bookmarkEnd w:id="82"/>
      <w:bookmarkEnd w:id="83"/>
    </w:p>
    <w:p w:rsidR="00380FD6" w:rsidRPr="00D40C16" w:rsidRDefault="00380FD6" w:rsidP="00380FD6">
      <w:pPr>
        <w:pStyle w:val="a1"/>
      </w:pPr>
      <w:r w:rsidRPr="00D40C16">
        <w:rPr>
          <w:rFonts w:hint="eastAsia"/>
        </w:rPr>
        <w:t>公共施設等情報のデータに対してオープンデータとして利用する際の識別子をIRI（Internationalized Resource Identifier）を割り当てる。</w:t>
      </w:r>
    </w:p>
    <w:p w:rsidR="00380FD6" w:rsidRPr="00D40C16" w:rsidRDefault="00DD6B3A" w:rsidP="00380FD6">
      <w:pPr>
        <w:pStyle w:val="a1"/>
      </w:pPr>
      <w:r>
        <w:rPr>
          <w:rFonts w:hint="eastAsia"/>
        </w:rPr>
        <w:t>プリフィックス名</w:t>
      </w:r>
      <w:r w:rsidR="00380FD6" w:rsidRPr="00D40C16">
        <w:rPr>
          <w:rFonts w:hint="eastAsia"/>
        </w:rPr>
        <w:t>に施設名や設備名等の文字列を連結した文字列を用いる。</w:t>
      </w:r>
    </w:p>
    <w:p w:rsidR="00380FD6" w:rsidRPr="00D40C16" w:rsidRDefault="00DD6B3A" w:rsidP="00380FD6">
      <w:pPr>
        <w:pStyle w:val="a1"/>
      </w:pPr>
      <w:r>
        <w:rPr>
          <w:rFonts w:hint="eastAsia"/>
        </w:rPr>
        <w:t>プリフィックス</w:t>
      </w:r>
      <w:r w:rsidR="00380FD6" w:rsidRPr="00D40C16">
        <w:rPr>
          <w:rFonts w:hint="eastAsia"/>
        </w:rPr>
        <w:t>は下表の通り。</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9</w:t>
      </w:r>
      <w:r w:rsidR="00D80ED8">
        <w:fldChar w:fldCharType="end"/>
      </w:r>
    </w:p>
    <w:tbl>
      <w:tblPr>
        <w:tblStyle w:val="af0"/>
        <w:tblW w:w="0" w:type="auto"/>
        <w:jc w:val="center"/>
        <w:tblLook w:val="04A0"/>
      </w:tblPr>
      <w:tblGrid>
        <w:gridCol w:w="817"/>
        <w:gridCol w:w="2126"/>
        <w:gridCol w:w="3119"/>
      </w:tblGrid>
      <w:tr w:rsidR="00380FD6" w:rsidRPr="004E2332" w:rsidTr="0011475A">
        <w:trPr>
          <w:jc w:val="center"/>
        </w:trPr>
        <w:tc>
          <w:tcPr>
            <w:tcW w:w="817" w:type="dxa"/>
            <w:shd w:val="clear" w:color="auto" w:fill="D9D9D9" w:themeFill="background1" w:themeFillShade="D9"/>
          </w:tcPr>
          <w:p w:rsidR="00380FD6" w:rsidRPr="004E2332" w:rsidRDefault="00380FD6" w:rsidP="0011475A">
            <w:pPr>
              <w:pStyle w:val="a1"/>
              <w:ind w:firstLineChars="0" w:firstLine="0"/>
              <w:jc w:val="center"/>
              <w:rPr>
                <w:sz w:val="21"/>
                <w:szCs w:val="21"/>
              </w:rPr>
            </w:pPr>
            <w:r w:rsidRPr="004E2332">
              <w:rPr>
                <w:rFonts w:hint="eastAsia"/>
                <w:sz w:val="21"/>
                <w:szCs w:val="21"/>
              </w:rPr>
              <w:t>項番</w:t>
            </w:r>
          </w:p>
        </w:tc>
        <w:tc>
          <w:tcPr>
            <w:tcW w:w="2126" w:type="dxa"/>
            <w:shd w:val="clear" w:color="auto" w:fill="D9D9D9" w:themeFill="background1" w:themeFillShade="D9"/>
          </w:tcPr>
          <w:p w:rsidR="00380FD6" w:rsidRPr="004E2332" w:rsidRDefault="00380FD6" w:rsidP="0011475A">
            <w:pPr>
              <w:pStyle w:val="a1"/>
              <w:ind w:firstLineChars="0" w:firstLine="0"/>
              <w:jc w:val="center"/>
              <w:rPr>
                <w:sz w:val="21"/>
                <w:szCs w:val="21"/>
              </w:rPr>
            </w:pPr>
            <w:r w:rsidRPr="004E2332">
              <w:rPr>
                <w:rFonts w:hint="eastAsia"/>
                <w:sz w:val="21"/>
                <w:szCs w:val="21"/>
              </w:rPr>
              <w:t>QName</w:t>
            </w:r>
          </w:p>
        </w:tc>
        <w:tc>
          <w:tcPr>
            <w:tcW w:w="3119" w:type="dxa"/>
            <w:shd w:val="clear" w:color="auto" w:fill="D9D9D9" w:themeFill="background1" w:themeFillShade="D9"/>
          </w:tcPr>
          <w:p w:rsidR="00380FD6" w:rsidRPr="004E2332" w:rsidRDefault="00380FD6" w:rsidP="0011475A">
            <w:pPr>
              <w:pStyle w:val="a1"/>
              <w:ind w:firstLineChars="0" w:firstLine="0"/>
              <w:jc w:val="center"/>
              <w:rPr>
                <w:sz w:val="21"/>
                <w:szCs w:val="21"/>
              </w:rPr>
            </w:pPr>
            <w:r w:rsidRPr="004E2332">
              <w:rPr>
                <w:rFonts w:hint="eastAsia"/>
                <w:sz w:val="21"/>
                <w:szCs w:val="21"/>
              </w:rPr>
              <w:t>説明</w:t>
            </w:r>
          </w:p>
        </w:tc>
      </w:tr>
      <w:tr w:rsidR="00380FD6" w:rsidRPr="004E2332" w:rsidTr="0011475A">
        <w:trPr>
          <w:jc w:val="center"/>
        </w:trPr>
        <w:tc>
          <w:tcPr>
            <w:tcW w:w="817" w:type="dxa"/>
          </w:tcPr>
          <w:p w:rsidR="00380FD6" w:rsidRPr="00E443F7" w:rsidRDefault="00380FD6" w:rsidP="0011475A">
            <w:pPr>
              <w:pStyle w:val="a1"/>
              <w:ind w:firstLineChars="0" w:firstLine="0"/>
              <w:jc w:val="center"/>
              <w:rPr>
                <w:sz w:val="20"/>
                <w:szCs w:val="20"/>
              </w:rPr>
            </w:pPr>
            <w:r w:rsidRPr="00E443F7">
              <w:rPr>
                <w:sz w:val="20"/>
                <w:szCs w:val="20"/>
              </w:rPr>
              <w:t>1</w:t>
            </w:r>
          </w:p>
        </w:tc>
        <w:tc>
          <w:tcPr>
            <w:tcW w:w="2126" w:type="dxa"/>
          </w:tcPr>
          <w:p w:rsidR="00380FD6" w:rsidRPr="00E443F7" w:rsidRDefault="00DD6B3A" w:rsidP="0011475A">
            <w:pPr>
              <w:pStyle w:val="a1"/>
              <w:ind w:firstLineChars="0" w:firstLine="0"/>
              <w:jc w:val="center"/>
              <w:rPr>
                <w:sz w:val="20"/>
                <w:szCs w:val="20"/>
              </w:rPr>
            </w:pPr>
            <w:r w:rsidRPr="00E443F7">
              <w:rPr>
                <w:sz w:val="20"/>
                <w:szCs w:val="20"/>
              </w:rPr>
              <w:t>t</w:t>
            </w:r>
            <w:r w:rsidR="00380FD6" w:rsidRPr="00E443F7">
              <w:rPr>
                <w:sz w:val="20"/>
                <w:szCs w:val="20"/>
              </w:rPr>
              <w:t>pf</w:t>
            </w:r>
          </w:p>
        </w:tc>
        <w:tc>
          <w:tcPr>
            <w:tcW w:w="3119" w:type="dxa"/>
          </w:tcPr>
          <w:p w:rsidR="00380FD6" w:rsidRPr="00E443F7" w:rsidRDefault="00380FD6" w:rsidP="0011475A">
            <w:pPr>
              <w:pStyle w:val="a1"/>
              <w:ind w:firstLineChars="0" w:firstLine="0"/>
              <w:rPr>
                <w:sz w:val="20"/>
                <w:szCs w:val="20"/>
              </w:rPr>
            </w:pPr>
            <w:r w:rsidRPr="00E443F7">
              <w:rPr>
                <w:rFonts w:hint="eastAsia"/>
                <w:sz w:val="20"/>
                <w:szCs w:val="20"/>
              </w:rPr>
              <w:t>施設に関するデータ</w:t>
            </w:r>
          </w:p>
        </w:tc>
      </w:tr>
      <w:tr w:rsidR="00380FD6" w:rsidRPr="004E2332" w:rsidTr="0011475A">
        <w:trPr>
          <w:jc w:val="center"/>
        </w:trPr>
        <w:tc>
          <w:tcPr>
            <w:tcW w:w="817" w:type="dxa"/>
          </w:tcPr>
          <w:p w:rsidR="00380FD6" w:rsidRPr="00E443F7" w:rsidRDefault="00380FD6" w:rsidP="0011475A">
            <w:pPr>
              <w:pStyle w:val="a1"/>
              <w:ind w:firstLineChars="0" w:firstLine="0"/>
              <w:jc w:val="center"/>
              <w:rPr>
                <w:sz w:val="20"/>
                <w:szCs w:val="20"/>
              </w:rPr>
            </w:pPr>
            <w:r w:rsidRPr="00E443F7">
              <w:rPr>
                <w:rFonts w:hint="eastAsia"/>
                <w:sz w:val="20"/>
                <w:szCs w:val="20"/>
              </w:rPr>
              <w:t>2</w:t>
            </w:r>
          </w:p>
        </w:tc>
        <w:tc>
          <w:tcPr>
            <w:tcW w:w="2126" w:type="dxa"/>
          </w:tcPr>
          <w:p w:rsidR="00380FD6" w:rsidRPr="00E443F7" w:rsidRDefault="00DD6B3A" w:rsidP="0011475A">
            <w:pPr>
              <w:pStyle w:val="a1"/>
              <w:ind w:firstLineChars="0" w:firstLine="0"/>
              <w:jc w:val="center"/>
              <w:rPr>
                <w:sz w:val="20"/>
                <w:szCs w:val="20"/>
              </w:rPr>
            </w:pPr>
            <w:r w:rsidRPr="00E443F7">
              <w:rPr>
                <w:sz w:val="20"/>
                <w:szCs w:val="20"/>
              </w:rPr>
              <w:t>t</w:t>
            </w:r>
            <w:r w:rsidR="00380FD6" w:rsidRPr="00E443F7">
              <w:rPr>
                <w:sz w:val="20"/>
                <w:szCs w:val="20"/>
              </w:rPr>
              <w:t>pe</w:t>
            </w:r>
          </w:p>
        </w:tc>
        <w:tc>
          <w:tcPr>
            <w:tcW w:w="3119" w:type="dxa"/>
          </w:tcPr>
          <w:p w:rsidR="00380FD6" w:rsidRPr="00E443F7" w:rsidRDefault="00380FD6" w:rsidP="0011475A">
            <w:pPr>
              <w:pStyle w:val="a1"/>
              <w:ind w:firstLineChars="0" w:firstLine="0"/>
              <w:rPr>
                <w:sz w:val="20"/>
                <w:szCs w:val="20"/>
              </w:rPr>
            </w:pPr>
            <w:r w:rsidRPr="00E443F7">
              <w:rPr>
                <w:rFonts w:hint="eastAsia"/>
                <w:sz w:val="20"/>
                <w:szCs w:val="20"/>
              </w:rPr>
              <w:t>設備に関するデータ</w:t>
            </w:r>
          </w:p>
        </w:tc>
      </w:tr>
      <w:tr w:rsidR="00380FD6" w:rsidRPr="004E2332" w:rsidTr="0011475A">
        <w:trPr>
          <w:jc w:val="center"/>
        </w:trPr>
        <w:tc>
          <w:tcPr>
            <w:tcW w:w="817" w:type="dxa"/>
          </w:tcPr>
          <w:p w:rsidR="00380FD6" w:rsidRPr="00E443F7" w:rsidRDefault="00380FD6" w:rsidP="0011475A">
            <w:pPr>
              <w:pStyle w:val="a1"/>
              <w:ind w:firstLineChars="0" w:firstLine="0"/>
              <w:jc w:val="center"/>
              <w:rPr>
                <w:sz w:val="20"/>
                <w:szCs w:val="20"/>
              </w:rPr>
            </w:pPr>
            <w:r w:rsidRPr="00E443F7">
              <w:rPr>
                <w:rFonts w:hint="eastAsia"/>
                <w:sz w:val="20"/>
                <w:szCs w:val="20"/>
              </w:rPr>
              <w:t>3</w:t>
            </w:r>
          </w:p>
        </w:tc>
        <w:tc>
          <w:tcPr>
            <w:tcW w:w="2126" w:type="dxa"/>
          </w:tcPr>
          <w:p w:rsidR="00380FD6" w:rsidRPr="00E443F7" w:rsidRDefault="00DD6B3A" w:rsidP="0011475A">
            <w:pPr>
              <w:pStyle w:val="a1"/>
              <w:ind w:firstLineChars="0" w:firstLine="0"/>
              <w:jc w:val="center"/>
              <w:rPr>
                <w:sz w:val="20"/>
                <w:szCs w:val="20"/>
              </w:rPr>
            </w:pPr>
            <w:r w:rsidRPr="00E443F7">
              <w:rPr>
                <w:sz w:val="20"/>
                <w:szCs w:val="20"/>
              </w:rPr>
              <w:t>t</w:t>
            </w:r>
            <w:r w:rsidR="00380FD6" w:rsidRPr="00E443F7">
              <w:rPr>
                <w:rFonts w:hint="eastAsia"/>
                <w:sz w:val="20"/>
                <w:szCs w:val="20"/>
              </w:rPr>
              <w:t>po</w:t>
            </w:r>
          </w:p>
        </w:tc>
        <w:tc>
          <w:tcPr>
            <w:tcW w:w="3119" w:type="dxa"/>
          </w:tcPr>
          <w:p w:rsidR="00380FD6" w:rsidRPr="00E443F7" w:rsidRDefault="00380FD6" w:rsidP="0011475A">
            <w:pPr>
              <w:pStyle w:val="a1"/>
              <w:ind w:firstLineChars="0" w:firstLine="0"/>
              <w:rPr>
                <w:sz w:val="20"/>
                <w:szCs w:val="20"/>
              </w:rPr>
            </w:pPr>
            <w:r w:rsidRPr="00E443F7">
              <w:rPr>
                <w:rFonts w:hint="eastAsia"/>
                <w:sz w:val="20"/>
                <w:szCs w:val="20"/>
              </w:rPr>
              <w:t>団体に関するデータ</w:t>
            </w:r>
          </w:p>
        </w:tc>
      </w:tr>
      <w:tr w:rsidR="00380FD6" w:rsidRPr="004E2332" w:rsidTr="0011475A">
        <w:trPr>
          <w:jc w:val="center"/>
        </w:trPr>
        <w:tc>
          <w:tcPr>
            <w:tcW w:w="817" w:type="dxa"/>
          </w:tcPr>
          <w:p w:rsidR="00380FD6" w:rsidRPr="00E443F7" w:rsidRDefault="00380FD6" w:rsidP="0011475A">
            <w:pPr>
              <w:pStyle w:val="a1"/>
              <w:ind w:firstLineChars="0" w:firstLine="0"/>
              <w:jc w:val="center"/>
              <w:rPr>
                <w:sz w:val="20"/>
                <w:szCs w:val="20"/>
              </w:rPr>
            </w:pPr>
            <w:r w:rsidRPr="00E443F7">
              <w:rPr>
                <w:rFonts w:hint="eastAsia"/>
                <w:sz w:val="20"/>
                <w:szCs w:val="20"/>
              </w:rPr>
              <w:t>4</w:t>
            </w:r>
          </w:p>
        </w:tc>
        <w:tc>
          <w:tcPr>
            <w:tcW w:w="2126" w:type="dxa"/>
          </w:tcPr>
          <w:p w:rsidR="00380FD6" w:rsidRPr="00E443F7" w:rsidRDefault="00DD6B3A" w:rsidP="0011475A">
            <w:pPr>
              <w:pStyle w:val="a1"/>
              <w:ind w:firstLineChars="0" w:firstLine="0"/>
              <w:jc w:val="center"/>
              <w:rPr>
                <w:sz w:val="20"/>
                <w:szCs w:val="20"/>
              </w:rPr>
            </w:pPr>
            <w:r w:rsidRPr="00E443F7">
              <w:rPr>
                <w:sz w:val="20"/>
                <w:szCs w:val="20"/>
              </w:rPr>
              <w:t>t</w:t>
            </w:r>
            <w:r w:rsidR="00380FD6" w:rsidRPr="00E443F7">
              <w:rPr>
                <w:sz w:val="20"/>
                <w:szCs w:val="20"/>
              </w:rPr>
              <w:t>pd</w:t>
            </w:r>
          </w:p>
        </w:tc>
        <w:tc>
          <w:tcPr>
            <w:tcW w:w="3119" w:type="dxa"/>
          </w:tcPr>
          <w:p w:rsidR="00380FD6" w:rsidRPr="00E443F7" w:rsidRDefault="00380FD6" w:rsidP="0011475A">
            <w:pPr>
              <w:pStyle w:val="a1"/>
              <w:ind w:firstLineChars="0" w:firstLine="0"/>
              <w:rPr>
                <w:sz w:val="20"/>
                <w:szCs w:val="20"/>
              </w:rPr>
            </w:pPr>
            <w:r w:rsidRPr="00E443F7">
              <w:rPr>
                <w:rFonts w:hint="eastAsia"/>
                <w:sz w:val="20"/>
                <w:szCs w:val="20"/>
              </w:rPr>
              <w:t>データセットに関するデータ</w:t>
            </w:r>
          </w:p>
        </w:tc>
      </w:tr>
      <w:tr w:rsidR="00380FD6" w:rsidRPr="004E2332" w:rsidTr="0011475A">
        <w:trPr>
          <w:jc w:val="center"/>
        </w:trPr>
        <w:tc>
          <w:tcPr>
            <w:tcW w:w="817" w:type="dxa"/>
          </w:tcPr>
          <w:p w:rsidR="00380FD6" w:rsidRPr="00E443F7" w:rsidRDefault="00380FD6" w:rsidP="0011475A">
            <w:pPr>
              <w:pStyle w:val="a1"/>
              <w:ind w:firstLineChars="0" w:firstLine="0"/>
              <w:jc w:val="center"/>
              <w:rPr>
                <w:sz w:val="20"/>
                <w:szCs w:val="20"/>
              </w:rPr>
            </w:pPr>
            <w:r w:rsidRPr="00E443F7">
              <w:rPr>
                <w:rFonts w:hint="eastAsia"/>
                <w:sz w:val="20"/>
                <w:szCs w:val="20"/>
              </w:rPr>
              <w:t>5</w:t>
            </w:r>
          </w:p>
        </w:tc>
        <w:tc>
          <w:tcPr>
            <w:tcW w:w="2126" w:type="dxa"/>
          </w:tcPr>
          <w:p w:rsidR="00380FD6" w:rsidRPr="00E443F7" w:rsidRDefault="00DD6B3A" w:rsidP="0011475A">
            <w:pPr>
              <w:pStyle w:val="a1"/>
              <w:ind w:firstLineChars="0" w:firstLine="0"/>
              <w:jc w:val="center"/>
              <w:rPr>
                <w:sz w:val="20"/>
                <w:szCs w:val="20"/>
              </w:rPr>
            </w:pPr>
            <w:r w:rsidRPr="00E443F7">
              <w:rPr>
                <w:sz w:val="20"/>
                <w:szCs w:val="20"/>
              </w:rPr>
              <w:t>t</w:t>
            </w:r>
            <w:r w:rsidR="00380FD6" w:rsidRPr="00E443F7">
              <w:rPr>
                <w:sz w:val="20"/>
                <w:szCs w:val="20"/>
              </w:rPr>
              <w:t>ps</w:t>
            </w:r>
          </w:p>
        </w:tc>
        <w:tc>
          <w:tcPr>
            <w:tcW w:w="3119" w:type="dxa"/>
          </w:tcPr>
          <w:p w:rsidR="00380FD6" w:rsidRPr="00E443F7" w:rsidRDefault="00380FD6" w:rsidP="0011475A">
            <w:pPr>
              <w:pStyle w:val="a1"/>
              <w:ind w:firstLineChars="0" w:firstLine="0"/>
              <w:rPr>
                <w:sz w:val="20"/>
                <w:szCs w:val="20"/>
              </w:rPr>
            </w:pPr>
            <w:r w:rsidRPr="00E443F7">
              <w:rPr>
                <w:rFonts w:hint="eastAsia"/>
                <w:sz w:val="20"/>
                <w:szCs w:val="20"/>
              </w:rPr>
              <w:t>統計データに関するデータ</w:t>
            </w:r>
          </w:p>
        </w:tc>
      </w:tr>
      <w:tr w:rsidR="00380FD6" w:rsidRPr="004E2332" w:rsidTr="0011475A">
        <w:trPr>
          <w:jc w:val="center"/>
        </w:trPr>
        <w:tc>
          <w:tcPr>
            <w:tcW w:w="817" w:type="dxa"/>
          </w:tcPr>
          <w:p w:rsidR="00380FD6" w:rsidRPr="00E443F7" w:rsidRDefault="00380FD6" w:rsidP="0011475A">
            <w:pPr>
              <w:pStyle w:val="a1"/>
              <w:ind w:firstLineChars="0" w:firstLine="0"/>
              <w:jc w:val="center"/>
              <w:rPr>
                <w:sz w:val="20"/>
                <w:szCs w:val="20"/>
              </w:rPr>
            </w:pPr>
            <w:r w:rsidRPr="00E443F7">
              <w:rPr>
                <w:rFonts w:hint="eastAsia"/>
                <w:sz w:val="20"/>
                <w:szCs w:val="20"/>
              </w:rPr>
              <w:t>6</w:t>
            </w:r>
          </w:p>
        </w:tc>
        <w:tc>
          <w:tcPr>
            <w:tcW w:w="2126" w:type="dxa"/>
          </w:tcPr>
          <w:p w:rsidR="00380FD6" w:rsidRPr="00E443F7" w:rsidRDefault="00DD6B3A" w:rsidP="0011475A">
            <w:pPr>
              <w:pStyle w:val="a1"/>
              <w:ind w:firstLineChars="0" w:firstLine="0"/>
              <w:jc w:val="center"/>
              <w:rPr>
                <w:sz w:val="20"/>
                <w:szCs w:val="20"/>
              </w:rPr>
            </w:pPr>
            <w:r w:rsidRPr="00E443F7">
              <w:rPr>
                <w:sz w:val="20"/>
                <w:szCs w:val="20"/>
              </w:rPr>
              <w:t>t</w:t>
            </w:r>
            <w:r w:rsidR="00380FD6" w:rsidRPr="00E443F7">
              <w:rPr>
                <w:sz w:val="20"/>
                <w:szCs w:val="20"/>
              </w:rPr>
              <w:t>po</w:t>
            </w:r>
          </w:p>
        </w:tc>
        <w:tc>
          <w:tcPr>
            <w:tcW w:w="3119" w:type="dxa"/>
          </w:tcPr>
          <w:p w:rsidR="00380FD6" w:rsidRPr="00E443F7" w:rsidRDefault="00380FD6" w:rsidP="0011475A">
            <w:pPr>
              <w:pStyle w:val="a1"/>
              <w:ind w:firstLineChars="0" w:firstLine="0"/>
              <w:rPr>
                <w:sz w:val="20"/>
                <w:szCs w:val="20"/>
              </w:rPr>
            </w:pPr>
            <w:r w:rsidRPr="00E443F7">
              <w:rPr>
                <w:rFonts w:hint="eastAsia"/>
                <w:sz w:val="20"/>
                <w:szCs w:val="20"/>
              </w:rPr>
              <w:t>人・団体に関するデータ</w:t>
            </w:r>
          </w:p>
        </w:tc>
      </w:tr>
    </w:tbl>
    <w:p w:rsidR="00380FD6" w:rsidRPr="00D40C16" w:rsidRDefault="00380FD6" w:rsidP="00380FD6">
      <w:pPr>
        <w:pStyle w:val="a1"/>
      </w:pPr>
      <w:r w:rsidRPr="00D40C16">
        <w:rPr>
          <w:rFonts w:hint="eastAsia"/>
        </w:rPr>
        <w:t>また、施設名や設備名等の文字列を利用する場合、以下の文字の置き換えを適用したクレンジング後の文字列を用いる。</w:t>
      </w:r>
    </w:p>
    <w:p w:rsidR="00380FD6" w:rsidRPr="00D40C16" w:rsidRDefault="00380FD6" w:rsidP="00380FD6">
      <w:pPr>
        <w:pStyle w:val="a1"/>
        <w:numPr>
          <w:ilvl w:val="0"/>
          <w:numId w:val="8"/>
        </w:numPr>
        <w:ind w:firstLineChars="0"/>
      </w:pPr>
      <w:r w:rsidRPr="00D40C16">
        <w:rPr>
          <w:rFonts w:hint="eastAsia"/>
        </w:rPr>
        <w:t>数値、および、英文字は半角文字へ置き換える。</w:t>
      </w:r>
    </w:p>
    <w:p w:rsidR="00380FD6" w:rsidRPr="00D40C16" w:rsidRDefault="00380FD6" w:rsidP="00380FD6">
      <w:pPr>
        <w:pStyle w:val="a1"/>
        <w:numPr>
          <w:ilvl w:val="0"/>
          <w:numId w:val="8"/>
        </w:numPr>
        <w:ind w:firstLineChars="0"/>
      </w:pPr>
      <w:r w:rsidRPr="00D40C16">
        <w:rPr>
          <w:rFonts w:hint="eastAsia"/>
        </w:rPr>
        <w:t>記号等の内、「―」「!」「?」「'」「&amp;」「,」「(」「)」「-」「―」「→」「"」「,」は、「_」（アンダースコア）に置き換える。</w:t>
      </w:r>
    </w:p>
    <w:p w:rsidR="00380FD6" w:rsidRPr="00D40C16" w:rsidRDefault="00380FD6" w:rsidP="00380FD6">
      <w:pPr>
        <w:pStyle w:val="a1"/>
        <w:numPr>
          <w:ilvl w:val="0"/>
          <w:numId w:val="8"/>
        </w:numPr>
        <w:ind w:firstLineChars="0"/>
      </w:pPr>
      <w:r w:rsidRPr="00D40C16">
        <w:rPr>
          <w:rFonts w:hint="eastAsia"/>
        </w:rPr>
        <w:lastRenderedPageBreak/>
        <w:t>記号等の内、「①」〜「⑨」は、「</w:t>
      </w:r>
      <w:r w:rsidRPr="00D40C16">
        <w:t>1</w:t>
      </w:r>
      <w:r w:rsidRPr="00D40C16">
        <w:rPr>
          <w:rFonts w:hint="eastAsia"/>
        </w:rPr>
        <w:t>」〜「</w:t>
      </w:r>
      <w:r w:rsidRPr="00D40C16">
        <w:t>9</w:t>
      </w:r>
      <w:r w:rsidRPr="00D40C16">
        <w:rPr>
          <w:rFonts w:hint="eastAsia"/>
        </w:rPr>
        <w:t>」（半角文字の数字）に置き換える。</w:t>
      </w:r>
    </w:p>
    <w:p w:rsidR="00380FD6" w:rsidRPr="004F009F" w:rsidRDefault="00380FD6" w:rsidP="00F2091F">
      <w:pPr>
        <w:pStyle w:val="2"/>
      </w:pPr>
      <w:bookmarkStart w:id="84" w:name="_Toc412299948"/>
      <w:bookmarkStart w:id="85" w:name="_Toc412914136"/>
      <w:bookmarkStart w:id="86" w:name="_Toc413170290"/>
      <w:bookmarkStart w:id="87" w:name="_Toc414111704"/>
      <w:bookmarkStart w:id="88" w:name="_Toc414440295"/>
      <w:bookmarkStart w:id="89" w:name="_Toc414451977"/>
      <w:bookmarkStart w:id="90" w:name="_Toc415138387"/>
      <w:r w:rsidRPr="004F009F">
        <w:rPr>
          <w:rFonts w:hint="eastAsia"/>
        </w:rPr>
        <w:t>公共施設等情報等データ規格の詳細</w:t>
      </w:r>
      <w:bookmarkStart w:id="91" w:name="_Toc412299950"/>
      <w:bookmarkEnd w:id="84"/>
      <w:bookmarkEnd w:id="85"/>
      <w:bookmarkEnd w:id="86"/>
      <w:bookmarkEnd w:id="87"/>
      <w:bookmarkEnd w:id="88"/>
      <w:bookmarkEnd w:id="89"/>
      <w:bookmarkEnd w:id="90"/>
    </w:p>
    <w:bookmarkEnd w:id="91"/>
    <w:p w:rsidR="00380FD6" w:rsidRPr="004F009F" w:rsidRDefault="00380FD6" w:rsidP="00380FD6">
      <w:pPr>
        <w:pStyle w:val="a1"/>
      </w:pPr>
      <w:r w:rsidRPr="004F009F">
        <w:rPr>
          <w:rFonts w:hint="eastAsia"/>
        </w:rPr>
        <w:t>公共施設等情報等では、福岡県、福岡市、糸島市が管理する、学校、公園、役所等の公共施設の情報等を対象として管理する。</w:t>
      </w:r>
    </w:p>
    <w:p w:rsidR="00380FD6" w:rsidRPr="004F009F" w:rsidRDefault="00380FD6" w:rsidP="00380FD6">
      <w:pPr>
        <w:pStyle w:val="a1"/>
      </w:pPr>
      <w:r w:rsidRPr="004F009F">
        <w:rPr>
          <w:rFonts w:hint="eastAsia"/>
        </w:rPr>
        <w:t>公共施設等情報等では、公共施設に関する公共施設等情報と固定資産台帳情報の情報、行政情報、公共料金情報、子育て・教育情報に分割してデータを管理する。</w:t>
      </w:r>
    </w:p>
    <w:p w:rsidR="00380FD6" w:rsidRPr="004F009F" w:rsidRDefault="00380FD6" w:rsidP="00380FD6">
      <w:pPr>
        <w:pStyle w:val="ae"/>
      </w:pPr>
      <w:r w:rsidRPr="004F009F">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10</w:t>
      </w:r>
      <w:r w:rsidR="00D80ED8">
        <w:fldChar w:fldCharType="end"/>
      </w:r>
    </w:p>
    <w:tbl>
      <w:tblPr>
        <w:tblStyle w:val="af0"/>
        <w:tblW w:w="0" w:type="auto"/>
        <w:tblLook w:val="04A0"/>
      </w:tblPr>
      <w:tblGrid>
        <w:gridCol w:w="2900"/>
        <w:gridCol w:w="5713"/>
      </w:tblGrid>
      <w:tr w:rsidR="00380FD6" w:rsidRPr="00737852" w:rsidTr="0011475A">
        <w:tc>
          <w:tcPr>
            <w:tcW w:w="2900"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データタイトル</w:t>
            </w:r>
          </w:p>
        </w:tc>
        <w:tc>
          <w:tcPr>
            <w:tcW w:w="5713"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データ項目</w:t>
            </w:r>
          </w:p>
        </w:tc>
      </w:tr>
      <w:tr w:rsidR="00380FD6" w:rsidRPr="00737852" w:rsidTr="0011475A">
        <w:tc>
          <w:tcPr>
            <w:tcW w:w="2900" w:type="dxa"/>
            <w:vMerge w:val="restart"/>
          </w:tcPr>
          <w:p w:rsidR="00380FD6" w:rsidRPr="00737852" w:rsidRDefault="00380FD6" w:rsidP="0011475A">
            <w:pPr>
              <w:pStyle w:val="a1"/>
              <w:ind w:firstLineChars="0" w:firstLine="0"/>
              <w:rPr>
                <w:sz w:val="20"/>
                <w:szCs w:val="20"/>
              </w:rPr>
            </w:pPr>
            <w:r w:rsidRPr="00737852">
              <w:rPr>
                <w:rFonts w:hint="eastAsia"/>
                <w:sz w:val="20"/>
                <w:szCs w:val="20"/>
              </w:rPr>
              <w:t>公共施設等情報</w:t>
            </w:r>
          </w:p>
        </w:tc>
        <w:tc>
          <w:tcPr>
            <w:tcW w:w="5713" w:type="dxa"/>
          </w:tcPr>
          <w:p w:rsidR="00380FD6" w:rsidRPr="00737852" w:rsidRDefault="00380FD6" w:rsidP="0011475A">
            <w:pPr>
              <w:pStyle w:val="a1"/>
              <w:ind w:firstLineChars="0" w:firstLine="0"/>
              <w:rPr>
                <w:sz w:val="20"/>
                <w:szCs w:val="20"/>
              </w:rPr>
            </w:pPr>
            <w:r w:rsidRPr="00737852">
              <w:rPr>
                <w:rFonts w:hint="eastAsia"/>
                <w:sz w:val="20"/>
                <w:szCs w:val="20"/>
              </w:rPr>
              <w:t>施設基本データ</w:t>
            </w:r>
          </w:p>
        </w:tc>
      </w:tr>
      <w:tr w:rsidR="00380FD6" w:rsidRPr="00737852" w:rsidTr="0011475A">
        <w:tc>
          <w:tcPr>
            <w:tcW w:w="2900" w:type="dxa"/>
            <w:vMerge/>
          </w:tcPr>
          <w:p w:rsidR="00380FD6" w:rsidRPr="00737852" w:rsidRDefault="00380FD6" w:rsidP="0011475A">
            <w:pPr>
              <w:pStyle w:val="a1"/>
              <w:ind w:firstLineChars="0" w:firstLine="0"/>
              <w:rPr>
                <w:sz w:val="20"/>
                <w:szCs w:val="20"/>
              </w:rPr>
            </w:pPr>
          </w:p>
        </w:tc>
        <w:tc>
          <w:tcPr>
            <w:tcW w:w="5713" w:type="dxa"/>
          </w:tcPr>
          <w:p w:rsidR="00380FD6" w:rsidRPr="00737852" w:rsidRDefault="00380FD6" w:rsidP="0011475A">
            <w:pPr>
              <w:pStyle w:val="a1"/>
              <w:ind w:firstLineChars="0" w:firstLine="0"/>
              <w:rPr>
                <w:sz w:val="20"/>
                <w:szCs w:val="20"/>
              </w:rPr>
            </w:pPr>
            <w:r w:rsidRPr="00737852">
              <w:rPr>
                <w:rFonts w:hint="eastAsia"/>
                <w:sz w:val="20"/>
                <w:szCs w:val="20"/>
              </w:rPr>
              <w:t>建物性能データ</w:t>
            </w:r>
          </w:p>
        </w:tc>
      </w:tr>
      <w:tr w:rsidR="00380FD6" w:rsidRPr="00737852" w:rsidTr="0011475A">
        <w:tc>
          <w:tcPr>
            <w:tcW w:w="2900" w:type="dxa"/>
            <w:vMerge/>
          </w:tcPr>
          <w:p w:rsidR="00380FD6" w:rsidRPr="00737852" w:rsidRDefault="00380FD6" w:rsidP="0011475A">
            <w:pPr>
              <w:pStyle w:val="a1"/>
              <w:ind w:firstLineChars="0" w:firstLine="0"/>
              <w:rPr>
                <w:sz w:val="20"/>
                <w:szCs w:val="20"/>
              </w:rPr>
            </w:pPr>
          </w:p>
        </w:tc>
        <w:tc>
          <w:tcPr>
            <w:tcW w:w="5713" w:type="dxa"/>
          </w:tcPr>
          <w:p w:rsidR="00380FD6" w:rsidRPr="00737852" w:rsidRDefault="00380FD6" w:rsidP="0011475A">
            <w:pPr>
              <w:pStyle w:val="a1"/>
              <w:ind w:firstLineChars="0" w:firstLine="0"/>
              <w:rPr>
                <w:sz w:val="20"/>
                <w:szCs w:val="20"/>
              </w:rPr>
            </w:pPr>
            <w:r w:rsidRPr="00737852">
              <w:rPr>
                <w:rFonts w:hint="eastAsia"/>
                <w:sz w:val="20"/>
                <w:szCs w:val="20"/>
              </w:rPr>
              <w:t>施設機能データ</w:t>
            </w:r>
          </w:p>
        </w:tc>
      </w:tr>
      <w:tr w:rsidR="00380FD6" w:rsidRPr="00737852" w:rsidTr="0011475A">
        <w:tc>
          <w:tcPr>
            <w:tcW w:w="2900" w:type="dxa"/>
          </w:tcPr>
          <w:p w:rsidR="00380FD6" w:rsidRPr="00737852" w:rsidRDefault="00380FD6" w:rsidP="0011475A">
            <w:pPr>
              <w:pStyle w:val="a1"/>
              <w:ind w:firstLineChars="0" w:firstLine="0"/>
              <w:rPr>
                <w:sz w:val="20"/>
                <w:szCs w:val="20"/>
              </w:rPr>
            </w:pPr>
            <w:r w:rsidRPr="00737852">
              <w:rPr>
                <w:rFonts w:hint="eastAsia"/>
                <w:sz w:val="20"/>
                <w:szCs w:val="20"/>
              </w:rPr>
              <w:t>行政情報</w:t>
            </w:r>
          </w:p>
        </w:tc>
        <w:tc>
          <w:tcPr>
            <w:tcW w:w="5713"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r>
      <w:tr w:rsidR="00380FD6" w:rsidRPr="00737852" w:rsidTr="0011475A">
        <w:tc>
          <w:tcPr>
            <w:tcW w:w="2900" w:type="dxa"/>
          </w:tcPr>
          <w:p w:rsidR="00380FD6" w:rsidRPr="00737852" w:rsidRDefault="00380FD6" w:rsidP="0011475A">
            <w:pPr>
              <w:pStyle w:val="a1"/>
              <w:ind w:firstLineChars="0" w:firstLine="0"/>
              <w:rPr>
                <w:sz w:val="20"/>
                <w:szCs w:val="20"/>
              </w:rPr>
            </w:pPr>
            <w:r w:rsidRPr="00737852">
              <w:rPr>
                <w:rFonts w:hint="eastAsia"/>
                <w:sz w:val="20"/>
                <w:szCs w:val="20"/>
              </w:rPr>
              <w:t>公共料金情報</w:t>
            </w:r>
          </w:p>
        </w:tc>
        <w:tc>
          <w:tcPr>
            <w:tcW w:w="5713" w:type="dxa"/>
          </w:tcPr>
          <w:p w:rsidR="00380FD6" w:rsidRPr="00737852" w:rsidRDefault="00380FD6" w:rsidP="0011475A">
            <w:pPr>
              <w:pStyle w:val="a1"/>
              <w:ind w:firstLineChars="0" w:firstLine="0"/>
              <w:rPr>
                <w:sz w:val="20"/>
                <w:szCs w:val="20"/>
              </w:rPr>
            </w:pPr>
            <w:r w:rsidRPr="00737852">
              <w:rPr>
                <w:rFonts w:hint="eastAsia"/>
                <w:sz w:val="20"/>
                <w:szCs w:val="20"/>
              </w:rPr>
              <w:t>公共料金データ</w:t>
            </w:r>
          </w:p>
        </w:tc>
      </w:tr>
      <w:tr w:rsidR="00380FD6" w:rsidRPr="00737852" w:rsidTr="0011475A">
        <w:tc>
          <w:tcPr>
            <w:tcW w:w="2900" w:type="dxa"/>
          </w:tcPr>
          <w:p w:rsidR="00380FD6" w:rsidRPr="00737852" w:rsidRDefault="00380FD6" w:rsidP="0011475A">
            <w:pPr>
              <w:pStyle w:val="a1"/>
              <w:ind w:firstLineChars="0" w:firstLine="0"/>
              <w:rPr>
                <w:sz w:val="20"/>
                <w:szCs w:val="20"/>
              </w:rPr>
            </w:pPr>
            <w:r w:rsidRPr="00737852">
              <w:rPr>
                <w:rFonts w:hint="eastAsia"/>
                <w:sz w:val="20"/>
                <w:szCs w:val="20"/>
              </w:rPr>
              <w:t>子育て・教育情報</w:t>
            </w:r>
          </w:p>
        </w:tc>
        <w:tc>
          <w:tcPr>
            <w:tcW w:w="5713" w:type="dxa"/>
          </w:tcPr>
          <w:p w:rsidR="00380FD6" w:rsidRPr="00737852" w:rsidRDefault="00380FD6" w:rsidP="0011475A">
            <w:pPr>
              <w:pStyle w:val="a1"/>
              <w:ind w:firstLineChars="0" w:firstLine="0"/>
              <w:rPr>
                <w:sz w:val="20"/>
                <w:szCs w:val="20"/>
              </w:rPr>
            </w:pPr>
            <w:r w:rsidRPr="00737852">
              <w:rPr>
                <w:rFonts w:hint="eastAsia"/>
                <w:sz w:val="20"/>
                <w:szCs w:val="20"/>
              </w:rPr>
              <w:t>子育て・教育データ</w:t>
            </w:r>
          </w:p>
        </w:tc>
      </w:tr>
      <w:tr w:rsidR="00380FD6" w:rsidRPr="00737852" w:rsidTr="0011475A">
        <w:tc>
          <w:tcPr>
            <w:tcW w:w="2900" w:type="dxa"/>
          </w:tcPr>
          <w:p w:rsidR="00380FD6" w:rsidRPr="00737852" w:rsidRDefault="00380FD6" w:rsidP="0011475A">
            <w:pPr>
              <w:pStyle w:val="a1"/>
              <w:ind w:firstLineChars="0" w:firstLine="0"/>
              <w:rPr>
                <w:sz w:val="20"/>
                <w:szCs w:val="20"/>
              </w:rPr>
            </w:pPr>
            <w:r w:rsidRPr="00737852">
              <w:rPr>
                <w:rFonts w:hint="eastAsia"/>
                <w:sz w:val="20"/>
                <w:szCs w:val="20"/>
              </w:rPr>
              <w:t>固定資産台帳情報</w:t>
            </w:r>
          </w:p>
        </w:tc>
        <w:tc>
          <w:tcPr>
            <w:tcW w:w="5713" w:type="dxa"/>
          </w:tcPr>
          <w:p w:rsidR="00380FD6" w:rsidRPr="00737852" w:rsidRDefault="00380FD6" w:rsidP="0011475A">
            <w:pPr>
              <w:pStyle w:val="a1"/>
              <w:ind w:firstLineChars="0" w:firstLine="0"/>
              <w:rPr>
                <w:sz w:val="20"/>
                <w:szCs w:val="20"/>
              </w:rPr>
            </w:pPr>
            <w:r w:rsidRPr="00737852">
              <w:rPr>
                <w:rFonts w:hint="eastAsia"/>
                <w:sz w:val="20"/>
                <w:szCs w:val="20"/>
              </w:rPr>
              <w:t>固定資産データ</w:t>
            </w:r>
          </w:p>
        </w:tc>
      </w:tr>
    </w:tbl>
    <w:p w:rsidR="00380FD6" w:rsidRDefault="00380FD6" w:rsidP="00F2091F">
      <w:pPr>
        <w:pStyle w:val="3"/>
      </w:pPr>
      <w:bookmarkStart w:id="92" w:name="_Toc414440296"/>
      <w:bookmarkStart w:id="93" w:name="_Toc414451978"/>
      <w:bookmarkStart w:id="94" w:name="_Toc415138388"/>
      <w:r>
        <w:rPr>
          <w:rFonts w:hint="eastAsia"/>
        </w:rPr>
        <w:t>データ項目と公共施設等情報のデータ規格で定義するクラスの対応</w:t>
      </w:r>
      <w:bookmarkEnd w:id="92"/>
      <w:bookmarkEnd w:id="93"/>
      <w:bookmarkEnd w:id="94"/>
    </w:p>
    <w:p w:rsidR="00380FD6" w:rsidRDefault="00D80ED8" w:rsidP="00380FD6">
      <w:pPr>
        <w:pStyle w:val="a1"/>
      </w:pPr>
      <w:r>
        <w:fldChar w:fldCharType="begin"/>
      </w:r>
      <w:r w:rsidR="00380FD6">
        <w:instrText xml:space="preserve"> </w:instrText>
      </w:r>
      <w:r w:rsidR="00380FD6">
        <w:rPr>
          <w:rFonts w:hint="eastAsia"/>
        </w:rPr>
        <w:instrText>REF _Ref414104684 \w \h</w:instrText>
      </w:r>
      <w:r w:rsidR="00380FD6">
        <w:instrText xml:space="preserve"> </w:instrText>
      </w:r>
      <w:r>
        <w:fldChar w:fldCharType="separate"/>
      </w:r>
      <w:r w:rsidR="00123720">
        <w:rPr>
          <w:rFonts w:hint="eastAsia"/>
        </w:rPr>
        <w:t>2.1．</w:t>
      </w:r>
      <w:r>
        <w:fldChar w:fldCharType="end"/>
      </w:r>
      <w:r>
        <w:fldChar w:fldCharType="begin"/>
      </w:r>
      <w:r w:rsidR="00380FD6">
        <w:instrText xml:space="preserve"> REF _Ref414104689 \h </w:instrText>
      </w:r>
      <w:r>
        <w:fldChar w:fldCharType="separate"/>
      </w:r>
      <w:r w:rsidR="00123720" w:rsidRPr="004F009F">
        <w:rPr>
          <w:rFonts w:hint="eastAsia"/>
        </w:rPr>
        <w:t>データの提供元、種類、件数</w:t>
      </w:r>
      <w:r>
        <w:fldChar w:fldCharType="end"/>
      </w:r>
      <w:r w:rsidR="00380FD6">
        <w:rPr>
          <w:rFonts w:hint="eastAsia"/>
        </w:rPr>
        <w:t>で示したデータ項目のデータと公共施設等情報のデータ規格で定義するクラスとの対応を下表に示す。</w:t>
      </w:r>
    </w:p>
    <w:p w:rsidR="00380FD6" w:rsidRDefault="00380FD6" w:rsidP="00380FD6">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11</w:t>
      </w:r>
      <w:r w:rsidR="00D80ED8">
        <w:fldChar w:fldCharType="end"/>
      </w:r>
    </w:p>
    <w:tbl>
      <w:tblPr>
        <w:tblStyle w:val="af0"/>
        <w:tblW w:w="0" w:type="auto"/>
        <w:tblLook w:val="04A0"/>
      </w:tblPr>
      <w:tblGrid>
        <w:gridCol w:w="675"/>
        <w:gridCol w:w="2127"/>
        <w:gridCol w:w="5900"/>
      </w:tblGrid>
      <w:tr w:rsidR="00380FD6" w:rsidRPr="00737852" w:rsidTr="0011475A">
        <w:tc>
          <w:tcPr>
            <w:tcW w:w="675"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項番</w:t>
            </w:r>
          </w:p>
        </w:tc>
        <w:tc>
          <w:tcPr>
            <w:tcW w:w="2127"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データ項目</w:t>
            </w:r>
          </w:p>
        </w:tc>
        <w:tc>
          <w:tcPr>
            <w:tcW w:w="5900" w:type="dxa"/>
            <w:shd w:val="clear" w:color="auto" w:fill="D9D9D9" w:themeFill="background1" w:themeFillShade="D9"/>
          </w:tcPr>
          <w:p w:rsidR="00380FD6" w:rsidRPr="00737852" w:rsidRDefault="00380FD6" w:rsidP="0011475A">
            <w:pPr>
              <w:pStyle w:val="a1"/>
              <w:ind w:firstLineChars="0" w:firstLine="0"/>
              <w:jc w:val="center"/>
              <w:rPr>
                <w:sz w:val="20"/>
                <w:szCs w:val="20"/>
              </w:rPr>
            </w:pPr>
            <w:r w:rsidRPr="00737852">
              <w:rPr>
                <w:rFonts w:hint="eastAsia"/>
                <w:sz w:val="20"/>
                <w:szCs w:val="20"/>
              </w:rPr>
              <w:t>公共施設当方上のデータ規格で定義するクラス</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1</w:t>
            </w:r>
          </w:p>
        </w:tc>
        <w:tc>
          <w:tcPr>
            <w:tcW w:w="2127" w:type="dxa"/>
          </w:tcPr>
          <w:p w:rsidR="00380FD6" w:rsidRPr="00737852" w:rsidRDefault="00380FD6" w:rsidP="0011475A">
            <w:pPr>
              <w:pStyle w:val="a1"/>
              <w:ind w:firstLineChars="0" w:firstLine="0"/>
              <w:rPr>
                <w:sz w:val="20"/>
                <w:szCs w:val="20"/>
              </w:rPr>
            </w:pPr>
            <w:r w:rsidRPr="00737852">
              <w:rPr>
                <w:rFonts w:hint="eastAsia"/>
                <w:sz w:val="20"/>
                <w:szCs w:val="20"/>
              </w:rPr>
              <w:t>施設基本データ</w:t>
            </w:r>
          </w:p>
        </w:tc>
        <w:tc>
          <w:tcPr>
            <w:tcW w:w="5900" w:type="dxa"/>
          </w:tcPr>
          <w:p w:rsidR="00380FD6" w:rsidRPr="00737852" w:rsidRDefault="00380FD6" w:rsidP="0011475A">
            <w:pPr>
              <w:pStyle w:val="a1"/>
              <w:ind w:firstLineChars="0" w:firstLine="0"/>
              <w:rPr>
                <w:sz w:val="20"/>
                <w:szCs w:val="20"/>
              </w:rPr>
            </w:pPr>
            <w:r w:rsidRPr="00737852">
              <w:rPr>
                <w:rFonts w:hint="eastAsia"/>
                <w:sz w:val="20"/>
                <w:szCs w:val="20"/>
              </w:rPr>
              <w:t>「</w:t>
            </w:r>
            <w:r w:rsidRPr="00737852">
              <w:rPr>
                <w:sz w:val="20"/>
                <w:szCs w:val="20"/>
              </w:rPr>
              <w:t>施設</w:t>
            </w:r>
            <w:r w:rsidRPr="00737852">
              <w:rPr>
                <w:rFonts w:hint="eastAsia"/>
                <w:sz w:val="20"/>
                <w:szCs w:val="20"/>
              </w:rPr>
              <w:t>」、</w:t>
            </w:r>
            <w:r w:rsidRPr="00737852">
              <w:rPr>
                <w:sz w:val="20"/>
                <w:szCs w:val="20"/>
              </w:rPr>
              <w:t>「</w:t>
            </w:r>
            <w:r w:rsidRPr="00737852">
              <w:rPr>
                <w:rFonts w:hint="eastAsia"/>
                <w:sz w:val="20"/>
                <w:szCs w:val="20"/>
              </w:rPr>
              <w:t>敷地</w:t>
            </w:r>
            <w:r w:rsidRPr="00737852">
              <w:rPr>
                <w:sz w:val="20"/>
                <w:szCs w:val="20"/>
              </w:rPr>
              <w:t>」</w:t>
            </w:r>
            <w:r w:rsidRPr="00737852">
              <w:rPr>
                <w:rFonts w:hint="eastAsia"/>
                <w:sz w:val="20"/>
                <w:szCs w:val="20"/>
              </w:rPr>
              <w:t>のクラス</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2</w:t>
            </w:r>
          </w:p>
        </w:tc>
        <w:tc>
          <w:tcPr>
            <w:tcW w:w="2127" w:type="dxa"/>
          </w:tcPr>
          <w:p w:rsidR="00380FD6" w:rsidRPr="00737852" w:rsidRDefault="00380FD6" w:rsidP="0011475A">
            <w:pPr>
              <w:pStyle w:val="a1"/>
              <w:ind w:firstLineChars="0" w:firstLine="0"/>
              <w:rPr>
                <w:sz w:val="20"/>
                <w:szCs w:val="20"/>
              </w:rPr>
            </w:pPr>
            <w:r w:rsidRPr="00737852">
              <w:rPr>
                <w:rFonts w:hint="eastAsia"/>
                <w:sz w:val="20"/>
                <w:szCs w:val="20"/>
              </w:rPr>
              <w:t>建物性能データ</w:t>
            </w:r>
          </w:p>
        </w:tc>
        <w:tc>
          <w:tcPr>
            <w:tcW w:w="5900" w:type="dxa"/>
          </w:tcPr>
          <w:p w:rsidR="00380FD6" w:rsidRPr="00737852" w:rsidRDefault="00380FD6" w:rsidP="0011475A">
            <w:pPr>
              <w:pStyle w:val="a1"/>
              <w:ind w:firstLineChars="0" w:firstLine="0"/>
              <w:rPr>
                <w:sz w:val="20"/>
                <w:szCs w:val="20"/>
              </w:rPr>
            </w:pPr>
            <w:r w:rsidRPr="00737852">
              <w:rPr>
                <w:rFonts w:hint="eastAsia"/>
                <w:sz w:val="20"/>
                <w:szCs w:val="20"/>
              </w:rPr>
              <w:t>「設備・建物」、「施設性能情報」のクラス</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3</w:t>
            </w:r>
          </w:p>
        </w:tc>
        <w:tc>
          <w:tcPr>
            <w:tcW w:w="2127" w:type="dxa"/>
          </w:tcPr>
          <w:p w:rsidR="00380FD6" w:rsidRPr="00737852" w:rsidRDefault="00380FD6" w:rsidP="0011475A">
            <w:pPr>
              <w:pStyle w:val="a1"/>
              <w:ind w:firstLineChars="0" w:firstLine="0"/>
              <w:rPr>
                <w:sz w:val="20"/>
                <w:szCs w:val="20"/>
              </w:rPr>
            </w:pPr>
            <w:r w:rsidRPr="00737852">
              <w:rPr>
                <w:rFonts w:hint="eastAsia"/>
                <w:sz w:val="20"/>
                <w:szCs w:val="20"/>
              </w:rPr>
              <w:t>施設基本データ</w:t>
            </w:r>
          </w:p>
        </w:tc>
        <w:tc>
          <w:tcPr>
            <w:tcW w:w="5900" w:type="dxa"/>
          </w:tcPr>
          <w:p w:rsidR="00380FD6" w:rsidRPr="00737852" w:rsidRDefault="00380FD6" w:rsidP="0011475A">
            <w:pPr>
              <w:pStyle w:val="a1"/>
              <w:ind w:firstLineChars="0" w:firstLine="0"/>
              <w:rPr>
                <w:sz w:val="20"/>
                <w:szCs w:val="20"/>
              </w:rPr>
            </w:pPr>
            <w:r w:rsidRPr="00737852">
              <w:rPr>
                <w:rFonts w:hint="eastAsia"/>
                <w:sz w:val="20"/>
                <w:szCs w:val="20"/>
              </w:rPr>
              <w:t>「施設機能情報」、「維持管理情報」のクラス</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4</w:t>
            </w:r>
          </w:p>
        </w:tc>
        <w:tc>
          <w:tcPr>
            <w:tcW w:w="2127" w:type="dxa"/>
          </w:tcPr>
          <w:p w:rsidR="00380FD6" w:rsidRPr="00737852" w:rsidRDefault="00380FD6" w:rsidP="0011475A">
            <w:pPr>
              <w:pStyle w:val="a1"/>
              <w:ind w:firstLineChars="0" w:firstLine="0"/>
              <w:rPr>
                <w:sz w:val="20"/>
                <w:szCs w:val="20"/>
              </w:rPr>
            </w:pPr>
            <w:r w:rsidRPr="00737852">
              <w:rPr>
                <w:rFonts w:hint="eastAsia"/>
                <w:sz w:val="20"/>
                <w:szCs w:val="20"/>
              </w:rPr>
              <w:t>行政統計データ</w:t>
            </w:r>
          </w:p>
        </w:tc>
        <w:tc>
          <w:tcPr>
            <w:tcW w:w="5900" w:type="dxa"/>
          </w:tcPr>
          <w:p w:rsidR="00380FD6" w:rsidRPr="00737852" w:rsidRDefault="00380FD6" w:rsidP="0011475A">
            <w:pPr>
              <w:pStyle w:val="a1"/>
              <w:ind w:firstLineChars="0" w:firstLine="0"/>
              <w:rPr>
                <w:sz w:val="20"/>
                <w:szCs w:val="20"/>
              </w:rPr>
            </w:pPr>
            <w:r w:rsidRPr="00737852">
              <w:rPr>
                <w:rFonts w:hint="eastAsia"/>
                <w:sz w:val="20"/>
                <w:szCs w:val="20"/>
              </w:rPr>
              <w:t>「行政地区統計情報」のクラス</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5</w:t>
            </w:r>
          </w:p>
        </w:tc>
        <w:tc>
          <w:tcPr>
            <w:tcW w:w="2127" w:type="dxa"/>
          </w:tcPr>
          <w:p w:rsidR="00380FD6" w:rsidRPr="00737852" w:rsidRDefault="00380FD6" w:rsidP="0011475A">
            <w:pPr>
              <w:pStyle w:val="a1"/>
              <w:ind w:firstLineChars="0" w:firstLine="0"/>
              <w:rPr>
                <w:sz w:val="20"/>
                <w:szCs w:val="20"/>
              </w:rPr>
            </w:pPr>
            <w:r w:rsidRPr="00737852">
              <w:rPr>
                <w:rFonts w:hint="eastAsia"/>
                <w:sz w:val="20"/>
                <w:szCs w:val="20"/>
              </w:rPr>
              <w:t>公共料金データ</w:t>
            </w:r>
          </w:p>
        </w:tc>
        <w:tc>
          <w:tcPr>
            <w:tcW w:w="5900" w:type="dxa"/>
          </w:tcPr>
          <w:p w:rsidR="00380FD6" w:rsidRPr="00737852" w:rsidRDefault="00380FD6" w:rsidP="0011475A">
            <w:pPr>
              <w:pStyle w:val="a1"/>
              <w:ind w:firstLineChars="0" w:firstLine="0"/>
              <w:rPr>
                <w:sz w:val="20"/>
                <w:szCs w:val="20"/>
              </w:rPr>
            </w:pPr>
            <w:r w:rsidRPr="00737852">
              <w:rPr>
                <w:rFonts w:hint="eastAsia"/>
                <w:sz w:val="20"/>
                <w:szCs w:val="20"/>
              </w:rPr>
              <w:t>「上下水道料金」のクラス</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6</w:t>
            </w:r>
          </w:p>
        </w:tc>
        <w:tc>
          <w:tcPr>
            <w:tcW w:w="2127" w:type="dxa"/>
          </w:tcPr>
          <w:p w:rsidR="00380FD6" w:rsidRPr="00737852" w:rsidRDefault="00380FD6" w:rsidP="0011475A">
            <w:pPr>
              <w:pStyle w:val="a1"/>
              <w:ind w:firstLineChars="0" w:firstLine="0"/>
              <w:rPr>
                <w:sz w:val="20"/>
                <w:szCs w:val="20"/>
              </w:rPr>
            </w:pPr>
            <w:r w:rsidRPr="00737852">
              <w:rPr>
                <w:rFonts w:hint="eastAsia"/>
                <w:sz w:val="20"/>
                <w:szCs w:val="20"/>
              </w:rPr>
              <w:t>子育て・教育データ</w:t>
            </w:r>
          </w:p>
        </w:tc>
        <w:tc>
          <w:tcPr>
            <w:tcW w:w="5900" w:type="dxa"/>
          </w:tcPr>
          <w:p w:rsidR="00380FD6" w:rsidRPr="00737852" w:rsidRDefault="00380FD6" w:rsidP="0011475A">
            <w:pPr>
              <w:pStyle w:val="a1"/>
              <w:ind w:firstLineChars="0" w:firstLine="0"/>
              <w:rPr>
                <w:sz w:val="20"/>
                <w:szCs w:val="20"/>
              </w:rPr>
            </w:pPr>
            <w:r w:rsidRPr="00737852">
              <w:rPr>
                <w:rFonts w:hint="eastAsia"/>
                <w:sz w:val="20"/>
                <w:szCs w:val="20"/>
              </w:rPr>
              <w:t>「子育て支援系施設」、「幼児デイケアルーム」、</w:t>
            </w:r>
            <w:r w:rsidRPr="00737852">
              <w:rPr>
                <w:sz w:val="20"/>
                <w:szCs w:val="20"/>
              </w:rPr>
              <w:t>「</w:t>
            </w:r>
            <w:r w:rsidRPr="00737852">
              <w:rPr>
                <w:rFonts w:hint="eastAsia"/>
                <w:sz w:val="20"/>
                <w:szCs w:val="20"/>
              </w:rPr>
              <w:t>留守家庭子ども会</w:t>
            </w:r>
            <w:r w:rsidRPr="00737852">
              <w:rPr>
                <w:sz w:val="20"/>
                <w:szCs w:val="20"/>
              </w:rPr>
              <w:t>」</w:t>
            </w:r>
            <w:r w:rsidRPr="00737852">
              <w:rPr>
                <w:rFonts w:hint="eastAsia"/>
                <w:sz w:val="20"/>
                <w:szCs w:val="20"/>
              </w:rPr>
              <w:t>のクラス</w:t>
            </w:r>
          </w:p>
        </w:tc>
      </w:tr>
      <w:tr w:rsidR="00380FD6" w:rsidRPr="00737852" w:rsidTr="0011475A">
        <w:tc>
          <w:tcPr>
            <w:tcW w:w="675" w:type="dxa"/>
          </w:tcPr>
          <w:p w:rsidR="00380FD6" w:rsidRPr="00737852" w:rsidRDefault="00380FD6" w:rsidP="0011475A">
            <w:pPr>
              <w:pStyle w:val="a1"/>
              <w:ind w:firstLineChars="0" w:firstLine="0"/>
              <w:jc w:val="center"/>
              <w:rPr>
                <w:sz w:val="20"/>
                <w:szCs w:val="20"/>
              </w:rPr>
            </w:pPr>
            <w:r w:rsidRPr="00737852">
              <w:rPr>
                <w:rFonts w:hint="eastAsia"/>
                <w:sz w:val="20"/>
                <w:szCs w:val="20"/>
              </w:rPr>
              <w:t>7</w:t>
            </w:r>
          </w:p>
        </w:tc>
        <w:tc>
          <w:tcPr>
            <w:tcW w:w="2127" w:type="dxa"/>
          </w:tcPr>
          <w:p w:rsidR="00380FD6" w:rsidRPr="00737852" w:rsidRDefault="00380FD6" w:rsidP="0011475A">
            <w:pPr>
              <w:pStyle w:val="a1"/>
              <w:ind w:firstLineChars="0" w:firstLine="0"/>
              <w:rPr>
                <w:sz w:val="20"/>
                <w:szCs w:val="20"/>
              </w:rPr>
            </w:pPr>
            <w:r w:rsidRPr="00737852">
              <w:rPr>
                <w:rFonts w:hint="eastAsia"/>
                <w:sz w:val="20"/>
                <w:szCs w:val="20"/>
              </w:rPr>
              <w:t>固定資産データ</w:t>
            </w:r>
          </w:p>
        </w:tc>
        <w:tc>
          <w:tcPr>
            <w:tcW w:w="5900" w:type="dxa"/>
          </w:tcPr>
          <w:p w:rsidR="00380FD6" w:rsidRPr="00737852" w:rsidRDefault="00380FD6" w:rsidP="0011475A">
            <w:pPr>
              <w:pStyle w:val="a1"/>
              <w:ind w:firstLineChars="0" w:firstLine="0"/>
              <w:rPr>
                <w:sz w:val="20"/>
                <w:szCs w:val="20"/>
              </w:rPr>
            </w:pPr>
            <w:r w:rsidRPr="00737852">
              <w:rPr>
                <w:rFonts w:hint="eastAsia"/>
                <w:sz w:val="20"/>
                <w:szCs w:val="20"/>
              </w:rPr>
              <w:t>「固定資産」のクラス</w:t>
            </w:r>
          </w:p>
        </w:tc>
      </w:tr>
    </w:tbl>
    <w:p w:rsidR="00380FD6" w:rsidRDefault="00380FD6" w:rsidP="00F2091F">
      <w:pPr>
        <w:pStyle w:val="3"/>
      </w:pPr>
      <w:bookmarkStart w:id="95" w:name="_Toc414361137"/>
      <w:bookmarkStart w:id="96" w:name="_Toc414440297"/>
      <w:bookmarkStart w:id="97" w:name="_Toc414451979"/>
      <w:bookmarkStart w:id="98" w:name="_Toc415138389"/>
      <w:r w:rsidRPr="00D40C16">
        <w:rPr>
          <w:rFonts w:hint="eastAsia"/>
        </w:rPr>
        <w:t>公共施設等情報等のクラス</w:t>
      </w:r>
      <w:bookmarkEnd w:id="95"/>
      <w:bookmarkEnd w:id="96"/>
      <w:bookmarkEnd w:id="97"/>
      <w:bookmarkEnd w:id="98"/>
    </w:p>
    <w:p w:rsidR="00380FD6" w:rsidRDefault="002E4746" w:rsidP="00380FD6">
      <w:pPr>
        <w:pStyle w:val="a1"/>
      </w:pPr>
      <w:r>
        <w:rPr>
          <w:rFonts w:hint="eastAsia"/>
        </w:rPr>
        <w:t>公共施設等情報等のデータ項目に対応する</w:t>
      </w:r>
      <w:r w:rsidR="00380FD6">
        <w:rPr>
          <w:rFonts w:hint="eastAsia"/>
        </w:rPr>
        <w:t>データ規格で用いるクラスについて述べる。</w:t>
      </w:r>
    </w:p>
    <w:p w:rsidR="00380FD6" w:rsidRDefault="00380FD6" w:rsidP="00F2091F">
      <w:pPr>
        <w:pStyle w:val="4"/>
      </w:pPr>
      <w:r>
        <w:rPr>
          <w:rFonts w:hint="eastAsia"/>
        </w:rPr>
        <w:lastRenderedPageBreak/>
        <w:t>施設基本データ</w:t>
      </w:r>
    </w:p>
    <w:p w:rsidR="00380FD6" w:rsidRDefault="00380FD6" w:rsidP="00380FD6">
      <w:pPr>
        <w:pStyle w:val="a1"/>
      </w:pPr>
      <w:r>
        <w:rPr>
          <w:rFonts w:hint="eastAsia"/>
        </w:rPr>
        <w:t>施設基本データのデータ項目のデータ規格では以下のクラスがある。</w:t>
      </w:r>
    </w:p>
    <w:p w:rsidR="00380FD6" w:rsidRDefault="00380FD6" w:rsidP="00DC3416">
      <w:pPr>
        <w:pStyle w:val="a1"/>
        <w:numPr>
          <w:ilvl w:val="0"/>
          <w:numId w:val="41"/>
        </w:numPr>
        <w:ind w:firstLineChars="0"/>
      </w:pPr>
      <w:r>
        <w:rPr>
          <w:rFonts w:hint="eastAsia"/>
        </w:rPr>
        <w:t>施設</w:t>
      </w:r>
    </w:p>
    <w:p w:rsidR="00380FD6" w:rsidRPr="00F01840" w:rsidRDefault="00380FD6" w:rsidP="00DC3416">
      <w:pPr>
        <w:pStyle w:val="a1"/>
        <w:numPr>
          <w:ilvl w:val="0"/>
          <w:numId w:val="41"/>
        </w:numPr>
        <w:ind w:firstLineChars="0"/>
      </w:pPr>
      <w:r w:rsidRPr="00F01840">
        <w:rPr>
          <w:rFonts w:hint="eastAsia"/>
        </w:rPr>
        <w:t>敷地</w:t>
      </w:r>
    </w:p>
    <w:p w:rsidR="005329D7" w:rsidRPr="00843917" w:rsidRDefault="005329D7" w:rsidP="00F2091F">
      <w:pPr>
        <w:pStyle w:val="5"/>
      </w:pPr>
      <w:r w:rsidRPr="00843917">
        <w:rPr>
          <w:rFonts w:hint="eastAsia"/>
        </w:rPr>
        <w:t>施設のクラス</w:t>
      </w:r>
    </w:p>
    <w:p w:rsidR="005329D7" w:rsidRDefault="005329D7" w:rsidP="005329D7">
      <w:pPr>
        <w:pStyle w:val="a1"/>
      </w:pPr>
      <w:r>
        <w:rPr>
          <w:rFonts w:hint="eastAsia"/>
        </w:rPr>
        <w:t>施設のクラスを下表に示す。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12</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5"/>
        <w:gridCol w:w="2505"/>
        <w:gridCol w:w="2946"/>
        <w:gridCol w:w="2507"/>
      </w:tblGrid>
      <w:tr w:rsidR="005329D7" w:rsidRPr="006B6B40" w:rsidTr="008C66E1">
        <w:trPr>
          <w:trHeight w:val="270"/>
        </w:trPr>
        <w:tc>
          <w:tcPr>
            <w:tcW w:w="64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505" w:type="dxa"/>
            <w:shd w:val="clear" w:color="auto" w:fill="D9D9D9" w:themeFill="background1" w:themeFillShade="D9"/>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946" w:type="dxa"/>
            <w:tcBorders>
              <w:bottom w:val="single" w:sz="4" w:space="0" w:color="auto"/>
            </w:tcBorders>
            <w:shd w:val="clear" w:color="auto" w:fill="D9D9D9" w:themeFill="background1" w:themeFillShade="D9"/>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2507" w:type="dxa"/>
            <w:shd w:val="clear" w:color="auto" w:fill="D9D9D9" w:themeFill="background1" w:themeFillShade="D9"/>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8C66E1">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946" w:type="dxa"/>
            <w:tcBorders>
              <w:tl2br w:val="single" w:sz="2" w:space="0" w:color="auto"/>
            </w:tcBorders>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行政系施設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tpt:庁舎</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庁舎</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tpt:市役所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tpt:庁舎</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市役所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tpt:県庁</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tpt:庁舎</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県庁</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tpt:その他庁舎</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tpt:庁舎</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その他庁舎</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tpt:区役所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tpt:庁舎</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区役所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tpt:出張所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tpt:庁舎</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出張所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tpt:防災系施設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防災系施設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tpt:消防署</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tpt:防災系施設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消防署</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tpt:消防庁舎</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tpt:防災系施設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消防庁舎</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tpt:その他防災施設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tpt:防災系施設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その他防災施設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tpt:水防倉庫</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tpt:防災系施設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水防倉庫</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tpt:警察施設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警察施設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tpt:警察署</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tpt:警察施設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警察署</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tpt:交番</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tpt:警察施設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交番</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tpt:その他行政施設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その他行政施設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tpt:市民文化・集会系施設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市民文化・集会系施設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tpt:文化施設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tpt:市民文化・集会系施設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文化施設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tpt:コンサートホール</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tpt:文化施設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コンサートホール</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tpt:市民ホール</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tpt:文化施設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市民ホール</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tpt:集会所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tpt:市民文化・集会系施設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集会所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tpt:公民館</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tpt:市民文化・集会系施設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公民館</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tpt:その他集会施設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tpt:市民文化・集会系施設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その他集会施設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tpt:市民センター</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tpt:市民文化・集会系施設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市民センター</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tpt:社会教育系施設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社会教育系施設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tpt:図書館</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tpt:社会教育系施設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図書館</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tpt:美術館等</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tpt:社会教育系施設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美術館等</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tpt:美術館</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tpt:美術館等</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美術館</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tpt:博物館</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tpt:美術館等</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博物館</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31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tpt:資料館</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tpt:美術館等</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資料館</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r w:rsidRPr="006B6B40">
              <w:rPr>
                <w:rFonts w:asciiTheme="minorEastAsia" w:eastAsiaTheme="minorEastAsia" w:hAnsiTheme="minorEastAsia" w:cs="ＭＳ Ｐゴシック"/>
                <w:color w:val="000000"/>
                <w:kern w:val="0"/>
                <w:sz w:val="20"/>
                <w:szCs w:val="20"/>
              </w:rPr>
              <w:t>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tpt:生涯学習関連施設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tpt:社会教育系施設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生涯学習関連施設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tpt:スポーツ・レクリエーション系施設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スポーツ・レクリエーション系施設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tpt:体育館</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tpt:スポーツ・レクリエーション系施設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体育館</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tpt:プール</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tpt:スポーツ・レクリエーション系施設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プール</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tpt:レクリエーション施設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tpt:スポーツ・レクリエーション系施設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レクリエーション施設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tpt:観光施設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tpt:スポーツ・レクリエーション系施設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観光施設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tpt:その他スポーツ・レクリエーション施設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tpt:スポーツ・レクリエーション系施設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その他スポーツ・レクリエーション施設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tpt:運動公園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tpt:スポーツ・レクリエーション系施設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運動公園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tpt:学校教育系施設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学校教育系施設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41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tpt:小学校</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tpt:学校教育系施設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小学校</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tpt:中学校</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tpt:学校教育系施設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中学校</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tpt:高校</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tpt:学校教育系施設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高校</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tpt:大学関連施設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tpt:学校教育系施設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大学関連施設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tpt:その他学校施設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tpt:学校教育系施設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その他学校施設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tpt:特別支援学校</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tpt:学校教育系施設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特別支援学校</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tpt:健康福祉系施設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健康福祉系施設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tpt:保健福祉センター</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tpt:健康福祉系施設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保健福祉センター</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tpt:社会福祉センター</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tpt:健康福祉系施設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社会福祉センター</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tpt:老人福祉センター</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tpt:健康福祉系施設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老人福祉センター</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tpt:老人いこいの家</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tpt:健康福祉系施設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老人いこいの家</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tpt:介護施設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tpt:健康福祉系施設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介護施設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tpt:その他健康福祉施設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tpt:健康福祉系施設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その他健康福祉施設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tpt:医療保健系施設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医療保健系施設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tpt:病院</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tpt:医療保健系施設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病院</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tpt:診療所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tpt:医療保健系施設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診療所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tpt:保健所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tpt:医療保健系施設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保健所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tpt:その他医療保健施設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tpt:医療保健系施設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その他医療保健施設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tpt:公営住宅系施設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公営住宅系施設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tpt:公営住宅</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tpt:公営住宅系施設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公営住宅</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tpt:職員宿舎等</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tpt:公営住宅系施設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職員宿舎等</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tpt:商業系施設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商業系施設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tpt:飲食店</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tpt:商業系施設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飲食店</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tpt:商店</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tpt:商業系施設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商店</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65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tpt:百貨店</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tpt:商店</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百貨店</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tpt:ホテル系</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tpt:商業系施設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ホテル系</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tpt:その他ホテル</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tpt:ホテル系</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その他ホテル</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tpt:ホテル</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tpt:ホテル系</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ホテル</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tpt:旅館</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tpt:ホテル系</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旅館</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tpt:その他商店</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tpt:商業系施設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その他商店</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tpt:案内所系施設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案内所系施設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tpt:市民案内所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tpt:案内所系施設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市民案内所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tpt:観光案内所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tpt:案内所系施設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観光案内所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tpt:その他案内所</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tpt:案内所系施設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その他案内所</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tpt:金融系施設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金融系施設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tpt:銀行</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tpt:金融系施設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銀行</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tpt:交通系施設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交通系施設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tpt:駐車</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tpt:交通系施設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駐車場、駐輪場</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tpt:駐輪場</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tpt:駐車</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駐輪場</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tpt:駐車場</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tpt:駐車</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駐車場</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tpt:車庫</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tpt:駐車</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車庫</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tpt:駅</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tpt:交通系施設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駅</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tpt:電車駅</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tpt:駅</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電車駅</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tpt:地下鉄駅</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tpt:駅</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地下鉄駅</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tpt:バス停等</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tpt:交通系施設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バス停等</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tpt:バス停</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tpt:バス停等</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バス停</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tpt:バス駅</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tpt:バス停等</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バス駅</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tpt:港</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tpt:交通系施設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港</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tpt:空港</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tpt:交通系施設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空港</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公園系施設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tpt:緑道</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緑道</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tpt:その他公園施設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その他公園施設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tpt:特殊公園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特殊公園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tpt:国営公園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tpt:特殊公園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国営公園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tpt:動植物公園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tpt:特殊公園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動植物公園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tpt:歴史公園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tpt:特殊公園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歴史公園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tpt:風致公園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tpt:特殊公園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風致公園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tpt:霊園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tpt:特殊公園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霊園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tpt:大規模公園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大規模公園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tpt:広域公園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tpt:大規模公園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広域公園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tpt:都市基幹公園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都市基幹公園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tpt:総合公園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tpt:都市基幹公園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総合公園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tpt:住区基幹公園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住区基幹公園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105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tpt:幼児公園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tpt:住区基幹公園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幼児公園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tpt:街区公園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tpt:住区基幹公園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街区公園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tpt:近隣公園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tpt:住区基幹公園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近隣公園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tpt:地区公園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tpt:住区基幹公園</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地区公園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tpt:納骨堂</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納骨堂</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tpt:都市緑地</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tpt:公園系施設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都市緑地</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tpt:環境系施設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環境系施設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tpt:公衆トイレ</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tpt:環境系施設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公衆トイレ</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tpt:その他環境系施設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tpt:環境系施設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その他環境系施設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tpt:ごみ処理関連施設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tpt:環境系施設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ごみ処理関連施設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tpt:清掃工場</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tpt:ごみ処理関連施設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清掃工場</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tpt:用悪水路</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tpt:環境系施設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用悪水路</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tpt:上下水道施設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tpt:環境系施設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上下水道施設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tpt:焼却場</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焼却場</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インフラ系施設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tpt:河川</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河川</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tpt:その他インフラ施設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その他インフラ施設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tpt:土地</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土地</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tpt:広場</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広場</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tpt:池</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池</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tpt:農道</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農道</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tpt:護岸</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護岸</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tpt:橋梁</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橋梁</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tpt:溜池</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溜池</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129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tpt:道路</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tpt:インフラ系施設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道路</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tpt:農業・水産業系施設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農業・水産業系施設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131</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tpt:団地</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団地</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132</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tpt:子育て支援系施設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子育て支援系施設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133</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tpt:保育園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tpt:子育て支援系施設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保育園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134</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tpt:幼稚園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tpt:子育て支援系施設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幼稚園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135</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tpt:児童館</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tpt:子育て支援系施設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児童館</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136</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tpt:子ども園</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tpt:子育て支援系施設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子ども園</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137</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tpt:学童クラブ</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tpt:子育て支援系施設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学童クラブ</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138</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tpt:教育センター</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tpt:子育て支援系施設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教育センター</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139</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tpt:その他子育て施設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tpt:子育て支援系施設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その他子育て施設</w:t>
            </w:r>
          </w:p>
        </w:tc>
      </w:tr>
      <w:tr w:rsidR="005329D7" w:rsidRPr="006B6B40" w:rsidTr="005F7945">
        <w:trPr>
          <w:trHeight w:val="270"/>
        </w:trPr>
        <w:tc>
          <w:tcPr>
            <w:tcW w:w="64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140</w:t>
            </w:r>
          </w:p>
        </w:tc>
        <w:tc>
          <w:tcPr>
            <w:tcW w:w="25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tpt:その他施設</w:t>
            </w:r>
          </w:p>
        </w:tc>
        <w:tc>
          <w:tcPr>
            <w:tcW w:w="29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w:t>
            </w:r>
          </w:p>
        </w:tc>
        <w:tc>
          <w:tcPr>
            <w:tcW w:w="25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その他施設</w:t>
            </w:r>
          </w:p>
        </w:tc>
      </w:tr>
    </w:tbl>
    <w:p w:rsidR="005329D7" w:rsidRDefault="005329D7" w:rsidP="005329D7">
      <w:pPr>
        <w:pStyle w:val="a1"/>
        <w:rPr>
          <w:rFonts w:ascii="ＭＳ ゴシック" w:eastAsiaTheme="majorEastAsia" w:hAnsiTheme="majorEastAsia"/>
          <w:sz w:val="28"/>
          <w:szCs w:val="24"/>
        </w:rPr>
      </w:pPr>
      <w:r>
        <w:br w:type="page"/>
      </w:r>
    </w:p>
    <w:p w:rsidR="005329D7" w:rsidRPr="00F01840" w:rsidRDefault="005329D7" w:rsidP="00F2091F">
      <w:pPr>
        <w:pStyle w:val="5"/>
      </w:pPr>
      <w:r w:rsidRPr="00F01840">
        <w:rPr>
          <w:rFonts w:hint="eastAsia"/>
        </w:rPr>
        <w:lastRenderedPageBreak/>
        <w:t>敷地のクラス</w:t>
      </w:r>
    </w:p>
    <w:p w:rsidR="005329D7" w:rsidRPr="00F01840" w:rsidRDefault="005329D7" w:rsidP="005329D7">
      <w:pPr>
        <w:pStyle w:val="a1"/>
        <w:ind w:leftChars="91" w:left="200" w:firstLineChars="0" w:firstLine="0"/>
      </w:pPr>
      <w:r w:rsidRPr="00F01840">
        <w:rPr>
          <w:rFonts w:hint="eastAsia"/>
        </w:rPr>
        <w:t>敷地のクラスを下表に示す。</w:t>
      </w:r>
    </w:p>
    <w:p w:rsidR="005329D7" w:rsidRPr="00F01840" w:rsidRDefault="005329D7" w:rsidP="005329D7">
      <w:pPr>
        <w:pStyle w:val="ae"/>
      </w:pPr>
      <w:r w:rsidRPr="00F01840">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13</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72"/>
        <w:gridCol w:w="2589"/>
        <w:gridCol w:w="2268"/>
        <w:gridCol w:w="3074"/>
      </w:tblGrid>
      <w:tr w:rsidR="005329D7" w:rsidRPr="006B6B40" w:rsidTr="008348CD">
        <w:trPr>
          <w:trHeight w:val="270"/>
        </w:trPr>
        <w:tc>
          <w:tcPr>
            <w:tcW w:w="672"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項番</w:t>
            </w:r>
          </w:p>
        </w:tc>
        <w:tc>
          <w:tcPr>
            <w:tcW w:w="258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クラスのIRI</w:t>
            </w:r>
          </w:p>
        </w:tc>
        <w:tc>
          <w:tcPr>
            <w:tcW w:w="2268" w:type="dxa"/>
            <w:tcBorders>
              <w:bottom w:val="single" w:sz="4" w:space="0" w:color="auto"/>
            </w:tcBorders>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rdfs:subClassOf</w:t>
            </w:r>
          </w:p>
        </w:tc>
        <w:tc>
          <w:tcPr>
            <w:tcW w:w="307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説明</w:t>
            </w:r>
          </w:p>
        </w:tc>
      </w:tr>
      <w:tr w:rsidR="005329D7" w:rsidRPr="006B6B40" w:rsidTr="008348CD">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１</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tpt:敷地</w:t>
            </w:r>
          </w:p>
        </w:tc>
        <w:tc>
          <w:tcPr>
            <w:tcW w:w="2268" w:type="dxa"/>
            <w:tcBorders>
              <w:tl2br w:val="single" w:sz="2" w:space="0" w:color="auto"/>
            </w:tcBorders>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敷地</w:t>
            </w:r>
          </w:p>
        </w:tc>
      </w:tr>
    </w:tbl>
    <w:p w:rsidR="005329D7" w:rsidRDefault="005329D7" w:rsidP="00F2091F">
      <w:pPr>
        <w:pStyle w:val="4"/>
      </w:pPr>
      <w:r>
        <w:rPr>
          <w:rFonts w:hint="eastAsia"/>
        </w:rPr>
        <w:t>施設性能データ</w:t>
      </w:r>
    </w:p>
    <w:p w:rsidR="005329D7" w:rsidRDefault="005329D7" w:rsidP="005329D7">
      <w:pPr>
        <w:pStyle w:val="a1"/>
      </w:pPr>
      <w:r>
        <w:rPr>
          <w:rFonts w:hint="eastAsia"/>
        </w:rPr>
        <w:t>施設性能データのデータ項目のデータ規格では以下のクラスが対応する。</w:t>
      </w:r>
    </w:p>
    <w:p w:rsidR="005329D7" w:rsidRPr="00F01840" w:rsidRDefault="005329D7" w:rsidP="005329D7">
      <w:pPr>
        <w:pStyle w:val="a1"/>
        <w:numPr>
          <w:ilvl w:val="0"/>
          <w:numId w:val="38"/>
        </w:numPr>
        <w:ind w:firstLineChars="0"/>
      </w:pPr>
      <w:r w:rsidRPr="00F01840">
        <w:rPr>
          <w:rFonts w:hint="eastAsia"/>
        </w:rPr>
        <w:t>設備・建物</w:t>
      </w:r>
    </w:p>
    <w:p w:rsidR="005329D7" w:rsidRPr="00AD05F8" w:rsidRDefault="005329D7" w:rsidP="005329D7">
      <w:pPr>
        <w:pStyle w:val="a1"/>
        <w:numPr>
          <w:ilvl w:val="0"/>
          <w:numId w:val="38"/>
        </w:numPr>
        <w:ind w:firstLineChars="0"/>
      </w:pPr>
      <w:r>
        <w:rPr>
          <w:rFonts w:hint="eastAsia"/>
        </w:rPr>
        <w:t>施設性能情報</w:t>
      </w:r>
    </w:p>
    <w:p w:rsidR="005329D7" w:rsidRPr="00F01840" w:rsidRDefault="005329D7" w:rsidP="00F2091F">
      <w:pPr>
        <w:pStyle w:val="5"/>
      </w:pPr>
      <w:r w:rsidRPr="00F01840">
        <w:rPr>
          <w:rFonts w:hint="eastAsia"/>
        </w:rPr>
        <w:t>設備・建物のクラス</w:t>
      </w:r>
    </w:p>
    <w:p w:rsidR="005329D7" w:rsidRPr="00F01840" w:rsidRDefault="005329D7" w:rsidP="005329D7">
      <w:pPr>
        <w:pStyle w:val="a1"/>
        <w:ind w:leftChars="91" w:left="200" w:firstLineChars="0" w:firstLine="0"/>
      </w:pPr>
      <w:r>
        <w:rPr>
          <w:rFonts w:hint="eastAsia"/>
        </w:rPr>
        <w:t>設備・建物のクラス</w:t>
      </w:r>
      <w:r w:rsidRPr="00F01840">
        <w:rPr>
          <w:rFonts w:hint="eastAsia"/>
        </w:rPr>
        <w:t>を下表に示す。</w:t>
      </w:r>
    </w:p>
    <w:p w:rsidR="005329D7" w:rsidRPr="00F01840" w:rsidRDefault="005329D7" w:rsidP="005329D7">
      <w:pPr>
        <w:pStyle w:val="ae"/>
      </w:pPr>
      <w:r w:rsidRPr="00F01840">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14</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72"/>
        <w:gridCol w:w="2589"/>
        <w:gridCol w:w="2268"/>
        <w:gridCol w:w="3074"/>
      </w:tblGrid>
      <w:tr w:rsidR="005329D7" w:rsidRPr="006B6B40" w:rsidTr="008348CD">
        <w:trPr>
          <w:trHeight w:val="270"/>
        </w:trPr>
        <w:tc>
          <w:tcPr>
            <w:tcW w:w="672"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項番</w:t>
            </w:r>
          </w:p>
        </w:tc>
        <w:tc>
          <w:tcPr>
            <w:tcW w:w="258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クラスのIRI</w:t>
            </w:r>
          </w:p>
        </w:tc>
        <w:tc>
          <w:tcPr>
            <w:tcW w:w="2268" w:type="dxa"/>
            <w:tcBorders>
              <w:bottom w:val="single" w:sz="4" w:space="0" w:color="auto"/>
            </w:tcBorders>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rdfs:subClassOf</w:t>
            </w:r>
          </w:p>
        </w:tc>
        <w:tc>
          <w:tcPr>
            <w:tcW w:w="307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説明</w:t>
            </w:r>
          </w:p>
        </w:tc>
      </w:tr>
      <w:tr w:rsidR="005329D7" w:rsidRPr="006B6B40" w:rsidTr="008348CD">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tpt:設備・建物</w:t>
            </w:r>
          </w:p>
        </w:tc>
        <w:tc>
          <w:tcPr>
            <w:tcW w:w="2268" w:type="dxa"/>
            <w:tcBorders>
              <w:tl2br w:val="single" w:sz="2" w:space="0" w:color="auto"/>
            </w:tcBorders>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設備・建物</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2</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tpt:設備</w:t>
            </w:r>
          </w:p>
        </w:tc>
        <w:tc>
          <w:tcPr>
            <w:tcW w:w="22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設備</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3</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tpt:無線LAN</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無線LAN</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4</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tpt:AED</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AED</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5</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tpt:その他設備</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その他設備</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6</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tpt:公園設備</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公園設備</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7</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tpt:遊具</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遊具</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8</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tpt:休養</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休養</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9</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tpt:管理</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管理</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10</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tpt:その他公園設備</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その他公園設備</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11</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tpt:建物</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建物</w:t>
            </w:r>
          </w:p>
        </w:tc>
      </w:tr>
      <w:tr w:rsidR="005329D7" w:rsidRPr="006B6B40" w:rsidTr="005F7945">
        <w:trPr>
          <w:trHeight w:val="270"/>
        </w:trPr>
        <w:tc>
          <w:tcPr>
            <w:tcW w:w="672"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12</w:t>
            </w:r>
          </w:p>
        </w:tc>
        <w:tc>
          <w:tcPr>
            <w:tcW w:w="258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tpt:その他建物</w:t>
            </w:r>
          </w:p>
        </w:tc>
        <w:tc>
          <w:tcPr>
            <w:tcW w:w="2268" w:type="dxa"/>
            <w:shd w:val="clear" w:color="auto" w:fill="auto"/>
            <w:noWrap/>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hint="eastAsia"/>
                <w:kern w:val="0"/>
                <w:sz w:val="20"/>
                <w:szCs w:val="20"/>
              </w:rPr>
              <w:t>tpt:設備・建物</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その他建物</w:t>
            </w:r>
          </w:p>
        </w:tc>
      </w:tr>
    </w:tbl>
    <w:p w:rsidR="005329D7" w:rsidRDefault="005329D7" w:rsidP="00F2091F">
      <w:pPr>
        <w:pStyle w:val="5"/>
      </w:pPr>
      <w:r>
        <w:rPr>
          <w:rFonts w:hint="eastAsia"/>
        </w:rPr>
        <w:t>施設性能情報のクラス</w:t>
      </w:r>
    </w:p>
    <w:p w:rsidR="005329D7" w:rsidRDefault="005329D7" w:rsidP="005329D7">
      <w:pPr>
        <w:pStyle w:val="a1"/>
        <w:ind w:leftChars="91" w:left="200" w:firstLineChars="0" w:firstLine="0"/>
      </w:pPr>
      <w:r>
        <w:rPr>
          <w:rFonts w:hint="eastAsia"/>
        </w:rPr>
        <w:t>施設の性能情報のクラスを下表に示す。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15</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75"/>
        <w:gridCol w:w="2586"/>
        <w:gridCol w:w="2268"/>
        <w:gridCol w:w="3074"/>
      </w:tblGrid>
      <w:tr w:rsidR="005329D7" w:rsidRPr="006B6B40" w:rsidTr="008348CD">
        <w:trPr>
          <w:trHeight w:val="270"/>
        </w:trPr>
        <w:tc>
          <w:tcPr>
            <w:tcW w:w="67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586"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268" w:type="dxa"/>
            <w:tcBorders>
              <w:bottom w:val="single" w:sz="4" w:space="0" w:color="auto"/>
            </w:tcBorders>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307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8348CD">
        <w:trPr>
          <w:trHeight w:val="270"/>
        </w:trPr>
        <w:tc>
          <w:tcPr>
            <w:tcW w:w="67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58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tpt:施設性能情報</w:t>
            </w:r>
          </w:p>
        </w:tc>
        <w:tc>
          <w:tcPr>
            <w:tcW w:w="2268" w:type="dxa"/>
            <w:tcBorders>
              <w:tl2br w:val="single" w:sz="2" w:space="0" w:color="auto"/>
            </w:tcBorders>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施設性能情報</w:t>
            </w:r>
          </w:p>
        </w:tc>
      </w:tr>
      <w:tr w:rsidR="005329D7" w:rsidRPr="006B6B40" w:rsidTr="005F7945">
        <w:trPr>
          <w:trHeight w:val="270"/>
        </w:trPr>
        <w:tc>
          <w:tcPr>
            <w:tcW w:w="67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58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tpt:劣化情報</w:t>
            </w:r>
          </w:p>
        </w:tc>
        <w:tc>
          <w:tcPr>
            <w:tcW w:w="22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tpt:施設性能情報</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劣化情報</w:t>
            </w:r>
          </w:p>
        </w:tc>
      </w:tr>
      <w:tr w:rsidR="005329D7" w:rsidRPr="006B6B40" w:rsidTr="005F7945">
        <w:trPr>
          <w:trHeight w:val="270"/>
        </w:trPr>
        <w:tc>
          <w:tcPr>
            <w:tcW w:w="67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58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tpt:耐震化情報</w:t>
            </w:r>
          </w:p>
        </w:tc>
        <w:tc>
          <w:tcPr>
            <w:tcW w:w="22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tpt:施設性能情報</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耐震化情報</w:t>
            </w:r>
          </w:p>
        </w:tc>
      </w:tr>
    </w:tbl>
    <w:p w:rsidR="005329D7" w:rsidRDefault="005329D7" w:rsidP="00F2091F">
      <w:pPr>
        <w:pStyle w:val="4"/>
      </w:pPr>
      <w:r>
        <w:rPr>
          <w:rFonts w:hint="eastAsia"/>
        </w:rPr>
        <w:lastRenderedPageBreak/>
        <w:t>施設機能データ</w:t>
      </w:r>
    </w:p>
    <w:p w:rsidR="005329D7" w:rsidRDefault="005329D7" w:rsidP="005329D7">
      <w:pPr>
        <w:pStyle w:val="a1"/>
      </w:pPr>
      <w:r>
        <w:rPr>
          <w:rFonts w:hint="eastAsia"/>
        </w:rPr>
        <w:t>施設機能データのデータ項目のデータ規格では以下のクラスが対応する。</w:t>
      </w:r>
    </w:p>
    <w:p w:rsidR="005329D7" w:rsidRDefault="005329D7" w:rsidP="005329D7">
      <w:pPr>
        <w:pStyle w:val="a1"/>
        <w:numPr>
          <w:ilvl w:val="0"/>
          <w:numId w:val="38"/>
        </w:numPr>
        <w:ind w:firstLineChars="0"/>
      </w:pPr>
      <w:r>
        <w:rPr>
          <w:rFonts w:hint="eastAsia"/>
        </w:rPr>
        <w:t>施設機能情報</w:t>
      </w:r>
    </w:p>
    <w:p w:rsidR="005329D7" w:rsidRPr="00DB26E0" w:rsidRDefault="005329D7" w:rsidP="005329D7">
      <w:pPr>
        <w:pStyle w:val="a1"/>
        <w:numPr>
          <w:ilvl w:val="0"/>
          <w:numId w:val="38"/>
        </w:numPr>
        <w:ind w:firstLineChars="0"/>
      </w:pPr>
      <w:r>
        <w:rPr>
          <w:rFonts w:hint="eastAsia"/>
        </w:rPr>
        <w:t>施設維持管理情報</w:t>
      </w:r>
    </w:p>
    <w:p w:rsidR="005329D7" w:rsidRDefault="005329D7" w:rsidP="00F2091F">
      <w:pPr>
        <w:pStyle w:val="5"/>
      </w:pPr>
      <w:r>
        <w:rPr>
          <w:rFonts w:hint="eastAsia"/>
        </w:rPr>
        <w:t>施設機能情報のクラス</w:t>
      </w:r>
    </w:p>
    <w:p w:rsidR="005329D7" w:rsidRDefault="005329D7" w:rsidP="005329D7">
      <w:pPr>
        <w:pStyle w:val="a1"/>
        <w:ind w:leftChars="91" w:left="200" w:firstLineChars="0" w:firstLine="0"/>
      </w:pPr>
      <w:r>
        <w:rPr>
          <w:rFonts w:hint="eastAsia"/>
        </w:rPr>
        <w:t>施設の機能情報のクラスを下表に示す。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16</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4"/>
        <w:gridCol w:w="2571"/>
        <w:gridCol w:w="2309"/>
        <w:gridCol w:w="3019"/>
      </w:tblGrid>
      <w:tr w:rsidR="005329D7" w:rsidRPr="006B6B40" w:rsidTr="008348CD">
        <w:trPr>
          <w:trHeight w:val="270"/>
        </w:trPr>
        <w:tc>
          <w:tcPr>
            <w:tcW w:w="70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5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309" w:type="dxa"/>
            <w:tcBorders>
              <w:bottom w:val="single" w:sz="4" w:space="0" w:color="auto"/>
            </w:tcBorders>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301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8348CD">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5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tpt:施設機能情報</w:t>
            </w:r>
          </w:p>
        </w:tc>
        <w:tc>
          <w:tcPr>
            <w:tcW w:w="2309" w:type="dxa"/>
            <w:tcBorders>
              <w:tl2br w:val="single" w:sz="2" w:space="0" w:color="auto"/>
            </w:tcBorders>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p>
        </w:tc>
        <w:tc>
          <w:tcPr>
            <w:tcW w:w="30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施設機能情報</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5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tpt:救急</w:t>
            </w:r>
          </w:p>
        </w:tc>
        <w:tc>
          <w:tcPr>
            <w:tcW w:w="230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tpt:施設機能情報</w:t>
            </w:r>
          </w:p>
        </w:tc>
        <w:tc>
          <w:tcPr>
            <w:tcW w:w="30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救急</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3</w:t>
            </w:r>
          </w:p>
        </w:tc>
        <w:tc>
          <w:tcPr>
            <w:tcW w:w="25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tpt:病院・診療所の病床数</w:t>
            </w:r>
          </w:p>
        </w:tc>
        <w:tc>
          <w:tcPr>
            <w:tcW w:w="230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tpt:施設機能情報</w:t>
            </w:r>
          </w:p>
        </w:tc>
        <w:tc>
          <w:tcPr>
            <w:tcW w:w="30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病院・診療所の病床数</w:t>
            </w:r>
          </w:p>
        </w:tc>
      </w:tr>
    </w:tbl>
    <w:p w:rsidR="005329D7" w:rsidRDefault="005329D7" w:rsidP="00F2091F">
      <w:pPr>
        <w:pStyle w:val="4"/>
      </w:pPr>
      <w:r>
        <w:rPr>
          <w:rFonts w:hint="eastAsia"/>
        </w:rPr>
        <w:t>施設維持管理のクラス</w:t>
      </w:r>
    </w:p>
    <w:p w:rsidR="005329D7" w:rsidRDefault="005329D7" w:rsidP="005329D7">
      <w:pPr>
        <w:pStyle w:val="a1"/>
        <w:ind w:leftChars="91" w:left="200" w:firstLineChars="0" w:firstLine="0"/>
      </w:pPr>
      <w:r>
        <w:rPr>
          <w:rFonts w:hint="eastAsia"/>
        </w:rPr>
        <w:t>施設の維持管理のデータ規格で用いるクラスを下表に示す。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17</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4"/>
        <w:gridCol w:w="2571"/>
        <w:gridCol w:w="2309"/>
        <w:gridCol w:w="3019"/>
      </w:tblGrid>
      <w:tr w:rsidR="005329D7" w:rsidRPr="006B6B40" w:rsidTr="008348CD">
        <w:trPr>
          <w:trHeight w:val="270"/>
        </w:trPr>
        <w:tc>
          <w:tcPr>
            <w:tcW w:w="70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項番</w:t>
            </w:r>
          </w:p>
        </w:tc>
        <w:tc>
          <w:tcPr>
            <w:tcW w:w="25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クラスのIRI</w:t>
            </w:r>
          </w:p>
        </w:tc>
        <w:tc>
          <w:tcPr>
            <w:tcW w:w="2309" w:type="dxa"/>
            <w:tcBorders>
              <w:bottom w:val="single" w:sz="4" w:space="0" w:color="auto"/>
            </w:tcBorders>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rdfs:subClassOf</w:t>
            </w:r>
          </w:p>
        </w:tc>
        <w:tc>
          <w:tcPr>
            <w:tcW w:w="301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説明</w:t>
            </w:r>
          </w:p>
        </w:tc>
      </w:tr>
      <w:tr w:rsidR="005329D7" w:rsidRPr="006B6B40" w:rsidTr="008348CD">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w:t>
            </w:r>
          </w:p>
        </w:tc>
        <w:tc>
          <w:tcPr>
            <w:tcW w:w="25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tpt:施設維持管理</w:t>
            </w:r>
          </w:p>
        </w:tc>
        <w:tc>
          <w:tcPr>
            <w:tcW w:w="2309" w:type="dxa"/>
            <w:tcBorders>
              <w:tl2br w:val="single" w:sz="2" w:space="0" w:color="auto"/>
            </w:tcBorders>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p>
        </w:tc>
        <w:tc>
          <w:tcPr>
            <w:tcW w:w="30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施設維持管理</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2</w:t>
            </w:r>
          </w:p>
        </w:tc>
        <w:tc>
          <w:tcPr>
            <w:tcW w:w="25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tpt:維持管理状況</w:t>
            </w:r>
          </w:p>
        </w:tc>
        <w:tc>
          <w:tcPr>
            <w:tcW w:w="230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tpt:施設維持管理</w:t>
            </w:r>
          </w:p>
        </w:tc>
        <w:tc>
          <w:tcPr>
            <w:tcW w:w="30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維持管理状況</w:t>
            </w:r>
          </w:p>
        </w:tc>
      </w:tr>
      <w:tr w:rsidR="005329D7" w:rsidRPr="006B6B40" w:rsidTr="005F7945">
        <w:trPr>
          <w:trHeight w:val="270"/>
        </w:trPr>
        <w:tc>
          <w:tcPr>
            <w:tcW w:w="704"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3</w:t>
            </w:r>
          </w:p>
        </w:tc>
        <w:tc>
          <w:tcPr>
            <w:tcW w:w="2571"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kern w:val="0"/>
                <w:sz w:val="20"/>
                <w:szCs w:val="20"/>
              </w:rPr>
              <w:t>tpt</w:t>
            </w:r>
            <w:r w:rsidRPr="006B6B40">
              <w:rPr>
                <w:rFonts w:asciiTheme="minorEastAsia" w:eastAsiaTheme="minorEastAsia" w:hAnsiTheme="minorEastAsia" w:cs="ＭＳ Ｐゴシック" w:hint="eastAsia"/>
                <w:kern w:val="0"/>
                <w:sz w:val="20"/>
                <w:szCs w:val="20"/>
              </w:rPr>
              <w:t>:経費</w:t>
            </w:r>
          </w:p>
        </w:tc>
        <w:tc>
          <w:tcPr>
            <w:tcW w:w="2309"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kern w:val="0"/>
                <w:sz w:val="20"/>
                <w:szCs w:val="20"/>
              </w:rPr>
              <w:t>tpt</w:t>
            </w:r>
            <w:r w:rsidRPr="006B6B40">
              <w:rPr>
                <w:rFonts w:asciiTheme="minorEastAsia" w:eastAsiaTheme="minorEastAsia" w:hAnsiTheme="minorEastAsia" w:cs="ＭＳ Ｐゴシック" w:hint="eastAsia"/>
                <w:kern w:val="0"/>
                <w:sz w:val="20"/>
                <w:szCs w:val="20"/>
              </w:rPr>
              <w:t>:施設維持管理</w:t>
            </w:r>
          </w:p>
        </w:tc>
        <w:tc>
          <w:tcPr>
            <w:tcW w:w="3019"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経費</w:t>
            </w:r>
          </w:p>
        </w:tc>
      </w:tr>
      <w:tr w:rsidR="005329D7" w:rsidRPr="006B6B40" w:rsidTr="005F7945">
        <w:trPr>
          <w:trHeight w:val="270"/>
        </w:trPr>
        <w:tc>
          <w:tcPr>
            <w:tcW w:w="704"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4</w:t>
            </w:r>
          </w:p>
        </w:tc>
        <w:tc>
          <w:tcPr>
            <w:tcW w:w="2571"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tpt:利用状況</w:t>
            </w:r>
          </w:p>
        </w:tc>
        <w:tc>
          <w:tcPr>
            <w:tcW w:w="2309"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kern w:val="0"/>
                <w:sz w:val="20"/>
                <w:szCs w:val="20"/>
              </w:rPr>
              <w:t>tpt</w:t>
            </w:r>
            <w:r w:rsidRPr="006B6B40">
              <w:rPr>
                <w:rFonts w:asciiTheme="minorEastAsia" w:eastAsiaTheme="minorEastAsia" w:hAnsiTheme="minorEastAsia" w:cs="ＭＳ Ｐゴシック" w:hint="eastAsia"/>
                <w:kern w:val="0"/>
                <w:sz w:val="20"/>
                <w:szCs w:val="20"/>
              </w:rPr>
              <w:t>:施設維持管理</w:t>
            </w:r>
          </w:p>
        </w:tc>
        <w:tc>
          <w:tcPr>
            <w:tcW w:w="3019"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利用人数、利用件数、利用料金</w:t>
            </w:r>
          </w:p>
        </w:tc>
      </w:tr>
    </w:tbl>
    <w:p w:rsidR="005329D7" w:rsidRDefault="005329D7" w:rsidP="00F2091F">
      <w:pPr>
        <w:pStyle w:val="4"/>
      </w:pPr>
      <w:r>
        <w:rPr>
          <w:rFonts w:hint="eastAsia"/>
        </w:rPr>
        <w:t>行政統計データ</w:t>
      </w:r>
    </w:p>
    <w:p w:rsidR="005329D7" w:rsidRDefault="005329D7" w:rsidP="005329D7">
      <w:pPr>
        <w:pStyle w:val="a1"/>
      </w:pPr>
      <w:r>
        <w:rPr>
          <w:rFonts w:hint="eastAsia"/>
        </w:rPr>
        <w:t>行政統計データのデータ項目のデータ規格では以下のクラスが対応する。</w:t>
      </w:r>
    </w:p>
    <w:p w:rsidR="005329D7" w:rsidRPr="00643A0F" w:rsidRDefault="005329D7" w:rsidP="005329D7">
      <w:pPr>
        <w:pStyle w:val="a1"/>
        <w:numPr>
          <w:ilvl w:val="0"/>
          <w:numId w:val="39"/>
        </w:numPr>
        <w:ind w:firstLineChars="0"/>
      </w:pPr>
      <w:r>
        <w:rPr>
          <w:rFonts w:hint="eastAsia"/>
        </w:rPr>
        <w:t>行政地区統計情報</w:t>
      </w:r>
    </w:p>
    <w:p w:rsidR="005329D7" w:rsidRDefault="005329D7" w:rsidP="00F2091F">
      <w:pPr>
        <w:pStyle w:val="5"/>
      </w:pPr>
      <w:r>
        <w:rPr>
          <w:rFonts w:hint="eastAsia"/>
        </w:rPr>
        <w:t>行政地区統計情報のクラス</w:t>
      </w:r>
    </w:p>
    <w:p w:rsidR="005329D7" w:rsidRDefault="005329D7" w:rsidP="005329D7">
      <w:pPr>
        <w:pStyle w:val="a1"/>
      </w:pPr>
      <w:r>
        <w:rPr>
          <w:rFonts w:hint="eastAsia"/>
        </w:rPr>
        <w:t>行政地区統計情報のクラスを下表に示す。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18</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4"/>
        <w:gridCol w:w="2617"/>
        <w:gridCol w:w="2268"/>
        <w:gridCol w:w="3074"/>
      </w:tblGrid>
      <w:tr w:rsidR="005329D7" w:rsidRPr="006B6B40" w:rsidTr="008348CD">
        <w:trPr>
          <w:trHeight w:val="270"/>
        </w:trPr>
        <w:tc>
          <w:tcPr>
            <w:tcW w:w="64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61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268" w:type="dxa"/>
            <w:tcBorders>
              <w:bottom w:val="single" w:sz="4" w:space="0" w:color="auto"/>
            </w:tcBorders>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307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8348CD">
        <w:trPr>
          <w:trHeight w:val="270"/>
        </w:trPr>
        <w:tc>
          <w:tcPr>
            <w:tcW w:w="64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w:t>
            </w:r>
          </w:p>
        </w:tc>
        <w:tc>
          <w:tcPr>
            <w:tcW w:w="261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tpt:行政地区統計情報</w:t>
            </w:r>
          </w:p>
        </w:tc>
        <w:tc>
          <w:tcPr>
            <w:tcW w:w="2268" w:type="dxa"/>
            <w:tcBorders>
              <w:tl2br w:val="single" w:sz="2" w:space="0" w:color="auto"/>
            </w:tcBorders>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行政地区統計情報</w:t>
            </w:r>
          </w:p>
        </w:tc>
      </w:tr>
      <w:tr w:rsidR="005329D7" w:rsidRPr="006B6B40" w:rsidTr="005F7945">
        <w:trPr>
          <w:trHeight w:val="270"/>
        </w:trPr>
        <w:tc>
          <w:tcPr>
            <w:tcW w:w="64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2</w:t>
            </w:r>
          </w:p>
        </w:tc>
        <w:tc>
          <w:tcPr>
            <w:tcW w:w="261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tpt:PPPリスト</w:t>
            </w:r>
          </w:p>
        </w:tc>
        <w:tc>
          <w:tcPr>
            <w:tcW w:w="22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tpt:行政地区統計情報</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PPPリスト</w:t>
            </w:r>
          </w:p>
        </w:tc>
      </w:tr>
      <w:tr w:rsidR="005329D7" w:rsidRPr="006B6B40" w:rsidTr="005F7945">
        <w:trPr>
          <w:trHeight w:val="270"/>
        </w:trPr>
        <w:tc>
          <w:tcPr>
            <w:tcW w:w="64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3</w:t>
            </w:r>
          </w:p>
        </w:tc>
        <w:tc>
          <w:tcPr>
            <w:tcW w:w="261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tpt:PPPロングリスト</w:t>
            </w:r>
          </w:p>
        </w:tc>
        <w:tc>
          <w:tcPr>
            <w:tcW w:w="22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tpt:行政地区統計情報</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PPPロングリスト</w:t>
            </w:r>
          </w:p>
        </w:tc>
      </w:tr>
      <w:tr w:rsidR="005329D7" w:rsidRPr="006B6B40" w:rsidTr="005F7945">
        <w:trPr>
          <w:trHeight w:val="270"/>
        </w:trPr>
        <w:tc>
          <w:tcPr>
            <w:tcW w:w="64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4</w:t>
            </w:r>
          </w:p>
        </w:tc>
        <w:tc>
          <w:tcPr>
            <w:tcW w:w="261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tpt:PPPショートリスト</w:t>
            </w:r>
          </w:p>
        </w:tc>
        <w:tc>
          <w:tcPr>
            <w:tcW w:w="22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tpt:行政地区統計情報</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PPPショートリスト</w:t>
            </w:r>
          </w:p>
        </w:tc>
      </w:tr>
      <w:tr w:rsidR="005329D7" w:rsidRPr="006B6B40" w:rsidTr="005F7945">
        <w:trPr>
          <w:trHeight w:val="270"/>
        </w:trPr>
        <w:tc>
          <w:tcPr>
            <w:tcW w:w="64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kern w:val="0"/>
                <w:sz w:val="20"/>
                <w:szCs w:val="20"/>
              </w:rPr>
              <w:t>5</w:t>
            </w:r>
          </w:p>
        </w:tc>
        <w:tc>
          <w:tcPr>
            <w:tcW w:w="261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tpt:人口データ</w:t>
            </w:r>
          </w:p>
        </w:tc>
        <w:tc>
          <w:tcPr>
            <w:tcW w:w="22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tpt:行政地区統計情報</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人口データ</w:t>
            </w:r>
          </w:p>
        </w:tc>
      </w:tr>
      <w:tr w:rsidR="005329D7" w:rsidRPr="006B6B40" w:rsidTr="005F7945">
        <w:trPr>
          <w:trHeight w:val="270"/>
        </w:trPr>
        <w:tc>
          <w:tcPr>
            <w:tcW w:w="644"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6</w:t>
            </w:r>
          </w:p>
        </w:tc>
        <w:tc>
          <w:tcPr>
            <w:tcW w:w="2617"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tpt</w:t>
            </w:r>
            <w:r w:rsidRPr="006B6B40">
              <w:rPr>
                <w:rFonts w:asciiTheme="minorEastAsia" w:eastAsiaTheme="minorEastAsia" w:hAnsiTheme="minorEastAsia" w:cs="ＭＳ Ｐゴシック" w:hint="eastAsia"/>
                <w:color w:val="000000"/>
                <w:kern w:val="0"/>
                <w:sz w:val="20"/>
                <w:szCs w:val="20"/>
              </w:rPr>
              <w:t>:財政状況</w:t>
            </w:r>
          </w:p>
        </w:tc>
        <w:tc>
          <w:tcPr>
            <w:tcW w:w="2268"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tpt:行政地区統計情報</w:t>
            </w:r>
          </w:p>
        </w:tc>
        <w:tc>
          <w:tcPr>
            <w:tcW w:w="3074"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財税状況</w:t>
            </w:r>
          </w:p>
        </w:tc>
      </w:tr>
    </w:tbl>
    <w:p w:rsidR="005329D7" w:rsidRDefault="005329D7" w:rsidP="00F2091F">
      <w:pPr>
        <w:pStyle w:val="4"/>
      </w:pPr>
      <w:r>
        <w:rPr>
          <w:rFonts w:hint="eastAsia"/>
        </w:rPr>
        <w:lastRenderedPageBreak/>
        <w:t>公共料金データ</w:t>
      </w:r>
    </w:p>
    <w:p w:rsidR="005329D7" w:rsidRDefault="005329D7" w:rsidP="005329D7">
      <w:pPr>
        <w:pStyle w:val="a1"/>
      </w:pPr>
      <w:r>
        <w:rPr>
          <w:rFonts w:hint="eastAsia"/>
        </w:rPr>
        <w:t>公共料金データのデータ項目のデータ規格では以下のクラスが対応する。</w:t>
      </w:r>
    </w:p>
    <w:p w:rsidR="005329D7" w:rsidRDefault="005329D7" w:rsidP="005329D7">
      <w:pPr>
        <w:pStyle w:val="a1"/>
        <w:numPr>
          <w:ilvl w:val="0"/>
          <w:numId w:val="39"/>
        </w:numPr>
        <w:ind w:firstLineChars="0"/>
      </w:pPr>
      <w:r>
        <w:rPr>
          <w:rFonts w:hint="eastAsia"/>
        </w:rPr>
        <w:t>上下水道料金</w:t>
      </w:r>
    </w:p>
    <w:p w:rsidR="005329D7" w:rsidRDefault="005329D7" w:rsidP="005329D7">
      <w:pPr>
        <w:pStyle w:val="a1"/>
        <w:numPr>
          <w:ilvl w:val="0"/>
          <w:numId w:val="39"/>
        </w:numPr>
        <w:ind w:firstLineChars="0"/>
      </w:pPr>
      <w:r>
        <w:rPr>
          <w:rFonts w:hint="eastAsia"/>
        </w:rPr>
        <w:t>公立学校授業料</w:t>
      </w:r>
    </w:p>
    <w:p w:rsidR="005329D7" w:rsidRDefault="005329D7" w:rsidP="00F2091F">
      <w:pPr>
        <w:pStyle w:val="5"/>
      </w:pPr>
      <w:r>
        <w:rPr>
          <w:rFonts w:hint="eastAsia"/>
        </w:rPr>
        <w:t>上下水道料金のクラス</w:t>
      </w:r>
    </w:p>
    <w:p w:rsidR="005329D7" w:rsidRDefault="005329D7" w:rsidP="005329D7">
      <w:pPr>
        <w:pStyle w:val="a1"/>
      </w:pPr>
      <w:r>
        <w:rPr>
          <w:rFonts w:hint="eastAsia"/>
        </w:rPr>
        <w:t>上下水道料金のクラスを下表に示す。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19</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4"/>
        <w:gridCol w:w="2267"/>
        <w:gridCol w:w="2618"/>
        <w:gridCol w:w="3074"/>
      </w:tblGrid>
      <w:tr w:rsidR="005329D7" w:rsidRPr="006B6B40" w:rsidTr="005F7945">
        <w:trPr>
          <w:trHeight w:val="270"/>
        </w:trPr>
        <w:tc>
          <w:tcPr>
            <w:tcW w:w="64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26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61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307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2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tpt:上下水道料金</w:t>
            </w:r>
          </w:p>
        </w:tc>
        <w:tc>
          <w:tcPr>
            <w:tcW w:w="261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tpt:行政地区統計情報</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上下水道料金</w:t>
            </w:r>
          </w:p>
        </w:tc>
      </w:tr>
    </w:tbl>
    <w:p w:rsidR="005329D7" w:rsidRDefault="005329D7" w:rsidP="00F2091F">
      <w:pPr>
        <w:pStyle w:val="5"/>
      </w:pPr>
      <w:r>
        <w:rPr>
          <w:rFonts w:hint="eastAsia"/>
        </w:rPr>
        <w:t>公立学校授業料</w:t>
      </w:r>
    </w:p>
    <w:p w:rsidR="005329D7" w:rsidRDefault="005329D7" w:rsidP="005329D7">
      <w:pPr>
        <w:pStyle w:val="a1"/>
      </w:pPr>
      <w:r>
        <w:rPr>
          <w:rFonts w:hint="eastAsia"/>
        </w:rPr>
        <w:t>公立学校授業料のクラスを下表に示す。</w:t>
      </w:r>
    </w:p>
    <w:p w:rsidR="005329D7" w:rsidRPr="00135BC1"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20</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4"/>
        <w:gridCol w:w="2267"/>
        <w:gridCol w:w="2618"/>
        <w:gridCol w:w="3074"/>
      </w:tblGrid>
      <w:tr w:rsidR="005329D7" w:rsidRPr="006B6B40" w:rsidTr="005F7945">
        <w:trPr>
          <w:trHeight w:val="270"/>
        </w:trPr>
        <w:tc>
          <w:tcPr>
            <w:tcW w:w="64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26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61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307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2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tpt:公立学校授業料</w:t>
            </w:r>
          </w:p>
        </w:tc>
        <w:tc>
          <w:tcPr>
            <w:tcW w:w="261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tpt:行政地区統計情報</w:t>
            </w: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公立学校授業料</w:t>
            </w:r>
          </w:p>
        </w:tc>
      </w:tr>
    </w:tbl>
    <w:p w:rsidR="005329D7" w:rsidRDefault="005329D7" w:rsidP="00F2091F">
      <w:pPr>
        <w:pStyle w:val="4"/>
      </w:pPr>
      <w:r>
        <w:rPr>
          <w:rFonts w:hint="eastAsia"/>
        </w:rPr>
        <w:t>子育て・教育データ</w:t>
      </w:r>
    </w:p>
    <w:p w:rsidR="005329D7" w:rsidRDefault="005329D7" w:rsidP="005329D7">
      <w:pPr>
        <w:pStyle w:val="a1"/>
      </w:pPr>
      <w:r>
        <w:rPr>
          <w:rFonts w:hint="eastAsia"/>
        </w:rPr>
        <w:t>子育て・教育データのデータ項目のデータ規格では以下のクラスが対応する。</w:t>
      </w:r>
    </w:p>
    <w:p w:rsidR="005329D7" w:rsidRDefault="005329D7" w:rsidP="005329D7">
      <w:pPr>
        <w:pStyle w:val="a1"/>
        <w:numPr>
          <w:ilvl w:val="0"/>
          <w:numId w:val="40"/>
        </w:numPr>
        <w:ind w:firstLineChars="0"/>
      </w:pPr>
      <w:r>
        <w:rPr>
          <w:rFonts w:hint="eastAsia"/>
        </w:rPr>
        <w:t>幼児デイケアルーム</w:t>
      </w:r>
    </w:p>
    <w:p w:rsidR="005329D7" w:rsidRPr="00726EF1" w:rsidRDefault="005329D7" w:rsidP="005329D7">
      <w:pPr>
        <w:pStyle w:val="a1"/>
        <w:numPr>
          <w:ilvl w:val="0"/>
          <w:numId w:val="40"/>
        </w:numPr>
        <w:ind w:firstLineChars="0"/>
      </w:pPr>
      <w:r w:rsidRPr="00726EF1">
        <w:rPr>
          <w:rFonts w:hint="eastAsia"/>
        </w:rPr>
        <w:t>留守家庭子ども会</w:t>
      </w:r>
    </w:p>
    <w:p w:rsidR="005329D7" w:rsidRDefault="005329D7" w:rsidP="005329D7">
      <w:pPr>
        <w:pStyle w:val="a1"/>
        <w:numPr>
          <w:ilvl w:val="0"/>
          <w:numId w:val="40"/>
        </w:numPr>
        <w:ind w:firstLineChars="0"/>
      </w:pPr>
      <w:r>
        <w:rPr>
          <w:rFonts w:hint="eastAsia"/>
        </w:rPr>
        <w:t>空き状況</w:t>
      </w:r>
    </w:p>
    <w:p w:rsidR="005329D7" w:rsidRDefault="005329D7" w:rsidP="00F2091F">
      <w:pPr>
        <w:pStyle w:val="5"/>
      </w:pPr>
      <w:r>
        <w:rPr>
          <w:rFonts w:hint="eastAsia"/>
        </w:rPr>
        <w:t>幼児デイケアルームのクラス</w:t>
      </w:r>
    </w:p>
    <w:p w:rsidR="005329D7" w:rsidRPr="00865EC5" w:rsidRDefault="005329D7" w:rsidP="005329D7">
      <w:pPr>
        <w:pStyle w:val="a1"/>
      </w:pPr>
      <w:r>
        <w:rPr>
          <w:rFonts w:hint="eastAsia"/>
        </w:rPr>
        <w:t>幼児デイケアルームのクラスを下表に示す。</w:t>
      </w:r>
    </w:p>
    <w:p w:rsidR="005329D7" w:rsidRPr="00BF0055"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21</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4"/>
        <w:gridCol w:w="2571"/>
        <w:gridCol w:w="2309"/>
        <w:gridCol w:w="3019"/>
      </w:tblGrid>
      <w:tr w:rsidR="005329D7" w:rsidRPr="006B6B40" w:rsidTr="005F7945">
        <w:trPr>
          <w:trHeight w:val="270"/>
        </w:trPr>
        <w:tc>
          <w:tcPr>
            <w:tcW w:w="70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5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3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301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5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tpt:幼児デイケアルーム</w:t>
            </w:r>
          </w:p>
        </w:tc>
        <w:tc>
          <w:tcPr>
            <w:tcW w:w="230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tpt:施設機能情報</w:t>
            </w:r>
          </w:p>
        </w:tc>
        <w:tc>
          <w:tcPr>
            <w:tcW w:w="30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幼児デイケアルーム</w:t>
            </w:r>
          </w:p>
        </w:tc>
      </w:tr>
    </w:tbl>
    <w:p w:rsidR="005329D7" w:rsidRPr="00726EF1" w:rsidRDefault="005329D7" w:rsidP="00F2091F">
      <w:pPr>
        <w:pStyle w:val="5"/>
      </w:pPr>
      <w:r w:rsidRPr="00726EF1">
        <w:rPr>
          <w:rFonts w:hint="eastAsia"/>
        </w:rPr>
        <w:t>留守家庭子ども会のクラス</w:t>
      </w:r>
    </w:p>
    <w:p w:rsidR="005329D7" w:rsidRPr="00726EF1" w:rsidRDefault="005329D7" w:rsidP="005329D7">
      <w:pPr>
        <w:pStyle w:val="a1"/>
      </w:pPr>
      <w:r w:rsidRPr="00726EF1">
        <w:rPr>
          <w:rFonts w:hint="eastAsia"/>
        </w:rPr>
        <w:t>留守家庭子ども会のクラスを下表に示す。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22</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4"/>
        <w:gridCol w:w="2571"/>
        <w:gridCol w:w="2309"/>
        <w:gridCol w:w="3019"/>
      </w:tblGrid>
      <w:tr w:rsidR="005329D7" w:rsidRPr="006B6B40" w:rsidTr="005F7945">
        <w:trPr>
          <w:trHeight w:val="270"/>
        </w:trPr>
        <w:tc>
          <w:tcPr>
            <w:tcW w:w="70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項番</w:t>
            </w:r>
          </w:p>
        </w:tc>
        <w:tc>
          <w:tcPr>
            <w:tcW w:w="25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クラスのIRI</w:t>
            </w:r>
          </w:p>
        </w:tc>
        <w:tc>
          <w:tcPr>
            <w:tcW w:w="23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rdfs:subClassOf</w:t>
            </w:r>
          </w:p>
        </w:tc>
        <w:tc>
          <w:tcPr>
            <w:tcW w:w="301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説明</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kern w:val="0"/>
                <w:sz w:val="20"/>
                <w:szCs w:val="20"/>
              </w:rPr>
              <w:t>1</w:t>
            </w:r>
          </w:p>
        </w:tc>
        <w:tc>
          <w:tcPr>
            <w:tcW w:w="25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tpt:留守家庭子ども会</w:t>
            </w:r>
          </w:p>
        </w:tc>
        <w:tc>
          <w:tcPr>
            <w:tcW w:w="230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tpt:施設機能情報</w:t>
            </w:r>
          </w:p>
        </w:tc>
        <w:tc>
          <w:tcPr>
            <w:tcW w:w="30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留守家庭子ども会。別名、学童クラブ。</w:t>
            </w:r>
          </w:p>
        </w:tc>
      </w:tr>
    </w:tbl>
    <w:p w:rsidR="005329D7" w:rsidRDefault="005329D7" w:rsidP="00F2091F">
      <w:pPr>
        <w:pStyle w:val="5"/>
      </w:pPr>
      <w:r>
        <w:rPr>
          <w:rFonts w:hint="eastAsia"/>
        </w:rPr>
        <w:lastRenderedPageBreak/>
        <w:t>空き状況</w:t>
      </w:r>
    </w:p>
    <w:p w:rsidR="00134FD4" w:rsidRDefault="00134FD4" w:rsidP="00134FD4">
      <w:pPr>
        <w:pStyle w:val="ae"/>
        <w:keepNext/>
      </w:pPr>
      <w:r>
        <w:rPr>
          <w:rFonts w:hint="eastAsia"/>
        </w:rPr>
        <w:t xml:space="preserve">表 </w:t>
      </w:r>
      <w:r w:rsidR="00D80ED8">
        <w:fldChar w:fldCharType="begin"/>
      </w:r>
      <w:r>
        <w:instrText xml:space="preserve"> </w:instrText>
      </w:r>
      <w:r>
        <w:rPr>
          <w:rFonts w:hint="eastAsia"/>
        </w:rPr>
        <w:instrText>STYLEREF 1 \s</w:instrText>
      </w:r>
      <w:r>
        <w:instrText xml:space="preserve"> </w:instrText>
      </w:r>
      <w:r w:rsidR="00D80ED8">
        <w:fldChar w:fldCharType="separate"/>
      </w:r>
      <w:r w:rsidR="00123720">
        <w:rPr>
          <w:noProof/>
        </w:rPr>
        <w:t>2</w:t>
      </w:r>
      <w:r w:rsidR="00D80ED8">
        <w:fldChar w:fldCharType="end"/>
      </w:r>
      <w:r>
        <w:noBreakHyphen/>
      </w:r>
      <w:r w:rsidR="00D80ED8">
        <w:fldChar w:fldCharType="begin"/>
      </w:r>
      <w:r>
        <w:instrText xml:space="preserve"> </w:instrText>
      </w:r>
      <w:r>
        <w:rPr>
          <w:rFonts w:hint="eastAsia"/>
        </w:rPr>
        <w:instrText>SEQ 表 \* ARABIC \s 1</w:instrText>
      </w:r>
      <w:r>
        <w:instrText xml:space="preserve"> </w:instrText>
      </w:r>
      <w:r w:rsidR="00D80ED8">
        <w:fldChar w:fldCharType="separate"/>
      </w:r>
      <w:r w:rsidR="00123720">
        <w:rPr>
          <w:noProof/>
        </w:rPr>
        <w:t>23</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4"/>
        <w:gridCol w:w="2571"/>
        <w:gridCol w:w="2309"/>
        <w:gridCol w:w="3019"/>
      </w:tblGrid>
      <w:tr w:rsidR="005329D7" w:rsidRPr="006B6B40" w:rsidTr="005F7945">
        <w:trPr>
          <w:trHeight w:val="270"/>
        </w:trPr>
        <w:tc>
          <w:tcPr>
            <w:tcW w:w="70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5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3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301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1</w:t>
            </w:r>
          </w:p>
        </w:tc>
        <w:tc>
          <w:tcPr>
            <w:tcW w:w="25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tpt:空き状況</w:t>
            </w:r>
          </w:p>
        </w:tc>
        <w:tc>
          <w:tcPr>
            <w:tcW w:w="230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tpt:施設機能情報</w:t>
            </w:r>
          </w:p>
        </w:tc>
        <w:tc>
          <w:tcPr>
            <w:tcW w:w="30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保育園の空き状況</w:t>
            </w:r>
          </w:p>
        </w:tc>
      </w:tr>
      <w:tr w:rsidR="005329D7" w:rsidRPr="006B6B40" w:rsidTr="005F7945">
        <w:trPr>
          <w:trHeight w:val="270"/>
        </w:trPr>
        <w:tc>
          <w:tcPr>
            <w:tcW w:w="704" w:type="dxa"/>
            <w:shd w:val="clear" w:color="auto" w:fill="auto"/>
            <w:noWrap/>
            <w:vAlign w:val="center"/>
          </w:tcPr>
          <w:p w:rsidR="005329D7" w:rsidRPr="006B6B40" w:rsidRDefault="00134FD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w:t>
            </w:r>
          </w:p>
        </w:tc>
        <w:tc>
          <w:tcPr>
            <w:tcW w:w="2571"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tpt</w:t>
            </w:r>
            <w:r w:rsidRPr="006B6B40">
              <w:rPr>
                <w:rFonts w:asciiTheme="minorEastAsia" w:eastAsiaTheme="minorEastAsia" w:hAnsiTheme="minorEastAsia" w:cs="ＭＳ Ｐゴシック" w:hint="eastAsia"/>
                <w:color w:val="000000"/>
                <w:kern w:val="0"/>
                <w:sz w:val="20"/>
                <w:szCs w:val="20"/>
              </w:rPr>
              <w:t>:待ち状況</w:t>
            </w:r>
          </w:p>
        </w:tc>
        <w:tc>
          <w:tcPr>
            <w:tcW w:w="2309"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tpt:施設機能情報</w:t>
            </w:r>
          </w:p>
        </w:tc>
        <w:tc>
          <w:tcPr>
            <w:tcW w:w="3019"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保育園の待ち状況</w:t>
            </w:r>
          </w:p>
        </w:tc>
      </w:tr>
    </w:tbl>
    <w:p w:rsidR="005329D7" w:rsidRDefault="005329D7" w:rsidP="00F2091F">
      <w:pPr>
        <w:pStyle w:val="5"/>
      </w:pPr>
      <w:r>
        <w:rPr>
          <w:rFonts w:hint="eastAsia"/>
        </w:rPr>
        <w:t>延長保育サービス</w:t>
      </w:r>
    </w:p>
    <w:p w:rsidR="005329D7" w:rsidRDefault="005329D7" w:rsidP="005329D7">
      <w:pPr>
        <w:pStyle w:val="a1"/>
      </w:pPr>
      <w:r>
        <w:rPr>
          <w:rFonts w:hint="eastAsia"/>
        </w:rPr>
        <w:t>延長保育サービスに関するデータ規格は、保育園のクラスのプロパティとして定義する。</w:t>
      </w:r>
    </w:p>
    <w:p w:rsidR="005329D7" w:rsidRDefault="005329D7" w:rsidP="00F2091F">
      <w:pPr>
        <w:pStyle w:val="4"/>
      </w:pPr>
      <w:r>
        <w:rPr>
          <w:rFonts w:hint="eastAsia"/>
        </w:rPr>
        <w:t>固定資産データ</w:t>
      </w:r>
    </w:p>
    <w:p w:rsidR="005329D7" w:rsidRPr="00B06E11" w:rsidRDefault="005329D7" w:rsidP="005329D7">
      <w:pPr>
        <w:pStyle w:val="a1"/>
      </w:pPr>
      <w:r>
        <w:rPr>
          <w:rFonts w:hint="eastAsia"/>
        </w:rPr>
        <w:t>固定資産データのデータ項目のデータ規格として固定資産のクラスがある。</w:t>
      </w:r>
    </w:p>
    <w:p w:rsidR="005329D7" w:rsidRDefault="005329D7" w:rsidP="00F2091F">
      <w:pPr>
        <w:pStyle w:val="5"/>
      </w:pPr>
      <w:r>
        <w:rPr>
          <w:rFonts w:hint="eastAsia"/>
        </w:rPr>
        <w:t>固定資産のクラス</w:t>
      </w:r>
    </w:p>
    <w:p w:rsidR="005329D7" w:rsidRDefault="005329D7" w:rsidP="005329D7">
      <w:pPr>
        <w:pStyle w:val="a1"/>
      </w:pPr>
      <w:r>
        <w:rPr>
          <w:rFonts w:hint="eastAsia"/>
        </w:rPr>
        <w:t>固定資産のクラスを下表に示す。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24</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4"/>
        <w:gridCol w:w="2267"/>
        <w:gridCol w:w="2618"/>
        <w:gridCol w:w="3074"/>
      </w:tblGrid>
      <w:tr w:rsidR="005329D7" w:rsidRPr="006B6B40" w:rsidTr="005F7945">
        <w:trPr>
          <w:trHeight w:val="270"/>
        </w:trPr>
        <w:tc>
          <w:tcPr>
            <w:tcW w:w="64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26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クラスのIRI</w:t>
            </w:r>
          </w:p>
        </w:tc>
        <w:tc>
          <w:tcPr>
            <w:tcW w:w="2618" w:type="dxa"/>
            <w:tcBorders>
              <w:bottom w:val="single" w:sz="4" w:space="0" w:color="auto"/>
            </w:tcBorders>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rdfs:subClassOf</w:t>
            </w:r>
          </w:p>
        </w:tc>
        <w:tc>
          <w:tcPr>
            <w:tcW w:w="307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2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tpt:固定資産</w:t>
            </w:r>
          </w:p>
        </w:tc>
        <w:tc>
          <w:tcPr>
            <w:tcW w:w="2618" w:type="dxa"/>
            <w:tcBorders>
              <w:tl2br w:val="single" w:sz="4" w:space="0" w:color="auto"/>
            </w:tcBorders>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p>
        </w:tc>
        <w:tc>
          <w:tcPr>
            <w:tcW w:w="3074"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固定資産台帳の基本項目</w:t>
            </w:r>
          </w:p>
        </w:tc>
      </w:tr>
      <w:tr w:rsidR="005329D7" w:rsidRPr="006B6B40" w:rsidTr="005F7945">
        <w:trPr>
          <w:trHeight w:val="270"/>
        </w:trPr>
        <w:tc>
          <w:tcPr>
            <w:tcW w:w="644"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267"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tpt</w:t>
            </w:r>
            <w:r w:rsidRPr="006B6B40">
              <w:rPr>
                <w:rFonts w:asciiTheme="minorEastAsia" w:eastAsiaTheme="minorEastAsia" w:hAnsiTheme="minorEastAsia" w:cs="ＭＳ Ｐゴシック" w:hint="eastAsia"/>
                <w:color w:val="000000"/>
                <w:kern w:val="0"/>
                <w:sz w:val="20"/>
                <w:szCs w:val="20"/>
              </w:rPr>
              <w:t>:今回増加内訳</w:t>
            </w:r>
          </w:p>
        </w:tc>
        <w:tc>
          <w:tcPr>
            <w:tcW w:w="2618"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tpt</w:t>
            </w:r>
            <w:r w:rsidRPr="006B6B40">
              <w:rPr>
                <w:rFonts w:asciiTheme="minorEastAsia" w:eastAsiaTheme="minorEastAsia" w:hAnsiTheme="minorEastAsia" w:cs="ＭＳ Ｐゴシック" w:hint="eastAsia"/>
                <w:color w:val="000000"/>
                <w:kern w:val="0"/>
                <w:sz w:val="20"/>
                <w:szCs w:val="20"/>
              </w:rPr>
              <w:t>:固定資産</w:t>
            </w:r>
          </w:p>
        </w:tc>
        <w:tc>
          <w:tcPr>
            <w:tcW w:w="3074"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今回増加内訳</w:t>
            </w:r>
          </w:p>
        </w:tc>
      </w:tr>
      <w:tr w:rsidR="005329D7" w:rsidRPr="006B6B40" w:rsidTr="005F7945">
        <w:trPr>
          <w:trHeight w:val="270"/>
        </w:trPr>
        <w:tc>
          <w:tcPr>
            <w:tcW w:w="644"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267"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tpt</w:t>
            </w:r>
            <w:r w:rsidRPr="006B6B40">
              <w:rPr>
                <w:rFonts w:asciiTheme="minorEastAsia" w:eastAsiaTheme="minorEastAsia" w:hAnsiTheme="minorEastAsia" w:cs="ＭＳ Ｐゴシック" w:hint="eastAsia"/>
                <w:color w:val="000000"/>
                <w:kern w:val="0"/>
                <w:sz w:val="20"/>
                <w:szCs w:val="20"/>
              </w:rPr>
              <w:t>:今回減少内訳</w:t>
            </w:r>
          </w:p>
        </w:tc>
        <w:tc>
          <w:tcPr>
            <w:tcW w:w="2618" w:type="dxa"/>
            <w:shd w:val="clear" w:color="auto" w:fill="auto"/>
            <w:noWrap/>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cs="ＭＳ Ｐゴシック"/>
                <w:color w:val="000000"/>
                <w:kern w:val="0"/>
                <w:sz w:val="20"/>
                <w:szCs w:val="20"/>
              </w:rPr>
              <w:t>tpt</w:t>
            </w:r>
            <w:r w:rsidRPr="006B6B40">
              <w:rPr>
                <w:rFonts w:asciiTheme="minorEastAsia" w:eastAsiaTheme="minorEastAsia" w:hAnsiTheme="minorEastAsia" w:cs="ＭＳ Ｐゴシック" w:hint="eastAsia"/>
                <w:color w:val="000000"/>
                <w:kern w:val="0"/>
                <w:sz w:val="20"/>
                <w:szCs w:val="20"/>
              </w:rPr>
              <w:t>:固定資産</w:t>
            </w:r>
          </w:p>
        </w:tc>
        <w:tc>
          <w:tcPr>
            <w:tcW w:w="3074"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今回減少内訳</w:t>
            </w:r>
          </w:p>
        </w:tc>
      </w:tr>
    </w:tbl>
    <w:p w:rsidR="005329D7" w:rsidRDefault="005329D7" w:rsidP="00F2091F">
      <w:pPr>
        <w:pStyle w:val="3"/>
      </w:pPr>
      <w:bookmarkStart w:id="99" w:name="_Toc414359992"/>
      <w:bookmarkStart w:id="100" w:name="_Toc414361138"/>
      <w:bookmarkStart w:id="101" w:name="_Toc414440298"/>
      <w:bookmarkStart w:id="102" w:name="_Toc414451980"/>
      <w:bookmarkStart w:id="103" w:name="_Toc415138390"/>
      <w:r>
        <w:rPr>
          <w:rFonts w:hint="eastAsia"/>
        </w:rPr>
        <w:t>公共施設等情報等のプロパティ</w:t>
      </w:r>
      <w:bookmarkEnd w:id="99"/>
      <w:bookmarkEnd w:id="100"/>
      <w:bookmarkEnd w:id="101"/>
      <w:bookmarkEnd w:id="102"/>
      <w:bookmarkEnd w:id="103"/>
    </w:p>
    <w:p w:rsidR="005329D7" w:rsidRPr="00A40EAA" w:rsidRDefault="005329D7" w:rsidP="005329D7">
      <w:pPr>
        <w:pStyle w:val="a1"/>
      </w:pPr>
      <w:r>
        <w:rPr>
          <w:rFonts w:hint="eastAsia"/>
        </w:rPr>
        <w:t>公共施設等情報等のデータ規格で用いるプロパティについて述べる。</w:t>
      </w:r>
    </w:p>
    <w:p w:rsidR="005329D7" w:rsidRDefault="005329D7" w:rsidP="00F2091F">
      <w:pPr>
        <w:pStyle w:val="4"/>
      </w:pPr>
      <w:r>
        <w:rPr>
          <w:rFonts w:hint="eastAsia"/>
        </w:rPr>
        <w:t>施設のクラスで用いるプロパティ</w:t>
      </w:r>
    </w:p>
    <w:p w:rsidR="005329D7" w:rsidRPr="00A40EAA" w:rsidRDefault="00E065B5" w:rsidP="005329D7">
      <w:pPr>
        <w:pStyle w:val="a1"/>
      </w:pPr>
      <w:r>
        <w:rPr>
          <w:rFonts w:hint="eastAsia"/>
        </w:rPr>
        <w:t>施設のクラスで用いる</w:t>
      </w:r>
      <w:r w:rsidR="005329D7">
        <w:rPr>
          <w:rFonts w:hint="eastAsia"/>
        </w:rPr>
        <w:t>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25</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84"/>
        <w:gridCol w:w="2293"/>
        <w:gridCol w:w="1985"/>
        <w:gridCol w:w="3641"/>
      </w:tblGrid>
      <w:tr w:rsidR="005329D7" w:rsidRPr="006B6B40" w:rsidTr="005F7945">
        <w:trPr>
          <w:trHeight w:val="270"/>
        </w:trPr>
        <w:tc>
          <w:tcPr>
            <w:tcW w:w="68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293"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98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64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8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rdf:type</w:t>
            </w:r>
          </w:p>
        </w:tc>
        <w:tc>
          <w:tcPr>
            <w:tcW w:w="1985" w:type="dxa"/>
            <w:shd w:val="clear" w:color="auto" w:fill="auto"/>
            <w:noWrap/>
            <w:vAlign w:val="center"/>
            <w:hideMark/>
          </w:tcPr>
          <w:p w:rsidR="005329D7" w:rsidRPr="006B6B40" w:rsidRDefault="002766FE"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iri</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施設のノード型（例：小学校、公民館等）</w:t>
            </w:r>
          </w:p>
        </w:tc>
      </w:tr>
      <w:tr w:rsidR="005329D7" w:rsidRPr="006B6B40" w:rsidTr="005F7945">
        <w:trPr>
          <w:trHeight w:val="270"/>
        </w:trPr>
        <w:tc>
          <w:tcPr>
            <w:tcW w:w="68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tpp:種別</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施設のノード型（例：小学校、公民館等）</w:t>
            </w:r>
          </w:p>
        </w:tc>
      </w:tr>
      <w:tr w:rsidR="005329D7" w:rsidRPr="006B6B40" w:rsidTr="005F7945">
        <w:trPr>
          <w:trHeight w:val="270"/>
        </w:trPr>
        <w:tc>
          <w:tcPr>
            <w:tcW w:w="68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rdfs:label</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施設名</w:t>
            </w:r>
          </w:p>
        </w:tc>
      </w:tr>
      <w:tr w:rsidR="005329D7" w:rsidRPr="006B6B40" w:rsidTr="005F7945">
        <w:trPr>
          <w:trHeight w:val="270"/>
        </w:trPr>
        <w:tc>
          <w:tcPr>
            <w:tcW w:w="68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rdfs:comment</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備考</w:t>
            </w:r>
          </w:p>
        </w:tc>
      </w:tr>
      <w:tr w:rsidR="005329D7" w:rsidRPr="006B6B40" w:rsidTr="005F7945">
        <w:trPr>
          <w:trHeight w:val="270"/>
        </w:trPr>
        <w:tc>
          <w:tcPr>
            <w:tcW w:w="68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tpp:containedIn</w:t>
            </w:r>
          </w:p>
        </w:tc>
        <w:tc>
          <w:tcPr>
            <w:tcW w:w="1985" w:type="dxa"/>
            <w:shd w:val="clear" w:color="auto" w:fill="auto"/>
            <w:noWrap/>
            <w:vAlign w:val="center"/>
            <w:hideMark/>
          </w:tcPr>
          <w:p w:rsidR="005329D7" w:rsidRPr="006B6B40" w:rsidRDefault="002766FE"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iri</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この項目を子とした場合の、親の関係にある項目を示す。例：（子）福岡市</w:t>
            </w:r>
            <w:r w:rsidRPr="006B6B40">
              <w:rPr>
                <w:rFonts w:asciiTheme="minorEastAsia" w:eastAsiaTheme="minorEastAsia" w:hAnsiTheme="minorEastAsia" w:cs="ＭＳ Ｐゴシック" w:hint="eastAsia"/>
                <w:color w:val="000000"/>
                <w:kern w:val="0"/>
                <w:sz w:val="20"/>
                <w:szCs w:val="20"/>
              </w:rPr>
              <w:lastRenderedPageBreak/>
              <w:t>中央区に対しての（親）福岡市</w:t>
            </w:r>
          </w:p>
        </w:tc>
      </w:tr>
      <w:tr w:rsidR="005329D7" w:rsidRPr="006B6B40" w:rsidTr="005F7945">
        <w:trPr>
          <w:trHeight w:val="270"/>
        </w:trPr>
        <w:tc>
          <w:tcPr>
            <w:tcW w:w="684" w:type="dxa"/>
            <w:shd w:val="clear" w:color="auto" w:fill="auto"/>
            <w:noWrap/>
            <w:vAlign w:val="center"/>
            <w:hideMark/>
          </w:tcPr>
          <w:p w:rsidR="005329D7" w:rsidRPr="006B6B40" w:rsidRDefault="00412F9A"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lastRenderedPageBreak/>
              <w:t>6</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w:t>
            </w:r>
            <w:r w:rsidR="0090204E">
              <w:rPr>
                <w:rFonts w:asciiTheme="minorEastAsia" w:eastAsiaTheme="minorEastAsia" w:hAnsiTheme="minorEastAsia" w:cs="ＭＳ Ｐゴシック" w:hint="eastAsia"/>
                <w:color w:val="000000"/>
                <w:kern w:val="0"/>
                <w:sz w:val="20"/>
                <w:szCs w:val="20"/>
              </w:rPr>
              <w:t>法人分類</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90204E" w:rsidP="005F7945">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法人の分類</w:t>
            </w:r>
            <w:r w:rsidR="005329D7" w:rsidRPr="006B6B40">
              <w:rPr>
                <w:rFonts w:asciiTheme="minorEastAsia" w:eastAsiaTheme="minorEastAsia" w:hAnsiTheme="minorEastAsia" w:cs="ＭＳ Ｐゴシック" w:hint="eastAsia"/>
                <w:color w:val="000000"/>
                <w:kern w:val="0"/>
                <w:sz w:val="20"/>
                <w:szCs w:val="20"/>
              </w:rPr>
              <w:t>（例：株式会社等）</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7</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tpp:開設年月日</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開設年月日</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8</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tpp:開設年度</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開設年度</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9</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tpp:自治体</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担当自治体</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10</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tpp:担当部局</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xsd:string，iri</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自治体の担当部局</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1</w:t>
            </w:r>
            <w:r>
              <w:rPr>
                <w:rFonts w:asciiTheme="minorEastAsia" w:eastAsiaTheme="minorEastAsia" w:hAnsiTheme="minorEastAsia" w:cs="ＭＳ Ｐゴシック" w:hint="eastAsia"/>
                <w:color w:val="000000"/>
                <w:kern w:val="0"/>
                <w:sz w:val="20"/>
                <w:szCs w:val="20"/>
              </w:rPr>
              <w:t>1</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tpp:事業者・開設者等</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xsd:string，iri</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民間の場合の開設者等</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12</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tpp:住居表示（文）</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住居表示</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13</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tpp:地番（文）</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地番（住居表示がない場合は、所在地）</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14</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tpp:設置目的</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設置目的</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15</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tpp:敷地面積</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敷地面積</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16</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tpp:避難所情報</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施設が避難所に指定されている場合、（避難所種別等）避難所機能についての情報</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17</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tpp:infrontof</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緯度</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18</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tpp:keyword</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検索用のキーワード</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19</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tpp:施設名</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施設名</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20</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tpp:備考</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備考</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21</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tpp:データセット</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データセット</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22</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tpp:データ登録年月日</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データの登録年月日</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23</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tpp:データ更新年月日</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データの更新年月日</w:t>
            </w:r>
          </w:p>
        </w:tc>
      </w:tr>
      <w:tr w:rsidR="00134FD4" w:rsidRPr="006B6B40" w:rsidTr="005F7945">
        <w:trPr>
          <w:trHeight w:val="270"/>
        </w:trPr>
        <w:tc>
          <w:tcPr>
            <w:tcW w:w="684"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24</w:t>
            </w:r>
          </w:p>
        </w:tc>
        <w:tc>
          <w:tcPr>
            <w:tcW w:w="2293" w:type="dxa"/>
            <w:shd w:val="clear" w:color="auto" w:fill="auto"/>
            <w:noWrap/>
            <w:vAlign w:val="center"/>
            <w:hideMark/>
          </w:tcPr>
          <w:p w:rsidR="00134FD4" w:rsidRPr="006B6B40" w:rsidRDefault="00134FD4" w:rsidP="00F2091F">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geo</w:t>
            </w:r>
            <w:r w:rsidRPr="006B6B40">
              <w:rPr>
                <w:rFonts w:asciiTheme="minorEastAsia" w:eastAsiaTheme="minorEastAsia" w:hAnsiTheme="minorEastAsia" w:cs="ＭＳ Ｐゴシック" w:hint="eastAsia"/>
                <w:color w:val="000000"/>
                <w:kern w:val="0"/>
                <w:sz w:val="20"/>
                <w:szCs w:val="20"/>
              </w:rPr>
              <w:t>:</w:t>
            </w:r>
            <w:r>
              <w:rPr>
                <w:rFonts w:asciiTheme="minorEastAsia" w:eastAsiaTheme="minorEastAsia" w:hAnsiTheme="minorEastAsia" w:cs="ＭＳ Ｐゴシック" w:hint="eastAsia"/>
                <w:color w:val="000000"/>
                <w:kern w:val="0"/>
                <w:sz w:val="20"/>
                <w:szCs w:val="20"/>
              </w:rPr>
              <w:t>lat</w:t>
            </w:r>
          </w:p>
        </w:tc>
        <w:tc>
          <w:tcPr>
            <w:tcW w:w="1985"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3641"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経度</w:t>
            </w:r>
          </w:p>
        </w:tc>
      </w:tr>
      <w:tr w:rsidR="00134FD4" w:rsidRPr="006B6B40" w:rsidTr="005F7945">
        <w:trPr>
          <w:trHeight w:val="270"/>
        </w:trPr>
        <w:tc>
          <w:tcPr>
            <w:tcW w:w="684"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25</w:t>
            </w:r>
          </w:p>
        </w:tc>
        <w:tc>
          <w:tcPr>
            <w:tcW w:w="2293" w:type="dxa"/>
            <w:shd w:val="clear" w:color="auto" w:fill="auto"/>
            <w:noWrap/>
            <w:vAlign w:val="center"/>
            <w:hideMark/>
          </w:tcPr>
          <w:p w:rsidR="00134FD4" w:rsidRPr="006B6B40" w:rsidRDefault="00134FD4" w:rsidP="00F2091F">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geo</w:t>
            </w:r>
            <w:r w:rsidRPr="006B6B40">
              <w:rPr>
                <w:rFonts w:asciiTheme="minorEastAsia" w:eastAsiaTheme="minorEastAsia" w:hAnsiTheme="minorEastAsia" w:cs="ＭＳ Ｐゴシック" w:hint="eastAsia"/>
                <w:color w:val="000000"/>
                <w:kern w:val="0"/>
                <w:sz w:val="20"/>
                <w:szCs w:val="20"/>
              </w:rPr>
              <w:t>:</w:t>
            </w:r>
            <w:r>
              <w:rPr>
                <w:rFonts w:asciiTheme="minorEastAsia" w:eastAsiaTheme="minorEastAsia" w:hAnsiTheme="minorEastAsia" w:cs="ＭＳ Ｐゴシック" w:hint="eastAsia"/>
                <w:color w:val="000000"/>
                <w:kern w:val="0"/>
                <w:sz w:val="20"/>
                <w:szCs w:val="20"/>
              </w:rPr>
              <w:t>lang</w:t>
            </w:r>
          </w:p>
        </w:tc>
        <w:tc>
          <w:tcPr>
            <w:tcW w:w="1985"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3641"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緯度</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26</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tpp:郵便番号</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施設の郵便番号</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27</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tpt:地番，</w:t>
            </w:r>
          </w:p>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tpt:住居表示</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所在地</w:t>
            </w:r>
          </w:p>
        </w:tc>
      </w:tr>
      <w:tr w:rsidR="005329D7" w:rsidRPr="006B6B40" w:rsidTr="005F7945">
        <w:trPr>
          <w:trHeight w:val="270"/>
        </w:trPr>
        <w:tc>
          <w:tcPr>
            <w:tcW w:w="684" w:type="dxa"/>
            <w:shd w:val="clear" w:color="auto" w:fill="auto"/>
            <w:noWrap/>
            <w:vAlign w:val="center"/>
            <w:hideMark/>
          </w:tcPr>
          <w:p w:rsidR="005329D7" w:rsidRPr="006B6B40" w:rsidRDefault="00335CA0"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28</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tpp:所在地（文）</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所在地（文字列）</w:t>
            </w:r>
          </w:p>
        </w:tc>
      </w:tr>
      <w:tr w:rsidR="005329D7" w:rsidRPr="006B6B40" w:rsidTr="005F7945">
        <w:trPr>
          <w:trHeight w:val="270"/>
        </w:trPr>
        <w:tc>
          <w:tcPr>
            <w:tcW w:w="684" w:type="dxa"/>
            <w:shd w:val="clear" w:color="auto" w:fill="auto"/>
            <w:noWrap/>
            <w:vAlign w:val="center"/>
            <w:hideMark/>
          </w:tcPr>
          <w:p w:rsidR="005329D7" w:rsidRPr="006B6B40" w:rsidRDefault="00134FD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29</w:t>
            </w:r>
          </w:p>
        </w:tc>
        <w:tc>
          <w:tcPr>
            <w:tcW w:w="2293"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tpp:電話番号</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電話番号</w:t>
            </w:r>
          </w:p>
        </w:tc>
      </w:tr>
      <w:tr w:rsidR="00134FD4" w:rsidRPr="006B6B40" w:rsidTr="005F7945">
        <w:trPr>
          <w:trHeight w:val="270"/>
        </w:trPr>
        <w:tc>
          <w:tcPr>
            <w:tcW w:w="684" w:type="dxa"/>
            <w:shd w:val="clear" w:color="auto" w:fill="auto"/>
            <w:noWrap/>
            <w:vAlign w:val="center"/>
            <w:hideMark/>
          </w:tcPr>
          <w:p w:rsidR="00134FD4" w:rsidRPr="006B6B40" w:rsidRDefault="00134FD4" w:rsidP="00F2091F">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30</w:t>
            </w:r>
          </w:p>
        </w:tc>
        <w:tc>
          <w:tcPr>
            <w:tcW w:w="2293"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tpp:fax番号</w:t>
            </w:r>
          </w:p>
        </w:tc>
        <w:tc>
          <w:tcPr>
            <w:tcW w:w="1985"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fax番号</w:t>
            </w:r>
          </w:p>
        </w:tc>
      </w:tr>
      <w:tr w:rsidR="00134FD4" w:rsidRPr="006B6B40" w:rsidTr="005F7945">
        <w:trPr>
          <w:trHeight w:val="270"/>
        </w:trPr>
        <w:tc>
          <w:tcPr>
            <w:tcW w:w="684" w:type="dxa"/>
            <w:shd w:val="clear" w:color="auto" w:fill="auto"/>
            <w:noWrap/>
            <w:vAlign w:val="center"/>
            <w:hideMark/>
          </w:tcPr>
          <w:p w:rsidR="00134FD4" w:rsidRPr="006B6B40" w:rsidRDefault="00134FD4" w:rsidP="00F2091F">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31</w:t>
            </w:r>
          </w:p>
        </w:tc>
        <w:tc>
          <w:tcPr>
            <w:tcW w:w="2293"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tpp:ホームページ</w:t>
            </w:r>
          </w:p>
        </w:tc>
        <w:tc>
          <w:tcPr>
            <w:tcW w:w="1985"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設置目的</w:t>
            </w:r>
          </w:p>
        </w:tc>
      </w:tr>
      <w:tr w:rsidR="00134FD4" w:rsidRPr="006B6B40" w:rsidTr="005F7945">
        <w:trPr>
          <w:trHeight w:val="270"/>
        </w:trPr>
        <w:tc>
          <w:tcPr>
            <w:tcW w:w="684" w:type="dxa"/>
            <w:shd w:val="clear" w:color="auto" w:fill="auto"/>
            <w:noWrap/>
            <w:vAlign w:val="center"/>
            <w:hideMark/>
          </w:tcPr>
          <w:p w:rsidR="00134FD4" w:rsidRPr="006B6B40" w:rsidRDefault="00134FD4" w:rsidP="00F2091F">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32</w:t>
            </w:r>
          </w:p>
        </w:tc>
        <w:tc>
          <w:tcPr>
            <w:tcW w:w="2293"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tpp:電子メール</w:t>
            </w:r>
          </w:p>
        </w:tc>
        <w:tc>
          <w:tcPr>
            <w:tcW w:w="1985"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41"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電子メール</w:t>
            </w:r>
          </w:p>
        </w:tc>
      </w:tr>
    </w:tbl>
    <w:p w:rsidR="005329D7" w:rsidRDefault="005329D7" w:rsidP="00F2091F">
      <w:pPr>
        <w:pStyle w:val="4"/>
      </w:pPr>
      <w:r>
        <w:rPr>
          <w:rFonts w:hint="eastAsia"/>
        </w:rPr>
        <w:t>建物性能情報のクラスで用いるプロパティ</w:t>
      </w:r>
    </w:p>
    <w:p w:rsidR="005329D7" w:rsidRDefault="005329D7" w:rsidP="005329D7">
      <w:pPr>
        <w:pStyle w:val="a1"/>
      </w:pPr>
      <w:r>
        <w:rPr>
          <w:rFonts w:hint="eastAsia"/>
        </w:rPr>
        <w:t>建物性能情報のクラスで用いるプロパティを下表に示す。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26</w:t>
      </w:r>
      <w:r w:rsidR="00D80ED8">
        <w:fldChar w:fldCharType="end"/>
      </w:r>
    </w:p>
    <w:tbl>
      <w:tblPr>
        <w:tblW w:w="86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80"/>
        <w:gridCol w:w="2155"/>
        <w:gridCol w:w="1560"/>
        <w:gridCol w:w="4252"/>
      </w:tblGrid>
      <w:tr w:rsidR="005329D7" w:rsidRPr="005329D7" w:rsidTr="005F7945">
        <w:trPr>
          <w:trHeight w:val="270"/>
        </w:trPr>
        <w:tc>
          <w:tcPr>
            <w:tcW w:w="680" w:type="dxa"/>
            <w:shd w:val="clear" w:color="auto" w:fill="D9D9D9" w:themeFill="background1" w:themeFillShade="D9"/>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項番</w:t>
            </w:r>
          </w:p>
        </w:tc>
        <w:tc>
          <w:tcPr>
            <w:tcW w:w="2155" w:type="dxa"/>
            <w:shd w:val="clear" w:color="auto" w:fill="D9D9D9" w:themeFill="background1" w:themeFillShade="D9"/>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プロパティ</w:t>
            </w:r>
          </w:p>
        </w:tc>
        <w:tc>
          <w:tcPr>
            <w:tcW w:w="1560" w:type="dxa"/>
            <w:shd w:val="clear" w:color="auto" w:fill="D9D9D9" w:themeFill="background1" w:themeFillShade="D9"/>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型</w:t>
            </w:r>
          </w:p>
        </w:tc>
        <w:tc>
          <w:tcPr>
            <w:tcW w:w="4252" w:type="dxa"/>
            <w:shd w:val="clear" w:color="auto" w:fill="D9D9D9" w:themeFill="background1" w:themeFillShade="D9"/>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説明</w:t>
            </w:r>
          </w:p>
        </w:tc>
      </w:tr>
      <w:tr w:rsidR="005329D7" w:rsidRPr="005329D7" w:rsidTr="005F7945">
        <w:trPr>
          <w:trHeight w:val="270"/>
        </w:trPr>
        <w:tc>
          <w:tcPr>
            <w:tcW w:w="680" w:type="dxa"/>
            <w:shd w:val="clear" w:color="auto" w:fill="auto"/>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1</w:t>
            </w:r>
          </w:p>
        </w:tc>
        <w:tc>
          <w:tcPr>
            <w:tcW w:w="2155"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rdf:type</w:t>
            </w:r>
          </w:p>
        </w:tc>
        <w:tc>
          <w:tcPr>
            <w:tcW w:w="1560" w:type="dxa"/>
            <w:shd w:val="clear" w:color="auto" w:fill="auto"/>
            <w:noWrap/>
            <w:vAlign w:val="center"/>
            <w:hideMark/>
          </w:tcPr>
          <w:p w:rsidR="005329D7" w:rsidRPr="005329D7" w:rsidRDefault="002766FE"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iri</w:t>
            </w:r>
          </w:p>
        </w:tc>
        <w:tc>
          <w:tcPr>
            <w:tcW w:w="4252"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施設機能の子ノード型</w:t>
            </w:r>
          </w:p>
        </w:tc>
      </w:tr>
      <w:tr w:rsidR="005329D7" w:rsidRPr="005329D7" w:rsidTr="005F7945">
        <w:trPr>
          <w:trHeight w:val="270"/>
        </w:trPr>
        <w:tc>
          <w:tcPr>
            <w:tcW w:w="680" w:type="dxa"/>
            <w:shd w:val="clear" w:color="auto" w:fill="auto"/>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2</w:t>
            </w:r>
          </w:p>
        </w:tc>
        <w:tc>
          <w:tcPr>
            <w:tcW w:w="2155"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rdfs:label</w:t>
            </w:r>
          </w:p>
        </w:tc>
        <w:tc>
          <w:tcPr>
            <w:tcW w:w="1560" w:type="dxa"/>
            <w:shd w:val="clear" w:color="auto" w:fill="auto"/>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xsd:string</w:t>
            </w:r>
          </w:p>
        </w:tc>
        <w:tc>
          <w:tcPr>
            <w:tcW w:w="4252"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施設機能内容の説明</w:t>
            </w:r>
          </w:p>
        </w:tc>
      </w:tr>
      <w:tr w:rsidR="005329D7" w:rsidRPr="005329D7" w:rsidTr="005F7945">
        <w:trPr>
          <w:trHeight w:val="270"/>
        </w:trPr>
        <w:tc>
          <w:tcPr>
            <w:tcW w:w="680" w:type="dxa"/>
            <w:shd w:val="clear" w:color="auto" w:fill="auto"/>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4</w:t>
            </w:r>
          </w:p>
        </w:tc>
        <w:tc>
          <w:tcPr>
            <w:tcW w:w="2155"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tpp:自治体</w:t>
            </w:r>
          </w:p>
        </w:tc>
        <w:tc>
          <w:tcPr>
            <w:tcW w:w="1560" w:type="dxa"/>
            <w:shd w:val="clear" w:color="auto" w:fill="auto"/>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xsd:string</w:t>
            </w:r>
          </w:p>
        </w:tc>
        <w:tc>
          <w:tcPr>
            <w:tcW w:w="4252"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施設機能の自治体所属</w:t>
            </w:r>
          </w:p>
        </w:tc>
      </w:tr>
      <w:tr w:rsidR="005329D7" w:rsidRPr="005329D7" w:rsidTr="005F7945">
        <w:trPr>
          <w:trHeight w:val="270"/>
        </w:trPr>
        <w:tc>
          <w:tcPr>
            <w:tcW w:w="680" w:type="dxa"/>
            <w:shd w:val="clear" w:color="auto" w:fill="auto"/>
            <w:noWrap/>
            <w:vAlign w:val="center"/>
            <w:hideMark/>
          </w:tcPr>
          <w:p w:rsidR="005329D7" w:rsidRPr="005329D7" w:rsidRDefault="0024310F"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5</w:t>
            </w:r>
          </w:p>
        </w:tc>
        <w:tc>
          <w:tcPr>
            <w:tcW w:w="2155"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tpp:対象施設</w:t>
            </w:r>
          </w:p>
        </w:tc>
        <w:tc>
          <w:tcPr>
            <w:tcW w:w="1560" w:type="dxa"/>
            <w:shd w:val="clear" w:color="auto" w:fill="auto"/>
            <w:noWrap/>
            <w:vAlign w:val="center"/>
            <w:hideMark/>
          </w:tcPr>
          <w:p w:rsidR="005329D7" w:rsidRPr="005329D7" w:rsidRDefault="002766FE"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iri</w:t>
            </w:r>
          </w:p>
        </w:tc>
        <w:tc>
          <w:tcPr>
            <w:tcW w:w="4252"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施設機能が関連する施設</w:t>
            </w:r>
          </w:p>
        </w:tc>
      </w:tr>
      <w:tr w:rsidR="005329D7" w:rsidRPr="005329D7" w:rsidTr="005F7945">
        <w:trPr>
          <w:trHeight w:val="270"/>
        </w:trPr>
        <w:tc>
          <w:tcPr>
            <w:tcW w:w="680" w:type="dxa"/>
            <w:shd w:val="clear" w:color="auto" w:fill="auto"/>
            <w:noWrap/>
            <w:vAlign w:val="center"/>
            <w:hideMark/>
          </w:tcPr>
          <w:p w:rsidR="005329D7" w:rsidRPr="005329D7" w:rsidRDefault="0024310F"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lastRenderedPageBreak/>
              <w:t>6</w:t>
            </w:r>
          </w:p>
        </w:tc>
        <w:tc>
          <w:tcPr>
            <w:tcW w:w="2155"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tpp:備考</w:t>
            </w:r>
          </w:p>
        </w:tc>
        <w:tc>
          <w:tcPr>
            <w:tcW w:w="1560" w:type="dxa"/>
            <w:shd w:val="clear" w:color="auto" w:fill="auto"/>
            <w:noWrap/>
            <w:vAlign w:val="center"/>
            <w:hideMark/>
          </w:tcPr>
          <w:p w:rsidR="005329D7" w:rsidRPr="005329D7" w:rsidRDefault="005329D7" w:rsidP="005F7945">
            <w:pPr>
              <w:widowControl/>
              <w:jc w:val="center"/>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xsd:string</w:t>
            </w:r>
          </w:p>
        </w:tc>
        <w:tc>
          <w:tcPr>
            <w:tcW w:w="4252"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備考</w:t>
            </w:r>
          </w:p>
        </w:tc>
      </w:tr>
      <w:tr w:rsidR="005329D7" w:rsidRPr="005329D7" w:rsidTr="005F7945">
        <w:trPr>
          <w:trHeight w:val="270"/>
        </w:trPr>
        <w:tc>
          <w:tcPr>
            <w:tcW w:w="680" w:type="dxa"/>
            <w:shd w:val="clear" w:color="auto" w:fill="auto"/>
            <w:noWrap/>
            <w:vAlign w:val="center"/>
            <w:hideMark/>
          </w:tcPr>
          <w:p w:rsidR="005329D7" w:rsidRPr="005329D7" w:rsidRDefault="0024310F"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7</w:t>
            </w:r>
          </w:p>
        </w:tc>
        <w:tc>
          <w:tcPr>
            <w:tcW w:w="2155"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tpp:データセット</w:t>
            </w:r>
          </w:p>
        </w:tc>
        <w:tc>
          <w:tcPr>
            <w:tcW w:w="1560" w:type="dxa"/>
            <w:shd w:val="clear" w:color="auto" w:fill="auto"/>
            <w:noWrap/>
            <w:vAlign w:val="center"/>
            <w:hideMark/>
          </w:tcPr>
          <w:p w:rsidR="005329D7" w:rsidRPr="005329D7" w:rsidRDefault="002766FE"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iri</w:t>
            </w:r>
          </w:p>
        </w:tc>
        <w:tc>
          <w:tcPr>
            <w:tcW w:w="4252" w:type="dxa"/>
            <w:shd w:val="clear" w:color="auto" w:fill="auto"/>
            <w:noWrap/>
            <w:vAlign w:val="center"/>
            <w:hideMark/>
          </w:tcPr>
          <w:p w:rsidR="005329D7" w:rsidRPr="005329D7" w:rsidRDefault="005329D7" w:rsidP="005F7945">
            <w:pPr>
              <w:widowControl/>
              <w:jc w:val="left"/>
              <w:rPr>
                <w:rFonts w:asciiTheme="minorEastAsia" w:eastAsiaTheme="minorEastAsia" w:hAnsiTheme="minorEastAsia" w:cs="ＭＳ Ｐゴシック"/>
                <w:color w:val="000000"/>
                <w:kern w:val="0"/>
                <w:sz w:val="20"/>
                <w:szCs w:val="20"/>
              </w:rPr>
            </w:pPr>
            <w:r w:rsidRPr="005329D7">
              <w:rPr>
                <w:rFonts w:asciiTheme="minorEastAsia" w:eastAsiaTheme="minorEastAsia" w:hAnsiTheme="minorEastAsia" w:cs="ＭＳ Ｐゴシック" w:hint="eastAsia"/>
                <w:color w:val="000000"/>
                <w:kern w:val="0"/>
                <w:sz w:val="20"/>
                <w:szCs w:val="20"/>
              </w:rPr>
              <w:t>データセット</w:t>
            </w:r>
          </w:p>
        </w:tc>
      </w:tr>
    </w:tbl>
    <w:p w:rsidR="005329D7" w:rsidRDefault="005329D7" w:rsidP="00F2091F">
      <w:pPr>
        <w:pStyle w:val="4"/>
      </w:pPr>
      <w:r>
        <w:rPr>
          <w:rFonts w:hint="eastAsia"/>
        </w:rPr>
        <w:t>施設機能情報のクラスで用いるプロパティ</w:t>
      </w:r>
    </w:p>
    <w:p w:rsidR="005329D7" w:rsidRDefault="005329D7" w:rsidP="005329D7">
      <w:r>
        <w:rPr>
          <w:rFonts w:hint="eastAsia"/>
        </w:rPr>
        <w:t>施設機能情報のクラスで用いるプロパティを下表に示す。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27</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4"/>
        <w:gridCol w:w="2131"/>
        <w:gridCol w:w="1560"/>
        <w:gridCol w:w="4208"/>
      </w:tblGrid>
      <w:tr w:rsidR="005329D7" w:rsidRPr="006B6B40" w:rsidTr="005F7945">
        <w:trPr>
          <w:trHeight w:val="270"/>
        </w:trPr>
        <w:tc>
          <w:tcPr>
            <w:tcW w:w="704"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13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6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20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備考</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13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rdf:type</w:t>
            </w:r>
          </w:p>
        </w:tc>
        <w:tc>
          <w:tcPr>
            <w:tcW w:w="15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施設機能の子ノード型</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13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rdfs:label</w:t>
            </w:r>
          </w:p>
        </w:tc>
        <w:tc>
          <w:tcPr>
            <w:tcW w:w="15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施設機能内容の説明</w:t>
            </w:r>
          </w:p>
        </w:tc>
      </w:tr>
      <w:tr w:rsidR="005329D7" w:rsidRPr="006B6B40" w:rsidTr="005F7945">
        <w:trPr>
          <w:trHeight w:val="270"/>
        </w:trPr>
        <w:tc>
          <w:tcPr>
            <w:tcW w:w="704"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13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tpp:自治体</w:t>
            </w:r>
          </w:p>
        </w:tc>
        <w:tc>
          <w:tcPr>
            <w:tcW w:w="15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施設機能の自治体所属</w:t>
            </w:r>
          </w:p>
        </w:tc>
      </w:tr>
      <w:tr w:rsidR="005329D7" w:rsidRPr="006B6B40" w:rsidTr="005F7945">
        <w:trPr>
          <w:trHeight w:val="270"/>
        </w:trPr>
        <w:tc>
          <w:tcPr>
            <w:tcW w:w="704" w:type="dxa"/>
            <w:shd w:val="clear" w:color="auto" w:fill="auto"/>
            <w:noWrap/>
            <w:vAlign w:val="center"/>
            <w:hideMark/>
          </w:tcPr>
          <w:p w:rsidR="005329D7" w:rsidRPr="006B6B40" w:rsidRDefault="00542673"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5</w:t>
            </w:r>
          </w:p>
        </w:tc>
        <w:tc>
          <w:tcPr>
            <w:tcW w:w="213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tpp:対象施設</w:t>
            </w:r>
          </w:p>
        </w:tc>
        <w:tc>
          <w:tcPr>
            <w:tcW w:w="15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施設機能が関連する施設</w:t>
            </w:r>
          </w:p>
        </w:tc>
      </w:tr>
      <w:tr w:rsidR="005329D7" w:rsidRPr="006B6B40" w:rsidTr="005F7945">
        <w:trPr>
          <w:trHeight w:val="270"/>
        </w:trPr>
        <w:tc>
          <w:tcPr>
            <w:tcW w:w="704" w:type="dxa"/>
            <w:shd w:val="clear" w:color="auto" w:fill="auto"/>
            <w:noWrap/>
            <w:vAlign w:val="center"/>
            <w:hideMark/>
          </w:tcPr>
          <w:p w:rsidR="005329D7" w:rsidRPr="006B6B40" w:rsidRDefault="00542673"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6</w:t>
            </w:r>
          </w:p>
        </w:tc>
        <w:tc>
          <w:tcPr>
            <w:tcW w:w="213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tpp:備考</w:t>
            </w:r>
          </w:p>
        </w:tc>
        <w:tc>
          <w:tcPr>
            <w:tcW w:w="15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備考</w:t>
            </w:r>
          </w:p>
        </w:tc>
      </w:tr>
      <w:tr w:rsidR="005329D7" w:rsidRPr="006B6B40" w:rsidTr="005F7945">
        <w:trPr>
          <w:trHeight w:val="270"/>
        </w:trPr>
        <w:tc>
          <w:tcPr>
            <w:tcW w:w="704" w:type="dxa"/>
            <w:shd w:val="clear" w:color="auto" w:fill="auto"/>
            <w:noWrap/>
            <w:vAlign w:val="center"/>
            <w:hideMark/>
          </w:tcPr>
          <w:p w:rsidR="005329D7" w:rsidRPr="006B6B40" w:rsidRDefault="00542673"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7</w:t>
            </w:r>
          </w:p>
        </w:tc>
        <w:tc>
          <w:tcPr>
            <w:tcW w:w="213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tpp:データセット</w:t>
            </w:r>
          </w:p>
        </w:tc>
        <w:tc>
          <w:tcPr>
            <w:tcW w:w="15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データセット</w:t>
            </w:r>
          </w:p>
        </w:tc>
      </w:tr>
    </w:tbl>
    <w:p w:rsidR="005329D7" w:rsidRPr="00F01840" w:rsidRDefault="005329D7" w:rsidP="00F2091F">
      <w:pPr>
        <w:pStyle w:val="4"/>
      </w:pPr>
      <w:r w:rsidRPr="00F01840">
        <w:rPr>
          <w:rFonts w:hint="eastAsia"/>
        </w:rPr>
        <w:t>設備・建物のクラスで用いるプロパティ</w:t>
      </w:r>
    </w:p>
    <w:p w:rsidR="005329D7" w:rsidRDefault="005329D7" w:rsidP="00F920A3">
      <w:pPr>
        <w:pStyle w:val="a1"/>
      </w:pPr>
      <w:r w:rsidRPr="00F01840">
        <w:rPr>
          <w:rFonts w:hint="eastAsia"/>
        </w:rPr>
        <w:t>設備・建物の</w:t>
      </w:r>
      <w:r w:rsidR="00F920A3">
        <w:rPr>
          <w:rFonts w:hint="eastAsia"/>
        </w:rPr>
        <w:t>属性として用いるプロパティ</w:t>
      </w:r>
      <w:r>
        <w:rPr>
          <w:rFonts w:hint="eastAsia"/>
        </w:rPr>
        <w:t>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28</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89"/>
        <w:gridCol w:w="2146"/>
        <w:gridCol w:w="1617"/>
        <w:gridCol w:w="4151"/>
      </w:tblGrid>
      <w:tr w:rsidR="005329D7" w:rsidRPr="006B6B40" w:rsidTr="00542673">
        <w:trPr>
          <w:trHeight w:val="270"/>
        </w:trPr>
        <w:tc>
          <w:tcPr>
            <w:tcW w:w="68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146"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61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15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42673">
        <w:trPr>
          <w:trHeight w:val="270"/>
        </w:trPr>
        <w:tc>
          <w:tcPr>
            <w:tcW w:w="68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rdf:type</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施設のノード型（例：小学校、公民館等）</w:t>
            </w:r>
          </w:p>
        </w:tc>
      </w:tr>
      <w:tr w:rsidR="005329D7" w:rsidRPr="006B6B40" w:rsidTr="00542673">
        <w:trPr>
          <w:trHeight w:val="270"/>
        </w:trPr>
        <w:tc>
          <w:tcPr>
            <w:tcW w:w="68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tpp:種別</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施設のノード型（例：小学校、公民館等）</w:t>
            </w:r>
          </w:p>
        </w:tc>
      </w:tr>
      <w:tr w:rsidR="005329D7" w:rsidRPr="006B6B40" w:rsidTr="00542673">
        <w:trPr>
          <w:trHeight w:val="270"/>
        </w:trPr>
        <w:tc>
          <w:tcPr>
            <w:tcW w:w="68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rdfs:label</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設備内容を表す文字列</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4</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tpp:containedIn</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この項目を子とした場合の、親の関係にある項目を示す。例：（子）福岡市中央区に対しての（親）福岡市</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5</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tpp:自治体</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担当自治体（部局もご参考ください）</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6</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tpp:担当部局</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xsd:string，iri</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自治体の担当部局</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7</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tpp:keyword</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検索用のキーワード</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8</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tpp:備考</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備考</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9</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tpp:施設</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この項目を子とした場合の、親の関係にある項目を示す。例：（子）福岡市中央区に対しての（親）福岡市</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10</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tpp:データセット</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データセット</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11</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tpp:データ登録年月日</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データの登録年月日</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12</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tpp:データ更新年月日</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データの更新年月日</w:t>
            </w:r>
          </w:p>
        </w:tc>
      </w:tr>
      <w:tr w:rsidR="00134FD4" w:rsidRPr="006B6B40" w:rsidTr="00542673">
        <w:trPr>
          <w:trHeight w:val="270"/>
        </w:trPr>
        <w:tc>
          <w:tcPr>
            <w:tcW w:w="689"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13</w:t>
            </w:r>
          </w:p>
        </w:tc>
        <w:tc>
          <w:tcPr>
            <w:tcW w:w="2146" w:type="dxa"/>
            <w:shd w:val="clear" w:color="auto" w:fill="auto"/>
            <w:noWrap/>
            <w:vAlign w:val="center"/>
            <w:hideMark/>
          </w:tcPr>
          <w:p w:rsidR="00134FD4" w:rsidRPr="006B6B40" w:rsidRDefault="00134FD4" w:rsidP="00F2091F">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geo</w:t>
            </w:r>
            <w:r w:rsidRPr="006B6B40">
              <w:rPr>
                <w:rFonts w:asciiTheme="minorEastAsia" w:eastAsiaTheme="minorEastAsia" w:hAnsiTheme="minorEastAsia" w:cs="ＭＳ Ｐゴシック" w:hint="eastAsia"/>
                <w:color w:val="000000"/>
                <w:kern w:val="0"/>
                <w:sz w:val="20"/>
                <w:szCs w:val="20"/>
              </w:rPr>
              <w:t>:</w:t>
            </w:r>
            <w:r>
              <w:rPr>
                <w:rFonts w:asciiTheme="minorEastAsia" w:eastAsiaTheme="minorEastAsia" w:hAnsiTheme="minorEastAsia" w:cs="ＭＳ Ｐゴシック" w:hint="eastAsia"/>
                <w:color w:val="000000"/>
                <w:kern w:val="0"/>
                <w:sz w:val="20"/>
                <w:szCs w:val="20"/>
              </w:rPr>
              <w:t>lat</w:t>
            </w:r>
          </w:p>
        </w:tc>
        <w:tc>
          <w:tcPr>
            <w:tcW w:w="1617"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151"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経度</w:t>
            </w:r>
          </w:p>
        </w:tc>
      </w:tr>
      <w:tr w:rsidR="00134FD4" w:rsidRPr="006B6B40" w:rsidTr="00542673">
        <w:trPr>
          <w:trHeight w:val="270"/>
        </w:trPr>
        <w:tc>
          <w:tcPr>
            <w:tcW w:w="689"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14</w:t>
            </w:r>
          </w:p>
        </w:tc>
        <w:tc>
          <w:tcPr>
            <w:tcW w:w="2146" w:type="dxa"/>
            <w:shd w:val="clear" w:color="auto" w:fill="auto"/>
            <w:noWrap/>
            <w:vAlign w:val="center"/>
            <w:hideMark/>
          </w:tcPr>
          <w:p w:rsidR="00134FD4" w:rsidRPr="006B6B40" w:rsidRDefault="00134FD4" w:rsidP="00F2091F">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geo</w:t>
            </w:r>
            <w:r w:rsidRPr="006B6B40">
              <w:rPr>
                <w:rFonts w:asciiTheme="minorEastAsia" w:eastAsiaTheme="minorEastAsia" w:hAnsiTheme="minorEastAsia" w:cs="ＭＳ Ｐゴシック" w:hint="eastAsia"/>
                <w:color w:val="000000"/>
                <w:kern w:val="0"/>
                <w:sz w:val="20"/>
                <w:szCs w:val="20"/>
              </w:rPr>
              <w:t>:</w:t>
            </w:r>
            <w:r>
              <w:rPr>
                <w:rFonts w:asciiTheme="minorEastAsia" w:eastAsiaTheme="minorEastAsia" w:hAnsiTheme="minorEastAsia" w:cs="ＭＳ Ｐゴシック" w:hint="eastAsia"/>
                <w:color w:val="000000"/>
                <w:kern w:val="0"/>
                <w:sz w:val="20"/>
                <w:szCs w:val="20"/>
              </w:rPr>
              <w:t>lang</w:t>
            </w:r>
          </w:p>
        </w:tc>
        <w:tc>
          <w:tcPr>
            <w:tcW w:w="1617"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151"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緯度</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15</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tpp:用途</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自治体による建物等の用途</w:t>
            </w:r>
          </w:p>
        </w:tc>
      </w:tr>
      <w:tr w:rsidR="005329D7" w:rsidRPr="006B6B40" w:rsidTr="00542673">
        <w:trPr>
          <w:trHeight w:val="270"/>
        </w:trPr>
        <w:tc>
          <w:tcPr>
            <w:tcW w:w="689"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lastRenderedPageBreak/>
              <w:t>16</w:t>
            </w:r>
          </w:p>
        </w:tc>
        <w:tc>
          <w:tcPr>
            <w:tcW w:w="214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tpp:棟等</w:t>
            </w:r>
          </w:p>
        </w:tc>
        <w:tc>
          <w:tcPr>
            <w:tcW w:w="1617"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1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棟等</w:t>
            </w:r>
          </w:p>
        </w:tc>
      </w:tr>
    </w:tbl>
    <w:p w:rsidR="005329D7" w:rsidRDefault="005329D7" w:rsidP="00F2091F">
      <w:pPr>
        <w:pStyle w:val="4"/>
      </w:pPr>
      <w:r>
        <w:rPr>
          <w:rFonts w:hint="eastAsia"/>
        </w:rPr>
        <w:t>建物のクラスで用いるプロパティ</w:t>
      </w:r>
    </w:p>
    <w:p w:rsidR="005329D7" w:rsidRDefault="005329D7" w:rsidP="005329D7">
      <w:pPr>
        <w:pStyle w:val="a1"/>
      </w:pPr>
      <w:r>
        <w:rPr>
          <w:rFonts w:hint="eastAsia"/>
        </w:rPr>
        <w:t>建物のクラスで用いるプロパティを下表に示す。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29</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78"/>
        <w:gridCol w:w="2182"/>
        <w:gridCol w:w="1723"/>
        <w:gridCol w:w="4020"/>
      </w:tblGrid>
      <w:tr w:rsidR="005329D7" w:rsidRPr="006B6B40" w:rsidTr="00A3410F">
        <w:trPr>
          <w:trHeight w:val="270"/>
        </w:trPr>
        <w:tc>
          <w:tcPr>
            <w:tcW w:w="67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182"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723"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02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tpp:建築年月日</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建築年月日</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tpp:建築年度</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建築年度</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3</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tpp:地上階数</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地上階数</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4</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tpp:地下階数</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地下階数</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5</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tpp:延床面積</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延床面積</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6</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tpp:建築面積</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建築面積</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7</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tpp:決算区分</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決算区分</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8</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tpp:財産種別</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財産種別</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9</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tpp:取得価格</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取得価格</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10</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tpp:財産番号</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財産番号</w:t>
            </w:r>
          </w:p>
        </w:tc>
      </w:tr>
      <w:tr w:rsidR="00134FD4" w:rsidRPr="006B6B40" w:rsidTr="00A3410F">
        <w:trPr>
          <w:trHeight w:val="270"/>
        </w:trPr>
        <w:tc>
          <w:tcPr>
            <w:tcW w:w="678"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11</w:t>
            </w:r>
          </w:p>
        </w:tc>
        <w:tc>
          <w:tcPr>
            <w:tcW w:w="2182" w:type="dxa"/>
            <w:shd w:val="clear" w:color="auto" w:fill="auto"/>
            <w:noWrap/>
            <w:vAlign w:val="center"/>
            <w:hideMark/>
          </w:tcPr>
          <w:p w:rsidR="00134FD4" w:rsidRPr="006B6B40" w:rsidRDefault="00134FD4" w:rsidP="00F2091F">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geo</w:t>
            </w:r>
            <w:r w:rsidRPr="006B6B40">
              <w:rPr>
                <w:rFonts w:asciiTheme="minorEastAsia" w:eastAsiaTheme="minorEastAsia" w:hAnsiTheme="minorEastAsia" w:cs="ＭＳ Ｐゴシック" w:hint="eastAsia"/>
                <w:color w:val="000000"/>
                <w:kern w:val="0"/>
                <w:sz w:val="20"/>
                <w:szCs w:val="20"/>
              </w:rPr>
              <w:t>:</w:t>
            </w:r>
            <w:r>
              <w:rPr>
                <w:rFonts w:asciiTheme="minorEastAsia" w:eastAsiaTheme="minorEastAsia" w:hAnsiTheme="minorEastAsia" w:cs="ＭＳ Ｐゴシック" w:hint="eastAsia"/>
                <w:color w:val="000000"/>
                <w:kern w:val="0"/>
                <w:sz w:val="20"/>
                <w:szCs w:val="20"/>
              </w:rPr>
              <w:t>lat</w:t>
            </w:r>
          </w:p>
        </w:tc>
        <w:tc>
          <w:tcPr>
            <w:tcW w:w="1723"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20"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建物の構造種別（例：鉄骨等）</w:t>
            </w:r>
          </w:p>
        </w:tc>
      </w:tr>
      <w:tr w:rsidR="00134FD4" w:rsidRPr="006B6B40" w:rsidTr="00A3410F">
        <w:trPr>
          <w:trHeight w:val="270"/>
        </w:trPr>
        <w:tc>
          <w:tcPr>
            <w:tcW w:w="678"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12</w:t>
            </w:r>
          </w:p>
        </w:tc>
        <w:tc>
          <w:tcPr>
            <w:tcW w:w="2182" w:type="dxa"/>
            <w:shd w:val="clear" w:color="auto" w:fill="auto"/>
            <w:noWrap/>
            <w:vAlign w:val="center"/>
            <w:hideMark/>
          </w:tcPr>
          <w:p w:rsidR="00134FD4" w:rsidRPr="006B6B40" w:rsidRDefault="00134FD4" w:rsidP="00F2091F">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geo</w:t>
            </w:r>
            <w:r w:rsidRPr="006B6B40">
              <w:rPr>
                <w:rFonts w:asciiTheme="minorEastAsia" w:eastAsiaTheme="minorEastAsia" w:hAnsiTheme="minorEastAsia" w:cs="ＭＳ Ｐゴシック" w:hint="eastAsia"/>
                <w:color w:val="000000"/>
                <w:kern w:val="0"/>
                <w:sz w:val="20"/>
                <w:szCs w:val="20"/>
              </w:rPr>
              <w:t>:</w:t>
            </w:r>
            <w:r>
              <w:rPr>
                <w:rFonts w:asciiTheme="minorEastAsia" w:eastAsiaTheme="minorEastAsia" w:hAnsiTheme="minorEastAsia" w:cs="ＭＳ Ｐゴシック" w:hint="eastAsia"/>
                <w:color w:val="000000"/>
                <w:kern w:val="0"/>
                <w:sz w:val="20"/>
                <w:szCs w:val="20"/>
              </w:rPr>
              <w:t>lang</w:t>
            </w:r>
          </w:p>
        </w:tc>
        <w:tc>
          <w:tcPr>
            <w:tcW w:w="1723" w:type="dxa"/>
            <w:shd w:val="clear" w:color="auto" w:fill="auto"/>
            <w:noWrap/>
            <w:vAlign w:val="center"/>
            <w:hideMark/>
          </w:tcPr>
          <w:p w:rsidR="00134FD4" w:rsidRPr="006B6B40" w:rsidRDefault="00134FD4"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20" w:type="dxa"/>
            <w:shd w:val="clear" w:color="auto" w:fill="auto"/>
            <w:noWrap/>
            <w:vAlign w:val="center"/>
            <w:hideMark/>
          </w:tcPr>
          <w:p w:rsidR="00134FD4" w:rsidRPr="006B6B40" w:rsidRDefault="00134FD4"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建物の屋根種別（例：ガラス等）</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13</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tpp:取得年月日</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建物等の取得年月日</w:t>
            </w:r>
          </w:p>
        </w:tc>
      </w:tr>
      <w:tr w:rsidR="005329D7" w:rsidRPr="006B6B40" w:rsidTr="00A3410F">
        <w:trPr>
          <w:trHeight w:val="270"/>
        </w:trPr>
        <w:tc>
          <w:tcPr>
            <w:tcW w:w="678"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14</w:t>
            </w:r>
          </w:p>
        </w:tc>
        <w:tc>
          <w:tcPr>
            <w:tcW w:w="218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tpp:管理番号</w:t>
            </w:r>
          </w:p>
        </w:tc>
        <w:tc>
          <w:tcPr>
            <w:tcW w:w="172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管理番号。自治体毎にユニークである。</w:t>
            </w:r>
          </w:p>
        </w:tc>
      </w:tr>
    </w:tbl>
    <w:p w:rsidR="005329D7" w:rsidRPr="00D40C16" w:rsidRDefault="005329D7" w:rsidP="00F2091F">
      <w:pPr>
        <w:pStyle w:val="4"/>
      </w:pPr>
      <w:r w:rsidRPr="00D40C16">
        <w:rPr>
          <w:rFonts w:hint="eastAsia"/>
        </w:rPr>
        <w:t>住居表示のクラスで用いるプロパティ</w:t>
      </w:r>
    </w:p>
    <w:p w:rsidR="005329D7" w:rsidRPr="00D40C16" w:rsidRDefault="005329D7" w:rsidP="005329D7">
      <w:pPr>
        <w:pStyle w:val="a1"/>
      </w:pPr>
      <w:r w:rsidRPr="00D40C16">
        <w:rPr>
          <w:rFonts w:hint="eastAsia"/>
        </w:rPr>
        <w:t>住居表示のクラスで用いるプロパティを下表に示す。</w:t>
      </w:r>
    </w:p>
    <w:p w:rsidR="005329D7" w:rsidRPr="00D40C16" w:rsidRDefault="005329D7" w:rsidP="005329D7">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30</w:t>
      </w:r>
      <w:r w:rsidR="00D80ED8">
        <w:fldChar w:fldCharType="end"/>
      </w:r>
    </w:p>
    <w:tbl>
      <w:tblPr>
        <w:tblW w:w="86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0"/>
        <w:gridCol w:w="2135"/>
        <w:gridCol w:w="1701"/>
        <w:gridCol w:w="4111"/>
      </w:tblGrid>
      <w:tr w:rsidR="005329D7" w:rsidRPr="006B6B40" w:rsidTr="005F7945">
        <w:trPr>
          <w:trHeight w:val="270"/>
        </w:trPr>
        <w:tc>
          <w:tcPr>
            <w:tcW w:w="70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項番</w:t>
            </w:r>
          </w:p>
        </w:tc>
        <w:tc>
          <w:tcPr>
            <w:tcW w:w="213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プロパティ</w:t>
            </w:r>
          </w:p>
        </w:tc>
        <w:tc>
          <w:tcPr>
            <w:tcW w:w="170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型</w:t>
            </w:r>
          </w:p>
        </w:tc>
        <w:tc>
          <w:tcPr>
            <w:tcW w:w="411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説明</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rdf:type</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住居表示である。</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2</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tpp:県</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県の名前。例：福岡</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3</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tpp:市</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市の名前。例：糸島</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4</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tpp:区</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区の名前。例：早良</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5</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tpp:町</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町の名前。例：百道</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6</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tpp:郡</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郡の名前。例：粕屋</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7</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tpp:村</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村の名前。</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8</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tpp:丁目</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xsd:integer</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丁目の番号：例：1</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9</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tpp:番</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xsd:integer</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番の番号。例：1</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10</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tpp:号</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xsd:integer</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号の番号。例：1</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11</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tpp:大字</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大字の名前。例：西新</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12</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tpp:字</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字の番号。例：1</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lastRenderedPageBreak/>
              <w:t>13</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tpp:その他</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建物名等</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14</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tpp:ビル</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建物番号および名前。例：4</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15</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tpp:部屋</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部屋番号および名前。例：407</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16</w:t>
            </w:r>
          </w:p>
        </w:tc>
        <w:tc>
          <w:tcPr>
            <w:tcW w:w="213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tpp:階</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フロア番号。例：M2、7</w:t>
            </w:r>
          </w:p>
        </w:tc>
      </w:tr>
    </w:tbl>
    <w:p w:rsidR="005329D7" w:rsidRPr="00D40C16" w:rsidRDefault="005329D7" w:rsidP="00F2091F">
      <w:pPr>
        <w:pStyle w:val="4"/>
      </w:pPr>
      <w:r w:rsidRPr="00D40C16">
        <w:rPr>
          <w:rFonts w:hint="eastAsia"/>
        </w:rPr>
        <w:t>地番のクラスで用いるプロパティ</w:t>
      </w:r>
    </w:p>
    <w:p w:rsidR="005329D7" w:rsidRPr="00D40C16" w:rsidRDefault="005329D7" w:rsidP="005329D7">
      <w:pPr>
        <w:pStyle w:val="a1"/>
      </w:pPr>
      <w:r w:rsidRPr="00931152">
        <w:rPr>
          <w:rFonts w:hint="eastAsia"/>
        </w:rPr>
        <w:t>地番は土地の所有者別の番号を示す</w:t>
      </w:r>
      <w:r>
        <w:rPr>
          <w:rFonts w:hint="eastAsia"/>
        </w:rPr>
        <w:t>情報である。</w:t>
      </w:r>
      <w:r w:rsidRPr="00D40C16">
        <w:rPr>
          <w:rFonts w:hint="eastAsia"/>
        </w:rPr>
        <w:t>地番のクラスで用いるプロパティを下表に示す。</w:t>
      </w:r>
    </w:p>
    <w:p w:rsidR="005329D7" w:rsidRPr="00D40C16" w:rsidRDefault="005329D7" w:rsidP="005329D7">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31</w:t>
      </w:r>
      <w:r w:rsidR="00D80ED8">
        <w:fldChar w:fldCharType="end"/>
      </w:r>
    </w:p>
    <w:tbl>
      <w:tblPr>
        <w:tblW w:w="86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9"/>
        <w:gridCol w:w="2126"/>
        <w:gridCol w:w="1605"/>
        <w:gridCol w:w="4207"/>
      </w:tblGrid>
      <w:tr w:rsidR="005329D7" w:rsidRPr="006B6B40" w:rsidTr="005F7945">
        <w:trPr>
          <w:trHeight w:val="270"/>
        </w:trPr>
        <w:tc>
          <w:tcPr>
            <w:tcW w:w="7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項番</w:t>
            </w:r>
          </w:p>
        </w:tc>
        <w:tc>
          <w:tcPr>
            <w:tcW w:w="2126"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プロパティ</w:t>
            </w:r>
          </w:p>
        </w:tc>
        <w:tc>
          <w:tcPr>
            <w:tcW w:w="160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型</w:t>
            </w:r>
          </w:p>
        </w:tc>
        <w:tc>
          <w:tcPr>
            <w:tcW w:w="420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説明</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rdf:type</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地番である</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2</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tpp:県</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県の名前。例：福岡</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3</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tpp:市</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市の名前。例：糸島</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4</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tpp:区</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区の名前。例：早良</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5</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tpp:町</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町の名前。例：百道</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6</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tpp:郡</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郡の名前。例：粕屋</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7</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tpp:村</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村の名前。</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8</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tpp:丁目</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xsd:integer</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丁目の番号：例：1</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9</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tpp:番地</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xsd:integer</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地番の番号：例：1</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10</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tpp:地番整理</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xsd:integer</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地番整理の番号：例：1</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11</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tpp:大字</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大字の名前。例：西新</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12</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tpp:字</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字の番号。例：1</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13</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tpp:その他</w:t>
            </w:r>
          </w:p>
        </w:tc>
        <w:tc>
          <w:tcPr>
            <w:tcW w:w="160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xsd:string</w:t>
            </w:r>
          </w:p>
        </w:tc>
        <w:tc>
          <w:tcPr>
            <w:tcW w:w="420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その他。</w:t>
            </w:r>
          </w:p>
        </w:tc>
      </w:tr>
    </w:tbl>
    <w:p w:rsidR="005329D7" w:rsidRDefault="005329D7" w:rsidP="00F2091F">
      <w:pPr>
        <w:pStyle w:val="4"/>
      </w:pPr>
      <w:r>
        <w:rPr>
          <w:rFonts w:hint="eastAsia"/>
        </w:rPr>
        <w:t>敷地のクラスで用いるプロパティ</w:t>
      </w:r>
    </w:p>
    <w:p w:rsidR="005329D7" w:rsidRDefault="005329D7" w:rsidP="005329D7">
      <w:pPr>
        <w:pStyle w:val="a1"/>
      </w:pPr>
      <w:r>
        <w:rPr>
          <w:rFonts w:hint="eastAsia"/>
        </w:rPr>
        <w:t>敷地のクラスで用いるプロパティを下表に示す。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32</w:t>
      </w:r>
      <w:r w:rsidR="00D80ED8">
        <w:fldChar w:fldCharType="end"/>
      </w:r>
    </w:p>
    <w:tbl>
      <w:tblPr>
        <w:tblW w:w="8661"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9"/>
        <w:gridCol w:w="1985"/>
        <w:gridCol w:w="1701"/>
        <w:gridCol w:w="4266"/>
      </w:tblGrid>
      <w:tr w:rsidR="005329D7" w:rsidRPr="006B6B40" w:rsidTr="005F7945">
        <w:trPr>
          <w:trHeight w:val="270"/>
        </w:trPr>
        <w:tc>
          <w:tcPr>
            <w:tcW w:w="7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198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70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266"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EF6BFC" w:rsidRPr="006B6B40" w:rsidTr="005F7945">
        <w:trPr>
          <w:trHeight w:val="270"/>
        </w:trPr>
        <w:tc>
          <w:tcPr>
            <w:tcW w:w="709"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1985"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rdf:type</w:t>
            </w:r>
          </w:p>
        </w:tc>
        <w:tc>
          <w:tcPr>
            <w:tcW w:w="1701"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iri</w:t>
            </w:r>
          </w:p>
        </w:tc>
        <w:tc>
          <w:tcPr>
            <w:tcW w:w="4266"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敷地のノード型</w:t>
            </w:r>
          </w:p>
        </w:tc>
      </w:tr>
      <w:tr w:rsidR="00EF6BFC" w:rsidRPr="006B6B40" w:rsidTr="005F7945">
        <w:trPr>
          <w:trHeight w:val="270"/>
        </w:trPr>
        <w:tc>
          <w:tcPr>
            <w:tcW w:w="709"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1985"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tpp:種別</w:t>
            </w:r>
          </w:p>
        </w:tc>
        <w:tc>
          <w:tcPr>
            <w:tcW w:w="1701"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66"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敷地のノード型</w:t>
            </w:r>
          </w:p>
        </w:tc>
      </w:tr>
      <w:tr w:rsidR="00EF6BFC" w:rsidRPr="006B6B40" w:rsidTr="005F7945">
        <w:trPr>
          <w:trHeight w:val="270"/>
        </w:trPr>
        <w:tc>
          <w:tcPr>
            <w:tcW w:w="709"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1985"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rdfs:label</w:t>
            </w:r>
          </w:p>
        </w:tc>
        <w:tc>
          <w:tcPr>
            <w:tcW w:w="1701"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66"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敷地</w:t>
            </w:r>
            <w:r w:rsidRPr="006B6B40">
              <w:rPr>
                <w:rFonts w:asciiTheme="minorEastAsia" w:eastAsiaTheme="minorEastAsia" w:hAnsiTheme="minorEastAsia" w:cs="ＭＳ Ｐゴシック" w:hint="eastAsia"/>
                <w:color w:val="000000"/>
                <w:kern w:val="0"/>
                <w:sz w:val="20"/>
                <w:szCs w:val="20"/>
              </w:rPr>
              <w:t>名</w:t>
            </w:r>
          </w:p>
        </w:tc>
      </w:tr>
      <w:tr w:rsidR="00EF6BFC" w:rsidRPr="006B6B40" w:rsidTr="005F7945">
        <w:trPr>
          <w:trHeight w:val="270"/>
        </w:trPr>
        <w:tc>
          <w:tcPr>
            <w:tcW w:w="709"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1985"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rdfs:comment</w:t>
            </w:r>
          </w:p>
        </w:tc>
        <w:tc>
          <w:tcPr>
            <w:tcW w:w="1701"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66"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備考</w:t>
            </w:r>
          </w:p>
        </w:tc>
      </w:tr>
      <w:tr w:rsidR="00EF6BFC" w:rsidRPr="006B6B40" w:rsidTr="005F7945">
        <w:trPr>
          <w:trHeight w:val="270"/>
        </w:trPr>
        <w:tc>
          <w:tcPr>
            <w:tcW w:w="709"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1985"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tpp:containedIn</w:t>
            </w:r>
          </w:p>
        </w:tc>
        <w:tc>
          <w:tcPr>
            <w:tcW w:w="1701"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iri</w:t>
            </w:r>
          </w:p>
        </w:tc>
        <w:tc>
          <w:tcPr>
            <w:tcW w:w="4266"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この項目を子とした場合の、親の関係にある項目を示す。</w:t>
            </w:r>
          </w:p>
        </w:tc>
      </w:tr>
      <w:tr w:rsidR="00EF6BFC" w:rsidRPr="006B6B40" w:rsidTr="005F7945">
        <w:trPr>
          <w:trHeight w:val="270"/>
        </w:trPr>
        <w:tc>
          <w:tcPr>
            <w:tcW w:w="709"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w:t>
            </w:r>
          </w:p>
        </w:tc>
        <w:tc>
          <w:tcPr>
            <w:tcW w:w="1985" w:type="dxa"/>
            <w:shd w:val="clear" w:color="auto" w:fill="auto"/>
            <w:noWrap/>
            <w:vAlign w:val="center"/>
          </w:tcPr>
          <w:p w:rsidR="00EF6BFC" w:rsidRPr="006B6B40" w:rsidRDefault="00971AFD" w:rsidP="00EF6BFC">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tpp:データセット</w:t>
            </w:r>
          </w:p>
        </w:tc>
        <w:tc>
          <w:tcPr>
            <w:tcW w:w="1701"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iri</w:t>
            </w:r>
          </w:p>
        </w:tc>
        <w:tc>
          <w:tcPr>
            <w:tcW w:w="4266"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データセット</w:t>
            </w:r>
          </w:p>
        </w:tc>
      </w:tr>
      <w:tr w:rsidR="00EF6BFC" w:rsidRPr="006B6B40" w:rsidTr="005F7945">
        <w:trPr>
          <w:trHeight w:val="270"/>
        </w:trPr>
        <w:tc>
          <w:tcPr>
            <w:tcW w:w="709"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w:t>
            </w:r>
          </w:p>
        </w:tc>
        <w:tc>
          <w:tcPr>
            <w:tcW w:w="1985" w:type="dxa"/>
            <w:shd w:val="clear" w:color="auto" w:fill="auto"/>
            <w:noWrap/>
            <w:vAlign w:val="center"/>
          </w:tcPr>
          <w:p w:rsidR="00EF6BFC" w:rsidRPr="006B6B40" w:rsidRDefault="00971AFD" w:rsidP="00EF6BFC">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tpp:データ登録年月日</w:t>
            </w:r>
          </w:p>
        </w:tc>
        <w:tc>
          <w:tcPr>
            <w:tcW w:w="1701"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266"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データの登録年月日</w:t>
            </w:r>
          </w:p>
        </w:tc>
      </w:tr>
      <w:tr w:rsidR="00EF6BFC" w:rsidRPr="006B6B40" w:rsidTr="005F7945">
        <w:trPr>
          <w:trHeight w:val="270"/>
        </w:trPr>
        <w:tc>
          <w:tcPr>
            <w:tcW w:w="709"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w:t>
            </w:r>
          </w:p>
        </w:tc>
        <w:tc>
          <w:tcPr>
            <w:tcW w:w="1985" w:type="dxa"/>
            <w:shd w:val="clear" w:color="auto" w:fill="auto"/>
            <w:noWrap/>
            <w:vAlign w:val="center"/>
          </w:tcPr>
          <w:p w:rsidR="00EF6BFC" w:rsidRPr="006B6B40" w:rsidRDefault="00971AFD" w:rsidP="00EF6BFC">
            <w:pPr>
              <w:widowControl/>
              <w:jc w:val="left"/>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tpp:データ更新年月日</w:t>
            </w:r>
          </w:p>
        </w:tc>
        <w:tc>
          <w:tcPr>
            <w:tcW w:w="1701" w:type="dxa"/>
            <w:shd w:val="clear" w:color="auto" w:fill="auto"/>
            <w:noWrap/>
            <w:vAlign w:val="center"/>
          </w:tcPr>
          <w:p w:rsidR="00EF6BFC" w:rsidRPr="006B6B40" w:rsidRDefault="00EF6BFC" w:rsidP="00EF6BFC">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266" w:type="dxa"/>
            <w:shd w:val="clear" w:color="auto" w:fill="auto"/>
            <w:noWrap/>
            <w:vAlign w:val="center"/>
          </w:tcPr>
          <w:p w:rsidR="00EF6BFC" w:rsidRPr="006B6B40" w:rsidRDefault="00EF6BFC" w:rsidP="00EF6BFC">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データの更新年月日</w:t>
            </w:r>
          </w:p>
        </w:tc>
      </w:tr>
      <w:tr w:rsidR="005329D7" w:rsidRPr="006B6B40" w:rsidTr="005F7945">
        <w:trPr>
          <w:trHeight w:val="270"/>
        </w:trPr>
        <w:tc>
          <w:tcPr>
            <w:tcW w:w="709" w:type="dxa"/>
            <w:shd w:val="clear" w:color="auto" w:fill="auto"/>
            <w:noWrap/>
            <w:vAlign w:val="center"/>
            <w:hideMark/>
          </w:tcPr>
          <w:p w:rsidR="005329D7" w:rsidRPr="006B6B40" w:rsidRDefault="00EF6BFC"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lastRenderedPageBreak/>
              <w:t>9</w:t>
            </w:r>
          </w:p>
        </w:tc>
        <w:tc>
          <w:tcPr>
            <w:tcW w:w="1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tpp:敷地面積</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26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敷地面積</w:t>
            </w:r>
          </w:p>
        </w:tc>
      </w:tr>
    </w:tbl>
    <w:p w:rsidR="005329D7" w:rsidRDefault="005329D7" w:rsidP="00F2091F">
      <w:pPr>
        <w:pStyle w:val="4"/>
      </w:pPr>
      <w:r>
        <w:rPr>
          <w:rFonts w:hint="eastAsia"/>
        </w:rPr>
        <w:t>医療保険系施設のクラスで用いるプロパティ</w:t>
      </w:r>
    </w:p>
    <w:p w:rsidR="005329D7" w:rsidRDefault="005329D7" w:rsidP="005329D7">
      <w:pPr>
        <w:pStyle w:val="a1"/>
      </w:pPr>
      <w:r>
        <w:rPr>
          <w:rFonts w:hint="eastAsia"/>
        </w:rPr>
        <w:t>医療保険系施設のクラスで用いるプロパティを下表に示す。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33</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60"/>
        <w:gridCol w:w="1892"/>
        <w:gridCol w:w="1793"/>
        <w:gridCol w:w="4258"/>
      </w:tblGrid>
      <w:tr w:rsidR="005329D7" w:rsidRPr="006B6B40" w:rsidTr="005F7945">
        <w:trPr>
          <w:trHeight w:val="270"/>
        </w:trPr>
        <w:tc>
          <w:tcPr>
            <w:tcW w:w="76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26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21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51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26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tpp:診療科目</w:t>
            </w:r>
          </w:p>
        </w:tc>
        <w:tc>
          <w:tcPr>
            <w:tcW w:w="21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514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診療科目。例：眼科、内科等</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26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tpp:病床数合計</w:t>
            </w:r>
          </w:p>
        </w:tc>
        <w:tc>
          <w:tcPr>
            <w:tcW w:w="21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514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病床数の合計。詳細は「</w:t>
            </w:r>
            <w:r w:rsidRPr="006B6B40">
              <w:rPr>
                <w:rFonts w:asciiTheme="minorEastAsia" w:eastAsiaTheme="minorEastAsia" w:hAnsiTheme="minorEastAsia" w:cs="ＭＳ Ｐゴシック" w:hint="eastAsia"/>
                <w:kern w:val="0"/>
                <w:sz w:val="20"/>
                <w:szCs w:val="20"/>
              </w:rPr>
              <w:t>病床数</w:t>
            </w:r>
            <w:r w:rsidRPr="006B6B40">
              <w:rPr>
                <w:rFonts w:asciiTheme="minorEastAsia" w:eastAsiaTheme="minorEastAsia" w:hAnsiTheme="minorEastAsia" w:cs="ＭＳ Ｐゴシック" w:hint="eastAsia"/>
                <w:color w:val="000000"/>
                <w:kern w:val="0"/>
                <w:sz w:val="20"/>
                <w:szCs w:val="20"/>
              </w:rPr>
              <w:t>」を参照。</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26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tpp:病床数</w:t>
            </w:r>
          </w:p>
        </w:tc>
        <w:tc>
          <w:tcPr>
            <w:tcW w:w="21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514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病床数（種類別）</w:t>
            </w:r>
          </w:p>
        </w:tc>
      </w:tr>
    </w:tbl>
    <w:p w:rsidR="005329D7" w:rsidRDefault="005329D7" w:rsidP="00F2091F">
      <w:pPr>
        <w:pStyle w:val="4"/>
      </w:pPr>
      <w:r>
        <w:rPr>
          <w:rFonts w:hint="eastAsia"/>
        </w:rPr>
        <w:t>AEDのクラスで用いるプロパティ</w:t>
      </w:r>
    </w:p>
    <w:p w:rsidR="005329D7" w:rsidRDefault="005329D7" w:rsidP="005329D7">
      <w:pPr>
        <w:pStyle w:val="a1"/>
      </w:pPr>
      <w:r>
        <w:rPr>
          <w:rFonts w:hint="eastAsia"/>
        </w:rPr>
        <w:t>AEDのクラスで用いるプロパティを下表に示す。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34</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9"/>
        <w:gridCol w:w="1985"/>
        <w:gridCol w:w="1701"/>
        <w:gridCol w:w="4208"/>
      </w:tblGrid>
      <w:tr w:rsidR="005329D7" w:rsidRPr="006B6B40" w:rsidTr="005F7945">
        <w:trPr>
          <w:trHeight w:val="270"/>
        </w:trPr>
        <w:tc>
          <w:tcPr>
            <w:tcW w:w="7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198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70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20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9" w:type="dxa"/>
            <w:shd w:val="clear" w:color="auto" w:fill="auto"/>
            <w:noWrap/>
            <w:vAlign w:val="center"/>
            <w:hideMark/>
          </w:tcPr>
          <w:p w:rsidR="005329D7" w:rsidRPr="006B6B40" w:rsidRDefault="00600CF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color w:val="000000"/>
                <w:kern w:val="0"/>
                <w:sz w:val="20"/>
                <w:szCs w:val="20"/>
              </w:rPr>
              <w:t>1</w:t>
            </w:r>
          </w:p>
        </w:tc>
        <w:tc>
          <w:tcPr>
            <w:tcW w:w="1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tpp:住居表示（文）</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AED施設の住居表示</w:t>
            </w:r>
          </w:p>
        </w:tc>
      </w:tr>
      <w:tr w:rsidR="005329D7" w:rsidRPr="006B6B40" w:rsidTr="005F7945">
        <w:trPr>
          <w:trHeight w:val="270"/>
        </w:trPr>
        <w:tc>
          <w:tcPr>
            <w:tcW w:w="709" w:type="dxa"/>
            <w:shd w:val="clear" w:color="auto" w:fill="auto"/>
            <w:noWrap/>
            <w:vAlign w:val="center"/>
            <w:hideMark/>
          </w:tcPr>
          <w:p w:rsidR="005329D7" w:rsidRPr="006B6B40" w:rsidRDefault="00600CF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w:t>
            </w:r>
          </w:p>
        </w:tc>
        <w:tc>
          <w:tcPr>
            <w:tcW w:w="1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tpp:郵便番号</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AED施設の郵便番号</w:t>
            </w:r>
          </w:p>
        </w:tc>
      </w:tr>
      <w:tr w:rsidR="005329D7" w:rsidRPr="006B6B40" w:rsidTr="005F7945">
        <w:trPr>
          <w:trHeight w:val="270"/>
        </w:trPr>
        <w:tc>
          <w:tcPr>
            <w:tcW w:w="709" w:type="dxa"/>
            <w:shd w:val="clear" w:color="auto" w:fill="auto"/>
            <w:noWrap/>
            <w:vAlign w:val="center"/>
            <w:hideMark/>
          </w:tcPr>
          <w:p w:rsidR="005329D7" w:rsidRPr="006B6B40" w:rsidRDefault="00600CF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3</w:t>
            </w:r>
          </w:p>
        </w:tc>
        <w:tc>
          <w:tcPr>
            <w:tcW w:w="1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tpt:地番，</w:t>
            </w:r>
          </w:p>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tpt:住居表示</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AED施設の所在地</w:t>
            </w:r>
          </w:p>
        </w:tc>
      </w:tr>
      <w:tr w:rsidR="005329D7" w:rsidRPr="006B6B40" w:rsidTr="005F7945">
        <w:trPr>
          <w:trHeight w:val="270"/>
        </w:trPr>
        <w:tc>
          <w:tcPr>
            <w:tcW w:w="709" w:type="dxa"/>
            <w:shd w:val="clear" w:color="auto" w:fill="auto"/>
            <w:noWrap/>
            <w:vAlign w:val="center"/>
            <w:hideMark/>
          </w:tcPr>
          <w:p w:rsidR="005329D7" w:rsidRPr="006B6B40" w:rsidRDefault="00600CF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4</w:t>
            </w:r>
          </w:p>
        </w:tc>
        <w:tc>
          <w:tcPr>
            <w:tcW w:w="1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tpp:所在地（文）</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AED施設の所在地（文字列）</w:t>
            </w:r>
          </w:p>
        </w:tc>
      </w:tr>
      <w:tr w:rsidR="005329D7" w:rsidRPr="006B6B40" w:rsidTr="005F7945">
        <w:trPr>
          <w:trHeight w:val="270"/>
        </w:trPr>
        <w:tc>
          <w:tcPr>
            <w:tcW w:w="709" w:type="dxa"/>
            <w:shd w:val="clear" w:color="auto" w:fill="auto"/>
            <w:noWrap/>
            <w:vAlign w:val="center"/>
            <w:hideMark/>
          </w:tcPr>
          <w:p w:rsidR="005329D7" w:rsidRPr="006B6B40" w:rsidRDefault="00600CF4"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5</w:t>
            </w:r>
          </w:p>
        </w:tc>
        <w:tc>
          <w:tcPr>
            <w:tcW w:w="1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tpp:所在地（正）</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0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AED施設の所在地（正規化文字列）</w:t>
            </w:r>
          </w:p>
        </w:tc>
      </w:tr>
    </w:tbl>
    <w:p w:rsidR="005329D7" w:rsidRDefault="005329D7" w:rsidP="00F2091F">
      <w:pPr>
        <w:pStyle w:val="4"/>
      </w:pPr>
      <w:r w:rsidRPr="00726EF1">
        <w:rPr>
          <w:rFonts w:hint="eastAsia"/>
        </w:rPr>
        <w:t>劣化情報</w:t>
      </w:r>
      <w:r>
        <w:rPr>
          <w:rFonts w:hint="eastAsia"/>
        </w:rPr>
        <w:t>のクラスで用いるプロパティ</w:t>
      </w:r>
    </w:p>
    <w:p w:rsidR="005329D7" w:rsidRDefault="005329D7" w:rsidP="005329D7">
      <w:pPr>
        <w:pStyle w:val="a1"/>
      </w:pPr>
      <w:r w:rsidRPr="00726EF1">
        <w:rPr>
          <w:rFonts w:hint="eastAsia"/>
        </w:rPr>
        <w:t>劣化情報</w:t>
      </w:r>
      <w:r>
        <w:rPr>
          <w:rFonts w:hint="eastAsia"/>
        </w:rPr>
        <w:t>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35</w:t>
      </w:r>
      <w:r w:rsidR="00D80ED8">
        <w:fldChar w:fldCharType="end"/>
      </w:r>
    </w:p>
    <w:tbl>
      <w:tblPr>
        <w:tblW w:w="86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9"/>
        <w:gridCol w:w="2126"/>
        <w:gridCol w:w="1560"/>
        <w:gridCol w:w="4252"/>
      </w:tblGrid>
      <w:tr w:rsidR="005329D7" w:rsidRPr="006B6B40" w:rsidTr="005F7945">
        <w:trPr>
          <w:trHeight w:val="270"/>
        </w:trPr>
        <w:tc>
          <w:tcPr>
            <w:tcW w:w="7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126"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6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252"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w:t>
            </w:r>
            <w:r w:rsidRPr="006B6B40">
              <w:rPr>
                <w:rFonts w:asciiTheme="minorEastAsia" w:eastAsiaTheme="minorEastAsia" w:hAnsiTheme="minorEastAsia" w:cs="ＭＳ Ｐゴシック" w:hint="eastAsia"/>
                <w:kern w:val="0"/>
                <w:sz w:val="20"/>
                <w:szCs w:val="20"/>
              </w:rPr>
              <w:t>劣化情報</w:t>
            </w:r>
          </w:p>
        </w:tc>
        <w:tc>
          <w:tcPr>
            <w:tcW w:w="15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5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劣化情報</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w:t>
            </w:r>
            <w:r w:rsidRPr="006B6B40">
              <w:rPr>
                <w:rFonts w:asciiTheme="minorEastAsia" w:eastAsiaTheme="minorEastAsia" w:hAnsiTheme="minorEastAsia" w:cs="ＭＳ Ｐゴシック" w:hint="eastAsia"/>
                <w:kern w:val="0"/>
                <w:sz w:val="20"/>
                <w:szCs w:val="20"/>
              </w:rPr>
              <w:t>p:劣化基準日</w:t>
            </w:r>
          </w:p>
        </w:tc>
        <w:tc>
          <w:tcPr>
            <w:tcW w:w="15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25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劣化基準日</w:t>
            </w:r>
          </w:p>
        </w:tc>
      </w:tr>
    </w:tbl>
    <w:p w:rsidR="005329D7" w:rsidRDefault="005329D7" w:rsidP="00F2091F">
      <w:pPr>
        <w:pStyle w:val="4"/>
      </w:pPr>
      <w:r>
        <w:rPr>
          <w:rFonts w:hint="eastAsia"/>
        </w:rPr>
        <w:t>耐震化情報のクラスで用いるプロパティ</w:t>
      </w:r>
    </w:p>
    <w:p w:rsidR="005329D7" w:rsidRDefault="005329D7" w:rsidP="005329D7">
      <w:pPr>
        <w:pStyle w:val="a1"/>
      </w:pPr>
      <w:r>
        <w:rPr>
          <w:rFonts w:hint="eastAsia"/>
        </w:rPr>
        <w:t>耐震化情報のクラスで用いるプロパティを下表に示す。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36</w:t>
      </w:r>
      <w:r w:rsidR="00D80ED8">
        <w:fldChar w:fldCharType="end"/>
      </w:r>
    </w:p>
    <w:tbl>
      <w:tblPr>
        <w:tblW w:w="86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9"/>
        <w:gridCol w:w="2051"/>
        <w:gridCol w:w="1635"/>
        <w:gridCol w:w="4252"/>
      </w:tblGrid>
      <w:tr w:rsidR="005329D7" w:rsidRPr="006B6B40" w:rsidTr="005F7945">
        <w:trPr>
          <w:trHeight w:val="270"/>
        </w:trPr>
        <w:tc>
          <w:tcPr>
            <w:tcW w:w="7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05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63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252"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0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tpp:耐震化情報</w:t>
            </w:r>
          </w:p>
        </w:tc>
        <w:tc>
          <w:tcPr>
            <w:tcW w:w="163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25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耐震化情報</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05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tpp:耐震化基準日</w:t>
            </w:r>
          </w:p>
        </w:tc>
        <w:tc>
          <w:tcPr>
            <w:tcW w:w="163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252"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耐震化基準日</w:t>
            </w:r>
          </w:p>
        </w:tc>
      </w:tr>
    </w:tbl>
    <w:p w:rsidR="005329D7" w:rsidRDefault="005329D7" w:rsidP="00F2091F">
      <w:pPr>
        <w:pStyle w:val="4"/>
      </w:pPr>
      <w:r>
        <w:rPr>
          <w:rFonts w:hint="eastAsia"/>
        </w:rPr>
        <w:t>救急のクラスで用いるプロパティ</w:t>
      </w:r>
    </w:p>
    <w:p w:rsidR="005329D7" w:rsidRDefault="005329D7" w:rsidP="005329D7">
      <w:r>
        <w:rPr>
          <w:rFonts w:hint="eastAsia"/>
        </w:rPr>
        <w:t>救急のクラスで用いるプロパティを下表に示す。</w:t>
      </w:r>
    </w:p>
    <w:p w:rsidR="005329D7" w:rsidRDefault="005329D7" w:rsidP="005329D7">
      <w:pPr>
        <w:pStyle w:val="ae"/>
      </w:pPr>
      <w:r>
        <w:rPr>
          <w:rFonts w:hint="eastAsia"/>
        </w:rPr>
        <w:lastRenderedPageBreak/>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37</w:t>
      </w:r>
      <w:r w:rsidR="00D80ED8">
        <w:fldChar w:fldCharType="end"/>
      </w:r>
    </w:p>
    <w:tbl>
      <w:tblPr>
        <w:tblW w:w="850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0"/>
        <w:gridCol w:w="2160"/>
        <w:gridCol w:w="1720"/>
        <w:gridCol w:w="3985"/>
      </w:tblGrid>
      <w:tr w:rsidR="005329D7" w:rsidRPr="006B6B40" w:rsidTr="005F7945">
        <w:trPr>
          <w:trHeight w:val="270"/>
        </w:trPr>
        <w:tc>
          <w:tcPr>
            <w:tcW w:w="6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16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72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 xml:space="preserve"> 型</w:t>
            </w:r>
          </w:p>
        </w:tc>
        <w:tc>
          <w:tcPr>
            <w:tcW w:w="398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0"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3</w:t>
            </w:r>
          </w:p>
        </w:tc>
        <w:tc>
          <w:tcPr>
            <w:tcW w:w="216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tpp:住居表示（文）</w:t>
            </w:r>
          </w:p>
        </w:tc>
        <w:tc>
          <w:tcPr>
            <w:tcW w:w="172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住居表示</w:t>
            </w:r>
          </w:p>
        </w:tc>
      </w:tr>
      <w:tr w:rsidR="005329D7" w:rsidRPr="006B6B40" w:rsidTr="005F7945">
        <w:trPr>
          <w:trHeight w:val="270"/>
        </w:trPr>
        <w:tc>
          <w:tcPr>
            <w:tcW w:w="640"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4</w:t>
            </w:r>
          </w:p>
        </w:tc>
        <w:tc>
          <w:tcPr>
            <w:tcW w:w="216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w:t>
            </w:r>
          </w:p>
        </w:tc>
        <w:tc>
          <w:tcPr>
            <w:tcW w:w="172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tpt:住居表示</w:t>
            </w:r>
          </w:p>
        </w:tc>
        <w:tc>
          <w:tcPr>
            <w:tcW w:w="3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所在地</w:t>
            </w:r>
          </w:p>
        </w:tc>
      </w:tr>
      <w:tr w:rsidR="005329D7" w:rsidRPr="006B6B40" w:rsidTr="005F7945">
        <w:trPr>
          <w:trHeight w:val="270"/>
        </w:trPr>
        <w:tc>
          <w:tcPr>
            <w:tcW w:w="640"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5</w:t>
            </w:r>
          </w:p>
        </w:tc>
        <w:tc>
          <w:tcPr>
            <w:tcW w:w="216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tpp:所在地（文）</w:t>
            </w:r>
          </w:p>
        </w:tc>
        <w:tc>
          <w:tcPr>
            <w:tcW w:w="172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所在地（文字列）</w:t>
            </w:r>
          </w:p>
        </w:tc>
      </w:tr>
      <w:tr w:rsidR="005329D7" w:rsidRPr="006B6B40" w:rsidTr="005F7945">
        <w:trPr>
          <w:trHeight w:val="270"/>
        </w:trPr>
        <w:tc>
          <w:tcPr>
            <w:tcW w:w="640"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6</w:t>
            </w:r>
          </w:p>
        </w:tc>
        <w:tc>
          <w:tcPr>
            <w:tcW w:w="216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tpp:所在地（正）</w:t>
            </w:r>
          </w:p>
        </w:tc>
        <w:tc>
          <w:tcPr>
            <w:tcW w:w="172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所在地（正規化文字列）</w:t>
            </w:r>
          </w:p>
        </w:tc>
      </w:tr>
      <w:tr w:rsidR="005329D7" w:rsidRPr="006B6B40" w:rsidTr="005F7945">
        <w:trPr>
          <w:trHeight w:val="270"/>
        </w:trPr>
        <w:tc>
          <w:tcPr>
            <w:tcW w:w="640"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7</w:t>
            </w:r>
          </w:p>
        </w:tc>
        <w:tc>
          <w:tcPr>
            <w:tcW w:w="216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tpp:電話番号</w:t>
            </w:r>
          </w:p>
        </w:tc>
        <w:tc>
          <w:tcPr>
            <w:tcW w:w="172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救急告示機関の電話番号</w:t>
            </w:r>
          </w:p>
        </w:tc>
      </w:tr>
    </w:tbl>
    <w:p w:rsidR="005329D7" w:rsidRDefault="005329D7" w:rsidP="00F2091F">
      <w:pPr>
        <w:pStyle w:val="4"/>
      </w:pPr>
      <w:r>
        <w:rPr>
          <w:rFonts w:hint="eastAsia"/>
        </w:rPr>
        <w:t>病院・診療所の病床数のクラスで用いるプロパティ</w:t>
      </w:r>
    </w:p>
    <w:p w:rsidR="005329D7" w:rsidRDefault="005329D7" w:rsidP="005329D7">
      <w:r>
        <w:rPr>
          <w:rFonts w:hint="eastAsia"/>
        </w:rPr>
        <w:t>病院・診療所の病床数のクラスで用いるプロパティを下表に示す。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38</w:t>
      </w:r>
      <w:r w:rsidR="00D80ED8">
        <w:fldChar w:fldCharType="end"/>
      </w:r>
    </w:p>
    <w:tbl>
      <w:tblPr>
        <w:tblW w:w="86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9"/>
        <w:gridCol w:w="2126"/>
        <w:gridCol w:w="1701"/>
        <w:gridCol w:w="4111"/>
      </w:tblGrid>
      <w:tr w:rsidR="005329D7" w:rsidRPr="006B6B40" w:rsidTr="005F7945">
        <w:trPr>
          <w:trHeight w:val="270"/>
        </w:trPr>
        <w:tc>
          <w:tcPr>
            <w:tcW w:w="7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126"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70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11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126"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tpp:病床数</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411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病床数</w:t>
            </w:r>
          </w:p>
        </w:tc>
      </w:tr>
    </w:tbl>
    <w:p w:rsidR="005329D7" w:rsidRDefault="005329D7" w:rsidP="00F2091F">
      <w:pPr>
        <w:pStyle w:val="4"/>
      </w:pPr>
      <w:r>
        <w:rPr>
          <w:rFonts w:hint="eastAsia"/>
        </w:rPr>
        <w:t>行政地区統計情報のクラスで用いるプロパティ</w:t>
      </w:r>
    </w:p>
    <w:p w:rsidR="005329D7" w:rsidRPr="002964AB" w:rsidRDefault="005329D7" w:rsidP="005329D7">
      <w:pPr>
        <w:pStyle w:val="a1"/>
      </w:pPr>
      <w:r>
        <w:rPr>
          <w:rFonts w:hint="eastAsia"/>
        </w:rPr>
        <w:t>行政地区統計情報のクラスで用いるプロパティを下表に示す。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39</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76"/>
        <w:gridCol w:w="2301"/>
        <w:gridCol w:w="1559"/>
        <w:gridCol w:w="4067"/>
      </w:tblGrid>
      <w:tr w:rsidR="005329D7" w:rsidRPr="006B6B40" w:rsidTr="005F7945">
        <w:trPr>
          <w:trHeight w:val="270"/>
        </w:trPr>
        <w:tc>
          <w:tcPr>
            <w:tcW w:w="676"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30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5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06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76"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rdf:type</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統計データノード種別（tpt:行政地区統計情報の子ノード型である）</w:t>
            </w:r>
          </w:p>
        </w:tc>
      </w:tr>
      <w:tr w:rsidR="005329D7" w:rsidRPr="006B6B40" w:rsidTr="005F7945">
        <w:trPr>
          <w:trHeight w:val="270"/>
        </w:trPr>
        <w:tc>
          <w:tcPr>
            <w:tcW w:w="676"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rdfs:label</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統計データ内容を説明する文字列</w:t>
            </w:r>
          </w:p>
        </w:tc>
      </w:tr>
      <w:tr w:rsidR="005329D7" w:rsidRPr="006B6B40" w:rsidTr="005F7945">
        <w:trPr>
          <w:trHeight w:val="270"/>
        </w:trPr>
        <w:tc>
          <w:tcPr>
            <w:tcW w:w="676"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rdfs:comment</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備考</w:t>
            </w:r>
          </w:p>
        </w:tc>
      </w:tr>
      <w:tr w:rsidR="005329D7" w:rsidRPr="006B6B40" w:rsidTr="005F7945">
        <w:trPr>
          <w:trHeight w:val="270"/>
        </w:trPr>
        <w:tc>
          <w:tcPr>
            <w:tcW w:w="676"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tpp:自治体</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統計データを生成した自治体</w:t>
            </w:r>
          </w:p>
        </w:tc>
      </w:tr>
      <w:tr w:rsidR="005329D7" w:rsidRPr="006B6B40" w:rsidTr="005F7945">
        <w:trPr>
          <w:trHeight w:val="270"/>
        </w:trPr>
        <w:tc>
          <w:tcPr>
            <w:tcW w:w="676"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5</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tpp:備考</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統計データを生成した自治体</w:t>
            </w:r>
          </w:p>
        </w:tc>
      </w:tr>
      <w:tr w:rsidR="005329D7" w:rsidRPr="006B6B40" w:rsidTr="005F7945">
        <w:trPr>
          <w:trHeight w:val="270"/>
        </w:trPr>
        <w:tc>
          <w:tcPr>
            <w:tcW w:w="676"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6</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tpp:対象施設</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統計データの対象施設等</w:t>
            </w:r>
          </w:p>
        </w:tc>
      </w:tr>
      <w:tr w:rsidR="005329D7" w:rsidRPr="006B6B40" w:rsidTr="005F7945">
        <w:trPr>
          <w:trHeight w:val="270"/>
        </w:trPr>
        <w:tc>
          <w:tcPr>
            <w:tcW w:w="676"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7</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tpp:データセット</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データセット</w:t>
            </w:r>
          </w:p>
        </w:tc>
      </w:tr>
      <w:tr w:rsidR="005329D7" w:rsidRPr="006B6B40" w:rsidTr="005F7945">
        <w:trPr>
          <w:trHeight w:val="270"/>
        </w:trPr>
        <w:tc>
          <w:tcPr>
            <w:tcW w:w="676"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8</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tpp:データ登録年月日</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データの登録年月日</w:t>
            </w:r>
          </w:p>
        </w:tc>
      </w:tr>
      <w:tr w:rsidR="005329D7" w:rsidRPr="006B6B40" w:rsidTr="005F7945">
        <w:trPr>
          <w:trHeight w:val="270"/>
        </w:trPr>
        <w:tc>
          <w:tcPr>
            <w:tcW w:w="676"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9</w:t>
            </w:r>
          </w:p>
        </w:tc>
        <w:tc>
          <w:tcPr>
            <w:tcW w:w="230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tpp:データ更新年月日</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データの更新年月日</w:t>
            </w:r>
          </w:p>
        </w:tc>
      </w:tr>
    </w:tbl>
    <w:p w:rsidR="005329D7" w:rsidRDefault="005329D7" w:rsidP="00F2091F">
      <w:pPr>
        <w:pStyle w:val="4"/>
      </w:pPr>
      <w:r>
        <w:rPr>
          <w:rFonts w:hint="eastAsia"/>
        </w:rPr>
        <w:t>PPPリストのクラスで用いるプロパティ</w:t>
      </w:r>
    </w:p>
    <w:p w:rsidR="005329D7" w:rsidRDefault="005329D7" w:rsidP="005329D7">
      <w:pPr>
        <w:pStyle w:val="a1"/>
      </w:pPr>
      <w:r>
        <w:rPr>
          <w:rFonts w:hint="eastAsia"/>
        </w:rPr>
        <w:t>PPPリストのクラスで用いるプロパティを下表に示す。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40</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9"/>
        <w:gridCol w:w="2361"/>
        <w:gridCol w:w="1543"/>
        <w:gridCol w:w="3990"/>
      </w:tblGrid>
      <w:tr w:rsidR="005329D7" w:rsidRPr="006B6B40" w:rsidTr="005F7945">
        <w:trPr>
          <w:trHeight w:val="270"/>
        </w:trPr>
        <w:tc>
          <w:tcPr>
            <w:tcW w:w="7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36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43"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9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36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tpp:公表年月日</w:t>
            </w:r>
          </w:p>
        </w:tc>
        <w:tc>
          <w:tcPr>
            <w:tcW w:w="154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39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PPPリストの公表年月日。</w:t>
            </w:r>
          </w:p>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例：2014-06-01</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36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tpp:公表年度</w:t>
            </w:r>
          </w:p>
        </w:tc>
        <w:tc>
          <w:tcPr>
            <w:tcW w:w="154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PPPリストの公表年度。例：2014</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36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tpp:担当部局</w:t>
            </w:r>
          </w:p>
        </w:tc>
        <w:tc>
          <w:tcPr>
            <w:tcW w:w="154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39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PPPリストの担当部局</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36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tpp:PPPリスト</w:t>
            </w:r>
          </w:p>
        </w:tc>
        <w:tc>
          <w:tcPr>
            <w:tcW w:w="154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39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PPPリストの識別子</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5</w:t>
            </w:r>
          </w:p>
        </w:tc>
        <w:tc>
          <w:tcPr>
            <w:tcW w:w="236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tpp:対象注意</w:t>
            </w:r>
          </w:p>
        </w:tc>
        <w:tc>
          <w:tcPr>
            <w:tcW w:w="1543"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対象施設についての注意、制限など</w:t>
            </w:r>
          </w:p>
        </w:tc>
      </w:tr>
    </w:tbl>
    <w:p w:rsidR="005329D7" w:rsidRDefault="005329D7" w:rsidP="00F2091F">
      <w:pPr>
        <w:pStyle w:val="4"/>
      </w:pPr>
      <w:r>
        <w:rPr>
          <w:rFonts w:hint="eastAsia"/>
        </w:rPr>
        <w:t>人口データのクラスで用いるプロパティ</w:t>
      </w:r>
    </w:p>
    <w:p w:rsidR="005329D7" w:rsidRDefault="005329D7" w:rsidP="005329D7">
      <w:pPr>
        <w:pStyle w:val="a1"/>
      </w:pPr>
      <w:r>
        <w:rPr>
          <w:rFonts w:hint="eastAsia"/>
        </w:rPr>
        <w:t>人口データのクラスで用いるプロパティを下表に示す。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41</w:t>
      </w:r>
      <w:r w:rsidR="00D80ED8">
        <w:fldChar w:fldCharType="end"/>
      </w:r>
    </w:p>
    <w:tbl>
      <w:tblPr>
        <w:tblW w:w="86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0"/>
        <w:gridCol w:w="2419"/>
        <w:gridCol w:w="1559"/>
        <w:gridCol w:w="3969"/>
      </w:tblGrid>
      <w:tr w:rsidR="005329D7" w:rsidRPr="006B6B40" w:rsidTr="005F7945">
        <w:trPr>
          <w:trHeight w:val="270"/>
        </w:trPr>
        <w:tc>
          <w:tcPr>
            <w:tcW w:w="70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1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5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6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tpp:対象年</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人口データの年</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tpp:対象年度</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人口データの年度</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tpp:性別</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対象人口の性別</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tpp:齢層下限</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対象人口の齢層の下限</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tpp:齢層上限</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対象人口の齢層の上限</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tpp:年齢</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対象人口の齢層</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tpp:人口</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人口</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tpp:対象住民</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対象人口の住民（外国人等）</w:t>
            </w:r>
          </w:p>
        </w:tc>
      </w:tr>
      <w:tr w:rsidR="005329D7" w:rsidRPr="006B6B40" w:rsidTr="005F7945">
        <w:trPr>
          <w:trHeight w:val="270"/>
        </w:trPr>
        <w:tc>
          <w:tcPr>
            <w:tcW w:w="70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tpp:対象地域</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対象人口の地域</w:t>
            </w:r>
          </w:p>
        </w:tc>
      </w:tr>
      <w:tr w:rsidR="005329D7" w:rsidRPr="006B6B40" w:rsidTr="005D31F7">
        <w:trPr>
          <w:trHeight w:val="270"/>
        </w:trPr>
        <w:tc>
          <w:tcPr>
            <w:tcW w:w="700"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10</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tpp:金額</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対象期間中の総合金額</w:t>
            </w:r>
          </w:p>
        </w:tc>
      </w:tr>
      <w:tr w:rsidR="005329D7" w:rsidRPr="006B6B40" w:rsidTr="005D31F7">
        <w:trPr>
          <w:trHeight w:val="270"/>
        </w:trPr>
        <w:tc>
          <w:tcPr>
            <w:tcW w:w="700"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11</w:t>
            </w:r>
          </w:p>
        </w:tc>
        <w:tc>
          <w:tcPr>
            <w:tcW w:w="241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tpp:年度</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69"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対象期間（年度の場合）</w:t>
            </w:r>
          </w:p>
        </w:tc>
      </w:tr>
    </w:tbl>
    <w:p w:rsidR="005329D7" w:rsidRDefault="005329D7" w:rsidP="00F2091F">
      <w:pPr>
        <w:pStyle w:val="4"/>
      </w:pPr>
      <w:r>
        <w:rPr>
          <w:rFonts w:hint="eastAsia"/>
        </w:rPr>
        <w:t>財政状況のクラスで用いるプロパティ</w:t>
      </w:r>
    </w:p>
    <w:p w:rsidR="005329D7" w:rsidRDefault="005329D7" w:rsidP="005329D7">
      <w:pPr>
        <w:pStyle w:val="a1"/>
      </w:pPr>
      <w:r>
        <w:rPr>
          <w:rFonts w:hint="eastAsia"/>
        </w:rPr>
        <w:t>財政状況のクラスで用いるプロパティを下表に示す。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42</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8"/>
        <w:gridCol w:w="2471"/>
        <w:gridCol w:w="1559"/>
        <w:gridCol w:w="3925"/>
      </w:tblGrid>
      <w:tr w:rsidR="005329D7" w:rsidRPr="006B6B40" w:rsidTr="005F7945">
        <w:trPr>
          <w:trHeight w:val="270"/>
        </w:trPr>
        <w:tc>
          <w:tcPr>
            <w:tcW w:w="6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5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tpp:fiscalYear</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対象期間（年度の場合）</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tpp:収入・支出の区別</w:t>
            </w:r>
          </w:p>
        </w:tc>
        <w:tc>
          <w:tcPr>
            <w:tcW w:w="1559" w:type="dxa"/>
            <w:shd w:val="clear" w:color="auto" w:fill="auto"/>
            <w:noWrap/>
            <w:hideMark/>
          </w:tcPr>
          <w:p w:rsidR="005329D7" w:rsidRPr="006B6B40" w:rsidRDefault="005329D7" w:rsidP="005F7945">
            <w:pPr>
              <w:jc w:val="center"/>
              <w:rPr>
                <w:rFonts w:asciiTheme="minorEastAsia" w:eastAsiaTheme="minorEastAsia" w:hAnsiTheme="minorEastAsia"/>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収入・支出の区別</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tpp:費目</w:t>
            </w:r>
          </w:p>
        </w:tc>
        <w:tc>
          <w:tcPr>
            <w:tcW w:w="1559" w:type="dxa"/>
            <w:shd w:val="clear" w:color="auto" w:fill="auto"/>
            <w:noWrap/>
            <w:hideMark/>
          </w:tcPr>
          <w:p w:rsidR="005329D7" w:rsidRPr="006B6B40" w:rsidRDefault="005329D7" w:rsidP="005F7945">
            <w:pPr>
              <w:jc w:val="center"/>
              <w:rPr>
                <w:rFonts w:asciiTheme="minorEastAsia" w:eastAsiaTheme="minorEastAsia" w:hAnsiTheme="minorEastAsia"/>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費目</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tpp:金額</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金額</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tpp:備考</w:t>
            </w:r>
          </w:p>
        </w:tc>
        <w:tc>
          <w:tcPr>
            <w:tcW w:w="1559" w:type="dxa"/>
            <w:shd w:val="clear" w:color="auto" w:fill="auto"/>
            <w:noWrap/>
            <w:hideMark/>
          </w:tcPr>
          <w:p w:rsidR="005329D7" w:rsidRPr="006B6B40" w:rsidRDefault="005329D7" w:rsidP="005F7945">
            <w:pPr>
              <w:jc w:val="center"/>
              <w:rPr>
                <w:rFonts w:asciiTheme="minorEastAsia" w:eastAsiaTheme="minorEastAsia" w:hAnsiTheme="minorEastAsia"/>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備考</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tpp:自治体</w:t>
            </w:r>
          </w:p>
        </w:tc>
        <w:tc>
          <w:tcPr>
            <w:tcW w:w="1559" w:type="dxa"/>
            <w:shd w:val="clear" w:color="auto" w:fill="auto"/>
            <w:noWrap/>
            <w:hideMark/>
          </w:tcPr>
          <w:p w:rsidR="005329D7" w:rsidRPr="006B6B40" w:rsidRDefault="005329D7" w:rsidP="005F7945">
            <w:pPr>
              <w:jc w:val="center"/>
              <w:rPr>
                <w:rFonts w:asciiTheme="minorEastAsia" w:eastAsiaTheme="minorEastAsia" w:hAnsiTheme="minorEastAsia"/>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自治体</w:t>
            </w:r>
          </w:p>
        </w:tc>
      </w:tr>
    </w:tbl>
    <w:p w:rsidR="005329D7" w:rsidRDefault="005329D7" w:rsidP="00F2091F">
      <w:pPr>
        <w:pStyle w:val="4"/>
      </w:pPr>
      <w:r>
        <w:rPr>
          <w:rFonts w:hint="eastAsia"/>
        </w:rPr>
        <w:t>維持管理状況のクラスで用いるプロパティ</w:t>
      </w:r>
    </w:p>
    <w:p w:rsidR="005329D7" w:rsidRDefault="005329D7" w:rsidP="005329D7">
      <w:pPr>
        <w:pStyle w:val="a1"/>
      </w:pPr>
      <w:r>
        <w:rPr>
          <w:rFonts w:hint="eastAsia"/>
        </w:rPr>
        <w:t>維持管理状況のクラスで用いるプロパティを下表に示す。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43</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8"/>
        <w:gridCol w:w="2471"/>
        <w:gridCol w:w="1559"/>
        <w:gridCol w:w="3925"/>
      </w:tblGrid>
      <w:tr w:rsidR="005329D7" w:rsidRPr="006B6B40" w:rsidTr="005F7945">
        <w:trPr>
          <w:trHeight w:val="270"/>
        </w:trPr>
        <w:tc>
          <w:tcPr>
            <w:tcW w:w="6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5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tpp:fiscalYear</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対象期間（年度の場合）</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kern w:val="0"/>
                <w:sz w:val="20"/>
                <w:szCs w:val="20"/>
              </w:rPr>
            </w:pPr>
            <w:r w:rsidRPr="006B6B40">
              <w:rPr>
                <w:rFonts w:asciiTheme="minorEastAsia" w:eastAsiaTheme="minorEastAsia" w:hAnsiTheme="minorEastAsia" w:hint="eastAsia"/>
                <w:sz w:val="20"/>
                <w:szCs w:val="20"/>
              </w:rPr>
              <w:t>tpp:運営方法</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kern w:val="0"/>
                <w:sz w:val="20"/>
                <w:szCs w:val="20"/>
              </w:rPr>
            </w:pPr>
            <w:r w:rsidRPr="006B6B40">
              <w:rPr>
                <w:rFonts w:asciiTheme="minorEastAsia" w:eastAsiaTheme="minorEastAsia" w:hAnsiTheme="minorEastAsia" w:hint="eastAsia"/>
                <w:sz w:val="20"/>
                <w:szCs w:val="20"/>
              </w:rPr>
              <w:t>運営方法</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71"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tpp:公募種別</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公募種別</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71"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tpp:運営人員の役職</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運営人員の役職</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471"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tpp:運営人員</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運営人員</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6</w:t>
            </w:r>
          </w:p>
        </w:tc>
        <w:tc>
          <w:tcPr>
            <w:tcW w:w="2471"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tpp:自主事業の概要</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自主事業の概要</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w:t>
            </w:r>
          </w:p>
        </w:tc>
        <w:tc>
          <w:tcPr>
            <w:tcW w:w="2471"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tpp:自主事業の有無</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自主事業の有無</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w:t>
            </w:r>
          </w:p>
        </w:tc>
        <w:tc>
          <w:tcPr>
            <w:tcW w:w="2471"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tpp:指定管理者の業者</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指定管理者の業者</w:t>
            </w:r>
          </w:p>
        </w:tc>
      </w:tr>
      <w:tr w:rsidR="005329D7" w:rsidRPr="006B6B40" w:rsidTr="005F7945">
        <w:trPr>
          <w:trHeight w:val="270"/>
        </w:trPr>
        <w:tc>
          <w:tcPr>
            <w:tcW w:w="6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w:t>
            </w:r>
          </w:p>
        </w:tc>
        <w:tc>
          <w:tcPr>
            <w:tcW w:w="2471"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tpp:指定管理業者の指定期間</w:t>
            </w:r>
          </w:p>
        </w:tc>
        <w:tc>
          <w:tcPr>
            <w:tcW w:w="1559"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指定管理業者の指定期間</w:t>
            </w:r>
          </w:p>
        </w:tc>
      </w:tr>
      <w:tr w:rsidR="005329D7" w:rsidRPr="006B6B40" w:rsidTr="005F7945">
        <w:trPr>
          <w:trHeight w:val="270"/>
        </w:trPr>
        <w:tc>
          <w:tcPr>
            <w:tcW w:w="6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w:t>
            </w:r>
          </w:p>
        </w:tc>
        <w:tc>
          <w:tcPr>
            <w:tcW w:w="2471"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tpp:利用料金の帰属先</w:t>
            </w:r>
          </w:p>
        </w:tc>
        <w:tc>
          <w:tcPr>
            <w:tcW w:w="1559"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利用料金の帰属先</w:t>
            </w:r>
          </w:p>
        </w:tc>
      </w:tr>
      <w:tr w:rsidR="005329D7" w:rsidRPr="006B6B40" w:rsidTr="005F7945">
        <w:trPr>
          <w:trHeight w:val="270"/>
        </w:trPr>
        <w:tc>
          <w:tcPr>
            <w:tcW w:w="6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w:t>
            </w:r>
          </w:p>
        </w:tc>
        <w:tc>
          <w:tcPr>
            <w:tcW w:w="2471"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tpp:利用料金の内容</w:t>
            </w:r>
          </w:p>
        </w:tc>
        <w:tc>
          <w:tcPr>
            <w:tcW w:w="1559"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利用料金の内容</w:t>
            </w:r>
          </w:p>
        </w:tc>
      </w:tr>
    </w:tbl>
    <w:p w:rsidR="005329D7" w:rsidRDefault="005329D7" w:rsidP="00F2091F">
      <w:pPr>
        <w:pStyle w:val="4"/>
      </w:pPr>
      <w:r>
        <w:rPr>
          <w:rFonts w:hint="eastAsia"/>
        </w:rPr>
        <w:t>経費のクラスで用いるプロパティ</w:t>
      </w:r>
    </w:p>
    <w:p w:rsidR="005329D7" w:rsidRPr="002964AB" w:rsidRDefault="005329D7" w:rsidP="005329D7">
      <w:pPr>
        <w:pStyle w:val="a1"/>
      </w:pPr>
      <w:r>
        <w:rPr>
          <w:rFonts w:hint="eastAsia"/>
        </w:rPr>
        <w:t>経費のクラスで用いるプロパティを下表に示す。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44</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8"/>
        <w:gridCol w:w="2471"/>
        <w:gridCol w:w="1559"/>
        <w:gridCol w:w="3925"/>
      </w:tblGrid>
      <w:tr w:rsidR="005329D7" w:rsidRPr="006B6B40" w:rsidTr="005F7945">
        <w:trPr>
          <w:trHeight w:val="270"/>
        </w:trPr>
        <w:tc>
          <w:tcPr>
            <w:tcW w:w="6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5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tpp:fiscalYear</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対象期間（年度の場合）</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kern w:val="0"/>
                <w:sz w:val="20"/>
                <w:szCs w:val="20"/>
              </w:rPr>
            </w:pPr>
            <w:r w:rsidRPr="006B6B40">
              <w:rPr>
                <w:rFonts w:asciiTheme="minorEastAsia" w:eastAsiaTheme="minorEastAsia" w:hAnsiTheme="minorEastAsia" w:hint="eastAsia"/>
                <w:sz w:val="20"/>
                <w:szCs w:val="20"/>
              </w:rPr>
              <w:t>tpp:金額</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kern w:val="0"/>
                <w:sz w:val="20"/>
                <w:szCs w:val="20"/>
              </w:rPr>
            </w:pPr>
            <w:r w:rsidRPr="006B6B40">
              <w:rPr>
                <w:rFonts w:asciiTheme="minorEastAsia" w:eastAsiaTheme="minorEastAsia" w:hAnsiTheme="minorEastAsia" w:hint="eastAsia"/>
                <w:sz w:val="20"/>
                <w:szCs w:val="20"/>
              </w:rPr>
              <w:t>金額</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71"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tpp:費目</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費目</w:t>
            </w:r>
          </w:p>
        </w:tc>
      </w:tr>
    </w:tbl>
    <w:p w:rsidR="005329D7" w:rsidRDefault="005329D7" w:rsidP="00F2091F">
      <w:pPr>
        <w:pStyle w:val="4"/>
      </w:pPr>
      <w:r>
        <w:rPr>
          <w:rFonts w:hint="eastAsia"/>
        </w:rPr>
        <w:t>利用状況のクラスで用いるプロパティ</w:t>
      </w:r>
    </w:p>
    <w:p w:rsidR="005329D7" w:rsidRDefault="005329D7" w:rsidP="005329D7">
      <w:pPr>
        <w:pStyle w:val="a1"/>
      </w:pPr>
      <w:r>
        <w:rPr>
          <w:rFonts w:hint="eastAsia"/>
        </w:rPr>
        <w:t>利用状況のクラスで用いるプロパティを下表に示す。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45</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8"/>
        <w:gridCol w:w="2471"/>
        <w:gridCol w:w="1559"/>
        <w:gridCol w:w="3925"/>
      </w:tblGrid>
      <w:tr w:rsidR="005329D7" w:rsidRPr="006B6B40" w:rsidTr="005F7945">
        <w:trPr>
          <w:trHeight w:val="270"/>
        </w:trPr>
        <w:tc>
          <w:tcPr>
            <w:tcW w:w="6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7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5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tpp:fiscalYear</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対象期間（年度の場合）</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tpp:日数</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対象期間の日数</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tpp:人数</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対象期間中の利用者の人数</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tpp:１日平均人数</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対象期間中の利用者の1日平均人数</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tpp:件数</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対象期間中の利用回数</w:t>
            </w:r>
          </w:p>
        </w:tc>
      </w:tr>
      <w:tr w:rsidR="005329D7" w:rsidRPr="006B6B40" w:rsidTr="005F7945">
        <w:trPr>
          <w:trHeight w:val="270"/>
        </w:trPr>
        <w:tc>
          <w:tcPr>
            <w:tcW w:w="6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w:t>
            </w:r>
          </w:p>
        </w:tc>
        <w:tc>
          <w:tcPr>
            <w:tcW w:w="2471"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tpp:利用料</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対象期間中の利用料金</w:t>
            </w:r>
          </w:p>
        </w:tc>
      </w:tr>
    </w:tbl>
    <w:p w:rsidR="005329D7" w:rsidRDefault="005329D7" w:rsidP="00F2091F">
      <w:pPr>
        <w:pStyle w:val="4"/>
      </w:pPr>
      <w:r>
        <w:rPr>
          <w:rFonts w:hint="eastAsia"/>
        </w:rPr>
        <w:t>団体・個人等のクラスで用いるプロパティ</w:t>
      </w:r>
    </w:p>
    <w:p w:rsidR="005329D7" w:rsidRDefault="005329D7" w:rsidP="005329D7">
      <w:pPr>
        <w:pStyle w:val="a1"/>
      </w:pPr>
      <w:r>
        <w:rPr>
          <w:rFonts w:hint="eastAsia"/>
        </w:rPr>
        <w:t>団体・個人等のクラスで用いるプロパティを下表に示す。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46</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09"/>
        <w:gridCol w:w="2410"/>
        <w:gridCol w:w="1559"/>
        <w:gridCol w:w="3827"/>
      </w:tblGrid>
      <w:tr w:rsidR="005329D7" w:rsidRPr="006B6B40" w:rsidTr="005F7945">
        <w:trPr>
          <w:trHeight w:val="270"/>
        </w:trPr>
        <w:tc>
          <w:tcPr>
            <w:tcW w:w="70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1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59"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82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1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rdfs:label</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82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会社名および個人名</w:t>
            </w:r>
          </w:p>
        </w:tc>
      </w:tr>
      <w:tr w:rsidR="005329D7" w:rsidRPr="006B6B40" w:rsidTr="005F7945">
        <w:trPr>
          <w:trHeight w:val="270"/>
        </w:trPr>
        <w:tc>
          <w:tcPr>
            <w:tcW w:w="70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1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tpp:法人法定</w:t>
            </w:r>
          </w:p>
        </w:tc>
        <w:tc>
          <w:tcPr>
            <w:tcW w:w="1559"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82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株式会社等</w:t>
            </w:r>
          </w:p>
        </w:tc>
      </w:tr>
    </w:tbl>
    <w:p w:rsidR="005329D7" w:rsidRDefault="00F85792" w:rsidP="00F2091F">
      <w:pPr>
        <w:pStyle w:val="4"/>
      </w:pPr>
      <w:r>
        <w:rPr>
          <w:rFonts w:hint="eastAsia"/>
        </w:rPr>
        <w:t>公立学校のクラスで用いる</w:t>
      </w:r>
      <w:r w:rsidR="005329D7">
        <w:rPr>
          <w:rFonts w:hint="eastAsia"/>
        </w:rPr>
        <w:t>プロパティ</w:t>
      </w:r>
    </w:p>
    <w:p w:rsidR="005329D7" w:rsidRPr="004D5A7E" w:rsidRDefault="00F85792" w:rsidP="005329D7">
      <w:pPr>
        <w:pStyle w:val="a1"/>
      </w:pPr>
      <w:r>
        <w:rPr>
          <w:rFonts w:hint="eastAsia"/>
        </w:rPr>
        <w:t>公立学校</w:t>
      </w:r>
      <w:r w:rsidR="005329D7">
        <w:rPr>
          <w:rFonts w:hint="eastAsia"/>
        </w:rPr>
        <w:t>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47</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0"/>
        <w:gridCol w:w="2490"/>
        <w:gridCol w:w="1548"/>
        <w:gridCol w:w="3925"/>
      </w:tblGrid>
      <w:tr w:rsidR="005329D7" w:rsidRPr="006B6B40" w:rsidTr="005F7945">
        <w:trPr>
          <w:trHeight w:val="270"/>
        </w:trPr>
        <w:tc>
          <w:tcPr>
            <w:tcW w:w="6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9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1</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olor w:val="000000"/>
                <w:kern w:val="0"/>
              </w:rPr>
            </w:pPr>
            <w:r w:rsidRPr="006B6B40">
              <w:rPr>
                <w:rFonts w:asciiTheme="minorEastAsia" w:eastAsiaTheme="minorEastAsia" w:hAnsiTheme="minorEastAsia" w:hint="eastAsia"/>
                <w:color w:val="000000"/>
              </w:rPr>
              <w:t>tpp:学校の種別</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olor w:val="000000"/>
                <w:kern w:val="0"/>
              </w:rPr>
            </w:pPr>
            <w:r w:rsidRPr="006B6B40">
              <w:rPr>
                <w:rFonts w:asciiTheme="minorEastAsia" w:eastAsiaTheme="minorEastAsia" w:hAnsiTheme="minorEastAsia" w:hint="eastAsia"/>
                <w:color w:val="000000"/>
              </w:rPr>
              <w:t>学校の種別</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90"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tpp:区分</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区分</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90"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tpp:金額</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金額</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90"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tpp:備考</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備考</w:t>
            </w:r>
          </w:p>
        </w:tc>
      </w:tr>
    </w:tbl>
    <w:p w:rsidR="005329D7" w:rsidRDefault="00F85792" w:rsidP="00F2091F">
      <w:pPr>
        <w:pStyle w:val="4"/>
      </w:pPr>
      <w:r w:rsidRPr="00F85792">
        <w:rPr>
          <w:rFonts w:hint="eastAsia"/>
        </w:rPr>
        <w:t>上下水道料金の</w:t>
      </w:r>
      <w:r w:rsidR="005329D7">
        <w:rPr>
          <w:rFonts w:hint="eastAsia"/>
        </w:rPr>
        <w:t>クラスで用いるプロパティ</w:t>
      </w:r>
    </w:p>
    <w:p w:rsidR="005329D7" w:rsidRPr="002964AB" w:rsidRDefault="00F85792" w:rsidP="005329D7">
      <w:pPr>
        <w:pStyle w:val="a1"/>
      </w:pPr>
      <w:r>
        <w:rPr>
          <w:rFonts w:hint="eastAsia"/>
        </w:rPr>
        <w:t>上下水道料金</w:t>
      </w:r>
      <w:r w:rsidR="005329D7">
        <w:rPr>
          <w:rFonts w:hint="eastAsia"/>
        </w:rPr>
        <w:t>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48</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0"/>
        <w:gridCol w:w="2490"/>
        <w:gridCol w:w="1548"/>
        <w:gridCol w:w="3925"/>
      </w:tblGrid>
      <w:tr w:rsidR="005329D7" w:rsidRPr="006B6B40" w:rsidTr="005F7945">
        <w:trPr>
          <w:trHeight w:val="270"/>
        </w:trPr>
        <w:tc>
          <w:tcPr>
            <w:tcW w:w="6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9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tpp:上下水道料金用途</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両料金の用途</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tpp:メーター口径</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上下水道メーターの口径（単位：mm）</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tpp:水量</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対象水量（単位：m2）</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tpp:水道料金</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上水道料金</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tpp:下水道使用料</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下水道利用料金</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tpp:上下水道料金条件</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上下水道料金条件</w:t>
            </w:r>
          </w:p>
        </w:tc>
      </w:tr>
    </w:tbl>
    <w:p w:rsidR="005329D7" w:rsidRDefault="005329D7" w:rsidP="00F2091F">
      <w:pPr>
        <w:pStyle w:val="4"/>
      </w:pPr>
      <w:r>
        <w:rPr>
          <w:rFonts w:hint="eastAsia"/>
        </w:rPr>
        <w:t>幼児デイケアルームのクラスで用いるプロパティ</w:t>
      </w:r>
    </w:p>
    <w:p w:rsidR="005329D7" w:rsidRDefault="005329D7" w:rsidP="005329D7">
      <w:pPr>
        <w:ind w:firstLineChars="129" w:firstLine="284"/>
      </w:pPr>
      <w:r>
        <w:rPr>
          <w:rFonts w:hint="eastAsia"/>
        </w:rPr>
        <w:t>幼児デイケアルームのクラスで用いるプロパティを下表に示す。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49</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67"/>
        <w:gridCol w:w="2168"/>
        <w:gridCol w:w="1701"/>
        <w:gridCol w:w="4067"/>
      </w:tblGrid>
      <w:tr w:rsidR="005329D7" w:rsidRPr="006B6B40" w:rsidTr="005F7945">
        <w:trPr>
          <w:trHeight w:val="270"/>
        </w:trPr>
        <w:tc>
          <w:tcPr>
            <w:tcW w:w="66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16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701"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406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67"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1</w:t>
            </w:r>
          </w:p>
        </w:tc>
        <w:tc>
          <w:tcPr>
            <w:tcW w:w="21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tpp:住居表示（文）</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住居表示</w:t>
            </w:r>
          </w:p>
        </w:tc>
      </w:tr>
      <w:tr w:rsidR="005329D7" w:rsidRPr="006B6B40" w:rsidTr="005F7945">
        <w:trPr>
          <w:trHeight w:val="270"/>
        </w:trPr>
        <w:tc>
          <w:tcPr>
            <w:tcW w:w="667"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w:t>
            </w:r>
          </w:p>
        </w:tc>
        <w:tc>
          <w:tcPr>
            <w:tcW w:w="21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tpt:住居表示</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所在地</w:t>
            </w:r>
          </w:p>
        </w:tc>
      </w:tr>
      <w:tr w:rsidR="005329D7" w:rsidRPr="006B6B40" w:rsidTr="005F7945">
        <w:trPr>
          <w:trHeight w:val="270"/>
        </w:trPr>
        <w:tc>
          <w:tcPr>
            <w:tcW w:w="667"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3</w:t>
            </w:r>
          </w:p>
        </w:tc>
        <w:tc>
          <w:tcPr>
            <w:tcW w:w="21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tpp:所在地（文）</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所在地（文字列）</w:t>
            </w:r>
          </w:p>
        </w:tc>
      </w:tr>
      <w:tr w:rsidR="005329D7" w:rsidRPr="006B6B40" w:rsidTr="005F7945">
        <w:trPr>
          <w:trHeight w:val="270"/>
        </w:trPr>
        <w:tc>
          <w:tcPr>
            <w:tcW w:w="667"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4</w:t>
            </w:r>
          </w:p>
        </w:tc>
        <w:tc>
          <w:tcPr>
            <w:tcW w:w="21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tpp:所在地（正）</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所在地（正規化文字列）</w:t>
            </w:r>
          </w:p>
        </w:tc>
      </w:tr>
      <w:tr w:rsidR="005329D7" w:rsidRPr="006B6B40" w:rsidTr="005F7945">
        <w:trPr>
          <w:trHeight w:val="270"/>
        </w:trPr>
        <w:tc>
          <w:tcPr>
            <w:tcW w:w="667"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5</w:t>
            </w:r>
          </w:p>
        </w:tc>
        <w:tc>
          <w:tcPr>
            <w:tcW w:w="21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tpp:電話番号</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幼児デイケアルームの電話番号</w:t>
            </w:r>
          </w:p>
        </w:tc>
      </w:tr>
      <w:tr w:rsidR="005329D7" w:rsidRPr="006B6B40" w:rsidTr="005F7945">
        <w:trPr>
          <w:trHeight w:val="270"/>
        </w:trPr>
        <w:tc>
          <w:tcPr>
            <w:tcW w:w="667"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6</w:t>
            </w:r>
          </w:p>
        </w:tc>
        <w:tc>
          <w:tcPr>
            <w:tcW w:w="21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tpp:経度</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経度</w:t>
            </w:r>
          </w:p>
        </w:tc>
      </w:tr>
      <w:tr w:rsidR="005329D7" w:rsidRPr="006B6B40" w:rsidTr="005F7945">
        <w:trPr>
          <w:trHeight w:val="270"/>
        </w:trPr>
        <w:tc>
          <w:tcPr>
            <w:tcW w:w="667"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7</w:t>
            </w:r>
          </w:p>
        </w:tc>
        <w:tc>
          <w:tcPr>
            <w:tcW w:w="2168"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tpp:緯度</w:t>
            </w:r>
          </w:p>
        </w:tc>
        <w:tc>
          <w:tcPr>
            <w:tcW w:w="1701"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xsd:numeric</w:t>
            </w:r>
          </w:p>
        </w:tc>
        <w:tc>
          <w:tcPr>
            <w:tcW w:w="406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緯度</w:t>
            </w:r>
          </w:p>
        </w:tc>
      </w:tr>
    </w:tbl>
    <w:p w:rsidR="005329D7" w:rsidRPr="00F31E14" w:rsidRDefault="005329D7" w:rsidP="00F2091F">
      <w:pPr>
        <w:pStyle w:val="4"/>
      </w:pPr>
      <w:r>
        <w:rPr>
          <w:rFonts w:hint="eastAsia"/>
        </w:rPr>
        <w:t>保育園のクラスで用いるプロパティ</w:t>
      </w:r>
    </w:p>
    <w:p w:rsidR="005329D7" w:rsidRDefault="005329D7" w:rsidP="005329D7">
      <w:pPr>
        <w:pStyle w:val="a1"/>
      </w:pPr>
      <w:r>
        <w:rPr>
          <w:rFonts w:hint="eastAsia"/>
        </w:rPr>
        <w:t>保育園のクラスで用いるプロパティを下表に示す。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50</w:t>
      </w:r>
      <w:r w:rsidR="00D80ED8">
        <w:fldChar w:fldCharType="end"/>
      </w:r>
    </w:p>
    <w:tbl>
      <w:tblPr>
        <w:tblW w:w="8647"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0"/>
        <w:gridCol w:w="2337"/>
        <w:gridCol w:w="1985"/>
        <w:gridCol w:w="3685"/>
      </w:tblGrid>
      <w:tr w:rsidR="005329D7" w:rsidRPr="006B6B40" w:rsidTr="005F7945">
        <w:trPr>
          <w:trHeight w:val="270"/>
        </w:trPr>
        <w:tc>
          <w:tcPr>
            <w:tcW w:w="6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337"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98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68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33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tpp:延長保育</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延長保育時間</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337"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tpp:定員</w:t>
            </w:r>
          </w:p>
        </w:tc>
        <w:tc>
          <w:tcPr>
            <w:tcW w:w="1985"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68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定員</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337" w:type="dxa"/>
            <w:shd w:val="clear" w:color="auto" w:fill="auto"/>
            <w:noWrap/>
            <w:vAlign w:val="center"/>
          </w:tcPr>
          <w:p w:rsidR="005329D7" w:rsidRPr="006B6B40" w:rsidRDefault="005329D7" w:rsidP="005F7945">
            <w:pPr>
              <w:widowControl/>
              <w:jc w:val="left"/>
              <w:rPr>
                <w:rFonts w:asciiTheme="minorEastAsia" w:eastAsiaTheme="minorEastAsia" w:hAnsiTheme="minorEastAsia"/>
                <w:kern w:val="0"/>
                <w:sz w:val="20"/>
                <w:szCs w:val="20"/>
              </w:rPr>
            </w:pPr>
            <w:r w:rsidRPr="006B6B40">
              <w:rPr>
                <w:rFonts w:asciiTheme="minorEastAsia" w:eastAsiaTheme="minorEastAsia" w:hAnsiTheme="minorEastAsia"/>
                <w:sz w:val="20"/>
                <w:szCs w:val="20"/>
              </w:rPr>
              <w:t>tpp</w:t>
            </w:r>
            <w:r w:rsidRPr="006B6B40">
              <w:rPr>
                <w:rFonts w:asciiTheme="minorEastAsia" w:eastAsiaTheme="minorEastAsia" w:hAnsiTheme="minorEastAsia" w:hint="eastAsia"/>
                <w:sz w:val="20"/>
                <w:szCs w:val="20"/>
              </w:rPr>
              <w:t>:モデルケース（世帯）</w:t>
            </w:r>
          </w:p>
        </w:tc>
        <w:tc>
          <w:tcPr>
            <w:tcW w:w="1985"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685" w:type="dxa"/>
            <w:shd w:val="clear" w:color="auto" w:fill="auto"/>
            <w:noWrap/>
            <w:vAlign w:val="center"/>
          </w:tcPr>
          <w:p w:rsidR="005329D7" w:rsidRPr="006B6B40" w:rsidRDefault="005329D7" w:rsidP="005F7945">
            <w:pPr>
              <w:widowControl/>
              <w:jc w:val="left"/>
              <w:rPr>
                <w:rFonts w:asciiTheme="minorEastAsia" w:eastAsiaTheme="minorEastAsia" w:hAnsiTheme="minorEastAsia"/>
                <w:kern w:val="0"/>
                <w:sz w:val="20"/>
                <w:szCs w:val="20"/>
              </w:rPr>
            </w:pPr>
            <w:r w:rsidRPr="006B6B40">
              <w:rPr>
                <w:rFonts w:asciiTheme="minorEastAsia" w:eastAsiaTheme="minorEastAsia" w:hAnsiTheme="minorEastAsia" w:hint="eastAsia"/>
                <w:sz w:val="20"/>
                <w:szCs w:val="20"/>
              </w:rPr>
              <w:t>モデルケース（世帯）</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337"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sz w:val="20"/>
                <w:szCs w:val="20"/>
              </w:rPr>
              <w:t>tpp:</w:t>
            </w:r>
            <w:r w:rsidRPr="006B6B40">
              <w:rPr>
                <w:rFonts w:asciiTheme="minorEastAsia" w:eastAsiaTheme="minorEastAsia" w:hAnsiTheme="minorEastAsia" w:hint="eastAsia"/>
                <w:sz w:val="20"/>
                <w:szCs w:val="20"/>
              </w:rPr>
              <w:t>モデル入所児童の年齢・人数等</w:t>
            </w:r>
          </w:p>
        </w:tc>
        <w:tc>
          <w:tcPr>
            <w:tcW w:w="1985"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685"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モデル入所児童の年齢・人数等</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5</w:t>
            </w:r>
          </w:p>
        </w:tc>
        <w:tc>
          <w:tcPr>
            <w:tcW w:w="2337"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sz w:val="20"/>
                <w:szCs w:val="20"/>
              </w:rPr>
              <w:t>tpp:</w:t>
            </w:r>
            <w:r w:rsidRPr="006B6B40">
              <w:rPr>
                <w:rFonts w:asciiTheme="minorEastAsia" w:eastAsiaTheme="minorEastAsia" w:hAnsiTheme="minorEastAsia" w:hint="eastAsia"/>
                <w:sz w:val="20"/>
                <w:szCs w:val="20"/>
              </w:rPr>
              <w:t>モデル料金</w:t>
            </w:r>
          </w:p>
        </w:tc>
        <w:tc>
          <w:tcPr>
            <w:tcW w:w="1985"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685" w:type="dxa"/>
            <w:shd w:val="clear" w:color="auto" w:fill="auto"/>
            <w:noWrap/>
            <w:vAlign w:val="center"/>
          </w:tcPr>
          <w:p w:rsidR="005329D7" w:rsidRPr="006B6B40" w:rsidRDefault="005329D7" w:rsidP="005F7945">
            <w:pPr>
              <w:rPr>
                <w:rFonts w:asciiTheme="minorEastAsia" w:eastAsiaTheme="minorEastAsia" w:hAnsiTheme="minorEastAsia"/>
                <w:sz w:val="20"/>
                <w:szCs w:val="20"/>
              </w:rPr>
            </w:pPr>
            <w:r w:rsidRPr="006B6B40">
              <w:rPr>
                <w:rFonts w:asciiTheme="minorEastAsia" w:eastAsiaTheme="minorEastAsia" w:hAnsiTheme="minorEastAsia" w:hint="eastAsia"/>
                <w:sz w:val="20"/>
                <w:szCs w:val="20"/>
              </w:rPr>
              <w:t>モデル料金</w:t>
            </w:r>
          </w:p>
        </w:tc>
      </w:tr>
    </w:tbl>
    <w:p w:rsidR="005329D7" w:rsidRPr="00726EF1" w:rsidRDefault="005329D7" w:rsidP="00F2091F">
      <w:pPr>
        <w:pStyle w:val="4"/>
      </w:pPr>
      <w:r w:rsidRPr="00726EF1">
        <w:rPr>
          <w:rFonts w:hint="eastAsia"/>
        </w:rPr>
        <w:t>留守家庭子ども会のクラスで用いるプロパティ</w:t>
      </w:r>
    </w:p>
    <w:p w:rsidR="005329D7" w:rsidRDefault="005329D7" w:rsidP="005329D7">
      <w:pPr>
        <w:ind w:firstLineChars="129" w:firstLine="284"/>
      </w:pPr>
      <w:r w:rsidRPr="00726EF1">
        <w:rPr>
          <w:rFonts w:hint="eastAsia"/>
        </w:rPr>
        <w:t>留守家庭子ども会のクラスで用いるプロパティを下表に示す。留守家庭子ども会は</w:t>
      </w:r>
      <w:r>
        <w:t>、他の地域では学童クラブとも呼ぶ。</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51</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60"/>
        <w:gridCol w:w="2020"/>
        <w:gridCol w:w="1880"/>
        <w:gridCol w:w="3845"/>
      </w:tblGrid>
      <w:tr w:rsidR="005329D7" w:rsidRPr="006B6B40" w:rsidTr="005F7945">
        <w:trPr>
          <w:trHeight w:val="270"/>
        </w:trPr>
        <w:tc>
          <w:tcPr>
            <w:tcW w:w="76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02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88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84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tpp:受入学年</w:t>
            </w:r>
          </w:p>
        </w:tc>
        <w:tc>
          <w:tcPr>
            <w:tcW w:w="188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84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kern w:val="0"/>
                <w:sz w:val="20"/>
                <w:szCs w:val="20"/>
              </w:rPr>
            </w:pPr>
            <w:r w:rsidRPr="006B6B40">
              <w:rPr>
                <w:rFonts w:asciiTheme="minorEastAsia" w:eastAsiaTheme="minorEastAsia" w:hAnsiTheme="minorEastAsia" w:cs="ＭＳ Ｐゴシック" w:hint="eastAsia"/>
                <w:kern w:val="0"/>
                <w:sz w:val="20"/>
                <w:szCs w:val="20"/>
              </w:rPr>
              <w:t>留守家庭子ども会の受入学年</w:t>
            </w:r>
          </w:p>
        </w:tc>
      </w:tr>
      <w:tr w:rsidR="005329D7" w:rsidRPr="006B6B40" w:rsidTr="005F7945">
        <w:trPr>
          <w:trHeight w:val="270"/>
        </w:trPr>
        <w:tc>
          <w:tcPr>
            <w:tcW w:w="760" w:type="dxa"/>
            <w:shd w:val="clear" w:color="auto" w:fill="auto"/>
            <w:noWrap/>
            <w:vAlign w:val="center"/>
            <w:hideMark/>
          </w:tcPr>
          <w:p w:rsidR="005329D7" w:rsidRPr="006B6B40" w:rsidRDefault="00C72AC5" w:rsidP="005F7945">
            <w:pPr>
              <w:widowControl/>
              <w:jc w:val="center"/>
              <w:rPr>
                <w:rFonts w:asciiTheme="minorEastAsia" w:eastAsiaTheme="minorEastAsia" w:hAnsiTheme="minorEastAsia" w:cs="ＭＳ Ｐゴシック"/>
                <w:color w:val="000000"/>
                <w:kern w:val="0"/>
                <w:sz w:val="20"/>
                <w:szCs w:val="20"/>
              </w:rPr>
            </w:pPr>
            <w:r>
              <w:rPr>
                <w:rFonts w:asciiTheme="minorEastAsia" w:eastAsiaTheme="minorEastAsia" w:hAnsiTheme="minorEastAsia" w:cs="ＭＳ Ｐゴシック" w:hint="eastAsia"/>
                <w:color w:val="000000"/>
                <w:kern w:val="0"/>
                <w:sz w:val="20"/>
                <w:szCs w:val="20"/>
              </w:rPr>
              <w:t>2</w:t>
            </w:r>
          </w:p>
        </w:tc>
        <w:tc>
          <w:tcPr>
            <w:tcW w:w="2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tpp:電話番号</w:t>
            </w:r>
          </w:p>
        </w:tc>
        <w:tc>
          <w:tcPr>
            <w:tcW w:w="188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84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電話番号</w:t>
            </w:r>
          </w:p>
        </w:tc>
      </w:tr>
    </w:tbl>
    <w:p w:rsidR="005329D7" w:rsidRDefault="005329D7" w:rsidP="00F2091F">
      <w:pPr>
        <w:pStyle w:val="4"/>
      </w:pPr>
      <w:r>
        <w:rPr>
          <w:rFonts w:hint="eastAsia"/>
        </w:rPr>
        <w:t>空き状況のクラスで用いられるプロパティ</w:t>
      </w:r>
    </w:p>
    <w:p w:rsidR="005329D7" w:rsidRDefault="005329D7" w:rsidP="005329D7">
      <w:pPr>
        <w:pStyle w:val="a1"/>
      </w:pPr>
      <w:r>
        <w:rPr>
          <w:rFonts w:hint="eastAsia"/>
        </w:rPr>
        <w:t>空き状況のクラスで用いられるプロパティを下表に示す。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52</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60"/>
        <w:gridCol w:w="2020"/>
        <w:gridCol w:w="1880"/>
        <w:gridCol w:w="3845"/>
      </w:tblGrid>
      <w:tr w:rsidR="005329D7" w:rsidRPr="006B6B40" w:rsidTr="005F7945">
        <w:trPr>
          <w:trHeight w:val="270"/>
        </w:trPr>
        <w:tc>
          <w:tcPr>
            <w:tcW w:w="76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02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88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84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olor w:val="000000"/>
                <w:kern w:val="0"/>
              </w:rPr>
            </w:pPr>
            <w:r w:rsidRPr="006B6B40">
              <w:rPr>
                <w:rFonts w:asciiTheme="minorEastAsia" w:eastAsiaTheme="minorEastAsia" w:hAnsiTheme="minorEastAsia"/>
                <w:color w:val="000000"/>
              </w:rPr>
              <w:t>tpp</w:t>
            </w:r>
            <w:r w:rsidRPr="006B6B40">
              <w:rPr>
                <w:rFonts w:asciiTheme="minorEastAsia" w:eastAsiaTheme="minorEastAsia" w:hAnsiTheme="minorEastAsia" w:hint="eastAsia"/>
                <w:color w:val="000000"/>
              </w:rPr>
              <w:t>:対象施設</w:t>
            </w:r>
          </w:p>
        </w:tc>
        <w:tc>
          <w:tcPr>
            <w:tcW w:w="188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iri</w:t>
            </w:r>
          </w:p>
        </w:tc>
        <w:tc>
          <w:tcPr>
            <w:tcW w:w="384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olor w:val="000000"/>
                <w:kern w:val="0"/>
              </w:rPr>
            </w:pPr>
            <w:r w:rsidRPr="006B6B40">
              <w:rPr>
                <w:rFonts w:asciiTheme="minorEastAsia" w:eastAsiaTheme="minorEastAsia" w:hAnsiTheme="minorEastAsia" w:hint="eastAsia"/>
                <w:color w:val="000000"/>
              </w:rPr>
              <w:t>対象施設名称</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020"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color w:val="000000"/>
              </w:rPr>
              <w:t>tpp</w:t>
            </w:r>
            <w:r w:rsidRPr="006B6B40">
              <w:rPr>
                <w:rFonts w:asciiTheme="minorEastAsia" w:eastAsiaTheme="minorEastAsia" w:hAnsiTheme="minorEastAsia" w:hint="eastAsia"/>
                <w:color w:val="000000"/>
              </w:rPr>
              <w:t>:年齢区分</w:t>
            </w:r>
          </w:p>
        </w:tc>
        <w:tc>
          <w:tcPr>
            <w:tcW w:w="188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845"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年齢区分</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020"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color w:val="000000"/>
              </w:rPr>
              <w:t>tpp</w:t>
            </w:r>
            <w:r w:rsidRPr="006B6B40">
              <w:rPr>
                <w:rFonts w:asciiTheme="minorEastAsia" w:eastAsiaTheme="minorEastAsia" w:hAnsiTheme="minorEastAsia" w:hint="eastAsia"/>
                <w:color w:val="000000"/>
              </w:rPr>
              <w:t>:年月日</w:t>
            </w:r>
          </w:p>
        </w:tc>
        <w:tc>
          <w:tcPr>
            <w:tcW w:w="188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w:t>
            </w:r>
            <w:r w:rsidRPr="006B6B40">
              <w:rPr>
                <w:rFonts w:asciiTheme="minorEastAsia" w:eastAsiaTheme="minorEastAsia" w:hAnsiTheme="minorEastAsia" w:cs="ＭＳ Ｐゴシック"/>
                <w:color w:val="000000"/>
                <w:kern w:val="0"/>
                <w:sz w:val="20"/>
                <w:szCs w:val="20"/>
              </w:rPr>
              <w:t>date</w:t>
            </w:r>
          </w:p>
        </w:tc>
        <w:tc>
          <w:tcPr>
            <w:tcW w:w="3845" w:type="dxa"/>
            <w:shd w:val="clear" w:color="auto" w:fill="auto"/>
            <w:noWrap/>
            <w:vAlign w:val="center"/>
            <w:hideMark/>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年月日</w:t>
            </w:r>
          </w:p>
        </w:tc>
      </w:tr>
      <w:tr w:rsidR="005329D7" w:rsidRPr="006B6B40" w:rsidTr="005F7945">
        <w:trPr>
          <w:trHeight w:val="270"/>
        </w:trPr>
        <w:tc>
          <w:tcPr>
            <w:tcW w:w="76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020" w:type="dxa"/>
            <w:shd w:val="clear" w:color="auto" w:fill="auto"/>
            <w:noWrap/>
            <w:vAlign w:val="center"/>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color w:val="000000"/>
              </w:rPr>
              <w:t>tpp</w:t>
            </w:r>
            <w:r w:rsidRPr="006B6B40">
              <w:rPr>
                <w:rFonts w:asciiTheme="minorEastAsia" w:eastAsiaTheme="minorEastAsia" w:hAnsiTheme="minorEastAsia" w:hint="eastAsia"/>
                <w:color w:val="000000"/>
              </w:rPr>
              <w:t>:空き状況</w:t>
            </w:r>
          </w:p>
        </w:tc>
        <w:tc>
          <w:tcPr>
            <w:tcW w:w="188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845" w:type="dxa"/>
            <w:shd w:val="clear" w:color="auto" w:fill="auto"/>
            <w:noWrap/>
            <w:vAlign w:val="center"/>
          </w:tcPr>
          <w:p w:rsidR="005329D7" w:rsidRPr="006B6B40" w:rsidRDefault="005329D7" w:rsidP="005F7945">
            <w:pPr>
              <w:rPr>
                <w:rFonts w:asciiTheme="minorEastAsia" w:eastAsiaTheme="minorEastAsia" w:hAnsiTheme="minorEastAsia"/>
                <w:color w:val="000000"/>
              </w:rPr>
            </w:pPr>
            <w:r w:rsidRPr="006B6B40">
              <w:rPr>
                <w:rFonts w:asciiTheme="minorEastAsia" w:eastAsiaTheme="minorEastAsia" w:hAnsiTheme="minorEastAsia" w:hint="eastAsia"/>
                <w:color w:val="000000"/>
              </w:rPr>
              <w:t>空き状況</w:t>
            </w:r>
          </w:p>
        </w:tc>
      </w:tr>
    </w:tbl>
    <w:p w:rsidR="005329D7" w:rsidRDefault="005329D7" w:rsidP="00F2091F">
      <w:pPr>
        <w:pStyle w:val="4"/>
      </w:pPr>
      <w:r>
        <w:rPr>
          <w:rFonts w:hint="eastAsia"/>
        </w:rPr>
        <w:t>待ち状況のクラスで用いられるプロパティ</w:t>
      </w:r>
    </w:p>
    <w:p w:rsidR="005329D7" w:rsidRDefault="005329D7" w:rsidP="005329D7">
      <w:pPr>
        <w:pStyle w:val="a1"/>
      </w:pPr>
      <w:r>
        <w:rPr>
          <w:rFonts w:hint="eastAsia"/>
        </w:rPr>
        <w:t>待ち状況のクラスで用いられるプロパティを下表に示す。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53</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760"/>
        <w:gridCol w:w="2020"/>
        <w:gridCol w:w="1880"/>
        <w:gridCol w:w="3845"/>
      </w:tblGrid>
      <w:tr w:rsidR="005329D7" w:rsidRPr="006B6B40" w:rsidTr="005F7945">
        <w:trPr>
          <w:trHeight w:val="270"/>
        </w:trPr>
        <w:tc>
          <w:tcPr>
            <w:tcW w:w="76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02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88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84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02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olor w:val="000000"/>
                <w:kern w:val="0"/>
                <w:sz w:val="20"/>
                <w:szCs w:val="20"/>
              </w:rPr>
            </w:pPr>
            <w:r w:rsidRPr="006B6B40">
              <w:rPr>
                <w:rFonts w:asciiTheme="minorEastAsia" w:eastAsiaTheme="minorEastAsia" w:hAnsiTheme="minorEastAsia"/>
                <w:color w:val="000000"/>
                <w:sz w:val="20"/>
                <w:szCs w:val="20"/>
              </w:rPr>
              <w:t>tpp</w:t>
            </w:r>
            <w:r w:rsidRPr="006B6B40">
              <w:rPr>
                <w:rFonts w:asciiTheme="minorEastAsia" w:eastAsiaTheme="minorEastAsia" w:hAnsiTheme="minorEastAsia" w:hint="eastAsia"/>
                <w:color w:val="000000"/>
                <w:sz w:val="20"/>
                <w:szCs w:val="20"/>
              </w:rPr>
              <w:t>:対象施設</w:t>
            </w:r>
          </w:p>
        </w:tc>
        <w:tc>
          <w:tcPr>
            <w:tcW w:w="188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iri</w:t>
            </w:r>
          </w:p>
        </w:tc>
        <w:tc>
          <w:tcPr>
            <w:tcW w:w="384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olor w:val="000000"/>
                <w:kern w:val="0"/>
                <w:sz w:val="20"/>
                <w:szCs w:val="20"/>
              </w:rPr>
            </w:pPr>
            <w:r w:rsidRPr="006B6B40">
              <w:rPr>
                <w:rFonts w:asciiTheme="minorEastAsia" w:eastAsiaTheme="minorEastAsia" w:hAnsiTheme="minorEastAsia" w:hint="eastAsia"/>
                <w:color w:val="000000"/>
                <w:sz w:val="20"/>
                <w:szCs w:val="20"/>
              </w:rPr>
              <w:t>対象施設名称</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020" w:type="dxa"/>
            <w:shd w:val="clear" w:color="auto" w:fill="auto"/>
            <w:noWrap/>
            <w:vAlign w:val="center"/>
            <w:hideMark/>
          </w:tcPr>
          <w:p w:rsidR="005329D7" w:rsidRPr="006B6B40" w:rsidRDefault="005329D7" w:rsidP="005F7945">
            <w:pPr>
              <w:rPr>
                <w:rFonts w:asciiTheme="minorEastAsia" w:eastAsiaTheme="minorEastAsia" w:hAnsiTheme="minorEastAsia"/>
                <w:color w:val="000000"/>
                <w:sz w:val="20"/>
                <w:szCs w:val="20"/>
              </w:rPr>
            </w:pPr>
            <w:r w:rsidRPr="006B6B40">
              <w:rPr>
                <w:rFonts w:asciiTheme="minorEastAsia" w:eastAsiaTheme="minorEastAsia" w:hAnsiTheme="minorEastAsia"/>
                <w:color w:val="000000"/>
                <w:sz w:val="20"/>
                <w:szCs w:val="20"/>
              </w:rPr>
              <w:t>tpp</w:t>
            </w:r>
            <w:r w:rsidRPr="006B6B40">
              <w:rPr>
                <w:rFonts w:asciiTheme="minorEastAsia" w:eastAsiaTheme="minorEastAsia" w:hAnsiTheme="minorEastAsia" w:hint="eastAsia"/>
                <w:color w:val="000000"/>
                <w:sz w:val="20"/>
                <w:szCs w:val="20"/>
              </w:rPr>
              <w:t>:年齢区分</w:t>
            </w:r>
          </w:p>
        </w:tc>
        <w:tc>
          <w:tcPr>
            <w:tcW w:w="188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845" w:type="dxa"/>
            <w:shd w:val="clear" w:color="auto" w:fill="auto"/>
            <w:noWrap/>
            <w:vAlign w:val="center"/>
            <w:hideMark/>
          </w:tcPr>
          <w:p w:rsidR="005329D7" w:rsidRPr="006B6B40" w:rsidRDefault="005329D7" w:rsidP="005F7945">
            <w:pPr>
              <w:rPr>
                <w:rFonts w:asciiTheme="minorEastAsia" w:eastAsiaTheme="minorEastAsia" w:hAnsiTheme="minorEastAsia"/>
                <w:color w:val="000000"/>
                <w:sz w:val="20"/>
                <w:szCs w:val="20"/>
              </w:rPr>
            </w:pPr>
            <w:r w:rsidRPr="006B6B40">
              <w:rPr>
                <w:rFonts w:asciiTheme="minorEastAsia" w:eastAsiaTheme="minorEastAsia" w:hAnsiTheme="minorEastAsia" w:hint="eastAsia"/>
                <w:color w:val="000000"/>
                <w:sz w:val="20"/>
                <w:szCs w:val="20"/>
              </w:rPr>
              <w:t>年齢区分</w:t>
            </w:r>
          </w:p>
        </w:tc>
      </w:tr>
      <w:tr w:rsidR="005329D7" w:rsidRPr="006B6B40" w:rsidTr="005F7945">
        <w:trPr>
          <w:trHeight w:val="270"/>
        </w:trPr>
        <w:tc>
          <w:tcPr>
            <w:tcW w:w="76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020" w:type="dxa"/>
            <w:shd w:val="clear" w:color="auto" w:fill="auto"/>
            <w:noWrap/>
            <w:vAlign w:val="center"/>
            <w:hideMark/>
          </w:tcPr>
          <w:p w:rsidR="005329D7" w:rsidRPr="006B6B40" w:rsidRDefault="005329D7" w:rsidP="005F7945">
            <w:pPr>
              <w:rPr>
                <w:rFonts w:asciiTheme="minorEastAsia" w:eastAsiaTheme="minorEastAsia" w:hAnsiTheme="minorEastAsia"/>
                <w:color w:val="000000"/>
                <w:sz w:val="20"/>
                <w:szCs w:val="20"/>
              </w:rPr>
            </w:pPr>
            <w:r w:rsidRPr="006B6B40">
              <w:rPr>
                <w:rFonts w:asciiTheme="minorEastAsia" w:eastAsiaTheme="minorEastAsia" w:hAnsiTheme="minorEastAsia"/>
                <w:color w:val="000000"/>
                <w:sz w:val="20"/>
                <w:szCs w:val="20"/>
              </w:rPr>
              <w:t>tpp</w:t>
            </w:r>
            <w:r w:rsidRPr="006B6B40">
              <w:rPr>
                <w:rFonts w:asciiTheme="minorEastAsia" w:eastAsiaTheme="minorEastAsia" w:hAnsiTheme="minorEastAsia" w:hint="eastAsia"/>
                <w:color w:val="000000"/>
                <w:sz w:val="20"/>
                <w:szCs w:val="20"/>
              </w:rPr>
              <w:t>:年月日</w:t>
            </w:r>
          </w:p>
        </w:tc>
        <w:tc>
          <w:tcPr>
            <w:tcW w:w="188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w:t>
            </w:r>
            <w:r w:rsidRPr="006B6B40">
              <w:rPr>
                <w:rFonts w:asciiTheme="minorEastAsia" w:eastAsiaTheme="minorEastAsia" w:hAnsiTheme="minorEastAsia" w:cs="ＭＳ Ｐゴシック"/>
                <w:color w:val="000000"/>
                <w:kern w:val="0"/>
                <w:sz w:val="20"/>
                <w:szCs w:val="20"/>
              </w:rPr>
              <w:t>date</w:t>
            </w:r>
          </w:p>
        </w:tc>
        <w:tc>
          <w:tcPr>
            <w:tcW w:w="3845" w:type="dxa"/>
            <w:shd w:val="clear" w:color="auto" w:fill="auto"/>
            <w:noWrap/>
            <w:vAlign w:val="center"/>
            <w:hideMark/>
          </w:tcPr>
          <w:p w:rsidR="005329D7" w:rsidRPr="006B6B40" w:rsidRDefault="005329D7" w:rsidP="005F7945">
            <w:pPr>
              <w:rPr>
                <w:rFonts w:asciiTheme="minorEastAsia" w:eastAsiaTheme="minorEastAsia" w:hAnsiTheme="minorEastAsia"/>
                <w:color w:val="000000"/>
                <w:sz w:val="20"/>
                <w:szCs w:val="20"/>
              </w:rPr>
            </w:pPr>
            <w:r w:rsidRPr="006B6B40">
              <w:rPr>
                <w:rFonts w:asciiTheme="minorEastAsia" w:eastAsiaTheme="minorEastAsia" w:hAnsiTheme="minorEastAsia" w:hint="eastAsia"/>
                <w:color w:val="000000"/>
                <w:sz w:val="20"/>
                <w:szCs w:val="20"/>
              </w:rPr>
              <w:t>年月日</w:t>
            </w:r>
          </w:p>
        </w:tc>
      </w:tr>
      <w:tr w:rsidR="005329D7" w:rsidRPr="006B6B40" w:rsidTr="005F7945">
        <w:trPr>
          <w:trHeight w:val="270"/>
        </w:trPr>
        <w:tc>
          <w:tcPr>
            <w:tcW w:w="76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020" w:type="dxa"/>
            <w:shd w:val="clear" w:color="auto" w:fill="auto"/>
            <w:noWrap/>
            <w:vAlign w:val="center"/>
          </w:tcPr>
          <w:p w:rsidR="005329D7" w:rsidRPr="006B6B40" w:rsidRDefault="005329D7" w:rsidP="005F7945">
            <w:pPr>
              <w:rPr>
                <w:rFonts w:asciiTheme="minorEastAsia" w:eastAsiaTheme="minorEastAsia" w:hAnsiTheme="minorEastAsia"/>
                <w:color w:val="000000"/>
                <w:sz w:val="20"/>
                <w:szCs w:val="20"/>
              </w:rPr>
            </w:pPr>
            <w:r w:rsidRPr="006B6B40">
              <w:rPr>
                <w:rFonts w:asciiTheme="minorEastAsia" w:eastAsiaTheme="minorEastAsia" w:hAnsiTheme="minorEastAsia"/>
                <w:color w:val="000000"/>
                <w:sz w:val="20"/>
                <w:szCs w:val="20"/>
              </w:rPr>
              <w:t>tpp</w:t>
            </w:r>
            <w:r w:rsidRPr="006B6B40">
              <w:rPr>
                <w:rFonts w:asciiTheme="minorEastAsia" w:eastAsiaTheme="minorEastAsia" w:hAnsiTheme="minorEastAsia" w:hint="eastAsia"/>
                <w:color w:val="000000"/>
                <w:sz w:val="20"/>
                <w:szCs w:val="20"/>
              </w:rPr>
              <w:t>:待ち状況</w:t>
            </w:r>
          </w:p>
        </w:tc>
        <w:tc>
          <w:tcPr>
            <w:tcW w:w="188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845" w:type="dxa"/>
            <w:shd w:val="clear" w:color="auto" w:fill="auto"/>
            <w:noWrap/>
            <w:vAlign w:val="center"/>
          </w:tcPr>
          <w:p w:rsidR="005329D7" w:rsidRPr="006B6B40" w:rsidRDefault="005329D7" w:rsidP="005F7945">
            <w:pPr>
              <w:rPr>
                <w:rFonts w:asciiTheme="minorEastAsia" w:eastAsiaTheme="minorEastAsia" w:hAnsiTheme="minorEastAsia"/>
                <w:color w:val="000000"/>
                <w:sz w:val="20"/>
                <w:szCs w:val="20"/>
              </w:rPr>
            </w:pPr>
            <w:r w:rsidRPr="006B6B40">
              <w:rPr>
                <w:rFonts w:asciiTheme="minorEastAsia" w:eastAsiaTheme="minorEastAsia" w:hAnsiTheme="minorEastAsia" w:hint="eastAsia"/>
                <w:color w:val="000000"/>
                <w:sz w:val="20"/>
                <w:szCs w:val="20"/>
              </w:rPr>
              <w:t>待ち状況</w:t>
            </w:r>
          </w:p>
        </w:tc>
      </w:tr>
    </w:tbl>
    <w:p w:rsidR="005329D7" w:rsidRDefault="005329D7" w:rsidP="00F2091F">
      <w:pPr>
        <w:pStyle w:val="4"/>
      </w:pPr>
      <w:r>
        <w:rPr>
          <w:rFonts w:hint="eastAsia"/>
        </w:rPr>
        <w:t>固定資産台帳のクラスで用いるプロパティ</w:t>
      </w:r>
    </w:p>
    <w:p w:rsidR="005329D7" w:rsidRDefault="005329D7" w:rsidP="005329D7">
      <w:pPr>
        <w:pStyle w:val="a1"/>
      </w:pPr>
      <w:r>
        <w:rPr>
          <w:rFonts w:hint="eastAsia"/>
        </w:rPr>
        <w:t>固定資産台帳のクラスで用いるプロパティを下表に示す。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54</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0"/>
        <w:gridCol w:w="2490"/>
        <w:gridCol w:w="1548"/>
        <w:gridCol w:w="3925"/>
      </w:tblGrid>
      <w:tr w:rsidR="005329D7" w:rsidRPr="006B6B40" w:rsidTr="005F7945">
        <w:trPr>
          <w:trHeight w:val="270"/>
        </w:trPr>
        <w:tc>
          <w:tcPr>
            <w:tcW w:w="6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9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tpp:番号</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w:t>
            </w:r>
            <w:r w:rsidRPr="006B6B40">
              <w:rPr>
                <w:rFonts w:asciiTheme="minorEastAsia" w:eastAsiaTheme="minorEastAsia" w:hAnsiTheme="minorEastAsia" w:cs="ＭＳ Ｐゴシック"/>
                <w:color w:val="000000"/>
                <w:kern w:val="0"/>
                <w:sz w:val="20"/>
                <w:szCs w:val="20"/>
              </w:rPr>
              <w:t>sting</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固定資産番号</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tpp:枝番</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固定資産の枝番</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3</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:勘定科目（種目・種別）</w:t>
            </w:r>
          </w:p>
        </w:tc>
        <w:tc>
          <w:tcPr>
            <w:tcW w:w="1548" w:type="dxa"/>
            <w:shd w:val="clear" w:color="auto" w:fill="auto"/>
            <w:noWrap/>
            <w:vAlign w:val="center"/>
          </w:tcPr>
          <w:p w:rsidR="005329D7" w:rsidRPr="006B6B40" w:rsidRDefault="005329D7" w:rsidP="005F7945">
            <w:pPr>
              <w:jc w:val="center"/>
              <w:rPr>
                <w:rFonts w:asciiTheme="minorEastAsia" w:eastAsiaTheme="minorEastAsia" w:hAnsiTheme="minorEastAsia"/>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勘定科目（種目・種別）</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:リース区分</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リース区分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:耐用年数分類（構造）</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耐用年数分類（構造）</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6</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:耐用年数</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耐用年数</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7</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:供用開始年月日</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供用開始年月日</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8</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:所有割合</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所有割合</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9</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:増減異動日付</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xsd:date</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増減異動日付</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10</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:増減異動前簿価</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増減異動前簿価</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11</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:増減異動事由</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増減異動事由</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r w:rsidRPr="006B6B40">
              <w:rPr>
                <w:rFonts w:asciiTheme="minorEastAsia" w:eastAsiaTheme="minorEastAsia" w:hAnsiTheme="minorEastAsia" w:cs="ＭＳ Ｐゴシック"/>
                <w:color w:val="000000"/>
                <w:kern w:val="0"/>
                <w:sz w:val="20"/>
                <w:szCs w:val="20"/>
              </w:rPr>
              <w:t>2</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:今回増加額</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今回増加額</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13</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:今回減少額</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今回減少額</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14</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:増減異動後簿価（期末簿価）</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増減異動後簿価（期末簿価）</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15</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:会計区分</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会計区分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16</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:予算執行科目</w:t>
            </w:r>
          </w:p>
        </w:tc>
        <w:tc>
          <w:tcPr>
            <w:tcW w:w="1548" w:type="dxa"/>
            <w:shd w:val="clear" w:color="auto" w:fill="auto"/>
            <w:noWrap/>
            <w:vAlign w:val="center"/>
          </w:tcPr>
          <w:p w:rsidR="005329D7" w:rsidRPr="006B6B40" w:rsidRDefault="00316B5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予算執行科目</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17</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:事業分類</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事業分類</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18</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:開始時見積資産</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開始時見積資産</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19</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:各種属性情報</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各種属性情報</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20</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:売却可能区分</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売却可能区分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21</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:時価等</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時価等</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22</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:完全除却済記号</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完全除却済記号</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23</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:稼働年数</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稼働年数</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24</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:目的別資産区分</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目的別資産区分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25</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:減価償却累計額</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減価償却累計額</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26</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:法定台帳番号</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法定台帳番号</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27</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:取得財源内訳</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xsd:string</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取得財源内訳</w:t>
            </w:r>
          </w:p>
        </w:tc>
      </w:tr>
    </w:tbl>
    <w:p w:rsidR="005329D7" w:rsidRDefault="005329D7" w:rsidP="00F2091F">
      <w:pPr>
        <w:pStyle w:val="4"/>
      </w:pPr>
      <w:r>
        <w:rPr>
          <w:rFonts w:hint="eastAsia"/>
        </w:rPr>
        <w:t>今回増加内訳のクラスで用いるプロパティ</w:t>
      </w:r>
    </w:p>
    <w:p w:rsidR="005329D7" w:rsidRDefault="005329D7" w:rsidP="005329D7">
      <w:pPr>
        <w:pStyle w:val="a1"/>
      </w:pPr>
      <w:r>
        <w:rPr>
          <w:rFonts w:hint="eastAsia"/>
        </w:rPr>
        <w:t>今回増加内訳のクラスで用いるプロパティを下表に示す。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55</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0"/>
        <w:gridCol w:w="2490"/>
        <w:gridCol w:w="1548"/>
        <w:gridCol w:w="3925"/>
      </w:tblGrid>
      <w:tr w:rsidR="005329D7" w:rsidRPr="006B6B40" w:rsidTr="005F7945">
        <w:trPr>
          <w:trHeight w:val="270"/>
        </w:trPr>
        <w:tc>
          <w:tcPr>
            <w:tcW w:w="6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9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1</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tpp:有償取得額</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有償取得額</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tpp:無償所管換増分</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無償所管換増分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:その他無償取得分</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その他無償取得分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:調査判明増分</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調査判明増分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:振替増額</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振替増額</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:評価等増額</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評価等増額</w:t>
            </w:r>
          </w:p>
        </w:tc>
      </w:tr>
    </w:tbl>
    <w:p w:rsidR="005329D7" w:rsidRDefault="005329D7" w:rsidP="00F2091F">
      <w:pPr>
        <w:pStyle w:val="4"/>
      </w:pPr>
      <w:r>
        <w:rPr>
          <w:rFonts w:hint="eastAsia"/>
        </w:rPr>
        <w:t>今回減少内訳のクラスで用いるプロパティ</w:t>
      </w:r>
    </w:p>
    <w:p w:rsidR="005329D7" w:rsidRDefault="005329D7" w:rsidP="005329D7">
      <w:pPr>
        <w:pStyle w:val="a1"/>
      </w:pPr>
      <w:r>
        <w:rPr>
          <w:rFonts w:hint="eastAsia"/>
        </w:rPr>
        <w:t>今回減少内訳のクラスで用いるプロパティを下表に示す。</w:t>
      </w:r>
    </w:p>
    <w:p w:rsidR="005329D7" w:rsidRDefault="005329D7" w:rsidP="005329D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2</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56</w:t>
      </w:r>
      <w:r w:rsidR="00D80ED8">
        <w:fldChar w:fldCharType="end"/>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tblPr>
      <w:tblGrid>
        <w:gridCol w:w="640"/>
        <w:gridCol w:w="2490"/>
        <w:gridCol w:w="1548"/>
        <w:gridCol w:w="3925"/>
      </w:tblGrid>
      <w:tr w:rsidR="005329D7" w:rsidRPr="006B6B40" w:rsidTr="005F7945">
        <w:trPr>
          <w:trHeight w:val="270"/>
        </w:trPr>
        <w:tc>
          <w:tcPr>
            <w:tcW w:w="64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項番</w:t>
            </w:r>
          </w:p>
        </w:tc>
        <w:tc>
          <w:tcPr>
            <w:tcW w:w="2490"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プロパティ</w:t>
            </w:r>
          </w:p>
        </w:tc>
        <w:tc>
          <w:tcPr>
            <w:tcW w:w="1548"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型</w:t>
            </w:r>
          </w:p>
        </w:tc>
        <w:tc>
          <w:tcPr>
            <w:tcW w:w="3925" w:type="dxa"/>
            <w:shd w:val="clear" w:color="auto" w:fill="D9D9D9" w:themeFill="background1" w:themeFillShade="D9"/>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説明</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lastRenderedPageBreak/>
              <w:t>1</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tpp:除売却額</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除売却額</w:t>
            </w:r>
          </w:p>
        </w:tc>
      </w:tr>
      <w:tr w:rsidR="005329D7" w:rsidRPr="006B6B40" w:rsidTr="005F7945">
        <w:trPr>
          <w:trHeight w:val="270"/>
        </w:trPr>
        <w:tc>
          <w:tcPr>
            <w:tcW w:w="640"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2</w:t>
            </w:r>
          </w:p>
        </w:tc>
        <w:tc>
          <w:tcPr>
            <w:tcW w:w="2490"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tpp:無償所管換減分</w:t>
            </w:r>
          </w:p>
        </w:tc>
        <w:tc>
          <w:tcPr>
            <w:tcW w:w="1548" w:type="dxa"/>
            <w:shd w:val="clear" w:color="auto" w:fill="auto"/>
            <w:noWrap/>
            <w:vAlign w:val="center"/>
            <w:hideMark/>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hideMark/>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無償所管換減分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3</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:その他無償譲渡分</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その他無償譲渡分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4</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:誤記載減少分</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誤記載減少分</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5</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:減価償却額</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減価償却額</w:t>
            </w:r>
          </w:p>
        </w:tc>
      </w:tr>
      <w:tr w:rsidR="005329D7" w:rsidRPr="006B6B40" w:rsidTr="005F7945">
        <w:trPr>
          <w:trHeight w:val="270"/>
        </w:trPr>
        <w:tc>
          <w:tcPr>
            <w:tcW w:w="640"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6</w:t>
            </w:r>
          </w:p>
        </w:tc>
        <w:tc>
          <w:tcPr>
            <w:tcW w:w="2490"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color w:val="000000"/>
                <w:kern w:val="0"/>
                <w:sz w:val="20"/>
                <w:szCs w:val="20"/>
              </w:rPr>
              <w:t>tpp</w:t>
            </w:r>
            <w:r w:rsidRPr="006B6B40">
              <w:rPr>
                <w:rFonts w:asciiTheme="minorEastAsia" w:eastAsiaTheme="minorEastAsia" w:hAnsiTheme="minorEastAsia" w:cs="ＭＳ Ｐゴシック" w:hint="eastAsia"/>
                <w:color w:val="000000"/>
                <w:kern w:val="0"/>
                <w:sz w:val="20"/>
                <w:szCs w:val="20"/>
              </w:rPr>
              <w:t>:評価等減額</w:t>
            </w:r>
          </w:p>
        </w:tc>
        <w:tc>
          <w:tcPr>
            <w:tcW w:w="1548" w:type="dxa"/>
            <w:shd w:val="clear" w:color="auto" w:fill="auto"/>
            <w:noWrap/>
            <w:vAlign w:val="center"/>
          </w:tcPr>
          <w:p w:rsidR="005329D7" w:rsidRPr="006B6B40" w:rsidRDefault="005329D7" w:rsidP="005F7945">
            <w:pPr>
              <w:widowControl/>
              <w:jc w:val="center"/>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xsd:integer</w:t>
            </w:r>
          </w:p>
        </w:tc>
        <w:tc>
          <w:tcPr>
            <w:tcW w:w="3925" w:type="dxa"/>
            <w:shd w:val="clear" w:color="auto" w:fill="auto"/>
            <w:noWrap/>
            <w:vAlign w:val="center"/>
          </w:tcPr>
          <w:p w:rsidR="005329D7" w:rsidRPr="006B6B40" w:rsidRDefault="005329D7" w:rsidP="005F7945">
            <w:pPr>
              <w:widowControl/>
              <w:jc w:val="left"/>
              <w:rPr>
                <w:rFonts w:asciiTheme="minorEastAsia" w:eastAsiaTheme="minorEastAsia" w:hAnsiTheme="minorEastAsia" w:cs="ＭＳ Ｐゴシック"/>
                <w:color w:val="000000"/>
                <w:kern w:val="0"/>
                <w:sz w:val="20"/>
                <w:szCs w:val="20"/>
              </w:rPr>
            </w:pPr>
            <w:r w:rsidRPr="006B6B40">
              <w:rPr>
                <w:rFonts w:asciiTheme="minorEastAsia" w:eastAsiaTheme="minorEastAsia" w:hAnsiTheme="minorEastAsia" w:cs="ＭＳ Ｐゴシック" w:hint="eastAsia"/>
                <w:color w:val="000000"/>
                <w:kern w:val="0"/>
                <w:sz w:val="20"/>
                <w:szCs w:val="20"/>
              </w:rPr>
              <w:t>評価等減額</w:t>
            </w:r>
          </w:p>
        </w:tc>
      </w:tr>
    </w:tbl>
    <w:p w:rsidR="00380FD6" w:rsidRDefault="00380FD6" w:rsidP="00380FD6">
      <w:pPr>
        <w:widowControl/>
        <w:jc w:val="left"/>
        <w:rPr>
          <w:rFonts w:ascii="ＭＳ ゴシック" w:eastAsia="ＭＳ ゴシック" w:hAnsi="ＭＳ ゴシック"/>
          <w:sz w:val="28"/>
          <w:szCs w:val="24"/>
        </w:rPr>
      </w:pPr>
      <w:r>
        <w:br w:type="page"/>
      </w:r>
    </w:p>
    <w:p w:rsidR="00380FD6" w:rsidRPr="00D40C16" w:rsidRDefault="00380FD6" w:rsidP="00380FD6">
      <w:pPr>
        <w:pStyle w:val="1"/>
      </w:pPr>
      <w:bookmarkStart w:id="104" w:name="_Toc414440299"/>
      <w:bookmarkStart w:id="105" w:name="_Toc414451981"/>
      <w:bookmarkStart w:id="106" w:name="_Toc415138391"/>
      <w:r w:rsidRPr="00D40C16">
        <w:rPr>
          <w:rFonts w:hint="eastAsia"/>
        </w:rPr>
        <w:lastRenderedPageBreak/>
        <w:t>公共施設等情報流通連携基盤システムの構築</w:t>
      </w:r>
      <w:bookmarkEnd w:id="104"/>
      <w:bookmarkEnd w:id="105"/>
      <w:bookmarkEnd w:id="106"/>
    </w:p>
    <w:p w:rsidR="00380FD6" w:rsidRPr="00D40C16" w:rsidRDefault="00380FD6" w:rsidP="00380FD6">
      <w:pPr>
        <w:pStyle w:val="a1"/>
      </w:pPr>
      <w:r>
        <w:rPr>
          <w:rFonts w:hint="eastAsia"/>
        </w:rPr>
        <w:t>外部仕様書が規定する標準データ規格及び標準API 規格のうち、本実証に必要となる機能を備えた「公共施設等情報流通連携基盤システム」</w:t>
      </w:r>
      <w:r w:rsidR="00EC4BB4">
        <w:rPr>
          <w:rFonts w:hint="eastAsia"/>
        </w:rPr>
        <w:t>（以下、基盤システムと呼ぶ。）</w:t>
      </w:r>
      <w:r>
        <w:rPr>
          <w:rFonts w:hint="eastAsia"/>
        </w:rPr>
        <w:t>を構築した。</w:t>
      </w:r>
    </w:p>
    <w:p w:rsidR="00380FD6" w:rsidRPr="00D40C16" w:rsidRDefault="00380FD6" w:rsidP="00F2091F">
      <w:pPr>
        <w:pStyle w:val="2"/>
      </w:pPr>
      <w:bookmarkStart w:id="107" w:name="_Toc414111709"/>
      <w:bookmarkStart w:id="108" w:name="_Toc414440300"/>
      <w:bookmarkStart w:id="109" w:name="_Toc414451982"/>
      <w:bookmarkStart w:id="110" w:name="_Toc415138392"/>
      <w:r w:rsidRPr="00D40C16">
        <w:rPr>
          <w:rFonts w:hint="eastAsia"/>
        </w:rPr>
        <w:t>概要</w:t>
      </w:r>
      <w:bookmarkEnd w:id="107"/>
      <w:bookmarkEnd w:id="108"/>
      <w:bookmarkEnd w:id="109"/>
      <w:bookmarkEnd w:id="110"/>
    </w:p>
    <w:p w:rsidR="00380FD6" w:rsidRDefault="00380FD6" w:rsidP="00380FD6">
      <w:pPr>
        <w:pStyle w:val="a1"/>
      </w:pPr>
      <w:r w:rsidRPr="00D40C16">
        <w:rPr>
          <w:rFonts w:hint="eastAsia"/>
        </w:rPr>
        <w:t>基盤システムの構成の概要を下図に示す。</w:t>
      </w:r>
    </w:p>
    <w:p w:rsidR="00380FD6" w:rsidRPr="00D40C16" w:rsidRDefault="00380FD6" w:rsidP="00380FD6">
      <w:pPr>
        <w:pStyle w:val="a1"/>
        <w:jc w:val="center"/>
      </w:pPr>
      <w:r w:rsidRPr="008E3D64">
        <w:rPr>
          <w:noProof/>
        </w:rPr>
        <w:drawing>
          <wp:inline distT="0" distB="0" distL="0" distR="0">
            <wp:extent cx="4419600" cy="2343345"/>
            <wp:effectExtent l="0" t="0" r="0" b="0"/>
            <wp:docPr id="1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426170" cy="2346828"/>
                    </a:xfrm>
                    <a:prstGeom prst="rect">
                      <a:avLst/>
                    </a:prstGeom>
                    <a:noFill/>
                    <a:ln>
                      <a:noFill/>
                    </a:ln>
                  </pic:spPr>
                </pic:pic>
              </a:graphicData>
            </a:graphic>
          </wp:inline>
        </w:drawing>
      </w:r>
    </w:p>
    <w:p w:rsidR="00380FD6" w:rsidRPr="00D40C16" w:rsidRDefault="00380FD6" w:rsidP="00380FD6">
      <w:pPr>
        <w:pStyle w:val="ae"/>
      </w:pPr>
      <w:r w:rsidRPr="00D40C16">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3</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w:t>
      </w:r>
      <w:r w:rsidR="00D80ED8">
        <w:fldChar w:fldCharType="end"/>
      </w:r>
    </w:p>
    <w:p w:rsidR="00380FD6" w:rsidRPr="00D40C16" w:rsidRDefault="00380FD6" w:rsidP="00D461E3">
      <w:pPr>
        <w:ind w:firstLineChars="100" w:firstLine="220"/>
        <w:jc w:val="left"/>
      </w:pPr>
      <w:r w:rsidRPr="00D40C16">
        <w:rPr>
          <w:rFonts w:hint="eastAsia"/>
        </w:rPr>
        <w:t>基盤システムは、BODIC.orgの中の１つのサブシステムとして実装される。BODIC.org</w:t>
      </w:r>
      <w:r w:rsidR="00045CAB">
        <w:rPr>
          <w:rFonts w:hint="eastAsia"/>
        </w:rPr>
        <w:t>は、多種多様なビッグデータ、オープンデータを</w:t>
      </w:r>
      <w:r w:rsidRPr="00D40C16">
        <w:rPr>
          <w:rFonts w:hint="eastAsia"/>
        </w:rPr>
        <w:t>用いて、誰でも容易にデータを収集・蓄積・分析・活用できるよう、データタイプやアプリケーションに応じた複数タイプの「データファームプラットフォーム（Data Farm Platform）」、および、データマーケットプレイス、データ分析ツール、データアクセスインターフェースを備えたシステムである。</w:t>
      </w:r>
    </w:p>
    <w:p w:rsidR="00380FD6" w:rsidRPr="00D40C16" w:rsidRDefault="00380FD6" w:rsidP="00D461E3">
      <w:pPr>
        <w:ind w:firstLineChars="100" w:firstLine="220"/>
        <w:jc w:val="left"/>
      </w:pPr>
      <w:r w:rsidRPr="00D40C16">
        <w:rPr>
          <w:rFonts w:hint="eastAsia"/>
        </w:rPr>
        <w:t>データファームプラットフォームでは、複数のタイプの異なるデータ収集・蓄積・分析・活用環境を「データファームプラットフォーム」として用意する。データ提供者は、所有するデータの種類や利活用の用途に応じて最適なプラットフォームを選択し自身のデータファーム</w:t>
      </w:r>
      <w:r>
        <w:rPr>
          <w:rFonts w:hint="eastAsia"/>
        </w:rPr>
        <w:t>と</w:t>
      </w:r>
      <w:r w:rsidRPr="00D40C16">
        <w:rPr>
          <w:rFonts w:hint="eastAsia"/>
        </w:rPr>
        <w:t>して運用が可能となる。</w:t>
      </w:r>
    </w:p>
    <w:p w:rsidR="00380FD6" w:rsidRPr="00D40C16" w:rsidRDefault="00731846" w:rsidP="00D461E3">
      <w:pPr>
        <w:ind w:firstLineChars="100" w:firstLine="220"/>
        <w:jc w:val="left"/>
      </w:pPr>
      <w:r>
        <w:rPr>
          <w:rFonts w:hint="eastAsia"/>
        </w:rPr>
        <w:t>データマーケットプレイスでは、データ提供者は自身のデータファーム</w:t>
      </w:r>
      <w:r w:rsidR="00380FD6" w:rsidRPr="00D40C16">
        <w:rPr>
          <w:rFonts w:hint="eastAsia"/>
        </w:rPr>
        <w:t>上のデータをデータマーケットプレイスに出品するだけで、データ利用を希望する者に対して有償・無償で当該データを提供可能な機能を備える。</w:t>
      </w:r>
    </w:p>
    <w:p w:rsidR="00380FD6" w:rsidRPr="00D40C16" w:rsidRDefault="00380FD6" w:rsidP="00D461E3">
      <w:pPr>
        <w:ind w:firstLineChars="100" w:firstLine="220"/>
        <w:jc w:val="left"/>
      </w:pPr>
      <w:r w:rsidRPr="00D40C16">
        <w:rPr>
          <w:rFonts w:hint="eastAsia"/>
        </w:rPr>
        <w:t>データ分析ツールは、各種のデータ分析ツールをクラウド上に用意する。データ利用者はデータをダウンロードすることなく、クラウド上でデータ分析を行う機能を備える。</w:t>
      </w:r>
    </w:p>
    <w:p w:rsidR="00380FD6" w:rsidRDefault="00380FD6" w:rsidP="00D461E3">
      <w:pPr>
        <w:ind w:firstLineChars="100" w:firstLine="220"/>
        <w:jc w:val="left"/>
      </w:pPr>
      <w:r w:rsidRPr="00D40C16">
        <w:rPr>
          <w:rFonts w:hint="eastAsia"/>
        </w:rPr>
        <w:t>データアクセスインターフェースでは、データ利用者が情報システムやアプリケーションソフトウェアからBODIC.org上のデータにアクセスするための各種APIの機能を備える。BODIC.orgから収集した各種データをマッシュアップして様々なサービスをデータ利用者は第三者に対して提供可能となる。</w:t>
      </w:r>
      <w:r w:rsidR="003B0763" w:rsidRPr="003B0763">
        <w:rPr>
          <w:rFonts w:hint="eastAsia"/>
        </w:rPr>
        <w:t>BODIC.org</w:t>
      </w:r>
      <w:r w:rsidR="003B0763">
        <w:rPr>
          <w:rFonts w:hint="eastAsia"/>
        </w:rPr>
        <w:t>と基盤システムの関係を概要として</w:t>
      </w:r>
      <w:r w:rsidR="003B0763" w:rsidRPr="003B0763">
        <w:rPr>
          <w:rFonts w:hint="eastAsia"/>
        </w:rPr>
        <w:t>下図に示す。</w:t>
      </w:r>
    </w:p>
    <w:p w:rsidR="00380FD6" w:rsidRPr="00D40C16" w:rsidRDefault="003B0763" w:rsidP="00380FD6">
      <w:pPr>
        <w:ind w:firstLineChars="100" w:firstLine="220"/>
        <w:jc w:val="center"/>
      </w:pPr>
      <w:r>
        <w:rPr>
          <w:noProof/>
        </w:rPr>
        <w:lastRenderedPageBreak/>
        <w:drawing>
          <wp:inline distT="0" distB="0" distL="0" distR="0">
            <wp:extent cx="3311004" cy="1989430"/>
            <wp:effectExtent l="19050" t="0" r="3696" b="0"/>
            <wp:docPr id="4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srcRect/>
                    <a:stretch>
                      <a:fillRect/>
                    </a:stretch>
                  </pic:blipFill>
                  <pic:spPr bwMode="auto">
                    <a:xfrm>
                      <a:off x="0" y="0"/>
                      <a:ext cx="3321335" cy="1995637"/>
                    </a:xfrm>
                    <a:prstGeom prst="rect">
                      <a:avLst/>
                    </a:prstGeom>
                    <a:noFill/>
                    <a:ln w="9525">
                      <a:noFill/>
                      <a:miter lim="800000"/>
                      <a:headEnd/>
                      <a:tailEnd/>
                    </a:ln>
                  </pic:spPr>
                </pic:pic>
              </a:graphicData>
            </a:graphic>
          </wp:inline>
        </w:drawing>
      </w:r>
    </w:p>
    <w:p w:rsidR="00380FD6" w:rsidRPr="00D40C16" w:rsidRDefault="00380FD6" w:rsidP="00380FD6">
      <w:pPr>
        <w:pStyle w:val="ae"/>
      </w:pPr>
      <w:r w:rsidRPr="00D40C16">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3</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2</w:t>
      </w:r>
      <w:r w:rsidR="00D80ED8">
        <w:fldChar w:fldCharType="end"/>
      </w:r>
    </w:p>
    <w:p w:rsidR="00380FD6" w:rsidRPr="00D40C16" w:rsidRDefault="00380FD6" w:rsidP="00380FD6">
      <w:r w:rsidRPr="00D40C16">
        <w:rPr>
          <w:rFonts w:hint="eastAsia"/>
        </w:rPr>
        <w:t>基盤システム</w:t>
      </w:r>
      <w:r w:rsidR="00A11A9C">
        <w:rPr>
          <w:rFonts w:hint="eastAsia"/>
        </w:rPr>
        <w:t>が備える機能</w:t>
      </w:r>
      <w:r w:rsidRPr="00D40C16">
        <w:rPr>
          <w:rFonts w:hint="eastAsia"/>
        </w:rPr>
        <w:t>を下表に示す。</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3</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w:t>
      </w:r>
      <w:r w:rsidR="00D80ED8">
        <w:fldChar w:fldCharType="end"/>
      </w:r>
    </w:p>
    <w:tbl>
      <w:tblPr>
        <w:tblStyle w:val="af0"/>
        <w:tblW w:w="0" w:type="auto"/>
        <w:tblLook w:val="04A0"/>
      </w:tblPr>
      <w:tblGrid>
        <w:gridCol w:w="675"/>
        <w:gridCol w:w="1843"/>
        <w:gridCol w:w="6184"/>
      </w:tblGrid>
      <w:tr w:rsidR="00380FD6" w:rsidRPr="00F2091F" w:rsidTr="00F2091F">
        <w:tc>
          <w:tcPr>
            <w:tcW w:w="675" w:type="dxa"/>
            <w:shd w:val="clear" w:color="auto" w:fill="D9D9D9" w:themeFill="background1" w:themeFillShade="D9"/>
          </w:tcPr>
          <w:p w:rsidR="00380FD6" w:rsidRPr="00F2091F" w:rsidRDefault="00380FD6" w:rsidP="0011475A">
            <w:pPr>
              <w:jc w:val="center"/>
              <w:rPr>
                <w:sz w:val="20"/>
                <w:szCs w:val="20"/>
              </w:rPr>
            </w:pPr>
            <w:r w:rsidRPr="00F2091F">
              <w:rPr>
                <w:rFonts w:hint="eastAsia"/>
                <w:sz w:val="20"/>
                <w:szCs w:val="20"/>
              </w:rPr>
              <w:t>項番</w:t>
            </w:r>
          </w:p>
        </w:tc>
        <w:tc>
          <w:tcPr>
            <w:tcW w:w="1843" w:type="dxa"/>
            <w:shd w:val="clear" w:color="auto" w:fill="D9D9D9" w:themeFill="background1" w:themeFillShade="D9"/>
          </w:tcPr>
          <w:p w:rsidR="00380FD6" w:rsidRPr="00F2091F" w:rsidRDefault="00380FD6" w:rsidP="0011475A">
            <w:pPr>
              <w:jc w:val="center"/>
              <w:rPr>
                <w:sz w:val="20"/>
                <w:szCs w:val="20"/>
              </w:rPr>
            </w:pPr>
            <w:r w:rsidRPr="00F2091F">
              <w:rPr>
                <w:rFonts w:hint="eastAsia"/>
                <w:sz w:val="20"/>
                <w:szCs w:val="20"/>
              </w:rPr>
              <w:t>機能・役割名</w:t>
            </w:r>
          </w:p>
        </w:tc>
        <w:tc>
          <w:tcPr>
            <w:tcW w:w="6184" w:type="dxa"/>
            <w:shd w:val="clear" w:color="auto" w:fill="D9D9D9" w:themeFill="background1" w:themeFillShade="D9"/>
          </w:tcPr>
          <w:p w:rsidR="00380FD6" w:rsidRPr="00F2091F" w:rsidRDefault="00380FD6" w:rsidP="0011475A">
            <w:pPr>
              <w:jc w:val="center"/>
              <w:rPr>
                <w:sz w:val="20"/>
                <w:szCs w:val="20"/>
              </w:rPr>
            </w:pPr>
            <w:r w:rsidRPr="00F2091F">
              <w:rPr>
                <w:rFonts w:hint="eastAsia"/>
                <w:sz w:val="20"/>
                <w:szCs w:val="20"/>
              </w:rPr>
              <w:t>説明</w:t>
            </w:r>
          </w:p>
        </w:tc>
      </w:tr>
      <w:tr w:rsidR="00380FD6" w:rsidRPr="00F2091F" w:rsidTr="00F2091F">
        <w:tc>
          <w:tcPr>
            <w:tcW w:w="675" w:type="dxa"/>
          </w:tcPr>
          <w:p w:rsidR="00380FD6" w:rsidRPr="00F2091F" w:rsidRDefault="00380FD6" w:rsidP="00F2091F">
            <w:pPr>
              <w:jc w:val="center"/>
              <w:rPr>
                <w:sz w:val="20"/>
                <w:szCs w:val="20"/>
              </w:rPr>
            </w:pPr>
            <w:r w:rsidRPr="00F2091F">
              <w:rPr>
                <w:rFonts w:hint="eastAsia"/>
                <w:sz w:val="20"/>
                <w:szCs w:val="20"/>
              </w:rPr>
              <w:t>1</w:t>
            </w:r>
          </w:p>
        </w:tc>
        <w:tc>
          <w:tcPr>
            <w:tcW w:w="1843" w:type="dxa"/>
          </w:tcPr>
          <w:p w:rsidR="00380FD6" w:rsidRPr="00F2091F" w:rsidRDefault="00380FD6" w:rsidP="0011475A">
            <w:pPr>
              <w:pStyle w:val="a1"/>
              <w:ind w:firstLineChars="0" w:firstLine="0"/>
              <w:rPr>
                <w:sz w:val="20"/>
                <w:szCs w:val="20"/>
              </w:rPr>
            </w:pPr>
            <w:r w:rsidRPr="00F2091F">
              <w:rPr>
                <w:rFonts w:hint="eastAsia"/>
                <w:sz w:val="20"/>
                <w:szCs w:val="20"/>
              </w:rPr>
              <w:t>ウエブサーバー</w:t>
            </w:r>
          </w:p>
        </w:tc>
        <w:tc>
          <w:tcPr>
            <w:tcW w:w="6184" w:type="dxa"/>
          </w:tcPr>
          <w:p w:rsidR="00380FD6" w:rsidRPr="00F2091F" w:rsidRDefault="00380FD6" w:rsidP="0011475A">
            <w:pPr>
              <w:rPr>
                <w:sz w:val="20"/>
                <w:szCs w:val="20"/>
              </w:rPr>
            </w:pPr>
            <w:r w:rsidRPr="00F2091F">
              <w:rPr>
                <w:rFonts w:hint="eastAsia"/>
                <w:sz w:val="20"/>
                <w:szCs w:val="20"/>
              </w:rPr>
              <w:t>ウエブサーバーは、各種情報サービスを利用するクライアントから基盤システムに対するHTTP、および、HTTPSプロトコルを用いたアクセスに対応し、基盤システムからの応答に関わる機能を担う。</w:t>
            </w:r>
          </w:p>
        </w:tc>
      </w:tr>
      <w:tr w:rsidR="00380FD6" w:rsidRPr="00F2091F" w:rsidTr="00F2091F">
        <w:tc>
          <w:tcPr>
            <w:tcW w:w="675" w:type="dxa"/>
          </w:tcPr>
          <w:p w:rsidR="00380FD6" w:rsidRPr="00F2091F" w:rsidRDefault="00380FD6" w:rsidP="00F2091F">
            <w:pPr>
              <w:jc w:val="center"/>
              <w:rPr>
                <w:sz w:val="20"/>
                <w:szCs w:val="20"/>
              </w:rPr>
            </w:pPr>
            <w:r w:rsidRPr="00F2091F">
              <w:rPr>
                <w:rFonts w:hint="eastAsia"/>
                <w:sz w:val="20"/>
                <w:szCs w:val="20"/>
              </w:rPr>
              <w:t>2</w:t>
            </w:r>
          </w:p>
        </w:tc>
        <w:tc>
          <w:tcPr>
            <w:tcW w:w="1843" w:type="dxa"/>
          </w:tcPr>
          <w:p w:rsidR="00380FD6" w:rsidRPr="00F2091F" w:rsidRDefault="00380FD6" w:rsidP="0011475A">
            <w:pPr>
              <w:pStyle w:val="a1"/>
              <w:ind w:firstLineChars="0" w:firstLine="0"/>
              <w:rPr>
                <w:sz w:val="20"/>
                <w:szCs w:val="20"/>
              </w:rPr>
            </w:pPr>
            <w:r w:rsidRPr="00F2091F">
              <w:rPr>
                <w:rFonts w:hint="eastAsia"/>
                <w:sz w:val="20"/>
                <w:szCs w:val="20"/>
              </w:rPr>
              <w:t>APIエンドポイントサーバー</w:t>
            </w:r>
          </w:p>
        </w:tc>
        <w:tc>
          <w:tcPr>
            <w:tcW w:w="6184" w:type="dxa"/>
          </w:tcPr>
          <w:p w:rsidR="00380FD6" w:rsidRPr="00F2091F" w:rsidRDefault="00380FD6" w:rsidP="0011475A">
            <w:pPr>
              <w:rPr>
                <w:sz w:val="20"/>
                <w:szCs w:val="20"/>
              </w:rPr>
            </w:pPr>
            <w:r w:rsidRPr="00F2091F">
              <w:rPr>
                <w:rFonts w:hint="eastAsia"/>
                <w:sz w:val="20"/>
                <w:szCs w:val="20"/>
              </w:rPr>
              <w:t>APIエンドポイントサーバーは、各種情報サービスを利用するクライアントからのAPIを用いた要求に対応しAPIの実行に関わる機能を担う。</w:t>
            </w:r>
          </w:p>
        </w:tc>
      </w:tr>
      <w:tr w:rsidR="00380FD6" w:rsidRPr="00F2091F" w:rsidTr="00F2091F">
        <w:tc>
          <w:tcPr>
            <w:tcW w:w="675" w:type="dxa"/>
          </w:tcPr>
          <w:p w:rsidR="00380FD6" w:rsidRPr="00F2091F" w:rsidRDefault="00380FD6" w:rsidP="00F2091F">
            <w:pPr>
              <w:jc w:val="center"/>
              <w:rPr>
                <w:sz w:val="20"/>
                <w:szCs w:val="20"/>
              </w:rPr>
            </w:pPr>
            <w:r w:rsidRPr="00F2091F">
              <w:rPr>
                <w:rFonts w:hint="eastAsia"/>
                <w:sz w:val="20"/>
                <w:szCs w:val="20"/>
              </w:rPr>
              <w:t>3</w:t>
            </w:r>
          </w:p>
        </w:tc>
        <w:tc>
          <w:tcPr>
            <w:tcW w:w="1843" w:type="dxa"/>
          </w:tcPr>
          <w:p w:rsidR="00380FD6" w:rsidRPr="00F2091F" w:rsidRDefault="00380FD6" w:rsidP="0011475A">
            <w:pPr>
              <w:pStyle w:val="a1"/>
              <w:ind w:firstLineChars="0" w:firstLine="0"/>
              <w:rPr>
                <w:sz w:val="20"/>
                <w:szCs w:val="20"/>
              </w:rPr>
            </w:pPr>
            <w:r w:rsidRPr="00F2091F">
              <w:rPr>
                <w:rFonts w:hint="eastAsia"/>
                <w:sz w:val="20"/>
                <w:szCs w:val="20"/>
              </w:rPr>
              <w:t>公共施設データ公開サーバー</w:t>
            </w:r>
          </w:p>
        </w:tc>
        <w:tc>
          <w:tcPr>
            <w:tcW w:w="6184" w:type="dxa"/>
          </w:tcPr>
          <w:p w:rsidR="00380FD6" w:rsidRPr="00F2091F" w:rsidRDefault="00380FD6" w:rsidP="0011475A">
            <w:pPr>
              <w:jc w:val="left"/>
              <w:rPr>
                <w:sz w:val="20"/>
                <w:szCs w:val="20"/>
              </w:rPr>
            </w:pPr>
            <w:r w:rsidRPr="00F2091F">
              <w:rPr>
                <w:rFonts w:hint="eastAsia"/>
                <w:sz w:val="20"/>
                <w:szCs w:val="20"/>
              </w:rPr>
              <w:t>公共施設データ公開サーバーは、公共施設等情報の蓄積、および、本実証で用いるAPIの機能に対応し基盤システム内に蓄積されたデータの検索や検索結果を返す機能を担う。</w:t>
            </w:r>
          </w:p>
        </w:tc>
      </w:tr>
      <w:tr w:rsidR="00380FD6" w:rsidRPr="00F2091F" w:rsidTr="00F2091F">
        <w:tc>
          <w:tcPr>
            <w:tcW w:w="675" w:type="dxa"/>
          </w:tcPr>
          <w:p w:rsidR="00380FD6" w:rsidRPr="00F2091F" w:rsidRDefault="00380FD6" w:rsidP="00F2091F">
            <w:pPr>
              <w:jc w:val="center"/>
              <w:rPr>
                <w:sz w:val="20"/>
                <w:szCs w:val="20"/>
              </w:rPr>
            </w:pPr>
            <w:r w:rsidRPr="00F2091F">
              <w:rPr>
                <w:rFonts w:hint="eastAsia"/>
                <w:sz w:val="20"/>
                <w:szCs w:val="20"/>
              </w:rPr>
              <w:t>4</w:t>
            </w:r>
          </w:p>
        </w:tc>
        <w:tc>
          <w:tcPr>
            <w:tcW w:w="1843" w:type="dxa"/>
          </w:tcPr>
          <w:p w:rsidR="00380FD6" w:rsidRPr="00F2091F" w:rsidRDefault="00EA0570" w:rsidP="0011475A">
            <w:pPr>
              <w:pStyle w:val="a1"/>
              <w:ind w:firstLineChars="0" w:firstLine="0"/>
              <w:rPr>
                <w:sz w:val="20"/>
                <w:szCs w:val="20"/>
              </w:rPr>
            </w:pPr>
            <w:r w:rsidRPr="00F2091F">
              <w:rPr>
                <w:rFonts w:hint="eastAsia"/>
                <w:sz w:val="20"/>
                <w:szCs w:val="20"/>
              </w:rPr>
              <w:t>イベント・コメント公開</w:t>
            </w:r>
            <w:r w:rsidR="00380FD6" w:rsidRPr="00F2091F">
              <w:rPr>
                <w:rFonts w:hint="eastAsia"/>
                <w:sz w:val="20"/>
                <w:szCs w:val="20"/>
              </w:rPr>
              <w:t>サーバー</w:t>
            </w:r>
          </w:p>
        </w:tc>
        <w:tc>
          <w:tcPr>
            <w:tcW w:w="6184" w:type="dxa"/>
          </w:tcPr>
          <w:p w:rsidR="00380FD6" w:rsidRPr="00F2091F" w:rsidRDefault="00380FD6" w:rsidP="0011475A">
            <w:pPr>
              <w:rPr>
                <w:sz w:val="20"/>
                <w:szCs w:val="20"/>
              </w:rPr>
            </w:pPr>
            <w:r w:rsidRPr="00F2091F">
              <w:rPr>
                <w:rFonts w:hint="eastAsia"/>
                <w:sz w:val="20"/>
                <w:szCs w:val="20"/>
              </w:rPr>
              <w:t>イベント・コメント公開サーバーでは、イベントやコメントの情報を蓄積するためのデータベース用の機能を備える。</w:t>
            </w:r>
          </w:p>
        </w:tc>
      </w:tr>
      <w:tr w:rsidR="00380FD6" w:rsidRPr="00F2091F" w:rsidTr="00F2091F">
        <w:tc>
          <w:tcPr>
            <w:tcW w:w="675" w:type="dxa"/>
          </w:tcPr>
          <w:p w:rsidR="00380FD6" w:rsidRPr="00F2091F" w:rsidRDefault="00380FD6" w:rsidP="00F2091F">
            <w:pPr>
              <w:jc w:val="center"/>
              <w:rPr>
                <w:sz w:val="20"/>
                <w:szCs w:val="20"/>
              </w:rPr>
            </w:pPr>
            <w:r w:rsidRPr="00F2091F">
              <w:rPr>
                <w:rFonts w:hint="eastAsia"/>
                <w:sz w:val="20"/>
                <w:szCs w:val="20"/>
              </w:rPr>
              <w:t>5</w:t>
            </w:r>
          </w:p>
        </w:tc>
        <w:tc>
          <w:tcPr>
            <w:tcW w:w="1843" w:type="dxa"/>
          </w:tcPr>
          <w:p w:rsidR="00380FD6" w:rsidRPr="00F2091F" w:rsidRDefault="00380FD6" w:rsidP="0011475A">
            <w:pPr>
              <w:pStyle w:val="a1"/>
              <w:ind w:firstLineChars="0" w:firstLine="0"/>
              <w:rPr>
                <w:sz w:val="20"/>
                <w:szCs w:val="20"/>
              </w:rPr>
            </w:pPr>
            <w:r w:rsidRPr="00F2091F">
              <w:rPr>
                <w:rFonts w:hint="eastAsia"/>
                <w:sz w:val="20"/>
                <w:szCs w:val="20"/>
              </w:rPr>
              <w:t>ユーザー管理・認証サーバー</w:t>
            </w:r>
          </w:p>
        </w:tc>
        <w:tc>
          <w:tcPr>
            <w:tcW w:w="6184" w:type="dxa"/>
          </w:tcPr>
          <w:p w:rsidR="00380FD6" w:rsidRPr="00F2091F" w:rsidRDefault="00380FD6" w:rsidP="0011475A">
            <w:pPr>
              <w:rPr>
                <w:sz w:val="20"/>
                <w:szCs w:val="20"/>
              </w:rPr>
            </w:pPr>
            <w:r w:rsidRPr="00F2091F">
              <w:rPr>
                <w:rFonts w:hint="eastAsia"/>
                <w:sz w:val="20"/>
                <w:szCs w:val="20"/>
              </w:rPr>
              <w:t>本基盤システムではイベントやコメントを登録するための利用者を予め登録制とすることができる。ユーザー管理・認証サーバーではイベントやコメントを登録するための利用者の情報を蓄積するための機能を持つ。</w:t>
            </w:r>
          </w:p>
        </w:tc>
      </w:tr>
    </w:tbl>
    <w:p w:rsidR="00380FD6" w:rsidRPr="00D40C16" w:rsidRDefault="00380FD6" w:rsidP="00F2091F">
      <w:pPr>
        <w:pStyle w:val="2"/>
      </w:pPr>
      <w:bookmarkStart w:id="111" w:name="_Toc414111710"/>
      <w:bookmarkStart w:id="112" w:name="_Toc414440301"/>
      <w:bookmarkStart w:id="113" w:name="_Toc414451983"/>
      <w:bookmarkStart w:id="114" w:name="_Toc415138393"/>
      <w:r w:rsidRPr="00D40C16">
        <w:rPr>
          <w:rFonts w:hint="eastAsia"/>
        </w:rPr>
        <w:t>構築システムソフトウェアの仕様</w:t>
      </w:r>
      <w:bookmarkEnd w:id="111"/>
      <w:bookmarkEnd w:id="112"/>
      <w:bookmarkEnd w:id="113"/>
      <w:bookmarkEnd w:id="114"/>
    </w:p>
    <w:p w:rsidR="00DB180B" w:rsidRDefault="00380FD6" w:rsidP="00F2091F">
      <w:pPr>
        <w:pStyle w:val="a1"/>
      </w:pPr>
      <w:r w:rsidRPr="00D40C16">
        <w:rPr>
          <w:rFonts w:hint="eastAsia"/>
        </w:rPr>
        <w:t>基盤システムを構成する機能・役割と当該機能・役割の実装で用いているソフトウェアの一覧を下表に示す。</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3</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w:t>
      </w:r>
      <w:r w:rsidR="00D80ED8">
        <w:fldChar w:fldCharType="end"/>
      </w:r>
    </w:p>
    <w:tbl>
      <w:tblPr>
        <w:tblStyle w:val="af0"/>
        <w:tblW w:w="0" w:type="auto"/>
        <w:tblLook w:val="04A0"/>
      </w:tblPr>
      <w:tblGrid>
        <w:gridCol w:w="675"/>
        <w:gridCol w:w="1843"/>
        <w:gridCol w:w="2268"/>
        <w:gridCol w:w="3934"/>
      </w:tblGrid>
      <w:tr w:rsidR="00380FD6" w:rsidRPr="00F2091F" w:rsidTr="00F2091F">
        <w:trPr>
          <w:trHeight w:val="99"/>
        </w:trPr>
        <w:tc>
          <w:tcPr>
            <w:tcW w:w="675" w:type="dxa"/>
            <w:vMerge w:val="restart"/>
            <w:shd w:val="clear" w:color="auto" w:fill="D9D9D9" w:themeFill="background1" w:themeFillShade="D9"/>
          </w:tcPr>
          <w:p w:rsidR="00380FD6" w:rsidRPr="00F2091F" w:rsidRDefault="00380FD6" w:rsidP="0011475A">
            <w:pPr>
              <w:pStyle w:val="a1"/>
              <w:ind w:firstLineChars="0" w:firstLine="0"/>
              <w:jc w:val="center"/>
              <w:rPr>
                <w:sz w:val="20"/>
                <w:szCs w:val="20"/>
              </w:rPr>
            </w:pPr>
            <w:r w:rsidRPr="00F2091F">
              <w:rPr>
                <w:rFonts w:hint="eastAsia"/>
                <w:sz w:val="20"/>
                <w:szCs w:val="20"/>
              </w:rPr>
              <w:t>項番</w:t>
            </w:r>
          </w:p>
        </w:tc>
        <w:tc>
          <w:tcPr>
            <w:tcW w:w="1843" w:type="dxa"/>
            <w:vMerge w:val="restart"/>
            <w:shd w:val="clear" w:color="auto" w:fill="D9D9D9" w:themeFill="background1" w:themeFillShade="D9"/>
          </w:tcPr>
          <w:p w:rsidR="00380FD6" w:rsidRPr="00F2091F" w:rsidRDefault="00380FD6" w:rsidP="0011475A">
            <w:pPr>
              <w:pStyle w:val="a1"/>
              <w:ind w:firstLineChars="0" w:firstLine="0"/>
              <w:jc w:val="center"/>
              <w:rPr>
                <w:sz w:val="20"/>
                <w:szCs w:val="20"/>
              </w:rPr>
            </w:pPr>
            <w:r w:rsidRPr="00F2091F">
              <w:rPr>
                <w:rFonts w:hint="eastAsia"/>
                <w:sz w:val="20"/>
                <w:szCs w:val="20"/>
              </w:rPr>
              <w:t>機能・役割名</w:t>
            </w:r>
          </w:p>
        </w:tc>
        <w:tc>
          <w:tcPr>
            <w:tcW w:w="6202" w:type="dxa"/>
            <w:gridSpan w:val="2"/>
            <w:shd w:val="clear" w:color="auto" w:fill="D9D9D9" w:themeFill="background1" w:themeFillShade="D9"/>
          </w:tcPr>
          <w:p w:rsidR="00380FD6" w:rsidRPr="00F2091F" w:rsidRDefault="00380FD6" w:rsidP="0011475A">
            <w:pPr>
              <w:pStyle w:val="a1"/>
              <w:ind w:firstLineChars="0" w:firstLine="0"/>
              <w:jc w:val="center"/>
              <w:rPr>
                <w:sz w:val="20"/>
                <w:szCs w:val="20"/>
              </w:rPr>
            </w:pPr>
            <w:r w:rsidRPr="00F2091F">
              <w:rPr>
                <w:rFonts w:hint="eastAsia"/>
                <w:sz w:val="20"/>
                <w:szCs w:val="20"/>
              </w:rPr>
              <w:t>ソフトウェア</w:t>
            </w:r>
          </w:p>
        </w:tc>
      </w:tr>
      <w:tr w:rsidR="00380FD6" w:rsidRPr="00F2091F" w:rsidTr="00F2091F">
        <w:trPr>
          <w:trHeight w:val="96"/>
        </w:trPr>
        <w:tc>
          <w:tcPr>
            <w:tcW w:w="675" w:type="dxa"/>
            <w:vMerge/>
            <w:shd w:val="clear" w:color="auto" w:fill="D9D9D9" w:themeFill="background1" w:themeFillShade="D9"/>
          </w:tcPr>
          <w:p w:rsidR="00380FD6" w:rsidRPr="00F2091F" w:rsidRDefault="00380FD6" w:rsidP="0011475A">
            <w:pPr>
              <w:pStyle w:val="a1"/>
              <w:ind w:firstLineChars="0" w:firstLine="0"/>
              <w:jc w:val="center"/>
              <w:rPr>
                <w:sz w:val="20"/>
                <w:szCs w:val="20"/>
              </w:rPr>
            </w:pPr>
          </w:p>
        </w:tc>
        <w:tc>
          <w:tcPr>
            <w:tcW w:w="1843" w:type="dxa"/>
            <w:vMerge/>
            <w:shd w:val="clear" w:color="auto" w:fill="D9D9D9" w:themeFill="background1" w:themeFillShade="D9"/>
          </w:tcPr>
          <w:p w:rsidR="00380FD6" w:rsidRPr="00F2091F" w:rsidRDefault="00380FD6" w:rsidP="0011475A">
            <w:pPr>
              <w:pStyle w:val="a1"/>
              <w:ind w:firstLineChars="0" w:firstLine="0"/>
              <w:jc w:val="center"/>
              <w:rPr>
                <w:sz w:val="20"/>
                <w:szCs w:val="20"/>
              </w:rPr>
            </w:pPr>
          </w:p>
        </w:tc>
        <w:tc>
          <w:tcPr>
            <w:tcW w:w="2268" w:type="dxa"/>
            <w:shd w:val="clear" w:color="auto" w:fill="D9D9D9" w:themeFill="background1" w:themeFillShade="D9"/>
          </w:tcPr>
          <w:p w:rsidR="00380FD6" w:rsidRPr="00F2091F" w:rsidRDefault="00380FD6" w:rsidP="0011475A">
            <w:pPr>
              <w:pStyle w:val="a1"/>
              <w:ind w:firstLineChars="0" w:firstLine="0"/>
              <w:jc w:val="center"/>
              <w:rPr>
                <w:sz w:val="20"/>
                <w:szCs w:val="20"/>
              </w:rPr>
            </w:pPr>
            <w:r w:rsidRPr="00F2091F">
              <w:rPr>
                <w:rFonts w:hint="eastAsia"/>
                <w:sz w:val="20"/>
                <w:szCs w:val="20"/>
              </w:rPr>
              <w:t>ソフトウェア名</w:t>
            </w:r>
          </w:p>
        </w:tc>
        <w:tc>
          <w:tcPr>
            <w:tcW w:w="3934" w:type="dxa"/>
            <w:shd w:val="clear" w:color="auto" w:fill="D9D9D9" w:themeFill="background1" w:themeFillShade="D9"/>
          </w:tcPr>
          <w:p w:rsidR="00380FD6" w:rsidRPr="00F2091F" w:rsidRDefault="00380FD6" w:rsidP="0011475A">
            <w:pPr>
              <w:pStyle w:val="a1"/>
              <w:ind w:firstLineChars="0" w:firstLine="0"/>
              <w:jc w:val="center"/>
              <w:rPr>
                <w:sz w:val="20"/>
                <w:szCs w:val="20"/>
              </w:rPr>
            </w:pPr>
            <w:r w:rsidRPr="00F2091F">
              <w:rPr>
                <w:rFonts w:hint="eastAsia"/>
                <w:sz w:val="20"/>
                <w:szCs w:val="20"/>
              </w:rPr>
              <w:t>概要</w:t>
            </w:r>
          </w:p>
        </w:tc>
      </w:tr>
      <w:tr w:rsidR="00380FD6" w:rsidRPr="00F2091F" w:rsidTr="0011475A">
        <w:tc>
          <w:tcPr>
            <w:tcW w:w="675" w:type="dxa"/>
          </w:tcPr>
          <w:p w:rsidR="00380FD6" w:rsidRPr="00F2091F" w:rsidRDefault="00380FD6" w:rsidP="0011475A">
            <w:pPr>
              <w:pStyle w:val="a1"/>
              <w:ind w:firstLineChars="0" w:firstLine="0"/>
              <w:jc w:val="center"/>
              <w:rPr>
                <w:sz w:val="20"/>
                <w:szCs w:val="20"/>
              </w:rPr>
            </w:pPr>
            <w:r w:rsidRPr="00F2091F">
              <w:rPr>
                <w:rFonts w:hint="eastAsia"/>
                <w:sz w:val="20"/>
                <w:szCs w:val="20"/>
              </w:rPr>
              <w:t>1</w:t>
            </w:r>
          </w:p>
        </w:tc>
        <w:tc>
          <w:tcPr>
            <w:tcW w:w="1843" w:type="dxa"/>
          </w:tcPr>
          <w:p w:rsidR="00380FD6" w:rsidRPr="00F2091F" w:rsidRDefault="00380FD6" w:rsidP="0011475A">
            <w:pPr>
              <w:pStyle w:val="a1"/>
              <w:ind w:firstLineChars="0" w:firstLine="0"/>
              <w:rPr>
                <w:sz w:val="20"/>
                <w:szCs w:val="20"/>
              </w:rPr>
            </w:pPr>
            <w:r w:rsidRPr="00F2091F">
              <w:rPr>
                <w:rFonts w:hint="eastAsia"/>
                <w:sz w:val="20"/>
                <w:szCs w:val="20"/>
              </w:rPr>
              <w:t>ウエブサーバー</w:t>
            </w:r>
          </w:p>
        </w:tc>
        <w:tc>
          <w:tcPr>
            <w:tcW w:w="2268" w:type="dxa"/>
          </w:tcPr>
          <w:p w:rsidR="00380FD6" w:rsidRPr="00F2091F" w:rsidRDefault="00380FD6" w:rsidP="0011475A">
            <w:pPr>
              <w:pStyle w:val="a1"/>
              <w:ind w:firstLineChars="0" w:firstLine="0"/>
              <w:jc w:val="left"/>
              <w:rPr>
                <w:sz w:val="20"/>
                <w:szCs w:val="20"/>
              </w:rPr>
            </w:pPr>
            <w:r w:rsidRPr="00F2091F">
              <w:rPr>
                <w:rFonts w:hint="eastAsia"/>
                <w:sz w:val="20"/>
                <w:szCs w:val="20"/>
              </w:rPr>
              <w:t>N</w:t>
            </w:r>
            <w:r w:rsidRPr="00F2091F">
              <w:rPr>
                <w:sz w:val="20"/>
                <w:szCs w:val="20"/>
              </w:rPr>
              <w:t>G</w:t>
            </w:r>
            <w:r w:rsidRPr="00F2091F">
              <w:rPr>
                <w:rFonts w:hint="eastAsia"/>
                <w:sz w:val="20"/>
                <w:szCs w:val="20"/>
              </w:rPr>
              <w:t>inx</w:t>
            </w:r>
          </w:p>
        </w:tc>
        <w:tc>
          <w:tcPr>
            <w:tcW w:w="3934" w:type="dxa"/>
          </w:tcPr>
          <w:p w:rsidR="00380FD6" w:rsidRPr="00F2091F" w:rsidRDefault="00380FD6" w:rsidP="0011475A">
            <w:pPr>
              <w:pStyle w:val="a1"/>
              <w:ind w:firstLineChars="0" w:firstLine="0"/>
              <w:rPr>
                <w:sz w:val="20"/>
                <w:szCs w:val="20"/>
              </w:rPr>
            </w:pPr>
            <w:r w:rsidRPr="00F2091F">
              <w:rPr>
                <w:rFonts w:hint="eastAsia"/>
                <w:sz w:val="20"/>
                <w:szCs w:val="20"/>
              </w:rPr>
              <w:t>ウエブサーバー機能を提供するオープンソースソフトウェア</w:t>
            </w:r>
          </w:p>
        </w:tc>
      </w:tr>
      <w:tr w:rsidR="00380FD6" w:rsidRPr="00F2091F" w:rsidTr="0011475A">
        <w:tc>
          <w:tcPr>
            <w:tcW w:w="675" w:type="dxa"/>
          </w:tcPr>
          <w:p w:rsidR="00380FD6" w:rsidRPr="00F2091F" w:rsidRDefault="00380FD6" w:rsidP="0011475A">
            <w:pPr>
              <w:pStyle w:val="a1"/>
              <w:ind w:firstLineChars="0" w:firstLine="0"/>
              <w:jc w:val="center"/>
              <w:rPr>
                <w:sz w:val="20"/>
                <w:szCs w:val="20"/>
              </w:rPr>
            </w:pPr>
            <w:r w:rsidRPr="00F2091F">
              <w:rPr>
                <w:rFonts w:hint="eastAsia"/>
                <w:sz w:val="20"/>
                <w:szCs w:val="20"/>
              </w:rPr>
              <w:t>2</w:t>
            </w:r>
          </w:p>
        </w:tc>
        <w:tc>
          <w:tcPr>
            <w:tcW w:w="1843" w:type="dxa"/>
          </w:tcPr>
          <w:p w:rsidR="00380FD6" w:rsidRPr="00F2091F" w:rsidRDefault="00380FD6" w:rsidP="0011475A">
            <w:pPr>
              <w:pStyle w:val="a1"/>
              <w:ind w:firstLineChars="0" w:firstLine="0"/>
              <w:rPr>
                <w:sz w:val="20"/>
                <w:szCs w:val="20"/>
              </w:rPr>
            </w:pPr>
            <w:r w:rsidRPr="00F2091F">
              <w:rPr>
                <w:rFonts w:hint="eastAsia"/>
                <w:sz w:val="20"/>
                <w:szCs w:val="20"/>
              </w:rPr>
              <w:t>APIエンドポイントサーバー</w:t>
            </w:r>
          </w:p>
        </w:tc>
        <w:tc>
          <w:tcPr>
            <w:tcW w:w="2268" w:type="dxa"/>
          </w:tcPr>
          <w:p w:rsidR="00380FD6" w:rsidRPr="00F2091F" w:rsidRDefault="00380FD6" w:rsidP="0011475A">
            <w:pPr>
              <w:pStyle w:val="a1"/>
              <w:ind w:firstLineChars="0" w:firstLine="0"/>
              <w:jc w:val="left"/>
              <w:rPr>
                <w:sz w:val="20"/>
                <w:szCs w:val="20"/>
              </w:rPr>
            </w:pPr>
            <w:r w:rsidRPr="00F2091F">
              <w:rPr>
                <w:sz w:val="20"/>
                <w:szCs w:val="20"/>
              </w:rPr>
              <w:t>node.js</w:t>
            </w:r>
          </w:p>
        </w:tc>
        <w:tc>
          <w:tcPr>
            <w:tcW w:w="3934" w:type="dxa"/>
          </w:tcPr>
          <w:p w:rsidR="00380FD6" w:rsidRPr="00F2091F" w:rsidRDefault="00380FD6" w:rsidP="0011475A">
            <w:pPr>
              <w:pStyle w:val="a1"/>
              <w:ind w:firstLineChars="0" w:firstLine="0"/>
              <w:rPr>
                <w:sz w:val="20"/>
                <w:szCs w:val="20"/>
              </w:rPr>
            </w:pPr>
            <w:r w:rsidRPr="00F2091F">
              <w:rPr>
                <w:rFonts w:hint="eastAsia"/>
                <w:sz w:val="20"/>
                <w:szCs w:val="20"/>
              </w:rPr>
              <w:t>サーバー上利用するJavascriptの実行環境を提供するオープンソースソフトウェ</w:t>
            </w:r>
            <w:r w:rsidRPr="00F2091F">
              <w:rPr>
                <w:rFonts w:hint="eastAsia"/>
                <w:sz w:val="20"/>
                <w:szCs w:val="20"/>
              </w:rPr>
              <w:lastRenderedPageBreak/>
              <w:t>ア。</w:t>
            </w:r>
          </w:p>
        </w:tc>
      </w:tr>
      <w:tr w:rsidR="00380FD6" w:rsidRPr="00F2091F" w:rsidTr="0011475A">
        <w:trPr>
          <w:trHeight w:val="402"/>
        </w:trPr>
        <w:tc>
          <w:tcPr>
            <w:tcW w:w="675" w:type="dxa"/>
            <w:vMerge w:val="restart"/>
          </w:tcPr>
          <w:p w:rsidR="00380FD6" w:rsidRPr="00F2091F" w:rsidRDefault="00380FD6" w:rsidP="0011475A">
            <w:pPr>
              <w:pStyle w:val="a1"/>
              <w:ind w:firstLineChars="0" w:firstLine="0"/>
              <w:jc w:val="center"/>
              <w:rPr>
                <w:sz w:val="20"/>
                <w:szCs w:val="20"/>
              </w:rPr>
            </w:pPr>
            <w:r w:rsidRPr="00F2091F">
              <w:rPr>
                <w:rFonts w:hint="eastAsia"/>
                <w:sz w:val="20"/>
                <w:szCs w:val="20"/>
              </w:rPr>
              <w:lastRenderedPageBreak/>
              <w:t>3</w:t>
            </w:r>
          </w:p>
        </w:tc>
        <w:tc>
          <w:tcPr>
            <w:tcW w:w="1843" w:type="dxa"/>
            <w:vMerge w:val="restart"/>
          </w:tcPr>
          <w:p w:rsidR="00380FD6" w:rsidRPr="00F2091F" w:rsidRDefault="00380FD6" w:rsidP="0011475A">
            <w:pPr>
              <w:pStyle w:val="a1"/>
              <w:ind w:firstLineChars="0" w:firstLine="0"/>
              <w:rPr>
                <w:sz w:val="20"/>
                <w:szCs w:val="20"/>
              </w:rPr>
            </w:pPr>
            <w:r w:rsidRPr="00F2091F">
              <w:rPr>
                <w:rFonts w:hint="eastAsia"/>
                <w:sz w:val="20"/>
                <w:szCs w:val="20"/>
              </w:rPr>
              <w:t>公共施設データ公開サーバー</w:t>
            </w:r>
          </w:p>
        </w:tc>
        <w:tc>
          <w:tcPr>
            <w:tcW w:w="2268" w:type="dxa"/>
          </w:tcPr>
          <w:p w:rsidR="00380FD6" w:rsidRPr="00F2091F" w:rsidRDefault="00380FD6" w:rsidP="0011475A">
            <w:pPr>
              <w:pStyle w:val="a1"/>
              <w:ind w:firstLineChars="0" w:firstLine="0"/>
              <w:jc w:val="left"/>
              <w:rPr>
                <w:sz w:val="20"/>
                <w:szCs w:val="20"/>
              </w:rPr>
            </w:pPr>
            <w:r w:rsidRPr="00F2091F">
              <w:rPr>
                <w:rFonts w:hint="eastAsia"/>
                <w:sz w:val="20"/>
                <w:szCs w:val="20"/>
              </w:rPr>
              <w:t>Apache Fuseki、</w:t>
            </w:r>
          </w:p>
          <w:p w:rsidR="00380FD6" w:rsidRPr="00F2091F" w:rsidRDefault="00380FD6" w:rsidP="0011475A">
            <w:pPr>
              <w:pStyle w:val="a1"/>
              <w:ind w:firstLineChars="0" w:firstLine="0"/>
              <w:jc w:val="left"/>
              <w:rPr>
                <w:sz w:val="20"/>
                <w:szCs w:val="20"/>
              </w:rPr>
            </w:pPr>
            <w:r w:rsidRPr="00F2091F">
              <w:rPr>
                <w:sz w:val="20"/>
                <w:szCs w:val="20"/>
              </w:rPr>
              <w:t>Apache T</w:t>
            </w:r>
            <w:r w:rsidRPr="00F2091F">
              <w:rPr>
                <w:rFonts w:hint="eastAsia"/>
                <w:sz w:val="20"/>
                <w:szCs w:val="20"/>
              </w:rPr>
              <w:t>DB</w:t>
            </w:r>
          </w:p>
        </w:tc>
        <w:tc>
          <w:tcPr>
            <w:tcW w:w="3934" w:type="dxa"/>
          </w:tcPr>
          <w:p w:rsidR="00380FD6" w:rsidRPr="00F2091F" w:rsidRDefault="00380FD6" w:rsidP="0011475A">
            <w:pPr>
              <w:pStyle w:val="a1"/>
              <w:ind w:firstLineChars="0" w:firstLine="0"/>
              <w:rPr>
                <w:sz w:val="20"/>
                <w:szCs w:val="20"/>
              </w:rPr>
            </w:pPr>
            <w:r w:rsidRPr="00F2091F">
              <w:rPr>
                <w:rFonts w:hint="eastAsia"/>
                <w:sz w:val="20"/>
                <w:szCs w:val="20"/>
              </w:rPr>
              <w:t>SPARQ</w:t>
            </w:r>
            <w:r w:rsidRPr="00F2091F">
              <w:rPr>
                <w:sz w:val="20"/>
                <w:szCs w:val="20"/>
              </w:rPr>
              <w:t>L</w:t>
            </w:r>
            <w:r w:rsidRPr="00F2091F">
              <w:rPr>
                <w:rFonts w:hint="eastAsia"/>
                <w:sz w:val="20"/>
                <w:szCs w:val="20"/>
              </w:rPr>
              <w:t>を用いた検索等に対応した機能を提供するオープンソースソフトウェア。Apache Fusekiは入出力に対応する機能を提供。A</w:t>
            </w:r>
            <w:r w:rsidRPr="00F2091F">
              <w:rPr>
                <w:sz w:val="20"/>
                <w:szCs w:val="20"/>
              </w:rPr>
              <w:t>pache TDB</w:t>
            </w:r>
            <w:r w:rsidRPr="00F2091F">
              <w:rPr>
                <w:rFonts w:hint="eastAsia"/>
                <w:sz w:val="20"/>
                <w:szCs w:val="20"/>
              </w:rPr>
              <w:t>はデータベース機能を提供。</w:t>
            </w:r>
          </w:p>
        </w:tc>
      </w:tr>
      <w:tr w:rsidR="00380FD6" w:rsidRPr="00F2091F" w:rsidTr="0011475A">
        <w:trPr>
          <w:trHeight w:val="402"/>
        </w:trPr>
        <w:tc>
          <w:tcPr>
            <w:tcW w:w="675" w:type="dxa"/>
            <w:vMerge/>
          </w:tcPr>
          <w:p w:rsidR="00380FD6" w:rsidRPr="00F2091F" w:rsidRDefault="00380FD6" w:rsidP="0011475A">
            <w:pPr>
              <w:pStyle w:val="a1"/>
              <w:ind w:firstLineChars="0" w:firstLine="0"/>
              <w:jc w:val="center"/>
              <w:rPr>
                <w:sz w:val="20"/>
                <w:szCs w:val="20"/>
              </w:rPr>
            </w:pPr>
          </w:p>
        </w:tc>
        <w:tc>
          <w:tcPr>
            <w:tcW w:w="1843" w:type="dxa"/>
            <w:vMerge/>
          </w:tcPr>
          <w:p w:rsidR="00380FD6" w:rsidRPr="00F2091F" w:rsidRDefault="00380FD6" w:rsidP="0011475A">
            <w:pPr>
              <w:pStyle w:val="a1"/>
              <w:ind w:firstLineChars="0" w:firstLine="0"/>
              <w:rPr>
                <w:sz w:val="20"/>
                <w:szCs w:val="20"/>
              </w:rPr>
            </w:pPr>
          </w:p>
        </w:tc>
        <w:tc>
          <w:tcPr>
            <w:tcW w:w="2268" w:type="dxa"/>
          </w:tcPr>
          <w:p w:rsidR="00380FD6" w:rsidRPr="00F2091F" w:rsidRDefault="00380FD6" w:rsidP="0011475A">
            <w:pPr>
              <w:pStyle w:val="a1"/>
              <w:ind w:firstLineChars="0" w:firstLine="0"/>
              <w:jc w:val="left"/>
              <w:rPr>
                <w:sz w:val="20"/>
                <w:szCs w:val="20"/>
              </w:rPr>
            </w:pPr>
            <w:r w:rsidRPr="00F2091F">
              <w:rPr>
                <w:sz w:val="20"/>
                <w:szCs w:val="20"/>
              </w:rPr>
              <w:t>MongoDB GeoJSON API</w:t>
            </w:r>
            <w:r w:rsidRPr="00F2091F">
              <w:rPr>
                <w:rFonts w:hint="eastAsia"/>
                <w:sz w:val="20"/>
                <w:szCs w:val="20"/>
              </w:rPr>
              <w:t>、</w:t>
            </w:r>
          </w:p>
          <w:p w:rsidR="00380FD6" w:rsidRPr="00F2091F" w:rsidRDefault="00380FD6" w:rsidP="0011475A">
            <w:pPr>
              <w:pStyle w:val="a1"/>
              <w:ind w:firstLineChars="0" w:firstLine="0"/>
              <w:jc w:val="left"/>
              <w:rPr>
                <w:sz w:val="20"/>
                <w:szCs w:val="20"/>
              </w:rPr>
            </w:pPr>
            <w:r w:rsidRPr="00F2091F">
              <w:rPr>
                <w:rFonts w:hint="eastAsia"/>
                <w:sz w:val="20"/>
                <w:szCs w:val="20"/>
              </w:rPr>
              <w:t>MongoDB</w:t>
            </w:r>
          </w:p>
        </w:tc>
        <w:tc>
          <w:tcPr>
            <w:tcW w:w="3934" w:type="dxa"/>
          </w:tcPr>
          <w:p w:rsidR="00380FD6" w:rsidRPr="00F2091F" w:rsidRDefault="00380FD6" w:rsidP="0011475A">
            <w:pPr>
              <w:pStyle w:val="a1"/>
              <w:ind w:firstLineChars="0" w:firstLine="0"/>
              <w:rPr>
                <w:sz w:val="20"/>
                <w:szCs w:val="20"/>
              </w:rPr>
            </w:pPr>
            <w:r w:rsidRPr="00F2091F">
              <w:rPr>
                <w:rFonts w:hint="eastAsia"/>
                <w:sz w:val="20"/>
                <w:szCs w:val="20"/>
              </w:rPr>
              <w:t>地理的検索に対応する機能を提供するオープンソースソフトウェア。MongoDB Geo</w:t>
            </w:r>
            <w:r w:rsidRPr="00F2091F">
              <w:rPr>
                <w:sz w:val="20"/>
                <w:szCs w:val="20"/>
              </w:rPr>
              <w:t>JSON API</w:t>
            </w:r>
            <w:r w:rsidRPr="00F2091F">
              <w:rPr>
                <w:rFonts w:hint="eastAsia"/>
                <w:sz w:val="20"/>
                <w:szCs w:val="20"/>
              </w:rPr>
              <w:t>は入出力に対応する機能を提供し、MongoDBはデータベース機能を提供。</w:t>
            </w:r>
          </w:p>
        </w:tc>
      </w:tr>
      <w:tr w:rsidR="00380FD6" w:rsidRPr="00F2091F" w:rsidTr="0011475A">
        <w:tc>
          <w:tcPr>
            <w:tcW w:w="675" w:type="dxa"/>
          </w:tcPr>
          <w:p w:rsidR="00380FD6" w:rsidRPr="00F2091F" w:rsidRDefault="00380FD6" w:rsidP="0011475A">
            <w:pPr>
              <w:pStyle w:val="a1"/>
              <w:ind w:firstLineChars="0" w:firstLine="0"/>
              <w:jc w:val="center"/>
              <w:rPr>
                <w:sz w:val="20"/>
                <w:szCs w:val="20"/>
              </w:rPr>
            </w:pPr>
            <w:r w:rsidRPr="00F2091F">
              <w:rPr>
                <w:rFonts w:hint="eastAsia"/>
                <w:sz w:val="20"/>
                <w:szCs w:val="20"/>
              </w:rPr>
              <w:t>4</w:t>
            </w:r>
          </w:p>
        </w:tc>
        <w:tc>
          <w:tcPr>
            <w:tcW w:w="1843" w:type="dxa"/>
          </w:tcPr>
          <w:p w:rsidR="00380FD6" w:rsidRPr="00F2091F" w:rsidRDefault="00B5058C" w:rsidP="0011475A">
            <w:pPr>
              <w:pStyle w:val="a1"/>
              <w:ind w:firstLineChars="0" w:firstLine="0"/>
              <w:rPr>
                <w:sz w:val="20"/>
                <w:szCs w:val="20"/>
              </w:rPr>
            </w:pPr>
            <w:r w:rsidRPr="00F2091F">
              <w:rPr>
                <w:rFonts w:hint="eastAsia"/>
                <w:sz w:val="20"/>
                <w:szCs w:val="20"/>
              </w:rPr>
              <w:t>イベント・コメント公開</w:t>
            </w:r>
            <w:r w:rsidR="00380FD6" w:rsidRPr="00F2091F">
              <w:rPr>
                <w:rFonts w:hint="eastAsia"/>
                <w:sz w:val="20"/>
                <w:szCs w:val="20"/>
              </w:rPr>
              <w:t>サーバー</w:t>
            </w:r>
          </w:p>
        </w:tc>
        <w:tc>
          <w:tcPr>
            <w:tcW w:w="2268" w:type="dxa"/>
          </w:tcPr>
          <w:p w:rsidR="00380FD6" w:rsidRPr="00F2091F" w:rsidRDefault="00380FD6" w:rsidP="0011475A">
            <w:pPr>
              <w:pStyle w:val="a1"/>
              <w:ind w:firstLineChars="0" w:firstLine="0"/>
              <w:jc w:val="left"/>
              <w:rPr>
                <w:sz w:val="20"/>
                <w:szCs w:val="20"/>
              </w:rPr>
            </w:pPr>
            <w:r w:rsidRPr="00F2091F">
              <w:rPr>
                <w:sz w:val="20"/>
                <w:szCs w:val="20"/>
              </w:rPr>
              <w:t>MongoDB</w:t>
            </w:r>
          </w:p>
        </w:tc>
        <w:tc>
          <w:tcPr>
            <w:tcW w:w="3934" w:type="dxa"/>
          </w:tcPr>
          <w:p w:rsidR="00380FD6" w:rsidRPr="00F2091F" w:rsidRDefault="00380FD6" w:rsidP="0011475A">
            <w:pPr>
              <w:pStyle w:val="a1"/>
              <w:ind w:firstLineChars="0" w:firstLine="0"/>
              <w:rPr>
                <w:sz w:val="20"/>
                <w:szCs w:val="20"/>
              </w:rPr>
            </w:pPr>
            <w:r w:rsidRPr="00F2091F">
              <w:rPr>
                <w:rFonts w:hint="eastAsia"/>
                <w:sz w:val="20"/>
                <w:szCs w:val="20"/>
              </w:rPr>
              <w:t>データベース機能を提供するオープンソースソフトウェア。</w:t>
            </w:r>
          </w:p>
        </w:tc>
      </w:tr>
      <w:tr w:rsidR="00380FD6" w:rsidRPr="00F2091F" w:rsidTr="0011475A">
        <w:tc>
          <w:tcPr>
            <w:tcW w:w="675" w:type="dxa"/>
          </w:tcPr>
          <w:p w:rsidR="00380FD6" w:rsidRPr="00F2091F" w:rsidRDefault="00380FD6" w:rsidP="0011475A">
            <w:pPr>
              <w:pStyle w:val="a1"/>
              <w:ind w:firstLineChars="0" w:firstLine="0"/>
              <w:jc w:val="center"/>
              <w:rPr>
                <w:sz w:val="20"/>
                <w:szCs w:val="20"/>
              </w:rPr>
            </w:pPr>
            <w:r w:rsidRPr="00F2091F">
              <w:rPr>
                <w:rFonts w:hint="eastAsia"/>
                <w:sz w:val="20"/>
                <w:szCs w:val="20"/>
              </w:rPr>
              <w:t>5</w:t>
            </w:r>
          </w:p>
        </w:tc>
        <w:tc>
          <w:tcPr>
            <w:tcW w:w="1843" w:type="dxa"/>
          </w:tcPr>
          <w:p w:rsidR="00380FD6" w:rsidRPr="00F2091F" w:rsidRDefault="00380FD6" w:rsidP="0011475A">
            <w:pPr>
              <w:pStyle w:val="a1"/>
              <w:ind w:firstLineChars="0" w:firstLine="0"/>
              <w:rPr>
                <w:sz w:val="20"/>
                <w:szCs w:val="20"/>
              </w:rPr>
            </w:pPr>
            <w:r w:rsidRPr="00F2091F">
              <w:rPr>
                <w:rFonts w:hint="eastAsia"/>
                <w:sz w:val="20"/>
                <w:szCs w:val="20"/>
              </w:rPr>
              <w:t>ユーザー管理・認証サーバー</w:t>
            </w:r>
          </w:p>
        </w:tc>
        <w:tc>
          <w:tcPr>
            <w:tcW w:w="2268" w:type="dxa"/>
          </w:tcPr>
          <w:p w:rsidR="00380FD6" w:rsidRPr="00F2091F" w:rsidRDefault="00380FD6" w:rsidP="0011475A">
            <w:pPr>
              <w:pStyle w:val="a1"/>
              <w:ind w:firstLineChars="0" w:firstLine="0"/>
              <w:jc w:val="left"/>
              <w:rPr>
                <w:sz w:val="20"/>
                <w:szCs w:val="20"/>
              </w:rPr>
            </w:pPr>
            <w:r w:rsidRPr="00F2091F">
              <w:rPr>
                <w:rFonts w:hint="eastAsia"/>
                <w:sz w:val="20"/>
                <w:szCs w:val="20"/>
              </w:rPr>
              <w:t>MongoDB</w:t>
            </w:r>
          </w:p>
        </w:tc>
        <w:tc>
          <w:tcPr>
            <w:tcW w:w="3934" w:type="dxa"/>
          </w:tcPr>
          <w:p w:rsidR="00380FD6" w:rsidRPr="00F2091F" w:rsidRDefault="00380FD6" w:rsidP="0011475A">
            <w:pPr>
              <w:pStyle w:val="a1"/>
              <w:ind w:firstLineChars="0" w:firstLine="0"/>
              <w:rPr>
                <w:sz w:val="20"/>
                <w:szCs w:val="20"/>
              </w:rPr>
            </w:pPr>
            <w:r w:rsidRPr="00F2091F">
              <w:rPr>
                <w:rFonts w:hint="eastAsia"/>
                <w:sz w:val="20"/>
                <w:szCs w:val="20"/>
              </w:rPr>
              <w:t>データベース機能を提供するオープンソースソフトウェア。</w:t>
            </w:r>
          </w:p>
        </w:tc>
      </w:tr>
    </w:tbl>
    <w:p w:rsidR="00380FD6" w:rsidRPr="00D40C16" w:rsidRDefault="00380FD6" w:rsidP="00F2091F">
      <w:pPr>
        <w:pStyle w:val="2"/>
      </w:pPr>
      <w:bookmarkStart w:id="115" w:name="_Toc414111711"/>
      <w:bookmarkStart w:id="116" w:name="_Toc414440302"/>
      <w:bookmarkStart w:id="117" w:name="_Toc414451984"/>
      <w:bookmarkStart w:id="118" w:name="_Toc415138394"/>
      <w:r w:rsidRPr="00D40C16">
        <w:rPr>
          <w:rFonts w:hint="eastAsia"/>
        </w:rPr>
        <w:t>公共施設情報標準APIの仕様</w:t>
      </w:r>
      <w:bookmarkEnd w:id="115"/>
      <w:bookmarkEnd w:id="116"/>
      <w:bookmarkEnd w:id="117"/>
      <w:bookmarkEnd w:id="118"/>
    </w:p>
    <w:p w:rsidR="00380FD6" w:rsidRPr="00D40C16" w:rsidRDefault="00380FD6" w:rsidP="00380FD6">
      <w:pPr>
        <w:pStyle w:val="a1"/>
      </w:pPr>
      <w:r w:rsidRPr="00D40C16">
        <w:rPr>
          <w:rFonts w:hint="eastAsia"/>
        </w:rPr>
        <w:t>公共施設等情報標準APIについて、その概要、公共施設等情報標準APIで用いる共通規定について述べる。</w:t>
      </w:r>
    </w:p>
    <w:p w:rsidR="00380FD6" w:rsidRPr="00D40C16" w:rsidRDefault="00380FD6" w:rsidP="00F2091F">
      <w:pPr>
        <w:pStyle w:val="3"/>
      </w:pPr>
      <w:bookmarkStart w:id="119" w:name="_Toc414111712"/>
      <w:bookmarkStart w:id="120" w:name="_Toc414440303"/>
      <w:bookmarkStart w:id="121" w:name="_Toc414451985"/>
      <w:bookmarkStart w:id="122" w:name="_Toc415138395"/>
      <w:r w:rsidRPr="00D40C16">
        <w:rPr>
          <w:rFonts w:hint="eastAsia"/>
        </w:rPr>
        <w:t>公共施設等情報標準APIの概要</w:t>
      </w:r>
      <w:bookmarkEnd w:id="119"/>
      <w:bookmarkEnd w:id="120"/>
      <w:bookmarkEnd w:id="121"/>
      <w:bookmarkEnd w:id="122"/>
    </w:p>
    <w:p w:rsidR="00380FD6" w:rsidRPr="00D40C16" w:rsidRDefault="00380FD6" w:rsidP="00380FD6">
      <w:pPr>
        <w:pStyle w:val="a1"/>
      </w:pPr>
      <w:r w:rsidRPr="00D40C16">
        <w:rPr>
          <w:rFonts w:hint="eastAsia"/>
        </w:rPr>
        <w:t>公共施設等情報標準APIは、以下の4つの機能で構成される。</w:t>
      </w:r>
    </w:p>
    <w:p w:rsidR="00380FD6" w:rsidRPr="00D40C16" w:rsidRDefault="00380FD6" w:rsidP="00380FD6">
      <w:pPr>
        <w:pStyle w:val="a1"/>
        <w:numPr>
          <w:ilvl w:val="0"/>
          <w:numId w:val="4"/>
        </w:numPr>
        <w:ind w:firstLineChars="0"/>
      </w:pPr>
      <w:r w:rsidRPr="00D40C16">
        <w:t>SPARQL-Based Command</w:t>
      </w:r>
    </w:p>
    <w:p w:rsidR="00380FD6" w:rsidRPr="00D40C16" w:rsidRDefault="00380FD6" w:rsidP="00380FD6">
      <w:pPr>
        <w:pStyle w:val="a1"/>
        <w:ind w:leftChars="257" w:left="565" w:firstLineChars="0" w:firstLine="285"/>
      </w:pPr>
      <w:r w:rsidRPr="00D40C16">
        <w:rPr>
          <w:rFonts w:hint="eastAsia"/>
        </w:rPr>
        <w:t>SPARQL-Based Command機能は、オープンデータの検索を行うための機能を提供する。本機能の仕様は</w:t>
      </w:r>
      <w:r>
        <w:rPr>
          <w:rFonts w:hint="eastAsia"/>
        </w:rPr>
        <w:t>外部仕様書</w:t>
      </w:r>
      <w:r w:rsidRPr="00D40C16">
        <w:rPr>
          <w:rFonts w:hint="eastAsia"/>
        </w:rPr>
        <w:t>に準拠する。</w:t>
      </w:r>
    </w:p>
    <w:p w:rsidR="00380FD6" w:rsidRPr="00D40C16" w:rsidRDefault="00380FD6" w:rsidP="00380FD6">
      <w:pPr>
        <w:pStyle w:val="a1"/>
        <w:numPr>
          <w:ilvl w:val="0"/>
          <w:numId w:val="4"/>
        </w:numPr>
        <w:ind w:firstLineChars="0"/>
      </w:pPr>
      <w:r w:rsidRPr="00D40C16">
        <w:t>Geographical Data Management Command</w:t>
      </w:r>
    </w:p>
    <w:p w:rsidR="00380FD6" w:rsidRPr="00D40C16" w:rsidRDefault="00380FD6" w:rsidP="00380FD6">
      <w:pPr>
        <w:pStyle w:val="a1"/>
        <w:ind w:leftChars="257" w:left="565" w:firstLineChars="0" w:firstLine="285"/>
      </w:pPr>
      <w:r w:rsidRPr="00D40C16">
        <w:rPr>
          <w:rFonts w:hint="eastAsia"/>
        </w:rPr>
        <w:t>Geographical Data Management Command機能は、地理情報演算を伴うオープンデータ</w:t>
      </w:r>
      <w:r>
        <w:rPr>
          <w:rFonts w:hint="eastAsia"/>
        </w:rPr>
        <w:t>の検索を行うための機能を提供する。本機能の仕様は外部仕様書</w:t>
      </w:r>
      <w:r w:rsidRPr="00D40C16">
        <w:rPr>
          <w:rFonts w:hint="eastAsia"/>
        </w:rPr>
        <w:t>に準拠する。</w:t>
      </w:r>
    </w:p>
    <w:p w:rsidR="00380FD6" w:rsidRPr="00D40C16" w:rsidRDefault="00380FD6" w:rsidP="00380FD6">
      <w:pPr>
        <w:pStyle w:val="a1"/>
        <w:numPr>
          <w:ilvl w:val="0"/>
          <w:numId w:val="4"/>
        </w:numPr>
        <w:ind w:firstLineChars="0"/>
      </w:pPr>
      <w:r w:rsidRPr="00D40C16">
        <w:rPr>
          <w:rFonts w:hint="eastAsia"/>
        </w:rPr>
        <w:t>イベント・コメント管理コマンド</w:t>
      </w:r>
    </w:p>
    <w:p w:rsidR="00380FD6" w:rsidRPr="00D40C16" w:rsidRDefault="00380FD6" w:rsidP="00380FD6">
      <w:pPr>
        <w:pStyle w:val="a1"/>
        <w:ind w:leftChars="257" w:left="565" w:firstLineChars="0" w:firstLine="285"/>
      </w:pPr>
      <w:r w:rsidRPr="00D40C16">
        <w:rPr>
          <w:rFonts w:hint="eastAsia"/>
        </w:rPr>
        <w:t>イベント・コメント管理コマンド機能は、公共施設に関するコメントの検索を行うための機能を提供する。</w:t>
      </w:r>
    </w:p>
    <w:p w:rsidR="00380FD6" w:rsidRPr="00D40C16" w:rsidRDefault="00380FD6" w:rsidP="00380FD6">
      <w:pPr>
        <w:pStyle w:val="a1"/>
        <w:numPr>
          <w:ilvl w:val="0"/>
          <w:numId w:val="4"/>
        </w:numPr>
        <w:ind w:firstLineChars="0"/>
      </w:pPr>
      <w:r w:rsidRPr="00D40C16">
        <w:rPr>
          <w:rFonts w:hint="eastAsia"/>
        </w:rPr>
        <w:t>APIキー管理コマンド</w:t>
      </w:r>
    </w:p>
    <w:p w:rsidR="00380FD6" w:rsidRPr="00D40C16" w:rsidRDefault="00380FD6" w:rsidP="00380FD6">
      <w:pPr>
        <w:pStyle w:val="a1"/>
        <w:ind w:leftChars="257" w:left="565" w:firstLineChars="0" w:firstLine="285"/>
      </w:pPr>
      <w:r w:rsidRPr="00D40C16">
        <w:rPr>
          <w:rFonts w:hint="eastAsia"/>
        </w:rPr>
        <w:t>APIキー管理コマンド機能は、</w:t>
      </w:r>
      <w:r w:rsidR="009A3B6A">
        <w:rPr>
          <w:rFonts w:hint="eastAsia"/>
        </w:rPr>
        <w:t>クライアントから</w:t>
      </w:r>
      <w:r w:rsidRPr="00D40C16">
        <w:rPr>
          <w:rFonts w:hint="eastAsia"/>
        </w:rPr>
        <w:t>オープンデータのサイトに対し情報を投稿する際に必須となるAPIキーの情報の取得、および、APIキーの有効性を確認する機能を提供する。</w:t>
      </w:r>
    </w:p>
    <w:p w:rsidR="00380FD6" w:rsidRPr="00D40C16" w:rsidRDefault="00380FD6" w:rsidP="00F2091F">
      <w:pPr>
        <w:pStyle w:val="3"/>
      </w:pPr>
      <w:bookmarkStart w:id="123" w:name="_Toc414111713"/>
      <w:bookmarkStart w:id="124" w:name="_Toc414440304"/>
      <w:bookmarkStart w:id="125" w:name="_Toc414451986"/>
      <w:bookmarkStart w:id="126" w:name="_Toc415138396"/>
      <w:r w:rsidRPr="00D40C16">
        <w:rPr>
          <w:rFonts w:hint="eastAsia"/>
        </w:rPr>
        <w:t>共通規定</w:t>
      </w:r>
      <w:bookmarkEnd w:id="123"/>
      <w:bookmarkEnd w:id="124"/>
      <w:bookmarkEnd w:id="125"/>
      <w:bookmarkEnd w:id="126"/>
    </w:p>
    <w:p w:rsidR="00380FD6" w:rsidRPr="00D40C16" w:rsidRDefault="00380FD6" w:rsidP="00380FD6">
      <w:pPr>
        <w:pStyle w:val="a1"/>
      </w:pPr>
      <w:r w:rsidRPr="00D40C16">
        <w:rPr>
          <w:rFonts w:hint="eastAsia"/>
        </w:rPr>
        <w:t>公共施設等情報標準APIにおける共通規定について、準拠するプロトコル、HTTPメ</w:t>
      </w:r>
      <w:r w:rsidR="009A3B6A">
        <w:rPr>
          <w:rFonts w:hint="eastAsia"/>
        </w:rPr>
        <w:lastRenderedPageBreak/>
        <w:t>ソッドと</w:t>
      </w:r>
      <w:r w:rsidRPr="00D40C16">
        <w:rPr>
          <w:rFonts w:hint="eastAsia"/>
        </w:rPr>
        <w:t>機能の対応、および、HTTPステータスコードを述べる。</w:t>
      </w:r>
    </w:p>
    <w:p w:rsidR="00380FD6" w:rsidRPr="00D40C16" w:rsidRDefault="00380FD6" w:rsidP="00F2091F">
      <w:pPr>
        <w:pStyle w:val="4"/>
      </w:pPr>
      <w:bookmarkStart w:id="127" w:name="_Toc412299929"/>
      <w:r w:rsidRPr="00D40C16">
        <w:rPr>
          <w:rFonts w:hint="eastAsia"/>
        </w:rPr>
        <w:t>準拠するプロトコル</w:t>
      </w:r>
      <w:bookmarkEnd w:id="127"/>
    </w:p>
    <w:p w:rsidR="00380FD6" w:rsidRPr="00D40C16" w:rsidRDefault="00380FD6" w:rsidP="00380FD6">
      <w:pPr>
        <w:pStyle w:val="a1"/>
      </w:pPr>
      <w:r w:rsidRPr="00D40C16">
        <w:rPr>
          <w:rFonts w:hint="eastAsia"/>
        </w:rPr>
        <w:t>公共施設等情報標準AP</w:t>
      </w:r>
      <w:r w:rsidRPr="00D40C16">
        <w:t>I</w:t>
      </w:r>
      <w:r w:rsidRPr="00D40C16">
        <w:rPr>
          <w:rFonts w:hint="eastAsia"/>
        </w:rPr>
        <w:t>は、HTTP/1.1プロトコルを用いる。</w:t>
      </w:r>
    </w:p>
    <w:p w:rsidR="00380FD6" w:rsidRPr="00D40C16" w:rsidRDefault="00380FD6" w:rsidP="00F2091F">
      <w:pPr>
        <w:pStyle w:val="4"/>
      </w:pPr>
      <w:bookmarkStart w:id="128" w:name="_Toc412299930"/>
      <w:r w:rsidRPr="00D40C16">
        <w:rPr>
          <w:rFonts w:hint="eastAsia"/>
        </w:rPr>
        <w:t>H</w:t>
      </w:r>
      <w:r w:rsidRPr="00D40C16">
        <w:t>TTP</w:t>
      </w:r>
      <w:r w:rsidR="009A3B6A">
        <w:rPr>
          <w:rFonts w:hint="eastAsia"/>
        </w:rPr>
        <w:t>メソッドと</w:t>
      </w:r>
      <w:r w:rsidRPr="00D40C16">
        <w:rPr>
          <w:rFonts w:hint="eastAsia"/>
        </w:rPr>
        <w:t>機能の対応</w:t>
      </w:r>
      <w:bookmarkEnd w:id="128"/>
    </w:p>
    <w:p w:rsidR="00380FD6" w:rsidRPr="00D40C16" w:rsidRDefault="00380FD6" w:rsidP="00380FD6">
      <w:pPr>
        <w:pStyle w:val="a1"/>
      </w:pPr>
      <w:r w:rsidRPr="00D40C16">
        <w:rPr>
          <w:rFonts w:hint="eastAsia"/>
        </w:rPr>
        <w:t>公共施設等情報標準APIとHTTPメソッドとの機能の対応を下表に示す。</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3</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w:t>
      </w:r>
      <w:r w:rsidR="00D80ED8">
        <w:fldChar w:fldCharType="end"/>
      </w:r>
    </w:p>
    <w:tbl>
      <w:tblPr>
        <w:tblStyle w:val="af0"/>
        <w:tblW w:w="8789" w:type="dxa"/>
        <w:tblInd w:w="-34" w:type="dxa"/>
        <w:tblLook w:val="04A0"/>
      </w:tblPr>
      <w:tblGrid>
        <w:gridCol w:w="2127"/>
        <w:gridCol w:w="6662"/>
      </w:tblGrid>
      <w:tr w:rsidR="00380FD6" w:rsidRPr="00302147" w:rsidTr="0011475A">
        <w:tc>
          <w:tcPr>
            <w:tcW w:w="2127" w:type="dxa"/>
            <w:shd w:val="clear" w:color="auto" w:fill="D9D9D9" w:themeFill="background1" w:themeFillShade="D9"/>
          </w:tcPr>
          <w:p w:rsidR="00380FD6" w:rsidRPr="00302147" w:rsidRDefault="00380FD6" w:rsidP="0011475A">
            <w:pPr>
              <w:pStyle w:val="a1"/>
              <w:ind w:firstLineChars="0" w:firstLine="0"/>
              <w:rPr>
                <w:sz w:val="20"/>
                <w:szCs w:val="20"/>
              </w:rPr>
            </w:pPr>
            <w:r w:rsidRPr="00302147">
              <w:rPr>
                <w:rFonts w:hint="eastAsia"/>
                <w:sz w:val="20"/>
                <w:szCs w:val="20"/>
              </w:rPr>
              <w:t>HTTPメソッド</w:t>
            </w:r>
          </w:p>
        </w:tc>
        <w:tc>
          <w:tcPr>
            <w:tcW w:w="6662" w:type="dxa"/>
            <w:shd w:val="clear" w:color="auto" w:fill="D9D9D9" w:themeFill="background1" w:themeFillShade="D9"/>
          </w:tcPr>
          <w:p w:rsidR="00380FD6" w:rsidRPr="00302147" w:rsidRDefault="00380FD6" w:rsidP="0011475A">
            <w:pPr>
              <w:pStyle w:val="a1"/>
              <w:ind w:firstLineChars="0" w:firstLine="0"/>
              <w:rPr>
                <w:sz w:val="20"/>
                <w:szCs w:val="20"/>
              </w:rPr>
            </w:pPr>
            <w:r w:rsidRPr="00302147">
              <w:rPr>
                <w:rFonts w:hint="eastAsia"/>
                <w:sz w:val="20"/>
                <w:szCs w:val="20"/>
              </w:rPr>
              <w:t>公共施設等情報標準APIの機能</w:t>
            </w:r>
          </w:p>
        </w:tc>
      </w:tr>
      <w:tr w:rsidR="00380FD6" w:rsidRPr="00302147" w:rsidTr="0011475A">
        <w:tc>
          <w:tcPr>
            <w:tcW w:w="2127" w:type="dxa"/>
          </w:tcPr>
          <w:p w:rsidR="00380FD6" w:rsidRPr="00302147" w:rsidRDefault="00380FD6" w:rsidP="0011475A">
            <w:pPr>
              <w:pStyle w:val="a1"/>
              <w:ind w:firstLineChars="0" w:firstLine="0"/>
              <w:rPr>
                <w:sz w:val="20"/>
                <w:szCs w:val="20"/>
              </w:rPr>
            </w:pPr>
            <w:r w:rsidRPr="00302147">
              <w:rPr>
                <w:sz w:val="20"/>
                <w:szCs w:val="20"/>
              </w:rPr>
              <w:t>GET</w:t>
            </w:r>
          </w:p>
        </w:tc>
        <w:tc>
          <w:tcPr>
            <w:tcW w:w="6662" w:type="dxa"/>
          </w:tcPr>
          <w:p w:rsidR="00380FD6" w:rsidRPr="00302147" w:rsidRDefault="00380FD6" w:rsidP="0011475A">
            <w:pPr>
              <w:pStyle w:val="a1"/>
              <w:numPr>
                <w:ilvl w:val="0"/>
                <w:numId w:val="5"/>
              </w:numPr>
              <w:ind w:left="185" w:firstLineChars="0" w:hanging="185"/>
              <w:rPr>
                <w:sz w:val="20"/>
                <w:szCs w:val="20"/>
              </w:rPr>
            </w:pPr>
            <w:r w:rsidRPr="00302147">
              <w:rPr>
                <w:rFonts w:hint="eastAsia"/>
                <w:sz w:val="20"/>
                <w:szCs w:val="20"/>
              </w:rPr>
              <w:t>SPARQL-Based Command</w:t>
            </w:r>
          </w:p>
          <w:p w:rsidR="00302147" w:rsidRPr="00302147" w:rsidRDefault="00302147" w:rsidP="0011475A">
            <w:pPr>
              <w:pStyle w:val="a1"/>
              <w:numPr>
                <w:ilvl w:val="0"/>
                <w:numId w:val="5"/>
              </w:numPr>
              <w:ind w:left="185" w:firstLineChars="0" w:hanging="185"/>
              <w:rPr>
                <w:sz w:val="20"/>
                <w:szCs w:val="20"/>
              </w:rPr>
            </w:pPr>
            <w:r w:rsidRPr="00302147">
              <w:rPr>
                <w:sz w:val="20"/>
                <w:szCs w:val="20"/>
              </w:rPr>
              <w:t>Geographical Data Management Command</w:t>
            </w:r>
          </w:p>
        </w:tc>
      </w:tr>
      <w:tr w:rsidR="00380FD6" w:rsidRPr="00302147" w:rsidTr="0011475A">
        <w:tc>
          <w:tcPr>
            <w:tcW w:w="2127" w:type="dxa"/>
          </w:tcPr>
          <w:p w:rsidR="00380FD6" w:rsidRPr="00302147" w:rsidRDefault="00380FD6" w:rsidP="0011475A">
            <w:pPr>
              <w:pStyle w:val="a1"/>
              <w:ind w:firstLineChars="0" w:firstLine="0"/>
              <w:rPr>
                <w:sz w:val="20"/>
                <w:szCs w:val="20"/>
              </w:rPr>
            </w:pPr>
            <w:r w:rsidRPr="00302147">
              <w:rPr>
                <w:rFonts w:hint="eastAsia"/>
                <w:sz w:val="20"/>
                <w:szCs w:val="20"/>
              </w:rPr>
              <w:t>POST</w:t>
            </w:r>
          </w:p>
        </w:tc>
        <w:tc>
          <w:tcPr>
            <w:tcW w:w="6662" w:type="dxa"/>
          </w:tcPr>
          <w:p w:rsidR="00380FD6" w:rsidRPr="00302147" w:rsidRDefault="00380FD6" w:rsidP="0011475A">
            <w:pPr>
              <w:pStyle w:val="a1"/>
              <w:numPr>
                <w:ilvl w:val="0"/>
                <w:numId w:val="6"/>
              </w:numPr>
              <w:ind w:left="185" w:firstLineChars="0" w:hanging="185"/>
              <w:rPr>
                <w:sz w:val="20"/>
                <w:szCs w:val="20"/>
              </w:rPr>
            </w:pPr>
            <w:r w:rsidRPr="00302147">
              <w:rPr>
                <w:rFonts w:hint="eastAsia"/>
                <w:sz w:val="20"/>
                <w:szCs w:val="20"/>
              </w:rPr>
              <w:t>SPARQL-Based Command</w:t>
            </w:r>
          </w:p>
          <w:p w:rsidR="00302147" w:rsidRPr="00302147" w:rsidRDefault="00302147" w:rsidP="00302147">
            <w:pPr>
              <w:pStyle w:val="a1"/>
              <w:numPr>
                <w:ilvl w:val="0"/>
                <w:numId w:val="6"/>
              </w:numPr>
              <w:ind w:left="185" w:firstLineChars="0" w:hanging="185"/>
              <w:rPr>
                <w:sz w:val="20"/>
                <w:szCs w:val="20"/>
              </w:rPr>
            </w:pPr>
            <w:r w:rsidRPr="00302147">
              <w:rPr>
                <w:sz w:val="20"/>
                <w:szCs w:val="20"/>
              </w:rPr>
              <w:t>Geographical Data Management Command</w:t>
            </w:r>
          </w:p>
          <w:p w:rsidR="00302147" w:rsidRPr="00302147" w:rsidRDefault="00302147" w:rsidP="00302147">
            <w:pPr>
              <w:pStyle w:val="a1"/>
              <w:numPr>
                <w:ilvl w:val="0"/>
                <w:numId w:val="6"/>
              </w:numPr>
              <w:ind w:left="185" w:firstLineChars="0" w:hanging="185"/>
              <w:rPr>
                <w:sz w:val="20"/>
                <w:szCs w:val="20"/>
              </w:rPr>
            </w:pPr>
            <w:r w:rsidRPr="00302147">
              <w:rPr>
                <w:rFonts w:hint="eastAsia"/>
                <w:sz w:val="20"/>
                <w:szCs w:val="20"/>
              </w:rPr>
              <w:t>イベント・コメント管理コマンド</w:t>
            </w:r>
          </w:p>
          <w:p w:rsidR="00302147" w:rsidRPr="00302147" w:rsidRDefault="00302147" w:rsidP="00302147">
            <w:pPr>
              <w:pStyle w:val="a1"/>
              <w:numPr>
                <w:ilvl w:val="0"/>
                <w:numId w:val="6"/>
              </w:numPr>
              <w:ind w:left="185" w:firstLineChars="0" w:hanging="185"/>
              <w:rPr>
                <w:sz w:val="20"/>
                <w:szCs w:val="20"/>
              </w:rPr>
            </w:pPr>
            <w:r w:rsidRPr="00302147">
              <w:rPr>
                <w:rFonts w:hint="eastAsia"/>
                <w:sz w:val="20"/>
                <w:szCs w:val="20"/>
              </w:rPr>
              <w:t>APIキー管理コマンド</w:t>
            </w:r>
          </w:p>
        </w:tc>
      </w:tr>
    </w:tbl>
    <w:p w:rsidR="00380FD6" w:rsidRPr="00D40C16" w:rsidRDefault="00380FD6" w:rsidP="00F2091F">
      <w:pPr>
        <w:pStyle w:val="4"/>
      </w:pPr>
      <w:bookmarkStart w:id="129" w:name="_Toc412299931"/>
      <w:r w:rsidRPr="00D40C16">
        <w:rPr>
          <w:rFonts w:hint="eastAsia"/>
        </w:rPr>
        <w:t>HTTPステータスコード</w:t>
      </w:r>
      <w:bookmarkEnd w:id="129"/>
    </w:p>
    <w:p w:rsidR="00380FD6" w:rsidRPr="00D40C16" w:rsidRDefault="00380FD6" w:rsidP="00380FD6">
      <w:pPr>
        <w:pStyle w:val="a1"/>
      </w:pPr>
      <w:r w:rsidRPr="00D40C16">
        <w:rPr>
          <w:rFonts w:hint="eastAsia"/>
        </w:rPr>
        <w:t>公共施設等情報標準APIがAPIの実行結果として返すステータスコードを下表に示す。</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3</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w:t>
      </w:r>
      <w:r w:rsidR="00D80ED8">
        <w:fldChar w:fldCharType="end"/>
      </w:r>
    </w:p>
    <w:tbl>
      <w:tblPr>
        <w:tblStyle w:val="af0"/>
        <w:tblW w:w="0" w:type="auto"/>
        <w:tblInd w:w="-102" w:type="dxa"/>
        <w:tblLook w:val="04A0"/>
      </w:tblPr>
      <w:tblGrid>
        <w:gridCol w:w="1944"/>
        <w:gridCol w:w="1901"/>
        <w:gridCol w:w="4824"/>
      </w:tblGrid>
      <w:tr w:rsidR="00380FD6" w:rsidRPr="00302147" w:rsidTr="003C728E">
        <w:tc>
          <w:tcPr>
            <w:tcW w:w="1944" w:type="dxa"/>
            <w:shd w:val="clear" w:color="auto" w:fill="D9D9D9" w:themeFill="background1" w:themeFillShade="D9"/>
            <w:tcMar>
              <w:left w:w="57" w:type="dxa"/>
              <w:right w:w="57" w:type="dxa"/>
            </w:tcMar>
          </w:tcPr>
          <w:p w:rsidR="00380FD6" w:rsidRPr="00302147" w:rsidRDefault="00380FD6" w:rsidP="0011475A">
            <w:pPr>
              <w:pStyle w:val="a1"/>
              <w:ind w:firstLineChars="0" w:firstLine="0"/>
              <w:jc w:val="center"/>
              <w:rPr>
                <w:sz w:val="20"/>
                <w:szCs w:val="20"/>
              </w:rPr>
            </w:pPr>
            <w:r w:rsidRPr="00302147">
              <w:rPr>
                <w:rFonts w:hint="eastAsia"/>
                <w:sz w:val="20"/>
                <w:szCs w:val="20"/>
              </w:rPr>
              <w:t>ステータスコード</w:t>
            </w:r>
          </w:p>
        </w:tc>
        <w:tc>
          <w:tcPr>
            <w:tcW w:w="6725" w:type="dxa"/>
            <w:gridSpan w:val="2"/>
            <w:shd w:val="clear" w:color="auto" w:fill="D9D9D9" w:themeFill="background1" w:themeFillShade="D9"/>
          </w:tcPr>
          <w:p w:rsidR="00380FD6" w:rsidRPr="00302147" w:rsidRDefault="00380FD6" w:rsidP="0011475A">
            <w:pPr>
              <w:pStyle w:val="a1"/>
              <w:ind w:firstLineChars="0" w:firstLine="0"/>
              <w:jc w:val="center"/>
              <w:rPr>
                <w:sz w:val="20"/>
                <w:szCs w:val="20"/>
              </w:rPr>
            </w:pPr>
            <w:r w:rsidRPr="00302147">
              <w:rPr>
                <w:rFonts w:hint="eastAsia"/>
                <w:sz w:val="20"/>
                <w:szCs w:val="20"/>
              </w:rPr>
              <w:t>ステータスコードの定義</w:t>
            </w:r>
          </w:p>
        </w:tc>
      </w:tr>
      <w:tr w:rsidR="00380FD6" w:rsidRPr="00302147" w:rsidTr="003C728E">
        <w:tc>
          <w:tcPr>
            <w:tcW w:w="1944" w:type="dxa"/>
          </w:tcPr>
          <w:p w:rsidR="00380FD6" w:rsidRPr="00302147" w:rsidRDefault="00380FD6" w:rsidP="0011475A">
            <w:pPr>
              <w:pStyle w:val="a1"/>
              <w:ind w:firstLineChars="0" w:firstLine="0"/>
              <w:rPr>
                <w:sz w:val="20"/>
                <w:szCs w:val="20"/>
              </w:rPr>
            </w:pPr>
            <w:r w:rsidRPr="00302147">
              <w:rPr>
                <w:rFonts w:hint="eastAsia"/>
                <w:sz w:val="20"/>
                <w:szCs w:val="20"/>
              </w:rPr>
              <w:t>200</w:t>
            </w:r>
          </w:p>
        </w:tc>
        <w:tc>
          <w:tcPr>
            <w:tcW w:w="1901" w:type="dxa"/>
            <w:tcMar>
              <w:left w:w="57" w:type="dxa"/>
              <w:right w:w="57" w:type="dxa"/>
            </w:tcMar>
          </w:tcPr>
          <w:p w:rsidR="00380FD6" w:rsidRPr="00302147" w:rsidRDefault="00380FD6" w:rsidP="0011475A">
            <w:pPr>
              <w:pStyle w:val="a1"/>
              <w:ind w:firstLineChars="0" w:firstLine="0"/>
              <w:rPr>
                <w:sz w:val="20"/>
                <w:szCs w:val="20"/>
              </w:rPr>
            </w:pPr>
            <w:r w:rsidRPr="00302147">
              <w:rPr>
                <w:rFonts w:hint="eastAsia"/>
                <w:sz w:val="20"/>
                <w:szCs w:val="20"/>
              </w:rPr>
              <w:t>OK</w:t>
            </w:r>
          </w:p>
        </w:tc>
        <w:tc>
          <w:tcPr>
            <w:tcW w:w="4824" w:type="dxa"/>
          </w:tcPr>
          <w:p w:rsidR="00380FD6" w:rsidRPr="00302147" w:rsidRDefault="00380FD6" w:rsidP="0011475A">
            <w:pPr>
              <w:pStyle w:val="a1"/>
              <w:ind w:firstLineChars="0" w:firstLine="0"/>
              <w:rPr>
                <w:sz w:val="20"/>
                <w:szCs w:val="20"/>
              </w:rPr>
            </w:pPr>
            <w:r w:rsidRPr="00302147">
              <w:rPr>
                <w:rFonts w:hint="eastAsia"/>
                <w:sz w:val="20"/>
                <w:szCs w:val="20"/>
              </w:rPr>
              <w:t>正常終了。</w:t>
            </w:r>
          </w:p>
        </w:tc>
      </w:tr>
      <w:tr w:rsidR="00380FD6" w:rsidRPr="00302147" w:rsidTr="003C728E">
        <w:tc>
          <w:tcPr>
            <w:tcW w:w="1944" w:type="dxa"/>
          </w:tcPr>
          <w:p w:rsidR="00380FD6" w:rsidRPr="00302147" w:rsidRDefault="00380FD6" w:rsidP="0011475A">
            <w:pPr>
              <w:pStyle w:val="a1"/>
              <w:ind w:firstLineChars="0" w:firstLine="0"/>
              <w:rPr>
                <w:sz w:val="20"/>
                <w:szCs w:val="20"/>
              </w:rPr>
            </w:pPr>
            <w:r w:rsidRPr="00302147">
              <w:rPr>
                <w:rFonts w:hint="eastAsia"/>
                <w:sz w:val="20"/>
                <w:szCs w:val="20"/>
              </w:rPr>
              <w:t>400</w:t>
            </w:r>
          </w:p>
        </w:tc>
        <w:tc>
          <w:tcPr>
            <w:tcW w:w="1901" w:type="dxa"/>
            <w:tcMar>
              <w:left w:w="57" w:type="dxa"/>
              <w:right w:w="57" w:type="dxa"/>
            </w:tcMar>
          </w:tcPr>
          <w:p w:rsidR="00380FD6" w:rsidRPr="00302147" w:rsidRDefault="00380FD6" w:rsidP="0011475A">
            <w:pPr>
              <w:pStyle w:val="a1"/>
              <w:ind w:firstLineChars="0" w:firstLine="0"/>
              <w:rPr>
                <w:sz w:val="20"/>
                <w:szCs w:val="20"/>
              </w:rPr>
            </w:pPr>
            <w:r w:rsidRPr="00302147">
              <w:rPr>
                <w:rFonts w:hint="eastAsia"/>
                <w:sz w:val="20"/>
                <w:szCs w:val="20"/>
              </w:rPr>
              <w:t>Bad Request</w:t>
            </w:r>
          </w:p>
        </w:tc>
        <w:tc>
          <w:tcPr>
            <w:tcW w:w="4824" w:type="dxa"/>
          </w:tcPr>
          <w:p w:rsidR="00380FD6" w:rsidRPr="00302147" w:rsidRDefault="00380FD6" w:rsidP="0011475A">
            <w:pPr>
              <w:pStyle w:val="a1"/>
              <w:ind w:firstLineChars="0" w:firstLine="0"/>
              <w:rPr>
                <w:sz w:val="20"/>
                <w:szCs w:val="20"/>
              </w:rPr>
            </w:pPr>
            <w:r w:rsidRPr="00302147">
              <w:rPr>
                <w:rFonts w:hint="eastAsia"/>
                <w:sz w:val="20"/>
                <w:szCs w:val="20"/>
              </w:rPr>
              <w:t>クエリ</w:t>
            </w:r>
            <w:r w:rsidR="00A43EEC">
              <w:rPr>
                <w:rFonts w:hint="eastAsia"/>
                <w:sz w:val="20"/>
                <w:szCs w:val="20"/>
              </w:rPr>
              <w:t>ー</w:t>
            </w:r>
            <w:r w:rsidRPr="00302147">
              <w:rPr>
                <w:rFonts w:hint="eastAsia"/>
                <w:sz w:val="20"/>
                <w:szCs w:val="20"/>
              </w:rPr>
              <w:t>が不正。</w:t>
            </w:r>
          </w:p>
        </w:tc>
      </w:tr>
      <w:tr w:rsidR="00302147" w:rsidRPr="00302147" w:rsidTr="003C728E">
        <w:tc>
          <w:tcPr>
            <w:tcW w:w="1944" w:type="dxa"/>
          </w:tcPr>
          <w:p w:rsidR="00302147" w:rsidRPr="00302147" w:rsidRDefault="00302147" w:rsidP="00302147">
            <w:pPr>
              <w:pStyle w:val="a1"/>
              <w:ind w:firstLineChars="0" w:firstLine="0"/>
              <w:rPr>
                <w:sz w:val="20"/>
                <w:szCs w:val="20"/>
              </w:rPr>
            </w:pPr>
            <w:r w:rsidRPr="00302147">
              <w:rPr>
                <w:rFonts w:hint="eastAsia"/>
                <w:sz w:val="20"/>
                <w:szCs w:val="20"/>
              </w:rPr>
              <w:t>401</w:t>
            </w:r>
          </w:p>
        </w:tc>
        <w:tc>
          <w:tcPr>
            <w:tcW w:w="1901" w:type="dxa"/>
            <w:tcMar>
              <w:left w:w="57" w:type="dxa"/>
              <w:right w:w="57" w:type="dxa"/>
            </w:tcMar>
            <w:vAlign w:val="bottom"/>
          </w:tcPr>
          <w:p w:rsidR="00302147" w:rsidRPr="00302147" w:rsidRDefault="009A3B6A" w:rsidP="00720CA8">
            <w:pPr>
              <w:pStyle w:val="a1"/>
              <w:ind w:firstLineChars="0" w:firstLine="0"/>
              <w:rPr>
                <w:rFonts w:ascii="ＭＳ Ｐゴシック"/>
                <w:color w:val="000000"/>
                <w:kern w:val="0"/>
                <w:sz w:val="20"/>
                <w:szCs w:val="20"/>
              </w:rPr>
            </w:pPr>
            <w:r w:rsidRPr="00720CA8">
              <w:rPr>
                <w:sz w:val="20"/>
                <w:szCs w:val="20"/>
              </w:rPr>
              <w:t>U</w:t>
            </w:r>
            <w:r w:rsidR="00720CA8" w:rsidRPr="00720CA8">
              <w:rPr>
                <w:sz w:val="20"/>
                <w:szCs w:val="20"/>
              </w:rPr>
              <w:t>nauthorized</w:t>
            </w:r>
            <w:bookmarkStart w:id="130" w:name="_GoBack"/>
            <w:bookmarkEnd w:id="130"/>
          </w:p>
        </w:tc>
        <w:tc>
          <w:tcPr>
            <w:tcW w:w="4824" w:type="dxa"/>
          </w:tcPr>
          <w:p w:rsidR="00302147" w:rsidRPr="00302147" w:rsidRDefault="00302147" w:rsidP="00302147">
            <w:pPr>
              <w:pStyle w:val="a1"/>
              <w:ind w:firstLineChars="0" w:firstLine="0"/>
              <w:rPr>
                <w:sz w:val="20"/>
                <w:szCs w:val="20"/>
              </w:rPr>
            </w:pPr>
            <w:r w:rsidRPr="00302147">
              <w:rPr>
                <w:rFonts w:hint="eastAsia"/>
                <w:sz w:val="20"/>
                <w:szCs w:val="20"/>
              </w:rPr>
              <w:t>APIキーが不正。</w:t>
            </w:r>
          </w:p>
        </w:tc>
      </w:tr>
      <w:tr w:rsidR="00302147" w:rsidRPr="00302147" w:rsidTr="003C728E">
        <w:tc>
          <w:tcPr>
            <w:tcW w:w="1944" w:type="dxa"/>
          </w:tcPr>
          <w:p w:rsidR="00302147" w:rsidRPr="00302147" w:rsidRDefault="00302147" w:rsidP="00302147">
            <w:pPr>
              <w:pStyle w:val="a1"/>
              <w:ind w:firstLineChars="0" w:firstLine="0"/>
              <w:rPr>
                <w:sz w:val="20"/>
                <w:szCs w:val="20"/>
              </w:rPr>
            </w:pPr>
            <w:r w:rsidRPr="00302147">
              <w:rPr>
                <w:rFonts w:hint="eastAsia"/>
                <w:sz w:val="20"/>
                <w:szCs w:val="20"/>
              </w:rPr>
              <w:t>404</w:t>
            </w:r>
          </w:p>
        </w:tc>
        <w:tc>
          <w:tcPr>
            <w:tcW w:w="1901" w:type="dxa"/>
            <w:tcMar>
              <w:left w:w="57" w:type="dxa"/>
              <w:right w:w="57" w:type="dxa"/>
            </w:tcMar>
            <w:vAlign w:val="bottom"/>
          </w:tcPr>
          <w:p w:rsidR="00302147" w:rsidRPr="00302147" w:rsidRDefault="00302147" w:rsidP="00302147">
            <w:pPr>
              <w:jc w:val="left"/>
              <w:rPr>
                <w:color w:val="000000"/>
                <w:sz w:val="20"/>
                <w:szCs w:val="20"/>
              </w:rPr>
            </w:pPr>
            <w:r w:rsidRPr="00302147">
              <w:rPr>
                <w:rFonts w:hint="eastAsia"/>
                <w:color w:val="000000"/>
                <w:sz w:val="20"/>
                <w:szCs w:val="20"/>
              </w:rPr>
              <w:t>Not found</w:t>
            </w:r>
          </w:p>
        </w:tc>
        <w:tc>
          <w:tcPr>
            <w:tcW w:w="4824" w:type="dxa"/>
          </w:tcPr>
          <w:p w:rsidR="00302147" w:rsidRPr="00302147" w:rsidRDefault="00302147" w:rsidP="00302147">
            <w:pPr>
              <w:pStyle w:val="a1"/>
              <w:ind w:firstLineChars="0" w:firstLine="0"/>
              <w:rPr>
                <w:sz w:val="20"/>
                <w:szCs w:val="20"/>
              </w:rPr>
            </w:pPr>
            <w:r w:rsidRPr="00302147">
              <w:rPr>
                <w:rFonts w:hint="eastAsia"/>
                <w:sz w:val="20"/>
                <w:szCs w:val="20"/>
              </w:rPr>
              <w:t>URLが存在しない。</w:t>
            </w:r>
          </w:p>
        </w:tc>
      </w:tr>
      <w:tr w:rsidR="00302147" w:rsidRPr="00302147" w:rsidTr="003C728E">
        <w:tc>
          <w:tcPr>
            <w:tcW w:w="1944" w:type="dxa"/>
          </w:tcPr>
          <w:p w:rsidR="00302147" w:rsidRPr="00302147" w:rsidRDefault="00302147" w:rsidP="00302147">
            <w:pPr>
              <w:pStyle w:val="a1"/>
              <w:ind w:firstLineChars="0" w:firstLine="0"/>
              <w:rPr>
                <w:sz w:val="20"/>
                <w:szCs w:val="20"/>
              </w:rPr>
            </w:pPr>
            <w:r w:rsidRPr="00302147">
              <w:rPr>
                <w:rFonts w:hint="eastAsia"/>
                <w:sz w:val="20"/>
                <w:szCs w:val="20"/>
              </w:rPr>
              <w:t>405</w:t>
            </w:r>
          </w:p>
        </w:tc>
        <w:tc>
          <w:tcPr>
            <w:tcW w:w="1901" w:type="dxa"/>
            <w:tcMar>
              <w:left w:w="57" w:type="dxa"/>
              <w:right w:w="57" w:type="dxa"/>
            </w:tcMar>
            <w:vAlign w:val="bottom"/>
          </w:tcPr>
          <w:p w:rsidR="00302147" w:rsidRPr="00302147" w:rsidRDefault="00302147" w:rsidP="00302147">
            <w:pPr>
              <w:jc w:val="left"/>
              <w:rPr>
                <w:color w:val="000000"/>
                <w:sz w:val="20"/>
                <w:szCs w:val="20"/>
              </w:rPr>
            </w:pPr>
            <w:r w:rsidRPr="00302147">
              <w:rPr>
                <w:rFonts w:hint="eastAsia"/>
                <w:color w:val="000000"/>
                <w:sz w:val="20"/>
                <w:szCs w:val="20"/>
              </w:rPr>
              <w:t>Method not allowed</w:t>
            </w:r>
          </w:p>
        </w:tc>
        <w:tc>
          <w:tcPr>
            <w:tcW w:w="4824" w:type="dxa"/>
          </w:tcPr>
          <w:p w:rsidR="00302147" w:rsidRPr="00302147" w:rsidRDefault="00302147" w:rsidP="00302147">
            <w:pPr>
              <w:pStyle w:val="a1"/>
              <w:ind w:firstLineChars="0" w:firstLine="0"/>
              <w:rPr>
                <w:sz w:val="20"/>
                <w:szCs w:val="20"/>
              </w:rPr>
            </w:pPr>
            <w:r w:rsidRPr="00302147">
              <w:rPr>
                <w:rFonts w:hint="eastAsia"/>
                <w:sz w:val="20"/>
                <w:szCs w:val="20"/>
              </w:rPr>
              <w:t>権限</w:t>
            </w:r>
            <w:r w:rsidRPr="00302147">
              <w:rPr>
                <w:sz w:val="20"/>
                <w:szCs w:val="20"/>
              </w:rPr>
              <w:t>が</w:t>
            </w:r>
            <w:r w:rsidRPr="00302147">
              <w:rPr>
                <w:rFonts w:hint="eastAsia"/>
                <w:sz w:val="20"/>
                <w:szCs w:val="20"/>
              </w:rPr>
              <w:t>無い</w:t>
            </w:r>
            <w:r w:rsidRPr="00302147">
              <w:rPr>
                <w:sz w:val="20"/>
                <w:szCs w:val="20"/>
              </w:rPr>
              <w:t>。</w:t>
            </w:r>
          </w:p>
        </w:tc>
      </w:tr>
      <w:tr w:rsidR="00302147" w:rsidRPr="00302147" w:rsidTr="003C728E">
        <w:tc>
          <w:tcPr>
            <w:tcW w:w="1944" w:type="dxa"/>
          </w:tcPr>
          <w:p w:rsidR="00302147" w:rsidRPr="00302147" w:rsidRDefault="00302147" w:rsidP="00302147">
            <w:pPr>
              <w:pStyle w:val="a1"/>
              <w:ind w:firstLineChars="0" w:firstLine="0"/>
              <w:rPr>
                <w:sz w:val="20"/>
                <w:szCs w:val="20"/>
              </w:rPr>
            </w:pPr>
            <w:r w:rsidRPr="00302147">
              <w:rPr>
                <w:rFonts w:hint="eastAsia"/>
                <w:sz w:val="20"/>
                <w:szCs w:val="20"/>
              </w:rPr>
              <w:t>406</w:t>
            </w:r>
          </w:p>
        </w:tc>
        <w:tc>
          <w:tcPr>
            <w:tcW w:w="1901" w:type="dxa"/>
            <w:tcMar>
              <w:left w:w="57" w:type="dxa"/>
              <w:right w:w="57" w:type="dxa"/>
            </w:tcMar>
            <w:vAlign w:val="bottom"/>
          </w:tcPr>
          <w:p w:rsidR="00302147" w:rsidRPr="00302147" w:rsidRDefault="00302147" w:rsidP="00302147">
            <w:pPr>
              <w:jc w:val="left"/>
              <w:rPr>
                <w:color w:val="000000"/>
                <w:sz w:val="20"/>
                <w:szCs w:val="20"/>
              </w:rPr>
            </w:pPr>
            <w:r w:rsidRPr="00302147">
              <w:rPr>
                <w:rFonts w:hint="eastAsia"/>
                <w:color w:val="000000"/>
                <w:sz w:val="20"/>
                <w:szCs w:val="20"/>
              </w:rPr>
              <w:t>Not acceptable</w:t>
            </w:r>
          </w:p>
        </w:tc>
        <w:tc>
          <w:tcPr>
            <w:tcW w:w="4824" w:type="dxa"/>
          </w:tcPr>
          <w:p w:rsidR="00302147" w:rsidRPr="00302147" w:rsidRDefault="00302147" w:rsidP="00302147">
            <w:pPr>
              <w:pStyle w:val="a1"/>
              <w:ind w:firstLineChars="0" w:firstLine="0"/>
              <w:rPr>
                <w:sz w:val="20"/>
                <w:szCs w:val="20"/>
              </w:rPr>
            </w:pPr>
            <w:r w:rsidRPr="00302147">
              <w:rPr>
                <w:rFonts w:hint="eastAsia"/>
                <w:sz w:val="20"/>
                <w:szCs w:val="20"/>
              </w:rPr>
              <w:t>パラメーター</w:t>
            </w:r>
            <w:r w:rsidRPr="00302147">
              <w:rPr>
                <w:sz w:val="20"/>
                <w:szCs w:val="20"/>
              </w:rPr>
              <w:t>が不正。</w:t>
            </w:r>
          </w:p>
        </w:tc>
      </w:tr>
      <w:tr w:rsidR="00302147" w:rsidRPr="00302147" w:rsidTr="003C728E">
        <w:tc>
          <w:tcPr>
            <w:tcW w:w="1944" w:type="dxa"/>
          </w:tcPr>
          <w:p w:rsidR="00302147" w:rsidRPr="00302147" w:rsidRDefault="00302147" w:rsidP="00302147">
            <w:pPr>
              <w:pStyle w:val="a1"/>
              <w:ind w:firstLineChars="0" w:firstLine="0"/>
              <w:rPr>
                <w:sz w:val="20"/>
                <w:szCs w:val="20"/>
              </w:rPr>
            </w:pPr>
            <w:r w:rsidRPr="00302147">
              <w:rPr>
                <w:rFonts w:hint="eastAsia"/>
                <w:sz w:val="20"/>
                <w:szCs w:val="20"/>
              </w:rPr>
              <w:t>413</w:t>
            </w:r>
          </w:p>
        </w:tc>
        <w:tc>
          <w:tcPr>
            <w:tcW w:w="1901" w:type="dxa"/>
            <w:tcMar>
              <w:left w:w="57" w:type="dxa"/>
              <w:right w:w="57" w:type="dxa"/>
            </w:tcMar>
            <w:vAlign w:val="bottom"/>
          </w:tcPr>
          <w:p w:rsidR="00302147" w:rsidRPr="00302147" w:rsidRDefault="00302147" w:rsidP="00302147">
            <w:pPr>
              <w:jc w:val="left"/>
              <w:rPr>
                <w:color w:val="000000"/>
                <w:sz w:val="20"/>
                <w:szCs w:val="20"/>
              </w:rPr>
            </w:pPr>
            <w:r w:rsidRPr="00302147">
              <w:rPr>
                <w:rFonts w:hint="eastAsia"/>
                <w:color w:val="000000"/>
                <w:sz w:val="20"/>
                <w:szCs w:val="20"/>
              </w:rPr>
              <w:t>Request entity too large</w:t>
            </w:r>
          </w:p>
        </w:tc>
        <w:tc>
          <w:tcPr>
            <w:tcW w:w="4824" w:type="dxa"/>
          </w:tcPr>
          <w:p w:rsidR="00302147" w:rsidRPr="00302147" w:rsidRDefault="00302147" w:rsidP="00302147">
            <w:pPr>
              <w:pStyle w:val="a1"/>
              <w:ind w:firstLineChars="0" w:firstLine="0"/>
              <w:rPr>
                <w:sz w:val="20"/>
                <w:szCs w:val="20"/>
              </w:rPr>
            </w:pPr>
            <w:r w:rsidRPr="00302147">
              <w:rPr>
                <w:rFonts w:hint="eastAsia"/>
                <w:sz w:val="20"/>
                <w:szCs w:val="20"/>
              </w:rPr>
              <w:t>検索結果が最大値</w:t>
            </w:r>
            <w:r w:rsidRPr="00302147">
              <w:rPr>
                <w:sz w:val="20"/>
                <w:szCs w:val="20"/>
              </w:rPr>
              <w:t>を超えた。</w:t>
            </w:r>
          </w:p>
        </w:tc>
      </w:tr>
      <w:tr w:rsidR="00380FD6" w:rsidRPr="00302147" w:rsidTr="003C728E">
        <w:tc>
          <w:tcPr>
            <w:tcW w:w="1944" w:type="dxa"/>
          </w:tcPr>
          <w:p w:rsidR="00380FD6" w:rsidRPr="00302147" w:rsidRDefault="00380FD6" w:rsidP="0011475A">
            <w:pPr>
              <w:pStyle w:val="a1"/>
              <w:ind w:firstLineChars="0" w:firstLine="0"/>
              <w:rPr>
                <w:sz w:val="20"/>
                <w:szCs w:val="20"/>
              </w:rPr>
            </w:pPr>
            <w:r w:rsidRPr="00302147">
              <w:rPr>
                <w:rFonts w:hint="eastAsia"/>
                <w:sz w:val="20"/>
                <w:szCs w:val="20"/>
              </w:rPr>
              <w:t>500</w:t>
            </w:r>
          </w:p>
        </w:tc>
        <w:tc>
          <w:tcPr>
            <w:tcW w:w="1901" w:type="dxa"/>
            <w:tcMar>
              <w:left w:w="57" w:type="dxa"/>
              <w:right w:w="57" w:type="dxa"/>
            </w:tcMar>
          </w:tcPr>
          <w:p w:rsidR="00380FD6" w:rsidRPr="00302147" w:rsidRDefault="00380FD6" w:rsidP="0011475A">
            <w:pPr>
              <w:pStyle w:val="a1"/>
              <w:ind w:firstLineChars="0" w:firstLine="0"/>
              <w:rPr>
                <w:sz w:val="20"/>
                <w:szCs w:val="20"/>
              </w:rPr>
            </w:pPr>
            <w:r w:rsidRPr="00302147">
              <w:rPr>
                <w:rFonts w:hint="eastAsia"/>
                <w:sz w:val="20"/>
                <w:szCs w:val="20"/>
              </w:rPr>
              <w:t>Internal Error</w:t>
            </w:r>
          </w:p>
        </w:tc>
        <w:tc>
          <w:tcPr>
            <w:tcW w:w="4824" w:type="dxa"/>
          </w:tcPr>
          <w:p w:rsidR="00380FD6" w:rsidRPr="00302147" w:rsidRDefault="00380FD6" w:rsidP="0011475A">
            <w:pPr>
              <w:pStyle w:val="a1"/>
              <w:ind w:firstLineChars="0" w:firstLine="0"/>
              <w:rPr>
                <w:sz w:val="20"/>
                <w:szCs w:val="20"/>
              </w:rPr>
            </w:pPr>
            <w:r w:rsidRPr="00302147">
              <w:rPr>
                <w:rFonts w:hint="eastAsia"/>
                <w:sz w:val="20"/>
                <w:szCs w:val="20"/>
              </w:rPr>
              <w:t>公共施設等情報システム内でエラーが発生した。</w:t>
            </w:r>
          </w:p>
        </w:tc>
      </w:tr>
    </w:tbl>
    <w:p w:rsidR="00380FD6" w:rsidRPr="00D40C16" w:rsidRDefault="00380FD6" w:rsidP="00F2091F">
      <w:pPr>
        <w:pStyle w:val="2"/>
      </w:pPr>
      <w:bookmarkStart w:id="131" w:name="_Toc414111714"/>
      <w:bookmarkStart w:id="132" w:name="_Toc414440305"/>
      <w:bookmarkStart w:id="133" w:name="_Toc414451987"/>
      <w:bookmarkStart w:id="134" w:name="_Toc415138397"/>
      <w:r w:rsidRPr="00D40C16">
        <w:rPr>
          <w:rFonts w:hint="eastAsia"/>
        </w:rPr>
        <w:t>外部仕様書に対する拡張API</w:t>
      </w:r>
      <w:bookmarkEnd w:id="131"/>
      <w:bookmarkEnd w:id="132"/>
      <w:bookmarkEnd w:id="133"/>
      <w:bookmarkEnd w:id="134"/>
    </w:p>
    <w:p w:rsidR="00380FD6" w:rsidRPr="00D40C16" w:rsidRDefault="00380FD6" w:rsidP="00380FD6">
      <w:pPr>
        <w:pStyle w:val="a1"/>
      </w:pPr>
      <w:r w:rsidRPr="00D40C16">
        <w:rPr>
          <w:rFonts w:hint="eastAsia"/>
        </w:rPr>
        <w:t>基盤システムにおいて外部仕様書で定義されたAPIに加え、以下のAPIを定義する。</w:t>
      </w:r>
    </w:p>
    <w:p w:rsidR="00380FD6" w:rsidRPr="00D40C16" w:rsidRDefault="00380FD6" w:rsidP="00380FD6">
      <w:pPr>
        <w:pStyle w:val="a1"/>
        <w:numPr>
          <w:ilvl w:val="0"/>
          <w:numId w:val="9"/>
        </w:numPr>
        <w:ind w:firstLineChars="0"/>
      </w:pPr>
      <w:r w:rsidRPr="00D40C16">
        <w:rPr>
          <w:rFonts w:hint="eastAsia"/>
        </w:rPr>
        <w:t>イベント・コメント管理コマンド</w:t>
      </w:r>
    </w:p>
    <w:p w:rsidR="00380FD6" w:rsidRPr="00D40C16" w:rsidRDefault="00380FD6" w:rsidP="00380FD6">
      <w:pPr>
        <w:pStyle w:val="a1"/>
        <w:numPr>
          <w:ilvl w:val="0"/>
          <w:numId w:val="9"/>
        </w:numPr>
        <w:ind w:firstLineChars="0"/>
      </w:pPr>
      <w:r w:rsidRPr="00D40C16">
        <w:rPr>
          <w:rFonts w:hint="eastAsia"/>
        </w:rPr>
        <w:t>APIキー管理コマンド</w:t>
      </w:r>
    </w:p>
    <w:p w:rsidR="00380FD6" w:rsidRPr="00D40C16" w:rsidRDefault="00380FD6" w:rsidP="00F2091F">
      <w:pPr>
        <w:pStyle w:val="2"/>
      </w:pPr>
      <w:bookmarkStart w:id="135" w:name="_Toc414111715"/>
      <w:bookmarkStart w:id="136" w:name="_Toc414440306"/>
      <w:bookmarkStart w:id="137" w:name="_Toc414451988"/>
      <w:bookmarkStart w:id="138" w:name="_Toc415138398"/>
      <w:r w:rsidRPr="00D40C16">
        <w:rPr>
          <w:rFonts w:hint="eastAsia"/>
        </w:rPr>
        <w:t>公共施設等情報収集・公開インターフェースの仕様</w:t>
      </w:r>
      <w:bookmarkEnd w:id="135"/>
      <w:bookmarkEnd w:id="136"/>
      <w:bookmarkEnd w:id="137"/>
      <w:bookmarkEnd w:id="138"/>
    </w:p>
    <w:p w:rsidR="00380FD6" w:rsidRPr="00D40C16" w:rsidRDefault="00380FD6" w:rsidP="00380FD6">
      <w:pPr>
        <w:pStyle w:val="a1"/>
      </w:pPr>
      <w:r w:rsidRPr="00D40C16">
        <w:rPr>
          <w:rFonts w:hint="eastAsia"/>
        </w:rPr>
        <w:t>公共施設情報収集・公開インターフェースは、公共施設データ公開サーバーの機能を</w:t>
      </w:r>
      <w:r w:rsidRPr="00D40C16">
        <w:rPr>
          <w:rFonts w:hint="eastAsia"/>
        </w:rPr>
        <w:lastRenderedPageBreak/>
        <w:t>用いて実現している。</w:t>
      </w:r>
    </w:p>
    <w:p w:rsidR="00380FD6" w:rsidRPr="00D40C16" w:rsidRDefault="00380FD6" w:rsidP="00F2091F">
      <w:pPr>
        <w:pStyle w:val="3"/>
      </w:pPr>
      <w:bookmarkStart w:id="139" w:name="_Toc414111716"/>
      <w:bookmarkStart w:id="140" w:name="_Toc414440307"/>
      <w:bookmarkStart w:id="141" w:name="_Toc414451989"/>
      <w:bookmarkStart w:id="142" w:name="_Toc415138399"/>
      <w:r w:rsidRPr="00D40C16">
        <w:rPr>
          <w:rFonts w:hint="eastAsia"/>
        </w:rPr>
        <w:t>公共施設等情報公開インターフェース</w:t>
      </w:r>
      <w:bookmarkEnd w:id="139"/>
      <w:bookmarkEnd w:id="140"/>
      <w:bookmarkEnd w:id="141"/>
      <w:bookmarkEnd w:id="142"/>
    </w:p>
    <w:p w:rsidR="00380FD6" w:rsidRDefault="00380FD6" w:rsidP="00380FD6">
      <w:pPr>
        <w:pStyle w:val="a1"/>
      </w:pPr>
      <w:r w:rsidRPr="00D40C16">
        <w:rPr>
          <w:rFonts w:hint="eastAsia"/>
        </w:rPr>
        <w:t>公共施設</w:t>
      </w:r>
      <w:r w:rsidR="00B639CD">
        <w:rPr>
          <w:rFonts w:hint="eastAsia"/>
        </w:rPr>
        <w:t>等</w:t>
      </w:r>
      <w:r w:rsidRPr="00D40C16">
        <w:rPr>
          <w:rFonts w:hint="eastAsia"/>
        </w:rPr>
        <w:t>情報公開インターフェースは、公共施設の場所を地図上で表示する機能を備える。地図データとして、OpenStreetMap</w:t>
      </w:r>
      <w:r>
        <w:rPr>
          <w:rFonts w:hint="eastAsia"/>
        </w:rPr>
        <w:t xml:space="preserve">（URL </w:t>
      </w:r>
      <w:r w:rsidRPr="00CF4AB7">
        <w:t>http://www.openstreetmap.org/</w:t>
      </w:r>
      <w:r>
        <w:rPr>
          <w:rFonts w:hint="eastAsia"/>
        </w:rPr>
        <w:t>）</w:t>
      </w:r>
      <w:r w:rsidRPr="00D40C16">
        <w:rPr>
          <w:rFonts w:hint="eastAsia"/>
        </w:rPr>
        <w:t>を用いる。本実証の情報サービスからOpenStreetMapの地図データを表示し、当該地図の中に、公共施設等情報のデータを表示し公開を行う。</w:t>
      </w:r>
    </w:p>
    <w:p w:rsidR="001A6C5B" w:rsidRDefault="001A6C5B" w:rsidP="00F2091F">
      <w:pPr>
        <w:pStyle w:val="3"/>
      </w:pPr>
      <w:bookmarkStart w:id="143" w:name="_Toc415138400"/>
      <w:r>
        <w:rPr>
          <w:rFonts w:hint="eastAsia"/>
        </w:rPr>
        <w:t>公共施設等情報収集インターフェース</w:t>
      </w:r>
      <w:bookmarkEnd w:id="143"/>
    </w:p>
    <w:p w:rsidR="001A6C5B" w:rsidRPr="001A6C5B" w:rsidRDefault="001A6C5B" w:rsidP="00810206">
      <w:pPr>
        <w:pStyle w:val="a1"/>
      </w:pPr>
      <w:r>
        <w:rPr>
          <w:rFonts w:hint="eastAsia"/>
        </w:rPr>
        <w:t>公共施設等情報収集インターフェースに関し、</w:t>
      </w:r>
      <w:r w:rsidRPr="001A6C5B">
        <w:rPr>
          <w:rFonts w:hint="eastAsia"/>
        </w:rPr>
        <w:t>地方自治体（福岡県</w:t>
      </w:r>
      <w:r w:rsidR="00810206">
        <w:rPr>
          <w:rFonts w:hint="eastAsia"/>
        </w:rPr>
        <w:t>・福岡市・糸島市）から提供された公共施設等情報等を、機械判読</w:t>
      </w:r>
      <w:r w:rsidRPr="001A6C5B">
        <w:rPr>
          <w:rFonts w:hint="eastAsia"/>
        </w:rPr>
        <w:t>可能な形式に変換し、基盤システム</w:t>
      </w:r>
      <w:r>
        <w:rPr>
          <w:rFonts w:hint="eastAsia"/>
        </w:rPr>
        <w:t>に登録する機能を備える。当該機能については、「</w:t>
      </w:r>
      <w:r w:rsidRPr="001A6C5B">
        <w:rPr>
          <w:rFonts w:hint="eastAsia"/>
        </w:rPr>
        <w:t>4.2．効率的なデータ変換、管理方法</w:t>
      </w:r>
      <w:r>
        <w:rPr>
          <w:rFonts w:hint="eastAsia"/>
        </w:rPr>
        <w:t>」で述べる。</w:t>
      </w:r>
    </w:p>
    <w:p w:rsidR="00380FD6" w:rsidRPr="00D40C16" w:rsidRDefault="00380FD6" w:rsidP="00F2091F">
      <w:pPr>
        <w:pStyle w:val="2"/>
      </w:pPr>
      <w:bookmarkStart w:id="144" w:name="_Toc414111717"/>
      <w:bookmarkStart w:id="145" w:name="_Toc414440308"/>
      <w:bookmarkStart w:id="146" w:name="_Toc414451990"/>
      <w:bookmarkStart w:id="147" w:name="_Toc415138401"/>
      <w:r w:rsidRPr="00D40C16">
        <w:rPr>
          <w:rFonts w:hint="eastAsia"/>
        </w:rPr>
        <w:t>基盤システムのデータベースに関わる仕様</w:t>
      </w:r>
      <w:bookmarkEnd w:id="144"/>
      <w:bookmarkEnd w:id="145"/>
      <w:bookmarkEnd w:id="146"/>
      <w:bookmarkEnd w:id="147"/>
    </w:p>
    <w:p w:rsidR="00380FD6" w:rsidRPr="00D40C16" w:rsidRDefault="00380FD6" w:rsidP="00380FD6">
      <w:pPr>
        <w:pStyle w:val="a1"/>
      </w:pPr>
      <w:r w:rsidRPr="00D40C16">
        <w:rPr>
          <w:rFonts w:hint="eastAsia"/>
        </w:rPr>
        <w:t>基盤システムで用いるデータベースに関する仕様を述べる。</w:t>
      </w:r>
    </w:p>
    <w:p w:rsidR="00380FD6" w:rsidRPr="00D40C16" w:rsidRDefault="00380FD6" w:rsidP="00F2091F">
      <w:pPr>
        <w:pStyle w:val="4"/>
      </w:pPr>
      <w:r w:rsidRPr="00D40C16">
        <w:rPr>
          <w:rFonts w:hint="eastAsia"/>
        </w:rPr>
        <w:t>データベースのアクセス用インターフェース</w:t>
      </w:r>
    </w:p>
    <w:p w:rsidR="00380FD6" w:rsidRPr="00D40C16" w:rsidRDefault="00380FD6" w:rsidP="00380FD6">
      <w:pPr>
        <w:pStyle w:val="a1"/>
      </w:pPr>
      <w:r w:rsidRPr="00D40C16">
        <w:rPr>
          <w:rFonts w:hint="eastAsia"/>
        </w:rPr>
        <w:t>基盤システムのデータベースに対するインターフェースの使用の概要を下記に示す。</w:t>
      </w:r>
    </w:p>
    <w:p w:rsidR="00380FD6" w:rsidRPr="00D40C16" w:rsidRDefault="00380FD6" w:rsidP="00380FD6">
      <w:pPr>
        <w:pStyle w:val="a1"/>
      </w:pPr>
      <w:r w:rsidRPr="00D40C16">
        <w:rPr>
          <w:rFonts w:hint="eastAsia"/>
        </w:rPr>
        <w:t>データベースのアクセスでは、Teapot管理スクリプト</w:t>
      </w:r>
      <w:r>
        <w:rPr>
          <w:rFonts w:hint="eastAsia"/>
        </w:rPr>
        <w:t>と呼ぶ基盤システムで用意した専用コマンド</w:t>
      </w:r>
      <w:r w:rsidRPr="00D40C16">
        <w:rPr>
          <w:rFonts w:hint="eastAsia"/>
        </w:rPr>
        <w:t>を用いる。T</w:t>
      </w:r>
      <w:r w:rsidRPr="00D40C16">
        <w:t>eapot</w:t>
      </w:r>
      <w:r w:rsidRPr="00D40C16">
        <w:rPr>
          <w:rFonts w:hint="eastAsia"/>
        </w:rPr>
        <w:t>管理スクリプトは以下</w:t>
      </w:r>
      <w:r>
        <w:rPr>
          <w:rFonts w:hint="eastAsia"/>
        </w:rPr>
        <w:t>の場所から利用する</w:t>
      </w:r>
      <w:r w:rsidRPr="00D40C16">
        <w:rPr>
          <w:rFonts w:hint="eastAsia"/>
        </w:rPr>
        <w:t>。</w:t>
      </w:r>
    </w:p>
    <w:p w:rsidR="00380FD6" w:rsidRPr="00D40C16" w:rsidRDefault="00380FD6" w:rsidP="00380FD6">
      <w:pPr>
        <w:pStyle w:val="a1"/>
        <w:ind w:leftChars="200" w:left="440"/>
      </w:pPr>
      <w:r w:rsidRPr="00D40C16">
        <w:t>teapot-api/teapot/run-teab.rb</w:t>
      </w:r>
    </w:p>
    <w:p w:rsidR="00380FD6" w:rsidRPr="00D40C16" w:rsidRDefault="00380FD6" w:rsidP="00F2091F">
      <w:pPr>
        <w:pStyle w:val="4"/>
      </w:pPr>
      <w:r w:rsidRPr="00D40C16">
        <w:rPr>
          <w:rFonts w:hint="eastAsia"/>
        </w:rPr>
        <w:t>公共施設等情報のデータの管理</w:t>
      </w:r>
    </w:p>
    <w:p w:rsidR="00380FD6" w:rsidRDefault="00380FD6" w:rsidP="00380FD6">
      <w:pPr>
        <w:pStyle w:val="a1"/>
      </w:pPr>
      <w:r w:rsidRPr="00D40C16">
        <w:rPr>
          <w:rFonts w:hint="eastAsia"/>
        </w:rPr>
        <w:t>RDFデータベースの管理は、所望の操作に対応したコマンド</w:t>
      </w:r>
      <w:r w:rsidR="00A11A9C">
        <w:rPr>
          <w:rFonts w:hint="eastAsia"/>
        </w:rPr>
        <w:t>を</w:t>
      </w:r>
      <w:r w:rsidRPr="00D40C16">
        <w:rPr>
          <w:rFonts w:hint="eastAsia"/>
        </w:rPr>
        <w:t>用いる。</w:t>
      </w:r>
      <w:r>
        <w:rPr>
          <w:rFonts w:hint="eastAsia"/>
        </w:rPr>
        <w:t>基盤システムで用いる以下</w:t>
      </w:r>
      <w:r>
        <w:t>の</w:t>
      </w:r>
      <w:r>
        <w:rPr>
          <w:rFonts w:hint="eastAsia"/>
        </w:rPr>
        <w:t>データベース</w:t>
      </w:r>
      <w:r>
        <w:t>に対する</w:t>
      </w:r>
      <w:r>
        <w:rPr>
          <w:rFonts w:hint="eastAsia"/>
        </w:rPr>
        <w:t>登録</w:t>
      </w:r>
      <w:r>
        <w:t>、更新の例</w:t>
      </w:r>
      <w:r>
        <w:rPr>
          <w:rFonts w:hint="eastAsia"/>
        </w:rPr>
        <w:t>を</w:t>
      </w:r>
      <w:r>
        <w:t>示す。</w:t>
      </w:r>
    </w:p>
    <w:p w:rsidR="00380FD6" w:rsidRDefault="00380FD6" w:rsidP="00DC3416">
      <w:pPr>
        <w:pStyle w:val="a1"/>
        <w:numPr>
          <w:ilvl w:val="0"/>
          <w:numId w:val="42"/>
        </w:numPr>
        <w:ind w:firstLineChars="0"/>
      </w:pPr>
      <w:r>
        <w:rPr>
          <w:rFonts w:hint="eastAsia"/>
        </w:rPr>
        <w:t>Apache TDB</w:t>
      </w:r>
    </w:p>
    <w:p w:rsidR="00380FD6" w:rsidRPr="00D40C16" w:rsidRDefault="00380FD6" w:rsidP="00DC3416">
      <w:pPr>
        <w:pStyle w:val="a1"/>
        <w:numPr>
          <w:ilvl w:val="0"/>
          <w:numId w:val="42"/>
        </w:numPr>
        <w:ind w:firstLineChars="0"/>
      </w:pPr>
      <w:r>
        <w:t>MongoDB</w:t>
      </w:r>
    </w:p>
    <w:p w:rsidR="00380FD6" w:rsidRPr="00D40C16" w:rsidRDefault="00380FD6" w:rsidP="00F2091F">
      <w:pPr>
        <w:pStyle w:val="5"/>
      </w:pPr>
      <w:r>
        <w:t>A</w:t>
      </w:r>
      <w:r>
        <w:rPr>
          <w:rFonts w:hint="eastAsia"/>
        </w:rPr>
        <w:t xml:space="preserve">pache </w:t>
      </w:r>
      <w:r>
        <w:t>TDB</w:t>
      </w:r>
      <w:r>
        <w:rPr>
          <w:rFonts w:hint="eastAsia"/>
        </w:rPr>
        <w:t>のデータの登録、更新</w:t>
      </w:r>
    </w:p>
    <w:tbl>
      <w:tblPr>
        <w:tblStyle w:val="af0"/>
        <w:tblW w:w="0" w:type="auto"/>
        <w:tblInd w:w="534" w:type="dxa"/>
        <w:tblLook w:val="04A0"/>
      </w:tblPr>
      <w:tblGrid>
        <w:gridCol w:w="8168"/>
      </w:tblGrid>
      <w:tr w:rsidR="00380FD6" w:rsidRPr="00D40C16" w:rsidTr="0011475A">
        <w:tc>
          <w:tcPr>
            <w:tcW w:w="8168" w:type="dxa"/>
          </w:tcPr>
          <w:p w:rsidR="00380FD6" w:rsidRPr="00D40C16" w:rsidRDefault="00380FD6" w:rsidP="0011475A">
            <w:pPr>
              <w:pStyle w:val="a1"/>
              <w:ind w:firstLineChars="0" w:firstLine="0"/>
            </w:pPr>
            <w:r w:rsidRPr="00D40C16">
              <w:rPr>
                <w:rFonts w:hint="eastAsia"/>
              </w:rPr>
              <w:t xml:space="preserve">$&gt; </w:t>
            </w:r>
            <w:r w:rsidRPr="0003364F">
              <w:rPr>
                <w:rFonts w:hint="eastAsia"/>
              </w:rPr>
              <w:t>./teapot-api/run-teapot -fuseki -data=&lt;ファイル名&gt;</w:t>
            </w:r>
          </w:p>
        </w:tc>
      </w:tr>
    </w:tbl>
    <w:p w:rsidR="00380FD6" w:rsidRPr="00D40C16" w:rsidRDefault="00380FD6" w:rsidP="00F2091F">
      <w:pPr>
        <w:pStyle w:val="5"/>
      </w:pPr>
      <w:r>
        <w:t>MongoDB</w:t>
      </w:r>
      <w:r>
        <w:rPr>
          <w:rFonts w:hint="eastAsia"/>
        </w:rPr>
        <w:t>のデータの登録、更新</w:t>
      </w:r>
    </w:p>
    <w:tbl>
      <w:tblPr>
        <w:tblStyle w:val="af0"/>
        <w:tblW w:w="0" w:type="auto"/>
        <w:tblInd w:w="534" w:type="dxa"/>
        <w:tblLook w:val="04A0"/>
      </w:tblPr>
      <w:tblGrid>
        <w:gridCol w:w="8186"/>
      </w:tblGrid>
      <w:tr w:rsidR="00380FD6" w:rsidRPr="00D40C16" w:rsidTr="0011475A">
        <w:tc>
          <w:tcPr>
            <w:tcW w:w="8186" w:type="dxa"/>
          </w:tcPr>
          <w:p w:rsidR="00380FD6" w:rsidRPr="00D40C16" w:rsidRDefault="00380FD6" w:rsidP="0011475A">
            <w:pPr>
              <w:pStyle w:val="a1"/>
              <w:ind w:firstLineChars="0" w:firstLine="0"/>
            </w:pPr>
            <w:r w:rsidRPr="00D40C16">
              <w:rPr>
                <w:rFonts w:hint="eastAsia"/>
              </w:rPr>
              <w:t xml:space="preserve">$&gt; </w:t>
            </w:r>
            <w:r w:rsidRPr="0003364F">
              <w:rPr>
                <w:rFonts w:hint="eastAsia"/>
              </w:rPr>
              <w:t>./teapot-api/run-teapot -mongo -yes -data=&lt;ファイル名&gt;</w:t>
            </w:r>
          </w:p>
        </w:tc>
      </w:tr>
    </w:tbl>
    <w:p w:rsidR="00380FD6" w:rsidRPr="00D40C16" w:rsidRDefault="00380FD6" w:rsidP="00F2091F">
      <w:pPr>
        <w:pStyle w:val="2"/>
      </w:pPr>
      <w:bookmarkStart w:id="148" w:name="_Toc414111718"/>
      <w:bookmarkStart w:id="149" w:name="_Toc414440309"/>
      <w:bookmarkStart w:id="150" w:name="_Toc414451991"/>
      <w:bookmarkStart w:id="151" w:name="_Toc415138402"/>
      <w:r w:rsidRPr="00D40C16">
        <w:rPr>
          <w:rFonts w:hint="eastAsia"/>
        </w:rPr>
        <w:lastRenderedPageBreak/>
        <w:t>基盤システムのデータ処理能力</w:t>
      </w:r>
      <w:bookmarkEnd w:id="148"/>
      <w:bookmarkEnd w:id="149"/>
      <w:bookmarkEnd w:id="150"/>
      <w:bookmarkEnd w:id="151"/>
    </w:p>
    <w:p w:rsidR="00380FD6" w:rsidRPr="00D40C16" w:rsidRDefault="00380FD6" w:rsidP="00380FD6">
      <w:pPr>
        <w:pStyle w:val="a1"/>
      </w:pPr>
      <w:r w:rsidRPr="00D40C16">
        <w:rPr>
          <w:rFonts w:hint="eastAsia"/>
        </w:rPr>
        <w:t>基盤システムのデータ処理能力について以下の通り実測を行い、十分なデータ処理能力を有していることを確認した。</w:t>
      </w:r>
    </w:p>
    <w:p w:rsidR="00DB180B" w:rsidRDefault="00380FD6" w:rsidP="00302147">
      <w:pPr>
        <w:pStyle w:val="a1"/>
      </w:pPr>
      <w:r w:rsidRPr="00D40C16">
        <w:rPr>
          <w:rFonts w:hint="eastAsia"/>
        </w:rPr>
        <w:t>本実証に関わるデータの登録を行った基盤システムにおいて、本実証期間中における基盤システムに対するアクセスにおける応答時間を実測した。実測時間の平均値は下表の通りである。</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3</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w:t>
      </w:r>
      <w:r w:rsidR="00D80ED8">
        <w:fldChar w:fldCharType="end"/>
      </w:r>
    </w:p>
    <w:tbl>
      <w:tblPr>
        <w:tblStyle w:val="af0"/>
        <w:tblW w:w="0" w:type="auto"/>
        <w:tblLook w:val="04A0"/>
      </w:tblPr>
      <w:tblGrid>
        <w:gridCol w:w="6062"/>
        <w:gridCol w:w="2640"/>
      </w:tblGrid>
      <w:tr w:rsidR="00380FD6" w:rsidRPr="004E2332" w:rsidTr="0011475A">
        <w:tc>
          <w:tcPr>
            <w:tcW w:w="6062" w:type="dxa"/>
            <w:shd w:val="clear" w:color="auto" w:fill="D9D9D9" w:themeFill="background1" w:themeFillShade="D9"/>
          </w:tcPr>
          <w:p w:rsidR="00380FD6" w:rsidRPr="004E2332" w:rsidRDefault="00380FD6" w:rsidP="0011475A">
            <w:pPr>
              <w:pStyle w:val="a1"/>
              <w:ind w:firstLineChars="0" w:firstLine="0"/>
              <w:jc w:val="center"/>
              <w:rPr>
                <w:sz w:val="21"/>
                <w:szCs w:val="21"/>
              </w:rPr>
            </w:pPr>
            <w:r w:rsidRPr="004E2332">
              <w:rPr>
                <w:rFonts w:hint="eastAsia"/>
                <w:sz w:val="21"/>
                <w:szCs w:val="21"/>
              </w:rPr>
              <w:t>基盤システムのサーバー</w:t>
            </w:r>
          </w:p>
        </w:tc>
        <w:tc>
          <w:tcPr>
            <w:tcW w:w="2640" w:type="dxa"/>
            <w:shd w:val="clear" w:color="auto" w:fill="D9D9D9" w:themeFill="background1" w:themeFillShade="D9"/>
          </w:tcPr>
          <w:p w:rsidR="00380FD6" w:rsidRPr="004E2332" w:rsidRDefault="00380FD6" w:rsidP="0011475A">
            <w:pPr>
              <w:pStyle w:val="a1"/>
              <w:ind w:firstLineChars="0" w:firstLine="0"/>
              <w:jc w:val="center"/>
              <w:rPr>
                <w:sz w:val="21"/>
                <w:szCs w:val="21"/>
              </w:rPr>
            </w:pPr>
            <w:r w:rsidRPr="004E2332">
              <w:rPr>
                <w:rFonts w:hint="eastAsia"/>
                <w:sz w:val="21"/>
                <w:szCs w:val="21"/>
              </w:rPr>
              <w:t>平均の応答時間[msec]</w:t>
            </w:r>
          </w:p>
        </w:tc>
      </w:tr>
      <w:tr w:rsidR="00380FD6" w:rsidRPr="004E2332" w:rsidTr="0011475A">
        <w:tc>
          <w:tcPr>
            <w:tcW w:w="6062" w:type="dxa"/>
          </w:tcPr>
          <w:p w:rsidR="00380FD6" w:rsidRPr="004E2332" w:rsidRDefault="00380FD6" w:rsidP="0011475A">
            <w:pPr>
              <w:pStyle w:val="a1"/>
              <w:ind w:firstLineChars="0" w:firstLine="0"/>
              <w:jc w:val="left"/>
              <w:rPr>
                <w:sz w:val="21"/>
                <w:szCs w:val="21"/>
              </w:rPr>
            </w:pPr>
            <w:r w:rsidRPr="004E2332">
              <w:rPr>
                <w:rFonts w:hint="eastAsia"/>
                <w:sz w:val="21"/>
                <w:szCs w:val="21"/>
              </w:rPr>
              <w:t>公共施設データ公開サーバー（SPARQL</w:t>
            </w:r>
            <w:r w:rsidRPr="004E2332">
              <w:rPr>
                <w:sz w:val="21"/>
                <w:szCs w:val="21"/>
              </w:rPr>
              <w:t>-Based command</w:t>
            </w:r>
            <w:r w:rsidRPr="004E2332">
              <w:rPr>
                <w:rFonts w:hint="eastAsia"/>
                <w:sz w:val="21"/>
                <w:szCs w:val="21"/>
              </w:rPr>
              <w:t>）</w:t>
            </w:r>
          </w:p>
        </w:tc>
        <w:tc>
          <w:tcPr>
            <w:tcW w:w="2640" w:type="dxa"/>
          </w:tcPr>
          <w:p w:rsidR="00380FD6" w:rsidRPr="004E2332" w:rsidRDefault="00380FD6" w:rsidP="0011475A">
            <w:pPr>
              <w:pStyle w:val="a1"/>
              <w:ind w:firstLineChars="0" w:firstLine="0"/>
              <w:jc w:val="center"/>
              <w:rPr>
                <w:sz w:val="21"/>
                <w:szCs w:val="21"/>
              </w:rPr>
            </w:pPr>
            <w:r w:rsidRPr="004E2332">
              <w:rPr>
                <w:rFonts w:hint="eastAsia"/>
                <w:sz w:val="21"/>
                <w:szCs w:val="21"/>
              </w:rPr>
              <w:t>55.8</w:t>
            </w:r>
          </w:p>
        </w:tc>
      </w:tr>
      <w:tr w:rsidR="00380FD6" w:rsidRPr="004E2332" w:rsidTr="0011475A">
        <w:tc>
          <w:tcPr>
            <w:tcW w:w="6062" w:type="dxa"/>
          </w:tcPr>
          <w:p w:rsidR="00380FD6" w:rsidRPr="004E2332" w:rsidRDefault="00380FD6" w:rsidP="0011475A">
            <w:pPr>
              <w:pStyle w:val="a1"/>
              <w:ind w:firstLineChars="0" w:firstLine="0"/>
              <w:jc w:val="left"/>
              <w:rPr>
                <w:sz w:val="21"/>
                <w:szCs w:val="21"/>
              </w:rPr>
            </w:pPr>
            <w:r w:rsidRPr="004E2332">
              <w:rPr>
                <w:rFonts w:hint="eastAsia"/>
                <w:sz w:val="21"/>
                <w:szCs w:val="21"/>
              </w:rPr>
              <w:t>公共施設データ公開サーバー（</w:t>
            </w:r>
            <w:r w:rsidRPr="004E2332">
              <w:rPr>
                <w:sz w:val="21"/>
                <w:szCs w:val="21"/>
              </w:rPr>
              <w:t>Geographical Data management Command</w:t>
            </w:r>
            <w:r w:rsidRPr="004E2332">
              <w:rPr>
                <w:rFonts w:hint="eastAsia"/>
                <w:sz w:val="21"/>
                <w:szCs w:val="21"/>
              </w:rPr>
              <w:t>）</w:t>
            </w:r>
          </w:p>
        </w:tc>
        <w:tc>
          <w:tcPr>
            <w:tcW w:w="2640" w:type="dxa"/>
          </w:tcPr>
          <w:p w:rsidR="00380FD6" w:rsidRPr="004E2332" w:rsidRDefault="00380FD6" w:rsidP="0011475A">
            <w:pPr>
              <w:pStyle w:val="a1"/>
              <w:ind w:firstLineChars="0" w:firstLine="0"/>
              <w:jc w:val="center"/>
              <w:rPr>
                <w:sz w:val="21"/>
                <w:szCs w:val="21"/>
              </w:rPr>
            </w:pPr>
            <w:r w:rsidRPr="004E2332">
              <w:rPr>
                <w:rFonts w:hint="eastAsia"/>
                <w:sz w:val="21"/>
                <w:szCs w:val="21"/>
              </w:rPr>
              <w:t>25.8</w:t>
            </w:r>
          </w:p>
        </w:tc>
      </w:tr>
    </w:tbl>
    <w:p w:rsidR="00380FD6" w:rsidRPr="00D40C16" w:rsidRDefault="00380FD6" w:rsidP="00380FD6">
      <w:pPr>
        <w:pStyle w:val="a1"/>
      </w:pPr>
      <w:r w:rsidRPr="00D40C16">
        <w:rPr>
          <w:rFonts w:hint="eastAsia"/>
        </w:rPr>
        <w:t>また、上記以外のサーバーの応答時間を下表に示す。</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3</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6</w:t>
      </w:r>
      <w:r w:rsidR="00D80ED8">
        <w:fldChar w:fldCharType="end"/>
      </w:r>
    </w:p>
    <w:tbl>
      <w:tblPr>
        <w:tblStyle w:val="af0"/>
        <w:tblW w:w="0" w:type="auto"/>
        <w:tblLook w:val="04A0"/>
      </w:tblPr>
      <w:tblGrid>
        <w:gridCol w:w="6062"/>
        <w:gridCol w:w="2640"/>
      </w:tblGrid>
      <w:tr w:rsidR="00380FD6" w:rsidRPr="004E2332" w:rsidTr="0011475A">
        <w:tc>
          <w:tcPr>
            <w:tcW w:w="6062" w:type="dxa"/>
            <w:shd w:val="clear" w:color="auto" w:fill="D9D9D9" w:themeFill="background1" w:themeFillShade="D9"/>
          </w:tcPr>
          <w:p w:rsidR="00380FD6" w:rsidRPr="004E2332" w:rsidRDefault="00380FD6" w:rsidP="0011475A">
            <w:pPr>
              <w:pStyle w:val="a1"/>
              <w:ind w:firstLineChars="0" w:firstLine="0"/>
              <w:jc w:val="center"/>
              <w:rPr>
                <w:sz w:val="21"/>
                <w:szCs w:val="21"/>
              </w:rPr>
            </w:pPr>
            <w:r w:rsidRPr="004E2332">
              <w:rPr>
                <w:rFonts w:hint="eastAsia"/>
                <w:sz w:val="21"/>
                <w:szCs w:val="21"/>
              </w:rPr>
              <w:t>基盤システムのサーバー</w:t>
            </w:r>
          </w:p>
        </w:tc>
        <w:tc>
          <w:tcPr>
            <w:tcW w:w="2640" w:type="dxa"/>
            <w:shd w:val="clear" w:color="auto" w:fill="D9D9D9" w:themeFill="background1" w:themeFillShade="D9"/>
          </w:tcPr>
          <w:p w:rsidR="00380FD6" w:rsidRPr="004E2332" w:rsidRDefault="00380FD6" w:rsidP="0011475A">
            <w:pPr>
              <w:pStyle w:val="a1"/>
              <w:ind w:firstLineChars="0" w:firstLine="0"/>
              <w:jc w:val="center"/>
              <w:rPr>
                <w:sz w:val="21"/>
                <w:szCs w:val="21"/>
              </w:rPr>
            </w:pPr>
            <w:r w:rsidRPr="004E2332">
              <w:rPr>
                <w:rFonts w:hint="eastAsia"/>
                <w:sz w:val="21"/>
                <w:szCs w:val="21"/>
              </w:rPr>
              <w:t>応答時間[msec]</w:t>
            </w:r>
          </w:p>
        </w:tc>
      </w:tr>
      <w:tr w:rsidR="00380FD6" w:rsidRPr="004E2332" w:rsidTr="0011475A">
        <w:tc>
          <w:tcPr>
            <w:tcW w:w="6062" w:type="dxa"/>
          </w:tcPr>
          <w:p w:rsidR="00380FD6" w:rsidRPr="004E2332" w:rsidRDefault="00380FD6" w:rsidP="0011475A">
            <w:pPr>
              <w:pStyle w:val="a1"/>
              <w:ind w:firstLineChars="0" w:firstLine="0"/>
              <w:rPr>
                <w:sz w:val="21"/>
                <w:szCs w:val="21"/>
              </w:rPr>
            </w:pPr>
            <w:r w:rsidRPr="004E2332">
              <w:rPr>
                <w:rFonts w:hint="eastAsia"/>
                <w:sz w:val="21"/>
                <w:szCs w:val="21"/>
              </w:rPr>
              <w:t>イベント・コメント公開サーバー</w:t>
            </w:r>
          </w:p>
        </w:tc>
        <w:tc>
          <w:tcPr>
            <w:tcW w:w="2640" w:type="dxa"/>
          </w:tcPr>
          <w:p w:rsidR="00380FD6" w:rsidRPr="004E2332" w:rsidRDefault="00380FD6" w:rsidP="0011475A">
            <w:pPr>
              <w:pStyle w:val="a1"/>
              <w:ind w:firstLineChars="0" w:firstLine="0"/>
              <w:jc w:val="center"/>
              <w:rPr>
                <w:sz w:val="21"/>
                <w:szCs w:val="21"/>
              </w:rPr>
            </w:pPr>
            <w:r w:rsidRPr="004E2332">
              <w:rPr>
                <w:rFonts w:hint="eastAsia"/>
                <w:sz w:val="21"/>
                <w:szCs w:val="21"/>
              </w:rPr>
              <w:t>5以下</w:t>
            </w:r>
          </w:p>
        </w:tc>
      </w:tr>
      <w:tr w:rsidR="00380FD6" w:rsidRPr="004E2332" w:rsidTr="0011475A">
        <w:tc>
          <w:tcPr>
            <w:tcW w:w="6062" w:type="dxa"/>
          </w:tcPr>
          <w:p w:rsidR="00380FD6" w:rsidRPr="004E2332" w:rsidRDefault="00380FD6" w:rsidP="0011475A">
            <w:pPr>
              <w:pStyle w:val="a1"/>
              <w:ind w:firstLineChars="0" w:firstLine="0"/>
              <w:rPr>
                <w:sz w:val="21"/>
                <w:szCs w:val="21"/>
              </w:rPr>
            </w:pPr>
            <w:r w:rsidRPr="004E2332">
              <w:rPr>
                <w:rFonts w:hint="eastAsia"/>
                <w:sz w:val="21"/>
                <w:szCs w:val="21"/>
              </w:rPr>
              <w:t>ユーザ</w:t>
            </w:r>
            <w:r>
              <w:rPr>
                <w:rFonts w:hint="eastAsia"/>
                <w:sz w:val="21"/>
                <w:szCs w:val="21"/>
              </w:rPr>
              <w:t>ー</w:t>
            </w:r>
            <w:r w:rsidRPr="004E2332">
              <w:rPr>
                <w:rFonts w:hint="eastAsia"/>
                <w:sz w:val="21"/>
                <w:szCs w:val="21"/>
              </w:rPr>
              <w:t>管理・認証サーバー</w:t>
            </w:r>
          </w:p>
        </w:tc>
        <w:tc>
          <w:tcPr>
            <w:tcW w:w="2640" w:type="dxa"/>
          </w:tcPr>
          <w:p w:rsidR="00380FD6" w:rsidRPr="004E2332" w:rsidRDefault="00380FD6" w:rsidP="0011475A">
            <w:pPr>
              <w:pStyle w:val="a1"/>
              <w:ind w:firstLineChars="0" w:firstLine="0"/>
              <w:jc w:val="center"/>
              <w:rPr>
                <w:sz w:val="21"/>
                <w:szCs w:val="21"/>
              </w:rPr>
            </w:pPr>
            <w:r w:rsidRPr="004E2332">
              <w:rPr>
                <w:rFonts w:hint="eastAsia"/>
                <w:sz w:val="21"/>
                <w:szCs w:val="21"/>
              </w:rPr>
              <w:t>5以下</w:t>
            </w:r>
          </w:p>
        </w:tc>
      </w:tr>
    </w:tbl>
    <w:p w:rsidR="00380FD6" w:rsidRDefault="00380FD6" w:rsidP="00380FD6">
      <w:pPr>
        <w:pStyle w:val="a1"/>
      </w:pPr>
      <w:r w:rsidRPr="00D40C16">
        <w:rPr>
          <w:rFonts w:hint="eastAsia"/>
        </w:rPr>
        <w:t>基盤システムのデータ処理能力として、1時間に10,000</w:t>
      </w:r>
      <w:r>
        <w:rPr>
          <w:rFonts w:hint="eastAsia"/>
        </w:rPr>
        <w:t>アクセスの問い合わ</w:t>
      </w:r>
      <w:r w:rsidR="00720CA8">
        <w:rPr>
          <w:rFonts w:hint="eastAsia"/>
        </w:rPr>
        <w:t>せ</w:t>
      </w:r>
      <w:r>
        <w:rPr>
          <w:rFonts w:hint="eastAsia"/>
        </w:rPr>
        <w:t>を想定</w:t>
      </w:r>
      <w:r w:rsidRPr="00D40C16">
        <w:rPr>
          <w:rFonts w:hint="eastAsia"/>
        </w:rPr>
        <w:t>した場合、360[msec]（=3600[</w:t>
      </w:r>
      <w:r w:rsidRPr="00D40C16">
        <w:t>sec]/10000</w:t>
      </w:r>
      <w:r w:rsidRPr="00D40C16">
        <w:rPr>
          <w:rFonts w:hint="eastAsia"/>
        </w:rPr>
        <w:t>）以下の時間で応答することが求められる。</w:t>
      </w:r>
    </w:p>
    <w:p w:rsidR="00380FD6" w:rsidRDefault="00380FD6" w:rsidP="00380FD6">
      <w:pPr>
        <w:pStyle w:val="a1"/>
      </w:pPr>
      <w:r>
        <w:rPr>
          <w:rFonts w:hint="eastAsia"/>
        </w:rPr>
        <w:t>また、上記の評価で用いた仮想マシンの性能に対し、クラウド内で提供される仮想マシンでは、8倍以上の性能まで性能向上が可能である。また基盤システムに対して接続数に対応し、複数のサーバーを利用することが可能である</w:t>
      </w:r>
    </w:p>
    <w:p w:rsidR="00380FD6" w:rsidRPr="00D40C16" w:rsidRDefault="00380FD6" w:rsidP="00380FD6">
      <w:pPr>
        <w:pStyle w:val="a1"/>
      </w:pPr>
      <w:r w:rsidRPr="00D40C16">
        <w:rPr>
          <w:rFonts w:hint="eastAsia"/>
        </w:rPr>
        <w:t>上記の実測結果から、本基盤システムは十分なデータ処理能力を備えることを確認した。</w:t>
      </w:r>
    </w:p>
    <w:p w:rsidR="00380FD6" w:rsidRPr="00D40C16" w:rsidRDefault="00380FD6" w:rsidP="00F2091F">
      <w:pPr>
        <w:pStyle w:val="2"/>
      </w:pPr>
      <w:bookmarkStart w:id="152" w:name="_Toc414111719"/>
      <w:bookmarkStart w:id="153" w:name="_Toc414440310"/>
      <w:bookmarkStart w:id="154" w:name="_Toc414451992"/>
      <w:bookmarkStart w:id="155" w:name="_Toc415138403"/>
      <w:r w:rsidRPr="00D40C16">
        <w:rPr>
          <w:rFonts w:hint="eastAsia"/>
        </w:rPr>
        <w:t>公共施設等情報等標準APIの公開</w:t>
      </w:r>
      <w:bookmarkEnd w:id="152"/>
      <w:bookmarkEnd w:id="153"/>
      <w:bookmarkEnd w:id="154"/>
      <w:bookmarkEnd w:id="155"/>
    </w:p>
    <w:p w:rsidR="00380FD6" w:rsidRPr="00D40C16" w:rsidRDefault="00380FD6" w:rsidP="00380FD6">
      <w:pPr>
        <w:pStyle w:val="a1"/>
      </w:pPr>
      <w:r w:rsidRPr="00D40C16">
        <w:rPr>
          <w:rFonts w:hint="eastAsia"/>
        </w:rPr>
        <w:t>公共施設等情報等標準APIの公開に関し、APIサーバーのURLは下記の通りである。</w:t>
      </w:r>
    </w:p>
    <w:p w:rsidR="00380FD6" w:rsidRPr="00D40C16" w:rsidRDefault="00380FD6" w:rsidP="00380FD6">
      <w:pPr>
        <w:pStyle w:val="a1"/>
        <w:ind w:leftChars="300" w:left="660"/>
      </w:pPr>
      <w:r w:rsidRPr="00D40C16">
        <w:t>http://teapot-api.bodic.org</w:t>
      </w:r>
    </w:p>
    <w:p w:rsidR="00380FD6" w:rsidRDefault="00380FD6" w:rsidP="00380FD6">
      <w:pPr>
        <w:pStyle w:val="a1"/>
      </w:pPr>
      <w:r w:rsidRPr="00D40C16">
        <w:rPr>
          <w:rFonts w:hint="eastAsia"/>
        </w:rPr>
        <w:t>また、当該API名とAPIで用いるHTTPメソッド、および、APIを利用するためのAPIサーバーのURL以下のURLを下表に示す。</w:t>
      </w:r>
    </w:p>
    <w:p w:rsidR="00380FD6" w:rsidRPr="00D40C16" w:rsidRDefault="00380FD6" w:rsidP="00380FD6">
      <w:pPr>
        <w:pStyle w:val="ae"/>
      </w:pPr>
      <w:r w:rsidRPr="00D40C16">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3</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7</w:t>
      </w:r>
      <w:r w:rsidR="00D80ED8">
        <w:fldChar w:fldCharType="end"/>
      </w:r>
    </w:p>
    <w:tbl>
      <w:tblPr>
        <w:tblStyle w:val="af0"/>
        <w:tblW w:w="8930" w:type="dxa"/>
        <w:tblLayout w:type="fixed"/>
        <w:tblLook w:val="04A0"/>
      </w:tblPr>
      <w:tblGrid>
        <w:gridCol w:w="3227"/>
        <w:gridCol w:w="1417"/>
        <w:gridCol w:w="4286"/>
      </w:tblGrid>
      <w:tr w:rsidR="00380FD6" w:rsidRPr="00D40C16" w:rsidTr="0011475A">
        <w:tc>
          <w:tcPr>
            <w:tcW w:w="3227" w:type="dxa"/>
            <w:shd w:val="clear" w:color="auto" w:fill="D9D9D9" w:themeFill="background1" w:themeFillShade="D9"/>
            <w:tcMar>
              <w:left w:w="57" w:type="dxa"/>
              <w:right w:w="57" w:type="dxa"/>
            </w:tcMar>
          </w:tcPr>
          <w:p w:rsidR="00380FD6" w:rsidRPr="004E2332" w:rsidRDefault="00380FD6" w:rsidP="0011475A">
            <w:pPr>
              <w:pStyle w:val="a1"/>
              <w:ind w:firstLineChars="0" w:firstLine="0"/>
              <w:jc w:val="center"/>
              <w:rPr>
                <w:sz w:val="21"/>
                <w:szCs w:val="21"/>
              </w:rPr>
            </w:pPr>
            <w:r w:rsidRPr="004E2332">
              <w:rPr>
                <w:rFonts w:hint="eastAsia"/>
                <w:sz w:val="21"/>
                <w:szCs w:val="21"/>
              </w:rPr>
              <w:t>API名</w:t>
            </w:r>
          </w:p>
        </w:tc>
        <w:tc>
          <w:tcPr>
            <w:tcW w:w="1417" w:type="dxa"/>
            <w:shd w:val="clear" w:color="auto" w:fill="D9D9D9" w:themeFill="background1" w:themeFillShade="D9"/>
            <w:tcMar>
              <w:left w:w="57" w:type="dxa"/>
              <w:right w:w="57" w:type="dxa"/>
            </w:tcMar>
          </w:tcPr>
          <w:p w:rsidR="00380FD6" w:rsidRPr="004E2332" w:rsidRDefault="00380FD6" w:rsidP="0011475A">
            <w:pPr>
              <w:pStyle w:val="a1"/>
              <w:ind w:firstLineChars="0" w:firstLine="0"/>
              <w:jc w:val="center"/>
              <w:rPr>
                <w:sz w:val="21"/>
                <w:szCs w:val="21"/>
              </w:rPr>
            </w:pPr>
            <w:r w:rsidRPr="004E2332">
              <w:rPr>
                <w:rFonts w:hint="eastAsia"/>
                <w:sz w:val="21"/>
                <w:szCs w:val="21"/>
              </w:rPr>
              <w:t>HTTPメソッド</w:t>
            </w:r>
          </w:p>
        </w:tc>
        <w:tc>
          <w:tcPr>
            <w:tcW w:w="4286" w:type="dxa"/>
            <w:shd w:val="clear" w:color="auto" w:fill="D9D9D9" w:themeFill="background1" w:themeFillShade="D9"/>
            <w:tcMar>
              <w:left w:w="57" w:type="dxa"/>
              <w:right w:w="57" w:type="dxa"/>
            </w:tcMar>
          </w:tcPr>
          <w:p w:rsidR="00380FD6" w:rsidRPr="004E2332" w:rsidRDefault="00380FD6" w:rsidP="0011475A">
            <w:pPr>
              <w:pStyle w:val="a1"/>
              <w:ind w:firstLineChars="0" w:firstLine="0"/>
              <w:jc w:val="center"/>
              <w:rPr>
                <w:sz w:val="21"/>
                <w:szCs w:val="21"/>
              </w:rPr>
            </w:pPr>
            <w:r w:rsidRPr="004E2332">
              <w:rPr>
                <w:rFonts w:hint="eastAsia"/>
                <w:sz w:val="21"/>
                <w:szCs w:val="21"/>
              </w:rPr>
              <w:t>URL</w:t>
            </w:r>
          </w:p>
        </w:tc>
      </w:tr>
      <w:tr w:rsidR="00380FD6" w:rsidRPr="00D40C16" w:rsidTr="0011475A">
        <w:tc>
          <w:tcPr>
            <w:tcW w:w="3227" w:type="dxa"/>
            <w:vMerge w:val="restart"/>
          </w:tcPr>
          <w:p w:rsidR="00380FD6" w:rsidRPr="00D40C16" w:rsidRDefault="00380FD6" w:rsidP="0011475A">
            <w:pPr>
              <w:pStyle w:val="a1"/>
              <w:ind w:firstLineChars="0" w:firstLine="0"/>
              <w:jc w:val="left"/>
            </w:pPr>
            <w:r w:rsidRPr="00D40C16">
              <w:rPr>
                <w:rFonts w:hint="eastAsia"/>
              </w:rPr>
              <w:t>SPARQL-Based Command</w:t>
            </w:r>
          </w:p>
        </w:tc>
        <w:tc>
          <w:tcPr>
            <w:tcW w:w="1417" w:type="dxa"/>
          </w:tcPr>
          <w:p w:rsidR="00380FD6" w:rsidRPr="00D40C16" w:rsidRDefault="00380FD6" w:rsidP="0011475A">
            <w:pPr>
              <w:pStyle w:val="a1"/>
              <w:ind w:firstLineChars="0" w:firstLine="0"/>
            </w:pPr>
            <w:r w:rsidRPr="00D40C16">
              <w:rPr>
                <w:rFonts w:hint="eastAsia"/>
              </w:rPr>
              <w:t>GET</w:t>
            </w:r>
          </w:p>
        </w:tc>
        <w:tc>
          <w:tcPr>
            <w:tcW w:w="4286" w:type="dxa"/>
          </w:tcPr>
          <w:p w:rsidR="00380FD6" w:rsidRPr="00D40C16" w:rsidRDefault="00380FD6" w:rsidP="0011475A">
            <w:pPr>
              <w:pStyle w:val="a1"/>
              <w:ind w:firstLineChars="0" w:firstLine="0"/>
            </w:pPr>
            <w:r w:rsidRPr="00D40C16">
              <w:rPr>
                <w:rFonts w:hint="eastAsia"/>
              </w:rPr>
              <w:t>/</w:t>
            </w:r>
            <w:r w:rsidRPr="00D40C16">
              <w:t>api/v1/sparql?query=[query]</w:t>
            </w:r>
          </w:p>
        </w:tc>
      </w:tr>
      <w:tr w:rsidR="00380FD6" w:rsidRPr="00D40C16" w:rsidTr="0011475A">
        <w:tc>
          <w:tcPr>
            <w:tcW w:w="3227" w:type="dxa"/>
            <w:vMerge/>
          </w:tcPr>
          <w:p w:rsidR="00380FD6" w:rsidRPr="00D40C16" w:rsidRDefault="00380FD6" w:rsidP="0011475A">
            <w:pPr>
              <w:pStyle w:val="a1"/>
              <w:ind w:firstLineChars="0" w:firstLine="0"/>
              <w:jc w:val="left"/>
            </w:pPr>
          </w:p>
        </w:tc>
        <w:tc>
          <w:tcPr>
            <w:tcW w:w="1417" w:type="dxa"/>
          </w:tcPr>
          <w:p w:rsidR="00380FD6" w:rsidRPr="00D40C16" w:rsidRDefault="00380FD6" w:rsidP="0011475A">
            <w:pPr>
              <w:pStyle w:val="a1"/>
              <w:ind w:firstLineChars="0" w:firstLine="0"/>
            </w:pPr>
            <w:r w:rsidRPr="00D40C16">
              <w:rPr>
                <w:rFonts w:hint="eastAsia"/>
              </w:rPr>
              <w:t>POST</w:t>
            </w:r>
          </w:p>
        </w:tc>
        <w:tc>
          <w:tcPr>
            <w:tcW w:w="4286" w:type="dxa"/>
          </w:tcPr>
          <w:p w:rsidR="00380FD6" w:rsidRPr="00D40C16" w:rsidRDefault="00380FD6" w:rsidP="0011475A">
            <w:pPr>
              <w:pStyle w:val="a1"/>
              <w:ind w:firstLineChars="0" w:firstLine="0"/>
            </w:pPr>
            <w:r w:rsidRPr="00D40C16">
              <w:rPr>
                <w:rFonts w:hint="eastAsia"/>
              </w:rPr>
              <w:t>/</w:t>
            </w:r>
            <w:r w:rsidRPr="00D40C16">
              <w:t>api/v1/sparql?query=[query]</w:t>
            </w:r>
          </w:p>
        </w:tc>
      </w:tr>
      <w:tr w:rsidR="00380FD6" w:rsidRPr="00D40C16" w:rsidTr="0011475A">
        <w:tc>
          <w:tcPr>
            <w:tcW w:w="3227" w:type="dxa"/>
          </w:tcPr>
          <w:p w:rsidR="00380FD6" w:rsidRPr="00D40C16" w:rsidRDefault="00380FD6" w:rsidP="0011475A">
            <w:pPr>
              <w:pStyle w:val="a1"/>
              <w:ind w:firstLineChars="0" w:firstLine="0"/>
              <w:jc w:val="left"/>
            </w:pPr>
            <w:r w:rsidRPr="00D40C16">
              <w:t>Geographical Data Management Command</w:t>
            </w:r>
          </w:p>
        </w:tc>
        <w:tc>
          <w:tcPr>
            <w:tcW w:w="1417" w:type="dxa"/>
          </w:tcPr>
          <w:p w:rsidR="00380FD6" w:rsidRPr="00D40C16" w:rsidRDefault="00380FD6" w:rsidP="0011475A">
            <w:pPr>
              <w:pStyle w:val="a1"/>
              <w:ind w:firstLineChars="0" w:firstLine="0"/>
            </w:pPr>
            <w:r w:rsidRPr="00D40C16">
              <w:rPr>
                <w:rFonts w:hint="eastAsia"/>
              </w:rPr>
              <w:t>GET</w:t>
            </w:r>
          </w:p>
        </w:tc>
        <w:tc>
          <w:tcPr>
            <w:tcW w:w="4286" w:type="dxa"/>
          </w:tcPr>
          <w:p w:rsidR="00380FD6" w:rsidRPr="00D40C16" w:rsidRDefault="00380FD6" w:rsidP="0011475A">
            <w:pPr>
              <w:pStyle w:val="a1"/>
              <w:ind w:firstLineChars="0" w:firstLine="0"/>
            </w:pPr>
            <w:r w:rsidRPr="00D40C16">
              <w:t>/api/v1/places?lon=[double]&amp;lat=[double]&amp;radius=[double]&amp;offset=[integer]&amp;limit=[integer]</w:t>
            </w:r>
          </w:p>
        </w:tc>
      </w:tr>
      <w:tr w:rsidR="00380FD6" w:rsidRPr="00D40C16" w:rsidTr="0011475A">
        <w:tc>
          <w:tcPr>
            <w:tcW w:w="3227" w:type="dxa"/>
            <w:vMerge w:val="restart"/>
          </w:tcPr>
          <w:p w:rsidR="00380FD6" w:rsidRPr="007E5680" w:rsidRDefault="00380FD6" w:rsidP="0011475A">
            <w:pPr>
              <w:pStyle w:val="a1"/>
              <w:ind w:firstLineChars="0" w:firstLine="0"/>
              <w:jc w:val="left"/>
              <w:rPr>
                <w:sz w:val="20"/>
                <w:szCs w:val="20"/>
              </w:rPr>
            </w:pPr>
            <w:r w:rsidRPr="007E5680">
              <w:rPr>
                <w:rFonts w:hint="eastAsia"/>
                <w:sz w:val="20"/>
                <w:szCs w:val="20"/>
              </w:rPr>
              <w:t>イベント・コメント管理コマンド</w:t>
            </w:r>
          </w:p>
        </w:tc>
        <w:tc>
          <w:tcPr>
            <w:tcW w:w="1417" w:type="dxa"/>
          </w:tcPr>
          <w:p w:rsidR="00380FD6" w:rsidRPr="00D40C16" w:rsidRDefault="00380FD6" w:rsidP="0011475A">
            <w:pPr>
              <w:pStyle w:val="a1"/>
              <w:ind w:firstLineChars="0" w:firstLine="0"/>
            </w:pPr>
            <w:r w:rsidRPr="00D40C16">
              <w:rPr>
                <w:rFonts w:hint="eastAsia"/>
              </w:rPr>
              <w:t>GET</w:t>
            </w:r>
          </w:p>
        </w:tc>
        <w:tc>
          <w:tcPr>
            <w:tcW w:w="4286" w:type="dxa"/>
          </w:tcPr>
          <w:p w:rsidR="00380FD6" w:rsidRPr="00D40C16" w:rsidRDefault="00380FD6" w:rsidP="0011475A">
            <w:pPr>
              <w:pStyle w:val="a1"/>
              <w:ind w:firstLineChars="0" w:firstLine="0"/>
            </w:pPr>
            <w:r w:rsidRPr="00D40C16">
              <w:t>/api/teapot/comments?target=[iri]</w:t>
            </w:r>
          </w:p>
        </w:tc>
      </w:tr>
      <w:tr w:rsidR="00380FD6" w:rsidRPr="00D40C16" w:rsidTr="0011475A">
        <w:tc>
          <w:tcPr>
            <w:tcW w:w="3227" w:type="dxa"/>
            <w:vMerge/>
          </w:tcPr>
          <w:p w:rsidR="00380FD6" w:rsidRPr="007E5680" w:rsidRDefault="00380FD6" w:rsidP="0011475A">
            <w:pPr>
              <w:pStyle w:val="a1"/>
              <w:ind w:firstLineChars="0" w:firstLine="0"/>
              <w:jc w:val="left"/>
              <w:rPr>
                <w:sz w:val="20"/>
                <w:szCs w:val="20"/>
              </w:rPr>
            </w:pPr>
          </w:p>
        </w:tc>
        <w:tc>
          <w:tcPr>
            <w:tcW w:w="1417" w:type="dxa"/>
          </w:tcPr>
          <w:p w:rsidR="00380FD6" w:rsidRPr="00D40C16" w:rsidRDefault="00380FD6" w:rsidP="0011475A">
            <w:pPr>
              <w:pStyle w:val="a1"/>
              <w:ind w:firstLineChars="0" w:firstLine="0"/>
            </w:pPr>
            <w:r w:rsidRPr="00D40C16">
              <w:rPr>
                <w:rFonts w:hint="eastAsia"/>
              </w:rPr>
              <w:t>POST</w:t>
            </w:r>
          </w:p>
        </w:tc>
        <w:tc>
          <w:tcPr>
            <w:tcW w:w="4286" w:type="dxa"/>
          </w:tcPr>
          <w:p w:rsidR="00380FD6" w:rsidRPr="00D40C16" w:rsidRDefault="00380FD6" w:rsidP="0011475A">
            <w:pPr>
              <w:pStyle w:val="a1"/>
              <w:ind w:firstLineChars="0" w:firstLine="0"/>
            </w:pPr>
            <w:r w:rsidRPr="00D40C16">
              <w:t>/api/teapot/comments</w:t>
            </w:r>
          </w:p>
        </w:tc>
      </w:tr>
      <w:tr w:rsidR="00380FD6" w:rsidRPr="00D40C16" w:rsidTr="0011475A">
        <w:tc>
          <w:tcPr>
            <w:tcW w:w="3227" w:type="dxa"/>
          </w:tcPr>
          <w:p w:rsidR="00380FD6" w:rsidRPr="007E5680" w:rsidRDefault="00380FD6" w:rsidP="0011475A">
            <w:pPr>
              <w:pStyle w:val="a1"/>
              <w:ind w:firstLineChars="0" w:firstLine="0"/>
              <w:jc w:val="left"/>
              <w:rPr>
                <w:sz w:val="20"/>
                <w:szCs w:val="20"/>
              </w:rPr>
            </w:pPr>
            <w:r w:rsidRPr="007E5680">
              <w:rPr>
                <w:rFonts w:hint="eastAsia"/>
                <w:sz w:val="20"/>
                <w:szCs w:val="20"/>
              </w:rPr>
              <w:t>イベント・コメント検索コマンド</w:t>
            </w:r>
          </w:p>
        </w:tc>
        <w:tc>
          <w:tcPr>
            <w:tcW w:w="1417" w:type="dxa"/>
          </w:tcPr>
          <w:p w:rsidR="00380FD6" w:rsidRPr="00D40C16" w:rsidRDefault="00380FD6" w:rsidP="0011475A">
            <w:pPr>
              <w:pStyle w:val="a1"/>
              <w:ind w:firstLineChars="0" w:firstLine="0"/>
            </w:pPr>
            <w:r w:rsidRPr="00D40C16">
              <w:rPr>
                <w:rFonts w:hint="eastAsia"/>
              </w:rPr>
              <w:t>GET</w:t>
            </w:r>
          </w:p>
        </w:tc>
        <w:tc>
          <w:tcPr>
            <w:tcW w:w="4286" w:type="dxa"/>
          </w:tcPr>
          <w:p w:rsidR="00380FD6" w:rsidRPr="00D40C16" w:rsidRDefault="00380FD6" w:rsidP="0011475A">
            <w:pPr>
              <w:pStyle w:val="a1"/>
              <w:ind w:firstLineChars="0" w:firstLine="0"/>
            </w:pPr>
            <w:r w:rsidRPr="00D40C16">
              <w:t>/api/teapot/comments?target=[iri]</w:t>
            </w:r>
          </w:p>
        </w:tc>
      </w:tr>
      <w:tr w:rsidR="00380FD6" w:rsidRPr="00D40C16" w:rsidTr="0011475A">
        <w:tc>
          <w:tcPr>
            <w:tcW w:w="3227" w:type="dxa"/>
          </w:tcPr>
          <w:p w:rsidR="00380FD6" w:rsidRPr="007E5680" w:rsidRDefault="00380FD6" w:rsidP="0011475A">
            <w:pPr>
              <w:pStyle w:val="a1"/>
              <w:ind w:firstLineChars="0" w:firstLine="0"/>
              <w:jc w:val="left"/>
              <w:rPr>
                <w:sz w:val="20"/>
                <w:szCs w:val="20"/>
              </w:rPr>
            </w:pPr>
            <w:r w:rsidRPr="007E5680">
              <w:rPr>
                <w:rFonts w:hint="eastAsia"/>
                <w:sz w:val="20"/>
                <w:szCs w:val="20"/>
              </w:rPr>
              <w:lastRenderedPageBreak/>
              <w:t>イベント・コメント登録コマンド</w:t>
            </w:r>
          </w:p>
        </w:tc>
        <w:tc>
          <w:tcPr>
            <w:tcW w:w="1417" w:type="dxa"/>
          </w:tcPr>
          <w:p w:rsidR="00380FD6" w:rsidRPr="00D40C16" w:rsidRDefault="00380FD6" w:rsidP="0011475A">
            <w:pPr>
              <w:pStyle w:val="a1"/>
              <w:ind w:firstLineChars="0" w:firstLine="0"/>
            </w:pPr>
            <w:r w:rsidRPr="00D40C16">
              <w:rPr>
                <w:rFonts w:hint="eastAsia"/>
              </w:rPr>
              <w:t>POST</w:t>
            </w:r>
          </w:p>
        </w:tc>
        <w:tc>
          <w:tcPr>
            <w:tcW w:w="4286" w:type="dxa"/>
          </w:tcPr>
          <w:p w:rsidR="00380FD6" w:rsidRPr="00D40C16" w:rsidRDefault="00380FD6" w:rsidP="0011475A">
            <w:pPr>
              <w:pStyle w:val="a1"/>
              <w:ind w:firstLineChars="0" w:firstLine="0"/>
            </w:pPr>
            <w:r w:rsidRPr="00D40C16">
              <w:t>/api/teapot/comments</w:t>
            </w:r>
          </w:p>
        </w:tc>
      </w:tr>
      <w:tr w:rsidR="00380FD6" w:rsidRPr="00D40C16" w:rsidTr="0011475A">
        <w:tc>
          <w:tcPr>
            <w:tcW w:w="3227" w:type="dxa"/>
          </w:tcPr>
          <w:p w:rsidR="00380FD6" w:rsidRPr="00D40C16" w:rsidRDefault="00380FD6" w:rsidP="0011475A">
            <w:pPr>
              <w:pStyle w:val="a1"/>
              <w:ind w:firstLineChars="0" w:firstLine="0"/>
              <w:jc w:val="left"/>
            </w:pPr>
            <w:r w:rsidRPr="00D40C16">
              <w:rPr>
                <w:rFonts w:hint="eastAsia"/>
              </w:rPr>
              <w:t>APIキー取得コマンド</w:t>
            </w:r>
          </w:p>
        </w:tc>
        <w:tc>
          <w:tcPr>
            <w:tcW w:w="1417" w:type="dxa"/>
          </w:tcPr>
          <w:p w:rsidR="00380FD6" w:rsidRPr="00D40C16" w:rsidRDefault="00380FD6" w:rsidP="0011475A">
            <w:pPr>
              <w:pStyle w:val="a1"/>
              <w:ind w:firstLineChars="0" w:firstLine="0"/>
            </w:pPr>
            <w:r w:rsidRPr="00D40C16">
              <w:rPr>
                <w:rFonts w:hint="eastAsia"/>
              </w:rPr>
              <w:t>POST</w:t>
            </w:r>
          </w:p>
        </w:tc>
        <w:tc>
          <w:tcPr>
            <w:tcW w:w="4286" w:type="dxa"/>
          </w:tcPr>
          <w:p w:rsidR="00380FD6" w:rsidRPr="00D40C16" w:rsidRDefault="00380FD6" w:rsidP="0011475A">
            <w:pPr>
              <w:pStyle w:val="a1"/>
              <w:ind w:firstLineChars="0" w:firstLine="0"/>
            </w:pPr>
            <w:r w:rsidRPr="00D40C16">
              <w:t>/api/teapot/users/key</w:t>
            </w:r>
          </w:p>
        </w:tc>
      </w:tr>
      <w:tr w:rsidR="00380FD6" w:rsidRPr="00D40C16" w:rsidTr="0011475A">
        <w:tc>
          <w:tcPr>
            <w:tcW w:w="3227" w:type="dxa"/>
          </w:tcPr>
          <w:p w:rsidR="00380FD6" w:rsidRPr="00D40C16" w:rsidRDefault="00380FD6" w:rsidP="0011475A">
            <w:pPr>
              <w:pStyle w:val="a1"/>
              <w:ind w:firstLineChars="0" w:firstLine="0"/>
              <w:jc w:val="left"/>
            </w:pPr>
            <w:r w:rsidRPr="00D40C16">
              <w:rPr>
                <w:rFonts w:hint="eastAsia"/>
              </w:rPr>
              <w:t>APIキー確認コマンド</w:t>
            </w:r>
          </w:p>
        </w:tc>
        <w:tc>
          <w:tcPr>
            <w:tcW w:w="1417" w:type="dxa"/>
          </w:tcPr>
          <w:p w:rsidR="00380FD6" w:rsidRPr="00D40C16" w:rsidRDefault="00380FD6" w:rsidP="0011475A">
            <w:pPr>
              <w:pStyle w:val="a1"/>
              <w:ind w:firstLineChars="0" w:firstLine="0"/>
            </w:pPr>
            <w:r w:rsidRPr="00D40C16">
              <w:rPr>
                <w:rFonts w:hint="eastAsia"/>
              </w:rPr>
              <w:t>POST</w:t>
            </w:r>
          </w:p>
        </w:tc>
        <w:tc>
          <w:tcPr>
            <w:tcW w:w="4286" w:type="dxa"/>
          </w:tcPr>
          <w:p w:rsidR="00380FD6" w:rsidRPr="00D40C16" w:rsidRDefault="00380FD6" w:rsidP="0011475A">
            <w:pPr>
              <w:pStyle w:val="a1"/>
              <w:ind w:firstLineChars="0" w:firstLine="0"/>
            </w:pPr>
            <w:r w:rsidRPr="00D40C16">
              <w:t>/api/teapot/users/test-key</w:t>
            </w:r>
          </w:p>
        </w:tc>
      </w:tr>
    </w:tbl>
    <w:p w:rsidR="00380FD6" w:rsidRDefault="00380FD6" w:rsidP="00F2091F">
      <w:pPr>
        <w:pStyle w:val="2"/>
      </w:pPr>
      <w:bookmarkStart w:id="156" w:name="_Toc414440311"/>
      <w:bookmarkStart w:id="157" w:name="_Toc414451993"/>
      <w:bookmarkStart w:id="158" w:name="_Toc415138404"/>
      <w:r w:rsidRPr="008B0A5B">
        <w:rPr>
          <w:rFonts w:hint="eastAsia"/>
        </w:rPr>
        <w:t>外部仕様書と一致しないAPIの移行について</w:t>
      </w:r>
      <w:bookmarkEnd w:id="156"/>
      <w:bookmarkEnd w:id="157"/>
      <w:bookmarkEnd w:id="158"/>
    </w:p>
    <w:p w:rsidR="00B73AEC" w:rsidRDefault="00B73AEC" w:rsidP="00F2091F">
      <w:pPr>
        <w:pStyle w:val="3"/>
      </w:pPr>
      <w:bookmarkStart w:id="159" w:name="_Toc414440312"/>
      <w:bookmarkStart w:id="160" w:name="_Toc414451994"/>
      <w:bookmarkStart w:id="161" w:name="_Toc415138405"/>
      <w:r w:rsidRPr="008B0A5B">
        <w:rPr>
          <w:rFonts w:hint="eastAsia"/>
        </w:rPr>
        <w:t>イベント・コメント管理コマンド</w:t>
      </w:r>
      <w:bookmarkEnd w:id="159"/>
      <w:bookmarkEnd w:id="160"/>
      <w:bookmarkEnd w:id="161"/>
    </w:p>
    <w:p w:rsidR="00B73AEC" w:rsidRDefault="00B73AEC" w:rsidP="00B73AEC">
      <w:pPr>
        <w:pStyle w:val="a1"/>
      </w:pPr>
      <w:r>
        <w:rPr>
          <w:rFonts w:hint="eastAsia"/>
        </w:rPr>
        <w:t>イベント・コメント管理コマンドの拡張理由と移行方法について述べる</w:t>
      </w:r>
      <w:r w:rsidR="0013050A">
        <w:rPr>
          <w:rFonts w:hint="eastAsia"/>
        </w:rPr>
        <w:t>。</w:t>
      </w:r>
    </w:p>
    <w:p w:rsidR="00B73AEC" w:rsidRDefault="00B73AEC" w:rsidP="00F2091F">
      <w:pPr>
        <w:pStyle w:val="4"/>
      </w:pPr>
      <w:r>
        <w:rPr>
          <w:rFonts w:hint="eastAsia"/>
        </w:rPr>
        <w:t>イベント・コメント管理コマンドの拡張理由</w:t>
      </w:r>
    </w:p>
    <w:p w:rsidR="00B73AEC" w:rsidRDefault="00B73AEC" w:rsidP="00B73AEC">
      <w:pPr>
        <w:pStyle w:val="a1"/>
      </w:pPr>
      <w:r>
        <w:rPr>
          <w:rFonts w:hint="eastAsia"/>
        </w:rPr>
        <w:t>外部仕様書で規定されていない機能（イベント・コメント検索・登録）を実現するため</w:t>
      </w:r>
      <w:r w:rsidRPr="00F97A39">
        <w:rPr>
          <w:rFonts w:hint="eastAsia"/>
        </w:rPr>
        <w:t>。</w:t>
      </w:r>
    </w:p>
    <w:p w:rsidR="00B73AEC" w:rsidRDefault="00B73AEC" w:rsidP="00F2091F">
      <w:pPr>
        <w:pStyle w:val="4"/>
      </w:pPr>
      <w:r>
        <w:rPr>
          <w:rFonts w:hint="eastAsia"/>
        </w:rPr>
        <w:t>標準APIへの移行方法</w:t>
      </w:r>
    </w:p>
    <w:p w:rsidR="00B73AEC" w:rsidRPr="008B0A5B" w:rsidRDefault="00B73AEC" w:rsidP="00B73AEC">
      <w:pPr>
        <w:pStyle w:val="a1"/>
      </w:pPr>
      <w:r>
        <w:rPr>
          <w:rFonts w:hint="eastAsia"/>
        </w:rPr>
        <w:t>外部仕様書では、本イベント・コメント機能に対応する機能の定義がなく、外部仕様書で定義された機能を用いた移行は困難である。イベント・コメント検索・登録機能を利用する場合、本イベント・コメント管理コマンドのAPIを実装するサーバーを用意する。APIエンドポイントサーバーでは、当該コメント管理コマンドAPIを呼び出す場合、HTTP Proxy</w:t>
      </w:r>
      <w:r w:rsidR="0013050A">
        <w:rPr>
          <w:rFonts w:hint="eastAsia"/>
        </w:rPr>
        <w:t>が提供する</w:t>
      </w:r>
      <w:r>
        <w:rPr>
          <w:rFonts w:hint="eastAsia"/>
        </w:rPr>
        <w:t>振り分け機能を用いて、イベント・コメント管理APIを実装するサーバーへ転送を行う。</w:t>
      </w:r>
    </w:p>
    <w:p w:rsidR="00B73AEC" w:rsidRDefault="00B73AEC" w:rsidP="00F2091F">
      <w:pPr>
        <w:pStyle w:val="3"/>
      </w:pPr>
      <w:bookmarkStart w:id="162" w:name="_Toc414440313"/>
      <w:bookmarkStart w:id="163" w:name="_Toc414451995"/>
      <w:bookmarkStart w:id="164" w:name="_Toc415138406"/>
      <w:r w:rsidRPr="008B0A5B">
        <w:rPr>
          <w:rFonts w:hint="eastAsia"/>
        </w:rPr>
        <w:t>APIキー管理コマンド</w:t>
      </w:r>
      <w:bookmarkEnd w:id="162"/>
      <w:bookmarkEnd w:id="163"/>
      <w:bookmarkEnd w:id="164"/>
    </w:p>
    <w:p w:rsidR="00B73AEC" w:rsidRDefault="00B73AEC" w:rsidP="00B73AEC">
      <w:pPr>
        <w:pStyle w:val="a1"/>
      </w:pPr>
      <w:r>
        <w:rPr>
          <w:rFonts w:hint="eastAsia"/>
        </w:rPr>
        <w:t>APIキー管理コマンドの拡張理由と移行方法について述べる。</w:t>
      </w:r>
    </w:p>
    <w:p w:rsidR="00B73AEC" w:rsidRDefault="00B73AEC" w:rsidP="00F2091F">
      <w:pPr>
        <w:pStyle w:val="4"/>
      </w:pPr>
      <w:r>
        <w:rPr>
          <w:rFonts w:hint="eastAsia"/>
        </w:rPr>
        <w:t>APIキー管理コマンドの拡張理由</w:t>
      </w:r>
    </w:p>
    <w:p w:rsidR="00B73AEC" w:rsidRDefault="00B73AEC" w:rsidP="00B73AEC">
      <w:pPr>
        <w:pStyle w:val="a1"/>
      </w:pPr>
      <w:r>
        <w:rPr>
          <w:rFonts w:hint="eastAsia"/>
        </w:rPr>
        <w:t>外部仕様書でOAuthの利用が進</w:t>
      </w:r>
      <w:r w:rsidR="00922279">
        <w:rPr>
          <w:rFonts w:hint="eastAsia"/>
        </w:rPr>
        <w:t>んで</w:t>
      </w:r>
      <w:r>
        <w:rPr>
          <w:rFonts w:hint="eastAsia"/>
        </w:rPr>
        <w:t>いるが、具体的なAPIが規定されていない。本APIはAPIキー取得を実現する必要があるため。</w:t>
      </w:r>
    </w:p>
    <w:p w:rsidR="00B73AEC" w:rsidRDefault="00B73AEC" w:rsidP="00F2091F">
      <w:pPr>
        <w:pStyle w:val="4"/>
      </w:pPr>
      <w:r>
        <w:rPr>
          <w:rFonts w:hint="eastAsia"/>
        </w:rPr>
        <w:t>標準APIへの移行方法</w:t>
      </w:r>
    </w:p>
    <w:p w:rsidR="00380FD6" w:rsidRPr="005615C2" w:rsidRDefault="00B73AEC" w:rsidP="00B73AEC">
      <w:pPr>
        <w:pStyle w:val="a1"/>
        <w:rPr>
          <w:rFonts w:asciiTheme="minorEastAsia" w:eastAsiaTheme="minorEastAsia" w:hAnsiTheme="minorEastAsia"/>
        </w:rPr>
      </w:pPr>
      <w:r w:rsidRPr="005615C2">
        <w:rPr>
          <w:rFonts w:asciiTheme="minorEastAsia" w:eastAsiaTheme="minorEastAsia" w:hAnsiTheme="minorEastAsia" w:hint="eastAsia"/>
        </w:rPr>
        <w:t>外部仕様書において、OAuthの機能を提供するAPIに従い移行を行う。</w:t>
      </w:r>
    </w:p>
    <w:p w:rsidR="00380FD6" w:rsidRDefault="00380FD6" w:rsidP="00380FD6">
      <w:pPr>
        <w:widowControl/>
        <w:jc w:val="left"/>
        <w:rPr>
          <w:rFonts w:ascii="ＭＳ ゴシック" w:eastAsia="ＭＳ ゴシック" w:hAnsi="ＭＳ ゴシック"/>
          <w:sz w:val="28"/>
          <w:szCs w:val="24"/>
        </w:rPr>
      </w:pPr>
      <w:r>
        <w:br w:type="page"/>
      </w:r>
    </w:p>
    <w:p w:rsidR="00380FD6" w:rsidRDefault="00380FD6" w:rsidP="00380FD6">
      <w:pPr>
        <w:pStyle w:val="1"/>
      </w:pPr>
      <w:bookmarkStart w:id="165" w:name="_Toc414440314"/>
      <w:bookmarkStart w:id="166" w:name="_Toc414451996"/>
      <w:bookmarkStart w:id="167" w:name="_Toc415138407"/>
      <w:r>
        <w:rPr>
          <w:rFonts w:hint="eastAsia"/>
        </w:rPr>
        <w:lastRenderedPageBreak/>
        <w:t>公共施設等情報等のオープンデータの実証</w:t>
      </w:r>
      <w:bookmarkEnd w:id="165"/>
      <w:bookmarkEnd w:id="166"/>
      <w:bookmarkEnd w:id="167"/>
    </w:p>
    <w:p w:rsidR="00380FD6" w:rsidRPr="002C4DED" w:rsidRDefault="00380FD6" w:rsidP="00F2091F">
      <w:pPr>
        <w:pStyle w:val="2"/>
      </w:pPr>
      <w:bookmarkStart w:id="168" w:name="_Toc412621118"/>
      <w:bookmarkStart w:id="169" w:name="_Toc414440315"/>
      <w:bookmarkStart w:id="170" w:name="_Toc414451997"/>
      <w:bookmarkStart w:id="171" w:name="_Toc415138408"/>
      <w:r w:rsidRPr="002C4DED">
        <w:rPr>
          <w:rFonts w:hint="eastAsia"/>
        </w:rPr>
        <w:t>概要</w:t>
      </w:r>
      <w:bookmarkEnd w:id="168"/>
      <w:bookmarkEnd w:id="169"/>
      <w:bookmarkEnd w:id="170"/>
      <w:bookmarkEnd w:id="171"/>
    </w:p>
    <w:p w:rsidR="00380FD6" w:rsidRDefault="00380FD6" w:rsidP="00380FD6">
      <w:pPr>
        <w:pStyle w:val="a1"/>
      </w:pPr>
      <w:r>
        <w:rPr>
          <w:rFonts w:hint="eastAsia"/>
        </w:rPr>
        <w:t>地方自治体（福岡県・福岡市・糸島市）から提供された公共施設等情報等を</w:t>
      </w:r>
      <w:r w:rsidRPr="00C45B09">
        <w:rPr>
          <w:rFonts w:hint="eastAsia"/>
        </w:rPr>
        <w:t>、</w:t>
      </w:r>
      <w:r w:rsidR="00810206">
        <w:rPr>
          <w:rFonts w:hint="eastAsia"/>
        </w:rPr>
        <w:t>機械判読</w:t>
      </w:r>
      <w:r>
        <w:rPr>
          <w:rFonts w:hint="eastAsia"/>
        </w:rPr>
        <w:t>可能な形式に変換し、</w:t>
      </w:r>
      <w:r w:rsidRPr="00C45B09">
        <w:rPr>
          <w:rFonts w:hint="eastAsia"/>
        </w:rPr>
        <w:t>基盤システムを通じて、二次利用が可能な形で</w:t>
      </w:r>
      <w:r>
        <w:rPr>
          <w:rFonts w:hint="eastAsia"/>
        </w:rPr>
        <w:t>オープンにした。オープンに</w:t>
      </w:r>
      <w:r w:rsidR="00B46528">
        <w:rPr>
          <w:rFonts w:hint="eastAsia"/>
        </w:rPr>
        <w:t>した公共施設等情報等は、民間企業の既存システム</w:t>
      </w:r>
      <w:r w:rsidR="00B41E49">
        <w:rPr>
          <w:rFonts w:hint="eastAsia"/>
        </w:rPr>
        <w:t>、</w:t>
      </w:r>
      <w:r w:rsidR="00B46528">
        <w:rPr>
          <w:rFonts w:hint="eastAsia"/>
        </w:rPr>
        <w:t>請負者が開発した</w:t>
      </w:r>
      <w:r w:rsidR="00B41E49">
        <w:rPr>
          <w:rFonts w:hint="eastAsia"/>
        </w:rPr>
        <w:t>情報サービスならびに</w:t>
      </w:r>
      <w:r w:rsidR="00B46528">
        <w:rPr>
          <w:rFonts w:hint="eastAsia"/>
        </w:rPr>
        <w:t>一般公募によるアプリケーション開発（</w:t>
      </w:r>
      <w:r w:rsidR="00B41E49">
        <w:rPr>
          <w:rFonts w:hint="eastAsia"/>
        </w:rPr>
        <w:t>オープンデータ</w:t>
      </w:r>
      <w:r w:rsidR="006C1F7A">
        <w:rPr>
          <w:rFonts w:hint="eastAsia"/>
        </w:rPr>
        <w:t>・</w:t>
      </w:r>
      <w:r>
        <w:rPr>
          <w:rFonts w:hint="eastAsia"/>
        </w:rPr>
        <w:t>コンテスト</w:t>
      </w:r>
      <w:r w:rsidR="00B46528">
        <w:rPr>
          <w:rFonts w:hint="eastAsia"/>
        </w:rPr>
        <w:t>を開催）</w:t>
      </w:r>
      <w:r>
        <w:rPr>
          <w:rFonts w:hint="eastAsia"/>
        </w:rPr>
        <w:t>で二次利用し、公共施設等情報等の項目の妥当性について検証した。</w:t>
      </w:r>
    </w:p>
    <w:p w:rsidR="006E748E" w:rsidRDefault="006E748E" w:rsidP="00380FD6">
      <w:pPr>
        <w:pStyle w:val="a1"/>
      </w:pPr>
    </w:p>
    <w:p w:rsidR="006E748E" w:rsidRDefault="00B41E49" w:rsidP="006E748E">
      <w:pPr>
        <w:pStyle w:val="a1"/>
        <w:keepNext/>
        <w:jc w:val="center"/>
      </w:pPr>
      <w:r>
        <w:rPr>
          <w:noProof/>
        </w:rPr>
        <w:drawing>
          <wp:inline distT="0" distB="0" distL="0" distR="0">
            <wp:extent cx="3002507" cy="3395754"/>
            <wp:effectExtent l="19050" t="0" r="7393" b="0"/>
            <wp:docPr id="46"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srcRect/>
                    <a:stretch>
                      <a:fillRect/>
                    </a:stretch>
                  </pic:blipFill>
                  <pic:spPr bwMode="auto">
                    <a:xfrm>
                      <a:off x="0" y="0"/>
                      <a:ext cx="3004006" cy="3397450"/>
                    </a:xfrm>
                    <a:prstGeom prst="rect">
                      <a:avLst/>
                    </a:prstGeom>
                    <a:noFill/>
                    <a:ln w="9525">
                      <a:noFill/>
                      <a:miter lim="800000"/>
                      <a:headEnd/>
                      <a:tailEnd/>
                    </a:ln>
                  </pic:spPr>
                </pic:pic>
              </a:graphicData>
            </a:graphic>
          </wp:inline>
        </w:drawing>
      </w:r>
    </w:p>
    <w:p w:rsidR="00380FD6" w:rsidRPr="002C4DED" w:rsidRDefault="006E748E" w:rsidP="006E748E">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w:t>
      </w:r>
      <w:r w:rsidR="00D80ED8">
        <w:fldChar w:fldCharType="end"/>
      </w:r>
    </w:p>
    <w:p w:rsidR="00380FD6" w:rsidRPr="00D40C16" w:rsidRDefault="00380FD6" w:rsidP="00F2091F">
      <w:pPr>
        <w:pStyle w:val="2"/>
      </w:pPr>
      <w:bookmarkStart w:id="172" w:name="_Toc414440316"/>
      <w:bookmarkStart w:id="173" w:name="_Toc414451998"/>
      <w:bookmarkStart w:id="174" w:name="_Toc415138409"/>
      <w:r w:rsidRPr="00D40C16">
        <w:rPr>
          <w:rFonts w:hint="eastAsia"/>
        </w:rPr>
        <w:t>効率的なデータ変換、管理方法</w:t>
      </w:r>
      <w:bookmarkEnd w:id="172"/>
      <w:bookmarkEnd w:id="173"/>
      <w:bookmarkEnd w:id="174"/>
    </w:p>
    <w:p w:rsidR="00380FD6" w:rsidRDefault="00380FD6" w:rsidP="00380FD6">
      <w:pPr>
        <w:pStyle w:val="a1"/>
      </w:pPr>
      <w:r>
        <w:rPr>
          <w:rFonts w:hint="eastAsia"/>
        </w:rPr>
        <w:t>地方公共団体が</w:t>
      </w:r>
      <w:r w:rsidRPr="00D40C16">
        <w:rPr>
          <w:rFonts w:hint="eastAsia"/>
        </w:rPr>
        <w:t>提供</w:t>
      </w:r>
      <w:r>
        <w:rPr>
          <w:rFonts w:hint="eastAsia"/>
        </w:rPr>
        <w:t>するデータを基盤システムに登録する際の</w:t>
      </w:r>
      <w:r w:rsidRPr="00D40C16">
        <w:rPr>
          <w:rFonts w:hint="eastAsia"/>
        </w:rPr>
        <w:t>効率的なデー</w:t>
      </w:r>
      <w:r>
        <w:rPr>
          <w:rFonts w:hint="eastAsia"/>
        </w:rPr>
        <w:t>タ変換、データ管理方法について述べる。効率的なデータ変換、管理</w:t>
      </w:r>
      <w:r w:rsidRPr="00D40C16">
        <w:rPr>
          <w:rFonts w:hint="eastAsia"/>
        </w:rPr>
        <w:t>は、BODIC</w:t>
      </w:r>
      <w:r>
        <w:rPr>
          <w:rFonts w:hint="eastAsia"/>
        </w:rPr>
        <w:t>.org</w:t>
      </w:r>
      <w:r w:rsidRPr="00D40C16">
        <w:rPr>
          <w:rFonts w:hint="eastAsia"/>
        </w:rPr>
        <w:t>で予め用意されている専用ツールを用いる。当該ツールを用いることで、C</w:t>
      </w:r>
      <w:r w:rsidRPr="00D40C16">
        <w:t>S</w:t>
      </w:r>
      <w:r w:rsidRPr="00D40C16">
        <w:rPr>
          <w:rFonts w:hint="eastAsia"/>
        </w:rPr>
        <w:t>V形式で用意されたデータ</w:t>
      </w:r>
      <w:r>
        <w:rPr>
          <w:rFonts w:hint="eastAsia"/>
        </w:rPr>
        <w:t>を、R</w:t>
      </w:r>
      <w:r w:rsidRPr="00D40C16">
        <w:rPr>
          <w:rFonts w:hint="eastAsia"/>
        </w:rPr>
        <w:t>DF</w:t>
      </w:r>
      <w:r>
        <w:rPr>
          <w:rFonts w:hint="eastAsia"/>
        </w:rPr>
        <w:t>形式に自動で変換することが可能である</w:t>
      </w:r>
      <w:r w:rsidRPr="00D40C16">
        <w:rPr>
          <w:rFonts w:hint="eastAsia"/>
        </w:rPr>
        <w:t>。</w:t>
      </w:r>
    </w:p>
    <w:p w:rsidR="00380FD6" w:rsidRPr="00D40C16" w:rsidRDefault="00380FD6" w:rsidP="00F2091F">
      <w:pPr>
        <w:pStyle w:val="3"/>
      </w:pPr>
      <w:bookmarkStart w:id="175" w:name="_Toc414440317"/>
      <w:bookmarkStart w:id="176" w:name="_Toc414451999"/>
      <w:bookmarkStart w:id="177" w:name="_Toc415138410"/>
      <w:r>
        <w:rPr>
          <w:rFonts w:hint="eastAsia"/>
        </w:rPr>
        <w:t>取り込み可能な</w:t>
      </w:r>
      <w:r w:rsidRPr="00D40C16">
        <w:rPr>
          <w:rFonts w:hint="eastAsia"/>
        </w:rPr>
        <w:t>データの形式</w:t>
      </w:r>
      <w:bookmarkEnd w:id="175"/>
      <w:bookmarkEnd w:id="176"/>
      <w:bookmarkEnd w:id="177"/>
    </w:p>
    <w:p w:rsidR="00380FD6" w:rsidRPr="00D40C16" w:rsidRDefault="00380FD6" w:rsidP="00380FD6">
      <w:pPr>
        <w:pStyle w:val="a1"/>
      </w:pPr>
      <w:r w:rsidRPr="00D40C16">
        <w:rPr>
          <w:rFonts w:hint="eastAsia"/>
        </w:rPr>
        <w:t>基盤システムに登録するための</w:t>
      </w:r>
      <w:r>
        <w:rPr>
          <w:rFonts w:hint="eastAsia"/>
        </w:rPr>
        <w:t>データは</w:t>
      </w:r>
      <w:r w:rsidRPr="00D40C16">
        <w:rPr>
          <w:rFonts w:hint="eastAsia"/>
        </w:rPr>
        <w:t>CSV形式</w:t>
      </w:r>
      <w:r>
        <w:rPr>
          <w:rFonts w:hint="eastAsia"/>
        </w:rPr>
        <w:t>とする</w:t>
      </w:r>
      <w:r w:rsidRPr="00D40C16">
        <w:rPr>
          <w:rFonts w:hint="eastAsia"/>
        </w:rPr>
        <w:t>。</w:t>
      </w:r>
      <w:r>
        <w:rPr>
          <w:rFonts w:hint="eastAsia"/>
        </w:rPr>
        <w:t>地方公共団体から提供されるデータのファイル形式は、ExcelやPDFが含まれたため、請負者がCSV形式に変換した。</w:t>
      </w:r>
    </w:p>
    <w:p w:rsidR="00380FD6" w:rsidRPr="00D40C16" w:rsidRDefault="00380FD6" w:rsidP="00F2091F">
      <w:pPr>
        <w:pStyle w:val="3"/>
      </w:pPr>
      <w:bookmarkStart w:id="178" w:name="_Toc414440318"/>
      <w:bookmarkStart w:id="179" w:name="_Toc414452000"/>
      <w:bookmarkStart w:id="180" w:name="_Toc415138411"/>
      <w:r w:rsidRPr="00D40C16">
        <w:rPr>
          <w:rFonts w:hint="eastAsia"/>
        </w:rPr>
        <w:lastRenderedPageBreak/>
        <w:t>データ変換方法</w:t>
      </w:r>
      <w:bookmarkEnd w:id="178"/>
      <w:bookmarkEnd w:id="179"/>
      <w:bookmarkEnd w:id="180"/>
    </w:p>
    <w:p w:rsidR="00380FD6" w:rsidRPr="00A60F22" w:rsidRDefault="00380FD6" w:rsidP="00380FD6">
      <w:pPr>
        <w:pStyle w:val="a1"/>
        <w:rPr>
          <w:color w:val="FF0000"/>
        </w:rPr>
      </w:pPr>
      <w:r w:rsidRPr="00A60F22">
        <w:rPr>
          <w:rFonts w:hint="eastAsia"/>
        </w:rPr>
        <w:t>データ変換では開発環境として予め用意した専用スクリプトを用いる。本専用スクリプトでは、入力として、データ規格を定義するデータスキーマ定義、および、登録するデータである</w:t>
      </w:r>
      <w:r w:rsidR="00FA5135">
        <w:rPr>
          <w:rFonts w:hint="eastAsia"/>
        </w:rPr>
        <w:t>CSV</w:t>
      </w:r>
      <w:r w:rsidRPr="00A60F22">
        <w:rPr>
          <w:rFonts w:hint="eastAsia"/>
        </w:rPr>
        <w:t>形式のファイルを用い、基盤システムのデータベースに登録可能なRDF形式のファイル、および、JSON形式のファイルを出力する。RDF形式のファイルはLOD（Linked Open Data）に対応し、JSON形式のファイルは位置情報を利用するデータに対応する。</w:t>
      </w:r>
      <w:r w:rsidRPr="00D40C16">
        <w:rPr>
          <w:rFonts w:hint="eastAsia"/>
        </w:rPr>
        <w:t>専用スクリプトを用いた自動的なデータ変換を行うことで、提供データから</w:t>
      </w:r>
      <w:r w:rsidRPr="00D40C16">
        <w:t>RDF</w:t>
      </w:r>
      <w:r w:rsidRPr="00D40C16">
        <w:rPr>
          <w:rFonts w:hint="eastAsia"/>
        </w:rPr>
        <w:t>形式、および、JSON形式のデータの容易な生成が</w:t>
      </w:r>
      <w:r>
        <w:rPr>
          <w:rFonts w:hint="eastAsia"/>
        </w:rPr>
        <w:t>可能となる。</w:t>
      </w:r>
    </w:p>
    <w:p w:rsidR="00380FD6" w:rsidRPr="00A60F22" w:rsidRDefault="00380FD6" w:rsidP="00380FD6">
      <w:pPr>
        <w:pStyle w:val="a1"/>
        <w:rPr>
          <w:color w:val="FF0000"/>
        </w:rPr>
      </w:pPr>
      <w:r w:rsidRPr="00D40C16">
        <w:rPr>
          <w:rFonts w:hint="eastAsia"/>
        </w:rPr>
        <w:t>当該データ変換コマンドでの手続きの概要を下図に示す。当該データ変換コマンドでは、</w:t>
      </w:r>
      <w:r>
        <w:rPr>
          <w:rFonts w:hint="eastAsia"/>
        </w:rPr>
        <w:t>データ構造を記述した</w:t>
      </w:r>
      <w:r w:rsidRPr="00D40C16">
        <w:rPr>
          <w:rFonts w:hint="eastAsia"/>
        </w:rPr>
        <w:t>データスキーマ定義ファイル</w:t>
      </w:r>
      <w:r>
        <w:rPr>
          <w:rFonts w:hint="eastAsia"/>
        </w:rPr>
        <w:t>、</w:t>
      </w:r>
      <w:r>
        <w:t>および、登録や修正を行いたいデータの</w:t>
      </w:r>
      <w:r w:rsidRPr="00D40C16">
        <w:rPr>
          <w:rFonts w:hint="eastAsia"/>
        </w:rPr>
        <w:t>CSV</w:t>
      </w:r>
      <w:r>
        <w:rPr>
          <w:rFonts w:hint="eastAsia"/>
        </w:rPr>
        <w:t>形式</w:t>
      </w:r>
      <w:r>
        <w:t>の</w:t>
      </w:r>
      <w:r w:rsidRPr="00D40C16">
        <w:rPr>
          <w:rFonts w:hint="eastAsia"/>
        </w:rPr>
        <w:t>ファイルを入力とする。</w:t>
      </w:r>
      <w:r>
        <w:rPr>
          <w:rFonts w:hint="eastAsia"/>
        </w:rPr>
        <w:t>データ変換コマンド</w:t>
      </w:r>
      <w:r>
        <w:t>では、</w:t>
      </w:r>
      <w:r>
        <w:rPr>
          <w:rFonts w:hint="eastAsia"/>
        </w:rPr>
        <w:t>以下</w:t>
      </w:r>
      <w:r>
        <w:t>の手続きを行う。</w:t>
      </w:r>
    </w:p>
    <w:p w:rsidR="00380FD6" w:rsidRDefault="00380FD6" w:rsidP="00DC3416">
      <w:pPr>
        <w:pStyle w:val="a1"/>
        <w:numPr>
          <w:ilvl w:val="0"/>
          <w:numId w:val="26"/>
        </w:numPr>
        <w:ind w:firstLineChars="0"/>
      </w:pPr>
      <w:r>
        <w:rPr>
          <w:rFonts w:hint="eastAsia"/>
        </w:rPr>
        <w:t>当該</w:t>
      </w:r>
      <w:r>
        <w:t>データスキーマ</w:t>
      </w:r>
      <w:r>
        <w:rPr>
          <w:rFonts w:hint="eastAsia"/>
        </w:rPr>
        <w:t>定義</w:t>
      </w:r>
      <w:r>
        <w:t>、および、</w:t>
      </w:r>
      <w:r w:rsidRPr="00D40C16">
        <w:rPr>
          <w:rFonts w:hint="eastAsia"/>
        </w:rPr>
        <w:t>CSVファイルを読み込</w:t>
      </w:r>
      <w:r>
        <w:rPr>
          <w:rFonts w:hint="eastAsia"/>
        </w:rPr>
        <w:t>み</w:t>
      </w:r>
    </w:p>
    <w:p w:rsidR="00380FD6" w:rsidRDefault="00380FD6" w:rsidP="00DC3416">
      <w:pPr>
        <w:pStyle w:val="a1"/>
        <w:numPr>
          <w:ilvl w:val="0"/>
          <w:numId w:val="26"/>
        </w:numPr>
        <w:ind w:firstLineChars="0"/>
      </w:pPr>
      <w:r w:rsidRPr="00D40C16">
        <w:rPr>
          <w:rFonts w:hint="eastAsia"/>
        </w:rPr>
        <w:t>述語</w:t>
      </w:r>
      <w:r>
        <w:rPr>
          <w:rFonts w:hint="eastAsia"/>
        </w:rPr>
        <w:t>として</w:t>
      </w:r>
      <w:r>
        <w:t>記述した</w:t>
      </w:r>
      <w:r>
        <w:rPr>
          <w:rFonts w:hint="eastAsia"/>
        </w:rPr>
        <w:t>データ</w:t>
      </w:r>
      <w:r>
        <w:t>型</w:t>
      </w:r>
      <w:r>
        <w:rPr>
          <w:rFonts w:hint="eastAsia"/>
        </w:rPr>
        <w:t>の</w:t>
      </w:r>
      <w:r>
        <w:t>チェック</w:t>
      </w:r>
      <w:r>
        <w:rPr>
          <w:rFonts w:hint="eastAsia"/>
        </w:rPr>
        <w:t>や</w:t>
      </w:r>
      <w:r>
        <w:t>文字列、数字のチェック</w:t>
      </w:r>
      <w:r>
        <w:rPr>
          <w:rFonts w:hint="eastAsia"/>
        </w:rPr>
        <w:t>、</w:t>
      </w:r>
      <w:r>
        <w:t>および、</w:t>
      </w:r>
      <w:r>
        <w:rPr>
          <w:rFonts w:hint="eastAsia"/>
        </w:rPr>
        <w:t>データスキーマ定義</w:t>
      </w:r>
      <w:r>
        <w:t>の</w:t>
      </w:r>
      <w:r>
        <w:rPr>
          <w:rFonts w:hint="eastAsia"/>
        </w:rPr>
        <w:t>チェック</w:t>
      </w:r>
      <w:r>
        <w:t>として、データスキーマ定義の整合性や同義語のチェック</w:t>
      </w:r>
    </w:p>
    <w:p w:rsidR="00380FD6" w:rsidRDefault="00380FD6" w:rsidP="00DC3416">
      <w:pPr>
        <w:pStyle w:val="a1"/>
        <w:numPr>
          <w:ilvl w:val="0"/>
          <w:numId w:val="26"/>
        </w:numPr>
        <w:ind w:firstLineChars="0"/>
      </w:pPr>
      <w:r>
        <w:rPr>
          <w:rFonts w:hint="eastAsia"/>
        </w:rPr>
        <w:t>住所</w:t>
      </w:r>
      <w:r>
        <w:t>の情報からの</w:t>
      </w:r>
      <w:r>
        <w:rPr>
          <w:rFonts w:hint="eastAsia"/>
        </w:rPr>
        <w:t>施設の位置情報の取得</w:t>
      </w:r>
    </w:p>
    <w:p w:rsidR="00380FD6" w:rsidRDefault="00380FD6" w:rsidP="00DC3416">
      <w:pPr>
        <w:pStyle w:val="a1"/>
        <w:numPr>
          <w:ilvl w:val="0"/>
          <w:numId w:val="26"/>
        </w:numPr>
        <w:ind w:firstLineChars="0"/>
      </w:pPr>
      <w:r>
        <w:rPr>
          <w:rFonts w:hint="eastAsia"/>
        </w:rPr>
        <w:t>データ</w:t>
      </w:r>
      <w:r>
        <w:t>ベースに登録するための</w:t>
      </w:r>
      <w:r w:rsidRPr="00D40C16">
        <w:rPr>
          <w:rFonts w:hint="eastAsia"/>
        </w:rPr>
        <w:t>RDF形式、および、JSON</w:t>
      </w:r>
      <w:r>
        <w:rPr>
          <w:rFonts w:hint="eastAsia"/>
        </w:rPr>
        <w:t>形式のファイルの</w:t>
      </w:r>
      <w:r>
        <w:t>出力</w:t>
      </w:r>
    </w:p>
    <w:p w:rsidR="0001746B" w:rsidRDefault="0001746B" w:rsidP="0001746B">
      <w:pPr>
        <w:pStyle w:val="a1"/>
        <w:ind w:left="640" w:firstLineChars="0" w:firstLine="0"/>
      </w:pPr>
    </w:p>
    <w:p w:rsidR="00380FD6" w:rsidRPr="00D40C16" w:rsidRDefault="00380FD6" w:rsidP="00380FD6">
      <w:pPr>
        <w:pStyle w:val="a1"/>
        <w:jc w:val="center"/>
      </w:pPr>
      <w:r w:rsidRPr="00CE0811">
        <w:rPr>
          <w:noProof/>
        </w:rPr>
        <w:drawing>
          <wp:inline distT="0" distB="0" distL="0" distR="0">
            <wp:extent cx="3038475" cy="2702112"/>
            <wp:effectExtent l="0" t="0" r="0" b="0"/>
            <wp:docPr id="19"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4334" cy="2716215"/>
                    </a:xfrm>
                    <a:prstGeom prst="rect">
                      <a:avLst/>
                    </a:prstGeom>
                    <a:noFill/>
                    <a:ln>
                      <a:noFill/>
                    </a:ln>
                  </pic:spPr>
                </pic:pic>
              </a:graphicData>
            </a:graphic>
          </wp:inline>
        </w:drawing>
      </w:r>
    </w:p>
    <w:p w:rsidR="00380FD6" w:rsidRPr="00D40C16" w:rsidRDefault="00380FD6" w:rsidP="00380FD6">
      <w:pPr>
        <w:pStyle w:val="ae"/>
      </w:pPr>
      <w:r w:rsidRPr="00D40C16">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2</w:t>
      </w:r>
      <w:r w:rsidR="00D80ED8">
        <w:fldChar w:fldCharType="end"/>
      </w:r>
    </w:p>
    <w:p w:rsidR="00380FD6" w:rsidRDefault="00380FD6" w:rsidP="00F2091F">
      <w:pPr>
        <w:pStyle w:val="3"/>
      </w:pPr>
      <w:bookmarkStart w:id="181" w:name="_Toc414440319"/>
      <w:bookmarkStart w:id="182" w:name="_Toc414452001"/>
      <w:bookmarkStart w:id="183" w:name="_Toc415138412"/>
      <w:r>
        <w:rPr>
          <w:rFonts w:hint="eastAsia"/>
        </w:rPr>
        <w:t>データの登録、更新の手続き</w:t>
      </w:r>
      <w:bookmarkEnd w:id="181"/>
      <w:bookmarkEnd w:id="182"/>
      <w:bookmarkEnd w:id="183"/>
    </w:p>
    <w:p w:rsidR="00380FD6" w:rsidRDefault="00380FD6" w:rsidP="00380FD6">
      <w:pPr>
        <w:pStyle w:val="a1"/>
      </w:pPr>
      <w:r>
        <w:rPr>
          <w:rFonts w:hint="eastAsia"/>
        </w:rPr>
        <w:t>データの登録や更新を行う場合、入力として、データ構造を定義するデータスキーマ定義、および、登録あるいは更新を行いたいデータのCSV形式のファイルを用いてデータ変換コマンドを実行することで、データベースへの登録を行うためのRDF形式およびJSON形式のファイルが出力される。当該RDF、および、JSON形式のファイルを入力と</w:t>
      </w:r>
      <w:r>
        <w:rPr>
          <w:rFonts w:hint="eastAsia"/>
        </w:rPr>
        <w:lastRenderedPageBreak/>
        <w:t>してデータ登録コマンドを実行することで、基盤システムの公共施設データ公開サーバーのデータベースへの登録が行われる。これらデータ登録、更新の手続きを下図に示す。</w:t>
      </w:r>
    </w:p>
    <w:p w:rsidR="0001746B" w:rsidRDefault="0001746B" w:rsidP="00380FD6">
      <w:pPr>
        <w:pStyle w:val="a1"/>
      </w:pPr>
    </w:p>
    <w:p w:rsidR="00380FD6" w:rsidRDefault="00380FD6" w:rsidP="00380FD6">
      <w:pPr>
        <w:pStyle w:val="a1"/>
      </w:pPr>
      <w:r w:rsidRPr="0054434C">
        <w:rPr>
          <w:noProof/>
        </w:rPr>
        <w:drawing>
          <wp:inline distT="0" distB="0" distL="0" distR="0">
            <wp:extent cx="5038725" cy="1692785"/>
            <wp:effectExtent l="0" t="0" r="0" b="0"/>
            <wp:docPr id="20"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052564" cy="1697434"/>
                    </a:xfrm>
                    <a:prstGeom prst="rect">
                      <a:avLst/>
                    </a:prstGeom>
                    <a:noFill/>
                    <a:ln>
                      <a:noFill/>
                    </a:ln>
                  </pic:spPr>
                </pic:pic>
              </a:graphicData>
            </a:graphic>
          </wp:inline>
        </w:drawing>
      </w:r>
    </w:p>
    <w:p w:rsidR="00380FD6" w:rsidRDefault="00380FD6" w:rsidP="00380FD6">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3</w:t>
      </w:r>
      <w:r w:rsidR="00D80ED8">
        <w:fldChar w:fldCharType="end"/>
      </w:r>
    </w:p>
    <w:p w:rsidR="00E36C1C" w:rsidRDefault="00380FD6" w:rsidP="00380FD6">
      <w:pPr>
        <w:pStyle w:val="a1"/>
      </w:pPr>
      <w:r>
        <w:rPr>
          <w:rFonts w:hint="eastAsia"/>
        </w:rPr>
        <w:t>基盤システムの公共施設データ公開サーバーのデータベースでは、SPARQLプロトコルでの利用とそれ以外での利用に対し、効率的な応答を可能とするデータベース用のソフトウェアを用いる。S</w:t>
      </w:r>
      <w:r>
        <w:t>PARQL</w:t>
      </w:r>
      <w:r>
        <w:rPr>
          <w:rFonts w:hint="eastAsia"/>
        </w:rPr>
        <w:t>での利用に対し、Apache TDBを用い、その他の利用ではMongoDBを用いる。Apache</w:t>
      </w:r>
      <w:r>
        <w:t xml:space="preserve"> TDB</w:t>
      </w:r>
      <w:r>
        <w:rPr>
          <w:rFonts w:hint="eastAsia"/>
        </w:rPr>
        <w:t>へのデータの登録はRDF形式のファイルを用い、MongoDBへのデータの登録はJSON形式のファイルを用いる。</w:t>
      </w:r>
    </w:p>
    <w:p w:rsidR="00E36C1C" w:rsidRDefault="00E36C1C" w:rsidP="00F2091F">
      <w:pPr>
        <w:pStyle w:val="3"/>
      </w:pPr>
      <w:bookmarkStart w:id="184" w:name="_Toc414452002"/>
      <w:bookmarkStart w:id="185" w:name="_Toc415138413"/>
      <w:r>
        <w:rPr>
          <w:rFonts w:hint="eastAsia"/>
        </w:rPr>
        <w:t>データ変換および管理方法の課題</w:t>
      </w:r>
      <w:bookmarkEnd w:id="184"/>
      <w:bookmarkEnd w:id="185"/>
    </w:p>
    <w:p w:rsidR="00E36C1C" w:rsidRPr="00917E81" w:rsidRDefault="00E36C1C" w:rsidP="00BD0DF3">
      <w:pPr>
        <w:pStyle w:val="a1"/>
      </w:pPr>
      <w:r>
        <w:rPr>
          <w:rFonts w:hint="eastAsia"/>
        </w:rPr>
        <w:t>データ変換および管理方法に関する課題を述べる。</w:t>
      </w:r>
    </w:p>
    <w:p w:rsidR="00E36C1C" w:rsidRDefault="00E36C1C" w:rsidP="00DC3416">
      <w:pPr>
        <w:pStyle w:val="a1"/>
        <w:numPr>
          <w:ilvl w:val="0"/>
          <w:numId w:val="15"/>
        </w:numPr>
        <w:ind w:firstLineChars="0"/>
      </w:pPr>
      <w:r>
        <w:rPr>
          <w:rFonts w:hint="eastAsia"/>
        </w:rPr>
        <w:t>施設</w:t>
      </w:r>
      <w:r w:rsidR="00FB6751">
        <w:rPr>
          <w:rFonts w:hint="eastAsia"/>
        </w:rPr>
        <w:t>の名称</w:t>
      </w:r>
      <w:r>
        <w:br/>
      </w:r>
      <w:r w:rsidRPr="00267B08">
        <w:t>施設は複数の呼び方がある（正式名</w:t>
      </w:r>
      <w:r w:rsidRPr="00267B08">
        <w:rPr>
          <w:rFonts w:hint="eastAsia"/>
        </w:rPr>
        <w:t>、愛称のような別名称がある</w:t>
      </w:r>
      <w:r>
        <w:rPr>
          <w:rFonts w:hint="eastAsia"/>
        </w:rPr>
        <w:t>、</w:t>
      </w:r>
      <w:r w:rsidRPr="00267B08">
        <w:rPr>
          <w:rFonts w:hint="eastAsia"/>
        </w:rPr>
        <w:t>表記の揺れ</w:t>
      </w:r>
      <w:r w:rsidRPr="00267B08">
        <w:t>）</w:t>
      </w:r>
      <w:r w:rsidRPr="00267B08">
        <w:rPr>
          <w:rFonts w:hint="eastAsia"/>
        </w:rPr>
        <w:t>ため、</w:t>
      </w:r>
      <w:r w:rsidRPr="00267B08">
        <w:t>複数</w:t>
      </w:r>
      <w:r w:rsidRPr="00267B08">
        <w:rPr>
          <w:rFonts w:hint="eastAsia"/>
        </w:rPr>
        <w:t>の</w:t>
      </w:r>
      <w:r w:rsidRPr="00267B08">
        <w:t>呼び方</w:t>
      </w:r>
      <w:r w:rsidRPr="00267B08">
        <w:rPr>
          <w:rFonts w:hint="eastAsia"/>
        </w:rPr>
        <w:t>を登録・</w:t>
      </w:r>
      <w:r w:rsidRPr="00267B08">
        <w:t>検索できるよう</w:t>
      </w:r>
      <w:r w:rsidR="00675D89">
        <w:rPr>
          <w:rFonts w:hint="eastAsia"/>
        </w:rPr>
        <w:t>にするのが望ましい。また、他の</w:t>
      </w:r>
      <w:r w:rsidRPr="00267B08">
        <w:t>呼び方</w:t>
      </w:r>
      <w:r w:rsidRPr="00267B08">
        <w:rPr>
          <w:rFonts w:hint="eastAsia"/>
        </w:rPr>
        <w:t>をどのように収集すべきかも課題となる。</w:t>
      </w:r>
      <w:r w:rsidRPr="00267B08">
        <w:br/>
        <w:t xml:space="preserve">　例１：</w:t>
      </w:r>
      <w:r w:rsidRPr="00267B08">
        <w:rPr>
          <w:rFonts w:hint="eastAsia"/>
        </w:rPr>
        <w:t>「</w:t>
      </w:r>
      <w:r w:rsidRPr="00267B08">
        <w:t>福岡市市民福祉プラザ</w:t>
      </w:r>
      <w:r w:rsidRPr="00267B08">
        <w:rPr>
          <w:rFonts w:hint="eastAsia"/>
        </w:rPr>
        <w:t>」「</w:t>
      </w:r>
      <w:r w:rsidRPr="00267B08">
        <w:t>ふくふくプラザ</w:t>
      </w:r>
      <w:r w:rsidRPr="00267B08">
        <w:rPr>
          <w:rFonts w:hint="eastAsia"/>
        </w:rPr>
        <w:t>」</w:t>
      </w:r>
      <w:r w:rsidRPr="00267B08">
        <w:br/>
        <w:t xml:space="preserve">　例２：</w:t>
      </w:r>
      <w:r w:rsidRPr="00267B08">
        <w:rPr>
          <w:rFonts w:hint="eastAsia"/>
        </w:rPr>
        <w:t>「</w:t>
      </w:r>
      <w:r w:rsidRPr="00267B08">
        <w:t>福岡市中央市民プール</w:t>
      </w:r>
      <w:r w:rsidRPr="00267B08">
        <w:rPr>
          <w:rFonts w:hint="eastAsia"/>
        </w:rPr>
        <w:t>」「</w:t>
      </w:r>
      <w:r w:rsidRPr="00267B08">
        <w:t>福岡市立中央市民プール</w:t>
      </w:r>
      <w:r w:rsidRPr="00267B08">
        <w:rPr>
          <w:rFonts w:hint="eastAsia"/>
        </w:rPr>
        <w:t>」</w:t>
      </w:r>
    </w:p>
    <w:p w:rsidR="00B94AC7" w:rsidRDefault="00B94AC7" w:rsidP="00DC3416">
      <w:pPr>
        <w:pStyle w:val="a1"/>
        <w:numPr>
          <w:ilvl w:val="0"/>
          <w:numId w:val="15"/>
        </w:numPr>
        <w:ind w:firstLineChars="0"/>
      </w:pPr>
      <w:r>
        <w:rPr>
          <w:rFonts w:hint="eastAsia"/>
        </w:rPr>
        <w:t>施設の種別</w:t>
      </w:r>
      <w:r w:rsidR="00E87EC9">
        <w:br/>
      </w:r>
      <w:r w:rsidR="00E87EC9">
        <w:rPr>
          <w:rFonts w:hint="eastAsia"/>
        </w:rPr>
        <w:t>データ分析ならびに検索の</w:t>
      </w:r>
      <w:r>
        <w:rPr>
          <w:rFonts w:hint="eastAsia"/>
        </w:rPr>
        <w:t>利便性</w:t>
      </w:r>
      <w:r w:rsidR="00E87EC9">
        <w:rPr>
          <w:rFonts w:hint="eastAsia"/>
        </w:rPr>
        <w:t>を</w:t>
      </w:r>
      <w:r w:rsidR="009B6FED">
        <w:rPr>
          <w:rFonts w:hint="eastAsia"/>
        </w:rPr>
        <w:t>考慮すると、</w:t>
      </w:r>
      <w:r>
        <w:rPr>
          <w:rFonts w:hint="eastAsia"/>
        </w:rPr>
        <w:t>統一された施設の種別</w:t>
      </w:r>
      <w:r w:rsidR="00807D96">
        <w:rPr>
          <w:rFonts w:hint="eastAsia"/>
        </w:rPr>
        <w:t>を設定することが</w:t>
      </w:r>
      <w:r w:rsidR="009B6FED">
        <w:rPr>
          <w:rFonts w:hint="eastAsia"/>
        </w:rPr>
        <w:t>望ましい。しかしながら、公共施設の種別は</w:t>
      </w:r>
      <w:r w:rsidR="00213467">
        <w:rPr>
          <w:rFonts w:hint="eastAsia"/>
        </w:rPr>
        <w:t>地方自治体</w:t>
      </w:r>
      <w:r w:rsidR="002F0F9A">
        <w:rPr>
          <w:rFonts w:hint="eastAsia"/>
        </w:rPr>
        <w:t>によってその分類や定義はまちまちである。本実証では、</w:t>
      </w:r>
      <w:r w:rsidR="009B6FED">
        <w:rPr>
          <w:rFonts w:hint="eastAsia"/>
        </w:rPr>
        <w:t>公共施設白書情報公開</w:t>
      </w:r>
      <w:r w:rsidR="002F0F9A">
        <w:rPr>
          <w:rFonts w:hint="eastAsia"/>
        </w:rPr>
        <w:t>サービスを</w:t>
      </w:r>
      <w:r w:rsidR="00E87EC9">
        <w:rPr>
          <w:rFonts w:hint="eastAsia"/>
        </w:rPr>
        <w:t>前提としていることから、国交省の「</w:t>
      </w:r>
      <w:r w:rsidR="002C450D" w:rsidRPr="002C450D">
        <w:rPr>
          <w:rFonts w:hint="eastAsia"/>
        </w:rPr>
        <w:t>まちづくりのための公的不動産（</w:t>
      </w:r>
      <w:r w:rsidR="002D519F">
        <w:rPr>
          <w:rFonts w:hint="eastAsia"/>
        </w:rPr>
        <w:t>PRE</w:t>
      </w:r>
      <w:r w:rsidR="002C450D" w:rsidRPr="002C450D">
        <w:rPr>
          <w:rFonts w:hint="eastAsia"/>
        </w:rPr>
        <w:t>）有効活用ガイドライン</w:t>
      </w:r>
      <w:r w:rsidR="00E87EC9">
        <w:rPr>
          <w:rFonts w:hint="eastAsia"/>
        </w:rPr>
        <w:t>」に掲載されている</w:t>
      </w:r>
      <w:r w:rsidR="00E87EC9" w:rsidRPr="00E87EC9">
        <w:rPr>
          <w:rFonts w:hint="eastAsia"/>
        </w:rPr>
        <w:t>「主な都市機能と施設の関係の整理（例）</w:t>
      </w:r>
      <w:r w:rsidR="00E87EC9" w:rsidRPr="00E87EC9">
        <w:t>」</w:t>
      </w:r>
      <w:r w:rsidR="00E87EC9">
        <w:rPr>
          <w:rFonts w:hint="eastAsia"/>
        </w:rPr>
        <w:t>を参考にして、請負者にて公共施設の種別を分類および設定した。</w:t>
      </w:r>
      <w:r w:rsidR="004E3F9F">
        <w:rPr>
          <w:rFonts w:hint="eastAsia"/>
        </w:rPr>
        <w:t>統一的な公共施設の種別で</w:t>
      </w:r>
      <w:r w:rsidR="00E87EC9">
        <w:rPr>
          <w:rFonts w:hint="eastAsia"/>
        </w:rPr>
        <w:t>固定資産台帳が整備される</w:t>
      </w:r>
      <w:r w:rsidR="004E3F9F">
        <w:rPr>
          <w:rFonts w:hint="eastAsia"/>
        </w:rPr>
        <w:t>ことが、データ利活用の観点から</w:t>
      </w:r>
      <w:r w:rsidR="00807D96">
        <w:rPr>
          <w:rFonts w:hint="eastAsia"/>
        </w:rPr>
        <w:t>は</w:t>
      </w:r>
      <w:r w:rsidR="004E3F9F">
        <w:rPr>
          <w:rFonts w:hint="eastAsia"/>
        </w:rPr>
        <w:t>望ましい。</w:t>
      </w:r>
    </w:p>
    <w:p w:rsidR="00267B08" w:rsidRDefault="00E36C1C" w:rsidP="00DC3416">
      <w:pPr>
        <w:pStyle w:val="a1"/>
        <w:numPr>
          <w:ilvl w:val="0"/>
          <w:numId w:val="15"/>
        </w:numPr>
        <w:ind w:firstLineChars="0"/>
      </w:pPr>
      <w:r>
        <w:rPr>
          <w:rFonts w:hint="eastAsia"/>
        </w:rPr>
        <w:t>所在地</w:t>
      </w:r>
      <w:r>
        <w:br/>
      </w:r>
      <w:r>
        <w:rPr>
          <w:rFonts w:hint="eastAsia"/>
        </w:rPr>
        <w:t>提供される所在地の表記方法（地番または住居表示）に関する情報</w:t>
      </w:r>
      <w:r w:rsidR="0009357E">
        <w:rPr>
          <w:rFonts w:hint="eastAsia"/>
        </w:rPr>
        <w:t>が必要である。資産台帳で管理されている</w:t>
      </w:r>
      <w:r>
        <w:rPr>
          <w:rFonts w:hint="eastAsia"/>
        </w:rPr>
        <w:t>所在地は地番であり、住居表示ではない場合が多い。表記方法と合わせて情報提供されないと、利用者</w:t>
      </w:r>
      <w:r w:rsidR="00643266">
        <w:rPr>
          <w:rFonts w:hint="eastAsia"/>
        </w:rPr>
        <w:t>は</w:t>
      </w:r>
      <w:r>
        <w:rPr>
          <w:rFonts w:hint="eastAsia"/>
        </w:rPr>
        <w:t>使いづらい。</w:t>
      </w:r>
    </w:p>
    <w:p w:rsidR="00E36C1C" w:rsidRPr="00E36C1C" w:rsidRDefault="00E36C1C" w:rsidP="008F5004">
      <w:pPr>
        <w:pStyle w:val="a1"/>
        <w:numPr>
          <w:ilvl w:val="0"/>
          <w:numId w:val="15"/>
        </w:numPr>
        <w:ind w:firstLineChars="0"/>
        <w:jc w:val="left"/>
      </w:pPr>
      <w:r>
        <w:rPr>
          <w:rFonts w:hint="eastAsia"/>
        </w:rPr>
        <w:t>緯度・経度</w:t>
      </w:r>
      <w:r>
        <w:br/>
      </w:r>
      <w:r>
        <w:rPr>
          <w:rFonts w:hint="eastAsia"/>
        </w:rPr>
        <w:lastRenderedPageBreak/>
        <w:t>データ提供者から提供を受けること</w:t>
      </w:r>
      <w:r w:rsidR="002D519F">
        <w:rPr>
          <w:rFonts w:hint="eastAsia"/>
        </w:rPr>
        <w:t>を</w:t>
      </w:r>
      <w:r>
        <w:rPr>
          <w:rFonts w:hint="eastAsia"/>
        </w:rPr>
        <w:t>前提とするのではなく、所在地から変換する方法を準備する必要がある。福岡市に関しては、すでにオープンデータ化されている公共施設の緯</w:t>
      </w:r>
      <w:r w:rsidR="00E7106E">
        <w:rPr>
          <w:rFonts w:hint="eastAsia"/>
        </w:rPr>
        <w:t>度・経度</w:t>
      </w:r>
      <w:r w:rsidR="005F7945">
        <w:rPr>
          <w:rFonts w:hint="eastAsia"/>
        </w:rPr>
        <w:t>情報</w:t>
      </w:r>
      <w:r w:rsidR="00213467">
        <w:rPr>
          <w:rFonts w:hint="eastAsia"/>
        </w:rPr>
        <w:t>が整備されていたが、他地方</w:t>
      </w:r>
      <w:r w:rsidR="00E7106E">
        <w:rPr>
          <w:rFonts w:hint="eastAsia"/>
        </w:rPr>
        <w:t>自治体では未整備であった。</w:t>
      </w:r>
      <w:r w:rsidR="00E7106E" w:rsidRPr="00E7106E">
        <w:t>Google Geocoding API</w:t>
      </w:r>
      <w:r w:rsidR="00E7106E" w:rsidRPr="00E7106E">
        <w:rPr>
          <w:rFonts w:hint="eastAsia"/>
        </w:rPr>
        <w:t xml:space="preserve"> </w:t>
      </w:r>
      <w:r w:rsidR="00E7106E">
        <w:rPr>
          <w:rFonts w:hint="eastAsia"/>
        </w:rPr>
        <w:t>等の</w:t>
      </w:r>
      <w:r>
        <w:rPr>
          <w:rFonts w:hint="eastAsia"/>
        </w:rPr>
        <w:t>緯度・経度を取得するサービス</w:t>
      </w:r>
      <w:r w:rsidR="00DD17C4">
        <w:rPr>
          <w:rFonts w:hint="eastAsia"/>
        </w:rPr>
        <w:t>は、住居表示から緯度・経度を取得することを前提としている。</w:t>
      </w:r>
      <w:r w:rsidR="00E7106E">
        <w:rPr>
          <w:rFonts w:hint="eastAsia"/>
        </w:rPr>
        <w:t>地番は住居表示とは異なる</w:t>
      </w:r>
      <w:r>
        <w:rPr>
          <w:rFonts w:hint="eastAsia"/>
        </w:rPr>
        <w:t>ため、</w:t>
      </w:r>
      <w:r w:rsidR="00E7106E">
        <w:rPr>
          <w:rFonts w:hint="eastAsia"/>
        </w:rPr>
        <w:t>地番から正確な緯度・経度が取得できない。</w:t>
      </w:r>
      <w:r>
        <w:rPr>
          <w:rFonts w:hint="eastAsia"/>
        </w:rPr>
        <w:t>住居表示が整備されることが位置情報の整備には重要となる。</w:t>
      </w:r>
    </w:p>
    <w:p w:rsidR="00B25BFF" w:rsidRPr="002C4DED" w:rsidRDefault="00B25BFF" w:rsidP="00F2091F">
      <w:pPr>
        <w:pStyle w:val="2"/>
      </w:pPr>
      <w:bookmarkStart w:id="186" w:name="_Toc412621121"/>
      <w:bookmarkStart w:id="187" w:name="_Toc414452004"/>
      <w:bookmarkStart w:id="188" w:name="_Toc415138414"/>
      <w:bookmarkEnd w:id="16"/>
      <w:r w:rsidRPr="002C4DED">
        <w:rPr>
          <w:rFonts w:hint="eastAsia"/>
        </w:rPr>
        <w:t>インターネット上での公開・二次利用</w:t>
      </w:r>
      <w:bookmarkEnd w:id="186"/>
      <w:bookmarkEnd w:id="187"/>
      <w:bookmarkEnd w:id="188"/>
    </w:p>
    <w:p w:rsidR="00BB4EC5" w:rsidRPr="00D40C16" w:rsidRDefault="00BB4EC5" w:rsidP="00EA646F">
      <w:pPr>
        <w:pStyle w:val="a1"/>
        <w:jc w:val="left"/>
      </w:pPr>
      <w:r w:rsidRPr="00D40C16">
        <w:rPr>
          <w:rFonts w:hint="eastAsia"/>
        </w:rPr>
        <w:t>公共施設等情報等標準API</w:t>
      </w:r>
      <w:r>
        <w:rPr>
          <w:rFonts w:hint="eastAsia"/>
        </w:rPr>
        <w:t>は、実証請負者が準備した</w:t>
      </w:r>
      <w:r w:rsidRPr="00D40C16">
        <w:rPr>
          <w:rFonts w:hint="eastAsia"/>
        </w:rPr>
        <w:t>APIサーバー</w:t>
      </w:r>
      <w:r>
        <w:rPr>
          <w:rFonts w:hint="eastAsia"/>
        </w:rPr>
        <w:t>で平成26年</w:t>
      </w:r>
      <w:r w:rsidR="00227DD9">
        <w:rPr>
          <w:rFonts w:hint="eastAsia"/>
        </w:rPr>
        <w:t>11</w:t>
      </w:r>
      <w:r>
        <w:rPr>
          <w:rFonts w:hint="eastAsia"/>
        </w:rPr>
        <w:t>月</w:t>
      </w:r>
      <w:r w:rsidR="00227DD9">
        <w:rPr>
          <w:rFonts w:hint="eastAsia"/>
        </w:rPr>
        <w:t xml:space="preserve">25 </w:t>
      </w:r>
      <w:r>
        <w:rPr>
          <w:rFonts w:hint="eastAsia"/>
        </w:rPr>
        <w:t>日</w:t>
      </w:r>
      <w:r w:rsidR="00227DD9">
        <w:rPr>
          <w:rFonts w:hint="eastAsia"/>
        </w:rPr>
        <w:t>から</w:t>
      </w:r>
      <w:r>
        <w:rPr>
          <w:rFonts w:hint="eastAsia"/>
        </w:rPr>
        <w:t>公開し</w:t>
      </w:r>
      <w:r w:rsidR="00227DD9">
        <w:rPr>
          <w:rFonts w:hint="eastAsia"/>
        </w:rPr>
        <w:t>た</w:t>
      </w:r>
      <w:r>
        <w:rPr>
          <w:rFonts w:hint="eastAsia"/>
        </w:rPr>
        <w:t>。</w:t>
      </w:r>
      <w:r w:rsidRPr="00D40C16">
        <w:rPr>
          <w:rFonts w:hint="eastAsia"/>
        </w:rPr>
        <w:t>URLは下記の通りである。</w:t>
      </w:r>
    </w:p>
    <w:p w:rsidR="00227DD9" w:rsidRDefault="00BB4EC5" w:rsidP="00BD0DF3">
      <w:pPr>
        <w:pStyle w:val="a1"/>
      </w:pPr>
      <w:r>
        <w:t>http://teapot-api.bodic.org</w:t>
      </w:r>
    </w:p>
    <w:p w:rsidR="00C45B09" w:rsidRDefault="00227DD9" w:rsidP="00BD0DF3">
      <w:pPr>
        <w:pStyle w:val="a1"/>
      </w:pPr>
      <w:r>
        <w:rPr>
          <w:rFonts w:hint="eastAsia"/>
        </w:rPr>
        <w:t>開発者サイト（</w:t>
      </w:r>
      <w:r w:rsidRPr="00227DD9">
        <w:t>http://teapot.bodic.org/license.html</w:t>
      </w:r>
      <w:r>
        <w:rPr>
          <w:rFonts w:hint="eastAsia"/>
        </w:rPr>
        <w:t>）に</w:t>
      </w:r>
      <w:r w:rsidR="001A622E">
        <w:rPr>
          <w:rFonts w:hint="eastAsia"/>
        </w:rPr>
        <w:t>、『</w:t>
      </w:r>
      <w:r w:rsidR="001A622E" w:rsidRPr="001A622E">
        <w:rPr>
          <w:rFonts w:hint="eastAsia"/>
        </w:rPr>
        <w:t>「本実証」で利用可能なデータの利用規約</w:t>
      </w:r>
      <w:r w:rsidR="001A622E">
        <w:rPr>
          <w:rFonts w:hint="eastAsia"/>
        </w:rPr>
        <w:t>』を掲載し、同意した利用者によるデータの二次利用を可能とした。</w:t>
      </w:r>
      <w:r w:rsidR="008B4733">
        <w:rPr>
          <w:rFonts w:hint="eastAsia"/>
        </w:rPr>
        <w:t>同</w:t>
      </w:r>
      <w:r w:rsidR="00C45B09">
        <w:rPr>
          <w:rFonts w:hint="eastAsia"/>
        </w:rPr>
        <w:t>サイトのトップページにて、地図データと統合して複数の公共施設等情報が一覧性を持って閲覧できるようにした。</w:t>
      </w:r>
    </w:p>
    <w:p w:rsidR="00DB180B" w:rsidRDefault="00C45B09" w:rsidP="00DB180B">
      <w:pPr>
        <w:pStyle w:val="a1"/>
        <w:keepNext/>
        <w:jc w:val="center"/>
      </w:pPr>
      <w:r>
        <w:rPr>
          <w:noProof/>
        </w:rPr>
        <w:drawing>
          <wp:inline distT="0" distB="0" distL="0" distR="0">
            <wp:extent cx="4752000" cy="1933753"/>
            <wp:effectExtent l="19050" t="19050" r="10500" b="28397"/>
            <wp:docPr id="53" name="図 52" descr="福岡オープンデータ実証実験：開発者サイト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福岡オープンデータ実証実験：開発者サイト (2).png"/>
                    <pic:cNvPicPr/>
                  </pic:nvPicPr>
                  <pic:blipFill>
                    <a:blip r:embed="rId16" cstate="print"/>
                    <a:srcRect/>
                    <a:stretch>
                      <a:fillRect/>
                    </a:stretch>
                  </pic:blipFill>
                  <pic:spPr>
                    <a:xfrm>
                      <a:off x="0" y="0"/>
                      <a:ext cx="4752000" cy="1933753"/>
                    </a:xfrm>
                    <a:prstGeom prst="rect">
                      <a:avLst/>
                    </a:prstGeom>
                    <a:ln>
                      <a:solidFill>
                        <a:schemeClr val="tx1">
                          <a:lumMod val="50000"/>
                          <a:lumOff val="50000"/>
                        </a:schemeClr>
                      </a:solidFill>
                    </a:ln>
                  </pic:spPr>
                </pic:pic>
              </a:graphicData>
            </a:graphic>
          </wp:inline>
        </w:drawing>
      </w:r>
    </w:p>
    <w:p w:rsidR="00C45B09" w:rsidRDefault="00DB180B" w:rsidP="00035660">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4</w:t>
      </w:r>
      <w:r w:rsidR="00D80ED8">
        <w:fldChar w:fldCharType="end"/>
      </w:r>
    </w:p>
    <w:p w:rsidR="00035660" w:rsidRDefault="00035660" w:rsidP="00F2091F">
      <w:pPr>
        <w:pStyle w:val="3"/>
      </w:pPr>
      <w:bookmarkStart w:id="189" w:name="_Toc414452003"/>
      <w:bookmarkStart w:id="190" w:name="_Toc415138415"/>
      <w:bookmarkStart w:id="191" w:name="_Toc414452005"/>
      <w:r w:rsidRPr="002C4DED">
        <w:rPr>
          <w:rFonts w:hint="eastAsia"/>
        </w:rPr>
        <w:t>二次利用不可能なオープンデータ</w:t>
      </w:r>
      <w:bookmarkEnd w:id="189"/>
      <w:bookmarkEnd w:id="190"/>
    </w:p>
    <w:p w:rsidR="00035660" w:rsidRDefault="00035660" w:rsidP="00035660">
      <w:pPr>
        <w:pStyle w:val="a1"/>
      </w:pPr>
      <w:r>
        <w:rPr>
          <w:rFonts w:hint="eastAsia"/>
        </w:rPr>
        <w:t>公共施設等情報のオープンデータ化を実施する際に、二次利用不可能なデータがあった。対象のデータとその理由を述べる。</w:t>
      </w:r>
    </w:p>
    <w:p w:rsidR="00035660" w:rsidRDefault="00035660" w:rsidP="00DC3416">
      <w:pPr>
        <w:pStyle w:val="a1"/>
        <w:numPr>
          <w:ilvl w:val="0"/>
          <w:numId w:val="16"/>
        </w:numPr>
        <w:ind w:firstLineChars="0"/>
      </w:pPr>
      <w:r>
        <w:rPr>
          <w:rFonts w:hint="eastAsia"/>
        </w:rPr>
        <w:t>学区情報</w:t>
      </w:r>
    </w:p>
    <w:p w:rsidR="00035660" w:rsidRDefault="00035660" w:rsidP="00DC3416">
      <w:pPr>
        <w:pStyle w:val="a1"/>
        <w:numPr>
          <w:ilvl w:val="1"/>
          <w:numId w:val="16"/>
        </w:numPr>
        <w:ind w:firstLineChars="0"/>
      </w:pPr>
      <w:r>
        <w:rPr>
          <w:rFonts w:hint="eastAsia"/>
        </w:rPr>
        <w:t>学区には調整区域があり、境界を明確にできない箇所があるため。</w:t>
      </w:r>
      <w:r>
        <w:br/>
      </w:r>
      <w:r>
        <w:rPr>
          <w:rFonts w:hint="eastAsia"/>
        </w:rPr>
        <w:t>校舎等のファシリティの規模ならびに教員数などから受入可能な児童・生徒数は決まってくる。</w:t>
      </w:r>
      <w:r w:rsidR="003572C8">
        <w:rPr>
          <w:rFonts w:hint="eastAsia"/>
        </w:rPr>
        <w:t>急激な人口の増減が想定される場合があり</w:t>
      </w:r>
      <w:r>
        <w:rPr>
          <w:rFonts w:hint="eastAsia"/>
        </w:rPr>
        <w:t>、調整を行う必要が生じる。</w:t>
      </w:r>
    </w:p>
    <w:p w:rsidR="00931A29" w:rsidRDefault="00931A29" w:rsidP="00F2091F">
      <w:pPr>
        <w:pStyle w:val="3"/>
      </w:pPr>
      <w:bookmarkStart w:id="192" w:name="_Toc415138416"/>
      <w:r>
        <w:rPr>
          <w:rFonts w:hint="eastAsia"/>
        </w:rPr>
        <w:t>オープンデータ化の課題</w:t>
      </w:r>
      <w:bookmarkEnd w:id="191"/>
      <w:bookmarkEnd w:id="192"/>
    </w:p>
    <w:p w:rsidR="007C00F0" w:rsidRDefault="007C00F0" w:rsidP="007C00F0">
      <w:pPr>
        <w:pStyle w:val="a1"/>
      </w:pPr>
      <w:r>
        <w:rPr>
          <w:rFonts w:hint="eastAsia"/>
        </w:rPr>
        <w:t>上記の「</w:t>
      </w:r>
      <w:r w:rsidR="003572C8">
        <w:rPr>
          <w:rFonts w:hint="eastAsia"/>
        </w:rPr>
        <w:t>4.3</w:t>
      </w:r>
      <w:r w:rsidRPr="00080471">
        <w:rPr>
          <w:rFonts w:hint="eastAsia"/>
        </w:rPr>
        <w:t>．インターネット上での公開・二次利用</w:t>
      </w:r>
      <w:r>
        <w:rPr>
          <w:rFonts w:hint="eastAsia"/>
        </w:rPr>
        <w:t>」におけるユーザーから、オー</w:t>
      </w:r>
      <w:r>
        <w:rPr>
          <w:rFonts w:hint="eastAsia"/>
        </w:rPr>
        <w:lastRenderedPageBreak/>
        <w:t>プンデータ化の課題として、各種の意見が寄せられた。</w:t>
      </w:r>
    </w:p>
    <w:p w:rsidR="007C00F0" w:rsidRDefault="00CD1189" w:rsidP="007C00F0">
      <w:pPr>
        <w:pStyle w:val="a1"/>
      </w:pPr>
      <w:r>
        <w:rPr>
          <w:rFonts w:hint="eastAsia"/>
        </w:rPr>
        <w:t>ユーザーとしては、データの扱いやすさ、データの内容（詳細度</w:t>
      </w:r>
      <w:r w:rsidR="007C00F0">
        <w:rPr>
          <w:rFonts w:hint="eastAsia"/>
        </w:rPr>
        <w:t>）と網羅性、更新頻度など正確性について関心が高く、その点を課題とした声が聞かれた。また、データの各項目の定義を統一されていない点を指摘した意見もあった。</w:t>
      </w:r>
    </w:p>
    <w:p w:rsidR="007C00F0" w:rsidRDefault="007C00F0" w:rsidP="007C00F0">
      <w:pPr>
        <w:pStyle w:val="a1"/>
      </w:pPr>
      <w:r>
        <w:rPr>
          <w:rFonts w:hint="eastAsia"/>
        </w:rPr>
        <w:t>固定資産台帳については、「資産（建物）」と「施設」で管理対象が異なるのではないかという懸念が聞かれた。</w:t>
      </w:r>
    </w:p>
    <w:p w:rsidR="007C00F0" w:rsidRDefault="007C00F0" w:rsidP="007C00F0">
      <w:pPr>
        <w:pStyle w:val="a1"/>
      </w:pPr>
      <w:r>
        <w:rPr>
          <w:rFonts w:hint="eastAsia"/>
        </w:rPr>
        <w:t>データ提供者からは、データをメンテナンスする仕組みなどの管理運用方法についての課題が挙げられた。</w:t>
      </w:r>
    </w:p>
    <w:p w:rsidR="007C00F0" w:rsidRDefault="007C00F0" w:rsidP="007C00F0">
      <w:pPr>
        <w:pStyle w:val="a1"/>
      </w:pPr>
      <w:r>
        <w:rPr>
          <w:rFonts w:hint="eastAsia"/>
        </w:rPr>
        <w:t>以下に、ヒアリングで聞かれた具体的な意見内容を述べる。</w:t>
      </w:r>
    </w:p>
    <w:p w:rsidR="007C00F0" w:rsidRDefault="007C00F0" w:rsidP="007C00F0">
      <w:pPr>
        <w:pStyle w:val="a1"/>
      </w:pPr>
    </w:p>
    <w:p w:rsidR="007C00F0" w:rsidRDefault="007C00F0" w:rsidP="007C00F0">
      <w:pPr>
        <w:pStyle w:val="a1"/>
        <w:numPr>
          <w:ilvl w:val="0"/>
          <w:numId w:val="43"/>
        </w:numPr>
        <w:ind w:firstLineChars="0"/>
      </w:pPr>
      <w:r>
        <w:rPr>
          <w:rFonts w:hint="eastAsia"/>
        </w:rPr>
        <w:t>データの利用しやすさ（データの構造化や詳細度）</w:t>
      </w:r>
    </w:p>
    <w:p w:rsidR="007C00F0" w:rsidRDefault="007C00F0" w:rsidP="007C00F0">
      <w:pPr>
        <w:pStyle w:val="a1"/>
        <w:numPr>
          <w:ilvl w:val="1"/>
          <w:numId w:val="16"/>
        </w:numPr>
        <w:ind w:firstLineChars="0"/>
      </w:pPr>
      <w:r>
        <w:rPr>
          <w:rFonts w:hint="eastAsia"/>
        </w:rPr>
        <w:t>国や地方自治体の持っているデータを、単に公開するのではなく、企業で他データとの連係や大量のデータ処理など、システムで利用しやすいように、いかにして構造化するかが課題ではないか。</w:t>
      </w:r>
    </w:p>
    <w:p w:rsidR="007C00F0" w:rsidRDefault="007C00F0" w:rsidP="007C00F0">
      <w:pPr>
        <w:pStyle w:val="a1"/>
        <w:numPr>
          <w:ilvl w:val="1"/>
          <w:numId w:val="16"/>
        </w:numPr>
        <w:ind w:firstLineChars="0"/>
      </w:pPr>
      <w:r>
        <w:rPr>
          <w:rFonts w:hint="eastAsia"/>
        </w:rPr>
        <w:t>運営費や維持費に含まれる項目が何か、という統一された定義が整理されていない。オープンデータ化され、有効に利活用されるには、定義が統一されていることが必要になると思う。</w:t>
      </w:r>
    </w:p>
    <w:p w:rsidR="007C00F0" w:rsidRDefault="007C00F0" w:rsidP="007C00F0">
      <w:pPr>
        <w:pStyle w:val="a1"/>
        <w:numPr>
          <w:ilvl w:val="1"/>
          <w:numId w:val="16"/>
        </w:numPr>
        <w:ind w:firstLineChars="0"/>
      </w:pPr>
      <w:r>
        <w:rPr>
          <w:rFonts w:hint="eastAsia"/>
        </w:rPr>
        <w:t>実際に事業提案</w:t>
      </w:r>
      <w:r w:rsidR="000F4ECA">
        <w:rPr>
          <w:rFonts w:hint="eastAsia"/>
        </w:rPr>
        <w:t>を行う</w:t>
      </w:r>
      <w:r>
        <w:rPr>
          <w:rFonts w:hint="eastAsia"/>
        </w:rPr>
        <w:t>企業は、詳しい経費や、利用状況を知りたい。経費は人件費の内訳として</w:t>
      </w:r>
      <w:r w:rsidR="00213467">
        <w:rPr>
          <w:rFonts w:hint="eastAsia"/>
        </w:rPr>
        <w:t>地方自治体</w:t>
      </w:r>
      <w:r>
        <w:rPr>
          <w:rFonts w:hint="eastAsia"/>
        </w:rPr>
        <w:t>負担がいくらで、民間負担はいくらか等の情報が求められている。利用状況については、有効な数値が公開されているとは言い難い（利用率は1名で利用しても100％になる）。実態が把握できる情報の管理・提供方法について、統一的な方式や方針が整備されるとよい。</w:t>
      </w:r>
    </w:p>
    <w:p w:rsidR="007C00F0" w:rsidRDefault="007C00F0" w:rsidP="007C00F0">
      <w:pPr>
        <w:pStyle w:val="a1"/>
        <w:numPr>
          <w:ilvl w:val="1"/>
          <w:numId w:val="16"/>
        </w:numPr>
        <w:ind w:firstLineChars="0"/>
      </w:pPr>
      <w:r>
        <w:rPr>
          <w:rFonts w:hint="eastAsia"/>
        </w:rPr>
        <w:t>不動産を探している方は、都道府県レベルではなく、区等の（基礎自治体）レベルで情報が知りたい。この分析に使えるレベルに詳細化された統計情報が提供されていない場合がある。特定の目的で作成された帳票をPDFなどに電子化したものは、詳細データ</w:t>
      </w:r>
      <w:r w:rsidR="009F0D02">
        <w:rPr>
          <w:rFonts w:hint="eastAsia"/>
        </w:rPr>
        <w:t>まで辿ることができない</w:t>
      </w:r>
      <w:r>
        <w:rPr>
          <w:rFonts w:hint="eastAsia"/>
        </w:rPr>
        <w:t>。ITが発展してデータ分析の環境が整っているが、データがそれに対応していないように思う。データは細かく提供され、使う側にサマリーを委ねるという方向に進んで欲しい。</w:t>
      </w:r>
    </w:p>
    <w:p w:rsidR="007C00F0" w:rsidRDefault="007C00F0" w:rsidP="007C00F0">
      <w:pPr>
        <w:pStyle w:val="a1"/>
        <w:numPr>
          <w:ilvl w:val="1"/>
          <w:numId w:val="16"/>
        </w:numPr>
        <w:ind w:firstLineChars="0"/>
      </w:pPr>
      <w:r>
        <w:rPr>
          <w:rFonts w:hint="eastAsia"/>
        </w:rPr>
        <w:t>データが揃っている施設とそうでな</w:t>
      </w:r>
      <w:r w:rsidR="00950323">
        <w:rPr>
          <w:rFonts w:hint="eastAsia"/>
        </w:rPr>
        <w:t>い</w:t>
      </w:r>
      <w:r>
        <w:rPr>
          <w:rFonts w:hint="eastAsia"/>
        </w:rPr>
        <w:t>施設があった。実証なのでデータの充実は今後の課題なのかもしれないが、同じ種類の施設は同じデータが揃っていないと使いづらい。</w:t>
      </w:r>
    </w:p>
    <w:p w:rsidR="007C00F0" w:rsidRDefault="007C00F0" w:rsidP="007C00F0">
      <w:pPr>
        <w:pStyle w:val="a1"/>
        <w:numPr>
          <w:ilvl w:val="1"/>
          <w:numId w:val="16"/>
        </w:numPr>
        <w:ind w:firstLineChars="0"/>
      </w:pPr>
      <w:r>
        <w:rPr>
          <w:rFonts w:hint="eastAsia"/>
        </w:rPr>
        <w:t>データの項目数より、データの鮮度と精度を高めてもらう方が、PFI事業者にとっては使える情報となる。</w:t>
      </w:r>
    </w:p>
    <w:p w:rsidR="007C00F0" w:rsidRDefault="007C00F0" w:rsidP="007C00F0">
      <w:pPr>
        <w:pStyle w:val="a1"/>
        <w:numPr>
          <w:ilvl w:val="1"/>
          <w:numId w:val="16"/>
        </w:numPr>
        <w:ind w:firstLineChars="0"/>
      </w:pPr>
      <w:r>
        <w:rPr>
          <w:rFonts w:hint="eastAsia"/>
        </w:rPr>
        <w:t>データ更新がどのタイミングで行われるのか知りたい。実際にデータを利用する場合、データの更新頻度が気になる。</w:t>
      </w:r>
    </w:p>
    <w:p w:rsidR="007C00F0" w:rsidRPr="00931A29" w:rsidRDefault="007C00F0" w:rsidP="007C00F0">
      <w:pPr>
        <w:pStyle w:val="a1"/>
        <w:numPr>
          <w:ilvl w:val="0"/>
          <w:numId w:val="43"/>
        </w:numPr>
        <w:ind w:firstLineChars="0"/>
      </w:pPr>
      <w:r>
        <w:rPr>
          <w:rFonts w:hint="eastAsia"/>
        </w:rPr>
        <w:t>公共施設の実情に即したデータの内容や登録方法</w:t>
      </w:r>
    </w:p>
    <w:p w:rsidR="007C00F0" w:rsidRDefault="007C00F0" w:rsidP="007C00F0">
      <w:pPr>
        <w:pStyle w:val="a1"/>
        <w:numPr>
          <w:ilvl w:val="1"/>
          <w:numId w:val="16"/>
        </w:numPr>
        <w:ind w:firstLineChars="0"/>
      </w:pPr>
      <w:r>
        <w:rPr>
          <w:rFonts w:hint="eastAsia"/>
        </w:rPr>
        <w:t>複数の「筆」の上に施設があったり、施設の中でも区分所有をしていたり</w:t>
      </w:r>
      <w:r w:rsidR="001900C7">
        <w:rPr>
          <w:rFonts w:hint="eastAsia"/>
        </w:rPr>
        <w:t>す</w:t>
      </w:r>
      <w:r>
        <w:rPr>
          <w:rFonts w:hint="eastAsia"/>
        </w:rPr>
        <w:t>る施設もある</w:t>
      </w:r>
      <w:r w:rsidR="008C354D">
        <w:rPr>
          <w:rFonts w:hint="eastAsia"/>
        </w:rPr>
        <w:t>。このことが表現できるデータの定義になっていないと、実態に合った</w:t>
      </w:r>
      <w:r>
        <w:rPr>
          <w:rFonts w:hint="eastAsia"/>
        </w:rPr>
        <w:t>データが登録できないだろう</w:t>
      </w:r>
    </w:p>
    <w:p w:rsidR="007C00F0" w:rsidRDefault="007C00F0" w:rsidP="007C00F0">
      <w:pPr>
        <w:pStyle w:val="a1"/>
        <w:numPr>
          <w:ilvl w:val="1"/>
          <w:numId w:val="16"/>
        </w:numPr>
        <w:ind w:firstLineChars="0"/>
      </w:pPr>
      <w:r>
        <w:rPr>
          <w:rFonts w:hint="eastAsia"/>
        </w:rPr>
        <w:t>資産価値の向上を伴わないような通常の修繕の場合、例えば空調機が追加されただけという履歴のみだと、どの建物に対してなのか、個数はどうかが分</w:t>
      </w:r>
      <w:r>
        <w:rPr>
          <w:rFonts w:hint="eastAsia"/>
        </w:rPr>
        <w:lastRenderedPageBreak/>
        <w:t>からない状態になる。（PFI等を）提案する側としては、詳しい情報があれば適切な提案ができるようになる。</w:t>
      </w:r>
    </w:p>
    <w:p w:rsidR="007C00F0" w:rsidRDefault="007C00F0" w:rsidP="007C00F0">
      <w:pPr>
        <w:pStyle w:val="a1"/>
        <w:numPr>
          <w:ilvl w:val="1"/>
          <w:numId w:val="16"/>
        </w:numPr>
        <w:ind w:firstLineChars="0"/>
      </w:pPr>
      <w:r>
        <w:rPr>
          <w:rFonts w:hint="eastAsia"/>
        </w:rPr>
        <w:t>オープンデータ化するとなると、</w:t>
      </w:r>
      <w:r w:rsidR="0089139D">
        <w:rPr>
          <w:rFonts w:hint="eastAsia"/>
        </w:rPr>
        <w:t>例えば都市計画における計画地域の境界の表現や付帯条件</w:t>
      </w:r>
      <w:r>
        <w:rPr>
          <w:rFonts w:hint="eastAsia"/>
        </w:rPr>
        <w:t>など</w:t>
      </w:r>
      <w:r w:rsidR="0089139D">
        <w:rPr>
          <w:rFonts w:hint="eastAsia"/>
        </w:rPr>
        <w:t>、</w:t>
      </w:r>
      <w:r>
        <w:rPr>
          <w:rFonts w:hint="eastAsia"/>
        </w:rPr>
        <w:t>誤解が生じない表現をどう確保するかが課題になるのではないか。</w:t>
      </w:r>
    </w:p>
    <w:p w:rsidR="007C00F0" w:rsidRDefault="007C00F0" w:rsidP="007C00F0">
      <w:pPr>
        <w:pStyle w:val="a1"/>
        <w:numPr>
          <w:ilvl w:val="0"/>
          <w:numId w:val="43"/>
        </w:numPr>
        <w:ind w:firstLineChars="0"/>
      </w:pPr>
      <w:r>
        <w:rPr>
          <w:rFonts w:hint="eastAsia"/>
        </w:rPr>
        <w:t>固定資産台帳との関連</w:t>
      </w:r>
    </w:p>
    <w:p w:rsidR="007C00F0" w:rsidRDefault="007C00F0" w:rsidP="007C00F0">
      <w:pPr>
        <w:pStyle w:val="a1"/>
        <w:numPr>
          <w:ilvl w:val="1"/>
          <w:numId w:val="16"/>
        </w:numPr>
        <w:ind w:firstLineChars="0"/>
      </w:pPr>
      <w:r>
        <w:rPr>
          <w:rFonts w:hint="eastAsia"/>
        </w:rPr>
        <w:t>建物の管理については、建築台帳がないと効率的な管理ができないため、固定資産台帳と一緒に管理できればと思った。</w:t>
      </w:r>
    </w:p>
    <w:p w:rsidR="007C00F0" w:rsidRDefault="007C00F0" w:rsidP="007C00F0">
      <w:pPr>
        <w:pStyle w:val="a1"/>
        <w:numPr>
          <w:ilvl w:val="1"/>
          <w:numId w:val="16"/>
        </w:numPr>
        <w:ind w:firstLineChars="0"/>
      </w:pPr>
      <w:r>
        <w:rPr>
          <w:rFonts w:hint="eastAsia"/>
        </w:rPr>
        <w:t>固定資産台帳の情報がオープンデータ化される際の懸念として、物理的に存在している資産の単位で整理された情報は、そのままでは使いづらいという可能性がないだろうか。一般に認知されている論理的な施設の単位で管理されていればよいが、そうでなくては不動産分野では使いづらい。</w:t>
      </w:r>
    </w:p>
    <w:p w:rsidR="007C00F0" w:rsidRDefault="007C00F0" w:rsidP="007C00F0">
      <w:pPr>
        <w:pStyle w:val="a1"/>
        <w:numPr>
          <w:ilvl w:val="1"/>
          <w:numId w:val="16"/>
        </w:numPr>
        <w:ind w:firstLineChars="0"/>
      </w:pPr>
      <w:r>
        <w:rPr>
          <w:rFonts w:hint="eastAsia"/>
        </w:rPr>
        <w:t>固定資産台帳では増築した場合にもデータが別に登録されるだろうから、その単位でデータが整理されると複雑になり、民間で使う際に分かりづらくなるのではないか。</w:t>
      </w:r>
    </w:p>
    <w:p w:rsidR="007C00F0" w:rsidRDefault="007C00F0" w:rsidP="007C00F0">
      <w:pPr>
        <w:pStyle w:val="a1"/>
        <w:numPr>
          <w:ilvl w:val="1"/>
          <w:numId w:val="16"/>
        </w:numPr>
        <w:ind w:firstLineChars="0"/>
      </w:pPr>
      <w:r>
        <w:rPr>
          <w:rFonts w:hint="eastAsia"/>
        </w:rPr>
        <w:t>例えば、PPPを活用して民間企業が建築し所有する建物や、市が一部出資する財団等が所有する建物も市民からすると市の施設であり、市の固定資産台帳の対象に無いから情報が無いということでは、利便性が低くならないだろうか。また、建物は市の持ち物ではなくとも、サービスは市の委託で実施されている場合もある。広い意味での公共施設の情報が整理されると良いのではないか。</w:t>
      </w:r>
    </w:p>
    <w:p w:rsidR="007C00F0" w:rsidRDefault="007C00F0" w:rsidP="007C00F0">
      <w:pPr>
        <w:pStyle w:val="a1"/>
        <w:numPr>
          <w:ilvl w:val="0"/>
          <w:numId w:val="43"/>
        </w:numPr>
        <w:ind w:firstLineChars="0"/>
      </w:pPr>
      <w:r>
        <w:rPr>
          <w:rFonts w:hint="eastAsia"/>
        </w:rPr>
        <w:t>データの管理・運用</w:t>
      </w:r>
    </w:p>
    <w:p w:rsidR="007C00F0" w:rsidRDefault="007C00F0" w:rsidP="007C00F0">
      <w:pPr>
        <w:pStyle w:val="a1"/>
        <w:numPr>
          <w:ilvl w:val="1"/>
          <w:numId w:val="16"/>
        </w:numPr>
        <w:ind w:firstLineChars="0"/>
      </w:pPr>
      <w:r>
        <w:rPr>
          <w:rFonts w:hint="eastAsia"/>
        </w:rPr>
        <w:t>継続的にデータの登録や更新を行い、データを最新に保つためにも所管課に負担の少ない方法でないと、継続的なデータのメンテナンスが難しい。</w:t>
      </w:r>
    </w:p>
    <w:p w:rsidR="007C00F0" w:rsidRDefault="007C00F0" w:rsidP="007C00F0">
      <w:pPr>
        <w:pStyle w:val="a1"/>
        <w:numPr>
          <w:ilvl w:val="1"/>
          <w:numId w:val="16"/>
        </w:numPr>
        <w:ind w:firstLineChars="0"/>
      </w:pPr>
      <w:r>
        <w:rPr>
          <w:rFonts w:hint="eastAsia"/>
        </w:rPr>
        <w:t>施設名称、所在地、緯度経度などの施設の基本的な情報に、開館時間などのサービスの情報、防災に関する避難所の指定の情報など、各課の所管する情報を参照しあって１つのデータの塊とするなどして、所管課ごとに管理しやすい単位にするとメンテナンスしやすい。</w:t>
      </w:r>
    </w:p>
    <w:p w:rsidR="007C00F0" w:rsidRDefault="007C00F0" w:rsidP="007C00F0">
      <w:pPr>
        <w:pStyle w:val="a1"/>
        <w:numPr>
          <w:ilvl w:val="1"/>
          <w:numId w:val="16"/>
        </w:numPr>
        <w:ind w:firstLineChars="0"/>
      </w:pPr>
      <w:r>
        <w:rPr>
          <w:rFonts w:hint="eastAsia"/>
        </w:rPr>
        <w:t>所管課毎にデータを区切っておくと、データの所管がはっきりする点もよく、データの更新などの運用も行い易くなる。</w:t>
      </w:r>
    </w:p>
    <w:p w:rsidR="00BE771D" w:rsidRDefault="007C00F0" w:rsidP="007C00F0">
      <w:pPr>
        <w:pStyle w:val="a1"/>
        <w:numPr>
          <w:ilvl w:val="1"/>
          <w:numId w:val="16"/>
        </w:numPr>
        <w:ind w:firstLineChars="0"/>
      </w:pPr>
      <w:r>
        <w:rPr>
          <w:rFonts w:hint="eastAsia"/>
        </w:rPr>
        <w:t>地図のデジタル情報化は、利便性が高いと分かっていても手間がかかるしスキルも必要になるだろうから、職員がやるのは大変で、二の次になってしまう。安い費用で作成してくれるサービスがあればいいなと思う。所管課でないと判断がつかない情報など、実際にやると課題が出てくると思う。</w:t>
      </w:r>
    </w:p>
    <w:p w:rsidR="00726264" w:rsidRDefault="00931A29" w:rsidP="00F2091F">
      <w:pPr>
        <w:pStyle w:val="2"/>
      </w:pPr>
      <w:bookmarkStart w:id="193" w:name="_Toc414452006"/>
      <w:bookmarkStart w:id="194" w:name="_Toc415138417"/>
      <w:r>
        <w:rPr>
          <w:rFonts w:hint="eastAsia"/>
        </w:rPr>
        <w:t>検証方法</w:t>
      </w:r>
      <w:bookmarkEnd w:id="193"/>
      <w:bookmarkEnd w:id="194"/>
    </w:p>
    <w:p w:rsidR="00035660" w:rsidRPr="00035660" w:rsidRDefault="00035660" w:rsidP="00035660">
      <w:pPr>
        <w:pStyle w:val="a1"/>
      </w:pPr>
      <w:r>
        <w:rPr>
          <w:rFonts w:hint="eastAsia"/>
        </w:rPr>
        <w:t>公共施設等情報の項目の妥当性、既存システムでの公共施設等情報の二次利用の利便性について、アンケートならびにヒアリングを実施した。</w:t>
      </w:r>
    </w:p>
    <w:p w:rsidR="005E3807" w:rsidRDefault="005E3807" w:rsidP="00F2091F">
      <w:pPr>
        <w:pStyle w:val="3"/>
      </w:pPr>
      <w:bookmarkStart w:id="195" w:name="_Toc414452007"/>
      <w:bookmarkStart w:id="196" w:name="_Toc414452110"/>
      <w:bookmarkStart w:id="197" w:name="_Toc415138418"/>
      <w:r>
        <w:rPr>
          <w:rFonts w:hint="eastAsia"/>
        </w:rPr>
        <w:lastRenderedPageBreak/>
        <w:t>公共施設等情報</w:t>
      </w:r>
      <w:r w:rsidR="005F7945">
        <w:rPr>
          <w:rFonts w:hint="eastAsia"/>
        </w:rPr>
        <w:t>等</w:t>
      </w:r>
      <w:r>
        <w:rPr>
          <w:rFonts w:hint="eastAsia"/>
        </w:rPr>
        <w:t>の項目の妥当性</w:t>
      </w:r>
      <w:bookmarkEnd w:id="195"/>
      <w:bookmarkEnd w:id="196"/>
      <w:bookmarkEnd w:id="197"/>
    </w:p>
    <w:p w:rsidR="005E3807" w:rsidRDefault="005E3807" w:rsidP="005E3807">
      <w:pPr>
        <w:pStyle w:val="a1"/>
      </w:pPr>
      <w:r>
        <w:rPr>
          <w:rFonts w:hint="eastAsia"/>
        </w:rPr>
        <w:t>公共施設等情報の項目の妥当性の検証は、下表に示す</w:t>
      </w:r>
      <w:r w:rsidR="00213467">
        <w:rPr>
          <w:rFonts w:hint="eastAsia"/>
        </w:rPr>
        <w:t>地方自治体</w:t>
      </w:r>
      <w:r>
        <w:rPr>
          <w:rFonts w:hint="eastAsia"/>
        </w:rPr>
        <w:t>、民間企業、地域住民、大学関係者</w:t>
      </w:r>
      <w:r w:rsidR="00CD1189">
        <w:rPr>
          <w:rFonts w:hint="eastAsia"/>
        </w:rPr>
        <w:t>に</w:t>
      </w:r>
      <w:r>
        <w:rPr>
          <w:rFonts w:hint="eastAsia"/>
        </w:rPr>
        <w:t>対して実施した。</w:t>
      </w:r>
    </w:p>
    <w:p w:rsidR="005E3807" w:rsidRPr="00CD1189" w:rsidRDefault="005E3807" w:rsidP="005E3807">
      <w:pPr>
        <w:pStyle w:val="a1"/>
        <w:ind w:firstLineChars="0" w:firstLine="0"/>
      </w:pPr>
    </w:p>
    <w:tbl>
      <w:tblPr>
        <w:tblStyle w:val="af0"/>
        <w:tblW w:w="0" w:type="auto"/>
        <w:tblInd w:w="1060" w:type="dxa"/>
        <w:tblLook w:val="04A0"/>
      </w:tblPr>
      <w:tblGrid>
        <w:gridCol w:w="1742"/>
        <w:gridCol w:w="1842"/>
        <w:gridCol w:w="4076"/>
      </w:tblGrid>
      <w:tr w:rsidR="005E3807" w:rsidTr="00B46528">
        <w:tc>
          <w:tcPr>
            <w:tcW w:w="3584" w:type="dxa"/>
            <w:gridSpan w:val="2"/>
          </w:tcPr>
          <w:p w:rsidR="005E3807" w:rsidRDefault="005E3807" w:rsidP="00B46528">
            <w:pPr>
              <w:pStyle w:val="a1"/>
              <w:ind w:left="33" w:firstLineChars="0" w:firstLine="0"/>
            </w:pPr>
            <w:r>
              <w:rPr>
                <w:rFonts w:hint="eastAsia"/>
              </w:rPr>
              <w:t>地方自治体</w:t>
            </w:r>
          </w:p>
        </w:tc>
        <w:tc>
          <w:tcPr>
            <w:tcW w:w="4076" w:type="dxa"/>
          </w:tcPr>
          <w:p w:rsidR="005E3807" w:rsidRDefault="005E3807" w:rsidP="00B46528">
            <w:pPr>
              <w:pStyle w:val="a1"/>
              <w:ind w:left="34" w:firstLineChars="0" w:firstLine="0"/>
            </w:pPr>
            <w:r>
              <w:rPr>
                <w:rFonts w:hint="eastAsia"/>
              </w:rPr>
              <w:t>福岡県</w:t>
            </w:r>
          </w:p>
          <w:p w:rsidR="005E3807" w:rsidRDefault="005E3807" w:rsidP="00B46528">
            <w:pPr>
              <w:pStyle w:val="a1"/>
              <w:ind w:left="34" w:firstLineChars="0" w:firstLine="0"/>
            </w:pPr>
            <w:r>
              <w:rPr>
                <w:rFonts w:hint="eastAsia"/>
              </w:rPr>
              <w:t>福岡市</w:t>
            </w:r>
          </w:p>
          <w:p w:rsidR="005E3807" w:rsidRDefault="005E3807" w:rsidP="00B46528">
            <w:pPr>
              <w:pStyle w:val="a1"/>
              <w:ind w:left="34" w:firstLineChars="0" w:firstLine="0"/>
            </w:pPr>
            <w:r>
              <w:rPr>
                <w:rFonts w:hint="eastAsia"/>
              </w:rPr>
              <w:t>糸島市</w:t>
            </w:r>
          </w:p>
        </w:tc>
      </w:tr>
      <w:tr w:rsidR="005E3807" w:rsidTr="00B46528">
        <w:tc>
          <w:tcPr>
            <w:tcW w:w="1742" w:type="dxa"/>
            <w:vMerge w:val="restart"/>
          </w:tcPr>
          <w:p w:rsidR="005E3807" w:rsidRDefault="005E3807" w:rsidP="00B46528">
            <w:pPr>
              <w:pStyle w:val="a1"/>
              <w:ind w:firstLineChars="0" w:firstLine="0"/>
            </w:pPr>
            <w:r>
              <w:rPr>
                <w:rFonts w:hint="eastAsia"/>
              </w:rPr>
              <w:t>民間企業</w:t>
            </w:r>
          </w:p>
        </w:tc>
        <w:tc>
          <w:tcPr>
            <w:tcW w:w="1842" w:type="dxa"/>
            <w:tcBorders>
              <w:bottom w:val="single" w:sz="4" w:space="0" w:color="auto"/>
            </w:tcBorders>
          </w:tcPr>
          <w:p w:rsidR="005E3807" w:rsidRDefault="005E3807" w:rsidP="00B46528">
            <w:pPr>
              <w:pStyle w:val="a1"/>
              <w:ind w:left="33" w:firstLineChars="0" w:firstLine="0"/>
            </w:pPr>
            <w:r>
              <w:rPr>
                <w:rFonts w:hint="eastAsia"/>
              </w:rPr>
              <w:t>PFI事業者</w:t>
            </w:r>
          </w:p>
        </w:tc>
        <w:tc>
          <w:tcPr>
            <w:tcW w:w="4076" w:type="dxa"/>
            <w:tcBorders>
              <w:bottom w:val="single" w:sz="4" w:space="0" w:color="auto"/>
            </w:tcBorders>
          </w:tcPr>
          <w:p w:rsidR="005E3807" w:rsidRDefault="005E3807" w:rsidP="00B46528">
            <w:pPr>
              <w:pStyle w:val="a1"/>
              <w:ind w:left="34" w:firstLineChars="0" w:firstLine="0"/>
            </w:pPr>
            <w:r>
              <w:rPr>
                <w:rFonts w:hint="eastAsia"/>
              </w:rPr>
              <w:t>株式会社九電工</w:t>
            </w:r>
          </w:p>
          <w:p w:rsidR="005E3807" w:rsidRDefault="005E3807" w:rsidP="00B46528">
            <w:pPr>
              <w:pStyle w:val="a1"/>
              <w:ind w:left="34" w:firstLineChars="0" w:firstLine="0"/>
            </w:pPr>
            <w:r>
              <w:rPr>
                <w:rFonts w:hint="eastAsia"/>
              </w:rPr>
              <w:t>九州電力株式会社、九電グループ企業</w:t>
            </w:r>
          </w:p>
          <w:p w:rsidR="005E3807" w:rsidRDefault="005E3807" w:rsidP="00B46528">
            <w:pPr>
              <w:pStyle w:val="a1"/>
              <w:ind w:firstLineChars="0" w:firstLine="0"/>
            </w:pPr>
            <w:r>
              <w:rPr>
                <w:rFonts w:hint="eastAsia"/>
              </w:rPr>
              <w:t>九州PPPセンター</w:t>
            </w:r>
          </w:p>
        </w:tc>
      </w:tr>
      <w:tr w:rsidR="005E3807" w:rsidTr="00B46528">
        <w:tc>
          <w:tcPr>
            <w:tcW w:w="1742" w:type="dxa"/>
            <w:vMerge/>
          </w:tcPr>
          <w:p w:rsidR="005E3807" w:rsidRDefault="005E3807" w:rsidP="00B46528">
            <w:pPr>
              <w:pStyle w:val="a1"/>
              <w:ind w:firstLineChars="0" w:firstLine="0"/>
            </w:pPr>
          </w:p>
        </w:tc>
        <w:tc>
          <w:tcPr>
            <w:tcW w:w="1842" w:type="dxa"/>
            <w:tcBorders>
              <w:bottom w:val="single" w:sz="4" w:space="0" w:color="auto"/>
            </w:tcBorders>
          </w:tcPr>
          <w:p w:rsidR="005E3807" w:rsidRDefault="005E3807" w:rsidP="00B46528">
            <w:pPr>
              <w:pStyle w:val="a1"/>
              <w:ind w:left="33" w:firstLineChars="0" w:firstLine="0"/>
            </w:pPr>
            <w:r>
              <w:rPr>
                <w:rFonts w:hint="eastAsia"/>
              </w:rPr>
              <w:t>不動産事業者等</w:t>
            </w:r>
          </w:p>
        </w:tc>
        <w:tc>
          <w:tcPr>
            <w:tcW w:w="4076" w:type="dxa"/>
            <w:tcBorders>
              <w:bottom w:val="single" w:sz="4" w:space="0" w:color="auto"/>
            </w:tcBorders>
          </w:tcPr>
          <w:p w:rsidR="005E3807" w:rsidRDefault="005E3807" w:rsidP="00B46528">
            <w:pPr>
              <w:pStyle w:val="a1"/>
              <w:ind w:left="34" w:firstLineChars="0" w:firstLine="0"/>
            </w:pPr>
            <w:r>
              <w:rPr>
                <w:rFonts w:hint="eastAsia"/>
              </w:rPr>
              <w:t>株式会社いい生活</w:t>
            </w:r>
          </w:p>
          <w:p w:rsidR="005E3807" w:rsidRDefault="005E3807" w:rsidP="00B46528">
            <w:pPr>
              <w:pStyle w:val="a1"/>
              <w:ind w:left="34" w:firstLineChars="0" w:firstLine="0"/>
            </w:pPr>
            <w:r>
              <w:rPr>
                <w:rFonts w:hint="eastAsia"/>
              </w:rPr>
              <w:t>三好不動産株式会社</w:t>
            </w:r>
          </w:p>
          <w:p w:rsidR="005E3807" w:rsidRDefault="005E3807" w:rsidP="00B46528">
            <w:pPr>
              <w:pStyle w:val="a1"/>
              <w:ind w:left="34" w:firstLineChars="0" w:firstLine="0"/>
            </w:pPr>
            <w:r>
              <w:rPr>
                <w:rFonts w:hint="eastAsia"/>
              </w:rPr>
              <w:t>西鉄グループ</w:t>
            </w:r>
          </w:p>
        </w:tc>
      </w:tr>
      <w:tr w:rsidR="005E3807" w:rsidTr="00B46528">
        <w:tc>
          <w:tcPr>
            <w:tcW w:w="1742" w:type="dxa"/>
            <w:vMerge w:val="restart"/>
            <w:tcBorders>
              <w:right w:val="nil"/>
            </w:tcBorders>
          </w:tcPr>
          <w:p w:rsidR="005E3807" w:rsidRDefault="005E3807" w:rsidP="00B46528">
            <w:pPr>
              <w:pStyle w:val="a1"/>
              <w:ind w:firstLineChars="0" w:firstLine="0"/>
            </w:pPr>
            <w:r>
              <w:rPr>
                <w:rFonts w:hint="eastAsia"/>
              </w:rPr>
              <w:t>地域住民</w:t>
            </w:r>
          </w:p>
        </w:tc>
        <w:tc>
          <w:tcPr>
            <w:tcW w:w="1842" w:type="dxa"/>
            <w:tcBorders>
              <w:top w:val="single" w:sz="4" w:space="0" w:color="auto"/>
              <w:left w:val="nil"/>
              <w:bottom w:val="single" w:sz="4" w:space="0" w:color="auto"/>
              <w:right w:val="single" w:sz="4" w:space="0" w:color="auto"/>
            </w:tcBorders>
          </w:tcPr>
          <w:p w:rsidR="005E3807" w:rsidRDefault="005E3807" w:rsidP="00B46528">
            <w:pPr>
              <w:pStyle w:val="a1"/>
              <w:ind w:left="33" w:firstLineChars="0" w:firstLine="0"/>
            </w:pPr>
          </w:p>
        </w:tc>
        <w:tc>
          <w:tcPr>
            <w:tcW w:w="4076" w:type="dxa"/>
            <w:tcBorders>
              <w:top w:val="single" w:sz="4" w:space="0" w:color="auto"/>
              <w:left w:val="single" w:sz="4" w:space="0" w:color="auto"/>
            </w:tcBorders>
          </w:tcPr>
          <w:p w:rsidR="005E3807" w:rsidRDefault="005E3807" w:rsidP="00B46528">
            <w:pPr>
              <w:pStyle w:val="a1"/>
              <w:ind w:left="34" w:firstLineChars="0" w:firstLine="0"/>
            </w:pPr>
            <w:r>
              <w:rPr>
                <w:rFonts w:hint="eastAsia"/>
              </w:rPr>
              <w:t>福岡市在住者（20名）</w:t>
            </w:r>
          </w:p>
        </w:tc>
      </w:tr>
      <w:tr w:rsidR="005E3807" w:rsidTr="00B46528">
        <w:tc>
          <w:tcPr>
            <w:tcW w:w="1742" w:type="dxa"/>
            <w:vMerge/>
          </w:tcPr>
          <w:p w:rsidR="005E3807" w:rsidRDefault="005E3807" w:rsidP="00B46528">
            <w:pPr>
              <w:pStyle w:val="a1"/>
              <w:ind w:firstLineChars="0" w:firstLine="0"/>
            </w:pPr>
          </w:p>
        </w:tc>
        <w:tc>
          <w:tcPr>
            <w:tcW w:w="1842" w:type="dxa"/>
            <w:tcBorders>
              <w:top w:val="single" w:sz="4" w:space="0" w:color="auto"/>
            </w:tcBorders>
          </w:tcPr>
          <w:p w:rsidR="005E3807" w:rsidRDefault="005E3807" w:rsidP="00B46528">
            <w:pPr>
              <w:pStyle w:val="a1"/>
              <w:ind w:left="33" w:firstLineChars="0" w:firstLine="0"/>
            </w:pPr>
            <w:r>
              <w:rPr>
                <w:rFonts w:hint="eastAsia"/>
              </w:rPr>
              <w:t>NPO</w:t>
            </w:r>
          </w:p>
        </w:tc>
        <w:tc>
          <w:tcPr>
            <w:tcW w:w="4076" w:type="dxa"/>
          </w:tcPr>
          <w:p w:rsidR="005E3807" w:rsidRDefault="005E3807" w:rsidP="00B46528">
            <w:pPr>
              <w:pStyle w:val="a1"/>
              <w:ind w:left="34" w:firstLineChars="0" w:firstLine="0"/>
            </w:pPr>
            <w:r>
              <w:rPr>
                <w:rFonts w:hint="eastAsia"/>
              </w:rPr>
              <w:t>Code for FUKUOKA（7名）</w:t>
            </w:r>
            <w:r>
              <w:br/>
            </w:r>
            <w:r>
              <w:rPr>
                <w:rFonts w:hint="eastAsia"/>
              </w:rPr>
              <w:t>※アンケートのみ</w:t>
            </w:r>
          </w:p>
        </w:tc>
      </w:tr>
      <w:tr w:rsidR="005E3807" w:rsidTr="00B46528">
        <w:tc>
          <w:tcPr>
            <w:tcW w:w="1742" w:type="dxa"/>
          </w:tcPr>
          <w:p w:rsidR="005E3807" w:rsidRDefault="005E3807" w:rsidP="00B46528">
            <w:pPr>
              <w:pStyle w:val="a1"/>
              <w:ind w:firstLineChars="0" w:firstLine="0"/>
            </w:pPr>
            <w:r>
              <w:rPr>
                <w:rFonts w:hint="eastAsia"/>
              </w:rPr>
              <w:t>大学関係者</w:t>
            </w:r>
          </w:p>
        </w:tc>
        <w:tc>
          <w:tcPr>
            <w:tcW w:w="1842" w:type="dxa"/>
          </w:tcPr>
          <w:p w:rsidR="005E3807" w:rsidRDefault="005E3807" w:rsidP="00B46528">
            <w:pPr>
              <w:pStyle w:val="a1"/>
              <w:ind w:left="33" w:firstLineChars="0" w:firstLine="0"/>
            </w:pPr>
            <w:r>
              <w:rPr>
                <w:rFonts w:hint="eastAsia"/>
              </w:rPr>
              <w:t>九州大学</w:t>
            </w:r>
          </w:p>
        </w:tc>
        <w:tc>
          <w:tcPr>
            <w:tcW w:w="4076" w:type="dxa"/>
          </w:tcPr>
          <w:p w:rsidR="005E3807" w:rsidRDefault="00BD3467" w:rsidP="00B46528">
            <w:pPr>
              <w:pStyle w:val="a1"/>
              <w:ind w:left="34" w:firstLineChars="0" w:firstLine="0"/>
            </w:pPr>
            <w:r>
              <w:rPr>
                <w:rFonts w:hint="eastAsia"/>
              </w:rPr>
              <w:t>教員</w:t>
            </w:r>
            <w:r w:rsidR="005E3807">
              <w:rPr>
                <w:rFonts w:hint="eastAsia"/>
              </w:rPr>
              <w:t>（3名）</w:t>
            </w:r>
          </w:p>
        </w:tc>
      </w:tr>
    </w:tbl>
    <w:p w:rsidR="005E3807" w:rsidRDefault="005E3807" w:rsidP="005E3807">
      <w:pPr>
        <w:pStyle w:val="a1"/>
        <w:ind w:left="220" w:firstLineChars="0" w:firstLine="0"/>
      </w:pPr>
      <w:r>
        <w:rPr>
          <w:rFonts w:hint="eastAsia"/>
        </w:rPr>
        <w:br/>
        <w:t xml:space="preserve">　上記の対象者に対して、</w:t>
      </w:r>
      <w:r w:rsidR="00DE6558">
        <w:rPr>
          <w:rFonts w:hint="eastAsia"/>
        </w:rPr>
        <w:t>公共施設等情報をオープンデータとして利用する際のデータモデルとして定義した「2.2データモデル」に関して</w:t>
      </w:r>
      <w:r>
        <w:rPr>
          <w:rFonts w:hint="eastAsia"/>
        </w:rPr>
        <w:t>活用が見込まれるデータ項目の有無、他のデータとの組み合わせの可能性の有無を、アンケートならびにヒアリングにより確認することで、検証を行った。</w:t>
      </w:r>
    </w:p>
    <w:p w:rsidR="005E3807" w:rsidRDefault="005E3807" w:rsidP="005E3807">
      <w:pPr>
        <w:pStyle w:val="a1"/>
        <w:ind w:left="220" w:firstLineChars="0" w:firstLine="0"/>
      </w:pPr>
      <w:r>
        <w:rPr>
          <w:rFonts w:hint="eastAsia"/>
        </w:rPr>
        <w:t xml:space="preserve">　アンケートおよびヒアリングの項目について、下記に示す。アンケートおよびヒアリングの結果は、付録である</w:t>
      </w:r>
      <w:r w:rsidRPr="0049652D">
        <w:rPr>
          <w:rFonts w:asciiTheme="minorEastAsia" w:eastAsiaTheme="minorEastAsia" w:hAnsiTheme="minorEastAsia" w:hint="eastAsia"/>
        </w:rPr>
        <w:t>「</w:t>
      </w:r>
      <w:r w:rsidRPr="0049652D">
        <w:rPr>
          <w:rFonts w:asciiTheme="minorEastAsia" w:eastAsiaTheme="minorEastAsia" w:hAnsiTheme="minorEastAsia"/>
        </w:rPr>
        <w:t>資料編 アンケート</w:t>
      </w:r>
      <w:r w:rsidRPr="0049652D">
        <w:rPr>
          <w:rFonts w:asciiTheme="minorEastAsia" w:eastAsiaTheme="minorEastAsia" w:hAnsiTheme="minorEastAsia" w:hint="eastAsia"/>
        </w:rPr>
        <w:t>結果」「</w:t>
      </w:r>
      <w:r w:rsidRPr="0049652D">
        <w:rPr>
          <w:rFonts w:asciiTheme="minorEastAsia" w:eastAsiaTheme="minorEastAsia" w:hAnsiTheme="minorEastAsia"/>
        </w:rPr>
        <w:t xml:space="preserve">資料編 </w:t>
      </w:r>
      <w:r w:rsidRPr="0049652D">
        <w:rPr>
          <w:rFonts w:asciiTheme="minorEastAsia" w:eastAsiaTheme="minorEastAsia" w:hAnsiTheme="minorEastAsia" w:hint="eastAsia"/>
        </w:rPr>
        <w:t>ヒアリング結果」に記載する。</w:t>
      </w:r>
    </w:p>
    <w:p w:rsidR="005E3807" w:rsidRDefault="005E3807" w:rsidP="005E3807">
      <w:pPr>
        <w:pStyle w:val="a1"/>
        <w:ind w:left="220" w:firstLineChars="0" w:firstLine="0"/>
      </w:pPr>
    </w:p>
    <w:p w:rsidR="005E3807" w:rsidRDefault="005E3807" w:rsidP="005E3807">
      <w:pPr>
        <w:pStyle w:val="a1"/>
        <w:numPr>
          <w:ilvl w:val="0"/>
          <w:numId w:val="17"/>
        </w:numPr>
        <w:ind w:firstLineChars="0"/>
      </w:pPr>
      <w:r>
        <w:rPr>
          <w:rFonts w:hint="eastAsia"/>
        </w:rPr>
        <w:t>アンケートの項目</w:t>
      </w:r>
    </w:p>
    <w:p w:rsidR="005E3807" w:rsidRDefault="005E3807" w:rsidP="005E3807">
      <w:pPr>
        <w:pStyle w:val="a1"/>
        <w:numPr>
          <w:ilvl w:val="1"/>
          <w:numId w:val="16"/>
        </w:numPr>
        <w:ind w:firstLineChars="0"/>
      </w:pPr>
      <w:r w:rsidRPr="000314AD">
        <w:rPr>
          <w:rFonts w:hint="eastAsia"/>
        </w:rPr>
        <w:t xml:space="preserve">利用したい、もしくは役立つと思った 公共施設の種別 </w:t>
      </w:r>
    </w:p>
    <w:p w:rsidR="005E3807" w:rsidRDefault="005E3807" w:rsidP="005E3807">
      <w:pPr>
        <w:pStyle w:val="a1"/>
        <w:numPr>
          <w:ilvl w:val="1"/>
          <w:numId w:val="16"/>
        </w:numPr>
        <w:ind w:firstLineChars="0"/>
      </w:pPr>
      <w:r w:rsidRPr="000314AD">
        <w:rPr>
          <w:rFonts w:hint="eastAsia"/>
        </w:rPr>
        <w:t>利用したい、もしくは役立つと思った データ項目</w:t>
      </w:r>
    </w:p>
    <w:p w:rsidR="005E3807" w:rsidRDefault="005E3807" w:rsidP="005E3807">
      <w:pPr>
        <w:pStyle w:val="a1"/>
        <w:numPr>
          <w:ilvl w:val="1"/>
          <w:numId w:val="16"/>
        </w:numPr>
        <w:ind w:firstLineChars="0"/>
      </w:pPr>
      <w:r w:rsidRPr="000314AD">
        <w:rPr>
          <w:rFonts w:hint="eastAsia"/>
        </w:rPr>
        <w:t>他にあるとよい、あるいは組合せてみたい情報（種別やデータ項目）</w:t>
      </w:r>
    </w:p>
    <w:p w:rsidR="005E3807" w:rsidRDefault="005E3807" w:rsidP="005E3807">
      <w:pPr>
        <w:pStyle w:val="a1"/>
        <w:numPr>
          <w:ilvl w:val="0"/>
          <w:numId w:val="17"/>
        </w:numPr>
        <w:ind w:firstLineChars="0"/>
      </w:pPr>
      <w:r>
        <w:rPr>
          <w:rFonts w:hint="eastAsia"/>
        </w:rPr>
        <w:t>ヒアリングの項目</w:t>
      </w:r>
    </w:p>
    <w:p w:rsidR="005E3807" w:rsidRDefault="005E3807" w:rsidP="005E3807">
      <w:pPr>
        <w:pStyle w:val="a1"/>
        <w:numPr>
          <w:ilvl w:val="1"/>
          <w:numId w:val="16"/>
        </w:numPr>
        <w:ind w:firstLineChars="0"/>
      </w:pPr>
      <w:r>
        <w:rPr>
          <w:rFonts w:hint="eastAsia"/>
        </w:rPr>
        <w:t>本実証で定義したデータ規格、および総務省「</w:t>
      </w:r>
      <w:r>
        <w:t>資産評価及び固定資産台帳整備の手引き</w:t>
      </w:r>
      <w:r>
        <w:rPr>
          <w:rFonts w:hint="eastAsia"/>
        </w:rPr>
        <w:t xml:space="preserve"> 別紙 </w:t>
      </w:r>
      <w:r>
        <w:t>固定資産台帳の記載項目の例</w:t>
      </w:r>
      <w:r>
        <w:rPr>
          <w:rFonts w:hint="eastAsia"/>
        </w:rPr>
        <w:t>」を提示し、業務</w:t>
      </w:r>
      <w:r w:rsidR="00CD1189">
        <w:rPr>
          <w:rFonts w:hint="eastAsia"/>
        </w:rPr>
        <w:t>等</w:t>
      </w:r>
      <w:r>
        <w:rPr>
          <w:rFonts w:hint="eastAsia"/>
        </w:rPr>
        <w:t>で利用する項目を尋ねた</w:t>
      </w:r>
    </w:p>
    <w:p w:rsidR="005E3807" w:rsidRDefault="005E3807" w:rsidP="005E3807">
      <w:pPr>
        <w:pStyle w:val="a1"/>
        <w:numPr>
          <w:ilvl w:val="1"/>
          <w:numId w:val="16"/>
        </w:numPr>
        <w:ind w:firstLineChars="0"/>
      </w:pPr>
      <w:r>
        <w:rPr>
          <w:rFonts w:hint="eastAsia"/>
        </w:rPr>
        <w:t>他のデータとの組み合わせ</w:t>
      </w:r>
      <w:r w:rsidR="00CD1189">
        <w:rPr>
          <w:rFonts w:hint="eastAsia"/>
        </w:rPr>
        <w:t>を尋ねた</w:t>
      </w:r>
    </w:p>
    <w:p w:rsidR="005E3807" w:rsidRPr="005C5BFC" w:rsidRDefault="005E3807" w:rsidP="005E3807">
      <w:pPr>
        <w:pStyle w:val="a1"/>
        <w:numPr>
          <w:ilvl w:val="1"/>
          <w:numId w:val="16"/>
        </w:numPr>
        <w:ind w:firstLineChars="0"/>
      </w:pPr>
      <w:r>
        <w:rPr>
          <w:rFonts w:hint="eastAsia"/>
        </w:rPr>
        <w:t>複数の公共施設等情報等を地図データと統合して閲覧できる機能を提示し、求めるデータの品質・粒度</w:t>
      </w:r>
      <w:r w:rsidR="00CD1189">
        <w:rPr>
          <w:rFonts w:hint="eastAsia"/>
        </w:rPr>
        <w:t>を尋ねた</w:t>
      </w:r>
    </w:p>
    <w:p w:rsidR="005E3807" w:rsidRDefault="005E3807" w:rsidP="00F2091F">
      <w:pPr>
        <w:pStyle w:val="3"/>
      </w:pPr>
      <w:bookmarkStart w:id="198" w:name="_Toc415138419"/>
      <w:r>
        <w:rPr>
          <w:rFonts w:hint="eastAsia"/>
        </w:rPr>
        <w:t>既存システムでの公共施設等情報の二次利用の利便性</w:t>
      </w:r>
      <w:bookmarkEnd w:id="198"/>
    </w:p>
    <w:p w:rsidR="005E3807" w:rsidRDefault="005E3807" w:rsidP="005E3807">
      <w:pPr>
        <w:pStyle w:val="a1"/>
      </w:pPr>
      <w:r>
        <w:rPr>
          <w:rFonts w:hint="eastAsia"/>
        </w:rPr>
        <w:t>既存システムでの公共施設等情報の二次利用の利便性に関する検証は、下表に示す民</w:t>
      </w:r>
      <w:r>
        <w:rPr>
          <w:rFonts w:hint="eastAsia"/>
        </w:rPr>
        <w:lastRenderedPageBreak/>
        <w:t>間企業に対して実施した。</w:t>
      </w:r>
    </w:p>
    <w:p w:rsidR="005E3807" w:rsidRPr="00382C81" w:rsidRDefault="005E3807" w:rsidP="005E3807">
      <w:pPr>
        <w:pStyle w:val="a1"/>
        <w:ind w:firstLineChars="0" w:firstLine="0"/>
      </w:pPr>
    </w:p>
    <w:tbl>
      <w:tblPr>
        <w:tblStyle w:val="af0"/>
        <w:tblW w:w="0" w:type="auto"/>
        <w:tblInd w:w="1060" w:type="dxa"/>
        <w:tblLook w:val="04A0"/>
      </w:tblPr>
      <w:tblGrid>
        <w:gridCol w:w="1742"/>
        <w:gridCol w:w="1842"/>
        <w:gridCol w:w="4076"/>
      </w:tblGrid>
      <w:tr w:rsidR="005E3807" w:rsidTr="00B46528">
        <w:tc>
          <w:tcPr>
            <w:tcW w:w="1742" w:type="dxa"/>
            <w:vMerge w:val="restart"/>
          </w:tcPr>
          <w:p w:rsidR="005E3807" w:rsidRDefault="005E3807" w:rsidP="00B46528">
            <w:pPr>
              <w:pStyle w:val="a1"/>
              <w:ind w:firstLineChars="0" w:firstLine="0"/>
            </w:pPr>
            <w:r>
              <w:rPr>
                <w:rFonts w:hint="eastAsia"/>
              </w:rPr>
              <w:t>民間企業</w:t>
            </w:r>
          </w:p>
        </w:tc>
        <w:tc>
          <w:tcPr>
            <w:tcW w:w="1842" w:type="dxa"/>
            <w:tcBorders>
              <w:bottom w:val="single" w:sz="4" w:space="0" w:color="auto"/>
            </w:tcBorders>
          </w:tcPr>
          <w:p w:rsidR="005E3807" w:rsidRDefault="005E3807" w:rsidP="00B46528">
            <w:pPr>
              <w:pStyle w:val="a1"/>
              <w:ind w:left="33" w:firstLineChars="0" w:firstLine="0"/>
            </w:pPr>
            <w:r>
              <w:rPr>
                <w:rFonts w:hint="eastAsia"/>
              </w:rPr>
              <w:t>PFI事業者</w:t>
            </w:r>
          </w:p>
        </w:tc>
        <w:tc>
          <w:tcPr>
            <w:tcW w:w="4076" w:type="dxa"/>
            <w:tcBorders>
              <w:bottom w:val="single" w:sz="4" w:space="0" w:color="auto"/>
            </w:tcBorders>
          </w:tcPr>
          <w:p w:rsidR="005E3807" w:rsidRDefault="005E3807" w:rsidP="00B46528">
            <w:pPr>
              <w:pStyle w:val="a1"/>
              <w:ind w:left="34" w:firstLineChars="0" w:firstLine="0"/>
            </w:pPr>
            <w:r>
              <w:rPr>
                <w:rFonts w:hint="eastAsia"/>
              </w:rPr>
              <w:t>株式会社九電工</w:t>
            </w:r>
          </w:p>
        </w:tc>
      </w:tr>
      <w:tr w:rsidR="005E3807" w:rsidTr="00B46528">
        <w:tc>
          <w:tcPr>
            <w:tcW w:w="1742" w:type="dxa"/>
            <w:vMerge/>
          </w:tcPr>
          <w:p w:rsidR="005E3807" w:rsidRDefault="005E3807" w:rsidP="00B46528">
            <w:pPr>
              <w:pStyle w:val="a1"/>
              <w:ind w:firstLineChars="0" w:firstLine="0"/>
            </w:pPr>
          </w:p>
        </w:tc>
        <w:tc>
          <w:tcPr>
            <w:tcW w:w="1842" w:type="dxa"/>
            <w:tcBorders>
              <w:bottom w:val="single" w:sz="4" w:space="0" w:color="auto"/>
            </w:tcBorders>
          </w:tcPr>
          <w:p w:rsidR="005E3807" w:rsidRDefault="005E3807" w:rsidP="00B46528">
            <w:pPr>
              <w:pStyle w:val="a1"/>
              <w:ind w:left="33" w:firstLineChars="0" w:firstLine="0"/>
            </w:pPr>
            <w:r>
              <w:rPr>
                <w:rFonts w:hint="eastAsia"/>
              </w:rPr>
              <w:t>不動産事業者等</w:t>
            </w:r>
          </w:p>
        </w:tc>
        <w:tc>
          <w:tcPr>
            <w:tcW w:w="4076" w:type="dxa"/>
            <w:tcBorders>
              <w:bottom w:val="single" w:sz="4" w:space="0" w:color="auto"/>
            </w:tcBorders>
          </w:tcPr>
          <w:p w:rsidR="005E3807" w:rsidRDefault="005E3807" w:rsidP="00B46528">
            <w:pPr>
              <w:pStyle w:val="a1"/>
              <w:ind w:left="34" w:firstLineChars="0" w:firstLine="0"/>
            </w:pPr>
            <w:r>
              <w:rPr>
                <w:rFonts w:hint="eastAsia"/>
              </w:rPr>
              <w:t>株式会社いい生活</w:t>
            </w:r>
          </w:p>
          <w:p w:rsidR="005E3807" w:rsidRDefault="005E3807" w:rsidP="00B46528">
            <w:pPr>
              <w:pStyle w:val="a1"/>
              <w:ind w:left="34" w:firstLineChars="0" w:firstLine="0"/>
            </w:pPr>
            <w:r>
              <w:rPr>
                <w:rFonts w:hint="eastAsia"/>
              </w:rPr>
              <w:t>三好不動産株式会社</w:t>
            </w:r>
          </w:p>
        </w:tc>
      </w:tr>
    </w:tbl>
    <w:p w:rsidR="005E3807" w:rsidRDefault="005E3807" w:rsidP="005E3807">
      <w:pPr>
        <w:pStyle w:val="a1"/>
        <w:ind w:firstLineChars="0" w:firstLine="0"/>
      </w:pPr>
    </w:p>
    <w:p w:rsidR="005E3807" w:rsidRDefault="005E3807" w:rsidP="005E3807">
      <w:pPr>
        <w:pStyle w:val="a1"/>
        <w:ind w:firstLineChars="0" w:firstLine="0"/>
      </w:pPr>
      <w:r>
        <w:rPr>
          <w:rFonts w:hint="eastAsia"/>
        </w:rPr>
        <w:t xml:space="preserve">　上記の対象者に対して、二次利用の利便性や今後の利活用の可能性について、ヒアリングにより確認することで、検証を行った。</w:t>
      </w:r>
    </w:p>
    <w:p w:rsidR="005E3807" w:rsidRDefault="005E3807" w:rsidP="005E3807">
      <w:pPr>
        <w:pStyle w:val="a1"/>
        <w:ind w:firstLineChars="0"/>
      </w:pPr>
      <w:r>
        <w:rPr>
          <w:rFonts w:hint="eastAsia"/>
        </w:rPr>
        <w:t>ヒアリングの項目について、下記に示す。</w:t>
      </w:r>
    </w:p>
    <w:p w:rsidR="005E3807" w:rsidRDefault="005E3807" w:rsidP="005E3807">
      <w:pPr>
        <w:pStyle w:val="a1"/>
        <w:ind w:firstLineChars="0" w:firstLine="0"/>
      </w:pPr>
    </w:p>
    <w:p w:rsidR="005E3807" w:rsidRDefault="005E3807" w:rsidP="005E3807">
      <w:pPr>
        <w:pStyle w:val="a1"/>
        <w:numPr>
          <w:ilvl w:val="0"/>
          <w:numId w:val="16"/>
        </w:numPr>
        <w:ind w:firstLineChars="0"/>
      </w:pPr>
      <w:r>
        <w:rPr>
          <w:rFonts w:hint="eastAsia"/>
        </w:rPr>
        <w:t>ヒアリングの項目</w:t>
      </w:r>
    </w:p>
    <w:p w:rsidR="005E3807" w:rsidRDefault="005E3807" w:rsidP="005E3807">
      <w:pPr>
        <w:pStyle w:val="a1"/>
        <w:numPr>
          <w:ilvl w:val="1"/>
          <w:numId w:val="16"/>
        </w:numPr>
        <w:ind w:firstLineChars="0"/>
      </w:pPr>
      <w:r>
        <w:rPr>
          <w:rFonts w:hint="eastAsia"/>
        </w:rPr>
        <w:t>既存システムでの二次利用対応</w:t>
      </w:r>
    </w:p>
    <w:p w:rsidR="005E3807" w:rsidRDefault="005E3807" w:rsidP="005E3807">
      <w:pPr>
        <w:pStyle w:val="a1"/>
        <w:numPr>
          <w:ilvl w:val="1"/>
          <w:numId w:val="16"/>
        </w:numPr>
        <w:ind w:firstLineChars="0"/>
      </w:pPr>
      <w:r w:rsidRPr="00BA5146">
        <w:rPr>
          <w:rFonts w:hint="eastAsia"/>
        </w:rPr>
        <w:t>改修の容易</w:t>
      </w:r>
      <w:r>
        <w:rPr>
          <w:rFonts w:hint="eastAsia"/>
        </w:rPr>
        <w:t>性</w:t>
      </w:r>
    </w:p>
    <w:p w:rsidR="005E3807" w:rsidRDefault="005E3807" w:rsidP="005E3807">
      <w:pPr>
        <w:pStyle w:val="a1"/>
        <w:numPr>
          <w:ilvl w:val="1"/>
          <w:numId w:val="16"/>
        </w:numPr>
        <w:ind w:firstLineChars="0"/>
      </w:pPr>
      <w:r>
        <w:rPr>
          <w:rFonts w:hint="eastAsia"/>
        </w:rPr>
        <w:t>業務での二次利用の内容</w:t>
      </w:r>
    </w:p>
    <w:p w:rsidR="005E3807" w:rsidRDefault="005E3807" w:rsidP="005E3807">
      <w:pPr>
        <w:pStyle w:val="a1"/>
        <w:numPr>
          <w:ilvl w:val="1"/>
          <w:numId w:val="16"/>
        </w:numPr>
        <w:ind w:firstLineChars="0"/>
      </w:pPr>
      <w:r>
        <w:rPr>
          <w:rFonts w:hint="eastAsia"/>
        </w:rPr>
        <w:t>二次利用によるビジネスのメリット</w:t>
      </w:r>
    </w:p>
    <w:p w:rsidR="00823B83" w:rsidRPr="005C5BFC" w:rsidRDefault="005E3807" w:rsidP="005E3807">
      <w:pPr>
        <w:pStyle w:val="a1"/>
        <w:numPr>
          <w:ilvl w:val="1"/>
          <w:numId w:val="16"/>
        </w:numPr>
        <w:ind w:firstLineChars="0"/>
      </w:pPr>
      <w:r>
        <w:rPr>
          <w:rFonts w:hint="eastAsia"/>
        </w:rPr>
        <w:t>今後の利活用の可能性</w:t>
      </w:r>
    </w:p>
    <w:p w:rsidR="00823B83" w:rsidRPr="002C4DED" w:rsidRDefault="00823B83" w:rsidP="00F2091F">
      <w:pPr>
        <w:pStyle w:val="2"/>
      </w:pPr>
      <w:bookmarkStart w:id="199" w:name="_Toc412621123"/>
      <w:bookmarkStart w:id="200" w:name="_Toc414452009"/>
      <w:bookmarkStart w:id="201" w:name="_Toc414452112"/>
      <w:bookmarkStart w:id="202" w:name="_Toc415138420"/>
      <w:r w:rsidRPr="002C4DED">
        <w:rPr>
          <w:rFonts w:hint="eastAsia"/>
        </w:rPr>
        <w:t>検証結果</w:t>
      </w:r>
      <w:bookmarkEnd w:id="199"/>
      <w:bookmarkEnd w:id="200"/>
      <w:bookmarkEnd w:id="201"/>
      <w:bookmarkEnd w:id="202"/>
    </w:p>
    <w:p w:rsidR="005E3807" w:rsidRDefault="005E3807" w:rsidP="00F2091F">
      <w:pPr>
        <w:pStyle w:val="3"/>
      </w:pPr>
      <w:bookmarkStart w:id="203" w:name="_Toc414452010"/>
      <w:bookmarkStart w:id="204" w:name="_Toc414452113"/>
      <w:bookmarkStart w:id="205" w:name="_Toc415138421"/>
      <w:r>
        <w:rPr>
          <w:rFonts w:hint="eastAsia"/>
        </w:rPr>
        <w:t>公共施設等情報</w:t>
      </w:r>
      <w:r w:rsidR="005F7945">
        <w:rPr>
          <w:rFonts w:hint="eastAsia"/>
        </w:rPr>
        <w:t>等</w:t>
      </w:r>
      <w:r>
        <w:rPr>
          <w:rFonts w:hint="eastAsia"/>
        </w:rPr>
        <w:t>の項目の妥当性</w:t>
      </w:r>
      <w:bookmarkEnd w:id="203"/>
      <w:bookmarkEnd w:id="204"/>
      <w:bookmarkEnd w:id="205"/>
    </w:p>
    <w:p w:rsidR="005E3807" w:rsidRDefault="005E3807" w:rsidP="00C96F1E">
      <w:pPr>
        <w:pStyle w:val="a1"/>
      </w:pPr>
      <w:r>
        <w:rPr>
          <w:rFonts w:hint="eastAsia"/>
        </w:rPr>
        <w:t>公共施設等情報の項目の妥当性については、例えば、</w:t>
      </w:r>
      <w:r w:rsidR="0089139D">
        <w:rPr>
          <w:rFonts w:hint="eastAsia"/>
        </w:rPr>
        <w:t>PPP/PFI</w:t>
      </w:r>
      <w:r>
        <w:rPr>
          <w:rFonts w:hint="eastAsia"/>
        </w:rPr>
        <w:t>事業を提案する立場のユーザーと、一般市民であるユーザーでは、自ずと要求される情報の項目は異なるので、妥当とされる項目も異なるであろう。</w:t>
      </w:r>
    </w:p>
    <w:p w:rsidR="005E3807" w:rsidRDefault="005E3807" w:rsidP="00C96F1E">
      <w:pPr>
        <w:pStyle w:val="a1"/>
      </w:pPr>
      <w:r>
        <w:rPr>
          <w:rFonts w:hint="eastAsia"/>
        </w:rPr>
        <w:t>そこで、本実証においては、ユーザーの立場を「観点」として、その「観点」に応じて「どのような情報の項目があるとよいのか」という妥当性に関する質問を、地方自治</w:t>
      </w:r>
      <w:r w:rsidR="005F7945">
        <w:rPr>
          <w:rFonts w:hint="eastAsia"/>
        </w:rPr>
        <w:t>体、民間事業者、地域住民、大学関係者へ</w:t>
      </w:r>
      <w:r>
        <w:rPr>
          <w:rFonts w:hint="eastAsia"/>
        </w:rPr>
        <w:t>ヒアリングすることで確認していった。</w:t>
      </w:r>
    </w:p>
    <w:p w:rsidR="005E3807" w:rsidRDefault="005E3807" w:rsidP="00C96F1E">
      <w:pPr>
        <w:pStyle w:val="a1"/>
      </w:pPr>
      <w:r>
        <w:rPr>
          <w:rFonts w:hint="eastAsia"/>
        </w:rPr>
        <w:t xml:space="preserve">　公共施設等情報の項目に関するヒアリング調査結果を「観点」毎に示す。</w:t>
      </w:r>
    </w:p>
    <w:p w:rsidR="005E3807" w:rsidRDefault="005E3807" w:rsidP="005E3807">
      <w:pPr>
        <w:pStyle w:val="a1"/>
        <w:ind w:firstLineChars="0" w:firstLine="0"/>
      </w:pPr>
    </w:p>
    <w:p w:rsidR="005E3807" w:rsidRDefault="005E3807" w:rsidP="005E3807">
      <w:pPr>
        <w:pStyle w:val="a1"/>
        <w:ind w:firstLineChars="0" w:firstLine="0"/>
      </w:pPr>
      <w:r>
        <w:rPr>
          <w:rFonts w:hint="eastAsia"/>
        </w:rPr>
        <w:t>「ヒアリング調査におけるデータ項目」</w:t>
      </w:r>
    </w:p>
    <w:p w:rsidR="00711B6C" w:rsidRDefault="00711B6C" w:rsidP="00711B6C">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4</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w:t>
      </w:r>
      <w:r w:rsidR="00D80ED8">
        <w:fldChar w:fldCharType="end"/>
      </w:r>
    </w:p>
    <w:tbl>
      <w:tblPr>
        <w:tblStyle w:val="af0"/>
        <w:tblW w:w="0" w:type="auto"/>
        <w:tblLayout w:type="fixed"/>
        <w:tblLook w:val="04A0"/>
      </w:tblPr>
      <w:tblGrid>
        <w:gridCol w:w="986"/>
        <w:gridCol w:w="2241"/>
        <w:gridCol w:w="5245"/>
      </w:tblGrid>
      <w:tr w:rsidR="005E3807" w:rsidTr="00B46528">
        <w:tc>
          <w:tcPr>
            <w:tcW w:w="986" w:type="dxa"/>
            <w:shd w:val="clear" w:color="auto" w:fill="D9D9D9" w:themeFill="background1" w:themeFillShade="D9"/>
          </w:tcPr>
          <w:p w:rsidR="005E3807" w:rsidRDefault="005E3807" w:rsidP="00B46528">
            <w:pPr>
              <w:pStyle w:val="a1"/>
              <w:ind w:firstLineChars="0" w:firstLine="0"/>
              <w:jc w:val="center"/>
            </w:pPr>
            <w:r>
              <w:rPr>
                <w:rFonts w:hint="eastAsia"/>
              </w:rPr>
              <w:t>観点</w:t>
            </w:r>
          </w:p>
        </w:tc>
        <w:tc>
          <w:tcPr>
            <w:tcW w:w="2241" w:type="dxa"/>
            <w:shd w:val="clear" w:color="auto" w:fill="D9D9D9" w:themeFill="background1" w:themeFillShade="D9"/>
          </w:tcPr>
          <w:p w:rsidR="005E3807" w:rsidRDefault="005E3807" w:rsidP="00B46528">
            <w:pPr>
              <w:pStyle w:val="a1"/>
              <w:ind w:firstLineChars="0" w:firstLine="0"/>
              <w:jc w:val="center"/>
            </w:pPr>
            <w:r>
              <w:rPr>
                <w:rFonts w:hint="eastAsia"/>
              </w:rPr>
              <w:t>データ項目</w:t>
            </w:r>
          </w:p>
        </w:tc>
        <w:tc>
          <w:tcPr>
            <w:tcW w:w="5245" w:type="dxa"/>
            <w:shd w:val="clear" w:color="auto" w:fill="D9D9D9" w:themeFill="background1" w:themeFillShade="D9"/>
          </w:tcPr>
          <w:p w:rsidR="005E3807" w:rsidRDefault="005E3807" w:rsidP="00B46528">
            <w:pPr>
              <w:pStyle w:val="a1"/>
              <w:ind w:firstLineChars="0" w:firstLine="0"/>
              <w:jc w:val="center"/>
            </w:pPr>
            <w:r>
              <w:rPr>
                <w:rFonts w:hint="eastAsia"/>
              </w:rPr>
              <w:t>用途等、備考</w:t>
            </w:r>
          </w:p>
        </w:tc>
      </w:tr>
      <w:tr w:rsidR="005E3807" w:rsidTr="00B46528">
        <w:tc>
          <w:tcPr>
            <w:tcW w:w="986" w:type="dxa"/>
            <w:vMerge w:val="restart"/>
          </w:tcPr>
          <w:p w:rsidR="005E3807" w:rsidRDefault="005E3807" w:rsidP="00B46528">
            <w:pPr>
              <w:pStyle w:val="a1"/>
              <w:ind w:firstLineChars="0" w:firstLine="0"/>
            </w:pPr>
            <w:r>
              <w:rPr>
                <w:rFonts w:hint="eastAsia"/>
              </w:rPr>
              <w:t>PPP/PFI</w:t>
            </w:r>
          </w:p>
          <w:p w:rsidR="005E3807" w:rsidRDefault="005E3807" w:rsidP="00B46528">
            <w:pPr>
              <w:pStyle w:val="a1"/>
              <w:ind w:firstLineChars="0" w:firstLine="0"/>
            </w:pPr>
            <w:r>
              <w:rPr>
                <w:rFonts w:hint="eastAsia"/>
              </w:rPr>
              <w:t>事業</w:t>
            </w:r>
          </w:p>
          <w:p w:rsidR="005E3807" w:rsidRDefault="005E3807" w:rsidP="00B46528">
            <w:pPr>
              <w:pStyle w:val="a1"/>
              <w:ind w:firstLineChars="0" w:firstLine="0"/>
            </w:pPr>
            <w:r>
              <w:rPr>
                <w:rFonts w:hint="eastAsia"/>
              </w:rPr>
              <w:t>提案者</w:t>
            </w:r>
          </w:p>
        </w:tc>
        <w:tc>
          <w:tcPr>
            <w:tcW w:w="2241" w:type="dxa"/>
          </w:tcPr>
          <w:p w:rsidR="005E3807" w:rsidRDefault="005E3807" w:rsidP="00B46528">
            <w:pPr>
              <w:pStyle w:val="a1"/>
              <w:ind w:firstLineChars="0" w:firstLine="0"/>
            </w:pPr>
            <w:r>
              <w:rPr>
                <w:rFonts w:hint="eastAsia"/>
              </w:rPr>
              <w:t>建物情報を付加した地図情報</w:t>
            </w:r>
          </w:p>
        </w:tc>
        <w:tc>
          <w:tcPr>
            <w:tcW w:w="5245" w:type="dxa"/>
          </w:tcPr>
          <w:p w:rsidR="005E3807" w:rsidRDefault="005E3807" w:rsidP="00B46528">
            <w:pPr>
              <w:pStyle w:val="a1"/>
              <w:numPr>
                <w:ilvl w:val="0"/>
                <w:numId w:val="44"/>
              </w:numPr>
              <w:ind w:left="317" w:firstLineChars="0" w:hanging="317"/>
            </w:pPr>
            <w:r>
              <w:rPr>
                <w:rFonts w:hint="eastAsia"/>
              </w:rPr>
              <w:t>資産の有効活用に地図情報は不可欠である。</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5F7945">
            <w:pPr>
              <w:pStyle w:val="a1"/>
              <w:ind w:firstLineChars="0" w:firstLine="0"/>
            </w:pPr>
            <w:r w:rsidRPr="0097344C">
              <w:rPr>
                <w:rFonts w:hint="eastAsia"/>
              </w:rPr>
              <w:t>施設の問合せ先となる担当部局、連絡先</w:t>
            </w:r>
          </w:p>
          <w:p w:rsidR="00DE6558" w:rsidRDefault="00DE6558" w:rsidP="005F7945">
            <w:pPr>
              <w:pStyle w:val="a1"/>
              <w:ind w:firstLineChars="0" w:firstLine="0"/>
            </w:pPr>
          </w:p>
          <w:p w:rsidR="00DE6558" w:rsidRDefault="00DE6558" w:rsidP="005F7945">
            <w:pPr>
              <w:pStyle w:val="a1"/>
              <w:ind w:firstLineChars="0" w:firstLine="0"/>
            </w:pPr>
          </w:p>
          <w:p w:rsidR="00DE6558" w:rsidRDefault="00DE6558" w:rsidP="005F7945">
            <w:pPr>
              <w:pStyle w:val="a1"/>
              <w:ind w:firstLineChars="0" w:firstLine="0"/>
            </w:pPr>
          </w:p>
        </w:tc>
        <w:tc>
          <w:tcPr>
            <w:tcW w:w="5245" w:type="dxa"/>
          </w:tcPr>
          <w:p w:rsidR="00DE6558" w:rsidRDefault="00DE6558" w:rsidP="005F7945">
            <w:pPr>
              <w:pStyle w:val="a1"/>
              <w:numPr>
                <w:ilvl w:val="0"/>
                <w:numId w:val="44"/>
              </w:numPr>
              <w:ind w:left="317" w:firstLineChars="0" w:hanging="317"/>
            </w:pPr>
            <w:r>
              <w:rPr>
                <w:rFonts w:hint="eastAsia"/>
              </w:rPr>
              <w:t>県職員だけでなく住民にとっても利便性がある。いままでは電話等で確認していた。</w:t>
            </w:r>
          </w:p>
          <w:p w:rsidR="00DE6558" w:rsidRDefault="00DE6558" w:rsidP="005F7945">
            <w:pPr>
              <w:pStyle w:val="a1"/>
              <w:numPr>
                <w:ilvl w:val="0"/>
                <w:numId w:val="44"/>
              </w:numPr>
              <w:ind w:left="317" w:firstLineChars="0" w:hanging="317"/>
            </w:pPr>
            <w:r>
              <w:rPr>
                <w:rFonts w:hint="eastAsia"/>
              </w:rPr>
              <w:t>PPP/PFIの提案に関しては、図面から実効性のある提案を検討する必要があり、担当課に詳しい情報を確認する。</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sidRPr="003421E5">
              <w:rPr>
                <w:rFonts w:hint="eastAsia"/>
              </w:rPr>
              <w:t>地番</w:t>
            </w:r>
          </w:p>
        </w:tc>
        <w:tc>
          <w:tcPr>
            <w:tcW w:w="5245" w:type="dxa"/>
          </w:tcPr>
          <w:p w:rsidR="00DE6558" w:rsidRDefault="00DE6558" w:rsidP="00B46528">
            <w:pPr>
              <w:pStyle w:val="a1"/>
              <w:numPr>
                <w:ilvl w:val="0"/>
                <w:numId w:val="44"/>
              </w:numPr>
              <w:ind w:left="317" w:firstLineChars="0" w:hanging="317"/>
            </w:pPr>
            <w:r>
              <w:rPr>
                <w:rFonts w:hint="eastAsia"/>
              </w:rPr>
              <w:t>申請などでは使用することがあるが、地番はインターネットの検索では分からない。</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維持管理の業務内容</w:t>
            </w:r>
          </w:p>
          <w:p w:rsidR="00DE6558" w:rsidRDefault="00DE6558" w:rsidP="00B46528">
            <w:pPr>
              <w:pStyle w:val="a1"/>
              <w:ind w:firstLineChars="0" w:firstLine="0"/>
            </w:pPr>
            <w:r>
              <w:rPr>
                <w:rFonts w:hint="eastAsia"/>
              </w:rPr>
              <w:t>維持管理状況/経費</w:t>
            </w:r>
          </w:p>
        </w:tc>
        <w:tc>
          <w:tcPr>
            <w:tcW w:w="5245" w:type="dxa"/>
          </w:tcPr>
          <w:p w:rsidR="00DE6558" w:rsidRDefault="00DE6558" w:rsidP="00B46528">
            <w:pPr>
              <w:pStyle w:val="a1"/>
              <w:numPr>
                <w:ilvl w:val="0"/>
                <w:numId w:val="44"/>
              </w:numPr>
              <w:ind w:left="317" w:firstLineChars="0" w:hanging="317"/>
            </w:pPr>
            <w:r>
              <w:rPr>
                <w:rFonts w:hint="eastAsia"/>
              </w:rPr>
              <w:t>市の支出額（市の管理費、市職員の人件費、市の修繕費用など）や蓄熱設備の有無がわかると、どう改善されるのかを示しやすくなる。</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利用状況/利用者人数</w:t>
            </w:r>
          </w:p>
        </w:tc>
        <w:tc>
          <w:tcPr>
            <w:tcW w:w="5245" w:type="dxa"/>
          </w:tcPr>
          <w:p w:rsidR="00DE6558" w:rsidRDefault="00DE6558" w:rsidP="00B46528">
            <w:pPr>
              <w:pStyle w:val="a1"/>
              <w:numPr>
                <w:ilvl w:val="0"/>
                <w:numId w:val="44"/>
              </w:numPr>
              <w:ind w:left="317" w:firstLineChars="0" w:hanging="317"/>
            </w:pPr>
            <w:r>
              <w:rPr>
                <w:rFonts w:hint="eastAsia"/>
              </w:rPr>
              <w:t>運営業務のPFI事業では、図書館であれば貸出し冊数などの性能発注が提示される。効果的な提案をするには、延べ利用件数ではなく、曜日毎や時間毎の詳しい利用状況が欲しい。</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建物の構造や耐震性</w:t>
            </w:r>
          </w:p>
          <w:p w:rsidR="00DE6558" w:rsidRDefault="00DE6558" w:rsidP="00B46528">
            <w:pPr>
              <w:pStyle w:val="a1"/>
              <w:ind w:firstLineChars="0" w:firstLine="0"/>
            </w:pPr>
            <w:r>
              <w:rPr>
                <w:rFonts w:hint="eastAsia"/>
              </w:rPr>
              <w:t>築年数</w:t>
            </w:r>
          </w:p>
        </w:tc>
        <w:tc>
          <w:tcPr>
            <w:tcW w:w="5245" w:type="dxa"/>
          </w:tcPr>
          <w:p w:rsidR="00DE6558" w:rsidRDefault="00DE6558" w:rsidP="00B46528">
            <w:pPr>
              <w:pStyle w:val="a1"/>
              <w:numPr>
                <w:ilvl w:val="0"/>
                <w:numId w:val="44"/>
              </w:numPr>
              <w:ind w:left="317" w:firstLineChars="0" w:hanging="317"/>
            </w:pPr>
            <w:r>
              <w:rPr>
                <w:rFonts w:hint="eastAsia"/>
              </w:rPr>
              <w:t>建築年数、延床面積がまとめて提供されていると、特に役立つ。</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延床面積</w:t>
            </w:r>
          </w:p>
        </w:tc>
        <w:tc>
          <w:tcPr>
            <w:tcW w:w="5245" w:type="dxa"/>
          </w:tcPr>
          <w:p w:rsidR="00DE6558" w:rsidRDefault="00DE6558" w:rsidP="00B46528">
            <w:pPr>
              <w:pStyle w:val="a1"/>
              <w:numPr>
                <w:ilvl w:val="0"/>
                <w:numId w:val="44"/>
              </w:numPr>
              <w:ind w:left="317" w:firstLineChars="0" w:hanging="317"/>
            </w:pPr>
            <w:r>
              <w:rPr>
                <w:rFonts w:hint="eastAsia"/>
              </w:rPr>
              <w:t>延床面積からサービスの概算を検討し、事業予算に対して採算が合うかを確認する。</w:t>
            </w:r>
          </w:p>
        </w:tc>
      </w:tr>
      <w:tr w:rsidR="00DE6558" w:rsidTr="00B46528">
        <w:trPr>
          <w:trHeight w:val="910"/>
        </w:trPr>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過去の修繕内容、修繕の入札情報</w:t>
            </w:r>
          </w:p>
          <w:p w:rsidR="00DE6558" w:rsidRPr="00311637" w:rsidRDefault="00DE6558" w:rsidP="00B46528">
            <w:pPr>
              <w:pStyle w:val="a1"/>
              <w:ind w:firstLineChars="0" w:firstLine="0"/>
            </w:pPr>
          </w:p>
        </w:tc>
        <w:tc>
          <w:tcPr>
            <w:tcW w:w="5245" w:type="dxa"/>
          </w:tcPr>
          <w:p w:rsidR="00DE6558" w:rsidRDefault="00DE6558" w:rsidP="00B46528">
            <w:pPr>
              <w:pStyle w:val="a1"/>
              <w:numPr>
                <w:ilvl w:val="0"/>
                <w:numId w:val="44"/>
              </w:numPr>
              <w:ind w:left="317" w:firstLineChars="0" w:hanging="317"/>
            </w:pPr>
            <w:r>
              <w:rPr>
                <w:rFonts w:hint="eastAsia"/>
              </w:rPr>
              <w:t>施設の老朽化の情報と</w:t>
            </w:r>
            <w:r w:rsidR="005F7945">
              <w:rPr>
                <w:rFonts w:hint="eastAsia"/>
              </w:rPr>
              <w:t>して</w:t>
            </w:r>
            <w:r>
              <w:rPr>
                <w:rFonts w:hint="eastAsia"/>
              </w:rPr>
              <w:t>みることができ、次の建て替えや修繕に関する</w:t>
            </w:r>
            <w:r w:rsidR="00213467">
              <w:rPr>
                <w:rFonts w:hint="eastAsia"/>
              </w:rPr>
              <w:t>地方自治体</w:t>
            </w:r>
            <w:r>
              <w:rPr>
                <w:rFonts w:hint="eastAsia"/>
              </w:rPr>
              <w:t>のニーズを予測・検討するのに役立つ。</w:t>
            </w:r>
          </w:p>
        </w:tc>
      </w:tr>
      <w:tr w:rsidR="00DE6558" w:rsidTr="00B46528">
        <w:trPr>
          <w:trHeight w:val="384"/>
        </w:trPr>
        <w:tc>
          <w:tcPr>
            <w:tcW w:w="986" w:type="dxa"/>
            <w:vMerge/>
          </w:tcPr>
          <w:p w:rsidR="00DE6558" w:rsidRDefault="00DE6558" w:rsidP="00B46528">
            <w:pPr>
              <w:pStyle w:val="a1"/>
              <w:ind w:firstLineChars="0" w:firstLine="0"/>
            </w:pPr>
          </w:p>
        </w:tc>
        <w:tc>
          <w:tcPr>
            <w:tcW w:w="2241" w:type="dxa"/>
          </w:tcPr>
          <w:p w:rsidR="00DE6558" w:rsidRPr="0097344C" w:rsidRDefault="00DE6558" w:rsidP="00B46528">
            <w:pPr>
              <w:pStyle w:val="a1"/>
              <w:ind w:firstLineChars="0" w:firstLine="0"/>
            </w:pPr>
            <w:r w:rsidRPr="00470972">
              <w:rPr>
                <w:rFonts w:hint="eastAsia"/>
              </w:rPr>
              <w:t>建設できる建物の制約となる土地の用途や形状、土壌データ</w:t>
            </w:r>
          </w:p>
        </w:tc>
        <w:tc>
          <w:tcPr>
            <w:tcW w:w="5245" w:type="dxa"/>
          </w:tcPr>
          <w:p w:rsidR="00DE6558" w:rsidRDefault="00DE6558" w:rsidP="00B46528">
            <w:pPr>
              <w:pStyle w:val="a1"/>
              <w:numPr>
                <w:ilvl w:val="0"/>
                <w:numId w:val="44"/>
              </w:numPr>
              <w:ind w:left="317" w:firstLineChars="0" w:hanging="317"/>
            </w:pPr>
            <w:r>
              <w:rPr>
                <w:rFonts w:hint="eastAsia"/>
              </w:rPr>
              <w:t>建築工事を含む提案の際に、必要な情報である。</w:t>
            </w:r>
          </w:p>
          <w:p w:rsidR="00DE6558" w:rsidRDefault="00DE6558" w:rsidP="00B46528">
            <w:pPr>
              <w:pStyle w:val="a1"/>
              <w:numPr>
                <w:ilvl w:val="0"/>
                <w:numId w:val="44"/>
              </w:numPr>
              <w:ind w:left="317" w:firstLineChars="0" w:hanging="317"/>
            </w:pPr>
            <w:r>
              <w:rPr>
                <w:rFonts w:hint="eastAsia"/>
              </w:rPr>
              <w:t>また、施設の統廃合を検討する際は、跡地や跡施設の利用が問題になる。</w:t>
            </w:r>
          </w:p>
        </w:tc>
      </w:tr>
      <w:tr w:rsidR="00DE6558" w:rsidTr="00B46528">
        <w:trPr>
          <w:trHeight w:val="1012"/>
        </w:trPr>
        <w:tc>
          <w:tcPr>
            <w:tcW w:w="986" w:type="dxa"/>
            <w:vMerge/>
          </w:tcPr>
          <w:p w:rsidR="00DE6558" w:rsidRDefault="00DE6558" w:rsidP="00B46528">
            <w:pPr>
              <w:pStyle w:val="a1"/>
              <w:ind w:firstLineChars="0" w:firstLine="0"/>
            </w:pPr>
          </w:p>
        </w:tc>
        <w:tc>
          <w:tcPr>
            <w:tcW w:w="2241" w:type="dxa"/>
          </w:tcPr>
          <w:p w:rsidR="00DE6558" w:rsidRPr="0097344C" w:rsidRDefault="00DE6558" w:rsidP="00B46528">
            <w:pPr>
              <w:pStyle w:val="a1"/>
              <w:ind w:firstLineChars="0" w:firstLine="0"/>
            </w:pPr>
            <w:r>
              <w:rPr>
                <w:rFonts w:hint="eastAsia"/>
              </w:rPr>
              <w:t>施設の取り壊しの制約や解体スケジュールの情報</w:t>
            </w:r>
          </w:p>
        </w:tc>
        <w:tc>
          <w:tcPr>
            <w:tcW w:w="5245" w:type="dxa"/>
          </w:tcPr>
          <w:p w:rsidR="00DE6558" w:rsidRDefault="00DE6558" w:rsidP="00B46528">
            <w:pPr>
              <w:pStyle w:val="a1"/>
              <w:numPr>
                <w:ilvl w:val="0"/>
                <w:numId w:val="44"/>
              </w:numPr>
              <w:ind w:left="317" w:firstLineChars="0" w:hanging="317"/>
            </w:pPr>
            <w:r>
              <w:rPr>
                <w:rFonts w:hint="eastAsia"/>
              </w:rPr>
              <w:t>いつ、どのように更地になるのかは、建築工事がいつ始められるかに影響するため重要な情報である。</w:t>
            </w:r>
          </w:p>
        </w:tc>
      </w:tr>
      <w:tr w:rsidR="00DE6558" w:rsidTr="00B46528">
        <w:trPr>
          <w:trHeight w:val="540"/>
        </w:trPr>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設備の更新の情報</w:t>
            </w:r>
          </w:p>
          <w:p w:rsidR="00DE6558" w:rsidRDefault="00DE6558" w:rsidP="00B46528">
            <w:pPr>
              <w:pStyle w:val="a1"/>
              <w:ind w:firstLineChars="0" w:firstLine="0"/>
            </w:pPr>
          </w:p>
        </w:tc>
        <w:tc>
          <w:tcPr>
            <w:tcW w:w="5245" w:type="dxa"/>
          </w:tcPr>
          <w:p w:rsidR="00DE6558" w:rsidRDefault="00DE6558" w:rsidP="00B46528">
            <w:pPr>
              <w:pStyle w:val="a1"/>
              <w:numPr>
                <w:ilvl w:val="0"/>
                <w:numId w:val="44"/>
              </w:numPr>
              <w:ind w:left="317" w:firstLineChars="0" w:hanging="317"/>
            </w:pPr>
            <w:r>
              <w:rPr>
                <w:rFonts w:hint="eastAsia"/>
              </w:rPr>
              <w:t>更新時期を過ぎている施設について提案することで、予防保全に繋がる。</w:t>
            </w:r>
          </w:p>
        </w:tc>
      </w:tr>
      <w:tr w:rsidR="00DE6558" w:rsidTr="00B46528">
        <w:trPr>
          <w:trHeight w:val="407"/>
        </w:trPr>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sidRPr="0040328D">
              <w:rPr>
                <w:rFonts w:hint="eastAsia"/>
              </w:rPr>
              <w:t>公共施設の建材とその点検結果</w:t>
            </w:r>
          </w:p>
        </w:tc>
        <w:tc>
          <w:tcPr>
            <w:tcW w:w="5245" w:type="dxa"/>
          </w:tcPr>
          <w:p w:rsidR="00DE6558" w:rsidRDefault="00DE6558" w:rsidP="00B46528">
            <w:pPr>
              <w:pStyle w:val="a1"/>
              <w:numPr>
                <w:ilvl w:val="0"/>
                <w:numId w:val="44"/>
              </w:numPr>
              <w:ind w:left="317" w:firstLineChars="0" w:hanging="317"/>
            </w:pPr>
            <w:r>
              <w:rPr>
                <w:rFonts w:hint="eastAsia"/>
              </w:rPr>
              <w:t>経年劣化に強い建材などの情報として参考とする。</w:t>
            </w:r>
          </w:p>
        </w:tc>
      </w:tr>
      <w:tr w:rsidR="00DE6558" w:rsidTr="00B46528">
        <w:tc>
          <w:tcPr>
            <w:tcW w:w="986" w:type="dxa"/>
          </w:tcPr>
          <w:p w:rsidR="00DE6558" w:rsidRDefault="00DE6558" w:rsidP="00B46528">
            <w:pPr>
              <w:pStyle w:val="a1"/>
              <w:ind w:firstLineChars="0" w:firstLine="0"/>
            </w:pPr>
            <w:r w:rsidRPr="000170B9">
              <w:rPr>
                <w:rFonts w:hint="eastAsia"/>
              </w:rPr>
              <w:t>土地利活用の観点</w:t>
            </w:r>
          </w:p>
        </w:tc>
        <w:tc>
          <w:tcPr>
            <w:tcW w:w="2241" w:type="dxa"/>
          </w:tcPr>
          <w:p w:rsidR="00DE6558" w:rsidRDefault="00DE6558" w:rsidP="00B46528">
            <w:r>
              <w:rPr>
                <w:rFonts w:hint="eastAsia"/>
              </w:rPr>
              <w:t>遊休施設・土地</w:t>
            </w:r>
          </w:p>
        </w:tc>
        <w:tc>
          <w:tcPr>
            <w:tcW w:w="5245" w:type="dxa"/>
          </w:tcPr>
          <w:p w:rsidR="00DE6558" w:rsidRDefault="00DE6558" w:rsidP="00B46528">
            <w:pPr>
              <w:pStyle w:val="a1"/>
              <w:numPr>
                <w:ilvl w:val="0"/>
                <w:numId w:val="44"/>
              </w:numPr>
              <w:ind w:left="317" w:firstLineChars="0" w:hanging="317"/>
            </w:pPr>
            <w:r>
              <w:rPr>
                <w:rFonts w:hint="eastAsia"/>
              </w:rPr>
              <w:t>現在、市のホームページで売却予定の情報を公開しているが、その情報には民間からの問い合わせがある。</w:t>
            </w:r>
          </w:p>
          <w:p w:rsidR="00DE6558" w:rsidRDefault="00DE6558" w:rsidP="00B46528">
            <w:pPr>
              <w:pStyle w:val="a1"/>
              <w:numPr>
                <w:ilvl w:val="0"/>
                <w:numId w:val="44"/>
              </w:numPr>
              <w:ind w:left="317" w:firstLineChars="0" w:hanging="317"/>
            </w:pPr>
            <w:r>
              <w:rPr>
                <w:rFonts w:hint="eastAsia"/>
              </w:rPr>
              <w:t>借上げしているものを、空いている市の施設に移転するなどの検討が円滑になる。</w:t>
            </w:r>
          </w:p>
          <w:p w:rsidR="00DE6558" w:rsidRDefault="00DE6558" w:rsidP="00B46528">
            <w:pPr>
              <w:pStyle w:val="a1"/>
              <w:numPr>
                <w:ilvl w:val="0"/>
                <w:numId w:val="44"/>
              </w:numPr>
              <w:ind w:left="317" w:firstLineChars="0" w:hanging="317"/>
            </w:pPr>
            <w:r>
              <w:rPr>
                <w:rFonts w:hint="eastAsia"/>
              </w:rPr>
              <w:t>PPP事業の発案において、対象とする施設の周辺に</w:t>
            </w:r>
            <w:r w:rsidR="00213467">
              <w:rPr>
                <w:rFonts w:hint="eastAsia"/>
              </w:rPr>
              <w:t>地方自治体</w:t>
            </w:r>
            <w:r>
              <w:rPr>
                <w:rFonts w:hint="eastAsia"/>
              </w:rPr>
              <w:t>が管理する未利用地がある場合、その土地を利用した提案も考えられる。</w:t>
            </w:r>
          </w:p>
        </w:tc>
      </w:tr>
      <w:tr w:rsidR="00DE6558" w:rsidTr="00B46528">
        <w:tc>
          <w:tcPr>
            <w:tcW w:w="986" w:type="dxa"/>
            <w:vMerge w:val="restart"/>
          </w:tcPr>
          <w:p w:rsidR="00DE6558" w:rsidRPr="008F201D" w:rsidRDefault="00DE6558" w:rsidP="00B46528">
            <w:pPr>
              <w:pStyle w:val="a1"/>
              <w:ind w:firstLineChars="0" w:firstLine="0"/>
            </w:pPr>
            <w:r w:rsidRPr="008F201D">
              <w:rPr>
                <w:rFonts w:hint="eastAsia"/>
              </w:rPr>
              <w:t>不動産事業等の観点</w:t>
            </w:r>
          </w:p>
        </w:tc>
        <w:tc>
          <w:tcPr>
            <w:tcW w:w="2241" w:type="dxa"/>
          </w:tcPr>
          <w:p w:rsidR="00DE6558" w:rsidRDefault="00DE6558" w:rsidP="00B46528">
            <w:pPr>
              <w:pStyle w:val="a1"/>
              <w:ind w:firstLineChars="0" w:firstLine="0"/>
            </w:pPr>
            <w:r>
              <w:rPr>
                <w:rFonts w:hint="eastAsia"/>
              </w:rPr>
              <w:t>施設名称</w:t>
            </w:r>
          </w:p>
          <w:p w:rsidR="00DE6558" w:rsidRDefault="00DE6558" w:rsidP="00B46528">
            <w:pPr>
              <w:pStyle w:val="a1"/>
              <w:ind w:firstLineChars="0" w:firstLine="0"/>
            </w:pPr>
            <w:r>
              <w:rPr>
                <w:rFonts w:hint="eastAsia"/>
              </w:rPr>
              <w:t>住所、施設の</w:t>
            </w:r>
            <w:r w:rsidR="0012346F">
              <w:rPr>
                <w:rFonts w:hint="eastAsia"/>
              </w:rPr>
              <w:t>サイト</w:t>
            </w:r>
          </w:p>
        </w:tc>
        <w:tc>
          <w:tcPr>
            <w:tcW w:w="5245" w:type="dxa"/>
          </w:tcPr>
          <w:p w:rsidR="00DE6558" w:rsidRDefault="00DE6558" w:rsidP="00B46528">
            <w:pPr>
              <w:pStyle w:val="a1"/>
              <w:numPr>
                <w:ilvl w:val="0"/>
                <w:numId w:val="44"/>
              </w:numPr>
              <w:ind w:left="317" w:firstLineChars="0" w:hanging="317"/>
            </w:pPr>
            <w:r>
              <w:rPr>
                <w:rFonts w:hint="eastAsia"/>
              </w:rPr>
              <w:t>不動産物件情報を検索・閲覧するエンドユーザー（消費者）にとって有用</w:t>
            </w:r>
            <w:r w:rsidR="005F7945">
              <w:rPr>
                <w:rFonts w:hint="eastAsia"/>
              </w:rPr>
              <w:t>。</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緯度経度</w:t>
            </w:r>
          </w:p>
        </w:tc>
        <w:tc>
          <w:tcPr>
            <w:tcW w:w="5245" w:type="dxa"/>
          </w:tcPr>
          <w:p w:rsidR="00DE6558" w:rsidRDefault="00DE6558" w:rsidP="00B46528">
            <w:pPr>
              <w:pStyle w:val="a1"/>
              <w:numPr>
                <w:ilvl w:val="0"/>
                <w:numId w:val="44"/>
              </w:numPr>
              <w:ind w:left="317" w:firstLineChars="0" w:hanging="317"/>
            </w:pPr>
            <w:r>
              <w:rPr>
                <w:rFonts w:hint="eastAsia"/>
              </w:rPr>
              <w:t>施設間の直線距離を確認する</w:t>
            </w:r>
            <w:r w:rsidR="00E0366B">
              <w:rPr>
                <w:rFonts w:hint="eastAsia"/>
              </w:rPr>
              <w:t>際に有用</w:t>
            </w:r>
            <w:r w:rsidR="005F7945">
              <w:rPr>
                <w:rFonts w:hint="eastAsia"/>
              </w:rPr>
              <w:t>。</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保育園の空き状況</w:t>
            </w:r>
          </w:p>
          <w:p w:rsidR="00DE6558" w:rsidRDefault="00DE6558" w:rsidP="00B46528">
            <w:pPr>
              <w:pStyle w:val="a1"/>
              <w:ind w:firstLineChars="0" w:firstLine="0"/>
            </w:pPr>
            <w:r>
              <w:rPr>
                <w:rFonts w:hint="eastAsia"/>
              </w:rPr>
              <w:t>、小学校の生徒数</w:t>
            </w:r>
          </w:p>
        </w:tc>
        <w:tc>
          <w:tcPr>
            <w:tcW w:w="5245" w:type="dxa"/>
          </w:tcPr>
          <w:p w:rsidR="00DE6558" w:rsidRDefault="00DE6558" w:rsidP="00B46528">
            <w:pPr>
              <w:pStyle w:val="a1"/>
              <w:numPr>
                <w:ilvl w:val="0"/>
                <w:numId w:val="44"/>
              </w:numPr>
              <w:ind w:left="317" w:firstLineChars="0" w:hanging="317"/>
            </w:pPr>
            <w:r>
              <w:rPr>
                <w:rFonts w:hint="eastAsia"/>
              </w:rPr>
              <w:t>施設の利用者には関心が高いが、調べるのに困難な情報である。</w:t>
            </w:r>
          </w:p>
        </w:tc>
      </w:tr>
      <w:tr w:rsidR="00DE6558" w:rsidTr="00B46528">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公共教育機関及び学区等の情報</w:t>
            </w:r>
          </w:p>
        </w:tc>
        <w:tc>
          <w:tcPr>
            <w:tcW w:w="5245" w:type="dxa"/>
          </w:tcPr>
          <w:p w:rsidR="00DE6558" w:rsidRDefault="00DE6558" w:rsidP="00B46528">
            <w:pPr>
              <w:pStyle w:val="a1"/>
              <w:numPr>
                <w:ilvl w:val="0"/>
                <w:numId w:val="44"/>
              </w:numPr>
              <w:ind w:left="317" w:firstLineChars="0" w:hanging="317"/>
            </w:pPr>
            <w:r>
              <w:rPr>
                <w:rFonts w:hint="eastAsia"/>
              </w:rPr>
              <w:t>エンドユーザーが住まいを検討する条件には地域、価格、面積、各種設備等の基本条件のほか、公共教育機関及び学区等の情報は関心が高い。</w:t>
            </w:r>
          </w:p>
          <w:p w:rsidR="00DE6558" w:rsidRDefault="005F7945" w:rsidP="00B46528">
            <w:pPr>
              <w:pStyle w:val="a1"/>
              <w:numPr>
                <w:ilvl w:val="0"/>
                <w:numId w:val="44"/>
              </w:numPr>
              <w:ind w:left="317" w:firstLineChars="0" w:hanging="317"/>
            </w:pPr>
            <w:r>
              <w:rPr>
                <w:rFonts w:hint="eastAsia"/>
              </w:rPr>
              <w:t>転居予定者から問い合わせがよくあるため、公</w:t>
            </w:r>
            <w:r>
              <w:rPr>
                <w:rFonts w:hint="eastAsia"/>
              </w:rPr>
              <w:lastRenderedPageBreak/>
              <w:t>的機関から</w:t>
            </w:r>
            <w:r w:rsidR="00DE6558">
              <w:rPr>
                <w:rFonts w:hint="eastAsia"/>
              </w:rPr>
              <w:t>正確な情報を提供していただけると大変助かる。</w:t>
            </w:r>
          </w:p>
        </w:tc>
      </w:tr>
      <w:tr w:rsidR="00DE6558" w:rsidTr="00B46528">
        <w:trPr>
          <w:trHeight w:val="1276"/>
        </w:trPr>
        <w:tc>
          <w:tcPr>
            <w:tcW w:w="986" w:type="dxa"/>
            <w:vMerge w:val="restart"/>
          </w:tcPr>
          <w:p w:rsidR="00DE6558" w:rsidRPr="0097344C" w:rsidRDefault="00DE6558" w:rsidP="00B46528">
            <w:pPr>
              <w:pStyle w:val="a1"/>
              <w:ind w:firstLineChars="0" w:firstLine="0"/>
            </w:pPr>
            <w:r w:rsidRPr="0097344C">
              <w:rPr>
                <w:rFonts w:hint="eastAsia"/>
              </w:rPr>
              <w:lastRenderedPageBreak/>
              <w:t>地域住民の観点</w:t>
            </w:r>
          </w:p>
        </w:tc>
        <w:tc>
          <w:tcPr>
            <w:tcW w:w="2241" w:type="dxa"/>
          </w:tcPr>
          <w:p w:rsidR="00DE6558" w:rsidRDefault="00DE6558" w:rsidP="00B46528">
            <w:pPr>
              <w:pStyle w:val="a1"/>
              <w:ind w:firstLineChars="0" w:firstLine="0"/>
            </w:pPr>
            <w:r>
              <w:rPr>
                <w:rFonts w:hint="eastAsia"/>
              </w:rPr>
              <w:t>施設で実施されるイベントの情報</w:t>
            </w:r>
          </w:p>
        </w:tc>
        <w:tc>
          <w:tcPr>
            <w:tcW w:w="5245" w:type="dxa"/>
          </w:tcPr>
          <w:p w:rsidR="00DE6558" w:rsidRDefault="00DE6558" w:rsidP="00B46528">
            <w:pPr>
              <w:pStyle w:val="a1"/>
              <w:numPr>
                <w:ilvl w:val="0"/>
                <w:numId w:val="44"/>
              </w:numPr>
              <w:ind w:left="317" w:firstLineChars="0" w:hanging="317"/>
            </w:pPr>
            <w:r>
              <w:rPr>
                <w:rFonts w:hint="eastAsia"/>
              </w:rPr>
              <w:t>ある施設に関してあらかじめ条件を指定し、当該条件に合ったイベントが発生する場合、アラートを通知するような利用方法が想定される。</w:t>
            </w:r>
          </w:p>
          <w:p w:rsidR="00DE6558" w:rsidRDefault="00DE6558" w:rsidP="00B46528">
            <w:pPr>
              <w:pStyle w:val="a1"/>
              <w:numPr>
                <w:ilvl w:val="0"/>
                <w:numId w:val="44"/>
              </w:numPr>
              <w:ind w:left="317" w:firstLineChars="0" w:hanging="317"/>
            </w:pPr>
            <w:r>
              <w:rPr>
                <w:rFonts w:hint="eastAsia"/>
              </w:rPr>
              <w:t>既に地域に住んでいる住人においては、近隣の施設は既知の場合が多い。従って、その施設の名称や位置などの情報よりも、その施設の提供するサービスやイベントについての詳細な情報にニーズがある。</w:t>
            </w:r>
          </w:p>
        </w:tc>
      </w:tr>
      <w:tr w:rsidR="00DE6558" w:rsidTr="00E03879">
        <w:trPr>
          <w:trHeight w:val="690"/>
        </w:trPr>
        <w:tc>
          <w:tcPr>
            <w:tcW w:w="986" w:type="dxa"/>
            <w:vMerge/>
          </w:tcPr>
          <w:p w:rsidR="00DE6558" w:rsidRDefault="00DE6558" w:rsidP="00B46528">
            <w:pPr>
              <w:pStyle w:val="a1"/>
              <w:ind w:firstLineChars="0" w:firstLine="0"/>
            </w:pPr>
          </w:p>
        </w:tc>
        <w:tc>
          <w:tcPr>
            <w:tcW w:w="2241" w:type="dxa"/>
          </w:tcPr>
          <w:p w:rsidR="00DE6558" w:rsidRDefault="00DE6558" w:rsidP="00B46528">
            <w:pPr>
              <w:pStyle w:val="a1"/>
              <w:ind w:firstLineChars="0" w:firstLine="0"/>
            </w:pPr>
            <w:r>
              <w:rPr>
                <w:rFonts w:hint="eastAsia"/>
              </w:rPr>
              <w:t>病院・介護・子育てに関する施設の詳細情報</w:t>
            </w:r>
          </w:p>
        </w:tc>
        <w:tc>
          <w:tcPr>
            <w:tcW w:w="5245" w:type="dxa"/>
          </w:tcPr>
          <w:p w:rsidR="00DE6558" w:rsidRDefault="00DE6558" w:rsidP="00B46528">
            <w:pPr>
              <w:pStyle w:val="a1"/>
              <w:numPr>
                <w:ilvl w:val="0"/>
                <w:numId w:val="44"/>
              </w:numPr>
              <w:ind w:left="317" w:firstLineChars="0" w:hanging="317"/>
            </w:pPr>
            <w:r>
              <w:rPr>
                <w:rFonts w:hint="eastAsia"/>
              </w:rPr>
              <w:t>病院の施設に関するデータに関し、病院の診療科や夜間の診療時間を含めて閲覧できることで利便性が高まる。</w:t>
            </w:r>
          </w:p>
          <w:p w:rsidR="00DE6558" w:rsidRDefault="00DE6558" w:rsidP="00B46528">
            <w:pPr>
              <w:pStyle w:val="a1"/>
              <w:numPr>
                <w:ilvl w:val="0"/>
                <w:numId w:val="44"/>
              </w:numPr>
              <w:ind w:left="317" w:firstLineChars="0" w:hanging="317"/>
            </w:pPr>
            <w:r>
              <w:rPr>
                <w:rFonts w:hint="eastAsia"/>
              </w:rPr>
              <w:t>介護に関する公共施設等の情報は、単に位置や建物の情報ではなく、空き状況や利用可能時間、介護サービスの内容などの詳細情報のニーズが高い。</w:t>
            </w:r>
          </w:p>
          <w:p w:rsidR="00DE6558" w:rsidRDefault="00DE6558" w:rsidP="00B46528">
            <w:pPr>
              <w:pStyle w:val="a1"/>
              <w:numPr>
                <w:ilvl w:val="0"/>
                <w:numId w:val="44"/>
              </w:numPr>
              <w:ind w:left="317" w:firstLineChars="0" w:hanging="317"/>
            </w:pPr>
            <w:r>
              <w:rPr>
                <w:rFonts w:hint="eastAsia"/>
              </w:rPr>
              <w:t>例えば、公園では、どんな遊具や設備があるのかという情報にニーズがある。</w:t>
            </w:r>
          </w:p>
        </w:tc>
      </w:tr>
    </w:tbl>
    <w:p w:rsidR="005E3807" w:rsidRDefault="005E3807" w:rsidP="005E3807">
      <w:pPr>
        <w:pStyle w:val="a1"/>
        <w:ind w:firstLineChars="0" w:firstLine="0"/>
      </w:pPr>
    </w:p>
    <w:p w:rsidR="005E3807" w:rsidRDefault="005E3807" w:rsidP="00C96F1E">
      <w:pPr>
        <w:pStyle w:val="a1"/>
      </w:pPr>
      <w:r>
        <w:rPr>
          <w:rFonts w:hint="eastAsia"/>
        </w:rPr>
        <w:t>主にPPP/PFI事業者からニーズが聞かれた公共施設の設計・施工に関する情報については「公共施設の施行に関しては、2001年頃から施行図面、測量データ等を電子納品している。実証の公共施設情報がこれらと連携できれば、便利になる」という意見があった。電子納品されたデータが、その後の維持管理に連携されておらず、一番利用したい改修工事等が反映された図面がないケースが多い、との意見であった。将来的には、BIM（ビルディング・インフォメーション・モデリング）が整備され、公共施設等のデータと連携されることが期待されていた。</w:t>
      </w:r>
      <w:r w:rsidR="00311637">
        <w:rPr>
          <w:rFonts w:hint="eastAsia"/>
        </w:rPr>
        <w:t>また、</w:t>
      </w:r>
      <w:r w:rsidR="00711B6C">
        <w:rPr>
          <w:rFonts w:hint="eastAsia"/>
        </w:rPr>
        <w:t>学区情報は、不動産事業者以外にも、</w:t>
      </w:r>
      <w:r w:rsidR="00711B6C" w:rsidRPr="00711B6C">
        <w:rPr>
          <w:rFonts w:hint="eastAsia"/>
        </w:rPr>
        <w:t>道路設計を請け負う民間企業が、歩道の整備などの道路設計をする際に</w:t>
      </w:r>
      <w:r w:rsidR="00711B6C">
        <w:rPr>
          <w:rFonts w:hint="eastAsia"/>
        </w:rPr>
        <w:t>公共施設の配置と合わせて参照しているなど、色々な分野で使われることが分かった</w:t>
      </w:r>
      <w:r w:rsidR="00311637">
        <w:rPr>
          <w:rFonts w:hint="eastAsia"/>
        </w:rPr>
        <w:t>。</w:t>
      </w:r>
      <w:r>
        <w:rPr>
          <w:rFonts w:hint="eastAsia"/>
        </w:rPr>
        <w:t>ヒアリングの詳細な記録は、付録である「</w:t>
      </w:r>
      <w:r w:rsidRPr="00C96F1E">
        <w:rPr>
          <w:rFonts w:hint="eastAsia"/>
        </w:rPr>
        <w:t>資料編</w:t>
      </w:r>
      <w:r w:rsidRPr="00C96F1E">
        <w:t xml:space="preserve"> </w:t>
      </w:r>
      <w:r w:rsidRPr="00C96F1E">
        <w:rPr>
          <w:rFonts w:hint="eastAsia"/>
        </w:rPr>
        <w:t>ヒアリング結果」に記載する。</w:t>
      </w:r>
    </w:p>
    <w:p w:rsidR="005E3807" w:rsidRDefault="005E3807" w:rsidP="00C96F1E">
      <w:pPr>
        <w:pStyle w:val="a1"/>
      </w:pPr>
    </w:p>
    <w:p w:rsidR="005E3807" w:rsidRDefault="00311637" w:rsidP="00C96F1E">
      <w:pPr>
        <w:pStyle w:val="a1"/>
        <w:ind w:firstLineChars="0" w:firstLine="0"/>
      </w:pPr>
      <w:r>
        <w:rPr>
          <w:rFonts w:hint="eastAsia"/>
        </w:rPr>
        <w:t xml:space="preserve">　</w:t>
      </w:r>
      <w:r w:rsidR="005E3807" w:rsidRPr="00145AFB">
        <w:rPr>
          <w:rFonts w:hint="eastAsia"/>
        </w:rPr>
        <w:t>公共施設等情報の項目の妥当性</w:t>
      </w:r>
      <w:r w:rsidR="005E3807">
        <w:rPr>
          <w:rFonts w:hint="eastAsia"/>
        </w:rPr>
        <w:t>を検証するために行った「</w:t>
      </w:r>
      <w:r w:rsidR="005E3807" w:rsidRPr="00145AFB">
        <w:rPr>
          <w:rFonts w:hint="eastAsia"/>
        </w:rPr>
        <w:t>利用したい、もしくは役立つと思ったデータ項目</w:t>
      </w:r>
      <w:r w:rsidR="005E3807">
        <w:rPr>
          <w:rFonts w:hint="eastAsia"/>
        </w:rPr>
        <w:t>」についてのアンケートの結果を以下に示す。</w:t>
      </w:r>
    </w:p>
    <w:p w:rsidR="005E3807" w:rsidRPr="00B46528" w:rsidRDefault="005E3807" w:rsidP="005E3807">
      <w:pPr>
        <w:pStyle w:val="a1"/>
        <w:ind w:firstLineChars="0" w:firstLine="0"/>
      </w:pPr>
      <w:r>
        <w:rPr>
          <w:rFonts w:hint="eastAsia"/>
        </w:rPr>
        <w:t xml:space="preserve">　アンケートの対象者は、上述の「</w:t>
      </w:r>
      <w:r w:rsidR="00311637">
        <w:rPr>
          <w:rFonts w:hint="eastAsia"/>
        </w:rPr>
        <w:t>4.4</w:t>
      </w:r>
      <w:r w:rsidRPr="007A729E">
        <w:rPr>
          <w:rFonts w:hint="eastAsia"/>
        </w:rPr>
        <w:t>.1．公共施設等情報</w:t>
      </w:r>
      <w:r w:rsidR="005F7945">
        <w:rPr>
          <w:rFonts w:hint="eastAsia"/>
        </w:rPr>
        <w:t>等</w:t>
      </w:r>
      <w:r w:rsidRPr="007A729E">
        <w:rPr>
          <w:rFonts w:hint="eastAsia"/>
        </w:rPr>
        <w:t>の項目の妥当性</w:t>
      </w:r>
      <w:r>
        <w:rPr>
          <w:rFonts w:hint="eastAsia"/>
        </w:rPr>
        <w:t>」で述べた対象者に対して行ったものである。</w:t>
      </w:r>
      <w:r w:rsidR="00213467">
        <w:rPr>
          <w:rFonts w:hint="eastAsia"/>
        </w:rPr>
        <w:t>地方自治体</w:t>
      </w:r>
      <w:r>
        <w:rPr>
          <w:rFonts w:hint="eastAsia"/>
        </w:rPr>
        <w:t>、民間企業、地域住民、大学関係者という対象者別の集計や自由記述の意見などのアンケートの詳細な記録は、付録である「資料編　アンケート編」に記載する。</w:t>
      </w:r>
    </w:p>
    <w:p w:rsidR="005E3807" w:rsidRDefault="005E3807" w:rsidP="00B46528">
      <w:pPr>
        <w:pStyle w:val="a1"/>
        <w:ind w:firstLineChars="0" w:firstLine="0"/>
        <w:jc w:val="center"/>
      </w:pPr>
      <w:r>
        <w:rPr>
          <w:rFonts w:hint="eastAsia"/>
        </w:rPr>
        <w:t>【</w:t>
      </w:r>
      <w:r w:rsidRPr="007A729E">
        <w:rPr>
          <w:rFonts w:hint="eastAsia"/>
        </w:rPr>
        <w:t>利用したい、もしくは役立つと思った データ項目［複数選択式］</w:t>
      </w:r>
      <w:r>
        <w:rPr>
          <w:rFonts w:hint="eastAsia"/>
        </w:rPr>
        <w:t>】</w:t>
      </w:r>
    </w:p>
    <w:p w:rsidR="00B46528" w:rsidRDefault="005E3807" w:rsidP="00B46528">
      <w:pPr>
        <w:pStyle w:val="a1"/>
        <w:keepNext/>
        <w:ind w:firstLineChars="0" w:firstLine="0"/>
        <w:jc w:val="center"/>
      </w:pPr>
      <w:r>
        <w:rPr>
          <w:noProof/>
        </w:rPr>
        <w:lastRenderedPageBreak/>
        <w:drawing>
          <wp:inline distT="0" distB="0" distL="0" distR="0">
            <wp:extent cx="4248000" cy="1934357"/>
            <wp:effectExtent l="19050" t="0" r="150" b="0"/>
            <wp:docPr id="55"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8000" cy="1934357"/>
                    </a:xfrm>
                    <a:prstGeom prst="rect">
                      <a:avLst/>
                    </a:prstGeom>
                    <a:noFill/>
                    <a:ln>
                      <a:noFill/>
                    </a:ln>
                  </pic:spPr>
                </pic:pic>
              </a:graphicData>
            </a:graphic>
          </wp:inline>
        </w:drawing>
      </w:r>
    </w:p>
    <w:p w:rsidR="005E3807" w:rsidRDefault="00B46528" w:rsidP="00B46528">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5</w:t>
      </w:r>
      <w:r w:rsidR="00D80ED8">
        <w:fldChar w:fldCharType="end"/>
      </w:r>
    </w:p>
    <w:p w:rsidR="005E3807" w:rsidRDefault="005E3807" w:rsidP="005E3807">
      <w:pPr>
        <w:pStyle w:val="a1"/>
        <w:ind w:firstLineChars="0" w:firstLine="0"/>
      </w:pPr>
    </w:p>
    <w:p w:rsidR="005E3807" w:rsidRPr="00B46528" w:rsidRDefault="005E3807" w:rsidP="00711B6C">
      <w:pPr>
        <w:pStyle w:val="a1"/>
      </w:pPr>
      <w:r>
        <w:rPr>
          <w:rFonts w:hint="eastAsia"/>
        </w:rPr>
        <w:t>また、どのような公共施設についての情報にニーズがあるか調査するために「</w:t>
      </w:r>
      <w:r w:rsidRPr="007A729E">
        <w:rPr>
          <w:rFonts w:hint="eastAsia"/>
        </w:rPr>
        <w:t>利用したい、もしくは役立つと思った公共施設の種別</w:t>
      </w:r>
      <w:r>
        <w:rPr>
          <w:rFonts w:hint="eastAsia"/>
        </w:rPr>
        <w:t>」についてもアンケートを行った。結果を以下に示す。アンケートの詳細な記録は、付録である「資料編　アンケート編」に記載する。</w:t>
      </w:r>
    </w:p>
    <w:p w:rsidR="005E3807" w:rsidRDefault="005E3807" w:rsidP="00B46528">
      <w:pPr>
        <w:pStyle w:val="a1"/>
        <w:ind w:firstLineChars="0" w:firstLine="0"/>
        <w:jc w:val="center"/>
      </w:pPr>
      <w:r>
        <w:rPr>
          <w:rFonts w:hint="eastAsia"/>
        </w:rPr>
        <w:t>【</w:t>
      </w:r>
      <w:r w:rsidRPr="007A729E">
        <w:rPr>
          <w:rFonts w:hint="eastAsia"/>
        </w:rPr>
        <w:t>利用したい、もしくは役立つと思った公共施設の種別［複数選択式］</w:t>
      </w:r>
      <w:r>
        <w:rPr>
          <w:rFonts w:hint="eastAsia"/>
        </w:rPr>
        <w:t>】</w:t>
      </w:r>
    </w:p>
    <w:p w:rsidR="00B46528" w:rsidRDefault="005E3807" w:rsidP="00B46528">
      <w:pPr>
        <w:pStyle w:val="a1"/>
        <w:keepNext/>
        <w:ind w:firstLineChars="0" w:firstLine="0"/>
        <w:jc w:val="center"/>
      </w:pPr>
      <w:r>
        <w:rPr>
          <w:noProof/>
        </w:rPr>
        <w:drawing>
          <wp:inline distT="0" distB="0" distL="0" distR="0">
            <wp:extent cx="4248000" cy="2017587"/>
            <wp:effectExtent l="19050" t="0" r="150" b="0"/>
            <wp:docPr id="5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248000" cy="2017587"/>
                    </a:xfrm>
                    <a:prstGeom prst="rect">
                      <a:avLst/>
                    </a:prstGeom>
                    <a:noFill/>
                    <a:ln>
                      <a:noFill/>
                    </a:ln>
                  </pic:spPr>
                </pic:pic>
              </a:graphicData>
            </a:graphic>
          </wp:inline>
        </w:drawing>
      </w:r>
    </w:p>
    <w:p w:rsidR="005E3807" w:rsidRDefault="00B46528" w:rsidP="00B46528">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6</w:t>
      </w:r>
      <w:r w:rsidR="00D80ED8">
        <w:fldChar w:fldCharType="end"/>
      </w:r>
    </w:p>
    <w:p w:rsidR="005E3807" w:rsidRDefault="005E3807" w:rsidP="00F2091F">
      <w:pPr>
        <w:pStyle w:val="4"/>
      </w:pPr>
      <w:r>
        <w:rPr>
          <w:rFonts w:hint="eastAsia"/>
        </w:rPr>
        <w:t>他のデータとの組み合わせの可能性</w:t>
      </w:r>
    </w:p>
    <w:p w:rsidR="005E3807" w:rsidRDefault="005E3807" w:rsidP="00C96F1E">
      <w:pPr>
        <w:pStyle w:val="a1"/>
      </w:pPr>
      <w:r>
        <w:rPr>
          <w:rFonts w:hint="eastAsia"/>
        </w:rPr>
        <w:t>ヒアリングにおいては、公共施設等情報を、実際の生活やビジネスに使用する場合には、他の各種情報と組み合わせてこそ価値が出てくる、という声が多く聞かれた。</w:t>
      </w:r>
    </w:p>
    <w:p w:rsidR="005E3807" w:rsidRDefault="005E3807" w:rsidP="00C96F1E">
      <w:pPr>
        <w:pStyle w:val="a1"/>
      </w:pPr>
      <w:r>
        <w:rPr>
          <w:rFonts w:hint="eastAsia"/>
        </w:rPr>
        <w:t>例えば、単に施設としての公民館の情報だけではなく、ハザードマップと重ねてみれば、効率的に災害時の避難計画が立案できるのではないか、という意見である。また、民間事業者の中には「分譲マンション等の建築の検討段階で、現地の住環境の情報収集に利用する、さらに物件の募集段階（マーケティング）でも住環境として公共施設の情報を掲載する、などの活用が考えられる」として、本実証で提供された</w:t>
      </w:r>
      <w:r w:rsidR="00213467">
        <w:rPr>
          <w:rFonts w:hint="eastAsia"/>
        </w:rPr>
        <w:t>地方自治体</w:t>
      </w:r>
      <w:r>
        <w:rPr>
          <w:rFonts w:hint="eastAsia"/>
        </w:rPr>
        <w:t>が管理する施設の情報には活用できるものが多い、という意見があった。</w:t>
      </w:r>
    </w:p>
    <w:p w:rsidR="005E3807" w:rsidRDefault="005F7945" w:rsidP="00C96F1E">
      <w:pPr>
        <w:pStyle w:val="a1"/>
      </w:pPr>
      <w:r>
        <w:rPr>
          <w:rFonts w:hint="eastAsia"/>
        </w:rPr>
        <w:t>公共施設等情報と各種の情報との</w:t>
      </w:r>
      <w:r w:rsidR="005E3807">
        <w:rPr>
          <w:rFonts w:hint="eastAsia"/>
        </w:rPr>
        <w:t>組み合わせの可能性については、組み合わせの「目的」により、どのような情報を組み合わせるか</w:t>
      </w:r>
      <w:r>
        <w:rPr>
          <w:rFonts w:hint="eastAsia"/>
        </w:rPr>
        <w:t>が</w:t>
      </w:r>
      <w:r w:rsidR="005E3807">
        <w:rPr>
          <w:rFonts w:hint="eastAsia"/>
        </w:rPr>
        <w:t>異なってくる。そこで、調査結果として「目的」ごとに、組み合わせのニーズを分類し下記の表に記する。</w:t>
      </w:r>
    </w:p>
    <w:p w:rsidR="00C96F1E" w:rsidRDefault="00C96F1E" w:rsidP="005E3807"/>
    <w:p w:rsidR="00C96F1E" w:rsidRDefault="00C96F1E" w:rsidP="00C96F1E">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4</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w:t>
      </w:r>
      <w:r w:rsidR="00D80ED8">
        <w:fldChar w:fldCharType="end"/>
      </w:r>
    </w:p>
    <w:tbl>
      <w:tblPr>
        <w:tblStyle w:val="af0"/>
        <w:tblW w:w="0" w:type="auto"/>
        <w:tblLook w:val="04A0"/>
      </w:tblPr>
      <w:tblGrid>
        <w:gridCol w:w="1951"/>
        <w:gridCol w:w="1985"/>
        <w:gridCol w:w="4766"/>
      </w:tblGrid>
      <w:tr w:rsidR="005E3807" w:rsidTr="00E03879">
        <w:tc>
          <w:tcPr>
            <w:tcW w:w="1951" w:type="dxa"/>
            <w:shd w:val="clear" w:color="auto" w:fill="D9D9D9" w:themeFill="background1" w:themeFillShade="D9"/>
          </w:tcPr>
          <w:p w:rsidR="005E3807" w:rsidRDefault="005E3807" w:rsidP="00B46528">
            <w:pPr>
              <w:jc w:val="center"/>
            </w:pPr>
            <w:r>
              <w:rPr>
                <w:rFonts w:hint="eastAsia"/>
              </w:rPr>
              <w:t>目的</w:t>
            </w:r>
          </w:p>
        </w:tc>
        <w:tc>
          <w:tcPr>
            <w:tcW w:w="1985" w:type="dxa"/>
            <w:shd w:val="clear" w:color="auto" w:fill="D9D9D9" w:themeFill="background1" w:themeFillShade="D9"/>
          </w:tcPr>
          <w:p w:rsidR="005E3807" w:rsidRDefault="005E3807" w:rsidP="00B46528">
            <w:pPr>
              <w:jc w:val="center"/>
            </w:pPr>
            <w:r>
              <w:rPr>
                <w:rFonts w:hint="eastAsia"/>
              </w:rPr>
              <w:t>想定ユーザー</w:t>
            </w:r>
          </w:p>
        </w:tc>
        <w:tc>
          <w:tcPr>
            <w:tcW w:w="4766" w:type="dxa"/>
            <w:shd w:val="clear" w:color="auto" w:fill="D9D9D9" w:themeFill="background1" w:themeFillShade="D9"/>
          </w:tcPr>
          <w:p w:rsidR="005E3807" w:rsidRDefault="005E3807" w:rsidP="00B46528">
            <w:pPr>
              <w:jc w:val="center"/>
            </w:pPr>
            <w:r>
              <w:rPr>
                <w:rFonts w:hint="eastAsia"/>
              </w:rPr>
              <w:t>組み合わせる情報の項目</w:t>
            </w:r>
          </w:p>
        </w:tc>
      </w:tr>
      <w:tr w:rsidR="005E3807" w:rsidTr="00E03879">
        <w:tc>
          <w:tcPr>
            <w:tcW w:w="1951" w:type="dxa"/>
            <w:vMerge w:val="restart"/>
          </w:tcPr>
          <w:p w:rsidR="005E3807" w:rsidRDefault="005E3807" w:rsidP="00B46528">
            <w:r>
              <w:rPr>
                <w:rFonts w:hint="eastAsia"/>
              </w:rPr>
              <w:t>公共性のあるサービスの利用しやすさの向上</w:t>
            </w:r>
          </w:p>
        </w:tc>
        <w:tc>
          <w:tcPr>
            <w:tcW w:w="1985" w:type="dxa"/>
            <w:vMerge w:val="restart"/>
          </w:tcPr>
          <w:p w:rsidR="005E3807" w:rsidRDefault="0011020A" w:rsidP="00B46528">
            <w:r>
              <w:rPr>
                <w:rFonts w:hint="eastAsia"/>
              </w:rPr>
              <w:t>地域住民</w:t>
            </w:r>
          </w:p>
        </w:tc>
        <w:tc>
          <w:tcPr>
            <w:tcW w:w="4766" w:type="dxa"/>
          </w:tcPr>
          <w:p w:rsidR="005E3807" w:rsidRDefault="005E3807" w:rsidP="00C96F1E">
            <w:pPr>
              <w:pStyle w:val="a1"/>
              <w:numPr>
                <w:ilvl w:val="0"/>
                <w:numId w:val="44"/>
              </w:numPr>
              <w:ind w:left="317" w:firstLineChars="0" w:hanging="317"/>
            </w:pPr>
            <w:r>
              <w:rPr>
                <w:rFonts w:hint="eastAsia"/>
              </w:rPr>
              <w:t>公共施設等情報と、公共性の高い民間施設（病院やバス停、</w:t>
            </w:r>
            <w:r w:rsidR="00984CD0">
              <w:rPr>
                <w:rFonts w:hint="eastAsia"/>
              </w:rPr>
              <w:t>バス路線などの交通機関等）の情報、公共目的のために設置される第三</w:t>
            </w:r>
            <w:r>
              <w:rPr>
                <w:rFonts w:hint="eastAsia"/>
              </w:rPr>
              <w:t>セクターによる施設の情報と組み合わせて提供</w:t>
            </w:r>
          </w:p>
        </w:tc>
      </w:tr>
      <w:tr w:rsidR="005E3807" w:rsidTr="00E03879">
        <w:tc>
          <w:tcPr>
            <w:tcW w:w="1951" w:type="dxa"/>
            <w:vMerge/>
          </w:tcPr>
          <w:p w:rsidR="005E3807" w:rsidRDefault="005E3807" w:rsidP="00B46528"/>
        </w:tc>
        <w:tc>
          <w:tcPr>
            <w:tcW w:w="1985" w:type="dxa"/>
            <w:vMerge/>
          </w:tcPr>
          <w:p w:rsidR="005E3807" w:rsidRDefault="005E3807" w:rsidP="00B46528"/>
        </w:tc>
        <w:tc>
          <w:tcPr>
            <w:tcW w:w="4766" w:type="dxa"/>
          </w:tcPr>
          <w:p w:rsidR="005E3807" w:rsidRDefault="005E3807" w:rsidP="00C96F1E">
            <w:pPr>
              <w:pStyle w:val="a1"/>
              <w:numPr>
                <w:ilvl w:val="0"/>
                <w:numId w:val="44"/>
              </w:numPr>
              <w:ind w:left="317" w:firstLineChars="0" w:hanging="317"/>
            </w:pPr>
            <w:r>
              <w:rPr>
                <w:rFonts w:hint="eastAsia"/>
              </w:rPr>
              <w:t>公共施設等</w:t>
            </w:r>
            <w:r w:rsidRPr="003E517F">
              <w:rPr>
                <w:rFonts w:hint="eastAsia"/>
              </w:rPr>
              <w:t>の情報とバリアフリーの情報</w:t>
            </w:r>
            <w:r>
              <w:rPr>
                <w:rFonts w:hint="eastAsia"/>
              </w:rPr>
              <w:t>を</w:t>
            </w:r>
            <w:r w:rsidRPr="003E517F">
              <w:rPr>
                <w:rFonts w:hint="eastAsia"/>
              </w:rPr>
              <w:t>組み合わせて検索し閲覧できるように</w:t>
            </w:r>
            <w:r>
              <w:rPr>
                <w:rFonts w:hint="eastAsia"/>
              </w:rPr>
              <w:t>提供</w:t>
            </w:r>
          </w:p>
        </w:tc>
      </w:tr>
      <w:tr w:rsidR="005E3807" w:rsidTr="00E03879">
        <w:tc>
          <w:tcPr>
            <w:tcW w:w="1951" w:type="dxa"/>
            <w:vMerge/>
          </w:tcPr>
          <w:p w:rsidR="005E3807" w:rsidRDefault="005E3807" w:rsidP="00B46528"/>
        </w:tc>
        <w:tc>
          <w:tcPr>
            <w:tcW w:w="1985" w:type="dxa"/>
            <w:vMerge/>
          </w:tcPr>
          <w:p w:rsidR="005E3807" w:rsidRDefault="005E3807" w:rsidP="00B46528"/>
        </w:tc>
        <w:tc>
          <w:tcPr>
            <w:tcW w:w="4766" w:type="dxa"/>
          </w:tcPr>
          <w:p w:rsidR="005E3807" w:rsidRDefault="005E3807" w:rsidP="00C96F1E">
            <w:pPr>
              <w:pStyle w:val="a1"/>
              <w:numPr>
                <w:ilvl w:val="0"/>
                <w:numId w:val="44"/>
              </w:numPr>
              <w:ind w:left="317" w:firstLineChars="0" w:hanging="317"/>
            </w:pPr>
            <w:r>
              <w:rPr>
                <w:rFonts w:hint="eastAsia"/>
              </w:rPr>
              <w:t>AEDの位置情報と公共施設の開館時間を組合せて提供</w:t>
            </w:r>
          </w:p>
        </w:tc>
      </w:tr>
      <w:tr w:rsidR="005E3807" w:rsidTr="00E03879">
        <w:tc>
          <w:tcPr>
            <w:tcW w:w="1951" w:type="dxa"/>
          </w:tcPr>
          <w:p w:rsidR="005E3807" w:rsidRPr="009B3018" w:rsidRDefault="005E3807" w:rsidP="00B46528">
            <w:r w:rsidRPr="009B3018">
              <w:rPr>
                <w:rFonts w:hint="eastAsia"/>
              </w:rPr>
              <w:t>自身</w:t>
            </w:r>
            <w:r>
              <w:rPr>
                <w:rFonts w:hint="eastAsia"/>
              </w:rPr>
              <w:t>や近親者</w:t>
            </w:r>
            <w:r w:rsidRPr="009B3018">
              <w:rPr>
                <w:rFonts w:hint="eastAsia"/>
              </w:rPr>
              <w:t>の住居での防災上の安全の確認</w:t>
            </w:r>
          </w:p>
        </w:tc>
        <w:tc>
          <w:tcPr>
            <w:tcW w:w="1985" w:type="dxa"/>
          </w:tcPr>
          <w:p w:rsidR="005E3807" w:rsidRDefault="0011020A" w:rsidP="00B46528">
            <w:r>
              <w:rPr>
                <w:rFonts w:hint="eastAsia"/>
              </w:rPr>
              <w:t>地域住民</w:t>
            </w:r>
          </w:p>
        </w:tc>
        <w:tc>
          <w:tcPr>
            <w:tcW w:w="4766" w:type="dxa"/>
          </w:tcPr>
          <w:p w:rsidR="005E3807" w:rsidRDefault="005E3807" w:rsidP="00C96F1E">
            <w:pPr>
              <w:pStyle w:val="a1"/>
              <w:numPr>
                <w:ilvl w:val="0"/>
                <w:numId w:val="44"/>
              </w:numPr>
              <w:ind w:left="317" w:firstLineChars="0" w:hanging="317"/>
            </w:pPr>
            <w:r>
              <w:rPr>
                <w:rFonts w:hint="eastAsia"/>
              </w:rPr>
              <w:t>地図上でハザードマップと公共施設の情報を、重ね合わせて提供</w:t>
            </w:r>
          </w:p>
        </w:tc>
      </w:tr>
      <w:tr w:rsidR="005E3807" w:rsidTr="00E03879">
        <w:tc>
          <w:tcPr>
            <w:tcW w:w="1951" w:type="dxa"/>
          </w:tcPr>
          <w:p w:rsidR="005E3807" w:rsidRDefault="005E3807" w:rsidP="00B46528">
            <w:r w:rsidRPr="003E517F">
              <w:rPr>
                <w:rFonts w:hint="eastAsia"/>
              </w:rPr>
              <w:t>公有財産の状況を調査する際</w:t>
            </w:r>
            <w:r>
              <w:rPr>
                <w:rFonts w:hint="eastAsia"/>
              </w:rPr>
              <w:t>の</w:t>
            </w:r>
            <w:r w:rsidRPr="003E517F">
              <w:rPr>
                <w:rFonts w:hint="eastAsia"/>
              </w:rPr>
              <w:t>、事前</w:t>
            </w:r>
            <w:r>
              <w:rPr>
                <w:rFonts w:hint="eastAsia"/>
              </w:rPr>
              <w:t>の調査項目や地点の</w:t>
            </w:r>
            <w:r w:rsidRPr="003E517F">
              <w:rPr>
                <w:rFonts w:hint="eastAsia"/>
              </w:rPr>
              <w:t>整理</w:t>
            </w:r>
            <w:r>
              <w:rPr>
                <w:rFonts w:hint="eastAsia"/>
              </w:rPr>
              <w:t>や</w:t>
            </w:r>
            <w:r w:rsidRPr="003E517F">
              <w:rPr>
                <w:rFonts w:hint="eastAsia"/>
              </w:rPr>
              <w:t>、</w:t>
            </w:r>
            <w:r>
              <w:rPr>
                <w:rFonts w:hint="eastAsia"/>
              </w:rPr>
              <w:t>調査の</w:t>
            </w:r>
            <w:r w:rsidRPr="003E517F">
              <w:rPr>
                <w:rFonts w:hint="eastAsia"/>
              </w:rPr>
              <w:t>効率化</w:t>
            </w:r>
          </w:p>
        </w:tc>
        <w:tc>
          <w:tcPr>
            <w:tcW w:w="1985" w:type="dxa"/>
          </w:tcPr>
          <w:p w:rsidR="005E3807" w:rsidRDefault="005E3807" w:rsidP="00B46528">
            <w:r>
              <w:rPr>
                <w:rFonts w:hint="eastAsia"/>
              </w:rPr>
              <w:t>行政担当者（公有財産の状況確認）</w:t>
            </w:r>
          </w:p>
        </w:tc>
        <w:tc>
          <w:tcPr>
            <w:tcW w:w="4766" w:type="dxa"/>
          </w:tcPr>
          <w:p w:rsidR="005E3807" w:rsidRDefault="00984CD0" w:rsidP="00C96F1E">
            <w:pPr>
              <w:pStyle w:val="a1"/>
              <w:numPr>
                <w:ilvl w:val="0"/>
                <w:numId w:val="44"/>
              </w:numPr>
              <w:ind w:left="317" w:firstLineChars="0" w:hanging="317"/>
            </w:pPr>
            <w:r>
              <w:rPr>
                <w:rFonts w:hint="eastAsia"/>
              </w:rPr>
              <w:t>地図上で</w:t>
            </w:r>
            <w:r w:rsidR="005E3807">
              <w:rPr>
                <w:rFonts w:hint="eastAsia"/>
              </w:rPr>
              <w:t>公共施設と電子化された道路などのインフラの情報を、重ね合わせて提供</w:t>
            </w:r>
          </w:p>
        </w:tc>
      </w:tr>
      <w:tr w:rsidR="005E3807" w:rsidTr="00E03879">
        <w:tc>
          <w:tcPr>
            <w:tcW w:w="1951" w:type="dxa"/>
          </w:tcPr>
          <w:p w:rsidR="005E3807" w:rsidRDefault="005E3807" w:rsidP="00B46528">
            <w:r w:rsidRPr="009B3018">
              <w:rPr>
                <w:rFonts w:hint="eastAsia"/>
              </w:rPr>
              <w:t>避難計画</w:t>
            </w:r>
            <w:r>
              <w:rPr>
                <w:rFonts w:hint="eastAsia"/>
              </w:rPr>
              <w:t>の</w:t>
            </w:r>
            <w:r w:rsidRPr="009B3018">
              <w:rPr>
                <w:rFonts w:hint="eastAsia"/>
              </w:rPr>
              <w:t>検討</w:t>
            </w:r>
            <w:r>
              <w:rPr>
                <w:rFonts w:hint="eastAsia"/>
              </w:rPr>
              <w:t>や、</w:t>
            </w:r>
            <w:r w:rsidRPr="009B3018">
              <w:rPr>
                <w:rFonts w:hint="eastAsia"/>
              </w:rPr>
              <w:t>災害時の避難に関するシミュレーション</w:t>
            </w:r>
          </w:p>
        </w:tc>
        <w:tc>
          <w:tcPr>
            <w:tcW w:w="1985" w:type="dxa"/>
          </w:tcPr>
          <w:p w:rsidR="005E3807" w:rsidRDefault="005E3807" w:rsidP="00B46528">
            <w:r>
              <w:rPr>
                <w:rFonts w:hint="eastAsia"/>
              </w:rPr>
              <w:t>行政担当者（防災）</w:t>
            </w:r>
          </w:p>
        </w:tc>
        <w:tc>
          <w:tcPr>
            <w:tcW w:w="4766" w:type="dxa"/>
          </w:tcPr>
          <w:p w:rsidR="005E3807" w:rsidRDefault="005E3807" w:rsidP="00C96F1E">
            <w:pPr>
              <w:pStyle w:val="a1"/>
              <w:numPr>
                <w:ilvl w:val="0"/>
                <w:numId w:val="44"/>
              </w:numPr>
              <w:ind w:left="317" w:firstLineChars="0" w:hanging="317"/>
            </w:pPr>
            <w:r>
              <w:rPr>
                <w:rFonts w:hint="eastAsia"/>
              </w:rPr>
              <w:t>地図上でハザードマップと公共施設等の情報を、重ね合わせて提供</w:t>
            </w:r>
          </w:p>
        </w:tc>
      </w:tr>
      <w:tr w:rsidR="005E3807" w:rsidTr="00E03879">
        <w:tc>
          <w:tcPr>
            <w:tcW w:w="1951" w:type="dxa"/>
            <w:vMerge w:val="restart"/>
          </w:tcPr>
          <w:p w:rsidR="005E3807" w:rsidRDefault="005E3807" w:rsidP="00B46528">
            <w:r>
              <w:rPr>
                <w:rFonts w:hint="eastAsia"/>
              </w:rPr>
              <w:t>PPP/PFIの提案</w:t>
            </w:r>
          </w:p>
        </w:tc>
        <w:tc>
          <w:tcPr>
            <w:tcW w:w="1985" w:type="dxa"/>
            <w:vMerge w:val="restart"/>
          </w:tcPr>
          <w:p w:rsidR="005E3807" w:rsidRDefault="005E3807" w:rsidP="00B46528">
            <w:r>
              <w:rPr>
                <w:rFonts w:hint="eastAsia"/>
              </w:rPr>
              <w:t>PPP/PFI事業者</w:t>
            </w:r>
          </w:p>
        </w:tc>
        <w:tc>
          <w:tcPr>
            <w:tcW w:w="4766" w:type="dxa"/>
          </w:tcPr>
          <w:p w:rsidR="005E3807" w:rsidRDefault="005E3807" w:rsidP="00C96F1E">
            <w:pPr>
              <w:pStyle w:val="a1"/>
              <w:numPr>
                <w:ilvl w:val="0"/>
                <w:numId w:val="44"/>
              </w:numPr>
              <w:ind w:left="317" w:firstLineChars="0" w:hanging="317"/>
            </w:pPr>
            <w:r>
              <w:rPr>
                <w:rFonts w:hint="eastAsia"/>
              </w:rPr>
              <w:t>公共施設情報と土地の用途地域等の情報を組み合わせて提供</w:t>
            </w:r>
          </w:p>
        </w:tc>
      </w:tr>
      <w:tr w:rsidR="005E3807" w:rsidTr="00E03879">
        <w:trPr>
          <w:trHeight w:val="630"/>
        </w:trPr>
        <w:tc>
          <w:tcPr>
            <w:tcW w:w="1951" w:type="dxa"/>
            <w:vMerge/>
          </w:tcPr>
          <w:p w:rsidR="005E3807" w:rsidRDefault="005E3807" w:rsidP="00B46528"/>
        </w:tc>
        <w:tc>
          <w:tcPr>
            <w:tcW w:w="1985" w:type="dxa"/>
            <w:vMerge/>
          </w:tcPr>
          <w:p w:rsidR="005E3807" w:rsidRDefault="005E3807" w:rsidP="00B46528"/>
        </w:tc>
        <w:tc>
          <w:tcPr>
            <w:tcW w:w="4766" w:type="dxa"/>
          </w:tcPr>
          <w:p w:rsidR="005E3807" w:rsidRDefault="005E3807" w:rsidP="00C96F1E">
            <w:pPr>
              <w:pStyle w:val="a1"/>
              <w:numPr>
                <w:ilvl w:val="0"/>
                <w:numId w:val="44"/>
              </w:numPr>
              <w:ind w:left="317" w:firstLineChars="0" w:hanging="317"/>
            </w:pPr>
            <w:r>
              <w:rPr>
                <w:rFonts w:hint="eastAsia"/>
              </w:rPr>
              <w:t>学校などの公共施設等の状況と人口の将来推計（単なる総人口数ではなく、転入と転出の情報）のデータとを組み合わせて提供（スクールバスを走らせる場合の委託運営費と現状の費用との検討など</w:t>
            </w:r>
            <w:r w:rsidR="005F7945">
              <w:rPr>
                <w:rFonts w:hint="eastAsia"/>
              </w:rPr>
              <w:t>を</w:t>
            </w:r>
            <w:r>
              <w:rPr>
                <w:rFonts w:hint="eastAsia"/>
              </w:rPr>
              <w:t>行う）</w:t>
            </w:r>
          </w:p>
        </w:tc>
      </w:tr>
      <w:tr w:rsidR="005E3807" w:rsidTr="00E03879">
        <w:trPr>
          <w:trHeight w:val="330"/>
        </w:trPr>
        <w:tc>
          <w:tcPr>
            <w:tcW w:w="1951" w:type="dxa"/>
            <w:vMerge/>
          </w:tcPr>
          <w:p w:rsidR="005E3807" w:rsidRDefault="005E3807" w:rsidP="00B46528"/>
        </w:tc>
        <w:tc>
          <w:tcPr>
            <w:tcW w:w="1985" w:type="dxa"/>
            <w:vMerge/>
          </w:tcPr>
          <w:p w:rsidR="005E3807" w:rsidRDefault="005E3807" w:rsidP="00B46528"/>
        </w:tc>
        <w:tc>
          <w:tcPr>
            <w:tcW w:w="4766" w:type="dxa"/>
          </w:tcPr>
          <w:p w:rsidR="005E3807" w:rsidRDefault="005E3807" w:rsidP="00C96F1E">
            <w:pPr>
              <w:pStyle w:val="a1"/>
              <w:numPr>
                <w:ilvl w:val="0"/>
                <w:numId w:val="44"/>
              </w:numPr>
              <w:ind w:left="317" w:firstLineChars="0" w:hanging="317"/>
            </w:pPr>
            <w:r>
              <w:rPr>
                <w:rFonts w:hint="eastAsia"/>
              </w:rPr>
              <w:t>公共施設に使用されている建材や設備の情報の一元化（事故が発生した場合に、同様の建材等を用いた施設の有無がすぐに把握でき、該当する施設の調査などの対応の迅速化に役立つ）</w:t>
            </w:r>
          </w:p>
        </w:tc>
      </w:tr>
    </w:tbl>
    <w:p w:rsidR="00C96F1E" w:rsidRDefault="00C96F1E" w:rsidP="005E3807"/>
    <w:p w:rsidR="005E3807" w:rsidRDefault="005E3807" w:rsidP="00C96F1E">
      <w:pPr>
        <w:pStyle w:val="a1"/>
      </w:pPr>
      <w:r>
        <w:rPr>
          <w:rFonts w:hint="eastAsia"/>
        </w:rPr>
        <w:t>他のデータ</w:t>
      </w:r>
      <w:r w:rsidR="00CD1189">
        <w:rPr>
          <w:rFonts w:hint="eastAsia"/>
        </w:rPr>
        <w:t>と</w:t>
      </w:r>
      <w:r>
        <w:rPr>
          <w:rFonts w:hint="eastAsia"/>
        </w:rPr>
        <w:t>の組み合わせについては「</w:t>
      </w:r>
      <w:r w:rsidR="00213467">
        <w:rPr>
          <w:rFonts w:hint="eastAsia"/>
        </w:rPr>
        <w:t>地方自治体</w:t>
      </w:r>
      <w:r>
        <w:rPr>
          <w:rFonts w:hint="eastAsia"/>
        </w:rPr>
        <w:t>がデータを整備することで、民間側でニーズに応じて情報を組み合わせて活用する」というモデルに期待する声があった。これは、本実証におけるSPARQLの有用性についての意見と捉えられる。</w:t>
      </w:r>
    </w:p>
    <w:p w:rsidR="005E3807" w:rsidRDefault="005E3807" w:rsidP="00C96F1E">
      <w:pPr>
        <w:pStyle w:val="a1"/>
        <w:ind w:firstLineChars="0" w:firstLine="0"/>
      </w:pPr>
      <w:r>
        <w:rPr>
          <w:rFonts w:hint="eastAsia"/>
        </w:rPr>
        <w:t xml:space="preserve">　各種の情報を地図や写真上で閲覧することは、各種のWEB上の情報提供サービスが普</w:t>
      </w:r>
      <w:r>
        <w:rPr>
          <w:rFonts w:hint="eastAsia"/>
        </w:rPr>
        <w:lastRenderedPageBreak/>
        <w:t>及している昨今においては、ニーズと言うよりも「もはや当然」のように受け止められている。</w:t>
      </w:r>
    </w:p>
    <w:p w:rsidR="005E3807" w:rsidRDefault="005E3807" w:rsidP="00C96F1E">
      <w:pPr>
        <w:pStyle w:val="a1"/>
      </w:pPr>
      <w:r>
        <w:rPr>
          <w:rFonts w:hint="eastAsia"/>
        </w:rPr>
        <w:t>地図からの各種情報の閲覧については「公共施設の配置を重ね合わせできるとよい。レイヤーを切り替えて可視化できるようになると、さまざまな場面で利用される」「</w:t>
      </w:r>
      <w:r w:rsidR="0049794B">
        <w:rPr>
          <w:rFonts w:hint="eastAsia"/>
        </w:rPr>
        <w:t>地図画像に重ねて、各種の情報を提供すれば、マクロ的な視点から個々</w:t>
      </w:r>
      <w:r>
        <w:rPr>
          <w:rFonts w:hint="eastAsia"/>
        </w:rPr>
        <w:t>の詳細情報まで詳細さをあらかじめ調整できるので、利便性と情報の正確性のバランスがとれる」という踏み込んだ意見も聞かれた。</w:t>
      </w:r>
    </w:p>
    <w:p w:rsidR="00E03879" w:rsidRDefault="005E3807" w:rsidP="00E03879">
      <w:pPr>
        <w:pStyle w:val="a1"/>
      </w:pPr>
      <w:r>
        <w:rPr>
          <w:rFonts w:hint="eastAsia"/>
        </w:rPr>
        <w:t>また「インフルエンザの発生状況が、地図上でグラフ化されて利用できると、自身での対策を考える際に便利である。より分かり易くなる」というような意見も聞かれた。</w:t>
      </w:r>
    </w:p>
    <w:p w:rsidR="005554CE" w:rsidRPr="00711B6C" w:rsidRDefault="005E3807" w:rsidP="00E03879">
      <w:pPr>
        <w:pStyle w:val="a1"/>
      </w:pPr>
      <w:r>
        <w:rPr>
          <w:rFonts w:hint="eastAsia"/>
        </w:rPr>
        <w:t>ヒアリングの詳細な記録は、付録である「</w:t>
      </w:r>
      <w:r w:rsidRPr="00711B6C">
        <w:t xml:space="preserve">資料編 </w:t>
      </w:r>
      <w:r w:rsidRPr="00711B6C">
        <w:rPr>
          <w:rFonts w:hint="eastAsia"/>
        </w:rPr>
        <w:t>ヒアリング結果」に記載する。</w:t>
      </w:r>
    </w:p>
    <w:p w:rsidR="00B25BFF" w:rsidRDefault="00B25BFF" w:rsidP="00F2091F">
      <w:pPr>
        <w:pStyle w:val="3"/>
      </w:pPr>
      <w:bookmarkStart w:id="206" w:name="_Toc414452011"/>
      <w:bookmarkStart w:id="207" w:name="_Toc415138422"/>
      <w:r>
        <w:rPr>
          <w:rFonts w:hint="eastAsia"/>
        </w:rPr>
        <w:t>既存システムでの公共施設等情報の二次利用の利便性</w:t>
      </w:r>
      <w:bookmarkEnd w:id="206"/>
      <w:bookmarkEnd w:id="207"/>
    </w:p>
    <w:p w:rsidR="00B25BFF" w:rsidRPr="00FB7F55" w:rsidRDefault="007357A7" w:rsidP="00BD0DF3">
      <w:pPr>
        <w:pStyle w:val="a1"/>
      </w:pPr>
      <w:r>
        <w:rPr>
          <w:rFonts w:hint="eastAsia"/>
        </w:rPr>
        <w:t>PFI</w:t>
      </w:r>
      <w:r w:rsidR="005D3053">
        <w:rPr>
          <w:rFonts w:hint="eastAsia"/>
        </w:rPr>
        <w:t>事業者ならびに不動産事業者において、既存システムで公共施設等情報を</w:t>
      </w:r>
      <w:r w:rsidR="00B25BFF">
        <w:rPr>
          <w:rFonts w:hint="eastAsia"/>
        </w:rPr>
        <w:t>二次利用</w:t>
      </w:r>
      <w:r w:rsidR="00CB4ADC">
        <w:rPr>
          <w:rFonts w:hint="eastAsia"/>
        </w:rPr>
        <w:t>する際の</w:t>
      </w:r>
      <w:r w:rsidR="004353CA">
        <w:rPr>
          <w:rFonts w:hint="eastAsia"/>
        </w:rPr>
        <w:t>、システム面</w:t>
      </w:r>
      <w:r w:rsidR="00B25BFF">
        <w:rPr>
          <w:rFonts w:hint="eastAsia"/>
        </w:rPr>
        <w:t>からの利便性</w:t>
      </w:r>
      <w:r w:rsidR="005D3053">
        <w:rPr>
          <w:rFonts w:hint="eastAsia"/>
        </w:rPr>
        <w:t>および</w:t>
      </w:r>
      <w:r w:rsidR="00B25BFF">
        <w:rPr>
          <w:rFonts w:hint="eastAsia"/>
        </w:rPr>
        <w:t>ビジネ</w:t>
      </w:r>
      <w:r w:rsidR="00235B32">
        <w:rPr>
          <w:rFonts w:hint="eastAsia"/>
        </w:rPr>
        <w:t>ス</w:t>
      </w:r>
      <w:r w:rsidR="004353CA">
        <w:rPr>
          <w:rFonts w:hint="eastAsia"/>
        </w:rPr>
        <w:t>面</w:t>
      </w:r>
      <w:r w:rsidR="00885562">
        <w:rPr>
          <w:rFonts w:hint="eastAsia"/>
        </w:rPr>
        <w:t>からのメリットを</w:t>
      </w:r>
      <w:r w:rsidR="005D3053">
        <w:rPr>
          <w:rFonts w:hint="eastAsia"/>
        </w:rPr>
        <w:t>確認でき</w:t>
      </w:r>
      <w:r w:rsidR="00D97609">
        <w:rPr>
          <w:rFonts w:hint="eastAsia"/>
        </w:rPr>
        <w:t>た。</w:t>
      </w:r>
      <w:r w:rsidR="00D23058">
        <w:rPr>
          <w:rFonts w:hint="eastAsia"/>
        </w:rPr>
        <w:t>また、</w:t>
      </w:r>
      <w:r w:rsidR="00D97609">
        <w:rPr>
          <w:rFonts w:hint="eastAsia"/>
        </w:rPr>
        <w:t>本格的な公共施設等情報提供に向けた課題を明らかにできた</w:t>
      </w:r>
      <w:r w:rsidR="00B25BFF">
        <w:rPr>
          <w:rFonts w:hint="eastAsia"/>
        </w:rPr>
        <w:t>。今後これら</w:t>
      </w:r>
      <w:r w:rsidR="00D23058">
        <w:rPr>
          <w:rFonts w:hint="eastAsia"/>
        </w:rPr>
        <w:t>の課題</w:t>
      </w:r>
      <w:r w:rsidR="00B25BFF">
        <w:rPr>
          <w:rFonts w:hint="eastAsia"/>
        </w:rPr>
        <w:t>に対応していくことで、より民間企業における二次利用の利便性が高まることが検証できた。</w:t>
      </w:r>
    </w:p>
    <w:p w:rsidR="00B25BFF" w:rsidRDefault="007357A7" w:rsidP="00F2091F">
      <w:pPr>
        <w:pStyle w:val="4"/>
      </w:pPr>
      <w:r>
        <w:rPr>
          <w:rFonts w:hint="eastAsia"/>
        </w:rPr>
        <w:t>PFI</w:t>
      </w:r>
      <w:r w:rsidR="00B25BFF">
        <w:rPr>
          <w:rFonts w:hint="eastAsia"/>
        </w:rPr>
        <w:t>事業者における二次利用</w:t>
      </w:r>
    </w:p>
    <w:p w:rsidR="00A42205" w:rsidRDefault="005D488B" w:rsidP="00F2091F">
      <w:pPr>
        <w:pStyle w:val="5"/>
      </w:pPr>
      <w:r>
        <w:rPr>
          <w:rFonts w:hint="eastAsia"/>
        </w:rPr>
        <w:t>公共施設等情報の二次利用</w:t>
      </w:r>
    </w:p>
    <w:p w:rsidR="005D488B" w:rsidRPr="00A42205" w:rsidRDefault="00CB4ADC" w:rsidP="005D488B">
      <w:pPr>
        <w:pStyle w:val="a1"/>
      </w:pPr>
      <w:r>
        <w:rPr>
          <w:rFonts w:hint="eastAsia"/>
        </w:rPr>
        <w:t>PFI</w:t>
      </w:r>
      <w:r w:rsidR="005D488B">
        <w:rPr>
          <w:rFonts w:hint="eastAsia"/>
        </w:rPr>
        <w:t>事業者である</w:t>
      </w:r>
      <w:r w:rsidR="00E1048F">
        <w:rPr>
          <w:rFonts w:hint="eastAsia"/>
        </w:rPr>
        <w:t>株式会社九電工</w:t>
      </w:r>
      <w:r w:rsidR="005D488B">
        <w:rPr>
          <w:rFonts w:hint="eastAsia"/>
        </w:rPr>
        <w:t>に協力いただき検証を行った。</w:t>
      </w:r>
      <w:r w:rsidR="00A42205">
        <w:rPr>
          <w:rFonts w:hint="eastAsia"/>
        </w:rPr>
        <w:t>民間事業者がPFI事業に</w:t>
      </w:r>
      <w:r w:rsidR="005D488B">
        <w:rPr>
          <w:rFonts w:hint="eastAsia"/>
        </w:rPr>
        <w:t>参画する</w:t>
      </w:r>
      <w:r w:rsidR="00ED3707">
        <w:rPr>
          <w:rFonts w:hint="eastAsia"/>
        </w:rPr>
        <w:t>段階</w:t>
      </w:r>
      <w:r w:rsidR="005D488B">
        <w:rPr>
          <w:rFonts w:hint="eastAsia"/>
        </w:rPr>
        <w:t>には「営業」「提案」「実施」があり、</w:t>
      </w:r>
      <w:r w:rsidR="002A6197">
        <w:rPr>
          <w:rFonts w:hint="eastAsia"/>
        </w:rPr>
        <w:t>本検証では</w:t>
      </w:r>
      <w:r w:rsidR="00A42205">
        <w:rPr>
          <w:rFonts w:hint="eastAsia"/>
        </w:rPr>
        <w:t>提案段階での利用を想定して</w:t>
      </w:r>
      <w:r w:rsidR="005D488B">
        <w:rPr>
          <w:rFonts w:hint="eastAsia"/>
        </w:rPr>
        <w:t>実施いただいた。また、</w:t>
      </w:r>
      <w:r w:rsidR="00A42205">
        <w:rPr>
          <w:rFonts w:hint="eastAsia"/>
        </w:rPr>
        <w:t>今回対象外としたが</w:t>
      </w:r>
      <w:r w:rsidR="00ED3707">
        <w:rPr>
          <w:rFonts w:hint="eastAsia"/>
        </w:rPr>
        <w:t>、営業段階では</w:t>
      </w:r>
      <w:r w:rsidR="00213467">
        <w:rPr>
          <w:rFonts w:hint="eastAsia"/>
        </w:rPr>
        <w:t>地方自治体</w:t>
      </w:r>
      <w:r w:rsidR="00ED3707">
        <w:rPr>
          <w:rFonts w:hint="eastAsia"/>
        </w:rPr>
        <w:t>が保有する施設の老朽</w:t>
      </w:r>
      <w:r w:rsidR="009133A5">
        <w:rPr>
          <w:rFonts w:hint="eastAsia"/>
        </w:rPr>
        <w:t>化</w:t>
      </w:r>
      <w:r w:rsidR="00ED3707">
        <w:rPr>
          <w:rFonts w:hint="eastAsia"/>
        </w:rPr>
        <w:t>等の情報を検索する等の利活用、実施段階で</w:t>
      </w:r>
      <w:r w:rsidR="00A42205">
        <w:rPr>
          <w:rFonts w:hint="eastAsia"/>
        </w:rPr>
        <w:t>は施設利用者への情報提供などが考えられる。</w:t>
      </w:r>
    </w:p>
    <w:p w:rsidR="00B25BFF" w:rsidRDefault="00B25BFF" w:rsidP="00DC3416">
      <w:pPr>
        <w:pStyle w:val="a1"/>
        <w:numPr>
          <w:ilvl w:val="0"/>
          <w:numId w:val="18"/>
        </w:numPr>
        <w:ind w:firstLineChars="0"/>
      </w:pPr>
      <w:r>
        <w:rPr>
          <w:rFonts w:hint="eastAsia"/>
        </w:rPr>
        <w:t>既存システムでの二次利用の内容</w:t>
      </w:r>
      <w:r w:rsidR="00D41FA0">
        <w:rPr>
          <w:rFonts w:hint="eastAsia"/>
        </w:rPr>
        <w:br/>
      </w:r>
      <w:r w:rsidRPr="00FF3001">
        <w:rPr>
          <w:rFonts w:hint="eastAsia"/>
        </w:rPr>
        <w:t>公共施設情報等共通連携基盤システムから、施設の基本的な情報、建物に関する情報、維持管理に関する情報をダウンロ</w:t>
      </w:r>
      <w:r>
        <w:rPr>
          <w:rFonts w:hint="eastAsia"/>
        </w:rPr>
        <w:t>ードする仕組みを用意し、業務ツールに取り込んで利用した</w:t>
      </w:r>
      <w:r w:rsidRPr="00FF3001">
        <w:rPr>
          <w:rFonts w:hint="eastAsia"/>
        </w:rPr>
        <w:t>。</w:t>
      </w:r>
    </w:p>
    <w:p w:rsidR="00DB180B" w:rsidRDefault="002C2EBC" w:rsidP="00DB180B">
      <w:pPr>
        <w:pStyle w:val="a1"/>
        <w:keepNext/>
        <w:jc w:val="center"/>
      </w:pPr>
      <w:r>
        <w:rPr>
          <w:noProof/>
        </w:rPr>
        <w:drawing>
          <wp:inline distT="0" distB="0" distL="0" distR="0">
            <wp:extent cx="3750595" cy="1297878"/>
            <wp:effectExtent l="0" t="0" r="225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srcRect/>
                    <a:stretch>
                      <a:fillRect/>
                    </a:stretch>
                  </pic:blipFill>
                  <pic:spPr bwMode="auto">
                    <a:xfrm>
                      <a:off x="0" y="0"/>
                      <a:ext cx="3763614" cy="1302383"/>
                    </a:xfrm>
                    <a:prstGeom prst="rect">
                      <a:avLst/>
                    </a:prstGeom>
                    <a:noFill/>
                    <a:ln w="9525">
                      <a:noFill/>
                      <a:miter lim="800000"/>
                      <a:headEnd/>
                      <a:tailEnd/>
                    </a:ln>
                  </pic:spPr>
                </pic:pic>
              </a:graphicData>
            </a:graphic>
          </wp:inline>
        </w:drawing>
      </w:r>
    </w:p>
    <w:p w:rsidR="00B25BFF" w:rsidRDefault="00DB180B" w:rsidP="00DB180B">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7</w:t>
      </w:r>
      <w:r w:rsidR="00D80ED8">
        <w:fldChar w:fldCharType="end"/>
      </w:r>
    </w:p>
    <w:p w:rsidR="00B25BFF" w:rsidRPr="00FF3001" w:rsidRDefault="00B25BFF" w:rsidP="00DC3416">
      <w:pPr>
        <w:pStyle w:val="a1"/>
        <w:numPr>
          <w:ilvl w:val="0"/>
          <w:numId w:val="18"/>
        </w:numPr>
        <w:ind w:firstLineChars="0"/>
      </w:pPr>
      <w:r>
        <w:rPr>
          <w:rFonts w:hint="eastAsia"/>
        </w:rPr>
        <w:t>業務での二次利用の内容</w:t>
      </w:r>
      <w:r w:rsidR="005D488B">
        <w:br/>
      </w:r>
      <w:r w:rsidR="00200806">
        <w:rPr>
          <w:rFonts w:hint="eastAsia"/>
        </w:rPr>
        <w:lastRenderedPageBreak/>
        <w:t>現在、取り組んでいるPPP/PFI案件に関連して</w:t>
      </w:r>
      <w:r w:rsidR="00B03235">
        <w:rPr>
          <w:rFonts w:hint="eastAsia"/>
        </w:rPr>
        <w:t>、類似施設の維持管理状況、利用状況などの概要を確認した</w:t>
      </w:r>
      <w:r w:rsidRPr="00FF3001">
        <w:rPr>
          <w:rFonts w:hint="eastAsia"/>
        </w:rPr>
        <w:t>。実証の仕組みを利用して類似施設を調べることができれば、詳しいことは個別に調べて行くという使い方をした。</w:t>
      </w:r>
    </w:p>
    <w:p w:rsidR="00B25BFF" w:rsidRDefault="005D488B" w:rsidP="00F2091F">
      <w:pPr>
        <w:pStyle w:val="5"/>
      </w:pPr>
      <w:r>
        <w:rPr>
          <w:rFonts w:hint="eastAsia"/>
        </w:rPr>
        <w:t>ヒアリング結果</w:t>
      </w:r>
    </w:p>
    <w:p w:rsidR="005D488B" w:rsidRPr="005D488B" w:rsidRDefault="00E87458" w:rsidP="005D488B">
      <w:pPr>
        <w:pStyle w:val="a1"/>
      </w:pPr>
      <w:r>
        <w:rPr>
          <w:rFonts w:hint="eastAsia"/>
        </w:rPr>
        <w:t>平成27年2月26日に</w:t>
      </w:r>
      <w:r w:rsidR="005D488B">
        <w:rPr>
          <w:rFonts w:hint="eastAsia"/>
        </w:rPr>
        <w:t>九電工株式会社</w:t>
      </w:r>
      <w:r>
        <w:rPr>
          <w:rFonts w:hint="eastAsia"/>
        </w:rPr>
        <w:t>への</w:t>
      </w:r>
      <w:r w:rsidR="005D488B">
        <w:rPr>
          <w:rFonts w:hint="eastAsia"/>
        </w:rPr>
        <w:t>ヒアリングを実施した。次のご意見をいただいた。</w:t>
      </w:r>
    </w:p>
    <w:p w:rsidR="00B25BFF" w:rsidRPr="00D41FA0" w:rsidRDefault="00B25BFF" w:rsidP="00DC3416">
      <w:pPr>
        <w:pStyle w:val="a1"/>
        <w:numPr>
          <w:ilvl w:val="0"/>
          <w:numId w:val="18"/>
        </w:numPr>
        <w:ind w:firstLineChars="0"/>
      </w:pPr>
      <w:r>
        <w:rPr>
          <w:rFonts w:hint="eastAsia"/>
        </w:rPr>
        <w:t>二次利用によるビジネスのメリット</w:t>
      </w:r>
      <w:r w:rsidR="00D41FA0">
        <w:rPr>
          <w:rFonts w:hint="eastAsia"/>
        </w:rPr>
        <w:br/>
      </w:r>
      <w:r w:rsidR="004353CA">
        <w:rPr>
          <w:rFonts w:hint="eastAsia"/>
        </w:rPr>
        <w:t>類似</w:t>
      </w:r>
      <w:r w:rsidRPr="00D41FA0">
        <w:rPr>
          <w:rFonts w:hint="eastAsia"/>
        </w:rPr>
        <w:t>施設の情報がすぐに入手できる。</w:t>
      </w:r>
      <w:r w:rsidR="005D488B">
        <w:br/>
      </w:r>
      <w:r w:rsidR="00B03235" w:rsidRPr="00D41FA0">
        <w:rPr>
          <w:rFonts w:hint="eastAsia"/>
        </w:rPr>
        <w:t>施設の担当部局</w:t>
      </w:r>
      <w:r w:rsidR="00CB4ADC">
        <w:rPr>
          <w:rFonts w:hint="eastAsia"/>
        </w:rPr>
        <w:t>が確認できる</w:t>
      </w:r>
      <w:r w:rsidRPr="00D41FA0">
        <w:rPr>
          <w:rFonts w:hint="eastAsia"/>
        </w:rPr>
        <w:t>のは、非常に便利。いままではどこで管理しているかを電話等で確認</w:t>
      </w:r>
      <w:r w:rsidR="004353CA">
        <w:rPr>
          <w:rFonts w:hint="eastAsia"/>
        </w:rPr>
        <w:t>して</w:t>
      </w:r>
      <w:r w:rsidRPr="00D41FA0">
        <w:rPr>
          <w:rFonts w:hint="eastAsia"/>
        </w:rPr>
        <w:t>いた。</w:t>
      </w:r>
    </w:p>
    <w:p w:rsidR="00B25BFF" w:rsidRPr="0003687B" w:rsidRDefault="00B25BFF" w:rsidP="00DC3416">
      <w:pPr>
        <w:pStyle w:val="a1"/>
        <w:numPr>
          <w:ilvl w:val="0"/>
          <w:numId w:val="18"/>
        </w:numPr>
        <w:ind w:firstLineChars="0"/>
      </w:pPr>
      <w:r>
        <w:rPr>
          <w:rFonts w:hint="eastAsia"/>
        </w:rPr>
        <w:t>今後の利活用の可能性</w:t>
      </w:r>
      <w:r w:rsidR="00D41FA0">
        <w:rPr>
          <w:rFonts w:hint="eastAsia"/>
        </w:rPr>
        <w:br/>
      </w:r>
      <w:r w:rsidRPr="00FF3001">
        <w:rPr>
          <w:rFonts w:hint="eastAsia"/>
        </w:rPr>
        <w:t>提案で光熱費の削減率の説明を求められることが多い。何をベースに割合を算出するかが難しい。全</w:t>
      </w:r>
      <w:r w:rsidR="00213467">
        <w:rPr>
          <w:rFonts w:hint="eastAsia"/>
        </w:rPr>
        <w:t>地方自治体</w:t>
      </w:r>
      <w:r w:rsidRPr="00FF3001">
        <w:rPr>
          <w:rFonts w:hint="eastAsia"/>
        </w:rPr>
        <w:t>の</w:t>
      </w:r>
      <w:r w:rsidR="00B03235">
        <w:rPr>
          <w:rFonts w:hint="eastAsia"/>
        </w:rPr>
        <w:t>情報が集まるようになれば、同様の</w:t>
      </w:r>
      <w:r w:rsidR="00523DA4">
        <w:rPr>
          <w:rFonts w:hint="eastAsia"/>
        </w:rPr>
        <w:t>施設規模</w:t>
      </w:r>
      <w:r w:rsidRPr="00FF3001">
        <w:rPr>
          <w:rFonts w:hint="eastAsia"/>
        </w:rPr>
        <w:t>の光熱費をベースにするなどの使い方ができるかもしれない。</w:t>
      </w:r>
      <w:r w:rsidR="00D41FA0">
        <w:br/>
      </w:r>
      <w:r w:rsidRPr="00FF3001">
        <w:rPr>
          <w:rFonts w:hint="eastAsia"/>
        </w:rPr>
        <w:t>将来的に、統一性のある項目で全国の</w:t>
      </w:r>
      <w:r w:rsidR="00213467">
        <w:rPr>
          <w:rFonts w:hint="eastAsia"/>
        </w:rPr>
        <w:t>地方自治体</w:t>
      </w:r>
      <w:r w:rsidRPr="00FF3001">
        <w:rPr>
          <w:rFonts w:hint="eastAsia"/>
        </w:rPr>
        <w:t>のデータが、公共施設情報等共通連携基盤システム</w:t>
      </w:r>
      <w:r w:rsidR="00CB4ADC">
        <w:rPr>
          <w:rFonts w:hint="eastAsia"/>
        </w:rPr>
        <w:t>から利用できるように</w:t>
      </w:r>
      <w:r w:rsidRPr="00FF3001">
        <w:rPr>
          <w:rFonts w:hint="eastAsia"/>
        </w:rPr>
        <w:t>なると、業務が効率化できる。</w:t>
      </w:r>
      <w:r w:rsidR="00213467">
        <w:rPr>
          <w:rFonts w:hint="eastAsia"/>
        </w:rPr>
        <w:t>地方自治体</w:t>
      </w:r>
      <w:r w:rsidRPr="00FF3001">
        <w:rPr>
          <w:rFonts w:hint="eastAsia"/>
        </w:rPr>
        <w:t>のホーム</w:t>
      </w:r>
      <w:r w:rsidR="004353CA">
        <w:rPr>
          <w:rFonts w:hint="eastAsia"/>
        </w:rPr>
        <w:t>ページを探したり、問い合わせたりする手間が大幅に軽減される。現在</w:t>
      </w:r>
      <w:r w:rsidRPr="00FF3001">
        <w:rPr>
          <w:rFonts w:hint="eastAsia"/>
        </w:rPr>
        <w:t>は情報の探し方や情報を持っていること自体が強みとなるが、今後はデータが簡単に手に入るような環境が整う方向に進むだろ</w:t>
      </w:r>
      <w:r w:rsidR="004353CA">
        <w:rPr>
          <w:rFonts w:hint="eastAsia"/>
        </w:rPr>
        <w:t>う</w:t>
      </w:r>
      <w:r w:rsidRPr="00FF3001">
        <w:rPr>
          <w:rFonts w:hint="eastAsia"/>
        </w:rPr>
        <w:t>から、データをいかに活用できるかがポイントになっていくと考えている。</w:t>
      </w:r>
    </w:p>
    <w:p w:rsidR="00B25BFF" w:rsidRDefault="00B25BFF" w:rsidP="00F2091F">
      <w:pPr>
        <w:pStyle w:val="4"/>
      </w:pPr>
      <w:r>
        <w:rPr>
          <w:rFonts w:hint="eastAsia"/>
        </w:rPr>
        <w:t>不動産事業者における二次利用</w:t>
      </w:r>
    </w:p>
    <w:p w:rsidR="006E748E" w:rsidRPr="00F817F5" w:rsidRDefault="006E748E" w:rsidP="00F2091F">
      <w:pPr>
        <w:pStyle w:val="5"/>
      </w:pPr>
      <w:r>
        <w:rPr>
          <w:rFonts w:hint="eastAsia"/>
        </w:rPr>
        <w:t>公共施設等情報の二次利用</w:t>
      </w:r>
    </w:p>
    <w:p w:rsidR="006E748E" w:rsidRDefault="006E748E" w:rsidP="006E748E">
      <w:pPr>
        <w:ind w:firstLineChars="129" w:firstLine="284"/>
      </w:pPr>
      <w:r>
        <w:rPr>
          <w:rFonts w:hint="eastAsia"/>
        </w:rPr>
        <w:t>不動産事業者である株式会社三好不動産、不動産事業者向けクラウドサービス提供事業者である</w:t>
      </w:r>
      <w:r w:rsidR="003823A5">
        <w:rPr>
          <w:rFonts w:hint="eastAsia"/>
        </w:rPr>
        <w:t>株式会社いい生活</w:t>
      </w:r>
      <w:r>
        <w:rPr>
          <w:rFonts w:hint="eastAsia"/>
        </w:rPr>
        <w:t>に協力いただき検証を行った。</w:t>
      </w:r>
    </w:p>
    <w:p w:rsidR="006E748E" w:rsidRPr="00021666" w:rsidRDefault="006E748E" w:rsidP="006E748E">
      <w:pPr>
        <w:ind w:firstLineChars="129" w:firstLine="284"/>
      </w:pPr>
      <w:r>
        <w:rPr>
          <w:rFonts w:hint="eastAsia"/>
        </w:rPr>
        <w:t>実証の一環で、いい生活が提供するクラウドサービスに、オープン</w:t>
      </w:r>
      <w:r w:rsidR="00544328">
        <w:rPr>
          <w:rFonts w:hint="eastAsia"/>
        </w:rPr>
        <w:t>データ</w:t>
      </w:r>
      <w:r>
        <w:rPr>
          <w:rFonts w:hint="eastAsia"/>
        </w:rPr>
        <w:t>化された公共施設等の情報を利活用する「周辺施設検索機能」を開発いただいた。このクラウドサービスを三好不動産に利用していただき、顧客への問合せの対応等に活用いただいた。</w:t>
      </w:r>
    </w:p>
    <w:p w:rsidR="006E748E" w:rsidRPr="00021666" w:rsidRDefault="006E748E" w:rsidP="006E748E">
      <w:pPr>
        <w:ind w:firstLineChars="129" w:firstLine="284"/>
      </w:pPr>
    </w:p>
    <w:p w:rsidR="006E748E" w:rsidRPr="00021666" w:rsidRDefault="006E748E" w:rsidP="006E748E">
      <w:pPr>
        <w:keepNext/>
        <w:widowControl/>
        <w:jc w:val="center"/>
      </w:pPr>
      <w:r w:rsidRPr="00021666">
        <w:rPr>
          <w:noProof/>
        </w:rPr>
        <w:drawing>
          <wp:inline distT="0" distB="0" distL="0" distR="0">
            <wp:extent cx="5400000" cy="1213608"/>
            <wp:effectExtent l="0" t="0" r="0" b="0"/>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srcRect/>
                    <a:stretch>
                      <a:fillRect/>
                    </a:stretch>
                  </pic:blipFill>
                  <pic:spPr bwMode="auto">
                    <a:xfrm>
                      <a:off x="0" y="0"/>
                      <a:ext cx="5400000" cy="1213608"/>
                    </a:xfrm>
                    <a:prstGeom prst="rect">
                      <a:avLst/>
                    </a:prstGeom>
                    <a:noFill/>
                    <a:ln w="9525">
                      <a:noFill/>
                      <a:miter lim="800000"/>
                      <a:headEnd/>
                      <a:tailEnd/>
                    </a:ln>
                  </pic:spPr>
                </pic:pic>
              </a:graphicData>
            </a:graphic>
          </wp:inline>
        </w:drawing>
      </w:r>
    </w:p>
    <w:p w:rsidR="006E748E" w:rsidRPr="00021666" w:rsidRDefault="006E748E" w:rsidP="006E748E">
      <w:pPr>
        <w:pStyle w:val="ae"/>
      </w:pPr>
      <w:r w:rsidRPr="00021666">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8</w:t>
      </w:r>
      <w:r w:rsidR="00D80ED8">
        <w:fldChar w:fldCharType="end"/>
      </w:r>
    </w:p>
    <w:p w:rsidR="006E748E" w:rsidRPr="00021666" w:rsidRDefault="006E748E" w:rsidP="006E748E">
      <w:pPr>
        <w:pStyle w:val="a1"/>
        <w:ind w:left="640" w:firstLineChars="0" w:firstLine="0"/>
      </w:pPr>
    </w:p>
    <w:p w:rsidR="006E748E" w:rsidRPr="00021666" w:rsidRDefault="006E748E" w:rsidP="006E748E">
      <w:pPr>
        <w:pStyle w:val="a1"/>
        <w:numPr>
          <w:ilvl w:val="0"/>
          <w:numId w:val="18"/>
        </w:numPr>
        <w:ind w:firstLineChars="0"/>
      </w:pPr>
      <w:r w:rsidRPr="00021666">
        <w:rPr>
          <w:rFonts w:hint="eastAsia"/>
        </w:rPr>
        <w:lastRenderedPageBreak/>
        <w:t>既存システムでの二次利用の内容</w:t>
      </w:r>
      <w:r w:rsidRPr="00021666">
        <w:br/>
      </w:r>
      <w:r w:rsidRPr="00021666">
        <w:rPr>
          <w:rFonts w:hint="eastAsia"/>
        </w:rPr>
        <w:t>不動産事業者向けクラウドサービスである「ES いい物件 One」に、物件を中心に指定した距離以内にある公共施設の名称、所在地を、公共施設情報等情報流通連携基盤から取得し、情報提供する機能を追加した。画面イメージを以下に示す。</w:t>
      </w:r>
      <w:r w:rsidRPr="00021666">
        <w:br/>
      </w:r>
    </w:p>
    <w:p w:rsidR="006E748E" w:rsidRPr="00021666" w:rsidRDefault="006E748E" w:rsidP="006E748E">
      <w:pPr>
        <w:pStyle w:val="a1"/>
        <w:keepNext/>
        <w:jc w:val="center"/>
      </w:pPr>
      <w:r w:rsidRPr="00021666">
        <w:rPr>
          <w:noProof/>
        </w:rPr>
        <w:drawing>
          <wp:inline distT="0" distB="0" distL="0" distR="0">
            <wp:extent cx="2597268" cy="2190750"/>
            <wp:effectExtent l="19050" t="0" r="0" b="0"/>
            <wp:docPr id="43"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srcRect/>
                    <a:stretch>
                      <a:fillRect/>
                    </a:stretch>
                  </pic:blipFill>
                  <pic:spPr bwMode="auto">
                    <a:xfrm>
                      <a:off x="0" y="0"/>
                      <a:ext cx="2625734" cy="2214760"/>
                    </a:xfrm>
                    <a:prstGeom prst="rect">
                      <a:avLst/>
                    </a:prstGeom>
                    <a:noFill/>
                    <a:ln w="9525">
                      <a:noFill/>
                      <a:miter lim="800000"/>
                      <a:headEnd/>
                      <a:tailEnd/>
                    </a:ln>
                  </pic:spPr>
                </pic:pic>
              </a:graphicData>
            </a:graphic>
          </wp:inline>
        </w:drawing>
      </w:r>
    </w:p>
    <w:p w:rsidR="006E748E" w:rsidRPr="00021666" w:rsidRDefault="006E748E" w:rsidP="006E748E">
      <w:pPr>
        <w:pStyle w:val="ae"/>
      </w:pPr>
      <w:r w:rsidRPr="00021666">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4</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9</w:t>
      </w:r>
      <w:r w:rsidR="00D80ED8">
        <w:fldChar w:fldCharType="end"/>
      </w:r>
    </w:p>
    <w:p w:rsidR="006E748E" w:rsidRPr="00021666" w:rsidRDefault="006E748E" w:rsidP="00A55BB5">
      <w:pPr>
        <w:pStyle w:val="aff2"/>
        <w:numPr>
          <w:ilvl w:val="0"/>
          <w:numId w:val="45"/>
        </w:numPr>
        <w:ind w:leftChars="0" w:left="709"/>
        <w:rPr>
          <w:rFonts w:ascii="ＭＳ 明朝"/>
          <w:sz w:val="22"/>
        </w:rPr>
      </w:pPr>
      <w:r w:rsidRPr="00021666">
        <w:rPr>
          <w:rFonts w:ascii="ＭＳ 明朝" w:hint="eastAsia"/>
          <w:sz w:val="22"/>
        </w:rPr>
        <w:t>不動産業務での二次利用の内容</w:t>
      </w:r>
      <w:r w:rsidRPr="00021666">
        <w:rPr>
          <w:rFonts w:ascii="ＭＳ 明朝"/>
          <w:sz w:val="22"/>
        </w:rPr>
        <w:br/>
      </w:r>
      <w:r w:rsidRPr="00021666">
        <w:rPr>
          <w:rFonts w:ascii="ＭＳ 明朝" w:hint="eastAsia"/>
          <w:sz w:val="22"/>
        </w:rPr>
        <w:t>物件の周辺の公共施設を検索する周辺施設検索機能を、物件情報の作成の補助と、顧客からの問い合わせに利用した。</w:t>
      </w:r>
    </w:p>
    <w:p w:rsidR="006E748E" w:rsidRPr="00021666" w:rsidRDefault="006E748E" w:rsidP="00F2091F">
      <w:pPr>
        <w:pStyle w:val="5"/>
      </w:pPr>
      <w:r w:rsidRPr="00021666">
        <w:rPr>
          <w:rFonts w:hint="eastAsia"/>
        </w:rPr>
        <w:t>ヒアリング結果</w:t>
      </w:r>
    </w:p>
    <w:p w:rsidR="006E748E" w:rsidRPr="00021666" w:rsidRDefault="006E748E" w:rsidP="006E748E">
      <w:pPr>
        <w:ind w:firstLineChars="129" w:firstLine="284"/>
      </w:pPr>
      <w:r w:rsidRPr="00021666">
        <w:rPr>
          <w:rFonts w:hint="eastAsia"/>
        </w:rPr>
        <w:t>平成27年2月27日に株式会社三好不動産、平成27年3月2日に株式会社いい生活へのヒアリングを実施した。次のご意見をいただいた。</w:t>
      </w:r>
    </w:p>
    <w:p w:rsidR="006E748E" w:rsidRPr="00021666" w:rsidRDefault="006E748E" w:rsidP="00945DC2">
      <w:pPr>
        <w:pStyle w:val="a1"/>
        <w:numPr>
          <w:ilvl w:val="0"/>
          <w:numId w:val="18"/>
        </w:numPr>
        <w:ind w:firstLineChars="0"/>
      </w:pPr>
      <w:r w:rsidRPr="00021666">
        <w:rPr>
          <w:rFonts w:hint="eastAsia"/>
        </w:rPr>
        <w:t>二次利用によるビジネスのメリット</w:t>
      </w:r>
      <w:r w:rsidRPr="00021666">
        <w:br/>
      </w:r>
      <w:r w:rsidRPr="00021666">
        <w:rPr>
          <w:rFonts w:hint="eastAsia"/>
        </w:rPr>
        <w:t>三好不動産：</w:t>
      </w:r>
      <w:r w:rsidRPr="00021666">
        <w:br/>
      </w:r>
      <w:r w:rsidRPr="00021666">
        <w:rPr>
          <w:rFonts w:hint="eastAsia"/>
        </w:rPr>
        <w:t>物件情報を作る際に、保育園、幼稚園、学校</w:t>
      </w:r>
      <w:r w:rsidR="004353CA">
        <w:rPr>
          <w:rFonts w:hint="eastAsia"/>
        </w:rPr>
        <w:t>、最寄りのバス停等定型的な情報を使用する。公共施設の情報は売買</w:t>
      </w:r>
      <w:r w:rsidRPr="00021666">
        <w:rPr>
          <w:rFonts w:hint="eastAsia"/>
        </w:rPr>
        <w:t>業務の中で補助</w:t>
      </w:r>
      <w:r w:rsidR="004353CA">
        <w:rPr>
          <w:rFonts w:hint="eastAsia"/>
        </w:rPr>
        <w:t>的に活用できた。学校区重視で探される方も多く、検索結果に</w:t>
      </w:r>
      <w:r w:rsidRPr="00021666">
        <w:rPr>
          <w:rFonts w:hint="eastAsia"/>
        </w:rPr>
        <w:t>学区が</w:t>
      </w:r>
      <w:r w:rsidR="004353CA">
        <w:rPr>
          <w:rFonts w:hint="eastAsia"/>
        </w:rPr>
        <w:t>自動で</w:t>
      </w:r>
      <w:r w:rsidRPr="00021666">
        <w:rPr>
          <w:rFonts w:hint="eastAsia"/>
        </w:rPr>
        <w:t>表示されるとさらに便利になる。</w:t>
      </w:r>
      <w:r w:rsidRPr="00021666">
        <w:br/>
      </w:r>
      <w:r w:rsidRPr="00021666">
        <w:rPr>
          <w:rFonts w:hint="eastAsia"/>
        </w:rPr>
        <w:t>顧客からの問い合わせに関しては、市民病院以外を含むクリニックの情報や、AEDのある小学校について紹介することができた。</w:t>
      </w:r>
      <w:r w:rsidRPr="00021666">
        <w:br/>
      </w:r>
      <w:r w:rsidRPr="00021666">
        <w:rPr>
          <w:rFonts w:hint="eastAsia"/>
        </w:rPr>
        <w:t>顧客への対応としては、ハードとしての建物がどこに点在するのかというのは触りで、顧客からの問合せはソフト面の情報が求められる。</w:t>
      </w:r>
      <w:r w:rsidR="00945DC2">
        <w:rPr>
          <w:rFonts w:hint="eastAsia"/>
        </w:rPr>
        <w:t>学校であれば生徒数も合わせて提供されるなど、</w:t>
      </w:r>
      <w:r w:rsidRPr="00021666">
        <w:rPr>
          <w:rFonts w:hint="eastAsia"/>
        </w:rPr>
        <w:t>詳しい情報は役立つ。</w:t>
      </w:r>
      <w:r w:rsidRPr="00021666">
        <w:br/>
      </w:r>
      <w:r w:rsidRPr="00021666">
        <w:rPr>
          <w:rFonts w:hint="eastAsia"/>
        </w:rPr>
        <w:t>いい生活：</w:t>
      </w:r>
    </w:p>
    <w:p w:rsidR="006E748E" w:rsidRPr="00021666" w:rsidRDefault="006E748E" w:rsidP="006E748E">
      <w:pPr>
        <w:pStyle w:val="a1"/>
        <w:ind w:left="640" w:firstLineChars="0" w:firstLine="0"/>
      </w:pPr>
      <w:r w:rsidRPr="00021666">
        <w:rPr>
          <w:rFonts w:hint="eastAsia"/>
        </w:rPr>
        <w:t>保育園の空き状況、小学校の生徒数など動きのある情報が利用できることが重要だ。民間の施設と異なり、公共施設は入れ替わりが少なく、ある程度土地勘のある人であれば把握している。しかし、施設のサービスに関する情報は分からないことが多く、</w:t>
      </w:r>
      <w:r w:rsidRPr="00021666">
        <w:t>こういった動的な情報の提供可否が活用状況を分けることになると見込まれるため、この手の情報提供の仕組み作りが極めて重要である。</w:t>
      </w:r>
    </w:p>
    <w:p w:rsidR="006E748E" w:rsidRPr="00021666" w:rsidRDefault="006E748E" w:rsidP="006E748E">
      <w:pPr>
        <w:pStyle w:val="a1"/>
        <w:ind w:left="640" w:firstLineChars="0" w:firstLine="0"/>
      </w:pPr>
      <w:r w:rsidRPr="00021666">
        <w:rPr>
          <w:rFonts w:hint="eastAsia"/>
        </w:rPr>
        <w:t>民間企業ではなかなか情報を収集するのに労力がかかるデータが入っていたと</w:t>
      </w:r>
      <w:r w:rsidRPr="00021666">
        <w:rPr>
          <w:rFonts w:hint="eastAsia"/>
        </w:rPr>
        <w:lastRenderedPageBreak/>
        <w:t>感じた。情報連携できると業務効率化に繋がると思う。</w:t>
      </w:r>
      <w:r w:rsidRPr="00021666">
        <w:br/>
      </w:r>
      <w:r w:rsidRPr="00021666">
        <w:rPr>
          <w:rFonts w:hint="eastAsia"/>
        </w:rPr>
        <w:t>売買か賃貸か、子育て世帯かシニア世帯かによってもニーズが違ってくる。新築の分譲マンションであれば、若い子育て世帯が多く、保育園の空きがないと分かれば、候補から外れてしまうこともある。不動産業者が事前に保育園の空きを把握しておけば、効率的な物件の紹介が可能になるだろう。</w:t>
      </w:r>
    </w:p>
    <w:p w:rsidR="006E748E" w:rsidRPr="00021666" w:rsidRDefault="006E748E" w:rsidP="006E748E">
      <w:pPr>
        <w:pStyle w:val="a1"/>
        <w:numPr>
          <w:ilvl w:val="0"/>
          <w:numId w:val="18"/>
        </w:numPr>
        <w:ind w:firstLineChars="0"/>
      </w:pPr>
      <w:r w:rsidRPr="00021666">
        <w:rPr>
          <w:rFonts w:hint="eastAsia"/>
        </w:rPr>
        <w:t>既存システム改修の容易性</w:t>
      </w:r>
      <w:r w:rsidRPr="00021666">
        <w:br/>
      </w:r>
      <w:r w:rsidRPr="00021666">
        <w:rPr>
          <w:rFonts w:hint="eastAsia"/>
        </w:rPr>
        <w:t>いい生活：</w:t>
      </w:r>
      <w:r w:rsidRPr="00021666">
        <w:rPr>
          <w:rFonts w:hint="eastAsia"/>
        </w:rPr>
        <w:br/>
        <w:t>APIが整備されているので、システム対応はしやすい。レスポンス時間はとても速かった。技術的な難易度も高くない。データを自社でもたなくてよい点は、利便性がある。このクエリ</w:t>
      </w:r>
      <w:r w:rsidR="00A43EEC">
        <w:rPr>
          <w:rFonts w:hint="eastAsia"/>
        </w:rPr>
        <w:t>ー</w:t>
      </w:r>
      <w:r w:rsidRPr="00021666">
        <w:rPr>
          <w:rFonts w:hint="eastAsia"/>
        </w:rPr>
        <w:t>１つで、誰でもデータが取得できるので、データがあるだけでは差別化がしづらいとも言える。付加価値を提供することが、ますます重要になる。</w:t>
      </w:r>
      <w:r w:rsidRPr="00021666">
        <w:br/>
        <w:t>また実証実験中にAPIのバージョンアップに絡んで手続き的な問題も発生したが、そこは将来的な本運用を目指して運用ノウハウと仕組みを実現していけばよいところである。ある意味、実証実験であるからこそ見えた、重要な運用面の経験ポイントであったのではないかと思う。</w:t>
      </w:r>
    </w:p>
    <w:p w:rsidR="00B25BFF" w:rsidRPr="00CD1189" w:rsidRDefault="006E748E" w:rsidP="00BD0DF3">
      <w:pPr>
        <w:pStyle w:val="a1"/>
        <w:widowControl/>
        <w:numPr>
          <w:ilvl w:val="0"/>
          <w:numId w:val="18"/>
        </w:numPr>
        <w:ind w:firstLineChars="0"/>
        <w:jc w:val="left"/>
        <w:rPr>
          <w:rFonts w:ascii="ＭＳ ゴシック" w:eastAsia="ＭＳ ゴシック" w:hAnsi="ＭＳ ゴシック"/>
          <w:sz w:val="28"/>
          <w:szCs w:val="24"/>
        </w:rPr>
      </w:pPr>
      <w:r w:rsidRPr="00021666">
        <w:rPr>
          <w:rFonts w:hint="eastAsia"/>
        </w:rPr>
        <w:t>今後の利活用の可能性</w:t>
      </w:r>
      <w:r w:rsidRPr="00021666">
        <w:br/>
      </w:r>
      <w:r w:rsidRPr="00021666">
        <w:rPr>
          <w:rFonts w:hint="eastAsia"/>
        </w:rPr>
        <w:t>三好不動産：</w:t>
      </w:r>
      <w:r w:rsidRPr="00021666">
        <w:br/>
      </w:r>
      <w:r w:rsidRPr="00021666">
        <w:rPr>
          <w:rFonts w:hint="eastAsia"/>
        </w:rPr>
        <w:t>情報の量も重要だが、それを顧客にどうやって見せるかが最も重要。必要な情報をプロットした地図と、施設の一覧がひとつになった資料をすぐに印刷できると使いやすい。街の情報や、物件の周辺にあるスーパーマーケット等の生活に必要な情報がまずあって、これらと公共施設の情報を合わせて提供していきたい。物件資料に添付できれば非常に使いやすいと思っている。また、物件情報を提供する方法の一つとしてメールでも見られるようになれば良いだろう。</w:t>
      </w:r>
      <w:r w:rsidRPr="00021666">
        <w:br/>
      </w:r>
      <w:r w:rsidR="00E03879">
        <w:rPr>
          <w:rFonts w:hint="eastAsia"/>
        </w:rPr>
        <w:t>学区</w:t>
      </w:r>
      <w:r w:rsidRPr="00021666">
        <w:rPr>
          <w:rFonts w:hint="eastAsia"/>
        </w:rPr>
        <w:t>がオープンデータ化されると非常に便利だ。現在、</w:t>
      </w:r>
      <w:r w:rsidR="00E03879">
        <w:rPr>
          <w:rFonts w:hint="eastAsia"/>
        </w:rPr>
        <w:t>学区</w:t>
      </w:r>
      <w:r w:rsidRPr="00021666">
        <w:rPr>
          <w:rFonts w:hint="eastAsia"/>
        </w:rPr>
        <w:t>に関する情報は、人手で確認してシステムに登録している。システムに情報が連携できれば業務効率に繋がる。</w:t>
      </w:r>
      <w:r w:rsidRPr="00021666">
        <w:br/>
      </w:r>
      <w:r w:rsidRPr="00021666">
        <w:rPr>
          <w:rFonts w:hint="eastAsia"/>
        </w:rPr>
        <w:t>いい生活：</w:t>
      </w:r>
      <w:r w:rsidRPr="00021666">
        <w:rPr>
          <w:rFonts w:hint="eastAsia"/>
        </w:rPr>
        <w:br/>
        <w:t>地図に取得した公共施設等をプロットする機能は開発したい。他にも、学童クラブなど子育て関連の情報を付加する、公共施設もカテゴライズして検索しやすくするなどの機能追加も考えられる。</w:t>
      </w:r>
      <w:r w:rsidRPr="00021666">
        <w:br/>
      </w:r>
      <w:r w:rsidR="004353CA">
        <w:rPr>
          <w:rFonts w:hint="eastAsia"/>
        </w:rPr>
        <w:t>地図と組み合わせると利用シーンは各段に増える。物件からのルートを</w:t>
      </w:r>
      <w:r w:rsidRPr="00021666">
        <w:rPr>
          <w:rFonts w:hint="eastAsia"/>
        </w:rPr>
        <w:t>表示する機能もニーズがあり検討したい。実証のAPIでは直線距離は分かるが、ルート</w:t>
      </w:r>
      <w:r w:rsidR="004353CA">
        <w:rPr>
          <w:rFonts w:hint="eastAsia"/>
        </w:rPr>
        <w:t>案内は</w:t>
      </w:r>
      <w:r w:rsidRPr="00021666">
        <w:rPr>
          <w:rFonts w:hint="eastAsia"/>
        </w:rPr>
        <w:t>や</w:t>
      </w:r>
      <w:r w:rsidR="004353CA">
        <w:rPr>
          <w:rFonts w:hint="eastAsia"/>
        </w:rPr>
        <w:t>は</w:t>
      </w:r>
      <w:r w:rsidRPr="00021666">
        <w:rPr>
          <w:rFonts w:hint="eastAsia"/>
        </w:rPr>
        <w:t>り民間が強い分野になる。民間で取得できる情報やサービスと、国や</w:t>
      </w:r>
      <w:r w:rsidR="00213467">
        <w:rPr>
          <w:rFonts w:hint="eastAsia"/>
        </w:rPr>
        <w:t>地方自治体</w:t>
      </w:r>
      <w:r w:rsidRPr="00021666">
        <w:rPr>
          <w:rFonts w:hint="eastAsia"/>
        </w:rPr>
        <w:t>から提供される施設の情報を併用して、よりよいデータ提供を実現していきたい。</w:t>
      </w:r>
      <w:r w:rsidRPr="00021666">
        <w:br/>
      </w:r>
      <w:r w:rsidRPr="00021666">
        <w:rPr>
          <w:rFonts w:hint="eastAsia"/>
        </w:rPr>
        <w:t>顧客サービスでデータを提供する場合は、データの粒度・精度が同一レベルである必要があると感じている、例えば、地番と住所が同じように表示されていると利用しにくい。各</w:t>
      </w:r>
      <w:r w:rsidR="00213467">
        <w:rPr>
          <w:rFonts w:hint="eastAsia"/>
        </w:rPr>
        <w:t>地方自治体</w:t>
      </w:r>
      <w:r w:rsidRPr="00021666">
        <w:rPr>
          <w:rFonts w:hint="eastAsia"/>
        </w:rPr>
        <w:t>のデータは粒度が</w:t>
      </w:r>
      <w:r w:rsidR="004353CA">
        <w:rPr>
          <w:rFonts w:hint="eastAsia"/>
        </w:rPr>
        <w:t>合って</w:t>
      </w:r>
      <w:r w:rsidRPr="00021666">
        <w:rPr>
          <w:rFonts w:hint="eastAsia"/>
        </w:rPr>
        <w:t>いるのが望ましい。</w:t>
      </w:r>
      <w:r w:rsidRPr="00021666">
        <w:br/>
      </w:r>
      <w:r w:rsidRPr="00021666">
        <w:rPr>
          <w:rFonts w:hint="eastAsia"/>
        </w:rPr>
        <w:t>不動産市場における情報流通においてオープンデータの利活用が定着することは、不動産市場の効率化に資するものと考えている。</w:t>
      </w:r>
      <w:r w:rsidR="00B25BFF">
        <w:br w:type="page"/>
      </w:r>
    </w:p>
    <w:p w:rsidR="00044D4A" w:rsidRPr="00D40C16" w:rsidRDefault="00B25BFF" w:rsidP="00BD0DF3">
      <w:pPr>
        <w:pStyle w:val="1"/>
      </w:pPr>
      <w:bookmarkStart w:id="208" w:name="_Toc414452012"/>
      <w:bookmarkStart w:id="209" w:name="_Toc415138423"/>
      <w:r w:rsidRPr="00D40C16">
        <w:rPr>
          <w:rFonts w:hint="eastAsia"/>
        </w:rPr>
        <w:lastRenderedPageBreak/>
        <w:t>公共施設等情報サービスの実証</w:t>
      </w:r>
      <w:bookmarkEnd w:id="17"/>
      <w:bookmarkEnd w:id="208"/>
      <w:bookmarkEnd w:id="209"/>
    </w:p>
    <w:p w:rsidR="00477844" w:rsidRDefault="00DE6B05" w:rsidP="00BD0DF3">
      <w:pPr>
        <w:pStyle w:val="a1"/>
      </w:pPr>
      <w:r>
        <w:rPr>
          <w:rFonts w:hint="eastAsia"/>
        </w:rPr>
        <w:t>本実証で提供するAPIから公共施設等情報</w:t>
      </w:r>
      <w:r w:rsidR="00477844">
        <w:rPr>
          <w:rFonts w:hint="eastAsia"/>
        </w:rPr>
        <w:t>を取得し、これらを</w:t>
      </w:r>
      <w:r>
        <w:rPr>
          <w:rFonts w:hint="eastAsia"/>
        </w:rPr>
        <w:t>活用する</w:t>
      </w:r>
      <w:r w:rsidR="00390DCA">
        <w:rPr>
          <w:rFonts w:hint="eastAsia"/>
        </w:rPr>
        <w:t>以下</w:t>
      </w:r>
      <w:r w:rsidR="00477844">
        <w:rPr>
          <w:rFonts w:hint="eastAsia"/>
        </w:rPr>
        <w:t>の</w:t>
      </w:r>
      <w:r w:rsidR="00390DCA">
        <w:rPr>
          <w:rFonts w:hint="eastAsia"/>
        </w:rPr>
        <w:t>3</w:t>
      </w:r>
      <w:r>
        <w:rPr>
          <w:rFonts w:hint="eastAsia"/>
        </w:rPr>
        <w:t>種類の</w:t>
      </w:r>
      <w:r w:rsidR="00477844">
        <w:rPr>
          <w:rFonts w:hint="eastAsia"/>
        </w:rPr>
        <w:t>情報</w:t>
      </w:r>
      <w:r>
        <w:rPr>
          <w:rFonts w:hint="eastAsia"/>
        </w:rPr>
        <w:t>サービスを開発し</w:t>
      </w:r>
      <w:r w:rsidR="00477844">
        <w:rPr>
          <w:rFonts w:hint="eastAsia"/>
        </w:rPr>
        <w:t>た。</w:t>
      </w:r>
    </w:p>
    <w:p w:rsidR="00477844" w:rsidRDefault="00477844" w:rsidP="00DC3416">
      <w:pPr>
        <w:pStyle w:val="a1"/>
        <w:numPr>
          <w:ilvl w:val="0"/>
          <w:numId w:val="22"/>
        </w:numPr>
        <w:ind w:firstLineChars="0"/>
      </w:pPr>
      <w:r>
        <w:rPr>
          <w:rFonts w:hint="eastAsia"/>
        </w:rPr>
        <w:t>公共施設等情報提供サービス</w:t>
      </w:r>
    </w:p>
    <w:p w:rsidR="00477844" w:rsidRDefault="003337F7" w:rsidP="00DC3416">
      <w:pPr>
        <w:pStyle w:val="a1"/>
        <w:numPr>
          <w:ilvl w:val="0"/>
          <w:numId w:val="22"/>
        </w:numPr>
        <w:ind w:firstLineChars="0"/>
      </w:pPr>
      <w:r>
        <w:rPr>
          <w:rFonts w:hint="eastAsia"/>
        </w:rPr>
        <w:t>公共施設</w:t>
      </w:r>
      <w:r w:rsidR="00477844">
        <w:rPr>
          <w:rFonts w:hint="eastAsia"/>
        </w:rPr>
        <w:t>白書</w:t>
      </w:r>
      <w:r>
        <w:rPr>
          <w:rFonts w:hint="eastAsia"/>
        </w:rPr>
        <w:t>情報</w:t>
      </w:r>
      <w:r w:rsidR="00477844">
        <w:rPr>
          <w:rFonts w:hint="eastAsia"/>
        </w:rPr>
        <w:t>公開サービス</w:t>
      </w:r>
    </w:p>
    <w:p w:rsidR="00477844" w:rsidRDefault="00477844" w:rsidP="00DC3416">
      <w:pPr>
        <w:pStyle w:val="a1"/>
        <w:numPr>
          <w:ilvl w:val="0"/>
          <w:numId w:val="22"/>
        </w:numPr>
        <w:ind w:firstLineChars="0"/>
      </w:pPr>
      <w:r>
        <w:rPr>
          <w:rFonts w:hint="eastAsia"/>
        </w:rPr>
        <w:t>公共施設運営市民参加支援サービス</w:t>
      </w:r>
    </w:p>
    <w:p w:rsidR="00477844" w:rsidRPr="00477844" w:rsidRDefault="00477844" w:rsidP="00BD0DF3">
      <w:pPr>
        <w:pStyle w:val="a1"/>
      </w:pPr>
      <w:r w:rsidRPr="00D43B18">
        <w:rPr>
          <w:rFonts w:hint="eastAsia"/>
        </w:rPr>
        <w:t>公共施設等情報等がオープンデータとして多様なプレイヤー間で共有されることによって、</w:t>
      </w:r>
      <w:r w:rsidR="00321977">
        <w:rPr>
          <w:rFonts w:hint="eastAsia"/>
        </w:rPr>
        <w:t>どのような社会的効果があるかについて</w:t>
      </w:r>
      <w:r w:rsidRPr="00D43B18">
        <w:rPr>
          <w:rFonts w:hint="eastAsia"/>
        </w:rPr>
        <w:t>民間事業者、地域住民、</w:t>
      </w:r>
      <w:r w:rsidR="00213467">
        <w:rPr>
          <w:rFonts w:hint="eastAsia"/>
        </w:rPr>
        <w:t>地方自治体</w:t>
      </w:r>
      <w:r w:rsidRPr="00D43B18">
        <w:rPr>
          <w:rFonts w:hint="eastAsia"/>
        </w:rPr>
        <w:t>における活用の有効性を検証した。情報サービスは、</w:t>
      </w:r>
      <w:r w:rsidRPr="000E5FDE">
        <w:rPr>
          <w:rFonts w:hint="eastAsia"/>
        </w:rPr>
        <w:t>平成27年2月2</w:t>
      </w:r>
      <w:r>
        <w:rPr>
          <w:rFonts w:hint="eastAsia"/>
        </w:rPr>
        <w:t>日（月）に提供開始した。検証は</w:t>
      </w:r>
      <w:r w:rsidRPr="000E5FDE">
        <w:rPr>
          <w:rFonts w:hint="eastAsia"/>
        </w:rPr>
        <w:t>平成27年2月2</w:t>
      </w:r>
      <w:r>
        <w:rPr>
          <w:rFonts w:hint="eastAsia"/>
        </w:rPr>
        <w:t>日（月）から</w:t>
      </w:r>
      <w:r w:rsidRPr="000E5FDE">
        <w:rPr>
          <w:rFonts w:hint="eastAsia"/>
        </w:rPr>
        <w:t>2月27</w:t>
      </w:r>
      <w:r w:rsidR="00321977">
        <w:rPr>
          <w:rFonts w:hint="eastAsia"/>
        </w:rPr>
        <w:t>日（金）</w:t>
      </w:r>
      <w:r>
        <w:rPr>
          <w:rFonts w:hint="eastAsia"/>
        </w:rPr>
        <w:t>に</w:t>
      </w:r>
      <w:r w:rsidRPr="000E5FDE">
        <w:rPr>
          <w:rFonts w:hint="eastAsia"/>
        </w:rPr>
        <w:t>実施した。</w:t>
      </w:r>
    </w:p>
    <w:p w:rsidR="00390DCA" w:rsidRDefault="00390DCA" w:rsidP="00F2091F">
      <w:pPr>
        <w:pStyle w:val="2"/>
      </w:pPr>
      <w:bookmarkStart w:id="210" w:name="_Toc414026450"/>
      <w:bookmarkStart w:id="211" w:name="_Toc414452013"/>
      <w:bookmarkStart w:id="212" w:name="_Toc415138424"/>
      <w:r w:rsidRPr="002C4DED">
        <w:rPr>
          <w:rFonts w:hint="eastAsia"/>
        </w:rPr>
        <w:t>公共施設等情報提供サービ</w:t>
      </w:r>
      <w:r>
        <w:rPr>
          <w:rFonts w:hint="eastAsia"/>
        </w:rPr>
        <w:t>ス</w:t>
      </w:r>
      <w:bookmarkEnd w:id="210"/>
      <w:bookmarkEnd w:id="211"/>
      <w:bookmarkEnd w:id="212"/>
    </w:p>
    <w:p w:rsidR="00390DCA" w:rsidRPr="002C4DED" w:rsidRDefault="00390DCA" w:rsidP="00F2091F">
      <w:pPr>
        <w:pStyle w:val="3"/>
      </w:pPr>
      <w:bookmarkStart w:id="213" w:name="_Toc414026451"/>
      <w:bookmarkStart w:id="214" w:name="_Toc414452014"/>
      <w:bookmarkStart w:id="215" w:name="_Toc415138425"/>
      <w:r w:rsidRPr="002C4DED">
        <w:rPr>
          <w:rFonts w:hint="eastAsia"/>
        </w:rPr>
        <w:t>サービス概要</w:t>
      </w:r>
      <w:bookmarkEnd w:id="213"/>
      <w:bookmarkEnd w:id="214"/>
      <w:bookmarkEnd w:id="215"/>
    </w:p>
    <w:p w:rsidR="00390DCA" w:rsidRDefault="00390DCA" w:rsidP="00BD0DF3">
      <w:pPr>
        <w:pStyle w:val="a1"/>
        <w:ind w:firstLineChars="50" w:firstLine="110"/>
      </w:pPr>
      <w:r>
        <w:rPr>
          <w:rFonts w:hint="eastAsia"/>
        </w:rPr>
        <w:t>本サービスは、</w:t>
      </w:r>
      <w:r w:rsidR="00984CD0">
        <w:rPr>
          <w:rFonts w:hint="eastAsia"/>
        </w:rPr>
        <w:t>公共施設等情報の地図上での検索・表示や</w:t>
      </w:r>
      <w:r>
        <w:rPr>
          <w:rFonts w:hint="eastAsia"/>
        </w:rPr>
        <w:t>、</w:t>
      </w:r>
      <w:r w:rsidR="00321977">
        <w:rPr>
          <w:rFonts w:hint="eastAsia"/>
        </w:rPr>
        <w:t>施設の詳細情報として公共施設の配置状況、利用状況、運用状況等の表示を</w:t>
      </w:r>
      <w:r>
        <w:rPr>
          <w:rFonts w:hint="eastAsia"/>
        </w:rPr>
        <w:t>提供する。想定される利用ケースとしては、</w:t>
      </w:r>
      <w:r w:rsidR="007357A7">
        <w:rPr>
          <w:rFonts w:hint="eastAsia"/>
        </w:rPr>
        <w:t>PFI</w:t>
      </w:r>
      <w:r>
        <w:rPr>
          <w:rFonts w:hint="eastAsia"/>
        </w:rPr>
        <w:t>事業者による事業提案での利用や、不動産事業</w:t>
      </w:r>
      <w:r w:rsidR="00711B6C">
        <w:rPr>
          <w:rFonts w:hint="eastAsia"/>
        </w:rPr>
        <w:t>者による不動産情報サービスでの利用が挙げられる。サービスの概要は下図</w:t>
      </w:r>
      <w:r>
        <w:rPr>
          <w:rFonts w:hint="eastAsia"/>
        </w:rPr>
        <w:t>の通りである。</w:t>
      </w:r>
    </w:p>
    <w:p w:rsidR="00390DCA" w:rsidRDefault="00A351CA" w:rsidP="00BD0DF3">
      <w:pPr>
        <w:pStyle w:val="a1"/>
        <w:keepNext/>
        <w:ind w:firstLineChars="0" w:firstLine="0"/>
        <w:jc w:val="center"/>
      </w:pPr>
      <w:r>
        <w:rPr>
          <w:noProof/>
        </w:rPr>
        <w:drawing>
          <wp:inline distT="0" distB="0" distL="0" distR="0">
            <wp:extent cx="5112000" cy="3768674"/>
            <wp:effectExtent l="19050" t="19050" r="12450" b="22276"/>
            <wp:docPr id="15"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cstate="print"/>
                    <a:srcRect/>
                    <a:stretch>
                      <a:fillRect/>
                    </a:stretch>
                  </pic:blipFill>
                  <pic:spPr bwMode="auto">
                    <a:xfrm>
                      <a:off x="0" y="0"/>
                      <a:ext cx="5112000" cy="3768674"/>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w:t>
      </w:r>
      <w:r w:rsidR="00D80ED8">
        <w:fldChar w:fldCharType="end"/>
      </w:r>
    </w:p>
    <w:p w:rsidR="00390DCA" w:rsidRPr="002C4DED" w:rsidRDefault="00390DCA" w:rsidP="00F2091F">
      <w:pPr>
        <w:pStyle w:val="3"/>
      </w:pPr>
      <w:bookmarkStart w:id="216" w:name="_Toc414026452"/>
      <w:bookmarkStart w:id="217" w:name="_Toc414452015"/>
      <w:bookmarkStart w:id="218" w:name="_Toc415138426"/>
      <w:r w:rsidRPr="002C4DED">
        <w:rPr>
          <w:rFonts w:hint="eastAsia"/>
        </w:rPr>
        <w:lastRenderedPageBreak/>
        <w:t>サービスの仕様</w:t>
      </w:r>
      <w:bookmarkEnd w:id="216"/>
      <w:bookmarkEnd w:id="217"/>
      <w:bookmarkEnd w:id="218"/>
    </w:p>
    <w:p w:rsidR="00390DCA" w:rsidRDefault="00390DCA" w:rsidP="00BD0DF3">
      <w:pPr>
        <w:pStyle w:val="a1"/>
      </w:pPr>
      <w:r>
        <w:rPr>
          <w:rFonts w:hint="eastAsia"/>
        </w:rPr>
        <w:t>本サービスでは</w:t>
      </w:r>
      <w:r w:rsidRPr="009132E9">
        <w:rPr>
          <w:rFonts w:hint="eastAsia"/>
        </w:rPr>
        <w:t>、施設</w:t>
      </w:r>
      <w:r>
        <w:rPr>
          <w:rFonts w:hint="eastAsia"/>
        </w:rPr>
        <w:t>の検索、設備のある施設の検索、地図上からの施設検索の機能で構成される。本サービスで提供する情報は</w:t>
      </w:r>
      <w:r w:rsidR="00EF0FE1">
        <w:rPr>
          <w:rFonts w:hint="eastAsia"/>
        </w:rPr>
        <w:t>下</w:t>
      </w:r>
      <w:r>
        <w:rPr>
          <w:rFonts w:hint="eastAsia"/>
        </w:rPr>
        <w:t>表に示す。</w:t>
      </w:r>
    </w:p>
    <w:p w:rsidR="00EF0FE1" w:rsidRDefault="00EF0FE1" w:rsidP="00EF0FE1">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5</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w:t>
      </w:r>
      <w:r w:rsidR="00D80ED8">
        <w:fldChar w:fldCharType="end"/>
      </w:r>
    </w:p>
    <w:tbl>
      <w:tblPr>
        <w:tblStyle w:val="af0"/>
        <w:tblW w:w="0" w:type="auto"/>
        <w:jc w:val="center"/>
        <w:tblLook w:val="04A0"/>
      </w:tblPr>
      <w:tblGrid>
        <w:gridCol w:w="675"/>
        <w:gridCol w:w="2410"/>
        <w:gridCol w:w="2835"/>
        <w:gridCol w:w="1418"/>
      </w:tblGrid>
      <w:tr w:rsidR="005B2A98" w:rsidRPr="00D40C16" w:rsidTr="005B2A98">
        <w:trPr>
          <w:jc w:val="center"/>
        </w:trPr>
        <w:tc>
          <w:tcPr>
            <w:tcW w:w="675"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項番</w:t>
            </w:r>
          </w:p>
        </w:tc>
        <w:tc>
          <w:tcPr>
            <w:tcW w:w="2410"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データタイトル</w:t>
            </w:r>
          </w:p>
        </w:tc>
        <w:tc>
          <w:tcPr>
            <w:tcW w:w="2835"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データ項目</w:t>
            </w:r>
          </w:p>
        </w:tc>
        <w:tc>
          <w:tcPr>
            <w:tcW w:w="1418" w:type="dxa"/>
            <w:shd w:val="clear" w:color="auto" w:fill="D9D9D9" w:themeFill="background1" w:themeFillShade="D9"/>
          </w:tcPr>
          <w:p w:rsidR="005B2A98" w:rsidRPr="00D40C16" w:rsidRDefault="005B2A98" w:rsidP="00BD0DF3">
            <w:pPr>
              <w:pStyle w:val="a1"/>
              <w:ind w:firstLineChars="0" w:firstLine="0"/>
              <w:jc w:val="center"/>
            </w:pPr>
            <w:r>
              <w:rPr>
                <w:rFonts w:hint="eastAsia"/>
              </w:rPr>
              <w:t>件数</w:t>
            </w:r>
          </w:p>
        </w:tc>
      </w:tr>
      <w:tr w:rsidR="005B2A98" w:rsidRPr="00D40C16" w:rsidTr="005B2A98">
        <w:trPr>
          <w:jc w:val="center"/>
        </w:trPr>
        <w:tc>
          <w:tcPr>
            <w:tcW w:w="675" w:type="dxa"/>
            <w:vMerge w:val="restart"/>
          </w:tcPr>
          <w:p w:rsidR="005B2A98" w:rsidRPr="00D40C16" w:rsidRDefault="005B2A98" w:rsidP="00BD0DF3">
            <w:pPr>
              <w:pStyle w:val="a1"/>
              <w:ind w:firstLineChars="0" w:firstLine="0"/>
              <w:jc w:val="center"/>
            </w:pPr>
            <w:r w:rsidRPr="00D40C16">
              <w:rPr>
                <w:rFonts w:hint="eastAsia"/>
              </w:rPr>
              <w:t>1</w:t>
            </w:r>
          </w:p>
        </w:tc>
        <w:tc>
          <w:tcPr>
            <w:tcW w:w="2410" w:type="dxa"/>
            <w:vMerge w:val="restart"/>
          </w:tcPr>
          <w:p w:rsidR="005B2A98" w:rsidRPr="00D40C16" w:rsidRDefault="005B2A98" w:rsidP="00BD0DF3">
            <w:pPr>
              <w:pStyle w:val="a1"/>
              <w:ind w:firstLineChars="0" w:firstLine="0"/>
            </w:pPr>
            <w:r w:rsidRPr="00D40C16">
              <w:rPr>
                <w:rFonts w:hint="eastAsia"/>
              </w:rPr>
              <w:t>公共施設等情報</w:t>
            </w:r>
          </w:p>
        </w:tc>
        <w:tc>
          <w:tcPr>
            <w:tcW w:w="2835" w:type="dxa"/>
          </w:tcPr>
          <w:p w:rsidR="005B2A98" w:rsidRPr="00D40C16" w:rsidRDefault="005B2A98" w:rsidP="00BD0DF3">
            <w:pPr>
              <w:pStyle w:val="a1"/>
              <w:tabs>
                <w:tab w:val="left" w:pos="560"/>
              </w:tabs>
              <w:ind w:firstLineChars="0" w:firstLine="0"/>
            </w:pPr>
            <w:r w:rsidRPr="00D40C16">
              <w:rPr>
                <w:rFonts w:hint="eastAsia"/>
              </w:rPr>
              <w:t>施設基本データ</w:t>
            </w:r>
          </w:p>
        </w:tc>
        <w:tc>
          <w:tcPr>
            <w:tcW w:w="1418" w:type="dxa"/>
          </w:tcPr>
          <w:p w:rsidR="005B2A98" w:rsidRPr="00EF0FE1" w:rsidRDefault="00EF0FE1" w:rsidP="00BD0DF3">
            <w:pPr>
              <w:pStyle w:val="a1"/>
              <w:ind w:firstLineChars="0" w:firstLine="0"/>
              <w:jc w:val="center"/>
            </w:pPr>
            <w:r w:rsidRPr="00EF0FE1">
              <w:rPr>
                <w:rFonts w:hint="eastAsia"/>
              </w:rPr>
              <w:t>7000</w:t>
            </w:r>
          </w:p>
        </w:tc>
      </w:tr>
      <w:tr w:rsidR="005B2A98" w:rsidRPr="00D40C16" w:rsidTr="005B2A98">
        <w:trPr>
          <w:jc w:val="center"/>
        </w:trPr>
        <w:tc>
          <w:tcPr>
            <w:tcW w:w="675" w:type="dxa"/>
            <w:vMerge/>
          </w:tcPr>
          <w:p w:rsidR="005B2A98" w:rsidRPr="00D40C16" w:rsidRDefault="005B2A98" w:rsidP="00BD0DF3">
            <w:pPr>
              <w:pStyle w:val="a1"/>
              <w:ind w:firstLineChars="0" w:firstLine="0"/>
              <w:jc w:val="center"/>
            </w:pPr>
          </w:p>
        </w:tc>
        <w:tc>
          <w:tcPr>
            <w:tcW w:w="2410" w:type="dxa"/>
            <w:vMerge/>
          </w:tcPr>
          <w:p w:rsidR="005B2A98" w:rsidRPr="00D40C16" w:rsidRDefault="005B2A98" w:rsidP="00BD0DF3">
            <w:pPr>
              <w:pStyle w:val="a1"/>
              <w:ind w:firstLineChars="0" w:firstLine="0"/>
            </w:pPr>
          </w:p>
        </w:tc>
        <w:tc>
          <w:tcPr>
            <w:tcW w:w="2835" w:type="dxa"/>
          </w:tcPr>
          <w:p w:rsidR="005B2A98" w:rsidRPr="00D40C16" w:rsidRDefault="005B2A98" w:rsidP="00BD0DF3">
            <w:pPr>
              <w:pStyle w:val="a1"/>
              <w:tabs>
                <w:tab w:val="left" w:pos="560"/>
              </w:tabs>
              <w:ind w:firstLineChars="0" w:firstLine="0"/>
            </w:pPr>
            <w:r w:rsidRPr="00D40C16">
              <w:rPr>
                <w:rFonts w:hint="eastAsia"/>
              </w:rPr>
              <w:t>建物性能データ</w:t>
            </w:r>
          </w:p>
        </w:tc>
        <w:tc>
          <w:tcPr>
            <w:tcW w:w="1418" w:type="dxa"/>
          </w:tcPr>
          <w:p w:rsidR="005B2A98" w:rsidRPr="00EF0FE1" w:rsidRDefault="00EF0FE1" w:rsidP="00BD0DF3">
            <w:pPr>
              <w:pStyle w:val="a1"/>
              <w:ind w:firstLineChars="0" w:firstLine="0"/>
              <w:jc w:val="center"/>
            </w:pPr>
            <w:r w:rsidRPr="00EF0FE1">
              <w:rPr>
                <w:rFonts w:hint="eastAsia"/>
              </w:rPr>
              <w:t>7250</w:t>
            </w:r>
          </w:p>
        </w:tc>
      </w:tr>
      <w:tr w:rsidR="005B2A98" w:rsidRPr="00D40C16" w:rsidTr="005B2A98">
        <w:trPr>
          <w:jc w:val="center"/>
        </w:trPr>
        <w:tc>
          <w:tcPr>
            <w:tcW w:w="675" w:type="dxa"/>
            <w:vMerge/>
          </w:tcPr>
          <w:p w:rsidR="005B2A98" w:rsidRPr="00D40C16" w:rsidRDefault="005B2A98" w:rsidP="00BD0DF3">
            <w:pPr>
              <w:pStyle w:val="a1"/>
              <w:ind w:firstLineChars="0" w:firstLine="0"/>
              <w:jc w:val="center"/>
            </w:pPr>
          </w:p>
        </w:tc>
        <w:tc>
          <w:tcPr>
            <w:tcW w:w="2410" w:type="dxa"/>
            <w:vMerge/>
          </w:tcPr>
          <w:p w:rsidR="005B2A98" w:rsidRPr="00D40C16" w:rsidRDefault="005B2A98" w:rsidP="00BD0DF3">
            <w:pPr>
              <w:pStyle w:val="a1"/>
              <w:ind w:firstLineChars="0" w:firstLine="0"/>
            </w:pPr>
          </w:p>
        </w:tc>
        <w:tc>
          <w:tcPr>
            <w:tcW w:w="2835" w:type="dxa"/>
          </w:tcPr>
          <w:p w:rsidR="005B2A98" w:rsidRPr="00D40C16" w:rsidRDefault="005B2A98" w:rsidP="00BD0DF3">
            <w:pPr>
              <w:pStyle w:val="a1"/>
              <w:tabs>
                <w:tab w:val="left" w:pos="560"/>
              </w:tabs>
              <w:ind w:firstLineChars="0" w:firstLine="0"/>
            </w:pPr>
            <w:r w:rsidRPr="00D40C16">
              <w:rPr>
                <w:rFonts w:hint="eastAsia"/>
              </w:rPr>
              <w:t>施設機能データ</w:t>
            </w:r>
          </w:p>
        </w:tc>
        <w:tc>
          <w:tcPr>
            <w:tcW w:w="1418" w:type="dxa"/>
          </w:tcPr>
          <w:p w:rsidR="005B2A98" w:rsidRPr="00EF0FE1" w:rsidRDefault="00EF0FE1" w:rsidP="00BD0DF3">
            <w:pPr>
              <w:pStyle w:val="a1"/>
              <w:ind w:firstLineChars="0" w:firstLine="0"/>
              <w:jc w:val="center"/>
            </w:pPr>
            <w:r w:rsidRPr="00EF0FE1">
              <w:rPr>
                <w:rFonts w:hint="eastAsia"/>
              </w:rPr>
              <w:t>1280</w:t>
            </w:r>
          </w:p>
        </w:tc>
      </w:tr>
      <w:tr w:rsidR="005B2A98" w:rsidRPr="00D40C16" w:rsidTr="005B2A98">
        <w:trPr>
          <w:jc w:val="center"/>
        </w:trPr>
        <w:tc>
          <w:tcPr>
            <w:tcW w:w="675" w:type="dxa"/>
          </w:tcPr>
          <w:p w:rsidR="005B2A98" w:rsidRPr="00D40C16" w:rsidRDefault="005B2A98" w:rsidP="00BD0DF3">
            <w:pPr>
              <w:pStyle w:val="a1"/>
              <w:ind w:firstLineChars="0" w:firstLine="0"/>
              <w:jc w:val="center"/>
            </w:pPr>
            <w:r w:rsidRPr="00D40C16">
              <w:rPr>
                <w:rFonts w:hint="eastAsia"/>
              </w:rPr>
              <w:t>2</w:t>
            </w:r>
          </w:p>
        </w:tc>
        <w:tc>
          <w:tcPr>
            <w:tcW w:w="2410" w:type="dxa"/>
          </w:tcPr>
          <w:p w:rsidR="005B2A98" w:rsidRPr="00D40C16" w:rsidRDefault="005B2A98" w:rsidP="00BD0DF3">
            <w:pPr>
              <w:pStyle w:val="a1"/>
              <w:ind w:firstLineChars="0" w:firstLine="0"/>
            </w:pPr>
            <w:r w:rsidRPr="00D40C16">
              <w:rPr>
                <w:rFonts w:hint="eastAsia"/>
              </w:rPr>
              <w:t>行政情報</w:t>
            </w:r>
          </w:p>
        </w:tc>
        <w:tc>
          <w:tcPr>
            <w:tcW w:w="2835" w:type="dxa"/>
          </w:tcPr>
          <w:p w:rsidR="005B2A98" w:rsidRPr="00D40C16" w:rsidRDefault="005B2A98" w:rsidP="00BD0DF3">
            <w:pPr>
              <w:pStyle w:val="a1"/>
              <w:ind w:firstLineChars="0" w:firstLine="0"/>
            </w:pPr>
            <w:r w:rsidRPr="00D40C16">
              <w:rPr>
                <w:rFonts w:hint="eastAsia"/>
              </w:rPr>
              <w:t>行政統計データ</w:t>
            </w:r>
          </w:p>
        </w:tc>
        <w:tc>
          <w:tcPr>
            <w:tcW w:w="1418" w:type="dxa"/>
          </w:tcPr>
          <w:p w:rsidR="005B2A98" w:rsidRPr="00EF0FE1" w:rsidRDefault="00EF0FE1" w:rsidP="00BD0DF3">
            <w:pPr>
              <w:pStyle w:val="a1"/>
              <w:ind w:firstLineChars="0" w:firstLine="0"/>
              <w:jc w:val="center"/>
            </w:pPr>
            <w:r>
              <w:rPr>
                <w:rFonts w:hint="eastAsia"/>
              </w:rPr>
              <w:t>64500</w:t>
            </w:r>
          </w:p>
        </w:tc>
      </w:tr>
      <w:tr w:rsidR="005B2A98" w:rsidRPr="00D40C16" w:rsidTr="005B2A98">
        <w:trPr>
          <w:jc w:val="center"/>
        </w:trPr>
        <w:tc>
          <w:tcPr>
            <w:tcW w:w="675" w:type="dxa"/>
          </w:tcPr>
          <w:p w:rsidR="005B2A98" w:rsidRPr="00D40C16" w:rsidRDefault="005B2A98" w:rsidP="00BD0DF3">
            <w:pPr>
              <w:pStyle w:val="a1"/>
              <w:ind w:firstLineChars="0" w:firstLine="0"/>
              <w:jc w:val="center"/>
            </w:pPr>
            <w:r w:rsidRPr="00D40C16">
              <w:rPr>
                <w:rFonts w:hint="eastAsia"/>
              </w:rPr>
              <w:t>3</w:t>
            </w:r>
          </w:p>
        </w:tc>
        <w:tc>
          <w:tcPr>
            <w:tcW w:w="2410" w:type="dxa"/>
          </w:tcPr>
          <w:p w:rsidR="005B2A98" w:rsidRPr="00D40C16" w:rsidRDefault="005B2A98" w:rsidP="00BD0DF3">
            <w:pPr>
              <w:pStyle w:val="a1"/>
              <w:ind w:firstLineChars="0" w:firstLine="0"/>
            </w:pPr>
            <w:r w:rsidRPr="00D40C16">
              <w:rPr>
                <w:rFonts w:hint="eastAsia"/>
              </w:rPr>
              <w:t>公共料金情報</w:t>
            </w:r>
          </w:p>
        </w:tc>
        <w:tc>
          <w:tcPr>
            <w:tcW w:w="2835" w:type="dxa"/>
          </w:tcPr>
          <w:p w:rsidR="005B2A98" w:rsidRPr="00D40C16" w:rsidRDefault="005B2A98" w:rsidP="00BD0DF3">
            <w:pPr>
              <w:pStyle w:val="a1"/>
              <w:ind w:firstLineChars="0" w:firstLine="0"/>
            </w:pPr>
            <w:r w:rsidRPr="00D40C16">
              <w:rPr>
                <w:rFonts w:hint="eastAsia"/>
              </w:rPr>
              <w:t>公共料金データ</w:t>
            </w:r>
          </w:p>
        </w:tc>
        <w:tc>
          <w:tcPr>
            <w:tcW w:w="1418" w:type="dxa"/>
          </w:tcPr>
          <w:p w:rsidR="005B2A98" w:rsidRPr="00EF0FE1" w:rsidRDefault="00EF0FE1" w:rsidP="00BD0DF3">
            <w:pPr>
              <w:pStyle w:val="a1"/>
              <w:ind w:firstLineChars="0" w:firstLine="0"/>
              <w:jc w:val="center"/>
            </w:pPr>
            <w:r w:rsidRPr="00EF0FE1">
              <w:rPr>
                <w:rFonts w:hint="eastAsia"/>
              </w:rPr>
              <w:t>0</w:t>
            </w:r>
          </w:p>
        </w:tc>
      </w:tr>
      <w:tr w:rsidR="005B2A98" w:rsidRPr="00D40C16" w:rsidTr="005B2A98">
        <w:trPr>
          <w:jc w:val="center"/>
        </w:trPr>
        <w:tc>
          <w:tcPr>
            <w:tcW w:w="675" w:type="dxa"/>
          </w:tcPr>
          <w:p w:rsidR="005B2A98" w:rsidRPr="00D40C16" w:rsidRDefault="005B2A98" w:rsidP="00BD0DF3">
            <w:pPr>
              <w:pStyle w:val="a1"/>
              <w:ind w:firstLineChars="0" w:firstLine="0"/>
              <w:jc w:val="center"/>
            </w:pPr>
            <w:r w:rsidRPr="00D40C16">
              <w:rPr>
                <w:rFonts w:hint="eastAsia"/>
              </w:rPr>
              <w:t>4</w:t>
            </w:r>
          </w:p>
        </w:tc>
        <w:tc>
          <w:tcPr>
            <w:tcW w:w="2410" w:type="dxa"/>
          </w:tcPr>
          <w:p w:rsidR="005B2A98" w:rsidRPr="00D40C16" w:rsidRDefault="005B2A98" w:rsidP="00BD0DF3">
            <w:pPr>
              <w:pStyle w:val="a1"/>
              <w:ind w:firstLineChars="0" w:firstLine="0"/>
            </w:pPr>
            <w:r w:rsidRPr="00D40C16">
              <w:rPr>
                <w:rFonts w:hint="eastAsia"/>
              </w:rPr>
              <w:t>子育て・教育情報</w:t>
            </w:r>
          </w:p>
        </w:tc>
        <w:tc>
          <w:tcPr>
            <w:tcW w:w="2835" w:type="dxa"/>
          </w:tcPr>
          <w:p w:rsidR="005B2A98" w:rsidRPr="00D40C16" w:rsidRDefault="005B2A98" w:rsidP="00BD0DF3">
            <w:pPr>
              <w:pStyle w:val="a1"/>
              <w:ind w:firstLineChars="0" w:firstLine="0"/>
            </w:pPr>
            <w:r w:rsidRPr="00D40C16">
              <w:rPr>
                <w:rFonts w:hint="eastAsia"/>
              </w:rPr>
              <w:t>子育て・教育データ</w:t>
            </w:r>
          </w:p>
        </w:tc>
        <w:tc>
          <w:tcPr>
            <w:tcW w:w="1418" w:type="dxa"/>
          </w:tcPr>
          <w:p w:rsidR="005B2A98" w:rsidRPr="00EF0FE1" w:rsidRDefault="00EF0FE1" w:rsidP="00BD0DF3">
            <w:pPr>
              <w:pStyle w:val="a1"/>
              <w:ind w:firstLineChars="0" w:firstLine="0"/>
              <w:jc w:val="center"/>
            </w:pPr>
            <w:r w:rsidRPr="00EF0FE1">
              <w:rPr>
                <w:rFonts w:hint="eastAsia"/>
              </w:rPr>
              <w:t>0</w:t>
            </w:r>
          </w:p>
        </w:tc>
      </w:tr>
    </w:tbl>
    <w:p w:rsidR="005B2A98" w:rsidRPr="005B2A98" w:rsidRDefault="005B2A98" w:rsidP="00BD0DF3">
      <w:pPr>
        <w:pStyle w:val="a1"/>
        <w:ind w:firstLineChars="0" w:firstLine="0"/>
      </w:pPr>
    </w:p>
    <w:p w:rsidR="00390DCA" w:rsidRPr="00997DBB" w:rsidRDefault="00390DCA" w:rsidP="00BD0DF3">
      <w:pPr>
        <w:pStyle w:val="a1"/>
        <w:ind w:firstLineChars="0" w:firstLine="0"/>
      </w:pPr>
      <w:r>
        <w:rPr>
          <w:rFonts w:hint="eastAsia"/>
        </w:rPr>
        <w:t xml:space="preserve">　本サービスには「施設の地図表示」「施設の一覧表示」「施設の詳細表示」「設備のある施設の地図表示」「指定した位置からの施設表示」の機能がある。</w:t>
      </w:r>
    </w:p>
    <w:p w:rsidR="00390DCA" w:rsidRPr="00A86878" w:rsidRDefault="00390DCA" w:rsidP="00BD0DF3">
      <w:pPr>
        <w:pStyle w:val="a1"/>
        <w:rPr>
          <w:b/>
          <w:bCs/>
          <w:szCs w:val="21"/>
        </w:rPr>
      </w:pPr>
      <w:r>
        <w:rPr>
          <w:rFonts w:hint="eastAsia"/>
        </w:rPr>
        <w:t>「施設の地図表示」は、下図に示す通りである。「自治体」「施設名称」「施設所在地」「施設種別」を指定して、公共施設を検索できる。検索結果は、地図上にアイコンで表示され、検索結果の件数は検索エリアに表示される。</w:t>
      </w:r>
    </w:p>
    <w:p w:rsidR="00390DCA" w:rsidRDefault="00390DCA" w:rsidP="00BD0DF3">
      <w:pPr>
        <w:keepNext/>
        <w:jc w:val="center"/>
      </w:pPr>
      <w:r>
        <w:rPr>
          <w:noProof/>
        </w:rPr>
        <w:drawing>
          <wp:inline distT="0" distB="0" distL="0" distR="0">
            <wp:extent cx="5426075" cy="3487420"/>
            <wp:effectExtent l="19050" t="19050" r="22225" b="17780"/>
            <wp:docPr id="2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srcRect/>
                    <a:stretch>
                      <a:fillRect/>
                    </a:stretch>
                  </pic:blipFill>
                  <pic:spPr bwMode="auto">
                    <a:xfrm>
                      <a:off x="0" y="0"/>
                      <a:ext cx="5426075" cy="3487420"/>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2</w:t>
      </w:r>
      <w:r w:rsidR="00D80ED8">
        <w:fldChar w:fldCharType="end"/>
      </w:r>
    </w:p>
    <w:p w:rsidR="00390DCA" w:rsidRPr="00FC332F" w:rsidRDefault="00390DCA" w:rsidP="00BD0DF3"/>
    <w:p w:rsidR="00390DCA" w:rsidRPr="00C911D1" w:rsidRDefault="00390DCA" w:rsidP="00BD0DF3">
      <w:pPr>
        <w:pStyle w:val="a1"/>
      </w:pPr>
      <w:r>
        <w:rPr>
          <w:rFonts w:hint="eastAsia"/>
        </w:rPr>
        <w:t>「施設の一覧表示」は、下図に示す通りである。検索結果の施設の「名称」「施設種別」「緯度経度」「所在地」「電話番号」「fax番号」</w:t>
      </w:r>
      <w:r w:rsidR="00694997">
        <w:rPr>
          <w:rFonts w:hint="eastAsia"/>
        </w:rPr>
        <w:t>「避難所情報」を一覧</w:t>
      </w:r>
      <w:r>
        <w:rPr>
          <w:rFonts w:hint="eastAsia"/>
        </w:rPr>
        <w:t>で表示する。</w:t>
      </w:r>
    </w:p>
    <w:p w:rsidR="00390DCA" w:rsidRDefault="00390DCA" w:rsidP="00BD0DF3">
      <w:pPr>
        <w:pStyle w:val="ae"/>
        <w:keepNext/>
      </w:pPr>
      <w:r>
        <w:rPr>
          <w:noProof/>
        </w:rPr>
        <w:lastRenderedPageBreak/>
        <w:drawing>
          <wp:inline distT="0" distB="0" distL="0" distR="0">
            <wp:extent cx="5426075" cy="2840990"/>
            <wp:effectExtent l="19050" t="19050" r="22225" b="16510"/>
            <wp:docPr id="25"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5426075" cy="2840990"/>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rPr>
          <w:noProof/>
        </w:rPr>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3</w:t>
      </w:r>
      <w:r w:rsidR="00D80ED8">
        <w:fldChar w:fldCharType="end"/>
      </w:r>
    </w:p>
    <w:p w:rsidR="00390DCA" w:rsidRDefault="00390DCA" w:rsidP="00BD0DF3"/>
    <w:p w:rsidR="00390DCA" w:rsidRDefault="00390DCA" w:rsidP="00BD0DF3">
      <w:pPr>
        <w:ind w:firstLineChars="100" w:firstLine="220"/>
      </w:pPr>
      <w:r>
        <w:rPr>
          <w:rFonts w:hint="eastAsia"/>
        </w:rPr>
        <w:t>「施設の詳細表示」は、下図に示す通りである。地図上または「施設の一覧表示」で選択した施設の「施設基</w:t>
      </w:r>
      <w:r w:rsidR="00FB4FDD">
        <w:rPr>
          <w:rFonts w:hint="eastAsia"/>
        </w:rPr>
        <w:t>本情報」「運用状況」「建物」に関する項目を一覧形式で表示する。</w:t>
      </w:r>
      <w:r w:rsidR="00FB4FDD" w:rsidRPr="00FB4FDD">
        <w:rPr>
          <w:rFonts w:hint="eastAsia"/>
        </w:rPr>
        <w:t>「施設基本情報」には所在地、郵便番号、電話番号等があり、「運用状況」には運営方法、公募種別、指定管理者の業者</w:t>
      </w:r>
      <w:r w:rsidR="00FB4FDD">
        <w:rPr>
          <w:rFonts w:hint="eastAsia"/>
        </w:rPr>
        <w:t>等があり、「建物選択」には名称、用途、構造、建築年月日等がある</w:t>
      </w:r>
      <w:r>
        <w:rPr>
          <w:rFonts w:hint="eastAsia"/>
        </w:rPr>
        <w:t>。</w:t>
      </w:r>
      <w:r w:rsidR="002E3F09">
        <w:rPr>
          <w:rFonts w:hint="eastAsia"/>
        </w:rPr>
        <w:t>複数の施設を一覧に表示することで、それらの比較が可能となる。</w:t>
      </w:r>
    </w:p>
    <w:p w:rsidR="00390DCA" w:rsidRDefault="00390DCA" w:rsidP="00BD0DF3">
      <w:pPr>
        <w:pStyle w:val="ae"/>
        <w:keepNext/>
      </w:pPr>
      <w:r>
        <w:rPr>
          <w:noProof/>
        </w:rPr>
        <w:drawing>
          <wp:inline distT="0" distB="0" distL="0" distR="0">
            <wp:extent cx="5426075" cy="3676015"/>
            <wp:effectExtent l="19050" t="19050" r="22225" b="19685"/>
            <wp:docPr id="26"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cstate="print"/>
                    <a:srcRect/>
                    <a:stretch>
                      <a:fillRect/>
                    </a:stretch>
                  </pic:blipFill>
                  <pic:spPr bwMode="auto">
                    <a:xfrm>
                      <a:off x="0" y="0"/>
                      <a:ext cx="5426075" cy="3676015"/>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rPr>
          <w:noProof/>
        </w:rPr>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4</w:t>
      </w:r>
      <w:r w:rsidR="00D80ED8">
        <w:fldChar w:fldCharType="end"/>
      </w:r>
    </w:p>
    <w:p w:rsidR="00390DCA" w:rsidRDefault="00390DCA" w:rsidP="00BD0DF3">
      <w:r>
        <w:rPr>
          <w:rFonts w:hint="eastAsia"/>
        </w:rPr>
        <w:lastRenderedPageBreak/>
        <w:t xml:space="preserve">　「設備のある施設の地図表示」は、下図に示す通りである。設備に、施設を構成する建物の用途や種類（例：校舎、庁舎、体育館等）または施設に設置されている設備品の名称（例：AED、無線LAN等）を指定して、該当する施設を検索できる。</w:t>
      </w:r>
    </w:p>
    <w:p w:rsidR="00390DCA" w:rsidRDefault="00390DCA" w:rsidP="00BD0DF3">
      <w:pPr>
        <w:keepNext/>
        <w:jc w:val="center"/>
      </w:pPr>
      <w:r>
        <w:rPr>
          <w:noProof/>
        </w:rPr>
        <w:drawing>
          <wp:inline distT="0" distB="0" distL="0" distR="0">
            <wp:extent cx="5426075" cy="3054350"/>
            <wp:effectExtent l="19050" t="19050" r="22225" b="12700"/>
            <wp:docPr id="2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srcRect/>
                    <a:stretch>
                      <a:fillRect/>
                    </a:stretch>
                  </pic:blipFill>
                  <pic:spPr bwMode="auto">
                    <a:xfrm>
                      <a:off x="0" y="0"/>
                      <a:ext cx="5426075" cy="3054350"/>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DB180B">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5</w:t>
      </w:r>
      <w:r w:rsidR="00D80ED8">
        <w:fldChar w:fldCharType="end"/>
      </w:r>
    </w:p>
    <w:p w:rsidR="00651A51" w:rsidRDefault="00651A51" w:rsidP="00BD0DF3"/>
    <w:p w:rsidR="00390DCA" w:rsidRDefault="00390DCA" w:rsidP="00BD0DF3">
      <w:r>
        <w:rPr>
          <w:rFonts w:hint="eastAsia"/>
        </w:rPr>
        <w:t xml:space="preserve">　「指定した位置からの施設表示」は、下図に示す通りである。設定したマーカーを中心とする半径内の施設を検索できる。</w:t>
      </w:r>
    </w:p>
    <w:p w:rsidR="00390DCA" w:rsidRDefault="00390DCA" w:rsidP="00BD0DF3">
      <w:pPr>
        <w:keepNext/>
        <w:jc w:val="center"/>
      </w:pPr>
      <w:r>
        <w:rPr>
          <w:noProof/>
        </w:rPr>
        <w:drawing>
          <wp:inline distT="0" distB="0" distL="0" distR="0">
            <wp:extent cx="5426075" cy="3499485"/>
            <wp:effectExtent l="19050" t="19050" r="22225" b="24765"/>
            <wp:docPr id="2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print"/>
                    <a:srcRect/>
                    <a:stretch>
                      <a:fillRect/>
                    </a:stretch>
                  </pic:blipFill>
                  <pic:spPr bwMode="auto">
                    <a:xfrm>
                      <a:off x="0" y="0"/>
                      <a:ext cx="5426075" cy="3499485"/>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6</w:t>
      </w:r>
      <w:r w:rsidR="00D80ED8">
        <w:fldChar w:fldCharType="end"/>
      </w:r>
    </w:p>
    <w:p w:rsidR="00390DCA" w:rsidRDefault="00390DCA" w:rsidP="00BD0DF3">
      <w:pPr>
        <w:keepNext/>
        <w:jc w:val="center"/>
      </w:pPr>
      <w:r>
        <w:rPr>
          <w:noProof/>
        </w:rPr>
        <w:lastRenderedPageBreak/>
        <w:drawing>
          <wp:inline distT="0" distB="0" distL="0" distR="0">
            <wp:extent cx="5426075" cy="2932430"/>
            <wp:effectExtent l="19050" t="19050" r="22225" b="20320"/>
            <wp:docPr id="30"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a:stretch>
                      <a:fillRect/>
                    </a:stretch>
                  </pic:blipFill>
                  <pic:spPr bwMode="auto">
                    <a:xfrm>
                      <a:off x="0" y="0"/>
                      <a:ext cx="5426075" cy="2932430"/>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7</w:t>
      </w:r>
      <w:r w:rsidR="00D80ED8">
        <w:fldChar w:fldCharType="end"/>
      </w:r>
    </w:p>
    <w:p w:rsidR="00390DCA" w:rsidRDefault="00390DCA" w:rsidP="00BD0DF3"/>
    <w:p w:rsidR="00390DCA" w:rsidRPr="00EB514B" w:rsidRDefault="00390DCA" w:rsidP="00BD0DF3">
      <w:pPr>
        <w:ind w:firstLineChars="100" w:firstLine="220"/>
      </w:pPr>
      <w:r>
        <w:rPr>
          <w:rFonts w:hint="eastAsia"/>
        </w:rPr>
        <w:t>検索結果を、施設種別の円グラフで表示することができる。</w:t>
      </w:r>
    </w:p>
    <w:p w:rsidR="00390DCA" w:rsidRDefault="00390DCA" w:rsidP="00BD0DF3">
      <w:pPr>
        <w:keepNext/>
        <w:jc w:val="center"/>
      </w:pPr>
      <w:r>
        <w:rPr>
          <w:noProof/>
        </w:rPr>
        <w:drawing>
          <wp:inline distT="0" distB="0" distL="0" distR="0">
            <wp:extent cx="5426075" cy="3157855"/>
            <wp:effectExtent l="0" t="0" r="3175" b="0"/>
            <wp:docPr id="31"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srcRect/>
                    <a:stretch>
                      <a:fillRect/>
                    </a:stretch>
                  </pic:blipFill>
                  <pic:spPr bwMode="auto">
                    <a:xfrm>
                      <a:off x="0" y="0"/>
                      <a:ext cx="5426075" cy="3157855"/>
                    </a:xfrm>
                    <a:prstGeom prst="rect">
                      <a:avLst/>
                    </a:prstGeom>
                    <a:noFill/>
                    <a:ln w="9525">
                      <a:no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8</w:t>
      </w:r>
      <w:r w:rsidR="00D80ED8">
        <w:fldChar w:fldCharType="end"/>
      </w:r>
    </w:p>
    <w:p w:rsidR="00651A51" w:rsidRDefault="00651A51">
      <w:pPr>
        <w:widowControl/>
        <w:jc w:val="left"/>
      </w:pPr>
      <w:r>
        <w:br w:type="page"/>
      </w:r>
    </w:p>
    <w:p w:rsidR="00390DCA" w:rsidRPr="002C4DED" w:rsidRDefault="00390DCA" w:rsidP="00F2091F">
      <w:pPr>
        <w:pStyle w:val="3"/>
      </w:pPr>
      <w:bookmarkStart w:id="219" w:name="_Toc414026453"/>
      <w:bookmarkStart w:id="220" w:name="_Toc414452016"/>
      <w:bookmarkStart w:id="221" w:name="_Toc415138427"/>
      <w:r w:rsidRPr="002C4DED">
        <w:rPr>
          <w:rFonts w:hint="eastAsia"/>
        </w:rPr>
        <w:lastRenderedPageBreak/>
        <w:t>検証方法</w:t>
      </w:r>
      <w:bookmarkEnd w:id="219"/>
      <w:bookmarkEnd w:id="220"/>
      <w:bookmarkEnd w:id="221"/>
    </w:p>
    <w:p w:rsidR="001A622E" w:rsidRDefault="001A622E" w:rsidP="00711B6C">
      <w:pPr>
        <w:pStyle w:val="a1"/>
      </w:pPr>
      <w:r>
        <w:rPr>
          <w:rFonts w:hint="eastAsia"/>
        </w:rPr>
        <w:t>公共施設等情報提供サービスの有効性の検証は</w:t>
      </w:r>
      <w:r w:rsidR="00711B6C">
        <w:rPr>
          <w:rFonts w:hint="eastAsia"/>
        </w:rPr>
        <w:t>、</w:t>
      </w:r>
      <w:r w:rsidR="00711B6C" w:rsidRPr="00711B6C">
        <w:rPr>
          <w:rFonts w:hint="eastAsia"/>
        </w:rPr>
        <w:t>下表に示す</w:t>
      </w:r>
      <w:r w:rsidR="00711B6C">
        <w:rPr>
          <w:rFonts w:hint="eastAsia"/>
        </w:rPr>
        <w:t>地方自治体および</w:t>
      </w:r>
      <w:r w:rsidR="00711B6C" w:rsidRPr="00711B6C">
        <w:rPr>
          <w:rFonts w:hint="eastAsia"/>
        </w:rPr>
        <w:t>民間企業</w:t>
      </w:r>
      <w:r w:rsidR="0086150B">
        <w:rPr>
          <w:rFonts w:hint="eastAsia"/>
        </w:rPr>
        <w:t>等</w:t>
      </w:r>
      <w:r w:rsidR="00711B6C" w:rsidRPr="00711B6C">
        <w:rPr>
          <w:rFonts w:hint="eastAsia"/>
        </w:rPr>
        <w:t>に対して実施した。</w:t>
      </w:r>
    </w:p>
    <w:p w:rsidR="00092275" w:rsidRDefault="00092275" w:rsidP="00092275">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5</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w:t>
      </w:r>
      <w:r w:rsidR="00D80ED8">
        <w:fldChar w:fldCharType="end"/>
      </w:r>
    </w:p>
    <w:tbl>
      <w:tblPr>
        <w:tblStyle w:val="af0"/>
        <w:tblW w:w="0" w:type="auto"/>
        <w:tblInd w:w="1060" w:type="dxa"/>
        <w:tblLook w:val="04A0"/>
      </w:tblPr>
      <w:tblGrid>
        <w:gridCol w:w="1742"/>
        <w:gridCol w:w="1842"/>
        <w:gridCol w:w="4076"/>
      </w:tblGrid>
      <w:tr w:rsidR="001A622E" w:rsidTr="00C45B09">
        <w:tc>
          <w:tcPr>
            <w:tcW w:w="3584" w:type="dxa"/>
            <w:gridSpan w:val="2"/>
          </w:tcPr>
          <w:p w:rsidR="001A622E" w:rsidRDefault="001A622E" w:rsidP="00BD0DF3">
            <w:pPr>
              <w:pStyle w:val="a1"/>
              <w:ind w:left="33" w:firstLineChars="0" w:firstLine="0"/>
            </w:pPr>
            <w:r>
              <w:rPr>
                <w:rFonts w:hint="eastAsia"/>
              </w:rPr>
              <w:t>地方自治体</w:t>
            </w:r>
          </w:p>
        </w:tc>
        <w:tc>
          <w:tcPr>
            <w:tcW w:w="4076" w:type="dxa"/>
          </w:tcPr>
          <w:p w:rsidR="001A622E" w:rsidRDefault="001A622E" w:rsidP="00BD0DF3">
            <w:pPr>
              <w:pStyle w:val="a1"/>
              <w:ind w:left="34" w:firstLineChars="0" w:firstLine="0"/>
            </w:pPr>
            <w:r>
              <w:rPr>
                <w:rFonts w:hint="eastAsia"/>
              </w:rPr>
              <w:t>福岡県</w:t>
            </w:r>
          </w:p>
          <w:p w:rsidR="001A622E" w:rsidRDefault="001A622E" w:rsidP="00BD0DF3">
            <w:pPr>
              <w:pStyle w:val="a1"/>
              <w:ind w:left="34" w:firstLineChars="0" w:firstLine="0"/>
            </w:pPr>
            <w:r>
              <w:rPr>
                <w:rFonts w:hint="eastAsia"/>
              </w:rPr>
              <w:t>福岡市</w:t>
            </w:r>
          </w:p>
          <w:p w:rsidR="001A622E" w:rsidRDefault="001A622E" w:rsidP="00BD0DF3">
            <w:pPr>
              <w:pStyle w:val="a1"/>
              <w:ind w:left="34" w:firstLineChars="0" w:firstLine="0"/>
            </w:pPr>
            <w:r>
              <w:rPr>
                <w:rFonts w:hint="eastAsia"/>
              </w:rPr>
              <w:t>糸島市</w:t>
            </w:r>
          </w:p>
        </w:tc>
      </w:tr>
      <w:tr w:rsidR="001A622E" w:rsidTr="00C45B09">
        <w:tc>
          <w:tcPr>
            <w:tcW w:w="1742" w:type="dxa"/>
            <w:vMerge w:val="restart"/>
          </w:tcPr>
          <w:p w:rsidR="001A622E" w:rsidRDefault="001A622E" w:rsidP="00BD0DF3">
            <w:pPr>
              <w:pStyle w:val="a1"/>
              <w:ind w:firstLineChars="0" w:firstLine="0"/>
            </w:pPr>
            <w:r>
              <w:rPr>
                <w:rFonts w:hint="eastAsia"/>
              </w:rPr>
              <w:t>民間企業</w:t>
            </w:r>
          </w:p>
        </w:tc>
        <w:tc>
          <w:tcPr>
            <w:tcW w:w="1842" w:type="dxa"/>
            <w:tcBorders>
              <w:bottom w:val="single" w:sz="4" w:space="0" w:color="auto"/>
            </w:tcBorders>
          </w:tcPr>
          <w:p w:rsidR="001A622E" w:rsidRDefault="003F0AC7" w:rsidP="00BD0DF3">
            <w:pPr>
              <w:pStyle w:val="a1"/>
              <w:ind w:left="33" w:firstLineChars="0" w:firstLine="0"/>
            </w:pPr>
            <w:r>
              <w:rPr>
                <w:rFonts w:hint="eastAsia"/>
              </w:rPr>
              <w:t>P</w:t>
            </w:r>
            <w:r w:rsidR="001A622E">
              <w:rPr>
                <w:rFonts w:hint="eastAsia"/>
              </w:rPr>
              <w:t>FI事業者</w:t>
            </w:r>
          </w:p>
        </w:tc>
        <w:tc>
          <w:tcPr>
            <w:tcW w:w="4076" w:type="dxa"/>
            <w:tcBorders>
              <w:bottom w:val="single" w:sz="4" w:space="0" w:color="auto"/>
            </w:tcBorders>
          </w:tcPr>
          <w:p w:rsidR="001A622E" w:rsidRDefault="001A622E" w:rsidP="00BD0DF3">
            <w:pPr>
              <w:pStyle w:val="a1"/>
              <w:ind w:left="34" w:firstLineChars="0" w:firstLine="0"/>
            </w:pPr>
            <w:r>
              <w:rPr>
                <w:rFonts w:hint="eastAsia"/>
              </w:rPr>
              <w:t>株式会社九電工</w:t>
            </w:r>
          </w:p>
          <w:p w:rsidR="001A622E" w:rsidRDefault="001A622E" w:rsidP="00BD0DF3">
            <w:pPr>
              <w:pStyle w:val="a1"/>
              <w:ind w:left="34" w:firstLineChars="0" w:firstLine="0"/>
            </w:pPr>
            <w:r>
              <w:rPr>
                <w:rFonts w:hint="eastAsia"/>
              </w:rPr>
              <w:t>九州電力株式会社、九電グループ企業</w:t>
            </w:r>
          </w:p>
          <w:p w:rsidR="001A622E" w:rsidRDefault="001A622E" w:rsidP="00BD0DF3">
            <w:pPr>
              <w:pStyle w:val="a1"/>
              <w:ind w:firstLineChars="0" w:firstLine="0"/>
            </w:pPr>
            <w:r>
              <w:rPr>
                <w:rFonts w:hint="eastAsia"/>
              </w:rPr>
              <w:t>九州</w:t>
            </w:r>
            <w:r w:rsidR="007357A7">
              <w:rPr>
                <w:rFonts w:hint="eastAsia"/>
              </w:rPr>
              <w:t>PPP</w:t>
            </w:r>
            <w:r>
              <w:rPr>
                <w:rFonts w:hint="eastAsia"/>
              </w:rPr>
              <w:t>センター</w:t>
            </w:r>
          </w:p>
        </w:tc>
      </w:tr>
      <w:tr w:rsidR="001A622E" w:rsidTr="00C45B09">
        <w:tc>
          <w:tcPr>
            <w:tcW w:w="1742" w:type="dxa"/>
            <w:vMerge/>
          </w:tcPr>
          <w:p w:rsidR="001A622E" w:rsidRDefault="001A622E" w:rsidP="00BD0DF3">
            <w:pPr>
              <w:pStyle w:val="a1"/>
              <w:ind w:firstLineChars="0" w:firstLine="0"/>
            </w:pPr>
          </w:p>
        </w:tc>
        <w:tc>
          <w:tcPr>
            <w:tcW w:w="1842" w:type="dxa"/>
            <w:tcBorders>
              <w:bottom w:val="single" w:sz="4" w:space="0" w:color="auto"/>
            </w:tcBorders>
          </w:tcPr>
          <w:p w:rsidR="001A622E" w:rsidRDefault="001A622E" w:rsidP="00BD0DF3">
            <w:pPr>
              <w:pStyle w:val="a1"/>
              <w:ind w:left="33" w:firstLineChars="0" w:firstLine="0"/>
            </w:pPr>
            <w:r>
              <w:rPr>
                <w:rFonts w:hint="eastAsia"/>
              </w:rPr>
              <w:t>不動産事業者等</w:t>
            </w:r>
          </w:p>
        </w:tc>
        <w:tc>
          <w:tcPr>
            <w:tcW w:w="4076" w:type="dxa"/>
            <w:tcBorders>
              <w:bottom w:val="single" w:sz="4" w:space="0" w:color="auto"/>
            </w:tcBorders>
          </w:tcPr>
          <w:p w:rsidR="001A622E" w:rsidRDefault="001A622E" w:rsidP="00BD0DF3">
            <w:pPr>
              <w:pStyle w:val="a1"/>
              <w:ind w:left="34" w:firstLineChars="0" w:firstLine="0"/>
            </w:pPr>
            <w:r>
              <w:rPr>
                <w:rFonts w:hint="eastAsia"/>
              </w:rPr>
              <w:t>株式会社いい生活</w:t>
            </w:r>
          </w:p>
          <w:p w:rsidR="001A622E" w:rsidRDefault="001A622E" w:rsidP="00BD0DF3">
            <w:pPr>
              <w:pStyle w:val="a1"/>
              <w:ind w:left="34" w:firstLineChars="0" w:firstLine="0"/>
            </w:pPr>
            <w:r>
              <w:rPr>
                <w:rFonts w:hint="eastAsia"/>
              </w:rPr>
              <w:t>三好不動産株式会社</w:t>
            </w:r>
          </w:p>
          <w:p w:rsidR="001A622E" w:rsidRDefault="001A622E" w:rsidP="00BD0DF3">
            <w:pPr>
              <w:pStyle w:val="a1"/>
              <w:ind w:left="34" w:firstLineChars="0" w:firstLine="0"/>
            </w:pPr>
            <w:r>
              <w:rPr>
                <w:rFonts w:hint="eastAsia"/>
              </w:rPr>
              <w:t>西鉄グループ</w:t>
            </w:r>
          </w:p>
        </w:tc>
      </w:tr>
      <w:tr w:rsidR="001A622E" w:rsidTr="00C45B09">
        <w:tc>
          <w:tcPr>
            <w:tcW w:w="1742" w:type="dxa"/>
            <w:tcBorders>
              <w:right w:val="nil"/>
            </w:tcBorders>
          </w:tcPr>
          <w:p w:rsidR="001A622E" w:rsidRDefault="001A622E" w:rsidP="00BD0DF3">
            <w:pPr>
              <w:pStyle w:val="a1"/>
              <w:ind w:firstLineChars="0" w:firstLine="0"/>
            </w:pPr>
            <w:r>
              <w:rPr>
                <w:rFonts w:hint="eastAsia"/>
              </w:rPr>
              <w:t>地域住民</w:t>
            </w:r>
          </w:p>
        </w:tc>
        <w:tc>
          <w:tcPr>
            <w:tcW w:w="1842" w:type="dxa"/>
            <w:tcBorders>
              <w:top w:val="single" w:sz="4" w:space="0" w:color="auto"/>
              <w:left w:val="nil"/>
              <w:bottom w:val="single" w:sz="4" w:space="0" w:color="auto"/>
              <w:right w:val="single" w:sz="4" w:space="0" w:color="auto"/>
            </w:tcBorders>
          </w:tcPr>
          <w:p w:rsidR="001A622E" w:rsidRDefault="001A622E" w:rsidP="00BD0DF3">
            <w:pPr>
              <w:pStyle w:val="a1"/>
              <w:ind w:left="33" w:firstLineChars="0" w:firstLine="0"/>
            </w:pPr>
          </w:p>
        </w:tc>
        <w:tc>
          <w:tcPr>
            <w:tcW w:w="4076" w:type="dxa"/>
            <w:tcBorders>
              <w:top w:val="single" w:sz="4" w:space="0" w:color="auto"/>
              <w:left w:val="single" w:sz="4" w:space="0" w:color="auto"/>
            </w:tcBorders>
          </w:tcPr>
          <w:p w:rsidR="001A622E" w:rsidRDefault="001A622E" w:rsidP="00BD0DF3">
            <w:pPr>
              <w:pStyle w:val="a1"/>
              <w:ind w:left="34" w:firstLineChars="0" w:firstLine="0"/>
            </w:pPr>
            <w:r>
              <w:rPr>
                <w:rFonts w:hint="eastAsia"/>
              </w:rPr>
              <w:t>福岡市在住者（20名）</w:t>
            </w:r>
          </w:p>
        </w:tc>
      </w:tr>
      <w:tr w:rsidR="001A622E" w:rsidTr="00C45B09">
        <w:tc>
          <w:tcPr>
            <w:tcW w:w="1742" w:type="dxa"/>
          </w:tcPr>
          <w:p w:rsidR="001A622E" w:rsidRDefault="001A622E" w:rsidP="00BD0DF3">
            <w:pPr>
              <w:pStyle w:val="a1"/>
              <w:ind w:firstLineChars="0" w:firstLine="0"/>
            </w:pPr>
            <w:r>
              <w:rPr>
                <w:rFonts w:hint="eastAsia"/>
              </w:rPr>
              <w:t>大学関係者</w:t>
            </w:r>
          </w:p>
        </w:tc>
        <w:tc>
          <w:tcPr>
            <w:tcW w:w="1842" w:type="dxa"/>
          </w:tcPr>
          <w:p w:rsidR="001A622E" w:rsidRDefault="001A622E" w:rsidP="00BD0DF3">
            <w:pPr>
              <w:pStyle w:val="a1"/>
              <w:ind w:left="33" w:firstLineChars="0" w:firstLine="0"/>
            </w:pPr>
            <w:r>
              <w:rPr>
                <w:rFonts w:hint="eastAsia"/>
              </w:rPr>
              <w:t>九州大学</w:t>
            </w:r>
          </w:p>
        </w:tc>
        <w:tc>
          <w:tcPr>
            <w:tcW w:w="4076" w:type="dxa"/>
          </w:tcPr>
          <w:p w:rsidR="001A622E" w:rsidRDefault="00BF1CBA" w:rsidP="00BD0DF3">
            <w:pPr>
              <w:pStyle w:val="a1"/>
              <w:ind w:left="34" w:firstLineChars="0" w:firstLine="0"/>
            </w:pPr>
            <w:r>
              <w:rPr>
                <w:rFonts w:hint="eastAsia"/>
              </w:rPr>
              <w:t>教員</w:t>
            </w:r>
            <w:r w:rsidR="001A622E">
              <w:rPr>
                <w:rFonts w:hint="eastAsia"/>
              </w:rPr>
              <w:t>（3名）</w:t>
            </w:r>
          </w:p>
        </w:tc>
      </w:tr>
    </w:tbl>
    <w:p w:rsidR="00AF11CC" w:rsidRDefault="00AF11CC" w:rsidP="00237BFD">
      <w:pPr>
        <w:pStyle w:val="a1"/>
      </w:pPr>
    </w:p>
    <w:p w:rsidR="00237BFD" w:rsidRDefault="00237BFD" w:rsidP="00237BFD">
      <w:pPr>
        <w:pStyle w:val="a1"/>
      </w:pPr>
      <w:r>
        <w:rPr>
          <w:rFonts w:hint="eastAsia"/>
        </w:rPr>
        <w:t>上記の対象者に対して</w:t>
      </w:r>
      <w:r w:rsidR="00551403">
        <w:rPr>
          <w:rFonts w:hint="eastAsia"/>
        </w:rPr>
        <w:t>、次の項目でヒアリングすることにより確認し、</w:t>
      </w:r>
      <w:r>
        <w:rPr>
          <w:rFonts w:hint="eastAsia"/>
        </w:rPr>
        <w:t>検証を行った。</w:t>
      </w:r>
    </w:p>
    <w:p w:rsidR="00237BFD" w:rsidRDefault="00237BFD" w:rsidP="00237BFD">
      <w:pPr>
        <w:pStyle w:val="a1"/>
        <w:numPr>
          <w:ilvl w:val="0"/>
          <w:numId w:val="16"/>
        </w:numPr>
        <w:ind w:firstLineChars="0"/>
      </w:pPr>
      <w:r>
        <w:rPr>
          <w:rFonts w:hint="eastAsia"/>
        </w:rPr>
        <w:t>ヒアリング</w:t>
      </w:r>
    </w:p>
    <w:p w:rsidR="00237BFD" w:rsidRDefault="00237BFD" w:rsidP="00237BFD">
      <w:pPr>
        <w:pStyle w:val="a1"/>
        <w:numPr>
          <w:ilvl w:val="1"/>
          <w:numId w:val="73"/>
        </w:numPr>
        <w:ind w:firstLineChars="0"/>
      </w:pPr>
      <w:r>
        <w:rPr>
          <w:rFonts w:hint="eastAsia"/>
        </w:rPr>
        <w:t>情報サービスの具体的な利活用シーン</w:t>
      </w:r>
    </w:p>
    <w:p w:rsidR="00237BFD" w:rsidRDefault="00237BFD" w:rsidP="00237BFD">
      <w:pPr>
        <w:pStyle w:val="a1"/>
        <w:numPr>
          <w:ilvl w:val="1"/>
          <w:numId w:val="73"/>
        </w:numPr>
        <w:ind w:firstLineChars="0"/>
      </w:pPr>
      <w:r>
        <w:rPr>
          <w:rFonts w:hint="eastAsia"/>
        </w:rPr>
        <w:t>情報サービスの利点</w:t>
      </w:r>
    </w:p>
    <w:p w:rsidR="00237BFD" w:rsidRDefault="00237BFD" w:rsidP="00237BFD">
      <w:pPr>
        <w:pStyle w:val="a1"/>
        <w:numPr>
          <w:ilvl w:val="1"/>
          <w:numId w:val="73"/>
        </w:numPr>
        <w:ind w:firstLineChars="0"/>
      </w:pPr>
      <w:r>
        <w:rPr>
          <w:rFonts w:hint="eastAsia"/>
        </w:rPr>
        <w:t>情報サービスの改善点</w:t>
      </w:r>
    </w:p>
    <w:p w:rsidR="001A622E" w:rsidRPr="005C5BFC" w:rsidRDefault="00237BFD" w:rsidP="00237BFD">
      <w:pPr>
        <w:pStyle w:val="a1"/>
      </w:pPr>
      <w:r>
        <w:rPr>
          <w:rFonts w:hint="eastAsia"/>
        </w:rPr>
        <w:t>また、同様の質問につきアンケートも同時に行った。アンケートの結果については、概ねヒアリングの結果と同様であったが「資料編　アンケート結果」に詳細を記述する。</w:t>
      </w:r>
    </w:p>
    <w:p w:rsidR="00390DCA" w:rsidRDefault="00390DCA" w:rsidP="00F2091F">
      <w:pPr>
        <w:pStyle w:val="3"/>
      </w:pPr>
      <w:bookmarkStart w:id="222" w:name="_Toc414026454"/>
      <w:bookmarkStart w:id="223" w:name="_Toc414452017"/>
      <w:bookmarkStart w:id="224" w:name="_Toc415138428"/>
      <w:r w:rsidRPr="002C4DED">
        <w:rPr>
          <w:rFonts w:hint="eastAsia"/>
        </w:rPr>
        <w:t>検証</w:t>
      </w:r>
      <w:bookmarkEnd w:id="222"/>
      <w:bookmarkEnd w:id="223"/>
      <w:r w:rsidR="00E22443">
        <w:rPr>
          <w:rFonts w:hint="eastAsia"/>
        </w:rPr>
        <w:t>結果</w:t>
      </w:r>
      <w:bookmarkEnd w:id="224"/>
    </w:p>
    <w:p w:rsidR="00E22443" w:rsidRDefault="00E22443" w:rsidP="00E22443">
      <w:pPr>
        <w:pStyle w:val="a1"/>
      </w:pPr>
      <w:r>
        <w:rPr>
          <w:rFonts w:hint="eastAsia"/>
        </w:rPr>
        <w:t>さまざまな</w:t>
      </w:r>
      <w:r w:rsidR="006961A6">
        <w:rPr>
          <w:rFonts w:hint="eastAsia"/>
        </w:rPr>
        <w:t>ユーザー</w:t>
      </w:r>
      <w:r>
        <w:rPr>
          <w:rFonts w:hint="eastAsia"/>
        </w:rPr>
        <w:t>からのアンケート</w:t>
      </w:r>
      <w:r w:rsidR="00444756">
        <w:rPr>
          <w:rFonts w:hint="eastAsia"/>
        </w:rPr>
        <w:t>およびヒアリング</w:t>
      </w:r>
      <w:r w:rsidR="00551403">
        <w:rPr>
          <w:rFonts w:hint="eastAsia"/>
        </w:rPr>
        <w:t>結果を、それぞれにおける利用シーン、利点</w:t>
      </w:r>
      <w:r>
        <w:rPr>
          <w:rFonts w:hint="eastAsia"/>
        </w:rPr>
        <w:t>、ならびに情報サービスの改善点</w:t>
      </w:r>
      <w:r w:rsidR="004353CA">
        <w:rPr>
          <w:rFonts w:hint="eastAsia"/>
        </w:rPr>
        <w:t>ごと</w:t>
      </w:r>
      <w:r>
        <w:rPr>
          <w:rFonts w:hint="eastAsia"/>
        </w:rPr>
        <w:t>に整理した。</w:t>
      </w:r>
    </w:p>
    <w:p w:rsidR="00EF3854" w:rsidRPr="00EF3854" w:rsidRDefault="00EF3854" w:rsidP="00EF3854">
      <w:pPr>
        <w:pStyle w:val="a1"/>
      </w:pPr>
      <w:r>
        <w:rPr>
          <w:rFonts w:hint="eastAsia"/>
        </w:rPr>
        <w:t>複数の</w:t>
      </w:r>
      <w:r w:rsidR="00213467">
        <w:rPr>
          <w:rFonts w:hint="eastAsia"/>
        </w:rPr>
        <w:t>地方自治体</w:t>
      </w:r>
      <w:r>
        <w:rPr>
          <w:rFonts w:hint="eastAsia"/>
        </w:rPr>
        <w:t>の公共施設について、その配置や施設の詳細情報を確認することで最適な公共施設の検討が可能になった、不動産会社やPPP/PFI事業者も有効活用ができ地域経済の活性化に繋がる、といった声が寄せられた。</w:t>
      </w:r>
      <w:r w:rsidR="006C1F7A">
        <w:rPr>
          <w:rFonts w:hint="eastAsia"/>
        </w:rPr>
        <w:t>また、</w:t>
      </w:r>
      <w:r>
        <w:rPr>
          <w:rFonts w:hint="eastAsia"/>
        </w:rPr>
        <w:t>広義の公共施設（民間移転した施設、交通系施設等）の情報収集、不動産事業者に関しては学区情報のオープンデータ化が求められていることが分かった。</w:t>
      </w:r>
    </w:p>
    <w:p w:rsidR="00E22443" w:rsidRPr="00E22443" w:rsidRDefault="006961A6" w:rsidP="00F2091F">
      <w:pPr>
        <w:pStyle w:val="4"/>
      </w:pPr>
      <w:r>
        <w:rPr>
          <w:rFonts w:hint="eastAsia"/>
        </w:rPr>
        <w:t>①</w:t>
      </w:r>
      <w:r w:rsidRPr="006961A6">
        <w:rPr>
          <w:rFonts w:hint="eastAsia"/>
        </w:rPr>
        <w:t>情報サービスの具体的な利活用シーン</w:t>
      </w:r>
    </w:p>
    <w:p w:rsidR="00E22443" w:rsidRDefault="00444756" w:rsidP="00DB6DB3">
      <w:pPr>
        <w:pStyle w:val="aff2"/>
        <w:numPr>
          <w:ilvl w:val="0"/>
          <w:numId w:val="34"/>
        </w:numPr>
        <w:ind w:leftChars="0"/>
      </w:pPr>
      <w:r>
        <w:rPr>
          <w:rFonts w:hint="eastAsia"/>
        </w:rPr>
        <w:t>地方自治体</w:t>
      </w:r>
    </w:p>
    <w:p w:rsidR="00E22443" w:rsidRDefault="00E22443" w:rsidP="00A55BB5">
      <w:pPr>
        <w:pStyle w:val="aff2"/>
        <w:numPr>
          <w:ilvl w:val="1"/>
          <w:numId w:val="48"/>
        </w:numPr>
        <w:ind w:leftChars="0"/>
      </w:pPr>
      <w:r>
        <w:rPr>
          <w:rFonts w:hint="eastAsia"/>
        </w:rPr>
        <w:t>空いている土地がないかという問合せがよくある。市町村からが多く、民間からの問い合わせはほとんどない。現状の情報サービスでは位置がポイントされているだけだが、面積もわかるような表示になるとよい。敷地面積等は施設詳細のポップアップで確認できるが、土地の形状も含め視覚的に把握できると便利になる。</w:t>
      </w:r>
    </w:p>
    <w:p w:rsidR="00E22443" w:rsidRDefault="00E22443" w:rsidP="00A55BB5">
      <w:pPr>
        <w:pStyle w:val="aff2"/>
        <w:numPr>
          <w:ilvl w:val="1"/>
          <w:numId w:val="48"/>
        </w:numPr>
        <w:ind w:leftChars="0"/>
      </w:pPr>
      <w:r>
        <w:rPr>
          <w:rFonts w:hint="eastAsia"/>
        </w:rPr>
        <w:lastRenderedPageBreak/>
        <w:t>アプリケーションで未利用地を表示し、民間から利活用のアイデアを募集するような使い方も可能性としてある。市の中だけで資産の有効活用を検討するのは限界があるため、民間からの提案も有効であると思われる。そのためには、市が保有する財産のデータもオープンにしていかないと、民間からの提案は出てこないだろう。最初の段階として、市が保有する財産を整理し公表するということが必要になるだろう。ただし、土地が必要な場合に、計画段階で具体的に公表して土地の確保に支障が生じるなど、逆効果となる場合もある。</w:t>
      </w:r>
    </w:p>
    <w:p w:rsidR="00DB6DB3" w:rsidRDefault="00DB6DB3" w:rsidP="00A55BB5">
      <w:pPr>
        <w:pStyle w:val="aff2"/>
        <w:numPr>
          <w:ilvl w:val="1"/>
          <w:numId w:val="48"/>
        </w:numPr>
        <w:ind w:leftChars="0"/>
      </w:pPr>
      <w:r>
        <w:rPr>
          <w:rFonts w:hint="eastAsia"/>
        </w:rPr>
        <w:t>市営団地の駐車場の空きが目立つことが気にかかっていた。車を持たない人が増えており運用が難しいのかもしれない。立地のよい場所にあるにもかかわらず空きがある、民間に運用を任せて有効に活用するというのも一つの方法だと思う。情報がオープンになることでアイデアも出てくるし、具体的な市の政策に繋がるとよいのではないか。</w:t>
      </w:r>
    </w:p>
    <w:p w:rsidR="00DB6DB3" w:rsidRDefault="00E03879" w:rsidP="00A55BB5">
      <w:pPr>
        <w:pStyle w:val="aff2"/>
        <w:numPr>
          <w:ilvl w:val="1"/>
          <w:numId w:val="48"/>
        </w:numPr>
        <w:ind w:leftChars="0"/>
      </w:pPr>
      <w:r>
        <w:rPr>
          <w:rFonts w:hint="eastAsia"/>
        </w:rPr>
        <w:t>学区</w:t>
      </w:r>
      <w:r w:rsidR="00DB6DB3">
        <w:rPr>
          <w:rFonts w:hint="eastAsia"/>
        </w:rPr>
        <w:t>情報は引っ越しする方が知りたい情報であることはもちろんだが、これ以外にも、道路設計を請け負う民間企業が、歩道の整備などの道路設計をする際に公共施設の配置と合わせて参照しているなど、色々な分野で使われる。これらは現状では手作業で情報を整理している。</w:t>
      </w:r>
      <w:r>
        <w:rPr>
          <w:rFonts w:hint="eastAsia"/>
        </w:rPr>
        <w:t>学区</w:t>
      </w:r>
      <w:r w:rsidR="00DB6DB3">
        <w:rPr>
          <w:rFonts w:hint="eastAsia"/>
        </w:rPr>
        <w:t>が、公共施設情報サービスの地図上で表示できる</w:t>
      </w:r>
      <w:r w:rsidR="00DB3C2E">
        <w:rPr>
          <w:rFonts w:hint="eastAsia"/>
        </w:rPr>
        <w:t>と</w:t>
      </w:r>
      <w:r w:rsidR="00DB6DB3">
        <w:rPr>
          <w:rFonts w:hint="eastAsia"/>
        </w:rPr>
        <w:t>便利になる。</w:t>
      </w:r>
    </w:p>
    <w:p w:rsidR="00E22443" w:rsidRDefault="00E22443" w:rsidP="00DC3416">
      <w:pPr>
        <w:pStyle w:val="aff2"/>
        <w:numPr>
          <w:ilvl w:val="0"/>
          <w:numId w:val="34"/>
        </w:numPr>
        <w:ind w:leftChars="0"/>
      </w:pPr>
      <w:r>
        <w:rPr>
          <w:rFonts w:hint="eastAsia"/>
        </w:rPr>
        <w:t>PPP/PFI</w:t>
      </w:r>
      <w:r>
        <w:rPr>
          <w:rFonts w:hint="eastAsia"/>
        </w:rPr>
        <w:t>事業</w:t>
      </w:r>
      <w:r w:rsidR="00444756">
        <w:rPr>
          <w:rFonts w:hint="eastAsia"/>
        </w:rPr>
        <w:t>者・地方自治体</w:t>
      </w:r>
    </w:p>
    <w:p w:rsidR="00DB6DB3" w:rsidRDefault="00DB6DB3" w:rsidP="00BF7829">
      <w:pPr>
        <w:pStyle w:val="aff2"/>
        <w:numPr>
          <w:ilvl w:val="1"/>
          <w:numId w:val="34"/>
        </w:numPr>
        <w:ind w:leftChars="0"/>
      </w:pPr>
      <w:r w:rsidRPr="00E22443">
        <w:rPr>
          <w:rFonts w:hint="eastAsia"/>
        </w:rPr>
        <w:t>公共施設の建替は、国の方針や、他市の流れを受けて行われるなどがある。ある施設の建替のニーズが高まっていることをキャッチしたら、同じ施設が九州のどこに、</w:t>
      </w:r>
      <w:r w:rsidR="00BF7829" w:rsidRPr="00BF7829">
        <w:rPr>
          <w:rFonts w:hint="eastAsia"/>
        </w:rPr>
        <w:t>いつ建設されているかの調査を行う。その際、複数の</w:t>
      </w:r>
      <w:r w:rsidR="00213467">
        <w:rPr>
          <w:rFonts w:hint="eastAsia"/>
        </w:rPr>
        <w:t>地方自治体</w:t>
      </w:r>
      <w:r w:rsidR="00BF7829" w:rsidRPr="00BF7829">
        <w:rPr>
          <w:rFonts w:hint="eastAsia"/>
        </w:rPr>
        <w:t>の情報がはいっている本サービスを利用することで調査時間が短縮できる</w:t>
      </w:r>
      <w:r w:rsidRPr="00E22443">
        <w:rPr>
          <w:rFonts w:hint="eastAsia"/>
        </w:rPr>
        <w:t>。</w:t>
      </w:r>
      <w:r w:rsidR="00981087">
        <w:rPr>
          <w:rFonts w:hint="eastAsia"/>
        </w:rPr>
        <w:t>対象とする地域での</w:t>
      </w:r>
      <w:r w:rsidRPr="00E22443">
        <w:rPr>
          <w:rFonts w:hint="eastAsia"/>
        </w:rPr>
        <w:t>人口に対する設置数なども調査するので、人口情報も確認できると便利だ。</w:t>
      </w:r>
    </w:p>
    <w:p w:rsidR="00E22443" w:rsidRDefault="008F41B0" w:rsidP="00E22443">
      <w:pPr>
        <w:pStyle w:val="aff2"/>
        <w:numPr>
          <w:ilvl w:val="1"/>
          <w:numId w:val="34"/>
        </w:numPr>
        <w:ind w:leftChars="0"/>
      </w:pPr>
      <w:r>
        <w:rPr>
          <w:rFonts w:hint="eastAsia"/>
        </w:rPr>
        <w:t>（福岡市の取組みにおいて）広く民間から発案を募集する</w:t>
      </w:r>
      <w:r>
        <w:rPr>
          <w:rFonts w:hint="eastAsia"/>
        </w:rPr>
        <w:t>PPP</w:t>
      </w:r>
      <w:r>
        <w:rPr>
          <w:rFonts w:hint="eastAsia"/>
        </w:rPr>
        <w:t>ロングリストの段階で、有効に使われると感じた。データを地図上で確認</w:t>
      </w:r>
      <w:r w:rsidR="00DB55B6">
        <w:rPr>
          <w:rFonts w:hint="eastAsia"/>
        </w:rPr>
        <w:t>できて、ビジネスとして成り立つのかを検討する際にまず見たい情報を</w:t>
      </w:r>
      <w:r>
        <w:rPr>
          <w:rFonts w:hint="eastAsia"/>
        </w:rPr>
        <w:t>辿ることができれば、利便性がある。</w:t>
      </w:r>
      <w:r w:rsidR="00E22443">
        <w:rPr>
          <w:rFonts w:hint="eastAsia"/>
        </w:rPr>
        <w:t>地図上で対象の施設を認識してもらうのは、市外の企業にとって大事。</w:t>
      </w:r>
      <w:r w:rsidR="006961A6">
        <w:rPr>
          <w:rFonts w:hint="eastAsia"/>
        </w:rPr>
        <w:t>施設が</w:t>
      </w:r>
      <w:r w:rsidR="00E22443">
        <w:rPr>
          <w:rFonts w:hint="eastAsia"/>
        </w:rPr>
        <w:t>どういった場所</w:t>
      </w:r>
      <w:r w:rsidR="006961A6">
        <w:rPr>
          <w:rFonts w:hint="eastAsia"/>
        </w:rPr>
        <w:t>にある</w:t>
      </w:r>
      <w:r w:rsidR="00E22443">
        <w:rPr>
          <w:rFonts w:hint="eastAsia"/>
        </w:rPr>
        <w:t>のか、周辺に何があるのかも分かれば、その企業の強みを活かした提案が検討しやすいだろう。地図から施設の運用状況などの詳細が表示できるのであれば、施設の特徴をみるのに役立つだろう。</w:t>
      </w:r>
    </w:p>
    <w:p w:rsidR="00DB6DB3" w:rsidRDefault="00DB6DB3" w:rsidP="00DB6DB3">
      <w:pPr>
        <w:pStyle w:val="aff2"/>
        <w:numPr>
          <w:ilvl w:val="1"/>
          <w:numId w:val="34"/>
        </w:numPr>
        <w:ind w:leftChars="0"/>
      </w:pPr>
      <w:r>
        <w:rPr>
          <w:rFonts w:hint="eastAsia"/>
        </w:rPr>
        <w:t>九州</w:t>
      </w:r>
      <w:r>
        <w:rPr>
          <w:rFonts w:hint="eastAsia"/>
        </w:rPr>
        <w:t>PPP</w:t>
      </w:r>
      <w:r>
        <w:rPr>
          <w:rFonts w:hint="eastAsia"/>
        </w:rPr>
        <w:t>センターが利用するケースとしては、福岡市の</w:t>
      </w:r>
      <w:r>
        <w:rPr>
          <w:rFonts w:hint="eastAsia"/>
        </w:rPr>
        <w:t>PPP</w:t>
      </w:r>
      <w:r>
        <w:rPr>
          <w:rFonts w:hint="eastAsia"/>
        </w:rPr>
        <w:t>ロングリスト・</w:t>
      </w:r>
      <w:r>
        <w:rPr>
          <w:rFonts w:hint="eastAsia"/>
        </w:rPr>
        <w:t>PPP</w:t>
      </w:r>
      <w:r w:rsidR="00444756">
        <w:rPr>
          <w:rFonts w:hint="eastAsia"/>
        </w:rPr>
        <w:t>ショートリストが発行されるタイミング</w:t>
      </w:r>
      <w:r>
        <w:rPr>
          <w:rFonts w:hint="eastAsia"/>
        </w:rPr>
        <w:t>で、公共施設情報等とリストの対象施設が確認できるこの情報サービスを会員企業にアナウンスするということが考えられる。</w:t>
      </w:r>
    </w:p>
    <w:p w:rsidR="00E22443" w:rsidRDefault="00E22443" w:rsidP="00DC3416">
      <w:pPr>
        <w:pStyle w:val="aff2"/>
        <w:numPr>
          <w:ilvl w:val="0"/>
          <w:numId w:val="34"/>
        </w:numPr>
        <w:ind w:leftChars="0"/>
      </w:pPr>
      <w:r>
        <w:rPr>
          <w:rFonts w:hint="eastAsia"/>
        </w:rPr>
        <w:t>地域住民</w:t>
      </w:r>
    </w:p>
    <w:p w:rsidR="008B2592" w:rsidRDefault="008B2592" w:rsidP="00A00354">
      <w:pPr>
        <w:pStyle w:val="aff2"/>
        <w:numPr>
          <w:ilvl w:val="0"/>
          <w:numId w:val="47"/>
        </w:numPr>
        <w:ind w:leftChars="0"/>
      </w:pPr>
      <w:r>
        <w:rPr>
          <w:rFonts w:hint="eastAsia"/>
        </w:rPr>
        <w:t>市民の人にとっては、そこに住んでいる人は生活圏にどういう施設があるかを把握しているだろうが、引越しを検討している人は、小学校や保育所が近いのか、どんな公園があるかは知</w:t>
      </w:r>
      <w:r w:rsidR="00DB3C2E">
        <w:rPr>
          <w:rFonts w:hint="eastAsia"/>
        </w:rPr>
        <w:t>られ</w:t>
      </w:r>
      <w:r>
        <w:rPr>
          <w:rFonts w:hint="eastAsia"/>
        </w:rPr>
        <w:t>ていない。また、</w:t>
      </w:r>
      <w:r w:rsidR="00213467">
        <w:rPr>
          <w:rFonts w:hint="eastAsia"/>
        </w:rPr>
        <w:t>地方自治体</w:t>
      </w:r>
      <w:r>
        <w:rPr>
          <w:rFonts w:hint="eastAsia"/>
        </w:rPr>
        <w:t>の</w:t>
      </w:r>
      <w:r w:rsidR="0012346F">
        <w:rPr>
          <w:rFonts w:hint="eastAsia"/>
        </w:rPr>
        <w:t>サイト</w:t>
      </w:r>
      <w:r>
        <w:rPr>
          <w:rFonts w:hint="eastAsia"/>
        </w:rPr>
        <w:t>ではその</w:t>
      </w:r>
      <w:r w:rsidR="00213467">
        <w:rPr>
          <w:rFonts w:hint="eastAsia"/>
        </w:rPr>
        <w:t>地方自治体</w:t>
      </w:r>
      <w:r>
        <w:rPr>
          <w:rFonts w:hint="eastAsia"/>
        </w:rPr>
        <w:t>の施設しか見られない、</w:t>
      </w:r>
      <w:r w:rsidR="00A00354">
        <w:rPr>
          <w:rFonts w:hint="eastAsia"/>
        </w:rPr>
        <w:t>市の境界の地域であれば、境界に隣接する市</w:t>
      </w:r>
      <w:r>
        <w:rPr>
          <w:rFonts w:hint="eastAsia"/>
        </w:rPr>
        <w:t>の情報も見られるので、それらの施設も含め検討材料になる。</w:t>
      </w:r>
    </w:p>
    <w:p w:rsidR="008B2592" w:rsidRDefault="008B2592" w:rsidP="00A55BB5">
      <w:pPr>
        <w:pStyle w:val="aff2"/>
        <w:numPr>
          <w:ilvl w:val="0"/>
          <w:numId w:val="47"/>
        </w:numPr>
        <w:ind w:leftChars="0"/>
      </w:pPr>
      <w:r>
        <w:rPr>
          <w:rFonts w:hint="eastAsia"/>
        </w:rPr>
        <w:t>地域住民の方にとっては、</w:t>
      </w:r>
      <w:r w:rsidR="00213467">
        <w:rPr>
          <w:rFonts w:hint="eastAsia"/>
        </w:rPr>
        <w:t>地方自治体</w:t>
      </w:r>
      <w:r>
        <w:rPr>
          <w:rFonts w:hint="eastAsia"/>
        </w:rPr>
        <w:t>の枠を超えて複数の市町村の情報を一度に検索、参照可能となることは利便性が高いのではないか。</w:t>
      </w:r>
      <w:r w:rsidR="00213467">
        <w:rPr>
          <w:rFonts w:hint="eastAsia"/>
        </w:rPr>
        <w:t>地方自治体</w:t>
      </w:r>
      <w:r>
        <w:rPr>
          <w:rFonts w:hint="eastAsia"/>
        </w:rPr>
        <w:t>の</w:t>
      </w:r>
      <w:r w:rsidR="0012346F">
        <w:rPr>
          <w:rFonts w:hint="eastAsia"/>
        </w:rPr>
        <w:t>サイト</w:t>
      </w:r>
      <w:r>
        <w:rPr>
          <w:rFonts w:hint="eastAsia"/>
        </w:rPr>
        <w:t>な</w:t>
      </w:r>
      <w:r>
        <w:rPr>
          <w:rFonts w:hint="eastAsia"/>
        </w:rPr>
        <w:lastRenderedPageBreak/>
        <w:t>どで提供されている情報は、その</w:t>
      </w:r>
      <w:r w:rsidR="00213467">
        <w:rPr>
          <w:rFonts w:hint="eastAsia"/>
        </w:rPr>
        <w:t>地方自治体</w:t>
      </w:r>
      <w:r>
        <w:rPr>
          <w:rFonts w:hint="eastAsia"/>
        </w:rPr>
        <w:t>が持つ施設だけになる。それぞれを見に行かないといけない。本来、住民は、県の施設か、市の施設かを意識する必要はないはずなのだが。</w:t>
      </w:r>
    </w:p>
    <w:p w:rsidR="008B2592" w:rsidRDefault="006961A6" w:rsidP="00F2091F">
      <w:pPr>
        <w:pStyle w:val="4"/>
      </w:pPr>
      <w:r>
        <w:rPr>
          <w:rFonts w:hint="eastAsia"/>
        </w:rPr>
        <w:t>②情報サービスの利点</w:t>
      </w:r>
    </w:p>
    <w:p w:rsidR="00E22443" w:rsidRDefault="00E22443" w:rsidP="00E22443">
      <w:pPr>
        <w:pStyle w:val="aff2"/>
        <w:numPr>
          <w:ilvl w:val="0"/>
          <w:numId w:val="34"/>
        </w:numPr>
        <w:ind w:leftChars="0"/>
      </w:pPr>
      <w:r>
        <w:rPr>
          <w:rFonts w:hint="eastAsia"/>
        </w:rPr>
        <w:t>地方自治体</w:t>
      </w:r>
    </w:p>
    <w:p w:rsidR="00DB6DB3" w:rsidRDefault="00DB6DB3" w:rsidP="00DB6DB3">
      <w:pPr>
        <w:pStyle w:val="aff2"/>
        <w:numPr>
          <w:ilvl w:val="1"/>
          <w:numId w:val="34"/>
        </w:numPr>
        <w:ind w:leftChars="0"/>
      </w:pPr>
      <w:r>
        <w:rPr>
          <w:rFonts w:hint="eastAsia"/>
        </w:rPr>
        <w:t>各基礎自治体が持つ公共施設の位置情報が一つにまとまっていることと、施設の問合せ先となる担当部局、連絡先がすぐに把握できる点が使い勝手がよい。</w:t>
      </w:r>
    </w:p>
    <w:p w:rsidR="008F41B0" w:rsidRDefault="008F41B0" w:rsidP="008F41B0">
      <w:pPr>
        <w:pStyle w:val="aff2"/>
        <w:numPr>
          <w:ilvl w:val="1"/>
          <w:numId w:val="34"/>
        </w:numPr>
        <w:ind w:leftChars="0"/>
      </w:pPr>
      <w:r>
        <w:rPr>
          <w:rFonts w:hint="eastAsia"/>
        </w:rPr>
        <w:t>どこに公共施設と未利用地があるのかの配置を地図上で確認できるのがよい。</w:t>
      </w:r>
    </w:p>
    <w:p w:rsidR="00E22443" w:rsidRDefault="00E22443" w:rsidP="00E22443">
      <w:pPr>
        <w:pStyle w:val="aff2"/>
        <w:numPr>
          <w:ilvl w:val="0"/>
          <w:numId w:val="34"/>
        </w:numPr>
        <w:ind w:leftChars="0"/>
      </w:pPr>
      <w:r>
        <w:rPr>
          <w:rFonts w:hint="eastAsia"/>
        </w:rPr>
        <w:t>PPP/PFI</w:t>
      </w:r>
      <w:r>
        <w:rPr>
          <w:rFonts w:hint="eastAsia"/>
        </w:rPr>
        <w:t>事業者</w:t>
      </w:r>
      <w:r w:rsidR="008F41B0">
        <w:rPr>
          <w:rFonts w:hint="eastAsia"/>
        </w:rPr>
        <w:t>・地方自治体</w:t>
      </w:r>
    </w:p>
    <w:p w:rsidR="008F41B0" w:rsidRDefault="008F41B0" w:rsidP="008F41B0">
      <w:pPr>
        <w:pStyle w:val="aff2"/>
        <w:numPr>
          <w:ilvl w:val="1"/>
          <w:numId w:val="34"/>
        </w:numPr>
        <w:ind w:leftChars="0"/>
      </w:pPr>
      <w:r>
        <w:rPr>
          <w:rFonts w:hint="eastAsia"/>
        </w:rPr>
        <w:t>PPP</w:t>
      </w:r>
      <w:r>
        <w:rPr>
          <w:rFonts w:hint="eastAsia"/>
        </w:rPr>
        <w:t>に参画する事業者といっても業種も様々で、同じ業種でも得意分野が異なるため、施設の種別で検索できる機能は便利に使える。</w:t>
      </w:r>
    </w:p>
    <w:p w:rsidR="00DB6DB3" w:rsidRDefault="00DB6DB3" w:rsidP="00DB6DB3">
      <w:pPr>
        <w:pStyle w:val="aff2"/>
        <w:numPr>
          <w:ilvl w:val="1"/>
          <w:numId w:val="34"/>
        </w:numPr>
        <w:ind w:leftChars="0"/>
      </w:pPr>
      <w:r>
        <w:rPr>
          <w:rFonts w:hint="eastAsia"/>
        </w:rPr>
        <w:t>企業にとっては、</w:t>
      </w:r>
      <w:r>
        <w:rPr>
          <w:rFonts w:hint="eastAsia"/>
        </w:rPr>
        <w:t>PPP</w:t>
      </w:r>
      <w:r>
        <w:rPr>
          <w:rFonts w:hint="eastAsia"/>
        </w:rPr>
        <w:t>に関して、どれだけ利益が見込めそうかを判断できるような利用者の想定や、費用対効果に関する情報等が入っていれば、提案しやすくなるのではないか。施設全体の利用人数だけでなく、実際に利用される単位での利用率などが分かるとよいだろう。</w:t>
      </w:r>
      <w:r w:rsidR="00213467">
        <w:rPr>
          <w:rFonts w:hint="eastAsia"/>
        </w:rPr>
        <w:t>地方自治体</w:t>
      </w:r>
      <w:r>
        <w:rPr>
          <w:rFonts w:hint="eastAsia"/>
        </w:rPr>
        <w:t>としては提案してもらいやすい環境が整うということに繋がる。</w:t>
      </w:r>
    </w:p>
    <w:p w:rsidR="008F41B0" w:rsidRDefault="008F41B0" w:rsidP="008F41B0">
      <w:pPr>
        <w:pStyle w:val="aff2"/>
        <w:numPr>
          <w:ilvl w:val="1"/>
          <w:numId w:val="34"/>
        </w:numPr>
        <w:ind w:leftChars="0"/>
      </w:pPr>
      <w:r>
        <w:rPr>
          <w:rFonts w:hint="eastAsia"/>
        </w:rPr>
        <w:t>地図に公共施設が表示されるだけで助かることがある。</w:t>
      </w:r>
      <w:r w:rsidR="00213467">
        <w:rPr>
          <w:rFonts w:hint="eastAsia"/>
        </w:rPr>
        <w:t>地方自治体</w:t>
      </w:r>
      <w:r>
        <w:rPr>
          <w:rFonts w:hint="eastAsia"/>
        </w:rPr>
        <w:t>から委託された施設の建物調査等では、</w:t>
      </w:r>
      <w:r w:rsidR="00213467">
        <w:rPr>
          <w:rFonts w:hint="eastAsia"/>
        </w:rPr>
        <w:t>地方自治体</w:t>
      </w:r>
      <w:r>
        <w:rPr>
          <w:rFonts w:hint="eastAsia"/>
        </w:rPr>
        <w:t>側からは公共施設名だけが提示される場合も少なくない。公共施設の名称が変更になっている場合もあり、地図で確認できるのは便利だ。施設の所在地や所管を行う部署の連絡先、施設の建物の棟数や築年数など施設に関わる基本的な情報が簡単に分かると、業務の効率化につながる。</w:t>
      </w:r>
    </w:p>
    <w:p w:rsidR="008F41B0" w:rsidRDefault="008F41B0" w:rsidP="008F41B0">
      <w:pPr>
        <w:pStyle w:val="aff2"/>
        <w:numPr>
          <w:ilvl w:val="1"/>
          <w:numId w:val="34"/>
        </w:numPr>
        <w:ind w:leftChars="0"/>
      </w:pPr>
      <w:r>
        <w:rPr>
          <w:rFonts w:hint="eastAsia"/>
        </w:rPr>
        <w:t>福岡市が公表している</w:t>
      </w:r>
      <w:r>
        <w:rPr>
          <w:rFonts w:hint="eastAsia"/>
        </w:rPr>
        <w:t>PPP</w:t>
      </w:r>
      <w:r>
        <w:rPr>
          <w:rFonts w:hint="eastAsia"/>
        </w:rPr>
        <w:t>ロングリストと</w:t>
      </w:r>
      <w:r>
        <w:rPr>
          <w:rFonts w:hint="eastAsia"/>
        </w:rPr>
        <w:t>PPP</w:t>
      </w:r>
      <w:r>
        <w:rPr>
          <w:rFonts w:hint="eastAsia"/>
        </w:rPr>
        <w:t>ショートリストをオープンデータ化することにより、アクセスポイントが増えることは良い。現状では、リストを公表しているサイトがブックマークされていることは想定しているが、それ以外の情報を発信する方法が増える。</w:t>
      </w:r>
    </w:p>
    <w:p w:rsidR="001A1934" w:rsidRPr="00DB6DB3" w:rsidRDefault="001A1934" w:rsidP="001A1934">
      <w:pPr>
        <w:pStyle w:val="aff2"/>
        <w:numPr>
          <w:ilvl w:val="1"/>
          <w:numId w:val="34"/>
        </w:numPr>
        <w:ind w:leftChars="0"/>
      </w:pPr>
      <w:r>
        <w:rPr>
          <w:rFonts w:hint="eastAsia"/>
        </w:rPr>
        <w:t>新しい施設に関する方針が公開され、（この情報サービスなどを通じて）利用者に認知されることで、見込み利用者を増やす、地元のお店の活性化につなげるなど、地域の価値を高めていく、公共施設の再配置というだけでない全体の視点も重要。</w:t>
      </w:r>
    </w:p>
    <w:p w:rsidR="00E22443" w:rsidRDefault="00E22443" w:rsidP="00E22443">
      <w:pPr>
        <w:pStyle w:val="aff2"/>
        <w:numPr>
          <w:ilvl w:val="0"/>
          <w:numId w:val="34"/>
        </w:numPr>
        <w:ind w:leftChars="0"/>
      </w:pPr>
      <w:r>
        <w:rPr>
          <w:rFonts w:hint="eastAsia"/>
        </w:rPr>
        <w:t>不動産事業者等</w:t>
      </w:r>
    </w:p>
    <w:p w:rsidR="00DB6DB3" w:rsidRPr="00DB6DB3" w:rsidRDefault="00DB6DB3" w:rsidP="00DB6DB3">
      <w:pPr>
        <w:pStyle w:val="aff2"/>
        <w:numPr>
          <w:ilvl w:val="1"/>
          <w:numId w:val="34"/>
        </w:numPr>
        <w:ind w:leftChars="0"/>
      </w:pPr>
      <w:r>
        <w:rPr>
          <w:rFonts w:hint="eastAsia"/>
        </w:rPr>
        <w:t>住民の利用を想定した場合、新しく住む場所を探す際に教育環境や公園などの住環境などを調べる、これに役立つ情報が揃っていてよい。防災の情報や図書館であれば蔵書など、検索サイトでは個別に調べる必要のある情報がまとまって提供されるとよいだろう。</w:t>
      </w:r>
    </w:p>
    <w:p w:rsidR="00E22443" w:rsidRPr="00DB6DB3" w:rsidRDefault="00E22443" w:rsidP="00DB6DB3">
      <w:pPr>
        <w:pStyle w:val="aff2"/>
        <w:numPr>
          <w:ilvl w:val="0"/>
          <w:numId w:val="34"/>
        </w:numPr>
        <w:ind w:leftChars="0"/>
      </w:pPr>
      <w:r>
        <w:rPr>
          <w:rFonts w:hint="eastAsia"/>
        </w:rPr>
        <w:t>地域住民</w:t>
      </w:r>
    </w:p>
    <w:p w:rsidR="001A1934" w:rsidRDefault="008B2592" w:rsidP="001A1934">
      <w:pPr>
        <w:pStyle w:val="aff2"/>
        <w:numPr>
          <w:ilvl w:val="1"/>
          <w:numId w:val="34"/>
        </w:numPr>
        <w:ind w:leftChars="0"/>
      </w:pPr>
      <w:r>
        <w:rPr>
          <w:rFonts w:hint="eastAsia"/>
        </w:rPr>
        <w:t>本実証における施設の検索機能として地図上の表示、一覧の表示や施設の詳細表示、子育て支援系の施設として保育園や学童クラブ等の施設、災害時の避難所の場所、また、地図で指定した位置からの距離による検索機能が情報提供において役に立つ機能となる。</w:t>
      </w:r>
    </w:p>
    <w:p w:rsidR="008B2592" w:rsidRDefault="006961A6" w:rsidP="00F2091F">
      <w:pPr>
        <w:pStyle w:val="4"/>
      </w:pPr>
      <w:r>
        <w:rPr>
          <w:rFonts w:hint="eastAsia"/>
        </w:rPr>
        <w:lastRenderedPageBreak/>
        <w:t>③情報サービスの</w:t>
      </w:r>
      <w:r w:rsidR="008B2592">
        <w:rPr>
          <w:rFonts w:hint="eastAsia"/>
        </w:rPr>
        <w:t>改善点</w:t>
      </w:r>
    </w:p>
    <w:p w:rsidR="00A57DE5" w:rsidRDefault="00A57DE5" w:rsidP="00E22443">
      <w:pPr>
        <w:pStyle w:val="aff2"/>
        <w:numPr>
          <w:ilvl w:val="0"/>
          <w:numId w:val="34"/>
        </w:numPr>
        <w:ind w:leftChars="0"/>
      </w:pPr>
      <w:r>
        <w:rPr>
          <w:rFonts w:hint="eastAsia"/>
        </w:rPr>
        <w:t>機能改善</w:t>
      </w:r>
    </w:p>
    <w:p w:rsidR="00A57DE5" w:rsidRDefault="00A57DE5" w:rsidP="00A57DE5">
      <w:pPr>
        <w:pStyle w:val="aff2"/>
        <w:numPr>
          <w:ilvl w:val="1"/>
          <w:numId w:val="34"/>
        </w:numPr>
        <w:ind w:leftChars="0"/>
      </w:pPr>
      <w:r>
        <w:rPr>
          <w:rFonts w:hint="eastAsia"/>
        </w:rPr>
        <w:t>公共施設の情報は各所管が管理している項目によって、所在地は住所または地番で管理されている。地図表示する場合は、地番を住居番号等に変換しないと、精確な位置情報を示すことはできないため、</w:t>
      </w:r>
      <w:r w:rsidR="00213467">
        <w:rPr>
          <w:rFonts w:hint="eastAsia"/>
        </w:rPr>
        <w:t>地方自治体</w:t>
      </w:r>
      <w:r>
        <w:rPr>
          <w:rFonts w:hint="eastAsia"/>
        </w:rPr>
        <w:t>が簡単に変換、補正できるようなアプリケーションが望まれる。</w:t>
      </w:r>
    </w:p>
    <w:p w:rsidR="00A57DE5" w:rsidRDefault="00A57DE5" w:rsidP="00A57DE5">
      <w:pPr>
        <w:pStyle w:val="aff2"/>
        <w:numPr>
          <w:ilvl w:val="1"/>
          <w:numId w:val="34"/>
        </w:numPr>
        <w:ind w:leftChars="0"/>
      </w:pPr>
      <w:r>
        <w:rPr>
          <w:rFonts w:hint="eastAsia"/>
        </w:rPr>
        <w:t>既に</w:t>
      </w:r>
      <w:r>
        <w:rPr>
          <w:rFonts w:hint="eastAsia"/>
        </w:rPr>
        <w:t>PPP</w:t>
      </w:r>
      <w:r>
        <w:rPr>
          <w:rFonts w:hint="eastAsia"/>
        </w:rPr>
        <w:t>を検討している企業には、</w:t>
      </w:r>
      <w:r w:rsidR="006961A6">
        <w:rPr>
          <w:rFonts w:hint="eastAsia"/>
        </w:rPr>
        <w:t>PPP</w:t>
      </w:r>
      <w:r w:rsidR="006961A6">
        <w:rPr>
          <w:rFonts w:hint="eastAsia"/>
        </w:rPr>
        <w:t>の</w:t>
      </w:r>
      <w:r>
        <w:rPr>
          <w:rFonts w:hint="eastAsia"/>
        </w:rPr>
        <w:t>リストを入り口にして、情報を地図上で確認できるという逆のナビゲーションの方が分かり易くてよいのではないか。情報の見せ方に関しても、公園や市営住宅は全般が対象になっているが、対象としたいものを絞って情報提供しなくては、有効な提案が出てこない。情報の提供方法にも工夫が必要だと思う。</w:t>
      </w:r>
    </w:p>
    <w:p w:rsidR="00A57DE5" w:rsidRDefault="00A57DE5" w:rsidP="00A57DE5">
      <w:pPr>
        <w:pStyle w:val="aff2"/>
        <w:numPr>
          <w:ilvl w:val="1"/>
          <w:numId w:val="34"/>
        </w:numPr>
        <w:ind w:leftChars="0"/>
      </w:pPr>
      <w:r>
        <w:rPr>
          <w:rFonts w:hint="eastAsia"/>
        </w:rPr>
        <w:t>バスで移動する人の利用を想定すると、スマートフォンの</w:t>
      </w:r>
      <w:r>
        <w:rPr>
          <w:rFonts w:hint="eastAsia"/>
        </w:rPr>
        <w:t>GPS</w:t>
      </w:r>
      <w:r>
        <w:rPr>
          <w:rFonts w:hint="eastAsia"/>
        </w:rPr>
        <w:t>機能を利用し、バスで移動する自身の場所を中心とした（近くの公衆トイレ、エレベータ、無線</w:t>
      </w:r>
      <w:r>
        <w:rPr>
          <w:rFonts w:hint="eastAsia"/>
        </w:rPr>
        <w:t>LAN</w:t>
      </w:r>
      <w:r>
        <w:rPr>
          <w:rFonts w:hint="eastAsia"/>
        </w:rPr>
        <w:t>等の）公共</w:t>
      </w:r>
      <w:r w:rsidR="00566119">
        <w:rPr>
          <w:rFonts w:hint="eastAsia"/>
        </w:rPr>
        <w:t>施設を検索できる機能を備えることでより利便性が高まるだろう</w:t>
      </w:r>
      <w:r>
        <w:rPr>
          <w:rFonts w:hint="eastAsia"/>
        </w:rPr>
        <w:t>。</w:t>
      </w:r>
    </w:p>
    <w:p w:rsidR="00A57DE5" w:rsidRDefault="00A57DE5" w:rsidP="00E22443">
      <w:pPr>
        <w:pStyle w:val="aff2"/>
        <w:numPr>
          <w:ilvl w:val="0"/>
          <w:numId w:val="34"/>
        </w:numPr>
        <w:ind w:leftChars="0"/>
      </w:pPr>
      <w:r>
        <w:rPr>
          <w:rFonts w:hint="eastAsia"/>
        </w:rPr>
        <w:t>データの整備・拡充</w:t>
      </w:r>
    </w:p>
    <w:p w:rsidR="00A57DE5" w:rsidRDefault="00A57DE5" w:rsidP="008F41B0">
      <w:pPr>
        <w:pStyle w:val="aff2"/>
        <w:numPr>
          <w:ilvl w:val="1"/>
          <w:numId w:val="34"/>
        </w:numPr>
        <w:ind w:leftChars="0"/>
      </w:pPr>
      <w:r>
        <w:rPr>
          <w:rFonts w:hint="eastAsia"/>
        </w:rPr>
        <w:t>一般の住民の方が利用する際のことを考えると、学校や美術館などは民間の施設もあり、公共施設と区別して検索したりはしないだろう。どちらも登録されていると使いやすい。</w:t>
      </w:r>
    </w:p>
    <w:p w:rsidR="00A57DE5" w:rsidRDefault="00A57DE5" w:rsidP="00A57DE5">
      <w:pPr>
        <w:pStyle w:val="aff2"/>
        <w:numPr>
          <w:ilvl w:val="1"/>
          <w:numId w:val="34"/>
        </w:numPr>
        <w:ind w:leftChars="0"/>
      </w:pPr>
      <w:r>
        <w:rPr>
          <w:rFonts w:hint="eastAsia"/>
        </w:rPr>
        <w:t>住民に対するサービスには、公共施設に限らず、民間の商業施設の情報も合わせて利用可能であることが望ましい。例えば、観光施設は、</w:t>
      </w:r>
      <w:r w:rsidR="00213467">
        <w:rPr>
          <w:rFonts w:hint="eastAsia"/>
        </w:rPr>
        <w:t>地方自治体</w:t>
      </w:r>
      <w:r>
        <w:rPr>
          <w:rFonts w:hint="eastAsia"/>
        </w:rPr>
        <w:t>の施設と民間の施設の両方が揃ってこそ利用したい情報だ。観光協会などその分野の団体が主体となってオープンデータを提供してくれる流れがあってもよいのではないか。</w:t>
      </w:r>
    </w:p>
    <w:p w:rsidR="00A57DE5" w:rsidRDefault="00A57DE5" w:rsidP="00A57DE5">
      <w:pPr>
        <w:pStyle w:val="aff2"/>
        <w:numPr>
          <w:ilvl w:val="1"/>
          <w:numId w:val="34"/>
        </w:numPr>
        <w:ind w:leftChars="0"/>
      </w:pPr>
      <w:r>
        <w:rPr>
          <w:rFonts w:hint="eastAsia"/>
        </w:rPr>
        <w:t>この情報サービスで、地図から「行政区」がわかると利便性が高くなるように思う。糸島市では条例で定めた行政区があり、地域活動の単位になっているし、</w:t>
      </w:r>
      <w:r w:rsidR="00E03879">
        <w:rPr>
          <w:rFonts w:hint="eastAsia"/>
        </w:rPr>
        <w:t>学区</w:t>
      </w:r>
      <w:r>
        <w:rPr>
          <w:rFonts w:hint="eastAsia"/>
        </w:rPr>
        <w:t>もこれに対応しており通う学校が決まってくる。住所とは違うため、市外から転入する方にとっては、自分が住む場所がどの行政区かが分かりづらく問合せも多い。行政区を制定している</w:t>
      </w:r>
      <w:r w:rsidR="00213467">
        <w:rPr>
          <w:rFonts w:hint="eastAsia"/>
        </w:rPr>
        <w:t>地方自治体</w:t>
      </w:r>
      <w:r>
        <w:rPr>
          <w:rFonts w:hint="eastAsia"/>
        </w:rPr>
        <w:t>は当市以外にもある。</w:t>
      </w:r>
    </w:p>
    <w:p w:rsidR="00A57DE5" w:rsidRDefault="00A57DE5" w:rsidP="00A57DE5">
      <w:pPr>
        <w:pStyle w:val="aff2"/>
        <w:numPr>
          <w:ilvl w:val="1"/>
          <w:numId w:val="34"/>
        </w:numPr>
        <w:ind w:leftChars="0"/>
      </w:pPr>
      <w:r>
        <w:rPr>
          <w:rFonts w:hint="eastAsia"/>
        </w:rPr>
        <w:t>育児・子育て支援に関し、スポーツの指導を行っている団体のデータや習い事の団体のデータを合わせて利用したい。例えば、スポーツ関連では、福岡市では福岡市スポーツ少年団がある。こうした団体のデータを、設備を利用する、あるいは、参加対象となる小学校に関連付けて利用できると便利だ。</w:t>
      </w:r>
    </w:p>
    <w:p w:rsidR="008F41B0" w:rsidRDefault="008F41B0" w:rsidP="00A57DE5">
      <w:pPr>
        <w:pStyle w:val="aff2"/>
        <w:numPr>
          <w:ilvl w:val="1"/>
          <w:numId w:val="34"/>
        </w:numPr>
        <w:ind w:leftChars="0"/>
      </w:pPr>
      <w:r>
        <w:rPr>
          <w:rFonts w:hint="eastAsia"/>
        </w:rPr>
        <w:t>施設の最寄りのバス停などの交通機関が、簡単に分かると嬉しい。</w:t>
      </w:r>
    </w:p>
    <w:p w:rsidR="00E22443" w:rsidRDefault="00A57DE5" w:rsidP="00A57DE5">
      <w:pPr>
        <w:pStyle w:val="aff2"/>
        <w:numPr>
          <w:ilvl w:val="0"/>
          <w:numId w:val="34"/>
        </w:numPr>
        <w:ind w:leftChars="0"/>
      </w:pPr>
      <w:r>
        <w:rPr>
          <w:rFonts w:hint="eastAsia"/>
        </w:rPr>
        <w:t>操作性</w:t>
      </w:r>
    </w:p>
    <w:p w:rsidR="00A57DE5" w:rsidRDefault="00A57DE5" w:rsidP="00A57DE5">
      <w:pPr>
        <w:pStyle w:val="aff2"/>
        <w:numPr>
          <w:ilvl w:val="1"/>
          <w:numId w:val="34"/>
        </w:numPr>
        <w:ind w:leftChars="0"/>
      </w:pPr>
      <w:r>
        <w:rPr>
          <w:rFonts w:hint="eastAsia"/>
        </w:rPr>
        <w:t>公共施設等情報サービスは、</w:t>
      </w:r>
      <w:r w:rsidR="00213467">
        <w:rPr>
          <w:rFonts w:hint="eastAsia"/>
        </w:rPr>
        <w:t>地方自治体</w:t>
      </w:r>
      <w:r>
        <w:rPr>
          <w:rFonts w:hint="eastAsia"/>
        </w:rPr>
        <w:t>の担当者、民間事業者、地域住民で共通の情報サービスとなっている。それぞれの利用者向けのメニューを用意することでより使い易いサービスとなると思われる。</w:t>
      </w:r>
    </w:p>
    <w:p w:rsidR="00A57DE5" w:rsidRDefault="00A57DE5" w:rsidP="00A57DE5">
      <w:pPr>
        <w:pStyle w:val="aff2"/>
        <w:numPr>
          <w:ilvl w:val="1"/>
          <w:numId w:val="34"/>
        </w:numPr>
        <w:ind w:leftChars="0"/>
      </w:pPr>
      <w:r>
        <w:rPr>
          <w:rFonts w:hint="eastAsia"/>
        </w:rPr>
        <w:t>個々の公共施設については既にホームページが整備・運用されており詳細な情報が掲載されている場合が多い。これらの</w:t>
      </w:r>
      <w:r>
        <w:rPr>
          <w:rFonts w:hint="eastAsia"/>
        </w:rPr>
        <w:t>Web</w:t>
      </w:r>
      <w:r>
        <w:rPr>
          <w:rFonts w:hint="eastAsia"/>
        </w:rPr>
        <w:t>ページへのリンクが掲載されると調査において利便性が高まる。</w:t>
      </w:r>
    </w:p>
    <w:p w:rsidR="00CF0C49" w:rsidRDefault="0081390E" w:rsidP="00CF0C49">
      <w:pPr>
        <w:pStyle w:val="aff2"/>
        <w:numPr>
          <w:ilvl w:val="1"/>
          <w:numId w:val="34"/>
        </w:numPr>
        <w:ind w:leftChars="0"/>
      </w:pPr>
      <w:r>
        <w:rPr>
          <w:rFonts w:hint="eastAsia"/>
        </w:rPr>
        <w:t>情報サービスの改善点について、スマートフォン</w:t>
      </w:r>
      <w:r w:rsidR="00A57DE5">
        <w:rPr>
          <w:rFonts w:hint="eastAsia"/>
        </w:rPr>
        <w:t>でも情報サービスが使用できるので、表示される施設の電話番号から直接発信できるとよい。</w:t>
      </w:r>
    </w:p>
    <w:p w:rsidR="00CF0C49" w:rsidRDefault="00CF0C49" w:rsidP="00F2091F">
      <w:pPr>
        <w:pStyle w:val="2"/>
      </w:pPr>
      <w:bookmarkStart w:id="225" w:name="_Toc415138429"/>
      <w:r w:rsidRPr="00CF0C49">
        <w:rPr>
          <w:rFonts w:hint="eastAsia"/>
        </w:rPr>
        <w:lastRenderedPageBreak/>
        <w:t>公共施設白書情報公開サービス</w:t>
      </w:r>
      <w:bookmarkEnd w:id="225"/>
    </w:p>
    <w:p w:rsidR="00390DCA" w:rsidRPr="00667D6E" w:rsidRDefault="00390DCA" w:rsidP="00F2091F">
      <w:pPr>
        <w:pStyle w:val="3"/>
      </w:pPr>
      <w:bookmarkStart w:id="226" w:name="_Toc414026456"/>
      <w:bookmarkStart w:id="227" w:name="_Toc414452019"/>
      <w:bookmarkStart w:id="228" w:name="_Toc415138430"/>
      <w:r w:rsidRPr="002C4DED">
        <w:rPr>
          <w:rFonts w:hint="eastAsia"/>
        </w:rPr>
        <w:t>サービス概要</w:t>
      </w:r>
      <w:bookmarkEnd w:id="226"/>
      <w:bookmarkEnd w:id="227"/>
      <w:bookmarkEnd w:id="228"/>
    </w:p>
    <w:p w:rsidR="00F2091F" w:rsidRDefault="00F2091F" w:rsidP="00F2091F">
      <w:pPr>
        <w:pStyle w:val="a1"/>
      </w:pPr>
      <w:r w:rsidRPr="00667D6E">
        <w:rPr>
          <w:rFonts w:hint="eastAsia"/>
        </w:rPr>
        <w:t>本</w:t>
      </w:r>
      <w:r>
        <w:rPr>
          <w:rFonts w:hint="eastAsia"/>
        </w:rPr>
        <w:t>サービス</w:t>
      </w:r>
      <w:r w:rsidR="0041682F">
        <w:rPr>
          <w:rFonts w:hint="eastAsia"/>
        </w:rPr>
        <w:t>は次の</w:t>
      </w:r>
      <w:r>
        <w:rPr>
          <w:rFonts w:hint="eastAsia"/>
        </w:rPr>
        <w:t>２つのアプリケーションで構成する。</w:t>
      </w:r>
    </w:p>
    <w:p w:rsidR="00F2091F" w:rsidRDefault="00984CD0" w:rsidP="00F2091F">
      <w:pPr>
        <w:pStyle w:val="a1"/>
        <w:numPr>
          <w:ilvl w:val="0"/>
          <w:numId w:val="70"/>
        </w:numPr>
        <w:ind w:firstLineChars="0"/>
      </w:pPr>
      <w:r>
        <w:rPr>
          <w:rFonts w:hint="eastAsia"/>
        </w:rPr>
        <w:t>公共施設白書情報公開サービス</w:t>
      </w:r>
      <w:r w:rsidR="00F2091F">
        <w:rPr>
          <w:rFonts w:hint="eastAsia"/>
        </w:rPr>
        <w:t>（グラフ）</w:t>
      </w:r>
      <w:r w:rsidR="00F2091F">
        <w:br/>
      </w:r>
      <w:r w:rsidR="00F2091F">
        <w:rPr>
          <w:rFonts w:hint="eastAsia"/>
        </w:rPr>
        <w:t>公共施設等の現況及び将来の見通しを</w:t>
      </w:r>
      <w:r>
        <w:rPr>
          <w:rFonts w:hint="eastAsia"/>
        </w:rPr>
        <w:t>グラフで可視化する機能を</w:t>
      </w:r>
      <w:r w:rsidR="00F2091F">
        <w:rPr>
          <w:rFonts w:hint="eastAsia"/>
        </w:rPr>
        <w:t>提供する。</w:t>
      </w:r>
    </w:p>
    <w:p w:rsidR="00F2091F" w:rsidRDefault="00984CD0" w:rsidP="00F2091F">
      <w:pPr>
        <w:pStyle w:val="a1"/>
        <w:numPr>
          <w:ilvl w:val="0"/>
          <w:numId w:val="70"/>
        </w:numPr>
        <w:ind w:firstLineChars="0"/>
      </w:pPr>
      <w:r>
        <w:rPr>
          <w:rFonts w:hint="eastAsia"/>
        </w:rPr>
        <w:t>公共施設白書情報公開サービス</w:t>
      </w:r>
      <w:r w:rsidR="00F2091F">
        <w:rPr>
          <w:rFonts w:hint="eastAsia"/>
        </w:rPr>
        <w:t>（地図）</w:t>
      </w:r>
      <w:r w:rsidR="00F2091F">
        <w:br/>
      </w:r>
      <w:r w:rsidR="00F2091F">
        <w:rPr>
          <w:rFonts w:hint="eastAsia"/>
        </w:rPr>
        <w:t>公共施設情報と子育て・教育情報（保育園の延長サービス、学童クラブサービスとその料金</w:t>
      </w:r>
      <w:r w:rsidR="005E1DE8">
        <w:rPr>
          <w:rFonts w:hint="eastAsia"/>
        </w:rPr>
        <w:t>（公共料金））を</w:t>
      </w:r>
      <w:r w:rsidR="00F2091F">
        <w:rPr>
          <w:rFonts w:hint="eastAsia"/>
        </w:rPr>
        <w:t>組み合わせて表示する機能を提供する。</w:t>
      </w:r>
    </w:p>
    <w:p w:rsidR="005E1DE8" w:rsidRDefault="005E1DE8" w:rsidP="005E1DE8">
      <w:pPr>
        <w:pStyle w:val="a1"/>
      </w:pPr>
      <w:r w:rsidRPr="00667D6E">
        <w:rPr>
          <w:rFonts w:hint="eastAsia"/>
        </w:rPr>
        <w:t>想定される利用ケースとしては、</w:t>
      </w:r>
      <w:r>
        <w:rPr>
          <w:rFonts w:hint="eastAsia"/>
        </w:rPr>
        <w:t>地域住民による公共施設設備の比較や、教育福祉が整っている地区を検索する等が挙げられる。</w:t>
      </w:r>
    </w:p>
    <w:p w:rsidR="005E1DE8" w:rsidRDefault="00F2091F" w:rsidP="004E1009">
      <w:pPr>
        <w:pStyle w:val="a1"/>
      </w:pPr>
      <w:r>
        <w:rPr>
          <w:rFonts w:hint="eastAsia"/>
        </w:rPr>
        <w:t>公共施設白書には</w:t>
      </w:r>
      <w:r w:rsidR="005E1DE8">
        <w:rPr>
          <w:rFonts w:hint="eastAsia"/>
        </w:rPr>
        <w:t>、</w:t>
      </w:r>
      <w:r>
        <w:rPr>
          <w:rFonts w:hint="eastAsia"/>
        </w:rPr>
        <w:t>公共施設等の状況</w:t>
      </w:r>
      <w:r w:rsidR="005E1DE8">
        <w:rPr>
          <w:rFonts w:hint="eastAsia"/>
        </w:rPr>
        <w:t>だけでなく</w:t>
      </w:r>
      <w:r>
        <w:rPr>
          <w:rFonts w:hint="eastAsia"/>
        </w:rPr>
        <w:t>個別の施設の状況を記載するものが多い。個別の施設の状況を検索・閲覧できる機能は</w:t>
      </w:r>
      <w:r w:rsidR="00C20EAE">
        <w:rPr>
          <w:rFonts w:hint="eastAsia"/>
        </w:rPr>
        <w:t>「公共施設情報等情報提供サービス」で提供していることから、本サービスでは、公共施設の状況をグラフで可視化する機能を提供することとした。</w:t>
      </w:r>
      <w:r>
        <w:rPr>
          <w:rFonts w:hint="eastAsia"/>
        </w:rPr>
        <w:t>また、公共施設情報と</w:t>
      </w:r>
      <w:r w:rsidR="005E1DE8">
        <w:rPr>
          <w:rFonts w:hint="eastAsia"/>
        </w:rPr>
        <w:t>の組み合わせとしては、</w:t>
      </w:r>
      <w:r w:rsidR="00D66BA5">
        <w:rPr>
          <w:rFonts w:hint="eastAsia"/>
        </w:rPr>
        <w:t>子育て・教育情報以外に、</w:t>
      </w:r>
      <w:r w:rsidR="00D04B83">
        <w:rPr>
          <w:rFonts w:hint="eastAsia"/>
        </w:rPr>
        <w:t>行政情報（</w:t>
      </w:r>
      <w:r w:rsidR="007357A7">
        <w:rPr>
          <w:rFonts w:hint="eastAsia"/>
        </w:rPr>
        <w:t>PPP</w:t>
      </w:r>
      <w:r w:rsidR="00D04B83">
        <w:rPr>
          <w:rFonts w:hint="eastAsia"/>
        </w:rPr>
        <w:t>に関する情報）</w:t>
      </w:r>
      <w:r w:rsidR="005E1DE8">
        <w:rPr>
          <w:rFonts w:hint="eastAsia"/>
        </w:rPr>
        <w:t>も考えられる。これについては</w:t>
      </w:r>
      <w:r w:rsidR="00D04B83">
        <w:rPr>
          <w:rFonts w:hint="eastAsia"/>
        </w:rPr>
        <w:t>「公共施設情報等情報提供サービス」で提供している。</w:t>
      </w:r>
    </w:p>
    <w:p w:rsidR="00390DCA" w:rsidRDefault="005E1DE8" w:rsidP="004E1009">
      <w:pPr>
        <w:pStyle w:val="a1"/>
      </w:pPr>
      <w:r w:rsidRPr="00667D6E">
        <w:rPr>
          <w:rFonts w:hint="eastAsia"/>
        </w:rPr>
        <w:t>サービスの概要は</w:t>
      </w:r>
      <w:r>
        <w:rPr>
          <w:rFonts w:hint="eastAsia"/>
        </w:rPr>
        <w:t>下</w:t>
      </w:r>
      <w:r w:rsidRPr="00667D6E">
        <w:rPr>
          <w:rFonts w:hint="eastAsia"/>
        </w:rPr>
        <w:t>図</w:t>
      </w:r>
      <w:r>
        <w:rPr>
          <w:rFonts w:hint="eastAsia"/>
        </w:rPr>
        <w:t>に示す</w:t>
      </w:r>
      <w:r w:rsidRPr="00667D6E">
        <w:rPr>
          <w:rFonts w:hint="eastAsia"/>
        </w:rPr>
        <w:t>通りである。</w:t>
      </w:r>
    </w:p>
    <w:p w:rsidR="004E1009" w:rsidRDefault="004E1009" w:rsidP="004E1009">
      <w:pPr>
        <w:pStyle w:val="ae"/>
        <w:keepNext/>
      </w:pPr>
      <w:r>
        <w:rPr>
          <w:noProof/>
        </w:rPr>
        <w:drawing>
          <wp:inline distT="0" distB="0" distL="0" distR="0">
            <wp:extent cx="5112000" cy="3964659"/>
            <wp:effectExtent l="19050" t="19050" r="12450" b="16791"/>
            <wp:docPr id="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srcRect/>
                    <a:stretch>
                      <a:fillRect/>
                    </a:stretch>
                  </pic:blipFill>
                  <pic:spPr bwMode="auto">
                    <a:xfrm>
                      <a:off x="0" y="0"/>
                      <a:ext cx="5112000" cy="3964659"/>
                    </a:xfrm>
                    <a:prstGeom prst="rect">
                      <a:avLst/>
                    </a:prstGeom>
                    <a:noFill/>
                    <a:ln w="9525">
                      <a:solidFill>
                        <a:schemeClr val="tx1">
                          <a:lumMod val="50000"/>
                          <a:lumOff val="50000"/>
                        </a:schemeClr>
                      </a:solidFill>
                      <a:miter lim="800000"/>
                      <a:headEnd/>
                      <a:tailEnd/>
                    </a:ln>
                  </pic:spPr>
                </pic:pic>
              </a:graphicData>
            </a:graphic>
          </wp:inline>
        </w:drawing>
      </w:r>
    </w:p>
    <w:p w:rsidR="00390DCA" w:rsidRDefault="004E1009" w:rsidP="004E1009">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9</w:t>
      </w:r>
      <w:r w:rsidR="00D80ED8">
        <w:fldChar w:fldCharType="end"/>
      </w:r>
    </w:p>
    <w:p w:rsidR="004E1009" w:rsidRDefault="004E1009" w:rsidP="004E1009">
      <w:pPr>
        <w:keepNext/>
        <w:jc w:val="center"/>
      </w:pPr>
      <w:bookmarkStart w:id="229" w:name="_Toc414026457"/>
      <w:bookmarkStart w:id="230" w:name="_Toc414452020"/>
      <w:r>
        <w:rPr>
          <w:noProof/>
        </w:rPr>
        <w:lastRenderedPageBreak/>
        <w:drawing>
          <wp:inline distT="0" distB="0" distL="0" distR="0">
            <wp:extent cx="5112000" cy="3778266"/>
            <wp:effectExtent l="19050" t="19050" r="12450" b="12684"/>
            <wp:docPr id="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srcRect/>
                    <a:stretch>
                      <a:fillRect/>
                    </a:stretch>
                  </pic:blipFill>
                  <pic:spPr bwMode="auto">
                    <a:xfrm>
                      <a:off x="0" y="0"/>
                      <a:ext cx="5112000" cy="3778266"/>
                    </a:xfrm>
                    <a:prstGeom prst="rect">
                      <a:avLst/>
                    </a:prstGeom>
                    <a:noFill/>
                    <a:ln w="9525">
                      <a:solidFill>
                        <a:schemeClr val="tx1">
                          <a:lumMod val="50000"/>
                          <a:lumOff val="50000"/>
                        </a:schemeClr>
                      </a:solidFill>
                      <a:miter lim="800000"/>
                      <a:headEnd/>
                      <a:tailEnd/>
                    </a:ln>
                  </pic:spPr>
                </pic:pic>
              </a:graphicData>
            </a:graphic>
          </wp:inline>
        </w:drawing>
      </w:r>
    </w:p>
    <w:p w:rsidR="004E1009" w:rsidRDefault="004E1009" w:rsidP="004E1009">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10</w:t>
      </w:r>
      <w:r w:rsidR="00D80ED8">
        <w:fldChar w:fldCharType="end"/>
      </w:r>
    </w:p>
    <w:p w:rsidR="00390DCA" w:rsidRPr="006F73FA" w:rsidRDefault="001A1934" w:rsidP="00F2091F">
      <w:pPr>
        <w:pStyle w:val="3"/>
      </w:pPr>
      <w:bookmarkStart w:id="231" w:name="_Toc415138431"/>
      <w:r w:rsidRPr="002C4DED">
        <w:rPr>
          <w:rFonts w:hint="eastAsia"/>
        </w:rPr>
        <w:t>サービスの仕様</w:t>
      </w:r>
      <w:bookmarkEnd w:id="229"/>
      <w:bookmarkEnd w:id="230"/>
      <w:bookmarkEnd w:id="231"/>
    </w:p>
    <w:p w:rsidR="00390DCA" w:rsidRPr="006F73FA" w:rsidRDefault="00390DCA" w:rsidP="00BD0DF3">
      <w:pPr>
        <w:pStyle w:val="a1"/>
      </w:pPr>
      <w:r>
        <w:rPr>
          <w:rFonts w:hint="eastAsia"/>
        </w:rPr>
        <w:t>本</w:t>
      </w:r>
      <w:r w:rsidR="001A0CA3">
        <w:rPr>
          <w:rFonts w:hint="eastAsia"/>
        </w:rPr>
        <w:t>サービスで</w:t>
      </w:r>
      <w:r w:rsidRPr="006F73FA">
        <w:rPr>
          <w:rFonts w:hint="eastAsia"/>
        </w:rPr>
        <w:t>提供する情報は</w:t>
      </w:r>
      <w:r>
        <w:rPr>
          <w:rFonts w:hint="eastAsia"/>
        </w:rPr>
        <w:t>、</w:t>
      </w:r>
      <w:r w:rsidR="00EF0FE1">
        <w:rPr>
          <w:rFonts w:hint="eastAsia"/>
        </w:rPr>
        <w:t>下</w:t>
      </w:r>
      <w:r w:rsidRPr="006F73FA">
        <w:rPr>
          <w:rFonts w:hint="eastAsia"/>
        </w:rPr>
        <w:t>表に示す</w:t>
      </w:r>
      <w:r>
        <w:rPr>
          <w:rFonts w:hint="eastAsia"/>
        </w:rPr>
        <w:t>。</w:t>
      </w:r>
    </w:p>
    <w:p w:rsidR="00EF0FE1" w:rsidRDefault="00EF0FE1" w:rsidP="00EF0FE1">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5</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w:t>
      </w:r>
      <w:r w:rsidR="00D80ED8">
        <w:fldChar w:fldCharType="end"/>
      </w:r>
    </w:p>
    <w:tbl>
      <w:tblPr>
        <w:tblStyle w:val="af0"/>
        <w:tblW w:w="0" w:type="auto"/>
        <w:jc w:val="center"/>
        <w:tblLook w:val="04A0"/>
      </w:tblPr>
      <w:tblGrid>
        <w:gridCol w:w="675"/>
        <w:gridCol w:w="2410"/>
        <w:gridCol w:w="2835"/>
        <w:gridCol w:w="1418"/>
      </w:tblGrid>
      <w:tr w:rsidR="005B2A98" w:rsidRPr="00D40C16" w:rsidTr="002D0EFD">
        <w:trPr>
          <w:jc w:val="center"/>
        </w:trPr>
        <w:tc>
          <w:tcPr>
            <w:tcW w:w="675"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項番</w:t>
            </w:r>
          </w:p>
        </w:tc>
        <w:tc>
          <w:tcPr>
            <w:tcW w:w="2410"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データタイトル</w:t>
            </w:r>
          </w:p>
        </w:tc>
        <w:tc>
          <w:tcPr>
            <w:tcW w:w="2835"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データ項目</w:t>
            </w:r>
          </w:p>
        </w:tc>
        <w:tc>
          <w:tcPr>
            <w:tcW w:w="1418" w:type="dxa"/>
            <w:shd w:val="clear" w:color="auto" w:fill="D9D9D9" w:themeFill="background1" w:themeFillShade="D9"/>
          </w:tcPr>
          <w:p w:rsidR="005B2A98" w:rsidRPr="00D40C16" w:rsidRDefault="005B2A98" w:rsidP="00BD0DF3">
            <w:pPr>
              <w:pStyle w:val="a1"/>
              <w:ind w:firstLineChars="0" w:firstLine="0"/>
              <w:jc w:val="center"/>
            </w:pPr>
            <w:r>
              <w:rPr>
                <w:rFonts w:hint="eastAsia"/>
              </w:rPr>
              <w:t>件数</w:t>
            </w:r>
          </w:p>
        </w:tc>
      </w:tr>
      <w:tr w:rsidR="00EF0FE1" w:rsidRPr="00D40C16" w:rsidTr="002D0EFD">
        <w:trPr>
          <w:jc w:val="center"/>
        </w:trPr>
        <w:tc>
          <w:tcPr>
            <w:tcW w:w="675" w:type="dxa"/>
            <w:vMerge w:val="restart"/>
          </w:tcPr>
          <w:p w:rsidR="00EF0FE1" w:rsidRPr="00D40C16" w:rsidRDefault="00EF0FE1" w:rsidP="00BD0DF3">
            <w:pPr>
              <w:pStyle w:val="a1"/>
              <w:ind w:firstLineChars="0" w:firstLine="0"/>
              <w:jc w:val="center"/>
            </w:pPr>
            <w:r w:rsidRPr="00D40C16">
              <w:rPr>
                <w:rFonts w:hint="eastAsia"/>
              </w:rPr>
              <w:t>1</w:t>
            </w:r>
          </w:p>
        </w:tc>
        <w:tc>
          <w:tcPr>
            <w:tcW w:w="2410" w:type="dxa"/>
            <w:vMerge w:val="restart"/>
          </w:tcPr>
          <w:p w:rsidR="00EF0FE1" w:rsidRPr="00D40C16" w:rsidRDefault="00EF0FE1" w:rsidP="00BD0DF3">
            <w:pPr>
              <w:pStyle w:val="a1"/>
              <w:ind w:firstLineChars="0" w:firstLine="0"/>
            </w:pPr>
            <w:r w:rsidRPr="00D40C16">
              <w:rPr>
                <w:rFonts w:hint="eastAsia"/>
              </w:rPr>
              <w:t>公共施設等情報</w:t>
            </w:r>
          </w:p>
        </w:tc>
        <w:tc>
          <w:tcPr>
            <w:tcW w:w="2835" w:type="dxa"/>
          </w:tcPr>
          <w:p w:rsidR="00EF0FE1" w:rsidRPr="00D40C16" w:rsidRDefault="00EF0FE1" w:rsidP="00BD0DF3">
            <w:pPr>
              <w:pStyle w:val="a1"/>
              <w:tabs>
                <w:tab w:val="left" w:pos="560"/>
              </w:tabs>
              <w:ind w:firstLineChars="0" w:firstLine="0"/>
            </w:pPr>
            <w:r w:rsidRPr="00D40C16">
              <w:rPr>
                <w:rFonts w:hint="eastAsia"/>
              </w:rPr>
              <w:t>施設基本データ</w:t>
            </w:r>
          </w:p>
        </w:tc>
        <w:tc>
          <w:tcPr>
            <w:tcW w:w="1418" w:type="dxa"/>
          </w:tcPr>
          <w:p w:rsidR="00EF0FE1" w:rsidRPr="00EF0FE1" w:rsidRDefault="00EF0FE1" w:rsidP="005F7945">
            <w:pPr>
              <w:pStyle w:val="a1"/>
              <w:ind w:firstLineChars="0" w:firstLine="0"/>
              <w:jc w:val="center"/>
            </w:pPr>
            <w:r w:rsidRPr="00EF0FE1">
              <w:rPr>
                <w:rFonts w:hint="eastAsia"/>
              </w:rPr>
              <w:t>7000</w:t>
            </w:r>
          </w:p>
        </w:tc>
      </w:tr>
      <w:tr w:rsidR="00EF0FE1" w:rsidRPr="00D40C16" w:rsidTr="002D0EFD">
        <w:trPr>
          <w:jc w:val="center"/>
        </w:trPr>
        <w:tc>
          <w:tcPr>
            <w:tcW w:w="675" w:type="dxa"/>
            <w:vMerge/>
          </w:tcPr>
          <w:p w:rsidR="00EF0FE1" w:rsidRPr="00D40C16" w:rsidRDefault="00EF0FE1" w:rsidP="00BD0DF3">
            <w:pPr>
              <w:pStyle w:val="a1"/>
              <w:ind w:firstLineChars="0" w:firstLine="0"/>
              <w:jc w:val="center"/>
            </w:pPr>
          </w:p>
        </w:tc>
        <w:tc>
          <w:tcPr>
            <w:tcW w:w="2410" w:type="dxa"/>
            <w:vMerge/>
          </w:tcPr>
          <w:p w:rsidR="00EF0FE1" w:rsidRPr="00D40C16" w:rsidRDefault="00EF0FE1" w:rsidP="00BD0DF3">
            <w:pPr>
              <w:pStyle w:val="a1"/>
              <w:ind w:firstLineChars="0" w:firstLine="0"/>
            </w:pPr>
          </w:p>
        </w:tc>
        <w:tc>
          <w:tcPr>
            <w:tcW w:w="2835" w:type="dxa"/>
          </w:tcPr>
          <w:p w:rsidR="00EF0FE1" w:rsidRPr="00D40C16" w:rsidRDefault="00EF0FE1" w:rsidP="00BD0DF3">
            <w:pPr>
              <w:pStyle w:val="a1"/>
              <w:tabs>
                <w:tab w:val="left" w:pos="560"/>
              </w:tabs>
              <w:ind w:firstLineChars="0" w:firstLine="0"/>
            </w:pPr>
            <w:r w:rsidRPr="00D40C16">
              <w:rPr>
                <w:rFonts w:hint="eastAsia"/>
              </w:rPr>
              <w:t>建物性能データ</w:t>
            </w:r>
          </w:p>
        </w:tc>
        <w:tc>
          <w:tcPr>
            <w:tcW w:w="1418" w:type="dxa"/>
          </w:tcPr>
          <w:p w:rsidR="00EF0FE1" w:rsidRPr="00EF0FE1" w:rsidRDefault="00EF0FE1" w:rsidP="005F7945">
            <w:pPr>
              <w:pStyle w:val="a1"/>
              <w:ind w:firstLineChars="0" w:firstLine="0"/>
              <w:jc w:val="center"/>
            </w:pPr>
            <w:r w:rsidRPr="00EF0FE1">
              <w:rPr>
                <w:rFonts w:hint="eastAsia"/>
              </w:rPr>
              <w:t>7250</w:t>
            </w:r>
          </w:p>
        </w:tc>
      </w:tr>
      <w:tr w:rsidR="00EF0FE1" w:rsidRPr="00D40C16" w:rsidTr="002D0EFD">
        <w:trPr>
          <w:jc w:val="center"/>
        </w:trPr>
        <w:tc>
          <w:tcPr>
            <w:tcW w:w="675" w:type="dxa"/>
            <w:vMerge/>
          </w:tcPr>
          <w:p w:rsidR="00EF0FE1" w:rsidRPr="00D40C16" w:rsidRDefault="00EF0FE1" w:rsidP="00BD0DF3">
            <w:pPr>
              <w:pStyle w:val="a1"/>
              <w:ind w:firstLineChars="0" w:firstLine="0"/>
              <w:jc w:val="center"/>
            </w:pPr>
          </w:p>
        </w:tc>
        <w:tc>
          <w:tcPr>
            <w:tcW w:w="2410" w:type="dxa"/>
            <w:vMerge/>
          </w:tcPr>
          <w:p w:rsidR="00EF0FE1" w:rsidRPr="00D40C16" w:rsidRDefault="00EF0FE1" w:rsidP="00BD0DF3">
            <w:pPr>
              <w:pStyle w:val="a1"/>
              <w:ind w:firstLineChars="0" w:firstLine="0"/>
            </w:pPr>
          </w:p>
        </w:tc>
        <w:tc>
          <w:tcPr>
            <w:tcW w:w="2835" w:type="dxa"/>
          </w:tcPr>
          <w:p w:rsidR="00EF0FE1" w:rsidRPr="00D40C16" w:rsidRDefault="00EF0FE1" w:rsidP="00BD0DF3">
            <w:pPr>
              <w:pStyle w:val="a1"/>
              <w:tabs>
                <w:tab w:val="left" w:pos="560"/>
              </w:tabs>
              <w:ind w:firstLineChars="0" w:firstLine="0"/>
            </w:pPr>
            <w:r w:rsidRPr="00D40C16">
              <w:rPr>
                <w:rFonts w:hint="eastAsia"/>
              </w:rPr>
              <w:t>施設機能データ</w:t>
            </w:r>
          </w:p>
        </w:tc>
        <w:tc>
          <w:tcPr>
            <w:tcW w:w="1418" w:type="dxa"/>
          </w:tcPr>
          <w:p w:rsidR="00EF0FE1" w:rsidRPr="00EF0FE1" w:rsidRDefault="00EF0FE1" w:rsidP="005F7945">
            <w:pPr>
              <w:pStyle w:val="a1"/>
              <w:ind w:firstLineChars="0" w:firstLine="0"/>
              <w:jc w:val="center"/>
            </w:pPr>
            <w:r w:rsidRPr="00EF0FE1">
              <w:rPr>
                <w:rFonts w:hint="eastAsia"/>
              </w:rPr>
              <w:t>1280</w:t>
            </w:r>
          </w:p>
        </w:tc>
      </w:tr>
      <w:tr w:rsidR="00EF0FE1" w:rsidRPr="00D40C16" w:rsidTr="002D0EFD">
        <w:trPr>
          <w:jc w:val="center"/>
        </w:trPr>
        <w:tc>
          <w:tcPr>
            <w:tcW w:w="675" w:type="dxa"/>
          </w:tcPr>
          <w:p w:rsidR="00EF0FE1" w:rsidRPr="00D40C16" w:rsidRDefault="00EF0FE1" w:rsidP="00BD0DF3">
            <w:pPr>
              <w:pStyle w:val="a1"/>
              <w:ind w:firstLineChars="0" w:firstLine="0"/>
              <w:jc w:val="center"/>
            </w:pPr>
            <w:r w:rsidRPr="00D40C16">
              <w:rPr>
                <w:rFonts w:hint="eastAsia"/>
              </w:rPr>
              <w:t>2</w:t>
            </w:r>
          </w:p>
        </w:tc>
        <w:tc>
          <w:tcPr>
            <w:tcW w:w="2410" w:type="dxa"/>
          </w:tcPr>
          <w:p w:rsidR="00EF0FE1" w:rsidRPr="00D40C16" w:rsidRDefault="00EF0FE1" w:rsidP="00BD0DF3">
            <w:pPr>
              <w:pStyle w:val="a1"/>
              <w:ind w:firstLineChars="0" w:firstLine="0"/>
            </w:pPr>
            <w:r w:rsidRPr="00D40C16">
              <w:rPr>
                <w:rFonts w:hint="eastAsia"/>
              </w:rPr>
              <w:t>行政情報</w:t>
            </w:r>
          </w:p>
        </w:tc>
        <w:tc>
          <w:tcPr>
            <w:tcW w:w="2835" w:type="dxa"/>
          </w:tcPr>
          <w:p w:rsidR="00EF0FE1" w:rsidRPr="00D40C16" w:rsidRDefault="00EF0FE1" w:rsidP="00BD0DF3">
            <w:pPr>
              <w:pStyle w:val="a1"/>
              <w:ind w:firstLineChars="0" w:firstLine="0"/>
            </w:pPr>
            <w:r w:rsidRPr="00D40C16">
              <w:rPr>
                <w:rFonts w:hint="eastAsia"/>
              </w:rPr>
              <w:t>行政統計データ</w:t>
            </w:r>
          </w:p>
        </w:tc>
        <w:tc>
          <w:tcPr>
            <w:tcW w:w="1418" w:type="dxa"/>
          </w:tcPr>
          <w:p w:rsidR="00EF0FE1" w:rsidRPr="00EF0FE1" w:rsidRDefault="00EF0FE1" w:rsidP="005F7945">
            <w:pPr>
              <w:pStyle w:val="a1"/>
              <w:ind w:firstLineChars="0" w:firstLine="0"/>
              <w:jc w:val="center"/>
            </w:pPr>
            <w:r>
              <w:rPr>
                <w:rFonts w:hint="eastAsia"/>
              </w:rPr>
              <w:t>64500</w:t>
            </w:r>
          </w:p>
        </w:tc>
      </w:tr>
      <w:tr w:rsidR="00EF0FE1" w:rsidRPr="00D40C16" w:rsidTr="002D0EFD">
        <w:trPr>
          <w:jc w:val="center"/>
        </w:trPr>
        <w:tc>
          <w:tcPr>
            <w:tcW w:w="675" w:type="dxa"/>
          </w:tcPr>
          <w:p w:rsidR="00EF0FE1" w:rsidRPr="00D40C16" w:rsidRDefault="00EF0FE1" w:rsidP="00BD0DF3">
            <w:pPr>
              <w:pStyle w:val="a1"/>
              <w:ind w:firstLineChars="0" w:firstLine="0"/>
              <w:jc w:val="center"/>
            </w:pPr>
            <w:r w:rsidRPr="00D40C16">
              <w:rPr>
                <w:rFonts w:hint="eastAsia"/>
              </w:rPr>
              <w:t>3</w:t>
            </w:r>
          </w:p>
        </w:tc>
        <w:tc>
          <w:tcPr>
            <w:tcW w:w="2410" w:type="dxa"/>
          </w:tcPr>
          <w:p w:rsidR="00EF0FE1" w:rsidRPr="00D40C16" w:rsidRDefault="00EF0FE1" w:rsidP="00BD0DF3">
            <w:pPr>
              <w:pStyle w:val="a1"/>
              <w:ind w:firstLineChars="0" w:firstLine="0"/>
            </w:pPr>
            <w:r w:rsidRPr="00D40C16">
              <w:rPr>
                <w:rFonts w:hint="eastAsia"/>
              </w:rPr>
              <w:t>公共料金情報</w:t>
            </w:r>
          </w:p>
        </w:tc>
        <w:tc>
          <w:tcPr>
            <w:tcW w:w="2835" w:type="dxa"/>
          </w:tcPr>
          <w:p w:rsidR="00EF0FE1" w:rsidRPr="00D40C16" w:rsidRDefault="00EF0FE1" w:rsidP="00BD0DF3">
            <w:pPr>
              <w:pStyle w:val="a1"/>
              <w:ind w:firstLineChars="0" w:firstLine="0"/>
            </w:pPr>
            <w:r w:rsidRPr="00D40C16">
              <w:rPr>
                <w:rFonts w:hint="eastAsia"/>
              </w:rPr>
              <w:t>公共料金データ</w:t>
            </w:r>
          </w:p>
        </w:tc>
        <w:tc>
          <w:tcPr>
            <w:tcW w:w="1418" w:type="dxa"/>
          </w:tcPr>
          <w:p w:rsidR="00EF0FE1" w:rsidRPr="00EF0FE1" w:rsidRDefault="00EF0FE1" w:rsidP="002C450D">
            <w:pPr>
              <w:pStyle w:val="a1"/>
              <w:ind w:firstLineChars="0" w:firstLine="0"/>
              <w:jc w:val="center"/>
            </w:pPr>
            <w:r>
              <w:rPr>
                <w:rFonts w:hint="eastAsia"/>
              </w:rPr>
              <w:t>2500</w:t>
            </w:r>
          </w:p>
        </w:tc>
      </w:tr>
      <w:tr w:rsidR="00EF0FE1" w:rsidRPr="00D40C16" w:rsidTr="002D0EFD">
        <w:trPr>
          <w:jc w:val="center"/>
        </w:trPr>
        <w:tc>
          <w:tcPr>
            <w:tcW w:w="675" w:type="dxa"/>
          </w:tcPr>
          <w:p w:rsidR="00EF0FE1" w:rsidRPr="00D40C16" w:rsidRDefault="00EF0FE1" w:rsidP="00BD0DF3">
            <w:pPr>
              <w:pStyle w:val="a1"/>
              <w:ind w:firstLineChars="0" w:firstLine="0"/>
              <w:jc w:val="center"/>
            </w:pPr>
            <w:r w:rsidRPr="00D40C16">
              <w:rPr>
                <w:rFonts w:hint="eastAsia"/>
              </w:rPr>
              <w:t>4</w:t>
            </w:r>
          </w:p>
        </w:tc>
        <w:tc>
          <w:tcPr>
            <w:tcW w:w="2410" w:type="dxa"/>
          </w:tcPr>
          <w:p w:rsidR="00EF0FE1" w:rsidRPr="00D40C16" w:rsidRDefault="00EF0FE1" w:rsidP="00BD0DF3">
            <w:pPr>
              <w:pStyle w:val="a1"/>
              <w:ind w:firstLineChars="0" w:firstLine="0"/>
            </w:pPr>
            <w:r w:rsidRPr="00D40C16">
              <w:rPr>
                <w:rFonts w:hint="eastAsia"/>
              </w:rPr>
              <w:t>子育て・教育情報</w:t>
            </w:r>
          </w:p>
        </w:tc>
        <w:tc>
          <w:tcPr>
            <w:tcW w:w="2835" w:type="dxa"/>
          </w:tcPr>
          <w:p w:rsidR="00EF0FE1" w:rsidRPr="00D40C16" w:rsidRDefault="00EF0FE1" w:rsidP="00BD0DF3">
            <w:pPr>
              <w:pStyle w:val="a1"/>
              <w:ind w:firstLineChars="0" w:firstLine="0"/>
            </w:pPr>
            <w:r w:rsidRPr="00D40C16">
              <w:rPr>
                <w:rFonts w:hint="eastAsia"/>
              </w:rPr>
              <w:t>子育て・教育データ</w:t>
            </w:r>
          </w:p>
        </w:tc>
        <w:tc>
          <w:tcPr>
            <w:tcW w:w="1418" w:type="dxa"/>
          </w:tcPr>
          <w:p w:rsidR="00EF0FE1" w:rsidRPr="00EF0FE1" w:rsidRDefault="00EF0FE1" w:rsidP="002C450D">
            <w:pPr>
              <w:pStyle w:val="a1"/>
              <w:ind w:firstLineChars="0" w:firstLine="0"/>
              <w:jc w:val="center"/>
            </w:pPr>
            <w:r w:rsidRPr="00EF0FE1">
              <w:rPr>
                <w:rFonts w:hint="eastAsia"/>
              </w:rPr>
              <w:t>350</w:t>
            </w:r>
          </w:p>
        </w:tc>
      </w:tr>
    </w:tbl>
    <w:p w:rsidR="00651A51" w:rsidRDefault="00651A51" w:rsidP="00BD0DF3">
      <w:pPr>
        <w:pStyle w:val="a1"/>
        <w:ind w:firstLineChars="0" w:firstLine="0"/>
      </w:pPr>
    </w:p>
    <w:p w:rsidR="00390DCA" w:rsidRDefault="00390DCA" w:rsidP="00BD0DF3">
      <w:pPr>
        <w:pStyle w:val="a1"/>
        <w:ind w:firstLineChars="0" w:firstLine="0"/>
      </w:pPr>
      <w:r w:rsidRPr="008A7CD2">
        <w:rPr>
          <w:rFonts w:hint="eastAsia"/>
        </w:rPr>
        <w:t xml:space="preserve">　「公共施設白書情報公開サービス（グラフ）」</w:t>
      </w:r>
      <w:r>
        <w:rPr>
          <w:rFonts w:hint="eastAsia"/>
        </w:rPr>
        <w:t>について</w:t>
      </w:r>
      <w:r w:rsidRPr="008A7CD2">
        <w:rPr>
          <w:rFonts w:hint="eastAsia"/>
        </w:rPr>
        <w:t>は</w:t>
      </w:r>
      <w:r>
        <w:rPr>
          <w:rFonts w:hint="eastAsia"/>
        </w:rPr>
        <w:t>、</w:t>
      </w:r>
      <w:r w:rsidRPr="008A7CD2">
        <w:rPr>
          <w:rFonts w:hint="eastAsia"/>
        </w:rPr>
        <w:t>下図に示す通りである</w:t>
      </w:r>
      <w:r>
        <w:rPr>
          <w:rFonts w:hint="eastAsia"/>
        </w:rPr>
        <w:t>。</w:t>
      </w:r>
      <w:r w:rsidRPr="008A7CD2">
        <w:rPr>
          <w:rFonts w:hint="eastAsia"/>
        </w:rPr>
        <w:t>「グラフ設定」にある「自治体」「色分け項目」「横軸」をそれぞれ選択すると、公共施設白書情報をグラフ表示することができる。</w:t>
      </w:r>
      <w:r w:rsidR="001A0CA3">
        <w:br/>
      </w:r>
    </w:p>
    <w:p w:rsidR="00390DCA" w:rsidRDefault="00390DCA" w:rsidP="00BD0DF3">
      <w:pPr>
        <w:pStyle w:val="a1"/>
        <w:keepNext/>
        <w:ind w:firstLineChars="0" w:firstLine="0"/>
        <w:jc w:val="center"/>
      </w:pPr>
      <w:r w:rsidRPr="005C7999">
        <w:rPr>
          <w:noProof/>
        </w:rPr>
        <w:lastRenderedPageBreak/>
        <w:drawing>
          <wp:inline distT="0" distB="0" distL="0" distR="0">
            <wp:extent cx="5400040" cy="2998695"/>
            <wp:effectExtent l="19050" t="19050" r="10160" b="11205"/>
            <wp:docPr id="3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srcRect/>
                    <a:stretch>
                      <a:fillRect/>
                    </a:stretch>
                  </pic:blipFill>
                  <pic:spPr bwMode="auto">
                    <a:xfrm>
                      <a:off x="0" y="0"/>
                      <a:ext cx="5400040" cy="2998695"/>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11</w:t>
      </w:r>
      <w:r w:rsidR="00D80ED8">
        <w:fldChar w:fldCharType="end"/>
      </w:r>
    </w:p>
    <w:p w:rsidR="00651A51" w:rsidRDefault="00651A51" w:rsidP="00651A51">
      <w:pPr>
        <w:pStyle w:val="a1"/>
        <w:ind w:firstLineChars="0" w:firstLine="0"/>
      </w:pPr>
    </w:p>
    <w:p w:rsidR="00390DCA" w:rsidRPr="00671DCE" w:rsidRDefault="00390DCA" w:rsidP="00BD0DF3">
      <w:pPr>
        <w:pStyle w:val="a1"/>
      </w:pPr>
      <w:r w:rsidRPr="008A7CD2">
        <w:rPr>
          <w:rFonts w:hint="eastAsia"/>
        </w:rPr>
        <w:t>「データ絞り込み」にある「構造」「建築年月日」「延べ床面積（平米）」「施設等名称」「施設種別」「施設等住所」をそれぞれ選択すると、絞り込み検索をすることができる。</w:t>
      </w:r>
      <w:r w:rsidR="002E3F09">
        <w:rPr>
          <w:rFonts w:hint="eastAsia"/>
        </w:rPr>
        <w:t>例えば、</w:t>
      </w:r>
      <w:r w:rsidR="002E3F09" w:rsidRPr="002E3F09">
        <w:rPr>
          <w:rFonts w:hint="eastAsia"/>
        </w:rPr>
        <w:t>年度で新たに建築された建物延床面積の推移</w:t>
      </w:r>
      <w:r w:rsidR="002E3F09">
        <w:rPr>
          <w:rFonts w:hint="eastAsia"/>
        </w:rPr>
        <w:t>、</w:t>
      </w:r>
      <w:r w:rsidR="002E3F09" w:rsidRPr="002E3F09">
        <w:rPr>
          <w:rFonts w:hint="eastAsia"/>
        </w:rPr>
        <w:t>区ごとの建物延床面積</w:t>
      </w:r>
      <w:r w:rsidR="002E3F09">
        <w:rPr>
          <w:rFonts w:hint="eastAsia"/>
        </w:rPr>
        <w:t>、</w:t>
      </w:r>
      <w:r w:rsidR="002E3F09" w:rsidRPr="001A0CA3">
        <w:rPr>
          <w:rFonts w:hint="eastAsia"/>
        </w:rPr>
        <w:t>建築（棟）数の推移</w:t>
      </w:r>
      <w:r w:rsidR="002E3F09">
        <w:rPr>
          <w:rFonts w:hint="eastAsia"/>
        </w:rPr>
        <w:t>、指定した種別の公共施設の建物構造の割合などがを表示することができる。</w:t>
      </w:r>
    </w:p>
    <w:p w:rsidR="00390DCA" w:rsidRDefault="00390DCA" w:rsidP="00BD0DF3">
      <w:pPr>
        <w:keepNext/>
        <w:widowControl/>
        <w:jc w:val="center"/>
      </w:pPr>
      <w:r>
        <w:rPr>
          <w:noProof/>
        </w:rPr>
        <w:drawing>
          <wp:inline distT="0" distB="0" distL="0" distR="0">
            <wp:extent cx="5425910" cy="3029975"/>
            <wp:effectExtent l="19050" t="19050" r="22390" b="18025"/>
            <wp:docPr id="34"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tretch>
                      <a:fillRect/>
                    </a:stretch>
                  </pic:blipFill>
                  <pic:spPr bwMode="auto">
                    <a:xfrm>
                      <a:off x="0" y="0"/>
                      <a:ext cx="5425910" cy="3029975"/>
                    </a:xfrm>
                    <a:prstGeom prst="rect">
                      <a:avLst/>
                    </a:prstGeom>
                    <a:noFill/>
                    <a:ln>
                      <a:solidFill>
                        <a:schemeClr val="tx1">
                          <a:lumMod val="50000"/>
                          <a:lumOff val="50000"/>
                        </a:schemeClr>
                      </a:solidFill>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12</w:t>
      </w:r>
      <w:r w:rsidR="00D80ED8">
        <w:fldChar w:fldCharType="end"/>
      </w:r>
    </w:p>
    <w:p w:rsidR="00390DCA" w:rsidRDefault="00390DCA" w:rsidP="00BD0DF3">
      <w:pPr>
        <w:widowControl/>
        <w:jc w:val="left"/>
      </w:pPr>
    </w:p>
    <w:p w:rsidR="00390DCA" w:rsidRDefault="00390DCA" w:rsidP="00BD0DF3">
      <w:pPr>
        <w:keepNext/>
        <w:widowControl/>
        <w:jc w:val="center"/>
      </w:pPr>
      <w:r>
        <w:rPr>
          <w:noProof/>
        </w:rPr>
        <w:lastRenderedPageBreak/>
        <w:drawing>
          <wp:inline distT="0" distB="0" distL="0" distR="0">
            <wp:extent cx="5426075" cy="3310255"/>
            <wp:effectExtent l="19050" t="19050" r="22225" b="23495"/>
            <wp:docPr id="36"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5426075" cy="3310255"/>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13</w:t>
      </w:r>
      <w:r w:rsidR="00D80ED8">
        <w:fldChar w:fldCharType="end"/>
      </w:r>
    </w:p>
    <w:p w:rsidR="00390DCA" w:rsidRDefault="00390DCA" w:rsidP="00BD0DF3">
      <w:pPr>
        <w:widowControl/>
        <w:jc w:val="left"/>
        <w:rPr>
          <w:b/>
          <w:bCs/>
          <w:szCs w:val="21"/>
        </w:rPr>
      </w:pPr>
    </w:p>
    <w:p w:rsidR="00390DCA" w:rsidRDefault="00390DCA" w:rsidP="0086150B">
      <w:pPr>
        <w:widowControl/>
        <w:jc w:val="left"/>
      </w:pPr>
      <w:r w:rsidRPr="008A7CD2">
        <w:rPr>
          <w:rFonts w:hint="eastAsia"/>
        </w:rPr>
        <w:t>「公共施設白書情報公開</w:t>
      </w:r>
      <w:r>
        <w:rPr>
          <w:rFonts w:hint="eastAsia"/>
        </w:rPr>
        <w:t>サービス（地図</w:t>
      </w:r>
      <w:r w:rsidRPr="008A7CD2">
        <w:rPr>
          <w:rFonts w:hint="eastAsia"/>
        </w:rPr>
        <w:t>）」</w:t>
      </w:r>
      <w:r>
        <w:rPr>
          <w:rFonts w:hint="eastAsia"/>
        </w:rPr>
        <w:t>については、下図に示す通りである。「検索タイプ」で「保育園検索」「留守家庭子ども会」のどちらかを選択できる。</w:t>
      </w:r>
    </w:p>
    <w:p w:rsidR="00390DCA" w:rsidRDefault="00390DCA" w:rsidP="00BD0DF3">
      <w:pPr>
        <w:widowControl/>
        <w:ind w:firstLineChars="100" w:firstLine="220"/>
        <w:jc w:val="left"/>
      </w:pPr>
      <w:r>
        <w:rPr>
          <w:rFonts w:hint="eastAsia"/>
        </w:rPr>
        <w:t>「保育園検索」では「保育園・幼稚園所在地」「定員」「延長保育</w:t>
      </w:r>
      <w:r w:rsidR="0033224C">
        <w:rPr>
          <w:rFonts w:hint="eastAsia"/>
        </w:rPr>
        <w:t>時間」を指定して</w:t>
      </w:r>
      <w:r>
        <w:rPr>
          <w:rFonts w:hint="eastAsia"/>
        </w:rPr>
        <w:t>検索することができる。また「留守</w:t>
      </w:r>
      <w:r w:rsidR="002E3F09">
        <w:rPr>
          <w:rFonts w:hint="eastAsia"/>
        </w:rPr>
        <w:t>家庭子ども会検索」では「小学校名」「受け入れ学年」を指定して</w:t>
      </w:r>
      <w:r>
        <w:rPr>
          <w:rFonts w:hint="eastAsia"/>
        </w:rPr>
        <w:t>検索をすることができる。どちらも結果の一覧表示が可能である。</w:t>
      </w:r>
      <w:r w:rsidR="00D66BA5">
        <w:rPr>
          <w:rFonts w:hint="eastAsia"/>
        </w:rPr>
        <w:t>検索結果には利用料金も表示する。</w:t>
      </w:r>
    </w:p>
    <w:p w:rsidR="00390DCA" w:rsidRDefault="00390DCA" w:rsidP="00BD0DF3">
      <w:pPr>
        <w:keepNext/>
        <w:widowControl/>
        <w:jc w:val="center"/>
      </w:pPr>
      <w:r>
        <w:rPr>
          <w:noProof/>
        </w:rPr>
        <w:drawing>
          <wp:inline distT="0" distB="0" distL="0" distR="0">
            <wp:extent cx="5426075" cy="3017520"/>
            <wp:effectExtent l="19050" t="19050" r="22225" b="11430"/>
            <wp:docPr id="38"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srcRect/>
                    <a:stretch>
                      <a:fillRect/>
                    </a:stretch>
                  </pic:blipFill>
                  <pic:spPr bwMode="auto">
                    <a:xfrm>
                      <a:off x="0" y="0"/>
                      <a:ext cx="5426075" cy="3017520"/>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14</w:t>
      </w:r>
      <w:r w:rsidR="00D80ED8">
        <w:fldChar w:fldCharType="end"/>
      </w:r>
    </w:p>
    <w:p w:rsidR="00390DCA" w:rsidRDefault="00390DCA" w:rsidP="00BD0DF3">
      <w:pPr>
        <w:keepNext/>
        <w:widowControl/>
        <w:jc w:val="center"/>
      </w:pPr>
      <w:r>
        <w:rPr>
          <w:b/>
          <w:bCs/>
          <w:noProof/>
          <w:szCs w:val="21"/>
        </w:rPr>
        <w:lastRenderedPageBreak/>
        <w:drawing>
          <wp:inline distT="0" distB="0" distL="0" distR="0">
            <wp:extent cx="5426075" cy="3365500"/>
            <wp:effectExtent l="19050" t="19050" r="22225" b="25400"/>
            <wp:docPr id="40"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srcRect/>
                    <a:stretch>
                      <a:fillRect/>
                    </a:stretch>
                  </pic:blipFill>
                  <pic:spPr bwMode="auto">
                    <a:xfrm>
                      <a:off x="0" y="0"/>
                      <a:ext cx="5426075" cy="3365500"/>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15</w:t>
      </w:r>
      <w:r w:rsidR="00D80ED8">
        <w:fldChar w:fldCharType="end"/>
      </w:r>
    </w:p>
    <w:p w:rsidR="00651A51" w:rsidRPr="00651A51" w:rsidRDefault="00651A51" w:rsidP="00651A51"/>
    <w:p w:rsidR="00390DCA" w:rsidRDefault="00390DCA" w:rsidP="00BD0DF3">
      <w:pPr>
        <w:keepNext/>
        <w:jc w:val="center"/>
      </w:pPr>
      <w:r>
        <w:rPr>
          <w:noProof/>
        </w:rPr>
        <w:drawing>
          <wp:inline distT="0" distB="0" distL="0" distR="0">
            <wp:extent cx="5426075" cy="2786380"/>
            <wp:effectExtent l="19050" t="19050" r="22225" b="13970"/>
            <wp:docPr id="4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5426075" cy="2786380"/>
                    </a:xfrm>
                    <a:prstGeom prst="rect">
                      <a:avLst/>
                    </a:prstGeom>
                    <a:noFill/>
                    <a:ln w="9525">
                      <a:solidFill>
                        <a:schemeClr val="tx1">
                          <a:lumMod val="50000"/>
                          <a:lumOff val="50000"/>
                        </a:schemeClr>
                      </a:solidFill>
                      <a:miter lim="800000"/>
                      <a:headEnd/>
                      <a:tailEnd/>
                    </a:ln>
                  </pic:spPr>
                </pic:pic>
              </a:graphicData>
            </a:graphic>
          </wp:inline>
        </w:drawing>
      </w:r>
    </w:p>
    <w:p w:rsidR="00651A51"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16</w:t>
      </w:r>
      <w:r w:rsidR="00D80ED8">
        <w:fldChar w:fldCharType="end"/>
      </w:r>
    </w:p>
    <w:p w:rsidR="00390DCA" w:rsidRPr="002C4DED" w:rsidRDefault="00390DCA" w:rsidP="00F2091F">
      <w:pPr>
        <w:pStyle w:val="3"/>
      </w:pPr>
      <w:bookmarkStart w:id="232" w:name="_Toc414026458"/>
      <w:bookmarkStart w:id="233" w:name="_Toc414452021"/>
      <w:bookmarkStart w:id="234" w:name="_Toc415138432"/>
      <w:r w:rsidRPr="008A7CD2">
        <w:rPr>
          <w:rFonts w:hint="eastAsia"/>
        </w:rPr>
        <w:t>検証方</w:t>
      </w:r>
      <w:r w:rsidRPr="002C4DED">
        <w:rPr>
          <w:rFonts w:hint="eastAsia"/>
        </w:rPr>
        <w:t>法</w:t>
      </w:r>
      <w:bookmarkEnd w:id="232"/>
      <w:bookmarkEnd w:id="233"/>
      <w:bookmarkEnd w:id="234"/>
    </w:p>
    <w:p w:rsidR="003D0742" w:rsidRDefault="003D0742" w:rsidP="0086150B">
      <w:pPr>
        <w:pStyle w:val="a1"/>
      </w:pPr>
      <w:bookmarkStart w:id="235" w:name="_Toc414026459"/>
      <w:r w:rsidRPr="008A7CD2">
        <w:rPr>
          <w:rFonts w:hint="eastAsia"/>
        </w:rPr>
        <w:t>公共施設白書情報公開</w:t>
      </w:r>
      <w:r>
        <w:rPr>
          <w:rFonts w:hint="eastAsia"/>
        </w:rPr>
        <w:t>サービスの有効性の検証は</w:t>
      </w:r>
      <w:r w:rsidR="0086150B">
        <w:rPr>
          <w:rFonts w:hint="eastAsia"/>
        </w:rPr>
        <w:t>、</w:t>
      </w:r>
      <w:r w:rsidR="0086150B" w:rsidRPr="0086150B">
        <w:rPr>
          <w:rFonts w:hint="eastAsia"/>
        </w:rPr>
        <w:t>下表に示す</w:t>
      </w:r>
      <w:r w:rsidR="0086150B">
        <w:rPr>
          <w:rFonts w:hint="eastAsia"/>
        </w:rPr>
        <w:t>地方自治体や地域住民等に</w:t>
      </w:r>
      <w:r w:rsidR="0086150B" w:rsidRPr="0086150B">
        <w:rPr>
          <w:rFonts w:hint="eastAsia"/>
        </w:rPr>
        <w:t>対して実施した。</w:t>
      </w:r>
    </w:p>
    <w:p w:rsidR="00B001B3" w:rsidRDefault="00B001B3" w:rsidP="00B001B3">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5</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w:t>
      </w:r>
      <w:r w:rsidR="00D80ED8">
        <w:fldChar w:fldCharType="end"/>
      </w:r>
    </w:p>
    <w:tbl>
      <w:tblPr>
        <w:tblStyle w:val="af0"/>
        <w:tblW w:w="0" w:type="auto"/>
        <w:tblInd w:w="1060" w:type="dxa"/>
        <w:tblLook w:val="04A0"/>
      </w:tblPr>
      <w:tblGrid>
        <w:gridCol w:w="1742"/>
        <w:gridCol w:w="1842"/>
        <w:gridCol w:w="4076"/>
      </w:tblGrid>
      <w:tr w:rsidR="003D0742" w:rsidTr="00C45B09">
        <w:tc>
          <w:tcPr>
            <w:tcW w:w="3584" w:type="dxa"/>
            <w:gridSpan w:val="2"/>
          </w:tcPr>
          <w:p w:rsidR="003D0742" w:rsidRDefault="003D0742" w:rsidP="00BD0DF3">
            <w:pPr>
              <w:pStyle w:val="a1"/>
              <w:ind w:left="33" w:firstLineChars="0" w:firstLine="0"/>
            </w:pPr>
            <w:r>
              <w:rPr>
                <w:rFonts w:hint="eastAsia"/>
              </w:rPr>
              <w:t>地方自治体</w:t>
            </w:r>
          </w:p>
        </w:tc>
        <w:tc>
          <w:tcPr>
            <w:tcW w:w="4076" w:type="dxa"/>
          </w:tcPr>
          <w:p w:rsidR="003D0742" w:rsidRDefault="003D0742" w:rsidP="00BD0DF3">
            <w:pPr>
              <w:pStyle w:val="a1"/>
              <w:ind w:left="34" w:firstLineChars="0" w:firstLine="0"/>
            </w:pPr>
            <w:r>
              <w:rPr>
                <w:rFonts w:hint="eastAsia"/>
              </w:rPr>
              <w:t>福岡県</w:t>
            </w:r>
          </w:p>
          <w:p w:rsidR="003D0742" w:rsidRDefault="003D0742" w:rsidP="00BD0DF3">
            <w:pPr>
              <w:pStyle w:val="a1"/>
              <w:ind w:left="34" w:firstLineChars="0" w:firstLine="0"/>
            </w:pPr>
            <w:r>
              <w:rPr>
                <w:rFonts w:hint="eastAsia"/>
              </w:rPr>
              <w:t>福岡市</w:t>
            </w:r>
          </w:p>
          <w:p w:rsidR="003D0742" w:rsidRDefault="003D0742" w:rsidP="00BD0DF3">
            <w:pPr>
              <w:pStyle w:val="a1"/>
              <w:ind w:left="34" w:firstLineChars="0" w:firstLine="0"/>
            </w:pPr>
            <w:r>
              <w:rPr>
                <w:rFonts w:hint="eastAsia"/>
              </w:rPr>
              <w:lastRenderedPageBreak/>
              <w:t>糸島市</w:t>
            </w:r>
          </w:p>
        </w:tc>
      </w:tr>
      <w:tr w:rsidR="003D0742" w:rsidTr="00C45B09">
        <w:tc>
          <w:tcPr>
            <w:tcW w:w="1742" w:type="dxa"/>
            <w:vMerge w:val="restart"/>
          </w:tcPr>
          <w:p w:rsidR="003D0742" w:rsidRDefault="003D0742" w:rsidP="00BD0DF3">
            <w:pPr>
              <w:pStyle w:val="a1"/>
              <w:ind w:firstLineChars="0" w:firstLine="0"/>
            </w:pPr>
            <w:r>
              <w:rPr>
                <w:rFonts w:hint="eastAsia"/>
              </w:rPr>
              <w:lastRenderedPageBreak/>
              <w:t>民間企業</w:t>
            </w:r>
          </w:p>
        </w:tc>
        <w:tc>
          <w:tcPr>
            <w:tcW w:w="1842" w:type="dxa"/>
            <w:tcBorders>
              <w:bottom w:val="single" w:sz="4" w:space="0" w:color="auto"/>
            </w:tcBorders>
          </w:tcPr>
          <w:p w:rsidR="003D0742" w:rsidRDefault="003F0AC7" w:rsidP="00BD0DF3">
            <w:pPr>
              <w:pStyle w:val="a1"/>
              <w:ind w:left="33" w:firstLineChars="0" w:firstLine="0"/>
            </w:pPr>
            <w:r>
              <w:rPr>
                <w:rFonts w:hint="eastAsia"/>
              </w:rPr>
              <w:t>P</w:t>
            </w:r>
            <w:r w:rsidR="003D0742">
              <w:rPr>
                <w:rFonts w:hint="eastAsia"/>
              </w:rPr>
              <w:t>FI事業者</w:t>
            </w:r>
          </w:p>
        </w:tc>
        <w:tc>
          <w:tcPr>
            <w:tcW w:w="4076" w:type="dxa"/>
            <w:tcBorders>
              <w:bottom w:val="single" w:sz="4" w:space="0" w:color="auto"/>
            </w:tcBorders>
          </w:tcPr>
          <w:p w:rsidR="003D0742" w:rsidRDefault="003D0742" w:rsidP="00BD0DF3">
            <w:pPr>
              <w:pStyle w:val="a1"/>
              <w:ind w:left="34" w:firstLineChars="0" w:firstLine="0"/>
            </w:pPr>
            <w:r>
              <w:rPr>
                <w:rFonts w:hint="eastAsia"/>
              </w:rPr>
              <w:t>株式会社九電工</w:t>
            </w:r>
          </w:p>
          <w:p w:rsidR="003D0742" w:rsidRDefault="003D0742" w:rsidP="00BD0DF3">
            <w:pPr>
              <w:pStyle w:val="a1"/>
              <w:ind w:left="34" w:firstLineChars="0" w:firstLine="0"/>
            </w:pPr>
            <w:r>
              <w:rPr>
                <w:rFonts w:hint="eastAsia"/>
              </w:rPr>
              <w:t>九州電力株式会社、九電グループ企業</w:t>
            </w:r>
          </w:p>
          <w:p w:rsidR="003D0742" w:rsidRDefault="003D0742" w:rsidP="00BD0DF3">
            <w:pPr>
              <w:pStyle w:val="a1"/>
              <w:ind w:firstLineChars="0" w:firstLine="0"/>
            </w:pPr>
            <w:r>
              <w:rPr>
                <w:rFonts w:hint="eastAsia"/>
              </w:rPr>
              <w:t>九州</w:t>
            </w:r>
            <w:r w:rsidR="007357A7">
              <w:rPr>
                <w:rFonts w:hint="eastAsia"/>
              </w:rPr>
              <w:t>PPP</w:t>
            </w:r>
            <w:r>
              <w:rPr>
                <w:rFonts w:hint="eastAsia"/>
              </w:rPr>
              <w:t>センター</w:t>
            </w:r>
          </w:p>
        </w:tc>
      </w:tr>
      <w:tr w:rsidR="003D0742" w:rsidTr="00C45B09">
        <w:tc>
          <w:tcPr>
            <w:tcW w:w="1742" w:type="dxa"/>
            <w:vMerge/>
          </w:tcPr>
          <w:p w:rsidR="003D0742" w:rsidRDefault="003D0742" w:rsidP="00BD0DF3">
            <w:pPr>
              <w:pStyle w:val="a1"/>
              <w:ind w:firstLineChars="0" w:firstLine="0"/>
            </w:pPr>
          </w:p>
        </w:tc>
        <w:tc>
          <w:tcPr>
            <w:tcW w:w="1842" w:type="dxa"/>
            <w:tcBorders>
              <w:bottom w:val="single" w:sz="4" w:space="0" w:color="auto"/>
            </w:tcBorders>
          </w:tcPr>
          <w:p w:rsidR="003D0742" w:rsidRDefault="003D0742" w:rsidP="00BD0DF3">
            <w:pPr>
              <w:pStyle w:val="a1"/>
              <w:ind w:left="33" w:firstLineChars="0" w:firstLine="0"/>
            </w:pPr>
            <w:r>
              <w:rPr>
                <w:rFonts w:hint="eastAsia"/>
              </w:rPr>
              <w:t>不動産事業者等</w:t>
            </w:r>
          </w:p>
        </w:tc>
        <w:tc>
          <w:tcPr>
            <w:tcW w:w="4076" w:type="dxa"/>
            <w:tcBorders>
              <w:bottom w:val="single" w:sz="4" w:space="0" w:color="auto"/>
            </w:tcBorders>
          </w:tcPr>
          <w:p w:rsidR="003D0742" w:rsidRDefault="003D0742" w:rsidP="00BD0DF3">
            <w:pPr>
              <w:pStyle w:val="a1"/>
              <w:ind w:left="34" w:firstLineChars="0" w:firstLine="0"/>
            </w:pPr>
            <w:r>
              <w:rPr>
                <w:rFonts w:hint="eastAsia"/>
              </w:rPr>
              <w:t>株式会社いい生活</w:t>
            </w:r>
          </w:p>
          <w:p w:rsidR="003D0742" w:rsidRDefault="003D0742" w:rsidP="00BD0DF3">
            <w:pPr>
              <w:pStyle w:val="a1"/>
              <w:ind w:left="34" w:firstLineChars="0" w:firstLine="0"/>
            </w:pPr>
            <w:r>
              <w:rPr>
                <w:rFonts w:hint="eastAsia"/>
              </w:rPr>
              <w:t>三好不動産株式会社</w:t>
            </w:r>
          </w:p>
          <w:p w:rsidR="003D0742" w:rsidRDefault="003D0742" w:rsidP="00BD0DF3">
            <w:pPr>
              <w:pStyle w:val="a1"/>
              <w:ind w:left="34" w:firstLineChars="0" w:firstLine="0"/>
            </w:pPr>
            <w:r>
              <w:rPr>
                <w:rFonts w:hint="eastAsia"/>
              </w:rPr>
              <w:t>西鉄グループ</w:t>
            </w:r>
          </w:p>
        </w:tc>
      </w:tr>
      <w:tr w:rsidR="003D0742" w:rsidTr="00C45B09">
        <w:tc>
          <w:tcPr>
            <w:tcW w:w="1742" w:type="dxa"/>
            <w:tcBorders>
              <w:right w:val="nil"/>
            </w:tcBorders>
          </w:tcPr>
          <w:p w:rsidR="003D0742" w:rsidRDefault="003D0742" w:rsidP="00BD0DF3">
            <w:pPr>
              <w:pStyle w:val="a1"/>
              <w:ind w:firstLineChars="0" w:firstLine="0"/>
            </w:pPr>
            <w:r>
              <w:rPr>
                <w:rFonts w:hint="eastAsia"/>
              </w:rPr>
              <w:t>地域住民</w:t>
            </w:r>
          </w:p>
        </w:tc>
        <w:tc>
          <w:tcPr>
            <w:tcW w:w="1842" w:type="dxa"/>
            <w:tcBorders>
              <w:top w:val="single" w:sz="4" w:space="0" w:color="auto"/>
              <w:left w:val="nil"/>
              <w:bottom w:val="single" w:sz="4" w:space="0" w:color="auto"/>
              <w:right w:val="single" w:sz="4" w:space="0" w:color="auto"/>
            </w:tcBorders>
          </w:tcPr>
          <w:p w:rsidR="003D0742" w:rsidRDefault="003D0742" w:rsidP="00BD0DF3">
            <w:pPr>
              <w:pStyle w:val="a1"/>
              <w:ind w:left="33" w:firstLineChars="0" w:firstLine="0"/>
            </w:pPr>
          </w:p>
        </w:tc>
        <w:tc>
          <w:tcPr>
            <w:tcW w:w="4076" w:type="dxa"/>
            <w:tcBorders>
              <w:top w:val="single" w:sz="4" w:space="0" w:color="auto"/>
              <w:left w:val="single" w:sz="4" w:space="0" w:color="auto"/>
            </w:tcBorders>
          </w:tcPr>
          <w:p w:rsidR="003D0742" w:rsidRDefault="003D0742" w:rsidP="00BD0DF3">
            <w:pPr>
              <w:pStyle w:val="a1"/>
              <w:ind w:left="34" w:firstLineChars="0" w:firstLine="0"/>
            </w:pPr>
            <w:r>
              <w:rPr>
                <w:rFonts w:hint="eastAsia"/>
              </w:rPr>
              <w:t>福岡市在住者（20名）</w:t>
            </w:r>
          </w:p>
        </w:tc>
      </w:tr>
      <w:tr w:rsidR="003D0742" w:rsidTr="00C45B09">
        <w:tc>
          <w:tcPr>
            <w:tcW w:w="1742" w:type="dxa"/>
          </w:tcPr>
          <w:p w:rsidR="003D0742" w:rsidRDefault="003D0742" w:rsidP="00BD0DF3">
            <w:pPr>
              <w:pStyle w:val="a1"/>
              <w:ind w:firstLineChars="0" w:firstLine="0"/>
            </w:pPr>
            <w:r>
              <w:rPr>
                <w:rFonts w:hint="eastAsia"/>
              </w:rPr>
              <w:t>大学関係者</w:t>
            </w:r>
          </w:p>
        </w:tc>
        <w:tc>
          <w:tcPr>
            <w:tcW w:w="1842" w:type="dxa"/>
          </w:tcPr>
          <w:p w:rsidR="003D0742" w:rsidRDefault="003D0742" w:rsidP="00BD0DF3">
            <w:pPr>
              <w:pStyle w:val="a1"/>
              <w:ind w:left="33" w:firstLineChars="0" w:firstLine="0"/>
            </w:pPr>
            <w:r>
              <w:rPr>
                <w:rFonts w:hint="eastAsia"/>
              </w:rPr>
              <w:t>九州大学</w:t>
            </w:r>
          </w:p>
        </w:tc>
        <w:tc>
          <w:tcPr>
            <w:tcW w:w="4076" w:type="dxa"/>
          </w:tcPr>
          <w:p w:rsidR="003D0742" w:rsidRDefault="00BF1CBA" w:rsidP="00BD0DF3">
            <w:pPr>
              <w:pStyle w:val="a1"/>
              <w:ind w:left="34" w:firstLineChars="0" w:firstLine="0"/>
            </w:pPr>
            <w:r>
              <w:rPr>
                <w:rFonts w:hint="eastAsia"/>
              </w:rPr>
              <w:t>教員</w:t>
            </w:r>
            <w:r w:rsidR="003D0742">
              <w:rPr>
                <w:rFonts w:hint="eastAsia"/>
              </w:rPr>
              <w:t>（3名）</w:t>
            </w:r>
          </w:p>
        </w:tc>
      </w:tr>
      <w:bookmarkEnd w:id="235"/>
    </w:tbl>
    <w:p w:rsidR="00AF11CC" w:rsidRDefault="00AF11CC" w:rsidP="00237BFD">
      <w:pPr>
        <w:pStyle w:val="a1"/>
      </w:pPr>
    </w:p>
    <w:p w:rsidR="00237BFD" w:rsidRDefault="00237BFD" w:rsidP="00237BFD">
      <w:pPr>
        <w:pStyle w:val="a1"/>
      </w:pPr>
      <w:r>
        <w:rPr>
          <w:rFonts w:hint="eastAsia"/>
        </w:rPr>
        <w:t>上記の対象者に対して、</w:t>
      </w:r>
      <w:r w:rsidR="00551403">
        <w:rPr>
          <w:rFonts w:hint="eastAsia"/>
        </w:rPr>
        <w:t>次</w:t>
      </w:r>
      <w:r>
        <w:rPr>
          <w:rFonts w:hint="eastAsia"/>
        </w:rPr>
        <w:t>の項目でヒアリングすることにより確認し、検証を行った。</w:t>
      </w:r>
    </w:p>
    <w:p w:rsidR="00237BFD" w:rsidRDefault="00237BFD" w:rsidP="00237BFD">
      <w:pPr>
        <w:pStyle w:val="a1"/>
        <w:numPr>
          <w:ilvl w:val="0"/>
          <w:numId w:val="16"/>
        </w:numPr>
        <w:ind w:firstLineChars="0"/>
      </w:pPr>
      <w:r>
        <w:rPr>
          <w:rFonts w:hint="eastAsia"/>
        </w:rPr>
        <w:t>ヒアリング</w:t>
      </w:r>
    </w:p>
    <w:p w:rsidR="00237BFD" w:rsidRDefault="00237BFD" w:rsidP="00237BFD">
      <w:pPr>
        <w:pStyle w:val="a1"/>
        <w:numPr>
          <w:ilvl w:val="1"/>
          <w:numId w:val="73"/>
        </w:numPr>
        <w:ind w:firstLineChars="0"/>
      </w:pPr>
      <w:r>
        <w:rPr>
          <w:rFonts w:hint="eastAsia"/>
        </w:rPr>
        <w:t>情報サービスの具体的な利活用シーン</w:t>
      </w:r>
    </w:p>
    <w:p w:rsidR="00237BFD" w:rsidRDefault="00237BFD" w:rsidP="00237BFD">
      <w:pPr>
        <w:pStyle w:val="a1"/>
        <w:numPr>
          <w:ilvl w:val="1"/>
          <w:numId w:val="73"/>
        </w:numPr>
        <w:ind w:firstLineChars="0"/>
      </w:pPr>
      <w:r>
        <w:rPr>
          <w:rFonts w:hint="eastAsia"/>
        </w:rPr>
        <w:t>情報サービスの利点</w:t>
      </w:r>
    </w:p>
    <w:p w:rsidR="00237BFD" w:rsidRDefault="00237BFD" w:rsidP="00237BFD">
      <w:pPr>
        <w:pStyle w:val="a1"/>
        <w:numPr>
          <w:ilvl w:val="1"/>
          <w:numId w:val="73"/>
        </w:numPr>
        <w:ind w:firstLineChars="0"/>
      </w:pPr>
      <w:r>
        <w:rPr>
          <w:rFonts w:hint="eastAsia"/>
        </w:rPr>
        <w:t>情報サービスの改善点</w:t>
      </w:r>
    </w:p>
    <w:p w:rsidR="00237BFD" w:rsidRDefault="00237BFD" w:rsidP="00237BFD">
      <w:pPr>
        <w:pStyle w:val="a1"/>
      </w:pPr>
      <w:r>
        <w:rPr>
          <w:rFonts w:hint="eastAsia"/>
        </w:rPr>
        <w:t>また、同様の質問につきアンケートも同時に行った。アンケートの結果については、概ねヒアリングの結果と同様であったが「資料編　アンケート結果」に詳細を記述する。</w:t>
      </w:r>
    </w:p>
    <w:p w:rsidR="00AF11CC" w:rsidRPr="00A57DE5" w:rsidRDefault="00AF11CC" w:rsidP="00AF11CC">
      <w:pPr>
        <w:pStyle w:val="3"/>
      </w:pPr>
      <w:bookmarkStart w:id="236" w:name="_Toc414452022"/>
      <w:bookmarkStart w:id="237" w:name="_Toc415138433"/>
      <w:r w:rsidRPr="00A57DE5">
        <w:rPr>
          <w:rFonts w:hint="eastAsia"/>
        </w:rPr>
        <w:t>検証結果</w:t>
      </w:r>
      <w:bookmarkEnd w:id="236"/>
      <w:bookmarkEnd w:id="237"/>
    </w:p>
    <w:p w:rsidR="00AF11CC" w:rsidRDefault="00AF11CC" w:rsidP="00AF11CC">
      <w:pPr>
        <w:pStyle w:val="a1"/>
      </w:pPr>
      <w:r>
        <w:rPr>
          <w:rFonts w:hint="eastAsia"/>
        </w:rPr>
        <w:t>さまざまなユーザーからのヒアリ</w:t>
      </w:r>
      <w:r w:rsidR="00551403">
        <w:rPr>
          <w:rFonts w:hint="eastAsia"/>
        </w:rPr>
        <w:t>ングおよびアンケート結果を、それぞれにおける利用シーン、利点</w:t>
      </w:r>
      <w:r>
        <w:rPr>
          <w:rFonts w:hint="eastAsia"/>
        </w:rPr>
        <w:t>、ならびに情報サービスの改善点に整理した。</w:t>
      </w:r>
    </w:p>
    <w:p w:rsidR="00AF11CC" w:rsidRPr="005C5BFC" w:rsidRDefault="00AF11CC" w:rsidP="00AF11CC">
      <w:pPr>
        <w:pStyle w:val="a1"/>
      </w:pPr>
      <w:r>
        <w:rPr>
          <w:rFonts w:hint="eastAsia"/>
        </w:rPr>
        <w:t>グラフが簡単に作成でき、施設の更新や建て替えを検討する際に地域住民に分かり易く公共施設の状況が伝わるとの声が寄せられた。固定資産台帳が整備されオープンデータ化されると、全国の</w:t>
      </w:r>
      <w:r w:rsidR="00213467">
        <w:rPr>
          <w:rFonts w:hint="eastAsia"/>
        </w:rPr>
        <w:t>地方自治体</w:t>
      </w:r>
      <w:r>
        <w:rPr>
          <w:rFonts w:hint="eastAsia"/>
        </w:rPr>
        <w:t>の公共施設の状況が比較でき、より効果的な維持管理が可能になると考えられる。</w:t>
      </w:r>
    </w:p>
    <w:p w:rsidR="009948B3" w:rsidRDefault="007D4EFC" w:rsidP="00F2091F">
      <w:pPr>
        <w:pStyle w:val="4"/>
      </w:pPr>
      <w:r>
        <w:rPr>
          <w:rFonts w:hint="eastAsia"/>
        </w:rPr>
        <w:t>①情報サービスの具体的な</w:t>
      </w:r>
      <w:r w:rsidR="009948B3">
        <w:rPr>
          <w:rFonts w:hint="eastAsia"/>
        </w:rPr>
        <w:t>利用シーン</w:t>
      </w:r>
    </w:p>
    <w:p w:rsidR="00E22443" w:rsidRDefault="00E22443" w:rsidP="00DC3416">
      <w:pPr>
        <w:pStyle w:val="a1"/>
        <w:numPr>
          <w:ilvl w:val="0"/>
          <w:numId w:val="35"/>
        </w:numPr>
        <w:ind w:firstLineChars="0"/>
      </w:pPr>
      <w:r>
        <w:rPr>
          <w:rFonts w:hint="eastAsia"/>
        </w:rPr>
        <w:t>地方自治体</w:t>
      </w:r>
    </w:p>
    <w:p w:rsidR="00A57DE5" w:rsidRDefault="00A57DE5" w:rsidP="00A57DE5">
      <w:pPr>
        <w:pStyle w:val="a1"/>
        <w:numPr>
          <w:ilvl w:val="1"/>
          <w:numId w:val="35"/>
        </w:numPr>
        <w:ind w:firstLineChars="0"/>
      </w:pPr>
      <w:r>
        <w:rPr>
          <w:rFonts w:hint="eastAsia"/>
        </w:rPr>
        <w:t>庁内で活用されていない土地がどのくらいあるか可視化するのもよさそうだ。土地を持っているだけでもコストが発生する、民間に売却すれば売却代金だけでなく税収も見込める。そのためには、なぜ活用されていないのか、マーケットから見向きもされない不整形地、行政が使用していたが移転してそのままになっている、国から移管されて管理している、などの理由が把</w:t>
      </w:r>
      <w:r w:rsidR="00AF11CC">
        <w:rPr>
          <w:rFonts w:hint="eastAsia"/>
        </w:rPr>
        <w:t>握できなければならない。活用されていない土地の原因とボリューム</w:t>
      </w:r>
      <w:r>
        <w:rPr>
          <w:rFonts w:hint="eastAsia"/>
        </w:rPr>
        <w:t>、担当部局がわかれば、具体的な対策の検討につながりそうだ。</w:t>
      </w:r>
    </w:p>
    <w:p w:rsidR="00BC5FD1" w:rsidRDefault="00B72B70" w:rsidP="00A55BB5">
      <w:pPr>
        <w:pStyle w:val="a1"/>
        <w:numPr>
          <w:ilvl w:val="1"/>
          <w:numId w:val="46"/>
        </w:numPr>
        <w:ind w:firstLineChars="0"/>
      </w:pPr>
      <w:r>
        <w:rPr>
          <w:rFonts w:hint="eastAsia"/>
        </w:rPr>
        <w:t>福岡市が公表している「官民協働事業への取組方針」の中で、横軸が年数で、縦軸が建築延床面積と総延床面積集計になっており、これらの推移を表したグラフがある。こういったものが作れるというのは、望まれていると思う。</w:t>
      </w:r>
      <w:r w:rsidR="00213467">
        <w:rPr>
          <w:rFonts w:hint="eastAsia"/>
        </w:rPr>
        <w:t>地方自治体</w:t>
      </w:r>
      <w:r>
        <w:rPr>
          <w:rFonts w:hint="eastAsia"/>
        </w:rPr>
        <w:t>が施設の統合計画を出すとき等に良いかもしれない。</w:t>
      </w:r>
    </w:p>
    <w:p w:rsidR="001A0CA3" w:rsidRDefault="00BC5FD1" w:rsidP="00A55BB5">
      <w:pPr>
        <w:pStyle w:val="a1"/>
        <w:numPr>
          <w:ilvl w:val="1"/>
          <w:numId w:val="46"/>
        </w:numPr>
        <w:ind w:firstLineChars="0"/>
      </w:pPr>
      <w:r>
        <w:rPr>
          <w:rFonts w:hint="eastAsia"/>
        </w:rPr>
        <w:t>施設の更新や建て替えを検討する際、今後は単純に建て替えるということに</w:t>
      </w:r>
      <w:r>
        <w:rPr>
          <w:rFonts w:hint="eastAsia"/>
        </w:rPr>
        <w:lastRenderedPageBreak/>
        <w:t>はなりにくいので統廃合も検討していくだろう。もともと潤沢に施設がある地域でもない。しかし、今後は、更に施設を減らしていかないといけない、対象施設をどうしようかと考えるときに、市民に対する説明の材料に使えるに思う。市民に説明する際は、図やグラフなどを用いると理解度も違う。今後、統廃合を進めていく時</w:t>
      </w:r>
      <w:r w:rsidR="007D4EFC">
        <w:rPr>
          <w:rFonts w:hint="eastAsia"/>
        </w:rPr>
        <w:t>には、市民に更新費用等を画面上で見てもらえれば納得感がでるだろう</w:t>
      </w:r>
      <w:r>
        <w:rPr>
          <w:rFonts w:hint="eastAsia"/>
        </w:rPr>
        <w:t>。</w:t>
      </w:r>
    </w:p>
    <w:p w:rsidR="00BC5FD1" w:rsidRPr="00BC5FD1" w:rsidRDefault="00BC5FD1" w:rsidP="001A0CA3">
      <w:pPr>
        <w:pStyle w:val="a1"/>
        <w:numPr>
          <w:ilvl w:val="1"/>
          <w:numId w:val="46"/>
        </w:numPr>
        <w:ind w:firstLineChars="0"/>
      </w:pPr>
      <w:r>
        <w:rPr>
          <w:rFonts w:hint="eastAsia"/>
        </w:rPr>
        <w:t>施設の再配置は、施設の老朽化や資産の最適化の観点だけとは限らない。教育の観点から、クラス数が少ない小中学校では、クラス</w:t>
      </w:r>
      <w:r w:rsidR="001A0CA3">
        <w:rPr>
          <w:rFonts w:hint="eastAsia"/>
        </w:rPr>
        <w:t>替えによる環境変化とそれへの対応を経験する機会がないままになり、その対応として統合も選択肢となる</w:t>
      </w:r>
      <w:r>
        <w:rPr>
          <w:rFonts w:hint="eastAsia"/>
        </w:rPr>
        <w:t>。仮に統合になった場合は、施設がなくなる方の地域が落ち込む要因になるので、民間で施設を後利用してもらうことも検討していくだろう。</w:t>
      </w:r>
    </w:p>
    <w:p w:rsidR="009948B3" w:rsidRDefault="007D4EFC" w:rsidP="00F2091F">
      <w:pPr>
        <w:pStyle w:val="4"/>
      </w:pPr>
      <w:r>
        <w:rPr>
          <w:rFonts w:hint="eastAsia"/>
        </w:rPr>
        <w:t>②情報サービスの利点</w:t>
      </w:r>
    </w:p>
    <w:p w:rsidR="00B72B70" w:rsidRDefault="00213467" w:rsidP="00DC3416">
      <w:pPr>
        <w:pStyle w:val="a1"/>
        <w:numPr>
          <w:ilvl w:val="0"/>
          <w:numId w:val="35"/>
        </w:numPr>
        <w:ind w:firstLineChars="0"/>
      </w:pPr>
      <w:r>
        <w:rPr>
          <w:rFonts w:hint="eastAsia"/>
        </w:rPr>
        <w:t>地方自治体</w:t>
      </w:r>
      <w:r w:rsidR="00B72B70">
        <w:rPr>
          <w:rFonts w:hint="eastAsia"/>
        </w:rPr>
        <w:t>およびPPP/PFI事業</w:t>
      </w:r>
    </w:p>
    <w:p w:rsidR="009948B3" w:rsidRDefault="00BC5FD1" w:rsidP="00AF11CC">
      <w:pPr>
        <w:pStyle w:val="a1"/>
        <w:numPr>
          <w:ilvl w:val="1"/>
          <w:numId w:val="35"/>
        </w:numPr>
        <w:ind w:firstLineChars="0"/>
      </w:pPr>
      <w:r>
        <w:rPr>
          <w:rFonts w:hint="eastAsia"/>
        </w:rPr>
        <w:t>実証では３つの</w:t>
      </w:r>
      <w:r w:rsidR="00213467">
        <w:rPr>
          <w:rFonts w:hint="eastAsia"/>
        </w:rPr>
        <w:t>地方自治体</w:t>
      </w:r>
      <w:r>
        <w:rPr>
          <w:rFonts w:hint="eastAsia"/>
        </w:rPr>
        <w:t>のみのデータが登録されているようだが、全国の情報が見られるようになるとよい。また、建物は用途変更があるので、経年のデータを登録・更新していかないと、意味のあるグラフにならない。これらは、</w:t>
      </w:r>
      <w:r w:rsidR="00213467">
        <w:rPr>
          <w:rFonts w:hint="eastAsia"/>
        </w:rPr>
        <w:t>地方自治体</w:t>
      </w:r>
      <w:r>
        <w:rPr>
          <w:rFonts w:hint="eastAsia"/>
        </w:rPr>
        <w:t>が台帳を整備すれば、おのずとできるようになるのだと思っている。</w:t>
      </w:r>
    </w:p>
    <w:p w:rsidR="001A0CA3" w:rsidRDefault="001A0CA3" w:rsidP="00B72B70">
      <w:pPr>
        <w:pStyle w:val="a1"/>
        <w:numPr>
          <w:ilvl w:val="1"/>
          <w:numId w:val="35"/>
        </w:numPr>
        <w:ind w:firstLineChars="0"/>
      </w:pPr>
      <w:r>
        <w:rPr>
          <w:rFonts w:hint="eastAsia"/>
        </w:rPr>
        <w:t>住民などへの対外的な説明資料や会議資料の作成での利用が考えられる。地図上での表示やグラフ表示は説明に使いやすい。</w:t>
      </w:r>
    </w:p>
    <w:p w:rsidR="009948B3" w:rsidRDefault="007D4EFC" w:rsidP="00F2091F">
      <w:pPr>
        <w:pStyle w:val="4"/>
      </w:pPr>
      <w:r>
        <w:rPr>
          <w:rFonts w:hint="eastAsia"/>
        </w:rPr>
        <w:t>③情報サービスの改善点</w:t>
      </w:r>
    </w:p>
    <w:p w:rsidR="00B72B70" w:rsidRDefault="00B72B70" w:rsidP="00B72B70">
      <w:pPr>
        <w:pStyle w:val="a1"/>
        <w:numPr>
          <w:ilvl w:val="0"/>
          <w:numId w:val="35"/>
        </w:numPr>
        <w:ind w:firstLineChars="0"/>
      </w:pPr>
      <w:r>
        <w:rPr>
          <w:rFonts w:hint="eastAsia"/>
        </w:rPr>
        <w:t>機能改善</w:t>
      </w:r>
    </w:p>
    <w:p w:rsidR="0089585E" w:rsidRDefault="0089585E" w:rsidP="00B72B70">
      <w:pPr>
        <w:pStyle w:val="a1"/>
        <w:numPr>
          <w:ilvl w:val="1"/>
          <w:numId w:val="35"/>
        </w:numPr>
        <w:ind w:firstLineChars="0"/>
      </w:pPr>
      <w:r>
        <w:rPr>
          <w:rFonts w:hint="eastAsia"/>
        </w:rPr>
        <w:t>表示されるグラフの元データに何が入っているかを確認したい。また、詳細データ（明細）がダウンロード、加工できないと使いにくい。</w:t>
      </w:r>
    </w:p>
    <w:p w:rsidR="0089585E" w:rsidRDefault="0089585E" w:rsidP="001A0CA3">
      <w:pPr>
        <w:pStyle w:val="a1"/>
        <w:numPr>
          <w:ilvl w:val="1"/>
          <w:numId w:val="35"/>
        </w:numPr>
        <w:ind w:firstLineChars="0"/>
      </w:pPr>
      <w:r>
        <w:rPr>
          <w:rFonts w:hint="eastAsia"/>
        </w:rPr>
        <w:t>グラフの機能に関し、本サービスに</w:t>
      </w:r>
      <w:r w:rsidR="00AF11CC">
        <w:rPr>
          <w:rFonts w:hint="eastAsia"/>
        </w:rPr>
        <w:t>より、自身の関心のある施設が</w:t>
      </w:r>
      <w:r w:rsidR="00213467">
        <w:rPr>
          <w:rFonts w:hint="eastAsia"/>
        </w:rPr>
        <w:t>地方自治体</w:t>
      </w:r>
      <w:r w:rsidR="00AF11CC">
        <w:rPr>
          <w:rFonts w:hint="eastAsia"/>
        </w:rPr>
        <w:t>の保有する施設の中で、新しい施設</w:t>
      </w:r>
      <w:r>
        <w:rPr>
          <w:rFonts w:hint="eastAsia"/>
        </w:rPr>
        <w:t>か古い</w:t>
      </w:r>
      <w:r w:rsidR="00AF11CC">
        <w:rPr>
          <w:rFonts w:hint="eastAsia"/>
        </w:rPr>
        <w:t>施設課</w:t>
      </w:r>
      <w:r>
        <w:rPr>
          <w:rFonts w:hint="eastAsia"/>
        </w:rPr>
        <w:t>かなど、位置づけが分かるようになり嬉しい。現状は簡単にはわからない。また、小中学校での冷暖房設備の整備状況が分かるようになると嬉しい。</w:t>
      </w:r>
    </w:p>
    <w:p w:rsidR="00B72B70" w:rsidRDefault="00B72B70" w:rsidP="00B72B70">
      <w:pPr>
        <w:pStyle w:val="a1"/>
        <w:numPr>
          <w:ilvl w:val="0"/>
          <w:numId w:val="35"/>
        </w:numPr>
        <w:ind w:firstLineChars="0"/>
      </w:pPr>
      <w:r>
        <w:rPr>
          <w:rFonts w:hint="eastAsia"/>
        </w:rPr>
        <w:t>データ整備・拡充</w:t>
      </w:r>
    </w:p>
    <w:p w:rsidR="00BC5FD1" w:rsidRDefault="00BC5FD1" w:rsidP="0089585E">
      <w:pPr>
        <w:pStyle w:val="a1"/>
        <w:numPr>
          <w:ilvl w:val="1"/>
          <w:numId w:val="35"/>
        </w:numPr>
        <w:ind w:firstLineChars="0"/>
      </w:pPr>
      <w:r>
        <w:rPr>
          <w:rFonts w:hint="eastAsia"/>
        </w:rPr>
        <w:t>管理統合計画を検討する際などには、1人当たりの公共施設の延床面積や、類似施設の利</w:t>
      </w:r>
      <w:r w:rsidR="00213467">
        <w:rPr>
          <w:rFonts w:hint="eastAsia"/>
        </w:rPr>
        <w:t>用率を、他地方自治体</w:t>
      </w:r>
      <w:r w:rsidR="007D4EFC">
        <w:rPr>
          <w:rFonts w:hint="eastAsia"/>
        </w:rPr>
        <w:t>と比較する説明資料などが求められるだろう。</w:t>
      </w:r>
      <w:r>
        <w:rPr>
          <w:rFonts w:hint="eastAsia"/>
        </w:rPr>
        <w:t>こういった資料が作成できるとよい。他と比べて過剰なのか低いレベルのサービスなのか等が簡単に可視化できる、古い施設の修繕や廃止の検討をする際に、類似する建物を持っている</w:t>
      </w:r>
      <w:r w:rsidR="00213467">
        <w:rPr>
          <w:rFonts w:hint="eastAsia"/>
        </w:rPr>
        <w:t>地方自治体</w:t>
      </w:r>
      <w:r w:rsidR="00AF11CC">
        <w:rPr>
          <w:rFonts w:hint="eastAsia"/>
        </w:rPr>
        <w:t>のと対比ができるると</w:t>
      </w:r>
      <w:r w:rsidR="00213467">
        <w:rPr>
          <w:rFonts w:hint="eastAsia"/>
        </w:rPr>
        <w:t>役立つ。現状での資料作成では、他地方自治体</w:t>
      </w:r>
      <w:r>
        <w:rPr>
          <w:rFonts w:hint="eastAsia"/>
        </w:rPr>
        <w:t>の情報を探すのに時間と手間がかかる。ホームページを見て情報があればよいが、無いことが多く個別に問合せて資料を作っている。全国の</w:t>
      </w:r>
      <w:r w:rsidR="00213467">
        <w:rPr>
          <w:rFonts w:hint="eastAsia"/>
        </w:rPr>
        <w:t>地方自治体</w:t>
      </w:r>
      <w:r>
        <w:rPr>
          <w:rFonts w:hint="eastAsia"/>
        </w:rPr>
        <w:t>の情報を一度に見られる環境があるとよい。</w:t>
      </w:r>
    </w:p>
    <w:p w:rsidR="00390DCA" w:rsidRDefault="00390DCA" w:rsidP="00F2091F">
      <w:pPr>
        <w:pStyle w:val="2"/>
      </w:pPr>
      <w:bookmarkStart w:id="238" w:name="_Toc414026460"/>
      <w:bookmarkStart w:id="239" w:name="_Toc414452023"/>
      <w:bookmarkStart w:id="240" w:name="_Toc415138434"/>
      <w:r w:rsidRPr="002C4DED">
        <w:rPr>
          <w:rFonts w:hint="eastAsia"/>
        </w:rPr>
        <w:lastRenderedPageBreak/>
        <w:t>公共施設運営市民参加支援サービス</w:t>
      </w:r>
      <w:bookmarkEnd w:id="238"/>
      <w:bookmarkEnd w:id="239"/>
      <w:bookmarkEnd w:id="240"/>
    </w:p>
    <w:p w:rsidR="00390DCA" w:rsidRPr="00667D6E" w:rsidRDefault="00390DCA" w:rsidP="00F2091F">
      <w:pPr>
        <w:pStyle w:val="3"/>
      </w:pPr>
      <w:bookmarkStart w:id="241" w:name="_Toc414026461"/>
      <w:bookmarkStart w:id="242" w:name="_Toc414452024"/>
      <w:bookmarkStart w:id="243" w:name="_Toc415138435"/>
      <w:r w:rsidRPr="002C4DED">
        <w:rPr>
          <w:rFonts w:hint="eastAsia"/>
        </w:rPr>
        <w:t>サービス概要</w:t>
      </w:r>
      <w:bookmarkEnd w:id="241"/>
      <w:bookmarkEnd w:id="242"/>
      <w:bookmarkEnd w:id="243"/>
    </w:p>
    <w:p w:rsidR="00390DCA" w:rsidRPr="00311496" w:rsidRDefault="00390DCA" w:rsidP="00D04B83">
      <w:pPr>
        <w:pStyle w:val="a1"/>
      </w:pPr>
      <w:r w:rsidRPr="000E5FDE">
        <w:rPr>
          <w:rFonts w:hint="eastAsia"/>
        </w:rPr>
        <w:t>本サービスでは、公共施設等情報</w:t>
      </w:r>
      <w:r>
        <w:rPr>
          <w:rFonts w:hint="eastAsia"/>
        </w:rPr>
        <w:t>、</w:t>
      </w:r>
      <w:r w:rsidR="00DE6B05">
        <w:rPr>
          <w:rFonts w:hint="eastAsia"/>
        </w:rPr>
        <w:t>イベント</w:t>
      </w:r>
      <w:r>
        <w:rPr>
          <w:rFonts w:hint="eastAsia"/>
        </w:rPr>
        <w:t>、</w:t>
      </w:r>
      <w:r w:rsidR="00DE6B05">
        <w:rPr>
          <w:rFonts w:hint="eastAsia"/>
        </w:rPr>
        <w:t>コメント</w:t>
      </w:r>
      <w:r>
        <w:rPr>
          <w:rFonts w:hint="eastAsia"/>
        </w:rPr>
        <w:t>等を組み合わせて地図上に表示するほか、</w:t>
      </w:r>
      <w:r w:rsidR="00DE6B05">
        <w:rPr>
          <w:rFonts w:hint="eastAsia"/>
        </w:rPr>
        <w:t>イベント</w:t>
      </w:r>
      <w:r>
        <w:rPr>
          <w:rFonts w:hint="eastAsia"/>
        </w:rPr>
        <w:t>を検索できる</w:t>
      </w:r>
      <w:r w:rsidR="00D04B83">
        <w:rPr>
          <w:rFonts w:hint="eastAsia"/>
        </w:rPr>
        <w:t>機能を</w:t>
      </w:r>
      <w:r w:rsidRPr="000E5FDE">
        <w:rPr>
          <w:rFonts w:hint="eastAsia"/>
        </w:rPr>
        <w:t>提供する。</w:t>
      </w:r>
      <w:r w:rsidR="00D04B83">
        <w:rPr>
          <w:rFonts w:hint="eastAsia"/>
        </w:rPr>
        <w:t>市民が公共施設運営に参加する活動には、公共施設の清掃活動等の愛護活動や施設での催しもの</w:t>
      </w:r>
      <w:r w:rsidR="00DB3C2E">
        <w:rPr>
          <w:rFonts w:hint="eastAsia"/>
        </w:rPr>
        <w:t>の</w:t>
      </w:r>
      <w:r w:rsidR="00D04B83">
        <w:rPr>
          <w:rFonts w:hint="eastAsia"/>
        </w:rPr>
        <w:t>運営があり、これらを登録できるイベント登録機能、活動に参加した方の声や、施設への要望苦情を収集するためのコメント登録機能を用意した。</w:t>
      </w:r>
      <w:r w:rsidRPr="000E5FDE">
        <w:rPr>
          <w:rFonts w:hint="eastAsia"/>
        </w:rPr>
        <w:t>サービスの概要は</w:t>
      </w:r>
      <w:r>
        <w:rPr>
          <w:rFonts w:hint="eastAsia"/>
        </w:rPr>
        <w:t>、</w:t>
      </w:r>
      <w:r w:rsidR="00DB3C2E">
        <w:rPr>
          <w:rFonts w:hint="eastAsia"/>
        </w:rPr>
        <w:t>下</w:t>
      </w:r>
      <w:r w:rsidRPr="000E5FDE">
        <w:rPr>
          <w:rFonts w:hint="eastAsia"/>
        </w:rPr>
        <w:t>図</w:t>
      </w:r>
      <w:r>
        <w:rPr>
          <w:rFonts w:hint="eastAsia"/>
        </w:rPr>
        <w:t>に示す</w:t>
      </w:r>
      <w:r w:rsidRPr="000E5FDE">
        <w:rPr>
          <w:rFonts w:hint="eastAsia"/>
        </w:rPr>
        <w:t>通りである。</w:t>
      </w:r>
    </w:p>
    <w:p w:rsidR="00390DCA" w:rsidRPr="000E5FDE" w:rsidRDefault="00A351CA" w:rsidP="00BD0DF3">
      <w:pPr>
        <w:pStyle w:val="a1"/>
        <w:keepNext/>
        <w:ind w:firstLineChars="0" w:firstLine="0"/>
        <w:jc w:val="center"/>
      </w:pPr>
      <w:r>
        <w:rPr>
          <w:noProof/>
        </w:rPr>
        <w:drawing>
          <wp:inline distT="0" distB="0" distL="0" distR="0">
            <wp:extent cx="5112000" cy="3795382"/>
            <wp:effectExtent l="19050" t="19050" r="12450" b="14618"/>
            <wp:docPr id="18"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a:stretch>
                      <a:fillRect/>
                    </a:stretch>
                  </pic:blipFill>
                  <pic:spPr bwMode="auto">
                    <a:xfrm>
                      <a:off x="0" y="0"/>
                      <a:ext cx="5112000" cy="3795382"/>
                    </a:xfrm>
                    <a:prstGeom prst="rect">
                      <a:avLst/>
                    </a:prstGeom>
                    <a:noFill/>
                    <a:ln w="9525">
                      <a:solidFill>
                        <a:schemeClr val="tx1">
                          <a:lumMod val="50000"/>
                          <a:lumOff val="50000"/>
                        </a:schemeClr>
                      </a:solidFill>
                      <a:miter lim="800000"/>
                      <a:headEnd/>
                      <a:tailEnd/>
                    </a:ln>
                  </pic:spPr>
                </pic:pic>
              </a:graphicData>
            </a:graphic>
          </wp:inline>
        </w:drawing>
      </w:r>
    </w:p>
    <w:p w:rsidR="00390DCA" w:rsidRPr="000E5FDE" w:rsidRDefault="00390DCA" w:rsidP="00BD0DF3">
      <w:pPr>
        <w:pStyle w:val="ae"/>
      </w:pPr>
      <w:r w:rsidRPr="000E5FDE">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17</w:t>
      </w:r>
      <w:r w:rsidR="00D80ED8">
        <w:fldChar w:fldCharType="end"/>
      </w:r>
    </w:p>
    <w:p w:rsidR="00390DCA" w:rsidRPr="002C4DED" w:rsidRDefault="00390DCA" w:rsidP="00F2091F">
      <w:pPr>
        <w:pStyle w:val="3"/>
      </w:pPr>
      <w:bookmarkStart w:id="244" w:name="_Toc414026462"/>
      <w:bookmarkStart w:id="245" w:name="_Toc414452025"/>
      <w:bookmarkStart w:id="246" w:name="_Toc415138436"/>
      <w:r w:rsidRPr="002C4DED">
        <w:rPr>
          <w:rFonts w:hint="eastAsia"/>
        </w:rPr>
        <w:t>サービスの仕様</w:t>
      </w:r>
      <w:bookmarkEnd w:id="244"/>
      <w:bookmarkEnd w:id="245"/>
      <w:bookmarkEnd w:id="246"/>
    </w:p>
    <w:p w:rsidR="00651A51" w:rsidRPr="00943A5F" w:rsidRDefault="00390DCA" w:rsidP="00551403">
      <w:pPr>
        <w:pStyle w:val="a1"/>
      </w:pPr>
      <w:r w:rsidRPr="00943A5F">
        <w:rPr>
          <w:rFonts w:hint="eastAsia"/>
        </w:rPr>
        <w:t>本サービスでは</w:t>
      </w:r>
      <w:r>
        <w:rPr>
          <w:rFonts w:hint="eastAsia"/>
        </w:rPr>
        <w:t>、施設に登録されたイベント情報やコメントを登録したり、閲覧したりすることができる</w:t>
      </w:r>
      <w:r w:rsidRPr="00943A5F">
        <w:rPr>
          <w:rFonts w:hint="eastAsia"/>
        </w:rPr>
        <w:t>。</w:t>
      </w:r>
      <w:r>
        <w:rPr>
          <w:rFonts w:hint="eastAsia"/>
        </w:rPr>
        <w:t>また、</w:t>
      </w:r>
      <w:r w:rsidRPr="00943A5F">
        <w:rPr>
          <w:rFonts w:hint="eastAsia"/>
        </w:rPr>
        <w:t>本サービスで提供する情報は</w:t>
      </w:r>
      <w:r w:rsidR="00720CA8">
        <w:rPr>
          <w:rFonts w:hint="eastAsia"/>
        </w:rPr>
        <w:t>下</w:t>
      </w:r>
      <w:r w:rsidRPr="00943A5F">
        <w:rPr>
          <w:rFonts w:hint="eastAsia"/>
        </w:rPr>
        <w:t>表に示す。</w:t>
      </w:r>
    </w:p>
    <w:p w:rsidR="00651A51" w:rsidRDefault="00651A51" w:rsidP="00651A51">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5</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5</w:t>
      </w:r>
      <w:r w:rsidR="00D80ED8">
        <w:fldChar w:fldCharType="end"/>
      </w:r>
    </w:p>
    <w:tbl>
      <w:tblPr>
        <w:tblStyle w:val="af0"/>
        <w:tblW w:w="0" w:type="auto"/>
        <w:jc w:val="center"/>
        <w:tblLook w:val="04A0"/>
      </w:tblPr>
      <w:tblGrid>
        <w:gridCol w:w="675"/>
        <w:gridCol w:w="2410"/>
        <w:gridCol w:w="2835"/>
        <w:gridCol w:w="1418"/>
      </w:tblGrid>
      <w:tr w:rsidR="005B2A98" w:rsidRPr="00D40C16" w:rsidTr="002D0EFD">
        <w:trPr>
          <w:jc w:val="center"/>
        </w:trPr>
        <w:tc>
          <w:tcPr>
            <w:tcW w:w="675"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項番</w:t>
            </w:r>
          </w:p>
        </w:tc>
        <w:tc>
          <w:tcPr>
            <w:tcW w:w="2410"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データタイトル</w:t>
            </w:r>
          </w:p>
        </w:tc>
        <w:tc>
          <w:tcPr>
            <w:tcW w:w="2835" w:type="dxa"/>
            <w:shd w:val="clear" w:color="auto" w:fill="D9D9D9" w:themeFill="background1" w:themeFillShade="D9"/>
          </w:tcPr>
          <w:p w:rsidR="005B2A98" w:rsidRPr="00D40C16" w:rsidRDefault="005B2A98" w:rsidP="00BD0DF3">
            <w:pPr>
              <w:pStyle w:val="a1"/>
              <w:ind w:firstLineChars="0" w:firstLine="0"/>
              <w:jc w:val="center"/>
            </w:pPr>
            <w:r w:rsidRPr="00D40C16">
              <w:rPr>
                <w:rFonts w:hint="eastAsia"/>
              </w:rPr>
              <w:t>データ項目</w:t>
            </w:r>
          </w:p>
        </w:tc>
        <w:tc>
          <w:tcPr>
            <w:tcW w:w="1418" w:type="dxa"/>
            <w:shd w:val="clear" w:color="auto" w:fill="D9D9D9" w:themeFill="background1" w:themeFillShade="D9"/>
          </w:tcPr>
          <w:p w:rsidR="005B2A98" w:rsidRPr="00D40C16" w:rsidRDefault="005B2A98" w:rsidP="00BD0DF3">
            <w:pPr>
              <w:pStyle w:val="a1"/>
              <w:ind w:firstLineChars="0" w:firstLine="0"/>
              <w:jc w:val="center"/>
            </w:pPr>
            <w:r>
              <w:rPr>
                <w:rFonts w:hint="eastAsia"/>
              </w:rPr>
              <w:t>件数</w:t>
            </w:r>
          </w:p>
        </w:tc>
      </w:tr>
      <w:tr w:rsidR="005B2A98" w:rsidRPr="00D40C16" w:rsidTr="002D0EFD">
        <w:trPr>
          <w:jc w:val="center"/>
        </w:trPr>
        <w:tc>
          <w:tcPr>
            <w:tcW w:w="675" w:type="dxa"/>
            <w:vMerge w:val="restart"/>
          </w:tcPr>
          <w:p w:rsidR="005B2A98" w:rsidRPr="00D40C16" w:rsidRDefault="005B2A98" w:rsidP="00BD0DF3">
            <w:pPr>
              <w:pStyle w:val="a1"/>
              <w:ind w:firstLineChars="0" w:firstLine="0"/>
              <w:jc w:val="center"/>
            </w:pPr>
            <w:r w:rsidRPr="00D40C16">
              <w:rPr>
                <w:rFonts w:hint="eastAsia"/>
              </w:rPr>
              <w:t>1</w:t>
            </w:r>
          </w:p>
        </w:tc>
        <w:tc>
          <w:tcPr>
            <w:tcW w:w="2410" w:type="dxa"/>
            <w:vMerge w:val="restart"/>
          </w:tcPr>
          <w:p w:rsidR="005B2A98" w:rsidRPr="00D40C16" w:rsidRDefault="005B2A98" w:rsidP="00BD0DF3">
            <w:pPr>
              <w:pStyle w:val="a1"/>
              <w:ind w:firstLineChars="0" w:firstLine="0"/>
            </w:pPr>
            <w:r w:rsidRPr="00D40C16">
              <w:rPr>
                <w:rFonts w:hint="eastAsia"/>
              </w:rPr>
              <w:t>公共施設等情報</w:t>
            </w:r>
          </w:p>
        </w:tc>
        <w:tc>
          <w:tcPr>
            <w:tcW w:w="2835" w:type="dxa"/>
          </w:tcPr>
          <w:p w:rsidR="005B2A98" w:rsidRPr="00D40C16" w:rsidRDefault="005B2A98" w:rsidP="00BD0DF3">
            <w:pPr>
              <w:pStyle w:val="a1"/>
              <w:tabs>
                <w:tab w:val="left" w:pos="560"/>
              </w:tabs>
              <w:ind w:firstLineChars="0" w:firstLine="0"/>
            </w:pPr>
            <w:r w:rsidRPr="00D40C16">
              <w:rPr>
                <w:rFonts w:hint="eastAsia"/>
              </w:rPr>
              <w:t>施設基本データ</w:t>
            </w:r>
          </w:p>
        </w:tc>
        <w:tc>
          <w:tcPr>
            <w:tcW w:w="1418" w:type="dxa"/>
          </w:tcPr>
          <w:p w:rsidR="005B2A98" w:rsidRPr="001F1AA7" w:rsidRDefault="00EF0FE1" w:rsidP="00BD0DF3">
            <w:pPr>
              <w:pStyle w:val="a1"/>
              <w:ind w:firstLineChars="0" w:firstLine="0"/>
              <w:jc w:val="center"/>
              <w:rPr>
                <w:color w:val="FF0000"/>
              </w:rPr>
            </w:pPr>
            <w:r w:rsidRPr="00EF0FE1">
              <w:rPr>
                <w:rFonts w:hint="eastAsia"/>
              </w:rPr>
              <w:t>7000</w:t>
            </w:r>
          </w:p>
        </w:tc>
      </w:tr>
      <w:tr w:rsidR="005B2A98" w:rsidRPr="00D40C16" w:rsidTr="002D0EFD">
        <w:trPr>
          <w:jc w:val="center"/>
        </w:trPr>
        <w:tc>
          <w:tcPr>
            <w:tcW w:w="675" w:type="dxa"/>
            <w:vMerge/>
          </w:tcPr>
          <w:p w:rsidR="005B2A98" w:rsidRPr="00D40C16" w:rsidRDefault="005B2A98" w:rsidP="00BD0DF3">
            <w:pPr>
              <w:pStyle w:val="a1"/>
              <w:ind w:firstLineChars="0" w:firstLine="0"/>
              <w:jc w:val="center"/>
            </w:pPr>
          </w:p>
        </w:tc>
        <w:tc>
          <w:tcPr>
            <w:tcW w:w="2410" w:type="dxa"/>
            <w:vMerge/>
          </w:tcPr>
          <w:p w:rsidR="005B2A98" w:rsidRPr="00D40C16" w:rsidRDefault="005B2A98" w:rsidP="00BD0DF3">
            <w:pPr>
              <w:pStyle w:val="a1"/>
              <w:ind w:firstLineChars="0" w:firstLine="0"/>
            </w:pPr>
          </w:p>
        </w:tc>
        <w:tc>
          <w:tcPr>
            <w:tcW w:w="2835" w:type="dxa"/>
          </w:tcPr>
          <w:p w:rsidR="005B2A98" w:rsidRPr="00D40C16" w:rsidRDefault="005B2A98" w:rsidP="00BD0DF3">
            <w:pPr>
              <w:pStyle w:val="a1"/>
              <w:tabs>
                <w:tab w:val="left" w:pos="560"/>
              </w:tabs>
              <w:ind w:firstLineChars="0" w:firstLine="0"/>
            </w:pPr>
            <w:r w:rsidRPr="00D40C16">
              <w:rPr>
                <w:rFonts w:hint="eastAsia"/>
              </w:rPr>
              <w:t>建物性能データ</w:t>
            </w:r>
          </w:p>
        </w:tc>
        <w:tc>
          <w:tcPr>
            <w:tcW w:w="1418" w:type="dxa"/>
          </w:tcPr>
          <w:p w:rsidR="005B2A98" w:rsidRPr="00D40C16" w:rsidRDefault="005B2A98" w:rsidP="00BD0DF3">
            <w:pPr>
              <w:pStyle w:val="a1"/>
              <w:ind w:firstLineChars="0" w:firstLine="0"/>
              <w:jc w:val="center"/>
            </w:pPr>
            <w:r>
              <w:rPr>
                <w:rFonts w:hint="eastAsia"/>
              </w:rPr>
              <w:t>0</w:t>
            </w:r>
          </w:p>
        </w:tc>
      </w:tr>
      <w:tr w:rsidR="005B2A98" w:rsidRPr="00D40C16" w:rsidTr="002D0EFD">
        <w:trPr>
          <w:jc w:val="center"/>
        </w:trPr>
        <w:tc>
          <w:tcPr>
            <w:tcW w:w="675" w:type="dxa"/>
            <w:vMerge/>
          </w:tcPr>
          <w:p w:rsidR="005B2A98" w:rsidRPr="00D40C16" w:rsidRDefault="005B2A98" w:rsidP="00BD0DF3">
            <w:pPr>
              <w:pStyle w:val="a1"/>
              <w:ind w:firstLineChars="0" w:firstLine="0"/>
              <w:jc w:val="center"/>
            </w:pPr>
          </w:p>
        </w:tc>
        <w:tc>
          <w:tcPr>
            <w:tcW w:w="2410" w:type="dxa"/>
            <w:vMerge/>
          </w:tcPr>
          <w:p w:rsidR="005B2A98" w:rsidRPr="00D40C16" w:rsidRDefault="005B2A98" w:rsidP="00BD0DF3">
            <w:pPr>
              <w:pStyle w:val="a1"/>
              <w:ind w:firstLineChars="0" w:firstLine="0"/>
            </w:pPr>
          </w:p>
        </w:tc>
        <w:tc>
          <w:tcPr>
            <w:tcW w:w="2835" w:type="dxa"/>
          </w:tcPr>
          <w:p w:rsidR="005B2A98" w:rsidRPr="00D40C16" w:rsidRDefault="005B2A98" w:rsidP="00BD0DF3">
            <w:pPr>
              <w:pStyle w:val="a1"/>
              <w:tabs>
                <w:tab w:val="left" w:pos="560"/>
              </w:tabs>
              <w:ind w:firstLineChars="0" w:firstLine="0"/>
            </w:pPr>
            <w:r w:rsidRPr="00D40C16">
              <w:rPr>
                <w:rFonts w:hint="eastAsia"/>
              </w:rPr>
              <w:t>施設機能データ</w:t>
            </w:r>
          </w:p>
        </w:tc>
        <w:tc>
          <w:tcPr>
            <w:tcW w:w="1418" w:type="dxa"/>
          </w:tcPr>
          <w:p w:rsidR="005B2A98" w:rsidRPr="00D40C16" w:rsidRDefault="005B2A98" w:rsidP="00BD0DF3">
            <w:pPr>
              <w:pStyle w:val="a1"/>
              <w:ind w:firstLineChars="0" w:firstLine="0"/>
              <w:jc w:val="center"/>
            </w:pPr>
            <w:r>
              <w:rPr>
                <w:rFonts w:hint="eastAsia"/>
              </w:rPr>
              <w:t>0</w:t>
            </w:r>
          </w:p>
        </w:tc>
      </w:tr>
      <w:tr w:rsidR="005B2A98" w:rsidRPr="00D40C16" w:rsidTr="002D0EFD">
        <w:trPr>
          <w:jc w:val="center"/>
        </w:trPr>
        <w:tc>
          <w:tcPr>
            <w:tcW w:w="675" w:type="dxa"/>
          </w:tcPr>
          <w:p w:rsidR="005B2A98" w:rsidRPr="00D40C16" w:rsidRDefault="005B2A98" w:rsidP="00BD0DF3">
            <w:pPr>
              <w:pStyle w:val="a1"/>
              <w:ind w:firstLineChars="0" w:firstLine="0"/>
              <w:jc w:val="center"/>
            </w:pPr>
            <w:r w:rsidRPr="00D40C16">
              <w:rPr>
                <w:rFonts w:hint="eastAsia"/>
              </w:rPr>
              <w:t>2</w:t>
            </w:r>
          </w:p>
        </w:tc>
        <w:tc>
          <w:tcPr>
            <w:tcW w:w="2410" w:type="dxa"/>
          </w:tcPr>
          <w:p w:rsidR="005B2A98" w:rsidRPr="00D40C16" w:rsidRDefault="005B2A98" w:rsidP="00BD0DF3">
            <w:pPr>
              <w:pStyle w:val="a1"/>
              <w:ind w:firstLineChars="0" w:firstLine="0"/>
            </w:pPr>
            <w:r w:rsidRPr="00D40C16">
              <w:rPr>
                <w:rFonts w:hint="eastAsia"/>
              </w:rPr>
              <w:t>行政情報</w:t>
            </w:r>
          </w:p>
        </w:tc>
        <w:tc>
          <w:tcPr>
            <w:tcW w:w="2835" w:type="dxa"/>
          </w:tcPr>
          <w:p w:rsidR="005B2A98" w:rsidRPr="00D40C16" w:rsidRDefault="005B2A98" w:rsidP="00BD0DF3">
            <w:pPr>
              <w:pStyle w:val="a1"/>
              <w:ind w:firstLineChars="0" w:firstLine="0"/>
            </w:pPr>
            <w:r w:rsidRPr="00D40C16">
              <w:rPr>
                <w:rFonts w:hint="eastAsia"/>
              </w:rPr>
              <w:t>行政統計データ</w:t>
            </w:r>
          </w:p>
        </w:tc>
        <w:tc>
          <w:tcPr>
            <w:tcW w:w="1418" w:type="dxa"/>
          </w:tcPr>
          <w:p w:rsidR="005B2A98" w:rsidRPr="00D40C16" w:rsidRDefault="005B2A98" w:rsidP="00BD0DF3">
            <w:pPr>
              <w:pStyle w:val="a1"/>
              <w:ind w:firstLineChars="0" w:firstLine="0"/>
              <w:jc w:val="center"/>
            </w:pPr>
            <w:r>
              <w:rPr>
                <w:rFonts w:hint="eastAsia"/>
              </w:rPr>
              <w:t>0</w:t>
            </w:r>
          </w:p>
        </w:tc>
      </w:tr>
      <w:tr w:rsidR="005B2A98" w:rsidRPr="00D40C16" w:rsidTr="002D0EFD">
        <w:trPr>
          <w:jc w:val="center"/>
        </w:trPr>
        <w:tc>
          <w:tcPr>
            <w:tcW w:w="675" w:type="dxa"/>
          </w:tcPr>
          <w:p w:rsidR="005B2A98" w:rsidRPr="00D40C16" w:rsidRDefault="005B2A98" w:rsidP="00BD0DF3">
            <w:pPr>
              <w:pStyle w:val="a1"/>
              <w:ind w:firstLineChars="0" w:firstLine="0"/>
              <w:jc w:val="center"/>
            </w:pPr>
            <w:r w:rsidRPr="00D40C16">
              <w:rPr>
                <w:rFonts w:hint="eastAsia"/>
              </w:rPr>
              <w:t>3</w:t>
            </w:r>
          </w:p>
        </w:tc>
        <w:tc>
          <w:tcPr>
            <w:tcW w:w="2410" w:type="dxa"/>
          </w:tcPr>
          <w:p w:rsidR="005B2A98" w:rsidRPr="00D40C16" w:rsidRDefault="005B2A98" w:rsidP="00BD0DF3">
            <w:pPr>
              <w:pStyle w:val="a1"/>
              <w:ind w:firstLineChars="0" w:firstLine="0"/>
            </w:pPr>
            <w:r w:rsidRPr="00D40C16">
              <w:rPr>
                <w:rFonts w:hint="eastAsia"/>
              </w:rPr>
              <w:t>公共料金情報</w:t>
            </w:r>
          </w:p>
        </w:tc>
        <w:tc>
          <w:tcPr>
            <w:tcW w:w="2835" w:type="dxa"/>
          </w:tcPr>
          <w:p w:rsidR="005B2A98" w:rsidRPr="00D40C16" w:rsidRDefault="005B2A98" w:rsidP="00BD0DF3">
            <w:pPr>
              <w:pStyle w:val="a1"/>
              <w:ind w:firstLineChars="0" w:firstLine="0"/>
            </w:pPr>
            <w:r w:rsidRPr="00D40C16">
              <w:rPr>
                <w:rFonts w:hint="eastAsia"/>
              </w:rPr>
              <w:t>公共料金データ</w:t>
            </w:r>
          </w:p>
        </w:tc>
        <w:tc>
          <w:tcPr>
            <w:tcW w:w="1418" w:type="dxa"/>
          </w:tcPr>
          <w:p w:rsidR="005B2A98" w:rsidRPr="00D40C16" w:rsidRDefault="005B2A98" w:rsidP="00BD0DF3">
            <w:pPr>
              <w:pStyle w:val="a1"/>
              <w:ind w:firstLineChars="0" w:firstLine="0"/>
              <w:jc w:val="center"/>
            </w:pPr>
            <w:r>
              <w:rPr>
                <w:rFonts w:hint="eastAsia"/>
              </w:rPr>
              <w:t>0</w:t>
            </w:r>
          </w:p>
        </w:tc>
      </w:tr>
      <w:tr w:rsidR="005B2A98" w:rsidRPr="00D40C16" w:rsidTr="002D0EFD">
        <w:trPr>
          <w:jc w:val="center"/>
        </w:trPr>
        <w:tc>
          <w:tcPr>
            <w:tcW w:w="675" w:type="dxa"/>
          </w:tcPr>
          <w:p w:rsidR="005B2A98" w:rsidRPr="00D40C16" w:rsidRDefault="005B2A98" w:rsidP="00BD0DF3">
            <w:pPr>
              <w:pStyle w:val="a1"/>
              <w:ind w:firstLineChars="0" w:firstLine="0"/>
              <w:jc w:val="center"/>
            </w:pPr>
            <w:r w:rsidRPr="00D40C16">
              <w:rPr>
                <w:rFonts w:hint="eastAsia"/>
              </w:rPr>
              <w:lastRenderedPageBreak/>
              <w:t>4</w:t>
            </w:r>
          </w:p>
        </w:tc>
        <w:tc>
          <w:tcPr>
            <w:tcW w:w="2410" w:type="dxa"/>
          </w:tcPr>
          <w:p w:rsidR="005B2A98" w:rsidRPr="00D40C16" w:rsidRDefault="005B2A98" w:rsidP="00BD0DF3">
            <w:pPr>
              <w:pStyle w:val="a1"/>
              <w:ind w:firstLineChars="0" w:firstLine="0"/>
            </w:pPr>
            <w:r w:rsidRPr="00D40C16">
              <w:rPr>
                <w:rFonts w:hint="eastAsia"/>
              </w:rPr>
              <w:t>子育て・教育情報</w:t>
            </w:r>
          </w:p>
        </w:tc>
        <w:tc>
          <w:tcPr>
            <w:tcW w:w="2835" w:type="dxa"/>
          </w:tcPr>
          <w:p w:rsidR="005B2A98" w:rsidRPr="00D40C16" w:rsidRDefault="005B2A98" w:rsidP="00BD0DF3">
            <w:pPr>
              <w:pStyle w:val="a1"/>
              <w:ind w:firstLineChars="0" w:firstLine="0"/>
            </w:pPr>
            <w:r w:rsidRPr="00D40C16">
              <w:rPr>
                <w:rFonts w:hint="eastAsia"/>
              </w:rPr>
              <w:t>子育て・教育データ</w:t>
            </w:r>
          </w:p>
        </w:tc>
        <w:tc>
          <w:tcPr>
            <w:tcW w:w="1418" w:type="dxa"/>
          </w:tcPr>
          <w:p w:rsidR="005B2A98" w:rsidRPr="00D40C16" w:rsidRDefault="005B2A98" w:rsidP="00BD0DF3">
            <w:pPr>
              <w:pStyle w:val="a1"/>
              <w:ind w:firstLineChars="0" w:firstLine="0"/>
              <w:jc w:val="center"/>
            </w:pPr>
            <w:r>
              <w:rPr>
                <w:rFonts w:hint="eastAsia"/>
              </w:rPr>
              <w:t>0</w:t>
            </w:r>
          </w:p>
        </w:tc>
      </w:tr>
    </w:tbl>
    <w:p w:rsidR="00390DCA" w:rsidRPr="00311496" w:rsidRDefault="00390DCA" w:rsidP="00BD0DF3">
      <w:pPr>
        <w:pStyle w:val="a1"/>
        <w:ind w:firstLineChars="0" w:firstLine="0"/>
      </w:pPr>
    </w:p>
    <w:p w:rsidR="005D07B9" w:rsidRDefault="00390DCA" w:rsidP="005D07B9">
      <w:pPr>
        <w:pStyle w:val="a1"/>
      </w:pPr>
      <w:r w:rsidRPr="00311496">
        <w:rPr>
          <w:rFonts w:hint="eastAsia"/>
        </w:rPr>
        <w:t xml:space="preserve">　</w:t>
      </w:r>
      <w:r w:rsidR="005D07B9">
        <w:rPr>
          <w:rFonts w:hint="eastAsia"/>
        </w:rPr>
        <w:t>「施設名称」「施設所在地」「施設種別」を指定して施設を検索することができる。</w:t>
      </w:r>
    </w:p>
    <w:p w:rsidR="00390DCA" w:rsidRDefault="005D07B9" w:rsidP="005D07B9">
      <w:pPr>
        <w:pStyle w:val="a1"/>
        <w:ind w:firstLineChars="0" w:firstLine="0"/>
      </w:pPr>
      <w:r>
        <w:rPr>
          <w:rFonts w:hint="eastAsia"/>
        </w:rPr>
        <w:t>イベントが登録されている施設のアイコンは紫色で表示される。また、アイコンをクリックして選択すると、登録されているイベントの件数が表示される。</w:t>
      </w:r>
    </w:p>
    <w:p w:rsidR="00651A51" w:rsidRPr="00311496" w:rsidRDefault="00651A51" w:rsidP="005D07B9">
      <w:pPr>
        <w:pStyle w:val="a1"/>
        <w:ind w:firstLineChars="0" w:firstLine="0"/>
      </w:pPr>
    </w:p>
    <w:p w:rsidR="00390DCA" w:rsidRDefault="00390DCA" w:rsidP="00BD0DF3">
      <w:pPr>
        <w:pStyle w:val="a1"/>
        <w:keepNext/>
        <w:ind w:firstLineChars="0" w:firstLine="0"/>
        <w:jc w:val="center"/>
      </w:pPr>
      <w:r>
        <w:rPr>
          <w:noProof/>
          <w:color w:val="00B050"/>
        </w:rPr>
        <w:drawing>
          <wp:inline distT="0" distB="0" distL="0" distR="0">
            <wp:extent cx="5426075" cy="3133725"/>
            <wp:effectExtent l="19050" t="19050" r="22225" b="28575"/>
            <wp:docPr id="4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srcRect/>
                    <a:stretch>
                      <a:fillRect/>
                    </a:stretch>
                  </pic:blipFill>
                  <pic:spPr bwMode="auto">
                    <a:xfrm>
                      <a:off x="0" y="0"/>
                      <a:ext cx="5426075" cy="3133725"/>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18</w:t>
      </w:r>
      <w:r w:rsidR="00D80ED8">
        <w:fldChar w:fldCharType="end"/>
      </w:r>
    </w:p>
    <w:p w:rsidR="00390DCA" w:rsidRDefault="00390DCA" w:rsidP="00BD0DF3">
      <w:pPr>
        <w:widowControl/>
        <w:jc w:val="left"/>
      </w:pPr>
    </w:p>
    <w:p w:rsidR="00390DCA" w:rsidRPr="005B00DB" w:rsidRDefault="00390DCA" w:rsidP="00BD0DF3">
      <w:r>
        <w:rPr>
          <w:rFonts w:hint="eastAsia"/>
        </w:rPr>
        <w:t xml:space="preserve">　「選択施設基本情報」の「イベント閲覧・投稿」をクリックすると、その施設に関するイベント情報を表示したり、投稿したりすることができる。「コメント閲覧・投稿」をクリックすると、その施設に関するコメントを表示したり、投稿したりすることができる。</w:t>
      </w:r>
    </w:p>
    <w:p w:rsidR="00390DCA" w:rsidRDefault="00390DCA" w:rsidP="00BD0DF3">
      <w:pPr>
        <w:keepNext/>
        <w:jc w:val="center"/>
      </w:pPr>
      <w:r>
        <w:rPr>
          <w:noProof/>
        </w:rPr>
        <w:lastRenderedPageBreak/>
        <w:drawing>
          <wp:inline distT="0" distB="0" distL="0" distR="0">
            <wp:extent cx="5426075" cy="3286125"/>
            <wp:effectExtent l="19050" t="19050" r="22225" b="28575"/>
            <wp:docPr id="50"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srcRect/>
                    <a:stretch>
                      <a:fillRect/>
                    </a:stretch>
                  </pic:blipFill>
                  <pic:spPr bwMode="auto">
                    <a:xfrm>
                      <a:off x="0" y="0"/>
                      <a:ext cx="5426075" cy="3286125"/>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19</w:t>
      </w:r>
      <w:r w:rsidR="00D80ED8">
        <w:fldChar w:fldCharType="end"/>
      </w:r>
    </w:p>
    <w:p w:rsidR="00390DCA" w:rsidRDefault="00390DCA" w:rsidP="00BD0DF3"/>
    <w:p w:rsidR="00390DCA" w:rsidRDefault="00390DCA" w:rsidP="00BD0DF3">
      <w:pPr>
        <w:keepNext/>
        <w:jc w:val="center"/>
      </w:pPr>
      <w:r>
        <w:rPr>
          <w:noProof/>
        </w:rPr>
        <w:drawing>
          <wp:inline distT="0" distB="0" distL="0" distR="0">
            <wp:extent cx="5426075" cy="2914015"/>
            <wp:effectExtent l="19050" t="19050" r="22225" b="19685"/>
            <wp:docPr id="5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srcRect/>
                    <a:stretch>
                      <a:fillRect/>
                    </a:stretch>
                  </pic:blipFill>
                  <pic:spPr bwMode="auto">
                    <a:xfrm>
                      <a:off x="0" y="0"/>
                      <a:ext cx="5426075" cy="2914015"/>
                    </a:xfrm>
                    <a:prstGeom prst="rect">
                      <a:avLst/>
                    </a:prstGeom>
                    <a:noFill/>
                    <a:ln w="9525">
                      <a:solidFill>
                        <a:schemeClr val="tx1">
                          <a:lumMod val="50000"/>
                          <a:lumOff val="50000"/>
                        </a:schemeClr>
                      </a:solidFill>
                      <a:miter lim="800000"/>
                      <a:headEnd/>
                      <a:tailEnd/>
                    </a:ln>
                  </pic:spPr>
                </pic:pic>
              </a:graphicData>
            </a:graphic>
          </wp:inline>
        </w:drawing>
      </w:r>
    </w:p>
    <w:p w:rsidR="00390DCA" w:rsidRDefault="00390DCA" w:rsidP="00BD0D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5</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20</w:t>
      </w:r>
      <w:r w:rsidR="00D80ED8">
        <w:fldChar w:fldCharType="end"/>
      </w:r>
    </w:p>
    <w:p w:rsidR="00390DCA" w:rsidRPr="002C4DED" w:rsidRDefault="00390DCA" w:rsidP="00F2091F">
      <w:pPr>
        <w:pStyle w:val="3"/>
      </w:pPr>
      <w:bookmarkStart w:id="247" w:name="_Toc414026463"/>
      <w:bookmarkStart w:id="248" w:name="_Toc414452026"/>
      <w:bookmarkStart w:id="249" w:name="_Toc415138437"/>
      <w:r w:rsidRPr="002C4DED">
        <w:rPr>
          <w:rFonts w:hint="eastAsia"/>
        </w:rPr>
        <w:t>検証方法</w:t>
      </w:r>
      <w:bookmarkEnd w:id="247"/>
      <w:bookmarkEnd w:id="248"/>
      <w:bookmarkEnd w:id="249"/>
    </w:p>
    <w:p w:rsidR="00237BFD" w:rsidRDefault="003D0742" w:rsidP="00237BFD">
      <w:pPr>
        <w:pStyle w:val="a1"/>
      </w:pPr>
      <w:r>
        <w:rPr>
          <w:rFonts w:hint="eastAsia"/>
        </w:rPr>
        <w:t>公共施設運営市民参加支援サービスの有効性の検証は</w:t>
      </w:r>
      <w:r w:rsidR="00E66B38">
        <w:rPr>
          <w:rFonts w:hint="eastAsia"/>
        </w:rPr>
        <w:t>、</w:t>
      </w:r>
      <w:r w:rsidR="00E66B38" w:rsidRPr="00E66B38">
        <w:rPr>
          <w:rFonts w:hint="eastAsia"/>
        </w:rPr>
        <w:t>下表に示す</w:t>
      </w:r>
      <w:r w:rsidR="00E66B38">
        <w:rPr>
          <w:rFonts w:hint="eastAsia"/>
        </w:rPr>
        <w:t>地方自治体、地域住民、大学関係者</w:t>
      </w:r>
      <w:r w:rsidR="00E66B38" w:rsidRPr="00E66B38">
        <w:rPr>
          <w:rFonts w:hint="eastAsia"/>
        </w:rPr>
        <w:t>に対して実施した。</w:t>
      </w:r>
      <w:r w:rsidR="00237BFD">
        <w:rPr>
          <w:rFonts w:hint="eastAsia"/>
        </w:rPr>
        <w:t>地域住民には、福岡市が行う「公園愛護会」に参加している・参加経験のある地域住民の方にお集まりいただいた。</w:t>
      </w:r>
    </w:p>
    <w:p w:rsidR="00237BFD" w:rsidRDefault="00237BFD" w:rsidP="00E66B38">
      <w:pPr>
        <w:pStyle w:val="a1"/>
      </w:pPr>
      <w:r>
        <w:rPr>
          <w:rFonts w:hint="eastAsia"/>
        </w:rPr>
        <w:t>公園愛護会とは、公園の清掃・除草等の日常的な管理を自発的に行うボランティア団</w:t>
      </w:r>
      <w:r>
        <w:rPr>
          <w:rFonts w:hint="eastAsia"/>
        </w:rPr>
        <w:lastRenderedPageBreak/>
        <w:t>体であり、公園周辺の町内会・自治会・老人会・子供会等を中心として、１公園１公園愛護会を原則として結成し、実施することを奨励している。他の</w:t>
      </w:r>
      <w:r w:rsidR="00213467">
        <w:rPr>
          <w:rFonts w:hint="eastAsia"/>
        </w:rPr>
        <w:t>地方自治体</w:t>
      </w:r>
      <w:r>
        <w:rPr>
          <w:rFonts w:hint="eastAsia"/>
        </w:rPr>
        <w:t>でも同様の制度がある。活動内容は、月１回以上の公園の除草・清掃、月１</w:t>
      </w:r>
      <w:r w:rsidR="006961A6">
        <w:rPr>
          <w:rFonts w:hint="eastAsia"/>
        </w:rPr>
        <w:t>回以上の遊具等の調査点検、点検結果の報告、公園の利用者に対する</w:t>
      </w:r>
      <w:r>
        <w:rPr>
          <w:rFonts w:hint="eastAsia"/>
        </w:rPr>
        <w:t>利用上の注意・指導</w:t>
      </w:r>
      <w:r w:rsidR="006961A6">
        <w:rPr>
          <w:rFonts w:hint="eastAsia"/>
        </w:rPr>
        <w:t>となる。活動対象の公園の</w:t>
      </w:r>
      <w:r>
        <w:rPr>
          <w:rFonts w:hint="eastAsia"/>
        </w:rPr>
        <w:t>面積に応じ、年に１回、報償金が交付される。</w:t>
      </w:r>
    </w:p>
    <w:p w:rsidR="0060416D" w:rsidRDefault="0060416D" w:rsidP="0060416D">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5</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6</w:t>
      </w:r>
      <w:r w:rsidR="00D80ED8">
        <w:fldChar w:fldCharType="end"/>
      </w:r>
    </w:p>
    <w:tbl>
      <w:tblPr>
        <w:tblStyle w:val="af0"/>
        <w:tblW w:w="0" w:type="auto"/>
        <w:tblInd w:w="1060" w:type="dxa"/>
        <w:tblLook w:val="04A0"/>
      </w:tblPr>
      <w:tblGrid>
        <w:gridCol w:w="1742"/>
        <w:gridCol w:w="1842"/>
        <w:gridCol w:w="4076"/>
      </w:tblGrid>
      <w:tr w:rsidR="003D0742" w:rsidTr="00C45B09">
        <w:tc>
          <w:tcPr>
            <w:tcW w:w="3584" w:type="dxa"/>
            <w:gridSpan w:val="2"/>
          </w:tcPr>
          <w:p w:rsidR="003D0742" w:rsidRDefault="003D0742" w:rsidP="00BD0DF3">
            <w:pPr>
              <w:pStyle w:val="a1"/>
              <w:ind w:left="33" w:firstLineChars="0" w:firstLine="0"/>
            </w:pPr>
            <w:r>
              <w:rPr>
                <w:rFonts w:hint="eastAsia"/>
              </w:rPr>
              <w:t>地方自治体</w:t>
            </w:r>
          </w:p>
        </w:tc>
        <w:tc>
          <w:tcPr>
            <w:tcW w:w="4076" w:type="dxa"/>
          </w:tcPr>
          <w:p w:rsidR="003D0742" w:rsidRDefault="003D0742" w:rsidP="00BD0DF3">
            <w:pPr>
              <w:pStyle w:val="a1"/>
              <w:ind w:left="34" w:firstLineChars="0" w:firstLine="0"/>
            </w:pPr>
            <w:r>
              <w:rPr>
                <w:rFonts w:hint="eastAsia"/>
              </w:rPr>
              <w:t>福岡県</w:t>
            </w:r>
          </w:p>
          <w:p w:rsidR="003D0742" w:rsidRDefault="003D0742" w:rsidP="00BD0DF3">
            <w:pPr>
              <w:pStyle w:val="a1"/>
              <w:ind w:left="34" w:firstLineChars="0" w:firstLine="0"/>
            </w:pPr>
            <w:r>
              <w:rPr>
                <w:rFonts w:hint="eastAsia"/>
              </w:rPr>
              <w:t>福岡市</w:t>
            </w:r>
          </w:p>
          <w:p w:rsidR="003D0742" w:rsidRDefault="003D0742" w:rsidP="00BD0DF3">
            <w:pPr>
              <w:pStyle w:val="a1"/>
              <w:ind w:left="34" w:firstLineChars="0" w:firstLine="0"/>
            </w:pPr>
            <w:r>
              <w:rPr>
                <w:rFonts w:hint="eastAsia"/>
              </w:rPr>
              <w:t>糸島市</w:t>
            </w:r>
          </w:p>
        </w:tc>
      </w:tr>
      <w:tr w:rsidR="003D0742" w:rsidTr="00C45B09">
        <w:tc>
          <w:tcPr>
            <w:tcW w:w="1742" w:type="dxa"/>
            <w:tcBorders>
              <w:right w:val="nil"/>
            </w:tcBorders>
          </w:tcPr>
          <w:p w:rsidR="003D0742" w:rsidRDefault="003D0742" w:rsidP="00BD0DF3">
            <w:pPr>
              <w:pStyle w:val="a1"/>
              <w:ind w:firstLineChars="0" w:firstLine="0"/>
            </w:pPr>
            <w:r>
              <w:rPr>
                <w:rFonts w:hint="eastAsia"/>
              </w:rPr>
              <w:t>地域住民</w:t>
            </w:r>
          </w:p>
        </w:tc>
        <w:tc>
          <w:tcPr>
            <w:tcW w:w="1842" w:type="dxa"/>
            <w:tcBorders>
              <w:top w:val="single" w:sz="4" w:space="0" w:color="auto"/>
              <w:left w:val="nil"/>
              <w:bottom w:val="single" w:sz="4" w:space="0" w:color="auto"/>
              <w:right w:val="single" w:sz="4" w:space="0" w:color="auto"/>
            </w:tcBorders>
          </w:tcPr>
          <w:p w:rsidR="003D0742" w:rsidRDefault="003D0742" w:rsidP="00BD0DF3">
            <w:pPr>
              <w:pStyle w:val="a1"/>
              <w:ind w:left="33" w:firstLineChars="0" w:firstLine="0"/>
            </w:pPr>
          </w:p>
        </w:tc>
        <w:tc>
          <w:tcPr>
            <w:tcW w:w="4076" w:type="dxa"/>
            <w:tcBorders>
              <w:top w:val="single" w:sz="4" w:space="0" w:color="auto"/>
              <w:left w:val="single" w:sz="4" w:space="0" w:color="auto"/>
            </w:tcBorders>
          </w:tcPr>
          <w:p w:rsidR="003D0742" w:rsidRDefault="003D0742" w:rsidP="00BD0DF3">
            <w:pPr>
              <w:pStyle w:val="a1"/>
              <w:ind w:left="34" w:firstLineChars="0" w:firstLine="0"/>
            </w:pPr>
            <w:r>
              <w:rPr>
                <w:rFonts w:hint="eastAsia"/>
              </w:rPr>
              <w:t>福岡市在住者（20名）</w:t>
            </w:r>
          </w:p>
        </w:tc>
      </w:tr>
      <w:tr w:rsidR="003D0742" w:rsidTr="00C45B09">
        <w:tc>
          <w:tcPr>
            <w:tcW w:w="1742" w:type="dxa"/>
          </w:tcPr>
          <w:p w:rsidR="003D0742" w:rsidRDefault="003D0742" w:rsidP="00BD0DF3">
            <w:pPr>
              <w:pStyle w:val="a1"/>
              <w:ind w:firstLineChars="0" w:firstLine="0"/>
            </w:pPr>
            <w:r>
              <w:rPr>
                <w:rFonts w:hint="eastAsia"/>
              </w:rPr>
              <w:t>大学関係者</w:t>
            </w:r>
          </w:p>
        </w:tc>
        <w:tc>
          <w:tcPr>
            <w:tcW w:w="1842" w:type="dxa"/>
          </w:tcPr>
          <w:p w:rsidR="003D0742" w:rsidRDefault="003D0742" w:rsidP="00BD0DF3">
            <w:pPr>
              <w:pStyle w:val="a1"/>
              <w:ind w:left="33" w:firstLineChars="0" w:firstLine="0"/>
            </w:pPr>
            <w:r>
              <w:rPr>
                <w:rFonts w:hint="eastAsia"/>
              </w:rPr>
              <w:t>九州大学</w:t>
            </w:r>
          </w:p>
        </w:tc>
        <w:tc>
          <w:tcPr>
            <w:tcW w:w="4076" w:type="dxa"/>
          </w:tcPr>
          <w:p w:rsidR="003D0742" w:rsidRDefault="00BF1CBA" w:rsidP="00BD0DF3">
            <w:pPr>
              <w:pStyle w:val="a1"/>
              <w:ind w:left="34" w:firstLineChars="0" w:firstLine="0"/>
            </w:pPr>
            <w:r>
              <w:rPr>
                <w:rFonts w:hint="eastAsia"/>
              </w:rPr>
              <w:t>教員</w:t>
            </w:r>
            <w:r w:rsidR="003D0742">
              <w:rPr>
                <w:rFonts w:hint="eastAsia"/>
              </w:rPr>
              <w:t>（3名）</w:t>
            </w:r>
          </w:p>
        </w:tc>
      </w:tr>
    </w:tbl>
    <w:p w:rsidR="00AF11CC" w:rsidRDefault="00AF11CC" w:rsidP="00237BFD">
      <w:pPr>
        <w:pStyle w:val="a1"/>
      </w:pPr>
    </w:p>
    <w:p w:rsidR="00237BFD" w:rsidRDefault="00237BFD" w:rsidP="00237BFD">
      <w:pPr>
        <w:pStyle w:val="a1"/>
      </w:pPr>
      <w:r>
        <w:rPr>
          <w:rFonts w:hint="eastAsia"/>
        </w:rPr>
        <w:t>上記の対象者に対して、</w:t>
      </w:r>
      <w:r w:rsidR="00551403">
        <w:rPr>
          <w:rFonts w:hint="eastAsia"/>
        </w:rPr>
        <w:t>次</w:t>
      </w:r>
      <w:r>
        <w:rPr>
          <w:rFonts w:hint="eastAsia"/>
        </w:rPr>
        <w:t>の項目でヒアリングすることにより確認し、検証を行った。</w:t>
      </w:r>
    </w:p>
    <w:p w:rsidR="00237BFD" w:rsidRDefault="00237BFD" w:rsidP="00237BFD">
      <w:pPr>
        <w:pStyle w:val="a1"/>
        <w:numPr>
          <w:ilvl w:val="0"/>
          <w:numId w:val="16"/>
        </w:numPr>
        <w:ind w:firstLineChars="0"/>
      </w:pPr>
      <w:r>
        <w:rPr>
          <w:rFonts w:hint="eastAsia"/>
        </w:rPr>
        <w:t>ヒアリング</w:t>
      </w:r>
    </w:p>
    <w:p w:rsidR="00237BFD" w:rsidRDefault="00237BFD" w:rsidP="00237BFD">
      <w:pPr>
        <w:pStyle w:val="a1"/>
        <w:numPr>
          <w:ilvl w:val="1"/>
          <w:numId w:val="73"/>
        </w:numPr>
        <w:ind w:firstLineChars="0"/>
      </w:pPr>
      <w:r>
        <w:rPr>
          <w:rFonts w:hint="eastAsia"/>
        </w:rPr>
        <w:t>情報サービスの具体的な利活用シーン</w:t>
      </w:r>
    </w:p>
    <w:p w:rsidR="00237BFD" w:rsidRDefault="00237BFD" w:rsidP="00237BFD">
      <w:pPr>
        <w:pStyle w:val="a1"/>
        <w:numPr>
          <w:ilvl w:val="1"/>
          <w:numId w:val="73"/>
        </w:numPr>
        <w:ind w:firstLineChars="0"/>
      </w:pPr>
      <w:r>
        <w:rPr>
          <w:rFonts w:hint="eastAsia"/>
        </w:rPr>
        <w:t>情報サービスの利点</w:t>
      </w:r>
    </w:p>
    <w:p w:rsidR="00237BFD" w:rsidRDefault="00237BFD" w:rsidP="00237BFD">
      <w:pPr>
        <w:pStyle w:val="a1"/>
        <w:numPr>
          <w:ilvl w:val="1"/>
          <w:numId w:val="73"/>
        </w:numPr>
        <w:ind w:firstLineChars="0"/>
      </w:pPr>
      <w:r>
        <w:rPr>
          <w:rFonts w:hint="eastAsia"/>
        </w:rPr>
        <w:t>情報サービスの改善点</w:t>
      </w:r>
    </w:p>
    <w:p w:rsidR="00237BFD" w:rsidRDefault="00237BFD" w:rsidP="00237BFD">
      <w:pPr>
        <w:pStyle w:val="a1"/>
      </w:pPr>
      <w:r>
        <w:rPr>
          <w:rFonts w:hint="eastAsia"/>
        </w:rPr>
        <w:t>また、同様の質問につきアンケートも同時に行った。アンケートの結果については、概ねヒアリングの結果と同様であったが「資料編　アンケート結果」に詳細を記述する。</w:t>
      </w:r>
    </w:p>
    <w:p w:rsidR="00390DCA" w:rsidRDefault="00390DCA" w:rsidP="00F2091F">
      <w:pPr>
        <w:pStyle w:val="3"/>
      </w:pPr>
      <w:bookmarkStart w:id="250" w:name="_Toc414026464"/>
      <w:bookmarkStart w:id="251" w:name="_Toc414452027"/>
      <w:bookmarkStart w:id="252" w:name="_Toc415138438"/>
      <w:r w:rsidRPr="002C4DED">
        <w:rPr>
          <w:rFonts w:hint="eastAsia"/>
        </w:rPr>
        <w:t>検証結果</w:t>
      </w:r>
      <w:bookmarkEnd w:id="250"/>
      <w:bookmarkEnd w:id="251"/>
      <w:bookmarkEnd w:id="252"/>
    </w:p>
    <w:p w:rsidR="00964D7D" w:rsidRDefault="00E66B38" w:rsidP="00964D7D">
      <w:pPr>
        <w:pStyle w:val="a1"/>
      </w:pPr>
      <w:r>
        <w:rPr>
          <w:rFonts w:hint="eastAsia"/>
        </w:rPr>
        <w:t>さまざまな</w:t>
      </w:r>
      <w:r w:rsidR="006961A6">
        <w:rPr>
          <w:rFonts w:hint="eastAsia"/>
        </w:rPr>
        <w:t>ユーザー</w:t>
      </w:r>
      <w:r>
        <w:rPr>
          <w:rFonts w:hint="eastAsia"/>
        </w:rPr>
        <w:t>からのアンケ</w:t>
      </w:r>
      <w:r w:rsidR="00551403">
        <w:rPr>
          <w:rFonts w:hint="eastAsia"/>
        </w:rPr>
        <w:t>ートおよびヒアリング結果を、それぞれにおける利用シーン、利点</w:t>
      </w:r>
      <w:r>
        <w:rPr>
          <w:rFonts w:hint="eastAsia"/>
        </w:rPr>
        <w:t>、ならびに情報サービスの改善点に整理した。</w:t>
      </w:r>
    </w:p>
    <w:p w:rsidR="00E66B38" w:rsidRPr="00E22443" w:rsidRDefault="00964D7D" w:rsidP="00964D7D">
      <w:pPr>
        <w:pStyle w:val="a1"/>
      </w:pPr>
      <w:r>
        <w:rPr>
          <w:rFonts w:hint="eastAsia"/>
        </w:rPr>
        <w:t>公共施設で開催されるイベント等を登録することで、地域住民の利便性向上や地域のコミュニティ形成に寄与する</w:t>
      </w:r>
      <w:r w:rsidR="00EF3854">
        <w:rPr>
          <w:rFonts w:hint="eastAsia"/>
        </w:rPr>
        <w:t>こと、</w:t>
      </w:r>
      <w:r w:rsidR="00EF3854" w:rsidRPr="00964D7D">
        <w:rPr>
          <w:rFonts w:hint="eastAsia"/>
        </w:rPr>
        <w:t>市民参加型の政策や活動のモチベーションアップにつながる仕掛け</w:t>
      </w:r>
      <w:r w:rsidR="00EF3854">
        <w:rPr>
          <w:rFonts w:hint="eastAsia"/>
        </w:rPr>
        <w:t>と合わせて提供してくことの重要性、について</w:t>
      </w:r>
      <w:r>
        <w:rPr>
          <w:rFonts w:hint="eastAsia"/>
        </w:rPr>
        <w:t>の声が寄せられた。また、市民と</w:t>
      </w:r>
      <w:r w:rsidR="00213467">
        <w:rPr>
          <w:rFonts w:hint="eastAsia"/>
        </w:rPr>
        <w:t>地方自治体</w:t>
      </w:r>
      <w:r>
        <w:rPr>
          <w:rFonts w:hint="eastAsia"/>
        </w:rPr>
        <w:t>が双方向でコミュニケーションを取るツールとして期待ができる。</w:t>
      </w:r>
    </w:p>
    <w:p w:rsidR="009948B3" w:rsidRDefault="007D4EFC" w:rsidP="00F2091F">
      <w:pPr>
        <w:pStyle w:val="4"/>
      </w:pPr>
      <w:r>
        <w:rPr>
          <w:rFonts w:hint="eastAsia"/>
        </w:rPr>
        <w:t>①情報サービスの具体的な</w:t>
      </w:r>
      <w:r w:rsidR="009948B3">
        <w:rPr>
          <w:rFonts w:hint="eastAsia"/>
        </w:rPr>
        <w:t>利用シーン</w:t>
      </w:r>
    </w:p>
    <w:p w:rsidR="00D51B6C" w:rsidRDefault="00D51B6C" w:rsidP="00DC3416">
      <w:pPr>
        <w:pStyle w:val="a1"/>
        <w:numPr>
          <w:ilvl w:val="0"/>
          <w:numId w:val="37"/>
        </w:numPr>
        <w:ind w:firstLineChars="0"/>
      </w:pPr>
      <w:r>
        <w:rPr>
          <w:rFonts w:hint="eastAsia"/>
        </w:rPr>
        <w:t>地域住民</w:t>
      </w:r>
    </w:p>
    <w:p w:rsidR="002E114B" w:rsidRDefault="002E114B" w:rsidP="002E114B">
      <w:pPr>
        <w:pStyle w:val="a1"/>
        <w:numPr>
          <w:ilvl w:val="1"/>
          <w:numId w:val="37"/>
        </w:numPr>
        <w:ind w:firstLineChars="0"/>
      </w:pPr>
      <w:r>
        <w:rPr>
          <w:rFonts w:hint="eastAsia"/>
        </w:rPr>
        <w:t>福岡市には福岡市外から新しく転居する住民も多い。新しく転居する住民では、地域の住民とのコミュニティを求める場として清掃活動に参加する場合がある。地域の清掃活動の情報が掲載されるこ</w:t>
      </w:r>
      <w:r w:rsidR="00A05EF0">
        <w:rPr>
          <w:rFonts w:hint="eastAsia"/>
        </w:rPr>
        <w:t>とで、新しい住民においても参加がし易くなり、地域のコミュニティを</w:t>
      </w:r>
      <w:r>
        <w:rPr>
          <w:rFonts w:hint="eastAsia"/>
        </w:rPr>
        <w:t>育てることに役立つことが考えられる。</w:t>
      </w:r>
    </w:p>
    <w:p w:rsidR="008356B9" w:rsidRPr="008356B9" w:rsidRDefault="008356B9" w:rsidP="002E114B">
      <w:pPr>
        <w:pStyle w:val="a1"/>
        <w:numPr>
          <w:ilvl w:val="1"/>
          <w:numId w:val="37"/>
        </w:numPr>
        <w:ind w:firstLineChars="0"/>
      </w:pPr>
      <w:r>
        <w:rPr>
          <w:rFonts w:hint="eastAsia"/>
        </w:rPr>
        <w:t>子ども会の活動費にあてるため、公園愛護会の活動を行っている。併せて、アルミ缶や古紙などの廃品回収の活動も行っている。運営を担当した年は親としては大変だが、子どもが地域の活動に参加することは大切なことなので続けている。また、近くに、公園が整備されるのは嬉しいが、現状では市による清掃は年に1回程度であり、景観が悪くなって荒れてしまうと、公園を</w:t>
      </w:r>
      <w:r>
        <w:rPr>
          <w:rFonts w:hint="eastAsia"/>
        </w:rPr>
        <w:lastRenderedPageBreak/>
        <w:t>利用したくなくなってしまう。清掃活動の意義は大きい。このサービスを利用するとしたら、参加する方への連絡方法は既にあるので、活動の記録として利用するとよいだろう。活動の意義や楽しみながらやっていることを、地域の方に知ってもらえる方法になる。</w:t>
      </w:r>
    </w:p>
    <w:p w:rsidR="009948B3" w:rsidRDefault="007D4EFC" w:rsidP="00F2091F">
      <w:pPr>
        <w:pStyle w:val="4"/>
      </w:pPr>
      <w:r>
        <w:rPr>
          <w:rFonts w:hint="eastAsia"/>
        </w:rPr>
        <w:t>②情報サービスの</w:t>
      </w:r>
      <w:r w:rsidR="009948B3">
        <w:rPr>
          <w:rFonts w:hint="eastAsia"/>
        </w:rPr>
        <w:t>メリット</w:t>
      </w:r>
    </w:p>
    <w:p w:rsidR="002E114B" w:rsidRDefault="002E114B" w:rsidP="002E114B">
      <w:pPr>
        <w:pStyle w:val="a1"/>
        <w:numPr>
          <w:ilvl w:val="0"/>
          <w:numId w:val="37"/>
        </w:numPr>
        <w:ind w:firstLineChars="0"/>
      </w:pPr>
      <w:r>
        <w:rPr>
          <w:rFonts w:hint="eastAsia"/>
        </w:rPr>
        <w:t>地方自治体・地域住民</w:t>
      </w:r>
    </w:p>
    <w:p w:rsidR="009948B3" w:rsidRDefault="002E114B" w:rsidP="002E114B">
      <w:pPr>
        <w:pStyle w:val="a1"/>
        <w:numPr>
          <w:ilvl w:val="1"/>
          <w:numId w:val="37"/>
        </w:numPr>
        <w:ind w:firstLineChars="0"/>
      </w:pPr>
      <w:r>
        <w:rPr>
          <w:rFonts w:hint="eastAsia"/>
        </w:rPr>
        <w:t>公共施設の運営には、</w:t>
      </w:r>
      <w:r w:rsidR="00213467">
        <w:rPr>
          <w:rFonts w:hint="eastAsia"/>
        </w:rPr>
        <w:t>地方自治体</w:t>
      </w:r>
      <w:r>
        <w:rPr>
          <w:rFonts w:hint="eastAsia"/>
        </w:rPr>
        <w:t>だけではなく民間企業のパワーも取り入れて行われているが、それだけではなく住民の助け合いも含めて運営していかなくては、立ち行かなくなると言われている。今回の実証のようなデータ活用も、大都市だけの話しだと思われがちだが、小さな</w:t>
      </w:r>
      <w:r w:rsidR="00213467">
        <w:rPr>
          <w:rFonts w:hint="eastAsia"/>
        </w:rPr>
        <w:t>地方自治体</w:t>
      </w:r>
      <w:r>
        <w:rPr>
          <w:rFonts w:hint="eastAsia"/>
        </w:rPr>
        <w:t>でもデータ活用で活性化するということを打ち出していただけると良いのではないか。ジャストアイデアだが、このサービスでは公共施設の愛護活動の実施や参加の記録がとれる。この情報をもとに清掃活動に参加した住民には公共施設の利用料の割引をしてくれるなど、住民のモチベーションを上げて参加を促すような取組みとセットになれば面白いと思う。</w:t>
      </w:r>
    </w:p>
    <w:p w:rsidR="009948B3" w:rsidRDefault="007D4EFC" w:rsidP="00F2091F">
      <w:pPr>
        <w:pStyle w:val="4"/>
      </w:pPr>
      <w:r>
        <w:rPr>
          <w:rFonts w:hint="eastAsia"/>
        </w:rPr>
        <w:t>③情報サービスの</w:t>
      </w:r>
      <w:r w:rsidR="009948B3">
        <w:rPr>
          <w:rFonts w:hint="eastAsia"/>
        </w:rPr>
        <w:t>改善点</w:t>
      </w:r>
    </w:p>
    <w:p w:rsidR="002E114B" w:rsidRDefault="002E114B" w:rsidP="00DC3416">
      <w:pPr>
        <w:pStyle w:val="a1"/>
        <w:numPr>
          <w:ilvl w:val="0"/>
          <w:numId w:val="37"/>
        </w:numPr>
        <w:ind w:firstLineChars="0"/>
      </w:pPr>
      <w:r>
        <w:rPr>
          <w:rFonts w:hint="eastAsia"/>
        </w:rPr>
        <w:t>機能拡充</w:t>
      </w:r>
    </w:p>
    <w:p w:rsidR="002E114B" w:rsidRDefault="002E114B" w:rsidP="002E114B">
      <w:pPr>
        <w:pStyle w:val="a1"/>
        <w:numPr>
          <w:ilvl w:val="1"/>
          <w:numId w:val="37"/>
        </w:numPr>
        <w:ind w:firstLineChars="0"/>
      </w:pPr>
      <w:r>
        <w:rPr>
          <w:rFonts w:hint="eastAsia"/>
        </w:rPr>
        <w:t>住民による清掃活動に関し、米国の例では、清掃を行っている場所に誰が清掃を行っているかを示す看板が立てられることにより、コミュニティに参画していることをアピールするといったことがある。また、ボストン（米）の事例では、雪に埋もれた消火栓を掘り出すために、消火栓毎に地域住民が自発的にどの消火栓を担当するかを宣言できる</w:t>
      </w:r>
      <w:r w:rsidR="002A4500">
        <w:rPr>
          <w:rFonts w:hint="eastAsia"/>
        </w:rPr>
        <w:t>アプリケーション</w:t>
      </w:r>
      <w:r>
        <w:rPr>
          <w:rFonts w:hint="eastAsia"/>
        </w:rPr>
        <w:t>があり、</w:t>
      </w:r>
      <w:r w:rsidR="002A4500">
        <w:rPr>
          <w:rFonts w:hint="eastAsia"/>
        </w:rPr>
        <w:t>アプリケーション</w:t>
      </w:r>
      <w:r>
        <w:rPr>
          <w:rFonts w:hint="eastAsia"/>
        </w:rPr>
        <w:t>上で消火栓に名前を付けることができる。名前を付けられること、早く選ばないと他の人が担当してしまうかもという心理的な効果もあり、参加意欲を掻き立てることに成功しているようだ。これらの事例を参考に、本情報サービスで、清掃した公園に自分の目印を付けることができる機能を追加してはどうだろうか。自分自身が活動したことの誇らしさを確認できて、モチベーションアップにつながることが考えられる。</w:t>
      </w:r>
    </w:p>
    <w:p w:rsidR="002E114B" w:rsidRDefault="002E114B" w:rsidP="00DC3416">
      <w:pPr>
        <w:pStyle w:val="a1"/>
        <w:numPr>
          <w:ilvl w:val="0"/>
          <w:numId w:val="37"/>
        </w:numPr>
        <w:ind w:firstLineChars="0"/>
      </w:pPr>
      <w:r>
        <w:rPr>
          <w:rFonts w:hint="eastAsia"/>
        </w:rPr>
        <w:t>操作性</w:t>
      </w:r>
    </w:p>
    <w:p w:rsidR="002E114B" w:rsidRDefault="002E114B" w:rsidP="002E114B">
      <w:pPr>
        <w:pStyle w:val="a1"/>
        <w:numPr>
          <w:ilvl w:val="1"/>
          <w:numId w:val="37"/>
        </w:numPr>
        <w:ind w:firstLineChars="0"/>
      </w:pPr>
      <w:r>
        <w:rPr>
          <w:rFonts w:hint="eastAsia"/>
        </w:rPr>
        <w:t>公共施設で開催されるイベントは沢山ある。それぞれの課が</w:t>
      </w:r>
      <w:r w:rsidR="0012346F">
        <w:rPr>
          <w:rFonts w:hint="eastAsia"/>
        </w:rPr>
        <w:t>サイト</w:t>
      </w:r>
      <w:r>
        <w:rPr>
          <w:rFonts w:hint="eastAsia"/>
        </w:rPr>
        <w:t>などで紹介しているが、地図で条件検索して見られるようになると便利だ。イベントの分類（無料イベント、子供連れ、シニア向け等）がアイコンの形状や色で区別して掲載されると分かり易くなる。</w:t>
      </w:r>
    </w:p>
    <w:p w:rsidR="002E114B" w:rsidRDefault="002E114B" w:rsidP="002E114B">
      <w:pPr>
        <w:pStyle w:val="a1"/>
        <w:numPr>
          <w:ilvl w:val="1"/>
          <w:numId w:val="37"/>
        </w:numPr>
        <w:ind w:firstLineChars="0"/>
      </w:pPr>
      <w:r>
        <w:rPr>
          <w:rFonts w:hint="eastAsia"/>
        </w:rPr>
        <w:t>清掃後はゴミを市が回収する。予定しているゴミの種類や、大量のごみが出そうな時などは、市の環境局に連絡している。ゴミの回収に関する連絡先、ゴミの回収に関する情報が合わせて確認できると良い。また、参加者のために近くの駐車場も検索できるとよいだろう。</w:t>
      </w:r>
    </w:p>
    <w:p w:rsidR="002E114B" w:rsidRDefault="002E114B" w:rsidP="002E114B">
      <w:pPr>
        <w:pStyle w:val="a1"/>
        <w:numPr>
          <w:ilvl w:val="1"/>
          <w:numId w:val="37"/>
        </w:numPr>
        <w:ind w:firstLineChars="0"/>
      </w:pPr>
      <w:r>
        <w:rPr>
          <w:rFonts w:hint="eastAsia"/>
        </w:rPr>
        <w:t>イベント情報と地図を一緒に印刷できる、イベントをURLで指定して表示で</w:t>
      </w:r>
      <w:r>
        <w:rPr>
          <w:rFonts w:hint="eastAsia"/>
        </w:rPr>
        <w:lastRenderedPageBreak/>
        <w:t>きるなどの機能があれば、告知にも使いやすいだろう。またオープンデータとして利用する場合、ホームページの公開作業とは</w:t>
      </w:r>
      <w:r w:rsidR="007279A2">
        <w:rPr>
          <w:rFonts w:hint="eastAsia"/>
        </w:rPr>
        <w:t>別にデータ登録するのは、</w:t>
      </w:r>
      <w:r w:rsidR="00213467">
        <w:rPr>
          <w:rFonts w:hint="eastAsia"/>
        </w:rPr>
        <w:t>地方自治体</w:t>
      </w:r>
      <w:r w:rsidR="007279A2">
        <w:rPr>
          <w:rFonts w:hint="eastAsia"/>
        </w:rPr>
        <w:t>にとって負担になるため、</w:t>
      </w:r>
      <w:r>
        <w:rPr>
          <w:rFonts w:hint="eastAsia"/>
        </w:rPr>
        <w:t>ホームページの更新作業時に自動的にオープンデータ化できる仕組みや定型メールフォーム送信で地図に搭載されるなど，原課に極力負担をかけず効果を提供できる工夫が不可欠である。</w:t>
      </w:r>
    </w:p>
    <w:p w:rsidR="002E114B" w:rsidRDefault="002E114B" w:rsidP="002E114B">
      <w:pPr>
        <w:pStyle w:val="a1"/>
        <w:numPr>
          <w:ilvl w:val="0"/>
          <w:numId w:val="37"/>
        </w:numPr>
        <w:ind w:firstLineChars="0"/>
      </w:pPr>
      <w:r>
        <w:rPr>
          <w:rFonts w:hint="eastAsia"/>
        </w:rPr>
        <w:t>データ整備・拡充</w:t>
      </w:r>
    </w:p>
    <w:p w:rsidR="008356B9" w:rsidRDefault="008356B9" w:rsidP="002E114B">
      <w:pPr>
        <w:pStyle w:val="a1"/>
        <w:numPr>
          <w:ilvl w:val="1"/>
          <w:numId w:val="37"/>
        </w:numPr>
        <w:ind w:firstLineChars="0"/>
      </w:pPr>
      <w:r>
        <w:rPr>
          <w:rFonts w:hint="eastAsia"/>
        </w:rPr>
        <w:t>清掃活動は、町内会や子ども会以外にも、イベント的な要素があるものもある。例えば、グリーンアース。誰でも参加できるし、1回だけでも参加できるので、気軽に参加できるのがよい。年に数回あるけれど、直前に知ることが多く、予定があって参加できない。こういったイベント系の清掃活動が登録されて、検索できると嬉しい。</w:t>
      </w:r>
    </w:p>
    <w:p w:rsidR="00044D4A" w:rsidRPr="00D40C16" w:rsidRDefault="00044D4A" w:rsidP="002E114B">
      <w:pPr>
        <w:pStyle w:val="a1"/>
        <w:ind w:firstLineChars="0" w:firstLine="0"/>
      </w:pPr>
    </w:p>
    <w:p w:rsidR="00AD6E2D" w:rsidRDefault="00AD6E2D" w:rsidP="00BD0DF3">
      <w:pPr>
        <w:widowControl/>
        <w:jc w:val="left"/>
        <w:rPr>
          <w:rFonts w:ascii="ＭＳ ゴシック" w:eastAsia="ＭＳ ゴシック" w:hAnsi="ＭＳ ゴシック"/>
          <w:sz w:val="28"/>
          <w:szCs w:val="24"/>
        </w:rPr>
      </w:pPr>
      <w:bookmarkStart w:id="253" w:name="_Toc413841920"/>
      <w:r>
        <w:br w:type="page"/>
      </w:r>
    </w:p>
    <w:p w:rsidR="00044D4A" w:rsidRPr="00D40C16" w:rsidRDefault="00044D4A" w:rsidP="00BD0DF3">
      <w:pPr>
        <w:pStyle w:val="1"/>
      </w:pPr>
      <w:bookmarkStart w:id="254" w:name="_Toc414452028"/>
      <w:bookmarkStart w:id="255" w:name="_Toc415138439"/>
      <w:r w:rsidRPr="00D40C16">
        <w:rPr>
          <w:rFonts w:hint="eastAsia"/>
        </w:rPr>
        <w:lastRenderedPageBreak/>
        <w:t>公共施設情報の利活用促進のための普及活動</w:t>
      </w:r>
      <w:bookmarkEnd w:id="253"/>
      <w:bookmarkEnd w:id="254"/>
      <w:bookmarkEnd w:id="255"/>
    </w:p>
    <w:p w:rsidR="00280D47" w:rsidRDefault="00280D47" w:rsidP="00280D47">
      <w:pPr>
        <w:pStyle w:val="a1"/>
      </w:pPr>
      <w:r w:rsidRPr="00D40C16">
        <w:rPr>
          <w:rFonts w:hint="eastAsia"/>
        </w:rPr>
        <w:t>公共施設情報の利活用促進のための普及活動として</w:t>
      </w:r>
      <w:r>
        <w:rPr>
          <w:rFonts w:hint="eastAsia"/>
        </w:rPr>
        <w:t>以下を行った。</w:t>
      </w:r>
    </w:p>
    <w:p w:rsidR="00280D47" w:rsidRDefault="00035660" w:rsidP="00DC3416">
      <w:pPr>
        <w:pStyle w:val="a1"/>
        <w:numPr>
          <w:ilvl w:val="0"/>
          <w:numId w:val="29"/>
        </w:numPr>
        <w:ind w:firstLineChars="0"/>
      </w:pPr>
      <w:r>
        <w:rPr>
          <w:rFonts w:hint="eastAsia"/>
        </w:rPr>
        <w:t>オープンデータを用いた</w:t>
      </w:r>
      <w:r w:rsidR="00280D47">
        <w:rPr>
          <w:rFonts w:hint="eastAsia"/>
        </w:rPr>
        <w:t>情報サービスの開発に関わるコンテストの開催</w:t>
      </w:r>
    </w:p>
    <w:p w:rsidR="00280D47" w:rsidRDefault="00280D47" w:rsidP="00DC3416">
      <w:pPr>
        <w:pStyle w:val="a1"/>
        <w:numPr>
          <w:ilvl w:val="0"/>
          <w:numId w:val="29"/>
        </w:numPr>
        <w:ind w:firstLineChars="0"/>
      </w:pPr>
      <w:r>
        <w:rPr>
          <w:rFonts w:hint="eastAsia"/>
        </w:rPr>
        <w:t>オープンデータ</w:t>
      </w:r>
      <w:r w:rsidR="00035660">
        <w:rPr>
          <w:rFonts w:hint="eastAsia"/>
        </w:rPr>
        <w:t>利活用に</w:t>
      </w:r>
      <w:r>
        <w:rPr>
          <w:rFonts w:hint="eastAsia"/>
        </w:rPr>
        <w:t>関</w:t>
      </w:r>
      <w:r w:rsidR="00035660">
        <w:rPr>
          <w:rFonts w:hint="eastAsia"/>
        </w:rPr>
        <w:t>する</w:t>
      </w:r>
      <w:r>
        <w:rPr>
          <w:rFonts w:hint="eastAsia"/>
        </w:rPr>
        <w:t>シンポジウムの開催</w:t>
      </w:r>
    </w:p>
    <w:p w:rsidR="00035660" w:rsidRDefault="00035660" w:rsidP="00DC3416">
      <w:pPr>
        <w:pStyle w:val="a1"/>
        <w:numPr>
          <w:ilvl w:val="0"/>
          <w:numId w:val="29"/>
        </w:numPr>
        <w:ind w:firstLineChars="0"/>
      </w:pPr>
      <w:r>
        <w:rPr>
          <w:rFonts w:hint="eastAsia"/>
        </w:rPr>
        <w:t>オープンデータを用いた情報サービスの開発等を促進する</w:t>
      </w:r>
      <w:r w:rsidR="003A39F3">
        <w:rPr>
          <w:rFonts w:hint="eastAsia"/>
        </w:rPr>
        <w:t>セミナーの実施、啓発</w:t>
      </w:r>
    </w:p>
    <w:p w:rsidR="00280D47" w:rsidRDefault="00280D47" w:rsidP="00DC3416">
      <w:pPr>
        <w:pStyle w:val="a1"/>
        <w:numPr>
          <w:ilvl w:val="0"/>
          <w:numId w:val="29"/>
        </w:numPr>
        <w:ind w:firstLineChars="0"/>
      </w:pPr>
      <w:r w:rsidRPr="00D40C16">
        <w:rPr>
          <w:rFonts w:hint="eastAsia"/>
        </w:rPr>
        <w:t>情報サービスの開発に必要な情報を提供する開発者サイトの設置</w:t>
      </w:r>
    </w:p>
    <w:p w:rsidR="00280D47" w:rsidRPr="00D40C16" w:rsidRDefault="00280D47" w:rsidP="00280D47">
      <w:pPr>
        <w:pStyle w:val="a1"/>
      </w:pPr>
      <w:r w:rsidRPr="00D40C16">
        <w:rPr>
          <w:rFonts w:hint="eastAsia"/>
        </w:rPr>
        <w:t>本章では</w:t>
      </w:r>
      <w:r>
        <w:rPr>
          <w:rFonts w:hint="eastAsia"/>
        </w:rPr>
        <w:t>上記の普及活動について</w:t>
      </w:r>
      <w:r w:rsidRPr="00D40C16">
        <w:rPr>
          <w:rFonts w:hint="eastAsia"/>
        </w:rPr>
        <w:t>述べる。</w:t>
      </w:r>
    </w:p>
    <w:p w:rsidR="00280D47" w:rsidRDefault="00280D47" w:rsidP="00F2091F">
      <w:pPr>
        <w:pStyle w:val="2"/>
      </w:pPr>
      <w:bookmarkStart w:id="256" w:name="_Toc414111749"/>
      <w:bookmarkStart w:id="257" w:name="_Toc414452029"/>
      <w:bookmarkStart w:id="258" w:name="_Toc415138440"/>
      <w:bookmarkStart w:id="259" w:name="_Toc413841921"/>
      <w:r>
        <w:rPr>
          <w:rFonts w:hint="eastAsia"/>
        </w:rPr>
        <w:t>情報サービスの開発に関わるコンテストの開催</w:t>
      </w:r>
      <w:bookmarkEnd w:id="256"/>
      <w:bookmarkEnd w:id="257"/>
      <w:bookmarkEnd w:id="258"/>
    </w:p>
    <w:p w:rsidR="00280D47" w:rsidRDefault="00280D47" w:rsidP="00280D47">
      <w:pPr>
        <w:pStyle w:val="a1"/>
      </w:pPr>
      <w:r>
        <w:rPr>
          <w:rFonts w:hint="eastAsia"/>
        </w:rPr>
        <w:t>公共施設情報の利活用促進の普及活動の１つとして</w:t>
      </w:r>
      <w:r w:rsidR="003A39F3">
        <w:rPr>
          <w:rFonts w:hint="eastAsia"/>
        </w:rPr>
        <w:t>オープンデータを</w:t>
      </w:r>
      <w:r>
        <w:rPr>
          <w:rFonts w:hint="eastAsia"/>
        </w:rPr>
        <w:t>情報サービスの開発に関わるコンテストを開催した。</w:t>
      </w:r>
    </w:p>
    <w:p w:rsidR="00280D47" w:rsidRDefault="00280D47" w:rsidP="00280D47">
      <w:pPr>
        <w:pStyle w:val="a1"/>
      </w:pPr>
      <w:r>
        <w:rPr>
          <w:rFonts w:hint="eastAsia"/>
        </w:rPr>
        <w:t>本コンテストでは、以下2つの部門でのコンテストを行った。</w:t>
      </w:r>
    </w:p>
    <w:p w:rsidR="00280D47" w:rsidRDefault="00280D47" w:rsidP="00DC3416">
      <w:pPr>
        <w:pStyle w:val="a1"/>
        <w:numPr>
          <w:ilvl w:val="0"/>
          <w:numId w:val="20"/>
        </w:numPr>
        <w:ind w:firstLineChars="0"/>
      </w:pPr>
      <w:r>
        <w:rPr>
          <w:rFonts w:hint="eastAsia"/>
        </w:rPr>
        <w:t>アプリケーション部門</w:t>
      </w:r>
    </w:p>
    <w:p w:rsidR="00280D47" w:rsidRDefault="00280D47" w:rsidP="00280D47">
      <w:pPr>
        <w:pStyle w:val="a1"/>
        <w:ind w:left="640" w:firstLineChars="0" w:firstLine="0"/>
      </w:pPr>
      <w:r>
        <w:rPr>
          <w:rFonts w:hint="eastAsia"/>
        </w:rPr>
        <w:t>アプリケーション部門は、本事業「情報流通連携基盤の公共施設情報等における実証」で提供する公共施設等情報を活用したアプリケーションを一般から募集するする部門である。</w:t>
      </w:r>
    </w:p>
    <w:p w:rsidR="00280D47" w:rsidRDefault="00280D47" w:rsidP="00280D47">
      <w:pPr>
        <w:pStyle w:val="a1"/>
        <w:ind w:left="640" w:firstLineChars="0" w:firstLine="0"/>
      </w:pPr>
      <w:r>
        <w:rPr>
          <w:rFonts w:hint="eastAsia"/>
        </w:rPr>
        <w:t>アプリケーション部門は本事業の一環として実施したものである。</w:t>
      </w:r>
    </w:p>
    <w:p w:rsidR="00280D47" w:rsidRDefault="00280D47" w:rsidP="00DC3416">
      <w:pPr>
        <w:pStyle w:val="a1"/>
        <w:numPr>
          <w:ilvl w:val="0"/>
          <w:numId w:val="20"/>
        </w:numPr>
        <w:ind w:firstLineChars="0"/>
      </w:pPr>
      <w:r>
        <w:rPr>
          <w:rFonts w:hint="eastAsia"/>
        </w:rPr>
        <w:t>アイデア部門</w:t>
      </w:r>
    </w:p>
    <w:p w:rsidR="00280D47" w:rsidRDefault="00CB0F5B" w:rsidP="00280D47">
      <w:pPr>
        <w:pStyle w:val="a1"/>
        <w:ind w:left="640" w:firstLineChars="0" w:firstLine="0"/>
      </w:pPr>
      <w:r>
        <w:rPr>
          <w:rFonts w:hint="eastAsia"/>
        </w:rPr>
        <w:t>アイデア部門では福岡市の</w:t>
      </w:r>
      <w:r w:rsidR="00280D47" w:rsidRPr="00814C31">
        <w:rPr>
          <w:rFonts w:hint="eastAsia"/>
        </w:rPr>
        <w:t>サイトに掲載されているデータ、および、本事業で公開するデータ、あるいは、民間の保有するデータや国のオープンデータサイトのデータを利用したアイデアを募集する部門である</w:t>
      </w:r>
      <w:r w:rsidR="006E7C58">
        <w:rPr>
          <w:rFonts w:hint="eastAsia"/>
        </w:rPr>
        <w:t>。</w:t>
      </w:r>
    </w:p>
    <w:p w:rsidR="00280D47" w:rsidRPr="00FF7A9E" w:rsidRDefault="00280D47" w:rsidP="00280D47">
      <w:pPr>
        <w:pStyle w:val="a1"/>
        <w:ind w:left="640" w:firstLineChars="0" w:firstLine="0"/>
      </w:pPr>
      <w:r>
        <w:rPr>
          <w:rFonts w:hint="eastAsia"/>
        </w:rPr>
        <w:t>アイデア部門はビッグデータ&amp;オープンデータ研究会in九州（BODIK）（*1）が九州地域のオープンデータ化の推進を目的として実施したものである。</w:t>
      </w:r>
    </w:p>
    <w:p w:rsidR="00280D47" w:rsidRDefault="00280D47" w:rsidP="00F2091F">
      <w:pPr>
        <w:pStyle w:val="3"/>
      </w:pPr>
      <w:bookmarkStart w:id="260" w:name="_Toc414111750"/>
      <w:bookmarkStart w:id="261" w:name="_Toc414452030"/>
      <w:bookmarkStart w:id="262" w:name="_Toc415138441"/>
      <w:r>
        <w:rPr>
          <w:rFonts w:hint="eastAsia"/>
        </w:rPr>
        <w:t>コンテストの概要</w:t>
      </w:r>
      <w:bookmarkEnd w:id="260"/>
      <w:bookmarkEnd w:id="261"/>
      <w:bookmarkEnd w:id="262"/>
    </w:p>
    <w:p w:rsidR="00280D47" w:rsidRPr="00F03F89" w:rsidRDefault="00280D47" w:rsidP="00280D47">
      <w:pPr>
        <w:pStyle w:val="a1"/>
        <w:rPr>
          <w:rFonts w:hAnsi="ＭＳ 明朝"/>
        </w:rPr>
      </w:pPr>
      <w:r w:rsidRPr="00D40C16">
        <w:rPr>
          <w:rFonts w:hAnsi="ＭＳ 明朝" w:hint="eastAsia"/>
        </w:rPr>
        <w:t>コンテストの概要は以下の通りである。</w:t>
      </w:r>
      <w:r>
        <w:rPr>
          <w:rFonts w:hAnsi="ＭＳ 明朝" w:hint="eastAsia"/>
        </w:rPr>
        <w:t>コンテストの公開プレゼンテーションと表彰式は、オープンデータに関わる講演を行うシンポジウムの中で行った。当該シンポジウムについては「6.5.</w:t>
      </w:r>
      <w:r w:rsidRPr="00F03F89">
        <w:rPr>
          <w:rFonts w:hAnsi="ＭＳ 明朝" w:hint="eastAsia"/>
        </w:rPr>
        <w:t>オープンデータに関連する講演、および、情報サービスの開発に関わるコンテストを行うシンポジウムの開催</w:t>
      </w:r>
      <w:r>
        <w:rPr>
          <w:rFonts w:hAnsi="ＭＳ 明朝" w:hint="eastAsia"/>
        </w:rPr>
        <w:t>」で述べる。</w:t>
      </w:r>
    </w:p>
    <w:p w:rsidR="00280D47" w:rsidRPr="00D40C16" w:rsidRDefault="00280D47" w:rsidP="00280D47">
      <w:pPr>
        <w:pStyle w:val="a1"/>
        <w:numPr>
          <w:ilvl w:val="0"/>
          <w:numId w:val="10"/>
        </w:numPr>
        <w:ind w:left="709" w:firstLineChars="0"/>
        <w:rPr>
          <w:rFonts w:hAnsi="ＭＳ 明朝"/>
        </w:rPr>
      </w:pPr>
      <w:r w:rsidRPr="00D40C16">
        <w:rPr>
          <w:rFonts w:hAnsi="ＭＳ 明朝" w:hint="eastAsia"/>
        </w:rPr>
        <w:t>コンテスト名</w:t>
      </w:r>
    </w:p>
    <w:p w:rsidR="00280D47" w:rsidRPr="00D40C16" w:rsidRDefault="00280D47" w:rsidP="00280D47">
      <w:pPr>
        <w:pStyle w:val="a1"/>
        <w:ind w:leftChars="400" w:left="880" w:firstLineChars="0" w:firstLine="0"/>
        <w:rPr>
          <w:rFonts w:hAnsi="ＭＳ 明朝"/>
        </w:rPr>
      </w:pPr>
      <w:r w:rsidRPr="00D40C16">
        <w:rPr>
          <w:rFonts w:hAnsi="ＭＳ 明朝" w:hint="eastAsia"/>
        </w:rPr>
        <w:t>オープンデータ</w:t>
      </w:r>
      <w:r w:rsidR="006C1F7A">
        <w:rPr>
          <w:rFonts w:hAnsi="ＭＳ 明朝" w:hint="eastAsia"/>
        </w:rPr>
        <w:t>・</w:t>
      </w:r>
      <w:r w:rsidRPr="00D40C16">
        <w:rPr>
          <w:rFonts w:hAnsi="ＭＳ 明朝" w:hint="eastAsia"/>
        </w:rPr>
        <w:t>コンテスト2014-2015福岡</w:t>
      </w:r>
    </w:p>
    <w:p w:rsidR="00280D47" w:rsidRPr="00D40C16" w:rsidRDefault="00280D47" w:rsidP="00280D47">
      <w:pPr>
        <w:pStyle w:val="a1"/>
        <w:numPr>
          <w:ilvl w:val="0"/>
          <w:numId w:val="10"/>
        </w:numPr>
        <w:ind w:left="709" w:firstLineChars="0"/>
        <w:rPr>
          <w:rFonts w:hAnsi="ＭＳ 明朝"/>
        </w:rPr>
      </w:pPr>
      <w:r w:rsidRPr="00D40C16">
        <w:rPr>
          <w:rFonts w:hAnsi="ＭＳ 明朝" w:hint="eastAsia"/>
        </w:rPr>
        <w:t>募集部門</w:t>
      </w:r>
    </w:p>
    <w:p w:rsidR="00280D47" w:rsidRPr="00D40C16" w:rsidRDefault="00280D47" w:rsidP="00DC3416">
      <w:pPr>
        <w:pStyle w:val="a1"/>
        <w:numPr>
          <w:ilvl w:val="0"/>
          <w:numId w:val="11"/>
        </w:numPr>
        <w:ind w:firstLineChars="0"/>
        <w:rPr>
          <w:rFonts w:hAnsi="ＭＳ 明朝"/>
        </w:rPr>
      </w:pPr>
      <w:r>
        <w:rPr>
          <w:rFonts w:hAnsi="ＭＳ 明朝" w:hint="eastAsia"/>
        </w:rPr>
        <w:t>アプリケーション部門</w:t>
      </w:r>
    </w:p>
    <w:p w:rsidR="00280D47" w:rsidRPr="00D40C16" w:rsidRDefault="00280D47" w:rsidP="00DC3416">
      <w:pPr>
        <w:pStyle w:val="a1"/>
        <w:numPr>
          <w:ilvl w:val="0"/>
          <w:numId w:val="11"/>
        </w:numPr>
        <w:ind w:firstLineChars="0"/>
        <w:rPr>
          <w:rFonts w:hAnsi="ＭＳ 明朝"/>
        </w:rPr>
      </w:pPr>
      <w:r>
        <w:rPr>
          <w:rFonts w:hAnsi="ＭＳ 明朝" w:hint="eastAsia"/>
        </w:rPr>
        <w:t>アイデア部門</w:t>
      </w:r>
    </w:p>
    <w:p w:rsidR="00280D47" w:rsidRPr="00D40C16" w:rsidRDefault="00280D47" w:rsidP="00280D47">
      <w:pPr>
        <w:pStyle w:val="a1"/>
        <w:numPr>
          <w:ilvl w:val="0"/>
          <w:numId w:val="10"/>
        </w:numPr>
        <w:ind w:left="709" w:firstLineChars="0"/>
        <w:rPr>
          <w:rFonts w:hAnsi="ＭＳ 明朝"/>
        </w:rPr>
      </w:pPr>
      <w:r w:rsidRPr="00D40C16">
        <w:rPr>
          <w:rFonts w:hAnsi="ＭＳ 明朝" w:hint="eastAsia"/>
        </w:rPr>
        <w:t>日程</w:t>
      </w:r>
    </w:p>
    <w:p w:rsidR="00280D47" w:rsidRPr="00D40C16" w:rsidRDefault="00280D47" w:rsidP="00DC3416">
      <w:pPr>
        <w:pStyle w:val="a1"/>
        <w:numPr>
          <w:ilvl w:val="0"/>
          <w:numId w:val="21"/>
        </w:numPr>
        <w:ind w:firstLineChars="0"/>
        <w:rPr>
          <w:rFonts w:hAnsi="ＭＳ 明朝"/>
        </w:rPr>
      </w:pPr>
      <w:r w:rsidRPr="00D40C16">
        <w:rPr>
          <w:rFonts w:hAnsi="ＭＳ 明朝" w:hint="eastAsia"/>
        </w:rPr>
        <w:t>募集期間：2014年12月22日～2015年2月23日</w:t>
      </w:r>
    </w:p>
    <w:p w:rsidR="00651A51" w:rsidRDefault="00280D47" w:rsidP="00DC3416">
      <w:pPr>
        <w:pStyle w:val="a1"/>
        <w:numPr>
          <w:ilvl w:val="0"/>
          <w:numId w:val="21"/>
        </w:numPr>
        <w:ind w:firstLineChars="0"/>
        <w:rPr>
          <w:rFonts w:hAnsi="ＭＳ 明朝"/>
        </w:rPr>
      </w:pPr>
      <w:r w:rsidRPr="00D40C16">
        <w:rPr>
          <w:rFonts w:hAnsi="ＭＳ 明朝" w:hint="eastAsia"/>
        </w:rPr>
        <w:t>公開プレゼンテーション・表彰式：2015年3月6日</w:t>
      </w:r>
    </w:p>
    <w:p w:rsidR="00280D47" w:rsidRDefault="00551403" w:rsidP="00DC3416">
      <w:pPr>
        <w:pStyle w:val="a1"/>
        <w:numPr>
          <w:ilvl w:val="0"/>
          <w:numId w:val="19"/>
        </w:numPr>
        <w:ind w:left="709" w:firstLineChars="0"/>
        <w:rPr>
          <w:rFonts w:hAnsi="ＭＳ 明朝"/>
        </w:rPr>
      </w:pPr>
      <w:r>
        <w:rPr>
          <w:rFonts w:hAnsi="ＭＳ 明朝" w:hint="eastAsia"/>
        </w:rPr>
        <w:t>主催・</w:t>
      </w:r>
      <w:r w:rsidR="00280D47">
        <w:rPr>
          <w:rFonts w:hAnsi="ＭＳ 明朝" w:hint="eastAsia"/>
        </w:rPr>
        <w:t>後援・スポンサー</w:t>
      </w:r>
    </w:p>
    <w:p w:rsidR="00280D47" w:rsidRDefault="00280D47" w:rsidP="00DC3416">
      <w:pPr>
        <w:pStyle w:val="a1"/>
        <w:numPr>
          <w:ilvl w:val="1"/>
          <w:numId w:val="19"/>
        </w:numPr>
        <w:ind w:left="1276" w:firstLineChars="0"/>
        <w:rPr>
          <w:rFonts w:hAnsi="ＭＳ 明朝"/>
        </w:rPr>
      </w:pPr>
      <w:r>
        <w:rPr>
          <w:rFonts w:hAnsi="ＭＳ 明朝" w:hint="eastAsia"/>
        </w:rPr>
        <w:t>主催</w:t>
      </w:r>
    </w:p>
    <w:p w:rsidR="00280D47" w:rsidRDefault="00280D47" w:rsidP="00280D47">
      <w:pPr>
        <w:pStyle w:val="a1"/>
        <w:ind w:left="1276" w:firstLineChars="0" w:firstLine="0"/>
        <w:rPr>
          <w:rFonts w:hAnsi="ＭＳ 明朝"/>
        </w:rPr>
      </w:pPr>
      <w:r>
        <w:rPr>
          <w:rFonts w:hAnsi="ＭＳ 明朝" w:hint="eastAsia"/>
        </w:rPr>
        <w:lastRenderedPageBreak/>
        <w:t>総務省、ビッグデータ&amp;オープンデータ研究会in九州（BODIK）、株式会社豆蔵（事業請負者）</w:t>
      </w:r>
    </w:p>
    <w:p w:rsidR="00280D47" w:rsidRDefault="00280D47" w:rsidP="00DC3416">
      <w:pPr>
        <w:pStyle w:val="a1"/>
        <w:numPr>
          <w:ilvl w:val="1"/>
          <w:numId w:val="19"/>
        </w:numPr>
        <w:ind w:left="1276" w:firstLineChars="0"/>
        <w:rPr>
          <w:rFonts w:hAnsi="ＭＳ 明朝"/>
        </w:rPr>
      </w:pPr>
      <w:r>
        <w:rPr>
          <w:rFonts w:hAnsi="ＭＳ 明朝" w:hint="eastAsia"/>
        </w:rPr>
        <w:t>後援（50音順）</w:t>
      </w:r>
    </w:p>
    <w:p w:rsidR="00280D47" w:rsidRDefault="00280D47" w:rsidP="00280D47">
      <w:pPr>
        <w:pStyle w:val="a1"/>
        <w:ind w:left="1276" w:firstLineChars="0" w:firstLine="0"/>
        <w:rPr>
          <w:rFonts w:hAnsi="ＭＳ 明朝"/>
        </w:rPr>
      </w:pPr>
      <w:r w:rsidRPr="00A73AF9">
        <w:rPr>
          <w:rFonts w:hAnsi="ＭＳ 明朝" w:hint="eastAsia"/>
        </w:rPr>
        <w:t>株式会社いい生活、糸島市、特定非営利活動法人ＡＩＰ、（一社）オープンストリートマップ・ファウンデーション・ジャパン、九州IT&amp;ITS利活用推進協議会、（一社）九州経済連合会、九州大学大学院システム情報科学研究院、九州大学マス・フォア・インダストリ研究所、（一社）コード・フォー・ジャパン、株式会社産学連携機構九州（九州PPPセンター）、（一社）情報処理学会九州支部、ビッグデータ・オープンデータ活用推進協議会、福岡県、福岡市、福岡地域戦略推進協議会、特定非営利活動法人リンクト・オープン・データ・イニシアティブ</w:t>
      </w:r>
    </w:p>
    <w:p w:rsidR="00280D47" w:rsidRPr="00886E80" w:rsidRDefault="00280D47" w:rsidP="00DC3416">
      <w:pPr>
        <w:pStyle w:val="a1"/>
        <w:numPr>
          <w:ilvl w:val="1"/>
          <w:numId w:val="19"/>
        </w:numPr>
        <w:ind w:left="1276" w:firstLineChars="0"/>
        <w:rPr>
          <w:rFonts w:hAnsi="ＭＳ 明朝"/>
        </w:rPr>
      </w:pPr>
      <w:r>
        <w:rPr>
          <w:rFonts w:hAnsi="ＭＳ 明朝" w:hint="eastAsia"/>
        </w:rPr>
        <w:t>協賛（50音順）</w:t>
      </w:r>
    </w:p>
    <w:p w:rsidR="00280D47" w:rsidRDefault="00280D47" w:rsidP="00280D47">
      <w:pPr>
        <w:pStyle w:val="a1"/>
        <w:ind w:leftChars="580" w:left="1276" w:firstLineChars="0" w:firstLine="0"/>
        <w:rPr>
          <w:rFonts w:hAnsi="ＭＳ 明朝"/>
        </w:rPr>
      </w:pPr>
      <w:r>
        <w:rPr>
          <w:rFonts w:hAnsi="ＭＳ 明朝" w:hint="eastAsia"/>
        </w:rPr>
        <w:t>アマゾン データ サービス ジャパン株式会社、ウイングアーク1st株式会社、日本マイクロソフト株式会社、ユーオス・グループ</w:t>
      </w:r>
    </w:p>
    <w:p w:rsidR="00280D47" w:rsidRDefault="00280D47" w:rsidP="00DC3416">
      <w:pPr>
        <w:pStyle w:val="a1"/>
        <w:numPr>
          <w:ilvl w:val="0"/>
          <w:numId w:val="19"/>
        </w:numPr>
        <w:ind w:left="709" w:firstLineChars="0"/>
        <w:rPr>
          <w:rFonts w:hAnsi="ＭＳ 明朝"/>
        </w:rPr>
      </w:pPr>
      <w:r>
        <w:rPr>
          <w:rFonts w:hAnsi="ＭＳ 明朝" w:hint="eastAsia"/>
        </w:rPr>
        <w:t>コンテストの賞</w:t>
      </w:r>
    </w:p>
    <w:p w:rsidR="00280D47" w:rsidRPr="00102B0C" w:rsidRDefault="00280D47" w:rsidP="00DC3416">
      <w:pPr>
        <w:pStyle w:val="a1"/>
        <w:numPr>
          <w:ilvl w:val="1"/>
          <w:numId w:val="19"/>
        </w:numPr>
        <w:ind w:left="1276" w:firstLineChars="0"/>
        <w:rPr>
          <w:rFonts w:hAnsi="ＭＳ 明朝"/>
        </w:rPr>
      </w:pPr>
      <w:r>
        <w:rPr>
          <w:rFonts w:hAnsi="ＭＳ 明朝" w:hint="eastAsia"/>
        </w:rPr>
        <w:t>賞は次の表の通り。</w:t>
      </w:r>
      <w:r w:rsidRPr="00102B0C">
        <w:rPr>
          <w:rFonts w:hAnsi="ＭＳ 明朝" w:hint="eastAsia"/>
        </w:rPr>
        <w:t>各賞の受賞者に表彰状と副賞を贈呈した。</w:t>
      </w:r>
    </w:p>
    <w:p w:rsidR="00280D47" w:rsidRDefault="00280D47" w:rsidP="00280D4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6</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w:t>
      </w:r>
      <w:r w:rsidR="00D80ED8">
        <w:fldChar w:fldCharType="end"/>
      </w:r>
    </w:p>
    <w:tbl>
      <w:tblPr>
        <w:tblStyle w:val="af0"/>
        <w:tblW w:w="0" w:type="auto"/>
        <w:jc w:val="center"/>
        <w:tblLook w:val="04A0"/>
      </w:tblPr>
      <w:tblGrid>
        <w:gridCol w:w="2693"/>
        <w:gridCol w:w="2640"/>
      </w:tblGrid>
      <w:tr w:rsidR="00280D47" w:rsidTr="0011475A">
        <w:trPr>
          <w:jc w:val="center"/>
        </w:trPr>
        <w:tc>
          <w:tcPr>
            <w:tcW w:w="2693" w:type="dxa"/>
            <w:shd w:val="clear" w:color="auto" w:fill="D9D9D9" w:themeFill="background1" w:themeFillShade="D9"/>
          </w:tcPr>
          <w:p w:rsidR="00280D47" w:rsidRDefault="00280D47" w:rsidP="0011475A">
            <w:pPr>
              <w:pStyle w:val="a1"/>
              <w:ind w:firstLineChars="0" w:firstLine="0"/>
              <w:jc w:val="center"/>
            </w:pPr>
            <w:r>
              <w:rPr>
                <w:rFonts w:hint="eastAsia"/>
              </w:rPr>
              <w:t>アプリケーション部門</w:t>
            </w:r>
          </w:p>
        </w:tc>
        <w:tc>
          <w:tcPr>
            <w:tcW w:w="2640" w:type="dxa"/>
            <w:shd w:val="clear" w:color="auto" w:fill="D9D9D9" w:themeFill="background1" w:themeFillShade="D9"/>
          </w:tcPr>
          <w:p w:rsidR="00280D47" w:rsidRDefault="00280D47" w:rsidP="0011475A">
            <w:pPr>
              <w:pStyle w:val="a1"/>
              <w:ind w:firstLineChars="0" w:firstLine="0"/>
              <w:jc w:val="center"/>
            </w:pPr>
            <w:r>
              <w:rPr>
                <w:rFonts w:hint="eastAsia"/>
              </w:rPr>
              <w:t>アイデア部門</w:t>
            </w:r>
          </w:p>
        </w:tc>
      </w:tr>
      <w:tr w:rsidR="00280D47" w:rsidTr="0011475A">
        <w:trPr>
          <w:jc w:val="center"/>
        </w:trPr>
        <w:tc>
          <w:tcPr>
            <w:tcW w:w="2693" w:type="dxa"/>
          </w:tcPr>
          <w:p w:rsidR="00280D47" w:rsidRDefault="00280D47" w:rsidP="0011475A">
            <w:pPr>
              <w:pStyle w:val="a1"/>
              <w:ind w:firstLineChars="0" w:firstLine="0"/>
              <w:jc w:val="center"/>
            </w:pPr>
            <w:r>
              <w:rPr>
                <w:rFonts w:hint="eastAsia"/>
              </w:rPr>
              <w:t>最優秀賞</w:t>
            </w:r>
          </w:p>
        </w:tc>
        <w:tc>
          <w:tcPr>
            <w:tcW w:w="2640" w:type="dxa"/>
          </w:tcPr>
          <w:p w:rsidR="00280D47" w:rsidRDefault="00280D47" w:rsidP="0011475A">
            <w:pPr>
              <w:pStyle w:val="a1"/>
              <w:ind w:firstLineChars="0" w:firstLine="0"/>
              <w:jc w:val="center"/>
            </w:pPr>
            <w:r>
              <w:rPr>
                <w:rFonts w:hint="eastAsia"/>
              </w:rPr>
              <w:t>最優秀賞</w:t>
            </w:r>
          </w:p>
        </w:tc>
      </w:tr>
      <w:tr w:rsidR="00280D47" w:rsidTr="0011475A">
        <w:trPr>
          <w:jc w:val="center"/>
        </w:trPr>
        <w:tc>
          <w:tcPr>
            <w:tcW w:w="2693" w:type="dxa"/>
          </w:tcPr>
          <w:p w:rsidR="00280D47" w:rsidRDefault="00280D47" w:rsidP="0011475A">
            <w:pPr>
              <w:pStyle w:val="a1"/>
              <w:ind w:firstLineChars="0" w:firstLine="0"/>
              <w:jc w:val="center"/>
            </w:pPr>
            <w:r>
              <w:rPr>
                <w:rFonts w:hint="eastAsia"/>
              </w:rPr>
              <w:t>優秀賞</w:t>
            </w:r>
          </w:p>
        </w:tc>
        <w:tc>
          <w:tcPr>
            <w:tcW w:w="2640" w:type="dxa"/>
          </w:tcPr>
          <w:p w:rsidR="00280D47" w:rsidRDefault="00280D47" w:rsidP="0011475A">
            <w:pPr>
              <w:pStyle w:val="a1"/>
              <w:ind w:firstLineChars="0" w:firstLine="0"/>
              <w:jc w:val="center"/>
            </w:pPr>
            <w:r>
              <w:rPr>
                <w:rFonts w:hint="eastAsia"/>
              </w:rPr>
              <w:t>優秀賞</w:t>
            </w:r>
          </w:p>
        </w:tc>
      </w:tr>
      <w:tr w:rsidR="00280D47" w:rsidTr="0011475A">
        <w:trPr>
          <w:jc w:val="center"/>
        </w:trPr>
        <w:tc>
          <w:tcPr>
            <w:tcW w:w="2693" w:type="dxa"/>
          </w:tcPr>
          <w:p w:rsidR="00280D47" w:rsidRDefault="00280D47" w:rsidP="0011475A">
            <w:pPr>
              <w:pStyle w:val="a1"/>
              <w:ind w:firstLineChars="0" w:firstLine="0"/>
              <w:jc w:val="center"/>
            </w:pPr>
            <w:r>
              <w:rPr>
                <w:rFonts w:hint="eastAsia"/>
              </w:rPr>
              <w:t>技術賞</w:t>
            </w:r>
          </w:p>
        </w:tc>
        <w:tc>
          <w:tcPr>
            <w:tcW w:w="2640" w:type="dxa"/>
          </w:tcPr>
          <w:p w:rsidR="00280D47" w:rsidRDefault="00280D47" w:rsidP="0011475A">
            <w:pPr>
              <w:pStyle w:val="a1"/>
              <w:ind w:firstLineChars="0" w:firstLine="0"/>
              <w:jc w:val="center"/>
            </w:pPr>
            <w:r>
              <w:rPr>
                <w:rFonts w:hint="eastAsia"/>
              </w:rPr>
              <w:t>佳作</w:t>
            </w:r>
          </w:p>
        </w:tc>
      </w:tr>
    </w:tbl>
    <w:p w:rsidR="00280D47" w:rsidRDefault="00280D47" w:rsidP="00F2091F">
      <w:pPr>
        <w:pStyle w:val="3"/>
      </w:pPr>
      <w:bookmarkStart w:id="263" w:name="_Toc414111751"/>
      <w:bookmarkStart w:id="264" w:name="_Toc414452031"/>
      <w:bookmarkStart w:id="265" w:name="_Toc415138442"/>
      <w:r>
        <w:rPr>
          <w:rFonts w:hint="eastAsia"/>
        </w:rPr>
        <w:t>コンテストに対する応募</w:t>
      </w:r>
      <w:bookmarkEnd w:id="263"/>
      <w:bookmarkEnd w:id="264"/>
      <w:bookmarkEnd w:id="265"/>
    </w:p>
    <w:p w:rsidR="00280D47" w:rsidRDefault="00280D47" w:rsidP="00280D47">
      <w:pPr>
        <w:pStyle w:val="a1"/>
      </w:pPr>
      <w:r>
        <w:rPr>
          <w:rFonts w:hint="eastAsia"/>
        </w:rPr>
        <w:t>コンテストの募集の結果、応募件数は下表の通りである。福岡だけでなく全国から多数の応募があった。</w:t>
      </w:r>
    </w:p>
    <w:p w:rsidR="00280D47" w:rsidRDefault="00280D47" w:rsidP="00280D47">
      <w:pPr>
        <w:pStyle w:val="ae"/>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6</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w:t>
      </w:r>
      <w:r w:rsidR="00D80ED8">
        <w:fldChar w:fldCharType="end"/>
      </w:r>
    </w:p>
    <w:tbl>
      <w:tblPr>
        <w:tblStyle w:val="af0"/>
        <w:tblW w:w="0" w:type="auto"/>
        <w:jc w:val="center"/>
        <w:tblLook w:val="04A0"/>
      </w:tblPr>
      <w:tblGrid>
        <w:gridCol w:w="2693"/>
        <w:gridCol w:w="2658"/>
      </w:tblGrid>
      <w:tr w:rsidR="00280D47" w:rsidTr="0011475A">
        <w:trPr>
          <w:jc w:val="center"/>
        </w:trPr>
        <w:tc>
          <w:tcPr>
            <w:tcW w:w="2693" w:type="dxa"/>
            <w:shd w:val="clear" w:color="auto" w:fill="D9D9D9" w:themeFill="background1" w:themeFillShade="D9"/>
          </w:tcPr>
          <w:p w:rsidR="00280D47" w:rsidRDefault="00280D47" w:rsidP="0011475A">
            <w:pPr>
              <w:pStyle w:val="a1"/>
              <w:ind w:firstLineChars="0" w:firstLine="0"/>
              <w:jc w:val="center"/>
            </w:pPr>
            <w:r>
              <w:rPr>
                <w:rFonts w:hint="eastAsia"/>
              </w:rPr>
              <w:t>アプリケーション部門</w:t>
            </w:r>
          </w:p>
        </w:tc>
        <w:tc>
          <w:tcPr>
            <w:tcW w:w="2658" w:type="dxa"/>
            <w:shd w:val="clear" w:color="auto" w:fill="D9D9D9" w:themeFill="background1" w:themeFillShade="D9"/>
          </w:tcPr>
          <w:p w:rsidR="00280D47" w:rsidRDefault="00280D47" w:rsidP="0011475A">
            <w:pPr>
              <w:pStyle w:val="a1"/>
              <w:ind w:firstLineChars="0" w:firstLine="0"/>
              <w:jc w:val="center"/>
            </w:pPr>
            <w:r>
              <w:rPr>
                <w:rFonts w:hint="eastAsia"/>
              </w:rPr>
              <w:t>アイデア部門</w:t>
            </w:r>
          </w:p>
        </w:tc>
      </w:tr>
      <w:tr w:rsidR="00280D47" w:rsidTr="0011475A">
        <w:trPr>
          <w:jc w:val="center"/>
        </w:trPr>
        <w:tc>
          <w:tcPr>
            <w:tcW w:w="2693" w:type="dxa"/>
          </w:tcPr>
          <w:p w:rsidR="00280D47" w:rsidRDefault="00280D47" w:rsidP="0011475A">
            <w:pPr>
              <w:pStyle w:val="a1"/>
              <w:ind w:firstLineChars="0" w:firstLine="0"/>
              <w:jc w:val="center"/>
            </w:pPr>
            <w:r>
              <w:rPr>
                <w:rFonts w:hint="eastAsia"/>
              </w:rPr>
              <w:t>24件</w:t>
            </w:r>
          </w:p>
        </w:tc>
        <w:tc>
          <w:tcPr>
            <w:tcW w:w="2658" w:type="dxa"/>
          </w:tcPr>
          <w:p w:rsidR="00280D47" w:rsidRDefault="00280D47" w:rsidP="0011475A">
            <w:pPr>
              <w:pStyle w:val="a1"/>
              <w:ind w:firstLineChars="0" w:firstLine="0"/>
              <w:jc w:val="center"/>
            </w:pPr>
            <w:r>
              <w:rPr>
                <w:rFonts w:hint="eastAsia"/>
              </w:rPr>
              <w:t>47件</w:t>
            </w:r>
          </w:p>
        </w:tc>
      </w:tr>
    </w:tbl>
    <w:p w:rsidR="00280D47" w:rsidRDefault="00280D47" w:rsidP="00F2091F">
      <w:pPr>
        <w:pStyle w:val="3"/>
      </w:pPr>
      <w:bookmarkStart w:id="266" w:name="_Toc414111752"/>
      <w:bookmarkStart w:id="267" w:name="_Toc414452032"/>
      <w:bookmarkStart w:id="268" w:name="_Toc415138443"/>
      <w:r>
        <w:rPr>
          <w:rFonts w:hint="eastAsia"/>
        </w:rPr>
        <w:t>コンテストの審査</w:t>
      </w:r>
      <w:bookmarkEnd w:id="266"/>
      <w:bookmarkEnd w:id="267"/>
      <w:bookmarkEnd w:id="268"/>
    </w:p>
    <w:p w:rsidR="00280D47" w:rsidRDefault="00280D47" w:rsidP="00280D47">
      <w:pPr>
        <w:pStyle w:val="a1"/>
      </w:pPr>
      <w:r>
        <w:rPr>
          <w:rFonts w:hint="eastAsia"/>
        </w:rPr>
        <w:t>コンテストの審査は、オープンデータ</w:t>
      </w:r>
      <w:r w:rsidR="006C1F7A">
        <w:rPr>
          <w:rFonts w:hint="eastAsia"/>
        </w:rPr>
        <w:t>・</w:t>
      </w:r>
      <w:r>
        <w:rPr>
          <w:rFonts w:hint="eastAsia"/>
        </w:rPr>
        <w:t>コンテスト2014-2015 Fukuoka審査要綱にしたがって実施した。当該審査要綱について述べる。</w:t>
      </w:r>
    </w:p>
    <w:p w:rsidR="00280D47" w:rsidRDefault="00280D47" w:rsidP="00DC3416">
      <w:pPr>
        <w:pStyle w:val="a1"/>
        <w:numPr>
          <w:ilvl w:val="0"/>
          <w:numId w:val="30"/>
        </w:numPr>
        <w:ind w:firstLineChars="0"/>
        <w:rPr>
          <w:rFonts w:ascii="ＭＳ ゴシック" w:eastAsia="ＭＳ ゴシック" w:hAnsi="ＭＳ ゴシック"/>
          <w:color w:val="000000" w:themeColor="text1"/>
          <w:szCs w:val="21"/>
        </w:rPr>
      </w:pPr>
      <w:r w:rsidRPr="00454706">
        <w:rPr>
          <w:rFonts w:hint="eastAsia"/>
        </w:rPr>
        <w:t>1次審査</w:t>
      </w:r>
    </w:p>
    <w:p w:rsidR="00280D47" w:rsidRPr="00560EE2" w:rsidRDefault="00280D47" w:rsidP="00280D47">
      <w:pPr>
        <w:pStyle w:val="a1"/>
        <w:numPr>
          <w:ilvl w:val="0"/>
          <w:numId w:val="10"/>
        </w:numPr>
        <w:ind w:left="709" w:firstLineChars="0"/>
        <w:rPr>
          <w:rFonts w:asciiTheme="minorEastAsia" w:eastAsiaTheme="minorEastAsia" w:hAnsiTheme="minorEastAsia"/>
        </w:rPr>
      </w:pPr>
      <w:r w:rsidRPr="00560EE2">
        <w:rPr>
          <w:rFonts w:asciiTheme="minorEastAsia" w:eastAsiaTheme="minorEastAsia" w:hAnsiTheme="minorEastAsia" w:hint="eastAsia"/>
        </w:rPr>
        <w:t>審査員</w:t>
      </w:r>
      <w:r w:rsidRPr="00560EE2">
        <w:rPr>
          <w:rFonts w:asciiTheme="minorEastAsia" w:eastAsiaTheme="minorEastAsia" w:hAnsiTheme="minorEastAsia" w:hint="eastAsia"/>
        </w:rPr>
        <w:br/>
      </w:r>
      <w:r w:rsidRPr="00560EE2">
        <w:rPr>
          <w:rFonts w:asciiTheme="minorEastAsia" w:eastAsiaTheme="minorEastAsia" w:hAnsiTheme="minorEastAsia" w:hint="eastAsia"/>
          <w:color w:val="000000" w:themeColor="text1"/>
          <w:szCs w:val="21"/>
        </w:rPr>
        <w:t>主催団体の事務局が務める。審査員の構成は以下の通り。</w:t>
      </w:r>
      <w:r w:rsidRPr="00560EE2">
        <w:rPr>
          <w:rFonts w:asciiTheme="minorEastAsia" w:eastAsiaTheme="minorEastAsia" w:hAnsiTheme="minorEastAsia"/>
          <w:color w:val="000000" w:themeColor="text1"/>
          <w:szCs w:val="21"/>
        </w:rPr>
        <w:br/>
      </w:r>
      <w:r w:rsidRPr="00560EE2">
        <w:rPr>
          <w:rFonts w:asciiTheme="minorEastAsia" w:eastAsiaTheme="minorEastAsia" w:hAnsiTheme="minorEastAsia" w:hint="eastAsia"/>
          <w:color w:val="000000" w:themeColor="text1"/>
          <w:szCs w:val="21"/>
        </w:rPr>
        <w:t>BODIK：3名</w:t>
      </w:r>
      <w:r w:rsidRPr="00560EE2">
        <w:rPr>
          <w:rFonts w:asciiTheme="minorEastAsia" w:eastAsiaTheme="minorEastAsia" w:hAnsiTheme="minorEastAsia"/>
          <w:color w:val="000000" w:themeColor="text1"/>
          <w:szCs w:val="21"/>
        </w:rPr>
        <w:br/>
      </w:r>
      <w:r w:rsidRPr="00560EE2">
        <w:rPr>
          <w:rFonts w:asciiTheme="minorEastAsia" w:eastAsiaTheme="minorEastAsia" w:hAnsiTheme="minorEastAsia" w:hint="eastAsia"/>
          <w:color w:val="000000" w:themeColor="text1"/>
          <w:szCs w:val="21"/>
        </w:rPr>
        <w:t>公益財団法人九州科学技術研究所（ISIT）：3名</w:t>
      </w:r>
      <w:r w:rsidRPr="00560EE2">
        <w:rPr>
          <w:rFonts w:asciiTheme="minorEastAsia" w:eastAsiaTheme="minorEastAsia" w:hAnsiTheme="minorEastAsia" w:hint="eastAsia"/>
          <w:color w:val="000000" w:themeColor="text1"/>
          <w:szCs w:val="21"/>
        </w:rPr>
        <w:br/>
        <w:t>株式会社豆蔵：2名</w:t>
      </w:r>
    </w:p>
    <w:p w:rsidR="00280D47" w:rsidRPr="00560EE2" w:rsidRDefault="00280D47" w:rsidP="00DC3416">
      <w:pPr>
        <w:pStyle w:val="a1"/>
        <w:numPr>
          <w:ilvl w:val="0"/>
          <w:numId w:val="19"/>
        </w:numPr>
        <w:ind w:left="709" w:firstLineChars="0"/>
        <w:rPr>
          <w:rFonts w:asciiTheme="minorEastAsia" w:eastAsiaTheme="minorEastAsia" w:hAnsiTheme="minorEastAsia"/>
        </w:rPr>
      </w:pPr>
      <w:r w:rsidRPr="00560EE2">
        <w:rPr>
          <w:rFonts w:asciiTheme="minorEastAsia" w:eastAsiaTheme="minorEastAsia" w:hAnsiTheme="minorEastAsia" w:hint="eastAsia"/>
        </w:rPr>
        <w:t>審査方法</w:t>
      </w:r>
      <w:r w:rsidRPr="00560EE2">
        <w:rPr>
          <w:rFonts w:asciiTheme="minorEastAsia" w:eastAsiaTheme="minorEastAsia" w:hAnsiTheme="minorEastAsia" w:hint="eastAsia"/>
        </w:rPr>
        <w:br/>
      </w:r>
      <w:r w:rsidRPr="00560EE2">
        <w:rPr>
          <w:rFonts w:asciiTheme="minorEastAsia" w:eastAsiaTheme="minorEastAsia" w:hAnsiTheme="minorEastAsia" w:hint="eastAsia"/>
          <w:color w:val="000000" w:themeColor="text1"/>
          <w:szCs w:val="21"/>
        </w:rPr>
        <w:t>各審査員が審査基準を基に、それぞれ「優れている（５点）」「やや優れている</w:t>
      </w:r>
      <w:r w:rsidRPr="00560EE2">
        <w:rPr>
          <w:rFonts w:asciiTheme="minorEastAsia" w:eastAsiaTheme="minorEastAsia" w:hAnsiTheme="minorEastAsia" w:hint="eastAsia"/>
          <w:color w:val="000000" w:themeColor="text1"/>
          <w:szCs w:val="21"/>
        </w:rPr>
        <w:lastRenderedPageBreak/>
        <w:t>（４点）」・「普通（３点）」・「やや劣る（２点）」「劣る（１点）」の５段階評価で採点する。</w:t>
      </w:r>
    </w:p>
    <w:p w:rsidR="00280D47" w:rsidRPr="00560EE2" w:rsidRDefault="00280D47" w:rsidP="00DC3416">
      <w:pPr>
        <w:pStyle w:val="a1"/>
        <w:numPr>
          <w:ilvl w:val="0"/>
          <w:numId w:val="19"/>
        </w:numPr>
        <w:ind w:left="709" w:firstLineChars="0"/>
        <w:rPr>
          <w:rFonts w:asciiTheme="minorEastAsia" w:eastAsiaTheme="minorEastAsia" w:hAnsiTheme="minorEastAsia"/>
        </w:rPr>
      </w:pPr>
      <w:r w:rsidRPr="00560EE2">
        <w:rPr>
          <w:rFonts w:asciiTheme="minorEastAsia" w:eastAsiaTheme="minorEastAsia" w:hAnsiTheme="minorEastAsia" w:hint="eastAsia"/>
        </w:rPr>
        <w:t>審査基準</w:t>
      </w:r>
      <w:r w:rsidRPr="00560EE2">
        <w:rPr>
          <w:rFonts w:asciiTheme="minorEastAsia" w:eastAsiaTheme="minorEastAsia" w:hAnsiTheme="minorEastAsia" w:hint="eastAsia"/>
        </w:rPr>
        <w:br/>
        <w:t>＜アイデア部門</w:t>
      </w:r>
      <w:r>
        <w:rPr>
          <w:rFonts w:asciiTheme="minorEastAsia" w:eastAsiaTheme="minorEastAsia" w:hAnsiTheme="minorEastAsia" w:hint="eastAsia"/>
        </w:rPr>
        <w:t>＞</w:t>
      </w:r>
      <w:r w:rsidRPr="00560EE2">
        <w:rPr>
          <w:rFonts w:asciiTheme="minorEastAsia" w:eastAsiaTheme="minorEastAsia" w:hAnsiTheme="minorEastAsia" w:hint="eastAsia"/>
        </w:rPr>
        <w:br/>
        <w:t>独創性・新規性、有用性、実現可能性、汎用性・拡張性</w:t>
      </w:r>
      <w:r w:rsidRPr="00560EE2">
        <w:rPr>
          <w:rFonts w:asciiTheme="minorEastAsia" w:eastAsiaTheme="minorEastAsia" w:hAnsiTheme="minorEastAsia"/>
        </w:rPr>
        <w:br/>
      </w:r>
      <w:r w:rsidRPr="00560EE2">
        <w:rPr>
          <w:rFonts w:asciiTheme="minorEastAsia" w:eastAsiaTheme="minorEastAsia" w:hAnsiTheme="minorEastAsia" w:hint="eastAsia"/>
        </w:rPr>
        <w:t>＜アプリケーション部門＞</w:t>
      </w:r>
      <w:r w:rsidRPr="00560EE2">
        <w:rPr>
          <w:rFonts w:asciiTheme="minorEastAsia" w:eastAsiaTheme="minorEastAsia" w:hAnsiTheme="minorEastAsia" w:hint="eastAsia"/>
        </w:rPr>
        <w:br/>
        <w:t>独創性・新規性、有用性、実現可能性、汎用性・拡張性、</w:t>
      </w:r>
      <w:r w:rsidRPr="00560EE2">
        <w:rPr>
          <w:rFonts w:asciiTheme="minorEastAsia" w:eastAsiaTheme="minorEastAsia" w:hAnsiTheme="minorEastAsia"/>
        </w:rPr>
        <w:br/>
      </w:r>
      <w:r w:rsidRPr="00560EE2">
        <w:rPr>
          <w:rFonts w:asciiTheme="minorEastAsia" w:eastAsiaTheme="minorEastAsia" w:hAnsiTheme="minorEastAsia" w:hint="eastAsia"/>
        </w:rPr>
        <w:t>デザイン性・操作性・技術力</w:t>
      </w:r>
    </w:p>
    <w:p w:rsidR="00280D47" w:rsidRPr="00560EE2" w:rsidRDefault="00280D47" w:rsidP="00DC3416">
      <w:pPr>
        <w:pStyle w:val="a1"/>
        <w:numPr>
          <w:ilvl w:val="0"/>
          <w:numId w:val="19"/>
        </w:numPr>
        <w:ind w:left="709" w:firstLineChars="0"/>
        <w:rPr>
          <w:rFonts w:asciiTheme="minorEastAsia" w:eastAsiaTheme="minorEastAsia" w:hAnsiTheme="minorEastAsia"/>
        </w:rPr>
      </w:pPr>
      <w:r w:rsidRPr="00560EE2">
        <w:rPr>
          <w:rFonts w:asciiTheme="minorEastAsia" w:eastAsiaTheme="minorEastAsia" w:hAnsiTheme="minorEastAsia" w:hint="eastAsia"/>
        </w:rPr>
        <w:t>審査基準の考え方</w:t>
      </w:r>
      <w:r w:rsidRPr="00560EE2">
        <w:rPr>
          <w:rFonts w:asciiTheme="minorEastAsia" w:eastAsiaTheme="minorEastAsia" w:hAnsiTheme="minorEastAsia" w:hint="eastAsia"/>
        </w:rPr>
        <w:br/>
      </w:r>
      <w:r w:rsidRPr="00560EE2">
        <w:rPr>
          <w:rFonts w:asciiTheme="minorEastAsia" w:eastAsiaTheme="minorEastAsia" w:hAnsiTheme="minorEastAsia" w:hint="eastAsia"/>
          <w:color w:val="000000" w:themeColor="text1"/>
          <w:szCs w:val="21"/>
        </w:rPr>
        <w:t>＜アイデア部門・アプリケーション部門共通＞</w:t>
      </w:r>
    </w:p>
    <w:p w:rsidR="00651A51" w:rsidRDefault="00651A51" w:rsidP="00651A51">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6</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w:t>
      </w:r>
      <w:r w:rsidR="00D80ED8">
        <w:fldChar w:fldCharType="end"/>
      </w:r>
    </w:p>
    <w:tbl>
      <w:tblPr>
        <w:tblStyle w:val="af0"/>
        <w:tblW w:w="0" w:type="auto"/>
        <w:tblInd w:w="1242" w:type="dxa"/>
        <w:tblLook w:val="04A0"/>
      </w:tblPr>
      <w:tblGrid>
        <w:gridCol w:w="2094"/>
        <w:gridCol w:w="5384"/>
      </w:tblGrid>
      <w:tr w:rsidR="00280D47" w:rsidRPr="00560EE2" w:rsidTr="00651A51">
        <w:tc>
          <w:tcPr>
            <w:tcW w:w="2094" w:type="dxa"/>
            <w:shd w:val="clear" w:color="auto" w:fill="D9D9D9" w:themeFill="background1" w:themeFillShade="D9"/>
          </w:tcPr>
          <w:p w:rsidR="00280D47" w:rsidRPr="00560EE2" w:rsidRDefault="00280D47" w:rsidP="0011475A">
            <w:pPr>
              <w:jc w:val="cente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審査基準</w:t>
            </w:r>
          </w:p>
        </w:tc>
        <w:tc>
          <w:tcPr>
            <w:tcW w:w="5384" w:type="dxa"/>
            <w:shd w:val="clear" w:color="auto" w:fill="D9D9D9" w:themeFill="background1" w:themeFillShade="D9"/>
          </w:tcPr>
          <w:p w:rsidR="00280D47" w:rsidRPr="00560EE2" w:rsidRDefault="00280D47" w:rsidP="0011475A">
            <w:pPr>
              <w:jc w:val="cente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審査の考え方</w:t>
            </w:r>
          </w:p>
        </w:tc>
      </w:tr>
      <w:tr w:rsidR="00280D47" w:rsidRPr="00560EE2" w:rsidTr="00651A51">
        <w:tc>
          <w:tcPr>
            <w:tcW w:w="2094" w:type="dxa"/>
          </w:tcPr>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独創性・新規性</w:t>
            </w:r>
          </w:p>
        </w:tc>
        <w:tc>
          <w:tcPr>
            <w:tcW w:w="5384" w:type="dxa"/>
          </w:tcPr>
          <w:p w:rsidR="00280D47" w:rsidRPr="00560EE2" w:rsidRDefault="00280D47" w:rsidP="0011475A">
            <w:pPr>
              <w:ind w:left="220" w:hangingChars="100" w:hanging="22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・オリジナリティーが高く、新しい発想で発案されているか</w:t>
            </w:r>
          </w:p>
        </w:tc>
      </w:tr>
      <w:tr w:rsidR="00280D47" w:rsidRPr="00560EE2" w:rsidTr="00651A51">
        <w:tc>
          <w:tcPr>
            <w:tcW w:w="2094" w:type="dxa"/>
          </w:tcPr>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有用性</w:t>
            </w:r>
          </w:p>
        </w:tc>
        <w:tc>
          <w:tcPr>
            <w:tcW w:w="5384" w:type="dxa"/>
          </w:tcPr>
          <w:p w:rsidR="00280D47" w:rsidRPr="00560EE2" w:rsidRDefault="00280D47" w:rsidP="0011475A">
            <w:pPr>
              <w:ind w:left="220" w:hangingChars="100" w:hanging="22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・利便性やサービスの質が向上するなど，高い効果が期待できるか</w:t>
            </w:r>
          </w:p>
        </w:tc>
      </w:tr>
      <w:tr w:rsidR="00280D47" w:rsidRPr="00560EE2" w:rsidTr="00651A51">
        <w:tc>
          <w:tcPr>
            <w:tcW w:w="2094" w:type="dxa"/>
          </w:tcPr>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実現可能性</w:t>
            </w:r>
          </w:p>
        </w:tc>
        <w:tc>
          <w:tcPr>
            <w:tcW w:w="5384" w:type="dxa"/>
          </w:tcPr>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・実現は容易か</w:t>
            </w:r>
          </w:p>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・費用対効果が充分に得られるか</w:t>
            </w:r>
          </w:p>
        </w:tc>
      </w:tr>
      <w:tr w:rsidR="00280D47" w:rsidRPr="00560EE2" w:rsidTr="00651A51">
        <w:tc>
          <w:tcPr>
            <w:tcW w:w="2094" w:type="dxa"/>
          </w:tcPr>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汎用性・拡張性</w:t>
            </w:r>
          </w:p>
        </w:tc>
        <w:tc>
          <w:tcPr>
            <w:tcW w:w="5384" w:type="dxa"/>
          </w:tcPr>
          <w:p w:rsidR="00280D47" w:rsidRPr="00560EE2" w:rsidRDefault="00280D47" w:rsidP="0011475A">
            <w:pPr>
              <w:ind w:left="220" w:hangingChars="100" w:hanging="22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・他の</w:t>
            </w:r>
            <w:r w:rsidR="00213467">
              <w:rPr>
                <w:rFonts w:asciiTheme="minorEastAsia" w:eastAsiaTheme="minorEastAsia" w:hAnsiTheme="minorEastAsia" w:hint="eastAsia"/>
                <w:color w:val="000000" w:themeColor="text1"/>
                <w:szCs w:val="21"/>
              </w:rPr>
              <w:t>地方自治体</w:t>
            </w:r>
            <w:r w:rsidRPr="00560EE2">
              <w:rPr>
                <w:rFonts w:asciiTheme="minorEastAsia" w:eastAsiaTheme="minorEastAsia" w:hAnsiTheme="minorEastAsia" w:hint="eastAsia"/>
                <w:color w:val="000000" w:themeColor="text1"/>
                <w:szCs w:val="21"/>
              </w:rPr>
              <w:t>や組織など、広く普及拡大することが期待できるか</w:t>
            </w:r>
          </w:p>
          <w:p w:rsidR="00280D47" w:rsidRPr="00560EE2" w:rsidRDefault="00280D47" w:rsidP="0011475A">
            <w:pPr>
              <w:ind w:left="220" w:hangingChars="100" w:hanging="22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・継続的な利用が見込まれるか</w:t>
            </w:r>
          </w:p>
        </w:tc>
      </w:tr>
    </w:tbl>
    <w:p w:rsidR="00280D47" w:rsidRPr="00560EE2" w:rsidRDefault="00280D47" w:rsidP="00280D47">
      <w:pPr>
        <w:ind w:firstLine="84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＜アプリケーション部門＞</w:t>
      </w:r>
    </w:p>
    <w:p w:rsidR="00651A51" w:rsidRDefault="00651A51" w:rsidP="00651A51">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6</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4</w:t>
      </w:r>
      <w:r w:rsidR="00D80ED8">
        <w:fldChar w:fldCharType="end"/>
      </w:r>
    </w:p>
    <w:tbl>
      <w:tblPr>
        <w:tblStyle w:val="af0"/>
        <w:tblW w:w="7570" w:type="dxa"/>
        <w:tblInd w:w="1185" w:type="dxa"/>
        <w:tblLook w:val="04A0"/>
      </w:tblPr>
      <w:tblGrid>
        <w:gridCol w:w="2184"/>
        <w:gridCol w:w="5386"/>
      </w:tblGrid>
      <w:tr w:rsidR="00280D47" w:rsidRPr="00560EE2" w:rsidTr="0011475A">
        <w:tc>
          <w:tcPr>
            <w:tcW w:w="2184" w:type="dxa"/>
            <w:shd w:val="clear" w:color="auto" w:fill="D9D9D9" w:themeFill="background1" w:themeFillShade="D9"/>
          </w:tcPr>
          <w:p w:rsidR="00280D47" w:rsidRPr="00560EE2" w:rsidRDefault="00280D47" w:rsidP="0011475A">
            <w:pPr>
              <w:jc w:val="cente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審査基準</w:t>
            </w:r>
          </w:p>
        </w:tc>
        <w:tc>
          <w:tcPr>
            <w:tcW w:w="5386" w:type="dxa"/>
            <w:shd w:val="clear" w:color="auto" w:fill="D9D9D9" w:themeFill="background1" w:themeFillShade="D9"/>
          </w:tcPr>
          <w:p w:rsidR="00280D47" w:rsidRPr="00560EE2" w:rsidRDefault="00280D47" w:rsidP="0011475A">
            <w:pPr>
              <w:jc w:val="cente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審査の考え方</w:t>
            </w:r>
          </w:p>
        </w:tc>
      </w:tr>
      <w:tr w:rsidR="00280D47" w:rsidRPr="00560EE2" w:rsidTr="0011475A">
        <w:trPr>
          <w:trHeight w:val="600"/>
        </w:trPr>
        <w:tc>
          <w:tcPr>
            <w:tcW w:w="2184" w:type="dxa"/>
            <w:vMerge w:val="restart"/>
          </w:tcPr>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デザイン性</w:t>
            </w:r>
          </w:p>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操作性</w:t>
            </w:r>
          </w:p>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技術力</w:t>
            </w:r>
          </w:p>
        </w:tc>
        <w:tc>
          <w:tcPr>
            <w:tcW w:w="5386" w:type="dxa"/>
            <w:tcBorders>
              <w:bottom w:val="single" w:sz="4" w:space="0" w:color="auto"/>
            </w:tcBorders>
          </w:tcPr>
          <w:p w:rsidR="00280D47" w:rsidRPr="00560EE2" w:rsidRDefault="00280D47" w:rsidP="0011475A">
            <w:pPr>
              <w:ind w:left="220" w:hangingChars="100" w:hanging="22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・アプリの目的に合致した分かりやすいデザインを備えているか</w:t>
            </w:r>
          </w:p>
        </w:tc>
      </w:tr>
      <w:tr w:rsidR="00280D47" w:rsidRPr="00560EE2" w:rsidTr="0011475A">
        <w:trPr>
          <w:trHeight w:val="294"/>
        </w:trPr>
        <w:tc>
          <w:tcPr>
            <w:tcW w:w="2184" w:type="dxa"/>
            <w:vMerge/>
          </w:tcPr>
          <w:p w:rsidR="00280D47" w:rsidRPr="00560EE2" w:rsidRDefault="00280D47" w:rsidP="0011475A">
            <w:pPr>
              <w:rPr>
                <w:rFonts w:asciiTheme="minorEastAsia" w:eastAsiaTheme="minorEastAsia" w:hAnsiTheme="minorEastAsia"/>
                <w:color w:val="000000" w:themeColor="text1"/>
                <w:szCs w:val="21"/>
              </w:rPr>
            </w:pPr>
          </w:p>
        </w:tc>
        <w:tc>
          <w:tcPr>
            <w:tcW w:w="5386" w:type="dxa"/>
            <w:tcBorders>
              <w:bottom w:val="single" w:sz="4" w:space="0" w:color="auto"/>
            </w:tcBorders>
          </w:tcPr>
          <w:p w:rsidR="00280D47" w:rsidRPr="00560EE2" w:rsidRDefault="00280D47" w:rsidP="0011475A">
            <w:pPr>
              <w:ind w:left="220" w:hangingChars="100" w:hanging="22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・ユーザーに分かりやすく、使い勝手がよいか</w:t>
            </w:r>
          </w:p>
        </w:tc>
      </w:tr>
      <w:tr w:rsidR="00280D47" w:rsidRPr="00560EE2" w:rsidTr="0011475A">
        <w:trPr>
          <w:trHeight w:val="342"/>
        </w:trPr>
        <w:tc>
          <w:tcPr>
            <w:tcW w:w="2184" w:type="dxa"/>
            <w:vMerge/>
          </w:tcPr>
          <w:p w:rsidR="00280D47" w:rsidRPr="00560EE2" w:rsidRDefault="00280D47" w:rsidP="0011475A">
            <w:pPr>
              <w:rPr>
                <w:rFonts w:asciiTheme="minorEastAsia" w:eastAsiaTheme="minorEastAsia" w:hAnsiTheme="minorEastAsia"/>
                <w:color w:val="000000" w:themeColor="text1"/>
                <w:szCs w:val="21"/>
              </w:rPr>
            </w:pPr>
          </w:p>
        </w:tc>
        <w:tc>
          <w:tcPr>
            <w:tcW w:w="5386" w:type="dxa"/>
            <w:tcBorders>
              <w:top w:val="single" w:sz="4" w:space="0" w:color="auto"/>
            </w:tcBorders>
          </w:tcPr>
          <w:p w:rsidR="00280D47" w:rsidRPr="00560EE2" w:rsidRDefault="00280D47" w:rsidP="0011475A">
            <w:pPr>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・新しい技術や標準化された技術を利用しているか</w:t>
            </w:r>
          </w:p>
        </w:tc>
      </w:tr>
    </w:tbl>
    <w:p w:rsidR="00280D47" w:rsidRPr="00560EE2" w:rsidRDefault="00280D47" w:rsidP="00DC3416">
      <w:pPr>
        <w:pStyle w:val="a1"/>
        <w:numPr>
          <w:ilvl w:val="0"/>
          <w:numId w:val="19"/>
        </w:numPr>
        <w:ind w:left="709" w:firstLineChars="0"/>
        <w:rPr>
          <w:rFonts w:asciiTheme="minorEastAsia" w:eastAsiaTheme="minorEastAsia" w:hAnsiTheme="minorEastAsia"/>
        </w:rPr>
      </w:pPr>
      <w:r w:rsidRPr="00560EE2">
        <w:rPr>
          <w:rFonts w:asciiTheme="minorEastAsia" w:eastAsiaTheme="minorEastAsia" w:hAnsiTheme="minorEastAsia" w:hint="eastAsia"/>
        </w:rPr>
        <w:t>通過者数の目安</w:t>
      </w:r>
      <w:r w:rsidRPr="00560EE2">
        <w:rPr>
          <w:rFonts w:asciiTheme="minorEastAsia" w:eastAsiaTheme="minorEastAsia" w:hAnsiTheme="minorEastAsia"/>
        </w:rPr>
        <w:br/>
      </w:r>
      <w:r w:rsidRPr="00560EE2">
        <w:rPr>
          <w:rFonts w:asciiTheme="minorEastAsia" w:eastAsiaTheme="minorEastAsia" w:hAnsiTheme="minorEastAsia" w:hint="eastAsia"/>
          <w:color w:val="000000" w:themeColor="text1"/>
          <w:szCs w:val="21"/>
        </w:rPr>
        <w:t>通過者は、アイデア部門は５組、アプリケーション部門は５組を目安とする。審査結果は、対象者全員にメールで通知する。</w:t>
      </w:r>
    </w:p>
    <w:p w:rsidR="00280D47" w:rsidRPr="00560EE2" w:rsidRDefault="00280D47" w:rsidP="00DC3416">
      <w:pPr>
        <w:pStyle w:val="a1"/>
        <w:numPr>
          <w:ilvl w:val="0"/>
          <w:numId w:val="19"/>
        </w:numPr>
        <w:ind w:left="709" w:firstLineChars="0"/>
        <w:rPr>
          <w:rFonts w:asciiTheme="minorEastAsia" w:eastAsiaTheme="minorEastAsia" w:hAnsiTheme="minorEastAsia"/>
        </w:rPr>
      </w:pPr>
      <w:r w:rsidRPr="00560EE2">
        <w:rPr>
          <w:rFonts w:asciiTheme="minorEastAsia" w:eastAsiaTheme="minorEastAsia" w:hAnsiTheme="minorEastAsia" w:hint="eastAsia"/>
        </w:rPr>
        <w:t>審査の流れ</w:t>
      </w:r>
    </w:p>
    <w:p w:rsidR="00280D47" w:rsidRPr="00560EE2" w:rsidRDefault="00280D47" w:rsidP="00DC3416">
      <w:pPr>
        <w:pStyle w:val="aff2"/>
        <w:numPr>
          <w:ilvl w:val="0"/>
          <w:numId w:val="27"/>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応募アイデア及び採点表を各審査員に送付</w:t>
      </w:r>
    </w:p>
    <w:p w:rsidR="00280D47" w:rsidRPr="00560EE2" w:rsidRDefault="00280D47" w:rsidP="00DC3416">
      <w:pPr>
        <w:pStyle w:val="aff2"/>
        <w:numPr>
          <w:ilvl w:val="0"/>
          <w:numId w:val="27"/>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審査・採点</w:t>
      </w:r>
    </w:p>
    <w:p w:rsidR="00280D47" w:rsidRPr="00560EE2" w:rsidRDefault="00280D47" w:rsidP="00DC3416">
      <w:pPr>
        <w:pStyle w:val="aff2"/>
        <w:numPr>
          <w:ilvl w:val="0"/>
          <w:numId w:val="27"/>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採点結果の集計</w:t>
      </w:r>
    </w:p>
    <w:p w:rsidR="00280D47" w:rsidRPr="00560EE2" w:rsidRDefault="00280D47" w:rsidP="00DC3416">
      <w:pPr>
        <w:pStyle w:val="aff2"/>
        <w:numPr>
          <w:ilvl w:val="0"/>
          <w:numId w:val="27"/>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各審査員に集計結果を送付</w:t>
      </w:r>
    </w:p>
    <w:p w:rsidR="00280D47" w:rsidRPr="00560EE2" w:rsidRDefault="00280D47" w:rsidP="00DC3416">
      <w:pPr>
        <w:pStyle w:val="aff2"/>
        <w:numPr>
          <w:ilvl w:val="0"/>
          <w:numId w:val="27"/>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通過者協議・決定</w:t>
      </w:r>
    </w:p>
    <w:p w:rsidR="00280D47" w:rsidRPr="00560EE2" w:rsidRDefault="00280D47" w:rsidP="00DC3416">
      <w:pPr>
        <w:pStyle w:val="aff2"/>
        <w:numPr>
          <w:ilvl w:val="0"/>
          <w:numId w:val="27"/>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応募者へ結果通知</w:t>
      </w:r>
    </w:p>
    <w:p w:rsidR="00651A51" w:rsidRDefault="00280D47" w:rsidP="00DC3416">
      <w:pPr>
        <w:pStyle w:val="aff2"/>
        <w:numPr>
          <w:ilvl w:val="0"/>
          <w:numId w:val="27"/>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コンテストWebページに結果一覧を掲載</w:t>
      </w:r>
    </w:p>
    <w:p w:rsidR="00280D47" w:rsidRPr="00560EE2" w:rsidRDefault="00280D47" w:rsidP="00DC3416">
      <w:pPr>
        <w:pStyle w:val="a1"/>
        <w:numPr>
          <w:ilvl w:val="0"/>
          <w:numId w:val="30"/>
        </w:numPr>
        <w:ind w:firstLineChars="0"/>
        <w:rPr>
          <w:rFonts w:asciiTheme="minorEastAsia" w:eastAsiaTheme="minorEastAsia" w:hAnsiTheme="minorEastAsia"/>
        </w:rPr>
      </w:pPr>
      <w:r w:rsidRPr="00560EE2">
        <w:rPr>
          <w:rFonts w:asciiTheme="minorEastAsia" w:eastAsiaTheme="minorEastAsia" w:hAnsiTheme="minorEastAsia" w:hint="eastAsia"/>
        </w:rPr>
        <w:t>二次審査</w:t>
      </w:r>
    </w:p>
    <w:p w:rsidR="00280D47" w:rsidRPr="00560EE2" w:rsidRDefault="00280D47" w:rsidP="00280D47">
      <w:pPr>
        <w:pStyle w:val="a1"/>
        <w:numPr>
          <w:ilvl w:val="0"/>
          <w:numId w:val="10"/>
        </w:numPr>
        <w:ind w:left="709" w:firstLineChars="0"/>
        <w:rPr>
          <w:rFonts w:asciiTheme="minorEastAsia" w:eastAsiaTheme="minorEastAsia" w:hAnsiTheme="minorEastAsia"/>
        </w:rPr>
      </w:pPr>
      <w:r w:rsidRPr="00560EE2">
        <w:rPr>
          <w:rFonts w:asciiTheme="minorEastAsia" w:eastAsiaTheme="minorEastAsia" w:hAnsiTheme="minorEastAsia" w:hint="eastAsia"/>
        </w:rPr>
        <w:t>審査員</w:t>
      </w:r>
      <w:r w:rsidRPr="00560EE2">
        <w:rPr>
          <w:rFonts w:asciiTheme="minorEastAsia" w:eastAsiaTheme="minorEastAsia" w:hAnsiTheme="minorEastAsia" w:hint="eastAsia"/>
        </w:rPr>
        <w:br/>
      </w:r>
      <w:r w:rsidRPr="00560EE2">
        <w:rPr>
          <w:rFonts w:asciiTheme="minorEastAsia" w:eastAsiaTheme="minorEastAsia" w:hAnsiTheme="minorEastAsia" w:hint="eastAsia"/>
          <w:color w:val="000000" w:themeColor="text1"/>
          <w:szCs w:val="21"/>
        </w:rPr>
        <w:lastRenderedPageBreak/>
        <w:t>３月６日の表彰式の参加者約１６０人（アイデア、</w:t>
      </w:r>
      <w:r w:rsidR="002A4500">
        <w:rPr>
          <w:rFonts w:asciiTheme="minorEastAsia" w:eastAsiaTheme="minorEastAsia" w:hAnsiTheme="minorEastAsia" w:hint="eastAsia"/>
          <w:color w:val="000000" w:themeColor="text1"/>
          <w:szCs w:val="21"/>
        </w:rPr>
        <w:t>アプリケーション</w:t>
      </w:r>
      <w:r w:rsidRPr="00560EE2">
        <w:rPr>
          <w:rFonts w:asciiTheme="minorEastAsia" w:eastAsiaTheme="minorEastAsia" w:hAnsiTheme="minorEastAsia" w:hint="eastAsia"/>
          <w:color w:val="000000" w:themeColor="text1"/>
          <w:szCs w:val="21"/>
        </w:rPr>
        <w:t>共に持ち点は3点）、および、共催団体の審査員（アイデア、</w:t>
      </w:r>
      <w:r w:rsidR="002A4500">
        <w:rPr>
          <w:rFonts w:asciiTheme="minorEastAsia" w:eastAsiaTheme="minorEastAsia" w:hAnsiTheme="minorEastAsia" w:hint="eastAsia"/>
          <w:color w:val="000000" w:themeColor="text1"/>
          <w:szCs w:val="21"/>
        </w:rPr>
        <w:t>アプリケーション</w:t>
      </w:r>
      <w:r w:rsidRPr="00560EE2">
        <w:rPr>
          <w:rFonts w:asciiTheme="minorEastAsia" w:eastAsiaTheme="minorEastAsia" w:hAnsiTheme="minorEastAsia" w:hint="eastAsia"/>
          <w:color w:val="000000" w:themeColor="text1"/>
          <w:szCs w:val="21"/>
        </w:rPr>
        <w:t>共に持ち点はアイデア20点、</w:t>
      </w:r>
      <w:r w:rsidR="002A4500">
        <w:rPr>
          <w:rFonts w:asciiTheme="minorEastAsia" w:eastAsiaTheme="minorEastAsia" w:hAnsiTheme="minorEastAsia" w:hint="eastAsia"/>
          <w:color w:val="000000" w:themeColor="text1"/>
          <w:szCs w:val="21"/>
        </w:rPr>
        <w:t>アプリケーション</w:t>
      </w:r>
      <w:r w:rsidRPr="00560EE2">
        <w:rPr>
          <w:rFonts w:asciiTheme="minorEastAsia" w:eastAsiaTheme="minorEastAsia" w:hAnsiTheme="minorEastAsia" w:hint="eastAsia"/>
          <w:color w:val="000000" w:themeColor="text1"/>
          <w:szCs w:val="21"/>
        </w:rPr>
        <w:t>25点）とする。審査員は以下の5名（50音順）である。</w:t>
      </w:r>
    </w:p>
    <w:p w:rsidR="00280D47" w:rsidRPr="00560EE2" w:rsidRDefault="00280D47" w:rsidP="00DC3416">
      <w:pPr>
        <w:pStyle w:val="a1"/>
        <w:numPr>
          <w:ilvl w:val="0"/>
          <w:numId w:val="11"/>
        </w:numPr>
        <w:ind w:firstLineChars="0"/>
        <w:rPr>
          <w:rFonts w:asciiTheme="minorEastAsia" w:eastAsiaTheme="minorEastAsia" w:hAnsiTheme="minorEastAsia"/>
        </w:rPr>
      </w:pPr>
      <w:r w:rsidRPr="00560EE2">
        <w:rPr>
          <w:rFonts w:asciiTheme="minorEastAsia" w:eastAsiaTheme="minorEastAsia" w:hAnsiTheme="minorEastAsia" w:hint="eastAsia"/>
        </w:rPr>
        <w:t>明石 信宏 九州経済連合会</w:t>
      </w:r>
    </w:p>
    <w:p w:rsidR="00280D47" w:rsidRPr="00560EE2" w:rsidRDefault="00280D47" w:rsidP="00DC3416">
      <w:pPr>
        <w:pStyle w:val="a1"/>
        <w:numPr>
          <w:ilvl w:val="0"/>
          <w:numId w:val="11"/>
        </w:numPr>
        <w:ind w:firstLineChars="0"/>
        <w:rPr>
          <w:rFonts w:asciiTheme="minorEastAsia" w:eastAsiaTheme="minorEastAsia" w:hAnsiTheme="minorEastAsia"/>
        </w:rPr>
      </w:pPr>
      <w:r w:rsidRPr="00560EE2">
        <w:rPr>
          <w:rFonts w:asciiTheme="minorEastAsia" w:eastAsiaTheme="minorEastAsia" w:hAnsiTheme="minorEastAsia" w:hint="eastAsia"/>
        </w:rPr>
        <w:t>梶原 信一 公益財団法人福岡アジア都市研究所 常務理事</w:t>
      </w:r>
    </w:p>
    <w:p w:rsidR="00280D47" w:rsidRPr="00560EE2" w:rsidRDefault="00280D47" w:rsidP="00DC3416">
      <w:pPr>
        <w:pStyle w:val="a1"/>
        <w:numPr>
          <w:ilvl w:val="0"/>
          <w:numId w:val="11"/>
        </w:numPr>
        <w:ind w:firstLineChars="0"/>
        <w:rPr>
          <w:rFonts w:asciiTheme="minorEastAsia" w:eastAsiaTheme="minorEastAsia" w:hAnsiTheme="minorEastAsia"/>
        </w:rPr>
      </w:pPr>
      <w:r w:rsidRPr="00560EE2">
        <w:rPr>
          <w:rFonts w:asciiTheme="minorEastAsia" w:eastAsiaTheme="minorEastAsia" w:hAnsiTheme="minorEastAsia" w:hint="eastAsia"/>
        </w:rPr>
        <w:t>神岡 太郎 一橋大学 教授</w:t>
      </w:r>
    </w:p>
    <w:p w:rsidR="00280D47" w:rsidRPr="00560EE2" w:rsidRDefault="00280D47" w:rsidP="00DC3416">
      <w:pPr>
        <w:pStyle w:val="a1"/>
        <w:numPr>
          <w:ilvl w:val="0"/>
          <w:numId w:val="11"/>
        </w:numPr>
        <w:ind w:firstLineChars="0"/>
        <w:rPr>
          <w:rFonts w:asciiTheme="minorEastAsia" w:eastAsiaTheme="minorEastAsia" w:hAnsiTheme="minorEastAsia"/>
        </w:rPr>
      </w:pPr>
      <w:r w:rsidRPr="00560EE2">
        <w:rPr>
          <w:rFonts w:asciiTheme="minorEastAsia" w:eastAsiaTheme="minorEastAsia" w:hAnsiTheme="minorEastAsia" w:hint="eastAsia"/>
        </w:rPr>
        <w:t>中原 徹也 株式会社豆蔵代表取締役社長</w:t>
      </w:r>
    </w:p>
    <w:p w:rsidR="00280D47" w:rsidRPr="00560EE2" w:rsidRDefault="00280D47" w:rsidP="00DC3416">
      <w:pPr>
        <w:pStyle w:val="a1"/>
        <w:numPr>
          <w:ilvl w:val="0"/>
          <w:numId w:val="11"/>
        </w:numPr>
        <w:ind w:firstLineChars="0"/>
        <w:rPr>
          <w:rFonts w:asciiTheme="minorEastAsia" w:eastAsiaTheme="minorEastAsia" w:hAnsiTheme="minorEastAsia"/>
        </w:rPr>
      </w:pPr>
      <w:r w:rsidRPr="00560EE2">
        <w:rPr>
          <w:rFonts w:asciiTheme="minorEastAsia" w:eastAsiaTheme="minorEastAsia" w:hAnsiTheme="minorEastAsia" w:hint="eastAsia"/>
        </w:rPr>
        <w:t>村上 和彰 九州大学システム情報科学研究院　教授</w:t>
      </w:r>
    </w:p>
    <w:p w:rsidR="00280D47" w:rsidRPr="00560EE2" w:rsidRDefault="00280D47" w:rsidP="00280D47">
      <w:pPr>
        <w:pStyle w:val="a1"/>
        <w:numPr>
          <w:ilvl w:val="0"/>
          <w:numId w:val="10"/>
        </w:numPr>
        <w:ind w:left="709" w:firstLineChars="0"/>
        <w:rPr>
          <w:rFonts w:asciiTheme="minorEastAsia" w:eastAsiaTheme="minorEastAsia" w:hAnsiTheme="minorEastAsia"/>
        </w:rPr>
      </w:pPr>
      <w:r w:rsidRPr="00560EE2">
        <w:rPr>
          <w:rFonts w:asciiTheme="minorEastAsia" w:eastAsiaTheme="minorEastAsia" w:hAnsiTheme="minorEastAsia" w:hint="eastAsia"/>
        </w:rPr>
        <w:t>審査方法</w:t>
      </w:r>
      <w:r w:rsidRPr="00560EE2">
        <w:rPr>
          <w:rFonts w:asciiTheme="minorEastAsia" w:eastAsiaTheme="minorEastAsia" w:hAnsiTheme="minorEastAsia" w:hint="eastAsia"/>
        </w:rPr>
        <w:br/>
      </w:r>
      <w:r w:rsidRPr="00560EE2">
        <w:rPr>
          <w:rFonts w:asciiTheme="minorEastAsia" w:eastAsiaTheme="minorEastAsia" w:hAnsiTheme="minorEastAsia" w:hint="eastAsia"/>
          <w:color w:val="000000" w:themeColor="text1"/>
          <w:szCs w:val="21"/>
        </w:rPr>
        <w:t>一次審査通過者によるプレゼンテーションを実施し、一般の参加者に3枚のコインを配布しておき、プレゼンテーション後に投票箱に入れてもらう。その参加者の得点と各審査員の評価を参考に、共催団体の審査員で協議の上、表彰者を決定する。</w:t>
      </w:r>
      <w:r w:rsidRPr="00560EE2">
        <w:rPr>
          <w:rFonts w:asciiTheme="minorEastAsia" w:eastAsiaTheme="minorEastAsia" w:hAnsiTheme="minorEastAsia"/>
          <w:color w:val="000000" w:themeColor="text1"/>
          <w:szCs w:val="21"/>
        </w:rPr>
        <w:br/>
      </w:r>
      <w:r w:rsidRPr="00560EE2">
        <w:rPr>
          <w:rFonts w:asciiTheme="minorEastAsia" w:eastAsiaTheme="minorEastAsia" w:hAnsiTheme="minorEastAsia" w:hint="eastAsia"/>
          <w:color w:val="000000" w:themeColor="text1"/>
          <w:szCs w:val="21"/>
        </w:rPr>
        <w:t>※アプリケーション部門の技術賞に関しては、点数だけではなく、技術的に光るものがある応募を、審査員による協議にて選定して表彰</w:t>
      </w:r>
      <w:r>
        <w:rPr>
          <w:rFonts w:asciiTheme="minorEastAsia" w:eastAsiaTheme="minorEastAsia" w:hAnsiTheme="minorEastAsia" w:hint="eastAsia"/>
          <w:color w:val="000000" w:themeColor="text1"/>
          <w:szCs w:val="21"/>
        </w:rPr>
        <w:t>する</w:t>
      </w:r>
      <w:r w:rsidRPr="00560EE2">
        <w:rPr>
          <w:rFonts w:asciiTheme="minorEastAsia" w:eastAsiaTheme="minorEastAsia" w:hAnsiTheme="minorEastAsia" w:hint="eastAsia"/>
          <w:color w:val="000000" w:themeColor="text1"/>
          <w:szCs w:val="21"/>
        </w:rPr>
        <w:t>。</w:t>
      </w:r>
    </w:p>
    <w:p w:rsidR="00280D47" w:rsidRPr="00560EE2" w:rsidRDefault="00280D47" w:rsidP="00280D47">
      <w:pPr>
        <w:pStyle w:val="a1"/>
        <w:numPr>
          <w:ilvl w:val="0"/>
          <w:numId w:val="10"/>
        </w:numPr>
        <w:ind w:left="709" w:firstLineChars="0"/>
        <w:rPr>
          <w:rFonts w:asciiTheme="minorEastAsia" w:eastAsiaTheme="minorEastAsia" w:hAnsiTheme="minorEastAsia"/>
        </w:rPr>
      </w:pPr>
      <w:r w:rsidRPr="00560EE2">
        <w:rPr>
          <w:rFonts w:asciiTheme="minorEastAsia" w:eastAsiaTheme="minorEastAsia" w:hAnsiTheme="minorEastAsia" w:hint="eastAsia"/>
        </w:rPr>
        <w:t>審査基準</w:t>
      </w:r>
      <w:r w:rsidRPr="00560EE2">
        <w:rPr>
          <w:rFonts w:asciiTheme="minorEastAsia" w:eastAsiaTheme="minorEastAsia" w:hAnsiTheme="minorEastAsia" w:hint="eastAsia"/>
        </w:rPr>
        <w:br/>
      </w:r>
      <w:r w:rsidRPr="00560EE2">
        <w:rPr>
          <w:rFonts w:asciiTheme="minorEastAsia" w:eastAsiaTheme="minorEastAsia" w:hAnsiTheme="minorEastAsia" w:hint="eastAsia"/>
          <w:color w:val="000000" w:themeColor="text1"/>
          <w:szCs w:val="21"/>
        </w:rPr>
        <w:t>参加者は自分が良いと思ったもの。</w:t>
      </w:r>
      <w:r w:rsidRPr="00560EE2">
        <w:rPr>
          <w:rFonts w:asciiTheme="minorEastAsia" w:eastAsiaTheme="minorEastAsia" w:hAnsiTheme="minorEastAsia"/>
          <w:color w:val="000000" w:themeColor="text1"/>
          <w:szCs w:val="21"/>
        </w:rPr>
        <w:br/>
      </w:r>
      <w:r w:rsidRPr="00560EE2">
        <w:rPr>
          <w:rFonts w:asciiTheme="minorEastAsia" w:eastAsiaTheme="minorEastAsia" w:hAnsiTheme="minorEastAsia" w:hint="eastAsia"/>
          <w:color w:val="000000" w:themeColor="text1"/>
          <w:szCs w:val="21"/>
        </w:rPr>
        <w:t>審査員については一次審査と同様とする。</w:t>
      </w:r>
    </w:p>
    <w:p w:rsidR="00280D47" w:rsidRPr="00560EE2" w:rsidRDefault="00280D47" w:rsidP="00280D47">
      <w:pPr>
        <w:pStyle w:val="a1"/>
        <w:numPr>
          <w:ilvl w:val="0"/>
          <w:numId w:val="10"/>
        </w:numPr>
        <w:ind w:left="709" w:firstLineChars="0"/>
        <w:rPr>
          <w:rFonts w:asciiTheme="minorEastAsia" w:eastAsiaTheme="minorEastAsia" w:hAnsiTheme="minorEastAsia"/>
        </w:rPr>
      </w:pPr>
      <w:r w:rsidRPr="00560EE2">
        <w:rPr>
          <w:rFonts w:asciiTheme="minorEastAsia" w:eastAsiaTheme="minorEastAsia" w:hAnsiTheme="minorEastAsia" w:hint="eastAsia"/>
        </w:rPr>
        <w:t>審査基準の考え方</w:t>
      </w:r>
      <w:r w:rsidRPr="00560EE2">
        <w:rPr>
          <w:rFonts w:asciiTheme="minorEastAsia" w:eastAsiaTheme="minorEastAsia" w:hAnsiTheme="minorEastAsia" w:hint="eastAsia"/>
        </w:rPr>
        <w:br/>
      </w:r>
      <w:r w:rsidRPr="00560EE2">
        <w:rPr>
          <w:rFonts w:asciiTheme="minorEastAsia" w:eastAsiaTheme="minorEastAsia" w:hAnsiTheme="minorEastAsia" w:hint="eastAsia"/>
          <w:color w:val="000000" w:themeColor="text1"/>
          <w:szCs w:val="21"/>
        </w:rPr>
        <w:t>審査員については一次審査と同様とする。</w:t>
      </w:r>
    </w:p>
    <w:p w:rsidR="00280D47" w:rsidRPr="00560EE2" w:rsidRDefault="00280D47" w:rsidP="00280D47">
      <w:pPr>
        <w:pStyle w:val="a1"/>
        <w:numPr>
          <w:ilvl w:val="0"/>
          <w:numId w:val="10"/>
        </w:numPr>
        <w:ind w:left="709" w:firstLineChars="0"/>
        <w:rPr>
          <w:rFonts w:asciiTheme="minorEastAsia" w:eastAsiaTheme="minorEastAsia" w:hAnsiTheme="minorEastAsia"/>
        </w:rPr>
      </w:pPr>
      <w:r w:rsidRPr="00560EE2">
        <w:rPr>
          <w:rFonts w:asciiTheme="minorEastAsia" w:eastAsiaTheme="minorEastAsia" w:hAnsiTheme="minorEastAsia" w:hint="eastAsia"/>
        </w:rPr>
        <w:t>審査結果</w:t>
      </w:r>
      <w:r w:rsidRPr="00560EE2">
        <w:rPr>
          <w:rFonts w:asciiTheme="minorEastAsia" w:eastAsiaTheme="minorEastAsia" w:hAnsiTheme="minorEastAsia" w:hint="eastAsia"/>
        </w:rPr>
        <w:br/>
      </w:r>
      <w:r w:rsidRPr="00560EE2">
        <w:rPr>
          <w:rFonts w:asciiTheme="minorEastAsia" w:eastAsiaTheme="minorEastAsia" w:hAnsiTheme="minorEastAsia" w:hint="eastAsia"/>
          <w:color w:val="000000" w:themeColor="text1"/>
          <w:szCs w:val="21"/>
        </w:rPr>
        <w:t>３月６日のコンテスト内で入賞者を決定し表彰するほか、コンテスト</w:t>
      </w:r>
      <w:r>
        <w:rPr>
          <w:rFonts w:asciiTheme="minorEastAsia" w:eastAsiaTheme="minorEastAsia" w:hAnsiTheme="minorEastAsia" w:hint="eastAsia"/>
          <w:color w:val="000000" w:themeColor="text1"/>
          <w:szCs w:val="21"/>
        </w:rPr>
        <w:t>サイト</w:t>
      </w:r>
      <w:r w:rsidRPr="00560EE2">
        <w:rPr>
          <w:rFonts w:asciiTheme="minorEastAsia" w:eastAsiaTheme="minorEastAsia" w:hAnsiTheme="minorEastAsia" w:hint="eastAsia"/>
          <w:color w:val="000000" w:themeColor="text1"/>
          <w:szCs w:val="21"/>
        </w:rPr>
        <w:t>に掲載する。</w:t>
      </w:r>
    </w:p>
    <w:p w:rsidR="00280D47" w:rsidRPr="00560EE2" w:rsidRDefault="00280D47" w:rsidP="00280D47">
      <w:pPr>
        <w:pStyle w:val="a1"/>
        <w:numPr>
          <w:ilvl w:val="0"/>
          <w:numId w:val="10"/>
        </w:numPr>
        <w:ind w:left="709" w:firstLineChars="0"/>
        <w:rPr>
          <w:rFonts w:asciiTheme="minorEastAsia" w:eastAsiaTheme="minorEastAsia" w:hAnsiTheme="minorEastAsia"/>
        </w:rPr>
      </w:pPr>
      <w:r w:rsidRPr="00560EE2">
        <w:rPr>
          <w:rFonts w:asciiTheme="minorEastAsia" w:eastAsiaTheme="minorEastAsia" w:hAnsiTheme="minorEastAsia" w:hint="eastAsia"/>
        </w:rPr>
        <w:t>審査の流れ</w:t>
      </w:r>
    </w:p>
    <w:p w:rsidR="00280D47" w:rsidRPr="00560EE2" w:rsidRDefault="00280D47" w:rsidP="00DC3416">
      <w:pPr>
        <w:pStyle w:val="aff2"/>
        <w:numPr>
          <w:ilvl w:val="0"/>
          <w:numId w:val="28"/>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一次審査通過者によるプレゼンテーション</w:t>
      </w:r>
    </w:p>
    <w:p w:rsidR="00280D47" w:rsidRPr="00560EE2" w:rsidRDefault="00280D47" w:rsidP="00DC3416">
      <w:pPr>
        <w:pStyle w:val="aff2"/>
        <w:numPr>
          <w:ilvl w:val="0"/>
          <w:numId w:val="28"/>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参加者による評価</w:t>
      </w:r>
    </w:p>
    <w:p w:rsidR="00280D47" w:rsidRPr="00560EE2" w:rsidRDefault="00280D47" w:rsidP="00DC3416">
      <w:pPr>
        <w:pStyle w:val="aff2"/>
        <w:numPr>
          <w:ilvl w:val="0"/>
          <w:numId w:val="28"/>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審査員による採点</w:t>
      </w:r>
    </w:p>
    <w:p w:rsidR="00280D47" w:rsidRPr="00560EE2" w:rsidRDefault="00280D47" w:rsidP="00DC3416">
      <w:pPr>
        <w:pStyle w:val="aff2"/>
        <w:numPr>
          <w:ilvl w:val="0"/>
          <w:numId w:val="28"/>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審査員による協議</w:t>
      </w:r>
    </w:p>
    <w:p w:rsidR="00280D47" w:rsidRPr="00560EE2" w:rsidRDefault="00280D47" w:rsidP="00DC3416">
      <w:pPr>
        <w:pStyle w:val="aff2"/>
        <w:numPr>
          <w:ilvl w:val="0"/>
          <w:numId w:val="28"/>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入賞者の選定</w:t>
      </w:r>
    </w:p>
    <w:p w:rsidR="00280D47" w:rsidRPr="00560EE2" w:rsidRDefault="00280D47" w:rsidP="00DC3416">
      <w:pPr>
        <w:pStyle w:val="aff2"/>
        <w:numPr>
          <w:ilvl w:val="0"/>
          <w:numId w:val="28"/>
        </w:numPr>
        <w:ind w:left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入賞者の表彰</w:t>
      </w:r>
    </w:p>
    <w:p w:rsidR="00651A51" w:rsidRDefault="00280D47" w:rsidP="00DC3416">
      <w:pPr>
        <w:pStyle w:val="a1"/>
        <w:numPr>
          <w:ilvl w:val="0"/>
          <w:numId w:val="28"/>
        </w:numPr>
        <w:ind w:firstLineChars="0"/>
        <w:rPr>
          <w:rFonts w:asciiTheme="minorEastAsia" w:eastAsiaTheme="minorEastAsia" w:hAnsiTheme="minorEastAsia"/>
          <w:color w:val="000000" w:themeColor="text1"/>
          <w:szCs w:val="21"/>
        </w:rPr>
      </w:pPr>
      <w:r w:rsidRPr="00560EE2">
        <w:rPr>
          <w:rFonts w:asciiTheme="minorEastAsia" w:eastAsiaTheme="minorEastAsia" w:hAnsiTheme="minorEastAsia" w:hint="eastAsia"/>
          <w:color w:val="000000" w:themeColor="text1"/>
          <w:szCs w:val="21"/>
        </w:rPr>
        <w:t>後日、コンテストWebページに結果を掲載</w:t>
      </w:r>
    </w:p>
    <w:p w:rsidR="00280D47" w:rsidRPr="00D40C16" w:rsidRDefault="00280D47" w:rsidP="00F2091F">
      <w:pPr>
        <w:pStyle w:val="2"/>
      </w:pPr>
      <w:bookmarkStart w:id="269" w:name="_Toc413841922"/>
      <w:bookmarkStart w:id="270" w:name="_Toc414111753"/>
      <w:bookmarkStart w:id="271" w:name="_Toc414452033"/>
      <w:bookmarkStart w:id="272" w:name="_Toc415138444"/>
      <w:r w:rsidRPr="00D40C16">
        <w:rPr>
          <w:rFonts w:hint="eastAsia"/>
        </w:rPr>
        <w:t>コンテスト</w:t>
      </w:r>
      <w:bookmarkEnd w:id="269"/>
      <w:bookmarkEnd w:id="270"/>
      <w:r>
        <w:rPr>
          <w:rFonts w:hint="eastAsia"/>
        </w:rPr>
        <w:t>の公募</w:t>
      </w:r>
      <w:bookmarkEnd w:id="271"/>
      <w:bookmarkEnd w:id="272"/>
    </w:p>
    <w:p w:rsidR="00280D47" w:rsidRDefault="00767D2C" w:rsidP="00280D47">
      <w:pPr>
        <w:pStyle w:val="a1"/>
      </w:pPr>
      <w:r>
        <w:rPr>
          <w:rFonts w:hint="eastAsia"/>
        </w:rPr>
        <w:t>コンテストの公募では、コンテストの公募用のサイトを構築し、広くウエブ上で公募を行った。当該</w:t>
      </w:r>
      <w:r w:rsidR="00280D47" w:rsidRPr="00D40C16">
        <w:rPr>
          <w:rFonts w:hint="eastAsia"/>
        </w:rPr>
        <w:t>サイトのURLは以下の通りである。</w:t>
      </w:r>
    </w:p>
    <w:p w:rsidR="00280D47" w:rsidRPr="00DA64A1" w:rsidRDefault="00D80ED8" w:rsidP="00280D47">
      <w:pPr>
        <w:pStyle w:val="a1"/>
        <w:ind w:left="567"/>
        <w:rPr>
          <w:u w:val="single"/>
        </w:rPr>
      </w:pPr>
      <w:hyperlink r:id="rId42" w:history="1">
        <w:r w:rsidR="00280D47" w:rsidRPr="00D40C16">
          <w:rPr>
            <w:rStyle w:val="ad"/>
            <w:rFonts w:hint="eastAsia"/>
            <w:color w:val="auto"/>
          </w:rPr>
          <w:t>http://www.bodik.jp/contest/</w:t>
        </w:r>
      </w:hyperlink>
    </w:p>
    <w:p w:rsidR="00280D47" w:rsidRDefault="00767D2C" w:rsidP="00280D47">
      <w:pPr>
        <w:pStyle w:val="a1"/>
      </w:pPr>
      <w:r>
        <w:rPr>
          <w:rFonts w:hint="eastAsia"/>
        </w:rPr>
        <w:t>また、</w:t>
      </w:r>
      <w:r w:rsidR="00280D47" w:rsidRPr="00D40C16">
        <w:rPr>
          <w:rFonts w:hint="eastAsia"/>
        </w:rPr>
        <w:t>サイトのスクリーンショットを下図に示す。</w:t>
      </w:r>
    </w:p>
    <w:p w:rsidR="00651A51" w:rsidRPr="00D40C16" w:rsidRDefault="00280D47" w:rsidP="00213393">
      <w:pPr>
        <w:pStyle w:val="a1"/>
      </w:pPr>
      <w:r w:rsidRPr="00D40C16">
        <w:rPr>
          <w:rFonts w:hint="eastAsia"/>
        </w:rPr>
        <w:t>コンテストの公募、および、公開プレゼンテーション・表彰式を周知するために、</w:t>
      </w:r>
      <w:r>
        <w:rPr>
          <w:rFonts w:hint="eastAsia"/>
        </w:rPr>
        <w:t>開催地である九州および福岡地域の主要な団体に後援を依頼し、その加盟企業や団体への周知を図った。本シンポジウムの開催に関し、フライヤー</w:t>
      </w:r>
      <w:r w:rsidRPr="00C85730">
        <w:rPr>
          <w:rFonts w:hint="eastAsia"/>
        </w:rPr>
        <w:t>およびポスターを作成し本実</w:t>
      </w:r>
      <w:r w:rsidRPr="00C85730">
        <w:rPr>
          <w:rFonts w:hint="eastAsia"/>
        </w:rPr>
        <w:lastRenderedPageBreak/>
        <w:t>証に関わる</w:t>
      </w:r>
      <w:r w:rsidR="00213467">
        <w:rPr>
          <w:rFonts w:hint="eastAsia"/>
        </w:rPr>
        <w:t>地方自治体</w:t>
      </w:r>
      <w:r w:rsidRPr="00C85730">
        <w:rPr>
          <w:rFonts w:hint="eastAsia"/>
        </w:rPr>
        <w:t>や団体などの機関から配布を行った。</w:t>
      </w:r>
      <w:r>
        <w:rPr>
          <w:rFonts w:hint="eastAsia"/>
        </w:rPr>
        <w:t>後援および協賛を頂いた団体において、本シンポジウムのチラシ（下図）の配布（紙媒体、PDF）を行うとともに、当該団体含む関係機関のメーリングリストなどで本シンポジウムならびに本事業の紹介を行って頂いた。</w:t>
      </w:r>
    </w:p>
    <w:p w:rsidR="00280D47" w:rsidRDefault="00280D47" w:rsidP="00280D47">
      <w:pPr>
        <w:pStyle w:val="a1"/>
        <w:ind w:firstLineChars="0" w:firstLine="0"/>
        <w:jc w:val="center"/>
        <w:rPr>
          <w:rStyle w:val="ad"/>
          <w:color w:val="auto"/>
        </w:rPr>
      </w:pPr>
      <w:r w:rsidRPr="00D40C16">
        <w:rPr>
          <w:noProof/>
        </w:rPr>
        <w:drawing>
          <wp:inline distT="0" distB="0" distL="0" distR="0">
            <wp:extent cx="2657546" cy="3528000"/>
            <wp:effectExtent l="19050" t="0" r="9454" b="0"/>
            <wp:docPr id="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2657546" cy="3528000"/>
                    </a:xfrm>
                    <a:prstGeom prst="rect">
                      <a:avLst/>
                    </a:prstGeom>
                  </pic:spPr>
                </pic:pic>
              </a:graphicData>
            </a:graphic>
          </wp:inline>
        </w:drawing>
      </w:r>
    </w:p>
    <w:p w:rsidR="00280D47" w:rsidRPr="00D40C16" w:rsidRDefault="00280D47" w:rsidP="00280D47">
      <w:pPr>
        <w:pStyle w:val="ae"/>
      </w:pPr>
      <w:r w:rsidRPr="00D40C16">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6</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w:t>
      </w:r>
      <w:r w:rsidR="00D80ED8">
        <w:fldChar w:fldCharType="end"/>
      </w:r>
    </w:p>
    <w:p w:rsidR="00280D47" w:rsidRDefault="00280D47" w:rsidP="00280D47">
      <w:pPr>
        <w:pStyle w:val="a1"/>
        <w:ind w:firstLineChars="0" w:firstLine="0"/>
        <w:jc w:val="left"/>
      </w:pPr>
      <w:r w:rsidRPr="00687B06">
        <w:rPr>
          <w:noProof/>
        </w:rPr>
        <w:drawing>
          <wp:inline distT="0" distB="0" distL="0" distR="0">
            <wp:extent cx="2483533" cy="3528000"/>
            <wp:effectExtent l="19050" t="19050" r="12017" b="15300"/>
            <wp:docPr id="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2483533" cy="3528000"/>
                    </a:xfrm>
                    <a:prstGeom prst="rect">
                      <a:avLst/>
                    </a:prstGeom>
                    <a:ln>
                      <a:solidFill>
                        <a:schemeClr val="bg1">
                          <a:lumMod val="85000"/>
                        </a:schemeClr>
                      </a:solidFill>
                    </a:ln>
                  </pic:spPr>
                </pic:pic>
              </a:graphicData>
            </a:graphic>
          </wp:inline>
        </w:drawing>
      </w:r>
      <w:r>
        <w:rPr>
          <w:rFonts w:hint="eastAsia"/>
        </w:rPr>
        <w:t xml:space="preserve">　</w:t>
      </w:r>
      <w:r w:rsidRPr="00687B06">
        <w:rPr>
          <w:noProof/>
        </w:rPr>
        <w:drawing>
          <wp:inline distT="0" distB="0" distL="0" distR="0">
            <wp:extent cx="2503990" cy="3564000"/>
            <wp:effectExtent l="19050" t="19050" r="10610" b="17400"/>
            <wp:docPr id="5"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2503990" cy="3564000"/>
                    </a:xfrm>
                    <a:prstGeom prst="rect">
                      <a:avLst/>
                    </a:prstGeom>
                    <a:ln>
                      <a:solidFill>
                        <a:schemeClr val="bg1">
                          <a:lumMod val="85000"/>
                        </a:schemeClr>
                      </a:solidFill>
                    </a:ln>
                  </pic:spPr>
                </pic:pic>
              </a:graphicData>
            </a:graphic>
          </wp:inline>
        </w:drawing>
      </w:r>
    </w:p>
    <w:p w:rsidR="00280D47" w:rsidRDefault="00280D47" w:rsidP="00280D47">
      <w:pPr>
        <w:pStyle w:val="a1"/>
        <w:ind w:firstLineChars="0" w:firstLine="0"/>
        <w:jc w:val="center"/>
      </w:pPr>
      <w:r>
        <w:rPr>
          <w:rFonts w:hint="eastAsia"/>
        </w:rPr>
        <w:t>チラシ（表）　　　　　　　　　　　　チラシ（裏）</w:t>
      </w:r>
    </w:p>
    <w:p w:rsidR="00280D47" w:rsidRDefault="00280D47" w:rsidP="00280D47">
      <w:pPr>
        <w:pStyle w:val="ae"/>
      </w:pPr>
      <w:r>
        <w:rPr>
          <w:rFonts w:hint="eastAsia"/>
        </w:rPr>
        <w:lastRenderedPageBreak/>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6</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2</w:t>
      </w:r>
      <w:r w:rsidR="00D80ED8">
        <w:fldChar w:fldCharType="end"/>
      </w:r>
      <w:bookmarkStart w:id="273" w:name="_Toc413841923"/>
    </w:p>
    <w:p w:rsidR="00280D47" w:rsidRDefault="00280D47" w:rsidP="00F2091F">
      <w:pPr>
        <w:pStyle w:val="2"/>
      </w:pPr>
      <w:bookmarkStart w:id="274" w:name="_Toc414111754"/>
      <w:bookmarkStart w:id="275" w:name="_Toc414452034"/>
      <w:bookmarkStart w:id="276" w:name="_Toc415138445"/>
      <w:r w:rsidRPr="00DB1E97">
        <w:rPr>
          <w:rFonts w:hint="eastAsia"/>
        </w:rPr>
        <w:t>公開プレゼンテーション・表彰式</w:t>
      </w:r>
      <w:bookmarkEnd w:id="274"/>
      <w:bookmarkEnd w:id="275"/>
      <w:bookmarkEnd w:id="276"/>
    </w:p>
    <w:p w:rsidR="00280D47" w:rsidRPr="00DB1E97" w:rsidRDefault="00280D47" w:rsidP="00280D47">
      <w:pPr>
        <w:pStyle w:val="a1"/>
      </w:pPr>
      <w:r>
        <w:rPr>
          <w:rFonts w:hint="eastAsia"/>
        </w:rPr>
        <w:t>コンテストでは、コンテストの1次審査の中から選ばれた応募者による公開プレゼンテーションを行い2次審査によりコンテストの各賞を決定した。</w:t>
      </w:r>
    </w:p>
    <w:p w:rsidR="00280D47" w:rsidRPr="00D40C16" w:rsidRDefault="00280D47" w:rsidP="00F2091F">
      <w:pPr>
        <w:pStyle w:val="2"/>
      </w:pPr>
      <w:bookmarkStart w:id="277" w:name="_Toc414111755"/>
      <w:bookmarkStart w:id="278" w:name="_Toc414452035"/>
      <w:bookmarkStart w:id="279" w:name="_Toc415138446"/>
      <w:r>
        <w:rPr>
          <w:rFonts w:hint="eastAsia"/>
        </w:rPr>
        <w:t>コンテスト</w:t>
      </w:r>
      <w:r w:rsidRPr="00D40C16">
        <w:rPr>
          <w:rFonts w:hint="eastAsia"/>
        </w:rPr>
        <w:t>の結果</w:t>
      </w:r>
      <w:bookmarkEnd w:id="273"/>
      <w:bookmarkEnd w:id="277"/>
      <w:bookmarkEnd w:id="278"/>
      <w:bookmarkEnd w:id="279"/>
    </w:p>
    <w:p w:rsidR="00651A51" w:rsidRDefault="00280D47" w:rsidP="00280D47">
      <w:pPr>
        <w:pStyle w:val="a1"/>
        <w:ind w:firstLineChars="0" w:firstLine="0"/>
      </w:pPr>
      <w:r w:rsidRPr="0076682F">
        <w:rPr>
          <w:rFonts w:hint="eastAsia"/>
        </w:rPr>
        <w:t>コンテストの公募の結果、アプリケーション部門には24件の応募があった。当該応募に対し、審査においては、1次書類審査の結果、6件を2次審査の対象とした。また、3月6日の公開プレゼンテーションにおいて、2次審査を行った結果、3件を受賞として確定した。当該</w:t>
      </w:r>
      <w:r>
        <w:rPr>
          <w:rFonts w:hint="eastAsia"/>
        </w:rPr>
        <w:t>3</w:t>
      </w:r>
      <w:r w:rsidRPr="0076682F">
        <w:rPr>
          <w:rFonts w:hint="eastAsia"/>
        </w:rPr>
        <w:t>件のアプリケーション名、応募者名、利用したデータセット、および、概要を以下に示す。</w:t>
      </w:r>
    </w:p>
    <w:p w:rsidR="00280D47" w:rsidRPr="0076682F" w:rsidRDefault="00280D47" w:rsidP="00F2091F">
      <w:pPr>
        <w:pStyle w:val="3"/>
      </w:pPr>
      <w:bookmarkStart w:id="280" w:name="_Toc414452036"/>
      <w:bookmarkStart w:id="281" w:name="_Toc415138447"/>
      <w:r>
        <w:rPr>
          <w:rFonts w:hint="eastAsia"/>
        </w:rPr>
        <w:t>アプリケーション部門</w:t>
      </w:r>
      <w:bookmarkEnd w:id="280"/>
      <w:bookmarkEnd w:id="281"/>
    </w:p>
    <w:p w:rsidR="00280D47" w:rsidRPr="00D40C16" w:rsidRDefault="00280D47" w:rsidP="00DC3416">
      <w:pPr>
        <w:pStyle w:val="aff2"/>
        <w:numPr>
          <w:ilvl w:val="0"/>
          <w:numId w:val="31"/>
        </w:numPr>
        <w:ind w:leftChars="0"/>
      </w:pPr>
      <w:r w:rsidRPr="00D40C16">
        <w:rPr>
          <w:rFonts w:hint="eastAsia"/>
        </w:rPr>
        <w:t>最優秀賞</w:t>
      </w:r>
    </w:p>
    <w:tbl>
      <w:tblPr>
        <w:tblStyle w:val="af0"/>
        <w:tblW w:w="0" w:type="auto"/>
        <w:tblInd w:w="108" w:type="dxa"/>
        <w:tblLook w:val="04A0"/>
      </w:tblPr>
      <w:tblGrid>
        <w:gridCol w:w="1560"/>
        <w:gridCol w:w="7052"/>
      </w:tblGrid>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アプリケーション名</w:t>
            </w:r>
          </w:p>
        </w:tc>
        <w:tc>
          <w:tcPr>
            <w:tcW w:w="7052" w:type="dxa"/>
          </w:tcPr>
          <w:p w:rsidR="00280D47" w:rsidRPr="00D40C16" w:rsidRDefault="00280D47" w:rsidP="0011475A">
            <w:pPr>
              <w:pStyle w:val="a1"/>
              <w:ind w:firstLineChars="0" w:firstLine="0"/>
            </w:pPr>
            <w:r w:rsidRPr="00D40C16">
              <w:t>OpenPort</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応募者名</w:t>
            </w:r>
          </w:p>
        </w:tc>
        <w:tc>
          <w:tcPr>
            <w:tcW w:w="7052" w:type="dxa"/>
          </w:tcPr>
          <w:p w:rsidR="00280D47" w:rsidRPr="00D40C16" w:rsidRDefault="00280D47" w:rsidP="0011475A">
            <w:pPr>
              <w:pStyle w:val="a1"/>
              <w:ind w:firstLineChars="0" w:firstLine="0"/>
            </w:pPr>
            <w:r w:rsidRPr="00D40C16">
              <w:rPr>
                <w:rFonts w:hint="eastAsia"/>
              </w:rPr>
              <w:t>和田 斉</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利用したデータセット</w:t>
            </w:r>
          </w:p>
        </w:tc>
        <w:tc>
          <w:tcPr>
            <w:tcW w:w="7052" w:type="dxa"/>
          </w:tcPr>
          <w:p w:rsidR="00280D47" w:rsidRPr="00D40C16" w:rsidRDefault="00280D47" w:rsidP="0011475A">
            <w:pPr>
              <w:pStyle w:val="a1"/>
              <w:ind w:firstLineChars="0" w:firstLine="0"/>
            </w:pPr>
            <w:r w:rsidRPr="00D40C16">
              <w:rPr>
                <w:rFonts w:hint="eastAsia"/>
              </w:rPr>
              <w:t>各種施設（学校・学童・病院・文化施設・公園など）、犯罪発生データ、大気汚染物質測量データ</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概要</w:t>
            </w:r>
          </w:p>
        </w:tc>
        <w:tc>
          <w:tcPr>
            <w:tcW w:w="7052" w:type="dxa"/>
          </w:tcPr>
          <w:p w:rsidR="00280D47" w:rsidRPr="00D40C16" w:rsidRDefault="00280D47" w:rsidP="0011475A">
            <w:pPr>
              <w:pStyle w:val="a1"/>
            </w:pPr>
            <w:r w:rsidRPr="00D40C16">
              <w:rPr>
                <w:rFonts w:hint="eastAsia"/>
              </w:rPr>
              <w:t>『OpenPort』には、「海に開かれたアジアの交流拠点」（福岡市ホームページより）の他に、「公的なオープンデータ（Opendata） × 個人的なポータル（Portal）」という意味があります。</w:t>
            </w:r>
          </w:p>
          <w:p w:rsidR="00280D47" w:rsidRPr="00D40C16" w:rsidRDefault="00280D47" w:rsidP="0011475A">
            <w:pPr>
              <w:pStyle w:val="a1"/>
            </w:pPr>
            <w:r w:rsidRPr="00D40C16">
              <w:rPr>
                <w:rFonts w:hint="eastAsia"/>
              </w:rPr>
              <w:t>いかに膨大で多様なデータが公開され可視化されたとしても、それだけでユーザ</w:t>
            </w:r>
            <w:r w:rsidR="00A3317F">
              <w:rPr>
                <w:rFonts w:hint="eastAsia"/>
              </w:rPr>
              <w:t>ー</w:t>
            </w:r>
            <w:r w:rsidRPr="00D40C16">
              <w:rPr>
                <w:rFonts w:hint="eastAsia"/>
              </w:rPr>
              <w:t>の利便性が向上するわけではありません。むしろ情報の取捨選択の手間が増大し、利便性は下がることもあります。</w:t>
            </w:r>
          </w:p>
          <w:p w:rsidR="00280D47" w:rsidRPr="00D40C16" w:rsidRDefault="00280D47" w:rsidP="0011475A">
            <w:pPr>
              <w:pStyle w:val="a1"/>
            </w:pPr>
            <w:r w:rsidRPr="00D40C16">
              <w:rPr>
                <w:rFonts w:hint="eastAsia"/>
              </w:rPr>
              <w:t>本アプリケーションは、ユーザ</w:t>
            </w:r>
            <w:r w:rsidR="00A3317F">
              <w:rPr>
                <w:rFonts w:hint="eastAsia"/>
              </w:rPr>
              <w:t>ー</w:t>
            </w:r>
            <w:r w:rsidRPr="00D40C16">
              <w:rPr>
                <w:rFonts w:hint="eastAsia"/>
              </w:rPr>
              <w:t>の属性や状況に応じて、本当に知りたいデータを可視化し、その意思決定を支援します。</w:t>
            </w:r>
          </w:p>
          <w:p w:rsidR="00280D47" w:rsidRPr="00D40C16" w:rsidRDefault="00280D47" w:rsidP="0011475A">
            <w:pPr>
              <w:pStyle w:val="a1"/>
            </w:pPr>
            <w:r w:rsidRPr="00D40C16">
              <w:rPr>
                <w:rFonts w:hint="eastAsia"/>
              </w:rPr>
              <w:t>たとえば新居を決めるとき、人は多くの要素を比較検討しますが、家族構成、収入、職業、ライフスタイル等によって、何を重要視するかは人それぞれです。</w:t>
            </w:r>
          </w:p>
          <w:p w:rsidR="00280D47" w:rsidRPr="00D40C16" w:rsidRDefault="00280D47" w:rsidP="0011475A">
            <w:pPr>
              <w:pStyle w:val="a1"/>
            </w:pPr>
            <w:r w:rsidRPr="00D40C16">
              <w:rPr>
                <w:rFonts w:hint="eastAsia"/>
              </w:rPr>
              <w:t>（例）治安、大気汚染、通勤・通学距離、家賃、救急病院、公園、娯楽施設</w:t>
            </w:r>
          </w:p>
          <w:p w:rsidR="00280D47" w:rsidRPr="00D40C16" w:rsidRDefault="00280D47" w:rsidP="0011475A">
            <w:pPr>
              <w:pStyle w:val="a1"/>
              <w:ind w:firstLineChars="0" w:firstLine="0"/>
            </w:pPr>
            <w:r w:rsidRPr="00D40C16">
              <w:rPr>
                <w:rFonts w:hint="eastAsia"/>
              </w:rPr>
              <w:t>このときオープンデータは、「個人的な」潜在価値を持ちます。本アプリケーションはそれを形にします。</w:t>
            </w:r>
          </w:p>
        </w:tc>
      </w:tr>
      <w:tr w:rsidR="00280D47" w:rsidRPr="00D40C16" w:rsidTr="0011475A">
        <w:tc>
          <w:tcPr>
            <w:tcW w:w="1560" w:type="dxa"/>
          </w:tcPr>
          <w:p w:rsidR="00280D47" w:rsidRPr="00D40C16" w:rsidRDefault="00280D47" w:rsidP="0011475A">
            <w:pPr>
              <w:pStyle w:val="a1"/>
              <w:ind w:leftChars="15" w:left="33" w:firstLineChars="0" w:firstLine="0"/>
            </w:pPr>
            <w:r>
              <w:rPr>
                <w:rFonts w:hint="eastAsia"/>
              </w:rPr>
              <w:lastRenderedPageBreak/>
              <w:t>アプリケーションのスクリーンショット（抜粋）</w:t>
            </w:r>
          </w:p>
        </w:tc>
        <w:tc>
          <w:tcPr>
            <w:tcW w:w="7052" w:type="dxa"/>
          </w:tcPr>
          <w:p w:rsidR="00280D47" w:rsidRPr="00D40C16" w:rsidRDefault="00057E12" w:rsidP="0011475A">
            <w:pPr>
              <w:pStyle w:val="a1"/>
              <w:ind w:firstLineChars="0" w:firstLine="0"/>
            </w:pPr>
            <w:r>
              <w:rPr>
                <w:noProof/>
              </w:rPr>
              <w:drawing>
                <wp:inline distT="0" distB="0" distL="0" distR="0">
                  <wp:extent cx="3138820" cy="1312095"/>
                  <wp:effectExtent l="19050" t="0" r="4430" b="0"/>
                  <wp:docPr id="6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6" cstate="print"/>
                          <a:srcRect/>
                          <a:stretch>
                            <a:fillRect/>
                          </a:stretch>
                        </pic:blipFill>
                        <pic:spPr bwMode="auto">
                          <a:xfrm>
                            <a:off x="0" y="0"/>
                            <a:ext cx="3143650" cy="1314114"/>
                          </a:xfrm>
                          <a:prstGeom prst="rect">
                            <a:avLst/>
                          </a:prstGeom>
                          <a:noFill/>
                          <a:ln w="9525">
                            <a:noFill/>
                            <a:miter lim="800000"/>
                            <a:headEnd/>
                            <a:tailEnd/>
                          </a:ln>
                        </pic:spPr>
                      </pic:pic>
                    </a:graphicData>
                  </a:graphic>
                </wp:inline>
              </w:drawing>
            </w:r>
            <w:r w:rsidR="004878B0">
              <w:rPr>
                <w:noProof/>
              </w:rPr>
              <w:drawing>
                <wp:inline distT="0" distB="0" distL="0" distR="0">
                  <wp:extent cx="4300824" cy="2239062"/>
                  <wp:effectExtent l="19050" t="0" r="4476" b="0"/>
                  <wp:docPr id="2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srcRect/>
                          <a:stretch>
                            <a:fillRect/>
                          </a:stretch>
                        </pic:blipFill>
                        <pic:spPr bwMode="auto">
                          <a:xfrm>
                            <a:off x="0" y="0"/>
                            <a:ext cx="4310539" cy="2244120"/>
                          </a:xfrm>
                          <a:prstGeom prst="rect">
                            <a:avLst/>
                          </a:prstGeom>
                          <a:noFill/>
                          <a:ln w="9525">
                            <a:noFill/>
                            <a:miter lim="800000"/>
                            <a:headEnd/>
                            <a:tailEnd/>
                          </a:ln>
                        </pic:spPr>
                      </pic:pic>
                    </a:graphicData>
                  </a:graphic>
                </wp:inline>
              </w:drawing>
            </w:r>
          </w:p>
        </w:tc>
      </w:tr>
    </w:tbl>
    <w:p w:rsidR="00280D47" w:rsidRPr="00D40C16" w:rsidRDefault="00280D47" w:rsidP="00280D47">
      <w:pPr>
        <w:pStyle w:val="a1"/>
        <w:ind w:left="1207" w:firstLineChars="0" w:firstLine="0"/>
      </w:pPr>
    </w:p>
    <w:p w:rsidR="00280D47" w:rsidRPr="00D40C16" w:rsidRDefault="00280D47" w:rsidP="00DC3416">
      <w:pPr>
        <w:pStyle w:val="aff2"/>
        <w:numPr>
          <w:ilvl w:val="0"/>
          <w:numId w:val="31"/>
        </w:numPr>
        <w:ind w:leftChars="0"/>
      </w:pPr>
      <w:r w:rsidRPr="00D40C16">
        <w:rPr>
          <w:rFonts w:hint="eastAsia"/>
        </w:rPr>
        <w:t xml:space="preserve">優秀賞　　　</w:t>
      </w:r>
    </w:p>
    <w:tbl>
      <w:tblPr>
        <w:tblStyle w:val="af0"/>
        <w:tblW w:w="0" w:type="auto"/>
        <w:tblInd w:w="108" w:type="dxa"/>
        <w:tblLook w:val="04A0"/>
      </w:tblPr>
      <w:tblGrid>
        <w:gridCol w:w="1560"/>
        <w:gridCol w:w="7034"/>
      </w:tblGrid>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アプリケーション名</w:t>
            </w:r>
          </w:p>
        </w:tc>
        <w:tc>
          <w:tcPr>
            <w:tcW w:w="7034" w:type="dxa"/>
          </w:tcPr>
          <w:p w:rsidR="00280D47" w:rsidRPr="00D40C16" w:rsidRDefault="00280D47" w:rsidP="0011475A">
            <w:pPr>
              <w:pStyle w:val="a1"/>
              <w:ind w:firstLineChars="0" w:firstLine="0"/>
            </w:pPr>
            <w:r w:rsidRPr="00D40C16">
              <w:rPr>
                <w:rFonts w:hint="eastAsia"/>
              </w:rPr>
              <w:t>避難訓練アプリ</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応募者名</w:t>
            </w:r>
          </w:p>
        </w:tc>
        <w:tc>
          <w:tcPr>
            <w:tcW w:w="7034" w:type="dxa"/>
          </w:tcPr>
          <w:p w:rsidR="00280D47" w:rsidRPr="00825DC5" w:rsidRDefault="00280D47" w:rsidP="0011475A">
            <w:pPr>
              <w:pStyle w:val="a1"/>
              <w:ind w:firstLineChars="0" w:firstLine="0"/>
            </w:pPr>
            <w:r w:rsidRPr="00825DC5">
              <w:rPr>
                <w:rFonts w:ascii="Arial" w:hAnsi="Arial" w:cs="Arial"/>
                <w:shd w:val="clear" w:color="auto" w:fill="FFFFFF"/>
              </w:rPr>
              <w:t>吉村</w:t>
            </w:r>
            <w:r w:rsidRPr="00825DC5">
              <w:rPr>
                <w:rFonts w:ascii="Arial" w:hAnsi="Arial" w:cs="Arial"/>
                <w:shd w:val="clear" w:color="auto" w:fill="FFFFFF"/>
              </w:rPr>
              <w:t xml:space="preserve"> </w:t>
            </w:r>
            <w:r w:rsidRPr="00825DC5">
              <w:rPr>
                <w:rFonts w:ascii="Arial" w:hAnsi="Arial" w:cs="Arial"/>
                <w:shd w:val="clear" w:color="auto" w:fill="FFFFFF"/>
              </w:rPr>
              <w:t>一夫</w:t>
            </w:r>
          </w:p>
        </w:tc>
      </w:tr>
      <w:tr w:rsidR="00280D47" w:rsidRPr="00D40C16" w:rsidTr="0011475A">
        <w:tc>
          <w:tcPr>
            <w:tcW w:w="1560" w:type="dxa"/>
          </w:tcPr>
          <w:p w:rsidR="00280D47" w:rsidRPr="00D40C16" w:rsidRDefault="00280D47" w:rsidP="0011475A">
            <w:pPr>
              <w:pStyle w:val="a1"/>
              <w:ind w:leftChars="15" w:left="33" w:firstLineChars="0" w:firstLine="0"/>
            </w:pPr>
            <w:r>
              <w:rPr>
                <w:rFonts w:hint="eastAsia"/>
              </w:rPr>
              <w:t>利用したデータ</w:t>
            </w:r>
            <w:r w:rsidRPr="00D40C16">
              <w:rPr>
                <w:rFonts w:hint="eastAsia"/>
              </w:rPr>
              <w:t>セット</w:t>
            </w:r>
          </w:p>
        </w:tc>
        <w:tc>
          <w:tcPr>
            <w:tcW w:w="7034" w:type="dxa"/>
          </w:tcPr>
          <w:p w:rsidR="00280D47" w:rsidRPr="00825DC5" w:rsidRDefault="00280D47" w:rsidP="0011475A">
            <w:pPr>
              <w:pStyle w:val="a1"/>
              <w:ind w:firstLineChars="0" w:firstLine="0"/>
            </w:pPr>
            <w:r w:rsidRPr="00825DC5">
              <w:rPr>
                <w:rFonts w:ascii="Arial" w:hAnsi="Arial" w:cs="Arial"/>
                <w:shd w:val="clear" w:color="auto" w:fill="FFFFFF"/>
              </w:rPr>
              <w:t>公共施設等情報</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概要</w:t>
            </w:r>
          </w:p>
        </w:tc>
        <w:tc>
          <w:tcPr>
            <w:tcW w:w="7034" w:type="dxa"/>
          </w:tcPr>
          <w:p w:rsidR="00280D47" w:rsidRPr="00D40C16" w:rsidRDefault="00280D47" w:rsidP="0011475A">
            <w:pPr>
              <w:pStyle w:val="a1"/>
            </w:pPr>
            <w:r w:rsidRPr="00D40C16">
              <w:rPr>
                <w:rFonts w:hint="eastAsia"/>
              </w:rPr>
              <w:t>現在地または任意の場所から、最寄りの避難所への避難経路情報を提供します。この情報を基に避難訓練を行って頂くことがこのアプリの目的です。 以下の機能を有します。</w:t>
            </w:r>
          </w:p>
          <w:p w:rsidR="00280D47" w:rsidRPr="00D40C16" w:rsidRDefault="00280D47" w:rsidP="00DC3416">
            <w:pPr>
              <w:pStyle w:val="a1"/>
              <w:numPr>
                <w:ilvl w:val="0"/>
                <w:numId w:val="12"/>
              </w:numPr>
              <w:ind w:firstLineChars="0"/>
            </w:pPr>
            <w:r w:rsidRPr="00D40C16">
              <w:rPr>
                <w:rFonts w:hint="eastAsia"/>
              </w:rPr>
              <w:t>現在地から周辺の避難所を地図(GoogleMap)上に表示する。</w:t>
            </w:r>
          </w:p>
          <w:p w:rsidR="00280D47" w:rsidRPr="00D40C16" w:rsidRDefault="00280D47" w:rsidP="00DC3416">
            <w:pPr>
              <w:pStyle w:val="a1"/>
              <w:numPr>
                <w:ilvl w:val="0"/>
                <w:numId w:val="12"/>
              </w:numPr>
              <w:ind w:firstLineChars="0"/>
            </w:pPr>
            <w:r w:rsidRPr="00D40C16">
              <w:rPr>
                <w:rFonts w:hint="eastAsia"/>
              </w:rPr>
              <w:t>現在地から最寄りの避難所への避難経路を地図上に3件自動表示する。</w:t>
            </w:r>
          </w:p>
          <w:p w:rsidR="00280D47" w:rsidRPr="00D40C16" w:rsidRDefault="00280D47" w:rsidP="00DC3416">
            <w:pPr>
              <w:pStyle w:val="a1"/>
              <w:numPr>
                <w:ilvl w:val="0"/>
                <w:numId w:val="12"/>
              </w:numPr>
              <w:ind w:firstLineChars="0"/>
            </w:pPr>
            <w:r w:rsidRPr="00D40C16">
              <w:rPr>
                <w:rFonts w:hint="eastAsia"/>
              </w:rPr>
              <w:t>現在地から指定した任意の避難所(地図表示されているものに限る)への避難経路の表示が可能。また、災害等を想定し、経由地を指定することによる経路変更が可能。</w:t>
            </w:r>
          </w:p>
          <w:p w:rsidR="00280D47" w:rsidRPr="00D40C16" w:rsidRDefault="00280D47" w:rsidP="00DC3416">
            <w:pPr>
              <w:pStyle w:val="a1"/>
              <w:numPr>
                <w:ilvl w:val="0"/>
                <w:numId w:val="12"/>
              </w:numPr>
              <w:ind w:firstLineChars="0"/>
            </w:pPr>
            <w:r w:rsidRPr="00D40C16">
              <w:rPr>
                <w:rFonts w:hint="eastAsia"/>
              </w:rPr>
              <w:t>上記①、②、③は、現在地を任意の場所へ変更可能。</w:t>
            </w:r>
          </w:p>
          <w:p w:rsidR="00280D47" w:rsidRPr="00D40C16" w:rsidRDefault="00280D47" w:rsidP="00DC3416">
            <w:pPr>
              <w:pStyle w:val="a1"/>
              <w:numPr>
                <w:ilvl w:val="0"/>
                <w:numId w:val="12"/>
              </w:numPr>
              <w:ind w:firstLineChars="0"/>
            </w:pPr>
            <w:r w:rsidRPr="00D40C16">
              <w:rPr>
                <w:rFonts w:hint="eastAsia"/>
              </w:rPr>
              <w:t>避難経路の距離、おおよその移動時間を表示する。</w:t>
            </w:r>
          </w:p>
          <w:p w:rsidR="00280D47" w:rsidRPr="00D40C16" w:rsidRDefault="00280D47" w:rsidP="00DC3416">
            <w:pPr>
              <w:pStyle w:val="a1"/>
              <w:numPr>
                <w:ilvl w:val="0"/>
                <w:numId w:val="12"/>
              </w:numPr>
              <w:ind w:firstLineChars="0"/>
            </w:pPr>
            <w:r w:rsidRPr="00D40C16">
              <w:rPr>
                <w:rFonts w:hint="eastAsia"/>
              </w:rPr>
              <w:t>地図、ストリートビューを同時表示し、移動のシミュレーションが可能。</w:t>
            </w:r>
          </w:p>
          <w:p w:rsidR="00280D47" w:rsidRPr="00D40C16" w:rsidRDefault="00280D47" w:rsidP="00DC3416">
            <w:pPr>
              <w:pStyle w:val="a1"/>
              <w:numPr>
                <w:ilvl w:val="0"/>
                <w:numId w:val="12"/>
              </w:numPr>
              <w:ind w:firstLineChars="0"/>
            </w:pPr>
            <w:r w:rsidRPr="00D40C16">
              <w:rPr>
                <w:rFonts w:hint="eastAsia"/>
              </w:rPr>
              <w:t>避難所に加え、防災系施設、警察施設、医療保健系施設の地図表示が可能。また、表示対象施設の設定は任意に変更可能。避</w:t>
            </w:r>
            <w:r w:rsidRPr="00D40C16">
              <w:rPr>
                <w:rFonts w:hint="eastAsia"/>
              </w:rPr>
              <w:lastRenderedPageBreak/>
              <w:t>難所同様に移動経路の表示も可能。</w:t>
            </w:r>
          </w:p>
        </w:tc>
      </w:tr>
      <w:tr w:rsidR="00280D47" w:rsidRPr="00D40C16" w:rsidTr="0011475A">
        <w:tc>
          <w:tcPr>
            <w:tcW w:w="1560" w:type="dxa"/>
          </w:tcPr>
          <w:p w:rsidR="00280D47" w:rsidRPr="00D40C16" w:rsidRDefault="00280D47" w:rsidP="0011475A">
            <w:pPr>
              <w:pStyle w:val="a1"/>
              <w:ind w:leftChars="15" w:left="33" w:firstLineChars="0" w:firstLine="0"/>
            </w:pPr>
            <w:r>
              <w:rPr>
                <w:rFonts w:hint="eastAsia"/>
              </w:rPr>
              <w:lastRenderedPageBreak/>
              <w:t>アプリケーションのスクリーンショット（抜粋）</w:t>
            </w:r>
          </w:p>
        </w:tc>
        <w:tc>
          <w:tcPr>
            <w:tcW w:w="7034" w:type="dxa"/>
          </w:tcPr>
          <w:p w:rsidR="00280D47" w:rsidRPr="00D40C16" w:rsidRDefault="00280D47" w:rsidP="0011475A">
            <w:pPr>
              <w:pStyle w:val="a1"/>
              <w:ind w:firstLineChars="0" w:firstLine="0"/>
              <w:jc w:val="center"/>
            </w:pPr>
            <w:r w:rsidRPr="00BD4EF1">
              <w:rPr>
                <w:noProof/>
              </w:rPr>
              <w:drawing>
                <wp:inline distT="0" distB="0" distL="0" distR="0">
                  <wp:extent cx="1860606" cy="2976506"/>
                  <wp:effectExtent l="0" t="0" r="0" b="0"/>
                  <wp:docPr id="8" name="図 19" descr="C:\Users\nyoshimatsu\Desktop\hinan3-640x10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yoshimatsu\Desktop\hinan3-640x1024.png"/>
                          <pic:cNvPicPr>
                            <a:picLocks noChangeAspect="1" noChangeArrowheads="1"/>
                          </pic:cNvPicPr>
                        </pic:nvPicPr>
                        <pic:blipFill>
                          <a:blip r:embed="rId4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81989" cy="3010713"/>
                          </a:xfrm>
                          <a:prstGeom prst="rect">
                            <a:avLst/>
                          </a:prstGeom>
                          <a:noFill/>
                          <a:ln>
                            <a:noFill/>
                          </a:ln>
                        </pic:spPr>
                      </pic:pic>
                    </a:graphicData>
                  </a:graphic>
                </wp:inline>
              </w:drawing>
            </w:r>
          </w:p>
        </w:tc>
      </w:tr>
    </w:tbl>
    <w:p w:rsidR="00280D47" w:rsidRPr="00D40C16" w:rsidRDefault="00280D47" w:rsidP="00280D47">
      <w:pPr>
        <w:pStyle w:val="a1"/>
        <w:ind w:firstLineChars="0" w:firstLine="0"/>
      </w:pPr>
    </w:p>
    <w:p w:rsidR="00280D47" w:rsidRPr="00D40C16" w:rsidRDefault="00280D47" w:rsidP="00DC3416">
      <w:pPr>
        <w:pStyle w:val="aff2"/>
        <w:numPr>
          <w:ilvl w:val="0"/>
          <w:numId w:val="31"/>
        </w:numPr>
        <w:ind w:leftChars="0"/>
      </w:pPr>
      <w:r w:rsidRPr="00D40C16">
        <w:rPr>
          <w:rFonts w:hint="eastAsia"/>
        </w:rPr>
        <w:t>技術賞</w:t>
      </w:r>
    </w:p>
    <w:tbl>
      <w:tblPr>
        <w:tblStyle w:val="af0"/>
        <w:tblW w:w="0" w:type="auto"/>
        <w:tblInd w:w="108" w:type="dxa"/>
        <w:tblLook w:val="04A0"/>
      </w:tblPr>
      <w:tblGrid>
        <w:gridCol w:w="1560"/>
        <w:gridCol w:w="7034"/>
      </w:tblGrid>
      <w:tr w:rsidR="00280D47" w:rsidRPr="00D40C16" w:rsidTr="0011475A">
        <w:tc>
          <w:tcPr>
            <w:tcW w:w="1560" w:type="dxa"/>
          </w:tcPr>
          <w:p w:rsidR="00280D47" w:rsidRPr="00D40C16" w:rsidRDefault="00280D47" w:rsidP="0011475A">
            <w:pPr>
              <w:pStyle w:val="a1"/>
              <w:ind w:leftChars="15" w:left="33" w:firstLineChars="0" w:firstLine="0"/>
            </w:pPr>
            <w:bookmarkStart w:id="282" w:name="_Toc414111756"/>
            <w:bookmarkStart w:id="283" w:name="_Ref414111787"/>
            <w:bookmarkStart w:id="284" w:name="_Ref414111788"/>
            <w:r w:rsidRPr="00D40C16">
              <w:rPr>
                <w:rFonts w:hint="eastAsia"/>
              </w:rPr>
              <w:t>アプリケーション名</w:t>
            </w:r>
          </w:p>
        </w:tc>
        <w:tc>
          <w:tcPr>
            <w:tcW w:w="7034" w:type="dxa"/>
          </w:tcPr>
          <w:p w:rsidR="00280D47" w:rsidRPr="00D40C16" w:rsidRDefault="00280D47" w:rsidP="0011475A">
            <w:pPr>
              <w:pStyle w:val="a1"/>
              <w:ind w:firstLineChars="0" w:firstLine="0"/>
            </w:pPr>
            <w:r w:rsidRPr="00D40C16">
              <w:rPr>
                <w:rFonts w:hint="eastAsia"/>
              </w:rPr>
              <w:t>避難訓練アプリ</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応募者名</w:t>
            </w:r>
          </w:p>
        </w:tc>
        <w:tc>
          <w:tcPr>
            <w:tcW w:w="7034" w:type="dxa"/>
          </w:tcPr>
          <w:p w:rsidR="00280D47" w:rsidRPr="006F341F" w:rsidRDefault="00280D47" w:rsidP="0011475A">
            <w:pPr>
              <w:pStyle w:val="a1"/>
              <w:ind w:firstLineChars="0" w:firstLine="0"/>
              <w:rPr>
                <w:rFonts w:asciiTheme="minorEastAsia" w:eastAsiaTheme="minorEastAsia" w:hAnsiTheme="minorEastAsia"/>
              </w:rPr>
            </w:pPr>
            <w:r w:rsidRPr="006F341F">
              <w:rPr>
                <w:rFonts w:asciiTheme="minorEastAsia" w:eastAsiaTheme="minorEastAsia" w:hAnsiTheme="minorEastAsia" w:cs="Arial" w:hint="eastAsia"/>
                <w:shd w:val="clear" w:color="auto" w:fill="FFFFFF"/>
              </w:rPr>
              <w:t>川本 淳平</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利用したデータセット</w:t>
            </w:r>
          </w:p>
        </w:tc>
        <w:tc>
          <w:tcPr>
            <w:tcW w:w="7034" w:type="dxa"/>
          </w:tcPr>
          <w:p w:rsidR="00280D47" w:rsidRPr="006F341F" w:rsidRDefault="00280D47" w:rsidP="0011475A">
            <w:pPr>
              <w:pStyle w:val="a1"/>
              <w:ind w:firstLineChars="0" w:firstLine="0"/>
              <w:rPr>
                <w:rFonts w:asciiTheme="minorEastAsia" w:eastAsiaTheme="minorEastAsia" w:hAnsiTheme="minorEastAsia"/>
              </w:rPr>
            </w:pPr>
            <w:r w:rsidRPr="006F341F">
              <w:rPr>
                <w:rFonts w:asciiTheme="minorEastAsia" w:eastAsiaTheme="minorEastAsia" w:hAnsiTheme="minorEastAsia" w:cs="Arial" w:hint="eastAsia"/>
                <w:shd w:val="clear" w:color="auto" w:fill="FFFFFF"/>
              </w:rPr>
              <w:t>公共施設等情報</w:t>
            </w:r>
            <w:r w:rsidR="006F341F">
              <w:rPr>
                <w:rFonts w:asciiTheme="minorEastAsia" w:eastAsiaTheme="minorEastAsia" w:hAnsiTheme="minorEastAsia" w:cs="Arial" w:hint="eastAsia"/>
                <w:shd w:val="clear" w:color="auto" w:fill="FFFFFF"/>
              </w:rPr>
              <w:t>、</w:t>
            </w:r>
            <w:r w:rsidRPr="006F341F">
              <w:rPr>
                <w:rFonts w:asciiTheme="minorEastAsia" w:eastAsiaTheme="minorEastAsia" w:hAnsiTheme="minorEastAsia" w:cs="Arial" w:hint="eastAsia"/>
                <w:shd w:val="clear" w:color="auto" w:fill="FFFFFF"/>
              </w:rPr>
              <w:t>公民館</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概要</w:t>
            </w:r>
          </w:p>
        </w:tc>
        <w:tc>
          <w:tcPr>
            <w:tcW w:w="7034" w:type="dxa"/>
          </w:tcPr>
          <w:p w:rsidR="00280D47" w:rsidRPr="00D40C16" w:rsidRDefault="00280D47" w:rsidP="0011475A">
            <w:pPr>
              <w:pStyle w:val="a1"/>
              <w:ind w:left="34" w:firstLineChars="0" w:firstLine="0"/>
            </w:pPr>
            <w:r w:rsidRPr="00D40C16">
              <w:rPr>
                <w:rFonts w:hint="eastAsia"/>
              </w:rPr>
              <w:t>近年</w:t>
            </w:r>
            <w:r w:rsidR="006E7C58">
              <w:rPr>
                <w:rFonts w:hint="eastAsia"/>
              </w:rPr>
              <w:t>、</w:t>
            </w:r>
            <w:r w:rsidRPr="00D40C16">
              <w:rPr>
                <w:rFonts w:hint="eastAsia"/>
              </w:rPr>
              <w:t>就業時間後に似た趣味</w:t>
            </w:r>
            <w:r w:rsidR="006E7C58">
              <w:rPr>
                <w:rFonts w:hint="eastAsia"/>
              </w:rPr>
              <w:t>、</w:t>
            </w:r>
            <w:r w:rsidRPr="00D40C16">
              <w:rPr>
                <w:rFonts w:hint="eastAsia"/>
              </w:rPr>
              <w:t>興味を持つ人々が集まって活動を行う「夜活」が注目を集めている</w:t>
            </w:r>
            <w:r w:rsidR="007C7C79">
              <w:rPr>
                <w:rFonts w:hint="eastAsia"/>
              </w:rPr>
              <w:t>。</w:t>
            </w:r>
            <w:r w:rsidRPr="00D40C16">
              <w:rPr>
                <w:rFonts w:hint="eastAsia"/>
              </w:rPr>
              <w:t>特に</w:t>
            </w:r>
            <w:r w:rsidR="006E7C58">
              <w:rPr>
                <w:rFonts w:hint="eastAsia"/>
              </w:rPr>
              <w:t>、</w:t>
            </w:r>
            <w:r w:rsidRPr="00D40C16">
              <w:rPr>
                <w:rFonts w:hint="eastAsia"/>
              </w:rPr>
              <w:t>最新技術の勉強会は情報通信産業に従事している人々を中心に</w:t>
            </w:r>
            <w:r w:rsidR="006E7C58">
              <w:rPr>
                <w:rFonts w:hint="eastAsia"/>
              </w:rPr>
              <w:t>、</w:t>
            </w:r>
            <w:r w:rsidR="00233D30">
              <w:rPr>
                <w:rFonts w:hint="eastAsia"/>
              </w:rPr>
              <w:t>よく</w:t>
            </w:r>
            <w:r w:rsidRPr="00D40C16">
              <w:rPr>
                <w:rFonts w:hint="eastAsia"/>
              </w:rPr>
              <w:t>開催されている</w:t>
            </w:r>
            <w:r w:rsidR="007C7C79">
              <w:rPr>
                <w:rFonts w:hint="eastAsia"/>
              </w:rPr>
              <w:t>。</w:t>
            </w:r>
            <w:r w:rsidRPr="00D40C16">
              <w:rPr>
                <w:rFonts w:hint="eastAsia"/>
              </w:rPr>
              <w:t>この活動場所として</w:t>
            </w:r>
            <w:r w:rsidR="006E7C58">
              <w:rPr>
                <w:rFonts w:hint="eastAsia"/>
              </w:rPr>
              <w:t>、</w:t>
            </w:r>
            <w:r w:rsidRPr="00D40C16">
              <w:rPr>
                <w:rFonts w:hint="eastAsia"/>
              </w:rPr>
              <w:t>一般企業が企業内のミーティングルームを貸し出している場合が多いが</w:t>
            </w:r>
            <w:r w:rsidR="006E7C58">
              <w:rPr>
                <w:rFonts w:hint="eastAsia"/>
              </w:rPr>
              <w:t>、</w:t>
            </w:r>
            <w:r w:rsidRPr="00D40C16">
              <w:rPr>
                <w:rFonts w:hint="eastAsia"/>
              </w:rPr>
              <w:t>利用可能スペースとしては限りがある</w:t>
            </w:r>
            <w:r w:rsidR="007C7C79">
              <w:rPr>
                <w:rFonts w:hint="eastAsia"/>
              </w:rPr>
              <w:t>。</w:t>
            </w:r>
            <w:r w:rsidRPr="00D40C16">
              <w:rPr>
                <w:rFonts w:hint="eastAsia"/>
              </w:rPr>
              <w:t>一方で</w:t>
            </w:r>
            <w:r w:rsidR="007C7C79">
              <w:rPr>
                <w:rFonts w:hint="eastAsia"/>
              </w:rPr>
              <w:t>、</w:t>
            </w:r>
            <w:r w:rsidRPr="00D40C16">
              <w:rPr>
                <w:rFonts w:hint="eastAsia"/>
              </w:rPr>
              <w:t>地域社会には公民館や地域センターなど市民文化・集会のための施設が用意されている</w:t>
            </w:r>
            <w:r w:rsidR="006E7C58">
              <w:rPr>
                <w:rFonts w:hint="eastAsia"/>
              </w:rPr>
              <w:t>。</w:t>
            </w:r>
            <w:r w:rsidR="007C7C79">
              <w:rPr>
                <w:rFonts w:hint="eastAsia"/>
              </w:rPr>
              <w:t>これらは、ご年配の方々を中心とした地域住民によ</w:t>
            </w:r>
            <w:r w:rsidRPr="00D40C16">
              <w:rPr>
                <w:rFonts w:hint="eastAsia"/>
              </w:rPr>
              <w:t>く利用されている一方で</w:t>
            </w:r>
            <w:r w:rsidR="007C7C79">
              <w:rPr>
                <w:rFonts w:hint="eastAsia"/>
              </w:rPr>
              <w:t>、</w:t>
            </w:r>
            <w:r w:rsidRPr="00D40C16">
              <w:rPr>
                <w:rFonts w:hint="eastAsia"/>
              </w:rPr>
              <w:t>「夜活」に積極的に参加している</w:t>
            </w:r>
            <w:r w:rsidR="007C7C79">
              <w:rPr>
                <w:rFonts w:hint="eastAsia"/>
              </w:rPr>
              <w:t>、</w:t>
            </w:r>
            <w:r w:rsidRPr="00D40C16">
              <w:rPr>
                <w:rFonts w:hint="eastAsia"/>
              </w:rPr>
              <w:t>若者の利用は少ない</w:t>
            </w:r>
            <w:r w:rsidR="006E7C58">
              <w:rPr>
                <w:rFonts w:hint="eastAsia"/>
              </w:rPr>
              <w:t>。</w:t>
            </w:r>
            <w:r w:rsidRPr="00D40C16">
              <w:rPr>
                <w:rFonts w:hint="eastAsia"/>
              </w:rPr>
              <w:t>本アプリケーションでは</w:t>
            </w:r>
            <w:r w:rsidR="007C7C79">
              <w:rPr>
                <w:rFonts w:hint="eastAsia"/>
              </w:rPr>
              <w:t>、</w:t>
            </w:r>
            <w:r w:rsidRPr="00D40C16">
              <w:rPr>
                <w:rFonts w:hint="eastAsia"/>
              </w:rPr>
              <w:t>こうした若者による夜活という活動を通じて地域施設の利用を促進させることで</w:t>
            </w:r>
            <w:r w:rsidR="007C7C79">
              <w:rPr>
                <w:rFonts w:hint="eastAsia"/>
              </w:rPr>
              <w:t>、</w:t>
            </w:r>
            <w:r w:rsidRPr="00D40C16">
              <w:rPr>
                <w:rFonts w:hint="eastAsia"/>
              </w:rPr>
              <w:t>産業（業界内での横の繋がり）の活発化と地域社会との関係性を深めることを支援する</w:t>
            </w:r>
            <w:r w:rsidR="006E7C58">
              <w:rPr>
                <w:rFonts w:hint="eastAsia"/>
              </w:rPr>
              <w:t>。</w:t>
            </w:r>
          </w:p>
        </w:tc>
      </w:tr>
      <w:tr w:rsidR="00280D47" w:rsidRPr="00D40C16" w:rsidTr="0011475A">
        <w:tc>
          <w:tcPr>
            <w:tcW w:w="1560" w:type="dxa"/>
          </w:tcPr>
          <w:p w:rsidR="00280D47" w:rsidRPr="00D40C16" w:rsidRDefault="00280D47" w:rsidP="0011475A">
            <w:pPr>
              <w:pStyle w:val="a1"/>
              <w:ind w:leftChars="15" w:left="33" w:firstLineChars="0" w:firstLine="0"/>
            </w:pPr>
            <w:r>
              <w:rPr>
                <w:rFonts w:hint="eastAsia"/>
              </w:rPr>
              <w:lastRenderedPageBreak/>
              <w:t>アプリケーションのスクリーンショット（抜粋）</w:t>
            </w:r>
          </w:p>
        </w:tc>
        <w:tc>
          <w:tcPr>
            <w:tcW w:w="7034" w:type="dxa"/>
          </w:tcPr>
          <w:p w:rsidR="00280D47" w:rsidRPr="00D40C16" w:rsidRDefault="00280D47" w:rsidP="0011475A">
            <w:pPr>
              <w:pStyle w:val="a1"/>
              <w:ind w:left="34" w:firstLineChars="0" w:firstLine="0"/>
              <w:jc w:val="center"/>
            </w:pPr>
            <w:r>
              <w:rPr>
                <w:rFonts w:ascii="Arial" w:hAnsi="Arial" w:cs="Arial"/>
                <w:noProof/>
                <w:color w:val="0097E0"/>
                <w:sz w:val="21"/>
                <w:szCs w:val="21"/>
              </w:rPr>
              <w:drawing>
                <wp:inline distT="0" distB="0" distL="0" distR="0">
                  <wp:extent cx="2592070" cy="2592070"/>
                  <wp:effectExtent l="0" t="0" r="0" b="0"/>
                  <wp:docPr id="11" name="図 20" descr="sample2">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ample2">
                            <a:hlinkClick r:id="rId49"/>
                          </pic:cNvPr>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92070" cy="2592070"/>
                          </a:xfrm>
                          <a:prstGeom prst="rect">
                            <a:avLst/>
                          </a:prstGeom>
                          <a:noFill/>
                          <a:ln>
                            <a:noFill/>
                          </a:ln>
                        </pic:spPr>
                      </pic:pic>
                    </a:graphicData>
                  </a:graphic>
                </wp:inline>
              </w:drawing>
            </w:r>
          </w:p>
        </w:tc>
      </w:tr>
    </w:tbl>
    <w:p w:rsidR="00280D47" w:rsidRDefault="00280D47" w:rsidP="00280D47">
      <w:pPr>
        <w:pStyle w:val="a1"/>
        <w:ind w:firstLineChars="0" w:firstLine="0"/>
      </w:pPr>
    </w:p>
    <w:p w:rsidR="00280D47" w:rsidRDefault="00280D47" w:rsidP="00280D47">
      <w:pPr>
        <w:pStyle w:val="a1"/>
      </w:pPr>
      <w:r>
        <w:rPr>
          <w:rFonts w:hint="eastAsia"/>
        </w:rPr>
        <w:t>その他、最終選考に残った応募作品は以下の通り。</w:t>
      </w:r>
    </w:p>
    <w:p w:rsidR="00280D47" w:rsidRPr="009B0475" w:rsidRDefault="00280D47" w:rsidP="00280D47">
      <w:pPr>
        <w:pStyle w:val="a1"/>
        <w:ind w:firstLineChars="0" w:firstLine="0"/>
      </w:pPr>
    </w:p>
    <w:p w:rsidR="00280D47" w:rsidRDefault="00280D47" w:rsidP="00DC3416">
      <w:pPr>
        <w:pStyle w:val="a1"/>
        <w:numPr>
          <w:ilvl w:val="0"/>
          <w:numId w:val="31"/>
        </w:numPr>
        <w:ind w:firstLineChars="0"/>
      </w:pPr>
      <w:r w:rsidRPr="009B0475">
        <w:rPr>
          <w:rFonts w:hint="eastAsia"/>
        </w:rPr>
        <w:t>教えて官兵衛くん</w:t>
      </w:r>
    </w:p>
    <w:p w:rsidR="00280D47" w:rsidRDefault="00763BD2" w:rsidP="00DC3416">
      <w:pPr>
        <w:pStyle w:val="a1"/>
        <w:numPr>
          <w:ilvl w:val="1"/>
          <w:numId w:val="31"/>
        </w:numPr>
        <w:ind w:firstLineChars="0"/>
      </w:pPr>
      <w:r>
        <w:rPr>
          <w:rFonts w:hint="eastAsia"/>
        </w:rPr>
        <w:t>応募者名：</w:t>
      </w:r>
      <w:r w:rsidR="00280D47" w:rsidRPr="009418E4">
        <w:rPr>
          <w:rFonts w:hint="eastAsia"/>
        </w:rPr>
        <w:t>チーム 教えて官兵衛くん(CFF)</w:t>
      </w:r>
    </w:p>
    <w:p w:rsidR="00280D47" w:rsidRDefault="00763BD2" w:rsidP="00DC3416">
      <w:pPr>
        <w:pStyle w:val="a1"/>
        <w:numPr>
          <w:ilvl w:val="1"/>
          <w:numId w:val="31"/>
        </w:numPr>
        <w:ind w:firstLineChars="0"/>
      </w:pPr>
      <w:r>
        <w:rPr>
          <w:rFonts w:hint="eastAsia"/>
        </w:rPr>
        <w:t>概要：</w:t>
      </w:r>
      <w:r w:rsidR="00280D47" w:rsidRPr="009418E4">
        <w:rPr>
          <w:rFonts w:hint="eastAsia"/>
        </w:rPr>
        <w:t>「施設・環境情報を見たいときにすぐに簡単に確認できるオープンデータの閲覧環境を提供」本アプリケーションを利用することで福岡市の施設やPM2.5など健康に影響のある周辺環境の情報を簡単に入手することが可能となる。施設情報は福岡市が公開しているオープンデータを利用し、提供方法としてはスマートフォンなど手元ですぐに確認できることを考えLINEやTwitterを利用する。</w:t>
      </w:r>
    </w:p>
    <w:p w:rsidR="00280D47" w:rsidRDefault="00280D47" w:rsidP="00DC3416">
      <w:pPr>
        <w:pStyle w:val="a1"/>
        <w:numPr>
          <w:ilvl w:val="0"/>
          <w:numId w:val="31"/>
        </w:numPr>
        <w:ind w:firstLineChars="0"/>
      </w:pPr>
      <w:r w:rsidRPr="009B0475">
        <w:rPr>
          <w:rFonts w:hint="eastAsia"/>
        </w:rPr>
        <w:t>施設情報を活用した指定地図ポイントの住みやすさのスコアリング</w:t>
      </w:r>
    </w:p>
    <w:p w:rsidR="00280D47" w:rsidRDefault="00763BD2" w:rsidP="00DC3416">
      <w:pPr>
        <w:pStyle w:val="a1"/>
        <w:numPr>
          <w:ilvl w:val="1"/>
          <w:numId w:val="31"/>
        </w:numPr>
        <w:ind w:firstLineChars="0"/>
      </w:pPr>
      <w:r>
        <w:rPr>
          <w:rFonts w:hint="eastAsia"/>
        </w:rPr>
        <w:t>応募者名：</w:t>
      </w:r>
      <w:r w:rsidR="00280D47" w:rsidRPr="009418E4">
        <w:rPr>
          <w:rFonts w:hint="eastAsia"/>
        </w:rPr>
        <w:t>佐野考志</w:t>
      </w:r>
    </w:p>
    <w:p w:rsidR="00651A51" w:rsidRDefault="00763BD2" w:rsidP="00DC3416">
      <w:pPr>
        <w:pStyle w:val="a1"/>
        <w:numPr>
          <w:ilvl w:val="1"/>
          <w:numId w:val="31"/>
        </w:numPr>
        <w:ind w:firstLineChars="0"/>
      </w:pPr>
      <w:r>
        <w:rPr>
          <w:rFonts w:hint="eastAsia"/>
        </w:rPr>
        <w:t>概要：</w:t>
      </w:r>
      <w:r w:rsidR="00280D47" w:rsidRPr="009418E4">
        <w:rPr>
          <w:rFonts w:hint="eastAsia"/>
        </w:rPr>
        <w:t>アプリ内で地図上の住みたい場所が選択されると、近隣の公園、小学校、病院などの施設情報を取得し、施設までの距離と移動時間を計算して表示する。また、利用者に重要視したいカテゴリー(一人暮らし、子育て、老後の住まいなど)を選択させることで、地図上のポイントを選択時に、選択されたカテゴリーに応じたスコアを合わせて表示する。スコアは各施設までの距離からカテゴリーに応じた重みをつけて算出する。</w:t>
      </w:r>
    </w:p>
    <w:p w:rsidR="00280D47" w:rsidRDefault="00280D47" w:rsidP="00DC3416">
      <w:pPr>
        <w:pStyle w:val="a1"/>
        <w:numPr>
          <w:ilvl w:val="0"/>
          <w:numId w:val="31"/>
        </w:numPr>
        <w:ind w:firstLineChars="0"/>
      </w:pPr>
      <w:r w:rsidRPr="009B0475">
        <w:rPr>
          <w:rFonts w:hint="eastAsia"/>
        </w:rPr>
        <w:t>みんなで街をつくろう</w:t>
      </w:r>
    </w:p>
    <w:p w:rsidR="00280D47" w:rsidRDefault="00763BD2" w:rsidP="00DC3416">
      <w:pPr>
        <w:pStyle w:val="a1"/>
        <w:numPr>
          <w:ilvl w:val="1"/>
          <w:numId w:val="31"/>
        </w:numPr>
        <w:ind w:firstLineChars="0"/>
      </w:pPr>
      <w:r>
        <w:rPr>
          <w:rFonts w:hint="eastAsia"/>
        </w:rPr>
        <w:t>応募者名：</w:t>
      </w:r>
      <w:r w:rsidR="00280D47" w:rsidRPr="009418E4">
        <w:rPr>
          <w:rFonts w:hint="eastAsia"/>
        </w:rPr>
        <w:t>株式会社</w:t>
      </w:r>
      <w:r w:rsidR="00280D47">
        <w:rPr>
          <w:rFonts w:hint="eastAsia"/>
        </w:rPr>
        <w:t>オリズン</w:t>
      </w:r>
    </w:p>
    <w:p w:rsidR="00280D47" w:rsidRDefault="00763BD2" w:rsidP="00DC3416">
      <w:pPr>
        <w:pStyle w:val="a1"/>
        <w:numPr>
          <w:ilvl w:val="1"/>
          <w:numId w:val="31"/>
        </w:numPr>
        <w:ind w:firstLineChars="0"/>
      </w:pPr>
      <w:r>
        <w:rPr>
          <w:rFonts w:hint="eastAsia"/>
        </w:rPr>
        <w:t>概要：</w:t>
      </w:r>
      <w:r w:rsidR="00280D47" w:rsidRPr="009418E4">
        <w:rPr>
          <w:rFonts w:hint="eastAsia"/>
        </w:rPr>
        <w:t>このアプリケーションは、住民・民間・自治体が意見を出し合い、より住みやすい街づくり（施設改善）をするための支援ツールです。PPPといった大事業とまではいかないまでも、≪住民≫ここの施設をこうしたい。ここにこういう施設が欲しい。≪民間≫うちの会社ならこの施設をこう活用できるのに。≪自治体≫住民の現在困っていることを聞きたい。この地域で改修する案が挙がっているが、意見が聞きたい。等の声を集めるWEBアプリケーションです。意見を集め、いずれはPPPといった事業へと展開することが出来ます。</w:t>
      </w:r>
    </w:p>
    <w:p w:rsidR="00280D47" w:rsidRDefault="00280D47" w:rsidP="00F2091F">
      <w:pPr>
        <w:pStyle w:val="3"/>
      </w:pPr>
      <w:bookmarkStart w:id="285" w:name="_Toc414452037"/>
      <w:bookmarkStart w:id="286" w:name="_Toc415138448"/>
      <w:r>
        <w:rPr>
          <w:rFonts w:hint="eastAsia"/>
        </w:rPr>
        <w:lastRenderedPageBreak/>
        <w:t>アイデア部門</w:t>
      </w:r>
      <w:bookmarkEnd w:id="285"/>
      <w:bookmarkEnd w:id="286"/>
    </w:p>
    <w:p w:rsidR="00280D47" w:rsidRDefault="00280D47" w:rsidP="00DC3416">
      <w:pPr>
        <w:pStyle w:val="aff2"/>
        <w:numPr>
          <w:ilvl w:val="0"/>
          <w:numId w:val="31"/>
        </w:numPr>
        <w:ind w:leftChars="0"/>
      </w:pPr>
      <w:r>
        <w:rPr>
          <w:rFonts w:hint="eastAsia"/>
        </w:rPr>
        <w:t>最優秀賞</w:t>
      </w:r>
    </w:p>
    <w:tbl>
      <w:tblPr>
        <w:tblStyle w:val="af0"/>
        <w:tblW w:w="0" w:type="auto"/>
        <w:tblInd w:w="108" w:type="dxa"/>
        <w:tblLook w:val="04A0"/>
      </w:tblPr>
      <w:tblGrid>
        <w:gridCol w:w="1560"/>
        <w:gridCol w:w="7034"/>
      </w:tblGrid>
      <w:tr w:rsidR="00280D47" w:rsidRPr="00D40C16" w:rsidTr="0011475A">
        <w:tc>
          <w:tcPr>
            <w:tcW w:w="1560" w:type="dxa"/>
          </w:tcPr>
          <w:p w:rsidR="00280D47" w:rsidRPr="00D40C16" w:rsidRDefault="00280D47" w:rsidP="0011475A">
            <w:pPr>
              <w:pStyle w:val="a1"/>
              <w:ind w:leftChars="15" w:left="33" w:firstLineChars="0" w:firstLine="0"/>
            </w:pPr>
            <w:r>
              <w:rPr>
                <w:rFonts w:hint="eastAsia"/>
              </w:rPr>
              <w:t>アイデア</w:t>
            </w:r>
            <w:r w:rsidRPr="00D40C16">
              <w:rPr>
                <w:rFonts w:hint="eastAsia"/>
              </w:rPr>
              <w:t>名</w:t>
            </w:r>
          </w:p>
        </w:tc>
        <w:tc>
          <w:tcPr>
            <w:tcW w:w="7034" w:type="dxa"/>
          </w:tcPr>
          <w:p w:rsidR="00280D47" w:rsidRPr="00D40C16" w:rsidRDefault="00280D47" w:rsidP="0011475A">
            <w:pPr>
              <w:pStyle w:val="a1"/>
              <w:ind w:firstLineChars="0" w:firstLine="0"/>
            </w:pPr>
            <w:r w:rsidRPr="000D166E">
              <w:rPr>
                <w:rFonts w:hint="eastAsia"/>
              </w:rPr>
              <w:t>家族を見守るための、施設周辺の犯罪・事故・災害を通知するアプリ</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応募者名</w:t>
            </w:r>
          </w:p>
        </w:tc>
        <w:tc>
          <w:tcPr>
            <w:tcW w:w="7034" w:type="dxa"/>
          </w:tcPr>
          <w:p w:rsidR="00280D47" w:rsidRPr="006F341F" w:rsidRDefault="00280D47" w:rsidP="0011475A">
            <w:pPr>
              <w:pStyle w:val="a1"/>
              <w:ind w:firstLineChars="0" w:firstLine="0"/>
              <w:rPr>
                <w:rFonts w:asciiTheme="minorEastAsia" w:eastAsiaTheme="minorEastAsia" w:hAnsiTheme="minorEastAsia"/>
              </w:rPr>
            </w:pPr>
            <w:r w:rsidRPr="006F341F">
              <w:rPr>
                <w:rFonts w:asciiTheme="minorEastAsia" w:eastAsiaTheme="minorEastAsia" w:hAnsiTheme="minorEastAsia" w:cs="Arial"/>
                <w:shd w:val="clear" w:color="auto" w:fill="FFFFFF"/>
              </w:rPr>
              <w:t>_koyanagi + imai</w:t>
            </w:r>
          </w:p>
        </w:tc>
      </w:tr>
      <w:tr w:rsidR="00280D47" w:rsidRPr="00D40C16" w:rsidTr="0011475A">
        <w:tc>
          <w:tcPr>
            <w:tcW w:w="1560" w:type="dxa"/>
          </w:tcPr>
          <w:p w:rsidR="00280D47" w:rsidRPr="00D40C16" w:rsidRDefault="00280D47" w:rsidP="0011475A">
            <w:pPr>
              <w:pStyle w:val="a1"/>
              <w:ind w:firstLineChars="0" w:firstLine="0"/>
            </w:pPr>
            <w:r>
              <w:rPr>
                <w:rFonts w:hint="eastAsia"/>
              </w:rPr>
              <w:t>カテゴリー</w:t>
            </w:r>
          </w:p>
        </w:tc>
        <w:tc>
          <w:tcPr>
            <w:tcW w:w="7034" w:type="dxa"/>
          </w:tcPr>
          <w:p w:rsidR="00280D47" w:rsidRPr="006F341F" w:rsidRDefault="00280D47" w:rsidP="0011475A">
            <w:pPr>
              <w:pStyle w:val="a1"/>
              <w:ind w:firstLineChars="0" w:firstLine="0"/>
              <w:rPr>
                <w:rFonts w:asciiTheme="minorEastAsia" w:eastAsiaTheme="minorEastAsia" w:hAnsiTheme="minorEastAsia"/>
              </w:rPr>
            </w:pPr>
            <w:r w:rsidRPr="006F341F">
              <w:rPr>
                <w:rFonts w:asciiTheme="minorEastAsia" w:eastAsiaTheme="minorEastAsia" w:hAnsiTheme="minorEastAsia" w:cs="Arial" w:hint="eastAsia"/>
                <w:shd w:val="clear" w:color="auto" w:fill="FFFFFF"/>
              </w:rPr>
              <w:t>安全安心</w:t>
            </w:r>
          </w:p>
        </w:tc>
      </w:tr>
      <w:tr w:rsidR="00280D47" w:rsidRPr="00D40C16" w:rsidTr="0011475A">
        <w:tc>
          <w:tcPr>
            <w:tcW w:w="1560" w:type="dxa"/>
          </w:tcPr>
          <w:p w:rsidR="00280D47" w:rsidRDefault="00280D47" w:rsidP="0011475A">
            <w:pPr>
              <w:pStyle w:val="a1"/>
              <w:ind w:firstLineChars="0" w:firstLine="0"/>
            </w:pPr>
            <w:r>
              <w:rPr>
                <w:rFonts w:hint="eastAsia"/>
              </w:rPr>
              <w:t>利用したデータセット</w:t>
            </w:r>
          </w:p>
        </w:tc>
        <w:tc>
          <w:tcPr>
            <w:tcW w:w="7034" w:type="dxa"/>
          </w:tcPr>
          <w:p w:rsidR="00280D47" w:rsidRPr="006F341F" w:rsidRDefault="00280D47" w:rsidP="0011475A">
            <w:pPr>
              <w:pStyle w:val="a1"/>
              <w:ind w:firstLineChars="0" w:firstLine="0"/>
              <w:rPr>
                <w:rFonts w:asciiTheme="minorEastAsia" w:eastAsiaTheme="minorEastAsia" w:hAnsiTheme="minorEastAsia" w:cs="Arial"/>
                <w:shd w:val="clear" w:color="auto" w:fill="FFFFFF"/>
              </w:rPr>
            </w:pPr>
            <w:r w:rsidRPr="006F341F">
              <w:rPr>
                <w:rFonts w:asciiTheme="minorEastAsia" w:eastAsiaTheme="minorEastAsia" w:hAnsiTheme="minorEastAsia" w:cs="Arial" w:hint="eastAsia"/>
                <w:shd w:val="clear" w:color="auto" w:fill="FFFFFF"/>
              </w:rPr>
              <w:t>「公共施設等情報」、福岡市オープンデータ「ふっけい安心メール(csv)」、福岡市オープンデータ「福岡市消防情報メール(csv)」</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概要</w:t>
            </w:r>
          </w:p>
        </w:tc>
        <w:tc>
          <w:tcPr>
            <w:tcW w:w="7034" w:type="dxa"/>
          </w:tcPr>
          <w:p w:rsidR="00280D47" w:rsidRPr="00D40C16" w:rsidRDefault="00280D47" w:rsidP="0011475A">
            <w:pPr>
              <w:pStyle w:val="a1"/>
              <w:ind w:left="34"/>
            </w:pPr>
            <w:r>
              <w:rPr>
                <w:rFonts w:hint="eastAsia"/>
              </w:rPr>
              <w:t>家族や親族を毎日見守ることが難しい保護者向けのアプリです。自宅や勤め先から離れた所にある施設（託児所、幼稚園や学校、介護施設</w:t>
            </w:r>
            <w:r>
              <w:t xml:space="preserve"> etc</w:t>
            </w:r>
            <w:r>
              <w:t>…</w:t>
            </w:r>
            <w:r>
              <w:t xml:space="preserve"> </w:t>
            </w:r>
            <w:r>
              <w:rPr>
                <w:rFonts w:hint="eastAsia"/>
              </w:rPr>
              <w:t>）に家族や親族が通ったり預けている場合に、</w:t>
            </w:r>
            <w:r>
              <w:t xml:space="preserve"> </w:t>
            </w:r>
            <w:r>
              <w:rPr>
                <w:rFonts w:hint="eastAsia"/>
              </w:rPr>
              <w:t>アプリを使って施設の位置を指定しておくことで、施設付近（数百</w:t>
            </w:r>
            <w:r>
              <w:t>m</w:t>
            </w:r>
            <w:r>
              <w:rPr>
                <w:rFonts w:hint="eastAsia"/>
              </w:rPr>
              <w:t>〜数</w:t>
            </w:r>
            <w:r>
              <w:t>km</w:t>
            </w:r>
            <w:r>
              <w:rPr>
                <w:rFonts w:hint="eastAsia"/>
              </w:rPr>
              <w:t>）で事件・事故・災害などが起こったとき、スマホに情報を通知してくれるアプリです。ローカルニュースで報じられないようなレベルのことでも、「施設の近くで起こった事」として通知されるようになり、 いざという場合に素早く状況を把握して行動することが出来ます。「見守りたい対象がいる場所(施設)」を中心とした機能に特化しているのが、このアプリの特徴です。</w:t>
            </w:r>
          </w:p>
        </w:tc>
      </w:tr>
      <w:tr w:rsidR="00280D47" w:rsidRPr="00D40C16" w:rsidTr="0011475A">
        <w:tc>
          <w:tcPr>
            <w:tcW w:w="1560" w:type="dxa"/>
          </w:tcPr>
          <w:p w:rsidR="00280D47" w:rsidRPr="00D40C16" w:rsidRDefault="00280D47" w:rsidP="0011475A">
            <w:pPr>
              <w:pStyle w:val="a1"/>
              <w:ind w:leftChars="15" w:left="33" w:firstLineChars="0" w:firstLine="0"/>
            </w:pPr>
            <w:r>
              <w:rPr>
                <w:rFonts w:hint="eastAsia"/>
              </w:rPr>
              <w:t>プレゼンテーション資料（抜粋）</w:t>
            </w:r>
          </w:p>
        </w:tc>
        <w:tc>
          <w:tcPr>
            <w:tcW w:w="7034" w:type="dxa"/>
          </w:tcPr>
          <w:p w:rsidR="00AB6426" w:rsidRDefault="00AB6426" w:rsidP="0011475A">
            <w:pPr>
              <w:pStyle w:val="a1"/>
              <w:ind w:left="34" w:firstLineChars="0" w:firstLine="0"/>
              <w:jc w:val="center"/>
            </w:pPr>
            <w:r w:rsidRPr="00AB6426">
              <w:rPr>
                <w:noProof/>
              </w:rPr>
              <w:drawing>
                <wp:inline distT="0" distB="0" distL="0" distR="0">
                  <wp:extent cx="2768417" cy="1864835"/>
                  <wp:effectExtent l="19050" t="19050" r="12883" b="21115"/>
                  <wp:docPr id="1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1" cstate="print"/>
                          <a:srcRect/>
                          <a:stretch>
                            <a:fillRect/>
                          </a:stretch>
                        </pic:blipFill>
                        <pic:spPr bwMode="auto">
                          <a:xfrm>
                            <a:off x="0" y="0"/>
                            <a:ext cx="2777215" cy="1870761"/>
                          </a:xfrm>
                          <a:prstGeom prst="rect">
                            <a:avLst/>
                          </a:prstGeom>
                          <a:noFill/>
                          <a:ln w="9525">
                            <a:solidFill>
                              <a:schemeClr val="bg1">
                                <a:lumMod val="50000"/>
                              </a:schemeClr>
                            </a:solidFill>
                            <a:miter lim="800000"/>
                            <a:headEnd/>
                            <a:tailEnd/>
                          </a:ln>
                        </pic:spPr>
                      </pic:pic>
                    </a:graphicData>
                  </a:graphic>
                </wp:inline>
              </w:drawing>
            </w:r>
          </w:p>
          <w:p w:rsidR="00280D47" w:rsidRDefault="0095205C" w:rsidP="0011475A">
            <w:pPr>
              <w:pStyle w:val="a1"/>
              <w:ind w:left="34" w:firstLineChars="0" w:firstLine="0"/>
              <w:jc w:val="center"/>
            </w:pPr>
            <w:r>
              <w:rPr>
                <w:noProof/>
              </w:rPr>
              <w:drawing>
                <wp:inline distT="0" distB="0" distL="0" distR="0">
                  <wp:extent cx="2757507" cy="2063138"/>
                  <wp:effectExtent l="19050" t="19050" r="23793" b="13312"/>
                  <wp:docPr id="35" name="図 34" descr="koyanag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oyanagi.png"/>
                          <pic:cNvPicPr/>
                        </pic:nvPicPr>
                        <pic:blipFill>
                          <a:blip r:embed="rId52" cstate="print"/>
                          <a:stretch>
                            <a:fillRect/>
                          </a:stretch>
                        </pic:blipFill>
                        <pic:spPr>
                          <a:xfrm>
                            <a:off x="0" y="0"/>
                            <a:ext cx="2754381" cy="2060799"/>
                          </a:xfrm>
                          <a:prstGeom prst="rect">
                            <a:avLst/>
                          </a:prstGeom>
                          <a:ln>
                            <a:solidFill>
                              <a:schemeClr val="tx1">
                                <a:lumMod val="50000"/>
                                <a:lumOff val="50000"/>
                              </a:schemeClr>
                            </a:solidFill>
                          </a:ln>
                        </pic:spPr>
                      </pic:pic>
                    </a:graphicData>
                  </a:graphic>
                </wp:inline>
              </w:drawing>
            </w:r>
          </w:p>
        </w:tc>
      </w:tr>
    </w:tbl>
    <w:p w:rsidR="00651A51" w:rsidRDefault="00651A51">
      <w:pPr>
        <w:widowControl/>
        <w:jc w:val="left"/>
      </w:pPr>
    </w:p>
    <w:p w:rsidR="00F22779" w:rsidRDefault="00F22779">
      <w:pPr>
        <w:widowControl/>
        <w:jc w:val="left"/>
      </w:pPr>
    </w:p>
    <w:p w:rsidR="00280D47" w:rsidRDefault="00280D47" w:rsidP="00DC3416">
      <w:pPr>
        <w:pStyle w:val="aff2"/>
        <w:numPr>
          <w:ilvl w:val="0"/>
          <w:numId w:val="31"/>
        </w:numPr>
        <w:ind w:leftChars="0"/>
      </w:pPr>
      <w:r>
        <w:rPr>
          <w:rFonts w:hint="eastAsia"/>
        </w:rPr>
        <w:lastRenderedPageBreak/>
        <w:t>優秀賞</w:t>
      </w:r>
    </w:p>
    <w:tbl>
      <w:tblPr>
        <w:tblStyle w:val="af0"/>
        <w:tblW w:w="0" w:type="auto"/>
        <w:tblInd w:w="108" w:type="dxa"/>
        <w:tblLook w:val="04A0"/>
      </w:tblPr>
      <w:tblGrid>
        <w:gridCol w:w="1560"/>
        <w:gridCol w:w="7034"/>
      </w:tblGrid>
      <w:tr w:rsidR="00280D47" w:rsidRPr="00D40C16" w:rsidTr="0011475A">
        <w:tc>
          <w:tcPr>
            <w:tcW w:w="1560" w:type="dxa"/>
          </w:tcPr>
          <w:p w:rsidR="00280D47" w:rsidRPr="00D40C16" w:rsidRDefault="00280D47" w:rsidP="0011475A">
            <w:pPr>
              <w:pStyle w:val="a1"/>
              <w:ind w:leftChars="15" w:left="33" w:firstLineChars="0" w:firstLine="0"/>
            </w:pPr>
            <w:r>
              <w:rPr>
                <w:rFonts w:hint="eastAsia"/>
              </w:rPr>
              <w:t>アイデア</w:t>
            </w:r>
            <w:r w:rsidRPr="00D40C16">
              <w:rPr>
                <w:rFonts w:hint="eastAsia"/>
              </w:rPr>
              <w:t>名</w:t>
            </w:r>
          </w:p>
        </w:tc>
        <w:tc>
          <w:tcPr>
            <w:tcW w:w="7034" w:type="dxa"/>
          </w:tcPr>
          <w:p w:rsidR="00280D47" w:rsidRPr="00D40C16" w:rsidRDefault="00280D47" w:rsidP="0011475A">
            <w:pPr>
              <w:pStyle w:val="a1"/>
              <w:ind w:firstLineChars="0" w:firstLine="0"/>
            </w:pPr>
            <w:r w:rsidRPr="000D166E">
              <w:rPr>
                <w:rFonts w:hint="eastAsia"/>
              </w:rPr>
              <w:t>公園ナビ</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応募者名</w:t>
            </w:r>
          </w:p>
        </w:tc>
        <w:tc>
          <w:tcPr>
            <w:tcW w:w="7034" w:type="dxa"/>
          </w:tcPr>
          <w:p w:rsidR="00280D47" w:rsidRPr="006F341F" w:rsidRDefault="00280D47" w:rsidP="0011475A">
            <w:pPr>
              <w:pStyle w:val="a1"/>
              <w:ind w:firstLineChars="0" w:firstLine="0"/>
            </w:pPr>
            <w:r w:rsidRPr="006F341F">
              <w:rPr>
                <w:rFonts w:ascii="Arial" w:hAnsi="Arial" w:cs="Arial" w:hint="eastAsia"/>
                <w:shd w:val="clear" w:color="auto" w:fill="FFFFFF"/>
              </w:rPr>
              <w:t>徳永</w:t>
            </w:r>
            <w:r w:rsidRPr="006F341F">
              <w:rPr>
                <w:rFonts w:ascii="Arial" w:hAnsi="Arial" w:cs="Arial" w:hint="eastAsia"/>
                <w:shd w:val="clear" w:color="auto" w:fill="FFFFFF"/>
              </w:rPr>
              <w:t xml:space="preserve"> </w:t>
            </w:r>
            <w:r w:rsidRPr="006F341F">
              <w:rPr>
                <w:rFonts w:ascii="Arial" w:hAnsi="Arial" w:cs="Arial" w:hint="eastAsia"/>
                <w:shd w:val="clear" w:color="auto" w:fill="FFFFFF"/>
              </w:rPr>
              <w:t>美紗</w:t>
            </w:r>
          </w:p>
        </w:tc>
      </w:tr>
      <w:tr w:rsidR="00280D47" w:rsidRPr="00D40C16" w:rsidTr="0011475A">
        <w:tc>
          <w:tcPr>
            <w:tcW w:w="1560" w:type="dxa"/>
          </w:tcPr>
          <w:p w:rsidR="00280D47" w:rsidRPr="00D40C16" w:rsidRDefault="00280D47" w:rsidP="0011475A">
            <w:pPr>
              <w:pStyle w:val="a1"/>
              <w:ind w:firstLineChars="0" w:firstLine="0"/>
            </w:pPr>
            <w:r>
              <w:rPr>
                <w:rFonts w:hint="eastAsia"/>
              </w:rPr>
              <w:t>カテゴリー</w:t>
            </w:r>
          </w:p>
        </w:tc>
        <w:tc>
          <w:tcPr>
            <w:tcW w:w="7034" w:type="dxa"/>
          </w:tcPr>
          <w:p w:rsidR="00280D47" w:rsidRPr="006F341F" w:rsidRDefault="00280D47" w:rsidP="0011475A">
            <w:pPr>
              <w:pStyle w:val="a1"/>
              <w:ind w:firstLineChars="0" w:firstLine="0"/>
            </w:pPr>
            <w:r w:rsidRPr="006F341F">
              <w:rPr>
                <w:rFonts w:ascii="Arial" w:hAnsi="Arial" w:cs="Arial" w:hint="eastAsia"/>
                <w:shd w:val="clear" w:color="auto" w:fill="FFFFFF"/>
              </w:rPr>
              <w:t>子育て支援</w:t>
            </w:r>
          </w:p>
        </w:tc>
      </w:tr>
      <w:tr w:rsidR="00280D47" w:rsidRPr="00D40C16" w:rsidTr="0011475A">
        <w:tc>
          <w:tcPr>
            <w:tcW w:w="1560" w:type="dxa"/>
          </w:tcPr>
          <w:p w:rsidR="00280D47" w:rsidRDefault="00280D47" w:rsidP="0011475A">
            <w:pPr>
              <w:pStyle w:val="a1"/>
              <w:ind w:firstLineChars="0" w:firstLine="0"/>
            </w:pPr>
            <w:r>
              <w:rPr>
                <w:rFonts w:hint="eastAsia"/>
              </w:rPr>
              <w:t>利用したデータセット</w:t>
            </w:r>
          </w:p>
        </w:tc>
        <w:tc>
          <w:tcPr>
            <w:tcW w:w="7034" w:type="dxa"/>
          </w:tcPr>
          <w:p w:rsidR="00280D47" w:rsidRPr="006F341F" w:rsidRDefault="00280D47" w:rsidP="0011475A">
            <w:pPr>
              <w:pStyle w:val="a1"/>
              <w:ind w:firstLineChars="0" w:firstLine="0"/>
              <w:rPr>
                <w:rFonts w:ascii="Arial" w:hAnsi="Arial" w:cs="Arial"/>
                <w:shd w:val="clear" w:color="auto" w:fill="FFFFFF"/>
              </w:rPr>
            </w:pPr>
            <w:r w:rsidRPr="006F341F">
              <w:rPr>
                <w:rFonts w:ascii="Arial" w:hAnsi="Arial" w:cs="Arial" w:hint="eastAsia"/>
                <w:shd w:val="clear" w:color="auto" w:fill="FFFFFF"/>
              </w:rPr>
              <w:t>公共施設情報全般、大気汚染情報</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概要</w:t>
            </w:r>
          </w:p>
        </w:tc>
        <w:tc>
          <w:tcPr>
            <w:tcW w:w="7034" w:type="dxa"/>
          </w:tcPr>
          <w:p w:rsidR="00280D47" w:rsidRPr="00D40C16" w:rsidRDefault="00280D47" w:rsidP="0011475A">
            <w:pPr>
              <w:pStyle w:val="a1"/>
              <w:ind w:left="34"/>
            </w:pPr>
            <w:r w:rsidRPr="000D166E">
              <w:rPr>
                <w:rFonts w:hint="eastAsia"/>
              </w:rPr>
              <w:t>こどもは公園に行くのが大好きで休みになると公園に行きたがります。 親としては色々な公園に連れていきたいのですが、知らない公園はどんな遊具があるかもわからないのでいつも同じ公園に行くようになります。 そんなときに役に立つのがこのアプリケーションです。 遊具での公園検索、年齢での遊具検索、トイレ、駐車場情報、公園の口コミにより公園の選択肢が広がります。</w:t>
            </w:r>
          </w:p>
        </w:tc>
      </w:tr>
      <w:tr w:rsidR="00280D47" w:rsidRPr="00D40C16" w:rsidTr="0011475A">
        <w:tc>
          <w:tcPr>
            <w:tcW w:w="1560" w:type="dxa"/>
          </w:tcPr>
          <w:p w:rsidR="00280D47" w:rsidRPr="00D40C16" w:rsidRDefault="00280D47" w:rsidP="0011475A">
            <w:pPr>
              <w:pStyle w:val="a1"/>
              <w:ind w:leftChars="15" w:left="33" w:firstLineChars="0" w:firstLine="0"/>
            </w:pPr>
            <w:r>
              <w:rPr>
                <w:rFonts w:hint="eastAsia"/>
              </w:rPr>
              <w:t>プレゼンテーション資料（抜粋）</w:t>
            </w:r>
          </w:p>
        </w:tc>
        <w:tc>
          <w:tcPr>
            <w:tcW w:w="7034" w:type="dxa"/>
          </w:tcPr>
          <w:p w:rsidR="00280D47" w:rsidRPr="000D166E" w:rsidRDefault="00280D47" w:rsidP="003B53D0">
            <w:pPr>
              <w:pStyle w:val="a1"/>
              <w:ind w:left="34"/>
              <w:jc w:val="center"/>
            </w:pPr>
            <w:r w:rsidRPr="00C346FD">
              <w:rPr>
                <w:rFonts w:hint="eastAsia"/>
                <w:noProof/>
              </w:rPr>
              <w:drawing>
                <wp:inline distT="0" distB="0" distL="0" distR="0">
                  <wp:extent cx="3434963" cy="2583708"/>
                  <wp:effectExtent l="19050" t="19050" r="13087" b="26142"/>
                  <wp:docPr id="1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442053" cy="2589041"/>
                          </a:xfrm>
                          <a:prstGeom prst="rect">
                            <a:avLst/>
                          </a:prstGeom>
                          <a:noFill/>
                          <a:ln>
                            <a:solidFill>
                              <a:schemeClr val="tx1">
                                <a:lumMod val="50000"/>
                                <a:lumOff val="50000"/>
                              </a:schemeClr>
                            </a:solidFill>
                          </a:ln>
                        </pic:spPr>
                      </pic:pic>
                    </a:graphicData>
                  </a:graphic>
                </wp:inline>
              </w:drawing>
            </w:r>
          </w:p>
        </w:tc>
      </w:tr>
    </w:tbl>
    <w:p w:rsidR="00651A51" w:rsidRDefault="00651A51" w:rsidP="00651A51">
      <w:pPr>
        <w:pStyle w:val="a1"/>
        <w:ind w:firstLineChars="0" w:firstLine="0"/>
      </w:pPr>
    </w:p>
    <w:p w:rsidR="00280D47" w:rsidRDefault="00280D47" w:rsidP="00DC3416">
      <w:pPr>
        <w:pStyle w:val="aff2"/>
        <w:numPr>
          <w:ilvl w:val="0"/>
          <w:numId w:val="31"/>
        </w:numPr>
        <w:ind w:leftChars="0"/>
      </w:pPr>
      <w:r>
        <w:rPr>
          <w:rFonts w:hint="eastAsia"/>
        </w:rPr>
        <w:t>佳作</w:t>
      </w:r>
    </w:p>
    <w:tbl>
      <w:tblPr>
        <w:tblStyle w:val="af0"/>
        <w:tblW w:w="0" w:type="auto"/>
        <w:tblInd w:w="108" w:type="dxa"/>
        <w:tblLook w:val="04A0"/>
      </w:tblPr>
      <w:tblGrid>
        <w:gridCol w:w="1560"/>
        <w:gridCol w:w="7052"/>
      </w:tblGrid>
      <w:tr w:rsidR="00280D47" w:rsidRPr="00D40C16" w:rsidTr="0011475A">
        <w:tc>
          <w:tcPr>
            <w:tcW w:w="1560" w:type="dxa"/>
          </w:tcPr>
          <w:p w:rsidR="00280D47" w:rsidRPr="00D40C16" w:rsidRDefault="00280D47" w:rsidP="0011475A">
            <w:pPr>
              <w:pStyle w:val="a1"/>
              <w:ind w:leftChars="15" w:left="33" w:firstLineChars="0" w:firstLine="0"/>
            </w:pPr>
            <w:r>
              <w:rPr>
                <w:rFonts w:hint="eastAsia"/>
              </w:rPr>
              <w:t>アイデア</w:t>
            </w:r>
            <w:r w:rsidRPr="00D40C16">
              <w:rPr>
                <w:rFonts w:hint="eastAsia"/>
              </w:rPr>
              <w:t>名</w:t>
            </w:r>
          </w:p>
        </w:tc>
        <w:tc>
          <w:tcPr>
            <w:tcW w:w="7052" w:type="dxa"/>
          </w:tcPr>
          <w:p w:rsidR="00280D47" w:rsidRPr="00D40C16" w:rsidRDefault="00280D47" w:rsidP="0011475A">
            <w:pPr>
              <w:pStyle w:val="a1"/>
              <w:ind w:firstLineChars="0" w:firstLine="0"/>
            </w:pPr>
            <w:r w:rsidRPr="000D166E">
              <w:rPr>
                <w:rFonts w:hint="eastAsia"/>
              </w:rPr>
              <w:t>施設の開館時間を考慮したAEDマップ検索システム</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応募者名</w:t>
            </w:r>
          </w:p>
        </w:tc>
        <w:tc>
          <w:tcPr>
            <w:tcW w:w="7052" w:type="dxa"/>
          </w:tcPr>
          <w:p w:rsidR="00280D47" w:rsidRPr="006F341F" w:rsidRDefault="00280D47" w:rsidP="0011475A">
            <w:pPr>
              <w:pStyle w:val="a1"/>
              <w:ind w:firstLineChars="0" w:firstLine="0"/>
            </w:pPr>
            <w:r w:rsidRPr="006F341F">
              <w:rPr>
                <w:rFonts w:ascii="Arial" w:hAnsi="Arial" w:cs="Arial" w:hint="eastAsia"/>
                <w:shd w:val="clear" w:color="auto" w:fill="FFFFFF"/>
              </w:rPr>
              <w:t>舞鶴高専　専攻科電気・制御システム工学専攻　吉元</w:t>
            </w:r>
            <w:r w:rsidRPr="006F341F">
              <w:rPr>
                <w:rFonts w:ascii="Arial" w:hAnsi="Arial" w:cs="Arial" w:hint="eastAsia"/>
                <w:shd w:val="clear" w:color="auto" w:fill="FFFFFF"/>
              </w:rPr>
              <w:t xml:space="preserve"> </w:t>
            </w:r>
            <w:r w:rsidRPr="006F341F">
              <w:rPr>
                <w:rFonts w:ascii="Arial" w:hAnsi="Arial" w:cs="Arial" w:hint="eastAsia"/>
                <w:shd w:val="clear" w:color="auto" w:fill="FFFFFF"/>
              </w:rPr>
              <w:t>裕真</w:t>
            </w:r>
          </w:p>
        </w:tc>
      </w:tr>
      <w:tr w:rsidR="00280D47" w:rsidRPr="00D40C16" w:rsidTr="0011475A">
        <w:tc>
          <w:tcPr>
            <w:tcW w:w="1560" w:type="dxa"/>
          </w:tcPr>
          <w:p w:rsidR="00280D47" w:rsidRPr="00D40C16" w:rsidRDefault="00280D47" w:rsidP="0011475A">
            <w:pPr>
              <w:pStyle w:val="a1"/>
              <w:ind w:firstLineChars="0" w:firstLine="0"/>
            </w:pPr>
            <w:r>
              <w:rPr>
                <w:rFonts w:hint="eastAsia"/>
              </w:rPr>
              <w:t>カテゴリー</w:t>
            </w:r>
          </w:p>
        </w:tc>
        <w:tc>
          <w:tcPr>
            <w:tcW w:w="7052" w:type="dxa"/>
          </w:tcPr>
          <w:p w:rsidR="00280D47" w:rsidRPr="006F341F" w:rsidRDefault="00280D47" w:rsidP="0011475A">
            <w:pPr>
              <w:pStyle w:val="a1"/>
              <w:ind w:firstLineChars="0" w:firstLine="0"/>
            </w:pPr>
            <w:r w:rsidRPr="006F341F">
              <w:rPr>
                <w:rFonts w:ascii="Arial" w:hAnsi="Arial" w:cs="Arial" w:hint="eastAsia"/>
                <w:shd w:val="clear" w:color="auto" w:fill="FFFFFF"/>
              </w:rPr>
              <w:t>医療</w:t>
            </w:r>
          </w:p>
        </w:tc>
      </w:tr>
      <w:tr w:rsidR="00280D47" w:rsidRPr="00D40C16" w:rsidTr="0011475A">
        <w:tc>
          <w:tcPr>
            <w:tcW w:w="1560" w:type="dxa"/>
          </w:tcPr>
          <w:p w:rsidR="00280D47" w:rsidRDefault="00280D47" w:rsidP="0011475A">
            <w:pPr>
              <w:pStyle w:val="a1"/>
              <w:ind w:firstLineChars="0" w:firstLine="0"/>
            </w:pPr>
            <w:r>
              <w:rPr>
                <w:rFonts w:hint="eastAsia"/>
              </w:rPr>
              <w:t>利用したデータセット</w:t>
            </w:r>
          </w:p>
        </w:tc>
        <w:tc>
          <w:tcPr>
            <w:tcW w:w="7052" w:type="dxa"/>
          </w:tcPr>
          <w:p w:rsidR="00280D47" w:rsidRPr="006F341F" w:rsidRDefault="00280D47" w:rsidP="0011475A">
            <w:pPr>
              <w:pStyle w:val="a1"/>
              <w:ind w:firstLineChars="0" w:firstLine="0"/>
              <w:rPr>
                <w:rFonts w:ascii="Arial" w:hAnsi="Arial" w:cs="Arial"/>
                <w:shd w:val="clear" w:color="auto" w:fill="FFFFFF"/>
              </w:rPr>
            </w:pPr>
            <w:r w:rsidRPr="006F341F">
              <w:rPr>
                <w:rFonts w:asciiTheme="minorEastAsia" w:eastAsiaTheme="minorEastAsia" w:hAnsiTheme="minorEastAsia" w:cs="Arial" w:hint="eastAsia"/>
                <w:shd w:val="clear" w:color="auto" w:fill="FFFFFF"/>
              </w:rPr>
              <w:t>AED</w:t>
            </w:r>
            <w:r w:rsidRPr="006F341F">
              <w:rPr>
                <w:rFonts w:ascii="Arial" w:hAnsi="Arial" w:cs="Arial" w:hint="eastAsia"/>
                <w:shd w:val="clear" w:color="auto" w:fill="FFFFFF"/>
              </w:rPr>
              <w:t>（福岡市のオープンデータサイトより）</w:t>
            </w:r>
          </w:p>
        </w:tc>
      </w:tr>
      <w:tr w:rsidR="00280D47" w:rsidRPr="00D40C16" w:rsidTr="0011475A">
        <w:tc>
          <w:tcPr>
            <w:tcW w:w="1560" w:type="dxa"/>
          </w:tcPr>
          <w:p w:rsidR="00280D47" w:rsidRPr="00D40C16" w:rsidRDefault="00280D47" w:rsidP="0011475A">
            <w:pPr>
              <w:pStyle w:val="a1"/>
              <w:ind w:leftChars="15" w:left="33" w:firstLineChars="0" w:firstLine="0"/>
            </w:pPr>
            <w:r w:rsidRPr="00D40C16">
              <w:rPr>
                <w:rFonts w:hint="eastAsia"/>
              </w:rPr>
              <w:t>概要</w:t>
            </w:r>
          </w:p>
        </w:tc>
        <w:tc>
          <w:tcPr>
            <w:tcW w:w="7052" w:type="dxa"/>
          </w:tcPr>
          <w:p w:rsidR="00280D47" w:rsidRPr="00D40C16" w:rsidRDefault="00280D47" w:rsidP="0011475A">
            <w:pPr>
              <w:pStyle w:val="a1"/>
              <w:ind w:left="34"/>
            </w:pPr>
            <w:r>
              <w:rPr>
                <w:rFonts w:hint="eastAsia"/>
              </w:rPr>
              <w:t>本アプリケーションは、現在地を中心とした地図上に、AED設置施設の開館時間を考慮したAEDの使用の可否を示すピンを表示する、AED検索アプリケーションです。AEDは使用までの時間が短いほど大きな効果を期待できる医療機器です。今日では様々な施設に設置されていますが、AEDの利用可能時間は施設の開館時間に左右されています。現在公開されているAED検索アプリは、設置されているAEDが現在使用可能であるか否かが一目で確認できず、確認できるまでに時間を要します。本アプリケーションでは、データセットの「フリースペース」欄を参照し、施設の開館時間を考慮したAEDの使用の可否を直接マッ</w:t>
            </w:r>
            <w:r>
              <w:rPr>
                <w:rFonts w:hint="eastAsia"/>
              </w:rPr>
              <w:lastRenderedPageBreak/>
              <w:t>プ上へ表示します。AEDの設置場所と使用の可否の確認が一目で可能なため、非常時には迅速にAEDを用意、使用することが可能です。</w:t>
            </w:r>
          </w:p>
        </w:tc>
      </w:tr>
      <w:tr w:rsidR="00280D47" w:rsidRPr="00D40C16" w:rsidTr="0011475A">
        <w:tc>
          <w:tcPr>
            <w:tcW w:w="1560" w:type="dxa"/>
          </w:tcPr>
          <w:p w:rsidR="00280D47" w:rsidRPr="00D40C16" w:rsidRDefault="00280D47" w:rsidP="0011475A">
            <w:pPr>
              <w:pStyle w:val="a1"/>
              <w:ind w:leftChars="15" w:left="33" w:firstLineChars="0" w:firstLine="0"/>
            </w:pPr>
            <w:r>
              <w:rPr>
                <w:rFonts w:hint="eastAsia"/>
              </w:rPr>
              <w:lastRenderedPageBreak/>
              <w:t>プレゼンテーション資料（抜粋）</w:t>
            </w:r>
          </w:p>
        </w:tc>
        <w:tc>
          <w:tcPr>
            <w:tcW w:w="7052" w:type="dxa"/>
          </w:tcPr>
          <w:p w:rsidR="00280D47" w:rsidRDefault="00AB6426" w:rsidP="00AB6426">
            <w:pPr>
              <w:pStyle w:val="a1"/>
              <w:ind w:leftChars="-15" w:hangingChars="15" w:hanging="33"/>
              <w:jc w:val="center"/>
            </w:pPr>
            <w:r>
              <w:rPr>
                <w:noProof/>
              </w:rPr>
              <w:drawing>
                <wp:inline distT="0" distB="0" distL="0" distR="0">
                  <wp:extent cx="3109740" cy="2324771"/>
                  <wp:effectExtent l="19050" t="19050" r="14460" b="18379"/>
                  <wp:docPr id="4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srcRect/>
                          <a:stretch>
                            <a:fillRect/>
                          </a:stretch>
                        </pic:blipFill>
                        <pic:spPr bwMode="auto">
                          <a:xfrm>
                            <a:off x="0" y="0"/>
                            <a:ext cx="3110663" cy="2325461"/>
                          </a:xfrm>
                          <a:prstGeom prst="rect">
                            <a:avLst/>
                          </a:prstGeom>
                          <a:noFill/>
                          <a:ln w="9525">
                            <a:solidFill>
                              <a:schemeClr val="bg1">
                                <a:lumMod val="50000"/>
                              </a:schemeClr>
                            </a:solidFill>
                            <a:miter lim="800000"/>
                            <a:headEnd/>
                            <a:tailEnd/>
                          </a:ln>
                        </pic:spPr>
                      </pic:pic>
                    </a:graphicData>
                  </a:graphic>
                </wp:inline>
              </w:drawing>
            </w:r>
          </w:p>
        </w:tc>
      </w:tr>
    </w:tbl>
    <w:p w:rsidR="00280D47" w:rsidRDefault="00280D47" w:rsidP="00280D47">
      <w:pPr>
        <w:pStyle w:val="a1"/>
      </w:pPr>
    </w:p>
    <w:p w:rsidR="00280D47" w:rsidRDefault="00280D47" w:rsidP="00B64A7B">
      <w:pPr>
        <w:pStyle w:val="a1"/>
      </w:pPr>
      <w:r>
        <w:rPr>
          <w:rFonts w:hint="eastAsia"/>
        </w:rPr>
        <w:t>その他、最終選考に残った応募作品は以下の通り。</w:t>
      </w:r>
    </w:p>
    <w:p w:rsidR="00280D47" w:rsidRDefault="00280D47" w:rsidP="00DC3416">
      <w:pPr>
        <w:pStyle w:val="a1"/>
        <w:numPr>
          <w:ilvl w:val="0"/>
          <w:numId w:val="31"/>
        </w:numPr>
        <w:ind w:firstLineChars="0"/>
      </w:pPr>
      <w:r w:rsidRPr="009418E4">
        <w:rPr>
          <w:rFonts w:hint="eastAsia"/>
        </w:rPr>
        <w:t>消防団情報共有マップ</w:t>
      </w:r>
    </w:p>
    <w:p w:rsidR="00280D47" w:rsidRDefault="00B64A7B" w:rsidP="00DC3416">
      <w:pPr>
        <w:pStyle w:val="a1"/>
        <w:numPr>
          <w:ilvl w:val="1"/>
          <w:numId w:val="31"/>
        </w:numPr>
        <w:ind w:firstLineChars="0"/>
      </w:pPr>
      <w:r>
        <w:rPr>
          <w:rFonts w:hint="eastAsia"/>
        </w:rPr>
        <w:t>応募者名：</w:t>
      </w:r>
      <w:r w:rsidR="00280D47" w:rsidRPr="009418E4">
        <w:rPr>
          <w:rFonts w:hint="eastAsia"/>
        </w:rPr>
        <w:t>須恵町消防団</w:t>
      </w:r>
    </w:p>
    <w:p w:rsidR="00280D47" w:rsidRDefault="00B64A7B" w:rsidP="00DC3416">
      <w:pPr>
        <w:pStyle w:val="a1"/>
        <w:numPr>
          <w:ilvl w:val="1"/>
          <w:numId w:val="31"/>
        </w:numPr>
        <w:ind w:firstLineChars="0"/>
      </w:pPr>
      <w:r>
        <w:rPr>
          <w:rFonts w:hint="eastAsia"/>
        </w:rPr>
        <w:t>概要：</w:t>
      </w:r>
      <w:r w:rsidR="00280D47">
        <w:rPr>
          <w:rFonts w:hint="eastAsia"/>
        </w:rPr>
        <w:t>「</w:t>
      </w:r>
      <w:r w:rsidR="00280D47" w:rsidRPr="002106C6">
        <w:rPr>
          <w:rFonts w:hint="eastAsia"/>
        </w:rPr>
        <w:t>スマートフォンを利用した災害情報の共有</w:t>
      </w:r>
      <w:r w:rsidR="00280D47">
        <w:rPr>
          <w:rFonts w:hint="eastAsia"/>
        </w:rPr>
        <w:t>」</w:t>
      </w:r>
      <w:r w:rsidR="00280D47" w:rsidRPr="009418E4">
        <w:rPr>
          <w:rFonts w:hint="eastAsia"/>
        </w:rPr>
        <w:t>消防団・自治体が保有している紙の警防地図(消火栓位置図)をオープンデータで共有しデータの精度を上げる。火災発生時にはオープンデータ化された消火栓や消防車の位置情報を利用しながら迅速な消火活動を行う。</w:t>
      </w:r>
    </w:p>
    <w:p w:rsidR="00280D47" w:rsidRDefault="00280D47" w:rsidP="00DC3416">
      <w:pPr>
        <w:pStyle w:val="a1"/>
        <w:numPr>
          <w:ilvl w:val="0"/>
          <w:numId w:val="31"/>
        </w:numPr>
        <w:ind w:firstLineChars="0"/>
      </w:pPr>
      <w:r w:rsidRPr="009418E4">
        <w:rPr>
          <w:rFonts w:hint="eastAsia"/>
        </w:rPr>
        <w:t>チーム</w:t>
      </w:r>
      <w:r w:rsidRPr="009418E4">
        <w:t xml:space="preserve"> Air</w:t>
      </w:r>
      <w:r w:rsidRPr="009418E4">
        <w:rPr>
          <w:rFonts w:hint="eastAsia"/>
        </w:rPr>
        <w:t>保育所〜シェア子育て〜</w:t>
      </w:r>
      <w:r w:rsidRPr="009418E4">
        <w:t>(CFF)</w:t>
      </w:r>
    </w:p>
    <w:p w:rsidR="00280D47" w:rsidRDefault="00B64A7B" w:rsidP="00DC3416">
      <w:pPr>
        <w:pStyle w:val="a1"/>
        <w:numPr>
          <w:ilvl w:val="1"/>
          <w:numId w:val="31"/>
        </w:numPr>
        <w:ind w:firstLineChars="0"/>
      </w:pPr>
      <w:r>
        <w:rPr>
          <w:rFonts w:hint="eastAsia"/>
        </w:rPr>
        <w:t>応募者名：</w:t>
      </w:r>
      <w:r w:rsidR="00280D47" w:rsidRPr="009418E4">
        <w:rPr>
          <w:rFonts w:hint="eastAsia"/>
        </w:rPr>
        <w:t>チーム</w:t>
      </w:r>
      <w:r w:rsidR="00280D47" w:rsidRPr="009418E4">
        <w:t xml:space="preserve"> Air</w:t>
      </w:r>
      <w:r w:rsidR="00280D47" w:rsidRPr="009418E4">
        <w:rPr>
          <w:rFonts w:hint="eastAsia"/>
        </w:rPr>
        <w:t>保育所〜シェア子育て〜</w:t>
      </w:r>
      <w:r w:rsidR="00280D47" w:rsidRPr="009418E4">
        <w:t>(CFF)</w:t>
      </w:r>
    </w:p>
    <w:p w:rsidR="00280D47" w:rsidRDefault="00B64A7B" w:rsidP="00DC3416">
      <w:pPr>
        <w:pStyle w:val="a1"/>
        <w:numPr>
          <w:ilvl w:val="1"/>
          <w:numId w:val="31"/>
        </w:numPr>
        <w:ind w:firstLineChars="0"/>
      </w:pPr>
      <w:r>
        <w:rPr>
          <w:rFonts w:hint="eastAsia"/>
        </w:rPr>
        <w:t>概要：</w:t>
      </w:r>
      <w:r w:rsidR="00280D47" w:rsidRPr="009418E4">
        <w:rPr>
          <w:rFonts w:hint="eastAsia"/>
        </w:rPr>
        <w:t>「子育てが終わった方の隙間時間を有効活用」ニーズ：少しの時間だけ子供を預かって欲しい。シーズ：子育ての経験を活かして子供を預かりたいが場所がない。この二つをマッチングさせるアプリ。この際、安心な場所として公共の施設を借りるために、近隣で空きのある施設をオープンデータで取得する。また、その場で検索しやすくするためにスマホのアプリとして提供する。</w:t>
      </w:r>
    </w:p>
    <w:p w:rsidR="00280D47" w:rsidRDefault="00280D47" w:rsidP="00DC3416">
      <w:pPr>
        <w:pStyle w:val="a1"/>
        <w:numPr>
          <w:ilvl w:val="0"/>
          <w:numId w:val="31"/>
        </w:numPr>
        <w:ind w:firstLineChars="0"/>
      </w:pPr>
      <w:r w:rsidRPr="002106C6">
        <w:rPr>
          <w:rFonts w:hint="eastAsia"/>
        </w:rPr>
        <w:t>分け方手帳</w:t>
      </w:r>
    </w:p>
    <w:p w:rsidR="00280D47" w:rsidRDefault="00B64A7B" w:rsidP="00DC3416">
      <w:pPr>
        <w:pStyle w:val="a1"/>
        <w:numPr>
          <w:ilvl w:val="1"/>
          <w:numId w:val="31"/>
        </w:numPr>
        <w:ind w:firstLineChars="0"/>
      </w:pPr>
      <w:r>
        <w:rPr>
          <w:rFonts w:hint="eastAsia"/>
        </w:rPr>
        <w:t>応募者名：</w:t>
      </w:r>
      <w:r w:rsidR="00280D47" w:rsidRPr="002106C6">
        <w:rPr>
          <w:rFonts w:hint="eastAsia"/>
        </w:rPr>
        <w:t>森川浩司</w:t>
      </w:r>
    </w:p>
    <w:p w:rsidR="00280D47" w:rsidRPr="009418E4" w:rsidRDefault="00B64A7B" w:rsidP="00DC3416">
      <w:pPr>
        <w:pStyle w:val="a1"/>
        <w:numPr>
          <w:ilvl w:val="1"/>
          <w:numId w:val="31"/>
        </w:numPr>
        <w:ind w:firstLineChars="0"/>
      </w:pPr>
      <w:r>
        <w:rPr>
          <w:rFonts w:hint="eastAsia"/>
        </w:rPr>
        <w:t>概要：</w:t>
      </w:r>
      <w:r w:rsidR="00280D47" w:rsidRPr="002106C6">
        <w:rPr>
          <w:rFonts w:hint="eastAsia"/>
        </w:rPr>
        <w:t>行政から配られる「ごみの出し方」ルールブックをスマホアプリ化。ごみの適切な分別の推進で持続可能な社会の実現を!ふだん出さない類のごみを出そうとして「ごみの出し方」ルールブックをいざ開こうとすると「あれ、ルールブックどこに置いたっけ?」となりがち。出そうとしているごみの分別に迷ったら、肌身離さず持ち歩いているスマホに入っているこの「分け方手帳」アプリを使って即解決!Code for Kanazawa の 5374.jp が「その地域に引っ越してきて間もない人」を「ごみの区分と排出曜日」を起点に支援するのに対して、このアプリは「その地域に住み馴れていてふだん出さない類のごみの分別に迷った人」が「適切に分別できるよう」に支援します。</w:t>
      </w:r>
    </w:p>
    <w:p w:rsidR="00280D47" w:rsidRPr="0076682F" w:rsidRDefault="00280D47" w:rsidP="00F2091F">
      <w:pPr>
        <w:pStyle w:val="3"/>
      </w:pPr>
      <w:bookmarkStart w:id="287" w:name="_Toc414452038"/>
      <w:bookmarkStart w:id="288" w:name="_Toc415138449"/>
      <w:r>
        <w:rPr>
          <w:rFonts w:hint="eastAsia"/>
        </w:rPr>
        <w:lastRenderedPageBreak/>
        <w:t>コンテストの様子</w:t>
      </w:r>
      <w:bookmarkEnd w:id="287"/>
      <w:bookmarkEnd w:id="288"/>
    </w:p>
    <w:p w:rsidR="00280D47" w:rsidRPr="0076682F" w:rsidRDefault="00280D47" w:rsidP="00280D47">
      <w:pPr>
        <w:pStyle w:val="a1"/>
      </w:pPr>
      <w:r>
        <w:rPr>
          <w:rFonts w:hint="eastAsia"/>
        </w:rPr>
        <w:t>コンテストの表彰式の様子として、アプリケーション部門の最優秀賞の表彰の様子、および、アプリケーション部門、アイデア部門、審査員による記念撮影の写真をそれぞれ示す。</w:t>
      </w:r>
    </w:p>
    <w:p w:rsidR="00280D47" w:rsidRDefault="00280D47" w:rsidP="00280D47">
      <w:pPr>
        <w:pStyle w:val="a1"/>
        <w:jc w:val="center"/>
      </w:pPr>
      <w:r>
        <w:rPr>
          <w:noProof/>
        </w:rPr>
        <w:drawing>
          <wp:inline distT="0" distB="0" distL="0" distR="0">
            <wp:extent cx="3990975" cy="2653611"/>
            <wp:effectExtent l="0" t="0" r="0" b="0"/>
            <wp:docPr id="22" name="図 3" descr="C:\Users\nyoshimatsu\Desktop\総務省実証報告書\報告書\資料\コンテスト\DSC004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yoshimatsu\Desktop\総務省実証報告書\報告書\資料\コンテスト\DSC00419.JPG"/>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92588" cy="2654683"/>
                    </a:xfrm>
                    <a:prstGeom prst="rect">
                      <a:avLst/>
                    </a:prstGeom>
                    <a:noFill/>
                    <a:ln>
                      <a:noFill/>
                    </a:ln>
                  </pic:spPr>
                </pic:pic>
              </a:graphicData>
            </a:graphic>
          </wp:inline>
        </w:drawing>
      </w:r>
    </w:p>
    <w:p w:rsidR="00280D47" w:rsidRDefault="00280D47" w:rsidP="00280D47">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6</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3</w:t>
      </w:r>
      <w:r w:rsidR="00D80ED8">
        <w:fldChar w:fldCharType="end"/>
      </w:r>
    </w:p>
    <w:p w:rsidR="00280D47" w:rsidRDefault="00280D47" w:rsidP="00280D47">
      <w:pPr>
        <w:pStyle w:val="a1"/>
        <w:jc w:val="center"/>
      </w:pPr>
      <w:r>
        <w:rPr>
          <w:noProof/>
        </w:rPr>
        <w:drawing>
          <wp:inline distT="0" distB="0" distL="0" distR="0">
            <wp:extent cx="3938535" cy="2505075"/>
            <wp:effectExtent l="0" t="0" r="0" b="0"/>
            <wp:docPr id="28" name="図 4" descr="C:\Users\nyoshimatsu\Desktop\総務省実証報告書\報告書\資料\コンテスト\DSC0121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yoshimatsu\Desktop\総務省実証報告書\報告書\資料\コンテスト\DSC01218-001.JPG"/>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940403" cy="2506263"/>
                    </a:xfrm>
                    <a:prstGeom prst="rect">
                      <a:avLst/>
                    </a:prstGeom>
                    <a:noFill/>
                    <a:ln>
                      <a:noFill/>
                    </a:ln>
                  </pic:spPr>
                </pic:pic>
              </a:graphicData>
            </a:graphic>
          </wp:inline>
        </w:drawing>
      </w:r>
    </w:p>
    <w:p w:rsidR="00280D47" w:rsidRDefault="00280D47" w:rsidP="00280D47">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6</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4</w:t>
      </w:r>
      <w:r w:rsidR="00D80ED8">
        <w:fldChar w:fldCharType="end"/>
      </w:r>
    </w:p>
    <w:p w:rsidR="00280D47" w:rsidRDefault="003A39F3" w:rsidP="00F2091F">
      <w:pPr>
        <w:pStyle w:val="2"/>
      </w:pPr>
      <w:bookmarkStart w:id="289" w:name="_Ref414289675"/>
      <w:bookmarkStart w:id="290" w:name="_Toc414452039"/>
      <w:bookmarkStart w:id="291" w:name="_Toc415138450"/>
      <w:r w:rsidRPr="003A39F3">
        <w:rPr>
          <w:rFonts w:hint="eastAsia"/>
        </w:rPr>
        <w:t>オープンデータ利活用に関するシンポジウムの開催</w:t>
      </w:r>
      <w:bookmarkEnd w:id="282"/>
      <w:bookmarkEnd w:id="283"/>
      <w:bookmarkEnd w:id="284"/>
      <w:bookmarkEnd w:id="289"/>
      <w:bookmarkEnd w:id="290"/>
      <w:bookmarkEnd w:id="291"/>
    </w:p>
    <w:p w:rsidR="00280D47" w:rsidRPr="00DB1E97" w:rsidRDefault="00280D47" w:rsidP="00280D47">
      <w:pPr>
        <w:pStyle w:val="a1"/>
      </w:pPr>
      <w:r>
        <w:rPr>
          <w:rFonts w:hint="eastAsia"/>
        </w:rPr>
        <w:t>公共施設情報等の利活用推進のための普及活動の１つとして、オープンデータに関連する講演、および、情報サービスの開発に関わるコンテストの公開プレゼンテーションと表彰式を行うシンポジウムを開催した。</w:t>
      </w:r>
    </w:p>
    <w:p w:rsidR="00280D47" w:rsidRDefault="003A39F3" w:rsidP="00F2091F">
      <w:pPr>
        <w:pStyle w:val="3"/>
      </w:pPr>
      <w:bookmarkStart w:id="292" w:name="_Toc414111757"/>
      <w:bookmarkStart w:id="293" w:name="_Toc414452040"/>
      <w:bookmarkStart w:id="294" w:name="_Toc415138451"/>
      <w:r>
        <w:rPr>
          <w:rFonts w:hint="eastAsia"/>
        </w:rPr>
        <w:lastRenderedPageBreak/>
        <w:t>オープンデータ・</w:t>
      </w:r>
      <w:r w:rsidR="00280D47">
        <w:rPr>
          <w:rFonts w:hint="eastAsia"/>
        </w:rPr>
        <w:t>シンポジウムの概要</w:t>
      </w:r>
      <w:bookmarkEnd w:id="292"/>
      <w:bookmarkEnd w:id="293"/>
      <w:bookmarkEnd w:id="294"/>
    </w:p>
    <w:p w:rsidR="00280D47" w:rsidRDefault="00280D47" w:rsidP="00280D47">
      <w:pPr>
        <w:pStyle w:val="a1"/>
        <w:numPr>
          <w:ilvl w:val="0"/>
          <w:numId w:val="10"/>
        </w:numPr>
        <w:ind w:left="709" w:firstLineChars="0"/>
      </w:pPr>
      <w:r>
        <w:rPr>
          <w:rFonts w:hint="eastAsia"/>
        </w:rPr>
        <w:t>シンポジウム名</w:t>
      </w:r>
    </w:p>
    <w:p w:rsidR="00280D47" w:rsidRDefault="00280D47" w:rsidP="00280D47">
      <w:pPr>
        <w:pStyle w:val="a1"/>
        <w:ind w:leftChars="322" w:left="708" w:firstLineChars="0" w:firstLine="1"/>
      </w:pPr>
      <w:r>
        <w:rPr>
          <w:rFonts w:hint="eastAsia"/>
        </w:rPr>
        <w:t>オープンデータ・シンポジウム2015福岡</w:t>
      </w:r>
    </w:p>
    <w:p w:rsidR="00280D47" w:rsidRDefault="00280D47" w:rsidP="00280D47">
      <w:pPr>
        <w:pStyle w:val="a1"/>
        <w:numPr>
          <w:ilvl w:val="0"/>
          <w:numId w:val="10"/>
        </w:numPr>
        <w:ind w:left="709" w:firstLineChars="0"/>
      </w:pPr>
      <w:r>
        <w:rPr>
          <w:rFonts w:hint="eastAsia"/>
        </w:rPr>
        <w:t>日時</w:t>
      </w:r>
    </w:p>
    <w:p w:rsidR="00280D47" w:rsidRDefault="00280D47" w:rsidP="00280D47">
      <w:pPr>
        <w:pStyle w:val="a1"/>
        <w:ind w:left="709" w:firstLineChars="0" w:firstLine="0"/>
      </w:pPr>
      <w:r w:rsidRPr="00DB1E97">
        <w:t>2015</w:t>
      </w:r>
      <w:r w:rsidRPr="00DB1E97">
        <w:rPr>
          <w:rFonts w:hint="eastAsia"/>
        </w:rPr>
        <w:t>年</w:t>
      </w:r>
      <w:r w:rsidRPr="00DB1E97">
        <w:t>3</w:t>
      </w:r>
      <w:r w:rsidRPr="00DB1E97">
        <w:rPr>
          <w:rFonts w:hint="eastAsia"/>
        </w:rPr>
        <w:t>月</w:t>
      </w:r>
      <w:r w:rsidRPr="00DB1E97">
        <w:t>6</w:t>
      </w:r>
      <w:r w:rsidRPr="00DB1E97">
        <w:rPr>
          <w:rFonts w:hint="eastAsia"/>
        </w:rPr>
        <w:t>日</w:t>
      </w:r>
      <w:r w:rsidRPr="00DB1E97">
        <w:t>(</w:t>
      </w:r>
      <w:r w:rsidRPr="00DB1E97">
        <w:rPr>
          <w:rFonts w:hint="eastAsia"/>
        </w:rPr>
        <w:t>金</w:t>
      </w:r>
      <w:r w:rsidRPr="00DB1E97">
        <w:t xml:space="preserve">) 13:00 </w:t>
      </w:r>
      <w:r w:rsidRPr="00DB1E97">
        <w:rPr>
          <w:rFonts w:hint="eastAsia"/>
        </w:rPr>
        <w:t>〜</w:t>
      </w:r>
      <w:r w:rsidRPr="00DB1E97">
        <w:t xml:space="preserve"> 18:00</w:t>
      </w:r>
    </w:p>
    <w:p w:rsidR="00280D47" w:rsidRDefault="00280D47" w:rsidP="00280D47">
      <w:pPr>
        <w:pStyle w:val="a1"/>
        <w:numPr>
          <w:ilvl w:val="0"/>
          <w:numId w:val="10"/>
        </w:numPr>
        <w:ind w:left="709" w:firstLineChars="0"/>
      </w:pPr>
      <w:r>
        <w:rPr>
          <w:rFonts w:hint="eastAsia"/>
        </w:rPr>
        <w:t>場所</w:t>
      </w:r>
    </w:p>
    <w:p w:rsidR="00280D47" w:rsidRDefault="00280D47" w:rsidP="00280D47">
      <w:pPr>
        <w:pStyle w:val="a1"/>
        <w:ind w:left="709" w:firstLineChars="0" w:firstLine="0"/>
      </w:pPr>
      <w:r w:rsidRPr="00DB1E97">
        <w:rPr>
          <w:rFonts w:hint="eastAsia"/>
        </w:rPr>
        <w:t>福岡SRPセンタービル2F ホール（福岡市早良区百道浜2-1-22）</w:t>
      </w:r>
    </w:p>
    <w:p w:rsidR="00280D47" w:rsidRDefault="00280D47" w:rsidP="00DC3416">
      <w:pPr>
        <w:pStyle w:val="a1"/>
        <w:numPr>
          <w:ilvl w:val="0"/>
          <w:numId w:val="19"/>
        </w:numPr>
        <w:ind w:left="709" w:firstLineChars="0"/>
        <w:rPr>
          <w:rFonts w:hAnsi="ＭＳ 明朝"/>
        </w:rPr>
      </w:pPr>
      <w:r>
        <w:rPr>
          <w:rFonts w:hAnsi="ＭＳ 明朝" w:hint="eastAsia"/>
        </w:rPr>
        <w:t>後援・スポンサー</w:t>
      </w:r>
    </w:p>
    <w:p w:rsidR="00280D47" w:rsidRDefault="00280D47" w:rsidP="00DC3416">
      <w:pPr>
        <w:pStyle w:val="a1"/>
        <w:numPr>
          <w:ilvl w:val="1"/>
          <w:numId w:val="19"/>
        </w:numPr>
        <w:ind w:left="1276" w:firstLineChars="0"/>
        <w:rPr>
          <w:rFonts w:hAnsi="ＭＳ 明朝"/>
        </w:rPr>
      </w:pPr>
      <w:r>
        <w:rPr>
          <w:rFonts w:hAnsi="ＭＳ 明朝" w:hint="eastAsia"/>
        </w:rPr>
        <w:t>主催</w:t>
      </w:r>
    </w:p>
    <w:p w:rsidR="00280D47" w:rsidRDefault="00280D47" w:rsidP="00280D47">
      <w:pPr>
        <w:pStyle w:val="a1"/>
        <w:ind w:left="1276" w:firstLineChars="0" w:firstLine="0"/>
        <w:rPr>
          <w:rFonts w:hAnsi="ＭＳ 明朝"/>
        </w:rPr>
      </w:pPr>
      <w:r>
        <w:rPr>
          <w:rFonts w:hAnsi="ＭＳ 明朝" w:hint="eastAsia"/>
        </w:rPr>
        <w:t>総務省、ビッグデータ&amp;オープンデータ研究会in九州（BODIK）、株式会社豆蔵（事業請負者）</w:t>
      </w:r>
    </w:p>
    <w:p w:rsidR="00280D47" w:rsidRDefault="00280D47" w:rsidP="00DC3416">
      <w:pPr>
        <w:pStyle w:val="a1"/>
        <w:numPr>
          <w:ilvl w:val="1"/>
          <w:numId w:val="19"/>
        </w:numPr>
        <w:ind w:left="1276" w:firstLineChars="0"/>
        <w:rPr>
          <w:rFonts w:hAnsi="ＭＳ 明朝"/>
        </w:rPr>
      </w:pPr>
      <w:r>
        <w:rPr>
          <w:rFonts w:hAnsi="ＭＳ 明朝" w:hint="eastAsia"/>
        </w:rPr>
        <w:t>後援（50音順）</w:t>
      </w:r>
    </w:p>
    <w:p w:rsidR="00280D47" w:rsidRPr="004D0C2E" w:rsidRDefault="00280D47" w:rsidP="00280D47">
      <w:pPr>
        <w:pStyle w:val="a1"/>
        <w:ind w:left="1276" w:firstLineChars="0" w:firstLine="0"/>
        <w:rPr>
          <w:rFonts w:asciiTheme="minorEastAsia" w:eastAsiaTheme="minorEastAsia" w:hAnsiTheme="minorEastAsia"/>
        </w:rPr>
      </w:pPr>
      <w:r w:rsidRPr="004D0C2E">
        <w:rPr>
          <w:rFonts w:asciiTheme="minorEastAsia" w:eastAsiaTheme="minorEastAsia" w:hAnsiTheme="minorEastAsia" w:cs="Arial"/>
          <w:color w:val="000000"/>
          <w:shd w:val="clear" w:color="auto" w:fill="FFFFFF"/>
        </w:rPr>
        <w:t>株式会社いい生活、糸島市、特定非営利活動法人ＡＩＰ、（一社）オープンストリートマップ・ファウンデーション・ジャパン、九州IT&amp;ITS利活用推進協議会、（一社）九州経済連合会、九州大学大学院システム情報科学研究院、九州大学マス・フォア・インダストリ研究所、（一社）コード・フォー・ジャパン、株式会社産学連携機構九州（九州PPPセンター）、（一社）情報処理学会九州支部、ビッグデータ・オープンデータ活用推進協議会、福岡県、福岡市、福岡地域戦略推進協議会、特定非営利活動法人リンクト・オープン・データ・イニシアティブ</w:t>
      </w:r>
    </w:p>
    <w:p w:rsidR="00280D47" w:rsidRPr="00886E80" w:rsidRDefault="00280D47" w:rsidP="00DC3416">
      <w:pPr>
        <w:pStyle w:val="a1"/>
        <w:numPr>
          <w:ilvl w:val="1"/>
          <w:numId w:val="19"/>
        </w:numPr>
        <w:ind w:left="1276" w:firstLineChars="0"/>
        <w:rPr>
          <w:rFonts w:hAnsi="ＭＳ 明朝"/>
        </w:rPr>
      </w:pPr>
      <w:r>
        <w:rPr>
          <w:rFonts w:hAnsi="ＭＳ 明朝" w:hint="eastAsia"/>
        </w:rPr>
        <w:t>協賛（50音順）</w:t>
      </w:r>
    </w:p>
    <w:p w:rsidR="00280D47" w:rsidRDefault="00280D47" w:rsidP="00280D47">
      <w:pPr>
        <w:pStyle w:val="a1"/>
        <w:ind w:left="709" w:firstLineChars="0" w:firstLine="0"/>
        <w:rPr>
          <w:rFonts w:hAnsi="ＭＳ 明朝"/>
        </w:rPr>
      </w:pPr>
      <w:r>
        <w:rPr>
          <w:rFonts w:hAnsi="ＭＳ 明朝" w:hint="eastAsia"/>
        </w:rPr>
        <w:t>アマゾン データ サービス ジャパン株式会社、ウイングアーク1st株式会社、日本マイクロソフト株式会社、ユーオス・グループ</w:t>
      </w:r>
    </w:p>
    <w:p w:rsidR="00280D47" w:rsidRDefault="00280D47" w:rsidP="00280D47">
      <w:pPr>
        <w:pStyle w:val="a1"/>
        <w:ind w:left="709" w:firstLineChars="0" w:firstLine="0"/>
      </w:pPr>
    </w:p>
    <w:p w:rsidR="00280D47" w:rsidRPr="00914A3F" w:rsidRDefault="00280D47" w:rsidP="00DC3416">
      <w:pPr>
        <w:pStyle w:val="a1"/>
        <w:numPr>
          <w:ilvl w:val="0"/>
          <w:numId w:val="19"/>
        </w:numPr>
        <w:ind w:left="709" w:firstLineChars="0"/>
        <w:rPr>
          <w:rFonts w:hAnsi="ＭＳ 明朝"/>
        </w:rPr>
      </w:pPr>
      <w:r w:rsidRPr="00914A3F">
        <w:rPr>
          <w:rFonts w:hAnsi="ＭＳ 明朝" w:hint="eastAsia"/>
        </w:rPr>
        <w:t>プログラム</w:t>
      </w:r>
    </w:p>
    <w:tbl>
      <w:tblPr>
        <w:tblStyle w:val="af0"/>
        <w:tblW w:w="8080" w:type="dxa"/>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559"/>
        <w:gridCol w:w="6521"/>
      </w:tblGrid>
      <w:tr w:rsidR="00280D47" w:rsidTr="0011475A">
        <w:tc>
          <w:tcPr>
            <w:tcW w:w="1559" w:type="dxa"/>
          </w:tcPr>
          <w:p w:rsidR="00280D47" w:rsidRDefault="00280D47" w:rsidP="0011475A">
            <w:pPr>
              <w:pStyle w:val="a1"/>
              <w:ind w:firstLineChars="0" w:firstLine="0"/>
            </w:pPr>
            <w:r>
              <w:rPr>
                <w:rFonts w:hint="eastAsia"/>
              </w:rPr>
              <w:t>13:00～13:15</w:t>
            </w:r>
          </w:p>
        </w:tc>
        <w:tc>
          <w:tcPr>
            <w:tcW w:w="6521" w:type="dxa"/>
          </w:tcPr>
          <w:p w:rsidR="00280D47" w:rsidRDefault="00280D47" w:rsidP="0011475A">
            <w:pPr>
              <w:pStyle w:val="a1"/>
              <w:ind w:firstLineChars="0" w:firstLine="0"/>
            </w:pPr>
            <w:r w:rsidRPr="00DB1E97">
              <w:rPr>
                <w:rFonts w:hint="eastAsia"/>
              </w:rPr>
              <w:t>開会挨拶</w:t>
            </w:r>
          </w:p>
        </w:tc>
      </w:tr>
      <w:tr w:rsidR="00280D47" w:rsidTr="0011475A">
        <w:tc>
          <w:tcPr>
            <w:tcW w:w="1559" w:type="dxa"/>
          </w:tcPr>
          <w:p w:rsidR="00280D47" w:rsidRDefault="00280D47" w:rsidP="0011475A">
            <w:pPr>
              <w:pStyle w:val="a1"/>
              <w:ind w:firstLineChars="0" w:firstLine="0"/>
            </w:pPr>
            <w:r>
              <w:rPr>
                <w:rFonts w:hint="eastAsia"/>
              </w:rPr>
              <w:t>13:15～13:55</w:t>
            </w:r>
          </w:p>
        </w:tc>
        <w:tc>
          <w:tcPr>
            <w:tcW w:w="6521" w:type="dxa"/>
          </w:tcPr>
          <w:p w:rsidR="00280D47" w:rsidRDefault="00280D47" w:rsidP="0011475A">
            <w:pPr>
              <w:pStyle w:val="a1"/>
              <w:ind w:firstLineChars="0" w:firstLine="0"/>
            </w:pPr>
            <w:r w:rsidRPr="00DB1E97">
              <w:rPr>
                <w:rFonts w:hint="eastAsia"/>
              </w:rPr>
              <w:t>アイデアコンテスト発表</w:t>
            </w:r>
          </w:p>
        </w:tc>
      </w:tr>
      <w:tr w:rsidR="00280D47" w:rsidTr="0011475A">
        <w:tc>
          <w:tcPr>
            <w:tcW w:w="1559" w:type="dxa"/>
          </w:tcPr>
          <w:p w:rsidR="00280D47" w:rsidRDefault="00280D47" w:rsidP="0011475A">
            <w:pPr>
              <w:pStyle w:val="a1"/>
              <w:ind w:firstLineChars="0" w:firstLine="0"/>
            </w:pPr>
            <w:r>
              <w:rPr>
                <w:rFonts w:hint="eastAsia"/>
              </w:rPr>
              <w:t>13:55～14:05</w:t>
            </w:r>
          </w:p>
        </w:tc>
        <w:tc>
          <w:tcPr>
            <w:tcW w:w="6521" w:type="dxa"/>
          </w:tcPr>
          <w:p w:rsidR="00280D47" w:rsidRDefault="00280D47" w:rsidP="0011475A">
            <w:pPr>
              <w:pStyle w:val="a1"/>
              <w:ind w:firstLineChars="0" w:firstLine="0"/>
            </w:pPr>
            <w:r w:rsidRPr="00DB1E97">
              <w:rPr>
                <w:rFonts w:hint="eastAsia"/>
              </w:rPr>
              <w:t>休憩（参加者投票）</w:t>
            </w:r>
          </w:p>
        </w:tc>
      </w:tr>
      <w:tr w:rsidR="00280D47" w:rsidTr="0011475A">
        <w:tc>
          <w:tcPr>
            <w:tcW w:w="1559" w:type="dxa"/>
          </w:tcPr>
          <w:p w:rsidR="00280D47" w:rsidRDefault="00280D47" w:rsidP="0011475A">
            <w:pPr>
              <w:pStyle w:val="a1"/>
              <w:ind w:firstLineChars="0" w:firstLine="0"/>
            </w:pPr>
            <w:r>
              <w:rPr>
                <w:rFonts w:hint="eastAsia"/>
              </w:rPr>
              <w:t>14:05～14:50</w:t>
            </w:r>
          </w:p>
        </w:tc>
        <w:tc>
          <w:tcPr>
            <w:tcW w:w="6521" w:type="dxa"/>
          </w:tcPr>
          <w:p w:rsidR="00280D47" w:rsidRDefault="002A4500" w:rsidP="0011475A">
            <w:pPr>
              <w:pStyle w:val="a1"/>
              <w:ind w:firstLineChars="0" w:firstLine="0"/>
            </w:pPr>
            <w:r>
              <w:rPr>
                <w:rFonts w:hint="eastAsia"/>
              </w:rPr>
              <w:t>アプリケーション</w:t>
            </w:r>
            <w:r w:rsidR="00280D47" w:rsidRPr="00DB1E97">
              <w:rPr>
                <w:rFonts w:hint="eastAsia"/>
              </w:rPr>
              <w:t>コンテスト発表</w:t>
            </w:r>
          </w:p>
        </w:tc>
      </w:tr>
      <w:tr w:rsidR="00280D47" w:rsidTr="0011475A">
        <w:tc>
          <w:tcPr>
            <w:tcW w:w="1559" w:type="dxa"/>
          </w:tcPr>
          <w:p w:rsidR="00280D47" w:rsidRDefault="00280D47" w:rsidP="0011475A">
            <w:pPr>
              <w:pStyle w:val="a1"/>
              <w:ind w:firstLineChars="0" w:firstLine="0"/>
            </w:pPr>
            <w:r>
              <w:rPr>
                <w:rFonts w:hint="eastAsia"/>
              </w:rPr>
              <w:t>14:50～15:00</w:t>
            </w:r>
          </w:p>
        </w:tc>
        <w:tc>
          <w:tcPr>
            <w:tcW w:w="6521" w:type="dxa"/>
          </w:tcPr>
          <w:p w:rsidR="00280D47" w:rsidRDefault="00280D47" w:rsidP="0011475A">
            <w:pPr>
              <w:pStyle w:val="a1"/>
              <w:ind w:firstLineChars="0" w:firstLine="0"/>
            </w:pPr>
            <w:r w:rsidRPr="00DB1E97">
              <w:rPr>
                <w:rFonts w:hint="eastAsia"/>
              </w:rPr>
              <w:t>休憩（参加者投票）</w:t>
            </w:r>
          </w:p>
        </w:tc>
      </w:tr>
      <w:tr w:rsidR="00280D47" w:rsidTr="0011475A">
        <w:tc>
          <w:tcPr>
            <w:tcW w:w="1559" w:type="dxa"/>
          </w:tcPr>
          <w:p w:rsidR="00280D47" w:rsidRDefault="00280D47" w:rsidP="0011475A">
            <w:pPr>
              <w:pStyle w:val="a1"/>
              <w:ind w:firstLineChars="0" w:firstLine="0"/>
            </w:pPr>
            <w:r>
              <w:rPr>
                <w:rFonts w:hint="eastAsia"/>
              </w:rPr>
              <w:t>15:00～15:30</w:t>
            </w:r>
          </w:p>
        </w:tc>
        <w:tc>
          <w:tcPr>
            <w:tcW w:w="6521" w:type="dxa"/>
          </w:tcPr>
          <w:p w:rsidR="00280D47" w:rsidRDefault="00280D47" w:rsidP="0011475A">
            <w:pPr>
              <w:pStyle w:val="a1"/>
              <w:ind w:firstLineChars="0" w:firstLine="0"/>
              <w:jc w:val="left"/>
            </w:pPr>
            <w:r>
              <w:rPr>
                <w:rFonts w:hint="eastAsia"/>
              </w:rPr>
              <w:t>講演1「データ活用の推進に向けた取組と課題について」</w:t>
            </w:r>
          </w:p>
          <w:p w:rsidR="00280D47" w:rsidRDefault="00280D47" w:rsidP="0011475A">
            <w:pPr>
              <w:pStyle w:val="a1"/>
              <w:ind w:firstLineChars="0" w:firstLine="0"/>
              <w:jc w:val="left"/>
            </w:pPr>
            <w:r>
              <w:rPr>
                <w:rFonts w:hint="eastAsia"/>
              </w:rPr>
              <w:t>総務省情報流通行政局情報流通振興課企画官 井幡 晃三氏</w:t>
            </w:r>
          </w:p>
        </w:tc>
      </w:tr>
      <w:tr w:rsidR="00280D47" w:rsidTr="0011475A">
        <w:tc>
          <w:tcPr>
            <w:tcW w:w="1559" w:type="dxa"/>
          </w:tcPr>
          <w:p w:rsidR="00280D47" w:rsidRDefault="00280D47" w:rsidP="0011475A">
            <w:pPr>
              <w:pStyle w:val="a1"/>
              <w:ind w:firstLineChars="0" w:firstLine="0"/>
            </w:pPr>
            <w:r>
              <w:rPr>
                <w:rFonts w:hint="eastAsia"/>
              </w:rPr>
              <w:t>15:30～16:00</w:t>
            </w:r>
          </w:p>
        </w:tc>
        <w:tc>
          <w:tcPr>
            <w:tcW w:w="6521" w:type="dxa"/>
          </w:tcPr>
          <w:p w:rsidR="00280D47" w:rsidRDefault="00280D47" w:rsidP="0011475A">
            <w:pPr>
              <w:pStyle w:val="a1"/>
              <w:ind w:firstLineChars="0" w:firstLine="0"/>
              <w:jc w:val="left"/>
            </w:pPr>
            <w:r>
              <w:rPr>
                <w:rFonts w:hint="eastAsia"/>
              </w:rPr>
              <w:t>講演2「データサイエンティストというキャリア」</w:t>
            </w:r>
          </w:p>
          <w:p w:rsidR="00280D47" w:rsidRDefault="00280D47" w:rsidP="0011475A">
            <w:pPr>
              <w:pStyle w:val="a1"/>
              <w:ind w:firstLineChars="0" w:firstLine="0"/>
              <w:jc w:val="left"/>
            </w:pPr>
            <w:r>
              <w:rPr>
                <w:rFonts w:hint="eastAsia"/>
              </w:rPr>
              <w:t>大学共同利用機関法人情報・システム研究機構 統計数理研究所 副所長　丸山 宏</w:t>
            </w:r>
          </w:p>
        </w:tc>
      </w:tr>
      <w:tr w:rsidR="00280D47" w:rsidTr="0011475A">
        <w:tc>
          <w:tcPr>
            <w:tcW w:w="1559" w:type="dxa"/>
          </w:tcPr>
          <w:p w:rsidR="00280D47" w:rsidRDefault="00280D47" w:rsidP="0011475A">
            <w:pPr>
              <w:pStyle w:val="a1"/>
              <w:ind w:firstLineChars="0" w:firstLine="0"/>
            </w:pPr>
            <w:r>
              <w:rPr>
                <w:rFonts w:hint="eastAsia"/>
              </w:rPr>
              <w:t>16:00～16:15</w:t>
            </w:r>
          </w:p>
        </w:tc>
        <w:tc>
          <w:tcPr>
            <w:tcW w:w="6521" w:type="dxa"/>
          </w:tcPr>
          <w:p w:rsidR="00280D47" w:rsidRDefault="00280D47" w:rsidP="0011475A">
            <w:pPr>
              <w:pStyle w:val="a1"/>
              <w:ind w:firstLineChars="0" w:firstLine="0"/>
              <w:jc w:val="left"/>
            </w:pPr>
            <w:r w:rsidRPr="00DB1E97">
              <w:rPr>
                <w:rFonts w:hint="eastAsia"/>
              </w:rPr>
              <w:t>休憩</w:t>
            </w:r>
          </w:p>
        </w:tc>
      </w:tr>
      <w:tr w:rsidR="00280D47" w:rsidTr="0011475A">
        <w:tc>
          <w:tcPr>
            <w:tcW w:w="1559" w:type="dxa"/>
          </w:tcPr>
          <w:p w:rsidR="00280D47" w:rsidRDefault="00280D47" w:rsidP="0011475A">
            <w:pPr>
              <w:pStyle w:val="a1"/>
              <w:ind w:firstLineChars="0" w:firstLine="0"/>
            </w:pPr>
            <w:r>
              <w:rPr>
                <w:rFonts w:hint="eastAsia"/>
              </w:rPr>
              <w:t>16:15～17:15</w:t>
            </w:r>
          </w:p>
        </w:tc>
        <w:tc>
          <w:tcPr>
            <w:tcW w:w="6521" w:type="dxa"/>
          </w:tcPr>
          <w:p w:rsidR="00280D47" w:rsidRDefault="00280D47" w:rsidP="0011475A">
            <w:pPr>
              <w:pStyle w:val="a1"/>
              <w:ind w:firstLineChars="0" w:firstLine="0"/>
              <w:jc w:val="left"/>
            </w:pPr>
            <w:r>
              <w:rPr>
                <w:rFonts w:hint="eastAsia"/>
              </w:rPr>
              <w:t>Key Note「オープンデータビジネスの本質」</w:t>
            </w:r>
          </w:p>
          <w:p w:rsidR="00280D47" w:rsidRDefault="00280D47" w:rsidP="0011475A">
            <w:pPr>
              <w:pStyle w:val="a1"/>
              <w:ind w:firstLineChars="0" w:firstLine="0"/>
              <w:jc w:val="left"/>
            </w:pPr>
            <w:r>
              <w:rPr>
                <w:rFonts w:hint="eastAsia"/>
              </w:rPr>
              <w:t>一般社団法人オープン・コーポレイツ・ジャパン 常務理事</w:t>
            </w:r>
            <w:r>
              <w:br/>
            </w:r>
            <w:r>
              <w:rPr>
                <w:rFonts w:hint="eastAsia"/>
              </w:rPr>
              <w:t>東 富彦氏</w:t>
            </w:r>
          </w:p>
        </w:tc>
      </w:tr>
      <w:tr w:rsidR="00280D47" w:rsidTr="0011475A">
        <w:tc>
          <w:tcPr>
            <w:tcW w:w="1559" w:type="dxa"/>
          </w:tcPr>
          <w:p w:rsidR="00280D47" w:rsidRDefault="00280D47" w:rsidP="0011475A">
            <w:pPr>
              <w:pStyle w:val="a1"/>
              <w:ind w:firstLineChars="0" w:firstLine="0"/>
            </w:pPr>
            <w:r>
              <w:rPr>
                <w:rFonts w:hint="eastAsia"/>
              </w:rPr>
              <w:t>17:15～17:55</w:t>
            </w:r>
          </w:p>
        </w:tc>
        <w:tc>
          <w:tcPr>
            <w:tcW w:w="6521" w:type="dxa"/>
          </w:tcPr>
          <w:p w:rsidR="00280D47" w:rsidRDefault="00280D47" w:rsidP="0011475A">
            <w:pPr>
              <w:pStyle w:val="a1"/>
              <w:ind w:firstLineChars="0" w:firstLine="0"/>
            </w:pPr>
            <w:r w:rsidRPr="00DB1E97">
              <w:rPr>
                <w:rFonts w:hint="eastAsia"/>
              </w:rPr>
              <w:t>表彰式</w:t>
            </w:r>
          </w:p>
        </w:tc>
      </w:tr>
      <w:tr w:rsidR="00280D47" w:rsidTr="0011475A">
        <w:tc>
          <w:tcPr>
            <w:tcW w:w="1559" w:type="dxa"/>
          </w:tcPr>
          <w:p w:rsidR="00280D47" w:rsidRDefault="00280D47" w:rsidP="0011475A">
            <w:pPr>
              <w:pStyle w:val="a1"/>
              <w:ind w:firstLineChars="0" w:firstLine="0"/>
            </w:pPr>
            <w:r>
              <w:rPr>
                <w:rFonts w:hint="eastAsia"/>
              </w:rPr>
              <w:t>17:55～18:00</w:t>
            </w:r>
          </w:p>
        </w:tc>
        <w:tc>
          <w:tcPr>
            <w:tcW w:w="6521" w:type="dxa"/>
          </w:tcPr>
          <w:p w:rsidR="00280D47" w:rsidRDefault="00280D47" w:rsidP="0011475A">
            <w:pPr>
              <w:pStyle w:val="a1"/>
              <w:ind w:firstLineChars="0" w:firstLine="0"/>
            </w:pPr>
            <w:r w:rsidRPr="00DB1E97">
              <w:rPr>
                <w:rFonts w:hint="eastAsia"/>
              </w:rPr>
              <w:t>閉会挨拶</w:t>
            </w:r>
          </w:p>
        </w:tc>
      </w:tr>
    </w:tbl>
    <w:p w:rsidR="00280D47" w:rsidRDefault="003A39F3" w:rsidP="00F2091F">
      <w:pPr>
        <w:pStyle w:val="3"/>
      </w:pPr>
      <w:bookmarkStart w:id="295" w:name="_Toc414452041"/>
      <w:bookmarkStart w:id="296" w:name="_Toc415138452"/>
      <w:bookmarkStart w:id="297" w:name="_Toc413841924"/>
      <w:bookmarkStart w:id="298" w:name="_Toc414111758"/>
      <w:bookmarkEnd w:id="259"/>
      <w:r>
        <w:rPr>
          <w:rFonts w:hint="eastAsia"/>
        </w:rPr>
        <w:lastRenderedPageBreak/>
        <w:t>オープンデータ・</w:t>
      </w:r>
      <w:r w:rsidR="00280D47">
        <w:rPr>
          <w:rFonts w:hint="eastAsia"/>
        </w:rPr>
        <w:t>シンポジウムの実施結果</w:t>
      </w:r>
      <w:bookmarkEnd w:id="295"/>
      <w:bookmarkEnd w:id="296"/>
    </w:p>
    <w:p w:rsidR="00280D47" w:rsidRDefault="00280D47" w:rsidP="00280D47">
      <w:pPr>
        <w:pStyle w:val="a1"/>
      </w:pPr>
      <w:r>
        <w:rPr>
          <w:rFonts w:hint="eastAsia"/>
        </w:rPr>
        <w:t>本シンポジウムの受講者は以下の通り。</w:t>
      </w:r>
    </w:p>
    <w:p w:rsidR="00280D47" w:rsidRDefault="00280D47" w:rsidP="00280D47">
      <w:pPr>
        <w:pStyle w:val="a1"/>
        <w:ind w:leftChars="200" w:left="440"/>
        <w:jc w:val="left"/>
      </w:pPr>
      <w:r>
        <w:rPr>
          <w:rFonts w:hint="eastAsia"/>
        </w:rPr>
        <w:t>定員：120名</w:t>
      </w:r>
    </w:p>
    <w:p w:rsidR="00280D47" w:rsidRDefault="00280D47" w:rsidP="00280D47">
      <w:pPr>
        <w:pStyle w:val="a1"/>
        <w:ind w:leftChars="200" w:left="440"/>
        <w:jc w:val="left"/>
      </w:pPr>
      <w:r>
        <w:rPr>
          <w:rFonts w:hint="eastAsia"/>
        </w:rPr>
        <w:t>事前申し込み数：</w:t>
      </w:r>
      <w:r w:rsidR="00BF1CBA">
        <w:rPr>
          <w:rFonts w:hint="eastAsia"/>
        </w:rPr>
        <w:t>138</w:t>
      </w:r>
      <w:r>
        <w:rPr>
          <w:rFonts w:hint="eastAsia"/>
        </w:rPr>
        <w:t>名</w:t>
      </w:r>
    </w:p>
    <w:p w:rsidR="00280D47" w:rsidRDefault="00280D47" w:rsidP="00280D47">
      <w:pPr>
        <w:pStyle w:val="a1"/>
        <w:ind w:leftChars="200" w:left="440"/>
        <w:jc w:val="left"/>
      </w:pPr>
      <w:r>
        <w:rPr>
          <w:rFonts w:hint="eastAsia"/>
        </w:rPr>
        <w:t>当日受講者数：</w:t>
      </w:r>
      <w:r w:rsidR="00BF1CBA">
        <w:rPr>
          <w:rFonts w:hint="eastAsia"/>
        </w:rPr>
        <w:t>113</w:t>
      </w:r>
      <w:r>
        <w:rPr>
          <w:rFonts w:hint="eastAsia"/>
        </w:rPr>
        <w:t>名</w:t>
      </w:r>
    </w:p>
    <w:p w:rsidR="00280D47" w:rsidRDefault="00280D47" w:rsidP="00280D47">
      <w:pPr>
        <w:pStyle w:val="a1"/>
        <w:jc w:val="left"/>
      </w:pPr>
      <w:r>
        <w:rPr>
          <w:rFonts w:hint="eastAsia"/>
        </w:rPr>
        <w:t>本シンポジウムでは、受講者アンケートを実施し、67名から回答を得た。</w:t>
      </w:r>
    </w:p>
    <w:p w:rsidR="00280D47" w:rsidRDefault="00280D47" w:rsidP="00280D47">
      <w:pPr>
        <w:pStyle w:val="a1"/>
        <w:jc w:val="left"/>
      </w:pPr>
      <w:r>
        <w:rPr>
          <w:rFonts w:hint="eastAsia"/>
        </w:rPr>
        <w:t>受講者アンケートの質問として「公共施設情報を地域の方や企業が活用して、様々な</w:t>
      </w:r>
      <w:r w:rsidR="002A4500">
        <w:rPr>
          <w:rFonts w:hint="eastAsia"/>
        </w:rPr>
        <w:t>アプリケーション</w:t>
      </w:r>
      <w:r>
        <w:rPr>
          <w:rFonts w:hint="eastAsia"/>
        </w:rPr>
        <w:t>が作られて使えるようになることは、あなたや周りの方にとって約に立ちますか？」という項目を設けた。それに対し、約９割の受講者が「(1)とても役立つ」もしくは「(2)まあまあ役立つ」と回答した。この結果から、オープンデータ</w:t>
      </w:r>
      <w:r w:rsidR="006C1F7A">
        <w:rPr>
          <w:rFonts w:hint="eastAsia"/>
        </w:rPr>
        <w:t>・</w:t>
      </w:r>
      <w:r>
        <w:rPr>
          <w:rFonts w:hint="eastAsia"/>
        </w:rPr>
        <w:t>コンテストならびに本シンポジウムが、公共施設情報等の利活用促進の普及に貢献できたと考える。</w:t>
      </w:r>
    </w:p>
    <w:p w:rsidR="00280D47" w:rsidRDefault="003A39F3" w:rsidP="00F2091F">
      <w:pPr>
        <w:pStyle w:val="2"/>
      </w:pPr>
      <w:bookmarkStart w:id="299" w:name="_Toc414111759"/>
      <w:bookmarkStart w:id="300" w:name="_Toc414452043"/>
      <w:bookmarkStart w:id="301" w:name="_Toc415138453"/>
      <w:bookmarkEnd w:id="297"/>
      <w:bookmarkEnd w:id="298"/>
      <w:r>
        <w:rPr>
          <w:rFonts w:hint="eastAsia"/>
        </w:rPr>
        <w:t>情報サービスの開発等を促進するイベント</w:t>
      </w:r>
      <w:r w:rsidRPr="003A39F3">
        <w:rPr>
          <w:rFonts w:hint="eastAsia"/>
        </w:rPr>
        <w:t>の実施等</w:t>
      </w:r>
      <w:bookmarkEnd w:id="299"/>
      <w:bookmarkEnd w:id="300"/>
      <w:bookmarkEnd w:id="301"/>
    </w:p>
    <w:p w:rsidR="00280D47" w:rsidRDefault="00280D47" w:rsidP="00280D47">
      <w:pPr>
        <w:pStyle w:val="a1"/>
      </w:pPr>
      <w:bookmarkStart w:id="302" w:name="_Toc414111761"/>
      <w:r w:rsidRPr="005B1AEB">
        <w:rPr>
          <w:rFonts w:hint="eastAsia"/>
        </w:rPr>
        <w:t>アプリケーション部門応募に向けたイベント</w:t>
      </w:r>
      <w:r>
        <w:rPr>
          <w:rFonts w:hint="eastAsia"/>
        </w:rPr>
        <w:t>、ならびに外部セミナーにおいて本事業の活動に関する紹介を行った。</w:t>
      </w:r>
    </w:p>
    <w:p w:rsidR="00280D47" w:rsidRPr="005B1AEB" w:rsidRDefault="00280D47" w:rsidP="00F2091F">
      <w:pPr>
        <w:pStyle w:val="3"/>
      </w:pPr>
      <w:bookmarkStart w:id="303" w:name="_Toc414452044"/>
      <w:bookmarkStart w:id="304" w:name="_Toc415138454"/>
      <w:r w:rsidRPr="005B1AEB">
        <w:rPr>
          <w:rFonts w:hint="eastAsia"/>
        </w:rPr>
        <w:t>アプリケーション部門応募に向けたイベント</w:t>
      </w:r>
      <w:bookmarkEnd w:id="303"/>
      <w:bookmarkEnd w:id="304"/>
    </w:p>
    <w:bookmarkEnd w:id="302"/>
    <w:p w:rsidR="00280D47" w:rsidRDefault="00280D47" w:rsidP="00F2091F">
      <w:pPr>
        <w:pStyle w:val="4"/>
      </w:pPr>
      <w:r>
        <w:rPr>
          <w:rFonts w:hint="eastAsia"/>
        </w:rPr>
        <w:t>BODIKワークショップ</w:t>
      </w:r>
    </w:p>
    <w:p w:rsidR="00280D47" w:rsidRDefault="00280D47" w:rsidP="00280D47">
      <w:pPr>
        <w:pStyle w:val="a1"/>
        <w:numPr>
          <w:ilvl w:val="0"/>
          <w:numId w:val="10"/>
        </w:numPr>
        <w:ind w:left="709" w:firstLineChars="0"/>
      </w:pPr>
      <w:r>
        <w:rPr>
          <w:rFonts w:hint="eastAsia"/>
        </w:rPr>
        <w:t>主催：　BODIK</w:t>
      </w:r>
    </w:p>
    <w:p w:rsidR="00280D47" w:rsidRDefault="00280D47" w:rsidP="00280D47">
      <w:pPr>
        <w:pStyle w:val="a1"/>
        <w:numPr>
          <w:ilvl w:val="0"/>
          <w:numId w:val="10"/>
        </w:numPr>
        <w:ind w:left="709" w:firstLineChars="0"/>
      </w:pPr>
      <w:r>
        <w:rPr>
          <w:rFonts w:hint="eastAsia"/>
        </w:rPr>
        <w:t>日時：　平成27年2月5日</w:t>
      </w:r>
    </w:p>
    <w:p w:rsidR="00280D47" w:rsidRDefault="00280D47" w:rsidP="00280D47">
      <w:pPr>
        <w:pStyle w:val="a1"/>
        <w:numPr>
          <w:ilvl w:val="0"/>
          <w:numId w:val="10"/>
        </w:numPr>
        <w:ind w:left="709" w:firstLineChars="0"/>
      </w:pPr>
      <w:r>
        <w:rPr>
          <w:rFonts w:hint="eastAsia"/>
        </w:rPr>
        <w:t xml:space="preserve">場所：　</w:t>
      </w:r>
      <w:r>
        <w:rPr>
          <w:rFonts w:ascii="Arial" w:hAnsi="Arial" w:cs="Arial"/>
          <w:color w:val="222222"/>
          <w:sz w:val="19"/>
          <w:szCs w:val="19"/>
          <w:shd w:val="clear" w:color="auto" w:fill="FFFFFF"/>
        </w:rPr>
        <w:t>福岡</w:t>
      </w:r>
      <w:r w:rsidRPr="005D34F5">
        <w:rPr>
          <w:rFonts w:asciiTheme="minorEastAsia" w:eastAsiaTheme="minorEastAsia" w:hAnsiTheme="minorEastAsia" w:cs="Arial"/>
          <w:color w:val="222222"/>
          <w:sz w:val="19"/>
          <w:szCs w:val="19"/>
          <w:shd w:val="clear" w:color="auto" w:fill="FFFFFF"/>
        </w:rPr>
        <w:t>SRP</w:t>
      </w:r>
      <w:r>
        <w:rPr>
          <w:rFonts w:ascii="Arial" w:hAnsi="Arial" w:cs="Arial"/>
          <w:color w:val="222222"/>
          <w:sz w:val="19"/>
          <w:szCs w:val="19"/>
          <w:shd w:val="clear" w:color="auto" w:fill="FFFFFF"/>
        </w:rPr>
        <w:t>センタービル研修室</w:t>
      </w:r>
      <w:r>
        <w:rPr>
          <w:rFonts w:ascii="Arial" w:hAnsi="Arial" w:cs="Arial"/>
          <w:color w:val="222222"/>
          <w:sz w:val="19"/>
          <w:szCs w:val="19"/>
          <w:shd w:val="clear" w:color="auto" w:fill="FFFFFF"/>
        </w:rPr>
        <w:t>1</w:t>
      </w:r>
    </w:p>
    <w:p w:rsidR="003A39F3" w:rsidRDefault="00280D47" w:rsidP="00280D47">
      <w:pPr>
        <w:pStyle w:val="a1"/>
        <w:widowControl/>
        <w:numPr>
          <w:ilvl w:val="0"/>
          <w:numId w:val="10"/>
        </w:numPr>
        <w:ind w:left="709" w:firstLineChars="0"/>
        <w:jc w:val="left"/>
      </w:pPr>
      <w:r>
        <w:rPr>
          <w:rFonts w:hint="eastAsia"/>
        </w:rPr>
        <w:t>概要：</w:t>
      </w:r>
      <w:r>
        <w:rPr>
          <w:rFonts w:hint="eastAsia"/>
        </w:rPr>
        <w:tab/>
      </w:r>
      <w:r>
        <w:br/>
      </w:r>
      <w:r w:rsidRPr="009E323A">
        <w:rPr>
          <w:rFonts w:hint="eastAsia"/>
        </w:rPr>
        <w:t>オープンデータを利用したアプリケーションを開発するための、LOD、RDF、SPARQLといった技術の講義と、実際にオープンデータを地図にマッピングするWebアプリケーションをハンズオンで体験することで、理解を深めていくワークショップ。</w:t>
      </w:r>
      <w:r>
        <w:br/>
      </w:r>
      <w:r>
        <w:rPr>
          <w:rFonts w:hint="eastAsia"/>
        </w:rPr>
        <w:t xml:space="preserve">http://www.isit.or.jp/wg8/2015/01/20/ws1/　</w:t>
      </w:r>
    </w:p>
    <w:p w:rsidR="00E85414" w:rsidRDefault="003A39F3" w:rsidP="003A39F3">
      <w:pPr>
        <w:pStyle w:val="a1"/>
        <w:widowControl/>
        <w:numPr>
          <w:ilvl w:val="0"/>
          <w:numId w:val="10"/>
        </w:numPr>
        <w:ind w:left="709" w:firstLineChars="0"/>
        <w:jc w:val="left"/>
      </w:pPr>
      <w:r>
        <w:rPr>
          <w:rFonts w:hint="eastAsia"/>
        </w:rPr>
        <w:t>テキストの抜粋</w:t>
      </w:r>
      <w:r w:rsidR="00E85414">
        <w:br/>
      </w:r>
      <w:r w:rsidR="00C00951">
        <w:rPr>
          <w:noProof/>
        </w:rPr>
        <w:drawing>
          <wp:inline distT="0" distB="0" distL="0" distR="0">
            <wp:extent cx="1822479" cy="1368000"/>
            <wp:effectExtent l="19050" t="19050" r="25371" b="22650"/>
            <wp:docPr id="65" name="図 64" descr="20150205_sparql_all.v6_ページ_0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5_sparql_all.v6_ページ_039.png"/>
                    <pic:cNvPicPr/>
                  </pic:nvPicPr>
                  <pic:blipFill>
                    <a:blip r:embed="rId57" cstate="print"/>
                    <a:stretch>
                      <a:fillRect/>
                    </a:stretch>
                  </pic:blipFill>
                  <pic:spPr>
                    <a:xfrm>
                      <a:off x="0" y="0"/>
                      <a:ext cx="1822479" cy="1368000"/>
                    </a:xfrm>
                    <a:prstGeom prst="rect">
                      <a:avLst/>
                    </a:prstGeom>
                    <a:ln>
                      <a:solidFill>
                        <a:schemeClr val="tx1">
                          <a:lumMod val="50000"/>
                          <a:lumOff val="50000"/>
                        </a:schemeClr>
                      </a:solidFill>
                    </a:ln>
                  </pic:spPr>
                </pic:pic>
              </a:graphicData>
            </a:graphic>
          </wp:inline>
        </w:drawing>
      </w:r>
      <w:r w:rsidR="00E85414">
        <w:rPr>
          <w:noProof/>
        </w:rPr>
        <w:drawing>
          <wp:inline distT="0" distB="0" distL="0" distR="0">
            <wp:extent cx="1821174" cy="1368000"/>
            <wp:effectExtent l="19050" t="19050" r="26676" b="22650"/>
            <wp:docPr id="39" name="図 38" descr="20150205_sparql_all.v6_ページ_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205_sparql_all.v6_ページ_111.png"/>
                    <pic:cNvPicPr/>
                  </pic:nvPicPr>
                  <pic:blipFill>
                    <a:blip r:embed="rId58" cstate="print"/>
                    <a:stretch>
                      <a:fillRect/>
                    </a:stretch>
                  </pic:blipFill>
                  <pic:spPr>
                    <a:xfrm>
                      <a:off x="0" y="0"/>
                      <a:ext cx="1821174" cy="1368000"/>
                    </a:xfrm>
                    <a:prstGeom prst="rect">
                      <a:avLst/>
                    </a:prstGeom>
                    <a:ln>
                      <a:solidFill>
                        <a:schemeClr val="tx1">
                          <a:lumMod val="50000"/>
                          <a:lumOff val="50000"/>
                        </a:schemeClr>
                      </a:solidFill>
                    </a:ln>
                  </pic:spPr>
                </pic:pic>
              </a:graphicData>
            </a:graphic>
          </wp:inline>
        </w:drawing>
      </w:r>
    </w:p>
    <w:p w:rsidR="006E45A7" w:rsidRDefault="006E45A7" w:rsidP="006E45A7">
      <w:pPr>
        <w:pStyle w:val="ae"/>
      </w:pPr>
      <w:r>
        <w:rPr>
          <w:rFonts w:hint="eastAsia"/>
        </w:rPr>
        <w:t xml:space="preserve">図 </w:t>
      </w:r>
      <w:r w:rsidR="00D80ED8">
        <w:fldChar w:fldCharType="begin"/>
      </w:r>
      <w:r>
        <w:instrText xml:space="preserve"> </w:instrText>
      </w:r>
      <w:r>
        <w:rPr>
          <w:rFonts w:hint="eastAsia"/>
        </w:rPr>
        <w:instrText>STYLEREF 1 \s</w:instrText>
      </w:r>
      <w:r>
        <w:instrText xml:space="preserve"> </w:instrText>
      </w:r>
      <w:r w:rsidR="00D80ED8">
        <w:fldChar w:fldCharType="separate"/>
      </w:r>
      <w:r w:rsidR="00123720">
        <w:rPr>
          <w:noProof/>
        </w:rPr>
        <w:t>6</w:t>
      </w:r>
      <w:r w:rsidR="00D80ED8">
        <w:fldChar w:fldCharType="end"/>
      </w:r>
      <w:r>
        <w:noBreakHyphen/>
      </w:r>
      <w:r w:rsidR="00D80ED8">
        <w:fldChar w:fldCharType="begin"/>
      </w:r>
      <w:r>
        <w:instrText xml:space="preserve"> </w:instrText>
      </w:r>
      <w:r>
        <w:rPr>
          <w:rFonts w:hint="eastAsia"/>
        </w:rPr>
        <w:instrText>SEQ 図 \* ARABIC \s 1</w:instrText>
      </w:r>
      <w:r>
        <w:instrText xml:space="preserve"> </w:instrText>
      </w:r>
      <w:r w:rsidR="00D80ED8">
        <w:fldChar w:fldCharType="separate"/>
      </w:r>
      <w:r w:rsidR="00123720">
        <w:rPr>
          <w:noProof/>
        </w:rPr>
        <w:t>5</w:t>
      </w:r>
      <w:r w:rsidR="00D80ED8">
        <w:fldChar w:fldCharType="end"/>
      </w:r>
    </w:p>
    <w:p w:rsidR="00280D47" w:rsidRDefault="00280D47" w:rsidP="00F2091F">
      <w:pPr>
        <w:pStyle w:val="4"/>
      </w:pPr>
      <w:r>
        <w:rPr>
          <w:rFonts w:hint="eastAsia"/>
        </w:rPr>
        <w:lastRenderedPageBreak/>
        <w:t>オープンデータハッカソン2015福岡</w:t>
      </w:r>
    </w:p>
    <w:p w:rsidR="00280D47" w:rsidRDefault="00280D47" w:rsidP="00280D47">
      <w:pPr>
        <w:pStyle w:val="a1"/>
        <w:numPr>
          <w:ilvl w:val="0"/>
          <w:numId w:val="10"/>
        </w:numPr>
        <w:ind w:left="709" w:firstLineChars="0"/>
      </w:pPr>
      <w:r>
        <w:rPr>
          <w:rFonts w:hint="eastAsia"/>
        </w:rPr>
        <w:t>主催：　Code for Fukuoka</w:t>
      </w:r>
    </w:p>
    <w:p w:rsidR="00280D47" w:rsidRDefault="00280D47" w:rsidP="00280D47">
      <w:pPr>
        <w:pStyle w:val="a1"/>
        <w:numPr>
          <w:ilvl w:val="0"/>
          <w:numId w:val="10"/>
        </w:numPr>
        <w:ind w:left="709" w:firstLineChars="0"/>
      </w:pPr>
      <w:r>
        <w:rPr>
          <w:rFonts w:hint="eastAsia"/>
        </w:rPr>
        <w:t>後援：　BODIK</w:t>
      </w:r>
    </w:p>
    <w:p w:rsidR="00280D47" w:rsidRDefault="00280D47" w:rsidP="00280D47">
      <w:pPr>
        <w:pStyle w:val="a1"/>
        <w:numPr>
          <w:ilvl w:val="0"/>
          <w:numId w:val="10"/>
        </w:numPr>
        <w:ind w:left="709" w:firstLineChars="0"/>
      </w:pPr>
      <w:r>
        <w:rPr>
          <w:rFonts w:hint="eastAsia"/>
        </w:rPr>
        <w:t>日時：　平成27年2月21日</w:t>
      </w:r>
    </w:p>
    <w:p w:rsidR="00280D47" w:rsidRDefault="00280D47" w:rsidP="00280D47">
      <w:pPr>
        <w:pStyle w:val="a1"/>
        <w:numPr>
          <w:ilvl w:val="0"/>
          <w:numId w:val="10"/>
        </w:numPr>
        <w:ind w:left="709" w:firstLineChars="0"/>
      </w:pPr>
      <w:r>
        <w:rPr>
          <w:rFonts w:hint="eastAsia"/>
        </w:rPr>
        <w:t xml:space="preserve">場所：　</w:t>
      </w:r>
      <w:r w:rsidRPr="005D34F5">
        <w:rPr>
          <w:rFonts w:asciiTheme="minorEastAsia" w:eastAsiaTheme="minorEastAsia" w:hAnsiTheme="minorEastAsia" w:cs="Arial"/>
          <w:color w:val="222222"/>
          <w:sz w:val="19"/>
          <w:szCs w:val="19"/>
          <w:shd w:val="clear" w:color="auto" w:fill="FFFFFF"/>
        </w:rPr>
        <w:t>OnRAMP Salon&amp;Co-Working Cafe</w:t>
      </w:r>
    </w:p>
    <w:p w:rsidR="00280D47" w:rsidRPr="00144B08" w:rsidRDefault="00280D47" w:rsidP="00280D47">
      <w:pPr>
        <w:pStyle w:val="a1"/>
        <w:numPr>
          <w:ilvl w:val="0"/>
          <w:numId w:val="10"/>
        </w:numPr>
        <w:ind w:left="709" w:firstLineChars="0"/>
      </w:pPr>
      <w:r>
        <w:rPr>
          <w:rFonts w:hint="eastAsia"/>
        </w:rPr>
        <w:t>概要：</w:t>
      </w:r>
      <w:r w:rsidRPr="00990BEC">
        <w:rPr>
          <w:color w:val="FF0000"/>
        </w:rPr>
        <w:br/>
      </w:r>
      <w:r w:rsidRPr="009E323A">
        <w:rPr>
          <w:rFonts w:hint="eastAsia"/>
        </w:rPr>
        <w:t>International Open Data Dayに合わせて、開催したハッカソン。オープンデータ</w:t>
      </w:r>
      <w:r w:rsidR="006C1F7A">
        <w:rPr>
          <w:rFonts w:hint="eastAsia"/>
        </w:rPr>
        <w:t>・</w:t>
      </w:r>
      <w:r w:rsidRPr="009E323A">
        <w:rPr>
          <w:rFonts w:hint="eastAsia"/>
        </w:rPr>
        <w:t>コンテスト2014-2015福岡に応募する事を目指し、公共施設情報を用いた、アプリケーション開発のハッカソンを開催した。参加者はチームに別れて、アイデア出し、ウェブアプリケーション開発、スマホ向けアプリ開発などを協働して実施した。</w:t>
      </w:r>
      <w:r>
        <w:br/>
      </w:r>
      <w:r>
        <w:rPr>
          <w:rFonts w:hint="eastAsia"/>
        </w:rPr>
        <w:t>http://connpass.com/event/11813/</w:t>
      </w:r>
    </w:p>
    <w:p w:rsidR="00280D47" w:rsidRDefault="003A39F3" w:rsidP="00F2091F">
      <w:pPr>
        <w:pStyle w:val="3"/>
      </w:pPr>
      <w:bookmarkStart w:id="305" w:name="_Toc414452045"/>
      <w:bookmarkStart w:id="306" w:name="_Toc415138455"/>
      <w:r>
        <w:rPr>
          <w:rFonts w:hint="eastAsia"/>
        </w:rPr>
        <w:t>外部セミナー等での告知</w:t>
      </w:r>
      <w:bookmarkEnd w:id="305"/>
      <w:bookmarkEnd w:id="306"/>
    </w:p>
    <w:p w:rsidR="00280D47" w:rsidRDefault="00280D47" w:rsidP="00F2091F">
      <w:pPr>
        <w:pStyle w:val="4"/>
      </w:pPr>
      <w:r w:rsidRPr="003D27A7">
        <w:rPr>
          <w:rFonts w:hint="eastAsia"/>
        </w:rPr>
        <w:t>第3回九州情報政策連携シンポジウムinみやざき</w:t>
      </w:r>
    </w:p>
    <w:p w:rsidR="00280D47" w:rsidRDefault="00280D47" w:rsidP="00280D47">
      <w:pPr>
        <w:widowControl/>
        <w:ind w:firstLineChars="100" w:firstLine="220"/>
        <w:jc w:val="left"/>
      </w:pPr>
      <w:r w:rsidRPr="002945F1">
        <w:rPr>
          <w:rFonts w:hint="eastAsia"/>
        </w:rPr>
        <w:t>九州情報政策連携フォーラム</w:t>
      </w:r>
      <w:r>
        <w:rPr>
          <w:rFonts w:hint="eastAsia"/>
        </w:rPr>
        <w:t>が主催するシンポジウムにて、九州経済連合会より本実証について紹介いただき、</w:t>
      </w:r>
      <w:r w:rsidRPr="003D27A7">
        <w:rPr>
          <w:rFonts w:hint="eastAsia"/>
        </w:rPr>
        <w:t>九州地域におけるBigdata,OpenData</w:t>
      </w:r>
      <w:r>
        <w:rPr>
          <w:rFonts w:hint="eastAsia"/>
        </w:rPr>
        <w:t>の1つの方策としてディスカッションされた。当該セミナーの概要は以下のとおり。</w:t>
      </w:r>
    </w:p>
    <w:p w:rsidR="00280D47" w:rsidRDefault="00280D47" w:rsidP="00280D47">
      <w:pPr>
        <w:pStyle w:val="a1"/>
        <w:numPr>
          <w:ilvl w:val="0"/>
          <w:numId w:val="10"/>
        </w:numPr>
        <w:ind w:left="709" w:firstLineChars="0"/>
      </w:pPr>
      <w:r>
        <w:rPr>
          <w:rFonts w:hint="eastAsia"/>
        </w:rPr>
        <w:t>シンポジウム名：</w:t>
      </w:r>
      <w:r>
        <w:rPr>
          <w:rFonts w:hint="eastAsia"/>
        </w:rPr>
        <w:br/>
      </w:r>
      <w:r w:rsidRPr="003D27A7">
        <w:rPr>
          <w:rFonts w:hint="eastAsia"/>
        </w:rPr>
        <w:t>第3回九州情報政策連携シンポジウムinみやざき</w:t>
      </w:r>
      <w:r>
        <w:br/>
      </w:r>
      <w:r w:rsidRPr="003D27A7">
        <w:rPr>
          <w:rFonts w:hint="eastAsia"/>
        </w:rPr>
        <w:t>2014～オープンデータの理解で始まる住みよい社会を目指して～</w:t>
      </w:r>
    </w:p>
    <w:p w:rsidR="00280D47" w:rsidRDefault="00280D47" w:rsidP="00280D47">
      <w:pPr>
        <w:pStyle w:val="a1"/>
        <w:numPr>
          <w:ilvl w:val="0"/>
          <w:numId w:val="10"/>
        </w:numPr>
        <w:ind w:left="709" w:firstLineChars="0"/>
      </w:pPr>
      <w:r>
        <w:rPr>
          <w:rFonts w:hint="eastAsia"/>
        </w:rPr>
        <w:t xml:space="preserve">主催：　</w:t>
      </w:r>
      <w:r w:rsidRPr="002945F1">
        <w:rPr>
          <w:rFonts w:hint="eastAsia"/>
        </w:rPr>
        <w:t>九州情報政策連携フォーラム</w:t>
      </w:r>
    </w:p>
    <w:p w:rsidR="00280D47" w:rsidRDefault="00280D47" w:rsidP="00280D47">
      <w:pPr>
        <w:pStyle w:val="a1"/>
        <w:numPr>
          <w:ilvl w:val="0"/>
          <w:numId w:val="10"/>
        </w:numPr>
        <w:ind w:left="709" w:firstLineChars="0"/>
      </w:pPr>
      <w:r>
        <w:rPr>
          <w:rFonts w:hint="eastAsia"/>
        </w:rPr>
        <w:t xml:space="preserve">場所：　</w:t>
      </w:r>
      <w:r w:rsidRPr="003D27A7">
        <w:rPr>
          <w:rFonts w:hint="eastAsia"/>
        </w:rPr>
        <w:t>宮崎公立大学交流センター</w:t>
      </w:r>
    </w:p>
    <w:p w:rsidR="00280D47" w:rsidRDefault="00280D47" w:rsidP="00280D47">
      <w:pPr>
        <w:pStyle w:val="a1"/>
        <w:numPr>
          <w:ilvl w:val="0"/>
          <w:numId w:val="10"/>
        </w:numPr>
        <w:ind w:left="709" w:firstLineChars="0"/>
      </w:pPr>
      <w:r>
        <w:rPr>
          <w:rFonts w:hint="eastAsia"/>
        </w:rPr>
        <w:t xml:space="preserve">日程：　</w:t>
      </w:r>
      <w:r w:rsidRPr="003D27A7">
        <w:rPr>
          <w:rFonts w:hint="eastAsia"/>
        </w:rPr>
        <w:t>2014年12月5日（金）13時30分～17時</w:t>
      </w:r>
    </w:p>
    <w:p w:rsidR="00280D47" w:rsidRDefault="00280D47" w:rsidP="00280D47">
      <w:pPr>
        <w:pStyle w:val="a1"/>
        <w:numPr>
          <w:ilvl w:val="0"/>
          <w:numId w:val="10"/>
        </w:numPr>
        <w:ind w:left="709" w:firstLineChars="0"/>
      </w:pPr>
      <w:r>
        <w:rPr>
          <w:rFonts w:hint="eastAsia"/>
        </w:rPr>
        <w:t>パネルディスカッションのテーマ：</w:t>
      </w:r>
      <w:r>
        <w:br/>
      </w:r>
      <w:r w:rsidRPr="003D27A7">
        <w:rPr>
          <w:rFonts w:hint="eastAsia"/>
        </w:rPr>
        <w:t>九州地域におけるBigdata,OpenData</w:t>
      </w:r>
      <w:r>
        <w:rPr>
          <w:rFonts w:hint="eastAsia"/>
        </w:rPr>
        <w:t>の活動</w:t>
      </w:r>
    </w:p>
    <w:p w:rsidR="00280D47" w:rsidRDefault="00280D47" w:rsidP="00280D47">
      <w:pPr>
        <w:pStyle w:val="a1"/>
        <w:numPr>
          <w:ilvl w:val="0"/>
          <w:numId w:val="10"/>
        </w:numPr>
        <w:ind w:left="709" w:firstLineChars="0"/>
      </w:pPr>
      <w:r>
        <w:rPr>
          <w:rFonts w:hint="eastAsia"/>
        </w:rPr>
        <w:t>登壇者：</w:t>
      </w:r>
      <w:r>
        <w:br/>
      </w:r>
      <w:r>
        <w:rPr>
          <w:rFonts w:hint="eastAsia"/>
        </w:rPr>
        <w:t>パネラー</w:t>
      </w:r>
      <w:r>
        <w:br/>
      </w:r>
      <w:r>
        <w:rPr>
          <w:rFonts w:hint="eastAsia"/>
        </w:rPr>
        <w:t xml:space="preserve">　明石 信宏氏((一社)九州経済連合会・情報通信委員会事務局・次長)</w:t>
      </w:r>
      <w:r>
        <w:rPr>
          <w:rFonts w:hint="eastAsia"/>
        </w:rPr>
        <w:br/>
        <w:t xml:space="preserve">　井上 英幸氏(宮崎県総合政策部情報政策課主幹)</w:t>
      </w:r>
      <w:r>
        <w:rPr>
          <w:rFonts w:hint="eastAsia"/>
        </w:rPr>
        <w:br/>
        <w:t xml:space="preserve">　牛島 清豪氏((株)ローカルメディアラボ代表取締役/Code for Saga代表)</w:t>
      </w:r>
      <w:r>
        <w:br/>
      </w:r>
      <w:r>
        <w:rPr>
          <w:rFonts w:hint="eastAsia"/>
        </w:rPr>
        <w:t>チェア</w:t>
      </w:r>
      <w:r>
        <w:rPr>
          <w:rFonts w:hint="eastAsia"/>
        </w:rPr>
        <w:br/>
        <w:t xml:space="preserve">　 長友 信裕氏(MAIS顧問 アボック株式会社 代表取締役)</w:t>
      </w:r>
    </w:p>
    <w:p w:rsidR="00280D47" w:rsidRDefault="00280D47" w:rsidP="00F2091F">
      <w:pPr>
        <w:pStyle w:val="4"/>
      </w:pPr>
      <w:r>
        <w:rPr>
          <w:rFonts w:hint="eastAsia"/>
        </w:rPr>
        <w:t xml:space="preserve">UOSソリューションフェア2014 </w:t>
      </w:r>
    </w:p>
    <w:p w:rsidR="00280D47" w:rsidRDefault="00280D47" w:rsidP="00280D47">
      <w:pPr>
        <w:pStyle w:val="a1"/>
      </w:pPr>
      <w:r>
        <w:rPr>
          <w:rFonts w:hint="eastAsia"/>
        </w:rPr>
        <w:t>平成26年10月16日にアクロス福岡にて開催されたUOSソリューションフェア2014にて、チラシの配布と展示ブースでの紹介を行った。</w:t>
      </w:r>
    </w:p>
    <w:p w:rsidR="00280D47" w:rsidRPr="007C37A5" w:rsidRDefault="00280D47" w:rsidP="00F2091F">
      <w:pPr>
        <w:pStyle w:val="4"/>
      </w:pPr>
      <w:r w:rsidRPr="007C37A5">
        <w:rPr>
          <w:rFonts w:hint="eastAsia"/>
        </w:rPr>
        <w:lastRenderedPageBreak/>
        <w:t>BODIKセミナー、BODIKトーク</w:t>
      </w:r>
    </w:p>
    <w:p w:rsidR="00280D47" w:rsidRDefault="00280D47" w:rsidP="00280D47">
      <w:pPr>
        <w:pStyle w:val="a1"/>
      </w:pPr>
      <w:r w:rsidRPr="00FD7AF2">
        <w:rPr>
          <w:rFonts w:hint="eastAsia"/>
        </w:rPr>
        <w:t>チラシの配布と展示ブースでの紹介</w:t>
      </w:r>
      <w:r>
        <w:rPr>
          <w:rFonts w:hint="eastAsia"/>
        </w:rPr>
        <w:t>を行った。</w:t>
      </w:r>
    </w:p>
    <w:p w:rsidR="00280D47" w:rsidRDefault="00280D47" w:rsidP="00DC3416">
      <w:pPr>
        <w:pStyle w:val="a1"/>
        <w:numPr>
          <w:ilvl w:val="0"/>
          <w:numId w:val="32"/>
        </w:numPr>
        <w:ind w:firstLineChars="0"/>
      </w:pPr>
      <w:r>
        <w:rPr>
          <w:rFonts w:hint="eastAsia"/>
        </w:rPr>
        <w:t>平成26年11月16日</w:t>
      </w:r>
      <w:r>
        <w:rPr>
          <w:rFonts w:hint="eastAsia"/>
        </w:rPr>
        <w:tab/>
      </w:r>
      <w:r w:rsidRPr="00FD7AF2">
        <w:t>第5回BODIKトーク</w:t>
      </w:r>
    </w:p>
    <w:p w:rsidR="00280D47" w:rsidRDefault="00280D47" w:rsidP="00DC3416">
      <w:pPr>
        <w:pStyle w:val="a1"/>
        <w:numPr>
          <w:ilvl w:val="0"/>
          <w:numId w:val="32"/>
        </w:numPr>
        <w:ind w:firstLineChars="0"/>
      </w:pPr>
      <w:r>
        <w:rPr>
          <w:rFonts w:hint="eastAsia"/>
        </w:rPr>
        <w:t>平成26年</w:t>
      </w:r>
      <w:r w:rsidRPr="00FD7AF2">
        <w:t>12</w:t>
      </w:r>
      <w:r>
        <w:rPr>
          <w:rFonts w:hint="eastAsia"/>
        </w:rPr>
        <w:t>月</w:t>
      </w:r>
      <w:r w:rsidRPr="00FD7AF2">
        <w:t>4</w:t>
      </w:r>
      <w:r>
        <w:rPr>
          <w:rFonts w:hint="eastAsia"/>
        </w:rPr>
        <w:t>日</w:t>
      </w:r>
      <w:r>
        <w:rPr>
          <w:rFonts w:hint="eastAsia"/>
        </w:rPr>
        <w:tab/>
      </w:r>
      <w:r w:rsidRPr="00FD7AF2">
        <w:t>第6回BODIKトーク</w:t>
      </w:r>
    </w:p>
    <w:p w:rsidR="003A39F3" w:rsidRDefault="00280D47" w:rsidP="00DC3416">
      <w:pPr>
        <w:pStyle w:val="a1"/>
        <w:numPr>
          <w:ilvl w:val="0"/>
          <w:numId w:val="32"/>
        </w:numPr>
        <w:ind w:firstLineChars="0"/>
      </w:pPr>
      <w:r>
        <w:rPr>
          <w:rFonts w:hint="eastAsia"/>
        </w:rPr>
        <w:t>平成27年1月</w:t>
      </w:r>
      <w:r w:rsidRPr="00FD7AF2">
        <w:t>8</w:t>
      </w:r>
      <w:r>
        <w:rPr>
          <w:rFonts w:hint="eastAsia"/>
        </w:rPr>
        <w:t>日</w:t>
      </w:r>
      <w:r>
        <w:rPr>
          <w:rFonts w:hint="eastAsia"/>
        </w:rPr>
        <w:tab/>
      </w:r>
      <w:r>
        <w:rPr>
          <w:rFonts w:hint="eastAsia"/>
        </w:rPr>
        <w:tab/>
      </w:r>
      <w:r w:rsidRPr="00FD7AF2">
        <w:t>BODIKセミナー</w:t>
      </w:r>
    </w:p>
    <w:p w:rsidR="003A39F3" w:rsidRPr="00D40C16" w:rsidRDefault="003A39F3" w:rsidP="00F2091F">
      <w:pPr>
        <w:pStyle w:val="2"/>
      </w:pPr>
      <w:bookmarkStart w:id="307" w:name="_Toc414452042"/>
      <w:bookmarkStart w:id="308" w:name="_Toc415138456"/>
      <w:r w:rsidRPr="00D40C16">
        <w:rPr>
          <w:rFonts w:hint="eastAsia"/>
        </w:rPr>
        <w:t>開発者サイトの設置</w:t>
      </w:r>
      <w:bookmarkEnd w:id="307"/>
      <w:bookmarkEnd w:id="308"/>
    </w:p>
    <w:p w:rsidR="003A39F3" w:rsidRPr="00D40C16" w:rsidRDefault="003A39F3" w:rsidP="003A39F3">
      <w:pPr>
        <w:pStyle w:val="a1"/>
      </w:pPr>
      <w:r w:rsidRPr="00D40C16">
        <w:rPr>
          <w:rFonts w:hint="eastAsia"/>
        </w:rPr>
        <w:t>基盤システムを利用した情報サービスの開発を支援するため、開発者サイトを設置した。開発者サイトのU</w:t>
      </w:r>
      <w:r w:rsidRPr="00D40C16">
        <w:t>RL</w:t>
      </w:r>
      <w:r w:rsidRPr="00D40C16">
        <w:rPr>
          <w:rFonts w:hint="eastAsia"/>
        </w:rPr>
        <w:t>は以下の通りである。</w:t>
      </w:r>
    </w:p>
    <w:p w:rsidR="003A39F3" w:rsidRPr="00D40C16" w:rsidRDefault="00D80ED8" w:rsidP="003A39F3">
      <w:pPr>
        <w:pStyle w:val="a1"/>
        <w:ind w:leftChars="200" w:left="440"/>
      </w:pPr>
      <w:hyperlink r:id="rId59" w:history="1">
        <w:r w:rsidR="003A39F3" w:rsidRPr="00D40C16">
          <w:rPr>
            <w:rStyle w:val="ad"/>
            <w:color w:val="auto"/>
          </w:rPr>
          <w:t>http://teapot.bodic.org/</w:t>
        </w:r>
      </w:hyperlink>
    </w:p>
    <w:p w:rsidR="003A39F3" w:rsidRDefault="003A39F3" w:rsidP="003A39F3">
      <w:pPr>
        <w:pStyle w:val="a1"/>
        <w:keepNext/>
        <w:jc w:val="center"/>
      </w:pPr>
      <w:r w:rsidRPr="00990BEC">
        <w:rPr>
          <w:noProof/>
        </w:rPr>
        <w:drawing>
          <wp:inline distT="0" distB="0" distL="0" distR="0">
            <wp:extent cx="3854024" cy="4464050"/>
            <wp:effectExtent l="19050" t="19050" r="13126" b="12700"/>
            <wp:docPr id="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rcRect l="508" t="6250" r="2346" b="1302"/>
                    <a:stretch>
                      <a:fillRect/>
                    </a:stretch>
                  </pic:blipFill>
                  <pic:spPr>
                    <a:xfrm>
                      <a:off x="0" y="0"/>
                      <a:ext cx="3853948" cy="4463962"/>
                    </a:xfrm>
                    <a:prstGeom prst="rect">
                      <a:avLst/>
                    </a:prstGeom>
                    <a:ln>
                      <a:solidFill>
                        <a:schemeClr val="tx1">
                          <a:lumMod val="50000"/>
                          <a:lumOff val="50000"/>
                        </a:schemeClr>
                      </a:solidFill>
                    </a:ln>
                  </pic:spPr>
                </pic:pic>
              </a:graphicData>
            </a:graphic>
          </wp:inline>
        </w:drawing>
      </w:r>
    </w:p>
    <w:p w:rsidR="003A39F3" w:rsidRDefault="003A39F3" w:rsidP="003A39F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6</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6</w:t>
      </w:r>
      <w:r w:rsidR="00D80ED8">
        <w:fldChar w:fldCharType="end"/>
      </w:r>
    </w:p>
    <w:p w:rsidR="003A39F3" w:rsidRPr="00D40C16" w:rsidRDefault="003A39F3" w:rsidP="003A39F3">
      <w:pPr>
        <w:pStyle w:val="a1"/>
      </w:pPr>
      <w:r w:rsidRPr="00D40C16">
        <w:rPr>
          <w:rFonts w:hint="eastAsia"/>
        </w:rPr>
        <w:t>開発者サイトでは以下の情報を提供した。</w:t>
      </w:r>
    </w:p>
    <w:p w:rsidR="003A39F3" w:rsidRPr="00D40C16" w:rsidRDefault="003A39F3" w:rsidP="00DC3416">
      <w:pPr>
        <w:pStyle w:val="a1"/>
        <w:numPr>
          <w:ilvl w:val="0"/>
          <w:numId w:val="13"/>
        </w:numPr>
        <w:ind w:firstLineChars="0"/>
      </w:pPr>
      <w:r w:rsidRPr="00D40C16">
        <w:rPr>
          <w:rFonts w:hint="eastAsia"/>
        </w:rPr>
        <w:t>利用規約</w:t>
      </w:r>
    </w:p>
    <w:p w:rsidR="003A39F3" w:rsidRPr="00D40C16" w:rsidRDefault="003A39F3" w:rsidP="003A39F3">
      <w:pPr>
        <w:pStyle w:val="a1"/>
        <w:ind w:left="1060" w:firstLineChars="0" w:firstLine="0"/>
      </w:pPr>
      <w:r w:rsidRPr="00D40C16">
        <w:rPr>
          <w:rFonts w:hint="eastAsia"/>
        </w:rPr>
        <w:t>基盤システムのオープンデータの利用に対する利用規約を掲載した。</w:t>
      </w:r>
    </w:p>
    <w:p w:rsidR="003A39F3" w:rsidRPr="00D40C16" w:rsidRDefault="003A39F3" w:rsidP="00DC3416">
      <w:pPr>
        <w:pStyle w:val="a1"/>
        <w:numPr>
          <w:ilvl w:val="0"/>
          <w:numId w:val="13"/>
        </w:numPr>
        <w:ind w:firstLineChars="0"/>
      </w:pPr>
      <w:r w:rsidRPr="00D40C16">
        <w:rPr>
          <w:rFonts w:hint="eastAsia"/>
        </w:rPr>
        <w:t>データ一覧</w:t>
      </w:r>
    </w:p>
    <w:p w:rsidR="003A39F3" w:rsidRPr="00D40C16" w:rsidRDefault="003A39F3" w:rsidP="003A39F3">
      <w:pPr>
        <w:pStyle w:val="a1"/>
        <w:ind w:left="1060" w:firstLineChars="0" w:firstLine="0"/>
      </w:pPr>
      <w:r w:rsidRPr="00D40C16">
        <w:rPr>
          <w:rFonts w:hint="eastAsia"/>
        </w:rPr>
        <w:t>基盤システム内で、提供中のデータの一覧について、以下の情報を掲載した。</w:t>
      </w:r>
    </w:p>
    <w:p w:rsidR="003A39F3" w:rsidRPr="00D40C16" w:rsidRDefault="003A39F3" w:rsidP="00DC3416">
      <w:pPr>
        <w:pStyle w:val="a1"/>
        <w:numPr>
          <w:ilvl w:val="0"/>
          <w:numId w:val="14"/>
        </w:numPr>
        <w:ind w:firstLineChars="0"/>
      </w:pPr>
      <w:r w:rsidRPr="00D40C16">
        <w:rPr>
          <w:rFonts w:hint="eastAsia"/>
        </w:rPr>
        <w:t>データタイトル</w:t>
      </w:r>
    </w:p>
    <w:p w:rsidR="003A39F3" w:rsidRPr="00D40C16" w:rsidRDefault="003A39F3" w:rsidP="00DC3416">
      <w:pPr>
        <w:pStyle w:val="a1"/>
        <w:numPr>
          <w:ilvl w:val="0"/>
          <w:numId w:val="14"/>
        </w:numPr>
        <w:ind w:firstLineChars="0"/>
      </w:pPr>
      <w:r w:rsidRPr="00D40C16">
        <w:rPr>
          <w:rFonts w:hint="eastAsia"/>
        </w:rPr>
        <w:lastRenderedPageBreak/>
        <w:t>データ作成組織</w:t>
      </w:r>
    </w:p>
    <w:p w:rsidR="003A39F3" w:rsidRPr="00D40C16" w:rsidRDefault="003A39F3" w:rsidP="00DC3416">
      <w:pPr>
        <w:pStyle w:val="a1"/>
        <w:numPr>
          <w:ilvl w:val="0"/>
          <w:numId w:val="14"/>
        </w:numPr>
        <w:ind w:firstLineChars="0"/>
      </w:pPr>
      <w:r w:rsidRPr="00D40C16">
        <w:rPr>
          <w:rFonts w:hint="eastAsia"/>
        </w:rPr>
        <w:t>概要</w:t>
      </w:r>
    </w:p>
    <w:p w:rsidR="003A39F3" w:rsidRPr="00D40C16" w:rsidRDefault="003A39F3" w:rsidP="00DC3416">
      <w:pPr>
        <w:pStyle w:val="a1"/>
        <w:numPr>
          <w:ilvl w:val="0"/>
          <w:numId w:val="14"/>
        </w:numPr>
        <w:ind w:firstLineChars="0"/>
      </w:pPr>
      <w:r w:rsidRPr="00D40C16">
        <w:rPr>
          <w:rFonts w:hint="eastAsia"/>
        </w:rPr>
        <w:t>データ項目</w:t>
      </w:r>
    </w:p>
    <w:p w:rsidR="003A39F3" w:rsidRPr="00D40C16" w:rsidRDefault="003A39F3" w:rsidP="00DC3416">
      <w:pPr>
        <w:pStyle w:val="a1"/>
        <w:numPr>
          <w:ilvl w:val="0"/>
          <w:numId w:val="13"/>
        </w:numPr>
        <w:ind w:firstLineChars="0"/>
      </w:pPr>
      <w:r w:rsidRPr="00D40C16">
        <w:rPr>
          <w:rFonts w:hint="eastAsia"/>
        </w:rPr>
        <w:t>語彙について</w:t>
      </w:r>
    </w:p>
    <w:p w:rsidR="003A39F3" w:rsidRPr="00D40C16" w:rsidRDefault="003A39F3" w:rsidP="003A39F3">
      <w:pPr>
        <w:pStyle w:val="a1"/>
        <w:ind w:left="1060" w:firstLineChars="0" w:firstLine="0"/>
      </w:pPr>
      <w:r w:rsidRPr="00D40C16">
        <w:rPr>
          <w:rFonts w:hint="eastAsia"/>
        </w:rPr>
        <w:t>基盤システムでは、RDFに従いデータをしクエリ</w:t>
      </w:r>
      <w:r w:rsidR="00A43EEC">
        <w:rPr>
          <w:rFonts w:hint="eastAsia"/>
        </w:rPr>
        <w:t>ー</w:t>
      </w:r>
      <w:r w:rsidRPr="00D40C16">
        <w:rPr>
          <w:rFonts w:hint="eastAsia"/>
        </w:rPr>
        <w:t>言語であるSPARQLを用いた検索を行い、データを参照することができる。SPARQLの検索で用いる語彙の情報を掲載した。</w:t>
      </w:r>
    </w:p>
    <w:p w:rsidR="003A39F3" w:rsidRPr="00D40C16" w:rsidRDefault="003A39F3" w:rsidP="00DC3416">
      <w:pPr>
        <w:pStyle w:val="a1"/>
        <w:numPr>
          <w:ilvl w:val="0"/>
          <w:numId w:val="13"/>
        </w:numPr>
        <w:ind w:firstLineChars="0"/>
      </w:pPr>
      <w:r w:rsidRPr="00D40C16">
        <w:rPr>
          <w:rFonts w:hint="eastAsia"/>
        </w:rPr>
        <w:t>API説明</w:t>
      </w:r>
    </w:p>
    <w:p w:rsidR="003A39F3" w:rsidRDefault="003A39F3" w:rsidP="003A39F3">
      <w:pPr>
        <w:pStyle w:val="a1"/>
        <w:ind w:left="1060" w:firstLineChars="0" w:firstLine="0"/>
      </w:pPr>
      <w:r w:rsidRPr="00D40C16">
        <w:rPr>
          <w:rFonts w:hint="eastAsia"/>
        </w:rPr>
        <w:t>基盤システムを利用するためのAPIの使用につ</w:t>
      </w:r>
      <w:r w:rsidR="00F540C4">
        <w:rPr>
          <w:rFonts w:hint="eastAsia"/>
        </w:rPr>
        <w:t>い</w:t>
      </w:r>
      <w:r w:rsidRPr="00D40C16">
        <w:rPr>
          <w:rFonts w:hint="eastAsia"/>
        </w:rPr>
        <w:t>ての情報を掲載した。</w:t>
      </w:r>
    </w:p>
    <w:p w:rsidR="003A39F3" w:rsidRDefault="003A39F3" w:rsidP="00DC3416">
      <w:pPr>
        <w:pStyle w:val="a1"/>
        <w:numPr>
          <w:ilvl w:val="0"/>
          <w:numId w:val="13"/>
        </w:numPr>
        <w:ind w:firstLineChars="0"/>
      </w:pPr>
      <w:r>
        <w:rPr>
          <w:rFonts w:hint="eastAsia"/>
        </w:rPr>
        <w:t>APIのテストサイト</w:t>
      </w:r>
    </w:p>
    <w:p w:rsidR="003A39F3" w:rsidRPr="00D40C16" w:rsidRDefault="003A39F3" w:rsidP="003A39F3">
      <w:pPr>
        <w:pStyle w:val="a1"/>
        <w:ind w:left="1060" w:firstLineChars="0" w:firstLine="0"/>
      </w:pPr>
      <w:r>
        <w:rPr>
          <w:rFonts w:hint="eastAsia"/>
        </w:rPr>
        <w:t>基盤システムで用意したAPIを入力し、入力したAPIに対応した応答を表示するウエブページを用意した。当該ウエブページを用いることで、情報サービスの開発者は、APIの振る舞いを試し確認することが可能となり、情報サービスの開発を支援する。</w:t>
      </w:r>
    </w:p>
    <w:p w:rsidR="003A39F3" w:rsidRPr="00D40C16" w:rsidRDefault="003A39F3" w:rsidP="00DC3416">
      <w:pPr>
        <w:pStyle w:val="a1"/>
        <w:numPr>
          <w:ilvl w:val="0"/>
          <w:numId w:val="13"/>
        </w:numPr>
        <w:ind w:firstLineChars="0"/>
      </w:pPr>
      <w:r w:rsidRPr="00D40C16">
        <w:rPr>
          <w:rFonts w:hint="eastAsia"/>
        </w:rPr>
        <w:t>チュートリアル</w:t>
      </w:r>
    </w:p>
    <w:p w:rsidR="003A39F3" w:rsidRPr="00D40C16" w:rsidRDefault="003A39F3" w:rsidP="003A39F3">
      <w:pPr>
        <w:pStyle w:val="a1"/>
        <w:ind w:left="1060" w:firstLineChars="0" w:firstLine="0"/>
      </w:pPr>
      <w:r w:rsidRPr="00D40C16">
        <w:rPr>
          <w:rFonts w:hint="eastAsia"/>
        </w:rPr>
        <w:t>基盤システムを利用したアプリケーションの開発を支援するための開発者での導入用資料を掲載した。</w:t>
      </w:r>
    </w:p>
    <w:p w:rsidR="003A39F3" w:rsidRPr="00D40C16" w:rsidRDefault="00541451" w:rsidP="00DC3416">
      <w:pPr>
        <w:pStyle w:val="a1"/>
        <w:numPr>
          <w:ilvl w:val="0"/>
          <w:numId w:val="13"/>
        </w:numPr>
        <w:ind w:firstLineChars="0"/>
      </w:pPr>
      <w:r>
        <w:rPr>
          <w:rFonts w:hint="eastAsia"/>
        </w:rPr>
        <w:t>コンテストの</w:t>
      </w:r>
      <w:r w:rsidR="003A39F3" w:rsidRPr="00D40C16">
        <w:rPr>
          <w:rFonts w:hint="eastAsia"/>
        </w:rPr>
        <w:t>サイトへのリンク</w:t>
      </w:r>
    </w:p>
    <w:p w:rsidR="003A39F3" w:rsidRPr="00D40C16" w:rsidRDefault="003A39F3" w:rsidP="003A39F3">
      <w:pPr>
        <w:pStyle w:val="a1"/>
        <w:ind w:left="1060" w:firstLineChars="0" w:firstLine="0"/>
      </w:pPr>
      <w:r w:rsidRPr="00D40C16">
        <w:rPr>
          <w:rFonts w:hint="eastAsia"/>
        </w:rPr>
        <w:t>コンテストサイトのURLのリンクを掲載した。</w:t>
      </w:r>
    </w:p>
    <w:p w:rsidR="003A39F3" w:rsidRPr="00D40C16" w:rsidRDefault="003A39F3" w:rsidP="00DC3416">
      <w:pPr>
        <w:pStyle w:val="a1"/>
        <w:numPr>
          <w:ilvl w:val="0"/>
          <w:numId w:val="13"/>
        </w:numPr>
        <w:ind w:firstLineChars="0"/>
      </w:pPr>
      <w:r w:rsidRPr="00D40C16">
        <w:rPr>
          <w:rFonts w:hint="eastAsia"/>
        </w:rPr>
        <w:t>ニュース</w:t>
      </w:r>
    </w:p>
    <w:p w:rsidR="003A39F3" w:rsidRPr="00D40C16" w:rsidRDefault="003A39F3" w:rsidP="003A39F3">
      <w:pPr>
        <w:pStyle w:val="a1"/>
        <w:ind w:left="1060" w:firstLineChars="0" w:firstLine="0"/>
      </w:pPr>
      <w:r w:rsidRPr="00D40C16">
        <w:rPr>
          <w:rFonts w:hint="eastAsia"/>
        </w:rPr>
        <w:t>開発者サイト、基盤システム、および、登録データの更新や変更等のニュースを掲載した。</w:t>
      </w:r>
    </w:p>
    <w:p w:rsidR="00920682" w:rsidRPr="007C37A5" w:rsidRDefault="00920682" w:rsidP="00DC3416">
      <w:pPr>
        <w:pStyle w:val="a1"/>
        <w:numPr>
          <w:ilvl w:val="0"/>
          <w:numId w:val="32"/>
        </w:numPr>
        <w:ind w:firstLineChars="0"/>
      </w:pPr>
      <w:r>
        <w:br w:type="page"/>
      </w:r>
    </w:p>
    <w:p w:rsidR="0099045A" w:rsidRPr="00D40C16" w:rsidRDefault="002F24CB" w:rsidP="00BD0DF3">
      <w:pPr>
        <w:pStyle w:val="1"/>
      </w:pPr>
      <w:bookmarkStart w:id="309" w:name="_Toc414452046"/>
      <w:bookmarkStart w:id="310" w:name="_Toc415138457"/>
      <w:r w:rsidRPr="00D40C16">
        <w:rPr>
          <w:rFonts w:hint="eastAsia"/>
        </w:rPr>
        <w:lastRenderedPageBreak/>
        <w:t>継続運用・普及に係る計画の策定等</w:t>
      </w:r>
      <w:bookmarkEnd w:id="309"/>
      <w:bookmarkEnd w:id="310"/>
    </w:p>
    <w:p w:rsidR="00752B2F" w:rsidRDefault="00752B2F" w:rsidP="00752B2F">
      <w:pPr>
        <w:pStyle w:val="a1"/>
      </w:pPr>
      <w:r>
        <w:rPr>
          <w:rFonts w:hint="eastAsia"/>
        </w:rPr>
        <w:t>「本実証でデータ規格を構築した公共施設等情報等の各データ項目、構築した基盤システム及び情報サービスについて、本実証終了後の継続運用、及び本実証において公共施設等情報等を提供する地方公共団体以外の地方公共団体等への普及に係る計画（仕様書６から引用）」の策定に当たっては、以下の２つの視野から検討することが必要である。</w:t>
      </w:r>
    </w:p>
    <w:p w:rsidR="00752B2F" w:rsidRDefault="00752B2F" w:rsidP="006C4297">
      <w:pPr>
        <w:pStyle w:val="a1"/>
        <w:numPr>
          <w:ilvl w:val="0"/>
          <w:numId w:val="52"/>
        </w:numPr>
        <w:ind w:firstLineChars="0"/>
      </w:pPr>
      <w:r>
        <w:rPr>
          <w:rFonts w:hint="eastAsia"/>
        </w:rPr>
        <w:t>マクロ視野：我が国全体の（政府、地方公共団体等が所有する）オープンデータに関するエコシステム、すなわち、「オープンデータエコシステム」をどう構築するか？</w:t>
      </w:r>
    </w:p>
    <w:p w:rsidR="00752B2F" w:rsidRDefault="00752B2F" w:rsidP="006C4297">
      <w:pPr>
        <w:pStyle w:val="a1"/>
        <w:numPr>
          <w:ilvl w:val="0"/>
          <w:numId w:val="52"/>
        </w:numPr>
        <w:ind w:firstLineChars="0"/>
      </w:pPr>
      <w:r>
        <w:rPr>
          <w:rFonts w:hint="eastAsia"/>
        </w:rPr>
        <w:t>ミクロ視野：本実証で構築した基盤システム及び情報サービスの継続運用、ならびに、他地方公共団体等への普及をどうしたらいいか？</w:t>
      </w:r>
    </w:p>
    <w:p w:rsidR="00092973" w:rsidRPr="00D40C16" w:rsidRDefault="00752B2F" w:rsidP="00752B2F">
      <w:pPr>
        <w:pStyle w:val="a1"/>
      </w:pPr>
      <w:r>
        <w:rPr>
          <w:rFonts w:hint="eastAsia"/>
        </w:rPr>
        <w:t>これは、我が国全体としての「オープンデータエコシステム」が機能しなければ、本実証で構築した基盤システム及び情報サービスの継続運用、ならびに、他地方公共団体等への普及も極めて困難であるという理由に依る。</w:t>
      </w:r>
    </w:p>
    <w:p w:rsidR="0099045A" w:rsidRDefault="00752B2F" w:rsidP="00F2091F">
      <w:pPr>
        <w:pStyle w:val="2"/>
      </w:pPr>
      <w:bookmarkStart w:id="311" w:name="_Toc415138458"/>
      <w:r>
        <w:rPr>
          <w:rFonts w:hint="eastAsia"/>
        </w:rPr>
        <w:t>マクロ視野：「オープンデータエコシステム」構築を目指しての検討</w:t>
      </w:r>
      <w:bookmarkEnd w:id="311"/>
    </w:p>
    <w:p w:rsidR="0012397F" w:rsidRPr="0012397F" w:rsidRDefault="0012397F" w:rsidP="00F2091F">
      <w:pPr>
        <w:pStyle w:val="3"/>
      </w:pPr>
      <w:bookmarkStart w:id="312" w:name="_Toc415138459"/>
      <w:r>
        <w:rPr>
          <w:rFonts w:hint="eastAsia"/>
        </w:rPr>
        <w:t>課題抽出</w:t>
      </w:r>
      <w:bookmarkEnd w:id="312"/>
    </w:p>
    <w:p w:rsidR="00752B2F" w:rsidRPr="00C36FB6" w:rsidRDefault="00752B2F" w:rsidP="00752B2F">
      <w:pPr>
        <w:ind w:firstLineChars="100" w:firstLine="220"/>
        <w:rPr>
          <w:rFonts w:asciiTheme="minorEastAsia" w:eastAsiaTheme="minorEastAsia" w:hAnsiTheme="minorEastAsia"/>
        </w:rPr>
      </w:pPr>
      <w:r w:rsidRPr="00C36FB6">
        <w:rPr>
          <w:rFonts w:asciiTheme="minorEastAsia" w:eastAsiaTheme="minorEastAsia" w:hAnsiTheme="minorEastAsia" w:hint="eastAsia"/>
        </w:rPr>
        <w:t>「オープンデータエコシステム」を構成する構成員、および、データ生成からその最終的な利活用に至るプロセスフローを整理し、各プロセスフェーズにおける課題を抽出する。「オープンデータエコシステム」を構成する構成員は少なくとも以下の７者となる。</w:t>
      </w:r>
    </w:p>
    <w:p w:rsidR="00752B2F" w:rsidRPr="00C36FB6" w:rsidRDefault="00752B2F" w:rsidP="006C4297">
      <w:pPr>
        <w:pStyle w:val="aff2"/>
        <w:numPr>
          <w:ilvl w:val="0"/>
          <w:numId w:val="49"/>
        </w:numPr>
        <w:ind w:leftChars="0"/>
        <w:rPr>
          <w:rFonts w:asciiTheme="minorEastAsia" w:eastAsiaTheme="minorEastAsia" w:hAnsiTheme="minorEastAsia"/>
        </w:rPr>
      </w:pPr>
      <w:r w:rsidRPr="00C36FB6">
        <w:rPr>
          <w:rFonts w:asciiTheme="minorEastAsia" w:eastAsiaTheme="minorEastAsia" w:hAnsiTheme="minorEastAsia" w:hint="eastAsia"/>
        </w:rPr>
        <w:t>地方公共団体データ原課：本実証では福岡県、福岡市、糸島市の公共施設情報等を管理する原課が該当。</w:t>
      </w:r>
    </w:p>
    <w:p w:rsidR="00752B2F" w:rsidRPr="00C36FB6" w:rsidRDefault="00752B2F" w:rsidP="006C4297">
      <w:pPr>
        <w:pStyle w:val="aff2"/>
        <w:numPr>
          <w:ilvl w:val="0"/>
          <w:numId w:val="49"/>
        </w:numPr>
        <w:ind w:leftChars="0"/>
        <w:rPr>
          <w:rFonts w:asciiTheme="minorEastAsia" w:eastAsiaTheme="minorEastAsia" w:hAnsiTheme="minorEastAsia"/>
        </w:rPr>
      </w:pPr>
      <w:r w:rsidRPr="00C36FB6">
        <w:rPr>
          <w:rFonts w:asciiTheme="minorEastAsia" w:eastAsiaTheme="minorEastAsia" w:hAnsiTheme="minorEastAsia" w:hint="eastAsia"/>
        </w:rPr>
        <w:t>地方公共団体情報関連課（または業務請負業者）：各地方公共団体のオープンデータ担当課。本実証では福岡県</w:t>
      </w:r>
      <w:r w:rsidRPr="00C36FB6">
        <w:rPr>
          <w:rFonts w:asciiTheme="minorEastAsia" w:eastAsiaTheme="minorEastAsia" w:hAnsiTheme="minorEastAsia"/>
        </w:rPr>
        <w:t>企画・地域振興部情報政策課</w:t>
      </w:r>
      <w:r w:rsidRPr="00C36FB6">
        <w:rPr>
          <w:rFonts w:asciiTheme="minorEastAsia" w:eastAsiaTheme="minorEastAsia" w:hAnsiTheme="minorEastAsia" w:hint="eastAsia"/>
        </w:rPr>
        <w:t>、福岡市</w:t>
      </w:r>
      <w:r w:rsidRPr="00C36FB6">
        <w:rPr>
          <w:rFonts w:asciiTheme="minorEastAsia" w:eastAsiaTheme="minorEastAsia" w:hAnsiTheme="minorEastAsia"/>
        </w:rPr>
        <w:t>総務企画局ICT戦略室ICT戦略課</w:t>
      </w:r>
      <w:r w:rsidRPr="00C36FB6">
        <w:rPr>
          <w:rFonts w:asciiTheme="minorEastAsia" w:eastAsiaTheme="minorEastAsia" w:hAnsiTheme="minorEastAsia" w:hint="eastAsia"/>
        </w:rPr>
        <w:t>、糸島市</w:t>
      </w:r>
      <w:r w:rsidRPr="00C36FB6">
        <w:rPr>
          <w:rFonts w:asciiTheme="minorEastAsia" w:eastAsiaTheme="minorEastAsia" w:hAnsiTheme="minorEastAsia"/>
        </w:rPr>
        <w:t>企画部情報政策課</w:t>
      </w:r>
      <w:r w:rsidRPr="00C36FB6">
        <w:rPr>
          <w:rFonts w:asciiTheme="minorEastAsia" w:eastAsiaTheme="minorEastAsia" w:hAnsiTheme="minorEastAsia" w:hint="eastAsia"/>
        </w:rPr>
        <w:t>が該当。</w:t>
      </w:r>
      <w:r w:rsidRPr="00C36FB6">
        <w:rPr>
          <w:rFonts w:asciiTheme="minorEastAsia" w:eastAsiaTheme="minorEastAsia" w:hAnsiTheme="minorEastAsia"/>
        </w:rPr>
        <w:t>CKAN</w:t>
      </w:r>
      <w:r w:rsidRPr="00C36FB6">
        <w:rPr>
          <w:rFonts w:asciiTheme="minorEastAsia" w:eastAsiaTheme="minorEastAsia" w:hAnsiTheme="minorEastAsia" w:hint="eastAsia"/>
        </w:rPr>
        <w:t>等のオープンデータカタログサイトの運用管理は通常ここで担当される。データ整形・公開等の業務の一部または全部を民間事業者（付録に一部の事業者のリストを掲載）に委託する場合もある。</w:t>
      </w:r>
    </w:p>
    <w:p w:rsidR="00752B2F" w:rsidRPr="00C36FB6" w:rsidRDefault="00752B2F" w:rsidP="006C4297">
      <w:pPr>
        <w:pStyle w:val="aff2"/>
        <w:numPr>
          <w:ilvl w:val="0"/>
          <w:numId w:val="49"/>
        </w:numPr>
        <w:ind w:leftChars="0"/>
        <w:rPr>
          <w:rFonts w:asciiTheme="minorEastAsia" w:eastAsiaTheme="minorEastAsia" w:hAnsiTheme="minorEastAsia"/>
        </w:rPr>
      </w:pPr>
      <w:r w:rsidRPr="00C36FB6">
        <w:rPr>
          <w:rFonts w:asciiTheme="minorEastAsia" w:eastAsiaTheme="minorEastAsia" w:hAnsiTheme="minorEastAsia"/>
        </w:rPr>
        <w:t>LOD</w:t>
      </w:r>
      <w:r w:rsidRPr="00C36FB6">
        <w:rPr>
          <w:rFonts w:asciiTheme="minorEastAsia" w:eastAsiaTheme="minorEastAsia" w:hAnsiTheme="minorEastAsia" w:hint="eastAsia"/>
        </w:rPr>
        <w:t>サイト運用事業者：</w:t>
      </w:r>
      <w:r w:rsidRPr="00C36FB6">
        <w:rPr>
          <w:rFonts w:asciiTheme="minorEastAsia" w:eastAsiaTheme="minorEastAsia" w:hAnsiTheme="minorEastAsia"/>
        </w:rPr>
        <w:t>LOD</w:t>
      </w:r>
      <w:r w:rsidRPr="00C36FB6">
        <w:rPr>
          <w:rFonts w:asciiTheme="minorEastAsia" w:eastAsiaTheme="minorEastAsia" w:hAnsiTheme="minorEastAsia" w:hint="eastAsia"/>
        </w:rPr>
        <w:t>サイト（データポータル）は本実証で構築した基盤システムに相当。運用業者は、本実証では公益財団法人九州先端科学技術研究所（</w:t>
      </w:r>
      <w:r w:rsidRPr="00C36FB6">
        <w:rPr>
          <w:rFonts w:asciiTheme="minorEastAsia" w:eastAsiaTheme="minorEastAsia" w:hAnsiTheme="minorEastAsia"/>
        </w:rPr>
        <w:t>ISIT</w:t>
      </w:r>
      <w:r w:rsidRPr="00C36FB6">
        <w:rPr>
          <w:rFonts w:asciiTheme="minorEastAsia" w:eastAsiaTheme="minorEastAsia" w:hAnsiTheme="minorEastAsia" w:hint="eastAsia"/>
        </w:rPr>
        <w:t>）が該当。地方公共団体情報関連課が</w:t>
      </w:r>
      <w:r w:rsidRPr="00C36FB6">
        <w:rPr>
          <w:rFonts w:asciiTheme="minorEastAsia" w:eastAsiaTheme="minorEastAsia" w:hAnsiTheme="minorEastAsia"/>
        </w:rPr>
        <w:t>LOD</w:t>
      </w:r>
      <w:r w:rsidRPr="00C36FB6">
        <w:rPr>
          <w:rFonts w:asciiTheme="minorEastAsia" w:eastAsiaTheme="minorEastAsia" w:hAnsiTheme="minorEastAsia" w:hint="eastAsia"/>
        </w:rPr>
        <w:t>サイト運用事業者となる場合もある。</w:t>
      </w:r>
    </w:p>
    <w:p w:rsidR="00752B2F" w:rsidRPr="00C36FB6" w:rsidRDefault="00752B2F" w:rsidP="006C4297">
      <w:pPr>
        <w:pStyle w:val="aff2"/>
        <w:numPr>
          <w:ilvl w:val="0"/>
          <w:numId w:val="49"/>
        </w:numPr>
        <w:ind w:leftChars="0"/>
        <w:rPr>
          <w:rFonts w:asciiTheme="minorEastAsia" w:eastAsiaTheme="minorEastAsia" w:hAnsiTheme="minorEastAsia"/>
        </w:rPr>
      </w:pPr>
      <w:r w:rsidRPr="00C36FB6">
        <w:rPr>
          <w:rFonts w:asciiTheme="minorEastAsia" w:eastAsiaTheme="minorEastAsia" w:hAnsiTheme="minorEastAsia" w:hint="eastAsia"/>
        </w:rPr>
        <w:t>オープンデータ支援事業者：ここで抽出する課題に対してビジネスとして解決策（ソリューション）を提供する事業者。本実証では不在。</w:t>
      </w:r>
    </w:p>
    <w:p w:rsidR="00752B2F" w:rsidRPr="00C36FB6" w:rsidRDefault="00752B2F" w:rsidP="006C4297">
      <w:pPr>
        <w:pStyle w:val="aff2"/>
        <w:numPr>
          <w:ilvl w:val="0"/>
          <w:numId w:val="49"/>
        </w:numPr>
        <w:ind w:leftChars="0"/>
        <w:rPr>
          <w:rFonts w:asciiTheme="minorEastAsia" w:eastAsiaTheme="minorEastAsia" w:hAnsiTheme="minorEastAsia"/>
        </w:rPr>
      </w:pPr>
      <w:r w:rsidRPr="00C36FB6">
        <w:rPr>
          <w:rFonts w:asciiTheme="minorEastAsia" w:eastAsiaTheme="minorEastAsia" w:hAnsiTheme="minorEastAsia" w:hint="eastAsia"/>
        </w:rPr>
        <w:t>情報サービス提供事業者：オープンデータを二次利用して情報サービスを提供する。本実証では株式会社いい生活、</w:t>
      </w:r>
      <w:r w:rsidRPr="00C36FB6">
        <w:rPr>
          <w:rFonts w:asciiTheme="minorEastAsia" w:eastAsiaTheme="minorEastAsia" w:hAnsiTheme="minorEastAsia"/>
        </w:rPr>
        <w:t>ISIT</w:t>
      </w:r>
      <w:r w:rsidRPr="00C36FB6">
        <w:rPr>
          <w:rFonts w:asciiTheme="minorEastAsia" w:eastAsiaTheme="minorEastAsia" w:hAnsiTheme="minorEastAsia" w:hint="eastAsia"/>
        </w:rPr>
        <w:t>が該当。</w:t>
      </w:r>
    </w:p>
    <w:p w:rsidR="00752B2F" w:rsidRPr="00C36FB6" w:rsidRDefault="00752B2F" w:rsidP="006C4297">
      <w:pPr>
        <w:pStyle w:val="aff2"/>
        <w:numPr>
          <w:ilvl w:val="0"/>
          <w:numId w:val="49"/>
        </w:numPr>
        <w:ind w:leftChars="0"/>
        <w:rPr>
          <w:rFonts w:asciiTheme="minorEastAsia" w:eastAsiaTheme="minorEastAsia" w:hAnsiTheme="minorEastAsia"/>
        </w:rPr>
      </w:pPr>
      <w:r w:rsidRPr="00C36FB6">
        <w:rPr>
          <w:rFonts w:asciiTheme="minorEastAsia" w:eastAsiaTheme="minorEastAsia" w:hAnsiTheme="minorEastAsia" w:hint="eastAsia"/>
        </w:rPr>
        <w:lastRenderedPageBreak/>
        <w:t>情報サービス利用事業者：本実証では株式会社三好不動産、株式会社九電工、九州</w:t>
      </w:r>
      <w:r w:rsidRPr="00C36FB6">
        <w:rPr>
          <w:rFonts w:asciiTheme="minorEastAsia" w:eastAsiaTheme="minorEastAsia" w:hAnsiTheme="minorEastAsia"/>
        </w:rPr>
        <w:t>PPP</w:t>
      </w:r>
      <w:r w:rsidRPr="00C36FB6">
        <w:rPr>
          <w:rFonts w:asciiTheme="minorEastAsia" w:eastAsiaTheme="minorEastAsia" w:hAnsiTheme="minorEastAsia" w:hint="eastAsia"/>
        </w:rPr>
        <w:t>センター（株式会社産学連携機構九州）が該当。</w:t>
      </w:r>
    </w:p>
    <w:p w:rsidR="0099045A" w:rsidRPr="00C36FB6" w:rsidRDefault="00752B2F" w:rsidP="006C4297">
      <w:pPr>
        <w:pStyle w:val="aff2"/>
        <w:numPr>
          <w:ilvl w:val="0"/>
          <w:numId w:val="49"/>
        </w:numPr>
        <w:ind w:leftChars="0"/>
        <w:rPr>
          <w:rFonts w:asciiTheme="minorEastAsia" w:eastAsiaTheme="minorEastAsia" w:hAnsiTheme="minorEastAsia"/>
        </w:rPr>
      </w:pPr>
      <w:r w:rsidRPr="00C36FB6">
        <w:rPr>
          <w:rFonts w:asciiTheme="minorEastAsia" w:eastAsiaTheme="minorEastAsia" w:hAnsiTheme="minorEastAsia" w:hint="eastAsia"/>
        </w:rPr>
        <w:t>市民・国民</w:t>
      </w:r>
    </w:p>
    <w:p w:rsidR="00752B2F" w:rsidRDefault="00752B2F" w:rsidP="00752B2F">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7</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1</w:t>
      </w:r>
      <w:r w:rsidR="00D80ED8">
        <w:fldChar w:fldCharType="end"/>
      </w:r>
    </w:p>
    <w:tbl>
      <w:tblPr>
        <w:tblStyle w:val="af0"/>
        <w:tblW w:w="8714"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tblPr>
      <w:tblGrid>
        <w:gridCol w:w="1210"/>
        <w:gridCol w:w="777"/>
        <w:gridCol w:w="778"/>
        <w:gridCol w:w="777"/>
        <w:gridCol w:w="778"/>
        <w:gridCol w:w="777"/>
        <w:gridCol w:w="778"/>
        <w:gridCol w:w="778"/>
        <w:gridCol w:w="1030"/>
        <w:gridCol w:w="1031"/>
      </w:tblGrid>
      <w:tr w:rsidR="00752B2F" w:rsidRPr="00B9436B" w:rsidTr="005F7945">
        <w:trPr>
          <w:trHeight w:val="263"/>
        </w:trPr>
        <w:tc>
          <w:tcPr>
            <w:tcW w:w="1210" w:type="dxa"/>
            <w:vMerge w:val="restart"/>
            <w:tcBorders>
              <w:top w:val="single" w:sz="18"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プロセス</w:t>
            </w:r>
          </w:p>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フェーズ</w:t>
            </w:r>
          </w:p>
        </w:tc>
        <w:tc>
          <w:tcPr>
            <w:tcW w:w="5443" w:type="dxa"/>
            <w:gridSpan w:val="7"/>
            <w:tcBorders>
              <w:top w:val="single" w:sz="18" w:space="0" w:color="auto"/>
              <w:left w:val="single" w:sz="18" w:space="0" w:color="auto"/>
              <w:right w:val="single" w:sz="18" w:space="0" w:color="auto"/>
            </w:tcBorders>
          </w:tcPr>
          <w:p w:rsidR="00752B2F" w:rsidRPr="00B9436B" w:rsidRDefault="00752B2F" w:rsidP="005F7945">
            <w:pPr>
              <w:spacing w:line="24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構成員</w:t>
            </w:r>
          </w:p>
        </w:tc>
        <w:tc>
          <w:tcPr>
            <w:tcW w:w="1030" w:type="dxa"/>
            <w:vMerge w:val="restart"/>
            <w:tcBorders>
              <w:top w:val="single" w:sz="18" w:space="0" w:color="auto"/>
              <w:left w:val="single" w:sz="6" w:space="0" w:color="auto"/>
              <w:right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オープンデータ５つ星モデルとの対応</w:t>
            </w:r>
          </w:p>
        </w:tc>
        <w:tc>
          <w:tcPr>
            <w:tcW w:w="1031" w:type="dxa"/>
            <w:vMerge w:val="restart"/>
            <w:tcBorders>
              <w:top w:val="single" w:sz="18" w:space="0" w:color="auto"/>
              <w:left w:val="single" w:sz="6" w:space="0" w:color="auto"/>
              <w:bottom w:val="single" w:sz="18"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オープンデータビジネス５つ星モデルとの対応</w:t>
            </w:r>
          </w:p>
        </w:tc>
      </w:tr>
      <w:tr w:rsidR="00752B2F" w:rsidRPr="00B9436B" w:rsidTr="005F7945">
        <w:trPr>
          <w:trHeight w:val="689"/>
        </w:trPr>
        <w:tc>
          <w:tcPr>
            <w:tcW w:w="1210" w:type="dxa"/>
            <w:vMerge/>
            <w:tcBorders>
              <w:bottom w:val="single" w:sz="18" w:space="0" w:color="auto"/>
              <w:right w:val="single" w:sz="18" w:space="0" w:color="auto"/>
            </w:tcBorders>
          </w:tcPr>
          <w:p w:rsidR="00752B2F" w:rsidRPr="00B9436B" w:rsidRDefault="00752B2F" w:rsidP="005F7945">
            <w:pPr>
              <w:spacing w:line="240" w:lineRule="atLeast"/>
              <w:rPr>
                <w:rFonts w:asciiTheme="minorEastAsia" w:eastAsiaTheme="minorEastAsia" w:hAnsiTheme="minorEastAsia"/>
                <w:sz w:val="18"/>
                <w:szCs w:val="18"/>
              </w:rPr>
            </w:pPr>
          </w:p>
        </w:tc>
        <w:tc>
          <w:tcPr>
            <w:tcW w:w="777" w:type="dxa"/>
            <w:tcBorders>
              <w:left w:val="single" w:sz="18" w:space="0" w:color="auto"/>
              <w:bottom w:val="single" w:sz="18" w:space="0" w:color="auto"/>
            </w:tcBorders>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地方公共団体データ原課</w:t>
            </w:r>
          </w:p>
        </w:tc>
        <w:tc>
          <w:tcPr>
            <w:tcW w:w="778" w:type="dxa"/>
            <w:tcBorders>
              <w:bottom w:val="single" w:sz="18" w:space="0" w:color="auto"/>
            </w:tcBorders>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地方公共団体情報関連課</w:t>
            </w:r>
          </w:p>
        </w:tc>
        <w:tc>
          <w:tcPr>
            <w:tcW w:w="777" w:type="dxa"/>
            <w:tcBorders>
              <w:bottom w:val="single" w:sz="18" w:space="0" w:color="auto"/>
            </w:tcBorders>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sz w:val="18"/>
                <w:szCs w:val="18"/>
              </w:rPr>
              <w:t>LOD</w:t>
            </w:r>
            <w:r w:rsidRPr="00B9436B">
              <w:rPr>
                <w:rFonts w:asciiTheme="minorEastAsia" w:eastAsiaTheme="minorEastAsia" w:hAnsiTheme="minorEastAsia" w:hint="eastAsia"/>
                <w:sz w:val="18"/>
                <w:szCs w:val="18"/>
              </w:rPr>
              <w:t>サイト運用事業者</w:t>
            </w:r>
          </w:p>
        </w:tc>
        <w:tc>
          <w:tcPr>
            <w:tcW w:w="778" w:type="dxa"/>
            <w:tcBorders>
              <w:bottom w:val="single" w:sz="18" w:space="0" w:color="auto"/>
            </w:tcBorders>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情報サービス提供事業者</w:t>
            </w:r>
          </w:p>
        </w:tc>
        <w:tc>
          <w:tcPr>
            <w:tcW w:w="777" w:type="dxa"/>
            <w:tcBorders>
              <w:top w:val="single" w:sz="6" w:space="0" w:color="auto"/>
              <w:bottom w:val="single" w:sz="18" w:space="0" w:color="auto"/>
              <w:right w:val="single" w:sz="6" w:space="0" w:color="auto"/>
            </w:tcBorders>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オープンデータ支援事業者</w:t>
            </w:r>
          </w:p>
        </w:tc>
        <w:tc>
          <w:tcPr>
            <w:tcW w:w="778" w:type="dxa"/>
            <w:tcBorders>
              <w:top w:val="single" w:sz="6" w:space="0" w:color="auto"/>
              <w:bottom w:val="single" w:sz="18" w:space="0" w:color="auto"/>
              <w:right w:val="single" w:sz="6" w:space="0" w:color="auto"/>
            </w:tcBorders>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情報サービス利用事業者</w:t>
            </w:r>
          </w:p>
        </w:tc>
        <w:tc>
          <w:tcPr>
            <w:tcW w:w="778" w:type="dxa"/>
            <w:tcBorders>
              <w:top w:val="single" w:sz="6" w:space="0" w:color="auto"/>
              <w:left w:val="single" w:sz="6" w:space="0" w:color="auto"/>
              <w:bottom w:val="single" w:sz="18" w:space="0" w:color="auto"/>
              <w:right w:val="single" w:sz="18" w:space="0" w:color="auto"/>
            </w:tcBorders>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市民・国民</w:t>
            </w:r>
          </w:p>
        </w:tc>
        <w:tc>
          <w:tcPr>
            <w:tcW w:w="1030" w:type="dxa"/>
            <w:vMerge/>
            <w:tcBorders>
              <w:left w:val="single" w:sz="6" w:space="0" w:color="auto"/>
              <w:bottom w:val="single" w:sz="18" w:space="0" w:color="auto"/>
              <w:right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1031" w:type="dxa"/>
            <w:vMerge/>
            <w:tcBorders>
              <w:top w:val="single" w:sz="6" w:space="0" w:color="auto"/>
              <w:left w:val="single" w:sz="6" w:space="0" w:color="auto"/>
              <w:bottom w:val="single" w:sz="18"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r>
      <w:tr w:rsidR="00752B2F" w:rsidRPr="00B9436B" w:rsidTr="005F7945">
        <w:trPr>
          <w:trHeight w:val="381"/>
        </w:trPr>
        <w:tc>
          <w:tcPr>
            <w:tcW w:w="1210" w:type="dxa"/>
            <w:tcBorders>
              <w:top w:val="single" w:sz="18" w:space="0" w:color="auto"/>
              <w:bottom w:val="single" w:sz="6" w:space="0" w:color="auto"/>
              <w:right w:val="single" w:sz="18" w:space="0" w:color="auto"/>
            </w:tcBorders>
          </w:tcPr>
          <w:p w:rsidR="00752B2F" w:rsidRPr="00B9436B" w:rsidRDefault="00752B2F"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原データ作成・提供</w:t>
            </w:r>
          </w:p>
        </w:tc>
        <w:tc>
          <w:tcPr>
            <w:tcW w:w="777" w:type="dxa"/>
            <w:tcBorders>
              <w:top w:val="single" w:sz="18" w:space="0" w:color="auto"/>
              <w:left w:val="single" w:sz="18" w:space="0" w:color="auto"/>
              <w:bottom w:val="single" w:sz="6" w:space="0" w:color="auto"/>
            </w:tcBorders>
            <w:shd w:val="clear" w:color="auto" w:fill="F2DBDB" w:themeFill="accent2"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w:t>
            </w:r>
            <w:r w:rsidRPr="00B9436B">
              <w:rPr>
                <w:rFonts w:asciiTheme="minorEastAsia" w:eastAsiaTheme="minorEastAsia" w:hAnsiTheme="minorEastAsia"/>
                <w:sz w:val="18"/>
                <w:szCs w:val="18"/>
              </w:rPr>
              <w:t>1</w:t>
            </w:r>
          </w:p>
        </w:tc>
        <w:tc>
          <w:tcPr>
            <w:tcW w:w="778" w:type="dxa"/>
            <w:tcBorders>
              <w:top w:val="single" w:sz="18" w:space="0" w:color="auto"/>
              <w:bottom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tcBorders>
              <w:top w:val="single" w:sz="18" w:space="0" w:color="auto"/>
              <w:bottom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top w:val="single" w:sz="18" w:space="0" w:color="auto"/>
              <w:bottom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tcBorders>
              <w:top w:val="single" w:sz="18" w:space="0" w:color="auto"/>
              <w:bottom w:val="single" w:sz="6" w:space="0" w:color="auto"/>
              <w:right w:val="single" w:sz="6" w:space="0" w:color="auto"/>
            </w:tcBorders>
            <w:shd w:val="clear" w:color="auto" w:fill="DAEEF3" w:themeFill="accent5"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商機</w:t>
            </w:r>
            <w:r w:rsidRPr="00B9436B">
              <w:rPr>
                <w:rFonts w:asciiTheme="minorEastAsia" w:eastAsiaTheme="minorEastAsia" w:hAnsiTheme="minorEastAsia"/>
                <w:sz w:val="18"/>
                <w:szCs w:val="18"/>
              </w:rPr>
              <w:t>1</w:t>
            </w:r>
          </w:p>
        </w:tc>
        <w:tc>
          <w:tcPr>
            <w:tcW w:w="778" w:type="dxa"/>
            <w:tcBorders>
              <w:top w:val="single" w:sz="18" w:space="0" w:color="auto"/>
              <w:bottom w:val="single" w:sz="6" w:space="0" w:color="auto"/>
              <w:right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top w:val="single" w:sz="18" w:space="0" w:color="auto"/>
              <w:left w:val="single" w:sz="6" w:space="0" w:color="auto"/>
              <w:bottom w:val="single" w:sz="6"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1030" w:type="dxa"/>
            <w:tcBorders>
              <w:top w:val="single" w:sz="18" w:space="0" w:color="auto"/>
              <w:bottom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tc>
        <w:tc>
          <w:tcPr>
            <w:tcW w:w="1031" w:type="dxa"/>
            <w:tcBorders>
              <w:top w:val="single" w:sz="18" w:space="0" w:color="auto"/>
              <w:bottom w:val="single" w:sz="6"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6"/>
                <w:szCs w:val="18"/>
              </w:rPr>
            </w:pPr>
          </w:p>
        </w:tc>
      </w:tr>
      <w:tr w:rsidR="00752B2F" w:rsidRPr="00B9436B" w:rsidTr="005F7945">
        <w:trPr>
          <w:trHeight w:val="472"/>
        </w:trPr>
        <w:tc>
          <w:tcPr>
            <w:tcW w:w="1210" w:type="dxa"/>
            <w:tcBorders>
              <w:right w:val="single" w:sz="18" w:space="0" w:color="auto"/>
            </w:tcBorders>
          </w:tcPr>
          <w:p w:rsidR="00752B2F" w:rsidRPr="00B9436B" w:rsidRDefault="00752B2F"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データ整形・公開</w:t>
            </w:r>
          </w:p>
        </w:tc>
        <w:tc>
          <w:tcPr>
            <w:tcW w:w="777" w:type="dxa"/>
            <w:tcBorders>
              <w:lef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shd w:val="clear" w:color="auto" w:fill="F2DBDB" w:themeFill="accent2"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w:t>
            </w:r>
            <w:r w:rsidRPr="00B9436B">
              <w:rPr>
                <w:rFonts w:asciiTheme="minorEastAsia" w:eastAsiaTheme="minorEastAsia" w:hAnsiTheme="minorEastAsia"/>
                <w:sz w:val="18"/>
                <w:szCs w:val="18"/>
              </w:rPr>
              <w:t>2</w:t>
            </w:r>
          </w:p>
        </w:tc>
        <w:tc>
          <w:tcPr>
            <w:tcW w:w="777" w:type="dxa"/>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tcBorders>
              <w:right w:val="single" w:sz="6" w:space="0" w:color="auto"/>
            </w:tcBorders>
            <w:shd w:val="clear" w:color="auto" w:fill="DAEEF3" w:themeFill="accent5"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商機</w:t>
            </w:r>
            <w:r w:rsidRPr="00B9436B">
              <w:rPr>
                <w:rFonts w:asciiTheme="minorEastAsia" w:eastAsiaTheme="minorEastAsia" w:hAnsiTheme="minorEastAsia"/>
                <w:sz w:val="18"/>
                <w:szCs w:val="18"/>
              </w:rPr>
              <w:t>2</w:t>
            </w:r>
          </w:p>
        </w:tc>
        <w:tc>
          <w:tcPr>
            <w:tcW w:w="778" w:type="dxa"/>
            <w:tcBorders>
              <w:right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top w:val="single" w:sz="6" w:space="0" w:color="auto"/>
              <w:left w:val="single" w:sz="6" w:space="0" w:color="auto"/>
              <w:bottom w:val="single" w:sz="6"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1030" w:type="dxa"/>
            <w:vAlign w:val="center"/>
          </w:tcPr>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tc>
        <w:tc>
          <w:tcPr>
            <w:tcW w:w="1031" w:type="dxa"/>
            <w:tcBorders>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tc>
      </w:tr>
      <w:tr w:rsidR="00752B2F" w:rsidRPr="00B9436B" w:rsidTr="005F7945">
        <w:trPr>
          <w:trHeight w:val="943"/>
        </w:trPr>
        <w:tc>
          <w:tcPr>
            <w:tcW w:w="1210" w:type="dxa"/>
            <w:tcBorders>
              <w:right w:val="single" w:sz="18" w:space="0" w:color="auto"/>
            </w:tcBorders>
          </w:tcPr>
          <w:p w:rsidR="00752B2F" w:rsidRPr="00B9436B" w:rsidRDefault="00752B2F"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データ収集・整備</w:t>
            </w:r>
            <w:r w:rsidRPr="00B9436B">
              <w:rPr>
                <w:rFonts w:asciiTheme="minorEastAsia" w:eastAsiaTheme="minorEastAsia" w:hAnsiTheme="minorEastAsia"/>
                <w:sz w:val="18"/>
                <w:szCs w:val="18"/>
              </w:rPr>
              <w:t>(LOD</w:t>
            </w:r>
            <w:r w:rsidRPr="00B9436B">
              <w:rPr>
                <w:rFonts w:asciiTheme="minorEastAsia" w:eastAsiaTheme="minorEastAsia" w:hAnsiTheme="minorEastAsia" w:hint="eastAsia"/>
                <w:sz w:val="18"/>
                <w:szCs w:val="18"/>
              </w:rPr>
              <w:t>化</w:t>
            </w:r>
            <w:r w:rsidRPr="00B9436B">
              <w:rPr>
                <w:rFonts w:asciiTheme="minorEastAsia" w:eastAsiaTheme="minorEastAsia" w:hAnsiTheme="minorEastAsia"/>
                <w:sz w:val="18"/>
                <w:szCs w:val="18"/>
              </w:rPr>
              <w:t>)</w:t>
            </w:r>
            <w:r w:rsidRPr="00B9436B">
              <w:rPr>
                <w:rFonts w:asciiTheme="minorEastAsia" w:eastAsiaTheme="minorEastAsia" w:hAnsiTheme="minorEastAsia" w:hint="eastAsia"/>
                <w:sz w:val="18"/>
                <w:szCs w:val="18"/>
              </w:rPr>
              <w:t>・公開</w:t>
            </w:r>
          </w:p>
        </w:tc>
        <w:tc>
          <w:tcPr>
            <w:tcW w:w="777" w:type="dxa"/>
            <w:tcBorders>
              <w:lef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shd w:val="clear" w:color="auto" w:fill="F2DBDB" w:themeFill="accent2"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w:t>
            </w:r>
            <w:r w:rsidRPr="00B9436B">
              <w:rPr>
                <w:rFonts w:asciiTheme="minorEastAsia" w:eastAsiaTheme="minorEastAsia" w:hAnsiTheme="minorEastAsia"/>
                <w:sz w:val="18"/>
                <w:szCs w:val="18"/>
              </w:rPr>
              <w:t>3</w:t>
            </w:r>
          </w:p>
        </w:tc>
        <w:tc>
          <w:tcPr>
            <w:tcW w:w="778" w:type="dxa"/>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tcBorders>
              <w:right w:val="single" w:sz="6" w:space="0" w:color="auto"/>
            </w:tcBorders>
            <w:shd w:val="clear" w:color="auto" w:fill="DAEEF3" w:themeFill="accent5"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商機</w:t>
            </w:r>
            <w:r w:rsidRPr="00B9436B">
              <w:rPr>
                <w:rFonts w:asciiTheme="minorEastAsia" w:eastAsiaTheme="minorEastAsia" w:hAnsiTheme="minorEastAsia"/>
                <w:sz w:val="18"/>
                <w:szCs w:val="18"/>
              </w:rPr>
              <w:t>3</w:t>
            </w:r>
          </w:p>
        </w:tc>
        <w:tc>
          <w:tcPr>
            <w:tcW w:w="778" w:type="dxa"/>
            <w:tcBorders>
              <w:right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top w:val="single" w:sz="6" w:space="0" w:color="auto"/>
              <w:left w:val="single" w:sz="6" w:space="0" w:color="auto"/>
              <w:bottom w:val="single" w:sz="6"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1030" w:type="dxa"/>
            <w:vAlign w:val="center"/>
          </w:tcPr>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tc>
        <w:tc>
          <w:tcPr>
            <w:tcW w:w="1031" w:type="dxa"/>
            <w:tcBorders>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tc>
      </w:tr>
      <w:tr w:rsidR="00752B2F" w:rsidRPr="00B9436B" w:rsidTr="005F7945">
        <w:trPr>
          <w:trHeight w:val="699"/>
        </w:trPr>
        <w:tc>
          <w:tcPr>
            <w:tcW w:w="1210" w:type="dxa"/>
            <w:tcBorders>
              <w:right w:val="single" w:sz="18" w:space="0" w:color="auto"/>
            </w:tcBorders>
          </w:tcPr>
          <w:p w:rsidR="00752B2F" w:rsidRPr="00B9436B" w:rsidRDefault="00752B2F"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sz w:val="18"/>
                <w:szCs w:val="18"/>
              </w:rPr>
              <w:t>LOD</w:t>
            </w:r>
            <w:r w:rsidRPr="00B9436B">
              <w:rPr>
                <w:rFonts w:asciiTheme="minorEastAsia" w:eastAsiaTheme="minorEastAsia" w:hAnsiTheme="minorEastAsia" w:hint="eastAsia"/>
                <w:sz w:val="18"/>
                <w:szCs w:val="18"/>
              </w:rPr>
              <w:t>アクセス用</w:t>
            </w:r>
            <w:r w:rsidRPr="00B9436B">
              <w:rPr>
                <w:rFonts w:asciiTheme="minorEastAsia" w:eastAsiaTheme="minorEastAsia" w:hAnsiTheme="minorEastAsia"/>
                <w:sz w:val="18"/>
                <w:szCs w:val="18"/>
              </w:rPr>
              <w:t>API</w:t>
            </w:r>
            <w:r w:rsidRPr="00B9436B">
              <w:rPr>
                <w:rFonts w:asciiTheme="minorEastAsia" w:eastAsiaTheme="minorEastAsia" w:hAnsiTheme="minorEastAsia" w:hint="eastAsia"/>
                <w:sz w:val="18"/>
                <w:szCs w:val="18"/>
              </w:rPr>
              <w:t>提供</w:t>
            </w:r>
          </w:p>
        </w:tc>
        <w:tc>
          <w:tcPr>
            <w:tcW w:w="777" w:type="dxa"/>
            <w:tcBorders>
              <w:lef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shd w:val="clear" w:color="auto" w:fill="F2DBDB" w:themeFill="accent2"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w:t>
            </w:r>
            <w:r w:rsidRPr="00B9436B">
              <w:rPr>
                <w:rFonts w:asciiTheme="minorEastAsia" w:eastAsiaTheme="minorEastAsia" w:hAnsiTheme="minorEastAsia"/>
                <w:sz w:val="18"/>
                <w:szCs w:val="18"/>
              </w:rPr>
              <w:t>4</w:t>
            </w:r>
          </w:p>
        </w:tc>
        <w:tc>
          <w:tcPr>
            <w:tcW w:w="778" w:type="dxa"/>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tcBorders>
              <w:right w:val="single" w:sz="6" w:space="0" w:color="auto"/>
            </w:tcBorders>
            <w:shd w:val="clear" w:color="auto" w:fill="DAEEF3" w:themeFill="accent5"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商機</w:t>
            </w:r>
            <w:r w:rsidRPr="00B9436B">
              <w:rPr>
                <w:rFonts w:asciiTheme="minorEastAsia" w:eastAsiaTheme="minorEastAsia" w:hAnsiTheme="minorEastAsia"/>
                <w:sz w:val="18"/>
                <w:szCs w:val="18"/>
              </w:rPr>
              <w:t>4</w:t>
            </w:r>
          </w:p>
        </w:tc>
        <w:tc>
          <w:tcPr>
            <w:tcW w:w="778" w:type="dxa"/>
            <w:tcBorders>
              <w:right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top w:val="single" w:sz="6" w:space="0" w:color="auto"/>
              <w:left w:val="single" w:sz="6" w:space="0" w:color="auto"/>
              <w:bottom w:val="single" w:sz="6"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1030" w:type="dxa"/>
            <w:vAlign w:val="center"/>
          </w:tcPr>
          <w:p w:rsidR="00752B2F" w:rsidRPr="00B9436B" w:rsidRDefault="00752B2F" w:rsidP="005F7945">
            <w:pPr>
              <w:spacing w:line="0" w:lineRule="atLeast"/>
              <w:jc w:val="center"/>
              <w:rPr>
                <w:rFonts w:asciiTheme="minorEastAsia" w:eastAsiaTheme="minorEastAsia" w:hAnsiTheme="minorEastAsia"/>
                <w:sz w:val="16"/>
                <w:szCs w:val="18"/>
              </w:rPr>
            </w:pPr>
          </w:p>
        </w:tc>
        <w:tc>
          <w:tcPr>
            <w:tcW w:w="1031" w:type="dxa"/>
            <w:tcBorders>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tc>
      </w:tr>
      <w:tr w:rsidR="00752B2F" w:rsidRPr="00B9436B" w:rsidTr="005F7945">
        <w:trPr>
          <w:trHeight w:val="472"/>
        </w:trPr>
        <w:tc>
          <w:tcPr>
            <w:tcW w:w="1210" w:type="dxa"/>
            <w:tcBorders>
              <w:right w:val="single" w:sz="18" w:space="0" w:color="auto"/>
            </w:tcBorders>
          </w:tcPr>
          <w:p w:rsidR="00752B2F" w:rsidRPr="00B9436B" w:rsidRDefault="00752B2F"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情報サービス提供</w:t>
            </w:r>
          </w:p>
        </w:tc>
        <w:tc>
          <w:tcPr>
            <w:tcW w:w="777" w:type="dxa"/>
            <w:tcBorders>
              <w:lef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shd w:val="clear" w:color="auto" w:fill="F2DBDB" w:themeFill="accent2"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w:t>
            </w:r>
            <w:r w:rsidRPr="00B9436B">
              <w:rPr>
                <w:rFonts w:asciiTheme="minorEastAsia" w:eastAsiaTheme="minorEastAsia" w:hAnsiTheme="minorEastAsia"/>
                <w:sz w:val="18"/>
                <w:szCs w:val="18"/>
              </w:rPr>
              <w:t>5</w:t>
            </w:r>
          </w:p>
        </w:tc>
        <w:tc>
          <w:tcPr>
            <w:tcW w:w="777" w:type="dxa"/>
            <w:tcBorders>
              <w:right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right w:val="single" w:sz="6"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top w:val="single" w:sz="6" w:space="0" w:color="auto"/>
              <w:left w:val="single" w:sz="6" w:space="0" w:color="auto"/>
              <w:bottom w:val="single" w:sz="6" w:space="0" w:color="auto"/>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1030" w:type="dxa"/>
            <w:vAlign w:val="center"/>
          </w:tcPr>
          <w:p w:rsidR="00752B2F" w:rsidRPr="00B9436B" w:rsidRDefault="00752B2F" w:rsidP="005F7945">
            <w:pPr>
              <w:spacing w:line="0" w:lineRule="atLeast"/>
              <w:jc w:val="center"/>
              <w:rPr>
                <w:rFonts w:asciiTheme="minorEastAsia" w:eastAsiaTheme="minorEastAsia" w:hAnsiTheme="minorEastAsia"/>
                <w:sz w:val="16"/>
                <w:szCs w:val="18"/>
              </w:rPr>
            </w:pPr>
          </w:p>
        </w:tc>
        <w:tc>
          <w:tcPr>
            <w:tcW w:w="1031" w:type="dxa"/>
            <w:tcBorders>
              <w:right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p w:rsidR="00752B2F" w:rsidRPr="00B9436B" w:rsidRDefault="00752B2F" w:rsidP="005F7945">
            <w:pPr>
              <w:spacing w:line="0" w:lineRule="atLeast"/>
              <w:jc w:val="center"/>
              <w:rPr>
                <w:rFonts w:asciiTheme="minorEastAsia" w:eastAsiaTheme="minorEastAsia" w:hAnsiTheme="minorEastAsia"/>
                <w:sz w:val="16"/>
                <w:szCs w:val="18"/>
              </w:rPr>
            </w:pPr>
            <w:r w:rsidRPr="00B9436B">
              <w:rPr>
                <w:rFonts w:asciiTheme="minorEastAsia" w:eastAsiaTheme="minorEastAsia" w:hAnsiTheme="minorEastAsia" w:hint="eastAsia"/>
                <w:sz w:val="16"/>
                <w:szCs w:val="18"/>
              </w:rPr>
              <w:t>★★★★★</w:t>
            </w:r>
          </w:p>
        </w:tc>
      </w:tr>
      <w:tr w:rsidR="00752B2F" w:rsidRPr="00B9436B" w:rsidTr="005F7945">
        <w:trPr>
          <w:trHeight w:val="489"/>
        </w:trPr>
        <w:tc>
          <w:tcPr>
            <w:tcW w:w="1210" w:type="dxa"/>
            <w:tcBorders>
              <w:bottom w:val="single" w:sz="18" w:space="0" w:color="auto"/>
              <w:right w:val="single" w:sz="18" w:space="0" w:color="auto"/>
            </w:tcBorders>
          </w:tcPr>
          <w:p w:rsidR="00752B2F" w:rsidRPr="00B9436B" w:rsidRDefault="00752B2F"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情報サービス利用</w:t>
            </w:r>
          </w:p>
        </w:tc>
        <w:tc>
          <w:tcPr>
            <w:tcW w:w="777" w:type="dxa"/>
            <w:tcBorders>
              <w:left w:val="single" w:sz="18" w:space="0" w:color="auto"/>
              <w:bottom w:val="single" w:sz="18" w:space="0" w:color="auto"/>
            </w:tcBorders>
            <w:shd w:val="clear" w:color="auto" w:fill="EAF1DD" w:themeFill="accent3"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sz w:val="18"/>
                <w:szCs w:val="18"/>
              </w:rPr>
              <w:t>B2G</w:t>
            </w:r>
          </w:p>
        </w:tc>
        <w:tc>
          <w:tcPr>
            <w:tcW w:w="778" w:type="dxa"/>
            <w:tcBorders>
              <w:bottom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tcBorders>
              <w:bottom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bottom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7" w:type="dxa"/>
            <w:tcBorders>
              <w:bottom w:val="single" w:sz="18" w:space="0" w:color="auto"/>
              <w:right w:val="single" w:sz="6" w:space="0" w:color="auto"/>
            </w:tcBorders>
            <w:shd w:val="clear" w:color="auto" w:fill="auto"/>
            <w:vAlign w:val="center"/>
          </w:tcPr>
          <w:p w:rsidR="00752B2F" w:rsidRPr="00B9436B" w:rsidRDefault="00752B2F" w:rsidP="005F7945">
            <w:pPr>
              <w:spacing w:line="0" w:lineRule="atLeast"/>
              <w:jc w:val="center"/>
              <w:rPr>
                <w:rFonts w:asciiTheme="minorEastAsia" w:eastAsiaTheme="minorEastAsia" w:hAnsiTheme="minorEastAsia"/>
                <w:sz w:val="18"/>
                <w:szCs w:val="18"/>
              </w:rPr>
            </w:pPr>
          </w:p>
        </w:tc>
        <w:tc>
          <w:tcPr>
            <w:tcW w:w="778" w:type="dxa"/>
            <w:tcBorders>
              <w:bottom w:val="single" w:sz="18" w:space="0" w:color="auto"/>
              <w:right w:val="single" w:sz="6" w:space="0" w:color="auto"/>
            </w:tcBorders>
            <w:shd w:val="clear" w:color="auto" w:fill="EAF1DD" w:themeFill="accent3"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sz w:val="18"/>
                <w:szCs w:val="18"/>
              </w:rPr>
              <w:t>B2B</w:t>
            </w:r>
          </w:p>
        </w:tc>
        <w:tc>
          <w:tcPr>
            <w:tcW w:w="778" w:type="dxa"/>
            <w:tcBorders>
              <w:top w:val="single" w:sz="6" w:space="0" w:color="auto"/>
              <w:left w:val="single" w:sz="6" w:space="0" w:color="auto"/>
              <w:bottom w:val="single" w:sz="18" w:space="0" w:color="auto"/>
              <w:right w:val="single" w:sz="18" w:space="0" w:color="auto"/>
            </w:tcBorders>
            <w:shd w:val="clear" w:color="auto" w:fill="EAF1DD" w:themeFill="accent3" w:themeFillTint="33"/>
            <w:vAlign w:val="center"/>
          </w:tcPr>
          <w:p w:rsidR="00752B2F" w:rsidRPr="00B9436B" w:rsidRDefault="00752B2F"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sz w:val="18"/>
                <w:szCs w:val="18"/>
              </w:rPr>
              <w:t>B2C</w:t>
            </w:r>
          </w:p>
        </w:tc>
        <w:tc>
          <w:tcPr>
            <w:tcW w:w="1030" w:type="dxa"/>
            <w:tcBorders>
              <w:bottom w:val="single" w:sz="18" w:space="0" w:color="auto"/>
            </w:tcBorders>
            <w:vAlign w:val="center"/>
          </w:tcPr>
          <w:p w:rsidR="00752B2F" w:rsidRPr="00B9436B" w:rsidRDefault="00752B2F" w:rsidP="005F7945">
            <w:pPr>
              <w:spacing w:line="0" w:lineRule="atLeast"/>
              <w:jc w:val="center"/>
              <w:rPr>
                <w:rFonts w:asciiTheme="minorEastAsia" w:eastAsiaTheme="minorEastAsia" w:hAnsiTheme="minorEastAsia"/>
                <w:sz w:val="16"/>
                <w:szCs w:val="18"/>
              </w:rPr>
            </w:pPr>
          </w:p>
        </w:tc>
        <w:tc>
          <w:tcPr>
            <w:tcW w:w="1031" w:type="dxa"/>
            <w:tcBorders>
              <w:bottom w:val="single" w:sz="18" w:space="0" w:color="auto"/>
              <w:right w:val="single" w:sz="18" w:space="0" w:color="auto"/>
            </w:tcBorders>
            <w:shd w:val="clear" w:color="auto" w:fill="auto"/>
            <w:vAlign w:val="center"/>
          </w:tcPr>
          <w:p w:rsidR="00752B2F" w:rsidRPr="00B9436B" w:rsidRDefault="00752B2F" w:rsidP="005F7945">
            <w:pPr>
              <w:spacing w:line="0" w:lineRule="atLeast"/>
              <w:jc w:val="center"/>
              <w:rPr>
                <w:rFonts w:asciiTheme="minorEastAsia" w:eastAsiaTheme="minorEastAsia" w:hAnsiTheme="minorEastAsia"/>
                <w:sz w:val="16"/>
                <w:szCs w:val="18"/>
              </w:rPr>
            </w:pPr>
          </w:p>
        </w:tc>
      </w:tr>
    </w:tbl>
    <w:p w:rsidR="00752B2F" w:rsidRDefault="00752B2F" w:rsidP="00752B2F">
      <w:pPr>
        <w:pStyle w:val="a1"/>
        <w:ind w:firstLineChars="0" w:firstLine="0"/>
      </w:pPr>
    </w:p>
    <w:p w:rsidR="00752B2F" w:rsidRPr="00C36FB6" w:rsidRDefault="00752B2F" w:rsidP="00752B2F">
      <w:pPr>
        <w:ind w:firstLineChars="100" w:firstLine="220"/>
        <w:rPr>
          <w:rFonts w:asciiTheme="minorEastAsia" w:eastAsiaTheme="minorEastAsia" w:hAnsiTheme="minorEastAsia"/>
        </w:rPr>
      </w:pPr>
      <w:r w:rsidRPr="00C36FB6">
        <w:rPr>
          <w:rFonts w:asciiTheme="minorEastAsia" w:eastAsiaTheme="minorEastAsia" w:hAnsiTheme="minorEastAsia" w:hint="eastAsia"/>
        </w:rPr>
        <w:t>各プロセスフェーズにおける課題は以下の通り。</w:t>
      </w:r>
    </w:p>
    <w:p w:rsidR="00752B2F" w:rsidRPr="00C36FB6" w:rsidRDefault="00752B2F" w:rsidP="006C4297">
      <w:pPr>
        <w:pStyle w:val="aff2"/>
        <w:numPr>
          <w:ilvl w:val="0"/>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課題１《原データ作成・提供フェーズにおける地方公共団体データ原課が抱える課題》</w:t>
      </w:r>
    </w:p>
    <w:p w:rsidR="00752B2F" w:rsidRPr="00C36FB6" w:rsidRDefault="00752B2F" w:rsidP="006C4297">
      <w:pPr>
        <w:pStyle w:val="aff2"/>
        <w:numPr>
          <w:ilvl w:val="0"/>
          <w:numId w:val="51"/>
        </w:numPr>
        <w:ind w:leftChars="0"/>
        <w:rPr>
          <w:rFonts w:asciiTheme="minorEastAsia" w:eastAsiaTheme="minorEastAsia" w:hAnsiTheme="minorEastAsia"/>
        </w:rPr>
      </w:pPr>
      <w:r w:rsidRPr="00C36FB6">
        <w:rPr>
          <w:rFonts w:asciiTheme="minorEastAsia" w:eastAsiaTheme="minorEastAsia" w:hAnsiTheme="minorEastAsia" w:hint="eastAsia"/>
        </w:rPr>
        <w:t>課題１</w:t>
      </w:r>
      <w:r w:rsidRPr="00C36FB6">
        <w:rPr>
          <w:rFonts w:asciiTheme="minorEastAsia" w:eastAsiaTheme="minorEastAsia" w:hAnsiTheme="minorEastAsia"/>
        </w:rPr>
        <w:t>(a)</w:t>
      </w:r>
      <w:r w:rsidRPr="00C36FB6">
        <w:rPr>
          <w:rFonts w:asciiTheme="minorEastAsia" w:eastAsiaTheme="minorEastAsia" w:hAnsiTheme="minorEastAsia" w:hint="eastAsia"/>
        </w:rPr>
        <w:t>《オープンライセンス化に対する心理的障壁》：オープンライセンスの「誰もが営利目的も含めて自由に利用可能」という性質から、「公開したデータがどう使われるかわからないし、コントロールもできない」という恐怖感が生じる。これは気持ちの問題でもあるので、国がオープンデータに取り組み、実績を積むことことで安心感が生まれ、いずれ解決されると思われる。</w:t>
      </w:r>
    </w:p>
    <w:p w:rsidR="00752B2F" w:rsidRPr="00C36FB6" w:rsidRDefault="00752B2F" w:rsidP="006C4297">
      <w:pPr>
        <w:pStyle w:val="aff2"/>
        <w:numPr>
          <w:ilvl w:val="0"/>
          <w:numId w:val="51"/>
        </w:numPr>
        <w:ind w:leftChars="0"/>
        <w:rPr>
          <w:rFonts w:asciiTheme="minorEastAsia" w:eastAsiaTheme="minorEastAsia" w:hAnsiTheme="minorEastAsia"/>
        </w:rPr>
      </w:pPr>
      <w:r w:rsidRPr="00C36FB6">
        <w:rPr>
          <w:rFonts w:asciiTheme="minorEastAsia" w:eastAsiaTheme="minorEastAsia" w:hAnsiTheme="minorEastAsia" w:hint="eastAsia"/>
        </w:rPr>
        <w:t>課題１</w:t>
      </w:r>
      <w:r w:rsidRPr="00C36FB6">
        <w:rPr>
          <w:rFonts w:asciiTheme="minorEastAsia" w:eastAsiaTheme="minorEastAsia" w:hAnsiTheme="minorEastAsia"/>
        </w:rPr>
        <w:t>(b)</w:t>
      </w:r>
      <w:r w:rsidRPr="00C36FB6">
        <w:rPr>
          <w:rFonts w:asciiTheme="minorEastAsia" w:eastAsiaTheme="minorEastAsia" w:hAnsiTheme="minorEastAsia" w:hint="eastAsia"/>
        </w:rPr>
        <w:t>《免責事項に関する理解不足》：オープンライセンスとしては「CC BY」、または、「政府標準利用規約」のどちらかを選択するケースが多くなると思われるが、どちらのライセンスにも免責事項はきちんと記載されている。ただ、データが間違っていた場合に、「クレームを言われるのは自分達なのだから」という意識が地方公共団体には強い。市民に近いところで仕事をしているケースも多いので、慎重になりがちである。また、上記のクレーム対応に対する仕事量増加に対する懸念も強い。</w:t>
      </w:r>
    </w:p>
    <w:p w:rsidR="00752B2F" w:rsidRPr="00C36FB6" w:rsidRDefault="00752B2F" w:rsidP="006C4297">
      <w:pPr>
        <w:pStyle w:val="aff2"/>
        <w:numPr>
          <w:ilvl w:val="0"/>
          <w:numId w:val="51"/>
        </w:numPr>
        <w:ind w:leftChars="0"/>
        <w:rPr>
          <w:rFonts w:asciiTheme="minorEastAsia" w:eastAsiaTheme="minorEastAsia" w:hAnsiTheme="minorEastAsia"/>
        </w:rPr>
      </w:pPr>
      <w:r w:rsidRPr="00C36FB6">
        <w:rPr>
          <w:rFonts w:asciiTheme="minorEastAsia" w:eastAsiaTheme="minorEastAsia" w:hAnsiTheme="minorEastAsia" w:hint="eastAsia"/>
        </w:rPr>
        <w:t>課題１</w:t>
      </w:r>
      <w:r w:rsidRPr="00C36FB6">
        <w:rPr>
          <w:rFonts w:asciiTheme="minorEastAsia" w:eastAsiaTheme="minorEastAsia" w:hAnsiTheme="minorEastAsia"/>
        </w:rPr>
        <w:t>(c)</w:t>
      </w:r>
      <w:r w:rsidRPr="00C36FB6">
        <w:rPr>
          <w:rFonts w:asciiTheme="minorEastAsia" w:eastAsiaTheme="minorEastAsia" w:hAnsiTheme="minorEastAsia" w:hint="eastAsia"/>
        </w:rPr>
        <w:t>《課題２</w:t>
      </w:r>
      <w:r w:rsidRPr="00C36FB6">
        <w:rPr>
          <w:rFonts w:asciiTheme="minorEastAsia" w:eastAsiaTheme="minorEastAsia" w:hAnsiTheme="minorEastAsia"/>
        </w:rPr>
        <w:t>(a)</w:t>
      </w:r>
      <w:r w:rsidRPr="00C36FB6">
        <w:rPr>
          <w:rFonts w:asciiTheme="minorEastAsia" w:eastAsiaTheme="minorEastAsia" w:hAnsiTheme="minorEastAsia" w:hint="eastAsia"/>
        </w:rPr>
        <w:t>《データ整形の手間とコスト》低減のための負担増》：下記の課題</w:t>
      </w:r>
      <w:r w:rsidRPr="00C36FB6">
        <w:rPr>
          <w:rFonts w:asciiTheme="minorEastAsia" w:eastAsiaTheme="minorEastAsia" w:hAnsiTheme="minorEastAsia"/>
        </w:rPr>
        <w:t>2(a)</w:t>
      </w:r>
      <w:r w:rsidRPr="00C36FB6">
        <w:rPr>
          <w:rFonts w:asciiTheme="minorEastAsia" w:eastAsiaTheme="minorEastAsia" w:hAnsiTheme="minorEastAsia" w:hint="eastAsia"/>
        </w:rPr>
        <w:t>である《データ整形の手間とコスト》を低減するには、データ整形の必要性そのものをなくせばよい。そのための指針である「オープンデータガイド」には、オープンデータが満たすべきガイドラインが示されている。グレード1は強く推奨、グレード2は推奨となっているが、たとえば、表形式</w:t>
      </w:r>
      <w:r w:rsidRPr="00C36FB6">
        <w:rPr>
          <w:rFonts w:asciiTheme="minorEastAsia" w:eastAsiaTheme="minorEastAsia" w:hAnsiTheme="minorEastAsia" w:hint="eastAsia"/>
        </w:rPr>
        <w:lastRenderedPageBreak/>
        <w:t>のグレード1には、「１つのファイルは１種類の表から構成されるべきである」、「ヘッダは1行から構成されるべきである」などがある。グレード2には、「データでない情報をフィールドに含めないことが望ましい」、「全てのフィールドは他のフィールドと結合されないことが望ましい」といった項目が記載されている。このデータの整備（修正）がデータ原課の負担となる。</w:t>
      </w:r>
    </w:p>
    <w:p w:rsidR="00752B2F" w:rsidRPr="00C36FB6" w:rsidRDefault="00752B2F" w:rsidP="006C4297">
      <w:pPr>
        <w:pStyle w:val="aff2"/>
        <w:numPr>
          <w:ilvl w:val="0"/>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課題２《データ整形・公開フェーズにおける地方公共団体情報関連課が抱える課題》</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課題２</w:t>
      </w:r>
      <w:r w:rsidRPr="00C36FB6">
        <w:rPr>
          <w:rFonts w:asciiTheme="minorEastAsia" w:eastAsiaTheme="minorEastAsia" w:hAnsiTheme="minorEastAsia"/>
        </w:rPr>
        <w:t>(a)</w:t>
      </w:r>
      <w:r w:rsidRPr="00C36FB6">
        <w:rPr>
          <w:rFonts w:asciiTheme="minorEastAsia" w:eastAsiaTheme="minorEastAsia" w:hAnsiTheme="minorEastAsia" w:hint="eastAsia"/>
        </w:rPr>
        <w:t>《データ整形の手間とコスト》：通常、データ原課では、作成したデータをオープンデータとして公開することを前提に資料を作成するわけではない。そのため、当然ながら見易さを重視した資料を作成することとなる。このとき、データ表で複数セルを結合したり、１つのシートに複数の表を入れることがよくある。これらの整理されていないデータを「3つ星オープンデータ（</w:t>
      </w:r>
      <w:r w:rsidRPr="00C36FB6">
        <w:rPr>
          <w:rFonts w:asciiTheme="minorEastAsia" w:eastAsiaTheme="minorEastAsia" w:hAnsiTheme="minorEastAsia"/>
        </w:rPr>
        <w:t>CSV</w:t>
      </w:r>
      <w:r w:rsidRPr="00C36FB6">
        <w:rPr>
          <w:rFonts w:asciiTheme="minorEastAsia" w:eastAsiaTheme="minorEastAsia" w:hAnsiTheme="minorEastAsia" w:hint="eastAsia"/>
        </w:rPr>
        <w:t>等の非独占標準フォーマット）」に整形するには、それなりに手間とコストがかかる。</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課題２</w:t>
      </w:r>
      <w:r w:rsidRPr="00C36FB6">
        <w:rPr>
          <w:rFonts w:asciiTheme="minorEastAsia" w:eastAsiaTheme="minorEastAsia" w:hAnsiTheme="minorEastAsia"/>
        </w:rPr>
        <w:t>(b)</w:t>
      </w:r>
      <w:r w:rsidRPr="00C36FB6">
        <w:rPr>
          <w:rFonts w:asciiTheme="minorEastAsia" w:eastAsiaTheme="minorEastAsia" w:hAnsiTheme="minorEastAsia" w:hint="eastAsia"/>
        </w:rPr>
        <w:t>《オープンデータカタログサイトの運用コスト》：データそのものの提供は、「オープンデータビジネス５つ星モデル（</w:t>
      </w:r>
      <w:r w:rsidRPr="008C7692">
        <w:rPr>
          <w:rFonts w:asciiTheme="minorEastAsia" w:eastAsiaTheme="minorEastAsia" w:hAnsiTheme="minorEastAsia"/>
        </w:rPr>
        <w:t>東 富彦, データ×アイデアで勝負する人々, 日経BP社, 2014年</w:t>
      </w:r>
      <w:r w:rsidRPr="00C36FB6">
        <w:rPr>
          <w:rFonts w:asciiTheme="minorEastAsia" w:eastAsiaTheme="minorEastAsia" w:hAnsiTheme="minorEastAsia" w:hint="eastAsia"/>
        </w:rPr>
        <w:t>）」における「１つ星オープンデータビジネス」に相当する。これだけでビジネスを成立させるのは難しく、地方公共団体が運用するオープンデータカタログサイトは例外なく無償でのデータアクセスを許している。そのため、同サイトの運用コストをどう回収するかが課題となる。</w:t>
      </w:r>
    </w:p>
    <w:p w:rsidR="00752B2F" w:rsidRPr="00C36FB6" w:rsidRDefault="00752B2F" w:rsidP="006C4297">
      <w:pPr>
        <w:pStyle w:val="aff2"/>
        <w:numPr>
          <w:ilvl w:val="0"/>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課題３《データ収集・整備（</w:t>
      </w:r>
      <w:r w:rsidRPr="00C36FB6">
        <w:rPr>
          <w:rFonts w:asciiTheme="minorEastAsia" w:eastAsiaTheme="minorEastAsia" w:hAnsiTheme="minorEastAsia"/>
        </w:rPr>
        <w:t>LOD</w:t>
      </w:r>
      <w:r w:rsidRPr="00C36FB6">
        <w:rPr>
          <w:rFonts w:asciiTheme="minorEastAsia" w:eastAsiaTheme="minorEastAsia" w:hAnsiTheme="minorEastAsia" w:hint="eastAsia"/>
        </w:rPr>
        <w:t>化）・公開フェーズにおける</w:t>
      </w:r>
      <w:r w:rsidRPr="00C36FB6">
        <w:rPr>
          <w:rFonts w:asciiTheme="minorEastAsia" w:eastAsiaTheme="minorEastAsia" w:hAnsiTheme="minorEastAsia"/>
        </w:rPr>
        <w:t>LOD</w:t>
      </w:r>
      <w:r w:rsidRPr="00C36FB6">
        <w:rPr>
          <w:rFonts w:asciiTheme="minorEastAsia" w:eastAsiaTheme="minorEastAsia" w:hAnsiTheme="minorEastAsia" w:hint="eastAsia"/>
        </w:rPr>
        <w:t>サイト運用事業者が抱える課題》</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課題３</w:t>
      </w:r>
      <w:r w:rsidRPr="00C36FB6">
        <w:rPr>
          <w:rFonts w:asciiTheme="minorEastAsia" w:eastAsiaTheme="minorEastAsia" w:hAnsiTheme="minorEastAsia"/>
        </w:rPr>
        <w:t>(a)</w:t>
      </w:r>
      <w:r w:rsidRPr="00C36FB6">
        <w:rPr>
          <w:rFonts w:asciiTheme="minorEastAsia" w:eastAsiaTheme="minorEastAsia" w:hAnsiTheme="minorEastAsia" w:hint="eastAsia"/>
        </w:rPr>
        <w:t>《データ収集の手間とコスト、および、収集データの網羅性》：基本は、オープンデータカタログサイトからオープンデータ（通常は</w:t>
      </w:r>
      <w:r w:rsidRPr="00C36FB6">
        <w:rPr>
          <w:rFonts w:asciiTheme="minorEastAsia" w:eastAsiaTheme="minorEastAsia" w:hAnsiTheme="minorEastAsia"/>
        </w:rPr>
        <w:t>CSV</w:t>
      </w:r>
      <w:r w:rsidRPr="00C36FB6">
        <w:rPr>
          <w:rFonts w:asciiTheme="minorEastAsia" w:eastAsiaTheme="minorEastAsia" w:hAnsiTheme="minorEastAsia" w:hint="eastAsia"/>
        </w:rPr>
        <w:t>等の３つ星オープンデータ）を収集する。同サイトに存在しないデータについては、データ原課から原データ（通常は</w:t>
      </w:r>
      <w:r w:rsidRPr="00C36FB6">
        <w:rPr>
          <w:rFonts w:asciiTheme="minorEastAsia" w:eastAsiaTheme="minorEastAsia" w:hAnsiTheme="minorEastAsia"/>
        </w:rPr>
        <w:t>PDF</w:t>
      </w:r>
      <w:r w:rsidRPr="00C36FB6">
        <w:rPr>
          <w:rFonts w:asciiTheme="minorEastAsia" w:eastAsiaTheme="minorEastAsia" w:hAnsiTheme="minorEastAsia" w:hint="eastAsia"/>
        </w:rPr>
        <w:t>、</w:t>
      </w:r>
      <w:r w:rsidRPr="00C36FB6">
        <w:rPr>
          <w:rFonts w:asciiTheme="minorEastAsia" w:eastAsiaTheme="minorEastAsia" w:hAnsiTheme="minorEastAsia"/>
        </w:rPr>
        <w:t>Excel</w:t>
      </w:r>
      <w:r w:rsidRPr="00C36FB6">
        <w:rPr>
          <w:rFonts w:asciiTheme="minorEastAsia" w:eastAsiaTheme="minorEastAsia" w:hAnsiTheme="minorEastAsia" w:hint="eastAsia"/>
        </w:rPr>
        <w:t>、</w:t>
      </w:r>
      <w:r w:rsidRPr="00C36FB6">
        <w:rPr>
          <w:rFonts w:asciiTheme="minorEastAsia" w:eastAsiaTheme="minorEastAsia" w:hAnsiTheme="minorEastAsia"/>
        </w:rPr>
        <w:t>Word</w:t>
      </w:r>
      <w:r w:rsidRPr="00C36FB6">
        <w:rPr>
          <w:rFonts w:asciiTheme="minorEastAsia" w:eastAsiaTheme="minorEastAsia" w:hAnsiTheme="minorEastAsia" w:hint="eastAsia"/>
        </w:rPr>
        <w:t>、等の１つ星、２つ星オープンデータ）を直接入手する。この時、上記の課題１</w:t>
      </w:r>
      <w:r w:rsidRPr="00C36FB6">
        <w:rPr>
          <w:rFonts w:asciiTheme="minorEastAsia" w:eastAsiaTheme="minorEastAsia" w:hAnsiTheme="minorEastAsia"/>
        </w:rPr>
        <w:t>(a)</w:t>
      </w:r>
      <w:r w:rsidRPr="00C36FB6">
        <w:rPr>
          <w:rFonts w:asciiTheme="minorEastAsia" w:eastAsiaTheme="minorEastAsia" w:hAnsiTheme="minorEastAsia" w:hint="eastAsia"/>
        </w:rPr>
        <w:t>ないし</w:t>
      </w:r>
      <w:r w:rsidRPr="00C36FB6">
        <w:rPr>
          <w:rFonts w:asciiTheme="minorEastAsia" w:eastAsiaTheme="minorEastAsia" w:hAnsiTheme="minorEastAsia"/>
        </w:rPr>
        <w:t>(b)</w:t>
      </w:r>
      <w:r w:rsidRPr="00C36FB6">
        <w:rPr>
          <w:rFonts w:asciiTheme="minorEastAsia" w:eastAsiaTheme="minorEastAsia" w:hAnsiTheme="minorEastAsia" w:hint="eastAsia"/>
        </w:rPr>
        <w:t>により、原データが揃わないことが多い。さらに、同一カテゴリーのデータについては全国の全地方公共団体のデータを網羅することが望ましいが、その達成が極めて困難である。</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課題３</w:t>
      </w:r>
      <w:r w:rsidRPr="00C36FB6">
        <w:rPr>
          <w:rFonts w:asciiTheme="minorEastAsia" w:eastAsiaTheme="minorEastAsia" w:hAnsiTheme="minorEastAsia"/>
        </w:rPr>
        <w:t>(b)</w:t>
      </w:r>
      <w:r w:rsidRPr="00C36FB6">
        <w:rPr>
          <w:rFonts w:asciiTheme="minorEastAsia" w:eastAsiaTheme="minorEastAsia" w:hAnsiTheme="minorEastAsia" w:hint="eastAsia"/>
        </w:rPr>
        <w:t>《データ整備の手間とコスト》：収集した３つ星以下のオープンデータを「４つ星オープンデータ（</w:t>
      </w:r>
      <w:r w:rsidRPr="00C36FB6">
        <w:rPr>
          <w:rFonts w:asciiTheme="minorEastAsia" w:eastAsiaTheme="minorEastAsia" w:hAnsiTheme="minorEastAsia"/>
        </w:rPr>
        <w:t>RDF</w:t>
      </w:r>
      <w:r w:rsidRPr="00C36FB6">
        <w:rPr>
          <w:rFonts w:asciiTheme="minorEastAsia" w:eastAsiaTheme="minorEastAsia" w:hAnsiTheme="minorEastAsia" w:hint="eastAsia"/>
        </w:rPr>
        <w:t>）」、「５つ星オープンデータ（</w:t>
      </w:r>
      <w:r w:rsidRPr="00C36FB6">
        <w:rPr>
          <w:rFonts w:asciiTheme="minorEastAsia" w:eastAsiaTheme="minorEastAsia" w:hAnsiTheme="minorEastAsia"/>
        </w:rPr>
        <w:t>LOD</w:t>
      </w:r>
      <w:r w:rsidRPr="00C36FB6">
        <w:rPr>
          <w:rFonts w:asciiTheme="minorEastAsia" w:eastAsiaTheme="minorEastAsia" w:hAnsiTheme="minorEastAsia" w:hint="eastAsia"/>
        </w:rPr>
        <w:t>）」に変換する。「４つ星オープンデータ（</w:t>
      </w:r>
      <w:r w:rsidRPr="00C36FB6">
        <w:rPr>
          <w:rFonts w:asciiTheme="minorEastAsia" w:eastAsiaTheme="minorEastAsia" w:hAnsiTheme="minorEastAsia"/>
        </w:rPr>
        <w:t>RDF</w:t>
      </w:r>
      <w:r w:rsidRPr="00C36FB6">
        <w:rPr>
          <w:rFonts w:asciiTheme="minorEastAsia" w:eastAsiaTheme="minorEastAsia" w:hAnsiTheme="minorEastAsia" w:hint="eastAsia"/>
        </w:rPr>
        <w:t>）」化には、URI、RDFといった知識が必要になるため、個々の地方公共団体で取り組むにはハードルが高い。ただ、整形された３つ星オープンデータがあれば、Link</w:t>
      </w:r>
      <w:r w:rsidRPr="00C36FB6">
        <w:rPr>
          <w:rFonts w:asciiTheme="minorEastAsia" w:eastAsiaTheme="minorEastAsia" w:hAnsiTheme="minorEastAsia"/>
        </w:rPr>
        <w:t>D</w:t>
      </w:r>
      <w:r w:rsidRPr="00C36FB6">
        <w:rPr>
          <w:rFonts w:asciiTheme="minorEastAsia" w:eastAsiaTheme="minorEastAsia" w:hAnsiTheme="minorEastAsia" w:hint="eastAsia"/>
        </w:rPr>
        <w:t>ata.orgなどを利用してRDFには変換することが可能なので、フォーマット変換するだけという意味では敷居は低い。一方、「５つ星オープンデータ（</w:t>
      </w:r>
      <w:r w:rsidRPr="00C36FB6">
        <w:rPr>
          <w:rFonts w:asciiTheme="minorEastAsia" w:eastAsiaTheme="minorEastAsia" w:hAnsiTheme="minorEastAsia"/>
        </w:rPr>
        <w:t>LOD</w:t>
      </w:r>
      <w:r w:rsidRPr="00C36FB6">
        <w:rPr>
          <w:rFonts w:asciiTheme="minorEastAsia" w:eastAsiaTheme="minorEastAsia" w:hAnsiTheme="minorEastAsia" w:hint="eastAsia"/>
        </w:rPr>
        <w:t>）」化には、データ同士にリンクを貼る必要があり、語彙の統一が必要となる。データクレンジングが必要であり、プログラミングの知識がなければ難しい。また、他のデータセットとリンクを貼るためには、どこにどのようなLODデータセットがあるかを知らなければならないため、自分たちが持っているデータだけではなく、世界中にある他のLODデータセットのことも学ぶ必要があるため難易度が高くなる。</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lastRenderedPageBreak/>
        <w:t>課題３</w:t>
      </w:r>
      <w:r w:rsidRPr="00C36FB6">
        <w:rPr>
          <w:rFonts w:asciiTheme="minorEastAsia" w:eastAsiaTheme="minorEastAsia" w:hAnsiTheme="minorEastAsia"/>
        </w:rPr>
        <w:t>(c)</w:t>
      </w:r>
      <w:r w:rsidRPr="00C36FB6">
        <w:rPr>
          <w:rFonts w:asciiTheme="minorEastAsia" w:eastAsiaTheme="minorEastAsia" w:hAnsiTheme="minorEastAsia" w:hint="eastAsia"/>
        </w:rPr>
        <w:t>《</w:t>
      </w:r>
      <w:r w:rsidRPr="00C36FB6">
        <w:rPr>
          <w:rFonts w:asciiTheme="minorEastAsia" w:eastAsiaTheme="minorEastAsia" w:hAnsiTheme="minorEastAsia"/>
        </w:rPr>
        <w:t>LOD</w:t>
      </w:r>
      <w:r w:rsidRPr="00C36FB6">
        <w:rPr>
          <w:rFonts w:asciiTheme="minorEastAsia" w:eastAsiaTheme="minorEastAsia" w:hAnsiTheme="minorEastAsia" w:hint="eastAsia"/>
        </w:rPr>
        <w:t>サイトビジネスモデルの構築》：一般に地方公共団体が運用するオープンデータカタログサイトは「３つ星オープンデータ」までの提供公開であり、「４つ星オープンデータ」以上は地方公共団体とは別の事業者による提供となる場合が普通である。この時、上記課題３</w:t>
      </w:r>
      <w:r w:rsidRPr="00C36FB6">
        <w:rPr>
          <w:rFonts w:asciiTheme="minorEastAsia" w:eastAsiaTheme="minorEastAsia" w:hAnsiTheme="minorEastAsia"/>
        </w:rPr>
        <w:t>(a)</w:t>
      </w:r>
      <w:r w:rsidRPr="00C36FB6">
        <w:rPr>
          <w:rFonts w:asciiTheme="minorEastAsia" w:eastAsiaTheme="minorEastAsia" w:hAnsiTheme="minorEastAsia" w:hint="eastAsia"/>
        </w:rPr>
        <w:t>および</w:t>
      </w:r>
      <w:r w:rsidRPr="00C36FB6">
        <w:rPr>
          <w:rFonts w:asciiTheme="minorEastAsia" w:eastAsiaTheme="minorEastAsia" w:hAnsiTheme="minorEastAsia"/>
        </w:rPr>
        <w:t>(b)</w:t>
      </w:r>
      <w:r w:rsidRPr="00C36FB6">
        <w:rPr>
          <w:rFonts w:asciiTheme="minorEastAsia" w:eastAsiaTheme="minorEastAsia" w:hAnsiTheme="minorEastAsia" w:hint="eastAsia"/>
        </w:rPr>
        <w:t>で述べたコストをどう回収するかが課題であり、そのためのビジネスモデルの確立が必要となる。</w:t>
      </w:r>
    </w:p>
    <w:p w:rsidR="00752B2F" w:rsidRPr="00C36FB6" w:rsidRDefault="00752B2F" w:rsidP="006C4297">
      <w:pPr>
        <w:pStyle w:val="aff2"/>
        <w:numPr>
          <w:ilvl w:val="0"/>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課題４《LODアクセス用</w:t>
      </w:r>
      <w:r w:rsidRPr="00C36FB6">
        <w:rPr>
          <w:rFonts w:asciiTheme="minorEastAsia" w:eastAsiaTheme="minorEastAsia" w:hAnsiTheme="minorEastAsia"/>
        </w:rPr>
        <w:t>API</w:t>
      </w:r>
      <w:r w:rsidRPr="00C36FB6">
        <w:rPr>
          <w:rFonts w:asciiTheme="minorEastAsia" w:eastAsiaTheme="minorEastAsia" w:hAnsiTheme="minorEastAsia" w:hint="eastAsia"/>
        </w:rPr>
        <w:t>提供フェーズにおけるLODサイト運用事業者が抱える課題》</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課題４</w:t>
      </w:r>
      <w:r w:rsidRPr="00C36FB6">
        <w:rPr>
          <w:rFonts w:asciiTheme="minorEastAsia" w:eastAsiaTheme="minorEastAsia" w:hAnsiTheme="minorEastAsia"/>
        </w:rPr>
        <w:t>(a)</w:t>
      </w:r>
      <w:r w:rsidRPr="00C36FB6">
        <w:rPr>
          <w:rFonts w:asciiTheme="minorEastAsia" w:eastAsiaTheme="minorEastAsia" w:hAnsiTheme="minorEastAsia" w:hint="eastAsia"/>
        </w:rPr>
        <w:t>《</w:t>
      </w:r>
      <w:r w:rsidRPr="00C36FB6">
        <w:rPr>
          <w:rFonts w:asciiTheme="minorEastAsia" w:eastAsiaTheme="minorEastAsia" w:hAnsiTheme="minorEastAsia"/>
        </w:rPr>
        <w:t>LOD</w:t>
      </w:r>
      <w:r w:rsidRPr="00C36FB6">
        <w:rPr>
          <w:rFonts w:asciiTheme="minorEastAsia" w:eastAsiaTheme="minorEastAsia" w:hAnsiTheme="minorEastAsia" w:hint="eastAsia"/>
        </w:rPr>
        <w:t>アクセス用</w:t>
      </w:r>
      <w:r w:rsidRPr="00C36FB6">
        <w:rPr>
          <w:rFonts w:asciiTheme="minorEastAsia" w:eastAsiaTheme="minorEastAsia" w:hAnsiTheme="minorEastAsia"/>
        </w:rPr>
        <w:t>API</w:t>
      </w:r>
      <w:r w:rsidRPr="00C36FB6">
        <w:rPr>
          <w:rFonts w:asciiTheme="minorEastAsia" w:eastAsiaTheme="minorEastAsia" w:hAnsiTheme="minorEastAsia" w:hint="eastAsia"/>
        </w:rPr>
        <w:t>の開発および提供》：</w:t>
      </w:r>
      <w:r w:rsidRPr="00C36FB6">
        <w:rPr>
          <w:rFonts w:asciiTheme="minorEastAsia" w:eastAsiaTheme="minorEastAsia" w:hAnsiTheme="minorEastAsia"/>
        </w:rPr>
        <w:t>LOD</w:t>
      </w:r>
      <w:r w:rsidRPr="00C36FB6">
        <w:rPr>
          <w:rFonts w:asciiTheme="minorEastAsia" w:eastAsiaTheme="minorEastAsia" w:hAnsiTheme="minorEastAsia" w:hint="eastAsia"/>
        </w:rPr>
        <w:t>、すなわち、</w:t>
      </w:r>
      <w:r w:rsidRPr="00C36FB6">
        <w:rPr>
          <w:rFonts w:asciiTheme="minorEastAsia" w:eastAsiaTheme="minorEastAsia" w:hAnsiTheme="minorEastAsia"/>
        </w:rPr>
        <w:t>RDF</w:t>
      </w:r>
      <w:r w:rsidRPr="00C36FB6">
        <w:rPr>
          <w:rFonts w:asciiTheme="minorEastAsia" w:eastAsiaTheme="minorEastAsia" w:hAnsiTheme="minorEastAsia" w:hint="eastAsia"/>
        </w:rPr>
        <w:t>で記述されたオープンデータに対する標準クエリー言語として</w:t>
      </w:r>
      <w:r w:rsidRPr="00C36FB6">
        <w:rPr>
          <w:rFonts w:asciiTheme="minorEastAsia" w:eastAsiaTheme="minorEastAsia" w:hAnsiTheme="minorEastAsia"/>
        </w:rPr>
        <w:t>SPARQL</w:t>
      </w:r>
      <w:r w:rsidRPr="00C36FB6">
        <w:rPr>
          <w:rFonts w:asciiTheme="minorEastAsia" w:eastAsiaTheme="minorEastAsia" w:hAnsiTheme="minorEastAsia" w:hint="eastAsia"/>
        </w:rPr>
        <w:t>が存在するが、</w:t>
      </w:r>
      <w:r w:rsidRPr="00C36FB6">
        <w:rPr>
          <w:rFonts w:asciiTheme="minorEastAsia" w:eastAsiaTheme="minorEastAsia" w:hAnsiTheme="minorEastAsia"/>
        </w:rPr>
        <w:t>SPARQL</w:t>
      </w:r>
      <w:r w:rsidRPr="00C36FB6">
        <w:rPr>
          <w:rFonts w:asciiTheme="minorEastAsia" w:eastAsiaTheme="minorEastAsia" w:hAnsiTheme="minorEastAsia" w:hint="eastAsia"/>
        </w:rPr>
        <w:t>を用いた情報サービスアプリケーションプログラムの開発はそれ程容易ではない。そこで、</w:t>
      </w:r>
      <w:r w:rsidRPr="00C36FB6">
        <w:rPr>
          <w:rFonts w:asciiTheme="minorEastAsia" w:eastAsiaTheme="minorEastAsia" w:hAnsiTheme="minorEastAsia"/>
        </w:rPr>
        <w:t>SPARQL</w:t>
      </w:r>
      <w:r w:rsidRPr="00C36FB6">
        <w:rPr>
          <w:rFonts w:asciiTheme="minorEastAsia" w:eastAsiaTheme="minorEastAsia" w:hAnsiTheme="minorEastAsia" w:hint="eastAsia"/>
        </w:rPr>
        <w:t>に代わる</w:t>
      </w:r>
      <w:r w:rsidRPr="00C36FB6">
        <w:rPr>
          <w:rFonts w:asciiTheme="minorEastAsia" w:eastAsiaTheme="minorEastAsia" w:hAnsiTheme="minorEastAsia"/>
        </w:rPr>
        <w:t>LOD</w:t>
      </w:r>
      <w:r w:rsidRPr="00C36FB6">
        <w:rPr>
          <w:rFonts w:asciiTheme="minorEastAsia" w:eastAsiaTheme="minorEastAsia" w:hAnsiTheme="minorEastAsia" w:hint="eastAsia"/>
        </w:rPr>
        <w:t>アクセス用</w:t>
      </w:r>
      <w:r w:rsidRPr="00C36FB6">
        <w:rPr>
          <w:rFonts w:asciiTheme="minorEastAsia" w:eastAsiaTheme="minorEastAsia" w:hAnsiTheme="minorEastAsia"/>
        </w:rPr>
        <w:t>API</w:t>
      </w:r>
      <w:r w:rsidRPr="00C36FB6">
        <w:rPr>
          <w:rFonts w:asciiTheme="minorEastAsia" w:eastAsiaTheme="minorEastAsia" w:hAnsiTheme="minorEastAsia" w:hint="eastAsia"/>
        </w:rPr>
        <w:t>を開発し、情報サービス提供事業者に対して提供する必要がある。</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課題４</w:t>
      </w:r>
      <w:r w:rsidRPr="00C36FB6">
        <w:rPr>
          <w:rFonts w:asciiTheme="minorEastAsia" w:eastAsiaTheme="minorEastAsia" w:hAnsiTheme="minorEastAsia"/>
        </w:rPr>
        <w:t>(b)</w:t>
      </w:r>
      <w:r w:rsidRPr="00C36FB6">
        <w:rPr>
          <w:rFonts w:asciiTheme="minorEastAsia" w:eastAsiaTheme="minorEastAsia" w:hAnsiTheme="minorEastAsia" w:hint="eastAsia"/>
        </w:rPr>
        <w:t>《</w:t>
      </w:r>
      <w:r w:rsidRPr="00C36FB6">
        <w:rPr>
          <w:rFonts w:asciiTheme="minorEastAsia" w:eastAsiaTheme="minorEastAsia" w:hAnsiTheme="minorEastAsia"/>
        </w:rPr>
        <w:t>API</w:t>
      </w:r>
      <w:r w:rsidRPr="00C36FB6">
        <w:rPr>
          <w:rFonts w:asciiTheme="minorEastAsia" w:eastAsiaTheme="minorEastAsia" w:hAnsiTheme="minorEastAsia" w:hint="eastAsia"/>
        </w:rPr>
        <w:t>提供ビジネス環境の整備》：</w:t>
      </w:r>
      <w:r w:rsidRPr="00C36FB6">
        <w:rPr>
          <w:rFonts w:asciiTheme="minorEastAsia" w:eastAsiaTheme="minorEastAsia" w:hAnsiTheme="minorEastAsia"/>
        </w:rPr>
        <w:t>API</w:t>
      </w:r>
      <w:r w:rsidRPr="00C36FB6">
        <w:rPr>
          <w:rFonts w:asciiTheme="minorEastAsia" w:eastAsiaTheme="minorEastAsia" w:hAnsiTheme="minorEastAsia" w:hint="eastAsia"/>
        </w:rPr>
        <w:t>利用者である情報サービス提供事業者に対して有償で</w:t>
      </w:r>
      <w:r w:rsidRPr="00C36FB6">
        <w:rPr>
          <w:rFonts w:asciiTheme="minorEastAsia" w:eastAsiaTheme="minorEastAsia" w:hAnsiTheme="minorEastAsia"/>
        </w:rPr>
        <w:t>API</w:t>
      </w:r>
      <w:r w:rsidRPr="00C36FB6">
        <w:rPr>
          <w:rFonts w:asciiTheme="minorEastAsia" w:eastAsiaTheme="minorEastAsia" w:hAnsiTheme="minorEastAsia" w:hint="eastAsia"/>
        </w:rPr>
        <w:t>を提供するのが一般的なビジネスモデルとなる。この時、</w:t>
      </w:r>
      <w:r w:rsidRPr="00C36FB6">
        <w:rPr>
          <w:rFonts w:asciiTheme="minorEastAsia" w:eastAsiaTheme="minorEastAsia" w:hAnsiTheme="minorEastAsia"/>
        </w:rPr>
        <w:t>API</w:t>
      </w:r>
      <w:r w:rsidRPr="00C36FB6">
        <w:rPr>
          <w:rFonts w:asciiTheme="minorEastAsia" w:eastAsiaTheme="minorEastAsia" w:hAnsiTheme="minorEastAsia" w:hint="eastAsia"/>
        </w:rPr>
        <w:t>提供ビジネスでは、上記の課題３</w:t>
      </w:r>
      <w:r w:rsidRPr="00C36FB6">
        <w:rPr>
          <w:rFonts w:asciiTheme="minorEastAsia" w:eastAsiaTheme="minorEastAsia" w:hAnsiTheme="minorEastAsia"/>
        </w:rPr>
        <w:t>(a)</w:t>
      </w:r>
      <w:r w:rsidRPr="00C36FB6">
        <w:rPr>
          <w:rFonts w:asciiTheme="minorEastAsia" w:eastAsiaTheme="minorEastAsia" w:hAnsiTheme="minorEastAsia" w:hint="eastAsia"/>
        </w:rPr>
        <w:t>の収集データの網羅性、すなわち、</w:t>
      </w:r>
      <w:r w:rsidRPr="00C36FB6">
        <w:rPr>
          <w:rFonts w:asciiTheme="minorEastAsia" w:eastAsiaTheme="minorEastAsia" w:hAnsiTheme="minorEastAsia"/>
        </w:rPr>
        <w:t>API</w:t>
      </w:r>
      <w:r w:rsidRPr="00C36FB6">
        <w:rPr>
          <w:rFonts w:asciiTheme="minorEastAsia" w:eastAsiaTheme="minorEastAsia" w:hAnsiTheme="minorEastAsia" w:hint="eastAsia"/>
        </w:rPr>
        <w:t>でアクセス可能なデータが全国規模で見た時どれだけ包含されているかが大きな課題となる。</w:t>
      </w:r>
    </w:p>
    <w:p w:rsidR="00752B2F" w:rsidRPr="00C36FB6" w:rsidRDefault="00752B2F" w:rsidP="006C4297">
      <w:pPr>
        <w:pStyle w:val="aff2"/>
        <w:numPr>
          <w:ilvl w:val="0"/>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課題５《情報サービス提供フェーズにおける情報サービス提供事業者が抱える課題》</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課題５</w:t>
      </w:r>
      <w:r w:rsidRPr="00C36FB6">
        <w:rPr>
          <w:rFonts w:asciiTheme="minorEastAsia" w:eastAsiaTheme="minorEastAsia" w:hAnsiTheme="minorEastAsia"/>
        </w:rPr>
        <w:t>(a)</w:t>
      </w:r>
      <w:r w:rsidRPr="00C36FB6">
        <w:rPr>
          <w:rFonts w:asciiTheme="minorEastAsia" w:eastAsiaTheme="minorEastAsia" w:hAnsiTheme="minorEastAsia" w:hint="eastAsia"/>
        </w:rPr>
        <w:t>《情報サービスの開発と提供》：誰を対象にどのような情報サービスを提供するかが大きな課題となる。対象者は大きく分けて、</w:t>
      </w:r>
      <w:r w:rsidRPr="00C36FB6">
        <w:rPr>
          <w:rFonts w:asciiTheme="minorEastAsia" w:eastAsiaTheme="minorEastAsia" w:hAnsiTheme="minorEastAsia"/>
        </w:rPr>
        <w:t>B2B</w:t>
      </w:r>
      <w:r w:rsidRPr="00C36FB6">
        <w:rPr>
          <w:rFonts w:asciiTheme="minorEastAsia" w:eastAsiaTheme="minorEastAsia" w:hAnsiTheme="minorEastAsia" w:hint="eastAsia"/>
        </w:rPr>
        <w:t>（企業対企業）、</w:t>
      </w:r>
      <w:r w:rsidRPr="00C36FB6">
        <w:rPr>
          <w:rFonts w:asciiTheme="minorEastAsia" w:eastAsiaTheme="minorEastAsia" w:hAnsiTheme="minorEastAsia"/>
        </w:rPr>
        <w:t>B2C</w:t>
      </w:r>
      <w:r w:rsidRPr="00C36FB6">
        <w:rPr>
          <w:rFonts w:asciiTheme="minorEastAsia" w:eastAsiaTheme="minorEastAsia" w:hAnsiTheme="minorEastAsia" w:hint="eastAsia"/>
        </w:rPr>
        <w:t>（企業対一般消費者・市民・国民）、</w:t>
      </w:r>
      <w:r w:rsidRPr="00C36FB6">
        <w:rPr>
          <w:rFonts w:asciiTheme="minorEastAsia" w:eastAsiaTheme="minorEastAsia" w:hAnsiTheme="minorEastAsia"/>
        </w:rPr>
        <w:t>B2G</w:t>
      </w:r>
      <w:r w:rsidRPr="00C36FB6">
        <w:rPr>
          <w:rFonts w:asciiTheme="minorEastAsia" w:eastAsiaTheme="minorEastAsia" w:hAnsiTheme="minorEastAsia" w:hint="eastAsia"/>
        </w:rPr>
        <w:t>（企業対政府・地方公共団体）の３つとなる。有償</w:t>
      </w:r>
      <w:r w:rsidRPr="00C36FB6">
        <w:rPr>
          <w:rFonts w:asciiTheme="minorEastAsia" w:eastAsiaTheme="minorEastAsia" w:hAnsiTheme="minorEastAsia"/>
        </w:rPr>
        <w:t>/</w:t>
      </w:r>
      <w:r w:rsidRPr="00C36FB6">
        <w:rPr>
          <w:rFonts w:asciiTheme="minorEastAsia" w:eastAsiaTheme="minorEastAsia" w:hAnsiTheme="minorEastAsia" w:hint="eastAsia"/>
        </w:rPr>
        <w:t>無償いずれにしても、それぞれの対象者（情報サービス利用者）が抱える課題を解決する情報サービス、あるいは、対象者に対して新たな価値を与える情報サービスを如何に開発するかが鍵となる。また、オープンデータ以外のデータ、ビッグデータとのマッシュアップも競争上重要な課題である。</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課題５</w:t>
      </w:r>
      <w:r w:rsidRPr="00C36FB6">
        <w:rPr>
          <w:rFonts w:asciiTheme="minorEastAsia" w:eastAsiaTheme="minorEastAsia" w:hAnsiTheme="minorEastAsia"/>
        </w:rPr>
        <w:t>(b)</w:t>
      </w:r>
      <w:r w:rsidRPr="00C36FB6">
        <w:rPr>
          <w:rFonts w:asciiTheme="minorEastAsia" w:eastAsiaTheme="minorEastAsia" w:hAnsiTheme="minorEastAsia" w:hint="eastAsia"/>
        </w:rPr>
        <w:t>《情報サービス提供ビジネスモデルの構築》：提供する情報サービス自身を有償にしてビジネスを回すのか、あるいは、情報サービスは無償提供で他でコストを回収してビジネスを回していくのか、等々、どのようなビジネスモデルを構築するかが情報サービス提供事業者にとって重要な課題となる。</w:t>
      </w:r>
    </w:p>
    <w:p w:rsidR="00752B2F" w:rsidRPr="00C36FB6" w:rsidRDefault="00752B2F" w:rsidP="006C4297">
      <w:pPr>
        <w:pStyle w:val="aff2"/>
        <w:numPr>
          <w:ilvl w:val="1"/>
          <w:numId w:val="50"/>
        </w:numPr>
        <w:ind w:leftChars="0"/>
        <w:rPr>
          <w:rFonts w:asciiTheme="minorEastAsia" w:eastAsiaTheme="minorEastAsia" w:hAnsiTheme="minorEastAsia"/>
        </w:rPr>
      </w:pPr>
      <w:r w:rsidRPr="00C36FB6">
        <w:rPr>
          <w:rFonts w:asciiTheme="minorEastAsia" w:eastAsiaTheme="minorEastAsia" w:hAnsiTheme="minorEastAsia" w:hint="eastAsia"/>
        </w:rPr>
        <w:t>課題５</w:t>
      </w:r>
      <w:r w:rsidRPr="00C36FB6">
        <w:rPr>
          <w:rFonts w:asciiTheme="minorEastAsia" w:eastAsiaTheme="minorEastAsia" w:hAnsiTheme="minorEastAsia"/>
        </w:rPr>
        <w:t>(c)</w:t>
      </w:r>
      <w:r w:rsidRPr="00C36FB6">
        <w:rPr>
          <w:rFonts w:asciiTheme="minorEastAsia" w:eastAsiaTheme="minorEastAsia" w:hAnsiTheme="minorEastAsia" w:hint="eastAsia"/>
        </w:rPr>
        <w:t>《オープンデータビジネス起業の支援》：オープンデータを活用した情報サービス提供ビジネス、すなわち、「オープンデータビジネス」には、ある地域で生まれ成功した情報サービスを全国展開し易いという特徴がある。そこで、地方公共団体にとって、自身の地域でオープンデータビジネス起業を支援することは産業育成、雇用促進、経済活性化、引いては地方創生に寄与するものである。その支援事業、支援体制をどう設計するかが課題となる。</w:t>
      </w:r>
    </w:p>
    <w:p w:rsidR="00752B2F" w:rsidRPr="00C36FB6" w:rsidRDefault="00752B2F" w:rsidP="00752B2F">
      <w:pPr>
        <w:ind w:firstLineChars="100" w:firstLine="220"/>
        <w:rPr>
          <w:rFonts w:asciiTheme="minorEastAsia" w:eastAsiaTheme="minorEastAsia" w:hAnsiTheme="minorEastAsia"/>
        </w:rPr>
      </w:pPr>
    </w:p>
    <w:p w:rsidR="00752B2F" w:rsidRDefault="00752B2F" w:rsidP="00752B2F">
      <w:pPr>
        <w:pStyle w:val="a1"/>
        <w:ind w:firstLineChars="0" w:firstLine="0"/>
      </w:pPr>
      <w:r w:rsidRPr="00C36FB6">
        <w:rPr>
          <w:rFonts w:asciiTheme="minorEastAsia" w:eastAsiaTheme="minorEastAsia" w:hAnsiTheme="minorEastAsia" w:hint="eastAsia"/>
        </w:rPr>
        <w:t>上記のような課題が存在するということは、それらに対する解決策を提供することがビジネスチャンス（商機）に繋がる。これら解決策を提供する事業者をここでは「オープンデータ支援事業者」と呼ぶことにするが、それらの商機については次項の「課題解決策」の中で紹介する。</w:t>
      </w:r>
    </w:p>
    <w:p w:rsidR="0012397F" w:rsidRDefault="00752B2F" w:rsidP="00F2091F">
      <w:pPr>
        <w:pStyle w:val="3"/>
      </w:pPr>
      <w:bookmarkStart w:id="313" w:name="_Toc415138460"/>
      <w:r>
        <w:rPr>
          <w:rFonts w:hint="eastAsia"/>
        </w:rPr>
        <w:lastRenderedPageBreak/>
        <w:t>課題解決策</w:t>
      </w:r>
      <w:bookmarkEnd w:id="313"/>
    </w:p>
    <w:p w:rsidR="00752B2F" w:rsidRDefault="00206F15" w:rsidP="00BD0DF3">
      <w:pPr>
        <w:pStyle w:val="a1"/>
      </w:pPr>
      <w:r>
        <w:rPr>
          <w:rFonts w:hint="eastAsia"/>
        </w:rPr>
        <w:t>上記で抽出した５つの課題のうち課題１〜４に対して、戦略レベル、戦術レベル、技術レベルの３つの異なる視座に立って解決策を検討する。</w:t>
      </w:r>
    </w:p>
    <w:p w:rsidR="00206F15" w:rsidRDefault="00206F15" w:rsidP="00BD0DF3">
      <w:pPr>
        <w:pStyle w:val="a1"/>
      </w:pPr>
    </w:p>
    <w:p w:rsidR="00206F15" w:rsidRDefault="00206F15" w:rsidP="00206F15">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7</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2</w:t>
      </w:r>
      <w:r w:rsidR="00D80ED8">
        <w:fldChar w:fldCharType="end"/>
      </w:r>
    </w:p>
    <w:tbl>
      <w:tblPr>
        <w:tblStyle w:val="af0"/>
        <w:tblW w:w="0" w:type="auto"/>
        <w:tblLook w:val="04A0"/>
      </w:tblPr>
      <w:tblGrid>
        <w:gridCol w:w="1809"/>
        <w:gridCol w:w="2694"/>
        <w:gridCol w:w="1397"/>
        <w:gridCol w:w="1398"/>
        <w:gridCol w:w="1398"/>
      </w:tblGrid>
      <w:tr w:rsidR="00206F15" w:rsidRPr="00C36FB6" w:rsidTr="005F7945">
        <w:tc>
          <w:tcPr>
            <w:tcW w:w="4503" w:type="dxa"/>
            <w:gridSpan w:val="2"/>
            <w:tcBorders>
              <w:top w:val="single" w:sz="18" w:space="0" w:color="auto"/>
              <w:left w:val="single" w:sz="18" w:space="0" w:color="auto"/>
              <w:bottom w:val="single" w:sz="18" w:space="0" w:color="auto"/>
              <w:right w:val="single" w:sz="18" w:space="0" w:color="auto"/>
            </w:tcBorders>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課題</w:t>
            </w:r>
          </w:p>
        </w:tc>
        <w:tc>
          <w:tcPr>
            <w:tcW w:w="1397" w:type="dxa"/>
            <w:tcBorders>
              <w:top w:val="single" w:sz="18" w:space="0" w:color="auto"/>
              <w:left w:val="single" w:sz="18" w:space="0" w:color="auto"/>
              <w:bottom w:val="single" w:sz="18" w:space="0" w:color="auto"/>
            </w:tcBorders>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戦略レベル</w:t>
            </w:r>
          </w:p>
        </w:tc>
        <w:tc>
          <w:tcPr>
            <w:tcW w:w="1398" w:type="dxa"/>
            <w:tcBorders>
              <w:top w:val="single" w:sz="18" w:space="0" w:color="auto"/>
              <w:bottom w:val="single" w:sz="18" w:space="0" w:color="auto"/>
            </w:tcBorders>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戦術レベル</w:t>
            </w:r>
          </w:p>
        </w:tc>
        <w:tc>
          <w:tcPr>
            <w:tcW w:w="1398" w:type="dxa"/>
            <w:tcBorders>
              <w:top w:val="single" w:sz="18" w:space="0" w:color="auto"/>
              <w:bottom w:val="single" w:sz="18" w:space="0" w:color="auto"/>
              <w:right w:val="single" w:sz="18" w:space="0" w:color="auto"/>
            </w:tcBorders>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技術レベル</w:t>
            </w:r>
          </w:p>
        </w:tc>
      </w:tr>
      <w:tr w:rsidR="00206F15" w:rsidRPr="00C36FB6" w:rsidTr="005F7945">
        <w:tc>
          <w:tcPr>
            <w:tcW w:w="1809" w:type="dxa"/>
            <w:vMerge w:val="restart"/>
            <w:tcBorders>
              <w:top w:val="single" w:sz="18" w:space="0" w:color="auto"/>
              <w:lef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課題１《原データ作成・提供フェーズにおける地方公共団体データ原課が抱える課題》</w:t>
            </w:r>
          </w:p>
        </w:tc>
        <w:tc>
          <w:tcPr>
            <w:tcW w:w="2694" w:type="dxa"/>
            <w:tcBorders>
              <w:top w:val="single" w:sz="18" w:space="0" w:color="auto"/>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sz w:val="18"/>
                <w:szCs w:val="18"/>
              </w:rPr>
              <w:t>(a)</w:t>
            </w:r>
            <w:r w:rsidRPr="00C36FB6">
              <w:rPr>
                <w:rFonts w:asciiTheme="minorEastAsia" w:eastAsiaTheme="minorEastAsia" w:hAnsiTheme="minorEastAsia" w:hint="eastAsia"/>
                <w:sz w:val="18"/>
                <w:szCs w:val="18"/>
              </w:rPr>
              <w:t>オープンライセンス化に対する心理的障壁</w:t>
            </w:r>
          </w:p>
        </w:tc>
        <w:tc>
          <w:tcPr>
            <w:tcW w:w="1397" w:type="dxa"/>
            <w:vMerge w:val="restart"/>
            <w:tcBorders>
              <w:top w:val="single" w:sz="18" w:space="0" w:color="auto"/>
              <w:left w:val="single" w:sz="18"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戦略１</w:t>
            </w:r>
            <w:r w:rsidRPr="00C36FB6">
              <w:rPr>
                <w:rFonts w:asciiTheme="minorEastAsia" w:eastAsiaTheme="minorEastAsia" w:hAnsiTheme="minorEastAsia"/>
                <w:sz w:val="18"/>
                <w:szCs w:val="18"/>
              </w:rPr>
              <w:t>(a)&amp;(b)</w:t>
            </w:r>
          </w:p>
        </w:tc>
        <w:tc>
          <w:tcPr>
            <w:tcW w:w="1398" w:type="dxa"/>
            <w:vMerge w:val="restart"/>
            <w:tcBorders>
              <w:top w:val="single" w:sz="18"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戦術１</w:t>
            </w:r>
            <w:r w:rsidRPr="00C36FB6">
              <w:rPr>
                <w:rFonts w:asciiTheme="minorEastAsia" w:eastAsiaTheme="minorEastAsia" w:hAnsiTheme="minorEastAsia"/>
                <w:sz w:val="18"/>
                <w:szCs w:val="18"/>
              </w:rPr>
              <w:t>(a)&amp;(b)</w:t>
            </w:r>
          </w:p>
        </w:tc>
        <w:tc>
          <w:tcPr>
            <w:tcW w:w="1398" w:type="dxa"/>
            <w:vMerge w:val="restart"/>
            <w:tcBorders>
              <w:top w:val="single" w:sz="18" w:space="0" w:color="auto"/>
              <w:right w:val="single" w:sz="18" w:space="0" w:color="auto"/>
            </w:tcBorders>
            <w:shd w:val="clear" w:color="auto" w:fill="auto"/>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r>
      <w:tr w:rsidR="00206F15" w:rsidRPr="00C36FB6" w:rsidTr="005F7945">
        <w:tc>
          <w:tcPr>
            <w:tcW w:w="1809" w:type="dxa"/>
            <w:vMerge/>
            <w:tcBorders>
              <w:lef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sz w:val="18"/>
                <w:szCs w:val="18"/>
              </w:rPr>
              <w:t>(b)</w:t>
            </w:r>
            <w:r w:rsidRPr="00C36FB6">
              <w:rPr>
                <w:rFonts w:asciiTheme="minorEastAsia" w:eastAsiaTheme="minorEastAsia" w:hAnsiTheme="minorEastAsia" w:hint="eastAsia"/>
                <w:sz w:val="18"/>
                <w:szCs w:val="18"/>
              </w:rPr>
              <w:t>免責事項に関する理解不足</w:t>
            </w:r>
          </w:p>
        </w:tc>
        <w:tc>
          <w:tcPr>
            <w:tcW w:w="1397" w:type="dxa"/>
            <w:vMerge/>
            <w:tcBorders>
              <w:left w:val="single" w:sz="18"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vMerge/>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vMerge/>
            <w:tcBorders>
              <w:right w:val="single" w:sz="18" w:space="0" w:color="auto"/>
            </w:tcBorders>
            <w:shd w:val="clear" w:color="auto" w:fill="auto"/>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r>
      <w:tr w:rsidR="00206F15" w:rsidRPr="00C36FB6" w:rsidTr="005F7945">
        <w:tc>
          <w:tcPr>
            <w:tcW w:w="1809" w:type="dxa"/>
            <w:vMerge/>
            <w:tcBorders>
              <w:lef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sz w:val="18"/>
                <w:szCs w:val="18"/>
              </w:rPr>
              <w:t>(c)</w:t>
            </w:r>
            <w:r w:rsidRPr="00C36FB6">
              <w:rPr>
                <w:rFonts w:asciiTheme="minorEastAsia" w:eastAsiaTheme="minorEastAsia" w:hAnsiTheme="minorEastAsia" w:hint="eastAsia"/>
                <w:sz w:val="18"/>
                <w:szCs w:val="18"/>
              </w:rPr>
              <w:t>「データ整形の手間とコスト（課題２(a)）」低減のための負担増</w:t>
            </w:r>
          </w:p>
        </w:tc>
        <w:tc>
          <w:tcPr>
            <w:tcW w:w="1397" w:type="dxa"/>
            <w:tcBorders>
              <w:left w:val="single" w:sz="18"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tcBorders>
              <w:right w:val="single" w:sz="18"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技術１</w:t>
            </w:r>
            <w:r w:rsidRPr="00C36FB6">
              <w:rPr>
                <w:rFonts w:asciiTheme="minorEastAsia" w:eastAsiaTheme="minorEastAsia" w:hAnsiTheme="minorEastAsia"/>
                <w:sz w:val="18"/>
                <w:szCs w:val="18"/>
              </w:rPr>
              <w:t>(c)</w:t>
            </w:r>
          </w:p>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商機</w:t>
            </w:r>
            <w:r w:rsidRPr="00C36FB6">
              <w:rPr>
                <w:rFonts w:asciiTheme="minorEastAsia" w:eastAsiaTheme="minorEastAsia" w:hAnsiTheme="minorEastAsia"/>
                <w:sz w:val="18"/>
                <w:szCs w:val="18"/>
              </w:rPr>
              <w:t>1(c)</w:t>
            </w:r>
          </w:p>
        </w:tc>
      </w:tr>
      <w:tr w:rsidR="00206F15" w:rsidRPr="00C36FB6" w:rsidTr="005F7945">
        <w:tc>
          <w:tcPr>
            <w:tcW w:w="1809" w:type="dxa"/>
            <w:vMerge w:val="restart"/>
            <w:tcBorders>
              <w:lef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課題２《データ整形・公開フェーズにおける地方公共団体情報関連課が抱える課題》</w:t>
            </w:r>
          </w:p>
        </w:tc>
        <w:tc>
          <w:tcPr>
            <w:tcW w:w="2694" w:type="dxa"/>
            <w:tcBorders>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(a)データ整形の手間とコスト</w:t>
            </w:r>
          </w:p>
        </w:tc>
        <w:tc>
          <w:tcPr>
            <w:tcW w:w="1397" w:type="dxa"/>
            <w:tcBorders>
              <w:left w:val="single" w:sz="18"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戦術２</w:t>
            </w:r>
            <w:r w:rsidRPr="00C36FB6">
              <w:rPr>
                <w:rFonts w:asciiTheme="minorEastAsia" w:eastAsiaTheme="minorEastAsia" w:hAnsiTheme="minorEastAsia"/>
                <w:sz w:val="18"/>
                <w:szCs w:val="18"/>
              </w:rPr>
              <w:t>(a)</w:t>
            </w:r>
          </w:p>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商機</w:t>
            </w:r>
            <w:r w:rsidRPr="00C36FB6">
              <w:rPr>
                <w:rFonts w:asciiTheme="minorEastAsia" w:eastAsiaTheme="minorEastAsia" w:hAnsiTheme="minorEastAsia"/>
                <w:sz w:val="18"/>
                <w:szCs w:val="18"/>
              </w:rPr>
              <w:t>2(a)</w:t>
            </w:r>
          </w:p>
        </w:tc>
        <w:tc>
          <w:tcPr>
            <w:tcW w:w="1398" w:type="dxa"/>
            <w:tcBorders>
              <w:right w:val="single" w:sz="18"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技術２</w:t>
            </w:r>
            <w:r w:rsidRPr="00C36FB6">
              <w:rPr>
                <w:rFonts w:asciiTheme="minorEastAsia" w:eastAsiaTheme="minorEastAsia" w:hAnsiTheme="minorEastAsia"/>
                <w:sz w:val="18"/>
                <w:szCs w:val="18"/>
              </w:rPr>
              <w:t>(a)</w:t>
            </w:r>
          </w:p>
        </w:tc>
      </w:tr>
      <w:tr w:rsidR="00206F15" w:rsidRPr="00C36FB6" w:rsidTr="005F7945">
        <w:tc>
          <w:tcPr>
            <w:tcW w:w="1809" w:type="dxa"/>
            <w:vMerge/>
            <w:tcBorders>
              <w:lef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(b)オープンデータカタログサイトの運用コスト</w:t>
            </w:r>
          </w:p>
        </w:tc>
        <w:tc>
          <w:tcPr>
            <w:tcW w:w="1397" w:type="dxa"/>
            <w:tcBorders>
              <w:left w:val="single" w:sz="18"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戦術２</w:t>
            </w:r>
            <w:r w:rsidRPr="00C36FB6">
              <w:rPr>
                <w:rFonts w:asciiTheme="minorEastAsia" w:eastAsiaTheme="minorEastAsia" w:hAnsiTheme="minorEastAsia"/>
                <w:sz w:val="18"/>
                <w:szCs w:val="18"/>
              </w:rPr>
              <w:t>(b)</w:t>
            </w:r>
          </w:p>
        </w:tc>
        <w:tc>
          <w:tcPr>
            <w:tcW w:w="1398" w:type="dxa"/>
            <w:tcBorders>
              <w:right w:val="single" w:sz="18" w:space="0" w:color="auto"/>
            </w:tcBorders>
            <w:shd w:val="clear" w:color="auto" w:fill="auto"/>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r>
      <w:tr w:rsidR="00206F15" w:rsidRPr="00C36FB6" w:rsidTr="005F7945">
        <w:tc>
          <w:tcPr>
            <w:tcW w:w="1809" w:type="dxa"/>
            <w:vMerge w:val="restart"/>
            <w:tcBorders>
              <w:lef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課題３《データ収集・整備（</w:t>
            </w:r>
            <w:r w:rsidRPr="00C36FB6">
              <w:rPr>
                <w:rFonts w:asciiTheme="minorEastAsia" w:eastAsiaTheme="minorEastAsia" w:hAnsiTheme="minorEastAsia"/>
                <w:sz w:val="18"/>
                <w:szCs w:val="18"/>
              </w:rPr>
              <w:t>LOD</w:t>
            </w:r>
            <w:r w:rsidRPr="00C36FB6">
              <w:rPr>
                <w:rFonts w:asciiTheme="minorEastAsia" w:eastAsiaTheme="minorEastAsia" w:hAnsiTheme="minorEastAsia" w:hint="eastAsia"/>
                <w:sz w:val="18"/>
                <w:szCs w:val="18"/>
              </w:rPr>
              <w:t>化）・公開フェーズにおける</w:t>
            </w:r>
            <w:r w:rsidRPr="00C36FB6">
              <w:rPr>
                <w:rFonts w:asciiTheme="minorEastAsia" w:eastAsiaTheme="minorEastAsia" w:hAnsiTheme="minorEastAsia"/>
                <w:sz w:val="18"/>
                <w:szCs w:val="18"/>
              </w:rPr>
              <w:t>LOD</w:t>
            </w:r>
            <w:r w:rsidRPr="00C36FB6">
              <w:rPr>
                <w:rFonts w:asciiTheme="minorEastAsia" w:eastAsiaTheme="minorEastAsia" w:hAnsiTheme="minorEastAsia" w:hint="eastAsia"/>
                <w:sz w:val="18"/>
                <w:szCs w:val="18"/>
              </w:rPr>
              <w:t>サイト運用事業者が抱える課題》</w:t>
            </w:r>
          </w:p>
        </w:tc>
        <w:tc>
          <w:tcPr>
            <w:tcW w:w="2694" w:type="dxa"/>
            <w:tcBorders>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(a)データ収集の手間とコスト、および、収集データの網羅性</w:t>
            </w:r>
          </w:p>
        </w:tc>
        <w:tc>
          <w:tcPr>
            <w:tcW w:w="1397" w:type="dxa"/>
            <w:tcBorders>
              <w:left w:val="single" w:sz="18"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戦略３</w:t>
            </w:r>
            <w:r w:rsidRPr="00C36FB6">
              <w:rPr>
                <w:rFonts w:asciiTheme="minorEastAsia" w:eastAsiaTheme="minorEastAsia" w:hAnsiTheme="minorEastAsia"/>
                <w:sz w:val="18"/>
                <w:szCs w:val="18"/>
              </w:rPr>
              <w:t>(a)</w:t>
            </w:r>
          </w:p>
        </w:tc>
        <w:tc>
          <w:tcPr>
            <w:tcW w:w="1398" w:type="dxa"/>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tcBorders>
              <w:right w:val="single" w:sz="18"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r>
      <w:tr w:rsidR="00206F15" w:rsidRPr="00C36FB6" w:rsidTr="005F7945">
        <w:tc>
          <w:tcPr>
            <w:tcW w:w="1809" w:type="dxa"/>
            <w:vMerge/>
            <w:tcBorders>
              <w:lef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(b)データ整備の手間とコスト</w:t>
            </w:r>
          </w:p>
        </w:tc>
        <w:tc>
          <w:tcPr>
            <w:tcW w:w="1397" w:type="dxa"/>
            <w:tcBorders>
              <w:left w:val="single" w:sz="18"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戦術３</w:t>
            </w:r>
            <w:r w:rsidRPr="00C36FB6">
              <w:rPr>
                <w:rFonts w:asciiTheme="minorEastAsia" w:eastAsiaTheme="minorEastAsia" w:hAnsiTheme="minorEastAsia"/>
                <w:sz w:val="18"/>
                <w:szCs w:val="18"/>
              </w:rPr>
              <w:t>(b)</w:t>
            </w:r>
          </w:p>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商機３</w:t>
            </w:r>
            <w:r w:rsidRPr="00C36FB6">
              <w:rPr>
                <w:rFonts w:asciiTheme="minorEastAsia" w:eastAsiaTheme="minorEastAsia" w:hAnsiTheme="minorEastAsia"/>
                <w:sz w:val="18"/>
                <w:szCs w:val="18"/>
              </w:rPr>
              <w:t>(b)</w:t>
            </w:r>
          </w:p>
        </w:tc>
        <w:tc>
          <w:tcPr>
            <w:tcW w:w="1398" w:type="dxa"/>
            <w:tcBorders>
              <w:right w:val="single" w:sz="18"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技術３</w:t>
            </w:r>
            <w:r w:rsidRPr="00C36FB6">
              <w:rPr>
                <w:rFonts w:asciiTheme="minorEastAsia" w:eastAsiaTheme="minorEastAsia" w:hAnsiTheme="minorEastAsia"/>
                <w:sz w:val="18"/>
                <w:szCs w:val="18"/>
              </w:rPr>
              <w:t>(b)</w:t>
            </w:r>
          </w:p>
        </w:tc>
      </w:tr>
      <w:tr w:rsidR="00206F15" w:rsidRPr="00C36FB6" w:rsidTr="005F7945">
        <w:tc>
          <w:tcPr>
            <w:tcW w:w="1809" w:type="dxa"/>
            <w:vMerge/>
            <w:tcBorders>
              <w:left w:val="single" w:sz="18" w:space="0" w:color="auto"/>
              <w:bottom w:val="single" w:sz="4" w:space="0" w:color="auto"/>
            </w:tcBorders>
          </w:tcPr>
          <w:p w:rsidR="00206F15" w:rsidRPr="00C36FB6" w:rsidRDefault="00206F15" w:rsidP="005F7945">
            <w:pPr>
              <w:spacing w:line="0" w:lineRule="atLeast"/>
              <w:rPr>
                <w:rFonts w:asciiTheme="minorEastAsia" w:eastAsiaTheme="minorEastAsia" w:hAnsiTheme="minorEastAsia"/>
                <w:sz w:val="18"/>
                <w:szCs w:val="18"/>
              </w:rPr>
            </w:pPr>
          </w:p>
        </w:tc>
        <w:tc>
          <w:tcPr>
            <w:tcW w:w="2694" w:type="dxa"/>
            <w:tcBorders>
              <w:bottom w:val="single" w:sz="4" w:space="0" w:color="auto"/>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(c)LODサイトビジネスモデルの構築</w:t>
            </w:r>
          </w:p>
        </w:tc>
        <w:tc>
          <w:tcPr>
            <w:tcW w:w="1397" w:type="dxa"/>
            <w:tcBorders>
              <w:left w:val="single" w:sz="18" w:space="0" w:color="auto"/>
              <w:bottom w:val="single" w:sz="4"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戦略３</w:t>
            </w:r>
            <w:r w:rsidRPr="00C36FB6">
              <w:rPr>
                <w:rFonts w:asciiTheme="minorEastAsia" w:eastAsiaTheme="minorEastAsia" w:hAnsiTheme="minorEastAsia"/>
                <w:sz w:val="18"/>
                <w:szCs w:val="18"/>
              </w:rPr>
              <w:t>(c)</w:t>
            </w:r>
          </w:p>
        </w:tc>
        <w:tc>
          <w:tcPr>
            <w:tcW w:w="1398" w:type="dxa"/>
            <w:tcBorders>
              <w:bottom w:val="single" w:sz="4"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tcBorders>
              <w:bottom w:val="single" w:sz="4" w:space="0" w:color="auto"/>
              <w:right w:val="single" w:sz="18"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r>
      <w:tr w:rsidR="00206F15" w:rsidRPr="00C36FB6" w:rsidTr="005F7945">
        <w:tc>
          <w:tcPr>
            <w:tcW w:w="1809" w:type="dxa"/>
            <w:vMerge w:val="restart"/>
            <w:tcBorders>
              <w:lef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課題４《LODアクセス用API提供フェーズにおけるLODサイト運用事業者が抱える課題》</w:t>
            </w:r>
          </w:p>
        </w:tc>
        <w:tc>
          <w:tcPr>
            <w:tcW w:w="2694" w:type="dxa"/>
            <w:tcBorders>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(a)LODアクセス用APIの開発および提供</w:t>
            </w:r>
          </w:p>
        </w:tc>
        <w:tc>
          <w:tcPr>
            <w:tcW w:w="1397" w:type="dxa"/>
            <w:tcBorders>
              <w:left w:val="single" w:sz="18" w:space="0" w:color="auto"/>
            </w:tcBorders>
            <w:shd w:val="clear" w:color="auto" w:fill="auto"/>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戦術４</w:t>
            </w:r>
            <w:r w:rsidRPr="00C36FB6">
              <w:rPr>
                <w:rFonts w:asciiTheme="minorEastAsia" w:eastAsiaTheme="minorEastAsia" w:hAnsiTheme="minorEastAsia"/>
                <w:sz w:val="18"/>
                <w:szCs w:val="18"/>
              </w:rPr>
              <w:t>(a)</w:t>
            </w:r>
          </w:p>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商機４</w:t>
            </w:r>
            <w:r w:rsidRPr="00C36FB6">
              <w:rPr>
                <w:rFonts w:asciiTheme="minorEastAsia" w:eastAsiaTheme="minorEastAsia" w:hAnsiTheme="minorEastAsia"/>
                <w:sz w:val="18"/>
                <w:szCs w:val="18"/>
              </w:rPr>
              <w:t>(a)</w:t>
            </w:r>
          </w:p>
        </w:tc>
        <w:tc>
          <w:tcPr>
            <w:tcW w:w="1398" w:type="dxa"/>
            <w:tcBorders>
              <w:right w:val="single" w:sz="18"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r>
      <w:tr w:rsidR="00206F15" w:rsidRPr="00C36FB6" w:rsidTr="005F7945">
        <w:tc>
          <w:tcPr>
            <w:tcW w:w="1809" w:type="dxa"/>
            <w:vMerge/>
            <w:tcBorders>
              <w:left w:val="single" w:sz="18" w:space="0" w:color="auto"/>
              <w:bottom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p>
        </w:tc>
        <w:tc>
          <w:tcPr>
            <w:tcW w:w="2694" w:type="dxa"/>
            <w:tcBorders>
              <w:bottom w:val="single" w:sz="18" w:space="0" w:color="auto"/>
              <w:right w:val="single" w:sz="18" w:space="0" w:color="auto"/>
            </w:tcBorders>
          </w:tcPr>
          <w:p w:rsidR="00206F15" w:rsidRPr="00C36FB6" w:rsidRDefault="00206F15" w:rsidP="005F7945">
            <w:pPr>
              <w:spacing w:line="0" w:lineRule="atLeast"/>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(b)API提供ビジネス環境の整備</w:t>
            </w:r>
          </w:p>
        </w:tc>
        <w:tc>
          <w:tcPr>
            <w:tcW w:w="1397" w:type="dxa"/>
            <w:tcBorders>
              <w:left w:val="single" w:sz="18" w:space="0" w:color="auto"/>
              <w:bottom w:val="single" w:sz="18" w:space="0" w:color="auto"/>
            </w:tcBorders>
            <w:shd w:val="clear" w:color="auto" w:fill="auto"/>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c>
          <w:tcPr>
            <w:tcW w:w="1398" w:type="dxa"/>
            <w:tcBorders>
              <w:bottom w:val="single" w:sz="18" w:space="0" w:color="auto"/>
            </w:tcBorders>
            <w:shd w:val="clear" w:color="auto" w:fill="DAEEF3" w:themeFill="accent5" w:themeFillTint="33"/>
            <w:vAlign w:val="center"/>
          </w:tcPr>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戦術４</w:t>
            </w:r>
            <w:r w:rsidRPr="00C36FB6">
              <w:rPr>
                <w:rFonts w:asciiTheme="minorEastAsia" w:eastAsiaTheme="minorEastAsia" w:hAnsiTheme="minorEastAsia"/>
                <w:sz w:val="18"/>
                <w:szCs w:val="18"/>
              </w:rPr>
              <w:t>(b)</w:t>
            </w:r>
          </w:p>
          <w:p w:rsidR="00206F15" w:rsidRPr="00C36FB6" w:rsidRDefault="00206F15" w:rsidP="005F7945">
            <w:pPr>
              <w:spacing w:line="0" w:lineRule="atLeast"/>
              <w:jc w:val="center"/>
              <w:rPr>
                <w:rFonts w:asciiTheme="minorEastAsia" w:eastAsiaTheme="minorEastAsia" w:hAnsiTheme="minorEastAsia"/>
                <w:sz w:val="18"/>
                <w:szCs w:val="18"/>
              </w:rPr>
            </w:pPr>
            <w:r w:rsidRPr="00C36FB6">
              <w:rPr>
                <w:rFonts w:asciiTheme="minorEastAsia" w:eastAsiaTheme="minorEastAsia" w:hAnsiTheme="minorEastAsia" w:hint="eastAsia"/>
                <w:sz w:val="18"/>
                <w:szCs w:val="18"/>
              </w:rPr>
              <w:t>商機４</w:t>
            </w:r>
            <w:r w:rsidRPr="00C36FB6">
              <w:rPr>
                <w:rFonts w:asciiTheme="minorEastAsia" w:eastAsiaTheme="minorEastAsia" w:hAnsiTheme="minorEastAsia"/>
                <w:sz w:val="18"/>
                <w:szCs w:val="18"/>
              </w:rPr>
              <w:t>(b)</w:t>
            </w:r>
          </w:p>
        </w:tc>
        <w:tc>
          <w:tcPr>
            <w:tcW w:w="1398" w:type="dxa"/>
            <w:tcBorders>
              <w:bottom w:val="single" w:sz="18" w:space="0" w:color="auto"/>
              <w:right w:val="single" w:sz="18" w:space="0" w:color="auto"/>
            </w:tcBorders>
            <w:vAlign w:val="center"/>
          </w:tcPr>
          <w:p w:rsidR="00206F15" w:rsidRPr="00C36FB6" w:rsidRDefault="00206F15" w:rsidP="005F7945">
            <w:pPr>
              <w:spacing w:line="0" w:lineRule="atLeast"/>
              <w:jc w:val="center"/>
              <w:rPr>
                <w:rFonts w:asciiTheme="minorEastAsia" w:eastAsiaTheme="minorEastAsia" w:hAnsiTheme="minorEastAsia"/>
                <w:sz w:val="18"/>
                <w:szCs w:val="18"/>
              </w:rPr>
            </w:pPr>
          </w:p>
        </w:tc>
      </w:tr>
    </w:tbl>
    <w:p w:rsidR="00206F15" w:rsidRDefault="00206F15" w:rsidP="00BD0DF3">
      <w:pPr>
        <w:pStyle w:val="a1"/>
      </w:pPr>
    </w:p>
    <w:p w:rsidR="00206F15" w:rsidRPr="00B9436B" w:rsidRDefault="00206F15" w:rsidP="00206F15">
      <w:pPr>
        <w:ind w:firstLineChars="100" w:firstLine="220"/>
        <w:rPr>
          <w:rFonts w:asciiTheme="minorEastAsia" w:eastAsiaTheme="minorEastAsia" w:hAnsiTheme="minorEastAsia"/>
        </w:rPr>
      </w:pPr>
      <w:r w:rsidRPr="00B9436B">
        <w:rPr>
          <w:rFonts w:asciiTheme="minorEastAsia" w:eastAsiaTheme="minorEastAsia" w:hAnsiTheme="minorEastAsia" w:hint="eastAsia"/>
        </w:rPr>
        <w:t>各課題に対する解決策は以下の通り。</w:t>
      </w:r>
    </w:p>
    <w:p w:rsidR="00206F15" w:rsidRPr="00B9436B" w:rsidRDefault="00206F15" w:rsidP="006C4297">
      <w:pPr>
        <w:pStyle w:val="aff2"/>
        <w:numPr>
          <w:ilvl w:val="0"/>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課題１《原データ作成・提供フェーズにおける地方公共団体データ原課が抱える課題》に対する解決策</w:t>
      </w:r>
    </w:p>
    <w:p w:rsidR="00206F15" w:rsidRPr="00B9436B" w:rsidRDefault="00206F15" w:rsidP="006C4297">
      <w:pPr>
        <w:pStyle w:val="aff2"/>
        <w:numPr>
          <w:ilvl w:val="0"/>
          <w:numId w:val="54"/>
        </w:numPr>
        <w:ind w:leftChars="0"/>
        <w:rPr>
          <w:rFonts w:asciiTheme="minorEastAsia" w:eastAsiaTheme="minorEastAsia" w:hAnsiTheme="minorEastAsia"/>
        </w:rPr>
      </w:pPr>
      <w:r w:rsidRPr="00B9436B">
        <w:rPr>
          <w:rFonts w:asciiTheme="minorEastAsia" w:eastAsiaTheme="minorEastAsia" w:hAnsiTheme="minorEastAsia" w:hint="eastAsia"/>
        </w:rPr>
        <w:t>課題１</w:t>
      </w:r>
      <w:r w:rsidRPr="00B9436B">
        <w:rPr>
          <w:rFonts w:asciiTheme="minorEastAsia" w:eastAsiaTheme="minorEastAsia" w:hAnsiTheme="minorEastAsia"/>
        </w:rPr>
        <w:t>(a)</w:t>
      </w:r>
      <w:r w:rsidRPr="00B9436B">
        <w:rPr>
          <w:rFonts w:asciiTheme="minorEastAsia" w:eastAsiaTheme="minorEastAsia" w:hAnsiTheme="minorEastAsia" w:hint="eastAsia"/>
        </w:rPr>
        <w:t>《オープンライセンス化に対する心理的障壁》に対する解決策</w:t>
      </w:r>
    </w:p>
    <w:p w:rsidR="00206F15" w:rsidRPr="00B9436B" w:rsidRDefault="00206F15" w:rsidP="006C4297">
      <w:pPr>
        <w:pStyle w:val="aff2"/>
        <w:numPr>
          <w:ilvl w:val="0"/>
          <w:numId w:val="54"/>
        </w:numPr>
        <w:ind w:leftChars="0"/>
        <w:rPr>
          <w:rFonts w:asciiTheme="minorEastAsia" w:eastAsiaTheme="minorEastAsia" w:hAnsiTheme="minorEastAsia"/>
        </w:rPr>
      </w:pPr>
      <w:r w:rsidRPr="00B9436B">
        <w:rPr>
          <w:rFonts w:asciiTheme="minorEastAsia" w:eastAsiaTheme="minorEastAsia" w:hAnsiTheme="minorEastAsia" w:hint="eastAsia"/>
        </w:rPr>
        <w:t>課題１</w:t>
      </w:r>
      <w:r w:rsidRPr="00B9436B">
        <w:rPr>
          <w:rFonts w:asciiTheme="minorEastAsia" w:eastAsiaTheme="minorEastAsia" w:hAnsiTheme="minorEastAsia"/>
        </w:rPr>
        <w:t>(b)</w:t>
      </w:r>
      <w:r w:rsidRPr="00B9436B">
        <w:rPr>
          <w:rFonts w:asciiTheme="minorEastAsia" w:eastAsiaTheme="minorEastAsia" w:hAnsiTheme="minorEastAsia" w:hint="eastAsia"/>
        </w:rPr>
        <w:t>《免責事項に関する理解不足》に対する解決策</w:t>
      </w:r>
    </w:p>
    <w:p w:rsidR="00206F15" w:rsidRPr="00B9436B" w:rsidRDefault="00206F15" w:rsidP="004D0B3C">
      <w:pPr>
        <w:pStyle w:val="aff2"/>
        <w:numPr>
          <w:ilvl w:val="0"/>
          <w:numId w:val="56"/>
        </w:numPr>
        <w:ind w:left="1360"/>
        <w:rPr>
          <w:rFonts w:asciiTheme="minorEastAsia" w:eastAsiaTheme="minorEastAsia" w:hAnsiTheme="minorEastAsia"/>
        </w:rPr>
      </w:pPr>
      <w:r w:rsidRPr="00B9436B">
        <w:rPr>
          <w:rFonts w:asciiTheme="minorEastAsia" w:eastAsiaTheme="minorEastAsia" w:hAnsiTheme="minorEastAsia" w:hint="eastAsia"/>
        </w:rPr>
        <w:t>戦略１</w:t>
      </w:r>
      <w:r w:rsidRPr="00B9436B">
        <w:rPr>
          <w:rFonts w:asciiTheme="minorEastAsia" w:eastAsiaTheme="minorEastAsia" w:hAnsiTheme="minorEastAsia"/>
        </w:rPr>
        <w:t>(a)&amp;(b)</w:t>
      </w:r>
      <w:r w:rsidRPr="00B9436B">
        <w:rPr>
          <w:rFonts w:asciiTheme="minorEastAsia" w:eastAsiaTheme="minorEastAsia" w:hAnsiTheme="minorEastAsia" w:hint="eastAsia"/>
        </w:rPr>
        <w:t>《指針、ガイドラインの策定》：政策としての位置付けを明確にするために、オープンデータに関する指針やガイドラインを策定する。地方公共団体が全体で一丸となってオープンデータに取り組む根拠を明確にする必要がある。横浜市、千葉市ではこの指針がうまく機能している。</w:t>
      </w:r>
    </w:p>
    <w:p w:rsidR="00206F15" w:rsidRPr="00B9436B" w:rsidRDefault="00206F15" w:rsidP="00206F15">
      <w:pPr>
        <w:pStyle w:val="aff2"/>
        <w:ind w:leftChars="0" w:left="1440"/>
        <w:rPr>
          <w:rFonts w:asciiTheme="minorEastAsia" w:eastAsiaTheme="minorEastAsia" w:hAnsiTheme="minorEastAsia"/>
        </w:rPr>
      </w:pPr>
      <w:r w:rsidRPr="00B9436B">
        <w:rPr>
          <w:rFonts w:asciiTheme="minorEastAsia" w:eastAsiaTheme="minorEastAsia" w:hAnsiTheme="minorEastAsia"/>
        </w:rPr>
        <w:t>[</w:t>
      </w:r>
      <w:r w:rsidRPr="00B9436B">
        <w:rPr>
          <w:rFonts w:asciiTheme="minorEastAsia" w:eastAsiaTheme="minorEastAsia" w:hAnsiTheme="minorEastAsia" w:hint="eastAsia"/>
        </w:rPr>
        <w:t>参考</w:t>
      </w:r>
      <w:r w:rsidRPr="00B9436B">
        <w:rPr>
          <w:rFonts w:asciiTheme="minorEastAsia" w:eastAsiaTheme="minorEastAsia" w:hAnsiTheme="minorEastAsia"/>
        </w:rPr>
        <w:t>]</w:t>
      </w:r>
    </w:p>
    <w:p w:rsidR="00206F15" w:rsidRPr="00B9436B" w:rsidRDefault="00206F15" w:rsidP="006C4297">
      <w:pPr>
        <w:pStyle w:val="aff2"/>
        <w:numPr>
          <w:ilvl w:val="0"/>
          <w:numId w:val="57"/>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横浜市オープンデータの推進に関する指針</w:t>
      </w:r>
    </w:p>
    <w:p w:rsidR="00206F15" w:rsidRPr="00B9436B" w:rsidRDefault="00206F15" w:rsidP="00206F15">
      <w:pPr>
        <w:pStyle w:val="aff2"/>
        <w:ind w:leftChars="0" w:left="1701"/>
        <w:rPr>
          <w:rFonts w:ascii="ＭＳ Ｐ明朝" w:eastAsia="ＭＳ Ｐ明朝" w:hAnsi="ＭＳ Ｐ明朝"/>
          <w:sz w:val="20"/>
        </w:rPr>
      </w:pPr>
      <w:r w:rsidRPr="00B9436B">
        <w:rPr>
          <w:rFonts w:ascii="ＭＳ Ｐ明朝" w:eastAsia="ＭＳ Ｐ明朝" w:hAnsi="ＭＳ Ｐ明朝"/>
          <w:sz w:val="20"/>
        </w:rPr>
        <w:t>http://www.city.yokohama.lg.jp/seisaku/seisaku/opendata/odshishin.pdf</w:t>
      </w:r>
    </w:p>
    <w:p w:rsidR="00206F15" w:rsidRPr="00B9436B" w:rsidRDefault="00206F15" w:rsidP="006C4297">
      <w:pPr>
        <w:pStyle w:val="aff2"/>
        <w:numPr>
          <w:ilvl w:val="0"/>
          <w:numId w:val="57"/>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千葉市オープンデータの推進に関する指針</w:t>
      </w:r>
    </w:p>
    <w:p w:rsidR="00206F15" w:rsidRPr="00B9436B" w:rsidRDefault="00206F15" w:rsidP="00206F15">
      <w:pPr>
        <w:pStyle w:val="aff2"/>
        <w:ind w:leftChars="0" w:left="1701"/>
        <w:rPr>
          <w:rFonts w:ascii="ＭＳ Ｐ明朝" w:eastAsia="ＭＳ Ｐ明朝" w:hAnsi="ＭＳ Ｐ明朝"/>
          <w:sz w:val="20"/>
        </w:rPr>
      </w:pPr>
      <w:r w:rsidRPr="00B9436B">
        <w:rPr>
          <w:rFonts w:ascii="ＭＳ Ｐ明朝" w:eastAsia="ＭＳ Ｐ明朝" w:hAnsi="ＭＳ Ｐ明朝"/>
          <w:sz w:val="20"/>
        </w:rPr>
        <w:t>http://www.city.chiba.jp/somu/joho/kaikaku/chibacity_opendata_guideline.html</w:t>
      </w:r>
    </w:p>
    <w:p w:rsidR="00206F15" w:rsidRPr="00B9436B" w:rsidRDefault="00206F15" w:rsidP="006C4297">
      <w:pPr>
        <w:pStyle w:val="aff2"/>
        <w:numPr>
          <w:ilvl w:val="0"/>
          <w:numId w:val="57"/>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石巻市オープンデータの推進に関する指針</w:t>
      </w:r>
    </w:p>
    <w:p w:rsidR="00206F15" w:rsidRPr="00B9436B" w:rsidRDefault="00206F15" w:rsidP="00206F15">
      <w:pPr>
        <w:pStyle w:val="aff2"/>
        <w:ind w:leftChars="0" w:left="1701"/>
        <w:rPr>
          <w:rFonts w:ascii="ＭＳ Ｐ明朝" w:eastAsia="ＭＳ Ｐ明朝" w:hAnsi="ＭＳ Ｐ明朝"/>
          <w:sz w:val="20"/>
        </w:rPr>
      </w:pPr>
      <w:r w:rsidRPr="00B9436B">
        <w:rPr>
          <w:rFonts w:ascii="ＭＳ Ｐ明朝" w:eastAsia="ＭＳ Ｐ明朝" w:hAnsi="ＭＳ Ｐ明朝"/>
          <w:sz w:val="20"/>
        </w:rPr>
        <w:t>http://www.city.ishinomaki.lg.jp/cont/10182000/content/shishin.pdf.pdf</w:t>
      </w:r>
    </w:p>
    <w:p w:rsidR="00206F15" w:rsidRPr="00B9436B" w:rsidRDefault="00206F15" w:rsidP="006C4297">
      <w:pPr>
        <w:pStyle w:val="aff2"/>
        <w:numPr>
          <w:ilvl w:val="0"/>
          <w:numId w:val="57"/>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オープンデータあおもり戦略</w:t>
      </w:r>
    </w:p>
    <w:p w:rsidR="00206F15" w:rsidRPr="00B9436B" w:rsidRDefault="00206F15" w:rsidP="00206F15">
      <w:pPr>
        <w:pStyle w:val="aff2"/>
        <w:ind w:leftChars="0" w:left="1701"/>
        <w:rPr>
          <w:rFonts w:ascii="ＭＳ Ｐ明朝" w:eastAsia="ＭＳ Ｐ明朝" w:hAnsi="ＭＳ Ｐ明朝"/>
          <w:sz w:val="20"/>
        </w:rPr>
      </w:pPr>
      <w:r w:rsidRPr="00B9436B">
        <w:rPr>
          <w:rFonts w:ascii="ＭＳ Ｐ明朝" w:eastAsia="ＭＳ Ｐ明朝" w:hAnsi="ＭＳ Ｐ明朝"/>
          <w:sz w:val="20"/>
        </w:rPr>
        <w:lastRenderedPageBreak/>
        <w:t>http://www.pref.aomori.lg.jp/soshiki/kikaku/system/files/2015-0105-0948.pdf</w:t>
      </w:r>
    </w:p>
    <w:p w:rsidR="00206F15" w:rsidRPr="00B9436B" w:rsidRDefault="00206F15" w:rsidP="006C4297">
      <w:pPr>
        <w:pStyle w:val="aff2"/>
        <w:numPr>
          <w:ilvl w:val="0"/>
          <w:numId w:val="57"/>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福岡市オープンデータの取り組みガイドライン</w:t>
      </w:r>
    </w:p>
    <w:p w:rsidR="00206F15" w:rsidRPr="00B9436B" w:rsidRDefault="00206F15" w:rsidP="00206F15">
      <w:pPr>
        <w:pStyle w:val="aff2"/>
        <w:ind w:leftChars="0" w:left="1701"/>
        <w:rPr>
          <w:rFonts w:ascii="ＭＳ Ｐ明朝" w:eastAsia="ＭＳ Ｐ明朝" w:hAnsi="ＭＳ Ｐ明朝"/>
          <w:sz w:val="20"/>
        </w:rPr>
      </w:pPr>
      <w:r w:rsidRPr="00B9436B">
        <w:rPr>
          <w:rFonts w:ascii="ＭＳ Ｐ明朝" w:eastAsia="ＭＳ Ｐ明朝" w:hAnsi="ＭＳ Ｐ明朝"/>
          <w:sz w:val="20"/>
        </w:rPr>
        <w:t>http://www.city.fukuoka.lg.jp/data/open/cnt/3/38585/1/opendataguide.pdf</w:t>
      </w:r>
    </w:p>
    <w:p w:rsidR="00206F15" w:rsidRPr="00B9436B" w:rsidRDefault="00206F15" w:rsidP="004D0B3C">
      <w:pPr>
        <w:pStyle w:val="aff2"/>
        <w:numPr>
          <w:ilvl w:val="0"/>
          <w:numId w:val="56"/>
        </w:numPr>
        <w:ind w:left="1360"/>
        <w:rPr>
          <w:rFonts w:asciiTheme="minorEastAsia" w:eastAsiaTheme="minorEastAsia" w:hAnsiTheme="minorEastAsia"/>
        </w:rPr>
      </w:pPr>
      <w:r w:rsidRPr="00B9436B">
        <w:rPr>
          <w:rFonts w:asciiTheme="minorEastAsia" w:eastAsiaTheme="minorEastAsia" w:hAnsiTheme="minorEastAsia" w:hint="eastAsia"/>
        </w:rPr>
        <w:t>戦術１</w:t>
      </w:r>
      <w:r w:rsidRPr="00B9436B">
        <w:rPr>
          <w:rFonts w:asciiTheme="minorEastAsia" w:eastAsiaTheme="minorEastAsia" w:hAnsiTheme="minorEastAsia"/>
        </w:rPr>
        <w:t>(a)&amp;(b)-1</w:t>
      </w:r>
      <w:r w:rsidRPr="00B9436B">
        <w:rPr>
          <w:rFonts w:asciiTheme="minorEastAsia" w:eastAsiaTheme="minorEastAsia" w:hAnsiTheme="minorEastAsia" w:hint="eastAsia"/>
        </w:rPr>
        <w:t>《外圧の利用》：横浜市のオープンデータの取組は民間から始まっており、横浜オープンデータソリューション（ODS）発展委員会が果たした役割は大きい。外部が盛り上がることで、地方公共団体は動きやすくなる。九州地域におけるBODIK（ビッグデータ＆オープンデータ研究会</w:t>
      </w:r>
      <w:r w:rsidRPr="00B9436B">
        <w:rPr>
          <w:rFonts w:asciiTheme="minorEastAsia" w:eastAsiaTheme="minorEastAsia" w:hAnsiTheme="minorEastAsia"/>
        </w:rPr>
        <w:t>in</w:t>
      </w:r>
      <w:r w:rsidRPr="00B9436B">
        <w:rPr>
          <w:rFonts w:asciiTheme="minorEastAsia" w:eastAsiaTheme="minorEastAsia" w:hAnsiTheme="minorEastAsia" w:hint="eastAsia"/>
        </w:rPr>
        <w:t>九州）の役割も重要。</w:t>
      </w:r>
    </w:p>
    <w:p w:rsidR="00206F15" w:rsidRPr="00B9436B" w:rsidRDefault="00206F15" w:rsidP="004D0B3C">
      <w:pPr>
        <w:pStyle w:val="aff2"/>
        <w:numPr>
          <w:ilvl w:val="0"/>
          <w:numId w:val="56"/>
        </w:numPr>
        <w:ind w:left="1360"/>
        <w:rPr>
          <w:rFonts w:asciiTheme="minorEastAsia" w:eastAsiaTheme="minorEastAsia" w:hAnsiTheme="minorEastAsia"/>
        </w:rPr>
      </w:pPr>
      <w:r w:rsidRPr="00B9436B">
        <w:rPr>
          <w:rFonts w:asciiTheme="minorEastAsia" w:eastAsiaTheme="minorEastAsia" w:hAnsiTheme="minorEastAsia" w:hint="eastAsia"/>
        </w:rPr>
        <w:t>戦術１</w:t>
      </w:r>
      <w:r w:rsidRPr="00B9436B">
        <w:rPr>
          <w:rFonts w:asciiTheme="minorEastAsia" w:eastAsiaTheme="minorEastAsia" w:hAnsiTheme="minorEastAsia"/>
        </w:rPr>
        <w:t>(a)&amp;(b)-2</w:t>
      </w:r>
      <w:r w:rsidRPr="00B9436B">
        <w:rPr>
          <w:rFonts w:asciiTheme="minorEastAsia" w:eastAsiaTheme="minorEastAsia" w:hAnsiTheme="minorEastAsia" w:hint="eastAsia"/>
        </w:rPr>
        <w:t>《オープンデータ化推進組織の設置》：企業におけるビッグデータの利活用と同様、地方公共団体におけるオープンデータ化の推進にも部署横断型組織が必要。横浜市では、オープンデータ推進プロジェクトをIT化推進本部の下に立ち上げて、各局から課長クラスを集めオープンデータ化を推進するに当たってのアイデアや指針、ガイドラインについて検討するプロジェクトを実施している。この下に個別テーマ毎のワーキンググループを走らせて、コンセンサスを得ながらオープンデータ化推進の指針を決定した。同様の組織が他の地方公共団体にも必要。</w:t>
      </w:r>
    </w:p>
    <w:p w:rsidR="00206F15" w:rsidRPr="00B9436B" w:rsidRDefault="00206F15" w:rsidP="006C4297">
      <w:pPr>
        <w:pStyle w:val="aff2"/>
        <w:numPr>
          <w:ilvl w:val="0"/>
          <w:numId w:val="54"/>
        </w:numPr>
        <w:ind w:leftChars="0"/>
        <w:rPr>
          <w:rFonts w:asciiTheme="minorEastAsia" w:eastAsiaTheme="minorEastAsia" w:hAnsiTheme="minorEastAsia"/>
        </w:rPr>
      </w:pPr>
      <w:r w:rsidRPr="00B9436B">
        <w:rPr>
          <w:rFonts w:asciiTheme="minorEastAsia" w:eastAsiaTheme="minorEastAsia" w:hAnsiTheme="minorEastAsia" w:hint="eastAsia"/>
        </w:rPr>
        <w:t>課題１</w:t>
      </w:r>
      <w:r w:rsidRPr="00B9436B">
        <w:rPr>
          <w:rFonts w:asciiTheme="minorEastAsia" w:eastAsiaTheme="minorEastAsia" w:hAnsiTheme="minorEastAsia"/>
        </w:rPr>
        <w:t>(c)</w:t>
      </w:r>
      <w:r w:rsidRPr="00B9436B">
        <w:rPr>
          <w:rFonts w:asciiTheme="minorEastAsia" w:eastAsiaTheme="minorEastAsia" w:hAnsiTheme="minorEastAsia" w:hint="eastAsia"/>
        </w:rPr>
        <w:t>《課題２</w:t>
      </w:r>
      <w:r w:rsidRPr="00B9436B">
        <w:rPr>
          <w:rFonts w:asciiTheme="minorEastAsia" w:eastAsiaTheme="minorEastAsia" w:hAnsiTheme="minorEastAsia"/>
        </w:rPr>
        <w:t>(a)</w:t>
      </w:r>
      <w:r w:rsidRPr="00B9436B">
        <w:rPr>
          <w:rFonts w:asciiTheme="minorEastAsia" w:eastAsiaTheme="minorEastAsia" w:hAnsiTheme="minorEastAsia" w:hint="eastAsia"/>
        </w:rPr>
        <w:t>《データ整形の手間とコスト》低減のための負担増》に対する解決策</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技術１</w:t>
      </w:r>
      <w:r w:rsidRPr="00B9436B">
        <w:rPr>
          <w:rFonts w:asciiTheme="minorEastAsia" w:eastAsiaTheme="minorEastAsia" w:hAnsiTheme="minorEastAsia"/>
        </w:rPr>
        <w:t>(c)</w:t>
      </w:r>
      <w:r w:rsidRPr="00B9436B">
        <w:rPr>
          <w:rFonts w:asciiTheme="minorEastAsia" w:eastAsiaTheme="minorEastAsia" w:hAnsiTheme="minorEastAsia" w:hint="eastAsia"/>
        </w:rPr>
        <w:t>《システム化》：地方公共団体のホームページと一緒にオープンデータカタログサイトを作っていくことで、オープンデータ化を進める。具体的には、ホームページにデータを公開する時に既存の業務プロセス中のデータが作成される、ホームページに情報をアップする時にメタデータを付けるようにする、あるいは、オープンライセンスで公開してよいかを選択させる、等が可能なシステムを構築する。ただし、システム構築コストが上がる、システム更新のタイミングでないと取り組めない、等のデメリットもある。</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商機１</w:t>
      </w:r>
      <w:r w:rsidRPr="00B9436B">
        <w:rPr>
          <w:rFonts w:asciiTheme="minorEastAsia" w:eastAsiaTheme="minorEastAsia" w:hAnsiTheme="minorEastAsia"/>
        </w:rPr>
        <w:t>(c)</w:t>
      </w:r>
      <w:r w:rsidRPr="00B9436B">
        <w:rPr>
          <w:rFonts w:asciiTheme="minorEastAsia" w:eastAsiaTheme="minorEastAsia" w:hAnsiTheme="minorEastAsia" w:hint="eastAsia"/>
        </w:rPr>
        <w:t>《システム化支援》：上記のシステム構築をビジネスとするオープンデータ支援業者の例を以下に挙げる。</w:t>
      </w:r>
    </w:p>
    <w:p w:rsidR="00206F15" w:rsidRPr="00B9436B" w:rsidRDefault="00206F15" w:rsidP="006C4297">
      <w:pPr>
        <w:pStyle w:val="aff2"/>
        <w:numPr>
          <w:ilvl w:val="0"/>
          <w:numId w:val="59"/>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日本ユニシス株式会社</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http://www.unisys.co.jp/solution/opendata/</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コンサルティングから構築までシステム構築サービスを提供。DATA.GO.JPの試行版の構築運用実績有り。大規模自治体向け。</w:t>
      </w:r>
    </w:p>
    <w:p w:rsidR="00206F15" w:rsidRPr="00B9436B" w:rsidRDefault="00206F15" w:rsidP="006C4297">
      <w:pPr>
        <w:pStyle w:val="aff2"/>
        <w:numPr>
          <w:ilvl w:val="0"/>
          <w:numId w:val="59"/>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株式会社日立製作所</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http://www.hitachi.co.jp/Prod/comp/app/opendata/</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官公庁・自治体向けのオープンデータソリューションを提供。コンサルティング、データ整形から、システム構築までワンストップでサービス提供。Open DATA METIやDATA.GO.JPの正式版の構築、運用経験有り。大規模自治体向け。</w:t>
      </w:r>
    </w:p>
    <w:p w:rsidR="00206F15" w:rsidRPr="00B9436B" w:rsidRDefault="00206F15" w:rsidP="006C4297">
      <w:pPr>
        <w:pStyle w:val="aff2"/>
        <w:numPr>
          <w:ilvl w:val="0"/>
          <w:numId w:val="59"/>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日本電気株式会社</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http://jpn.nec.com/bigdata/service/opendata.html</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データ活用のコンサルティングから、システム構築・運用までトータルに支援するメニューを提供。</w:t>
      </w:r>
    </w:p>
    <w:p w:rsidR="00206F15" w:rsidRPr="00B9436B" w:rsidRDefault="00206F15" w:rsidP="006C4297">
      <w:pPr>
        <w:pStyle w:val="aff2"/>
        <w:numPr>
          <w:ilvl w:val="0"/>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課題２《データ整形・公開フェーズにおける地方公共団体情報関連課が抱える課題》に対する解決策</w:t>
      </w:r>
    </w:p>
    <w:p w:rsidR="00206F15" w:rsidRPr="00B9436B" w:rsidRDefault="00206F15" w:rsidP="006C4297">
      <w:pPr>
        <w:pStyle w:val="aff2"/>
        <w:numPr>
          <w:ilvl w:val="0"/>
          <w:numId w:val="55"/>
        </w:numPr>
        <w:ind w:leftChars="0"/>
        <w:rPr>
          <w:rFonts w:asciiTheme="minorEastAsia" w:eastAsiaTheme="minorEastAsia" w:hAnsiTheme="minorEastAsia"/>
        </w:rPr>
      </w:pPr>
      <w:r w:rsidRPr="00B9436B">
        <w:rPr>
          <w:rFonts w:asciiTheme="minorEastAsia" w:eastAsiaTheme="minorEastAsia" w:hAnsiTheme="minorEastAsia" w:hint="eastAsia"/>
        </w:rPr>
        <w:lastRenderedPageBreak/>
        <w:t>課題２</w:t>
      </w:r>
      <w:r w:rsidRPr="00B9436B">
        <w:rPr>
          <w:rFonts w:asciiTheme="minorEastAsia" w:eastAsiaTheme="minorEastAsia" w:hAnsiTheme="minorEastAsia"/>
        </w:rPr>
        <w:t>(a)</w:t>
      </w:r>
      <w:r w:rsidRPr="00B9436B">
        <w:rPr>
          <w:rFonts w:asciiTheme="minorEastAsia" w:eastAsiaTheme="minorEastAsia" w:hAnsiTheme="minorEastAsia" w:hint="eastAsia"/>
        </w:rPr>
        <w:t>《データ整形の手間とコスト》に対する解決策</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戦術２</w:t>
      </w:r>
      <w:r w:rsidRPr="00B9436B">
        <w:rPr>
          <w:rFonts w:asciiTheme="minorEastAsia" w:eastAsiaTheme="minorEastAsia" w:hAnsiTheme="minorEastAsia"/>
        </w:rPr>
        <w:t>(a)</w:t>
      </w:r>
      <w:r w:rsidRPr="00B9436B">
        <w:rPr>
          <w:rFonts w:asciiTheme="minorEastAsia" w:eastAsiaTheme="minorEastAsia" w:hAnsiTheme="minorEastAsia" w:hint="eastAsia"/>
        </w:rPr>
        <w:t>《民間事業者やクラウドソーシングの活用》：コストとの兼ね合いになるが、データ整形業務を「オープンデータ支援事業者」（（下記「商機２</w:t>
      </w:r>
      <w:r w:rsidRPr="00B9436B">
        <w:rPr>
          <w:rFonts w:asciiTheme="minorEastAsia" w:eastAsiaTheme="minorEastAsia" w:hAnsiTheme="minorEastAsia"/>
        </w:rPr>
        <w:t>(a)</w:t>
      </w:r>
      <w:r w:rsidRPr="00B9436B">
        <w:rPr>
          <w:rFonts w:asciiTheme="minorEastAsia" w:eastAsiaTheme="minorEastAsia" w:hAnsiTheme="minorEastAsia" w:hint="eastAsia"/>
        </w:rPr>
        <w:t>」参照））に外部委託したり、クラウドソーシングすることで新たなオープンデータビジネス創出の機会を提供する。</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商機２</w:t>
      </w:r>
      <w:r w:rsidRPr="00B9436B">
        <w:rPr>
          <w:rFonts w:asciiTheme="minorEastAsia" w:eastAsiaTheme="minorEastAsia" w:hAnsiTheme="minorEastAsia"/>
        </w:rPr>
        <w:t>(a)</w:t>
      </w:r>
      <w:r w:rsidRPr="00B9436B">
        <w:rPr>
          <w:rFonts w:asciiTheme="minorEastAsia" w:eastAsiaTheme="minorEastAsia" w:hAnsiTheme="minorEastAsia" w:hint="eastAsia"/>
        </w:rPr>
        <w:t>《データ整形支援》：データ整形業務を地方公共団体に代わって実施するオープンデータ支援業者の例を以下に挙げる。</w:t>
      </w:r>
    </w:p>
    <w:p w:rsidR="00206F15" w:rsidRPr="00B9436B" w:rsidRDefault="00206F15" w:rsidP="006C4297">
      <w:pPr>
        <w:pStyle w:val="aff2"/>
        <w:numPr>
          <w:ilvl w:val="0"/>
          <w:numId w:val="59"/>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NECソリューションイノベータ株式会社</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http://www.enavigator.jp/?p=2019（オープンデータ利活用支援）</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データ・フォーマット変換ツール、テンプレートを提供。</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技術２</w:t>
      </w:r>
      <w:r w:rsidRPr="00B9436B">
        <w:rPr>
          <w:rFonts w:asciiTheme="minorEastAsia" w:eastAsiaTheme="minorEastAsia" w:hAnsiTheme="minorEastAsia"/>
        </w:rPr>
        <w:t>(a)</w:t>
      </w:r>
      <w:r w:rsidRPr="00B9436B">
        <w:rPr>
          <w:rFonts w:asciiTheme="minorEastAsia" w:eastAsiaTheme="minorEastAsia" w:hAnsiTheme="minorEastAsia" w:hint="eastAsia"/>
        </w:rPr>
        <w:t>《技術１</w:t>
      </w:r>
      <w:r w:rsidRPr="00B9436B">
        <w:rPr>
          <w:rFonts w:asciiTheme="minorEastAsia" w:eastAsiaTheme="minorEastAsia" w:hAnsiTheme="minorEastAsia"/>
        </w:rPr>
        <w:t>(c)</w:t>
      </w:r>
      <w:r w:rsidRPr="00B9436B">
        <w:rPr>
          <w:rFonts w:asciiTheme="minorEastAsia" w:eastAsiaTheme="minorEastAsia" w:hAnsiTheme="minorEastAsia" w:hint="eastAsia"/>
        </w:rPr>
        <w:t>《システム化》連動》：技術１</w:t>
      </w:r>
      <w:r w:rsidRPr="00B9436B">
        <w:rPr>
          <w:rFonts w:asciiTheme="minorEastAsia" w:eastAsiaTheme="minorEastAsia" w:hAnsiTheme="minorEastAsia"/>
        </w:rPr>
        <w:t>(c)</w:t>
      </w:r>
      <w:r w:rsidRPr="00B9436B">
        <w:rPr>
          <w:rFonts w:asciiTheme="minorEastAsia" w:eastAsiaTheme="minorEastAsia" w:hAnsiTheme="minorEastAsia" w:hint="eastAsia"/>
        </w:rPr>
        <w:t>によりデータ整形もシステム内で自動的に実施する。</w:t>
      </w:r>
    </w:p>
    <w:p w:rsidR="00206F15" w:rsidRPr="00B9436B" w:rsidRDefault="00206F15" w:rsidP="006C4297">
      <w:pPr>
        <w:pStyle w:val="aff2"/>
        <w:numPr>
          <w:ilvl w:val="0"/>
          <w:numId w:val="55"/>
        </w:numPr>
        <w:ind w:leftChars="0"/>
        <w:rPr>
          <w:rFonts w:asciiTheme="minorEastAsia" w:eastAsiaTheme="minorEastAsia" w:hAnsiTheme="minorEastAsia"/>
        </w:rPr>
      </w:pPr>
      <w:r w:rsidRPr="00B9436B">
        <w:rPr>
          <w:rFonts w:asciiTheme="minorEastAsia" w:eastAsiaTheme="minorEastAsia" w:hAnsiTheme="minorEastAsia" w:hint="eastAsia"/>
        </w:rPr>
        <w:t>課題２</w:t>
      </w:r>
      <w:r w:rsidRPr="00B9436B">
        <w:rPr>
          <w:rFonts w:asciiTheme="minorEastAsia" w:eastAsiaTheme="minorEastAsia" w:hAnsiTheme="minorEastAsia"/>
        </w:rPr>
        <w:t>(b)</w:t>
      </w:r>
      <w:r w:rsidRPr="00B9436B">
        <w:rPr>
          <w:rFonts w:asciiTheme="minorEastAsia" w:eastAsiaTheme="minorEastAsia" w:hAnsiTheme="minorEastAsia" w:hint="eastAsia"/>
        </w:rPr>
        <w:t>《オープンデータカタログサイトの運用コスト》に対する解決策</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戦術２</w:t>
      </w:r>
      <w:r w:rsidRPr="00B9436B">
        <w:rPr>
          <w:rFonts w:asciiTheme="minorEastAsia" w:eastAsiaTheme="minorEastAsia" w:hAnsiTheme="minorEastAsia"/>
        </w:rPr>
        <w:t>(b)</w:t>
      </w:r>
      <w:r w:rsidRPr="00B9436B">
        <w:rPr>
          <w:rFonts w:asciiTheme="minorEastAsia" w:eastAsiaTheme="minorEastAsia" w:hAnsiTheme="minorEastAsia" w:hint="eastAsia"/>
        </w:rPr>
        <w:t>《ホームページとの連携》：技術１</w:t>
      </w:r>
      <w:r w:rsidRPr="00B9436B">
        <w:rPr>
          <w:rFonts w:asciiTheme="minorEastAsia" w:eastAsiaTheme="minorEastAsia" w:hAnsiTheme="minorEastAsia"/>
        </w:rPr>
        <w:t>(c)</w:t>
      </w:r>
      <w:r w:rsidRPr="00B9436B">
        <w:rPr>
          <w:rFonts w:asciiTheme="minorEastAsia" w:eastAsiaTheme="minorEastAsia" w:hAnsiTheme="minorEastAsia" w:hint="eastAsia"/>
        </w:rPr>
        <w:t>によりホームページとオープンデータカタログサイトを一括運用することで、オープンデータカタログサイトを単独運用するよりも運用コストを小さくする、あるいは、見えなくする。</w:t>
      </w:r>
    </w:p>
    <w:p w:rsidR="00206F15" w:rsidRPr="00B9436B" w:rsidRDefault="00206F15" w:rsidP="006C4297">
      <w:pPr>
        <w:pStyle w:val="aff2"/>
        <w:numPr>
          <w:ilvl w:val="0"/>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課題３《データ収集・整備（</w:t>
      </w:r>
      <w:r w:rsidRPr="00B9436B">
        <w:rPr>
          <w:rFonts w:asciiTheme="minorEastAsia" w:eastAsiaTheme="minorEastAsia" w:hAnsiTheme="minorEastAsia"/>
        </w:rPr>
        <w:t>LOD</w:t>
      </w:r>
      <w:r w:rsidRPr="00B9436B">
        <w:rPr>
          <w:rFonts w:asciiTheme="minorEastAsia" w:eastAsiaTheme="minorEastAsia" w:hAnsiTheme="minorEastAsia" w:hint="eastAsia"/>
        </w:rPr>
        <w:t>化）・公開フェーズにおける</w:t>
      </w:r>
      <w:r w:rsidRPr="00B9436B">
        <w:rPr>
          <w:rFonts w:asciiTheme="minorEastAsia" w:eastAsiaTheme="minorEastAsia" w:hAnsiTheme="minorEastAsia"/>
        </w:rPr>
        <w:t>LOD</w:t>
      </w:r>
      <w:r w:rsidRPr="00B9436B">
        <w:rPr>
          <w:rFonts w:asciiTheme="minorEastAsia" w:eastAsiaTheme="minorEastAsia" w:hAnsiTheme="minorEastAsia" w:hint="eastAsia"/>
        </w:rPr>
        <w:t>サイト運用事業者が抱える課題》に対する解決策</w:t>
      </w:r>
    </w:p>
    <w:p w:rsidR="00206F15" w:rsidRPr="00B9436B" w:rsidRDefault="00206F15" w:rsidP="006C4297">
      <w:pPr>
        <w:pStyle w:val="aff2"/>
        <w:numPr>
          <w:ilvl w:val="1"/>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課題３</w:t>
      </w:r>
      <w:r w:rsidRPr="00B9436B">
        <w:rPr>
          <w:rFonts w:asciiTheme="minorEastAsia" w:eastAsiaTheme="minorEastAsia" w:hAnsiTheme="minorEastAsia"/>
        </w:rPr>
        <w:t>(a)</w:t>
      </w:r>
      <w:r w:rsidRPr="00B9436B">
        <w:rPr>
          <w:rFonts w:asciiTheme="minorEastAsia" w:eastAsiaTheme="minorEastAsia" w:hAnsiTheme="minorEastAsia" w:hint="eastAsia"/>
        </w:rPr>
        <w:t>《データ収集の手間とコスト、および、収集データの網羅性》に対する解決策</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戦略３</w:t>
      </w:r>
      <w:r w:rsidRPr="00B9436B">
        <w:rPr>
          <w:rFonts w:asciiTheme="minorEastAsia" w:eastAsiaTheme="minorEastAsia" w:hAnsiTheme="minorEastAsia"/>
        </w:rPr>
        <w:t>(a)</w:t>
      </w:r>
      <w:r w:rsidRPr="00B9436B">
        <w:rPr>
          <w:rFonts w:asciiTheme="minorEastAsia" w:eastAsiaTheme="minorEastAsia" w:hAnsiTheme="minorEastAsia" w:hint="eastAsia"/>
        </w:rPr>
        <w:t>《戦略１</w:t>
      </w:r>
      <w:r w:rsidRPr="00B9436B">
        <w:rPr>
          <w:rFonts w:asciiTheme="minorEastAsia" w:eastAsiaTheme="minorEastAsia" w:hAnsiTheme="minorEastAsia"/>
        </w:rPr>
        <w:t>(a)&amp;(b)</w:t>
      </w:r>
      <w:r w:rsidRPr="00B9436B">
        <w:rPr>
          <w:rFonts w:asciiTheme="minorEastAsia" w:eastAsiaTheme="minorEastAsia" w:hAnsiTheme="minorEastAsia" w:hint="eastAsia"/>
        </w:rPr>
        <w:t>《指針、ガイドラインの策定》連動》：戦略１</w:t>
      </w:r>
      <w:r w:rsidRPr="00B9436B">
        <w:rPr>
          <w:rFonts w:asciiTheme="minorEastAsia" w:eastAsiaTheme="minorEastAsia" w:hAnsiTheme="minorEastAsia"/>
        </w:rPr>
        <w:t>(a)&amp;(b)</w:t>
      </w:r>
      <w:r w:rsidRPr="00B9436B">
        <w:rPr>
          <w:rFonts w:asciiTheme="minorEastAsia" w:eastAsiaTheme="minorEastAsia" w:hAnsiTheme="minorEastAsia" w:hint="eastAsia"/>
        </w:rPr>
        <w:t>により地方公共団体のオープンデータカタログサイトを増やし、最終的に（理想的には）すべての地方公共団体がオープンライセンス可能なデータをすべて３つ星オープンデータとしてオープンデータカタログサイトに公開するようになれば、課題３</w:t>
      </w:r>
      <w:r w:rsidRPr="00B9436B">
        <w:rPr>
          <w:rFonts w:asciiTheme="minorEastAsia" w:eastAsiaTheme="minorEastAsia" w:hAnsiTheme="minorEastAsia"/>
        </w:rPr>
        <w:t>(a)</w:t>
      </w:r>
      <w:r w:rsidRPr="00B9436B">
        <w:rPr>
          <w:rFonts w:asciiTheme="minorEastAsia" w:eastAsiaTheme="minorEastAsia" w:hAnsiTheme="minorEastAsia" w:hint="eastAsia"/>
        </w:rPr>
        <w:t>は解決する。</w:t>
      </w:r>
    </w:p>
    <w:p w:rsidR="00206F15" w:rsidRPr="00B9436B" w:rsidRDefault="00206F15" w:rsidP="006C4297">
      <w:pPr>
        <w:pStyle w:val="aff2"/>
        <w:numPr>
          <w:ilvl w:val="1"/>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課題３</w:t>
      </w:r>
      <w:r w:rsidRPr="00B9436B">
        <w:rPr>
          <w:rFonts w:asciiTheme="minorEastAsia" w:eastAsiaTheme="minorEastAsia" w:hAnsiTheme="minorEastAsia"/>
        </w:rPr>
        <w:t>(b)</w:t>
      </w:r>
      <w:r w:rsidRPr="00B9436B">
        <w:rPr>
          <w:rFonts w:asciiTheme="minorEastAsia" w:eastAsiaTheme="minorEastAsia" w:hAnsiTheme="minorEastAsia" w:hint="eastAsia"/>
        </w:rPr>
        <w:t>《データ整備の手間とコスト》に対する解決策</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戦術３</w:t>
      </w:r>
      <w:r w:rsidRPr="00B9436B">
        <w:rPr>
          <w:rFonts w:asciiTheme="minorEastAsia" w:eastAsiaTheme="minorEastAsia" w:hAnsiTheme="minorEastAsia"/>
        </w:rPr>
        <w:t>(b)</w:t>
      </w:r>
      <w:r w:rsidRPr="00B9436B">
        <w:rPr>
          <w:rFonts w:asciiTheme="minorEastAsia" w:eastAsiaTheme="minorEastAsia" w:hAnsiTheme="minorEastAsia" w:hint="eastAsia"/>
        </w:rPr>
        <w:t>《民間事業者やクラウドソーシングの活用、あるいは、データポータル構築・運用支援サービスの利用》：戦術２</w:t>
      </w:r>
      <w:r w:rsidRPr="00B9436B">
        <w:rPr>
          <w:rFonts w:asciiTheme="minorEastAsia" w:eastAsiaTheme="minorEastAsia" w:hAnsiTheme="minorEastAsia"/>
        </w:rPr>
        <w:t>(a)</w:t>
      </w:r>
      <w:r w:rsidRPr="00B9436B">
        <w:rPr>
          <w:rFonts w:asciiTheme="minorEastAsia" w:eastAsiaTheme="minorEastAsia" w:hAnsiTheme="minorEastAsia" w:hint="eastAsia"/>
        </w:rPr>
        <w:t>同様、コストとの兼ね合いになるが、データ整備業務をオープンデータ支援事業者（下記「商機３</w:t>
      </w:r>
      <w:r w:rsidRPr="00B9436B">
        <w:rPr>
          <w:rFonts w:asciiTheme="minorEastAsia" w:eastAsiaTheme="minorEastAsia" w:hAnsiTheme="minorEastAsia"/>
        </w:rPr>
        <w:t>(b)-1</w:t>
      </w:r>
      <w:r w:rsidRPr="00B9436B">
        <w:rPr>
          <w:rFonts w:asciiTheme="minorEastAsia" w:eastAsiaTheme="minorEastAsia" w:hAnsiTheme="minorEastAsia" w:hint="eastAsia"/>
        </w:rPr>
        <w:t>」参照）に外部委託したり、クラウドソーシングすることで新たなオープンデータビジネス創出の機会を提供する。あるいは、データポータル構築・運用支援サービス（下記「商機３</w:t>
      </w:r>
      <w:r w:rsidRPr="00B9436B">
        <w:rPr>
          <w:rFonts w:asciiTheme="minorEastAsia" w:eastAsiaTheme="minorEastAsia" w:hAnsiTheme="minorEastAsia"/>
        </w:rPr>
        <w:t>(b)-2</w:t>
      </w:r>
      <w:r w:rsidRPr="00B9436B">
        <w:rPr>
          <w:rFonts w:asciiTheme="minorEastAsia" w:eastAsiaTheme="minorEastAsia" w:hAnsiTheme="minorEastAsia" w:hint="eastAsia"/>
        </w:rPr>
        <w:t>」参照）を利用する。</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商機３</w:t>
      </w:r>
      <w:r w:rsidRPr="00B9436B">
        <w:rPr>
          <w:rFonts w:asciiTheme="minorEastAsia" w:eastAsiaTheme="minorEastAsia" w:hAnsiTheme="minorEastAsia"/>
        </w:rPr>
        <w:t>(b)-1</w:t>
      </w:r>
      <w:r w:rsidRPr="00B9436B">
        <w:rPr>
          <w:rFonts w:asciiTheme="minorEastAsia" w:eastAsiaTheme="minorEastAsia" w:hAnsiTheme="minorEastAsia" w:hint="eastAsia"/>
        </w:rPr>
        <w:t>《データ整備支援》：データ整備業務を</w:t>
      </w:r>
      <w:r w:rsidRPr="00B9436B">
        <w:rPr>
          <w:rFonts w:asciiTheme="minorEastAsia" w:eastAsiaTheme="minorEastAsia" w:hAnsiTheme="minorEastAsia"/>
        </w:rPr>
        <w:t>LOD</w:t>
      </w:r>
      <w:r w:rsidRPr="00B9436B">
        <w:rPr>
          <w:rFonts w:asciiTheme="minorEastAsia" w:eastAsiaTheme="minorEastAsia" w:hAnsiTheme="minorEastAsia" w:hint="eastAsia"/>
        </w:rPr>
        <w:t>サイト運用事業者に代わって実施するオープンデータ支援業者の例を以下に挙げる。</w:t>
      </w:r>
    </w:p>
    <w:p w:rsidR="00206F15" w:rsidRPr="00B9436B" w:rsidRDefault="00206F15" w:rsidP="006C4297">
      <w:pPr>
        <w:pStyle w:val="aff2"/>
        <w:numPr>
          <w:ilvl w:val="0"/>
          <w:numId w:val="59"/>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NECソリューションイノベータ株式会社</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http://www.enavigator.jp/?p=2669（オープンデータ公開支援）</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CKANの構築、既存データのRD</w:t>
      </w:r>
      <w:r w:rsidRPr="00B9436B">
        <w:rPr>
          <w:rFonts w:asciiTheme="minorEastAsia" w:eastAsiaTheme="minorEastAsia" w:hAnsiTheme="minorEastAsia"/>
          <w:sz w:val="20"/>
        </w:rPr>
        <w:t>F</w:t>
      </w:r>
      <w:r w:rsidRPr="00B9436B">
        <w:rPr>
          <w:rFonts w:asciiTheme="minorEastAsia" w:eastAsiaTheme="minorEastAsia" w:hAnsiTheme="minorEastAsia" w:hint="eastAsia"/>
          <w:sz w:val="20"/>
        </w:rPr>
        <w:t>化などをサービスとして提供。</w:t>
      </w:r>
    </w:p>
    <w:p w:rsidR="00206F15" w:rsidRPr="00B9436B" w:rsidRDefault="00206F15" w:rsidP="006C4297">
      <w:pPr>
        <w:pStyle w:val="aff2"/>
        <w:numPr>
          <w:ilvl w:val="0"/>
          <w:numId w:val="59"/>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富士通ソフトウェアテクノロジーズ</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http://jp.fujitsu.com/group/fst/services/s-bigdata/s-bigdata08.html</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保有データのオープンデータ化（LOD）を実現。システム構築よりのサービスで、すでにある程度整理されたデータがある状態でLOD化を実現するサービ</w:t>
      </w:r>
      <w:r w:rsidRPr="00B9436B">
        <w:rPr>
          <w:rFonts w:asciiTheme="minorEastAsia" w:eastAsiaTheme="minorEastAsia" w:hAnsiTheme="minorEastAsia" w:hint="eastAsia"/>
          <w:sz w:val="20"/>
        </w:rPr>
        <w:lastRenderedPageBreak/>
        <w:t>ス。</w:t>
      </w:r>
    </w:p>
    <w:p w:rsidR="00206F15" w:rsidRPr="00B9436B" w:rsidRDefault="00206F15" w:rsidP="006C4297">
      <w:pPr>
        <w:pStyle w:val="aff2"/>
        <w:numPr>
          <w:ilvl w:val="0"/>
          <w:numId w:val="59"/>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株式会社jig.jp</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http://odp.jig.jp/</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Excelデータを5つ星オープンデータ（</w:t>
      </w:r>
      <w:r w:rsidRPr="00B9436B">
        <w:rPr>
          <w:rFonts w:asciiTheme="minorEastAsia" w:eastAsiaTheme="minorEastAsia" w:hAnsiTheme="minorEastAsia"/>
          <w:sz w:val="20"/>
        </w:rPr>
        <w:t>LOD</w:t>
      </w:r>
      <w:r w:rsidRPr="00B9436B">
        <w:rPr>
          <w:rFonts w:asciiTheme="minorEastAsia" w:eastAsiaTheme="minorEastAsia" w:hAnsiTheme="minorEastAsia" w:hint="eastAsia"/>
          <w:sz w:val="20"/>
        </w:rPr>
        <w:t>）に変換して、クラウド上で提供してくれるサービスを提供。</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商機３</w:t>
      </w:r>
      <w:r w:rsidRPr="00B9436B">
        <w:rPr>
          <w:rFonts w:asciiTheme="minorEastAsia" w:eastAsiaTheme="minorEastAsia" w:hAnsiTheme="minorEastAsia"/>
        </w:rPr>
        <w:t>(b)-2</w:t>
      </w:r>
      <w:r w:rsidRPr="00B9436B">
        <w:rPr>
          <w:rFonts w:asciiTheme="minorEastAsia" w:eastAsiaTheme="minorEastAsia" w:hAnsiTheme="minorEastAsia" w:hint="eastAsia"/>
        </w:rPr>
        <w:t>《データポータル構築・運用支援》：</w:t>
      </w:r>
      <w:r w:rsidRPr="00B9436B">
        <w:rPr>
          <w:rFonts w:asciiTheme="minorEastAsia" w:eastAsiaTheme="minorEastAsia" w:hAnsiTheme="minorEastAsia"/>
        </w:rPr>
        <w:t>LOD</w:t>
      </w:r>
      <w:r w:rsidRPr="00B9436B">
        <w:rPr>
          <w:rFonts w:asciiTheme="minorEastAsia" w:eastAsiaTheme="minorEastAsia" w:hAnsiTheme="minorEastAsia" w:hint="eastAsia"/>
        </w:rPr>
        <w:t>サイト（データポータル）の構築および運用を支援するオープンデータ支援事業者の例を以下に挙げる。</w:t>
      </w:r>
    </w:p>
    <w:p w:rsidR="00206F15" w:rsidRPr="00B9436B" w:rsidRDefault="00206F15" w:rsidP="006C4297">
      <w:pPr>
        <w:pStyle w:val="aff2"/>
        <w:numPr>
          <w:ilvl w:val="0"/>
          <w:numId w:val="60"/>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米</w:t>
      </w:r>
      <w:r w:rsidRPr="00B9436B">
        <w:rPr>
          <w:rFonts w:asciiTheme="minorEastAsia" w:eastAsiaTheme="minorEastAsia" w:hAnsiTheme="minorEastAsia"/>
          <w:sz w:val="20"/>
        </w:rPr>
        <w:t>Socrata</w:t>
      </w:r>
      <w:r w:rsidRPr="00B9436B">
        <w:rPr>
          <w:rFonts w:asciiTheme="minorEastAsia" w:eastAsiaTheme="minorEastAsia" w:hAnsiTheme="minorEastAsia" w:hint="eastAsia"/>
          <w:sz w:val="20"/>
        </w:rPr>
        <w:t>社</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sz w:val="20"/>
        </w:rPr>
        <w:t>http://www.socrata.com</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データポータルサイトを構築・運用するのに必要な機能をクラウドサービスとして提供。</w:t>
      </w:r>
    </w:p>
    <w:p w:rsidR="00206F15" w:rsidRPr="00B9436B" w:rsidRDefault="00206F15" w:rsidP="006C4297">
      <w:pPr>
        <w:pStyle w:val="aff2"/>
        <w:numPr>
          <w:ilvl w:val="0"/>
          <w:numId w:val="60"/>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米</w:t>
      </w:r>
      <w:r w:rsidRPr="00B9436B">
        <w:rPr>
          <w:rFonts w:asciiTheme="minorEastAsia" w:eastAsiaTheme="minorEastAsia" w:hAnsiTheme="minorEastAsia"/>
          <w:sz w:val="20"/>
        </w:rPr>
        <w:t>Junar</w:t>
      </w:r>
      <w:r w:rsidRPr="00B9436B">
        <w:rPr>
          <w:rFonts w:asciiTheme="minorEastAsia" w:eastAsiaTheme="minorEastAsia" w:hAnsiTheme="minorEastAsia" w:hint="eastAsia"/>
          <w:sz w:val="20"/>
        </w:rPr>
        <w:t>社</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sz w:val="20"/>
        </w:rPr>
        <w:t>http://www.junar.com</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sz w:val="20"/>
        </w:rPr>
        <w:t>データの収集、可視化、公開</w:t>
      </w:r>
      <w:r w:rsidRPr="00B9436B">
        <w:rPr>
          <w:rFonts w:asciiTheme="minorEastAsia" w:eastAsiaTheme="minorEastAsia" w:hAnsiTheme="minorEastAsia" w:hint="eastAsia"/>
          <w:sz w:val="20"/>
        </w:rPr>
        <w:t>、等の</w:t>
      </w:r>
      <w:r w:rsidRPr="00B9436B">
        <w:rPr>
          <w:rFonts w:asciiTheme="minorEastAsia" w:eastAsiaTheme="minorEastAsia" w:hAnsiTheme="minorEastAsia"/>
          <w:sz w:val="20"/>
        </w:rPr>
        <w:t>オープンデータに関するサービスをSaaS型で提供</w:t>
      </w:r>
      <w:r w:rsidRPr="00B9436B">
        <w:rPr>
          <w:rFonts w:asciiTheme="minorEastAsia" w:eastAsiaTheme="minorEastAsia" w:hAnsiTheme="minorEastAsia" w:hint="eastAsia"/>
          <w:sz w:val="20"/>
        </w:rPr>
        <w:t>。</w:t>
      </w:r>
    </w:p>
    <w:p w:rsidR="00206F15" w:rsidRPr="00B9436B" w:rsidRDefault="00206F15" w:rsidP="006C4297">
      <w:pPr>
        <w:pStyle w:val="aff2"/>
        <w:numPr>
          <w:ilvl w:val="0"/>
          <w:numId w:val="59"/>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株式会社ビーグッドテクノロジー</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http://opendata.begood-tech.com/</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hint="eastAsia"/>
          <w:sz w:val="20"/>
        </w:rPr>
        <w:t>データの棚卸しから、オープンデータ基盤整備、さらには、ビジュアライズ化、ソーシャルコミュニティの運営までがサービスメニューに入っているところが特徴的。</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技術３</w:t>
      </w:r>
      <w:r w:rsidRPr="00B9436B">
        <w:rPr>
          <w:rFonts w:asciiTheme="minorEastAsia" w:eastAsiaTheme="minorEastAsia" w:hAnsiTheme="minorEastAsia"/>
        </w:rPr>
        <w:t>(b)</w:t>
      </w:r>
      <w:r w:rsidRPr="00B9436B">
        <w:rPr>
          <w:rFonts w:asciiTheme="minorEastAsia" w:eastAsiaTheme="minorEastAsia" w:hAnsiTheme="minorEastAsia" w:hint="eastAsia"/>
        </w:rPr>
        <w:t>《</w:t>
      </w:r>
      <w:r w:rsidRPr="00B9436B">
        <w:rPr>
          <w:rFonts w:asciiTheme="minorEastAsia" w:eastAsiaTheme="minorEastAsia" w:hAnsiTheme="minorEastAsia"/>
        </w:rPr>
        <w:t>RDF</w:t>
      </w:r>
      <w:r w:rsidRPr="00B9436B">
        <w:rPr>
          <w:rFonts w:asciiTheme="minorEastAsia" w:eastAsiaTheme="minorEastAsia" w:hAnsiTheme="minorEastAsia" w:hint="eastAsia"/>
        </w:rPr>
        <w:t>化サイトの利用》：</w:t>
      </w:r>
      <w:r w:rsidRPr="00B9436B">
        <w:rPr>
          <w:rFonts w:asciiTheme="minorEastAsia" w:eastAsiaTheme="minorEastAsia" w:hAnsiTheme="minorEastAsia"/>
        </w:rPr>
        <w:t xml:space="preserve"> LinkData.org</w:t>
      </w:r>
      <w:r w:rsidRPr="00B9436B">
        <w:rPr>
          <w:rFonts w:asciiTheme="minorEastAsia" w:eastAsiaTheme="minorEastAsia" w:hAnsiTheme="minorEastAsia" w:hint="eastAsia"/>
        </w:rPr>
        <w:t>のような</w:t>
      </w:r>
      <w:r w:rsidRPr="00B9436B">
        <w:rPr>
          <w:rFonts w:asciiTheme="minorEastAsia" w:eastAsiaTheme="minorEastAsia" w:hAnsiTheme="minorEastAsia"/>
        </w:rPr>
        <w:t>RDF</w:t>
      </w:r>
      <w:r w:rsidRPr="00B9436B">
        <w:rPr>
          <w:rFonts w:asciiTheme="minorEastAsia" w:eastAsiaTheme="minorEastAsia" w:hAnsiTheme="minorEastAsia" w:hint="eastAsia"/>
        </w:rPr>
        <w:t>化サイトを利用して、３つ星オープンデータを４つ星オープンデータ（</w:t>
      </w:r>
      <w:r w:rsidRPr="00B9436B">
        <w:rPr>
          <w:rFonts w:asciiTheme="minorEastAsia" w:eastAsiaTheme="minorEastAsia" w:hAnsiTheme="minorEastAsia"/>
        </w:rPr>
        <w:t>RDF</w:t>
      </w:r>
      <w:r w:rsidRPr="00B9436B">
        <w:rPr>
          <w:rFonts w:asciiTheme="minorEastAsia" w:eastAsiaTheme="minorEastAsia" w:hAnsiTheme="minorEastAsia" w:hint="eastAsia"/>
        </w:rPr>
        <w:t>）にフォーマット変換する。</w:t>
      </w:r>
    </w:p>
    <w:p w:rsidR="00206F15" w:rsidRPr="00B9436B" w:rsidRDefault="00206F15" w:rsidP="006C4297">
      <w:pPr>
        <w:pStyle w:val="aff2"/>
        <w:numPr>
          <w:ilvl w:val="1"/>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課題３</w:t>
      </w:r>
      <w:r w:rsidRPr="00B9436B">
        <w:rPr>
          <w:rFonts w:asciiTheme="minorEastAsia" w:eastAsiaTheme="minorEastAsia" w:hAnsiTheme="minorEastAsia"/>
        </w:rPr>
        <w:t>(c)</w:t>
      </w:r>
      <w:r w:rsidRPr="00B9436B">
        <w:rPr>
          <w:rFonts w:asciiTheme="minorEastAsia" w:eastAsiaTheme="minorEastAsia" w:hAnsiTheme="minorEastAsia" w:hint="eastAsia"/>
        </w:rPr>
        <w:t>《</w:t>
      </w:r>
      <w:r w:rsidRPr="00B9436B">
        <w:rPr>
          <w:rFonts w:asciiTheme="minorEastAsia" w:eastAsiaTheme="minorEastAsia" w:hAnsiTheme="minorEastAsia"/>
        </w:rPr>
        <w:t>LOD</w:t>
      </w:r>
      <w:r w:rsidRPr="00B9436B">
        <w:rPr>
          <w:rFonts w:asciiTheme="minorEastAsia" w:eastAsiaTheme="minorEastAsia" w:hAnsiTheme="minorEastAsia" w:hint="eastAsia"/>
        </w:rPr>
        <w:t>サイトビジネスモデルの構築》に対する解決策</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戦略３</w:t>
      </w:r>
      <w:r w:rsidRPr="00B9436B">
        <w:rPr>
          <w:rFonts w:asciiTheme="minorEastAsia" w:eastAsiaTheme="minorEastAsia" w:hAnsiTheme="minorEastAsia"/>
        </w:rPr>
        <w:t>(c)</w:t>
      </w:r>
      <w:r w:rsidRPr="00B9436B">
        <w:rPr>
          <w:rFonts w:asciiTheme="minorEastAsia" w:eastAsiaTheme="minorEastAsia" w:hAnsiTheme="minorEastAsia" w:hint="eastAsia"/>
        </w:rPr>
        <w:t>《</w:t>
      </w:r>
      <w:r w:rsidRPr="00B9436B">
        <w:rPr>
          <w:rFonts w:asciiTheme="minorEastAsia" w:eastAsiaTheme="minorEastAsia" w:hAnsiTheme="minorEastAsia"/>
        </w:rPr>
        <w:t>LOD</w:t>
      </w:r>
      <w:r w:rsidRPr="00B9436B">
        <w:rPr>
          <w:rFonts w:asciiTheme="minorEastAsia" w:eastAsiaTheme="minorEastAsia" w:hAnsiTheme="minorEastAsia" w:hint="eastAsia"/>
        </w:rPr>
        <w:t>連動型ビジネスモデルの開発》：</w:t>
      </w:r>
      <w:r w:rsidRPr="00B9436B">
        <w:rPr>
          <w:rFonts w:asciiTheme="minorEastAsia" w:eastAsiaTheme="minorEastAsia" w:hAnsiTheme="minorEastAsia"/>
        </w:rPr>
        <w:t xml:space="preserve"> </w:t>
      </w:r>
      <w:r w:rsidRPr="00B9436B">
        <w:rPr>
          <w:rFonts w:asciiTheme="minorEastAsia" w:eastAsiaTheme="minorEastAsia" w:hAnsiTheme="minorEastAsia" w:hint="eastAsia"/>
        </w:rPr>
        <w:t>５つ星オープンデータ（</w:t>
      </w:r>
      <w:r w:rsidRPr="00B9436B">
        <w:rPr>
          <w:rFonts w:asciiTheme="minorEastAsia" w:eastAsiaTheme="minorEastAsia" w:hAnsiTheme="minorEastAsia"/>
        </w:rPr>
        <w:t>LOD</w:t>
      </w:r>
      <w:r w:rsidRPr="00B9436B">
        <w:rPr>
          <w:rFonts w:asciiTheme="minorEastAsia" w:eastAsiaTheme="minorEastAsia" w:hAnsiTheme="minorEastAsia" w:hint="eastAsia"/>
        </w:rPr>
        <w:t>）と言えども</w:t>
      </w:r>
      <w:r w:rsidRPr="00B9436B">
        <w:rPr>
          <w:rFonts w:asciiTheme="minorEastAsia" w:eastAsiaTheme="minorEastAsia" w:hAnsiTheme="minorEastAsia"/>
        </w:rPr>
        <w:t>LOD</w:t>
      </w:r>
      <w:r w:rsidRPr="00B9436B">
        <w:rPr>
          <w:rFonts w:asciiTheme="minorEastAsia" w:eastAsiaTheme="minorEastAsia" w:hAnsiTheme="minorEastAsia" w:hint="eastAsia"/>
        </w:rPr>
        <w:t>だけではなかなか有償化が難しい。そこで、</w:t>
      </w:r>
      <w:r w:rsidRPr="00B9436B">
        <w:rPr>
          <w:rFonts w:asciiTheme="minorEastAsia" w:eastAsiaTheme="minorEastAsia" w:hAnsiTheme="minorEastAsia"/>
        </w:rPr>
        <w:t>LOD</w:t>
      </w:r>
      <w:r w:rsidRPr="00B9436B">
        <w:rPr>
          <w:rFonts w:asciiTheme="minorEastAsia" w:eastAsiaTheme="minorEastAsia" w:hAnsiTheme="minorEastAsia" w:hint="eastAsia"/>
        </w:rPr>
        <w:t>アクセスは無償とし、他の付加価値を有償化することで</w:t>
      </w:r>
      <w:r w:rsidRPr="00B9436B">
        <w:rPr>
          <w:rFonts w:asciiTheme="minorEastAsia" w:eastAsiaTheme="minorEastAsia" w:hAnsiTheme="minorEastAsia"/>
        </w:rPr>
        <w:t>LOD</w:t>
      </w:r>
      <w:r w:rsidRPr="00B9436B">
        <w:rPr>
          <w:rFonts w:asciiTheme="minorEastAsia" w:eastAsiaTheme="minorEastAsia" w:hAnsiTheme="minorEastAsia" w:hint="eastAsia"/>
        </w:rPr>
        <w:t>サイト運用コストを回収するビジネスモデルを構築する。たとえば、</w:t>
      </w:r>
      <w:r w:rsidRPr="00B9436B">
        <w:rPr>
          <w:rFonts w:asciiTheme="minorEastAsia" w:eastAsiaTheme="minorEastAsia" w:hAnsiTheme="minorEastAsia"/>
        </w:rPr>
        <w:t>LOD</w:t>
      </w:r>
      <w:r w:rsidRPr="00B9436B">
        <w:rPr>
          <w:rFonts w:asciiTheme="minorEastAsia" w:eastAsiaTheme="minorEastAsia" w:hAnsiTheme="minorEastAsia" w:hint="eastAsia"/>
        </w:rPr>
        <w:t>と非オープンデータ（クローズドデータ）を連動させクローズドデータアクセスに課金する「</w:t>
      </w:r>
      <w:r w:rsidRPr="00B9436B">
        <w:rPr>
          <w:rFonts w:asciiTheme="minorEastAsia" w:eastAsiaTheme="minorEastAsia" w:hAnsiTheme="minorEastAsia"/>
        </w:rPr>
        <w:t>LOD</w:t>
      </w:r>
      <w:r w:rsidRPr="00B9436B">
        <w:rPr>
          <w:rFonts w:asciiTheme="minorEastAsia" w:eastAsiaTheme="minorEastAsia" w:hAnsiTheme="minorEastAsia" w:hint="eastAsia"/>
        </w:rPr>
        <w:t>連動クローズドデータビジネスモデル」、</w:t>
      </w:r>
      <w:r w:rsidRPr="00B9436B">
        <w:rPr>
          <w:rFonts w:asciiTheme="minorEastAsia" w:eastAsiaTheme="minorEastAsia" w:hAnsiTheme="minorEastAsia"/>
        </w:rPr>
        <w:t>LOD</w:t>
      </w:r>
      <w:r w:rsidRPr="00B9436B">
        <w:rPr>
          <w:rFonts w:asciiTheme="minorEastAsia" w:eastAsiaTheme="minorEastAsia" w:hAnsiTheme="minorEastAsia" w:hint="eastAsia"/>
        </w:rPr>
        <w:t>と広告を連動させる「</w:t>
      </w:r>
      <w:r w:rsidRPr="00B9436B">
        <w:rPr>
          <w:rFonts w:asciiTheme="minorEastAsia" w:eastAsiaTheme="minorEastAsia" w:hAnsiTheme="minorEastAsia"/>
        </w:rPr>
        <w:t>LOD</w:t>
      </w:r>
      <w:r w:rsidRPr="00B9436B">
        <w:rPr>
          <w:rFonts w:asciiTheme="minorEastAsia" w:eastAsiaTheme="minorEastAsia" w:hAnsiTheme="minorEastAsia" w:hint="eastAsia"/>
        </w:rPr>
        <w:t>連動広告ビジネスモデル」、等のビジネスモデルを開発する。あるいは、下記の戦略４</w:t>
      </w:r>
      <w:r w:rsidRPr="00B9436B">
        <w:rPr>
          <w:rFonts w:asciiTheme="minorEastAsia" w:eastAsiaTheme="minorEastAsia" w:hAnsiTheme="minorEastAsia"/>
        </w:rPr>
        <w:t>(b)</w:t>
      </w:r>
      <w:r w:rsidRPr="00B9436B">
        <w:rPr>
          <w:rFonts w:asciiTheme="minorEastAsia" w:eastAsiaTheme="minorEastAsia" w:hAnsiTheme="minorEastAsia" w:hint="eastAsia"/>
        </w:rPr>
        <w:t>の「</w:t>
      </w:r>
      <w:r w:rsidRPr="00B9436B">
        <w:rPr>
          <w:rFonts w:asciiTheme="minorEastAsia" w:eastAsiaTheme="minorEastAsia" w:hAnsiTheme="minorEastAsia"/>
        </w:rPr>
        <w:t>API</w:t>
      </w:r>
      <w:r w:rsidRPr="00B9436B">
        <w:rPr>
          <w:rFonts w:asciiTheme="minorEastAsia" w:eastAsiaTheme="minorEastAsia" w:hAnsiTheme="minorEastAsia" w:hint="eastAsia"/>
        </w:rPr>
        <w:t>提供ビジネスモデル」に委ねるという選択肢もある。</w:t>
      </w:r>
    </w:p>
    <w:p w:rsidR="00206F15" w:rsidRPr="00B9436B" w:rsidRDefault="00206F15" w:rsidP="006C4297">
      <w:pPr>
        <w:pStyle w:val="aff2"/>
        <w:numPr>
          <w:ilvl w:val="0"/>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課題４《LODアクセス用</w:t>
      </w:r>
      <w:r w:rsidRPr="00B9436B">
        <w:rPr>
          <w:rFonts w:asciiTheme="minorEastAsia" w:eastAsiaTheme="minorEastAsia" w:hAnsiTheme="minorEastAsia"/>
        </w:rPr>
        <w:t>API</w:t>
      </w:r>
      <w:r w:rsidRPr="00B9436B">
        <w:rPr>
          <w:rFonts w:asciiTheme="minorEastAsia" w:eastAsiaTheme="minorEastAsia" w:hAnsiTheme="minorEastAsia" w:hint="eastAsia"/>
        </w:rPr>
        <w:t>提供フェーズにおけるLODサイト運用事業者が抱える課題》に対する解決策</w:t>
      </w:r>
    </w:p>
    <w:p w:rsidR="00206F15" w:rsidRPr="00B9436B" w:rsidRDefault="00206F15" w:rsidP="006C4297">
      <w:pPr>
        <w:pStyle w:val="aff2"/>
        <w:numPr>
          <w:ilvl w:val="1"/>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課題４</w:t>
      </w:r>
      <w:r w:rsidRPr="00B9436B">
        <w:rPr>
          <w:rFonts w:asciiTheme="minorEastAsia" w:eastAsiaTheme="minorEastAsia" w:hAnsiTheme="minorEastAsia"/>
        </w:rPr>
        <w:t>(a)</w:t>
      </w:r>
      <w:r w:rsidRPr="00B9436B">
        <w:rPr>
          <w:rFonts w:asciiTheme="minorEastAsia" w:eastAsiaTheme="minorEastAsia" w:hAnsiTheme="minorEastAsia" w:hint="eastAsia"/>
        </w:rPr>
        <w:t>《</w:t>
      </w:r>
      <w:r w:rsidRPr="00B9436B">
        <w:rPr>
          <w:rFonts w:asciiTheme="minorEastAsia" w:eastAsiaTheme="minorEastAsia" w:hAnsiTheme="minorEastAsia"/>
        </w:rPr>
        <w:t>LOD</w:t>
      </w:r>
      <w:r w:rsidRPr="00B9436B">
        <w:rPr>
          <w:rFonts w:asciiTheme="minorEastAsia" w:eastAsiaTheme="minorEastAsia" w:hAnsiTheme="minorEastAsia" w:hint="eastAsia"/>
        </w:rPr>
        <w:t>アクセス用</w:t>
      </w:r>
      <w:r w:rsidRPr="00B9436B">
        <w:rPr>
          <w:rFonts w:asciiTheme="minorEastAsia" w:eastAsiaTheme="minorEastAsia" w:hAnsiTheme="minorEastAsia"/>
        </w:rPr>
        <w:t>API</w:t>
      </w:r>
      <w:r w:rsidRPr="00B9436B">
        <w:rPr>
          <w:rFonts w:asciiTheme="minorEastAsia" w:eastAsiaTheme="minorEastAsia" w:hAnsiTheme="minorEastAsia" w:hint="eastAsia"/>
        </w:rPr>
        <w:t>の開発および提供》に対する解決策</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戦術４</w:t>
      </w:r>
      <w:r w:rsidRPr="00B9436B">
        <w:rPr>
          <w:rFonts w:asciiTheme="minorEastAsia" w:eastAsiaTheme="minorEastAsia" w:hAnsiTheme="minorEastAsia"/>
        </w:rPr>
        <w:t>(a)</w:t>
      </w:r>
      <w:r w:rsidRPr="00B9436B">
        <w:rPr>
          <w:rFonts w:asciiTheme="minorEastAsia" w:eastAsiaTheme="minorEastAsia" w:hAnsiTheme="minorEastAsia" w:hint="eastAsia"/>
        </w:rPr>
        <w:t>《</w:t>
      </w:r>
      <w:r w:rsidRPr="00B9436B">
        <w:rPr>
          <w:rFonts w:asciiTheme="minorEastAsia" w:eastAsiaTheme="minorEastAsia" w:hAnsiTheme="minorEastAsia"/>
        </w:rPr>
        <w:t>API</w:t>
      </w:r>
      <w:r w:rsidRPr="00B9436B">
        <w:rPr>
          <w:rFonts w:asciiTheme="minorEastAsia" w:eastAsiaTheme="minorEastAsia" w:hAnsiTheme="minorEastAsia" w:hint="eastAsia"/>
        </w:rPr>
        <w:t>提供支援サービスないし</w:t>
      </w:r>
      <w:r w:rsidRPr="00B9436B">
        <w:rPr>
          <w:rFonts w:asciiTheme="minorEastAsia" w:eastAsiaTheme="minorEastAsia" w:hAnsiTheme="minorEastAsia"/>
        </w:rPr>
        <w:t>API</w:t>
      </w:r>
      <w:r w:rsidRPr="00B9436B">
        <w:rPr>
          <w:rFonts w:asciiTheme="minorEastAsia" w:eastAsiaTheme="minorEastAsia" w:hAnsiTheme="minorEastAsia" w:hint="eastAsia"/>
        </w:rPr>
        <w:t>プラットフォームの利用》：</w:t>
      </w:r>
      <w:r w:rsidRPr="00B9436B">
        <w:rPr>
          <w:rFonts w:asciiTheme="minorEastAsia" w:eastAsiaTheme="minorEastAsia" w:hAnsiTheme="minorEastAsia"/>
        </w:rPr>
        <w:t>API</w:t>
      </w:r>
      <w:r w:rsidRPr="00B9436B">
        <w:rPr>
          <w:rFonts w:asciiTheme="minorEastAsia" w:eastAsiaTheme="minorEastAsia" w:hAnsiTheme="minorEastAsia" w:hint="eastAsia"/>
        </w:rPr>
        <w:t>提供支援サービス（下記「商機４</w:t>
      </w:r>
      <w:r w:rsidRPr="00B9436B">
        <w:rPr>
          <w:rFonts w:asciiTheme="minorEastAsia" w:eastAsiaTheme="minorEastAsia" w:hAnsiTheme="minorEastAsia"/>
        </w:rPr>
        <w:t>(a)-1</w:t>
      </w:r>
      <w:r w:rsidRPr="00B9436B">
        <w:rPr>
          <w:rFonts w:asciiTheme="minorEastAsia" w:eastAsiaTheme="minorEastAsia" w:hAnsiTheme="minorEastAsia" w:hint="eastAsia"/>
        </w:rPr>
        <w:t>」参照）、ないし、</w:t>
      </w:r>
      <w:r w:rsidRPr="00B9436B">
        <w:rPr>
          <w:rFonts w:asciiTheme="minorEastAsia" w:eastAsiaTheme="minorEastAsia" w:hAnsiTheme="minorEastAsia"/>
        </w:rPr>
        <w:t>API</w:t>
      </w:r>
      <w:r w:rsidRPr="00B9436B">
        <w:rPr>
          <w:rFonts w:asciiTheme="minorEastAsia" w:eastAsiaTheme="minorEastAsia" w:hAnsiTheme="minorEastAsia" w:hint="eastAsia"/>
        </w:rPr>
        <w:t>プラットフォーム（下記「商機４</w:t>
      </w:r>
      <w:r w:rsidRPr="00B9436B">
        <w:rPr>
          <w:rFonts w:asciiTheme="minorEastAsia" w:eastAsiaTheme="minorEastAsia" w:hAnsiTheme="minorEastAsia"/>
        </w:rPr>
        <w:t>(a)-2</w:t>
      </w:r>
      <w:r w:rsidRPr="00B9436B">
        <w:rPr>
          <w:rFonts w:asciiTheme="minorEastAsia" w:eastAsiaTheme="minorEastAsia" w:hAnsiTheme="minorEastAsia" w:hint="eastAsia"/>
        </w:rPr>
        <w:t>」参照）を利用する。</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商機４</w:t>
      </w:r>
      <w:r w:rsidRPr="00B9436B">
        <w:rPr>
          <w:rFonts w:asciiTheme="minorEastAsia" w:eastAsiaTheme="minorEastAsia" w:hAnsiTheme="minorEastAsia"/>
        </w:rPr>
        <w:t>(a)-1</w:t>
      </w:r>
      <w:r w:rsidRPr="00B9436B">
        <w:rPr>
          <w:rFonts w:asciiTheme="minorEastAsia" w:eastAsiaTheme="minorEastAsia" w:hAnsiTheme="minorEastAsia" w:hint="eastAsia"/>
        </w:rPr>
        <w:t>《</w:t>
      </w:r>
      <w:r w:rsidRPr="00B9436B">
        <w:rPr>
          <w:rFonts w:asciiTheme="minorEastAsia" w:eastAsiaTheme="minorEastAsia" w:hAnsiTheme="minorEastAsia"/>
        </w:rPr>
        <w:t>API</w:t>
      </w:r>
      <w:r w:rsidRPr="00B9436B">
        <w:rPr>
          <w:rFonts w:asciiTheme="minorEastAsia" w:eastAsiaTheme="minorEastAsia" w:hAnsiTheme="minorEastAsia" w:hint="eastAsia"/>
        </w:rPr>
        <w:t>提供支援》：</w:t>
      </w:r>
      <w:r w:rsidRPr="00B9436B">
        <w:rPr>
          <w:rFonts w:asciiTheme="minorEastAsia" w:eastAsiaTheme="minorEastAsia" w:hAnsiTheme="minorEastAsia"/>
        </w:rPr>
        <w:t>API</w:t>
      </w:r>
      <w:r w:rsidRPr="00B9436B">
        <w:rPr>
          <w:rFonts w:asciiTheme="minorEastAsia" w:eastAsiaTheme="minorEastAsia" w:hAnsiTheme="minorEastAsia" w:hint="eastAsia"/>
        </w:rPr>
        <w:t>開発・提供業務を</w:t>
      </w:r>
      <w:r w:rsidRPr="00B9436B">
        <w:rPr>
          <w:rFonts w:asciiTheme="minorEastAsia" w:eastAsiaTheme="minorEastAsia" w:hAnsiTheme="minorEastAsia"/>
        </w:rPr>
        <w:t>LOD</w:t>
      </w:r>
      <w:r w:rsidRPr="00B9436B">
        <w:rPr>
          <w:rFonts w:asciiTheme="minorEastAsia" w:eastAsiaTheme="minorEastAsia" w:hAnsiTheme="minorEastAsia" w:hint="eastAsia"/>
        </w:rPr>
        <w:t>サイト運用事業者に代わって実施。そのオープンデータ支援業者の例を以下に挙げる。</w:t>
      </w:r>
    </w:p>
    <w:p w:rsidR="00206F15" w:rsidRPr="00B9436B" w:rsidRDefault="00206F15" w:rsidP="006C4297">
      <w:pPr>
        <w:pStyle w:val="aff2"/>
        <w:numPr>
          <w:ilvl w:val="0"/>
          <w:numId w:val="61"/>
        </w:numPr>
        <w:ind w:leftChars="0" w:left="1701" w:hanging="261"/>
        <w:rPr>
          <w:rFonts w:asciiTheme="minorEastAsia" w:eastAsiaTheme="minorEastAsia" w:hAnsiTheme="minorEastAsia"/>
          <w:sz w:val="20"/>
          <w:szCs w:val="20"/>
        </w:rPr>
      </w:pPr>
      <w:r w:rsidRPr="00B9436B">
        <w:rPr>
          <w:rFonts w:asciiTheme="minorEastAsia" w:eastAsiaTheme="minorEastAsia" w:hAnsiTheme="minorEastAsia" w:hint="eastAsia"/>
          <w:sz w:val="20"/>
          <w:szCs w:val="20"/>
        </w:rPr>
        <w:t>英</w:t>
      </w:r>
      <w:r w:rsidRPr="00B9436B">
        <w:rPr>
          <w:rFonts w:asciiTheme="minorEastAsia" w:eastAsiaTheme="minorEastAsia" w:hAnsiTheme="minorEastAsia"/>
          <w:sz w:val="20"/>
          <w:szCs w:val="20"/>
        </w:rPr>
        <w:t>Placr (Transport API)</w:t>
      </w:r>
      <w:r w:rsidRPr="00B9436B">
        <w:rPr>
          <w:rFonts w:asciiTheme="minorEastAsia" w:eastAsiaTheme="minorEastAsia" w:hAnsiTheme="minorEastAsia" w:hint="eastAsia"/>
          <w:sz w:val="20"/>
          <w:szCs w:val="20"/>
        </w:rPr>
        <w:t>社</w:t>
      </w:r>
    </w:p>
    <w:p w:rsidR="00206F15" w:rsidRPr="00B9436B" w:rsidRDefault="00206F15" w:rsidP="00206F15">
      <w:pPr>
        <w:pStyle w:val="aff2"/>
        <w:ind w:leftChars="0" w:left="1701"/>
        <w:rPr>
          <w:rFonts w:asciiTheme="minorEastAsia" w:eastAsiaTheme="minorEastAsia" w:hAnsiTheme="minorEastAsia"/>
          <w:sz w:val="20"/>
          <w:szCs w:val="20"/>
        </w:rPr>
      </w:pPr>
      <w:r w:rsidRPr="00B9436B">
        <w:rPr>
          <w:rFonts w:asciiTheme="minorEastAsia" w:eastAsiaTheme="minorEastAsia" w:hAnsiTheme="minorEastAsia"/>
          <w:sz w:val="20"/>
          <w:szCs w:val="20"/>
        </w:rPr>
        <w:lastRenderedPageBreak/>
        <w:t>http://www.transportapi.com</w:t>
      </w:r>
    </w:p>
    <w:p w:rsidR="00206F15" w:rsidRPr="00B9436B" w:rsidRDefault="00206F15" w:rsidP="00206F15">
      <w:pPr>
        <w:pStyle w:val="aff2"/>
        <w:ind w:leftChars="0" w:left="1701"/>
        <w:rPr>
          <w:rFonts w:asciiTheme="minorEastAsia" w:eastAsiaTheme="minorEastAsia" w:hAnsiTheme="minorEastAsia"/>
          <w:sz w:val="20"/>
          <w:szCs w:val="20"/>
        </w:rPr>
      </w:pPr>
      <w:r w:rsidRPr="00B9436B">
        <w:rPr>
          <w:rFonts w:asciiTheme="minorEastAsia" w:eastAsiaTheme="minorEastAsia" w:hAnsiTheme="minorEastAsia"/>
          <w:sz w:val="20"/>
          <w:szCs w:val="20"/>
        </w:rPr>
        <w:t>顧客からの要望に応じて、公共</w:t>
      </w:r>
      <w:r w:rsidRPr="00B9436B">
        <w:rPr>
          <w:rFonts w:asciiTheme="minorEastAsia" w:eastAsiaTheme="minorEastAsia" w:hAnsiTheme="minorEastAsia" w:hint="eastAsia"/>
          <w:sz w:val="20"/>
          <w:szCs w:val="20"/>
        </w:rPr>
        <w:t>交通</w:t>
      </w:r>
      <w:r w:rsidRPr="00B9436B">
        <w:rPr>
          <w:rFonts w:asciiTheme="minorEastAsia" w:eastAsiaTheme="minorEastAsia" w:hAnsiTheme="minorEastAsia"/>
          <w:sz w:val="20"/>
          <w:szCs w:val="20"/>
        </w:rPr>
        <w:t>機関のデータにアクセスするためのAPIを開発</w:t>
      </w:r>
      <w:r w:rsidRPr="00B9436B">
        <w:rPr>
          <w:rFonts w:asciiTheme="minorEastAsia" w:eastAsiaTheme="minorEastAsia" w:hAnsiTheme="minorEastAsia" w:hint="eastAsia"/>
          <w:sz w:val="20"/>
          <w:szCs w:val="20"/>
        </w:rPr>
        <w:t>。および、自身で開発した</w:t>
      </w:r>
      <w:r w:rsidRPr="00B9436B">
        <w:rPr>
          <w:rFonts w:asciiTheme="minorEastAsia" w:eastAsiaTheme="minorEastAsia" w:hAnsiTheme="minorEastAsia"/>
          <w:sz w:val="20"/>
          <w:szCs w:val="20"/>
        </w:rPr>
        <w:t>API</w:t>
      </w:r>
      <w:r w:rsidRPr="00B9436B">
        <w:rPr>
          <w:rFonts w:asciiTheme="minorEastAsia" w:eastAsiaTheme="minorEastAsia" w:hAnsiTheme="minorEastAsia" w:hint="eastAsia"/>
          <w:sz w:val="20"/>
          <w:szCs w:val="20"/>
        </w:rPr>
        <w:t>も提供。</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商機４</w:t>
      </w:r>
      <w:r w:rsidRPr="00B9436B">
        <w:rPr>
          <w:rFonts w:asciiTheme="minorEastAsia" w:eastAsiaTheme="minorEastAsia" w:hAnsiTheme="minorEastAsia"/>
        </w:rPr>
        <w:t>(a)-2</w:t>
      </w:r>
      <w:r w:rsidRPr="00B9436B">
        <w:rPr>
          <w:rFonts w:asciiTheme="minorEastAsia" w:eastAsiaTheme="minorEastAsia" w:hAnsiTheme="minorEastAsia" w:hint="eastAsia"/>
        </w:rPr>
        <w:t>《</w:t>
      </w:r>
      <w:r w:rsidRPr="00B9436B">
        <w:rPr>
          <w:rFonts w:asciiTheme="minorEastAsia" w:eastAsiaTheme="minorEastAsia" w:hAnsiTheme="minorEastAsia"/>
        </w:rPr>
        <w:t>API</w:t>
      </w:r>
      <w:r w:rsidRPr="00B9436B">
        <w:rPr>
          <w:rFonts w:asciiTheme="minorEastAsia" w:eastAsiaTheme="minorEastAsia" w:hAnsiTheme="minorEastAsia" w:hint="eastAsia"/>
        </w:rPr>
        <w:t>プラットフォーム》：</w:t>
      </w:r>
      <w:r w:rsidRPr="00B9436B">
        <w:rPr>
          <w:rFonts w:asciiTheme="minorEastAsia" w:eastAsiaTheme="minorEastAsia" w:hAnsiTheme="minorEastAsia"/>
        </w:rPr>
        <w:t>API</w:t>
      </w:r>
      <w:r w:rsidRPr="00B9436B">
        <w:rPr>
          <w:rFonts w:asciiTheme="minorEastAsia" w:eastAsiaTheme="minorEastAsia" w:hAnsiTheme="minorEastAsia" w:hint="eastAsia"/>
        </w:rPr>
        <w:t>開発・提供を</w:t>
      </w:r>
      <w:r w:rsidRPr="00B9436B">
        <w:rPr>
          <w:rFonts w:asciiTheme="minorEastAsia" w:eastAsiaTheme="minorEastAsia" w:hAnsiTheme="minorEastAsia"/>
        </w:rPr>
        <w:t>LOD</w:t>
      </w:r>
      <w:r w:rsidRPr="00B9436B">
        <w:rPr>
          <w:rFonts w:asciiTheme="minorEastAsia" w:eastAsiaTheme="minorEastAsia" w:hAnsiTheme="minorEastAsia" w:hint="eastAsia"/>
        </w:rPr>
        <w:t>サイト運用事業者が容易に実現するための</w:t>
      </w:r>
      <w:r w:rsidRPr="00B9436B">
        <w:rPr>
          <w:rFonts w:asciiTheme="minorEastAsia" w:eastAsiaTheme="minorEastAsia" w:hAnsiTheme="minorEastAsia"/>
        </w:rPr>
        <w:t>API</w:t>
      </w:r>
      <w:r w:rsidRPr="00B9436B">
        <w:rPr>
          <w:rFonts w:asciiTheme="minorEastAsia" w:eastAsiaTheme="minorEastAsia" w:hAnsiTheme="minorEastAsia" w:hint="eastAsia"/>
        </w:rPr>
        <w:t>プラットフォームを提供。そのオープンデータ支援業者の例を以下に挙げる。</w:t>
      </w:r>
    </w:p>
    <w:p w:rsidR="00206F15" w:rsidRPr="00B9436B" w:rsidRDefault="00206F15" w:rsidP="006C4297">
      <w:pPr>
        <w:pStyle w:val="aff2"/>
        <w:numPr>
          <w:ilvl w:val="0"/>
          <w:numId w:val="61"/>
        </w:numPr>
        <w:ind w:leftChars="0" w:left="1701" w:hanging="261"/>
        <w:rPr>
          <w:rFonts w:asciiTheme="minorEastAsia" w:eastAsiaTheme="minorEastAsia" w:hAnsiTheme="minorEastAsia"/>
          <w:sz w:val="20"/>
          <w:szCs w:val="20"/>
        </w:rPr>
      </w:pPr>
      <w:r w:rsidRPr="00B9436B">
        <w:rPr>
          <w:rFonts w:asciiTheme="minorEastAsia" w:eastAsiaTheme="minorEastAsia" w:hAnsiTheme="minorEastAsia" w:hint="eastAsia"/>
          <w:sz w:val="20"/>
          <w:szCs w:val="20"/>
        </w:rPr>
        <w:t>米</w:t>
      </w:r>
      <w:r w:rsidRPr="00B9436B">
        <w:rPr>
          <w:rFonts w:asciiTheme="minorEastAsia" w:eastAsiaTheme="minorEastAsia" w:hAnsiTheme="minorEastAsia"/>
          <w:sz w:val="20"/>
          <w:szCs w:val="20"/>
        </w:rPr>
        <w:t>Mashery</w:t>
      </w:r>
      <w:r w:rsidRPr="00B9436B">
        <w:rPr>
          <w:rFonts w:asciiTheme="minorEastAsia" w:eastAsiaTheme="minorEastAsia" w:hAnsiTheme="minorEastAsia" w:hint="eastAsia"/>
          <w:sz w:val="20"/>
          <w:szCs w:val="20"/>
        </w:rPr>
        <w:t>社</w:t>
      </w:r>
    </w:p>
    <w:p w:rsidR="00206F15" w:rsidRPr="00B9436B" w:rsidRDefault="00206F15" w:rsidP="00206F15">
      <w:pPr>
        <w:pStyle w:val="aff2"/>
        <w:ind w:leftChars="0" w:left="1701"/>
        <w:rPr>
          <w:rFonts w:asciiTheme="minorEastAsia" w:eastAsiaTheme="minorEastAsia" w:hAnsiTheme="minorEastAsia"/>
          <w:sz w:val="20"/>
          <w:szCs w:val="20"/>
        </w:rPr>
      </w:pPr>
      <w:r w:rsidRPr="00B9436B">
        <w:rPr>
          <w:rFonts w:asciiTheme="minorEastAsia" w:eastAsiaTheme="minorEastAsia" w:hAnsiTheme="minorEastAsia"/>
          <w:sz w:val="20"/>
          <w:szCs w:val="20"/>
        </w:rPr>
        <w:t>http://www.mashery.com</w:t>
      </w:r>
    </w:p>
    <w:p w:rsidR="00206F15" w:rsidRPr="00B9436B" w:rsidRDefault="00206F15" w:rsidP="00206F15">
      <w:pPr>
        <w:pStyle w:val="aff2"/>
        <w:ind w:leftChars="0" w:left="1701"/>
        <w:rPr>
          <w:rFonts w:asciiTheme="minorEastAsia" w:eastAsiaTheme="minorEastAsia" w:hAnsiTheme="minorEastAsia"/>
          <w:sz w:val="20"/>
          <w:szCs w:val="20"/>
        </w:rPr>
      </w:pPr>
      <w:r w:rsidRPr="00B9436B">
        <w:rPr>
          <w:rFonts w:asciiTheme="minorEastAsia" w:eastAsiaTheme="minorEastAsia" w:hAnsiTheme="minorEastAsia"/>
          <w:sz w:val="20"/>
          <w:szCs w:val="20"/>
        </w:rPr>
        <w:t>API</w:t>
      </w:r>
      <w:r w:rsidRPr="00B9436B">
        <w:rPr>
          <w:rFonts w:asciiTheme="minorEastAsia" w:eastAsiaTheme="minorEastAsia" w:hAnsiTheme="minorEastAsia" w:hint="eastAsia"/>
          <w:sz w:val="20"/>
          <w:szCs w:val="20"/>
        </w:rPr>
        <w:t>を提供するためのプラットフォームを提供。スポーツ専門チャンネル「ESPN」は番組データを公開するAPIをマシェリを使って運営。外部のネットサービスや</w:t>
      </w:r>
      <w:r w:rsidR="002A4500">
        <w:rPr>
          <w:rFonts w:asciiTheme="minorEastAsia" w:eastAsiaTheme="minorEastAsia" w:hAnsiTheme="minorEastAsia" w:hint="eastAsia"/>
          <w:sz w:val="20"/>
          <w:szCs w:val="20"/>
        </w:rPr>
        <w:t>アプリケーション</w:t>
      </w:r>
      <w:r w:rsidRPr="00B9436B">
        <w:rPr>
          <w:rFonts w:asciiTheme="minorEastAsia" w:eastAsiaTheme="minorEastAsia" w:hAnsiTheme="minorEastAsia" w:hint="eastAsia"/>
          <w:sz w:val="20"/>
          <w:szCs w:val="20"/>
        </w:rPr>
        <w:t>に番組APIを活用してもらい、番組情報を広めている。</w:t>
      </w:r>
    </w:p>
    <w:p w:rsidR="00206F15" w:rsidRPr="00B9436B" w:rsidRDefault="00206F15" w:rsidP="006C4297">
      <w:pPr>
        <w:pStyle w:val="aff2"/>
        <w:numPr>
          <w:ilvl w:val="0"/>
          <w:numId w:val="61"/>
        </w:numPr>
        <w:ind w:leftChars="0" w:left="1701" w:hanging="261"/>
        <w:rPr>
          <w:rFonts w:asciiTheme="minorEastAsia" w:eastAsiaTheme="minorEastAsia" w:hAnsiTheme="minorEastAsia"/>
          <w:sz w:val="20"/>
          <w:szCs w:val="20"/>
        </w:rPr>
      </w:pPr>
      <w:r w:rsidRPr="00B9436B">
        <w:rPr>
          <w:rFonts w:asciiTheme="minorEastAsia" w:eastAsiaTheme="minorEastAsia" w:hAnsiTheme="minorEastAsia" w:hint="eastAsia"/>
          <w:sz w:val="20"/>
          <w:szCs w:val="20"/>
        </w:rPr>
        <w:t>米</w:t>
      </w:r>
      <w:r w:rsidRPr="00B9436B">
        <w:rPr>
          <w:rFonts w:asciiTheme="minorEastAsia" w:eastAsiaTheme="minorEastAsia" w:hAnsiTheme="minorEastAsia"/>
          <w:sz w:val="20"/>
          <w:szCs w:val="20"/>
        </w:rPr>
        <w:t>CA Technologies</w:t>
      </w:r>
      <w:r w:rsidRPr="00B9436B">
        <w:rPr>
          <w:rFonts w:asciiTheme="minorEastAsia" w:eastAsiaTheme="minorEastAsia" w:hAnsiTheme="minorEastAsia" w:hint="eastAsia"/>
          <w:sz w:val="20"/>
          <w:szCs w:val="20"/>
        </w:rPr>
        <w:t>社</w:t>
      </w:r>
    </w:p>
    <w:p w:rsidR="00206F15" w:rsidRPr="00B9436B" w:rsidRDefault="00206F15" w:rsidP="00206F15">
      <w:pPr>
        <w:pStyle w:val="aff2"/>
        <w:ind w:leftChars="0" w:left="1701"/>
        <w:rPr>
          <w:rFonts w:asciiTheme="minorEastAsia" w:eastAsiaTheme="minorEastAsia" w:hAnsiTheme="minorEastAsia"/>
          <w:sz w:val="20"/>
          <w:szCs w:val="20"/>
        </w:rPr>
      </w:pPr>
      <w:r w:rsidRPr="00B9436B">
        <w:rPr>
          <w:rFonts w:asciiTheme="minorEastAsia" w:eastAsiaTheme="minorEastAsia" w:hAnsiTheme="minorEastAsia"/>
          <w:sz w:val="20"/>
          <w:szCs w:val="20"/>
        </w:rPr>
        <w:t>http://www.ca.com/jp/products/api-management.aspx?intcmp=headernav</w:t>
      </w:r>
    </w:p>
    <w:p w:rsidR="00206F15" w:rsidRPr="00B9436B" w:rsidRDefault="00206F15" w:rsidP="00206F15">
      <w:pPr>
        <w:pStyle w:val="aff2"/>
        <w:ind w:leftChars="0" w:left="1701"/>
        <w:rPr>
          <w:rFonts w:asciiTheme="minorEastAsia" w:eastAsiaTheme="minorEastAsia" w:hAnsiTheme="minorEastAsia"/>
          <w:sz w:val="20"/>
          <w:szCs w:val="20"/>
        </w:rPr>
      </w:pPr>
      <w:r w:rsidRPr="00B9436B">
        <w:rPr>
          <w:rFonts w:asciiTheme="minorEastAsia" w:eastAsiaTheme="minorEastAsia" w:hAnsiTheme="minorEastAsia"/>
          <w:sz w:val="20"/>
          <w:szCs w:val="20"/>
        </w:rPr>
        <w:t>API</w:t>
      </w:r>
      <w:r w:rsidRPr="00B9436B">
        <w:rPr>
          <w:rFonts w:asciiTheme="minorEastAsia" w:eastAsiaTheme="minorEastAsia" w:hAnsiTheme="minorEastAsia" w:hint="eastAsia"/>
          <w:sz w:val="20"/>
          <w:szCs w:val="20"/>
        </w:rPr>
        <w:t>管理サービス（旧</w:t>
      </w:r>
      <w:r w:rsidRPr="00B9436B">
        <w:rPr>
          <w:rFonts w:asciiTheme="minorEastAsia" w:eastAsiaTheme="minorEastAsia" w:hAnsiTheme="minorEastAsia"/>
          <w:sz w:val="20"/>
          <w:szCs w:val="20"/>
        </w:rPr>
        <w:t>Layer 7</w:t>
      </w:r>
      <w:r w:rsidRPr="00B9436B">
        <w:rPr>
          <w:rFonts w:asciiTheme="minorEastAsia" w:eastAsiaTheme="minorEastAsia" w:hAnsiTheme="minorEastAsia" w:hint="eastAsia"/>
          <w:sz w:val="20"/>
          <w:szCs w:val="20"/>
        </w:rPr>
        <w:t>）を提供。</w:t>
      </w:r>
    </w:p>
    <w:p w:rsidR="00206F15" w:rsidRPr="00B9436B" w:rsidRDefault="00206F15" w:rsidP="006C4297">
      <w:pPr>
        <w:pStyle w:val="aff2"/>
        <w:numPr>
          <w:ilvl w:val="0"/>
          <w:numId w:val="61"/>
        </w:numPr>
        <w:ind w:leftChars="0" w:left="1701" w:hanging="261"/>
        <w:rPr>
          <w:rFonts w:asciiTheme="minorEastAsia" w:eastAsiaTheme="minorEastAsia" w:hAnsiTheme="minorEastAsia"/>
          <w:sz w:val="20"/>
          <w:szCs w:val="20"/>
        </w:rPr>
      </w:pPr>
      <w:r w:rsidRPr="00B9436B">
        <w:rPr>
          <w:rFonts w:asciiTheme="minorEastAsia" w:eastAsiaTheme="minorEastAsia" w:hAnsiTheme="minorEastAsia" w:hint="eastAsia"/>
          <w:sz w:val="20"/>
          <w:szCs w:val="20"/>
        </w:rPr>
        <w:t>米</w:t>
      </w:r>
      <w:r w:rsidRPr="00B9436B">
        <w:rPr>
          <w:rFonts w:asciiTheme="minorEastAsia" w:eastAsiaTheme="minorEastAsia" w:hAnsiTheme="minorEastAsia"/>
          <w:sz w:val="20"/>
          <w:szCs w:val="20"/>
        </w:rPr>
        <w:t>Apigee</w:t>
      </w:r>
      <w:r w:rsidRPr="00B9436B">
        <w:rPr>
          <w:rFonts w:asciiTheme="minorEastAsia" w:eastAsiaTheme="minorEastAsia" w:hAnsiTheme="minorEastAsia" w:hint="eastAsia"/>
          <w:sz w:val="20"/>
          <w:szCs w:val="20"/>
        </w:rPr>
        <w:t>社</w:t>
      </w:r>
    </w:p>
    <w:p w:rsidR="00206F15" w:rsidRPr="00B9436B" w:rsidRDefault="00206F15" w:rsidP="00206F15">
      <w:pPr>
        <w:pStyle w:val="aff2"/>
        <w:ind w:leftChars="0" w:left="1701"/>
        <w:rPr>
          <w:rFonts w:asciiTheme="minorEastAsia" w:eastAsiaTheme="minorEastAsia" w:hAnsiTheme="minorEastAsia"/>
          <w:sz w:val="20"/>
          <w:szCs w:val="20"/>
        </w:rPr>
      </w:pPr>
      <w:r w:rsidRPr="00B9436B">
        <w:rPr>
          <w:rFonts w:asciiTheme="minorEastAsia" w:eastAsiaTheme="minorEastAsia" w:hAnsiTheme="minorEastAsia"/>
          <w:sz w:val="20"/>
          <w:szCs w:val="20"/>
        </w:rPr>
        <w:t>http://apigee.com/about/</w:t>
      </w:r>
    </w:p>
    <w:p w:rsidR="00206F15" w:rsidRPr="00B9436B" w:rsidRDefault="00206F15" w:rsidP="00206F15">
      <w:pPr>
        <w:pStyle w:val="aff2"/>
        <w:ind w:leftChars="0" w:left="1701"/>
        <w:rPr>
          <w:rFonts w:asciiTheme="minorEastAsia" w:eastAsiaTheme="minorEastAsia" w:hAnsiTheme="minorEastAsia"/>
          <w:sz w:val="20"/>
          <w:szCs w:val="20"/>
        </w:rPr>
      </w:pPr>
      <w:r w:rsidRPr="00B9436B">
        <w:rPr>
          <w:rFonts w:asciiTheme="minorEastAsia" w:eastAsiaTheme="minorEastAsia" w:hAnsiTheme="minorEastAsia"/>
          <w:sz w:val="20"/>
          <w:szCs w:val="20"/>
        </w:rPr>
        <w:t>API</w:t>
      </w:r>
      <w:r w:rsidRPr="00B9436B">
        <w:rPr>
          <w:rFonts w:asciiTheme="minorEastAsia" w:eastAsiaTheme="minorEastAsia" w:hAnsiTheme="minorEastAsia" w:hint="eastAsia"/>
          <w:sz w:val="20"/>
          <w:szCs w:val="20"/>
        </w:rPr>
        <w:t>を提供するためのプラットフォームを提供。NHKが番組表データの外部提供に利用。</w:t>
      </w:r>
    </w:p>
    <w:p w:rsidR="00206F15" w:rsidRPr="00B9436B" w:rsidRDefault="00206F15" w:rsidP="006C4297">
      <w:pPr>
        <w:pStyle w:val="aff2"/>
        <w:numPr>
          <w:ilvl w:val="1"/>
          <w:numId w:val="53"/>
        </w:numPr>
        <w:ind w:leftChars="0"/>
        <w:rPr>
          <w:rFonts w:asciiTheme="minorEastAsia" w:eastAsiaTheme="minorEastAsia" w:hAnsiTheme="minorEastAsia"/>
        </w:rPr>
      </w:pPr>
      <w:r w:rsidRPr="00B9436B">
        <w:rPr>
          <w:rFonts w:asciiTheme="minorEastAsia" w:eastAsiaTheme="minorEastAsia" w:hAnsiTheme="minorEastAsia" w:hint="eastAsia"/>
        </w:rPr>
        <w:t>課題４</w:t>
      </w:r>
      <w:r w:rsidRPr="00B9436B">
        <w:rPr>
          <w:rFonts w:asciiTheme="minorEastAsia" w:eastAsiaTheme="minorEastAsia" w:hAnsiTheme="minorEastAsia"/>
        </w:rPr>
        <w:t>(b)</w:t>
      </w:r>
      <w:r w:rsidRPr="00B9436B">
        <w:rPr>
          <w:rFonts w:asciiTheme="minorEastAsia" w:eastAsiaTheme="minorEastAsia" w:hAnsiTheme="minorEastAsia" w:hint="eastAsia"/>
        </w:rPr>
        <w:t>《</w:t>
      </w:r>
      <w:r w:rsidRPr="00B9436B">
        <w:rPr>
          <w:rFonts w:asciiTheme="minorEastAsia" w:eastAsiaTheme="minorEastAsia" w:hAnsiTheme="minorEastAsia"/>
        </w:rPr>
        <w:t>API</w:t>
      </w:r>
      <w:r w:rsidRPr="00B9436B">
        <w:rPr>
          <w:rFonts w:asciiTheme="minorEastAsia" w:eastAsiaTheme="minorEastAsia" w:hAnsiTheme="minorEastAsia" w:hint="eastAsia"/>
        </w:rPr>
        <w:t>提供ビジネス環境の整備》に対する解決策</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戦術４</w:t>
      </w:r>
      <w:r w:rsidRPr="00B9436B">
        <w:rPr>
          <w:rFonts w:asciiTheme="minorEastAsia" w:eastAsiaTheme="minorEastAsia" w:hAnsiTheme="minorEastAsia"/>
        </w:rPr>
        <w:t>(b)</w:t>
      </w:r>
      <w:r w:rsidRPr="00B9436B">
        <w:rPr>
          <w:rFonts w:asciiTheme="minorEastAsia" w:eastAsiaTheme="minorEastAsia" w:hAnsiTheme="minorEastAsia" w:hint="eastAsia"/>
        </w:rPr>
        <w:t>《</w:t>
      </w:r>
      <w:r w:rsidRPr="00B9436B">
        <w:rPr>
          <w:rFonts w:asciiTheme="minorEastAsia" w:eastAsiaTheme="minorEastAsia" w:hAnsiTheme="minorEastAsia"/>
        </w:rPr>
        <w:t>API</w:t>
      </w:r>
      <w:r w:rsidRPr="00B9436B">
        <w:rPr>
          <w:rFonts w:asciiTheme="minorEastAsia" w:eastAsiaTheme="minorEastAsia" w:hAnsiTheme="minorEastAsia" w:hint="eastAsia"/>
        </w:rPr>
        <w:t>マーケットの活用》：</w:t>
      </w:r>
      <w:r w:rsidRPr="00B9436B">
        <w:rPr>
          <w:rFonts w:asciiTheme="minorEastAsia" w:eastAsiaTheme="minorEastAsia" w:hAnsiTheme="minorEastAsia"/>
        </w:rPr>
        <w:t>API</w:t>
      </w:r>
      <w:r w:rsidRPr="00B9436B">
        <w:rPr>
          <w:rFonts w:asciiTheme="minorEastAsia" w:eastAsiaTheme="minorEastAsia" w:hAnsiTheme="minorEastAsia" w:hint="eastAsia"/>
        </w:rPr>
        <w:t>でアクセス可能なデータの網羅性については単独での拡充のみならず、</w:t>
      </w:r>
      <w:r w:rsidRPr="00B9436B">
        <w:rPr>
          <w:rFonts w:asciiTheme="minorEastAsia" w:eastAsiaTheme="minorEastAsia" w:hAnsiTheme="minorEastAsia"/>
        </w:rPr>
        <w:t>API</w:t>
      </w:r>
      <w:r w:rsidRPr="00B9436B">
        <w:rPr>
          <w:rFonts w:asciiTheme="minorEastAsia" w:eastAsiaTheme="minorEastAsia" w:hAnsiTheme="minorEastAsia" w:hint="eastAsia"/>
        </w:rPr>
        <w:t>マーケット（下記「商機４</w:t>
      </w:r>
      <w:r w:rsidRPr="00B9436B">
        <w:rPr>
          <w:rFonts w:asciiTheme="minorEastAsia" w:eastAsiaTheme="minorEastAsia" w:hAnsiTheme="minorEastAsia"/>
        </w:rPr>
        <w:t>(b)</w:t>
      </w:r>
      <w:r w:rsidRPr="00B9436B">
        <w:rPr>
          <w:rFonts w:asciiTheme="minorEastAsia" w:eastAsiaTheme="minorEastAsia" w:hAnsiTheme="minorEastAsia" w:hint="eastAsia"/>
        </w:rPr>
        <w:t>」参照）を活用する。</w:t>
      </w:r>
    </w:p>
    <w:p w:rsidR="00206F15" w:rsidRPr="00B9436B" w:rsidRDefault="00206F15" w:rsidP="006C4297">
      <w:pPr>
        <w:pStyle w:val="aff2"/>
        <w:numPr>
          <w:ilvl w:val="0"/>
          <w:numId w:val="58"/>
        </w:numPr>
        <w:ind w:left="1362" w:hanging="482"/>
        <w:rPr>
          <w:rFonts w:asciiTheme="minorEastAsia" w:eastAsiaTheme="minorEastAsia" w:hAnsiTheme="minorEastAsia"/>
        </w:rPr>
      </w:pPr>
      <w:r w:rsidRPr="00B9436B">
        <w:rPr>
          <w:rFonts w:asciiTheme="minorEastAsia" w:eastAsiaTheme="minorEastAsia" w:hAnsiTheme="minorEastAsia" w:hint="eastAsia"/>
        </w:rPr>
        <w:t>商機４</w:t>
      </w:r>
      <w:r w:rsidRPr="00B9436B">
        <w:rPr>
          <w:rFonts w:asciiTheme="minorEastAsia" w:eastAsiaTheme="minorEastAsia" w:hAnsiTheme="minorEastAsia"/>
        </w:rPr>
        <w:t>(b)</w:t>
      </w:r>
      <w:r w:rsidRPr="00B9436B">
        <w:rPr>
          <w:rFonts w:asciiTheme="minorEastAsia" w:eastAsiaTheme="minorEastAsia" w:hAnsiTheme="minorEastAsia" w:hint="eastAsia"/>
        </w:rPr>
        <w:t>《</w:t>
      </w:r>
      <w:r w:rsidRPr="00B9436B">
        <w:rPr>
          <w:rFonts w:asciiTheme="minorEastAsia" w:eastAsiaTheme="minorEastAsia" w:hAnsiTheme="minorEastAsia"/>
        </w:rPr>
        <w:t>API</w:t>
      </w:r>
      <w:r w:rsidRPr="00B9436B">
        <w:rPr>
          <w:rFonts w:asciiTheme="minorEastAsia" w:eastAsiaTheme="minorEastAsia" w:hAnsiTheme="minorEastAsia" w:hint="eastAsia"/>
        </w:rPr>
        <w:t>マーケット》：様々な</w:t>
      </w:r>
      <w:r w:rsidRPr="00B9436B">
        <w:rPr>
          <w:rFonts w:asciiTheme="minorEastAsia" w:eastAsiaTheme="minorEastAsia" w:hAnsiTheme="minorEastAsia"/>
        </w:rPr>
        <w:t>API</w:t>
      </w:r>
      <w:r w:rsidRPr="00B9436B">
        <w:rPr>
          <w:rFonts w:asciiTheme="minorEastAsia" w:eastAsiaTheme="minorEastAsia" w:hAnsiTheme="minorEastAsia" w:hint="eastAsia"/>
        </w:rPr>
        <w:t>を相互利用可能とするためのマーケットプレイスを提供。そのオープンデータ支援業者の例を以下に挙げる。</w:t>
      </w:r>
    </w:p>
    <w:p w:rsidR="00206F15" w:rsidRPr="00B9436B" w:rsidRDefault="00206F15" w:rsidP="006C4297">
      <w:pPr>
        <w:pStyle w:val="aff2"/>
        <w:numPr>
          <w:ilvl w:val="0"/>
          <w:numId w:val="62"/>
        </w:numPr>
        <w:ind w:leftChars="0" w:left="1701" w:hanging="261"/>
        <w:rPr>
          <w:rFonts w:asciiTheme="minorEastAsia" w:eastAsiaTheme="minorEastAsia" w:hAnsiTheme="minorEastAsia"/>
          <w:sz w:val="20"/>
        </w:rPr>
      </w:pPr>
      <w:r w:rsidRPr="00B9436B">
        <w:rPr>
          <w:rFonts w:asciiTheme="minorEastAsia" w:eastAsiaTheme="minorEastAsia" w:hAnsiTheme="minorEastAsia" w:hint="eastAsia"/>
          <w:sz w:val="20"/>
        </w:rPr>
        <w:t>米</w:t>
      </w:r>
      <w:r w:rsidRPr="00B9436B">
        <w:rPr>
          <w:rFonts w:asciiTheme="minorEastAsia" w:eastAsiaTheme="minorEastAsia" w:hAnsiTheme="minorEastAsia"/>
          <w:sz w:val="20"/>
        </w:rPr>
        <w:t>Mashape</w:t>
      </w:r>
      <w:r w:rsidRPr="00B9436B">
        <w:rPr>
          <w:rFonts w:asciiTheme="minorEastAsia" w:eastAsiaTheme="minorEastAsia" w:hAnsiTheme="minorEastAsia" w:hint="eastAsia"/>
          <w:sz w:val="20"/>
        </w:rPr>
        <w:t>社</w:t>
      </w:r>
    </w:p>
    <w:p w:rsidR="00206F15" w:rsidRPr="00B9436B" w:rsidRDefault="00206F15" w:rsidP="00206F15">
      <w:pPr>
        <w:pStyle w:val="aff2"/>
        <w:ind w:leftChars="0" w:left="1701"/>
        <w:rPr>
          <w:rFonts w:asciiTheme="minorEastAsia" w:eastAsiaTheme="minorEastAsia" w:hAnsiTheme="minorEastAsia"/>
          <w:sz w:val="20"/>
        </w:rPr>
      </w:pPr>
      <w:r w:rsidRPr="00B9436B">
        <w:rPr>
          <w:rFonts w:asciiTheme="minorEastAsia" w:eastAsiaTheme="minorEastAsia" w:hAnsiTheme="minorEastAsia"/>
          <w:sz w:val="20"/>
        </w:rPr>
        <w:t>https://www.mashape.com</w:t>
      </w:r>
    </w:p>
    <w:p w:rsidR="00206F15" w:rsidRPr="00B9436B" w:rsidRDefault="00206F15" w:rsidP="00206F15">
      <w:pPr>
        <w:pStyle w:val="a1"/>
        <w:ind w:firstLine="200"/>
        <w:rPr>
          <w:rFonts w:asciiTheme="minorEastAsia" w:eastAsiaTheme="minorEastAsia" w:hAnsiTheme="minorEastAsia"/>
        </w:rPr>
      </w:pPr>
      <w:r w:rsidRPr="00B9436B">
        <w:rPr>
          <w:rFonts w:asciiTheme="minorEastAsia" w:eastAsiaTheme="minorEastAsia" w:hAnsiTheme="minorEastAsia"/>
          <w:sz w:val="20"/>
        </w:rPr>
        <w:t>API</w:t>
      </w:r>
      <w:r w:rsidRPr="00B9436B">
        <w:rPr>
          <w:rFonts w:asciiTheme="minorEastAsia" w:eastAsiaTheme="minorEastAsia" w:hAnsiTheme="minorEastAsia" w:hint="eastAsia"/>
          <w:sz w:val="20"/>
        </w:rPr>
        <w:t>マーケットプレイス。自身が開発した</w:t>
      </w:r>
      <w:r w:rsidRPr="00B9436B">
        <w:rPr>
          <w:rFonts w:asciiTheme="minorEastAsia" w:eastAsiaTheme="minorEastAsia" w:hAnsiTheme="minorEastAsia"/>
          <w:sz w:val="20"/>
        </w:rPr>
        <w:t>API</w:t>
      </w:r>
      <w:r w:rsidRPr="00B9436B">
        <w:rPr>
          <w:rFonts w:asciiTheme="minorEastAsia" w:eastAsiaTheme="minorEastAsia" w:hAnsiTheme="minorEastAsia" w:hint="eastAsia"/>
          <w:sz w:val="20"/>
        </w:rPr>
        <w:t>を登録して他者に利用させたり、他者が開発した</w:t>
      </w:r>
      <w:r w:rsidRPr="00B9436B">
        <w:rPr>
          <w:rFonts w:asciiTheme="minorEastAsia" w:eastAsiaTheme="minorEastAsia" w:hAnsiTheme="minorEastAsia"/>
          <w:sz w:val="20"/>
        </w:rPr>
        <w:t>API</w:t>
      </w:r>
      <w:r w:rsidRPr="00B9436B">
        <w:rPr>
          <w:rFonts w:asciiTheme="minorEastAsia" w:eastAsiaTheme="minorEastAsia" w:hAnsiTheme="minorEastAsia" w:hint="eastAsia"/>
          <w:sz w:val="20"/>
        </w:rPr>
        <w:t>を利用することが可能（有償</w:t>
      </w:r>
      <w:r w:rsidRPr="00B9436B">
        <w:rPr>
          <w:rFonts w:asciiTheme="minorEastAsia" w:eastAsiaTheme="minorEastAsia" w:hAnsiTheme="minorEastAsia"/>
          <w:sz w:val="20"/>
        </w:rPr>
        <w:t>/</w:t>
      </w:r>
      <w:r w:rsidRPr="00B9436B">
        <w:rPr>
          <w:rFonts w:asciiTheme="minorEastAsia" w:eastAsiaTheme="minorEastAsia" w:hAnsiTheme="minorEastAsia" w:hint="eastAsia"/>
          <w:sz w:val="20"/>
        </w:rPr>
        <w:t>無償）。</w:t>
      </w:r>
    </w:p>
    <w:p w:rsidR="0099045A" w:rsidRPr="00D40C16" w:rsidRDefault="00206F15" w:rsidP="00F2091F">
      <w:pPr>
        <w:pStyle w:val="2"/>
      </w:pPr>
      <w:bookmarkStart w:id="314" w:name="_Toc414452048"/>
      <w:bookmarkStart w:id="315" w:name="_Toc415138461"/>
      <w:r>
        <w:rPr>
          <w:rFonts w:hint="eastAsia"/>
        </w:rPr>
        <w:t>ミクロ視野：本実証成果の継続運用・普及に係る計画の策定等</w:t>
      </w:r>
      <w:bookmarkEnd w:id="314"/>
      <w:bookmarkEnd w:id="315"/>
    </w:p>
    <w:p w:rsidR="0099045A" w:rsidRDefault="00206F15" w:rsidP="00BD0DF3">
      <w:pPr>
        <w:pStyle w:val="a1"/>
      </w:pPr>
      <w:r>
        <w:rPr>
          <w:rFonts w:hint="eastAsia"/>
        </w:rPr>
        <w:t>７．１．１および７．１．２で整理したマクロ視野での課題および課題解決策について、これを「本実証」と言うミクロ視野にローカライズして、本実証に固有の課題を抽出し、その解決策を検討する。これをもって、「継続運用・普及に係る計画」とする。</w:t>
      </w:r>
    </w:p>
    <w:p w:rsidR="00206F15" w:rsidRDefault="00206F15" w:rsidP="00BD0DF3">
      <w:pPr>
        <w:pStyle w:val="a1"/>
      </w:pPr>
    </w:p>
    <w:p w:rsidR="00206F15" w:rsidRDefault="00206F15" w:rsidP="00206F15">
      <w:pPr>
        <w:pStyle w:val="ae"/>
        <w:keepNext/>
      </w:pPr>
      <w:r>
        <w:rPr>
          <w:rFonts w:hint="eastAsia"/>
        </w:rPr>
        <w:t xml:space="preserve">表 </w:t>
      </w:r>
      <w:r w:rsidR="00D80ED8">
        <w:fldChar w:fldCharType="begin"/>
      </w:r>
      <w:r w:rsidR="00134FD4">
        <w:instrText xml:space="preserve"> </w:instrText>
      </w:r>
      <w:r w:rsidR="00134FD4">
        <w:rPr>
          <w:rFonts w:hint="eastAsia"/>
        </w:rPr>
        <w:instrText>STYLEREF 1 \s</w:instrText>
      </w:r>
      <w:r w:rsidR="00134FD4">
        <w:instrText xml:space="preserve"> </w:instrText>
      </w:r>
      <w:r w:rsidR="00D80ED8">
        <w:fldChar w:fldCharType="separate"/>
      </w:r>
      <w:r w:rsidR="00123720">
        <w:rPr>
          <w:noProof/>
        </w:rPr>
        <w:t>7</w:t>
      </w:r>
      <w:r w:rsidR="00D80ED8">
        <w:fldChar w:fldCharType="end"/>
      </w:r>
      <w:r w:rsidR="00134FD4">
        <w:noBreakHyphen/>
      </w:r>
      <w:r w:rsidR="00D80ED8">
        <w:fldChar w:fldCharType="begin"/>
      </w:r>
      <w:r w:rsidR="00134FD4">
        <w:instrText xml:space="preserve"> </w:instrText>
      </w:r>
      <w:r w:rsidR="00134FD4">
        <w:rPr>
          <w:rFonts w:hint="eastAsia"/>
        </w:rPr>
        <w:instrText>SEQ 表 \* ARABIC \s 1</w:instrText>
      </w:r>
      <w:r w:rsidR="00134FD4">
        <w:instrText xml:space="preserve"> </w:instrText>
      </w:r>
      <w:r w:rsidR="00D80ED8">
        <w:fldChar w:fldCharType="separate"/>
      </w:r>
      <w:r w:rsidR="00123720">
        <w:rPr>
          <w:noProof/>
        </w:rPr>
        <w:t>3</w:t>
      </w:r>
      <w:r w:rsidR="00D80ED8">
        <w:fldChar w:fldCharType="end"/>
      </w:r>
    </w:p>
    <w:tbl>
      <w:tblPr>
        <w:tblStyle w:val="af0"/>
        <w:tblW w:w="0" w:type="auto"/>
        <w:tblLook w:val="04A0"/>
      </w:tblPr>
      <w:tblGrid>
        <w:gridCol w:w="1809"/>
        <w:gridCol w:w="2694"/>
        <w:gridCol w:w="4193"/>
      </w:tblGrid>
      <w:tr w:rsidR="00206F15" w:rsidRPr="00B9436B" w:rsidTr="005F7945">
        <w:tc>
          <w:tcPr>
            <w:tcW w:w="4503" w:type="dxa"/>
            <w:gridSpan w:val="2"/>
            <w:tcBorders>
              <w:top w:val="single" w:sz="18" w:space="0" w:color="auto"/>
              <w:left w:val="single" w:sz="18" w:space="0" w:color="auto"/>
              <w:bottom w:val="single" w:sz="18" w:space="0" w:color="auto"/>
              <w:right w:val="single" w:sz="18" w:space="0" w:color="auto"/>
            </w:tcBorders>
          </w:tcPr>
          <w:p w:rsidR="00206F15" w:rsidRPr="00B9436B" w:rsidRDefault="00206F15"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w:t>
            </w:r>
          </w:p>
        </w:tc>
        <w:tc>
          <w:tcPr>
            <w:tcW w:w="4193" w:type="dxa"/>
            <w:tcBorders>
              <w:top w:val="single" w:sz="18" w:space="0" w:color="auto"/>
              <w:left w:val="single" w:sz="18" w:space="0" w:color="auto"/>
              <w:bottom w:val="single" w:sz="18" w:space="0" w:color="auto"/>
              <w:right w:val="single" w:sz="18" w:space="0" w:color="auto"/>
            </w:tcBorders>
          </w:tcPr>
          <w:p w:rsidR="00206F15" w:rsidRPr="00B9436B" w:rsidRDefault="00206F15" w:rsidP="005F7945">
            <w:pPr>
              <w:spacing w:line="0" w:lineRule="atLeast"/>
              <w:jc w:val="center"/>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本実証成果の継続運用・普及に係る計画</w:t>
            </w:r>
          </w:p>
        </w:tc>
      </w:tr>
      <w:tr w:rsidR="00206F15" w:rsidRPr="00B9436B" w:rsidTr="005F7945">
        <w:tc>
          <w:tcPr>
            <w:tcW w:w="1809" w:type="dxa"/>
            <w:vMerge w:val="restart"/>
            <w:tcBorders>
              <w:top w:val="single" w:sz="18" w:space="0" w:color="auto"/>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課題１《原データ作成・提供フェーズにおける地方公共団体データ原課が抱える課題》</w:t>
            </w:r>
          </w:p>
        </w:tc>
        <w:tc>
          <w:tcPr>
            <w:tcW w:w="2694" w:type="dxa"/>
            <w:tcBorders>
              <w:top w:val="single" w:sz="18" w:space="0" w:color="auto"/>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sz w:val="18"/>
                <w:szCs w:val="18"/>
              </w:rPr>
              <w:t>(a)</w:t>
            </w:r>
            <w:r w:rsidRPr="00B9436B">
              <w:rPr>
                <w:rFonts w:asciiTheme="minorEastAsia" w:eastAsiaTheme="minorEastAsia" w:hAnsiTheme="minorEastAsia" w:hint="eastAsia"/>
                <w:sz w:val="18"/>
                <w:szCs w:val="18"/>
              </w:rPr>
              <w:t>オープンライセンス化に対する心理的障壁</w:t>
            </w:r>
          </w:p>
        </w:tc>
        <w:tc>
          <w:tcPr>
            <w:tcW w:w="4193" w:type="dxa"/>
            <w:vMerge w:val="restart"/>
            <w:tcBorders>
              <w:top w:val="single" w:sz="18" w:space="0" w:color="auto"/>
              <w:left w:val="single" w:sz="18" w:space="0" w:color="auto"/>
              <w:right w:val="single" w:sz="18" w:space="0" w:color="auto"/>
            </w:tcBorders>
            <w:shd w:val="clear" w:color="auto" w:fill="auto"/>
          </w:tcPr>
          <w:p w:rsidR="00206F15" w:rsidRPr="00B9436B" w:rsidRDefault="00206F15" w:rsidP="006C4297">
            <w:pPr>
              <w:pStyle w:val="aff2"/>
              <w:numPr>
                <w:ilvl w:val="0"/>
                <w:numId w:val="62"/>
              </w:numPr>
              <w:spacing w:line="0" w:lineRule="atLeast"/>
              <w:ind w:leftChars="0" w:left="175" w:hanging="196"/>
              <w:jc w:val="lef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原データの継続提供、</w:t>
            </w:r>
            <w:r w:rsidRPr="00B9436B">
              <w:rPr>
                <w:rFonts w:asciiTheme="minorEastAsia" w:eastAsiaTheme="minorEastAsia" w:hAnsiTheme="minorEastAsia"/>
                <w:sz w:val="18"/>
                <w:szCs w:val="18"/>
              </w:rPr>
              <w:t>BODIC.org</w:t>
            </w:r>
            <w:r w:rsidRPr="00B9436B">
              <w:rPr>
                <w:rFonts w:asciiTheme="minorEastAsia" w:eastAsiaTheme="minorEastAsia" w:hAnsiTheme="minorEastAsia" w:hint="eastAsia"/>
                <w:sz w:val="18"/>
                <w:szCs w:val="18"/>
              </w:rPr>
              <w:t>上での継続公開の方向で原課と協議</w:t>
            </w:r>
          </w:p>
          <w:p w:rsidR="00206F15" w:rsidRPr="00B9436B" w:rsidRDefault="00206F15" w:rsidP="006C4297">
            <w:pPr>
              <w:pStyle w:val="aff2"/>
              <w:numPr>
                <w:ilvl w:val="0"/>
                <w:numId w:val="62"/>
              </w:numPr>
              <w:spacing w:line="0" w:lineRule="atLeast"/>
              <w:ind w:leftChars="0" w:left="175" w:hanging="196"/>
              <w:jc w:val="lef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他の地方公共団体に対しても積極的に原データ提供を依頼</w:t>
            </w:r>
          </w:p>
          <w:p w:rsidR="00206F15" w:rsidRPr="00B9436B" w:rsidRDefault="00206F15" w:rsidP="006C4297">
            <w:pPr>
              <w:pStyle w:val="aff2"/>
              <w:numPr>
                <w:ilvl w:val="0"/>
                <w:numId w:val="62"/>
              </w:numPr>
              <w:spacing w:line="0" w:lineRule="atLeast"/>
              <w:ind w:leftChars="0" w:left="175" w:hanging="196"/>
              <w:jc w:val="lef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戦略１</w:t>
            </w:r>
            <w:r w:rsidRPr="00B9436B">
              <w:rPr>
                <w:rFonts w:asciiTheme="minorEastAsia" w:eastAsiaTheme="minorEastAsia" w:hAnsiTheme="minorEastAsia"/>
                <w:sz w:val="18"/>
                <w:szCs w:val="18"/>
              </w:rPr>
              <w:t>(a)&amp;(b)</w:t>
            </w:r>
            <w:r w:rsidRPr="00B9436B">
              <w:rPr>
                <w:rFonts w:asciiTheme="minorEastAsia" w:eastAsiaTheme="minorEastAsia" w:hAnsiTheme="minorEastAsia" w:hint="eastAsia"/>
                <w:sz w:val="18"/>
                <w:szCs w:val="18"/>
              </w:rPr>
              <w:t>および戦術１</w:t>
            </w:r>
            <w:r w:rsidRPr="00B9436B">
              <w:rPr>
                <w:rFonts w:asciiTheme="minorEastAsia" w:eastAsiaTheme="minorEastAsia" w:hAnsiTheme="minorEastAsia"/>
                <w:sz w:val="18"/>
                <w:szCs w:val="18"/>
              </w:rPr>
              <w:t>(a)&amp;(b)-2</w:t>
            </w:r>
            <w:r w:rsidRPr="00B9436B">
              <w:rPr>
                <w:rFonts w:asciiTheme="minorEastAsia" w:eastAsiaTheme="minorEastAsia" w:hAnsiTheme="minorEastAsia" w:hint="eastAsia"/>
                <w:sz w:val="18"/>
                <w:szCs w:val="18"/>
              </w:rPr>
              <w:t>を</w:t>
            </w:r>
            <w:r w:rsidRPr="00B9436B">
              <w:rPr>
                <w:rFonts w:asciiTheme="minorEastAsia" w:eastAsiaTheme="minorEastAsia" w:hAnsiTheme="minorEastAsia"/>
                <w:sz w:val="18"/>
                <w:szCs w:val="18"/>
              </w:rPr>
              <w:t>BODIK</w:t>
            </w:r>
            <w:r w:rsidRPr="00B9436B">
              <w:rPr>
                <w:rFonts w:asciiTheme="minorEastAsia" w:eastAsiaTheme="minorEastAsia" w:hAnsiTheme="minorEastAsia" w:hint="eastAsia"/>
                <w:sz w:val="18"/>
                <w:szCs w:val="18"/>
              </w:rPr>
              <w:lastRenderedPageBreak/>
              <w:t>で実践</w:t>
            </w:r>
          </w:p>
        </w:tc>
      </w:tr>
      <w:tr w:rsidR="00206F15" w:rsidRPr="00B9436B" w:rsidTr="005F7945">
        <w:tc>
          <w:tcPr>
            <w:tcW w:w="1809" w:type="dxa"/>
            <w:vMerge/>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sz w:val="18"/>
                <w:szCs w:val="18"/>
              </w:rPr>
              <w:t>(b)</w:t>
            </w:r>
            <w:r w:rsidRPr="00B9436B">
              <w:rPr>
                <w:rFonts w:asciiTheme="minorEastAsia" w:eastAsiaTheme="minorEastAsia" w:hAnsiTheme="minorEastAsia" w:hint="eastAsia"/>
                <w:sz w:val="18"/>
                <w:szCs w:val="18"/>
              </w:rPr>
              <w:t>免責事項に関する理解不足</w:t>
            </w:r>
          </w:p>
        </w:tc>
        <w:tc>
          <w:tcPr>
            <w:tcW w:w="4193" w:type="dxa"/>
            <w:vMerge/>
            <w:tcBorders>
              <w:left w:val="single" w:sz="18" w:space="0" w:color="auto"/>
              <w:right w:val="single" w:sz="18" w:space="0" w:color="auto"/>
            </w:tcBorders>
            <w:shd w:val="clear" w:color="auto" w:fill="auto"/>
            <w:vAlign w:val="center"/>
          </w:tcPr>
          <w:p w:rsidR="00206F15" w:rsidRPr="00B9436B" w:rsidRDefault="00206F15" w:rsidP="006C4297">
            <w:pPr>
              <w:pStyle w:val="aff2"/>
              <w:numPr>
                <w:ilvl w:val="0"/>
                <w:numId w:val="62"/>
              </w:numPr>
              <w:spacing w:line="0" w:lineRule="atLeast"/>
              <w:ind w:leftChars="0" w:left="0" w:firstLineChars="100" w:firstLine="180"/>
              <w:rPr>
                <w:rFonts w:asciiTheme="minorEastAsia" w:eastAsiaTheme="minorEastAsia" w:hAnsiTheme="minorEastAsia"/>
                <w:sz w:val="18"/>
                <w:szCs w:val="18"/>
              </w:rPr>
            </w:pPr>
          </w:p>
        </w:tc>
      </w:tr>
      <w:tr w:rsidR="00206F15" w:rsidRPr="00B9436B" w:rsidTr="005F7945">
        <w:tc>
          <w:tcPr>
            <w:tcW w:w="1809" w:type="dxa"/>
            <w:vMerge/>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sz w:val="18"/>
                <w:szCs w:val="18"/>
              </w:rPr>
              <w:t>(c)</w:t>
            </w:r>
            <w:r w:rsidRPr="00B9436B">
              <w:rPr>
                <w:rFonts w:asciiTheme="minorEastAsia" w:eastAsiaTheme="minorEastAsia" w:hAnsiTheme="minorEastAsia" w:hint="eastAsia"/>
                <w:sz w:val="18"/>
                <w:szCs w:val="18"/>
              </w:rPr>
              <w:t>「データ整形の手間とコスト（課題２(a)）」低減のための</w:t>
            </w:r>
            <w:r w:rsidRPr="00B9436B">
              <w:rPr>
                <w:rFonts w:asciiTheme="minorEastAsia" w:eastAsiaTheme="minorEastAsia" w:hAnsiTheme="minorEastAsia" w:hint="eastAsia"/>
                <w:sz w:val="18"/>
                <w:szCs w:val="18"/>
              </w:rPr>
              <w:lastRenderedPageBreak/>
              <w:t>負担増</w:t>
            </w:r>
          </w:p>
        </w:tc>
        <w:tc>
          <w:tcPr>
            <w:tcW w:w="4193" w:type="dxa"/>
            <w:vMerge/>
            <w:tcBorders>
              <w:left w:val="single" w:sz="18" w:space="0" w:color="auto"/>
              <w:right w:val="single" w:sz="18" w:space="0" w:color="auto"/>
            </w:tcBorders>
            <w:shd w:val="clear" w:color="auto" w:fill="auto"/>
            <w:vAlign w:val="center"/>
          </w:tcPr>
          <w:p w:rsidR="00206F15" w:rsidRPr="00B9436B" w:rsidRDefault="00206F15" w:rsidP="006C4297">
            <w:pPr>
              <w:pStyle w:val="aff2"/>
              <w:numPr>
                <w:ilvl w:val="0"/>
                <w:numId w:val="62"/>
              </w:numPr>
              <w:spacing w:line="0" w:lineRule="atLeast"/>
              <w:ind w:leftChars="0" w:left="0" w:firstLineChars="100" w:firstLine="180"/>
              <w:rPr>
                <w:rFonts w:asciiTheme="minorEastAsia" w:eastAsiaTheme="minorEastAsia" w:hAnsiTheme="minorEastAsia"/>
                <w:sz w:val="18"/>
                <w:szCs w:val="18"/>
              </w:rPr>
            </w:pPr>
          </w:p>
        </w:tc>
      </w:tr>
      <w:tr w:rsidR="00206F15" w:rsidRPr="00B9436B" w:rsidTr="005F7945">
        <w:tc>
          <w:tcPr>
            <w:tcW w:w="1809" w:type="dxa"/>
            <w:vMerge w:val="restart"/>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lastRenderedPageBreak/>
              <w:t>課題２《データ整形・公開フェーズにおける地方公共団体情報関連課が抱える課題》</w:t>
            </w: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(a)データ整形の手間とコスト</w:t>
            </w:r>
          </w:p>
        </w:tc>
        <w:tc>
          <w:tcPr>
            <w:tcW w:w="4193" w:type="dxa"/>
            <w:vMerge w:val="restart"/>
            <w:tcBorders>
              <w:left w:val="single" w:sz="18" w:space="0" w:color="auto"/>
              <w:right w:val="single" w:sz="18" w:space="0" w:color="auto"/>
            </w:tcBorders>
          </w:tcPr>
          <w:p w:rsidR="00206F15" w:rsidRPr="00B9436B" w:rsidRDefault="00206F15" w:rsidP="006C4297">
            <w:pPr>
              <w:pStyle w:val="aff2"/>
              <w:numPr>
                <w:ilvl w:val="0"/>
                <w:numId w:val="62"/>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戦術２</w:t>
            </w:r>
            <w:r w:rsidRPr="00B9436B">
              <w:rPr>
                <w:rFonts w:asciiTheme="minorEastAsia" w:eastAsiaTheme="minorEastAsia" w:hAnsiTheme="minorEastAsia"/>
                <w:sz w:val="18"/>
                <w:szCs w:val="18"/>
              </w:rPr>
              <w:t>(b)</w:t>
            </w:r>
            <w:r w:rsidRPr="00B9436B">
              <w:rPr>
                <w:rFonts w:asciiTheme="minorEastAsia" w:eastAsiaTheme="minorEastAsia" w:hAnsiTheme="minorEastAsia" w:hint="eastAsia"/>
                <w:sz w:val="18"/>
                <w:szCs w:val="18"/>
              </w:rPr>
              <w:t>および技術１</w:t>
            </w:r>
            <w:r w:rsidRPr="00B9436B">
              <w:rPr>
                <w:rFonts w:asciiTheme="minorEastAsia" w:eastAsiaTheme="minorEastAsia" w:hAnsiTheme="minorEastAsia"/>
                <w:sz w:val="18"/>
                <w:szCs w:val="18"/>
              </w:rPr>
              <w:t>(c)</w:t>
            </w:r>
            <w:r w:rsidRPr="00B9436B">
              <w:rPr>
                <w:rFonts w:asciiTheme="minorEastAsia" w:eastAsiaTheme="minorEastAsia" w:hAnsiTheme="minorEastAsia" w:hint="eastAsia"/>
                <w:sz w:val="18"/>
                <w:szCs w:val="18"/>
              </w:rPr>
              <w:t>を</w:t>
            </w:r>
            <w:r w:rsidRPr="00B9436B">
              <w:rPr>
                <w:rFonts w:asciiTheme="minorEastAsia" w:eastAsiaTheme="minorEastAsia" w:hAnsiTheme="minorEastAsia"/>
                <w:sz w:val="18"/>
                <w:szCs w:val="18"/>
              </w:rPr>
              <w:t>ISIT</w:t>
            </w:r>
            <w:r w:rsidRPr="00B9436B">
              <w:rPr>
                <w:rFonts w:asciiTheme="minorEastAsia" w:eastAsiaTheme="minorEastAsia" w:hAnsiTheme="minorEastAsia" w:hint="eastAsia"/>
                <w:sz w:val="18"/>
                <w:szCs w:val="18"/>
              </w:rPr>
              <w:t>から福岡市に働きかけ</w:t>
            </w:r>
          </w:p>
          <w:p w:rsidR="00206F15" w:rsidRPr="00B9436B" w:rsidRDefault="00206F15" w:rsidP="005F7945">
            <w:pPr>
              <w:pStyle w:val="aff2"/>
              <w:spacing w:line="0" w:lineRule="atLeast"/>
              <w:ind w:leftChars="0" w:left="175"/>
              <w:rPr>
                <w:rFonts w:asciiTheme="minorEastAsia" w:eastAsiaTheme="minorEastAsia" w:hAnsiTheme="minorEastAsia"/>
                <w:sz w:val="18"/>
                <w:szCs w:val="18"/>
              </w:rPr>
            </w:pPr>
          </w:p>
        </w:tc>
      </w:tr>
      <w:tr w:rsidR="00206F15" w:rsidRPr="00B9436B" w:rsidTr="005F7945">
        <w:tc>
          <w:tcPr>
            <w:tcW w:w="1809" w:type="dxa"/>
            <w:vMerge/>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(b)オープンデータカタログサイトの運用コスト</w:t>
            </w:r>
          </w:p>
        </w:tc>
        <w:tc>
          <w:tcPr>
            <w:tcW w:w="4193" w:type="dxa"/>
            <w:vMerge/>
            <w:tcBorders>
              <w:left w:val="single" w:sz="18" w:space="0" w:color="auto"/>
              <w:right w:val="single" w:sz="18" w:space="0" w:color="auto"/>
            </w:tcBorders>
            <w:vAlign w:val="center"/>
          </w:tcPr>
          <w:p w:rsidR="00206F15" w:rsidRPr="00B9436B" w:rsidRDefault="00206F15" w:rsidP="006C4297">
            <w:pPr>
              <w:pStyle w:val="aff2"/>
              <w:numPr>
                <w:ilvl w:val="0"/>
                <w:numId w:val="62"/>
              </w:numPr>
              <w:spacing w:line="0" w:lineRule="atLeast"/>
              <w:ind w:leftChars="0" w:left="0" w:firstLineChars="100" w:firstLine="180"/>
              <w:rPr>
                <w:rFonts w:asciiTheme="minorEastAsia" w:eastAsiaTheme="minorEastAsia" w:hAnsiTheme="minorEastAsia"/>
                <w:sz w:val="18"/>
                <w:szCs w:val="18"/>
              </w:rPr>
            </w:pPr>
          </w:p>
        </w:tc>
      </w:tr>
      <w:tr w:rsidR="00206F15" w:rsidRPr="00B9436B" w:rsidTr="005F7945">
        <w:tc>
          <w:tcPr>
            <w:tcW w:w="1809" w:type="dxa"/>
            <w:vMerge w:val="restart"/>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課題３《データ収集・整備（</w:t>
            </w:r>
            <w:r w:rsidRPr="00B9436B">
              <w:rPr>
                <w:rFonts w:asciiTheme="minorEastAsia" w:eastAsiaTheme="minorEastAsia" w:hAnsiTheme="minorEastAsia"/>
                <w:sz w:val="18"/>
                <w:szCs w:val="18"/>
              </w:rPr>
              <w:t>LOD</w:t>
            </w:r>
            <w:r w:rsidRPr="00B9436B">
              <w:rPr>
                <w:rFonts w:asciiTheme="minorEastAsia" w:eastAsiaTheme="minorEastAsia" w:hAnsiTheme="minorEastAsia" w:hint="eastAsia"/>
                <w:sz w:val="18"/>
                <w:szCs w:val="18"/>
              </w:rPr>
              <w:t>化）・公開フェーズにおける</w:t>
            </w:r>
            <w:r w:rsidRPr="00B9436B">
              <w:rPr>
                <w:rFonts w:asciiTheme="minorEastAsia" w:eastAsiaTheme="minorEastAsia" w:hAnsiTheme="minorEastAsia"/>
                <w:sz w:val="18"/>
                <w:szCs w:val="18"/>
              </w:rPr>
              <w:t>LOD</w:t>
            </w:r>
            <w:r w:rsidRPr="00B9436B">
              <w:rPr>
                <w:rFonts w:asciiTheme="minorEastAsia" w:eastAsiaTheme="minorEastAsia" w:hAnsiTheme="minorEastAsia" w:hint="eastAsia"/>
                <w:sz w:val="18"/>
                <w:szCs w:val="18"/>
              </w:rPr>
              <w:t>サイト運用事業者が抱える課題》</w:t>
            </w: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(a)データ収集の手間とコスト、および、収集データの網羅性</w:t>
            </w:r>
          </w:p>
        </w:tc>
        <w:tc>
          <w:tcPr>
            <w:tcW w:w="4193" w:type="dxa"/>
            <w:vMerge w:val="restart"/>
            <w:tcBorders>
              <w:left w:val="single" w:sz="18" w:space="0" w:color="auto"/>
              <w:right w:val="single" w:sz="18" w:space="0" w:color="auto"/>
            </w:tcBorders>
            <w:shd w:val="clear" w:color="auto" w:fill="auto"/>
          </w:tcPr>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sz w:val="18"/>
                <w:szCs w:val="18"/>
              </w:rPr>
              <w:t>ISIT</w:t>
            </w:r>
            <w:r w:rsidRPr="00B9436B">
              <w:rPr>
                <w:rFonts w:asciiTheme="minorEastAsia" w:eastAsiaTheme="minorEastAsia" w:hAnsiTheme="minorEastAsia" w:hint="eastAsia"/>
                <w:sz w:val="18"/>
                <w:szCs w:val="18"/>
              </w:rPr>
              <w:t>が</w:t>
            </w:r>
            <w:r w:rsidRPr="00B9436B">
              <w:rPr>
                <w:rFonts w:asciiTheme="minorEastAsia" w:eastAsiaTheme="minorEastAsia" w:hAnsiTheme="minorEastAsia"/>
                <w:sz w:val="18"/>
                <w:szCs w:val="18"/>
              </w:rPr>
              <w:t>BODIC.org</w:t>
            </w:r>
            <w:r w:rsidRPr="00B9436B">
              <w:rPr>
                <w:rFonts w:asciiTheme="minorEastAsia" w:eastAsiaTheme="minorEastAsia" w:hAnsiTheme="minorEastAsia" w:hint="eastAsia"/>
                <w:sz w:val="18"/>
                <w:szCs w:val="18"/>
              </w:rPr>
              <w:t>を継続運用</w:t>
            </w:r>
          </w:p>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既設オープンデータカタログサイトからデータ収集して</w:t>
            </w:r>
            <w:r w:rsidRPr="00B9436B">
              <w:rPr>
                <w:rFonts w:asciiTheme="minorEastAsia" w:eastAsiaTheme="minorEastAsia" w:hAnsiTheme="minorEastAsia"/>
                <w:sz w:val="18"/>
                <w:szCs w:val="18"/>
              </w:rPr>
              <w:t>BODIC.org</w:t>
            </w:r>
            <w:r w:rsidRPr="00B9436B">
              <w:rPr>
                <w:rFonts w:asciiTheme="minorEastAsia" w:eastAsiaTheme="minorEastAsia" w:hAnsiTheme="minorEastAsia" w:hint="eastAsia"/>
                <w:sz w:val="18"/>
                <w:szCs w:val="18"/>
              </w:rPr>
              <w:t>上の</w:t>
            </w:r>
            <w:r w:rsidRPr="00B9436B">
              <w:rPr>
                <w:rFonts w:asciiTheme="minorEastAsia" w:eastAsiaTheme="minorEastAsia" w:hAnsiTheme="minorEastAsia"/>
                <w:sz w:val="18"/>
                <w:szCs w:val="18"/>
              </w:rPr>
              <w:t>LOD</w:t>
            </w:r>
            <w:r w:rsidRPr="00B9436B">
              <w:rPr>
                <w:rFonts w:asciiTheme="minorEastAsia" w:eastAsiaTheme="minorEastAsia" w:hAnsiTheme="minorEastAsia" w:hint="eastAsia"/>
                <w:sz w:val="18"/>
                <w:szCs w:val="18"/>
              </w:rPr>
              <w:t>の網羅性を向上</w:t>
            </w:r>
          </w:p>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LOD連動型ビジネスモデルを構築・実践</w:t>
            </w:r>
          </w:p>
        </w:tc>
      </w:tr>
      <w:tr w:rsidR="00206F15" w:rsidRPr="00B9436B" w:rsidTr="005F7945">
        <w:tc>
          <w:tcPr>
            <w:tcW w:w="1809" w:type="dxa"/>
            <w:vMerge/>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(b)データ整備の手間とコスト</w:t>
            </w:r>
          </w:p>
        </w:tc>
        <w:tc>
          <w:tcPr>
            <w:tcW w:w="4193" w:type="dxa"/>
            <w:vMerge/>
            <w:tcBorders>
              <w:left w:val="single" w:sz="18" w:space="0" w:color="auto"/>
              <w:right w:val="single" w:sz="18" w:space="0" w:color="auto"/>
            </w:tcBorders>
            <w:shd w:val="clear" w:color="auto" w:fill="auto"/>
          </w:tcPr>
          <w:p w:rsidR="00206F15" w:rsidRPr="00B9436B" w:rsidRDefault="00206F15" w:rsidP="006C4297">
            <w:pPr>
              <w:pStyle w:val="aff2"/>
              <w:numPr>
                <w:ilvl w:val="0"/>
                <w:numId w:val="63"/>
              </w:numPr>
              <w:spacing w:line="0" w:lineRule="atLeast"/>
              <w:ind w:leftChars="0" w:firstLineChars="100" w:firstLine="180"/>
              <w:rPr>
                <w:rFonts w:asciiTheme="minorEastAsia" w:eastAsiaTheme="minorEastAsia" w:hAnsiTheme="minorEastAsia"/>
                <w:sz w:val="18"/>
                <w:szCs w:val="18"/>
              </w:rPr>
            </w:pPr>
          </w:p>
        </w:tc>
      </w:tr>
      <w:tr w:rsidR="00206F15" w:rsidRPr="00B9436B" w:rsidTr="005F7945">
        <w:tc>
          <w:tcPr>
            <w:tcW w:w="1809" w:type="dxa"/>
            <w:vMerge/>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(c)LODサイトビジネスモデルの構築</w:t>
            </w:r>
          </w:p>
        </w:tc>
        <w:tc>
          <w:tcPr>
            <w:tcW w:w="4193" w:type="dxa"/>
            <w:vMerge/>
            <w:tcBorders>
              <w:left w:val="single" w:sz="18" w:space="0" w:color="auto"/>
              <w:right w:val="single" w:sz="18" w:space="0" w:color="auto"/>
            </w:tcBorders>
            <w:shd w:val="clear" w:color="auto" w:fill="auto"/>
          </w:tcPr>
          <w:p w:rsidR="00206F15" w:rsidRPr="00B9436B" w:rsidRDefault="00206F15" w:rsidP="006C4297">
            <w:pPr>
              <w:pStyle w:val="aff2"/>
              <w:numPr>
                <w:ilvl w:val="0"/>
                <w:numId w:val="63"/>
              </w:numPr>
              <w:spacing w:line="0" w:lineRule="atLeast"/>
              <w:ind w:leftChars="0" w:firstLineChars="100" w:firstLine="180"/>
              <w:rPr>
                <w:rFonts w:asciiTheme="minorEastAsia" w:eastAsiaTheme="minorEastAsia" w:hAnsiTheme="minorEastAsia"/>
                <w:sz w:val="18"/>
                <w:szCs w:val="18"/>
              </w:rPr>
            </w:pPr>
          </w:p>
        </w:tc>
      </w:tr>
      <w:tr w:rsidR="00206F15" w:rsidRPr="00B9436B" w:rsidTr="005F7945">
        <w:tc>
          <w:tcPr>
            <w:tcW w:w="1809" w:type="dxa"/>
            <w:vMerge w:val="restart"/>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課題４《LODアクセス用API提供フェーズにおけるLODサイト運用事業者が抱える課題》</w:t>
            </w: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(a)LODアクセス用APIの開発および提供</w:t>
            </w:r>
          </w:p>
        </w:tc>
        <w:tc>
          <w:tcPr>
            <w:tcW w:w="4193" w:type="dxa"/>
            <w:vMerge w:val="restart"/>
            <w:tcBorders>
              <w:left w:val="single" w:sz="18" w:space="0" w:color="auto"/>
              <w:right w:val="single" w:sz="18" w:space="0" w:color="auto"/>
            </w:tcBorders>
          </w:tcPr>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sz w:val="18"/>
                <w:szCs w:val="18"/>
              </w:rPr>
              <w:t>ISIT</w:t>
            </w:r>
            <w:r w:rsidRPr="00B9436B">
              <w:rPr>
                <w:rFonts w:asciiTheme="minorEastAsia" w:eastAsiaTheme="minorEastAsia" w:hAnsiTheme="minorEastAsia" w:hint="eastAsia"/>
                <w:sz w:val="18"/>
                <w:szCs w:val="18"/>
              </w:rPr>
              <w:t>がSPARQL Endpointおよび各種APIを継続運用</w:t>
            </w:r>
          </w:p>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sz w:val="18"/>
                <w:szCs w:val="18"/>
              </w:rPr>
              <w:t>API</w:t>
            </w:r>
            <w:r w:rsidRPr="00B9436B">
              <w:rPr>
                <w:rFonts w:asciiTheme="minorEastAsia" w:eastAsiaTheme="minorEastAsia" w:hAnsiTheme="minorEastAsia" w:hint="eastAsia"/>
                <w:sz w:val="18"/>
                <w:szCs w:val="18"/>
              </w:rPr>
              <w:t>利用者からの要件に基づき</w:t>
            </w:r>
            <w:r w:rsidRPr="00B9436B">
              <w:rPr>
                <w:rFonts w:asciiTheme="minorEastAsia" w:eastAsiaTheme="minorEastAsia" w:hAnsiTheme="minorEastAsia"/>
                <w:sz w:val="18"/>
                <w:szCs w:val="18"/>
              </w:rPr>
              <w:t>API</w:t>
            </w:r>
            <w:r w:rsidRPr="00B9436B">
              <w:rPr>
                <w:rFonts w:asciiTheme="minorEastAsia" w:eastAsiaTheme="minorEastAsia" w:hAnsiTheme="minorEastAsia" w:hint="eastAsia"/>
                <w:sz w:val="18"/>
                <w:szCs w:val="18"/>
              </w:rPr>
              <w:t>を開発・整備</w:t>
            </w:r>
          </w:p>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LOD連動型ビジネスモデルを構築・実践</w:t>
            </w:r>
          </w:p>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sz w:val="18"/>
                <w:szCs w:val="18"/>
              </w:rPr>
              <w:t>API</w:t>
            </w:r>
            <w:r w:rsidRPr="00B9436B">
              <w:rPr>
                <w:rFonts w:asciiTheme="minorEastAsia" w:eastAsiaTheme="minorEastAsia" w:hAnsiTheme="minorEastAsia" w:hint="eastAsia"/>
                <w:sz w:val="18"/>
                <w:szCs w:val="18"/>
              </w:rPr>
              <w:t>マーケットの活用</w:t>
            </w:r>
          </w:p>
        </w:tc>
      </w:tr>
      <w:tr w:rsidR="00206F15" w:rsidRPr="00B9436B" w:rsidTr="005F7945">
        <w:tc>
          <w:tcPr>
            <w:tcW w:w="1809" w:type="dxa"/>
            <w:vMerge/>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(b)API提供ビジネス環境の整備</w:t>
            </w:r>
          </w:p>
        </w:tc>
        <w:tc>
          <w:tcPr>
            <w:tcW w:w="4193" w:type="dxa"/>
            <w:vMerge/>
            <w:tcBorders>
              <w:left w:val="single" w:sz="18" w:space="0" w:color="auto"/>
              <w:right w:val="single" w:sz="18" w:space="0" w:color="auto"/>
            </w:tcBorders>
          </w:tcPr>
          <w:p w:rsidR="00206F15" w:rsidRPr="00B9436B" w:rsidRDefault="00206F15" w:rsidP="006C4297">
            <w:pPr>
              <w:pStyle w:val="aff2"/>
              <w:numPr>
                <w:ilvl w:val="0"/>
                <w:numId w:val="63"/>
              </w:numPr>
              <w:spacing w:line="0" w:lineRule="atLeast"/>
              <w:ind w:leftChars="0" w:firstLineChars="100" w:firstLine="180"/>
              <w:rPr>
                <w:rFonts w:asciiTheme="minorEastAsia" w:eastAsiaTheme="minorEastAsia" w:hAnsiTheme="minorEastAsia"/>
                <w:sz w:val="18"/>
                <w:szCs w:val="18"/>
              </w:rPr>
            </w:pPr>
          </w:p>
        </w:tc>
      </w:tr>
      <w:tr w:rsidR="00206F15" w:rsidRPr="00B9436B" w:rsidTr="005F7945">
        <w:tc>
          <w:tcPr>
            <w:tcW w:w="1809" w:type="dxa"/>
            <w:vMerge w:val="restart"/>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課題５《情報サービス提供フェーズにおける情報サービス提供事業者が抱える課題》</w:t>
            </w: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(a)情報サービスの開発と提供</w:t>
            </w:r>
          </w:p>
        </w:tc>
        <w:tc>
          <w:tcPr>
            <w:tcW w:w="4193" w:type="dxa"/>
            <w:vMerge w:val="restart"/>
            <w:tcBorders>
              <w:left w:val="single" w:sz="18" w:space="0" w:color="auto"/>
              <w:right w:val="single" w:sz="18" w:space="0" w:color="auto"/>
            </w:tcBorders>
          </w:tcPr>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開発した３つの情報サービスは</w:t>
            </w:r>
            <w:r w:rsidRPr="00B9436B">
              <w:rPr>
                <w:rFonts w:asciiTheme="minorEastAsia" w:eastAsiaTheme="minorEastAsia" w:hAnsiTheme="minorEastAsia"/>
                <w:sz w:val="18"/>
                <w:szCs w:val="18"/>
              </w:rPr>
              <w:t>ISIT</w:t>
            </w:r>
            <w:r w:rsidRPr="00B9436B">
              <w:rPr>
                <w:rFonts w:asciiTheme="minorEastAsia" w:eastAsiaTheme="minorEastAsia" w:hAnsiTheme="minorEastAsia" w:hint="eastAsia"/>
                <w:sz w:val="18"/>
                <w:szCs w:val="18"/>
              </w:rPr>
              <w:t>が継続運用</w:t>
            </w:r>
          </w:p>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ビジネスモデルを構築・実践</w:t>
            </w:r>
          </w:p>
          <w:p w:rsidR="00206F15" w:rsidRPr="00B9436B" w:rsidRDefault="00206F15" w:rsidP="006C4297">
            <w:pPr>
              <w:pStyle w:val="aff2"/>
              <w:numPr>
                <w:ilvl w:val="0"/>
                <w:numId w:val="63"/>
              </w:numPr>
              <w:spacing w:line="0" w:lineRule="atLeast"/>
              <w:ind w:leftChars="0" w:left="175" w:hanging="196"/>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オープンデータ・コンテスト応募アプリケーション等の情報サービス化を</w:t>
            </w:r>
            <w:r w:rsidRPr="00B9436B">
              <w:rPr>
                <w:rFonts w:asciiTheme="minorEastAsia" w:eastAsiaTheme="minorEastAsia" w:hAnsiTheme="minorEastAsia"/>
                <w:sz w:val="18"/>
                <w:szCs w:val="18"/>
              </w:rPr>
              <w:t>BODIK</w:t>
            </w:r>
            <w:r w:rsidRPr="00B9436B">
              <w:rPr>
                <w:rFonts w:asciiTheme="minorEastAsia" w:eastAsiaTheme="minorEastAsia" w:hAnsiTheme="minorEastAsia" w:hint="eastAsia"/>
                <w:sz w:val="18"/>
                <w:szCs w:val="18"/>
              </w:rPr>
              <w:t>で支援</w:t>
            </w:r>
          </w:p>
        </w:tc>
      </w:tr>
      <w:tr w:rsidR="00206F15" w:rsidRPr="00B9436B" w:rsidTr="005F7945">
        <w:tc>
          <w:tcPr>
            <w:tcW w:w="1809" w:type="dxa"/>
            <w:vMerge/>
            <w:tcBorders>
              <w:lef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p>
        </w:tc>
        <w:tc>
          <w:tcPr>
            <w:tcW w:w="2694" w:type="dxa"/>
            <w:tcBorders>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(b)情報サービス提供ビジネスモデルの構築</w:t>
            </w:r>
          </w:p>
        </w:tc>
        <w:tc>
          <w:tcPr>
            <w:tcW w:w="4193" w:type="dxa"/>
            <w:vMerge/>
            <w:tcBorders>
              <w:left w:val="single" w:sz="18" w:space="0" w:color="auto"/>
              <w:right w:val="single" w:sz="18" w:space="0" w:color="auto"/>
            </w:tcBorders>
            <w:vAlign w:val="center"/>
          </w:tcPr>
          <w:p w:rsidR="00206F15" w:rsidRPr="00B9436B" w:rsidRDefault="00206F15" w:rsidP="005F7945">
            <w:pPr>
              <w:spacing w:line="0" w:lineRule="atLeast"/>
              <w:jc w:val="center"/>
              <w:rPr>
                <w:rFonts w:asciiTheme="minorEastAsia" w:eastAsiaTheme="minorEastAsia" w:hAnsiTheme="minorEastAsia"/>
                <w:sz w:val="18"/>
                <w:szCs w:val="18"/>
              </w:rPr>
            </w:pPr>
          </w:p>
        </w:tc>
      </w:tr>
      <w:tr w:rsidR="00206F15" w:rsidRPr="00B9436B" w:rsidTr="005F7945">
        <w:tc>
          <w:tcPr>
            <w:tcW w:w="1809" w:type="dxa"/>
            <w:vMerge/>
            <w:tcBorders>
              <w:left w:val="single" w:sz="18" w:space="0" w:color="auto"/>
              <w:bottom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p>
        </w:tc>
        <w:tc>
          <w:tcPr>
            <w:tcW w:w="2694" w:type="dxa"/>
            <w:tcBorders>
              <w:bottom w:val="single" w:sz="18" w:space="0" w:color="auto"/>
              <w:right w:val="single" w:sz="18" w:space="0" w:color="auto"/>
            </w:tcBorders>
          </w:tcPr>
          <w:p w:rsidR="00206F15" w:rsidRPr="00B9436B" w:rsidRDefault="00206F15" w:rsidP="005F7945">
            <w:pPr>
              <w:spacing w:line="0" w:lineRule="atLeast"/>
              <w:rPr>
                <w:rFonts w:asciiTheme="minorEastAsia" w:eastAsiaTheme="minorEastAsia" w:hAnsiTheme="minorEastAsia"/>
                <w:sz w:val="18"/>
                <w:szCs w:val="18"/>
              </w:rPr>
            </w:pPr>
            <w:r w:rsidRPr="00B9436B">
              <w:rPr>
                <w:rFonts w:asciiTheme="minorEastAsia" w:eastAsiaTheme="minorEastAsia" w:hAnsiTheme="minorEastAsia" w:hint="eastAsia"/>
                <w:sz w:val="18"/>
                <w:szCs w:val="18"/>
              </w:rPr>
              <w:t>(c)オープンデータビジネス起業の支援</w:t>
            </w:r>
          </w:p>
        </w:tc>
        <w:tc>
          <w:tcPr>
            <w:tcW w:w="4193" w:type="dxa"/>
            <w:vMerge/>
            <w:tcBorders>
              <w:left w:val="single" w:sz="18" w:space="0" w:color="auto"/>
              <w:bottom w:val="single" w:sz="18" w:space="0" w:color="auto"/>
              <w:right w:val="single" w:sz="18" w:space="0" w:color="auto"/>
            </w:tcBorders>
            <w:vAlign w:val="center"/>
          </w:tcPr>
          <w:p w:rsidR="00206F15" w:rsidRPr="00B9436B" w:rsidRDefault="00206F15" w:rsidP="005F7945">
            <w:pPr>
              <w:spacing w:line="0" w:lineRule="atLeast"/>
              <w:jc w:val="center"/>
              <w:rPr>
                <w:rFonts w:asciiTheme="minorEastAsia" w:eastAsiaTheme="minorEastAsia" w:hAnsiTheme="minorEastAsia"/>
                <w:sz w:val="18"/>
                <w:szCs w:val="18"/>
              </w:rPr>
            </w:pPr>
          </w:p>
        </w:tc>
      </w:tr>
    </w:tbl>
    <w:p w:rsidR="00206F15" w:rsidRDefault="00206F15" w:rsidP="00BD0DF3">
      <w:pPr>
        <w:pStyle w:val="a1"/>
      </w:pPr>
    </w:p>
    <w:p w:rsidR="00206F15" w:rsidRPr="00B9436B" w:rsidRDefault="00206F15" w:rsidP="006C4297">
      <w:pPr>
        <w:pStyle w:val="aff2"/>
        <w:numPr>
          <w:ilvl w:val="0"/>
          <w:numId w:val="64"/>
        </w:numPr>
        <w:ind w:leftChars="0"/>
        <w:rPr>
          <w:rFonts w:asciiTheme="minorEastAsia" w:eastAsiaTheme="minorEastAsia" w:hAnsiTheme="minorEastAsia"/>
        </w:rPr>
      </w:pPr>
      <w:r w:rsidRPr="00B9436B">
        <w:rPr>
          <w:rFonts w:asciiTheme="minorEastAsia" w:eastAsiaTheme="minorEastAsia" w:hAnsiTheme="minorEastAsia" w:hint="eastAsia"/>
        </w:rPr>
        <w:t>課題１《原データ作成・提供フェーズにおける地方公共団体データ原課が抱える課題》に関連する「本実証成果の継続運用・普及に係る計画」</w:t>
      </w:r>
    </w:p>
    <w:p w:rsidR="00206F15" w:rsidRPr="00B9436B" w:rsidRDefault="00206F15" w:rsidP="006C4297">
      <w:pPr>
        <w:pStyle w:val="aff2"/>
        <w:numPr>
          <w:ilvl w:val="0"/>
          <w:numId w:val="65"/>
        </w:numPr>
        <w:ind w:leftChars="0"/>
        <w:rPr>
          <w:rFonts w:asciiTheme="minorEastAsia" w:eastAsiaTheme="minorEastAsia" w:hAnsiTheme="minorEastAsia"/>
        </w:rPr>
      </w:pPr>
      <w:r w:rsidRPr="00B9436B">
        <w:rPr>
          <w:rFonts w:asciiTheme="minorEastAsia" w:eastAsiaTheme="minorEastAsia" w:hAnsiTheme="minorEastAsia" w:hint="eastAsia"/>
        </w:rPr>
        <w:t>本実証に対してデータ原課から提供を受けた原データの</w:t>
      </w:r>
      <w:r w:rsidRPr="00B9436B">
        <w:rPr>
          <w:rFonts w:asciiTheme="minorEastAsia" w:eastAsiaTheme="minorEastAsia" w:hAnsiTheme="minorEastAsia"/>
        </w:rPr>
        <w:t>LOD</w:t>
      </w:r>
      <w:r w:rsidRPr="00B9436B">
        <w:rPr>
          <w:rFonts w:asciiTheme="minorEastAsia" w:eastAsiaTheme="minorEastAsia" w:hAnsiTheme="minorEastAsia" w:hint="eastAsia"/>
        </w:rPr>
        <w:t>サイト（データポータル）「</w:t>
      </w:r>
      <w:r w:rsidRPr="00B9436B">
        <w:rPr>
          <w:rFonts w:asciiTheme="minorEastAsia" w:eastAsiaTheme="minorEastAsia" w:hAnsiTheme="minorEastAsia"/>
        </w:rPr>
        <w:t>BODIC.org</w:t>
      </w:r>
      <w:r w:rsidRPr="00B9436B">
        <w:rPr>
          <w:rFonts w:asciiTheme="minorEastAsia" w:eastAsiaTheme="minorEastAsia" w:hAnsiTheme="minorEastAsia" w:hint="eastAsia"/>
        </w:rPr>
        <w:t>」における継続公開については、継続提供・公開の方向で各原課と改めて協議することとしている。</w:t>
      </w:r>
    </w:p>
    <w:p w:rsidR="00206F15" w:rsidRPr="00B9436B" w:rsidRDefault="00206F15" w:rsidP="006C4297">
      <w:pPr>
        <w:pStyle w:val="aff2"/>
        <w:numPr>
          <w:ilvl w:val="0"/>
          <w:numId w:val="65"/>
        </w:numPr>
        <w:ind w:leftChars="0"/>
        <w:rPr>
          <w:rFonts w:asciiTheme="minorEastAsia" w:eastAsiaTheme="minorEastAsia" w:hAnsiTheme="minorEastAsia"/>
        </w:rPr>
      </w:pPr>
      <w:r w:rsidRPr="00B9436B">
        <w:rPr>
          <w:rFonts w:asciiTheme="minorEastAsia" w:eastAsiaTheme="minorEastAsia" w:hAnsiTheme="minorEastAsia" w:hint="eastAsia"/>
        </w:rPr>
        <w:t>本実証に協力頂いた福岡県、福岡市、糸島市以外の地方公共団体に対して積極的に原データの提供を求めていく。九州地域では、北九州市、久留米市とは既に協議を始めている。また、福岡市が参画している「ビッグデータ＆オープンデータ推進協議会」に参画している他の地方公共団体（１県４市）にも協力を依頼する。</w:t>
      </w:r>
    </w:p>
    <w:p w:rsidR="00206F15" w:rsidRPr="00B9436B" w:rsidRDefault="00206F15" w:rsidP="006C4297">
      <w:pPr>
        <w:pStyle w:val="aff2"/>
        <w:numPr>
          <w:ilvl w:val="0"/>
          <w:numId w:val="65"/>
        </w:numPr>
        <w:ind w:leftChars="0"/>
        <w:rPr>
          <w:rFonts w:asciiTheme="minorEastAsia" w:eastAsiaTheme="minorEastAsia" w:hAnsiTheme="minorEastAsia"/>
        </w:rPr>
      </w:pPr>
      <w:r w:rsidRPr="00B9436B">
        <w:rPr>
          <w:rFonts w:asciiTheme="minorEastAsia" w:eastAsiaTheme="minorEastAsia" w:hAnsiTheme="minorEastAsia" w:hint="eastAsia"/>
        </w:rPr>
        <w:t>ビッグデータ</w:t>
      </w:r>
      <w:r w:rsidRPr="00B9436B">
        <w:rPr>
          <w:rFonts w:asciiTheme="minorEastAsia" w:eastAsiaTheme="minorEastAsia" w:hAnsiTheme="minorEastAsia"/>
        </w:rPr>
        <w:t>&amp;</w:t>
      </w:r>
      <w:r w:rsidRPr="00B9436B">
        <w:rPr>
          <w:rFonts w:asciiTheme="minorEastAsia" w:eastAsiaTheme="minorEastAsia" w:hAnsiTheme="minorEastAsia" w:hint="eastAsia"/>
        </w:rPr>
        <w:t>オープンデータ研究会</w:t>
      </w:r>
      <w:r w:rsidRPr="00B9436B">
        <w:rPr>
          <w:rFonts w:asciiTheme="minorEastAsia" w:eastAsiaTheme="minorEastAsia" w:hAnsiTheme="minorEastAsia"/>
        </w:rPr>
        <w:t xml:space="preserve"> in </w:t>
      </w:r>
      <w:r w:rsidRPr="00B9436B">
        <w:rPr>
          <w:rFonts w:asciiTheme="minorEastAsia" w:eastAsiaTheme="minorEastAsia" w:hAnsiTheme="minorEastAsia" w:hint="eastAsia"/>
        </w:rPr>
        <w:t>九州（</w:t>
      </w:r>
      <w:r w:rsidRPr="00B9436B">
        <w:rPr>
          <w:rFonts w:asciiTheme="minorEastAsia" w:eastAsiaTheme="minorEastAsia" w:hAnsiTheme="minorEastAsia"/>
        </w:rPr>
        <w:t>BODIK</w:t>
      </w:r>
      <w:r w:rsidRPr="00B9436B">
        <w:rPr>
          <w:rFonts w:asciiTheme="minorEastAsia" w:eastAsiaTheme="minorEastAsia" w:hAnsiTheme="minorEastAsia" w:hint="eastAsia"/>
        </w:rPr>
        <w:t>）において、戦略１</w:t>
      </w:r>
      <w:r w:rsidRPr="00B9436B">
        <w:rPr>
          <w:rFonts w:asciiTheme="minorEastAsia" w:eastAsiaTheme="minorEastAsia" w:hAnsiTheme="minorEastAsia"/>
        </w:rPr>
        <w:t>(a)&amp;(b)</w:t>
      </w:r>
      <w:r w:rsidRPr="00B9436B">
        <w:rPr>
          <w:rFonts w:asciiTheme="minorEastAsia" w:eastAsiaTheme="minorEastAsia" w:hAnsiTheme="minorEastAsia" w:hint="eastAsia"/>
        </w:rPr>
        <w:t>《指針、ガイドラインの策定》および戦術１</w:t>
      </w:r>
      <w:r w:rsidRPr="00B9436B">
        <w:rPr>
          <w:rFonts w:asciiTheme="minorEastAsia" w:eastAsiaTheme="minorEastAsia" w:hAnsiTheme="minorEastAsia"/>
        </w:rPr>
        <w:t>(a)&amp;(b)-2</w:t>
      </w:r>
      <w:r w:rsidRPr="00B9436B">
        <w:rPr>
          <w:rFonts w:asciiTheme="minorEastAsia" w:eastAsiaTheme="minorEastAsia" w:hAnsiTheme="minorEastAsia" w:hint="eastAsia"/>
        </w:rPr>
        <w:t>《オープンデータ化推進組織の設置》について、九州地域の地方公共団体に対して協力・支援を行なっていく。</w:t>
      </w:r>
      <w:r w:rsidR="006C1F7A" w:rsidRPr="00B9436B">
        <w:rPr>
          <w:rFonts w:asciiTheme="minorEastAsia" w:eastAsiaTheme="minorEastAsia" w:hAnsiTheme="minorEastAsia" w:hint="eastAsia"/>
        </w:rPr>
        <w:t>その際、九州経済連合会とも連携を図って、民間企業のニーズを地方自治体にフィードバックする。</w:t>
      </w:r>
    </w:p>
    <w:p w:rsidR="00206F15" w:rsidRPr="00B9436B" w:rsidRDefault="00206F15" w:rsidP="006C4297">
      <w:pPr>
        <w:pStyle w:val="aff2"/>
        <w:numPr>
          <w:ilvl w:val="0"/>
          <w:numId w:val="64"/>
        </w:numPr>
        <w:ind w:leftChars="0"/>
        <w:rPr>
          <w:rFonts w:asciiTheme="minorEastAsia" w:eastAsiaTheme="minorEastAsia" w:hAnsiTheme="minorEastAsia"/>
        </w:rPr>
      </w:pPr>
      <w:r w:rsidRPr="00B9436B">
        <w:rPr>
          <w:rFonts w:asciiTheme="minorEastAsia" w:eastAsiaTheme="minorEastAsia" w:hAnsiTheme="minorEastAsia" w:hint="eastAsia"/>
        </w:rPr>
        <w:t>課題２《データ整形・公開フェーズにおける地方公共団体情報関連課が抱える課題》に関連する「本実証成果の継続運用・普及に係る計画」</w:t>
      </w:r>
    </w:p>
    <w:p w:rsidR="00206F15" w:rsidRPr="00B9436B" w:rsidRDefault="00206F15" w:rsidP="006C4297">
      <w:pPr>
        <w:pStyle w:val="aff2"/>
        <w:numPr>
          <w:ilvl w:val="0"/>
          <w:numId w:val="66"/>
        </w:numPr>
        <w:ind w:leftChars="0"/>
        <w:rPr>
          <w:rFonts w:asciiTheme="minorEastAsia" w:eastAsiaTheme="minorEastAsia" w:hAnsiTheme="minorEastAsia"/>
        </w:rPr>
      </w:pPr>
      <w:r w:rsidRPr="00B9436B">
        <w:rPr>
          <w:rFonts w:asciiTheme="minorEastAsia" w:eastAsiaTheme="minorEastAsia" w:hAnsiTheme="minorEastAsia" w:hint="eastAsia"/>
        </w:rPr>
        <w:t>公益財団法人九州先端科学技術研究所（</w:t>
      </w:r>
      <w:r w:rsidRPr="00B9436B">
        <w:rPr>
          <w:rFonts w:asciiTheme="minorEastAsia" w:eastAsiaTheme="minorEastAsia" w:hAnsiTheme="minorEastAsia"/>
        </w:rPr>
        <w:t>ISIT</w:t>
      </w:r>
      <w:r w:rsidRPr="00B9436B">
        <w:rPr>
          <w:rFonts w:asciiTheme="minorEastAsia" w:eastAsiaTheme="minorEastAsia" w:hAnsiTheme="minorEastAsia" w:hint="eastAsia"/>
        </w:rPr>
        <w:t>）では、戦術２</w:t>
      </w:r>
      <w:r w:rsidRPr="00B9436B">
        <w:rPr>
          <w:rFonts w:asciiTheme="minorEastAsia" w:eastAsiaTheme="minorEastAsia" w:hAnsiTheme="minorEastAsia"/>
        </w:rPr>
        <w:t>(b)</w:t>
      </w:r>
      <w:r w:rsidRPr="00B9436B">
        <w:rPr>
          <w:rFonts w:asciiTheme="minorEastAsia" w:eastAsiaTheme="minorEastAsia" w:hAnsiTheme="minorEastAsia" w:hint="eastAsia"/>
        </w:rPr>
        <w:t>《ホームページとの連携》について、福岡市の次期システム更新において技術</w:t>
      </w:r>
      <w:r w:rsidRPr="00B9436B">
        <w:rPr>
          <w:rFonts w:asciiTheme="minorEastAsia" w:eastAsiaTheme="minorEastAsia" w:hAnsiTheme="minorEastAsia"/>
        </w:rPr>
        <w:t>1(c)</w:t>
      </w:r>
      <w:r w:rsidRPr="00B9436B">
        <w:rPr>
          <w:rFonts w:asciiTheme="minorEastAsia" w:eastAsiaTheme="minorEastAsia" w:hAnsiTheme="minorEastAsia" w:hint="eastAsia"/>
        </w:rPr>
        <w:t>《システム化》を採用するよう働きかけていく。</w:t>
      </w:r>
    </w:p>
    <w:p w:rsidR="00206F15" w:rsidRPr="00B9436B" w:rsidRDefault="00206F15" w:rsidP="006C4297">
      <w:pPr>
        <w:pStyle w:val="aff2"/>
        <w:numPr>
          <w:ilvl w:val="0"/>
          <w:numId w:val="64"/>
        </w:numPr>
        <w:ind w:leftChars="0"/>
        <w:rPr>
          <w:rFonts w:asciiTheme="minorEastAsia" w:eastAsiaTheme="minorEastAsia" w:hAnsiTheme="minorEastAsia"/>
        </w:rPr>
      </w:pPr>
      <w:r w:rsidRPr="00B9436B">
        <w:rPr>
          <w:rFonts w:asciiTheme="minorEastAsia" w:eastAsiaTheme="minorEastAsia" w:hAnsiTheme="minorEastAsia" w:hint="eastAsia"/>
        </w:rPr>
        <w:t>課題３《データ収集・整備（</w:t>
      </w:r>
      <w:r w:rsidRPr="00B9436B">
        <w:rPr>
          <w:rFonts w:asciiTheme="minorEastAsia" w:eastAsiaTheme="minorEastAsia" w:hAnsiTheme="minorEastAsia"/>
        </w:rPr>
        <w:t>LOD</w:t>
      </w:r>
      <w:r w:rsidRPr="00B9436B">
        <w:rPr>
          <w:rFonts w:asciiTheme="minorEastAsia" w:eastAsiaTheme="minorEastAsia" w:hAnsiTheme="minorEastAsia" w:hint="eastAsia"/>
        </w:rPr>
        <w:t>化）・公開フェーズにおける</w:t>
      </w:r>
      <w:r w:rsidRPr="00B9436B">
        <w:rPr>
          <w:rFonts w:asciiTheme="minorEastAsia" w:eastAsiaTheme="minorEastAsia" w:hAnsiTheme="minorEastAsia"/>
        </w:rPr>
        <w:t>LOD</w:t>
      </w:r>
      <w:r w:rsidRPr="00B9436B">
        <w:rPr>
          <w:rFonts w:asciiTheme="minorEastAsia" w:eastAsiaTheme="minorEastAsia" w:hAnsiTheme="minorEastAsia" w:hint="eastAsia"/>
        </w:rPr>
        <w:t>サイト運用事業者が抱える課題》に関連する「本実証成果の継続運用・普及に係る計画」</w:t>
      </w:r>
    </w:p>
    <w:p w:rsidR="00206F15" w:rsidRPr="00B9436B" w:rsidRDefault="00206F15" w:rsidP="006C4297">
      <w:pPr>
        <w:pStyle w:val="aff2"/>
        <w:numPr>
          <w:ilvl w:val="0"/>
          <w:numId w:val="67"/>
        </w:numPr>
        <w:ind w:leftChars="0"/>
        <w:rPr>
          <w:rFonts w:asciiTheme="minorEastAsia" w:eastAsiaTheme="minorEastAsia" w:hAnsiTheme="minorEastAsia"/>
        </w:rPr>
      </w:pPr>
      <w:r w:rsidRPr="00B9436B">
        <w:rPr>
          <w:rFonts w:asciiTheme="minorEastAsia" w:eastAsiaTheme="minorEastAsia" w:hAnsiTheme="minorEastAsia"/>
        </w:rPr>
        <w:t>LOD</w:t>
      </w:r>
      <w:r w:rsidRPr="00B9436B">
        <w:rPr>
          <w:rFonts w:asciiTheme="minorEastAsia" w:eastAsiaTheme="minorEastAsia" w:hAnsiTheme="minorEastAsia" w:hint="eastAsia"/>
        </w:rPr>
        <w:t>サイト（データポータル）「</w:t>
      </w:r>
      <w:r w:rsidRPr="00B9436B">
        <w:rPr>
          <w:rFonts w:asciiTheme="minorEastAsia" w:eastAsiaTheme="minorEastAsia" w:hAnsiTheme="minorEastAsia"/>
        </w:rPr>
        <w:t>BODIC.org</w:t>
      </w:r>
      <w:r w:rsidRPr="00B9436B">
        <w:rPr>
          <w:rFonts w:asciiTheme="minorEastAsia" w:eastAsiaTheme="minorEastAsia" w:hAnsiTheme="minorEastAsia" w:hint="eastAsia"/>
        </w:rPr>
        <w:t>」は</w:t>
      </w:r>
      <w:r w:rsidRPr="00B9436B">
        <w:rPr>
          <w:rFonts w:asciiTheme="minorEastAsia" w:eastAsiaTheme="minorEastAsia" w:hAnsiTheme="minorEastAsia"/>
        </w:rPr>
        <w:t>ISIT</w:t>
      </w:r>
      <w:r w:rsidRPr="00B9436B">
        <w:rPr>
          <w:rFonts w:asciiTheme="minorEastAsia" w:eastAsiaTheme="minorEastAsia" w:hAnsiTheme="minorEastAsia" w:hint="eastAsia"/>
        </w:rPr>
        <w:t>が今後も継続運用する。</w:t>
      </w:r>
    </w:p>
    <w:p w:rsidR="00206F15" w:rsidRPr="00B9436B" w:rsidRDefault="00206F15" w:rsidP="006C4297">
      <w:pPr>
        <w:pStyle w:val="aff2"/>
        <w:numPr>
          <w:ilvl w:val="0"/>
          <w:numId w:val="67"/>
        </w:numPr>
        <w:ind w:leftChars="0"/>
        <w:rPr>
          <w:rFonts w:asciiTheme="minorEastAsia" w:eastAsiaTheme="minorEastAsia" w:hAnsiTheme="minorEastAsia"/>
        </w:rPr>
      </w:pPr>
      <w:r w:rsidRPr="00B9436B">
        <w:rPr>
          <w:rFonts w:asciiTheme="minorEastAsia" w:eastAsiaTheme="minorEastAsia" w:hAnsiTheme="minorEastAsia"/>
        </w:rPr>
        <w:lastRenderedPageBreak/>
        <w:t>BODIC.org</w:t>
      </w:r>
      <w:r w:rsidRPr="00B9436B">
        <w:rPr>
          <w:rFonts w:asciiTheme="minorEastAsia" w:eastAsiaTheme="minorEastAsia" w:hAnsiTheme="minorEastAsia" w:hint="eastAsia"/>
        </w:rPr>
        <w:t>上の</w:t>
      </w:r>
      <w:r w:rsidRPr="00B9436B">
        <w:rPr>
          <w:rFonts w:asciiTheme="minorEastAsia" w:eastAsiaTheme="minorEastAsia" w:hAnsiTheme="minorEastAsia"/>
        </w:rPr>
        <w:t>LOD</w:t>
      </w:r>
      <w:r w:rsidRPr="00B9436B">
        <w:rPr>
          <w:rFonts w:asciiTheme="minorEastAsia" w:eastAsiaTheme="minorEastAsia" w:hAnsiTheme="minorEastAsia" w:hint="eastAsia"/>
        </w:rPr>
        <w:t>の網羅性を高めるため、既設のオープンデータカタログサイトからオープンデータを収集、整備、公開する。そのためのシステム構築、人的体制を</w:t>
      </w:r>
      <w:r w:rsidRPr="00B9436B">
        <w:rPr>
          <w:rFonts w:asciiTheme="minorEastAsia" w:eastAsiaTheme="minorEastAsia" w:hAnsiTheme="minorEastAsia"/>
        </w:rPr>
        <w:t>ISIT</w:t>
      </w:r>
      <w:r w:rsidRPr="00B9436B">
        <w:rPr>
          <w:rFonts w:asciiTheme="minorEastAsia" w:eastAsiaTheme="minorEastAsia" w:hAnsiTheme="minorEastAsia" w:hint="eastAsia"/>
        </w:rPr>
        <w:t>にて進める。</w:t>
      </w:r>
    </w:p>
    <w:p w:rsidR="00206F15" w:rsidRPr="00B9436B" w:rsidRDefault="00206F15" w:rsidP="006C4297">
      <w:pPr>
        <w:pStyle w:val="aff2"/>
        <w:numPr>
          <w:ilvl w:val="0"/>
          <w:numId w:val="67"/>
        </w:numPr>
        <w:ind w:leftChars="0"/>
        <w:rPr>
          <w:rFonts w:asciiTheme="minorEastAsia" w:eastAsiaTheme="minorEastAsia" w:hAnsiTheme="minorEastAsia"/>
        </w:rPr>
      </w:pPr>
      <w:r w:rsidRPr="00B9436B">
        <w:rPr>
          <w:rFonts w:asciiTheme="minorEastAsia" w:eastAsiaTheme="minorEastAsia" w:hAnsiTheme="minorEastAsia" w:hint="eastAsia"/>
        </w:rPr>
        <w:t>そのための運用コストに関しては、戦略３</w:t>
      </w:r>
      <w:r w:rsidRPr="00B9436B">
        <w:rPr>
          <w:rFonts w:asciiTheme="minorEastAsia" w:eastAsiaTheme="minorEastAsia" w:hAnsiTheme="minorEastAsia"/>
        </w:rPr>
        <w:t>(c)</w:t>
      </w:r>
      <w:r w:rsidRPr="00B9436B">
        <w:rPr>
          <w:rFonts w:asciiTheme="minorEastAsia" w:eastAsiaTheme="minorEastAsia" w:hAnsiTheme="minorEastAsia" w:hint="eastAsia"/>
        </w:rPr>
        <w:t>《</w:t>
      </w:r>
      <w:r w:rsidRPr="00B9436B">
        <w:rPr>
          <w:rFonts w:asciiTheme="minorEastAsia" w:eastAsiaTheme="minorEastAsia" w:hAnsiTheme="minorEastAsia"/>
        </w:rPr>
        <w:t>LOD</w:t>
      </w:r>
      <w:r w:rsidRPr="00B9436B">
        <w:rPr>
          <w:rFonts w:asciiTheme="minorEastAsia" w:eastAsiaTheme="minorEastAsia" w:hAnsiTheme="minorEastAsia" w:hint="eastAsia"/>
        </w:rPr>
        <w:t>連動型ビジネスモデルの開発》に基づいてビジネスモデルを構築し、実践する。</w:t>
      </w:r>
    </w:p>
    <w:p w:rsidR="00206F15" w:rsidRPr="00B9436B" w:rsidRDefault="00206F15" w:rsidP="006C4297">
      <w:pPr>
        <w:pStyle w:val="aff2"/>
        <w:numPr>
          <w:ilvl w:val="0"/>
          <w:numId w:val="64"/>
        </w:numPr>
        <w:ind w:leftChars="0"/>
        <w:rPr>
          <w:rFonts w:asciiTheme="minorEastAsia" w:eastAsiaTheme="minorEastAsia" w:hAnsiTheme="minorEastAsia"/>
        </w:rPr>
      </w:pPr>
      <w:r w:rsidRPr="00B9436B">
        <w:rPr>
          <w:rFonts w:asciiTheme="minorEastAsia" w:eastAsiaTheme="minorEastAsia" w:hAnsiTheme="minorEastAsia" w:hint="eastAsia"/>
        </w:rPr>
        <w:t>課題４《LODアクセス用</w:t>
      </w:r>
      <w:r w:rsidRPr="00B9436B">
        <w:rPr>
          <w:rFonts w:asciiTheme="minorEastAsia" w:eastAsiaTheme="minorEastAsia" w:hAnsiTheme="minorEastAsia"/>
        </w:rPr>
        <w:t>API</w:t>
      </w:r>
      <w:r w:rsidRPr="00B9436B">
        <w:rPr>
          <w:rFonts w:asciiTheme="minorEastAsia" w:eastAsiaTheme="minorEastAsia" w:hAnsiTheme="minorEastAsia" w:hint="eastAsia"/>
        </w:rPr>
        <w:t>提供フェーズにおけるLODサイト運用事業者が抱える課題》に関連する「本実証成果の継続運用・普及に係る計画」</w:t>
      </w:r>
    </w:p>
    <w:p w:rsidR="00206F15" w:rsidRPr="00B9436B" w:rsidRDefault="00206F15" w:rsidP="006C4297">
      <w:pPr>
        <w:pStyle w:val="aff2"/>
        <w:numPr>
          <w:ilvl w:val="0"/>
          <w:numId w:val="68"/>
        </w:numPr>
        <w:ind w:leftChars="0"/>
        <w:rPr>
          <w:rFonts w:asciiTheme="minorEastAsia" w:eastAsiaTheme="minorEastAsia" w:hAnsiTheme="minorEastAsia"/>
        </w:rPr>
      </w:pPr>
      <w:r w:rsidRPr="00B9436B">
        <w:rPr>
          <w:rFonts w:asciiTheme="minorEastAsia" w:eastAsiaTheme="minorEastAsia" w:hAnsiTheme="minorEastAsia"/>
        </w:rPr>
        <w:t>BODIC.org</w:t>
      </w:r>
      <w:r w:rsidRPr="00B9436B">
        <w:rPr>
          <w:rFonts w:asciiTheme="minorEastAsia" w:eastAsiaTheme="minorEastAsia" w:hAnsiTheme="minorEastAsia" w:hint="eastAsia"/>
        </w:rPr>
        <w:t>上の</w:t>
      </w:r>
      <w:r w:rsidRPr="00B9436B">
        <w:rPr>
          <w:rFonts w:asciiTheme="minorEastAsia" w:eastAsiaTheme="minorEastAsia" w:hAnsiTheme="minorEastAsia"/>
        </w:rPr>
        <w:t>LOD</w:t>
      </w:r>
      <w:r w:rsidRPr="00B9436B">
        <w:rPr>
          <w:rFonts w:asciiTheme="minorEastAsia" w:eastAsiaTheme="minorEastAsia" w:hAnsiTheme="minorEastAsia" w:hint="eastAsia"/>
        </w:rPr>
        <w:t>にアクセスするための</w:t>
      </w:r>
      <w:r w:rsidRPr="00B9436B">
        <w:rPr>
          <w:rFonts w:asciiTheme="minorEastAsia" w:eastAsiaTheme="minorEastAsia" w:hAnsiTheme="minorEastAsia"/>
        </w:rPr>
        <w:t>SPARQL Endpoint</w:t>
      </w:r>
      <w:r w:rsidRPr="00B9436B">
        <w:rPr>
          <w:rFonts w:asciiTheme="minorEastAsia" w:eastAsiaTheme="minorEastAsia" w:hAnsiTheme="minorEastAsia" w:hint="eastAsia"/>
        </w:rPr>
        <w:t>および各種</w:t>
      </w:r>
      <w:r w:rsidRPr="00B9436B">
        <w:rPr>
          <w:rFonts w:asciiTheme="minorEastAsia" w:eastAsiaTheme="minorEastAsia" w:hAnsiTheme="minorEastAsia"/>
        </w:rPr>
        <w:t>API</w:t>
      </w:r>
      <w:r w:rsidRPr="00B9436B">
        <w:rPr>
          <w:rFonts w:asciiTheme="minorEastAsia" w:eastAsiaTheme="minorEastAsia" w:hAnsiTheme="minorEastAsia" w:hint="eastAsia"/>
        </w:rPr>
        <w:t>についても、</w:t>
      </w:r>
      <w:r w:rsidRPr="00B9436B">
        <w:rPr>
          <w:rFonts w:asciiTheme="minorEastAsia" w:eastAsiaTheme="minorEastAsia" w:hAnsiTheme="minorEastAsia"/>
        </w:rPr>
        <w:t>ISIT</w:t>
      </w:r>
      <w:r w:rsidRPr="00B9436B">
        <w:rPr>
          <w:rFonts w:asciiTheme="minorEastAsia" w:eastAsiaTheme="minorEastAsia" w:hAnsiTheme="minorEastAsia" w:hint="eastAsia"/>
        </w:rPr>
        <w:t>が今後も継続運用する。</w:t>
      </w:r>
    </w:p>
    <w:p w:rsidR="00206F15" w:rsidRPr="00B9436B" w:rsidRDefault="00206F15" w:rsidP="006C4297">
      <w:pPr>
        <w:pStyle w:val="aff2"/>
        <w:numPr>
          <w:ilvl w:val="0"/>
          <w:numId w:val="68"/>
        </w:numPr>
        <w:ind w:leftChars="0"/>
        <w:rPr>
          <w:rFonts w:asciiTheme="minorEastAsia" w:eastAsiaTheme="minorEastAsia" w:hAnsiTheme="minorEastAsia"/>
        </w:rPr>
      </w:pPr>
      <w:r w:rsidRPr="00B9436B">
        <w:rPr>
          <w:rFonts w:asciiTheme="minorEastAsia" w:eastAsiaTheme="minorEastAsia" w:hAnsiTheme="minorEastAsia" w:hint="eastAsia"/>
        </w:rPr>
        <w:t>本実証での</w:t>
      </w:r>
      <w:r w:rsidRPr="00B9436B">
        <w:rPr>
          <w:rFonts w:asciiTheme="minorEastAsia" w:eastAsiaTheme="minorEastAsia" w:hAnsiTheme="minorEastAsia"/>
        </w:rPr>
        <w:t>API</w:t>
      </w:r>
      <w:r w:rsidRPr="00B9436B">
        <w:rPr>
          <w:rFonts w:asciiTheme="minorEastAsia" w:eastAsiaTheme="minorEastAsia" w:hAnsiTheme="minorEastAsia" w:hint="eastAsia"/>
        </w:rPr>
        <w:t>利用者である株式会社いい生活を始め、本実証で提供した</w:t>
      </w:r>
      <w:r w:rsidRPr="00B9436B">
        <w:rPr>
          <w:rFonts w:asciiTheme="minorEastAsia" w:eastAsiaTheme="minorEastAsia" w:hAnsiTheme="minorEastAsia"/>
        </w:rPr>
        <w:t>LOD</w:t>
      </w:r>
      <w:r w:rsidRPr="00B9436B">
        <w:rPr>
          <w:rFonts w:asciiTheme="minorEastAsia" w:eastAsiaTheme="minorEastAsia" w:hAnsiTheme="minorEastAsia" w:hint="eastAsia"/>
        </w:rPr>
        <w:t>ならびに今後提供する</w:t>
      </w:r>
      <w:r w:rsidRPr="00B9436B">
        <w:rPr>
          <w:rFonts w:asciiTheme="minorEastAsia" w:eastAsiaTheme="minorEastAsia" w:hAnsiTheme="minorEastAsia"/>
        </w:rPr>
        <w:t>LOD</w:t>
      </w:r>
      <w:r w:rsidRPr="00B9436B">
        <w:rPr>
          <w:rFonts w:asciiTheme="minorEastAsia" w:eastAsiaTheme="minorEastAsia" w:hAnsiTheme="minorEastAsia" w:hint="eastAsia"/>
        </w:rPr>
        <w:t>に関心を持つ情報サービス提供事後者からの要件を吸い上げ、各種</w:t>
      </w:r>
      <w:r w:rsidRPr="00B9436B">
        <w:rPr>
          <w:rFonts w:asciiTheme="minorEastAsia" w:eastAsiaTheme="minorEastAsia" w:hAnsiTheme="minorEastAsia"/>
        </w:rPr>
        <w:t>API</w:t>
      </w:r>
      <w:r w:rsidRPr="00B9436B">
        <w:rPr>
          <w:rFonts w:asciiTheme="minorEastAsia" w:eastAsiaTheme="minorEastAsia" w:hAnsiTheme="minorEastAsia" w:hint="eastAsia"/>
        </w:rPr>
        <w:t>の開発を進めていく。</w:t>
      </w:r>
    </w:p>
    <w:p w:rsidR="00206F15" w:rsidRPr="00B9436B" w:rsidRDefault="00206F15" w:rsidP="006C4297">
      <w:pPr>
        <w:pStyle w:val="aff2"/>
        <w:numPr>
          <w:ilvl w:val="0"/>
          <w:numId w:val="68"/>
        </w:numPr>
        <w:ind w:leftChars="0"/>
        <w:rPr>
          <w:rFonts w:asciiTheme="minorEastAsia" w:eastAsiaTheme="minorEastAsia" w:hAnsiTheme="minorEastAsia"/>
        </w:rPr>
      </w:pPr>
      <w:r w:rsidRPr="00B9436B">
        <w:rPr>
          <w:rFonts w:asciiTheme="minorEastAsia" w:eastAsiaTheme="minorEastAsia" w:hAnsiTheme="minorEastAsia" w:hint="eastAsia"/>
        </w:rPr>
        <w:t>その運用コストに関しては、戦略３</w:t>
      </w:r>
      <w:r w:rsidRPr="00B9436B">
        <w:rPr>
          <w:rFonts w:asciiTheme="minorEastAsia" w:eastAsiaTheme="minorEastAsia" w:hAnsiTheme="minorEastAsia"/>
        </w:rPr>
        <w:t>(c)</w:t>
      </w:r>
      <w:r w:rsidRPr="00B9436B">
        <w:rPr>
          <w:rFonts w:asciiTheme="minorEastAsia" w:eastAsiaTheme="minorEastAsia" w:hAnsiTheme="minorEastAsia" w:hint="eastAsia"/>
        </w:rPr>
        <w:t>《</w:t>
      </w:r>
      <w:r w:rsidRPr="00B9436B">
        <w:rPr>
          <w:rFonts w:asciiTheme="minorEastAsia" w:eastAsiaTheme="minorEastAsia" w:hAnsiTheme="minorEastAsia"/>
        </w:rPr>
        <w:t>LOD</w:t>
      </w:r>
      <w:r w:rsidRPr="00B9436B">
        <w:rPr>
          <w:rFonts w:asciiTheme="minorEastAsia" w:eastAsiaTheme="minorEastAsia" w:hAnsiTheme="minorEastAsia" w:hint="eastAsia"/>
        </w:rPr>
        <w:t>連動型ビジネスモデルの開発》に基づいてビジネスモデルを構築し、実践する。</w:t>
      </w:r>
    </w:p>
    <w:p w:rsidR="00206F15" w:rsidRPr="00B9436B" w:rsidRDefault="00206F15" w:rsidP="006C4297">
      <w:pPr>
        <w:pStyle w:val="aff2"/>
        <w:numPr>
          <w:ilvl w:val="0"/>
          <w:numId w:val="68"/>
        </w:numPr>
        <w:ind w:leftChars="0"/>
        <w:rPr>
          <w:rFonts w:asciiTheme="minorEastAsia" w:eastAsiaTheme="minorEastAsia" w:hAnsiTheme="minorEastAsia"/>
        </w:rPr>
      </w:pPr>
      <w:r w:rsidRPr="00B9436B">
        <w:rPr>
          <w:rFonts w:asciiTheme="minorEastAsia" w:eastAsiaTheme="minorEastAsia" w:hAnsiTheme="minorEastAsia" w:hint="eastAsia"/>
        </w:rPr>
        <w:t>また、戦術４</w:t>
      </w:r>
      <w:r w:rsidRPr="00B9436B">
        <w:rPr>
          <w:rFonts w:asciiTheme="minorEastAsia" w:eastAsiaTheme="minorEastAsia" w:hAnsiTheme="minorEastAsia"/>
        </w:rPr>
        <w:t>(b)</w:t>
      </w:r>
      <w:r w:rsidRPr="00B9436B">
        <w:rPr>
          <w:rFonts w:asciiTheme="minorEastAsia" w:eastAsiaTheme="minorEastAsia" w:hAnsiTheme="minorEastAsia" w:hint="eastAsia"/>
        </w:rPr>
        <w:t>《</w:t>
      </w:r>
      <w:r w:rsidRPr="00B9436B">
        <w:rPr>
          <w:rFonts w:asciiTheme="minorEastAsia" w:eastAsiaTheme="minorEastAsia" w:hAnsiTheme="minorEastAsia"/>
        </w:rPr>
        <w:t>API</w:t>
      </w:r>
      <w:r w:rsidRPr="00B9436B">
        <w:rPr>
          <w:rFonts w:asciiTheme="minorEastAsia" w:eastAsiaTheme="minorEastAsia" w:hAnsiTheme="minorEastAsia" w:hint="eastAsia"/>
        </w:rPr>
        <w:t>マーケットの活用》に従って、</w:t>
      </w:r>
      <w:r w:rsidRPr="00B9436B">
        <w:rPr>
          <w:rFonts w:asciiTheme="minorEastAsia" w:eastAsiaTheme="minorEastAsia" w:hAnsiTheme="minorEastAsia"/>
        </w:rPr>
        <w:t>API</w:t>
      </w:r>
      <w:r w:rsidRPr="00B9436B">
        <w:rPr>
          <w:rFonts w:asciiTheme="minorEastAsia" w:eastAsiaTheme="minorEastAsia" w:hAnsiTheme="minorEastAsia" w:hint="eastAsia"/>
        </w:rPr>
        <w:t>マーケットに</w:t>
      </w:r>
      <w:r w:rsidRPr="00B9436B">
        <w:rPr>
          <w:rFonts w:asciiTheme="minorEastAsia" w:eastAsiaTheme="minorEastAsia" w:hAnsiTheme="minorEastAsia"/>
        </w:rPr>
        <w:t>API</w:t>
      </w:r>
      <w:r w:rsidRPr="00B9436B">
        <w:rPr>
          <w:rFonts w:asciiTheme="minorEastAsia" w:eastAsiaTheme="minorEastAsia" w:hAnsiTheme="minorEastAsia" w:hint="eastAsia"/>
        </w:rPr>
        <w:t>を登録し、幅広く利用されるよう努める。</w:t>
      </w:r>
    </w:p>
    <w:p w:rsidR="00206F15" w:rsidRPr="00B9436B" w:rsidRDefault="00206F15" w:rsidP="006C4297">
      <w:pPr>
        <w:pStyle w:val="aff2"/>
        <w:numPr>
          <w:ilvl w:val="0"/>
          <w:numId w:val="64"/>
        </w:numPr>
        <w:ind w:leftChars="0"/>
        <w:rPr>
          <w:rFonts w:asciiTheme="minorEastAsia" w:eastAsiaTheme="minorEastAsia" w:hAnsiTheme="minorEastAsia"/>
        </w:rPr>
      </w:pPr>
      <w:r w:rsidRPr="00B9436B">
        <w:rPr>
          <w:rFonts w:asciiTheme="minorEastAsia" w:eastAsiaTheme="minorEastAsia" w:hAnsiTheme="minorEastAsia" w:hint="eastAsia"/>
        </w:rPr>
        <w:t>課題５《情報サービス提供フェーズにおける情報サービス提供事業者が抱える課題》に関連する「本実証成果の継続運用・普及に係る計画」</w:t>
      </w:r>
    </w:p>
    <w:p w:rsidR="00206F15" w:rsidRPr="00B9436B" w:rsidRDefault="00206F15" w:rsidP="006C4297">
      <w:pPr>
        <w:pStyle w:val="aff2"/>
        <w:numPr>
          <w:ilvl w:val="0"/>
          <w:numId w:val="69"/>
        </w:numPr>
        <w:ind w:leftChars="0"/>
        <w:rPr>
          <w:rFonts w:asciiTheme="minorEastAsia" w:eastAsiaTheme="minorEastAsia" w:hAnsiTheme="minorEastAsia"/>
        </w:rPr>
      </w:pPr>
      <w:r w:rsidRPr="00B9436B">
        <w:rPr>
          <w:rFonts w:asciiTheme="minorEastAsia" w:eastAsiaTheme="minorEastAsia" w:hAnsiTheme="minorEastAsia" w:hint="eastAsia"/>
        </w:rPr>
        <w:t>本実証で開発した３つの情報サービスについては、</w:t>
      </w:r>
      <w:r w:rsidRPr="00B9436B">
        <w:rPr>
          <w:rFonts w:asciiTheme="minorEastAsia" w:eastAsiaTheme="minorEastAsia" w:hAnsiTheme="minorEastAsia"/>
        </w:rPr>
        <w:t>ISIT</w:t>
      </w:r>
      <w:r w:rsidRPr="00B9436B">
        <w:rPr>
          <w:rFonts w:asciiTheme="minorEastAsia" w:eastAsiaTheme="minorEastAsia" w:hAnsiTheme="minorEastAsia" w:hint="eastAsia"/>
        </w:rPr>
        <w:t>が今後も継続運用する。さらに、機能拡張、ユーザインタフェース改良、データ拡充を進めていく。</w:t>
      </w:r>
    </w:p>
    <w:p w:rsidR="00206F15" w:rsidRPr="00B9436B" w:rsidRDefault="00206F15" w:rsidP="006C4297">
      <w:pPr>
        <w:pStyle w:val="aff2"/>
        <w:numPr>
          <w:ilvl w:val="0"/>
          <w:numId w:val="69"/>
        </w:numPr>
        <w:ind w:leftChars="0"/>
        <w:rPr>
          <w:rFonts w:asciiTheme="minorEastAsia" w:eastAsiaTheme="minorEastAsia" w:hAnsiTheme="minorEastAsia"/>
        </w:rPr>
      </w:pPr>
      <w:r w:rsidRPr="00B9436B">
        <w:rPr>
          <w:rFonts w:asciiTheme="minorEastAsia" w:eastAsiaTheme="minorEastAsia" w:hAnsiTheme="minorEastAsia" w:hint="eastAsia"/>
        </w:rPr>
        <w:t>その運用コストに関しては、戦略３</w:t>
      </w:r>
      <w:r w:rsidRPr="00B9436B">
        <w:rPr>
          <w:rFonts w:asciiTheme="minorEastAsia" w:eastAsiaTheme="minorEastAsia" w:hAnsiTheme="minorEastAsia"/>
        </w:rPr>
        <w:t>(c)</w:t>
      </w:r>
      <w:r w:rsidRPr="00B9436B">
        <w:rPr>
          <w:rFonts w:asciiTheme="minorEastAsia" w:eastAsiaTheme="minorEastAsia" w:hAnsiTheme="minorEastAsia" w:hint="eastAsia"/>
        </w:rPr>
        <w:t>《</w:t>
      </w:r>
      <w:r w:rsidRPr="00B9436B">
        <w:rPr>
          <w:rFonts w:asciiTheme="minorEastAsia" w:eastAsiaTheme="minorEastAsia" w:hAnsiTheme="minorEastAsia"/>
        </w:rPr>
        <w:t>LOD</w:t>
      </w:r>
      <w:r w:rsidRPr="00B9436B">
        <w:rPr>
          <w:rFonts w:asciiTheme="minorEastAsia" w:eastAsiaTheme="minorEastAsia" w:hAnsiTheme="minorEastAsia" w:hint="eastAsia"/>
        </w:rPr>
        <w:t>連動型ビジネスモデルの開発》と一体運営としてコスト吸収するか、あるいは、独自のビジネスモデル（例えば、</w:t>
      </w:r>
      <w:r w:rsidRPr="00B9436B">
        <w:rPr>
          <w:rFonts w:asciiTheme="minorEastAsia" w:eastAsiaTheme="minorEastAsia" w:hAnsiTheme="minorEastAsia"/>
        </w:rPr>
        <w:t>B2C</w:t>
      </w:r>
      <w:r w:rsidRPr="00B9436B">
        <w:rPr>
          <w:rFonts w:asciiTheme="minorEastAsia" w:eastAsiaTheme="minorEastAsia" w:hAnsiTheme="minorEastAsia" w:hint="eastAsia"/>
        </w:rPr>
        <w:t>は無償で</w:t>
      </w:r>
      <w:r w:rsidRPr="00B9436B">
        <w:rPr>
          <w:rFonts w:asciiTheme="minorEastAsia" w:eastAsiaTheme="minorEastAsia" w:hAnsiTheme="minorEastAsia"/>
        </w:rPr>
        <w:t>B2B</w:t>
      </w:r>
      <w:r w:rsidRPr="00B9436B">
        <w:rPr>
          <w:rFonts w:asciiTheme="minorEastAsia" w:eastAsiaTheme="minorEastAsia" w:hAnsiTheme="minorEastAsia" w:hint="eastAsia"/>
        </w:rPr>
        <w:t>、</w:t>
      </w:r>
      <w:r w:rsidRPr="00B9436B">
        <w:rPr>
          <w:rFonts w:asciiTheme="minorEastAsia" w:eastAsiaTheme="minorEastAsia" w:hAnsiTheme="minorEastAsia"/>
        </w:rPr>
        <w:t>B2G</w:t>
      </w:r>
      <w:r w:rsidRPr="00B9436B">
        <w:rPr>
          <w:rFonts w:asciiTheme="minorEastAsia" w:eastAsiaTheme="minorEastAsia" w:hAnsiTheme="minorEastAsia" w:hint="eastAsia"/>
        </w:rPr>
        <w:t>は有償とするフリーミアムモデル）を構築して実践する。</w:t>
      </w:r>
    </w:p>
    <w:p w:rsidR="00206F15" w:rsidRPr="00B9436B" w:rsidRDefault="00206F15" w:rsidP="00206F15">
      <w:pPr>
        <w:pStyle w:val="a1"/>
        <w:rPr>
          <w:rFonts w:asciiTheme="minorEastAsia" w:eastAsiaTheme="minorEastAsia" w:hAnsiTheme="minorEastAsia"/>
        </w:rPr>
      </w:pPr>
      <w:r w:rsidRPr="00B9436B">
        <w:rPr>
          <w:rFonts w:asciiTheme="minorEastAsia" w:eastAsiaTheme="minorEastAsia" w:hAnsiTheme="minorEastAsia" w:hint="eastAsia"/>
        </w:rPr>
        <w:t>さらに、本実証で実施した「オープンデータ・コンテスト</w:t>
      </w:r>
      <w:r w:rsidRPr="00B9436B">
        <w:rPr>
          <w:rFonts w:asciiTheme="minorEastAsia" w:eastAsiaTheme="minorEastAsia" w:hAnsiTheme="minorEastAsia"/>
        </w:rPr>
        <w:t>2014-2015</w:t>
      </w:r>
      <w:r w:rsidRPr="00B9436B">
        <w:rPr>
          <w:rFonts w:asciiTheme="minorEastAsia" w:eastAsiaTheme="minorEastAsia" w:hAnsiTheme="minorEastAsia" w:hint="eastAsia"/>
        </w:rPr>
        <w:t>福岡」に応募されたアプリケーションおよびアイデアの情報サービス化を</w:t>
      </w:r>
      <w:r w:rsidRPr="00B9436B">
        <w:rPr>
          <w:rFonts w:asciiTheme="minorEastAsia" w:eastAsiaTheme="minorEastAsia" w:hAnsiTheme="minorEastAsia"/>
        </w:rPr>
        <w:t>BODIK</w:t>
      </w:r>
      <w:r w:rsidRPr="00B9436B">
        <w:rPr>
          <w:rFonts w:asciiTheme="minorEastAsia" w:eastAsiaTheme="minorEastAsia" w:hAnsiTheme="minorEastAsia" w:hint="eastAsia"/>
        </w:rPr>
        <w:t>が支援する。</w:t>
      </w:r>
    </w:p>
    <w:p w:rsidR="0099045A" w:rsidRPr="00D40C16" w:rsidRDefault="0099045A" w:rsidP="00BD0DF3">
      <w:pPr>
        <w:pStyle w:val="a1"/>
      </w:pPr>
    </w:p>
    <w:p w:rsidR="00650D21" w:rsidRPr="00D40C16" w:rsidRDefault="00650D21" w:rsidP="00BD0DF3">
      <w:pPr>
        <w:widowControl/>
        <w:jc w:val="left"/>
      </w:pPr>
      <w:r w:rsidRPr="00D40C16">
        <w:br w:type="page"/>
      </w:r>
    </w:p>
    <w:p w:rsidR="00092973" w:rsidRPr="00D40C16" w:rsidRDefault="00650D21" w:rsidP="00BD0DF3">
      <w:pPr>
        <w:pStyle w:val="1"/>
      </w:pPr>
      <w:bookmarkStart w:id="316" w:name="_Toc414452050"/>
      <w:bookmarkStart w:id="317" w:name="_Toc415138462"/>
      <w:r w:rsidRPr="00D40C16">
        <w:rPr>
          <w:rFonts w:hint="eastAsia"/>
        </w:rPr>
        <w:lastRenderedPageBreak/>
        <w:t>検討会への協力</w:t>
      </w:r>
      <w:bookmarkEnd w:id="316"/>
      <w:bookmarkEnd w:id="317"/>
    </w:p>
    <w:p w:rsidR="00E8085D" w:rsidRPr="006B5671" w:rsidRDefault="00E8085D" w:rsidP="00BD0DF3">
      <w:pPr>
        <w:pStyle w:val="a1"/>
      </w:pPr>
      <w:r w:rsidRPr="006B5671">
        <w:rPr>
          <w:rFonts w:hint="eastAsia"/>
        </w:rPr>
        <w:t>一般社団法人オープン＆ビッグデータ活用・地方創生推進機構</w:t>
      </w:r>
      <w:r>
        <w:rPr>
          <w:rFonts w:hint="eastAsia"/>
        </w:rPr>
        <w:t>（VLED</w:t>
      </w:r>
      <w:r w:rsidR="00B9436B">
        <w:rPr>
          <w:rFonts w:hint="eastAsia"/>
        </w:rPr>
        <w:t>）の各検討会（委員会）</w:t>
      </w:r>
      <w:r>
        <w:rPr>
          <w:rFonts w:hint="eastAsia"/>
        </w:rPr>
        <w:t>への協力を行った。</w:t>
      </w:r>
    </w:p>
    <w:p w:rsidR="00E8085D" w:rsidRPr="002C4DED" w:rsidRDefault="00E8085D" w:rsidP="00F2091F">
      <w:pPr>
        <w:pStyle w:val="2"/>
      </w:pPr>
      <w:bookmarkStart w:id="318" w:name="_Toc412621150"/>
      <w:bookmarkStart w:id="319" w:name="_Toc414452051"/>
      <w:bookmarkStart w:id="320" w:name="_Toc415138463"/>
      <w:r w:rsidRPr="002C4DED">
        <w:rPr>
          <w:rFonts w:hint="eastAsia"/>
        </w:rPr>
        <w:t>技術検討会</w:t>
      </w:r>
      <w:r>
        <w:rPr>
          <w:rFonts w:hint="eastAsia"/>
        </w:rPr>
        <w:t>（技術委員会）</w:t>
      </w:r>
      <w:r w:rsidRPr="002C4DED">
        <w:rPr>
          <w:rFonts w:hint="eastAsia"/>
        </w:rPr>
        <w:t>への協力</w:t>
      </w:r>
      <w:bookmarkEnd w:id="318"/>
      <w:bookmarkEnd w:id="319"/>
      <w:bookmarkEnd w:id="320"/>
    </w:p>
    <w:p w:rsidR="00E8085D" w:rsidRDefault="00E8085D" w:rsidP="00BD0DF3">
      <w:pPr>
        <w:pStyle w:val="a1"/>
      </w:pPr>
      <w:r>
        <w:rPr>
          <w:rFonts w:hint="eastAsia"/>
        </w:rPr>
        <w:t>「</w:t>
      </w:r>
      <w:r w:rsidRPr="00951B68">
        <w:rPr>
          <w:rFonts w:hint="eastAsia"/>
        </w:rPr>
        <w:t>情報流通連携基盤外部仕様書</w:t>
      </w:r>
      <w:r w:rsidR="00C36FB6">
        <w:rPr>
          <w:rFonts w:hint="eastAsia"/>
        </w:rPr>
        <w:t>」を本実証で使用した際の気付き事項および要望を、技術検討会に</w:t>
      </w:r>
      <w:r>
        <w:rPr>
          <w:rFonts w:hint="eastAsia"/>
        </w:rPr>
        <w:t>フィードバックした。内容を次に示す。</w:t>
      </w:r>
    </w:p>
    <w:p w:rsidR="00E8085D" w:rsidRDefault="00C36FB6" w:rsidP="00DC3416">
      <w:pPr>
        <w:pStyle w:val="a1"/>
        <w:numPr>
          <w:ilvl w:val="0"/>
          <w:numId w:val="24"/>
        </w:numPr>
        <w:ind w:firstLineChars="0"/>
      </w:pPr>
      <w:r>
        <w:rPr>
          <w:rFonts w:hint="eastAsia"/>
        </w:rPr>
        <w:t>外部仕様書</w:t>
      </w:r>
    </w:p>
    <w:p w:rsidR="00C2166C" w:rsidRPr="00C2166C" w:rsidRDefault="00C36FB6" w:rsidP="00C2166C">
      <w:pPr>
        <w:pStyle w:val="a1"/>
        <w:numPr>
          <w:ilvl w:val="1"/>
          <w:numId w:val="24"/>
        </w:numPr>
        <w:ind w:firstLineChars="0"/>
        <w:rPr>
          <w:color w:val="1C1C1C"/>
        </w:rPr>
      </w:pPr>
      <w:r>
        <w:rPr>
          <w:rFonts w:hint="eastAsia"/>
        </w:rPr>
        <w:t>記載されていることが望ましい事項</w:t>
      </w:r>
    </w:p>
    <w:p w:rsidR="00C2166C" w:rsidRDefault="00C36FB6" w:rsidP="00C2166C">
      <w:pPr>
        <w:pStyle w:val="a1"/>
        <w:numPr>
          <w:ilvl w:val="2"/>
          <w:numId w:val="76"/>
        </w:numPr>
        <w:ind w:firstLineChars="0"/>
        <w:rPr>
          <w:rStyle w:val="il"/>
          <w:color w:val="1C1C1C"/>
        </w:rPr>
      </w:pPr>
      <w:r w:rsidRPr="00C2166C">
        <w:rPr>
          <w:rStyle w:val="il"/>
          <w:rFonts w:hint="eastAsia"/>
          <w:color w:val="1C1C1C"/>
        </w:rPr>
        <w:t>データ構造のガイドライン</w:t>
      </w:r>
    </w:p>
    <w:p w:rsidR="00C2166C" w:rsidRDefault="00C36FB6" w:rsidP="00C2166C">
      <w:pPr>
        <w:pStyle w:val="a1"/>
        <w:numPr>
          <w:ilvl w:val="2"/>
          <w:numId w:val="76"/>
        </w:numPr>
        <w:ind w:firstLineChars="0"/>
        <w:rPr>
          <w:rStyle w:val="il"/>
          <w:color w:val="1C1C1C"/>
        </w:rPr>
      </w:pPr>
      <w:r w:rsidRPr="00C2166C">
        <w:rPr>
          <w:rStyle w:val="il"/>
          <w:rFonts w:hint="eastAsia"/>
          <w:color w:val="1C1C1C"/>
        </w:rPr>
        <w:t>利用して欲しい語彙の指示およびその説明</w:t>
      </w:r>
    </w:p>
    <w:p w:rsidR="00C2166C" w:rsidRDefault="00C36FB6" w:rsidP="00C2166C">
      <w:pPr>
        <w:pStyle w:val="a1"/>
        <w:numPr>
          <w:ilvl w:val="2"/>
          <w:numId w:val="76"/>
        </w:numPr>
        <w:ind w:firstLineChars="0"/>
        <w:rPr>
          <w:rStyle w:val="il"/>
          <w:color w:val="1C1C1C"/>
        </w:rPr>
      </w:pPr>
      <w:r w:rsidRPr="00C2166C">
        <w:rPr>
          <w:rStyle w:val="il"/>
          <w:rFonts w:hint="eastAsia"/>
          <w:color w:val="1C1C1C"/>
        </w:rPr>
        <w:t>各APIが共有するデータの範囲</w:t>
      </w:r>
    </w:p>
    <w:p w:rsidR="00E8085D" w:rsidRPr="00C2166C" w:rsidRDefault="00C36FB6" w:rsidP="00C2166C">
      <w:pPr>
        <w:pStyle w:val="a1"/>
        <w:numPr>
          <w:ilvl w:val="2"/>
          <w:numId w:val="76"/>
        </w:numPr>
        <w:ind w:firstLineChars="0"/>
        <w:rPr>
          <w:rStyle w:val="il"/>
          <w:color w:val="1C1C1C"/>
        </w:rPr>
      </w:pPr>
      <w:r w:rsidRPr="00C2166C">
        <w:rPr>
          <w:rStyle w:val="il"/>
          <w:rFonts w:hint="eastAsia"/>
          <w:color w:val="1C1C1C"/>
        </w:rPr>
        <w:t>外部仕様書で使用しているタームについての説明</w:t>
      </w:r>
    </w:p>
    <w:p w:rsidR="00C2166C" w:rsidRDefault="00B9436B" w:rsidP="00C36FB6">
      <w:pPr>
        <w:pStyle w:val="a1"/>
        <w:numPr>
          <w:ilvl w:val="1"/>
          <w:numId w:val="24"/>
        </w:numPr>
        <w:ind w:firstLineChars="0"/>
      </w:pPr>
      <w:r>
        <w:rPr>
          <w:rFonts w:hint="eastAsia"/>
        </w:rPr>
        <w:t>記載が分かりづらいと思われた箇所</w:t>
      </w:r>
    </w:p>
    <w:p w:rsidR="00C2166C" w:rsidRDefault="00E8085D" w:rsidP="00C2166C">
      <w:pPr>
        <w:pStyle w:val="a1"/>
        <w:numPr>
          <w:ilvl w:val="2"/>
          <w:numId w:val="77"/>
        </w:numPr>
        <w:ind w:firstLineChars="0"/>
      </w:pPr>
      <w:r>
        <w:rPr>
          <w:rFonts w:hint="eastAsia"/>
        </w:rPr>
        <w:t>章2.2のAPI</w:t>
      </w:r>
      <w:r w:rsidR="00C36FB6">
        <w:rPr>
          <w:rFonts w:hint="eastAsia"/>
        </w:rPr>
        <w:t>はどのような情報を提供しているか</w:t>
      </w:r>
    </w:p>
    <w:p w:rsidR="00C2166C" w:rsidRDefault="00E8085D" w:rsidP="00C2166C">
      <w:pPr>
        <w:pStyle w:val="a1"/>
        <w:numPr>
          <w:ilvl w:val="2"/>
          <w:numId w:val="77"/>
        </w:numPr>
        <w:ind w:firstLineChars="0"/>
      </w:pPr>
      <w:r>
        <w:rPr>
          <w:rFonts w:hint="eastAsia"/>
        </w:rPr>
        <w:t>章2.8のAPI</w:t>
      </w:r>
      <w:r w:rsidR="00C36FB6">
        <w:rPr>
          <w:rFonts w:hint="eastAsia"/>
        </w:rPr>
        <w:t>はどのような問題を解決するもの</w:t>
      </w:r>
      <w:r w:rsidR="00587037">
        <w:rPr>
          <w:rFonts w:hint="eastAsia"/>
        </w:rPr>
        <w:t>なの</w:t>
      </w:r>
      <w:r w:rsidR="00C36FB6">
        <w:rPr>
          <w:rFonts w:hint="eastAsia"/>
        </w:rPr>
        <w:t>か</w:t>
      </w:r>
    </w:p>
    <w:p w:rsidR="00E8085D" w:rsidRDefault="00E8085D" w:rsidP="00C2166C">
      <w:pPr>
        <w:pStyle w:val="a1"/>
        <w:numPr>
          <w:ilvl w:val="2"/>
          <w:numId w:val="77"/>
        </w:numPr>
        <w:ind w:firstLineChars="0"/>
      </w:pPr>
      <w:r>
        <w:rPr>
          <w:rFonts w:hint="eastAsia"/>
        </w:rPr>
        <w:t>API利用例はucode</w:t>
      </w:r>
      <w:r w:rsidR="00C36FB6">
        <w:rPr>
          <w:rFonts w:hint="eastAsia"/>
        </w:rPr>
        <w:t>を使っているため理解に時間を要する</w:t>
      </w:r>
    </w:p>
    <w:p w:rsidR="00E8085D" w:rsidRDefault="00E8085D" w:rsidP="00DC3416">
      <w:pPr>
        <w:pStyle w:val="a1"/>
        <w:numPr>
          <w:ilvl w:val="0"/>
          <w:numId w:val="24"/>
        </w:numPr>
        <w:ind w:firstLineChars="0"/>
      </w:pPr>
      <w:r>
        <w:rPr>
          <w:rFonts w:hint="eastAsia"/>
        </w:rPr>
        <w:t>APIについて</w:t>
      </w:r>
    </w:p>
    <w:p w:rsidR="00C36FB6" w:rsidRDefault="00E8085D" w:rsidP="00DC3416">
      <w:pPr>
        <w:pStyle w:val="a1"/>
        <w:numPr>
          <w:ilvl w:val="1"/>
          <w:numId w:val="24"/>
        </w:numPr>
        <w:ind w:firstLineChars="0"/>
      </w:pPr>
      <w:r>
        <w:rPr>
          <w:rFonts w:hint="eastAsia"/>
        </w:rPr>
        <w:t>ユーザー登録・認証およびキー取得API</w:t>
      </w:r>
      <w:r w:rsidR="00C36FB6">
        <w:rPr>
          <w:rFonts w:hint="eastAsia"/>
        </w:rPr>
        <w:t>が必要</w:t>
      </w:r>
    </w:p>
    <w:p w:rsidR="00C36FB6" w:rsidRDefault="00C36FB6" w:rsidP="00DC3416">
      <w:pPr>
        <w:pStyle w:val="a1"/>
        <w:numPr>
          <w:ilvl w:val="1"/>
          <w:numId w:val="24"/>
        </w:numPr>
        <w:ind w:firstLineChars="0"/>
      </w:pPr>
      <w:r>
        <w:rPr>
          <w:rFonts w:hint="eastAsia"/>
        </w:rPr>
        <w:t>「セ</w:t>
      </w:r>
      <w:r w:rsidR="00E8085D">
        <w:rPr>
          <w:rFonts w:hint="eastAsia"/>
        </w:rPr>
        <w:t>キュリティAPI</w:t>
      </w:r>
      <w:r>
        <w:rPr>
          <w:rFonts w:hint="eastAsia"/>
        </w:rPr>
        <w:t>」という名称と提供される機能が一致していない</w:t>
      </w:r>
      <w:r w:rsidR="00587037">
        <w:rPr>
          <w:rFonts w:hint="eastAsia"/>
        </w:rPr>
        <w:t>ように思われた</w:t>
      </w:r>
      <w:r>
        <w:rPr>
          <w:rFonts w:hint="eastAsia"/>
        </w:rPr>
        <w:t>ため、より適切な名称に変更されることを望む</w:t>
      </w:r>
    </w:p>
    <w:p w:rsidR="00C2166C" w:rsidRDefault="00E8085D" w:rsidP="00C36FB6">
      <w:pPr>
        <w:pStyle w:val="a1"/>
        <w:numPr>
          <w:ilvl w:val="1"/>
          <w:numId w:val="24"/>
        </w:numPr>
        <w:ind w:firstLineChars="0"/>
      </w:pPr>
      <w:r>
        <w:rPr>
          <w:rFonts w:hint="eastAsia"/>
        </w:rPr>
        <w:t>同じ機能がSPARQLにあるため不要と思われる</w:t>
      </w:r>
      <w:r w:rsidR="00C2166C">
        <w:rPr>
          <w:rFonts w:hint="eastAsia"/>
        </w:rPr>
        <w:t>API</w:t>
      </w:r>
    </w:p>
    <w:p w:rsidR="00C2166C" w:rsidRDefault="00E8085D" w:rsidP="00C2166C">
      <w:pPr>
        <w:pStyle w:val="a1"/>
        <w:numPr>
          <w:ilvl w:val="2"/>
          <w:numId w:val="75"/>
        </w:numPr>
        <w:ind w:firstLineChars="0"/>
      </w:pPr>
      <w:r>
        <w:rPr>
          <w:rFonts w:hint="eastAsia"/>
        </w:rPr>
        <w:t>地理的API（章3.3</w:t>
      </w:r>
      <w:r w:rsidR="00C36FB6">
        <w:rPr>
          <w:rFonts w:hint="eastAsia"/>
        </w:rPr>
        <w:t xml:space="preserve">）：　</w:t>
      </w:r>
      <w:r>
        <w:rPr>
          <w:rFonts w:hint="eastAsia"/>
        </w:rPr>
        <w:t>GeoSPARQLが定着している</w:t>
      </w:r>
    </w:p>
    <w:p w:rsidR="00C2166C" w:rsidRDefault="00E8085D" w:rsidP="00C2166C">
      <w:pPr>
        <w:pStyle w:val="a1"/>
        <w:numPr>
          <w:ilvl w:val="2"/>
          <w:numId w:val="75"/>
        </w:numPr>
        <w:ind w:firstLineChars="0"/>
      </w:pPr>
      <w:r>
        <w:rPr>
          <w:rFonts w:hint="eastAsia"/>
        </w:rPr>
        <w:t>語彙管理API（章3.6）：</w:t>
      </w:r>
      <w:r w:rsidR="00C36FB6">
        <w:rPr>
          <w:rFonts w:hint="eastAsia"/>
        </w:rPr>
        <w:t xml:space="preserve">　</w:t>
      </w:r>
      <w:r>
        <w:rPr>
          <w:rFonts w:hint="eastAsia"/>
        </w:rPr>
        <w:t>RDFでデータ規格を記述でき</w:t>
      </w:r>
      <w:r w:rsidR="00587037">
        <w:rPr>
          <w:rFonts w:hint="eastAsia"/>
        </w:rPr>
        <w:t>る</w:t>
      </w:r>
    </w:p>
    <w:p w:rsidR="00651A51" w:rsidRDefault="00587037" w:rsidP="00C2166C">
      <w:pPr>
        <w:pStyle w:val="a1"/>
        <w:numPr>
          <w:ilvl w:val="2"/>
          <w:numId w:val="75"/>
        </w:numPr>
        <w:ind w:firstLineChars="0"/>
      </w:pPr>
      <w:r>
        <w:rPr>
          <w:rFonts w:hint="eastAsia"/>
        </w:rPr>
        <w:t>トルプル</w:t>
      </w:r>
      <w:r w:rsidR="00E8085D">
        <w:rPr>
          <w:rFonts w:hint="eastAsia"/>
        </w:rPr>
        <w:t>API（章3.7）</w:t>
      </w:r>
    </w:p>
    <w:p w:rsidR="00E8085D" w:rsidRPr="002C4DED" w:rsidRDefault="00E8085D" w:rsidP="00F2091F">
      <w:pPr>
        <w:pStyle w:val="2"/>
      </w:pPr>
      <w:bookmarkStart w:id="321" w:name="_Toc412621151"/>
      <w:bookmarkStart w:id="322" w:name="_Toc414452052"/>
      <w:bookmarkStart w:id="323" w:name="_Toc415138464"/>
      <w:r w:rsidRPr="002C4DED">
        <w:rPr>
          <w:rFonts w:hint="eastAsia"/>
        </w:rPr>
        <w:t>ガバナンス検討会</w:t>
      </w:r>
      <w:r>
        <w:rPr>
          <w:rFonts w:hint="eastAsia"/>
        </w:rPr>
        <w:t>（データガバナンス委員会）</w:t>
      </w:r>
      <w:r w:rsidRPr="002C4DED">
        <w:rPr>
          <w:rFonts w:hint="eastAsia"/>
        </w:rPr>
        <w:t>への協力</w:t>
      </w:r>
      <w:bookmarkEnd w:id="321"/>
      <w:bookmarkEnd w:id="322"/>
      <w:bookmarkEnd w:id="323"/>
    </w:p>
    <w:p w:rsidR="00E8085D" w:rsidRPr="002C4DED" w:rsidRDefault="00B9436B" w:rsidP="00BD0DF3">
      <w:pPr>
        <w:pStyle w:val="a1"/>
      </w:pPr>
      <w:r>
        <w:rPr>
          <w:rFonts w:hint="eastAsia"/>
        </w:rPr>
        <w:t>主管課からの要請がなかったため、</w:t>
      </w:r>
      <w:r w:rsidR="00E8085D">
        <w:rPr>
          <w:rFonts w:hint="eastAsia"/>
        </w:rPr>
        <w:t>協力を行っていない。</w:t>
      </w:r>
    </w:p>
    <w:p w:rsidR="00E8085D" w:rsidRPr="002C4DED" w:rsidRDefault="00E8085D" w:rsidP="00F2091F">
      <w:pPr>
        <w:pStyle w:val="2"/>
      </w:pPr>
      <w:bookmarkStart w:id="324" w:name="_Toc412621152"/>
      <w:bookmarkStart w:id="325" w:name="_Toc414452053"/>
      <w:bookmarkStart w:id="326" w:name="_Toc415138465"/>
      <w:r w:rsidRPr="002C4DED">
        <w:rPr>
          <w:rFonts w:hint="eastAsia"/>
        </w:rPr>
        <w:t>利活用検討会</w:t>
      </w:r>
      <w:r>
        <w:rPr>
          <w:rFonts w:hint="eastAsia"/>
        </w:rPr>
        <w:t>（利活用・普及委員会）</w:t>
      </w:r>
      <w:r w:rsidRPr="002C4DED">
        <w:rPr>
          <w:rFonts w:hint="eastAsia"/>
        </w:rPr>
        <w:t>への協力</w:t>
      </w:r>
      <w:bookmarkEnd w:id="324"/>
      <w:bookmarkEnd w:id="325"/>
      <w:bookmarkEnd w:id="326"/>
    </w:p>
    <w:p w:rsidR="00E8085D" w:rsidRDefault="00E8085D" w:rsidP="00BD0DF3">
      <w:pPr>
        <w:pStyle w:val="a1"/>
      </w:pPr>
      <w:r>
        <w:rPr>
          <w:rFonts w:hint="eastAsia"/>
        </w:rPr>
        <w:t>本実証で実施した、オープンデータの利活用の概要、民間企業の既存システムでの二次利用等について、平成</w:t>
      </w:r>
      <w:r w:rsidR="00B9436B">
        <w:rPr>
          <w:rFonts w:hint="eastAsia"/>
        </w:rPr>
        <w:t>27年</w:t>
      </w:r>
      <w:r>
        <w:rPr>
          <w:rFonts w:hint="eastAsia"/>
        </w:rPr>
        <w:t>3月の会合にて報告を行う。（報告書作成時点では未実施のため、予定を記載する。）</w:t>
      </w:r>
    </w:p>
    <w:p w:rsidR="00E8085D" w:rsidRDefault="00E8085D" w:rsidP="00DC3416">
      <w:pPr>
        <w:pStyle w:val="a1"/>
        <w:numPr>
          <w:ilvl w:val="0"/>
          <w:numId w:val="23"/>
        </w:numPr>
        <w:ind w:firstLineChars="0"/>
      </w:pPr>
      <w:r>
        <w:rPr>
          <w:rFonts w:hint="eastAsia"/>
        </w:rPr>
        <w:t>報告内容（予定）</w:t>
      </w:r>
    </w:p>
    <w:p w:rsidR="00E8085D" w:rsidRDefault="00E8085D" w:rsidP="00DC3416">
      <w:pPr>
        <w:pStyle w:val="a1"/>
        <w:numPr>
          <w:ilvl w:val="1"/>
          <w:numId w:val="23"/>
        </w:numPr>
        <w:ind w:firstLineChars="0"/>
      </w:pPr>
      <w:r>
        <w:rPr>
          <w:rFonts w:hint="eastAsia"/>
        </w:rPr>
        <w:t>オープンデータ実証の概要</w:t>
      </w:r>
      <w:r w:rsidR="00B9436B">
        <w:rPr>
          <w:rFonts w:hint="eastAsia"/>
        </w:rPr>
        <w:t>と成果</w:t>
      </w:r>
    </w:p>
    <w:p w:rsidR="00E8085D" w:rsidRDefault="00E8085D" w:rsidP="00DC3416">
      <w:pPr>
        <w:pStyle w:val="a1"/>
        <w:numPr>
          <w:ilvl w:val="1"/>
          <w:numId w:val="23"/>
        </w:numPr>
        <w:ind w:firstLineChars="0"/>
      </w:pPr>
      <w:r>
        <w:rPr>
          <w:rFonts w:hint="eastAsia"/>
        </w:rPr>
        <w:t>民間企業の既存システムでの二次利用の事例</w:t>
      </w:r>
    </w:p>
    <w:p w:rsidR="00E8085D" w:rsidRDefault="00E8085D" w:rsidP="00DC3416">
      <w:pPr>
        <w:pStyle w:val="a1"/>
        <w:numPr>
          <w:ilvl w:val="1"/>
          <w:numId w:val="23"/>
        </w:numPr>
        <w:ind w:firstLineChars="0"/>
      </w:pPr>
      <w:r>
        <w:rPr>
          <w:rFonts w:hint="eastAsia"/>
        </w:rPr>
        <w:t>オープンデータ</w:t>
      </w:r>
      <w:r w:rsidR="006C1F7A">
        <w:rPr>
          <w:rFonts w:hint="eastAsia"/>
        </w:rPr>
        <w:t>・</w:t>
      </w:r>
      <w:r>
        <w:rPr>
          <w:rFonts w:hint="eastAsia"/>
        </w:rPr>
        <w:t>コンテスト受賞作品の紹介</w:t>
      </w:r>
    </w:p>
    <w:p w:rsidR="00E8085D" w:rsidRPr="002D4AC8" w:rsidRDefault="00E8085D" w:rsidP="00DC3416">
      <w:pPr>
        <w:pStyle w:val="a1"/>
        <w:numPr>
          <w:ilvl w:val="1"/>
          <w:numId w:val="23"/>
        </w:numPr>
        <w:ind w:firstLineChars="0"/>
      </w:pPr>
      <w:r>
        <w:rPr>
          <w:rFonts w:hint="eastAsia"/>
        </w:rPr>
        <w:t>公共施設等情報の利活用の今後と課題</w:t>
      </w:r>
    </w:p>
    <w:p w:rsidR="0070395E" w:rsidRPr="00D40C16" w:rsidRDefault="008A54CE" w:rsidP="00BD0DF3">
      <w:pPr>
        <w:pStyle w:val="1"/>
      </w:pPr>
      <w:bookmarkStart w:id="327" w:name="_Toc414452054"/>
      <w:bookmarkStart w:id="328" w:name="_Toc415138466"/>
      <w:r>
        <w:rPr>
          <w:rFonts w:hint="eastAsia"/>
        </w:rPr>
        <w:lastRenderedPageBreak/>
        <w:t>今後の新地方公会計の推進に関する実務研究会</w:t>
      </w:r>
      <w:r w:rsidR="0070395E" w:rsidRPr="00D40C16">
        <w:rPr>
          <w:rFonts w:hint="eastAsia"/>
        </w:rPr>
        <w:t>への協力</w:t>
      </w:r>
      <w:bookmarkEnd w:id="327"/>
      <w:bookmarkEnd w:id="328"/>
    </w:p>
    <w:p w:rsidR="0050373D" w:rsidRDefault="00697821" w:rsidP="0050373D">
      <w:pPr>
        <w:pStyle w:val="a1"/>
      </w:pPr>
      <w:r w:rsidRPr="0050373D">
        <w:rPr>
          <w:rFonts w:hint="eastAsia"/>
        </w:rPr>
        <w:t>総務</w:t>
      </w:r>
      <w:r w:rsidR="000F7C03">
        <w:rPr>
          <w:rFonts w:hint="eastAsia"/>
        </w:rPr>
        <w:t>省では「今後の新地方公会計の推進に関する研究会報告書」（平成26年4月30</w:t>
      </w:r>
      <w:r w:rsidRPr="0050373D">
        <w:t xml:space="preserve"> </w:t>
      </w:r>
      <w:r w:rsidRPr="0050373D">
        <w:rPr>
          <w:rFonts w:hint="eastAsia"/>
        </w:rPr>
        <w:t>日公表）において示された統一的な基準による財務書類等の作成について、より詳細な取扱いを定めた要領等の作成に係る実務的な検討を行うため、「今後の新地方公会計の推進に関する実務研究会」（以下「実務研究会」という。）を開催している。本実証は、実務研究会における検討課題である固定資産台帳の手引き等の検討に資するものであることから、総務省</w:t>
      </w:r>
      <w:r w:rsidRPr="0050373D">
        <w:rPr>
          <w:rStyle w:val="il"/>
          <w:rFonts w:hint="eastAsia"/>
          <w:color w:val="1C1C1C"/>
          <w:shd w:val="clear" w:color="auto" w:fill="FFFFFF"/>
        </w:rPr>
        <w:t>自治</w:t>
      </w:r>
      <w:r w:rsidRPr="0050373D">
        <w:rPr>
          <w:rFonts w:hint="eastAsia"/>
          <w:color w:val="1C1C1C"/>
          <w:shd w:val="clear" w:color="auto" w:fill="FFFFFF"/>
        </w:rPr>
        <w:t>財政局財務</w:t>
      </w:r>
      <w:r w:rsidRPr="0050373D">
        <w:rPr>
          <w:rStyle w:val="il"/>
          <w:rFonts w:hint="eastAsia"/>
          <w:color w:val="1C1C1C"/>
          <w:shd w:val="clear" w:color="auto" w:fill="FFFFFF"/>
        </w:rPr>
        <w:t>調査課</w:t>
      </w:r>
      <w:r w:rsidR="003E5C2A" w:rsidRPr="0050373D">
        <w:rPr>
          <w:rFonts w:hint="eastAsia"/>
        </w:rPr>
        <w:t>への状況報告ならびに固定資産情報の利活用の検討等の</w:t>
      </w:r>
      <w:r w:rsidRPr="0050373D">
        <w:rPr>
          <w:rFonts w:hint="eastAsia"/>
        </w:rPr>
        <w:t>協力を行った。</w:t>
      </w:r>
    </w:p>
    <w:p w:rsidR="0070395E" w:rsidRPr="00D40C16" w:rsidRDefault="0070395E" w:rsidP="00F2091F">
      <w:pPr>
        <w:pStyle w:val="2"/>
      </w:pPr>
      <w:bookmarkStart w:id="329" w:name="_Toc414452055"/>
      <w:bookmarkStart w:id="330" w:name="_Toc415138467"/>
      <w:r w:rsidRPr="00D40C16">
        <w:rPr>
          <w:rFonts w:hint="eastAsia"/>
        </w:rPr>
        <w:t>実施概要</w:t>
      </w:r>
      <w:bookmarkEnd w:id="329"/>
      <w:bookmarkEnd w:id="330"/>
    </w:p>
    <w:p w:rsidR="0070395E" w:rsidRPr="00C36FB6" w:rsidRDefault="003E5C2A" w:rsidP="00C36FB6">
      <w:pPr>
        <w:pStyle w:val="a1"/>
        <w:rPr>
          <w:rStyle w:val="il"/>
          <w:color w:val="1C1C1C"/>
          <w:shd w:val="clear" w:color="auto" w:fill="FFFFFF"/>
        </w:rPr>
      </w:pPr>
      <w:r w:rsidRPr="00C36FB6">
        <w:rPr>
          <w:rFonts w:hint="eastAsia"/>
        </w:rPr>
        <w:t>総務省</w:t>
      </w:r>
      <w:r w:rsidRPr="00C36FB6">
        <w:rPr>
          <w:rStyle w:val="il"/>
          <w:rFonts w:hint="eastAsia"/>
          <w:color w:val="1C1C1C"/>
          <w:shd w:val="clear" w:color="auto" w:fill="FFFFFF"/>
        </w:rPr>
        <w:t>自治</w:t>
      </w:r>
      <w:r w:rsidRPr="00C36FB6">
        <w:rPr>
          <w:rFonts w:hint="eastAsia"/>
          <w:color w:val="1C1C1C"/>
          <w:shd w:val="clear" w:color="auto" w:fill="FFFFFF"/>
        </w:rPr>
        <w:t>財政局財務</w:t>
      </w:r>
      <w:r w:rsidRPr="00C36FB6">
        <w:rPr>
          <w:rStyle w:val="il"/>
          <w:rFonts w:hint="eastAsia"/>
          <w:color w:val="1C1C1C"/>
          <w:shd w:val="clear" w:color="auto" w:fill="FFFFFF"/>
        </w:rPr>
        <w:t>調査課への状況報告ならびに意見交換を次の通り開催した。</w:t>
      </w:r>
      <w:r w:rsidR="00CD31A9" w:rsidRPr="00C36FB6">
        <w:rPr>
          <w:rStyle w:val="il"/>
          <w:rFonts w:hint="eastAsia"/>
          <w:color w:val="1C1C1C"/>
          <w:shd w:val="clear" w:color="auto" w:fill="FFFFFF"/>
        </w:rPr>
        <w:t>各回ともオブザーバーとして主管課に同席をいただいた。</w:t>
      </w:r>
    </w:p>
    <w:p w:rsidR="00280BE6" w:rsidRPr="00C36FB6" w:rsidRDefault="003E5C2A" w:rsidP="00DC3416">
      <w:pPr>
        <w:pStyle w:val="a1"/>
        <w:numPr>
          <w:ilvl w:val="0"/>
          <w:numId w:val="23"/>
        </w:numPr>
        <w:ind w:firstLineChars="0"/>
        <w:rPr>
          <w:rStyle w:val="il"/>
          <w:color w:val="1C1C1C"/>
          <w:shd w:val="clear" w:color="auto" w:fill="FFFFFF"/>
        </w:rPr>
      </w:pPr>
      <w:r w:rsidRPr="00C36FB6">
        <w:rPr>
          <w:rStyle w:val="il"/>
          <w:rFonts w:hint="eastAsia"/>
          <w:color w:val="1C1C1C"/>
          <w:shd w:val="clear" w:color="auto" w:fill="FFFFFF"/>
        </w:rPr>
        <w:t>平成26年9月16日</w:t>
      </w:r>
    </w:p>
    <w:p w:rsidR="00C2166C" w:rsidRDefault="00862E96" w:rsidP="00DC3416">
      <w:pPr>
        <w:pStyle w:val="a1"/>
        <w:numPr>
          <w:ilvl w:val="1"/>
          <w:numId w:val="23"/>
        </w:numPr>
        <w:ind w:firstLineChars="0"/>
        <w:rPr>
          <w:rStyle w:val="il"/>
          <w:color w:val="1C1C1C"/>
          <w:shd w:val="clear" w:color="auto" w:fill="FFFFFF"/>
        </w:rPr>
      </w:pPr>
      <w:r w:rsidRPr="00C36FB6">
        <w:rPr>
          <w:rFonts w:hint="eastAsia"/>
          <w:color w:val="1C1C1C"/>
          <w:shd w:val="clear" w:color="auto" w:fill="FFFFFF"/>
        </w:rPr>
        <w:t>財務</w:t>
      </w:r>
      <w:r w:rsidR="005B2D34" w:rsidRPr="00C36FB6">
        <w:rPr>
          <w:rStyle w:val="il"/>
          <w:rFonts w:hint="eastAsia"/>
          <w:color w:val="1C1C1C"/>
          <w:shd w:val="clear" w:color="auto" w:fill="FFFFFF"/>
        </w:rPr>
        <w:t>調査課より</w:t>
      </w:r>
    </w:p>
    <w:p w:rsidR="00C2166C" w:rsidRPr="00C2166C" w:rsidRDefault="00862E96" w:rsidP="00C2166C">
      <w:pPr>
        <w:pStyle w:val="a1"/>
        <w:numPr>
          <w:ilvl w:val="2"/>
          <w:numId w:val="74"/>
        </w:numPr>
        <w:ind w:firstLineChars="0"/>
        <w:rPr>
          <w:rStyle w:val="il"/>
          <w:color w:val="1C1C1C"/>
          <w:shd w:val="clear" w:color="auto" w:fill="FFFFFF"/>
        </w:rPr>
      </w:pPr>
      <w:r w:rsidRPr="00C36FB6">
        <w:rPr>
          <w:rStyle w:val="il"/>
          <w:color w:val="1C1C1C"/>
        </w:rPr>
        <w:t>実務研究会</w:t>
      </w:r>
      <w:r w:rsidRPr="00C36FB6">
        <w:rPr>
          <w:rStyle w:val="il"/>
          <w:rFonts w:hint="eastAsia"/>
          <w:color w:val="1C1C1C"/>
        </w:rPr>
        <w:t>の検討状況の説明</w:t>
      </w:r>
    </w:p>
    <w:p w:rsidR="00280BE6" w:rsidRPr="00C36FB6" w:rsidRDefault="00862E96" w:rsidP="00C2166C">
      <w:pPr>
        <w:pStyle w:val="a1"/>
        <w:numPr>
          <w:ilvl w:val="2"/>
          <w:numId w:val="74"/>
        </w:numPr>
        <w:ind w:firstLineChars="0"/>
        <w:rPr>
          <w:rStyle w:val="il"/>
          <w:color w:val="1C1C1C"/>
          <w:shd w:val="clear" w:color="auto" w:fill="FFFFFF"/>
        </w:rPr>
      </w:pPr>
      <w:r w:rsidRPr="00C36FB6">
        <w:rPr>
          <w:rStyle w:val="il"/>
          <w:rFonts w:hint="eastAsia"/>
          <w:color w:val="1C1C1C"/>
          <w:shd w:val="clear" w:color="auto" w:fill="FFFFFF"/>
        </w:rPr>
        <w:t>本実証への要望（</w:t>
      </w:r>
      <w:r w:rsidR="00E841DD" w:rsidRPr="00C36FB6">
        <w:rPr>
          <w:rFonts w:hint="eastAsia"/>
        </w:rPr>
        <w:t>固定資産情報の利活用</w:t>
      </w:r>
      <w:r w:rsidR="000F7C03" w:rsidRPr="00C36FB6">
        <w:rPr>
          <w:rFonts w:hint="eastAsia"/>
        </w:rPr>
        <w:t>例</w:t>
      </w:r>
      <w:r w:rsidRPr="00C36FB6">
        <w:rPr>
          <w:rStyle w:val="il"/>
          <w:rFonts w:hint="eastAsia"/>
          <w:color w:val="1C1C1C"/>
          <w:shd w:val="clear" w:color="auto" w:fill="FFFFFF"/>
        </w:rPr>
        <w:t>、</w:t>
      </w:r>
      <w:r w:rsidR="00E841DD" w:rsidRPr="00C36FB6">
        <w:rPr>
          <w:rStyle w:val="il"/>
          <w:rFonts w:hint="eastAsia"/>
          <w:color w:val="1C1C1C"/>
          <w:shd w:val="clear" w:color="auto" w:fill="FFFFFF"/>
        </w:rPr>
        <w:t>追加</w:t>
      </w:r>
      <w:r w:rsidRPr="00C36FB6">
        <w:rPr>
          <w:rStyle w:val="il"/>
          <w:rFonts w:hint="eastAsia"/>
          <w:color w:val="1C1C1C"/>
          <w:shd w:val="clear" w:color="auto" w:fill="FFFFFF"/>
        </w:rPr>
        <w:t>データ項目</w:t>
      </w:r>
      <w:r w:rsidR="00E841DD" w:rsidRPr="00C36FB6">
        <w:rPr>
          <w:rStyle w:val="il"/>
          <w:rFonts w:hint="eastAsia"/>
          <w:color w:val="1C1C1C"/>
          <w:shd w:val="clear" w:color="auto" w:fill="FFFFFF"/>
        </w:rPr>
        <w:t>の検討</w:t>
      </w:r>
      <w:r w:rsidRPr="00C36FB6">
        <w:rPr>
          <w:rStyle w:val="il"/>
          <w:rFonts w:hint="eastAsia"/>
          <w:color w:val="1C1C1C"/>
          <w:shd w:val="clear" w:color="auto" w:fill="FFFFFF"/>
        </w:rPr>
        <w:t>）</w:t>
      </w:r>
    </w:p>
    <w:p w:rsidR="00C2166C" w:rsidRDefault="005B2D34" w:rsidP="00DC3416">
      <w:pPr>
        <w:pStyle w:val="a1"/>
        <w:numPr>
          <w:ilvl w:val="1"/>
          <w:numId w:val="23"/>
        </w:numPr>
        <w:ind w:firstLineChars="0"/>
        <w:rPr>
          <w:rStyle w:val="il"/>
          <w:color w:val="1C1C1C"/>
          <w:shd w:val="clear" w:color="auto" w:fill="FFFFFF"/>
        </w:rPr>
      </w:pPr>
      <w:r w:rsidRPr="00C36FB6">
        <w:rPr>
          <w:rStyle w:val="il"/>
          <w:rFonts w:hint="eastAsia"/>
          <w:color w:val="1C1C1C"/>
          <w:shd w:val="clear" w:color="auto" w:fill="FFFFFF"/>
        </w:rPr>
        <w:t>請負者より</w:t>
      </w:r>
    </w:p>
    <w:p w:rsidR="00651A51" w:rsidRPr="00C2166C" w:rsidRDefault="00862E96" w:rsidP="00C2166C">
      <w:pPr>
        <w:pStyle w:val="a1"/>
        <w:numPr>
          <w:ilvl w:val="2"/>
          <w:numId w:val="74"/>
        </w:numPr>
        <w:ind w:firstLineChars="0"/>
        <w:rPr>
          <w:rStyle w:val="il"/>
          <w:color w:val="1C1C1C"/>
        </w:rPr>
      </w:pPr>
      <w:r w:rsidRPr="00C2166C">
        <w:rPr>
          <w:rStyle w:val="il"/>
          <w:rFonts w:hint="eastAsia"/>
          <w:color w:val="1C1C1C"/>
        </w:rPr>
        <w:t>実証の体制、進め方、実証でオープンデータ化するデータ等の説明</w:t>
      </w:r>
    </w:p>
    <w:p w:rsidR="00280BE6" w:rsidRPr="00C36FB6" w:rsidRDefault="003E5C2A" w:rsidP="00DC3416">
      <w:pPr>
        <w:pStyle w:val="a1"/>
        <w:numPr>
          <w:ilvl w:val="0"/>
          <w:numId w:val="23"/>
        </w:numPr>
        <w:ind w:firstLineChars="0"/>
        <w:rPr>
          <w:rStyle w:val="il"/>
          <w:color w:val="1C1C1C"/>
          <w:shd w:val="clear" w:color="auto" w:fill="FFFFFF"/>
        </w:rPr>
      </w:pPr>
      <w:r w:rsidRPr="00C36FB6">
        <w:rPr>
          <w:rStyle w:val="il"/>
          <w:rFonts w:hint="eastAsia"/>
          <w:color w:val="1C1C1C"/>
          <w:shd w:val="clear" w:color="auto" w:fill="FFFFFF"/>
        </w:rPr>
        <w:t>平成26年12月16日</w:t>
      </w:r>
    </w:p>
    <w:p w:rsidR="00C2166C" w:rsidRDefault="00862E96" w:rsidP="00DC3416">
      <w:pPr>
        <w:pStyle w:val="a1"/>
        <w:numPr>
          <w:ilvl w:val="1"/>
          <w:numId w:val="23"/>
        </w:numPr>
        <w:ind w:firstLineChars="0"/>
        <w:rPr>
          <w:rStyle w:val="il"/>
          <w:color w:val="1C1C1C"/>
          <w:shd w:val="clear" w:color="auto" w:fill="FFFFFF"/>
        </w:rPr>
      </w:pPr>
      <w:r w:rsidRPr="00C36FB6">
        <w:rPr>
          <w:rFonts w:hint="eastAsia"/>
          <w:color w:val="1C1C1C"/>
          <w:shd w:val="clear" w:color="auto" w:fill="FFFFFF"/>
        </w:rPr>
        <w:t>財務</w:t>
      </w:r>
      <w:r w:rsidR="005B2D34" w:rsidRPr="00C36FB6">
        <w:rPr>
          <w:rStyle w:val="il"/>
          <w:rFonts w:hint="eastAsia"/>
          <w:color w:val="1C1C1C"/>
          <w:shd w:val="clear" w:color="auto" w:fill="FFFFFF"/>
        </w:rPr>
        <w:t>調査課・請負者より</w:t>
      </w:r>
    </w:p>
    <w:p w:rsidR="003E5C2A" w:rsidRPr="00C2166C" w:rsidRDefault="00862E96" w:rsidP="00C2166C">
      <w:pPr>
        <w:pStyle w:val="a1"/>
        <w:numPr>
          <w:ilvl w:val="2"/>
          <w:numId w:val="74"/>
        </w:numPr>
        <w:ind w:firstLineChars="0"/>
        <w:rPr>
          <w:rStyle w:val="il"/>
          <w:color w:val="1C1C1C"/>
        </w:rPr>
      </w:pPr>
      <w:r w:rsidRPr="00C2166C">
        <w:rPr>
          <w:rStyle w:val="il"/>
          <w:rFonts w:hint="eastAsia"/>
          <w:color w:val="1C1C1C"/>
        </w:rPr>
        <w:t>固定資産情報の利活用ユースケースに関する意見交換</w:t>
      </w:r>
    </w:p>
    <w:p w:rsidR="00280BE6" w:rsidRPr="00C36FB6" w:rsidRDefault="003E5C2A" w:rsidP="00DC3416">
      <w:pPr>
        <w:pStyle w:val="a1"/>
        <w:numPr>
          <w:ilvl w:val="0"/>
          <w:numId w:val="23"/>
        </w:numPr>
        <w:ind w:firstLineChars="0"/>
        <w:rPr>
          <w:rStyle w:val="il"/>
          <w:color w:val="1C1C1C"/>
          <w:shd w:val="clear" w:color="auto" w:fill="FFFFFF"/>
        </w:rPr>
      </w:pPr>
      <w:r w:rsidRPr="00C36FB6">
        <w:rPr>
          <w:rStyle w:val="il"/>
          <w:rFonts w:hint="eastAsia"/>
          <w:color w:val="1C1C1C"/>
          <w:shd w:val="clear" w:color="auto" w:fill="FFFFFF"/>
        </w:rPr>
        <w:t>平成27年3月26日（予定）</w:t>
      </w:r>
    </w:p>
    <w:p w:rsidR="00C2166C" w:rsidRDefault="005B2D34" w:rsidP="00DC3416">
      <w:pPr>
        <w:pStyle w:val="a1"/>
        <w:numPr>
          <w:ilvl w:val="1"/>
          <w:numId w:val="23"/>
        </w:numPr>
        <w:ind w:firstLineChars="0"/>
        <w:rPr>
          <w:rStyle w:val="il"/>
          <w:color w:val="1C1C1C"/>
          <w:shd w:val="clear" w:color="auto" w:fill="FFFFFF"/>
        </w:rPr>
      </w:pPr>
      <w:r w:rsidRPr="00C36FB6">
        <w:rPr>
          <w:rStyle w:val="il"/>
          <w:rFonts w:hint="eastAsia"/>
          <w:color w:val="1C1C1C"/>
          <w:shd w:val="clear" w:color="auto" w:fill="FFFFFF"/>
        </w:rPr>
        <w:t>請負者より</w:t>
      </w:r>
    </w:p>
    <w:p w:rsidR="00C2166C" w:rsidRPr="00C2166C" w:rsidRDefault="00294281" w:rsidP="00C2166C">
      <w:pPr>
        <w:pStyle w:val="a1"/>
        <w:numPr>
          <w:ilvl w:val="2"/>
          <w:numId w:val="74"/>
        </w:numPr>
        <w:ind w:firstLineChars="0"/>
        <w:rPr>
          <w:rStyle w:val="il"/>
        </w:rPr>
      </w:pPr>
      <w:r>
        <w:rPr>
          <w:rStyle w:val="il"/>
          <w:rFonts w:hint="eastAsia"/>
          <w:color w:val="1C1C1C"/>
        </w:rPr>
        <w:t>活用案</w:t>
      </w:r>
      <w:r w:rsidR="003E5C2A" w:rsidRPr="00C2166C">
        <w:rPr>
          <w:rStyle w:val="il"/>
          <w:rFonts w:hint="eastAsia"/>
          <w:color w:val="1C1C1C"/>
        </w:rPr>
        <w:t>（固定資産情報の利活用</w:t>
      </w:r>
      <w:r w:rsidR="00E841DD" w:rsidRPr="00C2166C">
        <w:rPr>
          <w:rStyle w:val="il"/>
          <w:rFonts w:hint="eastAsia"/>
          <w:color w:val="1C1C1C"/>
        </w:rPr>
        <w:t>ユースケース</w:t>
      </w:r>
      <w:r w:rsidR="003E5C2A" w:rsidRPr="00C2166C">
        <w:rPr>
          <w:rStyle w:val="il"/>
          <w:rFonts w:hint="eastAsia"/>
          <w:color w:val="1C1C1C"/>
        </w:rPr>
        <w:t>）</w:t>
      </w:r>
    </w:p>
    <w:p w:rsidR="0050373D" w:rsidRPr="00C2166C" w:rsidRDefault="00AF11CC" w:rsidP="00C2166C">
      <w:pPr>
        <w:pStyle w:val="a1"/>
        <w:numPr>
          <w:ilvl w:val="2"/>
          <w:numId w:val="74"/>
        </w:numPr>
        <w:ind w:firstLineChars="0"/>
        <w:rPr>
          <w:rStyle w:val="il"/>
        </w:rPr>
      </w:pPr>
      <w:r w:rsidRPr="00C2166C">
        <w:rPr>
          <w:rStyle w:val="il"/>
          <w:rFonts w:hint="eastAsia"/>
        </w:rPr>
        <w:t>固定資産台帳課題と対応策の利活用に関する検討内容</w:t>
      </w:r>
    </w:p>
    <w:p w:rsidR="00294281" w:rsidRDefault="00294281" w:rsidP="000F7C03">
      <w:pPr>
        <w:pStyle w:val="a1"/>
      </w:pPr>
    </w:p>
    <w:p w:rsidR="000F7C03" w:rsidRDefault="000F7C03" w:rsidP="000F7C03">
      <w:pPr>
        <w:pStyle w:val="a1"/>
      </w:pPr>
      <w:r w:rsidRPr="0050373D">
        <w:rPr>
          <w:rFonts w:hint="eastAsia"/>
        </w:rPr>
        <w:t>固定資産台帳整備</w:t>
      </w:r>
      <w:r>
        <w:rPr>
          <w:rFonts w:hint="eastAsia"/>
        </w:rPr>
        <w:t>と本実証との</w:t>
      </w:r>
      <w:r w:rsidRPr="0050373D">
        <w:rPr>
          <w:rFonts w:hint="eastAsia"/>
        </w:rPr>
        <w:t>関</w:t>
      </w:r>
      <w:r>
        <w:rPr>
          <w:rFonts w:hint="eastAsia"/>
        </w:rPr>
        <w:t>係を図示する。</w:t>
      </w:r>
    </w:p>
    <w:p w:rsidR="000F7C03" w:rsidRDefault="00720CA8" w:rsidP="000F7C03">
      <w:pPr>
        <w:pStyle w:val="a1"/>
        <w:keepNext/>
        <w:jc w:val="center"/>
      </w:pPr>
      <w:r>
        <w:rPr>
          <w:noProof/>
        </w:rPr>
        <w:drawing>
          <wp:inline distT="0" distB="0" distL="0" distR="0">
            <wp:extent cx="4853551" cy="2371060"/>
            <wp:effectExtent l="19050" t="0" r="4199" b="0"/>
            <wp:docPr id="23"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1" cstate="print"/>
                    <a:srcRect/>
                    <a:stretch>
                      <a:fillRect/>
                    </a:stretch>
                  </pic:blipFill>
                  <pic:spPr bwMode="auto">
                    <a:xfrm>
                      <a:off x="0" y="0"/>
                      <a:ext cx="4853551" cy="2371060"/>
                    </a:xfrm>
                    <a:prstGeom prst="rect">
                      <a:avLst/>
                    </a:prstGeom>
                    <a:noFill/>
                    <a:ln w="9525">
                      <a:noFill/>
                      <a:miter lim="800000"/>
                      <a:headEnd/>
                      <a:tailEnd/>
                    </a:ln>
                  </pic:spPr>
                </pic:pic>
              </a:graphicData>
            </a:graphic>
          </wp:inline>
        </w:drawing>
      </w:r>
    </w:p>
    <w:p w:rsidR="000F7C03" w:rsidRPr="0050373D" w:rsidRDefault="000F7C03" w:rsidP="000F7C03">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9</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1</w:t>
      </w:r>
      <w:r w:rsidR="00D80ED8">
        <w:fldChar w:fldCharType="end"/>
      </w:r>
    </w:p>
    <w:p w:rsidR="00066CF3" w:rsidRDefault="00EF6168" w:rsidP="00F2091F">
      <w:pPr>
        <w:pStyle w:val="2"/>
      </w:pPr>
      <w:bookmarkStart w:id="331" w:name="_Toc415138468"/>
      <w:r>
        <w:rPr>
          <w:rFonts w:hint="eastAsia"/>
        </w:rPr>
        <w:lastRenderedPageBreak/>
        <w:t>活用案</w:t>
      </w:r>
      <w:bookmarkEnd w:id="331"/>
    </w:p>
    <w:p w:rsidR="000B5F8C" w:rsidRPr="005B2D34" w:rsidRDefault="007D189C" w:rsidP="005B2D34">
      <w:pPr>
        <w:pStyle w:val="a1"/>
        <w:ind w:firstLine="210"/>
        <w:rPr>
          <w:sz w:val="21"/>
          <w:szCs w:val="21"/>
        </w:rPr>
      </w:pPr>
      <w:r>
        <w:rPr>
          <w:rFonts w:hint="eastAsia"/>
          <w:sz w:val="21"/>
          <w:szCs w:val="21"/>
        </w:rPr>
        <w:t>固定資産台帳整備を通じて、</w:t>
      </w:r>
      <w:r>
        <w:rPr>
          <w:rFonts w:hint="eastAsia"/>
        </w:rPr>
        <w:t>未利用地の有効活用の検討が促進されることへの期待が、</w:t>
      </w:r>
      <w:r w:rsidR="00213467">
        <w:rPr>
          <w:rFonts w:hint="eastAsia"/>
        </w:rPr>
        <w:t>地方自治体</w:t>
      </w:r>
      <w:r>
        <w:rPr>
          <w:rFonts w:hint="eastAsia"/>
        </w:rPr>
        <w:t>の担当部局からは多く聞かれた。そこで、未利用地の有効活用を促進する施策</w:t>
      </w:r>
      <w:r w:rsidRPr="005B2D34">
        <w:rPr>
          <w:rFonts w:hint="eastAsia"/>
        </w:rPr>
        <w:t>として</w:t>
      </w:r>
      <w:r>
        <w:rPr>
          <w:rFonts w:hint="eastAsia"/>
        </w:rPr>
        <w:t>「民間からニーズやアイデアを引き出す」というユースケースを想定した。その具体的な方法として</w:t>
      </w:r>
      <w:r w:rsidRPr="005B2D34">
        <w:rPr>
          <w:rFonts w:hint="eastAsia"/>
        </w:rPr>
        <w:t>「未利用地の活用促進のための地図上での情報公開とアイデア募集」を</w:t>
      </w:r>
      <w:r>
        <w:rPr>
          <w:rFonts w:hint="eastAsia"/>
        </w:rPr>
        <w:t>広く民間に対して行うことを</w:t>
      </w:r>
      <w:r w:rsidRPr="005B2D34">
        <w:rPr>
          <w:rFonts w:hint="eastAsia"/>
        </w:rPr>
        <w:t>検討した</w:t>
      </w:r>
      <w:r w:rsidRPr="005B2D34">
        <w:rPr>
          <w:rFonts w:hint="eastAsia"/>
          <w:sz w:val="21"/>
          <w:szCs w:val="21"/>
        </w:rPr>
        <w:t>。</w:t>
      </w:r>
    </w:p>
    <w:p w:rsidR="005C60C7" w:rsidRDefault="00862E96" w:rsidP="00886C6A">
      <w:pPr>
        <w:pStyle w:val="a1"/>
        <w:numPr>
          <w:ilvl w:val="0"/>
          <w:numId w:val="25"/>
        </w:numPr>
        <w:ind w:firstLineChars="0"/>
      </w:pPr>
      <w:r>
        <w:rPr>
          <w:rFonts w:hint="eastAsia"/>
        </w:rPr>
        <w:t>背景・目的</w:t>
      </w:r>
    </w:p>
    <w:p w:rsidR="005C60C7" w:rsidRDefault="0061484F" w:rsidP="005C60C7">
      <w:pPr>
        <w:pStyle w:val="a1"/>
        <w:numPr>
          <w:ilvl w:val="1"/>
          <w:numId w:val="25"/>
        </w:numPr>
        <w:ind w:firstLineChars="0"/>
      </w:pPr>
      <w:r>
        <w:rPr>
          <w:rFonts w:hint="eastAsia"/>
        </w:rPr>
        <w:t>財政健全化のために、資産の有効活用が求められており、</w:t>
      </w:r>
      <w:r w:rsidR="005C60C7">
        <w:rPr>
          <w:rFonts w:hint="eastAsia"/>
        </w:rPr>
        <w:t>未利用地をはじめとした</w:t>
      </w:r>
      <w:r>
        <w:rPr>
          <w:rFonts w:hint="eastAsia"/>
        </w:rPr>
        <w:t>現在利用されていない</w:t>
      </w:r>
      <w:r w:rsidR="005C60C7">
        <w:rPr>
          <w:rFonts w:hint="eastAsia"/>
        </w:rPr>
        <w:t>資産</w:t>
      </w:r>
      <w:r>
        <w:rPr>
          <w:rFonts w:hint="eastAsia"/>
        </w:rPr>
        <w:t>については、できるだけ早く</w:t>
      </w:r>
      <w:r w:rsidR="002C5929">
        <w:rPr>
          <w:rFonts w:hint="eastAsia"/>
        </w:rPr>
        <w:t>対策</w:t>
      </w:r>
      <w:r>
        <w:rPr>
          <w:rFonts w:hint="eastAsia"/>
        </w:rPr>
        <w:t>が検討されるべきである。</w:t>
      </w:r>
    </w:p>
    <w:p w:rsidR="00886C6A" w:rsidRDefault="005C60C7" w:rsidP="003B678D">
      <w:pPr>
        <w:pStyle w:val="a1"/>
        <w:numPr>
          <w:ilvl w:val="1"/>
          <w:numId w:val="25"/>
        </w:numPr>
        <w:ind w:firstLineChars="0"/>
      </w:pPr>
      <w:r>
        <w:rPr>
          <w:rFonts w:hint="eastAsia"/>
        </w:rPr>
        <w:t>しかしながら、</w:t>
      </w:r>
      <w:r w:rsidR="003B678D" w:rsidRPr="003B678D">
        <w:rPr>
          <w:rFonts w:hint="eastAsia"/>
        </w:rPr>
        <w:t>資産の有効活用を</w:t>
      </w:r>
      <w:r w:rsidR="00587037">
        <w:rPr>
          <w:rFonts w:hint="eastAsia"/>
        </w:rPr>
        <w:t>地方自治体のみで</w:t>
      </w:r>
      <w:r w:rsidR="003B678D" w:rsidRPr="003B678D">
        <w:rPr>
          <w:rFonts w:hint="eastAsia"/>
        </w:rPr>
        <w:t>検討するの</w:t>
      </w:r>
      <w:r w:rsidR="00587037">
        <w:rPr>
          <w:rFonts w:hint="eastAsia"/>
        </w:rPr>
        <w:t>に</w:t>
      </w:r>
      <w:r w:rsidR="003B678D" w:rsidRPr="003B678D">
        <w:rPr>
          <w:rFonts w:hint="eastAsia"/>
        </w:rPr>
        <w:t>は限界があるため、民間からの提案も有効である。</w:t>
      </w:r>
    </w:p>
    <w:p w:rsidR="00862E96" w:rsidRDefault="00862E96" w:rsidP="00DC3416">
      <w:pPr>
        <w:pStyle w:val="a1"/>
        <w:numPr>
          <w:ilvl w:val="0"/>
          <w:numId w:val="25"/>
        </w:numPr>
        <w:ind w:firstLineChars="0"/>
      </w:pPr>
      <w:r>
        <w:rPr>
          <w:rFonts w:hint="eastAsia"/>
        </w:rPr>
        <w:t>概要</w:t>
      </w:r>
    </w:p>
    <w:p w:rsidR="002C5929" w:rsidRDefault="00213467" w:rsidP="00507837">
      <w:pPr>
        <w:pStyle w:val="a1"/>
        <w:numPr>
          <w:ilvl w:val="1"/>
          <w:numId w:val="25"/>
        </w:numPr>
        <w:ind w:firstLineChars="0"/>
      </w:pPr>
      <w:r>
        <w:rPr>
          <w:rFonts w:hint="eastAsia"/>
        </w:rPr>
        <w:t>地方自治体</w:t>
      </w:r>
      <w:r w:rsidR="003B678D">
        <w:rPr>
          <w:rFonts w:hint="eastAsia"/>
        </w:rPr>
        <w:t>が保有する財産のデータを</w:t>
      </w:r>
      <w:r w:rsidR="003B678D" w:rsidRPr="003B678D">
        <w:rPr>
          <w:rFonts w:hint="eastAsia"/>
        </w:rPr>
        <w:t>オープン</w:t>
      </w:r>
      <w:r w:rsidR="003B678D">
        <w:rPr>
          <w:rFonts w:hint="eastAsia"/>
        </w:rPr>
        <w:t>化し、</w:t>
      </w:r>
      <w:r w:rsidR="00093E9F">
        <w:rPr>
          <w:rFonts w:hint="eastAsia"/>
        </w:rPr>
        <w:t>公共施設と未利用地の配置を合わせて確認できるようにするとともに、広く</w:t>
      </w:r>
      <w:r w:rsidR="00507837">
        <w:rPr>
          <w:rFonts w:hint="eastAsia"/>
        </w:rPr>
        <w:t>アイデアを募集する仕組みを運用する</w:t>
      </w:r>
      <w:r w:rsidR="00093E9F">
        <w:rPr>
          <w:rFonts w:hint="eastAsia"/>
        </w:rPr>
        <w:t>。</w:t>
      </w:r>
    </w:p>
    <w:p w:rsidR="00507837" w:rsidRPr="003B678D" w:rsidRDefault="0046127A" w:rsidP="002C5929">
      <w:pPr>
        <w:pStyle w:val="a1"/>
        <w:numPr>
          <w:ilvl w:val="1"/>
          <w:numId w:val="25"/>
        </w:numPr>
        <w:ind w:firstLineChars="0"/>
      </w:pPr>
      <w:r>
        <w:rPr>
          <w:rFonts w:hint="eastAsia"/>
        </w:rPr>
        <w:t>また、</w:t>
      </w:r>
      <w:r w:rsidR="00213467">
        <w:rPr>
          <w:rFonts w:hint="eastAsia"/>
        </w:rPr>
        <w:t>地方自治体</w:t>
      </w:r>
      <w:r w:rsidR="00507837">
        <w:rPr>
          <w:rFonts w:hint="eastAsia"/>
        </w:rPr>
        <w:t>としての方向性を示すこと</w:t>
      </w:r>
      <w:r>
        <w:rPr>
          <w:rFonts w:hint="eastAsia"/>
        </w:rPr>
        <w:t>で、民間が提案しやすくなる。</w:t>
      </w:r>
    </w:p>
    <w:p w:rsidR="006B03A0" w:rsidRDefault="00862E96" w:rsidP="00DC3416">
      <w:pPr>
        <w:pStyle w:val="a1"/>
        <w:numPr>
          <w:ilvl w:val="0"/>
          <w:numId w:val="25"/>
        </w:numPr>
        <w:ind w:firstLineChars="0"/>
      </w:pPr>
      <w:r>
        <w:rPr>
          <w:rFonts w:hint="eastAsia"/>
        </w:rPr>
        <w:t>活用する情報</w:t>
      </w:r>
    </w:p>
    <w:p w:rsidR="00886C6A" w:rsidRDefault="002141A7" w:rsidP="006B03A0">
      <w:pPr>
        <w:pStyle w:val="a1"/>
        <w:numPr>
          <w:ilvl w:val="1"/>
          <w:numId w:val="25"/>
        </w:numPr>
        <w:ind w:firstLineChars="0"/>
      </w:pPr>
      <w:r>
        <w:rPr>
          <w:rFonts w:hint="eastAsia"/>
        </w:rPr>
        <w:t>未利用地、</w:t>
      </w:r>
      <w:r w:rsidR="00886C6A">
        <w:rPr>
          <w:rFonts w:hint="eastAsia"/>
        </w:rPr>
        <w:t>面積、</w:t>
      </w:r>
      <w:r>
        <w:rPr>
          <w:rFonts w:hint="eastAsia"/>
        </w:rPr>
        <w:t>位置情報、</w:t>
      </w:r>
      <w:r w:rsidR="00886C6A">
        <w:rPr>
          <w:rFonts w:hint="eastAsia"/>
        </w:rPr>
        <w:t>担当部局、</w:t>
      </w:r>
      <w:r>
        <w:rPr>
          <w:rFonts w:hint="eastAsia"/>
        </w:rPr>
        <w:t>未利用地となっている理由</w:t>
      </w:r>
    </w:p>
    <w:p w:rsidR="006B03A0" w:rsidRDefault="003E5C2A" w:rsidP="00DC3416">
      <w:pPr>
        <w:pStyle w:val="a1"/>
        <w:numPr>
          <w:ilvl w:val="0"/>
          <w:numId w:val="25"/>
        </w:numPr>
        <w:ind w:firstLineChars="0"/>
      </w:pPr>
      <w:r>
        <w:rPr>
          <w:rFonts w:hint="eastAsia"/>
        </w:rPr>
        <w:t>効果</w:t>
      </w:r>
      <w:r w:rsidR="00862E96">
        <w:rPr>
          <w:rFonts w:hint="eastAsia"/>
        </w:rPr>
        <w:t>等</w:t>
      </w:r>
    </w:p>
    <w:p w:rsidR="00651A51" w:rsidRDefault="00213467" w:rsidP="006B03A0">
      <w:pPr>
        <w:pStyle w:val="a1"/>
        <w:numPr>
          <w:ilvl w:val="1"/>
          <w:numId w:val="25"/>
        </w:numPr>
        <w:ind w:firstLineChars="0"/>
      </w:pPr>
      <w:r>
        <w:rPr>
          <w:rFonts w:hint="eastAsia"/>
        </w:rPr>
        <w:t>地方自治体</w:t>
      </w:r>
      <w:r w:rsidR="002141A7">
        <w:rPr>
          <w:rFonts w:hint="eastAsia"/>
        </w:rPr>
        <w:t>が</w:t>
      </w:r>
      <w:r w:rsidR="0001584D">
        <w:rPr>
          <w:rFonts w:hint="eastAsia"/>
        </w:rPr>
        <w:t>未利用地を</w:t>
      </w:r>
      <w:r w:rsidR="002141A7">
        <w:rPr>
          <w:rFonts w:hint="eastAsia"/>
        </w:rPr>
        <w:t>保有し続けるのではなく、民間が活用することで、</w:t>
      </w:r>
      <w:r w:rsidR="00587037">
        <w:rPr>
          <w:rFonts w:hint="eastAsia"/>
        </w:rPr>
        <w:t>管理コストを低減し、有効活用による</w:t>
      </w:r>
      <w:r w:rsidR="0001584D">
        <w:rPr>
          <w:rFonts w:hint="eastAsia"/>
        </w:rPr>
        <w:t>税収が見込める。</w:t>
      </w:r>
    </w:p>
    <w:p w:rsidR="00886C6A" w:rsidRPr="00507837" w:rsidRDefault="00294CD1" w:rsidP="00507837">
      <w:pPr>
        <w:pStyle w:val="a1"/>
        <w:numPr>
          <w:ilvl w:val="1"/>
          <w:numId w:val="25"/>
        </w:numPr>
        <w:ind w:firstLineChars="0"/>
      </w:pPr>
      <w:r w:rsidRPr="00587037">
        <w:rPr>
          <w:rFonts w:hint="eastAsia"/>
        </w:rPr>
        <w:t>活用されていない土地の数量、その</w:t>
      </w:r>
      <w:r w:rsidR="003B678D" w:rsidRPr="00587037">
        <w:rPr>
          <w:rFonts w:hint="eastAsia"/>
        </w:rPr>
        <w:t>原因、担当部局がわかれば、具体的な対策の検討につなげられる</w:t>
      </w:r>
      <w:r w:rsidR="0046127A" w:rsidRPr="00587037">
        <w:rPr>
          <w:rFonts w:hint="eastAsia"/>
        </w:rPr>
        <w:t>。</w:t>
      </w:r>
    </w:p>
    <w:p w:rsidR="00294CD1" w:rsidRDefault="004B48A2" w:rsidP="00651A51">
      <w:pPr>
        <w:pStyle w:val="ae"/>
      </w:pPr>
      <w:r>
        <w:rPr>
          <w:noProof/>
        </w:rPr>
        <w:drawing>
          <wp:inline distT="0" distB="0" distL="0" distR="0">
            <wp:extent cx="4313644" cy="3146113"/>
            <wp:effectExtent l="19050" t="0" r="0" b="0"/>
            <wp:docPr id="4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cstate="print"/>
                    <a:srcRect/>
                    <a:stretch>
                      <a:fillRect/>
                    </a:stretch>
                  </pic:blipFill>
                  <pic:spPr bwMode="auto">
                    <a:xfrm>
                      <a:off x="0" y="0"/>
                      <a:ext cx="4313644" cy="3146113"/>
                    </a:xfrm>
                    <a:prstGeom prst="rect">
                      <a:avLst/>
                    </a:prstGeom>
                    <a:noFill/>
                    <a:ln w="9525">
                      <a:noFill/>
                      <a:miter lim="800000"/>
                      <a:headEnd/>
                      <a:tailEnd/>
                    </a:ln>
                  </pic:spPr>
                </pic:pic>
              </a:graphicData>
            </a:graphic>
          </wp:inline>
        </w:drawing>
      </w:r>
    </w:p>
    <w:p w:rsidR="003E5C2A" w:rsidRDefault="00651A51" w:rsidP="00651A51">
      <w:pPr>
        <w:pStyle w:val="ae"/>
      </w:pPr>
      <w:r>
        <w:rPr>
          <w:rFonts w:hint="eastAsia"/>
        </w:rPr>
        <w:t xml:space="preserve">図 </w:t>
      </w:r>
      <w:r w:rsidR="00D80ED8">
        <w:fldChar w:fldCharType="begin"/>
      </w:r>
      <w:r w:rsidR="006E45A7">
        <w:instrText xml:space="preserve"> </w:instrText>
      </w:r>
      <w:r w:rsidR="006E45A7">
        <w:rPr>
          <w:rFonts w:hint="eastAsia"/>
        </w:rPr>
        <w:instrText>STYLEREF 1 \s</w:instrText>
      </w:r>
      <w:r w:rsidR="006E45A7">
        <w:instrText xml:space="preserve"> </w:instrText>
      </w:r>
      <w:r w:rsidR="00D80ED8">
        <w:fldChar w:fldCharType="separate"/>
      </w:r>
      <w:r w:rsidR="00123720">
        <w:rPr>
          <w:noProof/>
        </w:rPr>
        <w:t>9</w:t>
      </w:r>
      <w:r w:rsidR="00D80ED8">
        <w:fldChar w:fldCharType="end"/>
      </w:r>
      <w:r w:rsidR="006E45A7">
        <w:noBreakHyphen/>
      </w:r>
      <w:r w:rsidR="00D80ED8">
        <w:fldChar w:fldCharType="begin"/>
      </w:r>
      <w:r w:rsidR="006E45A7">
        <w:instrText xml:space="preserve"> </w:instrText>
      </w:r>
      <w:r w:rsidR="006E45A7">
        <w:rPr>
          <w:rFonts w:hint="eastAsia"/>
        </w:rPr>
        <w:instrText>SEQ 図 \* ARABIC \s 1</w:instrText>
      </w:r>
      <w:r w:rsidR="006E45A7">
        <w:instrText xml:space="preserve"> </w:instrText>
      </w:r>
      <w:r w:rsidR="00D80ED8">
        <w:fldChar w:fldCharType="separate"/>
      </w:r>
      <w:r w:rsidR="00123720">
        <w:rPr>
          <w:noProof/>
        </w:rPr>
        <w:t>2</w:t>
      </w:r>
      <w:r w:rsidR="00D80ED8">
        <w:fldChar w:fldCharType="end"/>
      </w:r>
    </w:p>
    <w:p w:rsidR="00886C6A" w:rsidRDefault="00AF11CC" w:rsidP="00294281">
      <w:pPr>
        <w:pStyle w:val="2"/>
      </w:pPr>
      <w:bookmarkStart w:id="332" w:name="_Toc414452057"/>
      <w:bookmarkStart w:id="333" w:name="_Toc415138469"/>
      <w:r w:rsidRPr="009D7D3D">
        <w:rPr>
          <w:rFonts w:hint="eastAsia"/>
        </w:rPr>
        <w:lastRenderedPageBreak/>
        <w:t>固定資産台帳</w:t>
      </w:r>
      <w:bookmarkEnd w:id="332"/>
      <w:r>
        <w:rPr>
          <w:rFonts w:hint="eastAsia"/>
        </w:rPr>
        <w:t>の利活用に関する検討内容</w:t>
      </w:r>
      <w:bookmarkEnd w:id="333"/>
    </w:p>
    <w:p w:rsidR="00294898" w:rsidRPr="00587037" w:rsidRDefault="007D189C" w:rsidP="00BC699D">
      <w:pPr>
        <w:pStyle w:val="aff2"/>
        <w:numPr>
          <w:ilvl w:val="0"/>
          <w:numId w:val="33"/>
        </w:numPr>
        <w:ind w:leftChars="0"/>
        <w:rPr>
          <w:rFonts w:asciiTheme="minorEastAsia" w:eastAsiaTheme="minorEastAsia" w:hAnsiTheme="minorEastAsia"/>
        </w:rPr>
      </w:pPr>
      <w:r w:rsidRPr="00587037">
        <w:rPr>
          <w:rFonts w:asciiTheme="minorEastAsia" w:eastAsiaTheme="minorEastAsia" w:hAnsiTheme="minorEastAsia" w:hint="eastAsia"/>
        </w:rPr>
        <w:t>論点</w:t>
      </w:r>
      <w:r w:rsidR="00294898" w:rsidRPr="00587037">
        <w:rPr>
          <w:rFonts w:asciiTheme="minorEastAsia" w:eastAsiaTheme="minorEastAsia" w:hAnsiTheme="minorEastAsia" w:hint="eastAsia"/>
        </w:rPr>
        <w:t>１：固定資産台帳の公表の方法</w:t>
      </w:r>
    </w:p>
    <w:p w:rsidR="00886C6A" w:rsidRPr="00587037" w:rsidRDefault="00213467" w:rsidP="00886C6A">
      <w:pPr>
        <w:pStyle w:val="aff2"/>
        <w:numPr>
          <w:ilvl w:val="1"/>
          <w:numId w:val="33"/>
        </w:numPr>
        <w:ind w:leftChars="0"/>
        <w:rPr>
          <w:rFonts w:asciiTheme="minorEastAsia" w:eastAsiaTheme="minorEastAsia" w:hAnsiTheme="minorEastAsia"/>
        </w:rPr>
      </w:pPr>
      <w:r w:rsidRPr="00587037">
        <w:rPr>
          <w:rFonts w:asciiTheme="minorEastAsia" w:eastAsiaTheme="minorEastAsia" w:hAnsiTheme="minorEastAsia" w:hint="eastAsia"/>
          <w:szCs w:val="21"/>
        </w:rPr>
        <w:t>地方自治体</w:t>
      </w:r>
      <w:r w:rsidR="00294898" w:rsidRPr="00587037">
        <w:rPr>
          <w:rFonts w:asciiTheme="minorEastAsia" w:eastAsiaTheme="minorEastAsia" w:hAnsiTheme="minorEastAsia" w:hint="eastAsia"/>
          <w:szCs w:val="21"/>
        </w:rPr>
        <w:t>の固定資産台帳の整備は公表を前提に行うこととされているが、公表とはどうすることか、といったことから各</w:t>
      </w:r>
      <w:r w:rsidRPr="00587037">
        <w:rPr>
          <w:rFonts w:asciiTheme="minorEastAsia" w:eastAsiaTheme="minorEastAsia" w:hAnsiTheme="minorEastAsia" w:hint="eastAsia"/>
          <w:szCs w:val="21"/>
        </w:rPr>
        <w:t>地方自治体</w:t>
      </w:r>
      <w:r w:rsidR="00294898" w:rsidRPr="00587037">
        <w:rPr>
          <w:rFonts w:asciiTheme="minorEastAsia" w:eastAsiaTheme="minorEastAsia" w:hAnsiTheme="minorEastAsia" w:hint="eastAsia"/>
          <w:szCs w:val="21"/>
        </w:rPr>
        <w:t>で検討しなくてはならない。また、せっかく整備するのであれば有効に使われる方がよい。</w:t>
      </w:r>
      <w:r w:rsidR="00BC699D" w:rsidRPr="00587037">
        <w:rPr>
          <w:rFonts w:asciiTheme="minorEastAsia" w:eastAsiaTheme="minorEastAsia" w:hAnsiTheme="minorEastAsia" w:hint="eastAsia"/>
          <w:szCs w:val="21"/>
        </w:rPr>
        <w:t>（</w:t>
      </w:r>
      <w:r w:rsidR="00BC699D" w:rsidRPr="00587037">
        <w:rPr>
          <w:rFonts w:asciiTheme="minorEastAsia" w:eastAsiaTheme="minorEastAsia" w:hAnsiTheme="minorEastAsia" w:hint="eastAsia"/>
        </w:rPr>
        <w:t>福岡県情報政策課へのヒアリングより）</w:t>
      </w:r>
    </w:p>
    <w:p w:rsidR="00BC699D" w:rsidRPr="00587037" w:rsidRDefault="007D189C" w:rsidP="00BC699D">
      <w:pPr>
        <w:pStyle w:val="aff2"/>
        <w:numPr>
          <w:ilvl w:val="0"/>
          <w:numId w:val="33"/>
        </w:numPr>
        <w:ind w:leftChars="0"/>
        <w:rPr>
          <w:rFonts w:asciiTheme="minorEastAsia" w:eastAsiaTheme="minorEastAsia" w:hAnsiTheme="minorEastAsia"/>
        </w:rPr>
      </w:pPr>
      <w:r w:rsidRPr="00587037">
        <w:rPr>
          <w:rFonts w:asciiTheme="minorEastAsia" w:eastAsiaTheme="minorEastAsia" w:hAnsiTheme="minorEastAsia" w:hint="eastAsia"/>
        </w:rPr>
        <w:t>検討</w:t>
      </w:r>
      <w:r w:rsidR="00BC699D" w:rsidRPr="00587037">
        <w:rPr>
          <w:rFonts w:asciiTheme="minorEastAsia" w:eastAsiaTheme="minorEastAsia" w:hAnsiTheme="minorEastAsia" w:hint="eastAsia"/>
        </w:rPr>
        <w:t>案</w:t>
      </w:r>
    </w:p>
    <w:p w:rsidR="00E924DC" w:rsidRPr="00587037" w:rsidRDefault="00294898" w:rsidP="00294898">
      <w:pPr>
        <w:pStyle w:val="aff2"/>
        <w:numPr>
          <w:ilvl w:val="1"/>
          <w:numId w:val="33"/>
        </w:numPr>
        <w:ind w:leftChars="0"/>
        <w:rPr>
          <w:rFonts w:asciiTheme="minorEastAsia" w:eastAsiaTheme="minorEastAsia" w:hAnsiTheme="minorEastAsia"/>
        </w:rPr>
      </w:pPr>
      <w:r w:rsidRPr="00587037">
        <w:rPr>
          <w:rFonts w:asciiTheme="minorEastAsia" w:eastAsiaTheme="minorEastAsia" w:hAnsiTheme="minorEastAsia" w:hint="eastAsia"/>
          <w:szCs w:val="21"/>
        </w:rPr>
        <w:t>実証で構築された公共施設等情報流</w:t>
      </w:r>
      <w:r w:rsidR="00587037" w:rsidRPr="00587037">
        <w:rPr>
          <w:rFonts w:asciiTheme="minorEastAsia" w:eastAsiaTheme="minorEastAsia" w:hAnsiTheme="minorEastAsia" w:hint="eastAsia"/>
          <w:szCs w:val="21"/>
        </w:rPr>
        <w:t>通連携基盤に台帳の情報を登録すれば、地図上に表示して公開される。</w:t>
      </w:r>
      <w:r w:rsidRPr="00587037">
        <w:rPr>
          <w:rFonts w:asciiTheme="minorEastAsia" w:eastAsiaTheme="minorEastAsia" w:hAnsiTheme="minorEastAsia" w:hint="eastAsia"/>
          <w:szCs w:val="21"/>
        </w:rPr>
        <w:t>固定資産台帳の公表の方法の１つとなるのではないか。さらに、民間施設の情報と組み合わせた</w:t>
      </w:r>
      <w:r w:rsidR="002A4500" w:rsidRPr="00587037">
        <w:rPr>
          <w:rFonts w:asciiTheme="minorEastAsia" w:eastAsiaTheme="minorEastAsia" w:hAnsiTheme="minorEastAsia" w:hint="eastAsia"/>
          <w:szCs w:val="21"/>
        </w:rPr>
        <w:t>アプリケーション</w:t>
      </w:r>
      <w:r w:rsidRPr="00587037">
        <w:rPr>
          <w:rFonts w:asciiTheme="minorEastAsia" w:eastAsiaTheme="minorEastAsia" w:hAnsiTheme="minorEastAsia" w:hint="eastAsia"/>
          <w:szCs w:val="21"/>
        </w:rPr>
        <w:t>が開発されるなど活用の幅が広がるだろう。</w:t>
      </w:r>
      <w:r w:rsidR="00BC699D" w:rsidRPr="00587037">
        <w:rPr>
          <w:rFonts w:asciiTheme="minorEastAsia" w:eastAsiaTheme="minorEastAsia" w:hAnsiTheme="minorEastAsia" w:hint="eastAsia"/>
          <w:szCs w:val="21"/>
        </w:rPr>
        <w:t>（</w:t>
      </w:r>
      <w:r w:rsidR="00BC699D" w:rsidRPr="00587037">
        <w:rPr>
          <w:rFonts w:asciiTheme="minorEastAsia" w:eastAsiaTheme="minorEastAsia" w:hAnsiTheme="minorEastAsia" w:hint="eastAsia"/>
        </w:rPr>
        <w:t>福岡県情報政策課へのヒアリングより）</w:t>
      </w:r>
    </w:p>
    <w:p w:rsidR="00BC699D" w:rsidRPr="00587037" w:rsidRDefault="00BC699D" w:rsidP="00BC699D">
      <w:pPr>
        <w:pStyle w:val="aff2"/>
        <w:ind w:leftChars="0"/>
        <w:rPr>
          <w:rFonts w:asciiTheme="minorEastAsia" w:eastAsiaTheme="minorEastAsia" w:hAnsiTheme="minorEastAsia"/>
        </w:rPr>
      </w:pPr>
    </w:p>
    <w:p w:rsidR="00850976" w:rsidRPr="00587037" w:rsidRDefault="007D189C" w:rsidP="00850976">
      <w:pPr>
        <w:pStyle w:val="aff2"/>
        <w:numPr>
          <w:ilvl w:val="0"/>
          <w:numId w:val="33"/>
        </w:numPr>
        <w:ind w:leftChars="0"/>
        <w:rPr>
          <w:rFonts w:asciiTheme="minorEastAsia" w:eastAsiaTheme="minorEastAsia" w:hAnsiTheme="minorEastAsia"/>
        </w:rPr>
      </w:pPr>
      <w:r w:rsidRPr="00587037">
        <w:rPr>
          <w:rFonts w:asciiTheme="minorEastAsia" w:eastAsiaTheme="minorEastAsia" w:hAnsiTheme="minorEastAsia" w:hint="eastAsia"/>
        </w:rPr>
        <w:t>論点</w:t>
      </w:r>
      <w:r w:rsidR="00294898" w:rsidRPr="00587037">
        <w:rPr>
          <w:rFonts w:asciiTheme="minorEastAsia" w:eastAsiaTheme="minorEastAsia" w:hAnsiTheme="minorEastAsia" w:hint="eastAsia"/>
        </w:rPr>
        <w:t>２：</w:t>
      </w:r>
      <w:r w:rsidR="004B11B1" w:rsidRPr="00587037">
        <w:rPr>
          <w:rFonts w:asciiTheme="minorEastAsia" w:eastAsiaTheme="minorEastAsia" w:hAnsiTheme="minorEastAsia" w:hint="eastAsia"/>
        </w:rPr>
        <w:t>追加項目となりうる</w:t>
      </w:r>
      <w:r w:rsidR="00BC699D" w:rsidRPr="00587037">
        <w:rPr>
          <w:rFonts w:asciiTheme="minorEastAsia" w:eastAsiaTheme="minorEastAsia" w:hAnsiTheme="minorEastAsia" w:hint="eastAsia"/>
        </w:rPr>
        <w:t>経費・利用状況</w:t>
      </w:r>
      <w:r w:rsidR="00850976" w:rsidRPr="00587037">
        <w:rPr>
          <w:rFonts w:asciiTheme="minorEastAsia" w:eastAsiaTheme="minorEastAsia" w:hAnsiTheme="minorEastAsia" w:hint="eastAsia"/>
        </w:rPr>
        <w:t>等</w:t>
      </w:r>
      <w:r w:rsidR="00BC699D" w:rsidRPr="00587037">
        <w:rPr>
          <w:rFonts w:asciiTheme="minorEastAsia" w:eastAsiaTheme="minorEastAsia" w:hAnsiTheme="minorEastAsia" w:hint="eastAsia"/>
        </w:rPr>
        <w:t>に関する統一されたデータ形式がな</w:t>
      </w:r>
      <w:r w:rsidR="00850976" w:rsidRPr="00587037">
        <w:rPr>
          <w:rFonts w:asciiTheme="minorEastAsia" w:eastAsiaTheme="minorEastAsia" w:hAnsiTheme="minorEastAsia" w:hint="eastAsia"/>
        </w:rPr>
        <w:t>い</w:t>
      </w:r>
    </w:p>
    <w:p w:rsidR="00EF6168" w:rsidRPr="00587037" w:rsidRDefault="000D7849" w:rsidP="00BC699D">
      <w:pPr>
        <w:pStyle w:val="aff2"/>
        <w:numPr>
          <w:ilvl w:val="1"/>
          <w:numId w:val="33"/>
        </w:numPr>
        <w:ind w:leftChars="0"/>
        <w:rPr>
          <w:rFonts w:asciiTheme="minorEastAsia" w:eastAsiaTheme="minorEastAsia" w:hAnsiTheme="minorEastAsia"/>
        </w:rPr>
      </w:pPr>
      <w:r w:rsidRPr="0062525E">
        <w:rPr>
          <w:rFonts w:asciiTheme="minorEastAsia" w:eastAsiaTheme="minorEastAsia" w:hAnsiTheme="minorEastAsia" w:hint="eastAsia"/>
        </w:rPr>
        <w:t>実際に事業をする提案する企業は、詳しい経費や、利用状況を知りたい。どこまでの情報を掲載・公開するかは自治体によるところだが、実態が把握できる情報の管理・提供方法について、統一的な方式や方針が整備されるとよいだろう。</w:t>
      </w:r>
      <w:r w:rsidR="00EF6168" w:rsidRPr="00587037">
        <w:rPr>
          <w:rFonts w:asciiTheme="minorEastAsia" w:eastAsiaTheme="minorEastAsia" w:hAnsiTheme="minorEastAsia" w:hint="eastAsia"/>
        </w:rPr>
        <w:t>（</w:t>
      </w:r>
      <w:r>
        <w:rPr>
          <w:rFonts w:asciiTheme="minorEastAsia" w:eastAsiaTheme="minorEastAsia" w:hAnsiTheme="minorEastAsia" w:hint="eastAsia"/>
        </w:rPr>
        <w:t>九州PPPセンター</w:t>
      </w:r>
      <w:r w:rsidR="00EF6168" w:rsidRPr="00587037">
        <w:rPr>
          <w:rFonts w:asciiTheme="minorEastAsia" w:eastAsiaTheme="minorEastAsia" w:hAnsiTheme="minorEastAsia" w:hint="eastAsia"/>
        </w:rPr>
        <w:t>へのヒアリングより）</w:t>
      </w:r>
    </w:p>
    <w:p w:rsidR="0061484F" w:rsidRPr="00587037" w:rsidRDefault="0061484F" w:rsidP="0061484F">
      <w:pPr>
        <w:pStyle w:val="aff2"/>
        <w:numPr>
          <w:ilvl w:val="1"/>
          <w:numId w:val="33"/>
        </w:numPr>
        <w:ind w:leftChars="0"/>
        <w:rPr>
          <w:rFonts w:asciiTheme="minorEastAsia" w:eastAsiaTheme="minorEastAsia" w:hAnsiTheme="minorEastAsia"/>
        </w:rPr>
      </w:pPr>
      <w:r w:rsidRPr="00587037">
        <w:rPr>
          <w:rFonts w:asciiTheme="minorEastAsia" w:eastAsiaTheme="minorEastAsia" w:hAnsiTheme="minorEastAsia" w:hint="eastAsia"/>
        </w:rPr>
        <w:t>効果的な提案をするには、延べ利用件数ではなく、曜日毎や時間毎の詳しい利用状況が欲しい。設備の更新や施設の建替事業において、現行の施設の光熱水費のデータおよび蓄熱設備の有無の情報が利用できることで、より効果的な提案や提案業務の効率化が図れるだろう。（九州電力へのヒアリングより）</w:t>
      </w:r>
    </w:p>
    <w:p w:rsidR="00BC699D" w:rsidRPr="00587037" w:rsidRDefault="0061484F" w:rsidP="0061484F">
      <w:pPr>
        <w:pStyle w:val="aff2"/>
        <w:numPr>
          <w:ilvl w:val="1"/>
          <w:numId w:val="33"/>
        </w:numPr>
        <w:ind w:leftChars="0"/>
        <w:rPr>
          <w:rFonts w:asciiTheme="minorEastAsia" w:eastAsiaTheme="minorEastAsia" w:hAnsiTheme="minorEastAsia"/>
        </w:rPr>
      </w:pPr>
      <w:r w:rsidRPr="00587037">
        <w:rPr>
          <w:rFonts w:asciiTheme="minorEastAsia" w:eastAsiaTheme="minorEastAsia" w:hAnsiTheme="minorEastAsia" w:hint="eastAsia"/>
        </w:rPr>
        <w:t>資産価値の向上を伴わないような通常の修繕の場合、例えば空調機が追加されただけという履歴のみだと、どの建物に対してなのか、個数はどうかが分からない状態になる等が考えられる。提案する側としては、詳しい情報があれば適切な提案ができるようになる。（九電工へのヒアリングより）</w:t>
      </w:r>
    </w:p>
    <w:p w:rsidR="00BC699D" w:rsidRPr="00587037" w:rsidRDefault="007D189C" w:rsidP="00BC699D">
      <w:pPr>
        <w:pStyle w:val="aff2"/>
        <w:numPr>
          <w:ilvl w:val="0"/>
          <w:numId w:val="33"/>
        </w:numPr>
        <w:ind w:leftChars="0"/>
        <w:rPr>
          <w:rFonts w:asciiTheme="minorEastAsia" w:eastAsiaTheme="minorEastAsia" w:hAnsiTheme="minorEastAsia"/>
        </w:rPr>
      </w:pPr>
      <w:r w:rsidRPr="00587037">
        <w:rPr>
          <w:rFonts w:asciiTheme="minorEastAsia" w:eastAsiaTheme="minorEastAsia" w:hAnsiTheme="minorEastAsia" w:hint="eastAsia"/>
        </w:rPr>
        <w:t>検討</w:t>
      </w:r>
      <w:r w:rsidR="00BC699D" w:rsidRPr="00587037">
        <w:rPr>
          <w:rFonts w:asciiTheme="minorEastAsia" w:eastAsiaTheme="minorEastAsia" w:hAnsiTheme="minorEastAsia" w:hint="eastAsia"/>
        </w:rPr>
        <w:t>案</w:t>
      </w:r>
    </w:p>
    <w:p w:rsidR="00BC699D" w:rsidRPr="00587037" w:rsidRDefault="00EF6168" w:rsidP="001E2DCB">
      <w:pPr>
        <w:pStyle w:val="aff2"/>
        <w:numPr>
          <w:ilvl w:val="1"/>
          <w:numId w:val="33"/>
        </w:numPr>
        <w:ind w:leftChars="0"/>
        <w:rPr>
          <w:rFonts w:asciiTheme="minorEastAsia" w:eastAsiaTheme="minorEastAsia" w:hAnsiTheme="minorEastAsia"/>
        </w:rPr>
      </w:pPr>
      <w:r w:rsidRPr="00587037">
        <w:rPr>
          <w:rFonts w:asciiTheme="minorEastAsia" w:eastAsiaTheme="minorEastAsia" w:hAnsiTheme="minorEastAsia" w:hint="eastAsia"/>
        </w:rPr>
        <w:t>PPP/PFIの提案を検討する民間企業のニーズを調査し、</w:t>
      </w:r>
      <w:r w:rsidR="00C85528" w:rsidRPr="00587037">
        <w:rPr>
          <w:rFonts w:asciiTheme="minorEastAsia" w:eastAsiaTheme="minorEastAsia" w:hAnsiTheme="minorEastAsia" w:hint="eastAsia"/>
        </w:rPr>
        <w:t>共通的なデータ項目を</w:t>
      </w:r>
      <w:r w:rsidR="0061484F" w:rsidRPr="00587037">
        <w:rPr>
          <w:rFonts w:asciiTheme="minorEastAsia" w:eastAsiaTheme="minorEastAsia" w:hAnsiTheme="minorEastAsia" w:hint="eastAsia"/>
        </w:rPr>
        <w:t>整理する。</w:t>
      </w:r>
      <w:r w:rsidR="00C85528" w:rsidRPr="00587037">
        <w:rPr>
          <w:rFonts w:asciiTheme="minorEastAsia" w:eastAsiaTheme="minorEastAsia" w:hAnsiTheme="minorEastAsia" w:hint="eastAsia"/>
        </w:rPr>
        <w:t>併せて、</w:t>
      </w:r>
      <w:r w:rsidR="0061484F" w:rsidRPr="00587037">
        <w:rPr>
          <w:rFonts w:asciiTheme="minorEastAsia" w:eastAsiaTheme="minorEastAsia" w:hAnsiTheme="minorEastAsia" w:hint="eastAsia"/>
        </w:rPr>
        <w:t>各</w:t>
      </w:r>
      <w:r w:rsidR="00213467" w:rsidRPr="00587037">
        <w:rPr>
          <w:rFonts w:asciiTheme="minorEastAsia" w:eastAsiaTheme="minorEastAsia" w:hAnsiTheme="minorEastAsia" w:hint="eastAsia"/>
        </w:rPr>
        <w:t>地方自治体</w:t>
      </w:r>
      <w:r w:rsidR="0061484F" w:rsidRPr="00587037">
        <w:rPr>
          <w:rFonts w:asciiTheme="minorEastAsia" w:eastAsiaTheme="minorEastAsia" w:hAnsiTheme="minorEastAsia" w:hint="eastAsia"/>
        </w:rPr>
        <w:t>において</w:t>
      </w:r>
      <w:r w:rsidR="00C85528" w:rsidRPr="00587037">
        <w:rPr>
          <w:rFonts w:asciiTheme="minorEastAsia" w:eastAsiaTheme="minorEastAsia" w:hAnsiTheme="minorEastAsia" w:hint="eastAsia"/>
        </w:rPr>
        <w:t>データが取得されるよう運用手順に組み込む。</w:t>
      </w:r>
    </w:p>
    <w:p w:rsidR="001E2DCB" w:rsidRPr="00587037" w:rsidRDefault="001E2DCB" w:rsidP="00BC699D">
      <w:pPr>
        <w:pStyle w:val="aff2"/>
        <w:ind w:leftChars="0"/>
        <w:rPr>
          <w:rFonts w:asciiTheme="minorEastAsia" w:eastAsiaTheme="minorEastAsia" w:hAnsiTheme="minorEastAsia"/>
        </w:rPr>
      </w:pPr>
    </w:p>
    <w:p w:rsidR="00BC699D" w:rsidRPr="00587037" w:rsidRDefault="007D189C" w:rsidP="00BC699D">
      <w:pPr>
        <w:pStyle w:val="aff2"/>
        <w:numPr>
          <w:ilvl w:val="0"/>
          <w:numId w:val="33"/>
        </w:numPr>
        <w:ind w:leftChars="0"/>
        <w:rPr>
          <w:rFonts w:asciiTheme="minorEastAsia" w:eastAsiaTheme="minorEastAsia" w:hAnsiTheme="minorEastAsia"/>
        </w:rPr>
      </w:pPr>
      <w:r w:rsidRPr="00587037">
        <w:rPr>
          <w:rFonts w:asciiTheme="minorEastAsia" w:eastAsiaTheme="minorEastAsia" w:hAnsiTheme="minorEastAsia" w:hint="eastAsia"/>
        </w:rPr>
        <w:t>論点</w:t>
      </w:r>
      <w:r w:rsidR="00BC699D" w:rsidRPr="00587037">
        <w:rPr>
          <w:rFonts w:asciiTheme="minorEastAsia" w:eastAsiaTheme="minorEastAsia" w:hAnsiTheme="minorEastAsia" w:hint="eastAsia"/>
        </w:rPr>
        <w:t>３：正確な位置情報を整備するには住居表示が必要</w:t>
      </w:r>
    </w:p>
    <w:p w:rsidR="004D0756" w:rsidRPr="00587037" w:rsidRDefault="004D0756" w:rsidP="00BC699D">
      <w:pPr>
        <w:pStyle w:val="aff2"/>
        <w:numPr>
          <w:ilvl w:val="1"/>
          <w:numId w:val="33"/>
        </w:numPr>
        <w:ind w:leftChars="0"/>
        <w:rPr>
          <w:rFonts w:asciiTheme="minorEastAsia" w:eastAsiaTheme="minorEastAsia" w:hAnsiTheme="minorEastAsia"/>
        </w:rPr>
      </w:pPr>
      <w:r w:rsidRPr="00587037">
        <w:rPr>
          <w:rFonts w:asciiTheme="minorEastAsia" w:eastAsiaTheme="minorEastAsia" w:hAnsiTheme="minorEastAsia" w:hint="eastAsia"/>
        </w:rPr>
        <w:t>固定資産台帳の元データとなる公有資産台帳では、所在地は基本的に地番を登録している。</w:t>
      </w:r>
    </w:p>
    <w:p w:rsidR="00BC699D" w:rsidRPr="00587037" w:rsidRDefault="001E2DCB" w:rsidP="00BC699D">
      <w:pPr>
        <w:pStyle w:val="aff2"/>
        <w:numPr>
          <w:ilvl w:val="1"/>
          <w:numId w:val="33"/>
        </w:numPr>
        <w:ind w:leftChars="0"/>
        <w:rPr>
          <w:rFonts w:asciiTheme="minorEastAsia" w:eastAsiaTheme="minorEastAsia" w:hAnsiTheme="minorEastAsia"/>
        </w:rPr>
      </w:pPr>
      <w:r w:rsidRPr="00587037">
        <w:rPr>
          <w:rFonts w:asciiTheme="minorEastAsia" w:eastAsiaTheme="minorEastAsia" w:hAnsiTheme="minorEastAsia"/>
        </w:rPr>
        <w:t>Google Geocoding API</w:t>
      </w:r>
      <w:r w:rsidRPr="00587037">
        <w:rPr>
          <w:rFonts w:asciiTheme="minorEastAsia" w:eastAsiaTheme="minorEastAsia" w:hAnsiTheme="minorEastAsia" w:hint="eastAsia"/>
        </w:rPr>
        <w:t xml:space="preserve"> 等の緯度・経度を取得するサービスは、住居表示から緯度・経度を取得することを前提としている。地番は住居表示とは異なるため、地番から正確な緯度・経度が取得できない。住居表示が整備されることが位置情報の整備には重要となる。</w:t>
      </w:r>
    </w:p>
    <w:p w:rsidR="00BC699D" w:rsidRPr="00587037" w:rsidRDefault="007D189C" w:rsidP="00BC699D">
      <w:pPr>
        <w:pStyle w:val="aff2"/>
        <w:numPr>
          <w:ilvl w:val="0"/>
          <w:numId w:val="33"/>
        </w:numPr>
        <w:ind w:leftChars="0"/>
        <w:rPr>
          <w:rFonts w:asciiTheme="minorEastAsia" w:eastAsiaTheme="minorEastAsia" w:hAnsiTheme="minorEastAsia"/>
        </w:rPr>
      </w:pPr>
      <w:r w:rsidRPr="00587037">
        <w:rPr>
          <w:rFonts w:asciiTheme="minorEastAsia" w:eastAsiaTheme="minorEastAsia" w:hAnsiTheme="minorEastAsia" w:hint="eastAsia"/>
        </w:rPr>
        <w:t>検討</w:t>
      </w:r>
      <w:r w:rsidR="00BC699D" w:rsidRPr="00587037">
        <w:rPr>
          <w:rFonts w:asciiTheme="minorEastAsia" w:eastAsiaTheme="minorEastAsia" w:hAnsiTheme="minorEastAsia" w:hint="eastAsia"/>
        </w:rPr>
        <w:t>案</w:t>
      </w:r>
    </w:p>
    <w:p w:rsidR="00945598" w:rsidRDefault="00BC699D" w:rsidP="00945598">
      <w:pPr>
        <w:pStyle w:val="aff2"/>
        <w:numPr>
          <w:ilvl w:val="1"/>
          <w:numId w:val="33"/>
        </w:numPr>
        <w:ind w:leftChars="0"/>
      </w:pPr>
      <w:r w:rsidRPr="00587037">
        <w:rPr>
          <w:rFonts w:asciiTheme="minorEastAsia" w:eastAsiaTheme="minorEastAsia" w:hAnsiTheme="minorEastAsia" w:hint="eastAsia"/>
        </w:rPr>
        <w:t>固定資産台帳の整備で</w:t>
      </w:r>
      <w:r w:rsidR="001E2DCB" w:rsidRPr="00587037">
        <w:rPr>
          <w:rFonts w:asciiTheme="minorEastAsia" w:eastAsiaTheme="minorEastAsia" w:hAnsiTheme="minorEastAsia" w:hint="eastAsia"/>
        </w:rPr>
        <w:t>、建物のある</w:t>
      </w:r>
      <w:r w:rsidRPr="00587037">
        <w:rPr>
          <w:rFonts w:asciiTheme="minorEastAsia" w:eastAsiaTheme="minorEastAsia" w:hAnsiTheme="minorEastAsia" w:hint="eastAsia"/>
        </w:rPr>
        <w:t>施設については住居表示も収集し、台帳で管</w:t>
      </w:r>
      <w:r>
        <w:rPr>
          <w:rFonts w:hint="eastAsia"/>
        </w:rPr>
        <w:t>理する。また、所在地には地番と住居表示のどちら</w:t>
      </w:r>
      <w:r w:rsidR="001E2DCB">
        <w:rPr>
          <w:rFonts w:hint="eastAsia"/>
        </w:rPr>
        <w:t>を</w:t>
      </w:r>
      <w:r>
        <w:rPr>
          <w:rFonts w:hint="eastAsia"/>
        </w:rPr>
        <w:t>登録</w:t>
      </w:r>
      <w:r w:rsidR="001E2DCB">
        <w:rPr>
          <w:rFonts w:hint="eastAsia"/>
        </w:rPr>
        <w:t>してあるか付記する。</w:t>
      </w:r>
    </w:p>
    <w:p w:rsidR="00BC699D" w:rsidRPr="00E924DC" w:rsidRDefault="009F73F8" w:rsidP="00945598">
      <w:pPr>
        <w:pStyle w:val="aff2"/>
        <w:numPr>
          <w:ilvl w:val="1"/>
          <w:numId w:val="33"/>
        </w:numPr>
        <w:ind w:leftChars="0"/>
      </w:pPr>
      <w:r>
        <w:rPr>
          <w:rFonts w:hint="eastAsia"/>
        </w:rPr>
        <w:t>土地については、緯度・経度を地図上で簡単に修正できる仕組みがあるとよい。</w:t>
      </w:r>
    </w:p>
    <w:p w:rsidR="00650D21" w:rsidRPr="00D40C16" w:rsidRDefault="0070395E" w:rsidP="00BD0DF3">
      <w:pPr>
        <w:pStyle w:val="1"/>
      </w:pPr>
      <w:bookmarkStart w:id="334" w:name="_Toc414452058"/>
      <w:bookmarkStart w:id="335" w:name="_Toc415138470"/>
      <w:r w:rsidRPr="00D40C16">
        <w:rPr>
          <w:rFonts w:hint="eastAsia"/>
        </w:rPr>
        <w:lastRenderedPageBreak/>
        <w:t>総括</w:t>
      </w:r>
      <w:bookmarkEnd w:id="334"/>
      <w:bookmarkEnd w:id="335"/>
    </w:p>
    <w:p w:rsidR="006B2C40" w:rsidRDefault="006B2C40" w:rsidP="00F2091F">
      <w:pPr>
        <w:pStyle w:val="2"/>
      </w:pPr>
      <w:bookmarkStart w:id="336" w:name="_Toc415138471"/>
      <w:r>
        <w:rPr>
          <w:rFonts w:hint="eastAsia"/>
        </w:rPr>
        <w:t>実証における成果</w:t>
      </w:r>
      <w:bookmarkEnd w:id="336"/>
    </w:p>
    <w:p w:rsidR="00533265" w:rsidRDefault="00B66C80" w:rsidP="00533265">
      <w:pPr>
        <w:pStyle w:val="a1"/>
      </w:pPr>
      <w:r>
        <w:rPr>
          <w:rFonts w:hint="eastAsia"/>
        </w:rPr>
        <w:t>本</w:t>
      </w:r>
      <w:r w:rsidR="00533265">
        <w:rPr>
          <w:rFonts w:hint="eastAsia"/>
        </w:rPr>
        <w:t>実証の成果としては、以下の２点を挙げることが出来る。</w:t>
      </w:r>
    </w:p>
    <w:p w:rsidR="00533265" w:rsidRDefault="00533265" w:rsidP="00533265">
      <w:pPr>
        <w:pStyle w:val="a1"/>
        <w:numPr>
          <w:ilvl w:val="0"/>
          <w:numId w:val="71"/>
        </w:numPr>
        <w:ind w:firstLineChars="0"/>
      </w:pPr>
      <w:r>
        <w:rPr>
          <w:rFonts w:hint="eastAsia"/>
        </w:rPr>
        <w:t>公共施設情報等をオープンデータ化し、アプリケーションを提供することによる、各種ステークホルダー（</w:t>
      </w:r>
      <w:r w:rsidR="00213467">
        <w:rPr>
          <w:rFonts w:hint="eastAsia"/>
        </w:rPr>
        <w:t>地方自治体</w:t>
      </w:r>
      <w:r>
        <w:rPr>
          <w:rFonts w:hint="eastAsia"/>
        </w:rPr>
        <w:t>、民間企業、地域住民等）のユースケースを抽出できたこと。</w:t>
      </w:r>
    </w:p>
    <w:p w:rsidR="00533265" w:rsidRDefault="00533265" w:rsidP="00533265">
      <w:pPr>
        <w:pStyle w:val="a1"/>
        <w:numPr>
          <w:ilvl w:val="0"/>
          <w:numId w:val="71"/>
        </w:numPr>
        <w:ind w:firstLineChars="0"/>
      </w:pPr>
      <w:r>
        <w:rPr>
          <w:rFonts w:hint="eastAsia"/>
        </w:rPr>
        <w:t>次年度以降、今回整備した公共施設情報</w:t>
      </w:r>
      <w:r w:rsidR="00587037">
        <w:rPr>
          <w:rFonts w:hint="eastAsia"/>
        </w:rPr>
        <w:t>等</w:t>
      </w:r>
      <w:r>
        <w:rPr>
          <w:rFonts w:hint="eastAsia"/>
        </w:rPr>
        <w:t>共通基盤システムを自立的に運用して、オープンデータの二次利用が容易な形式で、地域住民や民間企業等にデータ提供が可能な状態にするための課題とその対応策についての整理できたこと。</w:t>
      </w:r>
    </w:p>
    <w:p w:rsidR="006B2C40" w:rsidRPr="00D17C3E" w:rsidRDefault="00533265" w:rsidP="00533265">
      <w:pPr>
        <w:pStyle w:val="a1"/>
      </w:pPr>
      <w:r>
        <w:rPr>
          <w:rFonts w:hint="eastAsia"/>
        </w:rPr>
        <w:t xml:space="preserve">　以下の節である「</w:t>
      </w:r>
      <w:r w:rsidRPr="00F27642">
        <w:rPr>
          <w:rFonts w:hint="eastAsia"/>
        </w:rPr>
        <w:t>10.2．公共施設情報等のオープンデータ化と情報サービスの効果</w:t>
      </w:r>
      <w:r w:rsidR="00587037">
        <w:rPr>
          <w:rFonts w:hint="eastAsia"/>
        </w:rPr>
        <w:t>」において上記のユースケースを、</w:t>
      </w:r>
      <w:r>
        <w:rPr>
          <w:rFonts w:hint="eastAsia"/>
        </w:rPr>
        <w:t>「</w:t>
      </w:r>
      <w:r w:rsidRPr="00F27642">
        <w:rPr>
          <w:rFonts w:hint="eastAsia"/>
        </w:rPr>
        <w:t>10.3．オープンデータ化における課題と対応策について</w:t>
      </w:r>
      <w:r w:rsidR="00587037">
        <w:rPr>
          <w:rFonts w:hint="eastAsia"/>
        </w:rPr>
        <w:t>」において</w:t>
      </w:r>
      <w:r>
        <w:rPr>
          <w:rFonts w:hint="eastAsia"/>
        </w:rPr>
        <w:t>課題について述べる。</w:t>
      </w:r>
    </w:p>
    <w:p w:rsidR="006B2C40" w:rsidRDefault="00882183" w:rsidP="00F2091F">
      <w:pPr>
        <w:pStyle w:val="2"/>
      </w:pPr>
      <w:bookmarkStart w:id="337" w:name="_Toc415138472"/>
      <w:r>
        <w:rPr>
          <w:rFonts w:hint="eastAsia"/>
        </w:rPr>
        <w:t>公共施設</w:t>
      </w:r>
      <w:r w:rsidR="003C1597">
        <w:rPr>
          <w:rFonts w:hint="eastAsia"/>
        </w:rPr>
        <w:t>情報</w:t>
      </w:r>
      <w:r>
        <w:rPr>
          <w:rFonts w:hint="eastAsia"/>
        </w:rPr>
        <w:t>等の</w:t>
      </w:r>
      <w:r w:rsidR="006B2C40">
        <w:rPr>
          <w:rFonts w:hint="eastAsia"/>
        </w:rPr>
        <w:t>オープンデータ化</w:t>
      </w:r>
      <w:r w:rsidR="00840BFC">
        <w:rPr>
          <w:rFonts w:hint="eastAsia"/>
        </w:rPr>
        <w:t>と</w:t>
      </w:r>
      <w:r>
        <w:rPr>
          <w:rFonts w:hint="eastAsia"/>
        </w:rPr>
        <w:t>情報サービス</w:t>
      </w:r>
      <w:r w:rsidR="00994057">
        <w:rPr>
          <w:rFonts w:hint="eastAsia"/>
        </w:rPr>
        <w:t>の効果</w:t>
      </w:r>
      <w:bookmarkEnd w:id="337"/>
    </w:p>
    <w:p w:rsidR="006B2C40" w:rsidRDefault="003C1597" w:rsidP="00F2091F">
      <w:pPr>
        <w:pStyle w:val="4"/>
      </w:pPr>
      <w:r>
        <w:rPr>
          <w:rFonts w:hint="eastAsia"/>
        </w:rPr>
        <w:t>住民・民間企業と自治体</w:t>
      </w:r>
      <w:r w:rsidR="00041734">
        <w:rPr>
          <w:rFonts w:hint="eastAsia"/>
        </w:rPr>
        <w:t>が</w:t>
      </w:r>
      <w:r>
        <w:rPr>
          <w:rFonts w:hint="eastAsia"/>
        </w:rPr>
        <w:t>住みやすい街</w:t>
      </w:r>
      <w:r w:rsidR="00041734">
        <w:rPr>
          <w:rFonts w:hint="eastAsia"/>
        </w:rPr>
        <w:t>づくり</w:t>
      </w:r>
      <w:r w:rsidR="0002633E">
        <w:rPr>
          <w:rFonts w:hint="eastAsia"/>
        </w:rPr>
        <w:t>を協働できる</w:t>
      </w:r>
    </w:p>
    <w:p w:rsidR="00533265" w:rsidRDefault="00533265" w:rsidP="00533265">
      <w:pPr>
        <w:pStyle w:val="a1"/>
      </w:pPr>
      <w:r>
        <w:rPr>
          <w:rFonts w:hint="eastAsia"/>
        </w:rPr>
        <w:t>位置情報を付加した公共施設情報</w:t>
      </w:r>
      <w:r w:rsidR="00587037">
        <w:rPr>
          <w:rFonts w:hint="eastAsia"/>
        </w:rPr>
        <w:t>等</w:t>
      </w:r>
      <w:r>
        <w:rPr>
          <w:rFonts w:hint="eastAsia"/>
        </w:rPr>
        <w:t>を様々なアプリケーションを通して地図上に表示することで、</w:t>
      </w:r>
      <w:r w:rsidR="00213467">
        <w:rPr>
          <w:rFonts w:hint="eastAsia"/>
        </w:rPr>
        <w:t>地方自治体</w:t>
      </w:r>
      <w:r>
        <w:rPr>
          <w:rFonts w:hint="eastAsia"/>
        </w:rPr>
        <w:t>が持つ公共施設の状況をより分かり易く地域住民に伝えることができ、地域住民や民間企業が公共施設への要望や有効活用に関する提案を検討する契機とすることができる。</w:t>
      </w:r>
    </w:p>
    <w:p w:rsidR="00533265" w:rsidRDefault="00533265" w:rsidP="00533265">
      <w:pPr>
        <w:pStyle w:val="a1"/>
      </w:pPr>
      <w:r>
        <w:rPr>
          <w:rFonts w:hint="eastAsia"/>
        </w:rPr>
        <w:t>実際に、オープンデータ・コンテストでは、公園のオープンデータを活用した公園ナビとその利用者の要望や履歴を活用したニーズ分析のアイデアが提案されている。</w:t>
      </w:r>
    </w:p>
    <w:p w:rsidR="00BE3FE8" w:rsidRPr="00533265" w:rsidRDefault="00533265" w:rsidP="00533265">
      <w:pPr>
        <w:pStyle w:val="a1"/>
      </w:pPr>
      <w:r>
        <w:rPr>
          <w:rFonts w:hint="eastAsia"/>
        </w:rPr>
        <w:t>情報提供だけでなく提案等を収集する機能や、公共施設のより詳しい情報やハザードマップなどと組み合わせて表示する機能を備えたアプリケーションが提供されると、</w:t>
      </w:r>
      <w:r w:rsidR="00213467">
        <w:rPr>
          <w:rFonts w:hint="eastAsia"/>
        </w:rPr>
        <w:t>地方自治体</w:t>
      </w:r>
      <w:r>
        <w:rPr>
          <w:rFonts w:hint="eastAsia"/>
        </w:rPr>
        <w:t>と住民や民間企業とのコミュニケーションを促進させることができる。老朽化した公共施設の更新、施設の統廃合ならびに未利用地の活用など、住民・民間企業と</w:t>
      </w:r>
      <w:r w:rsidR="00213467">
        <w:rPr>
          <w:rFonts w:hint="eastAsia"/>
        </w:rPr>
        <w:t>地方自治体</w:t>
      </w:r>
      <w:r>
        <w:rPr>
          <w:rFonts w:hint="eastAsia"/>
        </w:rPr>
        <w:t>が住みやすい街づくりを</w:t>
      </w:r>
      <w:r w:rsidRPr="00712C5A">
        <w:rPr>
          <w:rFonts w:hint="eastAsia"/>
        </w:rPr>
        <w:t>協働</w:t>
      </w:r>
      <w:r>
        <w:rPr>
          <w:rFonts w:hint="eastAsia"/>
        </w:rPr>
        <w:t>で進めることに貢献するだろう。</w:t>
      </w:r>
    </w:p>
    <w:p w:rsidR="006B2C40" w:rsidRDefault="0067042A" w:rsidP="00F2091F">
      <w:pPr>
        <w:pStyle w:val="4"/>
      </w:pPr>
      <w:r>
        <w:rPr>
          <w:rFonts w:hint="eastAsia"/>
        </w:rPr>
        <w:t>適切な公共施設マネジメントの検討を促進できる</w:t>
      </w:r>
    </w:p>
    <w:p w:rsidR="00533265" w:rsidRDefault="00533265" w:rsidP="00533265">
      <w:pPr>
        <w:pStyle w:val="a1"/>
      </w:pPr>
      <w:r>
        <w:rPr>
          <w:rFonts w:hint="eastAsia"/>
        </w:rPr>
        <w:t>複数の</w:t>
      </w:r>
      <w:r w:rsidR="00213467">
        <w:rPr>
          <w:rFonts w:hint="eastAsia"/>
        </w:rPr>
        <w:t>地方自治体</w:t>
      </w:r>
      <w:r>
        <w:rPr>
          <w:rFonts w:hint="eastAsia"/>
        </w:rPr>
        <w:t>が持つ公共施設とその情報を地図に一元的に表示できることによって、組織横断的な分析が容易にできるようになる。複数の</w:t>
      </w:r>
      <w:r w:rsidR="00213467">
        <w:rPr>
          <w:rFonts w:hint="eastAsia"/>
        </w:rPr>
        <w:t>地方自治体</w:t>
      </w:r>
      <w:r w:rsidR="00587037">
        <w:rPr>
          <w:rFonts w:hint="eastAsia"/>
        </w:rPr>
        <w:t>の</w:t>
      </w:r>
      <w:r>
        <w:rPr>
          <w:rFonts w:hint="eastAsia"/>
        </w:rPr>
        <w:t>データが揃うことによって、他</w:t>
      </w:r>
      <w:r w:rsidR="00213467">
        <w:rPr>
          <w:rFonts w:hint="eastAsia"/>
        </w:rPr>
        <w:t>地方自治体</w:t>
      </w:r>
      <w:r>
        <w:rPr>
          <w:rFonts w:hint="eastAsia"/>
        </w:rPr>
        <w:t>との比較分析や、市であれば県の公共施設も含めた公共施設の再配置等の検討が容易にできるようになり、適切な公共施設マネジメントの推進が期待できる。</w:t>
      </w:r>
    </w:p>
    <w:p w:rsidR="00533265" w:rsidRDefault="00587037" w:rsidP="00533265">
      <w:pPr>
        <w:pStyle w:val="a1"/>
      </w:pPr>
      <w:r>
        <w:rPr>
          <w:rFonts w:hint="eastAsia"/>
        </w:rPr>
        <w:t>今回は県およ</w:t>
      </w:r>
      <w:r w:rsidR="00533265">
        <w:rPr>
          <w:rFonts w:hint="eastAsia"/>
        </w:rPr>
        <w:t>び市の公共施設データでの検証であったが、これ以外にも、国、独立行政法人、国立大学法人ならびに第三セクターが管理する公共施設の情報や、民間が所有しているデ</w:t>
      </w:r>
      <w:r>
        <w:rPr>
          <w:rFonts w:hint="eastAsia"/>
        </w:rPr>
        <w:t>ータ（駅やバス停等）なども一緒に表示すれば、さらに効果が高まること</w:t>
      </w:r>
      <w:r w:rsidR="00533265">
        <w:rPr>
          <w:rFonts w:hint="eastAsia"/>
        </w:rPr>
        <w:t>が</w:t>
      </w:r>
      <w:r w:rsidR="00533265">
        <w:rPr>
          <w:rFonts w:hint="eastAsia"/>
        </w:rPr>
        <w:lastRenderedPageBreak/>
        <w:t>期待される。</w:t>
      </w:r>
    </w:p>
    <w:p w:rsidR="00533265" w:rsidRDefault="00533265" w:rsidP="00533265">
      <w:pPr>
        <w:pStyle w:val="a1"/>
      </w:pPr>
      <w:r>
        <w:rPr>
          <w:rFonts w:hint="eastAsia"/>
        </w:rPr>
        <w:t>また、公共施設の情報（性能情報や機能情報）をオープンデータ化することで、PPP/PFI事業者での情報活用が促進し、よりよい提案に繋がることが考えられる。</w:t>
      </w:r>
    </w:p>
    <w:p w:rsidR="006B2C40" w:rsidRDefault="00533265" w:rsidP="00533265">
      <w:pPr>
        <w:pStyle w:val="a1"/>
      </w:pPr>
      <w:r>
        <w:rPr>
          <w:rFonts w:hint="eastAsia"/>
        </w:rPr>
        <w:t>PPP/PFI事業者は、単なる施設のデータだけではなく、予算関連についての情報がないと動けない。この点、福岡市のPPPロングリスト、PPPショートリストは</w:t>
      </w:r>
      <w:r w:rsidR="00213467">
        <w:rPr>
          <w:rFonts w:hint="eastAsia"/>
        </w:rPr>
        <w:t>地方自治体</w:t>
      </w:r>
      <w:r>
        <w:rPr>
          <w:rFonts w:hint="eastAsia"/>
        </w:rPr>
        <w:t>の意思表示であり、今後の方針を示すことの参考になる。これらの情報と、施設に関する物理的なデータを併せて公開することで、PPP/PFI提案を促進させる効果が出ると考えられる。</w:t>
      </w:r>
    </w:p>
    <w:p w:rsidR="006B2C40" w:rsidRPr="00804182" w:rsidRDefault="00804182" w:rsidP="00F2091F">
      <w:pPr>
        <w:pStyle w:val="4"/>
        <w:rPr>
          <w:rFonts w:eastAsia="ＭＳ ゴシック" w:hAnsi="ＭＳ ゴシック"/>
        </w:rPr>
      </w:pPr>
      <w:r w:rsidRPr="00804182">
        <w:rPr>
          <w:rFonts w:eastAsia="ＭＳ ゴシック" w:hAnsi="ＭＳ ゴシック" w:hint="eastAsia"/>
        </w:rPr>
        <w:t>民間事業者</w:t>
      </w:r>
      <w:r w:rsidR="009A6581">
        <w:rPr>
          <w:rFonts w:eastAsia="ＭＳ ゴシック" w:hAnsi="ＭＳ ゴシック" w:hint="eastAsia"/>
        </w:rPr>
        <w:t>での</w:t>
      </w:r>
      <w:r w:rsidR="0080102C">
        <w:rPr>
          <w:rFonts w:eastAsia="ＭＳ ゴシック" w:hAnsi="ＭＳ ゴシック" w:hint="eastAsia"/>
        </w:rPr>
        <w:t>二次利用により</w:t>
      </w:r>
      <w:r w:rsidR="009A6581">
        <w:rPr>
          <w:rFonts w:eastAsia="ＭＳ ゴシック" w:hAnsi="ＭＳ ゴシック" w:hint="eastAsia"/>
        </w:rPr>
        <w:t>エンド</w:t>
      </w:r>
      <w:r w:rsidRPr="00804182">
        <w:rPr>
          <w:rFonts w:eastAsia="ＭＳ ゴシック" w:hAnsi="ＭＳ ゴシック" w:hint="eastAsia"/>
        </w:rPr>
        <w:t>ユーザー</w:t>
      </w:r>
      <w:r w:rsidR="0080102C">
        <w:rPr>
          <w:rFonts w:eastAsia="ＭＳ ゴシック" w:hAnsi="ＭＳ ゴシック" w:hint="eastAsia"/>
        </w:rPr>
        <w:t>の利便性が向上する</w:t>
      </w:r>
    </w:p>
    <w:p w:rsidR="006B2C40" w:rsidRDefault="00213467" w:rsidP="009A6581">
      <w:pPr>
        <w:pStyle w:val="a1"/>
      </w:pPr>
      <w:r>
        <w:rPr>
          <w:rFonts w:hint="eastAsia"/>
        </w:rPr>
        <w:t>地方自治体</w:t>
      </w:r>
      <w:r w:rsidR="00533265">
        <w:rPr>
          <w:rFonts w:hint="eastAsia"/>
        </w:rPr>
        <w:t>のWebサイトでしか把握できない</w:t>
      </w:r>
      <w:r w:rsidR="009A6581">
        <w:rPr>
          <w:rFonts w:hint="eastAsia"/>
        </w:rPr>
        <w:t>公共施設等に関する</w:t>
      </w:r>
      <w:r w:rsidR="00533265">
        <w:rPr>
          <w:rFonts w:hint="eastAsia"/>
        </w:rPr>
        <w:t>情報がオープンデータ化され</w:t>
      </w:r>
      <w:r w:rsidR="00587037">
        <w:rPr>
          <w:rFonts w:hint="eastAsia"/>
        </w:rPr>
        <w:t>、民間事業者が提供する各種アプリケーションで利用できるようになると</w:t>
      </w:r>
      <w:r w:rsidR="009A6581">
        <w:rPr>
          <w:rFonts w:hint="eastAsia"/>
        </w:rPr>
        <w:t>、エンドユーザーの利便性が向上することが期待される。実証では、公共施設に保育園の空き状況や</w:t>
      </w:r>
      <w:r w:rsidR="009A6581" w:rsidRPr="006B5523">
        <w:rPr>
          <w:rFonts w:hint="eastAsia"/>
        </w:rPr>
        <w:t>小学校の生徒数など</w:t>
      </w:r>
      <w:r w:rsidR="009A6581">
        <w:rPr>
          <w:rFonts w:hint="eastAsia"/>
        </w:rPr>
        <w:t>を組み合わせて表示する、あるいは、</w:t>
      </w:r>
      <w:r w:rsidR="00533265">
        <w:rPr>
          <w:rFonts w:hint="eastAsia"/>
        </w:rPr>
        <w:t>公共施設と民間施設</w:t>
      </w:r>
      <w:r w:rsidR="009A6581">
        <w:rPr>
          <w:rFonts w:hint="eastAsia"/>
        </w:rPr>
        <w:t>（バス停やスーパーマーケットなど）</w:t>
      </w:r>
      <w:r w:rsidR="00533265">
        <w:rPr>
          <w:rFonts w:hint="eastAsia"/>
        </w:rPr>
        <w:t>の</w:t>
      </w:r>
      <w:r w:rsidR="00533265" w:rsidRPr="006545AD">
        <w:rPr>
          <w:rFonts w:hint="eastAsia"/>
        </w:rPr>
        <w:t>配置状況</w:t>
      </w:r>
      <w:r w:rsidR="009A6581">
        <w:rPr>
          <w:rFonts w:hint="eastAsia"/>
        </w:rPr>
        <w:t>と組み合わせて地図上に表示することで、</w:t>
      </w:r>
      <w:r w:rsidR="00533265">
        <w:rPr>
          <w:rFonts w:hint="eastAsia"/>
        </w:rPr>
        <w:t>ユーザ</w:t>
      </w:r>
      <w:r w:rsidR="009A6581">
        <w:rPr>
          <w:rFonts w:hint="eastAsia"/>
        </w:rPr>
        <w:t>ーのニーズにあった物件を検索でき、住まい探しの利便性が向上する可能性につて確認している。</w:t>
      </w:r>
    </w:p>
    <w:p w:rsidR="006B2C40" w:rsidRDefault="006B2C40" w:rsidP="00F2091F">
      <w:pPr>
        <w:pStyle w:val="4"/>
      </w:pPr>
      <w:r>
        <w:rPr>
          <w:rFonts w:hint="eastAsia"/>
        </w:rPr>
        <w:t>様々なステークホルダーの業務効率が向上する</w:t>
      </w:r>
    </w:p>
    <w:p w:rsidR="00533265" w:rsidRDefault="00533265" w:rsidP="00533265">
      <w:pPr>
        <w:pStyle w:val="a1"/>
      </w:pPr>
      <w:r>
        <w:rPr>
          <w:rFonts w:hint="eastAsia"/>
        </w:rPr>
        <w:t>公共施設等のデータを利用することで業務効率化が図れるステークホルダーの例として、ここでは「不動産業者」「PPP/PFI事業者」「自治体職員」を取り上げる。</w:t>
      </w:r>
    </w:p>
    <w:p w:rsidR="00533265" w:rsidRDefault="00533265" w:rsidP="00533265">
      <w:pPr>
        <w:pStyle w:val="a1"/>
      </w:pPr>
      <w:r>
        <w:rPr>
          <w:rFonts w:hint="eastAsia"/>
        </w:rPr>
        <w:t>不動産事業者</w:t>
      </w:r>
      <w:r w:rsidR="00863977">
        <w:rPr>
          <w:rFonts w:hint="eastAsia"/>
        </w:rPr>
        <w:t>で</w:t>
      </w:r>
      <w:r>
        <w:rPr>
          <w:rFonts w:hint="eastAsia"/>
        </w:rPr>
        <w:t>は、各個別の物件情報に周辺施設情報として公共施設のデータを登録している。所管している</w:t>
      </w:r>
      <w:r w:rsidR="00213467">
        <w:rPr>
          <w:rFonts w:hint="eastAsia"/>
        </w:rPr>
        <w:t>地方自治体</w:t>
      </w:r>
      <w:r>
        <w:rPr>
          <w:rFonts w:hint="eastAsia"/>
        </w:rPr>
        <w:t>からオープンデータ化として提供される公共施設の情報は、信頼性があり、提供が望まれている。これをオープンデータ化し、APIから利用できれば、自社システムと連携して、データを自社独自で収集・管理することなく利用できる。</w:t>
      </w:r>
    </w:p>
    <w:p w:rsidR="00533265" w:rsidRDefault="00533265" w:rsidP="00533265">
      <w:pPr>
        <w:pStyle w:val="a1"/>
      </w:pPr>
      <w:r>
        <w:rPr>
          <w:rFonts w:hint="eastAsia"/>
        </w:rPr>
        <w:t>PPP/PFI事業者では、調査したい施設があった場合、現状ではその施設を担当する課が</w:t>
      </w:r>
      <w:r w:rsidR="00587037">
        <w:rPr>
          <w:rFonts w:hint="eastAsia"/>
        </w:rPr>
        <w:t>分からず</w:t>
      </w:r>
      <w:r>
        <w:rPr>
          <w:rFonts w:hint="eastAsia"/>
        </w:rPr>
        <w:t>、</w:t>
      </w:r>
      <w:r w:rsidR="00213467">
        <w:rPr>
          <w:rFonts w:hint="eastAsia"/>
        </w:rPr>
        <w:t>地方自治体</w:t>
      </w:r>
      <w:r>
        <w:rPr>
          <w:rFonts w:hint="eastAsia"/>
        </w:rPr>
        <w:t>に問い合わせて確認している。今回提供されたアプリケーションサービスを利用すれば、施設の担当部局に加えて、施設の基本情報、建物に関する情報等が簡単にわかるようになる。</w:t>
      </w:r>
    </w:p>
    <w:p w:rsidR="006B2C40" w:rsidRPr="005A049C" w:rsidRDefault="00213467" w:rsidP="00533265">
      <w:pPr>
        <w:pStyle w:val="a1"/>
      </w:pPr>
      <w:r>
        <w:rPr>
          <w:rFonts w:hint="eastAsia"/>
        </w:rPr>
        <w:t>地方自治体</w:t>
      </w:r>
      <w:r w:rsidR="00533265">
        <w:rPr>
          <w:rFonts w:hint="eastAsia"/>
        </w:rPr>
        <w:t>では、他の</w:t>
      </w:r>
      <w:r>
        <w:rPr>
          <w:rFonts w:hint="eastAsia"/>
        </w:rPr>
        <w:t>地方自治体</w:t>
      </w:r>
      <w:r w:rsidR="00533265">
        <w:rPr>
          <w:rFonts w:hint="eastAsia"/>
        </w:rPr>
        <w:t>の類似施設の検索や公共施設が保有する設備</w:t>
      </w:r>
      <w:r w:rsidR="00415A97">
        <w:rPr>
          <w:rFonts w:hint="eastAsia"/>
        </w:rPr>
        <w:t>や利用状況を検索する場合がある。現在は電話での問い合わせなどで</w:t>
      </w:r>
      <w:r w:rsidR="00533265">
        <w:rPr>
          <w:rFonts w:hint="eastAsia"/>
        </w:rPr>
        <w:t>手間がかかっているが、他の</w:t>
      </w:r>
      <w:r>
        <w:rPr>
          <w:rFonts w:hint="eastAsia"/>
        </w:rPr>
        <w:t>地方自治体</w:t>
      </w:r>
      <w:r w:rsidR="00533265">
        <w:rPr>
          <w:rFonts w:hint="eastAsia"/>
        </w:rPr>
        <w:t>のデータがオープンデータ化されてアプリケーションで検索できれば、作業は軽減される。</w:t>
      </w:r>
    </w:p>
    <w:p w:rsidR="00874F08" w:rsidRDefault="00874F08" w:rsidP="00874F08">
      <w:pPr>
        <w:pStyle w:val="2"/>
      </w:pPr>
      <w:bookmarkStart w:id="338" w:name="_Toc415138473"/>
      <w:r>
        <w:rPr>
          <w:rFonts w:hint="eastAsia"/>
        </w:rPr>
        <w:t>オープンデータ化における課題と対応策について</w:t>
      </w:r>
      <w:bookmarkEnd w:id="338"/>
    </w:p>
    <w:p w:rsidR="00874F08" w:rsidRPr="004B5776" w:rsidRDefault="00874F08" w:rsidP="00874F08">
      <w:pPr>
        <w:pStyle w:val="a1"/>
      </w:pPr>
      <w:r w:rsidRPr="004B5776">
        <w:rPr>
          <w:rFonts w:hint="eastAsia"/>
        </w:rPr>
        <w:t>オープンデータ化における課題と対応策について</w:t>
      </w:r>
      <w:r>
        <w:rPr>
          <w:rFonts w:hint="eastAsia"/>
        </w:rPr>
        <w:t>は、前述の「7.1.1.課題抽出」およ</w:t>
      </w:r>
      <w:r>
        <w:rPr>
          <w:rFonts w:hint="eastAsia"/>
        </w:rPr>
        <w:lastRenderedPageBreak/>
        <w:t>び「7.1.2.</w:t>
      </w:r>
      <w:r w:rsidR="00415A97">
        <w:rPr>
          <w:rFonts w:hint="eastAsia"/>
        </w:rPr>
        <w:t>課題解決策」に詳細を述べてあるが、ここでは特に強調</w:t>
      </w:r>
      <w:r>
        <w:rPr>
          <w:rFonts w:hint="eastAsia"/>
        </w:rPr>
        <w:t>するべき点を述べる。</w:t>
      </w:r>
    </w:p>
    <w:p w:rsidR="00874F08" w:rsidRDefault="00874F08" w:rsidP="00874F08">
      <w:pPr>
        <w:pStyle w:val="4"/>
      </w:pPr>
      <w:r>
        <w:rPr>
          <w:rFonts w:hint="eastAsia"/>
        </w:rPr>
        <w:t>データ収集時の課題と対応策</w:t>
      </w:r>
    </w:p>
    <w:p w:rsidR="00874F08" w:rsidRDefault="00213467" w:rsidP="00874F08">
      <w:pPr>
        <w:pStyle w:val="a1"/>
      </w:pPr>
      <w:r>
        <w:rPr>
          <w:rFonts w:hint="eastAsia"/>
        </w:rPr>
        <w:t>地方自治体</w:t>
      </w:r>
      <w:r w:rsidR="00874F08">
        <w:rPr>
          <w:rFonts w:hint="eastAsia"/>
        </w:rPr>
        <w:t>におけるデータ収集時の課題としては、以下の3点が挙げられる。</w:t>
      </w:r>
    </w:p>
    <w:p w:rsidR="00874F08" w:rsidRDefault="00874F08" w:rsidP="00874F08">
      <w:pPr>
        <w:pStyle w:val="a1"/>
        <w:numPr>
          <w:ilvl w:val="0"/>
          <w:numId w:val="72"/>
        </w:numPr>
        <w:ind w:firstLineChars="0"/>
      </w:pPr>
      <w:r>
        <w:rPr>
          <w:rFonts w:hint="eastAsia"/>
        </w:rPr>
        <w:t>データの分散</w:t>
      </w:r>
    </w:p>
    <w:p w:rsidR="00874F08" w:rsidRDefault="00874F08" w:rsidP="00874F08">
      <w:pPr>
        <w:pStyle w:val="a1"/>
        <w:ind w:leftChars="100" w:left="220"/>
      </w:pPr>
      <w:r>
        <w:rPr>
          <w:rFonts w:hint="eastAsia"/>
        </w:rPr>
        <w:t>公共施設情報は</w:t>
      </w:r>
      <w:r w:rsidR="00415A97">
        <w:rPr>
          <w:rFonts w:hint="eastAsia"/>
        </w:rPr>
        <w:t>、同じ施設であっても、主管課により管理の対象が異なるため、一つ</w:t>
      </w:r>
      <w:r>
        <w:rPr>
          <w:rFonts w:hint="eastAsia"/>
        </w:rPr>
        <w:t>の施設の情報を集約するために多くの部局と調整する必要があった。</w:t>
      </w:r>
    </w:p>
    <w:p w:rsidR="00874F08" w:rsidRDefault="00874F08" w:rsidP="00874F08">
      <w:pPr>
        <w:pStyle w:val="a1"/>
        <w:numPr>
          <w:ilvl w:val="0"/>
          <w:numId w:val="72"/>
        </w:numPr>
        <w:ind w:firstLineChars="0"/>
      </w:pPr>
      <w:r>
        <w:rPr>
          <w:rFonts w:hint="eastAsia"/>
        </w:rPr>
        <w:t>二次利用に関する心理的障壁</w:t>
      </w:r>
    </w:p>
    <w:p w:rsidR="00874F08" w:rsidRDefault="00213467" w:rsidP="00874F08">
      <w:pPr>
        <w:pStyle w:val="a1"/>
        <w:ind w:leftChars="100" w:left="220"/>
      </w:pPr>
      <w:r>
        <w:rPr>
          <w:rFonts w:hint="eastAsia"/>
        </w:rPr>
        <w:t>地方自治体</w:t>
      </w:r>
      <w:r w:rsidR="00874F08">
        <w:rPr>
          <w:rFonts w:hint="eastAsia"/>
        </w:rPr>
        <w:t>のWebサイトでの</w:t>
      </w:r>
      <w:r w:rsidR="00874F08" w:rsidRPr="00F22586">
        <w:rPr>
          <w:rFonts w:hint="eastAsia"/>
        </w:rPr>
        <w:t>情報</w:t>
      </w:r>
      <w:r w:rsidR="00874F08">
        <w:rPr>
          <w:rFonts w:hint="eastAsia"/>
        </w:rPr>
        <w:t>公開</w:t>
      </w:r>
      <w:r w:rsidR="00874F08" w:rsidRPr="00F22586">
        <w:rPr>
          <w:rFonts w:hint="eastAsia"/>
        </w:rPr>
        <w:t>とは違い</w:t>
      </w:r>
      <w:r w:rsidR="00415A97">
        <w:rPr>
          <w:rFonts w:hint="eastAsia"/>
        </w:rPr>
        <w:t>、オープンデータは二次利用が可能であること</w:t>
      </w:r>
      <w:r w:rsidR="00874F08">
        <w:rPr>
          <w:rFonts w:hint="eastAsia"/>
        </w:rPr>
        <w:t>について、二次利用により情報を提供された利用者への責任について危惧を示す部局があった。オープンデータのCCBYライセンスまたは</w:t>
      </w:r>
      <w:r w:rsidR="00874F08" w:rsidRPr="00BB562B">
        <w:rPr>
          <w:rFonts w:hint="eastAsia"/>
        </w:rPr>
        <w:t>「政府標準利用規約」</w:t>
      </w:r>
      <w:r w:rsidR="00874F08">
        <w:rPr>
          <w:rFonts w:hint="eastAsia"/>
        </w:rPr>
        <w:t>、二次利用に関する責任の範囲について、自治体職員への教育・啓発活動や、何らかの国や県、首長からのガイダンスが必要と考えられる。</w:t>
      </w:r>
    </w:p>
    <w:p w:rsidR="00874F08" w:rsidRDefault="00874F08" w:rsidP="00874F08">
      <w:pPr>
        <w:pStyle w:val="a1"/>
        <w:numPr>
          <w:ilvl w:val="0"/>
          <w:numId w:val="72"/>
        </w:numPr>
        <w:ind w:firstLineChars="0"/>
      </w:pPr>
      <w:r>
        <w:rPr>
          <w:rFonts w:hint="eastAsia"/>
        </w:rPr>
        <w:t>データ項目のばらつき</w:t>
      </w:r>
    </w:p>
    <w:p w:rsidR="00874F08" w:rsidRDefault="00874F08" w:rsidP="00874F08">
      <w:pPr>
        <w:pStyle w:val="a1"/>
        <w:ind w:leftChars="100" w:left="220"/>
      </w:pPr>
      <w:r>
        <w:rPr>
          <w:rFonts w:hint="eastAsia"/>
        </w:rPr>
        <w:t>今回対象とした公共施設に関する情報の中で、建物に関する情報はあるものの、利用状況や維持管理状況のデータが存在しないケース</w:t>
      </w:r>
      <w:r w:rsidR="00415A97">
        <w:rPr>
          <w:rFonts w:hint="eastAsia"/>
        </w:rPr>
        <w:t>が</w:t>
      </w:r>
      <w:r>
        <w:rPr>
          <w:rFonts w:hint="eastAsia"/>
        </w:rPr>
        <w:t>あった。オープンデータの利活用が促進されるためには、統一的な規格で、各</w:t>
      </w:r>
      <w:r w:rsidR="00213467">
        <w:rPr>
          <w:rFonts w:hint="eastAsia"/>
        </w:rPr>
        <w:t>地方自治体</w:t>
      </w:r>
      <w:r>
        <w:rPr>
          <w:rFonts w:hint="eastAsia"/>
        </w:rPr>
        <w:t>が管理する項目を入力することが望ましい。</w:t>
      </w:r>
    </w:p>
    <w:p w:rsidR="00874F08" w:rsidRPr="00B66C80" w:rsidRDefault="00874F08" w:rsidP="00874F08">
      <w:pPr>
        <w:pStyle w:val="a1"/>
        <w:ind w:leftChars="100" w:left="220"/>
      </w:pPr>
      <w:r>
        <w:rPr>
          <w:rFonts w:hint="eastAsia"/>
        </w:rPr>
        <w:t>各データ項目については、現時点においては収集されていないものでも、例えば利用状況については、PP</w:t>
      </w:r>
      <w:r w:rsidR="000526EB">
        <w:rPr>
          <w:rFonts w:hint="eastAsia"/>
        </w:rPr>
        <w:t>P</w:t>
      </w:r>
      <w:r>
        <w:rPr>
          <w:rFonts w:hint="eastAsia"/>
        </w:rPr>
        <w:t>/PFI事業者から非常にニーズが強く、経済的な効果は高いように考えられた。また、維持管状況については、建物の設計・施工段階から情報が連携され公共施設のライフサイクル全体の視点で検討されることが求められるなど、公的な資産管理の視点も欠かせないと考えられる。</w:t>
      </w:r>
    </w:p>
    <w:p w:rsidR="00874F08" w:rsidRDefault="00874F08" w:rsidP="00874F08">
      <w:pPr>
        <w:pStyle w:val="4"/>
      </w:pPr>
      <w:r>
        <w:rPr>
          <w:rFonts w:hint="eastAsia"/>
        </w:rPr>
        <w:t>データ変換時の課題と対応策</w:t>
      </w:r>
    </w:p>
    <w:p w:rsidR="00874F08" w:rsidRDefault="00874F08" w:rsidP="00874F08">
      <w:pPr>
        <w:pStyle w:val="a1"/>
      </w:pPr>
      <w:r w:rsidRPr="00295C2D">
        <w:rPr>
          <w:rFonts w:hint="eastAsia"/>
        </w:rPr>
        <w:t>現在、</w:t>
      </w:r>
      <w:r w:rsidR="00213467">
        <w:rPr>
          <w:rFonts w:hint="eastAsia"/>
        </w:rPr>
        <w:t>地方自治体</w:t>
      </w:r>
      <w:r w:rsidRPr="00295C2D">
        <w:rPr>
          <w:rFonts w:hint="eastAsia"/>
        </w:rPr>
        <w:t>で管理しているデータを機械判読でき</w:t>
      </w:r>
      <w:r>
        <w:rPr>
          <w:rFonts w:hint="eastAsia"/>
        </w:rPr>
        <w:t>二</w:t>
      </w:r>
      <w:r w:rsidRPr="00295C2D">
        <w:rPr>
          <w:rFonts w:hint="eastAsia"/>
        </w:rPr>
        <w:t>次利用</w:t>
      </w:r>
      <w:r>
        <w:rPr>
          <w:rFonts w:hint="eastAsia"/>
        </w:rPr>
        <w:t>が可能な状態でオープンデータ化するためには、データ変換する作業</w:t>
      </w:r>
      <w:r w:rsidRPr="00295C2D">
        <w:rPr>
          <w:rFonts w:hint="eastAsia"/>
        </w:rPr>
        <w:t>が発生する。</w:t>
      </w:r>
      <w:r>
        <w:rPr>
          <w:rFonts w:hint="eastAsia"/>
        </w:rPr>
        <w:t>この作業は</w:t>
      </w:r>
      <w:r w:rsidR="00213467">
        <w:rPr>
          <w:rFonts w:hint="eastAsia"/>
        </w:rPr>
        <w:t>地方自治体</w:t>
      </w:r>
      <w:r>
        <w:rPr>
          <w:rFonts w:hint="eastAsia"/>
        </w:rPr>
        <w:t>ではなく外部に委託するケースが想定されるため、いかに低コストで実施できるかが普及のカギと考えられる。</w:t>
      </w:r>
    </w:p>
    <w:p w:rsidR="00874F08" w:rsidRDefault="00874F08" w:rsidP="00874F08">
      <w:pPr>
        <w:pStyle w:val="a1"/>
      </w:pPr>
      <w:r>
        <w:rPr>
          <w:rFonts w:hint="eastAsia"/>
        </w:rPr>
        <w:t>今回の実証実験では、データ変換作業をシステム化したが、各</w:t>
      </w:r>
      <w:r w:rsidR="00213467">
        <w:rPr>
          <w:rFonts w:hint="eastAsia"/>
        </w:rPr>
        <w:t>地方自治体</w:t>
      </w:r>
      <w:r>
        <w:rPr>
          <w:rFonts w:hint="eastAsia"/>
        </w:rPr>
        <w:t>が持っている元データ</w:t>
      </w:r>
      <w:r w:rsidR="00867866">
        <w:rPr>
          <w:rFonts w:hint="eastAsia"/>
        </w:rPr>
        <w:t>はシステムで扱いやすい</w:t>
      </w:r>
      <w:r w:rsidR="00415A97">
        <w:rPr>
          <w:rFonts w:hint="eastAsia"/>
        </w:rPr>
        <w:t>形で整理されているとは限らなかったため</w:t>
      </w:r>
      <w:r>
        <w:rPr>
          <w:rFonts w:hint="eastAsia"/>
        </w:rPr>
        <w:t>、</w:t>
      </w:r>
      <w:r w:rsidRPr="00D147C8">
        <w:rPr>
          <w:rFonts w:hint="eastAsia"/>
        </w:rPr>
        <w:t>名寄せ</w:t>
      </w:r>
      <w:r>
        <w:rPr>
          <w:rFonts w:hint="eastAsia"/>
        </w:rPr>
        <w:t>など手作業でデータクレンジング</w:t>
      </w:r>
      <w:r w:rsidR="00415A97">
        <w:rPr>
          <w:rFonts w:hint="eastAsia"/>
        </w:rPr>
        <w:t>（</w:t>
      </w:r>
      <w:r w:rsidRPr="0044448E">
        <w:rPr>
          <w:rFonts w:hint="eastAsia"/>
        </w:rPr>
        <w:t>データ補正</w:t>
      </w:r>
      <w:r w:rsidR="00415A97">
        <w:rPr>
          <w:rFonts w:hint="eastAsia"/>
        </w:rPr>
        <w:t>）</w:t>
      </w:r>
      <w:r w:rsidR="00867866">
        <w:rPr>
          <w:rFonts w:hint="eastAsia"/>
        </w:rPr>
        <w:t>を行った</w:t>
      </w:r>
      <w:r>
        <w:rPr>
          <w:rFonts w:hint="eastAsia"/>
        </w:rPr>
        <w:t>。また、</w:t>
      </w:r>
      <w:r w:rsidR="00213467">
        <w:rPr>
          <w:rFonts w:hint="eastAsia"/>
        </w:rPr>
        <w:t>地方自治体</w:t>
      </w:r>
      <w:r w:rsidRPr="0044448E">
        <w:rPr>
          <w:rFonts w:hint="eastAsia"/>
        </w:rPr>
        <w:t>が管理している公共施設の所在地情報は、施設によって、地番であったり住居表示であったりするため</w:t>
      </w:r>
      <w:r>
        <w:rPr>
          <w:rFonts w:hint="eastAsia"/>
        </w:rPr>
        <w:t>、</w:t>
      </w:r>
      <w:r w:rsidRPr="0044448E">
        <w:rPr>
          <w:rFonts w:hint="eastAsia"/>
        </w:rPr>
        <w:t>提供されたデータから緯度経度を付与し</w:t>
      </w:r>
      <w:r>
        <w:rPr>
          <w:rFonts w:hint="eastAsia"/>
        </w:rPr>
        <w:t>て</w:t>
      </w:r>
      <w:r w:rsidRPr="0044448E">
        <w:rPr>
          <w:rFonts w:hint="eastAsia"/>
        </w:rPr>
        <w:t>1回で正しい場所には</w:t>
      </w:r>
      <w:r>
        <w:rPr>
          <w:rFonts w:hint="eastAsia"/>
        </w:rPr>
        <w:t>プ</w:t>
      </w:r>
      <w:r w:rsidRPr="0044448E">
        <w:rPr>
          <w:rFonts w:hint="eastAsia"/>
        </w:rPr>
        <w:t>ロットできない可能性がある</w:t>
      </w:r>
      <w:r>
        <w:rPr>
          <w:rFonts w:hint="eastAsia"/>
        </w:rPr>
        <w:t>。このような場合も、手作業でデータ補正が必要になる場合が多い。</w:t>
      </w:r>
    </w:p>
    <w:p w:rsidR="00874F08" w:rsidRDefault="00874F08" w:rsidP="00874F08">
      <w:pPr>
        <w:pStyle w:val="a1"/>
      </w:pPr>
      <w:r>
        <w:rPr>
          <w:rFonts w:hint="eastAsia"/>
        </w:rPr>
        <w:t>このようなデータ変換作業は、効率化されないと実際の運用は不可能である。そこで、</w:t>
      </w:r>
      <w:r w:rsidR="00213467">
        <w:rPr>
          <w:rFonts w:hint="eastAsia"/>
        </w:rPr>
        <w:t>地方自治体</w:t>
      </w:r>
      <w:r>
        <w:rPr>
          <w:rFonts w:hint="eastAsia"/>
        </w:rPr>
        <w:t>自身で</w:t>
      </w:r>
      <w:r w:rsidRPr="0044448E">
        <w:rPr>
          <w:rFonts w:hint="eastAsia"/>
        </w:rPr>
        <w:t>変換された情報を簡単に補正できるような仕組み</w:t>
      </w:r>
      <w:r w:rsidR="00415A97">
        <w:rPr>
          <w:rFonts w:hint="eastAsia"/>
        </w:rPr>
        <w:t>（</w:t>
      </w:r>
      <w:r w:rsidRPr="0044448E">
        <w:rPr>
          <w:rFonts w:hint="eastAsia"/>
        </w:rPr>
        <w:t>アプリケーション</w:t>
      </w:r>
      <w:r w:rsidR="00415A97">
        <w:rPr>
          <w:rFonts w:hint="eastAsia"/>
        </w:rPr>
        <w:t>）</w:t>
      </w:r>
      <w:r w:rsidRPr="0044448E">
        <w:rPr>
          <w:rFonts w:hint="eastAsia"/>
        </w:rPr>
        <w:t>が</w:t>
      </w:r>
      <w:r>
        <w:rPr>
          <w:rFonts w:hint="eastAsia"/>
        </w:rPr>
        <w:t>必要になるが、それでも一定の手作業によるデータ補正は必要になると考えられる</w:t>
      </w:r>
      <w:r w:rsidRPr="0044448E">
        <w:rPr>
          <w:rFonts w:hint="eastAsia"/>
        </w:rPr>
        <w:t>。</w:t>
      </w:r>
      <w:r>
        <w:rPr>
          <w:rFonts w:hint="eastAsia"/>
        </w:rPr>
        <w:t>そこで、今後、オープンデータ変換に特化した運用組織を立ち上げ、クラウドソーシングなどの手法を活用して、低コストで実現できる仕組みが必要だと考える。</w:t>
      </w:r>
    </w:p>
    <w:p w:rsidR="00874F08" w:rsidRDefault="00874F08" w:rsidP="00874F08">
      <w:pPr>
        <w:pStyle w:val="4"/>
      </w:pPr>
      <w:r>
        <w:rPr>
          <w:rFonts w:hint="eastAsia"/>
        </w:rPr>
        <w:lastRenderedPageBreak/>
        <w:t>データ更新</w:t>
      </w:r>
      <w:r w:rsidRPr="000B528F">
        <w:rPr>
          <w:rFonts w:hint="eastAsia"/>
        </w:rPr>
        <w:t>時の課題と対応策</w:t>
      </w:r>
    </w:p>
    <w:p w:rsidR="00874F08" w:rsidRDefault="00415A97" w:rsidP="00874F08">
      <w:pPr>
        <w:pStyle w:val="a1"/>
      </w:pPr>
      <w:r>
        <w:rPr>
          <w:rFonts w:hint="eastAsia"/>
        </w:rPr>
        <w:t>公共施設情報は変更されるので、自治体において</w:t>
      </w:r>
      <w:r w:rsidR="00874F08">
        <w:rPr>
          <w:rFonts w:hint="eastAsia"/>
        </w:rPr>
        <w:t>データ更新がされたタイミングで、共通基盤システムのオープンデータも更新できる仕組み（運用や実装）が必要となる。</w:t>
      </w:r>
      <w:r w:rsidR="00867866">
        <w:rPr>
          <w:rFonts w:hint="eastAsia"/>
        </w:rPr>
        <w:t>データを最新の状態に保つことは、利活用を促進するうえで重要である。</w:t>
      </w:r>
      <w:r w:rsidR="00874F08">
        <w:rPr>
          <w:rFonts w:hint="eastAsia"/>
        </w:rPr>
        <w:t>本事業では更新</w:t>
      </w:r>
      <w:r w:rsidR="00867866">
        <w:rPr>
          <w:rFonts w:hint="eastAsia"/>
        </w:rPr>
        <w:t>の仕組み</w:t>
      </w:r>
      <w:r w:rsidR="00874F08">
        <w:rPr>
          <w:rFonts w:hint="eastAsia"/>
        </w:rPr>
        <w:t>までは</w:t>
      </w:r>
      <w:r w:rsidR="004414EF">
        <w:rPr>
          <w:rFonts w:hint="eastAsia"/>
        </w:rPr>
        <w:t>検証</w:t>
      </w:r>
      <w:r w:rsidR="00874F08">
        <w:rPr>
          <w:rFonts w:hint="eastAsia"/>
        </w:rPr>
        <w:t>していないため、今後データを提供する</w:t>
      </w:r>
      <w:r w:rsidR="00213467">
        <w:rPr>
          <w:rFonts w:hint="eastAsia"/>
        </w:rPr>
        <w:t>地方自治体</w:t>
      </w:r>
      <w:r w:rsidR="00874F08">
        <w:rPr>
          <w:rFonts w:hint="eastAsia"/>
        </w:rPr>
        <w:t>と運用ルールについて取り決めていく。</w:t>
      </w:r>
    </w:p>
    <w:p w:rsidR="00874F08" w:rsidRDefault="00874F08" w:rsidP="00874F08">
      <w:pPr>
        <w:pStyle w:val="2"/>
      </w:pPr>
      <w:bookmarkStart w:id="339" w:name="_Toc415138474"/>
      <w:r>
        <w:rPr>
          <w:rFonts w:hint="eastAsia"/>
        </w:rPr>
        <w:t>利活用サービスにおける課題</w:t>
      </w:r>
      <w:bookmarkEnd w:id="339"/>
    </w:p>
    <w:p w:rsidR="00874F08" w:rsidRDefault="00874F08" w:rsidP="00874F08">
      <w:pPr>
        <w:pStyle w:val="4"/>
      </w:pPr>
      <w:r>
        <w:rPr>
          <w:rFonts w:hint="eastAsia"/>
        </w:rPr>
        <w:t>アプリケーション開発の課題と対応策</w:t>
      </w:r>
    </w:p>
    <w:p w:rsidR="00247AF6" w:rsidRDefault="00874F08" w:rsidP="00874F08">
      <w:pPr>
        <w:pStyle w:val="a1"/>
      </w:pPr>
      <w:r>
        <w:rPr>
          <w:rFonts w:hint="eastAsia"/>
        </w:rPr>
        <w:t>今回開発したアプリケーションサービスを、今後、民間企業や</w:t>
      </w:r>
      <w:r w:rsidR="00213467">
        <w:rPr>
          <w:rFonts w:hint="eastAsia"/>
        </w:rPr>
        <w:t>地方自治体</w:t>
      </w:r>
      <w:r>
        <w:rPr>
          <w:rFonts w:hint="eastAsia"/>
        </w:rPr>
        <w:t>で活用してもらうためには、ヒアリング結果を反映して機能追加等の開発をする必要がある。その際には開発費用が問題になる。解決策として、今回開発したアプリケーションをオープンソース化して、いろいろな人が自由に開発できるようにすることが考えられる。</w:t>
      </w:r>
      <w:r w:rsidR="00812357">
        <w:rPr>
          <w:rFonts w:hint="eastAsia"/>
        </w:rPr>
        <w:t>しかし、</w:t>
      </w:r>
      <w:r>
        <w:rPr>
          <w:rFonts w:hint="eastAsia"/>
        </w:rPr>
        <w:t>利活用サービスは、データがあるだけでは、アプリケーション開発は進まない。開</w:t>
      </w:r>
      <w:r w:rsidRPr="000D2EF1">
        <w:rPr>
          <w:rFonts w:hint="eastAsia"/>
        </w:rPr>
        <w:t>発が促進されるような、</w:t>
      </w:r>
      <w:r w:rsidR="002A4500">
        <w:rPr>
          <w:rFonts w:hint="eastAsia"/>
        </w:rPr>
        <w:t>アプリケーション</w:t>
      </w:r>
      <w:r w:rsidRPr="000D2EF1">
        <w:rPr>
          <w:rFonts w:hint="eastAsia"/>
        </w:rPr>
        <w:t>コンテストの</w:t>
      </w:r>
      <w:r w:rsidR="004414EF">
        <w:rPr>
          <w:rFonts w:hint="eastAsia"/>
        </w:rPr>
        <w:t>開催や、国からの助成、開発したアプリケーションで開発者が課金</w:t>
      </w:r>
      <w:r w:rsidRPr="000D2EF1">
        <w:rPr>
          <w:rFonts w:hint="eastAsia"/>
        </w:rPr>
        <w:t>できるAPIマーケットなどの仕組みを構築する必要があると考える</w:t>
      </w:r>
      <w:r>
        <w:rPr>
          <w:rFonts w:hint="eastAsia"/>
        </w:rPr>
        <w:t>。</w:t>
      </w:r>
    </w:p>
    <w:p w:rsidR="00874F08" w:rsidRPr="000D2EF1" w:rsidRDefault="00121988" w:rsidP="00247AF6">
      <w:pPr>
        <w:pStyle w:val="a1"/>
      </w:pPr>
      <w:r>
        <w:rPr>
          <w:rFonts w:hint="eastAsia"/>
        </w:rPr>
        <w:t>また、情報提供事業者のニーズに応じたAPIを充実さえていくこ</w:t>
      </w:r>
      <w:r w:rsidR="00415A97">
        <w:rPr>
          <w:rFonts w:hint="eastAsia"/>
        </w:rPr>
        <w:t>と</w:t>
      </w:r>
      <w:r w:rsidR="00247AF6">
        <w:rPr>
          <w:rFonts w:hint="eastAsia"/>
        </w:rPr>
        <w:t>、ならびに</w:t>
      </w:r>
      <w:r w:rsidR="00874F08" w:rsidRPr="000D2EF1">
        <w:rPr>
          <w:rFonts w:hint="eastAsia"/>
        </w:rPr>
        <w:t>オープンデータ</w:t>
      </w:r>
      <w:r w:rsidR="00874F08">
        <w:rPr>
          <w:rFonts w:hint="eastAsia"/>
        </w:rPr>
        <w:t>をAPI経由で利用するアプリケーション</w:t>
      </w:r>
      <w:r w:rsidR="00874F08" w:rsidRPr="000D2EF1">
        <w:rPr>
          <w:rFonts w:hint="eastAsia"/>
        </w:rPr>
        <w:t>の開発は</w:t>
      </w:r>
      <w:r w:rsidR="008E0F55">
        <w:rPr>
          <w:rFonts w:hint="eastAsia"/>
        </w:rPr>
        <w:t>、</w:t>
      </w:r>
      <w:r>
        <w:rPr>
          <w:rFonts w:hint="eastAsia"/>
        </w:rPr>
        <w:t>開発技術者がまだ少ない状況であ</w:t>
      </w:r>
      <w:r w:rsidR="00247AF6">
        <w:rPr>
          <w:rFonts w:hint="eastAsia"/>
        </w:rPr>
        <w:t>ることから、</w:t>
      </w:r>
      <w:r w:rsidR="00415A97">
        <w:rPr>
          <w:rFonts w:hint="eastAsia"/>
        </w:rPr>
        <w:t>開発者の</w:t>
      </w:r>
      <w:r>
        <w:rPr>
          <w:rFonts w:hint="eastAsia"/>
        </w:rPr>
        <w:t>育成も重要と</w:t>
      </w:r>
      <w:r w:rsidR="00247AF6">
        <w:rPr>
          <w:rFonts w:hint="eastAsia"/>
        </w:rPr>
        <w:t>考える</w:t>
      </w:r>
      <w:r w:rsidR="00874F08" w:rsidRPr="000D2EF1">
        <w:rPr>
          <w:rFonts w:hint="eastAsia"/>
        </w:rPr>
        <w:t>。</w:t>
      </w:r>
    </w:p>
    <w:p w:rsidR="00874F08" w:rsidRPr="000D2EF1" w:rsidRDefault="00874F08" w:rsidP="00874F08">
      <w:pPr>
        <w:pStyle w:val="4"/>
      </w:pPr>
      <w:r w:rsidRPr="000D2EF1">
        <w:rPr>
          <w:rFonts w:hint="eastAsia"/>
        </w:rPr>
        <w:t>データの網羅性の課題と対応策</w:t>
      </w:r>
    </w:p>
    <w:p w:rsidR="00874F08" w:rsidRDefault="00213467" w:rsidP="00874F08">
      <w:pPr>
        <w:pStyle w:val="a1"/>
      </w:pPr>
      <w:r>
        <w:rPr>
          <w:rFonts w:hint="eastAsia"/>
        </w:rPr>
        <w:t>地方自治体</w:t>
      </w:r>
      <w:r w:rsidR="008E0F55">
        <w:rPr>
          <w:rFonts w:hint="eastAsia"/>
        </w:rPr>
        <w:t>の部局</w:t>
      </w:r>
      <w:r w:rsidR="00874F08" w:rsidRPr="000D2EF1">
        <w:rPr>
          <w:rFonts w:hint="eastAsia"/>
        </w:rPr>
        <w:t>によっ</w:t>
      </w:r>
      <w:r w:rsidR="008E0F55">
        <w:rPr>
          <w:rFonts w:hint="eastAsia"/>
        </w:rPr>
        <w:t>て公共施設情報の管理項目が異なっており、データの網羅性を確保できなかった</w:t>
      </w:r>
      <w:r w:rsidR="00874F08" w:rsidRPr="000D2EF1">
        <w:rPr>
          <w:rFonts w:hint="eastAsia"/>
        </w:rPr>
        <w:t>。</w:t>
      </w:r>
      <w:r w:rsidR="00874F08">
        <w:rPr>
          <w:rFonts w:hint="eastAsia"/>
        </w:rPr>
        <w:t>民間企業が、ビジネス利用する際には、データの網羅性が求められる。データの欠損があると</w:t>
      </w:r>
      <w:r w:rsidR="00874F08" w:rsidRPr="000D2EF1">
        <w:rPr>
          <w:rFonts w:hint="eastAsia"/>
        </w:rPr>
        <w:t>、使われなくなってしまう可能性がある。</w:t>
      </w:r>
      <w:r w:rsidR="00874F08">
        <w:rPr>
          <w:rFonts w:hint="eastAsia"/>
        </w:rPr>
        <w:t>特に、エンドユーザーに提供されるサービスではその傾向は顕著と言える。</w:t>
      </w:r>
      <w:r w:rsidR="006A09A3">
        <w:rPr>
          <w:rFonts w:hint="eastAsia"/>
        </w:rPr>
        <w:t>そのため利活用を促進するためには、データ品質</w:t>
      </w:r>
      <w:r w:rsidR="00874F08">
        <w:rPr>
          <w:rFonts w:hint="eastAsia"/>
        </w:rPr>
        <w:t>を</w:t>
      </w:r>
      <w:r w:rsidR="00874F08" w:rsidRPr="000D2EF1">
        <w:rPr>
          <w:rFonts w:hint="eastAsia"/>
        </w:rPr>
        <w:t>担保する仕組みが必要になってくる。</w:t>
      </w:r>
    </w:p>
    <w:p w:rsidR="004414EF" w:rsidRDefault="00874F08" w:rsidP="004414EF">
      <w:pPr>
        <w:pStyle w:val="a1"/>
      </w:pPr>
      <w:r w:rsidRPr="000D2EF1">
        <w:rPr>
          <w:rFonts w:hint="eastAsia"/>
        </w:rPr>
        <w:t>この課題</w:t>
      </w:r>
      <w:r w:rsidR="008E0F55">
        <w:rPr>
          <w:rFonts w:hint="eastAsia"/>
        </w:rPr>
        <w:t>に対して</w:t>
      </w:r>
      <w:r>
        <w:rPr>
          <w:rFonts w:hint="eastAsia"/>
        </w:rPr>
        <w:t>、</w:t>
      </w:r>
      <w:r w:rsidR="004414EF">
        <w:rPr>
          <w:rFonts w:hint="eastAsia"/>
        </w:rPr>
        <w:t>公共施設情報については、</w:t>
      </w:r>
      <w:r>
        <w:rPr>
          <w:rFonts w:hint="eastAsia"/>
        </w:rPr>
        <w:t>固定資産台帳の</w:t>
      </w:r>
      <w:r w:rsidR="00415A97">
        <w:rPr>
          <w:rFonts w:hint="eastAsia"/>
        </w:rPr>
        <w:t>整備ならびにその</w:t>
      </w:r>
      <w:r>
        <w:rPr>
          <w:rFonts w:hint="eastAsia"/>
        </w:rPr>
        <w:t>オープンデータ化によって、一定の解決がなされることが</w:t>
      </w:r>
      <w:r w:rsidRPr="000D2EF1">
        <w:rPr>
          <w:rFonts w:hint="eastAsia"/>
        </w:rPr>
        <w:t>期待できる。</w:t>
      </w:r>
      <w:r>
        <w:rPr>
          <w:rFonts w:hint="eastAsia"/>
        </w:rPr>
        <w:t>しかしながら、</w:t>
      </w:r>
      <w:r w:rsidRPr="00A852EF">
        <w:rPr>
          <w:rFonts w:hint="eastAsia"/>
        </w:rPr>
        <w:t>広義の公共施設（民間移転した施設</w:t>
      </w:r>
      <w:r w:rsidR="00415A97">
        <w:rPr>
          <w:rFonts w:hint="eastAsia"/>
        </w:rPr>
        <w:t>等）の取り込みについては、</w:t>
      </w:r>
      <w:r>
        <w:rPr>
          <w:rFonts w:hint="eastAsia"/>
        </w:rPr>
        <w:t>検討が必要であり、各地域での創意工夫により好事例が広まることに期待したい。</w:t>
      </w:r>
      <w:r w:rsidR="00085D07">
        <w:rPr>
          <w:rFonts w:hint="eastAsia"/>
        </w:rPr>
        <w:t>公共施設情と組み合わせる各種のデータについては、単独での拡充のみならず、APIマーケット</w:t>
      </w:r>
      <w:r w:rsidR="004414EF">
        <w:rPr>
          <w:rFonts w:hint="eastAsia"/>
        </w:rPr>
        <w:t>を活用するとで解決</w:t>
      </w:r>
      <w:r w:rsidR="00121988">
        <w:rPr>
          <w:rFonts w:hint="eastAsia"/>
        </w:rPr>
        <w:t>できると考える</w:t>
      </w:r>
      <w:r w:rsidR="004414EF">
        <w:rPr>
          <w:rFonts w:hint="eastAsia"/>
        </w:rPr>
        <w:t>。</w:t>
      </w:r>
    </w:p>
    <w:p w:rsidR="00874F08" w:rsidRDefault="00874F08" w:rsidP="00085D07">
      <w:pPr>
        <w:pStyle w:val="a1"/>
      </w:pPr>
    </w:p>
    <w:p w:rsidR="00874F08" w:rsidRDefault="00874F08" w:rsidP="00874F08">
      <w:pPr>
        <w:pStyle w:val="2"/>
      </w:pPr>
      <w:bookmarkStart w:id="340" w:name="_Toc415138475"/>
      <w:r>
        <w:rPr>
          <w:rFonts w:hint="eastAsia"/>
        </w:rPr>
        <w:lastRenderedPageBreak/>
        <w:t>その他留意事項</w:t>
      </w:r>
      <w:bookmarkEnd w:id="340"/>
    </w:p>
    <w:p w:rsidR="00874F08" w:rsidRDefault="00874F08" w:rsidP="00874F08">
      <w:pPr>
        <w:pStyle w:val="4"/>
      </w:pPr>
      <w:r>
        <w:rPr>
          <w:rFonts w:hint="eastAsia"/>
        </w:rPr>
        <w:t>共通連携基盤システムの運用</w:t>
      </w:r>
    </w:p>
    <w:p w:rsidR="00874F08" w:rsidRDefault="00874F08" w:rsidP="00874F08">
      <w:pPr>
        <w:pStyle w:val="a1"/>
      </w:pPr>
      <w:r>
        <w:rPr>
          <w:rFonts w:hint="eastAsia"/>
        </w:rPr>
        <w:t>様々なステークホルダ</w:t>
      </w:r>
      <w:r w:rsidR="00415A97">
        <w:rPr>
          <w:rFonts w:hint="eastAsia"/>
        </w:rPr>
        <w:t>ーが共通連携基盤を使用して、情報サービスやシステムを運用する</w:t>
      </w:r>
      <w:r>
        <w:rPr>
          <w:rFonts w:hint="eastAsia"/>
        </w:rPr>
        <w:t>場合、共通連携基盤システム側の変更を</w:t>
      </w:r>
      <w:r w:rsidR="00415A97">
        <w:rPr>
          <w:rFonts w:hint="eastAsia"/>
        </w:rPr>
        <w:t>行う際の運用ルール（周知方法・周知期間）を</w:t>
      </w:r>
      <w:r>
        <w:rPr>
          <w:rFonts w:hint="eastAsia"/>
        </w:rPr>
        <w:t>予め整備しておく必要がある。</w:t>
      </w:r>
    </w:p>
    <w:p w:rsidR="00874F08" w:rsidRDefault="00874F08" w:rsidP="00874F08">
      <w:pPr>
        <w:pStyle w:val="2"/>
      </w:pPr>
      <w:bookmarkStart w:id="341" w:name="_Toc415138476"/>
      <w:r>
        <w:rPr>
          <w:rFonts w:hint="eastAsia"/>
        </w:rPr>
        <w:t>総括</w:t>
      </w:r>
      <w:bookmarkEnd w:id="341"/>
    </w:p>
    <w:p w:rsidR="00874F08" w:rsidRDefault="00874F08" w:rsidP="00874F08">
      <w:pPr>
        <w:pStyle w:val="a1"/>
      </w:pPr>
      <w:r>
        <w:rPr>
          <w:rFonts w:hint="eastAsia"/>
        </w:rPr>
        <w:t>本実証を通して、様々な効果と課題が確認できたが、今後、オープンデータの利</w:t>
      </w:r>
      <w:r w:rsidR="00415A97">
        <w:rPr>
          <w:rFonts w:hint="eastAsia"/>
        </w:rPr>
        <w:t>活</w:t>
      </w:r>
      <w:r>
        <w:rPr>
          <w:rFonts w:hint="eastAsia"/>
        </w:rPr>
        <w:t>用を促進し、その</w:t>
      </w:r>
      <w:r w:rsidR="00415A97">
        <w:rPr>
          <w:rFonts w:hint="eastAsia"/>
        </w:rPr>
        <w:t>範囲が</w:t>
      </w:r>
      <w:r>
        <w:rPr>
          <w:rFonts w:hint="eastAsia"/>
        </w:rPr>
        <w:t>一部に止まらないようにするためには、各ステークホルダーのニーズに応えた、一層のデータの整備と公開が必要であると考える。</w:t>
      </w:r>
    </w:p>
    <w:p w:rsidR="00874F08" w:rsidRDefault="00874F08" w:rsidP="00874F08">
      <w:pPr>
        <w:pStyle w:val="a1"/>
      </w:pPr>
      <w:r>
        <w:rPr>
          <w:rFonts w:hint="eastAsia"/>
        </w:rPr>
        <w:t>特に、データの網羅性と統一されたデータ規約は、オープンデータの大規模な利用を可能とし、多くのニーズに応えることができる。さらに、データ変換に関する技術的な課題も解決されればオープンデータ化は一気に進むものと思われる。</w:t>
      </w:r>
    </w:p>
    <w:p w:rsidR="006B2C40" w:rsidRDefault="00874F08" w:rsidP="00874F08">
      <w:pPr>
        <w:pStyle w:val="a1"/>
      </w:pPr>
      <w:r>
        <w:rPr>
          <w:rFonts w:hint="eastAsia"/>
        </w:rPr>
        <w:t>オープンデータの効果を最大限</w:t>
      </w:r>
      <w:r w:rsidR="00415A97">
        <w:rPr>
          <w:rFonts w:hint="eastAsia"/>
        </w:rPr>
        <w:t>化</w:t>
      </w:r>
      <w:r>
        <w:rPr>
          <w:rFonts w:hint="eastAsia"/>
        </w:rPr>
        <w:t>するには、１つの</w:t>
      </w:r>
      <w:r w:rsidR="00213467">
        <w:rPr>
          <w:rFonts w:hint="eastAsia"/>
        </w:rPr>
        <w:t>地方自治体</w:t>
      </w:r>
      <w:r>
        <w:rPr>
          <w:rFonts w:hint="eastAsia"/>
        </w:rPr>
        <w:t>（点）から、複数の</w:t>
      </w:r>
      <w:r w:rsidR="00213467">
        <w:rPr>
          <w:rFonts w:hint="eastAsia"/>
        </w:rPr>
        <w:t>地方自治体</w:t>
      </w:r>
      <w:r w:rsidRPr="000D2F20">
        <w:rPr>
          <w:rFonts w:hint="eastAsia"/>
        </w:rPr>
        <w:t>（面）へ</w:t>
      </w:r>
      <w:r w:rsidR="00415A97">
        <w:rPr>
          <w:rFonts w:hint="eastAsia"/>
        </w:rPr>
        <w:t>裾野を広げることが</w:t>
      </w:r>
      <w:r>
        <w:rPr>
          <w:rFonts w:hint="eastAsia"/>
        </w:rPr>
        <w:t>重要になってくる。本実証事業では、</w:t>
      </w:r>
      <w:r w:rsidR="00415A97">
        <w:rPr>
          <w:rFonts w:hint="eastAsia"/>
        </w:rPr>
        <w:t>九州地域を中心にの周知活動を行ったが、</w:t>
      </w:r>
      <w:r w:rsidR="00085D07">
        <w:rPr>
          <w:rFonts w:hint="eastAsia"/>
        </w:rPr>
        <w:t>今後は全国に</w:t>
      </w:r>
      <w:r w:rsidR="00E321C9">
        <w:rPr>
          <w:rFonts w:hint="eastAsia"/>
        </w:rPr>
        <w:t>向けて</w:t>
      </w:r>
      <w:r w:rsidR="00085D07">
        <w:rPr>
          <w:rFonts w:hint="eastAsia"/>
        </w:rPr>
        <w:t>、</w:t>
      </w:r>
      <w:r w:rsidRPr="000D2F20">
        <w:rPr>
          <w:rFonts w:hint="eastAsia"/>
        </w:rPr>
        <w:t>継続運用・普及</w:t>
      </w:r>
      <w:r>
        <w:rPr>
          <w:rFonts w:hint="eastAsia"/>
        </w:rPr>
        <w:t>の取り組みを推進していく。</w:t>
      </w:r>
    </w:p>
    <w:p w:rsidR="00362AF2" w:rsidRPr="00D40C16" w:rsidRDefault="00362AF2" w:rsidP="00BD0DF3">
      <w:pPr>
        <w:widowControl/>
        <w:jc w:val="left"/>
        <w:rPr>
          <w:rFonts w:ascii="ＭＳ ゴシック" w:eastAsia="ＭＳ ゴシック" w:hAnsi="ＭＳ ゴシック"/>
          <w:sz w:val="28"/>
          <w:szCs w:val="24"/>
        </w:rPr>
      </w:pPr>
      <w:r w:rsidRPr="00D40C16">
        <w:br w:type="page"/>
      </w:r>
    </w:p>
    <w:p w:rsidR="00981629" w:rsidRPr="00D40C16" w:rsidRDefault="00981629" w:rsidP="00BD0DF3">
      <w:pPr>
        <w:widowControl/>
        <w:jc w:val="left"/>
      </w:pPr>
    </w:p>
    <w:p w:rsidR="00013111" w:rsidRPr="00D40C16" w:rsidRDefault="00013111" w:rsidP="00BD0DF3">
      <w:pPr>
        <w:widowControl/>
        <w:jc w:val="left"/>
      </w:pPr>
    </w:p>
    <w:p w:rsidR="004E5BA7" w:rsidRPr="00D40C16" w:rsidRDefault="00D80ED8" w:rsidP="00BD0DF3">
      <w:pPr>
        <w:widowControl/>
        <w:jc w:val="left"/>
      </w:pPr>
      <w:r>
        <w:rPr>
          <w:noProof/>
        </w:rPr>
        <w:pict>
          <v:rect id="_x0000_s1028" style="position:absolute;margin-left:0;margin-top:0;width:373.5pt;height:230.25pt;z-index:251659264;mso-position-horizontal:center;mso-position-horizontal-relative:margin;mso-position-vertical:bottom;mso-position-vertical-relative:margin" filled="f" fillcolor="white [3201]" strokecolor="black [3200]" strokeweight="1pt">
            <v:shadow color="#868686"/>
            <v:textbox inset="5.85pt,.7pt,5.85pt,.7pt">
              <w:txbxContent>
                <w:p w:rsidR="0011020A" w:rsidRPr="00280BE6" w:rsidRDefault="0011020A" w:rsidP="00013111">
                  <w:pPr>
                    <w:jc w:val="center"/>
                    <w:rPr>
                      <w:rFonts w:ascii="ＭＳ Ｐゴシック" w:eastAsia="ＭＳ Ｐゴシック" w:hAnsi="ＭＳ Ｐゴシック"/>
                    </w:rPr>
                  </w:pPr>
                </w:p>
                <w:p w:rsidR="0079451F" w:rsidRDefault="0079451F" w:rsidP="00013111">
                  <w:pPr>
                    <w:jc w:val="center"/>
                    <w:rPr>
                      <w:rFonts w:ascii="ＭＳ Ｐゴシック" w:eastAsia="ＭＳ Ｐゴシック" w:hAnsi="ＭＳ Ｐゴシック" w:hint="eastAsia"/>
                    </w:rPr>
                  </w:pPr>
                </w:p>
                <w:p w:rsidR="0079451F" w:rsidRDefault="0079451F" w:rsidP="00013111">
                  <w:pPr>
                    <w:jc w:val="center"/>
                    <w:rPr>
                      <w:rFonts w:ascii="ＭＳ Ｐゴシック" w:eastAsia="ＭＳ Ｐゴシック" w:hAnsi="ＭＳ Ｐゴシック" w:hint="eastAsia"/>
                    </w:rPr>
                  </w:pPr>
                </w:p>
                <w:p w:rsidR="0011020A" w:rsidRPr="00280BE6" w:rsidRDefault="0011020A" w:rsidP="00013111">
                  <w:pPr>
                    <w:jc w:val="center"/>
                    <w:rPr>
                      <w:rFonts w:ascii="ＭＳ Ｐゴシック" w:eastAsia="ＭＳ Ｐゴシック" w:hAnsi="ＭＳ Ｐゴシック"/>
                    </w:rPr>
                  </w:pPr>
                  <w:r w:rsidRPr="00280BE6">
                    <w:rPr>
                      <w:rFonts w:ascii="ＭＳ Ｐゴシック" w:eastAsia="ＭＳ Ｐゴシック" w:hAnsi="ＭＳ Ｐゴシック" w:hint="eastAsia"/>
                    </w:rPr>
                    <w:t>平成26年度　総務省請負事業</w:t>
                  </w:r>
                </w:p>
                <w:p w:rsidR="0011020A" w:rsidRPr="00280BE6" w:rsidRDefault="0011020A" w:rsidP="00013111">
                  <w:pPr>
                    <w:jc w:val="center"/>
                    <w:rPr>
                      <w:rFonts w:ascii="ＭＳ Ｐゴシック" w:eastAsia="ＭＳ Ｐゴシック" w:hAnsi="ＭＳ Ｐゴシック"/>
                    </w:rPr>
                  </w:pPr>
                  <w:r w:rsidRPr="00280BE6">
                    <w:rPr>
                      <w:rFonts w:ascii="ＭＳ Ｐゴシック" w:eastAsia="ＭＳ Ｐゴシック" w:hAnsi="ＭＳ Ｐゴシック" w:hint="eastAsia"/>
                    </w:rPr>
                    <w:t>「情報流通連携基盤の公共施設等情報における実証」</w:t>
                  </w:r>
                </w:p>
                <w:p w:rsidR="0011020A" w:rsidRPr="00280BE6" w:rsidRDefault="0011020A" w:rsidP="00013111">
                  <w:pPr>
                    <w:jc w:val="center"/>
                    <w:rPr>
                      <w:rFonts w:ascii="ＭＳ Ｐゴシック" w:eastAsia="ＭＳ Ｐゴシック" w:hAnsi="ＭＳ Ｐゴシック"/>
                    </w:rPr>
                  </w:pPr>
                  <w:r w:rsidRPr="00280BE6">
                    <w:rPr>
                      <w:rFonts w:ascii="ＭＳ Ｐゴシック" w:eastAsia="ＭＳ Ｐゴシック" w:hAnsi="ＭＳ Ｐゴシック" w:hint="eastAsia"/>
                    </w:rPr>
                    <w:t>調査研究報告書（本編）</w:t>
                  </w:r>
                </w:p>
                <w:p w:rsidR="0011020A" w:rsidRPr="00280BE6" w:rsidRDefault="0011020A" w:rsidP="00013111">
                  <w:pPr>
                    <w:jc w:val="center"/>
                    <w:rPr>
                      <w:rFonts w:ascii="ＭＳ Ｐゴシック" w:eastAsia="ＭＳ Ｐゴシック" w:hAnsi="ＭＳ Ｐゴシック"/>
                    </w:rPr>
                  </w:pPr>
                </w:p>
                <w:p w:rsidR="0011020A" w:rsidRPr="00280BE6" w:rsidRDefault="0011020A" w:rsidP="00013111">
                  <w:pPr>
                    <w:jc w:val="center"/>
                    <w:rPr>
                      <w:rFonts w:ascii="ＭＳ Ｐゴシック" w:eastAsia="ＭＳ Ｐゴシック" w:hAnsi="ＭＳ Ｐゴシック"/>
                    </w:rPr>
                  </w:pPr>
                </w:p>
                <w:p w:rsidR="0011020A" w:rsidRPr="00280BE6" w:rsidRDefault="0011020A" w:rsidP="00013111">
                  <w:pPr>
                    <w:jc w:val="center"/>
                    <w:rPr>
                      <w:rFonts w:ascii="ＭＳ Ｐゴシック" w:eastAsia="ＭＳ Ｐゴシック" w:hAnsi="ＭＳ Ｐゴシック"/>
                    </w:rPr>
                  </w:pPr>
                  <w:r w:rsidRPr="00280BE6">
                    <w:rPr>
                      <w:rFonts w:ascii="ＭＳ Ｐゴシック" w:eastAsia="ＭＳ Ｐゴシック" w:hAnsi="ＭＳ Ｐゴシック" w:hint="eastAsia"/>
                    </w:rPr>
                    <w:t>平成27年3月</w:t>
                  </w:r>
                </w:p>
                <w:p w:rsidR="0011020A" w:rsidRPr="00280BE6" w:rsidRDefault="0011020A" w:rsidP="00F50146">
                  <w:pPr>
                    <w:jc w:val="center"/>
                    <w:rPr>
                      <w:rFonts w:ascii="ＭＳ Ｐゴシック" w:eastAsia="ＭＳ Ｐゴシック" w:hAnsi="ＭＳ Ｐゴシック"/>
                    </w:rPr>
                  </w:pPr>
                  <w:r w:rsidRPr="00280BE6">
                    <w:rPr>
                      <w:rFonts w:ascii="ＭＳ Ｐゴシック" w:eastAsia="ＭＳ Ｐゴシック" w:hAnsi="ＭＳ Ｐゴシック" w:hint="eastAsia"/>
                    </w:rPr>
                    <w:t>株式会社豆蔵</w:t>
                  </w:r>
                </w:p>
                <w:p w:rsidR="0011020A" w:rsidRPr="00F50146" w:rsidRDefault="0011020A" w:rsidP="00F50146">
                  <w:pPr>
                    <w:jc w:val="center"/>
                    <w:rPr>
                      <w:rFonts w:ascii="ＭＳ Ｐゴシック" w:eastAsia="ＭＳ Ｐゴシック" w:hAnsi="ＭＳ Ｐゴシック"/>
                    </w:rPr>
                  </w:pPr>
                  <w:r w:rsidRPr="00F50146">
                    <w:rPr>
                      <w:rFonts w:ascii="ＭＳ Ｐゴシック" w:eastAsia="ＭＳ Ｐゴシック" w:hAnsi="ＭＳ Ｐゴシック" w:hint="eastAsia"/>
                    </w:rPr>
                    <w:t>公益財団法人九州科先端科学技術所</w:t>
                  </w:r>
                </w:p>
                <w:p w:rsidR="0011020A" w:rsidRPr="00280BE6" w:rsidRDefault="0011020A" w:rsidP="00013111">
                  <w:pPr>
                    <w:jc w:val="center"/>
                    <w:rPr>
                      <w:rFonts w:ascii="ＭＳ Ｐゴシック" w:eastAsia="ＭＳ Ｐゴシック" w:hAnsi="ＭＳ Ｐゴシック"/>
                    </w:rPr>
                  </w:pPr>
                </w:p>
                <w:p w:rsidR="0011020A" w:rsidRDefault="0011020A"/>
              </w:txbxContent>
            </v:textbox>
            <w10:wrap type="square" anchorx="margin" anchory="margin"/>
          </v:rect>
        </w:pict>
      </w:r>
    </w:p>
    <w:sectPr w:rsidR="004E5BA7" w:rsidRPr="00D40C16" w:rsidSect="00BD0DF3">
      <w:headerReference w:type="default" r:id="rId63"/>
      <w:footerReference w:type="default" r:id="rId64"/>
      <w:type w:val="oddPage"/>
      <w:pgSz w:w="11906" w:h="16838" w:code="9"/>
      <w:pgMar w:top="1701" w:right="1701" w:bottom="1701" w:left="1701" w:header="851" w:footer="680" w:gutter="0"/>
      <w:pgNumType w:start="1"/>
      <w:cols w:space="425"/>
      <w:docGrid w:type="lines" w:linePitch="31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713F2" w:rsidRDefault="002713F2" w:rsidP="006D627A">
      <w:r>
        <w:separator/>
      </w:r>
    </w:p>
  </w:endnote>
  <w:endnote w:type="continuationSeparator" w:id="0">
    <w:p w:rsidR="002713F2" w:rsidRDefault="002713F2" w:rsidP="006D627A">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ＭＳ Ｐゴシック">
    <w:panose1 w:val="020B0600070205080204"/>
    <w:charset w:val="80"/>
    <w:family w:val="modern"/>
    <w:pitch w:val="variable"/>
    <w:sig w:usb0="E00002FF" w:usb1="6AC7FDFB" w:usb2="00000012" w:usb3="00000000" w:csb0="0002009F" w:csb1="00000000"/>
  </w:font>
  <w:font w:name="ＭＳ 明朝">
    <w:altName w:val="MS Mincho"/>
    <w:panose1 w:val="02020609040205080304"/>
    <w:charset w:val="80"/>
    <w:family w:val="roma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ＭＳ ゴシック">
    <w:altName w:val="MS Gothic"/>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ＭＳ Ｐ明朝">
    <w:panose1 w:val="02020600040205080304"/>
    <w:charset w:val="80"/>
    <w:family w:val="roman"/>
    <w:pitch w:val="variable"/>
    <w:sig w:usb0="E00002FF" w:usb1="6AC7FDFB" w:usb2="00000012" w:usb3="00000000" w:csb0="0002009F" w:csb1="00000000"/>
  </w:font>
  <w:font w:name="Courier New">
    <w:panose1 w:val="020703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020A" w:rsidRDefault="00D80ED8">
    <w:pPr>
      <w:pStyle w:val="a9"/>
      <w:jc w:val="center"/>
    </w:pPr>
    <w:r>
      <w:fldChar w:fldCharType="begin"/>
    </w:r>
    <w:r w:rsidR="0011020A">
      <w:instrText>PAGE   \* MERGEFORMAT</w:instrText>
    </w:r>
    <w:r>
      <w:fldChar w:fldCharType="separate"/>
    </w:r>
    <w:r w:rsidR="0079451F" w:rsidRPr="0079451F">
      <w:rPr>
        <w:noProof/>
        <w:lang w:val="ja-JP"/>
      </w:rPr>
      <w:t>8</w:t>
    </w:r>
    <w:r>
      <w:fldChar w:fldCharType="end"/>
    </w:r>
  </w:p>
  <w:p w:rsidR="0011020A" w:rsidRDefault="0011020A" w:rsidP="000F3232">
    <w:pPr>
      <w:pStyle w:val="a9"/>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713F2" w:rsidRDefault="002713F2" w:rsidP="006D627A">
      <w:r>
        <w:separator/>
      </w:r>
    </w:p>
  </w:footnote>
  <w:footnote w:type="continuationSeparator" w:id="0">
    <w:p w:rsidR="002713F2" w:rsidRDefault="002713F2" w:rsidP="006D627A">
      <w:r>
        <w:continuationSeparator/>
      </w:r>
    </w:p>
  </w:footnote>
  <w:footnote w:id="1">
    <w:p w:rsidR="0011020A" w:rsidRPr="00551403" w:rsidRDefault="0011020A">
      <w:pPr>
        <w:pStyle w:val="af8"/>
        <w:rPr>
          <w:rFonts w:ascii="ＭＳ Ｐ明朝" w:eastAsia="ＭＳ Ｐ明朝" w:hAnsi="ＭＳ Ｐ明朝"/>
          <w:sz w:val="16"/>
          <w:szCs w:val="16"/>
        </w:rPr>
      </w:pPr>
      <w:r w:rsidRPr="00551403">
        <w:rPr>
          <w:rStyle w:val="afa"/>
          <w:rFonts w:ascii="ＭＳ Ｐ明朝" w:eastAsia="ＭＳ Ｐ明朝" w:hAnsi="ＭＳ Ｐ明朝"/>
          <w:sz w:val="16"/>
          <w:szCs w:val="16"/>
        </w:rPr>
        <w:footnoteRef/>
      </w:r>
      <w:r w:rsidRPr="00551403">
        <w:rPr>
          <w:rFonts w:ascii="ＭＳ Ｐ明朝" w:eastAsia="ＭＳ Ｐ明朝" w:hAnsi="ＭＳ Ｐ明朝"/>
          <w:sz w:val="16"/>
          <w:szCs w:val="16"/>
        </w:rPr>
        <w:t xml:space="preserve"> </w:t>
      </w:r>
      <w:r w:rsidRPr="00551403">
        <w:rPr>
          <w:rFonts w:ascii="ＭＳ Ｐ明朝" w:eastAsia="ＭＳ Ｐ明朝" w:hAnsi="ＭＳ Ｐ明朝" w:hint="eastAsia"/>
          <w:sz w:val="16"/>
          <w:szCs w:val="16"/>
        </w:rPr>
        <w:t>Public Private Partnership の略。公共サービスの提供に民間が参画する手法を幅広く捉えた概念で、民間資本や民間のノウハウを利用し、効率化や公共サービスの向上を目指すもの。</w:t>
      </w:r>
    </w:p>
  </w:footnote>
  <w:footnote w:id="2">
    <w:p w:rsidR="0011020A" w:rsidRDefault="0011020A">
      <w:pPr>
        <w:pStyle w:val="af8"/>
      </w:pPr>
      <w:r w:rsidRPr="00551403">
        <w:rPr>
          <w:rStyle w:val="afa"/>
          <w:rFonts w:ascii="ＭＳ Ｐ明朝" w:eastAsia="ＭＳ Ｐ明朝" w:hAnsi="ＭＳ Ｐ明朝"/>
          <w:sz w:val="16"/>
          <w:szCs w:val="16"/>
        </w:rPr>
        <w:footnoteRef/>
      </w:r>
      <w:r w:rsidRPr="00551403">
        <w:rPr>
          <w:rFonts w:ascii="ＭＳ Ｐ明朝" w:eastAsia="ＭＳ Ｐ明朝" w:hAnsi="ＭＳ Ｐ明朝"/>
          <w:sz w:val="16"/>
          <w:szCs w:val="16"/>
        </w:rPr>
        <w:t xml:space="preserve"> </w:t>
      </w:r>
      <w:r w:rsidRPr="00551403">
        <w:rPr>
          <w:rFonts w:ascii="ＭＳ Ｐ明朝" w:eastAsia="ＭＳ Ｐ明朝" w:hAnsi="ＭＳ Ｐ明朝" w:hint="eastAsia"/>
          <w:sz w:val="16"/>
          <w:szCs w:val="16"/>
        </w:rPr>
        <w:t>Public Finance Initiative の略。公共施設等の建設、維持管理、運営等を民間の資金、経営能力及び技術的能力を活用することで、効率化やサービス向上を図る公共事業の手法をいう。</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1020A" w:rsidRDefault="0011020A">
    <w:pPr>
      <w:pStyle w:val="a7"/>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67C29"/>
    <w:multiLevelType w:val="hybridMultilevel"/>
    <w:tmpl w:val="54A82C86"/>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
    <w:nsid w:val="01900DF3"/>
    <w:multiLevelType w:val="hybridMultilevel"/>
    <w:tmpl w:val="90D000B4"/>
    <w:lvl w:ilvl="0" w:tplc="7F04360C">
      <w:start w:val="1"/>
      <w:numFmt w:val="bullet"/>
      <w:lvlText w:val="-"/>
      <w:lvlJc w:val="left"/>
      <w:pPr>
        <w:ind w:left="1060" w:hanging="420"/>
      </w:pPr>
      <w:rPr>
        <w:rFonts w:ascii="ＭＳ Ｐゴシック" w:eastAsia="ＭＳ Ｐゴシック" w:hAnsi="ＭＳ Ｐゴシック" w:hint="eastAsia"/>
      </w:rPr>
    </w:lvl>
    <w:lvl w:ilvl="1" w:tplc="0409000B" w:tentative="1">
      <w:start w:val="1"/>
      <w:numFmt w:val="bullet"/>
      <w:lvlText w:val=""/>
      <w:lvlJc w:val="left"/>
      <w:pPr>
        <w:ind w:left="1480" w:hanging="420"/>
      </w:pPr>
      <w:rPr>
        <w:rFonts w:ascii="Wingdings" w:hAnsi="Wingdings" w:hint="default"/>
      </w:rPr>
    </w:lvl>
    <w:lvl w:ilvl="2" w:tplc="0409000D"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B" w:tentative="1">
      <w:start w:val="1"/>
      <w:numFmt w:val="bullet"/>
      <w:lvlText w:val=""/>
      <w:lvlJc w:val="left"/>
      <w:pPr>
        <w:ind w:left="2740" w:hanging="420"/>
      </w:pPr>
      <w:rPr>
        <w:rFonts w:ascii="Wingdings" w:hAnsi="Wingdings" w:hint="default"/>
      </w:rPr>
    </w:lvl>
    <w:lvl w:ilvl="5" w:tplc="0409000D"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B" w:tentative="1">
      <w:start w:val="1"/>
      <w:numFmt w:val="bullet"/>
      <w:lvlText w:val=""/>
      <w:lvlJc w:val="left"/>
      <w:pPr>
        <w:ind w:left="4000" w:hanging="420"/>
      </w:pPr>
      <w:rPr>
        <w:rFonts w:ascii="Wingdings" w:hAnsi="Wingdings" w:hint="default"/>
      </w:rPr>
    </w:lvl>
    <w:lvl w:ilvl="8" w:tplc="0409000D" w:tentative="1">
      <w:start w:val="1"/>
      <w:numFmt w:val="bullet"/>
      <w:lvlText w:val=""/>
      <w:lvlJc w:val="left"/>
      <w:pPr>
        <w:ind w:left="4420" w:hanging="420"/>
      </w:pPr>
      <w:rPr>
        <w:rFonts w:ascii="Wingdings" w:hAnsi="Wingdings" w:hint="default"/>
      </w:rPr>
    </w:lvl>
  </w:abstractNum>
  <w:abstractNum w:abstractNumId="2">
    <w:nsid w:val="01ED1E6A"/>
    <w:multiLevelType w:val="hybridMultilevel"/>
    <w:tmpl w:val="236C379C"/>
    <w:lvl w:ilvl="0" w:tplc="BC907958">
      <w:numFmt w:val="bullet"/>
      <w:lvlText w:val="・"/>
      <w:lvlJc w:val="left"/>
      <w:pPr>
        <w:ind w:left="1200" w:hanging="480"/>
      </w:pPr>
      <w:rPr>
        <w:rFonts w:ascii="ＭＳ 明朝" w:eastAsia="ＭＳ 明朝" w:hAnsi="ＭＳ 明朝" w:cs="Times New Roman" w:hint="eastAsia"/>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3">
    <w:nsid w:val="02A06D8E"/>
    <w:multiLevelType w:val="hybridMultilevel"/>
    <w:tmpl w:val="59383030"/>
    <w:lvl w:ilvl="0" w:tplc="BC907958">
      <w:numFmt w:val="bullet"/>
      <w:lvlText w:val="・"/>
      <w:lvlJc w:val="left"/>
      <w:pPr>
        <w:ind w:left="1920" w:hanging="480"/>
      </w:pPr>
      <w:rPr>
        <w:rFonts w:ascii="ＭＳ 明朝" w:eastAsia="ＭＳ 明朝" w:hAnsi="ＭＳ 明朝" w:cs="Times New Roman" w:hint="eastAsia"/>
      </w:rPr>
    </w:lvl>
    <w:lvl w:ilvl="1" w:tplc="0409000B" w:tentative="1">
      <w:start w:val="1"/>
      <w:numFmt w:val="bullet"/>
      <w:lvlText w:val=""/>
      <w:lvlJc w:val="left"/>
      <w:pPr>
        <w:ind w:left="2400" w:hanging="480"/>
      </w:pPr>
      <w:rPr>
        <w:rFonts w:ascii="Wingdings" w:hAnsi="Wingdings" w:hint="default"/>
      </w:rPr>
    </w:lvl>
    <w:lvl w:ilvl="2" w:tplc="0409000D" w:tentative="1">
      <w:start w:val="1"/>
      <w:numFmt w:val="bullet"/>
      <w:lvlText w:val=""/>
      <w:lvlJc w:val="left"/>
      <w:pPr>
        <w:ind w:left="2880" w:hanging="480"/>
      </w:pPr>
      <w:rPr>
        <w:rFonts w:ascii="Wingdings" w:hAnsi="Wingdings" w:hint="default"/>
      </w:rPr>
    </w:lvl>
    <w:lvl w:ilvl="3" w:tplc="04090001" w:tentative="1">
      <w:start w:val="1"/>
      <w:numFmt w:val="bullet"/>
      <w:lvlText w:val=""/>
      <w:lvlJc w:val="left"/>
      <w:pPr>
        <w:ind w:left="3360" w:hanging="480"/>
      </w:pPr>
      <w:rPr>
        <w:rFonts w:ascii="Wingdings" w:hAnsi="Wingdings" w:hint="default"/>
      </w:rPr>
    </w:lvl>
    <w:lvl w:ilvl="4" w:tplc="0409000B" w:tentative="1">
      <w:start w:val="1"/>
      <w:numFmt w:val="bullet"/>
      <w:lvlText w:val=""/>
      <w:lvlJc w:val="left"/>
      <w:pPr>
        <w:ind w:left="3840" w:hanging="480"/>
      </w:pPr>
      <w:rPr>
        <w:rFonts w:ascii="Wingdings" w:hAnsi="Wingdings" w:hint="default"/>
      </w:rPr>
    </w:lvl>
    <w:lvl w:ilvl="5" w:tplc="0409000D" w:tentative="1">
      <w:start w:val="1"/>
      <w:numFmt w:val="bullet"/>
      <w:lvlText w:val=""/>
      <w:lvlJc w:val="left"/>
      <w:pPr>
        <w:ind w:left="4320" w:hanging="480"/>
      </w:pPr>
      <w:rPr>
        <w:rFonts w:ascii="Wingdings" w:hAnsi="Wingdings" w:hint="default"/>
      </w:rPr>
    </w:lvl>
    <w:lvl w:ilvl="6" w:tplc="04090001" w:tentative="1">
      <w:start w:val="1"/>
      <w:numFmt w:val="bullet"/>
      <w:lvlText w:val=""/>
      <w:lvlJc w:val="left"/>
      <w:pPr>
        <w:ind w:left="4800" w:hanging="480"/>
      </w:pPr>
      <w:rPr>
        <w:rFonts w:ascii="Wingdings" w:hAnsi="Wingdings" w:hint="default"/>
      </w:rPr>
    </w:lvl>
    <w:lvl w:ilvl="7" w:tplc="0409000B" w:tentative="1">
      <w:start w:val="1"/>
      <w:numFmt w:val="bullet"/>
      <w:lvlText w:val=""/>
      <w:lvlJc w:val="left"/>
      <w:pPr>
        <w:ind w:left="5280" w:hanging="480"/>
      </w:pPr>
      <w:rPr>
        <w:rFonts w:ascii="Wingdings" w:hAnsi="Wingdings" w:hint="default"/>
      </w:rPr>
    </w:lvl>
    <w:lvl w:ilvl="8" w:tplc="0409000D" w:tentative="1">
      <w:start w:val="1"/>
      <w:numFmt w:val="bullet"/>
      <w:lvlText w:val=""/>
      <w:lvlJc w:val="left"/>
      <w:pPr>
        <w:ind w:left="5760" w:hanging="480"/>
      </w:pPr>
      <w:rPr>
        <w:rFonts w:ascii="Wingdings" w:hAnsi="Wingdings" w:hint="default"/>
      </w:rPr>
    </w:lvl>
  </w:abstractNum>
  <w:abstractNum w:abstractNumId="4">
    <w:nsid w:val="043E65FA"/>
    <w:multiLevelType w:val="hybridMultilevel"/>
    <w:tmpl w:val="F766A53E"/>
    <w:lvl w:ilvl="0" w:tplc="D456726C">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5">
    <w:nsid w:val="044F7D15"/>
    <w:multiLevelType w:val="hybridMultilevel"/>
    <w:tmpl w:val="DD12AFD4"/>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6">
    <w:nsid w:val="048878A1"/>
    <w:multiLevelType w:val="hybridMultilevel"/>
    <w:tmpl w:val="A5DA1228"/>
    <w:lvl w:ilvl="0" w:tplc="0409000F">
      <w:start w:val="1"/>
      <w:numFmt w:val="decimal"/>
      <w:lvlText w:val="%1."/>
      <w:lvlJc w:val="left"/>
      <w:pPr>
        <w:ind w:left="700" w:hanging="480"/>
      </w:pPr>
    </w:lvl>
    <w:lvl w:ilvl="1" w:tplc="04090017" w:tentative="1">
      <w:start w:val="1"/>
      <w:numFmt w:val="aiueoFullWidth"/>
      <w:lvlText w:val="(%2)"/>
      <w:lvlJc w:val="left"/>
      <w:pPr>
        <w:ind w:left="1180" w:hanging="480"/>
      </w:pPr>
    </w:lvl>
    <w:lvl w:ilvl="2" w:tplc="04090011" w:tentative="1">
      <w:start w:val="1"/>
      <w:numFmt w:val="decimalEnclosedCircle"/>
      <w:lvlText w:val="%3"/>
      <w:lvlJc w:val="left"/>
      <w:pPr>
        <w:ind w:left="1660" w:hanging="480"/>
      </w:pPr>
    </w:lvl>
    <w:lvl w:ilvl="3" w:tplc="0409000F" w:tentative="1">
      <w:start w:val="1"/>
      <w:numFmt w:val="decimal"/>
      <w:lvlText w:val="%4."/>
      <w:lvlJc w:val="left"/>
      <w:pPr>
        <w:ind w:left="2140" w:hanging="480"/>
      </w:pPr>
    </w:lvl>
    <w:lvl w:ilvl="4" w:tplc="04090017" w:tentative="1">
      <w:start w:val="1"/>
      <w:numFmt w:val="aiueoFullWidth"/>
      <w:lvlText w:val="(%5)"/>
      <w:lvlJc w:val="left"/>
      <w:pPr>
        <w:ind w:left="2620" w:hanging="480"/>
      </w:pPr>
    </w:lvl>
    <w:lvl w:ilvl="5" w:tplc="04090011" w:tentative="1">
      <w:start w:val="1"/>
      <w:numFmt w:val="decimalEnclosedCircle"/>
      <w:lvlText w:val="%6"/>
      <w:lvlJc w:val="left"/>
      <w:pPr>
        <w:ind w:left="3100" w:hanging="480"/>
      </w:pPr>
    </w:lvl>
    <w:lvl w:ilvl="6" w:tplc="0409000F" w:tentative="1">
      <w:start w:val="1"/>
      <w:numFmt w:val="decimal"/>
      <w:lvlText w:val="%7."/>
      <w:lvlJc w:val="left"/>
      <w:pPr>
        <w:ind w:left="3580" w:hanging="480"/>
      </w:pPr>
    </w:lvl>
    <w:lvl w:ilvl="7" w:tplc="04090017" w:tentative="1">
      <w:start w:val="1"/>
      <w:numFmt w:val="aiueoFullWidth"/>
      <w:lvlText w:val="(%8)"/>
      <w:lvlJc w:val="left"/>
      <w:pPr>
        <w:ind w:left="4060" w:hanging="480"/>
      </w:pPr>
    </w:lvl>
    <w:lvl w:ilvl="8" w:tplc="04090011" w:tentative="1">
      <w:start w:val="1"/>
      <w:numFmt w:val="decimalEnclosedCircle"/>
      <w:lvlText w:val="%9"/>
      <w:lvlJc w:val="left"/>
      <w:pPr>
        <w:ind w:left="4540" w:hanging="480"/>
      </w:pPr>
    </w:lvl>
  </w:abstractNum>
  <w:abstractNum w:abstractNumId="7">
    <w:nsid w:val="053F7375"/>
    <w:multiLevelType w:val="hybridMultilevel"/>
    <w:tmpl w:val="50ECEDD4"/>
    <w:lvl w:ilvl="0" w:tplc="22D6CFAE">
      <w:start w:val="1"/>
      <w:numFmt w:val="bullet"/>
      <w:lvlText w:val="▪"/>
      <w:lvlJc w:val="left"/>
      <w:pPr>
        <w:ind w:left="1060" w:hanging="420"/>
      </w:pPr>
      <w:rPr>
        <w:rFonts w:ascii="Calibri" w:hAnsi="Calibri" w:hint="default"/>
      </w:rPr>
    </w:lvl>
    <w:lvl w:ilvl="1" w:tplc="0409000B" w:tentative="1">
      <w:start w:val="1"/>
      <w:numFmt w:val="bullet"/>
      <w:lvlText w:val=""/>
      <w:lvlJc w:val="left"/>
      <w:pPr>
        <w:ind w:left="1480" w:hanging="420"/>
      </w:pPr>
      <w:rPr>
        <w:rFonts w:ascii="Wingdings" w:hAnsi="Wingdings" w:hint="default"/>
      </w:rPr>
    </w:lvl>
    <w:lvl w:ilvl="2" w:tplc="0409000D" w:tentative="1">
      <w:start w:val="1"/>
      <w:numFmt w:val="bullet"/>
      <w:lvlText w:val=""/>
      <w:lvlJc w:val="left"/>
      <w:pPr>
        <w:ind w:left="1900" w:hanging="420"/>
      </w:pPr>
      <w:rPr>
        <w:rFonts w:ascii="Wingdings" w:hAnsi="Wingdings" w:hint="default"/>
      </w:rPr>
    </w:lvl>
    <w:lvl w:ilvl="3" w:tplc="04090001" w:tentative="1">
      <w:start w:val="1"/>
      <w:numFmt w:val="bullet"/>
      <w:lvlText w:val=""/>
      <w:lvlJc w:val="left"/>
      <w:pPr>
        <w:ind w:left="2320" w:hanging="420"/>
      </w:pPr>
      <w:rPr>
        <w:rFonts w:ascii="Wingdings" w:hAnsi="Wingdings" w:hint="default"/>
      </w:rPr>
    </w:lvl>
    <w:lvl w:ilvl="4" w:tplc="0409000B" w:tentative="1">
      <w:start w:val="1"/>
      <w:numFmt w:val="bullet"/>
      <w:lvlText w:val=""/>
      <w:lvlJc w:val="left"/>
      <w:pPr>
        <w:ind w:left="2740" w:hanging="420"/>
      </w:pPr>
      <w:rPr>
        <w:rFonts w:ascii="Wingdings" w:hAnsi="Wingdings" w:hint="default"/>
      </w:rPr>
    </w:lvl>
    <w:lvl w:ilvl="5" w:tplc="0409000D" w:tentative="1">
      <w:start w:val="1"/>
      <w:numFmt w:val="bullet"/>
      <w:lvlText w:val=""/>
      <w:lvlJc w:val="left"/>
      <w:pPr>
        <w:ind w:left="3160" w:hanging="420"/>
      </w:pPr>
      <w:rPr>
        <w:rFonts w:ascii="Wingdings" w:hAnsi="Wingdings" w:hint="default"/>
      </w:rPr>
    </w:lvl>
    <w:lvl w:ilvl="6" w:tplc="04090001" w:tentative="1">
      <w:start w:val="1"/>
      <w:numFmt w:val="bullet"/>
      <w:lvlText w:val=""/>
      <w:lvlJc w:val="left"/>
      <w:pPr>
        <w:ind w:left="3580" w:hanging="420"/>
      </w:pPr>
      <w:rPr>
        <w:rFonts w:ascii="Wingdings" w:hAnsi="Wingdings" w:hint="default"/>
      </w:rPr>
    </w:lvl>
    <w:lvl w:ilvl="7" w:tplc="0409000B" w:tentative="1">
      <w:start w:val="1"/>
      <w:numFmt w:val="bullet"/>
      <w:lvlText w:val=""/>
      <w:lvlJc w:val="left"/>
      <w:pPr>
        <w:ind w:left="4000" w:hanging="420"/>
      </w:pPr>
      <w:rPr>
        <w:rFonts w:ascii="Wingdings" w:hAnsi="Wingdings" w:hint="default"/>
      </w:rPr>
    </w:lvl>
    <w:lvl w:ilvl="8" w:tplc="0409000D" w:tentative="1">
      <w:start w:val="1"/>
      <w:numFmt w:val="bullet"/>
      <w:lvlText w:val=""/>
      <w:lvlJc w:val="left"/>
      <w:pPr>
        <w:ind w:left="4420" w:hanging="420"/>
      </w:pPr>
      <w:rPr>
        <w:rFonts w:ascii="Wingdings" w:hAnsi="Wingdings" w:hint="default"/>
      </w:rPr>
    </w:lvl>
  </w:abstractNum>
  <w:abstractNum w:abstractNumId="8">
    <w:nsid w:val="05A540BA"/>
    <w:multiLevelType w:val="hybridMultilevel"/>
    <w:tmpl w:val="D9809B10"/>
    <w:lvl w:ilvl="0" w:tplc="22D6CFAE">
      <w:start w:val="1"/>
      <w:numFmt w:val="bullet"/>
      <w:lvlText w:val="▪"/>
      <w:lvlJc w:val="left"/>
      <w:pPr>
        <w:ind w:left="420" w:hanging="420"/>
      </w:pPr>
      <w:rPr>
        <w:rFonts w:ascii="Calibri" w:hAnsi="Calibr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nsid w:val="09054820"/>
    <w:multiLevelType w:val="hybridMultilevel"/>
    <w:tmpl w:val="5016D45A"/>
    <w:lvl w:ilvl="0" w:tplc="04090001">
      <w:start w:val="1"/>
      <w:numFmt w:val="bullet"/>
      <w:lvlText w:val=""/>
      <w:lvlJc w:val="left"/>
      <w:pPr>
        <w:ind w:left="420" w:hanging="420"/>
      </w:pPr>
      <w:rPr>
        <w:rFonts w:ascii="Wingdings" w:hAnsi="Wingdings" w:hint="default"/>
      </w:rPr>
    </w:lvl>
    <w:lvl w:ilvl="1" w:tplc="7F04360C">
      <w:start w:val="1"/>
      <w:numFmt w:val="bullet"/>
      <w:lvlText w:val="-"/>
      <w:lvlJc w:val="left"/>
      <w:pPr>
        <w:ind w:left="840" w:hanging="420"/>
      </w:pPr>
      <w:rPr>
        <w:rFonts w:ascii="ＭＳ Ｐゴシック" w:eastAsia="ＭＳ Ｐゴシック" w:hAnsi="ＭＳ Ｐゴシック" w:hint="eastAsia"/>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0A685A2F"/>
    <w:multiLevelType w:val="hybridMultilevel"/>
    <w:tmpl w:val="7B84DBB6"/>
    <w:lvl w:ilvl="0" w:tplc="04090001">
      <w:start w:val="1"/>
      <w:numFmt w:val="bullet"/>
      <w:lvlText w:val=""/>
      <w:lvlJc w:val="left"/>
      <w:pPr>
        <w:ind w:left="420" w:hanging="420"/>
      </w:pPr>
      <w:rPr>
        <w:rFonts w:ascii="Wingdings" w:hAnsi="Wingdings" w:hint="default"/>
      </w:rPr>
    </w:lvl>
    <w:lvl w:ilvl="1" w:tplc="7F04360C">
      <w:start w:val="1"/>
      <w:numFmt w:val="bullet"/>
      <w:lvlText w:val="-"/>
      <w:lvlJc w:val="left"/>
      <w:pPr>
        <w:ind w:left="840" w:hanging="420"/>
      </w:pPr>
      <w:rPr>
        <w:rFonts w:ascii="ＭＳ Ｐゴシック" w:eastAsia="ＭＳ Ｐゴシック" w:hAnsi="ＭＳ Ｐゴシック" w:hint="eastAsia"/>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1">
    <w:nsid w:val="0B351F8B"/>
    <w:multiLevelType w:val="hybridMultilevel"/>
    <w:tmpl w:val="B4FE0530"/>
    <w:lvl w:ilvl="0" w:tplc="0409000F">
      <w:start w:val="1"/>
      <w:numFmt w:val="decimal"/>
      <w:lvlText w:val="%1."/>
      <w:lvlJc w:val="left"/>
      <w:pPr>
        <w:ind w:left="1260" w:hanging="420"/>
      </w:p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12">
    <w:nsid w:val="0CB4182D"/>
    <w:multiLevelType w:val="hybridMultilevel"/>
    <w:tmpl w:val="51AEEE9A"/>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3794977A">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3">
    <w:nsid w:val="0FD51826"/>
    <w:multiLevelType w:val="hybridMultilevel"/>
    <w:tmpl w:val="511CFDE4"/>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3794977A">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4">
    <w:nsid w:val="10F543C9"/>
    <w:multiLevelType w:val="hybridMultilevel"/>
    <w:tmpl w:val="8FCE5896"/>
    <w:lvl w:ilvl="0" w:tplc="BC907958">
      <w:numFmt w:val="bullet"/>
      <w:lvlText w:val="・"/>
      <w:lvlJc w:val="left"/>
      <w:pPr>
        <w:ind w:left="1200" w:hanging="480"/>
      </w:pPr>
      <w:rPr>
        <w:rFonts w:ascii="ＭＳ 明朝" w:eastAsia="ＭＳ 明朝" w:hAnsi="ＭＳ 明朝" w:cs="Times New Roman" w:hint="eastAsia"/>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15">
    <w:nsid w:val="113726B9"/>
    <w:multiLevelType w:val="multilevel"/>
    <w:tmpl w:val="FF48F380"/>
    <w:lvl w:ilvl="0">
      <w:start w:val="1"/>
      <w:numFmt w:val="decimal"/>
      <w:pStyle w:val="1"/>
      <w:suff w:val="nothing"/>
      <w:lvlText w:val="%1．"/>
      <w:lvlJc w:val="left"/>
      <w:pPr>
        <w:ind w:left="567" w:hanging="425"/>
      </w:pPr>
      <w:rPr>
        <w:rFonts w:asciiTheme="majorEastAsia" w:eastAsiaTheme="majorEastAsia" w:hAnsiTheme="majorEastAsia"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start w:val="1"/>
      <w:numFmt w:val="decimal"/>
      <w:pStyle w:val="2"/>
      <w:suff w:val="nothing"/>
      <w:lvlText w:val="%1.%2．"/>
      <w:lvlJc w:val="left"/>
      <w:pPr>
        <w:ind w:left="1277" w:hanging="567"/>
      </w:pPr>
      <w:rPr>
        <w:rFonts w:cs="Times New Roman"/>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2">
      <w:start w:val="1"/>
      <w:numFmt w:val="decimal"/>
      <w:pStyle w:val="3"/>
      <w:suff w:val="nothing"/>
      <w:lvlText w:val="%1.%2.%3．"/>
      <w:lvlJc w:val="left"/>
      <w:pPr>
        <w:ind w:left="709" w:hanging="709"/>
      </w:pPr>
      <w:rPr>
        <w:rFonts w:ascii="ＭＳ ゴシック" w:eastAsia="ＭＳ ゴシック" w:hAnsi="ＭＳ ゴシック" w:hint="eastAsia"/>
      </w:rPr>
    </w:lvl>
    <w:lvl w:ilvl="3">
      <w:start w:val="1"/>
      <w:numFmt w:val="decimal"/>
      <w:pStyle w:val="4"/>
      <w:lvlText w:val="%4）"/>
      <w:lvlJc w:val="left"/>
      <w:pPr>
        <w:ind w:left="851" w:hanging="851"/>
      </w:pPr>
      <w:rPr>
        <w:rFonts w:hint="eastAsia"/>
        <w:b w:val="0"/>
        <w:bCs w:val="0"/>
        <w:i w:val="0"/>
        <w:iCs w:val="0"/>
        <w:caps w:val="0"/>
        <w:smallCaps w:val="0"/>
        <w:strike w:val="0"/>
        <w:dstrike w:val="0"/>
        <w:noProof w:val="0"/>
        <w:vanish w:val="0"/>
        <w:color w:val="auto"/>
        <w:spacing w:val="0"/>
        <w:position w:val="0"/>
        <w:u w:val="none"/>
        <w:effect w:val="none"/>
        <w:vertAlign w:val="baseline"/>
        <w:em w:val="none"/>
        <w:specVanish w:val="0"/>
      </w:rPr>
    </w:lvl>
    <w:lvl w:ilvl="4">
      <w:start w:val="1"/>
      <w:numFmt w:val="aiueoFullWidth"/>
      <w:pStyle w:val="5"/>
      <w:lvlText w:val="(%5)"/>
      <w:lvlJc w:val="left"/>
      <w:pPr>
        <w:ind w:left="992" w:hanging="992"/>
      </w:pPr>
      <w:rPr>
        <w:rFonts w:eastAsia="ＭＳ ゴシック" w:hint="eastAsia"/>
        <w:sz w:val="22"/>
      </w:rPr>
    </w:lvl>
    <w:lvl w:ilvl="5">
      <w:start w:val="1"/>
      <w:numFmt w:val="decimal"/>
      <w:pStyle w:val="6"/>
      <w:suff w:val="nothing"/>
      <w:lvlText w:val="%1.%2.%3.%4.%5.%6."/>
      <w:lvlJc w:val="left"/>
      <w:pPr>
        <w:ind w:left="1134" w:hanging="1134"/>
      </w:pPr>
      <w:rPr>
        <w:rFonts w:hint="eastAsia"/>
      </w:rPr>
    </w:lvl>
    <w:lvl w:ilvl="6">
      <w:start w:val="1"/>
      <w:numFmt w:val="decimal"/>
      <w:suff w:val="nothing"/>
      <w:lvlText w:val="%1.%2.%3.%4.%5.%6.%7."/>
      <w:lvlJc w:val="left"/>
      <w:pPr>
        <w:ind w:left="1276" w:hanging="1276"/>
      </w:pPr>
      <w:rPr>
        <w:rFonts w:hint="eastAsia"/>
      </w:rPr>
    </w:lvl>
    <w:lvl w:ilvl="7">
      <w:start w:val="1"/>
      <w:numFmt w:val="decimal"/>
      <w:suff w:val="nothing"/>
      <w:lvlText w:val="%1.%2.%3.%4.%5.%6.%7.%8."/>
      <w:lvlJc w:val="left"/>
      <w:pPr>
        <w:ind w:left="1418" w:hanging="1418"/>
      </w:pPr>
      <w:rPr>
        <w:rFonts w:hint="eastAsia"/>
      </w:rPr>
    </w:lvl>
    <w:lvl w:ilvl="8">
      <w:start w:val="1"/>
      <w:numFmt w:val="decimal"/>
      <w:suff w:val="nothing"/>
      <w:lvlText w:val="%1.%2.%3.%4.%5.%6.%7.%8.%9."/>
      <w:lvlJc w:val="left"/>
      <w:pPr>
        <w:ind w:left="1559" w:hanging="1559"/>
      </w:pPr>
      <w:rPr>
        <w:rFonts w:hint="eastAsia"/>
      </w:rPr>
    </w:lvl>
  </w:abstractNum>
  <w:abstractNum w:abstractNumId="16">
    <w:nsid w:val="136A7CDB"/>
    <w:multiLevelType w:val="hybridMultilevel"/>
    <w:tmpl w:val="DFBA7D04"/>
    <w:lvl w:ilvl="0" w:tplc="04090001">
      <w:start w:val="1"/>
      <w:numFmt w:val="bullet"/>
      <w:lvlText w:val=""/>
      <w:lvlJc w:val="left"/>
      <w:pPr>
        <w:ind w:left="640" w:hanging="420"/>
      </w:pPr>
      <w:rPr>
        <w:rFonts w:ascii="Wingdings" w:hAnsi="Wingding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17">
    <w:nsid w:val="15F207C6"/>
    <w:multiLevelType w:val="hybridMultilevel"/>
    <w:tmpl w:val="CBC263DC"/>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18">
    <w:nsid w:val="16AF603E"/>
    <w:multiLevelType w:val="hybridMultilevel"/>
    <w:tmpl w:val="1FD24284"/>
    <w:lvl w:ilvl="0" w:tplc="3BEAD8A6">
      <w:start w:val="1"/>
      <w:numFmt w:val="decimal"/>
      <w:lvlText w:val="%1."/>
      <w:lvlJc w:val="left"/>
      <w:pPr>
        <w:ind w:left="720" w:hanging="480"/>
      </w:pPr>
      <w:rPr>
        <w:rFonts w:hint="eastAsia"/>
      </w:rPr>
    </w:lvl>
    <w:lvl w:ilvl="1" w:tplc="7E8E8D0A">
      <w:start w:val="1"/>
      <w:numFmt w:val="lowerLetter"/>
      <w:lvlText w:val="(%2)"/>
      <w:lvlJc w:val="left"/>
      <w:pPr>
        <w:ind w:left="1200" w:hanging="480"/>
      </w:pPr>
      <w:rPr>
        <w:rFonts w:hint="eastAsia"/>
      </w:rPr>
    </w:lvl>
    <w:lvl w:ilvl="2" w:tplc="04090011" w:tentative="1">
      <w:start w:val="1"/>
      <w:numFmt w:val="decimalEnclosedCircle"/>
      <w:lvlText w:val="%3"/>
      <w:lvlJc w:val="left"/>
      <w:pPr>
        <w:ind w:left="1680" w:hanging="480"/>
      </w:pPr>
    </w:lvl>
    <w:lvl w:ilvl="3" w:tplc="0409000F" w:tentative="1">
      <w:start w:val="1"/>
      <w:numFmt w:val="decimal"/>
      <w:lvlText w:val="%4."/>
      <w:lvlJc w:val="left"/>
      <w:pPr>
        <w:ind w:left="2160" w:hanging="480"/>
      </w:pPr>
    </w:lvl>
    <w:lvl w:ilvl="4" w:tplc="04090017" w:tentative="1">
      <w:start w:val="1"/>
      <w:numFmt w:val="aiueoFullWidth"/>
      <w:lvlText w:val="(%5)"/>
      <w:lvlJc w:val="left"/>
      <w:pPr>
        <w:ind w:left="2640" w:hanging="480"/>
      </w:pPr>
    </w:lvl>
    <w:lvl w:ilvl="5" w:tplc="04090011" w:tentative="1">
      <w:start w:val="1"/>
      <w:numFmt w:val="decimalEnclosedCircle"/>
      <w:lvlText w:val="%6"/>
      <w:lvlJc w:val="left"/>
      <w:pPr>
        <w:ind w:left="3120" w:hanging="480"/>
      </w:pPr>
    </w:lvl>
    <w:lvl w:ilvl="6" w:tplc="0409000F" w:tentative="1">
      <w:start w:val="1"/>
      <w:numFmt w:val="decimal"/>
      <w:lvlText w:val="%7."/>
      <w:lvlJc w:val="left"/>
      <w:pPr>
        <w:ind w:left="3600" w:hanging="480"/>
      </w:pPr>
    </w:lvl>
    <w:lvl w:ilvl="7" w:tplc="04090017" w:tentative="1">
      <w:start w:val="1"/>
      <w:numFmt w:val="aiueoFullWidth"/>
      <w:lvlText w:val="(%8)"/>
      <w:lvlJc w:val="left"/>
      <w:pPr>
        <w:ind w:left="4080" w:hanging="480"/>
      </w:pPr>
    </w:lvl>
    <w:lvl w:ilvl="8" w:tplc="04090011" w:tentative="1">
      <w:start w:val="1"/>
      <w:numFmt w:val="decimalEnclosedCircle"/>
      <w:lvlText w:val="%9"/>
      <w:lvlJc w:val="left"/>
      <w:pPr>
        <w:ind w:left="4560" w:hanging="480"/>
      </w:pPr>
    </w:lvl>
  </w:abstractNum>
  <w:abstractNum w:abstractNumId="19">
    <w:nsid w:val="16C9436B"/>
    <w:multiLevelType w:val="hybridMultilevel"/>
    <w:tmpl w:val="2CC2903A"/>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20">
    <w:nsid w:val="1C702207"/>
    <w:multiLevelType w:val="hybridMultilevel"/>
    <w:tmpl w:val="30CA19AA"/>
    <w:lvl w:ilvl="0" w:tplc="E0E8BD68">
      <w:start w:val="1"/>
      <w:numFmt w:val="lowerLetter"/>
      <w:lvlText w:val="(%1)"/>
      <w:lvlJc w:val="left"/>
      <w:pPr>
        <w:ind w:left="1200" w:hanging="480"/>
      </w:pPr>
      <w:rPr>
        <w:rFonts w:hint="eastAsia"/>
      </w:rPr>
    </w:lvl>
    <w:lvl w:ilvl="1" w:tplc="04090017">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21">
    <w:nsid w:val="1F3B4E81"/>
    <w:multiLevelType w:val="hybridMultilevel"/>
    <w:tmpl w:val="C86A3D42"/>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3794977A">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22">
    <w:nsid w:val="205B0DC5"/>
    <w:multiLevelType w:val="hybridMultilevel"/>
    <w:tmpl w:val="B97663AA"/>
    <w:lvl w:ilvl="0" w:tplc="0409000F">
      <w:start w:val="1"/>
      <w:numFmt w:val="decimal"/>
      <w:lvlText w:val="%1."/>
      <w:lvlJc w:val="left"/>
      <w:pPr>
        <w:ind w:left="640" w:hanging="420"/>
      </w:p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23">
    <w:nsid w:val="21980BDD"/>
    <w:multiLevelType w:val="hybridMultilevel"/>
    <w:tmpl w:val="9D6CC610"/>
    <w:lvl w:ilvl="0" w:tplc="D456726C">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24">
    <w:nsid w:val="23AD670E"/>
    <w:multiLevelType w:val="hybridMultilevel"/>
    <w:tmpl w:val="9E9AF582"/>
    <w:lvl w:ilvl="0" w:tplc="04090001">
      <w:start w:val="1"/>
      <w:numFmt w:val="bullet"/>
      <w:lvlText w:val=""/>
      <w:lvlJc w:val="left"/>
      <w:pPr>
        <w:ind w:left="700" w:hanging="480"/>
      </w:pPr>
      <w:rPr>
        <w:rFonts w:ascii="Wingdings" w:hAnsi="Wingdings" w:hint="default"/>
      </w:rPr>
    </w:lvl>
    <w:lvl w:ilvl="1" w:tplc="04090017">
      <w:start w:val="1"/>
      <w:numFmt w:val="aiueoFullWidth"/>
      <w:lvlText w:val="(%2)"/>
      <w:lvlJc w:val="left"/>
      <w:pPr>
        <w:ind w:left="1180" w:hanging="480"/>
      </w:pPr>
    </w:lvl>
    <w:lvl w:ilvl="2" w:tplc="04090011" w:tentative="1">
      <w:start w:val="1"/>
      <w:numFmt w:val="decimalEnclosedCircle"/>
      <w:lvlText w:val="%3"/>
      <w:lvlJc w:val="left"/>
      <w:pPr>
        <w:ind w:left="1660" w:hanging="480"/>
      </w:pPr>
    </w:lvl>
    <w:lvl w:ilvl="3" w:tplc="0409000F" w:tentative="1">
      <w:start w:val="1"/>
      <w:numFmt w:val="decimal"/>
      <w:lvlText w:val="%4."/>
      <w:lvlJc w:val="left"/>
      <w:pPr>
        <w:ind w:left="2140" w:hanging="480"/>
      </w:pPr>
    </w:lvl>
    <w:lvl w:ilvl="4" w:tplc="04090017" w:tentative="1">
      <w:start w:val="1"/>
      <w:numFmt w:val="aiueoFullWidth"/>
      <w:lvlText w:val="(%5)"/>
      <w:lvlJc w:val="left"/>
      <w:pPr>
        <w:ind w:left="2620" w:hanging="480"/>
      </w:pPr>
    </w:lvl>
    <w:lvl w:ilvl="5" w:tplc="04090011" w:tentative="1">
      <w:start w:val="1"/>
      <w:numFmt w:val="decimalEnclosedCircle"/>
      <w:lvlText w:val="%6"/>
      <w:lvlJc w:val="left"/>
      <w:pPr>
        <w:ind w:left="3100" w:hanging="480"/>
      </w:pPr>
    </w:lvl>
    <w:lvl w:ilvl="6" w:tplc="0409000F" w:tentative="1">
      <w:start w:val="1"/>
      <w:numFmt w:val="decimal"/>
      <w:lvlText w:val="%7."/>
      <w:lvlJc w:val="left"/>
      <w:pPr>
        <w:ind w:left="3580" w:hanging="480"/>
      </w:pPr>
    </w:lvl>
    <w:lvl w:ilvl="7" w:tplc="04090017" w:tentative="1">
      <w:start w:val="1"/>
      <w:numFmt w:val="aiueoFullWidth"/>
      <w:lvlText w:val="(%8)"/>
      <w:lvlJc w:val="left"/>
      <w:pPr>
        <w:ind w:left="4060" w:hanging="480"/>
      </w:pPr>
    </w:lvl>
    <w:lvl w:ilvl="8" w:tplc="04090011" w:tentative="1">
      <w:start w:val="1"/>
      <w:numFmt w:val="decimalEnclosedCircle"/>
      <w:lvlText w:val="%9"/>
      <w:lvlJc w:val="left"/>
      <w:pPr>
        <w:ind w:left="4540" w:hanging="480"/>
      </w:pPr>
    </w:lvl>
  </w:abstractNum>
  <w:abstractNum w:abstractNumId="25">
    <w:nsid w:val="25FF5B01"/>
    <w:multiLevelType w:val="hybridMultilevel"/>
    <w:tmpl w:val="0E6CC456"/>
    <w:lvl w:ilvl="0" w:tplc="04090001">
      <w:start w:val="1"/>
      <w:numFmt w:val="bullet"/>
      <w:lvlText w:val=""/>
      <w:lvlJc w:val="left"/>
      <w:pPr>
        <w:ind w:left="640" w:hanging="420"/>
      </w:pPr>
      <w:rPr>
        <w:rFonts w:ascii="Wingdings" w:hAnsi="Wingdings"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26">
    <w:nsid w:val="27092CE2"/>
    <w:multiLevelType w:val="hybridMultilevel"/>
    <w:tmpl w:val="53EAA00E"/>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27">
    <w:nsid w:val="27E526D0"/>
    <w:multiLevelType w:val="hybridMultilevel"/>
    <w:tmpl w:val="F18C3854"/>
    <w:lvl w:ilvl="0" w:tplc="04090001">
      <w:start w:val="1"/>
      <w:numFmt w:val="bullet"/>
      <w:lvlText w:val=""/>
      <w:lvlJc w:val="left"/>
      <w:pPr>
        <w:ind w:left="1300" w:hanging="420"/>
      </w:pPr>
      <w:rPr>
        <w:rFonts w:ascii="Wingdings" w:hAnsi="Wingdings" w:hint="default"/>
      </w:rPr>
    </w:lvl>
    <w:lvl w:ilvl="1" w:tplc="7F04360C">
      <w:start w:val="1"/>
      <w:numFmt w:val="bullet"/>
      <w:lvlText w:val="-"/>
      <w:lvlJc w:val="left"/>
      <w:pPr>
        <w:ind w:left="1720" w:hanging="420"/>
      </w:pPr>
      <w:rPr>
        <w:rFonts w:ascii="ＭＳ Ｐゴシック" w:eastAsia="ＭＳ Ｐゴシック" w:hAnsi="ＭＳ Ｐゴシック" w:hint="eastAsia"/>
      </w:rPr>
    </w:lvl>
    <w:lvl w:ilvl="2" w:tplc="0409000D" w:tentative="1">
      <w:start w:val="1"/>
      <w:numFmt w:val="bullet"/>
      <w:lvlText w:val=""/>
      <w:lvlJc w:val="left"/>
      <w:pPr>
        <w:ind w:left="2140" w:hanging="420"/>
      </w:pPr>
      <w:rPr>
        <w:rFonts w:ascii="Wingdings" w:hAnsi="Wingdings" w:hint="default"/>
      </w:rPr>
    </w:lvl>
    <w:lvl w:ilvl="3" w:tplc="04090001" w:tentative="1">
      <w:start w:val="1"/>
      <w:numFmt w:val="bullet"/>
      <w:lvlText w:val=""/>
      <w:lvlJc w:val="left"/>
      <w:pPr>
        <w:ind w:left="2560" w:hanging="420"/>
      </w:pPr>
      <w:rPr>
        <w:rFonts w:ascii="Wingdings" w:hAnsi="Wingdings" w:hint="default"/>
      </w:rPr>
    </w:lvl>
    <w:lvl w:ilvl="4" w:tplc="0409000B" w:tentative="1">
      <w:start w:val="1"/>
      <w:numFmt w:val="bullet"/>
      <w:lvlText w:val=""/>
      <w:lvlJc w:val="left"/>
      <w:pPr>
        <w:ind w:left="2980" w:hanging="420"/>
      </w:pPr>
      <w:rPr>
        <w:rFonts w:ascii="Wingdings" w:hAnsi="Wingdings" w:hint="default"/>
      </w:rPr>
    </w:lvl>
    <w:lvl w:ilvl="5" w:tplc="0409000D" w:tentative="1">
      <w:start w:val="1"/>
      <w:numFmt w:val="bullet"/>
      <w:lvlText w:val=""/>
      <w:lvlJc w:val="left"/>
      <w:pPr>
        <w:ind w:left="3400" w:hanging="420"/>
      </w:pPr>
      <w:rPr>
        <w:rFonts w:ascii="Wingdings" w:hAnsi="Wingdings" w:hint="default"/>
      </w:rPr>
    </w:lvl>
    <w:lvl w:ilvl="6" w:tplc="04090001" w:tentative="1">
      <w:start w:val="1"/>
      <w:numFmt w:val="bullet"/>
      <w:lvlText w:val=""/>
      <w:lvlJc w:val="left"/>
      <w:pPr>
        <w:ind w:left="3820" w:hanging="420"/>
      </w:pPr>
      <w:rPr>
        <w:rFonts w:ascii="Wingdings" w:hAnsi="Wingdings" w:hint="default"/>
      </w:rPr>
    </w:lvl>
    <w:lvl w:ilvl="7" w:tplc="0409000B" w:tentative="1">
      <w:start w:val="1"/>
      <w:numFmt w:val="bullet"/>
      <w:lvlText w:val=""/>
      <w:lvlJc w:val="left"/>
      <w:pPr>
        <w:ind w:left="4240" w:hanging="420"/>
      </w:pPr>
      <w:rPr>
        <w:rFonts w:ascii="Wingdings" w:hAnsi="Wingdings" w:hint="default"/>
      </w:rPr>
    </w:lvl>
    <w:lvl w:ilvl="8" w:tplc="0409000D" w:tentative="1">
      <w:start w:val="1"/>
      <w:numFmt w:val="bullet"/>
      <w:lvlText w:val=""/>
      <w:lvlJc w:val="left"/>
      <w:pPr>
        <w:ind w:left="4660" w:hanging="420"/>
      </w:pPr>
      <w:rPr>
        <w:rFonts w:ascii="Wingdings" w:hAnsi="Wingdings" w:hint="default"/>
      </w:rPr>
    </w:lvl>
  </w:abstractNum>
  <w:abstractNum w:abstractNumId="28">
    <w:nsid w:val="2AC61945"/>
    <w:multiLevelType w:val="hybridMultilevel"/>
    <w:tmpl w:val="411AD0F2"/>
    <w:lvl w:ilvl="0" w:tplc="BC907958">
      <w:numFmt w:val="bullet"/>
      <w:lvlText w:val="・"/>
      <w:lvlJc w:val="left"/>
      <w:pPr>
        <w:ind w:left="1200" w:hanging="480"/>
      </w:pPr>
      <w:rPr>
        <w:rFonts w:ascii="ＭＳ 明朝" w:eastAsia="ＭＳ 明朝" w:hAnsi="ＭＳ 明朝" w:cs="Times New Roman" w:hint="eastAsia"/>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29">
    <w:nsid w:val="2C1B4FB2"/>
    <w:multiLevelType w:val="hybridMultilevel"/>
    <w:tmpl w:val="3ADC6C44"/>
    <w:lvl w:ilvl="0" w:tplc="BC907958">
      <w:numFmt w:val="bullet"/>
      <w:lvlText w:val="・"/>
      <w:lvlJc w:val="left"/>
      <w:pPr>
        <w:ind w:left="1680" w:hanging="480"/>
      </w:pPr>
      <w:rPr>
        <w:rFonts w:ascii="ＭＳ 明朝" w:eastAsia="ＭＳ 明朝" w:hAnsi="ＭＳ 明朝" w:cs="Times New Roman" w:hint="eastAsia"/>
      </w:rPr>
    </w:lvl>
    <w:lvl w:ilvl="1" w:tplc="0409000B" w:tentative="1">
      <w:start w:val="1"/>
      <w:numFmt w:val="bullet"/>
      <w:lvlText w:val=""/>
      <w:lvlJc w:val="left"/>
      <w:pPr>
        <w:ind w:left="2160" w:hanging="480"/>
      </w:pPr>
      <w:rPr>
        <w:rFonts w:ascii="Wingdings" w:hAnsi="Wingdings" w:hint="default"/>
      </w:rPr>
    </w:lvl>
    <w:lvl w:ilvl="2" w:tplc="0409000D" w:tentative="1">
      <w:start w:val="1"/>
      <w:numFmt w:val="bullet"/>
      <w:lvlText w:val=""/>
      <w:lvlJc w:val="left"/>
      <w:pPr>
        <w:ind w:left="2640" w:hanging="480"/>
      </w:pPr>
      <w:rPr>
        <w:rFonts w:ascii="Wingdings" w:hAnsi="Wingdings" w:hint="default"/>
      </w:rPr>
    </w:lvl>
    <w:lvl w:ilvl="3" w:tplc="04090001" w:tentative="1">
      <w:start w:val="1"/>
      <w:numFmt w:val="bullet"/>
      <w:lvlText w:val=""/>
      <w:lvlJc w:val="left"/>
      <w:pPr>
        <w:ind w:left="3120" w:hanging="480"/>
      </w:pPr>
      <w:rPr>
        <w:rFonts w:ascii="Wingdings" w:hAnsi="Wingdings" w:hint="default"/>
      </w:rPr>
    </w:lvl>
    <w:lvl w:ilvl="4" w:tplc="0409000B" w:tentative="1">
      <w:start w:val="1"/>
      <w:numFmt w:val="bullet"/>
      <w:lvlText w:val=""/>
      <w:lvlJc w:val="left"/>
      <w:pPr>
        <w:ind w:left="3600" w:hanging="480"/>
      </w:pPr>
      <w:rPr>
        <w:rFonts w:ascii="Wingdings" w:hAnsi="Wingdings" w:hint="default"/>
      </w:rPr>
    </w:lvl>
    <w:lvl w:ilvl="5" w:tplc="0409000D" w:tentative="1">
      <w:start w:val="1"/>
      <w:numFmt w:val="bullet"/>
      <w:lvlText w:val=""/>
      <w:lvlJc w:val="left"/>
      <w:pPr>
        <w:ind w:left="4080" w:hanging="480"/>
      </w:pPr>
      <w:rPr>
        <w:rFonts w:ascii="Wingdings" w:hAnsi="Wingdings" w:hint="default"/>
      </w:rPr>
    </w:lvl>
    <w:lvl w:ilvl="6" w:tplc="04090001" w:tentative="1">
      <w:start w:val="1"/>
      <w:numFmt w:val="bullet"/>
      <w:lvlText w:val=""/>
      <w:lvlJc w:val="left"/>
      <w:pPr>
        <w:ind w:left="4560" w:hanging="480"/>
      </w:pPr>
      <w:rPr>
        <w:rFonts w:ascii="Wingdings" w:hAnsi="Wingdings" w:hint="default"/>
      </w:rPr>
    </w:lvl>
    <w:lvl w:ilvl="7" w:tplc="0409000B" w:tentative="1">
      <w:start w:val="1"/>
      <w:numFmt w:val="bullet"/>
      <w:lvlText w:val=""/>
      <w:lvlJc w:val="left"/>
      <w:pPr>
        <w:ind w:left="5040" w:hanging="480"/>
      </w:pPr>
      <w:rPr>
        <w:rFonts w:ascii="Wingdings" w:hAnsi="Wingdings" w:hint="default"/>
      </w:rPr>
    </w:lvl>
    <w:lvl w:ilvl="8" w:tplc="0409000D" w:tentative="1">
      <w:start w:val="1"/>
      <w:numFmt w:val="bullet"/>
      <w:lvlText w:val=""/>
      <w:lvlJc w:val="left"/>
      <w:pPr>
        <w:ind w:left="5520" w:hanging="480"/>
      </w:pPr>
      <w:rPr>
        <w:rFonts w:ascii="Wingdings" w:hAnsi="Wingdings" w:hint="default"/>
      </w:rPr>
    </w:lvl>
  </w:abstractNum>
  <w:abstractNum w:abstractNumId="30">
    <w:nsid w:val="2F854F55"/>
    <w:multiLevelType w:val="hybridMultilevel"/>
    <w:tmpl w:val="32AEAA64"/>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31">
    <w:nsid w:val="2FF215F1"/>
    <w:multiLevelType w:val="hybridMultilevel"/>
    <w:tmpl w:val="EB1E9DEC"/>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32">
    <w:nsid w:val="30AD0A68"/>
    <w:multiLevelType w:val="hybridMultilevel"/>
    <w:tmpl w:val="50D45F34"/>
    <w:lvl w:ilvl="0" w:tplc="3BEAD8A6">
      <w:start w:val="1"/>
      <w:numFmt w:val="decimal"/>
      <w:lvlText w:val="%1."/>
      <w:lvlJc w:val="left"/>
      <w:pPr>
        <w:ind w:left="720" w:hanging="480"/>
      </w:pPr>
      <w:rPr>
        <w:rFonts w:hint="eastAsia"/>
      </w:rPr>
    </w:lvl>
    <w:lvl w:ilvl="1" w:tplc="1EAAB6A4">
      <w:start w:val="1"/>
      <w:numFmt w:val="lowerLetter"/>
      <w:lvlText w:val="(%2)"/>
      <w:lvlJc w:val="left"/>
      <w:pPr>
        <w:ind w:left="1200" w:hanging="480"/>
      </w:pPr>
      <w:rPr>
        <w:rFonts w:hint="eastAsia"/>
      </w:r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3">
    <w:nsid w:val="3477717E"/>
    <w:multiLevelType w:val="hybridMultilevel"/>
    <w:tmpl w:val="40428524"/>
    <w:lvl w:ilvl="0" w:tplc="BC907958">
      <w:numFmt w:val="bullet"/>
      <w:lvlText w:val="・"/>
      <w:lvlJc w:val="left"/>
      <w:pPr>
        <w:ind w:left="1922" w:hanging="480"/>
      </w:pPr>
      <w:rPr>
        <w:rFonts w:ascii="ＭＳ 明朝" w:eastAsia="ＭＳ 明朝" w:hAnsi="ＭＳ 明朝" w:cs="Times New Roman" w:hint="eastAsia"/>
      </w:rPr>
    </w:lvl>
    <w:lvl w:ilvl="1" w:tplc="0409000B" w:tentative="1">
      <w:start w:val="1"/>
      <w:numFmt w:val="bullet"/>
      <w:lvlText w:val=""/>
      <w:lvlJc w:val="left"/>
      <w:pPr>
        <w:ind w:left="2402" w:hanging="480"/>
      </w:pPr>
      <w:rPr>
        <w:rFonts w:ascii="Wingdings" w:hAnsi="Wingdings" w:hint="default"/>
      </w:rPr>
    </w:lvl>
    <w:lvl w:ilvl="2" w:tplc="0409000D" w:tentative="1">
      <w:start w:val="1"/>
      <w:numFmt w:val="bullet"/>
      <w:lvlText w:val=""/>
      <w:lvlJc w:val="left"/>
      <w:pPr>
        <w:ind w:left="2882" w:hanging="480"/>
      </w:pPr>
      <w:rPr>
        <w:rFonts w:ascii="Wingdings" w:hAnsi="Wingdings" w:hint="default"/>
      </w:rPr>
    </w:lvl>
    <w:lvl w:ilvl="3" w:tplc="04090001" w:tentative="1">
      <w:start w:val="1"/>
      <w:numFmt w:val="bullet"/>
      <w:lvlText w:val=""/>
      <w:lvlJc w:val="left"/>
      <w:pPr>
        <w:ind w:left="3362" w:hanging="480"/>
      </w:pPr>
      <w:rPr>
        <w:rFonts w:ascii="Wingdings" w:hAnsi="Wingdings" w:hint="default"/>
      </w:rPr>
    </w:lvl>
    <w:lvl w:ilvl="4" w:tplc="0409000B" w:tentative="1">
      <w:start w:val="1"/>
      <w:numFmt w:val="bullet"/>
      <w:lvlText w:val=""/>
      <w:lvlJc w:val="left"/>
      <w:pPr>
        <w:ind w:left="3842" w:hanging="480"/>
      </w:pPr>
      <w:rPr>
        <w:rFonts w:ascii="Wingdings" w:hAnsi="Wingdings" w:hint="default"/>
      </w:rPr>
    </w:lvl>
    <w:lvl w:ilvl="5" w:tplc="0409000D" w:tentative="1">
      <w:start w:val="1"/>
      <w:numFmt w:val="bullet"/>
      <w:lvlText w:val=""/>
      <w:lvlJc w:val="left"/>
      <w:pPr>
        <w:ind w:left="4322" w:hanging="480"/>
      </w:pPr>
      <w:rPr>
        <w:rFonts w:ascii="Wingdings" w:hAnsi="Wingdings" w:hint="default"/>
      </w:rPr>
    </w:lvl>
    <w:lvl w:ilvl="6" w:tplc="04090001" w:tentative="1">
      <w:start w:val="1"/>
      <w:numFmt w:val="bullet"/>
      <w:lvlText w:val=""/>
      <w:lvlJc w:val="left"/>
      <w:pPr>
        <w:ind w:left="4802" w:hanging="480"/>
      </w:pPr>
      <w:rPr>
        <w:rFonts w:ascii="Wingdings" w:hAnsi="Wingdings" w:hint="default"/>
      </w:rPr>
    </w:lvl>
    <w:lvl w:ilvl="7" w:tplc="0409000B" w:tentative="1">
      <w:start w:val="1"/>
      <w:numFmt w:val="bullet"/>
      <w:lvlText w:val=""/>
      <w:lvlJc w:val="left"/>
      <w:pPr>
        <w:ind w:left="5282" w:hanging="480"/>
      </w:pPr>
      <w:rPr>
        <w:rFonts w:ascii="Wingdings" w:hAnsi="Wingdings" w:hint="default"/>
      </w:rPr>
    </w:lvl>
    <w:lvl w:ilvl="8" w:tplc="0409000D" w:tentative="1">
      <w:start w:val="1"/>
      <w:numFmt w:val="bullet"/>
      <w:lvlText w:val=""/>
      <w:lvlJc w:val="left"/>
      <w:pPr>
        <w:ind w:left="5762" w:hanging="480"/>
      </w:pPr>
      <w:rPr>
        <w:rFonts w:ascii="Wingdings" w:hAnsi="Wingdings" w:hint="default"/>
      </w:rPr>
    </w:lvl>
  </w:abstractNum>
  <w:abstractNum w:abstractNumId="34">
    <w:nsid w:val="36D262A2"/>
    <w:multiLevelType w:val="hybridMultilevel"/>
    <w:tmpl w:val="52806730"/>
    <w:lvl w:ilvl="0" w:tplc="BC907958">
      <w:numFmt w:val="bullet"/>
      <w:lvlText w:val="・"/>
      <w:lvlJc w:val="left"/>
      <w:pPr>
        <w:ind w:left="1200" w:hanging="480"/>
      </w:pPr>
      <w:rPr>
        <w:rFonts w:ascii="ＭＳ 明朝" w:eastAsia="ＭＳ 明朝" w:hAnsi="ＭＳ 明朝" w:cs="Times New Roman" w:hint="eastAsia"/>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35">
    <w:nsid w:val="38683F56"/>
    <w:multiLevelType w:val="hybridMultilevel"/>
    <w:tmpl w:val="0AA6CFBA"/>
    <w:lvl w:ilvl="0" w:tplc="04090001">
      <w:start w:val="1"/>
      <w:numFmt w:val="bullet"/>
      <w:lvlText w:val=""/>
      <w:lvlJc w:val="left"/>
      <w:pPr>
        <w:ind w:left="640" w:hanging="420"/>
      </w:pPr>
      <w:rPr>
        <w:rFonts w:ascii="Wingdings" w:hAnsi="Wingdings" w:hint="default"/>
      </w:rPr>
    </w:lvl>
    <w:lvl w:ilvl="1" w:tplc="04090011">
      <w:start w:val="1"/>
      <w:numFmt w:val="decimalEnclosedCircle"/>
      <w:lvlText w:val="%2"/>
      <w:lvlJc w:val="left"/>
      <w:pPr>
        <w:ind w:left="1120" w:hanging="480"/>
      </w:pPr>
      <w:rPr>
        <w:rFonts w:hint="eastAsia"/>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36">
    <w:nsid w:val="3962367D"/>
    <w:multiLevelType w:val="hybridMultilevel"/>
    <w:tmpl w:val="C61A4FD8"/>
    <w:lvl w:ilvl="0" w:tplc="1EAAB6A4">
      <w:start w:val="1"/>
      <w:numFmt w:val="lowerLetter"/>
      <w:lvlText w:val="(%1)"/>
      <w:lvlJc w:val="left"/>
      <w:pPr>
        <w:ind w:left="1200" w:hanging="480"/>
      </w:pPr>
      <w:rPr>
        <w:rFonts w:hint="eastAsia"/>
      </w:rPr>
    </w:lvl>
    <w:lvl w:ilvl="1" w:tplc="9724E4CC">
      <w:start w:val="1"/>
      <w:numFmt w:val="decimalFullWidth"/>
      <w:lvlText w:val="%2．"/>
      <w:lvlJc w:val="left"/>
      <w:pPr>
        <w:ind w:left="960" w:hanging="480"/>
      </w:pPr>
      <w:rPr>
        <w:rFonts w:hint="eastAsia"/>
        <w:sz w:val="24"/>
      </w:r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7">
    <w:nsid w:val="39CD2452"/>
    <w:multiLevelType w:val="hybridMultilevel"/>
    <w:tmpl w:val="50D45F34"/>
    <w:lvl w:ilvl="0" w:tplc="3BEAD8A6">
      <w:start w:val="1"/>
      <w:numFmt w:val="decimal"/>
      <w:lvlText w:val="%1."/>
      <w:lvlJc w:val="left"/>
      <w:pPr>
        <w:ind w:left="720" w:hanging="480"/>
      </w:pPr>
      <w:rPr>
        <w:rFonts w:hint="eastAsia"/>
      </w:rPr>
    </w:lvl>
    <w:lvl w:ilvl="1" w:tplc="1EAAB6A4">
      <w:start w:val="1"/>
      <w:numFmt w:val="lowerLetter"/>
      <w:lvlText w:val="(%2)"/>
      <w:lvlJc w:val="left"/>
      <w:pPr>
        <w:ind w:left="1200" w:hanging="480"/>
      </w:pPr>
      <w:rPr>
        <w:rFonts w:hint="eastAsia"/>
      </w:r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38">
    <w:nsid w:val="3A574880"/>
    <w:multiLevelType w:val="hybridMultilevel"/>
    <w:tmpl w:val="B0BE1D14"/>
    <w:lvl w:ilvl="0" w:tplc="0409000F">
      <w:start w:val="1"/>
      <w:numFmt w:val="decimal"/>
      <w:lvlText w:val="%1."/>
      <w:lvlJc w:val="left"/>
      <w:pPr>
        <w:ind w:left="1060" w:hanging="420"/>
      </w:pPr>
    </w:lvl>
    <w:lvl w:ilvl="1" w:tplc="04090017" w:tentative="1">
      <w:start w:val="1"/>
      <w:numFmt w:val="aiueoFullWidth"/>
      <w:lvlText w:val="(%2)"/>
      <w:lvlJc w:val="left"/>
      <w:pPr>
        <w:ind w:left="1480" w:hanging="420"/>
      </w:pPr>
    </w:lvl>
    <w:lvl w:ilvl="2" w:tplc="04090011" w:tentative="1">
      <w:start w:val="1"/>
      <w:numFmt w:val="decimalEnclosedCircle"/>
      <w:lvlText w:val="%3"/>
      <w:lvlJc w:val="left"/>
      <w:pPr>
        <w:ind w:left="1900" w:hanging="420"/>
      </w:pPr>
    </w:lvl>
    <w:lvl w:ilvl="3" w:tplc="0409000F" w:tentative="1">
      <w:start w:val="1"/>
      <w:numFmt w:val="decimal"/>
      <w:lvlText w:val="%4."/>
      <w:lvlJc w:val="left"/>
      <w:pPr>
        <w:ind w:left="2320" w:hanging="420"/>
      </w:pPr>
    </w:lvl>
    <w:lvl w:ilvl="4" w:tplc="04090017" w:tentative="1">
      <w:start w:val="1"/>
      <w:numFmt w:val="aiueoFullWidth"/>
      <w:lvlText w:val="(%5)"/>
      <w:lvlJc w:val="left"/>
      <w:pPr>
        <w:ind w:left="2740" w:hanging="420"/>
      </w:pPr>
    </w:lvl>
    <w:lvl w:ilvl="5" w:tplc="04090011" w:tentative="1">
      <w:start w:val="1"/>
      <w:numFmt w:val="decimalEnclosedCircle"/>
      <w:lvlText w:val="%6"/>
      <w:lvlJc w:val="left"/>
      <w:pPr>
        <w:ind w:left="3160" w:hanging="420"/>
      </w:pPr>
    </w:lvl>
    <w:lvl w:ilvl="6" w:tplc="0409000F" w:tentative="1">
      <w:start w:val="1"/>
      <w:numFmt w:val="decimal"/>
      <w:lvlText w:val="%7."/>
      <w:lvlJc w:val="left"/>
      <w:pPr>
        <w:ind w:left="3580" w:hanging="420"/>
      </w:pPr>
    </w:lvl>
    <w:lvl w:ilvl="7" w:tplc="04090017" w:tentative="1">
      <w:start w:val="1"/>
      <w:numFmt w:val="aiueoFullWidth"/>
      <w:lvlText w:val="(%8)"/>
      <w:lvlJc w:val="left"/>
      <w:pPr>
        <w:ind w:left="4000" w:hanging="420"/>
      </w:pPr>
    </w:lvl>
    <w:lvl w:ilvl="8" w:tplc="04090011" w:tentative="1">
      <w:start w:val="1"/>
      <w:numFmt w:val="decimalEnclosedCircle"/>
      <w:lvlText w:val="%9"/>
      <w:lvlJc w:val="left"/>
      <w:pPr>
        <w:ind w:left="4420" w:hanging="420"/>
      </w:pPr>
    </w:lvl>
  </w:abstractNum>
  <w:abstractNum w:abstractNumId="39">
    <w:nsid w:val="3C4B426B"/>
    <w:multiLevelType w:val="hybridMultilevel"/>
    <w:tmpl w:val="0FB0428A"/>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40">
    <w:nsid w:val="3E201245"/>
    <w:multiLevelType w:val="hybridMultilevel"/>
    <w:tmpl w:val="3EC4454A"/>
    <w:lvl w:ilvl="0" w:tplc="0409000F">
      <w:start w:val="1"/>
      <w:numFmt w:val="decimal"/>
      <w:lvlText w:val="%1."/>
      <w:lvlJc w:val="left"/>
      <w:pPr>
        <w:ind w:left="1260" w:hanging="420"/>
      </w:pPr>
    </w:lvl>
    <w:lvl w:ilvl="1" w:tplc="04090017" w:tentative="1">
      <w:start w:val="1"/>
      <w:numFmt w:val="aiueoFullWidth"/>
      <w:lvlText w:val="(%2)"/>
      <w:lvlJc w:val="left"/>
      <w:pPr>
        <w:ind w:left="1680" w:hanging="420"/>
      </w:pPr>
    </w:lvl>
    <w:lvl w:ilvl="2" w:tplc="04090011" w:tentative="1">
      <w:start w:val="1"/>
      <w:numFmt w:val="decimalEnclosedCircle"/>
      <w:lvlText w:val="%3"/>
      <w:lvlJc w:val="left"/>
      <w:pPr>
        <w:ind w:left="2100" w:hanging="420"/>
      </w:pPr>
    </w:lvl>
    <w:lvl w:ilvl="3" w:tplc="0409000F" w:tentative="1">
      <w:start w:val="1"/>
      <w:numFmt w:val="decimal"/>
      <w:lvlText w:val="%4."/>
      <w:lvlJc w:val="left"/>
      <w:pPr>
        <w:ind w:left="2520" w:hanging="420"/>
      </w:pPr>
    </w:lvl>
    <w:lvl w:ilvl="4" w:tplc="04090017" w:tentative="1">
      <w:start w:val="1"/>
      <w:numFmt w:val="aiueoFullWidth"/>
      <w:lvlText w:val="(%5)"/>
      <w:lvlJc w:val="left"/>
      <w:pPr>
        <w:ind w:left="2940" w:hanging="420"/>
      </w:pPr>
    </w:lvl>
    <w:lvl w:ilvl="5" w:tplc="04090011" w:tentative="1">
      <w:start w:val="1"/>
      <w:numFmt w:val="decimalEnclosedCircle"/>
      <w:lvlText w:val="%6"/>
      <w:lvlJc w:val="left"/>
      <w:pPr>
        <w:ind w:left="3360" w:hanging="420"/>
      </w:pPr>
    </w:lvl>
    <w:lvl w:ilvl="6" w:tplc="0409000F" w:tentative="1">
      <w:start w:val="1"/>
      <w:numFmt w:val="decimal"/>
      <w:lvlText w:val="%7."/>
      <w:lvlJc w:val="left"/>
      <w:pPr>
        <w:ind w:left="3780" w:hanging="420"/>
      </w:pPr>
    </w:lvl>
    <w:lvl w:ilvl="7" w:tplc="04090017" w:tentative="1">
      <w:start w:val="1"/>
      <w:numFmt w:val="aiueoFullWidth"/>
      <w:lvlText w:val="(%8)"/>
      <w:lvlJc w:val="left"/>
      <w:pPr>
        <w:ind w:left="4200" w:hanging="420"/>
      </w:pPr>
    </w:lvl>
    <w:lvl w:ilvl="8" w:tplc="04090011" w:tentative="1">
      <w:start w:val="1"/>
      <w:numFmt w:val="decimalEnclosedCircle"/>
      <w:lvlText w:val="%9"/>
      <w:lvlJc w:val="left"/>
      <w:pPr>
        <w:ind w:left="4620" w:hanging="420"/>
      </w:pPr>
    </w:lvl>
  </w:abstractNum>
  <w:abstractNum w:abstractNumId="41">
    <w:nsid w:val="3E243E1E"/>
    <w:multiLevelType w:val="hybridMultilevel"/>
    <w:tmpl w:val="A0348AE6"/>
    <w:lvl w:ilvl="0" w:tplc="22D6CFAE">
      <w:start w:val="1"/>
      <w:numFmt w:val="bullet"/>
      <w:lvlText w:val="▪"/>
      <w:lvlJc w:val="left"/>
      <w:pPr>
        <w:ind w:left="640" w:hanging="420"/>
      </w:pPr>
      <w:rPr>
        <w:rFonts w:ascii="Calibri" w:hAnsi="Calibri"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42">
    <w:nsid w:val="40314ED2"/>
    <w:multiLevelType w:val="hybridMultilevel"/>
    <w:tmpl w:val="6B006F06"/>
    <w:lvl w:ilvl="0" w:tplc="04090001">
      <w:start w:val="1"/>
      <w:numFmt w:val="bullet"/>
      <w:lvlText w:val=""/>
      <w:lvlJc w:val="left"/>
      <w:pPr>
        <w:ind w:left="420" w:hanging="420"/>
      </w:pPr>
      <w:rPr>
        <w:rFonts w:ascii="Wingdings" w:hAnsi="Wingdings" w:hint="default"/>
      </w:rPr>
    </w:lvl>
    <w:lvl w:ilvl="1" w:tplc="7F04360C">
      <w:start w:val="1"/>
      <w:numFmt w:val="bullet"/>
      <w:lvlText w:val="-"/>
      <w:lvlJc w:val="left"/>
      <w:pPr>
        <w:ind w:left="840" w:hanging="420"/>
      </w:pPr>
      <w:rPr>
        <w:rFonts w:ascii="ＭＳ Ｐゴシック" w:eastAsia="ＭＳ Ｐゴシック" w:hAnsi="ＭＳ Ｐゴシック" w:hint="eastAsia"/>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3">
    <w:nsid w:val="40E30893"/>
    <w:multiLevelType w:val="hybridMultilevel"/>
    <w:tmpl w:val="7722BBD6"/>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44">
    <w:nsid w:val="44D90086"/>
    <w:multiLevelType w:val="hybridMultilevel"/>
    <w:tmpl w:val="88301DF4"/>
    <w:lvl w:ilvl="0" w:tplc="22D6CFAE">
      <w:start w:val="1"/>
      <w:numFmt w:val="bullet"/>
      <w:lvlText w:val="▪"/>
      <w:lvlJc w:val="left"/>
      <w:pPr>
        <w:ind w:left="480" w:hanging="480"/>
      </w:pPr>
      <w:rPr>
        <w:rFonts w:ascii="Calibri" w:hAnsi="Calibri" w:hint="default"/>
      </w:rPr>
    </w:lvl>
    <w:lvl w:ilvl="1" w:tplc="0409000B" w:tentative="1">
      <w:start w:val="1"/>
      <w:numFmt w:val="bullet"/>
      <w:lvlText w:val=""/>
      <w:lvlJc w:val="left"/>
      <w:pPr>
        <w:ind w:left="960" w:hanging="480"/>
      </w:pPr>
      <w:rPr>
        <w:rFonts w:ascii="Wingdings" w:hAnsi="Wingdings" w:hint="default"/>
      </w:rPr>
    </w:lvl>
    <w:lvl w:ilvl="2" w:tplc="0409000D"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B" w:tentative="1">
      <w:start w:val="1"/>
      <w:numFmt w:val="bullet"/>
      <w:lvlText w:val=""/>
      <w:lvlJc w:val="left"/>
      <w:pPr>
        <w:ind w:left="2400" w:hanging="480"/>
      </w:pPr>
      <w:rPr>
        <w:rFonts w:ascii="Wingdings" w:hAnsi="Wingdings" w:hint="default"/>
      </w:rPr>
    </w:lvl>
    <w:lvl w:ilvl="5" w:tplc="0409000D"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B" w:tentative="1">
      <w:start w:val="1"/>
      <w:numFmt w:val="bullet"/>
      <w:lvlText w:val=""/>
      <w:lvlJc w:val="left"/>
      <w:pPr>
        <w:ind w:left="3840" w:hanging="480"/>
      </w:pPr>
      <w:rPr>
        <w:rFonts w:ascii="Wingdings" w:hAnsi="Wingdings" w:hint="default"/>
      </w:rPr>
    </w:lvl>
    <w:lvl w:ilvl="8" w:tplc="0409000D" w:tentative="1">
      <w:start w:val="1"/>
      <w:numFmt w:val="bullet"/>
      <w:lvlText w:val=""/>
      <w:lvlJc w:val="left"/>
      <w:pPr>
        <w:ind w:left="4320" w:hanging="480"/>
      </w:pPr>
      <w:rPr>
        <w:rFonts w:ascii="Wingdings" w:hAnsi="Wingdings" w:hint="default"/>
      </w:rPr>
    </w:lvl>
  </w:abstractNum>
  <w:abstractNum w:abstractNumId="45">
    <w:nsid w:val="451E5322"/>
    <w:multiLevelType w:val="hybridMultilevel"/>
    <w:tmpl w:val="E768371C"/>
    <w:lvl w:ilvl="0" w:tplc="E0E8BD68">
      <w:start w:val="1"/>
      <w:numFmt w:val="lowerLetter"/>
      <w:lvlText w:val="(%1)"/>
      <w:lvlJc w:val="left"/>
      <w:pPr>
        <w:ind w:left="1200" w:hanging="480"/>
      </w:pPr>
      <w:rPr>
        <w:rFonts w:hint="eastAsia"/>
      </w:rPr>
    </w:lvl>
    <w:lvl w:ilvl="1" w:tplc="04090017" w:tentative="1">
      <w:start w:val="1"/>
      <w:numFmt w:val="aiueoFullWidth"/>
      <w:lvlText w:val="(%2)"/>
      <w:lvlJc w:val="left"/>
      <w:pPr>
        <w:ind w:left="2160" w:hanging="480"/>
      </w:pPr>
    </w:lvl>
    <w:lvl w:ilvl="2" w:tplc="04090011" w:tentative="1">
      <w:start w:val="1"/>
      <w:numFmt w:val="decimalEnclosedCircle"/>
      <w:lvlText w:val="%3"/>
      <w:lvlJc w:val="left"/>
      <w:pPr>
        <w:ind w:left="2640" w:hanging="480"/>
      </w:pPr>
    </w:lvl>
    <w:lvl w:ilvl="3" w:tplc="0409000F" w:tentative="1">
      <w:start w:val="1"/>
      <w:numFmt w:val="decimal"/>
      <w:lvlText w:val="%4."/>
      <w:lvlJc w:val="left"/>
      <w:pPr>
        <w:ind w:left="3120" w:hanging="480"/>
      </w:pPr>
    </w:lvl>
    <w:lvl w:ilvl="4" w:tplc="04090017" w:tentative="1">
      <w:start w:val="1"/>
      <w:numFmt w:val="aiueoFullWidth"/>
      <w:lvlText w:val="(%5)"/>
      <w:lvlJc w:val="left"/>
      <w:pPr>
        <w:ind w:left="3600" w:hanging="480"/>
      </w:pPr>
    </w:lvl>
    <w:lvl w:ilvl="5" w:tplc="04090011" w:tentative="1">
      <w:start w:val="1"/>
      <w:numFmt w:val="decimalEnclosedCircle"/>
      <w:lvlText w:val="%6"/>
      <w:lvlJc w:val="left"/>
      <w:pPr>
        <w:ind w:left="4080" w:hanging="480"/>
      </w:pPr>
    </w:lvl>
    <w:lvl w:ilvl="6" w:tplc="0409000F" w:tentative="1">
      <w:start w:val="1"/>
      <w:numFmt w:val="decimal"/>
      <w:lvlText w:val="%7."/>
      <w:lvlJc w:val="left"/>
      <w:pPr>
        <w:ind w:left="4560" w:hanging="480"/>
      </w:pPr>
    </w:lvl>
    <w:lvl w:ilvl="7" w:tplc="04090017" w:tentative="1">
      <w:start w:val="1"/>
      <w:numFmt w:val="aiueoFullWidth"/>
      <w:lvlText w:val="(%8)"/>
      <w:lvlJc w:val="left"/>
      <w:pPr>
        <w:ind w:left="5040" w:hanging="480"/>
      </w:pPr>
    </w:lvl>
    <w:lvl w:ilvl="8" w:tplc="04090011" w:tentative="1">
      <w:start w:val="1"/>
      <w:numFmt w:val="decimalEnclosedCircle"/>
      <w:lvlText w:val="%9"/>
      <w:lvlJc w:val="left"/>
      <w:pPr>
        <w:ind w:left="5520" w:hanging="480"/>
      </w:pPr>
    </w:lvl>
  </w:abstractNum>
  <w:abstractNum w:abstractNumId="46">
    <w:nsid w:val="46CF4377"/>
    <w:multiLevelType w:val="hybridMultilevel"/>
    <w:tmpl w:val="D2D86256"/>
    <w:lvl w:ilvl="0" w:tplc="0409000F">
      <w:start w:val="1"/>
      <w:numFmt w:val="decimal"/>
      <w:lvlText w:val="%1."/>
      <w:lvlJc w:val="left"/>
      <w:pPr>
        <w:ind w:left="640" w:hanging="420"/>
      </w:p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47">
    <w:nsid w:val="47A54934"/>
    <w:multiLevelType w:val="hybridMultilevel"/>
    <w:tmpl w:val="0246AFC8"/>
    <w:lvl w:ilvl="0" w:tplc="7F04360C">
      <w:start w:val="1"/>
      <w:numFmt w:val="bullet"/>
      <w:lvlText w:val="-"/>
      <w:lvlJc w:val="left"/>
      <w:pPr>
        <w:ind w:left="420" w:hanging="420"/>
      </w:pPr>
      <w:rPr>
        <w:rFonts w:ascii="ＭＳ Ｐゴシック" w:eastAsia="ＭＳ Ｐゴシック" w:hAnsi="ＭＳ Ｐゴシック" w:hint="eastAsia"/>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
    <w:nsid w:val="4B3A22C3"/>
    <w:multiLevelType w:val="hybridMultilevel"/>
    <w:tmpl w:val="945AB946"/>
    <w:lvl w:ilvl="0" w:tplc="BC907958">
      <w:numFmt w:val="bullet"/>
      <w:lvlText w:val="・"/>
      <w:lvlJc w:val="left"/>
      <w:pPr>
        <w:ind w:left="1922" w:hanging="480"/>
      </w:pPr>
      <w:rPr>
        <w:rFonts w:ascii="ＭＳ 明朝" w:eastAsia="ＭＳ 明朝" w:hAnsi="ＭＳ 明朝" w:cs="Times New Roman" w:hint="eastAsia"/>
      </w:rPr>
    </w:lvl>
    <w:lvl w:ilvl="1" w:tplc="0409000B" w:tentative="1">
      <w:start w:val="1"/>
      <w:numFmt w:val="bullet"/>
      <w:lvlText w:val=""/>
      <w:lvlJc w:val="left"/>
      <w:pPr>
        <w:ind w:left="2402" w:hanging="480"/>
      </w:pPr>
      <w:rPr>
        <w:rFonts w:ascii="Wingdings" w:hAnsi="Wingdings" w:hint="default"/>
      </w:rPr>
    </w:lvl>
    <w:lvl w:ilvl="2" w:tplc="0409000D" w:tentative="1">
      <w:start w:val="1"/>
      <w:numFmt w:val="bullet"/>
      <w:lvlText w:val=""/>
      <w:lvlJc w:val="left"/>
      <w:pPr>
        <w:ind w:left="2882" w:hanging="480"/>
      </w:pPr>
      <w:rPr>
        <w:rFonts w:ascii="Wingdings" w:hAnsi="Wingdings" w:hint="default"/>
      </w:rPr>
    </w:lvl>
    <w:lvl w:ilvl="3" w:tplc="04090001" w:tentative="1">
      <w:start w:val="1"/>
      <w:numFmt w:val="bullet"/>
      <w:lvlText w:val=""/>
      <w:lvlJc w:val="left"/>
      <w:pPr>
        <w:ind w:left="3362" w:hanging="480"/>
      </w:pPr>
      <w:rPr>
        <w:rFonts w:ascii="Wingdings" w:hAnsi="Wingdings" w:hint="default"/>
      </w:rPr>
    </w:lvl>
    <w:lvl w:ilvl="4" w:tplc="0409000B" w:tentative="1">
      <w:start w:val="1"/>
      <w:numFmt w:val="bullet"/>
      <w:lvlText w:val=""/>
      <w:lvlJc w:val="left"/>
      <w:pPr>
        <w:ind w:left="3842" w:hanging="480"/>
      </w:pPr>
      <w:rPr>
        <w:rFonts w:ascii="Wingdings" w:hAnsi="Wingdings" w:hint="default"/>
      </w:rPr>
    </w:lvl>
    <w:lvl w:ilvl="5" w:tplc="0409000D" w:tentative="1">
      <w:start w:val="1"/>
      <w:numFmt w:val="bullet"/>
      <w:lvlText w:val=""/>
      <w:lvlJc w:val="left"/>
      <w:pPr>
        <w:ind w:left="4322" w:hanging="480"/>
      </w:pPr>
      <w:rPr>
        <w:rFonts w:ascii="Wingdings" w:hAnsi="Wingdings" w:hint="default"/>
      </w:rPr>
    </w:lvl>
    <w:lvl w:ilvl="6" w:tplc="04090001" w:tentative="1">
      <w:start w:val="1"/>
      <w:numFmt w:val="bullet"/>
      <w:lvlText w:val=""/>
      <w:lvlJc w:val="left"/>
      <w:pPr>
        <w:ind w:left="4802" w:hanging="480"/>
      </w:pPr>
      <w:rPr>
        <w:rFonts w:ascii="Wingdings" w:hAnsi="Wingdings" w:hint="default"/>
      </w:rPr>
    </w:lvl>
    <w:lvl w:ilvl="7" w:tplc="0409000B" w:tentative="1">
      <w:start w:val="1"/>
      <w:numFmt w:val="bullet"/>
      <w:lvlText w:val=""/>
      <w:lvlJc w:val="left"/>
      <w:pPr>
        <w:ind w:left="5282" w:hanging="480"/>
      </w:pPr>
      <w:rPr>
        <w:rFonts w:ascii="Wingdings" w:hAnsi="Wingdings" w:hint="default"/>
      </w:rPr>
    </w:lvl>
    <w:lvl w:ilvl="8" w:tplc="0409000D" w:tentative="1">
      <w:start w:val="1"/>
      <w:numFmt w:val="bullet"/>
      <w:lvlText w:val=""/>
      <w:lvlJc w:val="left"/>
      <w:pPr>
        <w:ind w:left="5762" w:hanging="480"/>
      </w:pPr>
      <w:rPr>
        <w:rFonts w:ascii="Wingdings" w:hAnsi="Wingdings" w:hint="default"/>
      </w:rPr>
    </w:lvl>
  </w:abstractNum>
  <w:abstractNum w:abstractNumId="49">
    <w:nsid w:val="4E2E0CF5"/>
    <w:multiLevelType w:val="hybridMultilevel"/>
    <w:tmpl w:val="C5ECA8D2"/>
    <w:lvl w:ilvl="0" w:tplc="22D6CFAE">
      <w:start w:val="1"/>
      <w:numFmt w:val="bullet"/>
      <w:lvlText w:val="▪"/>
      <w:lvlJc w:val="left"/>
      <w:pPr>
        <w:ind w:left="640" w:hanging="420"/>
      </w:pPr>
      <w:rPr>
        <w:rFonts w:ascii="Calibri" w:hAnsi="Calibri"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50">
    <w:nsid w:val="4E9A3ECC"/>
    <w:multiLevelType w:val="hybridMultilevel"/>
    <w:tmpl w:val="C63C6722"/>
    <w:lvl w:ilvl="0" w:tplc="BC907958">
      <w:numFmt w:val="bullet"/>
      <w:lvlText w:val="・"/>
      <w:lvlJc w:val="left"/>
      <w:pPr>
        <w:ind w:left="1200" w:hanging="480"/>
      </w:pPr>
      <w:rPr>
        <w:rFonts w:ascii="ＭＳ 明朝" w:eastAsia="ＭＳ 明朝" w:hAnsi="ＭＳ 明朝" w:cs="Times New Roman" w:hint="eastAsia"/>
      </w:rPr>
    </w:lvl>
    <w:lvl w:ilvl="1" w:tplc="0409000B" w:tentative="1">
      <w:start w:val="1"/>
      <w:numFmt w:val="bullet"/>
      <w:lvlText w:val=""/>
      <w:lvlJc w:val="left"/>
      <w:pPr>
        <w:ind w:left="1680" w:hanging="480"/>
      </w:pPr>
      <w:rPr>
        <w:rFonts w:ascii="Wingdings" w:hAnsi="Wingdings" w:hint="default"/>
      </w:rPr>
    </w:lvl>
    <w:lvl w:ilvl="2" w:tplc="0409000D"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B" w:tentative="1">
      <w:start w:val="1"/>
      <w:numFmt w:val="bullet"/>
      <w:lvlText w:val=""/>
      <w:lvlJc w:val="left"/>
      <w:pPr>
        <w:ind w:left="3120" w:hanging="480"/>
      </w:pPr>
      <w:rPr>
        <w:rFonts w:ascii="Wingdings" w:hAnsi="Wingdings" w:hint="default"/>
      </w:rPr>
    </w:lvl>
    <w:lvl w:ilvl="5" w:tplc="0409000D"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B" w:tentative="1">
      <w:start w:val="1"/>
      <w:numFmt w:val="bullet"/>
      <w:lvlText w:val=""/>
      <w:lvlJc w:val="left"/>
      <w:pPr>
        <w:ind w:left="4560" w:hanging="480"/>
      </w:pPr>
      <w:rPr>
        <w:rFonts w:ascii="Wingdings" w:hAnsi="Wingdings" w:hint="default"/>
      </w:rPr>
    </w:lvl>
    <w:lvl w:ilvl="8" w:tplc="0409000D" w:tentative="1">
      <w:start w:val="1"/>
      <w:numFmt w:val="bullet"/>
      <w:lvlText w:val=""/>
      <w:lvlJc w:val="left"/>
      <w:pPr>
        <w:ind w:left="5040" w:hanging="480"/>
      </w:pPr>
      <w:rPr>
        <w:rFonts w:ascii="Wingdings" w:hAnsi="Wingdings" w:hint="default"/>
      </w:rPr>
    </w:lvl>
  </w:abstractNum>
  <w:abstractNum w:abstractNumId="51">
    <w:nsid w:val="4FB755FB"/>
    <w:multiLevelType w:val="hybridMultilevel"/>
    <w:tmpl w:val="8EE46ABA"/>
    <w:lvl w:ilvl="0" w:tplc="BC907958">
      <w:numFmt w:val="bullet"/>
      <w:lvlText w:val="・"/>
      <w:lvlJc w:val="left"/>
      <w:pPr>
        <w:ind w:left="1922" w:hanging="480"/>
      </w:pPr>
      <w:rPr>
        <w:rFonts w:ascii="ＭＳ 明朝" w:eastAsia="ＭＳ 明朝" w:hAnsi="ＭＳ 明朝" w:cs="Times New Roman" w:hint="eastAsia"/>
      </w:rPr>
    </w:lvl>
    <w:lvl w:ilvl="1" w:tplc="0409000B" w:tentative="1">
      <w:start w:val="1"/>
      <w:numFmt w:val="bullet"/>
      <w:lvlText w:val=""/>
      <w:lvlJc w:val="left"/>
      <w:pPr>
        <w:ind w:left="2402" w:hanging="480"/>
      </w:pPr>
      <w:rPr>
        <w:rFonts w:ascii="Wingdings" w:hAnsi="Wingdings" w:hint="default"/>
      </w:rPr>
    </w:lvl>
    <w:lvl w:ilvl="2" w:tplc="0409000D" w:tentative="1">
      <w:start w:val="1"/>
      <w:numFmt w:val="bullet"/>
      <w:lvlText w:val=""/>
      <w:lvlJc w:val="left"/>
      <w:pPr>
        <w:ind w:left="2882" w:hanging="480"/>
      </w:pPr>
      <w:rPr>
        <w:rFonts w:ascii="Wingdings" w:hAnsi="Wingdings" w:hint="default"/>
      </w:rPr>
    </w:lvl>
    <w:lvl w:ilvl="3" w:tplc="04090001" w:tentative="1">
      <w:start w:val="1"/>
      <w:numFmt w:val="bullet"/>
      <w:lvlText w:val=""/>
      <w:lvlJc w:val="left"/>
      <w:pPr>
        <w:ind w:left="3362" w:hanging="480"/>
      </w:pPr>
      <w:rPr>
        <w:rFonts w:ascii="Wingdings" w:hAnsi="Wingdings" w:hint="default"/>
      </w:rPr>
    </w:lvl>
    <w:lvl w:ilvl="4" w:tplc="0409000B" w:tentative="1">
      <w:start w:val="1"/>
      <w:numFmt w:val="bullet"/>
      <w:lvlText w:val=""/>
      <w:lvlJc w:val="left"/>
      <w:pPr>
        <w:ind w:left="3842" w:hanging="480"/>
      </w:pPr>
      <w:rPr>
        <w:rFonts w:ascii="Wingdings" w:hAnsi="Wingdings" w:hint="default"/>
      </w:rPr>
    </w:lvl>
    <w:lvl w:ilvl="5" w:tplc="0409000D" w:tentative="1">
      <w:start w:val="1"/>
      <w:numFmt w:val="bullet"/>
      <w:lvlText w:val=""/>
      <w:lvlJc w:val="left"/>
      <w:pPr>
        <w:ind w:left="4322" w:hanging="480"/>
      </w:pPr>
      <w:rPr>
        <w:rFonts w:ascii="Wingdings" w:hAnsi="Wingdings" w:hint="default"/>
      </w:rPr>
    </w:lvl>
    <w:lvl w:ilvl="6" w:tplc="04090001" w:tentative="1">
      <w:start w:val="1"/>
      <w:numFmt w:val="bullet"/>
      <w:lvlText w:val=""/>
      <w:lvlJc w:val="left"/>
      <w:pPr>
        <w:ind w:left="4802" w:hanging="480"/>
      </w:pPr>
      <w:rPr>
        <w:rFonts w:ascii="Wingdings" w:hAnsi="Wingdings" w:hint="default"/>
      </w:rPr>
    </w:lvl>
    <w:lvl w:ilvl="7" w:tplc="0409000B" w:tentative="1">
      <w:start w:val="1"/>
      <w:numFmt w:val="bullet"/>
      <w:lvlText w:val=""/>
      <w:lvlJc w:val="left"/>
      <w:pPr>
        <w:ind w:left="5282" w:hanging="480"/>
      </w:pPr>
      <w:rPr>
        <w:rFonts w:ascii="Wingdings" w:hAnsi="Wingdings" w:hint="default"/>
      </w:rPr>
    </w:lvl>
    <w:lvl w:ilvl="8" w:tplc="0409000D" w:tentative="1">
      <w:start w:val="1"/>
      <w:numFmt w:val="bullet"/>
      <w:lvlText w:val=""/>
      <w:lvlJc w:val="left"/>
      <w:pPr>
        <w:ind w:left="5762" w:hanging="480"/>
      </w:pPr>
      <w:rPr>
        <w:rFonts w:ascii="Wingdings" w:hAnsi="Wingdings" w:hint="default"/>
      </w:rPr>
    </w:lvl>
  </w:abstractNum>
  <w:abstractNum w:abstractNumId="52">
    <w:nsid w:val="500E6419"/>
    <w:multiLevelType w:val="hybridMultilevel"/>
    <w:tmpl w:val="FB1AB96E"/>
    <w:lvl w:ilvl="0" w:tplc="22D6CFAE">
      <w:start w:val="1"/>
      <w:numFmt w:val="bullet"/>
      <w:lvlText w:val="▪"/>
      <w:lvlJc w:val="left"/>
      <w:pPr>
        <w:ind w:left="1900" w:hanging="420"/>
      </w:pPr>
      <w:rPr>
        <w:rFonts w:ascii="Calibri" w:hAnsi="Calibri" w:hint="default"/>
      </w:rPr>
    </w:lvl>
    <w:lvl w:ilvl="1" w:tplc="3F66B494">
      <w:numFmt w:val="bullet"/>
      <w:lvlText w:val="・"/>
      <w:lvlJc w:val="left"/>
      <w:pPr>
        <w:ind w:left="2260" w:hanging="360"/>
      </w:pPr>
      <w:rPr>
        <w:rFonts w:ascii="ＭＳ 明朝" w:eastAsia="ＭＳ 明朝" w:hAnsi="ＭＳ 明朝" w:cs="Times New Roman" w:hint="eastAsia"/>
      </w:rPr>
    </w:lvl>
    <w:lvl w:ilvl="2" w:tplc="0409000D" w:tentative="1">
      <w:start w:val="1"/>
      <w:numFmt w:val="bullet"/>
      <w:lvlText w:val=""/>
      <w:lvlJc w:val="left"/>
      <w:pPr>
        <w:ind w:left="2740" w:hanging="420"/>
      </w:pPr>
      <w:rPr>
        <w:rFonts w:ascii="Wingdings" w:hAnsi="Wingdings" w:hint="default"/>
      </w:rPr>
    </w:lvl>
    <w:lvl w:ilvl="3" w:tplc="04090001" w:tentative="1">
      <w:start w:val="1"/>
      <w:numFmt w:val="bullet"/>
      <w:lvlText w:val=""/>
      <w:lvlJc w:val="left"/>
      <w:pPr>
        <w:ind w:left="3160" w:hanging="420"/>
      </w:pPr>
      <w:rPr>
        <w:rFonts w:ascii="Wingdings" w:hAnsi="Wingdings" w:hint="default"/>
      </w:rPr>
    </w:lvl>
    <w:lvl w:ilvl="4" w:tplc="0409000B" w:tentative="1">
      <w:start w:val="1"/>
      <w:numFmt w:val="bullet"/>
      <w:lvlText w:val=""/>
      <w:lvlJc w:val="left"/>
      <w:pPr>
        <w:ind w:left="3580" w:hanging="420"/>
      </w:pPr>
      <w:rPr>
        <w:rFonts w:ascii="Wingdings" w:hAnsi="Wingdings" w:hint="default"/>
      </w:rPr>
    </w:lvl>
    <w:lvl w:ilvl="5" w:tplc="0409000D" w:tentative="1">
      <w:start w:val="1"/>
      <w:numFmt w:val="bullet"/>
      <w:lvlText w:val=""/>
      <w:lvlJc w:val="left"/>
      <w:pPr>
        <w:ind w:left="4000" w:hanging="420"/>
      </w:pPr>
      <w:rPr>
        <w:rFonts w:ascii="Wingdings" w:hAnsi="Wingdings" w:hint="default"/>
      </w:rPr>
    </w:lvl>
    <w:lvl w:ilvl="6" w:tplc="04090001" w:tentative="1">
      <w:start w:val="1"/>
      <w:numFmt w:val="bullet"/>
      <w:lvlText w:val=""/>
      <w:lvlJc w:val="left"/>
      <w:pPr>
        <w:ind w:left="4420" w:hanging="420"/>
      </w:pPr>
      <w:rPr>
        <w:rFonts w:ascii="Wingdings" w:hAnsi="Wingdings" w:hint="default"/>
      </w:rPr>
    </w:lvl>
    <w:lvl w:ilvl="7" w:tplc="0409000B" w:tentative="1">
      <w:start w:val="1"/>
      <w:numFmt w:val="bullet"/>
      <w:lvlText w:val=""/>
      <w:lvlJc w:val="left"/>
      <w:pPr>
        <w:ind w:left="4840" w:hanging="420"/>
      </w:pPr>
      <w:rPr>
        <w:rFonts w:ascii="Wingdings" w:hAnsi="Wingdings" w:hint="default"/>
      </w:rPr>
    </w:lvl>
    <w:lvl w:ilvl="8" w:tplc="0409000D" w:tentative="1">
      <w:start w:val="1"/>
      <w:numFmt w:val="bullet"/>
      <w:lvlText w:val=""/>
      <w:lvlJc w:val="left"/>
      <w:pPr>
        <w:ind w:left="5260" w:hanging="420"/>
      </w:pPr>
      <w:rPr>
        <w:rFonts w:ascii="Wingdings" w:hAnsi="Wingdings" w:hint="default"/>
      </w:rPr>
    </w:lvl>
  </w:abstractNum>
  <w:abstractNum w:abstractNumId="53">
    <w:nsid w:val="50410925"/>
    <w:multiLevelType w:val="hybridMultilevel"/>
    <w:tmpl w:val="1F263C8E"/>
    <w:lvl w:ilvl="0" w:tplc="BC907958">
      <w:numFmt w:val="bullet"/>
      <w:lvlText w:val="・"/>
      <w:lvlJc w:val="left"/>
      <w:pPr>
        <w:ind w:left="1922" w:hanging="480"/>
      </w:pPr>
      <w:rPr>
        <w:rFonts w:ascii="ＭＳ 明朝" w:eastAsia="ＭＳ 明朝" w:hAnsi="ＭＳ 明朝" w:cs="Times New Roman" w:hint="eastAsia"/>
      </w:rPr>
    </w:lvl>
    <w:lvl w:ilvl="1" w:tplc="0409000B" w:tentative="1">
      <w:start w:val="1"/>
      <w:numFmt w:val="bullet"/>
      <w:lvlText w:val=""/>
      <w:lvlJc w:val="left"/>
      <w:pPr>
        <w:ind w:left="2402" w:hanging="480"/>
      </w:pPr>
      <w:rPr>
        <w:rFonts w:ascii="Wingdings" w:hAnsi="Wingdings" w:hint="default"/>
      </w:rPr>
    </w:lvl>
    <w:lvl w:ilvl="2" w:tplc="0409000D" w:tentative="1">
      <w:start w:val="1"/>
      <w:numFmt w:val="bullet"/>
      <w:lvlText w:val=""/>
      <w:lvlJc w:val="left"/>
      <w:pPr>
        <w:ind w:left="2882" w:hanging="480"/>
      </w:pPr>
      <w:rPr>
        <w:rFonts w:ascii="Wingdings" w:hAnsi="Wingdings" w:hint="default"/>
      </w:rPr>
    </w:lvl>
    <w:lvl w:ilvl="3" w:tplc="04090001" w:tentative="1">
      <w:start w:val="1"/>
      <w:numFmt w:val="bullet"/>
      <w:lvlText w:val=""/>
      <w:lvlJc w:val="left"/>
      <w:pPr>
        <w:ind w:left="3362" w:hanging="480"/>
      </w:pPr>
      <w:rPr>
        <w:rFonts w:ascii="Wingdings" w:hAnsi="Wingdings" w:hint="default"/>
      </w:rPr>
    </w:lvl>
    <w:lvl w:ilvl="4" w:tplc="0409000B" w:tentative="1">
      <w:start w:val="1"/>
      <w:numFmt w:val="bullet"/>
      <w:lvlText w:val=""/>
      <w:lvlJc w:val="left"/>
      <w:pPr>
        <w:ind w:left="3842" w:hanging="480"/>
      </w:pPr>
      <w:rPr>
        <w:rFonts w:ascii="Wingdings" w:hAnsi="Wingdings" w:hint="default"/>
      </w:rPr>
    </w:lvl>
    <w:lvl w:ilvl="5" w:tplc="0409000D" w:tentative="1">
      <w:start w:val="1"/>
      <w:numFmt w:val="bullet"/>
      <w:lvlText w:val=""/>
      <w:lvlJc w:val="left"/>
      <w:pPr>
        <w:ind w:left="4322" w:hanging="480"/>
      </w:pPr>
      <w:rPr>
        <w:rFonts w:ascii="Wingdings" w:hAnsi="Wingdings" w:hint="default"/>
      </w:rPr>
    </w:lvl>
    <w:lvl w:ilvl="6" w:tplc="04090001" w:tentative="1">
      <w:start w:val="1"/>
      <w:numFmt w:val="bullet"/>
      <w:lvlText w:val=""/>
      <w:lvlJc w:val="left"/>
      <w:pPr>
        <w:ind w:left="4802" w:hanging="480"/>
      </w:pPr>
      <w:rPr>
        <w:rFonts w:ascii="Wingdings" w:hAnsi="Wingdings" w:hint="default"/>
      </w:rPr>
    </w:lvl>
    <w:lvl w:ilvl="7" w:tplc="0409000B" w:tentative="1">
      <w:start w:val="1"/>
      <w:numFmt w:val="bullet"/>
      <w:lvlText w:val=""/>
      <w:lvlJc w:val="left"/>
      <w:pPr>
        <w:ind w:left="5282" w:hanging="480"/>
      </w:pPr>
      <w:rPr>
        <w:rFonts w:ascii="Wingdings" w:hAnsi="Wingdings" w:hint="default"/>
      </w:rPr>
    </w:lvl>
    <w:lvl w:ilvl="8" w:tplc="0409000D" w:tentative="1">
      <w:start w:val="1"/>
      <w:numFmt w:val="bullet"/>
      <w:lvlText w:val=""/>
      <w:lvlJc w:val="left"/>
      <w:pPr>
        <w:ind w:left="5762" w:hanging="480"/>
      </w:pPr>
      <w:rPr>
        <w:rFonts w:ascii="Wingdings" w:hAnsi="Wingdings" w:hint="default"/>
      </w:rPr>
    </w:lvl>
  </w:abstractNum>
  <w:abstractNum w:abstractNumId="54">
    <w:nsid w:val="53593F41"/>
    <w:multiLevelType w:val="hybridMultilevel"/>
    <w:tmpl w:val="1DB65A58"/>
    <w:lvl w:ilvl="0" w:tplc="04090001">
      <w:start w:val="1"/>
      <w:numFmt w:val="bullet"/>
      <w:lvlText w:val=""/>
      <w:lvlJc w:val="left"/>
      <w:pPr>
        <w:ind w:left="640" w:hanging="420"/>
      </w:pPr>
      <w:rPr>
        <w:rFonts w:ascii="Wingdings" w:hAnsi="Wingdings" w:hint="default"/>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55">
    <w:nsid w:val="554C0AAE"/>
    <w:multiLevelType w:val="hybridMultilevel"/>
    <w:tmpl w:val="E0D86E42"/>
    <w:lvl w:ilvl="0" w:tplc="04090001">
      <w:start w:val="1"/>
      <w:numFmt w:val="bullet"/>
      <w:lvlText w:val=""/>
      <w:lvlJc w:val="left"/>
      <w:pPr>
        <w:ind w:left="420" w:hanging="420"/>
      </w:pPr>
      <w:rPr>
        <w:rFonts w:ascii="Wingdings" w:hAnsi="Wingdings" w:hint="default"/>
      </w:rPr>
    </w:lvl>
    <w:lvl w:ilvl="1" w:tplc="7F04360C">
      <w:start w:val="1"/>
      <w:numFmt w:val="bullet"/>
      <w:lvlText w:val="-"/>
      <w:lvlJc w:val="left"/>
      <w:pPr>
        <w:ind w:left="840" w:hanging="420"/>
      </w:pPr>
      <w:rPr>
        <w:rFonts w:ascii="ＭＳ Ｐゴシック" w:eastAsia="ＭＳ Ｐゴシック" w:hAnsi="ＭＳ Ｐゴシック"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6">
    <w:nsid w:val="5BDF3D51"/>
    <w:multiLevelType w:val="hybridMultilevel"/>
    <w:tmpl w:val="F5DE1134"/>
    <w:lvl w:ilvl="0" w:tplc="22D6CFAE">
      <w:start w:val="1"/>
      <w:numFmt w:val="bullet"/>
      <w:lvlText w:val="▪"/>
      <w:lvlJc w:val="left"/>
      <w:pPr>
        <w:ind w:left="640" w:hanging="420"/>
      </w:pPr>
      <w:rPr>
        <w:rFonts w:ascii="Calibri" w:hAnsi="Calibri"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57">
    <w:nsid w:val="5E342926"/>
    <w:multiLevelType w:val="hybridMultilevel"/>
    <w:tmpl w:val="B5AAE41A"/>
    <w:lvl w:ilvl="0" w:tplc="0409000F">
      <w:start w:val="1"/>
      <w:numFmt w:val="decimal"/>
      <w:lvlText w:val="%1."/>
      <w:lvlJc w:val="left"/>
      <w:pPr>
        <w:ind w:left="700" w:hanging="480"/>
      </w:pPr>
    </w:lvl>
    <w:lvl w:ilvl="1" w:tplc="04090017" w:tentative="1">
      <w:start w:val="1"/>
      <w:numFmt w:val="aiueoFullWidth"/>
      <w:lvlText w:val="(%2)"/>
      <w:lvlJc w:val="left"/>
      <w:pPr>
        <w:ind w:left="1180" w:hanging="480"/>
      </w:pPr>
    </w:lvl>
    <w:lvl w:ilvl="2" w:tplc="04090011" w:tentative="1">
      <w:start w:val="1"/>
      <w:numFmt w:val="decimalEnclosedCircle"/>
      <w:lvlText w:val="%3"/>
      <w:lvlJc w:val="left"/>
      <w:pPr>
        <w:ind w:left="1660" w:hanging="480"/>
      </w:pPr>
    </w:lvl>
    <w:lvl w:ilvl="3" w:tplc="0409000F" w:tentative="1">
      <w:start w:val="1"/>
      <w:numFmt w:val="decimal"/>
      <w:lvlText w:val="%4."/>
      <w:lvlJc w:val="left"/>
      <w:pPr>
        <w:ind w:left="2140" w:hanging="480"/>
      </w:pPr>
    </w:lvl>
    <w:lvl w:ilvl="4" w:tplc="04090017" w:tentative="1">
      <w:start w:val="1"/>
      <w:numFmt w:val="aiueoFullWidth"/>
      <w:lvlText w:val="(%5)"/>
      <w:lvlJc w:val="left"/>
      <w:pPr>
        <w:ind w:left="2620" w:hanging="480"/>
      </w:pPr>
    </w:lvl>
    <w:lvl w:ilvl="5" w:tplc="04090011" w:tentative="1">
      <w:start w:val="1"/>
      <w:numFmt w:val="decimalEnclosedCircle"/>
      <w:lvlText w:val="%6"/>
      <w:lvlJc w:val="left"/>
      <w:pPr>
        <w:ind w:left="3100" w:hanging="480"/>
      </w:pPr>
    </w:lvl>
    <w:lvl w:ilvl="6" w:tplc="0409000F" w:tentative="1">
      <w:start w:val="1"/>
      <w:numFmt w:val="decimal"/>
      <w:lvlText w:val="%7."/>
      <w:lvlJc w:val="left"/>
      <w:pPr>
        <w:ind w:left="3580" w:hanging="480"/>
      </w:pPr>
    </w:lvl>
    <w:lvl w:ilvl="7" w:tplc="04090017" w:tentative="1">
      <w:start w:val="1"/>
      <w:numFmt w:val="aiueoFullWidth"/>
      <w:lvlText w:val="(%8)"/>
      <w:lvlJc w:val="left"/>
      <w:pPr>
        <w:ind w:left="4060" w:hanging="480"/>
      </w:pPr>
    </w:lvl>
    <w:lvl w:ilvl="8" w:tplc="04090011" w:tentative="1">
      <w:start w:val="1"/>
      <w:numFmt w:val="decimalEnclosedCircle"/>
      <w:lvlText w:val="%9"/>
      <w:lvlJc w:val="left"/>
      <w:pPr>
        <w:ind w:left="4540" w:hanging="480"/>
      </w:pPr>
    </w:lvl>
  </w:abstractNum>
  <w:abstractNum w:abstractNumId="58">
    <w:nsid w:val="5E5822C5"/>
    <w:multiLevelType w:val="hybridMultilevel"/>
    <w:tmpl w:val="362A6C22"/>
    <w:lvl w:ilvl="0" w:tplc="7F04360C">
      <w:start w:val="1"/>
      <w:numFmt w:val="bullet"/>
      <w:lvlText w:val="-"/>
      <w:lvlJc w:val="left"/>
      <w:pPr>
        <w:ind w:left="840" w:hanging="420"/>
      </w:pPr>
      <w:rPr>
        <w:rFonts w:ascii="ＭＳ Ｐゴシック" w:eastAsia="ＭＳ Ｐゴシック" w:hAnsi="ＭＳ Ｐゴシック" w:hint="eastAsia"/>
      </w:rPr>
    </w:lvl>
    <w:lvl w:ilvl="1" w:tplc="0409000B" w:tentative="1">
      <w:start w:val="1"/>
      <w:numFmt w:val="bullet"/>
      <w:lvlText w:val=""/>
      <w:lvlJc w:val="left"/>
      <w:pPr>
        <w:ind w:left="1260" w:hanging="420"/>
      </w:pPr>
      <w:rPr>
        <w:rFonts w:ascii="Wingdings" w:hAnsi="Wingdings" w:hint="default"/>
      </w:rPr>
    </w:lvl>
    <w:lvl w:ilvl="2" w:tplc="0409000D">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59">
    <w:nsid w:val="5EC20A09"/>
    <w:multiLevelType w:val="hybridMultilevel"/>
    <w:tmpl w:val="749297AA"/>
    <w:lvl w:ilvl="0" w:tplc="22D6CFAE">
      <w:start w:val="1"/>
      <w:numFmt w:val="bullet"/>
      <w:lvlText w:val="▪"/>
      <w:lvlJc w:val="left"/>
      <w:pPr>
        <w:ind w:left="640" w:hanging="420"/>
      </w:pPr>
      <w:rPr>
        <w:rFonts w:ascii="Calibri" w:hAnsi="Calibri"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60">
    <w:nsid w:val="60BC459A"/>
    <w:multiLevelType w:val="hybridMultilevel"/>
    <w:tmpl w:val="3174B568"/>
    <w:lvl w:ilvl="0" w:tplc="BFD02FAC">
      <w:start w:val="1"/>
      <w:numFmt w:val="decimal"/>
      <w:lvlText w:val="（%1）"/>
      <w:lvlJc w:val="left"/>
      <w:pPr>
        <w:ind w:left="640" w:hanging="420"/>
      </w:pPr>
      <w:rPr>
        <w:rFonts w:hint="eastAsia"/>
      </w:r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61">
    <w:nsid w:val="649F6B50"/>
    <w:multiLevelType w:val="hybridMultilevel"/>
    <w:tmpl w:val="8C3E8E22"/>
    <w:lvl w:ilvl="0" w:tplc="7F04360C">
      <w:start w:val="1"/>
      <w:numFmt w:val="bullet"/>
      <w:lvlText w:val="-"/>
      <w:lvlJc w:val="left"/>
      <w:pPr>
        <w:ind w:left="1300" w:hanging="420"/>
      </w:pPr>
      <w:rPr>
        <w:rFonts w:ascii="ＭＳ Ｐゴシック" w:eastAsia="ＭＳ Ｐゴシック" w:hAnsi="ＭＳ Ｐゴシック" w:hint="eastAsia"/>
      </w:rPr>
    </w:lvl>
    <w:lvl w:ilvl="1" w:tplc="0409000B">
      <w:start w:val="1"/>
      <w:numFmt w:val="bullet"/>
      <w:lvlText w:val=""/>
      <w:lvlJc w:val="left"/>
      <w:pPr>
        <w:ind w:left="1720" w:hanging="420"/>
      </w:pPr>
      <w:rPr>
        <w:rFonts w:ascii="Wingdings" w:hAnsi="Wingdings" w:hint="default"/>
      </w:rPr>
    </w:lvl>
    <w:lvl w:ilvl="2" w:tplc="0409000D" w:tentative="1">
      <w:start w:val="1"/>
      <w:numFmt w:val="bullet"/>
      <w:lvlText w:val=""/>
      <w:lvlJc w:val="left"/>
      <w:pPr>
        <w:ind w:left="2140" w:hanging="420"/>
      </w:pPr>
      <w:rPr>
        <w:rFonts w:ascii="Wingdings" w:hAnsi="Wingdings" w:hint="default"/>
      </w:rPr>
    </w:lvl>
    <w:lvl w:ilvl="3" w:tplc="04090001" w:tentative="1">
      <w:start w:val="1"/>
      <w:numFmt w:val="bullet"/>
      <w:lvlText w:val=""/>
      <w:lvlJc w:val="left"/>
      <w:pPr>
        <w:ind w:left="2560" w:hanging="420"/>
      </w:pPr>
      <w:rPr>
        <w:rFonts w:ascii="Wingdings" w:hAnsi="Wingdings" w:hint="default"/>
      </w:rPr>
    </w:lvl>
    <w:lvl w:ilvl="4" w:tplc="0409000B" w:tentative="1">
      <w:start w:val="1"/>
      <w:numFmt w:val="bullet"/>
      <w:lvlText w:val=""/>
      <w:lvlJc w:val="left"/>
      <w:pPr>
        <w:ind w:left="2980" w:hanging="420"/>
      </w:pPr>
      <w:rPr>
        <w:rFonts w:ascii="Wingdings" w:hAnsi="Wingdings" w:hint="default"/>
      </w:rPr>
    </w:lvl>
    <w:lvl w:ilvl="5" w:tplc="0409000D" w:tentative="1">
      <w:start w:val="1"/>
      <w:numFmt w:val="bullet"/>
      <w:lvlText w:val=""/>
      <w:lvlJc w:val="left"/>
      <w:pPr>
        <w:ind w:left="3400" w:hanging="420"/>
      </w:pPr>
      <w:rPr>
        <w:rFonts w:ascii="Wingdings" w:hAnsi="Wingdings" w:hint="default"/>
      </w:rPr>
    </w:lvl>
    <w:lvl w:ilvl="6" w:tplc="04090001" w:tentative="1">
      <w:start w:val="1"/>
      <w:numFmt w:val="bullet"/>
      <w:lvlText w:val=""/>
      <w:lvlJc w:val="left"/>
      <w:pPr>
        <w:ind w:left="3820" w:hanging="420"/>
      </w:pPr>
      <w:rPr>
        <w:rFonts w:ascii="Wingdings" w:hAnsi="Wingdings" w:hint="default"/>
      </w:rPr>
    </w:lvl>
    <w:lvl w:ilvl="7" w:tplc="0409000B" w:tentative="1">
      <w:start w:val="1"/>
      <w:numFmt w:val="bullet"/>
      <w:lvlText w:val=""/>
      <w:lvlJc w:val="left"/>
      <w:pPr>
        <w:ind w:left="4240" w:hanging="420"/>
      </w:pPr>
      <w:rPr>
        <w:rFonts w:ascii="Wingdings" w:hAnsi="Wingdings" w:hint="default"/>
      </w:rPr>
    </w:lvl>
    <w:lvl w:ilvl="8" w:tplc="0409000D" w:tentative="1">
      <w:start w:val="1"/>
      <w:numFmt w:val="bullet"/>
      <w:lvlText w:val=""/>
      <w:lvlJc w:val="left"/>
      <w:pPr>
        <w:ind w:left="4660" w:hanging="420"/>
      </w:pPr>
      <w:rPr>
        <w:rFonts w:ascii="Wingdings" w:hAnsi="Wingdings" w:hint="default"/>
      </w:rPr>
    </w:lvl>
  </w:abstractNum>
  <w:abstractNum w:abstractNumId="62">
    <w:nsid w:val="64F60ACB"/>
    <w:multiLevelType w:val="hybridMultilevel"/>
    <w:tmpl w:val="6D2CA464"/>
    <w:lvl w:ilvl="0" w:tplc="22D6CFAE">
      <w:start w:val="1"/>
      <w:numFmt w:val="bullet"/>
      <w:lvlText w:val="▪"/>
      <w:lvlJc w:val="left"/>
      <w:pPr>
        <w:ind w:left="640" w:hanging="420"/>
      </w:pPr>
      <w:rPr>
        <w:rFonts w:ascii="Calibri" w:hAnsi="Calibri"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63">
    <w:nsid w:val="663A0B2E"/>
    <w:multiLevelType w:val="hybridMultilevel"/>
    <w:tmpl w:val="07EC4746"/>
    <w:lvl w:ilvl="0" w:tplc="04090001">
      <w:start w:val="1"/>
      <w:numFmt w:val="bullet"/>
      <w:lvlText w:val=""/>
      <w:lvlJc w:val="left"/>
      <w:pPr>
        <w:ind w:left="1680" w:hanging="480"/>
      </w:pPr>
      <w:rPr>
        <w:rFonts w:ascii="Wingdings" w:hAnsi="Wingdings" w:hint="default"/>
      </w:rPr>
    </w:lvl>
    <w:lvl w:ilvl="1" w:tplc="0409000B" w:tentative="1">
      <w:start w:val="1"/>
      <w:numFmt w:val="bullet"/>
      <w:lvlText w:val=""/>
      <w:lvlJc w:val="left"/>
      <w:pPr>
        <w:ind w:left="2160" w:hanging="480"/>
      </w:pPr>
      <w:rPr>
        <w:rFonts w:ascii="Wingdings" w:hAnsi="Wingdings" w:hint="default"/>
      </w:rPr>
    </w:lvl>
    <w:lvl w:ilvl="2" w:tplc="0409000D" w:tentative="1">
      <w:start w:val="1"/>
      <w:numFmt w:val="bullet"/>
      <w:lvlText w:val=""/>
      <w:lvlJc w:val="left"/>
      <w:pPr>
        <w:ind w:left="2640" w:hanging="480"/>
      </w:pPr>
      <w:rPr>
        <w:rFonts w:ascii="Wingdings" w:hAnsi="Wingdings" w:hint="default"/>
      </w:rPr>
    </w:lvl>
    <w:lvl w:ilvl="3" w:tplc="04090001" w:tentative="1">
      <w:start w:val="1"/>
      <w:numFmt w:val="bullet"/>
      <w:lvlText w:val=""/>
      <w:lvlJc w:val="left"/>
      <w:pPr>
        <w:ind w:left="3120" w:hanging="480"/>
      </w:pPr>
      <w:rPr>
        <w:rFonts w:ascii="Wingdings" w:hAnsi="Wingdings" w:hint="default"/>
      </w:rPr>
    </w:lvl>
    <w:lvl w:ilvl="4" w:tplc="0409000B" w:tentative="1">
      <w:start w:val="1"/>
      <w:numFmt w:val="bullet"/>
      <w:lvlText w:val=""/>
      <w:lvlJc w:val="left"/>
      <w:pPr>
        <w:ind w:left="3600" w:hanging="480"/>
      </w:pPr>
      <w:rPr>
        <w:rFonts w:ascii="Wingdings" w:hAnsi="Wingdings" w:hint="default"/>
      </w:rPr>
    </w:lvl>
    <w:lvl w:ilvl="5" w:tplc="0409000D" w:tentative="1">
      <w:start w:val="1"/>
      <w:numFmt w:val="bullet"/>
      <w:lvlText w:val=""/>
      <w:lvlJc w:val="left"/>
      <w:pPr>
        <w:ind w:left="4080" w:hanging="480"/>
      </w:pPr>
      <w:rPr>
        <w:rFonts w:ascii="Wingdings" w:hAnsi="Wingdings" w:hint="default"/>
      </w:rPr>
    </w:lvl>
    <w:lvl w:ilvl="6" w:tplc="04090001" w:tentative="1">
      <w:start w:val="1"/>
      <w:numFmt w:val="bullet"/>
      <w:lvlText w:val=""/>
      <w:lvlJc w:val="left"/>
      <w:pPr>
        <w:ind w:left="4560" w:hanging="480"/>
      </w:pPr>
      <w:rPr>
        <w:rFonts w:ascii="Wingdings" w:hAnsi="Wingdings" w:hint="default"/>
      </w:rPr>
    </w:lvl>
    <w:lvl w:ilvl="7" w:tplc="0409000B" w:tentative="1">
      <w:start w:val="1"/>
      <w:numFmt w:val="bullet"/>
      <w:lvlText w:val=""/>
      <w:lvlJc w:val="left"/>
      <w:pPr>
        <w:ind w:left="5040" w:hanging="480"/>
      </w:pPr>
      <w:rPr>
        <w:rFonts w:ascii="Wingdings" w:hAnsi="Wingdings" w:hint="default"/>
      </w:rPr>
    </w:lvl>
    <w:lvl w:ilvl="8" w:tplc="0409000D" w:tentative="1">
      <w:start w:val="1"/>
      <w:numFmt w:val="bullet"/>
      <w:lvlText w:val=""/>
      <w:lvlJc w:val="left"/>
      <w:pPr>
        <w:ind w:left="5520" w:hanging="480"/>
      </w:pPr>
      <w:rPr>
        <w:rFonts w:ascii="Wingdings" w:hAnsi="Wingdings" w:hint="default"/>
      </w:rPr>
    </w:lvl>
  </w:abstractNum>
  <w:abstractNum w:abstractNumId="64">
    <w:nsid w:val="691F0FFD"/>
    <w:multiLevelType w:val="hybridMultilevel"/>
    <w:tmpl w:val="87E83958"/>
    <w:lvl w:ilvl="0" w:tplc="04090001">
      <w:start w:val="1"/>
      <w:numFmt w:val="bullet"/>
      <w:lvlText w:val=""/>
      <w:lvlJc w:val="left"/>
      <w:pPr>
        <w:ind w:left="1837" w:hanging="420"/>
      </w:pPr>
      <w:rPr>
        <w:rFonts w:ascii="Wingdings" w:hAnsi="Wingdings" w:hint="default"/>
      </w:rPr>
    </w:lvl>
    <w:lvl w:ilvl="1" w:tplc="0409000B">
      <w:start w:val="1"/>
      <w:numFmt w:val="bullet"/>
      <w:lvlText w:val=""/>
      <w:lvlJc w:val="left"/>
      <w:pPr>
        <w:ind w:left="2257" w:hanging="420"/>
      </w:pPr>
      <w:rPr>
        <w:rFonts w:ascii="Wingdings" w:hAnsi="Wingdings" w:hint="default"/>
      </w:rPr>
    </w:lvl>
    <w:lvl w:ilvl="2" w:tplc="0409000D" w:tentative="1">
      <w:start w:val="1"/>
      <w:numFmt w:val="bullet"/>
      <w:lvlText w:val=""/>
      <w:lvlJc w:val="left"/>
      <w:pPr>
        <w:ind w:left="2677" w:hanging="420"/>
      </w:pPr>
      <w:rPr>
        <w:rFonts w:ascii="Wingdings" w:hAnsi="Wingdings" w:hint="default"/>
      </w:rPr>
    </w:lvl>
    <w:lvl w:ilvl="3" w:tplc="04090001" w:tentative="1">
      <w:start w:val="1"/>
      <w:numFmt w:val="bullet"/>
      <w:lvlText w:val=""/>
      <w:lvlJc w:val="left"/>
      <w:pPr>
        <w:ind w:left="3097" w:hanging="420"/>
      </w:pPr>
      <w:rPr>
        <w:rFonts w:ascii="Wingdings" w:hAnsi="Wingdings" w:hint="default"/>
      </w:rPr>
    </w:lvl>
    <w:lvl w:ilvl="4" w:tplc="0409000B" w:tentative="1">
      <w:start w:val="1"/>
      <w:numFmt w:val="bullet"/>
      <w:lvlText w:val=""/>
      <w:lvlJc w:val="left"/>
      <w:pPr>
        <w:ind w:left="3517" w:hanging="420"/>
      </w:pPr>
      <w:rPr>
        <w:rFonts w:ascii="Wingdings" w:hAnsi="Wingdings" w:hint="default"/>
      </w:rPr>
    </w:lvl>
    <w:lvl w:ilvl="5" w:tplc="0409000D" w:tentative="1">
      <w:start w:val="1"/>
      <w:numFmt w:val="bullet"/>
      <w:lvlText w:val=""/>
      <w:lvlJc w:val="left"/>
      <w:pPr>
        <w:ind w:left="3937" w:hanging="420"/>
      </w:pPr>
      <w:rPr>
        <w:rFonts w:ascii="Wingdings" w:hAnsi="Wingdings" w:hint="default"/>
      </w:rPr>
    </w:lvl>
    <w:lvl w:ilvl="6" w:tplc="04090001" w:tentative="1">
      <w:start w:val="1"/>
      <w:numFmt w:val="bullet"/>
      <w:lvlText w:val=""/>
      <w:lvlJc w:val="left"/>
      <w:pPr>
        <w:ind w:left="4357" w:hanging="420"/>
      </w:pPr>
      <w:rPr>
        <w:rFonts w:ascii="Wingdings" w:hAnsi="Wingdings" w:hint="default"/>
      </w:rPr>
    </w:lvl>
    <w:lvl w:ilvl="7" w:tplc="0409000B" w:tentative="1">
      <w:start w:val="1"/>
      <w:numFmt w:val="bullet"/>
      <w:lvlText w:val=""/>
      <w:lvlJc w:val="left"/>
      <w:pPr>
        <w:ind w:left="4777" w:hanging="420"/>
      </w:pPr>
      <w:rPr>
        <w:rFonts w:ascii="Wingdings" w:hAnsi="Wingdings" w:hint="default"/>
      </w:rPr>
    </w:lvl>
    <w:lvl w:ilvl="8" w:tplc="0409000D" w:tentative="1">
      <w:start w:val="1"/>
      <w:numFmt w:val="bullet"/>
      <w:lvlText w:val=""/>
      <w:lvlJc w:val="left"/>
      <w:pPr>
        <w:ind w:left="5197" w:hanging="420"/>
      </w:pPr>
      <w:rPr>
        <w:rFonts w:ascii="Wingdings" w:hAnsi="Wingdings" w:hint="default"/>
      </w:rPr>
    </w:lvl>
  </w:abstractNum>
  <w:abstractNum w:abstractNumId="65">
    <w:nsid w:val="6C360F1F"/>
    <w:multiLevelType w:val="hybridMultilevel"/>
    <w:tmpl w:val="D62617C4"/>
    <w:lvl w:ilvl="0" w:tplc="7F04360C">
      <w:start w:val="1"/>
      <w:numFmt w:val="bullet"/>
      <w:lvlText w:val="-"/>
      <w:lvlJc w:val="left"/>
      <w:pPr>
        <w:ind w:left="640" w:hanging="420"/>
      </w:pPr>
      <w:rPr>
        <w:rFonts w:ascii="ＭＳ Ｐゴシック" w:eastAsia="ＭＳ Ｐゴシック" w:hAnsi="ＭＳ Ｐゴシック" w:hint="eastAsia"/>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66">
    <w:nsid w:val="6C6C2990"/>
    <w:multiLevelType w:val="hybridMultilevel"/>
    <w:tmpl w:val="74A45C46"/>
    <w:lvl w:ilvl="0" w:tplc="BC907958">
      <w:numFmt w:val="bullet"/>
      <w:lvlText w:val="・"/>
      <w:lvlJc w:val="left"/>
      <w:pPr>
        <w:ind w:left="720" w:hanging="480"/>
      </w:pPr>
      <w:rPr>
        <w:rFonts w:ascii="ＭＳ 明朝" w:eastAsia="ＭＳ 明朝" w:hAnsi="ＭＳ 明朝" w:cs="Times New Roman" w:hint="eastAsia"/>
      </w:rPr>
    </w:lvl>
    <w:lvl w:ilvl="1" w:tplc="04090017" w:tentative="1">
      <w:start w:val="1"/>
      <w:numFmt w:val="aiueoFullWidth"/>
      <w:lvlText w:val="(%2)"/>
      <w:lvlJc w:val="left"/>
      <w:pPr>
        <w:ind w:left="1200" w:hanging="480"/>
      </w:pPr>
    </w:lvl>
    <w:lvl w:ilvl="2" w:tplc="04090011" w:tentative="1">
      <w:start w:val="1"/>
      <w:numFmt w:val="decimalEnclosedCircle"/>
      <w:lvlText w:val="%3"/>
      <w:lvlJc w:val="left"/>
      <w:pPr>
        <w:ind w:left="1680" w:hanging="480"/>
      </w:pPr>
    </w:lvl>
    <w:lvl w:ilvl="3" w:tplc="0409000F" w:tentative="1">
      <w:start w:val="1"/>
      <w:numFmt w:val="decimal"/>
      <w:lvlText w:val="%4."/>
      <w:lvlJc w:val="left"/>
      <w:pPr>
        <w:ind w:left="2160" w:hanging="480"/>
      </w:pPr>
    </w:lvl>
    <w:lvl w:ilvl="4" w:tplc="04090017" w:tentative="1">
      <w:start w:val="1"/>
      <w:numFmt w:val="aiueoFullWidth"/>
      <w:lvlText w:val="(%5)"/>
      <w:lvlJc w:val="left"/>
      <w:pPr>
        <w:ind w:left="2640" w:hanging="480"/>
      </w:pPr>
    </w:lvl>
    <w:lvl w:ilvl="5" w:tplc="04090011" w:tentative="1">
      <w:start w:val="1"/>
      <w:numFmt w:val="decimalEnclosedCircle"/>
      <w:lvlText w:val="%6"/>
      <w:lvlJc w:val="left"/>
      <w:pPr>
        <w:ind w:left="3120" w:hanging="480"/>
      </w:pPr>
    </w:lvl>
    <w:lvl w:ilvl="6" w:tplc="0409000F" w:tentative="1">
      <w:start w:val="1"/>
      <w:numFmt w:val="decimal"/>
      <w:lvlText w:val="%7."/>
      <w:lvlJc w:val="left"/>
      <w:pPr>
        <w:ind w:left="3600" w:hanging="480"/>
      </w:pPr>
    </w:lvl>
    <w:lvl w:ilvl="7" w:tplc="04090017" w:tentative="1">
      <w:start w:val="1"/>
      <w:numFmt w:val="aiueoFullWidth"/>
      <w:lvlText w:val="(%8)"/>
      <w:lvlJc w:val="left"/>
      <w:pPr>
        <w:ind w:left="4080" w:hanging="480"/>
      </w:pPr>
    </w:lvl>
    <w:lvl w:ilvl="8" w:tplc="04090011" w:tentative="1">
      <w:start w:val="1"/>
      <w:numFmt w:val="decimalEnclosedCircle"/>
      <w:lvlText w:val="%9"/>
      <w:lvlJc w:val="left"/>
      <w:pPr>
        <w:ind w:left="4560" w:hanging="480"/>
      </w:pPr>
    </w:lvl>
  </w:abstractNum>
  <w:abstractNum w:abstractNumId="67">
    <w:nsid w:val="6D011E98"/>
    <w:multiLevelType w:val="hybridMultilevel"/>
    <w:tmpl w:val="E60C105E"/>
    <w:lvl w:ilvl="0" w:tplc="22D6CFAE">
      <w:start w:val="1"/>
      <w:numFmt w:val="bullet"/>
      <w:lvlText w:val="▪"/>
      <w:lvlJc w:val="left"/>
      <w:pPr>
        <w:ind w:left="640" w:hanging="420"/>
      </w:pPr>
      <w:rPr>
        <w:rFonts w:ascii="Calibri" w:hAnsi="Calibri"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68">
    <w:nsid w:val="6F695A8F"/>
    <w:multiLevelType w:val="hybridMultilevel"/>
    <w:tmpl w:val="D012EA1A"/>
    <w:lvl w:ilvl="0" w:tplc="22D6CFAE">
      <w:start w:val="1"/>
      <w:numFmt w:val="bullet"/>
      <w:lvlText w:val="▪"/>
      <w:lvlJc w:val="left"/>
      <w:pPr>
        <w:ind w:left="420" w:hanging="420"/>
      </w:pPr>
      <w:rPr>
        <w:rFonts w:ascii="Calibri" w:hAnsi="Calibri" w:hint="default"/>
      </w:rPr>
    </w:lvl>
    <w:lvl w:ilvl="1" w:tplc="52C006C4">
      <w:start w:val="1"/>
      <w:numFmt w:val="bullet"/>
      <w:lvlText w:val="‒"/>
      <w:lvlJc w:val="left"/>
      <w:pPr>
        <w:ind w:left="840" w:hanging="420"/>
      </w:pPr>
      <w:rPr>
        <w:rFonts w:ascii="ＭＳ 明朝" w:eastAsia="ＭＳ 明朝" w:hAnsi="ＭＳ 明朝" w:cstheme="minorBidi" w:hint="eastAsia"/>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nsid w:val="6F711BA8"/>
    <w:multiLevelType w:val="hybridMultilevel"/>
    <w:tmpl w:val="347CEAE4"/>
    <w:lvl w:ilvl="0" w:tplc="F4029CD0">
      <w:start w:val="1"/>
      <w:numFmt w:val="decimalEnclosedCircle"/>
      <w:pStyle w:val="a"/>
      <w:lvlText w:val="%1"/>
      <w:lvlJc w:val="left"/>
      <w:pPr>
        <w:ind w:left="1260" w:hanging="420"/>
      </w:pPr>
    </w:lvl>
    <w:lvl w:ilvl="1" w:tplc="04090017" w:tentative="1">
      <w:start w:val="1"/>
      <w:numFmt w:val="aiueoFullWidth"/>
      <w:lvlText w:val="(%2)"/>
      <w:lvlJc w:val="left"/>
      <w:pPr>
        <w:ind w:left="1380" w:hanging="420"/>
      </w:pPr>
    </w:lvl>
    <w:lvl w:ilvl="2" w:tplc="04090011" w:tentative="1">
      <w:start w:val="1"/>
      <w:numFmt w:val="decimalEnclosedCircle"/>
      <w:lvlText w:val="%3"/>
      <w:lvlJc w:val="left"/>
      <w:pPr>
        <w:ind w:left="1800" w:hanging="420"/>
      </w:pPr>
    </w:lvl>
    <w:lvl w:ilvl="3" w:tplc="0409000F" w:tentative="1">
      <w:start w:val="1"/>
      <w:numFmt w:val="decimal"/>
      <w:lvlText w:val="%4."/>
      <w:lvlJc w:val="left"/>
      <w:pPr>
        <w:ind w:left="2220" w:hanging="420"/>
      </w:pPr>
    </w:lvl>
    <w:lvl w:ilvl="4" w:tplc="04090017" w:tentative="1">
      <w:start w:val="1"/>
      <w:numFmt w:val="aiueoFullWidth"/>
      <w:lvlText w:val="(%5)"/>
      <w:lvlJc w:val="left"/>
      <w:pPr>
        <w:ind w:left="2640" w:hanging="420"/>
      </w:pPr>
    </w:lvl>
    <w:lvl w:ilvl="5" w:tplc="04090011" w:tentative="1">
      <w:start w:val="1"/>
      <w:numFmt w:val="decimalEnclosedCircle"/>
      <w:lvlText w:val="%6"/>
      <w:lvlJc w:val="left"/>
      <w:pPr>
        <w:ind w:left="3060" w:hanging="420"/>
      </w:pPr>
    </w:lvl>
    <w:lvl w:ilvl="6" w:tplc="0409000F" w:tentative="1">
      <w:start w:val="1"/>
      <w:numFmt w:val="decimal"/>
      <w:lvlText w:val="%7."/>
      <w:lvlJc w:val="left"/>
      <w:pPr>
        <w:ind w:left="3480" w:hanging="420"/>
      </w:pPr>
    </w:lvl>
    <w:lvl w:ilvl="7" w:tplc="04090017" w:tentative="1">
      <w:start w:val="1"/>
      <w:numFmt w:val="aiueoFullWidth"/>
      <w:lvlText w:val="(%8)"/>
      <w:lvlJc w:val="left"/>
      <w:pPr>
        <w:ind w:left="3900" w:hanging="420"/>
      </w:pPr>
    </w:lvl>
    <w:lvl w:ilvl="8" w:tplc="04090011" w:tentative="1">
      <w:start w:val="1"/>
      <w:numFmt w:val="decimalEnclosedCircle"/>
      <w:lvlText w:val="%9"/>
      <w:lvlJc w:val="left"/>
      <w:pPr>
        <w:ind w:left="4320" w:hanging="420"/>
      </w:pPr>
    </w:lvl>
  </w:abstractNum>
  <w:abstractNum w:abstractNumId="70">
    <w:nsid w:val="710362D3"/>
    <w:multiLevelType w:val="hybridMultilevel"/>
    <w:tmpl w:val="075248AC"/>
    <w:lvl w:ilvl="0" w:tplc="04090011">
      <w:start w:val="1"/>
      <w:numFmt w:val="decimalEnclosedCircle"/>
      <w:lvlText w:val="%1"/>
      <w:lvlJc w:val="left"/>
      <w:pPr>
        <w:ind w:left="640" w:hanging="420"/>
      </w:pPr>
    </w:lvl>
    <w:lvl w:ilvl="1" w:tplc="04090017" w:tentative="1">
      <w:start w:val="1"/>
      <w:numFmt w:val="aiueoFullWidth"/>
      <w:lvlText w:val="(%2)"/>
      <w:lvlJc w:val="left"/>
      <w:pPr>
        <w:ind w:left="1060" w:hanging="420"/>
      </w:pPr>
    </w:lvl>
    <w:lvl w:ilvl="2" w:tplc="04090011" w:tentative="1">
      <w:start w:val="1"/>
      <w:numFmt w:val="decimalEnclosedCircle"/>
      <w:lvlText w:val="%3"/>
      <w:lvlJc w:val="left"/>
      <w:pPr>
        <w:ind w:left="1480" w:hanging="420"/>
      </w:pPr>
    </w:lvl>
    <w:lvl w:ilvl="3" w:tplc="0409000F" w:tentative="1">
      <w:start w:val="1"/>
      <w:numFmt w:val="decimal"/>
      <w:lvlText w:val="%4."/>
      <w:lvlJc w:val="left"/>
      <w:pPr>
        <w:ind w:left="1900" w:hanging="420"/>
      </w:pPr>
    </w:lvl>
    <w:lvl w:ilvl="4" w:tplc="04090017" w:tentative="1">
      <w:start w:val="1"/>
      <w:numFmt w:val="aiueoFullWidth"/>
      <w:lvlText w:val="(%5)"/>
      <w:lvlJc w:val="left"/>
      <w:pPr>
        <w:ind w:left="2320" w:hanging="420"/>
      </w:pPr>
    </w:lvl>
    <w:lvl w:ilvl="5" w:tplc="04090011" w:tentative="1">
      <w:start w:val="1"/>
      <w:numFmt w:val="decimalEnclosedCircle"/>
      <w:lvlText w:val="%6"/>
      <w:lvlJc w:val="left"/>
      <w:pPr>
        <w:ind w:left="2740" w:hanging="420"/>
      </w:pPr>
    </w:lvl>
    <w:lvl w:ilvl="6" w:tplc="0409000F" w:tentative="1">
      <w:start w:val="1"/>
      <w:numFmt w:val="decimal"/>
      <w:lvlText w:val="%7."/>
      <w:lvlJc w:val="left"/>
      <w:pPr>
        <w:ind w:left="3160" w:hanging="420"/>
      </w:pPr>
    </w:lvl>
    <w:lvl w:ilvl="7" w:tplc="04090017" w:tentative="1">
      <w:start w:val="1"/>
      <w:numFmt w:val="aiueoFullWidth"/>
      <w:lvlText w:val="(%8)"/>
      <w:lvlJc w:val="left"/>
      <w:pPr>
        <w:ind w:left="3580" w:hanging="420"/>
      </w:pPr>
    </w:lvl>
    <w:lvl w:ilvl="8" w:tplc="04090011" w:tentative="1">
      <w:start w:val="1"/>
      <w:numFmt w:val="decimalEnclosedCircle"/>
      <w:lvlText w:val="%9"/>
      <w:lvlJc w:val="left"/>
      <w:pPr>
        <w:ind w:left="4000" w:hanging="420"/>
      </w:pPr>
    </w:lvl>
  </w:abstractNum>
  <w:abstractNum w:abstractNumId="71">
    <w:nsid w:val="735C623D"/>
    <w:multiLevelType w:val="hybridMultilevel"/>
    <w:tmpl w:val="A8123738"/>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0409000D">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2">
    <w:nsid w:val="758E1672"/>
    <w:multiLevelType w:val="hybridMultilevel"/>
    <w:tmpl w:val="714AA75E"/>
    <w:lvl w:ilvl="0" w:tplc="04090001">
      <w:start w:val="1"/>
      <w:numFmt w:val="bullet"/>
      <w:lvlText w:val=""/>
      <w:lvlJc w:val="left"/>
      <w:pPr>
        <w:ind w:left="640" w:hanging="420"/>
      </w:pPr>
      <w:rPr>
        <w:rFonts w:ascii="Wingdings" w:hAnsi="Wingdings" w:hint="default"/>
      </w:rPr>
    </w:lvl>
    <w:lvl w:ilvl="1" w:tplc="7F04360C">
      <w:start w:val="1"/>
      <w:numFmt w:val="bullet"/>
      <w:lvlText w:val="-"/>
      <w:lvlJc w:val="left"/>
      <w:pPr>
        <w:ind w:left="1060" w:hanging="420"/>
      </w:pPr>
      <w:rPr>
        <w:rFonts w:ascii="ＭＳ Ｐゴシック" w:eastAsia="ＭＳ Ｐゴシック" w:hAnsi="ＭＳ Ｐゴシック" w:hint="eastAsia"/>
      </w:rPr>
    </w:lvl>
    <w:lvl w:ilvl="2" w:tplc="3794977A">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3">
    <w:nsid w:val="78C31B90"/>
    <w:multiLevelType w:val="hybridMultilevel"/>
    <w:tmpl w:val="F01CE822"/>
    <w:lvl w:ilvl="0" w:tplc="7F04360C">
      <w:start w:val="1"/>
      <w:numFmt w:val="bullet"/>
      <w:lvlText w:val="-"/>
      <w:lvlJc w:val="left"/>
      <w:pPr>
        <w:ind w:left="1300" w:hanging="420"/>
      </w:pPr>
      <w:rPr>
        <w:rFonts w:ascii="ＭＳ Ｐゴシック" w:eastAsia="ＭＳ Ｐゴシック" w:hAnsi="ＭＳ Ｐゴシック" w:hint="eastAsia"/>
      </w:rPr>
    </w:lvl>
    <w:lvl w:ilvl="1" w:tplc="0409000B" w:tentative="1">
      <w:start w:val="1"/>
      <w:numFmt w:val="bullet"/>
      <w:lvlText w:val=""/>
      <w:lvlJc w:val="left"/>
      <w:pPr>
        <w:ind w:left="1720" w:hanging="420"/>
      </w:pPr>
      <w:rPr>
        <w:rFonts w:ascii="Wingdings" w:hAnsi="Wingdings" w:hint="default"/>
      </w:rPr>
    </w:lvl>
    <w:lvl w:ilvl="2" w:tplc="0409000D" w:tentative="1">
      <w:start w:val="1"/>
      <w:numFmt w:val="bullet"/>
      <w:lvlText w:val=""/>
      <w:lvlJc w:val="left"/>
      <w:pPr>
        <w:ind w:left="2140" w:hanging="420"/>
      </w:pPr>
      <w:rPr>
        <w:rFonts w:ascii="Wingdings" w:hAnsi="Wingdings" w:hint="default"/>
      </w:rPr>
    </w:lvl>
    <w:lvl w:ilvl="3" w:tplc="04090001" w:tentative="1">
      <w:start w:val="1"/>
      <w:numFmt w:val="bullet"/>
      <w:lvlText w:val=""/>
      <w:lvlJc w:val="left"/>
      <w:pPr>
        <w:ind w:left="2560" w:hanging="420"/>
      </w:pPr>
      <w:rPr>
        <w:rFonts w:ascii="Wingdings" w:hAnsi="Wingdings" w:hint="default"/>
      </w:rPr>
    </w:lvl>
    <w:lvl w:ilvl="4" w:tplc="0409000B" w:tentative="1">
      <w:start w:val="1"/>
      <w:numFmt w:val="bullet"/>
      <w:lvlText w:val=""/>
      <w:lvlJc w:val="left"/>
      <w:pPr>
        <w:ind w:left="2980" w:hanging="420"/>
      </w:pPr>
      <w:rPr>
        <w:rFonts w:ascii="Wingdings" w:hAnsi="Wingdings" w:hint="default"/>
      </w:rPr>
    </w:lvl>
    <w:lvl w:ilvl="5" w:tplc="0409000D" w:tentative="1">
      <w:start w:val="1"/>
      <w:numFmt w:val="bullet"/>
      <w:lvlText w:val=""/>
      <w:lvlJc w:val="left"/>
      <w:pPr>
        <w:ind w:left="3400" w:hanging="420"/>
      </w:pPr>
      <w:rPr>
        <w:rFonts w:ascii="Wingdings" w:hAnsi="Wingdings" w:hint="default"/>
      </w:rPr>
    </w:lvl>
    <w:lvl w:ilvl="6" w:tplc="04090001" w:tentative="1">
      <w:start w:val="1"/>
      <w:numFmt w:val="bullet"/>
      <w:lvlText w:val=""/>
      <w:lvlJc w:val="left"/>
      <w:pPr>
        <w:ind w:left="3820" w:hanging="420"/>
      </w:pPr>
      <w:rPr>
        <w:rFonts w:ascii="Wingdings" w:hAnsi="Wingdings" w:hint="default"/>
      </w:rPr>
    </w:lvl>
    <w:lvl w:ilvl="7" w:tplc="0409000B" w:tentative="1">
      <w:start w:val="1"/>
      <w:numFmt w:val="bullet"/>
      <w:lvlText w:val=""/>
      <w:lvlJc w:val="left"/>
      <w:pPr>
        <w:ind w:left="4240" w:hanging="420"/>
      </w:pPr>
      <w:rPr>
        <w:rFonts w:ascii="Wingdings" w:hAnsi="Wingdings" w:hint="default"/>
      </w:rPr>
    </w:lvl>
    <w:lvl w:ilvl="8" w:tplc="0409000D" w:tentative="1">
      <w:start w:val="1"/>
      <w:numFmt w:val="bullet"/>
      <w:lvlText w:val=""/>
      <w:lvlJc w:val="left"/>
      <w:pPr>
        <w:ind w:left="4660" w:hanging="420"/>
      </w:pPr>
      <w:rPr>
        <w:rFonts w:ascii="Wingdings" w:hAnsi="Wingdings" w:hint="default"/>
      </w:rPr>
    </w:lvl>
  </w:abstractNum>
  <w:abstractNum w:abstractNumId="74">
    <w:nsid w:val="78C73E84"/>
    <w:multiLevelType w:val="hybridMultilevel"/>
    <w:tmpl w:val="387AEAD0"/>
    <w:lvl w:ilvl="0" w:tplc="22D6CFAE">
      <w:start w:val="1"/>
      <w:numFmt w:val="bullet"/>
      <w:lvlText w:val="▪"/>
      <w:lvlJc w:val="left"/>
      <w:pPr>
        <w:ind w:left="640" w:hanging="420"/>
      </w:pPr>
      <w:rPr>
        <w:rFonts w:ascii="Calibri" w:hAnsi="Calibri" w:hint="default"/>
      </w:rPr>
    </w:lvl>
    <w:lvl w:ilvl="1" w:tplc="0409000B" w:tentative="1">
      <w:start w:val="1"/>
      <w:numFmt w:val="bullet"/>
      <w:lvlText w:val=""/>
      <w:lvlJc w:val="left"/>
      <w:pPr>
        <w:ind w:left="1060" w:hanging="420"/>
      </w:pPr>
      <w:rPr>
        <w:rFonts w:ascii="Wingdings" w:hAnsi="Wingdings" w:hint="default"/>
      </w:rPr>
    </w:lvl>
    <w:lvl w:ilvl="2" w:tplc="0409000D"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B" w:tentative="1">
      <w:start w:val="1"/>
      <w:numFmt w:val="bullet"/>
      <w:lvlText w:val=""/>
      <w:lvlJc w:val="left"/>
      <w:pPr>
        <w:ind w:left="2320" w:hanging="420"/>
      </w:pPr>
      <w:rPr>
        <w:rFonts w:ascii="Wingdings" w:hAnsi="Wingdings" w:hint="default"/>
      </w:rPr>
    </w:lvl>
    <w:lvl w:ilvl="5" w:tplc="0409000D"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B" w:tentative="1">
      <w:start w:val="1"/>
      <w:numFmt w:val="bullet"/>
      <w:lvlText w:val=""/>
      <w:lvlJc w:val="left"/>
      <w:pPr>
        <w:ind w:left="3580" w:hanging="420"/>
      </w:pPr>
      <w:rPr>
        <w:rFonts w:ascii="Wingdings" w:hAnsi="Wingdings" w:hint="default"/>
      </w:rPr>
    </w:lvl>
    <w:lvl w:ilvl="8" w:tplc="0409000D" w:tentative="1">
      <w:start w:val="1"/>
      <w:numFmt w:val="bullet"/>
      <w:lvlText w:val=""/>
      <w:lvlJc w:val="left"/>
      <w:pPr>
        <w:ind w:left="4000" w:hanging="420"/>
      </w:pPr>
      <w:rPr>
        <w:rFonts w:ascii="Wingdings" w:hAnsi="Wingdings" w:hint="default"/>
      </w:rPr>
    </w:lvl>
  </w:abstractNum>
  <w:abstractNum w:abstractNumId="75">
    <w:nsid w:val="7C87127A"/>
    <w:multiLevelType w:val="hybridMultilevel"/>
    <w:tmpl w:val="29D4F5B2"/>
    <w:lvl w:ilvl="0" w:tplc="04090001">
      <w:start w:val="1"/>
      <w:numFmt w:val="bullet"/>
      <w:lvlText w:val=""/>
      <w:lvlJc w:val="left"/>
      <w:pPr>
        <w:ind w:left="1680" w:hanging="480"/>
      </w:pPr>
      <w:rPr>
        <w:rFonts w:ascii="Wingdings" w:hAnsi="Wingdings" w:hint="default"/>
      </w:rPr>
    </w:lvl>
    <w:lvl w:ilvl="1" w:tplc="0409000B" w:tentative="1">
      <w:start w:val="1"/>
      <w:numFmt w:val="bullet"/>
      <w:lvlText w:val=""/>
      <w:lvlJc w:val="left"/>
      <w:pPr>
        <w:ind w:left="2160" w:hanging="480"/>
      </w:pPr>
      <w:rPr>
        <w:rFonts w:ascii="Wingdings" w:hAnsi="Wingdings" w:hint="default"/>
      </w:rPr>
    </w:lvl>
    <w:lvl w:ilvl="2" w:tplc="0409000D" w:tentative="1">
      <w:start w:val="1"/>
      <w:numFmt w:val="bullet"/>
      <w:lvlText w:val=""/>
      <w:lvlJc w:val="left"/>
      <w:pPr>
        <w:ind w:left="2640" w:hanging="480"/>
      </w:pPr>
      <w:rPr>
        <w:rFonts w:ascii="Wingdings" w:hAnsi="Wingdings" w:hint="default"/>
      </w:rPr>
    </w:lvl>
    <w:lvl w:ilvl="3" w:tplc="04090001" w:tentative="1">
      <w:start w:val="1"/>
      <w:numFmt w:val="bullet"/>
      <w:lvlText w:val=""/>
      <w:lvlJc w:val="left"/>
      <w:pPr>
        <w:ind w:left="3120" w:hanging="480"/>
      </w:pPr>
      <w:rPr>
        <w:rFonts w:ascii="Wingdings" w:hAnsi="Wingdings" w:hint="default"/>
      </w:rPr>
    </w:lvl>
    <w:lvl w:ilvl="4" w:tplc="0409000B" w:tentative="1">
      <w:start w:val="1"/>
      <w:numFmt w:val="bullet"/>
      <w:lvlText w:val=""/>
      <w:lvlJc w:val="left"/>
      <w:pPr>
        <w:ind w:left="3600" w:hanging="480"/>
      </w:pPr>
      <w:rPr>
        <w:rFonts w:ascii="Wingdings" w:hAnsi="Wingdings" w:hint="default"/>
      </w:rPr>
    </w:lvl>
    <w:lvl w:ilvl="5" w:tplc="0409000D" w:tentative="1">
      <w:start w:val="1"/>
      <w:numFmt w:val="bullet"/>
      <w:lvlText w:val=""/>
      <w:lvlJc w:val="left"/>
      <w:pPr>
        <w:ind w:left="4080" w:hanging="480"/>
      </w:pPr>
      <w:rPr>
        <w:rFonts w:ascii="Wingdings" w:hAnsi="Wingdings" w:hint="default"/>
      </w:rPr>
    </w:lvl>
    <w:lvl w:ilvl="6" w:tplc="04090001" w:tentative="1">
      <w:start w:val="1"/>
      <w:numFmt w:val="bullet"/>
      <w:lvlText w:val=""/>
      <w:lvlJc w:val="left"/>
      <w:pPr>
        <w:ind w:left="4560" w:hanging="480"/>
      </w:pPr>
      <w:rPr>
        <w:rFonts w:ascii="Wingdings" w:hAnsi="Wingdings" w:hint="default"/>
      </w:rPr>
    </w:lvl>
    <w:lvl w:ilvl="7" w:tplc="0409000B" w:tentative="1">
      <w:start w:val="1"/>
      <w:numFmt w:val="bullet"/>
      <w:lvlText w:val=""/>
      <w:lvlJc w:val="left"/>
      <w:pPr>
        <w:ind w:left="5040" w:hanging="480"/>
      </w:pPr>
      <w:rPr>
        <w:rFonts w:ascii="Wingdings" w:hAnsi="Wingdings" w:hint="default"/>
      </w:rPr>
    </w:lvl>
    <w:lvl w:ilvl="8" w:tplc="0409000D" w:tentative="1">
      <w:start w:val="1"/>
      <w:numFmt w:val="bullet"/>
      <w:lvlText w:val=""/>
      <w:lvlJc w:val="left"/>
      <w:pPr>
        <w:ind w:left="5520" w:hanging="480"/>
      </w:pPr>
      <w:rPr>
        <w:rFonts w:ascii="Wingdings" w:hAnsi="Wingdings" w:hint="default"/>
      </w:rPr>
    </w:lvl>
  </w:abstractNum>
  <w:num w:numId="1">
    <w:abstractNumId w:val="15"/>
  </w:num>
  <w:num w:numId="2">
    <w:abstractNumId w:val="15"/>
  </w:num>
  <w:num w:numId="3">
    <w:abstractNumId w:val="69"/>
  </w:num>
  <w:num w:numId="4">
    <w:abstractNumId w:val="22"/>
  </w:num>
  <w:num w:numId="5">
    <w:abstractNumId w:val="8"/>
  </w:num>
  <w:num w:numId="6">
    <w:abstractNumId w:val="68"/>
  </w:num>
  <w:num w:numId="7">
    <w:abstractNumId w:val="7"/>
  </w:num>
  <w:num w:numId="8">
    <w:abstractNumId w:val="62"/>
  </w:num>
  <w:num w:numId="9">
    <w:abstractNumId w:val="41"/>
  </w:num>
  <w:num w:numId="10">
    <w:abstractNumId w:val="64"/>
  </w:num>
  <w:num w:numId="11">
    <w:abstractNumId w:val="73"/>
  </w:num>
  <w:num w:numId="12">
    <w:abstractNumId w:val="70"/>
  </w:num>
  <w:num w:numId="13">
    <w:abstractNumId w:val="38"/>
  </w:num>
  <w:num w:numId="14">
    <w:abstractNumId w:val="52"/>
  </w:num>
  <w:num w:numId="15">
    <w:abstractNumId w:val="26"/>
  </w:num>
  <w:num w:numId="16">
    <w:abstractNumId w:val="30"/>
  </w:num>
  <w:num w:numId="17">
    <w:abstractNumId w:val="5"/>
  </w:num>
  <w:num w:numId="18">
    <w:abstractNumId w:val="65"/>
  </w:num>
  <w:num w:numId="19">
    <w:abstractNumId w:val="27"/>
  </w:num>
  <w:num w:numId="20">
    <w:abstractNumId w:val="16"/>
  </w:num>
  <w:num w:numId="21">
    <w:abstractNumId w:val="61"/>
  </w:num>
  <w:num w:numId="22">
    <w:abstractNumId w:val="54"/>
  </w:num>
  <w:num w:numId="23">
    <w:abstractNumId w:val="31"/>
  </w:num>
  <w:num w:numId="24">
    <w:abstractNumId w:val="71"/>
  </w:num>
  <w:num w:numId="25">
    <w:abstractNumId w:val="39"/>
  </w:num>
  <w:num w:numId="26">
    <w:abstractNumId w:val="46"/>
  </w:num>
  <w:num w:numId="27">
    <w:abstractNumId w:val="40"/>
  </w:num>
  <w:num w:numId="28">
    <w:abstractNumId w:val="11"/>
  </w:num>
  <w:num w:numId="29">
    <w:abstractNumId w:val="19"/>
  </w:num>
  <w:num w:numId="30">
    <w:abstractNumId w:val="60"/>
  </w:num>
  <w:num w:numId="31">
    <w:abstractNumId w:val="55"/>
  </w:num>
  <w:num w:numId="32">
    <w:abstractNumId w:val="25"/>
  </w:num>
  <w:num w:numId="33">
    <w:abstractNumId w:val="42"/>
  </w:num>
  <w:num w:numId="34">
    <w:abstractNumId w:val="10"/>
  </w:num>
  <w:num w:numId="35">
    <w:abstractNumId w:val="43"/>
  </w:num>
  <w:num w:numId="36">
    <w:abstractNumId w:val="1"/>
  </w:num>
  <w:num w:numId="37">
    <w:abstractNumId w:val="0"/>
  </w:num>
  <w:num w:numId="38">
    <w:abstractNumId w:val="56"/>
  </w:num>
  <w:num w:numId="39">
    <w:abstractNumId w:val="49"/>
  </w:num>
  <w:num w:numId="40">
    <w:abstractNumId w:val="74"/>
  </w:num>
  <w:num w:numId="41">
    <w:abstractNumId w:val="59"/>
  </w:num>
  <w:num w:numId="42">
    <w:abstractNumId w:val="67"/>
  </w:num>
  <w:num w:numId="43">
    <w:abstractNumId w:val="24"/>
  </w:num>
  <w:num w:numId="44">
    <w:abstractNumId w:val="44"/>
  </w:num>
  <w:num w:numId="45">
    <w:abstractNumId w:val="47"/>
  </w:num>
  <w:num w:numId="46">
    <w:abstractNumId w:val="17"/>
  </w:num>
  <w:num w:numId="47">
    <w:abstractNumId w:val="58"/>
  </w:num>
  <w:num w:numId="48">
    <w:abstractNumId w:val="9"/>
  </w:num>
  <w:num w:numId="49">
    <w:abstractNumId w:val="66"/>
  </w:num>
  <w:num w:numId="50">
    <w:abstractNumId w:val="18"/>
  </w:num>
  <w:num w:numId="51">
    <w:abstractNumId w:val="45"/>
  </w:num>
  <w:num w:numId="52">
    <w:abstractNumId w:val="23"/>
  </w:num>
  <w:num w:numId="53">
    <w:abstractNumId w:val="32"/>
  </w:num>
  <w:num w:numId="54">
    <w:abstractNumId w:val="20"/>
  </w:num>
  <w:num w:numId="55">
    <w:abstractNumId w:val="36"/>
  </w:num>
  <w:num w:numId="56">
    <w:abstractNumId w:val="75"/>
  </w:num>
  <w:num w:numId="57">
    <w:abstractNumId w:val="3"/>
  </w:num>
  <w:num w:numId="58">
    <w:abstractNumId w:val="63"/>
  </w:num>
  <w:num w:numId="59">
    <w:abstractNumId w:val="29"/>
  </w:num>
  <w:num w:numId="60">
    <w:abstractNumId w:val="48"/>
  </w:num>
  <w:num w:numId="61">
    <w:abstractNumId w:val="51"/>
  </w:num>
  <w:num w:numId="62">
    <w:abstractNumId w:val="53"/>
  </w:num>
  <w:num w:numId="63">
    <w:abstractNumId w:val="33"/>
  </w:num>
  <w:num w:numId="64">
    <w:abstractNumId w:val="37"/>
  </w:num>
  <w:num w:numId="65">
    <w:abstractNumId w:val="2"/>
  </w:num>
  <w:num w:numId="66">
    <w:abstractNumId w:val="34"/>
  </w:num>
  <w:num w:numId="67">
    <w:abstractNumId w:val="28"/>
  </w:num>
  <w:num w:numId="68">
    <w:abstractNumId w:val="14"/>
  </w:num>
  <w:num w:numId="69">
    <w:abstractNumId w:val="50"/>
  </w:num>
  <w:num w:numId="70">
    <w:abstractNumId w:val="4"/>
  </w:num>
  <w:num w:numId="71">
    <w:abstractNumId w:val="57"/>
  </w:num>
  <w:num w:numId="72">
    <w:abstractNumId w:val="6"/>
  </w:num>
  <w:num w:numId="73">
    <w:abstractNumId w:val="35"/>
  </w:num>
  <w:num w:numId="74">
    <w:abstractNumId w:val="12"/>
  </w:num>
  <w:num w:numId="75">
    <w:abstractNumId w:val="72"/>
  </w:num>
  <w:num w:numId="76">
    <w:abstractNumId w:val="21"/>
  </w:num>
  <w:num w:numId="77">
    <w:abstractNumId w:val="13"/>
  </w:num>
  <w:numIdMacAtCleanup w:val="6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2"/>
  <w:bordersDoNotSurroundHeader/>
  <w:bordersDoNotSurroundFooter/>
  <w:hideSpellingErrors/>
  <w:activeWritingStyle w:appName="MSWord" w:lang="ja-JP" w:vendorID="64" w:dllVersion="131078" w:nlCheck="1" w:checkStyle="1"/>
  <w:activeWritingStyle w:appName="MSWord" w:lang="en-US" w:vendorID="64" w:dllVersion="131078" w:nlCheck="1" w:checkStyle="1"/>
  <w:proofState w:grammar="dirty"/>
  <w:doNotTrackFormatting/>
  <w:defaultTabStop w:val="840"/>
  <w:drawingGridHorizontalSpacing w:val="110"/>
  <w:drawingGridVerticalSpacing w:val="319"/>
  <w:displayHorizontalDrawingGridEvery w:val="0"/>
  <w:characterSpacingControl w:val="compressPunctuation"/>
  <w:hdrShapeDefaults>
    <o:shapedefaults v:ext="edit" spidmax="20482" fill="f" fillcolor="white" stroke="f">
      <v:fill color="white" on="f"/>
      <v:stroke on="f"/>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84B41"/>
    <w:rsid w:val="000015D6"/>
    <w:rsid w:val="00001859"/>
    <w:rsid w:val="000024CE"/>
    <w:rsid w:val="00003460"/>
    <w:rsid w:val="00003515"/>
    <w:rsid w:val="00003667"/>
    <w:rsid w:val="0000413C"/>
    <w:rsid w:val="00004736"/>
    <w:rsid w:val="0000526F"/>
    <w:rsid w:val="000054C7"/>
    <w:rsid w:val="00005C9C"/>
    <w:rsid w:val="00006560"/>
    <w:rsid w:val="00007AF6"/>
    <w:rsid w:val="00007BCF"/>
    <w:rsid w:val="00013111"/>
    <w:rsid w:val="00013217"/>
    <w:rsid w:val="0001384D"/>
    <w:rsid w:val="00013AE0"/>
    <w:rsid w:val="00013B06"/>
    <w:rsid w:val="0001584D"/>
    <w:rsid w:val="0001746B"/>
    <w:rsid w:val="0001798B"/>
    <w:rsid w:val="00022B00"/>
    <w:rsid w:val="00022FB8"/>
    <w:rsid w:val="00024325"/>
    <w:rsid w:val="0002514F"/>
    <w:rsid w:val="000253CA"/>
    <w:rsid w:val="0002633E"/>
    <w:rsid w:val="00027A8A"/>
    <w:rsid w:val="000309AF"/>
    <w:rsid w:val="00031394"/>
    <w:rsid w:val="000338F1"/>
    <w:rsid w:val="00035660"/>
    <w:rsid w:val="000375A8"/>
    <w:rsid w:val="00041734"/>
    <w:rsid w:val="00041FB8"/>
    <w:rsid w:val="00044D4A"/>
    <w:rsid w:val="00045CAB"/>
    <w:rsid w:val="0004714A"/>
    <w:rsid w:val="000500B0"/>
    <w:rsid w:val="000511D4"/>
    <w:rsid w:val="0005253C"/>
    <w:rsid w:val="000526EB"/>
    <w:rsid w:val="00053457"/>
    <w:rsid w:val="000554FD"/>
    <w:rsid w:val="00057291"/>
    <w:rsid w:val="00057E12"/>
    <w:rsid w:val="000621ED"/>
    <w:rsid w:val="00063DBC"/>
    <w:rsid w:val="0006442A"/>
    <w:rsid w:val="000653F7"/>
    <w:rsid w:val="000658D1"/>
    <w:rsid w:val="00066CF3"/>
    <w:rsid w:val="00067057"/>
    <w:rsid w:val="00067369"/>
    <w:rsid w:val="00070725"/>
    <w:rsid w:val="000707AA"/>
    <w:rsid w:val="00071531"/>
    <w:rsid w:val="000718E0"/>
    <w:rsid w:val="00071C6A"/>
    <w:rsid w:val="00072FFA"/>
    <w:rsid w:val="0007413C"/>
    <w:rsid w:val="00074142"/>
    <w:rsid w:val="00074AED"/>
    <w:rsid w:val="000754D4"/>
    <w:rsid w:val="00080F46"/>
    <w:rsid w:val="00081081"/>
    <w:rsid w:val="000813F4"/>
    <w:rsid w:val="00083B61"/>
    <w:rsid w:val="00084345"/>
    <w:rsid w:val="00085D07"/>
    <w:rsid w:val="00086166"/>
    <w:rsid w:val="000864B1"/>
    <w:rsid w:val="00086F57"/>
    <w:rsid w:val="00087959"/>
    <w:rsid w:val="00090C33"/>
    <w:rsid w:val="00091319"/>
    <w:rsid w:val="00092275"/>
    <w:rsid w:val="00092973"/>
    <w:rsid w:val="0009357E"/>
    <w:rsid w:val="00093B3A"/>
    <w:rsid w:val="00093E9F"/>
    <w:rsid w:val="000954FF"/>
    <w:rsid w:val="00096C96"/>
    <w:rsid w:val="00097CA5"/>
    <w:rsid w:val="000A01BA"/>
    <w:rsid w:val="000A0D3E"/>
    <w:rsid w:val="000A266B"/>
    <w:rsid w:val="000A28AB"/>
    <w:rsid w:val="000A5971"/>
    <w:rsid w:val="000A6E22"/>
    <w:rsid w:val="000B136E"/>
    <w:rsid w:val="000B13A0"/>
    <w:rsid w:val="000B1438"/>
    <w:rsid w:val="000B1761"/>
    <w:rsid w:val="000B395E"/>
    <w:rsid w:val="000B3A5C"/>
    <w:rsid w:val="000B475E"/>
    <w:rsid w:val="000B57A9"/>
    <w:rsid w:val="000B5F8C"/>
    <w:rsid w:val="000C0FB0"/>
    <w:rsid w:val="000C1F1A"/>
    <w:rsid w:val="000C3457"/>
    <w:rsid w:val="000C3536"/>
    <w:rsid w:val="000C3F42"/>
    <w:rsid w:val="000C3F82"/>
    <w:rsid w:val="000C4526"/>
    <w:rsid w:val="000C486D"/>
    <w:rsid w:val="000C4B2C"/>
    <w:rsid w:val="000C5BB7"/>
    <w:rsid w:val="000C7766"/>
    <w:rsid w:val="000C7A3A"/>
    <w:rsid w:val="000D03A0"/>
    <w:rsid w:val="000D08B5"/>
    <w:rsid w:val="000D0C48"/>
    <w:rsid w:val="000D2EF1"/>
    <w:rsid w:val="000D3059"/>
    <w:rsid w:val="000D4FD1"/>
    <w:rsid w:val="000D5C6D"/>
    <w:rsid w:val="000D6990"/>
    <w:rsid w:val="000D7849"/>
    <w:rsid w:val="000E1C36"/>
    <w:rsid w:val="000E2364"/>
    <w:rsid w:val="000E2C6A"/>
    <w:rsid w:val="000E4282"/>
    <w:rsid w:val="000E7C3E"/>
    <w:rsid w:val="000E7C80"/>
    <w:rsid w:val="000F130C"/>
    <w:rsid w:val="000F15B5"/>
    <w:rsid w:val="000F176C"/>
    <w:rsid w:val="000F24CB"/>
    <w:rsid w:val="000F3232"/>
    <w:rsid w:val="000F38F2"/>
    <w:rsid w:val="000F3A88"/>
    <w:rsid w:val="000F4ECA"/>
    <w:rsid w:val="000F51DD"/>
    <w:rsid w:val="000F6564"/>
    <w:rsid w:val="000F7973"/>
    <w:rsid w:val="000F7B5F"/>
    <w:rsid w:val="000F7C03"/>
    <w:rsid w:val="00100885"/>
    <w:rsid w:val="00101185"/>
    <w:rsid w:val="00101A54"/>
    <w:rsid w:val="001021DB"/>
    <w:rsid w:val="00102B0C"/>
    <w:rsid w:val="00102E68"/>
    <w:rsid w:val="00103859"/>
    <w:rsid w:val="00105316"/>
    <w:rsid w:val="00106DBD"/>
    <w:rsid w:val="00107AC9"/>
    <w:rsid w:val="0011020A"/>
    <w:rsid w:val="00110C87"/>
    <w:rsid w:val="001111AE"/>
    <w:rsid w:val="00112ECA"/>
    <w:rsid w:val="0011317F"/>
    <w:rsid w:val="0011475A"/>
    <w:rsid w:val="001149A0"/>
    <w:rsid w:val="00115592"/>
    <w:rsid w:val="00115EB2"/>
    <w:rsid w:val="00117E70"/>
    <w:rsid w:val="00120435"/>
    <w:rsid w:val="001204BB"/>
    <w:rsid w:val="001205D3"/>
    <w:rsid w:val="00120DB0"/>
    <w:rsid w:val="00120E84"/>
    <w:rsid w:val="00121988"/>
    <w:rsid w:val="0012346F"/>
    <w:rsid w:val="00123720"/>
    <w:rsid w:val="0012397F"/>
    <w:rsid w:val="00123FE4"/>
    <w:rsid w:val="00124390"/>
    <w:rsid w:val="0012505D"/>
    <w:rsid w:val="001262DE"/>
    <w:rsid w:val="001275C1"/>
    <w:rsid w:val="00127D18"/>
    <w:rsid w:val="0013050A"/>
    <w:rsid w:val="00133B32"/>
    <w:rsid w:val="00133EC6"/>
    <w:rsid w:val="001344CF"/>
    <w:rsid w:val="001346DD"/>
    <w:rsid w:val="00134FD4"/>
    <w:rsid w:val="00136CDF"/>
    <w:rsid w:val="001371A0"/>
    <w:rsid w:val="00137C3A"/>
    <w:rsid w:val="001410F0"/>
    <w:rsid w:val="00141BA6"/>
    <w:rsid w:val="001423F8"/>
    <w:rsid w:val="00142B21"/>
    <w:rsid w:val="00142C49"/>
    <w:rsid w:val="00142E0C"/>
    <w:rsid w:val="0014316D"/>
    <w:rsid w:val="001433DB"/>
    <w:rsid w:val="001444B7"/>
    <w:rsid w:val="00144B08"/>
    <w:rsid w:val="00147E35"/>
    <w:rsid w:val="0015017E"/>
    <w:rsid w:val="001540F5"/>
    <w:rsid w:val="00154E27"/>
    <w:rsid w:val="0015519D"/>
    <w:rsid w:val="00156584"/>
    <w:rsid w:val="00157923"/>
    <w:rsid w:val="0015795C"/>
    <w:rsid w:val="0016066B"/>
    <w:rsid w:val="00160716"/>
    <w:rsid w:val="001614F1"/>
    <w:rsid w:val="00161D80"/>
    <w:rsid w:val="00162566"/>
    <w:rsid w:val="00162E04"/>
    <w:rsid w:val="00163352"/>
    <w:rsid w:val="001649C2"/>
    <w:rsid w:val="00167990"/>
    <w:rsid w:val="001718CA"/>
    <w:rsid w:val="00171B77"/>
    <w:rsid w:val="001728C1"/>
    <w:rsid w:val="00172DD3"/>
    <w:rsid w:val="001741A6"/>
    <w:rsid w:val="00175C43"/>
    <w:rsid w:val="00175CA8"/>
    <w:rsid w:val="0017769C"/>
    <w:rsid w:val="001825DB"/>
    <w:rsid w:val="0018283F"/>
    <w:rsid w:val="00184EFA"/>
    <w:rsid w:val="001861E4"/>
    <w:rsid w:val="001900C7"/>
    <w:rsid w:val="001912FD"/>
    <w:rsid w:val="001917A9"/>
    <w:rsid w:val="00192C97"/>
    <w:rsid w:val="001955D8"/>
    <w:rsid w:val="001A0CA3"/>
    <w:rsid w:val="001A1934"/>
    <w:rsid w:val="001A34BA"/>
    <w:rsid w:val="001A461E"/>
    <w:rsid w:val="001A49CF"/>
    <w:rsid w:val="001A5863"/>
    <w:rsid w:val="001A622E"/>
    <w:rsid w:val="001A65E9"/>
    <w:rsid w:val="001A6C5B"/>
    <w:rsid w:val="001A6C65"/>
    <w:rsid w:val="001A7B09"/>
    <w:rsid w:val="001B1661"/>
    <w:rsid w:val="001B362A"/>
    <w:rsid w:val="001B504A"/>
    <w:rsid w:val="001B5120"/>
    <w:rsid w:val="001B52D8"/>
    <w:rsid w:val="001B5845"/>
    <w:rsid w:val="001B66E0"/>
    <w:rsid w:val="001B69C1"/>
    <w:rsid w:val="001C23D7"/>
    <w:rsid w:val="001C3130"/>
    <w:rsid w:val="001C3AD4"/>
    <w:rsid w:val="001C6366"/>
    <w:rsid w:val="001C73A4"/>
    <w:rsid w:val="001D1D3D"/>
    <w:rsid w:val="001D2DBB"/>
    <w:rsid w:val="001D66A7"/>
    <w:rsid w:val="001E0B3E"/>
    <w:rsid w:val="001E1D40"/>
    <w:rsid w:val="001E292E"/>
    <w:rsid w:val="001E2DCB"/>
    <w:rsid w:val="001E4BEC"/>
    <w:rsid w:val="001E5638"/>
    <w:rsid w:val="001E5C35"/>
    <w:rsid w:val="001E74AB"/>
    <w:rsid w:val="001F0142"/>
    <w:rsid w:val="001F0BD8"/>
    <w:rsid w:val="001F1AA7"/>
    <w:rsid w:val="001F2189"/>
    <w:rsid w:val="001F232A"/>
    <w:rsid w:val="001F40F9"/>
    <w:rsid w:val="001F5092"/>
    <w:rsid w:val="001F6163"/>
    <w:rsid w:val="001F6383"/>
    <w:rsid w:val="00200806"/>
    <w:rsid w:val="00200BC2"/>
    <w:rsid w:val="00200E48"/>
    <w:rsid w:val="00201B63"/>
    <w:rsid w:val="0020308A"/>
    <w:rsid w:val="002061BA"/>
    <w:rsid w:val="00206F15"/>
    <w:rsid w:val="00207926"/>
    <w:rsid w:val="00207ECD"/>
    <w:rsid w:val="002106C6"/>
    <w:rsid w:val="00210A73"/>
    <w:rsid w:val="00210E8C"/>
    <w:rsid w:val="00211B93"/>
    <w:rsid w:val="00213393"/>
    <w:rsid w:val="00213467"/>
    <w:rsid w:val="00213659"/>
    <w:rsid w:val="002141A7"/>
    <w:rsid w:val="00215C75"/>
    <w:rsid w:val="00216FFD"/>
    <w:rsid w:val="00217831"/>
    <w:rsid w:val="0022076B"/>
    <w:rsid w:val="0022322F"/>
    <w:rsid w:val="002247CE"/>
    <w:rsid w:val="0022488A"/>
    <w:rsid w:val="00224A95"/>
    <w:rsid w:val="002256CE"/>
    <w:rsid w:val="00225A9B"/>
    <w:rsid w:val="0022708F"/>
    <w:rsid w:val="00227DD9"/>
    <w:rsid w:val="00230134"/>
    <w:rsid w:val="002312DE"/>
    <w:rsid w:val="002316B2"/>
    <w:rsid w:val="002317E9"/>
    <w:rsid w:val="00231F6A"/>
    <w:rsid w:val="0023336A"/>
    <w:rsid w:val="00233D30"/>
    <w:rsid w:val="00235B32"/>
    <w:rsid w:val="002373D4"/>
    <w:rsid w:val="00237BFD"/>
    <w:rsid w:val="0024310F"/>
    <w:rsid w:val="00243DB3"/>
    <w:rsid w:val="00244A80"/>
    <w:rsid w:val="00245E40"/>
    <w:rsid w:val="002468B7"/>
    <w:rsid w:val="00246E63"/>
    <w:rsid w:val="00247AF6"/>
    <w:rsid w:val="00250E77"/>
    <w:rsid w:val="0025388B"/>
    <w:rsid w:val="00253994"/>
    <w:rsid w:val="00253E75"/>
    <w:rsid w:val="00254E70"/>
    <w:rsid w:val="002555FD"/>
    <w:rsid w:val="002561A5"/>
    <w:rsid w:val="00256A83"/>
    <w:rsid w:val="002572E5"/>
    <w:rsid w:val="00260A59"/>
    <w:rsid w:val="00261072"/>
    <w:rsid w:val="00261B02"/>
    <w:rsid w:val="00261F66"/>
    <w:rsid w:val="00262EC3"/>
    <w:rsid w:val="002632F4"/>
    <w:rsid w:val="002639C8"/>
    <w:rsid w:val="00264496"/>
    <w:rsid w:val="00265297"/>
    <w:rsid w:val="00265DF1"/>
    <w:rsid w:val="00266BC9"/>
    <w:rsid w:val="00267B08"/>
    <w:rsid w:val="00267F27"/>
    <w:rsid w:val="00267F6A"/>
    <w:rsid w:val="00270EEF"/>
    <w:rsid w:val="002713F2"/>
    <w:rsid w:val="00271D66"/>
    <w:rsid w:val="0027380B"/>
    <w:rsid w:val="002752C0"/>
    <w:rsid w:val="00275899"/>
    <w:rsid w:val="00275B47"/>
    <w:rsid w:val="00275D95"/>
    <w:rsid w:val="0027661C"/>
    <w:rsid w:val="002766FE"/>
    <w:rsid w:val="00276AD0"/>
    <w:rsid w:val="0027717E"/>
    <w:rsid w:val="002771C3"/>
    <w:rsid w:val="00277D7E"/>
    <w:rsid w:val="00280880"/>
    <w:rsid w:val="00280BE6"/>
    <w:rsid w:val="00280D47"/>
    <w:rsid w:val="0028353F"/>
    <w:rsid w:val="00285163"/>
    <w:rsid w:val="0028748A"/>
    <w:rsid w:val="002875AD"/>
    <w:rsid w:val="00290766"/>
    <w:rsid w:val="00292049"/>
    <w:rsid w:val="00294281"/>
    <w:rsid w:val="002945F1"/>
    <w:rsid w:val="00294898"/>
    <w:rsid w:val="00294CD1"/>
    <w:rsid w:val="00294D8B"/>
    <w:rsid w:val="00294DFC"/>
    <w:rsid w:val="002964B0"/>
    <w:rsid w:val="002973D6"/>
    <w:rsid w:val="00297D41"/>
    <w:rsid w:val="002A1099"/>
    <w:rsid w:val="002A1420"/>
    <w:rsid w:val="002A18FA"/>
    <w:rsid w:val="002A4500"/>
    <w:rsid w:val="002A57A2"/>
    <w:rsid w:val="002A6197"/>
    <w:rsid w:val="002A6A96"/>
    <w:rsid w:val="002A7BFA"/>
    <w:rsid w:val="002B13BF"/>
    <w:rsid w:val="002B2147"/>
    <w:rsid w:val="002B3498"/>
    <w:rsid w:val="002B3F84"/>
    <w:rsid w:val="002B6026"/>
    <w:rsid w:val="002C0074"/>
    <w:rsid w:val="002C2EBC"/>
    <w:rsid w:val="002C3C58"/>
    <w:rsid w:val="002C3D2B"/>
    <w:rsid w:val="002C450D"/>
    <w:rsid w:val="002C487C"/>
    <w:rsid w:val="002C49B2"/>
    <w:rsid w:val="002C4DED"/>
    <w:rsid w:val="002C5929"/>
    <w:rsid w:val="002C5C30"/>
    <w:rsid w:val="002D0690"/>
    <w:rsid w:val="002D094F"/>
    <w:rsid w:val="002D0EFD"/>
    <w:rsid w:val="002D31D8"/>
    <w:rsid w:val="002D45F0"/>
    <w:rsid w:val="002D489E"/>
    <w:rsid w:val="002D490F"/>
    <w:rsid w:val="002D4DDE"/>
    <w:rsid w:val="002D4E33"/>
    <w:rsid w:val="002D519F"/>
    <w:rsid w:val="002D692A"/>
    <w:rsid w:val="002D776B"/>
    <w:rsid w:val="002D7F9B"/>
    <w:rsid w:val="002E06D1"/>
    <w:rsid w:val="002E114B"/>
    <w:rsid w:val="002E1FDD"/>
    <w:rsid w:val="002E3F09"/>
    <w:rsid w:val="002E4746"/>
    <w:rsid w:val="002E50F9"/>
    <w:rsid w:val="002E7E1F"/>
    <w:rsid w:val="002E7F9C"/>
    <w:rsid w:val="002F08C2"/>
    <w:rsid w:val="002F0F9A"/>
    <w:rsid w:val="002F150B"/>
    <w:rsid w:val="002F1740"/>
    <w:rsid w:val="002F1B1B"/>
    <w:rsid w:val="002F2397"/>
    <w:rsid w:val="002F24CB"/>
    <w:rsid w:val="002F580A"/>
    <w:rsid w:val="002F62EF"/>
    <w:rsid w:val="002F6B28"/>
    <w:rsid w:val="002F7038"/>
    <w:rsid w:val="002F73EB"/>
    <w:rsid w:val="00301140"/>
    <w:rsid w:val="00301341"/>
    <w:rsid w:val="0030155E"/>
    <w:rsid w:val="00302147"/>
    <w:rsid w:val="0030258E"/>
    <w:rsid w:val="00302EE3"/>
    <w:rsid w:val="003032CB"/>
    <w:rsid w:val="00304ADA"/>
    <w:rsid w:val="0030718F"/>
    <w:rsid w:val="003071A9"/>
    <w:rsid w:val="0030767B"/>
    <w:rsid w:val="00311637"/>
    <w:rsid w:val="0031339C"/>
    <w:rsid w:val="00313CE5"/>
    <w:rsid w:val="00316067"/>
    <w:rsid w:val="00316567"/>
    <w:rsid w:val="00316B57"/>
    <w:rsid w:val="00321977"/>
    <w:rsid w:val="00324B52"/>
    <w:rsid w:val="00326279"/>
    <w:rsid w:val="00326BDC"/>
    <w:rsid w:val="00330F5A"/>
    <w:rsid w:val="0033224C"/>
    <w:rsid w:val="003322D2"/>
    <w:rsid w:val="003337F7"/>
    <w:rsid w:val="00334531"/>
    <w:rsid w:val="003346BF"/>
    <w:rsid w:val="0033560C"/>
    <w:rsid w:val="00335CA0"/>
    <w:rsid w:val="00336359"/>
    <w:rsid w:val="00337A9D"/>
    <w:rsid w:val="00340E09"/>
    <w:rsid w:val="003420BE"/>
    <w:rsid w:val="00342920"/>
    <w:rsid w:val="00342C05"/>
    <w:rsid w:val="0034330E"/>
    <w:rsid w:val="00345738"/>
    <w:rsid w:val="003465DC"/>
    <w:rsid w:val="00350926"/>
    <w:rsid w:val="0035170B"/>
    <w:rsid w:val="003526E9"/>
    <w:rsid w:val="00354507"/>
    <w:rsid w:val="00355735"/>
    <w:rsid w:val="003572C8"/>
    <w:rsid w:val="00361438"/>
    <w:rsid w:val="0036187D"/>
    <w:rsid w:val="00362AF2"/>
    <w:rsid w:val="00363115"/>
    <w:rsid w:val="003673E0"/>
    <w:rsid w:val="00367E35"/>
    <w:rsid w:val="0037013E"/>
    <w:rsid w:val="003722AC"/>
    <w:rsid w:val="00372C8E"/>
    <w:rsid w:val="00372F41"/>
    <w:rsid w:val="00373A21"/>
    <w:rsid w:val="00373DB6"/>
    <w:rsid w:val="00374F30"/>
    <w:rsid w:val="00375643"/>
    <w:rsid w:val="003762BC"/>
    <w:rsid w:val="00377956"/>
    <w:rsid w:val="00377C47"/>
    <w:rsid w:val="00380FD6"/>
    <w:rsid w:val="003818EA"/>
    <w:rsid w:val="003823A5"/>
    <w:rsid w:val="00382FCA"/>
    <w:rsid w:val="00383A9B"/>
    <w:rsid w:val="0038411F"/>
    <w:rsid w:val="00385781"/>
    <w:rsid w:val="00385B1A"/>
    <w:rsid w:val="0038673F"/>
    <w:rsid w:val="00387373"/>
    <w:rsid w:val="003904AF"/>
    <w:rsid w:val="00390DCA"/>
    <w:rsid w:val="00392BF9"/>
    <w:rsid w:val="00395458"/>
    <w:rsid w:val="00396DAE"/>
    <w:rsid w:val="0039797D"/>
    <w:rsid w:val="003A0D15"/>
    <w:rsid w:val="003A0F7D"/>
    <w:rsid w:val="003A2899"/>
    <w:rsid w:val="003A2B68"/>
    <w:rsid w:val="003A39F3"/>
    <w:rsid w:val="003A4FBF"/>
    <w:rsid w:val="003A6069"/>
    <w:rsid w:val="003B0763"/>
    <w:rsid w:val="003B1502"/>
    <w:rsid w:val="003B15D0"/>
    <w:rsid w:val="003B328A"/>
    <w:rsid w:val="003B53D0"/>
    <w:rsid w:val="003B586A"/>
    <w:rsid w:val="003B5A36"/>
    <w:rsid w:val="003B678D"/>
    <w:rsid w:val="003B6D33"/>
    <w:rsid w:val="003C0251"/>
    <w:rsid w:val="003C04F3"/>
    <w:rsid w:val="003C1597"/>
    <w:rsid w:val="003C326A"/>
    <w:rsid w:val="003C4C86"/>
    <w:rsid w:val="003C50F6"/>
    <w:rsid w:val="003C5224"/>
    <w:rsid w:val="003C728E"/>
    <w:rsid w:val="003D0742"/>
    <w:rsid w:val="003D0E85"/>
    <w:rsid w:val="003D27A7"/>
    <w:rsid w:val="003E1955"/>
    <w:rsid w:val="003E211A"/>
    <w:rsid w:val="003E5C2A"/>
    <w:rsid w:val="003E5F84"/>
    <w:rsid w:val="003E6324"/>
    <w:rsid w:val="003E667E"/>
    <w:rsid w:val="003E7E46"/>
    <w:rsid w:val="003F013A"/>
    <w:rsid w:val="003F0AA1"/>
    <w:rsid w:val="003F0AC7"/>
    <w:rsid w:val="003F0DFA"/>
    <w:rsid w:val="003F1597"/>
    <w:rsid w:val="003F1815"/>
    <w:rsid w:val="003F2292"/>
    <w:rsid w:val="003F386E"/>
    <w:rsid w:val="003F4EA6"/>
    <w:rsid w:val="003F5540"/>
    <w:rsid w:val="003F5612"/>
    <w:rsid w:val="003F5CEC"/>
    <w:rsid w:val="003F5EE4"/>
    <w:rsid w:val="00402647"/>
    <w:rsid w:val="00404D06"/>
    <w:rsid w:val="00406C07"/>
    <w:rsid w:val="00411CF2"/>
    <w:rsid w:val="00412504"/>
    <w:rsid w:val="00412A02"/>
    <w:rsid w:val="00412B21"/>
    <w:rsid w:val="00412F9A"/>
    <w:rsid w:val="0041440F"/>
    <w:rsid w:val="00415A97"/>
    <w:rsid w:val="00415B3A"/>
    <w:rsid w:val="0041682F"/>
    <w:rsid w:val="00416D34"/>
    <w:rsid w:val="004175E2"/>
    <w:rsid w:val="00422A92"/>
    <w:rsid w:val="00423599"/>
    <w:rsid w:val="004243DB"/>
    <w:rsid w:val="004249D2"/>
    <w:rsid w:val="004261E3"/>
    <w:rsid w:val="004266DE"/>
    <w:rsid w:val="00427480"/>
    <w:rsid w:val="00432B33"/>
    <w:rsid w:val="00433AAF"/>
    <w:rsid w:val="004353CA"/>
    <w:rsid w:val="00436481"/>
    <w:rsid w:val="00437091"/>
    <w:rsid w:val="004402BF"/>
    <w:rsid w:val="004414EF"/>
    <w:rsid w:val="004443EB"/>
    <w:rsid w:val="00444756"/>
    <w:rsid w:val="004453D4"/>
    <w:rsid w:val="00445FF6"/>
    <w:rsid w:val="0044774F"/>
    <w:rsid w:val="00451062"/>
    <w:rsid w:val="004512D4"/>
    <w:rsid w:val="00453A22"/>
    <w:rsid w:val="00453C08"/>
    <w:rsid w:val="00454222"/>
    <w:rsid w:val="00454706"/>
    <w:rsid w:val="00455299"/>
    <w:rsid w:val="0045675A"/>
    <w:rsid w:val="00457220"/>
    <w:rsid w:val="0046127A"/>
    <w:rsid w:val="0046127F"/>
    <w:rsid w:val="00465106"/>
    <w:rsid w:val="00465478"/>
    <w:rsid w:val="00467278"/>
    <w:rsid w:val="00470881"/>
    <w:rsid w:val="00471198"/>
    <w:rsid w:val="004711FC"/>
    <w:rsid w:val="00471780"/>
    <w:rsid w:val="00471AD5"/>
    <w:rsid w:val="0047263D"/>
    <w:rsid w:val="00473247"/>
    <w:rsid w:val="004735AB"/>
    <w:rsid w:val="0047371B"/>
    <w:rsid w:val="00475349"/>
    <w:rsid w:val="00476D74"/>
    <w:rsid w:val="00476E89"/>
    <w:rsid w:val="00477844"/>
    <w:rsid w:val="00477870"/>
    <w:rsid w:val="0048059A"/>
    <w:rsid w:val="00481813"/>
    <w:rsid w:val="0048395D"/>
    <w:rsid w:val="0048428D"/>
    <w:rsid w:val="004843DB"/>
    <w:rsid w:val="004853E0"/>
    <w:rsid w:val="0048558B"/>
    <w:rsid w:val="00485DCA"/>
    <w:rsid w:val="00486876"/>
    <w:rsid w:val="00486F36"/>
    <w:rsid w:val="0048764A"/>
    <w:rsid w:val="004878B0"/>
    <w:rsid w:val="00490534"/>
    <w:rsid w:val="004923EB"/>
    <w:rsid w:val="00493139"/>
    <w:rsid w:val="00493754"/>
    <w:rsid w:val="004940C3"/>
    <w:rsid w:val="00495BCA"/>
    <w:rsid w:val="00495FDF"/>
    <w:rsid w:val="0049623F"/>
    <w:rsid w:val="004962FD"/>
    <w:rsid w:val="0049652D"/>
    <w:rsid w:val="00496E26"/>
    <w:rsid w:val="0049794B"/>
    <w:rsid w:val="004A051A"/>
    <w:rsid w:val="004A06B8"/>
    <w:rsid w:val="004A16CB"/>
    <w:rsid w:val="004A1711"/>
    <w:rsid w:val="004A4DBD"/>
    <w:rsid w:val="004A55E3"/>
    <w:rsid w:val="004A6A09"/>
    <w:rsid w:val="004A6FF1"/>
    <w:rsid w:val="004B1113"/>
    <w:rsid w:val="004B11B1"/>
    <w:rsid w:val="004B1AB8"/>
    <w:rsid w:val="004B1CD5"/>
    <w:rsid w:val="004B3C14"/>
    <w:rsid w:val="004B42F6"/>
    <w:rsid w:val="004B48A2"/>
    <w:rsid w:val="004B5045"/>
    <w:rsid w:val="004B50E5"/>
    <w:rsid w:val="004B59A4"/>
    <w:rsid w:val="004B64B6"/>
    <w:rsid w:val="004C1279"/>
    <w:rsid w:val="004C3712"/>
    <w:rsid w:val="004C6D94"/>
    <w:rsid w:val="004D0756"/>
    <w:rsid w:val="004D0B3C"/>
    <w:rsid w:val="004D0C2E"/>
    <w:rsid w:val="004D22AA"/>
    <w:rsid w:val="004D3A96"/>
    <w:rsid w:val="004D40A6"/>
    <w:rsid w:val="004D4EC5"/>
    <w:rsid w:val="004D5334"/>
    <w:rsid w:val="004D5D39"/>
    <w:rsid w:val="004D6DB1"/>
    <w:rsid w:val="004D759F"/>
    <w:rsid w:val="004E1009"/>
    <w:rsid w:val="004E1351"/>
    <w:rsid w:val="004E2332"/>
    <w:rsid w:val="004E2D1F"/>
    <w:rsid w:val="004E3F9F"/>
    <w:rsid w:val="004E5BA7"/>
    <w:rsid w:val="004E6D68"/>
    <w:rsid w:val="004E75C9"/>
    <w:rsid w:val="004F009F"/>
    <w:rsid w:val="004F07CA"/>
    <w:rsid w:val="004F0D91"/>
    <w:rsid w:val="004F10F5"/>
    <w:rsid w:val="004F24D2"/>
    <w:rsid w:val="004F5063"/>
    <w:rsid w:val="004F5325"/>
    <w:rsid w:val="004F5EDC"/>
    <w:rsid w:val="004F6D8C"/>
    <w:rsid w:val="004F7666"/>
    <w:rsid w:val="004F7EE2"/>
    <w:rsid w:val="0050085D"/>
    <w:rsid w:val="00502C16"/>
    <w:rsid w:val="00502C19"/>
    <w:rsid w:val="0050373D"/>
    <w:rsid w:val="00503FF4"/>
    <w:rsid w:val="0050407D"/>
    <w:rsid w:val="00504329"/>
    <w:rsid w:val="00505689"/>
    <w:rsid w:val="00505DD0"/>
    <w:rsid w:val="00506131"/>
    <w:rsid w:val="00507076"/>
    <w:rsid w:val="00507837"/>
    <w:rsid w:val="00510248"/>
    <w:rsid w:val="00510EFD"/>
    <w:rsid w:val="0051343F"/>
    <w:rsid w:val="0051354F"/>
    <w:rsid w:val="005136C4"/>
    <w:rsid w:val="005137D9"/>
    <w:rsid w:val="005138B6"/>
    <w:rsid w:val="00513EFE"/>
    <w:rsid w:val="005146D0"/>
    <w:rsid w:val="00514E93"/>
    <w:rsid w:val="00522334"/>
    <w:rsid w:val="005232F9"/>
    <w:rsid w:val="0052383A"/>
    <w:rsid w:val="00523DA4"/>
    <w:rsid w:val="00525B15"/>
    <w:rsid w:val="0052698C"/>
    <w:rsid w:val="005276A2"/>
    <w:rsid w:val="005329D7"/>
    <w:rsid w:val="00533265"/>
    <w:rsid w:val="005332AB"/>
    <w:rsid w:val="00535E8F"/>
    <w:rsid w:val="0053718D"/>
    <w:rsid w:val="00537228"/>
    <w:rsid w:val="00537A10"/>
    <w:rsid w:val="00540E5A"/>
    <w:rsid w:val="00541451"/>
    <w:rsid w:val="0054249E"/>
    <w:rsid w:val="00542673"/>
    <w:rsid w:val="00542BD5"/>
    <w:rsid w:val="00542DAD"/>
    <w:rsid w:val="00544328"/>
    <w:rsid w:val="00544CF5"/>
    <w:rsid w:val="00545A4E"/>
    <w:rsid w:val="00545E58"/>
    <w:rsid w:val="0055002C"/>
    <w:rsid w:val="00551403"/>
    <w:rsid w:val="00552522"/>
    <w:rsid w:val="005543E5"/>
    <w:rsid w:val="00554AE3"/>
    <w:rsid w:val="00555233"/>
    <w:rsid w:val="0055530A"/>
    <w:rsid w:val="005554CE"/>
    <w:rsid w:val="00556F29"/>
    <w:rsid w:val="00557389"/>
    <w:rsid w:val="005575F2"/>
    <w:rsid w:val="00557C39"/>
    <w:rsid w:val="00560048"/>
    <w:rsid w:val="00560EE2"/>
    <w:rsid w:val="005614AF"/>
    <w:rsid w:val="005615C2"/>
    <w:rsid w:val="005617E4"/>
    <w:rsid w:val="005641C4"/>
    <w:rsid w:val="00564386"/>
    <w:rsid w:val="00564AF5"/>
    <w:rsid w:val="00565B21"/>
    <w:rsid w:val="00566119"/>
    <w:rsid w:val="00567333"/>
    <w:rsid w:val="00571EEA"/>
    <w:rsid w:val="005764CD"/>
    <w:rsid w:val="005778CE"/>
    <w:rsid w:val="00581E19"/>
    <w:rsid w:val="00582360"/>
    <w:rsid w:val="00582CF4"/>
    <w:rsid w:val="0058534E"/>
    <w:rsid w:val="00586DA5"/>
    <w:rsid w:val="00587037"/>
    <w:rsid w:val="005870DC"/>
    <w:rsid w:val="005875D1"/>
    <w:rsid w:val="005904B8"/>
    <w:rsid w:val="00592B03"/>
    <w:rsid w:val="00593ADB"/>
    <w:rsid w:val="005959B4"/>
    <w:rsid w:val="00595E0E"/>
    <w:rsid w:val="0059697E"/>
    <w:rsid w:val="005A19CB"/>
    <w:rsid w:val="005A2968"/>
    <w:rsid w:val="005A31D7"/>
    <w:rsid w:val="005A7F95"/>
    <w:rsid w:val="005B0367"/>
    <w:rsid w:val="005B05BF"/>
    <w:rsid w:val="005B07D1"/>
    <w:rsid w:val="005B0AFE"/>
    <w:rsid w:val="005B0C4C"/>
    <w:rsid w:val="005B1AEB"/>
    <w:rsid w:val="005B1CDA"/>
    <w:rsid w:val="005B1D95"/>
    <w:rsid w:val="005B2A98"/>
    <w:rsid w:val="005B2D34"/>
    <w:rsid w:val="005B2EC9"/>
    <w:rsid w:val="005B3805"/>
    <w:rsid w:val="005B4F97"/>
    <w:rsid w:val="005B5C57"/>
    <w:rsid w:val="005B7329"/>
    <w:rsid w:val="005B777A"/>
    <w:rsid w:val="005B7A98"/>
    <w:rsid w:val="005C077A"/>
    <w:rsid w:val="005C0E3B"/>
    <w:rsid w:val="005C2B4B"/>
    <w:rsid w:val="005C31B7"/>
    <w:rsid w:val="005C5FC2"/>
    <w:rsid w:val="005C5FDE"/>
    <w:rsid w:val="005C60C7"/>
    <w:rsid w:val="005C708A"/>
    <w:rsid w:val="005C7493"/>
    <w:rsid w:val="005D07B9"/>
    <w:rsid w:val="005D12E1"/>
    <w:rsid w:val="005D2DE3"/>
    <w:rsid w:val="005D3053"/>
    <w:rsid w:val="005D3166"/>
    <w:rsid w:val="005D31F7"/>
    <w:rsid w:val="005D34F5"/>
    <w:rsid w:val="005D351D"/>
    <w:rsid w:val="005D488B"/>
    <w:rsid w:val="005D5118"/>
    <w:rsid w:val="005D5DED"/>
    <w:rsid w:val="005D6B47"/>
    <w:rsid w:val="005D6C28"/>
    <w:rsid w:val="005D7274"/>
    <w:rsid w:val="005D752F"/>
    <w:rsid w:val="005D7B66"/>
    <w:rsid w:val="005D7B8C"/>
    <w:rsid w:val="005E1DE8"/>
    <w:rsid w:val="005E2CB1"/>
    <w:rsid w:val="005E37A4"/>
    <w:rsid w:val="005E3807"/>
    <w:rsid w:val="005E3D14"/>
    <w:rsid w:val="005E7234"/>
    <w:rsid w:val="005F15EB"/>
    <w:rsid w:val="005F1E95"/>
    <w:rsid w:val="005F1F59"/>
    <w:rsid w:val="005F2F69"/>
    <w:rsid w:val="005F6A66"/>
    <w:rsid w:val="005F6A8C"/>
    <w:rsid w:val="005F6B3E"/>
    <w:rsid w:val="005F73B9"/>
    <w:rsid w:val="005F7945"/>
    <w:rsid w:val="005F79BA"/>
    <w:rsid w:val="00600ADA"/>
    <w:rsid w:val="00600CF4"/>
    <w:rsid w:val="00601D9E"/>
    <w:rsid w:val="00602AB3"/>
    <w:rsid w:val="00604033"/>
    <w:rsid w:val="0060416D"/>
    <w:rsid w:val="006055A8"/>
    <w:rsid w:val="00606E88"/>
    <w:rsid w:val="0061060D"/>
    <w:rsid w:val="0061328F"/>
    <w:rsid w:val="0061484F"/>
    <w:rsid w:val="00614D8A"/>
    <w:rsid w:val="00615BA2"/>
    <w:rsid w:val="006172A9"/>
    <w:rsid w:val="006208D9"/>
    <w:rsid w:val="0062126A"/>
    <w:rsid w:val="00621488"/>
    <w:rsid w:val="00623468"/>
    <w:rsid w:val="00624132"/>
    <w:rsid w:val="006251B7"/>
    <w:rsid w:val="00626710"/>
    <w:rsid w:val="00626F25"/>
    <w:rsid w:val="006279ED"/>
    <w:rsid w:val="0063305C"/>
    <w:rsid w:val="00640375"/>
    <w:rsid w:val="00641093"/>
    <w:rsid w:val="00641B85"/>
    <w:rsid w:val="00641BDE"/>
    <w:rsid w:val="00643266"/>
    <w:rsid w:val="00643A90"/>
    <w:rsid w:val="00645AA6"/>
    <w:rsid w:val="0064722E"/>
    <w:rsid w:val="0064779B"/>
    <w:rsid w:val="00650D21"/>
    <w:rsid w:val="00651A51"/>
    <w:rsid w:val="00651BDE"/>
    <w:rsid w:val="00656064"/>
    <w:rsid w:val="006563B0"/>
    <w:rsid w:val="0065751A"/>
    <w:rsid w:val="00660241"/>
    <w:rsid w:val="00660627"/>
    <w:rsid w:val="00661B7C"/>
    <w:rsid w:val="0067023C"/>
    <w:rsid w:val="0067042A"/>
    <w:rsid w:val="00671176"/>
    <w:rsid w:val="00672C72"/>
    <w:rsid w:val="00674C86"/>
    <w:rsid w:val="00675D89"/>
    <w:rsid w:val="006779D9"/>
    <w:rsid w:val="006819EF"/>
    <w:rsid w:val="00681E05"/>
    <w:rsid w:val="0068273A"/>
    <w:rsid w:val="00682847"/>
    <w:rsid w:val="0068318D"/>
    <w:rsid w:val="00684768"/>
    <w:rsid w:val="00684A5C"/>
    <w:rsid w:val="00686448"/>
    <w:rsid w:val="00686A10"/>
    <w:rsid w:val="006872B9"/>
    <w:rsid w:val="00687B06"/>
    <w:rsid w:val="0069044C"/>
    <w:rsid w:val="0069147D"/>
    <w:rsid w:val="006914DF"/>
    <w:rsid w:val="006916F7"/>
    <w:rsid w:val="00692119"/>
    <w:rsid w:val="006927F6"/>
    <w:rsid w:val="00692839"/>
    <w:rsid w:val="00692E38"/>
    <w:rsid w:val="00694316"/>
    <w:rsid w:val="00694399"/>
    <w:rsid w:val="006945DE"/>
    <w:rsid w:val="006947AC"/>
    <w:rsid w:val="00694997"/>
    <w:rsid w:val="006961A6"/>
    <w:rsid w:val="00697821"/>
    <w:rsid w:val="00697D1B"/>
    <w:rsid w:val="006A0090"/>
    <w:rsid w:val="006A09A3"/>
    <w:rsid w:val="006A0D7B"/>
    <w:rsid w:val="006A2846"/>
    <w:rsid w:val="006A3780"/>
    <w:rsid w:val="006A3F93"/>
    <w:rsid w:val="006A418F"/>
    <w:rsid w:val="006B03A0"/>
    <w:rsid w:val="006B2C40"/>
    <w:rsid w:val="006B367A"/>
    <w:rsid w:val="006B4448"/>
    <w:rsid w:val="006B48BB"/>
    <w:rsid w:val="006B4A36"/>
    <w:rsid w:val="006B6379"/>
    <w:rsid w:val="006C040B"/>
    <w:rsid w:val="006C1F7A"/>
    <w:rsid w:val="006C35FA"/>
    <w:rsid w:val="006C3D3E"/>
    <w:rsid w:val="006C4297"/>
    <w:rsid w:val="006C52A1"/>
    <w:rsid w:val="006C5607"/>
    <w:rsid w:val="006C627D"/>
    <w:rsid w:val="006C745D"/>
    <w:rsid w:val="006C7A08"/>
    <w:rsid w:val="006D0358"/>
    <w:rsid w:val="006D112C"/>
    <w:rsid w:val="006D152C"/>
    <w:rsid w:val="006D37E3"/>
    <w:rsid w:val="006D3FFF"/>
    <w:rsid w:val="006D5F32"/>
    <w:rsid w:val="006D627A"/>
    <w:rsid w:val="006E0712"/>
    <w:rsid w:val="006E1C6A"/>
    <w:rsid w:val="006E3FB9"/>
    <w:rsid w:val="006E43A7"/>
    <w:rsid w:val="006E45A7"/>
    <w:rsid w:val="006E7165"/>
    <w:rsid w:val="006E748E"/>
    <w:rsid w:val="006E7C58"/>
    <w:rsid w:val="006F13AA"/>
    <w:rsid w:val="006F18F8"/>
    <w:rsid w:val="006F20B1"/>
    <w:rsid w:val="006F341F"/>
    <w:rsid w:val="006F3E8E"/>
    <w:rsid w:val="006F5681"/>
    <w:rsid w:val="006F5EDF"/>
    <w:rsid w:val="006F66AD"/>
    <w:rsid w:val="006F7295"/>
    <w:rsid w:val="00700567"/>
    <w:rsid w:val="00700BB1"/>
    <w:rsid w:val="007012DB"/>
    <w:rsid w:val="00701753"/>
    <w:rsid w:val="00702E2E"/>
    <w:rsid w:val="0070395E"/>
    <w:rsid w:val="007039B4"/>
    <w:rsid w:val="0070502A"/>
    <w:rsid w:val="00706158"/>
    <w:rsid w:val="007065A4"/>
    <w:rsid w:val="0070759F"/>
    <w:rsid w:val="00707A5E"/>
    <w:rsid w:val="00710540"/>
    <w:rsid w:val="007105C8"/>
    <w:rsid w:val="00711297"/>
    <w:rsid w:val="00711ACA"/>
    <w:rsid w:val="00711B6C"/>
    <w:rsid w:val="00712C5A"/>
    <w:rsid w:val="00713962"/>
    <w:rsid w:val="007145BA"/>
    <w:rsid w:val="007204DD"/>
    <w:rsid w:val="00720786"/>
    <w:rsid w:val="00720CA8"/>
    <w:rsid w:val="0072129B"/>
    <w:rsid w:val="007233EE"/>
    <w:rsid w:val="007254A0"/>
    <w:rsid w:val="00726264"/>
    <w:rsid w:val="00726B26"/>
    <w:rsid w:val="007279A2"/>
    <w:rsid w:val="00730D56"/>
    <w:rsid w:val="00731846"/>
    <w:rsid w:val="007318F2"/>
    <w:rsid w:val="00731B66"/>
    <w:rsid w:val="00732FA6"/>
    <w:rsid w:val="00734FBE"/>
    <w:rsid w:val="007357A7"/>
    <w:rsid w:val="007365E1"/>
    <w:rsid w:val="00737852"/>
    <w:rsid w:val="00737ECA"/>
    <w:rsid w:val="00743192"/>
    <w:rsid w:val="00743833"/>
    <w:rsid w:val="00746A38"/>
    <w:rsid w:val="00750248"/>
    <w:rsid w:val="007505D6"/>
    <w:rsid w:val="0075065A"/>
    <w:rsid w:val="007509F5"/>
    <w:rsid w:val="007513FB"/>
    <w:rsid w:val="00751EF5"/>
    <w:rsid w:val="007524AE"/>
    <w:rsid w:val="00752651"/>
    <w:rsid w:val="00752B2F"/>
    <w:rsid w:val="007537AA"/>
    <w:rsid w:val="00756145"/>
    <w:rsid w:val="00756DCB"/>
    <w:rsid w:val="00756ECA"/>
    <w:rsid w:val="007571E1"/>
    <w:rsid w:val="00757349"/>
    <w:rsid w:val="0076029D"/>
    <w:rsid w:val="00760490"/>
    <w:rsid w:val="00760E3B"/>
    <w:rsid w:val="00761AB0"/>
    <w:rsid w:val="007639DB"/>
    <w:rsid w:val="00763BD2"/>
    <w:rsid w:val="0076655D"/>
    <w:rsid w:val="00767D2C"/>
    <w:rsid w:val="00767F50"/>
    <w:rsid w:val="00771860"/>
    <w:rsid w:val="00773BDF"/>
    <w:rsid w:val="007742F7"/>
    <w:rsid w:val="00775303"/>
    <w:rsid w:val="00776B61"/>
    <w:rsid w:val="007773BE"/>
    <w:rsid w:val="00777B1B"/>
    <w:rsid w:val="007826D0"/>
    <w:rsid w:val="00782A22"/>
    <w:rsid w:val="00783774"/>
    <w:rsid w:val="00785161"/>
    <w:rsid w:val="007853BA"/>
    <w:rsid w:val="00786199"/>
    <w:rsid w:val="00786D8F"/>
    <w:rsid w:val="00791053"/>
    <w:rsid w:val="00791D99"/>
    <w:rsid w:val="00792824"/>
    <w:rsid w:val="00792B96"/>
    <w:rsid w:val="0079451F"/>
    <w:rsid w:val="00796BB7"/>
    <w:rsid w:val="007A1875"/>
    <w:rsid w:val="007A1A72"/>
    <w:rsid w:val="007A33E2"/>
    <w:rsid w:val="007A33F6"/>
    <w:rsid w:val="007A5B77"/>
    <w:rsid w:val="007A5DB9"/>
    <w:rsid w:val="007B0CE1"/>
    <w:rsid w:val="007B0DA2"/>
    <w:rsid w:val="007B1C72"/>
    <w:rsid w:val="007B5B7C"/>
    <w:rsid w:val="007B6D81"/>
    <w:rsid w:val="007C00F0"/>
    <w:rsid w:val="007C035D"/>
    <w:rsid w:val="007C23E2"/>
    <w:rsid w:val="007C25B8"/>
    <w:rsid w:val="007C29F3"/>
    <w:rsid w:val="007C2F56"/>
    <w:rsid w:val="007C3022"/>
    <w:rsid w:val="007C37A5"/>
    <w:rsid w:val="007C3D29"/>
    <w:rsid w:val="007C494B"/>
    <w:rsid w:val="007C5B5A"/>
    <w:rsid w:val="007C6352"/>
    <w:rsid w:val="007C7C79"/>
    <w:rsid w:val="007D0E63"/>
    <w:rsid w:val="007D189C"/>
    <w:rsid w:val="007D2E68"/>
    <w:rsid w:val="007D40EF"/>
    <w:rsid w:val="007D43BB"/>
    <w:rsid w:val="007D4EFC"/>
    <w:rsid w:val="007D5675"/>
    <w:rsid w:val="007D5719"/>
    <w:rsid w:val="007D7E31"/>
    <w:rsid w:val="007E0577"/>
    <w:rsid w:val="007E0CA7"/>
    <w:rsid w:val="007E0CFE"/>
    <w:rsid w:val="007E0E99"/>
    <w:rsid w:val="007E1DB9"/>
    <w:rsid w:val="007E4AE4"/>
    <w:rsid w:val="007E5680"/>
    <w:rsid w:val="007E748C"/>
    <w:rsid w:val="007F3A8B"/>
    <w:rsid w:val="007F48C5"/>
    <w:rsid w:val="007F57FA"/>
    <w:rsid w:val="007F5C22"/>
    <w:rsid w:val="007F5C88"/>
    <w:rsid w:val="007F7494"/>
    <w:rsid w:val="007F7629"/>
    <w:rsid w:val="0080000C"/>
    <w:rsid w:val="00800275"/>
    <w:rsid w:val="00800C1C"/>
    <w:rsid w:val="0080102C"/>
    <w:rsid w:val="00801487"/>
    <w:rsid w:val="00802790"/>
    <w:rsid w:val="008029EF"/>
    <w:rsid w:val="008037CB"/>
    <w:rsid w:val="00804182"/>
    <w:rsid w:val="0080433C"/>
    <w:rsid w:val="008059C3"/>
    <w:rsid w:val="00805AB3"/>
    <w:rsid w:val="00806C4B"/>
    <w:rsid w:val="00807D06"/>
    <w:rsid w:val="00807D96"/>
    <w:rsid w:val="00810206"/>
    <w:rsid w:val="00810E2E"/>
    <w:rsid w:val="00811664"/>
    <w:rsid w:val="0081168D"/>
    <w:rsid w:val="00812357"/>
    <w:rsid w:val="00813603"/>
    <w:rsid w:val="00813887"/>
    <w:rsid w:val="0081390E"/>
    <w:rsid w:val="00813B3F"/>
    <w:rsid w:val="00814C31"/>
    <w:rsid w:val="00814D71"/>
    <w:rsid w:val="008161EB"/>
    <w:rsid w:val="0081644C"/>
    <w:rsid w:val="00816D85"/>
    <w:rsid w:val="008216FF"/>
    <w:rsid w:val="0082197E"/>
    <w:rsid w:val="0082218E"/>
    <w:rsid w:val="00823A0A"/>
    <w:rsid w:val="00823B83"/>
    <w:rsid w:val="00824A6D"/>
    <w:rsid w:val="00825C55"/>
    <w:rsid w:val="00825DC5"/>
    <w:rsid w:val="00827024"/>
    <w:rsid w:val="008313FC"/>
    <w:rsid w:val="00831A0E"/>
    <w:rsid w:val="00831B7E"/>
    <w:rsid w:val="00832B27"/>
    <w:rsid w:val="008348CD"/>
    <w:rsid w:val="008356B9"/>
    <w:rsid w:val="00836883"/>
    <w:rsid w:val="00840BFC"/>
    <w:rsid w:val="008431A6"/>
    <w:rsid w:val="00843917"/>
    <w:rsid w:val="00847758"/>
    <w:rsid w:val="00850976"/>
    <w:rsid w:val="00854C55"/>
    <w:rsid w:val="0085651F"/>
    <w:rsid w:val="00856A49"/>
    <w:rsid w:val="00856B5D"/>
    <w:rsid w:val="0086150B"/>
    <w:rsid w:val="008619AE"/>
    <w:rsid w:val="00862E96"/>
    <w:rsid w:val="008636D9"/>
    <w:rsid w:val="00863977"/>
    <w:rsid w:val="008653EA"/>
    <w:rsid w:val="00865AF5"/>
    <w:rsid w:val="00865AF8"/>
    <w:rsid w:val="00866E47"/>
    <w:rsid w:val="00867083"/>
    <w:rsid w:val="00867866"/>
    <w:rsid w:val="008702A2"/>
    <w:rsid w:val="00870407"/>
    <w:rsid w:val="0087246E"/>
    <w:rsid w:val="008740D0"/>
    <w:rsid w:val="00874F08"/>
    <w:rsid w:val="00875D6E"/>
    <w:rsid w:val="00876A0B"/>
    <w:rsid w:val="00882183"/>
    <w:rsid w:val="0088280F"/>
    <w:rsid w:val="00885562"/>
    <w:rsid w:val="00886C6A"/>
    <w:rsid w:val="00886E80"/>
    <w:rsid w:val="00890455"/>
    <w:rsid w:val="0089139D"/>
    <w:rsid w:val="008916DA"/>
    <w:rsid w:val="00891F66"/>
    <w:rsid w:val="00893C5E"/>
    <w:rsid w:val="0089585E"/>
    <w:rsid w:val="008A133D"/>
    <w:rsid w:val="008A157A"/>
    <w:rsid w:val="008A3772"/>
    <w:rsid w:val="008A542D"/>
    <w:rsid w:val="008A54CE"/>
    <w:rsid w:val="008A7F16"/>
    <w:rsid w:val="008B044D"/>
    <w:rsid w:val="008B08C4"/>
    <w:rsid w:val="008B1289"/>
    <w:rsid w:val="008B1C68"/>
    <w:rsid w:val="008B2592"/>
    <w:rsid w:val="008B4733"/>
    <w:rsid w:val="008B4EEA"/>
    <w:rsid w:val="008B5298"/>
    <w:rsid w:val="008B55CD"/>
    <w:rsid w:val="008B5DAF"/>
    <w:rsid w:val="008C0988"/>
    <w:rsid w:val="008C1FCF"/>
    <w:rsid w:val="008C2036"/>
    <w:rsid w:val="008C215B"/>
    <w:rsid w:val="008C247F"/>
    <w:rsid w:val="008C2B08"/>
    <w:rsid w:val="008C2F7E"/>
    <w:rsid w:val="008C354D"/>
    <w:rsid w:val="008C66E1"/>
    <w:rsid w:val="008C70FD"/>
    <w:rsid w:val="008C7617"/>
    <w:rsid w:val="008C7692"/>
    <w:rsid w:val="008C7995"/>
    <w:rsid w:val="008D146C"/>
    <w:rsid w:val="008D14DF"/>
    <w:rsid w:val="008D1591"/>
    <w:rsid w:val="008D2F39"/>
    <w:rsid w:val="008D4272"/>
    <w:rsid w:val="008D5EA5"/>
    <w:rsid w:val="008D62D1"/>
    <w:rsid w:val="008D6915"/>
    <w:rsid w:val="008E0107"/>
    <w:rsid w:val="008E09E8"/>
    <w:rsid w:val="008E0A19"/>
    <w:rsid w:val="008E0CC1"/>
    <w:rsid w:val="008E0F55"/>
    <w:rsid w:val="008E590A"/>
    <w:rsid w:val="008F086E"/>
    <w:rsid w:val="008F0B22"/>
    <w:rsid w:val="008F1623"/>
    <w:rsid w:val="008F1DF0"/>
    <w:rsid w:val="008F21B0"/>
    <w:rsid w:val="008F41B0"/>
    <w:rsid w:val="008F5004"/>
    <w:rsid w:val="008F72B1"/>
    <w:rsid w:val="00900029"/>
    <w:rsid w:val="009004BD"/>
    <w:rsid w:val="009006FD"/>
    <w:rsid w:val="00900C4F"/>
    <w:rsid w:val="009019CC"/>
    <w:rsid w:val="00901B9C"/>
    <w:rsid w:val="0090204E"/>
    <w:rsid w:val="009060FB"/>
    <w:rsid w:val="00907797"/>
    <w:rsid w:val="00907B81"/>
    <w:rsid w:val="00910D2F"/>
    <w:rsid w:val="00911297"/>
    <w:rsid w:val="009133A5"/>
    <w:rsid w:val="00913E36"/>
    <w:rsid w:val="00914A3F"/>
    <w:rsid w:val="0091583C"/>
    <w:rsid w:val="00915E63"/>
    <w:rsid w:val="00916E3D"/>
    <w:rsid w:val="00917B2C"/>
    <w:rsid w:val="00917E81"/>
    <w:rsid w:val="00920682"/>
    <w:rsid w:val="00922279"/>
    <w:rsid w:val="00922AF0"/>
    <w:rsid w:val="00925C06"/>
    <w:rsid w:val="00925F17"/>
    <w:rsid w:val="00927AF5"/>
    <w:rsid w:val="00927EB2"/>
    <w:rsid w:val="0093047F"/>
    <w:rsid w:val="00931A29"/>
    <w:rsid w:val="00933210"/>
    <w:rsid w:val="0093482C"/>
    <w:rsid w:val="00936CE5"/>
    <w:rsid w:val="009379A6"/>
    <w:rsid w:val="009409D3"/>
    <w:rsid w:val="00940A96"/>
    <w:rsid w:val="00940E6D"/>
    <w:rsid w:val="009418E4"/>
    <w:rsid w:val="00941F6F"/>
    <w:rsid w:val="00941F83"/>
    <w:rsid w:val="00942C9A"/>
    <w:rsid w:val="00943E0F"/>
    <w:rsid w:val="00944CFE"/>
    <w:rsid w:val="00945598"/>
    <w:rsid w:val="00945DC2"/>
    <w:rsid w:val="009466EB"/>
    <w:rsid w:val="00950323"/>
    <w:rsid w:val="0095095A"/>
    <w:rsid w:val="00950EC0"/>
    <w:rsid w:val="0095205C"/>
    <w:rsid w:val="00952E8B"/>
    <w:rsid w:val="00954BEF"/>
    <w:rsid w:val="00954DCA"/>
    <w:rsid w:val="00954E51"/>
    <w:rsid w:val="0095538D"/>
    <w:rsid w:val="00955791"/>
    <w:rsid w:val="009570CF"/>
    <w:rsid w:val="00960140"/>
    <w:rsid w:val="00960B0A"/>
    <w:rsid w:val="0096140B"/>
    <w:rsid w:val="00964B1D"/>
    <w:rsid w:val="00964D7D"/>
    <w:rsid w:val="00965628"/>
    <w:rsid w:val="009658C2"/>
    <w:rsid w:val="00967838"/>
    <w:rsid w:val="0096787B"/>
    <w:rsid w:val="00970A4C"/>
    <w:rsid w:val="0097132A"/>
    <w:rsid w:val="00971AFD"/>
    <w:rsid w:val="00972655"/>
    <w:rsid w:val="009727C7"/>
    <w:rsid w:val="00972FAD"/>
    <w:rsid w:val="00972FBD"/>
    <w:rsid w:val="0097502F"/>
    <w:rsid w:val="00975045"/>
    <w:rsid w:val="00977233"/>
    <w:rsid w:val="00977D84"/>
    <w:rsid w:val="00981087"/>
    <w:rsid w:val="009813F4"/>
    <w:rsid w:val="00981629"/>
    <w:rsid w:val="00984B41"/>
    <w:rsid w:val="00984CD0"/>
    <w:rsid w:val="00986E54"/>
    <w:rsid w:val="00987684"/>
    <w:rsid w:val="0099045A"/>
    <w:rsid w:val="00990BEC"/>
    <w:rsid w:val="009929FE"/>
    <w:rsid w:val="00992DEC"/>
    <w:rsid w:val="00994057"/>
    <w:rsid w:val="009948B3"/>
    <w:rsid w:val="00994B09"/>
    <w:rsid w:val="0099518F"/>
    <w:rsid w:val="009970F7"/>
    <w:rsid w:val="009A2D95"/>
    <w:rsid w:val="009A36E5"/>
    <w:rsid w:val="009A3860"/>
    <w:rsid w:val="009A3B6A"/>
    <w:rsid w:val="009A3D5E"/>
    <w:rsid w:val="009A474D"/>
    <w:rsid w:val="009A480E"/>
    <w:rsid w:val="009A4ACE"/>
    <w:rsid w:val="009A4EC4"/>
    <w:rsid w:val="009A53D1"/>
    <w:rsid w:val="009A6581"/>
    <w:rsid w:val="009B0475"/>
    <w:rsid w:val="009B1E60"/>
    <w:rsid w:val="009B203E"/>
    <w:rsid w:val="009B3529"/>
    <w:rsid w:val="009B3584"/>
    <w:rsid w:val="009B5849"/>
    <w:rsid w:val="009B586F"/>
    <w:rsid w:val="009B6FED"/>
    <w:rsid w:val="009B7600"/>
    <w:rsid w:val="009C32CE"/>
    <w:rsid w:val="009C43B2"/>
    <w:rsid w:val="009C5887"/>
    <w:rsid w:val="009C6BA8"/>
    <w:rsid w:val="009C7CD8"/>
    <w:rsid w:val="009C7F65"/>
    <w:rsid w:val="009D129B"/>
    <w:rsid w:val="009D3C02"/>
    <w:rsid w:val="009D429E"/>
    <w:rsid w:val="009D4CF9"/>
    <w:rsid w:val="009D53F9"/>
    <w:rsid w:val="009D6E74"/>
    <w:rsid w:val="009E0D30"/>
    <w:rsid w:val="009E186E"/>
    <w:rsid w:val="009E2521"/>
    <w:rsid w:val="009E2AD0"/>
    <w:rsid w:val="009E2BB2"/>
    <w:rsid w:val="009E4186"/>
    <w:rsid w:val="009E6422"/>
    <w:rsid w:val="009E6763"/>
    <w:rsid w:val="009F0AA0"/>
    <w:rsid w:val="009F0D02"/>
    <w:rsid w:val="009F0DDD"/>
    <w:rsid w:val="009F2B0E"/>
    <w:rsid w:val="009F2BBD"/>
    <w:rsid w:val="009F3BB3"/>
    <w:rsid w:val="009F45F5"/>
    <w:rsid w:val="009F51AB"/>
    <w:rsid w:val="009F6675"/>
    <w:rsid w:val="009F73F8"/>
    <w:rsid w:val="00A00354"/>
    <w:rsid w:val="00A00C41"/>
    <w:rsid w:val="00A02214"/>
    <w:rsid w:val="00A03DA4"/>
    <w:rsid w:val="00A05EF0"/>
    <w:rsid w:val="00A06D0A"/>
    <w:rsid w:val="00A07F9C"/>
    <w:rsid w:val="00A11A9C"/>
    <w:rsid w:val="00A11D1D"/>
    <w:rsid w:val="00A13B46"/>
    <w:rsid w:val="00A15760"/>
    <w:rsid w:val="00A174AA"/>
    <w:rsid w:val="00A1784B"/>
    <w:rsid w:val="00A25556"/>
    <w:rsid w:val="00A26E8E"/>
    <w:rsid w:val="00A27C91"/>
    <w:rsid w:val="00A30534"/>
    <w:rsid w:val="00A32C94"/>
    <w:rsid w:val="00A3317F"/>
    <w:rsid w:val="00A3366A"/>
    <w:rsid w:val="00A3410F"/>
    <w:rsid w:val="00A3507B"/>
    <w:rsid w:val="00A351CA"/>
    <w:rsid w:val="00A35609"/>
    <w:rsid w:val="00A35BE4"/>
    <w:rsid w:val="00A364AA"/>
    <w:rsid w:val="00A36B1A"/>
    <w:rsid w:val="00A37BB3"/>
    <w:rsid w:val="00A41291"/>
    <w:rsid w:val="00A42205"/>
    <w:rsid w:val="00A4294E"/>
    <w:rsid w:val="00A4328F"/>
    <w:rsid w:val="00A43AFF"/>
    <w:rsid w:val="00A43EEC"/>
    <w:rsid w:val="00A45D8E"/>
    <w:rsid w:val="00A46A6D"/>
    <w:rsid w:val="00A47EC6"/>
    <w:rsid w:val="00A508FA"/>
    <w:rsid w:val="00A51BF0"/>
    <w:rsid w:val="00A51E6A"/>
    <w:rsid w:val="00A52264"/>
    <w:rsid w:val="00A526D1"/>
    <w:rsid w:val="00A52F54"/>
    <w:rsid w:val="00A55BB5"/>
    <w:rsid w:val="00A55C07"/>
    <w:rsid w:val="00A5711F"/>
    <w:rsid w:val="00A57DE5"/>
    <w:rsid w:val="00A600CF"/>
    <w:rsid w:val="00A61CA6"/>
    <w:rsid w:val="00A62834"/>
    <w:rsid w:val="00A62D5F"/>
    <w:rsid w:val="00A63345"/>
    <w:rsid w:val="00A65140"/>
    <w:rsid w:val="00A6603D"/>
    <w:rsid w:val="00A66852"/>
    <w:rsid w:val="00A671D6"/>
    <w:rsid w:val="00A70BC9"/>
    <w:rsid w:val="00A7152C"/>
    <w:rsid w:val="00A71C30"/>
    <w:rsid w:val="00A73A60"/>
    <w:rsid w:val="00A753B2"/>
    <w:rsid w:val="00A76241"/>
    <w:rsid w:val="00A7637A"/>
    <w:rsid w:val="00A77E30"/>
    <w:rsid w:val="00A8072C"/>
    <w:rsid w:val="00A84415"/>
    <w:rsid w:val="00A852EF"/>
    <w:rsid w:val="00A85B4E"/>
    <w:rsid w:val="00A85E28"/>
    <w:rsid w:val="00A87556"/>
    <w:rsid w:val="00A90888"/>
    <w:rsid w:val="00A90F6D"/>
    <w:rsid w:val="00A9210E"/>
    <w:rsid w:val="00A93375"/>
    <w:rsid w:val="00A9399D"/>
    <w:rsid w:val="00A93AC5"/>
    <w:rsid w:val="00A97A7C"/>
    <w:rsid w:val="00AA0536"/>
    <w:rsid w:val="00AA05BD"/>
    <w:rsid w:val="00AA11EB"/>
    <w:rsid w:val="00AA224C"/>
    <w:rsid w:val="00AA3BB7"/>
    <w:rsid w:val="00AB2B46"/>
    <w:rsid w:val="00AB3165"/>
    <w:rsid w:val="00AB3F99"/>
    <w:rsid w:val="00AB4091"/>
    <w:rsid w:val="00AB48A1"/>
    <w:rsid w:val="00AB6426"/>
    <w:rsid w:val="00AB6469"/>
    <w:rsid w:val="00AC0711"/>
    <w:rsid w:val="00AC0772"/>
    <w:rsid w:val="00AC086F"/>
    <w:rsid w:val="00AC2068"/>
    <w:rsid w:val="00AC2197"/>
    <w:rsid w:val="00AC2E33"/>
    <w:rsid w:val="00AC67F3"/>
    <w:rsid w:val="00AC6EE3"/>
    <w:rsid w:val="00AD0339"/>
    <w:rsid w:val="00AD0ACA"/>
    <w:rsid w:val="00AD1660"/>
    <w:rsid w:val="00AD1F11"/>
    <w:rsid w:val="00AD5C31"/>
    <w:rsid w:val="00AD659D"/>
    <w:rsid w:val="00AD6D6C"/>
    <w:rsid w:val="00AD6E2D"/>
    <w:rsid w:val="00AD7D78"/>
    <w:rsid w:val="00AE0586"/>
    <w:rsid w:val="00AE0B73"/>
    <w:rsid w:val="00AE2C94"/>
    <w:rsid w:val="00AE2DFA"/>
    <w:rsid w:val="00AE7886"/>
    <w:rsid w:val="00AF0421"/>
    <w:rsid w:val="00AF08C9"/>
    <w:rsid w:val="00AF10B5"/>
    <w:rsid w:val="00AF11CC"/>
    <w:rsid w:val="00AF2DE2"/>
    <w:rsid w:val="00AF423B"/>
    <w:rsid w:val="00AF51C0"/>
    <w:rsid w:val="00AF5934"/>
    <w:rsid w:val="00AF7169"/>
    <w:rsid w:val="00AF73FC"/>
    <w:rsid w:val="00B001B3"/>
    <w:rsid w:val="00B00BB3"/>
    <w:rsid w:val="00B01D11"/>
    <w:rsid w:val="00B02B5F"/>
    <w:rsid w:val="00B0307F"/>
    <w:rsid w:val="00B03235"/>
    <w:rsid w:val="00B045DC"/>
    <w:rsid w:val="00B04670"/>
    <w:rsid w:val="00B04D80"/>
    <w:rsid w:val="00B05546"/>
    <w:rsid w:val="00B0625A"/>
    <w:rsid w:val="00B112F0"/>
    <w:rsid w:val="00B11B2A"/>
    <w:rsid w:val="00B137D0"/>
    <w:rsid w:val="00B13F3E"/>
    <w:rsid w:val="00B16FAB"/>
    <w:rsid w:val="00B17F3E"/>
    <w:rsid w:val="00B2082A"/>
    <w:rsid w:val="00B21B1E"/>
    <w:rsid w:val="00B23A20"/>
    <w:rsid w:val="00B24B94"/>
    <w:rsid w:val="00B250F5"/>
    <w:rsid w:val="00B255B3"/>
    <w:rsid w:val="00B25BFF"/>
    <w:rsid w:val="00B25C09"/>
    <w:rsid w:val="00B267D1"/>
    <w:rsid w:val="00B31A06"/>
    <w:rsid w:val="00B32CAA"/>
    <w:rsid w:val="00B35AE5"/>
    <w:rsid w:val="00B3698B"/>
    <w:rsid w:val="00B3762D"/>
    <w:rsid w:val="00B37FFC"/>
    <w:rsid w:val="00B40061"/>
    <w:rsid w:val="00B40256"/>
    <w:rsid w:val="00B409AD"/>
    <w:rsid w:val="00B40BE4"/>
    <w:rsid w:val="00B4148B"/>
    <w:rsid w:val="00B41E49"/>
    <w:rsid w:val="00B41FA3"/>
    <w:rsid w:val="00B4533A"/>
    <w:rsid w:val="00B45545"/>
    <w:rsid w:val="00B45834"/>
    <w:rsid w:val="00B46528"/>
    <w:rsid w:val="00B467D1"/>
    <w:rsid w:val="00B467D9"/>
    <w:rsid w:val="00B5058C"/>
    <w:rsid w:val="00B50E3B"/>
    <w:rsid w:val="00B51B47"/>
    <w:rsid w:val="00B52CEC"/>
    <w:rsid w:val="00B53513"/>
    <w:rsid w:val="00B53FB5"/>
    <w:rsid w:val="00B575AF"/>
    <w:rsid w:val="00B61498"/>
    <w:rsid w:val="00B621F4"/>
    <w:rsid w:val="00B639CD"/>
    <w:rsid w:val="00B63B78"/>
    <w:rsid w:val="00B63F7E"/>
    <w:rsid w:val="00B64A7B"/>
    <w:rsid w:val="00B64C36"/>
    <w:rsid w:val="00B65C41"/>
    <w:rsid w:val="00B65C91"/>
    <w:rsid w:val="00B66272"/>
    <w:rsid w:val="00B668CC"/>
    <w:rsid w:val="00B66C80"/>
    <w:rsid w:val="00B66FC1"/>
    <w:rsid w:val="00B70599"/>
    <w:rsid w:val="00B70709"/>
    <w:rsid w:val="00B70E4F"/>
    <w:rsid w:val="00B7272C"/>
    <w:rsid w:val="00B727D3"/>
    <w:rsid w:val="00B72B70"/>
    <w:rsid w:val="00B72B7E"/>
    <w:rsid w:val="00B73AEC"/>
    <w:rsid w:val="00B77D1E"/>
    <w:rsid w:val="00B77DF0"/>
    <w:rsid w:val="00B82ABF"/>
    <w:rsid w:val="00B87BAE"/>
    <w:rsid w:val="00B910B2"/>
    <w:rsid w:val="00B919BE"/>
    <w:rsid w:val="00B91BCF"/>
    <w:rsid w:val="00B935BA"/>
    <w:rsid w:val="00B93AD4"/>
    <w:rsid w:val="00B93B02"/>
    <w:rsid w:val="00B9436B"/>
    <w:rsid w:val="00B94412"/>
    <w:rsid w:val="00B94AC7"/>
    <w:rsid w:val="00B95B1E"/>
    <w:rsid w:val="00BA1074"/>
    <w:rsid w:val="00BA2AF0"/>
    <w:rsid w:val="00BA375F"/>
    <w:rsid w:val="00BA6618"/>
    <w:rsid w:val="00BB06FF"/>
    <w:rsid w:val="00BB0A38"/>
    <w:rsid w:val="00BB4796"/>
    <w:rsid w:val="00BB4EC5"/>
    <w:rsid w:val="00BB5C96"/>
    <w:rsid w:val="00BB5ED7"/>
    <w:rsid w:val="00BB5FC7"/>
    <w:rsid w:val="00BB7029"/>
    <w:rsid w:val="00BB7AD1"/>
    <w:rsid w:val="00BB7DFA"/>
    <w:rsid w:val="00BC4359"/>
    <w:rsid w:val="00BC46E2"/>
    <w:rsid w:val="00BC5CD2"/>
    <w:rsid w:val="00BC5FD1"/>
    <w:rsid w:val="00BC699D"/>
    <w:rsid w:val="00BC69A4"/>
    <w:rsid w:val="00BC6D91"/>
    <w:rsid w:val="00BC7B93"/>
    <w:rsid w:val="00BD050E"/>
    <w:rsid w:val="00BD0DF3"/>
    <w:rsid w:val="00BD2001"/>
    <w:rsid w:val="00BD254E"/>
    <w:rsid w:val="00BD2763"/>
    <w:rsid w:val="00BD3467"/>
    <w:rsid w:val="00BD423F"/>
    <w:rsid w:val="00BD4693"/>
    <w:rsid w:val="00BD4F26"/>
    <w:rsid w:val="00BD5493"/>
    <w:rsid w:val="00BD60C2"/>
    <w:rsid w:val="00BD72FC"/>
    <w:rsid w:val="00BE0477"/>
    <w:rsid w:val="00BE081B"/>
    <w:rsid w:val="00BE12DA"/>
    <w:rsid w:val="00BE1610"/>
    <w:rsid w:val="00BE204D"/>
    <w:rsid w:val="00BE2138"/>
    <w:rsid w:val="00BE2F51"/>
    <w:rsid w:val="00BE32D0"/>
    <w:rsid w:val="00BE3FE8"/>
    <w:rsid w:val="00BE5DB8"/>
    <w:rsid w:val="00BE6432"/>
    <w:rsid w:val="00BE66C3"/>
    <w:rsid w:val="00BE6D56"/>
    <w:rsid w:val="00BE771D"/>
    <w:rsid w:val="00BE784E"/>
    <w:rsid w:val="00BF0040"/>
    <w:rsid w:val="00BF1CBA"/>
    <w:rsid w:val="00BF2495"/>
    <w:rsid w:val="00BF4516"/>
    <w:rsid w:val="00BF4C55"/>
    <w:rsid w:val="00BF4C7E"/>
    <w:rsid w:val="00BF67D3"/>
    <w:rsid w:val="00BF6EBC"/>
    <w:rsid w:val="00BF7829"/>
    <w:rsid w:val="00BF7FE5"/>
    <w:rsid w:val="00C00951"/>
    <w:rsid w:val="00C01B3C"/>
    <w:rsid w:val="00C05BBB"/>
    <w:rsid w:val="00C06AC4"/>
    <w:rsid w:val="00C06CFE"/>
    <w:rsid w:val="00C078DC"/>
    <w:rsid w:val="00C116BF"/>
    <w:rsid w:val="00C13938"/>
    <w:rsid w:val="00C1433F"/>
    <w:rsid w:val="00C14E66"/>
    <w:rsid w:val="00C1768E"/>
    <w:rsid w:val="00C177CD"/>
    <w:rsid w:val="00C203AA"/>
    <w:rsid w:val="00C20EAE"/>
    <w:rsid w:val="00C2166C"/>
    <w:rsid w:val="00C237A8"/>
    <w:rsid w:val="00C23D6E"/>
    <w:rsid w:val="00C25D5B"/>
    <w:rsid w:val="00C26A68"/>
    <w:rsid w:val="00C26D46"/>
    <w:rsid w:val="00C30E4A"/>
    <w:rsid w:val="00C323CA"/>
    <w:rsid w:val="00C33675"/>
    <w:rsid w:val="00C34785"/>
    <w:rsid w:val="00C3551D"/>
    <w:rsid w:val="00C36FB6"/>
    <w:rsid w:val="00C37E9A"/>
    <w:rsid w:val="00C4152D"/>
    <w:rsid w:val="00C425DD"/>
    <w:rsid w:val="00C427E1"/>
    <w:rsid w:val="00C42FB0"/>
    <w:rsid w:val="00C42FCF"/>
    <w:rsid w:val="00C4324A"/>
    <w:rsid w:val="00C44CDB"/>
    <w:rsid w:val="00C44CFC"/>
    <w:rsid w:val="00C45B09"/>
    <w:rsid w:val="00C45F4A"/>
    <w:rsid w:val="00C471AB"/>
    <w:rsid w:val="00C50990"/>
    <w:rsid w:val="00C533F1"/>
    <w:rsid w:val="00C57845"/>
    <w:rsid w:val="00C61612"/>
    <w:rsid w:val="00C64E10"/>
    <w:rsid w:val="00C65308"/>
    <w:rsid w:val="00C67923"/>
    <w:rsid w:val="00C67C13"/>
    <w:rsid w:val="00C707A9"/>
    <w:rsid w:val="00C7238C"/>
    <w:rsid w:val="00C72AC5"/>
    <w:rsid w:val="00C7325B"/>
    <w:rsid w:val="00C75425"/>
    <w:rsid w:val="00C772D4"/>
    <w:rsid w:val="00C77BE8"/>
    <w:rsid w:val="00C81C4B"/>
    <w:rsid w:val="00C85528"/>
    <w:rsid w:val="00C85641"/>
    <w:rsid w:val="00C856A9"/>
    <w:rsid w:val="00C85730"/>
    <w:rsid w:val="00C9031E"/>
    <w:rsid w:val="00C907AB"/>
    <w:rsid w:val="00C9326F"/>
    <w:rsid w:val="00C94DFD"/>
    <w:rsid w:val="00C95774"/>
    <w:rsid w:val="00C962CC"/>
    <w:rsid w:val="00C96820"/>
    <w:rsid w:val="00C96F1E"/>
    <w:rsid w:val="00C96F5C"/>
    <w:rsid w:val="00C97672"/>
    <w:rsid w:val="00CA0180"/>
    <w:rsid w:val="00CA2607"/>
    <w:rsid w:val="00CA60A8"/>
    <w:rsid w:val="00CA63E2"/>
    <w:rsid w:val="00CA7C8B"/>
    <w:rsid w:val="00CB0F5B"/>
    <w:rsid w:val="00CB207B"/>
    <w:rsid w:val="00CB3107"/>
    <w:rsid w:val="00CB316E"/>
    <w:rsid w:val="00CB318D"/>
    <w:rsid w:val="00CB3374"/>
    <w:rsid w:val="00CB4ADC"/>
    <w:rsid w:val="00CB6EE0"/>
    <w:rsid w:val="00CB7ED7"/>
    <w:rsid w:val="00CC3346"/>
    <w:rsid w:val="00CC44F6"/>
    <w:rsid w:val="00CC6667"/>
    <w:rsid w:val="00CC6C36"/>
    <w:rsid w:val="00CC7048"/>
    <w:rsid w:val="00CC7359"/>
    <w:rsid w:val="00CC78FB"/>
    <w:rsid w:val="00CD1189"/>
    <w:rsid w:val="00CD1414"/>
    <w:rsid w:val="00CD1997"/>
    <w:rsid w:val="00CD2CB6"/>
    <w:rsid w:val="00CD301C"/>
    <w:rsid w:val="00CD31A9"/>
    <w:rsid w:val="00CD411D"/>
    <w:rsid w:val="00CD4A30"/>
    <w:rsid w:val="00CD6089"/>
    <w:rsid w:val="00CD6349"/>
    <w:rsid w:val="00CD67DA"/>
    <w:rsid w:val="00CD6820"/>
    <w:rsid w:val="00CD6F17"/>
    <w:rsid w:val="00CD73D5"/>
    <w:rsid w:val="00CE0C3E"/>
    <w:rsid w:val="00CE19C9"/>
    <w:rsid w:val="00CE27E7"/>
    <w:rsid w:val="00CE3C1D"/>
    <w:rsid w:val="00CE4876"/>
    <w:rsid w:val="00CE57A7"/>
    <w:rsid w:val="00CE663C"/>
    <w:rsid w:val="00CE7146"/>
    <w:rsid w:val="00CE7776"/>
    <w:rsid w:val="00CF0C49"/>
    <w:rsid w:val="00CF2979"/>
    <w:rsid w:val="00CF2F74"/>
    <w:rsid w:val="00CF6B1C"/>
    <w:rsid w:val="00D0058A"/>
    <w:rsid w:val="00D01C12"/>
    <w:rsid w:val="00D0249A"/>
    <w:rsid w:val="00D038BD"/>
    <w:rsid w:val="00D04426"/>
    <w:rsid w:val="00D04B83"/>
    <w:rsid w:val="00D050CE"/>
    <w:rsid w:val="00D1008D"/>
    <w:rsid w:val="00D110AE"/>
    <w:rsid w:val="00D11637"/>
    <w:rsid w:val="00D11727"/>
    <w:rsid w:val="00D127ED"/>
    <w:rsid w:val="00D17556"/>
    <w:rsid w:val="00D17A02"/>
    <w:rsid w:val="00D20861"/>
    <w:rsid w:val="00D21290"/>
    <w:rsid w:val="00D21331"/>
    <w:rsid w:val="00D21357"/>
    <w:rsid w:val="00D23058"/>
    <w:rsid w:val="00D24283"/>
    <w:rsid w:val="00D24CD1"/>
    <w:rsid w:val="00D255C9"/>
    <w:rsid w:val="00D25BA0"/>
    <w:rsid w:val="00D301C7"/>
    <w:rsid w:val="00D31BBC"/>
    <w:rsid w:val="00D320E2"/>
    <w:rsid w:val="00D32600"/>
    <w:rsid w:val="00D329D5"/>
    <w:rsid w:val="00D34324"/>
    <w:rsid w:val="00D363BC"/>
    <w:rsid w:val="00D36F4B"/>
    <w:rsid w:val="00D37AA0"/>
    <w:rsid w:val="00D40C16"/>
    <w:rsid w:val="00D41FA0"/>
    <w:rsid w:val="00D43B18"/>
    <w:rsid w:val="00D43C49"/>
    <w:rsid w:val="00D440CC"/>
    <w:rsid w:val="00D461E3"/>
    <w:rsid w:val="00D505E5"/>
    <w:rsid w:val="00D513FA"/>
    <w:rsid w:val="00D5147F"/>
    <w:rsid w:val="00D51B6C"/>
    <w:rsid w:val="00D53516"/>
    <w:rsid w:val="00D53A70"/>
    <w:rsid w:val="00D5560B"/>
    <w:rsid w:val="00D55F29"/>
    <w:rsid w:val="00D55F94"/>
    <w:rsid w:val="00D576AC"/>
    <w:rsid w:val="00D60C5C"/>
    <w:rsid w:val="00D61D31"/>
    <w:rsid w:val="00D62DD2"/>
    <w:rsid w:val="00D63315"/>
    <w:rsid w:val="00D63CA8"/>
    <w:rsid w:val="00D64B80"/>
    <w:rsid w:val="00D64C81"/>
    <w:rsid w:val="00D66BA5"/>
    <w:rsid w:val="00D679D2"/>
    <w:rsid w:val="00D70E7B"/>
    <w:rsid w:val="00D72C8F"/>
    <w:rsid w:val="00D7425D"/>
    <w:rsid w:val="00D74792"/>
    <w:rsid w:val="00D7723E"/>
    <w:rsid w:val="00D7796C"/>
    <w:rsid w:val="00D8014C"/>
    <w:rsid w:val="00D80ED8"/>
    <w:rsid w:val="00D82D6F"/>
    <w:rsid w:val="00D831BC"/>
    <w:rsid w:val="00D83569"/>
    <w:rsid w:val="00D8476D"/>
    <w:rsid w:val="00D86641"/>
    <w:rsid w:val="00D86D89"/>
    <w:rsid w:val="00D87086"/>
    <w:rsid w:val="00D875EF"/>
    <w:rsid w:val="00D87922"/>
    <w:rsid w:val="00D9137E"/>
    <w:rsid w:val="00D91584"/>
    <w:rsid w:val="00D91FFF"/>
    <w:rsid w:val="00D950FF"/>
    <w:rsid w:val="00D95E74"/>
    <w:rsid w:val="00D964D6"/>
    <w:rsid w:val="00D97609"/>
    <w:rsid w:val="00DA0F77"/>
    <w:rsid w:val="00DA2393"/>
    <w:rsid w:val="00DA244E"/>
    <w:rsid w:val="00DA64A1"/>
    <w:rsid w:val="00DA7566"/>
    <w:rsid w:val="00DA7A34"/>
    <w:rsid w:val="00DB10EF"/>
    <w:rsid w:val="00DB1515"/>
    <w:rsid w:val="00DB180B"/>
    <w:rsid w:val="00DB1E97"/>
    <w:rsid w:val="00DB2796"/>
    <w:rsid w:val="00DB2E4A"/>
    <w:rsid w:val="00DB3C2E"/>
    <w:rsid w:val="00DB55B6"/>
    <w:rsid w:val="00DB58BD"/>
    <w:rsid w:val="00DB6343"/>
    <w:rsid w:val="00DB6DB3"/>
    <w:rsid w:val="00DB716B"/>
    <w:rsid w:val="00DC0082"/>
    <w:rsid w:val="00DC10AA"/>
    <w:rsid w:val="00DC1CE4"/>
    <w:rsid w:val="00DC27D8"/>
    <w:rsid w:val="00DC2B65"/>
    <w:rsid w:val="00DC3416"/>
    <w:rsid w:val="00DC3B0D"/>
    <w:rsid w:val="00DC3DA0"/>
    <w:rsid w:val="00DC3FA0"/>
    <w:rsid w:val="00DC517E"/>
    <w:rsid w:val="00DC60D8"/>
    <w:rsid w:val="00DC7A52"/>
    <w:rsid w:val="00DD08EA"/>
    <w:rsid w:val="00DD17C4"/>
    <w:rsid w:val="00DD1919"/>
    <w:rsid w:val="00DD654C"/>
    <w:rsid w:val="00DD6B3A"/>
    <w:rsid w:val="00DD7BDA"/>
    <w:rsid w:val="00DE18DC"/>
    <w:rsid w:val="00DE266D"/>
    <w:rsid w:val="00DE2A0E"/>
    <w:rsid w:val="00DE2AC9"/>
    <w:rsid w:val="00DE6558"/>
    <w:rsid w:val="00DE656E"/>
    <w:rsid w:val="00DE6B05"/>
    <w:rsid w:val="00DF0728"/>
    <w:rsid w:val="00DF28B8"/>
    <w:rsid w:val="00DF42FF"/>
    <w:rsid w:val="00DF5078"/>
    <w:rsid w:val="00DF67EC"/>
    <w:rsid w:val="00DF7178"/>
    <w:rsid w:val="00DF73EE"/>
    <w:rsid w:val="00E0034A"/>
    <w:rsid w:val="00E005F3"/>
    <w:rsid w:val="00E0128A"/>
    <w:rsid w:val="00E02943"/>
    <w:rsid w:val="00E0366B"/>
    <w:rsid w:val="00E03879"/>
    <w:rsid w:val="00E04380"/>
    <w:rsid w:val="00E04701"/>
    <w:rsid w:val="00E04D1D"/>
    <w:rsid w:val="00E054EC"/>
    <w:rsid w:val="00E05859"/>
    <w:rsid w:val="00E058B0"/>
    <w:rsid w:val="00E065B5"/>
    <w:rsid w:val="00E06A2A"/>
    <w:rsid w:val="00E06CB9"/>
    <w:rsid w:val="00E1048F"/>
    <w:rsid w:val="00E121E0"/>
    <w:rsid w:val="00E12E15"/>
    <w:rsid w:val="00E14879"/>
    <w:rsid w:val="00E213CF"/>
    <w:rsid w:val="00E21BD3"/>
    <w:rsid w:val="00E22443"/>
    <w:rsid w:val="00E22C33"/>
    <w:rsid w:val="00E251AF"/>
    <w:rsid w:val="00E3169D"/>
    <w:rsid w:val="00E321C9"/>
    <w:rsid w:val="00E3290E"/>
    <w:rsid w:val="00E36756"/>
    <w:rsid w:val="00E36C1C"/>
    <w:rsid w:val="00E37BD8"/>
    <w:rsid w:val="00E37CED"/>
    <w:rsid w:val="00E407B1"/>
    <w:rsid w:val="00E41B29"/>
    <w:rsid w:val="00E43AC7"/>
    <w:rsid w:val="00E443F7"/>
    <w:rsid w:val="00E44924"/>
    <w:rsid w:val="00E464B0"/>
    <w:rsid w:val="00E46B6A"/>
    <w:rsid w:val="00E46F31"/>
    <w:rsid w:val="00E50B3D"/>
    <w:rsid w:val="00E51744"/>
    <w:rsid w:val="00E5385A"/>
    <w:rsid w:val="00E53E18"/>
    <w:rsid w:val="00E5502A"/>
    <w:rsid w:val="00E556C5"/>
    <w:rsid w:val="00E5611D"/>
    <w:rsid w:val="00E56D26"/>
    <w:rsid w:val="00E57580"/>
    <w:rsid w:val="00E63ADE"/>
    <w:rsid w:val="00E66B38"/>
    <w:rsid w:val="00E67215"/>
    <w:rsid w:val="00E67954"/>
    <w:rsid w:val="00E7106E"/>
    <w:rsid w:val="00E712A1"/>
    <w:rsid w:val="00E725AB"/>
    <w:rsid w:val="00E7314E"/>
    <w:rsid w:val="00E75F45"/>
    <w:rsid w:val="00E7666B"/>
    <w:rsid w:val="00E8085D"/>
    <w:rsid w:val="00E82002"/>
    <w:rsid w:val="00E826BA"/>
    <w:rsid w:val="00E82756"/>
    <w:rsid w:val="00E831A8"/>
    <w:rsid w:val="00E84171"/>
    <w:rsid w:val="00E841DD"/>
    <w:rsid w:val="00E85414"/>
    <w:rsid w:val="00E87188"/>
    <w:rsid w:val="00E87458"/>
    <w:rsid w:val="00E87C69"/>
    <w:rsid w:val="00E87EC9"/>
    <w:rsid w:val="00E87F46"/>
    <w:rsid w:val="00E90108"/>
    <w:rsid w:val="00E917FA"/>
    <w:rsid w:val="00E9182E"/>
    <w:rsid w:val="00E924DC"/>
    <w:rsid w:val="00E9258C"/>
    <w:rsid w:val="00E939FC"/>
    <w:rsid w:val="00E94F24"/>
    <w:rsid w:val="00E973CD"/>
    <w:rsid w:val="00E97CF5"/>
    <w:rsid w:val="00EA019E"/>
    <w:rsid w:val="00EA0570"/>
    <w:rsid w:val="00EA07E8"/>
    <w:rsid w:val="00EA15C2"/>
    <w:rsid w:val="00EA1B14"/>
    <w:rsid w:val="00EA646F"/>
    <w:rsid w:val="00EB1A9A"/>
    <w:rsid w:val="00EB2F57"/>
    <w:rsid w:val="00EB3FB1"/>
    <w:rsid w:val="00EB4E92"/>
    <w:rsid w:val="00EB58B4"/>
    <w:rsid w:val="00EC09EB"/>
    <w:rsid w:val="00EC196B"/>
    <w:rsid w:val="00EC2A1A"/>
    <w:rsid w:val="00EC2A37"/>
    <w:rsid w:val="00EC40D4"/>
    <w:rsid w:val="00EC4112"/>
    <w:rsid w:val="00EC4BB4"/>
    <w:rsid w:val="00EC627A"/>
    <w:rsid w:val="00EC7EBA"/>
    <w:rsid w:val="00ED0FB8"/>
    <w:rsid w:val="00ED1A62"/>
    <w:rsid w:val="00ED20A7"/>
    <w:rsid w:val="00ED2551"/>
    <w:rsid w:val="00ED3707"/>
    <w:rsid w:val="00ED3807"/>
    <w:rsid w:val="00ED4DF7"/>
    <w:rsid w:val="00ED4FE8"/>
    <w:rsid w:val="00ED7E38"/>
    <w:rsid w:val="00EE0333"/>
    <w:rsid w:val="00EE11D5"/>
    <w:rsid w:val="00EE1953"/>
    <w:rsid w:val="00EE19A0"/>
    <w:rsid w:val="00EE1F76"/>
    <w:rsid w:val="00EE2259"/>
    <w:rsid w:val="00EE3001"/>
    <w:rsid w:val="00EE3BBA"/>
    <w:rsid w:val="00EE53E4"/>
    <w:rsid w:val="00EE54A5"/>
    <w:rsid w:val="00EE5F1A"/>
    <w:rsid w:val="00EE61B1"/>
    <w:rsid w:val="00EE69E1"/>
    <w:rsid w:val="00EE6BBF"/>
    <w:rsid w:val="00EF0FE1"/>
    <w:rsid w:val="00EF202A"/>
    <w:rsid w:val="00EF3055"/>
    <w:rsid w:val="00EF3854"/>
    <w:rsid w:val="00EF3E2C"/>
    <w:rsid w:val="00EF3E65"/>
    <w:rsid w:val="00EF6168"/>
    <w:rsid w:val="00EF6BFC"/>
    <w:rsid w:val="00EF6DF6"/>
    <w:rsid w:val="00EF7B35"/>
    <w:rsid w:val="00F00D3C"/>
    <w:rsid w:val="00F02A9E"/>
    <w:rsid w:val="00F03F89"/>
    <w:rsid w:val="00F0468D"/>
    <w:rsid w:val="00F04CB5"/>
    <w:rsid w:val="00F05E98"/>
    <w:rsid w:val="00F114E8"/>
    <w:rsid w:val="00F11F43"/>
    <w:rsid w:val="00F13FDA"/>
    <w:rsid w:val="00F1433E"/>
    <w:rsid w:val="00F14CA0"/>
    <w:rsid w:val="00F2091F"/>
    <w:rsid w:val="00F222C1"/>
    <w:rsid w:val="00F22779"/>
    <w:rsid w:val="00F22DA0"/>
    <w:rsid w:val="00F23F64"/>
    <w:rsid w:val="00F241B2"/>
    <w:rsid w:val="00F24DD1"/>
    <w:rsid w:val="00F25693"/>
    <w:rsid w:val="00F265D6"/>
    <w:rsid w:val="00F27EC9"/>
    <w:rsid w:val="00F301A7"/>
    <w:rsid w:val="00F302D5"/>
    <w:rsid w:val="00F30433"/>
    <w:rsid w:val="00F31635"/>
    <w:rsid w:val="00F3262D"/>
    <w:rsid w:val="00F3350D"/>
    <w:rsid w:val="00F348AC"/>
    <w:rsid w:val="00F35770"/>
    <w:rsid w:val="00F35C42"/>
    <w:rsid w:val="00F36113"/>
    <w:rsid w:val="00F36DBA"/>
    <w:rsid w:val="00F456DF"/>
    <w:rsid w:val="00F4706D"/>
    <w:rsid w:val="00F47AA5"/>
    <w:rsid w:val="00F50146"/>
    <w:rsid w:val="00F52A1A"/>
    <w:rsid w:val="00F52B85"/>
    <w:rsid w:val="00F540C4"/>
    <w:rsid w:val="00F546A3"/>
    <w:rsid w:val="00F55479"/>
    <w:rsid w:val="00F57042"/>
    <w:rsid w:val="00F57E9B"/>
    <w:rsid w:val="00F61EBD"/>
    <w:rsid w:val="00F64BD5"/>
    <w:rsid w:val="00F65BCF"/>
    <w:rsid w:val="00F67A03"/>
    <w:rsid w:val="00F71463"/>
    <w:rsid w:val="00F71D64"/>
    <w:rsid w:val="00F74658"/>
    <w:rsid w:val="00F75BDF"/>
    <w:rsid w:val="00F75C2C"/>
    <w:rsid w:val="00F75E20"/>
    <w:rsid w:val="00F7661D"/>
    <w:rsid w:val="00F7678F"/>
    <w:rsid w:val="00F817F5"/>
    <w:rsid w:val="00F8430D"/>
    <w:rsid w:val="00F85792"/>
    <w:rsid w:val="00F85D01"/>
    <w:rsid w:val="00F85F17"/>
    <w:rsid w:val="00F865BB"/>
    <w:rsid w:val="00F9031B"/>
    <w:rsid w:val="00F90C70"/>
    <w:rsid w:val="00F90DAF"/>
    <w:rsid w:val="00F920A3"/>
    <w:rsid w:val="00F925CD"/>
    <w:rsid w:val="00F940AF"/>
    <w:rsid w:val="00F94844"/>
    <w:rsid w:val="00F949B1"/>
    <w:rsid w:val="00F970C3"/>
    <w:rsid w:val="00FA001D"/>
    <w:rsid w:val="00FA0CC9"/>
    <w:rsid w:val="00FA1173"/>
    <w:rsid w:val="00FA24FC"/>
    <w:rsid w:val="00FA34D1"/>
    <w:rsid w:val="00FA3A36"/>
    <w:rsid w:val="00FA465C"/>
    <w:rsid w:val="00FA5135"/>
    <w:rsid w:val="00FA5DB5"/>
    <w:rsid w:val="00FA604F"/>
    <w:rsid w:val="00FB101F"/>
    <w:rsid w:val="00FB1509"/>
    <w:rsid w:val="00FB1949"/>
    <w:rsid w:val="00FB2ABC"/>
    <w:rsid w:val="00FB2BD4"/>
    <w:rsid w:val="00FB471F"/>
    <w:rsid w:val="00FB4FDD"/>
    <w:rsid w:val="00FB5074"/>
    <w:rsid w:val="00FB6751"/>
    <w:rsid w:val="00FB7502"/>
    <w:rsid w:val="00FC2E0B"/>
    <w:rsid w:val="00FC56CD"/>
    <w:rsid w:val="00FC5785"/>
    <w:rsid w:val="00FC5910"/>
    <w:rsid w:val="00FC5B52"/>
    <w:rsid w:val="00FC5B8F"/>
    <w:rsid w:val="00FC7209"/>
    <w:rsid w:val="00FC7792"/>
    <w:rsid w:val="00FC77C0"/>
    <w:rsid w:val="00FD0B52"/>
    <w:rsid w:val="00FD1424"/>
    <w:rsid w:val="00FD147C"/>
    <w:rsid w:val="00FD15FF"/>
    <w:rsid w:val="00FD55A9"/>
    <w:rsid w:val="00FD5963"/>
    <w:rsid w:val="00FD614C"/>
    <w:rsid w:val="00FD7AF2"/>
    <w:rsid w:val="00FE1908"/>
    <w:rsid w:val="00FE34A8"/>
    <w:rsid w:val="00FE3740"/>
    <w:rsid w:val="00FE37A9"/>
    <w:rsid w:val="00FE4C80"/>
    <w:rsid w:val="00FE5D91"/>
    <w:rsid w:val="00FE7659"/>
    <w:rsid w:val="00FE7C07"/>
    <w:rsid w:val="00FE7C91"/>
    <w:rsid w:val="00FF0025"/>
    <w:rsid w:val="00FF06EC"/>
    <w:rsid w:val="00FF1E24"/>
    <w:rsid w:val="00FF2840"/>
    <w:rsid w:val="00FF2A91"/>
    <w:rsid w:val="00FF2CD6"/>
    <w:rsid w:val="00FF5FB8"/>
    <w:rsid w:val="00FF69EC"/>
    <w:rsid w:val="00FF7A9E"/>
    <w:rsid w:val="00FF7BC8"/>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82" fill="f" fillcolor="white" stroke="f">
      <v:fill color="white" on="f"/>
      <v:stroke on="f"/>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page number" w:uiPriority="0"/>
    <w:lsdException w:name="List" w:uiPriority="0"/>
    <w:lsdException w:name="Title" w:semiHidden="0" w:uiPriority="10" w:unhideWhenUsed="0" w:qFormat="1"/>
    <w:lsdException w:name="Default Paragraph Font" w:uiPriority="1"/>
    <w:lsdException w:name="Body Text" w:qFormat="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CB3107"/>
    <w:pPr>
      <w:widowControl w:val="0"/>
      <w:jc w:val="both"/>
    </w:pPr>
    <w:rPr>
      <w:rFonts w:ascii="ＭＳ 明朝"/>
      <w:kern w:val="2"/>
      <w:sz w:val="22"/>
      <w:szCs w:val="22"/>
    </w:rPr>
  </w:style>
  <w:style w:type="paragraph" w:styleId="1">
    <w:name w:val="heading 1"/>
    <w:aliases w:val="Ⅰ．見出し"/>
    <w:basedOn w:val="a0"/>
    <w:next w:val="a1"/>
    <w:link w:val="10"/>
    <w:autoRedefine/>
    <w:uiPriority w:val="9"/>
    <w:qFormat/>
    <w:rsid w:val="00044D4A"/>
    <w:pPr>
      <w:keepNext/>
      <w:numPr>
        <w:numId w:val="1"/>
      </w:numPr>
      <w:outlineLvl w:val="0"/>
    </w:pPr>
    <w:rPr>
      <w:rFonts w:ascii="ＭＳ ゴシック" w:eastAsia="ＭＳ ゴシック" w:hAnsi="ＭＳ ゴシック"/>
      <w:sz w:val="28"/>
      <w:szCs w:val="24"/>
    </w:rPr>
  </w:style>
  <w:style w:type="paragraph" w:styleId="2">
    <w:name w:val="heading 2"/>
    <w:basedOn w:val="1"/>
    <w:next w:val="a1"/>
    <w:link w:val="20"/>
    <w:autoRedefine/>
    <w:uiPriority w:val="9"/>
    <w:unhideWhenUsed/>
    <w:qFormat/>
    <w:rsid w:val="00F2091F"/>
    <w:pPr>
      <w:numPr>
        <w:ilvl w:val="1"/>
      </w:numPr>
      <w:tabs>
        <w:tab w:val="left" w:pos="567"/>
      </w:tabs>
      <w:spacing w:before="240"/>
      <w:ind w:left="567"/>
      <w:outlineLvl w:val="1"/>
    </w:pPr>
    <w:rPr>
      <w:rFonts w:asciiTheme="majorEastAsia" w:eastAsiaTheme="majorEastAsia" w:hAnsiTheme="majorEastAsia"/>
    </w:rPr>
  </w:style>
  <w:style w:type="paragraph" w:styleId="3">
    <w:name w:val="heading 3"/>
    <w:basedOn w:val="2"/>
    <w:next w:val="a1"/>
    <w:link w:val="30"/>
    <w:autoRedefine/>
    <w:uiPriority w:val="9"/>
    <w:unhideWhenUsed/>
    <w:qFormat/>
    <w:rsid w:val="00A57DE5"/>
    <w:pPr>
      <w:numPr>
        <w:ilvl w:val="2"/>
      </w:numPr>
      <w:outlineLvl w:val="2"/>
    </w:pPr>
  </w:style>
  <w:style w:type="paragraph" w:styleId="4">
    <w:name w:val="heading 4"/>
    <w:aliases w:val="①見出し"/>
    <w:basedOn w:val="3"/>
    <w:next w:val="a1"/>
    <w:link w:val="40"/>
    <w:autoRedefine/>
    <w:uiPriority w:val="9"/>
    <w:unhideWhenUsed/>
    <w:qFormat/>
    <w:rsid w:val="00843917"/>
    <w:pPr>
      <w:widowControl/>
      <w:numPr>
        <w:ilvl w:val="3"/>
      </w:numPr>
      <w:outlineLvl w:val="3"/>
    </w:pPr>
    <w:rPr>
      <w:rFonts w:ascii="ＭＳ ゴシック"/>
      <w:bCs/>
    </w:rPr>
  </w:style>
  <w:style w:type="paragraph" w:styleId="5">
    <w:name w:val="heading 5"/>
    <w:basedOn w:val="4"/>
    <w:next w:val="a1"/>
    <w:link w:val="50"/>
    <w:autoRedefine/>
    <w:uiPriority w:val="9"/>
    <w:unhideWhenUsed/>
    <w:qFormat/>
    <w:rsid w:val="00843917"/>
    <w:pPr>
      <w:numPr>
        <w:ilvl w:val="4"/>
      </w:numPr>
      <w:tabs>
        <w:tab w:val="clear" w:pos="567"/>
      </w:tabs>
      <w:ind w:left="709" w:hanging="709"/>
      <w:outlineLvl w:val="4"/>
    </w:pPr>
  </w:style>
  <w:style w:type="paragraph" w:styleId="60">
    <w:name w:val="heading 6"/>
    <w:basedOn w:val="6"/>
    <w:next w:val="a1"/>
    <w:link w:val="61"/>
    <w:autoRedefine/>
    <w:qFormat/>
    <w:rsid w:val="00476D74"/>
    <w:pPr>
      <w:outlineLvl w:val="5"/>
    </w:pPr>
  </w:style>
  <w:style w:type="paragraph" w:styleId="7">
    <w:name w:val="heading 7"/>
    <w:basedOn w:val="a0"/>
    <w:next w:val="a0"/>
    <w:link w:val="70"/>
    <w:qFormat/>
    <w:rsid w:val="00CB3107"/>
    <w:pPr>
      <w:outlineLvl w:val="6"/>
    </w:pPr>
    <w:rPr>
      <w:b/>
      <w:bCs/>
      <w:i/>
      <w:iCs/>
      <w:color w:val="5A5A5A"/>
      <w:kern w:val="0"/>
      <w:sz w:val="20"/>
      <w:szCs w:val="20"/>
    </w:rPr>
  </w:style>
  <w:style w:type="paragraph" w:styleId="8">
    <w:name w:val="heading 8"/>
    <w:basedOn w:val="a0"/>
    <w:next w:val="a0"/>
    <w:link w:val="80"/>
    <w:qFormat/>
    <w:rsid w:val="00CB3107"/>
    <w:pPr>
      <w:outlineLvl w:val="7"/>
    </w:pPr>
    <w:rPr>
      <w:b/>
      <w:bCs/>
      <w:color w:val="7F7F7F"/>
      <w:kern w:val="0"/>
      <w:sz w:val="20"/>
      <w:szCs w:val="20"/>
    </w:rPr>
  </w:style>
  <w:style w:type="paragraph" w:styleId="9">
    <w:name w:val="heading 9"/>
    <w:basedOn w:val="a0"/>
    <w:next w:val="a0"/>
    <w:link w:val="90"/>
    <w:qFormat/>
    <w:rsid w:val="00CB3107"/>
    <w:pPr>
      <w:spacing w:line="271" w:lineRule="auto"/>
      <w:outlineLvl w:val="8"/>
    </w:pPr>
    <w:rPr>
      <w:b/>
      <w:bCs/>
      <w:i/>
      <w:iCs/>
      <w:color w:val="7F7F7F"/>
      <w:kern w:val="0"/>
      <w:sz w:val="18"/>
      <w:szCs w:val="18"/>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Date"/>
    <w:basedOn w:val="a0"/>
    <w:next w:val="a0"/>
    <w:link w:val="a6"/>
    <w:uiPriority w:val="99"/>
    <w:semiHidden/>
    <w:unhideWhenUsed/>
    <w:rsid w:val="00876A0B"/>
  </w:style>
  <w:style w:type="character" w:customStyle="1" w:styleId="a6">
    <w:name w:val="日付 (文字)"/>
    <w:link w:val="a5"/>
    <w:uiPriority w:val="99"/>
    <w:semiHidden/>
    <w:rsid w:val="00876A0B"/>
    <w:rPr>
      <w:kern w:val="2"/>
      <w:sz w:val="21"/>
      <w:szCs w:val="22"/>
    </w:rPr>
  </w:style>
  <w:style w:type="paragraph" w:styleId="a7">
    <w:name w:val="header"/>
    <w:basedOn w:val="a0"/>
    <w:link w:val="a8"/>
    <w:uiPriority w:val="99"/>
    <w:unhideWhenUsed/>
    <w:rsid w:val="006D627A"/>
    <w:pPr>
      <w:tabs>
        <w:tab w:val="center" w:pos="4252"/>
        <w:tab w:val="right" w:pos="8504"/>
      </w:tabs>
      <w:snapToGrid w:val="0"/>
    </w:pPr>
  </w:style>
  <w:style w:type="character" w:customStyle="1" w:styleId="a8">
    <w:name w:val="ヘッダー (文字)"/>
    <w:link w:val="a7"/>
    <w:uiPriority w:val="99"/>
    <w:rsid w:val="006D627A"/>
    <w:rPr>
      <w:kern w:val="2"/>
      <w:sz w:val="21"/>
      <w:szCs w:val="22"/>
    </w:rPr>
  </w:style>
  <w:style w:type="paragraph" w:styleId="a9">
    <w:name w:val="footer"/>
    <w:basedOn w:val="a0"/>
    <w:link w:val="aa"/>
    <w:uiPriority w:val="99"/>
    <w:unhideWhenUsed/>
    <w:rsid w:val="006D627A"/>
    <w:pPr>
      <w:tabs>
        <w:tab w:val="center" w:pos="4252"/>
        <w:tab w:val="right" w:pos="8504"/>
      </w:tabs>
      <w:snapToGrid w:val="0"/>
    </w:pPr>
  </w:style>
  <w:style w:type="character" w:customStyle="1" w:styleId="aa">
    <w:name w:val="フッター (文字)"/>
    <w:link w:val="a9"/>
    <w:uiPriority w:val="99"/>
    <w:rsid w:val="006D627A"/>
    <w:rPr>
      <w:kern w:val="2"/>
      <w:sz w:val="21"/>
      <w:szCs w:val="22"/>
    </w:rPr>
  </w:style>
  <w:style w:type="character" w:customStyle="1" w:styleId="10">
    <w:name w:val="見出し 1 (文字)"/>
    <w:aliases w:val="Ⅰ．見出し (文字)"/>
    <w:link w:val="1"/>
    <w:uiPriority w:val="9"/>
    <w:rsid w:val="00044D4A"/>
    <w:rPr>
      <w:rFonts w:ascii="ＭＳ ゴシック" w:eastAsia="ＭＳ ゴシック" w:hAnsi="ＭＳ ゴシック"/>
      <w:kern w:val="2"/>
      <w:sz w:val="28"/>
      <w:szCs w:val="24"/>
    </w:rPr>
  </w:style>
  <w:style w:type="character" w:customStyle="1" w:styleId="20">
    <w:name w:val="見出し 2 (文字)"/>
    <w:link w:val="2"/>
    <w:uiPriority w:val="9"/>
    <w:rsid w:val="00F2091F"/>
    <w:rPr>
      <w:rFonts w:asciiTheme="majorEastAsia" w:eastAsiaTheme="majorEastAsia" w:hAnsiTheme="majorEastAsia"/>
      <w:kern w:val="2"/>
      <w:sz w:val="28"/>
      <w:szCs w:val="24"/>
    </w:rPr>
  </w:style>
  <w:style w:type="character" w:customStyle="1" w:styleId="30">
    <w:name w:val="見出し 3 (文字)"/>
    <w:link w:val="3"/>
    <w:uiPriority w:val="9"/>
    <w:rsid w:val="00A57DE5"/>
    <w:rPr>
      <w:rFonts w:asciiTheme="majorEastAsia" w:eastAsiaTheme="majorEastAsia" w:hAnsiTheme="majorEastAsia"/>
      <w:kern w:val="2"/>
      <w:sz w:val="28"/>
      <w:szCs w:val="24"/>
    </w:rPr>
  </w:style>
  <w:style w:type="character" w:customStyle="1" w:styleId="40">
    <w:name w:val="見出し 4 (文字)"/>
    <w:aliases w:val="①見出し (文字)"/>
    <w:link w:val="4"/>
    <w:uiPriority w:val="9"/>
    <w:rsid w:val="00843917"/>
    <w:rPr>
      <w:rFonts w:ascii="ＭＳ ゴシック" w:eastAsiaTheme="majorEastAsia" w:hAnsiTheme="majorEastAsia"/>
      <w:bCs/>
      <w:kern w:val="2"/>
      <w:sz w:val="28"/>
      <w:szCs w:val="24"/>
    </w:rPr>
  </w:style>
  <w:style w:type="character" w:customStyle="1" w:styleId="50">
    <w:name w:val="見出し 5 (文字)"/>
    <w:link w:val="5"/>
    <w:uiPriority w:val="9"/>
    <w:rsid w:val="00843917"/>
    <w:rPr>
      <w:rFonts w:ascii="ＭＳ ゴシック" w:eastAsiaTheme="majorEastAsia" w:hAnsiTheme="majorEastAsia"/>
      <w:bCs/>
      <w:kern w:val="2"/>
      <w:sz w:val="28"/>
      <w:szCs w:val="24"/>
    </w:rPr>
  </w:style>
  <w:style w:type="paragraph" w:styleId="a1">
    <w:name w:val="Body Text"/>
    <w:aliases w:val="本文 Char,本文 Char Char Char,本文 Char Char Char Char Char Char,本文 Char Char Char Char Char,本文 Char Char Char Char Char Char Char Char,本文 Char Char Ch Char Char,本文1 Char Char,本文1 Char Char Char, Char13 Char Char Char Char Char Char Char Char Char Char,本文1"/>
    <w:basedOn w:val="a0"/>
    <w:link w:val="ab"/>
    <w:uiPriority w:val="99"/>
    <w:unhideWhenUsed/>
    <w:qFormat/>
    <w:rsid w:val="00CB3107"/>
    <w:pPr>
      <w:ind w:firstLineChars="100" w:firstLine="220"/>
    </w:pPr>
  </w:style>
  <w:style w:type="character" w:customStyle="1" w:styleId="ab">
    <w:name w:val="本文 (文字)"/>
    <w:aliases w:val="本文 Char (文字),本文 Char Char Char (文字),本文 Char Char Char Char Char Char (文字),本文 Char Char Char Char Char (文字),本文 Char Char Char Char Char Char Char Char (文字),本文 Char Char Ch Char Char (文字),本文1 Char Char (文字),本文1 Char Char Char (文字),本文1 (文字)"/>
    <w:link w:val="a1"/>
    <w:uiPriority w:val="99"/>
    <w:rsid w:val="00CB3107"/>
    <w:rPr>
      <w:rFonts w:ascii="ＭＳ 明朝"/>
      <w:kern w:val="2"/>
      <w:sz w:val="22"/>
      <w:szCs w:val="22"/>
    </w:rPr>
  </w:style>
  <w:style w:type="paragraph" w:styleId="ac">
    <w:name w:val="TOC Heading"/>
    <w:basedOn w:val="1"/>
    <w:next w:val="a0"/>
    <w:uiPriority w:val="39"/>
    <w:unhideWhenUsed/>
    <w:qFormat/>
    <w:rsid w:val="00CB3107"/>
    <w:pPr>
      <w:keepLines/>
      <w:widowControl/>
      <w:numPr>
        <w:numId w:val="0"/>
      </w:numPr>
      <w:spacing w:before="480" w:line="276" w:lineRule="auto"/>
      <w:jc w:val="left"/>
      <w:outlineLvl w:val="9"/>
    </w:pPr>
    <w:rPr>
      <w:rFonts w:ascii="Arial"/>
      <w:b/>
      <w:bCs/>
      <w:color w:val="365F91"/>
      <w:kern w:val="0"/>
      <w:szCs w:val="28"/>
    </w:rPr>
  </w:style>
  <w:style w:type="paragraph" w:styleId="11">
    <w:name w:val="toc 1"/>
    <w:basedOn w:val="a0"/>
    <w:next w:val="a0"/>
    <w:autoRedefine/>
    <w:uiPriority w:val="39"/>
    <w:unhideWhenUsed/>
    <w:rsid w:val="001A65E9"/>
    <w:pPr>
      <w:tabs>
        <w:tab w:val="right" w:leader="dot" w:pos="8494"/>
      </w:tabs>
    </w:pPr>
    <w:rPr>
      <w:noProof/>
      <w:color w:val="000000"/>
    </w:rPr>
  </w:style>
  <w:style w:type="paragraph" w:styleId="21">
    <w:name w:val="toc 2"/>
    <w:basedOn w:val="a0"/>
    <w:next w:val="a0"/>
    <w:autoRedefine/>
    <w:uiPriority w:val="39"/>
    <w:unhideWhenUsed/>
    <w:rsid w:val="000B13A0"/>
    <w:pPr>
      <w:ind w:leftChars="100" w:left="220"/>
    </w:pPr>
  </w:style>
  <w:style w:type="paragraph" w:styleId="31">
    <w:name w:val="toc 3"/>
    <w:basedOn w:val="a0"/>
    <w:next w:val="a0"/>
    <w:autoRedefine/>
    <w:uiPriority w:val="39"/>
    <w:unhideWhenUsed/>
    <w:rsid w:val="000B13A0"/>
    <w:pPr>
      <w:ind w:leftChars="200" w:left="440"/>
    </w:pPr>
  </w:style>
  <w:style w:type="character" w:styleId="ad">
    <w:name w:val="Hyperlink"/>
    <w:uiPriority w:val="99"/>
    <w:unhideWhenUsed/>
    <w:rsid w:val="000B13A0"/>
    <w:rPr>
      <w:color w:val="0000FF"/>
      <w:u w:val="single"/>
    </w:rPr>
  </w:style>
  <w:style w:type="paragraph" w:styleId="ae">
    <w:name w:val="caption"/>
    <w:aliases w:val="図表番号 Char Char Char Char Char Char Char,図表番号 Char Char Char Char Char Char Char Char,図表番号 Char Char Char Char Char Char,図表番号 Char Char Char Char Char Char Char Char Char Char Char Char,図表番号 Char Char Char Char Char Char Char Char Char Char"/>
    <w:basedOn w:val="a0"/>
    <w:next w:val="a0"/>
    <w:link w:val="af"/>
    <w:uiPriority w:val="35"/>
    <w:unhideWhenUsed/>
    <w:qFormat/>
    <w:rsid w:val="00CB3107"/>
    <w:pPr>
      <w:jc w:val="center"/>
    </w:pPr>
    <w:rPr>
      <w:b/>
      <w:bCs/>
      <w:szCs w:val="21"/>
    </w:rPr>
  </w:style>
  <w:style w:type="table" w:styleId="af0">
    <w:name w:val="Table Grid"/>
    <w:basedOn w:val="a3"/>
    <w:uiPriority w:val="59"/>
    <w:rsid w:val="003160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41">
    <w:name w:val="Medium Shading 1 Accent 4"/>
    <w:basedOn w:val="a3"/>
    <w:uiPriority w:val="63"/>
    <w:rsid w:val="00316067"/>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paragraph" w:styleId="Web">
    <w:name w:val="Normal (Web)"/>
    <w:basedOn w:val="a0"/>
    <w:uiPriority w:val="99"/>
    <w:unhideWhenUsed/>
    <w:rsid w:val="00D91FFF"/>
    <w:pPr>
      <w:widowControl/>
      <w:spacing w:before="100" w:beforeAutospacing="1" w:after="100" w:afterAutospacing="1"/>
      <w:jc w:val="left"/>
    </w:pPr>
    <w:rPr>
      <w:rFonts w:ascii="ＭＳ Ｐゴシック" w:eastAsia="ＭＳ Ｐゴシック" w:hAnsi="ＭＳ Ｐゴシック" w:cs="ＭＳ Ｐゴシック"/>
      <w:kern w:val="0"/>
      <w:sz w:val="24"/>
      <w:szCs w:val="24"/>
    </w:rPr>
  </w:style>
  <w:style w:type="character" w:customStyle="1" w:styleId="61">
    <w:name w:val="見出し 6 (文字)"/>
    <w:link w:val="60"/>
    <w:rsid w:val="00476D74"/>
    <w:rPr>
      <w:rFonts w:ascii="ＭＳ ゴシック" w:eastAsiaTheme="majorEastAsia" w:hAnsiTheme="majorEastAsia"/>
      <w:bCs/>
      <w:kern w:val="2"/>
      <w:sz w:val="28"/>
      <w:szCs w:val="24"/>
    </w:rPr>
  </w:style>
  <w:style w:type="character" w:customStyle="1" w:styleId="70">
    <w:name w:val="見出し 7 (文字)"/>
    <w:link w:val="7"/>
    <w:rsid w:val="00CB3107"/>
    <w:rPr>
      <w:b/>
      <w:bCs/>
      <w:i/>
      <w:iCs/>
      <w:color w:val="5A5A5A"/>
    </w:rPr>
  </w:style>
  <w:style w:type="character" w:customStyle="1" w:styleId="80">
    <w:name w:val="見出し 8 (文字)"/>
    <w:link w:val="8"/>
    <w:rsid w:val="00CB3107"/>
    <w:rPr>
      <w:b/>
      <w:bCs/>
      <w:color w:val="7F7F7F"/>
    </w:rPr>
  </w:style>
  <w:style w:type="character" w:customStyle="1" w:styleId="90">
    <w:name w:val="見出し 9 (文字)"/>
    <w:link w:val="9"/>
    <w:rsid w:val="00CB3107"/>
    <w:rPr>
      <w:b/>
      <w:bCs/>
      <w:i/>
      <w:iCs/>
      <w:color w:val="7F7F7F"/>
      <w:sz w:val="18"/>
      <w:szCs w:val="18"/>
    </w:rPr>
  </w:style>
  <w:style w:type="character" w:customStyle="1" w:styleId="af">
    <w:name w:val="図表番号 (文字)"/>
    <w:aliases w:val="図表番号 Char Char Char Char Char Char Char (文字),図表番号 Char Char Char Char Char Char Char Char (文字),図表番号 Char Char Char Char Char Char (文字),図表番号 Char Char Char Char Char Char Char Char Char Char Char Char (文字)"/>
    <w:link w:val="ae"/>
    <w:uiPriority w:val="35"/>
    <w:rsid w:val="00CB3107"/>
    <w:rPr>
      <w:rFonts w:ascii="ＭＳ 明朝"/>
      <w:b/>
      <w:bCs/>
      <w:kern w:val="2"/>
      <w:sz w:val="22"/>
      <w:szCs w:val="21"/>
    </w:rPr>
  </w:style>
  <w:style w:type="character" w:styleId="af1">
    <w:name w:val="page number"/>
    <w:rsid w:val="00B7272C"/>
  </w:style>
  <w:style w:type="paragraph" w:styleId="af2">
    <w:name w:val="Body Text Indent"/>
    <w:basedOn w:val="a0"/>
    <w:link w:val="af3"/>
    <w:rsid w:val="00B7272C"/>
    <w:pPr>
      <w:ind w:leftChars="400" w:left="851"/>
    </w:pPr>
    <w:rPr>
      <w:rFonts w:ascii="Arial" w:eastAsia="ＭＳ ゴシック" w:hAnsi="Arial"/>
      <w:sz w:val="20"/>
      <w:szCs w:val="20"/>
    </w:rPr>
  </w:style>
  <w:style w:type="character" w:customStyle="1" w:styleId="af3">
    <w:name w:val="本文インデント (文字)"/>
    <w:link w:val="af2"/>
    <w:rsid w:val="00B7272C"/>
    <w:rPr>
      <w:rFonts w:ascii="Arial" w:eastAsia="ＭＳ ゴシック" w:hAnsi="Arial"/>
      <w:kern w:val="2"/>
    </w:rPr>
  </w:style>
  <w:style w:type="paragraph" w:styleId="af4">
    <w:name w:val="Bibliography"/>
    <w:basedOn w:val="a0"/>
    <w:next w:val="a0"/>
    <w:uiPriority w:val="37"/>
    <w:unhideWhenUsed/>
    <w:rsid w:val="00B7272C"/>
    <w:rPr>
      <w:rFonts w:ascii="Arial" w:eastAsia="ＭＳ ゴシック" w:hAnsi="Arial"/>
      <w:sz w:val="20"/>
      <w:szCs w:val="20"/>
    </w:rPr>
  </w:style>
  <w:style w:type="paragraph" w:styleId="af5">
    <w:name w:val="Balloon Text"/>
    <w:basedOn w:val="a0"/>
    <w:link w:val="af6"/>
    <w:uiPriority w:val="99"/>
    <w:semiHidden/>
    <w:unhideWhenUsed/>
    <w:rsid w:val="00B7272C"/>
    <w:rPr>
      <w:rFonts w:ascii="Arial" w:eastAsia="ＭＳ ゴシック" w:hAnsi="Arial"/>
      <w:sz w:val="18"/>
      <w:szCs w:val="18"/>
    </w:rPr>
  </w:style>
  <w:style w:type="character" w:customStyle="1" w:styleId="af6">
    <w:name w:val="吹き出し (文字)"/>
    <w:link w:val="af5"/>
    <w:uiPriority w:val="99"/>
    <w:semiHidden/>
    <w:rsid w:val="00B7272C"/>
    <w:rPr>
      <w:rFonts w:ascii="Arial" w:eastAsia="ＭＳ ゴシック" w:hAnsi="Arial"/>
      <w:kern w:val="2"/>
      <w:sz w:val="18"/>
      <w:szCs w:val="18"/>
    </w:rPr>
  </w:style>
  <w:style w:type="paragraph" w:customStyle="1" w:styleId="af7">
    <w:name w:val="小見出し"/>
    <w:basedOn w:val="a0"/>
    <w:next w:val="af2"/>
    <w:qFormat/>
    <w:rsid w:val="00CB3107"/>
    <w:pPr>
      <w:spacing w:beforeLines="50"/>
      <w:ind w:left="567"/>
    </w:pPr>
    <w:rPr>
      <w:rFonts w:ascii="Arial" w:eastAsia="ＭＳ ゴシック" w:hAnsi="Arial"/>
      <w:b/>
      <w:sz w:val="20"/>
      <w:szCs w:val="20"/>
    </w:rPr>
  </w:style>
  <w:style w:type="paragraph" w:styleId="af8">
    <w:name w:val="footnote text"/>
    <w:basedOn w:val="a0"/>
    <w:link w:val="af9"/>
    <w:uiPriority w:val="99"/>
    <w:semiHidden/>
    <w:unhideWhenUsed/>
    <w:rsid w:val="00B7272C"/>
    <w:pPr>
      <w:snapToGrid w:val="0"/>
      <w:jc w:val="left"/>
    </w:pPr>
    <w:rPr>
      <w:rFonts w:ascii="Arial" w:eastAsia="ＭＳ ゴシック" w:hAnsi="Arial"/>
      <w:sz w:val="20"/>
      <w:szCs w:val="20"/>
    </w:rPr>
  </w:style>
  <w:style w:type="character" w:customStyle="1" w:styleId="af9">
    <w:name w:val="脚注文字列 (文字)"/>
    <w:link w:val="af8"/>
    <w:uiPriority w:val="99"/>
    <w:semiHidden/>
    <w:rsid w:val="00B7272C"/>
    <w:rPr>
      <w:rFonts w:ascii="Arial" w:eastAsia="ＭＳ ゴシック" w:hAnsi="Arial"/>
      <w:kern w:val="2"/>
    </w:rPr>
  </w:style>
  <w:style w:type="character" w:styleId="afa">
    <w:name w:val="footnote reference"/>
    <w:uiPriority w:val="99"/>
    <w:semiHidden/>
    <w:unhideWhenUsed/>
    <w:rsid w:val="00B7272C"/>
    <w:rPr>
      <w:vertAlign w:val="superscript"/>
    </w:rPr>
  </w:style>
  <w:style w:type="paragraph" w:styleId="afb">
    <w:name w:val="endnote text"/>
    <w:basedOn w:val="a0"/>
    <w:link w:val="afc"/>
    <w:uiPriority w:val="99"/>
    <w:semiHidden/>
    <w:unhideWhenUsed/>
    <w:rsid w:val="00B7272C"/>
    <w:pPr>
      <w:snapToGrid w:val="0"/>
      <w:jc w:val="left"/>
    </w:pPr>
    <w:rPr>
      <w:rFonts w:ascii="Arial" w:eastAsia="ＭＳ ゴシック" w:hAnsi="Arial"/>
      <w:sz w:val="20"/>
      <w:szCs w:val="20"/>
    </w:rPr>
  </w:style>
  <w:style w:type="character" w:customStyle="1" w:styleId="afc">
    <w:name w:val="文末脚注文字列 (文字)"/>
    <w:link w:val="afb"/>
    <w:uiPriority w:val="99"/>
    <w:semiHidden/>
    <w:rsid w:val="00B7272C"/>
    <w:rPr>
      <w:rFonts w:ascii="Arial" w:eastAsia="ＭＳ ゴシック" w:hAnsi="Arial"/>
      <w:kern w:val="2"/>
    </w:rPr>
  </w:style>
  <w:style w:type="character" w:styleId="afd">
    <w:name w:val="endnote reference"/>
    <w:uiPriority w:val="99"/>
    <w:semiHidden/>
    <w:unhideWhenUsed/>
    <w:rsid w:val="00B7272C"/>
    <w:rPr>
      <w:vertAlign w:val="superscript"/>
    </w:rPr>
  </w:style>
  <w:style w:type="paragraph" w:customStyle="1" w:styleId="6">
    <w:name w:val="見出し6"/>
    <w:basedOn w:val="5"/>
    <w:link w:val="62"/>
    <w:qFormat/>
    <w:rsid w:val="00CB3107"/>
    <w:pPr>
      <w:numPr>
        <w:ilvl w:val="5"/>
        <w:numId w:val="2"/>
      </w:numPr>
    </w:pPr>
  </w:style>
  <w:style w:type="paragraph" w:customStyle="1" w:styleId="afe">
    <w:name w:val="①下文書"/>
    <w:basedOn w:val="a0"/>
    <w:qFormat/>
    <w:rsid w:val="00074142"/>
    <w:pPr>
      <w:widowControl/>
      <w:ind w:leftChars="250" w:left="250" w:firstLineChars="100" w:firstLine="100"/>
      <w:jc w:val="left"/>
    </w:pPr>
    <w:rPr>
      <w:rFonts w:ascii="Arial" w:hAnsi="Arial"/>
      <w:noProof/>
      <w:kern w:val="0"/>
    </w:rPr>
  </w:style>
  <w:style w:type="character" w:customStyle="1" w:styleId="62">
    <w:name w:val="見出し6 (文字)"/>
    <w:link w:val="6"/>
    <w:rsid w:val="00CB3107"/>
    <w:rPr>
      <w:rFonts w:ascii="ＭＳ ゴシック" w:eastAsiaTheme="majorEastAsia" w:hAnsiTheme="majorEastAsia"/>
      <w:bCs/>
      <w:kern w:val="2"/>
      <w:sz w:val="28"/>
      <w:szCs w:val="24"/>
    </w:rPr>
  </w:style>
  <w:style w:type="paragraph" w:customStyle="1" w:styleId="aff">
    <w:name w:val="見出し４"/>
    <w:basedOn w:val="4"/>
    <w:link w:val="aff0"/>
    <w:qFormat/>
    <w:rsid w:val="007C37A5"/>
    <w:rPr>
      <w:sz w:val="26"/>
    </w:rPr>
  </w:style>
  <w:style w:type="paragraph" w:customStyle="1" w:styleId="a">
    <w:name w:val="①　見出し外"/>
    <w:basedOn w:val="4"/>
    <w:link w:val="aff1"/>
    <w:qFormat/>
    <w:rsid w:val="00250E77"/>
    <w:pPr>
      <w:numPr>
        <w:ilvl w:val="0"/>
        <w:numId w:val="3"/>
      </w:numPr>
      <w:snapToGrid w:val="0"/>
    </w:pPr>
    <w:rPr>
      <w:sz w:val="22"/>
    </w:rPr>
  </w:style>
  <w:style w:type="character" w:customStyle="1" w:styleId="aff0">
    <w:name w:val="見出し４ (文字)"/>
    <w:link w:val="aff"/>
    <w:rsid w:val="007C37A5"/>
    <w:rPr>
      <w:rFonts w:ascii="ＭＳ ゴシック" w:eastAsiaTheme="majorEastAsia" w:hAnsiTheme="majorEastAsia"/>
      <w:bCs/>
      <w:kern w:val="2"/>
      <w:sz w:val="26"/>
      <w:szCs w:val="24"/>
    </w:rPr>
  </w:style>
  <w:style w:type="character" w:customStyle="1" w:styleId="aff1">
    <w:name w:val="①　見出し外 (文字)"/>
    <w:link w:val="a"/>
    <w:rsid w:val="00250E77"/>
    <w:rPr>
      <w:rFonts w:ascii="ＭＳ ゴシック" w:eastAsiaTheme="majorEastAsia" w:hAnsiTheme="majorEastAsia"/>
      <w:bCs/>
      <w:kern w:val="2"/>
      <w:sz w:val="22"/>
      <w:szCs w:val="24"/>
    </w:rPr>
  </w:style>
  <w:style w:type="table" w:styleId="22">
    <w:name w:val="Light List Accent 4"/>
    <w:basedOn w:val="a3"/>
    <w:uiPriority w:val="61"/>
    <w:rsid w:val="0076655D"/>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paragraph" w:styleId="aff2">
    <w:name w:val="List Paragraph"/>
    <w:basedOn w:val="a0"/>
    <w:uiPriority w:val="34"/>
    <w:qFormat/>
    <w:rsid w:val="00CB3107"/>
    <w:pPr>
      <w:ind w:leftChars="400" w:left="840"/>
    </w:pPr>
    <w:rPr>
      <w:rFonts w:ascii="Century"/>
      <w:sz w:val="21"/>
    </w:rPr>
  </w:style>
  <w:style w:type="character" w:styleId="aff3">
    <w:name w:val="annotation reference"/>
    <w:uiPriority w:val="99"/>
    <w:semiHidden/>
    <w:unhideWhenUsed/>
    <w:rsid w:val="006B4A36"/>
    <w:rPr>
      <w:sz w:val="18"/>
      <w:szCs w:val="18"/>
    </w:rPr>
  </w:style>
  <w:style w:type="paragraph" w:styleId="aff4">
    <w:name w:val="annotation text"/>
    <w:basedOn w:val="a0"/>
    <w:link w:val="aff5"/>
    <w:uiPriority w:val="99"/>
    <w:semiHidden/>
    <w:unhideWhenUsed/>
    <w:rsid w:val="006B4A36"/>
    <w:pPr>
      <w:jc w:val="left"/>
    </w:pPr>
  </w:style>
  <w:style w:type="character" w:customStyle="1" w:styleId="aff5">
    <w:name w:val="コメント文字列 (文字)"/>
    <w:link w:val="aff4"/>
    <w:uiPriority w:val="99"/>
    <w:semiHidden/>
    <w:rsid w:val="006B4A36"/>
    <w:rPr>
      <w:rFonts w:ascii="ＭＳ 明朝"/>
      <w:kern w:val="2"/>
      <w:sz w:val="22"/>
      <w:szCs w:val="22"/>
    </w:rPr>
  </w:style>
  <w:style w:type="paragraph" w:styleId="aff6">
    <w:name w:val="annotation subject"/>
    <w:basedOn w:val="aff4"/>
    <w:next w:val="aff4"/>
    <w:link w:val="aff7"/>
    <w:uiPriority w:val="99"/>
    <w:semiHidden/>
    <w:unhideWhenUsed/>
    <w:rsid w:val="006B4A36"/>
    <w:rPr>
      <w:b/>
      <w:bCs/>
    </w:rPr>
  </w:style>
  <w:style w:type="character" w:customStyle="1" w:styleId="aff7">
    <w:name w:val="コメント内容 (文字)"/>
    <w:link w:val="aff6"/>
    <w:uiPriority w:val="99"/>
    <w:semiHidden/>
    <w:rsid w:val="006B4A36"/>
    <w:rPr>
      <w:rFonts w:ascii="ＭＳ 明朝"/>
      <w:b/>
      <w:bCs/>
      <w:kern w:val="2"/>
      <w:sz w:val="22"/>
      <w:szCs w:val="22"/>
    </w:rPr>
  </w:style>
  <w:style w:type="paragraph" w:styleId="aff8">
    <w:name w:val="Revision"/>
    <w:hidden/>
    <w:uiPriority w:val="99"/>
    <w:semiHidden/>
    <w:rsid w:val="006B4A36"/>
    <w:rPr>
      <w:rFonts w:ascii="ＭＳ 明朝"/>
      <w:kern w:val="2"/>
      <w:sz w:val="22"/>
      <w:szCs w:val="22"/>
    </w:rPr>
  </w:style>
  <w:style w:type="character" w:styleId="aff9">
    <w:name w:val="FollowedHyperlink"/>
    <w:uiPriority w:val="99"/>
    <w:semiHidden/>
    <w:unhideWhenUsed/>
    <w:rsid w:val="00B45834"/>
    <w:rPr>
      <w:color w:val="800080"/>
      <w:u w:val="single"/>
    </w:rPr>
  </w:style>
  <w:style w:type="paragraph" w:styleId="affa">
    <w:name w:val="Title"/>
    <w:basedOn w:val="a0"/>
    <w:next w:val="a0"/>
    <w:link w:val="affb"/>
    <w:uiPriority w:val="10"/>
    <w:qFormat/>
    <w:rsid w:val="00CB3107"/>
    <w:pPr>
      <w:spacing w:before="240" w:after="120"/>
      <w:jc w:val="center"/>
      <w:outlineLvl w:val="0"/>
    </w:pPr>
    <w:rPr>
      <w:rFonts w:ascii="Arial" w:eastAsia="ＭＳ ゴシック" w:hAnsi="Arial"/>
      <w:sz w:val="32"/>
      <w:szCs w:val="32"/>
    </w:rPr>
  </w:style>
  <w:style w:type="character" w:customStyle="1" w:styleId="affb">
    <w:name w:val="表題 (文字)"/>
    <w:link w:val="affa"/>
    <w:uiPriority w:val="10"/>
    <w:rsid w:val="00CB3107"/>
    <w:rPr>
      <w:rFonts w:ascii="Arial" w:eastAsia="ＭＳ ゴシック" w:hAnsi="Arial" w:cs="Times New Roman"/>
      <w:kern w:val="2"/>
      <w:sz w:val="32"/>
      <w:szCs w:val="32"/>
    </w:rPr>
  </w:style>
  <w:style w:type="paragraph" w:styleId="affc">
    <w:name w:val="Subtitle"/>
    <w:basedOn w:val="a0"/>
    <w:next w:val="a0"/>
    <w:link w:val="affd"/>
    <w:uiPriority w:val="11"/>
    <w:qFormat/>
    <w:rsid w:val="00CB3107"/>
    <w:pPr>
      <w:jc w:val="center"/>
      <w:outlineLvl w:val="1"/>
    </w:pPr>
    <w:rPr>
      <w:rFonts w:ascii="Arial" w:eastAsia="ＭＳ ゴシック" w:hAnsi="Arial"/>
      <w:sz w:val="24"/>
      <w:szCs w:val="24"/>
    </w:rPr>
  </w:style>
  <w:style w:type="character" w:customStyle="1" w:styleId="affd">
    <w:name w:val="副題 (文字)"/>
    <w:link w:val="affc"/>
    <w:uiPriority w:val="11"/>
    <w:rsid w:val="00CB3107"/>
    <w:rPr>
      <w:rFonts w:ascii="Arial" w:eastAsia="ＭＳ ゴシック" w:hAnsi="Arial" w:cs="Times New Roman"/>
      <w:kern w:val="2"/>
      <w:sz w:val="24"/>
      <w:szCs w:val="24"/>
    </w:rPr>
  </w:style>
  <w:style w:type="character" w:styleId="affe">
    <w:name w:val="Strong"/>
    <w:uiPriority w:val="22"/>
    <w:qFormat/>
    <w:rsid w:val="00CB3107"/>
    <w:rPr>
      <w:b/>
      <w:bCs/>
    </w:rPr>
  </w:style>
  <w:style w:type="character" w:styleId="afff">
    <w:name w:val="Emphasis"/>
    <w:uiPriority w:val="20"/>
    <w:qFormat/>
    <w:rsid w:val="00CB3107"/>
    <w:rPr>
      <w:i/>
      <w:iCs/>
    </w:rPr>
  </w:style>
  <w:style w:type="paragraph" w:styleId="afff0">
    <w:name w:val="No Spacing"/>
    <w:basedOn w:val="a0"/>
    <w:link w:val="afff1"/>
    <w:uiPriority w:val="1"/>
    <w:qFormat/>
    <w:rsid w:val="00CB3107"/>
  </w:style>
  <w:style w:type="character" w:customStyle="1" w:styleId="afff1">
    <w:name w:val="行間詰め (文字)"/>
    <w:link w:val="afff0"/>
    <w:uiPriority w:val="1"/>
    <w:locked/>
    <w:rsid w:val="00CB3107"/>
    <w:rPr>
      <w:rFonts w:ascii="ＭＳ 明朝"/>
      <w:kern w:val="2"/>
      <w:sz w:val="22"/>
      <w:szCs w:val="22"/>
    </w:rPr>
  </w:style>
  <w:style w:type="paragraph" w:styleId="afff2">
    <w:name w:val="Quote"/>
    <w:basedOn w:val="a0"/>
    <w:next w:val="a0"/>
    <w:link w:val="afff3"/>
    <w:uiPriority w:val="29"/>
    <w:qFormat/>
    <w:rsid w:val="00CB3107"/>
    <w:rPr>
      <w:i/>
      <w:iCs/>
      <w:color w:val="000000"/>
    </w:rPr>
  </w:style>
  <w:style w:type="character" w:customStyle="1" w:styleId="afff3">
    <w:name w:val="引用文 (文字)"/>
    <w:link w:val="afff2"/>
    <w:uiPriority w:val="29"/>
    <w:rsid w:val="00CB3107"/>
    <w:rPr>
      <w:rFonts w:ascii="ＭＳ 明朝"/>
      <w:i/>
      <w:iCs/>
      <w:color w:val="000000"/>
      <w:kern w:val="2"/>
      <w:sz w:val="22"/>
      <w:szCs w:val="22"/>
    </w:rPr>
  </w:style>
  <w:style w:type="paragraph" w:styleId="23">
    <w:name w:val="Intense Quote"/>
    <w:basedOn w:val="a0"/>
    <w:next w:val="a0"/>
    <w:link w:val="24"/>
    <w:uiPriority w:val="30"/>
    <w:qFormat/>
    <w:rsid w:val="00CB3107"/>
    <w:pPr>
      <w:pBdr>
        <w:bottom w:val="single" w:sz="4" w:space="4" w:color="4F81BD"/>
      </w:pBdr>
      <w:spacing w:before="200" w:after="280"/>
      <w:ind w:left="936" w:right="936"/>
    </w:pPr>
    <w:rPr>
      <w:b/>
      <w:bCs/>
      <w:i/>
      <w:iCs/>
      <w:color w:val="4F81BD"/>
    </w:rPr>
  </w:style>
  <w:style w:type="character" w:customStyle="1" w:styleId="24">
    <w:name w:val="引用文 2 (文字)"/>
    <w:link w:val="23"/>
    <w:uiPriority w:val="30"/>
    <w:rsid w:val="00CB3107"/>
    <w:rPr>
      <w:rFonts w:ascii="ＭＳ 明朝"/>
      <w:b/>
      <w:bCs/>
      <w:i/>
      <w:iCs/>
      <w:color w:val="4F81BD"/>
      <w:kern w:val="2"/>
      <w:sz w:val="22"/>
      <w:szCs w:val="22"/>
    </w:rPr>
  </w:style>
  <w:style w:type="character" w:styleId="afff4">
    <w:name w:val="Subtle Emphasis"/>
    <w:uiPriority w:val="19"/>
    <w:qFormat/>
    <w:rsid w:val="00CB3107"/>
    <w:rPr>
      <w:i/>
      <w:iCs/>
      <w:color w:val="808080"/>
    </w:rPr>
  </w:style>
  <w:style w:type="character" w:styleId="25">
    <w:name w:val="Intense Emphasis"/>
    <w:uiPriority w:val="21"/>
    <w:qFormat/>
    <w:rsid w:val="00CB3107"/>
    <w:rPr>
      <w:b/>
      <w:bCs/>
      <w:i/>
      <w:iCs/>
      <w:color w:val="4F81BD"/>
    </w:rPr>
  </w:style>
  <w:style w:type="character" w:styleId="afff5">
    <w:name w:val="Subtle Reference"/>
    <w:uiPriority w:val="31"/>
    <w:qFormat/>
    <w:rsid w:val="00CB3107"/>
    <w:rPr>
      <w:smallCaps/>
      <w:color w:val="C0504D"/>
      <w:u w:val="single"/>
    </w:rPr>
  </w:style>
  <w:style w:type="character" w:styleId="26">
    <w:name w:val="Intense Reference"/>
    <w:uiPriority w:val="32"/>
    <w:qFormat/>
    <w:rsid w:val="00CB3107"/>
    <w:rPr>
      <w:b/>
      <w:bCs/>
      <w:smallCaps/>
      <w:color w:val="C0504D"/>
      <w:spacing w:val="5"/>
      <w:u w:val="single"/>
    </w:rPr>
  </w:style>
  <w:style w:type="character" w:styleId="afff6">
    <w:name w:val="Book Title"/>
    <w:uiPriority w:val="33"/>
    <w:qFormat/>
    <w:rsid w:val="00CB3107"/>
    <w:rPr>
      <w:b/>
      <w:bCs/>
      <w:smallCaps/>
      <w:spacing w:val="5"/>
    </w:rPr>
  </w:style>
  <w:style w:type="paragraph" w:customStyle="1" w:styleId="afff7">
    <w:name w:val="標準(太郎文書スタイル)"/>
    <w:uiPriority w:val="99"/>
    <w:rsid w:val="004F24D2"/>
    <w:pPr>
      <w:widowControl w:val="0"/>
      <w:suppressAutoHyphens/>
      <w:kinsoku w:val="0"/>
      <w:wordWrap w:val="0"/>
      <w:overflowPunct w:val="0"/>
      <w:autoSpaceDE w:val="0"/>
      <w:autoSpaceDN w:val="0"/>
      <w:adjustRightInd w:val="0"/>
      <w:jc w:val="both"/>
      <w:textAlignment w:val="center"/>
    </w:pPr>
    <w:rPr>
      <w:rFonts w:ascii="ＭＳ 明朝" w:hAnsi="ＭＳ 明朝" w:cs="ＭＳ 明朝"/>
      <w:color w:val="000000"/>
      <w:sz w:val="21"/>
      <w:szCs w:val="21"/>
    </w:rPr>
  </w:style>
  <w:style w:type="paragraph" w:styleId="afff8">
    <w:name w:val="List"/>
    <w:basedOn w:val="a0"/>
    <w:rsid w:val="004F24D2"/>
    <w:pPr>
      <w:ind w:left="200" w:hangingChars="200" w:hanging="200"/>
    </w:pPr>
    <w:rPr>
      <w:rFonts w:ascii="ＭＳ Ｐ明朝" w:eastAsia="ＭＳ Ｐ明朝"/>
      <w:kern w:val="24"/>
      <w:sz w:val="21"/>
      <w:szCs w:val="20"/>
    </w:rPr>
  </w:style>
  <w:style w:type="paragraph" w:styleId="afff9">
    <w:name w:val="Normal Indent"/>
    <w:basedOn w:val="a0"/>
    <w:rsid w:val="004F24D2"/>
    <w:pPr>
      <w:ind w:leftChars="400" w:left="840"/>
    </w:pPr>
    <w:rPr>
      <w:rFonts w:ascii="ＭＳ Ｐ明朝" w:eastAsia="ＭＳ Ｐ明朝"/>
      <w:kern w:val="24"/>
      <w:sz w:val="21"/>
      <w:szCs w:val="20"/>
    </w:rPr>
  </w:style>
  <w:style w:type="paragraph" w:styleId="HTML">
    <w:name w:val="HTML Preformatted"/>
    <w:basedOn w:val="a0"/>
    <w:link w:val="HTML0"/>
    <w:rsid w:val="004F24D2"/>
    <w:rPr>
      <w:rFonts w:ascii="Courier New" w:eastAsia="ＭＳ Ｐ明朝" w:hAnsi="Courier New" w:cs="Courier New"/>
      <w:kern w:val="24"/>
      <w:sz w:val="20"/>
      <w:szCs w:val="20"/>
    </w:rPr>
  </w:style>
  <w:style w:type="character" w:customStyle="1" w:styleId="HTML0">
    <w:name w:val="HTML 書式付き (文字)"/>
    <w:link w:val="HTML"/>
    <w:rsid w:val="004F24D2"/>
    <w:rPr>
      <w:rFonts w:ascii="Courier New" w:eastAsia="ＭＳ Ｐ明朝" w:hAnsi="Courier New" w:cs="Courier New"/>
      <w:kern w:val="24"/>
    </w:rPr>
  </w:style>
  <w:style w:type="paragraph" w:styleId="42">
    <w:name w:val="toc 4"/>
    <w:basedOn w:val="a0"/>
    <w:next w:val="a0"/>
    <w:autoRedefine/>
    <w:uiPriority w:val="39"/>
    <w:unhideWhenUsed/>
    <w:rsid w:val="00B25BFF"/>
    <w:pPr>
      <w:ind w:leftChars="300" w:left="630"/>
    </w:pPr>
    <w:rPr>
      <w:rFonts w:asciiTheme="minorHAnsi" w:eastAsiaTheme="minorEastAsia" w:hAnsiTheme="minorHAnsi" w:cstheme="minorBidi"/>
      <w:sz w:val="21"/>
    </w:rPr>
  </w:style>
  <w:style w:type="paragraph" w:styleId="51">
    <w:name w:val="toc 5"/>
    <w:basedOn w:val="a0"/>
    <w:next w:val="a0"/>
    <w:autoRedefine/>
    <w:uiPriority w:val="39"/>
    <w:unhideWhenUsed/>
    <w:rsid w:val="00B25BFF"/>
    <w:pPr>
      <w:ind w:leftChars="400" w:left="840"/>
    </w:pPr>
    <w:rPr>
      <w:rFonts w:asciiTheme="minorHAnsi" w:eastAsiaTheme="minorEastAsia" w:hAnsiTheme="minorHAnsi" w:cstheme="minorBidi"/>
      <w:sz w:val="21"/>
    </w:rPr>
  </w:style>
  <w:style w:type="paragraph" w:styleId="63">
    <w:name w:val="toc 6"/>
    <w:basedOn w:val="a0"/>
    <w:next w:val="a0"/>
    <w:autoRedefine/>
    <w:uiPriority w:val="39"/>
    <w:unhideWhenUsed/>
    <w:rsid w:val="00B25BFF"/>
    <w:pPr>
      <w:ind w:leftChars="500" w:left="1050"/>
    </w:pPr>
    <w:rPr>
      <w:rFonts w:asciiTheme="minorHAnsi" w:eastAsiaTheme="minorEastAsia" w:hAnsiTheme="minorHAnsi" w:cstheme="minorBidi"/>
      <w:sz w:val="21"/>
    </w:rPr>
  </w:style>
  <w:style w:type="paragraph" w:styleId="71">
    <w:name w:val="toc 7"/>
    <w:basedOn w:val="a0"/>
    <w:next w:val="a0"/>
    <w:autoRedefine/>
    <w:uiPriority w:val="39"/>
    <w:unhideWhenUsed/>
    <w:rsid w:val="00B25BFF"/>
    <w:pPr>
      <w:ind w:leftChars="600" w:left="1260"/>
    </w:pPr>
    <w:rPr>
      <w:rFonts w:asciiTheme="minorHAnsi" w:eastAsiaTheme="minorEastAsia" w:hAnsiTheme="minorHAnsi" w:cstheme="minorBidi"/>
      <w:sz w:val="21"/>
    </w:rPr>
  </w:style>
  <w:style w:type="paragraph" w:styleId="81">
    <w:name w:val="toc 8"/>
    <w:basedOn w:val="a0"/>
    <w:next w:val="a0"/>
    <w:autoRedefine/>
    <w:uiPriority w:val="39"/>
    <w:unhideWhenUsed/>
    <w:rsid w:val="00B25BFF"/>
    <w:pPr>
      <w:ind w:leftChars="700" w:left="1470"/>
    </w:pPr>
    <w:rPr>
      <w:rFonts w:asciiTheme="minorHAnsi" w:eastAsiaTheme="minorEastAsia" w:hAnsiTheme="minorHAnsi" w:cstheme="minorBidi"/>
      <w:sz w:val="21"/>
    </w:rPr>
  </w:style>
  <w:style w:type="paragraph" w:styleId="91">
    <w:name w:val="toc 9"/>
    <w:basedOn w:val="a0"/>
    <w:next w:val="a0"/>
    <w:autoRedefine/>
    <w:uiPriority w:val="39"/>
    <w:unhideWhenUsed/>
    <w:rsid w:val="00B25BFF"/>
    <w:pPr>
      <w:ind w:leftChars="800" w:left="1680"/>
    </w:pPr>
    <w:rPr>
      <w:rFonts w:asciiTheme="minorHAnsi" w:eastAsiaTheme="minorEastAsia" w:hAnsiTheme="minorHAnsi" w:cstheme="minorBidi"/>
      <w:sz w:val="21"/>
    </w:rPr>
  </w:style>
  <w:style w:type="character" w:customStyle="1" w:styleId="il">
    <w:name w:val="il"/>
    <w:basedOn w:val="a2"/>
    <w:rsid w:val="00697821"/>
  </w:style>
</w:styles>
</file>

<file path=word/webSettings.xml><?xml version="1.0" encoding="utf-8"?>
<w:webSettings xmlns:r="http://schemas.openxmlformats.org/officeDocument/2006/relationships" xmlns:w="http://schemas.openxmlformats.org/wordprocessingml/2006/main">
  <w:divs>
    <w:div w:id="494031791">
      <w:bodyDiv w:val="1"/>
      <w:marLeft w:val="0"/>
      <w:marRight w:val="0"/>
      <w:marTop w:val="0"/>
      <w:marBottom w:val="0"/>
      <w:divBdr>
        <w:top w:val="none" w:sz="0" w:space="0" w:color="auto"/>
        <w:left w:val="none" w:sz="0" w:space="0" w:color="auto"/>
        <w:bottom w:val="none" w:sz="0" w:space="0" w:color="auto"/>
        <w:right w:val="none" w:sz="0" w:space="0" w:color="auto"/>
      </w:divBdr>
    </w:div>
    <w:div w:id="637029282">
      <w:bodyDiv w:val="1"/>
      <w:marLeft w:val="0"/>
      <w:marRight w:val="0"/>
      <w:marTop w:val="0"/>
      <w:marBottom w:val="0"/>
      <w:divBdr>
        <w:top w:val="none" w:sz="0" w:space="0" w:color="auto"/>
        <w:left w:val="none" w:sz="0" w:space="0" w:color="auto"/>
        <w:bottom w:val="none" w:sz="0" w:space="0" w:color="auto"/>
        <w:right w:val="none" w:sz="0" w:space="0" w:color="auto"/>
      </w:divBdr>
    </w:div>
    <w:div w:id="705174980">
      <w:bodyDiv w:val="1"/>
      <w:marLeft w:val="0"/>
      <w:marRight w:val="0"/>
      <w:marTop w:val="0"/>
      <w:marBottom w:val="0"/>
      <w:divBdr>
        <w:top w:val="none" w:sz="0" w:space="0" w:color="auto"/>
        <w:left w:val="none" w:sz="0" w:space="0" w:color="auto"/>
        <w:bottom w:val="none" w:sz="0" w:space="0" w:color="auto"/>
        <w:right w:val="none" w:sz="0" w:space="0" w:color="auto"/>
      </w:divBdr>
      <w:divsChild>
        <w:div w:id="1285385188">
          <w:marLeft w:val="274"/>
          <w:marRight w:val="0"/>
          <w:marTop w:val="0"/>
          <w:marBottom w:val="0"/>
          <w:divBdr>
            <w:top w:val="none" w:sz="0" w:space="0" w:color="auto"/>
            <w:left w:val="none" w:sz="0" w:space="0" w:color="auto"/>
            <w:bottom w:val="none" w:sz="0" w:space="0" w:color="auto"/>
            <w:right w:val="none" w:sz="0" w:space="0" w:color="auto"/>
          </w:divBdr>
        </w:div>
      </w:divsChild>
    </w:div>
    <w:div w:id="956788238">
      <w:bodyDiv w:val="1"/>
      <w:marLeft w:val="0"/>
      <w:marRight w:val="0"/>
      <w:marTop w:val="0"/>
      <w:marBottom w:val="0"/>
      <w:divBdr>
        <w:top w:val="none" w:sz="0" w:space="0" w:color="auto"/>
        <w:left w:val="none" w:sz="0" w:space="0" w:color="auto"/>
        <w:bottom w:val="none" w:sz="0" w:space="0" w:color="auto"/>
        <w:right w:val="none" w:sz="0" w:space="0" w:color="auto"/>
      </w:divBdr>
    </w:div>
    <w:div w:id="1125125019">
      <w:bodyDiv w:val="1"/>
      <w:marLeft w:val="0"/>
      <w:marRight w:val="0"/>
      <w:marTop w:val="0"/>
      <w:marBottom w:val="0"/>
      <w:divBdr>
        <w:top w:val="none" w:sz="0" w:space="0" w:color="auto"/>
        <w:left w:val="none" w:sz="0" w:space="0" w:color="auto"/>
        <w:bottom w:val="none" w:sz="0" w:space="0" w:color="auto"/>
        <w:right w:val="none" w:sz="0" w:space="0" w:color="auto"/>
      </w:divBdr>
    </w:div>
    <w:div w:id="1185444000">
      <w:bodyDiv w:val="1"/>
      <w:marLeft w:val="0"/>
      <w:marRight w:val="0"/>
      <w:marTop w:val="0"/>
      <w:marBottom w:val="0"/>
      <w:divBdr>
        <w:top w:val="none" w:sz="0" w:space="0" w:color="auto"/>
        <w:left w:val="none" w:sz="0" w:space="0" w:color="auto"/>
        <w:bottom w:val="none" w:sz="0" w:space="0" w:color="auto"/>
        <w:right w:val="none" w:sz="0" w:space="0" w:color="auto"/>
      </w:divBdr>
      <w:divsChild>
        <w:div w:id="361442735">
          <w:marLeft w:val="288"/>
          <w:marRight w:val="0"/>
          <w:marTop w:val="0"/>
          <w:marBottom w:val="0"/>
          <w:divBdr>
            <w:top w:val="none" w:sz="0" w:space="0" w:color="auto"/>
            <w:left w:val="none" w:sz="0" w:space="0" w:color="auto"/>
            <w:bottom w:val="none" w:sz="0" w:space="0" w:color="auto"/>
            <w:right w:val="none" w:sz="0" w:space="0" w:color="auto"/>
          </w:divBdr>
        </w:div>
        <w:div w:id="499387631">
          <w:marLeft w:val="288"/>
          <w:marRight w:val="0"/>
          <w:marTop w:val="0"/>
          <w:marBottom w:val="0"/>
          <w:divBdr>
            <w:top w:val="none" w:sz="0" w:space="0" w:color="auto"/>
            <w:left w:val="none" w:sz="0" w:space="0" w:color="auto"/>
            <w:bottom w:val="none" w:sz="0" w:space="0" w:color="auto"/>
            <w:right w:val="none" w:sz="0" w:space="0" w:color="auto"/>
          </w:divBdr>
        </w:div>
      </w:divsChild>
    </w:div>
    <w:div w:id="1300845460">
      <w:bodyDiv w:val="1"/>
      <w:marLeft w:val="0"/>
      <w:marRight w:val="0"/>
      <w:marTop w:val="0"/>
      <w:marBottom w:val="0"/>
      <w:divBdr>
        <w:top w:val="none" w:sz="0" w:space="0" w:color="auto"/>
        <w:left w:val="none" w:sz="0" w:space="0" w:color="auto"/>
        <w:bottom w:val="none" w:sz="0" w:space="0" w:color="auto"/>
        <w:right w:val="none" w:sz="0" w:space="0" w:color="auto"/>
      </w:divBdr>
    </w:div>
    <w:div w:id="1382048323">
      <w:bodyDiv w:val="1"/>
      <w:marLeft w:val="0"/>
      <w:marRight w:val="0"/>
      <w:marTop w:val="0"/>
      <w:marBottom w:val="0"/>
      <w:divBdr>
        <w:top w:val="none" w:sz="0" w:space="0" w:color="auto"/>
        <w:left w:val="none" w:sz="0" w:space="0" w:color="auto"/>
        <w:bottom w:val="none" w:sz="0" w:space="0" w:color="auto"/>
        <w:right w:val="none" w:sz="0" w:space="0" w:color="auto"/>
      </w:divBdr>
    </w:div>
    <w:div w:id="1386029596">
      <w:bodyDiv w:val="1"/>
      <w:marLeft w:val="0"/>
      <w:marRight w:val="0"/>
      <w:marTop w:val="0"/>
      <w:marBottom w:val="0"/>
      <w:divBdr>
        <w:top w:val="none" w:sz="0" w:space="0" w:color="auto"/>
        <w:left w:val="none" w:sz="0" w:space="0" w:color="auto"/>
        <w:bottom w:val="none" w:sz="0" w:space="0" w:color="auto"/>
        <w:right w:val="none" w:sz="0" w:space="0" w:color="auto"/>
      </w:divBdr>
    </w:div>
    <w:div w:id="1429037843">
      <w:bodyDiv w:val="1"/>
      <w:marLeft w:val="0"/>
      <w:marRight w:val="0"/>
      <w:marTop w:val="0"/>
      <w:marBottom w:val="0"/>
      <w:divBdr>
        <w:top w:val="none" w:sz="0" w:space="0" w:color="auto"/>
        <w:left w:val="none" w:sz="0" w:space="0" w:color="auto"/>
        <w:bottom w:val="none" w:sz="0" w:space="0" w:color="auto"/>
        <w:right w:val="none" w:sz="0" w:space="0" w:color="auto"/>
      </w:divBdr>
    </w:div>
    <w:div w:id="1445150765">
      <w:bodyDiv w:val="1"/>
      <w:marLeft w:val="0"/>
      <w:marRight w:val="0"/>
      <w:marTop w:val="0"/>
      <w:marBottom w:val="0"/>
      <w:divBdr>
        <w:top w:val="none" w:sz="0" w:space="0" w:color="auto"/>
        <w:left w:val="none" w:sz="0" w:space="0" w:color="auto"/>
        <w:bottom w:val="none" w:sz="0" w:space="0" w:color="auto"/>
        <w:right w:val="none" w:sz="0" w:space="0" w:color="auto"/>
      </w:divBdr>
    </w:div>
    <w:div w:id="1585803385">
      <w:bodyDiv w:val="1"/>
      <w:marLeft w:val="0"/>
      <w:marRight w:val="0"/>
      <w:marTop w:val="0"/>
      <w:marBottom w:val="0"/>
      <w:divBdr>
        <w:top w:val="none" w:sz="0" w:space="0" w:color="auto"/>
        <w:left w:val="none" w:sz="0" w:space="0" w:color="auto"/>
        <w:bottom w:val="none" w:sz="0" w:space="0" w:color="auto"/>
        <w:right w:val="none" w:sz="0" w:space="0" w:color="auto"/>
      </w:divBdr>
    </w:div>
    <w:div w:id="1642151026">
      <w:bodyDiv w:val="1"/>
      <w:marLeft w:val="0"/>
      <w:marRight w:val="0"/>
      <w:marTop w:val="0"/>
      <w:marBottom w:val="0"/>
      <w:divBdr>
        <w:top w:val="none" w:sz="0" w:space="0" w:color="auto"/>
        <w:left w:val="none" w:sz="0" w:space="0" w:color="auto"/>
        <w:bottom w:val="none" w:sz="0" w:space="0" w:color="auto"/>
        <w:right w:val="none" w:sz="0" w:space="0" w:color="auto"/>
      </w:divBdr>
    </w:div>
    <w:div w:id="1665014203">
      <w:bodyDiv w:val="1"/>
      <w:marLeft w:val="0"/>
      <w:marRight w:val="0"/>
      <w:marTop w:val="0"/>
      <w:marBottom w:val="0"/>
      <w:divBdr>
        <w:top w:val="none" w:sz="0" w:space="0" w:color="auto"/>
        <w:left w:val="none" w:sz="0" w:space="0" w:color="auto"/>
        <w:bottom w:val="none" w:sz="0" w:space="0" w:color="auto"/>
        <w:right w:val="none" w:sz="0" w:space="0" w:color="auto"/>
      </w:divBdr>
    </w:div>
    <w:div w:id="1725829038">
      <w:bodyDiv w:val="1"/>
      <w:marLeft w:val="0"/>
      <w:marRight w:val="0"/>
      <w:marTop w:val="0"/>
      <w:marBottom w:val="0"/>
      <w:divBdr>
        <w:top w:val="none" w:sz="0" w:space="0" w:color="auto"/>
        <w:left w:val="none" w:sz="0" w:space="0" w:color="auto"/>
        <w:bottom w:val="none" w:sz="0" w:space="0" w:color="auto"/>
        <w:right w:val="none" w:sz="0" w:space="0" w:color="auto"/>
      </w:divBdr>
      <w:divsChild>
        <w:div w:id="1341853783">
          <w:marLeft w:val="288"/>
          <w:marRight w:val="0"/>
          <w:marTop w:val="0"/>
          <w:marBottom w:val="0"/>
          <w:divBdr>
            <w:top w:val="none" w:sz="0" w:space="0" w:color="auto"/>
            <w:left w:val="none" w:sz="0" w:space="0" w:color="auto"/>
            <w:bottom w:val="none" w:sz="0" w:space="0" w:color="auto"/>
            <w:right w:val="none" w:sz="0" w:space="0" w:color="auto"/>
          </w:divBdr>
        </w:div>
        <w:div w:id="1562473823">
          <w:marLeft w:val="288"/>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hyperlink" Target="http://www.bodik.jp/contest/" TargetMode="External"/><Relationship Id="rId47" Type="http://schemas.openxmlformats.org/officeDocument/2006/relationships/image" Target="media/image39.emf"/><Relationship Id="rId50" Type="http://schemas.openxmlformats.org/officeDocument/2006/relationships/image" Target="media/image41.png"/><Relationship Id="rId55" Type="http://schemas.openxmlformats.org/officeDocument/2006/relationships/image" Target="media/image46.jpeg"/><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4.png"/><Relationship Id="rId54" Type="http://schemas.openxmlformats.org/officeDocument/2006/relationships/image" Target="media/image45.png"/><Relationship Id="rId62" Type="http://schemas.openxmlformats.org/officeDocument/2006/relationships/image" Target="media/image5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png"/><Relationship Id="rId32" Type="http://schemas.openxmlformats.org/officeDocument/2006/relationships/image" Target="media/image25.emf"/><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7.png"/><Relationship Id="rId53" Type="http://schemas.openxmlformats.org/officeDocument/2006/relationships/image" Target="media/image44.emf"/><Relationship Id="rId58" Type="http://schemas.openxmlformats.org/officeDocument/2006/relationships/image" Target="media/image49.pn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www.bodik.jp/contest/wp-content/uploads/screenshot5.png-1024x723" TargetMode="External"/><Relationship Id="rId57" Type="http://schemas.openxmlformats.org/officeDocument/2006/relationships/image" Target="media/image48.png"/><Relationship Id="rId61" Type="http://schemas.openxmlformats.org/officeDocument/2006/relationships/image" Target="media/image5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image" Target="media/image50.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7.jpeg"/><Relationship Id="rId64"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8.png"/><Relationship Id="rId59" Type="http://schemas.openxmlformats.org/officeDocument/2006/relationships/hyperlink" Target="http://teapot.bodic.org/"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70D662-FF50-4AC8-8A0A-893CEB5057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348</TotalTime>
  <Pages>120</Pages>
  <Words>15614</Words>
  <Characters>89005</Characters>
  <Application>Microsoft Office Word</Application>
  <DocSecurity>0</DocSecurity>
  <Lines>741</Lines>
  <Paragraphs>208</Paragraphs>
  <ScaleCrop>false</ScaleCrop>
  <HeadingPairs>
    <vt:vector size="2" baseType="variant">
      <vt:variant>
        <vt:lpstr>タイトル</vt:lpstr>
      </vt:variant>
      <vt:variant>
        <vt:i4>1</vt:i4>
      </vt:variant>
    </vt:vector>
  </HeadingPairs>
  <TitlesOfParts>
    <vt:vector size="1" baseType="lpstr">
      <vt:lpstr>情報流通連携基盤の公共施設等情報における実証」報告書</vt:lpstr>
    </vt:vector>
  </TitlesOfParts>
  <Company>総務省</Company>
  <LinksUpToDate>false</LinksUpToDate>
  <CharactersWithSpaces>104411</CharactersWithSpaces>
  <SharedDoc>false</SharedDoc>
  <HLinks>
    <vt:vector size="318" baseType="variant">
      <vt:variant>
        <vt:i4>1048630</vt:i4>
      </vt:variant>
      <vt:variant>
        <vt:i4>314</vt:i4>
      </vt:variant>
      <vt:variant>
        <vt:i4>0</vt:i4>
      </vt:variant>
      <vt:variant>
        <vt:i4>5</vt:i4>
      </vt:variant>
      <vt:variant>
        <vt:lpwstr/>
      </vt:variant>
      <vt:variant>
        <vt:lpwstr>_Toc376951680</vt:lpwstr>
      </vt:variant>
      <vt:variant>
        <vt:i4>2031670</vt:i4>
      </vt:variant>
      <vt:variant>
        <vt:i4>308</vt:i4>
      </vt:variant>
      <vt:variant>
        <vt:i4>0</vt:i4>
      </vt:variant>
      <vt:variant>
        <vt:i4>5</vt:i4>
      </vt:variant>
      <vt:variant>
        <vt:lpwstr/>
      </vt:variant>
      <vt:variant>
        <vt:lpwstr>_Toc376951679</vt:lpwstr>
      </vt:variant>
      <vt:variant>
        <vt:i4>2031670</vt:i4>
      </vt:variant>
      <vt:variant>
        <vt:i4>302</vt:i4>
      </vt:variant>
      <vt:variant>
        <vt:i4>0</vt:i4>
      </vt:variant>
      <vt:variant>
        <vt:i4>5</vt:i4>
      </vt:variant>
      <vt:variant>
        <vt:lpwstr/>
      </vt:variant>
      <vt:variant>
        <vt:lpwstr>_Toc376951678</vt:lpwstr>
      </vt:variant>
      <vt:variant>
        <vt:i4>2031670</vt:i4>
      </vt:variant>
      <vt:variant>
        <vt:i4>296</vt:i4>
      </vt:variant>
      <vt:variant>
        <vt:i4>0</vt:i4>
      </vt:variant>
      <vt:variant>
        <vt:i4>5</vt:i4>
      </vt:variant>
      <vt:variant>
        <vt:lpwstr/>
      </vt:variant>
      <vt:variant>
        <vt:lpwstr>_Toc376951677</vt:lpwstr>
      </vt:variant>
      <vt:variant>
        <vt:i4>2031670</vt:i4>
      </vt:variant>
      <vt:variant>
        <vt:i4>290</vt:i4>
      </vt:variant>
      <vt:variant>
        <vt:i4>0</vt:i4>
      </vt:variant>
      <vt:variant>
        <vt:i4>5</vt:i4>
      </vt:variant>
      <vt:variant>
        <vt:lpwstr/>
      </vt:variant>
      <vt:variant>
        <vt:lpwstr>_Toc376951676</vt:lpwstr>
      </vt:variant>
      <vt:variant>
        <vt:i4>2031670</vt:i4>
      </vt:variant>
      <vt:variant>
        <vt:i4>284</vt:i4>
      </vt:variant>
      <vt:variant>
        <vt:i4>0</vt:i4>
      </vt:variant>
      <vt:variant>
        <vt:i4>5</vt:i4>
      </vt:variant>
      <vt:variant>
        <vt:lpwstr/>
      </vt:variant>
      <vt:variant>
        <vt:lpwstr>_Toc376951675</vt:lpwstr>
      </vt:variant>
      <vt:variant>
        <vt:i4>2031670</vt:i4>
      </vt:variant>
      <vt:variant>
        <vt:i4>278</vt:i4>
      </vt:variant>
      <vt:variant>
        <vt:i4>0</vt:i4>
      </vt:variant>
      <vt:variant>
        <vt:i4>5</vt:i4>
      </vt:variant>
      <vt:variant>
        <vt:lpwstr/>
      </vt:variant>
      <vt:variant>
        <vt:lpwstr>_Toc376951674</vt:lpwstr>
      </vt:variant>
      <vt:variant>
        <vt:i4>2031670</vt:i4>
      </vt:variant>
      <vt:variant>
        <vt:i4>272</vt:i4>
      </vt:variant>
      <vt:variant>
        <vt:i4>0</vt:i4>
      </vt:variant>
      <vt:variant>
        <vt:i4>5</vt:i4>
      </vt:variant>
      <vt:variant>
        <vt:lpwstr/>
      </vt:variant>
      <vt:variant>
        <vt:lpwstr>_Toc376951673</vt:lpwstr>
      </vt:variant>
      <vt:variant>
        <vt:i4>2031670</vt:i4>
      </vt:variant>
      <vt:variant>
        <vt:i4>266</vt:i4>
      </vt:variant>
      <vt:variant>
        <vt:i4>0</vt:i4>
      </vt:variant>
      <vt:variant>
        <vt:i4>5</vt:i4>
      </vt:variant>
      <vt:variant>
        <vt:lpwstr/>
      </vt:variant>
      <vt:variant>
        <vt:lpwstr>_Toc376951672</vt:lpwstr>
      </vt:variant>
      <vt:variant>
        <vt:i4>2031670</vt:i4>
      </vt:variant>
      <vt:variant>
        <vt:i4>260</vt:i4>
      </vt:variant>
      <vt:variant>
        <vt:i4>0</vt:i4>
      </vt:variant>
      <vt:variant>
        <vt:i4>5</vt:i4>
      </vt:variant>
      <vt:variant>
        <vt:lpwstr/>
      </vt:variant>
      <vt:variant>
        <vt:lpwstr>_Toc376951671</vt:lpwstr>
      </vt:variant>
      <vt:variant>
        <vt:i4>2031670</vt:i4>
      </vt:variant>
      <vt:variant>
        <vt:i4>254</vt:i4>
      </vt:variant>
      <vt:variant>
        <vt:i4>0</vt:i4>
      </vt:variant>
      <vt:variant>
        <vt:i4>5</vt:i4>
      </vt:variant>
      <vt:variant>
        <vt:lpwstr/>
      </vt:variant>
      <vt:variant>
        <vt:lpwstr>_Toc376951670</vt:lpwstr>
      </vt:variant>
      <vt:variant>
        <vt:i4>1966134</vt:i4>
      </vt:variant>
      <vt:variant>
        <vt:i4>248</vt:i4>
      </vt:variant>
      <vt:variant>
        <vt:i4>0</vt:i4>
      </vt:variant>
      <vt:variant>
        <vt:i4>5</vt:i4>
      </vt:variant>
      <vt:variant>
        <vt:lpwstr/>
      </vt:variant>
      <vt:variant>
        <vt:lpwstr>_Toc376951669</vt:lpwstr>
      </vt:variant>
      <vt:variant>
        <vt:i4>1966134</vt:i4>
      </vt:variant>
      <vt:variant>
        <vt:i4>242</vt:i4>
      </vt:variant>
      <vt:variant>
        <vt:i4>0</vt:i4>
      </vt:variant>
      <vt:variant>
        <vt:i4>5</vt:i4>
      </vt:variant>
      <vt:variant>
        <vt:lpwstr/>
      </vt:variant>
      <vt:variant>
        <vt:lpwstr>_Toc376951668</vt:lpwstr>
      </vt:variant>
      <vt:variant>
        <vt:i4>1966134</vt:i4>
      </vt:variant>
      <vt:variant>
        <vt:i4>236</vt:i4>
      </vt:variant>
      <vt:variant>
        <vt:i4>0</vt:i4>
      </vt:variant>
      <vt:variant>
        <vt:i4>5</vt:i4>
      </vt:variant>
      <vt:variant>
        <vt:lpwstr/>
      </vt:variant>
      <vt:variant>
        <vt:lpwstr>_Toc376951667</vt:lpwstr>
      </vt:variant>
      <vt:variant>
        <vt:i4>1966134</vt:i4>
      </vt:variant>
      <vt:variant>
        <vt:i4>230</vt:i4>
      </vt:variant>
      <vt:variant>
        <vt:i4>0</vt:i4>
      </vt:variant>
      <vt:variant>
        <vt:i4>5</vt:i4>
      </vt:variant>
      <vt:variant>
        <vt:lpwstr/>
      </vt:variant>
      <vt:variant>
        <vt:lpwstr>_Toc376951666</vt:lpwstr>
      </vt:variant>
      <vt:variant>
        <vt:i4>1966134</vt:i4>
      </vt:variant>
      <vt:variant>
        <vt:i4>224</vt:i4>
      </vt:variant>
      <vt:variant>
        <vt:i4>0</vt:i4>
      </vt:variant>
      <vt:variant>
        <vt:i4>5</vt:i4>
      </vt:variant>
      <vt:variant>
        <vt:lpwstr/>
      </vt:variant>
      <vt:variant>
        <vt:lpwstr>_Toc376951665</vt:lpwstr>
      </vt:variant>
      <vt:variant>
        <vt:i4>1966134</vt:i4>
      </vt:variant>
      <vt:variant>
        <vt:i4>218</vt:i4>
      </vt:variant>
      <vt:variant>
        <vt:i4>0</vt:i4>
      </vt:variant>
      <vt:variant>
        <vt:i4>5</vt:i4>
      </vt:variant>
      <vt:variant>
        <vt:lpwstr/>
      </vt:variant>
      <vt:variant>
        <vt:lpwstr>_Toc376951664</vt:lpwstr>
      </vt:variant>
      <vt:variant>
        <vt:i4>1966134</vt:i4>
      </vt:variant>
      <vt:variant>
        <vt:i4>212</vt:i4>
      </vt:variant>
      <vt:variant>
        <vt:i4>0</vt:i4>
      </vt:variant>
      <vt:variant>
        <vt:i4>5</vt:i4>
      </vt:variant>
      <vt:variant>
        <vt:lpwstr/>
      </vt:variant>
      <vt:variant>
        <vt:lpwstr>_Toc376951663</vt:lpwstr>
      </vt:variant>
      <vt:variant>
        <vt:i4>1966134</vt:i4>
      </vt:variant>
      <vt:variant>
        <vt:i4>206</vt:i4>
      </vt:variant>
      <vt:variant>
        <vt:i4>0</vt:i4>
      </vt:variant>
      <vt:variant>
        <vt:i4>5</vt:i4>
      </vt:variant>
      <vt:variant>
        <vt:lpwstr/>
      </vt:variant>
      <vt:variant>
        <vt:lpwstr>_Toc376951662</vt:lpwstr>
      </vt:variant>
      <vt:variant>
        <vt:i4>1966134</vt:i4>
      </vt:variant>
      <vt:variant>
        <vt:i4>200</vt:i4>
      </vt:variant>
      <vt:variant>
        <vt:i4>0</vt:i4>
      </vt:variant>
      <vt:variant>
        <vt:i4>5</vt:i4>
      </vt:variant>
      <vt:variant>
        <vt:lpwstr/>
      </vt:variant>
      <vt:variant>
        <vt:lpwstr>_Toc376951661</vt:lpwstr>
      </vt:variant>
      <vt:variant>
        <vt:i4>1966134</vt:i4>
      </vt:variant>
      <vt:variant>
        <vt:i4>194</vt:i4>
      </vt:variant>
      <vt:variant>
        <vt:i4>0</vt:i4>
      </vt:variant>
      <vt:variant>
        <vt:i4>5</vt:i4>
      </vt:variant>
      <vt:variant>
        <vt:lpwstr/>
      </vt:variant>
      <vt:variant>
        <vt:lpwstr>_Toc376951660</vt:lpwstr>
      </vt:variant>
      <vt:variant>
        <vt:i4>1900598</vt:i4>
      </vt:variant>
      <vt:variant>
        <vt:i4>188</vt:i4>
      </vt:variant>
      <vt:variant>
        <vt:i4>0</vt:i4>
      </vt:variant>
      <vt:variant>
        <vt:i4>5</vt:i4>
      </vt:variant>
      <vt:variant>
        <vt:lpwstr/>
      </vt:variant>
      <vt:variant>
        <vt:lpwstr>_Toc376951659</vt:lpwstr>
      </vt:variant>
      <vt:variant>
        <vt:i4>1900598</vt:i4>
      </vt:variant>
      <vt:variant>
        <vt:i4>182</vt:i4>
      </vt:variant>
      <vt:variant>
        <vt:i4>0</vt:i4>
      </vt:variant>
      <vt:variant>
        <vt:i4>5</vt:i4>
      </vt:variant>
      <vt:variant>
        <vt:lpwstr/>
      </vt:variant>
      <vt:variant>
        <vt:lpwstr>_Toc376951658</vt:lpwstr>
      </vt:variant>
      <vt:variant>
        <vt:i4>1900598</vt:i4>
      </vt:variant>
      <vt:variant>
        <vt:i4>176</vt:i4>
      </vt:variant>
      <vt:variant>
        <vt:i4>0</vt:i4>
      </vt:variant>
      <vt:variant>
        <vt:i4>5</vt:i4>
      </vt:variant>
      <vt:variant>
        <vt:lpwstr/>
      </vt:variant>
      <vt:variant>
        <vt:lpwstr>_Toc376951657</vt:lpwstr>
      </vt:variant>
      <vt:variant>
        <vt:i4>1900598</vt:i4>
      </vt:variant>
      <vt:variant>
        <vt:i4>170</vt:i4>
      </vt:variant>
      <vt:variant>
        <vt:i4>0</vt:i4>
      </vt:variant>
      <vt:variant>
        <vt:i4>5</vt:i4>
      </vt:variant>
      <vt:variant>
        <vt:lpwstr/>
      </vt:variant>
      <vt:variant>
        <vt:lpwstr>_Toc376951656</vt:lpwstr>
      </vt:variant>
      <vt:variant>
        <vt:i4>1900598</vt:i4>
      </vt:variant>
      <vt:variant>
        <vt:i4>164</vt:i4>
      </vt:variant>
      <vt:variant>
        <vt:i4>0</vt:i4>
      </vt:variant>
      <vt:variant>
        <vt:i4>5</vt:i4>
      </vt:variant>
      <vt:variant>
        <vt:lpwstr/>
      </vt:variant>
      <vt:variant>
        <vt:lpwstr>_Toc376951655</vt:lpwstr>
      </vt:variant>
      <vt:variant>
        <vt:i4>1900598</vt:i4>
      </vt:variant>
      <vt:variant>
        <vt:i4>158</vt:i4>
      </vt:variant>
      <vt:variant>
        <vt:i4>0</vt:i4>
      </vt:variant>
      <vt:variant>
        <vt:i4>5</vt:i4>
      </vt:variant>
      <vt:variant>
        <vt:lpwstr/>
      </vt:variant>
      <vt:variant>
        <vt:lpwstr>_Toc376951654</vt:lpwstr>
      </vt:variant>
      <vt:variant>
        <vt:i4>1900598</vt:i4>
      </vt:variant>
      <vt:variant>
        <vt:i4>152</vt:i4>
      </vt:variant>
      <vt:variant>
        <vt:i4>0</vt:i4>
      </vt:variant>
      <vt:variant>
        <vt:i4>5</vt:i4>
      </vt:variant>
      <vt:variant>
        <vt:lpwstr/>
      </vt:variant>
      <vt:variant>
        <vt:lpwstr>_Toc376951653</vt:lpwstr>
      </vt:variant>
      <vt:variant>
        <vt:i4>1900598</vt:i4>
      </vt:variant>
      <vt:variant>
        <vt:i4>146</vt:i4>
      </vt:variant>
      <vt:variant>
        <vt:i4>0</vt:i4>
      </vt:variant>
      <vt:variant>
        <vt:i4>5</vt:i4>
      </vt:variant>
      <vt:variant>
        <vt:lpwstr/>
      </vt:variant>
      <vt:variant>
        <vt:lpwstr>_Toc376951652</vt:lpwstr>
      </vt:variant>
      <vt:variant>
        <vt:i4>1900598</vt:i4>
      </vt:variant>
      <vt:variant>
        <vt:i4>140</vt:i4>
      </vt:variant>
      <vt:variant>
        <vt:i4>0</vt:i4>
      </vt:variant>
      <vt:variant>
        <vt:i4>5</vt:i4>
      </vt:variant>
      <vt:variant>
        <vt:lpwstr/>
      </vt:variant>
      <vt:variant>
        <vt:lpwstr>_Toc376951651</vt:lpwstr>
      </vt:variant>
      <vt:variant>
        <vt:i4>1900598</vt:i4>
      </vt:variant>
      <vt:variant>
        <vt:i4>134</vt:i4>
      </vt:variant>
      <vt:variant>
        <vt:i4>0</vt:i4>
      </vt:variant>
      <vt:variant>
        <vt:i4>5</vt:i4>
      </vt:variant>
      <vt:variant>
        <vt:lpwstr/>
      </vt:variant>
      <vt:variant>
        <vt:lpwstr>_Toc376951650</vt:lpwstr>
      </vt:variant>
      <vt:variant>
        <vt:i4>1835062</vt:i4>
      </vt:variant>
      <vt:variant>
        <vt:i4>128</vt:i4>
      </vt:variant>
      <vt:variant>
        <vt:i4>0</vt:i4>
      </vt:variant>
      <vt:variant>
        <vt:i4>5</vt:i4>
      </vt:variant>
      <vt:variant>
        <vt:lpwstr/>
      </vt:variant>
      <vt:variant>
        <vt:lpwstr>_Toc376951649</vt:lpwstr>
      </vt:variant>
      <vt:variant>
        <vt:i4>1835062</vt:i4>
      </vt:variant>
      <vt:variant>
        <vt:i4>122</vt:i4>
      </vt:variant>
      <vt:variant>
        <vt:i4>0</vt:i4>
      </vt:variant>
      <vt:variant>
        <vt:i4>5</vt:i4>
      </vt:variant>
      <vt:variant>
        <vt:lpwstr/>
      </vt:variant>
      <vt:variant>
        <vt:lpwstr>_Toc376951648</vt:lpwstr>
      </vt:variant>
      <vt:variant>
        <vt:i4>1835062</vt:i4>
      </vt:variant>
      <vt:variant>
        <vt:i4>116</vt:i4>
      </vt:variant>
      <vt:variant>
        <vt:i4>0</vt:i4>
      </vt:variant>
      <vt:variant>
        <vt:i4>5</vt:i4>
      </vt:variant>
      <vt:variant>
        <vt:lpwstr/>
      </vt:variant>
      <vt:variant>
        <vt:lpwstr>_Toc376951647</vt:lpwstr>
      </vt:variant>
      <vt:variant>
        <vt:i4>1835062</vt:i4>
      </vt:variant>
      <vt:variant>
        <vt:i4>110</vt:i4>
      </vt:variant>
      <vt:variant>
        <vt:i4>0</vt:i4>
      </vt:variant>
      <vt:variant>
        <vt:i4>5</vt:i4>
      </vt:variant>
      <vt:variant>
        <vt:lpwstr/>
      </vt:variant>
      <vt:variant>
        <vt:lpwstr>_Toc376951646</vt:lpwstr>
      </vt:variant>
      <vt:variant>
        <vt:i4>1835062</vt:i4>
      </vt:variant>
      <vt:variant>
        <vt:i4>104</vt:i4>
      </vt:variant>
      <vt:variant>
        <vt:i4>0</vt:i4>
      </vt:variant>
      <vt:variant>
        <vt:i4>5</vt:i4>
      </vt:variant>
      <vt:variant>
        <vt:lpwstr/>
      </vt:variant>
      <vt:variant>
        <vt:lpwstr>_Toc376951645</vt:lpwstr>
      </vt:variant>
      <vt:variant>
        <vt:i4>1835062</vt:i4>
      </vt:variant>
      <vt:variant>
        <vt:i4>98</vt:i4>
      </vt:variant>
      <vt:variant>
        <vt:i4>0</vt:i4>
      </vt:variant>
      <vt:variant>
        <vt:i4>5</vt:i4>
      </vt:variant>
      <vt:variant>
        <vt:lpwstr/>
      </vt:variant>
      <vt:variant>
        <vt:lpwstr>_Toc376951644</vt:lpwstr>
      </vt:variant>
      <vt:variant>
        <vt:i4>1835062</vt:i4>
      </vt:variant>
      <vt:variant>
        <vt:i4>92</vt:i4>
      </vt:variant>
      <vt:variant>
        <vt:i4>0</vt:i4>
      </vt:variant>
      <vt:variant>
        <vt:i4>5</vt:i4>
      </vt:variant>
      <vt:variant>
        <vt:lpwstr/>
      </vt:variant>
      <vt:variant>
        <vt:lpwstr>_Toc376951643</vt:lpwstr>
      </vt:variant>
      <vt:variant>
        <vt:i4>1835062</vt:i4>
      </vt:variant>
      <vt:variant>
        <vt:i4>86</vt:i4>
      </vt:variant>
      <vt:variant>
        <vt:i4>0</vt:i4>
      </vt:variant>
      <vt:variant>
        <vt:i4>5</vt:i4>
      </vt:variant>
      <vt:variant>
        <vt:lpwstr/>
      </vt:variant>
      <vt:variant>
        <vt:lpwstr>_Toc376951642</vt:lpwstr>
      </vt:variant>
      <vt:variant>
        <vt:i4>1835062</vt:i4>
      </vt:variant>
      <vt:variant>
        <vt:i4>80</vt:i4>
      </vt:variant>
      <vt:variant>
        <vt:i4>0</vt:i4>
      </vt:variant>
      <vt:variant>
        <vt:i4>5</vt:i4>
      </vt:variant>
      <vt:variant>
        <vt:lpwstr/>
      </vt:variant>
      <vt:variant>
        <vt:lpwstr>_Toc376951641</vt:lpwstr>
      </vt:variant>
      <vt:variant>
        <vt:i4>1835062</vt:i4>
      </vt:variant>
      <vt:variant>
        <vt:i4>74</vt:i4>
      </vt:variant>
      <vt:variant>
        <vt:i4>0</vt:i4>
      </vt:variant>
      <vt:variant>
        <vt:i4>5</vt:i4>
      </vt:variant>
      <vt:variant>
        <vt:lpwstr/>
      </vt:variant>
      <vt:variant>
        <vt:lpwstr>_Toc376951640</vt:lpwstr>
      </vt:variant>
      <vt:variant>
        <vt:i4>1769526</vt:i4>
      </vt:variant>
      <vt:variant>
        <vt:i4>68</vt:i4>
      </vt:variant>
      <vt:variant>
        <vt:i4>0</vt:i4>
      </vt:variant>
      <vt:variant>
        <vt:i4>5</vt:i4>
      </vt:variant>
      <vt:variant>
        <vt:lpwstr/>
      </vt:variant>
      <vt:variant>
        <vt:lpwstr>_Toc376951639</vt:lpwstr>
      </vt:variant>
      <vt:variant>
        <vt:i4>1769526</vt:i4>
      </vt:variant>
      <vt:variant>
        <vt:i4>62</vt:i4>
      </vt:variant>
      <vt:variant>
        <vt:i4>0</vt:i4>
      </vt:variant>
      <vt:variant>
        <vt:i4>5</vt:i4>
      </vt:variant>
      <vt:variant>
        <vt:lpwstr/>
      </vt:variant>
      <vt:variant>
        <vt:lpwstr>_Toc376951638</vt:lpwstr>
      </vt:variant>
      <vt:variant>
        <vt:i4>1769526</vt:i4>
      </vt:variant>
      <vt:variant>
        <vt:i4>56</vt:i4>
      </vt:variant>
      <vt:variant>
        <vt:i4>0</vt:i4>
      </vt:variant>
      <vt:variant>
        <vt:i4>5</vt:i4>
      </vt:variant>
      <vt:variant>
        <vt:lpwstr/>
      </vt:variant>
      <vt:variant>
        <vt:lpwstr>_Toc376951637</vt:lpwstr>
      </vt:variant>
      <vt:variant>
        <vt:i4>1769526</vt:i4>
      </vt:variant>
      <vt:variant>
        <vt:i4>50</vt:i4>
      </vt:variant>
      <vt:variant>
        <vt:i4>0</vt:i4>
      </vt:variant>
      <vt:variant>
        <vt:i4>5</vt:i4>
      </vt:variant>
      <vt:variant>
        <vt:lpwstr/>
      </vt:variant>
      <vt:variant>
        <vt:lpwstr>_Toc376951636</vt:lpwstr>
      </vt:variant>
      <vt:variant>
        <vt:i4>1769526</vt:i4>
      </vt:variant>
      <vt:variant>
        <vt:i4>44</vt:i4>
      </vt:variant>
      <vt:variant>
        <vt:i4>0</vt:i4>
      </vt:variant>
      <vt:variant>
        <vt:i4>5</vt:i4>
      </vt:variant>
      <vt:variant>
        <vt:lpwstr/>
      </vt:variant>
      <vt:variant>
        <vt:lpwstr>_Toc376951635</vt:lpwstr>
      </vt:variant>
      <vt:variant>
        <vt:i4>1769526</vt:i4>
      </vt:variant>
      <vt:variant>
        <vt:i4>38</vt:i4>
      </vt:variant>
      <vt:variant>
        <vt:i4>0</vt:i4>
      </vt:variant>
      <vt:variant>
        <vt:i4>5</vt:i4>
      </vt:variant>
      <vt:variant>
        <vt:lpwstr/>
      </vt:variant>
      <vt:variant>
        <vt:lpwstr>_Toc376951634</vt:lpwstr>
      </vt:variant>
      <vt:variant>
        <vt:i4>1769526</vt:i4>
      </vt:variant>
      <vt:variant>
        <vt:i4>32</vt:i4>
      </vt:variant>
      <vt:variant>
        <vt:i4>0</vt:i4>
      </vt:variant>
      <vt:variant>
        <vt:i4>5</vt:i4>
      </vt:variant>
      <vt:variant>
        <vt:lpwstr/>
      </vt:variant>
      <vt:variant>
        <vt:lpwstr>_Toc376951633</vt:lpwstr>
      </vt:variant>
      <vt:variant>
        <vt:i4>1769526</vt:i4>
      </vt:variant>
      <vt:variant>
        <vt:i4>26</vt:i4>
      </vt:variant>
      <vt:variant>
        <vt:i4>0</vt:i4>
      </vt:variant>
      <vt:variant>
        <vt:i4>5</vt:i4>
      </vt:variant>
      <vt:variant>
        <vt:lpwstr/>
      </vt:variant>
      <vt:variant>
        <vt:lpwstr>_Toc376951632</vt:lpwstr>
      </vt:variant>
      <vt:variant>
        <vt:i4>1769526</vt:i4>
      </vt:variant>
      <vt:variant>
        <vt:i4>20</vt:i4>
      </vt:variant>
      <vt:variant>
        <vt:i4>0</vt:i4>
      </vt:variant>
      <vt:variant>
        <vt:i4>5</vt:i4>
      </vt:variant>
      <vt:variant>
        <vt:lpwstr/>
      </vt:variant>
      <vt:variant>
        <vt:lpwstr>_Toc376951631</vt:lpwstr>
      </vt:variant>
      <vt:variant>
        <vt:i4>1769526</vt:i4>
      </vt:variant>
      <vt:variant>
        <vt:i4>14</vt:i4>
      </vt:variant>
      <vt:variant>
        <vt:i4>0</vt:i4>
      </vt:variant>
      <vt:variant>
        <vt:i4>5</vt:i4>
      </vt:variant>
      <vt:variant>
        <vt:lpwstr/>
      </vt:variant>
      <vt:variant>
        <vt:lpwstr>_Toc376951630</vt:lpwstr>
      </vt:variant>
      <vt:variant>
        <vt:i4>1703990</vt:i4>
      </vt:variant>
      <vt:variant>
        <vt:i4>8</vt:i4>
      </vt:variant>
      <vt:variant>
        <vt:i4>0</vt:i4>
      </vt:variant>
      <vt:variant>
        <vt:i4>5</vt:i4>
      </vt:variant>
      <vt:variant>
        <vt:lpwstr/>
      </vt:variant>
      <vt:variant>
        <vt:lpwstr>_Toc376951629</vt:lpwstr>
      </vt:variant>
      <vt:variant>
        <vt:i4>1703990</vt:i4>
      </vt:variant>
      <vt:variant>
        <vt:i4>2</vt:i4>
      </vt:variant>
      <vt:variant>
        <vt:i4>0</vt:i4>
      </vt:variant>
      <vt:variant>
        <vt:i4>5</vt:i4>
      </vt:variant>
      <vt:variant>
        <vt:lpwstr/>
      </vt:variant>
      <vt:variant>
        <vt:lpwstr>_Toc376951628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情報流通連携基盤の公共施設等情報における実証」報告書</dc:title>
  <dc:subject>平成26年度情報流通連携基盤の公共施設等情報における実証に係る請負</dc:subject>
  <dc:creator>株式会社豆蔵</dc:creator>
  <cp:keywords>オープンデータ,固定資産台帳,公共施設マネージメント</cp:keywords>
  <dc:description>平成26年度オープンデータ実証実験の報告書です。</dc:description>
  <cp:lastModifiedBy>nakayama</cp:lastModifiedBy>
  <cp:revision>7</cp:revision>
  <cp:lastPrinted>2015-03-23T13:30:00Z</cp:lastPrinted>
  <dcterms:created xsi:type="dcterms:W3CDTF">2015-03-26T01:35:00Z</dcterms:created>
  <dcterms:modified xsi:type="dcterms:W3CDTF">2015-03-31T09:02:00Z</dcterms:modified>
  <cp:category>報告書</cp:category>
</cp:coreProperties>
</file>