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A73" w:rsidRDefault="00F002AB" w:rsidP="003B3A73">
      <w:pPr>
        <w:jc w:val="right"/>
        <w:rPr>
          <w:rFonts w:asciiTheme="majorEastAsia" w:eastAsiaTheme="majorEastAsia" w:hAnsiTheme="majorEastAsia"/>
          <w:sz w:val="22"/>
        </w:rPr>
      </w:pPr>
      <w:r>
        <w:rPr>
          <w:rFonts w:asciiTheme="majorEastAsia" w:eastAsiaTheme="majorEastAsia" w:hAnsiTheme="majorEastAsia" w:hint="eastAsia"/>
          <w:sz w:val="22"/>
        </w:rPr>
        <w:t>【別添</w:t>
      </w:r>
      <w:r w:rsidR="008B08DF">
        <w:rPr>
          <w:rFonts w:asciiTheme="majorEastAsia" w:eastAsiaTheme="majorEastAsia" w:hAnsiTheme="majorEastAsia" w:hint="eastAsia"/>
          <w:sz w:val="22"/>
        </w:rPr>
        <w:t>1</w:t>
      </w:r>
      <w:bookmarkStart w:id="0" w:name="_GoBack"/>
      <w:bookmarkEnd w:id="0"/>
      <w:r w:rsidR="003B3A73">
        <w:rPr>
          <w:rFonts w:asciiTheme="majorEastAsia" w:eastAsiaTheme="majorEastAsia" w:hAnsiTheme="majorEastAsia" w:hint="eastAsia"/>
          <w:sz w:val="22"/>
        </w:rPr>
        <w:t>】</w:t>
      </w:r>
    </w:p>
    <w:p w:rsidR="001F563A" w:rsidRDefault="001F563A" w:rsidP="008E3C78">
      <w:pPr>
        <w:jc w:val="center"/>
        <w:rPr>
          <w:rFonts w:asciiTheme="majorEastAsia" w:eastAsiaTheme="majorEastAsia" w:hAnsiTheme="majorEastAsia"/>
          <w:sz w:val="22"/>
        </w:rPr>
      </w:pPr>
    </w:p>
    <w:p w:rsidR="001F563A" w:rsidRDefault="001F563A" w:rsidP="008E3C78">
      <w:pPr>
        <w:jc w:val="center"/>
        <w:rPr>
          <w:rFonts w:asciiTheme="majorEastAsia" w:eastAsiaTheme="majorEastAsia" w:hAnsiTheme="majorEastAsia"/>
          <w:sz w:val="22"/>
        </w:rPr>
      </w:pPr>
    </w:p>
    <w:p w:rsidR="008E3C78" w:rsidRPr="00270E15" w:rsidRDefault="00A331FF" w:rsidP="008E3C78">
      <w:pPr>
        <w:jc w:val="center"/>
        <w:rPr>
          <w:rFonts w:asciiTheme="majorEastAsia" w:eastAsiaTheme="majorEastAsia" w:hAnsiTheme="majorEastAsia"/>
          <w:b/>
          <w:sz w:val="28"/>
          <w:szCs w:val="28"/>
        </w:rPr>
      </w:pPr>
      <w:r w:rsidRPr="00270E15">
        <w:rPr>
          <w:rFonts w:asciiTheme="majorEastAsia" w:eastAsiaTheme="majorEastAsia" w:hAnsiTheme="majorEastAsia" w:hint="eastAsia"/>
          <w:b/>
          <w:sz w:val="28"/>
          <w:szCs w:val="28"/>
        </w:rPr>
        <w:t>平成２</w:t>
      </w:r>
      <w:r w:rsidR="004705F8">
        <w:rPr>
          <w:rFonts w:asciiTheme="majorEastAsia" w:eastAsiaTheme="majorEastAsia" w:hAnsiTheme="majorEastAsia" w:hint="eastAsia"/>
          <w:b/>
          <w:sz w:val="28"/>
          <w:szCs w:val="28"/>
        </w:rPr>
        <w:t>８</w:t>
      </w:r>
      <w:r w:rsidRPr="00270E15">
        <w:rPr>
          <w:rFonts w:asciiTheme="majorEastAsia" w:eastAsiaTheme="majorEastAsia" w:hAnsiTheme="majorEastAsia" w:hint="eastAsia"/>
          <w:b/>
          <w:sz w:val="28"/>
          <w:szCs w:val="28"/>
        </w:rPr>
        <w:t>年度</w:t>
      </w:r>
      <w:r w:rsidR="008E3C78" w:rsidRPr="00270E15">
        <w:rPr>
          <w:rFonts w:asciiTheme="majorEastAsia" w:eastAsiaTheme="majorEastAsia" w:hAnsiTheme="majorEastAsia" w:hint="eastAsia"/>
          <w:b/>
          <w:sz w:val="28"/>
          <w:szCs w:val="28"/>
        </w:rPr>
        <w:t>ＩＣＴ地域マネージャー派遣事業</w:t>
      </w:r>
      <w:r w:rsidR="0033667F">
        <w:rPr>
          <w:rFonts w:asciiTheme="majorEastAsia" w:eastAsiaTheme="majorEastAsia" w:hAnsiTheme="majorEastAsia" w:hint="eastAsia"/>
          <w:b/>
          <w:sz w:val="28"/>
          <w:szCs w:val="28"/>
        </w:rPr>
        <w:t xml:space="preserve">　</w:t>
      </w:r>
      <w:r w:rsidR="004F6C6E" w:rsidRPr="00270E15">
        <w:rPr>
          <w:rFonts w:asciiTheme="majorEastAsia" w:eastAsiaTheme="majorEastAsia" w:hAnsiTheme="majorEastAsia" w:hint="eastAsia"/>
          <w:b/>
          <w:sz w:val="28"/>
          <w:szCs w:val="28"/>
        </w:rPr>
        <w:t>公募要領</w:t>
      </w:r>
    </w:p>
    <w:p w:rsidR="001F563A" w:rsidRPr="00270E15" w:rsidRDefault="001F563A" w:rsidP="001F563A">
      <w:pPr>
        <w:rPr>
          <w:rFonts w:asciiTheme="majorEastAsia" w:eastAsiaTheme="majorEastAsia" w:hAnsiTheme="majorEastAsia"/>
          <w:b/>
          <w:sz w:val="22"/>
        </w:rPr>
      </w:pPr>
    </w:p>
    <w:p w:rsidR="001A3729" w:rsidRDefault="001A3729" w:rsidP="001F563A">
      <w:pPr>
        <w:rPr>
          <w:rFonts w:asciiTheme="majorEastAsia" w:eastAsiaTheme="majorEastAsia" w:hAnsiTheme="majorEastAsia"/>
          <w:b/>
          <w:sz w:val="24"/>
          <w:szCs w:val="24"/>
        </w:rPr>
      </w:pPr>
    </w:p>
    <w:p w:rsidR="001F563A" w:rsidRPr="00270E15" w:rsidRDefault="001F563A" w:rsidP="001F563A">
      <w:pPr>
        <w:rPr>
          <w:rFonts w:asciiTheme="majorEastAsia" w:eastAsiaTheme="majorEastAsia" w:hAnsiTheme="majorEastAsia"/>
          <w:b/>
          <w:sz w:val="24"/>
          <w:szCs w:val="24"/>
        </w:rPr>
      </w:pPr>
      <w:r w:rsidRPr="00270E15">
        <w:rPr>
          <w:rFonts w:asciiTheme="majorEastAsia" w:eastAsiaTheme="majorEastAsia" w:hAnsiTheme="majorEastAsia" w:hint="eastAsia"/>
          <w:b/>
          <w:noProof/>
          <w:sz w:val="24"/>
          <w:szCs w:val="24"/>
        </w:rPr>
        <mc:AlternateContent>
          <mc:Choice Requires="wps">
            <w:drawing>
              <wp:anchor distT="0" distB="0" distL="114300" distR="114300" simplePos="0" relativeHeight="251659264" behindDoc="0" locked="0" layoutInCell="1" allowOverlap="1" wp14:anchorId="5E323C43" wp14:editId="483EB02E">
                <wp:simplePos x="0" y="0"/>
                <wp:positionH relativeFrom="column">
                  <wp:posOffset>0</wp:posOffset>
                </wp:positionH>
                <wp:positionV relativeFrom="paragraph">
                  <wp:posOffset>118661</wp:posOffset>
                </wp:positionV>
                <wp:extent cx="5485842" cy="1600200"/>
                <wp:effectExtent l="0" t="0" r="19685" b="19050"/>
                <wp:wrapNone/>
                <wp:docPr id="1" name="正方形/長方形 1"/>
                <wp:cNvGraphicFramePr/>
                <a:graphic xmlns:a="http://schemas.openxmlformats.org/drawingml/2006/main">
                  <a:graphicData uri="http://schemas.microsoft.com/office/word/2010/wordprocessingShape">
                    <wps:wsp>
                      <wps:cNvSpPr/>
                      <wps:spPr>
                        <a:xfrm>
                          <a:off x="0" y="0"/>
                          <a:ext cx="5485842" cy="1600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0;margin-top:9.35pt;width:431.95pt;height:12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" filled="f" strokecolor="black [3213]" strokeweight=".5pt"/>
            </w:pict>
          </mc:Fallback>
        </mc:AlternateContent>
      </w:r>
    </w:p>
    <w:p w:rsidR="001F563A" w:rsidRPr="00270E15" w:rsidRDefault="001F563A" w:rsidP="00270E15">
      <w:pPr>
        <w:ind w:firstLineChars="200" w:firstLine="482"/>
        <w:rPr>
          <w:rFonts w:asciiTheme="majorEastAsia" w:eastAsiaTheme="majorEastAsia" w:hAnsiTheme="majorEastAsia"/>
          <w:b/>
          <w:sz w:val="24"/>
          <w:szCs w:val="24"/>
        </w:rPr>
      </w:pPr>
      <w:r w:rsidRPr="00270E15">
        <w:rPr>
          <w:rFonts w:asciiTheme="majorEastAsia" w:eastAsiaTheme="majorEastAsia" w:hAnsiTheme="majorEastAsia" w:hint="eastAsia"/>
          <w:b/>
          <w:sz w:val="24"/>
          <w:szCs w:val="24"/>
        </w:rPr>
        <w:t>申請受付期間</w:t>
      </w:r>
    </w:p>
    <w:p w:rsidR="001F563A" w:rsidRPr="009244BA" w:rsidRDefault="001F563A" w:rsidP="001F563A">
      <w:pPr>
        <w:rPr>
          <w:rFonts w:asciiTheme="majorEastAsia" w:eastAsiaTheme="majorEastAsia" w:hAnsiTheme="majorEastAsia"/>
          <w:b/>
          <w:sz w:val="24"/>
          <w:szCs w:val="24"/>
          <w:u w:val="single"/>
        </w:rPr>
      </w:pPr>
      <w:r w:rsidRPr="00270E15">
        <w:rPr>
          <w:rFonts w:asciiTheme="majorEastAsia" w:eastAsiaTheme="majorEastAsia" w:hAnsiTheme="majorEastAsia" w:hint="eastAsia"/>
          <w:b/>
          <w:sz w:val="24"/>
          <w:szCs w:val="24"/>
        </w:rPr>
        <w:t xml:space="preserve">　　　</w:t>
      </w:r>
      <w:r w:rsidRPr="003800C9">
        <w:rPr>
          <w:rFonts w:asciiTheme="majorEastAsia" w:eastAsiaTheme="majorEastAsia" w:hAnsiTheme="majorEastAsia" w:hint="eastAsia"/>
          <w:b/>
          <w:sz w:val="24"/>
          <w:szCs w:val="24"/>
          <w:u w:val="single"/>
        </w:rPr>
        <w:t>平成２</w:t>
      </w:r>
      <w:r w:rsidR="004705F8">
        <w:rPr>
          <w:rFonts w:asciiTheme="majorEastAsia" w:eastAsiaTheme="majorEastAsia" w:hAnsiTheme="majorEastAsia" w:hint="eastAsia"/>
          <w:b/>
          <w:sz w:val="24"/>
          <w:szCs w:val="24"/>
          <w:u w:val="single"/>
        </w:rPr>
        <w:t>８</w:t>
      </w:r>
      <w:r w:rsidRPr="003800C9">
        <w:rPr>
          <w:rFonts w:asciiTheme="majorEastAsia" w:eastAsiaTheme="majorEastAsia" w:hAnsiTheme="majorEastAsia" w:hint="eastAsia"/>
          <w:b/>
          <w:sz w:val="24"/>
          <w:szCs w:val="24"/>
          <w:u w:val="single"/>
        </w:rPr>
        <w:t>年</w:t>
      </w:r>
      <w:r w:rsidR="00113C3D" w:rsidRPr="003800C9">
        <w:rPr>
          <w:rFonts w:asciiTheme="majorEastAsia" w:eastAsiaTheme="majorEastAsia" w:hAnsiTheme="majorEastAsia" w:hint="eastAsia"/>
          <w:b/>
          <w:sz w:val="24"/>
          <w:szCs w:val="24"/>
          <w:u w:val="single"/>
        </w:rPr>
        <w:t>４</w:t>
      </w:r>
      <w:r w:rsidRPr="003800C9">
        <w:rPr>
          <w:rFonts w:asciiTheme="majorEastAsia" w:eastAsiaTheme="majorEastAsia" w:hAnsiTheme="majorEastAsia" w:hint="eastAsia"/>
          <w:b/>
          <w:sz w:val="24"/>
          <w:szCs w:val="24"/>
          <w:u w:val="single"/>
        </w:rPr>
        <w:t>月</w:t>
      </w:r>
      <w:r w:rsidR="00113C3D" w:rsidRPr="003800C9">
        <w:rPr>
          <w:rFonts w:asciiTheme="majorEastAsia" w:eastAsiaTheme="majorEastAsia" w:hAnsiTheme="majorEastAsia" w:hint="eastAsia"/>
          <w:b/>
          <w:sz w:val="24"/>
          <w:szCs w:val="24"/>
          <w:u w:val="single"/>
        </w:rPr>
        <w:t>１</w:t>
      </w:r>
      <w:r w:rsidRPr="003800C9">
        <w:rPr>
          <w:rFonts w:asciiTheme="majorEastAsia" w:eastAsiaTheme="majorEastAsia" w:hAnsiTheme="majorEastAsia" w:hint="eastAsia"/>
          <w:b/>
          <w:sz w:val="24"/>
          <w:szCs w:val="24"/>
          <w:u w:val="single"/>
        </w:rPr>
        <w:t>日（</w:t>
      </w:r>
      <w:r w:rsidR="00476398">
        <w:rPr>
          <w:rFonts w:asciiTheme="majorEastAsia" w:eastAsiaTheme="majorEastAsia" w:hAnsiTheme="majorEastAsia" w:hint="eastAsia"/>
          <w:b/>
          <w:sz w:val="24"/>
          <w:szCs w:val="24"/>
          <w:u w:val="single"/>
        </w:rPr>
        <w:t>金</w:t>
      </w:r>
      <w:r w:rsidR="004A5509" w:rsidRPr="003800C9">
        <w:rPr>
          <w:rFonts w:asciiTheme="majorEastAsia" w:eastAsiaTheme="majorEastAsia" w:hAnsiTheme="majorEastAsia" w:hint="eastAsia"/>
          <w:b/>
          <w:sz w:val="24"/>
          <w:szCs w:val="24"/>
          <w:u w:val="single"/>
        </w:rPr>
        <w:t>）～平成２</w:t>
      </w:r>
      <w:r w:rsidR="004705F8">
        <w:rPr>
          <w:rFonts w:asciiTheme="majorEastAsia" w:eastAsiaTheme="majorEastAsia" w:hAnsiTheme="majorEastAsia" w:hint="eastAsia"/>
          <w:b/>
          <w:sz w:val="24"/>
          <w:szCs w:val="24"/>
          <w:u w:val="single"/>
        </w:rPr>
        <w:t>８</w:t>
      </w:r>
      <w:r w:rsidRPr="003800C9">
        <w:rPr>
          <w:rFonts w:asciiTheme="majorEastAsia" w:eastAsiaTheme="majorEastAsia" w:hAnsiTheme="majorEastAsia" w:hint="eastAsia"/>
          <w:b/>
          <w:sz w:val="24"/>
          <w:szCs w:val="24"/>
          <w:u w:val="single"/>
        </w:rPr>
        <w:t>年</w:t>
      </w:r>
      <w:r w:rsidR="00322D6E" w:rsidRPr="003800C9">
        <w:rPr>
          <w:rFonts w:asciiTheme="majorEastAsia" w:eastAsiaTheme="majorEastAsia" w:hAnsiTheme="majorEastAsia" w:hint="eastAsia"/>
          <w:b/>
          <w:sz w:val="24"/>
          <w:szCs w:val="24"/>
          <w:u w:val="single"/>
        </w:rPr>
        <w:t>４</w:t>
      </w:r>
      <w:r w:rsidRPr="003800C9">
        <w:rPr>
          <w:rFonts w:asciiTheme="majorEastAsia" w:eastAsiaTheme="majorEastAsia" w:hAnsiTheme="majorEastAsia" w:hint="eastAsia"/>
          <w:b/>
          <w:sz w:val="24"/>
          <w:szCs w:val="24"/>
          <w:u w:val="single"/>
        </w:rPr>
        <w:t>月</w:t>
      </w:r>
      <w:r w:rsidR="004271C7" w:rsidRPr="003800C9">
        <w:rPr>
          <w:rFonts w:asciiTheme="majorEastAsia" w:eastAsiaTheme="majorEastAsia" w:hAnsiTheme="majorEastAsia" w:hint="eastAsia"/>
          <w:b/>
          <w:sz w:val="24"/>
          <w:szCs w:val="24"/>
          <w:u w:val="single"/>
        </w:rPr>
        <w:t>２</w:t>
      </w:r>
      <w:r w:rsidR="004705F8">
        <w:rPr>
          <w:rFonts w:asciiTheme="majorEastAsia" w:eastAsiaTheme="majorEastAsia" w:hAnsiTheme="majorEastAsia" w:hint="eastAsia"/>
          <w:b/>
          <w:sz w:val="24"/>
          <w:szCs w:val="24"/>
          <w:u w:val="single"/>
        </w:rPr>
        <w:t>２</w:t>
      </w:r>
      <w:r w:rsidRPr="003800C9">
        <w:rPr>
          <w:rFonts w:asciiTheme="majorEastAsia" w:eastAsiaTheme="majorEastAsia" w:hAnsiTheme="majorEastAsia" w:hint="eastAsia"/>
          <w:b/>
          <w:sz w:val="24"/>
          <w:szCs w:val="24"/>
          <w:u w:val="single"/>
        </w:rPr>
        <w:t>日（</w:t>
      </w:r>
      <w:r w:rsidR="004705F8">
        <w:rPr>
          <w:rFonts w:asciiTheme="majorEastAsia" w:eastAsiaTheme="majorEastAsia" w:hAnsiTheme="majorEastAsia" w:hint="eastAsia"/>
          <w:b/>
          <w:sz w:val="24"/>
          <w:szCs w:val="24"/>
          <w:u w:val="single"/>
        </w:rPr>
        <w:t>金</w:t>
      </w:r>
      <w:r w:rsidRPr="003800C9">
        <w:rPr>
          <w:rFonts w:asciiTheme="majorEastAsia" w:eastAsiaTheme="majorEastAsia" w:hAnsiTheme="majorEastAsia" w:hint="eastAsia"/>
          <w:b/>
          <w:sz w:val="24"/>
          <w:szCs w:val="24"/>
          <w:u w:val="single"/>
        </w:rPr>
        <w:t>）</w:t>
      </w:r>
    </w:p>
    <w:p w:rsidR="001F563A" w:rsidRPr="004705F8" w:rsidRDefault="001F563A" w:rsidP="001F563A">
      <w:pPr>
        <w:rPr>
          <w:rFonts w:asciiTheme="majorEastAsia" w:eastAsiaTheme="majorEastAsia" w:hAnsiTheme="majorEastAsia"/>
          <w:b/>
          <w:sz w:val="24"/>
          <w:szCs w:val="24"/>
        </w:rPr>
      </w:pPr>
    </w:p>
    <w:p w:rsidR="001F563A" w:rsidRPr="00270E15" w:rsidRDefault="00FE1B16" w:rsidP="00270E15">
      <w:pPr>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提出</w:t>
      </w:r>
      <w:r w:rsidR="001F563A" w:rsidRPr="00270E15">
        <w:rPr>
          <w:rFonts w:asciiTheme="majorEastAsia" w:eastAsiaTheme="majorEastAsia" w:hAnsiTheme="majorEastAsia" w:hint="eastAsia"/>
          <w:b/>
          <w:sz w:val="24"/>
          <w:szCs w:val="24"/>
        </w:rPr>
        <w:t>先及び問い合わせ先</w:t>
      </w:r>
    </w:p>
    <w:p w:rsidR="001F563A" w:rsidRPr="00270E15" w:rsidRDefault="001F563A" w:rsidP="001F563A">
      <w:pPr>
        <w:rPr>
          <w:rFonts w:asciiTheme="majorEastAsia" w:eastAsiaTheme="majorEastAsia" w:hAnsiTheme="majorEastAsia"/>
          <w:b/>
          <w:sz w:val="24"/>
          <w:szCs w:val="24"/>
        </w:rPr>
      </w:pPr>
      <w:r w:rsidRPr="00270E15">
        <w:rPr>
          <w:rFonts w:asciiTheme="majorEastAsia" w:eastAsiaTheme="majorEastAsia" w:hAnsiTheme="majorEastAsia" w:hint="eastAsia"/>
          <w:b/>
          <w:sz w:val="24"/>
          <w:szCs w:val="24"/>
        </w:rPr>
        <w:t xml:space="preserve">　　　総合通信局及び沖縄総合通信事務所</w:t>
      </w:r>
    </w:p>
    <w:p w:rsidR="001F563A" w:rsidRPr="00270E15" w:rsidRDefault="001F563A" w:rsidP="001F563A">
      <w:pPr>
        <w:rPr>
          <w:rFonts w:asciiTheme="majorEastAsia" w:eastAsiaTheme="majorEastAsia" w:hAnsiTheme="majorEastAsia"/>
          <w:b/>
          <w:sz w:val="24"/>
          <w:szCs w:val="24"/>
        </w:rPr>
      </w:pPr>
      <w:r w:rsidRPr="00270E15">
        <w:rPr>
          <w:rFonts w:asciiTheme="majorEastAsia" w:eastAsiaTheme="majorEastAsia" w:hAnsiTheme="majorEastAsia" w:hint="eastAsia"/>
          <w:b/>
          <w:sz w:val="24"/>
          <w:szCs w:val="24"/>
        </w:rPr>
        <w:t xml:space="preserve">　　　※詳細は</w:t>
      </w:r>
      <w:r w:rsidR="008E1FAE">
        <w:rPr>
          <w:rFonts w:asciiTheme="majorEastAsia" w:eastAsiaTheme="majorEastAsia" w:hAnsiTheme="majorEastAsia" w:hint="eastAsia"/>
          <w:b/>
          <w:sz w:val="24"/>
          <w:szCs w:val="24"/>
        </w:rPr>
        <w:t>別紙３の</w:t>
      </w:r>
      <w:r w:rsidRPr="00270E15">
        <w:rPr>
          <w:rFonts w:asciiTheme="majorEastAsia" w:eastAsiaTheme="majorEastAsia" w:hAnsiTheme="majorEastAsia" w:hint="eastAsia"/>
          <w:b/>
          <w:sz w:val="24"/>
          <w:szCs w:val="24"/>
        </w:rPr>
        <w:t>担当課一覧を</w:t>
      </w:r>
      <w:r w:rsidR="00CB3EA9">
        <w:rPr>
          <w:rFonts w:asciiTheme="majorEastAsia" w:eastAsiaTheme="majorEastAsia" w:hAnsiTheme="majorEastAsia" w:hint="eastAsia"/>
          <w:b/>
          <w:sz w:val="24"/>
          <w:szCs w:val="24"/>
        </w:rPr>
        <w:t>御</w:t>
      </w:r>
      <w:r w:rsidRPr="00270E15">
        <w:rPr>
          <w:rFonts w:asciiTheme="majorEastAsia" w:eastAsiaTheme="majorEastAsia" w:hAnsiTheme="majorEastAsia" w:hint="eastAsia"/>
          <w:b/>
          <w:sz w:val="24"/>
          <w:szCs w:val="24"/>
        </w:rPr>
        <w:t>参照ください。</w:t>
      </w:r>
    </w:p>
    <w:p w:rsidR="001F563A" w:rsidRPr="00270E15" w:rsidRDefault="001F563A" w:rsidP="001F563A">
      <w:pPr>
        <w:rPr>
          <w:rFonts w:asciiTheme="majorEastAsia" w:eastAsiaTheme="majorEastAsia" w:hAnsiTheme="majorEastAsia"/>
          <w:b/>
          <w:sz w:val="24"/>
          <w:szCs w:val="24"/>
        </w:rPr>
      </w:pPr>
    </w:p>
    <w:p w:rsidR="001F563A" w:rsidRPr="00270E15" w:rsidRDefault="001F563A" w:rsidP="001F563A">
      <w:pPr>
        <w:rPr>
          <w:rFonts w:asciiTheme="majorEastAsia" w:eastAsiaTheme="majorEastAsia" w:hAnsiTheme="majorEastAsia"/>
          <w:b/>
          <w:sz w:val="24"/>
          <w:szCs w:val="24"/>
        </w:rPr>
      </w:pPr>
    </w:p>
    <w:p w:rsidR="001F563A" w:rsidRPr="00270E15" w:rsidRDefault="001F563A" w:rsidP="001F563A">
      <w:pPr>
        <w:rPr>
          <w:rFonts w:asciiTheme="majorEastAsia" w:eastAsiaTheme="majorEastAsia" w:hAnsiTheme="majorEastAsia"/>
          <w:b/>
          <w:sz w:val="24"/>
          <w:szCs w:val="24"/>
        </w:rPr>
      </w:pPr>
    </w:p>
    <w:p w:rsidR="001F563A" w:rsidRPr="00270E15" w:rsidRDefault="001F563A" w:rsidP="001F563A">
      <w:pPr>
        <w:rPr>
          <w:rFonts w:asciiTheme="majorEastAsia" w:eastAsiaTheme="majorEastAsia" w:hAnsiTheme="majorEastAsia"/>
          <w:b/>
          <w:sz w:val="24"/>
          <w:szCs w:val="24"/>
        </w:rPr>
      </w:pPr>
      <w:r w:rsidRPr="00270E15">
        <w:rPr>
          <w:rFonts w:asciiTheme="majorEastAsia" w:eastAsiaTheme="majorEastAsia" w:hAnsiTheme="majorEastAsia" w:hint="eastAsia"/>
          <w:b/>
          <w:sz w:val="24"/>
          <w:szCs w:val="24"/>
        </w:rPr>
        <w:t xml:space="preserve">　</w:t>
      </w:r>
      <w:r w:rsidR="00270E15" w:rsidRPr="00270E15">
        <w:rPr>
          <w:rFonts w:asciiTheme="majorEastAsia" w:eastAsiaTheme="majorEastAsia" w:hAnsiTheme="majorEastAsia" w:hint="eastAsia"/>
          <w:b/>
          <w:sz w:val="24"/>
          <w:szCs w:val="24"/>
        </w:rPr>
        <w:t>添付資料</w:t>
      </w:r>
    </w:p>
    <w:p w:rsidR="001F563A" w:rsidRPr="00270E15" w:rsidRDefault="001F563A" w:rsidP="001F563A">
      <w:pPr>
        <w:rPr>
          <w:rFonts w:asciiTheme="majorEastAsia" w:eastAsiaTheme="majorEastAsia" w:hAnsiTheme="majorEastAsia"/>
          <w:b/>
          <w:sz w:val="24"/>
          <w:szCs w:val="24"/>
        </w:rPr>
      </w:pPr>
    </w:p>
    <w:p w:rsidR="001F563A" w:rsidRPr="00270E15" w:rsidRDefault="001F563A" w:rsidP="001F563A">
      <w:pPr>
        <w:rPr>
          <w:rFonts w:asciiTheme="majorEastAsia" w:eastAsiaTheme="majorEastAsia" w:hAnsiTheme="majorEastAsia"/>
          <w:b/>
          <w:sz w:val="24"/>
          <w:szCs w:val="24"/>
        </w:rPr>
      </w:pPr>
      <w:r w:rsidRPr="00270E15">
        <w:rPr>
          <w:rFonts w:asciiTheme="majorEastAsia" w:eastAsiaTheme="majorEastAsia" w:hAnsiTheme="majorEastAsia" w:hint="eastAsia"/>
          <w:b/>
          <w:sz w:val="24"/>
          <w:szCs w:val="24"/>
        </w:rPr>
        <w:t xml:space="preserve">　ＩＣＴ地域マネージャー派遣事業　実施要綱</w:t>
      </w:r>
      <w:r w:rsidR="00E12A2E" w:rsidRPr="00270E15">
        <w:rPr>
          <w:rFonts w:asciiTheme="majorEastAsia" w:eastAsiaTheme="majorEastAsia" w:hAnsiTheme="majorEastAsia" w:hint="eastAsia"/>
          <w:b/>
          <w:sz w:val="24"/>
          <w:szCs w:val="24"/>
        </w:rPr>
        <w:t>------------------</w:t>
      </w:r>
      <w:r w:rsidR="00270E15" w:rsidRPr="00270E15">
        <w:rPr>
          <w:rFonts w:asciiTheme="majorEastAsia" w:eastAsiaTheme="majorEastAsia" w:hAnsiTheme="majorEastAsia" w:hint="eastAsia"/>
          <w:b/>
          <w:sz w:val="24"/>
          <w:szCs w:val="24"/>
        </w:rPr>
        <w:t xml:space="preserve">　　別紙１</w:t>
      </w:r>
    </w:p>
    <w:p w:rsidR="00E12A2E" w:rsidRPr="00270E15" w:rsidRDefault="00E12A2E" w:rsidP="001F563A">
      <w:pPr>
        <w:rPr>
          <w:rFonts w:asciiTheme="majorEastAsia" w:eastAsiaTheme="majorEastAsia" w:hAnsiTheme="majorEastAsia"/>
          <w:b/>
          <w:sz w:val="24"/>
          <w:szCs w:val="24"/>
        </w:rPr>
      </w:pPr>
    </w:p>
    <w:p w:rsidR="001F563A" w:rsidRPr="00270E15" w:rsidRDefault="001F563A" w:rsidP="001F563A">
      <w:pPr>
        <w:rPr>
          <w:rFonts w:asciiTheme="majorEastAsia" w:eastAsiaTheme="majorEastAsia" w:hAnsiTheme="majorEastAsia"/>
          <w:b/>
          <w:sz w:val="24"/>
          <w:szCs w:val="24"/>
        </w:rPr>
      </w:pPr>
      <w:r w:rsidRPr="00270E15">
        <w:rPr>
          <w:rFonts w:asciiTheme="majorEastAsia" w:eastAsiaTheme="majorEastAsia" w:hAnsiTheme="majorEastAsia" w:hint="eastAsia"/>
          <w:b/>
          <w:sz w:val="24"/>
          <w:szCs w:val="24"/>
        </w:rPr>
        <w:t xml:space="preserve">　</w:t>
      </w:r>
      <w:r w:rsidR="00E12A2E" w:rsidRPr="00270E15">
        <w:rPr>
          <w:rFonts w:asciiTheme="majorEastAsia" w:eastAsiaTheme="majorEastAsia" w:hAnsiTheme="majorEastAsia" w:hint="eastAsia"/>
          <w:b/>
          <w:sz w:val="24"/>
          <w:szCs w:val="24"/>
        </w:rPr>
        <w:t>ＩＣＴ地域マネージャー派遣事業　実施要綱（様式）----------</w:t>
      </w:r>
      <w:r w:rsidR="00270E15" w:rsidRPr="00270E15">
        <w:rPr>
          <w:rFonts w:asciiTheme="majorEastAsia" w:eastAsiaTheme="majorEastAsia" w:hAnsiTheme="majorEastAsia" w:hint="eastAsia"/>
          <w:b/>
          <w:sz w:val="24"/>
          <w:szCs w:val="24"/>
        </w:rPr>
        <w:t xml:space="preserve">　　別紙２</w:t>
      </w:r>
    </w:p>
    <w:p w:rsidR="001F563A" w:rsidRPr="00270E15" w:rsidRDefault="001F563A" w:rsidP="001F563A">
      <w:pPr>
        <w:rPr>
          <w:rFonts w:asciiTheme="majorEastAsia" w:eastAsiaTheme="majorEastAsia" w:hAnsiTheme="majorEastAsia"/>
          <w:b/>
          <w:sz w:val="24"/>
          <w:szCs w:val="24"/>
        </w:rPr>
      </w:pPr>
    </w:p>
    <w:p w:rsidR="001F563A" w:rsidRDefault="00E12A2E" w:rsidP="001F563A">
      <w:pPr>
        <w:rPr>
          <w:rFonts w:asciiTheme="majorEastAsia" w:eastAsiaTheme="majorEastAsia" w:hAnsiTheme="majorEastAsia"/>
          <w:b/>
          <w:sz w:val="24"/>
          <w:szCs w:val="24"/>
        </w:rPr>
      </w:pPr>
      <w:r w:rsidRPr="00270E15">
        <w:rPr>
          <w:rFonts w:asciiTheme="majorEastAsia" w:eastAsiaTheme="majorEastAsia" w:hAnsiTheme="majorEastAsia" w:hint="eastAsia"/>
          <w:b/>
          <w:sz w:val="24"/>
          <w:szCs w:val="24"/>
        </w:rPr>
        <w:t xml:space="preserve">　総合通信局及び沖縄総合通信事務所担当課一覧</w:t>
      </w:r>
      <w:r w:rsidR="009B1DB8">
        <w:rPr>
          <w:rFonts w:asciiTheme="majorEastAsia" w:eastAsiaTheme="majorEastAsia" w:hAnsiTheme="majorEastAsia" w:hint="eastAsia"/>
          <w:b/>
          <w:sz w:val="24"/>
          <w:szCs w:val="24"/>
        </w:rPr>
        <w:t xml:space="preserve">  </w:t>
      </w:r>
      <w:r w:rsidR="00B44317">
        <w:rPr>
          <w:rFonts w:asciiTheme="majorEastAsia" w:eastAsiaTheme="majorEastAsia" w:hAnsiTheme="majorEastAsia" w:hint="eastAsia"/>
          <w:b/>
          <w:sz w:val="24"/>
          <w:szCs w:val="24"/>
        </w:rPr>
        <w:t>--</w:t>
      </w:r>
      <w:r w:rsidRPr="00270E15">
        <w:rPr>
          <w:rFonts w:asciiTheme="majorEastAsia" w:eastAsiaTheme="majorEastAsia" w:hAnsiTheme="majorEastAsia" w:hint="eastAsia"/>
          <w:b/>
          <w:sz w:val="24"/>
          <w:szCs w:val="24"/>
        </w:rPr>
        <w:t>------------</w:t>
      </w:r>
      <w:r w:rsidR="00270E15" w:rsidRPr="00270E15">
        <w:rPr>
          <w:rFonts w:asciiTheme="majorEastAsia" w:eastAsiaTheme="majorEastAsia" w:hAnsiTheme="majorEastAsia" w:hint="eastAsia"/>
          <w:b/>
          <w:sz w:val="24"/>
          <w:szCs w:val="24"/>
        </w:rPr>
        <w:t xml:space="preserve">　　別紙３</w:t>
      </w:r>
    </w:p>
    <w:p w:rsidR="00FF3727" w:rsidRDefault="00FF3727" w:rsidP="001F563A">
      <w:pPr>
        <w:rPr>
          <w:rFonts w:asciiTheme="majorEastAsia" w:eastAsiaTheme="majorEastAsia" w:hAnsiTheme="majorEastAsia"/>
          <w:b/>
          <w:sz w:val="24"/>
          <w:szCs w:val="24"/>
        </w:rPr>
      </w:pPr>
    </w:p>
    <w:p w:rsidR="00E12A2E" w:rsidRPr="00270E15" w:rsidRDefault="00E12A2E" w:rsidP="001F563A">
      <w:pPr>
        <w:jc w:val="center"/>
        <w:rPr>
          <w:rFonts w:asciiTheme="majorEastAsia" w:eastAsiaTheme="majorEastAsia" w:hAnsiTheme="majorEastAsia"/>
          <w:b/>
          <w:sz w:val="28"/>
          <w:szCs w:val="28"/>
        </w:rPr>
      </w:pPr>
    </w:p>
    <w:p w:rsidR="00E12A2E" w:rsidRPr="009B1DB8" w:rsidRDefault="00E12A2E" w:rsidP="001F563A">
      <w:pPr>
        <w:jc w:val="center"/>
        <w:rPr>
          <w:rFonts w:asciiTheme="majorEastAsia" w:eastAsiaTheme="majorEastAsia" w:hAnsiTheme="majorEastAsia"/>
          <w:b/>
          <w:sz w:val="28"/>
          <w:szCs w:val="28"/>
        </w:rPr>
      </w:pPr>
    </w:p>
    <w:p w:rsidR="001F563A" w:rsidRPr="00270E15" w:rsidRDefault="001F563A" w:rsidP="001F563A">
      <w:pPr>
        <w:jc w:val="center"/>
        <w:rPr>
          <w:rFonts w:asciiTheme="majorEastAsia" w:eastAsiaTheme="majorEastAsia" w:hAnsiTheme="majorEastAsia"/>
          <w:b/>
          <w:sz w:val="28"/>
          <w:szCs w:val="28"/>
        </w:rPr>
      </w:pPr>
      <w:r w:rsidRPr="00270E15">
        <w:rPr>
          <w:rFonts w:asciiTheme="majorEastAsia" w:eastAsiaTheme="majorEastAsia" w:hAnsiTheme="majorEastAsia" w:hint="eastAsia"/>
          <w:b/>
          <w:sz w:val="28"/>
          <w:szCs w:val="28"/>
        </w:rPr>
        <w:t>平成２</w:t>
      </w:r>
      <w:r w:rsidR="004705F8">
        <w:rPr>
          <w:rFonts w:asciiTheme="majorEastAsia" w:eastAsiaTheme="majorEastAsia" w:hAnsiTheme="majorEastAsia" w:hint="eastAsia"/>
          <w:b/>
          <w:sz w:val="28"/>
          <w:szCs w:val="28"/>
        </w:rPr>
        <w:t>８</w:t>
      </w:r>
      <w:r w:rsidRPr="00270E15">
        <w:rPr>
          <w:rFonts w:asciiTheme="majorEastAsia" w:eastAsiaTheme="majorEastAsia" w:hAnsiTheme="majorEastAsia" w:hint="eastAsia"/>
          <w:b/>
          <w:sz w:val="28"/>
          <w:szCs w:val="28"/>
        </w:rPr>
        <w:t>年</w:t>
      </w:r>
      <w:r w:rsidR="00113C3D">
        <w:rPr>
          <w:rFonts w:asciiTheme="majorEastAsia" w:eastAsiaTheme="majorEastAsia" w:hAnsiTheme="majorEastAsia" w:hint="eastAsia"/>
          <w:b/>
          <w:sz w:val="28"/>
          <w:szCs w:val="28"/>
        </w:rPr>
        <w:t>４</w:t>
      </w:r>
      <w:r w:rsidRPr="00270E15">
        <w:rPr>
          <w:rFonts w:asciiTheme="majorEastAsia" w:eastAsiaTheme="majorEastAsia" w:hAnsiTheme="majorEastAsia" w:hint="eastAsia"/>
          <w:b/>
          <w:sz w:val="28"/>
          <w:szCs w:val="28"/>
        </w:rPr>
        <w:t>月</w:t>
      </w:r>
    </w:p>
    <w:p w:rsidR="001F563A" w:rsidRPr="00270E15" w:rsidRDefault="001F563A" w:rsidP="001F563A">
      <w:pPr>
        <w:jc w:val="center"/>
        <w:rPr>
          <w:rFonts w:asciiTheme="majorEastAsia" w:eastAsiaTheme="majorEastAsia" w:hAnsiTheme="majorEastAsia"/>
          <w:b/>
          <w:sz w:val="28"/>
          <w:szCs w:val="28"/>
        </w:rPr>
      </w:pPr>
      <w:r w:rsidRPr="00270E15">
        <w:rPr>
          <w:rFonts w:asciiTheme="majorEastAsia" w:eastAsiaTheme="majorEastAsia" w:hAnsiTheme="majorEastAsia" w:hint="eastAsia"/>
          <w:b/>
          <w:sz w:val="28"/>
          <w:szCs w:val="28"/>
        </w:rPr>
        <w:t>総務省情報流通行政局地域通信振興課</w:t>
      </w:r>
    </w:p>
    <w:p w:rsidR="008E3C78" w:rsidRPr="00270E15" w:rsidRDefault="008E3C78" w:rsidP="008E3C78">
      <w:pPr>
        <w:jc w:val="center"/>
        <w:rPr>
          <w:rFonts w:asciiTheme="majorEastAsia" w:eastAsiaTheme="majorEastAsia" w:hAnsiTheme="majorEastAsia"/>
          <w:b/>
          <w:sz w:val="24"/>
          <w:szCs w:val="24"/>
        </w:rPr>
      </w:pPr>
    </w:p>
    <w:p w:rsidR="001F563A" w:rsidRPr="00270E15" w:rsidRDefault="001F563A" w:rsidP="008E3C78">
      <w:pPr>
        <w:jc w:val="center"/>
        <w:rPr>
          <w:rFonts w:asciiTheme="majorEastAsia" w:eastAsiaTheme="majorEastAsia" w:hAnsiTheme="majorEastAsia"/>
          <w:b/>
          <w:sz w:val="22"/>
        </w:rPr>
      </w:pPr>
      <w:r w:rsidRPr="00270E15">
        <w:rPr>
          <w:rFonts w:asciiTheme="majorEastAsia" w:eastAsiaTheme="majorEastAsia" w:hAnsiTheme="majorEastAsia"/>
          <w:b/>
          <w:sz w:val="22"/>
          <w:bdr w:val="single" w:sz="4" w:space="0" w:color="auto"/>
        </w:rPr>
        <w:br w:type="page"/>
      </w:r>
    </w:p>
    <w:p w:rsidR="003B3A73" w:rsidRDefault="003B3A73" w:rsidP="001F563A">
      <w:pPr>
        <w:jc w:val="center"/>
        <w:rPr>
          <w:rFonts w:asciiTheme="majorEastAsia" w:eastAsiaTheme="majorEastAsia" w:hAnsiTheme="majorEastAsia"/>
          <w:sz w:val="22"/>
        </w:rPr>
      </w:pPr>
    </w:p>
    <w:p w:rsidR="001F563A" w:rsidRPr="00994A44" w:rsidRDefault="004A5509" w:rsidP="001F563A">
      <w:pPr>
        <w:jc w:val="center"/>
        <w:rPr>
          <w:rFonts w:asciiTheme="majorEastAsia" w:eastAsiaTheme="majorEastAsia" w:hAnsiTheme="majorEastAsia"/>
          <w:sz w:val="22"/>
        </w:rPr>
      </w:pPr>
      <w:r>
        <w:rPr>
          <w:rFonts w:asciiTheme="majorEastAsia" w:eastAsiaTheme="majorEastAsia" w:hAnsiTheme="majorEastAsia" w:hint="eastAsia"/>
          <w:sz w:val="22"/>
        </w:rPr>
        <w:t>平成２</w:t>
      </w:r>
      <w:r w:rsidR="004705F8">
        <w:rPr>
          <w:rFonts w:asciiTheme="majorEastAsia" w:eastAsiaTheme="majorEastAsia" w:hAnsiTheme="majorEastAsia" w:hint="eastAsia"/>
          <w:sz w:val="22"/>
        </w:rPr>
        <w:t>８</w:t>
      </w:r>
      <w:r w:rsidR="001F563A" w:rsidRPr="00994A44">
        <w:rPr>
          <w:rFonts w:asciiTheme="majorEastAsia" w:eastAsiaTheme="majorEastAsia" w:hAnsiTheme="majorEastAsia" w:hint="eastAsia"/>
          <w:sz w:val="22"/>
        </w:rPr>
        <w:t>年度ＩＣＴ地域マネージャー派遣事業</w:t>
      </w:r>
      <w:r w:rsidR="0033667F">
        <w:rPr>
          <w:rFonts w:asciiTheme="majorEastAsia" w:eastAsiaTheme="majorEastAsia" w:hAnsiTheme="majorEastAsia" w:hint="eastAsia"/>
          <w:sz w:val="22"/>
        </w:rPr>
        <w:t xml:space="preserve">　</w:t>
      </w:r>
      <w:r w:rsidR="001F563A" w:rsidRPr="00994A44">
        <w:rPr>
          <w:rFonts w:asciiTheme="majorEastAsia" w:eastAsiaTheme="majorEastAsia" w:hAnsiTheme="majorEastAsia" w:hint="eastAsia"/>
          <w:sz w:val="22"/>
        </w:rPr>
        <w:t>公募要領</w:t>
      </w:r>
    </w:p>
    <w:p w:rsidR="00A331FF" w:rsidRDefault="00A331FF" w:rsidP="00A331FF">
      <w:pPr>
        <w:ind w:firstLineChars="81" w:firstLine="178"/>
        <w:rPr>
          <w:rFonts w:asciiTheme="minorEastAsia" w:hAnsiTheme="minorEastAsia"/>
          <w:sz w:val="22"/>
        </w:rPr>
      </w:pPr>
    </w:p>
    <w:p w:rsidR="00A20564" w:rsidRDefault="00A20564" w:rsidP="00A331FF">
      <w:pPr>
        <w:ind w:firstLineChars="81" w:firstLine="178"/>
        <w:rPr>
          <w:rFonts w:asciiTheme="minorEastAsia" w:hAnsiTheme="minorEastAsia"/>
          <w:sz w:val="22"/>
        </w:rPr>
      </w:pPr>
    </w:p>
    <w:p w:rsidR="00A20564" w:rsidRPr="0033667F" w:rsidRDefault="00A20564" w:rsidP="00A331FF">
      <w:pPr>
        <w:ind w:firstLineChars="81" w:firstLine="178"/>
        <w:rPr>
          <w:rFonts w:asciiTheme="minorEastAsia" w:hAnsiTheme="minorEastAsia"/>
          <w:sz w:val="22"/>
        </w:rPr>
      </w:pPr>
    </w:p>
    <w:p w:rsidR="00143153" w:rsidRPr="00973DC7" w:rsidRDefault="00B71531" w:rsidP="00143153">
      <w:pPr>
        <w:rPr>
          <w:rFonts w:asciiTheme="majorEastAsia" w:eastAsiaTheme="majorEastAsia" w:hAnsiTheme="majorEastAsia"/>
          <w:sz w:val="22"/>
        </w:rPr>
      </w:pPr>
      <w:r>
        <w:rPr>
          <w:rFonts w:asciiTheme="majorEastAsia" w:eastAsiaTheme="majorEastAsia" w:hAnsiTheme="majorEastAsia" w:hint="eastAsia"/>
          <w:sz w:val="22"/>
        </w:rPr>
        <w:t>１</w:t>
      </w:r>
      <w:r w:rsidR="00143153" w:rsidRPr="00973DC7">
        <w:rPr>
          <w:rFonts w:asciiTheme="majorEastAsia" w:eastAsiaTheme="majorEastAsia" w:hAnsiTheme="majorEastAsia" w:hint="eastAsia"/>
          <w:sz w:val="22"/>
        </w:rPr>
        <w:t xml:space="preserve">　</w:t>
      </w:r>
      <w:r w:rsidR="00237419" w:rsidRPr="00973DC7">
        <w:rPr>
          <w:rFonts w:asciiTheme="majorEastAsia" w:eastAsiaTheme="majorEastAsia" w:hAnsiTheme="majorEastAsia" w:hint="eastAsia"/>
          <w:sz w:val="22"/>
        </w:rPr>
        <w:t>ＩＣＴ地域マネージャー派遣事業の</w:t>
      </w:r>
      <w:r w:rsidR="00B535A2" w:rsidRPr="00973DC7">
        <w:rPr>
          <w:rFonts w:asciiTheme="majorEastAsia" w:eastAsiaTheme="majorEastAsia" w:hAnsiTheme="majorEastAsia" w:hint="eastAsia"/>
          <w:sz w:val="22"/>
        </w:rPr>
        <w:t>趣旨・</w:t>
      </w:r>
      <w:r w:rsidR="00143153" w:rsidRPr="00973DC7">
        <w:rPr>
          <w:rFonts w:asciiTheme="majorEastAsia" w:eastAsiaTheme="majorEastAsia" w:hAnsiTheme="majorEastAsia" w:hint="eastAsia"/>
          <w:sz w:val="22"/>
        </w:rPr>
        <w:t>目的</w:t>
      </w:r>
      <w:r w:rsidR="00994A44" w:rsidRPr="00973DC7">
        <w:rPr>
          <w:rFonts w:asciiTheme="majorEastAsia" w:eastAsiaTheme="majorEastAsia" w:hAnsiTheme="majorEastAsia" w:hint="eastAsia"/>
          <w:sz w:val="22"/>
        </w:rPr>
        <w:t xml:space="preserve">　</w:t>
      </w:r>
    </w:p>
    <w:p w:rsidR="00994A44" w:rsidRPr="0047015F" w:rsidRDefault="00994A44" w:rsidP="00143153">
      <w:pPr>
        <w:rPr>
          <w:rFonts w:ascii="ＭＳ 明朝" w:eastAsia="ＭＳ 明朝" w:hAnsi="ＭＳ 明朝"/>
          <w:sz w:val="22"/>
          <w:bdr w:val="single" w:sz="4" w:space="0" w:color="auto"/>
        </w:rPr>
      </w:pPr>
    </w:p>
    <w:p w:rsidR="00BF5C9E" w:rsidRPr="0047015F" w:rsidRDefault="00237419">
      <w:pPr>
        <w:ind w:left="178" w:firstLineChars="100" w:firstLine="220"/>
        <w:rPr>
          <w:rFonts w:ascii="ＭＳ 明朝" w:eastAsia="ＭＳ 明朝" w:hAnsi="ＭＳ 明朝"/>
          <w:sz w:val="22"/>
        </w:rPr>
      </w:pPr>
      <w:r w:rsidRPr="0047015F">
        <w:rPr>
          <w:rFonts w:ascii="ＭＳ 明朝" w:eastAsia="ＭＳ 明朝" w:hAnsi="ＭＳ 明朝" w:hint="eastAsia"/>
          <w:sz w:val="22"/>
        </w:rPr>
        <w:t>総務省では、</w:t>
      </w:r>
      <w:r w:rsidR="006137FC" w:rsidRPr="0047015F">
        <w:rPr>
          <w:rFonts w:ascii="ＭＳ 明朝" w:eastAsia="ＭＳ 明朝" w:hAnsi="ＭＳ 明朝" w:hint="eastAsia"/>
          <w:sz w:val="22"/>
        </w:rPr>
        <w:t>平成１９年</w:t>
      </w:r>
      <w:r w:rsidR="00D134F9" w:rsidRPr="0047015F">
        <w:rPr>
          <w:rFonts w:ascii="ＭＳ 明朝" w:eastAsia="ＭＳ 明朝" w:hAnsi="ＭＳ 明朝" w:hint="eastAsia"/>
          <w:sz w:val="22"/>
        </w:rPr>
        <w:t>度</w:t>
      </w:r>
      <w:r w:rsidR="006137FC" w:rsidRPr="0047015F">
        <w:rPr>
          <w:rFonts w:ascii="ＭＳ 明朝" w:eastAsia="ＭＳ 明朝" w:hAnsi="ＭＳ 明朝" w:hint="eastAsia"/>
          <w:sz w:val="22"/>
        </w:rPr>
        <w:t>から地域情報化に知見・ノウハウを持つ有識者を「地域情報化アドバイザー」</w:t>
      </w:r>
      <w:r w:rsidR="00B71531" w:rsidRPr="0047015F">
        <w:rPr>
          <w:rFonts w:ascii="ＭＳ 明朝" w:eastAsia="ＭＳ 明朝" w:hAnsi="ＭＳ 明朝" w:hint="eastAsia"/>
          <w:sz w:val="22"/>
        </w:rPr>
        <w:t>として</w:t>
      </w:r>
      <w:r w:rsidR="006137FC" w:rsidRPr="0047015F">
        <w:rPr>
          <w:rFonts w:ascii="ＭＳ 明朝" w:eastAsia="ＭＳ 明朝" w:hAnsi="ＭＳ 明朝" w:hint="eastAsia"/>
          <w:sz w:val="22"/>
        </w:rPr>
        <w:t>委嘱し、派遣要請のあった地方</w:t>
      </w:r>
      <w:r w:rsidR="008E1FAE" w:rsidRPr="0047015F">
        <w:rPr>
          <w:rFonts w:ascii="ＭＳ 明朝" w:eastAsia="ＭＳ 明朝" w:hAnsi="ＭＳ 明朝" w:hint="eastAsia"/>
          <w:sz w:val="22"/>
        </w:rPr>
        <w:t>公共団体</w:t>
      </w:r>
      <w:r w:rsidR="00AA4EC1" w:rsidRPr="0047015F">
        <w:rPr>
          <w:rFonts w:ascii="ＭＳ 明朝" w:eastAsia="ＭＳ 明朝" w:hAnsi="ＭＳ 明朝" w:hint="eastAsia"/>
          <w:sz w:val="22"/>
        </w:rPr>
        <w:t>等</w:t>
      </w:r>
      <w:r w:rsidR="006137FC" w:rsidRPr="0047015F">
        <w:rPr>
          <w:rFonts w:ascii="ＭＳ 明朝" w:eastAsia="ＭＳ 明朝" w:hAnsi="ＭＳ 明朝" w:hint="eastAsia"/>
          <w:sz w:val="22"/>
        </w:rPr>
        <w:t>へ派遣する</w:t>
      </w:r>
      <w:r w:rsidR="008E3C78" w:rsidRPr="0047015F">
        <w:rPr>
          <w:rFonts w:ascii="ＭＳ 明朝" w:eastAsia="ＭＳ 明朝" w:hAnsi="ＭＳ 明朝" w:hint="eastAsia"/>
          <w:sz w:val="22"/>
        </w:rPr>
        <w:t>事業</w:t>
      </w:r>
      <w:r w:rsidR="006137FC" w:rsidRPr="0047015F">
        <w:rPr>
          <w:rFonts w:ascii="ＭＳ 明朝" w:eastAsia="ＭＳ 明朝" w:hAnsi="ＭＳ 明朝" w:hint="eastAsia"/>
          <w:sz w:val="22"/>
        </w:rPr>
        <w:t>を実施し</w:t>
      </w:r>
      <w:r w:rsidR="00D134F9" w:rsidRPr="0047015F">
        <w:rPr>
          <w:rFonts w:ascii="ＭＳ 明朝" w:eastAsia="ＭＳ 明朝" w:hAnsi="ＭＳ 明朝" w:hint="eastAsia"/>
          <w:sz w:val="22"/>
        </w:rPr>
        <w:t>て</w:t>
      </w:r>
      <w:r w:rsidR="006A4F4E" w:rsidRPr="0047015F">
        <w:rPr>
          <w:rFonts w:ascii="ＭＳ 明朝" w:eastAsia="ＭＳ 明朝" w:hAnsi="ＭＳ 明朝" w:hint="eastAsia"/>
          <w:sz w:val="22"/>
        </w:rPr>
        <w:t>、地域活性化の取組を支援しているところであ</w:t>
      </w:r>
      <w:r w:rsidR="006137FC" w:rsidRPr="0047015F">
        <w:rPr>
          <w:rFonts w:ascii="ＭＳ 明朝" w:eastAsia="ＭＳ 明朝" w:hAnsi="ＭＳ 明朝" w:hint="eastAsia"/>
          <w:sz w:val="22"/>
        </w:rPr>
        <w:t>る</w:t>
      </w:r>
      <w:r w:rsidR="00C27368" w:rsidRPr="0047015F">
        <w:rPr>
          <w:rFonts w:ascii="ＭＳ 明朝" w:eastAsia="ＭＳ 明朝" w:hAnsi="ＭＳ 明朝" w:hint="eastAsia"/>
          <w:sz w:val="22"/>
        </w:rPr>
        <w:t>。</w:t>
      </w:r>
      <w:r w:rsidR="006137FC" w:rsidRPr="0047015F">
        <w:rPr>
          <w:rFonts w:ascii="ＭＳ 明朝" w:eastAsia="ＭＳ 明朝" w:hAnsi="ＭＳ 明朝" w:hint="eastAsia"/>
          <w:sz w:val="22"/>
        </w:rPr>
        <w:t>この</w:t>
      </w:r>
      <w:r w:rsidR="00D17B3B" w:rsidRPr="0047015F">
        <w:rPr>
          <w:rFonts w:ascii="ＭＳ 明朝" w:eastAsia="ＭＳ 明朝" w:hAnsi="ＭＳ 明朝" w:hint="eastAsia"/>
          <w:sz w:val="22"/>
        </w:rPr>
        <w:t>「</w:t>
      </w:r>
      <w:r w:rsidR="006137FC" w:rsidRPr="0047015F">
        <w:rPr>
          <w:rFonts w:ascii="ＭＳ 明朝" w:eastAsia="ＭＳ 明朝" w:hAnsi="ＭＳ 明朝" w:hint="eastAsia"/>
          <w:sz w:val="22"/>
        </w:rPr>
        <w:t>地域情報化アドバイザー</w:t>
      </w:r>
      <w:r w:rsidR="00D17B3B" w:rsidRPr="0047015F">
        <w:rPr>
          <w:rFonts w:ascii="ＭＳ 明朝" w:eastAsia="ＭＳ 明朝" w:hAnsi="ＭＳ 明朝" w:hint="eastAsia"/>
          <w:sz w:val="22"/>
        </w:rPr>
        <w:t>」</w:t>
      </w:r>
      <w:r w:rsidR="006137FC" w:rsidRPr="0047015F">
        <w:rPr>
          <w:rFonts w:ascii="ＭＳ 明朝" w:eastAsia="ＭＳ 明朝" w:hAnsi="ＭＳ 明朝" w:hint="eastAsia"/>
          <w:sz w:val="22"/>
        </w:rPr>
        <w:t>派遣事業は、</w:t>
      </w:r>
      <w:r w:rsidR="001A43A3" w:rsidRPr="0047015F">
        <w:rPr>
          <w:rFonts w:ascii="ＭＳ 明朝" w:eastAsia="ＭＳ 明朝" w:hAnsi="ＭＳ 明朝" w:hint="eastAsia"/>
          <w:sz w:val="22"/>
        </w:rPr>
        <w:t>講演や助言のため</w:t>
      </w:r>
      <w:r w:rsidR="006137FC" w:rsidRPr="0047015F">
        <w:rPr>
          <w:rFonts w:ascii="ＭＳ 明朝" w:eastAsia="ＭＳ 明朝" w:hAnsi="ＭＳ 明朝" w:hint="eastAsia"/>
          <w:sz w:val="22"/>
        </w:rPr>
        <w:t>の</w:t>
      </w:r>
      <w:r w:rsidR="00D92EC0">
        <w:rPr>
          <w:rFonts w:ascii="ＭＳ 明朝" w:eastAsia="ＭＳ 明朝" w:hAnsi="ＭＳ 明朝" w:hint="eastAsia"/>
          <w:sz w:val="22"/>
        </w:rPr>
        <w:t>随時の派遣申請を受け付けるもの</w:t>
      </w:r>
      <w:r w:rsidR="00B71531" w:rsidRPr="0047015F">
        <w:rPr>
          <w:rFonts w:ascii="ＭＳ 明朝" w:eastAsia="ＭＳ 明朝" w:hAnsi="ＭＳ 明朝" w:hint="eastAsia"/>
          <w:sz w:val="22"/>
        </w:rPr>
        <w:t>である</w:t>
      </w:r>
      <w:r w:rsidR="00C45478" w:rsidRPr="0047015F">
        <w:rPr>
          <w:rFonts w:ascii="ＭＳ 明朝" w:eastAsia="ＭＳ 明朝" w:hAnsi="ＭＳ 明朝" w:hint="eastAsia"/>
          <w:sz w:val="22"/>
        </w:rPr>
        <w:t>のに対し</w:t>
      </w:r>
      <w:r w:rsidR="006137FC" w:rsidRPr="0047015F">
        <w:rPr>
          <w:rFonts w:ascii="ＭＳ 明朝" w:eastAsia="ＭＳ 明朝" w:hAnsi="ＭＳ 明朝" w:hint="eastAsia"/>
          <w:sz w:val="22"/>
        </w:rPr>
        <w:t>、</w:t>
      </w:r>
      <w:r w:rsidR="006A4F4E" w:rsidRPr="0047015F">
        <w:rPr>
          <w:rFonts w:ascii="ＭＳ 明朝" w:eastAsia="ＭＳ 明朝" w:hAnsi="ＭＳ 明朝" w:hint="eastAsia"/>
          <w:sz w:val="22"/>
        </w:rPr>
        <w:t>より中長期にわたって地域における実際の取組</w:t>
      </w:r>
      <w:r w:rsidR="00B61A0F">
        <w:rPr>
          <w:rFonts w:ascii="ＭＳ 明朝" w:eastAsia="ＭＳ 明朝" w:hAnsi="ＭＳ 明朝" w:hint="eastAsia"/>
          <w:sz w:val="22"/>
        </w:rPr>
        <w:t>に関与、</w:t>
      </w:r>
      <w:r w:rsidR="006A4F4E" w:rsidRPr="0047015F">
        <w:rPr>
          <w:rFonts w:ascii="ＭＳ 明朝" w:eastAsia="ＭＳ 明朝" w:hAnsi="ＭＳ 明朝" w:hint="eastAsia"/>
          <w:sz w:val="22"/>
        </w:rPr>
        <w:t>支援</w:t>
      </w:r>
      <w:r w:rsidR="00B61A0F">
        <w:rPr>
          <w:rFonts w:ascii="ＭＳ 明朝" w:eastAsia="ＭＳ 明朝" w:hAnsi="ＭＳ 明朝" w:hint="eastAsia"/>
          <w:sz w:val="22"/>
        </w:rPr>
        <w:t>を行う</w:t>
      </w:r>
      <w:r w:rsidR="006A4F4E" w:rsidRPr="0047015F">
        <w:rPr>
          <w:rFonts w:ascii="ＭＳ 明朝" w:eastAsia="ＭＳ 明朝" w:hAnsi="ＭＳ 明朝" w:hint="eastAsia"/>
          <w:sz w:val="22"/>
        </w:rPr>
        <w:t>ため、</w:t>
      </w:r>
      <w:r w:rsidR="00C45478" w:rsidRPr="0047015F">
        <w:rPr>
          <w:rFonts w:ascii="ＭＳ 明朝" w:eastAsia="ＭＳ 明朝" w:hAnsi="ＭＳ 明朝" w:hint="eastAsia"/>
          <w:sz w:val="22"/>
        </w:rPr>
        <w:t>平成２４年度から</w:t>
      </w:r>
      <w:r w:rsidR="001A43A3" w:rsidRPr="0047015F">
        <w:rPr>
          <w:rFonts w:ascii="ＭＳ 明朝" w:eastAsia="ＭＳ 明朝" w:hAnsi="ＭＳ 明朝" w:hint="eastAsia"/>
          <w:sz w:val="22"/>
        </w:rPr>
        <w:t>新たに</w:t>
      </w:r>
      <w:r w:rsidR="006137FC" w:rsidRPr="0047015F">
        <w:rPr>
          <w:rFonts w:ascii="ＭＳ 明朝" w:eastAsia="ＭＳ 明朝" w:hAnsi="ＭＳ 明朝" w:hint="eastAsia"/>
          <w:sz w:val="22"/>
        </w:rPr>
        <w:t>「</w:t>
      </w:r>
      <w:r w:rsidR="00D17B3B" w:rsidRPr="0047015F">
        <w:rPr>
          <w:rFonts w:ascii="ＭＳ 明朝" w:eastAsia="ＭＳ 明朝" w:hAnsi="ＭＳ 明朝" w:hint="eastAsia"/>
          <w:sz w:val="22"/>
        </w:rPr>
        <w:t>ＩＣＴ地域マネージャー</w:t>
      </w:r>
      <w:r w:rsidR="006137FC" w:rsidRPr="0047015F">
        <w:rPr>
          <w:rFonts w:ascii="ＭＳ 明朝" w:eastAsia="ＭＳ 明朝" w:hAnsi="ＭＳ 明朝" w:hint="eastAsia"/>
          <w:sz w:val="22"/>
        </w:rPr>
        <w:t>」</w:t>
      </w:r>
      <w:r w:rsidR="00D17B3B" w:rsidRPr="0047015F">
        <w:rPr>
          <w:rFonts w:ascii="ＭＳ 明朝" w:eastAsia="ＭＳ 明朝" w:hAnsi="ＭＳ 明朝" w:hint="eastAsia"/>
          <w:sz w:val="22"/>
        </w:rPr>
        <w:t>派遣制度を</w:t>
      </w:r>
      <w:r w:rsidR="001A43A3" w:rsidRPr="0047015F">
        <w:rPr>
          <w:rFonts w:ascii="ＭＳ 明朝" w:eastAsia="ＭＳ 明朝" w:hAnsi="ＭＳ 明朝" w:hint="eastAsia"/>
          <w:sz w:val="22"/>
        </w:rPr>
        <w:t>設けたところである。</w:t>
      </w:r>
    </w:p>
    <w:p w:rsidR="00BF5C9E" w:rsidRPr="0047015F" w:rsidRDefault="00DE4CC8" w:rsidP="00C0628F">
      <w:pPr>
        <w:ind w:left="178" w:firstLineChars="100" w:firstLine="220"/>
        <w:rPr>
          <w:rFonts w:ascii="ＭＳ 明朝" w:eastAsia="ＭＳ 明朝" w:hAnsi="ＭＳ 明朝"/>
          <w:sz w:val="22"/>
        </w:rPr>
      </w:pPr>
      <w:r w:rsidRPr="0047015F">
        <w:rPr>
          <w:rFonts w:ascii="ＭＳ 明朝" w:eastAsia="ＭＳ 明朝" w:hAnsi="ＭＳ 明朝" w:hint="eastAsia"/>
          <w:sz w:val="22"/>
        </w:rPr>
        <w:t>「ＩＣＴ地域マネージャー」</w:t>
      </w:r>
      <w:r w:rsidR="001A43A3" w:rsidRPr="0047015F">
        <w:rPr>
          <w:rFonts w:ascii="ＭＳ 明朝" w:eastAsia="ＭＳ 明朝" w:hAnsi="ＭＳ 明朝" w:hint="eastAsia"/>
          <w:sz w:val="22"/>
        </w:rPr>
        <w:t>派遣制度</w:t>
      </w:r>
      <w:r w:rsidR="00BF5C9E" w:rsidRPr="0047015F">
        <w:rPr>
          <w:rFonts w:ascii="ＭＳ 明朝" w:eastAsia="ＭＳ 明朝" w:hAnsi="ＭＳ 明朝" w:hint="eastAsia"/>
          <w:sz w:val="22"/>
        </w:rPr>
        <w:t>は、情報通信技術（以下、「ＩＣＴ」という。）を活用した取組みを検討する地方公共団体等に対し、ＩＣＴの知見、ノウハウ等を有するＩＣＴ地域マネージャー（以下、「マネージャー」という。）を派遣し、地域におけるＩＣＴ利活用に関する助言、提言、情報提供等を行うことにより、地域におけるＩＣＴ利活用を促進し、活力と魅力あ</w:t>
      </w:r>
      <w:r w:rsidR="00C45478" w:rsidRPr="0047015F">
        <w:rPr>
          <w:rFonts w:ascii="ＭＳ 明朝" w:eastAsia="ＭＳ 明朝" w:hAnsi="ＭＳ 明朝" w:hint="eastAsia"/>
          <w:sz w:val="22"/>
        </w:rPr>
        <w:t>る地域づくりに寄与するとともに、地域においてＩＣＴを活用した取</w:t>
      </w:r>
      <w:r w:rsidR="00BF5C9E" w:rsidRPr="0047015F">
        <w:rPr>
          <w:rFonts w:ascii="ＭＳ 明朝" w:eastAsia="ＭＳ 明朝" w:hAnsi="ＭＳ 明朝" w:hint="eastAsia"/>
          <w:sz w:val="22"/>
        </w:rPr>
        <w:t>組みの中核を担える人材を育成することを目的とする。</w:t>
      </w:r>
    </w:p>
    <w:p w:rsidR="00BF5C9E" w:rsidRPr="0047015F" w:rsidRDefault="00BF5C9E">
      <w:pPr>
        <w:ind w:left="178" w:firstLineChars="100" w:firstLine="220"/>
        <w:rPr>
          <w:rFonts w:ascii="ＭＳ 明朝" w:eastAsia="ＭＳ 明朝" w:hAnsi="ＭＳ 明朝"/>
          <w:sz w:val="22"/>
        </w:rPr>
      </w:pPr>
    </w:p>
    <w:p w:rsidR="00B71531" w:rsidRPr="0047015F" w:rsidRDefault="00DE4CC8">
      <w:pPr>
        <w:ind w:leftChars="85" w:left="178" w:firstLineChars="81" w:firstLine="178"/>
        <w:rPr>
          <w:rFonts w:ascii="ＭＳ 明朝" w:eastAsia="ＭＳ 明朝" w:hAnsi="ＭＳ 明朝"/>
          <w:sz w:val="22"/>
        </w:rPr>
      </w:pPr>
      <w:r w:rsidRPr="0047015F">
        <w:rPr>
          <w:rFonts w:ascii="ＭＳ 明朝" w:eastAsia="ＭＳ 明朝" w:hAnsi="ＭＳ 明朝" w:hint="eastAsia"/>
          <w:sz w:val="22"/>
        </w:rPr>
        <w:t>本</w:t>
      </w:r>
      <w:r w:rsidR="00C27368" w:rsidRPr="0047015F">
        <w:rPr>
          <w:rFonts w:ascii="ＭＳ 明朝" w:eastAsia="ＭＳ 明朝" w:hAnsi="ＭＳ 明朝" w:hint="eastAsia"/>
          <w:sz w:val="22"/>
        </w:rPr>
        <w:t>公</w:t>
      </w:r>
      <w:r w:rsidR="00B71531" w:rsidRPr="0047015F">
        <w:rPr>
          <w:rFonts w:ascii="ＭＳ 明朝" w:eastAsia="ＭＳ 明朝" w:hAnsi="ＭＳ 明朝" w:hint="eastAsia"/>
          <w:sz w:val="22"/>
        </w:rPr>
        <w:t>募要領は、「ＩＣＴ地域マネージャー派遣事業実施要綱」（以下、「実施要綱」という。）第３条第２項</w:t>
      </w:r>
      <w:r w:rsidR="00C45478" w:rsidRPr="0047015F">
        <w:rPr>
          <w:rFonts w:ascii="ＭＳ 明朝" w:eastAsia="ＭＳ 明朝" w:hAnsi="ＭＳ 明朝" w:hint="eastAsia"/>
          <w:sz w:val="22"/>
        </w:rPr>
        <w:t>に</w:t>
      </w:r>
      <w:r w:rsidR="00B71531" w:rsidRPr="0047015F">
        <w:rPr>
          <w:rFonts w:ascii="ＭＳ 明朝" w:eastAsia="ＭＳ 明朝" w:hAnsi="ＭＳ 明朝" w:hint="eastAsia"/>
          <w:sz w:val="22"/>
        </w:rPr>
        <w:t>規定</w:t>
      </w:r>
      <w:r w:rsidR="00C45478" w:rsidRPr="0047015F">
        <w:rPr>
          <w:rFonts w:ascii="ＭＳ 明朝" w:eastAsia="ＭＳ 明朝" w:hAnsi="ＭＳ 明朝" w:hint="eastAsia"/>
          <w:sz w:val="22"/>
        </w:rPr>
        <w:t>する</w:t>
      </w:r>
      <w:r w:rsidR="00B71531" w:rsidRPr="0047015F">
        <w:rPr>
          <w:rFonts w:ascii="ＭＳ 明朝" w:eastAsia="ＭＳ 明朝" w:hAnsi="ＭＳ 明朝" w:hint="eastAsia"/>
          <w:sz w:val="22"/>
        </w:rPr>
        <w:t>地方公共団体等からの申請に対して総務省が必要と判断して派遣する場合（以下、「公募選定」という。）の取扱いについて、実施要綱第３条第３項に基づき定めるものであ</w:t>
      </w:r>
      <w:r w:rsidR="00BF5C9E" w:rsidRPr="0047015F">
        <w:rPr>
          <w:rFonts w:ascii="ＭＳ 明朝" w:eastAsia="ＭＳ 明朝" w:hAnsi="ＭＳ 明朝" w:hint="eastAsia"/>
          <w:sz w:val="22"/>
        </w:rPr>
        <w:t>り、</w:t>
      </w:r>
      <w:r w:rsidR="00591CA0" w:rsidRPr="0047015F">
        <w:rPr>
          <w:rFonts w:ascii="ＭＳ 明朝" w:eastAsia="ＭＳ 明朝" w:hAnsi="ＭＳ 明朝" w:hint="eastAsia"/>
          <w:sz w:val="22"/>
        </w:rPr>
        <w:t>公募</w:t>
      </w:r>
      <w:r w:rsidR="00B71531" w:rsidRPr="0047015F">
        <w:rPr>
          <w:rFonts w:ascii="ＭＳ 明朝" w:eastAsia="ＭＳ 明朝" w:hAnsi="ＭＳ 明朝" w:hint="eastAsia"/>
          <w:sz w:val="22"/>
        </w:rPr>
        <w:t>選定にあたっては、実施要綱</w:t>
      </w:r>
      <w:r w:rsidR="00C27368" w:rsidRPr="0047015F">
        <w:rPr>
          <w:rFonts w:ascii="ＭＳ 明朝" w:eastAsia="ＭＳ 明朝" w:hAnsi="ＭＳ 明朝" w:hint="eastAsia"/>
          <w:sz w:val="22"/>
        </w:rPr>
        <w:t>及び本</w:t>
      </w:r>
      <w:r w:rsidR="00B71531" w:rsidRPr="0047015F">
        <w:rPr>
          <w:rFonts w:ascii="ＭＳ 明朝" w:eastAsia="ＭＳ 明朝" w:hAnsi="ＭＳ 明朝" w:hint="eastAsia"/>
          <w:sz w:val="22"/>
        </w:rPr>
        <w:t>公募要領に従って実施することとする。</w:t>
      </w:r>
    </w:p>
    <w:p w:rsidR="00D17B3B" w:rsidRPr="0047015F" w:rsidRDefault="00D17B3B" w:rsidP="006137FC">
      <w:pPr>
        <w:ind w:left="178" w:firstLineChars="100" w:firstLine="220"/>
        <w:rPr>
          <w:rFonts w:ascii="ＭＳ 明朝" w:eastAsia="ＭＳ 明朝" w:hAnsi="ＭＳ 明朝"/>
          <w:sz w:val="22"/>
        </w:rPr>
      </w:pPr>
    </w:p>
    <w:p w:rsidR="008E3C78" w:rsidRDefault="00B71531" w:rsidP="008E3C78">
      <w:pPr>
        <w:rPr>
          <w:rFonts w:asciiTheme="majorEastAsia" w:eastAsiaTheme="majorEastAsia" w:hAnsiTheme="majorEastAsia"/>
          <w:sz w:val="22"/>
        </w:rPr>
      </w:pPr>
      <w:r>
        <w:rPr>
          <w:rFonts w:asciiTheme="majorEastAsia" w:eastAsiaTheme="majorEastAsia" w:hAnsiTheme="majorEastAsia" w:hint="eastAsia"/>
          <w:sz w:val="22"/>
        </w:rPr>
        <w:t>２</w:t>
      </w:r>
      <w:r w:rsidR="00B535A2" w:rsidRPr="00973DC7">
        <w:rPr>
          <w:rFonts w:asciiTheme="majorEastAsia" w:eastAsiaTheme="majorEastAsia" w:hAnsiTheme="majorEastAsia" w:hint="eastAsia"/>
          <w:sz w:val="22"/>
        </w:rPr>
        <w:t xml:space="preserve">　公募</w:t>
      </w:r>
      <w:r w:rsidR="00C27368">
        <w:rPr>
          <w:rFonts w:asciiTheme="majorEastAsia" w:eastAsiaTheme="majorEastAsia" w:hAnsiTheme="majorEastAsia" w:hint="eastAsia"/>
          <w:sz w:val="22"/>
        </w:rPr>
        <w:t>の概要</w:t>
      </w:r>
      <w:r w:rsidR="00994A44" w:rsidRPr="00973DC7">
        <w:rPr>
          <w:rFonts w:asciiTheme="majorEastAsia" w:eastAsiaTheme="majorEastAsia" w:hAnsiTheme="majorEastAsia" w:hint="eastAsia"/>
          <w:sz w:val="22"/>
        </w:rPr>
        <w:t xml:space="preserve">　</w:t>
      </w:r>
    </w:p>
    <w:p w:rsidR="000B1BE5" w:rsidRPr="00973DC7" w:rsidRDefault="000B1BE5" w:rsidP="008E3C78">
      <w:pPr>
        <w:rPr>
          <w:rFonts w:asciiTheme="majorEastAsia" w:eastAsiaTheme="majorEastAsia" w:hAnsiTheme="majorEastAsia"/>
          <w:sz w:val="22"/>
        </w:rPr>
      </w:pPr>
    </w:p>
    <w:tbl>
      <w:tblPr>
        <w:tblStyle w:val="ae"/>
        <w:tblW w:w="8897" w:type="dxa"/>
        <w:tblLook w:val="04A0" w:firstRow="1" w:lastRow="0" w:firstColumn="1" w:lastColumn="0" w:noHBand="0" w:noVBand="1"/>
      </w:tblPr>
      <w:tblGrid>
        <w:gridCol w:w="1242"/>
        <w:gridCol w:w="7655"/>
      </w:tblGrid>
      <w:tr w:rsidR="000B1BE5" w:rsidTr="0046651C">
        <w:tc>
          <w:tcPr>
            <w:tcW w:w="1242" w:type="dxa"/>
          </w:tcPr>
          <w:p w:rsidR="000B1BE5" w:rsidRDefault="000B1BE5" w:rsidP="00BB6900">
            <w:pPr>
              <w:rPr>
                <w:rFonts w:asciiTheme="minorEastAsia" w:hAnsiTheme="minorEastAsia"/>
                <w:sz w:val="22"/>
              </w:rPr>
            </w:pPr>
            <w:r w:rsidRPr="00994A44">
              <w:rPr>
                <w:rFonts w:asciiTheme="majorEastAsia" w:eastAsiaTheme="majorEastAsia" w:hAnsiTheme="majorEastAsia" w:hint="eastAsia"/>
                <w:sz w:val="22"/>
              </w:rPr>
              <w:t>公募期間</w:t>
            </w:r>
          </w:p>
        </w:tc>
        <w:tc>
          <w:tcPr>
            <w:tcW w:w="7655" w:type="dxa"/>
          </w:tcPr>
          <w:p w:rsidR="00C0628F" w:rsidRPr="003800C9" w:rsidRDefault="005250EE" w:rsidP="00E12A2E">
            <w:pPr>
              <w:rPr>
                <w:rFonts w:ascii="ＭＳ 明朝" w:eastAsia="ＭＳ 明朝" w:hAnsi="ＭＳ 明朝"/>
                <w:sz w:val="22"/>
              </w:rPr>
            </w:pPr>
            <w:r w:rsidRPr="003800C9">
              <w:rPr>
                <w:rFonts w:ascii="ＭＳ 明朝" w:eastAsia="ＭＳ 明朝" w:hAnsi="ＭＳ 明朝" w:hint="eastAsia"/>
                <w:sz w:val="22"/>
              </w:rPr>
              <w:t>平成２</w:t>
            </w:r>
            <w:r w:rsidR="00D92EC0">
              <w:rPr>
                <w:rFonts w:ascii="ＭＳ 明朝" w:eastAsia="ＭＳ 明朝" w:hAnsi="ＭＳ 明朝" w:hint="eastAsia"/>
                <w:sz w:val="22"/>
              </w:rPr>
              <w:t>８</w:t>
            </w:r>
            <w:r w:rsidR="000B1BE5" w:rsidRPr="003800C9">
              <w:rPr>
                <w:rFonts w:ascii="ＭＳ 明朝" w:eastAsia="ＭＳ 明朝" w:hAnsi="ＭＳ 明朝" w:hint="eastAsia"/>
                <w:sz w:val="22"/>
              </w:rPr>
              <w:t>年</w:t>
            </w:r>
            <w:r w:rsidR="00113C3D" w:rsidRPr="003800C9">
              <w:rPr>
                <w:rFonts w:ascii="ＭＳ 明朝" w:eastAsia="ＭＳ 明朝" w:hAnsi="ＭＳ 明朝" w:hint="eastAsia"/>
                <w:sz w:val="22"/>
              </w:rPr>
              <w:t>４</w:t>
            </w:r>
            <w:r w:rsidR="000B1BE5" w:rsidRPr="003800C9">
              <w:rPr>
                <w:rFonts w:ascii="ＭＳ 明朝" w:eastAsia="ＭＳ 明朝" w:hAnsi="ＭＳ 明朝" w:hint="eastAsia"/>
                <w:sz w:val="22"/>
              </w:rPr>
              <w:t>月</w:t>
            </w:r>
            <w:r w:rsidR="00113C3D" w:rsidRPr="003800C9">
              <w:rPr>
                <w:rFonts w:ascii="ＭＳ 明朝" w:eastAsia="ＭＳ 明朝" w:hAnsi="ＭＳ 明朝" w:hint="eastAsia"/>
                <w:sz w:val="22"/>
              </w:rPr>
              <w:t>１</w:t>
            </w:r>
            <w:r w:rsidR="000B1BE5" w:rsidRPr="003800C9">
              <w:rPr>
                <w:rFonts w:ascii="ＭＳ 明朝" w:eastAsia="ＭＳ 明朝" w:hAnsi="ＭＳ 明朝" w:hint="eastAsia"/>
                <w:sz w:val="22"/>
              </w:rPr>
              <w:t>日（</w:t>
            </w:r>
            <w:r w:rsidR="00D92EC0">
              <w:rPr>
                <w:rFonts w:ascii="ＭＳ 明朝" w:eastAsia="ＭＳ 明朝" w:hAnsi="ＭＳ 明朝" w:hint="eastAsia"/>
                <w:sz w:val="22"/>
              </w:rPr>
              <w:t>金</w:t>
            </w:r>
            <w:r w:rsidR="000B1BE5" w:rsidRPr="003800C9">
              <w:rPr>
                <w:rFonts w:ascii="ＭＳ 明朝" w:eastAsia="ＭＳ 明朝" w:hAnsi="ＭＳ 明朝" w:hint="eastAsia"/>
                <w:sz w:val="22"/>
              </w:rPr>
              <w:t>）～</w:t>
            </w:r>
            <w:r w:rsidR="00BB6900" w:rsidRPr="003800C9">
              <w:rPr>
                <w:rFonts w:ascii="ＭＳ 明朝" w:eastAsia="ＭＳ 明朝" w:hAnsi="ＭＳ 明朝" w:hint="eastAsia"/>
                <w:sz w:val="22"/>
              </w:rPr>
              <w:t>同</w:t>
            </w:r>
            <w:r w:rsidRPr="003800C9">
              <w:rPr>
                <w:rFonts w:ascii="ＭＳ 明朝" w:eastAsia="ＭＳ 明朝" w:hAnsi="ＭＳ 明朝" w:hint="eastAsia"/>
                <w:sz w:val="22"/>
              </w:rPr>
              <w:t>年</w:t>
            </w:r>
            <w:r w:rsidR="00322D6E" w:rsidRPr="003800C9">
              <w:rPr>
                <w:rFonts w:ascii="ＭＳ 明朝" w:eastAsia="ＭＳ 明朝" w:hAnsi="ＭＳ 明朝" w:hint="eastAsia"/>
                <w:sz w:val="22"/>
              </w:rPr>
              <w:t>４</w:t>
            </w:r>
            <w:r w:rsidR="000B1BE5" w:rsidRPr="003800C9">
              <w:rPr>
                <w:rFonts w:ascii="ＭＳ 明朝" w:eastAsia="ＭＳ 明朝" w:hAnsi="ＭＳ 明朝" w:hint="eastAsia"/>
                <w:sz w:val="22"/>
              </w:rPr>
              <w:t>月</w:t>
            </w:r>
            <w:r w:rsidR="004271C7" w:rsidRPr="003800C9">
              <w:rPr>
                <w:rFonts w:ascii="ＭＳ 明朝" w:eastAsia="ＭＳ 明朝" w:hAnsi="ＭＳ 明朝" w:hint="eastAsia"/>
                <w:sz w:val="22"/>
              </w:rPr>
              <w:t>２</w:t>
            </w:r>
            <w:r w:rsidR="00D92EC0">
              <w:rPr>
                <w:rFonts w:ascii="ＭＳ 明朝" w:eastAsia="ＭＳ 明朝" w:hAnsi="ＭＳ 明朝" w:hint="eastAsia"/>
                <w:sz w:val="22"/>
              </w:rPr>
              <w:t>２</w:t>
            </w:r>
            <w:r w:rsidR="000B1BE5" w:rsidRPr="003800C9">
              <w:rPr>
                <w:rFonts w:ascii="ＭＳ 明朝" w:eastAsia="ＭＳ 明朝" w:hAnsi="ＭＳ 明朝" w:hint="eastAsia"/>
                <w:sz w:val="22"/>
              </w:rPr>
              <w:t>日（</w:t>
            </w:r>
            <w:r w:rsidR="001D4B9C" w:rsidRPr="003800C9">
              <w:rPr>
                <w:rFonts w:ascii="ＭＳ 明朝" w:eastAsia="ＭＳ 明朝" w:hAnsi="ＭＳ 明朝" w:hint="eastAsia"/>
                <w:sz w:val="22"/>
              </w:rPr>
              <w:t>金</w:t>
            </w:r>
            <w:r w:rsidR="000B1BE5" w:rsidRPr="003800C9">
              <w:rPr>
                <w:rFonts w:ascii="ＭＳ 明朝" w:eastAsia="ＭＳ 明朝" w:hAnsi="ＭＳ 明朝" w:hint="eastAsia"/>
                <w:sz w:val="22"/>
              </w:rPr>
              <w:t>）１５：００必着</w:t>
            </w:r>
          </w:p>
          <w:p w:rsidR="000B1BE5" w:rsidRPr="0047015F" w:rsidRDefault="00C0628F" w:rsidP="00E12A2E">
            <w:pPr>
              <w:rPr>
                <w:rFonts w:ascii="ＭＳ 明朝" w:eastAsia="ＭＳ 明朝" w:hAnsi="ＭＳ 明朝"/>
                <w:sz w:val="22"/>
              </w:rPr>
            </w:pPr>
            <w:r w:rsidRPr="0047015F">
              <w:rPr>
                <w:rFonts w:ascii="ＭＳ 明朝" w:eastAsia="ＭＳ 明朝" w:hAnsi="ＭＳ 明朝" w:hint="eastAsia"/>
                <w:sz w:val="22"/>
              </w:rPr>
              <w:t>（</w:t>
            </w:r>
            <w:r w:rsidRPr="0047015F">
              <w:rPr>
                <w:rFonts w:ascii="ＭＳ 明朝" w:eastAsia="ＭＳ 明朝" w:hAnsi="ＭＳ 明朝"/>
                <w:sz w:val="22"/>
              </w:rPr>
              <w:t>郵送の場合は、同日付け必着</w:t>
            </w:r>
            <w:r w:rsidRPr="0047015F">
              <w:rPr>
                <w:rFonts w:ascii="ＭＳ 明朝" w:eastAsia="ＭＳ 明朝" w:hAnsi="ＭＳ 明朝" w:hint="eastAsia"/>
                <w:sz w:val="22"/>
              </w:rPr>
              <w:t>）</w:t>
            </w:r>
          </w:p>
        </w:tc>
      </w:tr>
      <w:tr w:rsidR="000B1BE5" w:rsidRPr="00DE4CC8" w:rsidTr="0046651C">
        <w:tc>
          <w:tcPr>
            <w:tcW w:w="1242" w:type="dxa"/>
          </w:tcPr>
          <w:p w:rsidR="000B1BE5" w:rsidRPr="00994A44" w:rsidRDefault="000B1BE5" w:rsidP="000B1BE5">
            <w:pPr>
              <w:rPr>
                <w:rFonts w:asciiTheme="majorEastAsia" w:eastAsiaTheme="majorEastAsia" w:hAnsiTheme="majorEastAsia"/>
                <w:sz w:val="22"/>
              </w:rPr>
            </w:pPr>
            <w:r w:rsidRPr="00994A44">
              <w:rPr>
                <w:rFonts w:asciiTheme="majorEastAsia" w:eastAsiaTheme="majorEastAsia" w:hAnsiTheme="majorEastAsia" w:hint="eastAsia"/>
                <w:sz w:val="22"/>
              </w:rPr>
              <w:t>公募対象</w:t>
            </w:r>
          </w:p>
          <w:p w:rsidR="000B1BE5" w:rsidRDefault="000B1BE5" w:rsidP="00134CC4">
            <w:pPr>
              <w:rPr>
                <w:rFonts w:asciiTheme="minorEastAsia" w:hAnsiTheme="minorEastAsia"/>
                <w:sz w:val="22"/>
              </w:rPr>
            </w:pPr>
          </w:p>
        </w:tc>
        <w:tc>
          <w:tcPr>
            <w:tcW w:w="7655" w:type="dxa"/>
          </w:tcPr>
          <w:p w:rsidR="00C0628F" w:rsidRPr="0047015F" w:rsidRDefault="00C0628F" w:rsidP="00B80C19">
            <w:pPr>
              <w:rPr>
                <w:rFonts w:ascii="ＭＳ 明朝" w:eastAsia="ＭＳ 明朝" w:hAnsi="ＭＳ 明朝"/>
                <w:sz w:val="22"/>
              </w:rPr>
            </w:pPr>
            <w:r w:rsidRPr="0047015F">
              <w:rPr>
                <w:rFonts w:ascii="ＭＳ 明朝" w:eastAsia="ＭＳ 明朝" w:hAnsi="ＭＳ 明朝" w:hint="eastAsia"/>
                <w:sz w:val="22"/>
              </w:rPr>
              <w:t>次のいずれかの団体からの公募を行う。</w:t>
            </w:r>
          </w:p>
          <w:p w:rsidR="000B1BE5" w:rsidRPr="0047015F" w:rsidRDefault="000B1BE5" w:rsidP="000B1BE5">
            <w:pPr>
              <w:rPr>
                <w:rFonts w:ascii="ＭＳ 明朝" w:eastAsia="ＭＳ 明朝" w:hAnsi="ＭＳ 明朝"/>
                <w:sz w:val="22"/>
              </w:rPr>
            </w:pPr>
            <w:r w:rsidRPr="0047015F">
              <w:rPr>
                <w:rFonts w:ascii="ＭＳ 明朝" w:eastAsia="ＭＳ 明朝" w:hAnsi="ＭＳ 明朝" w:hint="eastAsia"/>
                <w:sz w:val="22"/>
              </w:rPr>
              <w:t>①地方公共団体</w:t>
            </w:r>
            <w:r w:rsidR="00F328C6" w:rsidRPr="0047015F">
              <w:rPr>
                <w:rFonts w:ascii="ＭＳ 明朝" w:eastAsia="ＭＳ 明朝" w:hAnsi="ＭＳ 明朝" w:hint="eastAsia"/>
                <w:sz w:val="22"/>
              </w:rPr>
              <w:t>（一部事務組合及び広域連合を含む）</w:t>
            </w:r>
          </w:p>
          <w:p w:rsidR="00F328C6" w:rsidRPr="0047015F" w:rsidRDefault="000B1BE5" w:rsidP="00C0628F">
            <w:pPr>
              <w:ind w:left="220" w:hangingChars="100" w:hanging="220"/>
              <w:rPr>
                <w:rFonts w:ascii="ＭＳ 明朝" w:eastAsia="ＭＳ 明朝" w:hAnsi="ＭＳ 明朝"/>
                <w:sz w:val="22"/>
              </w:rPr>
            </w:pPr>
            <w:r w:rsidRPr="0047015F">
              <w:rPr>
                <w:rFonts w:ascii="ＭＳ 明朝" w:eastAsia="ＭＳ 明朝" w:hAnsi="ＭＳ 明朝" w:hint="eastAsia"/>
                <w:sz w:val="22"/>
              </w:rPr>
              <w:t>②地方公共団体と共同で事業の運営等を行う地方公共団体の出資若しくは拠出に係る法人</w:t>
            </w:r>
            <w:r w:rsidR="003F5E50" w:rsidRPr="0047015F">
              <w:rPr>
                <w:rFonts w:ascii="ＭＳ 明朝" w:eastAsia="ＭＳ 明朝" w:hAnsi="ＭＳ 明朝" w:hint="eastAsia"/>
                <w:sz w:val="22"/>
              </w:rPr>
              <w:t>又</w:t>
            </w:r>
            <w:r w:rsidRPr="0047015F">
              <w:rPr>
                <w:rFonts w:ascii="ＭＳ 明朝" w:eastAsia="ＭＳ 明朝" w:hAnsi="ＭＳ 明朝" w:hint="eastAsia"/>
                <w:sz w:val="22"/>
              </w:rPr>
              <w:t>は特定非営利活動促進法（平成１０年法律第７号）第１０条に基づく認証を受けた特定非営利活動法人</w:t>
            </w:r>
          </w:p>
          <w:p w:rsidR="0024289F" w:rsidRPr="0047015F" w:rsidRDefault="0024289F" w:rsidP="00C0628F">
            <w:pPr>
              <w:ind w:left="220" w:hangingChars="100" w:hanging="220"/>
              <w:rPr>
                <w:rFonts w:ascii="ＭＳ 明朝" w:eastAsia="ＭＳ 明朝" w:hAnsi="ＭＳ 明朝"/>
                <w:sz w:val="22"/>
              </w:rPr>
            </w:pPr>
            <w:r w:rsidRPr="0047015F">
              <w:rPr>
                <w:rFonts w:ascii="ＭＳ 明朝" w:eastAsia="ＭＳ 明朝" w:hAnsi="ＭＳ 明朝" w:hint="eastAsia"/>
                <w:sz w:val="22"/>
              </w:rPr>
              <w:t>（以下、①及び②を併せて、「地方公共団体等」という。）</w:t>
            </w:r>
          </w:p>
        </w:tc>
      </w:tr>
      <w:tr w:rsidR="000B1BE5" w:rsidTr="0046651C">
        <w:tc>
          <w:tcPr>
            <w:tcW w:w="1242" w:type="dxa"/>
          </w:tcPr>
          <w:p w:rsidR="000B1BE5" w:rsidRPr="00994A44" w:rsidRDefault="000B1BE5" w:rsidP="000B1BE5">
            <w:pPr>
              <w:rPr>
                <w:rFonts w:asciiTheme="majorEastAsia" w:eastAsiaTheme="majorEastAsia" w:hAnsiTheme="majorEastAsia"/>
                <w:sz w:val="22"/>
              </w:rPr>
            </w:pPr>
            <w:r w:rsidRPr="00994A44">
              <w:rPr>
                <w:rFonts w:asciiTheme="majorEastAsia" w:eastAsiaTheme="majorEastAsia" w:hAnsiTheme="majorEastAsia" w:hint="eastAsia"/>
                <w:sz w:val="22"/>
              </w:rPr>
              <w:lastRenderedPageBreak/>
              <w:t>対象事業</w:t>
            </w:r>
          </w:p>
          <w:p w:rsidR="000B1BE5" w:rsidRDefault="000B1BE5" w:rsidP="00134CC4">
            <w:pPr>
              <w:rPr>
                <w:rFonts w:asciiTheme="minorEastAsia" w:hAnsiTheme="minorEastAsia"/>
                <w:sz w:val="22"/>
              </w:rPr>
            </w:pPr>
          </w:p>
        </w:tc>
        <w:tc>
          <w:tcPr>
            <w:tcW w:w="7655" w:type="dxa"/>
          </w:tcPr>
          <w:p w:rsidR="000B1BE5" w:rsidRDefault="00F959BA" w:rsidP="009A1EAF">
            <w:pPr>
              <w:rPr>
                <w:rFonts w:ascii="ＭＳ 明朝" w:eastAsia="ＭＳ 明朝" w:hAnsi="ＭＳ 明朝"/>
                <w:sz w:val="22"/>
              </w:rPr>
            </w:pPr>
            <w:r w:rsidRPr="0047015F">
              <w:rPr>
                <w:rFonts w:ascii="ＭＳ 明朝" w:eastAsia="ＭＳ 明朝" w:hAnsi="ＭＳ 明朝" w:hint="eastAsia"/>
                <w:sz w:val="22"/>
              </w:rPr>
              <w:t>派</w:t>
            </w:r>
            <w:r w:rsidR="00591CA0" w:rsidRPr="0047015F">
              <w:rPr>
                <w:rFonts w:ascii="ＭＳ 明朝" w:eastAsia="ＭＳ 明朝" w:hAnsi="ＭＳ 明朝" w:hint="eastAsia"/>
                <w:sz w:val="22"/>
              </w:rPr>
              <w:t>遣対象事業は、地方公共団体等</w:t>
            </w:r>
            <w:r w:rsidR="009A1EAF" w:rsidRPr="0047015F">
              <w:rPr>
                <w:rFonts w:ascii="ＭＳ 明朝" w:eastAsia="ＭＳ 明朝" w:hAnsi="ＭＳ 明朝" w:hint="eastAsia"/>
                <w:sz w:val="22"/>
              </w:rPr>
              <w:t>が実施する</w:t>
            </w:r>
            <w:r w:rsidRPr="0047015F">
              <w:rPr>
                <w:rFonts w:ascii="ＭＳ 明朝" w:eastAsia="ＭＳ 明朝" w:hAnsi="ＭＳ 明朝" w:hint="eastAsia"/>
                <w:sz w:val="22"/>
              </w:rPr>
              <w:t>ＩＣＴを活用した</w:t>
            </w:r>
            <w:r w:rsidR="00591CA0" w:rsidRPr="0047015F">
              <w:rPr>
                <w:rFonts w:ascii="ＭＳ 明朝" w:eastAsia="ＭＳ 明朝" w:hAnsi="ＭＳ 明朝" w:hint="eastAsia"/>
                <w:sz w:val="22"/>
              </w:rPr>
              <w:t>事業</w:t>
            </w:r>
            <w:r w:rsidR="009A1EAF" w:rsidRPr="0047015F">
              <w:rPr>
                <w:rFonts w:ascii="ＭＳ 明朝" w:eastAsia="ＭＳ 明朝" w:hAnsi="ＭＳ 明朝" w:hint="eastAsia"/>
                <w:sz w:val="22"/>
              </w:rPr>
              <w:t>で、マネージャーを派遣し、課題整理、アドバイス・助言、情報提供等を行う必要のある事業を対象とする。</w:t>
            </w:r>
          </w:p>
          <w:p w:rsidR="00A5450D" w:rsidRDefault="00A5450D" w:rsidP="009A1EAF">
            <w:pPr>
              <w:rPr>
                <w:rFonts w:ascii="ＭＳ 明朝" w:eastAsia="ＭＳ 明朝" w:hAnsi="ＭＳ 明朝"/>
                <w:sz w:val="22"/>
              </w:rPr>
            </w:pPr>
            <w:r>
              <w:rPr>
                <w:rFonts w:ascii="ＭＳ 明朝" w:eastAsia="ＭＳ 明朝" w:hAnsi="ＭＳ 明朝" w:hint="eastAsia"/>
                <w:sz w:val="22"/>
              </w:rPr>
              <w:t xml:space="preserve">　なお、同一内容の事業（成果目標が同一と認められる事業）に対する過年度からの継続派遣については、原則、連続２カ年までとする。</w:t>
            </w:r>
          </w:p>
          <w:p w:rsidR="002F1652" w:rsidRPr="0047015F" w:rsidRDefault="00A20564" w:rsidP="002F1652">
            <w:pPr>
              <w:rPr>
                <w:rFonts w:ascii="ＭＳ 明朝" w:eastAsia="ＭＳ 明朝" w:hAnsi="ＭＳ 明朝"/>
                <w:sz w:val="22"/>
              </w:rPr>
            </w:pPr>
            <w:r>
              <w:rPr>
                <w:rFonts w:ascii="ＭＳ 明朝" w:eastAsia="ＭＳ 明朝" w:hAnsi="ＭＳ 明朝" w:hint="eastAsia"/>
                <w:sz w:val="22"/>
              </w:rPr>
              <w:t>（</w:t>
            </w:r>
            <w:r w:rsidR="002F1652">
              <w:rPr>
                <w:rFonts w:ascii="ＭＳ 明朝" w:eastAsia="ＭＳ 明朝" w:hAnsi="ＭＳ 明朝" w:hint="eastAsia"/>
                <w:sz w:val="22"/>
              </w:rPr>
              <w:t>マネージャー</w:t>
            </w:r>
            <w:r w:rsidR="00A5450D">
              <w:rPr>
                <w:rFonts w:ascii="ＭＳ 明朝" w:eastAsia="ＭＳ 明朝" w:hAnsi="ＭＳ 明朝" w:hint="eastAsia"/>
                <w:sz w:val="22"/>
              </w:rPr>
              <w:t>派遣事業</w:t>
            </w:r>
            <w:r w:rsidR="002F1652">
              <w:rPr>
                <w:rFonts w:ascii="ＭＳ 明朝" w:eastAsia="ＭＳ 明朝" w:hAnsi="ＭＳ 明朝" w:hint="eastAsia"/>
                <w:sz w:val="22"/>
              </w:rPr>
              <w:t>は、地方公共団体等が</w:t>
            </w:r>
            <w:r w:rsidR="00A5450D">
              <w:rPr>
                <w:rFonts w:ascii="ＭＳ 明朝" w:eastAsia="ＭＳ 明朝" w:hAnsi="ＭＳ 明朝" w:hint="eastAsia"/>
                <w:sz w:val="22"/>
              </w:rPr>
              <w:t>主体的に実施する事業に対し</w:t>
            </w:r>
            <w:r w:rsidR="002F1652">
              <w:rPr>
                <w:rFonts w:ascii="ＭＳ 明朝" w:eastAsia="ＭＳ 明朝" w:hAnsi="ＭＳ 明朝" w:hint="eastAsia"/>
                <w:sz w:val="22"/>
              </w:rPr>
              <w:t>アドバイス・助言等の支援を行うものであり、作業を代替したり、事業を主導的に進め</w:t>
            </w:r>
            <w:r w:rsidR="001B542F">
              <w:rPr>
                <w:rFonts w:ascii="ＭＳ 明朝" w:eastAsia="ＭＳ 明朝" w:hAnsi="ＭＳ 明朝" w:hint="eastAsia"/>
                <w:sz w:val="22"/>
              </w:rPr>
              <w:t>たりす</w:t>
            </w:r>
            <w:r w:rsidR="002F1652">
              <w:rPr>
                <w:rFonts w:ascii="ＭＳ 明朝" w:eastAsia="ＭＳ 明朝" w:hAnsi="ＭＳ 明朝" w:hint="eastAsia"/>
                <w:sz w:val="22"/>
              </w:rPr>
              <w:t>るものでないことに留意されたい。</w:t>
            </w:r>
            <w:r>
              <w:rPr>
                <w:rFonts w:ascii="ＭＳ 明朝" w:eastAsia="ＭＳ 明朝" w:hAnsi="ＭＳ 明朝" w:hint="eastAsia"/>
                <w:sz w:val="22"/>
              </w:rPr>
              <w:t>）</w:t>
            </w:r>
          </w:p>
        </w:tc>
      </w:tr>
      <w:tr w:rsidR="00B71531" w:rsidTr="0046651C">
        <w:tc>
          <w:tcPr>
            <w:tcW w:w="1242" w:type="dxa"/>
          </w:tcPr>
          <w:p w:rsidR="00B71531" w:rsidRPr="00994A44" w:rsidRDefault="00B71531" w:rsidP="000B1BE5">
            <w:pPr>
              <w:ind w:left="178" w:hangingChars="81" w:hanging="178"/>
              <w:rPr>
                <w:rFonts w:asciiTheme="majorEastAsia" w:eastAsiaTheme="majorEastAsia" w:hAnsiTheme="majorEastAsia"/>
                <w:sz w:val="22"/>
              </w:rPr>
            </w:pPr>
            <w:r>
              <w:rPr>
                <w:rFonts w:asciiTheme="majorEastAsia" w:eastAsiaTheme="majorEastAsia" w:hAnsiTheme="majorEastAsia" w:hint="eastAsia"/>
                <w:sz w:val="22"/>
              </w:rPr>
              <w:t>経費</w:t>
            </w:r>
            <w:r w:rsidR="00C0628F">
              <w:rPr>
                <w:rFonts w:asciiTheme="majorEastAsia" w:eastAsiaTheme="majorEastAsia" w:hAnsiTheme="majorEastAsia" w:hint="eastAsia"/>
                <w:sz w:val="22"/>
              </w:rPr>
              <w:t>負担</w:t>
            </w:r>
          </w:p>
        </w:tc>
        <w:tc>
          <w:tcPr>
            <w:tcW w:w="7655" w:type="dxa"/>
          </w:tcPr>
          <w:p w:rsidR="00B71531" w:rsidRPr="0047015F" w:rsidRDefault="0024289F" w:rsidP="00F750F1">
            <w:pPr>
              <w:rPr>
                <w:rFonts w:ascii="ＭＳ 明朝" w:eastAsia="ＭＳ 明朝" w:hAnsi="ＭＳ 明朝"/>
                <w:sz w:val="22"/>
              </w:rPr>
            </w:pPr>
            <w:r w:rsidRPr="0047015F">
              <w:rPr>
                <w:rFonts w:ascii="ＭＳ 明朝" w:eastAsia="ＭＳ 明朝" w:hAnsi="ＭＳ 明朝" w:hint="eastAsia"/>
                <w:sz w:val="22"/>
              </w:rPr>
              <w:t>総務省は</w:t>
            </w:r>
            <w:r w:rsidR="00B71531" w:rsidRPr="0047015F">
              <w:rPr>
                <w:rFonts w:ascii="ＭＳ 明朝" w:eastAsia="ＭＳ 明朝" w:hAnsi="ＭＳ 明朝" w:hint="eastAsia"/>
                <w:sz w:val="22"/>
              </w:rPr>
              <w:t>マネージャーの派遣に係る謝金及び旅費</w:t>
            </w:r>
            <w:r w:rsidRPr="0047015F">
              <w:rPr>
                <w:rFonts w:ascii="ＭＳ 明朝" w:eastAsia="ＭＳ 明朝" w:hAnsi="ＭＳ 明朝" w:hint="eastAsia"/>
                <w:sz w:val="22"/>
              </w:rPr>
              <w:t>を負担する。</w:t>
            </w:r>
          </w:p>
          <w:p w:rsidR="00B71531" w:rsidRPr="0047015F" w:rsidRDefault="00B71531" w:rsidP="00F959BA">
            <w:pPr>
              <w:rPr>
                <w:rFonts w:ascii="ＭＳ 明朝" w:eastAsia="ＭＳ 明朝" w:hAnsi="ＭＳ 明朝"/>
                <w:sz w:val="22"/>
              </w:rPr>
            </w:pPr>
            <w:r w:rsidRPr="0047015F">
              <w:rPr>
                <w:rFonts w:ascii="ＭＳ 明朝" w:eastAsia="ＭＳ 明朝" w:hAnsi="ＭＳ 明朝" w:hint="eastAsia"/>
                <w:sz w:val="22"/>
              </w:rPr>
              <w:t>なお、謝金については、原則、</w:t>
            </w:r>
            <w:r w:rsidRPr="003800C9">
              <w:rPr>
                <w:rFonts w:ascii="ＭＳ 明朝" w:eastAsia="ＭＳ 明朝" w:hAnsi="ＭＳ 明朝" w:hint="eastAsia"/>
                <w:sz w:val="22"/>
              </w:rPr>
              <w:t>１</w:t>
            </w:r>
            <w:r w:rsidR="00ED12A8">
              <w:rPr>
                <w:rFonts w:ascii="ＭＳ 明朝" w:eastAsia="ＭＳ 明朝" w:hAnsi="ＭＳ 明朝" w:hint="eastAsia"/>
                <w:sz w:val="22"/>
              </w:rPr>
              <w:t>団体</w:t>
            </w:r>
            <w:r w:rsidRPr="003800C9">
              <w:rPr>
                <w:rFonts w:ascii="ＭＳ 明朝" w:eastAsia="ＭＳ 明朝" w:hAnsi="ＭＳ 明朝" w:hint="eastAsia"/>
                <w:sz w:val="22"/>
              </w:rPr>
              <w:t>１</w:t>
            </w:r>
            <w:r w:rsidR="00F959BA" w:rsidRPr="003800C9">
              <w:rPr>
                <w:rFonts w:ascii="ＭＳ 明朝" w:eastAsia="ＭＳ 明朝" w:hAnsi="ＭＳ 明朝" w:hint="eastAsia"/>
                <w:sz w:val="22"/>
              </w:rPr>
              <w:t>０</w:t>
            </w:r>
            <w:r w:rsidRPr="003800C9">
              <w:rPr>
                <w:rFonts w:ascii="ＭＳ 明朝" w:eastAsia="ＭＳ 明朝" w:hAnsi="ＭＳ 明朝" w:hint="eastAsia"/>
                <w:sz w:val="22"/>
              </w:rPr>
              <w:t>０万円を上限</w:t>
            </w:r>
            <w:r w:rsidRPr="0047015F">
              <w:rPr>
                <w:rFonts w:ascii="ＭＳ 明朝" w:eastAsia="ＭＳ 明朝" w:hAnsi="ＭＳ 明朝" w:hint="eastAsia"/>
                <w:sz w:val="22"/>
              </w:rPr>
              <w:t>とする。</w:t>
            </w:r>
          </w:p>
        </w:tc>
      </w:tr>
      <w:tr w:rsidR="009D79D0" w:rsidTr="0046651C">
        <w:tc>
          <w:tcPr>
            <w:tcW w:w="1242" w:type="dxa"/>
          </w:tcPr>
          <w:p w:rsidR="009D79D0" w:rsidRDefault="009D79D0" w:rsidP="000B1BE5">
            <w:pPr>
              <w:ind w:left="178" w:hangingChars="81" w:hanging="178"/>
              <w:rPr>
                <w:rFonts w:asciiTheme="majorEastAsia" w:eastAsiaTheme="majorEastAsia" w:hAnsiTheme="majorEastAsia"/>
                <w:sz w:val="22"/>
              </w:rPr>
            </w:pPr>
            <w:r>
              <w:rPr>
                <w:rFonts w:asciiTheme="majorEastAsia" w:eastAsiaTheme="majorEastAsia" w:hAnsiTheme="majorEastAsia" w:hint="eastAsia"/>
                <w:sz w:val="22"/>
              </w:rPr>
              <w:t>派遣期間</w:t>
            </w:r>
          </w:p>
        </w:tc>
        <w:tc>
          <w:tcPr>
            <w:tcW w:w="7655" w:type="dxa"/>
          </w:tcPr>
          <w:p w:rsidR="009D79D0" w:rsidRPr="0047015F" w:rsidRDefault="009D79D0" w:rsidP="005250EE">
            <w:pPr>
              <w:rPr>
                <w:rFonts w:ascii="ＭＳ 明朝" w:eastAsia="ＭＳ 明朝" w:hAnsi="ＭＳ 明朝"/>
                <w:sz w:val="22"/>
              </w:rPr>
            </w:pPr>
            <w:r w:rsidRPr="0047015F">
              <w:rPr>
                <w:rFonts w:ascii="ＭＳ 明朝" w:eastAsia="ＭＳ 明朝" w:hAnsi="ＭＳ 明朝" w:hint="eastAsia"/>
                <w:sz w:val="22"/>
              </w:rPr>
              <w:t>派遣決定の日から平成２</w:t>
            </w:r>
            <w:r w:rsidR="00D92EC0">
              <w:rPr>
                <w:rFonts w:ascii="ＭＳ 明朝" w:eastAsia="ＭＳ 明朝" w:hAnsi="ＭＳ 明朝" w:hint="eastAsia"/>
                <w:sz w:val="22"/>
              </w:rPr>
              <w:t>９</w:t>
            </w:r>
            <w:r w:rsidRPr="0047015F">
              <w:rPr>
                <w:rFonts w:ascii="ＭＳ 明朝" w:eastAsia="ＭＳ 明朝" w:hAnsi="ＭＳ 明朝" w:hint="eastAsia"/>
                <w:sz w:val="22"/>
              </w:rPr>
              <w:t>年</w:t>
            </w:r>
            <w:r w:rsidR="005250EE" w:rsidRPr="0047015F">
              <w:rPr>
                <w:rFonts w:ascii="ＭＳ 明朝" w:eastAsia="ＭＳ 明朝" w:hAnsi="ＭＳ 明朝" w:hint="eastAsia"/>
                <w:sz w:val="22"/>
              </w:rPr>
              <w:t>２</w:t>
            </w:r>
            <w:r w:rsidRPr="0047015F">
              <w:rPr>
                <w:rFonts w:ascii="ＭＳ 明朝" w:eastAsia="ＭＳ 明朝" w:hAnsi="ＭＳ 明朝" w:hint="eastAsia"/>
                <w:sz w:val="22"/>
              </w:rPr>
              <w:t>月末まで</w:t>
            </w:r>
          </w:p>
        </w:tc>
      </w:tr>
      <w:tr w:rsidR="000B1BE5" w:rsidTr="0046651C">
        <w:tc>
          <w:tcPr>
            <w:tcW w:w="1242" w:type="dxa"/>
          </w:tcPr>
          <w:p w:rsidR="000B1BE5" w:rsidRDefault="000B1BE5" w:rsidP="000B1BE5">
            <w:pPr>
              <w:ind w:left="178" w:hangingChars="81" w:hanging="178"/>
              <w:rPr>
                <w:rFonts w:asciiTheme="minorEastAsia" w:hAnsiTheme="minorEastAsia"/>
                <w:sz w:val="22"/>
              </w:rPr>
            </w:pPr>
            <w:r w:rsidRPr="00994A44">
              <w:rPr>
                <w:rFonts w:asciiTheme="majorEastAsia" w:eastAsiaTheme="majorEastAsia" w:hAnsiTheme="majorEastAsia" w:hint="eastAsia"/>
                <w:sz w:val="22"/>
              </w:rPr>
              <w:t>公募方法</w:t>
            </w:r>
          </w:p>
        </w:tc>
        <w:tc>
          <w:tcPr>
            <w:tcW w:w="7655" w:type="dxa"/>
          </w:tcPr>
          <w:p w:rsidR="00702B2F" w:rsidRPr="0047015F" w:rsidRDefault="000B1BE5" w:rsidP="00702B2F">
            <w:pPr>
              <w:rPr>
                <w:rFonts w:ascii="ＭＳ 明朝" w:eastAsia="ＭＳ 明朝" w:hAnsi="ＭＳ 明朝"/>
                <w:sz w:val="22"/>
              </w:rPr>
            </w:pPr>
            <w:r w:rsidRPr="0047015F">
              <w:rPr>
                <w:rFonts w:ascii="ＭＳ 明朝" w:eastAsia="ＭＳ 明朝" w:hAnsi="ＭＳ 明朝" w:hint="eastAsia"/>
                <w:sz w:val="22"/>
              </w:rPr>
              <w:t>マネージャーの派遣を希望する地方</w:t>
            </w:r>
            <w:r w:rsidR="00AA4EC1" w:rsidRPr="0047015F">
              <w:rPr>
                <w:rFonts w:ascii="ＭＳ 明朝" w:eastAsia="ＭＳ 明朝" w:hAnsi="ＭＳ 明朝" w:hint="eastAsia"/>
                <w:sz w:val="22"/>
              </w:rPr>
              <w:t>公共団体</w:t>
            </w:r>
            <w:r w:rsidRPr="0047015F">
              <w:rPr>
                <w:rFonts w:ascii="ＭＳ 明朝" w:eastAsia="ＭＳ 明朝" w:hAnsi="ＭＳ 明朝" w:hint="eastAsia"/>
                <w:sz w:val="22"/>
              </w:rPr>
              <w:t>等は、</w:t>
            </w:r>
            <w:r w:rsidR="001F563A" w:rsidRPr="0047015F">
              <w:rPr>
                <w:rFonts w:ascii="ＭＳ 明朝" w:eastAsia="ＭＳ 明朝" w:hAnsi="ＭＳ 明朝" w:hint="eastAsia"/>
                <w:sz w:val="22"/>
              </w:rPr>
              <w:t>実施要綱の様式第１号</w:t>
            </w:r>
            <w:r w:rsidRPr="0047015F">
              <w:rPr>
                <w:rFonts w:ascii="ＭＳ 明朝" w:eastAsia="ＭＳ 明朝" w:hAnsi="ＭＳ 明朝" w:hint="eastAsia"/>
                <w:sz w:val="22"/>
              </w:rPr>
              <w:t>の「申請書」に参考となる資料を添付して、公募期間内に、</w:t>
            </w:r>
            <w:r w:rsidR="00270E15" w:rsidRPr="0047015F">
              <w:rPr>
                <w:rFonts w:ascii="ＭＳ 明朝" w:eastAsia="ＭＳ 明朝" w:hAnsi="ＭＳ 明朝" w:hint="eastAsia"/>
                <w:sz w:val="22"/>
              </w:rPr>
              <w:t>別紙３の</w:t>
            </w:r>
            <w:r w:rsidR="00C358F7" w:rsidRPr="0047015F">
              <w:rPr>
                <w:rFonts w:ascii="ＭＳ 明朝" w:eastAsia="ＭＳ 明朝" w:hAnsi="ＭＳ 明朝" w:hint="eastAsia"/>
                <w:sz w:val="22"/>
              </w:rPr>
              <w:t>所管</w:t>
            </w:r>
            <w:r w:rsidR="00270E15" w:rsidRPr="0047015F">
              <w:rPr>
                <w:rFonts w:ascii="ＭＳ 明朝" w:eastAsia="ＭＳ 明朝" w:hAnsi="ＭＳ 明朝" w:hint="eastAsia"/>
                <w:sz w:val="22"/>
              </w:rPr>
              <w:t>する各</w:t>
            </w:r>
            <w:r w:rsidRPr="0047015F">
              <w:rPr>
                <w:rFonts w:ascii="ＭＳ 明朝" w:eastAsia="ＭＳ 明朝" w:hAnsi="ＭＳ 明朝" w:hint="eastAsia"/>
                <w:sz w:val="22"/>
              </w:rPr>
              <w:t>総合通信局</w:t>
            </w:r>
            <w:r w:rsidR="0024289F" w:rsidRPr="0047015F">
              <w:rPr>
                <w:rFonts w:ascii="ＭＳ 明朝" w:eastAsia="ＭＳ 明朝" w:hAnsi="ＭＳ 明朝" w:hint="eastAsia"/>
                <w:sz w:val="22"/>
              </w:rPr>
              <w:t>又は</w:t>
            </w:r>
            <w:r w:rsidRPr="0047015F">
              <w:rPr>
                <w:rFonts w:ascii="ＭＳ 明朝" w:eastAsia="ＭＳ 明朝" w:hAnsi="ＭＳ 明朝" w:hint="eastAsia"/>
                <w:sz w:val="22"/>
              </w:rPr>
              <w:t>沖縄総合通信事務所へ</w:t>
            </w:r>
            <w:r w:rsidR="00C0628F" w:rsidRPr="0047015F">
              <w:rPr>
                <w:rFonts w:ascii="ＭＳ 明朝" w:eastAsia="ＭＳ 明朝" w:hAnsi="ＭＳ 明朝" w:hint="eastAsia"/>
                <w:sz w:val="22"/>
              </w:rPr>
              <w:t>郵送</w:t>
            </w:r>
            <w:r w:rsidR="003F5E50" w:rsidRPr="0047015F">
              <w:rPr>
                <w:rFonts w:ascii="ＭＳ 明朝" w:eastAsia="ＭＳ 明朝" w:hAnsi="ＭＳ 明朝" w:hint="eastAsia"/>
                <w:sz w:val="22"/>
              </w:rPr>
              <w:t>又は</w:t>
            </w:r>
            <w:r w:rsidR="00C0628F" w:rsidRPr="0047015F">
              <w:rPr>
                <w:rFonts w:ascii="ＭＳ 明朝" w:eastAsia="ＭＳ 明朝" w:hAnsi="ＭＳ 明朝" w:hint="eastAsia"/>
                <w:sz w:val="22"/>
              </w:rPr>
              <w:t>持参にて</w:t>
            </w:r>
            <w:r w:rsidR="00702B2F" w:rsidRPr="0047015F">
              <w:rPr>
                <w:rFonts w:ascii="ＭＳ 明朝" w:eastAsia="ＭＳ 明朝" w:hAnsi="ＭＳ 明朝" w:hint="eastAsia"/>
                <w:sz w:val="22"/>
              </w:rPr>
              <w:t>、</w:t>
            </w:r>
            <w:r w:rsidR="00702B2F" w:rsidRPr="0047015F">
              <w:rPr>
                <w:rFonts w:ascii="ＭＳ 明朝" w:eastAsia="ＭＳ 明朝" w:hAnsi="ＭＳ 明朝" w:cs="ＭＳゴシック" w:hint="eastAsia"/>
                <w:kern w:val="0"/>
                <w:sz w:val="22"/>
              </w:rPr>
              <w:t>正本</w:t>
            </w:r>
            <w:r w:rsidR="00C46CF5" w:rsidRPr="0047015F">
              <w:rPr>
                <w:rFonts w:ascii="ＭＳ 明朝" w:eastAsia="ＭＳ 明朝" w:hAnsi="ＭＳ 明朝" w:cs="ＭＳゴシック" w:hint="eastAsia"/>
                <w:kern w:val="0"/>
                <w:sz w:val="22"/>
              </w:rPr>
              <w:t>（</w:t>
            </w:r>
            <w:r w:rsidR="00702B2F" w:rsidRPr="0047015F">
              <w:rPr>
                <w:rFonts w:ascii="ＭＳ 明朝" w:eastAsia="ＭＳ 明朝" w:hAnsi="ＭＳ 明朝" w:cs="ＭＳゴシック" w:hint="eastAsia"/>
                <w:kern w:val="0"/>
                <w:sz w:val="22"/>
              </w:rPr>
              <w:t>１部</w:t>
            </w:r>
            <w:r w:rsidR="00C46CF5" w:rsidRPr="0047015F">
              <w:rPr>
                <w:rFonts w:ascii="ＭＳ 明朝" w:eastAsia="ＭＳ 明朝" w:hAnsi="ＭＳ 明朝" w:cs="ＭＳゴシック" w:hint="eastAsia"/>
                <w:kern w:val="0"/>
                <w:sz w:val="22"/>
              </w:rPr>
              <w:t>）</w:t>
            </w:r>
            <w:r w:rsidR="00702B2F" w:rsidRPr="0047015F">
              <w:rPr>
                <w:rFonts w:ascii="ＭＳ 明朝" w:eastAsia="ＭＳ 明朝" w:hAnsi="ＭＳ 明朝" w:cs="ＭＳゴシック" w:hint="eastAsia"/>
                <w:kern w:val="0"/>
                <w:sz w:val="22"/>
              </w:rPr>
              <w:t>、副本</w:t>
            </w:r>
            <w:r w:rsidR="00C46CF5" w:rsidRPr="0047015F">
              <w:rPr>
                <w:rFonts w:ascii="ＭＳ 明朝" w:eastAsia="ＭＳ 明朝" w:hAnsi="ＭＳ 明朝" w:cs="ＭＳゴシック" w:hint="eastAsia"/>
                <w:kern w:val="0"/>
                <w:sz w:val="22"/>
              </w:rPr>
              <w:t>（</w:t>
            </w:r>
            <w:r w:rsidR="00702B2F" w:rsidRPr="0047015F">
              <w:rPr>
                <w:rFonts w:ascii="ＭＳ 明朝" w:eastAsia="ＭＳ 明朝" w:hAnsi="ＭＳ 明朝" w:cs="ＭＳゴシック" w:hint="eastAsia"/>
                <w:kern w:val="0"/>
                <w:sz w:val="22"/>
              </w:rPr>
              <w:t>１部</w:t>
            </w:r>
            <w:r w:rsidR="00C46CF5" w:rsidRPr="0047015F">
              <w:rPr>
                <w:rFonts w:ascii="ＭＳ 明朝" w:eastAsia="ＭＳ 明朝" w:hAnsi="ＭＳ 明朝" w:cs="ＭＳゴシック" w:hint="eastAsia"/>
                <w:kern w:val="0"/>
                <w:sz w:val="22"/>
              </w:rPr>
              <w:t>）</w:t>
            </w:r>
            <w:r w:rsidR="00702B2F" w:rsidRPr="0047015F">
              <w:rPr>
                <w:rFonts w:ascii="ＭＳ 明朝" w:eastAsia="ＭＳ 明朝" w:hAnsi="ＭＳ 明朝" w:cs="ＭＳゴシック" w:hint="eastAsia"/>
                <w:kern w:val="0"/>
                <w:sz w:val="22"/>
              </w:rPr>
              <w:t>の合計</w:t>
            </w:r>
            <w:r w:rsidR="00702B2F" w:rsidRPr="0047015F">
              <w:rPr>
                <w:rFonts w:ascii="ＭＳ 明朝" w:eastAsia="ＭＳ 明朝" w:hAnsi="ＭＳ 明朝" w:cs="ＭＳゴシック"/>
                <w:kern w:val="0"/>
                <w:sz w:val="22"/>
              </w:rPr>
              <w:t>2部</w:t>
            </w:r>
            <w:r w:rsidR="008D6F1D" w:rsidRPr="0047015F">
              <w:rPr>
                <w:rFonts w:ascii="ＭＳ 明朝" w:eastAsia="ＭＳ 明朝" w:hAnsi="ＭＳ 明朝" w:cs="ＭＳゴシック" w:hint="eastAsia"/>
                <w:kern w:val="0"/>
                <w:sz w:val="22"/>
              </w:rPr>
              <w:t>を提出すること。また</w:t>
            </w:r>
            <w:r w:rsidR="00702B2F" w:rsidRPr="0047015F">
              <w:rPr>
                <w:rFonts w:ascii="ＭＳ 明朝" w:eastAsia="ＭＳ 明朝" w:hAnsi="ＭＳ 明朝" w:cs="ＭＳゴシック" w:hint="eastAsia"/>
                <w:kern w:val="0"/>
                <w:sz w:val="22"/>
              </w:rPr>
              <w:t>、</w:t>
            </w:r>
            <w:r w:rsidR="00C46CF5" w:rsidRPr="0047015F">
              <w:rPr>
                <w:rFonts w:ascii="ＭＳ 明朝" w:eastAsia="ＭＳ 明朝" w:hAnsi="ＭＳ 明朝" w:cs="ＭＳゴシック" w:hint="eastAsia"/>
                <w:kern w:val="0"/>
                <w:sz w:val="22"/>
              </w:rPr>
              <w:t>併せて</w:t>
            </w:r>
            <w:r w:rsidR="00702B2F" w:rsidRPr="0047015F">
              <w:rPr>
                <w:rFonts w:ascii="ＭＳ 明朝" w:eastAsia="ＭＳ 明朝" w:hAnsi="ＭＳ 明朝" w:cs="ＭＳゴシック" w:hint="eastAsia"/>
                <w:kern w:val="0"/>
                <w:sz w:val="22"/>
              </w:rPr>
              <w:t>電子データ</w:t>
            </w:r>
            <w:r w:rsidR="00C46CF5" w:rsidRPr="0047015F">
              <w:rPr>
                <w:rFonts w:ascii="ＭＳ 明朝" w:eastAsia="ＭＳ 明朝" w:hAnsi="ＭＳ 明朝" w:cs="ＭＳゴシック" w:hint="eastAsia"/>
                <w:kern w:val="0"/>
                <w:sz w:val="22"/>
              </w:rPr>
              <w:t>を、電子</w:t>
            </w:r>
            <w:r w:rsidR="00702B2F" w:rsidRPr="0047015F">
              <w:rPr>
                <w:rFonts w:ascii="ＭＳ 明朝" w:eastAsia="ＭＳ 明朝" w:hAnsi="ＭＳ 明朝" w:cs="ＭＳゴシック" w:hint="eastAsia"/>
                <w:kern w:val="0"/>
                <w:sz w:val="22"/>
              </w:rPr>
              <w:t>メール</w:t>
            </w:r>
            <w:r w:rsidR="00D92EC0">
              <w:rPr>
                <w:rFonts w:ascii="ＭＳ 明朝" w:eastAsia="ＭＳ 明朝" w:hAnsi="ＭＳ 明朝" w:cs="ＭＳゴシック" w:hint="eastAsia"/>
                <w:kern w:val="0"/>
                <w:sz w:val="22"/>
              </w:rPr>
              <w:t>等</w:t>
            </w:r>
            <w:r w:rsidR="00C46CF5" w:rsidRPr="0047015F">
              <w:rPr>
                <w:rFonts w:ascii="ＭＳ 明朝" w:eastAsia="ＭＳ 明朝" w:hAnsi="ＭＳ 明朝" w:cs="ＭＳゴシック" w:hint="eastAsia"/>
                <w:kern w:val="0"/>
                <w:sz w:val="22"/>
              </w:rPr>
              <w:t>により</w:t>
            </w:r>
            <w:r w:rsidRPr="0047015F">
              <w:rPr>
                <w:rFonts w:ascii="ＭＳ 明朝" w:eastAsia="ＭＳ 明朝" w:hAnsi="ＭＳ 明朝" w:hint="eastAsia"/>
                <w:sz w:val="22"/>
              </w:rPr>
              <w:t>提出すること。</w:t>
            </w:r>
          </w:p>
          <w:p w:rsidR="00C358F7" w:rsidRPr="0047015F" w:rsidRDefault="00C358F7" w:rsidP="00702B2F">
            <w:pPr>
              <w:rPr>
                <w:rFonts w:ascii="ＭＳ 明朝" w:eastAsia="ＭＳ 明朝" w:hAnsi="ＭＳ 明朝"/>
                <w:sz w:val="22"/>
              </w:rPr>
            </w:pPr>
            <w:r w:rsidRPr="0047015F">
              <w:rPr>
                <w:rFonts w:ascii="ＭＳ 明朝" w:eastAsia="ＭＳ 明朝" w:hAnsi="ＭＳ 明朝" w:hint="eastAsia"/>
                <w:sz w:val="22"/>
              </w:rPr>
              <w:t xml:space="preserve">　なお、申請書類</w:t>
            </w:r>
            <w:r w:rsidR="00702B2F" w:rsidRPr="0047015F">
              <w:rPr>
                <w:rFonts w:ascii="ＭＳ 明朝" w:eastAsia="ＭＳ 明朝" w:hAnsi="ＭＳ 明朝" w:hint="eastAsia"/>
                <w:sz w:val="22"/>
              </w:rPr>
              <w:t>（電子媒体含む）</w:t>
            </w:r>
            <w:r w:rsidRPr="0047015F">
              <w:rPr>
                <w:rFonts w:ascii="ＭＳ 明朝" w:eastAsia="ＭＳ 明朝" w:hAnsi="ＭＳ 明朝" w:hint="eastAsia"/>
                <w:sz w:val="22"/>
              </w:rPr>
              <w:t>の返却は行わない。</w:t>
            </w:r>
          </w:p>
        </w:tc>
      </w:tr>
      <w:tr w:rsidR="000B1BE5" w:rsidRPr="0024289F" w:rsidTr="0046651C">
        <w:tc>
          <w:tcPr>
            <w:tcW w:w="1242" w:type="dxa"/>
          </w:tcPr>
          <w:p w:rsidR="000B1BE5" w:rsidRDefault="00B71531" w:rsidP="00B71531">
            <w:pPr>
              <w:rPr>
                <w:rFonts w:asciiTheme="minorEastAsia" w:hAnsiTheme="minorEastAsia"/>
                <w:sz w:val="22"/>
              </w:rPr>
            </w:pPr>
            <w:r>
              <w:rPr>
                <w:rFonts w:asciiTheme="majorEastAsia" w:eastAsiaTheme="majorEastAsia" w:hAnsiTheme="majorEastAsia" w:hint="eastAsia"/>
                <w:sz w:val="22"/>
              </w:rPr>
              <w:t>申請要件</w:t>
            </w:r>
          </w:p>
        </w:tc>
        <w:tc>
          <w:tcPr>
            <w:tcW w:w="7655" w:type="dxa"/>
          </w:tcPr>
          <w:p w:rsidR="000B1BE5" w:rsidRPr="0047015F" w:rsidRDefault="000B1BE5" w:rsidP="00134CC4">
            <w:pPr>
              <w:rPr>
                <w:rFonts w:ascii="ＭＳ 明朝" w:eastAsia="ＭＳ 明朝" w:hAnsi="ＭＳ 明朝"/>
                <w:sz w:val="22"/>
              </w:rPr>
            </w:pPr>
            <w:r w:rsidRPr="00FB0707">
              <w:rPr>
                <w:rFonts w:ascii="ＭＳ 明朝" w:eastAsia="ＭＳ 明朝" w:hAnsi="ＭＳ 明朝" w:hint="eastAsia"/>
                <w:kern w:val="0"/>
                <w:sz w:val="22"/>
              </w:rPr>
              <w:t>実施要綱第２条の事業目的</w:t>
            </w:r>
            <w:r w:rsidR="0024289F" w:rsidRPr="00FB0707">
              <w:rPr>
                <w:rFonts w:ascii="ＭＳ 明朝" w:eastAsia="ＭＳ 明朝" w:hAnsi="ＭＳ 明朝" w:hint="eastAsia"/>
                <w:kern w:val="0"/>
                <w:sz w:val="22"/>
              </w:rPr>
              <w:t>及び</w:t>
            </w:r>
            <w:r w:rsidRPr="00FB0707">
              <w:rPr>
                <w:rFonts w:ascii="ＭＳ 明朝" w:eastAsia="ＭＳ 明朝" w:hAnsi="ＭＳ 明朝" w:hint="eastAsia"/>
                <w:kern w:val="0"/>
                <w:sz w:val="22"/>
              </w:rPr>
              <w:t>第３条の事業内容に合致した申請であること。</w:t>
            </w:r>
          </w:p>
        </w:tc>
      </w:tr>
      <w:tr w:rsidR="000B1BE5" w:rsidRPr="00FF7857" w:rsidTr="0046651C">
        <w:tc>
          <w:tcPr>
            <w:tcW w:w="1242" w:type="dxa"/>
          </w:tcPr>
          <w:p w:rsidR="000B1BE5" w:rsidRPr="003800C9" w:rsidRDefault="000B1BE5" w:rsidP="00134CC4">
            <w:pPr>
              <w:rPr>
                <w:rFonts w:asciiTheme="minorEastAsia" w:hAnsiTheme="minorEastAsia"/>
                <w:sz w:val="22"/>
              </w:rPr>
            </w:pPr>
            <w:r w:rsidRPr="003800C9">
              <w:rPr>
                <w:rFonts w:asciiTheme="majorEastAsia" w:eastAsiaTheme="majorEastAsia" w:hAnsiTheme="majorEastAsia" w:hint="eastAsia"/>
                <w:sz w:val="22"/>
              </w:rPr>
              <w:t>審査基準</w:t>
            </w:r>
          </w:p>
        </w:tc>
        <w:tc>
          <w:tcPr>
            <w:tcW w:w="7655" w:type="dxa"/>
          </w:tcPr>
          <w:p w:rsidR="000B1BE5" w:rsidRPr="0047015F" w:rsidRDefault="000B1BE5" w:rsidP="000B1BE5">
            <w:pPr>
              <w:ind w:left="178" w:hangingChars="81" w:hanging="178"/>
              <w:rPr>
                <w:rFonts w:ascii="ＭＳ 明朝" w:eastAsia="ＭＳ 明朝" w:hAnsi="ＭＳ 明朝"/>
                <w:sz w:val="22"/>
              </w:rPr>
            </w:pPr>
            <w:r w:rsidRPr="0047015F">
              <w:rPr>
                <w:rFonts w:ascii="ＭＳ 明朝" w:eastAsia="ＭＳ 明朝" w:hAnsi="ＭＳ 明朝" w:hint="eastAsia"/>
                <w:sz w:val="22"/>
              </w:rPr>
              <w:t>審査</w:t>
            </w:r>
            <w:r w:rsidR="0086216D" w:rsidRPr="0047015F">
              <w:rPr>
                <w:rFonts w:ascii="ＭＳ 明朝" w:eastAsia="ＭＳ 明朝" w:hAnsi="ＭＳ 明朝" w:hint="eastAsia"/>
                <w:sz w:val="22"/>
              </w:rPr>
              <w:t>に</w:t>
            </w:r>
            <w:r w:rsidRPr="0047015F">
              <w:rPr>
                <w:rFonts w:ascii="ＭＳ 明朝" w:eastAsia="ＭＳ 明朝" w:hAnsi="ＭＳ 明朝" w:hint="eastAsia"/>
                <w:sz w:val="22"/>
              </w:rPr>
              <w:t>あたっては、以下の各項目に</w:t>
            </w:r>
            <w:r w:rsidR="00F750F1" w:rsidRPr="0047015F">
              <w:rPr>
                <w:rFonts w:ascii="ＭＳ 明朝" w:eastAsia="ＭＳ 明朝" w:hAnsi="ＭＳ 明朝" w:hint="eastAsia"/>
                <w:sz w:val="22"/>
              </w:rPr>
              <w:t>より評価し</w:t>
            </w:r>
            <w:r w:rsidR="00C358F7" w:rsidRPr="0047015F">
              <w:rPr>
                <w:rFonts w:ascii="ＭＳ 明朝" w:eastAsia="ＭＳ 明朝" w:hAnsi="ＭＳ 明朝" w:hint="eastAsia"/>
                <w:sz w:val="22"/>
              </w:rPr>
              <w:t>、派遣先を</w:t>
            </w:r>
            <w:r w:rsidR="00F750F1" w:rsidRPr="0047015F">
              <w:rPr>
                <w:rFonts w:ascii="ＭＳ 明朝" w:eastAsia="ＭＳ 明朝" w:hAnsi="ＭＳ 明朝" w:hint="eastAsia"/>
                <w:sz w:val="22"/>
              </w:rPr>
              <w:t>決定する。</w:t>
            </w:r>
          </w:p>
          <w:p w:rsidR="000B1BE5" w:rsidRPr="0047015F" w:rsidRDefault="000B1BE5" w:rsidP="00A5450D">
            <w:pPr>
              <w:rPr>
                <w:rFonts w:ascii="ＭＳ 明朝" w:eastAsia="ＭＳ 明朝" w:hAnsi="ＭＳ 明朝"/>
                <w:sz w:val="22"/>
              </w:rPr>
            </w:pPr>
          </w:p>
          <w:p w:rsidR="000B1BE5" w:rsidRPr="0047015F" w:rsidRDefault="000B1BE5" w:rsidP="000B1BE5">
            <w:pPr>
              <w:ind w:left="178" w:hangingChars="81" w:hanging="178"/>
              <w:rPr>
                <w:rFonts w:ascii="ＭＳ ゴシック" w:eastAsia="ＭＳ ゴシック" w:hAnsi="ＭＳ ゴシック"/>
                <w:sz w:val="22"/>
              </w:rPr>
            </w:pPr>
            <w:r w:rsidRPr="0047015F">
              <w:rPr>
                <w:rFonts w:ascii="ＭＳ ゴシック" w:eastAsia="ＭＳ ゴシック" w:hAnsi="ＭＳ ゴシック" w:hint="eastAsia"/>
                <w:sz w:val="22"/>
              </w:rPr>
              <w:t>①具体性</w:t>
            </w:r>
          </w:p>
          <w:p w:rsidR="000B1BE5" w:rsidRPr="0047015F" w:rsidRDefault="00C27368" w:rsidP="000B1BE5">
            <w:pPr>
              <w:ind w:firstLineChars="100" w:firstLine="220"/>
              <w:rPr>
                <w:rFonts w:ascii="ＭＳ 明朝" w:eastAsia="ＭＳ 明朝" w:hAnsi="ＭＳ 明朝"/>
                <w:sz w:val="22"/>
              </w:rPr>
            </w:pPr>
            <w:r w:rsidRPr="0047015F">
              <w:rPr>
                <w:rFonts w:ascii="ＭＳ 明朝" w:eastAsia="ＭＳ 明朝" w:hAnsi="ＭＳ 明朝" w:hint="eastAsia"/>
                <w:sz w:val="22"/>
              </w:rPr>
              <w:t>マネージャーの派遣を申請する</w:t>
            </w:r>
            <w:r w:rsidR="00D41EAD">
              <w:rPr>
                <w:rFonts w:ascii="ＭＳ 明朝" w:eastAsia="ＭＳ 明朝" w:hAnsi="ＭＳ 明朝" w:hint="eastAsia"/>
                <w:sz w:val="22"/>
              </w:rPr>
              <w:t>事業の成果目標が明確且つ具体的であるかどうか。また、事業の</w:t>
            </w:r>
            <w:r w:rsidR="000B1BE5" w:rsidRPr="0047015F">
              <w:rPr>
                <w:rFonts w:ascii="ＭＳ 明朝" w:eastAsia="ＭＳ 明朝" w:hAnsi="ＭＳ 明朝" w:hint="eastAsia"/>
                <w:sz w:val="22"/>
              </w:rPr>
              <w:t>内容、</w:t>
            </w:r>
            <w:r w:rsidR="00D41EAD">
              <w:rPr>
                <w:rFonts w:ascii="ＭＳ 明朝" w:eastAsia="ＭＳ 明朝" w:hAnsi="ＭＳ 明朝" w:hint="eastAsia"/>
                <w:sz w:val="22"/>
              </w:rPr>
              <w:t>目的、</w:t>
            </w:r>
            <w:r w:rsidR="000B1BE5" w:rsidRPr="0047015F">
              <w:rPr>
                <w:rFonts w:ascii="ＭＳ 明朝" w:eastAsia="ＭＳ 明朝" w:hAnsi="ＭＳ 明朝" w:hint="eastAsia"/>
                <w:sz w:val="22"/>
              </w:rPr>
              <w:t>スケジュール及びマネージャーに求める役割が具体的</w:t>
            </w:r>
            <w:r w:rsidR="00A64635">
              <w:rPr>
                <w:rFonts w:ascii="ＭＳ 明朝" w:eastAsia="ＭＳ 明朝" w:hAnsi="ＭＳ 明朝" w:hint="eastAsia"/>
                <w:sz w:val="22"/>
              </w:rPr>
              <w:t>に定められている</w:t>
            </w:r>
            <w:r w:rsidR="000B1BE5" w:rsidRPr="0047015F">
              <w:rPr>
                <w:rFonts w:ascii="ＭＳ 明朝" w:eastAsia="ＭＳ 明朝" w:hAnsi="ＭＳ 明朝" w:hint="eastAsia"/>
                <w:sz w:val="22"/>
              </w:rPr>
              <w:t>かどうか。</w:t>
            </w:r>
          </w:p>
          <w:p w:rsidR="000B1BE5" w:rsidRPr="0047015F" w:rsidRDefault="000B1BE5" w:rsidP="000B1BE5">
            <w:pPr>
              <w:rPr>
                <w:rFonts w:ascii="ＭＳ ゴシック" w:eastAsia="ＭＳ ゴシック" w:hAnsi="ＭＳ ゴシック"/>
                <w:sz w:val="22"/>
              </w:rPr>
            </w:pPr>
            <w:r w:rsidRPr="0047015F">
              <w:rPr>
                <w:rFonts w:ascii="ＭＳ ゴシック" w:eastAsia="ＭＳ ゴシック" w:hAnsi="ＭＳ ゴシック" w:hint="eastAsia"/>
                <w:sz w:val="22"/>
              </w:rPr>
              <w:t>②実現性</w:t>
            </w:r>
          </w:p>
          <w:p w:rsidR="000B1BE5" w:rsidRPr="0047015F" w:rsidRDefault="00D41EAD" w:rsidP="000B1BE5">
            <w:pPr>
              <w:ind w:firstLineChars="100" w:firstLine="220"/>
              <w:rPr>
                <w:rFonts w:ascii="ＭＳ 明朝" w:eastAsia="ＭＳ 明朝" w:hAnsi="ＭＳ 明朝"/>
                <w:sz w:val="22"/>
              </w:rPr>
            </w:pPr>
            <w:r>
              <w:rPr>
                <w:rFonts w:ascii="ＭＳ 明朝" w:eastAsia="ＭＳ 明朝" w:hAnsi="ＭＳ 明朝" w:hint="eastAsia"/>
                <w:sz w:val="22"/>
              </w:rPr>
              <w:t>事業の内容、目的、</w:t>
            </w:r>
            <w:r w:rsidR="000B1BE5" w:rsidRPr="0047015F">
              <w:rPr>
                <w:rFonts w:ascii="ＭＳ 明朝" w:eastAsia="ＭＳ 明朝" w:hAnsi="ＭＳ 明朝" w:hint="eastAsia"/>
                <w:sz w:val="22"/>
              </w:rPr>
              <w:t>スケジュールが</w:t>
            </w:r>
            <w:r>
              <w:rPr>
                <w:rFonts w:ascii="ＭＳ 明朝" w:eastAsia="ＭＳ 明朝" w:hAnsi="ＭＳ 明朝" w:hint="eastAsia"/>
                <w:sz w:val="22"/>
              </w:rPr>
              <w:t>十分に</w:t>
            </w:r>
            <w:r w:rsidR="000B1BE5" w:rsidRPr="0047015F">
              <w:rPr>
                <w:rFonts w:ascii="ＭＳ 明朝" w:eastAsia="ＭＳ 明朝" w:hAnsi="ＭＳ 明朝" w:hint="eastAsia"/>
                <w:sz w:val="22"/>
              </w:rPr>
              <w:t>実現可能な</w:t>
            </w:r>
            <w:r>
              <w:rPr>
                <w:rFonts w:ascii="ＭＳ 明朝" w:eastAsia="ＭＳ 明朝" w:hAnsi="ＭＳ 明朝" w:hint="eastAsia"/>
                <w:sz w:val="22"/>
              </w:rPr>
              <w:t>もの</w:t>
            </w:r>
            <w:r w:rsidR="000B1BE5" w:rsidRPr="0047015F">
              <w:rPr>
                <w:rFonts w:ascii="ＭＳ 明朝" w:eastAsia="ＭＳ 明朝" w:hAnsi="ＭＳ 明朝" w:hint="eastAsia"/>
                <w:sz w:val="22"/>
              </w:rPr>
              <w:t>であるかどうか。</w:t>
            </w:r>
          </w:p>
          <w:p w:rsidR="000B1BE5" w:rsidRPr="0047015F" w:rsidRDefault="000B1BE5" w:rsidP="000B1BE5">
            <w:pPr>
              <w:rPr>
                <w:rFonts w:ascii="ＭＳ ゴシック" w:eastAsia="ＭＳ ゴシック" w:hAnsi="ＭＳ ゴシック"/>
                <w:sz w:val="22"/>
              </w:rPr>
            </w:pPr>
            <w:r w:rsidRPr="0047015F">
              <w:rPr>
                <w:rFonts w:ascii="ＭＳ ゴシック" w:eastAsia="ＭＳ ゴシック" w:hAnsi="ＭＳ ゴシック" w:hint="eastAsia"/>
                <w:sz w:val="22"/>
              </w:rPr>
              <w:t>③公共性</w:t>
            </w:r>
          </w:p>
          <w:p w:rsidR="000B1BE5" w:rsidRPr="0047015F" w:rsidRDefault="000B1BE5" w:rsidP="000B1BE5">
            <w:pPr>
              <w:ind w:firstLineChars="100" w:firstLine="220"/>
              <w:rPr>
                <w:rFonts w:ascii="ＭＳ 明朝" w:eastAsia="ＭＳ 明朝" w:hAnsi="ＭＳ 明朝"/>
                <w:sz w:val="22"/>
              </w:rPr>
            </w:pPr>
            <w:r w:rsidRPr="0047015F">
              <w:rPr>
                <w:rFonts w:ascii="ＭＳ 明朝" w:eastAsia="ＭＳ 明朝" w:hAnsi="ＭＳ 明朝" w:hint="eastAsia"/>
                <w:sz w:val="22"/>
              </w:rPr>
              <w:t>地域の課題の解決に資する事業であり、他の地域</w:t>
            </w:r>
            <w:r w:rsidR="00A64635">
              <w:rPr>
                <w:rFonts w:ascii="ＭＳ 明朝" w:eastAsia="ＭＳ 明朝" w:hAnsi="ＭＳ 明朝" w:hint="eastAsia"/>
                <w:sz w:val="22"/>
              </w:rPr>
              <w:t>へ</w:t>
            </w:r>
            <w:r w:rsidRPr="0047015F">
              <w:rPr>
                <w:rFonts w:ascii="ＭＳ 明朝" w:eastAsia="ＭＳ 明朝" w:hAnsi="ＭＳ 明朝" w:hint="eastAsia"/>
                <w:sz w:val="22"/>
              </w:rPr>
              <w:t>の</w:t>
            </w:r>
            <w:r w:rsidR="00A64635">
              <w:rPr>
                <w:rFonts w:ascii="ＭＳ 明朝" w:eastAsia="ＭＳ 明朝" w:hAnsi="ＭＳ 明朝" w:hint="eastAsia"/>
                <w:sz w:val="22"/>
              </w:rPr>
              <w:t>普及展開</w:t>
            </w:r>
            <w:r w:rsidRPr="0047015F">
              <w:rPr>
                <w:rFonts w:ascii="ＭＳ 明朝" w:eastAsia="ＭＳ 明朝" w:hAnsi="ＭＳ 明朝" w:hint="eastAsia"/>
                <w:sz w:val="22"/>
              </w:rPr>
              <w:t>が見込めるなど、国が派遣</w:t>
            </w:r>
            <w:r w:rsidR="00C27368" w:rsidRPr="0047015F">
              <w:rPr>
                <w:rFonts w:ascii="ＭＳ 明朝" w:eastAsia="ＭＳ 明朝" w:hAnsi="ＭＳ 明朝" w:hint="eastAsia"/>
                <w:sz w:val="22"/>
              </w:rPr>
              <w:t>するに</w:t>
            </w:r>
            <w:r w:rsidRPr="0047015F">
              <w:rPr>
                <w:rFonts w:ascii="ＭＳ 明朝" w:eastAsia="ＭＳ 明朝" w:hAnsi="ＭＳ 明朝" w:hint="eastAsia"/>
                <w:sz w:val="22"/>
              </w:rPr>
              <w:t>ふさわしい事業であるかどうか。</w:t>
            </w:r>
          </w:p>
          <w:p w:rsidR="000B1BE5" w:rsidRPr="0047015F" w:rsidRDefault="000B1BE5" w:rsidP="000B1BE5">
            <w:pPr>
              <w:rPr>
                <w:rFonts w:ascii="ＭＳ ゴシック" w:eastAsia="ＭＳ ゴシック" w:hAnsi="ＭＳ ゴシック"/>
                <w:sz w:val="22"/>
              </w:rPr>
            </w:pPr>
            <w:r w:rsidRPr="0047015F">
              <w:rPr>
                <w:rFonts w:ascii="ＭＳ ゴシック" w:eastAsia="ＭＳ ゴシック" w:hAnsi="ＭＳ ゴシック" w:hint="eastAsia"/>
                <w:sz w:val="22"/>
              </w:rPr>
              <w:t>④継続性</w:t>
            </w:r>
          </w:p>
          <w:p w:rsidR="000B1BE5" w:rsidRPr="0047015F" w:rsidRDefault="000B1BE5" w:rsidP="000B1BE5">
            <w:pPr>
              <w:ind w:firstLineChars="114" w:firstLine="251"/>
              <w:rPr>
                <w:rFonts w:ascii="ＭＳ 明朝" w:eastAsia="ＭＳ 明朝" w:hAnsi="ＭＳ 明朝"/>
                <w:sz w:val="22"/>
              </w:rPr>
            </w:pPr>
            <w:r w:rsidRPr="0047015F">
              <w:rPr>
                <w:rFonts w:ascii="ＭＳ 明朝" w:eastAsia="ＭＳ 明朝" w:hAnsi="ＭＳ 明朝" w:hint="eastAsia"/>
                <w:sz w:val="22"/>
              </w:rPr>
              <w:t>マネージャー派遣終了後も、</w:t>
            </w:r>
            <w:r w:rsidR="00A64635">
              <w:rPr>
                <w:rFonts w:ascii="ＭＳ 明朝" w:eastAsia="ＭＳ 明朝" w:hAnsi="ＭＳ 明朝" w:hint="eastAsia"/>
                <w:sz w:val="22"/>
              </w:rPr>
              <w:t>申請団体が</w:t>
            </w:r>
            <w:r w:rsidRPr="0047015F">
              <w:rPr>
                <w:rFonts w:ascii="ＭＳ 明朝" w:eastAsia="ＭＳ 明朝" w:hAnsi="ＭＳ 明朝" w:hint="eastAsia"/>
                <w:sz w:val="22"/>
              </w:rPr>
              <w:t>自立して継続的又は発展的に実施</w:t>
            </w:r>
            <w:r w:rsidR="00E13784">
              <w:rPr>
                <w:rFonts w:ascii="ＭＳ 明朝" w:eastAsia="ＭＳ 明朝" w:hAnsi="ＭＳ 明朝" w:hint="eastAsia"/>
                <w:sz w:val="22"/>
              </w:rPr>
              <w:t>できる</w:t>
            </w:r>
            <w:r w:rsidRPr="0047015F">
              <w:rPr>
                <w:rFonts w:ascii="ＭＳ 明朝" w:eastAsia="ＭＳ 明朝" w:hAnsi="ＭＳ 明朝" w:hint="eastAsia"/>
                <w:sz w:val="22"/>
              </w:rPr>
              <w:t>事業であるかどうか。</w:t>
            </w:r>
          </w:p>
          <w:p w:rsidR="000B1BE5" w:rsidRPr="0047015F" w:rsidRDefault="000B1BE5" w:rsidP="000B1BE5">
            <w:pPr>
              <w:rPr>
                <w:rFonts w:ascii="ＭＳ ゴシック" w:eastAsia="ＭＳ ゴシック" w:hAnsi="ＭＳ ゴシック"/>
                <w:sz w:val="22"/>
              </w:rPr>
            </w:pPr>
            <w:r w:rsidRPr="00312F2E">
              <w:rPr>
                <w:rFonts w:ascii="ＭＳ ゴシック" w:eastAsia="ＭＳ ゴシック" w:hAnsi="ＭＳ ゴシック" w:hint="eastAsia"/>
                <w:sz w:val="22"/>
              </w:rPr>
              <w:t>⑤人材育成</w:t>
            </w:r>
          </w:p>
          <w:p w:rsidR="000B1BE5" w:rsidRPr="0047015F" w:rsidRDefault="000B1BE5" w:rsidP="000B1BE5">
            <w:pPr>
              <w:ind w:firstLineChars="100" w:firstLine="220"/>
              <w:rPr>
                <w:rFonts w:ascii="ＭＳ 明朝" w:eastAsia="ＭＳ 明朝" w:hAnsi="ＭＳ 明朝"/>
                <w:sz w:val="22"/>
              </w:rPr>
            </w:pPr>
            <w:r w:rsidRPr="0047015F">
              <w:rPr>
                <w:rFonts w:ascii="ＭＳ 明朝" w:eastAsia="ＭＳ 明朝" w:hAnsi="ＭＳ 明朝" w:hint="eastAsia"/>
                <w:sz w:val="22"/>
              </w:rPr>
              <w:t>マネージャーの派遣により、申請団体</w:t>
            </w:r>
            <w:r w:rsidR="00E774FC" w:rsidRPr="0047015F">
              <w:rPr>
                <w:rFonts w:ascii="ＭＳ 明朝" w:eastAsia="ＭＳ 明朝" w:hAnsi="ＭＳ 明朝" w:hint="eastAsia"/>
                <w:sz w:val="22"/>
              </w:rPr>
              <w:t>における</w:t>
            </w:r>
            <w:r w:rsidR="00C27368" w:rsidRPr="0047015F">
              <w:rPr>
                <w:rFonts w:ascii="ＭＳ 明朝" w:eastAsia="ＭＳ 明朝" w:hAnsi="ＭＳ 明朝" w:hint="eastAsia"/>
                <w:sz w:val="22"/>
              </w:rPr>
              <w:t>ＩＣＴ</w:t>
            </w:r>
            <w:r w:rsidRPr="0047015F">
              <w:rPr>
                <w:rFonts w:ascii="ＭＳ 明朝" w:eastAsia="ＭＳ 明朝" w:hAnsi="ＭＳ 明朝" w:hint="eastAsia"/>
                <w:sz w:val="22"/>
              </w:rPr>
              <w:t>人材の育成</w:t>
            </w:r>
            <w:r w:rsidR="00F06920">
              <w:rPr>
                <w:rFonts w:ascii="ＭＳ 明朝" w:eastAsia="ＭＳ 明朝" w:hAnsi="ＭＳ 明朝" w:hint="eastAsia"/>
                <w:sz w:val="22"/>
              </w:rPr>
              <w:t>（</w:t>
            </w:r>
            <w:r w:rsidR="00F06920" w:rsidRPr="0047015F">
              <w:rPr>
                <w:rFonts w:ascii="ＭＳ 明朝" w:eastAsia="ＭＳ 明朝" w:hAnsi="ＭＳ 明朝" w:hint="eastAsia"/>
                <w:sz w:val="22"/>
              </w:rPr>
              <w:t>ＩＣＴ</w:t>
            </w:r>
            <w:r w:rsidR="00F06920">
              <w:rPr>
                <w:rFonts w:ascii="ＭＳ 明朝" w:eastAsia="ＭＳ 明朝" w:hAnsi="ＭＳ 明朝" w:hint="eastAsia"/>
                <w:sz w:val="22"/>
              </w:rPr>
              <w:t>の利活用に関する</w:t>
            </w:r>
            <w:r w:rsidR="00A64635">
              <w:rPr>
                <w:rFonts w:ascii="ＭＳ 明朝" w:eastAsia="ＭＳ 明朝" w:hAnsi="ＭＳ 明朝" w:hint="eastAsia"/>
                <w:sz w:val="22"/>
              </w:rPr>
              <w:t>知識や</w:t>
            </w:r>
            <w:r w:rsidRPr="0047015F">
              <w:rPr>
                <w:rFonts w:ascii="ＭＳ 明朝" w:eastAsia="ＭＳ 明朝" w:hAnsi="ＭＳ 明朝" w:hint="eastAsia"/>
                <w:sz w:val="22"/>
              </w:rPr>
              <w:t>ノウハウの蓄積</w:t>
            </w:r>
            <w:r w:rsidR="00F06920">
              <w:rPr>
                <w:rFonts w:ascii="ＭＳ 明朝" w:eastAsia="ＭＳ 明朝" w:hAnsi="ＭＳ 明朝" w:hint="eastAsia"/>
                <w:sz w:val="22"/>
              </w:rPr>
              <w:t>、リテラシーの向上）</w:t>
            </w:r>
            <w:r w:rsidRPr="0047015F">
              <w:rPr>
                <w:rFonts w:ascii="ＭＳ 明朝" w:eastAsia="ＭＳ 明朝" w:hAnsi="ＭＳ 明朝" w:hint="eastAsia"/>
                <w:sz w:val="22"/>
              </w:rPr>
              <w:t>につながるか</w:t>
            </w:r>
            <w:r w:rsidRPr="0047015F">
              <w:rPr>
                <w:rFonts w:ascii="ＭＳ 明朝" w:eastAsia="ＭＳ 明朝" w:hAnsi="ＭＳ 明朝" w:hint="eastAsia"/>
                <w:sz w:val="22"/>
              </w:rPr>
              <w:lastRenderedPageBreak/>
              <w:t>どうか。</w:t>
            </w:r>
          </w:p>
          <w:p w:rsidR="000B1BE5" w:rsidRPr="0047015F" w:rsidRDefault="00312F2E" w:rsidP="00312F2E">
            <w:pPr>
              <w:tabs>
                <w:tab w:val="left" w:pos="2741"/>
              </w:tabs>
              <w:rPr>
                <w:rFonts w:ascii="ＭＳ ゴシック" w:eastAsia="ＭＳ ゴシック" w:hAnsi="ＭＳ ゴシック"/>
                <w:sz w:val="22"/>
              </w:rPr>
            </w:pPr>
            <w:r>
              <w:rPr>
                <w:rFonts w:ascii="ＭＳ ゴシック" w:eastAsia="ＭＳ ゴシック" w:hAnsi="ＭＳ ゴシック" w:hint="eastAsia"/>
                <w:sz w:val="22"/>
              </w:rPr>
              <w:t>⑥実施体制</w:t>
            </w:r>
          </w:p>
          <w:p w:rsidR="00312F2E" w:rsidRPr="0047015F" w:rsidRDefault="000B1BE5" w:rsidP="00A4388D">
            <w:pPr>
              <w:ind w:firstLineChars="100" w:firstLine="220"/>
              <w:rPr>
                <w:rFonts w:ascii="ＭＳ 明朝" w:eastAsia="ＭＳ 明朝" w:hAnsi="ＭＳ 明朝"/>
                <w:sz w:val="22"/>
              </w:rPr>
            </w:pPr>
            <w:r w:rsidRPr="0047015F">
              <w:rPr>
                <w:rFonts w:ascii="ＭＳ 明朝" w:eastAsia="ＭＳ 明朝" w:hAnsi="ＭＳ 明朝" w:hint="eastAsia"/>
                <w:sz w:val="22"/>
              </w:rPr>
              <w:t>地域の関係者</w:t>
            </w:r>
            <w:r w:rsidR="00F959BA" w:rsidRPr="0047015F">
              <w:rPr>
                <w:rFonts w:ascii="ＭＳ 明朝" w:eastAsia="ＭＳ 明朝" w:hAnsi="ＭＳ 明朝" w:hint="eastAsia"/>
                <w:sz w:val="22"/>
              </w:rPr>
              <w:t>（地域おこし協力隊</w:t>
            </w:r>
            <w:r w:rsidR="00B0690D">
              <w:rPr>
                <w:rFonts w:ascii="ＭＳ 明朝" w:eastAsia="ＭＳ 明朝" w:hAnsi="ＭＳ 明朝" w:hint="eastAsia"/>
                <w:sz w:val="22"/>
              </w:rPr>
              <w:t>や地域で活動する住民</w:t>
            </w:r>
            <w:r w:rsidR="00F959BA" w:rsidRPr="0047015F">
              <w:rPr>
                <w:rFonts w:ascii="ＭＳ 明朝" w:eastAsia="ＭＳ 明朝" w:hAnsi="ＭＳ 明朝" w:hint="eastAsia"/>
                <w:sz w:val="22"/>
              </w:rPr>
              <w:t>等）</w:t>
            </w:r>
            <w:r w:rsidRPr="0047015F">
              <w:rPr>
                <w:rFonts w:ascii="ＭＳ 明朝" w:eastAsia="ＭＳ 明朝" w:hAnsi="ＭＳ 明朝" w:hint="eastAsia"/>
                <w:sz w:val="22"/>
              </w:rPr>
              <w:t>との協働や庁内の関係部署</w:t>
            </w:r>
            <w:r w:rsidR="003867CF">
              <w:rPr>
                <w:rFonts w:ascii="ＭＳ 明朝" w:eastAsia="ＭＳ 明朝" w:hAnsi="ＭＳ 明朝" w:hint="eastAsia"/>
                <w:sz w:val="22"/>
              </w:rPr>
              <w:t>との</w:t>
            </w:r>
            <w:r w:rsidRPr="0047015F">
              <w:rPr>
                <w:rFonts w:ascii="ＭＳ 明朝" w:eastAsia="ＭＳ 明朝" w:hAnsi="ＭＳ 明朝" w:hint="eastAsia"/>
                <w:sz w:val="22"/>
              </w:rPr>
              <w:t>連携</w:t>
            </w:r>
            <w:r w:rsidR="003867CF">
              <w:rPr>
                <w:rFonts w:ascii="ＭＳ 明朝" w:eastAsia="ＭＳ 明朝" w:hAnsi="ＭＳ 明朝" w:hint="eastAsia"/>
                <w:sz w:val="22"/>
              </w:rPr>
              <w:t>など、成果目標の達成に必要な体制が組まれているか</w:t>
            </w:r>
            <w:r w:rsidR="00F06920">
              <w:rPr>
                <w:rFonts w:ascii="ＭＳ 明朝" w:eastAsia="ＭＳ 明朝" w:hAnsi="ＭＳ 明朝" w:hint="eastAsia"/>
                <w:sz w:val="22"/>
              </w:rPr>
              <w:t>どうか。</w:t>
            </w:r>
          </w:p>
        </w:tc>
      </w:tr>
      <w:tr w:rsidR="000B1BE5" w:rsidTr="0046651C">
        <w:tc>
          <w:tcPr>
            <w:tcW w:w="1242" w:type="dxa"/>
          </w:tcPr>
          <w:p w:rsidR="000B1BE5" w:rsidRDefault="000B1BE5" w:rsidP="00134CC4">
            <w:pPr>
              <w:rPr>
                <w:rFonts w:asciiTheme="minorEastAsia" w:hAnsiTheme="minorEastAsia"/>
                <w:sz w:val="22"/>
              </w:rPr>
            </w:pPr>
            <w:r w:rsidRPr="00994A44">
              <w:rPr>
                <w:rFonts w:asciiTheme="majorEastAsia" w:eastAsiaTheme="majorEastAsia" w:hAnsiTheme="majorEastAsia" w:hint="eastAsia"/>
                <w:sz w:val="22"/>
              </w:rPr>
              <w:lastRenderedPageBreak/>
              <w:t>採択方法</w:t>
            </w:r>
          </w:p>
        </w:tc>
        <w:tc>
          <w:tcPr>
            <w:tcW w:w="7655" w:type="dxa"/>
          </w:tcPr>
          <w:p w:rsidR="000B1BE5" w:rsidRPr="0047015F" w:rsidRDefault="000B1BE5" w:rsidP="00E774FC">
            <w:pPr>
              <w:ind w:leftChars="28" w:left="279" w:hangingChars="100" w:hanging="220"/>
              <w:rPr>
                <w:rFonts w:ascii="ＭＳ 明朝" w:eastAsia="ＭＳ 明朝" w:hAnsi="ＭＳ 明朝"/>
                <w:sz w:val="22"/>
              </w:rPr>
            </w:pPr>
            <w:r w:rsidRPr="0047015F">
              <w:rPr>
                <w:rFonts w:ascii="ＭＳ 明朝" w:eastAsia="ＭＳ 明朝" w:hAnsi="ＭＳ 明朝" w:hint="eastAsia"/>
                <w:sz w:val="22"/>
              </w:rPr>
              <w:t>①上記の</w:t>
            </w:r>
            <w:r w:rsidR="00E12A2E" w:rsidRPr="0047015F">
              <w:rPr>
                <w:rFonts w:ascii="ＭＳ 明朝" w:eastAsia="ＭＳ 明朝" w:hAnsi="ＭＳ 明朝" w:hint="eastAsia"/>
                <w:sz w:val="22"/>
              </w:rPr>
              <w:t>審査</w:t>
            </w:r>
            <w:r w:rsidRPr="0047015F">
              <w:rPr>
                <w:rFonts w:ascii="ＭＳ 明朝" w:eastAsia="ＭＳ 明朝" w:hAnsi="ＭＳ 明朝" w:hint="eastAsia"/>
                <w:sz w:val="22"/>
              </w:rPr>
              <w:t>基準</w:t>
            </w:r>
            <w:r w:rsidR="0086216D" w:rsidRPr="0047015F">
              <w:rPr>
                <w:rFonts w:ascii="ＭＳ 明朝" w:eastAsia="ＭＳ 明朝" w:hAnsi="ＭＳ 明朝" w:hint="eastAsia"/>
                <w:sz w:val="22"/>
              </w:rPr>
              <w:t>に基づき</w:t>
            </w:r>
            <w:r w:rsidRPr="0047015F">
              <w:rPr>
                <w:rFonts w:ascii="ＭＳ 明朝" w:eastAsia="ＭＳ 明朝" w:hAnsi="ＭＳ 明朝" w:hint="eastAsia"/>
                <w:sz w:val="22"/>
              </w:rPr>
              <w:t>総務省において</w:t>
            </w:r>
            <w:r w:rsidR="0086216D" w:rsidRPr="0047015F">
              <w:rPr>
                <w:rFonts w:ascii="ＭＳ 明朝" w:eastAsia="ＭＳ 明朝" w:hAnsi="ＭＳ 明朝" w:hint="eastAsia"/>
                <w:sz w:val="22"/>
              </w:rPr>
              <w:t>申請内容について</w:t>
            </w:r>
            <w:r w:rsidR="00F750F1" w:rsidRPr="0047015F">
              <w:rPr>
                <w:rFonts w:ascii="ＭＳ 明朝" w:eastAsia="ＭＳ 明朝" w:hAnsi="ＭＳ 明朝" w:hint="eastAsia"/>
                <w:sz w:val="22"/>
              </w:rPr>
              <w:t>評価</w:t>
            </w:r>
            <w:r w:rsidRPr="0047015F">
              <w:rPr>
                <w:rFonts w:ascii="ＭＳ 明朝" w:eastAsia="ＭＳ 明朝" w:hAnsi="ＭＳ 明朝" w:hint="eastAsia"/>
                <w:sz w:val="22"/>
              </w:rPr>
              <w:t>し、</w:t>
            </w:r>
            <w:r w:rsidR="00F750F1" w:rsidRPr="0047015F">
              <w:rPr>
                <w:rFonts w:ascii="ＭＳ 明朝" w:eastAsia="ＭＳ 明朝" w:hAnsi="ＭＳ 明朝" w:hint="eastAsia"/>
                <w:sz w:val="22"/>
              </w:rPr>
              <w:t>派遣先の内定を行う。</w:t>
            </w:r>
          </w:p>
          <w:p w:rsidR="000B1BE5" w:rsidRPr="0047015F" w:rsidRDefault="00F750F1" w:rsidP="00E774FC">
            <w:pPr>
              <w:ind w:leftChars="28" w:left="279" w:hangingChars="100" w:hanging="220"/>
              <w:rPr>
                <w:rFonts w:ascii="ＭＳ 明朝" w:eastAsia="ＭＳ 明朝" w:hAnsi="ＭＳ 明朝"/>
                <w:sz w:val="22"/>
              </w:rPr>
            </w:pPr>
            <w:r w:rsidRPr="0047015F">
              <w:rPr>
                <w:rFonts w:ascii="ＭＳ 明朝" w:eastAsia="ＭＳ 明朝" w:hAnsi="ＭＳ 明朝" w:hint="eastAsia"/>
                <w:sz w:val="22"/>
              </w:rPr>
              <w:t>②内定</w:t>
            </w:r>
            <w:r w:rsidR="000B1BE5" w:rsidRPr="0047015F">
              <w:rPr>
                <w:rFonts w:ascii="ＭＳ 明朝" w:eastAsia="ＭＳ 明朝" w:hAnsi="ＭＳ 明朝" w:hint="eastAsia"/>
                <w:sz w:val="22"/>
              </w:rPr>
              <w:t>となった申請</w:t>
            </w:r>
            <w:r w:rsidR="00E774FC" w:rsidRPr="0047015F">
              <w:rPr>
                <w:rFonts w:ascii="ＭＳ 明朝" w:eastAsia="ＭＳ 明朝" w:hAnsi="ＭＳ 明朝" w:hint="eastAsia"/>
                <w:sz w:val="22"/>
              </w:rPr>
              <w:t>団体</w:t>
            </w:r>
            <w:r w:rsidR="000B1BE5" w:rsidRPr="0047015F">
              <w:rPr>
                <w:rFonts w:ascii="ＭＳ 明朝" w:eastAsia="ＭＳ 明朝" w:hAnsi="ＭＳ 明朝" w:hint="eastAsia"/>
                <w:sz w:val="22"/>
              </w:rPr>
              <w:t>に対しては、派遣する</w:t>
            </w:r>
            <w:r w:rsidR="00E774FC" w:rsidRPr="0047015F">
              <w:rPr>
                <w:rFonts w:ascii="ＭＳ 明朝" w:eastAsia="ＭＳ 明朝" w:hAnsi="ＭＳ 明朝" w:hint="eastAsia"/>
                <w:sz w:val="22"/>
              </w:rPr>
              <w:t>マネージャー</w:t>
            </w:r>
            <w:r w:rsidR="000B1BE5" w:rsidRPr="0047015F">
              <w:rPr>
                <w:rFonts w:ascii="ＭＳ 明朝" w:eastAsia="ＭＳ 明朝" w:hAnsi="ＭＳ 明朝" w:hint="eastAsia"/>
                <w:sz w:val="22"/>
              </w:rPr>
              <w:t>の調整など、実際の派遣にあたって必要な事項の連絡調整を行う。</w:t>
            </w:r>
          </w:p>
          <w:p w:rsidR="000B1BE5" w:rsidRPr="0047015F" w:rsidRDefault="000B1BE5" w:rsidP="00E774FC">
            <w:pPr>
              <w:ind w:leftChars="28" w:left="457" w:hangingChars="181" w:hanging="398"/>
              <w:rPr>
                <w:rFonts w:ascii="ＭＳ 明朝" w:eastAsia="ＭＳ 明朝" w:hAnsi="ＭＳ 明朝"/>
                <w:sz w:val="22"/>
              </w:rPr>
            </w:pPr>
            <w:r w:rsidRPr="0047015F">
              <w:rPr>
                <w:rFonts w:ascii="ＭＳ 明朝" w:eastAsia="ＭＳ 明朝" w:hAnsi="ＭＳ 明朝" w:hint="eastAsia"/>
                <w:sz w:val="22"/>
              </w:rPr>
              <w:t>③</w:t>
            </w:r>
            <w:r w:rsidR="00F750F1" w:rsidRPr="0047015F">
              <w:rPr>
                <w:rFonts w:ascii="ＭＳ 明朝" w:eastAsia="ＭＳ 明朝" w:hAnsi="ＭＳ 明朝" w:hint="eastAsia"/>
                <w:sz w:val="22"/>
              </w:rPr>
              <w:t>内定と</w:t>
            </w:r>
            <w:r w:rsidRPr="0047015F">
              <w:rPr>
                <w:rFonts w:ascii="ＭＳ 明朝" w:eastAsia="ＭＳ 明朝" w:hAnsi="ＭＳ 明朝" w:hint="eastAsia"/>
                <w:sz w:val="22"/>
              </w:rPr>
              <w:t>ならなかった申請</w:t>
            </w:r>
            <w:r w:rsidR="00270A19" w:rsidRPr="0047015F">
              <w:rPr>
                <w:rFonts w:ascii="ＭＳ 明朝" w:eastAsia="ＭＳ 明朝" w:hAnsi="ＭＳ 明朝" w:hint="eastAsia"/>
                <w:sz w:val="22"/>
              </w:rPr>
              <w:t>団体</w:t>
            </w:r>
            <w:r w:rsidRPr="0047015F">
              <w:rPr>
                <w:rFonts w:ascii="ＭＳ 明朝" w:eastAsia="ＭＳ 明朝" w:hAnsi="ＭＳ 明朝" w:hint="eastAsia"/>
                <w:sz w:val="22"/>
              </w:rPr>
              <w:t>に対しては、その旨を総務省から伝達する。</w:t>
            </w:r>
          </w:p>
          <w:p w:rsidR="000B1BE5" w:rsidRPr="0047015F" w:rsidRDefault="000B1BE5" w:rsidP="008E1A7C">
            <w:pPr>
              <w:ind w:leftChars="28" w:left="279" w:hangingChars="100" w:hanging="220"/>
              <w:rPr>
                <w:rFonts w:ascii="ＭＳ 明朝" w:eastAsia="ＭＳ 明朝" w:hAnsi="ＭＳ 明朝"/>
                <w:sz w:val="22"/>
              </w:rPr>
            </w:pPr>
            <w:r w:rsidRPr="0047015F">
              <w:rPr>
                <w:rFonts w:ascii="ＭＳ 明朝" w:eastAsia="ＭＳ 明朝" w:hAnsi="ＭＳ 明朝" w:hint="eastAsia"/>
                <w:sz w:val="22"/>
              </w:rPr>
              <w:t>④</w:t>
            </w:r>
            <w:r w:rsidR="00E42624" w:rsidRPr="0047015F">
              <w:rPr>
                <w:rFonts w:ascii="ＭＳ 明朝" w:eastAsia="ＭＳ 明朝" w:hAnsi="ＭＳ 明朝" w:hint="eastAsia"/>
                <w:sz w:val="22"/>
              </w:rPr>
              <w:t>派遣決定については、</w:t>
            </w:r>
            <w:r w:rsidR="00F750F1" w:rsidRPr="0047015F">
              <w:rPr>
                <w:rFonts w:ascii="ＭＳ 明朝" w:eastAsia="ＭＳ 明朝" w:hAnsi="ＭＳ 明朝" w:hint="eastAsia"/>
                <w:sz w:val="22"/>
              </w:rPr>
              <w:t>内定</w:t>
            </w:r>
            <w:r w:rsidR="00E774FC" w:rsidRPr="0047015F">
              <w:rPr>
                <w:rFonts w:ascii="ＭＳ 明朝" w:eastAsia="ＭＳ 明朝" w:hAnsi="ＭＳ 明朝" w:hint="eastAsia"/>
                <w:sz w:val="22"/>
              </w:rPr>
              <w:t>となった申請団体</w:t>
            </w:r>
            <w:r w:rsidRPr="0047015F">
              <w:rPr>
                <w:rFonts w:ascii="ＭＳ 明朝" w:eastAsia="ＭＳ 明朝" w:hAnsi="ＭＳ 明朝" w:hint="eastAsia"/>
                <w:sz w:val="22"/>
              </w:rPr>
              <w:t>と派遣する</w:t>
            </w:r>
            <w:r w:rsidR="00E774FC" w:rsidRPr="0047015F">
              <w:rPr>
                <w:rFonts w:ascii="ＭＳ 明朝" w:eastAsia="ＭＳ 明朝" w:hAnsi="ＭＳ 明朝" w:hint="eastAsia"/>
                <w:sz w:val="22"/>
              </w:rPr>
              <w:t>マネージャー</w:t>
            </w:r>
            <w:r w:rsidR="00E42624" w:rsidRPr="0047015F">
              <w:rPr>
                <w:rFonts w:ascii="ＭＳ 明朝" w:eastAsia="ＭＳ 明朝" w:hAnsi="ＭＳ 明朝" w:hint="eastAsia"/>
                <w:sz w:val="22"/>
              </w:rPr>
              <w:t>の調整を行い、</w:t>
            </w:r>
            <w:r w:rsidRPr="0047015F">
              <w:rPr>
                <w:rFonts w:ascii="ＭＳ 明朝" w:eastAsia="ＭＳ 明朝" w:hAnsi="ＭＳ 明朝" w:hint="eastAsia"/>
                <w:sz w:val="22"/>
              </w:rPr>
              <w:t>調整が整</w:t>
            </w:r>
            <w:r w:rsidR="00E42624" w:rsidRPr="0047015F">
              <w:rPr>
                <w:rFonts w:ascii="ＭＳ 明朝" w:eastAsia="ＭＳ 明朝" w:hAnsi="ＭＳ 明朝" w:hint="eastAsia"/>
                <w:sz w:val="22"/>
              </w:rPr>
              <w:t>い次第、</w:t>
            </w:r>
            <w:r w:rsidR="00E12A2E" w:rsidRPr="0047015F">
              <w:rPr>
                <w:rFonts w:ascii="ＭＳ 明朝" w:eastAsia="ＭＳ 明朝" w:hAnsi="ＭＳ 明朝" w:hint="eastAsia"/>
                <w:sz w:val="22"/>
              </w:rPr>
              <w:t>実施要綱の様式第</w:t>
            </w:r>
            <w:r w:rsidR="0009095D" w:rsidRPr="0047015F">
              <w:rPr>
                <w:rFonts w:ascii="ＭＳ 明朝" w:eastAsia="ＭＳ 明朝" w:hAnsi="ＭＳ 明朝" w:hint="eastAsia"/>
                <w:sz w:val="22"/>
              </w:rPr>
              <w:t>３</w:t>
            </w:r>
            <w:r w:rsidR="00E12A2E" w:rsidRPr="0047015F">
              <w:rPr>
                <w:rFonts w:ascii="ＭＳ 明朝" w:eastAsia="ＭＳ 明朝" w:hAnsi="ＭＳ 明朝" w:hint="eastAsia"/>
                <w:sz w:val="22"/>
              </w:rPr>
              <w:t>号</w:t>
            </w:r>
            <w:r w:rsidRPr="0047015F">
              <w:rPr>
                <w:rFonts w:ascii="ＭＳ 明朝" w:eastAsia="ＭＳ 明朝" w:hAnsi="ＭＳ 明朝" w:hint="eastAsia"/>
                <w:sz w:val="22"/>
              </w:rPr>
              <w:t>の派遣決定通知書により行う。</w:t>
            </w:r>
          </w:p>
        </w:tc>
      </w:tr>
    </w:tbl>
    <w:p w:rsidR="006E6E8F" w:rsidRDefault="006E6E8F" w:rsidP="00134CC4">
      <w:pPr>
        <w:rPr>
          <w:rFonts w:asciiTheme="minorEastAsia" w:hAnsiTheme="minorEastAsia"/>
          <w:sz w:val="22"/>
        </w:rPr>
      </w:pPr>
    </w:p>
    <w:p w:rsidR="00BF5C9E" w:rsidRPr="00C0628F" w:rsidRDefault="005B378A" w:rsidP="00C0628F">
      <w:pPr>
        <w:rPr>
          <w:rFonts w:asciiTheme="majorEastAsia" w:eastAsiaTheme="majorEastAsia" w:hAnsiTheme="majorEastAsia"/>
          <w:sz w:val="22"/>
        </w:rPr>
      </w:pPr>
      <w:r w:rsidRPr="00C0628F">
        <w:rPr>
          <w:rFonts w:asciiTheme="majorEastAsia" w:eastAsiaTheme="majorEastAsia" w:hAnsiTheme="majorEastAsia" w:hint="eastAsia"/>
          <w:sz w:val="22"/>
        </w:rPr>
        <w:t>３　その他</w:t>
      </w:r>
    </w:p>
    <w:p w:rsidR="005B378A" w:rsidRPr="0047015F" w:rsidRDefault="00E42624" w:rsidP="00E42624">
      <w:pPr>
        <w:ind w:left="565" w:hangingChars="257" w:hanging="565"/>
        <w:rPr>
          <w:rFonts w:ascii="ＭＳ 明朝" w:eastAsia="ＭＳ 明朝" w:hAnsi="ＭＳ 明朝"/>
          <w:sz w:val="22"/>
        </w:rPr>
      </w:pPr>
      <w:r w:rsidRPr="0047015F">
        <w:rPr>
          <w:rFonts w:ascii="ＭＳ 明朝" w:eastAsia="ＭＳ 明朝" w:hAnsi="ＭＳ 明朝" w:hint="eastAsia"/>
          <w:sz w:val="22"/>
        </w:rPr>
        <w:t>（１）</w:t>
      </w:r>
      <w:r w:rsidR="005B378A" w:rsidRPr="0047015F">
        <w:rPr>
          <w:rFonts w:ascii="ＭＳ 明朝" w:eastAsia="ＭＳ 明朝" w:hAnsi="ＭＳ 明朝" w:hint="eastAsia"/>
          <w:sz w:val="22"/>
        </w:rPr>
        <w:t>マネージャーは、</w:t>
      </w:r>
      <w:r w:rsidRPr="0047015F">
        <w:rPr>
          <w:rFonts w:ascii="ＭＳ 明朝" w:eastAsia="ＭＳ 明朝" w:hAnsi="ＭＳ 明朝" w:hint="eastAsia"/>
          <w:sz w:val="22"/>
        </w:rPr>
        <w:t>原則、</w:t>
      </w:r>
      <w:r w:rsidR="005B378A" w:rsidRPr="0047015F">
        <w:rPr>
          <w:rFonts w:ascii="ＭＳ 明朝" w:eastAsia="ＭＳ 明朝" w:hAnsi="ＭＳ 明朝" w:hint="eastAsia"/>
          <w:sz w:val="22"/>
        </w:rPr>
        <w:t>地域情報化アドバイザー又は</w:t>
      </w:r>
      <w:r w:rsidRPr="0047015F">
        <w:rPr>
          <w:rFonts w:ascii="ＭＳ 明朝" w:eastAsia="ＭＳ 明朝" w:hAnsi="ＭＳ 明朝" w:hint="eastAsia"/>
          <w:sz w:val="22"/>
        </w:rPr>
        <w:t>総務省</w:t>
      </w:r>
      <w:r w:rsidR="0010503C" w:rsidRPr="0047015F">
        <w:rPr>
          <w:rFonts w:ascii="ＭＳ 明朝" w:eastAsia="ＭＳ 明朝" w:hAnsi="ＭＳ 明朝" w:hint="eastAsia"/>
          <w:sz w:val="22"/>
        </w:rPr>
        <w:t>ＩＣＴ</w:t>
      </w:r>
      <w:r w:rsidR="005B378A" w:rsidRPr="0047015F">
        <w:rPr>
          <w:rFonts w:ascii="ＭＳ 明朝" w:eastAsia="ＭＳ 明朝" w:hAnsi="ＭＳ 明朝" w:hint="eastAsia"/>
          <w:sz w:val="22"/>
        </w:rPr>
        <w:t>利活用事業</w:t>
      </w:r>
      <w:r w:rsidR="00FF3727" w:rsidRPr="0047015F">
        <w:rPr>
          <w:rFonts w:ascii="ＭＳ 明朝" w:eastAsia="ＭＳ 明朝" w:hAnsi="ＭＳ 明朝" w:hint="eastAsia"/>
          <w:sz w:val="22"/>
        </w:rPr>
        <w:t>のプロジェクトマネージャー</w:t>
      </w:r>
      <w:r w:rsidRPr="0047015F">
        <w:rPr>
          <w:rFonts w:ascii="ＭＳ 明朝" w:eastAsia="ＭＳ 明朝" w:hAnsi="ＭＳ 明朝" w:hint="eastAsia"/>
          <w:sz w:val="22"/>
        </w:rPr>
        <w:t>等</w:t>
      </w:r>
      <w:r w:rsidR="00E774FC" w:rsidRPr="0047015F">
        <w:rPr>
          <w:rFonts w:ascii="ＭＳ 明朝" w:eastAsia="ＭＳ 明朝" w:hAnsi="ＭＳ 明朝" w:hint="eastAsia"/>
          <w:sz w:val="22"/>
        </w:rPr>
        <w:t>の中から総務省が</w:t>
      </w:r>
      <w:r w:rsidR="00FF3727" w:rsidRPr="0047015F">
        <w:rPr>
          <w:rFonts w:ascii="ＭＳ 明朝" w:eastAsia="ＭＳ 明朝" w:hAnsi="ＭＳ 明朝" w:hint="eastAsia"/>
          <w:sz w:val="22"/>
        </w:rPr>
        <w:t>委嘱する</w:t>
      </w:r>
      <w:r w:rsidR="00E774FC" w:rsidRPr="0047015F">
        <w:rPr>
          <w:rFonts w:ascii="ＭＳ 明朝" w:eastAsia="ＭＳ 明朝" w:hAnsi="ＭＳ 明朝" w:hint="eastAsia"/>
          <w:sz w:val="22"/>
        </w:rPr>
        <w:t>ことを想定している。</w:t>
      </w:r>
    </w:p>
    <w:p w:rsidR="00476177" w:rsidRPr="0047015F" w:rsidRDefault="00E42624" w:rsidP="00E42624">
      <w:pPr>
        <w:autoSpaceDE w:val="0"/>
        <w:autoSpaceDN w:val="0"/>
        <w:adjustRightInd w:val="0"/>
        <w:ind w:leftChars="269" w:left="565" w:firstLine="2"/>
        <w:jc w:val="left"/>
        <w:rPr>
          <w:rFonts w:ascii="ＭＳ 明朝" w:eastAsia="ＭＳ 明朝" w:hAnsi="ＭＳ 明朝"/>
          <w:sz w:val="22"/>
        </w:rPr>
      </w:pPr>
      <w:r w:rsidRPr="0047015F">
        <w:rPr>
          <w:rFonts w:ascii="ＭＳ 明朝" w:eastAsia="ＭＳ 明朝" w:hAnsi="ＭＳ 明朝" w:hint="eastAsia"/>
          <w:sz w:val="22"/>
        </w:rPr>
        <w:t>※</w:t>
      </w:r>
      <w:r w:rsidR="00476177" w:rsidRPr="0047015F">
        <w:rPr>
          <w:rFonts w:ascii="ＭＳ 明朝" w:eastAsia="ＭＳ 明朝" w:hAnsi="ＭＳ 明朝" w:hint="eastAsia"/>
          <w:sz w:val="22"/>
        </w:rPr>
        <w:t>地域情報化アドバイザーについては、以下の</w:t>
      </w:r>
      <w:r w:rsidR="0086216D" w:rsidRPr="0047015F">
        <w:rPr>
          <w:rFonts w:ascii="ＭＳ 明朝" w:eastAsia="ＭＳ 明朝" w:hAnsi="ＭＳ 明朝" w:hint="eastAsia"/>
          <w:sz w:val="22"/>
        </w:rPr>
        <w:t>ホーム</w:t>
      </w:r>
      <w:r w:rsidR="00476177" w:rsidRPr="0047015F">
        <w:rPr>
          <w:rFonts w:ascii="ＭＳ 明朝" w:eastAsia="ＭＳ 明朝" w:hAnsi="ＭＳ 明朝" w:hint="eastAsia"/>
          <w:sz w:val="22"/>
        </w:rPr>
        <w:t>ページを参照のこと。</w:t>
      </w:r>
    </w:p>
    <w:p w:rsidR="00476177" w:rsidRPr="0047015F" w:rsidRDefault="008B08DF" w:rsidP="00E42624">
      <w:pPr>
        <w:autoSpaceDE w:val="0"/>
        <w:autoSpaceDN w:val="0"/>
        <w:adjustRightInd w:val="0"/>
        <w:ind w:leftChars="269" w:left="565" w:firstLine="2"/>
        <w:jc w:val="left"/>
        <w:rPr>
          <w:rFonts w:ascii="ＭＳ 明朝" w:eastAsia="ＭＳ 明朝" w:hAnsi="ＭＳ 明朝"/>
          <w:sz w:val="22"/>
        </w:rPr>
      </w:pPr>
      <w:hyperlink r:id="rId8" w:history="1">
        <w:r w:rsidR="00476177" w:rsidRPr="0047015F">
          <w:rPr>
            <w:rStyle w:val="af1"/>
            <w:rFonts w:ascii="ＭＳ 明朝" w:eastAsia="ＭＳ 明朝" w:hAnsi="ＭＳ 明朝"/>
            <w:sz w:val="22"/>
          </w:rPr>
          <w:t>http://www.soumu.go.jp/menu_seisaku/ictseisaku/ictriyou/manager.html</w:t>
        </w:r>
      </w:hyperlink>
      <w:r w:rsidR="00476177" w:rsidRPr="0047015F">
        <w:rPr>
          <w:rFonts w:ascii="ＭＳ 明朝" w:eastAsia="ＭＳ 明朝" w:hAnsi="ＭＳ 明朝" w:hint="eastAsia"/>
          <w:sz w:val="22"/>
        </w:rPr>
        <w:t xml:space="preserve">　</w:t>
      </w:r>
    </w:p>
    <w:p w:rsidR="00E42624" w:rsidRPr="0047015F" w:rsidRDefault="00E42624" w:rsidP="00E42624">
      <w:pPr>
        <w:ind w:leftChars="269" w:left="565" w:firstLine="2"/>
        <w:rPr>
          <w:rFonts w:ascii="ＭＳ 明朝" w:eastAsia="ＭＳ 明朝" w:hAnsi="ＭＳ 明朝"/>
          <w:sz w:val="22"/>
        </w:rPr>
      </w:pPr>
    </w:p>
    <w:p w:rsidR="00DD10E9" w:rsidRPr="0047015F" w:rsidRDefault="00E42624" w:rsidP="00E42624">
      <w:pPr>
        <w:ind w:left="565" w:hangingChars="257" w:hanging="565"/>
        <w:rPr>
          <w:rFonts w:ascii="ＭＳ 明朝" w:eastAsia="ＭＳ 明朝" w:hAnsi="ＭＳ 明朝"/>
          <w:sz w:val="22"/>
        </w:rPr>
      </w:pPr>
      <w:r w:rsidRPr="0047015F">
        <w:rPr>
          <w:rFonts w:ascii="ＭＳ 明朝" w:eastAsia="ＭＳ 明朝" w:hAnsi="ＭＳ 明朝" w:hint="eastAsia"/>
          <w:sz w:val="22"/>
        </w:rPr>
        <w:t>（２）</w:t>
      </w:r>
      <w:r w:rsidR="00DD10E9" w:rsidRPr="0047015F">
        <w:rPr>
          <w:rFonts w:ascii="ＭＳ 明朝" w:eastAsia="ＭＳ 明朝" w:hAnsi="ＭＳ 明朝" w:hint="eastAsia"/>
          <w:sz w:val="22"/>
        </w:rPr>
        <w:t>審査に当たって、</w:t>
      </w:r>
      <w:r w:rsidR="00E774FC" w:rsidRPr="0047015F">
        <w:rPr>
          <w:rFonts w:ascii="ＭＳ 明朝" w:eastAsia="ＭＳ 明朝" w:hAnsi="ＭＳ 明朝" w:hint="eastAsia"/>
          <w:sz w:val="22"/>
        </w:rPr>
        <w:t>申請団体</w:t>
      </w:r>
      <w:r w:rsidR="008E1A7C" w:rsidRPr="0047015F">
        <w:rPr>
          <w:rFonts w:ascii="ＭＳ 明朝" w:eastAsia="ＭＳ 明朝" w:hAnsi="ＭＳ 明朝" w:hint="eastAsia"/>
          <w:sz w:val="22"/>
        </w:rPr>
        <w:t>に対して</w:t>
      </w:r>
      <w:r w:rsidR="00E774FC" w:rsidRPr="0047015F">
        <w:rPr>
          <w:rFonts w:ascii="ＭＳ 明朝" w:eastAsia="ＭＳ 明朝" w:hAnsi="ＭＳ 明朝" w:hint="eastAsia"/>
          <w:sz w:val="22"/>
        </w:rPr>
        <w:t>ヒ</w:t>
      </w:r>
      <w:r w:rsidRPr="0047015F">
        <w:rPr>
          <w:rFonts w:ascii="ＭＳ 明朝" w:eastAsia="ＭＳ 明朝" w:hAnsi="ＭＳ 明朝" w:hint="eastAsia"/>
          <w:sz w:val="22"/>
        </w:rPr>
        <w:t>アリング等の</w:t>
      </w:r>
      <w:r w:rsidR="00DD10E9" w:rsidRPr="0047015F">
        <w:rPr>
          <w:rFonts w:ascii="ＭＳ 明朝" w:eastAsia="ＭＳ 明朝" w:hAnsi="ＭＳ 明朝" w:hint="eastAsia"/>
          <w:sz w:val="22"/>
        </w:rPr>
        <w:t>実施</w:t>
      </w:r>
      <w:r w:rsidRPr="0047015F">
        <w:rPr>
          <w:rFonts w:ascii="ＭＳ 明朝" w:eastAsia="ＭＳ 明朝" w:hAnsi="ＭＳ 明朝" w:hint="eastAsia"/>
          <w:sz w:val="22"/>
        </w:rPr>
        <w:t>や</w:t>
      </w:r>
      <w:r w:rsidR="00DD10E9" w:rsidRPr="0047015F">
        <w:rPr>
          <w:rFonts w:ascii="ＭＳ 明朝" w:eastAsia="ＭＳ 明朝" w:hAnsi="ＭＳ 明朝" w:hint="eastAsia"/>
          <w:sz w:val="22"/>
        </w:rPr>
        <w:t>追加資料の提出等を要請することがある。</w:t>
      </w:r>
    </w:p>
    <w:p w:rsidR="00E42624" w:rsidRPr="0047015F" w:rsidRDefault="00E42624" w:rsidP="00C0628F">
      <w:pPr>
        <w:ind w:left="220" w:hangingChars="100" w:hanging="220"/>
        <w:rPr>
          <w:rFonts w:ascii="ＭＳ 明朝" w:eastAsia="ＭＳ 明朝" w:hAnsi="ＭＳ 明朝"/>
          <w:sz w:val="22"/>
        </w:rPr>
      </w:pPr>
    </w:p>
    <w:p w:rsidR="00DD10E9" w:rsidRPr="0047015F" w:rsidRDefault="00E42624" w:rsidP="00E42624">
      <w:pPr>
        <w:ind w:left="565" w:hangingChars="257" w:hanging="565"/>
        <w:rPr>
          <w:rFonts w:ascii="ＭＳ 明朝" w:eastAsia="ＭＳ 明朝" w:hAnsi="ＭＳ 明朝"/>
          <w:sz w:val="22"/>
        </w:rPr>
      </w:pPr>
      <w:r w:rsidRPr="0047015F">
        <w:rPr>
          <w:rFonts w:ascii="ＭＳ 明朝" w:eastAsia="ＭＳ 明朝" w:hAnsi="ＭＳ 明朝" w:hint="eastAsia"/>
          <w:sz w:val="22"/>
        </w:rPr>
        <w:t>（３）</w:t>
      </w:r>
      <w:r w:rsidR="00DD10E9" w:rsidRPr="0047015F">
        <w:rPr>
          <w:rFonts w:ascii="ＭＳ 明朝" w:eastAsia="ＭＳ 明朝" w:hAnsi="ＭＳ 明朝" w:hint="eastAsia"/>
          <w:sz w:val="22"/>
        </w:rPr>
        <w:t>派遣先に内定した申請</w:t>
      </w:r>
      <w:r w:rsidR="00E774FC" w:rsidRPr="0047015F">
        <w:rPr>
          <w:rFonts w:ascii="ＭＳ 明朝" w:eastAsia="ＭＳ 明朝" w:hAnsi="ＭＳ 明朝" w:hint="eastAsia"/>
          <w:sz w:val="22"/>
        </w:rPr>
        <w:t>団体</w:t>
      </w:r>
      <w:r w:rsidR="00DD10E9" w:rsidRPr="0047015F">
        <w:rPr>
          <w:rFonts w:ascii="ＭＳ 明朝" w:eastAsia="ＭＳ 明朝" w:hAnsi="ＭＳ 明朝" w:hint="eastAsia"/>
          <w:sz w:val="22"/>
        </w:rPr>
        <w:t>の</w:t>
      </w:r>
      <w:r w:rsidR="00E774FC" w:rsidRPr="0047015F">
        <w:rPr>
          <w:rFonts w:ascii="ＭＳ 明朝" w:eastAsia="ＭＳ 明朝" w:hAnsi="ＭＳ 明朝" w:hint="eastAsia"/>
          <w:sz w:val="22"/>
        </w:rPr>
        <w:t>申請</w:t>
      </w:r>
      <w:r w:rsidR="00DD10E9" w:rsidRPr="0047015F">
        <w:rPr>
          <w:rFonts w:ascii="ＭＳ 明朝" w:eastAsia="ＭＳ 明朝" w:hAnsi="ＭＳ 明朝" w:hint="eastAsia"/>
          <w:sz w:val="22"/>
        </w:rPr>
        <w:t>内容については、必要に応じて派遣決定時までに総務省と内定した申請</w:t>
      </w:r>
      <w:r w:rsidR="00E774FC" w:rsidRPr="0047015F">
        <w:rPr>
          <w:rFonts w:ascii="ＭＳ 明朝" w:eastAsia="ＭＳ 明朝" w:hAnsi="ＭＳ 明朝" w:hint="eastAsia"/>
          <w:sz w:val="22"/>
        </w:rPr>
        <w:t>団体</w:t>
      </w:r>
      <w:r w:rsidR="00DD10E9" w:rsidRPr="0047015F">
        <w:rPr>
          <w:rFonts w:ascii="ＭＳ 明朝" w:eastAsia="ＭＳ 明朝" w:hAnsi="ＭＳ 明朝" w:hint="eastAsia"/>
          <w:sz w:val="22"/>
        </w:rPr>
        <w:t>との間で調整の上、修正等を行うことがある。</w:t>
      </w:r>
    </w:p>
    <w:p w:rsidR="00E42624" w:rsidRPr="0047015F" w:rsidRDefault="00E42624" w:rsidP="00E42624">
      <w:pPr>
        <w:ind w:left="565" w:hangingChars="257" w:hanging="565"/>
        <w:rPr>
          <w:rFonts w:ascii="ＭＳ 明朝" w:eastAsia="ＭＳ 明朝" w:hAnsi="ＭＳ 明朝"/>
          <w:sz w:val="22"/>
        </w:rPr>
      </w:pPr>
    </w:p>
    <w:p w:rsidR="005B378A" w:rsidRPr="0047015F" w:rsidRDefault="00E42624" w:rsidP="00E42624">
      <w:pPr>
        <w:ind w:left="565" w:hangingChars="257" w:hanging="565"/>
        <w:rPr>
          <w:rFonts w:ascii="ＭＳ 明朝" w:eastAsia="ＭＳ 明朝" w:hAnsi="ＭＳ 明朝"/>
          <w:sz w:val="22"/>
        </w:rPr>
      </w:pPr>
      <w:r w:rsidRPr="0047015F">
        <w:rPr>
          <w:rFonts w:ascii="ＭＳ 明朝" w:eastAsia="ＭＳ 明朝" w:hAnsi="ＭＳ 明朝" w:hint="eastAsia"/>
          <w:sz w:val="22"/>
        </w:rPr>
        <w:t>（４）</w:t>
      </w:r>
      <w:r w:rsidR="00FF3727" w:rsidRPr="0047015F">
        <w:rPr>
          <w:rFonts w:ascii="ＭＳ 明朝" w:eastAsia="ＭＳ 明朝" w:hAnsi="ＭＳ 明朝" w:hint="eastAsia"/>
          <w:sz w:val="22"/>
        </w:rPr>
        <w:t>本事業の実施については、</w:t>
      </w:r>
      <w:r w:rsidR="00FE7420" w:rsidRPr="0047015F">
        <w:rPr>
          <w:rFonts w:ascii="ＭＳ 明朝" w:eastAsia="ＭＳ 明朝" w:hAnsi="ＭＳ 明朝" w:hint="eastAsia"/>
          <w:sz w:val="22"/>
        </w:rPr>
        <w:t>実施要綱及び</w:t>
      </w:r>
      <w:r w:rsidR="00FF3727" w:rsidRPr="0047015F">
        <w:rPr>
          <w:rFonts w:ascii="ＭＳ 明朝" w:eastAsia="ＭＳ 明朝" w:hAnsi="ＭＳ 明朝" w:hint="eastAsia"/>
          <w:sz w:val="22"/>
        </w:rPr>
        <w:t>本要領</w:t>
      </w:r>
      <w:r w:rsidR="005B378A" w:rsidRPr="0047015F">
        <w:rPr>
          <w:rFonts w:ascii="ＭＳ 明朝" w:eastAsia="ＭＳ 明朝" w:hAnsi="ＭＳ 明朝" w:hint="eastAsia"/>
          <w:sz w:val="22"/>
        </w:rPr>
        <w:t>に定めるところによるほか、新たに取り決めを行うべき事項が生じた場合には、総務省が速やかにこれを定め、必要に応じて総務省ホームページ（</w:t>
      </w:r>
      <w:r w:rsidR="00FF3727" w:rsidRPr="0047015F">
        <w:rPr>
          <w:rFonts w:ascii="ＭＳ 明朝" w:eastAsia="ＭＳ 明朝" w:hAnsi="ＭＳ 明朝"/>
          <w:sz w:val="22"/>
        </w:rPr>
        <w:t>http://www.soumu.go.jp/</w:t>
      </w:r>
      <w:r w:rsidR="005B378A" w:rsidRPr="0047015F">
        <w:rPr>
          <w:rFonts w:ascii="ＭＳ 明朝" w:eastAsia="ＭＳ 明朝" w:hAnsi="ＭＳ 明朝" w:hint="eastAsia"/>
          <w:sz w:val="22"/>
        </w:rPr>
        <w:t>）で公開するものとする。</w:t>
      </w:r>
    </w:p>
    <w:p w:rsidR="00E42624" w:rsidRPr="0047015F" w:rsidRDefault="00E42624" w:rsidP="00C0628F">
      <w:pPr>
        <w:ind w:left="220" w:hangingChars="100" w:hanging="220"/>
        <w:rPr>
          <w:rFonts w:ascii="ＭＳ 明朝" w:eastAsia="ＭＳ 明朝" w:hAnsi="ＭＳ 明朝"/>
          <w:sz w:val="22"/>
        </w:rPr>
      </w:pPr>
    </w:p>
    <w:p w:rsidR="005B378A" w:rsidRPr="0047015F" w:rsidRDefault="00E42624" w:rsidP="00E42624">
      <w:pPr>
        <w:ind w:left="565" w:hangingChars="257" w:hanging="565"/>
        <w:rPr>
          <w:rFonts w:ascii="ＭＳ 明朝" w:eastAsia="ＭＳ 明朝" w:hAnsi="ＭＳ 明朝"/>
          <w:sz w:val="22"/>
        </w:rPr>
      </w:pPr>
      <w:r w:rsidRPr="0047015F">
        <w:rPr>
          <w:rFonts w:ascii="ＭＳ 明朝" w:eastAsia="ＭＳ 明朝" w:hAnsi="ＭＳ 明朝" w:hint="eastAsia"/>
          <w:sz w:val="22"/>
        </w:rPr>
        <w:t>（５）</w:t>
      </w:r>
      <w:r w:rsidR="005B378A" w:rsidRPr="0047015F">
        <w:rPr>
          <w:rFonts w:ascii="ＭＳ 明朝" w:eastAsia="ＭＳ 明朝" w:hAnsi="ＭＳ 明朝" w:hint="eastAsia"/>
          <w:sz w:val="22"/>
        </w:rPr>
        <w:t>問い合わせ先</w:t>
      </w:r>
    </w:p>
    <w:p w:rsidR="00E42624" w:rsidRPr="0047015F" w:rsidRDefault="00E42624">
      <w:pPr>
        <w:autoSpaceDE w:val="0"/>
        <w:autoSpaceDN w:val="0"/>
        <w:adjustRightInd w:val="0"/>
        <w:ind w:leftChars="269" w:left="565" w:firstLine="2"/>
        <w:jc w:val="left"/>
        <w:rPr>
          <w:rFonts w:ascii="ＭＳ 明朝" w:eastAsia="ＭＳ 明朝" w:hAnsi="ＭＳ 明朝"/>
          <w:sz w:val="22"/>
        </w:rPr>
      </w:pPr>
      <w:r w:rsidRPr="0047015F">
        <w:rPr>
          <w:rFonts w:ascii="ＭＳ 明朝" w:eastAsia="ＭＳ 明朝" w:hAnsi="ＭＳ 明朝" w:hint="eastAsia"/>
          <w:sz w:val="22"/>
        </w:rPr>
        <w:t>〒</w:t>
      </w:r>
      <w:r w:rsidRPr="0047015F">
        <w:rPr>
          <w:rFonts w:ascii="ＭＳ 明朝" w:eastAsia="ＭＳ 明朝" w:hAnsi="ＭＳ 明朝"/>
          <w:sz w:val="22"/>
        </w:rPr>
        <w:t xml:space="preserve">100-8926 </w:t>
      </w:r>
      <w:r w:rsidRPr="0047015F">
        <w:rPr>
          <w:rFonts w:ascii="ＭＳ 明朝" w:eastAsia="ＭＳ 明朝" w:hAnsi="ＭＳ 明朝" w:hint="eastAsia"/>
          <w:sz w:val="22"/>
        </w:rPr>
        <w:t xml:space="preserve">　東京都千代田区霞ヶ関２－１－２</w:t>
      </w:r>
      <w:r w:rsidRPr="0047015F">
        <w:rPr>
          <w:rFonts w:ascii="ＭＳ 明朝" w:eastAsia="ＭＳ 明朝" w:hAnsi="ＭＳ 明朝"/>
          <w:sz w:val="22"/>
        </w:rPr>
        <w:t xml:space="preserve"> </w:t>
      </w:r>
      <w:r w:rsidRPr="0047015F">
        <w:rPr>
          <w:rFonts w:ascii="ＭＳ 明朝" w:eastAsia="ＭＳ 明朝" w:hAnsi="ＭＳ 明朝" w:hint="eastAsia"/>
          <w:sz w:val="22"/>
        </w:rPr>
        <w:t>中央合同庁舎第２号館</w:t>
      </w:r>
    </w:p>
    <w:p w:rsidR="00E42624" w:rsidRPr="0047015F" w:rsidRDefault="005B378A" w:rsidP="00E42624">
      <w:pPr>
        <w:autoSpaceDE w:val="0"/>
        <w:autoSpaceDN w:val="0"/>
        <w:adjustRightInd w:val="0"/>
        <w:ind w:leftChars="269" w:left="565" w:firstLine="2"/>
        <w:jc w:val="left"/>
        <w:rPr>
          <w:rFonts w:ascii="ＭＳ 明朝" w:eastAsia="ＭＳ 明朝" w:hAnsi="ＭＳ 明朝"/>
          <w:sz w:val="22"/>
        </w:rPr>
      </w:pPr>
      <w:r w:rsidRPr="0047015F">
        <w:rPr>
          <w:rFonts w:ascii="ＭＳ 明朝" w:eastAsia="ＭＳ 明朝" w:hAnsi="ＭＳ 明朝" w:hint="eastAsia"/>
          <w:sz w:val="22"/>
        </w:rPr>
        <w:t>総務省情報流通行政局地域通信振興課</w:t>
      </w:r>
      <w:r w:rsidRPr="0047015F">
        <w:rPr>
          <w:rFonts w:ascii="ＭＳ 明朝" w:eastAsia="ＭＳ 明朝" w:hAnsi="ＭＳ 明朝"/>
          <w:sz w:val="22"/>
        </w:rPr>
        <w:t xml:space="preserve"> </w:t>
      </w:r>
    </w:p>
    <w:p w:rsidR="005B378A" w:rsidRPr="0047015F" w:rsidRDefault="00FF27BE" w:rsidP="00E42624">
      <w:pPr>
        <w:autoSpaceDE w:val="0"/>
        <w:autoSpaceDN w:val="0"/>
        <w:adjustRightInd w:val="0"/>
        <w:ind w:leftChars="269" w:left="565" w:firstLine="2"/>
        <w:jc w:val="left"/>
        <w:rPr>
          <w:rFonts w:ascii="ＭＳ 明朝" w:eastAsia="ＭＳ 明朝" w:hAnsi="ＭＳ 明朝"/>
          <w:sz w:val="22"/>
        </w:rPr>
      </w:pPr>
      <w:r w:rsidRPr="0047015F">
        <w:rPr>
          <w:rFonts w:ascii="ＭＳ 明朝" w:eastAsia="ＭＳ 明朝" w:hAnsi="ＭＳ 明朝" w:hint="eastAsia"/>
          <w:sz w:val="22"/>
        </w:rPr>
        <w:t>ＩＣＴ地域マネージャー派遣</w:t>
      </w:r>
      <w:r w:rsidR="00CF38B0" w:rsidRPr="0047015F">
        <w:rPr>
          <w:rFonts w:ascii="ＭＳ 明朝" w:eastAsia="ＭＳ 明朝" w:hAnsi="ＭＳ 明朝" w:hint="eastAsia"/>
          <w:sz w:val="22"/>
        </w:rPr>
        <w:t>事業担当</w:t>
      </w:r>
    </w:p>
    <w:p w:rsidR="00973DC7" w:rsidRDefault="005B378A" w:rsidP="008E0B2B">
      <w:pPr>
        <w:autoSpaceDE w:val="0"/>
        <w:autoSpaceDN w:val="0"/>
        <w:adjustRightInd w:val="0"/>
        <w:ind w:leftChars="270" w:left="567"/>
        <w:jc w:val="left"/>
        <w:rPr>
          <w:rFonts w:asciiTheme="minorEastAsia" w:hAnsiTheme="minorEastAsia"/>
          <w:sz w:val="22"/>
        </w:rPr>
      </w:pPr>
      <w:r w:rsidRPr="0047015F">
        <w:rPr>
          <w:rFonts w:ascii="ＭＳ 明朝" w:eastAsia="ＭＳ 明朝" w:hAnsi="ＭＳ 明朝" w:hint="eastAsia"/>
          <w:sz w:val="22"/>
        </w:rPr>
        <w:t>電話：</w:t>
      </w:r>
      <w:r w:rsidRPr="0047015F">
        <w:rPr>
          <w:rFonts w:ascii="ＭＳ 明朝" w:eastAsia="ＭＳ 明朝" w:hAnsi="ＭＳ 明朝"/>
          <w:sz w:val="22"/>
        </w:rPr>
        <w:t>03-5253-575</w:t>
      </w:r>
      <w:r w:rsidR="00CF38B0" w:rsidRPr="0047015F">
        <w:rPr>
          <w:rFonts w:ascii="ＭＳ 明朝" w:eastAsia="ＭＳ 明朝" w:hAnsi="ＭＳ 明朝" w:hint="eastAsia"/>
          <w:sz w:val="22"/>
        </w:rPr>
        <w:t>8</w:t>
      </w:r>
      <w:r w:rsidR="00AC75B2" w:rsidRPr="0047015F">
        <w:rPr>
          <w:rFonts w:ascii="ＭＳ 明朝" w:eastAsia="ＭＳ 明朝" w:hAnsi="ＭＳ 明朝" w:hint="eastAsia"/>
          <w:sz w:val="22"/>
        </w:rPr>
        <w:t xml:space="preserve"> </w:t>
      </w:r>
      <w:r w:rsidR="00E42624" w:rsidRPr="0047015F">
        <w:rPr>
          <w:rFonts w:ascii="ＭＳ 明朝" w:eastAsia="ＭＳ 明朝" w:hAnsi="ＭＳ 明朝" w:hint="eastAsia"/>
          <w:sz w:val="22"/>
        </w:rPr>
        <w:t xml:space="preserve"> </w:t>
      </w:r>
      <w:r w:rsidR="00AC75B2" w:rsidRPr="0047015F">
        <w:rPr>
          <w:rFonts w:ascii="ＭＳ 明朝" w:eastAsia="ＭＳ 明朝" w:hAnsi="ＭＳ 明朝" w:hint="eastAsia"/>
          <w:sz w:val="22"/>
        </w:rPr>
        <w:t>FAX</w:t>
      </w:r>
      <w:r w:rsidRPr="0047015F">
        <w:rPr>
          <w:rFonts w:ascii="ＭＳ 明朝" w:eastAsia="ＭＳ 明朝" w:hAnsi="ＭＳ 明朝" w:hint="eastAsia"/>
          <w:sz w:val="22"/>
        </w:rPr>
        <w:t>：</w:t>
      </w:r>
      <w:r w:rsidRPr="0047015F">
        <w:rPr>
          <w:rFonts w:ascii="ＭＳ 明朝" w:eastAsia="ＭＳ 明朝" w:hAnsi="ＭＳ 明朝"/>
          <w:sz w:val="22"/>
        </w:rPr>
        <w:t>03-5253-5759</w:t>
      </w:r>
    </w:p>
    <w:sectPr w:rsidR="00973DC7" w:rsidSect="007C5D29">
      <w:headerReference w:type="default"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CFD" w:rsidRDefault="00795CFD" w:rsidP="008E3C78">
      <w:r>
        <w:separator/>
      </w:r>
    </w:p>
  </w:endnote>
  <w:endnote w:type="continuationSeparator" w:id="0">
    <w:p w:rsidR="00795CFD" w:rsidRDefault="00795CFD" w:rsidP="008E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461126"/>
      <w:docPartObj>
        <w:docPartGallery w:val="Page Numbers (Bottom of Page)"/>
        <w:docPartUnique/>
      </w:docPartObj>
    </w:sdtPr>
    <w:sdtEndPr/>
    <w:sdtContent>
      <w:p w:rsidR="003F5E50" w:rsidRDefault="003F5E50" w:rsidP="00DD10E9">
        <w:pPr>
          <w:pStyle w:val="a5"/>
          <w:jc w:val="center"/>
        </w:pPr>
        <w:r>
          <w:fldChar w:fldCharType="begin"/>
        </w:r>
        <w:r>
          <w:instrText>PAGE   \* MERGEFORMAT</w:instrText>
        </w:r>
        <w:r>
          <w:fldChar w:fldCharType="separate"/>
        </w:r>
        <w:r w:rsidR="008B08DF" w:rsidRPr="008B08DF">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CFD" w:rsidRDefault="00795CFD" w:rsidP="008E3C78">
      <w:r>
        <w:separator/>
      </w:r>
    </w:p>
  </w:footnote>
  <w:footnote w:type="continuationSeparator" w:id="0">
    <w:p w:rsidR="00795CFD" w:rsidRDefault="00795CFD" w:rsidP="008E3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E50" w:rsidRDefault="003F5E50">
    <w:pPr>
      <w:pStyle w:val="a3"/>
    </w:pPr>
  </w:p>
  <w:p w:rsidR="003F5E50" w:rsidRDefault="003F5E50" w:rsidP="008E3C7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C78"/>
    <w:rsid w:val="00010E16"/>
    <w:rsid w:val="00020CFC"/>
    <w:rsid w:val="00020EA7"/>
    <w:rsid w:val="00043AB2"/>
    <w:rsid w:val="0007343B"/>
    <w:rsid w:val="0009095D"/>
    <w:rsid w:val="000A41C7"/>
    <w:rsid w:val="000B1BE5"/>
    <w:rsid w:val="000B6075"/>
    <w:rsid w:val="000E23FA"/>
    <w:rsid w:val="0010503C"/>
    <w:rsid w:val="0011393E"/>
    <w:rsid w:val="00113C3D"/>
    <w:rsid w:val="00114949"/>
    <w:rsid w:val="00134CC4"/>
    <w:rsid w:val="00143153"/>
    <w:rsid w:val="001454EC"/>
    <w:rsid w:val="00151843"/>
    <w:rsid w:val="001A3729"/>
    <w:rsid w:val="001A4124"/>
    <w:rsid w:val="001A43A3"/>
    <w:rsid w:val="001A6401"/>
    <w:rsid w:val="001B542F"/>
    <w:rsid w:val="001D4B9C"/>
    <w:rsid w:val="001F0C5B"/>
    <w:rsid w:val="001F563A"/>
    <w:rsid w:val="00203F53"/>
    <w:rsid w:val="00231A1B"/>
    <w:rsid w:val="00237419"/>
    <w:rsid w:val="0024289F"/>
    <w:rsid w:val="0026500F"/>
    <w:rsid w:val="00270A19"/>
    <w:rsid w:val="00270E15"/>
    <w:rsid w:val="0028124C"/>
    <w:rsid w:val="002834A9"/>
    <w:rsid w:val="002A418B"/>
    <w:rsid w:val="002A6795"/>
    <w:rsid w:val="002B1302"/>
    <w:rsid w:val="002F1652"/>
    <w:rsid w:val="00312F2E"/>
    <w:rsid w:val="00322D6E"/>
    <w:rsid w:val="0033667F"/>
    <w:rsid w:val="003709C6"/>
    <w:rsid w:val="00370E85"/>
    <w:rsid w:val="003800C9"/>
    <w:rsid w:val="003867CF"/>
    <w:rsid w:val="003A47C6"/>
    <w:rsid w:val="003B3A73"/>
    <w:rsid w:val="003C575D"/>
    <w:rsid w:val="003F5E50"/>
    <w:rsid w:val="004271C7"/>
    <w:rsid w:val="0046651C"/>
    <w:rsid w:val="0047015F"/>
    <w:rsid w:val="004705F8"/>
    <w:rsid w:val="00476177"/>
    <w:rsid w:val="00476398"/>
    <w:rsid w:val="00485AC9"/>
    <w:rsid w:val="00497F2E"/>
    <w:rsid w:val="004A5509"/>
    <w:rsid w:val="004C52C2"/>
    <w:rsid w:val="004D21D8"/>
    <w:rsid w:val="004F36CC"/>
    <w:rsid w:val="004F5325"/>
    <w:rsid w:val="004F6C6E"/>
    <w:rsid w:val="005250EE"/>
    <w:rsid w:val="00527D80"/>
    <w:rsid w:val="005627D6"/>
    <w:rsid w:val="00565166"/>
    <w:rsid w:val="00591CA0"/>
    <w:rsid w:val="005B378A"/>
    <w:rsid w:val="005C7551"/>
    <w:rsid w:val="006137FC"/>
    <w:rsid w:val="006A228B"/>
    <w:rsid w:val="006A2313"/>
    <w:rsid w:val="006A4F4E"/>
    <w:rsid w:val="006E6E8F"/>
    <w:rsid w:val="006F3EDB"/>
    <w:rsid w:val="00702B2F"/>
    <w:rsid w:val="007037FA"/>
    <w:rsid w:val="00704ED4"/>
    <w:rsid w:val="007123BE"/>
    <w:rsid w:val="00713DE1"/>
    <w:rsid w:val="007224EC"/>
    <w:rsid w:val="007561D7"/>
    <w:rsid w:val="00795CFD"/>
    <w:rsid w:val="007C5D29"/>
    <w:rsid w:val="007F3DBC"/>
    <w:rsid w:val="008024BE"/>
    <w:rsid w:val="0086216D"/>
    <w:rsid w:val="008B08DF"/>
    <w:rsid w:val="008D6F1D"/>
    <w:rsid w:val="008E0B2B"/>
    <w:rsid w:val="008E132D"/>
    <w:rsid w:val="008E1A7C"/>
    <w:rsid w:val="008E1FAE"/>
    <w:rsid w:val="008E3C78"/>
    <w:rsid w:val="00902B7A"/>
    <w:rsid w:val="00907EB4"/>
    <w:rsid w:val="00913916"/>
    <w:rsid w:val="009244BA"/>
    <w:rsid w:val="00945208"/>
    <w:rsid w:val="00951AFC"/>
    <w:rsid w:val="00966270"/>
    <w:rsid w:val="00973DC7"/>
    <w:rsid w:val="00994A44"/>
    <w:rsid w:val="009A1EAF"/>
    <w:rsid w:val="009A7C23"/>
    <w:rsid w:val="009B1DB8"/>
    <w:rsid w:val="009D79D0"/>
    <w:rsid w:val="009F4FEB"/>
    <w:rsid w:val="00A20564"/>
    <w:rsid w:val="00A331FF"/>
    <w:rsid w:val="00A4388D"/>
    <w:rsid w:val="00A5450D"/>
    <w:rsid w:val="00A64635"/>
    <w:rsid w:val="00A81E33"/>
    <w:rsid w:val="00A906CA"/>
    <w:rsid w:val="00AA4EC1"/>
    <w:rsid w:val="00AC75B2"/>
    <w:rsid w:val="00AF4E0B"/>
    <w:rsid w:val="00AF641C"/>
    <w:rsid w:val="00AF7C29"/>
    <w:rsid w:val="00B0690D"/>
    <w:rsid w:val="00B43875"/>
    <w:rsid w:val="00B44317"/>
    <w:rsid w:val="00B535A2"/>
    <w:rsid w:val="00B61A0F"/>
    <w:rsid w:val="00B71531"/>
    <w:rsid w:val="00B7449F"/>
    <w:rsid w:val="00B75342"/>
    <w:rsid w:val="00B80C19"/>
    <w:rsid w:val="00BB6900"/>
    <w:rsid w:val="00BE70DE"/>
    <w:rsid w:val="00BF5C9E"/>
    <w:rsid w:val="00C0628F"/>
    <w:rsid w:val="00C27368"/>
    <w:rsid w:val="00C358F7"/>
    <w:rsid w:val="00C45478"/>
    <w:rsid w:val="00C46CF5"/>
    <w:rsid w:val="00C576A9"/>
    <w:rsid w:val="00C81736"/>
    <w:rsid w:val="00CB0E61"/>
    <w:rsid w:val="00CB3EA9"/>
    <w:rsid w:val="00CE6994"/>
    <w:rsid w:val="00CF069D"/>
    <w:rsid w:val="00CF38B0"/>
    <w:rsid w:val="00CF53DF"/>
    <w:rsid w:val="00CF5A14"/>
    <w:rsid w:val="00D134F9"/>
    <w:rsid w:val="00D17B3B"/>
    <w:rsid w:val="00D272E9"/>
    <w:rsid w:val="00D41EAD"/>
    <w:rsid w:val="00D50083"/>
    <w:rsid w:val="00D54F8D"/>
    <w:rsid w:val="00D92EC0"/>
    <w:rsid w:val="00D9732B"/>
    <w:rsid w:val="00DD10E9"/>
    <w:rsid w:val="00DE4CC8"/>
    <w:rsid w:val="00DF0810"/>
    <w:rsid w:val="00E05221"/>
    <w:rsid w:val="00E07AB3"/>
    <w:rsid w:val="00E12A2E"/>
    <w:rsid w:val="00E13784"/>
    <w:rsid w:val="00E142DC"/>
    <w:rsid w:val="00E30234"/>
    <w:rsid w:val="00E40F65"/>
    <w:rsid w:val="00E42624"/>
    <w:rsid w:val="00E50C4A"/>
    <w:rsid w:val="00E57EF7"/>
    <w:rsid w:val="00E61B6C"/>
    <w:rsid w:val="00E774FC"/>
    <w:rsid w:val="00EC0DEF"/>
    <w:rsid w:val="00ED12A8"/>
    <w:rsid w:val="00ED49CA"/>
    <w:rsid w:val="00ED6C0E"/>
    <w:rsid w:val="00F002AB"/>
    <w:rsid w:val="00F06920"/>
    <w:rsid w:val="00F328C6"/>
    <w:rsid w:val="00F7034F"/>
    <w:rsid w:val="00F750F1"/>
    <w:rsid w:val="00F959BA"/>
    <w:rsid w:val="00FB0707"/>
    <w:rsid w:val="00FE1B16"/>
    <w:rsid w:val="00FE370A"/>
    <w:rsid w:val="00FE7420"/>
    <w:rsid w:val="00FF27BE"/>
    <w:rsid w:val="00FF3727"/>
    <w:rsid w:val="00FF7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C78"/>
    <w:pPr>
      <w:tabs>
        <w:tab w:val="center" w:pos="4252"/>
        <w:tab w:val="right" w:pos="8504"/>
      </w:tabs>
      <w:snapToGrid w:val="0"/>
    </w:pPr>
  </w:style>
  <w:style w:type="character" w:customStyle="1" w:styleId="a4">
    <w:name w:val="ヘッダー (文字)"/>
    <w:basedOn w:val="a0"/>
    <w:link w:val="a3"/>
    <w:uiPriority w:val="99"/>
    <w:rsid w:val="008E3C78"/>
  </w:style>
  <w:style w:type="paragraph" w:styleId="a5">
    <w:name w:val="footer"/>
    <w:basedOn w:val="a"/>
    <w:link w:val="a6"/>
    <w:uiPriority w:val="99"/>
    <w:unhideWhenUsed/>
    <w:rsid w:val="008E3C78"/>
    <w:pPr>
      <w:tabs>
        <w:tab w:val="center" w:pos="4252"/>
        <w:tab w:val="right" w:pos="8504"/>
      </w:tabs>
      <w:snapToGrid w:val="0"/>
    </w:pPr>
  </w:style>
  <w:style w:type="character" w:customStyle="1" w:styleId="a6">
    <w:name w:val="フッター (文字)"/>
    <w:basedOn w:val="a0"/>
    <w:link w:val="a5"/>
    <w:uiPriority w:val="99"/>
    <w:rsid w:val="008E3C78"/>
  </w:style>
  <w:style w:type="paragraph" w:styleId="a7">
    <w:name w:val="Balloon Text"/>
    <w:basedOn w:val="a"/>
    <w:link w:val="a8"/>
    <w:uiPriority w:val="99"/>
    <w:semiHidden/>
    <w:unhideWhenUsed/>
    <w:rsid w:val="002A41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418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EC0DEF"/>
    <w:rPr>
      <w:sz w:val="18"/>
      <w:szCs w:val="18"/>
    </w:rPr>
  </w:style>
  <w:style w:type="paragraph" w:styleId="aa">
    <w:name w:val="annotation text"/>
    <w:basedOn w:val="a"/>
    <w:link w:val="ab"/>
    <w:uiPriority w:val="99"/>
    <w:semiHidden/>
    <w:unhideWhenUsed/>
    <w:rsid w:val="00EC0DEF"/>
    <w:pPr>
      <w:jc w:val="left"/>
    </w:pPr>
  </w:style>
  <w:style w:type="character" w:customStyle="1" w:styleId="ab">
    <w:name w:val="コメント文字列 (文字)"/>
    <w:basedOn w:val="a0"/>
    <w:link w:val="aa"/>
    <w:uiPriority w:val="99"/>
    <w:semiHidden/>
    <w:rsid w:val="00EC0DEF"/>
  </w:style>
  <w:style w:type="paragraph" w:styleId="ac">
    <w:name w:val="annotation subject"/>
    <w:basedOn w:val="aa"/>
    <w:next w:val="aa"/>
    <w:link w:val="ad"/>
    <w:uiPriority w:val="99"/>
    <w:semiHidden/>
    <w:unhideWhenUsed/>
    <w:rsid w:val="00EC0DEF"/>
    <w:rPr>
      <w:b/>
      <w:bCs/>
    </w:rPr>
  </w:style>
  <w:style w:type="character" w:customStyle="1" w:styleId="ad">
    <w:name w:val="コメント内容 (文字)"/>
    <w:basedOn w:val="ab"/>
    <w:link w:val="ac"/>
    <w:uiPriority w:val="99"/>
    <w:semiHidden/>
    <w:rsid w:val="00EC0DEF"/>
    <w:rPr>
      <w:b/>
      <w:bCs/>
    </w:rPr>
  </w:style>
  <w:style w:type="table" w:styleId="ae">
    <w:name w:val="Table Grid"/>
    <w:basedOn w:val="a1"/>
    <w:uiPriority w:val="59"/>
    <w:rsid w:val="000B1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1F563A"/>
  </w:style>
  <w:style w:type="character" w:customStyle="1" w:styleId="af0">
    <w:name w:val="日付 (文字)"/>
    <w:basedOn w:val="a0"/>
    <w:link w:val="af"/>
    <w:uiPriority w:val="99"/>
    <w:semiHidden/>
    <w:rsid w:val="001F563A"/>
  </w:style>
  <w:style w:type="character" w:styleId="af1">
    <w:name w:val="Hyperlink"/>
    <w:basedOn w:val="a0"/>
    <w:uiPriority w:val="99"/>
    <w:unhideWhenUsed/>
    <w:rsid w:val="00476177"/>
    <w:rPr>
      <w:color w:val="0000FF" w:themeColor="hyperlink"/>
      <w:u w:val="single"/>
    </w:rPr>
  </w:style>
  <w:style w:type="character" w:styleId="af2">
    <w:name w:val="Placeholder Text"/>
    <w:basedOn w:val="a0"/>
    <w:uiPriority w:val="99"/>
    <w:semiHidden/>
    <w:rsid w:val="00E61B6C"/>
    <w:rPr>
      <w:color w:val="808080"/>
    </w:rPr>
  </w:style>
  <w:style w:type="paragraph" w:styleId="af3">
    <w:name w:val="Revision"/>
    <w:hidden/>
    <w:uiPriority w:val="99"/>
    <w:semiHidden/>
    <w:rsid w:val="00D134F9"/>
  </w:style>
  <w:style w:type="paragraph" w:styleId="af4">
    <w:name w:val="List Paragraph"/>
    <w:basedOn w:val="a"/>
    <w:uiPriority w:val="34"/>
    <w:qFormat/>
    <w:rsid w:val="00AF4E0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C78"/>
    <w:pPr>
      <w:tabs>
        <w:tab w:val="center" w:pos="4252"/>
        <w:tab w:val="right" w:pos="8504"/>
      </w:tabs>
      <w:snapToGrid w:val="0"/>
    </w:pPr>
  </w:style>
  <w:style w:type="character" w:customStyle="1" w:styleId="a4">
    <w:name w:val="ヘッダー (文字)"/>
    <w:basedOn w:val="a0"/>
    <w:link w:val="a3"/>
    <w:uiPriority w:val="99"/>
    <w:rsid w:val="008E3C78"/>
  </w:style>
  <w:style w:type="paragraph" w:styleId="a5">
    <w:name w:val="footer"/>
    <w:basedOn w:val="a"/>
    <w:link w:val="a6"/>
    <w:uiPriority w:val="99"/>
    <w:unhideWhenUsed/>
    <w:rsid w:val="008E3C78"/>
    <w:pPr>
      <w:tabs>
        <w:tab w:val="center" w:pos="4252"/>
        <w:tab w:val="right" w:pos="8504"/>
      </w:tabs>
      <w:snapToGrid w:val="0"/>
    </w:pPr>
  </w:style>
  <w:style w:type="character" w:customStyle="1" w:styleId="a6">
    <w:name w:val="フッター (文字)"/>
    <w:basedOn w:val="a0"/>
    <w:link w:val="a5"/>
    <w:uiPriority w:val="99"/>
    <w:rsid w:val="008E3C78"/>
  </w:style>
  <w:style w:type="paragraph" w:styleId="a7">
    <w:name w:val="Balloon Text"/>
    <w:basedOn w:val="a"/>
    <w:link w:val="a8"/>
    <w:uiPriority w:val="99"/>
    <w:semiHidden/>
    <w:unhideWhenUsed/>
    <w:rsid w:val="002A41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418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EC0DEF"/>
    <w:rPr>
      <w:sz w:val="18"/>
      <w:szCs w:val="18"/>
    </w:rPr>
  </w:style>
  <w:style w:type="paragraph" w:styleId="aa">
    <w:name w:val="annotation text"/>
    <w:basedOn w:val="a"/>
    <w:link w:val="ab"/>
    <w:uiPriority w:val="99"/>
    <w:semiHidden/>
    <w:unhideWhenUsed/>
    <w:rsid w:val="00EC0DEF"/>
    <w:pPr>
      <w:jc w:val="left"/>
    </w:pPr>
  </w:style>
  <w:style w:type="character" w:customStyle="1" w:styleId="ab">
    <w:name w:val="コメント文字列 (文字)"/>
    <w:basedOn w:val="a0"/>
    <w:link w:val="aa"/>
    <w:uiPriority w:val="99"/>
    <w:semiHidden/>
    <w:rsid w:val="00EC0DEF"/>
  </w:style>
  <w:style w:type="paragraph" w:styleId="ac">
    <w:name w:val="annotation subject"/>
    <w:basedOn w:val="aa"/>
    <w:next w:val="aa"/>
    <w:link w:val="ad"/>
    <w:uiPriority w:val="99"/>
    <w:semiHidden/>
    <w:unhideWhenUsed/>
    <w:rsid w:val="00EC0DEF"/>
    <w:rPr>
      <w:b/>
      <w:bCs/>
    </w:rPr>
  </w:style>
  <w:style w:type="character" w:customStyle="1" w:styleId="ad">
    <w:name w:val="コメント内容 (文字)"/>
    <w:basedOn w:val="ab"/>
    <w:link w:val="ac"/>
    <w:uiPriority w:val="99"/>
    <w:semiHidden/>
    <w:rsid w:val="00EC0DEF"/>
    <w:rPr>
      <w:b/>
      <w:bCs/>
    </w:rPr>
  </w:style>
  <w:style w:type="table" w:styleId="ae">
    <w:name w:val="Table Grid"/>
    <w:basedOn w:val="a1"/>
    <w:uiPriority w:val="59"/>
    <w:rsid w:val="000B1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1F563A"/>
  </w:style>
  <w:style w:type="character" w:customStyle="1" w:styleId="af0">
    <w:name w:val="日付 (文字)"/>
    <w:basedOn w:val="a0"/>
    <w:link w:val="af"/>
    <w:uiPriority w:val="99"/>
    <w:semiHidden/>
    <w:rsid w:val="001F563A"/>
  </w:style>
  <w:style w:type="character" w:styleId="af1">
    <w:name w:val="Hyperlink"/>
    <w:basedOn w:val="a0"/>
    <w:uiPriority w:val="99"/>
    <w:unhideWhenUsed/>
    <w:rsid w:val="00476177"/>
    <w:rPr>
      <w:color w:val="0000FF" w:themeColor="hyperlink"/>
      <w:u w:val="single"/>
    </w:rPr>
  </w:style>
  <w:style w:type="character" w:styleId="af2">
    <w:name w:val="Placeholder Text"/>
    <w:basedOn w:val="a0"/>
    <w:uiPriority w:val="99"/>
    <w:semiHidden/>
    <w:rsid w:val="00E61B6C"/>
    <w:rPr>
      <w:color w:val="808080"/>
    </w:rPr>
  </w:style>
  <w:style w:type="paragraph" w:styleId="af3">
    <w:name w:val="Revision"/>
    <w:hidden/>
    <w:uiPriority w:val="99"/>
    <w:semiHidden/>
    <w:rsid w:val="00D134F9"/>
  </w:style>
  <w:style w:type="paragraph" w:styleId="af4">
    <w:name w:val="List Paragraph"/>
    <w:basedOn w:val="a"/>
    <w:uiPriority w:val="34"/>
    <w:qFormat/>
    <w:rsid w:val="00AF4E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023242">
      <w:bodyDiv w:val="1"/>
      <w:marLeft w:val="0"/>
      <w:marRight w:val="0"/>
      <w:marTop w:val="0"/>
      <w:marBottom w:val="0"/>
      <w:divBdr>
        <w:top w:val="none" w:sz="0" w:space="0" w:color="auto"/>
        <w:left w:val="none" w:sz="0" w:space="0" w:color="auto"/>
        <w:bottom w:val="none" w:sz="0" w:space="0" w:color="auto"/>
        <w:right w:val="none" w:sz="0" w:space="0" w:color="auto"/>
      </w:divBdr>
    </w:div>
    <w:div w:id="42377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menu_seisaku/ictseisaku/ictriyou/manager.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E9780-CD59-4137-ACD2-3F6F33BE6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460</Words>
  <Characters>2626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片山　寅真(001457)</dc:creator>
  <cp:lastModifiedBy>竹内　眞一(003909)</cp:lastModifiedBy>
  <cp:revision>3</cp:revision>
  <cp:lastPrinted>2016-03-14T07:27:00Z</cp:lastPrinted>
  <dcterms:created xsi:type="dcterms:W3CDTF">2016-03-25T07:51:00Z</dcterms:created>
  <dcterms:modified xsi:type="dcterms:W3CDTF">2016-03-28T00:12:00Z</dcterms:modified>
</cp:coreProperties>
</file>