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003" w:rsidRDefault="00000CEB" w:rsidP="00A12560">
      <w:pPr>
        <w:spacing w:line="240" w:lineRule="atLeast"/>
        <w:jc w:val="center"/>
        <w:rPr>
          <w:rFonts w:ascii="ＭＳ ゴシック" w:eastAsia="ＭＳ ゴシック" w:hAnsi="ＭＳ ゴシック"/>
          <w:b/>
          <w:bCs/>
          <w:sz w:val="28"/>
          <w:szCs w:val="28"/>
        </w:rPr>
      </w:pPr>
      <w:bookmarkStart w:id="0" w:name="_GoBack"/>
      <w:bookmarkEnd w:id="0"/>
      <w:r w:rsidRPr="00000CEB">
        <w:rPr>
          <w:rFonts w:ascii="ＭＳ ゴシック" w:eastAsia="ＭＳ ゴシック" w:hAnsi="ＭＳ ゴシック"/>
          <w:b/>
          <w:bCs/>
          <w:noProof/>
          <w:kern w:val="0"/>
          <w:sz w:val="28"/>
          <w:szCs w:val="28"/>
        </w:rPr>
        <mc:AlternateContent>
          <mc:Choice Requires="wps">
            <w:drawing>
              <wp:anchor distT="0" distB="0" distL="114300" distR="114300" simplePos="0" relativeHeight="251659264" behindDoc="0" locked="0" layoutInCell="1" allowOverlap="1" wp14:anchorId="3EA1B762" wp14:editId="5D050D48">
                <wp:simplePos x="0" y="0"/>
                <wp:positionH relativeFrom="column">
                  <wp:posOffset>5383418</wp:posOffset>
                </wp:positionH>
                <wp:positionV relativeFrom="paragraph">
                  <wp:posOffset>-460860</wp:posOffset>
                </wp:positionV>
                <wp:extent cx="690282" cy="1403985"/>
                <wp:effectExtent l="0" t="0" r="14605" b="2603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82" cy="1403985"/>
                        </a:xfrm>
                        <a:prstGeom prst="rect">
                          <a:avLst/>
                        </a:prstGeom>
                        <a:solidFill>
                          <a:srgbClr val="FFFFFF"/>
                        </a:solidFill>
                        <a:ln w="9525">
                          <a:solidFill>
                            <a:srgbClr val="000000"/>
                          </a:solidFill>
                          <a:miter lim="800000"/>
                          <a:headEnd/>
                          <a:tailEnd/>
                        </a:ln>
                      </wps:spPr>
                      <wps:txbx>
                        <w:txbxContent>
                          <w:p w:rsidR="00000CEB" w:rsidRPr="00000CEB" w:rsidRDefault="00000CEB" w:rsidP="00000CEB">
                            <w:pPr>
                              <w:jc w:val="center"/>
                              <w:rPr>
                                <w:rFonts w:asciiTheme="majorEastAsia" w:eastAsiaTheme="majorEastAsia" w:hAnsiTheme="majorEastAsia"/>
                              </w:rPr>
                            </w:pPr>
                            <w:r w:rsidRPr="00000CEB">
                              <w:rPr>
                                <w:rFonts w:asciiTheme="majorEastAsia" w:eastAsiaTheme="majorEastAsia" w:hAnsiTheme="majorEastAsia" w:hint="eastAsia"/>
                              </w:rPr>
                              <w:t>別紙</w:t>
                            </w:r>
                            <w:r w:rsidR="00FA7B5E">
                              <w:rPr>
                                <w:rFonts w:asciiTheme="majorEastAsia" w:eastAsiaTheme="majorEastAsia" w:hAnsiTheme="majorEastAsia" w:hint="eastAsia"/>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3.9pt;margin-top:-36.3pt;width:54.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">
                <v:textbox style="mso-fit-shape-to-text:t">
                  <w:txbxContent>
                    <w:p w:rsidR="00000CEB" w:rsidRPr="00000CEB" w:rsidRDefault="00000CEB" w:rsidP="00000CEB">
                      <w:pPr>
                        <w:jc w:val="center"/>
                        <w:rPr>
                          <w:rFonts w:asciiTheme="majorEastAsia" w:eastAsiaTheme="majorEastAsia" w:hAnsiTheme="majorEastAsia"/>
                        </w:rPr>
                      </w:pPr>
                      <w:r w:rsidRPr="00000CEB">
                        <w:rPr>
                          <w:rFonts w:asciiTheme="majorEastAsia" w:eastAsiaTheme="majorEastAsia" w:hAnsiTheme="majorEastAsia" w:hint="eastAsia"/>
                        </w:rPr>
                        <w:t>別紙</w:t>
                      </w:r>
                      <w:r w:rsidR="00FA7B5E">
                        <w:rPr>
                          <w:rFonts w:asciiTheme="majorEastAsia" w:eastAsiaTheme="majorEastAsia" w:hAnsiTheme="majorEastAsia" w:hint="eastAsia"/>
                        </w:rPr>
                        <w:t>２</w:t>
                      </w:r>
                    </w:p>
                  </w:txbxContent>
                </v:textbox>
              </v:shape>
            </w:pict>
          </mc:Fallback>
        </mc:AlternateContent>
      </w:r>
      <w:r w:rsidR="00FC7C39" w:rsidRPr="00EC0AD6">
        <w:rPr>
          <w:rFonts w:ascii="ＭＳ ゴシック" w:eastAsia="ＭＳ ゴシック" w:hAnsi="ＭＳ ゴシック" w:hint="eastAsia"/>
          <w:b/>
          <w:bCs/>
          <w:kern w:val="0"/>
          <w:sz w:val="28"/>
          <w:szCs w:val="28"/>
        </w:rPr>
        <w:t>「</w:t>
      </w:r>
      <w:r w:rsidR="00271A37">
        <w:rPr>
          <w:rFonts w:ascii="ＭＳ ゴシック" w:eastAsia="ＭＳ ゴシック" w:hAnsi="ＭＳ ゴシック" w:hint="eastAsia"/>
          <w:b/>
          <w:bCs/>
          <w:kern w:val="0"/>
          <w:sz w:val="28"/>
          <w:szCs w:val="28"/>
        </w:rPr>
        <w:t>放送ネットワーク整備支援事業</w:t>
      </w:r>
      <w:r w:rsidR="0076794D" w:rsidRPr="00EC0AD6">
        <w:rPr>
          <w:rFonts w:ascii="ＭＳ ゴシック" w:eastAsia="ＭＳ ゴシック" w:hAnsi="ＭＳ ゴシック" w:hint="eastAsia"/>
          <w:b/>
          <w:bCs/>
          <w:kern w:val="0"/>
          <w:sz w:val="28"/>
          <w:szCs w:val="28"/>
        </w:rPr>
        <w:t>」</w:t>
      </w:r>
      <w:r w:rsidR="007D5D5E" w:rsidRPr="00EC0AD6">
        <w:rPr>
          <w:rFonts w:ascii="ＭＳ ゴシック" w:eastAsia="ＭＳ ゴシック" w:hAnsi="ＭＳ ゴシック" w:hint="eastAsia"/>
          <w:b/>
          <w:bCs/>
          <w:sz w:val="28"/>
          <w:szCs w:val="28"/>
        </w:rPr>
        <w:t>公募</w:t>
      </w:r>
      <w:r w:rsidR="00FC7C39" w:rsidRPr="00EC0AD6">
        <w:rPr>
          <w:rFonts w:ascii="ＭＳ ゴシック" w:eastAsia="ＭＳ ゴシック" w:hAnsi="ＭＳ ゴシック" w:hint="eastAsia"/>
          <w:b/>
          <w:bCs/>
          <w:sz w:val="28"/>
          <w:szCs w:val="28"/>
        </w:rPr>
        <w:t>要領</w:t>
      </w:r>
    </w:p>
    <w:p w:rsidR="009917A1" w:rsidRPr="00EC0AD6" w:rsidRDefault="009917A1" w:rsidP="00A12560">
      <w:pPr>
        <w:spacing w:line="240" w:lineRule="atLeast"/>
        <w:jc w:val="center"/>
        <w:rPr>
          <w:rFonts w:ascii="ＭＳ ゴシック" w:eastAsia="ＭＳ ゴシック" w:hAnsi="ＭＳ ゴシック"/>
          <w:b/>
          <w:bCs/>
          <w:kern w:val="0"/>
          <w:sz w:val="28"/>
          <w:szCs w:val="28"/>
        </w:rPr>
      </w:pPr>
      <w:r>
        <w:rPr>
          <w:rFonts w:ascii="ＭＳ ゴシック" w:eastAsia="ＭＳ ゴシック" w:hAnsi="ＭＳ ゴシック" w:hint="eastAsia"/>
          <w:b/>
          <w:bCs/>
          <w:sz w:val="28"/>
          <w:szCs w:val="28"/>
        </w:rPr>
        <w:t>（地域ケーブルテレビネットワーク整備事業）</w:t>
      </w:r>
    </w:p>
    <w:p w:rsidR="00A56F90" w:rsidRDefault="00A56F90" w:rsidP="009C32A4">
      <w:pPr>
        <w:spacing w:line="330" w:lineRule="exact"/>
        <w:rPr>
          <w:rFonts w:ascii="ＭＳ ゴシック" w:eastAsia="ＭＳ ゴシック" w:hAnsi="ＭＳ ゴシック"/>
          <w:sz w:val="21"/>
          <w:szCs w:val="21"/>
        </w:rPr>
      </w:pPr>
    </w:p>
    <w:p w:rsidR="00D53ED4" w:rsidRPr="00D53ED4" w:rsidRDefault="00D53ED4" w:rsidP="004254E5">
      <w:pPr>
        <w:spacing w:line="330" w:lineRule="exact"/>
        <w:ind w:left="210" w:hangingChars="100" w:hanging="210"/>
        <w:rPr>
          <w:rFonts w:ascii="ＭＳ ゴシック" w:eastAsia="ＭＳ ゴシック" w:hAnsi="ＭＳ ゴシック"/>
          <w:sz w:val="21"/>
          <w:szCs w:val="21"/>
        </w:rPr>
      </w:pPr>
    </w:p>
    <w:p w:rsidR="00E142B8" w:rsidRPr="00DA35EC" w:rsidRDefault="009C32A4" w:rsidP="00741073">
      <w:pPr>
        <w:pStyle w:val="a7"/>
        <w:tabs>
          <w:tab w:val="clear" w:pos="4252"/>
          <w:tab w:val="clear" w:pos="8504"/>
        </w:tabs>
        <w:snapToGrid/>
        <w:spacing w:line="340" w:lineRule="exact"/>
        <w:rPr>
          <w:rFonts w:ascii="ＭＳ ゴシック" w:eastAsia="ＭＳ ゴシック" w:hAnsi="ＭＳ ゴシック"/>
          <w:b/>
          <w:sz w:val="21"/>
          <w:szCs w:val="21"/>
          <w:bdr w:val="single" w:sz="4" w:space="0" w:color="auto"/>
        </w:rPr>
      </w:pPr>
      <w:bookmarkStart w:id="1" w:name="_Toc35932672"/>
      <w:bookmarkStart w:id="2" w:name="_Toc37662686"/>
      <w:bookmarkStart w:id="3" w:name="_Toc157353093"/>
      <w:r>
        <w:rPr>
          <w:rFonts w:ascii="ＭＳ ゴシック" w:eastAsia="ＭＳ ゴシック" w:hAnsi="ＭＳ ゴシック" w:hint="eastAsia"/>
          <w:b/>
          <w:sz w:val="21"/>
          <w:szCs w:val="21"/>
          <w:bdr w:val="single" w:sz="4" w:space="0" w:color="auto"/>
        </w:rPr>
        <w:t>１</w:t>
      </w:r>
      <w:r w:rsidR="00EC7440">
        <w:rPr>
          <w:rFonts w:ascii="ＭＳ ゴシック" w:eastAsia="ＭＳ ゴシック" w:hAnsi="ＭＳ ゴシック" w:hint="eastAsia"/>
          <w:b/>
          <w:sz w:val="21"/>
          <w:szCs w:val="21"/>
          <w:bdr w:val="single" w:sz="4" w:space="0" w:color="auto"/>
        </w:rPr>
        <w:t xml:space="preserve">　</w:t>
      </w:r>
      <w:r w:rsidR="00271A37">
        <w:rPr>
          <w:rFonts w:ascii="ＭＳ ゴシック" w:eastAsia="ＭＳ ゴシック" w:hAnsi="ＭＳ ゴシック" w:hint="eastAsia"/>
          <w:b/>
          <w:sz w:val="21"/>
          <w:szCs w:val="21"/>
          <w:bdr w:val="single" w:sz="4" w:space="0" w:color="auto"/>
        </w:rPr>
        <w:t>放送ネットワーク整備支援事業（</w:t>
      </w:r>
      <w:r w:rsidR="00B10277" w:rsidRPr="00B10277">
        <w:rPr>
          <w:rFonts w:ascii="ＭＳ ゴシック" w:eastAsia="ＭＳ ゴシック" w:hAnsi="ＭＳ ゴシック" w:hint="eastAsia"/>
          <w:b/>
          <w:sz w:val="21"/>
          <w:szCs w:val="21"/>
          <w:bdr w:val="single" w:sz="4" w:space="0" w:color="auto"/>
        </w:rPr>
        <w:t>地域ケーブルテレビネットワーク整備</w:t>
      </w:r>
      <w:r w:rsidR="008631BE">
        <w:rPr>
          <w:rFonts w:ascii="ＭＳ ゴシック" w:eastAsia="ＭＳ ゴシック" w:hAnsi="ＭＳ ゴシック" w:hint="eastAsia"/>
          <w:b/>
          <w:sz w:val="21"/>
          <w:szCs w:val="21"/>
          <w:bdr w:val="single" w:sz="4" w:space="0" w:color="auto"/>
        </w:rPr>
        <w:t>事業</w:t>
      </w:r>
      <w:r w:rsidR="00271A37">
        <w:rPr>
          <w:rFonts w:ascii="ＭＳ ゴシック" w:eastAsia="ＭＳ ゴシック" w:hAnsi="ＭＳ ゴシック" w:hint="eastAsia"/>
          <w:b/>
          <w:sz w:val="21"/>
          <w:szCs w:val="21"/>
          <w:bdr w:val="single" w:sz="4" w:space="0" w:color="auto"/>
        </w:rPr>
        <w:t>）</w:t>
      </w:r>
      <w:r w:rsidR="008D5003" w:rsidRPr="009B0797">
        <w:rPr>
          <w:rFonts w:ascii="ＭＳ ゴシック" w:eastAsia="ＭＳ ゴシック" w:hAnsi="ＭＳ ゴシック" w:hint="eastAsia"/>
          <w:b/>
          <w:sz w:val="21"/>
          <w:szCs w:val="21"/>
          <w:bdr w:val="single" w:sz="4" w:space="0" w:color="auto"/>
        </w:rPr>
        <w:t>の概要</w:t>
      </w:r>
      <w:bookmarkEnd w:id="1"/>
      <w:bookmarkEnd w:id="2"/>
      <w:bookmarkEnd w:id="3"/>
    </w:p>
    <w:p w:rsidR="00692560" w:rsidRPr="009B0797" w:rsidRDefault="00692560" w:rsidP="00DD2085">
      <w:pPr>
        <w:spacing w:line="340" w:lineRule="exact"/>
        <w:rPr>
          <w:rFonts w:ascii="ＭＳ ゴシック" w:eastAsia="ＭＳ ゴシック" w:hAnsi="ＭＳ ゴシック"/>
          <w:sz w:val="21"/>
          <w:szCs w:val="21"/>
        </w:rPr>
      </w:pPr>
      <w:r w:rsidRPr="009B0797">
        <w:rPr>
          <w:rFonts w:ascii="ＭＳ ゴシック" w:eastAsia="ＭＳ ゴシック" w:hAnsi="ＭＳ ゴシック" w:hint="eastAsia"/>
          <w:sz w:val="21"/>
          <w:szCs w:val="21"/>
        </w:rPr>
        <w:t>（</w:t>
      </w:r>
      <w:r w:rsidR="00741073" w:rsidRPr="009B0797">
        <w:rPr>
          <w:rFonts w:ascii="ＭＳ ゴシック" w:eastAsia="ＭＳ ゴシック" w:hAnsi="ＭＳ ゴシック" w:hint="eastAsia"/>
          <w:sz w:val="21"/>
          <w:szCs w:val="21"/>
        </w:rPr>
        <w:t>１</w:t>
      </w:r>
      <w:r w:rsidR="008D5003" w:rsidRPr="009B0797">
        <w:rPr>
          <w:rFonts w:ascii="ＭＳ ゴシック" w:eastAsia="ＭＳ ゴシック" w:hAnsi="ＭＳ ゴシック" w:hint="eastAsia"/>
          <w:sz w:val="21"/>
          <w:szCs w:val="21"/>
        </w:rPr>
        <w:t>）事業内容</w:t>
      </w:r>
    </w:p>
    <w:p w:rsidR="009D3B92" w:rsidRPr="0074402A" w:rsidRDefault="00271A37" w:rsidP="004726B2">
      <w:pPr>
        <w:spacing w:line="340" w:lineRule="exact"/>
        <w:ind w:leftChars="177" w:left="425" w:firstLineChars="100" w:firstLine="210"/>
        <w:rPr>
          <w:rFonts w:ascii="ＭＳ ゴシック" w:eastAsia="ＭＳ ゴシック" w:hAnsi="ＭＳ ゴシック"/>
          <w:sz w:val="21"/>
          <w:szCs w:val="21"/>
        </w:rPr>
      </w:pPr>
      <w:r>
        <w:rPr>
          <w:rFonts w:ascii="ＭＳ ゴシック" w:eastAsia="ＭＳ ゴシック" w:hAnsi="ＭＳ ゴシック" w:cs="ＭＳゴシック" w:hint="eastAsia"/>
          <w:kern w:val="0"/>
          <w:sz w:val="21"/>
          <w:szCs w:val="21"/>
        </w:rPr>
        <w:t>地域公共ネットワーク等強じん化事業費補助金交付要綱（以下「交付要綱」という。）</w:t>
      </w:r>
      <w:r>
        <w:rPr>
          <w:rFonts w:ascii="ＭＳ ゴシック" w:eastAsia="ＭＳ ゴシック" w:hAnsi="ＭＳ ゴシック" w:hint="eastAsia"/>
          <w:sz w:val="21"/>
          <w:szCs w:val="21"/>
        </w:rPr>
        <w:t>第</w:t>
      </w:r>
      <w:r w:rsidR="00AC52A4">
        <w:rPr>
          <w:rFonts w:ascii="ＭＳ ゴシック" w:eastAsia="ＭＳ ゴシック" w:hAnsi="ＭＳ ゴシック" w:hint="eastAsia"/>
          <w:sz w:val="21"/>
          <w:szCs w:val="21"/>
        </w:rPr>
        <w:t>３</w:t>
      </w:r>
      <w:r>
        <w:rPr>
          <w:rFonts w:ascii="ＭＳ ゴシック" w:eastAsia="ＭＳ ゴシック" w:hAnsi="ＭＳ ゴシック" w:hint="eastAsia"/>
          <w:sz w:val="21"/>
          <w:szCs w:val="21"/>
        </w:rPr>
        <w:t>条</w:t>
      </w:r>
      <w:r w:rsidR="00AC52A4">
        <w:rPr>
          <w:rFonts w:ascii="ＭＳ ゴシック" w:eastAsia="ＭＳ ゴシック" w:hAnsi="ＭＳ ゴシック" w:hint="eastAsia"/>
          <w:sz w:val="21"/>
          <w:szCs w:val="21"/>
        </w:rPr>
        <w:t>（３）②</w:t>
      </w:r>
      <w:r>
        <w:rPr>
          <w:rFonts w:ascii="ＭＳ ゴシック" w:eastAsia="ＭＳ ゴシック" w:hAnsi="ＭＳ ゴシック" w:hint="eastAsia"/>
          <w:sz w:val="21"/>
          <w:szCs w:val="21"/>
        </w:rPr>
        <w:t>のとおり。</w:t>
      </w:r>
    </w:p>
    <w:p w:rsidR="001449BF" w:rsidRPr="00AC52A4" w:rsidRDefault="001449BF" w:rsidP="00741073">
      <w:pPr>
        <w:spacing w:line="340" w:lineRule="exact"/>
        <w:rPr>
          <w:rFonts w:ascii="ＭＳ ゴシック" w:eastAsia="ＭＳ ゴシック" w:hAnsi="ＭＳ ゴシック"/>
          <w:sz w:val="21"/>
          <w:szCs w:val="21"/>
        </w:rPr>
      </w:pPr>
    </w:p>
    <w:p w:rsidR="00741073" w:rsidRPr="009B0797" w:rsidRDefault="00EC7440" w:rsidP="00741073">
      <w:pPr>
        <w:spacing w:line="34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（２）実施主体</w:t>
      </w:r>
    </w:p>
    <w:p w:rsidR="001449BF" w:rsidRDefault="00DA35EC" w:rsidP="00A12560">
      <w:pPr>
        <w:spacing w:line="34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A12560" w:rsidRPr="00A12560">
        <w:rPr>
          <w:rFonts w:ascii="ＭＳ ゴシック" w:eastAsia="ＭＳ ゴシック" w:hAnsi="ＭＳ ゴシック" w:hint="eastAsia"/>
          <w:sz w:val="21"/>
          <w:szCs w:val="21"/>
        </w:rPr>
        <w:t xml:space="preserve">　</w:t>
      </w:r>
      <w:r w:rsidR="00576A54">
        <w:rPr>
          <w:rFonts w:ascii="ＭＳ ゴシック" w:eastAsia="ＭＳ ゴシック" w:hAnsi="ＭＳ ゴシック" w:hint="eastAsia"/>
          <w:sz w:val="21"/>
          <w:szCs w:val="21"/>
        </w:rPr>
        <w:t>市町村（一部事務組合、広域連合</w:t>
      </w:r>
      <w:r w:rsidR="006F34D5">
        <w:rPr>
          <w:rFonts w:ascii="ＭＳ ゴシック" w:eastAsia="ＭＳ ゴシック" w:hAnsi="ＭＳ ゴシック" w:hint="eastAsia"/>
          <w:sz w:val="21"/>
          <w:szCs w:val="21"/>
        </w:rPr>
        <w:t>及び</w:t>
      </w:r>
      <w:r w:rsidR="00576A54">
        <w:rPr>
          <w:rFonts w:ascii="ＭＳ ゴシック" w:eastAsia="ＭＳ ゴシック" w:hAnsi="ＭＳ ゴシック" w:hint="eastAsia"/>
          <w:sz w:val="21"/>
          <w:szCs w:val="21"/>
        </w:rPr>
        <w:t>市町村の連携主体を含む。）</w:t>
      </w:r>
      <w:r w:rsidR="00D410D8">
        <w:rPr>
          <w:rFonts w:ascii="ＭＳ ゴシック" w:eastAsia="ＭＳ ゴシック" w:hAnsi="ＭＳ ゴシック" w:hint="eastAsia"/>
          <w:sz w:val="21"/>
          <w:szCs w:val="21"/>
        </w:rPr>
        <w:t>及び</w:t>
      </w:r>
      <w:r w:rsidR="00A12560" w:rsidRPr="00A12560">
        <w:rPr>
          <w:rFonts w:ascii="ＭＳ ゴシック" w:eastAsia="ＭＳ ゴシック" w:hAnsi="ＭＳ ゴシック" w:hint="eastAsia"/>
          <w:sz w:val="21"/>
          <w:szCs w:val="21"/>
        </w:rPr>
        <w:t>第三セクター法人</w:t>
      </w:r>
    </w:p>
    <w:p w:rsidR="00A12560" w:rsidRPr="00576A54" w:rsidRDefault="00A12560" w:rsidP="00A12560">
      <w:pPr>
        <w:spacing w:line="340" w:lineRule="exact"/>
        <w:rPr>
          <w:rFonts w:ascii="ＭＳ ゴシック" w:eastAsia="ＭＳ ゴシック" w:hAnsi="ＭＳ ゴシック"/>
          <w:sz w:val="21"/>
          <w:szCs w:val="21"/>
        </w:rPr>
      </w:pPr>
    </w:p>
    <w:p w:rsidR="00202D02" w:rsidRPr="009B0797" w:rsidRDefault="00202D02" w:rsidP="00202D02">
      <w:pPr>
        <w:spacing w:line="340" w:lineRule="exact"/>
        <w:rPr>
          <w:rFonts w:ascii="ＭＳ ゴシック" w:eastAsia="ＭＳ ゴシック" w:hAnsi="ＭＳ ゴシック"/>
          <w:sz w:val="21"/>
          <w:szCs w:val="21"/>
        </w:rPr>
      </w:pPr>
      <w:r w:rsidRPr="009B0797">
        <w:rPr>
          <w:rFonts w:ascii="ＭＳ ゴシック" w:eastAsia="ＭＳ ゴシック" w:hAnsi="ＭＳ ゴシック" w:hint="eastAsia"/>
          <w:sz w:val="21"/>
          <w:szCs w:val="21"/>
        </w:rPr>
        <w:t>（３）交付対象経費の範囲</w:t>
      </w:r>
    </w:p>
    <w:p w:rsidR="00202D02" w:rsidRPr="009B0797" w:rsidRDefault="003C7C0D" w:rsidP="00D567D0">
      <w:pPr>
        <w:spacing w:line="340" w:lineRule="exact"/>
        <w:ind w:leftChars="177" w:left="425"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交付</w:t>
      </w:r>
      <w:r w:rsidR="009941FB">
        <w:rPr>
          <w:rFonts w:ascii="ＭＳ ゴシック" w:eastAsia="ＭＳ ゴシック" w:hAnsi="ＭＳ ゴシック" w:hint="eastAsia"/>
          <w:sz w:val="21"/>
          <w:szCs w:val="21"/>
        </w:rPr>
        <w:t>要綱</w:t>
      </w:r>
      <w:r>
        <w:rPr>
          <w:rFonts w:ascii="ＭＳ ゴシック" w:eastAsia="ＭＳ ゴシック" w:hAnsi="ＭＳ ゴシック" w:hint="eastAsia"/>
          <w:sz w:val="21"/>
          <w:szCs w:val="21"/>
        </w:rPr>
        <w:t>別表</w:t>
      </w:r>
      <w:r w:rsidR="00512224">
        <w:rPr>
          <w:rFonts w:ascii="ＭＳ ゴシック" w:eastAsia="ＭＳ ゴシック" w:hAnsi="ＭＳ ゴシック" w:hint="eastAsia"/>
          <w:sz w:val="21"/>
          <w:szCs w:val="21"/>
        </w:rPr>
        <w:t>のとおり</w:t>
      </w:r>
    </w:p>
    <w:p w:rsidR="00462BBA" w:rsidRPr="003C7C0D" w:rsidRDefault="00462BBA" w:rsidP="00462BBA">
      <w:pPr>
        <w:ind w:left="840" w:hangingChars="400" w:hanging="840"/>
        <w:rPr>
          <w:rFonts w:ascii="ＭＳ ゴシック" w:eastAsia="ＭＳ ゴシック" w:hAnsi="ＭＳ ゴシック"/>
          <w:sz w:val="21"/>
          <w:szCs w:val="21"/>
        </w:rPr>
      </w:pPr>
    </w:p>
    <w:p w:rsidR="00202D02" w:rsidRPr="009B0797" w:rsidRDefault="00202D02" w:rsidP="00DD2085">
      <w:pPr>
        <w:spacing w:line="340" w:lineRule="exact"/>
        <w:rPr>
          <w:rFonts w:ascii="ＭＳ ゴシック" w:eastAsia="ＭＳ ゴシック" w:hAnsi="ＭＳ ゴシック"/>
          <w:sz w:val="21"/>
          <w:szCs w:val="21"/>
        </w:rPr>
      </w:pPr>
      <w:r w:rsidRPr="009B0797">
        <w:rPr>
          <w:rFonts w:ascii="ＭＳ ゴシック" w:eastAsia="ＭＳ ゴシック" w:hAnsi="ＭＳ ゴシック" w:hint="eastAsia"/>
          <w:sz w:val="21"/>
          <w:szCs w:val="21"/>
        </w:rPr>
        <w:t>（４）交付額</w:t>
      </w:r>
    </w:p>
    <w:p w:rsidR="00D53AE3" w:rsidRDefault="00576A54" w:rsidP="0079443B">
      <w:pPr>
        <w:spacing w:line="340" w:lineRule="exact"/>
        <w:ind w:leftChars="175" w:left="420"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市町村</w:t>
      </w:r>
      <w:r w:rsidR="003C7C0D">
        <w:rPr>
          <w:rFonts w:ascii="ＭＳ ゴシック" w:eastAsia="ＭＳ ゴシック" w:hAnsi="ＭＳ ゴシック" w:hint="eastAsia"/>
          <w:sz w:val="21"/>
          <w:szCs w:val="21"/>
        </w:rPr>
        <w:t>については</w:t>
      </w:r>
      <w:r w:rsidR="00462BBA">
        <w:rPr>
          <w:rFonts w:ascii="ＭＳ ゴシック" w:eastAsia="ＭＳ ゴシック" w:hAnsi="ＭＳ ゴシック" w:hint="eastAsia"/>
          <w:sz w:val="21"/>
          <w:szCs w:val="21"/>
        </w:rPr>
        <w:t>事業費の</w:t>
      </w:r>
      <w:r w:rsidR="003C7C0D">
        <w:rPr>
          <w:rFonts w:ascii="ＭＳ ゴシック" w:eastAsia="ＭＳ ゴシック" w:hAnsi="ＭＳ ゴシック" w:hint="eastAsia"/>
          <w:sz w:val="21"/>
          <w:szCs w:val="21"/>
        </w:rPr>
        <w:t>２分の１、</w:t>
      </w:r>
      <w:r w:rsidR="009F4A7C" w:rsidRPr="009F4A7C">
        <w:rPr>
          <w:rFonts w:ascii="ＭＳ ゴシック" w:eastAsia="ＭＳ ゴシック" w:hAnsi="ＭＳ ゴシック" w:hint="eastAsia"/>
          <w:sz w:val="21"/>
          <w:szCs w:val="21"/>
        </w:rPr>
        <w:t>第三セクター法人</w:t>
      </w:r>
      <w:r w:rsidR="003C7C0D">
        <w:rPr>
          <w:rFonts w:ascii="ＭＳ ゴシック" w:eastAsia="ＭＳ ゴシック" w:hAnsi="ＭＳ ゴシック" w:hint="eastAsia"/>
          <w:sz w:val="21"/>
          <w:szCs w:val="21"/>
        </w:rPr>
        <w:t>については</w:t>
      </w:r>
      <w:r w:rsidR="00462BBA">
        <w:rPr>
          <w:rFonts w:ascii="ＭＳ ゴシック" w:eastAsia="ＭＳ ゴシック" w:hAnsi="ＭＳ ゴシック" w:hint="eastAsia"/>
          <w:sz w:val="21"/>
          <w:szCs w:val="21"/>
        </w:rPr>
        <w:t>３</w:t>
      </w:r>
      <w:r w:rsidR="00D229DA" w:rsidRPr="009B0797">
        <w:rPr>
          <w:rFonts w:ascii="ＭＳ ゴシック" w:eastAsia="ＭＳ ゴシック" w:hAnsi="ＭＳ ゴシック" w:hint="eastAsia"/>
          <w:sz w:val="21"/>
          <w:szCs w:val="21"/>
        </w:rPr>
        <w:t>分の１を交付する。</w:t>
      </w:r>
    </w:p>
    <w:p w:rsidR="00202D02" w:rsidRPr="009B0797" w:rsidRDefault="00D229DA" w:rsidP="0079443B">
      <w:pPr>
        <w:spacing w:line="340" w:lineRule="exact"/>
        <w:ind w:leftChars="175" w:left="420" w:firstLineChars="100" w:firstLine="210"/>
        <w:rPr>
          <w:rFonts w:ascii="ＭＳ ゴシック" w:eastAsia="ＭＳ ゴシック" w:hAnsi="ＭＳ ゴシック"/>
          <w:sz w:val="21"/>
          <w:szCs w:val="21"/>
        </w:rPr>
      </w:pPr>
      <w:r w:rsidRPr="009B0797">
        <w:rPr>
          <w:rFonts w:ascii="ＭＳ ゴシック" w:eastAsia="ＭＳ ゴシック" w:hAnsi="ＭＳ ゴシック" w:hint="eastAsia"/>
          <w:sz w:val="21"/>
          <w:szCs w:val="21"/>
        </w:rPr>
        <w:t>なお、交付下限額が１００万円のため、</w:t>
      </w:r>
      <w:r w:rsidR="00462BBA" w:rsidRPr="00462BBA">
        <w:rPr>
          <w:rFonts w:ascii="ＭＳ ゴシック" w:eastAsia="ＭＳ ゴシック" w:hAnsi="ＭＳ ゴシック" w:hint="eastAsia"/>
          <w:sz w:val="21"/>
          <w:szCs w:val="21"/>
        </w:rPr>
        <w:t>１事業区分ごと</w:t>
      </w:r>
      <w:r w:rsidR="00462BBA">
        <w:rPr>
          <w:rFonts w:ascii="ＭＳ ゴシック" w:eastAsia="ＭＳ ゴシック" w:hAnsi="ＭＳ ゴシック" w:hint="eastAsia"/>
          <w:sz w:val="21"/>
          <w:szCs w:val="21"/>
        </w:rPr>
        <w:t>に事業費</w:t>
      </w:r>
      <w:r w:rsidR="00512224">
        <w:rPr>
          <w:rFonts w:ascii="ＭＳ ゴシック" w:eastAsia="ＭＳ ゴシック" w:hAnsi="ＭＳ ゴシック" w:hint="eastAsia"/>
          <w:sz w:val="21"/>
          <w:szCs w:val="21"/>
        </w:rPr>
        <w:t>２００万円（実施主体が</w:t>
      </w:r>
      <w:r w:rsidR="00576A54">
        <w:rPr>
          <w:rFonts w:ascii="ＭＳ ゴシック" w:eastAsia="ＭＳ ゴシック" w:hAnsi="ＭＳ ゴシック" w:hint="eastAsia"/>
          <w:sz w:val="21"/>
          <w:szCs w:val="21"/>
        </w:rPr>
        <w:t>市町村</w:t>
      </w:r>
      <w:r w:rsidR="00512224">
        <w:rPr>
          <w:rFonts w:ascii="ＭＳ ゴシック" w:eastAsia="ＭＳ ゴシック" w:hAnsi="ＭＳ ゴシック" w:hint="eastAsia"/>
          <w:sz w:val="21"/>
          <w:szCs w:val="21"/>
        </w:rPr>
        <w:t>以外の団体の場合は</w:t>
      </w:r>
      <w:r w:rsidR="00462BBA">
        <w:rPr>
          <w:rFonts w:ascii="ＭＳ ゴシック" w:eastAsia="ＭＳ ゴシック" w:hAnsi="ＭＳ ゴシック" w:hint="eastAsia"/>
          <w:sz w:val="21"/>
          <w:szCs w:val="21"/>
        </w:rPr>
        <w:t>３</w:t>
      </w:r>
      <w:r w:rsidRPr="009B0797">
        <w:rPr>
          <w:rFonts w:ascii="ＭＳ ゴシック" w:eastAsia="ＭＳ ゴシック" w:hAnsi="ＭＳ ゴシック" w:hint="eastAsia"/>
          <w:sz w:val="21"/>
          <w:szCs w:val="21"/>
        </w:rPr>
        <w:t>００万円</w:t>
      </w:r>
      <w:r w:rsidR="00512224">
        <w:rPr>
          <w:rFonts w:ascii="ＭＳ ゴシック" w:eastAsia="ＭＳ ゴシック" w:hAnsi="ＭＳ ゴシック" w:hint="eastAsia"/>
          <w:sz w:val="21"/>
          <w:szCs w:val="21"/>
        </w:rPr>
        <w:t>）</w:t>
      </w:r>
      <w:r w:rsidRPr="009B0797">
        <w:rPr>
          <w:rFonts w:ascii="ＭＳ ゴシック" w:eastAsia="ＭＳ ゴシック" w:hAnsi="ＭＳ ゴシック" w:hint="eastAsia"/>
          <w:sz w:val="21"/>
          <w:szCs w:val="21"/>
        </w:rPr>
        <w:t>以上の事業を対象とする。</w:t>
      </w:r>
    </w:p>
    <w:p w:rsidR="00A16E7A" w:rsidRPr="009B0797" w:rsidRDefault="00A16E7A" w:rsidP="00A16E7A">
      <w:pPr>
        <w:spacing w:line="340" w:lineRule="exact"/>
        <w:rPr>
          <w:rFonts w:ascii="ＭＳ ゴシック" w:eastAsia="ＭＳ ゴシック" w:hAnsi="ＭＳ ゴシック"/>
          <w:sz w:val="21"/>
          <w:szCs w:val="21"/>
        </w:rPr>
      </w:pPr>
    </w:p>
    <w:p w:rsidR="00A50E76" w:rsidRPr="00462BBA" w:rsidRDefault="00A50E76" w:rsidP="00DD2085">
      <w:pPr>
        <w:autoSpaceDE w:val="0"/>
        <w:autoSpaceDN w:val="0"/>
        <w:adjustRightInd w:val="0"/>
        <w:spacing w:line="340" w:lineRule="exact"/>
        <w:jc w:val="left"/>
        <w:rPr>
          <w:rFonts w:ascii="ＭＳ ゴシック" w:eastAsia="ＭＳ ゴシック" w:hAnsi="ＭＳ ゴシック"/>
          <w:sz w:val="21"/>
          <w:szCs w:val="21"/>
        </w:rPr>
      </w:pPr>
    </w:p>
    <w:p w:rsidR="00A50E76" w:rsidRPr="009B0797" w:rsidRDefault="005C4CA9" w:rsidP="00A50E76">
      <w:pPr>
        <w:pStyle w:val="a7"/>
        <w:tabs>
          <w:tab w:val="clear" w:pos="4252"/>
          <w:tab w:val="clear" w:pos="8504"/>
        </w:tabs>
        <w:snapToGrid/>
        <w:spacing w:line="340" w:lineRule="exact"/>
        <w:rPr>
          <w:rFonts w:ascii="ＭＳ ゴシック" w:eastAsia="ＭＳ ゴシック" w:hAnsi="ＭＳ ゴシック"/>
          <w:b/>
          <w:sz w:val="21"/>
          <w:szCs w:val="21"/>
          <w:bdr w:val="single" w:sz="4" w:space="0" w:color="auto"/>
        </w:rPr>
      </w:pPr>
      <w:r>
        <w:rPr>
          <w:rFonts w:ascii="ＭＳ ゴシック" w:eastAsia="ＭＳ ゴシック" w:hAnsi="ＭＳ ゴシック" w:hint="eastAsia"/>
          <w:b/>
          <w:sz w:val="21"/>
          <w:szCs w:val="21"/>
          <w:bdr w:val="single" w:sz="4" w:space="0" w:color="auto"/>
        </w:rPr>
        <w:t>２</w:t>
      </w:r>
      <w:r w:rsidR="00EC7440">
        <w:rPr>
          <w:rFonts w:ascii="ＭＳ ゴシック" w:eastAsia="ＭＳ ゴシック" w:hAnsi="ＭＳ ゴシック" w:hint="eastAsia"/>
          <w:b/>
          <w:sz w:val="21"/>
          <w:szCs w:val="21"/>
          <w:bdr w:val="single" w:sz="4" w:space="0" w:color="auto"/>
        </w:rPr>
        <w:t xml:space="preserve">　</w:t>
      </w:r>
      <w:r w:rsidR="00A50E76" w:rsidRPr="009B0797">
        <w:rPr>
          <w:rFonts w:ascii="ＭＳ ゴシック" w:eastAsia="ＭＳ ゴシック" w:hAnsi="ＭＳ ゴシック" w:hint="eastAsia"/>
          <w:b/>
          <w:sz w:val="21"/>
          <w:szCs w:val="21"/>
          <w:bdr w:val="single" w:sz="4" w:space="0" w:color="auto"/>
        </w:rPr>
        <w:t>応募方法</w:t>
      </w:r>
    </w:p>
    <w:p w:rsidR="0034714C" w:rsidRPr="009B0797" w:rsidRDefault="00745A66" w:rsidP="00DD2085">
      <w:pPr>
        <w:autoSpaceDE w:val="0"/>
        <w:autoSpaceDN w:val="0"/>
        <w:adjustRightInd w:val="0"/>
        <w:spacing w:line="340" w:lineRule="exact"/>
        <w:jc w:val="left"/>
        <w:rPr>
          <w:rFonts w:ascii="ＭＳ ゴシック" w:eastAsia="ＭＳ ゴシック" w:hAnsi="ＭＳ ゴシック" w:cs="ＭＳゴシック"/>
          <w:kern w:val="0"/>
          <w:sz w:val="21"/>
          <w:szCs w:val="21"/>
        </w:rPr>
      </w:pPr>
      <w:bookmarkStart w:id="4" w:name="OLE_LINK2"/>
      <w:r w:rsidRPr="009B0797">
        <w:rPr>
          <w:rFonts w:ascii="ＭＳ ゴシック" w:eastAsia="ＭＳ ゴシック" w:hAnsi="ＭＳ ゴシック" w:cs="ＭＳゴシック" w:hint="eastAsia"/>
          <w:kern w:val="0"/>
          <w:sz w:val="21"/>
          <w:szCs w:val="21"/>
        </w:rPr>
        <w:t>（</w:t>
      </w:r>
      <w:r w:rsidR="00A50E76" w:rsidRPr="009B0797">
        <w:rPr>
          <w:rFonts w:ascii="ＭＳ ゴシック" w:eastAsia="ＭＳ ゴシック" w:hAnsi="ＭＳ ゴシック" w:cs="ＭＳゴシック" w:hint="eastAsia"/>
          <w:kern w:val="0"/>
          <w:sz w:val="21"/>
          <w:szCs w:val="21"/>
        </w:rPr>
        <w:t>１</w:t>
      </w:r>
      <w:r w:rsidRPr="009B0797">
        <w:rPr>
          <w:rFonts w:ascii="ＭＳ ゴシック" w:eastAsia="ＭＳ ゴシック" w:hAnsi="ＭＳ ゴシック" w:cs="ＭＳゴシック" w:hint="eastAsia"/>
          <w:kern w:val="0"/>
          <w:sz w:val="21"/>
          <w:szCs w:val="21"/>
        </w:rPr>
        <w:t>）</w:t>
      </w:r>
      <w:r w:rsidR="008E4A47" w:rsidRPr="009B0797">
        <w:rPr>
          <w:rFonts w:ascii="ＭＳ ゴシック" w:eastAsia="ＭＳ ゴシック" w:hAnsi="ＭＳ ゴシック" w:cs="ＭＳゴシック" w:hint="eastAsia"/>
          <w:kern w:val="0"/>
          <w:sz w:val="21"/>
          <w:szCs w:val="21"/>
        </w:rPr>
        <w:t>提出書類</w:t>
      </w:r>
      <w:bookmarkEnd w:id="4"/>
    </w:p>
    <w:p w:rsidR="00A65701" w:rsidRDefault="00A66D5E" w:rsidP="00A66D5E">
      <w:pPr>
        <w:autoSpaceDE w:val="0"/>
        <w:autoSpaceDN w:val="0"/>
        <w:adjustRightInd w:val="0"/>
        <w:spacing w:line="340" w:lineRule="exact"/>
        <w:ind w:leftChars="178" w:left="690" w:hangingChars="125" w:hanging="263"/>
        <w:jc w:val="left"/>
        <w:rPr>
          <w:rFonts w:ascii="ＭＳ ゴシック" w:eastAsia="ＭＳ ゴシック" w:hAnsi="ＭＳ ゴシック" w:cs="ＭＳゴシック"/>
          <w:kern w:val="0"/>
          <w:sz w:val="21"/>
          <w:szCs w:val="21"/>
        </w:rPr>
      </w:pPr>
      <w:r>
        <w:rPr>
          <w:rFonts w:ascii="ＭＳ ゴシック" w:eastAsia="ＭＳ ゴシック" w:hAnsi="ＭＳ ゴシック" w:cs="ＭＳゴシック" w:hint="eastAsia"/>
          <w:kern w:val="0"/>
          <w:sz w:val="21"/>
          <w:szCs w:val="21"/>
        </w:rPr>
        <w:t xml:space="preserve">ア　</w:t>
      </w:r>
      <w:r w:rsidR="00A65701">
        <w:rPr>
          <w:rFonts w:ascii="ＭＳ ゴシック" w:eastAsia="ＭＳ ゴシック" w:hAnsi="ＭＳ ゴシック" w:cs="ＭＳゴシック" w:hint="eastAsia"/>
          <w:kern w:val="0"/>
          <w:sz w:val="21"/>
          <w:szCs w:val="21"/>
        </w:rPr>
        <w:t>公募申請書</w:t>
      </w:r>
    </w:p>
    <w:p w:rsidR="00803619" w:rsidRPr="00A66D5E" w:rsidRDefault="00A65701" w:rsidP="00A66D5E">
      <w:pPr>
        <w:autoSpaceDE w:val="0"/>
        <w:autoSpaceDN w:val="0"/>
        <w:adjustRightInd w:val="0"/>
        <w:spacing w:line="340" w:lineRule="exact"/>
        <w:ind w:leftChars="178" w:left="690" w:hangingChars="125" w:hanging="263"/>
        <w:jc w:val="left"/>
        <w:rPr>
          <w:rFonts w:ascii="ＭＳ ゴシック" w:eastAsia="ＭＳ ゴシック" w:hAnsi="ＭＳ ゴシック" w:cs="ＭＳゴシック"/>
          <w:kern w:val="0"/>
          <w:sz w:val="21"/>
          <w:szCs w:val="21"/>
        </w:rPr>
      </w:pPr>
      <w:r>
        <w:rPr>
          <w:rFonts w:ascii="ＭＳ ゴシック" w:eastAsia="ＭＳ ゴシック" w:hAnsi="ＭＳ ゴシック" w:cs="ＭＳゴシック" w:hint="eastAsia"/>
          <w:kern w:val="0"/>
          <w:sz w:val="21"/>
          <w:szCs w:val="21"/>
        </w:rPr>
        <w:t xml:space="preserve">イ　</w:t>
      </w:r>
      <w:r w:rsidR="009C32A4" w:rsidRPr="00A66D5E">
        <w:rPr>
          <w:rFonts w:ascii="ＭＳ ゴシック" w:eastAsia="ＭＳ ゴシック" w:hAnsi="ＭＳ ゴシック" w:cs="ＭＳゴシック" w:hint="eastAsia"/>
          <w:kern w:val="0"/>
          <w:sz w:val="21"/>
          <w:szCs w:val="21"/>
        </w:rPr>
        <w:t>地域公共ネットワーク等強じん化事業費補助金交付申請書</w:t>
      </w:r>
      <w:r w:rsidR="00031A85">
        <w:rPr>
          <w:rFonts w:ascii="ＭＳ ゴシック" w:eastAsia="ＭＳ ゴシック" w:hAnsi="ＭＳ ゴシック" w:cs="ＭＳゴシック" w:hint="eastAsia"/>
          <w:kern w:val="0"/>
          <w:sz w:val="21"/>
          <w:szCs w:val="21"/>
        </w:rPr>
        <w:t>（案）</w:t>
      </w:r>
      <w:r w:rsidR="00803619" w:rsidRPr="00A66D5E">
        <w:rPr>
          <w:rFonts w:ascii="ＭＳ ゴシック" w:eastAsia="ＭＳ ゴシック" w:hAnsi="ＭＳ ゴシック" w:cs="ＭＳゴシック" w:hint="eastAsia"/>
          <w:kern w:val="0"/>
          <w:sz w:val="21"/>
          <w:szCs w:val="21"/>
        </w:rPr>
        <w:t>【交付</w:t>
      </w:r>
      <w:r w:rsidR="009941FB">
        <w:rPr>
          <w:rFonts w:ascii="ＭＳ ゴシック" w:eastAsia="ＭＳ ゴシック" w:hAnsi="ＭＳ ゴシック" w:cs="ＭＳゴシック" w:hint="eastAsia"/>
          <w:kern w:val="0"/>
          <w:sz w:val="21"/>
          <w:szCs w:val="21"/>
        </w:rPr>
        <w:t>要綱</w:t>
      </w:r>
      <w:r w:rsidR="00803619" w:rsidRPr="00A66D5E">
        <w:rPr>
          <w:rFonts w:ascii="ＭＳ ゴシック" w:eastAsia="ＭＳ ゴシック" w:hAnsi="ＭＳ ゴシック" w:cs="ＭＳゴシック" w:hint="eastAsia"/>
          <w:kern w:val="0"/>
          <w:sz w:val="21"/>
          <w:szCs w:val="21"/>
        </w:rPr>
        <w:t xml:space="preserve">　様式第１号】</w:t>
      </w:r>
    </w:p>
    <w:p w:rsidR="009C32A4" w:rsidRPr="00A66D5E" w:rsidRDefault="00A65701" w:rsidP="00B102BC">
      <w:pPr>
        <w:autoSpaceDE w:val="0"/>
        <w:autoSpaceDN w:val="0"/>
        <w:adjustRightInd w:val="0"/>
        <w:spacing w:line="340" w:lineRule="exact"/>
        <w:ind w:leftChars="178" w:left="690" w:hangingChars="125" w:hanging="263"/>
        <w:jc w:val="left"/>
        <w:rPr>
          <w:rFonts w:ascii="ＭＳ ゴシック" w:eastAsia="ＭＳ ゴシック" w:hAnsi="ＭＳ ゴシック" w:cs="ＭＳゴシック"/>
          <w:kern w:val="0"/>
          <w:sz w:val="21"/>
          <w:szCs w:val="21"/>
        </w:rPr>
      </w:pPr>
      <w:r>
        <w:rPr>
          <w:rFonts w:ascii="ＭＳ ゴシック" w:eastAsia="ＭＳ ゴシック" w:hAnsi="ＭＳ ゴシック" w:cs="ＭＳゴシック" w:hint="eastAsia"/>
          <w:kern w:val="0"/>
          <w:sz w:val="21"/>
          <w:szCs w:val="21"/>
        </w:rPr>
        <w:t>ウ</w:t>
      </w:r>
      <w:r w:rsidR="00A66D5E">
        <w:rPr>
          <w:rFonts w:ascii="ＭＳ ゴシック" w:eastAsia="ＭＳ ゴシック" w:hAnsi="ＭＳ ゴシック" w:cs="ＭＳゴシック" w:hint="eastAsia"/>
          <w:kern w:val="0"/>
          <w:sz w:val="21"/>
          <w:szCs w:val="21"/>
        </w:rPr>
        <w:t xml:space="preserve">　</w:t>
      </w:r>
      <w:r w:rsidR="009C32A4" w:rsidRPr="00A66D5E">
        <w:rPr>
          <w:rFonts w:ascii="ＭＳ ゴシック" w:eastAsia="ＭＳ ゴシック" w:hAnsi="ＭＳ ゴシック" w:cs="ＭＳゴシック" w:hint="eastAsia"/>
          <w:kern w:val="0"/>
          <w:sz w:val="21"/>
          <w:szCs w:val="21"/>
        </w:rPr>
        <w:t>補助事業の概要</w:t>
      </w:r>
      <w:r w:rsidR="00752AB2" w:rsidRPr="00A66D5E">
        <w:rPr>
          <w:rFonts w:ascii="ＭＳ ゴシック" w:eastAsia="ＭＳ ゴシック" w:hAnsi="ＭＳ ゴシック" w:cs="ＭＳゴシック" w:hint="eastAsia"/>
          <w:kern w:val="0"/>
          <w:sz w:val="21"/>
          <w:szCs w:val="21"/>
        </w:rPr>
        <w:t>（交付</w:t>
      </w:r>
      <w:r w:rsidR="009941FB">
        <w:rPr>
          <w:rFonts w:ascii="ＭＳ ゴシック" w:eastAsia="ＭＳ ゴシック" w:hAnsi="ＭＳ ゴシック" w:cs="ＭＳゴシック" w:hint="eastAsia"/>
          <w:kern w:val="0"/>
          <w:sz w:val="21"/>
          <w:szCs w:val="21"/>
        </w:rPr>
        <w:t>要綱</w:t>
      </w:r>
      <w:r w:rsidR="00752AB2" w:rsidRPr="00A66D5E">
        <w:rPr>
          <w:rFonts w:ascii="ＭＳ ゴシック" w:eastAsia="ＭＳ ゴシック" w:hAnsi="ＭＳ ゴシック" w:cs="ＭＳゴシック" w:hint="eastAsia"/>
          <w:kern w:val="0"/>
          <w:sz w:val="21"/>
          <w:szCs w:val="21"/>
        </w:rPr>
        <w:t>に定める添付資料を含む。）</w:t>
      </w:r>
      <w:r w:rsidR="00803619" w:rsidRPr="00A66D5E">
        <w:rPr>
          <w:rFonts w:ascii="ＭＳ ゴシック" w:eastAsia="ＭＳ ゴシック" w:hAnsi="ＭＳ ゴシック" w:cs="ＭＳゴシック" w:hint="eastAsia"/>
          <w:kern w:val="0"/>
          <w:sz w:val="21"/>
          <w:szCs w:val="21"/>
        </w:rPr>
        <w:t>【交付</w:t>
      </w:r>
      <w:r w:rsidR="009941FB">
        <w:rPr>
          <w:rFonts w:ascii="ＭＳ ゴシック" w:eastAsia="ＭＳ ゴシック" w:hAnsi="ＭＳ ゴシック" w:cs="ＭＳゴシック" w:hint="eastAsia"/>
          <w:kern w:val="0"/>
          <w:sz w:val="21"/>
          <w:szCs w:val="21"/>
        </w:rPr>
        <w:t>要綱</w:t>
      </w:r>
      <w:r w:rsidR="00E02B5A">
        <w:rPr>
          <w:rFonts w:ascii="ＭＳ ゴシック" w:eastAsia="ＭＳ ゴシック" w:hAnsi="ＭＳ ゴシック" w:cs="ＭＳゴシック" w:hint="eastAsia"/>
          <w:kern w:val="0"/>
          <w:sz w:val="21"/>
          <w:szCs w:val="21"/>
        </w:rPr>
        <w:t xml:space="preserve">　</w:t>
      </w:r>
      <w:r w:rsidR="005C4CA9">
        <w:rPr>
          <w:rFonts w:ascii="ＭＳ ゴシック" w:eastAsia="ＭＳ ゴシック" w:hAnsi="ＭＳ ゴシック" w:cs="ＭＳゴシック" w:hint="eastAsia"/>
          <w:kern w:val="0"/>
          <w:sz w:val="21"/>
          <w:szCs w:val="21"/>
        </w:rPr>
        <w:t xml:space="preserve">様式第１号　</w:t>
      </w:r>
      <w:r w:rsidR="00E02B5A">
        <w:rPr>
          <w:rFonts w:ascii="ＭＳ ゴシック" w:eastAsia="ＭＳ ゴシック" w:hAnsi="ＭＳ ゴシック" w:cs="ＭＳゴシック" w:hint="eastAsia"/>
          <w:kern w:val="0"/>
          <w:sz w:val="21"/>
          <w:szCs w:val="21"/>
        </w:rPr>
        <w:t>別紙１第</w:t>
      </w:r>
      <w:r w:rsidR="00D437AD">
        <w:rPr>
          <w:rFonts w:ascii="ＭＳ ゴシック" w:eastAsia="ＭＳ ゴシック" w:hAnsi="ＭＳ ゴシック" w:cs="ＭＳゴシック" w:hint="eastAsia"/>
          <w:kern w:val="0"/>
          <w:sz w:val="21"/>
          <w:szCs w:val="21"/>
        </w:rPr>
        <w:t>４</w:t>
      </w:r>
      <w:r w:rsidR="00803619" w:rsidRPr="00A66D5E">
        <w:rPr>
          <w:rFonts w:ascii="ＭＳ ゴシック" w:eastAsia="ＭＳ ゴシック" w:hAnsi="ＭＳ ゴシック" w:cs="ＭＳゴシック" w:hint="eastAsia"/>
          <w:kern w:val="0"/>
          <w:sz w:val="21"/>
          <w:szCs w:val="21"/>
        </w:rPr>
        <w:t>】</w:t>
      </w:r>
    </w:p>
    <w:p w:rsidR="009C32A4" w:rsidRPr="00A66D5E" w:rsidRDefault="00A65701" w:rsidP="00A66D5E">
      <w:pPr>
        <w:autoSpaceDE w:val="0"/>
        <w:autoSpaceDN w:val="0"/>
        <w:adjustRightInd w:val="0"/>
        <w:spacing w:line="340" w:lineRule="exact"/>
        <w:ind w:firstLineChars="200" w:firstLine="420"/>
        <w:jc w:val="left"/>
        <w:rPr>
          <w:rFonts w:ascii="ＭＳ ゴシック" w:eastAsia="ＭＳ ゴシック" w:hAnsi="ＭＳ ゴシック" w:cs="ＭＳゴシック"/>
          <w:kern w:val="0"/>
          <w:sz w:val="21"/>
          <w:szCs w:val="21"/>
        </w:rPr>
      </w:pPr>
      <w:r>
        <w:rPr>
          <w:rFonts w:ascii="ＭＳ ゴシック" w:eastAsia="ＭＳ ゴシック" w:hAnsi="ＭＳ ゴシック" w:cs="ＭＳゴシック" w:hint="eastAsia"/>
          <w:kern w:val="0"/>
          <w:sz w:val="21"/>
          <w:szCs w:val="21"/>
        </w:rPr>
        <w:t>エ</w:t>
      </w:r>
      <w:r w:rsidR="00A66D5E">
        <w:rPr>
          <w:rFonts w:ascii="ＭＳ ゴシック" w:eastAsia="ＭＳ ゴシック" w:hAnsi="ＭＳ ゴシック" w:cs="ＭＳゴシック" w:hint="eastAsia"/>
          <w:kern w:val="0"/>
          <w:sz w:val="21"/>
          <w:szCs w:val="21"/>
        </w:rPr>
        <w:t xml:space="preserve">　</w:t>
      </w:r>
      <w:r w:rsidR="009C32A4" w:rsidRPr="00A66D5E">
        <w:rPr>
          <w:rFonts w:ascii="ＭＳ ゴシック" w:eastAsia="ＭＳ ゴシック" w:hAnsi="ＭＳ ゴシック" w:cs="ＭＳゴシック" w:hint="eastAsia"/>
          <w:kern w:val="0"/>
          <w:sz w:val="21"/>
          <w:szCs w:val="21"/>
        </w:rPr>
        <w:t>工事概要書</w:t>
      </w:r>
      <w:r w:rsidR="00803619" w:rsidRPr="00A66D5E">
        <w:rPr>
          <w:rFonts w:ascii="ＭＳ ゴシック" w:eastAsia="ＭＳ ゴシック" w:hAnsi="ＭＳ ゴシック" w:cs="ＭＳゴシック" w:hint="eastAsia"/>
          <w:kern w:val="0"/>
          <w:sz w:val="21"/>
          <w:szCs w:val="21"/>
        </w:rPr>
        <w:t>【交付</w:t>
      </w:r>
      <w:r w:rsidR="009941FB">
        <w:rPr>
          <w:rFonts w:ascii="ＭＳ ゴシック" w:eastAsia="ＭＳ ゴシック" w:hAnsi="ＭＳ ゴシック" w:cs="ＭＳゴシック" w:hint="eastAsia"/>
          <w:kern w:val="0"/>
          <w:sz w:val="21"/>
          <w:szCs w:val="21"/>
        </w:rPr>
        <w:t>要綱</w:t>
      </w:r>
      <w:r w:rsidR="00E02B5A">
        <w:rPr>
          <w:rFonts w:ascii="ＭＳ ゴシック" w:eastAsia="ＭＳ ゴシック" w:hAnsi="ＭＳ ゴシック" w:cs="ＭＳゴシック" w:hint="eastAsia"/>
          <w:kern w:val="0"/>
          <w:sz w:val="21"/>
          <w:szCs w:val="21"/>
        </w:rPr>
        <w:t xml:space="preserve">　</w:t>
      </w:r>
      <w:r w:rsidR="005C4CA9">
        <w:rPr>
          <w:rFonts w:ascii="ＭＳ ゴシック" w:eastAsia="ＭＳ ゴシック" w:hAnsi="ＭＳ ゴシック" w:cs="ＭＳゴシック" w:hint="eastAsia"/>
          <w:kern w:val="0"/>
          <w:sz w:val="21"/>
          <w:szCs w:val="21"/>
        </w:rPr>
        <w:t xml:space="preserve">様式第１号　</w:t>
      </w:r>
      <w:r w:rsidR="00E02B5A">
        <w:rPr>
          <w:rFonts w:ascii="ＭＳ ゴシック" w:eastAsia="ＭＳ ゴシック" w:hAnsi="ＭＳ ゴシック" w:cs="ＭＳゴシック" w:hint="eastAsia"/>
          <w:kern w:val="0"/>
          <w:sz w:val="21"/>
          <w:szCs w:val="21"/>
        </w:rPr>
        <w:t>別紙３</w:t>
      </w:r>
      <w:r w:rsidR="00803619" w:rsidRPr="00A66D5E">
        <w:rPr>
          <w:rFonts w:ascii="ＭＳ ゴシック" w:eastAsia="ＭＳ ゴシック" w:hAnsi="ＭＳ ゴシック" w:cs="ＭＳゴシック" w:hint="eastAsia"/>
          <w:kern w:val="0"/>
          <w:sz w:val="21"/>
          <w:szCs w:val="21"/>
        </w:rPr>
        <w:t>】</w:t>
      </w:r>
    </w:p>
    <w:p w:rsidR="009C32A4" w:rsidRPr="00A66D5E" w:rsidRDefault="00A65701" w:rsidP="00A66D5E">
      <w:pPr>
        <w:autoSpaceDE w:val="0"/>
        <w:autoSpaceDN w:val="0"/>
        <w:adjustRightInd w:val="0"/>
        <w:spacing w:line="340" w:lineRule="exact"/>
        <w:ind w:firstLineChars="200" w:firstLine="420"/>
        <w:jc w:val="left"/>
        <w:rPr>
          <w:rFonts w:ascii="ＭＳ ゴシック" w:eastAsia="ＭＳ ゴシック" w:hAnsi="ＭＳ ゴシック" w:cs="ＭＳゴシック"/>
          <w:kern w:val="0"/>
          <w:sz w:val="21"/>
          <w:szCs w:val="21"/>
        </w:rPr>
      </w:pPr>
      <w:r>
        <w:rPr>
          <w:rFonts w:ascii="ＭＳ ゴシック" w:eastAsia="ＭＳ ゴシック" w:hAnsi="ＭＳ ゴシック" w:cs="ＭＳゴシック" w:hint="eastAsia"/>
          <w:kern w:val="0"/>
          <w:sz w:val="21"/>
          <w:szCs w:val="21"/>
        </w:rPr>
        <w:t>オ</w:t>
      </w:r>
      <w:r w:rsidR="00A66D5E">
        <w:rPr>
          <w:rFonts w:ascii="ＭＳ ゴシック" w:eastAsia="ＭＳ ゴシック" w:hAnsi="ＭＳ ゴシック" w:cs="ＭＳゴシック" w:hint="eastAsia"/>
          <w:kern w:val="0"/>
          <w:sz w:val="21"/>
          <w:szCs w:val="21"/>
        </w:rPr>
        <w:t xml:space="preserve">　</w:t>
      </w:r>
      <w:r w:rsidR="009C32A4" w:rsidRPr="00A66D5E">
        <w:rPr>
          <w:rFonts w:ascii="ＭＳ ゴシック" w:eastAsia="ＭＳ ゴシック" w:hAnsi="ＭＳ ゴシック" w:cs="ＭＳゴシック" w:hint="eastAsia"/>
          <w:kern w:val="0"/>
          <w:sz w:val="21"/>
          <w:szCs w:val="21"/>
        </w:rPr>
        <w:t>見積書</w:t>
      </w:r>
      <w:r w:rsidR="005C4CA9">
        <w:rPr>
          <w:rFonts w:ascii="ＭＳ ゴシック" w:eastAsia="ＭＳ ゴシック" w:hAnsi="ＭＳ ゴシック" w:cs="ＭＳゴシック" w:hint="eastAsia"/>
          <w:kern w:val="0"/>
          <w:sz w:val="21"/>
          <w:szCs w:val="21"/>
        </w:rPr>
        <w:t>【実施マニュアル資料５－１、資料５－２】</w:t>
      </w:r>
    </w:p>
    <w:p w:rsidR="009C32A4" w:rsidRDefault="00764DC4" w:rsidP="009917A1">
      <w:pPr>
        <w:autoSpaceDE w:val="0"/>
        <w:autoSpaceDN w:val="0"/>
        <w:adjustRightInd w:val="0"/>
        <w:spacing w:line="340" w:lineRule="exact"/>
        <w:ind w:left="420" w:hangingChars="200" w:hanging="420"/>
        <w:jc w:val="left"/>
        <w:rPr>
          <w:rFonts w:ascii="ＭＳ ゴシック" w:eastAsia="ＭＳ ゴシック" w:hAnsi="ＭＳ ゴシック" w:cs="ＭＳゴシック"/>
          <w:kern w:val="0"/>
          <w:sz w:val="21"/>
          <w:szCs w:val="21"/>
        </w:rPr>
      </w:pPr>
      <w:r>
        <w:rPr>
          <w:rFonts w:ascii="ＭＳ ゴシック" w:eastAsia="ＭＳ ゴシック" w:hAnsi="ＭＳ ゴシック" w:cs="ＭＳゴシック" w:hint="eastAsia"/>
          <w:kern w:val="0"/>
          <w:sz w:val="21"/>
          <w:szCs w:val="21"/>
        </w:rPr>
        <w:t xml:space="preserve">　　　公募の段階においては、正式な公文書の提出は</w:t>
      </w:r>
      <w:r w:rsidR="005100DE">
        <w:rPr>
          <w:rFonts w:ascii="ＭＳ ゴシック" w:eastAsia="ＭＳ ゴシック" w:hAnsi="ＭＳ ゴシック" w:cs="ＭＳゴシック" w:hint="eastAsia"/>
          <w:kern w:val="0"/>
          <w:sz w:val="21"/>
          <w:szCs w:val="21"/>
        </w:rPr>
        <w:t>不要</w:t>
      </w:r>
      <w:r>
        <w:rPr>
          <w:rFonts w:ascii="ＭＳ ゴシック" w:eastAsia="ＭＳ ゴシック" w:hAnsi="ＭＳ ゴシック" w:cs="ＭＳゴシック" w:hint="eastAsia"/>
          <w:kern w:val="0"/>
          <w:sz w:val="21"/>
          <w:szCs w:val="21"/>
        </w:rPr>
        <w:t>。また、見積書についても、下見積で差し支えない。</w:t>
      </w:r>
    </w:p>
    <w:p w:rsidR="00764DC4" w:rsidRDefault="00764DC4" w:rsidP="00DD2085">
      <w:pPr>
        <w:autoSpaceDE w:val="0"/>
        <w:autoSpaceDN w:val="0"/>
        <w:adjustRightInd w:val="0"/>
        <w:spacing w:line="340" w:lineRule="exact"/>
        <w:jc w:val="left"/>
        <w:rPr>
          <w:rFonts w:ascii="ＭＳ ゴシック" w:eastAsia="ＭＳ ゴシック" w:hAnsi="ＭＳ ゴシック" w:cs="ＭＳゴシック"/>
          <w:kern w:val="0"/>
          <w:sz w:val="21"/>
          <w:szCs w:val="21"/>
        </w:rPr>
      </w:pPr>
    </w:p>
    <w:p w:rsidR="00A66D5E" w:rsidRDefault="00A50E76" w:rsidP="00A50E76">
      <w:pPr>
        <w:autoSpaceDE w:val="0"/>
        <w:autoSpaceDN w:val="0"/>
        <w:adjustRightInd w:val="0"/>
        <w:spacing w:line="340" w:lineRule="exact"/>
        <w:jc w:val="left"/>
        <w:rPr>
          <w:rFonts w:ascii="ＭＳ ゴシック" w:eastAsia="ＭＳ ゴシック" w:hAnsi="ＭＳ ゴシック" w:cs="ＭＳゴシック"/>
          <w:kern w:val="0"/>
          <w:sz w:val="21"/>
          <w:szCs w:val="21"/>
          <w:shd w:val="pct15" w:color="auto" w:fill="FFFFFF"/>
        </w:rPr>
      </w:pPr>
      <w:r w:rsidRPr="009B0797">
        <w:rPr>
          <w:rFonts w:ascii="ＭＳ ゴシック" w:eastAsia="ＭＳ ゴシック" w:hAnsi="ＭＳ ゴシック" w:cs="ＭＳゴシック" w:hint="eastAsia"/>
          <w:kern w:val="0"/>
          <w:sz w:val="21"/>
          <w:szCs w:val="21"/>
        </w:rPr>
        <w:t>（２）提出部数等</w:t>
      </w:r>
    </w:p>
    <w:p w:rsidR="00A50E76" w:rsidRPr="00A66D5E" w:rsidRDefault="00B33C4F" w:rsidP="00A66D5E">
      <w:pPr>
        <w:autoSpaceDE w:val="0"/>
        <w:autoSpaceDN w:val="0"/>
        <w:adjustRightInd w:val="0"/>
        <w:spacing w:line="340" w:lineRule="exact"/>
        <w:ind w:firstLineChars="300" w:firstLine="630"/>
        <w:jc w:val="left"/>
        <w:rPr>
          <w:rFonts w:ascii="ＭＳ ゴシック" w:eastAsia="ＭＳ ゴシック" w:hAnsi="ＭＳ ゴシック" w:cs="ＭＳゴシック"/>
          <w:kern w:val="0"/>
          <w:sz w:val="21"/>
          <w:szCs w:val="21"/>
          <w:shd w:val="pct15" w:color="auto" w:fill="FFFFFF"/>
        </w:rPr>
      </w:pPr>
      <w:r>
        <w:rPr>
          <w:rFonts w:ascii="ＭＳ ゴシック" w:eastAsia="ＭＳ ゴシック" w:hAnsi="ＭＳ ゴシック" w:cs="ＭＳゴシック" w:hint="eastAsia"/>
          <w:kern w:val="0"/>
          <w:sz w:val="21"/>
          <w:szCs w:val="21"/>
        </w:rPr>
        <w:t>正本１通に副本１通、</w:t>
      </w:r>
      <w:r w:rsidR="009F4A7C">
        <w:rPr>
          <w:rFonts w:ascii="ＭＳ ゴシック" w:eastAsia="ＭＳ ゴシック" w:hAnsi="ＭＳ ゴシック" w:cs="ＭＳゴシック" w:hint="eastAsia"/>
          <w:kern w:val="0"/>
          <w:sz w:val="21"/>
          <w:szCs w:val="21"/>
        </w:rPr>
        <w:t>ＣＤ－Ｒ（１枚）</w:t>
      </w:r>
      <w:r>
        <w:rPr>
          <w:rFonts w:ascii="ＭＳ ゴシック" w:eastAsia="ＭＳ ゴシック" w:hAnsi="ＭＳ ゴシック" w:cs="ＭＳゴシック" w:hint="eastAsia"/>
          <w:kern w:val="0"/>
          <w:sz w:val="21"/>
          <w:szCs w:val="21"/>
        </w:rPr>
        <w:t>の電子媒体を</w:t>
      </w:r>
      <w:r w:rsidR="00A50E76" w:rsidRPr="009B0797">
        <w:rPr>
          <w:rFonts w:ascii="ＭＳ ゴシック" w:eastAsia="ＭＳ ゴシック" w:hAnsi="ＭＳ ゴシック" w:cs="ＭＳゴシック" w:hint="eastAsia"/>
          <w:kern w:val="0"/>
          <w:sz w:val="21"/>
          <w:szCs w:val="21"/>
        </w:rPr>
        <w:t>提出すること。</w:t>
      </w:r>
    </w:p>
    <w:p w:rsidR="00A50E76" w:rsidRPr="00DF4110" w:rsidRDefault="00A50E76" w:rsidP="00DD2085">
      <w:pPr>
        <w:autoSpaceDE w:val="0"/>
        <w:autoSpaceDN w:val="0"/>
        <w:adjustRightInd w:val="0"/>
        <w:spacing w:line="340" w:lineRule="exact"/>
        <w:jc w:val="left"/>
        <w:rPr>
          <w:rFonts w:ascii="ＭＳ ゴシック" w:eastAsia="ＭＳ ゴシック" w:hAnsi="ＭＳ ゴシック" w:cs="ＭＳゴシック"/>
          <w:kern w:val="0"/>
          <w:sz w:val="21"/>
          <w:szCs w:val="21"/>
          <w:u w:val="single"/>
        </w:rPr>
      </w:pPr>
    </w:p>
    <w:p w:rsidR="00A66D5E" w:rsidRDefault="00885C54" w:rsidP="00A66D5E">
      <w:pPr>
        <w:autoSpaceDE w:val="0"/>
        <w:autoSpaceDN w:val="0"/>
        <w:adjustRightInd w:val="0"/>
        <w:spacing w:line="340" w:lineRule="exact"/>
        <w:jc w:val="left"/>
        <w:rPr>
          <w:rFonts w:ascii="ＭＳ ゴシック" w:eastAsia="ＭＳ ゴシック" w:hAnsi="ＭＳ ゴシック" w:cs="ＭＳゴシック"/>
          <w:kern w:val="0"/>
          <w:sz w:val="21"/>
          <w:szCs w:val="21"/>
        </w:rPr>
      </w:pPr>
      <w:r w:rsidRPr="009B0797">
        <w:rPr>
          <w:rFonts w:ascii="ＭＳ ゴシック" w:eastAsia="ＭＳ ゴシック" w:hAnsi="ＭＳ ゴシック" w:cs="ＭＳゴシック" w:hint="eastAsia"/>
          <w:kern w:val="0"/>
          <w:sz w:val="21"/>
          <w:szCs w:val="21"/>
        </w:rPr>
        <w:t>（</w:t>
      </w:r>
      <w:r w:rsidR="00A50E76" w:rsidRPr="009B0797">
        <w:rPr>
          <w:rFonts w:ascii="ＭＳ ゴシック" w:eastAsia="ＭＳ ゴシック" w:hAnsi="ＭＳ ゴシック" w:cs="ＭＳゴシック" w:hint="eastAsia"/>
          <w:kern w:val="0"/>
          <w:sz w:val="21"/>
          <w:szCs w:val="21"/>
        </w:rPr>
        <w:t>３</w:t>
      </w:r>
      <w:r w:rsidRPr="009B0797">
        <w:rPr>
          <w:rFonts w:ascii="ＭＳ ゴシック" w:eastAsia="ＭＳ ゴシック" w:hAnsi="ＭＳ ゴシック" w:cs="ＭＳゴシック" w:hint="eastAsia"/>
          <w:kern w:val="0"/>
          <w:sz w:val="21"/>
          <w:szCs w:val="21"/>
        </w:rPr>
        <w:t>）提出</w:t>
      </w:r>
      <w:r w:rsidR="00A50E76" w:rsidRPr="009B0797">
        <w:rPr>
          <w:rFonts w:ascii="ＭＳ ゴシック" w:eastAsia="ＭＳ ゴシック" w:hAnsi="ＭＳ ゴシック" w:cs="ＭＳゴシック" w:hint="eastAsia"/>
          <w:kern w:val="0"/>
          <w:sz w:val="21"/>
          <w:szCs w:val="21"/>
        </w:rPr>
        <w:t>期限・提出先</w:t>
      </w:r>
    </w:p>
    <w:p w:rsidR="00506027" w:rsidRPr="00A66D5E" w:rsidRDefault="009E4C1A" w:rsidP="008575E5">
      <w:pPr>
        <w:autoSpaceDE w:val="0"/>
        <w:autoSpaceDN w:val="0"/>
        <w:adjustRightInd w:val="0"/>
        <w:spacing w:line="340" w:lineRule="exact"/>
        <w:ind w:leftChars="200" w:left="480" w:firstLineChars="100" w:firstLine="210"/>
        <w:jc w:val="left"/>
        <w:rPr>
          <w:rFonts w:ascii="ＭＳ ゴシック" w:eastAsia="ＭＳ ゴシック" w:hAnsi="ＭＳ ゴシック" w:cs="ＭＳゴシック"/>
          <w:kern w:val="0"/>
          <w:sz w:val="21"/>
          <w:szCs w:val="21"/>
        </w:rPr>
      </w:pPr>
      <w:r>
        <w:rPr>
          <w:rFonts w:ascii="ＭＳ ゴシック" w:eastAsia="ＭＳ ゴシック" w:hAnsi="ＭＳ ゴシック" w:cs="ＭＳゴシック" w:hint="eastAsia"/>
          <w:kern w:val="0"/>
          <w:sz w:val="21"/>
          <w:szCs w:val="21"/>
        </w:rPr>
        <w:t>公募開始の日</w:t>
      </w:r>
      <w:r w:rsidR="0019560D">
        <w:rPr>
          <w:rFonts w:ascii="ＭＳ ゴシック" w:eastAsia="ＭＳ ゴシック" w:hAnsi="ＭＳ ゴシック" w:cs="ＭＳゴシック" w:hint="eastAsia"/>
          <w:kern w:val="0"/>
          <w:sz w:val="21"/>
          <w:szCs w:val="21"/>
        </w:rPr>
        <w:t>（</w:t>
      </w:r>
      <w:r w:rsidR="0019560D" w:rsidRPr="0019560D">
        <w:rPr>
          <w:rFonts w:ascii="ＭＳ ゴシック" w:eastAsia="ＭＳ ゴシック" w:hAnsi="ＭＳ ゴシック" w:cs="ＭＳゴシック" w:hint="eastAsia"/>
          <w:kern w:val="0"/>
          <w:sz w:val="21"/>
          <w:szCs w:val="21"/>
        </w:rPr>
        <w:t>平成28年</w:t>
      </w:r>
      <w:r w:rsidR="005C4CA9">
        <w:rPr>
          <w:rFonts w:ascii="ＭＳ ゴシック" w:eastAsia="ＭＳ ゴシック" w:hAnsi="ＭＳ ゴシック" w:cs="ＭＳゴシック" w:hint="eastAsia"/>
          <w:kern w:val="0"/>
          <w:sz w:val="21"/>
          <w:szCs w:val="21"/>
        </w:rPr>
        <w:t>11</w:t>
      </w:r>
      <w:r w:rsidR="0019560D" w:rsidRPr="0019560D">
        <w:rPr>
          <w:rFonts w:ascii="ＭＳ ゴシック" w:eastAsia="ＭＳ ゴシック" w:hAnsi="ＭＳ ゴシック" w:cs="ＭＳゴシック" w:hint="eastAsia"/>
          <w:kern w:val="0"/>
          <w:sz w:val="21"/>
          <w:szCs w:val="21"/>
        </w:rPr>
        <w:t>月</w:t>
      </w:r>
      <w:r w:rsidR="00E10A6B">
        <w:rPr>
          <w:rFonts w:ascii="ＭＳ ゴシック" w:eastAsia="ＭＳ ゴシック" w:hAnsi="ＭＳ ゴシック" w:cs="ＭＳゴシック" w:hint="eastAsia"/>
          <w:kern w:val="0"/>
          <w:sz w:val="21"/>
          <w:szCs w:val="21"/>
        </w:rPr>
        <w:t>４</w:t>
      </w:r>
      <w:r w:rsidR="0019560D" w:rsidRPr="0019560D">
        <w:rPr>
          <w:rFonts w:ascii="ＭＳ ゴシック" w:eastAsia="ＭＳ ゴシック" w:hAnsi="ＭＳ ゴシック" w:cs="ＭＳゴシック" w:hint="eastAsia"/>
          <w:kern w:val="0"/>
          <w:sz w:val="21"/>
          <w:szCs w:val="21"/>
        </w:rPr>
        <w:t>日（</w:t>
      </w:r>
      <w:r w:rsidR="00E10A6B">
        <w:rPr>
          <w:rFonts w:ascii="ＭＳ ゴシック" w:eastAsia="ＭＳ ゴシック" w:hAnsi="ＭＳ ゴシック" w:cs="ＭＳゴシック" w:hint="eastAsia"/>
          <w:kern w:val="0"/>
          <w:sz w:val="21"/>
          <w:szCs w:val="21"/>
        </w:rPr>
        <w:t>金</w:t>
      </w:r>
      <w:r w:rsidR="0019560D" w:rsidRPr="0019560D">
        <w:rPr>
          <w:rFonts w:ascii="ＭＳ ゴシック" w:eastAsia="ＭＳ ゴシック" w:hAnsi="ＭＳ ゴシック" w:cs="ＭＳゴシック" w:hint="eastAsia"/>
          <w:kern w:val="0"/>
          <w:sz w:val="21"/>
          <w:szCs w:val="21"/>
        </w:rPr>
        <w:t>）</w:t>
      </w:r>
      <w:r w:rsidR="0019560D">
        <w:rPr>
          <w:rFonts w:ascii="ＭＳ ゴシック" w:eastAsia="ＭＳ ゴシック" w:hAnsi="ＭＳ ゴシック" w:cs="ＭＳゴシック" w:hint="eastAsia"/>
          <w:kern w:val="0"/>
          <w:sz w:val="21"/>
          <w:szCs w:val="21"/>
        </w:rPr>
        <w:t>）</w:t>
      </w:r>
      <w:r>
        <w:rPr>
          <w:rFonts w:ascii="ＭＳ ゴシック" w:eastAsia="ＭＳ ゴシック" w:hAnsi="ＭＳ ゴシック" w:cs="ＭＳゴシック" w:hint="eastAsia"/>
          <w:kern w:val="0"/>
          <w:sz w:val="21"/>
          <w:szCs w:val="21"/>
        </w:rPr>
        <w:t>から、</w:t>
      </w:r>
      <w:r w:rsidR="005C4CA9">
        <w:rPr>
          <w:rFonts w:ascii="ＭＳ ゴシック" w:eastAsia="ＭＳ ゴシック" w:hAnsi="ＭＳ ゴシック" w:cs="ＭＳゴシック" w:hint="eastAsia"/>
          <w:kern w:val="0"/>
          <w:sz w:val="21"/>
          <w:szCs w:val="21"/>
        </w:rPr>
        <w:t>11</w:t>
      </w:r>
      <w:r w:rsidR="00271A37" w:rsidRPr="003C3402">
        <w:rPr>
          <w:rFonts w:ascii="ＭＳ ゴシック" w:eastAsia="ＭＳ ゴシック" w:hAnsi="ＭＳ ゴシック" w:cs="ＭＳゴシック" w:hint="eastAsia"/>
          <w:kern w:val="0"/>
          <w:sz w:val="21"/>
          <w:szCs w:val="21"/>
        </w:rPr>
        <w:t>月</w:t>
      </w:r>
      <w:r w:rsidR="00E10A6B">
        <w:rPr>
          <w:rFonts w:ascii="ＭＳ ゴシック" w:eastAsia="ＭＳ ゴシック" w:hAnsi="ＭＳ ゴシック" w:cs="ＭＳゴシック" w:hint="eastAsia"/>
          <w:kern w:val="0"/>
          <w:sz w:val="21"/>
          <w:szCs w:val="21"/>
        </w:rPr>
        <w:t>25</w:t>
      </w:r>
      <w:r w:rsidR="00271A37" w:rsidRPr="003C3402">
        <w:rPr>
          <w:rFonts w:ascii="ＭＳ ゴシック" w:eastAsia="ＭＳ ゴシック" w:hAnsi="ＭＳ ゴシック" w:cs="ＭＳゴシック" w:hint="eastAsia"/>
          <w:kern w:val="0"/>
          <w:sz w:val="21"/>
          <w:szCs w:val="21"/>
        </w:rPr>
        <w:t>日（</w:t>
      </w:r>
      <w:r w:rsidR="00E10A6B">
        <w:rPr>
          <w:rFonts w:ascii="ＭＳ ゴシック" w:eastAsia="ＭＳ ゴシック" w:hAnsi="ＭＳ ゴシック" w:cs="ＭＳゴシック" w:hint="eastAsia"/>
          <w:kern w:val="0"/>
          <w:sz w:val="21"/>
          <w:szCs w:val="21"/>
        </w:rPr>
        <w:t>金</w:t>
      </w:r>
      <w:r w:rsidR="00271A37" w:rsidRPr="003C3402">
        <w:rPr>
          <w:rFonts w:ascii="ＭＳ ゴシック" w:eastAsia="ＭＳ ゴシック" w:hAnsi="ＭＳ ゴシック" w:cs="ＭＳゴシック" w:hint="eastAsia"/>
          <w:kern w:val="0"/>
          <w:sz w:val="21"/>
          <w:szCs w:val="21"/>
        </w:rPr>
        <w:t>）</w:t>
      </w:r>
      <w:r>
        <w:rPr>
          <w:rFonts w:ascii="ＭＳ ゴシック" w:eastAsia="ＭＳ ゴシック" w:hAnsi="ＭＳ ゴシック" w:cs="ＭＳゴシック" w:hint="eastAsia"/>
          <w:kern w:val="0"/>
          <w:sz w:val="21"/>
          <w:szCs w:val="21"/>
        </w:rPr>
        <w:t>12：00</w:t>
      </w:r>
      <w:r w:rsidR="00271A37" w:rsidRPr="003C3402">
        <w:rPr>
          <w:rFonts w:ascii="ＭＳ ゴシック" w:eastAsia="ＭＳ ゴシック" w:hAnsi="ＭＳ ゴシック" w:cs="ＭＳゴシック" w:hint="eastAsia"/>
          <w:kern w:val="0"/>
          <w:sz w:val="21"/>
          <w:szCs w:val="21"/>
        </w:rPr>
        <w:t>（必着）までの間に、正本１通、副本１通及びＣＤ－Ｒ１枚を所管する総合通信局等に持参又は郵送により提出すること。なお、提出書類の返却は行わない。</w:t>
      </w:r>
      <w:bookmarkStart w:id="5" w:name="_Toc511542049"/>
      <w:bookmarkStart w:id="6" w:name="_Toc511545150"/>
      <w:bookmarkStart w:id="7" w:name="_Toc511545717"/>
      <w:bookmarkStart w:id="8" w:name="_Toc511550927"/>
      <w:bookmarkStart w:id="9" w:name="_Toc35932676"/>
      <w:bookmarkStart w:id="10" w:name="_Toc37662690"/>
      <w:bookmarkStart w:id="11" w:name="_Toc157353097"/>
    </w:p>
    <w:p w:rsidR="008E4A47" w:rsidRPr="009B0797" w:rsidRDefault="008E4A47" w:rsidP="00DD2085">
      <w:pPr>
        <w:autoSpaceDE w:val="0"/>
        <w:autoSpaceDN w:val="0"/>
        <w:adjustRightInd w:val="0"/>
        <w:spacing w:line="340" w:lineRule="exact"/>
        <w:jc w:val="left"/>
        <w:rPr>
          <w:rFonts w:ascii="ＭＳ ゴシック" w:eastAsia="ＭＳ ゴシック" w:hAnsi="ＭＳ ゴシック"/>
          <w:sz w:val="21"/>
          <w:szCs w:val="21"/>
        </w:rPr>
      </w:pPr>
    </w:p>
    <w:p w:rsidR="00790A4F" w:rsidRPr="009B0797" w:rsidRDefault="005C4CA9" w:rsidP="00DD2085">
      <w:pPr>
        <w:autoSpaceDE w:val="0"/>
        <w:autoSpaceDN w:val="0"/>
        <w:adjustRightInd w:val="0"/>
        <w:spacing w:line="340" w:lineRule="exact"/>
        <w:jc w:val="left"/>
        <w:rPr>
          <w:rFonts w:ascii="ＭＳ ゴシック" w:eastAsia="ＭＳ ゴシック" w:hAnsi="ＭＳ ゴシック" w:cs="ＭＳゴシック"/>
          <w:b/>
          <w:kern w:val="0"/>
          <w:sz w:val="21"/>
          <w:szCs w:val="21"/>
          <w:bdr w:val="single" w:sz="4" w:space="0" w:color="auto"/>
        </w:rPr>
      </w:pPr>
      <w:r>
        <w:rPr>
          <w:rFonts w:ascii="ＭＳ ゴシック" w:eastAsia="ＭＳ ゴシック" w:hAnsi="ＭＳ ゴシック" w:hint="eastAsia"/>
          <w:b/>
          <w:sz w:val="21"/>
          <w:szCs w:val="21"/>
          <w:bdr w:val="single" w:sz="4" w:space="0" w:color="auto"/>
        </w:rPr>
        <w:lastRenderedPageBreak/>
        <w:t>３</w:t>
      </w:r>
      <w:r w:rsidR="00EC7440">
        <w:rPr>
          <w:rFonts w:ascii="ＭＳ ゴシック" w:eastAsia="ＭＳ ゴシック" w:hAnsi="ＭＳ ゴシック" w:hint="eastAsia"/>
          <w:b/>
          <w:sz w:val="21"/>
          <w:szCs w:val="21"/>
          <w:bdr w:val="single" w:sz="4" w:space="0" w:color="auto"/>
        </w:rPr>
        <w:t xml:space="preserve">　</w:t>
      </w:r>
      <w:r w:rsidR="00A50E76" w:rsidRPr="009B0797">
        <w:rPr>
          <w:rFonts w:ascii="ＭＳ ゴシック" w:eastAsia="ＭＳ ゴシック" w:hAnsi="ＭＳ ゴシック" w:hint="eastAsia"/>
          <w:b/>
          <w:sz w:val="21"/>
          <w:szCs w:val="21"/>
          <w:bdr w:val="single" w:sz="4" w:space="0" w:color="auto"/>
        </w:rPr>
        <w:t>評価基準・選定方法</w:t>
      </w:r>
      <w:bookmarkEnd w:id="5"/>
      <w:bookmarkEnd w:id="6"/>
      <w:bookmarkEnd w:id="7"/>
      <w:bookmarkEnd w:id="8"/>
      <w:bookmarkEnd w:id="9"/>
      <w:bookmarkEnd w:id="10"/>
      <w:bookmarkEnd w:id="11"/>
    </w:p>
    <w:p w:rsidR="00336003" w:rsidRPr="009B0797" w:rsidRDefault="00336003" w:rsidP="00DD2085">
      <w:pPr>
        <w:autoSpaceDE w:val="0"/>
        <w:autoSpaceDN w:val="0"/>
        <w:adjustRightInd w:val="0"/>
        <w:spacing w:line="340" w:lineRule="exact"/>
        <w:jc w:val="left"/>
        <w:rPr>
          <w:rFonts w:ascii="ＭＳ ゴシック" w:eastAsia="ＭＳ ゴシック" w:hAnsi="ＭＳ ゴシック" w:cs="ＭＳゴシック"/>
          <w:kern w:val="0"/>
          <w:sz w:val="21"/>
          <w:szCs w:val="21"/>
        </w:rPr>
      </w:pPr>
      <w:r w:rsidRPr="009B0797">
        <w:rPr>
          <w:rFonts w:ascii="ＭＳ ゴシック" w:eastAsia="ＭＳ ゴシック" w:hAnsi="ＭＳ ゴシック" w:cs="ＭＳゴシック" w:hint="eastAsia"/>
          <w:kern w:val="0"/>
          <w:sz w:val="21"/>
          <w:szCs w:val="21"/>
        </w:rPr>
        <w:t>（</w:t>
      </w:r>
      <w:r w:rsidR="00A50E76" w:rsidRPr="009B0797">
        <w:rPr>
          <w:rFonts w:ascii="ＭＳ ゴシック" w:eastAsia="ＭＳ ゴシック" w:hAnsi="ＭＳ ゴシック" w:cs="ＭＳゴシック" w:hint="eastAsia"/>
          <w:kern w:val="0"/>
          <w:sz w:val="21"/>
          <w:szCs w:val="21"/>
        </w:rPr>
        <w:t>１</w:t>
      </w:r>
      <w:r w:rsidR="000C6B11" w:rsidRPr="009B0797">
        <w:rPr>
          <w:rFonts w:ascii="ＭＳ ゴシック" w:eastAsia="ＭＳ ゴシック" w:hAnsi="ＭＳ ゴシック" w:cs="ＭＳゴシック" w:hint="eastAsia"/>
          <w:kern w:val="0"/>
          <w:sz w:val="21"/>
          <w:szCs w:val="21"/>
        </w:rPr>
        <w:t>）評価</w:t>
      </w:r>
      <w:r w:rsidRPr="009B0797">
        <w:rPr>
          <w:rFonts w:ascii="ＭＳ ゴシック" w:eastAsia="ＭＳ ゴシック" w:hAnsi="ＭＳ ゴシック" w:cs="ＭＳゴシック" w:hint="eastAsia"/>
          <w:kern w:val="0"/>
          <w:sz w:val="21"/>
          <w:szCs w:val="21"/>
        </w:rPr>
        <w:t>基準</w:t>
      </w:r>
    </w:p>
    <w:p w:rsidR="00DF4110" w:rsidRPr="003F71D9" w:rsidRDefault="003F71D9" w:rsidP="009C32A4">
      <w:pPr>
        <w:spacing w:line="340" w:lineRule="exact"/>
        <w:ind w:leftChars="175" w:left="420" w:firstLineChars="100" w:firstLine="210"/>
        <w:rPr>
          <w:rFonts w:ascii="ＭＳ ゴシック" w:eastAsia="ＭＳ ゴシック" w:hAnsi="ＭＳ ゴシック"/>
          <w:sz w:val="21"/>
          <w:szCs w:val="21"/>
        </w:rPr>
      </w:pPr>
      <w:r w:rsidRPr="003F71D9">
        <w:rPr>
          <w:rFonts w:ascii="ＭＳ ゴシック" w:eastAsia="ＭＳ ゴシック" w:hAnsi="ＭＳ ゴシック" w:hint="eastAsia"/>
          <w:sz w:val="21"/>
          <w:szCs w:val="21"/>
        </w:rPr>
        <w:t>申請内容を以下の観点等から総合的に審査を行い、交付先及び交付額を決定する。</w:t>
      </w:r>
    </w:p>
    <w:p w:rsidR="009C32A4" w:rsidRDefault="003F71D9" w:rsidP="009C32A4">
      <w:pPr>
        <w:pStyle w:val="afff0"/>
        <w:numPr>
          <w:ilvl w:val="0"/>
          <w:numId w:val="32"/>
        </w:numPr>
        <w:spacing w:line="340" w:lineRule="exact"/>
        <w:ind w:leftChars="0"/>
        <w:rPr>
          <w:rFonts w:ascii="ＭＳ ゴシック" w:eastAsia="ＭＳ ゴシック" w:hAnsi="ＭＳ ゴシック"/>
          <w:sz w:val="21"/>
          <w:szCs w:val="21"/>
        </w:rPr>
      </w:pPr>
      <w:r w:rsidRPr="009C32A4">
        <w:rPr>
          <w:rFonts w:ascii="ＭＳ ゴシック" w:eastAsia="ＭＳ ゴシック" w:hAnsi="ＭＳ ゴシック" w:hint="eastAsia"/>
          <w:sz w:val="21"/>
          <w:szCs w:val="21"/>
        </w:rPr>
        <w:t>交付</w:t>
      </w:r>
      <w:r w:rsidR="009941FB">
        <w:rPr>
          <w:rFonts w:ascii="ＭＳ ゴシック" w:eastAsia="ＭＳ ゴシック" w:hAnsi="ＭＳ ゴシック" w:hint="eastAsia"/>
          <w:sz w:val="21"/>
          <w:szCs w:val="21"/>
        </w:rPr>
        <w:t>要綱</w:t>
      </w:r>
      <w:r w:rsidRPr="009C32A4">
        <w:rPr>
          <w:rFonts w:ascii="ＭＳ ゴシック" w:eastAsia="ＭＳ ゴシック" w:hAnsi="ＭＳ ゴシック" w:hint="eastAsia"/>
          <w:sz w:val="21"/>
          <w:szCs w:val="21"/>
        </w:rPr>
        <w:t>第３条（定義）で定める「補助目的」に合致していること</w:t>
      </w:r>
    </w:p>
    <w:p w:rsidR="004726B2" w:rsidRDefault="004726B2" w:rsidP="009C32A4">
      <w:pPr>
        <w:pStyle w:val="afff0"/>
        <w:numPr>
          <w:ilvl w:val="0"/>
          <w:numId w:val="32"/>
        </w:numPr>
        <w:spacing w:line="340" w:lineRule="exact"/>
        <w:ind w:leftChars="0"/>
        <w:rPr>
          <w:rFonts w:ascii="ＭＳ ゴシック" w:eastAsia="ＭＳ ゴシック" w:hAnsi="ＭＳ ゴシック"/>
          <w:sz w:val="21"/>
          <w:szCs w:val="21"/>
        </w:rPr>
      </w:pPr>
      <w:r>
        <w:rPr>
          <w:rFonts w:ascii="ＭＳ ゴシック" w:eastAsia="ＭＳ ゴシック" w:hAnsi="ＭＳ ゴシック" w:hint="eastAsia"/>
          <w:sz w:val="21"/>
          <w:szCs w:val="21"/>
        </w:rPr>
        <w:t>計画の実施や事業の継続</w:t>
      </w:r>
      <w:r w:rsidR="00A50148">
        <w:rPr>
          <w:rFonts w:ascii="ＭＳ ゴシック" w:eastAsia="ＭＳ ゴシック" w:hAnsi="ＭＳ ゴシック" w:hint="eastAsia"/>
          <w:sz w:val="21"/>
          <w:szCs w:val="21"/>
        </w:rPr>
        <w:t>について、一定の確実性があること</w:t>
      </w:r>
    </w:p>
    <w:p w:rsidR="00D82A10" w:rsidRPr="004726B2" w:rsidRDefault="00D82A10" w:rsidP="00D82A10">
      <w:pPr>
        <w:pStyle w:val="afff0"/>
        <w:spacing w:line="340" w:lineRule="exact"/>
        <w:ind w:leftChars="0" w:left="987"/>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693A11">
        <w:rPr>
          <w:rFonts w:ascii="ＭＳ ゴシック" w:eastAsia="ＭＳ ゴシック" w:hAnsi="ＭＳ ゴシック" w:hint="eastAsia"/>
          <w:sz w:val="21"/>
          <w:szCs w:val="21"/>
        </w:rPr>
        <w:t>地域の実情を反映した効果的な事業であることが望ましいことから、</w:t>
      </w:r>
      <w:r>
        <w:rPr>
          <w:rFonts w:ascii="ＭＳ ゴシック" w:eastAsia="ＭＳ ゴシック" w:hAnsi="ＭＳ ゴシック" w:hint="eastAsia"/>
          <w:sz w:val="21"/>
          <w:szCs w:val="21"/>
        </w:rPr>
        <w:t>地方公共団体の意向を反映したものである場合は、その点も考慮。）</w:t>
      </w:r>
    </w:p>
    <w:p w:rsidR="009C32A4" w:rsidRDefault="003F71D9" w:rsidP="009C32A4">
      <w:pPr>
        <w:pStyle w:val="afff0"/>
        <w:numPr>
          <w:ilvl w:val="0"/>
          <w:numId w:val="32"/>
        </w:numPr>
        <w:spacing w:line="340" w:lineRule="exact"/>
        <w:ind w:leftChars="0"/>
        <w:rPr>
          <w:rFonts w:ascii="ＭＳ ゴシック" w:eastAsia="ＭＳ ゴシック" w:hAnsi="ＭＳ ゴシック"/>
          <w:sz w:val="21"/>
          <w:szCs w:val="21"/>
        </w:rPr>
      </w:pPr>
      <w:r w:rsidRPr="009C32A4">
        <w:rPr>
          <w:rFonts w:ascii="ＭＳ ゴシック" w:eastAsia="ＭＳ ゴシック" w:hAnsi="ＭＳ ゴシック" w:hint="eastAsia"/>
          <w:sz w:val="21"/>
          <w:szCs w:val="21"/>
        </w:rPr>
        <w:t>技術上・制度上実現可能なものであること</w:t>
      </w:r>
    </w:p>
    <w:p w:rsidR="00632C2F" w:rsidRDefault="00632C2F" w:rsidP="009C32A4">
      <w:pPr>
        <w:pStyle w:val="afff0"/>
        <w:numPr>
          <w:ilvl w:val="0"/>
          <w:numId w:val="32"/>
        </w:numPr>
        <w:spacing w:line="340" w:lineRule="exact"/>
        <w:ind w:leftChars="0"/>
        <w:rPr>
          <w:rFonts w:ascii="ＭＳ ゴシック" w:eastAsia="ＭＳ ゴシック" w:hAnsi="ＭＳ ゴシック"/>
          <w:sz w:val="21"/>
          <w:szCs w:val="21"/>
        </w:rPr>
      </w:pPr>
      <w:r>
        <w:rPr>
          <w:rFonts w:ascii="ＭＳ ゴシック" w:eastAsia="ＭＳ ゴシック" w:hAnsi="ＭＳ ゴシック" w:hint="eastAsia"/>
          <w:sz w:val="21"/>
          <w:szCs w:val="21"/>
        </w:rPr>
        <w:t>事業の規模や整備内容が効率的かつ効果的であること</w:t>
      </w:r>
    </w:p>
    <w:p w:rsidR="003C7C0D" w:rsidRPr="009C5227" w:rsidRDefault="00271A37" w:rsidP="009C5227">
      <w:pPr>
        <w:spacing w:line="340" w:lineRule="exact"/>
        <w:ind w:left="567"/>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Pr="009C5227">
        <w:rPr>
          <w:rFonts w:ascii="ＭＳ ゴシック" w:eastAsia="ＭＳ ゴシック" w:hAnsi="ＭＳ ゴシック" w:hint="eastAsia"/>
          <w:sz w:val="21"/>
          <w:szCs w:val="21"/>
        </w:rPr>
        <w:t>等</w:t>
      </w:r>
    </w:p>
    <w:p w:rsidR="00271A37" w:rsidRDefault="00271A37" w:rsidP="003C7C0D">
      <w:pPr>
        <w:pStyle w:val="afff0"/>
        <w:spacing w:line="340" w:lineRule="exact"/>
        <w:ind w:leftChars="0" w:left="987"/>
        <w:rPr>
          <w:rFonts w:ascii="ＭＳ ゴシック" w:eastAsia="ＭＳ ゴシック" w:hAnsi="ＭＳ ゴシック"/>
          <w:sz w:val="21"/>
          <w:szCs w:val="21"/>
        </w:rPr>
      </w:pPr>
    </w:p>
    <w:p w:rsidR="00A50E76" w:rsidRPr="009B0797" w:rsidRDefault="00A50E76" w:rsidP="00A50E76">
      <w:pPr>
        <w:autoSpaceDE w:val="0"/>
        <w:autoSpaceDN w:val="0"/>
        <w:adjustRightInd w:val="0"/>
        <w:spacing w:line="340" w:lineRule="exact"/>
        <w:jc w:val="left"/>
        <w:rPr>
          <w:rFonts w:ascii="ＭＳ ゴシック" w:eastAsia="ＭＳ ゴシック" w:hAnsi="ＭＳ ゴシック" w:cs="ＭＳゴシック"/>
          <w:kern w:val="0"/>
          <w:sz w:val="21"/>
          <w:szCs w:val="21"/>
        </w:rPr>
      </w:pPr>
      <w:r w:rsidRPr="009B0797">
        <w:rPr>
          <w:rFonts w:ascii="ＭＳ ゴシック" w:eastAsia="ＭＳ ゴシック" w:hAnsi="ＭＳ ゴシック" w:cs="ＭＳゴシック" w:hint="eastAsia"/>
          <w:kern w:val="0"/>
          <w:sz w:val="21"/>
          <w:szCs w:val="21"/>
        </w:rPr>
        <w:t>（２）選定方法</w:t>
      </w:r>
    </w:p>
    <w:p w:rsidR="00A50E76" w:rsidRPr="009B0797" w:rsidRDefault="00A50E76" w:rsidP="00A66D5E">
      <w:pPr>
        <w:spacing w:line="340" w:lineRule="exact"/>
        <w:ind w:leftChars="177" w:left="425" w:firstLineChars="100" w:firstLine="210"/>
        <w:rPr>
          <w:rFonts w:ascii="ＭＳ ゴシック" w:eastAsia="ＭＳ ゴシック" w:hAnsi="ＭＳ ゴシック" w:cs="ＭＳゴシック"/>
          <w:kern w:val="0"/>
          <w:sz w:val="21"/>
          <w:szCs w:val="21"/>
        </w:rPr>
      </w:pPr>
      <w:r w:rsidRPr="009B0797">
        <w:rPr>
          <w:rFonts w:ascii="ＭＳ ゴシック" w:eastAsia="ＭＳ ゴシック" w:hAnsi="ＭＳ ゴシック" w:hint="eastAsia"/>
          <w:sz w:val="21"/>
          <w:szCs w:val="21"/>
        </w:rPr>
        <w:t>各申請主体から申請</w:t>
      </w:r>
      <w:r w:rsidR="001A3768">
        <w:rPr>
          <w:rFonts w:ascii="ＭＳ ゴシック" w:eastAsia="ＭＳ ゴシック" w:hAnsi="ＭＳ ゴシック" w:hint="eastAsia"/>
          <w:sz w:val="21"/>
          <w:szCs w:val="21"/>
        </w:rPr>
        <w:t>された内容について、</w:t>
      </w:r>
      <w:r w:rsidRPr="009B0797">
        <w:rPr>
          <w:rFonts w:ascii="ＭＳ ゴシック" w:eastAsia="ＭＳ ゴシック" w:hAnsi="ＭＳ ゴシック" w:hint="eastAsia"/>
          <w:sz w:val="21"/>
          <w:szCs w:val="21"/>
        </w:rPr>
        <w:t>評価基準に基づき、</w:t>
      </w:r>
      <w:r w:rsidRPr="009B0797">
        <w:rPr>
          <w:rFonts w:ascii="ＭＳ ゴシック" w:eastAsia="ＭＳ ゴシック" w:hAnsi="ＭＳ ゴシック" w:cs="ＭＳゴシック" w:hint="eastAsia"/>
          <w:kern w:val="0"/>
          <w:sz w:val="21"/>
          <w:szCs w:val="21"/>
        </w:rPr>
        <w:t>外部の有識者に意見を聴取し、全体の申請状況、予算額等を勘案して、総務省において</w:t>
      </w:r>
      <w:r w:rsidR="003A2555">
        <w:rPr>
          <w:rFonts w:ascii="ＭＳ ゴシック" w:eastAsia="ＭＳ ゴシック" w:hAnsi="ＭＳ ゴシック" w:cs="ＭＳゴシック" w:hint="eastAsia"/>
          <w:kern w:val="0"/>
          <w:sz w:val="21"/>
          <w:szCs w:val="21"/>
        </w:rPr>
        <w:t>事業採択の内示を行う</w:t>
      </w:r>
      <w:r w:rsidRPr="009B0797">
        <w:rPr>
          <w:rFonts w:ascii="ＭＳ ゴシック" w:eastAsia="ＭＳ ゴシック" w:hAnsi="ＭＳ ゴシック" w:cs="ＭＳゴシック" w:hint="eastAsia"/>
          <w:kern w:val="0"/>
          <w:sz w:val="21"/>
          <w:szCs w:val="21"/>
        </w:rPr>
        <w:t>。</w:t>
      </w:r>
    </w:p>
    <w:p w:rsidR="009D5E1B" w:rsidRPr="003C7C0D" w:rsidRDefault="009D5E1B" w:rsidP="00DD2085">
      <w:pPr>
        <w:spacing w:line="340" w:lineRule="exact"/>
        <w:ind w:firstLineChars="100" w:firstLine="210"/>
        <w:rPr>
          <w:rFonts w:ascii="ＭＳ ゴシック" w:eastAsia="ＭＳ ゴシック" w:hAnsi="ＭＳ ゴシック"/>
          <w:sz w:val="21"/>
          <w:szCs w:val="21"/>
          <w:u w:val="single"/>
        </w:rPr>
      </w:pPr>
    </w:p>
    <w:p w:rsidR="000D44C0" w:rsidRPr="009B0797" w:rsidRDefault="005D4A01" w:rsidP="00DD2085">
      <w:pPr>
        <w:autoSpaceDE w:val="0"/>
        <w:autoSpaceDN w:val="0"/>
        <w:adjustRightInd w:val="0"/>
        <w:spacing w:line="340" w:lineRule="exact"/>
        <w:jc w:val="left"/>
        <w:rPr>
          <w:rFonts w:ascii="ＭＳ ゴシック" w:eastAsia="ＭＳ ゴシック" w:hAnsi="ＭＳ ゴシック" w:cs="ＭＳゴシック"/>
          <w:kern w:val="0"/>
          <w:sz w:val="21"/>
          <w:szCs w:val="21"/>
        </w:rPr>
      </w:pPr>
      <w:r w:rsidRPr="009B0797">
        <w:rPr>
          <w:rFonts w:ascii="ＭＳ ゴシック" w:eastAsia="ＭＳ ゴシック" w:hAnsi="ＭＳ ゴシック" w:cs="ＭＳゴシック" w:hint="eastAsia"/>
          <w:kern w:val="0"/>
          <w:sz w:val="21"/>
          <w:szCs w:val="21"/>
        </w:rPr>
        <w:t>（３）交付決定</w:t>
      </w:r>
    </w:p>
    <w:p w:rsidR="007F342D" w:rsidRPr="009B0797" w:rsidDel="007F342D" w:rsidRDefault="007F342D" w:rsidP="00A66D5E">
      <w:pPr>
        <w:spacing w:line="340" w:lineRule="exact"/>
        <w:ind w:leftChars="177" w:left="425" w:firstLineChars="100" w:firstLine="210"/>
        <w:rPr>
          <w:rFonts w:ascii="ＭＳ ゴシック" w:eastAsia="ＭＳ ゴシック" w:hAnsi="ＭＳ ゴシック"/>
          <w:sz w:val="21"/>
          <w:szCs w:val="21"/>
        </w:rPr>
      </w:pPr>
      <w:r w:rsidRPr="009B0797">
        <w:rPr>
          <w:rFonts w:ascii="ＭＳ ゴシック" w:eastAsia="ＭＳ ゴシック" w:hAnsi="ＭＳ ゴシック" w:hint="eastAsia"/>
          <w:sz w:val="21"/>
          <w:szCs w:val="21"/>
        </w:rPr>
        <w:t>上記（２）</w:t>
      </w:r>
      <w:r w:rsidR="003A2555">
        <w:rPr>
          <w:rFonts w:ascii="ＭＳ ゴシック" w:eastAsia="ＭＳ ゴシック" w:hAnsi="ＭＳ ゴシック" w:hint="eastAsia"/>
          <w:sz w:val="21"/>
          <w:szCs w:val="21"/>
        </w:rPr>
        <w:t>で採択の内示を受け、交付の本申請を行った団体に対し、</w:t>
      </w:r>
      <w:r w:rsidR="003A2555" w:rsidRPr="009B0797">
        <w:rPr>
          <w:rFonts w:ascii="ＭＳ ゴシック" w:eastAsia="ＭＳ ゴシック" w:hAnsi="ＭＳ ゴシック" w:hint="eastAsia"/>
          <w:sz w:val="21"/>
          <w:szCs w:val="21"/>
        </w:rPr>
        <w:t>総務省</w:t>
      </w:r>
      <w:r w:rsidR="003A2555">
        <w:rPr>
          <w:rFonts w:ascii="ＭＳ ゴシック" w:eastAsia="ＭＳ ゴシック" w:hAnsi="ＭＳ ゴシック" w:hint="eastAsia"/>
          <w:sz w:val="21"/>
          <w:szCs w:val="21"/>
        </w:rPr>
        <w:t>が</w:t>
      </w:r>
      <w:r w:rsidRPr="009B0797">
        <w:rPr>
          <w:rFonts w:ascii="ＭＳ ゴシック" w:eastAsia="ＭＳ ゴシック" w:hAnsi="ＭＳ ゴシック" w:hint="eastAsia"/>
          <w:sz w:val="21"/>
          <w:szCs w:val="21"/>
        </w:rPr>
        <w:t>交付決定を行う。</w:t>
      </w:r>
      <w:r w:rsidR="003A2555">
        <w:rPr>
          <w:rFonts w:ascii="ＭＳ ゴシック" w:eastAsia="ＭＳ ゴシック" w:hAnsi="ＭＳ ゴシック" w:hint="eastAsia"/>
          <w:sz w:val="21"/>
          <w:szCs w:val="21"/>
        </w:rPr>
        <w:t>ただし、交付に当たって追加の条件を付す場合がある。</w:t>
      </w:r>
    </w:p>
    <w:p w:rsidR="009F3A99" w:rsidRPr="009B0797" w:rsidRDefault="009F3A99" w:rsidP="00DD2085">
      <w:pPr>
        <w:spacing w:line="340" w:lineRule="exact"/>
        <w:ind w:left="210" w:hangingChars="100" w:hanging="210"/>
        <w:rPr>
          <w:rFonts w:ascii="ＭＳ ゴシック" w:eastAsia="ＭＳ ゴシック" w:hAnsi="ＭＳ ゴシック"/>
          <w:sz w:val="21"/>
          <w:szCs w:val="21"/>
        </w:rPr>
      </w:pPr>
    </w:p>
    <w:p w:rsidR="00A66D5E" w:rsidRDefault="00163AC3" w:rsidP="00A66D5E">
      <w:pPr>
        <w:spacing w:line="340" w:lineRule="exact"/>
        <w:rPr>
          <w:rFonts w:ascii="ＭＳ ゴシック" w:eastAsia="ＭＳ ゴシック" w:hAnsi="ＭＳ ゴシック"/>
          <w:sz w:val="21"/>
          <w:szCs w:val="21"/>
        </w:rPr>
      </w:pPr>
      <w:r w:rsidRPr="009B0797">
        <w:rPr>
          <w:rFonts w:ascii="ＭＳ ゴシック" w:eastAsia="ＭＳ ゴシック" w:hAnsi="ＭＳ ゴシック" w:hint="eastAsia"/>
          <w:sz w:val="21"/>
          <w:szCs w:val="21"/>
        </w:rPr>
        <w:t>（</w:t>
      </w:r>
      <w:r w:rsidR="007F342D" w:rsidRPr="009B0797">
        <w:rPr>
          <w:rFonts w:ascii="ＭＳ ゴシック" w:eastAsia="ＭＳ ゴシック" w:hAnsi="ＭＳ ゴシック" w:hint="eastAsia"/>
          <w:sz w:val="21"/>
          <w:szCs w:val="21"/>
        </w:rPr>
        <w:t>４</w:t>
      </w:r>
      <w:r w:rsidR="00752AB2">
        <w:rPr>
          <w:rFonts w:ascii="ＭＳ ゴシック" w:eastAsia="ＭＳ ゴシック" w:hAnsi="ＭＳ ゴシック" w:hint="eastAsia"/>
          <w:sz w:val="21"/>
          <w:szCs w:val="21"/>
        </w:rPr>
        <w:t>）補助</w:t>
      </w:r>
      <w:r w:rsidRPr="009B0797">
        <w:rPr>
          <w:rFonts w:ascii="ＭＳ ゴシック" w:eastAsia="ＭＳ ゴシック" w:hAnsi="ＭＳ ゴシック" w:hint="eastAsia"/>
          <w:sz w:val="21"/>
          <w:szCs w:val="21"/>
        </w:rPr>
        <w:t>金の支払い</w:t>
      </w:r>
    </w:p>
    <w:p w:rsidR="009F3A99" w:rsidRDefault="00752AB2" w:rsidP="00A66D5E">
      <w:pPr>
        <w:spacing w:line="340" w:lineRule="exact"/>
        <w:ind w:leftChars="177" w:left="425"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補助</w:t>
      </w:r>
      <w:r w:rsidR="00163AC3" w:rsidRPr="009B0797">
        <w:rPr>
          <w:rFonts w:ascii="ＭＳ ゴシック" w:eastAsia="ＭＳ ゴシック" w:hAnsi="ＭＳ ゴシック" w:hint="eastAsia"/>
          <w:sz w:val="21"/>
          <w:szCs w:val="21"/>
        </w:rPr>
        <w:t>金</w:t>
      </w:r>
      <w:r w:rsidR="009F3A99" w:rsidRPr="009B0797">
        <w:rPr>
          <w:rFonts w:ascii="ＭＳ ゴシック" w:eastAsia="ＭＳ ゴシック" w:hAnsi="ＭＳ ゴシック" w:hint="eastAsia"/>
          <w:sz w:val="21"/>
          <w:szCs w:val="21"/>
        </w:rPr>
        <w:t>は、</w:t>
      </w:r>
      <w:r w:rsidR="00163AC3" w:rsidRPr="009B0797">
        <w:rPr>
          <w:rFonts w:ascii="ＭＳ ゴシック" w:eastAsia="ＭＳ ゴシック" w:hAnsi="ＭＳ ゴシック" w:hint="eastAsia"/>
          <w:sz w:val="21"/>
          <w:szCs w:val="21"/>
        </w:rPr>
        <w:t>交付決定内容</w:t>
      </w:r>
      <w:r w:rsidR="009F3A99" w:rsidRPr="009B0797">
        <w:rPr>
          <w:rFonts w:ascii="ＭＳ ゴシック" w:eastAsia="ＭＳ ゴシック" w:hAnsi="ＭＳ ゴシック" w:hint="eastAsia"/>
          <w:sz w:val="21"/>
          <w:szCs w:val="21"/>
        </w:rPr>
        <w:t>に係る</w:t>
      </w:r>
      <w:r w:rsidR="00163AC3" w:rsidRPr="009B0797">
        <w:rPr>
          <w:rFonts w:ascii="ＭＳ ゴシック" w:eastAsia="ＭＳ ゴシック" w:hAnsi="ＭＳ ゴシック" w:hint="eastAsia"/>
          <w:sz w:val="21"/>
          <w:szCs w:val="21"/>
        </w:rPr>
        <w:t>申請</w:t>
      </w:r>
      <w:r w:rsidR="009F3A99" w:rsidRPr="009B0797">
        <w:rPr>
          <w:rFonts w:ascii="ＭＳ ゴシック" w:eastAsia="ＭＳ ゴシック" w:hAnsi="ＭＳ ゴシック" w:hint="eastAsia"/>
          <w:sz w:val="21"/>
          <w:szCs w:val="21"/>
        </w:rPr>
        <w:t>書に定められた使途以外への使用は認めない。また、</w:t>
      </w:r>
      <w:r>
        <w:rPr>
          <w:rFonts w:ascii="ＭＳ ゴシック" w:eastAsia="ＭＳ ゴシック" w:hAnsi="ＭＳ ゴシック" w:hint="eastAsia"/>
          <w:sz w:val="21"/>
          <w:szCs w:val="21"/>
        </w:rPr>
        <w:t>補助</w:t>
      </w:r>
      <w:r w:rsidR="00163AC3" w:rsidRPr="009B0797">
        <w:rPr>
          <w:rFonts w:ascii="ＭＳ ゴシック" w:eastAsia="ＭＳ ゴシック" w:hAnsi="ＭＳ ゴシック" w:hint="eastAsia"/>
          <w:sz w:val="21"/>
          <w:szCs w:val="21"/>
        </w:rPr>
        <w:t>金は</w:t>
      </w:r>
      <w:r w:rsidR="009F3A99" w:rsidRPr="009B0797">
        <w:rPr>
          <w:rFonts w:ascii="ＭＳ ゴシック" w:eastAsia="ＭＳ ゴシック" w:hAnsi="ＭＳ ゴシック" w:hint="eastAsia"/>
          <w:sz w:val="21"/>
          <w:szCs w:val="21"/>
        </w:rPr>
        <w:t>事業終了後速やかに</w:t>
      </w:r>
      <w:r w:rsidR="00163AC3" w:rsidRPr="009B0797">
        <w:rPr>
          <w:rFonts w:ascii="ＭＳ ゴシック" w:eastAsia="ＭＳ ゴシック" w:hAnsi="ＭＳ ゴシック" w:hint="eastAsia"/>
          <w:sz w:val="21"/>
          <w:szCs w:val="21"/>
        </w:rPr>
        <w:t>実績</w:t>
      </w:r>
      <w:r w:rsidR="009F3A99" w:rsidRPr="009B0797">
        <w:rPr>
          <w:rFonts w:ascii="ＭＳ ゴシック" w:eastAsia="ＭＳ ゴシック" w:hAnsi="ＭＳ ゴシック" w:hint="eastAsia"/>
          <w:sz w:val="21"/>
          <w:szCs w:val="21"/>
        </w:rPr>
        <w:t>報告書の提出を受け、</w:t>
      </w:r>
      <w:r>
        <w:rPr>
          <w:rFonts w:ascii="ＭＳ ゴシック" w:eastAsia="ＭＳ ゴシック" w:hAnsi="ＭＳ ゴシック" w:hint="eastAsia"/>
          <w:sz w:val="21"/>
          <w:szCs w:val="21"/>
        </w:rPr>
        <w:t>補助</w:t>
      </w:r>
      <w:r w:rsidR="00163AC3" w:rsidRPr="009B0797">
        <w:rPr>
          <w:rFonts w:ascii="ＭＳ ゴシック" w:eastAsia="ＭＳ ゴシック" w:hAnsi="ＭＳ ゴシック" w:hint="eastAsia"/>
          <w:sz w:val="21"/>
          <w:szCs w:val="21"/>
        </w:rPr>
        <w:t>金額</w:t>
      </w:r>
      <w:r w:rsidR="009F3A99" w:rsidRPr="009B0797">
        <w:rPr>
          <w:rFonts w:ascii="ＭＳ ゴシック" w:eastAsia="ＭＳ ゴシック" w:hAnsi="ＭＳ ゴシック" w:hint="eastAsia"/>
          <w:sz w:val="21"/>
          <w:szCs w:val="21"/>
        </w:rPr>
        <w:t>を確定した後、精算払いにより支払う。</w:t>
      </w:r>
    </w:p>
    <w:p w:rsidR="00271A37" w:rsidRPr="009B0797" w:rsidRDefault="00271A37" w:rsidP="00A66D5E">
      <w:pPr>
        <w:spacing w:line="340" w:lineRule="exact"/>
        <w:ind w:leftChars="177" w:left="425" w:firstLineChars="100" w:firstLine="210"/>
        <w:rPr>
          <w:rFonts w:ascii="ＭＳ ゴシック" w:eastAsia="ＭＳ ゴシック" w:hAnsi="ＭＳ ゴシック"/>
          <w:sz w:val="21"/>
          <w:szCs w:val="21"/>
        </w:rPr>
      </w:pPr>
    </w:p>
    <w:p w:rsidR="00271A37" w:rsidRPr="009B0797" w:rsidRDefault="00823AA6" w:rsidP="00271A37">
      <w:pPr>
        <w:spacing w:line="340" w:lineRule="exact"/>
        <w:rPr>
          <w:rFonts w:ascii="ＭＳ ゴシック" w:eastAsia="ＭＳ ゴシック" w:hAnsi="ＭＳ ゴシック"/>
          <w:b/>
          <w:sz w:val="21"/>
          <w:szCs w:val="21"/>
          <w:bdr w:val="single" w:sz="4" w:space="0" w:color="auto"/>
        </w:rPr>
      </w:pPr>
      <w:r>
        <w:rPr>
          <w:rFonts w:ascii="ＭＳ ゴシック" w:eastAsia="ＭＳ ゴシック" w:hAnsi="ＭＳ ゴシック" w:hint="eastAsia"/>
          <w:b/>
          <w:sz w:val="21"/>
          <w:szCs w:val="21"/>
          <w:bdr w:val="single" w:sz="4" w:space="0" w:color="auto"/>
        </w:rPr>
        <w:t>４</w:t>
      </w:r>
      <w:r w:rsidR="00271A37">
        <w:rPr>
          <w:rFonts w:ascii="ＭＳ ゴシック" w:eastAsia="ＭＳ ゴシック" w:hAnsi="ＭＳ ゴシック" w:hint="eastAsia"/>
          <w:b/>
          <w:sz w:val="21"/>
          <w:szCs w:val="21"/>
          <w:bdr w:val="single" w:sz="4" w:space="0" w:color="auto"/>
        </w:rPr>
        <w:t xml:space="preserve">　</w:t>
      </w:r>
      <w:r w:rsidR="00271A37" w:rsidRPr="009B0797">
        <w:rPr>
          <w:rFonts w:ascii="ＭＳ ゴシック" w:eastAsia="ＭＳ ゴシック" w:hAnsi="ＭＳ ゴシック" w:hint="eastAsia"/>
          <w:b/>
          <w:sz w:val="21"/>
          <w:szCs w:val="21"/>
          <w:bdr w:val="single" w:sz="4" w:space="0" w:color="auto"/>
        </w:rPr>
        <w:t>スケジュール</w:t>
      </w:r>
    </w:p>
    <w:p w:rsidR="00271A37" w:rsidRDefault="00271A37" w:rsidP="00271A37">
      <w:pPr>
        <w:spacing w:line="340" w:lineRule="exact"/>
        <w:ind w:leftChars="100" w:left="240"/>
        <w:rPr>
          <w:rFonts w:ascii="ＭＳ ゴシック" w:eastAsia="ＭＳ ゴシック" w:hAnsi="ＭＳ ゴシック"/>
          <w:sz w:val="21"/>
          <w:szCs w:val="21"/>
        </w:rPr>
      </w:pPr>
      <w:r>
        <w:rPr>
          <w:rFonts w:ascii="ＭＳ ゴシック" w:eastAsia="ＭＳ ゴシック" w:hAnsi="ＭＳ ゴシック" w:hint="eastAsia"/>
          <w:sz w:val="21"/>
          <w:szCs w:val="21"/>
        </w:rPr>
        <w:t>本</w:t>
      </w:r>
      <w:r w:rsidRPr="009B0797">
        <w:rPr>
          <w:rFonts w:ascii="ＭＳ ゴシック" w:eastAsia="ＭＳ ゴシック" w:hAnsi="ＭＳ ゴシック" w:hint="eastAsia"/>
          <w:sz w:val="21"/>
          <w:szCs w:val="21"/>
        </w:rPr>
        <w:t>事業の実施スケジュールは、概ね以下を想定している。ただし、諸事情により変更することがある。</w:t>
      </w:r>
    </w:p>
    <w:p w:rsidR="00823AA6" w:rsidRDefault="00823AA6" w:rsidP="00823AA6">
      <w:pPr>
        <w:spacing w:line="340" w:lineRule="exact"/>
        <w:ind w:firstLineChars="214" w:firstLine="449"/>
        <w:rPr>
          <w:rFonts w:ascii="ＭＳ ゴシック" w:eastAsia="ＭＳ ゴシック" w:hAnsi="ＭＳ ゴシック"/>
          <w:sz w:val="21"/>
          <w:szCs w:val="21"/>
        </w:rPr>
      </w:pPr>
      <w:r>
        <w:rPr>
          <w:rFonts w:ascii="ＭＳ ゴシック" w:eastAsia="ＭＳ ゴシック" w:hAnsi="ＭＳ ゴシック" w:hint="eastAsia"/>
          <w:sz w:val="21"/>
          <w:szCs w:val="21"/>
        </w:rPr>
        <w:t>平成28</w:t>
      </w:r>
      <w:r w:rsidRPr="009B0797">
        <w:rPr>
          <w:rFonts w:ascii="ＭＳ ゴシック" w:eastAsia="ＭＳ ゴシック" w:hAnsi="ＭＳ ゴシック" w:hint="eastAsia"/>
          <w:sz w:val="21"/>
          <w:szCs w:val="21"/>
        </w:rPr>
        <w:t>年</w:t>
      </w:r>
      <w:r>
        <w:rPr>
          <w:rFonts w:ascii="ＭＳ ゴシック" w:eastAsia="ＭＳ ゴシック" w:hAnsi="ＭＳ ゴシック" w:hint="eastAsia"/>
          <w:sz w:val="21"/>
          <w:szCs w:val="21"/>
        </w:rPr>
        <w:t>12</w:t>
      </w:r>
      <w:r w:rsidRPr="00720EEA">
        <w:rPr>
          <w:rFonts w:ascii="ＭＳ ゴシック" w:eastAsia="ＭＳ ゴシック" w:hAnsi="ＭＳ ゴシック" w:hint="eastAsia"/>
          <w:sz w:val="21"/>
          <w:szCs w:val="21"/>
        </w:rPr>
        <w:t>月</w:t>
      </w:r>
      <w:r>
        <w:rPr>
          <w:rFonts w:ascii="ＭＳ ゴシック" w:eastAsia="ＭＳ ゴシック" w:hAnsi="ＭＳ ゴシック" w:hint="eastAsia"/>
          <w:sz w:val="21"/>
          <w:szCs w:val="21"/>
        </w:rPr>
        <w:t xml:space="preserve">上旬頃　</w:t>
      </w:r>
      <w:r w:rsidRPr="00720EEA">
        <w:rPr>
          <w:rFonts w:ascii="ＭＳ ゴシック" w:eastAsia="ＭＳ ゴシック" w:hAnsi="ＭＳ ゴシック" w:hint="eastAsia"/>
          <w:sz w:val="21"/>
          <w:szCs w:val="21"/>
        </w:rPr>
        <w:t>外部有識者等からの意見聴取</w:t>
      </w:r>
    </w:p>
    <w:p w:rsidR="00823AA6" w:rsidRDefault="00823AA6" w:rsidP="00823AA6">
      <w:pPr>
        <w:spacing w:line="340" w:lineRule="exact"/>
        <w:ind w:firstLineChars="700" w:firstLine="1470"/>
        <w:rPr>
          <w:rFonts w:ascii="ＭＳ ゴシック" w:eastAsia="ＭＳ ゴシック" w:hAnsi="ＭＳ ゴシック"/>
          <w:sz w:val="21"/>
          <w:szCs w:val="21"/>
        </w:rPr>
      </w:pPr>
      <w:r>
        <w:rPr>
          <w:rFonts w:ascii="ＭＳ ゴシック" w:eastAsia="ＭＳ ゴシック" w:hAnsi="ＭＳ ゴシック" w:hint="eastAsia"/>
          <w:sz w:val="21"/>
          <w:szCs w:val="21"/>
        </w:rPr>
        <w:t>12月中旬頃　内示、交付の本申請</w:t>
      </w:r>
    </w:p>
    <w:p w:rsidR="00823AA6" w:rsidRDefault="00823AA6" w:rsidP="00823AA6">
      <w:pPr>
        <w:spacing w:line="340" w:lineRule="exact"/>
        <w:ind w:firstLineChars="700" w:firstLine="147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12月下旬頃　</w:t>
      </w:r>
      <w:r w:rsidRPr="003C3402">
        <w:rPr>
          <w:rFonts w:ascii="ＭＳ ゴシック" w:eastAsia="ＭＳ ゴシック" w:hAnsi="ＭＳ ゴシック" w:hint="eastAsia"/>
          <w:sz w:val="21"/>
          <w:szCs w:val="21"/>
        </w:rPr>
        <w:t>交付決定</w:t>
      </w:r>
    </w:p>
    <w:p w:rsidR="00094DA5" w:rsidRPr="008575E5" w:rsidRDefault="00094DA5" w:rsidP="00D36589">
      <w:pPr>
        <w:spacing w:line="240" w:lineRule="exact"/>
        <w:rPr>
          <w:rFonts w:ascii="ＭＳ ゴシック" w:eastAsia="ＭＳ ゴシック" w:hAnsi="ＭＳ ゴシック"/>
          <w:sz w:val="21"/>
          <w:szCs w:val="21"/>
        </w:rPr>
      </w:pPr>
    </w:p>
    <w:p w:rsidR="00094DA5" w:rsidRPr="009B0797" w:rsidRDefault="00823AA6" w:rsidP="00DD2085">
      <w:pPr>
        <w:spacing w:line="340" w:lineRule="exact"/>
        <w:rPr>
          <w:rFonts w:ascii="ＭＳ ゴシック" w:eastAsia="ＭＳ ゴシック" w:hAnsi="ＭＳ ゴシック"/>
          <w:b/>
          <w:sz w:val="21"/>
          <w:szCs w:val="21"/>
          <w:bdr w:val="single" w:sz="4" w:space="0" w:color="auto"/>
        </w:rPr>
      </w:pPr>
      <w:r>
        <w:rPr>
          <w:rFonts w:ascii="ＭＳ ゴシック" w:eastAsia="ＭＳ ゴシック" w:hAnsi="ＭＳ ゴシック" w:hint="eastAsia"/>
          <w:b/>
          <w:sz w:val="21"/>
          <w:szCs w:val="21"/>
          <w:bdr w:val="single" w:sz="4" w:space="0" w:color="auto"/>
        </w:rPr>
        <w:t>５</w:t>
      </w:r>
      <w:r w:rsidR="00EC7440">
        <w:rPr>
          <w:rFonts w:ascii="ＭＳ ゴシック" w:eastAsia="ＭＳ ゴシック" w:hAnsi="ＭＳ ゴシック" w:hint="eastAsia"/>
          <w:b/>
          <w:sz w:val="21"/>
          <w:szCs w:val="21"/>
          <w:bdr w:val="single" w:sz="4" w:space="0" w:color="auto"/>
        </w:rPr>
        <w:t xml:space="preserve">　</w:t>
      </w:r>
      <w:r w:rsidR="00094DA5" w:rsidRPr="009B0797">
        <w:rPr>
          <w:rFonts w:ascii="ＭＳ ゴシック" w:eastAsia="ＭＳ ゴシック" w:hAnsi="ＭＳ ゴシック" w:hint="eastAsia"/>
          <w:b/>
          <w:sz w:val="21"/>
          <w:szCs w:val="21"/>
          <w:bdr w:val="single" w:sz="4" w:space="0" w:color="auto"/>
        </w:rPr>
        <w:t>その他</w:t>
      </w:r>
    </w:p>
    <w:p w:rsidR="00D96DA5" w:rsidRDefault="009C32A4" w:rsidP="009C32A4">
      <w:pPr>
        <w:spacing w:line="340" w:lineRule="exact"/>
        <w:ind w:left="21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F45ACB">
        <w:rPr>
          <w:rFonts w:ascii="ＭＳ ゴシック" w:eastAsia="ＭＳ ゴシック" w:hAnsi="ＭＳ ゴシック" w:hint="eastAsia"/>
          <w:sz w:val="21"/>
          <w:szCs w:val="21"/>
        </w:rPr>
        <w:t>交付</w:t>
      </w:r>
      <w:r w:rsidR="009941FB">
        <w:rPr>
          <w:rFonts w:ascii="ＭＳ ゴシック" w:eastAsia="ＭＳ ゴシック" w:hAnsi="ＭＳ ゴシック" w:hint="eastAsia"/>
          <w:sz w:val="21"/>
          <w:szCs w:val="21"/>
        </w:rPr>
        <w:t>要綱</w:t>
      </w:r>
      <w:r w:rsidR="00271A37" w:rsidRPr="00720EEA">
        <w:rPr>
          <w:rFonts w:ascii="ＭＳ ゴシック" w:eastAsia="ＭＳ ゴシック" w:hAnsi="ＭＳ ゴシック" w:hint="eastAsia"/>
          <w:sz w:val="21"/>
          <w:szCs w:val="21"/>
        </w:rPr>
        <w:t>、申請マニュアル等の関係資料は、総務省ホームページ（「放送政策の推進」</w:t>
      </w:r>
      <w:r w:rsidR="00271A37">
        <w:rPr>
          <w:rFonts w:ascii="ＭＳ ゴシック" w:eastAsia="ＭＳ ゴシック" w:hAnsi="ＭＳ ゴシック" w:hint="eastAsia"/>
          <w:sz w:val="21"/>
          <w:szCs w:val="21"/>
        </w:rPr>
        <w:t>＞</w:t>
      </w:r>
      <w:r w:rsidR="008575E5">
        <w:rPr>
          <w:rFonts w:ascii="ＭＳ ゴシック" w:eastAsia="ＭＳ ゴシック" w:hAnsi="ＭＳ ゴシック" w:hint="eastAsia"/>
          <w:sz w:val="21"/>
          <w:szCs w:val="21"/>
        </w:rPr>
        <w:t>「</w:t>
      </w:r>
      <w:r w:rsidR="008575E5" w:rsidRPr="008575E5">
        <w:rPr>
          <w:rFonts w:ascii="ＭＳ ゴシック" w:eastAsia="ＭＳ ゴシック" w:hAnsi="ＭＳ ゴシック" w:hint="eastAsia"/>
          <w:sz w:val="21"/>
          <w:szCs w:val="21"/>
        </w:rPr>
        <w:t>地域ケーブルテレビネットワーク整備事業</w:t>
      </w:r>
      <w:r w:rsidR="008575E5">
        <w:rPr>
          <w:rFonts w:ascii="ＭＳ ゴシック" w:eastAsia="ＭＳ ゴシック" w:hAnsi="ＭＳ ゴシック" w:hint="eastAsia"/>
          <w:sz w:val="21"/>
          <w:szCs w:val="21"/>
        </w:rPr>
        <w:t>」</w:t>
      </w:r>
      <w:r w:rsidR="00693A11">
        <w:rPr>
          <w:rFonts w:ascii="ＭＳ ゴシック" w:eastAsia="ＭＳ ゴシック" w:hAnsi="ＭＳ ゴシック" w:hint="eastAsia"/>
          <w:sz w:val="21"/>
          <w:szCs w:val="21"/>
        </w:rPr>
        <w:t>）</w:t>
      </w:r>
    </w:p>
    <w:p w:rsidR="00A11CEB" w:rsidRDefault="003A0023" w:rsidP="00920448">
      <w:pPr>
        <w:spacing w:line="340" w:lineRule="exact"/>
        <w:rPr>
          <w:rStyle w:val="ac"/>
          <w:rFonts w:ascii="ＭＳ ゴシック" w:eastAsia="ＭＳ ゴシック" w:hAnsi="ＭＳ ゴシック"/>
          <w:sz w:val="21"/>
          <w:szCs w:val="21"/>
        </w:rPr>
      </w:pPr>
      <w:hyperlink r:id="rId10" w:history="1">
        <w:r w:rsidR="00920448" w:rsidRPr="0020366D">
          <w:rPr>
            <w:rStyle w:val="ac"/>
            <w:rFonts w:ascii="ＭＳ ゴシック" w:eastAsia="ＭＳ ゴシック" w:hAnsi="ＭＳ ゴシック"/>
            <w:sz w:val="21"/>
            <w:szCs w:val="21"/>
          </w:rPr>
          <w:t>http://www.soumu.go.jp/menu_seisaku/ictseisaku/housou_suishin/cable_kyoujin.html</w:t>
        </w:r>
      </w:hyperlink>
    </w:p>
    <w:p w:rsidR="008575E5" w:rsidRDefault="008575E5" w:rsidP="005B67CA">
      <w:pPr>
        <w:spacing w:line="340" w:lineRule="exact"/>
        <w:ind w:leftChars="100" w:left="240"/>
        <w:rPr>
          <w:rFonts w:ascii="ＭＳ ゴシック" w:eastAsia="ＭＳ ゴシック" w:hAnsi="ＭＳ ゴシック"/>
          <w:sz w:val="21"/>
          <w:szCs w:val="21"/>
        </w:rPr>
      </w:pPr>
      <w:r w:rsidRPr="00720EEA">
        <w:rPr>
          <w:rFonts w:ascii="ＭＳ ゴシック" w:eastAsia="ＭＳ ゴシック" w:hAnsi="ＭＳ ゴシック" w:hint="eastAsia"/>
          <w:sz w:val="21"/>
          <w:szCs w:val="21"/>
        </w:rPr>
        <w:t>に掲載。</w:t>
      </w:r>
      <w:r w:rsidR="005B67CA">
        <w:rPr>
          <w:rFonts w:ascii="ＭＳ ゴシック" w:eastAsia="ＭＳ ゴシック" w:hAnsi="ＭＳ ゴシック" w:hint="eastAsia"/>
          <w:sz w:val="21"/>
          <w:szCs w:val="21"/>
        </w:rPr>
        <w:t>（</w:t>
      </w:r>
      <w:r w:rsidR="00823AA6" w:rsidRPr="00823AA6">
        <w:rPr>
          <w:rFonts w:ascii="ＭＳ ゴシック" w:eastAsia="ＭＳ ゴシック" w:hAnsi="ＭＳ ゴシック" w:hint="eastAsia"/>
          <w:sz w:val="21"/>
          <w:szCs w:val="21"/>
        </w:rPr>
        <w:t>関係資料については、内容を更新することがあるため、申請の際に最新版を確認すること。</w:t>
      </w:r>
      <w:r w:rsidR="005B67CA">
        <w:rPr>
          <w:rFonts w:ascii="ＭＳ ゴシック" w:eastAsia="ＭＳ ゴシック" w:hAnsi="ＭＳ ゴシック" w:hint="eastAsia"/>
          <w:sz w:val="21"/>
          <w:szCs w:val="21"/>
        </w:rPr>
        <w:t>）</w:t>
      </w:r>
    </w:p>
    <w:p w:rsidR="00A11CEB" w:rsidRDefault="00A11CEB" w:rsidP="009C32A4">
      <w:pPr>
        <w:spacing w:line="340" w:lineRule="exact"/>
        <w:rPr>
          <w:rFonts w:ascii="ＭＳ ゴシック" w:eastAsia="ＭＳ ゴシック" w:hAnsi="ＭＳ ゴシック"/>
          <w:sz w:val="21"/>
          <w:szCs w:val="21"/>
        </w:rPr>
      </w:pPr>
    </w:p>
    <w:p w:rsidR="00094DA5" w:rsidRPr="009B0797" w:rsidRDefault="00823AA6" w:rsidP="009C32A4">
      <w:pPr>
        <w:spacing w:line="340" w:lineRule="exact"/>
        <w:rPr>
          <w:rFonts w:ascii="ＭＳ ゴシック" w:eastAsia="ＭＳ ゴシック" w:hAnsi="ＭＳ ゴシック"/>
          <w:b/>
          <w:sz w:val="21"/>
          <w:szCs w:val="21"/>
          <w:bdr w:val="single" w:sz="4" w:space="0" w:color="auto"/>
        </w:rPr>
      </w:pPr>
      <w:r>
        <w:rPr>
          <w:rFonts w:ascii="ＭＳ ゴシック" w:eastAsia="ＭＳ ゴシック" w:hAnsi="ＭＳ ゴシック" w:hint="eastAsia"/>
          <w:b/>
          <w:sz w:val="21"/>
          <w:szCs w:val="21"/>
          <w:bdr w:val="single" w:sz="4" w:space="0" w:color="auto"/>
        </w:rPr>
        <w:t>６</w:t>
      </w:r>
      <w:r w:rsidR="00D13C20">
        <w:rPr>
          <w:rFonts w:ascii="ＭＳ ゴシック" w:eastAsia="ＭＳ ゴシック" w:hAnsi="ＭＳ ゴシック" w:hint="eastAsia"/>
          <w:b/>
          <w:sz w:val="21"/>
          <w:szCs w:val="21"/>
          <w:bdr w:val="single" w:sz="4" w:space="0" w:color="auto"/>
        </w:rPr>
        <w:t xml:space="preserve">　</w:t>
      </w:r>
      <w:r w:rsidR="007F342D" w:rsidRPr="009B0797">
        <w:rPr>
          <w:rFonts w:ascii="ＭＳ ゴシック" w:eastAsia="ＭＳ ゴシック" w:hAnsi="ＭＳ ゴシック" w:hint="eastAsia"/>
          <w:b/>
          <w:sz w:val="21"/>
          <w:szCs w:val="21"/>
          <w:bdr w:val="single" w:sz="4" w:space="0" w:color="auto"/>
        </w:rPr>
        <w:t>公募</w:t>
      </w:r>
      <w:r w:rsidR="00094DA5" w:rsidRPr="009B0797">
        <w:rPr>
          <w:rFonts w:ascii="ＭＳ ゴシック" w:eastAsia="ＭＳ ゴシック" w:hAnsi="ＭＳ ゴシック" w:hint="eastAsia"/>
          <w:b/>
          <w:sz w:val="21"/>
          <w:szCs w:val="21"/>
          <w:bdr w:val="single" w:sz="4" w:space="0" w:color="auto"/>
        </w:rPr>
        <w:t>要領に関する問い合わせ先</w:t>
      </w:r>
    </w:p>
    <w:p w:rsidR="00943814" w:rsidRPr="00B16D1E" w:rsidRDefault="009917A1" w:rsidP="00D13C20">
      <w:pPr>
        <w:tabs>
          <w:tab w:val="left" w:pos="2160"/>
        </w:tabs>
        <w:spacing w:line="340" w:lineRule="exact"/>
        <w:ind w:leftChars="100" w:left="240" w:firstLineChars="100" w:firstLine="210"/>
        <w:rPr>
          <w:rFonts w:ascii="ＭＳ ゴシック" w:eastAsia="ＭＳ ゴシック" w:hAnsi="ＭＳ ゴシック"/>
          <w:sz w:val="21"/>
          <w:szCs w:val="21"/>
        </w:rPr>
      </w:pPr>
      <w:r w:rsidRPr="009917A1">
        <w:rPr>
          <w:rFonts w:ascii="ＭＳ ゴシック" w:eastAsia="ＭＳ ゴシック" w:hAnsi="ＭＳ ゴシック" w:hint="eastAsia"/>
          <w:sz w:val="21"/>
          <w:szCs w:val="21"/>
        </w:rPr>
        <w:t>問い合わせに関しては、上記URLに掲載されている「</w:t>
      </w:r>
      <w:r w:rsidR="00823AA6">
        <w:rPr>
          <w:rFonts w:ascii="ＭＳ ゴシック" w:eastAsia="ＭＳ ゴシック" w:hAnsi="ＭＳ ゴシック" w:hint="eastAsia"/>
          <w:sz w:val="21"/>
          <w:szCs w:val="21"/>
        </w:rPr>
        <w:t>実施</w:t>
      </w:r>
      <w:r w:rsidRPr="009917A1">
        <w:rPr>
          <w:rFonts w:ascii="ＭＳ ゴシック" w:eastAsia="ＭＳ ゴシック" w:hAnsi="ＭＳ ゴシック" w:hint="eastAsia"/>
          <w:sz w:val="21"/>
          <w:szCs w:val="21"/>
        </w:rPr>
        <w:t>マニュアル」を参考に、</w:t>
      </w:r>
      <w:r w:rsidR="00823AA6">
        <w:rPr>
          <w:rFonts w:ascii="ＭＳ ゴシック" w:eastAsia="ＭＳ ゴシック" w:hAnsi="ＭＳ ゴシック" w:hint="eastAsia"/>
          <w:sz w:val="21"/>
          <w:szCs w:val="21"/>
        </w:rPr>
        <w:t>管轄する</w:t>
      </w:r>
      <w:r w:rsidRPr="009917A1">
        <w:rPr>
          <w:rFonts w:ascii="ＭＳ ゴシック" w:eastAsia="ＭＳ ゴシック" w:hAnsi="ＭＳ ゴシック" w:hint="eastAsia"/>
          <w:sz w:val="21"/>
          <w:szCs w:val="21"/>
        </w:rPr>
        <w:t>総合通信局</w:t>
      </w:r>
      <w:r w:rsidR="001809E1">
        <w:rPr>
          <w:rFonts w:ascii="ＭＳ ゴシック" w:eastAsia="ＭＳ ゴシック" w:hAnsi="ＭＳ ゴシック" w:hint="eastAsia"/>
          <w:sz w:val="21"/>
          <w:szCs w:val="21"/>
        </w:rPr>
        <w:t>等</w:t>
      </w:r>
      <w:r w:rsidRPr="009917A1">
        <w:rPr>
          <w:rFonts w:ascii="ＭＳ ゴシック" w:eastAsia="ＭＳ ゴシック" w:hAnsi="ＭＳ ゴシック" w:hint="eastAsia"/>
          <w:sz w:val="21"/>
          <w:szCs w:val="21"/>
        </w:rPr>
        <w:t>の担当窓口まで連絡すること。</w:t>
      </w:r>
    </w:p>
    <w:sectPr w:rsidR="00943814" w:rsidRPr="00B16D1E" w:rsidSect="009C5227">
      <w:pgSz w:w="11906" w:h="16838" w:code="9"/>
      <w:pgMar w:top="1247" w:right="1418" w:bottom="1418" w:left="1418" w:header="567" w:footer="567" w:gutter="0"/>
      <w:pgNumType w:start="1"/>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1F0" w:rsidRDefault="00C651F0">
      <w:r>
        <w:separator/>
      </w:r>
    </w:p>
  </w:endnote>
  <w:endnote w:type="continuationSeparator" w:id="0">
    <w:p w:rsidR="00C651F0" w:rsidRDefault="00C651F0">
      <w:r>
        <w:continuationSeparator/>
      </w:r>
    </w:p>
  </w:endnote>
  <w:endnote w:type="continuationNotice" w:id="1">
    <w:p w:rsidR="00C651F0" w:rsidRDefault="00C651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ゴシック">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1F0" w:rsidRDefault="00C651F0">
      <w:r>
        <w:separator/>
      </w:r>
    </w:p>
  </w:footnote>
  <w:footnote w:type="continuationSeparator" w:id="0">
    <w:p w:rsidR="00C651F0" w:rsidRDefault="00C651F0">
      <w:r>
        <w:continuationSeparator/>
      </w:r>
    </w:p>
  </w:footnote>
  <w:footnote w:type="continuationNotice" w:id="1">
    <w:p w:rsidR="00C651F0" w:rsidRDefault="00C651F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F6B834"/>
    <w:lvl w:ilvl="0">
      <w:start w:val="1"/>
      <w:numFmt w:val="decimal"/>
      <w:pStyle w:val="5"/>
      <w:lvlText w:val="%1."/>
      <w:lvlJc w:val="left"/>
      <w:pPr>
        <w:tabs>
          <w:tab w:val="num" w:pos="2061"/>
        </w:tabs>
        <w:ind w:leftChars="800" w:left="2061" w:hangingChars="200" w:hanging="360"/>
      </w:pPr>
    </w:lvl>
  </w:abstractNum>
  <w:abstractNum w:abstractNumId="1">
    <w:nsid w:val="FFFFFF7D"/>
    <w:multiLevelType w:val="singleLevel"/>
    <w:tmpl w:val="DDFA4530"/>
    <w:lvl w:ilvl="0">
      <w:start w:val="1"/>
      <w:numFmt w:val="decimal"/>
      <w:pStyle w:val="4"/>
      <w:lvlText w:val="%1."/>
      <w:lvlJc w:val="left"/>
      <w:pPr>
        <w:tabs>
          <w:tab w:val="num" w:pos="1636"/>
        </w:tabs>
        <w:ind w:leftChars="600" w:left="1636" w:hangingChars="200" w:hanging="360"/>
      </w:pPr>
    </w:lvl>
  </w:abstractNum>
  <w:abstractNum w:abstractNumId="2">
    <w:nsid w:val="FFFFFF7E"/>
    <w:multiLevelType w:val="singleLevel"/>
    <w:tmpl w:val="D4AC813E"/>
    <w:lvl w:ilvl="0">
      <w:start w:val="1"/>
      <w:numFmt w:val="decimal"/>
      <w:pStyle w:val="3"/>
      <w:lvlText w:val="%1."/>
      <w:lvlJc w:val="left"/>
      <w:pPr>
        <w:tabs>
          <w:tab w:val="num" w:pos="1211"/>
        </w:tabs>
        <w:ind w:leftChars="400" w:left="1211" w:hangingChars="200" w:hanging="360"/>
      </w:pPr>
    </w:lvl>
  </w:abstractNum>
  <w:abstractNum w:abstractNumId="3">
    <w:nsid w:val="FFFFFF7F"/>
    <w:multiLevelType w:val="singleLevel"/>
    <w:tmpl w:val="EB56E516"/>
    <w:lvl w:ilvl="0">
      <w:start w:val="1"/>
      <w:numFmt w:val="decimal"/>
      <w:pStyle w:val="2"/>
      <w:lvlText w:val="%1."/>
      <w:lvlJc w:val="left"/>
      <w:pPr>
        <w:tabs>
          <w:tab w:val="num" w:pos="785"/>
        </w:tabs>
        <w:ind w:leftChars="200" w:left="785" w:hangingChars="200" w:hanging="360"/>
      </w:pPr>
    </w:lvl>
  </w:abstractNum>
  <w:abstractNum w:abstractNumId="4">
    <w:nsid w:val="FFFFFF80"/>
    <w:multiLevelType w:val="singleLevel"/>
    <w:tmpl w:val="7D941EC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E222E99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7452D38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00AAE8E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A61E6886"/>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442CDED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nsid w:val="008B0426"/>
    <w:multiLevelType w:val="hybridMultilevel"/>
    <w:tmpl w:val="8DB03E26"/>
    <w:lvl w:ilvl="0" w:tplc="9CD2C030">
      <w:start w:val="1"/>
      <w:numFmt w:val="decimalEnclosedCircle"/>
      <w:lvlText w:val="%1"/>
      <w:lvlJc w:val="left"/>
      <w:pPr>
        <w:ind w:left="840" w:hanging="360"/>
      </w:pPr>
      <w:rPr>
        <w:rFonts w:ascii="ＭＳ ゴシック" w:eastAsia="ＭＳ ゴシック" w:hAnsi="ＭＳ ゴシック" w:cs="Times New Roman"/>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nsid w:val="069826C1"/>
    <w:multiLevelType w:val="hybridMultilevel"/>
    <w:tmpl w:val="AB66EF76"/>
    <w:lvl w:ilvl="0" w:tplc="C93E014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nsid w:val="0B71286F"/>
    <w:multiLevelType w:val="hybridMultilevel"/>
    <w:tmpl w:val="0B727268"/>
    <w:lvl w:ilvl="0" w:tplc="26EC9268">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3">
    <w:nsid w:val="0F4D20F0"/>
    <w:multiLevelType w:val="hybridMultilevel"/>
    <w:tmpl w:val="927AD3E0"/>
    <w:lvl w:ilvl="0" w:tplc="BB7637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nsid w:val="15523051"/>
    <w:multiLevelType w:val="hybridMultilevel"/>
    <w:tmpl w:val="7C56813C"/>
    <w:lvl w:ilvl="0" w:tplc="17567F56">
      <w:start w:val="1"/>
      <w:numFmt w:val="aiueoFullWidth"/>
      <w:lvlText w:val="%1"/>
      <w:lvlJc w:val="left"/>
      <w:pPr>
        <w:ind w:left="987" w:hanging="420"/>
      </w:pPr>
      <w:rPr>
        <w:rFonts w:hint="eastAsia"/>
      </w:rPr>
    </w:lvl>
    <w:lvl w:ilvl="1" w:tplc="9BEE8F14">
      <w:start w:val="1"/>
      <w:numFmt w:val="aiueoFullWidth"/>
      <w:lvlText w:val="（%2）"/>
      <w:lvlJc w:val="left"/>
      <w:pPr>
        <w:ind w:left="1560" w:hanging="7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nsid w:val="18FC1E60"/>
    <w:multiLevelType w:val="hybridMultilevel"/>
    <w:tmpl w:val="248C9C80"/>
    <w:lvl w:ilvl="0" w:tplc="D2385CC4">
      <w:start w:val="1"/>
      <w:numFmt w:val="decimalFullWidth"/>
      <w:lvlText w:val="【%1】"/>
      <w:lvlJc w:val="left"/>
      <w:pPr>
        <w:ind w:left="1248" w:hanging="720"/>
      </w:pPr>
      <w:rPr>
        <w:rFonts w:hint="default"/>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16">
    <w:nsid w:val="1D8A5D18"/>
    <w:multiLevelType w:val="hybridMultilevel"/>
    <w:tmpl w:val="42A62658"/>
    <w:lvl w:ilvl="0" w:tplc="9ED27B00">
      <w:start w:val="1"/>
      <w:numFmt w:val="decimalEnclosedCircle"/>
      <w:lvlText w:val="%1"/>
      <w:lvlJc w:val="left"/>
      <w:pPr>
        <w:ind w:left="1051" w:hanging="360"/>
      </w:pPr>
      <w:rPr>
        <w:rFonts w:hint="default"/>
      </w:rPr>
    </w:lvl>
    <w:lvl w:ilvl="1" w:tplc="04090017" w:tentative="1">
      <w:start w:val="1"/>
      <w:numFmt w:val="aiueoFullWidth"/>
      <w:lvlText w:val="(%2)"/>
      <w:lvlJc w:val="left"/>
      <w:pPr>
        <w:ind w:left="1531" w:hanging="420"/>
      </w:pPr>
    </w:lvl>
    <w:lvl w:ilvl="2" w:tplc="04090011" w:tentative="1">
      <w:start w:val="1"/>
      <w:numFmt w:val="decimalEnclosedCircle"/>
      <w:lvlText w:val="%3"/>
      <w:lvlJc w:val="left"/>
      <w:pPr>
        <w:ind w:left="1951" w:hanging="420"/>
      </w:pPr>
    </w:lvl>
    <w:lvl w:ilvl="3" w:tplc="0409000F" w:tentative="1">
      <w:start w:val="1"/>
      <w:numFmt w:val="decimal"/>
      <w:lvlText w:val="%4."/>
      <w:lvlJc w:val="left"/>
      <w:pPr>
        <w:ind w:left="2371" w:hanging="420"/>
      </w:pPr>
    </w:lvl>
    <w:lvl w:ilvl="4" w:tplc="04090017" w:tentative="1">
      <w:start w:val="1"/>
      <w:numFmt w:val="aiueoFullWidth"/>
      <w:lvlText w:val="(%5)"/>
      <w:lvlJc w:val="left"/>
      <w:pPr>
        <w:ind w:left="2791" w:hanging="420"/>
      </w:pPr>
    </w:lvl>
    <w:lvl w:ilvl="5" w:tplc="04090011" w:tentative="1">
      <w:start w:val="1"/>
      <w:numFmt w:val="decimalEnclosedCircle"/>
      <w:lvlText w:val="%6"/>
      <w:lvlJc w:val="left"/>
      <w:pPr>
        <w:ind w:left="3211" w:hanging="420"/>
      </w:pPr>
    </w:lvl>
    <w:lvl w:ilvl="6" w:tplc="0409000F" w:tentative="1">
      <w:start w:val="1"/>
      <w:numFmt w:val="decimal"/>
      <w:lvlText w:val="%7."/>
      <w:lvlJc w:val="left"/>
      <w:pPr>
        <w:ind w:left="3631" w:hanging="420"/>
      </w:pPr>
    </w:lvl>
    <w:lvl w:ilvl="7" w:tplc="04090017" w:tentative="1">
      <w:start w:val="1"/>
      <w:numFmt w:val="aiueoFullWidth"/>
      <w:lvlText w:val="(%8)"/>
      <w:lvlJc w:val="left"/>
      <w:pPr>
        <w:ind w:left="4051" w:hanging="420"/>
      </w:pPr>
    </w:lvl>
    <w:lvl w:ilvl="8" w:tplc="04090011" w:tentative="1">
      <w:start w:val="1"/>
      <w:numFmt w:val="decimalEnclosedCircle"/>
      <w:lvlText w:val="%9"/>
      <w:lvlJc w:val="left"/>
      <w:pPr>
        <w:ind w:left="4471" w:hanging="420"/>
      </w:pPr>
    </w:lvl>
  </w:abstractNum>
  <w:abstractNum w:abstractNumId="17">
    <w:nsid w:val="20EF1988"/>
    <w:multiLevelType w:val="hybridMultilevel"/>
    <w:tmpl w:val="50309856"/>
    <w:lvl w:ilvl="0" w:tplc="26CA845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nsid w:val="24E348BB"/>
    <w:multiLevelType w:val="hybridMultilevel"/>
    <w:tmpl w:val="7A047F0E"/>
    <w:lvl w:ilvl="0" w:tplc="5004349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9">
    <w:nsid w:val="2D4C73D4"/>
    <w:multiLevelType w:val="hybridMultilevel"/>
    <w:tmpl w:val="C21403A2"/>
    <w:lvl w:ilvl="0" w:tplc="DF1CF82A">
      <w:start w:val="1"/>
      <w:numFmt w:val="decimalEnclosedCircle"/>
      <w:lvlText w:val="%1"/>
      <w:lvlJc w:val="left"/>
      <w:pPr>
        <w:ind w:left="1065" w:hanging="360"/>
      </w:pPr>
      <w:rPr>
        <w:rFonts w:ascii="ＭＳ ゴシック" w:eastAsia="ＭＳ ゴシック" w:hAnsi="ＭＳ ゴシック" w:cs="Times New Roman"/>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0">
    <w:nsid w:val="2F0D35A9"/>
    <w:multiLevelType w:val="hybridMultilevel"/>
    <w:tmpl w:val="886C2B08"/>
    <w:lvl w:ilvl="0" w:tplc="B05411F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nsid w:val="40AA0470"/>
    <w:multiLevelType w:val="hybridMultilevel"/>
    <w:tmpl w:val="6B5ABBEE"/>
    <w:lvl w:ilvl="0" w:tplc="9D5EB104">
      <w:start w:val="1"/>
      <w:numFmt w:val="aiueoFullWidth"/>
      <w:lvlText w:val="%1"/>
      <w:lvlJc w:val="left"/>
      <w:pPr>
        <w:ind w:left="98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2E47025"/>
    <w:multiLevelType w:val="hybridMultilevel"/>
    <w:tmpl w:val="2138A1D4"/>
    <w:lvl w:ilvl="0" w:tplc="0F78DA4C">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3">
    <w:nsid w:val="455A4A2D"/>
    <w:multiLevelType w:val="hybridMultilevel"/>
    <w:tmpl w:val="9A425602"/>
    <w:lvl w:ilvl="0" w:tplc="D6807FA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4">
    <w:nsid w:val="48191F79"/>
    <w:multiLevelType w:val="hybridMultilevel"/>
    <w:tmpl w:val="A35CB06A"/>
    <w:lvl w:ilvl="0" w:tplc="92067A70">
      <w:start w:val="1"/>
      <w:numFmt w:val="decimal"/>
      <w:pStyle w:val="1"/>
      <w:lvlText w:val="%1."/>
      <w:lvlJc w:val="left"/>
      <w:pPr>
        <w:tabs>
          <w:tab w:val="num" w:pos="562"/>
        </w:tabs>
        <w:ind w:left="562" w:hanging="420"/>
      </w:pPr>
    </w:lvl>
    <w:lvl w:ilvl="1" w:tplc="5E8EE322">
      <w:start w:val="2"/>
      <w:numFmt w:val="bullet"/>
      <w:lvlText w:val="・"/>
      <w:lvlJc w:val="left"/>
      <w:pPr>
        <w:tabs>
          <w:tab w:val="num" w:pos="780"/>
        </w:tabs>
        <w:ind w:left="780" w:hanging="360"/>
      </w:pPr>
      <w:rPr>
        <w:rFonts w:ascii="ＭＳ 明朝" w:eastAsia="ＭＳ 明朝" w:hAnsi="ＭＳ 明朝" w:cs="Times New Roman" w:hint="eastAsia"/>
      </w:rPr>
    </w:lvl>
    <w:lvl w:ilvl="2" w:tplc="63169D6C">
      <w:start w:val="1"/>
      <w:numFmt w:val="decimalEnclosedCircle"/>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4B914B04"/>
    <w:multiLevelType w:val="hybridMultilevel"/>
    <w:tmpl w:val="1E1EEDA0"/>
    <w:lvl w:ilvl="0" w:tplc="730C37D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nsid w:val="50D4089B"/>
    <w:multiLevelType w:val="hybridMultilevel"/>
    <w:tmpl w:val="DE9EE2EE"/>
    <w:lvl w:ilvl="0" w:tplc="23E0B51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7">
    <w:nsid w:val="51533528"/>
    <w:multiLevelType w:val="hybridMultilevel"/>
    <w:tmpl w:val="1F181E88"/>
    <w:lvl w:ilvl="0" w:tplc="690A46C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8">
    <w:nsid w:val="55C709C3"/>
    <w:multiLevelType w:val="hybridMultilevel"/>
    <w:tmpl w:val="582CED8A"/>
    <w:lvl w:ilvl="0" w:tplc="E3E2107A">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nsid w:val="672F53B7"/>
    <w:multiLevelType w:val="hybridMultilevel"/>
    <w:tmpl w:val="B30437EA"/>
    <w:lvl w:ilvl="0" w:tplc="01009FA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0">
    <w:nsid w:val="785E77DF"/>
    <w:multiLevelType w:val="hybridMultilevel"/>
    <w:tmpl w:val="753C1436"/>
    <w:lvl w:ilvl="0" w:tplc="19B8FC3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nsid w:val="7B763C9C"/>
    <w:multiLevelType w:val="hybridMultilevel"/>
    <w:tmpl w:val="09125306"/>
    <w:lvl w:ilvl="0" w:tplc="8870AF2E">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7E80558D"/>
    <w:multiLevelType w:val="hybridMultilevel"/>
    <w:tmpl w:val="6F1A9C2C"/>
    <w:lvl w:ilvl="0" w:tplc="04090017">
      <w:start w:val="1"/>
      <w:numFmt w:val="aiueoFullWidth"/>
      <w:lvlText w:val="(%1)"/>
      <w:lvlJc w:val="left"/>
      <w:pPr>
        <w:ind w:left="1050" w:hanging="420"/>
      </w:pPr>
    </w:lvl>
    <w:lvl w:ilvl="1" w:tplc="04090017">
      <w:start w:val="1"/>
      <w:numFmt w:val="aiueoFullWidth"/>
      <w:lvlText w:val="(%2)"/>
      <w:lvlJc w:val="left"/>
      <w:pPr>
        <w:ind w:left="1129"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0"/>
  </w:num>
  <w:num w:numId="13">
    <w:abstractNumId w:val="31"/>
  </w:num>
  <w:num w:numId="14">
    <w:abstractNumId w:val="12"/>
  </w:num>
  <w:num w:numId="15">
    <w:abstractNumId w:val="22"/>
  </w:num>
  <w:num w:numId="16">
    <w:abstractNumId w:val="25"/>
  </w:num>
  <w:num w:numId="17">
    <w:abstractNumId w:val="20"/>
  </w:num>
  <w:num w:numId="18">
    <w:abstractNumId w:val="18"/>
  </w:num>
  <w:num w:numId="19">
    <w:abstractNumId w:val="26"/>
  </w:num>
  <w:num w:numId="20">
    <w:abstractNumId w:val="19"/>
  </w:num>
  <w:num w:numId="21">
    <w:abstractNumId w:val="11"/>
  </w:num>
  <w:num w:numId="22">
    <w:abstractNumId w:val="29"/>
  </w:num>
  <w:num w:numId="23">
    <w:abstractNumId w:val="30"/>
  </w:num>
  <w:num w:numId="24">
    <w:abstractNumId w:val="27"/>
  </w:num>
  <w:num w:numId="25">
    <w:abstractNumId w:val="23"/>
  </w:num>
  <w:num w:numId="26">
    <w:abstractNumId w:val="17"/>
  </w:num>
  <w:num w:numId="27">
    <w:abstractNumId w:val="16"/>
  </w:num>
  <w:num w:numId="28">
    <w:abstractNumId w:val="28"/>
  </w:num>
  <w:num w:numId="29">
    <w:abstractNumId w:val="15"/>
  </w:num>
  <w:num w:numId="30">
    <w:abstractNumId w:val="21"/>
  </w:num>
  <w:num w:numId="31">
    <w:abstractNumId w:val="13"/>
  </w:num>
  <w:num w:numId="32">
    <w:abstractNumId w:val="14"/>
  </w:num>
  <w:num w:numId="33">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bordersDoNotSurroundHeader/>
  <w:bordersDoNotSurroundFooter/>
  <w:hideSpellingErrors/>
  <w:hideGrammaticalErrors/>
  <w:activeWritingStyle w:appName="MSWord" w:lang="ja-JP" w:vendorID="5" w:dllVersion="512" w:checkStyle="1"/>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167"/>
    <w:rsid w:val="00000CEB"/>
    <w:rsid w:val="0000114C"/>
    <w:rsid w:val="00004A4B"/>
    <w:rsid w:val="000051AF"/>
    <w:rsid w:val="0000555D"/>
    <w:rsid w:val="00005F78"/>
    <w:rsid w:val="0000768B"/>
    <w:rsid w:val="00011389"/>
    <w:rsid w:val="00012AAC"/>
    <w:rsid w:val="0001547E"/>
    <w:rsid w:val="00015573"/>
    <w:rsid w:val="0001587E"/>
    <w:rsid w:val="000159DC"/>
    <w:rsid w:val="00015F67"/>
    <w:rsid w:val="00016DAC"/>
    <w:rsid w:val="00025FF9"/>
    <w:rsid w:val="00031A85"/>
    <w:rsid w:val="0003491D"/>
    <w:rsid w:val="00036038"/>
    <w:rsid w:val="00040688"/>
    <w:rsid w:val="000407D6"/>
    <w:rsid w:val="00040C72"/>
    <w:rsid w:val="000509AB"/>
    <w:rsid w:val="00051712"/>
    <w:rsid w:val="00053167"/>
    <w:rsid w:val="00053E06"/>
    <w:rsid w:val="00056F45"/>
    <w:rsid w:val="00060089"/>
    <w:rsid w:val="0006029C"/>
    <w:rsid w:val="000610ED"/>
    <w:rsid w:val="000619C1"/>
    <w:rsid w:val="00064193"/>
    <w:rsid w:val="000663B1"/>
    <w:rsid w:val="000664E3"/>
    <w:rsid w:val="00067A0C"/>
    <w:rsid w:val="0007116C"/>
    <w:rsid w:val="000735FF"/>
    <w:rsid w:val="000749D2"/>
    <w:rsid w:val="00082C47"/>
    <w:rsid w:val="00086873"/>
    <w:rsid w:val="0009191C"/>
    <w:rsid w:val="00092FEE"/>
    <w:rsid w:val="000942B6"/>
    <w:rsid w:val="00094DA5"/>
    <w:rsid w:val="00096C4D"/>
    <w:rsid w:val="000A00C3"/>
    <w:rsid w:val="000A2A16"/>
    <w:rsid w:val="000A31E9"/>
    <w:rsid w:val="000A6275"/>
    <w:rsid w:val="000A62FD"/>
    <w:rsid w:val="000B5658"/>
    <w:rsid w:val="000C0629"/>
    <w:rsid w:val="000C329B"/>
    <w:rsid w:val="000C32C4"/>
    <w:rsid w:val="000C365E"/>
    <w:rsid w:val="000C56E2"/>
    <w:rsid w:val="000C63AE"/>
    <w:rsid w:val="000C6B11"/>
    <w:rsid w:val="000D0F8E"/>
    <w:rsid w:val="000D2122"/>
    <w:rsid w:val="000D44C0"/>
    <w:rsid w:val="000D5E51"/>
    <w:rsid w:val="000D7645"/>
    <w:rsid w:val="000E3499"/>
    <w:rsid w:val="000E5F14"/>
    <w:rsid w:val="000F098D"/>
    <w:rsid w:val="000F0B50"/>
    <w:rsid w:val="000F1714"/>
    <w:rsid w:val="001061AC"/>
    <w:rsid w:val="00112014"/>
    <w:rsid w:val="00113C0E"/>
    <w:rsid w:val="00116D7B"/>
    <w:rsid w:val="00120094"/>
    <w:rsid w:val="0012183B"/>
    <w:rsid w:val="00124AE2"/>
    <w:rsid w:val="00126ECE"/>
    <w:rsid w:val="00127515"/>
    <w:rsid w:val="001309EC"/>
    <w:rsid w:val="00133B70"/>
    <w:rsid w:val="00133E4D"/>
    <w:rsid w:val="00136ED6"/>
    <w:rsid w:val="001415A0"/>
    <w:rsid w:val="00142A71"/>
    <w:rsid w:val="00143EAD"/>
    <w:rsid w:val="001449BF"/>
    <w:rsid w:val="00147777"/>
    <w:rsid w:val="00151F6C"/>
    <w:rsid w:val="00152C8F"/>
    <w:rsid w:val="00161631"/>
    <w:rsid w:val="0016256C"/>
    <w:rsid w:val="00162DC1"/>
    <w:rsid w:val="00163240"/>
    <w:rsid w:val="00163AC3"/>
    <w:rsid w:val="0016580F"/>
    <w:rsid w:val="00165A66"/>
    <w:rsid w:val="0016761D"/>
    <w:rsid w:val="00167EE9"/>
    <w:rsid w:val="0017083B"/>
    <w:rsid w:val="00173C2B"/>
    <w:rsid w:val="00174C59"/>
    <w:rsid w:val="00175746"/>
    <w:rsid w:val="00177608"/>
    <w:rsid w:val="001809E1"/>
    <w:rsid w:val="00180B04"/>
    <w:rsid w:val="00181EAC"/>
    <w:rsid w:val="00183E8A"/>
    <w:rsid w:val="00186ADB"/>
    <w:rsid w:val="001870F6"/>
    <w:rsid w:val="00187E11"/>
    <w:rsid w:val="001901F6"/>
    <w:rsid w:val="00194628"/>
    <w:rsid w:val="0019560D"/>
    <w:rsid w:val="00197D36"/>
    <w:rsid w:val="001A00D9"/>
    <w:rsid w:val="001A1A12"/>
    <w:rsid w:val="001A3320"/>
    <w:rsid w:val="001A3768"/>
    <w:rsid w:val="001A3F8A"/>
    <w:rsid w:val="001A598C"/>
    <w:rsid w:val="001A775F"/>
    <w:rsid w:val="001B2CB9"/>
    <w:rsid w:val="001B4680"/>
    <w:rsid w:val="001B6A9E"/>
    <w:rsid w:val="001B73F6"/>
    <w:rsid w:val="001C06F7"/>
    <w:rsid w:val="001C0FB0"/>
    <w:rsid w:val="001C1A1F"/>
    <w:rsid w:val="001C1EFE"/>
    <w:rsid w:val="001C55DD"/>
    <w:rsid w:val="001C60F4"/>
    <w:rsid w:val="001C6C78"/>
    <w:rsid w:val="001C7C11"/>
    <w:rsid w:val="001D0184"/>
    <w:rsid w:val="001D3EB7"/>
    <w:rsid w:val="001D6393"/>
    <w:rsid w:val="001D6D1A"/>
    <w:rsid w:val="001E1F2C"/>
    <w:rsid w:val="001E2483"/>
    <w:rsid w:val="001E53C3"/>
    <w:rsid w:val="001E5549"/>
    <w:rsid w:val="001E5E17"/>
    <w:rsid w:val="001E6E21"/>
    <w:rsid w:val="001E745C"/>
    <w:rsid w:val="001F03C9"/>
    <w:rsid w:val="001F0D9C"/>
    <w:rsid w:val="001F1AEF"/>
    <w:rsid w:val="001F1E43"/>
    <w:rsid w:val="001F4110"/>
    <w:rsid w:val="001F6222"/>
    <w:rsid w:val="00201E01"/>
    <w:rsid w:val="00202D02"/>
    <w:rsid w:val="00204E1B"/>
    <w:rsid w:val="0020540B"/>
    <w:rsid w:val="00205FE7"/>
    <w:rsid w:val="00207396"/>
    <w:rsid w:val="00207A2E"/>
    <w:rsid w:val="002104FC"/>
    <w:rsid w:val="002133FF"/>
    <w:rsid w:val="0021744D"/>
    <w:rsid w:val="00222508"/>
    <w:rsid w:val="002237C4"/>
    <w:rsid w:val="002244BE"/>
    <w:rsid w:val="00224615"/>
    <w:rsid w:val="00235D72"/>
    <w:rsid w:val="00237775"/>
    <w:rsid w:val="00237873"/>
    <w:rsid w:val="002433A5"/>
    <w:rsid w:val="00243C2C"/>
    <w:rsid w:val="002446E0"/>
    <w:rsid w:val="00245354"/>
    <w:rsid w:val="002453CE"/>
    <w:rsid w:val="00245E07"/>
    <w:rsid w:val="00250B6C"/>
    <w:rsid w:val="002609E9"/>
    <w:rsid w:val="00262C8C"/>
    <w:rsid w:val="0026385F"/>
    <w:rsid w:val="00266212"/>
    <w:rsid w:val="00266753"/>
    <w:rsid w:val="002674D9"/>
    <w:rsid w:val="00267CA8"/>
    <w:rsid w:val="00271A37"/>
    <w:rsid w:val="00273868"/>
    <w:rsid w:val="0028356C"/>
    <w:rsid w:val="00283D64"/>
    <w:rsid w:val="00284C6D"/>
    <w:rsid w:val="00290F61"/>
    <w:rsid w:val="00293B14"/>
    <w:rsid w:val="002944AE"/>
    <w:rsid w:val="00294A0A"/>
    <w:rsid w:val="00296481"/>
    <w:rsid w:val="002A3C08"/>
    <w:rsid w:val="002A5605"/>
    <w:rsid w:val="002A76A0"/>
    <w:rsid w:val="002B1AB0"/>
    <w:rsid w:val="002B4EE6"/>
    <w:rsid w:val="002B5C9E"/>
    <w:rsid w:val="002B7470"/>
    <w:rsid w:val="002C25CB"/>
    <w:rsid w:val="002C6403"/>
    <w:rsid w:val="002C6E66"/>
    <w:rsid w:val="002D0F28"/>
    <w:rsid w:val="002D14E8"/>
    <w:rsid w:val="002D1726"/>
    <w:rsid w:val="002D289C"/>
    <w:rsid w:val="002D2B4F"/>
    <w:rsid w:val="002D5DCE"/>
    <w:rsid w:val="002D699F"/>
    <w:rsid w:val="002E00EA"/>
    <w:rsid w:val="002E0745"/>
    <w:rsid w:val="002E211B"/>
    <w:rsid w:val="002E51D7"/>
    <w:rsid w:val="002E7384"/>
    <w:rsid w:val="002E7684"/>
    <w:rsid w:val="002F1606"/>
    <w:rsid w:val="002F48DB"/>
    <w:rsid w:val="002F62F0"/>
    <w:rsid w:val="0030019C"/>
    <w:rsid w:val="003005DE"/>
    <w:rsid w:val="00301D19"/>
    <w:rsid w:val="003066D7"/>
    <w:rsid w:val="003070A0"/>
    <w:rsid w:val="00311DA8"/>
    <w:rsid w:val="00313AB9"/>
    <w:rsid w:val="00313CCC"/>
    <w:rsid w:val="00316336"/>
    <w:rsid w:val="00316C8D"/>
    <w:rsid w:val="003170BB"/>
    <w:rsid w:val="00320E12"/>
    <w:rsid w:val="0032410F"/>
    <w:rsid w:val="00324895"/>
    <w:rsid w:val="00325641"/>
    <w:rsid w:val="003265EE"/>
    <w:rsid w:val="003302B0"/>
    <w:rsid w:val="00334E0E"/>
    <w:rsid w:val="00335274"/>
    <w:rsid w:val="00336003"/>
    <w:rsid w:val="00337798"/>
    <w:rsid w:val="00341934"/>
    <w:rsid w:val="0034714C"/>
    <w:rsid w:val="00353E10"/>
    <w:rsid w:val="00353F12"/>
    <w:rsid w:val="00353F85"/>
    <w:rsid w:val="003562A8"/>
    <w:rsid w:val="00357084"/>
    <w:rsid w:val="003573F8"/>
    <w:rsid w:val="003618D4"/>
    <w:rsid w:val="00361A6E"/>
    <w:rsid w:val="00361E17"/>
    <w:rsid w:val="003634FB"/>
    <w:rsid w:val="00365F74"/>
    <w:rsid w:val="003677C2"/>
    <w:rsid w:val="003742DB"/>
    <w:rsid w:val="003744C9"/>
    <w:rsid w:val="00374E43"/>
    <w:rsid w:val="00380546"/>
    <w:rsid w:val="003818F1"/>
    <w:rsid w:val="00382091"/>
    <w:rsid w:val="0038380F"/>
    <w:rsid w:val="00385E97"/>
    <w:rsid w:val="003867AA"/>
    <w:rsid w:val="00390329"/>
    <w:rsid w:val="003928E2"/>
    <w:rsid w:val="00393039"/>
    <w:rsid w:val="00393807"/>
    <w:rsid w:val="0039571A"/>
    <w:rsid w:val="003A0023"/>
    <w:rsid w:val="003A10CC"/>
    <w:rsid w:val="003A2555"/>
    <w:rsid w:val="003A3CBF"/>
    <w:rsid w:val="003A571A"/>
    <w:rsid w:val="003A64BB"/>
    <w:rsid w:val="003A7A91"/>
    <w:rsid w:val="003B4A68"/>
    <w:rsid w:val="003B7D23"/>
    <w:rsid w:val="003C0531"/>
    <w:rsid w:val="003C1DE4"/>
    <w:rsid w:val="003C7C0D"/>
    <w:rsid w:val="003D0104"/>
    <w:rsid w:val="003D0136"/>
    <w:rsid w:val="003D282B"/>
    <w:rsid w:val="003D2EE3"/>
    <w:rsid w:val="003D3D44"/>
    <w:rsid w:val="003D57C5"/>
    <w:rsid w:val="003D6111"/>
    <w:rsid w:val="003D6CC1"/>
    <w:rsid w:val="003D7677"/>
    <w:rsid w:val="003E21A7"/>
    <w:rsid w:val="003E3713"/>
    <w:rsid w:val="003E49CB"/>
    <w:rsid w:val="003E6D60"/>
    <w:rsid w:val="003F36ED"/>
    <w:rsid w:val="003F6331"/>
    <w:rsid w:val="003F6B98"/>
    <w:rsid w:val="003F71D9"/>
    <w:rsid w:val="00401887"/>
    <w:rsid w:val="00401B29"/>
    <w:rsid w:val="00401BEA"/>
    <w:rsid w:val="00402865"/>
    <w:rsid w:val="004048DC"/>
    <w:rsid w:val="00406108"/>
    <w:rsid w:val="00410BF5"/>
    <w:rsid w:val="004123B6"/>
    <w:rsid w:val="0041281D"/>
    <w:rsid w:val="00416064"/>
    <w:rsid w:val="00416128"/>
    <w:rsid w:val="0041690B"/>
    <w:rsid w:val="00420EC7"/>
    <w:rsid w:val="00421077"/>
    <w:rsid w:val="004210EB"/>
    <w:rsid w:val="00421726"/>
    <w:rsid w:val="004223F5"/>
    <w:rsid w:val="004254E5"/>
    <w:rsid w:val="004308DA"/>
    <w:rsid w:val="004342E9"/>
    <w:rsid w:val="00434E7E"/>
    <w:rsid w:val="00437213"/>
    <w:rsid w:val="0043755E"/>
    <w:rsid w:val="00437A7B"/>
    <w:rsid w:val="0045095F"/>
    <w:rsid w:val="0045172C"/>
    <w:rsid w:val="0045287D"/>
    <w:rsid w:val="004550DB"/>
    <w:rsid w:val="00455727"/>
    <w:rsid w:val="00456CC8"/>
    <w:rsid w:val="0045723D"/>
    <w:rsid w:val="004629A0"/>
    <w:rsid w:val="00462BBA"/>
    <w:rsid w:val="004631F5"/>
    <w:rsid w:val="00464B26"/>
    <w:rsid w:val="004655CC"/>
    <w:rsid w:val="004670DC"/>
    <w:rsid w:val="0046728D"/>
    <w:rsid w:val="0047061C"/>
    <w:rsid w:val="004723CA"/>
    <w:rsid w:val="004726B2"/>
    <w:rsid w:val="004726D7"/>
    <w:rsid w:val="00475053"/>
    <w:rsid w:val="004818F3"/>
    <w:rsid w:val="004850A0"/>
    <w:rsid w:val="00493D02"/>
    <w:rsid w:val="00494F44"/>
    <w:rsid w:val="00495F5B"/>
    <w:rsid w:val="004978E8"/>
    <w:rsid w:val="004A0B2F"/>
    <w:rsid w:val="004A16E4"/>
    <w:rsid w:val="004A399C"/>
    <w:rsid w:val="004A43D1"/>
    <w:rsid w:val="004A4E37"/>
    <w:rsid w:val="004B06C4"/>
    <w:rsid w:val="004B203B"/>
    <w:rsid w:val="004B36AA"/>
    <w:rsid w:val="004B3B95"/>
    <w:rsid w:val="004B4850"/>
    <w:rsid w:val="004B592C"/>
    <w:rsid w:val="004B695D"/>
    <w:rsid w:val="004B6B5E"/>
    <w:rsid w:val="004B7E8D"/>
    <w:rsid w:val="004C0B4E"/>
    <w:rsid w:val="004C1622"/>
    <w:rsid w:val="004C31E5"/>
    <w:rsid w:val="004C68B5"/>
    <w:rsid w:val="004D06B0"/>
    <w:rsid w:val="004E1586"/>
    <w:rsid w:val="004E288F"/>
    <w:rsid w:val="004F0CEB"/>
    <w:rsid w:val="004F2E06"/>
    <w:rsid w:val="004F352F"/>
    <w:rsid w:val="004F570F"/>
    <w:rsid w:val="004F62B9"/>
    <w:rsid w:val="005004FE"/>
    <w:rsid w:val="00505116"/>
    <w:rsid w:val="0050568E"/>
    <w:rsid w:val="00506027"/>
    <w:rsid w:val="00507102"/>
    <w:rsid w:val="00507E7E"/>
    <w:rsid w:val="005100DE"/>
    <w:rsid w:val="00510131"/>
    <w:rsid w:val="00510B99"/>
    <w:rsid w:val="00511A64"/>
    <w:rsid w:val="00512224"/>
    <w:rsid w:val="0051304C"/>
    <w:rsid w:val="0051390B"/>
    <w:rsid w:val="0052117D"/>
    <w:rsid w:val="00521E3E"/>
    <w:rsid w:val="00526DD0"/>
    <w:rsid w:val="00530767"/>
    <w:rsid w:val="0053077B"/>
    <w:rsid w:val="00531267"/>
    <w:rsid w:val="00534CE2"/>
    <w:rsid w:val="005352DA"/>
    <w:rsid w:val="005425BE"/>
    <w:rsid w:val="00543A1D"/>
    <w:rsid w:val="00543F3F"/>
    <w:rsid w:val="00545436"/>
    <w:rsid w:val="00546286"/>
    <w:rsid w:val="00555EDD"/>
    <w:rsid w:val="00561EAB"/>
    <w:rsid w:val="00561FF5"/>
    <w:rsid w:val="0056451F"/>
    <w:rsid w:val="005659E7"/>
    <w:rsid w:val="00567DA8"/>
    <w:rsid w:val="005701AC"/>
    <w:rsid w:val="00573DD8"/>
    <w:rsid w:val="00574501"/>
    <w:rsid w:val="00574A76"/>
    <w:rsid w:val="0057566A"/>
    <w:rsid w:val="0057576A"/>
    <w:rsid w:val="00576A54"/>
    <w:rsid w:val="005775C7"/>
    <w:rsid w:val="0057785A"/>
    <w:rsid w:val="0058228B"/>
    <w:rsid w:val="005827B2"/>
    <w:rsid w:val="00583A9C"/>
    <w:rsid w:val="005901F8"/>
    <w:rsid w:val="0059038B"/>
    <w:rsid w:val="00591B9B"/>
    <w:rsid w:val="00593DC4"/>
    <w:rsid w:val="00596EC1"/>
    <w:rsid w:val="005A108E"/>
    <w:rsid w:val="005A123E"/>
    <w:rsid w:val="005A267D"/>
    <w:rsid w:val="005B0FA3"/>
    <w:rsid w:val="005B2A0B"/>
    <w:rsid w:val="005B67CA"/>
    <w:rsid w:val="005B7AFC"/>
    <w:rsid w:val="005C4CA9"/>
    <w:rsid w:val="005C7108"/>
    <w:rsid w:val="005D0B41"/>
    <w:rsid w:val="005D0BD8"/>
    <w:rsid w:val="005D2FF9"/>
    <w:rsid w:val="005D30A5"/>
    <w:rsid w:val="005D4A01"/>
    <w:rsid w:val="005D4D40"/>
    <w:rsid w:val="005D5019"/>
    <w:rsid w:val="005D5A8E"/>
    <w:rsid w:val="005E0060"/>
    <w:rsid w:val="005E5AEA"/>
    <w:rsid w:val="005E78DE"/>
    <w:rsid w:val="005E7CCE"/>
    <w:rsid w:val="005F14A9"/>
    <w:rsid w:val="005F55F5"/>
    <w:rsid w:val="005F7331"/>
    <w:rsid w:val="00600430"/>
    <w:rsid w:val="006020B8"/>
    <w:rsid w:val="00604326"/>
    <w:rsid w:val="00604788"/>
    <w:rsid w:val="006057FD"/>
    <w:rsid w:val="00613244"/>
    <w:rsid w:val="00613356"/>
    <w:rsid w:val="00613F7D"/>
    <w:rsid w:val="00615AD6"/>
    <w:rsid w:val="00617204"/>
    <w:rsid w:val="0062175A"/>
    <w:rsid w:val="006258EE"/>
    <w:rsid w:val="006268F0"/>
    <w:rsid w:val="0062747D"/>
    <w:rsid w:val="00631B26"/>
    <w:rsid w:val="0063217D"/>
    <w:rsid w:val="0063244B"/>
    <w:rsid w:val="00632C2F"/>
    <w:rsid w:val="00633AC8"/>
    <w:rsid w:val="006342E0"/>
    <w:rsid w:val="00635C04"/>
    <w:rsid w:val="00635F5C"/>
    <w:rsid w:val="0063732E"/>
    <w:rsid w:val="00637380"/>
    <w:rsid w:val="00641BAA"/>
    <w:rsid w:val="00641CCB"/>
    <w:rsid w:val="00642C02"/>
    <w:rsid w:val="006438B5"/>
    <w:rsid w:val="00647993"/>
    <w:rsid w:val="00647FD9"/>
    <w:rsid w:val="006502A4"/>
    <w:rsid w:val="00651614"/>
    <w:rsid w:val="006518B9"/>
    <w:rsid w:val="0065746F"/>
    <w:rsid w:val="0066246F"/>
    <w:rsid w:val="006625E3"/>
    <w:rsid w:val="00663DB5"/>
    <w:rsid w:val="006641D1"/>
    <w:rsid w:val="00665BB9"/>
    <w:rsid w:val="00666930"/>
    <w:rsid w:val="006702A9"/>
    <w:rsid w:val="00671011"/>
    <w:rsid w:val="00671A65"/>
    <w:rsid w:val="00671D39"/>
    <w:rsid w:val="006733E0"/>
    <w:rsid w:val="0067361C"/>
    <w:rsid w:val="00673659"/>
    <w:rsid w:val="00674189"/>
    <w:rsid w:val="00674B61"/>
    <w:rsid w:val="006764AD"/>
    <w:rsid w:val="00676FD9"/>
    <w:rsid w:val="006861AD"/>
    <w:rsid w:val="0068732D"/>
    <w:rsid w:val="00687FC3"/>
    <w:rsid w:val="00690F35"/>
    <w:rsid w:val="00692560"/>
    <w:rsid w:val="00692863"/>
    <w:rsid w:val="00692D16"/>
    <w:rsid w:val="0069356D"/>
    <w:rsid w:val="00693A11"/>
    <w:rsid w:val="00694D7B"/>
    <w:rsid w:val="00697A81"/>
    <w:rsid w:val="006A394C"/>
    <w:rsid w:val="006B0A4C"/>
    <w:rsid w:val="006B0AA3"/>
    <w:rsid w:val="006B18F9"/>
    <w:rsid w:val="006B4BBD"/>
    <w:rsid w:val="006C0666"/>
    <w:rsid w:val="006C09FB"/>
    <w:rsid w:val="006C285B"/>
    <w:rsid w:val="006C3618"/>
    <w:rsid w:val="006C4223"/>
    <w:rsid w:val="006C77ED"/>
    <w:rsid w:val="006C7B38"/>
    <w:rsid w:val="006D006F"/>
    <w:rsid w:val="006D0C5E"/>
    <w:rsid w:val="006D186A"/>
    <w:rsid w:val="006D4103"/>
    <w:rsid w:val="006E05A8"/>
    <w:rsid w:val="006E076E"/>
    <w:rsid w:val="006F1A51"/>
    <w:rsid w:val="006F3308"/>
    <w:rsid w:val="006F34D5"/>
    <w:rsid w:val="006F36CE"/>
    <w:rsid w:val="006F57D0"/>
    <w:rsid w:val="00701F11"/>
    <w:rsid w:val="0070284E"/>
    <w:rsid w:val="00705640"/>
    <w:rsid w:val="00706002"/>
    <w:rsid w:val="007067B5"/>
    <w:rsid w:val="007070F6"/>
    <w:rsid w:val="007160C9"/>
    <w:rsid w:val="00720C26"/>
    <w:rsid w:val="00723A19"/>
    <w:rsid w:val="007258A9"/>
    <w:rsid w:val="00726C00"/>
    <w:rsid w:val="00730B15"/>
    <w:rsid w:val="00730D69"/>
    <w:rsid w:val="00731E3B"/>
    <w:rsid w:val="00733426"/>
    <w:rsid w:val="00734852"/>
    <w:rsid w:val="007353C5"/>
    <w:rsid w:val="00741073"/>
    <w:rsid w:val="00741AD7"/>
    <w:rsid w:val="0074402A"/>
    <w:rsid w:val="00745A66"/>
    <w:rsid w:val="0074783C"/>
    <w:rsid w:val="00751051"/>
    <w:rsid w:val="00752AB2"/>
    <w:rsid w:val="00752D15"/>
    <w:rsid w:val="007531DE"/>
    <w:rsid w:val="00754A24"/>
    <w:rsid w:val="00754DBE"/>
    <w:rsid w:val="007575E6"/>
    <w:rsid w:val="00761C1B"/>
    <w:rsid w:val="00763E7A"/>
    <w:rsid w:val="00764DC4"/>
    <w:rsid w:val="007667C7"/>
    <w:rsid w:val="0076794D"/>
    <w:rsid w:val="00767952"/>
    <w:rsid w:val="00767BCB"/>
    <w:rsid w:val="00773B2F"/>
    <w:rsid w:val="00775B68"/>
    <w:rsid w:val="0077692D"/>
    <w:rsid w:val="00776F49"/>
    <w:rsid w:val="00782061"/>
    <w:rsid w:val="00783C68"/>
    <w:rsid w:val="00785853"/>
    <w:rsid w:val="00790A4F"/>
    <w:rsid w:val="007919DF"/>
    <w:rsid w:val="0079443B"/>
    <w:rsid w:val="00796A5D"/>
    <w:rsid w:val="00796E3C"/>
    <w:rsid w:val="007A2D36"/>
    <w:rsid w:val="007B0D38"/>
    <w:rsid w:val="007B1DEF"/>
    <w:rsid w:val="007C06EC"/>
    <w:rsid w:val="007C0A07"/>
    <w:rsid w:val="007C1D72"/>
    <w:rsid w:val="007C48AD"/>
    <w:rsid w:val="007C5D9C"/>
    <w:rsid w:val="007C699B"/>
    <w:rsid w:val="007D095D"/>
    <w:rsid w:val="007D0DEA"/>
    <w:rsid w:val="007D0E29"/>
    <w:rsid w:val="007D38CF"/>
    <w:rsid w:val="007D5D5E"/>
    <w:rsid w:val="007E310C"/>
    <w:rsid w:val="007E64B0"/>
    <w:rsid w:val="007E720F"/>
    <w:rsid w:val="007E7333"/>
    <w:rsid w:val="007F137F"/>
    <w:rsid w:val="007F15D6"/>
    <w:rsid w:val="007F1C38"/>
    <w:rsid w:val="007F29C2"/>
    <w:rsid w:val="007F342D"/>
    <w:rsid w:val="00801E54"/>
    <w:rsid w:val="008021FF"/>
    <w:rsid w:val="00803619"/>
    <w:rsid w:val="00803EE1"/>
    <w:rsid w:val="008043EB"/>
    <w:rsid w:val="00806152"/>
    <w:rsid w:val="0080685F"/>
    <w:rsid w:val="00810D18"/>
    <w:rsid w:val="00811471"/>
    <w:rsid w:val="00811AC8"/>
    <w:rsid w:val="008131DF"/>
    <w:rsid w:val="008133D0"/>
    <w:rsid w:val="00815123"/>
    <w:rsid w:val="008164E4"/>
    <w:rsid w:val="00823AA6"/>
    <w:rsid w:val="00824A56"/>
    <w:rsid w:val="00824F35"/>
    <w:rsid w:val="008256AA"/>
    <w:rsid w:val="00825DC7"/>
    <w:rsid w:val="00825FF9"/>
    <w:rsid w:val="00826A11"/>
    <w:rsid w:val="008278A1"/>
    <w:rsid w:val="00833301"/>
    <w:rsid w:val="008347FE"/>
    <w:rsid w:val="00834CFF"/>
    <w:rsid w:val="00834E7D"/>
    <w:rsid w:val="0083713C"/>
    <w:rsid w:val="008373AC"/>
    <w:rsid w:val="00837D79"/>
    <w:rsid w:val="008501ED"/>
    <w:rsid w:val="008575E5"/>
    <w:rsid w:val="008621D1"/>
    <w:rsid w:val="008631BE"/>
    <w:rsid w:val="00863325"/>
    <w:rsid w:val="008639B7"/>
    <w:rsid w:val="00867F27"/>
    <w:rsid w:val="0087033E"/>
    <w:rsid w:val="00871701"/>
    <w:rsid w:val="00872387"/>
    <w:rsid w:val="008757E5"/>
    <w:rsid w:val="008807EA"/>
    <w:rsid w:val="00881200"/>
    <w:rsid w:val="00883141"/>
    <w:rsid w:val="00885926"/>
    <w:rsid w:val="00885C54"/>
    <w:rsid w:val="00890A66"/>
    <w:rsid w:val="00891F09"/>
    <w:rsid w:val="00893D16"/>
    <w:rsid w:val="00895065"/>
    <w:rsid w:val="00895E31"/>
    <w:rsid w:val="008961DE"/>
    <w:rsid w:val="008B2333"/>
    <w:rsid w:val="008B5821"/>
    <w:rsid w:val="008B5ABF"/>
    <w:rsid w:val="008C499E"/>
    <w:rsid w:val="008C4DF6"/>
    <w:rsid w:val="008C63CF"/>
    <w:rsid w:val="008D0FAD"/>
    <w:rsid w:val="008D30B3"/>
    <w:rsid w:val="008D3AE6"/>
    <w:rsid w:val="008D3D95"/>
    <w:rsid w:val="008D5003"/>
    <w:rsid w:val="008D642D"/>
    <w:rsid w:val="008D6FF7"/>
    <w:rsid w:val="008D7320"/>
    <w:rsid w:val="008E12F7"/>
    <w:rsid w:val="008E2669"/>
    <w:rsid w:val="008E4A47"/>
    <w:rsid w:val="008E4E3C"/>
    <w:rsid w:val="008E6BDA"/>
    <w:rsid w:val="008E6C2B"/>
    <w:rsid w:val="008F1E91"/>
    <w:rsid w:val="008F2E16"/>
    <w:rsid w:val="008F7E51"/>
    <w:rsid w:val="00902E72"/>
    <w:rsid w:val="00903560"/>
    <w:rsid w:val="00903D68"/>
    <w:rsid w:val="00904376"/>
    <w:rsid w:val="009053AC"/>
    <w:rsid w:val="00906105"/>
    <w:rsid w:val="009064C5"/>
    <w:rsid w:val="0091265C"/>
    <w:rsid w:val="009158B2"/>
    <w:rsid w:val="00916DA6"/>
    <w:rsid w:val="00920448"/>
    <w:rsid w:val="00921F78"/>
    <w:rsid w:val="00922925"/>
    <w:rsid w:val="00925959"/>
    <w:rsid w:val="00926AB7"/>
    <w:rsid w:val="00926B41"/>
    <w:rsid w:val="009275B4"/>
    <w:rsid w:val="00930F4A"/>
    <w:rsid w:val="009340DD"/>
    <w:rsid w:val="00934306"/>
    <w:rsid w:val="00935E27"/>
    <w:rsid w:val="0094137F"/>
    <w:rsid w:val="00942822"/>
    <w:rsid w:val="00942DCC"/>
    <w:rsid w:val="00943814"/>
    <w:rsid w:val="009464BF"/>
    <w:rsid w:val="00946F74"/>
    <w:rsid w:val="00947A6B"/>
    <w:rsid w:val="009520F2"/>
    <w:rsid w:val="00953DCC"/>
    <w:rsid w:val="009551BA"/>
    <w:rsid w:val="00961EBD"/>
    <w:rsid w:val="00967166"/>
    <w:rsid w:val="00967D15"/>
    <w:rsid w:val="00971AC8"/>
    <w:rsid w:val="00971B02"/>
    <w:rsid w:val="00971CEF"/>
    <w:rsid w:val="00972F0D"/>
    <w:rsid w:val="009741FA"/>
    <w:rsid w:val="00977406"/>
    <w:rsid w:val="0097790D"/>
    <w:rsid w:val="00977B6B"/>
    <w:rsid w:val="00977F4F"/>
    <w:rsid w:val="0098349A"/>
    <w:rsid w:val="0098434A"/>
    <w:rsid w:val="009878B7"/>
    <w:rsid w:val="009878DB"/>
    <w:rsid w:val="009917A1"/>
    <w:rsid w:val="009941FB"/>
    <w:rsid w:val="00994976"/>
    <w:rsid w:val="00995629"/>
    <w:rsid w:val="00996F94"/>
    <w:rsid w:val="00997064"/>
    <w:rsid w:val="009A08F9"/>
    <w:rsid w:val="009A187E"/>
    <w:rsid w:val="009A29DB"/>
    <w:rsid w:val="009A47F3"/>
    <w:rsid w:val="009A6870"/>
    <w:rsid w:val="009B0797"/>
    <w:rsid w:val="009B4A5F"/>
    <w:rsid w:val="009B5AEA"/>
    <w:rsid w:val="009B6341"/>
    <w:rsid w:val="009C19A2"/>
    <w:rsid w:val="009C2939"/>
    <w:rsid w:val="009C32A4"/>
    <w:rsid w:val="009C5227"/>
    <w:rsid w:val="009C5CAD"/>
    <w:rsid w:val="009C6DE0"/>
    <w:rsid w:val="009D3B92"/>
    <w:rsid w:val="009D4940"/>
    <w:rsid w:val="009D4B7F"/>
    <w:rsid w:val="009D5E1B"/>
    <w:rsid w:val="009D657A"/>
    <w:rsid w:val="009D6BAB"/>
    <w:rsid w:val="009D6D7C"/>
    <w:rsid w:val="009E25F5"/>
    <w:rsid w:val="009E4C1A"/>
    <w:rsid w:val="009E7B0E"/>
    <w:rsid w:val="009F08D1"/>
    <w:rsid w:val="009F0A13"/>
    <w:rsid w:val="009F363B"/>
    <w:rsid w:val="009F3A99"/>
    <w:rsid w:val="009F4A7C"/>
    <w:rsid w:val="009F59FF"/>
    <w:rsid w:val="009F5ABA"/>
    <w:rsid w:val="009F5D60"/>
    <w:rsid w:val="00A024B0"/>
    <w:rsid w:val="00A029EC"/>
    <w:rsid w:val="00A02FE0"/>
    <w:rsid w:val="00A06B2E"/>
    <w:rsid w:val="00A10F36"/>
    <w:rsid w:val="00A1197C"/>
    <w:rsid w:val="00A11CEB"/>
    <w:rsid w:val="00A12560"/>
    <w:rsid w:val="00A14492"/>
    <w:rsid w:val="00A160D8"/>
    <w:rsid w:val="00A16D4B"/>
    <w:rsid w:val="00A16E7A"/>
    <w:rsid w:val="00A22D40"/>
    <w:rsid w:val="00A23845"/>
    <w:rsid w:val="00A260D3"/>
    <w:rsid w:val="00A271DD"/>
    <w:rsid w:val="00A35A52"/>
    <w:rsid w:val="00A35E37"/>
    <w:rsid w:val="00A37B05"/>
    <w:rsid w:val="00A40022"/>
    <w:rsid w:val="00A42ADE"/>
    <w:rsid w:val="00A47A57"/>
    <w:rsid w:val="00A50148"/>
    <w:rsid w:val="00A50E76"/>
    <w:rsid w:val="00A510ED"/>
    <w:rsid w:val="00A5523F"/>
    <w:rsid w:val="00A55659"/>
    <w:rsid w:val="00A55914"/>
    <w:rsid w:val="00A56BE1"/>
    <w:rsid w:val="00A56DCF"/>
    <w:rsid w:val="00A56F90"/>
    <w:rsid w:val="00A57A2A"/>
    <w:rsid w:val="00A637B9"/>
    <w:rsid w:val="00A63C2A"/>
    <w:rsid w:val="00A64A66"/>
    <w:rsid w:val="00A65701"/>
    <w:rsid w:val="00A66D5E"/>
    <w:rsid w:val="00A672D3"/>
    <w:rsid w:val="00A70995"/>
    <w:rsid w:val="00A71703"/>
    <w:rsid w:val="00A75E7A"/>
    <w:rsid w:val="00A76A43"/>
    <w:rsid w:val="00A80283"/>
    <w:rsid w:val="00A81F5F"/>
    <w:rsid w:val="00A82598"/>
    <w:rsid w:val="00A82996"/>
    <w:rsid w:val="00A83A3A"/>
    <w:rsid w:val="00A85E49"/>
    <w:rsid w:val="00A868E2"/>
    <w:rsid w:val="00A900EB"/>
    <w:rsid w:val="00A9092A"/>
    <w:rsid w:val="00A92D10"/>
    <w:rsid w:val="00A93833"/>
    <w:rsid w:val="00A93F46"/>
    <w:rsid w:val="00A96B49"/>
    <w:rsid w:val="00AA129D"/>
    <w:rsid w:val="00AA528A"/>
    <w:rsid w:val="00AA7379"/>
    <w:rsid w:val="00AA7AEA"/>
    <w:rsid w:val="00AB4D8D"/>
    <w:rsid w:val="00AB5604"/>
    <w:rsid w:val="00AB60DA"/>
    <w:rsid w:val="00AC1ED5"/>
    <w:rsid w:val="00AC52A4"/>
    <w:rsid w:val="00AC5475"/>
    <w:rsid w:val="00AC62CA"/>
    <w:rsid w:val="00AC7771"/>
    <w:rsid w:val="00AD0384"/>
    <w:rsid w:val="00AD059E"/>
    <w:rsid w:val="00AD12F7"/>
    <w:rsid w:val="00AD479E"/>
    <w:rsid w:val="00AD6272"/>
    <w:rsid w:val="00AE19F9"/>
    <w:rsid w:val="00AE3869"/>
    <w:rsid w:val="00AE3AE4"/>
    <w:rsid w:val="00AE3B65"/>
    <w:rsid w:val="00AE3C3A"/>
    <w:rsid w:val="00AE4243"/>
    <w:rsid w:val="00AE4C19"/>
    <w:rsid w:val="00AE4C24"/>
    <w:rsid w:val="00AF0484"/>
    <w:rsid w:val="00AF0666"/>
    <w:rsid w:val="00AF0996"/>
    <w:rsid w:val="00AF41A2"/>
    <w:rsid w:val="00AF5B4D"/>
    <w:rsid w:val="00AF6AC4"/>
    <w:rsid w:val="00AF6EB2"/>
    <w:rsid w:val="00B00401"/>
    <w:rsid w:val="00B014CA"/>
    <w:rsid w:val="00B02C2E"/>
    <w:rsid w:val="00B03F52"/>
    <w:rsid w:val="00B10277"/>
    <w:rsid w:val="00B102BC"/>
    <w:rsid w:val="00B12BB3"/>
    <w:rsid w:val="00B13423"/>
    <w:rsid w:val="00B15009"/>
    <w:rsid w:val="00B15A64"/>
    <w:rsid w:val="00B15E18"/>
    <w:rsid w:val="00B1647F"/>
    <w:rsid w:val="00B16D1E"/>
    <w:rsid w:val="00B212A1"/>
    <w:rsid w:val="00B215CB"/>
    <w:rsid w:val="00B22101"/>
    <w:rsid w:val="00B24009"/>
    <w:rsid w:val="00B26159"/>
    <w:rsid w:val="00B26D26"/>
    <w:rsid w:val="00B304FC"/>
    <w:rsid w:val="00B32D5C"/>
    <w:rsid w:val="00B33348"/>
    <w:rsid w:val="00B33C4F"/>
    <w:rsid w:val="00B34842"/>
    <w:rsid w:val="00B35D64"/>
    <w:rsid w:val="00B3769E"/>
    <w:rsid w:val="00B41E15"/>
    <w:rsid w:val="00B428EA"/>
    <w:rsid w:val="00B42D96"/>
    <w:rsid w:val="00B4309D"/>
    <w:rsid w:val="00B44C10"/>
    <w:rsid w:val="00B45E52"/>
    <w:rsid w:val="00B469A0"/>
    <w:rsid w:val="00B50348"/>
    <w:rsid w:val="00B50414"/>
    <w:rsid w:val="00B519CF"/>
    <w:rsid w:val="00B53E6B"/>
    <w:rsid w:val="00B55B3D"/>
    <w:rsid w:val="00B6038B"/>
    <w:rsid w:val="00B60CA5"/>
    <w:rsid w:val="00B63700"/>
    <w:rsid w:val="00B64CA6"/>
    <w:rsid w:val="00B710C6"/>
    <w:rsid w:val="00B72033"/>
    <w:rsid w:val="00B7367E"/>
    <w:rsid w:val="00B73934"/>
    <w:rsid w:val="00B75D85"/>
    <w:rsid w:val="00B7754C"/>
    <w:rsid w:val="00B80947"/>
    <w:rsid w:val="00B818F2"/>
    <w:rsid w:val="00B82EC3"/>
    <w:rsid w:val="00B8481C"/>
    <w:rsid w:val="00B84852"/>
    <w:rsid w:val="00B854D9"/>
    <w:rsid w:val="00B856F7"/>
    <w:rsid w:val="00B87264"/>
    <w:rsid w:val="00B87292"/>
    <w:rsid w:val="00B872D8"/>
    <w:rsid w:val="00B90D74"/>
    <w:rsid w:val="00B92FA5"/>
    <w:rsid w:val="00B9413F"/>
    <w:rsid w:val="00B9436E"/>
    <w:rsid w:val="00BA09F8"/>
    <w:rsid w:val="00BA1730"/>
    <w:rsid w:val="00BA1E3C"/>
    <w:rsid w:val="00BA24FC"/>
    <w:rsid w:val="00BA59B1"/>
    <w:rsid w:val="00BA65B2"/>
    <w:rsid w:val="00BB5E25"/>
    <w:rsid w:val="00BC012E"/>
    <w:rsid w:val="00BC2560"/>
    <w:rsid w:val="00BC5967"/>
    <w:rsid w:val="00BC6E27"/>
    <w:rsid w:val="00BD3B96"/>
    <w:rsid w:val="00BD5023"/>
    <w:rsid w:val="00BD6190"/>
    <w:rsid w:val="00BD6F89"/>
    <w:rsid w:val="00BD7596"/>
    <w:rsid w:val="00BE04D1"/>
    <w:rsid w:val="00BE1725"/>
    <w:rsid w:val="00BE4951"/>
    <w:rsid w:val="00BE5AB6"/>
    <w:rsid w:val="00BE67FD"/>
    <w:rsid w:val="00BE6E4F"/>
    <w:rsid w:val="00BE7EED"/>
    <w:rsid w:val="00BF0AFA"/>
    <w:rsid w:val="00BF30A4"/>
    <w:rsid w:val="00BF31B2"/>
    <w:rsid w:val="00BF4073"/>
    <w:rsid w:val="00BF4143"/>
    <w:rsid w:val="00BF748C"/>
    <w:rsid w:val="00C07B41"/>
    <w:rsid w:val="00C07BEE"/>
    <w:rsid w:val="00C10E68"/>
    <w:rsid w:val="00C11EA8"/>
    <w:rsid w:val="00C12070"/>
    <w:rsid w:val="00C1221E"/>
    <w:rsid w:val="00C2194D"/>
    <w:rsid w:val="00C271B0"/>
    <w:rsid w:val="00C358DC"/>
    <w:rsid w:val="00C35C22"/>
    <w:rsid w:val="00C37487"/>
    <w:rsid w:val="00C374C4"/>
    <w:rsid w:val="00C41A8E"/>
    <w:rsid w:val="00C424D2"/>
    <w:rsid w:val="00C4378C"/>
    <w:rsid w:val="00C45709"/>
    <w:rsid w:val="00C45EBB"/>
    <w:rsid w:val="00C5224E"/>
    <w:rsid w:val="00C52E03"/>
    <w:rsid w:val="00C52F08"/>
    <w:rsid w:val="00C55304"/>
    <w:rsid w:val="00C61580"/>
    <w:rsid w:val="00C63E5A"/>
    <w:rsid w:val="00C651F0"/>
    <w:rsid w:val="00C66BCB"/>
    <w:rsid w:val="00C70457"/>
    <w:rsid w:val="00C7309F"/>
    <w:rsid w:val="00C76A68"/>
    <w:rsid w:val="00C76AA1"/>
    <w:rsid w:val="00C81C07"/>
    <w:rsid w:val="00C822A5"/>
    <w:rsid w:val="00C82C1B"/>
    <w:rsid w:val="00C82F1C"/>
    <w:rsid w:val="00C8409A"/>
    <w:rsid w:val="00C8592B"/>
    <w:rsid w:val="00C85B8D"/>
    <w:rsid w:val="00C870EC"/>
    <w:rsid w:val="00C87608"/>
    <w:rsid w:val="00C9317E"/>
    <w:rsid w:val="00C949F6"/>
    <w:rsid w:val="00C96E97"/>
    <w:rsid w:val="00C972E7"/>
    <w:rsid w:val="00CA1E7F"/>
    <w:rsid w:val="00CA2046"/>
    <w:rsid w:val="00CA3BC5"/>
    <w:rsid w:val="00CA3D22"/>
    <w:rsid w:val="00CA5E4A"/>
    <w:rsid w:val="00CA7436"/>
    <w:rsid w:val="00CA789E"/>
    <w:rsid w:val="00CA7D5A"/>
    <w:rsid w:val="00CB0B12"/>
    <w:rsid w:val="00CB3970"/>
    <w:rsid w:val="00CC03FE"/>
    <w:rsid w:val="00CC1201"/>
    <w:rsid w:val="00CC2585"/>
    <w:rsid w:val="00CC32A5"/>
    <w:rsid w:val="00CC402E"/>
    <w:rsid w:val="00CC5438"/>
    <w:rsid w:val="00CC5ECA"/>
    <w:rsid w:val="00CD097E"/>
    <w:rsid w:val="00CD11E8"/>
    <w:rsid w:val="00CD4CEA"/>
    <w:rsid w:val="00CD6040"/>
    <w:rsid w:val="00CD7A86"/>
    <w:rsid w:val="00CD7CF8"/>
    <w:rsid w:val="00CE18C3"/>
    <w:rsid w:val="00CE1FB3"/>
    <w:rsid w:val="00CE2023"/>
    <w:rsid w:val="00CE3525"/>
    <w:rsid w:val="00CE4008"/>
    <w:rsid w:val="00CE6FB5"/>
    <w:rsid w:val="00CE7D28"/>
    <w:rsid w:val="00CF0D4C"/>
    <w:rsid w:val="00CF125C"/>
    <w:rsid w:val="00CF1F5E"/>
    <w:rsid w:val="00CF32D0"/>
    <w:rsid w:val="00CF3626"/>
    <w:rsid w:val="00CF46E5"/>
    <w:rsid w:val="00CF59AA"/>
    <w:rsid w:val="00D020C9"/>
    <w:rsid w:val="00D02984"/>
    <w:rsid w:val="00D031CB"/>
    <w:rsid w:val="00D035D0"/>
    <w:rsid w:val="00D04C7D"/>
    <w:rsid w:val="00D12718"/>
    <w:rsid w:val="00D12897"/>
    <w:rsid w:val="00D13C20"/>
    <w:rsid w:val="00D15121"/>
    <w:rsid w:val="00D1737E"/>
    <w:rsid w:val="00D207BD"/>
    <w:rsid w:val="00D229DA"/>
    <w:rsid w:val="00D2423E"/>
    <w:rsid w:val="00D27172"/>
    <w:rsid w:val="00D321A1"/>
    <w:rsid w:val="00D32EA4"/>
    <w:rsid w:val="00D32F97"/>
    <w:rsid w:val="00D36589"/>
    <w:rsid w:val="00D37405"/>
    <w:rsid w:val="00D410D8"/>
    <w:rsid w:val="00D437AD"/>
    <w:rsid w:val="00D51001"/>
    <w:rsid w:val="00D51741"/>
    <w:rsid w:val="00D51B42"/>
    <w:rsid w:val="00D51C03"/>
    <w:rsid w:val="00D533BD"/>
    <w:rsid w:val="00D53537"/>
    <w:rsid w:val="00D53856"/>
    <w:rsid w:val="00D53AE3"/>
    <w:rsid w:val="00D53CD9"/>
    <w:rsid w:val="00D53ED4"/>
    <w:rsid w:val="00D5403A"/>
    <w:rsid w:val="00D567D0"/>
    <w:rsid w:val="00D60D2C"/>
    <w:rsid w:val="00D62E0F"/>
    <w:rsid w:val="00D63EE3"/>
    <w:rsid w:val="00D67E45"/>
    <w:rsid w:val="00D71AA9"/>
    <w:rsid w:val="00D75A67"/>
    <w:rsid w:val="00D767B4"/>
    <w:rsid w:val="00D82A10"/>
    <w:rsid w:val="00D84AF3"/>
    <w:rsid w:val="00D86975"/>
    <w:rsid w:val="00D8726D"/>
    <w:rsid w:val="00D90A4D"/>
    <w:rsid w:val="00D912A5"/>
    <w:rsid w:val="00D92672"/>
    <w:rsid w:val="00D94C49"/>
    <w:rsid w:val="00D96DA5"/>
    <w:rsid w:val="00DA0403"/>
    <w:rsid w:val="00DA0FF5"/>
    <w:rsid w:val="00DA35EC"/>
    <w:rsid w:val="00DA50F4"/>
    <w:rsid w:val="00DA548D"/>
    <w:rsid w:val="00DB015F"/>
    <w:rsid w:val="00DB08A3"/>
    <w:rsid w:val="00DB1E1E"/>
    <w:rsid w:val="00DB2283"/>
    <w:rsid w:val="00DB37B6"/>
    <w:rsid w:val="00DB3A1A"/>
    <w:rsid w:val="00DB4AA9"/>
    <w:rsid w:val="00DB57F9"/>
    <w:rsid w:val="00DB738D"/>
    <w:rsid w:val="00DC271E"/>
    <w:rsid w:val="00DC2764"/>
    <w:rsid w:val="00DC755B"/>
    <w:rsid w:val="00DD1C6E"/>
    <w:rsid w:val="00DD2085"/>
    <w:rsid w:val="00DD260A"/>
    <w:rsid w:val="00DD4198"/>
    <w:rsid w:val="00DE1D34"/>
    <w:rsid w:val="00DE4598"/>
    <w:rsid w:val="00DE4C25"/>
    <w:rsid w:val="00DF1823"/>
    <w:rsid w:val="00DF4110"/>
    <w:rsid w:val="00E00C4C"/>
    <w:rsid w:val="00E02B5A"/>
    <w:rsid w:val="00E02E0E"/>
    <w:rsid w:val="00E10A6B"/>
    <w:rsid w:val="00E1124A"/>
    <w:rsid w:val="00E13669"/>
    <w:rsid w:val="00E142B8"/>
    <w:rsid w:val="00E16F53"/>
    <w:rsid w:val="00E222A9"/>
    <w:rsid w:val="00E23455"/>
    <w:rsid w:val="00E25AE7"/>
    <w:rsid w:val="00E26511"/>
    <w:rsid w:val="00E30284"/>
    <w:rsid w:val="00E30C64"/>
    <w:rsid w:val="00E34FD0"/>
    <w:rsid w:val="00E43898"/>
    <w:rsid w:val="00E43BCE"/>
    <w:rsid w:val="00E46910"/>
    <w:rsid w:val="00E56768"/>
    <w:rsid w:val="00E56799"/>
    <w:rsid w:val="00E6389B"/>
    <w:rsid w:val="00E63B8A"/>
    <w:rsid w:val="00E64784"/>
    <w:rsid w:val="00E658F9"/>
    <w:rsid w:val="00E70071"/>
    <w:rsid w:val="00E70B1E"/>
    <w:rsid w:val="00E724FF"/>
    <w:rsid w:val="00E74816"/>
    <w:rsid w:val="00E827E7"/>
    <w:rsid w:val="00E83265"/>
    <w:rsid w:val="00E861D5"/>
    <w:rsid w:val="00E87BA7"/>
    <w:rsid w:val="00E87C59"/>
    <w:rsid w:val="00E9023E"/>
    <w:rsid w:val="00E907DB"/>
    <w:rsid w:val="00E924BE"/>
    <w:rsid w:val="00E9256C"/>
    <w:rsid w:val="00E93C9E"/>
    <w:rsid w:val="00E97890"/>
    <w:rsid w:val="00EA017F"/>
    <w:rsid w:val="00EA11F2"/>
    <w:rsid w:val="00EA20A3"/>
    <w:rsid w:val="00EB1585"/>
    <w:rsid w:val="00EB2222"/>
    <w:rsid w:val="00EB2AC0"/>
    <w:rsid w:val="00EB2D13"/>
    <w:rsid w:val="00EB4437"/>
    <w:rsid w:val="00EB4EA2"/>
    <w:rsid w:val="00EB6249"/>
    <w:rsid w:val="00EC0AD6"/>
    <w:rsid w:val="00EC14CC"/>
    <w:rsid w:val="00EC1BE8"/>
    <w:rsid w:val="00EC46B9"/>
    <w:rsid w:val="00EC5C26"/>
    <w:rsid w:val="00EC7440"/>
    <w:rsid w:val="00EC764A"/>
    <w:rsid w:val="00ED3B3C"/>
    <w:rsid w:val="00EE312C"/>
    <w:rsid w:val="00EE3F2B"/>
    <w:rsid w:val="00EE4588"/>
    <w:rsid w:val="00EE54B0"/>
    <w:rsid w:val="00EF128F"/>
    <w:rsid w:val="00EF156C"/>
    <w:rsid w:val="00EF1640"/>
    <w:rsid w:val="00EF3811"/>
    <w:rsid w:val="00EF41FF"/>
    <w:rsid w:val="00EF49DD"/>
    <w:rsid w:val="00EF4BFD"/>
    <w:rsid w:val="00EF4CBF"/>
    <w:rsid w:val="00EF4E4F"/>
    <w:rsid w:val="00EF73A6"/>
    <w:rsid w:val="00EF75B9"/>
    <w:rsid w:val="00EF76F3"/>
    <w:rsid w:val="00F0053D"/>
    <w:rsid w:val="00F02076"/>
    <w:rsid w:val="00F0248A"/>
    <w:rsid w:val="00F07E79"/>
    <w:rsid w:val="00F123B6"/>
    <w:rsid w:val="00F13A1D"/>
    <w:rsid w:val="00F152B1"/>
    <w:rsid w:val="00F16AD7"/>
    <w:rsid w:val="00F20508"/>
    <w:rsid w:val="00F20872"/>
    <w:rsid w:val="00F23E52"/>
    <w:rsid w:val="00F26D26"/>
    <w:rsid w:val="00F317A2"/>
    <w:rsid w:val="00F32A9B"/>
    <w:rsid w:val="00F4000E"/>
    <w:rsid w:val="00F45ACB"/>
    <w:rsid w:val="00F47712"/>
    <w:rsid w:val="00F47739"/>
    <w:rsid w:val="00F53179"/>
    <w:rsid w:val="00F53689"/>
    <w:rsid w:val="00F577F3"/>
    <w:rsid w:val="00F63D27"/>
    <w:rsid w:val="00F66E93"/>
    <w:rsid w:val="00F729FD"/>
    <w:rsid w:val="00F72BEB"/>
    <w:rsid w:val="00F75265"/>
    <w:rsid w:val="00F75A88"/>
    <w:rsid w:val="00F8175B"/>
    <w:rsid w:val="00F81A2A"/>
    <w:rsid w:val="00F83378"/>
    <w:rsid w:val="00F83993"/>
    <w:rsid w:val="00F85431"/>
    <w:rsid w:val="00F85862"/>
    <w:rsid w:val="00F85F33"/>
    <w:rsid w:val="00F92F2D"/>
    <w:rsid w:val="00F93E17"/>
    <w:rsid w:val="00F94B38"/>
    <w:rsid w:val="00FA211C"/>
    <w:rsid w:val="00FA509E"/>
    <w:rsid w:val="00FA6ADD"/>
    <w:rsid w:val="00FA7B5E"/>
    <w:rsid w:val="00FB0281"/>
    <w:rsid w:val="00FB21B1"/>
    <w:rsid w:val="00FB4F35"/>
    <w:rsid w:val="00FB605D"/>
    <w:rsid w:val="00FC1102"/>
    <w:rsid w:val="00FC27C7"/>
    <w:rsid w:val="00FC34DF"/>
    <w:rsid w:val="00FC3609"/>
    <w:rsid w:val="00FC5733"/>
    <w:rsid w:val="00FC6637"/>
    <w:rsid w:val="00FC6A4A"/>
    <w:rsid w:val="00FC7690"/>
    <w:rsid w:val="00FC794D"/>
    <w:rsid w:val="00FC7C39"/>
    <w:rsid w:val="00FD0CDB"/>
    <w:rsid w:val="00FD1E98"/>
    <w:rsid w:val="00FD216A"/>
    <w:rsid w:val="00FD2D35"/>
    <w:rsid w:val="00FD3A95"/>
    <w:rsid w:val="00FD706D"/>
    <w:rsid w:val="00FE0220"/>
    <w:rsid w:val="00FE0983"/>
    <w:rsid w:val="00FE11D6"/>
    <w:rsid w:val="00FE1F0B"/>
    <w:rsid w:val="00FE4577"/>
    <w:rsid w:val="00FE5205"/>
    <w:rsid w:val="00FF0F59"/>
    <w:rsid w:val="00FF3D93"/>
    <w:rsid w:val="00FF3F50"/>
    <w:rsid w:val="00FF6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997064"/>
    <w:pPr>
      <w:widowControl w:val="0"/>
      <w:jc w:val="both"/>
    </w:pPr>
    <w:rPr>
      <w:rFonts w:ascii="ＭＳ 明朝"/>
      <w:kern w:val="2"/>
      <w:sz w:val="24"/>
      <w:szCs w:val="24"/>
    </w:rPr>
  </w:style>
  <w:style w:type="paragraph" w:styleId="1">
    <w:name w:val="heading 1"/>
    <w:basedOn w:val="a1"/>
    <w:next w:val="a1"/>
    <w:qFormat/>
    <w:pPr>
      <w:keepNext/>
      <w:numPr>
        <w:numId w:val="11"/>
      </w:numPr>
      <w:outlineLvl w:val="0"/>
    </w:pPr>
    <w:rPr>
      <w:rFonts w:ascii="Arial" w:eastAsia="ＭＳ Ｐゴシック" w:hAnsi="Arial"/>
      <w:b/>
      <w:sz w:val="32"/>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rPr>
      <w:rFonts w:ascii="ＭＳ ゴシック" w:eastAsia="ＭＳ ゴシック"/>
      <w:color w:val="000000"/>
    </w:rPr>
  </w:style>
  <w:style w:type="paragraph" w:styleId="22">
    <w:name w:val="Body Text 2"/>
    <w:basedOn w:val="a1"/>
    <w:pPr>
      <w:spacing w:before="120"/>
    </w:pPr>
    <w:rPr>
      <w:rFonts w:ascii="ＭＳ ゴシック" w:eastAsia="ＭＳ ゴシック"/>
      <w:sz w:val="20"/>
    </w:rPr>
  </w:style>
  <w:style w:type="paragraph" w:styleId="a6">
    <w:name w:val="Body Text Indent"/>
    <w:basedOn w:val="a1"/>
    <w:pPr>
      <w:ind w:firstLine="210"/>
    </w:pPr>
    <w:rPr>
      <w:sz w:val="20"/>
    </w:rPr>
  </w:style>
  <w:style w:type="paragraph" w:styleId="23">
    <w:name w:val="Body Text Indent 2"/>
    <w:basedOn w:val="a1"/>
    <w:pPr>
      <w:ind w:firstLine="195"/>
    </w:pPr>
    <w:rPr>
      <w:sz w:val="20"/>
    </w:rPr>
  </w:style>
  <w:style w:type="paragraph" w:styleId="a7">
    <w:name w:val="header"/>
    <w:basedOn w:val="a1"/>
    <w:link w:val="a8"/>
    <w:pPr>
      <w:tabs>
        <w:tab w:val="center" w:pos="4252"/>
        <w:tab w:val="right" w:pos="8504"/>
      </w:tabs>
      <w:snapToGrid w:val="0"/>
    </w:pPr>
  </w:style>
  <w:style w:type="paragraph" w:styleId="a9">
    <w:name w:val="footer"/>
    <w:basedOn w:val="a1"/>
    <w:link w:val="aa"/>
    <w:uiPriority w:val="99"/>
    <w:pPr>
      <w:tabs>
        <w:tab w:val="center" w:pos="4252"/>
        <w:tab w:val="right" w:pos="8504"/>
      </w:tabs>
      <w:snapToGrid w:val="0"/>
    </w:pPr>
  </w:style>
  <w:style w:type="character" w:styleId="ab">
    <w:name w:val="page number"/>
    <w:basedOn w:val="a2"/>
  </w:style>
  <w:style w:type="paragraph" w:styleId="32">
    <w:name w:val="Body Text Indent 3"/>
    <w:basedOn w:val="a1"/>
    <w:pPr>
      <w:ind w:left="960" w:hangingChars="400" w:hanging="960"/>
    </w:pPr>
    <w:rPr>
      <w:color w:val="000000"/>
    </w:rPr>
  </w:style>
  <w:style w:type="character" w:styleId="ac">
    <w:name w:val="Hyperlink"/>
    <w:rPr>
      <w:color w:val="0000FF"/>
      <w:u w:val="single"/>
    </w:rPr>
  </w:style>
  <w:style w:type="character" w:styleId="ad">
    <w:name w:val="FollowedHyperlink"/>
    <w:rPr>
      <w:color w:val="800080"/>
      <w:u w:val="single"/>
    </w:rPr>
  </w:style>
  <w:style w:type="paragraph" w:styleId="ae">
    <w:name w:val="macro"/>
    <w:basedOn w:val="a5"/>
    <w:semiHidden/>
    <w:pPr>
      <w:widowControl/>
      <w:overflowPunct w:val="0"/>
      <w:adjustRightInd w:val="0"/>
      <w:spacing w:line="280" w:lineRule="exact"/>
      <w:textAlignment w:val="baseline"/>
    </w:pPr>
    <w:rPr>
      <w:rFonts w:ascii="Century" w:eastAsia="ＭＳ 明朝"/>
      <w:color w:val="auto"/>
      <w:kern w:val="22"/>
      <w:sz w:val="20"/>
    </w:rPr>
  </w:style>
  <w:style w:type="paragraph" w:styleId="af">
    <w:name w:val="footnote text"/>
    <w:basedOn w:val="a1"/>
    <w:semiHidden/>
    <w:pPr>
      <w:snapToGrid w:val="0"/>
      <w:jc w:val="left"/>
    </w:pPr>
  </w:style>
  <w:style w:type="character" w:styleId="af0">
    <w:name w:val="footnote reference"/>
    <w:semiHidden/>
    <w:rPr>
      <w:vertAlign w:val="superscript"/>
    </w:rPr>
  </w:style>
  <w:style w:type="paragraph" w:styleId="33">
    <w:name w:val="Body Text 3"/>
    <w:basedOn w:val="a1"/>
    <w:rPr>
      <w:rFonts w:ascii="ＭＳ Ｐ明朝" w:eastAsia="ＭＳ Ｐ明朝"/>
      <w:color w:val="000000"/>
      <w:sz w:val="18"/>
    </w:rPr>
  </w:style>
  <w:style w:type="paragraph" w:styleId="24">
    <w:name w:val="toc 2"/>
    <w:basedOn w:val="a1"/>
    <w:next w:val="a1"/>
    <w:autoRedefine/>
    <w:semiHidden/>
    <w:pPr>
      <w:ind w:leftChars="100" w:left="210"/>
    </w:pPr>
  </w:style>
  <w:style w:type="paragraph" w:styleId="10">
    <w:name w:val="toc 1"/>
    <w:basedOn w:val="a1"/>
    <w:next w:val="a1"/>
    <w:autoRedefine/>
    <w:semiHidden/>
    <w:pPr>
      <w:tabs>
        <w:tab w:val="right" w:leader="dot" w:pos="8494"/>
      </w:tabs>
    </w:pPr>
    <w:rPr>
      <w:rFonts w:eastAsia="ＭＳ ゴシック" w:hAnsi="ＭＳ 明朝"/>
      <w:bCs/>
      <w:noProof/>
      <w:szCs w:val="28"/>
    </w:rPr>
  </w:style>
  <w:style w:type="paragraph" w:styleId="34">
    <w:name w:val="toc 3"/>
    <w:basedOn w:val="a1"/>
    <w:next w:val="a1"/>
    <w:autoRedefine/>
    <w:semiHidden/>
    <w:pPr>
      <w:ind w:leftChars="200" w:left="420"/>
    </w:pPr>
  </w:style>
  <w:style w:type="paragraph" w:styleId="42">
    <w:name w:val="toc 4"/>
    <w:basedOn w:val="a1"/>
    <w:next w:val="a1"/>
    <w:autoRedefine/>
    <w:semiHidden/>
    <w:pPr>
      <w:ind w:leftChars="300" w:left="630"/>
    </w:pPr>
  </w:style>
  <w:style w:type="paragraph" w:styleId="52">
    <w:name w:val="toc 5"/>
    <w:basedOn w:val="a1"/>
    <w:next w:val="a1"/>
    <w:autoRedefine/>
    <w:semiHidden/>
    <w:pPr>
      <w:ind w:leftChars="400" w:left="840"/>
    </w:pPr>
  </w:style>
  <w:style w:type="paragraph" w:styleId="60">
    <w:name w:val="toc 6"/>
    <w:basedOn w:val="a1"/>
    <w:next w:val="a1"/>
    <w:autoRedefine/>
    <w:semiHidden/>
    <w:pPr>
      <w:ind w:leftChars="500" w:left="1050"/>
    </w:pPr>
  </w:style>
  <w:style w:type="paragraph" w:styleId="70">
    <w:name w:val="toc 7"/>
    <w:basedOn w:val="a1"/>
    <w:next w:val="a1"/>
    <w:autoRedefine/>
    <w:semiHidden/>
    <w:pPr>
      <w:ind w:leftChars="600" w:left="1260"/>
    </w:pPr>
  </w:style>
  <w:style w:type="paragraph" w:styleId="80">
    <w:name w:val="toc 8"/>
    <w:basedOn w:val="a1"/>
    <w:next w:val="a1"/>
    <w:autoRedefine/>
    <w:semiHidden/>
    <w:pPr>
      <w:ind w:leftChars="700" w:left="1470"/>
    </w:pPr>
  </w:style>
  <w:style w:type="paragraph" w:styleId="90">
    <w:name w:val="toc 9"/>
    <w:basedOn w:val="a1"/>
    <w:next w:val="a1"/>
    <w:autoRedefine/>
    <w:semiHidden/>
    <w:pPr>
      <w:ind w:leftChars="800" w:left="1680"/>
    </w:pPr>
  </w:style>
  <w:style w:type="paragraph" w:styleId="af1">
    <w:name w:val="endnote text"/>
    <w:basedOn w:val="a1"/>
    <w:semiHidden/>
    <w:pPr>
      <w:snapToGrid w:val="0"/>
      <w:jc w:val="left"/>
    </w:pPr>
  </w:style>
  <w:style w:type="character" w:styleId="af2">
    <w:name w:val="endnote reference"/>
    <w:semiHidden/>
    <w:rPr>
      <w:vertAlign w:val="superscript"/>
    </w:r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f3">
    <w:name w:val="annotation text"/>
    <w:basedOn w:val="a1"/>
    <w:semiHidden/>
    <w:pPr>
      <w:jc w:val="left"/>
    </w:pPr>
  </w:style>
  <w:style w:type="paragraph" w:styleId="af4">
    <w:name w:val="Block Text"/>
    <w:basedOn w:val="a1"/>
    <w:pPr>
      <w:ind w:leftChars="700" w:left="1440" w:rightChars="700" w:right="1440"/>
    </w:pPr>
  </w:style>
  <w:style w:type="paragraph" w:styleId="af5">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6">
    <w:name w:val="Salutation"/>
    <w:basedOn w:val="a1"/>
    <w:next w:val="a1"/>
  </w:style>
  <w:style w:type="paragraph" w:styleId="af7">
    <w:name w:val="envelope address"/>
    <w:basedOn w:val="a1"/>
    <w:pPr>
      <w:framePr w:w="6804" w:h="2268" w:hRule="exact" w:hSpace="142" w:wrap="auto" w:hAnchor="page" w:xAlign="center" w:yAlign="bottom"/>
      <w:snapToGrid w:val="0"/>
      <w:ind w:leftChars="1400" w:left="100"/>
    </w:pPr>
    <w:rPr>
      <w:rFonts w:ascii="Arial" w:hAnsi="Arial" w:cs="Arial"/>
    </w:rPr>
  </w:style>
  <w:style w:type="paragraph" w:styleId="af8">
    <w:name w:val="List"/>
    <w:basedOn w:val="a1"/>
    <w:pPr>
      <w:ind w:left="200" w:hangingChars="200" w:hanging="200"/>
    </w:pPr>
  </w:style>
  <w:style w:type="paragraph" w:styleId="25">
    <w:name w:val="List 2"/>
    <w:basedOn w:val="a1"/>
    <w:pPr>
      <w:ind w:leftChars="200" w:left="100" w:hangingChars="200" w:hanging="200"/>
    </w:pPr>
  </w:style>
  <w:style w:type="paragraph" w:styleId="35">
    <w:name w:val="List 3"/>
    <w:basedOn w:val="a1"/>
    <w:pPr>
      <w:ind w:leftChars="400" w:left="100" w:hangingChars="200" w:hanging="200"/>
    </w:pPr>
  </w:style>
  <w:style w:type="paragraph" w:styleId="43">
    <w:name w:val="List 4"/>
    <w:basedOn w:val="a1"/>
    <w:pPr>
      <w:ind w:leftChars="600" w:left="100" w:hangingChars="200" w:hanging="200"/>
    </w:pPr>
  </w:style>
  <w:style w:type="paragraph" w:styleId="53">
    <w:name w:val="List 5"/>
    <w:basedOn w:val="a1"/>
    <w:pPr>
      <w:ind w:leftChars="800" w:left="100" w:hangingChars="200" w:hanging="200"/>
    </w:pPr>
  </w:style>
  <w:style w:type="paragraph" w:styleId="af9">
    <w:name w:val="table of authorities"/>
    <w:basedOn w:val="a1"/>
    <w:next w:val="a1"/>
    <w:semiHidden/>
    <w:pPr>
      <w:ind w:left="210" w:hangingChars="100" w:hanging="210"/>
    </w:pPr>
  </w:style>
  <w:style w:type="paragraph" w:styleId="afa">
    <w:name w:val="toa heading"/>
    <w:basedOn w:val="a1"/>
    <w:next w:val="a1"/>
    <w:semiHidden/>
    <w:pPr>
      <w:spacing w:before="180"/>
    </w:pPr>
    <w:rPr>
      <w:rFonts w:ascii="Arial" w:eastAsia="ＭＳ ゴシック" w:hAnsi="Arial" w:cs="Arial"/>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b">
    <w:name w:val="List Continue"/>
    <w:basedOn w:val="a1"/>
    <w:pPr>
      <w:spacing w:after="180"/>
      <w:ind w:leftChars="200" w:left="425"/>
    </w:pPr>
  </w:style>
  <w:style w:type="paragraph" w:styleId="26">
    <w:name w:val="List Continue 2"/>
    <w:basedOn w:val="a1"/>
    <w:pPr>
      <w:spacing w:after="180"/>
      <w:ind w:leftChars="400" w:left="850"/>
    </w:pPr>
  </w:style>
  <w:style w:type="paragraph" w:styleId="36">
    <w:name w:val="List Continue 3"/>
    <w:basedOn w:val="a1"/>
    <w:pPr>
      <w:spacing w:after="180"/>
      <w:ind w:leftChars="600" w:left="1275"/>
    </w:pPr>
  </w:style>
  <w:style w:type="paragraph" w:styleId="44">
    <w:name w:val="List Continue 4"/>
    <w:basedOn w:val="a1"/>
    <w:pPr>
      <w:spacing w:after="180"/>
      <w:ind w:leftChars="800" w:left="1700"/>
    </w:pPr>
  </w:style>
  <w:style w:type="paragraph" w:styleId="54">
    <w:name w:val="List Continue 5"/>
    <w:basedOn w:val="a1"/>
    <w:pPr>
      <w:spacing w:after="180"/>
      <w:ind w:leftChars="1000" w:left="2125"/>
    </w:pPr>
  </w:style>
  <w:style w:type="paragraph" w:styleId="afc">
    <w:name w:val="Note Heading"/>
    <w:basedOn w:val="a1"/>
    <w:next w:val="a1"/>
    <w:pPr>
      <w:jc w:val="center"/>
    </w:pPr>
  </w:style>
  <w:style w:type="paragraph" w:styleId="afd">
    <w:name w:val="Closing"/>
    <w:basedOn w:val="a1"/>
    <w:pPr>
      <w:jc w:val="right"/>
    </w:pPr>
  </w:style>
  <w:style w:type="paragraph" w:styleId="afe">
    <w:name w:val="Document Map"/>
    <w:basedOn w:val="a1"/>
    <w:semiHidden/>
    <w:pPr>
      <w:shd w:val="clear" w:color="auto" w:fill="000080"/>
    </w:pPr>
    <w:rPr>
      <w:rFonts w:ascii="Arial" w:eastAsia="ＭＳ ゴシック" w:hAnsi="Arial"/>
    </w:rPr>
  </w:style>
  <w:style w:type="paragraph" w:styleId="aff">
    <w:name w:val="envelope return"/>
    <w:basedOn w:val="a1"/>
    <w:pPr>
      <w:snapToGrid w:val="0"/>
    </w:pPr>
    <w:rPr>
      <w:rFonts w:ascii="Arial" w:hAnsi="Arial" w:cs="Arial"/>
    </w:rPr>
  </w:style>
  <w:style w:type="paragraph" w:styleId="11">
    <w:name w:val="index 1"/>
    <w:basedOn w:val="a1"/>
    <w:next w:val="a1"/>
    <w:autoRedefine/>
    <w:semiHidden/>
    <w:pPr>
      <w:ind w:left="210" w:hangingChars="100" w:hanging="210"/>
    </w:pPr>
  </w:style>
  <w:style w:type="paragraph" w:styleId="27">
    <w:name w:val="index 2"/>
    <w:basedOn w:val="a1"/>
    <w:next w:val="a1"/>
    <w:autoRedefine/>
    <w:semiHidden/>
    <w:pPr>
      <w:ind w:leftChars="100" w:left="100" w:hangingChars="100" w:hanging="210"/>
    </w:pPr>
  </w:style>
  <w:style w:type="paragraph" w:styleId="37">
    <w:name w:val="index 3"/>
    <w:basedOn w:val="a1"/>
    <w:next w:val="a1"/>
    <w:autoRedefine/>
    <w:semiHidden/>
    <w:pPr>
      <w:ind w:leftChars="200" w:left="200" w:hangingChars="100" w:hanging="210"/>
    </w:pPr>
  </w:style>
  <w:style w:type="paragraph" w:styleId="45">
    <w:name w:val="index 4"/>
    <w:basedOn w:val="a1"/>
    <w:next w:val="a1"/>
    <w:autoRedefine/>
    <w:semiHidden/>
    <w:pPr>
      <w:ind w:leftChars="300" w:left="300" w:hangingChars="100" w:hanging="210"/>
    </w:pPr>
  </w:style>
  <w:style w:type="paragraph" w:styleId="55">
    <w:name w:val="index 5"/>
    <w:basedOn w:val="a1"/>
    <w:next w:val="a1"/>
    <w:autoRedefine/>
    <w:semiHidden/>
    <w:pPr>
      <w:ind w:leftChars="400" w:left="400" w:hangingChars="100" w:hanging="210"/>
    </w:pPr>
  </w:style>
  <w:style w:type="paragraph" w:styleId="61">
    <w:name w:val="index 6"/>
    <w:basedOn w:val="a1"/>
    <w:next w:val="a1"/>
    <w:autoRedefine/>
    <w:semiHidden/>
    <w:pPr>
      <w:ind w:leftChars="500" w:left="500" w:hangingChars="100" w:hanging="210"/>
    </w:pPr>
  </w:style>
  <w:style w:type="paragraph" w:styleId="71">
    <w:name w:val="index 7"/>
    <w:basedOn w:val="a1"/>
    <w:next w:val="a1"/>
    <w:autoRedefine/>
    <w:semiHidden/>
    <w:pPr>
      <w:ind w:leftChars="600" w:left="600" w:hangingChars="100" w:hanging="210"/>
    </w:pPr>
  </w:style>
  <w:style w:type="paragraph" w:styleId="81">
    <w:name w:val="index 8"/>
    <w:basedOn w:val="a1"/>
    <w:next w:val="a1"/>
    <w:autoRedefine/>
    <w:semiHidden/>
    <w:pPr>
      <w:ind w:leftChars="700" w:left="700" w:hangingChars="100" w:hanging="210"/>
    </w:pPr>
  </w:style>
  <w:style w:type="paragraph" w:styleId="91">
    <w:name w:val="index 9"/>
    <w:basedOn w:val="a1"/>
    <w:next w:val="a1"/>
    <w:autoRedefine/>
    <w:semiHidden/>
    <w:pPr>
      <w:ind w:leftChars="800" w:left="800" w:hangingChars="100" w:hanging="210"/>
    </w:pPr>
  </w:style>
  <w:style w:type="paragraph" w:styleId="aff0">
    <w:name w:val="index heading"/>
    <w:basedOn w:val="a1"/>
    <w:next w:val="11"/>
    <w:semiHidden/>
    <w:rPr>
      <w:rFonts w:ascii="Arial" w:hAnsi="Arial" w:cs="Arial"/>
      <w:b/>
      <w:bCs/>
    </w:rPr>
  </w:style>
  <w:style w:type="paragraph" w:styleId="aff1">
    <w:name w:val="Signature"/>
    <w:basedOn w:val="a1"/>
    <w:pPr>
      <w:jc w:val="right"/>
    </w:pPr>
  </w:style>
  <w:style w:type="paragraph" w:styleId="aff2">
    <w:name w:val="Plain Text"/>
    <w:basedOn w:val="a1"/>
    <w:rPr>
      <w:rFonts w:hAnsi="Courier New" w:cs="Courier New"/>
      <w:szCs w:val="21"/>
    </w:rPr>
  </w:style>
  <w:style w:type="paragraph" w:styleId="aff3">
    <w:name w:val="caption"/>
    <w:basedOn w:val="a1"/>
    <w:next w:val="a1"/>
    <w:qFormat/>
    <w:pPr>
      <w:spacing w:before="120" w:after="240"/>
    </w:pPr>
    <w:rPr>
      <w:b/>
      <w:bCs/>
      <w:sz w:val="20"/>
    </w:rPr>
  </w:style>
  <w:style w:type="paragraph" w:styleId="aff4">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f5">
    <w:name w:val="E-mail Signature"/>
    <w:basedOn w:val="a1"/>
  </w:style>
  <w:style w:type="paragraph" w:styleId="aff6">
    <w:name w:val="Date"/>
    <w:basedOn w:val="a1"/>
    <w:next w:val="a1"/>
  </w:style>
  <w:style w:type="paragraph" w:styleId="Web">
    <w:name w:val="Normal (Web)"/>
    <w:basedOn w:val="a1"/>
    <w:uiPriority w:val="99"/>
    <w:rPr>
      <w:rFonts w:ascii="Times New Roman" w:hAnsi="Times New Roman"/>
    </w:rPr>
  </w:style>
  <w:style w:type="paragraph" w:styleId="aff7">
    <w:name w:val="Normal Indent"/>
    <w:basedOn w:val="a1"/>
    <w:pPr>
      <w:ind w:leftChars="400" w:left="840"/>
    </w:pPr>
  </w:style>
  <w:style w:type="paragraph" w:styleId="aff8">
    <w:name w:val="Title"/>
    <w:basedOn w:val="a1"/>
    <w:qFormat/>
    <w:pPr>
      <w:spacing w:before="240" w:after="120"/>
      <w:jc w:val="center"/>
      <w:outlineLvl w:val="0"/>
    </w:pPr>
    <w:rPr>
      <w:rFonts w:ascii="Arial" w:eastAsia="ＭＳ ゴシック" w:hAnsi="Arial" w:cs="Arial"/>
      <w:sz w:val="32"/>
      <w:szCs w:val="32"/>
    </w:rPr>
  </w:style>
  <w:style w:type="paragraph" w:styleId="aff9">
    <w:name w:val="Subtitle"/>
    <w:basedOn w:val="a1"/>
    <w:qFormat/>
    <w:pPr>
      <w:jc w:val="center"/>
      <w:outlineLvl w:val="1"/>
    </w:pPr>
    <w:rPr>
      <w:rFonts w:ascii="Arial" w:eastAsia="ＭＳ ゴシック" w:hAnsi="Arial" w:cs="Arial"/>
    </w:rPr>
  </w:style>
  <w:style w:type="paragraph" w:styleId="affa">
    <w:name w:val="Body Text First Indent"/>
    <w:basedOn w:val="a5"/>
    <w:pPr>
      <w:ind w:firstLineChars="100" w:firstLine="210"/>
    </w:pPr>
    <w:rPr>
      <w:rFonts w:ascii="Century" w:eastAsia="ＭＳ 明朝"/>
      <w:color w:val="auto"/>
    </w:rPr>
  </w:style>
  <w:style w:type="paragraph" w:styleId="28">
    <w:name w:val="Body Text First Indent 2"/>
    <w:basedOn w:val="a6"/>
    <w:pPr>
      <w:ind w:leftChars="400" w:left="851" w:firstLineChars="100" w:firstLine="100"/>
    </w:pPr>
    <w:rPr>
      <w:rFonts w:ascii="Century"/>
      <w:sz w:val="21"/>
    </w:rPr>
  </w:style>
  <w:style w:type="paragraph" w:styleId="affb">
    <w:name w:val="Balloon Text"/>
    <w:basedOn w:val="a1"/>
    <w:semiHidden/>
    <w:rsid w:val="00946F74"/>
    <w:rPr>
      <w:rFonts w:ascii="Arial" w:eastAsia="ＭＳ ゴシック" w:hAnsi="Arial"/>
      <w:sz w:val="18"/>
      <w:szCs w:val="18"/>
    </w:rPr>
  </w:style>
  <w:style w:type="character" w:styleId="affc">
    <w:name w:val="annotation reference"/>
    <w:semiHidden/>
    <w:rsid w:val="00CA2046"/>
    <w:rPr>
      <w:sz w:val="18"/>
      <w:szCs w:val="18"/>
    </w:rPr>
  </w:style>
  <w:style w:type="paragraph" w:styleId="affd">
    <w:name w:val="annotation subject"/>
    <w:basedOn w:val="af3"/>
    <w:next w:val="af3"/>
    <w:semiHidden/>
    <w:rsid w:val="00CA2046"/>
    <w:rPr>
      <w:b/>
      <w:bCs/>
    </w:rPr>
  </w:style>
  <w:style w:type="table" w:styleId="affe">
    <w:name w:val="Table Grid"/>
    <w:basedOn w:val="a3"/>
    <w:rsid w:val="009A29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link w:val="a7"/>
    <w:rsid w:val="00534CE2"/>
    <w:rPr>
      <w:rFonts w:ascii="ＭＳ 明朝"/>
      <w:kern w:val="2"/>
      <w:sz w:val="24"/>
      <w:szCs w:val="24"/>
    </w:rPr>
  </w:style>
  <w:style w:type="character" w:customStyle="1" w:styleId="aa">
    <w:name w:val="フッター (文字)"/>
    <w:link w:val="a9"/>
    <w:uiPriority w:val="99"/>
    <w:rsid w:val="00F317A2"/>
    <w:rPr>
      <w:rFonts w:ascii="ＭＳ 明朝"/>
      <w:kern w:val="2"/>
      <w:sz w:val="24"/>
      <w:szCs w:val="24"/>
    </w:rPr>
  </w:style>
  <w:style w:type="paragraph" w:styleId="afff">
    <w:name w:val="Revision"/>
    <w:hidden/>
    <w:uiPriority w:val="99"/>
    <w:semiHidden/>
    <w:rsid w:val="008E4E3C"/>
    <w:rPr>
      <w:rFonts w:ascii="ＭＳ 明朝"/>
      <w:kern w:val="2"/>
      <w:sz w:val="24"/>
      <w:szCs w:val="24"/>
    </w:rPr>
  </w:style>
  <w:style w:type="paragraph" w:styleId="afff0">
    <w:name w:val="List Paragraph"/>
    <w:basedOn w:val="a1"/>
    <w:uiPriority w:val="34"/>
    <w:qFormat/>
    <w:rsid w:val="00EC0AD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997064"/>
    <w:pPr>
      <w:widowControl w:val="0"/>
      <w:jc w:val="both"/>
    </w:pPr>
    <w:rPr>
      <w:rFonts w:ascii="ＭＳ 明朝"/>
      <w:kern w:val="2"/>
      <w:sz w:val="24"/>
      <w:szCs w:val="24"/>
    </w:rPr>
  </w:style>
  <w:style w:type="paragraph" w:styleId="1">
    <w:name w:val="heading 1"/>
    <w:basedOn w:val="a1"/>
    <w:next w:val="a1"/>
    <w:qFormat/>
    <w:pPr>
      <w:keepNext/>
      <w:numPr>
        <w:numId w:val="11"/>
      </w:numPr>
      <w:outlineLvl w:val="0"/>
    </w:pPr>
    <w:rPr>
      <w:rFonts w:ascii="Arial" w:eastAsia="ＭＳ Ｐゴシック" w:hAnsi="Arial"/>
      <w:b/>
      <w:sz w:val="32"/>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rPr>
      <w:rFonts w:ascii="ＭＳ ゴシック" w:eastAsia="ＭＳ ゴシック"/>
      <w:color w:val="000000"/>
    </w:rPr>
  </w:style>
  <w:style w:type="paragraph" w:styleId="22">
    <w:name w:val="Body Text 2"/>
    <w:basedOn w:val="a1"/>
    <w:pPr>
      <w:spacing w:before="120"/>
    </w:pPr>
    <w:rPr>
      <w:rFonts w:ascii="ＭＳ ゴシック" w:eastAsia="ＭＳ ゴシック"/>
      <w:sz w:val="20"/>
    </w:rPr>
  </w:style>
  <w:style w:type="paragraph" w:styleId="a6">
    <w:name w:val="Body Text Indent"/>
    <w:basedOn w:val="a1"/>
    <w:pPr>
      <w:ind w:firstLine="210"/>
    </w:pPr>
    <w:rPr>
      <w:sz w:val="20"/>
    </w:rPr>
  </w:style>
  <w:style w:type="paragraph" w:styleId="23">
    <w:name w:val="Body Text Indent 2"/>
    <w:basedOn w:val="a1"/>
    <w:pPr>
      <w:ind w:firstLine="195"/>
    </w:pPr>
    <w:rPr>
      <w:sz w:val="20"/>
    </w:rPr>
  </w:style>
  <w:style w:type="paragraph" w:styleId="a7">
    <w:name w:val="header"/>
    <w:basedOn w:val="a1"/>
    <w:link w:val="a8"/>
    <w:pPr>
      <w:tabs>
        <w:tab w:val="center" w:pos="4252"/>
        <w:tab w:val="right" w:pos="8504"/>
      </w:tabs>
      <w:snapToGrid w:val="0"/>
    </w:pPr>
  </w:style>
  <w:style w:type="paragraph" w:styleId="a9">
    <w:name w:val="footer"/>
    <w:basedOn w:val="a1"/>
    <w:link w:val="aa"/>
    <w:uiPriority w:val="99"/>
    <w:pPr>
      <w:tabs>
        <w:tab w:val="center" w:pos="4252"/>
        <w:tab w:val="right" w:pos="8504"/>
      </w:tabs>
      <w:snapToGrid w:val="0"/>
    </w:pPr>
  </w:style>
  <w:style w:type="character" w:styleId="ab">
    <w:name w:val="page number"/>
    <w:basedOn w:val="a2"/>
  </w:style>
  <w:style w:type="paragraph" w:styleId="32">
    <w:name w:val="Body Text Indent 3"/>
    <w:basedOn w:val="a1"/>
    <w:pPr>
      <w:ind w:left="960" w:hangingChars="400" w:hanging="960"/>
    </w:pPr>
    <w:rPr>
      <w:color w:val="000000"/>
    </w:rPr>
  </w:style>
  <w:style w:type="character" w:styleId="ac">
    <w:name w:val="Hyperlink"/>
    <w:rPr>
      <w:color w:val="0000FF"/>
      <w:u w:val="single"/>
    </w:rPr>
  </w:style>
  <w:style w:type="character" w:styleId="ad">
    <w:name w:val="FollowedHyperlink"/>
    <w:rPr>
      <w:color w:val="800080"/>
      <w:u w:val="single"/>
    </w:rPr>
  </w:style>
  <w:style w:type="paragraph" w:styleId="ae">
    <w:name w:val="macro"/>
    <w:basedOn w:val="a5"/>
    <w:semiHidden/>
    <w:pPr>
      <w:widowControl/>
      <w:overflowPunct w:val="0"/>
      <w:adjustRightInd w:val="0"/>
      <w:spacing w:line="280" w:lineRule="exact"/>
      <w:textAlignment w:val="baseline"/>
    </w:pPr>
    <w:rPr>
      <w:rFonts w:ascii="Century" w:eastAsia="ＭＳ 明朝"/>
      <w:color w:val="auto"/>
      <w:kern w:val="22"/>
      <w:sz w:val="20"/>
    </w:rPr>
  </w:style>
  <w:style w:type="paragraph" w:styleId="af">
    <w:name w:val="footnote text"/>
    <w:basedOn w:val="a1"/>
    <w:semiHidden/>
    <w:pPr>
      <w:snapToGrid w:val="0"/>
      <w:jc w:val="left"/>
    </w:pPr>
  </w:style>
  <w:style w:type="character" w:styleId="af0">
    <w:name w:val="footnote reference"/>
    <w:semiHidden/>
    <w:rPr>
      <w:vertAlign w:val="superscript"/>
    </w:rPr>
  </w:style>
  <w:style w:type="paragraph" w:styleId="33">
    <w:name w:val="Body Text 3"/>
    <w:basedOn w:val="a1"/>
    <w:rPr>
      <w:rFonts w:ascii="ＭＳ Ｐ明朝" w:eastAsia="ＭＳ Ｐ明朝"/>
      <w:color w:val="000000"/>
      <w:sz w:val="18"/>
    </w:rPr>
  </w:style>
  <w:style w:type="paragraph" w:styleId="24">
    <w:name w:val="toc 2"/>
    <w:basedOn w:val="a1"/>
    <w:next w:val="a1"/>
    <w:autoRedefine/>
    <w:semiHidden/>
    <w:pPr>
      <w:ind w:leftChars="100" w:left="210"/>
    </w:pPr>
  </w:style>
  <w:style w:type="paragraph" w:styleId="10">
    <w:name w:val="toc 1"/>
    <w:basedOn w:val="a1"/>
    <w:next w:val="a1"/>
    <w:autoRedefine/>
    <w:semiHidden/>
    <w:pPr>
      <w:tabs>
        <w:tab w:val="right" w:leader="dot" w:pos="8494"/>
      </w:tabs>
    </w:pPr>
    <w:rPr>
      <w:rFonts w:eastAsia="ＭＳ ゴシック" w:hAnsi="ＭＳ 明朝"/>
      <w:bCs/>
      <w:noProof/>
      <w:szCs w:val="28"/>
    </w:rPr>
  </w:style>
  <w:style w:type="paragraph" w:styleId="34">
    <w:name w:val="toc 3"/>
    <w:basedOn w:val="a1"/>
    <w:next w:val="a1"/>
    <w:autoRedefine/>
    <w:semiHidden/>
    <w:pPr>
      <w:ind w:leftChars="200" w:left="420"/>
    </w:pPr>
  </w:style>
  <w:style w:type="paragraph" w:styleId="42">
    <w:name w:val="toc 4"/>
    <w:basedOn w:val="a1"/>
    <w:next w:val="a1"/>
    <w:autoRedefine/>
    <w:semiHidden/>
    <w:pPr>
      <w:ind w:leftChars="300" w:left="630"/>
    </w:pPr>
  </w:style>
  <w:style w:type="paragraph" w:styleId="52">
    <w:name w:val="toc 5"/>
    <w:basedOn w:val="a1"/>
    <w:next w:val="a1"/>
    <w:autoRedefine/>
    <w:semiHidden/>
    <w:pPr>
      <w:ind w:leftChars="400" w:left="840"/>
    </w:pPr>
  </w:style>
  <w:style w:type="paragraph" w:styleId="60">
    <w:name w:val="toc 6"/>
    <w:basedOn w:val="a1"/>
    <w:next w:val="a1"/>
    <w:autoRedefine/>
    <w:semiHidden/>
    <w:pPr>
      <w:ind w:leftChars="500" w:left="1050"/>
    </w:pPr>
  </w:style>
  <w:style w:type="paragraph" w:styleId="70">
    <w:name w:val="toc 7"/>
    <w:basedOn w:val="a1"/>
    <w:next w:val="a1"/>
    <w:autoRedefine/>
    <w:semiHidden/>
    <w:pPr>
      <w:ind w:leftChars="600" w:left="1260"/>
    </w:pPr>
  </w:style>
  <w:style w:type="paragraph" w:styleId="80">
    <w:name w:val="toc 8"/>
    <w:basedOn w:val="a1"/>
    <w:next w:val="a1"/>
    <w:autoRedefine/>
    <w:semiHidden/>
    <w:pPr>
      <w:ind w:leftChars="700" w:left="1470"/>
    </w:pPr>
  </w:style>
  <w:style w:type="paragraph" w:styleId="90">
    <w:name w:val="toc 9"/>
    <w:basedOn w:val="a1"/>
    <w:next w:val="a1"/>
    <w:autoRedefine/>
    <w:semiHidden/>
    <w:pPr>
      <w:ind w:leftChars="800" w:left="1680"/>
    </w:pPr>
  </w:style>
  <w:style w:type="paragraph" w:styleId="af1">
    <w:name w:val="endnote text"/>
    <w:basedOn w:val="a1"/>
    <w:semiHidden/>
    <w:pPr>
      <w:snapToGrid w:val="0"/>
      <w:jc w:val="left"/>
    </w:pPr>
  </w:style>
  <w:style w:type="character" w:styleId="af2">
    <w:name w:val="endnote reference"/>
    <w:semiHidden/>
    <w:rPr>
      <w:vertAlign w:val="superscript"/>
    </w:r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f3">
    <w:name w:val="annotation text"/>
    <w:basedOn w:val="a1"/>
    <w:semiHidden/>
    <w:pPr>
      <w:jc w:val="left"/>
    </w:pPr>
  </w:style>
  <w:style w:type="paragraph" w:styleId="af4">
    <w:name w:val="Block Text"/>
    <w:basedOn w:val="a1"/>
    <w:pPr>
      <w:ind w:leftChars="700" w:left="1440" w:rightChars="700" w:right="1440"/>
    </w:pPr>
  </w:style>
  <w:style w:type="paragraph" w:styleId="af5">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6">
    <w:name w:val="Salutation"/>
    <w:basedOn w:val="a1"/>
    <w:next w:val="a1"/>
  </w:style>
  <w:style w:type="paragraph" w:styleId="af7">
    <w:name w:val="envelope address"/>
    <w:basedOn w:val="a1"/>
    <w:pPr>
      <w:framePr w:w="6804" w:h="2268" w:hRule="exact" w:hSpace="142" w:wrap="auto" w:hAnchor="page" w:xAlign="center" w:yAlign="bottom"/>
      <w:snapToGrid w:val="0"/>
      <w:ind w:leftChars="1400" w:left="100"/>
    </w:pPr>
    <w:rPr>
      <w:rFonts w:ascii="Arial" w:hAnsi="Arial" w:cs="Arial"/>
    </w:rPr>
  </w:style>
  <w:style w:type="paragraph" w:styleId="af8">
    <w:name w:val="List"/>
    <w:basedOn w:val="a1"/>
    <w:pPr>
      <w:ind w:left="200" w:hangingChars="200" w:hanging="200"/>
    </w:pPr>
  </w:style>
  <w:style w:type="paragraph" w:styleId="25">
    <w:name w:val="List 2"/>
    <w:basedOn w:val="a1"/>
    <w:pPr>
      <w:ind w:leftChars="200" w:left="100" w:hangingChars="200" w:hanging="200"/>
    </w:pPr>
  </w:style>
  <w:style w:type="paragraph" w:styleId="35">
    <w:name w:val="List 3"/>
    <w:basedOn w:val="a1"/>
    <w:pPr>
      <w:ind w:leftChars="400" w:left="100" w:hangingChars="200" w:hanging="200"/>
    </w:pPr>
  </w:style>
  <w:style w:type="paragraph" w:styleId="43">
    <w:name w:val="List 4"/>
    <w:basedOn w:val="a1"/>
    <w:pPr>
      <w:ind w:leftChars="600" w:left="100" w:hangingChars="200" w:hanging="200"/>
    </w:pPr>
  </w:style>
  <w:style w:type="paragraph" w:styleId="53">
    <w:name w:val="List 5"/>
    <w:basedOn w:val="a1"/>
    <w:pPr>
      <w:ind w:leftChars="800" w:left="100" w:hangingChars="200" w:hanging="200"/>
    </w:pPr>
  </w:style>
  <w:style w:type="paragraph" w:styleId="af9">
    <w:name w:val="table of authorities"/>
    <w:basedOn w:val="a1"/>
    <w:next w:val="a1"/>
    <w:semiHidden/>
    <w:pPr>
      <w:ind w:left="210" w:hangingChars="100" w:hanging="210"/>
    </w:pPr>
  </w:style>
  <w:style w:type="paragraph" w:styleId="afa">
    <w:name w:val="toa heading"/>
    <w:basedOn w:val="a1"/>
    <w:next w:val="a1"/>
    <w:semiHidden/>
    <w:pPr>
      <w:spacing w:before="180"/>
    </w:pPr>
    <w:rPr>
      <w:rFonts w:ascii="Arial" w:eastAsia="ＭＳ ゴシック" w:hAnsi="Arial" w:cs="Arial"/>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b">
    <w:name w:val="List Continue"/>
    <w:basedOn w:val="a1"/>
    <w:pPr>
      <w:spacing w:after="180"/>
      <w:ind w:leftChars="200" w:left="425"/>
    </w:pPr>
  </w:style>
  <w:style w:type="paragraph" w:styleId="26">
    <w:name w:val="List Continue 2"/>
    <w:basedOn w:val="a1"/>
    <w:pPr>
      <w:spacing w:after="180"/>
      <w:ind w:leftChars="400" w:left="850"/>
    </w:pPr>
  </w:style>
  <w:style w:type="paragraph" w:styleId="36">
    <w:name w:val="List Continue 3"/>
    <w:basedOn w:val="a1"/>
    <w:pPr>
      <w:spacing w:after="180"/>
      <w:ind w:leftChars="600" w:left="1275"/>
    </w:pPr>
  </w:style>
  <w:style w:type="paragraph" w:styleId="44">
    <w:name w:val="List Continue 4"/>
    <w:basedOn w:val="a1"/>
    <w:pPr>
      <w:spacing w:after="180"/>
      <w:ind w:leftChars="800" w:left="1700"/>
    </w:pPr>
  </w:style>
  <w:style w:type="paragraph" w:styleId="54">
    <w:name w:val="List Continue 5"/>
    <w:basedOn w:val="a1"/>
    <w:pPr>
      <w:spacing w:after="180"/>
      <w:ind w:leftChars="1000" w:left="2125"/>
    </w:pPr>
  </w:style>
  <w:style w:type="paragraph" w:styleId="afc">
    <w:name w:val="Note Heading"/>
    <w:basedOn w:val="a1"/>
    <w:next w:val="a1"/>
    <w:pPr>
      <w:jc w:val="center"/>
    </w:pPr>
  </w:style>
  <w:style w:type="paragraph" w:styleId="afd">
    <w:name w:val="Closing"/>
    <w:basedOn w:val="a1"/>
    <w:pPr>
      <w:jc w:val="right"/>
    </w:pPr>
  </w:style>
  <w:style w:type="paragraph" w:styleId="afe">
    <w:name w:val="Document Map"/>
    <w:basedOn w:val="a1"/>
    <w:semiHidden/>
    <w:pPr>
      <w:shd w:val="clear" w:color="auto" w:fill="000080"/>
    </w:pPr>
    <w:rPr>
      <w:rFonts w:ascii="Arial" w:eastAsia="ＭＳ ゴシック" w:hAnsi="Arial"/>
    </w:rPr>
  </w:style>
  <w:style w:type="paragraph" w:styleId="aff">
    <w:name w:val="envelope return"/>
    <w:basedOn w:val="a1"/>
    <w:pPr>
      <w:snapToGrid w:val="0"/>
    </w:pPr>
    <w:rPr>
      <w:rFonts w:ascii="Arial" w:hAnsi="Arial" w:cs="Arial"/>
    </w:rPr>
  </w:style>
  <w:style w:type="paragraph" w:styleId="11">
    <w:name w:val="index 1"/>
    <w:basedOn w:val="a1"/>
    <w:next w:val="a1"/>
    <w:autoRedefine/>
    <w:semiHidden/>
    <w:pPr>
      <w:ind w:left="210" w:hangingChars="100" w:hanging="210"/>
    </w:pPr>
  </w:style>
  <w:style w:type="paragraph" w:styleId="27">
    <w:name w:val="index 2"/>
    <w:basedOn w:val="a1"/>
    <w:next w:val="a1"/>
    <w:autoRedefine/>
    <w:semiHidden/>
    <w:pPr>
      <w:ind w:leftChars="100" w:left="100" w:hangingChars="100" w:hanging="210"/>
    </w:pPr>
  </w:style>
  <w:style w:type="paragraph" w:styleId="37">
    <w:name w:val="index 3"/>
    <w:basedOn w:val="a1"/>
    <w:next w:val="a1"/>
    <w:autoRedefine/>
    <w:semiHidden/>
    <w:pPr>
      <w:ind w:leftChars="200" w:left="200" w:hangingChars="100" w:hanging="210"/>
    </w:pPr>
  </w:style>
  <w:style w:type="paragraph" w:styleId="45">
    <w:name w:val="index 4"/>
    <w:basedOn w:val="a1"/>
    <w:next w:val="a1"/>
    <w:autoRedefine/>
    <w:semiHidden/>
    <w:pPr>
      <w:ind w:leftChars="300" w:left="300" w:hangingChars="100" w:hanging="210"/>
    </w:pPr>
  </w:style>
  <w:style w:type="paragraph" w:styleId="55">
    <w:name w:val="index 5"/>
    <w:basedOn w:val="a1"/>
    <w:next w:val="a1"/>
    <w:autoRedefine/>
    <w:semiHidden/>
    <w:pPr>
      <w:ind w:leftChars="400" w:left="400" w:hangingChars="100" w:hanging="210"/>
    </w:pPr>
  </w:style>
  <w:style w:type="paragraph" w:styleId="61">
    <w:name w:val="index 6"/>
    <w:basedOn w:val="a1"/>
    <w:next w:val="a1"/>
    <w:autoRedefine/>
    <w:semiHidden/>
    <w:pPr>
      <w:ind w:leftChars="500" w:left="500" w:hangingChars="100" w:hanging="210"/>
    </w:pPr>
  </w:style>
  <w:style w:type="paragraph" w:styleId="71">
    <w:name w:val="index 7"/>
    <w:basedOn w:val="a1"/>
    <w:next w:val="a1"/>
    <w:autoRedefine/>
    <w:semiHidden/>
    <w:pPr>
      <w:ind w:leftChars="600" w:left="600" w:hangingChars="100" w:hanging="210"/>
    </w:pPr>
  </w:style>
  <w:style w:type="paragraph" w:styleId="81">
    <w:name w:val="index 8"/>
    <w:basedOn w:val="a1"/>
    <w:next w:val="a1"/>
    <w:autoRedefine/>
    <w:semiHidden/>
    <w:pPr>
      <w:ind w:leftChars="700" w:left="700" w:hangingChars="100" w:hanging="210"/>
    </w:pPr>
  </w:style>
  <w:style w:type="paragraph" w:styleId="91">
    <w:name w:val="index 9"/>
    <w:basedOn w:val="a1"/>
    <w:next w:val="a1"/>
    <w:autoRedefine/>
    <w:semiHidden/>
    <w:pPr>
      <w:ind w:leftChars="800" w:left="800" w:hangingChars="100" w:hanging="210"/>
    </w:pPr>
  </w:style>
  <w:style w:type="paragraph" w:styleId="aff0">
    <w:name w:val="index heading"/>
    <w:basedOn w:val="a1"/>
    <w:next w:val="11"/>
    <w:semiHidden/>
    <w:rPr>
      <w:rFonts w:ascii="Arial" w:hAnsi="Arial" w:cs="Arial"/>
      <w:b/>
      <w:bCs/>
    </w:rPr>
  </w:style>
  <w:style w:type="paragraph" w:styleId="aff1">
    <w:name w:val="Signature"/>
    <w:basedOn w:val="a1"/>
    <w:pPr>
      <w:jc w:val="right"/>
    </w:pPr>
  </w:style>
  <w:style w:type="paragraph" w:styleId="aff2">
    <w:name w:val="Plain Text"/>
    <w:basedOn w:val="a1"/>
    <w:rPr>
      <w:rFonts w:hAnsi="Courier New" w:cs="Courier New"/>
      <w:szCs w:val="21"/>
    </w:rPr>
  </w:style>
  <w:style w:type="paragraph" w:styleId="aff3">
    <w:name w:val="caption"/>
    <w:basedOn w:val="a1"/>
    <w:next w:val="a1"/>
    <w:qFormat/>
    <w:pPr>
      <w:spacing w:before="120" w:after="240"/>
    </w:pPr>
    <w:rPr>
      <w:b/>
      <w:bCs/>
      <w:sz w:val="20"/>
    </w:rPr>
  </w:style>
  <w:style w:type="paragraph" w:styleId="aff4">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f5">
    <w:name w:val="E-mail Signature"/>
    <w:basedOn w:val="a1"/>
  </w:style>
  <w:style w:type="paragraph" w:styleId="aff6">
    <w:name w:val="Date"/>
    <w:basedOn w:val="a1"/>
    <w:next w:val="a1"/>
  </w:style>
  <w:style w:type="paragraph" w:styleId="Web">
    <w:name w:val="Normal (Web)"/>
    <w:basedOn w:val="a1"/>
    <w:uiPriority w:val="99"/>
    <w:rPr>
      <w:rFonts w:ascii="Times New Roman" w:hAnsi="Times New Roman"/>
    </w:rPr>
  </w:style>
  <w:style w:type="paragraph" w:styleId="aff7">
    <w:name w:val="Normal Indent"/>
    <w:basedOn w:val="a1"/>
    <w:pPr>
      <w:ind w:leftChars="400" w:left="840"/>
    </w:pPr>
  </w:style>
  <w:style w:type="paragraph" w:styleId="aff8">
    <w:name w:val="Title"/>
    <w:basedOn w:val="a1"/>
    <w:qFormat/>
    <w:pPr>
      <w:spacing w:before="240" w:after="120"/>
      <w:jc w:val="center"/>
      <w:outlineLvl w:val="0"/>
    </w:pPr>
    <w:rPr>
      <w:rFonts w:ascii="Arial" w:eastAsia="ＭＳ ゴシック" w:hAnsi="Arial" w:cs="Arial"/>
      <w:sz w:val="32"/>
      <w:szCs w:val="32"/>
    </w:rPr>
  </w:style>
  <w:style w:type="paragraph" w:styleId="aff9">
    <w:name w:val="Subtitle"/>
    <w:basedOn w:val="a1"/>
    <w:qFormat/>
    <w:pPr>
      <w:jc w:val="center"/>
      <w:outlineLvl w:val="1"/>
    </w:pPr>
    <w:rPr>
      <w:rFonts w:ascii="Arial" w:eastAsia="ＭＳ ゴシック" w:hAnsi="Arial" w:cs="Arial"/>
    </w:rPr>
  </w:style>
  <w:style w:type="paragraph" w:styleId="affa">
    <w:name w:val="Body Text First Indent"/>
    <w:basedOn w:val="a5"/>
    <w:pPr>
      <w:ind w:firstLineChars="100" w:firstLine="210"/>
    </w:pPr>
    <w:rPr>
      <w:rFonts w:ascii="Century" w:eastAsia="ＭＳ 明朝"/>
      <w:color w:val="auto"/>
    </w:rPr>
  </w:style>
  <w:style w:type="paragraph" w:styleId="28">
    <w:name w:val="Body Text First Indent 2"/>
    <w:basedOn w:val="a6"/>
    <w:pPr>
      <w:ind w:leftChars="400" w:left="851" w:firstLineChars="100" w:firstLine="100"/>
    </w:pPr>
    <w:rPr>
      <w:rFonts w:ascii="Century"/>
      <w:sz w:val="21"/>
    </w:rPr>
  </w:style>
  <w:style w:type="paragraph" w:styleId="affb">
    <w:name w:val="Balloon Text"/>
    <w:basedOn w:val="a1"/>
    <w:semiHidden/>
    <w:rsid w:val="00946F74"/>
    <w:rPr>
      <w:rFonts w:ascii="Arial" w:eastAsia="ＭＳ ゴシック" w:hAnsi="Arial"/>
      <w:sz w:val="18"/>
      <w:szCs w:val="18"/>
    </w:rPr>
  </w:style>
  <w:style w:type="character" w:styleId="affc">
    <w:name w:val="annotation reference"/>
    <w:semiHidden/>
    <w:rsid w:val="00CA2046"/>
    <w:rPr>
      <w:sz w:val="18"/>
      <w:szCs w:val="18"/>
    </w:rPr>
  </w:style>
  <w:style w:type="paragraph" w:styleId="affd">
    <w:name w:val="annotation subject"/>
    <w:basedOn w:val="af3"/>
    <w:next w:val="af3"/>
    <w:semiHidden/>
    <w:rsid w:val="00CA2046"/>
    <w:rPr>
      <w:b/>
      <w:bCs/>
    </w:rPr>
  </w:style>
  <w:style w:type="table" w:styleId="affe">
    <w:name w:val="Table Grid"/>
    <w:basedOn w:val="a3"/>
    <w:rsid w:val="009A29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link w:val="a7"/>
    <w:rsid w:val="00534CE2"/>
    <w:rPr>
      <w:rFonts w:ascii="ＭＳ 明朝"/>
      <w:kern w:val="2"/>
      <w:sz w:val="24"/>
      <w:szCs w:val="24"/>
    </w:rPr>
  </w:style>
  <w:style w:type="character" w:customStyle="1" w:styleId="aa">
    <w:name w:val="フッター (文字)"/>
    <w:link w:val="a9"/>
    <w:uiPriority w:val="99"/>
    <w:rsid w:val="00F317A2"/>
    <w:rPr>
      <w:rFonts w:ascii="ＭＳ 明朝"/>
      <w:kern w:val="2"/>
      <w:sz w:val="24"/>
      <w:szCs w:val="24"/>
    </w:rPr>
  </w:style>
  <w:style w:type="paragraph" w:styleId="afff">
    <w:name w:val="Revision"/>
    <w:hidden/>
    <w:uiPriority w:val="99"/>
    <w:semiHidden/>
    <w:rsid w:val="008E4E3C"/>
    <w:rPr>
      <w:rFonts w:ascii="ＭＳ 明朝"/>
      <w:kern w:val="2"/>
      <w:sz w:val="24"/>
      <w:szCs w:val="24"/>
    </w:rPr>
  </w:style>
  <w:style w:type="paragraph" w:styleId="afff0">
    <w:name w:val="List Paragraph"/>
    <w:basedOn w:val="a1"/>
    <w:uiPriority w:val="34"/>
    <w:qFormat/>
    <w:rsid w:val="00EC0A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590427">
      <w:bodyDiv w:val="1"/>
      <w:marLeft w:val="0"/>
      <w:marRight w:val="0"/>
      <w:marTop w:val="0"/>
      <w:marBottom w:val="0"/>
      <w:divBdr>
        <w:top w:val="none" w:sz="0" w:space="0" w:color="auto"/>
        <w:left w:val="none" w:sz="0" w:space="0" w:color="auto"/>
        <w:bottom w:val="none" w:sz="0" w:space="0" w:color="auto"/>
        <w:right w:val="none" w:sz="0" w:space="0" w:color="auto"/>
      </w:divBdr>
    </w:div>
    <w:div w:id="402065342">
      <w:bodyDiv w:val="1"/>
      <w:marLeft w:val="0"/>
      <w:marRight w:val="0"/>
      <w:marTop w:val="0"/>
      <w:marBottom w:val="0"/>
      <w:divBdr>
        <w:top w:val="none" w:sz="0" w:space="0" w:color="auto"/>
        <w:left w:val="none" w:sz="0" w:space="0" w:color="auto"/>
        <w:bottom w:val="none" w:sz="0" w:space="0" w:color="auto"/>
        <w:right w:val="none" w:sz="0" w:space="0" w:color="auto"/>
      </w:divBdr>
    </w:div>
    <w:div w:id="573706833">
      <w:bodyDiv w:val="1"/>
      <w:marLeft w:val="0"/>
      <w:marRight w:val="0"/>
      <w:marTop w:val="0"/>
      <w:marBottom w:val="0"/>
      <w:divBdr>
        <w:top w:val="none" w:sz="0" w:space="0" w:color="auto"/>
        <w:left w:val="none" w:sz="0" w:space="0" w:color="auto"/>
        <w:bottom w:val="none" w:sz="0" w:space="0" w:color="auto"/>
        <w:right w:val="none" w:sz="0" w:space="0" w:color="auto"/>
      </w:divBdr>
    </w:div>
    <w:div w:id="584416898">
      <w:bodyDiv w:val="1"/>
      <w:marLeft w:val="0"/>
      <w:marRight w:val="0"/>
      <w:marTop w:val="0"/>
      <w:marBottom w:val="0"/>
      <w:divBdr>
        <w:top w:val="none" w:sz="0" w:space="0" w:color="auto"/>
        <w:left w:val="none" w:sz="0" w:space="0" w:color="auto"/>
        <w:bottom w:val="none" w:sz="0" w:space="0" w:color="auto"/>
        <w:right w:val="none" w:sz="0" w:space="0" w:color="auto"/>
      </w:divBdr>
    </w:div>
    <w:div w:id="704906903">
      <w:bodyDiv w:val="1"/>
      <w:marLeft w:val="0"/>
      <w:marRight w:val="0"/>
      <w:marTop w:val="0"/>
      <w:marBottom w:val="0"/>
      <w:divBdr>
        <w:top w:val="none" w:sz="0" w:space="0" w:color="auto"/>
        <w:left w:val="none" w:sz="0" w:space="0" w:color="auto"/>
        <w:bottom w:val="none" w:sz="0" w:space="0" w:color="auto"/>
        <w:right w:val="none" w:sz="0" w:space="0" w:color="auto"/>
      </w:divBdr>
    </w:div>
    <w:div w:id="768504225">
      <w:bodyDiv w:val="1"/>
      <w:marLeft w:val="0"/>
      <w:marRight w:val="0"/>
      <w:marTop w:val="0"/>
      <w:marBottom w:val="0"/>
      <w:divBdr>
        <w:top w:val="none" w:sz="0" w:space="0" w:color="auto"/>
        <w:left w:val="none" w:sz="0" w:space="0" w:color="auto"/>
        <w:bottom w:val="none" w:sz="0" w:space="0" w:color="auto"/>
        <w:right w:val="none" w:sz="0" w:space="0" w:color="auto"/>
      </w:divBdr>
      <w:divsChild>
        <w:div w:id="878324290">
          <w:marLeft w:val="0"/>
          <w:marRight w:val="0"/>
          <w:marTop w:val="0"/>
          <w:marBottom w:val="0"/>
          <w:divBdr>
            <w:top w:val="none" w:sz="0" w:space="0" w:color="auto"/>
            <w:left w:val="none" w:sz="0" w:space="0" w:color="auto"/>
            <w:bottom w:val="none" w:sz="0" w:space="0" w:color="auto"/>
            <w:right w:val="none" w:sz="0" w:space="0" w:color="auto"/>
          </w:divBdr>
        </w:div>
      </w:divsChild>
    </w:div>
    <w:div w:id="1077628822">
      <w:bodyDiv w:val="1"/>
      <w:marLeft w:val="0"/>
      <w:marRight w:val="0"/>
      <w:marTop w:val="0"/>
      <w:marBottom w:val="0"/>
      <w:divBdr>
        <w:top w:val="none" w:sz="0" w:space="0" w:color="auto"/>
        <w:left w:val="none" w:sz="0" w:space="0" w:color="auto"/>
        <w:bottom w:val="none" w:sz="0" w:space="0" w:color="auto"/>
        <w:right w:val="none" w:sz="0" w:space="0" w:color="auto"/>
      </w:divBdr>
    </w:div>
    <w:div w:id="1203132372">
      <w:bodyDiv w:val="1"/>
      <w:marLeft w:val="0"/>
      <w:marRight w:val="0"/>
      <w:marTop w:val="0"/>
      <w:marBottom w:val="0"/>
      <w:divBdr>
        <w:top w:val="none" w:sz="0" w:space="0" w:color="auto"/>
        <w:left w:val="none" w:sz="0" w:space="0" w:color="auto"/>
        <w:bottom w:val="none" w:sz="0" w:space="0" w:color="auto"/>
        <w:right w:val="none" w:sz="0" w:space="0" w:color="auto"/>
      </w:divBdr>
    </w:div>
    <w:div w:id="1337884011">
      <w:bodyDiv w:val="1"/>
      <w:marLeft w:val="0"/>
      <w:marRight w:val="0"/>
      <w:marTop w:val="0"/>
      <w:marBottom w:val="0"/>
      <w:divBdr>
        <w:top w:val="none" w:sz="0" w:space="0" w:color="auto"/>
        <w:left w:val="none" w:sz="0" w:space="0" w:color="auto"/>
        <w:bottom w:val="none" w:sz="0" w:space="0" w:color="auto"/>
        <w:right w:val="none" w:sz="0" w:space="0" w:color="auto"/>
      </w:divBdr>
    </w:div>
    <w:div w:id="1425608056">
      <w:bodyDiv w:val="1"/>
      <w:marLeft w:val="0"/>
      <w:marRight w:val="0"/>
      <w:marTop w:val="0"/>
      <w:marBottom w:val="0"/>
      <w:divBdr>
        <w:top w:val="none" w:sz="0" w:space="0" w:color="auto"/>
        <w:left w:val="none" w:sz="0" w:space="0" w:color="auto"/>
        <w:bottom w:val="none" w:sz="0" w:space="0" w:color="auto"/>
        <w:right w:val="none" w:sz="0" w:space="0" w:color="auto"/>
      </w:divBdr>
    </w:div>
    <w:div w:id="1931084328">
      <w:bodyDiv w:val="1"/>
      <w:marLeft w:val="0"/>
      <w:marRight w:val="0"/>
      <w:marTop w:val="0"/>
      <w:marBottom w:val="0"/>
      <w:divBdr>
        <w:top w:val="none" w:sz="0" w:space="0" w:color="auto"/>
        <w:left w:val="none" w:sz="0" w:space="0" w:color="auto"/>
        <w:bottom w:val="none" w:sz="0" w:space="0" w:color="auto"/>
        <w:right w:val="none" w:sz="0" w:space="0" w:color="auto"/>
      </w:divBdr>
    </w:div>
    <w:div w:id="2042128649">
      <w:bodyDiv w:val="1"/>
      <w:marLeft w:val="0"/>
      <w:marRight w:val="0"/>
      <w:marTop w:val="0"/>
      <w:marBottom w:val="0"/>
      <w:divBdr>
        <w:top w:val="none" w:sz="0" w:space="0" w:color="auto"/>
        <w:left w:val="none" w:sz="0" w:space="0" w:color="auto"/>
        <w:bottom w:val="none" w:sz="0" w:space="0" w:color="auto"/>
        <w:right w:val="none" w:sz="0" w:space="0" w:color="auto"/>
      </w:divBdr>
      <w:divsChild>
        <w:div w:id="1107698487">
          <w:marLeft w:val="0"/>
          <w:marRight w:val="0"/>
          <w:marTop w:val="0"/>
          <w:marBottom w:val="0"/>
          <w:divBdr>
            <w:top w:val="none" w:sz="0" w:space="0" w:color="auto"/>
            <w:left w:val="none" w:sz="0" w:space="0" w:color="auto"/>
            <w:bottom w:val="none" w:sz="0" w:space="0" w:color="auto"/>
            <w:right w:val="none" w:sz="0" w:space="0" w:color="auto"/>
          </w:divBdr>
        </w:div>
      </w:divsChild>
    </w:div>
    <w:div w:id="213648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www.soumu.go.jp/menu_seisaku/ictseisaku/housou_suishin/cable_kyoujin.html"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F9360-8531-4C74-9886-C1E9F6078613}">
  <ds:schemaRefs>
    <ds:schemaRef ds:uri="http://schemas.openxmlformats.org/officeDocument/2006/bibliography"/>
  </ds:schemaRefs>
</ds:datastoreItem>
</file>

<file path=customXml/itemProps2.xml><?xml version="1.0" encoding="utf-8"?>
<ds:datastoreItem xmlns:ds="http://schemas.openxmlformats.org/officeDocument/2006/customXml" ds:itemID="{35082A7E-64C2-4C8F-A332-D5998701E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1434</Words>
  <Characters>279</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1710</CharactersWithSpaces>
  <SharedDoc>false</SharedDoc>
  <HLinks>
    <vt:vector size="6" baseType="variant">
      <vt:variant>
        <vt:i4>6357113</vt:i4>
      </vt:variant>
      <vt:variant>
        <vt:i4>0</vt:i4>
      </vt:variant>
      <vt:variant>
        <vt:i4>0</vt:i4>
      </vt:variant>
      <vt:variant>
        <vt:i4>5</vt:i4>
      </vt:variant>
      <vt:variant>
        <vt:lpwstr>http://www.soumu.go.jp/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2016-10-24T08:07:00Z</dcterms:created>
  <dcterms:modified xsi:type="dcterms:W3CDTF">2016-11-02T01:25:00Z</dcterms:modified>
</cp:coreProperties>
</file>