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8C0" w:rsidRPr="006C0E10" w:rsidRDefault="008968C0">
      <w:pPr>
        <w:rPr>
          <w:rFonts w:asciiTheme="majorEastAsia" w:eastAsiaTheme="majorEastAsia" w:hAnsiTheme="majorEastAsia"/>
        </w:rPr>
      </w:pPr>
      <w:bookmarkStart w:id="0" w:name="_GoBack"/>
      <w:bookmarkEnd w:id="0"/>
    </w:p>
    <w:p w:rsidR="008355E4" w:rsidRPr="006C0E10" w:rsidRDefault="008355E4">
      <w:pPr>
        <w:rPr>
          <w:rFonts w:asciiTheme="majorEastAsia" w:eastAsiaTheme="majorEastAsia" w:hAnsiTheme="majorEastAsia"/>
        </w:rPr>
      </w:pPr>
    </w:p>
    <w:p w:rsidR="008355E4" w:rsidRPr="006C0E10" w:rsidRDefault="008355E4" w:rsidP="008355E4">
      <w:pPr>
        <w:pStyle w:val="Default"/>
        <w:rPr>
          <w:rFonts w:asciiTheme="majorEastAsia" w:eastAsiaTheme="majorEastAsia" w:hAnsiTheme="majorEastAsia"/>
        </w:rPr>
      </w:pPr>
    </w:p>
    <w:p w:rsidR="00C46DF3" w:rsidRPr="00F073DD" w:rsidRDefault="0076670F" w:rsidP="008355E4">
      <w:pPr>
        <w:pStyle w:val="Default"/>
        <w:jc w:val="center"/>
        <w:rPr>
          <w:rFonts w:asciiTheme="majorEastAsia" w:eastAsiaTheme="majorEastAsia" w:hAnsiTheme="majorEastAsia"/>
          <w:sz w:val="32"/>
          <w:szCs w:val="32"/>
        </w:rPr>
      </w:pPr>
      <w:r w:rsidRPr="00F073DD">
        <w:rPr>
          <w:rFonts w:asciiTheme="majorEastAsia" w:eastAsiaTheme="majorEastAsia" w:hAnsiTheme="majorEastAsia" w:hint="eastAsia"/>
          <w:sz w:val="32"/>
          <w:szCs w:val="32"/>
        </w:rPr>
        <w:t>「若年層に対するプログラミング教育の普及推進」事業</w:t>
      </w:r>
    </w:p>
    <w:p w:rsidR="00AC1AC8" w:rsidRPr="009A7205" w:rsidRDefault="008355E4" w:rsidP="00A571B5">
      <w:pPr>
        <w:pStyle w:val="Default"/>
        <w:snapToGrid w:val="0"/>
        <w:jc w:val="center"/>
        <w:rPr>
          <w:rFonts w:asciiTheme="majorEastAsia" w:eastAsiaTheme="majorEastAsia" w:hAnsiTheme="majorEastAsia"/>
          <w:sz w:val="32"/>
          <w:szCs w:val="32"/>
        </w:rPr>
      </w:pPr>
      <w:r w:rsidRPr="009A7205">
        <w:rPr>
          <w:rFonts w:asciiTheme="majorEastAsia" w:eastAsiaTheme="majorEastAsia" w:hAnsiTheme="majorEastAsia"/>
          <w:sz w:val="32"/>
          <w:szCs w:val="32"/>
        </w:rPr>
        <w:t xml:space="preserve"> </w:t>
      </w:r>
      <w:r w:rsidR="00DC422B" w:rsidRPr="009A7205">
        <w:rPr>
          <w:rFonts w:asciiTheme="majorEastAsia" w:eastAsiaTheme="majorEastAsia" w:hAnsiTheme="majorEastAsia" w:hint="eastAsia"/>
          <w:sz w:val="32"/>
          <w:szCs w:val="32"/>
        </w:rPr>
        <w:t>クラウド</w:t>
      </w:r>
      <w:r w:rsidR="009A7205" w:rsidRPr="009A7205">
        <w:rPr>
          <w:rFonts w:asciiTheme="majorEastAsia" w:eastAsiaTheme="majorEastAsia" w:hAnsiTheme="majorEastAsia" w:hint="eastAsia"/>
          <w:sz w:val="32"/>
          <w:szCs w:val="32"/>
        </w:rPr>
        <w:t>・地域人材</w:t>
      </w:r>
      <w:r w:rsidR="00DC422B" w:rsidRPr="009A7205">
        <w:rPr>
          <w:rFonts w:asciiTheme="majorEastAsia" w:eastAsiaTheme="majorEastAsia" w:hAnsiTheme="majorEastAsia" w:hint="eastAsia"/>
          <w:sz w:val="32"/>
          <w:szCs w:val="32"/>
        </w:rPr>
        <w:t>利用型プログラミング教育実施モデル</w:t>
      </w:r>
      <w:r w:rsidR="00AC1AC8" w:rsidRPr="009A7205">
        <w:rPr>
          <w:rFonts w:asciiTheme="majorEastAsia" w:eastAsiaTheme="majorEastAsia" w:hAnsiTheme="majorEastAsia" w:hint="eastAsia"/>
          <w:sz w:val="32"/>
          <w:szCs w:val="32"/>
        </w:rPr>
        <w:t xml:space="preserve">　</w:t>
      </w:r>
    </w:p>
    <w:p w:rsidR="00DC422B" w:rsidRPr="009A7205" w:rsidRDefault="00AC1AC8" w:rsidP="00A571B5">
      <w:pPr>
        <w:pStyle w:val="Default"/>
        <w:snapToGrid w:val="0"/>
        <w:jc w:val="center"/>
        <w:rPr>
          <w:rFonts w:asciiTheme="majorEastAsia" w:eastAsiaTheme="majorEastAsia" w:hAnsiTheme="majorEastAsia"/>
          <w:sz w:val="32"/>
          <w:szCs w:val="32"/>
        </w:rPr>
      </w:pPr>
      <w:r w:rsidRPr="009A7205">
        <w:rPr>
          <w:rFonts w:asciiTheme="majorEastAsia" w:eastAsiaTheme="majorEastAsia" w:hAnsiTheme="majorEastAsia" w:hint="eastAsia"/>
          <w:sz w:val="32"/>
          <w:szCs w:val="32"/>
        </w:rPr>
        <w:t>実証事業</w:t>
      </w:r>
    </w:p>
    <w:p w:rsidR="00DC422B" w:rsidRPr="00DC422B" w:rsidRDefault="00DC422B" w:rsidP="008355E4">
      <w:pPr>
        <w:pStyle w:val="Default"/>
        <w:jc w:val="center"/>
        <w:rPr>
          <w:rFonts w:asciiTheme="majorEastAsia" w:eastAsiaTheme="majorEastAsia" w:hAnsiTheme="majorEastAsia"/>
        </w:rPr>
      </w:pPr>
    </w:p>
    <w:p w:rsidR="008355E4" w:rsidRPr="00A571B5" w:rsidRDefault="00725E38" w:rsidP="008355E4">
      <w:pPr>
        <w:pStyle w:val="Default"/>
        <w:jc w:val="center"/>
        <w:rPr>
          <w:rFonts w:asciiTheme="majorEastAsia" w:eastAsiaTheme="majorEastAsia" w:hAnsiTheme="majorEastAsia"/>
          <w:sz w:val="32"/>
          <w:szCs w:val="32"/>
        </w:rPr>
      </w:pPr>
      <w:r w:rsidRPr="00A571B5">
        <w:rPr>
          <w:rFonts w:asciiTheme="majorEastAsia" w:eastAsiaTheme="majorEastAsia" w:hAnsiTheme="majorEastAsia" w:hint="eastAsia"/>
          <w:sz w:val="32"/>
          <w:szCs w:val="32"/>
        </w:rPr>
        <w:t>平成28年度</w:t>
      </w:r>
      <w:r w:rsidR="00D1603E" w:rsidRPr="00A571B5">
        <w:rPr>
          <w:rFonts w:asciiTheme="majorEastAsia" w:eastAsiaTheme="majorEastAsia" w:hAnsiTheme="majorEastAsia" w:hint="eastAsia"/>
          <w:sz w:val="32"/>
          <w:szCs w:val="32"/>
        </w:rPr>
        <w:t xml:space="preserve">　</w:t>
      </w:r>
      <w:r w:rsidR="00770075">
        <w:rPr>
          <w:rFonts w:asciiTheme="majorEastAsia" w:eastAsiaTheme="majorEastAsia" w:hAnsiTheme="majorEastAsia" w:hint="eastAsia"/>
          <w:sz w:val="32"/>
          <w:szCs w:val="32"/>
        </w:rPr>
        <w:t xml:space="preserve">第２次補正予算　</w:t>
      </w:r>
      <w:r w:rsidR="00D739C0" w:rsidRPr="00A571B5">
        <w:rPr>
          <w:rFonts w:asciiTheme="majorEastAsia" w:eastAsiaTheme="majorEastAsia" w:hAnsiTheme="majorEastAsia" w:hint="eastAsia"/>
          <w:sz w:val="32"/>
          <w:szCs w:val="32"/>
        </w:rPr>
        <w:t>公募要領</w:t>
      </w:r>
    </w:p>
    <w:p w:rsidR="00AC1AC8" w:rsidRDefault="00AC1AC8" w:rsidP="008355E4">
      <w:pPr>
        <w:pStyle w:val="Default"/>
        <w:jc w:val="center"/>
        <w:rPr>
          <w:rFonts w:asciiTheme="majorEastAsia" w:eastAsiaTheme="majorEastAsia" w:hAnsiTheme="majorEastAsia"/>
          <w:sz w:val="36"/>
          <w:szCs w:val="36"/>
        </w:rPr>
      </w:pPr>
    </w:p>
    <w:p w:rsidR="00A571B5" w:rsidRDefault="00A571B5" w:rsidP="008355E4">
      <w:pPr>
        <w:pStyle w:val="Default"/>
        <w:jc w:val="center"/>
        <w:rPr>
          <w:rFonts w:asciiTheme="majorEastAsia" w:eastAsiaTheme="majorEastAsia" w:hAnsiTheme="majorEastAsia"/>
          <w:sz w:val="36"/>
          <w:szCs w:val="36"/>
        </w:rPr>
      </w:pPr>
    </w:p>
    <w:p w:rsidR="00A571B5" w:rsidRDefault="00A571B5" w:rsidP="008355E4">
      <w:pPr>
        <w:pStyle w:val="Default"/>
        <w:jc w:val="center"/>
        <w:rPr>
          <w:rFonts w:asciiTheme="majorEastAsia" w:eastAsiaTheme="majorEastAsia" w:hAnsiTheme="majorEastAsia"/>
          <w:sz w:val="36"/>
          <w:szCs w:val="36"/>
        </w:rPr>
      </w:pPr>
    </w:p>
    <w:p w:rsidR="00A571B5" w:rsidRDefault="00A571B5" w:rsidP="008355E4">
      <w:pPr>
        <w:pStyle w:val="Default"/>
        <w:jc w:val="center"/>
        <w:rPr>
          <w:rFonts w:asciiTheme="majorEastAsia" w:eastAsiaTheme="majorEastAsia" w:hAnsiTheme="majorEastAsia"/>
          <w:sz w:val="36"/>
          <w:szCs w:val="36"/>
        </w:rPr>
      </w:pPr>
    </w:p>
    <w:p w:rsidR="00A571B5" w:rsidRDefault="00A571B5" w:rsidP="008355E4">
      <w:pPr>
        <w:pStyle w:val="Default"/>
        <w:jc w:val="center"/>
        <w:rPr>
          <w:rFonts w:asciiTheme="majorEastAsia" w:eastAsiaTheme="majorEastAsia" w:hAnsiTheme="majorEastAsia"/>
          <w:sz w:val="36"/>
          <w:szCs w:val="36"/>
        </w:rPr>
      </w:pPr>
    </w:p>
    <w:p w:rsidR="00A571B5" w:rsidRDefault="00A571B5" w:rsidP="008355E4">
      <w:pPr>
        <w:pStyle w:val="Default"/>
        <w:jc w:val="center"/>
        <w:rPr>
          <w:rFonts w:asciiTheme="majorEastAsia" w:eastAsiaTheme="majorEastAsia" w:hAnsiTheme="majorEastAsia"/>
          <w:sz w:val="36"/>
          <w:szCs w:val="36"/>
        </w:rPr>
      </w:pPr>
    </w:p>
    <w:p w:rsidR="00A571B5" w:rsidRDefault="00A571B5" w:rsidP="008355E4">
      <w:pPr>
        <w:pStyle w:val="Default"/>
        <w:jc w:val="center"/>
        <w:rPr>
          <w:rFonts w:asciiTheme="majorEastAsia" w:eastAsiaTheme="majorEastAsia" w:hAnsiTheme="majorEastAsia"/>
          <w:sz w:val="36"/>
          <w:szCs w:val="36"/>
        </w:rPr>
      </w:pPr>
    </w:p>
    <w:p w:rsidR="00A571B5" w:rsidRDefault="00A571B5" w:rsidP="008355E4">
      <w:pPr>
        <w:pStyle w:val="Default"/>
        <w:jc w:val="center"/>
        <w:rPr>
          <w:rFonts w:asciiTheme="majorEastAsia" w:eastAsiaTheme="majorEastAsia" w:hAnsiTheme="majorEastAsia"/>
          <w:sz w:val="36"/>
          <w:szCs w:val="36"/>
        </w:rPr>
      </w:pPr>
    </w:p>
    <w:p w:rsidR="00A571B5" w:rsidRDefault="00A571B5" w:rsidP="008355E4">
      <w:pPr>
        <w:pStyle w:val="Default"/>
        <w:jc w:val="center"/>
        <w:rPr>
          <w:rFonts w:asciiTheme="majorEastAsia" w:eastAsiaTheme="majorEastAsia" w:hAnsiTheme="majorEastAsia"/>
          <w:sz w:val="36"/>
          <w:szCs w:val="36"/>
        </w:rPr>
      </w:pPr>
    </w:p>
    <w:p w:rsidR="00A571B5" w:rsidRDefault="00A571B5" w:rsidP="008355E4">
      <w:pPr>
        <w:pStyle w:val="Default"/>
        <w:jc w:val="center"/>
        <w:rPr>
          <w:rFonts w:asciiTheme="majorEastAsia" w:eastAsiaTheme="majorEastAsia" w:hAnsiTheme="majorEastAsia"/>
          <w:sz w:val="36"/>
          <w:szCs w:val="36"/>
        </w:rPr>
      </w:pPr>
    </w:p>
    <w:p w:rsidR="008355E4" w:rsidRPr="00A571B5" w:rsidRDefault="008355E4" w:rsidP="00670B40">
      <w:pPr>
        <w:pStyle w:val="Default"/>
        <w:snapToGrid w:val="0"/>
        <w:jc w:val="center"/>
        <w:rPr>
          <w:rFonts w:asciiTheme="majorEastAsia" w:eastAsiaTheme="majorEastAsia" w:hAnsiTheme="majorEastAsia"/>
          <w:sz w:val="32"/>
          <w:szCs w:val="32"/>
        </w:rPr>
      </w:pPr>
      <w:r w:rsidRPr="00A571B5">
        <w:rPr>
          <w:rFonts w:asciiTheme="majorEastAsia" w:eastAsiaTheme="majorEastAsia" w:hAnsiTheme="majorEastAsia" w:hint="eastAsia"/>
          <w:sz w:val="32"/>
          <w:szCs w:val="32"/>
        </w:rPr>
        <w:t>総務省</w:t>
      </w:r>
      <w:r w:rsidRPr="00A571B5">
        <w:rPr>
          <w:rFonts w:asciiTheme="majorEastAsia" w:eastAsiaTheme="majorEastAsia" w:hAnsiTheme="majorEastAsia"/>
          <w:sz w:val="32"/>
          <w:szCs w:val="32"/>
        </w:rPr>
        <w:t xml:space="preserve"> </w:t>
      </w:r>
    </w:p>
    <w:p w:rsidR="008355E4" w:rsidRPr="006C0E10" w:rsidRDefault="00725E38" w:rsidP="00670B40">
      <w:pPr>
        <w:pStyle w:val="Default"/>
        <w:snapToGrid w:val="0"/>
        <w:jc w:val="center"/>
        <w:rPr>
          <w:rFonts w:asciiTheme="majorEastAsia" w:eastAsiaTheme="majorEastAsia" w:hAnsiTheme="majorEastAsia"/>
          <w:sz w:val="36"/>
          <w:szCs w:val="36"/>
        </w:rPr>
      </w:pPr>
      <w:r w:rsidRPr="00A571B5">
        <w:rPr>
          <w:rFonts w:asciiTheme="majorEastAsia" w:eastAsiaTheme="majorEastAsia" w:hAnsiTheme="majorEastAsia" w:hint="eastAsia"/>
          <w:sz w:val="32"/>
          <w:szCs w:val="32"/>
        </w:rPr>
        <w:t>株式会社</w:t>
      </w:r>
      <w:r w:rsidR="00205CA5" w:rsidRPr="00A571B5">
        <w:rPr>
          <w:rFonts w:asciiTheme="majorEastAsia" w:eastAsiaTheme="majorEastAsia" w:hAnsiTheme="majorEastAsia" w:hint="eastAsia"/>
          <w:sz w:val="32"/>
          <w:szCs w:val="32"/>
        </w:rPr>
        <w:t>電通</w:t>
      </w:r>
      <w:r w:rsidR="008355E4" w:rsidRPr="006C0E10">
        <w:rPr>
          <w:rFonts w:asciiTheme="majorEastAsia" w:eastAsiaTheme="majorEastAsia" w:hAnsiTheme="majorEastAsia"/>
          <w:sz w:val="36"/>
          <w:szCs w:val="36"/>
        </w:rPr>
        <w:t xml:space="preserve"> </w:t>
      </w:r>
    </w:p>
    <w:p w:rsidR="008355E4" w:rsidRPr="001A2D5E" w:rsidRDefault="001A2D5E" w:rsidP="008355E4">
      <w:pPr>
        <w:pStyle w:val="Default"/>
        <w:pageBreakBefore/>
        <w:jc w:val="both"/>
        <w:rPr>
          <w:rFonts w:asciiTheme="majorEastAsia" w:eastAsiaTheme="majorEastAsia" w:hAnsiTheme="majorEastAsia"/>
          <w:sz w:val="22"/>
          <w:szCs w:val="22"/>
        </w:rPr>
      </w:pPr>
      <w:r w:rsidRPr="001A2D5E">
        <w:rPr>
          <w:rFonts w:asciiTheme="majorEastAsia" w:eastAsiaTheme="majorEastAsia" w:hAnsiTheme="majorEastAsia" w:hint="eastAsia"/>
          <w:sz w:val="22"/>
          <w:szCs w:val="22"/>
        </w:rPr>
        <w:lastRenderedPageBreak/>
        <w:t xml:space="preserve">１　</w:t>
      </w:r>
      <w:r w:rsidR="009A7205">
        <w:rPr>
          <w:rFonts w:asciiTheme="majorEastAsia" w:eastAsiaTheme="majorEastAsia" w:hAnsiTheme="majorEastAsia" w:hint="eastAsia"/>
          <w:sz w:val="22"/>
          <w:szCs w:val="22"/>
        </w:rPr>
        <w:t>事業の</w:t>
      </w:r>
      <w:r w:rsidRPr="001A2D5E">
        <w:rPr>
          <w:rFonts w:asciiTheme="majorEastAsia" w:eastAsiaTheme="majorEastAsia" w:hAnsiTheme="majorEastAsia" w:hint="eastAsia"/>
          <w:sz w:val="22"/>
          <w:szCs w:val="22"/>
        </w:rPr>
        <w:t>趣旨</w:t>
      </w:r>
    </w:p>
    <w:p w:rsidR="00B42522" w:rsidRPr="00E37E3F" w:rsidRDefault="00B42522" w:rsidP="00E37E3F">
      <w:pPr>
        <w:ind w:leftChars="100" w:left="210" w:firstLineChars="100" w:firstLine="220"/>
        <w:rPr>
          <w:rFonts w:asciiTheme="majorEastAsia" w:eastAsiaTheme="majorEastAsia" w:hAnsiTheme="majorEastAsia"/>
          <w:sz w:val="22"/>
        </w:rPr>
      </w:pPr>
      <w:r w:rsidRPr="00E37E3F">
        <w:rPr>
          <w:rFonts w:asciiTheme="majorEastAsia" w:eastAsiaTheme="majorEastAsia" w:hAnsiTheme="majorEastAsia" w:hint="eastAsia"/>
          <w:sz w:val="22"/>
        </w:rPr>
        <w:t>あらゆるモノがインターネットにつながる</w:t>
      </w:r>
      <w:proofErr w:type="spellStart"/>
      <w:r w:rsidRPr="00E37E3F">
        <w:rPr>
          <w:rFonts w:asciiTheme="majorEastAsia" w:eastAsiaTheme="majorEastAsia" w:hAnsiTheme="majorEastAsia"/>
          <w:sz w:val="22"/>
        </w:rPr>
        <w:t>IoT</w:t>
      </w:r>
      <w:proofErr w:type="spellEnd"/>
      <w:r w:rsidRPr="00E37E3F">
        <w:rPr>
          <w:rFonts w:asciiTheme="majorEastAsia" w:eastAsiaTheme="majorEastAsia" w:hAnsiTheme="majorEastAsia" w:hint="eastAsia"/>
          <w:sz w:val="22"/>
        </w:rPr>
        <w:t>社会においては、論理的思考力や課題解決力、創造力等がより一層求められるが、プログラミング教育は、これらの能力を効果的に育むものである。</w:t>
      </w:r>
    </w:p>
    <w:p w:rsidR="00B42522" w:rsidRDefault="00B42522" w:rsidP="00E37E3F">
      <w:pPr>
        <w:ind w:left="220" w:hangingChars="100" w:hanging="220"/>
        <w:rPr>
          <w:rFonts w:asciiTheme="majorEastAsia" w:eastAsiaTheme="majorEastAsia" w:hAnsiTheme="majorEastAsia"/>
          <w:szCs w:val="21"/>
        </w:rPr>
      </w:pPr>
      <w:r w:rsidRPr="00E37E3F">
        <w:rPr>
          <w:rFonts w:asciiTheme="majorEastAsia" w:eastAsiaTheme="majorEastAsia" w:hAnsiTheme="majorEastAsia" w:hint="eastAsia"/>
          <w:sz w:val="22"/>
        </w:rPr>
        <w:t xml:space="preserve">　　このような観点から、総務省では平成</w:t>
      </w:r>
      <w:r w:rsidRPr="00E37E3F">
        <w:rPr>
          <w:rFonts w:asciiTheme="majorEastAsia" w:eastAsiaTheme="majorEastAsia" w:hAnsiTheme="majorEastAsia"/>
          <w:sz w:val="22"/>
        </w:rPr>
        <w:t>28年度より、「若年層に対するプログラミング教育の普及推進」に取り組んでおり、全国11ブロックにおいて「クラウド・地域人材利用型プログラミング教育実施モデル実証事業</w:t>
      </w:r>
      <w:r w:rsidRPr="00E37E3F">
        <w:rPr>
          <w:rFonts w:asciiTheme="majorEastAsia" w:eastAsiaTheme="majorEastAsia" w:hAnsiTheme="majorEastAsia" w:hint="eastAsia"/>
          <w:sz w:val="22"/>
        </w:rPr>
        <w:t>を１件ずつ実施している。</w:t>
      </w:r>
    </w:p>
    <w:p w:rsidR="00B42522" w:rsidRDefault="00204207">
      <w:pPr>
        <w:ind w:leftChars="100" w:left="210" w:firstLineChars="100" w:firstLine="220"/>
        <w:rPr>
          <w:rFonts w:asciiTheme="majorEastAsia" w:eastAsiaTheme="majorEastAsia" w:hAnsiTheme="majorEastAsia"/>
          <w:szCs w:val="21"/>
        </w:rPr>
      </w:pPr>
      <w:r>
        <w:rPr>
          <w:rFonts w:asciiTheme="majorEastAsia" w:eastAsiaTheme="majorEastAsia" w:hAnsiTheme="majorEastAsia" w:hint="eastAsia"/>
          <w:sz w:val="22"/>
        </w:rPr>
        <w:t>プログラミング教育の全国展開を加速するため、平成28年度第２次補正予算により、本事業を追加実施</w:t>
      </w:r>
      <w:r w:rsidR="00B42522">
        <w:rPr>
          <w:rFonts w:asciiTheme="majorEastAsia" w:eastAsiaTheme="majorEastAsia" w:hAnsiTheme="majorEastAsia" w:hint="eastAsia"/>
          <w:sz w:val="22"/>
        </w:rPr>
        <w:t>するものである。</w:t>
      </w:r>
    </w:p>
    <w:p w:rsidR="005B3EBB" w:rsidRPr="005B3EBB" w:rsidRDefault="005B3EBB" w:rsidP="00211653">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なお、</w:t>
      </w:r>
      <w:r w:rsidR="00B42522">
        <w:rPr>
          <w:rFonts w:asciiTheme="majorEastAsia" w:eastAsiaTheme="majorEastAsia" w:hAnsiTheme="majorEastAsia" w:hint="eastAsia"/>
          <w:sz w:val="22"/>
        </w:rPr>
        <w:t>本事業</w:t>
      </w:r>
      <w:r>
        <w:rPr>
          <w:rFonts w:asciiTheme="majorEastAsia" w:eastAsiaTheme="majorEastAsia" w:hAnsiTheme="majorEastAsia" w:hint="eastAsia"/>
          <w:sz w:val="22"/>
        </w:rPr>
        <w:t>は、教育課程外で行うものとする。</w:t>
      </w:r>
    </w:p>
    <w:p w:rsidR="00211653" w:rsidRPr="00AD0564" w:rsidRDefault="00211653" w:rsidP="00211653">
      <w:pPr>
        <w:rPr>
          <w:rFonts w:ascii="Century" w:eastAsia="ＭＳ 明朝" w:hAnsi="Century" w:cs="Times New Roman"/>
          <w:sz w:val="24"/>
          <w:szCs w:val="24"/>
        </w:rPr>
      </w:pPr>
    </w:p>
    <w:p w:rsidR="00205CA5" w:rsidRDefault="00211653" w:rsidP="00205CA5">
      <w:pPr>
        <w:rPr>
          <w:rFonts w:asciiTheme="majorEastAsia" w:eastAsiaTheme="majorEastAsia" w:hAnsiTheme="majorEastAsia" w:cs="Times New Roman"/>
          <w:sz w:val="22"/>
        </w:rPr>
      </w:pPr>
      <w:r w:rsidRPr="00211653">
        <w:rPr>
          <w:rFonts w:asciiTheme="majorEastAsia" w:eastAsiaTheme="majorEastAsia" w:hAnsiTheme="majorEastAsia" w:cs="Times New Roman" w:hint="eastAsia"/>
          <w:sz w:val="22"/>
        </w:rPr>
        <w:t xml:space="preserve">２　</w:t>
      </w:r>
      <w:r w:rsidR="00B42522">
        <w:rPr>
          <w:rFonts w:asciiTheme="majorEastAsia" w:eastAsiaTheme="majorEastAsia" w:hAnsiTheme="majorEastAsia" w:cs="Times New Roman" w:hint="eastAsia"/>
          <w:sz w:val="22"/>
        </w:rPr>
        <w:t>本事業の実施要領</w:t>
      </w:r>
      <w:r w:rsidR="00355021">
        <w:rPr>
          <w:rFonts w:asciiTheme="majorEastAsia" w:eastAsiaTheme="majorEastAsia" w:hAnsiTheme="majorEastAsia" w:cs="Times New Roman" w:hint="eastAsia"/>
          <w:sz w:val="22"/>
        </w:rPr>
        <w:t>（実証事業実施要領）</w:t>
      </w:r>
    </w:p>
    <w:p w:rsidR="00B42522" w:rsidRDefault="00B42522" w:rsidP="00205CA5">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（１）本事業の内容</w:t>
      </w:r>
    </w:p>
    <w:p w:rsidR="00211653" w:rsidRPr="00211653" w:rsidRDefault="00204207" w:rsidP="00E37E3F">
      <w:pPr>
        <w:ind w:leftChars="202" w:left="424"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公募により選定された</w:t>
      </w:r>
      <w:r w:rsidR="00E70995">
        <w:rPr>
          <w:rFonts w:asciiTheme="majorEastAsia" w:eastAsiaTheme="majorEastAsia" w:hAnsiTheme="majorEastAsia" w:cs="Times New Roman" w:hint="eastAsia"/>
          <w:sz w:val="22"/>
        </w:rPr>
        <w:t>事業者（</w:t>
      </w:r>
      <w:r w:rsidR="007F258A">
        <w:rPr>
          <w:rFonts w:asciiTheme="majorEastAsia" w:eastAsiaTheme="majorEastAsia" w:hAnsiTheme="majorEastAsia" w:cs="Times New Roman" w:hint="eastAsia"/>
          <w:sz w:val="22"/>
        </w:rPr>
        <w:t>小学校、中学校、義務教育学校、高等学校、中等教育学校、特別支援学校</w:t>
      </w:r>
      <w:r w:rsidR="00BC2935">
        <w:rPr>
          <w:rFonts w:asciiTheme="majorEastAsia" w:eastAsiaTheme="majorEastAsia" w:hAnsiTheme="majorEastAsia" w:cs="Times New Roman" w:hint="eastAsia"/>
          <w:sz w:val="22"/>
        </w:rPr>
        <w:t>、社会教育施設</w:t>
      </w:r>
      <w:r>
        <w:rPr>
          <w:rFonts w:asciiTheme="majorEastAsia" w:eastAsiaTheme="majorEastAsia" w:hAnsiTheme="majorEastAsia" w:cs="Times New Roman" w:hint="eastAsia"/>
          <w:sz w:val="22"/>
        </w:rPr>
        <w:t>等</w:t>
      </w:r>
      <w:r w:rsidR="00B42522">
        <w:rPr>
          <w:rFonts w:asciiTheme="majorEastAsia" w:eastAsiaTheme="majorEastAsia" w:hAnsiTheme="majorEastAsia" w:cs="Times New Roman" w:hint="eastAsia"/>
          <w:sz w:val="22"/>
        </w:rPr>
        <w:t>（以下、「小学校等」という。）</w:t>
      </w:r>
      <w:r w:rsidR="007F258A">
        <w:rPr>
          <w:rFonts w:asciiTheme="majorEastAsia" w:eastAsiaTheme="majorEastAsia" w:hAnsiTheme="majorEastAsia" w:cs="Times New Roman" w:hint="eastAsia"/>
          <w:sz w:val="22"/>
        </w:rPr>
        <w:t>の</w:t>
      </w:r>
      <w:r w:rsidR="00E70995">
        <w:rPr>
          <w:rFonts w:asciiTheme="majorEastAsia" w:eastAsiaTheme="majorEastAsia" w:hAnsiTheme="majorEastAsia" w:cs="Times New Roman" w:hint="eastAsia"/>
          <w:sz w:val="22"/>
        </w:rPr>
        <w:t>設置者を含む。</w:t>
      </w:r>
      <w:r>
        <w:rPr>
          <w:rFonts w:asciiTheme="majorEastAsia" w:eastAsiaTheme="majorEastAsia" w:hAnsiTheme="majorEastAsia" w:cs="Times New Roman" w:hint="eastAsia"/>
          <w:sz w:val="22"/>
        </w:rPr>
        <w:t>以下、「実証事業者</w:t>
      </w:r>
      <w:r w:rsidR="00442F02">
        <w:rPr>
          <w:rFonts w:asciiTheme="majorEastAsia" w:eastAsiaTheme="majorEastAsia" w:hAnsiTheme="majorEastAsia" w:cs="Times New Roman" w:hint="eastAsia"/>
          <w:sz w:val="22"/>
        </w:rPr>
        <w:t>」という。</w:t>
      </w:r>
      <w:r w:rsidR="00211653" w:rsidRPr="00211653">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は、</w:t>
      </w:r>
      <w:r w:rsidR="00211653" w:rsidRPr="00211653">
        <w:rPr>
          <w:rFonts w:asciiTheme="majorEastAsia" w:eastAsiaTheme="majorEastAsia" w:hAnsiTheme="majorEastAsia" w:cs="Times New Roman" w:hint="eastAsia"/>
          <w:sz w:val="22"/>
        </w:rPr>
        <w:t>以下に掲げる</w:t>
      </w:r>
      <w:r w:rsidR="00442F02">
        <w:rPr>
          <w:rFonts w:asciiTheme="majorEastAsia" w:eastAsiaTheme="majorEastAsia" w:hAnsiTheme="majorEastAsia" w:cs="Times New Roman" w:hint="eastAsia"/>
          <w:sz w:val="22"/>
        </w:rPr>
        <w:t>実証</w:t>
      </w:r>
      <w:r w:rsidR="00211653" w:rsidRPr="00211653">
        <w:rPr>
          <w:rFonts w:asciiTheme="majorEastAsia" w:eastAsiaTheme="majorEastAsia" w:hAnsiTheme="majorEastAsia" w:cs="Times New Roman" w:hint="eastAsia"/>
          <w:sz w:val="22"/>
        </w:rPr>
        <w:t>を</w:t>
      </w:r>
      <w:r w:rsidR="00E70995">
        <w:rPr>
          <w:rFonts w:asciiTheme="majorEastAsia" w:eastAsiaTheme="majorEastAsia" w:hAnsiTheme="majorEastAsia" w:cs="Times New Roman" w:hint="eastAsia"/>
          <w:sz w:val="22"/>
        </w:rPr>
        <w:t>セットで</w:t>
      </w:r>
      <w:r w:rsidR="00211653" w:rsidRPr="00211653">
        <w:rPr>
          <w:rFonts w:asciiTheme="majorEastAsia" w:eastAsiaTheme="majorEastAsia" w:hAnsiTheme="majorEastAsia" w:cs="Times New Roman" w:hint="eastAsia"/>
          <w:sz w:val="22"/>
        </w:rPr>
        <w:t>行う。</w:t>
      </w:r>
    </w:p>
    <w:p w:rsidR="00211653" w:rsidRPr="00211653" w:rsidRDefault="00211653" w:rsidP="00211653">
      <w:pPr>
        <w:rPr>
          <w:rFonts w:asciiTheme="majorEastAsia" w:eastAsiaTheme="majorEastAsia" w:hAnsiTheme="majorEastAsia" w:cs="Times New Roman"/>
          <w:sz w:val="22"/>
        </w:rPr>
      </w:pPr>
    </w:p>
    <w:p w:rsidR="00211653" w:rsidRPr="00211653" w:rsidRDefault="00442F02" w:rsidP="00E37E3F">
      <w:pPr>
        <w:ind w:firstLineChars="200" w:firstLine="440"/>
        <w:rPr>
          <w:rFonts w:asciiTheme="majorEastAsia" w:eastAsiaTheme="majorEastAsia" w:hAnsiTheme="majorEastAsia" w:cs="Times New Roman"/>
          <w:sz w:val="22"/>
        </w:rPr>
      </w:pPr>
      <w:r>
        <w:rPr>
          <w:rFonts w:asciiTheme="majorEastAsia" w:eastAsiaTheme="majorEastAsia" w:hAnsiTheme="majorEastAsia" w:cs="Times New Roman" w:hint="eastAsia"/>
          <w:sz w:val="22"/>
        </w:rPr>
        <w:t>①</w:t>
      </w:r>
      <w:r w:rsidR="00211653" w:rsidRPr="00211653">
        <w:rPr>
          <w:rFonts w:asciiTheme="majorEastAsia" w:eastAsiaTheme="majorEastAsia" w:hAnsiTheme="majorEastAsia" w:cs="Times New Roman" w:hint="eastAsia"/>
          <w:sz w:val="22"/>
        </w:rPr>
        <w:t>プログラミング指導者（メンター）の</w:t>
      </w:r>
      <w:r>
        <w:rPr>
          <w:rFonts w:asciiTheme="majorEastAsia" w:eastAsiaTheme="majorEastAsia" w:hAnsiTheme="majorEastAsia" w:cs="Times New Roman" w:hint="eastAsia"/>
          <w:sz w:val="22"/>
        </w:rPr>
        <w:t>効果的な</w:t>
      </w:r>
      <w:r w:rsidR="00211653" w:rsidRPr="00211653">
        <w:rPr>
          <w:rFonts w:asciiTheme="majorEastAsia" w:eastAsiaTheme="majorEastAsia" w:hAnsiTheme="majorEastAsia" w:cs="Times New Roman" w:hint="eastAsia"/>
          <w:sz w:val="22"/>
        </w:rPr>
        <w:t>育成</w:t>
      </w:r>
      <w:r>
        <w:rPr>
          <w:rFonts w:asciiTheme="majorEastAsia" w:eastAsiaTheme="majorEastAsia" w:hAnsiTheme="majorEastAsia" w:cs="Times New Roman" w:hint="eastAsia"/>
          <w:sz w:val="22"/>
        </w:rPr>
        <w:t>方法の実証</w:t>
      </w:r>
    </w:p>
    <w:p w:rsidR="00211653" w:rsidRDefault="001D1093" w:rsidP="00211653">
      <w:pPr>
        <w:numPr>
          <w:ilvl w:val="0"/>
          <w:numId w:val="2"/>
        </w:num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F73AA3">
        <w:rPr>
          <w:rFonts w:asciiTheme="majorEastAsia" w:eastAsiaTheme="majorEastAsia" w:hAnsiTheme="majorEastAsia" w:cs="Times New Roman" w:hint="eastAsia"/>
          <w:sz w:val="22"/>
        </w:rPr>
        <w:t>地域の人材（大学生、専門学校生等を含む。）を</w:t>
      </w:r>
      <w:r w:rsidR="00844DF5">
        <w:rPr>
          <w:rFonts w:asciiTheme="majorEastAsia" w:eastAsiaTheme="majorEastAsia" w:hAnsiTheme="majorEastAsia" w:cs="Times New Roman" w:hint="eastAsia"/>
          <w:sz w:val="22"/>
        </w:rPr>
        <w:t>募集し、</w:t>
      </w:r>
      <w:r w:rsidR="0004199B">
        <w:rPr>
          <w:rFonts w:asciiTheme="majorEastAsia" w:eastAsiaTheme="majorEastAsia" w:hAnsiTheme="majorEastAsia" w:cs="Times New Roman" w:hint="eastAsia"/>
          <w:sz w:val="22"/>
        </w:rPr>
        <w:t>講</w:t>
      </w:r>
      <w:r w:rsidR="00844DF5">
        <w:rPr>
          <w:rFonts w:asciiTheme="majorEastAsia" w:eastAsiaTheme="majorEastAsia" w:hAnsiTheme="majorEastAsia" w:cs="Times New Roman" w:hint="eastAsia"/>
          <w:sz w:val="22"/>
        </w:rPr>
        <w:t>習</w:t>
      </w:r>
      <w:r w:rsidR="00211653" w:rsidRPr="00211653">
        <w:rPr>
          <w:rFonts w:asciiTheme="majorEastAsia" w:eastAsiaTheme="majorEastAsia" w:hAnsiTheme="majorEastAsia" w:cs="Times New Roman" w:hint="eastAsia"/>
          <w:sz w:val="22"/>
        </w:rPr>
        <w:t>や</w:t>
      </w:r>
      <w:r w:rsidR="00204207">
        <w:rPr>
          <w:rFonts w:asciiTheme="majorEastAsia" w:eastAsiaTheme="majorEastAsia" w:hAnsiTheme="majorEastAsia" w:cs="Times New Roman" w:hint="eastAsia"/>
          <w:sz w:val="22"/>
        </w:rPr>
        <w:t>クラウド</w:t>
      </w:r>
      <w:r w:rsidR="00211653" w:rsidRPr="00211653">
        <w:rPr>
          <w:rFonts w:asciiTheme="majorEastAsia" w:eastAsiaTheme="majorEastAsia" w:hAnsiTheme="majorEastAsia" w:cs="Times New Roman" w:hint="eastAsia"/>
          <w:sz w:val="22"/>
        </w:rPr>
        <w:t>を活用した</w:t>
      </w:r>
      <w:r w:rsidR="00844DF5">
        <w:rPr>
          <w:rFonts w:asciiTheme="majorEastAsia" w:eastAsiaTheme="majorEastAsia" w:hAnsiTheme="majorEastAsia" w:cs="Times New Roman" w:hint="eastAsia"/>
          <w:sz w:val="22"/>
        </w:rPr>
        <w:t>eラーニング</w:t>
      </w:r>
      <w:r w:rsidR="00211653" w:rsidRPr="00211653">
        <w:rPr>
          <w:rFonts w:asciiTheme="majorEastAsia" w:eastAsiaTheme="majorEastAsia" w:hAnsiTheme="majorEastAsia" w:cs="Times New Roman" w:hint="eastAsia"/>
          <w:sz w:val="22"/>
        </w:rPr>
        <w:t>等により、児童生徒に</w:t>
      </w:r>
      <w:r w:rsidR="00204207">
        <w:rPr>
          <w:rFonts w:asciiTheme="majorEastAsia" w:eastAsiaTheme="majorEastAsia" w:hAnsiTheme="majorEastAsia" w:cs="Times New Roman" w:hint="eastAsia"/>
          <w:sz w:val="22"/>
        </w:rPr>
        <w:t>対する</w:t>
      </w:r>
      <w:r w:rsidR="00211653" w:rsidRPr="00211653">
        <w:rPr>
          <w:rFonts w:asciiTheme="majorEastAsia" w:eastAsiaTheme="majorEastAsia" w:hAnsiTheme="majorEastAsia" w:cs="Times New Roman" w:hint="eastAsia"/>
          <w:sz w:val="22"/>
        </w:rPr>
        <w:t>プログラミング</w:t>
      </w:r>
      <w:r w:rsidR="00204207">
        <w:rPr>
          <w:rFonts w:asciiTheme="majorEastAsia" w:eastAsiaTheme="majorEastAsia" w:hAnsiTheme="majorEastAsia" w:cs="Times New Roman" w:hint="eastAsia"/>
          <w:sz w:val="22"/>
        </w:rPr>
        <w:t>指導者</w:t>
      </w:r>
      <w:r w:rsidR="00211653" w:rsidRPr="00211653">
        <w:rPr>
          <w:rFonts w:asciiTheme="majorEastAsia" w:eastAsiaTheme="majorEastAsia" w:hAnsiTheme="majorEastAsia" w:cs="Times New Roman" w:hint="eastAsia"/>
          <w:sz w:val="22"/>
        </w:rPr>
        <w:t>（メンター）として育成する</w:t>
      </w:r>
      <w:r w:rsidR="00204207">
        <w:rPr>
          <w:rFonts w:asciiTheme="majorEastAsia" w:eastAsiaTheme="majorEastAsia" w:hAnsiTheme="majorEastAsia" w:cs="Times New Roman" w:hint="eastAsia"/>
          <w:sz w:val="22"/>
        </w:rPr>
        <w:t>こと。</w:t>
      </w:r>
    </w:p>
    <w:p w:rsidR="00204207" w:rsidRDefault="00204207" w:rsidP="00211653">
      <w:pPr>
        <w:numPr>
          <w:ilvl w:val="0"/>
          <w:numId w:val="2"/>
        </w:num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メンター育成を行うにあたっては、指導者、指導計画、テキスト・手引書等の教材を準備すること。</w:t>
      </w:r>
    </w:p>
    <w:p w:rsidR="0042067F" w:rsidRPr="00897283" w:rsidRDefault="0042067F" w:rsidP="00211653">
      <w:pPr>
        <w:numPr>
          <w:ilvl w:val="0"/>
          <w:numId w:val="2"/>
        </w:num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204207">
        <w:rPr>
          <w:rFonts w:asciiTheme="majorEastAsia" w:eastAsiaTheme="majorEastAsia" w:hAnsiTheme="majorEastAsia" w:cs="Times New Roman" w:hint="eastAsia"/>
          <w:sz w:val="22"/>
        </w:rPr>
        <w:t>メンター育成講習のうち１回以上は、</w:t>
      </w:r>
      <w:r w:rsidR="00204207" w:rsidRPr="006D7101">
        <w:rPr>
          <w:rFonts w:asciiTheme="majorEastAsia" w:eastAsiaTheme="majorEastAsia" w:hAnsiTheme="majorEastAsia" w:hint="eastAsia"/>
          <w:sz w:val="22"/>
        </w:rPr>
        <w:t>他の自治体、報道関係者等に広く呼びかけ</w:t>
      </w:r>
      <w:r w:rsidR="00204207">
        <w:rPr>
          <w:rFonts w:asciiTheme="majorEastAsia" w:eastAsiaTheme="majorEastAsia" w:hAnsiTheme="majorEastAsia" w:hint="eastAsia"/>
          <w:sz w:val="22"/>
        </w:rPr>
        <w:t>、</w:t>
      </w:r>
      <w:r w:rsidR="00204207" w:rsidRPr="006D7101">
        <w:rPr>
          <w:rFonts w:asciiTheme="majorEastAsia" w:eastAsiaTheme="majorEastAsia" w:hAnsiTheme="majorEastAsia" w:hint="eastAsia"/>
          <w:sz w:val="22"/>
        </w:rPr>
        <w:t>公開で実施する</w:t>
      </w:r>
      <w:r w:rsidR="00204207">
        <w:rPr>
          <w:rFonts w:asciiTheme="majorEastAsia" w:eastAsiaTheme="majorEastAsia" w:hAnsiTheme="majorEastAsia" w:hint="eastAsia"/>
          <w:sz w:val="22"/>
        </w:rPr>
        <w:t>こと</w:t>
      </w:r>
      <w:r w:rsidR="00204207" w:rsidRPr="006D7101">
        <w:rPr>
          <w:rFonts w:asciiTheme="majorEastAsia" w:eastAsiaTheme="majorEastAsia" w:hAnsiTheme="majorEastAsia" w:hint="eastAsia"/>
          <w:sz w:val="22"/>
        </w:rPr>
        <w:t>。</w:t>
      </w:r>
    </w:p>
    <w:p w:rsidR="00204207" w:rsidRDefault="004D1279" w:rsidP="00211653">
      <w:pPr>
        <w:numPr>
          <w:ilvl w:val="0"/>
          <w:numId w:val="2"/>
        </w:num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メンターに対し、</w:t>
      </w:r>
      <w:r w:rsidR="00204207">
        <w:rPr>
          <w:rFonts w:asciiTheme="majorEastAsia" w:eastAsiaTheme="majorEastAsia" w:hAnsiTheme="majorEastAsia" w:cs="Times New Roman" w:hint="eastAsia"/>
          <w:sz w:val="22"/>
        </w:rPr>
        <w:t>コーディネート事業者が定める様式に従ってアンケートを実施すること。</w:t>
      </w:r>
    </w:p>
    <w:p w:rsidR="005E2724" w:rsidRDefault="005E2724" w:rsidP="00211653">
      <w:pPr>
        <w:numPr>
          <w:ilvl w:val="0"/>
          <w:numId w:val="2"/>
        </w:num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クラウド上のコンテンツ・ルールをメンター育成講習や情報共有に用いるなど、クラウドを効果的に活用しつつ実証を進めること。</w:t>
      </w:r>
    </w:p>
    <w:p w:rsidR="005E2724" w:rsidRDefault="005E2724" w:rsidP="00211653">
      <w:pPr>
        <w:numPr>
          <w:ilvl w:val="0"/>
          <w:numId w:val="2"/>
        </w:num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本実証で用いたテキスト、指導案等及び本実証を通じて得られたノウハウ・知見等については、自らのウェブサイト等で広く公開するとともに、本事業のコーディネート事業者（総務省「若年層に対するプログラミング教育の全国展開に向けた調査研究」の請負事業者をいう。以下同じ。）に提供すること。（当該教材等は、今後、総務省が指定する教育の情報化を推進する中立的な団体に集約し、ウェブサイトに掲載の上、</w:t>
      </w:r>
      <w:r w:rsidR="0030472C">
        <w:rPr>
          <w:rFonts w:asciiTheme="majorEastAsia" w:eastAsiaTheme="majorEastAsia" w:hAnsiTheme="majorEastAsia" w:cs="Times New Roman" w:hint="eastAsia"/>
          <w:sz w:val="22"/>
        </w:rPr>
        <w:t>小学校等及びその</w:t>
      </w:r>
      <w:r w:rsidR="00BC2935">
        <w:rPr>
          <w:rFonts w:asciiTheme="majorEastAsia" w:eastAsiaTheme="majorEastAsia" w:hAnsiTheme="majorEastAsia" w:cs="Times New Roman" w:hint="eastAsia"/>
          <w:sz w:val="22"/>
        </w:rPr>
        <w:t>設置者</w:t>
      </w:r>
      <w:r>
        <w:rPr>
          <w:rFonts w:asciiTheme="majorEastAsia" w:eastAsiaTheme="majorEastAsia" w:hAnsiTheme="majorEastAsia" w:cs="Times New Roman" w:hint="eastAsia"/>
          <w:sz w:val="22"/>
        </w:rPr>
        <w:t>が活用できるようにしていく予定である。）</w:t>
      </w:r>
    </w:p>
    <w:p w:rsidR="00211653" w:rsidRPr="005E2724" w:rsidRDefault="005E2724">
      <w:pPr>
        <w:numPr>
          <w:ilvl w:val="0"/>
          <w:numId w:val="2"/>
        </w:numPr>
        <w:rPr>
          <w:rFonts w:asciiTheme="majorEastAsia" w:eastAsiaTheme="majorEastAsia" w:hAnsiTheme="majorEastAsia" w:cs="Times New Roman"/>
          <w:sz w:val="22"/>
        </w:rPr>
      </w:pPr>
      <w:r>
        <w:rPr>
          <w:rFonts w:asciiTheme="majorEastAsia" w:eastAsiaTheme="majorEastAsia" w:hAnsiTheme="majorEastAsia" w:cs="Times New Roman" w:hint="eastAsia"/>
          <w:sz w:val="22"/>
        </w:rPr>
        <w:lastRenderedPageBreak/>
        <w:t xml:space="preserve">　</w:t>
      </w:r>
      <w:r w:rsidR="00211653" w:rsidRPr="005E2724">
        <w:rPr>
          <w:rFonts w:asciiTheme="majorEastAsia" w:eastAsiaTheme="majorEastAsia" w:hAnsiTheme="majorEastAsia" w:cs="Times New Roman" w:hint="eastAsia"/>
          <w:sz w:val="22"/>
        </w:rPr>
        <w:t>育成したメンター</w:t>
      </w:r>
      <w:r w:rsidR="00204207" w:rsidRPr="005E2724">
        <w:rPr>
          <w:rFonts w:asciiTheme="majorEastAsia" w:eastAsiaTheme="majorEastAsia" w:hAnsiTheme="majorEastAsia" w:cs="Times New Roman" w:hint="eastAsia"/>
          <w:sz w:val="22"/>
        </w:rPr>
        <w:t>が</w:t>
      </w:r>
      <w:r w:rsidR="00F665D5" w:rsidRPr="005E2724">
        <w:rPr>
          <w:rFonts w:asciiTheme="majorEastAsia" w:eastAsiaTheme="majorEastAsia" w:hAnsiTheme="majorEastAsia" w:cs="Times New Roman" w:hint="eastAsia"/>
          <w:sz w:val="22"/>
        </w:rPr>
        <w:t>本事業終了後も継続的に活動できる体制</w:t>
      </w:r>
      <w:r w:rsidR="00204207" w:rsidRPr="005E2724">
        <w:rPr>
          <w:rFonts w:asciiTheme="majorEastAsia" w:eastAsiaTheme="majorEastAsia" w:hAnsiTheme="majorEastAsia" w:cs="Times New Roman" w:hint="eastAsia"/>
          <w:sz w:val="22"/>
        </w:rPr>
        <w:t>（サークル、グループ等）</w:t>
      </w:r>
      <w:r w:rsidR="00F665D5" w:rsidRPr="005E2724">
        <w:rPr>
          <w:rFonts w:asciiTheme="majorEastAsia" w:eastAsiaTheme="majorEastAsia" w:hAnsiTheme="majorEastAsia" w:cs="Times New Roman" w:hint="eastAsia"/>
          <w:sz w:val="22"/>
        </w:rPr>
        <w:t>を整備するとともに、</w:t>
      </w:r>
      <w:r w:rsidR="00211653" w:rsidRPr="005E2724">
        <w:rPr>
          <w:rFonts w:asciiTheme="majorEastAsia" w:eastAsiaTheme="majorEastAsia" w:hAnsiTheme="majorEastAsia" w:cs="Times New Roman" w:hint="eastAsia"/>
          <w:sz w:val="22"/>
        </w:rPr>
        <w:t>名簿を作成し、当該メンターの同意を得て、コーディネート事業者に提供すること</w:t>
      </w:r>
      <w:r w:rsidR="004D1279">
        <w:rPr>
          <w:rFonts w:asciiTheme="majorEastAsia" w:eastAsiaTheme="majorEastAsia" w:hAnsiTheme="majorEastAsia" w:cs="Times New Roman" w:hint="eastAsia"/>
          <w:sz w:val="22"/>
        </w:rPr>
        <w:t>。</w:t>
      </w:r>
      <w:r w:rsidR="00211653" w:rsidRPr="005E2724">
        <w:rPr>
          <w:rFonts w:asciiTheme="majorEastAsia" w:eastAsiaTheme="majorEastAsia" w:hAnsiTheme="majorEastAsia" w:cs="Times New Roman" w:hint="eastAsia"/>
          <w:sz w:val="22"/>
        </w:rPr>
        <w:t>（当該名簿は、今後、</w:t>
      </w:r>
      <w:r w:rsidR="00F665D5" w:rsidRPr="005E2724">
        <w:rPr>
          <w:rFonts w:asciiTheme="majorEastAsia" w:eastAsiaTheme="majorEastAsia" w:hAnsiTheme="majorEastAsia" w:cs="Times New Roman" w:hint="eastAsia"/>
          <w:sz w:val="22"/>
        </w:rPr>
        <w:t>総務省が指定する教育の情報化を推進する中立的な団体に集約し、</w:t>
      </w:r>
      <w:r w:rsidRPr="005E2724">
        <w:rPr>
          <w:rFonts w:asciiTheme="majorEastAsia" w:eastAsiaTheme="majorEastAsia" w:hAnsiTheme="majorEastAsia" w:cs="Times New Roman" w:hint="eastAsia"/>
          <w:sz w:val="22"/>
        </w:rPr>
        <w:t>ウェブサイトに掲載の上、</w:t>
      </w:r>
      <w:r w:rsidR="0030472C">
        <w:rPr>
          <w:rFonts w:asciiTheme="majorEastAsia" w:eastAsiaTheme="majorEastAsia" w:hAnsiTheme="majorEastAsia" w:cs="Times New Roman" w:hint="eastAsia"/>
          <w:sz w:val="22"/>
        </w:rPr>
        <w:t>小学校等及びその設置者</w:t>
      </w:r>
      <w:r w:rsidR="00211653" w:rsidRPr="005E2724">
        <w:rPr>
          <w:rFonts w:asciiTheme="majorEastAsia" w:eastAsiaTheme="majorEastAsia" w:hAnsiTheme="majorEastAsia" w:cs="Times New Roman" w:hint="eastAsia"/>
          <w:sz w:val="22"/>
        </w:rPr>
        <w:t>の希望に応じてメンターを派遣する取組に活用する</w:t>
      </w:r>
      <w:r w:rsidRPr="005E2724">
        <w:rPr>
          <w:rFonts w:asciiTheme="majorEastAsia" w:eastAsiaTheme="majorEastAsia" w:hAnsiTheme="majorEastAsia" w:cs="Times New Roman" w:hint="eastAsia"/>
          <w:sz w:val="22"/>
        </w:rPr>
        <w:t>予定である</w:t>
      </w:r>
      <w:r w:rsidR="00211653" w:rsidRPr="005E2724">
        <w:rPr>
          <w:rFonts w:asciiTheme="majorEastAsia" w:eastAsiaTheme="majorEastAsia" w:hAnsiTheme="majorEastAsia" w:cs="Times New Roman" w:hint="eastAsia"/>
          <w:sz w:val="22"/>
        </w:rPr>
        <w:t>。）</w:t>
      </w:r>
      <w:r w:rsidR="000F3BAC" w:rsidRPr="005E2724">
        <w:rPr>
          <w:rFonts w:asciiTheme="majorEastAsia" w:eastAsiaTheme="majorEastAsia" w:hAnsiTheme="majorEastAsia" w:cs="Times New Roman" w:hint="eastAsia"/>
          <w:sz w:val="22"/>
        </w:rPr>
        <w:t>。</w:t>
      </w:r>
    </w:p>
    <w:p w:rsidR="00211653" w:rsidRPr="00770075" w:rsidRDefault="004D1279">
      <w:pPr>
        <w:numPr>
          <w:ilvl w:val="0"/>
          <w:numId w:val="2"/>
        </w:num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204207">
        <w:rPr>
          <w:rFonts w:asciiTheme="majorEastAsia" w:eastAsiaTheme="majorEastAsia" w:hAnsiTheme="majorEastAsia" w:cs="Times New Roman" w:hint="eastAsia"/>
          <w:sz w:val="22"/>
        </w:rPr>
        <w:t>メンター育成に係る</w:t>
      </w:r>
      <w:r w:rsidR="00BA642D" w:rsidRPr="00E37E3F">
        <w:rPr>
          <w:rFonts w:asciiTheme="majorEastAsia" w:eastAsiaTheme="majorEastAsia" w:hAnsiTheme="majorEastAsia" w:hint="eastAsia"/>
          <w:sz w:val="22"/>
        </w:rPr>
        <w:t>提案内容については、選定案件全体のバランス等を踏まえ、調整する場合がある。</w:t>
      </w:r>
    </w:p>
    <w:p w:rsidR="00211653" w:rsidRPr="00770075" w:rsidRDefault="00211653" w:rsidP="00E37E3F">
      <w:pPr>
        <w:ind w:left="480"/>
        <w:rPr>
          <w:rFonts w:asciiTheme="majorEastAsia" w:eastAsiaTheme="majorEastAsia" w:hAnsiTheme="majorEastAsia" w:cs="Times New Roman"/>
          <w:sz w:val="22"/>
        </w:rPr>
      </w:pPr>
    </w:p>
    <w:p w:rsidR="00211653" w:rsidRPr="00211653" w:rsidRDefault="00C545E6" w:rsidP="00E37E3F">
      <w:pPr>
        <w:ind w:firstLineChars="200" w:firstLine="440"/>
        <w:rPr>
          <w:rFonts w:asciiTheme="majorEastAsia" w:eastAsiaTheme="majorEastAsia" w:hAnsiTheme="majorEastAsia" w:cs="Times New Roman"/>
          <w:sz w:val="22"/>
        </w:rPr>
      </w:pPr>
      <w:r>
        <w:rPr>
          <w:rFonts w:asciiTheme="majorEastAsia" w:eastAsiaTheme="majorEastAsia" w:hAnsiTheme="majorEastAsia" w:cs="Times New Roman" w:hint="eastAsia"/>
          <w:sz w:val="22"/>
        </w:rPr>
        <w:t>②</w:t>
      </w:r>
      <w:r w:rsidR="004D1279">
        <w:rPr>
          <w:rFonts w:asciiTheme="majorEastAsia" w:eastAsiaTheme="majorEastAsia" w:hAnsiTheme="majorEastAsia" w:cs="Times New Roman" w:hint="eastAsia"/>
          <w:sz w:val="22"/>
        </w:rPr>
        <w:t>児童生徒に対する</w:t>
      </w:r>
      <w:r w:rsidR="00211653" w:rsidRPr="00211653">
        <w:rPr>
          <w:rFonts w:asciiTheme="majorEastAsia" w:eastAsiaTheme="majorEastAsia" w:hAnsiTheme="majorEastAsia" w:cs="Times New Roman" w:hint="eastAsia"/>
          <w:sz w:val="22"/>
        </w:rPr>
        <w:t>プログラミング</w:t>
      </w:r>
      <w:r w:rsidR="006A5AF6">
        <w:rPr>
          <w:rFonts w:asciiTheme="majorEastAsia" w:eastAsiaTheme="majorEastAsia" w:hAnsiTheme="majorEastAsia" w:cs="Times New Roman" w:hint="eastAsia"/>
          <w:sz w:val="22"/>
        </w:rPr>
        <w:t>講座</w:t>
      </w:r>
      <w:r>
        <w:rPr>
          <w:rFonts w:asciiTheme="majorEastAsia" w:eastAsiaTheme="majorEastAsia" w:hAnsiTheme="majorEastAsia" w:cs="Times New Roman" w:hint="eastAsia"/>
          <w:sz w:val="22"/>
        </w:rPr>
        <w:t>の効果的な運営方法の実証</w:t>
      </w:r>
    </w:p>
    <w:p w:rsidR="00E6035C" w:rsidRPr="00897283" w:rsidRDefault="00413A8F" w:rsidP="00413A8F">
      <w:pPr>
        <w:pStyle w:val="ac"/>
        <w:numPr>
          <w:ilvl w:val="0"/>
          <w:numId w:val="3"/>
        </w:numPr>
        <w:ind w:leftChars="0"/>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877591">
        <w:rPr>
          <w:rFonts w:asciiTheme="majorEastAsia" w:eastAsiaTheme="majorEastAsia" w:hAnsiTheme="majorEastAsia" w:cs="Times New Roman" w:hint="eastAsia"/>
          <w:sz w:val="22"/>
        </w:rPr>
        <w:t>小学校等を２校以上実証校として指定し、その設置者と連携しつつ、</w:t>
      </w:r>
      <w:r w:rsidR="00C545E6" w:rsidRPr="00E37E3F">
        <w:rPr>
          <w:rFonts w:asciiTheme="majorEastAsia" w:eastAsiaTheme="majorEastAsia" w:hAnsiTheme="majorEastAsia" w:hint="eastAsia"/>
          <w:sz w:val="22"/>
        </w:rPr>
        <w:t>放課後子ども教室、土曜講座、サマースクール、学童クラブ等の正規の授業外において、</w:t>
      </w:r>
      <w:r w:rsidR="00877591">
        <w:rPr>
          <w:rFonts w:asciiTheme="majorEastAsia" w:eastAsiaTheme="majorEastAsia" w:hAnsiTheme="majorEastAsia" w:hint="eastAsia"/>
          <w:sz w:val="22"/>
        </w:rPr>
        <w:t>①で育成したメンターを</w:t>
      </w:r>
      <w:r w:rsidR="00C545E6" w:rsidRPr="00E37E3F">
        <w:rPr>
          <w:rFonts w:asciiTheme="majorEastAsia" w:eastAsiaTheme="majorEastAsia" w:hAnsiTheme="majorEastAsia" w:hint="eastAsia"/>
          <w:sz w:val="22"/>
        </w:rPr>
        <w:t>講師</w:t>
      </w:r>
      <w:r w:rsidR="00EE5285">
        <w:rPr>
          <w:rFonts w:asciiTheme="majorEastAsia" w:eastAsiaTheme="majorEastAsia" w:hAnsiTheme="majorEastAsia" w:hint="eastAsia"/>
          <w:sz w:val="22"/>
        </w:rPr>
        <w:t>及び</w:t>
      </w:r>
      <w:r w:rsidR="00C545E6" w:rsidRPr="00E37E3F">
        <w:rPr>
          <w:rFonts w:asciiTheme="majorEastAsia" w:eastAsiaTheme="majorEastAsia" w:hAnsiTheme="majorEastAsia" w:hint="eastAsia"/>
          <w:sz w:val="22"/>
        </w:rPr>
        <w:t>補助者と</w:t>
      </w:r>
      <w:r w:rsidR="00877591">
        <w:rPr>
          <w:rFonts w:asciiTheme="majorEastAsia" w:eastAsiaTheme="majorEastAsia" w:hAnsiTheme="majorEastAsia" w:hint="eastAsia"/>
          <w:sz w:val="22"/>
        </w:rPr>
        <w:t>し</w:t>
      </w:r>
      <w:r w:rsidR="00C545E6" w:rsidRPr="00E37E3F">
        <w:rPr>
          <w:rFonts w:asciiTheme="majorEastAsia" w:eastAsiaTheme="majorEastAsia" w:hAnsiTheme="majorEastAsia" w:hint="eastAsia"/>
          <w:sz w:val="22"/>
        </w:rPr>
        <w:t>て</w:t>
      </w:r>
      <w:r w:rsidR="00877591">
        <w:rPr>
          <w:rFonts w:asciiTheme="majorEastAsia" w:eastAsiaTheme="majorEastAsia" w:hAnsiTheme="majorEastAsia" w:hint="eastAsia"/>
          <w:sz w:val="22"/>
        </w:rPr>
        <w:t>、</w:t>
      </w:r>
      <w:r w:rsidR="00C545E6" w:rsidRPr="00E37E3F">
        <w:rPr>
          <w:rFonts w:asciiTheme="majorEastAsia" w:eastAsiaTheme="majorEastAsia" w:hAnsiTheme="majorEastAsia" w:hint="eastAsia"/>
          <w:sz w:val="22"/>
        </w:rPr>
        <w:t>児童生徒に</w:t>
      </w:r>
      <w:r w:rsidR="00877591">
        <w:rPr>
          <w:rFonts w:asciiTheme="majorEastAsia" w:eastAsiaTheme="majorEastAsia" w:hAnsiTheme="majorEastAsia" w:hint="eastAsia"/>
          <w:sz w:val="22"/>
        </w:rPr>
        <w:t>対するプログラミング講座を実施すること</w:t>
      </w:r>
      <w:r w:rsidR="00C545E6" w:rsidRPr="00E37E3F">
        <w:rPr>
          <w:rFonts w:asciiTheme="majorEastAsia" w:eastAsiaTheme="majorEastAsia" w:hAnsiTheme="majorEastAsia" w:hint="eastAsia"/>
          <w:sz w:val="22"/>
        </w:rPr>
        <w:t>。</w:t>
      </w:r>
    </w:p>
    <w:p w:rsidR="00877591" w:rsidRPr="00897283" w:rsidRDefault="00877591" w:rsidP="00413A8F">
      <w:pPr>
        <w:pStyle w:val="ac"/>
        <w:numPr>
          <w:ilvl w:val="0"/>
          <w:numId w:val="3"/>
        </w:numPr>
        <w:ind w:leftChars="0"/>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実運用を見据え、少人数のメンターによる効果的なプログラミング講座の運営手法等を実証すること。</w:t>
      </w:r>
    </w:p>
    <w:p w:rsidR="00C545E6" w:rsidRPr="00D17B7A" w:rsidRDefault="00E6035C" w:rsidP="00413A8F">
      <w:pPr>
        <w:pStyle w:val="ac"/>
        <w:numPr>
          <w:ilvl w:val="0"/>
          <w:numId w:val="3"/>
        </w:numPr>
        <w:ind w:leftChars="0"/>
        <w:rPr>
          <w:rFonts w:asciiTheme="majorEastAsia" w:eastAsiaTheme="majorEastAsia" w:hAnsiTheme="majorEastAsia" w:cs="Times New Roman"/>
          <w:sz w:val="22"/>
        </w:rPr>
      </w:pPr>
      <w:r>
        <w:rPr>
          <w:rFonts w:asciiTheme="majorEastAsia" w:eastAsiaTheme="majorEastAsia" w:hAnsiTheme="majorEastAsia" w:hint="eastAsia"/>
          <w:sz w:val="22"/>
        </w:rPr>
        <w:t xml:space="preserve">　</w:t>
      </w:r>
      <w:r w:rsidR="00C545E6" w:rsidRPr="00E37E3F">
        <w:rPr>
          <w:rFonts w:asciiTheme="majorEastAsia" w:eastAsiaTheme="majorEastAsia" w:hAnsiTheme="majorEastAsia" w:hint="eastAsia"/>
          <w:sz w:val="22"/>
        </w:rPr>
        <w:t>プログラミング講座を通じて</w:t>
      </w:r>
      <w:r w:rsidR="004D1279">
        <w:rPr>
          <w:rFonts w:asciiTheme="majorEastAsia" w:eastAsiaTheme="majorEastAsia" w:hAnsiTheme="majorEastAsia" w:hint="eastAsia"/>
          <w:sz w:val="22"/>
        </w:rPr>
        <w:t>児童生徒に</w:t>
      </w:r>
      <w:r w:rsidR="008432AA">
        <w:rPr>
          <w:rFonts w:asciiTheme="majorEastAsia" w:eastAsiaTheme="majorEastAsia" w:hAnsiTheme="majorEastAsia" w:hint="eastAsia"/>
          <w:sz w:val="22"/>
        </w:rPr>
        <w:t>何を</w:t>
      </w:r>
      <w:r w:rsidR="004D1279">
        <w:rPr>
          <w:rFonts w:asciiTheme="majorEastAsia" w:eastAsiaTheme="majorEastAsia" w:hAnsiTheme="majorEastAsia" w:hint="eastAsia"/>
          <w:sz w:val="22"/>
        </w:rPr>
        <w:t>身につ</w:t>
      </w:r>
      <w:r w:rsidR="00C545E6" w:rsidRPr="00E37E3F">
        <w:rPr>
          <w:rFonts w:asciiTheme="majorEastAsia" w:eastAsiaTheme="majorEastAsia" w:hAnsiTheme="majorEastAsia" w:hint="eastAsia"/>
          <w:sz w:val="22"/>
        </w:rPr>
        <w:t>けさせようとす</w:t>
      </w:r>
      <w:r w:rsidR="00877591">
        <w:rPr>
          <w:rFonts w:asciiTheme="majorEastAsia" w:eastAsiaTheme="majorEastAsia" w:hAnsiTheme="majorEastAsia" w:hint="eastAsia"/>
          <w:sz w:val="22"/>
        </w:rPr>
        <w:t>る</w:t>
      </w:r>
      <w:r w:rsidR="008432AA">
        <w:rPr>
          <w:rFonts w:asciiTheme="majorEastAsia" w:eastAsiaTheme="majorEastAsia" w:hAnsiTheme="majorEastAsia" w:hint="eastAsia"/>
          <w:sz w:val="22"/>
        </w:rPr>
        <w:t>のか</w:t>
      </w:r>
      <w:r>
        <w:rPr>
          <w:rFonts w:asciiTheme="majorEastAsia" w:eastAsiaTheme="majorEastAsia" w:hAnsiTheme="majorEastAsia" w:hint="eastAsia"/>
          <w:sz w:val="22"/>
        </w:rPr>
        <w:t>を</w:t>
      </w:r>
      <w:r w:rsidR="00C545E6" w:rsidRPr="00E37E3F">
        <w:rPr>
          <w:rFonts w:asciiTheme="majorEastAsia" w:eastAsiaTheme="majorEastAsia" w:hAnsiTheme="majorEastAsia" w:hint="eastAsia"/>
          <w:sz w:val="22"/>
        </w:rPr>
        <w:t>あらかじめ明確にし、講座の前後で当該</w:t>
      </w:r>
      <w:r w:rsidR="00EF2DA3">
        <w:rPr>
          <w:rFonts w:asciiTheme="majorEastAsia" w:eastAsiaTheme="majorEastAsia" w:hAnsiTheme="majorEastAsia" w:hint="eastAsia"/>
          <w:sz w:val="22"/>
        </w:rPr>
        <w:t>内容</w:t>
      </w:r>
      <w:r w:rsidR="00C545E6" w:rsidRPr="00E37E3F">
        <w:rPr>
          <w:rFonts w:asciiTheme="majorEastAsia" w:eastAsiaTheme="majorEastAsia" w:hAnsiTheme="majorEastAsia" w:hint="eastAsia"/>
          <w:sz w:val="22"/>
        </w:rPr>
        <w:t>の変化の効果測定を行うこと。</w:t>
      </w:r>
    </w:p>
    <w:p w:rsidR="00877591" w:rsidRDefault="00877591" w:rsidP="00E37E3F">
      <w:pPr>
        <w:ind w:leftChars="1" w:left="424" w:hangingChars="192" w:hanging="422"/>
        <w:rPr>
          <w:rFonts w:asciiTheme="majorEastAsia" w:eastAsiaTheme="majorEastAsia" w:hAnsiTheme="majorEastAsia" w:cs="Times New Roman"/>
          <w:sz w:val="22"/>
        </w:rPr>
      </w:pPr>
      <w:r>
        <w:rPr>
          <w:rFonts w:hint="eastAsia"/>
          <w:sz w:val="22"/>
        </w:rPr>
        <w:t xml:space="preserve">・　　</w:t>
      </w:r>
      <w:r w:rsidR="00E6035C">
        <w:rPr>
          <w:rFonts w:asciiTheme="majorEastAsia" w:eastAsiaTheme="majorEastAsia" w:hAnsiTheme="majorEastAsia" w:cs="Times New Roman" w:hint="eastAsia"/>
          <w:sz w:val="22"/>
        </w:rPr>
        <w:t>プログラミング講座の内容は</w:t>
      </w:r>
      <w:r w:rsidR="00844DF5" w:rsidRPr="00D51565">
        <w:rPr>
          <w:rFonts w:asciiTheme="majorEastAsia" w:eastAsiaTheme="majorEastAsia" w:hAnsiTheme="majorEastAsia" w:cs="Times New Roman" w:hint="eastAsia"/>
          <w:sz w:val="22"/>
        </w:rPr>
        <w:t>、</w:t>
      </w:r>
      <w:r w:rsidR="00D268D8" w:rsidRPr="00D51565">
        <w:rPr>
          <w:rFonts w:asciiTheme="majorEastAsia" w:eastAsiaTheme="majorEastAsia" w:hAnsiTheme="majorEastAsia" w:cs="Times New Roman" w:hint="eastAsia"/>
          <w:sz w:val="22"/>
        </w:rPr>
        <w:t>小学校等のニーズ等を踏まえ、</w:t>
      </w:r>
      <w:r w:rsidR="005658B4" w:rsidRPr="00D51565">
        <w:rPr>
          <w:rFonts w:asciiTheme="majorEastAsia" w:eastAsiaTheme="majorEastAsia" w:hAnsiTheme="majorEastAsia" w:cs="Times New Roman" w:hint="eastAsia"/>
          <w:sz w:val="22"/>
        </w:rPr>
        <w:t>慣れ親しむ取組、発展的な取組</w:t>
      </w:r>
      <w:r w:rsidR="00015D49" w:rsidRPr="00D51565">
        <w:rPr>
          <w:rFonts w:asciiTheme="majorEastAsia" w:eastAsiaTheme="majorEastAsia" w:hAnsiTheme="majorEastAsia" w:cs="Times New Roman" w:hint="eastAsia"/>
          <w:sz w:val="22"/>
        </w:rPr>
        <w:t>の</w:t>
      </w:r>
      <w:r w:rsidR="005658B4" w:rsidRPr="00D51565">
        <w:rPr>
          <w:rFonts w:asciiTheme="majorEastAsia" w:eastAsiaTheme="majorEastAsia" w:hAnsiTheme="majorEastAsia" w:cs="Times New Roman" w:hint="eastAsia"/>
          <w:sz w:val="22"/>
        </w:rPr>
        <w:t>いずれかを選んだ上</w:t>
      </w:r>
      <w:r w:rsidR="00D268D8" w:rsidRPr="00D51565">
        <w:rPr>
          <w:rFonts w:asciiTheme="majorEastAsia" w:eastAsiaTheme="majorEastAsia" w:hAnsiTheme="majorEastAsia" w:cs="Times New Roman" w:hint="eastAsia"/>
          <w:sz w:val="22"/>
        </w:rPr>
        <w:t>で</w:t>
      </w:r>
      <w:r w:rsidR="005658B4" w:rsidRPr="00D51565">
        <w:rPr>
          <w:rFonts w:asciiTheme="majorEastAsia" w:eastAsiaTheme="majorEastAsia" w:hAnsiTheme="majorEastAsia" w:cs="Times New Roman" w:hint="eastAsia"/>
          <w:sz w:val="22"/>
        </w:rPr>
        <w:t>、</w:t>
      </w:r>
      <w:r w:rsidR="004F1FFF" w:rsidRPr="00D51565">
        <w:rPr>
          <w:rFonts w:asciiTheme="majorEastAsia" w:eastAsiaTheme="majorEastAsia" w:hAnsiTheme="majorEastAsia" w:cs="Times New Roman" w:hint="eastAsia"/>
          <w:sz w:val="22"/>
        </w:rPr>
        <w:t>プログラミング的思考の意義や社会におけるプログラミングの役割を理解させる学習や、</w:t>
      </w:r>
      <w:r w:rsidR="00844DF5" w:rsidRPr="00D51565">
        <w:rPr>
          <w:rFonts w:asciiTheme="majorEastAsia" w:eastAsiaTheme="majorEastAsia" w:hAnsiTheme="majorEastAsia" w:cs="Times New Roman" w:hint="eastAsia"/>
          <w:sz w:val="22"/>
        </w:rPr>
        <w:t>ゲーム制作、アプリ制作、ウェブデザイン、ロボット制御、ものづくり等から設定すること。</w:t>
      </w:r>
      <w:r w:rsidR="006D53C1" w:rsidRPr="00D51565">
        <w:rPr>
          <w:rFonts w:asciiTheme="majorEastAsia" w:eastAsiaTheme="majorEastAsia" w:hAnsiTheme="majorEastAsia" w:cs="Times New Roman" w:hint="eastAsia"/>
          <w:sz w:val="22"/>
        </w:rPr>
        <w:t>特に、慣れ親しむ取組の場合は、プログラミング的思考力の意義や社会におけるプログラミングの役割を理解させる取組を取り入れるよう</w:t>
      </w:r>
      <w:r w:rsidR="004D1279">
        <w:rPr>
          <w:rFonts w:asciiTheme="majorEastAsia" w:eastAsiaTheme="majorEastAsia" w:hAnsiTheme="majorEastAsia" w:cs="Times New Roman" w:hint="eastAsia"/>
          <w:sz w:val="22"/>
        </w:rPr>
        <w:t>に</w:t>
      </w:r>
      <w:r w:rsidR="006D53C1" w:rsidRPr="00D51565">
        <w:rPr>
          <w:rFonts w:asciiTheme="majorEastAsia" w:eastAsiaTheme="majorEastAsia" w:hAnsiTheme="majorEastAsia" w:cs="Times New Roman" w:hint="eastAsia"/>
          <w:sz w:val="22"/>
        </w:rPr>
        <w:t>留意すること。</w:t>
      </w:r>
    </w:p>
    <w:p w:rsidR="00877591" w:rsidRPr="00897283" w:rsidRDefault="00877591" w:rsidP="00E37E3F">
      <w:pPr>
        <w:ind w:leftChars="1" w:left="424" w:hangingChars="192" w:hanging="422"/>
        <w:rPr>
          <w:rFonts w:asciiTheme="majorEastAsia" w:eastAsiaTheme="majorEastAsia" w:hAnsiTheme="majorEastAsia"/>
          <w:sz w:val="22"/>
        </w:rPr>
      </w:pPr>
      <w:r>
        <w:rPr>
          <w:rFonts w:asciiTheme="majorEastAsia" w:eastAsiaTheme="majorEastAsia" w:hAnsiTheme="majorEastAsia" w:cs="Times New Roman" w:hint="eastAsia"/>
          <w:sz w:val="22"/>
        </w:rPr>
        <w:t xml:space="preserve">・　　</w:t>
      </w:r>
      <w:r w:rsidR="00E6035C" w:rsidRPr="00E37E3F">
        <w:rPr>
          <w:rFonts w:asciiTheme="majorEastAsia" w:eastAsiaTheme="majorEastAsia" w:hAnsiTheme="majorEastAsia" w:hint="eastAsia"/>
          <w:sz w:val="22"/>
        </w:rPr>
        <w:t>プログラミング講座で用いる</w:t>
      </w:r>
      <w:r w:rsidR="00844DF5" w:rsidRPr="00897283">
        <w:rPr>
          <w:rFonts w:asciiTheme="majorEastAsia" w:eastAsiaTheme="majorEastAsia" w:hAnsiTheme="majorEastAsia" w:hint="eastAsia"/>
          <w:sz w:val="22"/>
        </w:rPr>
        <w:t>プログラミング言語は、</w:t>
      </w:r>
      <w:r w:rsidR="00E6035C">
        <w:rPr>
          <w:rFonts w:asciiTheme="majorEastAsia" w:eastAsiaTheme="majorEastAsia" w:hAnsiTheme="majorEastAsia" w:hint="eastAsia"/>
          <w:sz w:val="22"/>
        </w:rPr>
        <w:t>講座</w:t>
      </w:r>
      <w:r w:rsidR="005658B4" w:rsidRPr="00897283">
        <w:rPr>
          <w:rFonts w:asciiTheme="majorEastAsia" w:eastAsiaTheme="majorEastAsia" w:hAnsiTheme="majorEastAsia" w:hint="eastAsia"/>
          <w:sz w:val="22"/>
        </w:rPr>
        <w:t>内容</w:t>
      </w:r>
      <w:r w:rsidR="00844DF5" w:rsidRPr="00897283">
        <w:rPr>
          <w:rFonts w:asciiTheme="majorEastAsia" w:eastAsiaTheme="majorEastAsia" w:hAnsiTheme="majorEastAsia" w:hint="eastAsia"/>
          <w:sz w:val="22"/>
        </w:rPr>
        <w:t>や対象とする児童生徒の発達段階等を</w:t>
      </w:r>
      <w:r w:rsidR="00EA3A0F" w:rsidRPr="00BC2935">
        <w:rPr>
          <w:rFonts w:asciiTheme="majorEastAsia" w:eastAsiaTheme="majorEastAsia" w:hAnsiTheme="majorEastAsia" w:hint="eastAsia"/>
          <w:sz w:val="22"/>
        </w:rPr>
        <w:t>踏まえ</w:t>
      </w:r>
      <w:r w:rsidR="00844DF5" w:rsidRPr="0030472C">
        <w:rPr>
          <w:rFonts w:asciiTheme="majorEastAsia" w:eastAsiaTheme="majorEastAsia" w:hAnsiTheme="majorEastAsia" w:hint="eastAsia"/>
          <w:sz w:val="22"/>
        </w:rPr>
        <w:t>、</w:t>
      </w:r>
      <w:r w:rsidR="00EA3A0F" w:rsidRPr="00E37E3F">
        <w:rPr>
          <w:rFonts w:asciiTheme="majorEastAsia" w:eastAsiaTheme="majorEastAsia" w:hAnsiTheme="majorEastAsia" w:hint="eastAsia"/>
          <w:sz w:val="22"/>
        </w:rPr>
        <w:t>各種</w:t>
      </w:r>
      <w:r w:rsidR="00844DF5" w:rsidRPr="00E37E3F">
        <w:rPr>
          <w:rFonts w:asciiTheme="majorEastAsia" w:eastAsiaTheme="majorEastAsia" w:hAnsiTheme="majorEastAsia" w:hint="eastAsia"/>
          <w:sz w:val="22"/>
        </w:rPr>
        <w:t>ビジュアル言語・テキスト言語の中から適切なものを設定すること。</w:t>
      </w:r>
      <w:r w:rsidR="00EA3A0F" w:rsidRPr="00E37E3F">
        <w:rPr>
          <w:rFonts w:asciiTheme="majorEastAsia" w:eastAsiaTheme="majorEastAsia" w:hAnsiTheme="majorEastAsia" w:hint="eastAsia"/>
          <w:sz w:val="22"/>
        </w:rPr>
        <w:t>（</w:t>
      </w:r>
      <w:r w:rsidR="006A5AF6" w:rsidRPr="00E37E3F">
        <w:rPr>
          <w:rFonts w:asciiTheme="majorEastAsia" w:eastAsiaTheme="majorEastAsia" w:hAnsiTheme="majorEastAsia" w:hint="eastAsia"/>
          <w:sz w:val="22"/>
        </w:rPr>
        <w:t>小学生を対象に</w:t>
      </w:r>
      <w:r w:rsidR="005B3EBB" w:rsidRPr="00E37E3F">
        <w:rPr>
          <w:rFonts w:asciiTheme="majorEastAsia" w:eastAsiaTheme="majorEastAsia" w:hAnsiTheme="majorEastAsia" w:hint="eastAsia"/>
          <w:sz w:val="22"/>
        </w:rPr>
        <w:t>慣れ親しむ取組を行う場合、ビジュアル言語</w:t>
      </w:r>
      <w:r w:rsidR="004D1279">
        <w:rPr>
          <w:rFonts w:asciiTheme="majorEastAsia" w:eastAsiaTheme="majorEastAsia" w:hAnsiTheme="majorEastAsia" w:hint="eastAsia"/>
          <w:sz w:val="22"/>
        </w:rPr>
        <w:t>の中から適切なもの</w:t>
      </w:r>
      <w:r w:rsidR="005B3EBB" w:rsidRPr="00897283">
        <w:rPr>
          <w:rFonts w:asciiTheme="majorEastAsia" w:eastAsiaTheme="majorEastAsia" w:hAnsiTheme="majorEastAsia" w:hint="eastAsia"/>
          <w:sz w:val="22"/>
        </w:rPr>
        <w:t>を設定</w:t>
      </w:r>
      <w:r w:rsidR="006A5AF6" w:rsidRPr="00BC2935">
        <w:rPr>
          <w:rFonts w:asciiTheme="majorEastAsia" w:eastAsiaTheme="majorEastAsia" w:hAnsiTheme="majorEastAsia" w:hint="eastAsia"/>
          <w:sz w:val="22"/>
        </w:rPr>
        <w:t>すること</w:t>
      </w:r>
      <w:r w:rsidR="005B3EBB" w:rsidRPr="0030472C">
        <w:rPr>
          <w:rFonts w:asciiTheme="majorEastAsia" w:eastAsiaTheme="majorEastAsia" w:hAnsiTheme="majorEastAsia" w:hint="eastAsia"/>
          <w:sz w:val="22"/>
        </w:rPr>
        <w:t>。</w:t>
      </w:r>
      <w:r w:rsidR="00EA3A0F" w:rsidRPr="00E37E3F">
        <w:rPr>
          <w:rFonts w:asciiTheme="majorEastAsia" w:eastAsiaTheme="majorEastAsia" w:hAnsiTheme="majorEastAsia" w:hint="eastAsia"/>
          <w:sz w:val="22"/>
        </w:rPr>
        <w:t>）</w:t>
      </w:r>
    </w:p>
    <w:p w:rsidR="00877591" w:rsidRDefault="00877591" w:rsidP="00E37E3F">
      <w:pPr>
        <w:ind w:leftChars="1" w:left="405" w:hangingChars="192" w:hanging="403"/>
        <w:rPr>
          <w:rFonts w:asciiTheme="majorEastAsia" w:eastAsiaTheme="majorEastAsia" w:hAnsiTheme="majorEastAsia"/>
          <w:sz w:val="22"/>
        </w:rPr>
      </w:pPr>
      <w:r>
        <w:rPr>
          <w:rFonts w:hint="eastAsia"/>
        </w:rPr>
        <w:t xml:space="preserve">・　　</w:t>
      </w:r>
      <w:r w:rsidR="00E6035C" w:rsidRPr="00E37E3F">
        <w:rPr>
          <w:rFonts w:asciiTheme="majorEastAsia" w:eastAsiaTheme="majorEastAsia" w:hAnsiTheme="majorEastAsia" w:hint="eastAsia"/>
          <w:sz w:val="22"/>
        </w:rPr>
        <w:t>プログラミング</w:t>
      </w:r>
      <w:r w:rsidR="004F1FFF" w:rsidRPr="00897283">
        <w:rPr>
          <w:rFonts w:asciiTheme="majorEastAsia" w:eastAsiaTheme="majorEastAsia" w:hAnsiTheme="majorEastAsia" w:hint="eastAsia"/>
          <w:sz w:val="22"/>
        </w:rPr>
        <w:t>講座</w:t>
      </w:r>
      <w:r w:rsidR="003F20E2" w:rsidRPr="00897283">
        <w:rPr>
          <w:rFonts w:asciiTheme="majorEastAsia" w:eastAsiaTheme="majorEastAsia" w:hAnsiTheme="majorEastAsia" w:hint="eastAsia"/>
          <w:sz w:val="22"/>
        </w:rPr>
        <w:t>の</w:t>
      </w:r>
      <w:r w:rsidR="00E6035C">
        <w:rPr>
          <w:rFonts w:asciiTheme="majorEastAsia" w:eastAsiaTheme="majorEastAsia" w:hAnsiTheme="majorEastAsia" w:hint="eastAsia"/>
          <w:sz w:val="22"/>
        </w:rPr>
        <w:t>実施回数</w:t>
      </w:r>
      <w:r w:rsidR="003F20E2" w:rsidRPr="00897283">
        <w:rPr>
          <w:rFonts w:asciiTheme="majorEastAsia" w:eastAsiaTheme="majorEastAsia" w:hAnsiTheme="majorEastAsia" w:hint="eastAsia"/>
          <w:sz w:val="22"/>
        </w:rPr>
        <w:t>は、原則として５</w:t>
      </w:r>
      <w:r w:rsidR="004F1FFF" w:rsidRPr="00897283">
        <w:rPr>
          <w:rFonts w:asciiTheme="majorEastAsia" w:eastAsiaTheme="majorEastAsia" w:hAnsiTheme="majorEastAsia" w:hint="eastAsia"/>
          <w:sz w:val="22"/>
        </w:rPr>
        <w:t>回</w:t>
      </w:r>
      <w:r w:rsidR="003F20E2" w:rsidRPr="00BC2935">
        <w:rPr>
          <w:rFonts w:asciiTheme="majorEastAsia" w:eastAsiaTheme="majorEastAsia" w:hAnsiTheme="majorEastAsia" w:hint="eastAsia"/>
          <w:sz w:val="22"/>
        </w:rPr>
        <w:t>以上とすること。１</w:t>
      </w:r>
      <w:r w:rsidR="004F1FFF" w:rsidRPr="0030472C">
        <w:rPr>
          <w:rFonts w:asciiTheme="majorEastAsia" w:eastAsiaTheme="majorEastAsia" w:hAnsiTheme="majorEastAsia" w:hint="eastAsia"/>
          <w:sz w:val="22"/>
        </w:rPr>
        <w:t>回</w:t>
      </w:r>
      <w:r w:rsidR="003F20E2" w:rsidRPr="00E37E3F">
        <w:rPr>
          <w:rFonts w:asciiTheme="majorEastAsia" w:eastAsiaTheme="majorEastAsia" w:hAnsiTheme="majorEastAsia" w:hint="eastAsia"/>
          <w:sz w:val="22"/>
        </w:rPr>
        <w:t>の</w:t>
      </w:r>
      <w:r w:rsidR="00E6035C">
        <w:rPr>
          <w:rFonts w:asciiTheme="majorEastAsia" w:eastAsiaTheme="majorEastAsia" w:hAnsiTheme="majorEastAsia" w:hint="eastAsia"/>
          <w:sz w:val="22"/>
        </w:rPr>
        <w:t>講座時間</w:t>
      </w:r>
      <w:r w:rsidR="003F20E2" w:rsidRPr="00897283">
        <w:rPr>
          <w:rFonts w:asciiTheme="majorEastAsia" w:eastAsiaTheme="majorEastAsia" w:hAnsiTheme="majorEastAsia" w:hint="eastAsia"/>
          <w:sz w:val="22"/>
        </w:rPr>
        <w:t>や受講定員については、</w:t>
      </w:r>
      <w:r w:rsidR="00E6035C">
        <w:rPr>
          <w:rFonts w:asciiTheme="majorEastAsia" w:eastAsiaTheme="majorEastAsia" w:hAnsiTheme="majorEastAsia" w:hint="eastAsia"/>
          <w:sz w:val="22"/>
        </w:rPr>
        <w:t>講座</w:t>
      </w:r>
      <w:r w:rsidR="000E00D4" w:rsidRPr="00897283">
        <w:rPr>
          <w:rFonts w:asciiTheme="majorEastAsia" w:eastAsiaTheme="majorEastAsia" w:hAnsiTheme="majorEastAsia" w:hint="eastAsia"/>
          <w:sz w:val="22"/>
        </w:rPr>
        <w:t>内容</w:t>
      </w:r>
      <w:r w:rsidR="003F20E2" w:rsidRPr="00897283">
        <w:rPr>
          <w:rFonts w:asciiTheme="majorEastAsia" w:eastAsiaTheme="majorEastAsia" w:hAnsiTheme="majorEastAsia" w:hint="eastAsia"/>
          <w:sz w:val="22"/>
        </w:rPr>
        <w:t>や</w:t>
      </w:r>
      <w:r w:rsidR="00E6035C">
        <w:rPr>
          <w:rFonts w:asciiTheme="majorEastAsia" w:eastAsiaTheme="majorEastAsia" w:hAnsiTheme="majorEastAsia" w:hint="eastAsia"/>
          <w:sz w:val="22"/>
        </w:rPr>
        <w:t>運営</w:t>
      </w:r>
      <w:r w:rsidR="003F20E2" w:rsidRPr="00897283">
        <w:rPr>
          <w:rFonts w:asciiTheme="majorEastAsia" w:eastAsiaTheme="majorEastAsia" w:hAnsiTheme="majorEastAsia" w:hint="eastAsia"/>
          <w:sz w:val="22"/>
        </w:rPr>
        <w:t>方法、</w:t>
      </w:r>
      <w:r w:rsidR="0038478D" w:rsidRPr="00897283">
        <w:rPr>
          <w:rFonts w:asciiTheme="majorEastAsia" w:eastAsiaTheme="majorEastAsia" w:hAnsiTheme="majorEastAsia" w:hint="eastAsia"/>
          <w:sz w:val="22"/>
        </w:rPr>
        <w:t>児童生徒</w:t>
      </w:r>
      <w:r w:rsidR="003F20E2" w:rsidRPr="00BC2935">
        <w:rPr>
          <w:rFonts w:asciiTheme="majorEastAsia" w:eastAsiaTheme="majorEastAsia" w:hAnsiTheme="majorEastAsia" w:hint="eastAsia"/>
          <w:sz w:val="22"/>
        </w:rPr>
        <w:t>の発達段階等を踏まえ、</w:t>
      </w:r>
      <w:r w:rsidR="00E6035C">
        <w:rPr>
          <w:rFonts w:asciiTheme="majorEastAsia" w:eastAsiaTheme="majorEastAsia" w:hAnsiTheme="majorEastAsia" w:hint="eastAsia"/>
          <w:sz w:val="22"/>
        </w:rPr>
        <w:t>実証校及びその設置者と調整の上</w:t>
      </w:r>
      <w:r w:rsidR="003F20E2" w:rsidRPr="00897283">
        <w:rPr>
          <w:rFonts w:asciiTheme="majorEastAsia" w:eastAsiaTheme="majorEastAsia" w:hAnsiTheme="majorEastAsia" w:hint="eastAsia"/>
          <w:sz w:val="22"/>
        </w:rPr>
        <w:t>設定すること。</w:t>
      </w:r>
      <w:r w:rsidR="00E6035C" w:rsidRPr="0019034C">
        <w:rPr>
          <w:rFonts w:asciiTheme="majorEastAsia" w:eastAsiaTheme="majorEastAsia" w:hAnsiTheme="majorEastAsia" w:hint="eastAsia"/>
          <w:sz w:val="22"/>
        </w:rPr>
        <w:t>実施回数のうち２回以上は、</w:t>
      </w:r>
      <w:r w:rsidR="00E6035C">
        <w:rPr>
          <w:rFonts w:asciiTheme="majorEastAsia" w:eastAsiaTheme="majorEastAsia" w:hAnsiTheme="majorEastAsia" w:hint="eastAsia"/>
          <w:sz w:val="22"/>
        </w:rPr>
        <w:t>保護者、</w:t>
      </w:r>
      <w:r w:rsidR="00E6035C" w:rsidRPr="0019034C">
        <w:rPr>
          <w:rFonts w:asciiTheme="majorEastAsia" w:eastAsiaTheme="majorEastAsia" w:hAnsiTheme="majorEastAsia" w:hint="eastAsia"/>
          <w:sz w:val="22"/>
        </w:rPr>
        <w:t>他の自治体、報道関係者等に広く呼びかけ、公開で実施すること。</w:t>
      </w:r>
    </w:p>
    <w:p w:rsidR="00E6035C" w:rsidRDefault="00E6035C" w:rsidP="00E37E3F">
      <w:pPr>
        <w:ind w:leftChars="1" w:left="424" w:hangingChars="192" w:hanging="422"/>
        <w:rPr>
          <w:rFonts w:asciiTheme="majorEastAsia" w:eastAsiaTheme="majorEastAsia" w:hAnsiTheme="majorEastAsia" w:cs="Times New Roman"/>
          <w:sz w:val="22"/>
        </w:rPr>
      </w:pPr>
      <w:r>
        <w:rPr>
          <w:rFonts w:asciiTheme="majorEastAsia" w:eastAsiaTheme="majorEastAsia" w:hAnsiTheme="majorEastAsia" w:hint="eastAsia"/>
          <w:sz w:val="22"/>
        </w:rPr>
        <w:t xml:space="preserve">・　</w:t>
      </w:r>
      <w:r w:rsidR="00877591">
        <w:rPr>
          <w:rFonts w:asciiTheme="majorEastAsia" w:eastAsiaTheme="majorEastAsia" w:hAnsiTheme="majorEastAsia" w:hint="eastAsia"/>
          <w:sz w:val="22"/>
        </w:rPr>
        <w:t xml:space="preserve">　</w:t>
      </w:r>
      <w:r>
        <w:rPr>
          <w:rFonts w:asciiTheme="majorEastAsia" w:eastAsiaTheme="majorEastAsia" w:hAnsiTheme="majorEastAsia" w:hint="eastAsia"/>
          <w:sz w:val="22"/>
        </w:rPr>
        <w:t>児童生徒、保護者、実証校の校長等に対し、</w:t>
      </w:r>
      <w:r>
        <w:rPr>
          <w:rFonts w:asciiTheme="majorEastAsia" w:eastAsiaTheme="majorEastAsia" w:hAnsiTheme="majorEastAsia" w:cs="Times New Roman" w:hint="eastAsia"/>
          <w:sz w:val="22"/>
        </w:rPr>
        <w:t>コーディネート事業者が定める様式に従ってアンケートを実施すること。</w:t>
      </w:r>
    </w:p>
    <w:p w:rsidR="00877591" w:rsidRDefault="00877591" w:rsidP="00E37E3F">
      <w:pPr>
        <w:ind w:leftChars="-13" w:left="424" w:hangingChars="205" w:hanging="451"/>
        <w:rPr>
          <w:rFonts w:asciiTheme="majorEastAsia" w:eastAsiaTheme="majorEastAsia" w:hAnsiTheme="majorEastAsia" w:cs="Times New Roman"/>
          <w:sz w:val="22"/>
        </w:rPr>
      </w:pPr>
      <w:r>
        <w:rPr>
          <w:rFonts w:asciiTheme="majorEastAsia" w:eastAsiaTheme="majorEastAsia" w:hAnsiTheme="majorEastAsia" w:cs="Times New Roman" w:hint="eastAsia"/>
          <w:sz w:val="22"/>
        </w:rPr>
        <w:t>・　　クラウド上のコンテンツ・ツールをプログラミング講座や家族での発展的学習、情報共有に用いるなど、クラウドを効果的に活用しつつ実証を進めること。</w:t>
      </w:r>
    </w:p>
    <w:p w:rsidR="00877591" w:rsidRDefault="00877591" w:rsidP="00E37E3F">
      <w:pPr>
        <w:ind w:leftChars="-6" w:left="425" w:hangingChars="199" w:hanging="438"/>
        <w:rPr>
          <w:rFonts w:asciiTheme="majorEastAsia" w:eastAsiaTheme="majorEastAsia" w:hAnsiTheme="majorEastAsia" w:cs="Times New Roman"/>
          <w:sz w:val="22"/>
        </w:rPr>
      </w:pPr>
      <w:r>
        <w:rPr>
          <w:rFonts w:asciiTheme="majorEastAsia" w:eastAsiaTheme="majorEastAsia" w:hAnsiTheme="majorEastAsia" w:cs="Times New Roman" w:hint="eastAsia"/>
          <w:sz w:val="22"/>
        </w:rPr>
        <w:t>・　　本実証で用いたテキスト、指導案等及び本実証を通じて得られたノウハウ・知見</w:t>
      </w:r>
      <w:r>
        <w:rPr>
          <w:rFonts w:asciiTheme="majorEastAsia" w:eastAsiaTheme="majorEastAsia" w:hAnsiTheme="majorEastAsia" w:cs="Times New Roman" w:hint="eastAsia"/>
          <w:sz w:val="22"/>
        </w:rPr>
        <w:lastRenderedPageBreak/>
        <w:t>等については、自らのウェブサイト等で広く公開するとともに、コーディネート事業者に提供すること。（当該教材等は、今後、総務省が指定する教育の情報化を推進する中立的な団体に集約し、ウェブサイトに掲載の上、</w:t>
      </w:r>
      <w:r w:rsidR="008432AA">
        <w:rPr>
          <w:rFonts w:asciiTheme="majorEastAsia" w:eastAsiaTheme="majorEastAsia" w:hAnsiTheme="majorEastAsia" w:cs="Times New Roman" w:hint="eastAsia"/>
          <w:sz w:val="22"/>
        </w:rPr>
        <w:t>学校（設置者含む）等</w:t>
      </w:r>
      <w:r>
        <w:rPr>
          <w:rFonts w:asciiTheme="majorEastAsia" w:eastAsiaTheme="majorEastAsia" w:hAnsiTheme="majorEastAsia" w:cs="Times New Roman" w:hint="eastAsia"/>
          <w:sz w:val="22"/>
        </w:rPr>
        <w:t>が活用できるようにしていく予定である。）</w:t>
      </w:r>
    </w:p>
    <w:p w:rsidR="00877591" w:rsidRDefault="00877591" w:rsidP="00E37E3F">
      <w:pPr>
        <w:ind w:left="425" w:hangingChars="193" w:hanging="425"/>
        <w:rPr>
          <w:rFonts w:asciiTheme="majorEastAsia" w:eastAsiaTheme="majorEastAsia" w:hAnsiTheme="majorEastAsia"/>
          <w:sz w:val="22"/>
        </w:rPr>
      </w:pPr>
      <w:r>
        <w:rPr>
          <w:rFonts w:asciiTheme="majorEastAsia" w:eastAsiaTheme="majorEastAsia" w:hAnsiTheme="majorEastAsia" w:cs="Times New Roman" w:hint="eastAsia"/>
          <w:sz w:val="22"/>
        </w:rPr>
        <w:t>・　　プログラミング講座に係る</w:t>
      </w:r>
      <w:r w:rsidRPr="006D7101">
        <w:rPr>
          <w:rFonts w:asciiTheme="majorEastAsia" w:eastAsiaTheme="majorEastAsia" w:hAnsiTheme="majorEastAsia" w:hint="eastAsia"/>
          <w:sz w:val="22"/>
        </w:rPr>
        <w:t>提案内容については、選定案件全体のバランス等を踏まえ、調整する場合がある。</w:t>
      </w:r>
    </w:p>
    <w:p w:rsidR="008F6875" w:rsidRPr="00897283" w:rsidRDefault="008F6875" w:rsidP="00E37E3F">
      <w:pPr>
        <w:ind w:left="425" w:hangingChars="193" w:hanging="425"/>
        <w:rPr>
          <w:rFonts w:asciiTheme="majorEastAsia" w:eastAsiaTheme="majorEastAsia" w:hAnsiTheme="majorEastAsia"/>
          <w:sz w:val="22"/>
        </w:rPr>
      </w:pPr>
    </w:p>
    <w:p w:rsidR="00D876C1" w:rsidRDefault="00DA2C00" w:rsidP="00E37E3F">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（２）</w:t>
      </w:r>
      <w:r w:rsidR="00161687">
        <w:rPr>
          <w:rFonts w:asciiTheme="majorEastAsia" w:eastAsiaTheme="majorEastAsia" w:hAnsiTheme="majorEastAsia" w:cs="Times New Roman" w:hint="eastAsia"/>
          <w:sz w:val="22"/>
        </w:rPr>
        <w:t>実証事業者</w:t>
      </w:r>
      <w:r>
        <w:rPr>
          <w:rFonts w:asciiTheme="majorEastAsia" w:eastAsiaTheme="majorEastAsia" w:hAnsiTheme="majorEastAsia" w:cs="Times New Roman" w:hint="eastAsia"/>
          <w:sz w:val="22"/>
        </w:rPr>
        <w:t>の要件</w:t>
      </w:r>
    </w:p>
    <w:p w:rsidR="00D35FC5" w:rsidRDefault="00161687" w:rsidP="00E37E3F">
      <w:pPr>
        <w:pStyle w:val="Default"/>
        <w:ind w:leftChars="202" w:left="424" w:firstLineChars="105" w:firstLine="231"/>
        <w:jc w:val="both"/>
        <w:rPr>
          <w:rFonts w:asciiTheme="majorEastAsia" w:eastAsiaTheme="majorEastAsia" w:hAnsiTheme="majorEastAsia"/>
          <w:sz w:val="22"/>
          <w:szCs w:val="22"/>
        </w:rPr>
      </w:pPr>
      <w:r>
        <w:rPr>
          <w:rFonts w:asciiTheme="majorEastAsia" w:eastAsiaTheme="majorEastAsia" w:hAnsiTheme="majorEastAsia" w:hint="eastAsia"/>
          <w:sz w:val="22"/>
          <w:szCs w:val="22"/>
        </w:rPr>
        <w:t>本実証の実施事業者</w:t>
      </w:r>
      <w:r w:rsidR="00DA2C00">
        <w:rPr>
          <w:rFonts w:asciiTheme="majorEastAsia" w:eastAsiaTheme="majorEastAsia" w:hAnsiTheme="majorEastAsia" w:hint="eastAsia"/>
          <w:sz w:val="22"/>
          <w:szCs w:val="22"/>
        </w:rPr>
        <w:t>は、次の要件</w:t>
      </w:r>
      <w:r w:rsidR="00D35FC5">
        <w:rPr>
          <w:rFonts w:asciiTheme="majorEastAsia" w:eastAsiaTheme="majorEastAsia" w:hAnsiTheme="majorEastAsia" w:hint="eastAsia"/>
          <w:sz w:val="22"/>
          <w:szCs w:val="22"/>
        </w:rPr>
        <w:t>を全て満たす者</w:t>
      </w:r>
      <w:r w:rsidR="00D876C1">
        <w:rPr>
          <w:rFonts w:asciiTheme="majorEastAsia" w:eastAsiaTheme="majorEastAsia" w:hAnsiTheme="majorEastAsia" w:hint="eastAsia"/>
          <w:sz w:val="22"/>
          <w:szCs w:val="22"/>
        </w:rPr>
        <w:t>とする。</w:t>
      </w:r>
    </w:p>
    <w:p w:rsidR="00505BC7" w:rsidRDefault="00505BC7">
      <w:pPr>
        <w:pStyle w:val="Default"/>
        <w:ind w:leftChars="204" w:left="648" w:hangingChars="100" w:hanging="220"/>
        <w:jc w:val="both"/>
        <w:rPr>
          <w:rFonts w:asciiTheme="majorEastAsia" w:eastAsiaTheme="majorEastAsia" w:hAnsiTheme="majorEastAsia"/>
          <w:sz w:val="22"/>
          <w:szCs w:val="22"/>
        </w:rPr>
      </w:pPr>
      <w:r>
        <w:rPr>
          <w:rFonts w:asciiTheme="majorEastAsia" w:eastAsiaTheme="majorEastAsia" w:hAnsiTheme="majorEastAsia" w:cs="ＭＳ ゴシック" w:hint="eastAsia"/>
          <w:sz w:val="22"/>
          <w:szCs w:val="22"/>
        </w:rPr>
        <w:t>・　本事業の内容（メンター育成、</w:t>
      </w:r>
      <w:r>
        <w:rPr>
          <w:rFonts w:asciiTheme="majorEastAsia" w:eastAsiaTheme="majorEastAsia" w:hAnsiTheme="majorEastAsia" w:hint="eastAsia"/>
          <w:sz w:val="22"/>
          <w:szCs w:val="22"/>
        </w:rPr>
        <w:t>プログラミング講座）に関し、自ら企画し、実施</w:t>
      </w:r>
      <w:r w:rsidRPr="001A2D5E">
        <w:rPr>
          <w:rFonts w:asciiTheme="majorEastAsia" w:eastAsiaTheme="majorEastAsia" w:hAnsiTheme="majorEastAsia" w:hint="eastAsia"/>
          <w:sz w:val="22"/>
          <w:szCs w:val="22"/>
        </w:rPr>
        <w:t>した実績を有すること</w:t>
      </w:r>
    </w:p>
    <w:p w:rsidR="00161687" w:rsidRDefault="00161687">
      <w:pPr>
        <w:pStyle w:val="Default"/>
        <w:ind w:leftChars="204" w:left="648" w:hangingChars="100" w:hanging="220"/>
        <w:jc w:val="both"/>
        <w:rPr>
          <w:rFonts w:asciiTheme="majorEastAsia" w:eastAsiaTheme="majorEastAsia" w:hAnsiTheme="majorEastAsia" w:cs="ＭＳ ゴシック"/>
          <w:sz w:val="22"/>
          <w:szCs w:val="22"/>
        </w:rPr>
      </w:pPr>
      <w:r>
        <w:rPr>
          <w:rFonts w:asciiTheme="majorEastAsia" w:eastAsiaTheme="majorEastAsia" w:hAnsiTheme="majorEastAsia" w:cs="ＭＳ ゴシック" w:hint="eastAsia"/>
          <w:sz w:val="22"/>
          <w:szCs w:val="22"/>
        </w:rPr>
        <w:t>・　教育関係の情報を含むウェブサイトを開設していること。</w:t>
      </w:r>
    </w:p>
    <w:p w:rsidR="00161687" w:rsidRPr="00161687" w:rsidRDefault="00161687">
      <w:pPr>
        <w:pStyle w:val="Default"/>
        <w:ind w:leftChars="204" w:left="648" w:hangingChars="100" w:hanging="220"/>
        <w:jc w:val="both"/>
        <w:rPr>
          <w:rFonts w:asciiTheme="majorEastAsia" w:eastAsiaTheme="majorEastAsia" w:hAnsiTheme="majorEastAsia"/>
          <w:sz w:val="22"/>
          <w:szCs w:val="22"/>
        </w:rPr>
      </w:pPr>
      <w:r>
        <w:rPr>
          <w:rFonts w:asciiTheme="majorEastAsia" w:eastAsiaTheme="majorEastAsia" w:hAnsiTheme="majorEastAsia" w:cs="ＭＳ ゴシック" w:hint="eastAsia"/>
          <w:sz w:val="22"/>
          <w:szCs w:val="22"/>
        </w:rPr>
        <w:t>・　実証校及びその設置者、コーディネート事業者、関係府省等と密接に連携できること。</w:t>
      </w:r>
    </w:p>
    <w:p w:rsidR="00161687" w:rsidRDefault="00161687" w:rsidP="00E37E3F">
      <w:pPr>
        <w:pStyle w:val="Default"/>
        <w:ind w:leftChars="179" w:left="644" w:hangingChars="122" w:hanging="268"/>
        <w:jc w:val="both"/>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505BC7" w:rsidRPr="00D35FC5">
        <w:rPr>
          <w:rFonts w:asciiTheme="majorEastAsia" w:eastAsiaTheme="majorEastAsia" w:hAnsiTheme="majorEastAsia" w:cs="Times New Roman" w:hint="eastAsia"/>
          <w:sz w:val="22"/>
        </w:rPr>
        <w:t>複数の</w:t>
      </w:r>
      <w:r>
        <w:rPr>
          <w:rFonts w:asciiTheme="majorEastAsia" w:eastAsiaTheme="majorEastAsia" w:hAnsiTheme="majorEastAsia" w:cs="Times New Roman" w:hint="eastAsia"/>
          <w:sz w:val="22"/>
        </w:rPr>
        <w:t>事業</w:t>
      </w:r>
      <w:r w:rsidR="00505BC7" w:rsidRPr="00D35FC5">
        <w:rPr>
          <w:rFonts w:asciiTheme="majorEastAsia" w:eastAsiaTheme="majorEastAsia" w:hAnsiTheme="majorEastAsia" w:cs="Times New Roman" w:hint="eastAsia"/>
          <w:sz w:val="22"/>
        </w:rPr>
        <w:t>者によるコンソーシアム</w:t>
      </w:r>
      <w:r>
        <w:rPr>
          <w:rFonts w:asciiTheme="majorEastAsia" w:eastAsiaTheme="majorEastAsia" w:hAnsiTheme="majorEastAsia" w:cs="Times New Roman" w:hint="eastAsia"/>
          <w:sz w:val="22"/>
        </w:rPr>
        <w:t>が実施事業者となる場合は、</w:t>
      </w:r>
      <w:r w:rsidR="00505BC7" w:rsidRPr="00D35FC5">
        <w:rPr>
          <w:rFonts w:asciiTheme="majorEastAsia" w:eastAsiaTheme="majorEastAsia" w:hAnsiTheme="majorEastAsia" w:cs="Times New Roman" w:hint="eastAsia"/>
          <w:sz w:val="22"/>
        </w:rPr>
        <w:t>代表</w:t>
      </w:r>
      <w:r>
        <w:rPr>
          <w:rFonts w:asciiTheme="majorEastAsia" w:eastAsiaTheme="majorEastAsia" w:hAnsiTheme="majorEastAsia" w:cs="Times New Roman" w:hint="eastAsia"/>
          <w:sz w:val="22"/>
        </w:rPr>
        <w:t>事業</w:t>
      </w:r>
      <w:r w:rsidR="00505BC7" w:rsidRPr="00D35FC5">
        <w:rPr>
          <w:rFonts w:asciiTheme="majorEastAsia" w:eastAsiaTheme="majorEastAsia" w:hAnsiTheme="majorEastAsia" w:cs="Times New Roman" w:hint="eastAsia"/>
          <w:sz w:val="22"/>
        </w:rPr>
        <w:t>者を</w:t>
      </w:r>
      <w:r>
        <w:rPr>
          <w:rFonts w:asciiTheme="majorEastAsia" w:eastAsiaTheme="majorEastAsia" w:hAnsiTheme="majorEastAsia" w:cs="Times New Roman" w:hint="eastAsia"/>
          <w:sz w:val="22"/>
        </w:rPr>
        <w:t>定め</w:t>
      </w:r>
      <w:r w:rsidR="001D322C">
        <w:rPr>
          <w:rFonts w:asciiTheme="majorEastAsia" w:eastAsiaTheme="majorEastAsia" w:hAnsiTheme="majorEastAsia" w:cs="Times New Roman" w:hint="eastAsia"/>
          <w:sz w:val="22"/>
        </w:rPr>
        <w:t>るとともに</w:t>
      </w:r>
      <w:r w:rsidR="00505BC7" w:rsidRPr="00D35FC5">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上記要件を満たす</w:t>
      </w:r>
      <w:r w:rsidR="001D322C">
        <w:rPr>
          <w:rFonts w:asciiTheme="majorEastAsia" w:eastAsiaTheme="majorEastAsia" w:hAnsiTheme="majorEastAsia" w:cs="Times New Roman" w:hint="eastAsia"/>
          <w:sz w:val="22"/>
        </w:rPr>
        <w:t>ように</w:t>
      </w:r>
      <w:r>
        <w:rPr>
          <w:rFonts w:asciiTheme="majorEastAsia" w:eastAsiaTheme="majorEastAsia" w:hAnsiTheme="majorEastAsia" w:cs="Times New Roman" w:hint="eastAsia"/>
          <w:sz w:val="22"/>
        </w:rPr>
        <w:t>、各事業者の役割分担が明確にされていること</w:t>
      </w:r>
      <w:r w:rsidR="00505BC7" w:rsidRPr="00D35FC5">
        <w:rPr>
          <w:rFonts w:asciiTheme="majorEastAsia" w:eastAsiaTheme="majorEastAsia" w:hAnsiTheme="majorEastAsia" w:cs="Times New Roman" w:hint="eastAsia"/>
          <w:sz w:val="22"/>
        </w:rPr>
        <w:t>。</w:t>
      </w:r>
    </w:p>
    <w:p w:rsidR="00D35FC5" w:rsidRDefault="00D35FC5" w:rsidP="00D35FC5">
      <w:pPr>
        <w:pStyle w:val="Default"/>
        <w:ind w:leftChars="204" w:left="648" w:hangingChars="100" w:hanging="220"/>
        <w:jc w:val="both"/>
        <w:rPr>
          <w:rFonts w:asciiTheme="majorEastAsia" w:eastAsiaTheme="majorEastAsia" w:hAnsiTheme="majorEastAsia"/>
          <w:sz w:val="22"/>
          <w:szCs w:val="22"/>
        </w:rPr>
      </w:pPr>
    </w:p>
    <w:p w:rsidR="000A2D27" w:rsidRDefault="000A2D27" w:rsidP="000A2D27">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（３）　事業期間</w:t>
      </w:r>
    </w:p>
    <w:p w:rsidR="000A2D27" w:rsidRDefault="000A2D27" w:rsidP="000A2D27">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契約締結日から平成３０年３月末</w:t>
      </w:r>
      <w:r w:rsidR="007478CB">
        <w:rPr>
          <w:rFonts w:asciiTheme="majorEastAsia" w:eastAsiaTheme="majorEastAsia" w:hAnsiTheme="majorEastAsia" w:cs="Times New Roman" w:hint="eastAsia"/>
          <w:sz w:val="22"/>
        </w:rPr>
        <w:t>まで</w:t>
      </w:r>
      <w:r>
        <w:rPr>
          <w:rFonts w:asciiTheme="majorEastAsia" w:eastAsiaTheme="majorEastAsia" w:hAnsiTheme="majorEastAsia" w:cs="Times New Roman" w:hint="eastAsia"/>
          <w:sz w:val="22"/>
        </w:rPr>
        <w:t>の間で必要な期間とする。</w:t>
      </w:r>
    </w:p>
    <w:p w:rsidR="000A2D27" w:rsidRDefault="000A2D27" w:rsidP="000A2D27">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（本事業は、実施主体とコーディネート事業者の契約に基づき実施する。）</w:t>
      </w:r>
    </w:p>
    <w:p w:rsidR="000A2D27" w:rsidRDefault="000A2D27" w:rsidP="00E37E3F">
      <w:pPr>
        <w:ind w:leftChars="1" w:left="154" w:hangingChars="69" w:hanging="152"/>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161687">
        <w:rPr>
          <w:rFonts w:asciiTheme="majorEastAsia" w:eastAsiaTheme="majorEastAsia" w:hAnsiTheme="majorEastAsia" w:cs="Times New Roman" w:hint="eastAsia"/>
          <w:sz w:val="22"/>
        </w:rPr>
        <w:t>（１）①及び②の</w:t>
      </w:r>
      <w:r w:rsidR="00DA03FD">
        <w:rPr>
          <w:rFonts w:asciiTheme="majorEastAsia" w:eastAsiaTheme="majorEastAsia" w:hAnsiTheme="majorEastAsia" w:cs="Times New Roman" w:hint="eastAsia"/>
          <w:sz w:val="22"/>
        </w:rPr>
        <w:t>実証</w:t>
      </w:r>
      <w:r>
        <w:rPr>
          <w:rFonts w:asciiTheme="majorEastAsia" w:eastAsiaTheme="majorEastAsia" w:hAnsiTheme="majorEastAsia" w:cs="Times New Roman" w:hint="eastAsia"/>
          <w:sz w:val="22"/>
        </w:rPr>
        <w:t>については、原則として平成</w:t>
      </w:r>
      <w:r w:rsidR="00DA03FD">
        <w:rPr>
          <w:rFonts w:asciiTheme="majorEastAsia" w:eastAsiaTheme="majorEastAsia" w:hAnsiTheme="majorEastAsia" w:cs="Times New Roman" w:hint="eastAsia"/>
          <w:sz w:val="22"/>
        </w:rPr>
        <w:t>２９</w:t>
      </w:r>
      <w:r>
        <w:rPr>
          <w:rFonts w:asciiTheme="majorEastAsia" w:eastAsiaTheme="majorEastAsia" w:hAnsiTheme="majorEastAsia" w:cs="Times New Roman" w:hint="eastAsia"/>
          <w:sz w:val="22"/>
        </w:rPr>
        <w:t>年１２月末までに実施する</w:t>
      </w:r>
      <w:r w:rsidR="00161687">
        <w:rPr>
          <w:rFonts w:asciiTheme="majorEastAsia" w:eastAsiaTheme="majorEastAsia" w:hAnsiTheme="majorEastAsia" w:cs="Times New Roman" w:hint="eastAsia"/>
          <w:sz w:val="22"/>
        </w:rPr>
        <w:t>こと</w:t>
      </w:r>
      <w:r>
        <w:rPr>
          <w:rFonts w:asciiTheme="majorEastAsia" w:eastAsiaTheme="majorEastAsia" w:hAnsiTheme="majorEastAsia" w:cs="Times New Roman" w:hint="eastAsia"/>
          <w:sz w:val="22"/>
        </w:rPr>
        <w:t>。</w:t>
      </w:r>
    </w:p>
    <w:p w:rsidR="000A2D27" w:rsidRPr="00D35FC5" w:rsidRDefault="000A2D27" w:rsidP="00D35FC5">
      <w:pPr>
        <w:ind w:leftChars="100" w:left="210" w:firstLineChars="100" w:firstLine="220"/>
        <w:rPr>
          <w:rFonts w:asciiTheme="majorEastAsia" w:eastAsiaTheme="majorEastAsia" w:hAnsiTheme="majorEastAsia" w:cs="Times New Roman"/>
          <w:sz w:val="22"/>
        </w:rPr>
      </w:pPr>
    </w:p>
    <w:p w:rsidR="00942AF8" w:rsidRDefault="00942AF8" w:rsidP="00211653">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（４）事業費</w:t>
      </w:r>
    </w:p>
    <w:p w:rsidR="00942AF8" w:rsidRDefault="00942AF8" w:rsidP="00E37E3F">
      <w:pPr>
        <w:ind w:left="180" w:hangingChars="82" w:hanging="180"/>
        <w:rPr>
          <w:rFonts w:asciiTheme="majorEastAsia" w:eastAsiaTheme="majorEastAsia" w:hAnsiTheme="majorEastAsia"/>
          <w:sz w:val="22"/>
        </w:rPr>
      </w:pPr>
      <w:r>
        <w:rPr>
          <w:rFonts w:asciiTheme="majorEastAsia" w:eastAsiaTheme="majorEastAsia" w:hAnsiTheme="majorEastAsia" w:cs="Times New Roman" w:hint="eastAsia"/>
          <w:sz w:val="22"/>
        </w:rPr>
        <w:t>・　１件あたり上限５００万円（税抜き</w:t>
      </w:r>
      <w:r w:rsidR="00B029A3">
        <w:rPr>
          <w:rFonts w:asciiTheme="majorEastAsia" w:eastAsiaTheme="majorEastAsia" w:hAnsiTheme="majorEastAsia" w:cs="Times New Roman" w:hint="eastAsia"/>
          <w:sz w:val="22"/>
        </w:rPr>
        <w:t>。以下同じ。</w:t>
      </w:r>
      <w:r>
        <w:rPr>
          <w:rFonts w:asciiTheme="majorEastAsia" w:eastAsiaTheme="majorEastAsia" w:hAnsiTheme="majorEastAsia" w:cs="Times New Roman" w:hint="eastAsia"/>
          <w:sz w:val="22"/>
        </w:rPr>
        <w:t>）とする。</w:t>
      </w:r>
      <w:r w:rsidRPr="00E37E3F">
        <w:rPr>
          <w:rFonts w:asciiTheme="majorEastAsia" w:eastAsiaTheme="majorEastAsia" w:hAnsiTheme="majorEastAsia" w:hint="eastAsia"/>
          <w:sz w:val="22"/>
        </w:rPr>
        <w:t>ただし、二つの都道府県にまたがって実施する事業は５０万円、三つ以上の都道府県にまたがって実施する案件については１００万円を加算する</w:t>
      </w:r>
      <w:r>
        <w:rPr>
          <w:rFonts w:asciiTheme="majorEastAsia" w:eastAsiaTheme="majorEastAsia" w:hAnsiTheme="majorEastAsia" w:hint="eastAsia"/>
          <w:sz w:val="22"/>
        </w:rPr>
        <w:t>。</w:t>
      </w:r>
    </w:p>
    <w:p w:rsidR="00B029A3" w:rsidRPr="00E37E3F" w:rsidRDefault="00B029A3" w:rsidP="00E37E3F">
      <w:pPr>
        <w:ind w:left="141" w:hangingChars="64" w:hanging="141"/>
        <w:rPr>
          <w:rFonts w:asciiTheme="majorEastAsia" w:eastAsiaTheme="majorEastAsia" w:hAnsiTheme="majorEastAsia" w:cs="Times New Roman"/>
          <w:sz w:val="22"/>
        </w:rPr>
      </w:pPr>
      <w:r w:rsidRPr="00E37E3F">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E37E3F">
        <w:rPr>
          <w:rFonts w:asciiTheme="majorEastAsia" w:eastAsiaTheme="majorEastAsia" w:hAnsiTheme="majorEastAsia" w:hint="eastAsia"/>
          <w:sz w:val="22"/>
        </w:rPr>
        <w:t>実運用を見据え、以下の経費は事業費として認めないので、実証校及びその設置者と調整の上、既設の環境を活用すること。</w:t>
      </w:r>
    </w:p>
    <w:p w:rsidR="00B029A3" w:rsidRPr="00E00F9E" w:rsidRDefault="00B029A3" w:rsidP="00B029A3">
      <w:pPr>
        <w:pStyle w:val="ac"/>
        <w:ind w:leftChars="0" w:left="420"/>
        <w:rPr>
          <w:rFonts w:asciiTheme="majorEastAsia" w:eastAsiaTheme="majorEastAsia" w:hAnsiTheme="majorEastAsia" w:cs="Times New Roman"/>
          <w:sz w:val="22"/>
        </w:rPr>
      </w:pPr>
      <w:r>
        <w:rPr>
          <w:rFonts w:asciiTheme="majorEastAsia" w:eastAsiaTheme="majorEastAsia" w:hAnsiTheme="majorEastAsia" w:hint="eastAsia"/>
          <w:sz w:val="22"/>
        </w:rPr>
        <w:t>①</w:t>
      </w:r>
      <w:r w:rsidRPr="00E00F9E">
        <w:rPr>
          <w:rFonts w:asciiTheme="majorEastAsia" w:eastAsiaTheme="majorEastAsia" w:hAnsiTheme="majorEastAsia" w:hint="eastAsia"/>
          <w:sz w:val="22"/>
        </w:rPr>
        <w:t>情報端末・ネットワーク設備に係る経費</w:t>
      </w:r>
    </w:p>
    <w:p w:rsidR="00B029A3" w:rsidRDefault="00B029A3" w:rsidP="00B029A3">
      <w:pPr>
        <w:pStyle w:val="ac"/>
        <w:ind w:leftChars="0" w:left="420"/>
        <w:rPr>
          <w:rFonts w:asciiTheme="majorEastAsia" w:eastAsiaTheme="majorEastAsia" w:hAnsiTheme="majorEastAsia"/>
          <w:sz w:val="22"/>
        </w:rPr>
      </w:pPr>
      <w:r>
        <w:rPr>
          <w:rFonts w:asciiTheme="majorEastAsia" w:eastAsiaTheme="majorEastAsia" w:hAnsiTheme="majorEastAsia" w:hint="eastAsia"/>
          <w:sz w:val="22"/>
        </w:rPr>
        <w:t>②講習・講座の会場借料</w:t>
      </w:r>
    </w:p>
    <w:p w:rsidR="00B029A3" w:rsidRDefault="00B029A3" w:rsidP="00B029A3">
      <w:pPr>
        <w:pStyle w:val="ac"/>
        <w:ind w:leftChars="0" w:left="420"/>
        <w:rPr>
          <w:rFonts w:asciiTheme="majorEastAsia" w:eastAsiaTheme="majorEastAsia" w:hAnsiTheme="majorEastAsia"/>
          <w:sz w:val="22"/>
        </w:rPr>
      </w:pPr>
      <w:r>
        <w:rPr>
          <w:rFonts w:asciiTheme="majorEastAsia" w:eastAsiaTheme="majorEastAsia" w:hAnsiTheme="majorEastAsia" w:hint="eastAsia"/>
          <w:sz w:val="22"/>
        </w:rPr>
        <w:t>③メンターに対する報酬</w:t>
      </w:r>
    </w:p>
    <w:p w:rsidR="00B029A3" w:rsidRPr="00D60DBB" w:rsidRDefault="00B029A3" w:rsidP="00E37E3F">
      <w:pPr>
        <w:pStyle w:val="ac"/>
        <w:ind w:leftChars="0" w:left="112" w:firstLineChars="100" w:firstLine="220"/>
        <w:rPr>
          <w:rFonts w:asciiTheme="majorEastAsia" w:eastAsiaTheme="majorEastAsia" w:hAnsiTheme="majorEastAsia" w:cs="Times New Roman"/>
          <w:sz w:val="22"/>
        </w:rPr>
      </w:pPr>
      <w:r>
        <w:rPr>
          <w:rFonts w:asciiTheme="majorEastAsia" w:eastAsiaTheme="majorEastAsia" w:hAnsiTheme="majorEastAsia" w:hint="eastAsia"/>
          <w:sz w:val="22"/>
        </w:rPr>
        <w:t>なお、</w:t>
      </w:r>
      <w:r w:rsidRPr="004E0B45">
        <w:rPr>
          <w:rFonts w:asciiTheme="majorEastAsia" w:eastAsiaTheme="majorEastAsia" w:hAnsiTheme="majorEastAsia" w:cs="Times New Roman" w:hint="eastAsia"/>
          <w:sz w:val="22"/>
        </w:rPr>
        <w:t>プログラミングで制御するロボットなどの専ら講座で用いる機器等につ</w:t>
      </w:r>
      <w:r>
        <w:rPr>
          <w:rFonts w:asciiTheme="majorEastAsia" w:eastAsiaTheme="majorEastAsia" w:hAnsiTheme="majorEastAsia" w:cs="Times New Roman" w:hint="eastAsia"/>
          <w:sz w:val="22"/>
        </w:rPr>
        <w:t>いては、必要最小限の数を揃えるために必要な額を事業費として認める。</w:t>
      </w:r>
    </w:p>
    <w:p w:rsidR="00B029A3" w:rsidRPr="00B029A3" w:rsidRDefault="00B029A3" w:rsidP="00E37E3F">
      <w:pPr>
        <w:ind w:left="180" w:hangingChars="82" w:hanging="180"/>
        <w:rPr>
          <w:rFonts w:asciiTheme="majorEastAsia" w:eastAsiaTheme="majorEastAsia" w:hAnsiTheme="majorEastAsia" w:cs="Times New Roman"/>
          <w:sz w:val="22"/>
        </w:rPr>
      </w:pPr>
    </w:p>
    <w:p w:rsidR="00211653" w:rsidRPr="00211653" w:rsidRDefault="00942AF8" w:rsidP="00211653">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lastRenderedPageBreak/>
        <w:t>（５）</w:t>
      </w:r>
      <w:r w:rsidR="00177777">
        <w:rPr>
          <w:rFonts w:asciiTheme="majorEastAsia" w:eastAsiaTheme="majorEastAsia" w:hAnsiTheme="majorEastAsia" w:cs="Times New Roman" w:hint="eastAsia"/>
          <w:sz w:val="22"/>
        </w:rPr>
        <w:t>選定</w:t>
      </w:r>
      <w:r w:rsidR="00211653" w:rsidRPr="00211653">
        <w:rPr>
          <w:rFonts w:asciiTheme="majorEastAsia" w:eastAsiaTheme="majorEastAsia" w:hAnsiTheme="majorEastAsia" w:cs="Times New Roman" w:hint="eastAsia"/>
          <w:sz w:val="22"/>
        </w:rPr>
        <w:t>件数</w:t>
      </w:r>
      <w:r w:rsidR="007D627C">
        <w:rPr>
          <w:rFonts w:asciiTheme="majorEastAsia" w:eastAsiaTheme="majorEastAsia" w:hAnsiTheme="majorEastAsia" w:cs="Times New Roman" w:hint="eastAsia"/>
          <w:sz w:val="22"/>
        </w:rPr>
        <w:t>及び事業規模</w:t>
      </w:r>
    </w:p>
    <w:p w:rsidR="007D627C" w:rsidRPr="00D51565" w:rsidRDefault="00211164" w:rsidP="00E37E3F">
      <w:pPr>
        <w:ind w:left="141" w:hangingChars="64" w:hanging="141"/>
        <w:rPr>
          <w:rFonts w:asciiTheme="majorEastAsia" w:eastAsiaTheme="majorEastAsia" w:hAnsiTheme="majorEastAsia" w:cs="Times New Roman"/>
          <w:sz w:val="22"/>
        </w:rPr>
      </w:pPr>
      <w:r w:rsidRPr="00D51565">
        <w:rPr>
          <w:rFonts w:asciiTheme="majorEastAsia" w:eastAsiaTheme="majorEastAsia" w:hAnsiTheme="majorEastAsia" w:cs="Times New Roman" w:hint="eastAsia"/>
          <w:sz w:val="22"/>
        </w:rPr>
        <w:t xml:space="preserve">・　</w:t>
      </w:r>
      <w:r w:rsidR="00B029A3">
        <w:rPr>
          <w:rFonts w:asciiTheme="majorEastAsia" w:eastAsiaTheme="majorEastAsia" w:hAnsiTheme="majorEastAsia" w:hint="eastAsia"/>
          <w:sz w:val="22"/>
        </w:rPr>
        <w:t>地域や実施</w:t>
      </w:r>
      <w:r w:rsidR="00942AF8" w:rsidRPr="00E37E3F">
        <w:rPr>
          <w:rFonts w:asciiTheme="majorEastAsia" w:eastAsiaTheme="majorEastAsia" w:hAnsiTheme="majorEastAsia" w:hint="eastAsia"/>
          <w:sz w:val="22"/>
        </w:rPr>
        <w:t>内容</w:t>
      </w:r>
      <w:r w:rsidR="00B029A3">
        <w:rPr>
          <w:rFonts w:asciiTheme="majorEastAsia" w:eastAsiaTheme="majorEastAsia" w:hAnsiTheme="majorEastAsia" w:hint="eastAsia"/>
          <w:sz w:val="22"/>
        </w:rPr>
        <w:t>のバランス等</w:t>
      </w:r>
      <w:r w:rsidR="00942AF8" w:rsidRPr="00E37E3F">
        <w:rPr>
          <w:rFonts w:asciiTheme="majorEastAsia" w:eastAsiaTheme="majorEastAsia" w:hAnsiTheme="majorEastAsia" w:hint="eastAsia"/>
          <w:sz w:val="22"/>
        </w:rPr>
        <w:t>を踏まえ、１５件</w:t>
      </w:r>
      <w:r w:rsidR="00B029A3">
        <w:rPr>
          <w:rFonts w:asciiTheme="majorEastAsia" w:eastAsiaTheme="majorEastAsia" w:hAnsiTheme="majorEastAsia" w:hint="eastAsia"/>
          <w:sz w:val="22"/>
        </w:rPr>
        <w:t>以上の実証プロジェクト</w:t>
      </w:r>
      <w:r w:rsidR="00942AF8" w:rsidRPr="00E37E3F">
        <w:rPr>
          <w:rFonts w:asciiTheme="majorEastAsia" w:eastAsiaTheme="majorEastAsia" w:hAnsiTheme="majorEastAsia" w:hint="eastAsia"/>
          <w:sz w:val="22"/>
        </w:rPr>
        <w:t>を選定する</w:t>
      </w:r>
      <w:r w:rsidR="0052157C">
        <w:rPr>
          <w:rFonts w:asciiTheme="majorEastAsia" w:eastAsiaTheme="majorEastAsia" w:hAnsiTheme="majorEastAsia" w:hint="eastAsia"/>
          <w:sz w:val="22"/>
        </w:rPr>
        <w:t>予定。</w:t>
      </w:r>
      <w:r w:rsidR="00942AF8" w:rsidRPr="00E37E3F">
        <w:rPr>
          <w:rFonts w:asciiTheme="majorEastAsia" w:eastAsiaTheme="majorEastAsia" w:hAnsiTheme="majorEastAsia" w:hint="eastAsia"/>
          <w:sz w:val="22"/>
        </w:rPr>
        <w:t>（</w:t>
      </w:r>
      <w:r w:rsidR="0052157C">
        <w:rPr>
          <w:rFonts w:asciiTheme="majorEastAsia" w:eastAsiaTheme="majorEastAsia" w:hAnsiTheme="majorEastAsia" w:hint="eastAsia"/>
          <w:sz w:val="22"/>
        </w:rPr>
        <w:t>原則として、以下の11ブロック（※）</w:t>
      </w:r>
      <w:r w:rsidR="00A36A39">
        <w:rPr>
          <w:rFonts w:asciiTheme="majorEastAsia" w:eastAsiaTheme="majorEastAsia" w:hAnsiTheme="majorEastAsia" w:hint="eastAsia"/>
          <w:sz w:val="22"/>
        </w:rPr>
        <w:t>につき、各１</w:t>
      </w:r>
      <w:r w:rsidR="004D1279">
        <w:rPr>
          <w:rFonts w:asciiTheme="majorEastAsia" w:eastAsiaTheme="majorEastAsia" w:hAnsiTheme="majorEastAsia" w:hint="eastAsia"/>
          <w:sz w:val="22"/>
        </w:rPr>
        <w:t>件</w:t>
      </w:r>
      <w:r w:rsidR="00A36A39">
        <w:rPr>
          <w:rFonts w:asciiTheme="majorEastAsia" w:eastAsiaTheme="majorEastAsia" w:hAnsiTheme="majorEastAsia" w:hint="eastAsia"/>
          <w:sz w:val="22"/>
        </w:rPr>
        <w:t>以上選定する予定。</w:t>
      </w:r>
      <w:r w:rsidR="00942AF8" w:rsidRPr="00E37E3F">
        <w:rPr>
          <w:rFonts w:asciiTheme="majorEastAsia" w:eastAsiaTheme="majorEastAsia" w:hAnsiTheme="majorEastAsia" w:hint="eastAsia"/>
          <w:sz w:val="22"/>
        </w:rPr>
        <w:t>）。</w:t>
      </w:r>
    </w:p>
    <w:p w:rsidR="000A2D27" w:rsidRPr="000A2D27" w:rsidRDefault="000A2D27" w:rsidP="007D627C">
      <w:pPr>
        <w:ind w:firstLineChars="100" w:firstLine="220"/>
        <w:rPr>
          <w:rFonts w:asciiTheme="majorEastAsia" w:eastAsiaTheme="majorEastAsia" w:hAnsiTheme="majorEastAsia" w:cs="Times New Roman"/>
          <w:sz w:val="22"/>
        </w:rPr>
      </w:pPr>
    </w:p>
    <w:p w:rsidR="000A2D27" w:rsidRDefault="000A2D27" w:rsidP="000A2D27">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※ブロックの設定については、以下のとおり。</w:t>
      </w:r>
    </w:p>
    <w:tbl>
      <w:tblPr>
        <w:tblStyle w:val="a7"/>
        <w:tblW w:w="8788" w:type="dxa"/>
        <w:tblInd w:w="392" w:type="dxa"/>
        <w:tblLook w:val="04A0" w:firstRow="1" w:lastRow="0" w:firstColumn="1" w:lastColumn="0" w:noHBand="0" w:noVBand="1"/>
      </w:tblPr>
      <w:tblGrid>
        <w:gridCol w:w="992"/>
        <w:gridCol w:w="7796"/>
      </w:tblGrid>
      <w:tr w:rsidR="000A2D27" w:rsidTr="00E37E3F">
        <w:tc>
          <w:tcPr>
            <w:tcW w:w="992" w:type="dxa"/>
          </w:tcPr>
          <w:p w:rsidR="000A2D27" w:rsidRDefault="000A2D27" w:rsidP="000A2D27">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北海道</w:t>
            </w:r>
          </w:p>
        </w:tc>
        <w:tc>
          <w:tcPr>
            <w:tcW w:w="7796" w:type="dxa"/>
          </w:tcPr>
          <w:p w:rsidR="000A2D27" w:rsidRDefault="000A2D27" w:rsidP="000A2D27">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北海道</w:t>
            </w:r>
          </w:p>
        </w:tc>
      </w:tr>
      <w:tr w:rsidR="000A2D27" w:rsidTr="00E37E3F">
        <w:tc>
          <w:tcPr>
            <w:tcW w:w="992" w:type="dxa"/>
          </w:tcPr>
          <w:p w:rsidR="000A2D27" w:rsidRDefault="000A2D27" w:rsidP="000A2D27">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東北</w:t>
            </w:r>
          </w:p>
        </w:tc>
        <w:tc>
          <w:tcPr>
            <w:tcW w:w="7796" w:type="dxa"/>
          </w:tcPr>
          <w:p w:rsidR="000A2D27" w:rsidRPr="00442CAF" w:rsidRDefault="000A2D27" w:rsidP="000A2D27">
            <w:pPr>
              <w:rPr>
                <w:rFonts w:asciiTheme="majorEastAsia" w:eastAsiaTheme="majorEastAsia" w:hAnsiTheme="majorEastAsia" w:cs="Times New Roman"/>
                <w:sz w:val="22"/>
              </w:rPr>
            </w:pPr>
            <w:r>
              <w:rPr>
                <w:rFonts w:asciiTheme="majorEastAsia" w:eastAsiaTheme="majorEastAsia" w:hAnsiTheme="majorEastAsia" w:hint="eastAsia"/>
                <w:sz w:val="22"/>
              </w:rPr>
              <w:t>青森県●、岩手県●、宮城県、秋田県●、山形県●、</w:t>
            </w:r>
            <w:r w:rsidRPr="00085052">
              <w:rPr>
                <w:rFonts w:asciiTheme="majorEastAsia" w:eastAsiaTheme="majorEastAsia" w:hAnsiTheme="majorEastAsia" w:hint="eastAsia"/>
                <w:sz w:val="22"/>
              </w:rPr>
              <w:t>福島県</w:t>
            </w:r>
            <w:r>
              <w:rPr>
                <w:rFonts w:asciiTheme="majorEastAsia" w:eastAsiaTheme="majorEastAsia" w:hAnsiTheme="majorEastAsia" w:hint="eastAsia"/>
                <w:sz w:val="22"/>
              </w:rPr>
              <w:t>●</w:t>
            </w:r>
          </w:p>
        </w:tc>
      </w:tr>
      <w:tr w:rsidR="000A2D27" w:rsidTr="00E37E3F">
        <w:tc>
          <w:tcPr>
            <w:tcW w:w="992" w:type="dxa"/>
          </w:tcPr>
          <w:p w:rsidR="000A2D27" w:rsidRDefault="000A2D27" w:rsidP="000A2D27">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関東</w:t>
            </w:r>
          </w:p>
        </w:tc>
        <w:tc>
          <w:tcPr>
            <w:tcW w:w="7796" w:type="dxa"/>
          </w:tcPr>
          <w:p w:rsidR="000A2D27" w:rsidRPr="00442CAF" w:rsidRDefault="000A2D27" w:rsidP="000A2D27">
            <w:pPr>
              <w:rPr>
                <w:rFonts w:asciiTheme="majorEastAsia" w:eastAsiaTheme="majorEastAsia" w:hAnsiTheme="majorEastAsia" w:cs="Times New Roman"/>
                <w:sz w:val="22"/>
              </w:rPr>
            </w:pPr>
            <w:r w:rsidRPr="00085052">
              <w:rPr>
                <w:rFonts w:asciiTheme="majorEastAsia" w:eastAsiaTheme="majorEastAsia" w:hAnsiTheme="majorEastAsia" w:hint="eastAsia"/>
                <w:sz w:val="22"/>
              </w:rPr>
              <w:t>茨城県、栃木県</w:t>
            </w:r>
            <w:r>
              <w:rPr>
                <w:rFonts w:asciiTheme="majorEastAsia" w:eastAsiaTheme="majorEastAsia" w:hAnsiTheme="majorEastAsia" w:hint="eastAsia"/>
                <w:sz w:val="22"/>
              </w:rPr>
              <w:t>●</w:t>
            </w:r>
            <w:r w:rsidRPr="00085052">
              <w:rPr>
                <w:rFonts w:asciiTheme="majorEastAsia" w:eastAsiaTheme="majorEastAsia" w:hAnsiTheme="majorEastAsia" w:hint="eastAsia"/>
                <w:sz w:val="22"/>
              </w:rPr>
              <w:t>、群馬県</w:t>
            </w:r>
            <w:r>
              <w:rPr>
                <w:rFonts w:asciiTheme="majorEastAsia" w:eastAsiaTheme="majorEastAsia" w:hAnsiTheme="majorEastAsia" w:hint="eastAsia"/>
                <w:sz w:val="22"/>
              </w:rPr>
              <w:t>●</w:t>
            </w:r>
            <w:r w:rsidRPr="00085052">
              <w:rPr>
                <w:rFonts w:asciiTheme="majorEastAsia" w:eastAsiaTheme="majorEastAsia" w:hAnsiTheme="majorEastAsia" w:hint="eastAsia"/>
                <w:sz w:val="22"/>
              </w:rPr>
              <w:t>、埼玉県</w:t>
            </w:r>
            <w:r>
              <w:rPr>
                <w:rFonts w:asciiTheme="majorEastAsia" w:eastAsiaTheme="majorEastAsia" w:hAnsiTheme="majorEastAsia" w:hint="eastAsia"/>
                <w:sz w:val="22"/>
              </w:rPr>
              <w:t>●</w:t>
            </w:r>
            <w:r w:rsidRPr="00085052">
              <w:rPr>
                <w:rFonts w:asciiTheme="majorEastAsia" w:eastAsiaTheme="majorEastAsia" w:hAnsiTheme="majorEastAsia" w:hint="eastAsia"/>
                <w:sz w:val="22"/>
              </w:rPr>
              <w:t>、千葉県</w:t>
            </w:r>
            <w:r>
              <w:rPr>
                <w:rFonts w:asciiTheme="majorEastAsia" w:eastAsiaTheme="majorEastAsia" w:hAnsiTheme="majorEastAsia" w:hint="eastAsia"/>
                <w:sz w:val="22"/>
              </w:rPr>
              <w:t>●</w:t>
            </w:r>
            <w:r w:rsidRPr="00085052">
              <w:rPr>
                <w:rFonts w:asciiTheme="majorEastAsia" w:eastAsiaTheme="majorEastAsia" w:hAnsiTheme="majorEastAsia" w:hint="eastAsia"/>
                <w:sz w:val="22"/>
              </w:rPr>
              <w:t>、東京都、神奈川県</w:t>
            </w:r>
            <w:r>
              <w:rPr>
                <w:rFonts w:asciiTheme="majorEastAsia" w:eastAsiaTheme="majorEastAsia" w:hAnsiTheme="majorEastAsia" w:hint="eastAsia"/>
                <w:sz w:val="22"/>
              </w:rPr>
              <w:t>●</w:t>
            </w:r>
            <w:r w:rsidRPr="00085052">
              <w:rPr>
                <w:rFonts w:asciiTheme="majorEastAsia" w:eastAsiaTheme="majorEastAsia" w:hAnsiTheme="majorEastAsia" w:hint="eastAsia"/>
                <w:sz w:val="22"/>
              </w:rPr>
              <w:t>、山梨県</w:t>
            </w:r>
            <w:r>
              <w:rPr>
                <w:rFonts w:asciiTheme="majorEastAsia" w:eastAsiaTheme="majorEastAsia" w:hAnsiTheme="majorEastAsia" w:hint="eastAsia"/>
                <w:sz w:val="22"/>
              </w:rPr>
              <w:t>●</w:t>
            </w:r>
          </w:p>
        </w:tc>
      </w:tr>
      <w:tr w:rsidR="000A2D27" w:rsidTr="00E37E3F">
        <w:tc>
          <w:tcPr>
            <w:tcW w:w="992" w:type="dxa"/>
          </w:tcPr>
          <w:p w:rsidR="000A2D27" w:rsidRDefault="000A2D27" w:rsidP="000A2D27">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信越</w:t>
            </w:r>
          </w:p>
        </w:tc>
        <w:tc>
          <w:tcPr>
            <w:tcW w:w="7796" w:type="dxa"/>
          </w:tcPr>
          <w:p w:rsidR="000A2D27" w:rsidRPr="00442CAF" w:rsidRDefault="000A2D27" w:rsidP="000A2D27">
            <w:pPr>
              <w:rPr>
                <w:rFonts w:asciiTheme="majorEastAsia" w:eastAsiaTheme="majorEastAsia" w:hAnsiTheme="majorEastAsia" w:cs="Times New Roman"/>
                <w:sz w:val="22"/>
              </w:rPr>
            </w:pPr>
            <w:r w:rsidRPr="00442CAF">
              <w:rPr>
                <w:rFonts w:asciiTheme="majorEastAsia" w:eastAsiaTheme="majorEastAsia" w:hAnsiTheme="majorEastAsia" w:cs="Times New Roman" w:hint="eastAsia"/>
                <w:sz w:val="22"/>
              </w:rPr>
              <w:t>新潟県、長野県</w:t>
            </w:r>
            <w:r>
              <w:rPr>
                <w:rFonts w:asciiTheme="majorEastAsia" w:eastAsiaTheme="majorEastAsia" w:hAnsiTheme="majorEastAsia" w:cs="Times New Roman" w:hint="eastAsia"/>
                <w:sz w:val="22"/>
              </w:rPr>
              <w:t>●</w:t>
            </w:r>
          </w:p>
        </w:tc>
      </w:tr>
      <w:tr w:rsidR="000A2D27" w:rsidTr="00E37E3F">
        <w:tc>
          <w:tcPr>
            <w:tcW w:w="992" w:type="dxa"/>
          </w:tcPr>
          <w:p w:rsidR="000A2D27" w:rsidRDefault="000A2D27" w:rsidP="000A2D27">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北陸</w:t>
            </w:r>
          </w:p>
        </w:tc>
        <w:tc>
          <w:tcPr>
            <w:tcW w:w="7796" w:type="dxa"/>
          </w:tcPr>
          <w:p w:rsidR="000A2D27" w:rsidRPr="00442CAF" w:rsidRDefault="000A2D27" w:rsidP="000A2D27">
            <w:pPr>
              <w:rPr>
                <w:rFonts w:asciiTheme="majorEastAsia" w:eastAsiaTheme="majorEastAsia" w:hAnsiTheme="majorEastAsia" w:cs="Times New Roman"/>
                <w:sz w:val="22"/>
              </w:rPr>
            </w:pPr>
            <w:r w:rsidRPr="00442CAF">
              <w:rPr>
                <w:rFonts w:asciiTheme="majorEastAsia" w:eastAsiaTheme="majorEastAsia" w:hAnsiTheme="majorEastAsia" w:cs="Times New Roman" w:hint="eastAsia"/>
                <w:sz w:val="22"/>
              </w:rPr>
              <w:t>富山県</w:t>
            </w:r>
            <w:r>
              <w:rPr>
                <w:rFonts w:asciiTheme="majorEastAsia" w:eastAsiaTheme="majorEastAsia" w:hAnsiTheme="majorEastAsia" w:cs="Times New Roman" w:hint="eastAsia"/>
                <w:sz w:val="22"/>
              </w:rPr>
              <w:t>●</w:t>
            </w:r>
            <w:r w:rsidRPr="00442CAF">
              <w:rPr>
                <w:rFonts w:asciiTheme="majorEastAsia" w:eastAsiaTheme="majorEastAsia" w:hAnsiTheme="majorEastAsia" w:cs="Times New Roman" w:hint="eastAsia"/>
                <w:sz w:val="22"/>
              </w:rPr>
              <w:t>、石川県、福井県</w:t>
            </w:r>
            <w:r>
              <w:rPr>
                <w:rFonts w:asciiTheme="majorEastAsia" w:eastAsiaTheme="majorEastAsia" w:hAnsiTheme="majorEastAsia" w:cs="Times New Roman" w:hint="eastAsia"/>
                <w:sz w:val="22"/>
              </w:rPr>
              <w:t>●</w:t>
            </w:r>
          </w:p>
        </w:tc>
      </w:tr>
      <w:tr w:rsidR="000A2D27" w:rsidTr="00E37E3F">
        <w:tc>
          <w:tcPr>
            <w:tcW w:w="992" w:type="dxa"/>
          </w:tcPr>
          <w:p w:rsidR="000A2D27" w:rsidRDefault="000A2D27" w:rsidP="000A2D27">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東海</w:t>
            </w:r>
          </w:p>
        </w:tc>
        <w:tc>
          <w:tcPr>
            <w:tcW w:w="7796" w:type="dxa"/>
          </w:tcPr>
          <w:p w:rsidR="000A2D27" w:rsidRPr="00442CAF" w:rsidRDefault="000A2D27" w:rsidP="000A2D27">
            <w:pPr>
              <w:rPr>
                <w:rFonts w:asciiTheme="majorEastAsia" w:eastAsiaTheme="majorEastAsia" w:hAnsiTheme="majorEastAsia" w:cs="Times New Roman"/>
                <w:sz w:val="22"/>
              </w:rPr>
            </w:pPr>
            <w:r w:rsidRPr="00085052">
              <w:rPr>
                <w:rFonts w:asciiTheme="majorEastAsia" w:eastAsiaTheme="majorEastAsia" w:hAnsiTheme="majorEastAsia" w:hint="eastAsia"/>
                <w:sz w:val="22"/>
              </w:rPr>
              <w:t>岐阜県</w:t>
            </w:r>
            <w:r>
              <w:rPr>
                <w:rFonts w:asciiTheme="majorEastAsia" w:eastAsiaTheme="majorEastAsia" w:hAnsiTheme="majorEastAsia" w:hint="eastAsia"/>
                <w:sz w:val="22"/>
              </w:rPr>
              <w:t>●</w:t>
            </w:r>
            <w:r w:rsidRPr="00085052">
              <w:rPr>
                <w:rFonts w:asciiTheme="majorEastAsia" w:eastAsiaTheme="majorEastAsia" w:hAnsiTheme="majorEastAsia" w:hint="eastAsia"/>
                <w:sz w:val="22"/>
              </w:rPr>
              <w:t>、静岡県</w:t>
            </w:r>
            <w:r>
              <w:rPr>
                <w:rFonts w:asciiTheme="majorEastAsia" w:eastAsiaTheme="majorEastAsia" w:hAnsiTheme="majorEastAsia" w:hint="eastAsia"/>
                <w:sz w:val="22"/>
              </w:rPr>
              <w:t>●</w:t>
            </w:r>
            <w:r w:rsidRPr="00085052">
              <w:rPr>
                <w:rFonts w:asciiTheme="majorEastAsia" w:eastAsiaTheme="majorEastAsia" w:hAnsiTheme="majorEastAsia" w:hint="eastAsia"/>
                <w:sz w:val="22"/>
              </w:rPr>
              <w:t>、愛知県、三重県</w:t>
            </w:r>
            <w:r>
              <w:rPr>
                <w:rFonts w:asciiTheme="majorEastAsia" w:eastAsiaTheme="majorEastAsia" w:hAnsiTheme="majorEastAsia" w:hint="eastAsia"/>
                <w:sz w:val="22"/>
              </w:rPr>
              <w:t>●</w:t>
            </w:r>
          </w:p>
        </w:tc>
      </w:tr>
      <w:tr w:rsidR="000A2D27" w:rsidTr="00E37E3F">
        <w:tc>
          <w:tcPr>
            <w:tcW w:w="992" w:type="dxa"/>
          </w:tcPr>
          <w:p w:rsidR="000A2D27" w:rsidRDefault="000A2D27" w:rsidP="000A2D27">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近畿</w:t>
            </w:r>
          </w:p>
        </w:tc>
        <w:tc>
          <w:tcPr>
            <w:tcW w:w="7796" w:type="dxa"/>
          </w:tcPr>
          <w:p w:rsidR="000A2D27" w:rsidRPr="00085052" w:rsidRDefault="000A2D27" w:rsidP="000A2D27">
            <w:pPr>
              <w:rPr>
                <w:rFonts w:asciiTheme="majorEastAsia" w:eastAsiaTheme="majorEastAsia" w:hAnsiTheme="majorEastAsia"/>
                <w:sz w:val="22"/>
              </w:rPr>
            </w:pPr>
            <w:r w:rsidRPr="00085052">
              <w:rPr>
                <w:rFonts w:asciiTheme="majorEastAsia" w:eastAsiaTheme="majorEastAsia" w:hAnsiTheme="majorEastAsia" w:hint="eastAsia"/>
                <w:sz w:val="22"/>
              </w:rPr>
              <w:t>滋賀県</w:t>
            </w:r>
            <w:r>
              <w:rPr>
                <w:rFonts w:asciiTheme="majorEastAsia" w:eastAsiaTheme="majorEastAsia" w:hAnsiTheme="majorEastAsia" w:hint="eastAsia"/>
                <w:sz w:val="22"/>
              </w:rPr>
              <w:t>●</w:t>
            </w:r>
            <w:r w:rsidRPr="00085052">
              <w:rPr>
                <w:rFonts w:asciiTheme="majorEastAsia" w:eastAsiaTheme="majorEastAsia" w:hAnsiTheme="majorEastAsia" w:hint="eastAsia"/>
                <w:sz w:val="22"/>
              </w:rPr>
              <w:t>、京都府</w:t>
            </w:r>
            <w:r>
              <w:rPr>
                <w:rFonts w:asciiTheme="majorEastAsia" w:eastAsiaTheme="majorEastAsia" w:hAnsiTheme="majorEastAsia" w:hint="eastAsia"/>
                <w:sz w:val="22"/>
              </w:rPr>
              <w:t>●</w:t>
            </w:r>
            <w:r w:rsidRPr="00085052">
              <w:rPr>
                <w:rFonts w:asciiTheme="majorEastAsia" w:eastAsiaTheme="majorEastAsia" w:hAnsiTheme="majorEastAsia" w:hint="eastAsia"/>
                <w:sz w:val="22"/>
              </w:rPr>
              <w:t>、大阪府、兵庫県</w:t>
            </w:r>
            <w:r>
              <w:rPr>
                <w:rFonts w:asciiTheme="majorEastAsia" w:eastAsiaTheme="majorEastAsia" w:hAnsiTheme="majorEastAsia" w:hint="eastAsia"/>
                <w:sz w:val="22"/>
              </w:rPr>
              <w:t>●</w:t>
            </w:r>
            <w:r w:rsidRPr="00085052">
              <w:rPr>
                <w:rFonts w:asciiTheme="majorEastAsia" w:eastAsiaTheme="majorEastAsia" w:hAnsiTheme="majorEastAsia" w:hint="eastAsia"/>
                <w:sz w:val="22"/>
              </w:rPr>
              <w:t>、奈良県、和歌山県</w:t>
            </w:r>
            <w:r>
              <w:rPr>
                <w:rFonts w:asciiTheme="majorEastAsia" w:eastAsiaTheme="majorEastAsia" w:hAnsiTheme="majorEastAsia" w:hint="eastAsia"/>
                <w:sz w:val="22"/>
              </w:rPr>
              <w:t>●</w:t>
            </w:r>
          </w:p>
        </w:tc>
      </w:tr>
      <w:tr w:rsidR="000A2D27" w:rsidTr="00E37E3F">
        <w:tc>
          <w:tcPr>
            <w:tcW w:w="992" w:type="dxa"/>
          </w:tcPr>
          <w:p w:rsidR="000A2D27" w:rsidRPr="00FF3CE9" w:rsidRDefault="000A2D27" w:rsidP="000A2D27">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中国</w:t>
            </w:r>
          </w:p>
        </w:tc>
        <w:tc>
          <w:tcPr>
            <w:tcW w:w="7796" w:type="dxa"/>
          </w:tcPr>
          <w:p w:rsidR="000A2D27" w:rsidRPr="00085052" w:rsidRDefault="000A2D27" w:rsidP="000A2D27">
            <w:pPr>
              <w:rPr>
                <w:rFonts w:asciiTheme="majorEastAsia" w:eastAsiaTheme="majorEastAsia" w:hAnsiTheme="majorEastAsia"/>
                <w:sz w:val="22"/>
              </w:rPr>
            </w:pPr>
            <w:r w:rsidRPr="00085052">
              <w:rPr>
                <w:rFonts w:asciiTheme="majorEastAsia" w:eastAsiaTheme="majorEastAsia" w:hAnsiTheme="majorEastAsia" w:hint="eastAsia"/>
                <w:sz w:val="22"/>
              </w:rPr>
              <w:t>鳥取県</w:t>
            </w:r>
            <w:r>
              <w:rPr>
                <w:rFonts w:asciiTheme="majorEastAsia" w:eastAsiaTheme="majorEastAsia" w:hAnsiTheme="majorEastAsia" w:hint="eastAsia"/>
                <w:sz w:val="22"/>
              </w:rPr>
              <w:t>●</w:t>
            </w:r>
            <w:r w:rsidRPr="00085052">
              <w:rPr>
                <w:rFonts w:asciiTheme="majorEastAsia" w:eastAsiaTheme="majorEastAsia" w:hAnsiTheme="majorEastAsia" w:hint="eastAsia"/>
                <w:sz w:val="22"/>
              </w:rPr>
              <w:t>、島根県</w:t>
            </w:r>
            <w:r>
              <w:rPr>
                <w:rFonts w:asciiTheme="majorEastAsia" w:eastAsiaTheme="majorEastAsia" w:hAnsiTheme="majorEastAsia" w:hint="eastAsia"/>
                <w:sz w:val="22"/>
              </w:rPr>
              <w:t>●</w:t>
            </w:r>
            <w:r w:rsidRPr="00085052">
              <w:rPr>
                <w:rFonts w:asciiTheme="majorEastAsia" w:eastAsiaTheme="majorEastAsia" w:hAnsiTheme="majorEastAsia" w:hint="eastAsia"/>
                <w:sz w:val="22"/>
              </w:rPr>
              <w:t>、岡山県</w:t>
            </w:r>
            <w:r>
              <w:rPr>
                <w:rFonts w:asciiTheme="majorEastAsia" w:eastAsiaTheme="majorEastAsia" w:hAnsiTheme="majorEastAsia" w:hint="eastAsia"/>
                <w:sz w:val="22"/>
              </w:rPr>
              <w:t>●</w:t>
            </w:r>
            <w:r w:rsidRPr="00085052">
              <w:rPr>
                <w:rFonts w:asciiTheme="majorEastAsia" w:eastAsiaTheme="majorEastAsia" w:hAnsiTheme="majorEastAsia" w:hint="eastAsia"/>
                <w:sz w:val="22"/>
              </w:rPr>
              <w:t>、広島県</w:t>
            </w:r>
            <w:r w:rsidR="00897283">
              <w:rPr>
                <w:rFonts w:asciiTheme="majorEastAsia" w:eastAsiaTheme="majorEastAsia" w:hAnsiTheme="majorEastAsia" w:hint="eastAsia"/>
                <w:sz w:val="22"/>
              </w:rPr>
              <w:t>●</w:t>
            </w:r>
            <w:r w:rsidRPr="00085052">
              <w:rPr>
                <w:rFonts w:asciiTheme="majorEastAsia" w:eastAsiaTheme="majorEastAsia" w:hAnsiTheme="majorEastAsia" w:hint="eastAsia"/>
                <w:sz w:val="22"/>
              </w:rPr>
              <w:t>、山口県</w:t>
            </w:r>
          </w:p>
        </w:tc>
      </w:tr>
      <w:tr w:rsidR="000A2D27" w:rsidTr="00E37E3F">
        <w:tc>
          <w:tcPr>
            <w:tcW w:w="992" w:type="dxa"/>
          </w:tcPr>
          <w:p w:rsidR="000A2D27" w:rsidRPr="00FF3CE9" w:rsidRDefault="000A2D27" w:rsidP="000A2D27">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四国</w:t>
            </w:r>
          </w:p>
        </w:tc>
        <w:tc>
          <w:tcPr>
            <w:tcW w:w="7796" w:type="dxa"/>
          </w:tcPr>
          <w:p w:rsidR="000A2D27" w:rsidRPr="00085052" w:rsidRDefault="000A2D27" w:rsidP="000A2D27">
            <w:pPr>
              <w:rPr>
                <w:rFonts w:asciiTheme="majorEastAsia" w:eastAsiaTheme="majorEastAsia" w:hAnsiTheme="majorEastAsia"/>
                <w:sz w:val="22"/>
              </w:rPr>
            </w:pPr>
            <w:r w:rsidRPr="00085052">
              <w:rPr>
                <w:rFonts w:asciiTheme="majorEastAsia" w:eastAsiaTheme="majorEastAsia" w:hAnsiTheme="majorEastAsia" w:hint="eastAsia"/>
                <w:sz w:val="22"/>
              </w:rPr>
              <w:t>徳島県、香川県、</w:t>
            </w:r>
            <w:r>
              <w:rPr>
                <w:rFonts w:asciiTheme="majorEastAsia" w:eastAsiaTheme="majorEastAsia" w:hAnsiTheme="majorEastAsia" w:hint="eastAsia"/>
                <w:sz w:val="22"/>
              </w:rPr>
              <w:t>愛媛県●、</w:t>
            </w:r>
            <w:r w:rsidRPr="00085052">
              <w:rPr>
                <w:rFonts w:asciiTheme="majorEastAsia" w:eastAsiaTheme="majorEastAsia" w:hAnsiTheme="majorEastAsia" w:hint="eastAsia"/>
                <w:sz w:val="22"/>
              </w:rPr>
              <w:t>高知県</w:t>
            </w:r>
            <w:r>
              <w:rPr>
                <w:rFonts w:asciiTheme="majorEastAsia" w:eastAsiaTheme="majorEastAsia" w:hAnsiTheme="majorEastAsia" w:hint="eastAsia"/>
                <w:sz w:val="22"/>
              </w:rPr>
              <w:t>●</w:t>
            </w:r>
          </w:p>
        </w:tc>
      </w:tr>
      <w:tr w:rsidR="000A2D27" w:rsidTr="00E37E3F">
        <w:tc>
          <w:tcPr>
            <w:tcW w:w="992" w:type="dxa"/>
          </w:tcPr>
          <w:p w:rsidR="000A2D27" w:rsidRPr="00442CAF" w:rsidRDefault="000A2D27" w:rsidP="000A2D27">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九州</w:t>
            </w:r>
          </w:p>
        </w:tc>
        <w:tc>
          <w:tcPr>
            <w:tcW w:w="7796" w:type="dxa"/>
          </w:tcPr>
          <w:p w:rsidR="000A2D27" w:rsidRPr="00085052" w:rsidRDefault="000A2D27" w:rsidP="000A2D27">
            <w:pPr>
              <w:rPr>
                <w:rFonts w:asciiTheme="majorEastAsia" w:eastAsiaTheme="majorEastAsia" w:hAnsiTheme="majorEastAsia"/>
                <w:sz w:val="22"/>
              </w:rPr>
            </w:pPr>
            <w:r w:rsidRPr="00085052">
              <w:rPr>
                <w:rFonts w:asciiTheme="majorEastAsia" w:eastAsiaTheme="majorEastAsia" w:hAnsiTheme="majorEastAsia" w:hint="eastAsia"/>
                <w:sz w:val="22"/>
              </w:rPr>
              <w:t>福岡県、</w:t>
            </w:r>
            <w:r>
              <w:rPr>
                <w:rFonts w:asciiTheme="majorEastAsia" w:eastAsiaTheme="majorEastAsia" w:hAnsiTheme="majorEastAsia" w:hint="eastAsia"/>
                <w:sz w:val="22"/>
              </w:rPr>
              <w:t>佐賀県●、</w:t>
            </w:r>
            <w:r w:rsidRPr="00085052">
              <w:rPr>
                <w:rFonts w:asciiTheme="majorEastAsia" w:eastAsiaTheme="majorEastAsia" w:hAnsiTheme="majorEastAsia" w:hint="eastAsia"/>
                <w:sz w:val="22"/>
              </w:rPr>
              <w:t>長崎県</w:t>
            </w:r>
            <w:r>
              <w:rPr>
                <w:rFonts w:asciiTheme="majorEastAsia" w:eastAsiaTheme="majorEastAsia" w:hAnsiTheme="majorEastAsia" w:hint="eastAsia"/>
                <w:sz w:val="22"/>
              </w:rPr>
              <w:t>●</w:t>
            </w:r>
            <w:r w:rsidRPr="00085052">
              <w:rPr>
                <w:rFonts w:asciiTheme="majorEastAsia" w:eastAsiaTheme="majorEastAsia" w:hAnsiTheme="majorEastAsia" w:hint="eastAsia"/>
                <w:sz w:val="22"/>
              </w:rPr>
              <w:t>、</w:t>
            </w:r>
            <w:r>
              <w:rPr>
                <w:rFonts w:asciiTheme="majorEastAsia" w:eastAsiaTheme="majorEastAsia" w:hAnsiTheme="majorEastAsia" w:hint="eastAsia"/>
                <w:sz w:val="22"/>
              </w:rPr>
              <w:t>熊本県●、</w:t>
            </w:r>
            <w:r w:rsidRPr="00085052">
              <w:rPr>
                <w:rFonts w:asciiTheme="majorEastAsia" w:eastAsiaTheme="majorEastAsia" w:hAnsiTheme="majorEastAsia" w:hint="eastAsia"/>
                <w:sz w:val="22"/>
              </w:rPr>
              <w:t>大分県</w:t>
            </w:r>
            <w:r>
              <w:rPr>
                <w:rFonts w:asciiTheme="majorEastAsia" w:eastAsiaTheme="majorEastAsia" w:hAnsiTheme="majorEastAsia" w:hint="eastAsia"/>
                <w:sz w:val="22"/>
              </w:rPr>
              <w:t>●</w:t>
            </w:r>
            <w:r w:rsidRPr="00085052">
              <w:rPr>
                <w:rFonts w:asciiTheme="majorEastAsia" w:eastAsiaTheme="majorEastAsia" w:hAnsiTheme="majorEastAsia" w:hint="eastAsia"/>
                <w:sz w:val="22"/>
              </w:rPr>
              <w:t>、宮崎県</w:t>
            </w:r>
            <w:r>
              <w:rPr>
                <w:rFonts w:asciiTheme="majorEastAsia" w:eastAsiaTheme="majorEastAsia" w:hAnsiTheme="majorEastAsia" w:hint="eastAsia"/>
                <w:sz w:val="22"/>
              </w:rPr>
              <w:t>●</w:t>
            </w:r>
            <w:r w:rsidRPr="00085052">
              <w:rPr>
                <w:rFonts w:asciiTheme="majorEastAsia" w:eastAsiaTheme="majorEastAsia" w:hAnsiTheme="majorEastAsia" w:hint="eastAsia"/>
                <w:sz w:val="22"/>
              </w:rPr>
              <w:t>、鹿児島県</w:t>
            </w:r>
            <w:r>
              <w:rPr>
                <w:rFonts w:asciiTheme="majorEastAsia" w:eastAsiaTheme="majorEastAsia" w:hAnsiTheme="majorEastAsia" w:hint="eastAsia"/>
                <w:sz w:val="22"/>
              </w:rPr>
              <w:t>●</w:t>
            </w:r>
          </w:p>
        </w:tc>
      </w:tr>
      <w:tr w:rsidR="000A2D27" w:rsidTr="00E37E3F">
        <w:tc>
          <w:tcPr>
            <w:tcW w:w="992" w:type="dxa"/>
          </w:tcPr>
          <w:p w:rsidR="000A2D27" w:rsidRPr="00442CAF" w:rsidRDefault="000A2D27" w:rsidP="000A2D27">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沖縄</w:t>
            </w:r>
          </w:p>
        </w:tc>
        <w:tc>
          <w:tcPr>
            <w:tcW w:w="7796" w:type="dxa"/>
          </w:tcPr>
          <w:p w:rsidR="000A2D27" w:rsidRPr="00085052" w:rsidRDefault="000A2D27" w:rsidP="000A2D27">
            <w:pPr>
              <w:rPr>
                <w:rFonts w:asciiTheme="majorEastAsia" w:eastAsiaTheme="majorEastAsia" w:hAnsiTheme="majorEastAsia"/>
                <w:sz w:val="22"/>
              </w:rPr>
            </w:pPr>
            <w:r w:rsidRPr="00085052">
              <w:rPr>
                <w:rFonts w:asciiTheme="majorEastAsia" w:eastAsiaTheme="majorEastAsia" w:hAnsiTheme="majorEastAsia" w:hint="eastAsia"/>
                <w:sz w:val="22"/>
              </w:rPr>
              <w:t>沖縄県</w:t>
            </w:r>
          </w:p>
        </w:tc>
      </w:tr>
    </w:tbl>
    <w:p w:rsidR="000A2D27" w:rsidRDefault="000A2D27" w:rsidP="007D627C">
      <w:pPr>
        <w:ind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（注１）ブロック毎の都道府県の分類は、総務省総合通信局所の管轄による。</w:t>
      </w:r>
    </w:p>
    <w:p w:rsidR="000A2D27" w:rsidRDefault="000A2D27" w:rsidP="00E37E3F">
      <w:pPr>
        <w:ind w:leftChars="105" w:left="849" w:hangingChars="286" w:hanging="629"/>
        <w:rPr>
          <w:rFonts w:asciiTheme="majorEastAsia" w:eastAsiaTheme="majorEastAsia" w:hAnsiTheme="majorEastAsia" w:cs="Times New Roman"/>
          <w:sz w:val="22"/>
        </w:rPr>
      </w:pPr>
      <w:r>
        <w:rPr>
          <w:rFonts w:asciiTheme="majorEastAsia" w:eastAsiaTheme="majorEastAsia" w:hAnsiTheme="majorEastAsia" w:cs="Times New Roman" w:hint="eastAsia"/>
          <w:sz w:val="22"/>
        </w:rPr>
        <w:t>（注２）「●」</w:t>
      </w:r>
      <w:r w:rsidR="007478CB">
        <w:rPr>
          <w:rFonts w:asciiTheme="majorEastAsia" w:eastAsiaTheme="majorEastAsia" w:hAnsiTheme="majorEastAsia" w:cs="Times New Roman" w:hint="eastAsia"/>
          <w:sz w:val="22"/>
        </w:rPr>
        <w:t>印は、</w:t>
      </w:r>
      <w:r w:rsidR="00CC2FE8">
        <w:rPr>
          <w:rFonts w:asciiTheme="majorEastAsia" w:eastAsiaTheme="majorEastAsia" w:hAnsiTheme="majorEastAsia" w:cs="Times New Roman" w:hint="eastAsia"/>
          <w:sz w:val="22"/>
        </w:rPr>
        <w:t>平成28年度当初予算による本事業において、実証校が存在しない府県</w:t>
      </w:r>
      <w:r>
        <w:rPr>
          <w:rFonts w:asciiTheme="majorEastAsia" w:eastAsiaTheme="majorEastAsia" w:hAnsiTheme="majorEastAsia" w:cs="Times New Roman" w:hint="eastAsia"/>
          <w:sz w:val="22"/>
        </w:rPr>
        <w:t>を示す</w:t>
      </w:r>
    </w:p>
    <w:p w:rsidR="008F6875" w:rsidRDefault="008F6875" w:rsidP="00E37E3F">
      <w:pPr>
        <w:rPr>
          <w:rFonts w:asciiTheme="majorEastAsia" w:eastAsiaTheme="majorEastAsia" w:hAnsiTheme="majorEastAsia"/>
          <w:sz w:val="22"/>
        </w:rPr>
      </w:pPr>
    </w:p>
    <w:p w:rsidR="00DD2C3A" w:rsidRPr="001A2D5E" w:rsidRDefault="00DA03FD" w:rsidP="00E37E3F">
      <w:r w:rsidRPr="00E37E3F">
        <w:rPr>
          <w:rFonts w:asciiTheme="majorEastAsia" w:eastAsiaTheme="majorEastAsia" w:hAnsiTheme="majorEastAsia" w:hint="eastAsia"/>
          <w:sz w:val="22"/>
        </w:rPr>
        <w:t>３</w:t>
      </w:r>
      <w:r w:rsidR="00DD2C3A" w:rsidRPr="00E37E3F">
        <w:rPr>
          <w:rFonts w:asciiTheme="majorEastAsia" w:eastAsiaTheme="majorEastAsia" w:hAnsiTheme="majorEastAsia" w:hint="eastAsia"/>
          <w:sz w:val="22"/>
        </w:rPr>
        <w:t xml:space="preserve">　提案手続</w:t>
      </w:r>
    </w:p>
    <w:p w:rsidR="00DD2C3A" w:rsidRPr="001A2D5E" w:rsidRDefault="00E70995" w:rsidP="00DD2C3A">
      <w:pPr>
        <w:pStyle w:val="Default"/>
        <w:snapToGrid w:val="0"/>
        <w:jc w:val="both"/>
        <w:rPr>
          <w:rFonts w:asciiTheme="majorEastAsia" w:eastAsiaTheme="majorEastAsia" w:hAnsiTheme="majorEastAsia"/>
          <w:sz w:val="22"/>
          <w:szCs w:val="22"/>
        </w:rPr>
      </w:pPr>
      <w:r>
        <w:rPr>
          <w:rFonts w:asciiTheme="majorEastAsia" w:eastAsiaTheme="majorEastAsia" w:hAnsiTheme="majorEastAsia" w:hint="eastAsia"/>
          <w:sz w:val="22"/>
          <w:szCs w:val="22"/>
        </w:rPr>
        <w:t>（１）提案書類</w:t>
      </w:r>
    </w:p>
    <w:p w:rsidR="00DD2C3A" w:rsidRPr="001A2D5E" w:rsidRDefault="00DD2C3A" w:rsidP="00E21904">
      <w:pPr>
        <w:pStyle w:val="Default"/>
        <w:ind w:leftChars="202" w:left="424" w:firstLineChars="106" w:firstLine="233"/>
        <w:jc w:val="both"/>
        <w:rPr>
          <w:rFonts w:asciiTheme="majorEastAsia" w:eastAsiaTheme="majorEastAsia" w:hAnsiTheme="majorEastAsia" w:cs="ＭＳ ゴシック"/>
          <w:sz w:val="22"/>
          <w:szCs w:val="22"/>
        </w:rPr>
      </w:pPr>
      <w:r w:rsidRPr="001A2D5E">
        <w:rPr>
          <w:rFonts w:asciiTheme="majorEastAsia" w:eastAsiaTheme="majorEastAsia" w:hAnsiTheme="majorEastAsia" w:cs="ＭＳ ゴシック" w:hint="eastAsia"/>
          <w:sz w:val="22"/>
          <w:szCs w:val="22"/>
        </w:rPr>
        <w:t>提案主体は、以下の書類を各々の様式に従い作成・提出すること。詳細については、別紙を参照すること。</w:t>
      </w:r>
    </w:p>
    <w:p w:rsidR="00DD2C3A" w:rsidRPr="001A2D5E" w:rsidRDefault="00DD2C3A" w:rsidP="00E21904">
      <w:pPr>
        <w:pStyle w:val="Default"/>
        <w:ind w:firstLineChars="200" w:firstLine="440"/>
        <w:jc w:val="both"/>
        <w:rPr>
          <w:rFonts w:asciiTheme="majorEastAsia" w:eastAsiaTheme="majorEastAsia" w:hAnsiTheme="majorEastAsia" w:cs="ＭＳ ゴシック"/>
          <w:sz w:val="22"/>
          <w:szCs w:val="22"/>
        </w:rPr>
      </w:pPr>
      <w:r w:rsidRPr="001A2D5E">
        <w:rPr>
          <w:rFonts w:asciiTheme="majorEastAsia" w:eastAsiaTheme="majorEastAsia" w:hAnsiTheme="majorEastAsia" w:cs="ＭＳ ゴシック" w:hint="eastAsia"/>
          <w:sz w:val="22"/>
          <w:szCs w:val="22"/>
        </w:rPr>
        <w:t>①</w:t>
      </w:r>
      <w:r w:rsidR="00AC154A">
        <w:rPr>
          <w:rFonts w:asciiTheme="majorEastAsia" w:eastAsiaTheme="majorEastAsia" w:hAnsiTheme="majorEastAsia" w:cs="ＭＳ ゴシック" w:hint="eastAsia"/>
          <w:sz w:val="22"/>
          <w:szCs w:val="22"/>
        </w:rPr>
        <w:t xml:space="preserve">　実証事業実施計画書（</w:t>
      </w:r>
      <w:r w:rsidR="004002B4">
        <w:rPr>
          <w:rFonts w:asciiTheme="majorEastAsia" w:eastAsiaTheme="majorEastAsia" w:hAnsiTheme="majorEastAsia" w:cs="ＭＳ ゴシック" w:hint="eastAsia"/>
          <w:sz w:val="22"/>
          <w:szCs w:val="22"/>
        </w:rPr>
        <w:t>かがみ</w:t>
      </w:r>
      <w:r w:rsidR="00AC154A">
        <w:rPr>
          <w:rFonts w:asciiTheme="majorEastAsia" w:eastAsiaTheme="majorEastAsia" w:hAnsiTheme="majorEastAsia" w:cs="ＭＳ ゴシック" w:hint="eastAsia"/>
          <w:sz w:val="22"/>
          <w:szCs w:val="22"/>
        </w:rPr>
        <w:t>、本体</w:t>
      </w:r>
      <w:r w:rsidR="004028E6">
        <w:rPr>
          <w:rFonts w:asciiTheme="majorEastAsia" w:eastAsiaTheme="majorEastAsia" w:hAnsiTheme="majorEastAsia" w:cs="ＭＳ ゴシック" w:hint="eastAsia"/>
          <w:sz w:val="22"/>
          <w:szCs w:val="22"/>
        </w:rPr>
        <w:t>、概要</w:t>
      </w:r>
      <w:r w:rsidR="00AC154A">
        <w:rPr>
          <w:rFonts w:asciiTheme="majorEastAsia" w:eastAsiaTheme="majorEastAsia" w:hAnsiTheme="majorEastAsia" w:cs="ＭＳ ゴシック" w:hint="eastAsia"/>
          <w:sz w:val="22"/>
          <w:szCs w:val="22"/>
        </w:rPr>
        <w:t>）</w:t>
      </w:r>
    </w:p>
    <w:p w:rsidR="00DD2C3A" w:rsidRPr="001A2D5E" w:rsidRDefault="00DD2C3A" w:rsidP="00E21904">
      <w:pPr>
        <w:pStyle w:val="Default"/>
        <w:ind w:firstLineChars="200" w:firstLine="440"/>
        <w:jc w:val="both"/>
        <w:rPr>
          <w:rFonts w:asciiTheme="majorEastAsia" w:eastAsiaTheme="majorEastAsia" w:hAnsiTheme="majorEastAsia" w:cs="ＭＳ ゴシック"/>
          <w:sz w:val="22"/>
          <w:szCs w:val="22"/>
        </w:rPr>
      </w:pPr>
      <w:r w:rsidRPr="001A2D5E">
        <w:rPr>
          <w:rFonts w:asciiTheme="majorEastAsia" w:eastAsiaTheme="majorEastAsia" w:hAnsiTheme="majorEastAsia" w:cs="ＭＳ ゴシック" w:hint="eastAsia"/>
          <w:sz w:val="22"/>
          <w:szCs w:val="22"/>
        </w:rPr>
        <w:t>②</w:t>
      </w:r>
      <w:r w:rsidR="00AC154A">
        <w:rPr>
          <w:rFonts w:asciiTheme="majorEastAsia" w:eastAsiaTheme="majorEastAsia" w:hAnsiTheme="majorEastAsia" w:cs="ＭＳ ゴシック" w:hint="eastAsia"/>
          <w:sz w:val="22"/>
          <w:szCs w:val="22"/>
        </w:rPr>
        <w:t xml:space="preserve">　経費支出計画</w:t>
      </w:r>
    </w:p>
    <w:p w:rsidR="00DD2C3A" w:rsidRPr="001A2D5E" w:rsidRDefault="00DD2C3A" w:rsidP="00E21904">
      <w:pPr>
        <w:pStyle w:val="Default"/>
        <w:ind w:firstLineChars="200" w:firstLine="440"/>
        <w:jc w:val="both"/>
        <w:rPr>
          <w:rFonts w:asciiTheme="majorEastAsia" w:eastAsiaTheme="majorEastAsia" w:hAnsiTheme="majorEastAsia" w:cs="ＭＳ ゴシック"/>
          <w:sz w:val="22"/>
          <w:szCs w:val="22"/>
        </w:rPr>
      </w:pPr>
      <w:r w:rsidRPr="001A2D5E">
        <w:rPr>
          <w:rFonts w:asciiTheme="majorEastAsia" w:eastAsiaTheme="majorEastAsia" w:hAnsiTheme="majorEastAsia" w:cs="ＭＳ ゴシック" w:hint="eastAsia"/>
          <w:sz w:val="22"/>
          <w:szCs w:val="22"/>
        </w:rPr>
        <w:t>③</w:t>
      </w:r>
      <w:r w:rsidR="00AC154A">
        <w:rPr>
          <w:rFonts w:asciiTheme="majorEastAsia" w:eastAsiaTheme="majorEastAsia" w:hAnsiTheme="majorEastAsia" w:cs="ＭＳ ゴシック" w:hint="eastAsia"/>
          <w:sz w:val="22"/>
          <w:szCs w:val="22"/>
        </w:rPr>
        <w:t xml:space="preserve">　</w:t>
      </w:r>
      <w:r w:rsidR="004002B4">
        <w:rPr>
          <w:rFonts w:asciiTheme="majorEastAsia" w:eastAsiaTheme="majorEastAsia" w:hAnsiTheme="majorEastAsia" w:cs="ＭＳ ゴシック" w:hint="eastAsia"/>
          <w:sz w:val="22"/>
          <w:szCs w:val="22"/>
        </w:rPr>
        <w:t>連携主体の</w:t>
      </w:r>
      <w:r w:rsidR="00AC154A">
        <w:rPr>
          <w:rFonts w:asciiTheme="majorEastAsia" w:eastAsiaTheme="majorEastAsia" w:hAnsiTheme="majorEastAsia" w:cs="ＭＳ ゴシック" w:hint="eastAsia"/>
          <w:sz w:val="22"/>
          <w:szCs w:val="22"/>
        </w:rPr>
        <w:t>代表承認</w:t>
      </w:r>
      <w:r w:rsidR="00B7314B">
        <w:rPr>
          <w:rFonts w:asciiTheme="majorEastAsia" w:eastAsiaTheme="majorEastAsia" w:hAnsiTheme="majorEastAsia" w:cs="ＭＳ ゴシック" w:hint="eastAsia"/>
          <w:sz w:val="22"/>
          <w:szCs w:val="22"/>
        </w:rPr>
        <w:t>書</w:t>
      </w:r>
      <w:r w:rsidR="00AC154A">
        <w:rPr>
          <w:rFonts w:asciiTheme="majorEastAsia" w:eastAsiaTheme="majorEastAsia" w:hAnsiTheme="majorEastAsia" w:cs="ＭＳ ゴシック" w:hint="eastAsia"/>
          <w:sz w:val="22"/>
          <w:szCs w:val="22"/>
        </w:rPr>
        <w:t>（提案主体が</w:t>
      </w:r>
      <w:r w:rsidR="00CC2FE8">
        <w:rPr>
          <w:rFonts w:asciiTheme="majorEastAsia" w:eastAsiaTheme="majorEastAsia" w:hAnsiTheme="majorEastAsia" w:cs="ＭＳ ゴシック" w:hint="eastAsia"/>
          <w:sz w:val="22"/>
          <w:szCs w:val="22"/>
        </w:rPr>
        <w:t>コンソーシアム</w:t>
      </w:r>
      <w:r w:rsidR="00AC154A">
        <w:rPr>
          <w:rFonts w:asciiTheme="majorEastAsia" w:eastAsiaTheme="majorEastAsia" w:hAnsiTheme="majorEastAsia" w:cs="ＭＳ ゴシック" w:hint="eastAsia"/>
          <w:sz w:val="22"/>
          <w:szCs w:val="22"/>
        </w:rPr>
        <w:t>を</w:t>
      </w:r>
      <w:r w:rsidR="00910264">
        <w:rPr>
          <w:rFonts w:asciiTheme="majorEastAsia" w:eastAsiaTheme="majorEastAsia" w:hAnsiTheme="majorEastAsia" w:cs="ＭＳ ゴシック" w:hint="eastAsia"/>
          <w:sz w:val="22"/>
          <w:szCs w:val="22"/>
        </w:rPr>
        <w:t>構成する</w:t>
      </w:r>
      <w:r w:rsidR="00AC154A">
        <w:rPr>
          <w:rFonts w:asciiTheme="majorEastAsia" w:eastAsiaTheme="majorEastAsia" w:hAnsiTheme="majorEastAsia" w:cs="ＭＳ ゴシック" w:hint="eastAsia"/>
          <w:sz w:val="22"/>
          <w:szCs w:val="22"/>
        </w:rPr>
        <w:t>場合のみ）</w:t>
      </w:r>
    </w:p>
    <w:p w:rsidR="00E418E7" w:rsidRDefault="00E418E7" w:rsidP="00DD2C3A">
      <w:pPr>
        <w:widowControl/>
        <w:jc w:val="left"/>
        <w:rPr>
          <w:rFonts w:asciiTheme="majorEastAsia" w:eastAsiaTheme="majorEastAsia" w:hAnsiTheme="majorEastAsia" w:cs="ＭＳ"/>
          <w:color w:val="000000"/>
          <w:kern w:val="0"/>
          <w:sz w:val="22"/>
        </w:rPr>
      </w:pPr>
    </w:p>
    <w:p w:rsidR="00DD2C3A" w:rsidRPr="001A2D5E" w:rsidRDefault="00DD2C3A" w:rsidP="00DD2C3A">
      <w:pPr>
        <w:widowControl/>
        <w:jc w:val="left"/>
        <w:rPr>
          <w:rFonts w:asciiTheme="majorEastAsia" w:eastAsiaTheme="majorEastAsia" w:hAnsiTheme="majorEastAsia"/>
          <w:sz w:val="22"/>
        </w:rPr>
      </w:pPr>
      <w:r w:rsidRPr="001A2D5E">
        <w:rPr>
          <w:rFonts w:asciiTheme="majorEastAsia" w:eastAsiaTheme="majorEastAsia" w:hAnsiTheme="majorEastAsia" w:cs="ＭＳ" w:hint="eastAsia"/>
          <w:color w:val="000000"/>
          <w:kern w:val="0"/>
          <w:sz w:val="22"/>
        </w:rPr>
        <w:t>（２）提出先等</w:t>
      </w:r>
      <w:r w:rsidRPr="001A2D5E">
        <w:rPr>
          <w:rFonts w:asciiTheme="majorEastAsia" w:eastAsiaTheme="majorEastAsia" w:hAnsiTheme="majorEastAsia"/>
          <w:sz w:val="22"/>
        </w:rPr>
        <w:t xml:space="preserve"> </w:t>
      </w:r>
    </w:p>
    <w:p w:rsidR="00DD2C3A" w:rsidRPr="0091594A" w:rsidRDefault="00DD2C3A" w:rsidP="00E37E3F">
      <w:pPr>
        <w:pStyle w:val="Default"/>
        <w:ind w:leftChars="202" w:left="424" w:firstLineChars="94" w:firstLine="207"/>
        <w:jc w:val="both"/>
        <w:rPr>
          <w:rFonts w:asciiTheme="majorEastAsia" w:eastAsiaTheme="majorEastAsia" w:hAnsiTheme="majorEastAsia"/>
          <w:sz w:val="22"/>
          <w:szCs w:val="22"/>
        </w:rPr>
      </w:pPr>
      <w:r w:rsidRPr="0091594A">
        <w:rPr>
          <w:rFonts w:asciiTheme="majorEastAsia" w:eastAsiaTheme="majorEastAsia" w:hAnsiTheme="majorEastAsia" w:hint="eastAsia"/>
          <w:sz w:val="22"/>
          <w:szCs w:val="22"/>
        </w:rPr>
        <w:t>「</w:t>
      </w:r>
      <w:r w:rsidR="00DA03FD">
        <w:rPr>
          <w:rFonts w:asciiTheme="majorEastAsia" w:eastAsiaTheme="majorEastAsia" w:hAnsiTheme="majorEastAsia" w:hint="eastAsia"/>
          <w:sz w:val="22"/>
          <w:szCs w:val="22"/>
        </w:rPr>
        <w:t>８</w:t>
      </w:r>
      <w:r w:rsidR="00D1603E" w:rsidRPr="0091594A">
        <w:rPr>
          <w:rFonts w:asciiTheme="majorEastAsia" w:eastAsiaTheme="majorEastAsia" w:hAnsiTheme="majorEastAsia" w:hint="eastAsia"/>
          <w:sz w:val="22"/>
          <w:szCs w:val="22"/>
        </w:rPr>
        <w:t xml:space="preserve"> </w:t>
      </w:r>
      <w:r w:rsidRPr="0091594A">
        <w:rPr>
          <w:rFonts w:asciiTheme="majorEastAsia" w:eastAsiaTheme="majorEastAsia" w:hAnsiTheme="majorEastAsia" w:hint="eastAsia"/>
          <w:sz w:val="22"/>
          <w:szCs w:val="22"/>
        </w:rPr>
        <w:t>本件に関する問い合わせ先」の</w:t>
      </w:r>
      <w:r w:rsidR="00D1603E" w:rsidRPr="0091594A">
        <w:rPr>
          <w:rFonts w:asciiTheme="majorEastAsia" w:eastAsiaTheme="majorEastAsia" w:hAnsiTheme="majorEastAsia" w:hint="eastAsia"/>
          <w:sz w:val="22"/>
          <w:szCs w:val="22"/>
        </w:rPr>
        <w:t>事務局</w:t>
      </w:r>
      <w:r w:rsidRPr="0091594A">
        <w:rPr>
          <w:rFonts w:asciiTheme="majorEastAsia" w:eastAsiaTheme="majorEastAsia" w:hAnsiTheme="majorEastAsia" w:hint="eastAsia"/>
          <w:sz w:val="22"/>
          <w:szCs w:val="22"/>
        </w:rPr>
        <w:t>に</w:t>
      </w:r>
      <w:r w:rsidR="00E70995">
        <w:rPr>
          <w:rFonts w:asciiTheme="majorEastAsia" w:eastAsiaTheme="majorEastAsia" w:hAnsiTheme="majorEastAsia" w:hint="eastAsia"/>
          <w:sz w:val="22"/>
          <w:szCs w:val="22"/>
        </w:rPr>
        <w:t>、</w:t>
      </w:r>
      <w:r w:rsidR="0091594A" w:rsidRPr="0091594A">
        <w:rPr>
          <w:rFonts w:asciiTheme="majorEastAsia" w:eastAsiaTheme="majorEastAsia" w:hAnsiTheme="majorEastAsia" w:hint="eastAsia"/>
          <w:sz w:val="22"/>
          <w:szCs w:val="22"/>
        </w:rPr>
        <w:t>電子</w:t>
      </w:r>
      <w:r w:rsidR="00E70995">
        <w:rPr>
          <w:rFonts w:asciiTheme="majorEastAsia" w:eastAsiaTheme="majorEastAsia" w:hAnsiTheme="majorEastAsia" w:hint="eastAsia"/>
          <w:sz w:val="22"/>
          <w:szCs w:val="22"/>
        </w:rPr>
        <w:t>メールにより電子データを提出</w:t>
      </w:r>
      <w:r w:rsidRPr="0091594A">
        <w:rPr>
          <w:rFonts w:asciiTheme="majorEastAsia" w:eastAsiaTheme="majorEastAsia" w:hAnsiTheme="majorEastAsia" w:hint="eastAsia"/>
          <w:sz w:val="22"/>
          <w:szCs w:val="22"/>
        </w:rPr>
        <w:t>すること。</w:t>
      </w:r>
      <w:r w:rsidRPr="0091594A">
        <w:rPr>
          <w:rFonts w:asciiTheme="majorEastAsia" w:eastAsiaTheme="majorEastAsia" w:hAnsiTheme="majorEastAsia"/>
          <w:sz w:val="22"/>
          <w:szCs w:val="22"/>
        </w:rPr>
        <w:t xml:space="preserve"> </w:t>
      </w:r>
      <w:r w:rsidR="00DA03FD">
        <w:rPr>
          <w:rFonts w:asciiTheme="majorEastAsia" w:eastAsiaTheme="majorEastAsia" w:hAnsiTheme="majorEastAsia" w:hint="eastAsia"/>
          <w:sz w:val="22"/>
          <w:szCs w:val="22"/>
        </w:rPr>
        <w:t>詳細については、別紙を参照すること。</w:t>
      </w:r>
    </w:p>
    <w:p w:rsidR="00DD2C3A" w:rsidRPr="0091594A" w:rsidRDefault="00DD2C3A" w:rsidP="00AC1AC8">
      <w:pPr>
        <w:pStyle w:val="Default"/>
        <w:ind w:leftChars="207" w:left="629" w:hangingChars="88" w:hanging="194"/>
        <w:jc w:val="both"/>
        <w:rPr>
          <w:rFonts w:asciiTheme="majorEastAsia" w:eastAsiaTheme="majorEastAsia" w:hAnsiTheme="majorEastAsia"/>
          <w:sz w:val="22"/>
          <w:szCs w:val="22"/>
        </w:rPr>
      </w:pPr>
    </w:p>
    <w:p w:rsidR="002C64DD" w:rsidRDefault="00E70995" w:rsidP="00E70995">
      <w:pPr>
        <w:pStyle w:val="Default"/>
        <w:jc w:val="both"/>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8355E4" w:rsidRPr="001A2D5E">
        <w:rPr>
          <w:rFonts w:asciiTheme="majorEastAsia" w:eastAsiaTheme="majorEastAsia" w:hAnsiTheme="majorEastAsia" w:hint="eastAsia"/>
          <w:sz w:val="22"/>
          <w:szCs w:val="22"/>
        </w:rPr>
        <w:t>提案受付期間</w:t>
      </w:r>
    </w:p>
    <w:p w:rsidR="008355E4" w:rsidRPr="001A2D5E" w:rsidRDefault="006D2C2F" w:rsidP="00E70995">
      <w:pPr>
        <w:pStyle w:val="Default"/>
        <w:ind w:firstLineChars="300" w:firstLine="660"/>
        <w:jc w:val="both"/>
        <w:rPr>
          <w:rFonts w:asciiTheme="majorEastAsia" w:eastAsiaTheme="majorEastAsia" w:hAnsiTheme="majorEastAsia"/>
          <w:sz w:val="22"/>
          <w:szCs w:val="22"/>
        </w:rPr>
      </w:pPr>
      <w:r w:rsidRPr="001A2D5E">
        <w:rPr>
          <w:rFonts w:asciiTheme="majorEastAsia" w:eastAsiaTheme="majorEastAsia" w:hAnsiTheme="majorEastAsia" w:hint="eastAsia"/>
          <w:sz w:val="22"/>
          <w:szCs w:val="22"/>
        </w:rPr>
        <w:t>平成</w:t>
      </w:r>
      <w:r w:rsidR="00DA03FD">
        <w:rPr>
          <w:rFonts w:asciiTheme="majorEastAsia" w:eastAsiaTheme="majorEastAsia" w:hAnsiTheme="majorEastAsia" w:hint="eastAsia"/>
          <w:sz w:val="22"/>
          <w:szCs w:val="22"/>
        </w:rPr>
        <w:t>29</w:t>
      </w:r>
      <w:r w:rsidR="00E70995">
        <w:rPr>
          <w:rFonts w:asciiTheme="majorEastAsia" w:eastAsiaTheme="majorEastAsia" w:hAnsiTheme="majorEastAsia" w:hint="eastAsia"/>
          <w:sz w:val="22"/>
          <w:szCs w:val="22"/>
        </w:rPr>
        <w:t>年</w:t>
      </w:r>
      <w:r w:rsidR="00DA03FD">
        <w:rPr>
          <w:rFonts w:asciiTheme="majorEastAsia" w:eastAsiaTheme="majorEastAsia" w:hAnsiTheme="majorEastAsia" w:hint="eastAsia"/>
          <w:sz w:val="22"/>
          <w:szCs w:val="22"/>
        </w:rPr>
        <w:t>1</w:t>
      </w:r>
      <w:r w:rsidR="00E70995">
        <w:rPr>
          <w:rFonts w:asciiTheme="majorEastAsia" w:eastAsiaTheme="majorEastAsia" w:hAnsiTheme="majorEastAsia" w:hint="eastAsia"/>
          <w:sz w:val="22"/>
          <w:szCs w:val="22"/>
        </w:rPr>
        <w:t>月</w:t>
      </w:r>
      <w:r w:rsidR="00DA03FD">
        <w:rPr>
          <w:rFonts w:asciiTheme="majorEastAsia" w:eastAsiaTheme="majorEastAsia" w:hAnsiTheme="majorEastAsia" w:hint="eastAsia"/>
          <w:sz w:val="22"/>
          <w:szCs w:val="22"/>
        </w:rPr>
        <w:t>31</w:t>
      </w:r>
      <w:r w:rsidR="00E70995">
        <w:rPr>
          <w:rFonts w:asciiTheme="majorEastAsia" w:eastAsiaTheme="majorEastAsia" w:hAnsiTheme="majorEastAsia" w:hint="eastAsia"/>
          <w:sz w:val="22"/>
          <w:szCs w:val="22"/>
        </w:rPr>
        <w:t>日（</w:t>
      </w:r>
      <w:r w:rsidR="00DA03FD">
        <w:rPr>
          <w:rFonts w:asciiTheme="majorEastAsia" w:eastAsiaTheme="majorEastAsia" w:hAnsiTheme="majorEastAsia" w:hint="eastAsia"/>
          <w:sz w:val="22"/>
          <w:szCs w:val="22"/>
        </w:rPr>
        <w:t>火</w:t>
      </w:r>
      <w:r w:rsidRPr="001A2D5E">
        <w:rPr>
          <w:rFonts w:asciiTheme="majorEastAsia" w:eastAsiaTheme="majorEastAsia" w:hAnsiTheme="majorEastAsia" w:hint="eastAsia"/>
          <w:sz w:val="22"/>
          <w:szCs w:val="22"/>
        </w:rPr>
        <w:t>）～平成</w:t>
      </w:r>
      <w:r w:rsidR="00DA03FD">
        <w:rPr>
          <w:rFonts w:asciiTheme="majorEastAsia" w:eastAsiaTheme="majorEastAsia" w:hAnsiTheme="majorEastAsia" w:hint="eastAsia"/>
          <w:sz w:val="22"/>
          <w:szCs w:val="22"/>
        </w:rPr>
        <w:t>29</w:t>
      </w:r>
      <w:r w:rsidR="00E70995">
        <w:rPr>
          <w:rFonts w:asciiTheme="majorEastAsia" w:eastAsiaTheme="majorEastAsia" w:hAnsiTheme="majorEastAsia" w:hint="eastAsia"/>
          <w:sz w:val="22"/>
          <w:szCs w:val="22"/>
        </w:rPr>
        <w:t>年</w:t>
      </w:r>
      <w:r w:rsidR="00DA03FD">
        <w:rPr>
          <w:rFonts w:asciiTheme="majorEastAsia" w:eastAsiaTheme="majorEastAsia" w:hAnsiTheme="majorEastAsia" w:hint="eastAsia"/>
          <w:sz w:val="22"/>
          <w:szCs w:val="22"/>
        </w:rPr>
        <w:t>2</w:t>
      </w:r>
      <w:r w:rsidR="00E70995">
        <w:rPr>
          <w:rFonts w:asciiTheme="majorEastAsia" w:eastAsiaTheme="majorEastAsia" w:hAnsiTheme="majorEastAsia" w:hint="eastAsia"/>
          <w:sz w:val="22"/>
          <w:szCs w:val="22"/>
        </w:rPr>
        <w:t>月</w:t>
      </w:r>
      <w:r w:rsidR="00DA03FD">
        <w:rPr>
          <w:rFonts w:asciiTheme="majorEastAsia" w:eastAsiaTheme="majorEastAsia" w:hAnsiTheme="majorEastAsia" w:hint="eastAsia"/>
          <w:sz w:val="22"/>
          <w:szCs w:val="22"/>
        </w:rPr>
        <w:t>28</w:t>
      </w:r>
      <w:r w:rsidR="00E70995">
        <w:rPr>
          <w:rFonts w:asciiTheme="majorEastAsia" w:eastAsiaTheme="majorEastAsia" w:hAnsiTheme="majorEastAsia" w:hint="eastAsia"/>
          <w:sz w:val="22"/>
          <w:szCs w:val="22"/>
        </w:rPr>
        <w:t>日（</w:t>
      </w:r>
      <w:r w:rsidR="00DA03FD">
        <w:rPr>
          <w:rFonts w:asciiTheme="majorEastAsia" w:eastAsiaTheme="majorEastAsia" w:hAnsiTheme="majorEastAsia" w:hint="eastAsia"/>
          <w:sz w:val="22"/>
          <w:szCs w:val="22"/>
        </w:rPr>
        <w:t>火</w:t>
      </w:r>
      <w:r w:rsidR="009A630F" w:rsidRPr="001A2D5E">
        <w:rPr>
          <w:rFonts w:asciiTheme="majorEastAsia" w:eastAsiaTheme="majorEastAsia" w:hAnsiTheme="majorEastAsia" w:hint="eastAsia"/>
          <w:sz w:val="22"/>
          <w:szCs w:val="22"/>
        </w:rPr>
        <w:t>）（17：00</w:t>
      </w:r>
      <w:r w:rsidR="00BD1EAD">
        <w:rPr>
          <w:rFonts w:asciiTheme="majorEastAsia" w:eastAsiaTheme="majorEastAsia" w:hAnsiTheme="majorEastAsia" w:hint="eastAsia"/>
          <w:sz w:val="22"/>
          <w:szCs w:val="22"/>
        </w:rPr>
        <w:t>締切</w:t>
      </w:r>
      <w:r w:rsidR="008355E4" w:rsidRPr="001A2D5E">
        <w:rPr>
          <w:rFonts w:asciiTheme="majorEastAsia" w:eastAsiaTheme="majorEastAsia" w:hAnsiTheme="majorEastAsia" w:hint="eastAsia"/>
          <w:sz w:val="22"/>
          <w:szCs w:val="22"/>
        </w:rPr>
        <w:t>）</w:t>
      </w:r>
      <w:r w:rsidR="008355E4" w:rsidRPr="001A2D5E">
        <w:rPr>
          <w:rFonts w:asciiTheme="majorEastAsia" w:eastAsiaTheme="majorEastAsia" w:hAnsiTheme="majorEastAsia"/>
          <w:sz w:val="22"/>
          <w:szCs w:val="22"/>
        </w:rPr>
        <w:t xml:space="preserve"> </w:t>
      </w:r>
    </w:p>
    <w:p w:rsidR="002F4EB3" w:rsidRPr="002C64DD" w:rsidRDefault="002F4EB3" w:rsidP="008355E4">
      <w:pPr>
        <w:pStyle w:val="Default"/>
        <w:jc w:val="both"/>
        <w:rPr>
          <w:rFonts w:asciiTheme="majorEastAsia" w:eastAsiaTheme="majorEastAsia" w:hAnsiTheme="majorEastAsia"/>
          <w:sz w:val="22"/>
          <w:szCs w:val="22"/>
        </w:rPr>
      </w:pPr>
    </w:p>
    <w:p w:rsidR="008355E4" w:rsidRPr="001A2D5E" w:rsidRDefault="0047545D" w:rsidP="008355E4">
      <w:pPr>
        <w:pStyle w:val="Default"/>
        <w:jc w:val="both"/>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４</w:t>
      </w:r>
      <w:r w:rsidR="002C64DD">
        <w:rPr>
          <w:rFonts w:asciiTheme="majorEastAsia" w:eastAsiaTheme="majorEastAsia" w:hAnsiTheme="majorEastAsia" w:hint="eastAsia"/>
          <w:sz w:val="22"/>
          <w:szCs w:val="22"/>
        </w:rPr>
        <w:t xml:space="preserve">　</w:t>
      </w:r>
      <w:r w:rsidR="008355E4" w:rsidRPr="001A2D5E">
        <w:rPr>
          <w:rFonts w:asciiTheme="majorEastAsia" w:eastAsiaTheme="majorEastAsia" w:hAnsiTheme="majorEastAsia" w:hint="eastAsia"/>
          <w:sz w:val="22"/>
          <w:szCs w:val="22"/>
        </w:rPr>
        <w:t>選定及び結果の開示</w:t>
      </w:r>
      <w:r w:rsidR="008355E4" w:rsidRPr="001A2D5E">
        <w:rPr>
          <w:rFonts w:asciiTheme="majorEastAsia" w:eastAsiaTheme="majorEastAsia" w:hAnsiTheme="majorEastAsia"/>
          <w:sz w:val="22"/>
          <w:szCs w:val="22"/>
        </w:rPr>
        <w:t xml:space="preserve"> </w:t>
      </w:r>
    </w:p>
    <w:p w:rsidR="008355E4" w:rsidRPr="001A2D5E" w:rsidRDefault="008355E4" w:rsidP="008355E4">
      <w:pPr>
        <w:pStyle w:val="Default"/>
        <w:jc w:val="both"/>
        <w:rPr>
          <w:rFonts w:asciiTheme="majorEastAsia" w:eastAsiaTheme="majorEastAsia" w:hAnsiTheme="majorEastAsia"/>
          <w:sz w:val="22"/>
          <w:szCs w:val="22"/>
        </w:rPr>
      </w:pPr>
      <w:r w:rsidRPr="001A2D5E">
        <w:rPr>
          <w:rFonts w:asciiTheme="majorEastAsia" w:eastAsiaTheme="majorEastAsia" w:hAnsiTheme="majorEastAsia" w:hint="eastAsia"/>
          <w:sz w:val="22"/>
          <w:szCs w:val="22"/>
        </w:rPr>
        <w:t>（１）選定</w:t>
      </w:r>
      <w:r w:rsidR="00E67F5B" w:rsidRPr="001A2D5E">
        <w:rPr>
          <w:rFonts w:asciiTheme="majorEastAsia" w:eastAsiaTheme="majorEastAsia" w:hAnsiTheme="majorEastAsia" w:hint="eastAsia"/>
          <w:sz w:val="22"/>
          <w:szCs w:val="22"/>
        </w:rPr>
        <w:t>方法</w:t>
      </w:r>
    </w:p>
    <w:p w:rsidR="009A630F" w:rsidRPr="001A2D5E" w:rsidRDefault="00AA0DDB" w:rsidP="00AA0DDB">
      <w:pPr>
        <w:pStyle w:val="Default"/>
        <w:ind w:leftChars="202" w:left="424"/>
        <w:jc w:val="both"/>
        <w:rPr>
          <w:rFonts w:asciiTheme="majorEastAsia" w:eastAsiaTheme="majorEastAsia" w:hAnsiTheme="majorEastAsia"/>
          <w:sz w:val="22"/>
          <w:szCs w:val="22"/>
        </w:rPr>
      </w:pPr>
      <w:r w:rsidRPr="001A2D5E">
        <w:rPr>
          <w:rFonts w:asciiTheme="majorEastAsia" w:eastAsiaTheme="majorEastAsia" w:hAnsiTheme="majorEastAsia" w:hint="eastAsia"/>
          <w:sz w:val="22"/>
          <w:szCs w:val="22"/>
        </w:rPr>
        <w:t xml:space="preserve">　</w:t>
      </w:r>
      <w:r w:rsidR="00A36A39">
        <w:rPr>
          <w:rFonts w:asciiTheme="majorEastAsia" w:eastAsiaTheme="majorEastAsia" w:hAnsiTheme="majorEastAsia" w:hint="eastAsia"/>
          <w:sz w:val="22"/>
          <w:szCs w:val="22"/>
        </w:rPr>
        <w:t>平成28年度当初予算の本事業において</w:t>
      </w:r>
      <w:r w:rsidR="00E67F5B" w:rsidRPr="001A2D5E">
        <w:rPr>
          <w:rFonts w:asciiTheme="majorEastAsia" w:eastAsiaTheme="majorEastAsia" w:hAnsiTheme="majorEastAsia" w:hint="eastAsia"/>
          <w:sz w:val="22"/>
          <w:szCs w:val="22"/>
        </w:rPr>
        <w:t>設置</w:t>
      </w:r>
      <w:r w:rsidR="0047545D">
        <w:rPr>
          <w:rFonts w:asciiTheme="majorEastAsia" w:eastAsiaTheme="majorEastAsia" w:hAnsiTheme="majorEastAsia" w:hint="eastAsia"/>
          <w:sz w:val="22"/>
          <w:szCs w:val="22"/>
        </w:rPr>
        <w:t>されている</w:t>
      </w:r>
      <w:r w:rsidR="00E67F5B" w:rsidRPr="001A2D5E">
        <w:rPr>
          <w:rFonts w:asciiTheme="majorEastAsia" w:eastAsiaTheme="majorEastAsia" w:hAnsiTheme="majorEastAsia" w:hint="eastAsia"/>
          <w:sz w:val="22"/>
          <w:szCs w:val="22"/>
        </w:rPr>
        <w:t>「プログラミング教育</w:t>
      </w:r>
      <w:r w:rsidR="00AC663E" w:rsidRPr="001A2D5E">
        <w:rPr>
          <w:rFonts w:asciiTheme="majorEastAsia" w:eastAsiaTheme="majorEastAsia" w:hAnsiTheme="majorEastAsia" w:hint="eastAsia"/>
          <w:sz w:val="22"/>
          <w:szCs w:val="22"/>
        </w:rPr>
        <w:t>事業</w:t>
      </w:r>
      <w:r w:rsidR="00E67F5B" w:rsidRPr="001A2D5E">
        <w:rPr>
          <w:rFonts w:asciiTheme="majorEastAsia" w:eastAsiaTheme="majorEastAsia" w:hAnsiTheme="majorEastAsia" w:hint="eastAsia"/>
          <w:sz w:val="22"/>
          <w:szCs w:val="22"/>
        </w:rPr>
        <w:t>推進会議」</w:t>
      </w:r>
      <w:r w:rsidR="00CE4DE8" w:rsidRPr="001A2D5E">
        <w:rPr>
          <w:rFonts w:asciiTheme="majorEastAsia" w:eastAsiaTheme="majorEastAsia" w:hAnsiTheme="majorEastAsia" w:hint="eastAsia"/>
          <w:sz w:val="22"/>
          <w:szCs w:val="22"/>
        </w:rPr>
        <w:t>において</w:t>
      </w:r>
      <w:r w:rsidR="00BD1EAD">
        <w:rPr>
          <w:rFonts w:asciiTheme="majorEastAsia" w:eastAsiaTheme="majorEastAsia" w:hAnsiTheme="majorEastAsia" w:hint="eastAsia"/>
          <w:sz w:val="22"/>
          <w:szCs w:val="22"/>
        </w:rPr>
        <w:t>審査のうえ、</w:t>
      </w:r>
      <w:r w:rsidR="00CE4DE8" w:rsidRPr="001A2D5E">
        <w:rPr>
          <w:rFonts w:asciiTheme="majorEastAsia" w:eastAsiaTheme="majorEastAsia" w:hAnsiTheme="majorEastAsia" w:hint="eastAsia"/>
          <w:sz w:val="22"/>
          <w:szCs w:val="22"/>
        </w:rPr>
        <w:t>選定する。</w:t>
      </w:r>
      <w:r w:rsidR="00FF7A3E" w:rsidRPr="001A2D5E">
        <w:rPr>
          <w:rFonts w:asciiTheme="majorEastAsia" w:eastAsiaTheme="majorEastAsia" w:hAnsiTheme="majorEastAsia" w:hint="eastAsia"/>
          <w:sz w:val="22"/>
          <w:szCs w:val="22"/>
        </w:rPr>
        <w:t>なお、必要に応じて</w:t>
      </w:r>
      <w:r w:rsidR="0047545D">
        <w:rPr>
          <w:rFonts w:asciiTheme="majorEastAsia" w:eastAsiaTheme="majorEastAsia" w:hAnsiTheme="majorEastAsia" w:hint="eastAsia"/>
          <w:sz w:val="22"/>
          <w:szCs w:val="22"/>
        </w:rPr>
        <w:t>提案内容に関し</w:t>
      </w:r>
      <w:r w:rsidR="00FF7A3E" w:rsidRPr="001A2D5E">
        <w:rPr>
          <w:rFonts w:asciiTheme="majorEastAsia" w:eastAsiaTheme="majorEastAsia" w:hAnsiTheme="majorEastAsia" w:hint="eastAsia"/>
          <w:sz w:val="22"/>
          <w:szCs w:val="22"/>
        </w:rPr>
        <w:t>ヒアリング</w:t>
      </w:r>
      <w:r w:rsidR="0047545D">
        <w:rPr>
          <w:rFonts w:asciiTheme="majorEastAsia" w:eastAsiaTheme="majorEastAsia" w:hAnsiTheme="majorEastAsia" w:hint="eastAsia"/>
          <w:sz w:val="22"/>
          <w:szCs w:val="22"/>
        </w:rPr>
        <w:t>や</w:t>
      </w:r>
      <w:r w:rsidR="00FF7A3E" w:rsidRPr="001A2D5E">
        <w:rPr>
          <w:rFonts w:asciiTheme="majorEastAsia" w:eastAsiaTheme="majorEastAsia" w:hAnsiTheme="majorEastAsia" w:hint="eastAsia"/>
          <w:sz w:val="22"/>
          <w:szCs w:val="22"/>
        </w:rPr>
        <w:t>追加資料の提出等を求めることがある。</w:t>
      </w:r>
    </w:p>
    <w:p w:rsidR="00E67F5B" w:rsidRPr="003A0CD1" w:rsidRDefault="00E67F5B" w:rsidP="008355E4">
      <w:pPr>
        <w:pStyle w:val="Default"/>
        <w:jc w:val="both"/>
        <w:rPr>
          <w:rFonts w:asciiTheme="majorEastAsia" w:eastAsiaTheme="majorEastAsia" w:hAnsiTheme="majorEastAsia"/>
          <w:sz w:val="22"/>
          <w:szCs w:val="22"/>
        </w:rPr>
      </w:pPr>
    </w:p>
    <w:p w:rsidR="00FF7A3E" w:rsidRPr="001A2D5E" w:rsidRDefault="002F4EB3" w:rsidP="008355E4">
      <w:pPr>
        <w:pStyle w:val="Default"/>
        <w:jc w:val="both"/>
        <w:rPr>
          <w:rFonts w:asciiTheme="majorEastAsia" w:eastAsiaTheme="majorEastAsia" w:hAnsiTheme="majorEastAsia"/>
          <w:sz w:val="22"/>
          <w:szCs w:val="22"/>
        </w:rPr>
      </w:pPr>
      <w:r w:rsidRPr="001A2D5E">
        <w:rPr>
          <w:rFonts w:asciiTheme="majorEastAsia" w:eastAsiaTheme="majorEastAsia" w:hAnsiTheme="majorEastAsia" w:hint="eastAsia"/>
          <w:sz w:val="22"/>
          <w:szCs w:val="22"/>
        </w:rPr>
        <w:t>（２）選定の基準</w:t>
      </w:r>
    </w:p>
    <w:p w:rsidR="00943694" w:rsidRPr="001A2D5E" w:rsidRDefault="003A0CD1" w:rsidP="00943694">
      <w:pPr>
        <w:pStyle w:val="Default"/>
        <w:ind w:leftChars="202" w:left="424" w:firstLineChars="100" w:firstLine="220"/>
        <w:jc w:val="both"/>
        <w:rPr>
          <w:rFonts w:asciiTheme="majorEastAsia" w:eastAsiaTheme="majorEastAsia" w:hAnsiTheme="majorEastAsia"/>
          <w:sz w:val="22"/>
          <w:szCs w:val="22"/>
        </w:rPr>
      </w:pPr>
      <w:r>
        <w:rPr>
          <w:rFonts w:asciiTheme="majorEastAsia" w:eastAsiaTheme="majorEastAsia" w:hAnsiTheme="majorEastAsia" w:hint="eastAsia"/>
          <w:sz w:val="22"/>
          <w:szCs w:val="22"/>
        </w:rPr>
        <w:t>選定</w:t>
      </w:r>
      <w:r w:rsidR="00387A1F" w:rsidRPr="001A2D5E">
        <w:rPr>
          <w:rFonts w:asciiTheme="majorEastAsia" w:eastAsiaTheme="majorEastAsia" w:hAnsiTheme="majorEastAsia" w:hint="eastAsia"/>
          <w:sz w:val="22"/>
          <w:szCs w:val="22"/>
        </w:rPr>
        <w:t>は、</w:t>
      </w:r>
      <w:r w:rsidR="00387A1F" w:rsidRPr="00947366">
        <w:rPr>
          <w:rFonts w:asciiTheme="majorEastAsia" w:eastAsiaTheme="majorEastAsia" w:hAnsiTheme="majorEastAsia" w:hint="eastAsia"/>
          <w:sz w:val="22"/>
          <w:szCs w:val="22"/>
        </w:rPr>
        <w:t>地域</w:t>
      </w:r>
      <w:r w:rsidR="007A66CB">
        <w:rPr>
          <w:rFonts w:asciiTheme="majorEastAsia" w:eastAsiaTheme="majorEastAsia" w:hAnsiTheme="majorEastAsia" w:hint="eastAsia"/>
          <w:sz w:val="22"/>
          <w:szCs w:val="22"/>
        </w:rPr>
        <w:t>及び</w:t>
      </w:r>
      <w:r w:rsidR="000E00D4">
        <w:rPr>
          <w:rFonts w:asciiTheme="majorEastAsia" w:eastAsiaTheme="majorEastAsia" w:hAnsiTheme="majorEastAsia" w:hint="eastAsia"/>
          <w:sz w:val="22"/>
          <w:szCs w:val="22"/>
        </w:rPr>
        <w:t>実施内容</w:t>
      </w:r>
      <w:r>
        <w:rPr>
          <w:rFonts w:asciiTheme="majorEastAsia" w:eastAsiaTheme="majorEastAsia" w:hAnsiTheme="majorEastAsia" w:hint="eastAsia"/>
          <w:sz w:val="22"/>
          <w:szCs w:val="22"/>
        </w:rPr>
        <w:t>の</w:t>
      </w:r>
      <w:r w:rsidR="00387A1F" w:rsidRPr="00947366">
        <w:rPr>
          <w:rFonts w:asciiTheme="majorEastAsia" w:eastAsiaTheme="majorEastAsia" w:hAnsiTheme="majorEastAsia" w:hint="eastAsia"/>
          <w:sz w:val="22"/>
          <w:szCs w:val="22"/>
        </w:rPr>
        <w:t>バランスに</w:t>
      </w:r>
      <w:r>
        <w:rPr>
          <w:rFonts w:asciiTheme="majorEastAsia" w:eastAsiaTheme="majorEastAsia" w:hAnsiTheme="majorEastAsia" w:hint="eastAsia"/>
          <w:sz w:val="22"/>
          <w:szCs w:val="22"/>
        </w:rPr>
        <w:t>も</w:t>
      </w:r>
      <w:r w:rsidR="00387A1F" w:rsidRPr="00947366">
        <w:rPr>
          <w:rFonts w:asciiTheme="majorEastAsia" w:eastAsiaTheme="majorEastAsia" w:hAnsiTheme="majorEastAsia" w:hint="eastAsia"/>
          <w:sz w:val="22"/>
          <w:szCs w:val="22"/>
        </w:rPr>
        <w:t>配慮</w:t>
      </w:r>
      <w:r>
        <w:rPr>
          <w:rFonts w:asciiTheme="majorEastAsia" w:eastAsiaTheme="majorEastAsia" w:hAnsiTheme="majorEastAsia" w:hint="eastAsia"/>
          <w:sz w:val="22"/>
          <w:szCs w:val="22"/>
        </w:rPr>
        <w:t>しつつ</w:t>
      </w:r>
      <w:r w:rsidR="00387A1F" w:rsidRPr="001A2D5E">
        <w:rPr>
          <w:rFonts w:asciiTheme="majorEastAsia" w:eastAsiaTheme="majorEastAsia" w:hAnsiTheme="majorEastAsia" w:hint="eastAsia"/>
          <w:sz w:val="22"/>
          <w:szCs w:val="22"/>
        </w:rPr>
        <w:t>、主に以下の</w:t>
      </w:r>
      <w:r w:rsidR="00943694">
        <w:rPr>
          <w:rFonts w:asciiTheme="majorEastAsia" w:eastAsiaTheme="majorEastAsia" w:hAnsiTheme="majorEastAsia" w:hint="eastAsia"/>
          <w:sz w:val="22"/>
          <w:szCs w:val="22"/>
        </w:rPr>
        <w:t>評価</w:t>
      </w:r>
      <w:r w:rsidR="00387A1F" w:rsidRPr="001A2D5E">
        <w:rPr>
          <w:rFonts w:asciiTheme="majorEastAsia" w:eastAsiaTheme="majorEastAsia" w:hAnsiTheme="majorEastAsia" w:hint="eastAsia"/>
          <w:sz w:val="22"/>
          <w:szCs w:val="22"/>
        </w:rPr>
        <w:t>項目に</w:t>
      </w:r>
      <w:r>
        <w:rPr>
          <w:rFonts w:asciiTheme="majorEastAsia" w:eastAsiaTheme="majorEastAsia" w:hAnsiTheme="majorEastAsia" w:hint="eastAsia"/>
          <w:sz w:val="22"/>
          <w:szCs w:val="22"/>
        </w:rPr>
        <w:t>ついて審査のうえ行う。</w:t>
      </w:r>
    </w:p>
    <w:p w:rsidR="00BD1EAD" w:rsidRDefault="00943694" w:rsidP="00943694">
      <w:pPr>
        <w:pStyle w:val="Default"/>
        <w:ind w:leftChars="100" w:left="65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①</w:t>
      </w:r>
      <w:r w:rsidR="00BD1EAD">
        <w:rPr>
          <w:rFonts w:asciiTheme="majorEastAsia" w:eastAsiaTheme="majorEastAsia" w:hAnsiTheme="majorEastAsia" w:hint="eastAsia"/>
          <w:sz w:val="22"/>
          <w:szCs w:val="22"/>
        </w:rPr>
        <w:t xml:space="preserve">　</w:t>
      </w:r>
      <w:r w:rsidR="00BD3A3A">
        <w:rPr>
          <w:rFonts w:asciiTheme="majorEastAsia" w:eastAsiaTheme="majorEastAsia" w:hAnsiTheme="majorEastAsia" w:hint="eastAsia"/>
          <w:sz w:val="22"/>
          <w:szCs w:val="22"/>
        </w:rPr>
        <w:t>事業の実施</w:t>
      </w:r>
      <w:r>
        <w:rPr>
          <w:rFonts w:asciiTheme="majorEastAsia" w:eastAsiaTheme="majorEastAsia" w:hAnsiTheme="majorEastAsia" w:hint="eastAsia"/>
          <w:sz w:val="22"/>
          <w:szCs w:val="22"/>
        </w:rPr>
        <w:t>方法、内容</w:t>
      </w:r>
      <w:r w:rsidR="00BD1EAD" w:rsidRPr="00BD1EAD">
        <w:rPr>
          <w:rFonts w:asciiTheme="majorEastAsia" w:eastAsiaTheme="majorEastAsia" w:hAnsiTheme="majorEastAsia" w:hint="eastAsia"/>
          <w:sz w:val="22"/>
          <w:szCs w:val="22"/>
        </w:rPr>
        <w:t>が</w:t>
      </w:r>
      <w:r>
        <w:rPr>
          <w:rFonts w:asciiTheme="majorEastAsia" w:eastAsiaTheme="majorEastAsia" w:hAnsiTheme="majorEastAsia" w:hint="eastAsia"/>
          <w:sz w:val="22"/>
          <w:szCs w:val="22"/>
        </w:rPr>
        <w:t>本事業の趣旨に沿ったものであり、</w:t>
      </w:r>
      <w:r w:rsidR="00BD1EAD" w:rsidRPr="00BD1EAD">
        <w:rPr>
          <w:rFonts w:asciiTheme="majorEastAsia" w:eastAsiaTheme="majorEastAsia" w:hAnsiTheme="majorEastAsia" w:hint="eastAsia"/>
          <w:sz w:val="22"/>
          <w:szCs w:val="22"/>
        </w:rPr>
        <w:t>具体性・適正性・効率性に優れ</w:t>
      </w:r>
      <w:r w:rsidR="00CC2FE8">
        <w:rPr>
          <w:rFonts w:asciiTheme="majorEastAsia" w:eastAsiaTheme="majorEastAsia" w:hAnsiTheme="majorEastAsia" w:hint="eastAsia"/>
          <w:sz w:val="22"/>
          <w:szCs w:val="22"/>
        </w:rPr>
        <w:t>るとともに、新規性を有する</w:t>
      </w:r>
      <w:r w:rsidR="00BD1EAD" w:rsidRPr="00BD1EAD">
        <w:rPr>
          <w:rFonts w:asciiTheme="majorEastAsia" w:eastAsiaTheme="majorEastAsia" w:hAnsiTheme="majorEastAsia" w:hint="eastAsia"/>
          <w:sz w:val="22"/>
          <w:szCs w:val="22"/>
        </w:rPr>
        <w:t>こと。</w:t>
      </w:r>
    </w:p>
    <w:p w:rsidR="00943694" w:rsidRPr="00943694" w:rsidRDefault="00943694" w:rsidP="00943694">
      <w:pPr>
        <w:pStyle w:val="Default"/>
        <w:ind w:leftChars="100" w:left="65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②</w:t>
      </w:r>
      <w:r w:rsidRPr="00943694">
        <w:rPr>
          <w:rFonts w:asciiTheme="majorEastAsia" w:eastAsiaTheme="majorEastAsia" w:hAnsiTheme="majorEastAsia" w:hint="eastAsia"/>
          <w:sz w:val="22"/>
          <w:szCs w:val="22"/>
        </w:rPr>
        <w:t xml:space="preserve">　事業の目標やスケジュールが具体的に設定され、実現性・妥当性が高いこと。</w:t>
      </w:r>
    </w:p>
    <w:p w:rsidR="00BD1EAD" w:rsidRPr="00BD1EAD" w:rsidRDefault="00BD1EAD" w:rsidP="00BD1EAD">
      <w:pPr>
        <w:pStyle w:val="Default"/>
        <w:ind w:left="660" w:hangingChars="300" w:hanging="660"/>
        <w:rPr>
          <w:rFonts w:asciiTheme="majorEastAsia" w:eastAsiaTheme="majorEastAsia" w:hAnsiTheme="majorEastAsia"/>
          <w:sz w:val="22"/>
          <w:szCs w:val="22"/>
        </w:rPr>
      </w:pPr>
      <w:r w:rsidRPr="00BD1EAD">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 ③　</w:t>
      </w:r>
      <w:r w:rsidR="00A36A39">
        <w:rPr>
          <w:rFonts w:asciiTheme="majorEastAsia" w:eastAsiaTheme="majorEastAsia" w:hAnsiTheme="majorEastAsia" w:hint="eastAsia"/>
          <w:sz w:val="22"/>
          <w:szCs w:val="22"/>
        </w:rPr>
        <w:t>実証校及びその設置者</w:t>
      </w:r>
      <w:r w:rsidR="00BD3A3A">
        <w:rPr>
          <w:rFonts w:asciiTheme="majorEastAsia" w:eastAsiaTheme="majorEastAsia" w:hAnsiTheme="majorEastAsia" w:hint="eastAsia"/>
          <w:sz w:val="22"/>
          <w:szCs w:val="22"/>
        </w:rPr>
        <w:t>との連携体制や</w:t>
      </w:r>
      <w:r w:rsidR="00943694">
        <w:rPr>
          <w:rFonts w:asciiTheme="majorEastAsia" w:eastAsiaTheme="majorEastAsia" w:hAnsiTheme="majorEastAsia" w:hint="eastAsia"/>
          <w:sz w:val="22"/>
          <w:szCs w:val="22"/>
        </w:rPr>
        <w:t>、</w:t>
      </w:r>
      <w:r w:rsidR="00A36A39">
        <w:rPr>
          <w:rFonts w:asciiTheme="majorEastAsia" w:eastAsiaTheme="majorEastAsia" w:hAnsiTheme="majorEastAsia" w:hint="eastAsia"/>
          <w:sz w:val="22"/>
          <w:szCs w:val="22"/>
        </w:rPr>
        <w:t>コンソーシアム</w:t>
      </w:r>
      <w:r w:rsidR="00910264">
        <w:rPr>
          <w:rFonts w:asciiTheme="majorEastAsia" w:eastAsiaTheme="majorEastAsia" w:hAnsiTheme="majorEastAsia" w:hint="eastAsia"/>
          <w:sz w:val="22"/>
          <w:szCs w:val="22"/>
        </w:rPr>
        <w:t>を構成する</w:t>
      </w:r>
      <w:r w:rsidR="00BD3A3A">
        <w:rPr>
          <w:rFonts w:asciiTheme="majorEastAsia" w:eastAsiaTheme="majorEastAsia" w:hAnsiTheme="majorEastAsia" w:hint="eastAsia"/>
          <w:sz w:val="22"/>
          <w:szCs w:val="22"/>
        </w:rPr>
        <w:t>場合の役割分担を含め、事業を円滑に遂行するための実施体制が整備されてい</w:t>
      </w:r>
      <w:r w:rsidRPr="00BD1EAD">
        <w:rPr>
          <w:rFonts w:asciiTheme="majorEastAsia" w:eastAsiaTheme="majorEastAsia" w:hAnsiTheme="majorEastAsia" w:hint="eastAsia"/>
          <w:sz w:val="22"/>
          <w:szCs w:val="22"/>
        </w:rPr>
        <w:t>ること。</w:t>
      </w:r>
    </w:p>
    <w:p w:rsidR="00B916D9" w:rsidRPr="00BD1EAD" w:rsidRDefault="00BD1EAD" w:rsidP="00BD3A3A">
      <w:pPr>
        <w:pStyle w:val="Default"/>
        <w:ind w:left="660" w:hangingChars="300" w:hanging="660"/>
        <w:rPr>
          <w:rFonts w:asciiTheme="majorEastAsia" w:eastAsiaTheme="majorEastAsia" w:hAnsiTheme="majorEastAsia"/>
          <w:sz w:val="22"/>
          <w:szCs w:val="22"/>
        </w:rPr>
      </w:pPr>
      <w:r w:rsidRPr="00BD1EAD">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④　</w:t>
      </w:r>
      <w:r w:rsidR="00BD3A3A">
        <w:rPr>
          <w:rFonts w:asciiTheme="majorEastAsia" w:eastAsiaTheme="majorEastAsia" w:hAnsiTheme="majorEastAsia" w:hint="eastAsia"/>
          <w:sz w:val="22"/>
          <w:szCs w:val="22"/>
        </w:rPr>
        <w:t>事業終了後も当該地域において継続した活動が期待できるとともに、他の地域にも広く普及可能なモデルとなることが</w:t>
      </w:r>
      <w:r w:rsidRPr="00BD1EAD">
        <w:rPr>
          <w:rFonts w:asciiTheme="majorEastAsia" w:eastAsiaTheme="majorEastAsia" w:hAnsiTheme="majorEastAsia" w:hint="eastAsia"/>
          <w:sz w:val="22"/>
          <w:szCs w:val="22"/>
        </w:rPr>
        <w:t>期待できること。</w:t>
      </w:r>
    </w:p>
    <w:p w:rsidR="00BD1EAD" w:rsidRPr="00BD1EAD" w:rsidRDefault="00BD1EAD" w:rsidP="00F073DD">
      <w:pPr>
        <w:pStyle w:val="Default"/>
        <w:ind w:leftChars="106" w:left="659" w:hangingChars="198" w:hanging="436"/>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⑤　</w:t>
      </w:r>
      <w:r w:rsidRPr="00BD1EAD">
        <w:rPr>
          <w:rFonts w:asciiTheme="majorEastAsia" w:eastAsiaTheme="majorEastAsia" w:hAnsiTheme="majorEastAsia" w:hint="eastAsia"/>
          <w:sz w:val="22"/>
          <w:szCs w:val="22"/>
        </w:rPr>
        <w:t>最小の</w:t>
      </w:r>
      <w:r w:rsidR="00BD3A3A">
        <w:rPr>
          <w:rFonts w:asciiTheme="majorEastAsia" w:eastAsiaTheme="majorEastAsia" w:hAnsiTheme="majorEastAsia" w:hint="eastAsia"/>
          <w:sz w:val="22"/>
          <w:szCs w:val="22"/>
        </w:rPr>
        <w:t>予算（経費）で最大の効果が得られるよう、コストを抑えた提案内容と</w:t>
      </w:r>
      <w:r w:rsidR="00943694">
        <w:rPr>
          <w:rFonts w:asciiTheme="majorEastAsia" w:eastAsiaTheme="majorEastAsia" w:hAnsiTheme="majorEastAsia" w:hint="eastAsia"/>
          <w:sz w:val="22"/>
          <w:szCs w:val="22"/>
        </w:rPr>
        <w:t>なっていること。</w:t>
      </w:r>
    </w:p>
    <w:p w:rsidR="00DC4327" w:rsidRDefault="00BD1EAD" w:rsidP="00943694">
      <w:pPr>
        <w:pStyle w:val="Default"/>
        <w:rPr>
          <w:rFonts w:asciiTheme="majorEastAsia" w:eastAsiaTheme="majorEastAsia" w:hAnsiTheme="majorEastAsia"/>
          <w:sz w:val="22"/>
          <w:szCs w:val="22"/>
        </w:rPr>
      </w:pPr>
      <w:r w:rsidRPr="00BD1EAD">
        <w:rPr>
          <w:rFonts w:asciiTheme="majorEastAsia" w:eastAsiaTheme="majorEastAsia" w:hAnsiTheme="majorEastAsia" w:hint="eastAsia"/>
          <w:sz w:val="22"/>
          <w:szCs w:val="22"/>
        </w:rPr>
        <w:t xml:space="preserve"> </w:t>
      </w:r>
      <w:r w:rsidR="0092166F">
        <w:rPr>
          <w:rFonts w:asciiTheme="majorEastAsia" w:eastAsiaTheme="majorEastAsia" w:hAnsiTheme="majorEastAsia" w:hint="eastAsia"/>
          <w:sz w:val="22"/>
          <w:szCs w:val="22"/>
        </w:rPr>
        <w:t xml:space="preserve"> </w:t>
      </w:r>
      <w:r w:rsidR="00943694">
        <w:rPr>
          <w:rFonts w:asciiTheme="majorEastAsia" w:eastAsiaTheme="majorEastAsia" w:hAnsiTheme="majorEastAsia" w:hint="eastAsia"/>
          <w:sz w:val="22"/>
          <w:szCs w:val="22"/>
        </w:rPr>
        <w:t>⑥</w:t>
      </w:r>
      <w:r>
        <w:rPr>
          <w:rFonts w:asciiTheme="majorEastAsia" w:eastAsiaTheme="majorEastAsia" w:hAnsiTheme="majorEastAsia" w:hint="eastAsia"/>
          <w:sz w:val="22"/>
          <w:szCs w:val="22"/>
        </w:rPr>
        <w:t xml:space="preserve">  </w:t>
      </w:r>
      <w:r w:rsidRPr="00BD1EAD">
        <w:rPr>
          <w:rFonts w:asciiTheme="majorEastAsia" w:eastAsiaTheme="majorEastAsia" w:hAnsiTheme="majorEastAsia" w:hint="eastAsia"/>
          <w:sz w:val="22"/>
          <w:szCs w:val="22"/>
        </w:rPr>
        <w:t>事業を効果的</w:t>
      </w:r>
      <w:r w:rsidR="00BD3A3A">
        <w:rPr>
          <w:rFonts w:asciiTheme="majorEastAsia" w:eastAsiaTheme="majorEastAsia" w:hAnsiTheme="majorEastAsia" w:hint="eastAsia"/>
          <w:sz w:val="22"/>
          <w:szCs w:val="22"/>
        </w:rPr>
        <w:t>・効率的</w:t>
      </w:r>
      <w:r w:rsidRPr="00BD1EAD">
        <w:rPr>
          <w:rFonts w:asciiTheme="majorEastAsia" w:eastAsiaTheme="majorEastAsia" w:hAnsiTheme="majorEastAsia" w:hint="eastAsia"/>
          <w:sz w:val="22"/>
          <w:szCs w:val="22"/>
        </w:rPr>
        <w:t>に遂行するために必要な実績等を有していること。</w:t>
      </w:r>
    </w:p>
    <w:p w:rsidR="00BD1EAD" w:rsidRPr="001A2D5E" w:rsidRDefault="00BD1EAD" w:rsidP="00BD1EAD">
      <w:pPr>
        <w:pStyle w:val="Default"/>
        <w:ind w:firstLineChars="150" w:firstLine="330"/>
        <w:jc w:val="both"/>
        <w:rPr>
          <w:rFonts w:asciiTheme="majorEastAsia" w:eastAsiaTheme="majorEastAsia" w:hAnsiTheme="majorEastAsia"/>
          <w:sz w:val="22"/>
          <w:szCs w:val="22"/>
        </w:rPr>
      </w:pPr>
    </w:p>
    <w:p w:rsidR="008355E4" w:rsidRPr="001A2D5E" w:rsidRDefault="008355E4" w:rsidP="008355E4">
      <w:pPr>
        <w:pStyle w:val="Default"/>
        <w:jc w:val="both"/>
        <w:rPr>
          <w:rFonts w:asciiTheme="majorEastAsia" w:eastAsiaTheme="majorEastAsia" w:hAnsiTheme="majorEastAsia"/>
          <w:sz w:val="22"/>
          <w:szCs w:val="22"/>
        </w:rPr>
      </w:pPr>
      <w:r w:rsidRPr="001A2D5E">
        <w:rPr>
          <w:rFonts w:asciiTheme="majorEastAsia" w:eastAsiaTheme="majorEastAsia" w:hAnsiTheme="majorEastAsia" w:hint="eastAsia"/>
          <w:sz w:val="22"/>
          <w:szCs w:val="22"/>
        </w:rPr>
        <w:t>（３）選定結果の開示</w:t>
      </w:r>
      <w:r w:rsidRPr="001A2D5E">
        <w:rPr>
          <w:rFonts w:asciiTheme="majorEastAsia" w:eastAsiaTheme="majorEastAsia" w:hAnsiTheme="majorEastAsia"/>
          <w:sz w:val="22"/>
          <w:szCs w:val="22"/>
        </w:rPr>
        <w:t xml:space="preserve"> </w:t>
      </w:r>
    </w:p>
    <w:p w:rsidR="008355E4" w:rsidRPr="001A2D5E" w:rsidRDefault="008355E4" w:rsidP="00770802">
      <w:pPr>
        <w:pStyle w:val="Default"/>
        <w:ind w:firstLineChars="300" w:firstLine="660"/>
        <w:jc w:val="both"/>
        <w:rPr>
          <w:rFonts w:asciiTheme="majorEastAsia" w:eastAsiaTheme="majorEastAsia" w:hAnsiTheme="majorEastAsia"/>
          <w:sz w:val="22"/>
          <w:szCs w:val="22"/>
        </w:rPr>
      </w:pPr>
      <w:r w:rsidRPr="001A2D5E">
        <w:rPr>
          <w:rFonts w:asciiTheme="majorEastAsia" w:eastAsiaTheme="majorEastAsia" w:hAnsiTheme="majorEastAsia" w:hint="eastAsia"/>
          <w:sz w:val="22"/>
          <w:szCs w:val="22"/>
        </w:rPr>
        <w:t>総務省のホームページにおいて選定者のみを公表する。</w:t>
      </w:r>
      <w:r w:rsidRPr="001A2D5E">
        <w:rPr>
          <w:rFonts w:asciiTheme="majorEastAsia" w:eastAsiaTheme="majorEastAsia" w:hAnsiTheme="majorEastAsia"/>
          <w:sz w:val="22"/>
          <w:szCs w:val="22"/>
        </w:rPr>
        <w:t xml:space="preserve"> </w:t>
      </w:r>
    </w:p>
    <w:p w:rsidR="0039367A" w:rsidRPr="001A2D5E" w:rsidRDefault="0039367A" w:rsidP="008355E4">
      <w:pPr>
        <w:pStyle w:val="Default"/>
        <w:jc w:val="both"/>
        <w:rPr>
          <w:rFonts w:asciiTheme="majorEastAsia" w:eastAsiaTheme="majorEastAsia" w:hAnsiTheme="majorEastAsia"/>
          <w:sz w:val="22"/>
          <w:szCs w:val="22"/>
        </w:rPr>
      </w:pPr>
    </w:p>
    <w:p w:rsidR="008355E4" w:rsidRPr="001A2D5E" w:rsidRDefault="008355E4" w:rsidP="008355E4">
      <w:pPr>
        <w:pStyle w:val="Default"/>
        <w:jc w:val="both"/>
        <w:rPr>
          <w:rFonts w:asciiTheme="majorEastAsia" w:eastAsiaTheme="majorEastAsia" w:hAnsiTheme="majorEastAsia"/>
          <w:sz w:val="22"/>
          <w:szCs w:val="22"/>
        </w:rPr>
      </w:pPr>
      <w:r w:rsidRPr="001A2D5E">
        <w:rPr>
          <w:rFonts w:asciiTheme="majorEastAsia" w:eastAsiaTheme="majorEastAsia" w:hAnsiTheme="majorEastAsia" w:hint="eastAsia"/>
          <w:sz w:val="22"/>
          <w:szCs w:val="22"/>
        </w:rPr>
        <w:t>（４）契約について</w:t>
      </w:r>
      <w:r w:rsidRPr="001A2D5E">
        <w:rPr>
          <w:rFonts w:asciiTheme="majorEastAsia" w:eastAsiaTheme="majorEastAsia" w:hAnsiTheme="majorEastAsia"/>
          <w:sz w:val="22"/>
          <w:szCs w:val="22"/>
        </w:rPr>
        <w:t xml:space="preserve"> </w:t>
      </w:r>
    </w:p>
    <w:p w:rsidR="008355E4" w:rsidRPr="001A2D5E" w:rsidRDefault="006A3C20" w:rsidP="00AD0228">
      <w:pPr>
        <w:pStyle w:val="Default"/>
        <w:ind w:leftChars="202" w:left="424" w:firstLineChars="100" w:firstLine="220"/>
        <w:jc w:val="both"/>
        <w:rPr>
          <w:rFonts w:asciiTheme="majorEastAsia" w:eastAsiaTheme="majorEastAsia" w:hAnsiTheme="majorEastAsia"/>
          <w:sz w:val="22"/>
          <w:szCs w:val="22"/>
        </w:rPr>
      </w:pPr>
      <w:r w:rsidRPr="00AD0228">
        <w:rPr>
          <w:rFonts w:asciiTheme="majorEastAsia" w:eastAsiaTheme="majorEastAsia" w:hAnsiTheme="majorEastAsia" w:hint="eastAsia"/>
          <w:sz w:val="22"/>
          <w:szCs w:val="22"/>
        </w:rPr>
        <w:t>選定</w:t>
      </w:r>
      <w:r w:rsidR="00BD1EAD">
        <w:rPr>
          <w:rFonts w:asciiTheme="majorEastAsia" w:eastAsiaTheme="majorEastAsia" w:hAnsiTheme="majorEastAsia" w:hint="eastAsia"/>
          <w:sz w:val="22"/>
          <w:szCs w:val="22"/>
        </w:rPr>
        <w:t>された者につい</w:t>
      </w:r>
      <w:r w:rsidR="00AD0228" w:rsidRPr="00AD0228">
        <w:rPr>
          <w:rFonts w:asciiTheme="majorEastAsia" w:eastAsiaTheme="majorEastAsia" w:hAnsiTheme="majorEastAsia" w:hint="eastAsia"/>
          <w:sz w:val="22"/>
          <w:szCs w:val="22"/>
        </w:rPr>
        <w:t>ては、</w:t>
      </w:r>
      <w:r w:rsidR="00BD1EAD">
        <w:rPr>
          <w:rFonts w:asciiTheme="majorEastAsia" w:eastAsiaTheme="majorEastAsia" w:hAnsiTheme="majorEastAsia" w:hint="eastAsia"/>
          <w:sz w:val="22"/>
          <w:szCs w:val="22"/>
        </w:rPr>
        <w:t>必要に応じて</w:t>
      </w:r>
      <w:r w:rsidRPr="00AD0228">
        <w:rPr>
          <w:rFonts w:asciiTheme="majorEastAsia" w:eastAsiaTheme="majorEastAsia" w:hAnsiTheme="majorEastAsia" w:hint="eastAsia"/>
          <w:sz w:val="22"/>
          <w:szCs w:val="22"/>
        </w:rPr>
        <w:t>提出書類を基に</w:t>
      </w:r>
      <w:r w:rsidR="00BD1EAD">
        <w:rPr>
          <w:rFonts w:asciiTheme="majorEastAsia" w:eastAsiaTheme="majorEastAsia" w:hAnsiTheme="majorEastAsia" w:hint="eastAsia"/>
          <w:sz w:val="22"/>
          <w:szCs w:val="22"/>
        </w:rPr>
        <w:t>内容を調整のうえ</w:t>
      </w:r>
      <w:r w:rsidR="008355E4" w:rsidRPr="00AD0228">
        <w:rPr>
          <w:rFonts w:asciiTheme="majorEastAsia" w:eastAsiaTheme="majorEastAsia" w:hAnsiTheme="majorEastAsia" w:hint="eastAsia"/>
          <w:sz w:val="22"/>
          <w:szCs w:val="22"/>
        </w:rPr>
        <w:t>、</w:t>
      </w:r>
      <w:r w:rsidR="00BD1EAD">
        <w:rPr>
          <w:rFonts w:asciiTheme="majorEastAsia" w:eastAsiaTheme="majorEastAsia" w:hAnsiTheme="majorEastAsia" w:hint="eastAsia"/>
          <w:sz w:val="22"/>
          <w:szCs w:val="22"/>
        </w:rPr>
        <w:t>コーディネート</w:t>
      </w:r>
      <w:r w:rsidR="008355E4" w:rsidRPr="00AD0228">
        <w:rPr>
          <w:rFonts w:asciiTheme="majorEastAsia" w:eastAsiaTheme="majorEastAsia" w:hAnsiTheme="majorEastAsia" w:hint="eastAsia"/>
          <w:sz w:val="22"/>
          <w:szCs w:val="22"/>
        </w:rPr>
        <w:t>事業者と</w:t>
      </w:r>
      <w:r w:rsidR="00BD1EAD">
        <w:rPr>
          <w:rFonts w:asciiTheme="majorEastAsia" w:eastAsiaTheme="majorEastAsia" w:hAnsiTheme="majorEastAsia" w:hint="eastAsia"/>
          <w:sz w:val="22"/>
          <w:szCs w:val="22"/>
        </w:rPr>
        <w:t>の間で</w:t>
      </w:r>
      <w:r w:rsidR="008355E4" w:rsidRPr="00AD0228">
        <w:rPr>
          <w:rFonts w:asciiTheme="majorEastAsia" w:eastAsiaTheme="majorEastAsia" w:hAnsiTheme="majorEastAsia" w:hint="eastAsia"/>
          <w:sz w:val="22"/>
          <w:szCs w:val="22"/>
        </w:rPr>
        <w:t>契約を締結する。なお、契約額については、</w:t>
      </w:r>
      <w:r w:rsidR="00BD1EAD">
        <w:rPr>
          <w:rFonts w:asciiTheme="majorEastAsia" w:eastAsiaTheme="majorEastAsia" w:hAnsiTheme="majorEastAsia" w:hint="eastAsia"/>
          <w:sz w:val="22"/>
          <w:szCs w:val="22"/>
        </w:rPr>
        <w:t>必要な調整を行った上で</w:t>
      </w:r>
      <w:r w:rsidR="008355E4" w:rsidRPr="00AD0228">
        <w:rPr>
          <w:rFonts w:asciiTheme="majorEastAsia" w:eastAsiaTheme="majorEastAsia" w:hAnsiTheme="majorEastAsia" w:hint="eastAsia"/>
          <w:sz w:val="22"/>
          <w:szCs w:val="22"/>
        </w:rPr>
        <w:t>決定するため、提案者の提示する額とは必ずしも一致しない。</w:t>
      </w:r>
      <w:r w:rsidR="008355E4" w:rsidRPr="001A2D5E">
        <w:rPr>
          <w:rFonts w:asciiTheme="majorEastAsia" w:eastAsiaTheme="majorEastAsia" w:hAnsiTheme="majorEastAsia"/>
          <w:sz w:val="22"/>
          <w:szCs w:val="22"/>
        </w:rPr>
        <w:t xml:space="preserve"> </w:t>
      </w:r>
    </w:p>
    <w:p w:rsidR="004A083F" w:rsidRPr="001A2D5E" w:rsidRDefault="004A083F" w:rsidP="008355E4">
      <w:pPr>
        <w:pStyle w:val="Default"/>
        <w:ind w:firstLine="220"/>
        <w:jc w:val="both"/>
        <w:rPr>
          <w:rFonts w:asciiTheme="majorEastAsia" w:eastAsiaTheme="majorEastAsia" w:hAnsiTheme="majorEastAsia"/>
          <w:sz w:val="22"/>
          <w:szCs w:val="22"/>
        </w:rPr>
      </w:pPr>
    </w:p>
    <w:p w:rsidR="004A083F" w:rsidRPr="001A2D5E" w:rsidRDefault="00996D46" w:rsidP="008355E4">
      <w:pPr>
        <w:pStyle w:val="Default"/>
        <w:ind w:firstLine="220"/>
        <w:jc w:val="both"/>
        <w:rPr>
          <w:rFonts w:asciiTheme="majorEastAsia" w:eastAsiaTheme="majorEastAsia" w:hAnsiTheme="majorEastAsia"/>
          <w:sz w:val="22"/>
          <w:szCs w:val="22"/>
        </w:rPr>
      </w:pPr>
      <w:r>
        <w:rPr>
          <w:rFonts w:asciiTheme="majorEastAsia" w:eastAsiaTheme="majorEastAsia" w:hAnsiTheme="majorEastAsia" w:hint="eastAsia"/>
          <w:sz w:val="22"/>
          <w:szCs w:val="22"/>
        </w:rPr>
        <w:t>５</w:t>
      </w:r>
      <w:r w:rsidR="005A203C" w:rsidRPr="001A2D5E">
        <w:rPr>
          <w:rFonts w:asciiTheme="majorEastAsia" w:eastAsiaTheme="majorEastAsia" w:hAnsiTheme="majorEastAsia" w:hint="eastAsia"/>
          <w:sz w:val="22"/>
          <w:szCs w:val="22"/>
        </w:rPr>
        <w:t xml:space="preserve">　スケジュール</w:t>
      </w:r>
    </w:p>
    <w:p w:rsidR="005A203C" w:rsidRPr="001A2D5E" w:rsidRDefault="0039367A" w:rsidP="00AD0228">
      <w:pPr>
        <w:pStyle w:val="Default"/>
        <w:ind w:firstLineChars="300" w:firstLine="660"/>
        <w:jc w:val="both"/>
        <w:rPr>
          <w:rFonts w:asciiTheme="majorEastAsia" w:eastAsiaTheme="majorEastAsia" w:hAnsiTheme="majorEastAsia"/>
          <w:sz w:val="22"/>
          <w:szCs w:val="22"/>
        </w:rPr>
      </w:pPr>
      <w:r w:rsidRPr="001A2D5E">
        <w:rPr>
          <w:rFonts w:asciiTheme="majorEastAsia" w:eastAsiaTheme="majorEastAsia" w:hAnsiTheme="majorEastAsia" w:hint="eastAsia"/>
          <w:sz w:val="22"/>
          <w:szCs w:val="22"/>
        </w:rPr>
        <w:t>概ね以下を想定</w:t>
      </w:r>
      <w:r w:rsidR="00CC044D" w:rsidRPr="001A2D5E">
        <w:rPr>
          <w:rFonts w:asciiTheme="majorEastAsia" w:eastAsiaTheme="majorEastAsia" w:hAnsiTheme="majorEastAsia" w:hint="eastAsia"/>
          <w:sz w:val="22"/>
          <w:szCs w:val="22"/>
        </w:rPr>
        <w:t>しているが、諸般の事情により変更する場合がある</w:t>
      </w:r>
      <w:r w:rsidRPr="001A2D5E">
        <w:rPr>
          <w:rFonts w:asciiTheme="majorEastAsia" w:eastAsiaTheme="majorEastAsia" w:hAnsiTheme="majorEastAsia" w:hint="eastAsia"/>
          <w:sz w:val="22"/>
          <w:szCs w:val="22"/>
        </w:rPr>
        <w:t>。</w:t>
      </w:r>
    </w:p>
    <w:p w:rsidR="004B5694" w:rsidRDefault="00CC044D" w:rsidP="004B5694">
      <w:pPr>
        <w:pStyle w:val="Default"/>
        <w:ind w:firstLineChars="300" w:firstLine="660"/>
        <w:jc w:val="both"/>
        <w:rPr>
          <w:rFonts w:asciiTheme="majorEastAsia" w:eastAsiaTheme="majorEastAsia" w:hAnsiTheme="majorEastAsia"/>
          <w:sz w:val="22"/>
          <w:szCs w:val="22"/>
        </w:rPr>
      </w:pPr>
      <w:r w:rsidRPr="001A2D5E">
        <w:rPr>
          <w:rFonts w:asciiTheme="majorEastAsia" w:eastAsiaTheme="majorEastAsia" w:hAnsiTheme="majorEastAsia" w:hint="eastAsia"/>
          <w:sz w:val="22"/>
          <w:szCs w:val="22"/>
        </w:rPr>
        <w:t>平成</w:t>
      </w:r>
      <w:r w:rsidR="0047545D">
        <w:rPr>
          <w:rFonts w:asciiTheme="majorEastAsia" w:eastAsiaTheme="majorEastAsia" w:hAnsiTheme="majorEastAsia" w:hint="eastAsia"/>
          <w:sz w:val="22"/>
          <w:szCs w:val="22"/>
        </w:rPr>
        <w:t>29</w:t>
      </w:r>
      <w:r w:rsidR="00027CD6">
        <w:rPr>
          <w:rFonts w:asciiTheme="majorEastAsia" w:eastAsiaTheme="majorEastAsia" w:hAnsiTheme="majorEastAsia" w:hint="eastAsia"/>
          <w:sz w:val="22"/>
          <w:szCs w:val="22"/>
        </w:rPr>
        <w:t>年</w:t>
      </w:r>
      <w:r w:rsidR="0047545D">
        <w:rPr>
          <w:rFonts w:asciiTheme="majorEastAsia" w:eastAsiaTheme="majorEastAsia" w:hAnsiTheme="majorEastAsia" w:hint="eastAsia"/>
          <w:sz w:val="22"/>
          <w:szCs w:val="22"/>
        </w:rPr>
        <w:t>1</w:t>
      </w:r>
      <w:r w:rsidR="00027CD6">
        <w:rPr>
          <w:rFonts w:asciiTheme="majorEastAsia" w:eastAsiaTheme="majorEastAsia" w:hAnsiTheme="majorEastAsia" w:hint="eastAsia"/>
          <w:sz w:val="22"/>
          <w:szCs w:val="22"/>
        </w:rPr>
        <w:t>月</w:t>
      </w:r>
      <w:r w:rsidR="0047545D">
        <w:rPr>
          <w:rFonts w:asciiTheme="majorEastAsia" w:eastAsiaTheme="majorEastAsia" w:hAnsiTheme="majorEastAsia" w:hint="eastAsia"/>
          <w:sz w:val="22"/>
          <w:szCs w:val="22"/>
        </w:rPr>
        <w:t>31</w:t>
      </w:r>
      <w:r w:rsidR="00027CD6">
        <w:rPr>
          <w:rFonts w:asciiTheme="majorEastAsia" w:eastAsiaTheme="majorEastAsia" w:hAnsiTheme="majorEastAsia" w:hint="eastAsia"/>
          <w:sz w:val="22"/>
          <w:szCs w:val="22"/>
        </w:rPr>
        <w:t>日～</w:t>
      </w:r>
      <w:r w:rsidR="0047545D">
        <w:rPr>
          <w:rFonts w:asciiTheme="majorEastAsia" w:eastAsiaTheme="majorEastAsia" w:hAnsiTheme="majorEastAsia" w:hint="eastAsia"/>
          <w:sz w:val="22"/>
          <w:szCs w:val="22"/>
        </w:rPr>
        <w:t>2</w:t>
      </w:r>
      <w:r w:rsidR="00027CD6">
        <w:rPr>
          <w:rFonts w:asciiTheme="majorEastAsia" w:eastAsiaTheme="majorEastAsia" w:hAnsiTheme="majorEastAsia" w:hint="eastAsia"/>
          <w:sz w:val="22"/>
          <w:szCs w:val="22"/>
        </w:rPr>
        <w:t>月</w:t>
      </w:r>
      <w:r w:rsidR="0047545D">
        <w:rPr>
          <w:rFonts w:asciiTheme="majorEastAsia" w:eastAsiaTheme="majorEastAsia" w:hAnsiTheme="majorEastAsia" w:hint="eastAsia"/>
          <w:sz w:val="22"/>
          <w:szCs w:val="22"/>
        </w:rPr>
        <w:t>28</w:t>
      </w:r>
      <w:r w:rsidR="00027CD6">
        <w:rPr>
          <w:rFonts w:asciiTheme="majorEastAsia" w:eastAsiaTheme="majorEastAsia" w:hAnsiTheme="majorEastAsia" w:hint="eastAsia"/>
          <w:sz w:val="22"/>
          <w:szCs w:val="22"/>
        </w:rPr>
        <w:t>日</w:t>
      </w:r>
      <w:r w:rsidRPr="001A2D5E">
        <w:rPr>
          <w:rFonts w:asciiTheme="majorEastAsia" w:eastAsiaTheme="majorEastAsia" w:hAnsiTheme="majorEastAsia" w:hint="eastAsia"/>
          <w:sz w:val="22"/>
          <w:szCs w:val="22"/>
        </w:rPr>
        <w:tab/>
        <w:t>：提案受付</w:t>
      </w:r>
    </w:p>
    <w:p w:rsidR="004B5694" w:rsidRDefault="00CC044D" w:rsidP="004B5694">
      <w:pPr>
        <w:pStyle w:val="Default"/>
        <w:ind w:firstLineChars="300" w:firstLine="660"/>
        <w:jc w:val="both"/>
        <w:rPr>
          <w:rFonts w:asciiTheme="majorEastAsia" w:eastAsiaTheme="majorEastAsia" w:hAnsiTheme="majorEastAsia"/>
          <w:sz w:val="22"/>
          <w:szCs w:val="22"/>
        </w:rPr>
      </w:pPr>
      <w:r w:rsidRPr="001A2D5E">
        <w:rPr>
          <w:rFonts w:asciiTheme="majorEastAsia" w:eastAsiaTheme="majorEastAsia" w:hAnsiTheme="majorEastAsia" w:hint="eastAsia"/>
          <w:sz w:val="22"/>
          <w:szCs w:val="22"/>
        </w:rPr>
        <w:t>平成</w:t>
      </w:r>
      <w:r w:rsidR="0047545D">
        <w:rPr>
          <w:rFonts w:asciiTheme="majorEastAsia" w:eastAsiaTheme="majorEastAsia" w:hAnsiTheme="majorEastAsia" w:hint="eastAsia"/>
          <w:sz w:val="22"/>
          <w:szCs w:val="22"/>
        </w:rPr>
        <w:t>29</w:t>
      </w:r>
      <w:r w:rsidR="00BD1EAD">
        <w:rPr>
          <w:rFonts w:asciiTheme="majorEastAsia" w:eastAsiaTheme="majorEastAsia" w:hAnsiTheme="majorEastAsia" w:hint="eastAsia"/>
          <w:sz w:val="22"/>
          <w:szCs w:val="22"/>
        </w:rPr>
        <w:t>年</w:t>
      </w:r>
      <w:r w:rsidR="0047545D">
        <w:rPr>
          <w:rFonts w:asciiTheme="majorEastAsia" w:eastAsiaTheme="majorEastAsia" w:hAnsiTheme="majorEastAsia" w:hint="eastAsia"/>
          <w:sz w:val="22"/>
          <w:szCs w:val="22"/>
        </w:rPr>
        <w:t>3</w:t>
      </w:r>
      <w:r w:rsidRPr="001A2D5E">
        <w:rPr>
          <w:rFonts w:asciiTheme="majorEastAsia" w:eastAsiaTheme="majorEastAsia" w:hAnsiTheme="majorEastAsia" w:hint="eastAsia"/>
          <w:sz w:val="22"/>
          <w:szCs w:val="22"/>
        </w:rPr>
        <w:t>月</w:t>
      </w:r>
      <w:r w:rsidR="004B5694">
        <w:rPr>
          <w:rFonts w:asciiTheme="majorEastAsia" w:eastAsiaTheme="majorEastAsia" w:hAnsiTheme="majorEastAsia" w:hint="eastAsia"/>
          <w:sz w:val="22"/>
          <w:szCs w:val="22"/>
        </w:rPr>
        <w:tab/>
      </w:r>
      <w:r w:rsidR="004B5694">
        <w:rPr>
          <w:rFonts w:asciiTheme="majorEastAsia" w:eastAsiaTheme="majorEastAsia" w:hAnsiTheme="majorEastAsia" w:hint="eastAsia"/>
          <w:sz w:val="22"/>
          <w:szCs w:val="22"/>
        </w:rPr>
        <w:tab/>
      </w:r>
      <w:r w:rsidR="00BD1EAD">
        <w:rPr>
          <w:rFonts w:asciiTheme="majorEastAsia" w:eastAsiaTheme="majorEastAsia" w:hAnsiTheme="majorEastAsia" w:hint="eastAsia"/>
          <w:sz w:val="22"/>
          <w:szCs w:val="22"/>
        </w:rPr>
        <w:t>：</w:t>
      </w:r>
      <w:r w:rsidR="00293F5E" w:rsidRPr="001A2D5E">
        <w:rPr>
          <w:rFonts w:asciiTheme="majorEastAsia" w:eastAsiaTheme="majorEastAsia" w:hAnsiTheme="majorEastAsia" w:hint="eastAsia"/>
          <w:sz w:val="22"/>
          <w:szCs w:val="22"/>
        </w:rPr>
        <w:t>選定</w:t>
      </w:r>
    </w:p>
    <w:p w:rsidR="00E418E7" w:rsidRDefault="002E7043" w:rsidP="00E418E7">
      <w:pPr>
        <w:pStyle w:val="Default"/>
        <w:ind w:firstLineChars="300" w:firstLine="660"/>
        <w:jc w:val="both"/>
        <w:rPr>
          <w:rFonts w:asciiTheme="majorEastAsia" w:eastAsiaTheme="majorEastAsia" w:hAnsiTheme="majorEastAsia"/>
          <w:sz w:val="22"/>
          <w:szCs w:val="22"/>
        </w:rPr>
      </w:pPr>
      <w:r>
        <w:rPr>
          <w:rFonts w:asciiTheme="majorEastAsia" w:eastAsiaTheme="majorEastAsia" w:hAnsiTheme="majorEastAsia" w:hint="eastAsia"/>
          <w:sz w:val="22"/>
          <w:szCs w:val="22"/>
        </w:rPr>
        <w:t>平成</w:t>
      </w:r>
      <w:r w:rsidR="0047545D">
        <w:rPr>
          <w:rFonts w:asciiTheme="majorEastAsia" w:eastAsiaTheme="majorEastAsia" w:hAnsiTheme="majorEastAsia" w:hint="eastAsia"/>
          <w:sz w:val="22"/>
          <w:szCs w:val="22"/>
        </w:rPr>
        <w:t>29</w:t>
      </w:r>
      <w:r w:rsidR="00BD1EAD">
        <w:rPr>
          <w:rFonts w:asciiTheme="majorEastAsia" w:eastAsiaTheme="majorEastAsia" w:hAnsiTheme="majorEastAsia" w:hint="eastAsia"/>
          <w:sz w:val="22"/>
          <w:szCs w:val="22"/>
        </w:rPr>
        <w:t>年</w:t>
      </w:r>
      <w:r w:rsidR="0047545D">
        <w:rPr>
          <w:rFonts w:asciiTheme="majorEastAsia" w:eastAsiaTheme="majorEastAsia" w:hAnsiTheme="majorEastAsia" w:hint="eastAsia"/>
          <w:sz w:val="22"/>
          <w:szCs w:val="22"/>
        </w:rPr>
        <w:t>4</w:t>
      </w:r>
      <w:r w:rsidR="00027CD6">
        <w:rPr>
          <w:rFonts w:asciiTheme="majorEastAsia" w:eastAsiaTheme="majorEastAsia" w:hAnsiTheme="majorEastAsia" w:hint="eastAsia"/>
          <w:sz w:val="22"/>
          <w:szCs w:val="22"/>
        </w:rPr>
        <w:t>月～</w:t>
      </w:r>
      <w:r>
        <w:rPr>
          <w:rFonts w:asciiTheme="majorEastAsia" w:eastAsiaTheme="majorEastAsia" w:hAnsiTheme="majorEastAsia" w:hint="eastAsia"/>
          <w:sz w:val="22"/>
          <w:szCs w:val="22"/>
        </w:rPr>
        <w:t>12月</w:t>
      </w:r>
      <w:r>
        <w:rPr>
          <w:rFonts w:asciiTheme="majorEastAsia" w:eastAsiaTheme="majorEastAsia" w:hAnsiTheme="majorEastAsia" w:hint="eastAsia"/>
          <w:sz w:val="22"/>
          <w:szCs w:val="22"/>
        </w:rPr>
        <w:tab/>
      </w:r>
      <w:r w:rsidR="00BD1EAD">
        <w:rPr>
          <w:rFonts w:asciiTheme="majorEastAsia" w:eastAsiaTheme="majorEastAsia" w:hAnsiTheme="majorEastAsia" w:hint="eastAsia"/>
          <w:sz w:val="22"/>
          <w:szCs w:val="22"/>
        </w:rPr>
        <w:t>：講習、</w:t>
      </w:r>
      <w:r w:rsidR="0051230C">
        <w:rPr>
          <w:rFonts w:asciiTheme="majorEastAsia" w:eastAsiaTheme="majorEastAsia" w:hAnsiTheme="majorEastAsia" w:hint="eastAsia"/>
          <w:sz w:val="22"/>
          <w:szCs w:val="22"/>
        </w:rPr>
        <w:t>講座</w:t>
      </w:r>
      <w:r w:rsidR="00BD1EAD">
        <w:rPr>
          <w:rFonts w:asciiTheme="majorEastAsia" w:eastAsiaTheme="majorEastAsia" w:hAnsiTheme="majorEastAsia" w:hint="eastAsia"/>
          <w:sz w:val="22"/>
          <w:szCs w:val="22"/>
        </w:rPr>
        <w:t>等の実施</w:t>
      </w:r>
    </w:p>
    <w:p w:rsidR="002E7043" w:rsidRPr="002E7043" w:rsidRDefault="002E7043" w:rsidP="00E418E7">
      <w:pPr>
        <w:pStyle w:val="Default"/>
        <w:ind w:leftChars="313" w:left="3374" w:hangingChars="1235" w:hanging="2717"/>
        <w:jc w:val="both"/>
        <w:rPr>
          <w:rFonts w:asciiTheme="majorEastAsia" w:eastAsiaTheme="majorEastAsia" w:hAnsiTheme="majorEastAsia"/>
          <w:sz w:val="22"/>
          <w:szCs w:val="22"/>
        </w:rPr>
      </w:pPr>
      <w:r>
        <w:rPr>
          <w:rFonts w:asciiTheme="majorEastAsia" w:eastAsiaTheme="majorEastAsia" w:hAnsiTheme="majorEastAsia" w:hint="eastAsia"/>
          <w:sz w:val="22"/>
          <w:szCs w:val="22"/>
        </w:rPr>
        <w:t>平成</w:t>
      </w:r>
      <w:r w:rsidR="0047545D">
        <w:rPr>
          <w:rFonts w:asciiTheme="majorEastAsia" w:eastAsiaTheme="majorEastAsia" w:hAnsiTheme="majorEastAsia" w:hint="eastAsia"/>
          <w:sz w:val="22"/>
          <w:szCs w:val="22"/>
        </w:rPr>
        <w:t>30</w:t>
      </w:r>
      <w:r w:rsidR="00BD1EAD">
        <w:rPr>
          <w:rFonts w:asciiTheme="majorEastAsia" w:eastAsiaTheme="majorEastAsia" w:hAnsiTheme="majorEastAsia" w:hint="eastAsia"/>
          <w:sz w:val="22"/>
          <w:szCs w:val="22"/>
        </w:rPr>
        <w:t>年</w:t>
      </w:r>
      <w:r w:rsidR="0047545D">
        <w:rPr>
          <w:rFonts w:asciiTheme="majorEastAsia" w:eastAsiaTheme="majorEastAsia" w:hAnsiTheme="majorEastAsia" w:hint="eastAsia"/>
          <w:sz w:val="22"/>
          <w:szCs w:val="22"/>
        </w:rPr>
        <w:t>1</w:t>
      </w:r>
      <w:r>
        <w:rPr>
          <w:rFonts w:asciiTheme="majorEastAsia" w:eastAsiaTheme="majorEastAsia" w:hAnsiTheme="majorEastAsia" w:hint="eastAsia"/>
          <w:sz w:val="22"/>
          <w:szCs w:val="22"/>
        </w:rPr>
        <w:t>月</w:t>
      </w:r>
      <w:r w:rsidR="00BD1EAD">
        <w:rPr>
          <w:rFonts w:asciiTheme="majorEastAsia" w:eastAsiaTheme="majorEastAsia" w:hAnsiTheme="majorEastAsia" w:hint="eastAsia"/>
          <w:sz w:val="22"/>
          <w:szCs w:val="22"/>
        </w:rPr>
        <w:t>～</w:t>
      </w:r>
      <w:r w:rsidR="0047545D">
        <w:rPr>
          <w:rFonts w:asciiTheme="majorEastAsia" w:eastAsiaTheme="majorEastAsia" w:hAnsiTheme="majorEastAsia" w:hint="eastAsia"/>
          <w:sz w:val="22"/>
          <w:szCs w:val="22"/>
        </w:rPr>
        <w:t xml:space="preserve"> 2</w:t>
      </w:r>
      <w:r w:rsidR="003E4C43">
        <w:rPr>
          <w:rFonts w:asciiTheme="majorEastAsia" w:eastAsiaTheme="majorEastAsia" w:hAnsiTheme="majorEastAsia" w:hint="eastAsia"/>
          <w:sz w:val="22"/>
          <w:szCs w:val="22"/>
        </w:rPr>
        <w:t>月</w:t>
      </w:r>
      <w:r w:rsidR="00E418E7">
        <w:rPr>
          <w:rFonts w:asciiTheme="majorEastAsia" w:eastAsiaTheme="majorEastAsia" w:hAnsiTheme="majorEastAsia" w:hint="eastAsia"/>
          <w:sz w:val="22"/>
          <w:szCs w:val="22"/>
        </w:rPr>
        <w:tab/>
      </w:r>
      <w:r w:rsidR="003E4C43">
        <w:rPr>
          <w:rFonts w:asciiTheme="majorEastAsia" w:eastAsiaTheme="majorEastAsia" w:hAnsiTheme="majorEastAsia" w:hint="eastAsia"/>
          <w:sz w:val="22"/>
          <w:szCs w:val="22"/>
        </w:rPr>
        <w:t>：</w:t>
      </w:r>
      <w:r w:rsidR="00BD1EAD">
        <w:rPr>
          <w:rFonts w:asciiTheme="majorEastAsia" w:eastAsiaTheme="majorEastAsia" w:hAnsiTheme="majorEastAsia" w:hint="eastAsia"/>
          <w:sz w:val="22"/>
          <w:szCs w:val="22"/>
        </w:rPr>
        <w:t>成果の</w:t>
      </w:r>
      <w:r w:rsidR="00A95955">
        <w:rPr>
          <w:rFonts w:asciiTheme="majorEastAsia" w:eastAsiaTheme="majorEastAsia" w:hAnsiTheme="majorEastAsia" w:hint="eastAsia"/>
          <w:sz w:val="22"/>
          <w:szCs w:val="22"/>
        </w:rPr>
        <w:t>取りまとめ、</w:t>
      </w:r>
      <w:r w:rsidR="00A15876">
        <w:rPr>
          <w:rFonts w:asciiTheme="majorEastAsia" w:eastAsiaTheme="majorEastAsia" w:hAnsiTheme="majorEastAsia" w:hint="eastAsia"/>
          <w:sz w:val="22"/>
          <w:szCs w:val="22"/>
        </w:rPr>
        <w:t>成果発表会の開催、</w:t>
      </w:r>
      <w:r w:rsidR="00A95955">
        <w:rPr>
          <w:rFonts w:asciiTheme="majorEastAsia" w:eastAsiaTheme="majorEastAsia" w:hAnsiTheme="majorEastAsia" w:hint="eastAsia"/>
          <w:sz w:val="22"/>
          <w:szCs w:val="22"/>
        </w:rPr>
        <w:t>実施報告書</w:t>
      </w:r>
      <w:r w:rsidR="00A15876">
        <w:rPr>
          <w:rFonts w:asciiTheme="majorEastAsia" w:eastAsiaTheme="majorEastAsia" w:hAnsiTheme="majorEastAsia" w:hint="eastAsia"/>
          <w:sz w:val="22"/>
          <w:szCs w:val="22"/>
        </w:rPr>
        <w:t>の</w:t>
      </w:r>
      <w:r w:rsidR="00A95955">
        <w:rPr>
          <w:rFonts w:asciiTheme="majorEastAsia" w:eastAsiaTheme="majorEastAsia" w:hAnsiTheme="majorEastAsia" w:hint="eastAsia"/>
          <w:sz w:val="22"/>
          <w:szCs w:val="22"/>
        </w:rPr>
        <w:t>提出</w:t>
      </w:r>
    </w:p>
    <w:p w:rsidR="00FF2BA0" w:rsidRDefault="00FF2BA0" w:rsidP="00FF2BA0">
      <w:pPr>
        <w:pStyle w:val="Default"/>
        <w:ind w:firstLine="220"/>
        <w:rPr>
          <w:rFonts w:asciiTheme="majorEastAsia" w:eastAsiaTheme="majorEastAsia" w:hAnsiTheme="majorEastAsia"/>
          <w:sz w:val="22"/>
          <w:szCs w:val="22"/>
        </w:rPr>
      </w:pPr>
    </w:p>
    <w:p w:rsidR="00FF2BA0" w:rsidRPr="00FF2BA0" w:rsidRDefault="00996D46" w:rsidP="00FF2BA0">
      <w:pPr>
        <w:pStyle w:val="Default"/>
        <w:ind w:firstLine="220"/>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６</w:t>
      </w:r>
      <w:r w:rsidR="00FF2BA0" w:rsidRPr="00FF2BA0">
        <w:rPr>
          <w:rFonts w:asciiTheme="majorEastAsia" w:eastAsiaTheme="majorEastAsia" w:hAnsiTheme="majorEastAsia" w:hint="eastAsia"/>
          <w:sz w:val="22"/>
          <w:szCs w:val="22"/>
        </w:rPr>
        <w:t xml:space="preserve">　留意事項</w:t>
      </w:r>
    </w:p>
    <w:p w:rsidR="00FF2BA0" w:rsidRPr="00FF2BA0" w:rsidRDefault="00FF2BA0" w:rsidP="00FF2BA0">
      <w:pPr>
        <w:pStyle w:val="Default"/>
        <w:ind w:firstLine="220"/>
        <w:rPr>
          <w:rFonts w:asciiTheme="majorEastAsia" w:eastAsiaTheme="majorEastAsia" w:hAnsiTheme="majorEastAsia"/>
          <w:sz w:val="22"/>
          <w:szCs w:val="22"/>
        </w:rPr>
      </w:pPr>
      <w:r w:rsidRPr="00FF2BA0">
        <w:rPr>
          <w:rFonts w:asciiTheme="majorEastAsia" w:eastAsiaTheme="majorEastAsia" w:hAnsiTheme="majorEastAsia" w:hint="eastAsia"/>
          <w:sz w:val="22"/>
          <w:szCs w:val="22"/>
        </w:rPr>
        <w:t xml:space="preserve">（１）個人情報の取扱い </w:t>
      </w:r>
    </w:p>
    <w:p w:rsidR="00FF2BA0" w:rsidRDefault="00FF2BA0" w:rsidP="00670B40">
      <w:pPr>
        <w:pStyle w:val="Default"/>
        <w:ind w:leftChars="337" w:left="708"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事業の実施過程において</w:t>
      </w:r>
      <w:r w:rsidRPr="00FF2BA0">
        <w:rPr>
          <w:rFonts w:asciiTheme="majorEastAsia" w:eastAsiaTheme="majorEastAsia" w:hAnsiTheme="majorEastAsia" w:hint="eastAsia"/>
          <w:sz w:val="22"/>
          <w:szCs w:val="22"/>
        </w:rPr>
        <w:t>児童生徒等の個人情報を取扱う場合には、対象となる小学校等に適用される法令、</w:t>
      </w:r>
      <w:r>
        <w:rPr>
          <w:rFonts w:asciiTheme="majorEastAsia" w:eastAsiaTheme="majorEastAsia" w:hAnsiTheme="majorEastAsia" w:hint="eastAsia"/>
          <w:sz w:val="22"/>
          <w:szCs w:val="22"/>
        </w:rPr>
        <w:t>ポリシー等を適切に踏まえて取り扱う</w:t>
      </w:r>
      <w:r w:rsidRPr="00FF2BA0">
        <w:rPr>
          <w:rFonts w:asciiTheme="majorEastAsia" w:eastAsiaTheme="majorEastAsia" w:hAnsiTheme="majorEastAsia" w:hint="eastAsia"/>
          <w:sz w:val="22"/>
          <w:szCs w:val="22"/>
        </w:rPr>
        <w:t>こと。</w:t>
      </w:r>
    </w:p>
    <w:p w:rsidR="00FF2BA0" w:rsidRPr="00FF2BA0" w:rsidRDefault="00FF2BA0" w:rsidP="00FF2BA0">
      <w:pPr>
        <w:pStyle w:val="Default"/>
        <w:ind w:leftChars="100" w:left="210" w:firstLineChars="100" w:firstLine="220"/>
        <w:rPr>
          <w:rFonts w:asciiTheme="majorEastAsia" w:eastAsiaTheme="majorEastAsia" w:hAnsiTheme="majorEastAsia"/>
          <w:sz w:val="22"/>
          <w:szCs w:val="22"/>
        </w:rPr>
      </w:pPr>
    </w:p>
    <w:p w:rsidR="00FF2BA0" w:rsidRPr="00FF2BA0" w:rsidRDefault="008351FD" w:rsidP="00FF2BA0">
      <w:pPr>
        <w:pStyle w:val="Default"/>
        <w:ind w:firstLine="220"/>
        <w:rPr>
          <w:rFonts w:asciiTheme="majorEastAsia" w:eastAsiaTheme="majorEastAsia" w:hAnsiTheme="majorEastAsia"/>
          <w:sz w:val="22"/>
          <w:szCs w:val="22"/>
        </w:rPr>
      </w:pPr>
      <w:r>
        <w:rPr>
          <w:rFonts w:asciiTheme="majorEastAsia" w:eastAsiaTheme="majorEastAsia" w:hAnsiTheme="majorEastAsia" w:hint="eastAsia"/>
          <w:sz w:val="22"/>
          <w:szCs w:val="22"/>
        </w:rPr>
        <w:t>（２）実施報告書のとりまとめ</w:t>
      </w:r>
    </w:p>
    <w:p w:rsidR="00FF2BA0" w:rsidRDefault="00FF2BA0" w:rsidP="00670B40">
      <w:pPr>
        <w:pStyle w:val="Default"/>
        <w:ind w:leftChars="337" w:left="708" w:firstLineChars="100" w:firstLine="220"/>
        <w:rPr>
          <w:rFonts w:asciiTheme="majorEastAsia" w:eastAsiaTheme="majorEastAsia" w:hAnsiTheme="majorEastAsia"/>
          <w:sz w:val="22"/>
          <w:szCs w:val="22"/>
        </w:rPr>
      </w:pPr>
      <w:r w:rsidRPr="00FF2BA0">
        <w:rPr>
          <w:rFonts w:asciiTheme="majorEastAsia" w:eastAsiaTheme="majorEastAsia" w:hAnsiTheme="majorEastAsia" w:hint="eastAsia"/>
          <w:sz w:val="22"/>
          <w:szCs w:val="22"/>
        </w:rPr>
        <w:t>事業終了後、</w:t>
      </w:r>
      <w:r w:rsidR="00A36A39">
        <w:rPr>
          <w:rFonts w:asciiTheme="majorEastAsia" w:eastAsiaTheme="majorEastAsia" w:hAnsiTheme="majorEastAsia" w:hint="eastAsia"/>
          <w:sz w:val="22"/>
          <w:szCs w:val="22"/>
        </w:rPr>
        <w:t>事前に指定された様式にて</w:t>
      </w:r>
      <w:r w:rsidRPr="00FF2BA0">
        <w:rPr>
          <w:rFonts w:asciiTheme="majorEastAsia" w:eastAsiaTheme="majorEastAsia" w:hAnsiTheme="majorEastAsia" w:hint="eastAsia"/>
          <w:sz w:val="22"/>
          <w:szCs w:val="22"/>
        </w:rPr>
        <w:t>実施報告書を</w:t>
      </w:r>
      <w:r w:rsidR="00A36A39">
        <w:rPr>
          <w:rFonts w:asciiTheme="majorEastAsia" w:eastAsiaTheme="majorEastAsia" w:hAnsiTheme="majorEastAsia" w:hint="eastAsia"/>
          <w:sz w:val="22"/>
          <w:szCs w:val="22"/>
        </w:rPr>
        <w:t>作成し、</w:t>
      </w:r>
      <w:r w:rsidRPr="00FF2BA0">
        <w:rPr>
          <w:rFonts w:asciiTheme="majorEastAsia" w:eastAsiaTheme="majorEastAsia" w:hAnsiTheme="majorEastAsia" w:hint="eastAsia"/>
          <w:sz w:val="22"/>
          <w:szCs w:val="22"/>
        </w:rPr>
        <w:t>コーディネート事業者に提出すること。実施報告書については、</w:t>
      </w:r>
      <w:r w:rsidR="00A36A39">
        <w:rPr>
          <w:rFonts w:asciiTheme="majorEastAsia" w:eastAsiaTheme="majorEastAsia" w:hAnsiTheme="majorEastAsia" w:hint="eastAsia"/>
          <w:sz w:val="22"/>
          <w:szCs w:val="22"/>
        </w:rPr>
        <w:t>これをもとに全国の小学校等が</w:t>
      </w:r>
      <w:r w:rsidR="008351FD">
        <w:rPr>
          <w:rFonts w:asciiTheme="majorEastAsia" w:eastAsiaTheme="majorEastAsia" w:hAnsiTheme="majorEastAsia" w:hint="eastAsia"/>
          <w:sz w:val="22"/>
          <w:szCs w:val="22"/>
        </w:rPr>
        <w:t>同様の事業を</w:t>
      </w:r>
      <w:r w:rsidR="00F9540B">
        <w:rPr>
          <w:rFonts w:asciiTheme="majorEastAsia" w:eastAsiaTheme="majorEastAsia" w:hAnsiTheme="majorEastAsia" w:hint="eastAsia"/>
          <w:sz w:val="22"/>
          <w:szCs w:val="22"/>
        </w:rPr>
        <w:t>円滑に</w:t>
      </w:r>
      <w:r w:rsidR="008351FD">
        <w:rPr>
          <w:rFonts w:asciiTheme="majorEastAsia" w:eastAsiaTheme="majorEastAsia" w:hAnsiTheme="majorEastAsia" w:hint="eastAsia"/>
          <w:sz w:val="22"/>
          <w:szCs w:val="22"/>
        </w:rPr>
        <w:t>実施可能な形でまとめること。</w:t>
      </w:r>
    </w:p>
    <w:p w:rsidR="00FF2BA0" w:rsidRDefault="00FF2BA0" w:rsidP="00FF2BA0">
      <w:pPr>
        <w:pStyle w:val="Default"/>
        <w:ind w:leftChars="100" w:left="210" w:firstLineChars="100" w:firstLine="220"/>
        <w:rPr>
          <w:rFonts w:asciiTheme="majorEastAsia" w:eastAsiaTheme="majorEastAsia" w:hAnsiTheme="majorEastAsia"/>
          <w:sz w:val="22"/>
          <w:szCs w:val="22"/>
        </w:rPr>
      </w:pPr>
    </w:p>
    <w:p w:rsidR="00A15876" w:rsidRDefault="00A15876" w:rsidP="00F073DD">
      <w:pPr>
        <w:pStyle w:val="Default"/>
        <w:ind w:leftChars="100" w:left="210" w:firstLineChars="6" w:firstLine="13"/>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EE57AD">
        <w:rPr>
          <w:rFonts w:asciiTheme="majorEastAsia" w:eastAsiaTheme="majorEastAsia" w:hAnsiTheme="majorEastAsia" w:hint="eastAsia"/>
          <w:sz w:val="22"/>
          <w:szCs w:val="22"/>
        </w:rPr>
        <w:t>シンポジウム</w:t>
      </w:r>
      <w:r>
        <w:rPr>
          <w:rFonts w:asciiTheme="majorEastAsia" w:eastAsiaTheme="majorEastAsia" w:hAnsiTheme="majorEastAsia" w:hint="eastAsia"/>
          <w:sz w:val="22"/>
          <w:szCs w:val="22"/>
        </w:rPr>
        <w:t>における発表</w:t>
      </w:r>
    </w:p>
    <w:p w:rsidR="00A15876" w:rsidRPr="00A15876" w:rsidRDefault="00A15876" w:rsidP="00F073DD">
      <w:pPr>
        <w:pStyle w:val="Default"/>
        <w:ind w:leftChars="326" w:left="685" w:firstLineChars="89" w:firstLine="196"/>
        <w:rPr>
          <w:rFonts w:asciiTheme="majorEastAsia" w:eastAsiaTheme="majorEastAsia" w:hAnsiTheme="majorEastAsia"/>
          <w:sz w:val="22"/>
          <w:szCs w:val="22"/>
        </w:rPr>
      </w:pPr>
      <w:r w:rsidRPr="00FF2BA0">
        <w:rPr>
          <w:rFonts w:asciiTheme="majorEastAsia" w:eastAsiaTheme="majorEastAsia" w:hAnsiTheme="majorEastAsia" w:hint="eastAsia"/>
          <w:sz w:val="22"/>
          <w:szCs w:val="22"/>
        </w:rPr>
        <w:t>コーディネート事業者が総務省「若年層に対するプログラミング教育の</w:t>
      </w:r>
      <w:r w:rsidR="00EE57AD">
        <w:rPr>
          <w:rFonts w:asciiTheme="majorEastAsia" w:eastAsiaTheme="majorEastAsia" w:hAnsiTheme="majorEastAsia" w:hint="eastAsia"/>
          <w:sz w:val="22"/>
          <w:szCs w:val="22"/>
        </w:rPr>
        <w:t>全国展開</w:t>
      </w:r>
      <w:r w:rsidRPr="00FF2BA0">
        <w:rPr>
          <w:rFonts w:asciiTheme="majorEastAsia" w:eastAsiaTheme="majorEastAsia" w:hAnsiTheme="majorEastAsia" w:hint="eastAsia"/>
          <w:sz w:val="22"/>
          <w:szCs w:val="22"/>
        </w:rPr>
        <w:t>に向けた調査研究に係る請負」の中で実施する予定の</w:t>
      </w:r>
      <w:r w:rsidR="00EE57AD">
        <w:rPr>
          <w:rFonts w:asciiTheme="majorEastAsia" w:eastAsiaTheme="majorEastAsia" w:hAnsiTheme="majorEastAsia" w:hint="eastAsia"/>
          <w:sz w:val="22"/>
          <w:szCs w:val="22"/>
        </w:rPr>
        <w:t>シンポジウム（11箇所で開催予定）</w:t>
      </w:r>
      <w:r w:rsidRPr="00FF2BA0">
        <w:rPr>
          <w:rFonts w:asciiTheme="majorEastAsia" w:eastAsiaTheme="majorEastAsia" w:hAnsiTheme="majorEastAsia" w:hint="eastAsia"/>
          <w:sz w:val="22"/>
          <w:szCs w:val="22"/>
        </w:rPr>
        <w:t>について、</w:t>
      </w:r>
      <w:r w:rsidR="00177777">
        <w:rPr>
          <w:rFonts w:asciiTheme="majorEastAsia" w:eastAsiaTheme="majorEastAsia" w:hAnsiTheme="majorEastAsia" w:cs="Times New Roman" w:hint="eastAsia"/>
          <w:color w:val="auto"/>
          <w:sz w:val="22"/>
        </w:rPr>
        <w:t>選定</w:t>
      </w:r>
      <w:r w:rsidRPr="00722794">
        <w:rPr>
          <w:rFonts w:asciiTheme="majorEastAsia" w:eastAsiaTheme="majorEastAsia" w:hAnsiTheme="majorEastAsia" w:cs="Times New Roman" w:hint="eastAsia"/>
          <w:color w:val="auto"/>
          <w:sz w:val="22"/>
        </w:rPr>
        <w:t>者は、事前に指定された様式にて発表資料を作成し、</w:t>
      </w:r>
      <w:r w:rsidR="00EE57AD">
        <w:rPr>
          <w:rFonts w:asciiTheme="majorEastAsia" w:eastAsiaTheme="majorEastAsia" w:hAnsiTheme="majorEastAsia" w:cs="Times New Roman" w:hint="eastAsia"/>
          <w:color w:val="auto"/>
          <w:sz w:val="22"/>
        </w:rPr>
        <w:t>シンポジウム</w:t>
      </w:r>
      <w:r w:rsidRPr="00722794">
        <w:rPr>
          <w:rFonts w:asciiTheme="majorEastAsia" w:eastAsiaTheme="majorEastAsia" w:hAnsiTheme="majorEastAsia" w:cs="Times New Roman" w:hint="eastAsia"/>
          <w:color w:val="auto"/>
          <w:sz w:val="22"/>
        </w:rPr>
        <w:t>当日に発表すること。</w:t>
      </w:r>
    </w:p>
    <w:p w:rsidR="00A15876" w:rsidRPr="008351FD" w:rsidRDefault="00A15876" w:rsidP="00FF2BA0">
      <w:pPr>
        <w:pStyle w:val="Default"/>
        <w:ind w:leftChars="100" w:left="210" w:firstLineChars="100" w:firstLine="220"/>
        <w:rPr>
          <w:rFonts w:asciiTheme="majorEastAsia" w:eastAsiaTheme="majorEastAsia" w:hAnsiTheme="majorEastAsia"/>
          <w:sz w:val="22"/>
          <w:szCs w:val="22"/>
        </w:rPr>
      </w:pPr>
    </w:p>
    <w:p w:rsidR="00670B40" w:rsidRDefault="00FF2BA0" w:rsidP="00670B40">
      <w:pPr>
        <w:pStyle w:val="Default"/>
        <w:ind w:firstLine="220"/>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A15876">
        <w:rPr>
          <w:rFonts w:asciiTheme="majorEastAsia" w:eastAsiaTheme="majorEastAsia" w:hAnsiTheme="majorEastAsia" w:hint="eastAsia"/>
          <w:sz w:val="22"/>
          <w:szCs w:val="22"/>
        </w:rPr>
        <w:t>４</w:t>
      </w:r>
      <w:r>
        <w:rPr>
          <w:rFonts w:asciiTheme="majorEastAsia" w:eastAsiaTheme="majorEastAsia" w:hAnsiTheme="majorEastAsia" w:hint="eastAsia"/>
          <w:sz w:val="22"/>
          <w:szCs w:val="22"/>
        </w:rPr>
        <w:t>）関係機関への協力</w:t>
      </w:r>
    </w:p>
    <w:p w:rsidR="00FF2BA0" w:rsidRDefault="00FF2BA0" w:rsidP="00670B40">
      <w:pPr>
        <w:pStyle w:val="Default"/>
        <w:ind w:leftChars="293" w:left="615" w:firstLineChars="103" w:firstLine="227"/>
        <w:rPr>
          <w:rFonts w:asciiTheme="majorEastAsia" w:eastAsiaTheme="majorEastAsia" w:hAnsiTheme="majorEastAsia"/>
          <w:sz w:val="22"/>
          <w:szCs w:val="22"/>
        </w:rPr>
      </w:pPr>
      <w:r w:rsidRPr="00FF2BA0">
        <w:rPr>
          <w:rFonts w:asciiTheme="majorEastAsia" w:eastAsiaTheme="majorEastAsia" w:hAnsiTheme="majorEastAsia" w:hint="eastAsia"/>
          <w:sz w:val="22"/>
          <w:szCs w:val="22"/>
        </w:rPr>
        <w:t>本実証事業については、プログラミング教育事業推進会議や関係府省と連携しながら行うため、</w:t>
      </w:r>
      <w:r w:rsidR="00177777">
        <w:rPr>
          <w:rFonts w:asciiTheme="majorEastAsia" w:eastAsiaTheme="majorEastAsia" w:hAnsiTheme="majorEastAsia" w:hint="eastAsia"/>
          <w:sz w:val="22"/>
          <w:szCs w:val="22"/>
        </w:rPr>
        <w:t>選定</w:t>
      </w:r>
      <w:r w:rsidRPr="00FF2BA0">
        <w:rPr>
          <w:rFonts w:asciiTheme="majorEastAsia" w:eastAsiaTheme="majorEastAsia" w:hAnsiTheme="majorEastAsia" w:hint="eastAsia"/>
          <w:sz w:val="22"/>
          <w:szCs w:val="22"/>
        </w:rPr>
        <w:t>者は、これらへの情報提供、意見交換等に協力すること。</w:t>
      </w:r>
    </w:p>
    <w:p w:rsidR="00670B40" w:rsidRDefault="00670B40" w:rsidP="00670B40">
      <w:pPr>
        <w:pStyle w:val="Default"/>
        <w:ind w:leftChars="293" w:left="615" w:firstLineChars="100" w:firstLine="220"/>
        <w:rPr>
          <w:rFonts w:asciiTheme="majorEastAsia" w:eastAsiaTheme="majorEastAsia" w:hAnsiTheme="majorEastAsia"/>
          <w:sz w:val="22"/>
          <w:szCs w:val="22"/>
        </w:rPr>
      </w:pPr>
    </w:p>
    <w:p w:rsidR="00C84E8A" w:rsidRPr="001A2D5E" w:rsidRDefault="00996D46">
      <w:pPr>
        <w:pStyle w:val="Default"/>
        <w:ind w:firstLine="220"/>
        <w:jc w:val="both"/>
        <w:rPr>
          <w:rFonts w:asciiTheme="majorEastAsia" w:eastAsiaTheme="majorEastAsia" w:hAnsiTheme="majorEastAsia"/>
          <w:sz w:val="22"/>
          <w:szCs w:val="22"/>
        </w:rPr>
      </w:pPr>
      <w:r>
        <w:rPr>
          <w:rFonts w:asciiTheme="majorEastAsia" w:eastAsiaTheme="majorEastAsia" w:hAnsiTheme="majorEastAsia" w:hint="eastAsia"/>
          <w:sz w:val="22"/>
          <w:szCs w:val="22"/>
        </w:rPr>
        <w:t>７</w:t>
      </w:r>
      <w:r w:rsidR="009429AD">
        <w:rPr>
          <w:rFonts w:asciiTheme="majorEastAsia" w:eastAsiaTheme="majorEastAsia" w:hAnsiTheme="majorEastAsia" w:hint="eastAsia"/>
          <w:sz w:val="22"/>
          <w:szCs w:val="22"/>
        </w:rPr>
        <w:t xml:space="preserve">　知的財産権</w:t>
      </w:r>
      <w:r w:rsidR="00910264">
        <w:rPr>
          <w:rFonts w:asciiTheme="majorEastAsia" w:eastAsiaTheme="majorEastAsia" w:hAnsiTheme="majorEastAsia" w:hint="eastAsia"/>
          <w:sz w:val="22"/>
          <w:szCs w:val="22"/>
        </w:rPr>
        <w:t>等</w:t>
      </w:r>
      <w:r w:rsidR="009429AD">
        <w:rPr>
          <w:rFonts w:asciiTheme="majorEastAsia" w:eastAsiaTheme="majorEastAsia" w:hAnsiTheme="majorEastAsia" w:hint="eastAsia"/>
          <w:sz w:val="22"/>
          <w:szCs w:val="22"/>
        </w:rPr>
        <w:t>の取</w:t>
      </w:r>
      <w:r w:rsidR="00C84E8A" w:rsidRPr="001A2D5E">
        <w:rPr>
          <w:rFonts w:asciiTheme="majorEastAsia" w:eastAsiaTheme="majorEastAsia" w:hAnsiTheme="majorEastAsia" w:hint="eastAsia"/>
          <w:sz w:val="22"/>
          <w:szCs w:val="22"/>
        </w:rPr>
        <w:t>扱い</w:t>
      </w:r>
    </w:p>
    <w:p w:rsidR="003A4B39" w:rsidRPr="0091594A" w:rsidRDefault="003A4B39" w:rsidP="00C4086C">
      <w:pPr>
        <w:ind w:leftChars="100" w:left="615" w:hangingChars="184" w:hanging="405"/>
        <w:rPr>
          <w:rFonts w:asciiTheme="majorEastAsia" w:eastAsiaTheme="majorEastAsia" w:hAnsiTheme="majorEastAsia"/>
          <w:sz w:val="22"/>
        </w:rPr>
      </w:pPr>
      <w:r w:rsidRPr="001A2D5E">
        <w:rPr>
          <w:rFonts w:asciiTheme="majorEastAsia" w:eastAsiaTheme="majorEastAsia" w:hAnsiTheme="majorEastAsia" w:hint="eastAsia"/>
          <w:sz w:val="22"/>
        </w:rPr>
        <w:t>（１）</w:t>
      </w:r>
      <w:r w:rsidR="00EE57AD">
        <w:rPr>
          <w:rFonts w:asciiTheme="majorEastAsia" w:eastAsiaTheme="majorEastAsia" w:hAnsiTheme="majorEastAsia" w:hint="eastAsia"/>
          <w:sz w:val="22"/>
        </w:rPr>
        <w:t>実施</w:t>
      </w:r>
      <w:r w:rsidR="00A36A39">
        <w:rPr>
          <w:rFonts w:asciiTheme="majorEastAsia" w:eastAsiaTheme="majorEastAsia" w:hAnsiTheme="majorEastAsia" w:hint="eastAsia"/>
          <w:sz w:val="22"/>
        </w:rPr>
        <w:t>事業者</w:t>
      </w:r>
      <w:r w:rsidRPr="0091594A">
        <w:rPr>
          <w:rFonts w:asciiTheme="majorEastAsia" w:eastAsiaTheme="majorEastAsia" w:hAnsiTheme="majorEastAsia" w:hint="eastAsia"/>
          <w:sz w:val="22"/>
        </w:rPr>
        <w:t>は、本</w:t>
      </w:r>
      <w:r w:rsidR="0091594A" w:rsidRPr="0091594A">
        <w:rPr>
          <w:rFonts w:asciiTheme="majorEastAsia" w:eastAsiaTheme="majorEastAsia" w:hAnsiTheme="majorEastAsia" w:hint="eastAsia"/>
          <w:sz w:val="22"/>
        </w:rPr>
        <w:t>事業</w:t>
      </w:r>
      <w:r w:rsidR="00027CD6">
        <w:rPr>
          <w:rFonts w:asciiTheme="majorEastAsia" w:eastAsiaTheme="majorEastAsia" w:hAnsiTheme="majorEastAsia" w:hint="eastAsia"/>
          <w:sz w:val="22"/>
        </w:rPr>
        <w:t>に関してコーディネート</w:t>
      </w:r>
      <w:r w:rsidRPr="0091594A">
        <w:rPr>
          <w:rFonts w:asciiTheme="majorEastAsia" w:eastAsiaTheme="majorEastAsia" w:hAnsiTheme="majorEastAsia" w:hint="eastAsia"/>
          <w:sz w:val="22"/>
        </w:rPr>
        <w:t>事業者が開示した情報等及び契約履行過程で生じた納入成果物等に関する情報を本契約の目的以外に使用又は第三者に開示若しくは漏洩してはならないものとし、そのために必要な措置を講ずること（公知の情報は除く）。ただし、当該情報等を本契約以外の目的に使用又は第三者に開示する必要がある場合は、事前に主管課に承認を得ること。</w:t>
      </w:r>
    </w:p>
    <w:p w:rsidR="00E418E7" w:rsidRDefault="00E418E7" w:rsidP="00C4086C">
      <w:pPr>
        <w:pStyle w:val="Default"/>
        <w:ind w:leftChars="100" w:left="628" w:hangingChars="190" w:hanging="418"/>
        <w:jc w:val="both"/>
        <w:rPr>
          <w:rFonts w:asciiTheme="majorEastAsia" w:eastAsiaTheme="majorEastAsia" w:hAnsiTheme="majorEastAsia"/>
          <w:sz w:val="22"/>
          <w:szCs w:val="22"/>
        </w:rPr>
      </w:pPr>
    </w:p>
    <w:p w:rsidR="003A4B39" w:rsidRPr="001A2D5E" w:rsidRDefault="003A4B39" w:rsidP="00C4086C">
      <w:pPr>
        <w:pStyle w:val="Default"/>
        <w:ind w:leftChars="100" w:left="628" w:hangingChars="190" w:hanging="418"/>
        <w:jc w:val="both"/>
        <w:rPr>
          <w:rFonts w:asciiTheme="majorEastAsia" w:eastAsiaTheme="majorEastAsia" w:hAnsiTheme="majorEastAsia"/>
          <w:sz w:val="22"/>
          <w:szCs w:val="22"/>
        </w:rPr>
      </w:pPr>
      <w:r w:rsidRPr="0091594A">
        <w:rPr>
          <w:rFonts w:asciiTheme="majorEastAsia" w:eastAsiaTheme="majorEastAsia" w:hAnsiTheme="majorEastAsia" w:hint="eastAsia"/>
          <w:sz w:val="22"/>
          <w:szCs w:val="22"/>
        </w:rPr>
        <w:t>（２）</w:t>
      </w:r>
      <w:r w:rsidR="00A36A39">
        <w:rPr>
          <w:rFonts w:asciiTheme="majorEastAsia" w:eastAsiaTheme="majorEastAsia" w:hAnsiTheme="majorEastAsia" w:hint="eastAsia"/>
          <w:sz w:val="22"/>
          <w:szCs w:val="22"/>
        </w:rPr>
        <w:t>実施事業者</w:t>
      </w:r>
      <w:r w:rsidRPr="0091594A">
        <w:rPr>
          <w:rFonts w:asciiTheme="majorEastAsia" w:eastAsiaTheme="majorEastAsia" w:hAnsiTheme="majorEastAsia" w:hint="eastAsia"/>
          <w:sz w:val="22"/>
          <w:szCs w:val="22"/>
        </w:rPr>
        <w:t>は、本</w:t>
      </w:r>
      <w:r w:rsidR="0091594A" w:rsidRPr="0091594A">
        <w:rPr>
          <w:rFonts w:asciiTheme="majorEastAsia" w:eastAsiaTheme="majorEastAsia" w:hAnsiTheme="majorEastAsia" w:hint="eastAsia"/>
          <w:sz w:val="22"/>
          <w:szCs w:val="22"/>
        </w:rPr>
        <w:t>事業</w:t>
      </w:r>
      <w:r w:rsidRPr="0091594A">
        <w:rPr>
          <w:rFonts w:asciiTheme="majorEastAsia" w:eastAsiaTheme="majorEastAsia" w:hAnsiTheme="majorEastAsia" w:hint="eastAsia"/>
          <w:sz w:val="22"/>
          <w:szCs w:val="22"/>
        </w:rPr>
        <w:t>の実施で知り得た非公開の情報をいかなる者にも漏洩してはならないものとし、本</w:t>
      </w:r>
      <w:r w:rsidR="0091594A" w:rsidRPr="0091594A">
        <w:rPr>
          <w:rFonts w:asciiTheme="majorEastAsia" w:eastAsiaTheme="majorEastAsia" w:hAnsiTheme="majorEastAsia" w:hint="eastAsia"/>
          <w:sz w:val="22"/>
          <w:szCs w:val="22"/>
        </w:rPr>
        <w:t>事業</w:t>
      </w:r>
      <w:r w:rsidRPr="0091594A">
        <w:rPr>
          <w:rFonts w:asciiTheme="majorEastAsia" w:eastAsiaTheme="majorEastAsia" w:hAnsiTheme="majorEastAsia" w:hint="eastAsia"/>
          <w:sz w:val="22"/>
          <w:szCs w:val="22"/>
        </w:rPr>
        <w:t>に関わる情報を他の情報と明確に区分して、善良な管理者の注意をもって管理し、本</w:t>
      </w:r>
      <w:r w:rsidR="0091594A" w:rsidRPr="0091594A">
        <w:rPr>
          <w:rFonts w:asciiTheme="majorEastAsia" w:eastAsiaTheme="majorEastAsia" w:hAnsiTheme="majorEastAsia" w:hint="eastAsia"/>
          <w:sz w:val="22"/>
          <w:szCs w:val="22"/>
        </w:rPr>
        <w:t>事業</w:t>
      </w:r>
      <w:r w:rsidRPr="001A2D5E">
        <w:rPr>
          <w:rFonts w:asciiTheme="majorEastAsia" w:eastAsiaTheme="majorEastAsia" w:hAnsiTheme="majorEastAsia" w:hint="eastAsia"/>
          <w:sz w:val="22"/>
          <w:szCs w:val="22"/>
        </w:rPr>
        <w:t>以外に使用してはならない。</w:t>
      </w:r>
    </w:p>
    <w:p w:rsidR="00E418E7" w:rsidRDefault="00E418E7" w:rsidP="00C4086C">
      <w:pPr>
        <w:ind w:leftChars="100" w:left="628" w:hangingChars="190" w:hanging="418"/>
        <w:rPr>
          <w:rFonts w:asciiTheme="majorEastAsia" w:eastAsiaTheme="majorEastAsia" w:hAnsiTheme="majorEastAsia"/>
          <w:sz w:val="22"/>
        </w:rPr>
      </w:pPr>
    </w:p>
    <w:p w:rsidR="003A4B39" w:rsidRPr="001A2D5E" w:rsidRDefault="003A4B39" w:rsidP="00C4086C">
      <w:pPr>
        <w:ind w:leftChars="100" w:left="628" w:hangingChars="190" w:hanging="418"/>
        <w:rPr>
          <w:rFonts w:asciiTheme="majorEastAsia" w:eastAsiaTheme="majorEastAsia" w:hAnsiTheme="majorEastAsia"/>
          <w:sz w:val="22"/>
        </w:rPr>
      </w:pPr>
      <w:r w:rsidRPr="001A2D5E">
        <w:rPr>
          <w:rFonts w:asciiTheme="majorEastAsia" w:eastAsiaTheme="majorEastAsia" w:hAnsiTheme="majorEastAsia" w:hint="eastAsia"/>
          <w:sz w:val="22"/>
        </w:rPr>
        <w:t>（３）本契約履行過程で生じた納入成果物に関し、著作権法第27条及び28条に定める権利を含むすべての著作権及びノウハウ（営業秘密）は、総務省に帰属し、総務省が独占的に使用するものとする。また、</w:t>
      </w:r>
      <w:r w:rsidR="00A36A39">
        <w:rPr>
          <w:rFonts w:asciiTheme="majorEastAsia" w:eastAsiaTheme="majorEastAsia" w:hAnsiTheme="majorEastAsia" w:hint="eastAsia"/>
          <w:sz w:val="22"/>
        </w:rPr>
        <w:t>実施事業者</w:t>
      </w:r>
      <w:r w:rsidRPr="001A2D5E">
        <w:rPr>
          <w:rFonts w:asciiTheme="majorEastAsia" w:eastAsiaTheme="majorEastAsia" w:hAnsiTheme="majorEastAsia" w:hint="eastAsia"/>
          <w:sz w:val="22"/>
        </w:rPr>
        <w:t>は、本契約履行過程で生じた納入成果物に関し、著作権またはノウハウ（営業秘密）を自ら使用または第三者をして使用させる場合には、総務省と別途協議するものとする。なお、</w:t>
      </w:r>
      <w:r w:rsidR="00A36A39">
        <w:rPr>
          <w:rFonts w:asciiTheme="majorEastAsia" w:eastAsiaTheme="majorEastAsia" w:hAnsiTheme="majorEastAsia" w:hint="eastAsia"/>
          <w:sz w:val="22"/>
        </w:rPr>
        <w:t>実施</w:t>
      </w:r>
      <w:r w:rsidR="00A36A39">
        <w:rPr>
          <w:rFonts w:asciiTheme="majorEastAsia" w:eastAsiaTheme="majorEastAsia" w:hAnsiTheme="majorEastAsia" w:hint="eastAsia"/>
          <w:sz w:val="22"/>
        </w:rPr>
        <w:lastRenderedPageBreak/>
        <w:t>事業者</w:t>
      </w:r>
      <w:r w:rsidRPr="001A2D5E">
        <w:rPr>
          <w:rFonts w:asciiTheme="majorEastAsia" w:eastAsiaTheme="majorEastAsia" w:hAnsiTheme="majorEastAsia" w:hint="eastAsia"/>
          <w:sz w:val="22"/>
        </w:rPr>
        <w:t>は総務省に対し、一切の著作者人格権（著作権</w:t>
      </w:r>
      <w:r w:rsidR="00FF2BA0">
        <w:rPr>
          <w:rFonts w:asciiTheme="majorEastAsia" w:eastAsiaTheme="majorEastAsia" w:hAnsiTheme="majorEastAsia" w:hint="eastAsia"/>
          <w:sz w:val="22"/>
        </w:rPr>
        <w:t>法</w:t>
      </w:r>
      <w:r w:rsidRPr="001A2D5E">
        <w:rPr>
          <w:rFonts w:asciiTheme="majorEastAsia" w:eastAsiaTheme="majorEastAsia" w:hAnsiTheme="majorEastAsia" w:hint="eastAsia"/>
          <w:sz w:val="22"/>
        </w:rPr>
        <w:t>第18条から20条までに規定される権利を含む。）を行使しないこととし、また、第三者をして行使させないものとする。</w:t>
      </w:r>
    </w:p>
    <w:p w:rsidR="00372C20" w:rsidRDefault="00372C20" w:rsidP="00372C20">
      <w:pPr>
        <w:pStyle w:val="Default"/>
        <w:jc w:val="both"/>
        <w:rPr>
          <w:rFonts w:asciiTheme="majorEastAsia" w:eastAsiaTheme="majorEastAsia" w:hAnsiTheme="majorEastAsia"/>
          <w:sz w:val="22"/>
          <w:szCs w:val="22"/>
        </w:rPr>
      </w:pPr>
    </w:p>
    <w:p w:rsidR="00EE57AD" w:rsidRDefault="00EE57AD" w:rsidP="00E37E3F">
      <w:pPr>
        <w:pStyle w:val="Default"/>
        <w:ind w:leftChars="10" w:left="586" w:hangingChars="257" w:hanging="565"/>
        <w:jc w:val="both"/>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（４）</w:t>
      </w:r>
      <w:r w:rsidR="00A36A39">
        <w:rPr>
          <w:rFonts w:asciiTheme="majorEastAsia" w:eastAsiaTheme="majorEastAsia" w:hAnsiTheme="majorEastAsia" w:hint="eastAsia"/>
          <w:sz w:val="22"/>
          <w:szCs w:val="22"/>
        </w:rPr>
        <w:t>実施事業者は、実証の実施に際し、実証校及びその設置者と連携し、</w:t>
      </w:r>
      <w:r>
        <w:rPr>
          <w:rFonts w:asciiTheme="majorEastAsia" w:eastAsiaTheme="majorEastAsia" w:hAnsiTheme="majorEastAsia" w:hint="eastAsia"/>
          <w:sz w:val="22"/>
        </w:rPr>
        <w:t>情報セキュリティ</w:t>
      </w:r>
      <w:r w:rsidR="00A36A39">
        <w:rPr>
          <w:rFonts w:asciiTheme="majorEastAsia" w:eastAsiaTheme="majorEastAsia" w:hAnsiTheme="majorEastAsia" w:hint="eastAsia"/>
          <w:sz w:val="22"/>
        </w:rPr>
        <w:t>対策を講じること。</w:t>
      </w:r>
    </w:p>
    <w:p w:rsidR="00EE57AD" w:rsidRDefault="00EE57AD" w:rsidP="00372C20">
      <w:pPr>
        <w:pStyle w:val="Default"/>
        <w:jc w:val="both"/>
        <w:rPr>
          <w:rFonts w:asciiTheme="majorEastAsia" w:eastAsiaTheme="majorEastAsia" w:hAnsiTheme="majorEastAsia"/>
          <w:sz w:val="22"/>
          <w:szCs w:val="22"/>
        </w:rPr>
      </w:pPr>
    </w:p>
    <w:p w:rsidR="00E82C4B" w:rsidRDefault="00996D46">
      <w:pPr>
        <w:widowControl/>
        <w:jc w:val="left"/>
        <w:rPr>
          <w:rFonts w:asciiTheme="majorEastAsia" w:eastAsiaTheme="majorEastAsia" w:hAnsiTheme="majorEastAsia"/>
        </w:rPr>
      </w:pPr>
      <w:r>
        <w:rPr>
          <w:rFonts w:asciiTheme="majorEastAsia" w:eastAsiaTheme="majorEastAsia" w:hAnsiTheme="majorEastAsia" w:hint="eastAsia"/>
        </w:rPr>
        <w:t>８</w:t>
      </w:r>
      <w:r w:rsidR="00FA6C8D">
        <w:rPr>
          <w:rFonts w:asciiTheme="majorEastAsia" w:eastAsiaTheme="majorEastAsia" w:hAnsiTheme="majorEastAsia" w:hint="eastAsia"/>
        </w:rPr>
        <w:t xml:space="preserve">　本件に関する問合せ先</w:t>
      </w:r>
    </w:p>
    <w:p w:rsidR="0092166F" w:rsidRDefault="00FA6C8D" w:rsidP="00722794">
      <w:pPr>
        <w:widowControl/>
        <w:ind w:leftChars="135" w:left="283" w:firstLineChars="64" w:firstLine="134"/>
        <w:jc w:val="left"/>
        <w:rPr>
          <w:rFonts w:asciiTheme="majorEastAsia" w:eastAsiaTheme="majorEastAsia" w:hAnsiTheme="majorEastAsia"/>
        </w:rPr>
      </w:pPr>
      <w:r>
        <w:rPr>
          <w:rFonts w:asciiTheme="majorEastAsia" w:eastAsiaTheme="majorEastAsia" w:hAnsiTheme="majorEastAsia" w:hint="eastAsia"/>
        </w:rPr>
        <w:t>クラウド</w:t>
      </w:r>
      <w:r w:rsidR="00027CD6">
        <w:rPr>
          <w:rFonts w:asciiTheme="majorEastAsia" w:eastAsiaTheme="majorEastAsia" w:hAnsiTheme="majorEastAsia" w:hint="eastAsia"/>
        </w:rPr>
        <w:t>・地域人材</w:t>
      </w:r>
      <w:r>
        <w:rPr>
          <w:rFonts w:asciiTheme="majorEastAsia" w:eastAsiaTheme="majorEastAsia" w:hAnsiTheme="majorEastAsia" w:hint="eastAsia"/>
        </w:rPr>
        <w:t>利用型プログラミング教育実施モデル</w:t>
      </w:r>
      <w:r w:rsidR="00F3106C">
        <w:rPr>
          <w:rFonts w:asciiTheme="majorEastAsia" w:eastAsiaTheme="majorEastAsia" w:hAnsiTheme="majorEastAsia" w:hint="eastAsia"/>
        </w:rPr>
        <w:t>実証事業</w:t>
      </w:r>
      <w:r>
        <w:rPr>
          <w:rFonts w:asciiTheme="majorEastAsia" w:eastAsiaTheme="majorEastAsia" w:hAnsiTheme="majorEastAsia" w:hint="eastAsia"/>
        </w:rPr>
        <w:t>公募事務局</w:t>
      </w:r>
    </w:p>
    <w:p w:rsidR="004E09A2" w:rsidRDefault="004E09A2" w:rsidP="00722794">
      <w:pPr>
        <w:widowControl/>
        <w:ind w:leftChars="135" w:left="283" w:firstLineChars="64" w:firstLine="134"/>
        <w:jc w:val="left"/>
        <w:rPr>
          <w:rFonts w:asciiTheme="majorEastAsia" w:eastAsiaTheme="majorEastAsia" w:hAnsiTheme="majorEastAsia"/>
        </w:rPr>
      </w:pPr>
      <w:r>
        <w:rPr>
          <w:rFonts w:asciiTheme="majorEastAsia" w:eastAsiaTheme="majorEastAsia" w:hAnsiTheme="majorEastAsia" w:hint="eastAsia"/>
        </w:rPr>
        <w:t>（（株）電通）</w:t>
      </w:r>
    </w:p>
    <w:p w:rsidR="004E09A2" w:rsidRDefault="004E09A2" w:rsidP="00174E6B">
      <w:pPr>
        <w:widowControl/>
        <w:ind w:firstLineChars="200" w:firstLine="420"/>
        <w:jc w:val="left"/>
        <w:rPr>
          <w:rFonts w:asciiTheme="majorEastAsia" w:eastAsiaTheme="majorEastAsia" w:hAnsiTheme="majorEastAsia"/>
        </w:rPr>
      </w:pPr>
      <w:r>
        <w:rPr>
          <w:rFonts w:asciiTheme="majorEastAsia" w:eastAsiaTheme="majorEastAsia" w:hAnsiTheme="majorEastAsia" w:hint="eastAsia"/>
        </w:rPr>
        <w:t>担当：</w:t>
      </w:r>
      <w:r w:rsidR="00F3106C">
        <w:rPr>
          <w:rFonts w:asciiTheme="majorEastAsia" w:eastAsiaTheme="majorEastAsia" w:hAnsiTheme="majorEastAsia" w:hint="eastAsia"/>
        </w:rPr>
        <w:t>古市、</w:t>
      </w:r>
      <w:r w:rsidR="002E08F5">
        <w:rPr>
          <w:rFonts w:asciiTheme="majorEastAsia" w:eastAsiaTheme="majorEastAsia" w:hAnsiTheme="majorEastAsia" w:hint="eastAsia"/>
        </w:rPr>
        <w:t>関島</w:t>
      </w:r>
    </w:p>
    <w:p w:rsidR="00FA6C8D" w:rsidRDefault="00FA6C8D" w:rsidP="00174E6B">
      <w:pPr>
        <w:widowControl/>
        <w:ind w:firstLineChars="200" w:firstLine="420"/>
        <w:jc w:val="left"/>
        <w:rPr>
          <w:rFonts w:asciiTheme="majorEastAsia" w:eastAsiaTheme="majorEastAsia" w:hAnsiTheme="majorEastAsia"/>
        </w:rPr>
      </w:pPr>
      <w:r>
        <w:rPr>
          <w:rFonts w:asciiTheme="majorEastAsia" w:eastAsiaTheme="majorEastAsia" w:hAnsiTheme="majorEastAsia" w:hint="eastAsia"/>
        </w:rPr>
        <w:t>電話：</w:t>
      </w:r>
      <w:r w:rsidR="00F3106C" w:rsidDel="00F3106C">
        <w:rPr>
          <w:rFonts w:asciiTheme="majorEastAsia" w:eastAsiaTheme="majorEastAsia" w:hAnsiTheme="majorEastAsia" w:hint="eastAsia"/>
          <w:kern w:val="0"/>
        </w:rPr>
        <w:t xml:space="preserve"> </w:t>
      </w:r>
      <w:r w:rsidR="00F3106C">
        <w:rPr>
          <w:rFonts w:asciiTheme="majorEastAsia" w:eastAsiaTheme="majorEastAsia" w:hAnsiTheme="majorEastAsia" w:hint="eastAsia"/>
          <w:kern w:val="0"/>
        </w:rPr>
        <w:t>03-6216</w:t>
      </w:r>
      <w:r w:rsidR="0092166F">
        <w:rPr>
          <w:rFonts w:asciiTheme="majorEastAsia" w:eastAsiaTheme="majorEastAsia" w:hAnsiTheme="majorEastAsia" w:hint="eastAsia"/>
          <w:kern w:val="0"/>
        </w:rPr>
        <w:t>-</w:t>
      </w:r>
      <w:r w:rsidR="00F3106C">
        <w:rPr>
          <w:rFonts w:asciiTheme="majorEastAsia" w:eastAsiaTheme="majorEastAsia" w:hAnsiTheme="majorEastAsia" w:hint="eastAsia"/>
          <w:kern w:val="0"/>
        </w:rPr>
        <w:t>8941</w:t>
      </w:r>
    </w:p>
    <w:p w:rsidR="00FA6C8D" w:rsidRDefault="00FA6C8D" w:rsidP="00174E6B">
      <w:pPr>
        <w:widowControl/>
        <w:ind w:firstLineChars="200" w:firstLine="420"/>
        <w:jc w:val="left"/>
        <w:rPr>
          <w:rFonts w:asciiTheme="majorEastAsia" w:eastAsiaTheme="majorEastAsia" w:hAnsiTheme="majorEastAsia"/>
        </w:rPr>
      </w:pPr>
      <w:r>
        <w:rPr>
          <w:rFonts w:asciiTheme="majorEastAsia" w:eastAsiaTheme="majorEastAsia" w:hAnsiTheme="majorEastAsia" w:hint="eastAsia"/>
        </w:rPr>
        <w:t>E-mail:</w:t>
      </w:r>
      <w:r w:rsidR="00380D28">
        <w:rPr>
          <w:rFonts w:asciiTheme="majorEastAsia" w:eastAsiaTheme="majorEastAsia" w:hAnsiTheme="majorEastAsia" w:hint="eastAsia"/>
        </w:rPr>
        <w:t xml:space="preserve"> </w:t>
      </w:r>
      <w:r w:rsidR="00380D28" w:rsidRPr="00CF47C4">
        <w:rPr>
          <w:rFonts w:asciiTheme="majorEastAsia" w:eastAsiaTheme="majorEastAsia" w:hAnsiTheme="majorEastAsia"/>
        </w:rPr>
        <w:t>g-ex-pgm-edu</w:t>
      </w:r>
      <w:r w:rsidR="00380D28" w:rsidRPr="00CF47C4">
        <w:rPr>
          <w:rFonts w:asciiTheme="majorEastAsia" w:eastAsiaTheme="majorEastAsia" w:hAnsiTheme="majorEastAsia" w:hint="eastAsia"/>
        </w:rPr>
        <w:t>_atmark_</w:t>
      </w:r>
      <w:r w:rsidR="00380D28" w:rsidRPr="00CF47C4">
        <w:rPr>
          <w:rFonts w:asciiTheme="majorEastAsia" w:eastAsiaTheme="majorEastAsia" w:hAnsiTheme="majorEastAsia"/>
        </w:rPr>
        <w:t>group.isid.co.jp</w:t>
      </w:r>
    </w:p>
    <w:p w:rsidR="00FA6C8D" w:rsidRDefault="00FA6C8D" w:rsidP="00174E6B">
      <w:pPr>
        <w:widowControl/>
        <w:ind w:firstLineChars="200" w:firstLine="420"/>
        <w:jc w:val="left"/>
        <w:rPr>
          <w:rFonts w:asciiTheme="majorEastAsia" w:eastAsiaTheme="majorEastAsia" w:hAnsiTheme="majorEastAsia"/>
        </w:rPr>
      </w:pPr>
      <w:r>
        <w:rPr>
          <w:rFonts w:asciiTheme="majorEastAsia" w:eastAsiaTheme="majorEastAsia" w:hAnsiTheme="majorEastAsia" w:hint="eastAsia"/>
        </w:rPr>
        <w:t>受付時間</w:t>
      </w:r>
      <w:r w:rsidR="00F3106C">
        <w:rPr>
          <w:rFonts w:asciiTheme="majorEastAsia" w:eastAsiaTheme="majorEastAsia" w:hAnsiTheme="majorEastAsia" w:hint="eastAsia"/>
        </w:rPr>
        <w:t>：</w:t>
      </w:r>
      <w:r w:rsidR="00F3106C">
        <w:rPr>
          <w:rFonts w:asciiTheme="majorEastAsia" w:eastAsiaTheme="majorEastAsia" w:hAnsiTheme="majorEastAsia" w:hint="eastAsia"/>
          <w:kern w:val="0"/>
        </w:rPr>
        <w:t>9:30～17:30</w:t>
      </w:r>
    </w:p>
    <w:p w:rsidR="008D77CE" w:rsidRDefault="00FA6C8D" w:rsidP="00F073DD">
      <w:pPr>
        <w:ind w:left="181" w:hangingChars="86" w:hanging="181"/>
        <w:rPr>
          <w:rFonts w:asciiTheme="majorEastAsia" w:eastAsiaTheme="majorEastAsia" w:hAnsiTheme="majorEastAsia"/>
        </w:rPr>
      </w:pPr>
      <w:r>
        <w:rPr>
          <w:rFonts w:asciiTheme="majorEastAsia" w:eastAsiaTheme="majorEastAsia" w:hAnsiTheme="majorEastAsia" w:hint="eastAsia"/>
        </w:rPr>
        <w:t>※　迷惑メール対策のため、「@」を「_</w:t>
      </w:r>
      <w:proofErr w:type="spellStart"/>
      <w:r>
        <w:rPr>
          <w:rFonts w:asciiTheme="majorEastAsia" w:eastAsiaTheme="majorEastAsia" w:hAnsiTheme="majorEastAsia" w:hint="eastAsia"/>
        </w:rPr>
        <w:t>atmark</w:t>
      </w:r>
      <w:proofErr w:type="spellEnd"/>
      <w:r>
        <w:rPr>
          <w:rFonts w:asciiTheme="majorEastAsia" w:eastAsiaTheme="majorEastAsia" w:hAnsiTheme="majorEastAsia" w:hint="eastAsia"/>
        </w:rPr>
        <w:t>_」と表示しております。送信の際には、「@」に変更してください。</w:t>
      </w:r>
    </w:p>
    <w:p w:rsidR="00306C55" w:rsidRDefault="00306C55" w:rsidP="00306C55">
      <w:pPr>
        <w:widowControl/>
        <w:jc w:val="center"/>
        <w:rPr>
          <w:rFonts w:asciiTheme="majorEastAsia" w:eastAsiaTheme="majorEastAsia" w:hAnsiTheme="majorEastAsia"/>
        </w:rPr>
      </w:pPr>
      <w:bookmarkStart w:id="1" w:name="_14_問い合わせ先"/>
      <w:bookmarkEnd w:id="1"/>
    </w:p>
    <w:p w:rsidR="00EE57AD" w:rsidRDefault="00EE57AD">
      <w:pPr>
        <w:widowControl/>
        <w:jc w:val="left"/>
        <w:rPr>
          <w:rFonts w:ascii="ＭＳ ゴシック" w:eastAsia="ＭＳ ゴシック" w:hAnsi="ＭＳ ゴシック"/>
          <w:b/>
          <w:bCs/>
        </w:rPr>
      </w:pPr>
      <w:r>
        <w:rPr>
          <w:rFonts w:ascii="ＭＳ ゴシック" w:eastAsia="ＭＳ ゴシック" w:hAnsi="ＭＳ ゴシック"/>
          <w:b/>
          <w:bCs/>
        </w:rPr>
        <w:br w:type="page"/>
      </w:r>
    </w:p>
    <w:p w:rsidR="008D77CE" w:rsidRDefault="00EE57AD" w:rsidP="00306C55">
      <w:pPr>
        <w:widowControl/>
        <w:jc w:val="center"/>
        <w:rPr>
          <w:rFonts w:ascii="ＭＳ ゴシック" w:eastAsia="ＭＳ ゴシック" w:hAnsi="ＭＳ ゴシック"/>
          <w:b/>
          <w:bCs/>
        </w:rPr>
      </w:pPr>
      <w:r>
        <w:rPr>
          <w:noProof/>
        </w:rPr>
        <w:lastRenderedPageBreak/>
        <mc:AlternateContent>
          <mc:Choice Requires="wps">
            <w:drawing>
              <wp:anchor distT="0" distB="0" distL="114300" distR="114300" simplePos="0" relativeHeight="251659264" behindDoc="0" locked="0" layoutInCell="1" allowOverlap="1" wp14:anchorId="486FF07F" wp14:editId="096A137A">
                <wp:simplePos x="0" y="0"/>
                <wp:positionH relativeFrom="column">
                  <wp:posOffset>5082540</wp:posOffset>
                </wp:positionH>
                <wp:positionV relativeFrom="paragraph">
                  <wp:posOffset>-795020</wp:posOffset>
                </wp:positionV>
                <wp:extent cx="960120" cy="224790"/>
                <wp:effectExtent l="0" t="0" r="11430" b="1143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224790"/>
                        </a:xfrm>
                        <a:prstGeom prst="rect">
                          <a:avLst/>
                        </a:prstGeom>
                        <a:solidFill>
                          <a:srgbClr val="FFFFFF"/>
                        </a:solidFill>
                        <a:ln w="9525">
                          <a:solidFill>
                            <a:srgbClr val="000000"/>
                          </a:solidFill>
                          <a:miter lim="800000"/>
                          <a:headEnd/>
                          <a:tailEnd/>
                        </a:ln>
                      </wps:spPr>
                      <wps:txbx>
                        <w:txbxContent>
                          <w:p w:rsidR="00877591" w:rsidRPr="00306C55" w:rsidRDefault="00877591" w:rsidP="008D77CE">
                            <w:pPr>
                              <w:jc w:val="center"/>
                              <w:rPr>
                                <w:rFonts w:asciiTheme="minorEastAsia" w:hAnsiTheme="minorEastAsia"/>
                              </w:rPr>
                            </w:pPr>
                            <w:r w:rsidRPr="00306C55">
                              <w:rPr>
                                <w:rFonts w:asciiTheme="minorEastAsia" w:hAnsiTheme="minorEastAsia" w:hint="eastAsia"/>
                              </w:rPr>
                              <w:t>別紙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0.2pt;margin-top:-62.6pt;width:75.6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">
                <v:textbox style="mso-fit-shape-to-text:t" inset="5.85pt,.7pt,5.85pt,.7pt">
                  <w:txbxContent>
                    <w:p w:rsidR="00877591" w:rsidRPr="00306C55" w:rsidRDefault="00877591" w:rsidP="008D77CE">
                      <w:pPr>
                        <w:jc w:val="center"/>
                        <w:rPr>
                          <w:rFonts w:asciiTheme="minorEastAsia" w:hAnsiTheme="minorEastAsia"/>
                        </w:rPr>
                      </w:pPr>
                      <w:r w:rsidRPr="00306C55">
                        <w:rPr>
                          <w:rFonts w:asciiTheme="minorEastAsia" w:hAnsiTheme="minorEastAsia" w:hint="eastAsia"/>
                        </w:rPr>
                        <w:t>別紙</w:t>
                      </w:r>
                    </w:p>
                  </w:txbxContent>
                </v:textbox>
              </v:shape>
            </w:pict>
          </mc:Fallback>
        </mc:AlternateContent>
      </w:r>
      <w:r w:rsidR="008D77CE" w:rsidRPr="00263966">
        <w:rPr>
          <w:rFonts w:ascii="ＭＳ ゴシック" w:eastAsia="ＭＳ ゴシック" w:hAnsi="ＭＳ ゴシック" w:hint="eastAsia"/>
          <w:b/>
          <w:bCs/>
        </w:rPr>
        <w:t>「</w:t>
      </w:r>
      <w:r w:rsidR="008D77CE" w:rsidRPr="00263966">
        <w:rPr>
          <w:rFonts w:ascii="ＭＳ ゴシック" w:eastAsia="ＭＳ ゴシック" w:hAnsi="ＭＳ ゴシック"/>
          <w:b/>
          <w:szCs w:val="28"/>
        </w:rPr>
        <w:t>若年層に対するプログラミング教育の普及</w:t>
      </w:r>
      <w:r w:rsidR="008D77CE">
        <w:rPr>
          <w:rFonts w:ascii="ＭＳ ゴシック" w:eastAsia="ＭＳ ゴシック" w:hAnsi="ＭＳ ゴシック" w:hint="eastAsia"/>
          <w:b/>
          <w:szCs w:val="28"/>
        </w:rPr>
        <w:t>推進</w:t>
      </w:r>
      <w:r w:rsidR="008D77CE" w:rsidRPr="00263966">
        <w:rPr>
          <w:rFonts w:ascii="ＭＳ ゴシック" w:eastAsia="ＭＳ ゴシック" w:hAnsi="ＭＳ ゴシック" w:hint="eastAsia"/>
          <w:b/>
          <w:bCs/>
        </w:rPr>
        <w:t>」</w:t>
      </w:r>
      <w:r w:rsidR="008D77CE">
        <w:rPr>
          <w:rFonts w:ascii="ＭＳ ゴシック" w:eastAsia="ＭＳ ゴシック" w:hAnsi="ＭＳ ゴシック" w:hint="eastAsia"/>
          <w:b/>
          <w:bCs/>
        </w:rPr>
        <w:t>事業</w:t>
      </w:r>
    </w:p>
    <w:p w:rsidR="008D77CE" w:rsidRPr="002A7AAA" w:rsidRDefault="008D77CE" w:rsidP="008D77CE">
      <w:pPr>
        <w:spacing w:line="240" w:lineRule="exact"/>
        <w:jc w:val="center"/>
        <w:rPr>
          <w:rFonts w:ascii="ＭＳ ゴシック" w:eastAsia="ＭＳ ゴシック" w:hAnsi="ＭＳ ゴシック"/>
          <w:b/>
          <w:bCs/>
        </w:rPr>
      </w:pPr>
      <w:r>
        <w:rPr>
          <w:rFonts w:ascii="ＭＳ ゴシック" w:eastAsia="ＭＳ ゴシック" w:hAnsi="ＭＳ ゴシック" w:hint="eastAsia"/>
          <w:b/>
          <w:bCs/>
        </w:rPr>
        <w:t>クラウド・地域人材利用型プログラミング教育実施モデル実証事業</w:t>
      </w:r>
    </w:p>
    <w:p w:rsidR="008D77CE" w:rsidRDefault="008D77CE" w:rsidP="008D77CE">
      <w:pPr>
        <w:spacing w:line="280" w:lineRule="exact"/>
        <w:ind w:left="828" w:hanging="828"/>
        <w:jc w:val="center"/>
        <w:rPr>
          <w:rFonts w:ascii="ＭＳ ゴシック" w:eastAsia="ＭＳ ゴシック" w:hAnsi="ＭＳ ゴシック"/>
          <w:b/>
          <w:bCs/>
        </w:rPr>
      </w:pPr>
      <w:r w:rsidRPr="001A0793">
        <w:rPr>
          <w:rFonts w:ascii="ＭＳ ゴシック" w:eastAsia="ＭＳ ゴシック" w:hAnsi="ＭＳ ゴシック" w:hint="eastAsia"/>
          <w:b/>
          <w:bCs/>
        </w:rPr>
        <w:t>平成２</w:t>
      </w:r>
      <w:r>
        <w:rPr>
          <w:rFonts w:ascii="ＭＳ ゴシック" w:eastAsia="ＭＳ ゴシック" w:hAnsi="ＭＳ ゴシック" w:hint="eastAsia"/>
          <w:b/>
          <w:bCs/>
        </w:rPr>
        <w:t>８</w:t>
      </w:r>
      <w:r w:rsidRPr="001A0793">
        <w:rPr>
          <w:rFonts w:ascii="ＭＳ ゴシック" w:eastAsia="ＭＳ ゴシック" w:hAnsi="ＭＳ ゴシック" w:hint="eastAsia"/>
          <w:b/>
          <w:bCs/>
        </w:rPr>
        <w:t>年度</w:t>
      </w:r>
      <w:r w:rsidR="005028B2">
        <w:rPr>
          <w:rFonts w:ascii="ＭＳ ゴシック" w:eastAsia="ＭＳ ゴシック" w:hAnsi="ＭＳ ゴシック" w:hint="eastAsia"/>
          <w:b/>
          <w:bCs/>
        </w:rPr>
        <w:t xml:space="preserve">第２次補正予算　</w:t>
      </w:r>
      <w:r>
        <w:rPr>
          <w:rFonts w:ascii="ＭＳ ゴシック" w:eastAsia="ＭＳ ゴシック" w:hAnsi="ＭＳ ゴシック" w:hint="eastAsia"/>
          <w:b/>
          <w:bCs/>
        </w:rPr>
        <w:t>公募要領　提出書類一覧</w:t>
      </w:r>
    </w:p>
    <w:p w:rsidR="008D77CE" w:rsidRPr="005028B2" w:rsidRDefault="008D77CE" w:rsidP="008D77CE">
      <w:pPr>
        <w:spacing w:line="280" w:lineRule="exact"/>
        <w:ind w:left="828" w:hanging="828"/>
        <w:jc w:val="center"/>
        <w:rPr>
          <w:rFonts w:ascii="ＭＳ ゴシック" w:eastAsia="ＭＳ ゴシック" w:hAnsi="ＭＳ ゴシック"/>
          <w:b/>
        </w:rPr>
      </w:pPr>
    </w:p>
    <w:p w:rsidR="008D77CE" w:rsidRPr="001A0793" w:rsidRDefault="008D77CE" w:rsidP="008D77CE">
      <w:pPr>
        <w:spacing w:line="280" w:lineRule="exact"/>
        <w:ind w:left="828" w:hanging="828"/>
        <w:jc w:val="center"/>
        <w:rPr>
          <w:rFonts w:ascii="ＭＳ ゴシック" w:eastAsia="ＭＳ ゴシック" w:hAnsi="ＭＳ ゴシック"/>
          <w:b/>
        </w:rPr>
      </w:pPr>
    </w:p>
    <w:p w:rsidR="008D77CE" w:rsidRPr="000948A4" w:rsidRDefault="008D77CE" w:rsidP="008D77CE">
      <w:pPr>
        <w:spacing w:line="240" w:lineRule="exact"/>
        <w:jc w:val="left"/>
        <w:rPr>
          <w:rFonts w:ascii="ＭＳ ゴシック" w:eastAsia="ＭＳ ゴシック" w:hAnsi="ＭＳ ゴシック"/>
          <w:b/>
        </w:rPr>
      </w:pPr>
    </w:p>
    <w:p w:rsidR="008D77CE" w:rsidRDefault="008D77CE" w:rsidP="008D77CE">
      <w:pPr>
        <w:spacing w:line="240" w:lineRule="exact"/>
        <w:ind w:firstLineChars="99" w:firstLine="199"/>
        <w:jc w:val="left"/>
        <w:rPr>
          <w:rFonts w:ascii="ＭＳ ゴシック" w:eastAsia="ＭＳ ゴシック" w:hAnsi="ＭＳ ゴシック"/>
          <w:b/>
          <w:sz w:val="20"/>
          <w:szCs w:val="20"/>
        </w:rPr>
      </w:pPr>
      <w:r w:rsidRPr="001F5CC7">
        <w:rPr>
          <w:rFonts w:ascii="ＭＳ ゴシック" w:eastAsia="ＭＳ ゴシック" w:hAnsi="ＭＳ ゴシック" w:hint="eastAsia"/>
          <w:b/>
          <w:sz w:val="20"/>
          <w:szCs w:val="20"/>
        </w:rPr>
        <w:t>以下の書類を</w:t>
      </w:r>
      <w:r w:rsidRPr="001F5CC7">
        <w:rPr>
          <w:rFonts w:ascii="ＭＳ ゴシック" w:eastAsia="ＭＳ ゴシック" w:hAnsi="ＭＳ ゴシック" w:hint="eastAsia"/>
          <w:b/>
          <w:sz w:val="20"/>
          <w:szCs w:val="20"/>
          <w:u w:val="single"/>
        </w:rPr>
        <w:t>平成</w:t>
      </w:r>
      <w:r w:rsidR="005028B2">
        <w:rPr>
          <w:rFonts w:ascii="ＭＳ ゴシック" w:eastAsia="ＭＳ ゴシック" w:hAnsi="ＭＳ ゴシック" w:hint="eastAsia"/>
          <w:b/>
          <w:sz w:val="20"/>
          <w:szCs w:val="20"/>
          <w:u w:val="single"/>
        </w:rPr>
        <w:t>29</w:t>
      </w:r>
      <w:r w:rsidRPr="001F5CC7">
        <w:rPr>
          <w:rFonts w:ascii="ＭＳ ゴシック" w:eastAsia="ＭＳ ゴシック" w:hAnsi="ＭＳ ゴシック" w:hint="eastAsia"/>
          <w:b/>
          <w:sz w:val="20"/>
          <w:szCs w:val="20"/>
          <w:u w:val="single"/>
        </w:rPr>
        <w:t>年</w:t>
      </w:r>
      <w:r w:rsidR="005028B2">
        <w:rPr>
          <w:rFonts w:ascii="ＭＳ ゴシック" w:eastAsia="ＭＳ ゴシック" w:hAnsi="ＭＳ ゴシック" w:hint="eastAsia"/>
          <w:b/>
          <w:sz w:val="20"/>
          <w:szCs w:val="20"/>
          <w:u w:val="single"/>
        </w:rPr>
        <w:t>2</w:t>
      </w:r>
      <w:r w:rsidRPr="001F5CC7">
        <w:rPr>
          <w:rFonts w:ascii="ＭＳ ゴシック" w:eastAsia="ＭＳ ゴシック" w:hAnsi="ＭＳ ゴシック" w:hint="eastAsia"/>
          <w:b/>
          <w:sz w:val="20"/>
          <w:szCs w:val="20"/>
          <w:u w:val="single"/>
        </w:rPr>
        <w:t>月</w:t>
      </w:r>
      <w:r w:rsidR="005028B2">
        <w:rPr>
          <w:rFonts w:ascii="ＭＳ ゴシック" w:eastAsia="ＭＳ ゴシック" w:hAnsi="ＭＳ ゴシック" w:hint="eastAsia"/>
          <w:b/>
          <w:sz w:val="20"/>
          <w:szCs w:val="20"/>
          <w:u w:val="single"/>
        </w:rPr>
        <w:t>28</w:t>
      </w:r>
      <w:r w:rsidRPr="001F5CC7">
        <w:rPr>
          <w:rFonts w:ascii="ＭＳ ゴシック" w:eastAsia="ＭＳ ゴシック" w:hAnsi="ＭＳ ゴシック" w:hint="eastAsia"/>
          <w:b/>
          <w:sz w:val="20"/>
          <w:szCs w:val="20"/>
          <w:u w:val="single"/>
        </w:rPr>
        <w:t>日（</w:t>
      </w:r>
      <w:r w:rsidR="005028B2">
        <w:rPr>
          <w:rFonts w:ascii="ＭＳ ゴシック" w:eastAsia="ＭＳ ゴシック" w:hAnsi="ＭＳ ゴシック" w:hint="eastAsia"/>
          <w:b/>
          <w:sz w:val="20"/>
          <w:szCs w:val="20"/>
          <w:u w:val="single"/>
        </w:rPr>
        <w:t>火</w:t>
      </w:r>
      <w:r w:rsidRPr="001F5CC7">
        <w:rPr>
          <w:rFonts w:ascii="ＭＳ ゴシック" w:eastAsia="ＭＳ ゴシック" w:hAnsi="ＭＳ ゴシック" w:hint="eastAsia"/>
          <w:b/>
          <w:sz w:val="20"/>
          <w:szCs w:val="20"/>
          <w:u w:val="single"/>
        </w:rPr>
        <w:t>）（</w:t>
      </w:r>
      <w:r>
        <w:rPr>
          <w:rFonts w:ascii="ＭＳ ゴシック" w:eastAsia="ＭＳ ゴシック" w:hAnsi="ＭＳ ゴシック" w:hint="eastAsia"/>
          <w:b/>
          <w:sz w:val="20"/>
          <w:szCs w:val="20"/>
          <w:u w:val="single"/>
        </w:rPr>
        <w:t>17時</w:t>
      </w:r>
      <w:r w:rsidRPr="001F5CC7">
        <w:rPr>
          <w:rFonts w:ascii="ＭＳ ゴシック" w:eastAsia="ＭＳ ゴシック" w:hAnsi="ＭＳ ゴシック" w:hint="eastAsia"/>
          <w:b/>
          <w:sz w:val="20"/>
          <w:szCs w:val="20"/>
          <w:u w:val="single"/>
        </w:rPr>
        <w:t>必着）までに</w:t>
      </w:r>
      <w:r>
        <w:rPr>
          <w:rFonts w:ascii="ＭＳ ゴシック" w:eastAsia="ＭＳ ゴシック" w:hAnsi="ＭＳ ゴシック" w:hint="eastAsia"/>
          <w:b/>
          <w:sz w:val="20"/>
          <w:szCs w:val="20"/>
          <w:u w:val="single"/>
        </w:rPr>
        <w:t xml:space="preserve">　クラウド・地域人材利用型プログラミング教育実施モデル実証事業</w:t>
      </w:r>
      <w:r w:rsidRPr="00263966">
        <w:rPr>
          <w:rFonts w:ascii="ＭＳ ゴシック" w:eastAsia="ＭＳ ゴシック" w:hAnsi="ＭＳ ゴシック" w:hint="eastAsia"/>
          <w:b/>
          <w:sz w:val="20"/>
          <w:szCs w:val="20"/>
          <w:u w:val="single"/>
        </w:rPr>
        <w:t xml:space="preserve">　公募事務局に</w:t>
      </w:r>
      <w:r w:rsidRPr="00E37E3F">
        <w:rPr>
          <w:rFonts w:ascii="ＭＳ ゴシック" w:eastAsia="ＭＳ ゴシック" w:hAnsi="ＭＳ ゴシック" w:hint="eastAsia"/>
          <w:b/>
          <w:sz w:val="20"/>
          <w:szCs w:val="20"/>
          <w:u w:val="single"/>
        </w:rPr>
        <w:t>提出</w:t>
      </w:r>
      <w:r w:rsidRPr="00263966">
        <w:rPr>
          <w:rFonts w:ascii="ＭＳ ゴシック" w:eastAsia="ＭＳ ゴシック" w:hAnsi="ＭＳ ゴシック" w:hint="eastAsia"/>
          <w:b/>
          <w:sz w:val="20"/>
          <w:szCs w:val="20"/>
        </w:rPr>
        <w:t>してください。</w:t>
      </w:r>
    </w:p>
    <w:p w:rsidR="008D77CE" w:rsidRDefault="008D77CE" w:rsidP="008D77CE">
      <w:pPr>
        <w:spacing w:line="240" w:lineRule="exact"/>
        <w:ind w:firstLineChars="99" w:firstLine="199"/>
        <w:jc w:val="left"/>
        <w:rPr>
          <w:rFonts w:ascii="ＭＳ ゴシック" w:eastAsia="ＭＳ ゴシック" w:hAnsi="ＭＳ ゴシック"/>
          <w:b/>
          <w:sz w:val="20"/>
          <w:szCs w:val="20"/>
        </w:rPr>
      </w:pPr>
    </w:p>
    <w:p w:rsidR="008D77CE" w:rsidRPr="00263966" w:rsidRDefault="008D77CE" w:rsidP="008D77CE">
      <w:pPr>
        <w:spacing w:line="240" w:lineRule="exact"/>
        <w:ind w:firstLineChars="99" w:firstLine="199"/>
        <w:jc w:val="left"/>
        <w:rPr>
          <w:rFonts w:ascii="ＭＳ ゴシック" w:eastAsia="ＭＳ ゴシック" w:hAnsi="ＭＳ ゴシック"/>
          <w:b/>
          <w:sz w:val="20"/>
          <w:szCs w:val="20"/>
        </w:rPr>
      </w:pPr>
    </w:p>
    <w:p w:rsidR="008D77CE" w:rsidRPr="001A0793" w:rsidRDefault="008D77CE" w:rsidP="008D77CE">
      <w:pPr>
        <w:spacing w:line="240" w:lineRule="exact"/>
        <w:ind w:firstLineChars="99" w:firstLine="199"/>
        <w:jc w:val="left"/>
        <w:rPr>
          <w:rFonts w:ascii="ＭＳ ゴシック" w:eastAsia="ＭＳ ゴシック" w:hAnsi="ＭＳ ゴシック"/>
          <w:b/>
          <w:sz w:val="20"/>
          <w:szCs w:val="20"/>
          <w:highlight w:val="yellow"/>
          <w:u w:val="single"/>
        </w:rPr>
      </w:pP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1221"/>
        <w:gridCol w:w="1499"/>
        <w:gridCol w:w="1500"/>
        <w:gridCol w:w="2848"/>
      </w:tblGrid>
      <w:tr w:rsidR="008D77CE" w:rsidRPr="000948A4" w:rsidTr="000A2D27">
        <w:trPr>
          <w:trHeight w:val="260"/>
        </w:trPr>
        <w:tc>
          <w:tcPr>
            <w:tcW w:w="2235" w:type="dxa"/>
            <w:vMerge w:val="restart"/>
            <w:shd w:val="clear" w:color="auto" w:fill="92CDDC"/>
            <w:vAlign w:val="center"/>
          </w:tcPr>
          <w:p w:rsidR="008D77CE" w:rsidRPr="000948A4" w:rsidRDefault="008D77CE" w:rsidP="000A2D27">
            <w:pPr>
              <w:spacing w:line="240" w:lineRule="exact"/>
              <w:jc w:val="center"/>
              <w:rPr>
                <w:rFonts w:ascii="ＭＳ ゴシック" w:eastAsia="ＭＳ ゴシック" w:hAnsi="ＭＳ ゴシック"/>
                <w:b/>
                <w:sz w:val="20"/>
                <w:szCs w:val="20"/>
              </w:rPr>
            </w:pPr>
            <w:r w:rsidRPr="000948A4">
              <w:rPr>
                <w:rFonts w:ascii="ＭＳ ゴシック" w:eastAsia="ＭＳ ゴシック" w:hAnsi="ＭＳ ゴシック" w:hint="eastAsia"/>
                <w:b/>
                <w:sz w:val="20"/>
                <w:szCs w:val="20"/>
              </w:rPr>
              <w:t>提出書類</w:t>
            </w:r>
          </w:p>
        </w:tc>
        <w:tc>
          <w:tcPr>
            <w:tcW w:w="1221" w:type="dxa"/>
            <w:vMerge w:val="restart"/>
            <w:shd w:val="clear" w:color="auto" w:fill="92CDDC"/>
            <w:vAlign w:val="center"/>
          </w:tcPr>
          <w:p w:rsidR="008D77CE" w:rsidRPr="000948A4" w:rsidRDefault="008D77CE" w:rsidP="000A2D27">
            <w:pPr>
              <w:spacing w:line="240" w:lineRule="exact"/>
              <w:jc w:val="center"/>
              <w:rPr>
                <w:rFonts w:ascii="ＭＳ ゴシック" w:eastAsia="ＭＳ ゴシック" w:hAnsi="ＭＳ ゴシック"/>
                <w:b/>
                <w:sz w:val="20"/>
                <w:szCs w:val="20"/>
              </w:rPr>
            </w:pPr>
            <w:r w:rsidRPr="000948A4">
              <w:rPr>
                <w:rFonts w:ascii="ＭＳ ゴシック" w:eastAsia="ＭＳ ゴシック" w:hAnsi="ＭＳ ゴシック" w:hint="eastAsia"/>
                <w:b/>
                <w:sz w:val="20"/>
                <w:szCs w:val="20"/>
              </w:rPr>
              <w:t>紙媒体</w:t>
            </w:r>
          </w:p>
        </w:tc>
        <w:tc>
          <w:tcPr>
            <w:tcW w:w="2999" w:type="dxa"/>
            <w:gridSpan w:val="2"/>
            <w:shd w:val="clear" w:color="auto" w:fill="92CDDC"/>
            <w:vAlign w:val="center"/>
          </w:tcPr>
          <w:p w:rsidR="008D77CE" w:rsidRPr="000948A4" w:rsidRDefault="008D77CE" w:rsidP="000A2D27">
            <w:pPr>
              <w:spacing w:line="240" w:lineRule="exact"/>
              <w:jc w:val="center"/>
              <w:rPr>
                <w:rFonts w:ascii="ＭＳ ゴシック" w:eastAsia="ＭＳ ゴシック" w:hAnsi="ＭＳ ゴシック"/>
                <w:b/>
                <w:sz w:val="20"/>
                <w:szCs w:val="20"/>
              </w:rPr>
            </w:pPr>
            <w:r w:rsidRPr="000948A4">
              <w:rPr>
                <w:rFonts w:ascii="ＭＳ ゴシック" w:eastAsia="ＭＳ ゴシック" w:hAnsi="ＭＳ ゴシック" w:hint="eastAsia"/>
                <w:b/>
                <w:sz w:val="20"/>
                <w:szCs w:val="20"/>
              </w:rPr>
              <w:t>電子ファイル</w:t>
            </w:r>
          </w:p>
        </w:tc>
        <w:tc>
          <w:tcPr>
            <w:tcW w:w="2848" w:type="dxa"/>
            <w:vMerge w:val="restart"/>
            <w:shd w:val="clear" w:color="auto" w:fill="92CDDC"/>
            <w:vAlign w:val="center"/>
          </w:tcPr>
          <w:p w:rsidR="008D77CE" w:rsidRPr="000948A4" w:rsidRDefault="008D77CE" w:rsidP="000A2D27">
            <w:pPr>
              <w:spacing w:line="240" w:lineRule="exact"/>
              <w:jc w:val="center"/>
              <w:rPr>
                <w:rFonts w:ascii="ＭＳ ゴシック" w:eastAsia="ＭＳ ゴシック" w:hAnsi="ＭＳ ゴシック"/>
                <w:b/>
                <w:sz w:val="20"/>
                <w:szCs w:val="20"/>
              </w:rPr>
            </w:pPr>
            <w:r w:rsidRPr="000948A4">
              <w:rPr>
                <w:rFonts w:ascii="ＭＳ ゴシック" w:eastAsia="ＭＳ ゴシック" w:hAnsi="ＭＳ ゴシック" w:hint="eastAsia"/>
                <w:b/>
                <w:sz w:val="20"/>
                <w:szCs w:val="20"/>
              </w:rPr>
              <w:t>注意事項</w:t>
            </w:r>
          </w:p>
        </w:tc>
      </w:tr>
      <w:tr w:rsidR="008D77CE" w:rsidRPr="000948A4" w:rsidTr="000A2D27">
        <w:trPr>
          <w:trHeight w:val="251"/>
        </w:trPr>
        <w:tc>
          <w:tcPr>
            <w:tcW w:w="2235" w:type="dxa"/>
            <w:vMerge/>
            <w:tcBorders>
              <w:bottom w:val="single" w:sz="4" w:space="0" w:color="auto"/>
            </w:tcBorders>
            <w:shd w:val="clear" w:color="auto" w:fill="FFFFFF"/>
            <w:vAlign w:val="center"/>
          </w:tcPr>
          <w:p w:rsidR="008D77CE" w:rsidRPr="000948A4" w:rsidRDefault="008D77CE" w:rsidP="000A2D27">
            <w:pPr>
              <w:spacing w:line="240" w:lineRule="exact"/>
              <w:jc w:val="center"/>
              <w:rPr>
                <w:rFonts w:ascii="ＭＳ ゴシック" w:eastAsia="ＭＳ ゴシック" w:hAnsi="ＭＳ ゴシック"/>
                <w:b/>
                <w:sz w:val="20"/>
                <w:szCs w:val="20"/>
              </w:rPr>
            </w:pPr>
          </w:p>
        </w:tc>
        <w:tc>
          <w:tcPr>
            <w:tcW w:w="1221" w:type="dxa"/>
            <w:vMerge/>
            <w:tcBorders>
              <w:bottom w:val="single" w:sz="4" w:space="0" w:color="auto"/>
            </w:tcBorders>
            <w:shd w:val="clear" w:color="auto" w:fill="FFFFFF"/>
            <w:vAlign w:val="center"/>
          </w:tcPr>
          <w:p w:rsidR="008D77CE" w:rsidRPr="000948A4" w:rsidRDefault="008D77CE" w:rsidP="000A2D27">
            <w:pPr>
              <w:spacing w:line="240" w:lineRule="exact"/>
              <w:jc w:val="center"/>
              <w:rPr>
                <w:rFonts w:ascii="ＭＳ ゴシック" w:eastAsia="ＭＳ ゴシック" w:hAnsi="ＭＳ ゴシック"/>
                <w:b/>
                <w:sz w:val="20"/>
                <w:szCs w:val="20"/>
              </w:rPr>
            </w:pPr>
          </w:p>
        </w:tc>
        <w:tc>
          <w:tcPr>
            <w:tcW w:w="1499" w:type="dxa"/>
            <w:tcBorders>
              <w:bottom w:val="single" w:sz="4" w:space="0" w:color="auto"/>
            </w:tcBorders>
            <w:shd w:val="clear" w:color="auto" w:fill="92CDDC"/>
            <w:vAlign w:val="center"/>
          </w:tcPr>
          <w:p w:rsidR="008D77CE" w:rsidRPr="000948A4" w:rsidRDefault="008D77CE" w:rsidP="000A2D27">
            <w:pPr>
              <w:spacing w:line="240" w:lineRule="exact"/>
              <w:jc w:val="center"/>
              <w:rPr>
                <w:rFonts w:ascii="ＭＳ ゴシック" w:eastAsia="ＭＳ ゴシック" w:hAnsi="ＭＳ ゴシック"/>
                <w:b/>
                <w:sz w:val="20"/>
                <w:szCs w:val="20"/>
              </w:rPr>
            </w:pPr>
            <w:r w:rsidRPr="000948A4">
              <w:rPr>
                <w:rFonts w:ascii="ＭＳ ゴシック" w:eastAsia="ＭＳ ゴシック" w:hAnsi="ＭＳ ゴシック" w:hint="eastAsia"/>
                <w:b/>
                <w:sz w:val="20"/>
                <w:szCs w:val="20"/>
              </w:rPr>
              <w:t>ﾌｧｲﾙ名※</w:t>
            </w:r>
            <w:r>
              <w:rPr>
                <w:rFonts w:ascii="ＭＳ ゴシック" w:eastAsia="ＭＳ ゴシック" w:hAnsi="ＭＳ ゴシック" w:hint="eastAsia"/>
                <w:b/>
                <w:sz w:val="20"/>
                <w:szCs w:val="20"/>
              </w:rPr>
              <w:t>１</w:t>
            </w:r>
          </w:p>
        </w:tc>
        <w:tc>
          <w:tcPr>
            <w:tcW w:w="1500" w:type="dxa"/>
            <w:tcBorders>
              <w:bottom w:val="single" w:sz="4" w:space="0" w:color="auto"/>
            </w:tcBorders>
            <w:shd w:val="clear" w:color="auto" w:fill="92CDDC"/>
            <w:vAlign w:val="center"/>
          </w:tcPr>
          <w:p w:rsidR="008D77CE" w:rsidRPr="000948A4" w:rsidRDefault="008D77CE" w:rsidP="000A2D27">
            <w:pPr>
              <w:spacing w:line="240" w:lineRule="exact"/>
              <w:jc w:val="center"/>
              <w:rPr>
                <w:rFonts w:ascii="ＭＳ ゴシック" w:eastAsia="ＭＳ ゴシック" w:hAnsi="ＭＳ ゴシック"/>
                <w:b/>
                <w:sz w:val="20"/>
                <w:szCs w:val="20"/>
              </w:rPr>
            </w:pPr>
            <w:r w:rsidRPr="000948A4">
              <w:rPr>
                <w:rFonts w:ascii="ＭＳ ゴシック" w:eastAsia="ＭＳ ゴシック" w:hAnsi="ＭＳ ゴシック" w:hint="eastAsia"/>
                <w:b/>
                <w:sz w:val="20"/>
                <w:szCs w:val="20"/>
              </w:rPr>
              <w:t>ﾌｧｲﾙ形式※</w:t>
            </w:r>
            <w:r>
              <w:rPr>
                <w:rFonts w:ascii="ＭＳ ゴシック" w:eastAsia="ＭＳ ゴシック" w:hAnsi="ＭＳ ゴシック" w:hint="eastAsia"/>
                <w:b/>
                <w:sz w:val="20"/>
                <w:szCs w:val="20"/>
              </w:rPr>
              <w:t>２</w:t>
            </w:r>
          </w:p>
        </w:tc>
        <w:tc>
          <w:tcPr>
            <w:tcW w:w="2848" w:type="dxa"/>
            <w:vMerge/>
            <w:tcBorders>
              <w:bottom w:val="single" w:sz="4" w:space="0" w:color="auto"/>
            </w:tcBorders>
            <w:shd w:val="clear" w:color="auto" w:fill="FFFFFF"/>
            <w:vAlign w:val="center"/>
          </w:tcPr>
          <w:p w:rsidR="008D77CE" w:rsidRPr="000948A4" w:rsidRDefault="008D77CE" w:rsidP="000A2D27">
            <w:pPr>
              <w:spacing w:line="240" w:lineRule="exact"/>
              <w:jc w:val="center"/>
              <w:rPr>
                <w:rFonts w:ascii="ＭＳ ゴシック" w:eastAsia="ＭＳ ゴシック" w:hAnsi="ＭＳ ゴシック"/>
                <w:b/>
                <w:sz w:val="20"/>
                <w:szCs w:val="20"/>
              </w:rPr>
            </w:pPr>
          </w:p>
        </w:tc>
      </w:tr>
      <w:tr w:rsidR="008D77CE" w:rsidRPr="000948A4" w:rsidTr="000A2D27">
        <w:trPr>
          <w:trHeight w:val="414"/>
        </w:trPr>
        <w:tc>
          <w:tcPr>
            <w:tcW w:w="2235" w:type="dxa"/>
            <w:shd w:val="clear" w:color="auto" w:fill="auto"/>
            <w:vAlign w:val="center"/>
          </w:tcPr>
          <w:p w:rsidR="008D77CE" w:rsidRPr="000948A4" w:rsidRDefault="008D77CE" w:rsidP="000A2D27">
            <w:pPr>
              <w:spacing w:line="240" w:lineRule="exact"/>
              <w:rPr>
                <w:rFonts w:ascii="ＭＳ ゴシック" w:eastAsia="ＭＳ ゴシック" w:hAnsi="ＭＳ ゴシック"/>
                <w:noProof/>
                <w:sz w:val="16"/>
                <w:szCs w:val="16"/>
              </w:rPr>
            </w:pPr>
            <w:r>
              <w:rPr>
                <w:rFonts w:ascii="ＭＳ ゴシック" w:eastAsia="ＭＳ ゴシック" w:hAnsi="ＭＳ ゴシック" w:hint="eastAsia"/>
                <w:noProof/>
                <w:sz w:val="16"/>
                <w:szCs w:val="16"/>
              </w:rPr>
              <w:t>実施計画書</w:t>
            </w:r>
            <w:r w:rsidRPr="000948A4">
              <w:rPr>
                <w:rFonts w:ascii="ＭＳ ゴシック" w:eastAsia="ＭＳ ゴシック" w:hAnsi="ＭＳ ゴシック" w:hint="eastAsia"/>
                <w:noProof/>
                <w:sz w:val="16"/>
                <w:szCs w:val="16"/>
              </w:rPr>
              <w:t>（かがみ）</w:t>
            </w:r>
          </w:p>
        </w:tc>
        <w:tc>
          <w:tcPr>
            <w:tcW w:w="1221" w:type="dxa"/>
            <w:vMerge w:val="restart"/>
            <w:shd w:val="clear" w:color="auto" w:fill="auto"/>
            <w:vAlign w:val="center"/>
          </w:tcPr>
          <w:p w:rsidR="008D77CE" w:rsidRPr="00354099" w:rsidRDefault="008D77CE" w:rsidP="000A2D27">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・提出不要。</w:t>
            </w:r>
          </w:p>
        </w:tc>
        <w:tc>
          <w:tcPr>
            <w:tcW w:w="1499" w:type="dxa"/>
            <w:shd w:val="clear" w:color="auto" w:fill="auto"/>
            <w:vAlign w:val="center"/>
          </w:tcPr>
          <w:p w:rsidR="008D77CE" w:rsidRPr="001A0793" w:rsidRDefault="008D77CE" w:rsidP="000A2D27">
            <w:pPr>
              <w:spacing w:line="240" w:lineRule="exact"/>
              <w:rPr>
                <w:rFonts w:ascii="ＭＳ ゴシック" w:eastAsia="ＭＳ ゴシック" w:hAnsi="ＭＳ ゴシック"/>
                <w:color w:val="000000" w:themeColor="text1"/>
                <w:sz w:val="16"/>
                <w:szCs w:val="16"/>
              </w:rPr>
            </w:pPr>
            <w:r w:rsidRPr="00385E6D">
              <w:rPr>
                <w:rFonts w:ascii="ＭＳ ゴシック" w:eastAsia="ＭＳ ゴシック" w:hAnsi="ＭＳ ゴシック" w:hint="eastAsia"/>
                <w:color w:val="FF0000"/>
                <w:sz w:val="16"/>
                <w:szCs w:val="16"/>
              </w:rPr>
              <w:t>○○</w:t>
            </w:r>
            <w:r w:rsidRPr="001A0793">
              <w:rPr>
                <w:rFonts w:ascii="ＭＳ ゴシック" w:eastAsia="ＭＳ ゴシック" w:hAnsi="ＭＳ ゴシック" w:hint="eastAsia"/>
                <w:color w:val="000000" w:themeColor="text1"/>
                <w:sz w:val="16"/>
                <w:szCs w:val="16"/>
              </w:rPr>
              <w:t>00かがみ</w:t>
            </w:r>
          </w:p>
        </w:tc>
        <w:tc>
          <w:tcPr>
            <w:tcW w:w="1500" w:type="dxa"/>
            <w:shd w:val="clear" w:color="auto" w:fill="auto"/>
            <w:vAlign w:val="center"/>
          </w:tcPr>
          <w:p w:rsidR="008D77CE" w:rsidRPr="000948A4" w:rsidRDefault="008D77CE" w:rsidP="000A2D27">
            <w:pPr>
              <w:spacing w:line="240" w:lineRule="exact"/>
              <w:rPr>
                <w:rFonts w:ascii="ＭＳ ゴシック" w:eastAsia="ＭＳ ゴシック" w:hAnsi="ＭＳ ゴシック"/>
                <w:sz w:val="16"/>
                <w:szCs w:val="16"/>
              </w:rPr>
            </w:pPr>
            <w:r w:rsidRPr="000948A4">
              <w:rPr>
                <w:rFonts w:ascii="ＭＳ ゴシック" w:eastAsia="ＭＳ ゴシック" w:hAnsi="ＭＳ ゴシック"/>
                <w:sz w:val="16"/>
                <w:szCs w:val="16"/>
              </w:rPr>
              <w:t>Adobe PDF</w:t>
            </w:r>
          </w:p>
        </w:tc>
        <w:tc>
          <w:tcPr>
            <w:tcW w:w="2848" w:type="dxa"/>
            <w:shd w:val="clear" w:color="auto" w:fill="auto"/>
            <w:vAlign w:val="center"/>
          </w:tcPr>
          <w:p w:rsidR="008D77CE" w:rsidRPr="000948A4" w:rsidRDefault="008D77CE" w:rsidP="000A2D27">
            <w:pPr>
              <w:spacing w:line="240" w:lineRule="exact"/>
              <w:rPr>
                <w:rFonts w:ascii="ＭＳ ゴシック" w:eastAsia="ＭＳ ゴシック" w:hAnsi="ＭＳ ゴシック"/>
                <w:sz w:val="16"/>
                <w:szCs w:val="16"/>
              </w:rPr>
            </w:pPr>
          </w:p>
        </w:tc>
      </w:tr>
      <w:tr w:rsidR="008D77CE" w:rsidRPr="000948A4" w:rsidTr="000A2D27">
        <w:trPr>
          <w:trHeight w:val="414"/>
        </w:trPr>
        <w:tc>
          <w:tcPr>
            <w:tcW w:w="2235" w:type="dxa"/>
            <w:shd w:val="clear" w:color="auto" w:fill="FFFFFF" w:themeFill="background1"/>
            <w:vAlign w:val="center"/>
          </w:tcPr>
          <w:p w:rsidR="008D77CE" w:rsidRPr="000948A4" w:rsidRDefault="008D77CE" w:rsidP="000A2D27">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実施計画書（本体）</w:t>
            </w:r>
          </w:p>
        </w:tc>
        <w:tc>
          <w:tcPr>
            <w:tcW w:w="1221" w:type="dxa"/>
            <w:vMerge/>
            <w:shd w:val="clear" w:color="auto" w:fill="FFFFFF" w:themeFill="background1"/>
            <w:vAlign w:val="center"/>
          </w:tcPr>
          <w:p w:rsidR="008D77CE" w:rsidRPr="000948A4" w:rsidRDefault="008D77CE" w:rsidP="000A2D27">
            <w:pPr>
              <w:spacing w:line="240" w:lineRule="exact"/>
              <w:ind w:left="160" w:hangingChars="100" w:hanging="160"/>
              <w:rPr>
                <w:rFonts w:ascii="ＭＳ ゴシック" w:eastAsia="ＭＳ ゴシック" w:hAnsi="ＭＳ ゴシック"/>
                <w:sz w:val="16"/>
                <w:szCs w:val="16"/>
              </w:rPr>
            </w:pPr>
          </w:p>
        </w:tc>
        <w:tc>
          <w:tcPr>
            <w:tcW w:w="1499" w:type="dxa"/>
            <w:shd w:val="clear" w:color="auto" w:fill="FFFFFF" w:themeFill="background1"/>
            <w:vAlign w:val="center"/>
          </w:tcPr>
          <w:p w:rsidR="008D77CE" w:rsidRPr="001A0793" w:rsidRDefault="008D77CE" w:rsidP="000A2D27">
            <w:pPr>
              <w:spacing w:line="240" w:lineRule="exact"/>
              <w:rPr>
                <w:rFonts w:ascii="ＭＳ ゴシック" w:eastAsia="ＭＳ ゴシック" w:hAnsi="ＭＳ ゴシック"/>
                <w:color w:val="000000" w:themeColor="text1"/>
                <w:sz w:val="16"/>
                <w:szCs w:val="16"/>
              </w:rPr>
            </w:pPr>
            <w:r w:rsidRPr="00385E6D">
              <w:rPr>
                <w:rFonts w:ascii="ＭＳ ゴシック" w:eastAsia="ＭＳ ゴシック" w:hAnsi="ＭＳ ゴシック" w:hint="eastAsia"/>
                <w:color w:val="FF0000"/>
                <w:sz w:val="16"/>
                <w:szCs w:val="16"/>
              </w:rPr>
              <w:t>○○</w:t>
            </w:r>
            <w:r w:rsidRPr="001A0793">
              <w:rPr>
                <w:rFonts w:ascii="ＭＳ ゴシック" w:eastAsia="ＭＳ ゴシック" w:hAnsi="ＭＳ ゴシック" w:hint="eastAsia"/>
                <w:color w:val="000000" w:themeColor="text1"/>
                <w:sz w:val="16"/>
                <w:szCs w:val="16"/>
              </w:rPr>
              <w:t>1</w:t>
            </w:r>
            <w:r w:rsidRPr="001A0793">
              <w:rPr>
                <w:rFonts w:ascii="ＭＳ ゴシック" w:eastAsia="ＭＳ ゴシック" w:hAnsi="ＭＳ ゴシック"/>
                <w:color w:val="000000" w:themeColor="text1"/>
                <w:sz w:val="16"/>
                <w:szCs w:val="16"/>
              </w:rPr>
              <w:t>0</w:t>
            </w:r>
            <w:r w:rsidRPr="001A0793">
              <w:rPr>
                <w:rFonts w:ascii="ＭＳ ゴシック" w:eastAsia="ＭＳ ゴシック" w:hAnsi="ＭＳ ゴシック" w:hint="eastAsia"/>
                <w:color w:val="000000" w:themeColor="text1"/>
                <w:sz w:val="16"/>
                <w:szCs w:val="16"/>
              </w:rPr>
              <w:t>計画</w:t>
            </w:r>
          </w:p>
        </w:tc>
        <w:tc>
          <w:tcPr>
            <w:tcW w:w="1500" w:type="dxa"/>
            <w:shd w:val="clear" w:color="auto" w:fill="FFFFFF" w:themeFill="background1"/>
            <w:vAlign w:val="center"/>
          </w:tcPr>
          <w:p w:rsidR="008D77CE" w:rsidRPr="000948A4" w:rsidRDefault="008D77CE" w:rsidP="000A2D27">
            <w:pPr>
              <w:spacing w:line="240" w:lineRule="exact"/>
              <w:rPr>
                <w:rFonts w:ascii="ＭＳ ゴシック" w:eastAsia="ＭＳ ゴシック" w:hAnsi="ＭＳ ゴシック"/>
                <w:sz w:val="16"/>
                <w:szCs w:val="16"/>
              </w:rPr>
            </w:pPr>
            <w:r w:rsidRPr="000948A4">
              <w:rPr>
                <w:rFonts w:ascii="ＭＳ ゴシック" w:eastAsia="ＭＳ ゴシック" w:hAnsi="ＭＳ ゴシック"/>
                <w:sz w:val="16"/>
                <w:szCs w:val="16"/>
              </w:rPr>
              <w:t>MS-Word</w:t>
            </w:r>
          </w:p>
        </w:tc>
        <w:tc>
          <w:tcPr>
            <w:tcW w:w="2848" w:type="dxa"/>
            <w:shd w:val="clear" w:color="auto" w:fill="FFFFFF" w:themeFill="background1"/>
            <w:vAlign w:val="center"/>
          </w:tcPr>
          <w:p w:rsidR="008D77CE" w:rsidRPr="000948A4" w:rsidRDefault="008D77CE" w:rsidP="000A2D27">
            <w:pPr>
              <w:spacing w:line="240" w:lineRule="exact"/>
              <w:ind w:left="160" w:hangingChars="100" w:hanging="160"/>
              <w:rPr>
                <w:rFonts w:ascii="ＭＳ ゴシック" w:eastAsia="ＭＳ ゴシック" w:hAnsi="ＭＳ ゴシック"/>
                <w:sz w:val="16"/>
                <w:szCs w:val="16"/>
              </w:rPr>
            </w:pPr>
          </w:p>
        </w:tc>
      </w:tr>
      <w:tr w:rsidR="008D77CE" w:rsidRPr="000948A4" w:rsidTr="000A2D27">
        <w:trPr>
          <w:trHeight w:val="414"/>
        </w:trPr>
        <w:tc>
          <w:tcPr>
            <w:tcW w:w="2235" w:type="dxa"/>
            <w:shd w:val="clear" w:color="auto" w:fill="FFFFFF" w:themeFill="background1"/>
            <w:vAlign w:val="center"/>
          </w:tcPr>
          <w:p w:rsidR="008D77CE" w:rsidRPr="000948A4" w:rsidRDefault="008D77CE" w:rsidP="000A2D27">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実施計画書 概要</w:t>
            </w:r>
          </w:p>
        </w:tc>
        <w:tc>
          <w:tcPr>
            <w:tcW w:w="1221" w:type="dxa"/>
            <w:vMerge/>
            <w:shd w:val="clear" w:color="auto" w:fill="FFFFFF" w:themeFill="background1"/>
            <w:vAlign w:val="center"/>
          </w:tcPr>
          <w:p w:rsidR="008D77CE" w:rsidRPr="000948A4" w:rsidRDefault="008D77CE" w:rsidP="000A2D27">
            <w:pPr>
              <w:spacing w:line="240" w:lineRule="exact"/>
              <w:ind w:left="160" w:hangingChars="100" w:hanging="160"/>
              <w:rPr>
                <w:rFonts w:ascii="ＭＳ ゴシック" w:eastAsia="ＭＳ ゴシック" w:hAnsi="ＭＳ ゴシック"/>
                <w:sz w:val="16"/>
                <w:szCs w:val="16"/>
              </w:rPr>
            </w:pPr>
          </w:p>
        </w:tc>
        <w:tc>
          <w:tcPr>
            <w:tcW w:w="1499" w:type="dxa"/>
            <w:shd w:val="clear" w:color="auto" w:fill="FFFFFF" w:themeFill="background1"/>
            <w:vAlign w:val="center"/>
          </w:tcPr>
          <w:p w:rsidR="008D77CE" w:rsidRPr="001A0793" w:rsidRDefault="008D77CE" w:rsidP="000A2D27">
            <w:pPr>
              <w:spacing w:line="240" w:lineRule="exact"/>
              <w:rPr>
                <w:rFonts w:ascii="ＭＳ ゴシック" w:eastAsia="ＭＳ ゴシック" w:hAnsi="ＭＳ ゴシック"/>
                <w:color w:val="000000" w:themeColor="text1"/>
                <w:sz w:val="16"/>
                <w:szCs w:val="16"/>
              </w:rPr>
            </w:pPr>
            <w:r w:rsidRPr="00385E6D">
              <w:rPr>
                <w:rFonts w:ascii="ＭＳ ゴシック" w:eastAsia="ＭＳ ゴシック" w:hAnsi="ＭＳ ゴシック" w:hint="eastAsia"/>
                <w:color w:val="FF0000"/>
                <w:sz w:val="16"/>
                <w:szCs w:val="16"/>
              </w:rPr>
              <w:t>○○</w:t>
            </w:r>
            <w:r w:rsidRPr="001A0793">
              <w:rPr>
                <w:rFonts w:ascii="ＭＳ ゴシック" w:eastAsia="ＭＳ ゴシック" w:hAnsi="ＭＳ ゴシック" w:hint="eastAsia"/>
                <w:color w:val="000000" w:themeColor="text1"/>
                <w:sz w:val="16"/>
                <w:szCs w:val="16"/>
              </w:rPr>
              <w:t>20計画概要</w:t>
            </w:r>
          </w:p>
        </w:tc>
        <w:tc>
          <w:tcPr>
            <w:tcW w:w="1500" w:type="dxa"/>
            <w:shd w:val="clear" w:color="auto" w:fill="FFFFFF" w:themeFill="background1"/>
            <w:vAlign w:val="center"/>
          </w:tcPr>
          <w:p w:rsidR="008D77CE" w:rsidRPr="000948A4" w:rsidRDefault="008D77CE" w:rsidP="000A2D27">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パワーポイント</w:t>
            </w:r>
          </w:p>
        </w:tc>
        <w:tc>
          <w:tcPr>
            <w:tcW w:w="2848" w:type="dxa"/>
            <w:shd w:val="clear" w:color="auto" w:fill="FFFFFF" w:themeFill="background1"/>
            <w:vAlign w:val="center"/>
          </w:tcPr>
          <w:p w:rsidR="008D77CE" w:rsidRPr="000948A4" w:rsidRDefault="008D77CE" w:rsidP="000A2D27">
            <w:pPr>
              <w:spacing w:line="240" w:lineRule="exact"/>
              <w:ind w:left="160" w:hangingChars="100" w:hanging="160"/>
              <w:rPr>
                <w:rFonts w:ascii="ＭＳ ゴシック" w:eastAsia="ＭＳ ゴシック" w:hAnsi="ＭＳ ゴシック"/>
                <w:sz w:val="16"/>
                <w:szCs w:val="16"/>
              </w:rPr>
            </w:pPr>
          </w:p>
        </w:tc>
      </w:tr>
      <w:tr w:rsidR="008D77CE" w:rsidRPr="000948A4" w:rsidTr="000A2D27">
        <w:trPr>
          <w:trHeight w:val="414"/>
        </w:trPr>
        <w:tc>
          <w:tcPr>
            <w:tcW w:w="2235" w:type="dxa"/>
            <w:shd w:val="clear" w:color="auto" w:fill="FFFFFF" w:themeFill="background1"/>
            <w:vAlign w:val="center"/>
          </w:tcPr>
          <w:p w:rsidR="008D77CE" w:rsidRDefault="008D77CE" w:rsidP="000A2D27">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経費支出計画</w:t>
            </w:r>
          </w:p>
        </w:tc>
        <w:tc>
          <w:tcPr>
            <w:tcW w:w="1221" w:type="dxa"/>
            <w:vMerge/>
            <w:shd w:val="clear" w:color="auto" w:fill="FFFFFF" w:themeFill="background1"/>
            <w:vAlign w:val="center"/>
          </w:tcPr>
          <w:p w:rsidR="008D77CE" w:rsidRPr="000948A4" w:rsidRDefault="008D77CE" w:rsidP="000A2D27">
            <w:pPr>
              <w:spacing w:line="240" w:lineRule="exact"/>
              <w:ind w:left="160" w:hangingChars="100" w:hanging="160"/>
              <w:rPr>
                <w:rFonts w:ascii="ＭＳ ゴシック" w:eastAsia="ＭＳ ゴシック" w:hAnsi="ＭＳ ゴシック"/>
                <w:sz w:val="16"/>
                <w:szCs w:val="16"/>
              </w:rPr>
            </w:pPr>
          </w:p>
        </w:tc>
        <w:tc>
          <w:tcPr>
            <w:tcW w:w="1499" w:type="dxa"/>
            <w:shd w:val="clear" w:color="auto" w:fill="FFFFFF" w:themeFill="background1"/>
            <w:vAlign w:val="center"/>
          </w:tcPr>
          <w:p w:rsidR="008D77CE" w:rsidRPr="001A0793" w:rsidRDefault="008D77CE" w:rsidP="000A2D27">
            <w:pPr>
              <w:spacing w:line="240" w:lineRule="exact"/>
              <w:rPr>
                <w:rFonts w:ascii="ＭＳ ゴシック" w:eastAsia="ＭＳ ゴシック" w:hAnsi="ＭＳ ゴシック"/>
                <w:color w:val="000000" w:themeColor="text1"/>
                <w:sz w:val="16"/>
                <w:szCs w:val="16"/>
              </w:rPr>
            </w:pPr>
            <w:r w:rsidRPr="00385E6D">
              <w:rPr>
                <w:rFonts w:ascii="ＭＳ ゴシック" w:eastAsia="ＭＳ ゴシック" w:hAnsi="ＭＳ ゴシック" w:hint="eastAsia"/>
                <w:color w:val="FF0000"/>
                <w:sz w:val="16"/>
                <w:szCs w:val="16"/>
              </w:rPr>
              <w:t>○○</w:t>
            </w:r>
            <w:r w:rsidRPr="001A0793">
              <w:rPr>
                <w:rFonts w:ascii="ＭＳ ゴシック" w:eastAsia="ＭＳ ゴシック" w:hAnsi="ＭＳ ゴシック" w:hint="eastAsia"/>
                <w:color w:val="000000" w:themeColor="text1"/>
                <w:sz w:val="16"/>
                <w:szCs w:val="16"/>
              </w:rPr>
              <w:t>30支出計画</w:t>
            </w:r>
          </w:p>
        </w:tc>
        <w:tc>
          <w:tcPr>
            <w:tcW w:w="1500" w:type="dxa"/>
            <w:shd w:val="clear" w:color="auto" w:fill="FFFFFF" w:themeFill="background1"/>
            <w:vAlign w:val="center"/>
          </w:tcPr>
          <w:p w:rsidR="008D77CE" w:rsidRDefault="008D77CE" w:rsidP="000A2D27">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MS-Excel</w:t>
            </w:r>
          </w:p>
        </w:tc>
        <w:tc>
          <w:tcPr>
            <w:tcW w:w="2848" w:type="dxa"/>
            <w:shd w:val="clear" w:color="auto" w:fill="FFFFFF" w:themeFill="background1"/>
            <w:vAlign w:val="center"/>
          </w:tcPr>
          <w:p w:rsidR="008D77CE" w:rsidRPr="000948A4" w:rsidRDefault="008D77CE" w:rsidP="000A2D27">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・必要に応じて資料を添付すること</w:t>
            </w:r>
          </w:p>
        </w:tc>
      </w:tr>
      <w:tr w:rsidR="008D77CE" w:rsidRPr="000948A4" w:rsidTr="000A2D27">
        <w:trPr>
          <w:trHeight w:val="703"/>
        </w:trPr>
        <w:tc>
          <w:tcPr>
            <w:tcW w:w="2235" w:type="dxa"/>
            <w:vAlign w:val="center"/>
          </w:tcPr>
          <w:p w:rsidR="008D77CE" w:rsidRPr="000948A4" w:rsidRDefault="008D77CE" w:rsidP="000A2D27">
            <w:pPr>
              <w:spacing w:line="240" w:lineRule="exact"/>
              <w:rPr>
                <w:rFonts w:ascii="ＭＳ ゴシック" w:eastAsia="ＭＳ ゴシック" w:hAnsi="ＭＳ ゴシック"/>
                <w:sz w:val="16"/>
                <w:szCs w:val="16"/>
              </w:rPr>
            </w:pPr>
            <w:r w:rsidRPr="000948A4">
              <w:rPr>
                <w:rFonts w:ascii="ＭＳ ゴシック" w:eastAsia="ＭＳ ゴシック" w:hAnsi="ＭＳ ゴシック" w:hint="eastAsia"/>
                <w:bCs/>
                <w:sz w:val="16"/>
                <w:szCs w:val="16"/>
              </w:rPr>
              <w:t>連携主体の代表承認書</w:t>
            </w:r>
          </w:p>
        </w:tc>
        <w:tc>
          <w:tcPr>
            <w:tcW w:w="1221" w:type="dxa"/>
            <w:vMerge/>
            <w:vAlign w:val="center"/>
          </w:tcPr>
          <w:p w:rsidR="008D77CE" w:rsidRPr="000948A4" w:rsidRDefault="008D77CE" w:rsidP="000A2D27">
            <w:pPr>
              <w:spacing w:line="240" w:lineRule="exact"/>
              <w:ind w:left="160" w:hangingChars="100" w:hanging="160"/>
              <w:jc w:val="left"/>
              <w:rPr>
                <w:rFonts w:ascii="ＭＳ ゴシック" w:eastAsia="ＭＳ ゴシック" w:hAnsi="ＭＳ ゴシック"/>
                <w:sz w:val="16"/>
                <w:szCs w:val="16"/>
              </w:rPr>
            </w:pPr>
          </w:p>
        </w:tc>
        <w:tc>
          <w:tcPr>
            <w:tcW w:w="1499" w:type="dxa"/>
            <w:vAlign w:val="center"/>
          </w:tcPr>
          <w:p w:rsidR="008D77CE" w:rsidRPr="001A0793" w:rsidRDefault="008D77CE" w:rsidP="000A2D27">
            <w:pPr>
              <w:spacing w:line="240" w:lineRule="exact"/>
              <w:rPr>
                <w:rFonts w:ascii="ＭＳ ゴシック" w:eastAsia="ＭＳ ゴシック" w:hAnsi="ＭＳ ゴシック"/>
                <w:color w:val="000000" w:themeColor="text1"/>
                <w:sz w:val="16"/>
                <w:szCs w:val="16"/>
              </w:rPr>
            </w:pPr>
            <w:r w:rsidRPr="00385E6D">
              <w:rPr>
                <w:rFonts w:ascii="ＭＳ ゴシック" w:eastAsia="ＭＳ ゴシック" w:hAnsi="ＭＳ ゴシック" w:hint="eastAsia"/>
                <w:color w:val="FF0000"/>
                <w:sz w:val="16"/>
                <w:szCs w:val="16"/>
              </w:rPr>
              <w:t>○○</w:t>
            </w:r>
            <w:r w:rsidRPr="001A0793">
              <w:rPr>
                <w:rFonts w:ascii="ＭＳ ゴシック" w:eastAsia="ＭＳ ゴシック" w:hAnsi="ＭＳ ゴシック" w:hint="eastAsia"/>
                <w:color w:val="000000" w:themeColor="text1"/>
                <w:sz w:val="16"/>
                <w:szCs w:val="16"/>
              </w:rPr>
              <w:t>4</w:t>
            </w:r>
            <w:r w:rsidRPr="001A0793">
              <w:rPr>
                <w:rFonts w:ascii="ＭＳ ゴシック" w:eastAsia="ＭＳ ゴシック" w:hAnsi="ＭＳ ゴシック"/>
                <w:color w:val="000000" w:themeColor="text1"/>
                <w:sz w:val="16"/>
                <w:szCs w:val="16"/>
              </w:rPr>
              <w:t>0</w:t>
            </w:r>
            <w:r w:rsidRPr="001A0793">
              <w:rPr>
                <w:rFonts w:ascii="ＭＳ ゴシック" w:eastAsia="ＭＳ ゴシック" w:hAnsi="ＭＳ ゴシック" w:hint="eastAsia"/>
                <w:color w:val="000000" w:themeColor="text1"/>
                <w:sz w:val="16"/>
                <w:szCs w:val="16"/>
              </w:rPr>
              <w:t>連携</w:t>
            </w:r>
          </w:p>
        </w:tc>
        <w:tc>
          <w:tcPr>
            <w:tcW w:w="1500" w:type="dxa"/>
            <w:vAlign w:val="center"/>
          </w:tcPr>
          <w:p w:rsidR="008D77CE" w:rsidRPr="000948A4" w:rsidRDefault="008D77CE" w:rsidP="000A2D27">
            <w:pPr>
              <w:spacing w:line="240" w:lineRule="exact"/>
              <w:rPr>
                <w:rFonts w:ascii="ＭＳ ゴシック" w:eastAsia="ＭＳ ゴシック" w:hAnsi="ＭＳ ゴシック"/>
                <w:sz w:val="16"/>
                <w:szCs w:val="16"/>
              </w:rPr>
            </w:pPr>
            <w:r w:rsidRPr="000948A4">
              <w:rPr>
                <w:rFonts w:ascii="ＭＳ ゴシック" w:eastAsia="ＭＳ ゴシック" w:hAnsi="ＭＳ ゴシック"/>
                <w:sz w:val="16"/>
                <w:szCs w:val="16"/>
              </w:rPr>
              <w:t>Adobe PDF</w:t>
            </w:r>
          </w:p>
        </w:tc>
        <w:tc>
          <w:tcPr>
            <w:tcW w:w="2848" w:type="dxa"/>
            <w:vAlign w:val="center"/>
          </w:tcPr>
          <w:p w:rsidR="008D77CE" w:rsidRPr="000948A4" w:rsidRDefault="008D77CE" w:rsidP="000A2D27">
            <w:pPr>
              <w:spacing w:line="240" w:lineRule="exact"/>
              <w:ind w:left="160" w:hangingChars="100" w:hanging="160"/>
              <w:rPr>
                <w:rFonts w:ascii="ＭＳ ゴシック" w:eastAsia="ＭＳ ゴシック" w:hAnsi="ＭＳ ゴシック"/>
                <w:sz w:val="16"/>
                <w:szCs w:val="16"/>
              </w:rPr>
            </w:pPr>
            <w:r w:rsidRPr="000948A4">
              <w:rPr>
                <w:rFonts w:ascii="ＭＳ ゴシック" w:eastAsia="ＭＳ ゴシック" w:hAnsi="ＭＳ ゴシック" w:hint="eastAsia"/>
                <w:sz w:val="16"/>
                <w:szCs w:val="16"/>
              </w:rPr>
              <w:t>・申請主体が</w:t>
            </w:r>
            <w:r w:rsidRPr="00E37E3F">
              <w:rPr>
                <w:rFonts w:ascii="ＭＳ ゴシック" w:eastAsia="ＭＳ ゴシック" w:hAnsi="ＭＳ ゴシック" w:hint="eastAsia"/>
                <w:sz w:val="16"/>
                <w:szCs w:val="16"/>
              </w:rPr>
              <w:t>連携主体</w:t>
            </w:r>
            <w:r w:rsidRPr="000948A4">
              <w:rPr>
                <w:rFonts w:ascii="ＭＳ ゴシック" w:eastAsia="ＭＳ ゴシック" w:hAnsi="ＭＳ ゴシック" w:hint="eastAsia"/>
                <w:sz w:val="16"/>
                <w:szCs w:val="16"/>
              </w:rPr>
              <w:t>の場合のみ</w:t>
            </w:r>
          </w:p>
          <w:p w:rsidR="008D77CE" w:rsidRPr="000948A4" w:rsidRDefault="008D77CE" w:rsidP="000A2D27">
            <w:pPr>
              <w:spacing w:line="240" w:lineRule="exact"/>
              <w:ind w:left="160" w:hangingChars="100" w:hanging="160"/>
              <w:rPr>
                <w:rFonts w:ascii="ＭＳ ゴシック" w:eastAsia="ＭＳ ゴシック" w:hAnsi="ＭＳ ゴシック"/>
                <w:sz w:val="16"/>
                <w:szCs w:val="16"/>
              </w:rPr>
            </w:pPr>
            <w:r w:rsidRPr="000948A4">
              <w:rPr>
                <w:rFonts w:ascii="ＭＳ ゴシック" w:eastAsia="ＭＳ ゴシック" w:hAnsi="ＭＳ ゴシック" w:hint="eastAsia"/>
                <w:sz w:val="16"/>
                <w:szCs w:val="16"/>
              </w:rPr>
              <w:t>・電子ファイルは紙媒体をスキャンしたもの</w:t>
            </w:r>
          </w:p>
          <w:p w:rsidR="008D77CE" w:rsidRPr="000948A4" w:rsidRDefault="008D77CE" w:rsidP="000A2D27">
            <w:pPr>
              <w:spacing w:line="240" w:lineRule="exact"/>
              <w:ind w:left="160" w:hangingChars="100" w:hanging="160"/>
              <w:rPr>
                <w:rFonts w:ascii="ＭＳ ゴシック" w:eastAsia="ＭＳ ゴシック" w:hAnsi="ＭＳ ゴシック"/>
                <w:sz w:val="16"/>
                <w:szCs w:val="16"/>
              </w:rPr>
            </w:pPr>
            <w:r w:rsidRPr="000948A4">
              <w:rPr>
                <w:rFonts w:ascii="ＭＳ ゴシック" w:eastAsia="ＭＳ ゴシック" w:hAnsi="ＭＳ ゴシック" w:hint="eastAsia"/>
                <w:sz w:val="16"/>
                <w:szCs w:val="16"/>
              </w:rPr>
              <w:t>・代表団体以外の構成団体が押印</w:t>
            </w:r>
          </w:p>
          <w:p w:rsidR="008D77CE" w:rsidRPr="000948A4" w:rsidRDefault="008D77CE" w:rsidP="000A2D27">
            <w:pPr>
              <w:spacing w:line="240" w:lineRule="exact"/>
              <w:ind w:left="160" w:hangingChars="100" w:hanging="160"/>
              <w:rPr>
                <w:rFonts w:ascii="ＭＳ ゴシック" w:eastAsia="ＭＳ ゴシック" w:hAnsi="ＭＳ ゴシック"/>
                <w:sz w:val="16"/>
                <w:szCs w:val="16"/>
              </w:rPr>
            </w:pPr>
            <w:r w:rsidRPr="000948A4">
              <w:rPr>
                <w:rFonts w:ascii="ＭＳ ゴシック" w:eastAsia="ＭＳ ゴシック" w:hAnsi="ＭＳ ゴシック" w:hint="eastAsia"/>
                <w:sz w:val="16"/>
                <w:szCs w:val="16"/>
              </w:rPr>
              <w:t>・１団体につき１枚でも、全構成団体で１枚でも可</w:t>
            </w:r>
          </w:p>
        </w:tc>
      </w:tr>
    </w:tbl>
    <w:p w:rsidR="008D77CE" w:rsidRDefault="008D77CE" w:rsidP="008D77CE">
      <w:pPr>
        <w:spacing w:line="240" w:lineRule="exact"/>
        <w:rPr>
          <w:rFonts w:ascii="ＭＳ ゴシック" w:eastAsia="ＭＳ ゴシック" w:hAnsi="ＭＳ ゴシック"/>
          <w:sz w:val="16"/>
          <w:szCs w:val="16"/>
        </w:rPr>
      </w:pPr>
    </w:p>
    <w:p w:rsidR="008D77CE" w:rsidRPr="000948A4" w:rsidRDefault="008D77CE" w:rsidP="008D77CE">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※１</w:t>
      </w:r>
      <w:r w:rsidRPr="000948A4">
        <w:rPr>
          <w:rFonts w:ascii="ＭＳ ゴシック" w:eastAsia="ＭＳ ゴシック" w:hAnsi="ＭＳ ゴシック" w:hint="eastAsia"/>
          <w:sz w:val="16"/>
          <w:szCs w:val="16"/>
        </w:rPr>
        <w:t xml:space="preserve">　ファイル名の</w:t>
      </w:r>
      <w:r w:rsidRPr="000948A4">
        <w:rPr>
          <w:rFonts w:ascii="ＭＳ ゴシック" w:eastAsia="ＭＳ ゴシック" w:hAnsi="ＭＳ ゴシック" w:hint="eastAsia"/>
          <w:color w:val="FF0000"/>
          <w:sz w:val="16"/>
          <w:szCs w:val="16"/>
        </w:rPr>
        <w:t>赤字部分</w:t>
      </w:r>
      <w:r w:rsidRPr="000948A4">
        <w:rPr>
          <w:rFonts w:ascii="ＭＳ ゴシック" w:eastAsia="ＭＳ ゴシック" w:hAnsi="ＭＳ ゴシック" w:hint="eastAsia"/>
          <w:sz w:val="16"/>
          <w:szCs w:val="16"/>
        </w:rPr>
        <w:t>は</w:t>
      </w:r>
      <w:r w:rsidRPr="000948A4">
        <w:rPr>
          <w:rFonts w:ascii="ＭＳ ゴシック" w:eastAsia="ＭＳ ゴシック" w:hAnsi="ＭＳ ゴシック" w:hint="eastAsia"/>
          <w:color w:val="FF0000"/>
          <w:sz w:val="16"/>
          <w:szCs w:val="16"/>
        </w:rPr>
        <w:t>｛提案団体名｝</w:t>
      </w:r>
      <w:r w:rsidRPr="000948A4">
        <w:rPr>
          <w:rFonts w:ascii="ＭＳ ゴシック" w:eastAsia="ＭＳ ゴシック" w:hAnsi="ＭＳ ゴシック" w:hint="eastAsia"/>
          <w:sz w:val="16"/>
          <w:szCs w:val="16"/>
        </w:rPr>
        <w:t>とする。提案団体名は略称で可。</w:t>
      </w:r>
    </w:p>
    <w:p w:rsidR="008D77CE" w:rsidRPr="000948A4" w:rsidRDefault="008D77CE" w:rsidP="008D77CE">
      <w:pPr>
        <w:spacing w:line="240" w:lineRule="exact"/>
        <w:ind w:firstLineChars="200" w:firstLine="320"/>
        <w:rPr>
          <w:rFonts w:ascii="ＭＳ ゴシック" w:eastAsia="ＭＳ ゴシック" w:hAnsi="ＭＳ ゴシック"/>
          <w:sz w:val="16"/>
          <w:szCs w:val="16"/>
        </w:rPr>
      </w:pPr>
      <w:r w:rsidRPr="000948A4">
        <w:rPr>
          <w:rFonts w:ascii="ＭＳ ゴシック" w:eastAsia="ＭＳ ゴシック" w:hAnsi="ＭＳ ゴシック" w:hint="eastAsia"/>
          <w:sz w:val="16"/>
          <w:szCs w:val="16"/>
        </w:rPr>
        <w:t>また、ファイル名で用いる数字は半角とし、文字間にスペース等を入れないこと。</w:t>
      </w:r>
    </w:p>
    <w:p w:rsidR="008D77CE" w:rsidRDefault="008D77CE" w:rsidP="008D77CE">
      <w:pPr>
        <w:spacing w:line="240" w:lineRule="exact"/>
        <w:ind w:firstLineChars="400" w:firstLine="640"/>
        <w:rPr>
          <w:rFonts w:ascii="ＭＳ ゴシック" w:eastAsia="ＭＳ ゴシック" w:hAnsi="ＭＳ ゴシック"/>
          <w:sz w:val="16"/>
          <w:szCs w:val="16"/>
        </w:rPr>
      </w:pPr>
      <w:r w:rsidRPr="000948A4">
        <w:rPr>
          <w:rFonts w:ascii="ＭＳ ゴシック" w:eastAsia="ＭＳ ゴシック" w:hAnsi="ＭＳ ゴシック" w:hint="eastAsia"/>
          <w:sz w:val="16"/>
          <w:szCs w:val="16"/>
        </w:rPr>
        <w:t xml:space="preserve">例：　</w:t>
      </w:r>
      <w:r>
        <w:rPr>
          <w:rFonts w:ascii="ＭＳ ゴシック" w:eastAsia="ＭＳ ゴシック" w:hAnsi="ＭＳ ゴシック" w:hint="eastAsia"/>
          <w:sz w:val="16"/>
          <w:szCs w:val="16"/>
        </w:rPr>
        <w:t>株式会社総務</w:t>
      </w:r>
      <w:r w:rsidRPr="000948A4">
        <w:rPr>
          <w:rFonts w:ascii="ＭＳ ゴシック" w:eastAsia="ＭＳ ゴシック" w:hAnsi="ＭＳ ゴシック"/>
          <w:sz w:val="16"/>
          <w:szCs w:val="16"/>
        </w:rPr>
        <w:t>10</w:t>
      </w:r>
      <w:r w:rsidR="003F16EE">
        <w:rPr>
          <w:rFonts w:ascii="ＭＳ ゴシック" w:eastAsia="ＭＳ ゴシック" w:hAnsi="ＭＳ ゴシック" w:hint="eastAsia"/>
          <w:sz w:val="16"/>
          <w:szCs w:val="16"/>
        </w:rPr>
        <w:t>計画</w:t>
      </w:r>
      <w:r w:rsidRPr="000948A4">
        <w:rPr>
          <w:rFonts w:ascii="ＭＳ ゴシック" w:eastAsia="ＭＳ ゴシック" w:hAnsi="ＭＳ ゴシック"/>
          <w:sz w:val="16"/>
          <w:szCs w:val="16"/>
        </w:rPr>
        <w:t>.doc</w:t>
      </w:r>
    </w:p>
    <w:p w:rsidR="008D77CE" w:rsidRDefault="008D77CE" w:rsidP="008D77CE">
      <w:pPr>
        <w:spacing w:line="240" w:lineRule="exact"/>
        <w:rPr>
          <w:rFonts w:ascii="ＭＳ ゴシック" w:eastAsia="ＭＳ ゴシック" w:hAnsi="ＭＳ ゴシック"/>
          <w:b/>
          <w:sz w:val="16"/>
          <w:szCs w:val="16"/>
          <w:u w:val="single"/>
        </w:rPr>
      </w:pPr>
      <w:r>
        <w:rPr>
          <w:rFonts w:ascii="ＭＳ ゴシック" w:eastAsia="ＭＳ ゴシック" w:hAnsi="ＭＳ ゴシック" w:hint="eastAsia"/>
          <w:sz w:val="16"/>
          <w:szCs w:val="16"/>
        </w:rPr>
        <w:t>※２</w:t>
      </w:r>
      <w:r w:rsidRPr="009F65FD">
        <w:rPr>
          <w:rFonts w:ascii="ＭＳ ゴシック" w:eastAsia="ＭＳ ゴシック" w:hAnsi="ＭＳ ゴシック" w:hint="eastAsia"/>
          <w:sz w:val="16"/>
          <w:szCs w:val="16"/>
        </w:rPr>
        <w:t xml:space="preserve">　フォーマット形式は</w:t>
      </w:r>
      <w:r w:rsidRPr="009F65FD">
        <w:rPr>
          <w:rFonts w:ascii="ＭＳ ゴシック" w:eastAsia="ＭＳ ゴシック" w:hAnsi="ＭＳ ゴシック"/>
          <w:sz w:val="16"/>
          <w:szCs w:val="16"/>
        </w:rPr>
        <w:t>Windows OS</w:t>
      </w:r>
      <w:r w:rsidRPr="009F65FD">
        <w:rPr>
          <w:rFonts w:ascii="ＭＳ ゴシック" w:eastAsia="ＭＳ ゴシック" w:hAnsi="ＭＳ ゴシック" w:hint="eastAsia"/>
          <w:sz w:val="16"/>
          <w:szCs w:val="16"/>
        </w:rPr>
        <w:t>に対応したものと</w:t>
      </w:r>
      <w:r>
        <w:rPr>
          <w:rFonts w:ascii="ＭＳ ゴシック" w:eastAsia="ＭＳ ゴシック" w:hAnsi="ＭＳ ゴシック" w:hint="eastAsia"/>
          <w:sz w:val="16"/>
          <w:szCs w:val="16"/>
        </w:rPr>
        <w:t>する</w:t>
      </w:r>
      <w:r w:rsidRPr="009F65FD">
        <w:rPr>
          <w:rFonts w:ascii="ＭＳ ゴシック" w:eastAsia="ＭＳ ゴシック" w:hAnsi="ＭＳ ゴシック" w:hint="eastAsia"/>
          <w:sz w:val="16"/>
          <w:szCs w:val="16"/>
        </w:rPr>
        <w:t>。</w:t>
      </w:r>
    </w:p>
    <w:p w:rsidR="005028B2" w:rsidRPr="005028B2" w:rsidRDefault="005028B2" w:rsidP="00E37E3F">
      <w:pPr>
        <w:spacing w:line="240" w:lineRule="exact"/>
        <w:ind w:left="322" w:hangingChars="201" w:hanging="322"/>
        <w:rPr>
          <w:rFonts w:ascii="ＭＳ ゴシック" w:eastAsia="ＭＳ ゴシック" w:hAnsi="ＭＳ ゴシック"/>
          <w:sz w:val="28"/>
        </w:rPr>
      </w:pPr>
      <w:r w:rsidRPr="00E37E3F">
        <w:rPr>
          <w:rFonts w:ascii="ＭＳ ゴシック" w:eastAsia="ＭＳ ゴシック" w:hAnsi="ＭＳ ゴシック" w:hint="eastAsia"/>
          <w:sz w:val="16"/>
          <w:szCs w:val="16"/>
        </w:rPr>
        <w:t xml:space="preserve">※３　</w:t>
      </w:r>
      <w:r>
        <w:rPr>
          <w:rFonts w:ascii="ＭＳ ゴシック" w:eastAsia="ＭＳ ゴシック" w:hAnsi="ＭＳ ゴシック" w:hint="eastAsia"/>
          <w:sz w:val="16"/>
          <w:szCs w:val="16"/>
        </w:rPr>
        <w:t>各書類は、</w:t>
      </w:r>
      <w:r w:rsidRPr="00E37E3F">
        <w:rPr>
          <w:rFonts w:ascii="ＭＳ ゴシック" w:eastAsia="ＭＳ ゴシック" w:hAnsi="ＭＳ ゴシック" w:hint="eastAsia"/>
          <w:b/>
          <w:sz w:val="16"/>
          <w:szCs w:val="16"/>
        </w:rPr>
        <w:t>必ず指定のファイル形式で提出するとともに、提出書類一式を</w:t>
      </w:r>
      <w:r w:rsidRPr="00E37E3F">
        <w:rPr>
          <w:rFonts w:ascii="ＭＳ ゴシック" w:eastAsia="ＭＳ ゴシック" w:hAnsi="ＭＳ ゴシック"/>
          <w:b/>
          <w:sz w:val="16"/>
          <w:szCs w:val="16"/>
        </w:rPr>
        <w:t>PDFで提出する</w:t>
      </w:r>
      <w:r>
        <w:rPr>
          <w:rFonts w:ascii="ＭＳ ゴシック" w:eastAsia="ＭＳ ゴシック" w:hAnsi="ＭＳ ゴシック" w:hint="eastAsia"/>
          <w:sz w:val="16"/>
          <w:szCs w:val="16"/>
        </w:rPr>
        <w:t>こと。</w:t>
      </w:r>
      <w:r w:rsidR="00F718E1">
        <w:rPr>
          <w:rFonts w:ascii="ＭＳ ゴシック" w:eastAsia="ＭＳ ゴシック" w:hAnsi="ＭＳ ゴシック" w:hint="eastAsia"/>
          <w:sz w:val="16"/>
          <w:szCs w:val="16"/>
        </w:rPr>
        <w:t>PDFのファイル名は次のとおり。</w:t>
      </w:r>
    </w:p>
    <w:p w:rsidR="004D7A49" w:rsidRPr="00E37E3F" w:rsidRDefault="00F718E1" w:rsidP="00E37E3F">
      <w:pPr>
        <w:spacing w:line="240" w:lineRule="exact"/>
        <w:ind w:left="181" w:hangingChars="86" w:hanging="181"/>
        <w:rPr>
          <w:rFonts w:asciiTheme="majorEastAsia" w:eastAsiaTheme="majorEastAsia" w:hAnsiTheme="majorEastAsia"/>
          <w:sz w:val="16"/>
          <w:szCs w:val="16"/>
        </w:rPr>
      </w:pPr>
      <w:r>
        <w:rPr>
          <w:rFonts w:asciiTheme="majorEastAsia" w:eastAsiaTheme="majorEastAsia" w:hAnsiTheme="majorEastAsia" w:hint="eastAsia"/>
        </w:rPr>
        <w:t xml:space="preserve">　　　</w:t>
      </w:r>
      <w:r w:rsidRPr="00E37E3F">
        <w:rPr>
          <w:rFonts w:asciiTheme="majorEastAsia" w:eastAsiaTheme="majorEastAsia" w:hAnsiTheme="majorEastAsia" w:hint="eastAsia"/>
          <w:sz w:val="16"/>
          <w:szCs w:val="16"/>
        </w:rPr>
        <w:t>例：</w:t>
      </w:r>
      <w:r>
        <w:rPr>
          <w:rFonts w:asciiTheme="majorEastAsia" w:eastAsiaTheme="majorEastAsia" w:hAnsiTheme="majorEastAsia" w:hint="eastAsia"/>
          <w:sz w:val="16"/>
          <w:szCs w:val="16"/>
        </w:rPr>
        <w:t xml:space="preserve">　株式会社総務50一式.pdf</w:t>
      </w:r>
    </w:p>
    <w:sectPr w:rsidR="004D7A49" w:rsidRPr="00E37E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4CC" w:rsidRDefault="000D74CC" w:rsidP="009A630F">
      <w:r>
        <w:separator/>
      </w:r>
    </w:p>
  </w:endnote>
  <w:endnote w:type="continuationSeparator" w:id="0">
    <w:p w:rsidR="000D74CC" w:rsidRDefault="000D74CC" w:rsidP="009A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4CC" w:rsidRDefault="000D74CC" w:rsidP="009A630F">
      <w:r>
        <w:separator/>
      </w:r>
    </w:p>
  </w:footnote>
  <w:footnote w:type="continuationSeparator" w:id="0">
    <w:p w:rsidR="000D74CC" w:rsidRDefault="000D74CC" w:rsidP="009A63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F4842"/>
    <w:multiLevelType w:val="hybridMultilevel"/>
    <w:tmpl w:val="B5400F3E"/>
    <w:lvl w:ilvl="0" w:tplc="B5FAADAA">
      <w:start w:val="3"/>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77A4BB7"/>
    <w:multiLevelType w:val="hybridMultilevel"/>
    <w:tmpl w:val="E50A5988"/>
    <w:lvl w:ilvl="0" w:tplc="B96CF4B8">
      <w:start w:val="1"/>
      <w:numFmt w:val="decimalFullWidth"/>
      <w:lvlText w:val="（%1）"/>
      <w:lvlJc w:val="left"/>
      <w:pPr>
        <w:ind w:left="720" w:hanging="72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3BE6233B"/>
    <w:multiLevelType w:val="hybridMultilevel"/>
    <w:tmpl w:val="DD243FF0"/>
    <w:lvl w:ilvl="0" w:tplc="B5FAADAA">
      <w:start w:val="3"/>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49BB4BFF"/>
    <w:multiLevelType w:val="hybridMultilevel"/>
    <w:tmpl w:val="815E52E8"/>
    <w:lvl w:ilvl="0" w:tplc="B5FAADAA">
      <w:start w:val="3"/>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5E4"/>
    <w:rsid w:val="00015D49"/>
    <w:rsid w:val="0002608B"/>
    <w:rsid w:val="00027CD6"/>
    <w:rsid w:val="00034EFF"/>
    <w:rsid w:val="000378F8"/>
    <w:rsid w:val="0004199B"/>
    <w:rsid w:val="00047828"/>
    <w:rsid w:val="0005589F"/>
    <w:rsid w:val="0006462C"/>
    <w:rsid w:val="00065E70"/>
    <w:rsid w:val="000730A9"/>
    <w:rsid w:val="00077CB2"/>
    <w:rsid w:val="00085052"/>
    <w:rsid w:val="0008666C"/>
    <w:rsid w:val="000A0847"/>
    <w:rsid w:val="000A2D27"/>
    <w:rsid w:val="000A66F1"/>
    <w:rsid w:val="000B6001"/>
    <w:rsid w:val="000C352F"/>
    <w:rsid w:val="000C6F58"/>
    <w:rsid w:val="000D12A3"/>
    <w:rsid w:val="000D2873"/>
    <w:rsid w:val="000D74CC"/>
    <w:rsid w:val="000E00D4"/>
    <w:rsid w:val="000E689B"/>
    <w:rsid w:val="000F3BAC"/>
    <w:rsid w:val="001019EA"/>
    <w:rsid w:val="00105C9E"/>
    <w:rsid w:val="00122BA0"/>
    <w:rsid w:val="00140370"/>
    <w:rsid w:val="001453D3"/>
    <w:rsid w:val="00150D04"/>
    <w:rsid w:val="00161687"/>
    <w:rsid w:val="0017030D"/>
    <w:rsid w:val="00174E6B"/>
    <w:rsid w:val="00177777"/>
    <w:rsid w:val="001A29FE"/>
    <w:rsid w:val="001A2D5E"/>
    <w:rsid w:val="001A58FE"/>
    <w:rsid w:val="001B760E"/>
    <w:rsid w:val="001C177E"/>
    <w:rsid w:val="001C2531"/>
    <w:rsid w:val="001C319A"/>
    <w:rsid w:val="001C49C1"/>
    <w:rsid w:val="001D1093"/>
    <w:rsid w:val="001D322C"/>
    <w:rsid w:val="001D7862"/>
    <w:rsid w:val="001E3A77"/>
    <w:rsid w:val="001E7884"/>
    <w:rsid w:val="001F4F9B"/>
    <w:rsid w:val="00204207"/>
    <w:rsid w:val="00205CA5"/>
    <w:rsid w:val="00211164"/>
    <w:rsid w:val="00211653"/>
    <w:rsid w:val="0021493A"/>
    <w:rsid w:val="00215B32"/>
    <w:rsid w:val="00257FE9"/>
    <w:rsid w:val="0026348C"/>
    <w:rsid w:val="0026604A"/>
    <w:rsid w:val="00281FAB"/>
    <w:rsid w:val="00286395"/>
    <w:rsid w:val="00293F5E"/>
    <w:rsid w:val="00295E77"/>
    <w:rsid w:val="002A189C"/>
    <w:rsid w:val="002C64DD"/>
    <w:rsid w:val="002D016C"/>
    <w:rsid w:val="002D0324"/>
    <w:rsid w:val="002E08F5"/>
    <w:rsid w:val="002E7043"/>
    <w:rsid w:val="002F4EB3"/>
    <w:rsid w:val="002F61CC"/>
    <w:rsid w:val="0030049D"/>
    <w:rsid w:val="0030472C"/>
    <w:rsid w:val="00305254"/>
    <w:rsid w:val="00306C55"/>
    <w:rsid w:val="003275B1"/>
    <w:rsid w:val="00332D34"/>
    <w:rsid w:val="00352AF8"/>
    <w:rsid w:val="00355021"/>
    <w:rsid w:val="00360DDC"/>
    <w:rsid w:val="00365D0C"/>
    <w:rsid w:val="00372C20"/>
    <w:rsid w:val="003737D1"/>
    <w:rsid w:val="0037389C"/>
    <w:rsid w:val="00380D28"/>
    <w:rsid w:val="0038478D"/>
    <w:rsid w:val="00387A1F"/>
    <w:rsid w:val="0039367A"/>
    <w:rsid w:val="003A0CD1"/>
    <w:rsid w:val="003A2C3F"/>
    <w:rsid w:val="003A4B39"/>
    <w:rsid w:val="003A7970"/>
    <w:rsid w:val="003B6CCE"/>
    <w:rsid w:val="003B6D3F"/>
    <w:rsid w:val="003C19DC"/>
    <w:rsid w:val="003C2B88"/>
    <w:rsid w:val="003D2222"/>
    <w:rsid w:val="003D24F8"/>
    <w:rsid w:val="003E4017"/>
    <w:rsid w:val="003E4C43"/>
    <w:rsid w:val="003F16EE"/>
    <w:rsid w:val="003F20E2"/>
    <w:rsid w:val="003F5501"/>
    <w:rsid w:val="004002B4"/>
    <w:rsid w:val="00402762"/>
    <w:rsid w:val="004028E6"/>
    <w:rsid w:val="00410B04"/>
    <w:rsid w:val="00412892"/>
    <w:rsid w:val="00413A8F"/>
    <w:rsid w:val="0042067F"/>
    <w:rsid w:val="00430241"/>
    <w:rsid w:val="00430246"/>
    <w:rsid w:val="0043202F"/>
    <w:rsid w:val="00436FB7"/>
    <w:rsid w:val="00437D81"/>
    <w:rsid w:val="00442CAF"/>
    <w:rsid w:val="00442F02"/>
    <w:rsid w:val="00446C77"/>
    <w:rsid w:val="0046129D"/>
    <w:rsid w:val="00470E45"/>
    <w:rsid w:val="0047545D"/>
    <w:rsid w:val="00481628"/>
    <w:rsid w:val="0048591C"/>
    <w:rsid w:val="00486E7F"/>
    <w:rsid w:val="004948F2"/>
    <w:rsid w:val="004A083F"/>
    <w:rsid w:val="004A1673"/>
    <w:rsid w:val="004A2F63"/>
    <w:rsid w:val="004A3F29"/>
    <w:rsid w:val="004A5AD9"/>
    <w:rsid w:val="004B1136"/>
    <w:rsid w:val="004B3CE2"/>
    <w:rsid w:val="004B5694"/>
    <w:rsid w:val="004C3FF0"/>
    <w:rsid w:val="004D1279"/>
    <w:rsid w:val="004D1512"/>
    <w:rsid w:val="004D168C"/>
    <w:rsid w:val="004D45D5"/>
    <w:rsid w:val="004D50AF"/>
    <w:rsid w:val="004D7A49"/>
    <w:rsid w:val="004E09A2"/>
    <w:rsid w:val="004E21DB"/>
    <w:rsid w:val="004F1FFF"/>
    <w:rsid w:val="005028B2"/>
    <w:rsid w:val="00504164"/>
    <w:rsid w:val="005044E9"/>
    <w:rsid w:val="005048D6"/>
    <w:rsid w:val="00505AB7"/>
    <w:rsid w:val="00505BC7"/>
    <w:rsid w:val="0051230C"/>
    <w:rsid w:val="00516FA3"/>
    <w:rsid w:val="0052157C"/>
    <w:rsid w:val="0053656B"/>
    <w:rsid w:val="00545F75"/>
    <w:rsid w:val="00547BA2"/>
    <w:rsid w:val="00552A85"/>
    <w:rsid w:val="0055521D"/>
    <w:rsid w:val="0055781E"/>
    <w:rsid w:val="0056128F"/>
    <w:rsid w:val="005658B4"/>
    <w:rsid w:val="0058074B"/>
    <w:rsid w:val="00581F91"/>
    <w:rsid w:val="00584907"/>
    <w:rsid w:val="00584AEB"/>
    <w:rsid w:val="00586BF8"/>
    <w:rsid w:val="00587B90"/>
    <w:rsid w:val="005A203C"/>
    <w:rsid w:val="005B3EBB"/>
    <w:rsid w:val="005B7E8B"/>
    <w:rsid w:val="005C512E"/>
    <w:rsid w:val="005D1438"/>
    <w:rsid w:val="005D3523"/>
    <w:rsid w:val="005D39AD"/>
    <w:rsid w:val="005E1A53"/>
    <w:rsid w:val="005E2724"/>
    <w:rsid w:val="005E50B2"/>
    <w:rsid w:val="005E63F6"/>
    <w:rsid w:val="0061654D"/>
    <w:rsid w:val="00617D83"/>
    <w:rsid w:val="00630F20"/>
    <w:rsid w:val="00640DC3"/>
    <w:rsid w:val="00641BDE"/>
    <w:rsid w:val="00670B40"/>
    <w:rsid w:val="00685A38"/>
    <w:rsid w:val="006A3C20"/>
    <w:rsid w:val="006A5AF6"/>
    <w:rsid w:val="006A6846"/>
    <w:rsid w:val="006B195E"/>
    <w:rsid w:val="006B19F7"/>
    <w:rsid w:val="006B39CF"/>
    <w:rsid w:val="006B5234"/>
    <w:rsid w:val="006B7831"/>
    <w:rsid w:val="006C0E10"/>
    <w:rsid w:val="006D2C2F"/>
    <w:rsid w:val="006D53C1"/>
    <w:rsid w:val="00703AC5"/>
    <w:rsid w:val="00722794"/>
    <w:rsid w:val="00725E38"/>
    <w:rsid w:val="007308BB"/>
    <w:rsid w:val="00745EE7"/>
    <w:rsid w:val="007478CB"/>
    <w:rsid w:val="00750F76"/>
    <w:rsid w:val="00750FF6"/>
    <w:rsid w:val="0076670F"/>
    <w:rsid w:val="00770075"/>
    <w:rsid w:val="00770802"/>
    <w:rsid w:val="0077110C"/>
    <w:rsid w:val="007826D5"/>
    <w:rsid w:val="00796360"/>
    <w:rsid w:val="007A66CB"/>
    <w:rsid w:val="007A77D1"/>
    <w:rsid w:val="007C6684"/>
    <w:rsid w:val="007D627C"/>
    <w:rsid w:val="007E4F6B"/>
    <w:rsid w:val="007F034A"/>
    <w:rsid w:val="007F258A"/>
    <w:rsid w:val="00805514"/>
    <w:rsid w:val="008068FD"/>
    <w:rsid w:val="00821774"/>
    <w:rsid w:val="008351FD"/>
    <w:rsid w:val="008355E4"/>
    <w:rsid w:val="00836DA5"/>
    <w:rsid w:val="008432AA"/>
    <w:rsid w:val="00844DF5"/>
    <w:rsid w:val="00863E2F"/>
    <w:rsid w:val="00877253"/>
    <w:rsid w:val="00877591"/>
    <w:rsid w:val="00891B2C"/>
    <w:rsid w:val="008968C0"/>
    <w:rsid w:val="00897283"/>
    <w:rsid w:val="008B74B0"/>
    <w:rsid w:val="008B79FB"/>
    <w:rsid w:val="008C6150"/>
    <w:rsid w:val="008D6064"/>
    <w:rsid w:val="008D77CE"/>
    <w:rsid w:val="008F6875"/>
    <w:rsid w:val="0090161F"/>
    <w:rsid w:val="00910264"/>
    <w:rsid w:val="00912DA4"/>
    <w:rsid w:val="00914445"/>
    <w:rsid w:val="0091594A"/>
    <w:rsid w:val="00920E3D"/>
    <w:rsid w:val="0092166F"/>
    <w:rsid w:val="0093252D"/>
    <w:rsid w:val="00935F8A"/>
    <w:rsid w:val="00936E59"/>
    <w:rsid w:val="009429AD"/>
    <w:rsid w:val="00942AF8"/>
    <w:rsid w:val="00943694"/>
    <w:rsid w:val="00947366"/>
    <w:rsid w:val="00952203"/>
    <w:rsid w:val="0095639E"/>
    <w:rsid w:val="009577E5"/>
    <w:rsid w:val="0096732C"/>
    <w:rsid w:val="00971435"/>
    <w:rsid w:val="00972150"/>
    <w:rsid w:val="00974FC8"/>
    <w:rsid w:val="0097770C"/>
    <w:rsid w:val="009921E6"/>
    <w:rsid w:val="00996D46"/>
    <w:rsid w:val="009A4757"/>
    <w:rsid w:val="009A5FC8"/>
    <w:rsid w:val="009A630F"/>
    <w:rsid w:val="009A7205"/>
    <w:rsid w:val="009B4145"/>
    <w:rsid w:val="009B6357"/>
    <w:rsid w:val="009D11AC"/>
    <w:rsid w:val="009E2A91"/>
    <w:rsid w:val="009F6F85"/>
    <w:rsid w:val="00A0146A"/>
    <w:rsid w:val="00A02FE5"/>
    <w:rsid w:val="00A04A1E"/>
    <w:rsid w:val="00A07DB6"/>
    <w:rsid w:val="00A11851"/>
    <w:rsid w:val="00A15876"/>
    <w:rsid w:val="00A31552"/>
    <w:rsid w:val="00A365A2"/>
    <w:rsid w:val="00A36A39"/>
    <w:rsid w:val="00A434AF"/>
    <w:rsid w:val="00A571B5"/>
    <w:rsid w:val="00A64B16"/>
    <w:rsid w:val="00A94180"/>
    <w:rsid w:val="00A95955"/>
    <w:rsid w:val="00A95D24"/>
    <w:rsid w:val="00AA0DDB"/>
    <w:rsid w:val="00AA6585"/>
    <w:rsid w:val="00AC154A"/>
    <w:rsid w:val="00AC1AC8"/>
    <w:rsid w:val="00AC435C"/>
    <w:rsid w:val="00AC663E"/>
    <w:rsid w:val="00AD0228"/>
    <w:rsid w:val="00AD0512"/>
    <w:rsid w:val="00AD0564"/>
    <w:rsid w:val="00B029A3"/>
    <w:rsid w:val="00B04687"/>
    <w:rsid w:val="00B11375"/>
    <w:rsid w:val="00B12B14"/>
    <w:rsid w:val="00B305B2"/>
    <w:rsid w:val="00B34282"/>
    <w:rsid w:val="00B42522"/>
    <w:rsid w:val="00B51257"/>
    <w:rsid w:val="00B558DD"/>
    <w:rsid w:val="00B6717A"/>
    <w:rsid w:val="00B678FD"/>
    <w:rsid w:val="00B7314B"/>
    <w:rsid w:val="00B83D61"/>
    <w:rsid w:val="00B850E9"/>
    <w:rsid w:val="00B858B2"/>
    <w:rsid w:val="00B86D85"/>
    <w:rsid w:val="00B916D9"/>
    <w:rsid w:val="00BA642D"/>
    <w:rsid w:val="00BA722B"/>
    <w:rsid w:val="00BB082D"/>
    <w:rsid w:val="00BB74A3"/>
    <w:rsid w:val="00BC2935"/>
    <w:rsid w:val="00BC4B20"/>
    <w:rsid w:val="00BD1EAD"/>
    <w:rsid w:val="00BD3A3A"/>
    <w:rsid w:val="00BE36FD"/>
    <w:rsid w:val="00BE3F16"/>
    <w:rsid w:val="00C0352D"/>
    <w:rsid w:val="00C04809"/>
    <w:rsid w:val="00C0713E"/>
    <w:rsid w:val="00C24CCE"/>
    <w:rsid w:val="00C3169A"/>
    <w:rsid w:val="00C37578"/>
    <w:rsid w:val="00C4086C"/>
    <w:rsid w:val="00C46DF3"/>
    <w:rsid w:val="00C5093F"/>
    <w:rsid w:val="00C5233D"/>
    <w:rsid w:val="00C534EF"/>
    <w:rsid w:val="00C545DD"/>
    <w:rsid w:val="00C545E6"/>
    <w:rsid w:val="00C6194C"/>
    <w:rsid w:val="00C64A9B"/>
    <w:rsid w:val="00C84E8A"/>
    <w:rsid w:val="00C91A2B"/>
    <w:rsid w:val="00CA2A7F"/>
    <w:rsid w:val="00CA50D9"/>
    <w:rsid w:val="00CC044D"/>
    <w:rsid w:val="00CC2FE8"/>
    <w:rsid w:val="00CC654E"/>
    <w:rsid w:val="00CC6EDB"/>
    <w:rsid w:val="00CD12D2"/>
    <w:rsid w:val="00CE08BD"/>
    <w:rsid w:val="00CE371E"/>
    <w:rsid w:val="00CE4DE8"/>
    <w:rsid w:val="00CF1F11"/>
    <w:rsid w:val="00CF26F6"/>
    <w:rsid w:val="00D0186E"/>
    <w:rsid w:val="00D04168"/>
    <w:rsid w:val="00D1603E"/>
    <w:rsid w:val="00D17B7A"/>
    <w:rsid w:val="00D21F94"/>
    <w:rsid w:val="00D22DD3"/>
    <w:rsid w:val="00D268D8"/>
    <w:rsid w:val="00D26F9A"/>
    <w:rsid w:val="00D31632"/>
    <w:rsid w:val="00D3247C"/>
    <w:rsid w:val="00D324A7"/>
    <w:rsid w:val="00D35FC5"/>
    <w:rsid w:val="00D42AE5"/>
    <w:rsid w:val="00D512EB"/>
    <w:rsid w:val="00D51565"/>
    <w:rsid w:val="00D739C0"/>
    <w:rsid w:val="00D876C1"/>
    <w:rsid w:val="00DA03FD"/>
    <w:rsid w:val="00DA2C00"/>
    <w:rsid w:val="00DA55E6"/>
    <w:rsid w:val="00DB3628"/>
    <w:rsid w:val="00DC422B"/>
    <w:rsid w:val="00DC4327"/>
    <w:rsid w:val="00DC7007"/>
    <w:rsid w:val="00DC71A0"/>
    <w:rsid w:val="00DD2C3A"/>
    <w:rsid w:val="00DE5B34"/>
    <w:rsid w:val="00DE615B"/>
    <w:rsid w:val="00DE7E6C"/>
    <w:rsid w:val="00DF71AA"/>
    <w:rsid w:val="00E21904"/>
    <w:rsid w:val="00E37E3F"/>
    <w:rsid w:val="00E418E7"/>
    <w:rsid w:val="00E42807"/>
    <w:rsid w:val="00E430C3"/>
    <w:rsid w:val="00E50C45"/>
    <w:rsid w:val="00E6035C"/>
    <w:rsid w:val="00E67F5B"/>
    <w:rsid w:val="00E70995"/>
    <w:rsid w:val="00E77640"/>
    <w:rsid w:val="00E82C4B"/>
    <w:rsid w:val="00E87FE1"/>
    <w:rsid w:val="00E92AD3"/>
    <w:rsid w:val="00EA3A0F"/>
    <w:rsid w:val="00EB3439"/>
    <w:rsid w:val="00EB7A00"/>
    <w:rsid w:val="00EB7EEF"/>
    <w:rsid w:val="00EC314E"/>
    <w:rsid w:val="00EC449A"/>
    <w:rsid w:val="00EE40F4"/>
    <w:rsid w:val="00EE5285"/>
    <w:rsid w:val="00EE57AD"/>
    <w:rsid w:val="00EE6EFC"/>
    <w:rsid w:val="00EF2DA3"/>
    <w:rsid w:val="00EF7D3C"/>
    <w:rsid w:val="00F00786"/>
    <w:rsid w:val="00F02822"/>
    <w:rsid w:val="00F05B6B"/>
    <w:rsid w:val="00F0600C"/>
    <w:rsid w:val="00F073DD"/>
    <w:rsid w:val="00F07517"/>
    <w:rsid w:val="00F10937"/>
    <w:rsid w:val="00F209CA"/>
    <w:rsid w:val="00F3106C"/>
    <w:rsid w:val="00F43B95"/>
    <w:rsid w:val="00F53F01"/>
    <w:rsid w:val="00F5409B"/>
    <w:rsid w:val="00F55D6E"/>
    <w:rsid w:val="00F665D5"/>
    <w:rsid w:val="00F66A2A"/>
    <w:rsid w:val="00F718E1"/>
    <w:rsid w:val="00F73AA3"/>
    <w:rsid w:val="00F85F79"/>
    <w:rsid w:val="00F9540B"/>
    <w:rsid w:val="00F95ACF"/>
    <w:rsid w:val="00FA50C7"/>
    <w:rsid w:val="00FA6C8D"/>
    <w:rsid w:val="00FB0165"/>
    <w:rsid w:val="00FC1030"/>
    <w:rsid w:val="00FC1BE0"/>
    <w:rsid w:val="00FC6008"/>
    <w:rsid w:val="00FD5D0A"/>
    <w:rsid w:val="00FF2BA0"/>
    <w:rsid w:val="00FF3CE9"/>
    <w:rsid w:val="00FF5446"/>
    <w:rsid w:val="00FF5599"/>
    <w:rsid w:val="00FF594B"/>
    <w:rsid w:val="00FF7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9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55E4"/>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A630F"/>
    <w:pPr>
      <w:tabs>
        <w:tab w:val="center" w:pos="4252"/>
        <w:tab w:val="right" w:pos="8504"/>
      </w:tabs>
      <w:snapToGrid w:val="0"/>
    </w:pPr>
  </w:style>
  <w:style w:type="character" w:customStyle="1" w:styleId="a4">
    <w:name w:val="ヘッダー (文字)"/>
    <w:basedOn w:val="a0"/>
    <w:link w:val="a3"/>
    <w:uiPriority w:val="99"/>
    <w:rsid w:val="009A630F"/>
  </w:style>
  <w:style w:type="paragraph" w:styleId="a5">
    <w:name w:val="footer"/>
    <w:basedOn w:val="a"/>
    <w:link w:val="a6"/>
    <w:uiPriority w:val="99"/>
    <w:unhideWhenUsed/>
    <w:rsid w:val="009A630F"/>
    <w:pPr>
      <w:tabs>
        <w:tab w:val="center" w:pos="4252"/>
        <w:tab w:val="right" w:pos="8504"/>
      </w:tabs>
      <w:snapToGrid w:val="0"/>
    </w:pPr>
  </w:style>
  <w:style w:type="character" w:customStyle="1" w:styleId="a6">
    <w:name w:val="フッター (文字)"/>
    <w:basedOn w:val="a0"/>
    <w:link w:val="a5"/>
    <w:uiPriority w:val="99"/>
    <w:rsid w:val="009A630F"/>
  </w:style>
  <w:style w:type="table" w:styleId="a7">
    <w:name w:val="Table Grid"/>
    <w:basedOn w:val="a1"/>
    <w:uiPriority w:val="59"/>
    <w:rsid w:val="003D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C044D"/>
  </w:style>
  <w:style w:type="character" w:customStyle="1" w:styleId="a9">
    <w:name w:val="日付 (文字)"/>
    <w:basedOn w:val="a0"/>
    <w:link w:val="a8"/>
    <w:uiPriority w:val="99"/>
    <w:semiHidden/>
    <w:rsid w:val="00CC044D"/>
  </w:style>
  <w:style w:type="paragraph" w:styleId="aa">
    <w:name w:val="Balloon Text"/>
    <w:basedOn w:val="a"/>
    <w:link w:val="ab"/>
    <w:uiPriority w:val="99"/>
    <w:semiHidden/>
    <w:unhideWhenUsed/>
    <w:rsid w:val="003A4B3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A4B39"/>
    <w:rPr>
      <w:rFonts w:asciiTheme="majorHAnsi" w:eastAsiaTheme="majorEastAsia" w:hAnsiTheme="majorHAnsi" w:cstheme="majorBidi"/>
      <w:sz w:val="18"/>
      <w:szCs w:val="18"/>
    </w:rPr>
  </w:style>
  <w:style w:type="paragraph" w:styleId="ac">
    <w:name w:val="List Paragraph"/>
    <w:basedOn w:val="a"/>
    <w:uiPriority w:val="34"/>
    <w:qFormat/>
    <w:rsid w:val="00863E2F"/>
    <w:pPr>
      <w:ind w:leftChars="400" w:left="840"/>
    </w:pPr>
  </w:style>
  <w:style w:type="character" w:styleId="ad">
    <w:name w:val="annotation reference"/>
    <w:basedOn w:val="a0"/>
    <w:uiPriority w:val="99"/>
    <w:semiHidden/>
    <w:unhideWhenUsed/>
    <w:rsid w:val="00942AF8"/>
    <w:rPr>
      <w:sz w:val="18"/>
      <w:szCs w:val="18"/>
    </w:rPr>
  </w:style>
  <w:style w:type="paragraph" w:styleId="ae">
    <w:name w:val="annotation text"/>
    <w:basedOn w:val="a"/>
    <w:link w:val="af"/>
    <w:uiPriority w:val="99"/>
    <w:semiHidden/>
    <w:unhideWhenUsed/>
    <w:rsid w:val="00942AF8"/>
    <w:pPr>
      <w:jc w:val="left"/>
    </w:pPr>
  </w:style>
  <w:style w:type="character" w:customStyle="1" w:styleId="af">
    <w:name w:val="コメント文字列 (文字)"/>
    <w:basedOn w:val="a0"/>
    <w:link w:val="ae"/>
    <w:uiPriority w:val="99"/>
    <w:semiHidden/>
    <w:rsid w:val="00942AF8"/>
  </w:style>
  <w:style w:type="paragraph" w:styleId="af0">
    <w:name w:val="annotation subject"/>
    <w:basedOn w:val="ae"/>
    <w:next w:val="ae"/>
    <w:link w:val="af1"/>
    <w:uiPriority w:val="99"/>
    <w:semiHidden/>
    <w:unhideWhenUsed/>
    <w:rsid w:val="00942AF8"/>
    <w:rPr>
      <w:b/>
      <w:bCs/>
    </w:rPr>
  </w:style>
  <w:style w:type="character" w:customStyle="1" w:styleId="af1">
    <w:name w:val="コメント内容 (文字)"/>
    <w:basedOn w:val="af"/>
    <w:link w:val="af0"/>
    <w:uiPriority w:val="99"/>
    <w:semiHidden/>
    <w:rsid w:val="00942AF8"/>
    <w:rPr>
      <w:b/>
      <w:bCs/>
    </w:rPr>
  </w:style>
  <w:style w:type="paragraph" w:styleId="af2">
    <w:name w:val="Plain Text"/>
    <w:basedOn w:val="a"/>
    <w:link w:val="af3"/>
    <w:uiPriority w:val="99"/>
    <w:unhideWhenUsed/>
    <w:rsid w:val="00EE5285"/>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EE5285"/>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9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55E4"/>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A630F"/>
    <w:pPr>
      <w:tabs>
        <w:tab w:val="center" w:pos="4252"/>
        <w:tab w:val="right" w:pos="8504"/>
      </w:tabs>
      <w:snapToGrid w:val="0"/>
    </w:pPr>
  </w:style>
  <w:style w:type="character" w:customStyle="1" w:styleId="a4">
    <w:name w:val="ヘッダー (文字)"/>
    <w:basedOn w:val="a0"/>
    <w:link w:val="a3"/>
    <w:uiPriority w:val="99"/>
    <w:rsid w:val="009A630F"/>
  </w:style>
  <w:style w:type="paragraph" w:styleId="a5">
    <w:name w:val="footer"/>
    <w:basedOn w:val="a"/>
    <w:link w:val="a6"/>
    <w:uiPriority w:val="99"/>
    <w:unhideWhenUsed/>
    <w:rsid w:val="009A630F"/>
    <w:pPr>
      <w:tabs>
        <w:tab w:val="center" w:pos="4252"/>
        <w:tab w:val="right" w:pos="8504"/>
      </w:tabs>
      <w:snapToGrid w:val="0"/>
    </w:pPr>
  </w:style>
  <w:style w:type="character" w:customStyle="1" w:styleId="a6">
    <w:name w:val="フッター (文字)"/>
    <w:basedOn w:val="a0"/>
    <w:link w:val="a5"/>
    <w:uiPriority w:val="99"/>
    <w:rsid w:val="009A630F"/>
  </w:style>
  <w:style w:type="table" w:styleId="a7">
    <w:name w:val="Table Grid"/>
    <w:basedOn w:val="a1"/>
    <w:uiPriority w:val="59"/>
    <w:rsid w:val="003D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C044D"/>
  </w:style>
  <w:style w:type="character" w:customStyle="1" w:styleId="a9">
    <w:name w:val="日付 (文字)"/>
    <w:basedOn w:val="a0"/>
    <w:link w:val="a8"/>
    <w:uiPriority w:val="99"/>
    <w:semiHidden/>
    <w:rsid w:val="00CC044D"/>
  </w:style>
  <w:style w:type="paragraph" w:styleId="aa">
    <w:name w:val="Balloon Text"/>
    <w:basedOn w:val="a"/>
    <w:link w:val="ab"/>
    <w:uiPriority w:val="99"/>
    <w:semiHidden/>
    <w:unhideWhenUsed/>
    <w:rsid w:val="003A4B3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A4B39"/>
    <w:rPr>
      <w:rFonts w:asciiTheme="majorHAnsi" w:eastAsiaTheme="majorEastAsia" w:hAnsiTheme="majorHAnsi" w:cstheme="majorBidi"/>
      <w:sz w:val="18"/>
      <w:szCs w:val="18"/>
    </w:rPr>
  </w:style>
  <w:style w:type="paragraph" w:styleId="ac">
    <w:name w:val="List Paragraph"/>
    <w:basedOn w:val="a"/>
    <w:uiPriority w:val="34"/>
    <w:qFormat/>
    <w:rsid w:val="00863E2F"/>
    <w:pPr>
      <w:ind w:leftChars="400" w:left="840"/>
    </w:pPr>
  </w:style>
  <w:style w:type="character" w:styleId="ad">
    <w:name w:val="annotation reference"/>
    <w:basedOn w:val="a0"/>
    <w:uiPriority w:val="99"/>
    <w:semiHidden/>
    <w:unhideWhenUsed/>
    <w:rsid w:val="00942AF8"/>
    <w:rPr>
      <w:sz w:val="18"/>
      <w:szCs w:val="18"/>
    </w:rPr>
  </w:style>
  <w:style w:type="paragraph" w:styleId="ae">
    <w:name w:val="annotation text"/>
    <w:basedOn w:val="a"/>
    <w:link w:val="af"/>
    <w:uiPriority w:val="99"/>
    <w:semiHidden/>
    <w:unhideWhenUsed/>
    <w:rsid w:val="00942AF8"/>
    <w:pPr>
      <w:jc w:val="left"/>
    </w:pPr>
  </w:style>
  <w:style w:type="character" w:customStyle="1" w:styleId="af">
    <w:name w:val="コメント文字列 (文字)"/>
    <w:basedOn w:val="a0"/>
    <w:link w:val="ae"/>
    <w:uiPriority w:val="99"/>
    <w:semiHidden/>
    <w:rsid w:val="00942AF8"/>
  </w:style>
  <w:style w:type="paragraph" w:styleId="af0">
    <w:name w:val="annotation subject"/>
    <w:basedOn w:val="ae"/>
    <w:next w:val="ae"/>
    <w:link w:val="af1"/>
    <w:uiPriority w:val="99"/>
    <w:semiHidden/>
    <w:unhideWhenUsed/>
    <w:rsid w:val="00942AF8"/>
    <w:rPr>
      <w:b/>
      <w:bCs/>
    </w:rPr>
  </w:style>
  <w:style w:type="character" w:customStyle="1" w:styleId="af1">
    <w:name w:val="コメント内容 (文字)"/>
    <w:basedOn w:val="af"/>
    <w:link w:val="af0"/>
    <w:uiPriority w:val="99"/>
    <w:semiHidden/>
    <w:rsid w:val="00942AF8"/>
    <w:rPr>
      <w:b/>
      <w:bCs/>
    </w:rPr>
  </w:style>
  <w:style w:type="paragraph" w:styleId="af2">
    <w:name w:val="Plain Text"/>
    <w:basedOn w:val="a"/>
    <w:link w:val="af3"/>
    <w:uiPriority w:val="99"/>
    <w:unhideWhenUsed/>
    <w:rsid w:val="00EE5285"/>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EE5285"/>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64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972</Words>
  <Characters>5544</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「クラウド・地域人材利用型プログラミング教育実施モデル実証事業」平成28年度第2次補正予算公募要領</dc:title>
  <dc:creator/>
  <cp:lastModifiedBy/>
  <cp:revision>1</cp:revision>
  <dcterms:created xsi:type="dcterms:W3CDTF">2017-01-30T06:16:00Z</dcterms:created>
  <dcterms:modified xsi:type="dcterms:W3CDTF">2017-01-30T06:19:00Z</dcterms:modified>
</cp:coreProperties>
</file>