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108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301224" w:rsidRPr="0050462D" w:rsidTr="00D9288A">
        <w:trPr>
          <w:trHeight w:val="1408"/>
        </w:trPr>
        <w:tc>
          <w:tcPr>
            <w:tcW w:w="15451" w:type="dxa"/>
            <w:shd w:val="clear" w:color="auto" w:fill="auto"/>
            <w:vAlign w:val="center"/>
          </w:tcPr>
          <w:p w:rsidR="00301224" w:rsidRDefault="00D4501C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D9288A"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>防災</w:t>
            </w:r>
            <w:r w:rsidR="00301224" w:rsidRPr="00D9288A"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>ＩＣＴセミナー</w:t>
            </w:r>
            <w:r w:rsidR="00C55265" w:rsidRPr="00D9288A"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 xml:space="preserve">　参加申込書</w:t>
            </w:r>
          </w:p>
          <w:p w:rsidR="00D9288A" w:rsidRPr="00D9288A" w:rsidRDefault="00D9288A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44"/>
                <w:szCs w:val="44"/>
              </w:rPr>
            </w:pPr>
          </w:p>
          <w:p w:rsidR="00D9288A" w:rsidRDefault="00301224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開催日：平成２９年</w:t>
            </w:r>
            <w:r w:rsidR="00D4501C"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１０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月２</w:t>
            </w:r>
            <w:r w:rsidR="00D4501C"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０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日（</w:t>
            </w:r>
            <w:r w:rsidR="00D4501C"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金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）</w:t>
            </w:r>
          </w:p>
          <w:p w:rsidR="00301224" w:rsidRPr="00C55265" w:rsidRDefault="00301224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会場：</w:t>
            </w:r>
            <w:r w:rsidR="00D4501C"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長野市生涯学習センター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（長野市）</w:t>
            </w:r>
          </w:p>
          <w:p w:rsidR="00D4501C" w:rsidRPr="00C55265" w:rsidRDefault="00D4501C" w:rsidP="00D9288A">
            <w:pPr>
              <w:pStyle w:val="af7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7955"/>
              </w:tabs>
              <w:spacing w:line="380" w:lineRule="exact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b/>
                <w:sz w:val="36"/>
                <w:szCs w:val="36"/>
              </w:rPr>
              <w:t>送付先メールアドレス</w:t>
            </w:r>
            <w:r w:rsidR="00D9288A">
              <w:rPr>
                <w:rFonts w:asciiTheme="majorEastAsia" w:eastAsiaTheme="majorEastAsia" w:hAnsiTheme="majorEastAsia" w:cs="Tahoma" w:hint="eastAsia"/>
                <w:b/>
                <w:sz w:val="36"/>
                <w:szCs w:val="36"/>
              </w:rPr>
              <w:t>：</w:t>
            </w:r>
            <w:hyperlink r:id="rId8" w:history="1">
              <w:r w:rsidR="005008B3" w:rsidRPr="003A2AD8">
                <w:rPr>
                  <w:rStyle w:val="af6"/>
                  <w:rFonts w:asciiTheme="majorEastAsia" w:eastAsiaTheme="majorEastAsia" w:hAnsiTheme="majorEastAsia" w:cs="Tahoma"/>
                  <w:b/>
                  <w:kern w:val="0"/>
                  <w:sz w:val="36"/>
                  <w:szCs w:val="36"/>
                </w:rPr>
                <w:t>shinetsu-event@soumu.go.jp</w:t>
              </w:r>
            </w:hyperlink>
            <w:r w:rsidR="005008B3">
              <w:rPr>
                <w:rFonts w:asciiTheme="majorEastAsia" w:eastAsiaTheme="majorEastAsia" w:hAnsiTheme="majorEastAsia" w:cs="Tahoma" w:hint="eastAsia"/>
                <w:b/>
                <w:kern w:val="0"/>
                <w:sz w:val="36"/>
                <w:szCs w:val="36"/>
              </w:rPr>
              <w:t>（事務局）</w:t>
            </w:r>
          </w:p>
        </w:tc>
      </w:tr>
    </w:tbl>
    <w:p w:rsidR="00D4501C" w:rsidRPr="00D4501C" w:rsidRDefault="00D4501C" w:rsidP="0050462D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4501C">
        <w:rPr>
          <w:rFonts w:asciiTheme="majorEastAsia" w:eastAsiaTheme="majorEastAsia" w:hAnsiTheme="majorEastAsia" w:cs="Tahoma" w:hint="eastAsia"/>
          <w:b/>
        </w:rPr>
        <w:t>●ご参加者</w:t>
      </w:r>
      <w:r w:rsidR="00D50D0C">
        <w:rPr>
          <w:rFonts w:asciiTheme="majorEastAsia" w:eastAsiaTheme="majorEastAsia" w:hAnsiTheme="majorEastAsia" w:cs="Tahoma" w:hint="eastAsia"/>
          <w:b/>
        </w:rPr>
        <w:t>氏名等</w:t>
      </w:r>
    </w:p>
    <w:tbl>
      <w:tblPr>
        <w:tblStyle w:val="af9"/>
        <w:tblW w:w="15593" w:type="dxa"/>
        <w:tblInd w:w="108" w:type="dxa"/>
        <w:tblLook w:val="04A0" w:firstRow="1" w:lastRow="0" w:firstColumn="1" w:lastColumn="0" w:noHBand="0" w:noVBand="1"/>
        <w:tblCaption w:val="防災ICTセミナー参加申込書　ご参加者氏名等記載欄"/>
      </w:tblPr>
      <w:tblGrid>
        <w:gridCol w:w="3119"/>
        <w:gridCol w:w="4111"/>
        <w:gridCol w:w="1559"/>
        <w:gridCol w:w="1559"/>
        <w:gridCol w:w="2977"/>
        <w:gridCol w:w="1134"/>
        <w:gridCol w:w="1134"/>
      </w:tblGrid>
      <w:tr w:rsidR="003B1479" w:rsidRPr="003B1479" w:rsidTr="00C20FAB">
        <w:tc>
          <w:tcPr>
            <w:tcW w:w="3119" w:type="dxa"/>
            <w:vAlign w:val="center"/>
          </w:tcPr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団体名</w:t>
            </w:r>
          </w:p>
        </w:tc>
        <w:tc>
          <w:tcPr>
            <w:tcW w:w="4111" w:type="dxa"/>
            <w:vAlign w:val="center"/>
          </w:tcPr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所属、役職</w:t>
            </w:r>
          </w:p>
        </w:tc>
        <w:tc>
          <w:tcPr>
            <w:tcW w:w="1559" w:type="dxa"/>
            <w:vAlign w:val="center"/>
          </w:tcPr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氏名</w:t>
            </w:r>
          </w:p>
        </w:tc>
        <w:tc>
          <w:tcPr>
            <w:tcW w:w="1559" w:type="dxa"/>
            <w:vAlign w:val="center"/>
          </w:tcPr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電話番号</w:t>
            </w:r>
          </w:p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(半角)</w:t>
            </w:r>
          </w:p>
        </w:tc>
        <w:tc>
          <w:tcPr>
            <w:tcW w:w="2977" w:type="dxa"/>
            <w:vAlign w:val="center"/>
          </w:tcPr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メールアドレス（半角）</w:t>
            </w:r>
          </w:p>
        </w:tc>
        <w:tc>
          <w:tcPr>
            <w:tcW w:w="1134" w:type="dxa"/>
            <w:vAlign w:val="center"/>
          </w:tcPr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勉強会</w:t>
            </w:r>
          </w:p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参加有無</w:t>
            </w:r>
          </w:p>
        </w:tc>
        <w:tc>
          <w:tcPr>
            <w:tcW w:w="1134" w:type="dxa"/>
            <w:vAlign w:val="center"/>
          </w:tcPr>
          <w:p w:rsidR="003B1479" w:rsidRPr="003B1479" w:rsidRDefault="003B1479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補助事業相談有無</w:t>
            </w:r>
          </w:p>
        </w:tc>
      </w:tr>
      <w:tr w:rsidR="003B1479" w:rsidRPr="003B1479" w:rsidTr="003B1479">
        <w:tc>
          <w:tcPr>
            <w:tcW w:w="311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3B1479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3B1479" w:rsidRPr="003B1479" w:rsidTr="003B1479">
        <w:tc>
          <w:tcPr>
            <w:tcW w:w="311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3B1479" w:rsidRPr="003B1479" w:rsidTr="003B1479">
        <w:tc>
          <w:tcPr>
            <w:tcW w:w="311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3B1479" w:rsidRPr="003B1479" w:rsidTr="003B1479">
        <w:tc>
          <w:tcPr>
            <w:tcW w:w="311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3B1479" w:rsidRPr="003B1479" w:rsidTr="003B1479">
        <w:tc>
          <w:tcPr>
            <w:tcW w:w="311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3B1479" w:rsidRPr="003B1479" w:rsidTr="003B1479">
        <w:tc>
          <w:tcPr>
            <w:tcW w:w="311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479" w:rsidRPr="003B1479" w:rsidRDefault="003B1479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</w:tbl>
    <w:p w:rsidR="00D9288A" w:rsidRPr="00D9288A" w:rsidRDefault="00D9288A" w:rsidP="00D9288A">
      <w:pPr>
        <w:pStyle w:val="af7"/>
        <w:ind w:left="578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>※個人情報については、以下の目的以外には使用いたしません。</w:t>
      </w:r>
    </w:p>
    <w:p w:rsidR="00301224" w:rsidRDefault="00D9288A" w:rsidP="00D9288A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>・セミナー参加者名簿の作成及び参加確認　　・自然災害等によるセミナーの中止又は、申込定員に達し聴講をお断りする場合のご連絡</w:t>
      </w:r>
    </w:p>
    <w:p w:rsidR="00D9288A" w:rsidRDefault="00D9288A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</w:p>
    <w:p w:rsidR="00D4501C" w:rsidRPr="00D4501C" w:rsidRDefault="00D4501C" w:rsidP="00D4501C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4501C">
        <w:rPr>
          <w:rFonts w:asciiTheme="majorEastAsia" w:eastAsiaTheme="majorEastAsia" w:hAnsiTheme="majorEastAsia" w:cs="Tahoma" w:hint="eastAsia"/>
          <w:b/>
        </w:rPr>
        <w:t>●勉強会</w:t>
      </w:r>
      <w:r w:rsidR="00D50D0C">
        <w:rPr>
          <w:rFonts w:asciiTheme="majorEastAsia" w:eastAsiaTheme="majorEastAsia" w:hAnsiTheme="majorEastAsia" w:cs="Tahoma" w:hint="eastAsia"/>
          <w:b/>
        </w:rPr>
        <w:t>の</w:t>
      </w:r>
      <w:r w:rsidRPr="00D4501C">
        <w:rPr>
          <w:rFonts w:asciiTheme="majorEastAsia" w:eastAsiaTheme="majorEastAsia" w:hAnsiTheme="majorEastAsia" w:cs="Tahoma" w:hint="eastAsia"/>
          <w:b/>
        </w:rPr>
        <w:t>ご</w:t>
      </w:r>
      <w:r w:rsidR="00D9288A">
        <w:rPr>
          <w:rFonts w:asciiTheme="majorEastAsia" w:eastAsiaTheme="majorEastAsia" w:hAnsiTheme="majorEastAsia" w:cs="Tahoma" w:hint="eastAsia"/>
          <w:b/>
        </w:rPr>
        <w:t>参加について</w:t>
      </w:r>
    </w:p>
    <w:p w:rsidR="00097C00" w:rsidRDefault="00D4501C" w:rsidP="00D4501C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</w:t>
      </w:r>
      <w:r w:rsidR="00D9288A">
        <w:rPr>
          <w:rFonts w:asciiTheme="majorEastAsia" w:eastAsiaTheme="majorEastAsia" w:hAnsiTheme="majorEastAsia" w:cs="Tahoma" w:hint="eastAsia"/>
        </w:rPr>
        <w:t>・</w:t>
      </w:r>
      <w:r>
        <w:rPr>
          <w:rFonts w:asciiTheme="majorEastAsia" w:eastAsiaTheme="majorEastAsia" w:hAnsiTheme="majorEastAsia" w:cs="Tahoma" w:hint="eastAsia"/>
        </w:rPr>
        <w:t>自治体様はどなたでもご参加できます。</w:t>
      </w:r>
    </w:p>
    <w:p w:rsidR="00D4501C" w:rsidRDefault="00097C00" w:rsidP="00097C00">
      <w:pPr>
        <w:pStyle w:val="af7"/>
        <w:ind w:leftChars="0" w:left="0" w:rightChars="33" w:right="69" w:firstLineChars="100" w:firstLine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・</w:t>
      </w:r>
      <w:r w:rsidR="00D4501C">
        <w:rPr>
          <w:rFonts w:asciiTheme="majorEastAsia" w:eastAsiaTheme="majorEastAsia" w:hAnsiTheme="majorEastAsia" w:cs="Tahoma" w:hint="eastAsia"/>
        </w:rPr>
        <w:t>企業・団体様</w:t>
      </w:r>
      <w:r>
        <w:rPr>
          <w:rFonts w:asciiTheme="majorEastAsia" w:eastAsiaTheme="majorEastAsia" w:hAnsiTheme="majorEastAsia" w:cs="Tahoma" w:hint="eastAsia"/>
        </w:rPr>
        <w:t>のご参加</w:t>
      </w:r>
      <w:r w:rsidR="00D4501C">
        <w:rPr>
          <w:rFonts w:asciiTheme="majorEastAsia" w:eastAsiaTheme="majorEastAsia" w:hAnsiTheme="majorEastAsia" w:cs="Tahoma" w:hint="eastAsia"/>
        </w:rPr>
        <w:t>は信越情報通信懇談会会員のみとさせていただきます。</w:t>
      </w:r>
    </w:p>
    <w:p w:rsidR="00D4501C" w:rsidRDefault="00D4501C" w:rsidP="009337B2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</w:t>
      </w:r>
      <w:r w:rsidR="00D9288A">
        <w:rPr>
          <w:rFonts w:asciiTheme="majorEastAsia" w:eastAsiaTheme="majorEastAsia" w:hAnsiTheme="majorEastAsia" w:cs="Tahoma" w:hint="eastAsia"/>
        </w:rPr>
        <w:t>・</w:t>
      </w:r>
      <w:r w:rsidR="001B132C">
        <w:rPr>
          <w:rFonts w:asciiTheme="majorEastAsia" w:eastAsiaTheme="majorEastAsia" w:hAnsiTheme="majorEastAsia" w:cs="Tahoma" w:hint="eastAsia"/>
        </w:rPr>
        <w:t>自治体様は、防災分野</w:t>
      </w:r>
      <w:r w:rsidR="009337B2">
        <w:rPr>
          <w:rFonts w:asciiTheme="majorEastAsia" w:eastAsiaTheme="majorEastAsia" w:hAnsiTheme="majorEastAsia" w:cs="Tahoma" w:hint="eastAsia"/>
        </w:rPr>
        <w:t>のIoT実装にあたっての</w:t>
      </w:r>
      <w:r w:rsidR="00307252">
        <w:rPr>
          <w:rFonts w:asciiTheme="majorEastAsia" w:eastAsiaTheme="majorEastAsia" w:hAnsiTheme="majorEastAsia" w:cs="Tahoma" w:hint="eastAsia"/>
        </w:rPr>
        <w:t>ご相談</w:t>
      </w:r>
      <w:r w:rsidR="009337B2">
        <w:rPr>
          <w:rFonts w:asciiTheme="majorEastAsia" w:eastAsiaTheme="majorEastAsia" w:hAnsiTheme="majorEastAsia" w:cs="Tahoma" w:hint="eastAsia"/>
        </w:rPr>
        <w:t>を次ページ</w:t>
      </w:r>
      <w:r>
        <w:rPr>
          <w:rFonts w:asciiTheme="majorEastAsia" w:eastAsiaTheme="majorEastAsia" w:hAnsiTheme="majorEastAsia" w:cs="Tahoma" w:hint="eastAsia"/>
        </w:rPr>
        <w:t>にご記入</w:t>
      </w:r>
      <w:r w:rsidR="009337B2">
        <w:rPr>
          <w:rFonts w:asciiTheme="majorEastAsia" w:eastAsiaTheme="majorEastAsia" w:hAnsiTheme="majorEastAsia" w:cs="Tahoma" w:hint="eastAsia"/>
        </w:rPr>
        <w:t>ください。なお、</w:t>
      </w:r>
      <w:r w:rsidR="00307252">
        <w:rPr>
          <w:rFonts w:asciiTheme="majorEastAsia" w:eastAsiaTheme="majorEastAsia" w:hAnsiTheme="majorEastAsia" w:cs="Tahoma" w:hint="eastAsia"/>
        </w:rPr>
        <w:t>内容は</w:t>
      </w:r>
      <w:r w:rsidR="001B132C">
        <w:rPr>
          <w:rFonts w:asciiTheme="majorEastAsia" w:eastAsiaTheme="majorEastAsia" w:hAnsiTheme="majorEastAsia" w:cs="Tahoma" w:hint="eastAsia"/>
        </w:rPr>
        <w:t>資料として</w:t>
      </w:r>
      <w:r w:rsidR="00307252">
        <w:rPr>
          <w:rFonts w:asciiTheme="majorEastAsia" w:eastAsiaTheme="majorEastAsia" w:hAnsiTheme="majorEastAsia" w:cs="Tahoma" w:hint="eastAsia"/>
        </w:rPr>
        <w:t>勉強会</w:t>
      </w:r>
      <w:r w:rsidR="009337B2">
        <w:rPr>
          <w:rFonts w:asciiTheme="majorEastAsia" w:eastAsiaTheme="majorEastAsia" w:hAnsiTheme="majorEastAsia" w:cs="Tahoma" w:hint="eastAsia"/>
        </w:rPr>
        <w:t>参加者へ配</w:t>
      </w:r>
      <w:r w:rsidR="000D1739">
        <w:rPr>
          <w:rFonts w:asciiTheme="majorEastAsia" w:eastAsiaTheme="majorEastAsia" w:hAnsiTheme="majorEastAsia" w:cs="Tahoma" w:hint="eastAsia"/>
        </w:rPr>
        <w:t>付</w:t>
      </w:r>
      <w:r w:rsidR="009337B2">
        <w:rPr>
          <w:rFonts w:asciiTheme="majorEastAsia" w:eastAsiaTheme="majorEastAsia" w:hAnsiTheme="majorEastAsia" w:cs="Tahoma" w:hint="eastAsia"/>
        </w:rPr>
        <w:t>します。</w:t>
      </w:r>
    </w:p>
    <w:p w:rsidR="004E3A05" w:rsidRDefault="004E3A05" w:rsidP="00D4501C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・</w:t>
      </w:r>
      <w:r w:rsidR="00CA017F" w:rsidRPr="00CA017F">
        <w:rPr>
          <w:rFonts w:asciiTheme="majorEastAsia" w:eastAsiaTheme="majorEastAsia" w:hAnsiTheme="majorEastAsia" w:cs="Tahoma" w:hint="eastAsia"/>
        </w:rPr>
        <w:t>公衆無線LAN環境整備支援事業（補助事業）の相談</w:t>
      </w:r>
      <w:r>
        <w:rPr>
          <w:rFonts w:asciiTheme="majorEastAsia" w:eastAsiaTheme="majorEastAsia" w:hAnsiTheme="majorEastAsia" w:cs="Tahoma" w:hint="eastAsia"/>
        </w:rPr>
        <w:t>をご希望の自治体様は、</w:t>
      </w:r>
      <w:r w:rsidR="00ED0EB1">
        <w:rPr>
          <w:rFonts w:asciiTheme="majorEastAsia" w:eastAsiaTheme="majorEastAsia" w:hAnsiTheme="majorEastAsia" w:cs="Tahoma" w:hint="eastAsia"/>
        </w:rPr>
        <w:t>事前に</w:t>
      </w:r>
      <w:r w:rsidR="001C6BB2">
        <w:rPr>
          <w:rFonts w:asciiTheme="majorEastAsia" w:eastAsiaTheme="majorEastAsia" w:hAnsiTheme="majorEastAsia" w:cs="Tahoma" w:hint="eastAsia"/>
        </w:rPr>
        <w:t>相談内容を</w:t>
      </w:r>
      <w:r>
        <w:rPr>
          <w:rFonts w:asciiTheme="majorEastAsia" w:eastAsiaTheme="majorEastAsia" w:hAnsiTheme="majorEastAsia" w:cs="Tahoma" w:hint="eastAsia"/>
        </w:rPr>
        <w:t>事務局へご連絡ください。</w:t>
      </w:r>
    </w:p>
    <w:p w:rsidR="006E6787" w:rsidRDefault="000D1739" w:rsidP="006E6787">
      <w:pPr>
        <w:pStyle w:val="af7"/>
        <w:ind w:leftChars="0" w:left="480" w:rightChars="33" w:right="69" w:hangingChars="200" w:hanging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・参加者名簿は、セミナーでは配付</w:t>
      </w:r>
      <w:r w:rsidR="007904F4">
        <w:rPr>
          <w:rFonts w:asciiTheme="majorEastAsia" w:eastAsiaTheme="majorEastAsia" w:hAnsiTheme="majorEastAsia" w:cs="Tahoma" w:hint="eastAsia"/>
        </w:rPr>
        <w:t>しませんが、勉強会では</w:t>
      </w:r>
      <w:r>
        <w:rPr>
          <w:rFonts w:asciiTheme="majorEastAsia" w:eastAsiaTheme="majorEastAsia" w:hAnsiTheme="majorEastAsia" w:cs="Tahoma" w:hint="eastAsia"/>
        </w:rPr>
        <w:t>参加者へ配付</w:t>
      </w:r>
      <w:r w:rsidR="00307252">
        <w:rPr>
          <w:rFonts w:asciiTheme="majorEastAsia" w:eastAsiaTheme="majorEastAsia" w:hAnsiTheme="majorEastAsia" w:cs="Tahoma" w:hint="eastAsia"/>
        </w:rPr>
        <w:t>します</w:t>
      </w:r>
      <w:r w:rsidR="007904F4">
        <w:rPr>
          <w:rFonts w:asciiTheme="majorEastAsia" w:eastAsiaTheme="majorEastAsia" w:hAnsiTheme="majorEastAsia" w:cs="Tahoma" w:hint="eastAsia"/>
        </w:rPr>
        <w:t>。</w:t>
      </w:r>
      <w:r>
        <w:rPr>
          <w:rFonts w:asciiTheme="majorEastAsia" w:eastAsiaTheme="majorEastAsia" w:hAnsiTheme="majorEastAsia" w:cs="Tahoma" w:hint="eastAsia"/>
        </w:rPr>
        <w:t>非</w:t>
      </w:r>
      <w:r w:rsidR="00223E6F">
        <w:rPr>
          <w:rFonts w:asciiTheme="majorEastAsia" w:eastAsiaTheme="majorEastAsia" w:hAnsiTheme="majorEastAsia" w:cs="Tahoma" w:hint="eastAsia"/>
        </w:rPr>
        <w:t>開示</w:t>
      </w:r>
      <w:r>
        <w:rPr>
          <w:rFonts w:asciiTheme="majorEastAsia" w:eastAsiaTheme="majorEastAsia" w:hAnsiTheme="majorEastAsia" w:cs="Tahoma" w:hint="eastAsia"/>
        </w:rPr>
        <w:t>、もしくはグループメールアドレスのみ</w:t>
      </w:r>
      <w:r w:rsidR="00223E6F">
        <w:rPr>
          <w:rFonts w:asciiTheme="majorEastAsia" w:eastAsiaTheme="majorEastAsia" w:hAnsiTheme="majorEastAsia" w:cs="Tahoma" w:hint="eastAsia"/>
        </w:rPr>
        <w:t>開示</w:t>
      </w:r>
      <w:r>
        <w:rPr>
          <w:rFonts w:asciiTheme="majorEastAsia" w:eastAsiaTheme="majorEastAsia" w:hAnsiTheme="majorEastAsia" w:cs="Tahoma" w:hint="eastAsia"/>
        </w:rPr>
        <w:t>等の条件付公表</w:t>
      </w:r>
      <w:r w:rsidR="006E6787">
        <w:rPr>
          <w:rFonts w:asciiTheme="majorEastAsia" w:eastAsiaTheme="majorEastAsia" w:hAnsiTheme="majorEastAsia" w:cs="Tahoma" w:hint="eastAsia"/>
        </w:rPr>
        <w:t>をご希望の方は</w:t>
      </w:r>
      <w:r w:rsidR="00B039E6">
        <w:rPr>
          <w:rFonts w:asciiTheme="majorEastAsia" w:eastAsiaTheme="majorEastAsia" w:hAnsiTheme="majorEastAsia" w:cs="Tahoma" w:hint="eastAsia"/>
        </w:rPr>
        <w:t>参加申込時</w:t>
      </w:r>
      <w:r w:rsidR="007904F4">
        <w:rPr>
          <w:rFonts w:asciiTheme="majorEastAsia" w:eastAsiaTheme="majorEastAsia" w:hAnsiTheme="majorEastAsia" w:cs="Tahoma" w:hint="eastAsia"/>
        </w:rPr>
        <w:t>に事務局へご連絡ください。</w:t>
      </w:r>
    </w:p>
    <w:p w:rsidR="006E6787" w:rsidRDefault="006E6787" w:rsidP="006E6787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・名刺を多めにご用意ください。</w:t>
      </w:r>
    </w:p>
    <w:p w:rsidR="00CA017F" w:rsidRPr="00D4501C" w:rsidRDefault="00CA017F" w:rsidP="006E6787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D4501C" w:rsidRPr="00D50D0C" w:rsidRDefault="00D4501C" w:rsidP="0050462D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50D0C">
        <w:rPr>
          <w:rFonts w:asciiTheme="majorEastAsia" w:eastAsiaTheme="majorEastAsia" w:hAnsiTheme="majorEastAsia" w:cs="Tahoma" w:hint="eastAsia"/>
          <w:b/>
        </w:rPr>
        <w:lastRenderedPageBreak/>
        <w:t>●</w:t>
      </w:r>
      <w:r w:rsidR="0069287B">
        <w:rPr>
          <w:rFonts w:asciiTheme="majorEastAsia" w:eastAsiaTheme="majorEastAsia" w:hAnsiTheme="majorEastAsia" w:cs="Tahoma" w:hint="eastAsia"/>
          <w:b/>
        </w:rPr>
        <w:t>ご相談</w:t>
      </w:r>
      <w:r w:rsidRPr="00D50D0C">
        <w:rPr>
          <w:rFonts w:asciiTheme="majorEastAsia" w:eastAsiaTheme="majorEastAsia" w:hAnsiTheme="majorEastAsia" w:cs="Tahoma" w:hint="eastAsia"/>
          <w:b/>
        </w:rPr>
        <w:t>内容</w:t>
      </w:r>
      <w:r w:rsidR="00013E92">
        <w:rPr>
          <w:rFonts w:asciiTheme="majorEastAsia" w:eastAsiaTheme="majorEastAsia" w:hAnsiTheme="majorEastAsia" w:cs="Tahoma" w:hint="eastAsia"/>
          <w:b/>
        </w:rPr>
        <w:t>（防災分野）</w:t>
      </w:r>
    </w:p>
    <w:p w:rsidR="00D4501C" w:rsidRDefault="00D4501C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097C00" w:rsidRPr="0069287B" w:rsidRDefault="00097C00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097C00" w:rsidRDefault="00097C00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sectPr w:rsidR="00097C00" w:rsidSect="0030122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E" w:rsidRDefault="00CC5C1E" w:rsidP="0000290F">
      <w:r>
        <w:separator/>
      </w:r>
    </w:p>
  </w:endnote>
  <w:endnote w:type="continuationSeparator" w:id="0">
    <w:p w:rsidR="00CC5C1E" w:rsidRDefault="00CC5C1E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E" w:rsidRDefault="00CC5C1E" w:rsidP="0000290F">
      <w:r>
        <w:separator/>
      </w:r>
    </w:p>
  </w:footnote>
  <w:footnote w:type="continuationSeparator" w:id="0">
    <w:p w:rsidR="00CC5C1E" w:rsidRDefault="00CC5C1E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 w15:restartNumberingAfterBreak="0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 w15:restartNumberingAfterBreak="0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 w15:restartNumberingAfterBreak="0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 w15:restartNumberingAfterBreak="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 w15:restartNumberingAfterBreak="0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 w15:restartNumberingAfterBreak="0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 w15:restartNumberingAfterBreak="0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3E92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97C00"/>
    <w:rsid w:val="000A3EDC"/>
    <w:rsid w:val="000B07DE"/>
    <w:rsid w:val="000B1511"/>
    <w:rsid w:val="000C4E0D"/>
    <w:rsid w:val="000D1739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2817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32C"/>
    <w:rsid w:val="001B1DA4"/>
    <w:rsid w:val="001B22E4"/>
    <w:rsid w:val="001B61C0"/>
    <w:rsid w:val="001B772F"/>
    <w:rsid w:val="001C589A"/>
    <w:rsid w:val="001C6BB2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3E6F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1224"/>
    <w:rsid w:val="00305159"/>
    <w:rsid w:val="00307252"/>
    <w:rsid w:val="00315F8F"/>
    <w:rsid w:val="00320532"/>
    <w:rsid w:val="00322A0F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B1479"/>
    <w:rsid w:val="003C04C5"/>
    <w:rsid w:val="003C0725"/>
    <w:rsid w:val="003C1F1F"/>
    <w:rsid w:val="003C767D"/>
    <w:rsid w:val="003C7FC8"/>
    <w:rsid w:val="003D2E72"/>
    <w:rsid w:val="003D6942"/>
    <w:rsid w:val="003E3613"/>
    <w:rsid w:val="003E6C33"/>
    <w:rsid w:val="003E734B"/>
    <w:rsid w:val="003F0373"/>
    <w:rsid w:val="003F6E74"/>
    <w:rsid w:val="004133B4"/>
    <w:rsid w:val="00415156"/>
    <w:rsid w:val="00417F5E"/>
    <w:rsid w:val="004205C6"/>
    <w:rsid w:val="00424E76"/>
    <w:rsid w:val="00432D8C"/>
    <w:rsid w:val="00440941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52CD"/>
    <w:rsid w:val="004E004A"/>
    <w:rsid w:val="004E1F1F"/>
    <w:rsid w:val="004E3A05"/>
    <w:rsid w:val="004E5327"/>
    <w:rsid w:val="004F3EB6"/>
    <w:rsid w:val="004F44DB"/>
    <w:rsid w:val="004F5EBB"/>
    <w:rsid w:val="005008B3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12FF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287B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E6787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04F4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386F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37B2"/>
    <w:rsid w:val="0093655C"/>
    <w:rsid w:val="00940932"/>
    <w:rsid w:val="00946E51"/>
    <w:rsid w:val="00954DF7"/>
    <w:rsid w:val="0095509D"/>
    <w:rsid w:val="00963EE3"/>
    <w:rsid w:val="00965463"/>
    <w:rsid w:val="00971E9F"/>
    <w:rsid w:val="00972339"/>
    <w:rsid w:val="00973965"/>
    <w:rsid w:val="00982BC3"/>
    <w:rsid w:val="009840A8"/>
    <w:rsid w:val="009A5DAC"/>
    <w:rsid w:val="009A6482"/>
    <w:rsid w:val="009B04D4"/>
    <w:rsid w:val="009B575B"/>
    <w:rsid w:val="009C16CA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374D0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039E6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A5899"/>
    <w:rsid w:val="00BA7178"/>
    <w:rsid w:val="00BB19CE"/>
    <w:rsid w:val="00BB20BE"/>
    <w:rsid w:val="00BB4A5A"/>
    <w:rsid w:val="00BC680A"/>
    <w:rsid w:val="00BE6305"/>
    <w:rsid w:val="00BF3D35"/>
    <w:rsid w:val="00C016E1"/>
    <w:rsid w:val="00C071B9"/>
    <w:rsid w:val="00C20FAB"/>
    <w:rsid w:val="00C21DFD"/>
    <w:rsid w:val="00C23242"/>
    <w:rsid w:val="00C242BF"/>
    <w:rsid w:val="00C25C9B"/>
    <w:rsid w:val="00C36FC0"/>
    <w:rsid w:val="00C40B70"/>
    <w:rsid w:val="00C42398"/>
    <w:rsid w:val="00C5061E"/>
    <w:rsid w:val="00C55265"/>
    <w:rsid w:val="00C6461E"/>
    <w:rsid w:val="00C67D4F"/>
    <w:rsid w:val="00C704B6"/>
    <w:rsid w:val="00C840F1"/>
    <w:rsid w:val="00C95A52"/>
    <w:rsid w:val="00CA017F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0652D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501C"/>
    <w:rsid w:val="00D47A45"/>
    <w:rsid w:val="00D50D0C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288A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0EB1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268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1"/>
    <w:uiPriority w:val="59"/>
    <w:rsid w:val="0030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etsu-event@soumu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DAB6-97DE-4867-9DB7-BD6AC716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2015-05-14T07:28:00Z</dcterms:created>
  <dcterms:modified xsi:type="dcterms:W3CDTF">2017-09-20T07:07:00Z</dcterms:modified>
</cp:coreProperties>
</file>