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BB" w:rsidRPr="000D7F63" w:rsidRDefault="002B05BB" w:rsidP="00F00E3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GoBack"/>
      <w:bookmarkEnd w:id="0"/>
      <w:r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電気通信事業者　実態調査</w:t>
      </w:r>
      <w:r w:rsidR="00B419CF"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票</w:t>
      </w:r>
    </w:p>
    <w:p w:rsidR="00EB2488" w:rsidRPr="008E6CD0" w:rsidRDefault="00BE3E99" w:rsidP="00BE3E99">
      <w:pPr>
        <w:ind w:firstLineChars="100" w:firstLine="28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下記表の各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項目について記載をお願いします。</w:t>
      </w:r>
    </w:p>
    <w:p w:rsidR="00EB2488" w:rsidRDefault="00EB2488" w:rsidP="00BE3E99">
      <w:pPr>
        <w:ind w:firstLineChars="100" w:firstLine="2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なお、</w:t>
      </w: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変更がない場合に</w:t>
      </w: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つきましても記載をお願いします。</w:t>
      </w:r>
      <w:r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</w:p>
    <w:p w:rsidR="00EB2488" w:rsidRDefault="00EB2488" w:rsidP="00BE3E99">
      <w:pPr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　届出者について</w:t>
      </w:r>
    </w:p>
    <w:tbl>
      <w:tblPr>
        <w:tblStyle w:val="ab"/>
        <w:tblW w:w="1034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835FE8" w:rsidTr="00BE3E99">
        <w:tc>
          <w:tcPr>
            <w:tcW w:w="1985" w:type="dxa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届出番号</w:t>
            </w:r>
          </w:p>
        </w:tc>
        <w:tc>
          <w:tcPr>
            <w:tcW w:w="8363" w:type="dxa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35F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Ａ－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BE3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D052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－　　　　　　　　　</w:t>
            </w:r>
            <w:r w:rsidR="00D0520B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送付封筒の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宛名ラベル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下部に記載されていま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す。</w:t>
            </w:r>
          </w:p>
        </w:tc>
      </w:tr>
      <w:tr w:rsidR="00835FE8" w:rsidTr="00BE3E99">
        <w:trPr>
          <w:trHeight w:val="1022"/>
        </w:trPr>
        <w:tc>
          <w:tcPr>
            <w:tcW w:w="1985" w:type="dxa"/>
            <w:vAlign w:val="center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事業者名</w:t>
            </w:r>
          </w:p>
        </w:tc>
        <w:tc>
          <w:tcPr>
            <w:tcW w:w="8363" w:type="dxa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:rsidR="00BE3E99" w:rsidRDefault="00BE3E99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835FE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</w:t>
            </w:r>
            <w:r w:rsidR="00835FE8"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法人の場合、登記簿記載の商号、個人の場合、住民票記載の氏名を記入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835FE8" w:rsidTr="0087687D">
        <w:trPr>
          <w:trHeight w:val="571"/>
        </w:trPr>
        <w:tc>
          <w:tcPr>
            <w:tcW w:w="1985" w:type="dxa"/>
            <w:vAlign w:val="center"/>
          </w:tcPr>
          <w:p w:rsidR="00835FE8" w:rsidRDefault="00835FE8" w:rsidP="00BE3E99">
            <w:pPr>
              <w:ind w:left="281" w:hangingChars="100" w:hanging="281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代表者等</w:t>
            </w: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8363" w:type="dxa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EB2488" w:rsidTr="0087687D">
        <w:trPr>
          <w:trHeight w:val="306"/>
        </w:trPr>
        <w:tc>
          <w:tcPr>
            <w:tcW w:w="1985" w:type="dxa"/>
            <w:vAlign w:val="center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本店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住所　</w:t>
            </w:r>
          </w:p>
        </w:tc>
        <w:tc>
          <w:tcPr>
            <w:tcW w:w="8363" w:type="dxa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〒</w:t>
            </w:r>
          </w:p>
          <w:p w:rsidR="00873C91" w:rsidRDefault="00873C91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EB248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※法人の場合、登記簿記載の住所、個人の場合、住民票記載の住所を記入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835FE8" w:rsidTr="00AF340D">
        <w:trPr>
          <w:trHeight w:val="471"/>
        </w:trPr>
        <w:tc>
          <w:tcPr>
            <w:tcW w:w="1985" w:type="dxa"/>
            <w:vAlign w:val="center"/>
          </w:tcPr>
          <w:p w:rsidR="00835FE8" w:rsidRDefault="0044401B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8363" w:type="dxa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p w:rsidR="002B05BB" w:rsidRPr="00EB2488" w:rsidRDefault="00EB2488" w:rsidP="00BE3E99">
      <w:pPr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488">
        <w:rPr>
          <w:rFonts w:ascii="ＭＳ Ｐゴシック" w:eastAsia="ＭＳ Ｐゴシック" w:hAnsi="ＭＳ Ｐゴシック" w:hint="eastAsia"/>
          <w:b/>
          <w:sz w:val="32"/>
          <w:szCs w:val="32"/>
        </w:rPr>
        <w:t>２　届出者連絡先について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上記と重複する場合記載不要</w:t>
      </w:r>
      <w:r w:rsidR="00BE3E99">
        <w:rPr>
          <w:rFonts w:ascii="ＭＳ Ｐゴシック" w:eastAsia="ＭＳ Ｐゴシック" w:hAnsi="ＭＳ Ｐゴシック" w:hint="eastAsia"/>
          <w:bCs/>
          <w:sz w:val="22"/>
          <w:szCs w:val="22"/>
        </w:rPr>
        <w:t>です。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985"/>
        <w:gridCol w:w="8329"/>
      </w:tblGrid>
      <w:tr w:rsidR="00EB2488" w:rsidTr="0087687D">
        <w:tc>
          <w:tcPr>
            <w:tcW w:w="1985" w:type="dxa"/>
            <w:vAlign w:val="center"/>
          </w:tcPr>
          <w:p w:rsidR="00873C91" w:rsidRPr="00BE3E99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連絡先住所</w:t>
            </w:r>
          </w:p>
        </w:tc>
        <w:tc>
          <w:tcPr>
            <w:tcW w:w="8329" w:type="dxa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873C91" w:rsidRDefault="00873C91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F00E3B">
        <w:trPr>
          <w:trHeight w:val="477"/>
        </w:trPr>
        <w:tc>
          <w:tcPr>
            <w:tcW w:w="1985" w:type="dxa"/>
            <w:vAlign w:val="center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768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87687D">
        <w:trPr>
          <w:trHeight w:val="559"/>
        </w:trPr>
        <w:tc>
          <w:tcPr>
            <w:tcW w:w="1985" w:type="dxa"/>
            <w:vAlign w:val="center"/>
          </w:tcPr>
          <w:p w:rsidR="00EB2488" w:rsidRPr="00BE3E99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担当部署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87687D">
        <w:trPr>
          <w:trHeight w:val="553"/>
        </w:trPr>
        <w:tc>
          <w:tcPr>
            <w:tcW w:w="1985" w:type="dxa"/>
            <w:vAlign w:val="center"/>
          </w:tcPr>
          <w:p w:rsidR="00EB2488" w:rsidRPr="00BE3E99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017934" w:rsidRDefault="00873C91" w:rsidP="00BE3E99">
      <w:pPr>
        <w:rPr>
          <w:rFonts w:ascii="ＭＳ Ｐゴシック" w:eastAsia="ＭＳ Ｐゴシック" w:hAnsi="ＭＳ Ｐゴシック"/>
          <w:sz w:val="28"/>
          <w:szCs w:val="28"/>
        </w:rPr>
      </w:pPr>
      <w:r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３　</w:t>
      </w:r>
      <w:r w:rsidR="00BF0E39"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届出内容</w:t>
      </w:r>
      <w:r w:rsidR="00B259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20A0B" w:rsidRPr="00B25984">
        <w:rPr>
          <w:rFonts w:ascii="ＭＳ Ｐゴシック" w:eastAsia="ＭＳ Ｐゴシック" w:hAnsi="ＭＳ Ｐゴシック" w:hint="eastAsia"/>
          <w:bCs/>
          <w:sz w:val="20"/>
          <w:szCs w:val="20"/>
        </w:rPr>
        <w:t>(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該当する箇所に○を付けて</w:t>
      </w:r>
      <w:r w:rsidR="00017934" w:rsidRPr="00B25984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Bの場合、下表該当箇所にも○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1252" w:rsidRDefault="00FC571A" w:rsidP="00BE3E99">
      <w:pPr>
        <w:ind w:firstLineChars="150" w:firstLine="420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変更なし</w:t>
      </w:r>
    </w:p>
    <w:p w:rsidR="00BA581B" w:rsidRPr="004544B6" w:rsidRDefault="00FC571A" w:rsidP="00BE3E99">
      <w:pPr>
        <w:ind w:rightChars="-68" w:right="-143" w:firstLineChars="15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Ｂ</w:t>
      </w:r>
      <w:r w:rsidR="002A77E9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D81252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変更あり</w:t>
      </w:r>
      <w:r w:rsidR="004544B6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1468A8" w:rsidRPr="004544B6">
        <w:rPr>
          <w:rFonts w:ascii="ＭＳ Ｐゴシック" w:eastAsia="ＭＳ Ｐゴシック" w:hAnsi="ＭＳ Ｐゴシック" w:hint="eastAsia"/>
          <w:bCs/>
          <w:sz w:val="24"/>
          <w:szCs w:val="24"/>
        </w:rPr>
        <w:t>※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変更がある場合は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手続き</w:t>
      </w:r>
      <w:r w:rsidR="00B25984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必要です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詳細は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裏面を参照して下さい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⇒</w:t>
      </w:r>
    </w:p>
    <w:tbl>
      <w:tblPr>
        <w:tblStyle w:val="ab"/>
        <w:tblpPr w:leftFromText="142" w:rightFromText="142" w:vertAnchor="text" w:horzAnchor="page" w:tblpX="1633" w:tblpY="259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9137AA" w:rsidTr="002074DE">
        <w:trPr>
          <w:trHeight w:val="552"/>
        </w:trPr>
        <w:tc>
          <w:tcPr>
            <w:tcW w:w="817" w:type="dxa"/>
          </w:tcPr>
          <w:p w:rsidR="009137AA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事業者名、住所、代表者の変更</w:t>
            </w:r>
          </w:p>
        </w:tc>
      </w:tr>
      <w:tr w:rsidR="009137AA" w:rsidTr="002074DE">
        <w:trPr>
          <w:trHeight w:val="573"/>
        </w:trPr>
        <w:tc>
          <w:tcPr>
            <w:tcW w:w="817" w:type="dxa"/>
          </w:tcPr>
          <w:p w:rsidR="009137AA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事業の承継（譲渡譲受、合併等）</w:t>
            </w:r>
          </w:p>
        </w:tc>
      </w:tr>
      <w:tr w:rsidR="009137AA" w:rsidTr="002074DE">
        <w:trPr>
          <w:trHeight w:val="554"/>
        </w:trPr>
        <w:tc>
          <w:tcPr>
            <w:tcW w:w="817" w:type="dxa"/>
          </w:tcPr>
          <w:p w:rsidR="009137AA" w:rsidRPr="00517D0C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廃止</w:t>
            </w:r>
          </w:p>
        </w:tc>
      </w:tr>
    </w:tbl>
    <w:tbl>
      <w:tblPr>
        <w:tblStyle w:val="ab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859"/>
        <w:gridCol w:w="3544"/>
      </w:tblGrid>
      <w:tr w:rsidR="002074DE" w:rsidTr="002074DE">
        <w:trPr>
          <w:trHeight w:val="583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役務の変更</w:t>
            </w:r>
          </w:p>
        </w:tc>
      </w:tr>
      <w:tr w:rsidR="002074DE" w:rsidTr="002074DE">
        <w:trPr>
          <w:trHeight w:val="549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破産、解散</w:t>
            </w:r>
          </w:p>
        </w:tc>
      </w:tr>
      <w:tr w:rsidR="002074DE" w:rsidTr="002074DE">
        <w:trPr>
          <w:trHeight w:val="557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休止</w:t>
            </w:r>
          </w:p>
        </w:tc>
      </w:tr>
    </w:tbl>
    <w:p w:rsidR="00593BC7" w:rsidRDefault="002074DE" w:rsidP="00BE3E99">
      <w:pPr>
        <w:ind w:leftChars="250" w:left="525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53CA0" wp14:editId="5C33A3C9">
                <wp:simplePos x="0" y="0"/>
                <wp:positionH relativeFrom="column">
                  <wp:posOffset>3195448</wp:posOffset>
                </wp:positionH>
                <wp:positionV relativeFrom="paragraph">
                  <wp:posOffset>1644015</wp:posOffset>
                </wp:positionV>
                <wp:extent cx="2438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853" w:rsidRPr="00451853" w:rsidRDefault="004518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18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該当箇所に○をお願いします。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3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6pt;margin-top:129.45pt;width:192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PonQIAAHM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" filled="f" stroked="f" strokeweight=".5pt">
                <v:textbox>
                  <w:txbxContent>
                    <w:p w:rsidR="00451853" w:rsidRPr="00451853" w:rsidRDefault="004518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1853">
                        <w:rPr>
                          <w:rFonts w:ascii="ＭＳ Ｐゴシック" w:eastAsia="ＭＳ Ｐゴシック" w:hAnsi="ＭＳ Ｐゴシック" w:hint="eastAsia"/>
                        </w:rPr>
                        <w:t>該当箇所に○をお願いします。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55E738" wp14:editId="03940452">
                <wp:simplePos x="0" y="0"/>
                <wp:positionH relativeFrom="column">
                  <wp:posOffset>709513</wp:posOffset>
                </wp:positionH>
                <wp:positionV relativeFrom="paragraph">
                  <wp:posOffset>1292178</wp:posOffset>
                </wp:positionV>
                <wp:extent cx="2657475" cy="410096"/>
                <wp:effectExtent l="38100" t="57150" r="28575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410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E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5.85pt;margin-top:101.75pt;width:209.25pt;height:32.3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" strokecolor="black [3213]">
                <v:stroke dashstyle="longDash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4B2D1" wp14:editId="29ECD398">
                <wp:simplePos x="0" y="0"/>
                <wp:positionH relativeFrom="column">
                  <wp:posOffset>3361690</wp:posOffset>
                </wp:positionH>
                <wp:positionV relativeFrom="paragraph">
                  <wp:posOffset>1285875</wp:posOffset>
                </wp:positionV>
                <wp:extent cx="484505" cy="413385"/>
                <wp:effectExtent l="0" t="38100" r="48895" b="247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505" cy="413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0696" id="直線矢印コネクタ 2" o:spid="_x0000_s1026" type="#_x0000_t32" style="position:absolute;left:0;text-align:left;margin-left:264.7pt;margin-top:101.25pt;width:38.15pt;height:32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" strokecolor="black [3213]">
                <v:stroke dashstyle="dash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w:t xml:space="preserve"> </w:t>
      </w:r>
      <w:r w:rsidR="00FF7020">
        <w:rPr>
          <w:rFonts w:ascii="ＭＳ Ｐゴシック" w:eastAsia="ＭＳ Ｐゴシック" w:hAnsi="ＭＳ Ｐゴシック"/>
          <w:bCs/>
          <w:sz w:val="22"/>
        </w:rPr>
        <w:br w:type="page"/>
      </w:r>
    </w:p>
    <w:p w:rsidR="00811B10" w:rsidRPr="00811B10" w:rsidRDefault="00811B10" w:rsidP="002074DE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811B1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届出内容に変更がある場合</w:t>
      </w:r>
    </w:p>
    <w:p w:rsid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016DA4" w:rsidRP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400A4D" w:rsidRPr="001A7B50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電気通信事業法に基づく変更等の届出書を提出して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下さい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</w:p>
    <w:p w:rsidR="00400A4D" w:rsidRPr="00137282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2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主な変更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手続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き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は以下のとおりです。</w:t>
      </w: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356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6705"/>
      </w:tblGrid>
      <w:tr w:rsidR="00400A4D" w:rsidRPr="00400A4D" w:rsidTr="002074DE">
        <w:trPr>
          <w:trHeight w:val="537"/>
        </w:trPr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</w:rPr>
              <w:t>変更内容</w:t>
            </w:r>
          </w:p>
        </w:tc>
        <w:tc>
          <w:tcPr>
            <w:tcW w:w="67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</w:tr>
      <w:tr w:rsidR="00400A4D" w:rsidRPr="00400A4D" w:rsidTr="002074DE">
        <w:trPr>
          <w:trHeight w:val="1229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B65D9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B65D9">
              <w:rPr>
                <w:rFonts w:asciiTheme="majorEastAsia" w:eastAsiaTheme="majorEastAsia" w:hAnsiTheme="majorEastAsia" w:hint="eastAsia"/>
                <w:b/>
              </w:rPr>
              <w:t>事業者名</w:t>
            </w:r>
          </w:p>
          <w:p w:rsidR="004B65D9" w:rsidRDefault="004B65D9" w:rsidP="00517D0C">
            <w:pPr>
              <w:ind w:leftChars="200" w:left="4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法人であれば</w:t>
            </w:r>
            <w:r w:rsidR="00400A4D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商号</w:t>
            </w:r>
          </w:p>
          <w:p w:rsidR="00400A4D" w:rsidRPr="004B65D9" w:rsidRDefault="00765A6E" w:rsidP="00517D0C">
            <w:pPr>
              <w:ind w:firstLineChars="250" w:firstLine="4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4B65D9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個人であれば個人名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400A4D" w:rsidRPr="00AB4BAF">
              <w:rPr>
                <w:rFonts w:asciiTheme="majorEastAsia" w:eastAsiaTheme="majorEastAsia" w:hAnsiTheme="majorEastAsia" w:hint="eastAsia"/>
                <w:b/>
              </w:rPr>
              <w:t>本店</w:t>
            </w:r>
            <w:r w:rsidR="00525E2B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6705" w:type="dxa"/>
            <w:tcBorders>
              <w:top w:val="double" w:sz="4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電気通信事業氏名等変更届出書（様式第６）</w:t>
            </w:r>
          </w:p>
          <w:p w:rsidR="00004170" w:rsidRDefault="00400A4D" w:rsidP="00517D0C">
            <w:pPr>
              <w:ind w:left="402" w:hangingChars="200" w:hanging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変更が行われたことを証する書類　</w:t>
            </w:r>
          </w:p>
          <w:p w:rsidR="00400A4D" w:rsidRPr="00400A4D" w:rsidRDefault="00400A4D" w:rsidP="00517D0C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3663FA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履歴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事項証明書又は住民票の原本</w:t>
            </w:r>
            <w:r w:rsidR="00004170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で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変更前と変更後の情報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の記載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あるもの</w:t>
            </w: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00A4D" w:rsidRPr="00400A4D" w:rsidTr="002074DE">
        <w:tc>
          <w:tcPr>
            <w:tcW w:w="2651" w:type="dxa"/>
            <w:vAlign w:val="center"/>
          </w:tcPr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提供する電気通信役務</w:t>
            </w:r>
          </w:p>
        </w:tc>
        <w:tc>
          <w:tcPr>
            <w:tcW w:w="6705" w:type="dxa"/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電気通信役務の変更報告書（様式第１０）</w:t>
            </w:r>
          </w:p>
          <w:p w:rsidR="008B7ADF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提供する電気通信役務の表（様式第４）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1658"/>
        </w:trPr>
        <w:tc>
          <w:tcPr>
            <w:tcW w:w="2651" w:type="dxa"/>
            <w:vMerge w:val="restart"/>
            <w:vAlign w:val="center"/>
          </w:tcPr>
          <w:p w:rsidR="00004170" w:rsidRDefault="00004170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04170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事業の承継　</w:t>
            </w:r>
          </w:p>
          <w:p w:rsidR="00004170" w:rsidRPr="004E03F0" w:rsidRDefault="00004170" w:rsidP="00517D0C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事業承継者からの</w:t>
            </w:r>
            <w:r w:rsidR="004A658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</w:t>
            </w:r>
          </w:p>
          <w:p w:rsidR="00004170" w:rsidRPr="004E03F0" w:rsidRDefault="00004170" w:rsidP="00517D0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となります</w:t>
            </w:r>
          </w:p>
          <w:p w:rsidR="00004170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04170" w:rsidRPr="00400A4D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dashed" w:sz="8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電気通信事業承継届出書（様式第１１）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事業の譲渡、譲受又は合併、分割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等が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あったこと</w:t>
            </w:r>
            <w:r w:rsidR="0073426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証する書類</w:t>
            </w:r>
          </w:p>
          <w:p w:rsidR="00400A4D" w:rsidRPr="00400A4D" w:rsidRDefault="00400A4D" w:rsidP="00517D0C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履歴事項証明書の原本、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譲渡契約書の写し等）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975"/>
        </w:trPr>
        <w:tc>
          <w:tcPr>
            <w:tcW w:w="2651" w:type="dxa"/>
            <w:vMerge/>
            <w:vAlign w:val="center"/>
          </w:tcPr>
          <w:p w:rsidR="00400A4D" w:rsidRPr="00400A4D" w:rsidRDefault="00400A4D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05" w:type="dxa"/>
            <w:tcBorders>
              <w:top w:val="dashed" w:sz="8" w:space="0" w:color="auto"/>
              <w:bottom w:val="single" w:sz="6" w:space="0" w:color="auto"/>
            </w:tcBorders>
            <w:vAlign w:val="center"/>
          </w:tcPr>
          <w:p w:rsidR="00865D85" w:rsidRPr="00095B67" w:rsidRDefault="00095B67" w:rsidP="00095B6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承継者が電気通信事業者でない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場合は</w:t>
            </w:r>
            <w:r w:rsidR="00865D85"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以下の書類も必要です。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法人であれば登記事項証明書の原本、個人であれば住民票の原本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　法人であれば定款のコピー</w:t>
            </w:r>
          </w:p>
        </w:tc>
      </w:tr>
      <w:tr w:rsidR="00400A4D" w:rsidRPr="00400A4D" w:rsidTr="002074DE">
        <w:trPr>
          <w:trHeight w:val="560"/>
        </w:trPr>
        <w:tc>
          <w:tcPr>
            <w:tcW w:w="2651" w:type="dxa"/>
            <w:vAlign w:val="center"/>
          </w:tcPr>
          <w:p w:rsidR="00400A4D" w:rsidRPr="00400A4D" w:rsidRDefault="004E03F0" w:rsidP="00095B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事業の休止</w:t>
            </w:r>
            <w:r w:rsidR="00095B67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廃止</w:t>
            </w:r>
          </w:p>
        </w:tc>
        <w:tc>
          <w:tcPr>
            <w:tcW w:w="6705" w:type="dxa"/>
            <w:tcBorders>
              <w:top w:val="single" w:sz="6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電気通信事業全部休止（廃止）届出書（様式第１２）</w:t>
            </w:r>
          </w:p>
        </w:tc>
      </w:tr>
      <w:tr w:rsidR="00400A4D" w:rsidRPr="00400A4D" w:rsidTr="002074DE">
        <w:trPr>
          <w:trHeight w:val="965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004170" w:rsidRDefault="004E03F0" w:rsidP="004E03F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法人の解散　</w:t>
            </w:r>
          </w:p>
          <w:p w:rsidR="00400A4D" w:rsidRPr="00400A4D" w:rsidRDefault="00400A4D" w:rsidP="00517D0C">
            <w:pPr>
              <w:ind w:left="181" w:hangingChars="100" w:hanging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04170"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清算人もしくは破産管財人からの提出となります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解散届出書（様式第１２の５）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清算人もしくは破産管財人の地位を確認できる書面（コピー可）</w:t>
            </w:r>
          </w:p>
        </w:tc>
      </w:tr>
    </w:tbl>
    <w:p w:rsidR="00400A4D" w:rsidRDefault="00400A4D" w:rsidP="00517D0C">
      <w:pPr>
        <w:tabs>
          <w:tab w:val="left" w:pos="10476"/>
        </w:tabs>
        <w:ind w:firstLineChars="907" w:firstLine="1995"/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176924" w:rsidRPr="00176924" w:rsidRDefault="00176924" w:rsidP="00176924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【問い合わせ先】</w:t>
      </w:r>
    </w:p>
    <w:p w:rsidR="00176924" w:rsidRDefault="00176924" w:rsidP="00176924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関東総合通信局　情報通信部　電気通信事業課　第二事業担当</w:t>
      </w:r>
    </w:p>
    <w:p w:rsid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電話 ： ０３－６２３８－１６７５  </w:t>
      </w:r>
    </w:p>
    <w:p w:rsid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E-mail : </w:t>
      </w:r>
      <w:r w:rsidR="002742DD" w:rsidRPr="009855BB">
        <w:rPr>
          <w:rFonts w:ascii="ＭＳ Ｐゴシック" w:eastAsia="ＭＳ Ｐゴシック" w:hAnsi="ＭＳ Ｐゴシック" w:hint="eastAsia"/>
          <w:sz w:val="28"/>
          <w:szCs w:val="28"/>
        </w:rPr>
        <w:t>reseach@soumu.go.jp</w:t>
      </w:r>
    </w:p>
    <w:p w:rsidR="002742DD" w:rsidRPr="00176924" w:rsidRDefault="002742DD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leftChars="-67" w:left="-1" w:hangingChars="50" w:hanging="140"/>
        <w:jc w:val="left"/>
        <w:rPr>
          <w:rFonts w:ascii="ＭＳ ゴシック" w:eastAsia="ＭＳ ゴシック" w:hAnsi="Courier New" w:cs="Courier New"/>
          <w:sz w:val="28"/>
          <w:szCs w:val="28"/>
        </w:rPr>
      </w:pP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【届出書類のダウンロード】</w:t>
      </w:r>
    </w:p>
    <w:p w:rsidR="00137282" w:rsidRDefault="00680B40" w:rsidP="00517D0C">
      <w:pPr>
        <w:tabs>
          <w:tab w:val="left" w:pos="10476"/>
        </w:tabs>
        <w:spacing w:line="300" w:lineRule="exact"/>
        <w:ind w:leftChars="-1" w:left="-2" w:rightChars="-92" w:right="-193" w:firstLineChars="250" w:firstLine="602"/>
        <w:jc w:val="left"/>
        <w:rPr>
          <w:rFonts w:ascii="ＭＳ ゴシック" w:eastAsia="ＭＳ ゴシック" w:hAnsi="Courier New" w:cs="Courier New"/>
          <w:b/>
          <w:sz w:val="24"/>
          <w:szCs w:val="24"/>
          <w:u w:val="single"/>
        </w:rPr>
      </w:pPr>
      <w:r w:rsidRPr="009855BB">
        <w:rPr>
          <w:rFonts w:ascii="ＭＳ ゴシック" w:eastAsia="ＭＳ ゴシック" w:hAnsi="Courier New" w:cs="Courier New"/>
          <w:b/>
          <w:sz w:val="24"/>
          <w:szCs w:val="24"/>
        </w:rPr>
        <w:t>http://www.soumu.go.jp/soutsu/kanto/com/jigyo/tetuzuki/tetuzuki04.html</w:t>
      </w:r>
    </w:p>
    <w:sectPr w:rsidR="00137282" w:rsidSect="00D25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67" w:rsidRDefault="007C5367" w:rsidP="00CD651C">
      <w:r>
        <w:separator/>
      </w:r>
    </w:p>
  </w:endnote>
  <w:endnote w:type="continuationSeparator" w:id="0">
    <w:p w:rsidR="007C5367" w:rsidRDefault="007C5367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6" w:rsidRDefault="001949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6" w:rsidRDefault="001949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6" w:rsidRDefault="00194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67" w:rsidRDefault="007C5367" w:rsidP="00CD651C">
      <w:r>
        <w:separator/>
      </w:r>
    </w:p>
  </w:footnote>
  <w:footnote w:type="continuationSeparator" w:id="0">
    <w:p w:rsidR="007C5367" w:rsidRDefault="007C5367" w:rsidP="00CD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6" w:rsidRDefault="001949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6" w:rsidRDefault="001949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0A" w:rsidRPr="008E6CD0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送付先：関東総合通信局 情報通信部 電気通信事業課あて</w:t>
    </w:r>
  </w:p>
  <w:p w:rsidR="00703A0A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（FAX：０３－６２３８－１６９８）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83D"/>
    <w:multiLevelType w:val="hybridMultilevel"/>
    <w:tmpl w:val="63DEC66A"/>
    <w:lvl w:ilvl="0" w:tplc="6658C62E">
      <w:numFmt w:val="bullet"/>
      <w:lvlText w:val="※"/>
      <w:lvlJc w:val="left"/>
      <w:pPr>
        <w:ind w:left="415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4" w:hanging="420"/>
      </w:pPr>
      <w:rPr>
        <w:rFonts w:ascii="Wingdings" w:hAnsi="Wingdings" w:hint="default"/>
      </w:rPr>
    </w:lvl>
  </w:abstractNum>
  <w:abstractNum w:abstractNumId="1" w15:restartNumberingAfterBreak="0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3B58CF"/>
    <w:multiLevelType w:val="hybridMultilevel"/>
    <w:tmpl w:val="294CD410"/>
    <w:lvl w:ilvl="0" w:tplc="3D984BD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4C9B"/>
    <w:multiLevelType w:val="hybridMultilevel"/>
    <w:tmpl w:val="ECAC3558"/>
    <w:lvl w:ilvl="0" w:tplc="11EC01BC">
      <w:numFmt w:val="bullet"/>
      <w:lvlText w:val="※"/>
      <w:lvlJc w:val="left"/>
      <w:pPr>
        <w:ind w:left="14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4" w15:restartNumberingAfterBreak="0">
    <w:nsid w:val="38ED140B"/>
    <w:multiLevelType w:val="hybridMultilevel"/>
    <w:tmpl w:val="368ABA48"/>
    <w:lvl w:ilvl="0" w:tplc="19B82844">
      <w:numFmt w:val="bullet"/>
      <w:lvlText w:val="・"/>
      <w:lvlJc w:val="left"/>
      <w:pPr>
        <w:ind w:left="9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478917D2"/>
    <w:multiLevelType w:val="hybridMultilevel"/>
    <w:tmpl w:val="BD2831F6"/>
    <w:lvl w:ilvl="0" w:tplc="0AD4CF0C">
      <w:numFmt w:val="bullet"/>
      <w:lvlText w:val="※"/>
      <w:lvlJc w:val="left"/>
      <w:pPr>
        <w:ind w:left="2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9" w:hanging="420"/>
      </w:pPr>
      <w:rPr>
        <w:rFonts w:ascii="Wingdings" w:hAnsi="Wingdings" w:hint="default"/>
      </w:rPr>
    </w:lvl>
  </w:abstractNum>
  <w:abstractNum w:abstractNumId="6" w15:restartNumberingAfterBreak="0">
    <w:nsid w:val="4A61209F"/>
    <w:multiLevelType w:val="hybridMultilevel"/>
    <w:tmpl w:val="56068220"/>
    <w:lvl w:ilvl="0" w:tplc="0BB80404">
      <w:numFmt w:val="bullet"/>
      <w:lvlText w:val="※"/>
      <w:lvlJc w:val="left"/>
      <w:pPr>
        <w:ind w:left="40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7" w15:restartNumberingAfterBreak="0">
    <w:nsid w:val="528621F5"/>
    <w:multiLevelType w:val="hybridMultilevel"/>
    <w:tmpl w:val="C122D55C"/>
    <w:lvl w:ilvl="0" w:tplc="2304D5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0" w15:restartNumberingAfterBreak="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99329" fillcolor="white">
      <v:fill color="white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2"/>
    <w:rsid w:val="00004170"/>
    <w:rsid w:val="00016DA4"/>
    <w:rsid w:val="00017934"/>
    <w:rsid w:val="00080A74"/>
    <w:rsid w:val="00080CA1"/>
    <w:rsid w:val="00095B67"/>
    <w:rsid w:val="00096786"/>
    <w:rsid w:val="000C5900"/>
    <w:rsid w:val="000C6F54"/>
    <w:rsid w:val="000D7F63"/>
    <w:rsid w:val="0010651D"/>
    <w:rsid w:val="00135D5C"/>
    <w:rsid w:val="00137282"/>
    <w:rsid w:val="00141D5C"/>
    <w:rsid w:val="001468A8"/>
    <w:rsid w:val="00150E75"/>
    <w:rsid w:val="00152F4E"/>
    <w:rsid w:val="00160479"/>
    <w:rsid w:val="00160DB9"/>
    <w:rsid w:val="00161CB4"/>
    <w:rsid w:val="00176924"/>
    <w:rsid w:val="001922C2"/>
    <w:rsid w:val="00194926"/>
    <w:rsid w:val="001A7B50"/>
    <w:rsid w:val="001B41D0"/>
    <w:rsid w:val="001F5C16"/>
    <w:rsid w:val="002074DE"/>
    <w:rsid w:val="002251B1"/>
    <w:rsid w:val="00236CFB"/>
    <w:rsid w:val="00241D92"/>
    <w:rsid w:val="00242FDA"/>
    <w:rsid w:val="00252591"/>
    <w:rsid w:val="002742DD"/>
    <w:rsid w:val="00275A56"/>
    <w:rsid w:val="00277407"/>
    <w:rsid w:val="00287E5E"/>
    <w:rsid w:val="00291063"/>
    <w:rsid w:val="00294960"/>
    <w:rsid w:val="002950D5"/>
    <w:rsid w:val="002957F0"/>
    <w:rsid w:val="00297AD4"/>
    <w:rsid w:val="002A192D"/>
    <w:rsid w:val="002A7563"/>
    <w:rsid w:val="002A77E9"/>
    <w:rsid w:val="002B05BB"/>
    <w:rsid w:val="002C1D8A"/>
    <w:rsid w:val="002C4855"/>
    <w:rsid w:val="002D6334"/>
    <w:rsid w:val="002E690F"/>
    <w:rsid w:val="002F2A34"/>
    <w:rsid w:val="00311071"/>
    <w:rsid w:val="0032232C"/>
    <w:rsid w:val="0033745E"/>
    <w:rsid w:val="00341140"/>
    <w:rsid w:val="003454EE"/>
    <w:rsid w:val="00352949"/>
    <w:rsid w:val="00354A14"/>
    <w:rsid w:val="00364E4F"/>
    <w:rsid w:val="003663FA"/>
    <w:rsid w:val="0037371E"/>
    <w:rsid w:val="00381971"/>
    <w:rsid w:val="00391569"/>
    <w:rsid w:val="003A0099"/>
    <w:rsid w:val="003A1E8C"/>
    <w:rsid w:val="003A3A35"/>
    <w:rsid w:val="003D17A0"/>
    <w:rsid w:val="00400A4D"/>
    <w:rsid w:val="0040185C"/>
    <w:rsid w:val="00410BBA"/>
    <w:rsid w:val="00416DEE"/>
    <w:rsid w:val="004200F8"/>
    <w:rsid w:val="00424520"/>
    <w:rsid w:val="0043035F"/>
    <w:rsid w:val="00435BCD"/>
    <w:rsid w:val="0044401B"/>
    <w:rsid w:val="00446493"/>
    <w:rsid w:val="00451853"/>
    <w:rsid w:val="004544B6"/>
    <w:rsid w:val="0046386D"/>
    <w:rsid w:val="004A658D"/>
    <w:rsid w:val="004B65D9"/>
    <w:rsid w:val="004E03F0"/>
    <w:rsid w:val="004E4332"/>
    <w:rsid w:val="00517D0C"/>
    <w:rsid w:val="00525E2B"/>
    <w:rsid w:val="00550E29"/>
    <w:rsid w:val="005619B6"/>
    <w:rsid w:val="00565512"/>
    <w:rsid w:val="0057401D"/>
    <w:rsid w:val="0057447A"/>
    <w:rsid w:val="00576602"/>
    <w:rsid w:val="00585CBE"/>
    <w:rsid w:val="00587CA8"/>
    <w:rsid w:val="00593BC7"/>
    <w:rsid w:val="005A4C00"/>
    <w:rsid w:val="005C19F1"/>
    <w:rsid w:val="005F173A"/>
    <w:rsid w:val="006103AC"/>
    <w:rsid w:val="0061212E"/>
    <w:rsid w:val="00633357"/>
    <w:rsid w:val="00637372"/>
    <w:rsid w:val="006635D2"/>
    <w:rsid w:val="00680B40"/>
    <w:rsid w:val="00691E1D"/>
    <w:rsid w:val="006970DC"/>
    <w:rsid w:val="006B4072"/>
    <w:rsid w:val="006B75C5"/>
    <w:rsid w:val="006C1A5F"/>
    <w:rsid w:val="006C56E3"/>
    <w:rsid w:val="006D02AB"/>
    <w:rsid w:val="006D15BB"/>
    <w:rsid w:val="006E769D"/>
    <w:rsid w:val="00703A0A"/>
    <w:rsid w:val="007326D0"/>
    <w:rsid w:val="00734266"/>
    <w:rsid w:val="007479E0"/>
    <w:rsid w:val="0075575B"/>
    <w:rsid w:val="00765A6E"/>
    <w:rsid w:val="00771472"/>
    <w:rsid w:val="0077179A"/>
    <w:rsid w:val="007A106A"/>
    <w:rsid w:val="007B5A85"/>
    <w:rsid w:val="007C393B"/>
    <w:rsid w:val="007C5367"/>
    <w:rsid w:val="00811B10"/>
    <w:rsid w:val="00814439"/>
    <w:rsid w:val="008158F7"/>
    <w:rsid w:val="00820DE9"/>
    <w:rsid w:val="00825AC1"/>
    <w:rsid w:val="00833F4B"/>
    <w:rsid w:val="00835FE8"/>
    <w:rsid w:val="00856DB1"/>
    <w:rsid w:val="0086028D"/>
    <w:rsid w:val="00865D85"/>
    <w:rsid w:val="00873C91"/>
    <w:rsid w:val="0087687D"/>
    <w:rsid w:val="00890CD6"/>
    <w:rsid w:val="00895F27"/>
    <w:rsid w:val="008A1565"/>
    <w:rsid w:val="008B7ADF"/>
    <w:rsid w:val="008C2607"/>
    <w:rsid w:val="008C596B"/>
    <w:rsid w:val="008C68F4"/>
    <w:rsid w:val="008E3474"/>
    <w:rsid w:val="008E6CD0"/>
    <w:rsid w:val="008E7820"/>
    <w:rsid w:val="009035D6"/>
    <w:rsid w:val="009137AA"/>
    <w:rsid w:val="00920160"/>
    <w:rsid w:val="00925115"/>
    <w:rsid w:val="00951773"/>
    <w:rsid w:val="00951FA8"/>
    <w:rsid w:val="009561AA"/>
    <w:rsid w:val="00961916"/>
    <w:rsid w:val="00970E4A"/>
    <w:rsid w:val="00983B76"/>
    <w:rsid w:val="009855BB"/>
    <w:rsid w:val="009869A6"/>
    <w:rsid w:val="009A1818"/>
    <w:rsid w:val="009A2ACB"/>
    <w:rsid w:val="009B2E73"/>
    <w:rsid w:val="009C1851"/>
    <w:rsid w:val="00A064BE"/>
    <w:rsid w:val="00A20A0B"/>
    <w:rsid w:val="00A26B6B"/>
    <w:rsid w:val="00A351A8"/>
    <w:rsid w:val="00A80730"/>
    <w:rsid w:val="00AB4BAF"/>
    <w:rsid w:val="00AB72BA"/>
    <w:rsid w:val="00AC1DB6"/>
    <w:rsid w:val="00AD600F"/>
    <w:rsid w:val="00AF2608"/>
    <w:rsid w:val="00AF340D"/>
    <w:rsid w:val="00AF7947"/>
    <w:rsid w:val="00B25984"/>
    <w:rsid w:val="00B26011"/>
    <w:rsid w:val="00B262FC"/>
    <w:rsid w:val="00B333B3"/>
    <w:rsid w:val="00B365B0"/>
    <w:rsid w:val="00B418A4"/>
    <w:rsid w:val="00B419CF"/>
    <w:rsid w:val="00B51FD0"/>
    <w:rsid w:val="00B636B4"/>
    <w:rsid w:val="00B803F6"/>
    <w:rsid w:val="00B91FCF"/>
    <w:rsid w:val="00BA2D1D"/>
    <w:rsid w:val="00BA581B"/>
    <w:rsid w:val="00BA6ADE"/>
    <w:rsid w:val="00BB3F4B"/>
    <w:rsid w:val="00BB6A10"/>
    <w:rsid w:val="00BD186F"/>
    <w:rsid w:val="00BD7695"/>
    <w:rsid w:val="00BE3E99"/>
    <w:rsid w:val="00BE5D0A"/>
    <w:rsid w:val="00BF0E39"/>
    <w:rsid w:val="00BF6050"/>
    <w:rsid w:val="00C00197"/>
    <w:rsid w:val="00C01723"/>
    <w:rsid w:val="00C03BD9"/>
    <w:rsid w:val="00C03F0A"/>
    <w:rsid w:val="00C05A57"/>
    <w:rsid w:val="00C26CAE"/>
    <w:rsid w:val="00C64479"/>
    <w:rsid w:val="00C93C6E"/>
    <w:rsid w:val="00CB3763"/>
    <w:rsid w:val="00CD1C08"/>
    <w:rsid w:val="00CD651C"/>
    <w:rsid w:val="00CE3C23"/>
    <w:rsid w:val="00CF06F8"/>
    <w:rsid w:val="00D0520B"/>
    <w:rsid w:val="00D0652A"/>
    <w:rsid w:val="00D25CB8"/>
    <w:rsid w:val="00D4486F"/>
    <w:rsid w:val="00D53896"/>
    <w:rsid w:val="00D6360F"/>
    <w:rsid w:val="00D81252"/>
    <w:rsid w:val="00DA07F5"/>
    <w:rsid w:val="00DC20A7"/>
    <w:rsid w:val="00DC22B8"/>
    <w:rsid w:val="00DC5CCF"/>
    <w:rsid w:val="00E041FA"/>
    <w:rsid w:val="00E04710"/>
    <w:rsid w:val="00E235FB"/>
    <w:rsid w:val="00E37465"/>
    <w:rsid w:val="00E4139D"/>
    <w:rsid w:val="00E622F2"/>
    <w:rsid w:val="00E628B4"/>
    <w:rsid w:val="00E738BB"/>
    <w:rsid w:val="00E81318"/>
    <w:rsid w:val="00E844A0"/>
    <w:rsid w:val="00EA2B18"/>
    <w:rsid w:val="00EB2488"/>
    <w:rsid w:val="00EB2C9E"/>
    <w:rsid w:val="00EC2287"/>
    <w:rsid w:val="00EE1A1E"/>
    <w:rsid w:val="00F00E3B"/>
    <w:rsid w:val="00F10153"/>
    <w:rsid w:val="00F1134F"/>
    <w:rsid w:val="00F25F9E"/>
    <w:rsid w:val="00F40899"/>
    <w:rsid w:val="00F47BB2"/>
    <w:rsid w:val="00F53E9E"/>
    <w:rsid w:val="00F613A4"/>
    <w:rsid w:val="00F759C5"/>
    <w:rsid w:val="00F90E5A"/>
    <w:rsid w:val="00F968E1"/>
    <w:rsid w:val="00FC571A"/>
    <w:rsid w:val="00FE12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color="white">
      <v:fill color="white"/>
      <v:textbox inset="5.85pt,.7pt,5.85pt,.7pt"/>
      <o:colormenu v:ext="edit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CAF8-B24E-42DB-BCCE-A2FF3D55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http://www.soumu.go.jp/soutsu/kanto/com/jigyo/tetuzuki/tetuzuki04.html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2017-09-27T01:27:00Z</dcterms:created>
  <dcterms:modified xsi:type="dcterms:W3CDTF">2017-09-27T01:27:00Z</dcterms:modified>
</cp:coreProperties>
</file>