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2C" w:rsidRDefault="00B70677">
      <w:bookmarkStart w:id="0" w:name="_GoBack"/>
      <w:bookmarkEnd w:id="0"/>
      <w:r>
        <w:rPr>
          <w:rFonts w:hint="eastAsia"/>
        </w:rPr>
        <w:t>資料</w:t>
      </w:r>
      <w:r>
        <w:t>7</w:t>
      </w:r>
    </w:p>
    <w:p w:rsidR="00B70677" w:rsidRDefault="00B70677"/>
    <w:p w:rsidR="007215BE" w:rsidRDefault="007215BE">
      <w:r>
        <w:rPr>
          <w:rFonts w:hint="eastAsia"/>
        </w:rPr>
        <w:t>１</w:t>
      </w:r>
      <w:r>
        <w:t>ページ目</w:t>
      </w:r>
    </w:p>
    <w:p w:rsidR="007215BE" w:rsidRDefault="007215BE"/>
    <w:p w:rsidR="00B70677" w:rsidRPr="00B70677" w:rsidRDefault="00B70677" w:rsidP="00B70677">
      <w:r w:rsidRPr="00B70677">
        <w:rPr>
          <w:rFonts w:hint="eastAsia"/>
        </w:rPr>
        <w:t>テレビの時間帯別個人視聴率</w:t>
      </w:r>
    </w:p>
    <w:p w:rsidR="00B70677" w:rsidRDefault="00B70677"/>
    <w:p w:rsidR="00634685" w:rsidRDefault="00634685" w:rsidP="00634685">
      <w:r>
        <w:t>5:00</w:t>
      </w:r>
      <w:r>
        <w:tab/>
        <w:t>3.5%</w:t>
      </w:r>
    </w:p>
    <w:p w:rsidR="00634685" w:rsidRDefault="00634685" w:rsidP="00634685">
      <w:r>
        <w:t>5:30</w:t>
      </w:r>
      <w:r>
        <w:tab/>
        <w:t>7.0%</w:t>
      </w:r>
    </w:p>
    <w:p w:rsidR="00634685" w:rsidRDefault="00634685" w:rsidP="00634685">
      <w:r>
        <w:t>6:00</w:t>
      </w:r>
      <w:r>
        <w:tab/>
        <w:t>15.3%</w:t>
      </w:r>
    </w:p>
    <w:p w:rsidR="00634685" w:rsidRDefault="00634685" w:rsidP="00634685">
      <w:r>
        <w:t>6:30</w:t>
      </w:r>
      <w:r>
        <w:tab/>
        <w:t>23.3%</w:t>
      </w:r>
    </w:p>
    <w:p w:rsidR="00634685" w:rsidRDefault="00634685" w:rsidP="00634685">
      <w:r>
        <w:t>7:00</w:t>
      </w:r>
      <w:r>
        <w:tab/>
        <w:t>30.2%</w:t>
      </w:r>
    </w:p>
    <w:p w:rsidR="00634685" w:rsidRDefault="00634685" w:rsidP="00634685">
      <w:r>
        <w:t>7:30</w:t>
      </w:r>
      <w:r>
        <w:tab/>
        <w:t>27.4%</w:t>
      </w:r>
    </w:p>
    <w:p w:rsidR="00634685" w:rsidRDefault="00634685" w:rsidP="00634685">
      <w:r>
        <w:t>8:00</w:t>
      </w:r>
      <w:r>
        <w:tab/>
        <w:t>25.3%</w:t>
      </w:r>
    </w:p>
    <w:p w:rsidR="00634685" w:rsidRDefault="00634685" w:rsidP="00634685">
      <w:r>
        <w:t>8:30</w:t>
      </w:r>
      <w:r>
        <w:tab/>
        <w:t>19.0%</w:t>
      </w:r>
    </w:p>
    <w:p w:rsidR="00634685" w:rsidRDefault="00634685" w:rsidP="00634685">
      <w:r>
        <w:t>9:00</w:t>
      </w:r>
      <w:r>
        <w:tab/>
        <w:t>13.4%</w:t>
      </w:r>
    </w:p>
    <w:p w:rsidR="00634685" w:rsidRDefault="00634685" w:rsidP="00634685">
      <w:r>
        <w:t>9:30</w:t>
      </w:r>
      <w:r>
        <w:tab/>
        <w:t>10.9%</w:t>
      </w:r>
    </w:p>
    <w:p w:rsidR="00634685" w:rsidRDefault="00634685" w:rsidP="00634685">
      <w:r>
        <w:t>10:00</w:t>
      </w:r>
      <w:r>
        <w:tab/>
        <w:t>8.4%</w:t>
      </w:r>
    </w:p>
    <w:p w:rsidR="00634685" w:rsidRDefault="00634685" w:rsidP="00634685">
      <w:r>
        <w:t>10:30</w:t>
      </w:r>
      <w:r>
        <w:tab/>
        <w:t>7.2%</w:t>
      </w:r>
    </w:p>
    <w:p w:rsidR="00634685" w:rsidRDefault="00634685" w:rsidP="00634685">
      <w:r>
        <w:t>11:00</w:t>
      </w:r>
      <w:r>
        <w:tab/>
        <w:t>6.0%</w:t>
      </w:r>
    </w:p>
    <w:p w:rsidR="00634685" w:rsidRDefault="00634685" w:rsidP="00634685">
      <w:r>
        <w:t>11:30</w:t>
      </w:r>
      <w:r>
        <w:tab/>
        <w:t>7.7%</w:t>
      </w:r>
    </w:p>
    <w:p w:rsidR="00634685" w:rsidRDefault="00634685" w:rsidP="00634685">
      <w:r>
        <w:t>12:00</w:t>
      </w:r>
      <w:r>
        <w:tab/>
        <w:t>18.3%</w:t>
      </w:r>
    </w:p>
    <w:p w:rsidR="00634685" w:rsidRDefault="00634685" w:rsidP="00634685">
      <w:r>
        <w:t>12:30</w:t>
      </w:r>
      <w:r>
        <w:tab/>
        <w:t>18.2%</w:t>
      </w:r>
    </w:p>
    <w:p w:rsidR="00634685" w:rsidRDefault="00634685" w:rsidP="00634685">
      <w:r>
        <w:t>13:00</w:t>
      </w:r>
      <w:r>
        <w:tab/>
        <w:t>13.1%</w:t>
      </w:r>
    </w:p>
    <w:p w:rsidR="00634685" w:rsidRDefault="00634685" w:rsidP="00634685">
      <w:r>
        <w:t>13:30</w:t>
      </w:r>
      <w:r>
        <w:tab/>
        <w:t>10.5%</w:t>
      </w:r>
    </w:p>
    <w:p w:rsidR="00634685" w:rsidRDefault="00634685" w:rsidP="00634685">
      <w:r>
        <w:t>14:00</w:t>
      </w:r>
      <w:r>
        <w:tab/>
        <w:t>9.2%</w:t>
      </w:r>
    </w:p>
    <w:p w:rsidR="00634685" w:rsidRDefault="00634685" w:rsidP="00634685">
      <w:r>
        <w:t>14:30</w:t>
      </w:r>
      <w:r>
        <w:tab/>
        <w:t>8.7%</w:t>
      </w:r>
    </w:p>
    <w:p w:rsidR="00634685" w:rsidRDefault="00634685" w:rsidP="00634685">
      <w:r>
        <w:t>15:00</w:t>
      </w:r>
      <w:r>
        <w:tab/>
        <w:t>8.3%</w:t>
      </w:r>
    </w:p>
    <w:p w:rsidR="00634685" w:rsidRDefault="00634685" w:rsidP="00634685">
      <w:r>
        <w:t>15:30</w:t>
      </w:r>
      <w:r>
        <w:tab/>
        <w:t>8.0%</w:t>
      </w:r>
    </w:p>
    <w:p w:rsidR="00634685" w:rsidRDefault="00634685" w:rsidP="00634685">
      <w:r>
        <w:t>16:00</w:t>
      </w:r>
      <w:r>
        <w:tab/>
        <w:t>8.6%</w:t>
      </w:r>
    </w:p>
    <w:p w:rsidR="00634685" w:rsidRDefault="00634685" w:rsidP="00634685">
      <w:r>
        <w:t>16:30</w:t>
      </w:r>
      <w:r>
        <w:tab/>
        <w:t>9.1%</w:t>
      </w:r>
    </w:p>
    <w:p w:rsidR="00634685" w:rsidRDefault="00634685" w:rsidP="00634685">
      <w:r>
        <w:t>17:00</w:t>
      </w:r>
      <w:r>
        <w:tab/>
        <w:t>10.8%</w:t>
      </w:r>
    </w:p>
    <w:p w:rsidR="00634685" w:rsidRDefault="00634685" w:rsidP="00634685">
      <w:r>
        <w:t>17:30</w:t>
      </w:r>
      <w:r>
        <w:tab/>
        <w:t>12.9%</w:t>
      </w:r>
    </w:p>
    <w:p w:rsidR="00634685" w:rsidRDefault="00634685" w:rsidP="00634685">
      <w:r>
        <w:t>18:00</w:t>
      </w:r>
      <w:r>
        <w:tab/>
        <w:t>20.1%</w:t>
      </w:r>
    </w:p>
    <w:p w:rsidR="00634685" w:rsidRDefault="00634685" w:rsidP="00634685">
      <w:r>
        <w:t>18:30</w:t>
      </w:r>
      <w:r>
        <w:tab/>
        <w:t>24.0%</w:t>
      </w:r>
    </w:p>
    <w:p w:rsidR="00634685" w:rsidRDefault="00634685" w:rsidP="00634685">
      <w:r>
        <w:t>19:00</w:t>
      </w:r>
      <w:r>
        <w:tab/>
        <w:t>36.9%</w:t>
      </w:r>
    </w:p>
    <w:p w:rsidR="00634685" w:rsidRDefault="00634685" w:rsidP="00634685">
      <w:r>
        <w:t>19:30</w:t>
      </w:r>
      <w:r>
        <w:tab/>
        <w:t>37.8%</w:t>
      </w:r>
    </w:p>
    <w:p w:rsidR="00634685" w:rsidRDefault="00634685" w:rsidP="00634685">
      <w:r>
        <w:lastRenderedPageBreak/>
        <w:t>20:00</w:t>
      </w:r>
      <w:r>
        <w:tab/>
        <w:t>39.6%</w:t>
      </w:r>
    </w:p>
    <w:p w:rsidR="00634685" w:rsidRDefault="00634685" w:rsidP="00634685">
      <w:r>
        <w:t>20:30</w:t>
      </w:r>
      <w:r>
        <w:tab/>
        <w:t>38.4%</w:t>
      </w:r>
    </w:p>
    <w:p w:rsidR="00634685" w:rsidRDefault="00634685" w:rsidP="00634685">
      <w:r>
        <w:t>21:00</w:t>
      </w:r>
      <w:r>
        <w:tab/>
        <w:t>37.6%</w:t>
      </w:r>
    </w:p>
    <w:p w:rsidR="00634685" w:rsidRDefault="00634685" w:rsidP="00634685">
      <w:r>
        <w:t>21:30</w:t>
      </w:r>
      <w:r>
        <w:tab/>
        <w:t>34.3%</w:t>
      </w:r>
    </w:p>
    <w:p w:rsidR="00634685" w:rsidRDefault="00634685" w:rsidP="00634685">
      <w:r>
        <w:t>22:00</w:t>
      </w:r>
      <w:r>
        <w:tab/>
        <w:t>28.0%</w:t>
      </w:r>
    </w:p>
    <w:p w:rsidR="00634685" w:rsidRDefault="00634685" w:rsidP="00634685">
      <w:r>
        <w:t>22:30</w:t>
      </w:r>
      <w:r>
        <w:tab/>
        <w:t>24.6%</w:t>
      </w:r>
    </w:p>
    <w:p w:rsidR="00634685" w:rsidRDefault="00634685" w:rsidP="00634685">
      <w:r>
        <w:t>23:00</w:t>
      </w:r>
      <w:r>
        <w:tab/>
        <w:t>14.2%</w:t>
      </w:r>
    </w:p>
    <w:p w:rsidR="00634685" w:rsidRDefault="00634685" w:rsidP="00634685">
      <w:r>
        <w:t>23:30</w:t>
      </w:r>
      <w:r>
        <w:tab/>
        <w:t>10.4%</w:t>
      </w:r>
    </w:p>
    <w:p w:rsidR="00634685" w:rsidRDefault="00634685" w:rsidP="00634685">
      <w:r>
        <w:t>0:00</w:t>
      </w:r>
      <w:r>
        <w:tab/>
        <w:t>5.2%</w:t>
      </w:r>
    </w:p>
    <w:p w:rsidR="00634685" w:rsidRDefault="00634685" w:rsidP="00634685">
      <w:r>
        <w:t>0:30</w:t>
      </w:r>
      <w:r>
        <w:tab/>
        <w:t>3.6%</w:t>
      </w:r>
    </w:p>
    <w:p w:rsidR="00634685" w:rsidRDefault="00634685" w:rsidP="00634685">
      <w:r>
        <w:t>1:00</w:t>
      </w:r>
      <w:r>
        <w:tab/>
        <w:t>1.8%</w:t>
      </w:r>
    </w:p>
    <w:p w:rsidR="00634685" w:rsidRDefault="00634685" w:rsidP="00634685">
      <w:r>
        <w:t>1:30</w:t>
      </w:r>
      <w:r>
        <w:tab/>
        <w:t>1.3%</w:t>
      </w:r>
    </w:p>
    <w:p w:rsidR="00634685" w:rsidRDefault="00634685" w:rsidP="00634685">
      <w:r>
        <w:t>2:00</w:t>
      </w:r>
      <w:r>
        <w:tab/>
        <w:t>0.7%</w:t>
      </w:r>
    </w:p>
    <w:p w:rsidR="00634685" w:rsidRDefault="00634685" w:rsidP="00634685">
      <w:r>
        <w:t>2:30</w:t>
      </w:r>
      <w:r>
        <w:tab/>
        <w:t>0.6%</w:t>
      </w:r>
    </w:p>
    <w:p w:rsidR="00634685" w:rsidRDefault="00634685" w:rsidP="00634685">
      <w:r>
        <w:t>3:00</w:t>
      </w:r>
      <w:r>
        <w:tab/>
        <w:t>0.4%</w:t>
      </w:r>
    </w:p>
    <w:p w:rsidR="00634685" w:rsidRDefault="00634685" w:rsidP="00634685">
      <w:r>
        <w:t>3:30</w:t>
      </w:r>
      <w:r>
        <w:tab/>
        <w:t>0.4%</w:t>
      </w:r>
    </w:p>
    <w:p w:rsidR="00634685" w:rsidRDefault="00634685" w:rsidP="00634685">
      <w:r>
        <w:t>4:00</w:t>
      </w:r>
      <w:r>
        <w:tab/>
        <w:t>0.6%</w:t>
      </w:r>
    </w:p>
    <w:p w:rsidR="00B70677" w:rsidRDefault="00634685" w:rsidP="00634685">
      <w:r>
        <w:t>4:30</w:t>
      </w:r>
      <w:r>
        <w:tab/>
        <w:t>0.9%</w:t>
      </w:r>
    </w:p>
    <w:p w:rsidR="007215BE" w:rsidRDefault="007215BE" w:rsidP="00634685"/>
    <w:p w:rsidR="00A706A3" w:rsidRPr="00A706A3" w:rsidRDefault="00A706A3" w:rsidP="00A706A3">
      <w:r w:rsidRPr="00A706A3">
        <w:rPr>
          <w:rFonts w:hint="eastAsia"/>
        </w:rPr>
        <w:t>出典：ＮＨＫ「</w:t>
      </w:r>
      <w:r w:rsidRPr="00A706A3">
        <w:rPr>
          <w:rFonts w:hint="eastAsia"/>
        </w:rPr>
        <w:t>2017</w:t>
      </w:r>
      <w:r w:rsidRPr="00A706A3">
        <w:rPr>
          <w:rFonts w:hint="eastAsia"/>
        </w:rPr>
        <w:t>年</w:t>
      </w:r>
      <w:r w:rsidRPr="00A706A3">
        <w:rPr>
          <w:rFonts w:hint="eastAsia"/>
        </w:rPr>
        <w:t>6</w:t>
      </w:r>
      <w:r w:rsidRPr="00A706A3">
        <w:rPr>
          <w:rFonts w:hint="eastAsia"/>
        </w:rPr>
        <w:t>月全国個人視聴率調査の結果」より作成</w:t>
      </w:r>
    </w:p>
    <w:p w:rsidR="00A706A3" w:rsidRDefault="00A706A3" w:rsidP="00A706A3"/>
    <w:p w:rsidR="00A706A3" w:rsidRPr="00A706A3" w:rsidRDefault="00A706A3" w:rsidP="00A706A3">
      <w:r w:rsidRPr="00A706A3">
        <w:rPr>
          <w:rFonts w:hint="eastAsia"/>
        </w:rPr>
        <w:t>（参考）調査の概要</w:t>
      </w:r>
    </w:p>
    <w:p w:rsidR="00A706A3" w:rsidRPr="00A706A3" w:rsidRDefault="00A706A3" w:rsidP="00A706A3">
      <w:r w:rsidRPr="00A706A3">
        <w:rPr>
          <w:rFonts w:hint="eastAsia"/>
        </w:rPr>
        <w:t>テレビ放送（地上波、</w:t>
      </w:r>
      <w:r w:rsidRPr="00A706A3">
        <w:rPr>
          <w:rFonts w:hint="eastAsia"/>
        </w:rPr>
        <w:t>BS</w:t>
      </w:r>
      <w:r w:rsidRPr="00A706A3">
        <w:rPr>
          <w:rFonts w:hint="eastAsia"/>
        </w:rPr>
        <w:t>、</w:t>
      </w:r>
      <w:r w:rsidRPr="00A706A3">
        <w:rPr>
          <w:rFonts w:hint="eastAsia"/>
        </w:rPr>
        <w:t>CS</w:t>
      </w:r>
      <w:r w:rsidRPr="00A706A3">
        <w:rPr>
          <w:rFonts w:hint="eastAsia"/>
        </w:rPr>
        <w:t>、</w:t>
      </w:r>
      <w:r w:rsidRPr="00A706A3">
        <w:rPr>
          <w:rFonts w:hint="eastAsia"/>
        </w:rPr>
        <w:t>CATV</w:t>
      </w:r>
      <w:r w:rsidRPr="00A706A3">
        <w:rPr>
          <w:rFonts w:hint="eastAsia"/>
        </w:rPr>
        <w:t>）の個人視聴率を、以下の方法により調査したもの</w:t>
      </w:r>
    </w:p>
    <w:p w:rsidR="00A706A3" w:rsidRDefault="00A706A3" w:rsidP="00A706A3">
      <w:r w:rsidRPr="00A706A3">
        <w:rPr>
          <w:rFonts w:hint="eastAsia"/>
        </w:rPr>
        <w:t>調査日：</w:t>
      </w:r>
      <w:r w:rsidRPr="00A706A3">
        <w:rPr>
          <w:rFonts w:hint="eastAsia"/>
        </w:rPr>
        <w:t>2017</w:t>
      </w:r>
      <w:r w:rsidRPr="00A706A3">
        <w:rPr>
          <w:rFonts w:hint="eastAsia"/>
        </w:rPr>
        <w:t>年</w:t>
      </w:r>
      <w:r w:rsidRPr="00A706A3">
        <w:rPr>
          <w:rFonts w:hint="eastAsia"/>
        </w:rPr>
        <w:t>6</w:t>
      </w:r>
      <w:r w:rsidRPr="00A706A3">
        <w:rPr>
          <w:rFonts w:hint="eastAsia"/>
        </w:rPr>
        <w:t>月</w:t>
      </w:r>
      <w:r w:rsidRPr="00A706A3">
        <w:rPr>
          <w:rFonts w:hint="eastAsia"/>
        </w:rPr>
        <w:t>5</w:t>
      </w:r>
      <w:r w:rsidRPr="00A706A3">
        <w:rPr>
          <w:rFonts w:hint="eastAsia"/>
        </w:rPr>
        <w:t>日（月）～</w:t>
      </w:r>
      <w:r w:rsidRPr="00A706A3">
        <w:rPr>
          <w:rFonts w:hint="eastAsia"/>
        </w:rPr>
        <w:t>6</w:t>
      </w:r>
      <w:r w:rsidRPr="00A706A3">
        <w:rPr>
          <w:rFonts w:hint="eastAsia"/>
        </w:rPr>
        <w:t>月</w:t>
      </w:r>
      <w:r w:rsidRPr="00A706A3">
        <w:rPr>
          <w:rFonts w:hint="eastAsia"/>
        </w:rPr>
        <w:t>11</w:t>
      </w:r>
      <w:r>
        <w:rPr>
          <w:rFonts w:hint="eastAsia"/>
        </w:rPr>
        <w:t>日（日）</w:t>
      </w:r>
    </w:p>
    <w:p w:rsidR="00A706A3" w:rsidRDefault="00A706A3" w:rsidP="00A706A3">
      <w:r w:rsidRPr="00A706A3">
        <w:rPr>
          <w:rFonts w:hint="eastAsia"/>
        </w:rPr>
        <w:t>調査方法：配付回収法による</w:t>
      </w:r>
      <w:r w:rsidRPr="00A706A3">
        <w:rPr>
          <w:rFonts w:hint="eastAsia"/>
        </w:rPr>
        <w:t>24</w:t>
      </w:r>
      <w:r w:rsidRPr="00A706A3">
        <w:rPr>
          <w:rFonts w:hint="eastAsia"/>
        </w:rPr>
        <w:t>時間時刻目盛り日記式（個人単位）</w:t>
      </w:r>
    </w:p>
    <w:p w:rsidR="00A706A3" w:rsidRDefault="00A706A3" w:rsidP="00A706A3">
      <w:r>
        <w:rPr>
          <w:rFonts w:hint="eastAsia"/>
        </w:rPr>
        <w:t>調査対象：全国７歳以上の男女</w:t>
      </w:r>
    </w:p>
    <w:p w:rsidR="00A706A3" w:rsidRPr="00A706A3" w:rsidRDefault="00A706A3" w:rsidP="00A706A3">
      <w:r w:rsidRPr="00A706A3">
        <w:rPr>
          <w:rFonts w:hint="eastAsia"/>
        </w:rPr>
        <w:t xml:space="preserve">調査相手：住民基本台帳から層化無作為２段抽出　</w:t>
      </w:r>
      <w:r w:rsidRPr="00A706A3">
        <w:rPr>
          <w:rFonts w:hint="eastAsia"/>
        </w:rPr>
        <w:t>3,600</w:t>
      </w:r>
      <w:r w:rsidRPr="00A706A3">
        <w:rPr>
          <w:rFonts w:hint="eastAsia"/>
        </w:rPr>
        <w:t>人（</w:t>
      </w:r>
      <w:r w:rsidRPr="00A706A3">
        <w:rPr>
          <w:rFonts w:hint="eastAsia"/>
        </w:rPr>
        <w:t>12</w:t>
      </w:r>
      <w:r w:rsidRPr="00A706A3">
        <w:rPr>
          <w:rFonts w:hint="eastAsia"/>
        </w:rPr>
        <w:t>人×</w:t>
      </w:r>
      <w:r w:rsidRPr="00A706A3">
        <w:rPr>
          <w:rFonts w:hint="eastAsia"/>
        </w:rPr>
        <w:t>300</w:t>
      </w:r>
      <w:r w:rsidRPr="00A706A3">
        <w:rPr>
          <w:rFonts w:hint="eastAsia"/>
        </w:rPr>
        <w:t>地点）</w:t>
      </w:r>
    </w:p>
    <w:p w:rsidR="00A706A3" w:rsidRPr="00A706A3" w:rsidRDefault="00A706A3" w:rsidP="00A706A3">
      <w:r w:rsidRPr="00A706A3">
        <w:rPr>
          <w:rFonts w:hint="eastAsia"/>
        </w:rPr>
        <w:t xml:space="preserve">調査有効数（率）：７日間の平均　</w:t>
      </w:r>
      <w:r w:rsidRPr="00A706A3">
        <w:rPr>
          <w:rFonts w:hint="eastAsia"/>
        </w:rPr>
        <w:t>2,433</w:t>
      </w:r>
      <w:r w:rsidRPr="00A706A3">
        <w:rPr>
          <w:rFonts w:hint="eastAsia"/>
        </w:rPr>
        <w:t>人（</w:t>
      </w:r>
      <w:r w:rsidRPr="00A706A3">
        <w:rPr>
          <w:rFonts w:hint="eastAsia"/>
        </w:rPr>
        <w:t>67.6</w:t>
      </w:r>
      <w:r w:rsidRPr="00A706A3">
        <w:rPr>
          <w:rFonts w:hint="eastAsia"/>
        </w:rPr>
        <w:t>％）</w:t>
      </w:r>
    </w:p>
    <w:p w:rsidR="00A706A3" w:rsidRDefault="00A706A3" w:rsidP="00634685"/>
    <w:p w:rsidR="00A706A3" w:rsidRPr="00A706A3" w:rsidRDefault="00A706A3" w:rsidP="00634685"/>
    <w:p w:rsidR="007215BE" w:rsidRDefault="007215BE" w:rsidP="00634685">
      <w:r>
        <w:rPr>
          <w:rFonts w:hint="eastAsia"/>
        </w:rPr>
        <w:t>２</w:t>
      </w:r>
      <w:r>
        <w:t>ページ目</w:t>
      </w:r>
    </w:p>
    <w:p w:rsidR="007215BE" w:rsidRDefault="007215BE" w:rsidP="00634685"/>
    <w:p w:rsidR="007215BE" w:rsidRDefault="007215BE" w:rsidP="007215BE">
      <w:r w:rsidRPr="007215BE">
        <w:rPr>
          <w:rFonts w:hint="eastAsia"/>
        </w:rPr>
        <w:t>字幕放送の現状</w:t>
      </w:r>
    </w:p>
    <w:p w:rsidR="00A706A3" w:rsidRDefault="00A706A3" w:rsidP="007215BE"/>
    <w:p w:rsidR="00A706A3" w:rsidRPr="00A706A3" w:rsidRDefault="00A706A3" w:rsidP="00A706A3">
      <w:r w:rsidRPr="00A706A3">
        <w:rPr>
          <w:rFonts w:hint="eastAsia"/>
        </w:rPr>
        <w:t>地上系民放の県域局</w:t>
      </w:r>
      <w:r w:rsidRPr="00A706A3">
        <w:rPr>
          <w:rFonts w:hint="eastAsia"/>
        </w:rPr>
        <w:t>101</w:t>
      </w:r>
      <w:r w:rsidRPr="00A706A3">
        <w:rPr>
          <w:rFonts w:hint="eastAsia"/>
        </w:rPr>
        <w:t>社（独立</w:t>
      </w:r>
      <w:r w:rsidRPr="00A706A3">
        <w:rPr>
          <w:rFonts w:hint="eastAsia"/>
        </w:rPr>
        <w:t>U</w:t>
      </w:r>
      <w:r w:rsidRPr="00A706A3">
        <w:rPr>
          <w:rFonts w:hint="eastAsia"/>
        </w:rPr>
        <w:t>局を除く）</w:t>
      </w:r>
    </w:p>
    <w:p w:rsidR="007215BE" w:rsidRPr="00A706A3" w:rsidRDefault="007215BE" w:rsidP="00634685"/>
    <w:p w:rsidR="007215BE" w:rsidRDefault="007215BE" w:rsidP="007215BE">
      <w:r>
        <w:rPr>
          <w:rFonts w:hint="eastAsia"/>
        </w:rPr>
        <w:lastRenderedPageBreak/>
        <w:t>50</w:t>
      </w:r>
      <w:r>
        <w:rPr>
          <w:rFonts w:hint="eastAsia"/>
        </w:rPr>
        <w:t>％～</w:t>
      </w:r>
      <w:r>
        <w:rPr>
          <w:rFonts w:hint="eastAsia"/>
        </w:rPr>
        <w:t>55</w:t>
      </w:r>
      <w:r>
        <w:rPr>
          <w:rFonts w:hint="eastAsia"/>
        </w:rPr>
        <w:t>％</w:t>
      </w:r>
      <w:r w:rsidR="00A706A3">
        <w:rPr>
          <w:rFonts w:hint="eastAsia"/>
        </w:rPr>
        <w:t>未満</w:t>
      </w:r>
      <w:r>
        <w:rPr>
          <w:rFonts w:hint="eastAsia"/>
        </w:rPr>
        <w:tab/>
        <w:t>1</w:t>
      </w:r>
      <w:r w:rsidR="003E4AFF">
        <w:rPr>
          <w:rFonts w:hint="eastAsia"/>
        </w:rPr>
        <w:t>社</w:t>
      </w:r>
    </w:p>
    <w:p w:rsidR="007215BE" w:rsidRDefault="007215BE" w:rsidP="007215BE">
      <w:r>
        <w:rPr>
          <w:rFonts w:hint="eastAsia"/>
        </w:rPr>
        <w:t>55</w:t>
      </w:r>
      <w:r>
        <w:rPr>
          <w:rFonts w:hint="eastAsia"/>
        </w:rPr>
        <w:t>％～</w:t>
      </w:r>
      <w:r>
        <w:rPr>
          <w:rFonts w:hint="eastAsia"/>
        </w:rPr>
        <w:t>60</w:t>
      </w:r>
      <w:r>
        <w:rPr>
          <w:rFonts w:hint="eastAsia"/>
        </w:rPr>
        <w:t>％</w:t>
      </w:r>
      <w:r w:rsidR="00A706A3">
        <w:rPr>
          <w:rFonts w:hint="eastAsia"/>
        </w:rPr>
        <w:t>未満</w:t>
      </w:r>
      <w:r>
        <w:rPr>
          <w:rFonts w:hint="eastAsia"/>
        </w:rPr>
        <w:tab/>
        <w:t>2</w:t>
      </w:r>
      <w:r w:rsidR="003E4AFF">
        <w:rPr>
          <w:rFonts w:hint="eastAsia"/>
        </w:rPr>
        <w:t>社</w:t>
      </w:r>
    </w:p>
    <w:p w:rsidR="007215BE" w:rsidRDefault="007215BE" w:rsidP="007215BE">
      <w:r>
        <w:rPr>
          <w:rFonts w:hint="eastAsia"/>
        </w:rPr>
        <w:t>60</w:t>
      </w:r>
      <w:r>
        <w:rPr>
          <w:rFonts w:hint="eastAsia"/>
        </w:rPr>
        <w:t>％～</w:t>
      </w:r>
      <w:r>
        <w:rPr>
          <w:rFonts w:hint="eastAsia"/>
        </w:rPr>
        <w:t>65</w:t>
      </w:r>
      <w:r>
        <w:rPr>
          <w:rFonts w:hint="eastAsia"/>
        </w:rPr>
        <w:t>％</w:t>
      </w:r>
      <w:r w:rsidR="00A706A3">
        <w:rPr>
          <w:rFonts w:hint="eastAsia"/>
        </w:rPr>
        <w:t>未満</w:t>
      </w:r>
      <w:r>
        <w:rPr>
          <w:rFonts w:hint="eastAsia"/>
        </w:rPr>
        <w:tab/>
        <w:t>1</w:t>
      </w:r>
      <w:r w:rsidR="003E4AFF">
        <w:rPr>
          <w:rFonts w:hint="eastAsia"/>
        </w:rPr>
        <w:t>社</w:t>
      </w:r>
    </w:p>
    <w:p w:rsidR="007215BE" w:rsidRDefault="007215BE" w:rsidP="007215BE">
      <w:r>
        <w:rPr>
          <w:rFonts w:hint="eastAsia"/>
        </w:rPr>
        <w:t>65</w:t>
      </w:r>
      <w:r>
        <w:rPr>
          <w:rFonts w:hint="eastAsia"/>
        </w:rPr>
        <w:t>％～</w:t>
      </w:r>
      <w:r>
        <w:rPr>
          <w:rFonts w:hint="eastAsia"/>
        </w:rPr>
        <w:t>70</w:t>
      </w:r>
      <w:r>
        <w:rPr>
          <w:rFonts w:hint="eastAsia"/>
        </w:rPr>
        <w:t>％</w:t>
      </w:r>
      <w:r w:rsidR="00A706A3">
        <w:rPr>
          <w:rFonts w:hint="eastAsia"/>
        </w:rPr>
        <w:t>未満</w:t>
      </w:r>
      <w:r>
        <w:rPr>
          <w:rFonts w:hint="eastAsia"/>
        </w:rPr>
        <w:tab/>
        <w:t>8</w:t>
      </w:r>
      <w:r w:rsidR="003E4AFF">
        <w:rPr>
          <w:rFonts w:hint="eastAsia"/>
        </w:rPr>
        <w:t>社</w:t>
      </w:r>
    </w:p>
    <w:p w:rsidR="007215BE" w:rsidRDefault="007215BE" w:rsidP="007215BE">
      <w:r>
        <w:rPr>
          <w:rFonts w:hint="eastAsia"/>
        </w:rPr>
        <w:t>70</w:t>
      </w:r>
      <w:r>
        <w:rPr>
          <w:rFonts w:hint="eastAsia"/>
        </w:rPr>
        <w:t>％～</w:t>
      </w:r>
      <w:r>
        <w:rPr>
          <w:rFonts w:hint="eastAsia"/>
        </w:rPr>
        <w:t>75</w:t>
      </w:r>
      <w:r>
        <w:rPr>
          <w:rFonts w:hint="eastAsia"/>
        </w:rPr>
        <w:t>％</w:t>
      </w:r>
      <w:r w:rsidR="00A706A3">
        <w:rPr>
          <w:rFonts w:hint="eastAsia"/>
        </w:rPr>
        <w:t>未満</w:t>
      </w:r>
      <w:r>
        <w:rPr>
          <w:rFonts w:hint="eastAsia"/>
        </w:rPr>
        <w:tab/>
        <w:t>18</w:t>
      </w:r>
      <w:r w:rsidR="003E4AFF">
        <w:rPr>
          <w:rFonts w:hint="eastAsia"/>
        </w:rPr>
        <w:t>社</w:t>
      </w:r>
    </w:p>
    <w:p w:rsidR="007215BE" w:rsidRDefault="007215BE" w:rsidP="007215BE">
      <w:r>
        <w:rPr>
          <w:rFonts w:hint="eastAsia"/>
        </w:rPr>
        <w:t>75</w:t>
      </w:r>
      <w:r>
        <w:rPr>
          <w:rFonts w:hint="eastAsia"/>
        </w:rPr>
        <w:t>％～</w:t>
      </w:r>
      <w:r>
        <w:rPr>
          <w:rFonts w:hint="eastAsia"/>
        </w:rPr>
        <w:t>80</w:t>
      </w:r>
      <w:r>
        <w:rPr>
          <w:rFonts w:hint="eastAsia"/>
        </w:rPr>
        <w:t>％</w:t>
      </w:r>
      <w:r w:rsidR="00A706A3">
        <w:rPr>
          <w:rFonts w:hint="eastAsia"/>
        </w:rPr>
        <w:t>未満</w:t>
      </w:r>
      <w:r>
        <w:rPr>
          <w:rFonts w:hint="eastAsia"/>
        </w:rPr>
        <w:tab/>
        <w:t>26</w:t>
      </w:r>
      <w:r w:rsidR="003E4AFF">
        <w:rPr>
          <w:rFonts w:hint="eastAsia"/>
        </w:rPr>
        <w:t>社</w:t>
      </w:r>
    </w:p>
    <w:p w:rsidR="007215BE" w:rsidRDefault="007215BE" w:rsidP="007215BE">
      <w:r>
        <w:rPr>
          <w:rFonts w:hint="eastAsia"/>
        </w:rPr>
        <w:t>80</w:t>
      </w:r>
      <w:r>
        <w:rPr>
          <w:rFonts w:hint="eastAsia"/>
        </w:rPr>
        <w:t>％～</w:t>
      </w:r>
      <w:r>
        <w:rPr>
          <w:rFonts w:hint="eastAsia"/>
        </w:rPr>
        <w:t>85</w:t>
      </w:r>
      <w:r>
        <w:rPr>
          <w:rFonts w:hint="eastAsia"/>
        </w:rPr>
        <w:t>％</w:t>
      </w:r>
      <w:r w:rsidR="00A706A3">
        <w:rPr>
          <w:rFonts w:hint="eastAsia"/>
        </w:rPr>
        <w:t>未満</w:t>
      </w:r>
      <w:r>
        <w:rPr>
          <w:rFonts w:hint="eastAsia"/>
        </w:rPr>
        <w:tab/>
        <w:t>24</w:t>
      </w:r>
      <w:r w:rsidR="003E4AFF">
        <w:rPr>
          <w:rFonts w:hint="eastAsia"/>
        </w:rPr>
        <w:t>社</w:t>
      </w:r>
    </w:p>
    <w:p w:rsidR="007215BE" w:rsidRDefault="007215BE" w:rsidP="007215BE">
      <w:r>
        <w:rPr>
          <w:rFonts w:hint="eastAsia"/>
        </w:rPr>
        <w:t>85</w:t>
      </w:r>
      <w:r>
        <w:rPr>
          <w:rFonts w:hint="eastAsia"/>
        </w:rPr>
        <w:t>％～</w:t>
      </w:r>
      <w:r>
        <w:rPr>
          <w:rFonts w:hint="eastAsia"/>
        </w:rPr>
        <w:t>90</w:t>
      </w:r>
      <w:r>
        <w:rPr>
          <w:rFonts w:hint="eastAsia"/>
        </w:rPr>
        <w:t>％</w:t>
      </w:r>
      <w:r w:rsidR="00A706A3">
        <w:rPr>
          <w:rFonts w:hint="eastAsia"/>
        </w:rPr>
        <w:t>未満</w:t>
      </w:r>
      <w:r>
        <w:rPr>
          <w:rFonts w:hint="eastAsia"/>
        </w:rPr>
        <w:tab/>
        <w:t>14</w:t>
      </w:r>
      <w:r w:rsidR="003E4AFF">
        <w:rPr>
          <w:rFonts w:hint="eastAsia"/>
        </w:rPr>
        <w:t>社</w:t>
      </w:r>
    </w:p>
    <w:p w:rsidR="007215BE" w:rsidRDefault="007215BE" w:rsidP="007215BE">
      <w:r>
        <w:rPr>
          <w:rFonts w:hint="eastAsia"/>
        </w:rPr>
        <w:t>90</w:t>
      </w:r>
      <w:r>
        <w:rPr>
          <w:rFonts w:hint="eastAsia"/>
        </w:rPr>
        <w:t>％～</w:t>
      </w:r>
      <w:r>
        <w:rPr>
          <w:rFonts w:hint="eastAsia"/>
        </w:rPr>
        <w:t>95</w:t>
      </w:r>
      <w:r>
        <w:rPr>
          <w:rFonts w:hint="eastAsia"/>
        </w:rPr>
        <w:t>％</w:t>
      </w:r>
      <w:r w:rsidR="00A706A3">
        <w:rPr>
          <w:rFonts w:hint="eastAsia"/>
        </w:rPr>
        <w:t>未満</w:t>
      </w:r>
      <w:r>
        <w:rPr>
          <w:rFonts w:hint="eastAsia"/>
        </w:rPr>
        <w:tab/>
        <w:t>7</w:t>
      </w:r>
      <w:r w:rsidR="003E4AFF">
        <w:rPr>
          <w:rFonts w:hint="eastAsia"/>
        </w:rPr>
        <w:t>社</w:t>
      </w:r>
    </w:p>
    <w:p w:rsidR="00A706A3" w:rsidRDefault="00A706A3" w:rsidP="007215BE"/>
    <w:p w:rsidR="00A706A3" w:rsidRPr="00A706A3" w:rsidRDefault="005E6F7F" w:rsidP="00A706A3">
      <w:r>
        <w:rPr>
          <w:rFonts w:hint="eastAsia"/>
        </w:rPr>
        <w:t>※</w:t>
      </w:r>
      <w:r w:rsidR="00A706A3" w:rsidRPr="00A706A3">
        <w:rPr>
          <w:rFonts w:hint="eastAsia"/>
        </w:rPr>
        <w:t>平成</w:t>
      </w:r>
      <w:r w:rsidR="00A706A3" w:rsidRPr="00A706A3">
        <w:rPr>
          <w:rFonts w:hint="eastAsia"/>
        </w:rPr>
        <w:t>28</w:t>
      </w:r>
      <w:r w:rsidR="00A706A3" w:rsidRPr="00A706A3">
        <w:rPr>
          <w:rFonts w:hint="eastAsia"/>
        </w:rPr>
        <w:t>年度実績を基に、指針対象番組の字幕放送実績の分布を表したもの</w:t>
      </w:r>
    </w:p>
    <w:p w:rsidR="00A706A3" w:rsidRDefault="00A706A3" w:rsidP="007215BE"/>
    <w:p w:rsidR="00A31E71" w:rsidRDefault="00A31E71" w:rsidP="007215BE"/>
    <w:p w:rsidR="00A31E71" w:rsidRDefault="00A31E71" w:rsidP="007215BE">
      <w:r>
        <w:rPr>
          <w:rFonts w:hint="eastAsia"/>
        </w:rPr>
        <w:t>３</w:t>
      </w:r>
      <w:r>
        <w:t>ページ目</w:t>
      </w:r>
    </w:p>
    <w:p w:rsidR="00A31E71" w:rsidRDefault="00A31E71" w:rsidP="007215BE"/>
    <w:p w:rsidR="00A31E71" w:rsidRPr="00A31E71" w:rsidRDefault="00A31E71" w:rsidP="00A31E71">
      <w:r w:rsidRPr="00A31E71">
        <w:rPr>
          <w:rFonts w:hint="eastAsia"/>
        </w:rPr>
        <w:t>解説放送の現状</w:t>
      </w:r>
    </w:p>
    <w:p w:rsidR="00A31E71" w:rsidRDefault="00A31E71" w:rsidP="007215BE"/>
    <w:p w:rsidR="00A31E71" w:rsidRDefault="00A31E71" w:rsidP="007215BE">
      <w:r w:rsidRPr="00A31E71">
        <w:rPr>
          <w:rFonts w:hint="eastAsia"/>
        </w:rPr>
        <w:t>NHK</w:t>
      </w:r>
      <w:r w:rsidRPr="00A31E71">
        <w:rPr>
          <w:rFonts w:hint="eastAsia"/>
        </w:rPr>
        <w:t>（総合）及び地上系民放（県域局を除く）</w:t>
      </w:r>
    </w:p>
    <w:p w:rsidR="00A31E71" w:rsidRDefault="00A31E71" w:rsidP="007215BE"/>
    <w:p w:rsidR="00A31E71" w:rsidRDefault="00A31E71" w:rsidP="00A31E71">
      <w:r>
        <w:t>0%</w:t>
      </w:r>
      <w:r>
        <w:tab/>
      </w:r>
      <w:r>
        <w:rPr>
          <w:rFonts w:hint="eastAsia"/>
        </w:rPr>
        <w:t xml:space="preserve">　</w:t>
      </w:r>
      <w:r>
        <w:t xml:space="preserve">　　　</w:t>
      </w:r>
      <w:r>
        <w:t>0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0</w:t>
      </w:r>
      <w:r>
        <w:rPr>
          <w:rFonts w:hint="eastAsia"/>
        </w:rPr>
        <w:t>％～</w:t>
      </w:r>
      <w:r>
        <w:rPr>
          <w:rFonts w:hint="eastAsia"/>
        </w:rPr>
        <w:t>5</w:t>
      </w:r>
      <w:r>
        <w:rPr>
          <w:rFonts w:hint="eastAsia"/>
        </w:rPr>
        <w:t>％未満</w:t>
      </w:r>
      <w:r>
        <w:rPr>
          <w:rFonts w:hint="eastAsia"/>
        </w:rPr>
        <w:tab/>
        <w:t>0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5</w:t>
      </w:r>
      <w:r>
        <w:rPr>
          <w:rFonts w:hint="eastAsia"/>
        </w:rPr>
        <w:t>％～</w:t>
      </w:r>
      <w:r>
        <w:rPr>
          <w:rFonts w:hint="eastAsia"/>
        </w:rPr>
        <w:t>10</w:t>
      </w:r>
      <w:r>
        <w:rPr>
          <w:rFonts w:hint="eastAsia"/>
        </w:rPr>
        <w:t>％未満</w:t>
      </w:r>
      <w:r>
        <w:rPr>
          <w:rFonts w:hint="eastAsia"/>
        </w:rPr>
        <w:tab/>
        <w:t>8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10</w:t>
      </w:r>
      <w:r>
        <w:rPr>
          <w:rFonts w:hint="eastAsia"/>
        </w:rPr>
        <w:t>％～</w:t>
      </w:r>
      <w:r>
        <w:rPr>
          <w:rFonts w:hint="eastAsia"/>
        </w:rPr>
        <w:t>15</w:t>
      </w:r>
      <w:r>
        <w:rPr>
          <w:rFonts w:hint="eastAsia"/>
        </w:rPr>
        <w:t>％未満</w:t>
      </w:r>
      <w:r>
        <w:rPr>
          <w:rFonts w:hint="eastAsia"/>
        </w:rPr>
        <w:tab/>
        <w:t>5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15</w:t>
      </w:r>
      <w:r>
        <w:rPr>
          <w:rFonts w:hint="eastAsia"/>
        </w:rPr>
        <w:t>％～</w:t>
      </w:r>
      <w:r>
        <w:rPr>
          <w:rFonts w:hint="eastAsia"/>
        </w:rPr>
        <w:t>20</w:t>
      </w:r>
      <w:r>
        <w:rPr>
          <w:rFonts w:hint="eastAsia"/>
        </w:rPr>
        <w:t>％未満</w:t>
      </w:r>
      <w:r>
        <w:rPr>
          <w:rFonts w:hint="eastAsia"/>
        </w:rPr>
        <w:tab/>
        <w:t>1</w:t>
      </w:r>
      <w:r w:rsidR="003E4AFF">
        <w:rPr>
          <w:rFonts w:hint="eastAsia"/>
        </w:rPr>
        <w:t>社</w:t>
      </w:r>
    </w:p>
    <w:p w:rsidR="00A31E71" w:rsidRDefault="00A31E71" w:rsidP="00A31E71"/>
    <w:p w:rsidR="00A31E71" w:rsidRPr="00A31E71" w:rsidRDefault="00A31E71" w:rsidP="00A31E71">
      <w:r w:rsidRPr="00A31E71">
        <w:rPr>
          <w:rFonts w:hint="eastAsia"/>
        </w:rPr>
        <w:t>地上系民放の県域局</w:t>
      </w:r>
      <w:r w:rsidRPr="00A31E71">
        <w:rPr>
          <w:rFonts w:hint="eastAsia"/>
        </w:rPr>
        <w:t>101</w:t>
      </w:r>
      <w:r w:rsidRPr="00A31E71">
        <w:rPr>
          <w:rFonts w:hint="eastAsia"/>
        </w:rPr>
        <w:t>社（独立</w:t>
      </w:r>
      <w:r w:rsidRPr="00A31E71">
        <w:rPr>
          <w:rFonts w:hint="eastAsia"/>
        </w:rPr>
        <w:t>U</w:t>
      </w:r>
      <w:r w:rsidRPr="00A31E71">
        <w:rPr>
          <w:rFonts w:hint="eastAsia"/>
        </w:rPr>
        <w:t>局を除く）</w:t>
      </w:r>
    </w:p>
    <w:p w:rsidR="00A31E71" w:rsidRDefault="00A31E71" w:rsidP="00A31E71"/>
    <w:p w:rsidR="00A31E71" w:rsidRDefault="00A31E71" w:rsidP="00A31E71">
      <w:r>
        <w:t>0%</w:t>
      </w:r>
      <w:r>
        <w:tab/>
      </w:r>
      <w:r>
        <w:rPr>
          <w:rFonts w:hint="eastAsia"/>
        </w:rPr>
        <w:t xml:space="preserve">　</w:t>
      </w:r>
      <w:r>
        <w:t xml:space="preserve">　　　</w:t>
      </w:r>
      <w:r>
        <w:t>0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0</w:t>
      </w:r>
      <w:r>
        <w:rPr>
          <w:rFonts w:hint="eastAsia"/>
        </w:rPr>
        <w:t>％～</w:t>
      </w:r>
      <w:r>
        <w:rPr>
          <w:rFonts w:hint="eastAsia"/>
        </w:rPr>
        <w:t>5</w:t>
      </w:r>
      <w:r>
        <w:rPr>
          <w:rFonts w:hint="eastAsia"/>
        </w:rPr>
        <w:t>％未満</w:t>
      </w:r>
      <w:r>
        <w:rPr>
          <w:rFonts w:hint="eastAsia"/>
        </w:rPr>
        <w:tab/>
        <w:t>31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5</w:t>
      </w:r>
      <w:r>
        <w:rPr>
          <w:rFonts w:hint="eastAsia"/>
        </w:rPr>
        <w:t>％～</w:t>
      </w:r>
      <w:r>
        <w:rPr>
          <w:rFonts w:hint="eastAsia"/>
        </w:rPr>
        <w:t>10</w:t>
      </w:r>
      <w:r>
        <w:rPr>
          <w:rFonts w:hint="eastAsia"/>
        </w:rPr>
        <w:t>％未満</w:t>
      </w:r>
      <w:r>
        <w:rPr>
          <w:rFonts w:hint="eastAsia"/>
        </w:rPr>
        <w:tab/>
        <w:t>64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10</w:t>
      </w:r>
      <w:r>
        <w:rPr>
          <w:rFonts w:hint="eastAsia"/>
        </w:rPr>
        <w:t>％～</w:t>
      </w:r>
      <w:r>
        <w:rPr>
          <w:rFonts w:hint="eastAsia"/>
        </w:rPr>
        <w:t>15</w:t>
      </w:r>
      <w:r>
        <w:rPr>
          <w:rFonts w:hint="eastAsia"/>
        </w:rPr>
        <w:t>％未満</w:t>
      </w:r>
      <w:r>
        <w:rPr>
          <w:rFonts w:hint="eastAsia"/>
        </w:rPr>
        <w:tab/>
        <w:t>6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15</w:t>
      </w:r>
      <w:r>
        <w:rPr>
          <w:rFonts w:hint="eastAsia"/>
        </w:rPr>
        <w:t>％～</w:t>
      </w:r>
      <w:r>
        <w:rPr>
          <w:rFonts w:hint="eastAsia"/>
        </w:rPr>
        <w:t>20</w:t>
      </w:r>
      <w:r>
        <w:rPr>
          <w:rFonts w:hint="eastAsia"/>
        </w:rPr>
        <w:t>％未満</w:t>
      </w:r>
      <w:r>
        <w:rPr>
          <w:rFonts w:hint="eastAsia"/>
        </w:rPr>
        <w:tab/>
        <w:t>0</w:t>
      </w:r>
      <w:r w:rsidR="003E4AFF">
        <w:rPr>
          <w:rFonts w:hint="eastAsia"/>
        </w:rPr>
        <w:t>社</w:t>
      </w:r>
    </w:p>
    <w:p w:rsidR="00A31E71" w:rsidRDefault="00A31E71" w:rsidP="00A31E71"/>
    <w:p w:rsidR="00A31E71" w:rsidRPr="00A31E71" w:rsidRDefault="005E6F7F" w:rsidP="00A31E71">
      <w:r>
        <w:rPr>
          <w:rFonts w:hint="eastAsia"/>
        </w:rPr>
        <w:t>※</w:t>
      </w:r>
      <w:r w:rsidR="00A31E71" w:rsidRPr="00A31E71">
        <w:rPr>
          <w:rFonts w:hint="eastAsia"/>
        </w:rPr>
        <w:t>平成</w:t>
      </w:r>
      <w:r w:rsidR="00A31E71" w:rsidRPr="00A31E71">
        <w:rPr>
          <w:rFonts w:hint="eastAsia"/>
        </w:rPr>
        <w:t>28</w:t>
      </w:r>
      <w:r w:rsidR="00A31E71" w:rsidRPr="00A31E71">
        <w:rPr>
          <w:rFonts w:hint="eastAsia"/>
        </w:rPr>
        <w:t>年度実績を基に、指針対象番組の解説放送実績の分布を表したもの</w:t>
      </w:r>
    </w:p>
    <w:p w:rsidR="00A31E71" w:rsidRDefault="00A31E71" w:rsidP="00A31E71"/>
    <w:p w:rsidR="00A31E71" w:rsidRDefault="00A31E71" w:rsidP="00A31E71"/>
    <w:p w:rsidR="00A31E71" w:rsidRDefault="00A31E71" w:rsidP="00A31E71">
      <w:r>
        <w:rPr>
          <w:rFonts w:hint="eastAsia"/>
        </w:rPr>
        <w:lastRenderedPageBreak/>
        <w:t>４</w:t>
      </w:r>
      <w:r>
        <w:t>ページ目</w:t>
      </w:r>
    </w:p>
    <w:p w:rsidR="00A31E71" w:rsidRDefault="00A31E71" w:rsidP="00A31E71"/>
    <w:p w:rsidR="00A31E71" w:rsidRPr="00A31E71" w:rsidRDefault="00A31E71" w:rsidP="00A31E71">
      <w:r w:rsidRPr="00A31E71">
        <w:rPr>
          <w:rFonts w:hint="eastAsia"/>
        </w:rPr>
        <w:t>手話放送の現状</w:t>
      </w:r>
    </w:p>
    <w:p w:rsidR="00A31E71" w:rsidRDefault="00A31E71" w:rsidP="00A31E71"/>
    <w:p w:rsidR="00556422" w:rsidRPr="00556422" w:rsidRDefault="00556422" w:rsidP="00556422">
      <w:r w:rsidRPr="00556422">
        <w:rPr>
          <w:rFonts w:hint="eastAsia"/>
        </w:rPr>
        <w:t>NHK</w:t>
      </w:r>
      <w:r w:rsidRPr="00556422">
        <w:rPr>
          <w:rFonts w:hint="eastAsia"/>
        </w:rPr>
        <w:t>（総合）及び地上系民放（県域局を除く）</w:t>
      </w:r>
    </w:p>
    <w:p w:rsidR="00556422" w:rsidRDefault="00556422" w:rsidP="00A31E71"/>
    <w:p w:rsidR="003E4AFF" w:rsidRDefault="00DB4F43" w:rsidP="00A31E71">
      <w:r>
        <w:rPr>
          <w:rFonts w:hint="eastAsia"/>
        </w:rPr>
        <w:t>1</w:t>
      </w:r>
      <w:r w:rsidR="003E4AFF">
        <w:t>週間当たりの</w:t>
      </w:r>
      <w:r w:rsidR="003E4AFF" w:rsidRPr="00A3799E">
        <w:rPr>
          <w:rFonts w:hint="eastAsia"/>
        </w:rPr>
        <w:t>平均手話放送時間</w:t>
      </w:r>
    </w:p>
    <w:p w:rsidR="003E4AFF" w:rsidRPr="00556422" w:rsidRDefault="003E4AFF" w:rsidP="00A31E71">
      <w:pPr>
        <w:rPr>
          <w:rFonts w:hint="eastAsia"/>
        </w:rPr>
      </w:pPr>
    </w:p>
    <w:p w:rsidR="00A31E71" w:rsidRDefault="00A31E71" w:rsidP="00A31E71">
      <w:r>
        <w:rPr>
          <w:rFonts w:hint="eastAsia"/>
        </w:rPr>
        <w:t>0</w:t>
      </w:r>
      <w:r>
        <w:rPr>
          <w:rFonts w:hint="eastAsia"/>
        </w:rPr>
        <w:t>分</w:t>
      </w:r>
      <w:r w:rsidR="00556422">
        <w:rPr>
          <w:rFonts w:hint="eastAsia"/>
        </w:rPr>
        <w:t xml:space="preserve">               </w:t>
      </w:r>
      <w:r>
        <w:rPr>
          <w:rFonts w:hint="eastAsia"/>
        </w:rPr>
        <w:t>5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0</w:t>
      </w:r>
      <w:r>
        <w:rPr>
          <w:rFonts w:hint="eastAsia"/>
        </w:rPr>
        <w:t>分～</w:t>
      </w:r>
      <w:r>
        <w:rPr>
          <w:rFonts w:hint="eastAsia"/>
        </w:rPr>
        <w:t>5</w:t>
      </w:r>
      <w:r>
        <w:rPr>
          <w:rFonts w:hint="eastAsia"/>
        </w:rPr>
        <w:t xml:space="preserve">分未満　</w:t>
      </w:r>
      <w:r>
        <w:t xml:space="preserve">　</w:t>
      </w:r>
      <w:r>
        <w:rPr>
          <w:rFonts w:hint="eastAsia"/>
        </w:rPr>
        <w:t xml:space="preserve"> 1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5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 xml:space="preserve">分未満　</w:t>
      </w:r>
      <w:r>
        <w:t xml:space="preserve">　</w:t>
      </w:r>
      <w:r>
        <w:rPr>
          <w:rFonts w:hint="eastAsia"/>
        </w:rPr>
        <w:t>1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10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 xml:space="preserve">分未満　</w:t>
      </w:r>
      <w:r>
        <w:t xml:space="preserve"> </w:t>
      </w:r>
      <w:r>
        <w:rPr>
          <w:rFonts w:hint="eastAsia"/>
        </w:rPr>
        <w:t>3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15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 xml:space="preserve">分未満　</w:t>
      </w:r>
      <w:r>
        <w:rPr>
          <w:rFonts w:hint="eastAsia"/>
        </w:rPr>
        <w:t xml:space="preserve"> 0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20</w:t>
      </w:r>
      <w:r>
        <w:rPr>
          <w:rFonts w:hint="eastAsia"/>
        </w:rPr>
        <w:t>分～</w:t>
      </w:r>
      <w:r>
        <w:rPr>
          <w:rFonts w:hint="eastAsia"/>
        </w:rPr>
        <w:t>25</w:t>
      </w:r>
      <w:r>
        <w:rPr>
          <w:rFonts w:hint="eastAsia"/>
        </w:rPr>
        <w:t>分未満</w:t>
      </w:r>
      <w:r w:rsidR="00A3799E">
        <w:rPr>
          <w:rFonts w:hint="eastAsia"/>
        </w:rPr>
        <w:t xml:space="preserve">   </w:t>
      </w:r>
      <w:r>
        <w:rPr>
          <w:rFonts w:hint="eastAsia"/>
        </w:rPr>
        <w:t>2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25</w:t>
      </w:r>
      <w:r>
        <w:rPr>
          <w:rFonts w:hint="eastAsia"/>
        </w:rPr>
        <w:t>分～</w:t>
      </w:r>
      <w:r>
        <w:rPr>
          <w:rFonts w:hint="eastAsia"/>
        </w:rPr>
        <w:t>30</w:t>
      </w:r>
      <w:r>
        <w:rPr>
          <w:rFonts w:hint="eastAsia"/>
        </w:rPr>
        <w:t>分未満</w:t>
      </w:r>
      <w:r w:rsidR="00A3799E">
        <w:rPr>
          <w:rFonts w:hint="eastAsia"/>
        </w:rPr>
        <w:t xml:space="preserve">   </w:t>
      </w:r>
      <w:r>
        <w:rPr>
          <w:rFonts w:hint="eastAsia"/>
        </w:rPr>
        <w:t>1</w:t>
      </w:r>
      <w:r w:rsidR="003E4AFF">
        <w:rPr>
          <w:rFonts w:hint="eastAsia"/>
        </w:rPr>
        <w:t>社</w:t>
      </w:r>
    </w:p>
    <w:p w:rsidR="00A31E71" w:rsidRDefault="00A31E71" w:rsidP="00A31E71"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35</w:t>
      </w:r>
      <w:r>
        <w:rPr>
          <w:rFonts w:hint="eastAsia"/>
        </w:rPr>
        <w:t>分未満</w:t>
      </w:r>
      <w:r w:rsidR="00A3799E">
        <w:rPr>
          <w:rFonts w:hint="eastAsia"/>
        </w:rPr>
        <w:t xml:space="preserve">   </w:t>
      </w:r>
      <w:r>
        <w:rPr>
          <w:rFonts w:hint="eastAsia"/>
        </w:rPr>
        <w:t>1</w:t>
      </w:r>
      <w:r w:rsidR="003E4AFF">
        <w:rPr>
          <w:rFonts w:hint="eastAsia"/>
        </w:rPr>
        <w:t>社</w:t>
      </w:r>
    </w:p>
    <w:p w:rsidR="00A3799E" w:rsidRDefault="00A3799E" w:rsidP="00A3799E">
      <w:pPr>
        <w:rPr>
          <w:rFonts w:hint="eastAsia"/>
        </w:rPr>
      </w:pPr>
    </w:p>
    <w:p w:rsidR="00A3799E" w:rsidRPr="00A3799E" w:rsidRDefault="005E6F7F" w:rsidP="00A3799E">
      <w:r>
        <w:rPr>
          <w:rFonts w:hint="eastAsia"/>
        </w:rPr>
        <w:t>※</w:t>
      </w:r>
      <w:r w:rsidR="00A3799E" w:rsidRPr="00A31E71">
        <w:rPr>
          <w:rFonts w:hint="eastAsia"/>
        </w:rPr>
        <w:t>平成</w:t>
      </w:r>
      <w:r w:rsidR="00A3799E" w:rsidRPr="00A31E71">
        <w:rPr>
          <w:rFonts w:hint="eastAsia"/>
        </w:rPr>
        <w:t>28</w:t>
      </w:r>
      <w:r w:rsidR="00A3799E" w:rsidRPr="00A31E71">
        <w:rPr>
          <w:rFonts w:hint="eastAsia"/>
        </w:rPr>
        <w:t>年度実績を基に、指針対象番組の解説放送実績の分布を表したもの</w:t>
      </w:r>
    </w:p>
    <w:p w:rsidR="00A3799E" w:rsidRDefault="00A3799E" w:rsidP="00A31E71"/>
    <w:p w:rsidR="00A3799E" w:rsidRDefault="00A3799E" w:rsidP="00A31E71"/>
    <w:p w:rsidR="00A3799E" w:rsidRDefault="00A3799E" w:rsidP="00A31E71">
      <w:r>
        <w:rPr>
          <w:rFonts w:hint="eastAsia"/>
        </w:rPr>
        <w:t>５</w:t>
      </w:r>
      <w:r>
        <w:t>ページ目</w:t>
      </w:r>
    </w:p>
    <w:p w:rsidR="00A3799E" w:rsidRDefault="00A3799E" w:rsidP="00A31E71"/>
    <w:p w:rsidR="00A3799E" w:rsidRPr="00A3799E" w:rsidRDefault="00A3799E" w:rsidP="00A3799E">
      <w:r w:rsidRPr="00A3799E">
        <w:rPr>
          <w:rFonts w:hint="eastAsia"/>
        </w:rPr>
        <w:t>民放キー局系</w:t>
      </w:r>
      <w:r w:rsidRPr="00A3799E">
        <w:rPr>
          <w:rFonts w:hint="eastAsia"/>
        </w:rPr>
        <w:t>BS</w:t>
      </w:r>
      <w:r w:rsidRPr="00A3799E">
        <w:rPr>
          <w:rFonts w:hint="eastAsia"/>
        </w:rPr>
        <w:t>事業者</w:t>
      </w:r>
      <w:r w:rsidRPr="00A3799E">
        <w:rPr>
          <w:rFonts w:hint="eastAsia"/>
        </w:rPr>
        <w:t>5</w:t>
      </w:r>
      <w:r w:rsidRPr="00A3799E">
        <w:rPr>
          <w:rFonts w:hint="eastAsia"/>
        </w:rPr>
        <w:t>社の字幕放送、解説放送の現状</w:t>
      </w:r>
    </w:p>
    <w:p w:rsidR="00A3799E" w:rsidRDefault="00A3799E" w:rsidP="00A31E71"/>
    <w:p w:rsidR="00A3799E" w:rsidRDefault="00A3799E" w:rsidP="00A31E71">
      <w:r w:rsidRPr="00A3799E">
        <w:rPr>
          <w:rFonts w:hint="eastAsia"/>
        </w:rPr>
        <w:t>民放キー局系</w:t>
      </w:r>
      <w:r w:rsidRPr="00A3799E">
        <w:rPr>
          <w:rFonts w:hint="eastAsia"/>
        </w:rPr>
        <w:t>BS</w:t>
      </w:r>
      <w:r w:rsidRPr="00A3799E">
        <w:rPr>
          <w:rFonts w:hint="eastAsia"/>
        </w:rPr>
        <w:t>事業者</w:t>
      </w:r>
      <w:r w:rsidRPr="00A3799E">
        <w:rPr>
          <w:rFonts w:hint="eastAsia"/>
        </w:rPr>
        <w:t>5</w:t>
      </w:r>
      <w:r w:rsidRPr="00A3799E">
        <w:rPr>
          <w:rFonts w:hint="eastAsia"/>
        </w:rPr>
        <w:t>社</w:t>
      </w:r>
      <w:r>
        <w:rPr>
          <w:rFonts w:hint="eastAsia"/>
        </w:rPr>
        <w:t>平均</w:t>
      </w:r>
    </w:p>
    <w:p w:rsidR="00A3799E" w:rsidRDefault="00A3799E" w:rsidP="00A31E71"/>
    <w:p w:rsidR="00A3799E" w:rsidRDefault="00A3799E" w:rsidP="00A31E71">
      <w:r>
        <w:rPr>
          <w:rFonts w:hint="eastAsia"/>
        </w:rPr>
        <w:t>字幕放送</w:t>
      </w:r>
    </w:p>
    <w:p w:rsidR="00A3799E" w:rsidRDefault="00A3799E" w:rsidP="00A31E71"/>
    <w:p w:rsidR="00A3799E" w:rsidRPr="00A3799E" w:rsidRDefault="00A3799E" w:rsidP="00A3799E">
      <w:r w:rsidRPr="00A3799E">
        <w:rPr>
          <w:rFonts w:hint="eastAsia"/>
        </w:rPr>
        <w:t>指針対象番組における字幕放送時間の割合</w:t>
      </w:r>
      <w:r>
        <w:rPr>
          <w:rFonts w:hint="eastAsia"/>
        </w:rPr>
        <w:t xml:space="preserve">　</w:t>
      </w:r>
      <w:r w:rsidRPr="00A3799E">
        <w:t>16.0</w:t>
      </w:r>
      <w:r w:rsidRPr="00A3799E">
        <w:rPr>
          <w:rFonts w:hint="eastAsia"/>
        </w:rPr>
        <w:t>％</w:t>
      </w:r>
    </w:p>
    <w:p w:rsidR="00A3799E" w:rsidRDefault="00A3799E" w:rsidP="00A3799E"/>
    <w:p w:rsidR="00A3799E" w:rsidRPr="00A3799E" w:rsidRDefault="00A3799E" w:rsidP="00A3799E">
      <w:r w:rsidRPr="00A3799E">
        <w:rPr>
          <w:rFonts w:hint="eastAsia"/>
        </w:rPr>
        <w:t>総放送時間に占める字幕放送時間の割合</w:t>
      </w:r>
      <w:r>
        <w:rPr>
          <w:rFonts w:hint="eastAsia"/>
        </w:rPr>
        <w:t xml:space="preserve">　</w:t>
      </w:r>
      <w:r w:rsidRPr="00A3799E">
        <w:t>9.5</w:t>
      </w:r>
      <w:r w:rsidRPr="00A3799E">
        <w:rPr>
          <w:rFonts w:hint="eastAsia"/>
        </w:rPr>
        <w:t>％</w:t>
      </w:r>
    </w:p>
    <w:p w:rsidR="00A3799E" w:rsidRDefault="00A3799E" w:rsidP="00A3799E"/>
    <w:p w:rsidR="00A3799E" w:rsidRPr="00A3799E" w:rsidRDefault="00A3799E" w:rsidP="00A3799E">
      <w:r w:rsidRPr="00A3799E">
        <w:rPr>
          <w:rFonts w:hint="eastAsia"/>
        </w:rPr>
        <w:t>解説放送</w:t>
      </w:r>
    </w:p>
    <w:p w:rsidR="00A3799E" w:rsidRDefault="00A3799E" w:rsidP="00A3799E"/>
    <w:p w:rsidR="00A3799E" w:rsidRPr="00A3799E" w:rsidRDefault="00A3799E" w:rsidP="00A3799E">
      <w:r w:rsidRPr="00A3799E">
        <w:rPr>
          <w:rFonts w:hint="eastAsia"/>
        </w:rPr>
        <w:t>指針対象番組における解説放送時間の割合</w:t>
      </w:r>
      <w:r>
        <w:rPr>
          <w:rFonts w:hint="eastAsia"/>
        </w:rPr>
        <w:t xml:space="preserve">　</w:t>
      </w:r>
      <w:r w:rsidRPr="00A3799E">
        <w:t>0.7</w:t>
      </w:r>
      <w:r w:rsidRPr="00A3799E">
        <w:rPr>
          <w:rFonts w:hint="eastAsia"/>
        </w:rPr>
        <w:t>％</w:t>
      </w:r>
    </w:p>
    <w:p w:rsidR="00A3799E" w:rsidRDefault="00A3799E" w:rsidP="00A3799E"/>
    <w:p w:rsidR="00A3799E" w:rsidRPr="00A3799E" w:rsidRDefault="00A3799E" w:rsidP="00A3799E">
      <w:r w:rsidRPr="00A3799E">
        <w:rPr>
          <w:rFonts w:hint="eastAsia"/>
        </w:rPr>
        <w:lastRenderedPageBreak/>
        <w:t>総放送時間に占める解説放送時間の割合</w:t>
      </w:r>
      <w:r>
        <w:rPr>
          <w:rFonts w:hint="eastAsia"/>
        </w:rPr>
        <w:t xml:space="preserve">　</w:t>
      </w:r>
      <w:r w:rsidRPr="00A3799E">
        <w:t>0.4</w:t>
      </w:r>
      <w:r w:rsidRPr="00A3799E">
        <w:rPr>
          <w:rFonts w:hint="eastAsia"/>
        </w:rPr>
        <w:t>％</w:t>
      </w:r>
    </w:p>
    <w:p w:rsidR="00A3799E" w:rsidRDefault="00A3799E" w:rsidP="00A3799E"/>
    <w:p w:rsidR="00A3799E" w:rsidRPr="00A3799E" w:rsidRDefault="003E4AFF" w:rsidP="00A3799E">
      <w:r>
        <w:rPr>
          <w:rFonts w:hint="eastAsia"/>
        </w:rPr>
        <w:t>※</w:t>
      </w:r>
      <w:r w:rsidR="00A3799E" w:rsidRPr="00A3799E">
        <w:rPr>
          <w:rFonts w:hint="eastAsia"/>
        </w:rPr>
        <w:t>平成</w:t>
      </w:r>
      <w:r w:rsidR="00A3799E" w:rsidRPr="00A3799E">
        <w:rPr>
          <w:rFonts w:hint="eastAsia"/>
        </w:rPr>
        <w:t>28</w:t>
      </w:r>
      <w:r w:rsidR="00A3799E" w:rsidRPr="00A3799E">
        <w:rPr>
          <w:rFonts w:hint="eastAsia"/>
        </w:rPr>
        <w:t>年度実績を基に、指針対象番組における字幕・解説放送時間の割合、総放送時間に占める字幕・解説放送時間の割合について、民放キー局系</w:t>
      </w:r>
      <w:r w:rsidR="00A3799E" w:rsidRPr="00A3799E">
        <w:rPr>
          <w:rFonts w:hint="eastAsia"/>
        </w:rPr>
        <w:t>BS</w:t>
      </w:r>
      <w:r w:rsidR="00A3799E" w:rsidRPr="00A3799E">
        <w:rPr>
          <w:rFonts w:hint="eastAsia"/>
        </w:rPr>
        <w:t>事業者</w:t>
      </w:r>
      <w:r w:rsidR="00A3799E" w:rsidRPr="00A3799E">
        <w:rPr>
          <w:rFonts w:hint="eastAsia"/>
        </w:rPr>
        <w:t>5</w:t>
      </w:r>
      <w:r w:rsidR="00A3799E" w:rsidRPr="00A3799E">
        <w:rPr>
          <w:rFonts w:hint="eastAsia"/>
        </w:rPr>
        <w:t>社の平均を表したもの</w:t>
      </w:r>
    </w:p>
    <w:p w:rsidR="00775C81" w:rsidRDefault="00775C81" w:rsidP="00A3799E"/>
    <w:p w:rsidR="00A3799E" w:rsidRPr="00A3799E" w:rsidRDefault="00775C81" w:rsidP="00A3799E">
      <w:r>
        <w:rPr>
          <w:rFonts w:hint="eastAsia"/>
        </w:rPr>
        <w:t>以上</w:t>
      </w:r>
    </w:p>
    <w:sectPr w:rsidR="00A3799E" w:rsidRPr="00A379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22" w:rsidRDefault="00556422" w:rsidP="00556422">
      <w:r>
        <w:separator/>
      </w:r>
    </w:p>
  </w:endnote>
  <w:endnote w:type="continuationSeparator" w:id="0">
    <w:p w:rsidR="00556422" w:rsidRDefault="00556422" w:rsidP="0055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22" w:rsidRDefault="00556422" w:rsidP="00556422">
      <w:r>
        <w:separator/>
      </w:r>
    </w:p>
  </w:footnote>
  <w:footnote w:type="continuationSeparator" w:id="0">
    <w:p w:rsidR="00556422" w:rsidRDefault="00556422" w:rsidP="0055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77"/>
    <w:rsid w:val="002679EC"/>
    <w:rsid w:val="003A2595"/>
    <w:rsid w:val="003E4AFF"/>
    <w:rsid w:val="00556422"/>
    <w:rsid w:val="005E6F7F"/>
    <w:rsid w:val="00634685"/>
    <w:rsid w:val="007215BE"/>
    <w:rsid w:val="0072373B"/>
    <w:rsid w:val="00734CE4"/>
    <w:rsid w:val="00775C81"/>
    <w:rsid w:val="00A31E71"/>
    <w:rsid w:val="00A3799E"/>
    <w:rsid w:val="00A706A3"/>
    <w:rsid w:val="00B70677"/>
    <w:rsid w:val="00D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B76D6-3FF7-4E1B-A016-B49324D0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422"/>
  </w:style>
  <w:style w:type="paragraph" w:styleId="a5">
    <w:name w:val="footer"/>
    <w:basedOn w:val="a"/>
    <w:link w:val="a6"/>
    <w:uiPriority w:val="99"/>
    <w:unhideWhenUsed/>
    <w:rsid w:val="0055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422"/>
  </w:style>
  <w:style w:type="paragraph" w:styleId="a7">
    <w:name w:val="Balloon Text"/>
    <w:basedOn w:val="a"/>
    <w:link w:val="a8"/>
    <w:uiPriority w:val="99"/>
    <w:semiHidden/>
    <w:unhideWhenUsed/>
    <w:rsid w:val="00DB4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836</Words>
  <Characters>854</Characters>
  <Application>Microsoft Office Word</Application>
  <DocSecurity>0</DocSecurity>
  <Lines>25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2017-11-09T10:38:00Z</cp:lastPrinted>
  <dcterms:created xsi:type="dcterms:W3CDTF">2017-11-09T10:38:00Z</dcterms:created>
  <dcterms:modified xsi:type="dcterms:W3CDTF">2017-11-09T10:42:00Z</dcterms:modified>
</cp:coreProperties>
</file>