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75" w:rsidRPr="00EC7734" w:rsidRDefault="00554975" w:rsidP="00924843">
      <w:pPr>
        <w:autoSpaceDN w:val="0"/>
        <w:spacing w:line="480" w:lineRule="auto"/>
        <w:jc w:val="center"/>
        <w:rPr>
          <w:rFonts w:asciiTheme="minorEastAsia" w:hAnsiTheme="minorEastAsia"/>
          <w:sz w:val="28"/>
          <w:szCs w:val="28"/>
        </w:rPr>
      </w:pPr>
      <w:r w:rsidRPr="00EC7734">
        <w:rPr>
          <w:rFonts w:asciiTheme="minorEastAsia" w:hAnsiTheme="minorEastAsia" w:hint="eastAsia"/>
          <w:sz w:val="28"/>
          <w:szCs w:val="28"/>
        </w:rPr>
        <w:t>都　道　府　県　別　表　目　次</w:t>
      </w:r>
    </w:p>
    <w:p w:rsidR="004E7659" w:rsidRPr="00554975" w:rsidRDefault="004E7659" w:rsidP="00924843">
      <w:pPr>
        <w:autoSpaceDN w:val="0"/>
        <w:spacing w:line="300" w:lineRule="exact"/>
        <w:jc w:val="center"/>
        <w:rPr>
          <w:rFonts w:asciiTheme="minorEastAsia" w:hAnsiTheme="minorEastAsia"/>
          <w:szCs w:val="21"/>
        </w:rPr>
      </w:pPr>
    </w:p>
    <w:p w:rsidR="00554975" w:rsidRDefault="00554975" w:rsidP="00924843">
      <w:pPr>
        <w:autoSpaceDN w:val="0"/>
        <w:spacing w:line="300" w:lineRule="exact"/>
        <w:rPr>
          <w:rFonts w:asciiTheme="minorEastAsia" w:hAnsiTheme="minorEastAsia"/>
          <w:szCs w:val="21"/>
        </w:rPr>
        <w:sectPr w:rsidR="00554975" w:rsidSect="00554975">
          <w:type w:val="continuous"/>
          <w:pgSz w:w="16838" w:h="11906" w:orient="landscape" w:code="9"/>
          <w:pgMar w:top="1000" w:right="1280" w:bottom="1000" w:left="1280" w:header="851" w:footer="992" w:gutter="0"/>
          <w:cols w:space="425"/>
          <w:docGrid w:type="linesAndChars" w:linePitch="300"/>
        </w:sectPr>
      </w:pP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１．納税義務者数に関する調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 xml:space="preserve">　1</w:t>
      </w:r>
    </w:p>
    <w:p w:rsidR="00554975" w:rsidRPr="00B74C81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２．総　　括　　表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地　　積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 xml:space="preserve">　2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決定価格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 xml:space="preserve"> 11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課税標準額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 xml:space="preserve"> 20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筆　　数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 xml:space="preserve"> 29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単位当たり平均価格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 xml:space="preserve"> 38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３．納税義務者区分による土地に関する調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（法定免税点以上のもの）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納税義務者数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 xml:space="preserve"> 41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地　　積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 xml:space="preserve"> 47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決定価格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 xml:space="preserve"> 53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課税標準額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 xml:space="preserve"> 59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筆　　数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 xml:space="preserve"> 65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（カ）</w:t>
      </w:r>
      <w:r w:rsidRPr="00554975">
        <w:rPr>
          <w:rFonts w:asciiTheme="minorEastAsia" w:hAnsiTheme="minorEastAsia" w:hint="eastAsia"/>
          <w:szCs w:val="21"/>
        </w:rPr>
        <w:t xml:space="preserve">　単位当たり平均価格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 xml:space="preserve"> 71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</w:p>
    <w:p w:rsidR="00F746C3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４．宅地に関する調</w:t>
      </w:r>
    </w:p>
    <w:p w:rsidR="00554975" w:rsidRPr="00554975" w:rsidRDefault="00554975" w:rsidP="00F746C3">
      <w:pPr>
        <w:tabs>
          <w:tab w:val="right" w:leader="middleDot" w:pos="6720"/>
        </w:tabs>
        <w:autoSpaceDN w:val="0"/>
        <w:spacing w:line="290" w:lineRule="exact"/>
        <w:ind w:firstLineChars="200" w:firstLine="420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（法定免税点以上のもの）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納税義務者数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 xml:space="preserve"> 77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地　　積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 xml:space="preserve"> 83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決定価格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 xml:space="preserve"> 89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課税標準額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 xml:space="preserve"> 95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筆　　数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101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（カ）</w:t>
      </w:r>
      <w:r w:rsidRPr="00554975">
        <w:rPr>
          <w:rFonts w:asciiTheme="minorEastAsia" w:hAnsiTheme="minorEastAsia" w:hint="eastAsia"/>
          <w:szCs w:val="21"/>
        </w:rPr>
        <w:t xml:space="preserve">　単位当たり平均価格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107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５．宅地等の負担調整に関する調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（法定免税点以上のもの）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納税義務者数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113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地　　積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151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決定価格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189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課税標準額</w:t>
      </w:r>
      <w:r w:rsidR="00312637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227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筆　　数</w:t>
      </w:r>
      <w:r w:rsidR="00312637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265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６．農地の負担調整に関する調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（法定免税点以上のもの）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納税義務者数</w:t>
      </w:r>
      <w:r w:rsidR="00312637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303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地　　積</w:t>
      </w:r>
      <w:r w:rsidR="00312637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327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決定価格</w:t>
      </w:r>
      <w:r w:rsidR="00312637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351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課税標準額</w:t>
      </w:r>
      <w:r w:rsidR="00312637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375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筆　　数</w:t>
      </w:r>
      <w:r w:rsidR="00312637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399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７．特定市街化区域農地の負担調整に関する調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（法定免税点以上のもの）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納税義務者数</w:t>
      </w:r>
      <w:r w:rsidR="00312637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423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地　　積</w:t>
      </w:r>
      <w:r w:rsidR="00312637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459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決定価格</w:t>
      </w:r>
      <w:r w:rsidR="00312637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495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課税標準額</w:t>
      </w:r>
      <w:r w:rsidR="00312637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531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筆　　数</w:t>
      </w:r>
      <w:r w:rsidR="00312637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567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</w:p>
    <w:p w:rsidR="00F746C3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８．課税標準の特例等に関する調</w:t>
      </w:r>
    </w:p>
    <w:p w:rsidR="00554975" w:rsidRPr="00554975" w:rsidRDefault="00554975" w:rsidP="00F746C3">
      <w:pPr>
        <w:tabs>
          <w:tab w:val="right" w:leader="middleDot" w:pos="6720"/>
        </w:tabs>
        <w:autoSpaceDN w:val="0"/>
        <w:spacing w:line="290" w:lineRule="exact"/>
        <w:ind w:firstLineChars="200" w:firstLine="420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（法定免税点以上のもの）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地方税法第349条の３第10項</w:t>
      </w:r>
      <w:r w:rsidR="00312637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603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　〃　第349条の３第12項</w:t>
      </w:r>
      <w:r w:rsidR="00312637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604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　〃　第349条の３第</w:t>
      </w:r>
      <w:r w:rsidR="00137C72">
        <w:rPr>
          <w:rFonts w:asciiTheme="minorEastAsia" w:hAnsiTheme="minorEastAsia"/>
          <w:szCs w:val="21"/>
        </w:rPr>
        <w:t>19</w:t>
      </w:r>
      <w:r w:rsidRPr="00554975">
        <w:rPr>
          <w:rFonts w:asciiTheme="minorEastAsia" w:hAnsiTheme="minorEastAsia" w:hint="eastAsia"/>
          <w:szCs w:val="21"/>
        </w:rPr>
        <w:t>項</w:t>
      </w:r>
      <w:r w:rsidRPr="00554975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605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　〃　第349条の３第</w:t>
      </w:r>
      <w:r w:rsidR="00137C72">
        <w:rPr>
          <w:rFonts w:asciiTheme="minorEastAsia" w:hAnsiTheme="minorEastAsia"/>
          <w:szCs w:val="21"/>
        </w:rPr>
        <w:t>22</w:t>
      </w:r>
      <w:r w:rsidRPr="00554975">
        <w:rPr>
          <w:rFonts w:asciiTheme="minorEastAsia" w:hAnsiTheme="minorEastAsia" w:hint="eastAsia"/>
          <w:szCs w:val="21"/>
        </w:rPr>
        <w:t>項（</w:t>
      </w:r>
      <w:r w:rsidR="008C65A4">
        <w:rPr>
          <w:rFonts w:asciiTheme="minorEastAsia" w:hAnsiTheme="minorEastAsia" w:hint="eastAsia"/>
          <w:szCs w:val="21"/>
        </w:rPr>
        <w:t>1/3</w:t>
      </w:r>
      <w:r w:rsidRPr="00554975">
        <w:rPr>
          <w:rFonts w:asciiTheme="minorEastAsia" w:hAnsiTheme="minorEastAsia" w:hint="eastAsia"/>
          <w:szCs w:val="21"/>
        </w:rPr>
        <w:t>特例適用分）</w:t>
      </w:r>
      <w:r w:rsidR="00312637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606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　〃　第349条の３第</w:t>
      </w:r>
      <w:r w:rsidR="00137C72">
        <w:rPr>
          <w:rFonts w:asciiTheme="minorEastAsia" w:hAnsiTheme="minorEastAsia"/>
          <w:szCs w:val="21"/>
        </w:rPr>
        <w:t>22</w:t>
      </w:r>
      <w:r w:rsidRPr="00554975">
        <w:rPr>
          <w:rFonts w:asciiTheme="minorEastAsia" w:hAnsiTheme="minorEastAsia" w:hint="eastAsia"/>
          <w:szCs w:val="21"/>
        </w:rPr>
        <w:t>項（</w:t>
      </w:r>
      <w:r w:rsidR="008C65A4">
        <w:rPr>
          <w:rFonts w:asciiTheme="minorEastAsia" w:hAnsiTheme="minorEastAsia" w:hint="eastAsia"/>
          <w:szCs w:val="21"/>
        </w:rPr>
        <w:t>1/6</w:t>
      </w:r>
      <w:r w:rsidRPr="00554975">
        <w:rPr>
          <w:rFonts w:asciiTheme="minorEastAsia" w:hAnsiTheme="minorEastAsia" w:hint="eastAsia"/>
          <w:szCs w:val="21"/>
        </w:rPr>
        <w:t>特例適用分）</w:t>
      </w:r>
      <w:r w:rsidR="00312637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607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（カ）</w:t>
      </w:r>
      <w:r w:rsidRPr="00554975">
        <w:rPr>
          <w:rFonts w:asciiTheme="minorEastAsia" w:hAnsiTheme="minorEastAsia" w:hint="eastAsia"/>
          <w:szCs w:val="21"/>
        </w:rPr>
        <w:t xml:space="preserve">　　〃　第349条の３第</w:t>
      </w:r>
      <w:r w:rsidR="00137C72">
        <w:rPr>
          <w:rFonts w:asciiTheme="minorEastAsia" w:hAnsiTheme="minorEastAsia" w:hint="eastAsia"/>
          <w:szCs w:val="21"/>
        </w:rPr>
        <w:t>23</w:t>
      </w:r>
      <w:r w:rsidRPr="00554975">
        <w:rPr>
          <w:rFonts w:asciiTheme="minorEastAsia" w:hAnsiTheme="minorEastAsia" w:hint="eastAsia"/>
          <w:szCs w:val="21"/>
        </w:rPr>
        <w:t>項</w:t>
      </w:r>
      <w:r w:rsidR="00312637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608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（キ）</w:t>
      </w:r>
      <w:r w:rsidRPr="00554975">
        <w:rPr>
          <w:rFonts w:asciiTheme="minorEastAsia" w:hAnsiTheme="minorEastAsia" w:hint="eastAsia"/>
          <w:szCs w:val="21"/>
        </w:rPr>
        <w:t xml:space="preserve">　　〃　第349条の３第</w:t>
      </w:r>
      <w:r w:rsidR="00137C72">
        <w:rPr>
          <w:rFonts w:asciiTheme="minorEastAsia" w:hAnsiTheme="minorEastAsia" w:hint="eastAsia"/>
          <w:szCs w:val="21"/>
        </w:rPr>
        <w:t>26</w:t>
      </w:r>
      <w:r w:rsidRPr="00554975">
        <w:rPr>
          <w:rFonts w:asciiTheme="minorEastAsia" w:hAnsiTheme="minorEastAsia" w:hint="eastAsia"/>
          <w:szCs w:val="21"/>
        </w:rPr>
        <w:t>項</w:t>
      </w:r>
      <w:r w:rsidR="00312637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609</w:t>
      </w:r>
    </w:p>
    <w:p w:rsidR="0017568A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 xml:space="preserve">（ク）　　</w:t>
      </w:r>
      <w:r w:rsidR="0017568A" w:rsidRPr="00554975">
        <w:rPr>
          <w:rFonts w:asciiTheme="minorEastAsia" w:hAnsiTheme="minorEastAsia" w:hint="eastAsia"/>
          <w:szCs w:val="21"/>
        </w:rPr>
        <w:t>〃　第349条の３第</w:t>
      </w:r>
      <w:r w:rsidR="00137C72">
        <w:rPr>
          <w:rFonts w:asciiTheme="minorEastAsia" w:hAnsiTheme="minorEastAsia" w:hint="eastAsia"/>
          <w:szCs w:val="21"/>
        </w:rPr>
        <w:t>31</w:t>
      </w:r>
      <w:r w:rsidR="0017568A" w:rsidRPr="00554975">
        <w:rPr>
          <w:rFonts w:asciiTheme="minorEastAsia" w:hAnsiTheme="minorEastAsia" w:hint="eastAsia"/>
          <w:szCs w:val="21"/>
        </w:rPr>
        <w:t>項</w:t>
      </w:r>
      <w:r w:rsidR="00312637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610</w:t>
      </w:r>
    </w:p>
    <w:p w:rsidR="00137C72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37C72">
        <w:rPr>
          <w:rFonts w:asciiTheme="minorEastAsia" w:hAnsiTheme="minorEastAsia" w:hint="eastAsia"/>
          <w:szCs w:val="21"/>
        </w:rPr>
        <w:t>（</w:t>
      </w:r>
      <w:r w:rsidR="00137C72">
        <w:rPr>
          <w:rFonts w:asciiTheme="minorEastAsia" w:hAnsiTheme="minorEastAsia"/>
          <w:szCs w:val="21"/>
        </w:rPr>
        <w:t>ケ）　　〃　第349条の３第34</w:t>
      </w:r>
      <w:r w:rsidR="00137C72">
        <w:rPr>
          <w:rFonts w:asciiTheme="minorEastAsia" w:hAnsiTheme="minorEastAsia" w:hint="eastAsia"/>
          <w:szCs w:val="21"/>
        </w:rPr>
        <w:t>項</w:t>
      </w:r>
      <w:r w:rsidR="00312637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611</w:t>
      </w:r>
    </w:p>
    <w:p w:rsidR="00BC3AB1" w:rsidRDefault="00BC3AB1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 xml:space="preserve">　</w:t>
      </w:r>
      <w:r w:rsidR="00F746C3">
        <w:rPr>
          <w:rFonts w:asciiTheme="minorEastAsia" w:hAnsiTheme="minorEastAsia"/>
          <w:szCs w:val="21"/>
        </w:rPr>
        <w:t xml:space="preserve">（コ）　</w:t>
      </w:r>
      <w:r w:rsidR="00F746C3">
        <w:rPr>
          <w:rFonts w:asciiTheme="minorEastAsia" w:hAnsiTheme="minorEastAsia" w:hint="eastAsia"/>
          <w:szCs w:val="21"/>
        </w:rPr>
        <w:t>地方税法</w:t>
      </w:r>
      <w:r>
        <w:rPr>
          <w:rFonts w:asciiTheme="minorEastAsia" w:hAnsiTheme="minorEastAsia" w:hint="eastAsia"/>
          <w:szCs w:val="21"/>
        </w:rPr>
        <w:t>第349条</w:t>
      </w:r>
      <w:r>
        <w:rPr>
          <w:rFonts w:asciiTheme="minorEastAsia" w:hAnsiTheme="minorEastAsia"/>
          <w:szCs w:val="21"/>
        </w:rPr>
        <w:t>の３</w:t>
      </w:r>
      <w:r>
        <w:rPr>
          <w:rFonts w:asciiTheme="minorEastAsia" w:hAnsiTheme="minorEastAsia" w:hint="eastAsia"/>
          <w:szCs w:val="21"/>
        </w:rPr>
        <w:t>の３（1/3特例適用</w:t>
      </w:r>
      <w:r>
        <w:rPr>
          <w:rFonts w:asciiTheme="minorEastAsia" w:hAnsiTheme="minorEastAsia"/>
          <w:szCs w:val="21"/>
        </w:rPr>
        <w:t>分）</w:t>
      </w:r>
      <w:r w:rsidR="00312637">
        <w:rPr>
          <w:rFonts w:asciiTheme="minorEastAsia" w:hAnsiTheme="minor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612</w:t>
      </w:r>
    </w:p>
    <w:p w:rsidR="00554975" w:rsidRPr="00554975" w:rsidRDefault="0017568A" w:rsidP="006C31BE">
      <w:pPr>
        <w:tabs>
          <w:tab w:val="right" w:leader="middleDot" w:pos="6720"/>
        </w:tabs>
        <w:autoSpaceDN w:val="0"/>
        <w:spacing w:line="29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BC3AB1">
        <w:rPr>
          <w:rFonts w:asciiTheme="minorEastAsia" w:hAnsiTheme="minorEastAsia" w:hint="eastAsia"/>
          <w:szCs w:val="21"/>
        </w:rPr>
        <w:t>サ</w:t>
      </w:r>
      <w:r>
        <w:rPr>
          <w:rFonts w:asciiTheme="minorEastAsia" w:hAnsiTheme="minorEastAsia" w:hint="eastAsia"/>
          <w:szCs w:val="21"/>
        </w:rPr>
        <w:t>）</w:t>
      </w:r>
      <w:r w:rsidR="004B60A0">
        <w:rPr>
          <w:rFonts w:asciiTheme="minorEastAsia" w:hAnsiTheme="minorEastAsia" w:hint="eastAsia"/>
          <w:szCs w:val="21"/>
        </w:rPr>
        <w:t xml:space="preserve">　</w:t>
      </w:r>
      <w:r w:rsidR="00BC3AB1">
        <w:rPr>
          <w:rFonts w:asciiTheme="minorEastAsia" w:hAnsiTheme="minorEastAsia" w:hint="eastAsia"/>
          <w:szCs w:val="21"/>
        </w:rPr>
        <w:t xml:space="preserve">　〃　</w:t>
      </w:r>
      <w:r w:rsidR="00BC3AB1">
        <w:rPr>
          <w:rFonts w:asciiTheme="minorEastAsia" w:hAnsiTheme="minorEastAsia"/>
          <w:szCs w:val="21"/>
        </w:rPr>
        <w:t>第</w:t>
      </w:r>
      <w:r w:rsidR="00BC3AB1">
        <w:rPr>
          <w:rFonts w:asciiTheme="minorEastAsia" w:hAnsiTheme="minorEastAsia" w:hint="eastAsia"/>
          <w:szCs w:val="21"/>
        </w:rPr>
        <w:t>349条の</w:t>
      </w:r>
      <w:r w:rsidR="00BC3AB1">
        <w:rPr>
          <w:rFonts w:asciiTheme="minorEastAsia" w:hAnsiTheme="minorEastAsia"/>
          <w:szCs w:val="21"/>
        </w:rPr>
        <w:t>３の３</w:t>
      </w:r>
      <w:r w:rsidR="00BC3AB1">
        <w:rPr>
          <w:rFonts w:asciiTheme="minorEastAsia" w:hAnsiTheme="minorEastAsia" w:hint="eastAsia"/>
          <w:szCs w:val="21"/>
        </w:rPr>
        <w:t>（1/6特例適用</w:t>
      </w:r>
      <w:r w:rsidR="00BC3AB1">
        <w:rPr>
          <w:rFonts w:asciiTheme="minorEastAsia" w:hAnsiTheme="minorEastAsia"/>
          <w:szCs w:val="21"/>
        </w:rPr>
        <w:t>分）</w:t>
      </w:r>
      <w:r w:rsidR="000A2B9F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613</w:t>
      </w:r>
    </w:p>
    <w:p w:rsid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BC3AB1">
        <w:rPr>
          <w:rFonts w:asciiTheme="minorEastAsia" w:hAnsiTheme="minorEastAsia" w:hint="eastAsia"/>
          <w:szCs w:val="21"/>
        </w:rPr>
        <w:t>シ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</w:t>
      </w:r>
      <w:r w:rsidR="00F746C3">
        <w:rPr>
          <w:rFonts w:asciiTheme="minorEastAsia" w:hAnsiTheme="minorEastAsia" w:hint="eastAsia"/>
          <w:szCs w:val="21"/>
        </w:rPr>
        <w:t xml:space="preserve">　</w:t>
      </w:r>
      <w:r w:rsidR="00F746C3">
        <w:rPr>
          <w:rFonts w:asciiTheme="minorEastAsia" w:hAnsiTheme="minorEastAsia"/>
          <w:szCs w:val="21"/>
        </w:rPr>
        <w:t xml:space="preserve">〃　</w:t>
      </w:r>
      <w:r w:rsidRPr="00554975">
        <w:rPr>
          <w:rFonts w:asciiTheme="minorEastAsia" w:hAnsiTheme="minorEastAsia" w:hint="eastAsia"/>
          <w:szCs w:val="21"/>
        </w:rPr>
        <w:t>附則第15条第1</w:t>
      </w:r>
      <w:r w:rsidR="00BC3AB1">
        <w:rPr>
          <w:rFonts w:asciiTheme="minorEastAsia" w:hAnsiTheme="minorEastAsia"/>
          <w:szCs w:val="21"/>
        </w:rPr>
        <w:t>3</w:t>
      </w:r>
      <w:r w:rsidRPr="00554975">
        <w:rPr>
          <w:rFonts w:asciiTheme="minorEastAsia" w:hAnsiTheme="minorEastAsia" w:hint="eastAsia"/>
          <w:szCs w:val="21"/>
        </w:rPr>
        <w:t>項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614</w:t>
      </w:r>
    </w:p>
    <w:p w:rsidR="00BC3AB1" w:rsidRDefault="00BC3AB1" w:rsidP="00BC3AB1">
      <w:pPr>
        <w:tabs>
          <w:tab w:val="right" w:leader="middleDot" w:pos="6720"/>
        </w:tabs>
        <w:autoSpaceDN w:val="0"/>
        <w:spacing w:line="29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（ス）</w:t>
      </w:r>
      <w:r w:rsidRPr="00554975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〃　</w:t>
      </w:r>
      <w:r w:rsidRPr="00554975">
        <w:rPr>
          <w:rFonts w:asciiTheme="minorEastAsia" w:hAnsiTheme="minorEastAsia" w:hint="eastAsia"/>
          <w:szCs w:val="21"/>
        </w:rPr>
        <w:t>附則第15条第1</w:t>
      </w:r>
      <w:r>
        <w:rPr>
          <w:rFonts w:asciiTheme="minorEastAsia" w:hAnsiTheme="minorEastAsia" w:hint="eastAsia"/>
          <w:szCs w:val="21"/>
        </w:rPr>
        <w:t>9</w:t>
      </w:r>
      <w:r w:rsidRPr="00554975">
        <w:rPr>
          <w:rFonts w:asciiTheme="minorEastAsia" w:hAnsiTheme="minorEastAsia" w:hint="eastAsia"/>
          <w:szCs w:val="21"/>
        </w:rPr>
        <w:t>項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615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BC3AB1">
        <w:rPr>
          <w:rFonts w:asciiTheme="minorEastAsia" w:hAnsiTheme="minorEastAsia" w:hint="eastAsia"/>
          <w:szCs w:val="21"/>
        </w:rPr>
        <w:t>セ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</w:t>
      </w:r>
      <w:r w:rsidR="00376E87" w:rsidRPr="00554975">
        <w:rPr>
          <w:rFonts w:asciiTheme="minorEastAsia" w:hAnsiTheme="minorEastAsia" w:hint="eastAsia"/>
          <w:szCs w:val="21"/>
        </w:rPr>
        <w:t xml:space="preserve">　〃　</w:t>
      </w:r>
      <w:r w:rsidRPr="00554975">
        <w:rPr>
          <w:rFonts w:asciiTheme="minorEastAsia" w:hAnsiTheme="minorEastAsia" w:hint="eastAsia"/>
          <w:szCs w:val="21"/>
        </w:rPr>
        <w:t>附則第15条第2</w:t>
      </w:r>
      <w:r w:rsidR="0017568A">
        <w:rPr>
          <w:rFonts w:asciiTheme="minorEastAsia" w:hAnsiTheme="minorEastAsia" w:hint="eastAsia"/>
          <w:szCs w:val="21"/>
        </w:rPr>
        <w:t>2</w:t>
      </w:r>
      <w:r w:rsidRPr="00554975">
        <w:rPr>
          <w:rFonts w:asciiTheme="minorEastAsia" w:hAnsiTheme="minorEastAsia" w:hint="eastAsia"/>
          <w:szCs w:val="21"/>
        </w:rPr>
        <w:t>項（</w:t>
      </w:r>
      <w:r w:rsidR="008C65A4">
        <w:rPr>
          <w:rFonts w:asciiTheme="minorEastAsia" w:hAnsiTheme="minorEastAsia" w:hint="eastAsia"/>
          <w:szCs w:val="21"/>
        </w:rPr>
        <w:t>1/2</w:t>
      </w:r>
      <w:r w:rsidRPr="00554975">
        <w:rPr>
          <w:rFonts w:asciiTheme="minorEastAsia" w:hAnsiTheme="minorEastAsia" w:hint="eastAsia"/>
          <w:szCs w:val="21"/>
        </w:rPr>
        <w:t>特例適用分）</w:t>
      </w:r>
      <w:r w:rsidRPr="00554975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616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BC3AB1">
        <w:rPr>
          <w:rFonts w:asciiTheme="minorEastAsia" w:hAnsiTheme="minorEastAsia" w:hint="eastAsia"/>
          <w:szCs w:val="21"/>
        </w:rPr>
        <w:t>ソ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附則第15条第2</w:t>
      </w:r>
      <w:r w:rsidR="0017568A">
        <w:rPr>
          <w:rFonts w:asciiTheme="minorEastAsia" w:hAnsiTheme="minorEastAsia" w:hint="eastAsia"/>
          <w:szCs w:val="21"/>
        </w:rPr>
        <w:t>2</w:t>
      </w:r>
      <w:r w:rsidRPr="00554975">
        <w:rPr>
          <w:rFonts w:asciiTheme="minorEastAsia" w:hAnsiTheme="minorEastAsia" w:hint="eastAsia"/>
          <w:szCs w:val="21"/>
        </w:rPr>
        <w:t>項（</w:t>
      </w:r>
      <w:r w:rsidR="008C65A4">
        <w:rPr>
          <w:rFonts w:asciiTheme="minorEastAsia" w:hAnsiTheme="minorEastAsia" w:hint="eastAsia"/>
          <w:szCs w:val="21"/>
        </w:rPr>
        <w:t>3/5</w:t>
      </w:r>
      <w:r w:rsidRPr="00554975">
        <w:rPr>
          <w:rFonts w:asciiTheme="minorEastAsia" w:hAnsiTheme="minorEastAsia" w:hint="eastAsia"/>
          <w:szCs w:val="21"/>
        </w:rPr>
        <w:t>特例適用分）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617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BC3AB1">
        <w:rPr>
          <w:rFonts w:asciiTheme="minorEastAsia" w:hAnsiTheme="minorEastAsia" w:hint="eastAsia"/>
          <w:szCs w:val="21"/>
        </w:rPr>
        <w:t>タ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附則第15条第2</w:t>
      </w:r>
      <w:r w:rsidR="0017568A">
        <w:rPr>
          <w:rFonts w:asciiTheme="minorEastAsia" w:hAnsiTheme="minorEastAsia" w:hint="eastAsia"/>
          <w:szCs w:val="21"/>
        </w:rPr>
        <w:t>3</w:t>
      </w:r>
      <w:r w:rsidRPr="00554975">
        <w:rPr>
          <w:rFonts w:asciiTheme="minorEastAsia" w:hAnsiTheme="minorEastAsia" w:hint="eastAsia"/>
          <w:szCs w:val="21"/>
        </w:rPr>
        <w:t>項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618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BC3AB1">
        <w:rPr>
          <w:rFonts w:asciiTheme="minorEastAsia" w:hAnsiTheme="minorEastAsia" w:hint="eastAsia"/>
          <w:szCs w:val="21"/>
        </w:rPr>
        <w:t>チ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附則第15条第2</w:t>
      </w:r>
      <w:r w:rsidR="0017568A">
        <w:rPr>
          <w:rFonts w:asciiTheme="minorEastAsia" w:hAnsiTheme="minorEastAsia" w:hint="eastAsia"/>
          <w:szCs w:val="21"/>
        </w:rPr>
        <w:t>6</w:t>
      </w:r>
      <w:r w:rsidRPr="00554975">
        <w:rPr>
          <w:rFonts w:asciiTheme="minorEastAsia" w:hAnsiTheme="minorEastAsia" w:hint="eastAsia"/>
          <w:szCs w:val="21"/>
        </w:rPr>
        <w:t>項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619</w:t>
      </w:r>
    </w:p>
    <w:p w:rsidR="00E77B10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BC3AB1">
        <w:rPr>
          <w:rFonts w:asciiTheme="minorEastAsia" w:hAnsiTheme="minorEastAsia" w:hint="eastAsia"/>
          <w:szCs w:val="21"/>
        </w:rPr>
        <w:t>（ツ</w:t>
      </w:r>
      <w:r w:rsidR="00E77B10">
        <w:rPr>
          <w:rFonts w:asciiTheme="minorEastAsia" w:hAnsiTheme="minorEastAsia" w:hint="eastAsia"/>
          <w:szCs w:val="21"/>
        </w:rPr>
        <w:t>）</w:t>
      </w:r>
      <w:r w:rsidR="00E77B10" w:rsidRPr="00554975">
        <w:rPr>
          <w:rFonts w:asciiTheme="minorEastAsia" w:hAnsiTheme="minorEastAsia" w:hint="eastAsia"/>
          <w:szCs w:val="21"/>
        </w:rPr>
        <w:t xml:space="preserve">　　〃　附則第15条第</w:t>
      </w:r>
      <w:r w:rsidR="00E77B10">
        <w:rPr>
          <w:rFonts w:asciiTheme="minorEastAsia" w:hAnsiTheme="minorEastAsia" w:hint="eastAsia"/>
          <w:szCs w:val="21"/>
        </w:rPr>
        <w:t>4</w:t>
      </w:r>
      <w:r w:rsidR="00BC3AB1">
        <w:rPr>
          <w:rFonts w:asciiTheme="minorEastAsia" w:hAnsiTheme="minorEastAsia"/>
          <w:szCs w:val="21"/>
        </w:rPr>
        <w:t>2</w:t>
      </w:r>
      <w:r w:rsidR="00E77B10" w:rsidRPr="00554975">
        <w:rPr>
          <w:rFonts w:asciiTheme="minorEastAsia" w:hAnsiTheme="minorEastAsia" w:hint="eastAsia"/>
          <w:szCs w:val="21"/>
        </w:rPr>
        <w:t>項</w:t>
      </w:r>
      <w:r w:rsidR="00E77B10">
        <w:rPr>
          <w:rFonts w:asciiTheme="minorEastAsia" w:hAnsiTheme="minorEastAsia" w:hint="eastAsia"/>
          <w:szCs w:val="21"/>
        </w:rPr>
        <w:t>（</w:t>
      </w:r>
      <w:r w:rsidR="00E77B10">
        <w:rPr>
          <w:rFonts w:asciiTheme="minorEastAsia" w:hAnsiTheme="minorEastAsia"/>
          <w:szCs w:val="21"/>
        </w:rPr>
        <w:t>設定期間</w:t>
      </w:r>
      <w:r w:rsidR="00E77B10">
        <w:rPr>
          <w:rFonts w:asciiTheme="minorEastAsia" w:hAnsiTheme="minorEastAsia" w:hint="eastAsia"/>
          <w:szCs w:val="21"/>
        </w:rPr>
        <w:t>10年以上</w:t>
      </w:r>
      <w:r w:rsidR="00E77B10">
        <w:rPr>
          <w:rFonts w:asciiTheme="minorEastAsia" w:hAnsiTheme="minorEastAsia"/>
          <w:szCs w:val="21"/>
        </w:rPr>
        <w:t>分）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620</w:t>
      </w:r>
    </w:p>
    <w:p w:rsidR="00E77B10" w:rsidRPr="00554975" w:rsidRDefault="00E77B10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（</w:t>
      </w:r>
      <w:r w:rsidR="00BC3AB1">
        <w:rPr>
          <w:rFonts w:asciiTheme="minorEastAsia" w:hAnsiTheme="minorEastAsia" w:hint="eastAsia"/>
          <w:szCs w:val="21"/>
        </w:rPr>
        <w:t>テ</w:t>
      </w:r>
      <w:r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附則第15条第</w:t>
      </w:r>
      <w:r w:rsidR="00BC3AB1">
        <w:rPr>
          <w:rFonts w:asciiTheme="minorEastAsia" w:hAnsiTheme="minorEastAsia" w:hint="eastAsia"/>
          <w:szCs w:val="21"/>
        </w:rPr>
        <w:t>42</w:t>
      </w:r>
      <w:r w:rsidRPr="00554975">
        <w:rPr>
          <w:rFonts w:asciiTheme="minorEastAsia" w:hAnsiTheme="minorEastAsia" w:hint="eastAsia"/>
          <w:szCs w:val="21"/>
        </w:rPr>
        <w:t>項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/>
          <w:szCs w:val="21"/>
        </w:rPr>
        <w:t>設定期間</w:t>
      </w:r>
      <w:r>
        <w:rPr>
          <w:rFonts w:asciiTheme="minorEastAsia" w:hAnsiTheme="minorEastAsia" w:hint="eastAsia"/>
          <w:szCs w:val="21"/>
        </w:rPr>
        <w:t>15年</w:t>
      </w:r>
      <w:r>
        <w:rPr>
          <w:rFonts w:asciiTheme="minorEastAsia" w:hAnsiTheme="minorEastAsia"/>
          <w:szCs w:val="21"/>
        </w:rPr>
        <w:t>以上分）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621</w:t>
      </w:r>
    </w:p>
    <w:p w:rsidR="00BC3AB1" w:rsidRPr="00554975" w:rsidRDefault="00BC3AB1" w:rsidP="00BC3AB1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（ト）</w:t>
      </w:r>
      <w:r w:rsidRPr="00554975">
        <w:rPr>
          <w:rFonts w:asciiTheme="minorEastAsia" w:hAnsiTheme="minorEastAsia" w:hint="eastAsia"/>
          <w:szCs w:val="21"/>
        </w:rPr>
        <w:t xml:space="preserve">　　〃　附則第15条第</w:t>
      </w:r>
      <w:r>
        <w:rPr>
          <w:rFonts w:asciiTheme="minorEastAsia" w:hAnsiTheme="minorEastAsia" w:hint="eastAsia"/>
          <w:szCs w:val="21"/>
        </w:rPr>
        <w:t>44</w:t>
      </w:r>
      <w:r w:rsidRPr="00554975">
        <w:rPr>
          <w:rFonts w:asciiTheme="minorEastAsia" w:hAnsiTheme="minorEastAsia" w:hint="eastAsia"/>
          <w:szCs w:val="21"/>
        </w:rPr>
        <w:t>項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622</w:t>
      </w:r>
    </w:p>
    <w:p w:rsidR="00BC3AB1" w:rsidRPr="00554975" w:rsidRDefault="00BC3AB1" w:rsidP="00BC3AB1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（ナ）</w:t>
      </w:r>
      <w:r w:rsidRPr="00554975">
        <w:rPr>
          <w:rFonts w:asciiTheme="minorEastAsia" w:hAnsiTheme="minorEastAsia" w:hint="eastAsia"/>
          <w:szCs w:val="21"/>
        </w:rPr>
        <w:t xml:space="preserve">　　〃　附則第15条第</w:t>
      </w:r>
      <w:r>
        <w:rPr>
          <w:rFonts w:asciiTheme="minorEastAsia" w:hAnsiTheme="minorEastAsia" w:hint="eastAsia"/>
          <w:szCs w:val="21"/>
        </w:rPr>
        <w:t>45</w:t>
      </w:r>
      <w:r w:rsidRPr="00554975">
        <w:rPr>
          <w:rFonts w:asciiTheme="minorEastAsia" w:hAnsiTheme="minorEastAsia" w:hint="eastAsia"/>
          <w:szCs w:val="21"/>
        </w:rPr>
        <w:t>項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623</w:t>
      </w:r>
    </w:p>
    <w:p w:rsidR="00554975" w:rsidRPr="00554975" w:rsidRDefault="0017568A" w:rsidP="006C31BE">
      <w:pPr>
        <w:tabs>
          <w:tab w:val="right" w:leader="middleDot" w:pos="6720"/>
        </w:tabs>
        <w:autoSpaceDN w:val="0"/>
        <w:spacing w:line="29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BC3AB1">
        <w:rPr>
          <w:rFonts w:asciiTheme="minorEastAsia" w:hAnsiTheme="minorEastAsia" w:hint="eastAsia"/>
          <w:szCs w:val="21"/>
        </w:rPr>
        <w:t>ニ</w:t>
      </w:r>
      <w:r>
        <w:rPr>
          <w:rFonts w:asciiTheme="minorEastAsia" w:hAnsiTheme="minorEastAsia" w:hint="eastAsia"/>
          <w:szCs w:val="21"/>
        </w:rPr>
        <w:t>）</w:t>
      </w:r>
      <w:r w:rsidR="00554975" w:rsidRPr="00554975">
        <w:rPr>
          <w:rFonts w:asciiTheme="minorEastAsia" w:hAnsiTheme="minorEastAsia" w:hint="eastAsia"/>
          <w:szCs w:val="21"/>
        </w:rPr>
        <w:t xml:space="preserve">　　〃　附則第15条の２第２項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624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BC3AB1">
        <w:rPr>
          <w:rFonts w:asciiTheme="minorEastAsia" w:hAnsiTheme="minorEastAsia" w:hint="eastAsia"/>
          <w:szCs w:val="21"/>
        </w:rPr>
        <w:t>ヌ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附則第15条の３第１項（3/5特例適用分）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625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BC3AB1">
        <w:rPr>
          <w:rFonts w:asciiTheme="minorEastAsia" w:hAnsiTheme="minorEastAsia" w:hint="eastAsia"/>
          <w:szCs w:val="21"/>
        </w:rPr>
        <w:t>ネ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附則第15条の３第１項（3/10特例適用分）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626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BC3AB1">
        <w:rPr>
          <w:rFonts w:asciiTheme="minorEastAsia" w:hAnsiTheme="minorEastAsia" w:hint="eastAsia"/>
          <w:szCs w:val="21"/>
        </w:rPr>
        <w:t>ノ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平成10年改正法附則第６条第９項による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旧法附則第15条第19項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627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BC3AB1">
        <w:rPr>
          <w:rFonts w:asciiTheme="minorEastAsia" w:hAnsiTheme="minorEastAsia" w:hint="eastAsia"/>
          <w:szCs w:val="21"/>
        </w:rPr>
        <w:t>ハ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平成11年改正法附則第８条第８項による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旧法第349条の３第27項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628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BC3AB1">
        <w:rPr>
          <w:rFonts w:asciiTheme="minorEastAsia" w:hAnsiTheme="minorEastAsia" w:hint="eastAsia"/>
          <w:szCs w:val="21"/>
        </w:rPr>
        <w:t>ヒ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平成18年改正法附則第13条第９項による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旧法第349条の３第31項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629</w:t>
      </w:r>
    </w:p>
    <w:p w:rsidR="00A35954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A35954">
        <w:rPr>
          <w:rFonts w:asciiTheme="minorEastAsia" w:hAnsiTheme="minorEastAsia" w:hint="eastAsia"/>
          <w:szCs w:val="21"/>
        </w:rPr>
        <w:t>（</w:t>
      </w:r>
      <w:r w:rsidR="00BC3AB1">
        <w:rPr>
          <w:rFonts w:asciiTheme="minorEastAsia" w:hAnsiTheme="minorEastAsia" w:hint="eastAsia"/>
          <w:szCs w:val="21"/>
        </w:rPr>
        <w:t>フ</w:t>
      </w:r>
      <w:r w:rsidR="00A35954">
        <w:rPr>
          <w:rFonts w:asciiTheme="minorEastAsia" w:hAnsiTheme="minorEastAsia" w:hint="eastAsia"/>
          <w:szCs w:val="21"/>
        </w:rPr>
        <w:t>）</w:t>
      </w:r>
      <w:r w:rsidR="00A35954" w:rsidRPr="00554975">
        <w:rPr>
          <w:rFonts w:asciiTheme="minorEastAsia" w:hAnsiTheme="minorEastAsia" w:hint="eastAsia"/>
          <w:szCs w:val="21"/>
        </w:rPr>
        <w:t xml:space="preserve">　平成26年改正法附則第12条第８項による</w:t>
      </w:r>
    </w:p>
    <w:p w:rsidR="00A35954" w:rsidRPr="00554975" w:rsidRDefault="00A35954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旧法附則第15条第27項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630</w:t>
      </w:r>
    </w:p>
    <w:p w:rsidR="00A35954" w:rsidRPr="00554975" w:rsidRDefault="00554975" w:rsidP="00BC3AB1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A35954">
        <w:rPr>
          <w:rFonts w:asciiTheme="minorEastAsia" w:hAnsiTheme="minorEastAsia" w:hint="eastAsia"/>
          <w:szCs w:val="21"/>
        </w:rPr>
        <w:t>（</w:t>
      </w:r>
      <w:r w:rsidR="00BC3AB1">
        <w:rPr>
          <w:rFonts w:asciiTheme="minorEastAsia" w:hAnsiTheme="minorEastAsia" w:hint="eastAsia"/>
          <w:szCs w:val="21"/>
        </w:rPr>
        <w:t>ヘ</w:t>
      </w:r>
      <w:r w:rsidR="00A35954">
        <w:rPr>
          <w:rFonts w:asciiTheme="minorEastAsia" w:hAnsiTheme="minorEastAsia" w:hint="eastAsia"/>
          <w:szCs w:val="21"/>
        </w:rPr>
        <w:t>）</w:t>
      </w:r>
      <w:r w:rsidR="00A35954" w:rsidRPr="00554975">
        <w:rPr>
          <w:rFonts w:asciiTheme="minorEastAsia" w:hAnsiTheme="minorEastAsia" w:hint="eastAsia"/>
          <w:szCs w:val="21"/>
        </w:rPr>
        <w:t xml:space="preserve">　平成</w:t>
      </w:r>
      <w:r w:rsidR="00A35954">
        <w:rPr>
          <w:rFonts w:asciiTheme="minorEastAsia" w:hAnsiTheme="minorEastAsia" w:hint="eastAsia"/>
          <w:szCs w:val="21"/>
        </w:rPr>
        <w:t>28</w:t>
      </w:r>
      <w:r w:rsidR="00A35954" w:rsidRPr="00554975">
        <w:rPr>
          <w:rFonts w:asciiTheme="minorEastAsia" w:hAnsiTheme="minorEastAsia" w:hint="eastAsia"/>
          <w:szCs w:val="21"/>
        </w:rPr>
        <w:t>年改正法附則第</w:t>
      </w:r>
      <w:r w:rsidR="00A35954">
        <w:rPr>
          <w:rFonts w:asciiTheme="minorEastAsia" w:hAnsiTheme="minorEastAsia" w:hint="eastAsia"/>
          <w:szCs w:val="21"/>
        </w:rPr>
        <w:t>18</w:t>
      </w:r>
      <w:r w:rsidR="00A35954" w:rsidRPr="00554975">
        <w:rPr>
          <w:rFonts w:asciiTheme="minorEastAsia" w:hAnsiTheme="minorEastAsia" w:hint="eastAsia"/>
          <w:szCs w:val="21"/>
        </w:rPr>
        <w:t>条第</w:t>
      </w:r>
      <w:r w:rsidR="00A35954">
        <w:rPr>
          <w:rFonts w:asciiTheme="minorEastAsia" w:hAnsiTheme="minorEastAsia" w:hint="eastAsia"/>
          <w:szCs w:val="21"/>
        </w:rPr>
        <w:t>９</w:t>
      </w:r>
      <w:r w:rsidR="00A35954" w:rsidRPr="00554975">
        <w:rPr>
          <w:rFonts w:asciiTheme="minorEastAsia" w:hAnsiTheme="minorEastAsia" w:hint="eastAsia"/>
          <w:szCs w:val="21"/>
        </w:rPr>
        <w:t>項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631</w:t>
      </w:r>
    </w:p>
    <w:p w:rsidR="00554975" w:rsidRPr="00554975" w:rsidRDefault="0017568A" w:rsidP="006C31BE">
      <w:pPr>
        <w:tabs>
          <w:tab w:val="right" w:leader="middleDot" w:pos="6720"/>
        </w:tabs>
        <w:autoSpaceDN w:val="0"/>
        <w:spacing w:line="29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BC3AB1">
        <w:rPr>
          <w:rFonts w:asciiTheme="minorEastAsia" w:hAnsiTheme="minorEastAsia" w:hint="eastAsia"/>
          <w:szCs w:val="21"/>
        </w:rPr>
        <w:t>ホ</w:t>
      </w:r>
      <w:r>
        <w:rPr>
          <w:rFonts w:asciiTheme="minorEastAsia" w:hAnsiTheme="minorEastAsia" w:hint="eastAsia"/>
          <w:szCs w:val="21"/>
        </w:rPr>
        <w:t>）</w:t>
      </w:r>
      <w:r w:rsidR="00554975" w:rsidRPr="00554975">
        <w:rPr>
          <w:rFonts w:asciiTheme="minorEastAsia" w:hAnsiTheme="minorEastAsia" w:hint="eastAsia"/>
          <w:szCs w:val="21"/>
        </w:rPr>
        <w:t xml:space="preserve">　合計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632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BC3AB1">
        <w:rPr>
          <w:rFonts w:asciiTheme="minorEastAsia" w:hAnsiTheme="minorEastAsia" w:hint="eastAsia"/>
          <w:szCs w:val="21"/>
        </w:rPr>
        <w:t>マ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地方税法附則第15条の８第２項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633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6E7D4E">
        <w:rPr>
          <w:rFonts w:asciiTheme="minorEastAsia" w:hAnsiTheme="minorEastAsia" w:hint="eastAsia"/>
          <w:szCs w:val="21"/>
        </w:rPr>
        <w:t>ミ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附則第29条の５第７項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634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6E7D4E">
        <w:rPr>
          <w:rFonts w:asciiTheme="minorEastAsia" w:hAnsiTheme="minorEastAsia" w:hint="eastAsia"/>
          <w:szCs w:val="21"/>
        </w:rPr>
        <w:t>ム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附則第29条の５第８項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635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6E7D4E">
        <w:rPr>
          <w:rFonts w:asciiTheme="minorEastAsia" w:hAnsiTheme="minorEastAsia" w:hint="eastAsia"/>
          <w:szCs w:val="21"/>
        </w:rPr>
        <w:t>メ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附則第29条の５第16項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636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6E7D4E">
        <w:rPr>
          <w:rFonts w:asciiTheme="minorEastAsia" w:hAnsiTheme="minorEastAsia" w:hint="eastAsia"/>
          <w:szCs w:val="21"/>
        </w:rPr>
        <w:t>モ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附則第29条の５第17項</w:t>
      </w:r>
      <w:r w:rsidR="000A2B9F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637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6E7D4E">
        <w:rPr>
          <w:rFonts w:asciiTheme="minorEastAsia" w:hAnsiTheme="minorEastAsia" w:hint="eastAsia"/>
          <w:szCs w:val="21"/>
        </w:rPr>
        <w:t>ヤ</w:t>
      </w:r>
      <w:r w:rsidR="0017568A">
        <w:rPr>
          <w:rFonts w:asciiTheme="minorEastAsia" w:hAnsiTheme="minorEastAsia" w:hint="eastAsia"/>
          <w:szCs w:val="21"/>
        </w:rPr>
        <w:t>）</w:t>
      </w:r>
      <w:r w:rsidR="006E7D4E">
        <w:rPr>
          <w:rFonts w:asciiTheme="minorEastAsia" w:hAnsiTheme="minorEastAsia" w:hint="eastAsia"/>
          <w:szCs w:val="21"/>
        </w:rPr>
        <w:t xml:space="preserve">　</w:t>
      </w:r>
      <w:r w:rsidR="006E7D4E">
        <w:rPr>
          <w:rFonts w:asciiTheme="minorEastAsia" w:hAnsiTheme="minorEastAsia"/>
          <w:szCs w:val="21"/>
        </w:rPr>
        <w:t xml:space="preserve">　〃　</w:t>
      </w:r>
      <w:r w:rsidRPr="00554975">
        <w:rPr>
          <w:rFonts w:asciiTheme="minorEastAsia" w:hAnsiTheme="minorEastAsia" w:hint="eastAsia"/>
          <w:szCs w:val="21"/>
        </w:rPr>
        <w:t>附則第55条第４項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638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6E7D4E">
        <w:rPr>
          <w:rFonts w:asciiTheme="minorEastAsia" w:hAnsiTheme="minorEastAsia" w:hint="eastAsia"/>
          <w:szCs w:val="21"/>
        </w:rPr>
        <w:t>ユ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附則第55条第６項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639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6E7D4E">
        <w:rPr>
          <w:rFonts w:asciiTheme="minorEastAsia" w:hAnsiTheme="minorEastAsia" w:hint="eastAsia"/>
          <w:szCs w:val="21"/>
        </w:rPr>
        <w:t>ヨ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附則第55条第８項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640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6E7D4E">
        <w:rPr>
          <w:rFonts w:asciiTheme="minorEastAsia" w:hAnsiTheme="minorEastAsia" w:hint="eastAsia"/>
          <w:szCs w:val="21"/>
        </w:rPr>
        <w:t>ラ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附則第5</w:t>
      </w:r>
      <w:r w:rsidR="0017568A">
        <w:rPr>
          <w:rFonts w:asciiTheme="minorEastAsia" w:hAnsiTheme="minorEastAsia" w:hint="eastAsia"/>
          <w:szCs w:val="21"/>
        </w:rPr>
        <w:t>6</w:t>
      </w:r>
      <w:r w:rsidRPr="00554975">
        <w:rPr>
          <w:rFonts w:asciiTheme="minorEastAsia" w:hAnsiTheme="minorEastAsia" w:hint="eastAsia"/>
          <w:szCs w:val="21"/>
        </w:rPr>
        <w:t>条第</w:t>
      </w:r>
      <w:r w:rsidR="0017568A">
        <w:rPr>
          <w:rFonts w:asciiTheme="minorEastAsia" w:hAnsiTheme="minorEastAsia" w:hint="eastAsia"/>
          <w:szCs w:val="21"/>
        </w:rPr>
        <w:t>１</w:t>
      </w:r>
      <w:r w:rsidRPr="00554975">
        <w:rPr>
          <w:rFonts w:asciiTheme="minorEastAsia" w:hAnsiTheme="minorEastAsia" w:hint="eastAsia"/>
          <w:szCs w:val="21"/>
        </w:rPr>
        <w:t>項</w:t>
      </w:r>
      <w:r w:rsidRPr="00554975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641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6E7D4E">
        <w:rPr>
          <w:rFonts w:asciiTheme="minorEastAsia" w:hAnsiTheme="minorEastAsia" w:hint="eastAsia"/>
          <w:szCs w:val="21"/>
        </w:rPr>
        <w:t>リ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　〃　附則第5</w:t>
      </w:r>
      <w:r w:rsidR="0017568A">
        <w:rPr>
          <w:rFonts w:asciiTheme="minorEastAsia" w:hAnsiTheme="minorEastAsia" w:hint="eastAsia"/>
          <w:szCs w:val="21"/>
        </w:rPr>
        <w:t>6</w:t>
      </w:r>
      <w:r w:rsidRPr="00554975">
        <w:rPr>
          <w:rFonts w:asciiTheme="minorEastAsia" w:hAnsiTheme="minorEastAsia" w:hint="eastAsia"/>
          <w:szCs w:val="21"/>
        </w:rPr>
        <w:t>条第</w:t>
      </w:r>
      <w:r w:rsidR="0017568A">
        <w:rPr>
          <w:rFonts w:asciiTheme="minorEastAsia" w:hAnsiTheme="minorEastAsia" w:hint="eastAsia"/>
          <w:szCs w:val="21"/>
        </w:rPr>
        <w:t>10</w:t>
      </w:r>
      <w:r w:rsidRPr="00554975">
        <w:rPr>
          <w:rFonts w:asciiTheme="minorEastAsia" w:hAnsiTheme="minorEastAsia" w:hint="eastAsia"/>
          <w:szCs w:val="21"/>
        </w:rPr>
        <w:t>項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642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6E7D4E">
        <w:rPr>
          <w:rFonts w:asciiTheme="minorEastAsia" w:hAnsiTheme="minorEastAsia" w:hint="eastAsia"/>
          <w:szCs w:val="21"/>
        </w:rPr>
        <w:t>ル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</w:t>
      </w:r>
      <w:r w:rsidR="006E7D4E">
        <w:rPr>
          <w:rFonts w:asciiTheme="minorEastAsia" w:hAnsiTheme="minorEastAsia" w:hint="eastAsia"/>
          <w:szCs w:val="21"/>
        </w:rPr>
        <w:t>地方税法</w:t>
      </w:r>
      <w:r w:rsidRPr="00554975">
        <w:rPr>
          <w:rFonts w:asciiTheme="minorEastAsia" w:hAnsiTheme="minorEastAsia" w:hint="eastAsia"/>
          <w:szCs w:val="21"/>
        </w:rPr>
        <w:t>附則第5</w:t>
      </w:r>
      <w:r w:rsidR="0017568A">
        <w:rPr>
          <w:rFonts w:asciiTheme="minorEastAsia" w:hAnsiTheme="minorEastAsia" w:hint="eastAsia"/>
          <w:szCs w:val="21"/>
        </w:rPr>
        <w:t>6</w:t>
      </w:r>
      <w:r w:rsidRPr="00554975">
        <w:rPr>
          <w:rFonts w:asciiTheme="minorEastAsia" w:hAnsiTheme="minorEastAsia" w:hint="eastAsia"/>
          <w:szCs w:val="21"/>
        </w:rPr>
        <w:t>条第</w:t>
      </w:r>
      <w:r w:rsidR="0017568A">
        <w:rPr>
          <w:rFonts w:asciiTheme="minorEastAsia" w:hAnsiTheme="minorEastAsia" w:hint="eastAsia"/>
          <w:szCs w:val="21"/>
        </w:rPr>
        <w:t>13</w:t>
      </w:r>
      <w:r w:rsidRPr="00554975">
        <w:rPr>
          <w:rFonts w:asciiTheme="minorEastAsia" w:hAnsiTheme="minorEastAsia" w:hint="eastAsia"/>
          <w:szCs w:val="21"/>
        </w:rPr>
        <w:t>項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643</w:t>
      </w:r>
    </w:p>
    <w:p w:rsidR="0017568A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6E7D4E">
        <w:rPr>
          <w:rFonts w:asciiTheme="minorEastAsia" w:hAnsiTheme="minorEastAsia" w:hint="eastAsia"/>
          <w:szCs w:val="21"/>
        </w:rPr>
        <w:t>レ</w:t>
      </w:r>
      <w:r w:rsidR="0017568A">
        <w:rPr>
          <w:rFonts w:asciiTheme="minorEastAsia" w:hAnsiTheme="minorEastAsia" w:hint="eastAsia"/>
          <w:szCs w:val="21"/>
        </w:rPr>
        <w:t>）</w:t>
      </w:r>
      <w:r w:rsidR="0017568A" w:rsidRPr="00554975">
        <w:rPr>
          <w:rFonts w:asciiTheme="minorEastAsia" w:hAnsiTheme="minorEastAsia" w:hint="eastAsia"/>
          <w:szCs w:val="21"/>
        </w:rPr>
        <w:t xml:space="preserve">　平成24年改正法附則第８条第12項</w:t>
      </w:r>
    </w:p>
    <w:p w:rsidR="00554975" w:rsidRPr="00554975" w:rsidRDefault="0017568A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（旧法附則第56条第13項）</w:t>
      </w:r>
      <w:r w:rsidRPr="00554975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644</w:t>
      </w:r>
    </w:p>
    <w:p w:rsidR="004B60A0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6E7D4E">
        <w:rPr>
          <w:rFonts w:asciiTheme="minorEastAsia" w:hAnsiTheme="minorEastAsia" w:hint="eastAsia"/>
          <w:szCs w:val="21"/>
        </w:rPr>
        <w:t>ロ</w:t>
      </w:r>
      <w:r w:rsidR="0017568A">
        <w:rPr>
          <w:rFonts w:asciiTheme="minorEastAsia" w:hAnsiTheme="minorEastAsia" w:hint="eastAsia"/>
          <w:szCs w:val="21"/>
        </w:rPr>
        <w:t>）</w:t>
      </w:r>
      <w:r w:rsidR="004B60A0" w:rsidRPr="00554975">
        <w:rPr>
          <w:rFonts w:asciiTheme="minorEastAsia" w:hAnsiTheme="minorEastAsia" w:hint="eastAsia"/>
          <w:szCs w:val="21"/>
        </w:rPr>
        <w:t xml:space="preserve">　平成2</w:t>
      </w:r>
      <w:r w:rsidR="004B60A0">
        <w:rPr>
          <w:rFonts w:asciiTheme="minorEastAsia" w:hAnsiTheme="minorEastAsia" w:hint="eastAsia"/>
          <w:szCs w:val="21"/>
        </w:rPr>
        <w:t>7</w:t>
      </w:r>
      <w:r w:rsidR="004B60A0" w:rsidRPr="00554975">
        <w:rPr>
          <w:rFonts w:asciiTheme="minorEastAsia" w:hAnsiTheme="minorEastAsia" w:hint="eastAsia"/>
          <w:szCs w:val="21"/>
        </w:rPr>
        <w:t>年改正法附則第</w:t>
      </w:r>
      <w:r w:rsidR="004B60A0">
        <w:rPr>
          <w:rFonts w:asciiTheme="minorEastAsia" w:hAnsiTheme="minorEastAsia" w:hint="eastAsia"/>
          <w:szCs w:val="21"/>
        </w:rPr>
        <w:t>17</w:t>
      </w:r>
      <w:r w:rsidR="004B60A0" w:rsidRPr="00554975">
        <w:rPr>
          <w:rFonts w:asciiTheme="minorEastAsia" w:hAnsiTheme="minorEastAsia" w:hint="eastAsia"/>
          <w:szCs w:val="21"/>
        </w:rPr>
        <w:t>条第1</w:t>
      </w:r>
      <w:r w:rsidR="004B60A0">
        <w:rPr>
          <w:rFonts w:asciiTheme="minorEastAsia" w:hAnsiTheme="minorEastAsia" w:hint="eastAsia"/>
          <w:szCs w:val="21"/>
        </w:rPr>
        <w:t>1</w:t>
      </w:r>
      <w:r w:rsidR="004B60A0" w:rsidRPr="00554975">
        <w:rPr>
          <w:rFonts w:asciiTheme="minorEastAsia" w:hAnsiTheme="minorEastAsia" w:hint="eastAsia"/>
          <w:szCs w:val="21"/>
        </w:rPr>
        <w:t>項</w:t>
      </w:r>
    </w:p>
    <w:p w:rsidR="00554975" w:rsidRPr="00554975" w:rsidRDefault="004B60A0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　　　　　　（旧法附則第</w:t>
      </w:r>
      <w:r>
        <w:rPr>
          <w:rFonts w:asciiTheme="minorEastAsia" w:hAnsiTheme="minorEastAsia" w:hint="eastAsia"/>
          <w:szCs w:val="21"/>
        </w:rPr>
        <w:t>1</w:t>
      </w:r>
      <w:r w:rsidRPr="00554975">
        <w:rPr>
          <w:rFonts w:asciiTheme="minorEastAsia" w:hAnsiTheme="minorEastAsia" w:hint="eastAsia"/>
          <w:szCs w:val="21"/>
        </w:rPr>
        <w:t>5条</w:t>
      </w:r>
      <w:r>
        <w:rPr>
          <w:rFonts w:asciiTheme="minorEastAsia" w:hAnsiTheme="minorEastAsia" w:hint="eastAsia"/>
          <w:szCs w:val="21"/>
        </w:rPr>
        <w:t>の８第２項</w:t>
      </w:r>
      <w:r w:rsidRPr="00554975">
        <w:rPr>
          <w:rFonts w:asciiTheme="minorEastAsia" w:hAnsiTheme="minorEastAsia" w:hint="eastAsia"/>
          <w:szCs w:val="21"/>
        </w:rPr>
        <w:t>）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645</w:t>
      </w:r>
    </w:p>
    <w:p w:rsidR="00F746C3" w:rsidRDefault="00F746C3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９．介在農地、介在山林及び市街化区域農地に関する調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介在田</w:t>
      </w:r>
      <w:r w:rsidRPr="00554975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646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介在畑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648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宅地介在山林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650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農地等介在山林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652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市街化区域農地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B9206C">
        <w:rPr>
          <w:rFonts w:asciiTheme="minorEastAsia" w:hAnsiTheme="minorEastAsia" w:hint="eastAsia"/>
          <w:szCs w:val="21"/>
        </w:rPr>
        <w:t xml:space="preserve">　　</w:t>
      </w:r>
      <w:r w:rsidRPr="00554975">
        <w:rPr>
          <w:rFonts w:asciiTheme="minorEastAsia" w:hAnsiTheme="minorEastAsia" w:hint="eastAsia"/>
          <w:szCs w:val="21"/>
        </w:rPr>
        <w:t xml:space="preserve">　田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654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B9206C">
        <w:rPr>
          <w:rFonts w:asciiTheme="minorEastAsia" w:hAnsiTheme="minorEastAsia" w:hint="eastAsia"/>
          <w:szCs w:val="21"/>
        </w:rPr>
        <w:t xml:space="preserve">　　</w:t>
      </w:r>
      <w:r w:rsidRPr="00554975">
        <w:rPr>
          <w:rFonts w:asciiTheme="minorEastAsia" w:hAnsiTheme="minorEastAsia" w:hint="eastAsia"/>
          <w:szCs w:val="21"/>
        </w:rPr>
        <w:t xml:space="preserve">　畑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662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B9206C">
        <w:rPr>
          <w:rFonts w:asciiTheme="minorEastAsia" w:hAnsiTheme="minorEastAsia" w:hint="eastAsia"/>
          <w:szCs w:val="21"/>
        </w:rPr>
        <w:t xml:space="preserve">　　</w:t>
      </w:r>
      <w:r w:rsidRPr="00554975">
        <w:rPr>
          <w:rFonts w:asciiTheme="minorEastAsia" w:hAnsiTheme="minorEastAsia" w:hint="eastAsia"/>
          <w:szCs w:val="21"/>
        </w:rPr>
        <w:t xml:space="preserve">　計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670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10．負担調整措置等による軽減額に関する調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 xml:space="preserve">　一般田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678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（イ）</w:t>
      </w:r>
      <w:r w:rsidRPr="00554975">
        <w:rPr>
          <w:rFonts w:asciiTheme="minorEastAsia" w:hAnsiTheme="minorEastAsia" w:hint="eastAsia"/>
          <w:szCs w:val="21"/>
        </w:rPr>
        <w:t xml:space="preserve">　一般畑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679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（ウ）</w:t>
      </w:r>
      <w:r w:rsidRPr="00554975">
        <w:rPr>
          <w:rFonts w:asciiTheme="minorEastAsia" w:hAnsiTheme="minorEastAsia" w:hint="eastAsia"/>
          <w:szCs w:val="21"/>
        </w:rPr>
        <w:t xml:space="preserve">　宅　　地（宅地</w:t>
      </w:r>
      <w:r w:rsidR="00924843">
        <w:rPr>
          <w:rFonts w:asciiTheme="minorEastAsia" w:hAnsiTheme="minorEastAsia" w:hint="eastAsia"/>
          <w:szCs w:val="21"/>
        </w:rPr>
        <w:t>Ａ</w:t>
      </w:r>
      <w:r w:rsidRPr="00554975">
        <w:rPr>
          <w:rFonts w:asciiTheme="minorEastAsia" w:hAnsiTheme="minorEastAsia" w:hint="eastAsia"/>
          <w:szCs w:val="21"/>
        </w:rPr>
        <w:t>・</w:t>
      </w:r>
      <w:r w:rsidR="00924843">
        <w:rPr>
          <w:rFonts w:asciiTheme="minorEastAsia" w:hAnsiTheme="minorEastAsia" w:hint="eastAsia"/>
          <w:szCs w:val="21"/>
        </w:rPr>
        <w:t>Ｂ</w:t>
      </w:r>
      <w:r w:rsidRPr="00554975">
        <w:rPr>
          <w:rFonts w:asciiTheme="minorEastAsia" w:hAnsiTheme="minorEastAsia" w:hint="eastAsia"/>
          <w:szCs w:val="21"/>
        </w:rPr>
        <w:t>を除く）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680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 xml:space="preserve">　一般山林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681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（オ）</w:t>
      </w: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>～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>の計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682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（カ）</w:t>
      </w:r>
      <w:r w:rsidRPr="00554975">
        <w:rPr>
          <w:rFonts w:asciiTheme="minorEastAsia" w:hAnsiTheme="minorEastAsia" w:hint="eastAsia"/>
          <w:szCs w:val="21"/>
        </w:rPr>
        <w:t xml:space="preserve">　宅地</w:t>
      </w:r>
      <w:r w:rsidR="00C42FDE">
        <w:rPr>
          <w:rFonts w:asciiTheme="minorEastAsia" w:hAnsiTheme="minorEastAsia" w:hint="eastAsia"/>
          <w:szCs w:val="21"/>
        </w:rPr>
        <w:t>Ａ</w:t>
      </w:r>
      <w:r w:rsidRPr="00554975">
        <w:rPr>
          <w:rFonts w:asciiTheme="minorEastAsia" w:hAnsiTheme="minorEastAsia" w:hint="eastAsia"/>
          <w:szCs w:val="21"/>
        </w:rPr>
        <w:t>（農業用施設用地・農地＋造成費）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683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（キ）</w:t>
      </w:r>
      <w:r w:rsidRPr="00554975">
        <w:rPr>
          <w:rFonts w:asciiTheme="minorEastAsia" w:hAnsiTheme="minorEastAsia" w:hint="eastAsia"/>
          <w:szCs w:val="21"/>
        </w:rPr>
        <w:t xml:space="preserve">　宅地</w:t>
      </w:r>
      <w:r w:rsidR="00C42FDE">
        <w:rPr>
          <w:rFonts w:asciiTheme="minorEastAsia" w:hAnsiTheme="minorEastAsia" w:hint="eastAsia"/>
          <w:szCs w:val="21"/>
        </w:rPr>
        <w:t>Ｂ</w:t>
      </w:r>
      <w:r w:rsidRPr="00554975">
        <w:rPr>
          <w:rFonts w:asciiTheme="minorEastAsia" w:hAnsiTheme="minorEastAsia" w:hint="eastAsia"/>
          <w:szCs w:val="21"/>
        </w:rPr>
        <w:t>（生産緑地地区内の宅地・農地等＋造成費）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684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4B60A0">
        <w:rPr>
          <w:rFonts w:asciiTheme="minorEastAsia" w:hAnsiTheme="minorEastAsia" w:hint="eastAsia"/>
          <w:szCs w:val="21"/>
        </w:rPr>
        <w:t>ク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一般市街化区域農地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685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4B60A0">
        <w:rPr>
          <w:rFonts w:asciiTheme="minorEastAsia" w:hAnsiTheme="minorEastAsia" w:hint="eastAsia"/>
          <w:szCs w:val="21"/>
        </w:rPr>
        <w:t>ケ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（ア）</w:t>
      </w:r>
      <w:r w:rsidRPr="00554975">
        <w:rPr>
          <w:rFonts w:asciiTheme="minorEastAsia" w:hAnsiTheme="minorEastAsia" w:hint="eastAsia"/>
          <w:szCs w:val="21"/>
        </w:rPr>
        <w:t>～</w:t>
      </w:r>
      <w:r w:rsidR="0017568A">
        <w:rPr>
          <w:rFonts w:asciiTheme="minorEastAsia" w:hAnsiTheme="minorEastAsia" w:hint="eastAsia"/>
          <w:szCs w:val="21"/>
        </w:rPr>
        <w:t>（エ）</w:t>
      </w:r>
      <w:r w:rsidRPr="00554975">
        <w:rPr>
          <w:rFonts w:asciiTheme="minorEastAsia" w:hAnsiTheme="minorEastAsia" w:hint="eastAsia"/>
          <w:szCs w:val="21"/>
        </w:rPr>
        <w:t>、</w:t>
      </w:r>
      <w:r w:rsidR="0017568A">
        <w:rPr>
          <w:rFonts w:asciiTheme="minorEastAsia" w:hAnsiTheme="minorEastAsia" w:hint="eastAsia"/>
          <w:szCs w:val="21"/>
        </w:rPr>
        <w:t>（カ）</w:t>
      </w:r>
      <w:r w:rsidRPr="00554975">
        <w:rPr>
          <w:rFonts w:asciiTheme="minorEastAsia" w:hAnsiTheme="minorEastAsia" w:hint="eastAsia"/>
          <w:szCs w:val="21"/>
        </w:rPr>
        <w:t>～</w:t>
      </w:r>
      <w:r w:rsidR="0017568A">
        <w:rPr>
          <w:rFonts w:asciiTheme="minorEastAsia" w:hAnsiTheme="minorEastAsia" w:hint="eastAsia"/>
          <w:szCs w:val="21"/>
        </w:rPr>
        <w:t>（</w:t>
      </w:r>
      <w:r w:rsidR="004B60A0">
        <w:rPr>
          <w:rFonts w:asciiTheme="minorEastAsia" w:hAnsiTheme="minorEastAsia" w:hint="eastAsia"/>
          <w:szCs w:val="21"/>
        </w:rPr>
        <w:t>ク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>以外の地目の計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686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4B60A0">
        <w:rPr>
          <w:rFonts w:asciiTheme="minorEastAsia" w:hAnsiTheme="minorEastAsia" w:hint="eastAsia"/>
          <w:szCs w:val="21"/>
        </w:rPr>
        <w:t>コ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（カ）</w:t>
      </w:r>
      <w:r w:rsidRPr="00554975">
        <w:rPr>
          <w:rFonts w:asciiTheme="minorEastAsia" w:hAnsiTheme="minorEastAsia" w:hint="eastAsia"/>
          <w:szCs w:val="21"/>
        </w:rPr>
        <w:t>～</w:t>
      </w:r>
      <w:r w:rsidR="0017568A">
        <w:rPr>
          <w:rFonts w:asciiTheme="minorEastAsia" w:hAnsiTheme="minorEastAsia" w:hint="eastAsia"/>
          <w:szCs w:val="21"/>
        </w:rPr>
        <w:t>（</w:t>
      </w:r>
      <w:r w:rsidR="004B60A0">
        <w:rPr>
          <w:rFonts w:asciiTheme="minorEastAsia" w:hAnsiTheme="minorEastAsia" w:hint="eastAsia"/>
          <w:szCs w:val="21"/>
        </w:rPr>
        <w:t>ケ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>の計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687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 xml:space="preserve">　</w:t>
      </w:r>
      <w:r w:rsidR="0017568A">
        <w:rPr>
          <w:rFonts w:asciiTheme="minorEastAsia" w:hAnsiTheme="minorEastAsia" w:hint="eastAsia"/>
          <w:szCs w:val="21"/>
        </w:rPr>
        <w:t>（</w:t>
      </w:r>
      <w:r w:rsidR="004B60A0">
        <w:rPr>
          <w:rFonts w:asciiTheme="minorEastAsia" w:hAnsiTheme="minorEastAsia" w:hint="eastAsia"/>
          <w:szCs w:val="21"/>
        </w:rPr>
        <w:t>サ</w:t>
      </w:r>
      <w:r w:rsidR="0017568A">
        <w:rPr>
          <w:rFonts w:asciiTheme="minorEastAsia" w:hAnsiTheme="minorEastAsia" w:hint="eastAsia"/>
          <w:szCs w:val="21"/>
        </w:rPr>
        <w:t>）</w:t>
      </w:r>
      <w:r w:rsidRPr="00554975">
        <w:rPr>
          <w:rFonts w:asciiTheme="minorEastAsia" w:hAnsiTheme="minorEastAsia" w:hint="eastAsia"/>
          <w:szCs w:val="21"/>
        </w:rPr>
        <w:t xml:space="preserve">　合　　計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688</w:t>
      </w: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rPr>
          <w:rFonts w:asciiTheme="minorEastAsia" w:hAnsiTheme="minorEastAsia"/>
          <w:szCs w:val="21"/>
        </w:rPr>
      </w:pPr>
    </w:p>
    <w:p w:rsidR="00554975" w:rsidRPr="00554975" w:rsidRDefault="00554975" w:rsidP="006C31BE">
      <w:pPr>
        <w:tabs>
          <w:tab w:val="right" w:leader="middleDot" w:pos="6720"/>
        </w:tabs>
        <w:autoSpaceDN w:val="0"/>
        <w:spacing w:line="290" w:lineRule="exact"/>
        <w:ind w:left="1260" w:hangingChars="600" w:hanging="1260"/>
        <w:rPr>
          <w:rFonts w:asciiTheme="minorEastAsia" w:hAnsiTheme="minorEastAsia"/>
          <w:szCs w:val="21"/>
        </w:rPr>
      </w:pPr>
      <w:r w:rsidRPr="00554975">
        <w:rPr>
          <w:rFonts w:asciiTheme="minorEastAsia" w:hAnsiTheme="minorEastAsia" w:hint="eastAsia"/>
          <w:szCs w:val="21"/>
        </w:rPr>
        <w:t>11．</w:t>
      </w:r>
      <w:r w:rsidR="00BC3AB1" w:rsidRPr="00BC3AB1">
        <w:rPr>
          <w:rFonts w:asciiTheme="minorEastAsia" w:hAnsiTheme="minorEastAsia" w:hint="eastAsia"/>
          <w:szCs w:val="21"/>
        </w:rPr>
        <w:t>段階別納税義務者数及び課税標準額等に関する調</w:t>
      </w:r>
      <w:r w:rsidR="002703C4">
        <w:rPr>
          <w:rFonts w:asciiTheme="minorEastAsia" w:hAnsiTheme="minorEastAsia" w:hint="eastAsia"/>
          <w:szCs w:val="21"/>
        </w:rPr>
        <w:tab/>
      </w:r>
      <w:r w:rsidR="00B74C81">
        <w:rPr>
          <w:rFonts w:asciiTheme="minorEastAsia" w:hAnsiTheme="minorEastAsia" w:hint="eastAsia"/>
          <w:szCs w:val="21"/>
        </w:rPr>
        <w:t>689</w:t>
      </w:r>
      <w:bookmarkStart w:id="0" w:name="_GoBack"/>
      <w:bookmarkEnd w:id="0"/>
    </w:p>
    <w:p w:rsidR="00793D2D" w:rsidRPr="00554975" w:rsidRDefault="00793D2D" w:rsidP="00924843">
      <w:pPr>
        <w:autoSpaceDN w:val="0"/>
        <w:spacing w:line="300" w:lineRule="exact"/>
        <w:rPr>
          <w:rFonts w:asciiTheme="minorEastAsia" w:hAnsiTheme="minorEastAsia"/>
          <w:szCs w:val="21"/>
        </w:rPr>
      </w:pPr>
    </w:p>
    <w:sectPr w:rsidR="00793D2D" w:rsidRPr="00554975" w:rsidSect="00EC7734">
      <w:type w:val="continuous"/>
      <w:pgSz w:w="16838" w:h="11906" w:orient="landscape" w:code="9"/>
      <w:pgMar w:top="1140" w:right="1280" w:bottom="1140" w:left="1280" w:header="851" w:footer="992" w:gutter="0"/>
      <w:cols w:num="2" w:space="838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E8C" w:rsidRDefault="00044E8C" w:rsidP="00312637">
      <w:r>
        <w:separator/>
      </w:r>
    </w:p>
  </w:endnote>
  <w:endnote w:type="continuationSeparator" w:id="0">
    <w:p w:rsidR="00044E8C" w:rsidRDefault="00044E8C" w:rsidP="0031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E8C" w:rsidRDefault="00044E8C" w:rsidP="00312637">
      <w:r>
        <w:separator/>
      </w:r>
    </w:p>
  </w:footnote>
  <w:footnote w:type="continuationSeparator" w:id="0">
    <w:p w:rsidR="00044E8C" w:rsidRDefault="00044E8C" w:rsidP="0031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975"/>
    <w:rsid w:val="00044E8C"/>
    <w:rsid w:val="000A2B9F"/>
    <w:rsid w:val="00126BDD"/>
    <w:rsid w:val="00137C72"/>
    <w:rsid w:val="0017568A"/>
    <w:rsid w:val="002703C4"/>
    <w:rsid w:val="00312637"/>
    <w:rsid w:val="00323209"/>
    <w:rsid w:val="00376E87"/>
    <w:rsid w:val="00454124"/>
    <w:rsid w:val="004B60A0"/>
    <w:rsid w:val="004E7659"/>
    <w:rsid w:val="00554975"/>
    <w:rsid w:val="006C31BE"/>
    <w:rsid w:val="006E7D4E"/>
    <w:rsid w:val="00753E63"/>
    <w:rsid w:val="00793D2D"/>
    <w:rsid w:val="00873449"/>
    <w:rsid w:val="008C65A4"/>
    <w:rsid w:val="00924843"/>
    <w:rsid w:val="00A35954"/>
    <w:rsid w:val="00B74C81"/>
    <w:rsid w:val="00B9206C"/>
    <w:rsid w:val="00BC3AB1"/>
    <w:rsid w:val="00C42FDE"/>
    <w:rsid w:val="00DC6772"/>
    <w:rsid w:val="00E47991"/>
    <w:rsid w:val="00E77B10"/>
    <w:rsid w:val="00EC7734"/>
    <w:rsid w:val="00ED5FA9"/>
    <w:rsid w:val="00F1633B"/>
    <w:rsid w:val="00F33EEE"/>
    <w:rsid w:val="00F7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D65554-0194-4E51-A804-771585D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637"/>
  </w:style>
  <w:style w:type="paragraph" w:styleId="a5">
    <w:name w:val="footer"/>
    <w:basedOn w:val="a"/>
    <w:link w:val="a6"/>
    <w:uiPriority w:val="99"/>
    <w:unhideWhenUsed/>
    <w:rsid w:val="00312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 User</dc:creator>
  <cp:keywords/>
  <dc:description/>
  <cp:lastModifiedBy>Power User</cp:lastModifiedBy>
  <cp:revision>18</cp:revision>
  <cp:lastPrinted>2016-03-24T08:10:00Z</cp:lastPrinted>
  <dcterms:created xsi:type="dcterms:W3CDTF">2015-10-28T06:25:00Z</dcterms:created>
  <dcterms:modified xsi:type="dcterms:W3CDTF">2018-03-14T06:27:00Z</dcterms:modified>
</cp:coreProperties>
</file>