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C8" w:rsidRPr="00FB3C61" w:rsidRDefault="00906EA4" w:rsidP="008B56DE">
      <w:pPr>
        <w:spacing w:beforeLines="50" w:before="170" w:after="120" w:line="180" w:lineRule="exact"/>
        <w:jc w:val="left"/>
        <w:rPr>
          <w:rFonts w:ascii="ＭＳ ゴシック" w:eastAsia="ＭＳ ゴシック" w:hAnsi="ＭＳ ゴシック"/>
          <w:color w:val="000000"/>
          <w:sz w:val="22"/>
          <w:szCs w:val="22"/>
          <w:vertAlign w:val="superscript"/>
        </w:rPr>
      </w:pPr>
      <w:r w:rsidRPr="000A69AE">
        <w:rPr>
          <w:noProof/>
          <w:sz w:val="20"/>
        </w:rPr>
        <mc:AlternateContent>
          <mc:Choice Requires="wps">
            <w:drawing>
              <wp:anchor distT="0" distB="0" distL="114300" distR="114300" simplePos="0" relativeHeight="251659264" behindDoc="0" locked="0" layoutInCell="1" allowOverlap="1" wp14:anchorId="7E35CB35" wp14:editId="70C1AF7B">
                <wp:simplePos x="0" y="0"/>
                <wp:positionH relativeFrom="margin">
                  <wp:align>right</wp:align>
                </wp:positionH>
                <wp:positionV relativeFrom="paragraph">
                  <wp:posOffset>-353060</wp:posOffset>
                </wp:positionV>
                <wp:extent cx="914400" cy="342900"/>
                <wp:effectExtent l="0" t="0" r="0" b="0"/>
                <wp:wrapNone/>
                <wp:docPr id="15"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EA4" w:rsidRDefault="00906EA4" w:rsidP="00906EA4">
                            <w:pPr>
                              <w:jc w:val="center"/>
                              <w:rPr>
                                <w:rFonts w:eastAsia="ＭＳ ゴシック"/>
                                <w:sz w:val="24"/>
                              </w:rPr>
                            </w:pPr>
                            <w:r>
                              <w:rPr>
                                <w:rFonts w:eastAsia="ＭＳ ゴシック" w:hint="eastAsia"/>
                                <w:sz w:val="24"/>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5CB35" id="_x0000_t202" coordsize="21600,21600" o:spt="202" path="m,l,21600r21600,l21600,xe">
                <v:stroke joinstyle="miter"/>
                <v:path gradientshapeok="t" o:connecttype="rect"/>
              </v:shapetype>
              <v:shape id="Text Box 714" o:spid="_x0000_s1026" type="#_x0000_t202" style="position:absolute;margin-left:20.8pt;margin-top:-27.8pt;width:1in;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2ntQ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TjARtoUcPbDBoJQc0D4ktUN/pBPzuO/A0AxjA2ZHV3Z0svmok5LqmYsdulZJ9zWgJCYb2pn9x&#10;dcTRFmTbf5AlBKJ7Ix3QUKnWVg/qgQAdGvV4bo5NpoDDOCQkAEsBpisSxbC2EWhyutwpbd4x2SK7&#10;SLGC3jtwerjTZnQ9udhYQua8aeCcJo14dgCY4wmEhqvWZpNw7fwRB/FmsVkQj0SzjUeCLPNu8zXx&#10;Znk4n2ZX2XqdhT9t3JAkNS9LJmyYk7RC8metO4p8FMVZXFo2vLRwNiWtdtt1o9CBgrRz9x0LcuHm&#10;P0/D1Qu4vKAURiRYRbGXzxZzj+Rk6sXzYOEFYbyKZwGJSZY/p3THBft3SqiHrk6j6ail33IL3Pea&#10;G01abmB4NLxN8eLsRBOrwI0oXWsN5c24viiFTf+pFNDuU6OdXq1ER7GaYTuMb8NGt1reyvIRBKwk&#10;CAy0CIMPFrVU3zHqYYikWH/bU8Uwat4LeAROszB13IZM5xHcUZeW7aWFigKgUmwwGpdrM06qfaf4&#10;roZI47MT8hYeTsWdqJ+yOj43GBSO23Go2Ul0uXdeT6N3+QsAAP//AwBQSwMEFAAGAAgAAAAhAFL6&#10;TPjbAAAABwEAAA8AAABkcnMvZG93bnJldi54bWxMj8FOwzAQRO9I/QdrK3Fr7aIkoiFOhUBcQbS0&#10;Um9uvE0i4nUUu034e7YnOM7MauZtsZlcJ644hNaThtVSgUCqvG2p1vC1e1s8ggjRkDWdJ9TwgwE2&#10;5eyuMLn1I33idRtrwSUUcqOhibHPpQxVg86Epe+RODv7wZnIcqilHczI5a6TD0pl0pmWeKExPb40&#10;WH1vL07D/v18PCTqo351aT/6SUlya6n1/Xx6fgIRcYp/x3DDZ3QomenkL2SD6DTwI1HDIk0zELc4&#10;Sdg5sbPKQJaF/M9f/gIAAP//AwBQSwECLQAUAAYACAAAACEAtoM4kv4AAADhAQAAEwAAAAAAAAAA&#10;AAAAAAAAAAAAW0NvbnRlbnRfVHlwZXNdLnhtbFBLAQItABQABgAIAAAAIQA4/SH/1gAAAJQBAAAL&#10;AAAAAAAAAAAAAAAAAC8BAABfcmVscy8ucmVsc1BLAQItABQABgAIAAAAIQAhQY2ntQIAAMIFAAAO&#10;AAAAAAAAAAAAAAAAAC4CAABkcnMvZTJvRG9jLnhtbFBLAQItABQABgAIAAAAIQBS+kz42wAAAAcB&#10;AAAPAAAAAAAAAAAAAAAAAA8FAABkcnMvZG93bnJldi54bWxQSwUGAAAAAAQABADzAAAAFwYAAAAA&#10;" filled="f" stroked="f">
                <v:textbox>
                  <w:txbxContent>
                    <w:p w:rsidR="00906EA4" w:rsidRDefault="00906EA4" w:rsidP="00906EA4">
                      <w:pPr>
                        <w:jc w:val="center"/>
                        <w:rPr>
                          <w:rFonts w:eastAsia="ＭＳ ゴシック"/>
                          <w:sz w:val="24"/>
                        </w:rPr>
                      </w:pPr>
                      <w:r>
                        <w:rPr>
                          <w:rFonts w:eastAsia="ＭＳ ゴシック" w:hint="eastAsia"/>
                          <w:sz w:val="24"/>
                        </w:rPr>
                        <w:t>（別</w:t>
                      </w:r>
                      <w:bookmarkStart w:id="1" w:name="_GoBack"/>
                      <w:bookmarkEnd w:id="1"/>
                      <w:r>
                        <w:rPr>
                          <w:rFonts w:eastAsia="ＭＳ ゴシック" w:hint="eastAsia"/>
                          <w:sz w:val="24"/>
                        </w:rPr>
                        <w:t>紙</w:t>
                      </w:r>
                      <w:r>
                        <w:rPr>
                          <w:rFonts w:eastAsia="ＭＳ ゴシック" w:hint="eastAsia"/>
                          <w:sz w:val="24"/>
                        </w:rPr>
                        <w:t>）</w:t>
                      </w:r>
                    </w:p>
                  </w:txbxContent>
                </v:textbox>
                <w10:wrap anchorx="margin"/>
              </v:shape>
            </w:pict>
          </mc:Fallback>
        </mc:AlternateContent>
      </w:r>
      <w:r w:rsidR="00B603C8" w:rsidRPr="00FB3C61">
        <w:rPr>
          <w:rFonts w:ascii="ＭＳ ゴシック" w:eastAsia="ＭＳ ゴシック" w:hAnsi="ＭＳ ゴシック" w:hint="eastAsia"/>
          <w:color w:val="000000"/>
          <w:sz w:val="22"/>
        </w:rPr>
        <w:t xml:space="preserve"> 【 字幕放送</w:t>
      </w:r>
      <w:r w:rsidR="007B1ABE" w:rsidRPr="00FB3C61">
        <w:rPr>
          <w:rFonts w:ascii="ＭＳ ゴシック" w:eastAsia="ＭＳ ゴシック" w:hAnsi="ＭＳ ゴシック" w:hint="eastAsia"/>
          <w:color w:val="000000"/>
          <w:sz w:val="22"/>
        </w:rPr>
        <w:t xml:space="preserve"> </w:t>
      </w:r>
      <w:r w:rsidR="00B603C8" w:rsidRPr="00FB3C61">
        <w:rPr>
          <w:rFonts w:ascii="ＭＳ ゴシック" w:eastAsia="ＭＳ ゴシック" w:hAnsi="ＭＳ ゴシック" w:hint="eastAsia"/>
          <w:color w:val="000000"/>
          <w:sz w:val="22"/>
        </w:rPr>
        <w:t>】</w:t>
      </w:r>
    </w:p>
    <w:tbl>
      <w:tblPr>
        <w:tblW w:w="873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430"/>
        <w:gridCol w:w="2835"/>
      </w:tblGrid>
      <w:tr w:rsidR="00B603C8" w:rsidRPr="00427E10" w:rsidTr="00906EA4">
        <w:trPr>
          <w:trHeight w:val="907"/>
        </w:trPr>
        <w:tc>
          <w:tcPr>
            <w:tcW w:w="2470"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p>
        </w:tc>
        <w:tc>
          <w:tcPr>
            <w:tcW w:w="3430" w:type="dxa"/>
            <w:shd w:val="clear" w:color="auto" w:fill="auto"/>
            <w:vAlign w:val="center"/>
          </w:tcPr>
          <w:p w:rsidR="00B603C8" w:rsidRPr="00427E10" w:rsidRDefault="00B603C8" w:rsidP="00A27063">
            <w:pPr>
              <w:spacing w:line="24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「視聴覚障害者向け放送普及行政の指針」の普及目標の対象となる放送</w:t>
            </w:r>
            <w:r w:rsidR="00F930D4">
              <w:rPr>
                <w:rFonts w:ascii="ＭＳ ゴシック" w:eastAsia="ＭＳ ゴシック" w:hAnsi="ＭＳ ゴシック" w:hint="eastAsia"/>
                <w:color w:val="0D0D0D"/>
                <w:sz w:val="20"/>
                <w:szCs w:val="20"/>
              </w:rPr>
              <w:t xml:space="preserve">　</w:t>
            </w:r>
            <w:r w:rsidRPr="00427E10">
              <w:rPr>
                <w:rFonts w:ascii="ＭＳ ゴシック" w:eastAsia="ＭＳ ゴシック" w:hAnsi="ＭＳ ゴシック" w:hint="eastAsia"/>
                <w:color w:val="0D0D0D"/>
                <w:sz w:val="20"/>
                <w:szCs w:val="20"/>
              </w:rPr>
              <w:t>番組における字幕番組の割合</w:t>
            </w:r>
            <w:r w:rsidRPr="00427E10">
              <w:rPr>
                <w:rFonts w:ascii="ＭＳ ゴシック" w:eastAsia="ＭＳ ゴシック" w:hAnsi="ＭＳ ゴシック" w:hint="eastAsia"/>
                <w:color w:val="0D0D0D"/>
                <w:sz w:val="20"/>
                <w:szCs w:val="20"/>
                <w:vertAlign w:val="superscript"/>
              </w:rPr>
              <w:t>（注</w:t>
            </w:r>
            <w:r w:rsidR="00906EA4">
              <w:rPr>
                <w:rFonts w:ascii="ＭＳ ゴシック" w:eastAsia="ＭＳ ゴシック" w:hAnsi="ＭＳ ゴシック" w:hint="eastAsia"/>
                <w:color w:val="0D0D0D"/>
                <w:sz w:val="20"/>
                <w:szCs w:val="20"/>
                <w:vertAlign w:val="superscript"/>
              </w:rPr>
              <w:t>１</w:t>
            </w:r>
            <w:r w:rsidRPr="00427E10">
              <w:rPr>
                <w:rFonts w:ascii="ＭＳ ゴシック" w:eastAsia="ＭＳ ゴシック" w:hAnsi="ＭＳ ゴシック" w:hint="eastAsia"/>
                <w:color w:val="0D0D0D"/>
                <w:sz w:val="20"/>
                <w:szCs w:val="20"/>
                <w:vertAlign w:val="superscript"/>
              </w:rPr>
              <w:t>）</w:t>
            </w:r>
          </w:p>
        </w:tc>
        <w:tc>
          <w:tcPr>
            <w:tcW w:w="2835" w:type="dxa"/>
            <w:shd w:val="clear" w:color="auto" w:fill="auto"/>
            <w:vAlign w:val="center"/>
          </w:tcPr>
          <w:p w:rsidR="00B603C8" w:rsidRPr="00427E10" w:rsidRDefault="00B603C8" w:rsidP="00F930D4">
            <w:pPr>
              <w:spacing w:line="24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総放送時間に占める字幕放送時間の割合</w:t>
            </w:r>
          </w:p>
        </w:tc>
      </w:tr>
      <w:tr w:rsidR="00B603C8" w:rsidRPr="00427E10" w:rsidTr="00906EA4">
        <w:trPr>
          <w:trHeight w:val="680"/>
        </w:trPr>
        <w:tc>
          <w:tcPr>
            <w:tcW w:w="2470"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ＮＨＫ（総合）</w:t>
            </w:r>
          </w:p>
        </w:tc>
        <w:tc>
          <w:tcPr>
            <w:tcW w:w="3430" w:type="dxa"/>
            <w:shd w:val="clear" w:color="auto" w:fill="auto"/>
            <w:vAlign w:val="center"/>
          </w:tcPr>
          <w:p w:rsidR="00B603C8" w:rsidRPr="00A42003" w:rsidRDefault="009F633D" w:rsidP="00A42003">
            <w:pPr>
              <w:spacing w:line="280" w:lineRule="exact"/>
              <w:ind w:leftChars="185" w:left="388"/>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88.5</w:t>
            </w:r>
            <w:r w:rsidR="00B603C8" w:rsidRPr="00A42003">
              <w:rPr>
                <w:rFonts w:ascii="ＭＳ ゴシック" w:eastAsia="ＭＳ ゴシック" w:hAnsi="ＭＳ ゴシック" w:hint="eastAsia"/>
                <w:color w:val="0D0D0D"/>
                <w:sz w:val="22"/>
                <w:szCs w:val="22"/>
              </w:rPr>
              <w:t>％</w:t>
            </w:r>
            <w:r w:rsidR="00357B96"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EB3D8B">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8.9</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c>
          <w:tcPr>
            <w:tcW w:w="2835" w:type="dxa"/>
            <w:shd w:val="clear" w:color="auto" w:fill="auto"/>
            <w:vAlign w:val="center"/>
          </w:tcPr>
          <w:p w:rsidR="00B603C8" w:rsidRPr="00A42003" w:rsidRDefault="009F633D" w:rsidP="00A42003">
            <w:pPr>
              <w:spacing w:line="280" w:lineRule="exact"/>
              <w:ind w:leftChars="105" w:left="22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85.3</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0.9</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r>
      <w:tr w:rsidR="00B603C8" w:rsidRPr="00427E10" w:rsidTr="00906EA4">
        <w:trPr>
          <w:trHeight w:val="680"/>
        </w:trPr>
        <w:tc>
          <w:tcPr>
            <w:tcW w:w="2470"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ＮＨＫ（教育）</w:t>
            </w:r>
          </w:p>
        </w:tc>
        <w:tc>
          <w:tcPr>
            <w:tcW w:w="3430" w:type="dxa"/>
            <w:shd w:val="clear" w:color="auto" w:fill="auto"/>
            <w:vAlign w:val="center"/>
          </w:tcPr>
          <w:p w:rsidR="00B603C8" w:rsidRPr="00A42003" w:rsidRDefault="009F633D" w:rsidP="00A42003">
            <w:pPr>
              <w:spacing w:line="280" w:lineRule="exact"/>
              <w:ind w:leftChars="185" w:left="388"/>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84.3</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0.7</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c>
          <w:tcPr>
            <w:tcW w:w="2835" w:type="dxa"/>
            <w:shd w:val="clear" w:color="auto" w:fill="auto"/>
            <w:vAlign w:val="center"/>
          </w:tcPr>
          <w:p w:rsidR="00B603C8" w:rsidRPr="00A42003" w:rsidRDefault="009F633D" w:rsidP="00A42003">
            <w:pPr>
              <w:spacing w:line="280" w:lineRule="exact"/>
              <w:ind w:leftChars="105" w:left="22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74.1</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5D4AB0"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1.4</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r>
      <w:tr w:rsidR="00B603C8" w:rsidRPr="00427E10" w:rsidTr="00906EA4">
        <w:trPr>
          <w:trHeight w:val="680"/>
        </w:trPr>
        <w:tc>
          <w:tcPr>
            <w:tcW w:w="2470" w:type="dxa"/>
            <w:shd w:val="clear" w:color="auto" w:fill="auto"/>
            <w:vAlign w:val="center"/>
          </w:tcPr>
          <w:p w:rsidR="00B603C8" w:rsidRPr="00427E10" w:rsidRDefault="00B603C8" w:rsidP="00410BED">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在京キー５局</w:t>
            </w:r>
            <w:r w:rsidR="00A27063" w:rsidRPr="00427E10">
              <w:rPr>
                <w:rFonts w:ascii="ＭＳ ゴシック" w:eastAsia="ＭＳ ゴシック" w:hAnsi="ＭＳ ゴシック" w:hint="eastAsia"/>
                <w:color w:val="0D0D0D"/>
                <w:sz w:val="20"/>
                <w:szCs w:val="20"/>
                <w:vertAlign w:val="superscript"/>
              </w:rPr>
              <w:t>（注</w:t>
            </w:r>
            <w:r w:rsidR="00906EA4">
              <w:rPr>
                <w:rFonts w:ascii="ＭＳ ゴシック" w:eastAsia="ＭＳ ゴシック" w:hAnsi="ＭＳ ゴシック" w:hint="eastAsia"/>
                <w:color w:val="0D0D0D"/>
                <w:sz w:val="20"/>
                <w:szCs w:val="20"/>
                <w:vertAlign w:val="superscript"/>
              </w:rPr>
              <w:t>２</w:t>
            </w:r>
            <w:r w:rsidRPr="00427E10">
              <w:rPr>
                <w:rFonts w:ascii="ＭＳ ゴシック" w:eastAsia="ＭＳ ゴシック" w:hAnsi="ＭＳ ゴシック" w:hint="eastAsia"/>
                <w:color w:val="0D0D0D"/>
                <w:sz w:val="20"/>
                <w:szCs w:val="20"/>
                <w:vertAlign w:val="superscript"/>
              </w:rPr>
              <w:t>）</w:t>
            </w:r>
          </w:p>
        </w:tc>
        <w:tc>
          <w:tcPr>
            <w:tcW w:w="3430" w:type="dxa"/>
            <w:shd w:val="clear" w:color="auto" w:fill="auto"/>
            <w:vAlign w:val="center"/>
          </w:tcPr>
          <w:p w:rsidR="00B603C8" w:rsidRPr="00A42003" w:rsidRDefault="009F633D" w:rsidP="00566F3F">
            <w:pPr>
              <w:spacing w:line="280" w:lineRule="exact"/>
              <w:ind w:leftChars="100" w:left="210" w:firstLineChars="131" w:firstLine="288"/>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100</w:t>
            </w:r>
            <w:r w:rsidR="00566F3F">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4326F6"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0.5</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c>
          <w:tcPr>
            <w:tcW w:w="2835" w:type="dxa"/>
            <w:shd w:val="clear" w:color="auto" w:fill="auto"/>
            <w:vAlign w:val="center"/>
          </w:tcPr>
          <w:p w:rsidR="00B603C8" w:rsidRPr="00A42003" w:rsidRDefault="009F633D" w:rsidP="00A42003">
            <w:pPr>
              <w:spacing w:line="280" w:lineRule="exact"/>
              <w:ind w:leftChars="105" w:left="22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6</w:t>
            </w:r>
            <w:r w:rsidR="00BC5551">
              <w:rPr>
                <w:rFonts w:ascii="ＭＳ ゴシック" w:eastAsia="ＭＳ ゴシック" w:hAnsi="ＭＳ ゴシック" w:hint="eastAsia"/>
                <w:color w:val="0D0D0D"/>
                <w:sz w:val="22"/>
                <w:szCs w:val="22"/>
              </w:rPr>
              <w:t>1.4</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AB61B0" w:rsidRPr="00A42003">
              <w:rPr>
                <w:rFonts w:ascii="ＭＳ ゴシック" w:eastAsia="ＭＳ ゴシック" w:hAnsi="ＭＳ ゴシック" w:hint="eastAsia"/>
                <w:color w:val="0D0D0D"/>
                <w:sz w:val="16"/>
                <w:szCs w:val="16"/>
              </w:rPr>
              <w:t>＋</w:t>
            </w:r>
            <w:r w:rsidR="00BC5551">
              <w:rPr>
                <w:rFonts w:ascii="ＭＳ ゴシック" w:eastAsia="ＭＳ ゴシック" w:hAnsi="ＭＳ ゴシック" w:hint="eastAsia"/>
                <w:color w:val="0D0D0D"/>
                <w:sz w:val="16"/>
                <w:szCs w:val="16"/>
              </w:rPr>
              <w:t>1.9</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r>
      <w:tr w:rsidR="00B603C8" w:rsidRPr="00427E10" w:rsidTr="00906EA4">
        <w:trPr>
          <w:trHeight w:val="680"/>
        </w:trPr>
        <w:tc>
          <w:tcPr>
            <w:tcW w:w="2470"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在阪準キー４局</w:t>
            </w:r>
            <w:r w:rsidR="00906EA4">
              <w:rPr>
                <w:rFonts w:ascii="ＭＳ ゴシック" w:eastAsia="ＭＳ ゴシック" w:hAnsi="ＭＳ ゴシック" w:hint="eastAsia"/>
                <w:color w:val="0D0D0D"/>
                <w:sz w:val="20"/>
                <w:szCs w:val="20"/>
                <w:vertAlign w:val="superscript"/>
              </w:rPr>
              <w:t>（注３</w:t>
            </w:r>
            <w:r w:rsidRPr="00427E10">
              <w:rPr>
                <w:rFonts w:ascii="ＭＳ ゴシック" w:eastAsia="ＭＳ ゴシック" w:hAnsi="ＭＳ ゴシック" w:hint="eastAsia"/>
                <w:color w:val="0D0D0D"/>
                <w:sz w:val="20"/>
                <w:szCs w:val="20"/>
                <w:vertAlign w:val="superscript"/>
              </w:rPr>
              <w:t>）</w:t>
            </w:r>
          </w:p>
        </w:tc>
        <w:tc>
          <w:tcPr>
            <w:tcW w:w="3430" w:type="dxa"/>
            <w:shd w:val="clear" w:color="auto" w:fill="auto"/>
            <w:vAlign w:val="center"/>
          </w:tcPr>
          <w:p w:rsidR="00B603C8" w:rsidRPr="002D64B4" w:rsidRDefault="009F633D" w:rsidP="00EF1BEC">
            <w:pPr>
              <w:spacing w:line="280" w:lineRule="exact"/>
              <w:ind w:leftChars="185" w:left="388"/>
              <w:jc w:val="left"/>
              <w:rPr>
                <w:rFonts w:ascii="ＭＳ ゴシック" w:eastAsia="ＭＳ ゴシック" w:hAnsi="ＭＳ ゴシック"/>
                <w:color w:val="0D0D0D"/>
                <w:sz w:val="20"/>
                <w:szCs w:val="20"/>
                <w:highlight w:val="lightGray"/>
              </w:rPr>
            </w:pPr>
            <w:r>
              <w:rPr>
                <w:rFonts w:ascii="ＭＳ ゴシック" w:eastAsia="ＭＳ ゴシック" w:hAnsi="ＭＳ ゴシック" w:hint="eastAsia"/>
                <w:color w:val="0D0D0D"/>
                <w:sz w:val="22"/>
                <w:szCs w:val="22"/>
              </w:rPr>
              <w:t>99.0</w:t>
            </w:r>
            <w:r w:rsidR="00B603C8" w:rsidRPr="00C75286">
              <w:rPr>
                <w:rFonts w:ascii="ＭＳ ゴシック" w:eastAsia="ＭＳ ゴシック" w:hAnsi="ＭＳ ゴシック" w:hint="eastAsia"/>
                <w:color w:val="0D0D0D"/>
                <w:sz w:val="22"/>
                <w:szCs w:val="22"/>
              </w:rPr>
              <w:t xml:space="preserve">％　</w:t>
            </w:r>
            <w:r w:rsidR="00B603C8" w:rsidRPr="00C75286">
              <w:rPr>
                <w:rFonts w:ascii="ＭＳ ゴシック" w:eastAsia="ＭＳ ゴシック" w:hAnsi="ＭＳ ゴシック" w:hint="eastAsia"/>
                <w:color w:val="0D0D0D"/>
                <w:sz w:val="16"/>
                <w:szCs w:val="16"/>
              </w:rPr>
              <w:t>[</w:t>
            </w:r>
            <w:r w:rsidR="004326F6"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0.4</w:t>
            </w:r>
            <w:r w:rsidR="00FD4CB2" w:rsidRPr="00C75286">
              <w:rPr>
                <w:rFonts w:ascii="ＭＳ ゴシック" w:eastAsia="ＭＳ ゴシック" w:hAnsi="ＭＳ ゴシック" w:hint="eastAsia"/>
                <w:color w:val="0D0D0D"/>
                <w:sz w:val="16"/>
                <w:szCs w:val="16"/>
              </w:rPr>
              <w:t>ポイント</w:t>
            </w:r>
            <w:r w:rsidR="00B603C8" w:rsidRPr="00C75286">
              <w:rPr>
                <w:rFonts w:ascii="ＭＳ ゴシック" w:eastAsia="ＭＳ ゴシック" w:hAnsi="ＭＳ ゴシック" w:hint="eastAsia"/>
                <w:color w:val="0D0D0D"/>
                <w:sz w:val="16"/>
                <w:szCs w:val="16"/>
              </w:rPr>
              <w:t>]</w:t>
            </w:r>
          </w:p>
        </w:tc>
        <w:tc>
          <w:tcPr>
            <w:tcW w:w="2835" w:type="dxa"/>
            <w:shd w:val="clear" w:color="auto" w:fill="auto"/>
            <w:vAlign w:val="center"/>
          </w:tcPr>
          <w:p w:rsidR="00B603C8" w:rsidRPr="002D64B4" w:rsidRDefault="009F633D" w:rsidP="00EF1BEC">
            <w:pPr>
              <w:spacing w:line="280" w:lineRule="exact"/>
              <w:ind w:leftChars="105" w:left="220"/>
              <w:jc w:val="left"/>
              <w:rPr>
                <w:rFonts w:ascii="ＭＳ ゴシック" w:eastAsia="ＭＳ ゴシック" w:hAnsi="ＭＳ ゴシック"/>
                <w:color w:val="0D0D0D"/>
                <w:sz w:val="20"/>
                <w:szCs w:val="20"/>
                <w:highlight w:val="lightGray"/>
              </w:rPr>
            </w:pPr>
            <w:r>
              <w:rPr>
                <w:rFonts w:ascii="ＭＳ ゴシック" w:eastAsia="ＭＳ ゴシック" w:hAnsi="ＭＳ ゴシック" w:hint="eastAsia"/>
                <w:color w:val="0D0D0D"/>
                <w:sz w:val="22"/>
                <w:szCs w:val="22"/>
              </w:rPr>
              <w:t>60.2</w:t>
            </w:r>
            <w:r w:rsidR="00B603C8" w:rsidRPr="00C75286">
              <w:rPr>
                <w:rFonts w:ascii="ＭＳ ゴシック" w:eastAsia="ＭＳ ゴシック" w:hAnsi="ＭＳ ゴシック" w:hint="eastAsia"/>
                <w:color w:val="0D0D0D"/>
                <w:sz w:val="22"/>
                <w:szCs w:val="22"/>
              </w:rPr>
              <w:t xml:space="preserve">％　</w:t>
            </w:r>
            <w:r w:rsidR="00B603C8" w:rsidRPr="00C75286">
              <w:rPr>
                <w:rFonts w:ascii="ＭＳ ゴシック" w:eastAsia="ＭＳ ゴシック" w:hAnsi="ＭＳ ゴシック" w:hint="eastAsia"/>
                <w:color w:val="0D0D0D"/>
                <w:sz w:val="16"/>
                <w:szCs w:val="16"/>
              </w:rPr>
              <w:t>[</w:t>
            </w:r>
            <w:r w:rsidR="00857806"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3.9</w:t>
            </w:r>
            <w:r w:rsidR="00FD4CB2" w:rsidRPr="00C75286">
              <w:rPr>
                <w:rFonts w:ascii="ＭＳ ゴシック" w:eastAsia="ＭＳ ゴシック" w:hAnsi="ＭＳ ゴシック" w:hint="eastAsia"/>
                <w:color w:val="0D0D0D"/>
                <w:sz w:val="16"/>
                <w:szCs w:val="16"/>
              </w:rPr>
              <w:t>ポイント</w:t>
            </w:r>
            <w:r w:rsidR="00B603C8" w:rsidRPr="00C75286">
              <w:rPr>
                <w:rFonts w:ascii="ＭＳ ゴシック" w:eastAsia="ＭＳ ゴシック" w:hAnsi="ＭＳ ゴシック" w:hint="eastAsia"/>
                <w:color w:val="0D0D0D"/>
                <w:sz w:val="16"/>
                <w:szCs w:val="16"/>
              </w:rPr>
              <w:t>]</w:t>
            </w:r>
          </w:p>
        </w:tc>
      </w:tr>
      <w:tr w:rsidR="00B603C8" w:rsidRPr="00427E10" w:rsidTr="00906EA4">
        <w:trPr>
          <w:trHeight w:val="680"/>
        </w:trPr>
        <w:tc>
          <w:tcPr>
            <w:tcW w:w="2470"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在名広域４局</w:t>
            </w:r>
            <w:r w:rsidR="00906EA4">
              <w:rPr>
                <w:rFonts w:ascii="ＭＳ ゴシック" w:eastAsia="ＭＳ ゴシック" w:hAnsi="ＭＳ ゴシック" w:hint="eastAsia"/>
                <w:color w:val="0D0D0D"/>
                <w:sz w:val="20"/>
                <w:szCs w:val="20"/>
                <w:vertAlign w:val="superscript"/>
              </w:rPr>
              <w:t>（注４</w:t>
            </w:r>
            <w:r w:rsidRPr="00427E10">
              <w:rPr>
                <w:rFonts w:ascii="ＭＳ ゴシック" w:eastAsia="ＭＳ ゴシック" w:hAnsi="ＭＳ ゴシック" w:hint="eastAsia"/>
                <w:color w:val="0D0D0D"/>
                <w:sz w:val="20"/>
                <w:szCs w:val="20"/>
                <w:vertAlign w:val="superscript"/>
              </w:rPr>
              <w:t>）</w:t>
            </w:r>
          </w:p>
        </w:tc>
        <w:tc>
          <w:tcPr>
            <w:tcW w:w="3430" w:type="dxa"/>
            <w:shd w:val="clear" w:color="auto" w:fill="auto"/>
            <w:vAlign w:val="center"/>
          </w:tcPr>
          <w:p w:rsidR="00B603C8" w:rsidRPr="00C75286" w:rsidRDefault="009F633D" w:rsidP="00EF1BEC">
            <w:pPr>
              <w:spacing w:line="280" w:lineRule="exact"/>
              <w:ind w:leftChars="185" w:left="388"/>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96.8</w:t>
            </w:r>
            <w:r w:rsidR="00B603C8" w:rsidRPr="00C75286">
              <w:rPr>
                <w:rFonts w:ascii="ＭＳ ゴシック" w:eastAsia="ＭＳ ゴシック" w:hAnsi="ＭＳ ゴシック" w:hint="eastAsia"/>
                <w:color w:val="0D0D0D"/>
                <w:sz w:val="22"/>
                <w:szCs w:val="22"/>
              </w:rPr>
              <w:t xml:space="preserve">％　</w:t>
            </w:r>
            <w:r w:rsidR="00B603C8" w:rsidRPr="00C75286">
              <w:rPr>
                <w:rFonts w:ascii="ＭＳ ゴシック" w:eastAsia="ＭＳ ゴシック" w:hAnsi="ＭＳ ゴシック" w:hint="eastAsia"/>
                <w:color w:val="0D0D0D"/>
                <w:sz w:val="16"/>
                <w:szCs w:val="16"/>
              </w:rPr>
              <w:t>[</w:t>
            </w:r>
            <w:r w:rsidR="008270C0"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1.6</w:t>
            </w:r>
            <w:r w:rsidR="00FD4CB2" w:rsidRPr="00C75286">
              <w:rPr>
                <w:rFonts w:ascii="ＭＳ ゴシック" w:eastAsia="ＭＳ ゴシック" w:hAnsi="ＭＳ ゴシック" w:hint="eastAsia"/>
                <w:color w:val="0D0D0D"/>
                <w:sz w:val="16"/>
                <w:szCs w:val="16"/>
              </w:rPr>
              <w:t>ポイント</w:t>
            </w:r>
            <w:r w:rsidR="00B603C8" w:rsidRPr="00C75286">
              <w:rPr>
                <w:rFonts w:ascii="ＭＳ ゴシック" w:eastAsia="ＭＳ ゴシック" w:hAnsi="ＭＳ ゴシック" w:hint="eastAsia"/>
                <w:color w:val="0D0D0D"/>
                <w:sz w:val="16"/>
                <w:szCs w:val="16"/>
              </w:rPr>
              <w:t>]</w:t>
            </w:r>
          </w:p>
        </w:tc>
        <w:tc>
          <w:tcPr>
            <w:tcW w:w="2835" w:type="dxa"/>
            <w:shd w:val="clear" w:color="auto" w:fill="auto"/>
            <w:vAlign w:val="center"/>
          </w:tcPr>
          <w:p w:rsidR="00B603C8" w:rsidRPr="00C75286" w:rsidRDefault="00BC5551" w:rsidP="00BC5551">
            <w:pPr>
              <w:spacing w:line="280" w:lineRule="exact"/>
              <w:ind w:leftChars="105" w:left="22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53.6</w:t>
            </w:r>
            <w:r w:rsidR="00B603C8" w:rsidRPr="00C75286">
              <w:rPr>
                <w:rFonts w:ascii="ＭＳ ゴシック" w:eastAsia="ＭＳ ゴシック" w:hAnsi="ＭＳ ゴシック" w:hint="eastAsia"/>
                <w:color w:val="0D0D0D"/>
                <w:sz w:val="22"/>
                <w:szCs w:val="22"/>
              </w:rPr>
              <w:t xml:space="preserve">％　</w:t>
            </w:r>
            <w:r w:rsidR="00B603C8" w:rsidRPr="00C75286">
              <w:rPr>
                <w:rFonts w:ascii="ＭＳ ゴシック" w:eastAsia="ＭＳ ゴシック" w:hAnsi="ＭＳ ゴシック" w:hint="eastAsia"/>
                <w:color w:val="0D0D0D"/>
                <w:sz w:val="16"/>
                <w:szCs w:val="16"/>
              </w:rPr>
              <w:t>[</w:t>
            </w:r>
            <w:r w:rsidR="00AB61B0" w:rsidRPr="00C75286">
              <w:rPr>
                <w:rFonts w:ascii="ＭＳ ゴシック" w:eastAsia="ＭＳ ゴシック" w:hAnsi="ＭＳ ゴシック" w:hint="eastAsia"/>
                <w:color w:val="0D0D0D"/>
                <w:sz w:val="16"/>
                <w:szCs w:val="16"/>
              </w:rPr>
              <w:t>＋</w:t>
            </w:r>
            <w:r w:rsidR="009F633D">
              <w:rPr>
                <w:rFonts w:ascii="ＭＳ ゴシック" w:eastAsia="ＭＳ ゴシック" w:hAnsi="ＭＳ ゴシック" w:hint="eastAsia"/>
                <w:color w:val="0D0D0D"/>
                <w:sz w:val="16"/>
                <w:szCs w:val="16"/>
              </w:rPr>
              <w:t>2.</w:t>
            </w:r>
            <w:r>
              <w:rPr>
                <w:rFonts w:ascii="ＭＳ ゴシック" w:eastAsia="ＭＳ ゴシック" w:hAnsi="ＭＳ ゴシック"/>
                <w:color w:val="0D0D0D"/>
                <w:sz w:val="16"/>
                <w:szCs w:val="16"/>
              </w:rPr>
              <w:t>0</w:t>
            </w:r>
            <w:r w:rsidR="00FD4CB2" w:rsidRPr="00C75286">
              <w:rPr>
                <w:rFonts w:ascii="ＭＳ ゴシック" w:eastAsia="ＭＳ ゴシック" w:hAnsi="ＭＳ ゴシック" w:hint="eastAsia"/>
                <w:color w:val="0D0D0D"/>
                <w:sz w:val="16"/>
                <w:szCs w:val="16"/>
              </w:rPr>
              <w:t>ポイント</w:t>
            </w:r>
            <w:r w:rsidR="00B603C8" w:rsidRPr="00C75286">
              <w:rPr>
                <w:rFonts w:ascii="ＭＳ ゴシック" w:eastAsia="ＭＳ ゴシック" w:hAnsi="ＭＳ ゴシック" w:hint="eastAsia"/>
                <w:color w:val="0D0D0D"/>
                <w:sz w:val="16"/>
                <w:szCs w:val="16"/>
              </w:rPr>
              <w:t>]</w:t>
            </w:r>
          </w:p>
        </w:tc>
      </w:tr>
      <w:tr w:rsidR="00B603C8" w:rsidRPr="00427E10" w:rsidTr="00906EA4">
        <w:trPr>
          <w:trHeight w:val="680"/>
        </w:trPr>
        <w:tc>
          <w:tcPr>
            <w:tcW w:w="2470" w:type="dxa"/>
            <w:shd w:val="clear" w:color="auto" w:fill="auto"/>
            <w:vAlign w:val="center"/>
          </w:tcPr>
          <w:p w:rsidR="00B603C8" w:rsidRPr="00566F3F" w:rsidRDefault="00B603C8" w:rsidP="00E65437">
            <w:pPr>
              <w:spacing w:line="280" w:lineRule="exact"/>
              <w:rPr>
                <w:rFonts w:ascii="ＭＳ ゴシック" w:eastAsia="ＭＳ ゴシック" w:hAnsi="ＭＳ ゴシック"/>
                <w:color w:val="0D0D0D"/>
                <w:sz w:val="16"/>
                <w:szCs w:val="14"/>
              </w:rPr>
            </w:pPr>
            <w:r w:rsidRPr="00F930D4">
              <w:rPr>
                <w:rFonts w:ascii="ＭＳ ゴシック" w:eastAsia="ＭＳ ゴシック" w:hAnsi="ＭＳ ゴシック" w:hint="eastAsia"/>
                <w:sz w:val="20"/>
                <w:szCs w:val="14"/>
              </w:rPr>
              <w:t>系列</w:t>
            </w:r>
            <w:r w:rsidR="00E65437" w:rsidRPr="00F930D4">
              <w:rPr>
                <w:rFonts w:ascii="ＭＳ ゴシック" w:eastAsia="ＭＳ ゴシック" w:hAnsi="ＭＳ ゴシック" w:hint="eastAsia"/>
                <w:sz w:val="20"/>
                <w:szCs w:val="14"/>
              </w:rPr>
              <w:t>県域</w:t>
            </w:r>
            <w:r w:rsidR="009F633D" w:rsidRPr="00F930D4">
              <w:rPr>
                <w:rFonts w:ascii="ＭＳ ゴシック" w:eastAsia="ＭＳ ゴシック" w:hAnsi="ＭＳ ゴシック" w:hint="eastAsia"/>
                <w:sz w:val="20"/>
                <w:szCs w:val="14"/>
              </w:rPr>
              <w:t>101</w:t>
            </w:r>
            <w:r w:rsidR="00E65437" w:rsidRPr="00F930D4">
              <w:rPr>
                <w:rFonts w:ascii="ＭＳ ゴシック" w:eastAsia="ＭＳ ゴシック" w:hAnsi="ＭＳ ゴシック" w:hint="eastAsia"/>
                <w:sz w:val="20"/>
                <w:szCs w:val="14"/>
              </w:rPr>
              <w:t>局</w:t>
            </w:r>
            <w:r w:rsidR="00E65437" w:rsidRPr="00566F3F">
              <w:rPr>
                <w:rFonts w:ascii="ＭＳ ゴシック" w:eastAsia="ＭＳ ゴシック" w:hAnsi="ＭＳ ゴシック" w:hint="eastAsia"/>
                <w:color w:val="0D0D0D"/>
                <w:sz w:val="20"/>
                <w:szCs w:val="14"/>
                <w:vertAlign w:val="superscript"/>
              </w:rPr>
              <w:t>（注</w:t>
            </w:r>
            <w:r w:rsidR="00906EA4">
              <w:rPr>
                <w:rFonts w:ascii="ＭＳ ゴシック" w:eastAsia="ＭＳ ゴシック" w:hAnsi="ＭＳ ゴシック" w:hint="eastAsia"/>
                <w:color w:val="0D0D0D"/>
                <w:sz w:val="20"/>
                <w:szCs w:val="14"/>
                <w:vertAlign w:val="superscript"/>
              </w:rPr>
              <w:t>５</w:t>
            </w:r>
            <w:r w:rsidR="00E65437" w:rsidRPr="00566F3F">
              <w:rPr>
                <w:rFonts w:ascii="ＭＳ ゴシック" w:eastAsia="ＭＳ ゴシック" w:hAnsi="ＭＳ ゴシック" w:hint="eastAsia"/>
                <w:color w:val="0D0D0D"/>
                <w:sz w:val="20"/>
                <w:szCs w:val="14"/>
                <w:vertAlign w:val="superscript"/>
              </w:rPr>
              <w:t>）</w:t>
            </w:r>
          </w:p>
        </w:tc>
        <w:tc>
          <w:tcPr>
            <w:tcW w:w="3430" w:type="dxa"/>
            <w:shd w:val="clear" w:color="auto" w:fill="auto"/>
            <w:vAlign w:val="center"/>
          </w:tcPr>
          <w:p w:rsidR="00B603C8" w:rsidRPr="00C75286" w:rsidRDefault="009F633D" w:rsidP="00EF1BEC">
            <w:pPr>
              <w:spacing w:line="280" w:lineRule="exact"/>
              <w:ind w:leftChars="185" w:left="388"/>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79.3</w:t>
            </w:r>
            <w:r w:rsidR="00B603C8" w:rsidRPr="00C75286">
              <w:rPr>
                <w:rFonts w:ascii="ＭＳ ゴシック" w:eastAsia="ＭＳ ゴシック" w:hAnsi="ＭＳ ゴシック" w:hint="eastAsia"/>
                <w:color w:val="0D0D0D"/>
                <w:sz w:val="22"/>
                <w:szCs w:val="22"/>
              </w:rPr>
              <w:t xml:space="preserve">％　</w:t>
            </w:r>
            <w:r w:rsidR="00B603C8" w:rsidRPr="00C75286">
              <w:rPr>
                <w:rFonts w:ascii="ＭＳ ゴシック" w:eastAsia="ＭＳ ゴシック" w:hAnsi="ＭＳ ゴシック" w:hint="eastAsia"/>
                <w:color w:val="0D0D0D"/>
                <w:sz w:val="16"/>
                <w:szCs w:val="16"/>
              </w:rPr>
              <w:t>[</w:t>
            </w:r>
            <w:r w:rsidR="004326F6"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1.3</w:t>
            </w:r>
            <w:r w:rsidR="00FD4CB2" w:rsidRPr="00C75286">
              <w:rPr>
                <w:rFonts w:ascii="ＭＳ ゴシック" w:eastAsia="ＭＳ ゴシック" w:hAnsi="ＭＳ ゴシック" w:hint="eastAsia"/>
                <w:color w:val="0D0D0D"/>
                <w:sz w:val="16"/>
                <w:szCs w:val="16"/>
              </w:rPr>
              <w:t>ポイント</w:t>
            </w:r>
            <w:r w:rsidR="00B603C8" w:rsidRPr="00C75286">
              <w:rPr>
                <w:rFonts w:ascii="ＭＳ ゴシック" w:eastAsia="ＭＳ ゴシック" w:hAnsi="ＭＳ ゴシック" w:hint="eastAsia"/>
                <w:color w:val="0D0D0D"/>
                <w:sz w:val="16"/>
                <w:szCs w:val="16"/>
              </w:rPr>
              <w:t>]</w:t>
            </w:r>
          </w:p>
        </w:tc>
        <w:tc>
          <w:tcPr>
            <w:tcW w:w="2835" w:type="dxa"/>
            <w:shd w:val="clear" w:color="auto" w:fill="auto"/>
            <w:vAlign w:val="center"/>
          </w:tcPr>
          <w:p w:rsidR="00B603C8" w:rsidRPr="00C75286" w:rsidRDefault="009F633D" w:rsidP="00A05904">
            <w:pPr>
              <w:spacing w:line="280" w:lineRule="exact"/>
              <w:ind w:leftChars="105" w:left="220"/>
              <w:jc w:val="left"/>
              <w:rPr>
                <w:rFonts w:ascii="ＭＳ ゴシック" w:eastAsia="ＭＳ ゴシック" w:hAnsi="ＭＳ ゴシック"/>
                <w:color w:val="0D0D0D"/>
                <w:sz w:val="16"/>
                <w:szCs w:val="16"/>
              </w:rPr>
            </w:pPr>
            <w:r>
              <w:rPr>
                <w:rFonts w:ascii="ＭＳ ゴシック" w:eastAsia="ＭＳ ゴシック" w:hAnsi="ＭＳ ゴシック" w:hint="eastAsia"/>
                <w:color w:val="0D0D0D"/>
                <w:sz w:val="22"/>
                <w:szCs w:val="22"/>
              </w:rPr>
              <w:t>47.5</w:t>
            </w:r>
            <w:r w:rsidR="00B603C8" w:rsidRPr="00C75286">
              <w:rPr>
                <w:rFonts w:ascii="ＭＳ ゴシック" w:eastAsia="ＭＳ ゴシック" w:hAnsi="ＭＳ ゴシック" w:hint="eastAsia"/>
                <w:color w:val="0D0D0D"/>
                <w:sz w:val="22"/>
                <w:szCs w:val="22"/>
              </w:rPr>
              <w:t xml:space="preserve">％　</w:t>
            </w:r>
            <w:r w:rsidR="00B603C8" w:rsidRPr="00C75286">
              <w:rPr>
                <w:rFonts w:ascii="ＭＳ ゴシック" w:eastAsia="ＭＳ ゴシック" w:hAnsi="ＭＳ ゴシック" w:hint="eastAsia"/>
                <w:color w:val="0D0D0D"/>
                <w:sz w:val="16"/>
                <w:szCs w:val="16"/>
              </w:rPr>
              <w:t>[</w:t>
            </w:r>
            <w:r w:rsidR="00AB61B0"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1.2</w:t>
            </w:r>
            <w:r w:rsidR="00FD4CB2" w:rsidRPr="00C75286">
              <w:rPr>
                <w:rFonts w:ascii="ＭＳ ゴシック" w:eastAsia="ＭＳ ゴシック" w:hAnsi="ＭＳ ゴシック" w:hint="eastAsia"/>
                <w:color w:val="0D0D0D"/>
                <w:sz w:val="16"/>
                <w:szCs w:val="16"/>
              </w:rPr>
              <w:t>ポイント</w:t>
            </w:r>
            <w:r w:rsidR="00B603C8" w:rsidRPr="00C75286">
              <w:rPr>
                <w:rFonts w:ascii="ＭＳ ゴシック" w:eastAsia="ＭＳ ゴシック" w:hAnsi="ＭＳ ゴシック" w:hint="eastAsia"/>
                <w:color w:val="0D0D0D"/>
                <w:sz w:val="16"/>
                <w:szCs w:val="16"/>
              </w:rPr>
              <w:t>]</w:t>
            </w:r>
          </w:p>
        </w:tc>
      </w:tr>
      <w:tr w:rsidR="009A4034" w:rsidRPr="00427E10" w:rsidTr="00906EA4">
        <w:trPr>
          <w:trHeight w:val="680"/>
        </w:trPr>
        <w:tc>
          <w:tcPr>
            <w:tcW w:w="2470" w:type="dxa"/>
            <w:shd w:val="clear" w:color="auto" w:fill="auto"/>
            <w:vAlign w:val="center"/>
          </w:tcPr>
          <w:p w:rsidR="009A4034" w:rsidRPr="00566F3F" w:rsidRDefault="00E65437" w:rsidP="00E65437">
            <w:pPr>
              <w:spacing w:line="280" w:lineRule="exact"/>
              <w:rPr>
                <w:rFonts w:ascii="ＭＳ ゴシック" w:eastAsia="ＭＳ ゴシック" w:hAnsi="ＭＳ ゴシック"/>
                <w:color w:val="0D0D0D"/>
                <w:sz w:val="16"/>
                <w:szCs w:val="14"/>
              </w:rPr>
            </w:pPr>
            <w:r w:rsidRPr="00F930D4">
              <w:rPr>
                <w:rFonts w:ascii="ＭＳ ゴシック" w:eastAsia="ＭＳ ゴシック" w:hAnsi="ＭＳ ゴシック" w:hint="eastAsia"/>
                <w:color w:val="0D0D0D"/>
                <w:sz w:val="20"/>
                <w:szCs w:val="14"/>
              </w:rPr>
              <w:t>独立</w:t>
            </w:r>
            <w:r w:rsidRPr="00F930D4">
              <w:rPr>
                <w:rFonts w:ascii="ＭＳ ゴシック" w:eastAsia="ＭＳ ゴシック" w:hAnsi="ＭＳ ゴシック"/>
                <w:color w:val="0D0D0D"/>
                <w:sz w:val="20"/>
                <w:szCs w:val="14"/>
              </w:rPr>
              <w:t>県域</w:t>
            </w:r>
            <w:r w:rsidR="009F633D" w:rsidRPr="00F930D4">
              <w:rPr>
                <w:rFonts w:ascii="ＭＳ ゴシック" w:eastAsia="ＭＳ ゴシック" w:hAnsi="ＭＳ ゴシック" w:hint="eastAsia"/>
                <w:color w:val="0D0D0D"/>
                <w:sz w:val="20"/>
                <w:szCs w:val="14"/>
              </w:rPr>
              <w:t>13</w:t>
            </w:r>
            <w:r w:rsidRPr="00F930D4">
              <w:rPr>
                <w:rFonts w:ascii="ＭＳ ゴシック" w:eastAsia="ＭＳ ゴシック" w:hAnsi="ＭＳ ゴシック" w:hint="eastAsia"/>
                <w:color w:val="0D0D0D"/>
                <w:sz w:val="20"/>
                <w:szCs w:val="14"/>
              </w:rPr>
              <w:t>局</w:t>
            </w:r>
            <w:r w:rsidR="00906EA4">
              <w:rPr>
                <w:rFonts w:ascii="ＭＳ ゴシック" w:eastAsia="ＭＳ ゴシック" w:hAnsi="ＭＳ ゴシック" w:hint="eastAsia"/>
                <w:color w:val="0D0D0D"/>
                <w:sz w:val="20"/>
                <w:szCs w:val="20"/>
                <w:vertAlign w:val="superscript"/>
              </w:rPr>
              <w:t>（注６</w:t>
            </w:r>
            <w:r w:rsidRPr="00566F3F">
              <w:rPr>
                <w:rFonts w:ascii="ＭＳ ゴシック" w:eastAsia="ＭＳ ゴシック" w:hAnsi="ＭＳ ゴシック" w:hint="eastAsia"/>
                <w:color w:val="0D0D0D"/>
                <w:sz w:val="20"/>
                <w:szCs w:val="20"/>
                <w:vertAlign w:val="superscript"/>
              </w:rPr>
              <w:t>）</w:t>
            </w:r>
          </w:p>
        </w:tc>
        <w:tc>
          <w:tcPr>
            <w:tcW w:w="3430" w:type="dxa"/>
            <w:shd w:val="clear" w:color="auto" w:fill="auto"/>
            <w:vAlign w:val="center"/>
          </w:tcPr>
          <w:p w:rsidR="009A4034" w:rsidRPr="00C75286" w:rsidRDefault="009F633D" w:rsidP="00E00533">
            <w:pPr>
              <w:spacing w:line="280" w:lineRule="exact"/>
              <w:ind w:leftChars="185" w:left="388"/>
              <w:jc w:val="left"/>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18.7</w:t>
            </w:r>
            <w:r w:rsidR="00AB61B0" w:rsidRPr="00C75286">
              <w:rPr>
                <w:rFonts w:ascii="ＭＳ ゴシック" w:eastAsia="ＭＳ ゴシック" w:hAnsi="ＭＳ ゴシック" w:hint="eastAsia"/>
                <w:color w:val="0D0D0D"/>
                <w:sz w:val="22"/>
                <w:szCs w:val="22"/>
              </w:rPr>
              <w:t xml:space="preserve">％　</w:t>
            </w:r>
            <w:r w:rsidR="00B97AA8"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－0.3</w:t>
            </w:r>
            <w:r w:rsidR="00B73E8B" w:rsidRPr="00C75286">
              <w:rPr>
                <w:rFonts w:ascii="ＭＳ ゴシック" w:eastAsia="ＭＳ ゴシック" w:hAnsi="ＭＳ ゴシック" w:hint="eastAsia"/>
                <w:color w:val="0D0D0D"/>
                <w:sz w:val="16"/>
                <w:szCs w:val="16"/>
              </w:rPr>
              <w:t>ポイント</w:t>
            </w:r>
            <w:r w:rsidR="00B97AA8" w:rsidRPr="00C75286">
              <w:rPr>
                <w:rFonts w:ascii="ＭＳ ゴシック" w:eastAsia="ＭＳ ゴシック" w:hAnsi="ＭＳ ゴシック" w:hint="eastAsia"/>
                <w:color w:val="0D0D0D"/>
                <w:sz w:val="16"/>
                <w:szCs w:val="16"/>
              </w:rPr>
              <w:t>]</w:t>
            </w:r>
          </w:p>
        </w:tc>
        <w:tc>
          <w:tcPr>
            <w:tcW w:w="2835" w:type="dxa"/>
            <w:shd w:val="clear" w:color="auto" w:fill="auto"/>
            <w:vAlign w:val="center"/>
          </w:tcPr>
          <w:p w:rsidR="009A4034" w:rsidRPr="00C75286" w:rsidRDefault="009F633D" w:rsidP="00B73E8B">
            <w:pPr>
              <w:spacing w:line="280" w:lineRule="exact"/>
              <w:ind w:leftChars="105" w:left="220"/>
              <w:jc w:val="left"/>
              <w:rPr>
                <w:rFonts w:ascii="ＭＳ ゴシック" w:eastAsia="ＭＳ ゴシック" w:hAnsi="ＭＳ ゴシック"/>
                <w:color w:val="0D0D0D"/>
                <w:sz w:val="22"/>
                <w:szCs w:val="16"/>
              </w:rPr>
            </w:pPr>
            <w:r>
              <w:rPr>
                <w:rFonts w:ascii="ＭＳ ゴシック" w:eastAsia="ＭＳ ゴシック" w:hAnsi="ＭＳ ゴシック" w:hint="eastAsia"/>
                <w:color w:val="0D0D0D"/>
                <w:sz w:val="22"/>
                <w:szCs w:val="16"/>
              </w:rPr>
              <w:t>12.1</w:t>
            </w:r>
            <w:r w:rsidR="00AB61B0" w:rsidRPr="00C75286">
              <w:rPr>
                <w:rFonts w:ascii="ＭＳ ゴシック" w:eastAsia="ＭＳ ゴシック" w:hAnsi="ＭＳ ゴシック" w:hint="eastAsia"/>
                <w:color w:val="0D0D0D"/>
                <w:sz w:val="22"/>
                <w:szCs w:val="16"/>
              </w:rPr>
              <w:t>％</w:t>
            </w:r>
            <w:r w:rsidR="00B73E8B" w:rsidRPr="00C75286">
              <w:rPr>
                <w:rFonts w:ascii="ＭＳ ゴシック" w:eastAsia="ＭＳ ゴシック" w:hAnsi="ＭＳ ゴシック" w:hint="eastAsia"/>
                <w:color w:val="0D0D0D"/>
                <w:sz w:val="22"/>
                <w:szCs w:val="16"/>
              </w:rPr>
              <w:t xml:space="preserve">　</w:t>
            </w:r>
            <w:r w:rsidR="00B97AA8" w:rsidRPr="00C75286">
              <w:rPr>
                <w:rFonts w:ascii="ＭＳ ゴシック" w:eastAsia="ＭＳ ゴシック" w:hAnsi="ＭＳ ゴシック" w:hint="eastAsia"/>
                <w:color w:val="0D0D0D"/>
                <w:sz w:val="16"/>
                <w:szCs w:val="16"/>
              </w:rPr>
              <w:t>[</w:t>
            </w:r>
            <w:r w:rsidR="00946321"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0.2</w:t>
            </w:r>
            <w:r w:rsidR="00B73E8B" w:rsidRPr="00C75286">
              <w:rPr>
                <w:rFonts w:ascii="ＭＳ ゴシック" w:eastAsia="ＭＳ ゴシック" w:hAnsi="ＭＳ ゴシック" w:hint="eastAsia"/>
                <w:color w:val="0D0D0D"/>
                <w:sz w:val="16"/>
                <w:szCs w:val="16"/>
              </w:rPr>
              <w:t>ポイント</w:t>
            </w:r>
            <w:r w:rsidR="00B97AA8" w:rsidRPr="00C75286">
              <w:rPr>
                <w:rFonts w:ascii="ＭＳ ゴシック" w:eastAsia="ＭＳ ゴシック" w:hAnsi="ＭＳ ゴシック" w:hint="eastAsia"/>
                <w:color w:val="0D0D0D"/>
                <w:sz w:val="16"/>
                <w:szCs w:val="16"/>
              </w:rPr>
              <w:t>]</w:t>
            </w:r>
          </w:p>
        </w:tc>
      </w:tr>
      <w:tr w:rsidR="00A42003" w:rsidRPr="00427E10" w:rsidTr="00906EA4">
        <w:trPr>
          <w:trHeight w:val="680"/>
        </w:trPr>
        <w:tc>
          <w:tcPr>
            <w:tcW w:w="2470" w:type="dxa"/>
            <w:shd w:val="clear" w:color="auto" w:fill="auto"/>
            <w:vAlign w:val="center"/>
          </w:tcPr>
          <w:p w:rsidR="00A42003" w:rsidRPr="00385B9C" w:rsidRDefault="00A42003" w:rsidP="00A42003">
            <w:pPr>
              <w:spacing w:line="200" w:lineRule="exact"/>
              <w:rPr>
                <w:rFonts w:ascii="ＭＳ ゴシック" w:eastAsia="ＭＳ ゴシック" w:hAnsi="ＭＳ ゴシック"/>
                <w:color w:val="0D0D0D"/>
                <w:sz w:val="20"/>
                <w:szCs w:val="20"/>
              </w:rPr>
            </w:pPr>
            <w:r w:rsidRPr="00385B9C">
              <w:rPr>
                <w:rFonts w:ascii="ＭＳ ゴシック" w:eastAsia="ＭＳ ゴシック" w:hAnsi="ＭＳ ゴシック" w:hint="eastAsia"/>
                <w:color w:val="0D0D0D"/>
                <w:sz w:val="20"/>
                <w:szCs w:val="20"/>
              </w:rPr>
              <w:t>ＮＨＫ（</w:t>
            </w:r>
            <w:r w:rsidRPr="00385B9C">
              <w:rPr>
                <w:rFonts w:ascii="ＭＳ ゴシック" w:eastAsia="ＭＳ ゴシック" w:hAnsi="ＭＳ ゴシック"/>
                <w:color w:val="0D0D0D"/>
                <w:sz w:val="20"/>
                <w:szCs w:val="20"/>
              </w:rPr>
              <w:t>ＢＳ１</w:t>
            </w:r>
            <w:r w:rsidRPr="00385B9C">
              <w:rPr>
                <w:rFonts w:ascii="ＭＳ ゴシック" w:eastAsia="ＭＳ ゴシック" w:hAnsi="ＭＳ ゴシック" w:hint="eastAsia"/>
                <w:color w:val="0D0D0D"/>
                <w:sz w:val="20"/>
                <w:szCs w:val="20"/>
              </w:rPr>
              <w:t>）</w:t>
            </w:r>
          </w:p>
        </w:tc>
        <w:tc>
          <w:tcPr>
            <w:tcW w:w="3430" w:type="dxa"/>
            <w:shd w:val="clear" w:color="auto" w:fill="auto"/>
            <w:vAlign w:val="center"/>
          </w:tcPr>
          <w:p w:rsidR="00A42003" w:rsidRPr="00385B9C" w:rsidRDefault="009F633D" w:rsidP="00A42003">
            <w:pPr>
              <w:spacing w:line="280" w:lineRule="exact"/>
              <w:ind w:leftChars="185" w:left="388"/>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23.2</w:t>
            </w:r>
            <w:r w:rsidR="00A42003" w:rsidRPr="00385B9C">
              <w:rPr>
                <w:rFonts w:ascii="ＭＳ ゴシック" w:eastAsia="ＭＳ ゴシック" w:hAnsi="ＭＳ ゴシック" w:hint="eastAsia"/>
                <w:color w:val="0D0D0D"/>
                <w:sz w:val="22"/>
                <w:szCs w:val="22"/>
              </w:rPr>
              <w:t xml:space="preserve">％　</w:t>
            </w:r>
            <w:r w:rsidR="00A42003" w:rsidRPr="00385B9C">
              <w:rPr>
                <w:rFonts w:ascii="ＭＳ ゴシック" w:eastAsia="ＭＳ ゴシック" w:hAnsi="ＭＳ ゴシック" w:hint="eastAsia"/>
                <w:color w:val="0D0D0D"/>
                <w:sz w:val="16"/>
                <w:szCs w:val="16"/>
              </w:rPr>
              <w:t>[</w:t>
            </w:r>
            <w:r w:rsidR="00A42003" w:rsidRPr="00385B9C">
              <w:rPr>
                <w:rFonts w:ascii="ＭＳ ゴシック" w:eastAsia="ＭＳ ゴシック" w:hAnsi="ＭＳ ゴシック"/>
                <w:color w:val="0D0D0D"/>
                <w:sz w:val="16"/>
                <w:szCs w:val="16"/>
              </w:rPr>
              <w:t>＋</w:t>
            </w:r>
            <w:r>
              <w:rPr>
                <w:rFonts w:ascii="ＭＳ ゴシック" w:eastAsia="ＭＳ ゴシック" w:hAnsi="ＭＳ ゴシック" w:hint="eastAsia"/>
                <w:color w:val="0D0D0D"/>
                <w:sz w:val="16"/>
                <w:szCs w:val="16"/>
              </w:rPr>
              <w:t>2.9</w:t>
            </w:r>
            <w:r w:rsidR="00A42003" w:rsidRPr="00385B9C">
              <w:rPr>
                <w:rFonts w:ascii="ＭＳ ゴシック" w:eastAsia="ＭＳ ゴシック" w:hAnsi="ＭＳ ゴシック" w:hint="eastAsia"/>
                <w:color w:val="0D0D0D"/>
                <w:sz w:val="16"/>
                <w:szCs w:val="16"/>
              </w:rPr>
              <w:t>ポイント]</w:t>
            </w:r>
          </w:p>
        </w:tc>
        <w:tc>
          <w:tcPr>
            <w:tcW w:w="2835" w:type="dxa"/>
            <w:shd w:val="clear" w:color="auto" w:fill="auto"/>
            <w:vAlign w:val="center"/>
          </w:tcPr>
          <w:p w:rsidR="00A42003" w:rsidRPr="00385B9C" w:rsidRDefault="009F633D" w:rsidP="00A42003">
            <w:pPr>
              <w:spacing w:line="280" w:lineRule="exact"/>
              <w:ind w:leftChars="105" w:left="22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21.1</w:t>
            </w:r>
            <w:r w:rsidR="00A42003" w:rsidRPr="00385B9C">
              <w:rPr>
                <w:rFonts w:ascii="ＭＳ ゴシック" w:eastAsia="ＭＳ ゴシック" w:hAnsi="ＭＳ ゴシック" w:hint="eastAsia"/>
                <w:color w:val="0D0D0D"/>
                <w:sz w:val="22"/>
                <w:szCs w:val="22"/>
              </w:rPr>
              <w:t>％</w:t>
            </w:r>
            <w:r w:rsidR="00A42003" w:rsidRPr="00385B9C">
              <w:rPr>
                <w:rFonts w:ascii="ＭＳ ゴシック" w:eastAsia="ＭＳ ゴシック" w:hAnsi="ＭＳ ゴシック" w:hint="eastAsia"/>
                <w:color w:val="0D0D0D"/>
                <w:sz w:val="16"/>
                <w:szCs w:val="16"/>
              </w:rPr>
              <w:t xml:space="preserve">　 [＋</w:t>
            </w:r>
            <w:r>
              <w:rPr>
                <w:rFonts w:ascii="ＭＳ ゴシック" w:eastAsia="ＭＳ ゴシック" w:hAnsi="ＭＳ ゴシック" w:hint="eastAsia"/>
                <w:color w:val="0D0D0D"/>
                <w:sz w:val="16"/>
                <w:szCs w:val="16"/>
              </w:rPr>
              <w:t>5.6</w:t>
            </w:r>
            <w:r w:rsidR="00A42003" w:rsidRPr="00385B9C">
              <w:rPr>
                <w:rFonts w:ascii="ＭＳ ゴシック" w:eastAsia="ＭＳ ゴシック" w:hAnsi="ＭＳ ゴシック"/>
                <w:color w:val="0D0D0D"/>
                <w:sz w:val="16"/>
                <w:szCs w:val="16"/>
              </w:rPr>
              <w:t>ポイント</w:t>
            </w:r>
            <w:r w:rsidR="00A42003" w:rsidRPr="00385B9C">
              <w:rPr>
                <w:rFonts w:ascii="ＭＳ ゴシック" w:eastAsia="ＭＳ ゴシック" w:hAnsi="ＭＳ ゴシック" w:hint="eastAsia"/>
                <w:color w:val="0D0D0D"/>
                <w:sz w:val="16"/>
                <w:szCs w:val="16"/>
              </w:rPr>
              <w:t>]</w:t>
            </w:r>
          </w:p>
        </w:tc>
      </w:tr>
      <w:tr w:rsidR="00A42003" w:rsidRPr="00427E10" w:rsidTr="00906EA4">
        <w:trPr>
          <w:trHeight w:val="680"/>
        </w:trPr>
        <w:tc>
          <w:tcPr>
            <w:tcW w:w="2470" w:type="dxa"/>
            <w:shd w:val="clear" w:color="auto" w:fill="auto"/>
            <w:vAlign w:val="center"/>
          </w:tcPr>
          <w:p w:rsidR="00A42003" w:rsidRPr="00F930D4" w:rsidRDefault="00A42003" w:rsidP="00A42003">
            <w:pPr>
              <w:spacing w:line="200" w:lineRule="exact"/>
              <w:rPr>
                <w:rFonts w:ascii="ＭＳ ゴシック" w:eastAsia="ＭＳ ゴシック" w:hAnsi="ＭＳ ゴシック"/>
                <w:color w:val="0D0D0D"/>
                <w:sz w:val="20"/>
                <w:szCs w:val="18"/>
              </w:rPr>
            </w:pPr>
            <w:r w:rsidRPr="00F930D4">
              <w:rPr>
                <w:rFonts w:ascii="ＭＳ ゴシック" w:eastAsia="ＭＳ ゴシック" w:hAnsi="ＭＳ ゴシック" w:hint="eastAsia"/>
                <w:color w:val="0D0D0D"/>
                <w:sz w:val="20"/>
                <w:szCs w:val="18"/>
              </w:rPr>
              <w:t>ＮＨＫ（</w:t>
            </w:r>
            <w:r w:rsidRPr="00F930D4">
              <w:rPr>
                <w:rFonts w:ascii="ＭＳ ゴシック" w:eastAsia="ＭＳ ゴシック" w:hAnsi="ＭＳ ゴシック"/>
                <w:color w:val="0D0D0D"/>
                <w:sz w:val="20"/>
                <w:szCs w:val="18"/>
              </w:rPr>
              <w:t>ＢＳ</w:t>
            </w:r>
            <w:r w:rsidRPr="00F930D4">
              <w:rPr>
                <w:rFonts w:ascii="ＭＳ ゴシック" w:eastAsia="ＭＳ ゴシック" w:hAnsi="ＭＳ ゴシック" w:hint="eastAsia"/>
                <w:color w:val="0D0D0D"/>
                <w:sz w:val="20"/>
                <w:szCs w:val="18"/>
              </w:rPr>
              <w:t>プレミアム</w:t>
            </w:r>
            <w:r w:rsidRPr="00F930D4">
              <w:rPr>
                <w:rFonts w:ascii="ＭＳ ゴシック" w:eastAsia="ＭＳ ゴシック" w:hAnsi="ＭＳ ゴシック"/>
                <w:color w:val="0D0D0D"/>
                <w:sz w:val="20"/>
                <w:szCs w:val="18"/>
              </w:rPr>
              <w:t>）</w:t>
            </w:r>
          </w:p>
        </w:tc>
        <w:tc>
          <w:tcPr>
            <w:tcW w:w="3430" w:type="dxa"/>
            <w:shd w:val="clear" w:color="auto" w:fill="auto"/>
            <w:vAlign w:val="center"/>
          </w:tcPr>
          <w:p w:rsidR="00A42003" w:rsidRPr="00385B9C" w:rsidRDefault="009F633D" w:rsidP="00A42003">
            <w:pPr>
              <w:spacing w:line="280" w:lineRule="exact"/>
              <w:ind w:leftChars="185" w:left="388"/>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85.1</w:t>
            </w:r>
            <w:r w:rsidR="00A42003" w:rsidRPr="00385B9C">
              <w:rPr>
                <w:rFonts w:ascii="ＭＳ ゴシック" w:eastAsia="ＭＳ ゴシック" w:hAnsi="ＭＳ ゴシック"/>
                <w:color w:val="0D0D0D"/>
                <w:sz w:val="22"/>
                <w:szCs w:val="22"/>
              </w:rPr>
              <w:t>％</w:t>
            </w:r>
            <w:r w:rsidR="00A42003" w:rsidRPr="00385B9C">
              <w:rPr>
                <w:rFonts w:ascii="ＭＳ ゴシック" w:eastAsia="ＭＳ ゴシック" w:hAnsi="ＭＳ ゴシック" w:hint="eastAsia"/>
                <w:color w:val="0D0D0D"/>
                <w:sz w:val="20"/>
                <w:szCs w:val="20"/>
              </w:rPr>
              <w:t xml:space="preserve">　</w:t>
            </w:r>
            <w:r w:rsidR="00A42003" w:rsidRPr="00385B9C">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6.7</w:t>
            </w:r>
            <w:r w:rsidR="00A42003" w:rsidRPr="00385B9C">
              <w:rPr>
                <w:rFonts w:ascii="ＭＳ ゴシック" w:eastAsia="ＭＳ ゴシック" w:hAnsi="ＭＳ ゴシック" w:hint="eastAsia"/>
                <w:color w:val="0D0D0D"/>
                <w:sz w:val="16"/>
                <w:szCs w:val="16"/>
              </w:rPr>
              <w:t>ポイント]</w:t>
            </w:r>
          </w:p>
        </w:tc>
        <w:tc>
          <w:tcPr>
            <w:tcW w:w="2835" w:type="dxa"/>
            <w:shd w:val="clear" w:color="auto" w:fill="auto"/>
            <w:vAlign w:val="center"/>
          </w:tcPr>
          <w:p w:rsidR="00A42003" w:rsidRPr="00385B9C" w:rsidRDefault="009F633D" w:rsidP="00A42003">
            <w:pPr>
              <w:spacing w:line="280" w:lineRule="exact"/>
              <w:ind w:leftChars="105" w:left="22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75.4</w:t>
            </w:r>
            <w:r w:rsidR="00A42003" w:rsidRPr="00385B9C">
              <w:rPr>
                <w:rFonts w:ascii="ＭＳ ゴシック" w:eastAsia="ＭＳ ゴシック" w:hAnsi="ＭＳ ゴシック"/>
                <w:color w:val="0D0D0D"/>
                <w:sz w:val="22"/>
                <w:szCs w:val="22"/>
              </w:rPr>
              <w:t>％</w:t>
            </w:r>
            <w:r w:rsidR="00A42003" w:rsidRPr="00385B9C">
              <w:rPr>
                <w:rFonts w:ascii="ＭＳ ゴシック" w:eastAsia="ＭＳ ゴシック" w:hAnsi="ＭＳ ゴシック" w:hint="eastAsia"/>
                <w:color w:val="0D0D0D"/>
                <w:sz w:val="16"/>
                <w:szCs w:val="16"/>
              </w:rPr>
              <w:t xml:space="preserve">　[＋</w:t>
            </w:r>
            <w:r>
              <w:rPr>
                <w:rFonts w:ascii="ＭＳ ゴシック" w:eastAsia="ＭＳ ゴシック" w:hAnsi="ＭＳ ゴシック" w:hint="eastAsia"/>
                <w:color w:val="0D0D0D"/>
                <w:sz w:val="16"/>
                <w:szCs w:val="16"/>
              </w:rPr>
              <w:t>0.8</w:t>
            </w:r>
            <w:r w:rsidR="00A42003" w:rsidRPr="00385B9C">
              <w:rPr>
                <w:rFonts w:ascii="ＭＳ ゴシック" w:eastAsia="ＭＳ ゴシック" w:hAnsi="ＭＳ ゴシック" w:hint="eastAsia"/>
                <w:color w:val="0D0D0D"/>
                <w:sz w:val="16"/>
                <w:szCs w:val="16"/>
              </w:rPr>
              <w:t>ポイント]</w:t>
            </w:r>
          </w:p>
        </w:tc>
      </w:tr>
      <w:tr w:rsidR="00A42003" w:rsidRPr="00427E10" w:rsidTr="00906EA4">
        <w:trPr>
          <w:trHeight w:val="680"/>
        </w:trPr>
        <w:tc>
          <w:tcPr>
            <w:tcW w:w="2470" w:type="dxa"/>
            <w:shd w:val="clear" w:color="auto" w:fill="auto"/>
            <w:vAlign w:val="center"/>
          </w:tcPr>
          <w:p w:rsidR="00A42003" w:rsidRPr="00385B9C" w:rsidRDefault="00A42003" w:rsidP="00A42003">
            <w:pPr>
              <w:spacing w:line="200" w:lineRule="exact"/>
              <w:rPr>
                <w:rFonts w:ascii="ＭＳ ゴシック" w:eastAsia="ＭＳ ゴシック" w:hAnsi="ＭＳ ゴシック"/>
                <w:color w:val="0D0D0D"/>
                <w:sz w:val="20"/>
                <w:szCs w:val="20"/>
              </w:rPr>
            </w:pPr>
            <w:r w:rsidRPr="00385B9C">
              <w:rPr>
                <w:rFonts w:ascii="ＭＳ ゴシック" w:eastAsia="ＭＳ ゴシック" w:hAnsi="ＭＳ ゴシック" w:hint="eastAsia"/>
                <w:color w:val="0D0D0D"/>
                <w:sz w:val="20"/>
                <w:szCs w:val="20"/>
              </w:rPr>
              <w:t>民放キー局系</w:t>
            </w:r>
          </w:p>
          <w:p w:rsidR="00A42003" w:rsidRPr="00385B9C" w:rsidRDefault="00A42003" w:rsidP="00906EA4">
            <w:pPr>
              <w:spacing w:line="200" w:lineRule="exact"/>
              <w:rPr>
                <w:rFonts w:ascii="ＭＳ ゴシック" w:eastAsia="ＭＳ ゴシック" w:hAnsi="ＭＳ ゴシック"/>
                <w:color w:val="0D0D0D"/>
                <w:sz w:val="20"/>
                <w:szCs w:val="20"/>
              </w:rPr>
            </w:pPr>
            <w:r w:rsidRPr="00385B9C">
              <w:rPr>
                <w:rFonts w:ascii="ＭＳ ゴシック" w:eastAsia="ＭＳ ゴシック" w:hAnsi="ＭＳ ゴシック" w:hint="eastAsia"/>
                <w:color w:val="0D0D0D"/>
                <w:sz w:val="20"/>
                <w:szCs w:val="20"/>
              </w:rPr>
              <w:t>ＢＳ事業者５社</w:t>
            </w:r>
            <w:r w:rsidRPr="00385B9C">
              <w:rPr>
                <w:rFonts w:ascii="ＭＳ ゴシック" w:eastAsia="ＭＳ ゴシック" w:hAnsi="ＭＳ ゴシック" w:hint="eastAsia"/>
                <w:color w:val="0D0D0D"/>
                <w:sz w:val="20"/>
                <w:szCs w:val="20"/>
                <w:vertAlign w:val="superscript"/>
              </w:rPr>
              <w:t>（注</w:t>
            </w:r>
            <w:r w:rsidR="00906EA4">
              <w:rPr>
                <w:rFonts w:ascii="ＭＳ ゴシック" w:eastAsia="ＭＳ ゴシック" w:hAnsi="ＭＳ ゴシック" w:hint="eastAsia"/>
                <w:color w:val="0D0D0D"/>
                <w:sz w:val="20"/>
                <w:szCs w:val="20"/>
                <w:vertAlign w:val="superscript"/>
              </w:rPr>
              <w:t>７</w:t>
            </w:r>
            <w:r w:rsidR="008B56DE">
              <w:rPr>
                <w:rFonts w:ascii="ＭＳ ゴシック" w:eastAsia="ＭＳ ゴシック" w:hAnsi="ＭＳ ゴシック" w:hint="eastAsia"/>
                <w:color w:val="0D0D0D"/>
                <w:sz w:val="20"/>
                <w:szCs w:val="20"/>
                <w:vertAlign w:val="superscript"/>
              </w:rPr>
              <w:t>）</w:t>
            </w:r>
          </w:p>
        </w:tc>
        <w:tc>
          <w:tcPr>
            <w:tcW w:w="3430" w:type="dxa"/>
            <w:shd w:val="clear" w:color="auto" w:fill="auto"/>
            <w:vAlign w:val="center"/>
          </w:tcPr>
          <w:p w:rsidR="00A42003" w:rsidRPr="00385B9C" w:rsidRDefault="009F633D" w:rsidP="00A42003">
            <w:pPr>
              <w:spacing w:line="280" w:lineRule="exact"/>
              <w:ind w:leftChars="185" w:left="388"/>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23.3</w:t>
            </w:r>
            <w:r w:rsidR="00A42003" w:rsidRPr="00385B9C">
              <w:rPr>
                <w:rFonts w:ascii="ＭＳ ゴシック" w:eastAsia="ＭＳ ゴシック" w:hAnsi="ＭＳ ゴシック"/>
                <w:color w:val="0D0D0D"/>
                <w:sz w:val="22"/>
                <w:szCs w:val="22"/>
              </w:rPr>
              <w:t>％</w:t>
            </w:r>
            <w:r w:rsidR="00A42003" w:rsidRPr="00385B9C">
              <w:rPr>
                <w:rFonts w:ascii="ＭＳ ゴシック" w:eastAsia="ＭＳ ゴシック" w:hAnsi="ＭＳ ゴシック" w:hint="eastAsia"/>
                <w:color w:val="0D0D0D"/>
                <w:sz w:val="20"/>
                <w:szCs w:val="20"/>
              </w:rPr>
              <w:t xml:space="preserve">　</w:t>
            </w:r>
            <w:r w:rsidR="00A42003" w:rsidRPr="00385B9C">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7.3</w:t>
            </w:r>
            <w:r w:rsidR="00A42003" w:rsidRPr="00385B9C">
              <w:rPr>
                <w:rFonts w:ascii="ＭＳ ゴシック" w:eastAsia="ＭＳ ゴシック" w:hAnsi="ＭＳ ゴシック"/>
                <w:color w:val="0D0D0D"/>
                <w:sz w:val="16"/>
                <w:szCs w:val="16"/>
              </w:rPr>
              <w:t>ポイント</w:t>
            </w:r>
            <w:r w:rsidR="00A42003" w:rsidRPr="00385B9C">
              <w:rPr>
                <w:rFonts w:ascii="ＭＳ ゴシック" w:eastAsia="ＭＳ ゴシック" w:hAnsi="ＭＳ ゴシック" w:hint="eastAsia"/>
                <w:color w:val="0D0D0D"/>
                <w:sz w:val="16"/>
                <w:szCs w:val="16"/>
              </w:rPr>
              <w:t>]</w:t>
            </w:r>
          </w:p>
        </w:tc>
        <w:tc>
          <w:tcPr>
            <w:tcW w:w="2835" w:type="dxa"/>
            <w:shd w:val="clear" w:color="auto" w:fill="auto"/>
            <w:vAlign w:val="center"/>
          </w:tcPr>
          <w:p w:rsidR="00A42003" w:rsidRPr="00385B9C" w:rsidRDefault="009F633D" w:rsidP="00A42003">
            <w:pPr>
              <w:spacing w:line="280" w:lineRule="exact"/>
              <w:ind w:leftChars="105" w:left="22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12.2</w:t>
            </w:r>
            <w:r w:rsidR="00A42003" w:rsidRPr="00385B9C">
              <w:rPr>
                <w:rFonts w:ascii="ＭＳ ゴシック" w:eastAsia="ＭＳ ゴシック" w:hAnsi="ＭＳ ゴシック" w:hint="eastAsia"/>
                <w:color w:val="0D0D0D"/>
                <w:sz w:val="22"/>
                <w:szCs w:val="22"/>
              </w:rPr>
              <w:t>％</w:t>
            </w:r>
            <w:r w:rsidR="00A42003" w:rsidRPr="00385B9C">
              <w:rPr>
                <w:rFonts w:ascii="ＭＳ ゴシック" w:eastAsia="ＭＳ ゴシック" w:hAnsi="ＭＳ ゴシック"/>
                <w:color w:val="0D0D0D"/>
                <w:sz w:val="16"/>
                <w:szCs w:val="16"/>
              </w:rPr>
              <w:t xml:space="preserve">　</w:t>
            </w:r>
            <w:r w:rsidR="00A42003" w:rsidRPr="00385B9C">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2.7</w:t>
            </w:r>
            <w:r w:rsidR="00A42003" w:rsidRPr="00385B9C">
              <w:rPr>
                <w:rFonts w:ascii="ＭＳ ゴシック" w:eastAsia="ＭＳ ゴシック" w:hAnsi="ＭＳ ゴシック" w:hint="eastAsia"/>
                <w:color w:val="0D0D0D"/>
                <w:sz w:val="16"/>
                <w:szCs w:val="16"/>
              </w:rPr>
              <w:t>ポイント]</w:t>
            </w:r>
          </w:p>
        </w:tc>
      </w:tr>
    </w:tbl>
    <w:p w:rsidR="00B603C8" w:rsidRDefault="00B603C8" w:rsidP="00C344F7">
      <w:pPr>
        <w:spacing w:line="260" w:lineRule="exact"/>
        <w:jc w:val="right"/>
        <w:rPr>
          <w:rFonts w:ascii="ＭＳ ゴシック" w:eastAsia="ＭＳ ゴシック" w:hAnsi="ＭＳ ゴシック"/>
          <w:color w:val="0D0D0D"/>
          <w:sz w:val="16"/>
          <w:szCs w:val="16"/>
        </w:rPr>
      </w:pPr>
      <w:r w:rsidRPr="00427E10">
        <w:rPr>
          <w:rFonts w:ascii="ＭＳ ゴシック" w:eastAsia="ＭＳ ゴシック" w:hAnsi="ＭＳ ゴシック" w:hint="eastAsia"/>
          <w:color w:val="0D0D0D"/>
          <w:sz w:val="16"/>
          <w:szCs w:val="16"/>
        </w:rPr>
        <w:t>※ [　 ]は対前年度比</w:t>
      </w:r>
    </w:p>
    <w:p w:rsidR="00035500" w:rsidRPr="00427E10" w:rsidRDefault="00035500" w:rsidP="00C344F7">
      <w:pPr>
        <w:spacing w:line="260" w:lineRule="exact"/>
        <w:jc w:val="right"/>
        <w:rPr>
          <w:rFonts w:ascii="ＭＳ ゴシック" w:eastAsia="ＭＳ ゴシック" w:hAnsi="ＭＳ ゴシック"/>
          <w:color w:val="0D0D0D"/>
          <w:sz w:val="16"/>
          <w:szCs w:val="16"/>
        </w:rPr>
      </w:pPr>
    </w:p>
    <w:p w:rsidR="00B5777F" w:rsidRPr="00427E10" w:rsidRDefault="00A27063" w:rsidP="00035500">
      <w:pPr>
        <w:spacing w:line="260" w:lineRule="exact"/>
        <w:ind w:left="378" w:hangingChars="236" w:hanging="378"/>
        <w:jc w:val="left"/>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（注</w:t>
      </w:r>
      <w:r w:rsidR="00906EA4">
        <w:rPr>
          <w:rFonts w:ascii="ＭＳ ゴシック" w:eastAsia="ＭＳ ゴシック" w:hAnsi="ＭＳ ゴシック" w:hint="eastAsia"/>
          <w:bCs/>
          <w:color w:val="0D0D0D"/>
          <w:sz w:val="16"/>
          <w:szCs w:val="16"/>
        </w:rPr>
        <w:t>１</w:t>
      </w:r>
      <w:r w:rsidR="00AB61B0">
        <w:rPr>
          <w:rFonts w:ascii="ＭＳ ゴシック" w:eastAsia="ＭＳ ゴシック" w:hAnsi="ＭＳ ゴシック" w:hint="eastAsia"/>
          <w:bCs/>
          <w:color w:val="0D0D0D"/>
          <w:sz w:val="16"/>
          <w:szCs w:val="16"/>
        </w:rPr>
        <w:t>）２週間のサンプル週（平成</w:t>
      </w:r>
      <w:r w:rsidR="00AF6796">
        <w:rPr>
          <w:rFonts w:ascii="ＭＳ ゴシック" w:eastAsia="ＭＳ ゴシック" w:hAnsi="ＭＳ ゴシック" w:hint="eastAsia"/>
          <w:bCs/>
          <w:color w:val="0D0D0D"/>
          <w:sz w:val="16"/>
          <w:szCs w:val="16"/>
        </w:rPr>
        <w:t>29</w:t>
      </w:r>
      <w:r w:rsidR="00AB61B0">
        <w:rPr>
          <w:rFonts w:ascii="ＭＳ ゴシック" w:eastAsia="ＭＳ ゴシック" w:hAnsi="ＭＳ ゴシック" w:hint="eastAsia"/>
          <w:bCs/>
          <w:color w:val="0D0D0D"/>
          <w:sz w:val="16"/>
          <w:szCs w:val="16"/>
        </w:rPr>
        <w:t>年</w:t>
      </w:r>
      <w:r w:rsidR="009C4A2D">
        <w:rPr>
          <w:rFonts w:ascii="ＭＳ ゴシック" w:eastAsia="ＭＳ ゴシック" w:hAnsi="ＭＳ ゴシック" w:hint="eastAsia"/>
          <w:bCs/>
          <w:color w:val="0D0D0D"/>
          <w:sz w:val="16"/>
          <w:szCs w:val="16"/>
        </w:rPr>
        <w:t>５</w:t>
      </w:r>
      <w:r w:rsidR="00AB61B0">
        <w:rPr>
          <w:rFonts w:ascii="ＭＳ ゴシック" w:eastAsia="ＭＳ ゴシック" w:hAnsi="ＭＳ ゴシック" w:hint="eastAsia"/>
          <w:bCs/>
          <w:color w:val="0D0D0D"/>
          <w:sz w:val="16"/>
          <w:szCs w:val="16"/>
        </w:rPr>
        <w:t>月</w:t>
      </w:r>
      <w:r w:rsidR="00AF6796">
        <w:rPr>
          <w:rFonts w:ascii="ＭＳ ゴシック" w:eastAsia="ＭＳ ゴシック" w:hAnsi="ＭＳ ゴシック" w:hint="eastAsia"/>
          <w:bCs/>
          <w:color w:val="0D0D0D"/>
          <w:sz w:val="16"/>
          <w:szCs w:val="16"/>
        </w:rPr>
        <w:t>29</w:t>
      </w:r>
      <w:r w:rsidR="009C4A2D">
        <w:rPr>
          <w:rFonts w:ascii="ＭＳ ゴシック" w:eastAsia="ＭＳ ゴシック" w:hAnsi="ＭＳ ゴシック" w:hint="eastAsia"/>
          <w:bCs/>
          <w:color w:val="0D0D0D"/>
          <w:sz w:val="16"/>
          <w:szCs w:val="16"/>
        </w:rPr>
        <w:t>日（月）～６</w:t>
      </w:r>
      <w:r w:rsidR="00AB61B0">
        <w:rPr>
          <w:rFonts w:ascii="ＭＳ ゴシック" w:eastAsia="ＭＳ ゴシック" w:hAnsi="ＭＳ ゴシック" w:hint="eastAsia"/>
          <w:bCs/>
          <w:color w:val="0D0D0D"/>
          <w:sz w:val="16"/>
          <w:szCs w:val="16"/>
        </w:rPr>
        <w:t>月</w:t>
      </w:r>
      <w:r w:rsidR="00AF6796">
        <w:rPr>
          <w:rFonts w:ascii="ＭＳ ゴシック" w:eastAsia="ＭＳ ゴシック" w:hAnsi="ＭＳ ゴシック" w:hint="eastAsia"/>
          <w:bCs/>
          <w:color w:val="0D0D0D"/>
          <w:sz w:val="16"/>
          <w:szCs w:val="16"/>
        </w:rPr>
        <w:t>４</w:t>
      </w:r>
      <w:r w:rsidR="00410BED">
        <w:rPr>
          <w:rFonts w:ascii="ＭＳ ゴシック" w:eastAsia="ＭＳ ゴシック" w:hAnsi="ＭＳ ゴシック" w:hint="eastAsia"/>
          <w:bCs/>
          <w:color w:val="0D0D0D"/>
          <w:sz w:val="16"/>
          <w:szCs w:val="16"/>
        </w:rPr>
        <w:t>日</w:t>
      </w:r>
      <w:r w:rsidR="00AB61B0">
        <w:rPr>
          <w:rFonts w:ascii="ＭＳ ゴシック" w:eastAsia="ＭＳ ゴシック" w:hAnsi="ＭＳ ゴシック" w:hint="eastAsia"/>
          <w:bCs/>
          <w:color w:val="0D0D0D"/>
          <w:sz w:val="16"/>
          <w:szCs w:val="16"/>
        </w:rPr>
        <w:t>（日）及び</w:t>
      </w:r>
      <w:r w:rsidR="00AF6796">
        <w:rPr>
          <w:rFonts w:ascii="ＭＳ ゴシック" w:eastAsia="ＭＳ ゴシック" w:hAnsi="ＭＳ ゴシック" w:hint="eastAsia"/>
          <w:bCs/>
          <w:color w:val="0D0D0D"/>
          <w:sz w:val="16"/>
          <w:szCs w:val="16"/>
        </w:rPr>
        <w:t>11</w:t>
      </w:r>
      <w:r w:rsidR="00AB61B0">
        <w:rPr>
          <w:rFonts w:ascii="ＭＳ ゴシック" w:eastAsia="ＭＳ ゴシック" w:hAnsi="ＭＳ ゴシック" w:hint="eastAsia"/>
          <w:bCs/>
          <w:color w:val="0D0D0D"/>
          <w:sz w:val="16"/>
          <w:szCs w:val="16"/>
        </w:rPr>
        <w:t>月</w:t>
      </w:r>
      <w:r w:rsidR="00AF6796">
        <w:rPr>
          <w:rFonts w:ascii="ＭＳ ゴシック" w:eastAsia="ＭＳ ゴシック" w:hAnsi="ＭＳ ゴシック" w:hint="eastAsia"/>
          <w:bCs/>
          <w:color w:val="0D0D0D"/>
          <w:sz w:val="16"/>
          <w:szCs w:val="16"/>
        </w:rPr>
        <w:t>27</w:t>
      </w:r>
      <w:r w:rsidR="00AB61B0">
        <w:rPr>
          <w:rFonts w:ascii="ＭＳ ゴシック" w:eastAsia="ＭＳ ゴシック" w:hAnsi="ＭＳ ゴシック" w:hint="eastAsia"/>
          <w:bCs/>
          <w:color w:val="0D0D0D"/>
          <w:sz w:val="16"/>
          <w:szCs w:val="16"/>
        </w:rPr>
        <w:t>日（月）～</w:t>
      </w:r>
      <w:r w:rsidR="00AF6796">
        <w:rPr>
          <w:rFonts w:ascii="ＭＳ ゴシック" w:eastAsia="ＭＳ ゴシック" w:hAnsi="ＭＳ ゴシック" w:hint="eastAsia"/>
          <w:bCs/>
          <w:color w:val="0D0D0D"/>
          <w:sz w:val="16"/>
          <w:szCs w:val="16"/>
        </w:rPr>
        <w:t>12</w:t>
      </w:r>
      <w:r w:rsidR="00AB61B0">
        <w:rPr>
          <w:rFonts w:ascii="ＭＳ ゴシック" w:eastAsia="ＭＳ ゴシック" w:hAnsi="ＭＳ ゴシック" w:hint="eastAsia"/>
          <w:bCs/>
          <w:color w:val="0D0D0D"/>
          <w:sz w:val="16"/>
          <w:szCs w:val="16"/>
        </w:rPr>
        <w:t>月</w:t>
      </w:r>
      <w:r w:rsidR="00AF6796">
        <w:rPr>
          <w:rFonts w:ascii="ＭＳ ゴシック" w:eastAsia="ＭＳ ゴシック" w:hAnsi="ＭＳ ゴシック" w:hint="eastAsia"/>
          <w:bCs/>
          <w:color w:val="0D0D0D"/>
          <w:sz w:val="16"/>
          <w:szCs w:val="16"/>
        </w:rPr>
        <w:t>３</w:t>
      </w:r>
      <w:r w:rsidR="00B5777F" w:rsidRPr="00427E10">
        <w:rPr>
          <w:rFonts w:ascii="ＭＳ ゴシック" w:eastAsia="ＭＳ ゴシック" w:hAnsi="ＭＳ ゴシック" w:hint="eastAsia"/>
          <w:bCs/>
          <w:color w:val="0D0D0D"/>
          <w:sz w:val="16"/>
          <w:szCs w:val="16"/>
        </w:rPr>
        <w:t>日（日））における調査。</w:t>
      </w:r>
    </w:p>
    <w:p w:rsidR="00B5777F" w:rsidRPr="00427E10" w:rsidRDefault="00B5777F" w:rsidP="00035500">
      <w:pPr>
        <w:spacing w:line="260" w:lineRule="exact"/>
        <w:ind w:leftChars="180" w:left="378" w:firstLineChars="100" w:firstLine="160"/>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普及目標の対象となる放送番組とは、７時から</w:t>
      </w:r>
      <w:r w:rsidR="00E70C25">
        <w:rPr>
          <w:rFonts w:ascii="ＭＳ ゴシック" w:eastAsia="ＭＳ ゴシック" w:hAnsi="ＭＳ ゴシック" w:hint="eastAsia"/>
          <w:bCs/>
          <w:color w:val="0D0D0D"/>
          <w:sz w:val="16"/>
          <w:szCs w:val="16"/>
        </w:rPr>
        <w:t>２４</w:t>
      </w:r>
      <w:r w:rsidRPr="00427E10">
        <w:rPr>
          <w:rFonts w:ascii="ＭＳ ゴシック" w:eastAsia="ＭＳ ゴシック" w:hAnsi="ＭＳ ゴシック" w:hint="eastAsia"/>
          <w:bCs/>
          <w:color w:val="0D0D0D"/>
          <w:sz w:val="16"/>
          <w:szCs w:val="16"/>
        </w:rPr>
        <w:t>時までの間に放送される番組のうち、次に掲げる放送番組を除く</w:t>
      </w:r>
      <w:r w:rsidR="002B6362">
        <w:rPr>
          <w:rFonts w:ascii="ＭＳ ゴシック" w:eastAsia="ＭＳ ゴシック" w:hAnsi="ＭＳ ゴシック" w:hint="eastAsia"/>
          <w:bCs/>
          <w:color w:val="0D0D0D"/>
          <w:sz w:val="16"/>
          <w:szCs w:val="16"/>
        </w:rPr>
        <w:t>全て</w:t>
      </w:r>
      <w:r w:rsidRPr="00427E10">
        <w:rPr>
          <w:rFonts w:ascii="ＭＳ ゴシック" w:eastAsia="ＭＳ ゴシック" w:hAnsi="ＭＳ ゴシック" w:hint="eastAsia"/>
          <w:bCs/>
          <w:color w:val="0D0D0D"/>
          <w:sz w:val="16"/>
          <w:szCs w:val="16"/>
        </w:rPr>
        <w:t>の放送番組をいう。</w:t>
      </w:r>
    </w:p>
    <w:p w:rsidR="00B5777F" w:rsidRPr="00427E10" w:rsidRDefault="00B5777F" w:rsidP="00035500">
      <w:pPr>
        <w:spacing w:line="260" w:lineRule="exact"/>
        <w:ind w:firstLineChars="266" w:firstLine="426"/>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w:t>
      </w:r>
      <w:r w:rsidR="00E70C25">
        <w:rPr>
          <w:rFonts w:ascii="ＭＳ ゴシック" w:eastAsia="ＭＳ ゴシック" w:hAnsi="ＭＳ ゴシック" w:hint="eastAsia"/>
          <w:bCs/>
          <w:color w:val="0D0D0D"/>
          <w:sz w:val="16"/>
          <w:szCs w:val="16"/>
        </w:rPr>
        <w:t xml:space="preserve">　</w:t>
      </w:r>
      <w:r w:rsidRPr="00427E10">
        <w:rPr>
          <w:rFonts w:ascii="ＭＳ ゴシック" w:eastAsia="ＭＳ ゴシック" w:hAnsi="ＭＳ ゴシック" w:hint="eastAsia"/>
          <w:bCs/>
          <w:color w:val="0D0D0D"/>
          <w:sz w:val="16"/>
          <w:szCs w:val="16"/>
        </w:rPr>
        <w:t>技術的に字幕を付すことができない放送番組（例　現在のところ、複数人が同時に会話を行う生放送番組）</w:t>
      </w:r>
    </w:p>
    <w:p w:rsidR="00B5777F" w:rsidRPr="00427E10" w:rsidRDefault="00B5777F" w:rsidP="00035500">
      <w:pPr>
        <w:spacing w:line="260" w:lineRule="exact"/>
        <w:ind w:firstLineChars="266" w:firstLine="426"/>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w:t>
      </w:r>
      <w:r w:rsidR="00E70C25">
        <w:rPr>
          <w:rFonts w:ascii="ＭＳ ゴシック" w:eastAsia="ＭＳ ゴシック" w:hAnsi="ＭＳ ゴシック" w:hint="eastAsia"/>
          <w:bCs/>
          <w:color w:val="0D0D0D"/>
          <w:sz w:val="16"/>
          <w:szCs w:val="16"/>
        </w:rPr>
        <w:t xml:space="preserve">　</w:t>
      </w:r>
      <w:r w:rsidRPr="00427E10">
        <w:rPr>
          <w:rFonts w:ascii="ＭＳ ゴシック" w:eastAsia="ＭＳ ゴシック" w:hAnsi="ＭＳ ゴシック" w:hint="eastAsia"/>
          <w:bCs/>
          <w:color w:val="0D0D0D"/>
          <w:sz w:val="16"/>
          <w:szCs w:val="16"/>
        </w:rPr>
        <w:t>外国語の番組</w:t>
      </w:r>
    </w:p>
    <w:p w:rsidR="00B5777F" w:rsidRPr="00427E10" w:rsidRDefault="00B5777F" w:rsidP="00035500">
      <w:pPr>
        <w:spacing w:line="260" w:lineRule="exact"/>
        <w:ind w:firstLineChars="266" w:firstLine="426"/>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w:t>
      </w:r>
      <w:r w:rsidR="00E70C25">
        <w:rPr>
          <w:rFonts w:ascii="ＭＳ ゴシック" w:eastAsia="ＭＳ ゴシック" w:hAnsi="ＭＳ ゴシック" w:hint="eastAsia"/>
          <w:bCs/>
          <w:color w:val="0D0D0D"/>
          <w:sz w:val="16"/>
          <w:szCs w:val="16"/>
        </w:rPr>
        <w:t xml:space="preserve">　</w:t>
      </w:r>
      <w:r w:rsidRPr="00427E10">
        <w:rPr>
          <w:rFonts w:ascii="ＭＳ ゴシック" w:eastAsia="ＭＳ ゴシック" w:hAnsi="ＭＳ ゴシック" w:hint="eastAsia"/>
          <w:bCs/>
          <w:color w:val="0D0D0D"/>
          <w:sz w:val="16"/>
          <w:szCs w:val="16"/>
        </w:rPr>
        <w:t>大部分が器楽演奏の音楽番組</w:t>
      </w:r>
    </w:p>
    <w:p w:rsidR="00B5777F" w:rsidRPr="00427E10" w:rsidRDefault="00B5777F" w:rsidP="00035500">
      <w:pPr>
        <w:spacing w:line="260" w:lineRule="exact"/>
        <w:ind w:firstLineChars="266" w:firstLine="426"/>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w:t>
      </w:r>
      <w:r w:rsidR="00E70C25">
        <w:rPr>
          <w:rFonts w:ascii="ＭＳ ゴシック" w:eastAsia="ＭＳ ゴシック" w:hAnsi="ＭＳ ゴシック" w:hint="eastAsia"/>
          <w:bCs/>
          <w:color w:val="0D0D0D"/>
          <w:sz w:val="16"/>
          <w:szCs w:val="16"/>
        </w:rPr>
        <w:t xml:space="preserve">　</w:t>
      </w:r>
      <w:r w:rsidRPr="00427E10">
        <w:rPr>
          <w:rFonts w:ascii="ＭＳ ゴシック" w:eastAsia="ＭＳ ゴシック" w:hAnsi="ＭＳ ゴシック" w:hint="eastAsia"/>
          <w:bCs/>
          <w:color w:val="0D0D0D"/>
          <w:sz w:val="16"/>
          <w:szCs w:val="16"/>
        </w:rPr>
        <w:t>権利処理上の理由等により字幕を付すことができない放送番組</w:t>
      </w:r>
    </w:p>
    <w:p w:rsidR="00B5777F" w:rsidRPr="00427E10" w:rsidRDefault="00A27063" w:rsidP="00035500">
      <w:pPr>
        <w:autoSpaceDE w:val="0"/>
        <w:autoSpaceDN w:val="0"/>
        <w:spacing w:line="260" w:lineRule="exact"/>
        <w:rPr>
          <w:rFonts w:ascii="ＭＳ ゴシック" w:eastAsia="ＭＳ ゴシック" w:hAnsi="ＭＳ ゴシック"/>
          <w:color w:val="0D0D0D"/>
          <w:sz w:val="16"/>
          <w:szCs w:val="16"/>
        </w:rPr>
      </w:pPr>
      <w:r w:rsidRPr="00427E10">
        <w:rPr>
          <w:rFonts w:ascii="ＭＳ ゴシック" w:eastAsia="ＭＳ ゴシック" w:hAnsi="ＭＳ ゴシック" w:hint="eastAsia"/>
          <w:color w:val="0D0D0D"/>
          <w:sz w:val="16"/>
          <w:szCs w:val="16"/>
        </w:rPr>
        <w:t>（注</w:t>
      </w:r>
      <w:r w:rsidR="00906EA4">
        <w:rPr>
          <w:rFonts w:ascii="ＭＳ ゴシック" w:eastAsia="ＭＳ ゴシック" w:hAnsi="ＭＳ ゴシック" w:hint="eastAsia"/>
          <w:color w:val="0D0D0D"/>
          <w:sz w:val="16"/>
          <w:szCs w:val="16"/>
        </w:rPr>
        <w:t>２</w:t>
      </w:r>
      <w:r w:rsidR="00B5777F" w:rsidRPr="00427E10">
        <w:rPr>
          <w:rFonts w:ascii="ＭＳ ゴシック" w:eastAsia="ＭＳ ゴシック" w:hAnsi="ＭＳ ゴシック" w:hint="eastAsia"/>
          <w:color w:val="0D0D0D"/>
          <w:sz w:val="16"/>
          <w:szCs w:val="16"/>
        </w:rPr>
        <w:t>）</w:t>
      </w:r>
      <w:r w:rsidR="00B5777F" w:rsidRPr="00427E10">
        <w:rPr>
          <w:rFonts w:ascii="ＭＳ ゴシック" w:eastAsia="ＭＳ ゴシック" w:hAnsi="ＭＳ ゴシック" w:hint="eastAsia"/>
          <w:bCs/>
          <w:color w:val="0D0D0D"/>
          <w:sz w:val="16"/>
          <w:szCs w:val="16"/>
        </w:rPr>
        <w:t>在京キー５局：</w:t>
      </w:r>
      <w:r w:rsidR="00B5777F" w:rsidRPr="00427E10">
        <w:rPr>
          <w:rFonts w:ascii="ＭＳ ゴシック" w:eastAsia="ＭＳ ゴシック" w:hAnsi="ＭＳ ゴシック" w:hint="eastAsia"/>
          <w:color w:val="0D0D0D"/>
          <w:sz w:val="16"/>
          <w:szCs w:val="16"/>
        </w:rPr>
        <w:t>日本テレビ放送網㈱、㈱ＴＢＳテレビ、㈱テレビ朝日、㈱フジテレビジョン、㈱テレビ東京</w:t>
      </w:r>
    </w:p>
    <w:p w:rsidR="00B5777F" w:rsidRPr="00427E10" w:rsidRDefault="00906EA4" w:rsidP="00035500">
      <w:pPr>
        <w:autoSpaceDE w:val="0"/>
        <w:autoSpaceDN w:val="0"/>
        <w:spacing w:line="260" w:lineRule="exact"/>
        <w:ind w:left="640" w:hangingChars="400" w:hanging="640"/>
        <w:rPr>
          <w:rFonts w:ascii="ＭＳ ゴシック" w:eastAsia="ＭＳ ゴシック" w:hAnsi="ＭＳ ゴシック"/>
          <w:color w:val="0D0D0D"/>
          <w:sz w:val="16"/>
          <w:szCs w:val="16"/>
        </w:rPr>
      </w:pPr>
      <w:r>
        <w:rPr>
          <w:rFonts w:ascii="ＭＳ ゴシック" w:eastAsia="ＭＳ ゴシック" w:hAnsi="ＭＳ ゴシック" w:hint="eastAsia"/>
          <w:bCs/>
          <w:color w:val="0D0D0D"/>
          <w:sz w:val="16"/>
          <w:szCs w:val="16"/>
        </w:rPr>
        <w:t>（注３</w:t>
      </w:r>
      <w:r w:rsidR="00B5777F" w:rsidRPr="00427E10">
        <w:rPr>
          <w:rFonts w:ascii="ＭＳ ゴシック" w:eastAsia="ＭＳ ゴシック" w:hAnsi="ＭＳ ゴシック" w:hint="eastAsia"/>
          <w:bCs/>
          <w:color w:val="0D0D0D"/>
          <w:sz w:val="16"/>
          <w:szCs w:val="16"/>
        </w:rPr>
        <w:t>）</w:t>
      </w:r>
      <w:r w:rsidR="00B5777F" w:rsidRPr="00427E10">
        <w:rPr>
          <w:rFonts w:ascii="ＭＳ ゴシック" w:eastAsia="ＭＳ ゴシック" w:hAnsi="ＭＳ ゴシック" w:hint="eastAsia"/>
          <w:color w:val="0D0D0D"/>
          <w:sz w:val="16"/>
          <w:szCs w:val="16"/>
        </w:rPr>
        <w:t>在阪準キー４局：㈱毎日放送、朝日放送㈱</w:t>
      </w:r>
      <w:r w:rsidR="009C448F">
        <w:rPr>
          <w:rFonts w:ascii="ＭＳ ゴシック" w:eastAsia="ＭＳ ゴシック" w:hAnsi="ＭＳ ゴシック" w:hint="eastAsia"/>
          <w:color w:val="0D0D0D"/>
          <w:sz w:val="16"/>
          <w:szCs w:val="16"/>
        </w:rPr>
        <w:t>（平成30年４月１日より朝日放送テレビ㈱に社名変更。以下同じ）</w:t>
      </w:r>
      <w:r w:rsidR="00B5777F" w:rsidRPr="00427E10">
        <w:rPr>
          <w:rFonts w:ascii="ＭＳ ゴシック" w:eastAsia="ＭＳ ゴシック" w:hAnsi="ＭＳ ゴシック" w:hint="eastAsia"/>
          <w:color w:val="0D0D0D"/>
          <w:sz w:val="16"/>
          <w:szCs w:val="16"/>
        </w:rPr>
        <w:t>、讀賣テレビ放送㈱、関西テレビ放送㈱</w:t>
      </w:r>
    </w:p>
    <w:p w:rsidR="00B5777F" w:rsidRDefault="00906EA4" w:rsidP="00035500">
      <w:pPr>
        <w:autoSpaceDE w:val="0"/>
        <w:autoSpaceDN w:val="0"/>
        <w:spacing w:line="260" w:lineRule="exact"/>
        <w:rPr>
          <w:rFonts w:ascii="ＭＳ ゴシック" w:eastAsia="ＭＳ ゴシック" w:hAnsi="ＭＳ ゴシック"/>
          <w:color w:val="0D0D0D"/>
          <w:sz w:val="16"/>
          <w:szCs w:val="16"/>
        </w:rPr>
      </w:pPr>
      <w:r>
        <w:rPr>
          <w:rFonts w:ascii="ＭＳ ゴシック" w:eastAsia="ＭＳ ゴシック" w:hAnsi="ＭＳ ゴシック" w:hint="eastAsia"/>
          <w:bCs/>
          <w:color w:val="0D0D0D"/>
          <w:sz w:val="16"/>
          <w:szCs w:val="16"/>
        </w:rPr>
        <w:t>（注４</w:t>
      </w:r>
      <w:r w:rsidR="00B5777F" w:rsidRPr="00427E10">
        <w:rPr>
          <w:rFonts w:ascii="ＭＳ ゴシック" w:eastAsia="ＭＳ ゴシック" w:hAnsi="ＭＳ ゴシック" w:hint="eastAsia"/>
          <w:bCs/>
          <w:color w:val="0D0D0D"/>
          <w:sz w:val="16"/>
          <w:szCs w:val="16"/>
        </w:rPr>
        <w:t>）</w:t>
      </w:r>
      <w:r w:rsidR="00B5777F" w:rsidRPr="00427E10">
        <w:rPr>
          <w:rFonts w:ascii="ＭＳ ゴシック" w:eastAsia="ＭＳ ゴシック" w:hAnsi="ＭＳ ゴシック" w:hint="eastAsia"/>
          <w:color w:val="0D0D0D"/>
          <w:sz w:val="16"/>
          <w:szCs w:val="16"/>
        </w:rPr>
        <w:t>在名広域４局</w:t>
      </w:r>
      <w:r w:rsidR="00B97AA8">
        <w:rPr>
          <w:rFonts w:ascii="ＭＳ ゴシック" w:eastAsia="ＭＳ ゴシック" w:hAnsi="ＭＳ ゴシック" w:hint="eastAsia"/>
          <w:color w:val="0D0D0D"/>
          <w:sz w:val="16"/>
          <w:szCs w:val="16"/>
        </w:rPr>
        <w:t>：</w:t>
      </w:r>
      <w:r w:rsidR="00B97AA8" w:rsidRPr="00427E10">
        <w:rPr>
          <w:rFonts w:ascii="ＭＳ ゴシック" w:eastAsia="ＭＳ ゴシック" w:hAnsi="ＭＳ ゴシック" w:hint="eastAsia"/>
          <w:bCs/>
          <w:color w:val="0D0D0D"/>
          <w:sz w:val="16"/>
          <w:szCs w:val="16"/>
        </w:rPr>
        <w:t>㈱ＣＢＣテレビ</w:t>
      </w:r>
      <w:r w:rsidR="00B97AA8">
        <w:rPr>
          <w:rFonts w:ascii="ＭＳ ゴシック" w:eastAsia="ＭＳ ゴシック" w:hAnsi="ＭＳ ゴシック" w:hint="eastAsia"/>
          <w:color w:val="0D0D0D"/>
          <w:sz w:val="16"/>
          <w:szCs w:val="16"/>
        </w:rPr>
        <w:t>、</w:t>
      </w:r>
      <w:r w:rsidR="00B5777F" w:rsidRPr="00427E10">
        <w:rPr>
          <w:rFonts w:ascii="ＭＳ ゴシック" w:eastAsia="ＭＳ ゴシック" w:hAnsi="ＭＳ ゴシック" w:hint="eastAsia"/>
          <w:color w:val="0D0D0D"/>
          <w:sz w:val="16"/>
          <w:szCs w:val="16"/>
        </w:rPr>
        <w:t>東海テレビ放送㈱、名古屋テレビ放送㈱、中京テレビ放送㈱</w:t>
      </w:r>
    </w:p>
    <w:p w:rsidR="00E65437" w:rsidRPr="00385B9C" w:rsidRDefault="00906EA4" w:rsidP="00035500">
      <w:pPr>
        <w:autoSpaceDE w:val="0"/>
        <w:autoSpaceDN w:val="0"/>
        <w:spacing w:line="260" w:lineRule="exact"/>
        <w:rPr>
          <w:rFonts w:ascii="ＭＳ ゴシック" w:eastAsia="ＭＳ ゴシック" w:hAnsi="ＭＳ ゴシック"/>
          <w:color w:val="0D0D0D"/>
          <w:sz w:val="16"/>
          <w:szCs w:val="16"/>
        </w:rPr>
      </w:pPr>
      <w:r>
        <w:rPr>
          <w:rFonts w:ascii="ＭＳ ゴシック" w:eastAsia="ＭＳ ゴシック" w:hAnsi="ＭＳ ゴシック" w:hint="eastAsia"/>
          <w:color w:val="0D0D0D"/>
          <w:sz w:val="16"/>
          <w:szCs w:val="16"/>
        </w:rPr>
        <w:t>（注５</w:t>
      </w:r>
      <w:r w:rsidR="00E65437" w:rsidRPr="00385B9C">
        <w:rPr>
          <w:rFonts w:ascii="ＭＳ ゴシック" w:eastAsia="ＭＳ ゴシック" w:hAnsi="ＭＳ ゴシック" w:hint="eastAsia"/>
          <w:color w:val="0D0D0D"/>
          <w:sz w:val="16"/>
          <w:szCs w:val="16"/>
        </w:rPr>
        <w:t>）系列県域</w:t>
      </w:r>
      <w:r w:rsidR="009F633D">
        <w:rPr>
          <w:rFonts w:ascii="ＭＳ ゴシック" w:eastAsia="ＭＳ ゴシック" w:hAnsi="ＭＳ ゴシック" w:hint="eastAsia"/>
          <w:color w:val="0D0D0D"/>
          <w:sz w:val="16"/>
          <w:szCs w:val="16"/>
        </w:rPr>
        <w:t>101</w:t>
      </w:r>
      <w:r w:rsidR="00E65437" w:rsidRPr="00385B9C">
        <w:rPr>
          <w:rFonts w:ascii="ＭＳ ゴシック" w:eastAsia="ＭＳ ゴシック" w:hAnsi="ＭＳ ゴシック" w:hint="eastAsia"/>
          <w:color w:val="0D0D0D"/>
          <w:sz w:val="16"/>
          <w:szCs w:val="16"/>
        </w:rPr>
        <w:t>局：注</w:t>
      </w:r>
      <w:r w:rsidR="00E65437" w:rsidRPr="00385B9C">
        <w:rPr>
          <w:rFonts w:ascii="ＭＳ ゴシック" w:eastAsia="ＭＳ ゴシック" w:hAnsi="ＭＳ ゴシック"/>
          <w:color w:val="0D0D0D"/>
          <w:sz w:val="16"/>
          <w:szCs w:val="16"/>
        </w:rPr>
        <w:t>４、注５、注６及び注８に記載した事業者以外の地上テレビジョン放送事業者</w:t>
      </w:r>
    </w:p>
    <w:p w:rsidR="00E65437" w:rsidRPr="00E65437" w:rsidRDefault="00E65437" w:rsidP="00035500">
      <w:pPr>
        <w:autoSpaceDE w:val="0"/>
        <w:autoSpaceDN w:val="0"/>
        <w:spacing w:line="260" w:lineRule="exact"/>
        <w:ind w:left="640" w:hangingChars="400" w:hanging="640"/>
        <w:rPr>
          <w:rFonts w:ascii="ＭＳ ゴシック" w:eastAsia="ＭＳ ゴシック" w:hAnsi="ＭＳ ゴシック"/>
          <w:color w:val="0D0D0D"/>
          <w:sz w:val="16"/>
          <w:szCs w:val="16"/>
        </w:rPr>
      </w:pPr>
      <w:r w:rsidRPr="00385B9C">
        <w:rPr>
          <w:rFonts w:ascii="ＭＳ ゴシック" w:eastAsia="ＭＳ ゴシック" w:hAnsi="ＭＳ ゴシック" w:hint="eastAsia"/>
          <w:color w:val="0D0D0D"/>
          <w:sz w:val="16"/>
          <w:szCs w:val="16"/>
        </w:rPr>
        <w:t>（注</w:t>
      </w:r>
      <w:r w:rsidR="00906EA4">
        <w:rPr>
          <w:rFonts w:ascii="ＭＳ ゴシック" w:eastAsia="ＭＳ ゴシック" w:hAnsi="ＭＳ ゴシック" w:hint="eastAsia"/>
          <w:color w:val="0D0D0D"/>
          <w:sz w:val="16"/>
          <w:szCs w:val="16"/>
        </w:rPr>
        <w:t>６</w:t>
      </w:r>
      <w:r w:rsidRPr="00385B9C">
        <w:rPr>
          <w:rFonts w:ascii="ＭＳ ゴシック" w:eastAsia="ＭＳ ゴシック" w:hAnsi="ＭＳ ゴシック" w:hint="eastAsia"/>
          <w:color w:val="0D0D0D"/>
          <w:sz w:val="16"/>
          <w:szCs w:val="16"/>
        </w:rPr>
        <w:t>）独立県域</w:t>
      </w:r>
      <w:r w:rsidR="009F633D">
        <w:rPr>
          <w:rFonts w:ascii="ＭＳ ゴシック" w:eastAsia="ＭＳ ゴシック" w:hAnsi="ＭＳ ゴシック" w:hint="eastAsia"/>
          <w:color w:val="0D0D0D"/>
          <w:sz w:val="16"/>
          <w:szCs w:val="16"/>
        </w:rPr>
        <w:t>13</w:t>
      </w:r>
      <w:r w:rsidRPr="00385B9C">
        <w:rPr>
          <w:rFonts w:ascii="ＭＳ ゴシック" w:eastAsia="ＭＳ ゴシック" w:hAnsi="ＭＳ ゴシック" w:hint="eastAsia"/>
          <w:color w:val="0D0D0D"/>
          <w:sz w:val="16"/>
          <w:szCs w:val="16"/>
        </w:rPr>
        <w:t>局：東京メトロポリタンテレビジョン㈱</w:t>
      </w:r>
      <w:r w:rsidRPr="00385B9C">
        <w:rPr>
          <w:rFonts w:ascii="ＭＳ ゴシック" w:eastAsia="ＭＳ ゴシック" w:hAnsi="ＭＳ ゴシック"/>
          <w:color w:val="0D0D0D"/>
          <w:sz w:val="16"/>
          <w:szCs w:val="16"/>
        </w:rPr>
        <w:t>、</w:t>
      </w:r>
      <w:r w:rsidRPr="00385B9C">
        <w:rPr>
          <w:rFonts w:ascii="ＭＳ ゴシック" w:eastAsia="ＭＳ ゴシック" w:hAnsi="ＭＳ ゴシック" w:hint="eastAsia"/>
          <w:color w:val="0D0D0D"/>
          <w:sz w:val="16"/>
          <w:szCs w:val="16"/>
        </w:rPr>
        <w:t>群馬テレビ㈱、㈱とちぎテレビ、㈱テレビ埼玉、千葉テレビ放送㈱、㈱テレビ神奈川、㈱岐阜放送、三重テレビ放送㈱、びわ湖放送㈱、㈱京都放送、奈良テレビ放送㈱、㈱サンテレビジョン、㈱テレビ和歌山</w:t>
      </w:r>
    </w:p>
    <w:p w:rsidR="00953B06" w:rsidRDefault="00A42003" w:rsidP="00035500">
      <w:pPr>
        <w:spacing w:line="260" w:lineRule="exact"/>
        <w:ind w:left="640" w:hangingChars="400" w:hanging="640"/>
        <w:rPr>
          <w:rFonts w:ascii="ＭＳ ゴシック" w:eastAsia="ＭＳ ゴシック" w:hAnsi="ＭＳ ゴシック"/>
          <w:color w:val="0D0D0D"/>
          <w:sz w:val="16"/>
          <w:szCs w:val="16"/>
        </w:rPr>
      </w:pPr>
      <w:r w:rsidRPr="00385B9C">
        <w:rPr>
          <w:rFonts w:ascii="ＭＳ ゴシック" w:eastAsia="ＭＳ ゴシック" w:hAnsi="ＭＳ ゴシック" w:hint="eastAsia"/>
          <w:color w:val="0D0D0D"/>
          <w:sz w:val="16"/>
          <w:szCs w:val="16"/>
        </w:rPr>
        <w:t>（</w:t>
      </w:r>
      <w:r w:rsidRPr="00385B9C">
        <w:rPr>
          <w:rFonts w:ascii="ＭＳ ゴシック" w:eastAsia="ＭＳ ゴシック" w:hAnsi="ＭＳ ゴシック"/>
          <w:color w:val="0D0D0D"/>
          <w:sz w:val="16"/>
          <w:szCs w:val="16"/>
        </w:rPr>
        <w:t>注</w:t>
      </w:r>
      <w:r w:rsidR="00906EA4">
        <w:rPr>
          <w:rFonts w:ascii="ＭＳ ゴシック" w:eastAsia="ＭＳ ゴシック" w:hAnsi="ＭＳ ゴシック" w:hint="eastAsia"/>
          <w:color w:val="0D0D0D"/>
          <w:sz w:val="16"/>
          <w:szCs w:val="16"/>
        </w:rPr>
        <w:t>７</w:t>
      </w:r>
      <w:r w:rsidRPr="00385B9C">
        <w:rPr>
          <w:rFonts w:ascii="ＭＳ ゴシック" w:eastAsia="ＭＳ ゴシック" w:hAnsi="ＭＳ ゴシック"/>
          <w:color w:val="0D0D0D"/>
          <w:sz w:val="16"/>
          <w:szCs w:val="16"/>
        </w:rPr>
        <w:t>）</w:t>
      </w:r>
      <w:r w:rsidRPr="00385B9C">
        <w:rPr>
          <w:rFonts w:ascii="ＭＳ ゴシック" w:eastAsia="ＭＳ ゴシック" w:hAnsi="ＭＳ ゴシック" w:hint="eastAsia"/>
          <w:color w:val="0D0D0D"/>
          <w:sz w:val="16"/>
          <w:szCs w:val="16"/>
        </w:rPr>
        <w:t>民放キー局系ＢＳ事業者５社：</w:t>
      </w:r>
      <w:r w:rsidR="00A06DB6">
        <w:rPr>
          <w:rFonts w:ascii="ＭＳ ゴシック" w:eastAsia="ＭＳ ゴシック" w:hAnsi="ＭＳ ゴシック" w:hint="eastAsia"/>
          <w:color w:val="0D0D0D"/>
          <w:sz w:val="16"/>
          <w:szCs w:val="16"/>
        </w:rPr>
        <w:t>㈱</w:t>
      </w:r>
      <w:r w:rsidRPr="00385B9C">
        <w:rPr>
          <w:rFonts w:ascii="ＭＳ ゴシック" w:eastAsia="ＭＳ ゴシック" w:hAnsi="ＭＳ ゴシック" w:hint="eastAsia"/>
          <w:color w:val="0D0D0D"/>
          <w:sz w:val="16"/>
          <w:szCs w:val="16"/>
        </w:rPr>
        <w:t>ＢＳ朝日、</w:t>
      </w:r>
      <w:r w:rsidR="00A06DB6">
        <w:rPr>
          <w:rFonts w:ascii="ＭＳ ゴシック" w:eastAsia="ＭＳ ゴシック" w:hAnsi="ＭＳ ゴシック" w:hint="eastAsia"/>
          <w:color w:val="0D0D0D"/>
          <w:sz w:val="16"/>
          <w:szCs w:val="16"/>
        </w:rPr>
        <w:t>㈱</w:t>
      </w:r>
      <w:r w:rsidRPr="00385B9C">
        <w:rPr>
          <w:rFonts w:ascii="ＭＳ ゴシック" w:eastAsia="ＭＳ ゴシック" w:hAnsi="ＭＳ ゴシック" w:hint="eastAsia"/>
          <w:color w:val="0D0D0D"/>
          <w:sz w:val="16"/>
          <w:szCs w:val="16"/>
        </w:rPr>
        <w:t>ＢＳジャパン、</w:t>
      </w:r>
      <w:r w:rsidR="00A06DB6">
        <w:rPr>
          <w:rFonts w:ascii="ＭＳ ゴシック" w:eastAsia="ＭＳ ゴシック" w:hAnsi="ＭＳ ゴシック" w:hint="eastAsia"/>
          <w:color w:val="0D0D0D"/>
          <w:sz w:val="16"/>
          <w:szCs w:val="16"/>
        </w:rPr>
        <w:t>㈱</w:t>
      </w:r>
      <w:r w:rsidRPr="00385B9C">
        <w:rPr>
          <w:rFonts w:ascii="ＭＳ ゴシック" w:eastAsia="ＭＳ ゴシック" w:hAnsi="ＭＳ ゴシック" w:hint="eastAsia"/>
          <w:color w:val="0D0D0D"/>
          <w:sz w:val="16"/>
          <w:szCs w:val="16"/>
        </w:rPr>
        <w:t>ＢＳ－ＴＢＳ、</w:t>
      </w:r>
      <w:r w:rsidR="00A06DB6">
        <w:rPr>
          <w:rFonts w:ascii="ＭＳ ゴシック" w:eastAsia="ＭＳ ゴシック" w:hAnsi="ＭＳ ゴシック" w:hint="eastAsia"/>
          <w:color w:val="0D0D0D"/>
          <w:sz w:val="16"/>
          <w:szCs w:val="16"/>
        </w:rPr>
        <w:t>㈱</w:t>
      </w:r>
      <w:r w:rsidRPr="00385B9C">
        <w:rPr>
          <w:rFonts w:ascii="ＭＳ ゴシック" w:eastAsia="ＭＳ ゴシック" w:hAnsi="ＭＳ ゴシック" w:hint="eastAsia"/>
          <w:color w:val="0D0D0D"/>
          <w:sz w:val="16"/>
          <w:szCs w:val="16"/>
        </w:rPr>
        <w:t>ＢＳ日本、</w:t>
      </w:r>
      <w:r w:rsidR="00A06DB6">
        <w:rPr>
          <w:rFonts w:ascii="ＭＳ ゴシック" w:eastAsia="ＭＳ ゴシック" w:hAnsi="ＭＳ ゴシック" w:hint="eastAsia"/>
          <w:color w:val="0D0D0D"/>
          <w:sz w:val="16"/>
          <w:szCs w:val="16"/>
        </w:rPr>
        <w:t>㈱</w:t>
      </w:r>
      <w:r w:rsidRPr="00385B9C">
        <w:rPr>
          <w:rFonts w:ascii="ＭＳ ゴシック" w:eastAsia="ＭＳ ゴシック" w:hAnsi="ＭＳ ゴシック" w:hint="eastAsia"/>
          <w:color w:val="0D0D0D"/>
          <w:sz w:val="16"/>
          <w:szCs w:val="16"/>
        </w:rPr>
        <w:t>ビーエスフジ</w:t>
      </w:r>
    </w:p>
    <w:p w:rsidR="00953B06" w:rsidRPr="00906EA4" w:rsidRDefault="00953B06" w:rsidP="00953B06">
      <w:pPr>
        <w:spacing w:line="200" w:lineRule="exact"/>
        <w:ind w:left="640" w:hangingChars="400" w:hanging="640"/>
        <w:rPr>
          <w:rFonts w:ascii="ＭＳ ゴシック" w:eastAsia="ＭＳ ゴシック" w:hAnsi="ＭＳ ゴシック"/>
          <w:color w:val="0D0D0D"/>
          <w:sz w:val="16"/>
          <w:szCs w:val="16"/>
        </w:rPr>
      </w:pPr>
    </w:p>
    <w:p w:rsidR="009B5136" w:rsidRDefault="00B603C8" w:rsidP="00953B06">
      <w:pPr>
        <w:spacing w:line="200" w:lineRule="exact"/>
        <w:ind w:left="880" w:hangingChars="400" w:hanging="880"/>
        <w:rPr>
          <w:rFonts w:ascii="ＭＳ ゴシック" w:eastAsia="ＭＳ ゴシック" w:hAnsi="ＭＳ ゴシック"/>
          <w:color w:val="0D0D0D"/>
          <w:sz w:val="22"/>
        </w:rPr>
      </w:pPr>
      <w:r w:rsidRPr="00427E10">
        <w:rPr>
          <w:rFonts w:ascii="ＭＳ ゴシック" w:eastAsia="ＭＳ ゴシック" w:hAnsi="ＭＳ ゴシック" w:hint="eastAsia"/>
          <w:color w:val="0D0D0D"/>
          <w:sz w:val="22"/>
        </w:rPr>
        <w:t xml:space="preserve"> </w:t>
      </w:r>
    </w:p>
    <w:p w:rsidR="00906EA4" w:rsidRDefault="00906EA4">
      <w:pPr>
        <w:widowControl/>
        <w:jc w:val="left"/>
        <w:rPr>
          <w:rFonts w:ascii="ＭＳ ゴシック" w:eastAsia="ＭＳ ゴシック" w:hAnsi="ＭＳ ゴシック"/>
          <w:color w:val="0D0D0D"/>
          <w:sz w:val="22"/>
        </w:rPr>
      </w:pPr>
      <w:r>
        <w:rPr>
          <w:rFonts w:ascii="ＭＳ ゴシック" w:eastAsia="ＭＳ ゴシック" w:hAnsi="ＭＳ ゴシック"/>
          <w:color w:val="0D0D0D"/>
          <w:sz w:val="22"/>
        </w:rPr>
        <w:br w:type="page"/>
      </w:r>
    </w:p>
    <w:p w:rsidR="00B603C8" w:rsidRPr="00427E10" w:rsidRDefault="00B603C8" w:rsidP="00953B06">
      <w:pPr>
        <w:spacing w:line="200" w:lineRule="exact"/>
        <w:ind w:left="880" w:hangingChars="400" w:hanging="880"/>
        <w:rPr>
          <w:rFonts w:ascii="ＭＳ ゴシック" w:eastAsia="ＭＳ ゴシック" w:hAnsi="ＭＳ ゴシック"/>
          <w:color w:val="0D0D0D"/>
          <w:sz w:val="22"/>
          <w:vertAlign w:val="superscript"/>
        </w:rPr>
      </w:pPr>
      <w:r w:rsidRPr="00427E10">
        <w:rPr>
          <w:rFonts w:ascii="ＭＳ ゴシック" w:eastAsia="ＭＳ ゴシック" w:hAnsi="ＭＳ ゴシック" w:hint="eastAsia"/>
          <w:color w:val="0D0D0D"/>
          <w:sz w:val="22"/>
        </w:rPr>
        <w:lastRenderedPageBreak/>
        <w:t>【 解説放送</w:t>
      </w:r>
      <w:r w:rsidR="007B1ABE" w:rsidRPr="00427E10">
        <w:rPr>
          <w:rFonts w:ascii="ＭＳ ゴシック" w:eastAsia="ＭＳ ゴシック" w:hAnsi="ＭＳ ゴシック" w:hint="eastAsia"/>
          <w:color w:val="0D0D0D"/>
          <w:sz w:val="22"/>
        </w:rPr>
        <w:t xml:space="preserve"> </w:t>
      </w:r>
      <w:r w:rsidRPr="00427E10">
        <w:rPr>
          <w:rFonts w:ascii="ＭＳ ゴシック" w:eastAsia="ＭＳ ゴシック" w:hAnsi="ＭＳ ゴシック" w:hint="eastAsia"/>
          <w:color w:val="0D0D0D"/>
          <w:sz w:val="22"/>
        </w:rPr>
        <w:t>】</w:t>
      </w:r>
    </w:p>
    <w:tbl>
      <w:tblPr>
        <w:tblW w:w="8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3544"/>
        <w:gridCol w:w="2693"/>
      </w:tblGrid>
      <w:tr w:rsidR="00B603C8" w:rsidRPr="00427E10" w:rsidTr="00C344F7">
        <w:trPr>
          <w:trHeight w:val="1068"/>
        </w:trPr>
        <w:tc>
          <w:tcPr>
            <w:tcW w:w="2512"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p>
        </w:tc>
        <w:tc>
          <w:tcPr>
            <w:tcW w:w="3544" w:type="dxa"/>
            <w:shd w:val="clear" w:color="auto" w:fill="auto"/>
            <w:vAlign w:val="center"/>
          </w:tcPr>
          <w:p w:rsidR="00B603C8" w:rsidRPr="00427E10" w:rsidRDefault="00B603C8" w:rsidP="00910A7C">
            <w:pPr>
              <w:spacing w:line="24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「視聴覚障害者向け放送普及行政の指針」の普及目標の対象となる放送</w:t>
            </w:r>
            <w:r w:rsidR="00C344F7">
              <w:rPr>
                <w:rFonts w:ascii="ＭＳ ゴシック" w:eastAsia="ＭＳ ゴシック" w:hAnsi="ＭＳ ゴシック"/>
                <w:color w:val="0D0D0D"/>
                <w:sz w:val="20"/>
                <w:szCs w:val="20"/>
              </w:rPr>
              <w:t xml:space="preserve"> </w:t>
            </w:r>
            <w:r w:rsidRPr="00427E10">
              <w:rPr>
                <w:rFonts w:ascii="ＭＳ ゴシック" w:eastAsia="ＭＳ ゴシック" w:hAnsi="ＭＳ ゴシック" w:hint="eastAsia"/>
                <w:color w:val="0D0D0D"/>
                <w:sz w:val="20"/>
                <w:szCs w:val="20"/>
              </w:rPr>
              <w:t>番組における解説番組の割合</w:t>
            </w:r>
            <w:r w:rsidR="002F35F7" w:rsidRPr="00427E10">
              <w:rPr>
                <w:rFonts w:ascii="ＭＳ ゴシック" w:eastAsia="ＭＳ ゴシック" w:hAnsi="ＭＳ ゴシック" w:hint="eastAsia"/>
                <w:color w:val="0D0D0D"/>
                <w:sz w:val="20"/>
                <w:szCs w:val="20"/>
                <w:vertAlign w:val="superscript"/>
              </w:rPr>
              <w:t>（注</w:t>
            </w:r>
            <w:r w:rsidR="00906EA4">
              <w:rPr>
                <w:rFonts w:ascii="ＭＳ ゴシック" w:eastAsia="ＭＳ ゴシック" w:hAnsi="ＭＳ ゴシック" w:hint="eastAsia"/>
                <w:color w:val="0D0D0D"/>
                <w:sz w:val="20"/>
                <w:szCs w:val="20"/>
                <w:vertAlign w:val="superscript"/>
              </w:rPr>
              <w:t>８</w:t>
            </w:r>
            <w:r w:rsidRPr="00427E10">
              <w:rPr>
                <w:rFonts w:ascii="ＭＳ ゴシック" w:eastAsia="ＭＳ ゴシック" w:hAnsi="ＭＳ ゴシック" w:hint="eastAsia"/>
                <w:color w:val="0D0D0D"/>
                <w:sz w:val="20"/>
                <w:szCs w:val="20"/>
                <w:vertAlign w:val="superscript"/>
              </w:rPr>
              <w:t>）</w:t>
            </w:r>
          </w:p>
        </w:tc>
        <w:tc>
          <w:tcPr>
            <w:tcW w:w="2693" w:type="dxa"/>
            <w:shd w:val="clear" w:color="auto" w:fill="auto"/>
            <w:vAlign w:val="center"/>
          </w:tcPr>
          <w:p w:rsidR="00B603C8" w:rsidRPr="00427E10" w:rsidRDefault="00B603C8" w:rsidP="00A06DB6">
            <w:pPr>
              <w:spacing w:line="24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総放送時間に占める解説</w:t>
            </w:r>
            <w:r w:rsidR="00C344F7">
              <w:rPr>
                <w:rFonts w:ascii="ＭＳ ゴシック" w:eastAsia="ＭＳ ゴシック" w:hAnsi="ＭＳ ゴシック" w:hint="eastAsia"/>
                <w:color w:val="0D0D0D"/>
                <w:sz w:val="20"/>
                <w:szCs w:val="20"/>
              </w:rPr>
              <w:t xml:space="preserve"> </w:t>
            </w:r>
            <w:r w:rsidRPr="00427E10">
              <w:rPr>
                <w:rFonts w:ascii="ＭＳ ゴシック" w:eastAsia="ＭＳ ゴシック" w:hAnsi="ＭＳ ゴシック" w:hint="eastAsia"/>
                <w:color w:val="0D0D0D"/>
                <w:sz w:val="20"/>
                <w:szCs w:val="20"/>
              </w:rPr>
              <w:t>放送時間の割合</w:t>
            </w:r>
          </w:p>
        </w:tc>
      </w:tr>
      <w:tr w:rsidR="00B603C8" w:rsidRPr="00427E10" w:rsidTr="00C344F7">
        <w:trPr>
          <w:trHeight w:val="454"/>
        </w:trPr>
        <w:tc>
          <w:tcPr>
            <w:tcW w:w="2512"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ＮＨＫ（総合）</w:t>
            </w:r>
          </w:p>
        </w:tc>
        <w:tc>
          <w:tcPr>
            <w:tcW w:w="3544" w:type="dxa"/>
            <w:shd w:val="clear" w:color="auto" w:fill="auto"/>
            <w:vAlign w:val="center"/>
          </w:tcPr>
          <w:p w:rsidR="00B603C8" w:rsidRPr="00A42003" w:rsidRDefault="009F633D" w:rsidP="00A06DB6">
            <w:pPr>
              <w:spacing w:line="280" w:lineRule="exact"/>
              <w:ind w:leftChars="178" w:left="374" w:firstLineChars="50" w:firstLine="11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14.1</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FF3D28"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1.4</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c>
          <w:tcPr>
            <w:tcW w:w="2693" w:type="dxa"/>
            <w:shd w:val="clear" w:color="auto" w:fill="auto"/>
            <w:vAlign w:val="center"/>
          </w:tcPr>
          <w:p w:rsidR="00B603C8" w:rsidRPr="00A42003" w:rsidRDefault="009F633D" w:rsidP="00A06DB6">
            <w:pPr>
              <w:spacing w:line="280" w:lineRule="exact"/>
              <w:ind w:leftChars="82" w:left="172" w:firstLineChars="50" w:firstLine="110"/>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13.5</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2.1</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r>
      <w:tr w:rsidR="00B603C8" w:rsidRPr="00427E10" w:rsidTr="00C344F7">
        <w:trPr>
          <w:trHeight w:val="454"/>
        </w:trPr>
        <w:tc>
          <w:tcPr>
            <w:tcW w:w="2512"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ＮＨＫ（教育）</w:t>
            </w:r>
          </w:p>
        </w:tc>
        <w:tc>
          <w:tcPr>
            <w:tcW w:w="3544" w:type="dxa"/>
            <w:shd w:val="clear" w:color="auto" w:fill="auto"/>
            <w:vAlign w:val="center"/>
          </w:tcPr>
          <w:p w:rsidR="00B603C8" w:rsidRPr="00A42003" w:rsidRDefault="009F633D" w:rsidP="00A06DB6">
            <w:pPr>
              <w:spacing w:line="280" w:lineRule="exact"/>
              <w:ind w:leftChars="178" w:left="374" w:firstLineChars="50" w:firstLine="11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19.2</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0F7A81"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1.3</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c>
          <w:tcPr>
            <w:tcW w:w="2693" w:type="dxa"/>
            <w:shd w:val="clear" w:color="auto" w:fill="auto"/>
            <w:vAlign w:val="center"/>
          </w:tcPr>
          <w:p w:rsidR="00B603C8" w:rsidRPr="00A42003" w:rsidRDefault="009F633D" w:rsidP="00A06DB6">
            <w:pPr>
              <w:spacing w:line="280" w:lineRule="exact"/>
              <w:ind w:leftChars="82" w:left="172" w:firstLineChars="50" w:firstLine="110"/>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16.8</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AB61B0"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1.5</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r>
      <w:tr w:rsidR="00B603C8" w:rsidRPr="00427E10" w:rsidTr="00C344F7">
        <w:trPr>
          <w:trHeight w:val="454"/>
        </w:trPr>
        <w:tc>
          <w:tcPr>
            <w:tcW w:w="2512"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在京キー５局</w:t>
            </w:r>
          </w:p>
        </w:tc>
        <w:tc>
          <w:tcPr>
            <w:tcW w:w="3544" w:type="dxa"/>
            <w:shd w:val="clear" w:color="auto" w:fill="auto"/>
            <w:vAlign w:val="center"/>
          </w:tcPr>
          <w:p w:rsidR="00B603C8" w:rsidRPr="00A42003" w:rsidRDefault="009F633D" w:rsidP="00A06DB6">
            <w:pPr>
              <w:spacing w:line="280" w:lineRule="exact"/>
              <w:ind w:leftChars="178" w:left="374" w:firstLineChars="50" w:firstLine="11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15.2</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734B93"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3.5</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c>
          <w:tcPr>
            <w:tcW w:w="2693" w:type="dxa"/>
            <w:shd w:val="clear" w:color="auto" w:fill="auto"/>
            <w:vAlign w:val="center"/>
          </w:tcPr>
          <w:p w:rsidR="00B603C8" w:rsidRPr="00A42003" w:rsidRDefault="001F6FBE" w:rsidP="00A42003">
            <w:pPr>
              <w:spacing w:line="280" w:lineRule="exact"/>
              <w:ind w:leftChars="82" w:left="172"/>
              <w:rPr>
                <w:rFonts w:ascii="ＭＳ ゴシック" w:eastAsia="ＭＳ ゴシック" w:hAnsi="ＭＳ ゴシック"/>
                <w:color w:val="0D0D0D"/>
                <w:sz w:val="22"/>
                <w:szCs w:val="22"/>
              </w:rPr>
            </w:pPr>
            <w:r w:rsidRPr="00A42003">
              <w:rPr>
                <w:rFonts w:ascii="ＭＳ ゴシック" w:eastAsia="ＭＳ ゴシック" w:hAnsi="ＭＳ ゴシック" w:hint="eastAsia"/>
                <w:color w:val="0D0D0D"/>
                <w:sz w:val="22"/>
                <w:szCs w:val="22"/>
              </w:rPr>
              <w:t xml:space="preserve">　</w:t>
            </w:r>
            <w:r w:rsidR="009F633D">
              <w:rPr>
                <w:rFonts w:ascii="ＭＳ ゴシック" w:eastAsia="ＭＳ ゴシック" w:hAnsi="ＭＳ ゴシック" w:hint="eastAsia"/>
                <w:color w:val="0D0D0D"/>
                <w:sz w:val="22"/>
                <w:szCs w:val="22"/>
              </w:rPr>
              <w:t>5.3</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9F633D">
              <w:rPr>
                <w:rFonts w:ascii="ＭＳ ゴシック" w:eastAsia="ＭＳ ゴシック" w:hAnsi="ＭＳ ゴシック" w:hint="eastAsia"/>
                <w:color w:val="0D0D0D"/>
                <w:sz w:val="16"/>
                <w:szCs w:val="16"/>
              </w:rPr>
              <w:t>1.3</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r>
      <w:tr w:rsidR="00B603C8" w:rsidRPr="00427E10" w:rsidTr="00C344F7">
        <w:trPr>
          <w:trHeight w:val="454"/>
        </w:trPr>
        <w:tc>
          <w:tcPr>
            <w:tcW w:w="2512"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在阪準キー４局</w:t>
            </w:r>
          </w:p>
        </w:tc>
        <w:tc>
          <w:tcPr>
            <w:tcW w:w="3544" w:type="dxa"/>
            <w:shd w:val="clear" w:color="auto" w:fill="auto"/>
            <w:vAlign w:val="center"/>
          </w:tcPr>
          <w:p w:rsidR="00B603C8" w:rsidRPr="00A42003" w:rsidRDefault="009F633D" w:rsidP="00A06DB6">
            <w:pPr>
              <w:spacing w:line="280" w:lineRule="exact"/>
              <w:ind w:leftChars="178" w:left="374" w:firstLineChars="50" w:firstLine="11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13.3</w:t>
            </w:r>
            <w:r w:rsidR="00B603C8" w:rsidRPr="00A42003">
              <w:rPr>
                <w:rFonts w:ascii="ＭＳ ゴシック" w:eastAsia="ＭＳ ゴシック" w:hAnsi="ＭＳ ゴシック" w:hint="eastAsia"/>
                <w:color w:val="0D0D0D"/>
                <w:sz w:val="22"/>
                <w:szCs w:val="22"/>
              </w:rPr>
              <w:t xml:space="preserve">％　</w:t>
            </w:r>
            <w:r w:rsidR="00B603C8" w:rsidRPr="00A42003">
              <w:rPr>
                <w:rFonts w:ascii="ＭＳ ゴシック" w:eastAsia="ＭＳ ゴシック" w:hAnsi="ＭＳ ゴシック" w:hint="eastAsia"/>
                <w:color w:val="0D0D0D"/>
                <w:sz w:val="16"/>
                <w:szCs w:val="16"/>
              </w:rPr>
              <w:t>[</w:t>
            </w:r>
            <w:r w:rsidR="00AB61B0" w:rsidRPr="00A42003">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3.7</w:t>
            </w:r>
            <w:r w:rsidR="00FD4CB2" w:rsidRPr="00A42003">
              <w:rPr>
                <w:rFonts w:ascii="ＭＳ ゴシック" w:eastAsia="ＭＳ ゴシック" w:hAnsi="ＭＳ ゴシック" w:hint="eastAsia"/>
                <w:color w:val="0D0D0D"/>
                <w:sz w:val="16"/>
                <w:szCs w:val="16"/>
              </w:rPr>
              <w:t>ポイント</w:t>
            </w:r>
            <w:r w:rsidR="00B603C8" w:rsidRPr="00A42003">
              <w:rPr>
                <w:rFonts w:ascii="ＭＳ ゴシック" w:eastAsia="ＭＳ ゴシック" w:hAnsi="ＭＳ ゴシック" w:hint="eastAsia"/>
                <w:color w:val="0D0D0D"/>
                <w:sz w:val="16"/>
                <w:szCs w:val="16"/>
              </w:rPr>
              <w:t>]</w:t>
            </w:r>
          </w:p>
        </w:tc>
        <w:tc>
          <w:tcPr>
            <w:tcW w:w="2693" w:type="dxa"/>
            <w:shd w:val="clear" w:color="auto" w:fill="auto"/>
            <w:vAlign w:val="center"/>
          </w:tcPr>
          <w:p w:rsidR="00B603C8" w:rsidRPr="00A42003" w:rsidRDefault="00B603C8" w:rsidP="00EF1BEC">
            <w:pPr>
              <w:spacing w:line="280" w:lineRule="exact"/>
              <w:ind w:leftChars="82" w:left="172"/>
              <w:rPr>
                <w:rFonts w:ascii="ＭＳ ゴシック" w:eastAsia="ＭＳ ゴシック" w:hAnsi="ＭＳ ゴシック"/>
                <w:color w:val="0D0D0D"/>
                <w:sz w:val="20"/>
                <w:szCs w:val="20"/>
              </w:rPr>
            </w:pPr>
            <w:r w:rsidRPr="00A42003">
              <w:rPr>
                <w:rFonts w:ascii="ＭＳ ゴシック" w:eastAsia="ＭＳ ゴシック" w:hAnsi="ＭＳ ゴシック" w:hint="eastAsia"/>
                <w:color w:val="0D0D0D"/>
                <w:sz w:val="22"/>
                <w:szCs w:val="22"/>
              </w:rPr>
              <w:t xml:space="preserve">　</w:t>
            </w:r>
            <w:r w:rsidR="009F633D">
              <w:rPr>
                <w:rFonts w:ascii="ＭＳ ゴシック" w:eastAsia="ＭＳ ゴシック" w:hAnsi="ＭＳ ゴシック" w:hint="eastAsia"/>
                <w:color w:val="0D0D0D"/>
                <w:sz w:val="22"/>
                <w:szCs w:val="22"/>
              </w:rPr>
              <w:t>4.5</w:t>
            </w:r>
            <w:r w:rsidRPr="00A42003">
              <w:rPr>
                <w:rFonts w:ascii="ＭＳ ゴシック" w:eastAsia="ＭＳ ゴシック" w:hAnsi="ＭＳ ゴシック" w:hint="eastAsia"/>
                <w:color w:val="0D0D0D"/>
                <w:sz w:val="22"/>
                <w:szCs w:val="22"/>
              </w:rPr>
              <w:t xml:space="preserve">％　</w:t>
            </w:r>
            <w:r w:rsidRPr="00A42003">
              <w:rPr>
                <w:rFonts w:ascii="ＭＳ ゴシック" w:eastAsia="ＭＳ ゴシック" w:hAnsi="ＭＳ ゴシック" w:hint="eastAsia"/>
                <w:color w:val="0D0D0D"/>
                <w:sz w:val="16"/>
                <w:szCs w:val="16"/>
              </w:rPr>
              <w:t>[＋</w:t>
            </w:r>
            <w:r w:rsidR="009F633D">
              <w:rPr>
                <w:rFonts w:ascii="ＭＳ ゴシック" w:eastAsia="ＭＳ ゴシック" w:hAnsi="ＭＳ ゴシック" w:hint="eastAsia"/>
                <w:color w:val="0D0D0D"/>
                <w:sz w:val="16"/>
                <w:szCs w:val="16"/>
              </w:rPr>
              <w:t>1.1</w:t>
            </w:r>
            <w:r w:rsidR="00FD4CB2" w:rsidRPr="00A42003">
              <w:rPr>
                <w:rFonts w:ascii="ＭＳ ゴシック" w:eastAsia="ＭＳ ゴシック" w:hAnsi="ＭＳ ゴシック" w:hint="eastAsia"/>
                <w:color w:val="0D0D0D"/>
                <w:sz w:val="16"/>
                <w:szCs w:val="16"/>
              </w:rPr>
              <w:t>ポイント</w:t>
            </w:r>
            <w:r w:rsidRPr="00A42003">
              <w:rPr>
                <w:rFonts w:ascii="ＭＳ ゴシック" w:eastAsia="ＭＳ ゴシック" w:hAnsi="ＭＳ ゴシック" w:hint="eastAsia"/>
                <w:color w:val="0D0D0D"/>
                <w:sz w:val="16"/>
                <w:szCs w:val="16"/>
              </w:rPr>
              <w:t>]</w:t>
            </w:r>
          </w:p>
        </w:tc>
      </w:tr>
      <w:tr w:rsidR="00B603C8" w:rsidRPr="00427E10" w:rsidTr="00C344F7">
        <w:trPr>
          <w:trHeight w:val="454"/>
        </w:trPr>
        <w:tc>
          <w:tcPr>
            <w:tcW w:w="2512" w:type="dxa"/>
            <w:shd w:val="clear" w:color="auto" w:fill="auto"/>
            <w:vAlign w:val="center"/>
          </w:tcPr>
          <w:p w:rsidR="00B603C8" w:rsidRPr="00427E10" w:rsidRDefault="00B603C8" w:rsidP="00205292">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在名広域４局</w:t>
            </w:r>
          </w:p>
        </w:tc>
        <w:tc>
          <w:tcPr>
            <w:tcW w:w="3544" w:type="dxa"/>
            <w:shd w:val="clear" w:color="auto" w:fill="auto"/>
            <w:vAlign w:val="center"/>
          </w:tcPr>
          <w:p w:rsidR="00B603C8" w:rsidRPr="00C75286" w:rsidRDefault="009F633D" w:rsidP="00A06DB6">
            <w:pPr>
              <w:spacing w:line="280" w:lineRule="exact"/>
              <w:ind w:leftChars="178" w:left="374" w:firstLineChars="50" w:firstLine="110"/>
              <w:jc w:val="left"/>
              <w:rPr>
                <w:rFonts w:ascii="ＭＳ ゴシック" w:eastAsia="ＭＳ ゴシック" w:hAnsi="ＭＳ ゴシック"/>
                <w:color w:val="0D0D0D"/>
                <w:sz w:val="20"/>
                <w:szCs w:val="20"/>
              </w:rPr>
            </w:pPr>
            <w:r>
              <w:rPr>
                <w:rFonts w:ascii="ＭＳ ゴシック" w:eastAsia="ＭＳ ゴシック" w:hAnsi="ＭＳ ゴシック" w:hint="eastAsia"/>
                <w:color w:val="0D0D0D"/>
                <w:sz w:val="22"/>
                <w:szCs w:val="22"/>
              </w:rPr>
              <w:t>11.8</w:t>
            </w:r>
            <w:r w:rsidR="00B603C8" w:rsidRPr="00C75286">
              <w:rPr>
                <w:rFonts w:ascii="ＭＳ ゴシック" w:eastAsia="ＭＳ ゴシック" w:hAnsi="ＭＳ ゴシック" w:hint="eastAsia"/>
                <w:color w:val="0D0D0D"/>
                <w:sz w:val="22"/>
                <w:szCs w:val="22"/>
              </w:rPr>
              <w:t xml:space="preserve">％　</w:t>
            </w:r>
            <w:r w:rsidR="00B603C8" w:rsidRPr="00C75286">
              <w:rPr>
                <w:rFonts w:ascii="ＭＳ ゴシック" w:eastAsia="ＭＳ ゴシック" w:hAnsi="ＭＳ ゴシック" w:hint="eastAsia"/>
                <w:color w:val="0D0D0D"/>
                <w:sz w:val="16"/>
                <w:szCs w:val="16"/>
              </w:rPr>
              <w:t>[</w:t>
            </w:r>
            <w:r w:rsidR="00734B93"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4.0</w:t>
            </w:r>
            <w:r w:rsidR="00FD4CB2" w:rsidRPr="00C75286">
              <w:rPr>
                <w:rFonts w:ascii="ＭＳ ゴシック" w:eastAsia="ＭＳ ゴシック" w:hAnsi="ＭＳ ゴシック" w:hint="eastAsia"/>
                <w:color w:val="0D0D0D"/>
                <w:sz w:val="16"/>
                <w:szCs w:val="16"/>
              </w:rPr>
              <w:t>ポイント</w:t>
            </w:r>
            <w:r w:rsidR="00B603C8" w:rsidRPr="00C75286">
              <w:rPr>
                <w:rFonts w:ascii="ＭＳ ゴシック" w:eastAsia="ＭＳ ゴシック" w:hAnsi="ＭＳ ゴシック" w:hint="eastAsia"/>
                <w:color w:val="0D0D0D"/>
                <w:sz w:val="16"/>
                <w:szCs w:val="16"/>
              </w:rPr>
              <w:t>]</w:t>
            </w:r>
          </w:p>
        </w:tc>
        <w:tc>
          <w:tcPr>
            <w:tcW w:w="2693" w:type="dxa"/>
            <w:shd w:val="clear" w:color="auto" w:fill="auto"/>
            <w:vAlign w:val="center"/>
          </w:tcPr>
          <w:p w:rsidR="00B603C8" w:rsidRPr="00C75286" w:rsidRDefault="00B603C8" w:rsidP="007946E7">
            <w:pPr>
              <w:spacing w:line="280" w:lineRule="exact"/>
              <w:ind w:leftChars="82" w:left="172"/>
              <w:rPr>
                <w:rFonts w:ascii="ＭＳ ゴシック" w:eastAsia="ＭＳ ゴシック" w:hAnsi="ＭＳ ゴシック"/>
                <w:color w:val="0D0D0D"/>
                <w:sz w:val="22"/>
                <w:szCs w:val="22"/>
              </w:rPr>
            </w:pPr>
            <w:r w:rsidRPr="00C75286">
              <w:rPr>
                <w:rFonts w:ascii="ＭＳ ゴシック" w:eastAsia="ＭＳ ゴシック" w:hAnsi="ＭＳ ゴシック" w:hint="eastAsia"/>
                <w:color w:val="0D0D0D"/>
                <w:sz w:val="22"/>
                <w:szCs w:val="22"/>
              </w:rPr>
              <w:t xml:space="preserve">　</w:t>
            </w:r>
            <w:r w:rsidR="009F633D">
              <w:rPr>
                <w:rFonts w:ascii="ＭＳ ゴシック" w:eastAsia="ＭＳ ゴシック" w:hAnsi="ＭＳ ゴシック" w:hint="eastAsia"/>
                <w:color w:val="0D0D0D"/>
                <w:sz w:val="22"/>
                <w:szCs w:val="22"/>
              </w:rPr>
              <w:t>3.8</w:t>
            </w:r>
            <w:r w:rsidRPr="00C75286">
              <w:rPr>
                <w:rFonts w:ascii="ＭＳ ゴシック" w:eastAsia="ＭＳ ゴシック" w:hAnsi="ＭＳ ゴシック" w:hint="eastAsia"/>
                <w:color w:val="0D0D0D"/>
                <w:sz w:val="22"/>
                <w:szCs w:val="22"/>
              </w:rPr>
              <w:t xml:space="preserve">％　</w:t>
            </w:r>
            <w:r w:rsidRPr="00C75286">
              <w:rPr>
                <w:rFonts w:ascii="ＭＳ ゴシック" w:eastAsia="ＭＳ ゴシック" w:hAnsi="ＭＳ ゴシック" w:hint="eastAsia"/>
                <w:color w:val="0D0D0D"/>
                <w:sz w:val="16"/>
                <w:szCs w:val="16"/>
              </w:rPr>
              <w:t>[＋</w:t>
            </w:r>
            <w:r w:rsidR="009F633D">
              <w:rPr>
                <w:rFonts w:ascii="ＭＳ ゴシック" w:eastAsia="ＭＳ ゴシック" w:hAnsi="ＭＳ ゴシック" w:hint="eastAsia"/>
                <w:color w:val="0D0D0D"/>
                <w:sz w:val="16"/>
                <w:szCs w:val="16"/>
              </w:rPr>
              <w:t>1.0</w:t>
            </w:r>
            <w:r w:rsidR="00FD4CB2" w:rsidRPr="00C75286">
              <w:rPr>
                <w:rFonts w:ascii="ＭＳ ゴシック" w:eastAsia="ＭＳ ゴシック" w:hAnsi="ＭＳ ゴシック" w:hint="eastAsia"/>
                <w:color w:val="0D0D0D"/>
                <w:sz w:val="16"/>
                <w:szCs w:val="16"/>
              </w:rPr>
              <w:t>ポイント</w:t>
            </w:r>
            <w:r w:rsidRPr="00C75286">
              <w:rPr>
                <w:rFonts w:ascii="ＭＳ ゴシック" w:eastAsia="ＭＳ ゴシック" w:hAnsi="ＭＳ ゴシック" w:hint="eastAsia"/>
                <w:color w:val="0D0D0D"/>
                <w:sz w:val="16"/>
                <w:szCs w:val="16"/>
              </w:rPr>
              <w:t>]</w:t>
            </w:r>
          </w:p>
        </w:tc>
      </w:tr>
      <w:tr w:rsidR="00B603C8" w:rsidRPr="00427E10" w:rsidTr="00C344F7">
        <w:trPr>
          <w:trHeight w:val="454"/>
        </w:trPr>
        <w:tc>
          <w:tcPr>
            <w:tcW w:w="2512" w:type="dxa"/>
            <w:shd w:val="clear" w:color="auto" w:fill="auto"/>
            <w:vAlign w:val="center"/>
          </w:tcPr>
          <w:p w:rsidR="00B603C8" w:rsidRPr="003227E0" w:rsidRDefault="009F633D" w:rsidP="00E70C25">
            <w:pPr>
              <w:spacing w:line="200" w:lineRule="exact"/>
              <w:rPr>
                <w:rFonts w:ascii="ＭＳ ゴシック" w:eastAsia="ＭＳ ゴシック" w:hAnsi="ＭＳ ゴシック"/>
                <w:color w:val="0D0D0D"/>
                <w:sz w:val="20"/>
                <w:szCs w:val="14"/>
              </w:rPr>
            </w:pPr>
            <w:r w:rsidRPr="003227E0">
              <w:rPr>
                <w:rFonts w:ascii="ＭＳ ゴシック" w:eastAsia="ＭＳ ゴシック" w:hAnsi="ＭＳ ゴシック" w:hint="eastAsia"/>
                <w:color w:val="0D0D0D"/>
                <w:sz w:val="20"/>
                <w:szCs w:val="14"/>
              </w:rPr>
              <w:t>系列県域</w:t>
            </w:r>
            <w:r w:rsidR="001D1C57" w:rsidRPr="003227E0">
              <w:rPr>
                <w:rFonts w:ascii="ＭＳ ゴシック" w:eastAsia="ＭＳ ゴシック" w:hAnsi="ＭＳ ゴシック" w:hint="eastAsia"/>
                <w:color w:val="0D0D0D"/>
                <w:sz w:val="20"/>
                <w:szCs w:val="14"/>
              </w:rPr>
              <w:t>101</w:t>
            </w:r>
            <w:r w:rsidRPr="003227E0">
              <w:rPr>
                <w:rFonts w:ascii="ＭＳ ゴシック" w:eastAsia="ＭＳ ゴシック" w:hAnsi="ＭＳ ゴシック" w:hint="eastAsia"/>
                <w:color w:val="0D0D0D"/>
                <w:sz w:val="20"/>
                <w:szCs w:val="14"/>
              </w:rPr>
              <w:t>局</w:t>
            </w:r>
          </w:p>
        </w:tc>
        <w:tc>
          <w:tcPr>
            <w:tcW w:w="3544" w:type="dxa"/>
            <w:shd w:val="clear" w:color="auto" w:fill="auto"/>
            <w:vAlign w:val="center"/>
          </w:tcPr>
          <w:p w:rsidR="00B603C8" w:rsidRPr="003227E0" w:rsidRDefault="00B603C8" w:rsidP="00EF1BEC">
            <w:pPr>
              <w:spacing w:line="280" w:lineRule="exact"/>
              <w:ind w:leftChars="178" w:left="374"/>
              <w:jc w:val="left"/>
              <w:rPr>
                <w:rFonts w:ascii="ＭＳ ゴシック" w:eastAsia="ＭＳ ゴシック" w:hAnsi="ＭＳ ゴシック"/>
                <w:color w:val="0D0D0D"/>
                <w:sz w:val="20"/>
                <w:szCs w:val="20"/>
              </w:rPr>
            </w:pPr>
            <w:r w:rsidRPr="003227E0">
              <w:rPr>
                <w:rFonts w:ascii="ＭＳ ゴシック" w:eastAsia="ＭＳ ゴシック" w:hAnsi="ＭＳ ゴシック" w:hint="eastAsia"/>
                <w:color w:val="0D0D0D"/>
                <w:sz w:val="22"/>
                <w:szCs w:val="22"/>
              </w:rPr>
              <w:t xml:space="preserve">　</w:t>
            </w:r>
            <w:r w:rsidR="006D68D7">
              <w:rPr>
                <w:rFonts w:ascii="ＭＳ ゴシック" w:eastAsia="ＭＳ ゴシック" w:hAnsi="ＭＳ ゴシック" w:hint="eastAsia"/>
                <w:color w:val="0D0D0D"/>
                <w:sz w:val="22"/>
                <w:szCs w:val="22"/>
              </w:rPr>
              <w:t>7.5</w:t>
            </w:r>
            <w:r w:rsidRPr="003227E0">
              <w:rPr>
                <w:rFonts w:ascii="ＭＳ ゴシック" w:eastAsia="ＭＳ ゴシック" w:hAnsi="ＭＳ ゴシック" w:hint="eastAsia"/>
                <w:color w:val="0D0D0D"/>
                <w:sz w:val="22"/>
                <w:szCs w:val="22"/>
              </w:rPr>
              <w:t xml:space="preserve">％　</w:t>
            </w:r>
            <w:r w:rsidRPr="003227E0">
              <w:rPr>
                <w:rFonts w:ascii="ＭＳ ゴシック" w:eastAsia="ＭＳ ゴシック" w:hAnsi="ＭＳ ゴシック" w:hint="eastAsia"/>
                <w:color w:val="0D0D0D"/>
                <w:sz w:val="16"/>
                <w:szCs w:val="16"/>
              </w:rPr>
              <w:t>[</w:t>
            </w:r>
            <w:r w:rsidR="00734B93" w:rsidRPr="003227E0">
              <w:rPr>
                <w:rFonts w:ascii="ＭＳ ゴシック" w:eastAsia="ＭＳ ゴシック" w:hAnsi="ＭＳ ゴシック" w:hint="eastAsia"/>
                <w:color w:val="0D0D0D"/>
                <w:sz w:val="16"/>
                <w:szCs w:val="16"/>
              </w:rPr>
              <w:t>＋</w:t>
            </w:r>
            <w:r w:rsidR="006D68D7">
              <w:rPr>
                <w:rFonts w:ascii="ＭＳ ゴシック" w:eastAsia="ＭＳ ゴシック" w:hAnsi="ＭＳ ゴシック" w:hint="eastAsia"/>
                <w:color w:val="0D0D0D"/>
                <w:sz w:val="16"/>
                <w:szCs w:val="16"/>
              </w:rPr>
              <w:t>2.0</w:t>
            </w:r>
            <w:bookmarkStart w:id="0" w:name="_GoBack"/>
            <w:bookmarkEnd w:id="0"/>
            <w:r w:rsidR="00FD4CB2" w:rsidRPr="003227E0">
              <w:rPr>
                <w:rFonts w:ascii="ＭＳ ゴシック" w:eastAsia="ＭＳ ゴシック" w:hAnsi="ＭＳ ゴシック" w:hint="eastAsia"/>
                <w:color w:val="0D0D0D"/>
                <w:sz w:val="16"/>
                <w:szCs w:val="16"/>
              </w:rPr>
              <w:t>ポイント</w:t>
            </w:r>
            <w:r w:rsidRPr="003227E0">
              <w:rPr>
                <w:rFonts w:ascii="ＭＳ ゴシック" w:eastAsia="ＭＳ ゴシック" w:hAnsi="ＭＳ ゴシック" w:hint="eastAsia"/>
                <w:color w:val="0D0D0D"/>
                <w:sz w:val="16"/>
                <w:szCs w:val="16"/>
              </w:rPr>
              <w:t>]</w:t>
            </w:r>
          </w:p>
        </w:tc>
        <w:tc>
          <w:tcPr>
            <w:tcW w:w="2693" w:type="dxa"/>
            <w:shd w:val="clear" w:color="auto" w:fill="auto"/>
            <w:vAlign w:val="center"/>
          </w:tcPr>
          <w:p w:rsidR="00B603C8" w:rsidRPr="00C75286" w:rsidRDefault="00B603C8" w:rsidP="00EF1BEC">
            <w:pPr>
              <w:spacing w:line="280" w:lineRule="exact"/>
              <w:ind w:leftChars="82" w:left="172"/>
              <w:rPr>
                <w:rFonts w:ascii="ＭＳ ゴシック" w:eastAsia="ＭＳ ゴシック" w:hAnsi="ＭＳ ゴシック"/>
                <w:color w:val="0D0D0D"/>
                <w:sz w:val="20"/>
                <w:szCs w:val="20"/>
              </w:rPr>
            </w:pPr>
            <w:r w:rsidRPr="00C75286">
              <w:rPr>
                <w:rFonts w:ascii="ＭＳ ゴシック" w:eastAsia="ＭＳ ゴシック" w:hAnsi="ＭＳ ゴシック" w:hint="eastAsia"/>
                <w:color w:val="0D0D0D"/>
                <w:sz w:val="22"/>
                <w:szCs w:val="22"/>
              </w:rPr>
              <w:t xml:space="preserve">　</w:t>
            </w:r>
            <w:r w:rsidR="009F633D" w:rsidRPr="00F930D4">
              <w:rPr>
                <w:rFonts w:ascii="ＭＳ ゴシック" w:eastAsia="ＭＳ ゴシック" w:hAnsi="ＭＳ ゴシック" w:hint="eastAsia"/>
                <w:color w:val="0D0D0D"/>
                <w:sz w:val="22"/>
                <w:szCs w:val="22"/>
              </w:rPr>
              <w:t>3.2</w:t>
            </w:r>
            <w:r w:rsidRPr="00F930D4">
              <w:rPr>
                <w:rFonts w:ascii="ＭＳ ゴシック" w:eastAsia="ＭＳ ゴシック" w:hAnsi="ＭＳ ゴシック" w:hint="eastAsia"/>
                <w:color w:val="0D0D0D"/>
                <w:sz w:val="22"/>
                <w:szCs w:val="22"/>
              </w:rPr>
              <w:t xml:space="preserve">％　</w:t>
            </w:r>
            <w:r w:rsidRPr="00F930D4">
              <w:rPr>
                <w:rFonts w:ascii="ＭＳ ゴシック" w:eastAsia="ＭＳ ゴシック" w:hAnsi="ＭＳ ゴシック" w:hint="eastAsia"/>
                <w:color w:val="0D0D0D"/>
                <w:sz w:val="16"/>
                <w:szCs w:val="16"/>
              </w:rPr>
              <w:t>[＋</w:t>
            </w:r>
            <w:r w:rsidR="009F633D" w:rsidRPr="00F930D4">
              <w:rPr>
                <w:rFonts w:ascii="ＭＳ ゴシック" w:eastAsia="ＭＳ ゴシック" w:hAnsi="ＭＳ ゴシック" w:hint="eastAsia"/>
                <w:color w:val="0D0D0D"/>
                <w:sz w:val="16"/>
                <w:szCs w:val="16"/>
              </w:rPr>
              <w:t>0.7</w:t>
            </w:r>
            <w:r w:rsidR="00FD4CB2" w:rsidRPr="00F930D4">
              <w:rPr>
                <w:rFonts w:ascii="ＭＳ ゴシック" w:eastAsia="ＭＳ ゴシック" w:hAnsi="ＭＳ ゴシック" w:hint="eastAsia"/>
                <w:color w:val="0D0D0D"/>
                <w:sz w:val="16"/>
                <w:szCs w:val="16"/>
              </w:rPr>
              <w:t>ポイント</w:t>
            </w:r>
            <w:r w:rsidRPr="00F930D4">
              <w:rPr>
                <w:rFonts w:ascii="ＭＳ ゴシック" w:eastAsia="ＭＳ ゴシック" w:hAnsi="ＭＳ ゴシック" w:hint="eastAsia"/>
                <w:color w:val="0D0D0D"/>
                <w:sz w:val="16"/>
                <w:szCs w:val="16"/>
              </w:rPr>
              <w:t>]</w:t>
            </w:r>
          </w:p>
        </w:tc>
      </w:tr>
      <w:tr w:rsidR="00B97AA8" w:rsidRPr="00427E10" w:rsidTr="00C344F7">
        <w:trPr>
          <w:trHeight w:val="454"/>
        </w:trPr>
        <w:tc>
          <w:tcPr>
            <w:tcW w:w="2512" w:type="dxa"/>
            <w:shd w:val="clear" w:color="auto" w:fill="auto"/>
            <w:vAlign w:val="center"/>
          </w:tcPr>
          <w:p w:rsidR="00B97AA8" w:rsidRPr="00B91EAB" w:rsidRDefault="009F633D" w:rsidP="00E70C25">
            <w:pPr>
              <w:spacing w:line="200" w:lineRule="exact"/>
              <w:rPr>
                <w:rFonts w:ascii="ＭＳ ゴシック" w:eastAsia="ＭＳ ゴシック" w:hAnsi="ＭＳ ゴシック"/>
                <w:color w:val="0D0D0D"/>
                <w:sz w:val="20"/>
                <w:szCs w:val="14"/>
              </w:rPr>
            </w:pPr>
            <w:r w:rsidRPr="00B91EAB">
              <w:rPr>
                <w:rFonts w:ascii="ＭＳ ゴシック" w:eastAsia="ＭＳ ゴシック" w:hAnsi="ＭＳ ゴシック" w:hint="eastAsia"/>
                <w:color w:val="0D0D0D"/>
                <w:sz w:val="20"/>
                <w:szCs w:val="14"/>
              </w:rPr>
              <w:t>独立</w:t>
            </w:r>
            <w:r w:rsidRPr="00B91EAB">
              <w:rPr>
                <w:rFonts w:ascii="ＭＳ ゴシック" w:eastAsia="ＭＳ ゴシック" w:hAnsi="ＭＳ ゴシック"/>
                <w:color w:val="0D0D0D"/>
                <w:sz w:val="20"/>
                <w:szCs w:val="14"/>
              </w:rPr>
              <w:t>県域</w:t>
            </w:r>
            <w:r w:rsidR="001D1C57" w:rsidRPr="00B91EAB">
              <w:rPr>
                <w:rFonts w:ascii="ＭＳ ゴシック" w:eastAsia="ＭＳ ゴシック" w:hAnsi="ＭＳ ゴシック" w:hint="eastAsia"/>
                <w:color w:val="0D0D0D"/>
                <w:sz w:val="20"/>
                <w:szCs w:val="14"/>
              </w:rPr>
              <w:t>13</w:t>
            </w:r>
            <w:r w:rsidRPr="00B91EAB">
              <w:rPr>
                <w:rFonts w:ascii="ＭＳ ゴシック" w:eastAsia="ＭＳ ゴシック" w:hAnsi="ＭＳ ゴシック" w:hint="eastAsia"/>
                <w:color w:val="0D0D0D"/>
                <w:sz w:val="20"/>
                <w:szCs w:val="14"/>
              </w:rPr>
              <w:t>局</w:t>
            </w:r>
          </w:p>
        </w:tc>
        <w:tc>
          <w:tcPr>
            <w:tcW w:w="3544" w:type="dxa"/>
            <w:shd w:val="clear" w:color="auto" w:fill="auto"/>
            <w:vAlign w:val="center"/>
          </w:tcPr>
          <w:p w:rsidR="00B97AA8" w:rsidRPr="00B91EAB" w:rsidRDefault="009F633D" w:rsidP="00A44682">
            <w:pPr>
              <w:spacing w:line="280" w:lineRule="exact"/>
              <w:ind w:leftChars="178" w:left="374" w:firstLineChars="100" w:firstLine="220"/>
              <w:jc w:val="left"/>
              <w:rPr>
                <w:rFonts w:ascii="ＭＳ ゴシック" w:eastAsia="ＭＳ ゴシック" w:hAnsi="ＭＳ ゴシック"/>
                <w:color w:val="0D0D0D"/>
                <w:sz w:val="16"/>
                <w:szCs w:val="16"/>
              </w:rPr>
            </w:pPr>
            <w:r w:rsidRPr="00B91EAB">
              <w:rPr>
                <w:rFonts w:ascii="ＭＳ ゴシック" w:eastAsia="ＭＳ ゴシック" w:hAnsi="ＭＳ ゴシック" w:hint="eastAsia"/>
                <w:color w:val="0D0D0D"/>
                <w:sz w:val="22"/>
                <w:szCs w:val="22"/>
              </w:rPr>
              <w:t>0.7</w:t>
            </w:r>
            <w:r w:rsidR="00AB61B0" w:rsidRPr="00B91EAB">
              <w:rPr>
                <w:rFonts w:ascii="ＭＳ ゴシック" w:eastAsia="ＭＳ ゴシック" w:hAnsi="ＭＳ ゴシック" w:hint="eastAsia"/>
                <w:color w:val="0D0D0D"/>
                <w:sz w:val="22"/>
                <w:szCs w:val="22"/>
              </w:rPr>
              <w:t>％</w:t>
            </w:r>
            <w:r w:rsidR="00A44682" w:rsidRPr="00B91EAB">
              <w:rPr>
                <w:rFonts w:ascii="ＭＳ ゴシック" w:eastAsia="ＭＳ ゴシック" w:hAnsi="ＭＳ ゴシック" w:hint="eastAsia"/>
                <w:color w:val="0D0D0D"/>
                <w:sz w:val="22"/>
                <w:szCs w:val="22"/>
              </w:rPr>
              <w:t xml:space="preserve">　</w:t>
            </w:r>
            <w:r w:rsidR="00B97AA8" w:rsidRPr="00B91EAB">
              <w:rPr>
                <w:rFonts w:ascii="ＭＳ ゴシック" w:eastAsia="ＭＳ ゴシック" w:hAnsi="ＭＳ ゴシック" w:hint="eastAsia"/>
                <w:color w:val="0D0D0D"/>
                <w:sz w:val="16"/>
                <w:szCs w:val="16"/>
              </w:rPr>
              <w:t>[</w:t>
            </w:r>
            <w:r w:rsidR="00946321" w:rsidRPr="00B91EAB">
              <w:rPr>
                <w:rFonts w:ascii="ＭＳ ゴシック" w:eastAsia="ＭＳ ゴシック" w:hAnsi="ＭＳ ゴシック" w:hint="eastAsia"/>
                <w:color w:val="0D0D0D"/>
                <w:sz w:val="16"/>
                <w:szCs w:val="16"/>
              </w:rPr>
              <w:t>＋</w:t>
            </w:r>
            <w:r w:rsidRPr="00B91EAB">
              <w:rPr>
                <w:rFonts w:ascii="ＭＳ ゴシック" w:eastAsia="ＭＳ ゴシック" w:hAnsi="ＭＳ ゴシック" w:hint="eastAsia"/>
                <w:color w:val="0D0D0D"/>
                <w:sz w:val="16"/>
                <w:szCs w:val="16"/>
              </w:rPr>
              <w:t>0.4</w:t>
            </w:r>
            <w:r w:rsidR="00A44682" w:rsidRPr="00B91EAB">
              <w:rPr>
                <w:rFonts w:ascii="ＭＳ ゴシック" w:eastAsia="ＭＳ ゴシック" w:hAnsi="ＭＳ ゴシック" w:hint="eastAsia"/>
                <w:color w:val="0D0D0D"/>
                <w:sz w:val="16"/>
                <w:szCs w:val="16"/>
              </w:rPr>
              <w:t>ポイント</w:t>
            </w:r>
            <w:r w:rsidR="00B97AA8" w:rsidRPr="00B91EAB">
              <w:rPr>
                <w:rFonts w:ascii="ＭＳ ゴシック" w:eastAsia="ＭＳ ゴシック" w:hAnsi="ＭＳ ゴシック" w:hint="eastAsia"/>
                <w:color w:val="0D0D0D"/>
                <w:sz w:val="16"/>
                <w:szCs w:val="16"/>
              </w:rPr>
              <w:t>]</w:t>
            </w:r>
          </w:p>
        </w:tc>
        <w:tc>
          <w:tcPr>
            <w:tcW w:w="2693" w:type="dxa"/>
            <w:shd w:val="clear" w:color="auto" w:fill="auto"/>
            <w:vAlign w:val="center"/>
          </w:tcPr>
          <w:p w:rsidR="00B97AA8" w:rsidRPr="00C75286" w:rsidRDefault="009F633D" w:rsidP="00E00533">
            <w:pPr>
              <w:spacing w:line="280" w:lineRule="exact"/>
              <w:ind w:leftChars="82" w:left="172" w:firstLineChars="100" w:firstLine="220"/>
              <w:rPr>
                <w:rFonts w:ascii="ＭＳ ゴシック" w:eastAsia="ＭＳ ゴシック" w:hAnsi="ＭＳ ゴシック"/>
                <w:color w:val="0D0D0D"/>
                <w:sz w:val="22"/>
                <w:szCs w:val="22"/>
              </w:rPr>
            </w:pPr>
            <w:r w:rsidRPr="00F930D4">
              <w:rPr>
                <w:rFonts w:ascii="ＭＳ ゴシック" w:eastAsia="ＭＳ ゴシック" w:hAnsi="ＭＳ ゴシック" w:hint="eastAsia"/>
                <w:color w:val="0D0D0D"/>
                <w:sz w:val="22"/>
                <w:szCs w:val="16"/>
              </w:rPr>
              <w:t>0.4</w:t>
            </w:r>
            <w:r w:rsidR="00E00533" w:rsidRPr="00F930D4">
              <w:rPr>
                <w:rFonts w:ascii="ＭＳ ゴシック" w:eastAsia="ＭＳ ゴシック" w:hAnsi="ＭＳ ゴシック" w:hint="eastAsia"/>
                <w:color w:val="0D0D0D"/>
                <w:sz w:val="22"/>
                <w:szCs w:val="16"/>
              </w:rPr>
              <w:t>％</w:t>
            </w:r>
            <w:r w:rsidR="00A44682" w:rsidRPr="00F930D4">
              <w:rPr>
                <w:rFonts w:ascii="ＭＳ ゴシック" w:eastAsia="ＭＳ ゴシック" w:hAnsi="ＭＳ ゴシック" w:hint="eastAsia"/>
                <w:color w:val="0D0D0D"/>
                <w:sz w:val="22"/>
                <w:szCs w:val="16"/>
              </w:rPr>
              <w:t xml:space="preserve">　</w:t>
            </w:r>
            <w:r w:rsidR="00B97AA8" w:rsidRPr="00F930D4">
              <w:rPr>
                <w:rFonts w:ascii="ＭＳ ゴシック" w:eastAsia="ＭＳ ゴシック" w:hAnsi="ＭＳ ゴシック" w:hint="eastAsia"/>
                <w:color w:val="0D0D0D"/>
                <w:sz w:val="16"/>
                <w:szCs w:val="16"/>
              </w:rPr>
              <w:t>[</w:t>
            </w:r>
            <w:r w:rsidR="00946321" w:rsidRPr="00F930D4">
              <w:rPr>
                <w:rFonts w:ascii="ＭＳ ゴシック" w:eastAsia="ＭＳ ゴシック" w:hAnsi="ＭＳ ゴシック" w:hint="eastAsia"/>
                <w:color w:val="0D0D0D"/>
                <w:sz w:val="16"/>
                <w:szCs w:val="16"/>
              </w:rPr>
              <w:t>＋</w:t>
            </w:r>
            <w:r w:rsidRPr="00F930D4">
              <w:rPr>
                <w:rFonts w:ascii="ＭＳ ゴシック" w:eastAsia="ＭＳ ゴシック" w:hAnsi="ＭＳ ゴシック" w:hint="eastAsia"/>
                <w:color w:val="0D0D0D"/>
                <w:sz w:val="16"/>
                <w:szCs w:val="16"/>
              </w:rPr>
              <w:t>0.2</w:t>
            </w:r>
            <w:r w:rsidR="00A44682" w:rsidRPr="00F930D4">
              <w:rPr>
                <w:rFonts w:ascii="ＭＳ ゴシック" w:eastAsia="ＭＳ ゴシック" w:hAnsi="ＭＳ ゴシック" w:hint="eastAsia"/>
                <w:color w:val="0D0D0D"/>
                <w:sz w:val="16"/>
                <w:szCs w:val="16"/>
              </w:rPr>
              <w:t>ポイント</w:t>
            </w:r>
            <w:r w:rsidR="00B97AA8" w:rsidRPr="00F930D4">
              <w:rPr>
                <w:rFonts w:ascii="ＭＳ ゴシック" w:eastAsia="ＭＳ ゴシック" w:hAnsi="ＭＳ ゴシック" w:hint="eastAsia"/>
                <w:color w:val="0D0D0D"/>
                <w:sz w:val="16"/>
                <w:szCs w:val="16"/>
              </w:rPr>
              <w:t>]</w:t>
            </w:r>
          </w:p>
        </w:tc>
      </w:tr>
      <w:tr w:rsidR="00A42003" w:rsidRPr="00427E10" w:rsidTr="00C344F7">
        <w:trPr>
          <w:trHeight w:val="454"/>
        </w:trPr>
        <w:tc>
          <w:tcPr>
            <w:tcW w:w="2512" w:type="dxa"/>
            <w:shd w:val="clear" w:color="auto" w:fill="auto"/>
            <w:vAlign w:val="center"/>
          </w:tcPr>
          <w:p w:rsidR="00A42003" w:rsidRPr="00385B9C" w:rsidRDefault="00A42003" w:rsidP="00A42003">
            <w:pPr>
              <w:spacing w:line="200" w:lineRule="exact"/>
              <w:rPr>
                <w:rFonts w:ascii="ＭＳ ゴシック" w:eastAsia="ＭＳ ゴシック" w:hAnsi="ＭＳ ゴシック"/>
                <w:color w:val="0D0D0D"/>
                <w:sz w:val="20"/>
                <w:szCs w:val="20"/>
              </w:rPr>
            </w:pPr>
            <w:r w:rsidRPr="00385B9C">
              <w:rPr>
                <w:rFonts w:ascii="ＭＳ ゴシック" w:eastAsia="ＭＳ ゴシック" w:hAnsi="ＭＳ ゴシック" w:hint="eastAsia"/>
                <w:color w:val="0D0D0D"/>
                <w:sz w:val="20"/>
                <w:szCs w:val="20"/>
              </w:rPr>
              <w:t>ＮＨＫ（</w:t>
            </w:r>
            <w:r w:rsidRPr="00385B9C">
              <w:rPr>
                <w:rFonts w:ascii="ＭＳ ゴシック" w:eastAsia="ＭＳ ゴシック" w:hAnsi="ＭＳ ゴシック"/>
                <w:color w:val="0D0D0D"/>
                <w:sz w:val="20"/>
                <w:szCs w:val="20"/>
              </w:rPr>
              <w:t>ＢＳ１</w:t>
            </w:r>
            <w:r w:rsidRPr="00385B9C">
              <w:rPr>
                <w:rFonts w:ascii="ＭＳ ゴシック" w:eastAsia="ＭＳ ゴシック" w:hAnsi="ＭＳ ゴシック" w:hint="eastAsia"/>
                <w:color w:val="0D0D0D"/>
                <w:sz w:val="20"/>
                <w:szCs w:val="20"/>
              </w:rPr>
              <w:t>）</w:t>
            </w:r>
          </w:p>
        </w:tc>
        <w:tc>
          <w:tcPr>
            <w:tcW w:w="3544" w:type="dxa"/>
            <w:shd w:val="clear" w:color="auto" w:fill="auto"/>
            <w:vAlign w:val="center"/>
          </w:tcPr>
          <w:p w:rsidR="00A42003" w:rsidRPr="00385B9C" w:rsidRDefault="009F633D" w:rsidP="00A42003">
            <w:pPr>
              <w:spacing w:line="280" w:lineRule="exact"/>
              <w:ind w:leftChars="178" w:left="374" w:firstLineChars="100" w:firstLine="220"/>
              <w:jc w:val="left"/>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1.3</w:t>
            </w:r>
            <w:r w:rsidR="00A42003" w:rsidRPr="00385B9C">
              <w:rPr>
                <w:rFonts w:ascii="ＭＳ ゴシック" w:eastAsia="ＭＳ ゴシック" w:hAnsi="ＭＳ ゴシック" w:hint="eastAsia"/>
                <w:color w:val="0D0D0D"/>
                <w:sz w:val="22"/>
                <w:szCs w:val="22"/>
              </w:rPr>
              <w:t xml:space="preserve">％　</w:t>
            </w:r>
            <w:r w:rsidR="00A42003" w:rsidRPr="00385B9C">
              <w:rPr>
                <w:rFonts w:ascii="ＭＳ ゴシック" w:eastAsia="ＭＳ ゴシック" w:hAnsi="ＭＳ ゴシック" w:hint="eastAsia"/>
                <w:color w:val="0D0D0D"/>
                <w:sz w:val="16"/>
                <w:szCs w:val="16"/>
              </w:rPr>
              <w:t>[</w:t>
            </w:r>
            <w:r w:rsidR="00A42003" w:rsidRPr="00385B9C">
              <w:rPr>
                <w:rFonts w:ascii="ＭＳ ゴシック" w:eastAsia="ＭＳ ゴシック" w:hAnsi="ＭＳ ゴシック"/>
                <w:color w:val="0D0D0D"/>
                <w:sz w:val="16"/>
                <w:szCs w:val="16"/>
              </w:rPr>
              <w:t>＋</w:t>
            </w:r>
            <w:r>
              <w:rPr>
                <w:rFonts w:ascii="ＭＳ ゴシック" w:eastAsia="ＭＳ ゴシック" w:hAnsi="ＭＳ ゴシック" w:hint="eastAsia"/>
                <w:color w:val="0D0D0D"/>
                <w:sz w:val="16"/>
                <w:szCs w:val="16"/>
              </w:rPr>
              <w:t>0.2</w:t>
            </w:r>
            <w:r w:rsidR="00A42003" w:rsidRPr="00385B9C">
              <w:rPr>
                <w:rFonts w:ascii="ＭＳ ゴシック" w:eastAsia="ＭＳ ゴシック" w:hAnsi="ＭＳ ゴシック" w:hint="eastAsia"/>
                <w:color w:val="0D0D0D"/>
                <w:sz w:val="16"/>
                <w:szCs w:val="16"/>
              </w:rPr>
              <w:t>ポイント]</w:t>
            </w:r>
          </w:p>
        </w:tc>
        <w:tc>
          <w:tcPr>
            <w:tcW w:w="2693" w:type="dxa"/>
            <w:shd w:val="clear" w:color="auto" w:fill="auto"/>
            <w:vAlign w:val="center"/>
          </w:tcPr>
          <w:p w:rsidR="00A42003" w:rsidRPr="00385B9C" w:rsidRDefault="009F633D" w:rsidP="00A42003">
            <w:pPr>
              <w:spacing w:line="280" w:lineRule="exact"/>
              <w:ind w:leftChars="82" w:left="172" w:firstLineChars="100" w:firstLine="220"/>
              <w:rPr>
                <w:rFonts w:ascii="ＭＳ ゴシック" w:eastAsia="ＭＳ ゴシック" w:hAnsi="ＭＳ ゴシック"/>
                <w:color w:val="0D0D0D"/>
                <w:sz w:val="22"/>
                <w:szCs w:val="16"/>
              </w:rPr>
            </w:pPr>
            <w:r>
              <w:rPr>
                <w:rFonts w:ascii="ＭＳ ゴシック" w:eastAsia="ＭＳ ゴシック" w:hAnsi="ＭＳ ゴシック" w:hint="eastAsia"/>
                <w:color w:val="0D0D0D"/>
                <w:sz w:val="22"/>
                <w:szCs w:val="22"/>
              </w:rPr>
              <w:t>0.7</w:t>
            </w:r>
            <w:r w:rsidR="00A42003" w:rsidRPr="00385B9C">
              <w:rPr>
                <w:rFonts w:ascii="ＭＳ ゴシック" w:eastAsia="ＭＳ ゴシック" w:hAnsi="ＭＳ ゴシック" w:hint="eastAsia"/>
                <w:color w:val="0D0D0D"/>
                <w:sz w:val="22"/>
                <w:szCs w:val="22"/>
              </w:rPr>
              <w:t>％</w:t>
            </w:r>
            <w:r w:rsidR="00A42003" w:rsidRPr="00385B9C">
              <w:rPr>
                <w:rFonts w:ascii="ＭＳ ゴシック" w:eastAsia="ＭＳ ゴシック" w:hAnsi="ＭＳ ゴシック" w:hint="eastAsia"/>
                <w:color w:val="0D0D0D"/>
                <w:sz w:val="16"/>
                <w:szCs w:val="16"/>
              </w:rPr>
              <w:t xml:space="preserve">　 [±</w:t>
            </w:r>
            <w:r>
              <w:rPr>
                <w:rFonts w:ascii="ＭＳ ゴシック" w:eastAsia="ＭＳ ゴシック" w:hAnsi="ＭＳ ゴシック" w:hint="eastAsia"/>
                <w:color w:val="0D0D0D"/>
                <w:sz w:val="16"/>
                <w:szCs w:val="16"/>
              </w:rPr>
              <w:t>0.0</w:t>
            </w:r>
            <w:r w:rsidR="00A42003" w:rsidRPr="00385B9C">
              <w:rPr>
                <w:rFonts w:ascii="ＭＳ ゴシック" w:eastAsia="ＭＳ ゴシック" w:hAnsi="ＭＳ ゴシック" w:hint="eastAsia"/>
                <w:color w:val="0D0D0D"/>
                <w:sz w:val="16"/>
                <w:szCs w:val="16"/>
              </w:rPr>
              <w:t>ポイント]</w:t>
            </w:r>
          </w:p>
        </w:tc>
      </w:tr>
      <w:tr w:rsidR="00A42003" w:rsidRPr="00427E10" w:rsidTr="00C344F7">
        <w:trPr>
          <w:trHeight w:val="454"/>
        </w:trPr>
        <w:tc>
          <w:tcPr>
            <w:tcW w:w="2512" w:type="dxa"/>
            <w:shd w:val="clear" w:color="auto" w:fill="auto"/>
            <w:vAlign w:val="center"/>
          </w:tcPr>
          <w:p w:rsidR="00A42003" w:rsidRPr="00385B9C" w:rsidRDefault="00A42003" w:rsidP="00A42003">
            <w:pPr>
              <w:spacing w:line="200" w:lineRule="exact"/>
              <w:rPr>
                <w:rFonts w:ascii="ＭＳ ゴシック" w:eastAsia="ＭＳ ゴシック" w:hAnsi="ＭＳ ゴシック"/>
                <w:color w:val="0D0D0D"/>
                <w:sz w:val="16"/>
                <w:szCs w:val="14"/>
              </w:rPr>
            </w:pPr>
            <w:r w:rsidRPr="001000C0">
              <w:rPr>
                <w:rFonts w:ascii="ＭＳ ゴシック" w:eastAsia="ＭＳ ゴシック" w:hAnsi="ＭＳ ゴシック" w:hint="eastAsia"/>
                <w:color w:val="0D0D0D"/>
                <w:sz w:val="20"/>
                <w:szCs w:val="18"/>
              </w:rPr>
              <w:t>ＮＨＫ（</w:t>
            </w:r>
            <w:r w:rsidRPr="001000C0">
              <w:rPr>
                <w:rFonts w:ascii="ＭＳ ゴシック" w:eastAsia="ＭＳ ゴシック" w:hAnsi="ＭＳ ゴシック"/>
                <w:color w:val="0D0D0D"/>
                <w:sz w:val="20"/>
                <w:szCs w:val="18"/>
              </w:rPr>
              <w:t>ＢＳ</w:t>
            </w:r>
            <w:r w:rsidRPr="001000C0">
              <w:rPr>
                <w:rFonts w:ascii="ＭＳ ゴシック" w:eastAsia="ＭＳ ゴシック" w:hAnsi="ＭＳ ゴシック" w:hint="eastAsia"/>
                <w:color w:val="0D0D0D"/>
                <w:sz w:val="20"/>
                <w:szCs w:val="18"/>
              </w:rPr>
              <w:t>プレミアム</w:t>
            </w:r>
            <w:r w:rsidRPr="001000C0">
              <w:rPr>
                <w:rFonts w:ascii="ＭＳ ゴシック" w:eastAsia="ＭＳ ゴシック" w:hAnsi="ＭＳ ゴシック"/>
                <w:color w:val="0D0D0D"/>
                <w:sz w:val="20"/>
                <w:szCs w:val="18"/>
              </w:rPr>
              <w:t>）</w:t>
            </w:r>
          </w:p>
        </w:tc>
        <w:tc>
          <w:tcPr>
            <w:tcW w:w="3544" w:type="dxa"/>
            <w:shd w:val="clear" w:color="auto" w:fill="auto"/>
            <w:vAlign w:val="center"/>
          </w:tcPr>
          <w:p w:rsidR="00A42003" w:rsidRPr="00385B9C" w:rsidRDefault="009F633D" w:rsidP="00A42003">
            <w:pPr>
              <w:spacing w:line="280" w:lineRule="exact"/>
              <w:ind w:leftChars="178" w:left="374" w:firstLineChars="100" w:firstLine="220"/>
              <w:jc w:val="left"/>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7.2</w:t>
            </w:r>
            <w:r w:rsidR="00A42003" w:rsidRPr="00385B9C">
              <w:rPr>
                <w:rFonts w:ascii="ＭＳ ゴシック" w:eastAsia="ＭＳ ゴシック" w:hAnsi="ＭＳ ゴシック"/>
                <w:color w:val="0D0D0D"/>
                <w:sz w:val="22"/>
                <w:szCs w:val="22"/>
              </w:rPr>
              <w:t>％</w:t>
            </w:r>
            <w:r w:rsidR="00A42003" w:rsidRPr="00385B9C">
              <w:rPr>
                <w:rFonts w:ascii="ＭＳ ゴシック" w:eastAsia="ＭＳ ゴシック" w:hAnsi="ＭＳ ゴシック" w:hint="eastAsia"/>
                <w:color w:val="0D0D0D"/>
                <w:sz w:val="20"/>
                <w:szCs w:val="20"/>
              </w:rPr>
              <w:t xml:space="preserve">　</w:t>
            </w:r>
            <w:r w:rsidR="00A42003" w:rsidRPr="00385B9C">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0.1</w:t>
            </w:r>
            <w:r w:rsidR="00A42003" w:rsidRPr="00385B9C">
              <w:rPr>
                <w:rFonts w:ascii="ＭＳ ゴシック" w:eastAsia="ＭＳ ゴシック" w:hAnsi="ＭＳ ゴシック" w:hint="eastAsia"/>
                <w:color w:val="0D0D0D"/>
                <w:sz w:val="16"/>
                <w:szCs w:val="16"/>
              </w:rPr>
              <w:t>ポイント]</w:t>
            </w:r>
          </w:p>
        </w:tc>
        <w:tc>
          <w:tcPr>
            <w:tcW w:w="2693" w:type="dxa"/>
            <w:shd w:val="clear" w:color="auto" w:fill="auto"/>
            <w:vAlign w:val="center"/>
          </w:tcPr>
          <w:p w:rsidR="00A42003" w:rsidRPr="00385B9C" w:rsidRDefault="009F633D" w:rsidP="00A42003">
            <w:pPr>
              <w:spacing w:line="280" w:lineRule="exact"/>
              <w:ind w:leftChars="82" w:left="172" w:firstLineChars="100" w:firstLine="220"/>
              <w:rPr>
                <w:rFonts w:ascii="ＭＳ ゴシック" w:eastAsia="ＭＳ ゴシック" w:hAnsi="ＭＳ ゴシック"/>
                <w:color w:val="0D0D0D"/>
                <w:sz w:val="22"/>
                <w:szCs w:val="16"/>
              </w:rPr>
            </w:pPr>
            <w:r>
              <w:rPr>
                <w:rFonts w:ascii="ＭＳ ゴシック" w:eastAsia="ＭＳ ゴシック" w:hAnsi="ＭＳ ゴシック" w:hint="eastAsia"/>
                <w:color w:val="0D0D0D"/>
                <w:sz w:val="22"/>
                <w:szCs w:val="22"/>
              </w:rPr>
              <w:t>4.9</w:t>
            </w:r>
            <w:r w:rsidR="00A42003" w:rsidRPr="00385B9C">
              <w:rPr>
                <w:rFonts w:ascii="ＭＳ ゴシック" w:eastAsia="ＭＳ ゴシック" w:hAnsi="ＭＳ ゴシック"/>
                <w:color w:val="0D0D0D"/>
                <w:sz w:val="22"/>
                <w:szCs w:val="22"/>
              </w:rPr>
              <w:t>％</w:t>
            </w:r>
            <w:r w:rsidR="00A42003" w:rsidRPr="00385B9C">
              <w:rPr>
                <w:rFonts w:ascii="ＭＳ ゴシック" w:eastAsia="ＭＳ ゴシック" w:hAnsi="ＭＳ ゴシック" w:hint="eastAsia"/>
                <w:color w:val="0D0D0D"/>
                <w:sz w:val="16"/>
                <w:szCs w:val="16"/>
              </w:rPr>
              <w:t xml:space="preserve">　</w:t>
            </w:r>
            <w:r w:rsidR="00A06DB6">
              <w:rPr>
                <w:rFonts w:ascii="ＭＳ ゴシック" w:eastAsia="ＭＳ ゴシック" w:hAnsi="ＭＳ ゴシック" w:hint="eastAsia"/>
                <w:color w:val="0D0D0D"/>
                <w:sz w:val="16"/>
                <w:szCs w:val="16"/>
              </w:rPr>
              <w:t xml:space="preserve"> </w:t>
            </w:r>
            <w:r w:rsidR="00A42003" w:rsidRPr="00385B9C">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0.0</w:t>
            </w:r>
            <w:r w:rsidR="00A42003" w:rsidRPr="00385B9C">
              <w:rPr>
                <w:rFonts w:ascii="ＭＳ ゴシック" w:eastAsia="ＭＳ ゴシック" w:hAnsi="ＭＳ ゴシック" w:hint="eastAsia"/>
                <w:color w:val="0D0D0D"/>
                <w:sz w:val="16"/>
                <w:szCs w:val="16"/>
              </w:rPr>
              <w:t>ポイント]</w:t>
            </w:r>
          </w:p>
        </w:tc>
      </w:tr>
      <w:tr w:rsidR="00A42003" w:rsidRPr="00427E10" w:rsidTr="00C344F7">
        <w:trPr>
          <w:trHeight w:val="454"/>
        </w:trPr>
        <w:tc>
          <w:tcPr>
            <w:tcW w:w="2512" w:type="dxa"/>
            <w:shd w:val="clear" w:color="auto" w:fill="auto"/>
            <w:vAlign w:val="center"/>
          </w:tcPr>
          <w:p w:rsidR="00A42003" w:rsidRPr="00385B9C" w:rsidRDefault="00A42003" w:rsidP="00A42003">
            <w:pPr>
              <w:spacing w:line="200" w:lineRule="exact"/>
              <w:rPr>
                <w:rFonts w:ascii="ＭＳ ゴシック" w:eastAsia="ＭＳ ゴシック" w:hAnsi="ＭＳ ゴシック"/>
                <w:color w:val="0D0D0D"/>
                <w:sz w:val="20"/>
                <w:szCs w:val="20"/>
              </w:rPr>
            </w:pPr>
            <w:r w:rsidRPr="00385B9C">
              <w:rPr>
                <w:rFonts w:ascii="ＭＳ ゴシック" w:eastAsia="ＭＳ ゴシック" w:hAnsi="ＭＳ ゴシック" w:hint="eastAsia"/>
                <w:color w:val="0D0D0D"/>
                <w:sz w:val="20"/>
                <w:szCs w:val="20"/>
              </w:rPr>
              <w:t>民放キー局系</w:t>
            </w:r>
          </w:p>
          <w:p w:rsidR="00A42003" w:rsidRPr="00385B9C" w:rsidRDefault="00A42003" w:rsidP="008B56DE">
            <w:pPr>
              <w:spacing w:line="200" w:lineRule="exact"/>
              <w:rPr>
                <w:rFonts w:ascii="ＭＳ ゴシック" w:eastAsia="ＭＳ ゴシック" w:hAnsi="ＭＳ ゴシック"/>
                <w:color w:val="0D0D0D"/>
                <w:sz w:val="16"/>
                <w:szCs w:val="14"/>
              </w:rPr>
            </w:pPr>
            <w:r w:rsidRPr="00385B9C">
              <w:rPr>
                <w:rFonts w:ascii="ＭＳ ゴシック" w:eastAsia="ＭＳ ゴシック" w:hAnsi="ＭＳ ゴシック" w:hint="eastAsia"/>
                <w:color w:val="0D0D0D"/>
                <w:sz w:val="20"/>
                <w:szCs w:val="20"/>
              </w:rPr>
              <w:t>ＢＳ事業者５社</w:t>
            </w:r>
          </w:p>
        </w:tc>
        <w:tc>
          <w:tcPr>
            <w:tcW w:w="3544" w:type="dxa"/>
            <w:shd w:val="clear" w:color="auto" w:fill="auto"/>
            <w:vAlign w:val="center"/>
          </w:tcPr>
          <w:p w:rsidR="00A42003" w:rsidRPr="00385B9C" w:rsidRDefault="009F633D" w:rsidP="00A42003">
            <w:pPr>
              <w:spacing w:line="280" w:lineRule="exact"/>
              <w:ind w:leftChars="178" w:left="374" w:firstLineChars="100" w:firstLine="220"/>
              <w:jc w:val="left"/>
              <w:rPr>
                <w:rFonts w:ascii="ＭＳ ゴシック" w:eastAsia="ＭＳ ゴシック" w:hAnsi="ＭＳ ゴシック"/>
                <w:color w:val="0D0D0D"/>
                <w:sz w:val="16"/>
                <w:szCs w:val="16"/>
              </w:rPr>
            </w:pPr>
            <w:r>
              <w:rPr>
                <w:rFonts w:ascii="ＭＳ ゴシック" w:eastAsia="ＭＳ ゴシック" w:hAnsi="ＭＳ ゴシック" w:hint="eastAsia"/>
                <w:color w:val="0D0D0D"/>
                <w:sz w:val="22"/>
                <w:szCs w:val="22"/>
              </w:rPr>
              <w:t>1.2</w:t>
            </w:r>
            <w:r w:rsidR="00A42003" w:rsidRPr="00385B9C">
              <w:rPr>
                <w:rFonts w:ascii="ＭＳ ゴシック" w:eastAsia="ＭＳ ゴシック" w:hAnsi="ＭＳ ゴシック"/>
                <w:color w:val="0D0D0D"/>
                <w:sz w:val="22"/>
                <w:szCs w:val="22"/>
              </w:rPr>
              <w:t>％</w:t>
            </w:r>
            <w:r w:rsidR="00A42003" w:rsidRPr="00385B9C">
              <w:rPr>
                <w:rFonts w:ascii="ＭＳ ゴシック" w:eastAsia="ＭＳ ゴシック" w:hAnsi="ＭＳ ゴシック" w:hint="eastAsia"/>
                <w:color w:val="0D0D0D"/>
                <w:sz w:val="20"/>
                <w:szCs w:val="20"/>
              </w:rPr>
              <w:t xml:space="preserve">　</w:t>
            </w:r>
            <w:r w:rsidR="00A42003" w:rsidRPr="00385B9C">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0.5</w:t>
            </w:r>
            <w:r w:rsidR="00A42003" w:rsidRPr="00385B9C">
              <w:rPr>
                <w:rFonts w:ascii="ＭＳ ゴシック" w:eastAsia="ＭＳ ゴシック" w:hAnsi="ＭＳ ゴシック"/>
                <w:color w:val="0D0D0D"/>
                <w:sz w:val="16"/>
                <w:szCs w:val="16"/>
              </w:rPr>
              <w:t>ポイント</w:t>
            </w:r>
            <w:r w:rsidR="00A42003" w:rsidRPr="00385B9C">
              <w:rPr>
                <w:rFonts w:ascii="ＭＳ ゴシック" w:eastAsia="ＭＳ ゴシック" w:hAnsi="ＭＳ ゴシック" w:hint="eastAsia"/>
                <w:color w:val="0D0D0D"/>
                <w:sz w:val="16"/>
                <w:szCs w:val="16"/>
              </w:rPr>
              <w:t>]</w:t>
            </w:r>
          </w:p>
        </w:tc>
        <w:tc>
          <w:tcPr>
            <w:tcW w:w="2693" w:type="dxa"/>
            <w:shd w:val="clear" w:color="auto" w:fill="auto"/>
            <w:vAlign w:val="center"/>
          </w:tcPr>
          <w:p w:rsidR="00A42003" w:rsidRPr="00385B9C" w:rsidRDefault="009F633D" w:rsidP="00A42003">
            <w:pPr>
              <w:spacing w:line="280" w:lineRule="exact"/>
              <w:ind w:leftChars="82" w:left="172" w:firstLineChars="100" w:firstLine="220"/>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0.7</w:t>
            </w:r>
            <w:r w:rsidR="00A42003" w:rsidRPr="00385B9C">
              <w:rPr>
                <w:rFonts w:ascii="ＭＳ ゴシック" w:eastAsia="ＭＳ ゴシック" w:hAnsi="ＭＳ ゴシック" w:hint="eastAsia"/>
                <w:color w:val="0D0D0D"/>
                <w:sz w:val="22"/>
                <w:szCs w:val="22"/>
              </w:rPr>
              <w:t>％</w:t>
            </w:r>
            <w:r w:rsidR="00A42003" w:rsidRPr="00385B9C">
              <w:rPr>
                <w:rFonts w:ascii="ＭＳ ゴシック" w:eastAsia="ＭＳ ゴシック" w:hAnsi="ＭＳ ゴシック"/>
                <w:color w:val="0D0D0D"/>
                <w:sz w:val="16"/>
                <w:szCs w:val="16"/>
              </w:rPr>
              <w:t xml:space="preserve">　</w:t>
            </w:r>
            <w:r w:rsidR="00A06DB6">
              <w:rPr>
                <w:rFonts w:ascii="ＭＳ ゴシック" w:eastAsia="ＭＳ ゴシック" w:hAnsi="ＭＳ ゴシック" w:hint="eastAsia"/>
                <w:color w:val="0D0D0D"/>
                <w:sz w:val="16"/>
                <w:szCs w:val="16"/>
              </w:rPr>
              <w:t xml:space="preserve"> </w:t>
            </w:r>
            <w:r w:rsidR="00A42003" w:rsidRPr="00385B9C">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0.3</w:t>
            </w:r>
            <w:r w:rsidR="00A42003" w:rsidRPr="00385B9C">
              <w:rPr>
                <w:rFonts w:ascii="ＭＳ ゴシック" w:eastAsia="ＭＳ ゴシック" w:hAnsi="ＭＳ ゴシック" w:hint="eastAsia"/>
                <w:color w:val="0D0D0D"/>
                <w:sz w:val="16"/>
                <w:szCs w:val="16"/>
              </w:rPr>
              <w:t>ポイント]</w:t>
            </w:r>
          </w:p>
        </w:tc>
      </w:tr>
    </w:tbl>
    <w:p w:rsidR="0081051A" w:rsidRDefault="00B603C8" w:rsidP="00C344F7">
      <w:pPr>
        <w:spacing w:line="260" w:lineRule="exact"/>
        <w:jc w:val="right"/>
        <w:rPr>
          <w:rFonts w:ascii="ＭＳ ゴシック" w:eastAsia="ＭＳ ゴシック" w:hAnsi="ＭＳ ゴシック"/>
          <w:color w:val="0D0D0D"/>
          <w:sz w:val="16"/>
          <w:szCs w:val="16"/>
        </w:rPr>
      </w:pPr>
      <w:r w:rsidRPr="00427E10">
        <w:rPr>
          <w:rFonts w:ascii="ＭＳ ゴシック" w:eastAsia="ＭＳ ゴシック" w:hAnsi="ＭＳ ゴシック" w:hint="eastAsia"/>
          <w:color w:val="0D0D0D"/>
          <w:sz w:val="16"/>
          <w:szCs w:val="16"/>
        </w:rPr>
        <w:t>※ [　 ]は対前年度比</w:t>
      </w:r>
    </w:p>
    <w:p w:rsidR="00035500" w:rsidRPr="00427E10" w:rsidRDefault="00035500" w:rsidP="00C344F7">
      <w:pPr>
        <w:spacing w:line="260" w:lineRule="exact"/>
        <w:jc w:val="right"/>
        <w:rPr>
          <w:rFonts w:ascii="ＭＳ ゴシック" w:eastAsia="ＭＳ ゴシック" w:hAnsi="ＭＳ ゴシック"/>
          <w:color w:val="0D0D0D"/>
          <w:sz w:val="16"/>
          <w:szCs w:val="16"/>
        </w:rPr>
      </w:pPr>
    </w:p>
    <w:p w:rsidR="001F7954" w:rsidRDefault="00910A7C" w:rsidP="00035500">
      <w:pPr>
        <w:pStyle w:val="20"/>
        <w:spacing w:line="260" w:lineRule="exact"/>
        <w:ind w:left="504" w:hanging="504"/>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（注</w:t>
      </w:r>
      <w:r w:rsidR="00906EA4">
        <w:rPr>
          <w:rFonts w:ascii="ＭＳ ゴシック" w:eastAsia="ＭＳ ゴシック" w:hAnsi="ＭＳ ゴシック" w:hint="eastAsia"/>
          <w:bCs/>
          <w:color w:val="0D0D0D"/>
          <w:sz w:val="16"/>
          <w:szCs w:val="16"/>
        </w:rPr>
        <w:t>８</w:t>
      </w:r>
      <w:r w:rsidR="00B5777F" w:rsidRPr="00427E10">
        <w:rPr>
          <w:rFonts w:ascii="ＭＳ ゴシック" w:eastAsia="ＭＳ ゴシック" w:hAnsi="ＭＳ ゴシック" w:hint="eastAsia"/>
          <w:bCs/>
          <w:color w:val="0D0D0D"/>
          <w:sz w:val="16"/>
          <w:szCs w:val="16"/>
        </w:rPr>
        <w:t>）</w:t>
      </w:r>
      <w:r w:rsidR="001F7954">
        <w:rPr>
          <w:rFonts w:ascii="ＭＳ ゴシック" w:eastAsia="ＭＳ ゴシック" w:hAnsi="ＭＳ ゴシック" w:hint="eastAsia"/>
          <w:bCs/>
          <w:color w:val="0D0D0D"/>
          <w:sz w:val="16"/>
          <w:szCs w:val="16"/>
        </w:rPr>
        <w:t xml:space="preserve"> </w:t>
      </w:r>
      <w:r w:rsidR="00B5777F" w:rsidRPr="00427E10">
        <w:rPr>
          <w:rFonts w:ascii="ＭＳ ゴシック" w:eastAsia="ＭＳ ゴシック" w:hAnsi="ＭＳ ゴシック" w:hint="eastAsia"/>
          <w:bCs/>
          <w:color w:val="0D0D0D"/>
          <w:sz w:val="16"/>
          <w:szCs w:val="16"/>
        </w:rPr>
        <w:t>普及目標の対象となる放送番組とは、７時から</w:t>
      </w:r>
      <w:r w:rsidR="001D1C57">
        <w:rPr>
          <w:rFonts w:ascii="ＭＳ ゴシック" w:eastAsia="ＭＳ ゴシック" w:hAnsi="ＭＳ ゴシック" w:hint="eastAsia"/>
          <w:bCs/>
          <w:color w:val="0D0D0D"/>
          <w:sz w:val="16"/>
          <w:szCs w:val="16"/>
        </w:rPr>
        <w:t>24</w:t>
      </w:r>
      <w:r w:rsidR="00B5777F" w:rsidRPr="00427E10">
        <w:rPr>
          <w:rFonts w:ascii="ＭＳ ゴシック" w:eastAsia="ＭＳ ゴシック" w:hAnsi="ＭＳ ゴシック" w:hint="eastAsia"/>
          <w:bCs/>
          <w:color w:val="0D0D0D"/>
          <w:sz w:val="16"/>
          <w:szCs w:val="16"/>
        </w:rPr>
        <w:t>時までの間に放送される番組のうち、権利処理上の理由等により解説を付すことができない放送番組を除く</w:t>
      </w:r>
      <w:r w:rsidR="002B6362">
        <w:rPr>
          <w:rFonts w:ascii="ＭＳ ゴシック" w:eastAsia="ＭＳ ゴシック" w:hAnsi="ＭＳ ゴシック" w:hint="eastAsia"/>
          <w:bCs/>
          <w:color w:val="0D0D0D"/>
          <w:sz w:val="16"/>
          <w:szCs w:val="16"/>
        </w:rPr>
        <w:t>全て</w:t>
      </w:r>
      <w:r w:rsidR="00B5777F" w:rsidRPr="00427E10">
        <w:rPr>
          <w:rFonts w:ascii="ＭＳ ゴシック" w:eastAsia="ＭＳ ゴシック" w:hAnsi="ＭＳ ゴシック" w:hint="eastAsia"/>
          <w:bCs/>
          <w:color w:val="0D0D0D"/>
          <w:sz w:val="16"/>
          <w:szCs w:val="16"/>
        </w:rPr>
        <w:t>の放送番組</w:t>
      </w:r>
      <w:r w:rsidR="00F930D4">
        <w:rPr>
          <w:rFonts w:ascii="ＭＳ ゴシック" w:eastAsia="ＭＳ ゴシック" w:hAnsi="ＭＳ ゴシック" w:hint="eastAsia"/>
          <w:bCs/>
          <w:color w:val="0D0D0D"/>
          <w:sz w:val="16"/>
          <w:szCs w:val="16"/>
        </w:rPr>
        <w:t>を</w:t>
      </w:r>
      <w:r w:rsidR="00F930D4">
        <w:rPr>
          <w:rFonts w:ascii="ＭＳ ゴシック" w:eastAsia="ＭＳ ゴシック" w:hAnsi="ＭＳ ゴシック"/>
          <w:bCs/>
          <w:color w:val="0D0D0D"/>
          <w:sz w:val="16"/>
          <w:szCs w:val="16"/>
        </w:rPr>
        <w:t>いう</w:t>
      </w:r>
      <w:r w:rsidR="00B5777F" w:rsidRPr="00427E10">
        <w:rPr>
          <w:rFonts w:ascii="ＭＳ ゴシック" w:eastAsia="ＭＳ ゴシック" w:hAnsi="ＭＳ ゴシック" w:hint="eastAsia"/>
          <w:bCs/>
          <w:color w:val="0D0D0D"/>
          <w:sz w:val="16"/>
          <w:szCs w:val="16"/>
        </w:rPr>
        <w:t>。</w:t>
      </w:r>
    </w:p>
    <w:p w:rsidR="00B5777F" w:rsidRPr="00427E10" w:rsidRDefault="00B5777F" w:rsidP="00035500">
      <w:pPr>
        <w:pStyle w:val="20"/>
        <w:spacing w:line="260" w:lineRule="exact"/>
        <w:ind w:leftChars="100" w:left="210" w:firstLineChars="300" w:firstLine="480"/>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なお「権利処理上の理由等により解説を付すことができない放送番組」とは次に掲げる放送番組である。</w:t>
      </w:r>
    </w:p>
    <w:p w:rsidR="00B5777F" w:rsidRPr="00427E10" w:rsidRDefault="00B5777F" w:rsidP="00035500">
      <w:pPr>
        <w:pStyle w:val="20"/>
        <w:spacing w:line="260" w:lineRule="exact"/>
        <w:ind w:left="504" w:hanging="504"/>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 xml:space="preserve">　　　・</w:t>
      </w:r>
      <w:r w:rsidR="00E70C25">
        <w:rPr>
          <w:rFonts w:ascii="ＭＳ ゴシック" w:eastAsia="ＭＳ ゴシック" w:hAnsi="ＭＳ ゴシック" w:hint="eastAsia"/>
          <w:bCs/>
          <w:color w:val="0D0D0D"/>
          <w:sz w:val="16"/>
          <w:szCs w:val="16"/>
        </w:rPr>
        <w:t xml:space="preserve">　</w:t>
      </w:r>
      <w:r w:rsidRPr="00427E10">
        <w:rPr>
          <w:rFonts w:ascii="ＭＳ ゴシック" w:eastAsia="ＭＳ ゴシック" w:hAnsi="ＭＳ ゴシック" w:hint="eastAsia"/>
          <w:bCs/>
          <w:color w:val="0D0D0D"/>
          <w:sz w:val="16"/>
          <w:szCs w:val="16"/>
        </w:rPr>
        <w:t>権利処理上の理由により解説を付すことができない放送番組</w:t>
      </w:r>
    </w:p>
    <w:p w:rsidR="00B5777F" w:rsidRPr="00427E10" w:rsidRDefault="00B5777F" w:rsidP="00035500">
      <w:pPr>
        <w:pStyle w:val="20"/>
        <w:spacing w:line="260" w:lineRule="exact"/>
        <w:ind w:left="504" w:hanging="504"/>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 xml:space="preserve">　　　・</w:t>
      </w:r>
      <w:r w:rsidR="00E70C25">
        <w:rPr>
          <w:rFonts w:ascii="ＭＳ ゴシック" w:eastAsia="ＭＳ ゴシック" w:hAnsi="ＭＳ ゴシック" w:hint="eastAsia"/>
          <w:bCs/>
          <w:color w:val="0D0D0D"/>
          <w:sz w:val="16"/>
          <w:szCs w:val="16"/>
        </w:rPr>
        <w:t xml:space="preserve">　</w:t>
      </w:r>
      <w:r w:rsidRPr="00427E10">
        <w:rPr>
          <w:rFonts w:ascii="ＭＳ ゴシック" w:eastAsia="ＭＳ ゴシック" w:hAnsi="ＭＳ ゴシック" w:hint="eastAsia"/>
          <w:bCs/>
          <w:color w:val="0D0D0D"/>
          <w:sz w:val="16"/>
          <w:szCs w:val="16"/>
        </w:rPr>
        <w:t>２か国語放送や副音声など２以上の音声を使用している放送番組</w:t>
      </w:r>
    </w:p>
    <w:p w:rsidR="00B5777F" w:rsidRPr="00427E10" w:rsidRDefault="00B5777F" w:rsidP="00035500">
      <w:pPr>
        <w:pStyle w:val="20"/>
        <w:spacing w:line="260" w:lineRule="exact"/>
        <w:ind w:left="504" w:hanging="504"/>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 xml:space="preserve">　　　・</w:t>
      </w:r>
      <w:r w:rsidR="00E70C25">
        <w:rPr>
          <w:rFonts w:ascii="ＭＳ ゴシック" w:eastAsia="ＭＳ ゴシック" w:hAnsi="ＭＳ ゴシック" w:hint="eastAsia"/>
          <w:bCs/>
          <w:color w:val="0D0D0D"/>
          <w:sz w:val="16"/>
          <w:szCs w:val="16"/>
        </w:rPr>
        <w:t xml:space="preserve">　</w:t>
      </w:r>
      <w:r w:rsidR="003C046E">
        <w:rPr>
          <w:rFonts w:ascii="ＭＳ ゴシック" w:eastAsia="ＭＳ ゴシック" w:hAnsi="ＭＳ ゴシック" w:hint="eastAsia"/>
          <w:bCs/>
          <w:color w:val="0D0D0D"/>
          <w:sz w:val="16"/>
          <w:szCs w:val="16"/>
        </w:rPr>
        <w:t>５．１</w:t>
      </w:r>
      <w:r w:rsidRPr="00427E10">
        <w:rPr>
          <w:rFonts w:ascii="ＭＳ ゴシック" w:eastAsia="ＭＳ ゴシック" w:hAnsi="ＭＳ ゴシック" w:hint="eastAsia"/>
          <w:bCs/>
          <w:color w:val="0D0D0D"/>
          <w:sz w:val="16"/>
          <w:szCs w:val="16"/>
        </w:rPr>
        <w:t>chサラウンド放送番組</w:t>
      </w:r>
    </w:p>
    <w:p w:rsidR="001D4B49" w:rsidRPr="00427E10" w:rsidRDefault="00B5777F" w:rsidP="00035500">
      <w:pPr>
        <w:pStyle w:val="20"/>
        <w:spacing w:line="260" w:lineRule="exact"/>
        <w:ind w:left="504" w:hanging="504"/>
        <w:rPr>
          <w:rFonts w:ascii="ＭＳ ゴシック" w:eastAsia="ＭＳ ゴシック" w:hAnsi="ＭＳ ゴシック"/>
          <w:bCs/>
          <w:color w:val="0D0D0D"/>
          <w:sz w:val="16"/>
          <w:szCs w:val="16"/>
        </w:rPr>
      </w:pPr>
      <w:r w:rsidRPr="00427E10">
        <w:rPr>
          <w:rFonts w:ascii="ＭＳ ゴシック" w:eastAsia="ＭＳ ゴシック" w:hAnsi="ＭＳ ゴシック" w:hint="eastAsia"/>
          <w:bCs/>
          <w:color w:val="0D0D0D"/>
          <w:sz w:val="16"/>
          <w:szCs w:val="16"/>
        </w:rPr>
        <w:t xml:space="preserve">　　　・</w:t>
      </w:r>
      <w:r w:rsidR="00E70C25">
        <w:rPr>
          <w:rFonts w:ascii="ＭＳ ゴシック" w:eastAsia="ＭＳ ゴシック" w:hAnsi="ＭＳ ゴシック" w:hint="eastAsia"/>
          <w:bCs/>
          <w:color w:val="0D0D0D"/>
          <w:sz w:val="16"/>
          <w:szCs w:val="16"/>
        </w:rPr>
        <w:t xml:space="preserve">　</w:t>
      </w:r>
      <w:r w:rsidRPr="00427E10">
        <w:rPr>
          <w:rFonts w:ascii="ＭＳ ゴシック" w:eastAsia="ＭＳ ゴシック" w:hAnsi="ＭＳ ゴシック" w:hint="eastAsia"/>
          <w:bCs/>
          <w:color w:val="0D0D0D"/>
          <w:sz w:val="16"/>
          <w:szCs w:val="16"/>
        </w:rPr>
        <w:t>主音声に付与する隙間のない放送番組</w:t>
      </w:r>
    </w:p>
    <w:p w:rsidR="003C547C" w:rsidRPr="00427E10" w:rsidRDefault="003C547C" w:rsidP="003600F0">
      <w:pPr>
        <w:spacing w:before="240" w:after="120" w:line="400" w:lineRule="exact"/>
        <w:jc w:val="left"/>
        <w:rPr>
          <w:rFonts w:ascii="ＭＳ ゴシック" w:eastAsia="ＭＳ ゴシック" w:hAnsi="ＭＳ ゴシック"/>
          <w:color w:val="0D0D0D"/>
          <w:sz w:val="22"/>
          <w:vertAlign w:val="superscript"/>
        </w:rPr>
      </w:pPr>
      <w:r w:rsidRPr="00427E10">
        <w:rPr>
          <w:rFonts w:ascii="ＭＳ ゴシック" w:eastAsia="ＭＳ ゴシック" w:hAnsi="ＭＳ ゴシック" w:hint="eastAsia"/>
          <w:color w:val="0D0D0D"/>
          <w:sz w:val="22"/>
        </w:rPr>
        <w:t>【 手話放送 】</w:t>
      </w:r>
    </w:p>
    <w:tbl>
      <w:tblPr>
        <w:tblW w:w="8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5199"/>
      </w:tblGrid>
      <w:tr w:rsidR="003C547C" w:rsidRPr="00427E10" w:rsidTr="008F25D8">
        <w:trPr>
          <w:trHeight w:val="789"/>
        </w:trPr>
        <w:tc>
          <w:tcPr>
            <w:tcW w:w="3550" w:type="dxa"/>
            <w:shd w:val="clear" w:color="auto" w:fill="auto"/>
            <w:vAlign w:val="center"/>
          </w:tcPr>
          <w:p w:rsidR="003C547C" w:rsidRPr="00427E10" w:rsidRDefault="003C547C" w:rsidP="003600F0">
            <w:pPr>
              <w:spacing w:line="280" w:lineRule="exact"/>
              <w:rPr>
                <w:rFonts w:ascii="ＭＳ ゴシック" w:eastAsia="ＭＳ ゴシック" w:hAnsi="ＭＳ ゴシック"/>
                <w:color w:val="0D0D0D"/>
                <w:sz w:val="20"/>
                <w:szCs w:val="20"/>
              </w:rPr>
            </w:pPr>
          </w:p>
        </w:tc>
        <w:tc>
          <w:tcPr>
            <w:tcW w:w="5199" w:type="dxa"/>
            <w:shd w:val="clear" w:color="auto" w:fill="auto"/>
            <w:vAlign w:val="center"/>
          </w:tcPr>
          <w:p w:rsidR="003C547C" w:rsidRPr="00427E10" w:rsidRDefault="003C547C" w:rsidP="00023522">
            <w:pPr>
              <w:spacing w:line="240" w:lineRule="exact"/>
              <w:jc w:val="center"/>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総放送時間に占める手話放送時間の割合</w:t>
            </w:r>
          </w:p>
        </w:tc>
      </w:tr>
      <w:tr w:rsidR="003C547C" w:rsidRPr="00427E10" w:rsidTr="008F25D8">
        <w:trPr>
          <w:trHeight w:val="454"/>
        </w:trPr>
        <w:tc>
          <w:tcPr>
            <w:tcW w:w="3550" w:type="dxa"/>
            <w:shd w:val="clear" w:color="auto" w:fill="auto"/>
            <w:vAlign w:val="center"/>
          </w:tcPr>
          <w:p w:rsidR="003C547C" w:rsidRPr="00427E10" w:rsidRDefault="003C547C" w:rsidP="003600F0">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ＮＨＫ（総合）</w:t>
            </w:r>
          </w:p>
        </w:tc>
        <w:tc>
          <w:tcPr>
            <w:tcW w:w="5199" w:type="dxa"/>
            <w:shd w:val="clear" w:color="auto" w:fill="auto"/>
            <w:vAlign w:val="center"/>
          </w:tcPr>
          <w:p w:rsidR="003C547C" w:rsidRPr="0018151E" w:rsidRDefault="003C547C" w:rsidP="00F46A95">
            <w:pPr>
              <w:spacing w:line="280" w:lineRule="exact"/>
              <w:ind w:leftChars="588" w:left="1235"/>
              <w:jc w:val="left"/>
              <w:rPr>
                <w:rFonts w:ascii="ＭＳ ゴシック" w:eastAsia="ＭＳ ゴシック" w:hAnsi="ＭＳ ゴシック"/>
                <w:color w:val="0D0D0D"/>
                <w:sz w:val="20"/>
                <w:szCs w:val="20"/>
              </w:rPr>
            </w:pPr>
            <w:r w:rsidRPr="0018151E">
              <w:rPr>
                <w:rFonts w:ascii="ＭＳ ゴシック" w:eastAsia="ＭＳ ゴシック" w:hAnsi="ＭＳ ゴシック" w:hint="eastAsia"/>
                <w:color w:val="0D0D0D"/>
                <w:sz w:val="22"/>
                <w:szCs w:val="22"/>
              </w:rPr>
              <w:t xml:space="preserve">　</w:t>
            </w:r>
            <w:r w:rsidR="00545BC3">
              <w:rPr>
                <w:rFonts w:ascii="ＭＳ ゴシック" w:eastAsia="ＭＳ ゴシック" w:hAnsi="ＭＳ ゴシック" w:hint="eastAsia"/>
                <w:color w:val="0D0D0D"/>
                <w:sz w:val="22"/>
                <w:szCs w:val="22"/>
              </w:rPr>
              <w:t>0.</w:t>
            </w:r>
            <w:r w:rsidR="00F46A95">
              <w:rPr>
                <w:rFonts w:ascii="ＭＳ ゴシック" w:eastAsia="ＭＳ ゴシック" w:hAnsi="ＭＳ ゴシック"/>
                <w:color w:val="0D0D0D"/>
                <w:sz w:val="22"/>
                <w:szCs w:val="22"/>
              </w:rPr>
              <w:t>2</w:t>
            </w:r>
            <w:r w:rsidRPr="0018151E">
              <w:rPr>
                <w:rFonts w:ascii="ＭＳ ゴシック" w:eastAsia="ＭＳ ゴシック" w:hAnsi="ＭＳ ゴシック" w:hint="eastAsia"/>
                <w:color w:val="0D0D0D"/>
                <w:sz w:val="22"/>
                <w:szCs w:val="22"/>
              </w:rPr>
              <w:t xml:space="preserve">％　</w:t>
            </w:r>
            <w:r w:rsidRPr="0018151E">
              <w:rPr>
                <w:rFonts w:ascii="ＭＳ ゴシック" w:eastAsia="ＭＳ ゴシック" w:hAnsi="ＭＳ ゴシック" w:hint="eastAsia"/>
                <w:color w:val="0D0D0D"/>
                <w:sz w:val="16"/>
                <w:szCs w:val="16"/>
              </w:rPr>
              <w:t>[</w:t>
            </w:r>
            <w:r w:rsidR="00F46A95" w:rsidRPr="00F46A95">
              <w:rPr>
                <w:rFonts w:ascii="ＭＳ ゴシック" w:eastAsia="ＭＳ ゴシック" w:hAnsi="ＭＳ ゴシック" w:hint="eastAsia"/>
                <w:color w:val="0D0D0D"/>
                <w:sz w:val="16"/>
                <w:szCs w:val="16"/>
              </w:rPr>
              <w:t>±</w:t>
            </w:r>
            <w:r w:rsidR="001D1C57">
              <w:rPr>
                <w:rFonts w:ascii="ＭＳ ゴシック" w:eastAsia="ＭＳ ゴシック" w:hAnsi="ＭＳ ゴシック" w:hint="eastAsia"/>
                <w:color w:val="0D0D0D"/>
                <w:sz w:val="16"/>
                <w:szCs w:val="16"/>
              </w:rPr>
              <w:t>0.0</w:t>
            </w:r>
            <w:r w:rsidR="00FD4CB2" w:rsidRPr="0018151E">
              <w:rPr>
                <w:rFonts w:ascii="ＭＳ ゴシック" w:eastAsia="ＭＳ ゴシック" w:hAnsi="ＭＳ ゴシック" w:hint="eastAsia"/>
                <w:color w:val="0D0D0D"/>
                <w:sz w:val="16"/>
                <w:szCs w:val="16"/>
              </w:rPr>
              <w:t>ポイント</w:t>
            </w:r>
            <w:r w:rsidRPr="0018151E">
              <w:rPr>
                <w:rFonts w:ascii="ＭＳ ゴシック" w:eastAsia="ＭＳ ゴシック" w:hAnsi="ＭＳ ゴシック" w:hint="eastAsia"/>
                <w:color w:val="0D0D0D"/>
                <w:sz w:val="16"/>
                <w:szCs w:val="16"/>
              </w:rPr>
              <w:t>]</w:t>
            </w:r>
          </w:p>
        </w:tc>
      </w:tr>
      <w:tr w:rsidR="003C547C" w:rsidRPr="00427E10" w:rsidTr="008F25D8">
        <w:trPr>
          <w:trHeight w:val="454"/>
        </w:trPr>
        <w:tc>
          <w:tcPr>
            <w:tcW w:w="3550" w:type="dxa"/>
            <w:shd w:val="clear" w:color="auto" w:fill="auto"/>
            <w:vAlign w:val="center"/>
          </w:tcPr>
          <w:p w:rsidR="003C547C" w:rsidRPr="00427E10" w:rsidRDefault="003C547C" w:rsidP="003600F0">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ＮＨＫ（教育）</w:t>
            </w:r>
          </w:p>
        </w:tc>
        <w:tc>
          <w:tcPr>
            <w:tcW w:w="5199" w:type="dxa"/>
            <w:shd w:val="clear" w:color="auto" w:fill="auto"/>
            <w:vAlign w:val="center"/>
          </w:tcPr>
          <w:p w:rsidR="003C547C" w:rsidRPr="0018151E" w:rsidRDefault="003C547C" w:rsidP="00C344F7">
            <w:pPr>
              <w:spacing w:line="280" w:lineRule="exact"/>
              <w:ind w:leftChars="588" w:left="1235"/>
              <w:jc w:val="left"/>
              <w:rPr>
                <w:rFonts w:ascii="ＭＳ ゴシック" w:eastAsia="ＭＳ ゴシック" w:hAnsi="ＭＳ ゴシック"/>
                <w:color w:val="0D0D0D"/>
                <w:sz w:val="20"/>
                <w:szCs w:val="20"/>
              </w:rPr>
            </w:pPr>
            <w:r w:rsidRPr="0018151E">
              <w:rPr>
                <w:rFonts w:ascii="ＭＳ ゴシック" w:eastAsia="ＭＳ ゴシック" w:hAnsi="ＭＳ ゴシック" w:hint="eastAsia"/>
                <w:color w:val="0D0D0D"/>
                <w:sz w:val="22"/>
                <w:szCs w:val="22"/>
              </w:rPr>
              <w:t xml:space="preserve">　</w:t>
            </w:r>
            <w:r w:rsidR="00F46A95">
              <w:rPr>
                <w:rFonts w:ascii="ＭＳ ゴシック" w:eastAsia="ＭＳ ゴシック" w:hAnsi="ＭＳ ゴシック" w:hint="eastAsia"/>
                <w:color w:val="0D0D0D"/>
                <w:sz w:val="22"/>
                <w:szCs w:val="22"/>
              </w:rPr>
              <w:t>2.7</w:t>
            </w:r>
            <w:r w:rsidRPr="0018151E">
              <w:rPr>
                <w:rFonts w:ascii="ＭＳ ゴシック" w:eastAsia="ＭＳ ゴシック" w:hAnsi="ＭＳ ゴシック" w:hint="eastAsia"/>
                <w:color w:val="0D0D0D"/>
                <w:sz w:val="22"/>
                <w:szCs w:val="22"/>
              </w:rPr>
              <w:t xml:space="preserve">％　</w:t>
            </w:r>
            <w:r w:rsidRPr="0018151E">
              <w:rPr>
                <w:rFonts w:ascii="ＭＳ ゴシック" w:eastAsia="ＭＳ ゴシック" w:hAnsi="ＭＳ ゴシック" w:hint="eastAsia"/>
                <w:color w:val="0D0D0D"/>
                <w:sz w:val="16"/>
                <w:szCs w:val="16"/>
              </w:rPr>
              <w:t>[</w:t>
            </w:r>
            <w:r w:rsidR="00F46A95" w:rsidRPr="00F46A95">
              <w:rPr>
                <w:rFonts w:ascii="ＭＳ ゴシック" w:eastAsia="ＭＳ ゴシック" w:hAnsi="ＭＳ ゴシック" w:hint="eastAsia"/>
                <w:color w:val="0D0D0D"/>
                <w:sz w:val="16"/>
                <w:szCs w:val="16"/>
              </w:rPr>
              <w:t>±</w:t>
            </w:r>
            <w:r w:rsidR="00F46A95">
              <w:rPr>
                <w:rFonts w:ascii="ＭＳ ゴシック" w:eastAsia="ＭＳ ゴシック" w:hAnsi="ＭＳ ゴシック" w:hint="eastAsia"/>
                <w:color w:val="0D0D0D"/>
                <w:sz w:val="16"/>
                <w:szCs w:val="16"/>
              </w:rPr>
              <w:t>0</w:t>
            </w:r>
            <w:r w:rsidR="001D1C57">
              <w:rPr>
                <w:rFonts w:ascii="ＭＳ ゴシック" w:eastAsia="ＭＳ ゴシック" w:hAnsi="ＭＳ ゴシック" w:hint="eastAsia"/>
                <w:color w:val="0D0D0D"/>
                <w:sz w:val="16"/>
                <w:szCs w:val="16"/>
              </w:rPr>
              <w:t>.0</w:t>
            </w:r>
            <w:r w:rsidR="00FD4CB2" w:rsidRPr="0018151E">
              <w:rPr>
                <w:rFonts w:ascii="ＭＳ ゴシック" w:eastAsia="ＭＳ ゴシック" w:hAnsi="ＭＳ ゴシック" w:hint="eastAsia"/>
                <w:color w:val="0D0D0D"/>
                <w:sz w:val="16"/>
                <w:szCs w:val="16"/>
              </w:rPr>
              <w:t>ポイント</w:t>
            </w:r>
            <w:r w:rsidRPr="0018151E">
              <w:rPr>
                <w:rFonts w:ascii="ＭＳ ゴシック" w:eastAsia="ＭＳ ゴシック" w:hAnsi="ＭＳ ゴシック" w:hint="eastAsia"/>
                <w:color w:val="0D0D0D"/>
                <w:sz w:val="16"/>
                <w:szCs w:val="16"/>
              </w:rPr>
              <w:t>]</w:t>
            </w:r>
          </w:p>
        </w:tc>
      </w:tr>
      <w:tr w:rsidR="003C547C" w:rsidRPr="00427E10" w:rsidTr="008F25D8">
        <w:trPr>
          <w:trHeight w:val="454"/>
        </w:trPr>
        <w:tc>
          <w:tcPr>
            <w:tcW w:w="3550" w:type="dxa"/>
            <w:shd w:val="clear" w:color="auto" w:fill="auto"/>
            <w:vAlign w:val="center"/>
          </w:tcPr>
          <w:p w:rsidR="003C547C" w:rsidRPr="00427E10" w:rsidRDefault="003C547C" w:rsidP="003600F0">
            <w:pPr>
              <w:spacing w:line="280" w:lineRule="exact"/>
              <w:rPr>
                <w:rFonts w:ascii="ＭＳ ゴシック" w:eastAsia="ＭＳ ゴシック" w:hAnsi="ＭＳ ゴシック"/>
                <w:color w:val="0D0D0D"/>
                <w:sz w:val="20"/>
                <w:szCs w:val="20"/>
              </w:rPr>
            </w:pPr>
            <w:r w:rsidRPr="00427E10">
              <w:rPr>
                <w:rFonts w:ascii="ＭＳ ゴシック" w:eastAsia="ＭＳ ゴシック" w:hAnsi="ＭＳ ゴシック" w:hint="eastAsia"/>
                <w:color w:val="0D0D0D"/>
                <w:sz w:val="20"/>
                <w:szCs w:val="20"/>
              </w:rPr>
              <w:t>在京キー５局</w:t>
            </w:r>
          </w:p>
        </w:tc>
        <w:tc>
          <w:tcPr>
            <w:tcW w:w="5199" w:type="dxa"/>
            <w:shd w:val="clear" w:color="auto" w:fill="auto"/>
            <w:vAlign w:val="center"/>
          </w:tcPr>
          <w:p w:rsidR="003C547C" w:rsidRPr="0018151E" w:rsidRDefault="003C547C" w:rsidP="00F46A95">
            <w:pPr>
              <w:spacing w:line="280" w:lineRule="exact"/>
              <w:ind w:leftChars="588" w:left="1235"/>
              <w:jc w:val="left"/>
              <w:rPr>
                <w:rFonts w:ascii="ＭＳ ゴシック" w:eastAsia="ＭＳ ゴシック" w:hAnsi="ＭＳ ゴシック"/>
                <w:color w:val="0D0D0D"/>
                <w:sz w:val="22"/>
                <w:szCs w:val="22"/>
              </w:rPr>
            </w:pPr>
            <w:r w:rsidRPr="0018151E">
              <w:rPr>
                <w:rFonts w:ascii="ＭＳ ゴシック" w:eastAsia="ＭＳ ゴシック" w:hAnsi="ＭＳ ゴシック" w:hint="eastAsia"/>
                <w:color w:val="0D0D0D"/>
                <w:sz w:val="22"/>
                <w:szCs w:val="22"/>
              </w:rPr>
              <w:t xml:space="preserve">　</w:t>
            </w:r>
            <w:r w:rsidR="001D1C57">
              <w:rPr>
                <w:rFonts w:ascii="ＭＳ ゴシック" w:eastAsia="ＭＳ ゴシック" w:hAnsi="ＭＳ ゴシック" w:hint="eastAsia"/>
                <w:color w:val="0D0D0D"/>
                <w:sz w:val="22"/>
                <w:szCs w:val="22"/>
              </w:rPr>
              <w:t>0.1</w:t>
            </w:r>
            <w:r w:rsidRPr="0018151E">
              <w:rPr>
                <w:rFonts w:ascii="ＭＳ ゴシック" w:eastAsia="ＭＳ ゴシック" w:hAnsi="ＭＳ ゴシック" w:hint="eastAsia"/>
                <w:color w:val="0D0D0D"/>
                <w:sz w:val="22"/>
                <w:szCs w:val="22"/>
              </w:rPr>
              <w:t xml:space="preserve">％　</w:t>
            </w:r>
            <w:r w:rsidRPr="0018151E">
              <w:rPr>
                <w:rFonts w:ascii="ＭＳ ゴシック" w:eastAsia="ＭＳ ゴシック" w:hAnsi="ＭＳ ゴシック" w:hint="eastAsia"/>
                <w:color w:val="0D0D0D"/>
                <w:sz w:val="16"/>
                <w:szCs w:val="16"/>
              </w:rPr>
              <w:t>[</w:t>
            </w:r>
            <w:r w:rsidR="00F46A95" w:rsidRPr="00F46A95">
              <w:rPr>
                <w:rFonts w:ascii="ＭＳ ゴシック" w:eastAsia="ＭＳ ゴシック" w:hAnsi="ＭＳ ゴシック" w:hint="eastAsia"/>
                <w:color w:val="0D0D0D"/>
                <w:sz w:val="16"/>
                <w:szCs w:val="16"/>
              </w:rPr>
              <w:t>±</w:t>
            </w:r>
            <w:r w:rsidR="001D1C57">
              <w:rPr>
                <w:rFonts w:ascii="ＭＳ ゴシック" w:eastAsia="ＭＳ ゴシック" w:hAnsi="ＭＳ ゴシック" w:hint="eastAsia"/>
                <w:color w:val="0D0D0D"/>
                <w:sz w:val="16"/>
                <w:szCs w:val="16"/>
              </w:rPr>
              <w:t>0.0</w:t>
            </w:r>
            <w:r w:rsidR="00FD4CB2" w:rsidRPr="0018151E">
              <w:rPr>
                <w:rFonts w:ascii="ＭＳ ゴシック" w:eastAsia="ＭＳ ゴシック" w:hAnsi="ＭＳ ゴシック" w:hint="eastAsia"/>
                <w:color w:val="0D0D0D"/>
                <w:sz w:val="16"/>
                <w:szCs w:val="16"/>
              </w:rPr>
              <w:t>ポイント</w:t>
            </w:r>
            <w:r w:rsidRPr="0018151E">
              <w:rPr>
                <w:rFonts w:ascii="ＭＳ ゴシック" w:eastAsia="ＭＳ ゴシック" w:hAnsi="ＭＳ ゴシック" w:hint="eastAsia"/>
                <w:color w:val="0D0D0D"/>
                <w:sz w:val="16"/>
                <w:szCs w:val="16"/>
              </w:rPr>
              <w:t>]</w:t>
            </w:r>
          </w:p>
        </w:tc>
      </w:tr>
      <w:tr w:rsidR="003C547C" w:rsidRPr="00C75286" w:rsidTr="008F25D8">
        <w:trPr>
          <w:trHeight w:val="454"/>
        </w:trPr>
        <w:tc>
          <w:tcPr>
            <w:tcW w:w="3550" w:type="dxa"/>
            <w:shd w:val="clear" w:color="auto" w:fill="auto"/>
            <w:vAlign w:val="center"/>
          </w:tcPr>
          <w:p w:rsidR="003C547C" w:rsidRPr="00C75286" w:rsidRDefault="003C547C" w:rsidP="003600F0">
            <w:pPr>
              <w:spacing w:line="280" w:lineRule="exact"/>
              <w:rPr>
                <w:rFonts w:ascii="ＭＳ ゴシック" w:eastAsia="ＭＳ ゴシック" w:hAnsi="ＭＳ ゴシック"/>
                <w:color w:val="0D0D0D"/>
                <w:sz w:val="20"/>
                <w:szCs w:val="20"/>
              </w:rPr>
            </w:pPr>
            <w:r w:rsidRPr="00C75286">
              <w:rPr>
                <w:rFonts w:ascii="ＭＳ ゴシック" w:eastAsia="ＭＳ ゴシック" w:hAnsi="ＭＳ ゴシック" w:hint="eastAsia"/>
                <w:color w:val="0D0D0D"/>
                <w:sz w:val="20"/>
                <w:szCs w:val="20"/>
              </w:rPr>
              <w:t>在阪準キー４局</w:t>
            </w:r>
          </w:p>
        </w:tc>
        <w:tc>
          <w:tcPr>
            <w:tcW w:w="5199" w:type="dxa"/>
            <w:shd w:val="clear" w:color="auto" w:fill="auto"/>
            <w:vAlign w:val="center"/>
          </w:tcPr>
          <w:p w:rsidR="003C547C" w:rsidRPr="00C75286" w:rsidRDefault="003C547C" w:rsidP="00E00533">
            <w:pPr>
              <w:spacing w:line="280" w:lineRule="exact"/>
              <w:ind w:leftChars="588" w:left="1235"/>
              <w:jc w:val="left"/>
              <w:rPr>
                <w:rFonts w:ascii="ＭＳ ゴシック" w:eastAsia="ＭＳ ゴシック" w:hAnsi="ＭＳ ゴシック"/>
                <w:color w:val="0D0D0D"/>
                <w:sz w:val="20"/>
                <w:szCs w:val="20"/>
              </w:rPr>
            </w:pPr>
            <w:r w:rsidRPr="00C75286">
              <w:rPr>
                <w:rFonts w:ascii="ＭＳ ゴシック" w:eastAsia="ＭＳ ゴシック" w:hAnsi="ＭＳ ゴシック" w:hint="eastAsia"/>
                <w:color w:val="0D0D0D"/>
                <w:sz w:val="22"/>
                <w:szCs w:val="22"/>
              </w:rPr>
              <w:t xml:space="preserve">　</w:t>
            </w:r>
            <w:r w:rsidR="00F46A95">
              <w:rPr>
                <w:rFonts w:ascii="ＭＳ ゴシック" w:eastAsia="ＭＳ ゴシック" w:hAnsi="ＭＳ ゴシック" w:hint="eastAsia"/>
                <w:color w:val="0D0D0D"/>
                <w:sz w:val="22"/>
                <w:szCs w:val="22"/>
              </w:rPr>
              <w:t>0.1</w:t>
            </w:r>
            <w:r w:rsidRPr="00C75286">
              <w:rPr>
                <w:rFonts w:ascii="ＭＳ ゴシック" w:eastAsia="ＭＳ ゴシック" w:hAnsi="ＭＳ ゴシック" w:hint="eastAsia"/>
                <w:color w:val="0D0D0D"/>
                <w:sz w:val="22"/>
                <w:szCs w:val="22"/>
              </w:rPr>
              <w:t xml:space="preserve">％　</w:t>
            </w:r>
            <w:r w:rsidRPr="00C75286">
              <w:rPr>
                <w:rFonts w:ascii="ＭＳ ゴシック" w:eastAsia="ＭＳ ゴシック" w:hAnsi="ＭＳ ゴシック" w:hint="eastAsia"/>
                <w:color w:val="0D0D0D"/>
                <w:sz w:val="16"/>
                <w:szCs w:val="16"/>
              </w:rPr>
              <w:t>[</w:t>
            </w:r>
            <w:r w:rsidR="00F46A95" w:rsidRPr="00F46A95">
              <w:rPr>
                <w:rFonts w:ascii="ＭＳ ゴシック" w:eastAsia="ＭＳ ゴシック" w:hAnsi="ＭＳ ゴシック" w:hint="eastAsia"/>
                <w:color w:val="0D0D0D"/>
                <w:sz w:val="16"/>
                <w:szCs w:val="16"/>
              </w:rPr>
              <w:t>±</w:t>
            </w:r>
            <w:r w:rsidR="001D1C57">
              <w:rPr>
                <w:rFonts w:ascii="ＭＳ ゴシック" w:eastAsia="ＭＳ ゴシック" w:hAnsi="ＭＳ ゴシック" w:hint="eastAsia"/>
                <w:color w:val="0D0D0D"/>
                <w:sz w:val="16"/>
                <w:szCs w:val="16"/>
              </w:rPr>
              <w:t>0.0</w:t>
            </w:r>
            <w:r w:rsidR="00FD4CB2" w:rsidRPr="00C75286">
              <w:rPr>
                <w:rFonts w:ascii="ＭＳ ゴシック" w:eastAsia="ＭＳ ゴシック" w:hAnsi="ＭＳ ゴシック" w:hint="eastAsia"/>
                <w:color w:val="0D0D0D"/>
                <w:sz w:val="16"/>
                <w:szCs w:val="16"/>
              </w:rPr>
              <w:t>ポイント</w:t>
            </w:r>
            <w:r w:rsidRPr="00C75286">
              <w:rPr>
                <w:rFonts w:ascii="ＭＳ ゴシック" w:eastAsia="ＭＳ ゴシック" w:hAnsi="ＭＳ ゴシック" w:hint="eastAsia"/>
                <w:color w:val="0D0D0D"/>
                <w:sz w:val="16"/>
                <w:szCs w:val="16"/>
              </w:rPr>
              <w:t>]</w:t>
            </w:r>
          </w:p>
        </w:tc>
      </w:tr>
      <w:tr w:rsidR="003C547C" w:rsidRPr="00C75286" w:rsidTr="008F25D8">
        <w:trPr>
          <w:trHeight w:val="454"/>
        </w:trPr>
        <w:tc>
          <w:tcPr>
            <w:tcW w:w="3550" w:type="dxa"/>
            <w:shd w:val="clear" w:color="auto" w:fill="auto"/>
            <w:vAlign w:val="center"/>
          </w:tcPr>
          <w:p w:rsidR="003C547C" w:rsidRPr="00C75286" w:rsidRDefault="003C547C" w:rsidP="003600F0">
            <w:pPr>
              <w:spacing w:line="280" w:lineRule="exact"/>
              <w:rPr>
                <w:rFonts w:ascii="ＭＳ ゴシック" w:eastAsia="ＭＳ ゴシック" w:hAnsi="ＭＳ ゴシック"/>
                <w:color w:val="0D0D0D"/>
                <w:sz w:val="20"/>
                <w:szCs w:val="20"/>
              </w:rPr>
            </w:pPr>
            <w:r w:rsidRPr="00C75286">
              <w:rPr>
                <w:rFonts w:ascii="ＭＳ ゴシック" w:eastAsia="ＭＳ ゴシック" w:hAnsi="ＭＳ ゴシック" w:hint="eastAsia"/>
                <w:color w:val="0D0D0D"/>
                <w:sz w:val="20"/>
                <w:szCs w:val="20"/>
              </w:rPr>
              <w:t>在名広域４局</w:t>
            </w:r>
          </w:p>
        </w:tc>
        <w:tc>
          <w:tcPr>
            <w:tcW w:w="5199" w:type="dxa"/>
            <w:shd w:val="clear" w:color="auto" w:fill="auto"/>
            <w:vAlign w:val="center"/>
          </w:tcPr>
          <w:p w:rsidR="003C547C" w:rsidRPr="00C75286" w:rsidRDefault="003C547C" w:rsidP="00F46A95">
            <w:pPr>
              <w:spacing w:line="280" w:lineRule="exact"/>
              <w:ind w:leftChars="588" w:left="1235"/>
              <w:jc w:val="left"/>
              <w:rPr>
                <w:rFonts w:ascii="ＭＳ ゴシック" w:eastAsia="ＭＳ ゴシック" w:hAnsi="ＭＳ ゴシック"/>
                <w:color w:val="0D0D0D"/>
                <w:sz w:val="20"/>
                <w:szCs w:val="20"/>
              </w:rPr>
            </w:pPr>
            <w:r w:rsidRPr="00C75286">
              <w:rPr>
                <w:rFonts w:ascii="ＭＳ ゴシック" w:eastAsia="ＭＳ ゴシック" w:hAnsi="ＭＳ ゴシック" w:hint="eastAsia"/>
                <w:color w:val="0D0D0D"/>
                <w:sz w:val="22"/>
                <w:szCs w:val="22"/>
              </w:rPr>
              <w:t xml:space="preserve">　</w:t>
            </w:r>
            <w:r w:rsidR="001D1C57">
              <w:rPr>
                <w:rFonts w:ascii="ＭＳ ゴシック" w:eastAsia="ＭＳ ゴシック" w:hAnsi="ＭＳ ゴシック" w:hint="eastAsia"/>
                <w:color w:val="0D0D0D"/>
                <w:sz w:val="22"/>
                <w:szCs w:val="22"/>
              </w:rPr>
              <w:t>0.1</w:t>
            </w:r>
            <w:r w:rsidRPr="00C75286">
              <w:rPr>
                <w:rFonts w:ascii="ＭＳ ゴシック" w:eastAsia="ＭＳ ゴシック" w:hAnsi="ＭＳ ゴシック" w:hint="eastAsia"/>
                <w:color w:val="0D0D0D"/>
                <w:sz w:val="22"/>
                <w:szCs w:val="22"/>
              </w:rPr>
              <w:t xml:space="preserve">％　</w:t>
            </w:r>
            <w:r w:rsidRPr="00C75286">
              <w:rPr>
                <w:rFonts w:ascii="ＭＳ ゴシック" w:eastAsia="ＭＳ ゴシック" w:hAnsi="ＭＳ ゴシック" w:hint="eastAsia"/>
                <w:color w:val="0D0D0D"/>
                <w:sz w:val="16"/>
                <w:szCs w:val="16"/>
              </w:rPr>
              <w:t>[</w:t>
            </w:r>
            <w:r w:rsidR="00F46A95" w:rsidRPr="00F46A95">
              <w:rPr>
                <w:rFonts w:ascii="ＭＳ ゴシック" w:eastAsia="ＭＳ ゴシック" w:hAnsi="ＭＳ ゴシック" w:hint="eastAsia"/>
                <w:color w:val="0D0D0D"/>
                <w:sz w:val="16"/>
                <w:szCs w:val="16"/>
              </w:rPr>
              <w:t>±</w:t>
            </w:r>
            <w:r w:rsidR="001D1C57">
              <w:rPr>
                <w:rFonts w:ascii="ＭＳ ゴシック" w:eastAsia="ＭＳ ゴシック" w:hAnsi="ＭＳ ゴシック" w:hint="eastAsia"/>
                <w:color w:val="0D0D0D"/>
                <w:sz w:val="16"/>
                <w:szCs w:val="16"/>
              </w:rPr>
              <w:t>0.0</w:t>
            </w:r>
            <w:r w:rsidR="00FD4CB2" w:rsidRPr="00C75286">
              <w:rPr>
                <w:rFonts w:ascii="ＭＳ ゴシック" w:eastAsia="ＭＳ ゴシック" w:hAnsi="ＭＳ ゴシック" w:hint="eastAsia"/>
                <w:color w:val="0D0D0D"/>
                <w:sz w:val="16"/>
                <w:szCs w:val="16"/>
              </w:rPr>
              <w:t>ポイント</w:t>
            </w:r>
            <w:r w:rsidRPr="00C75286">
              <w:rPr>
                <w:rFonts w:ascii="ＭＳ ゴシック" w:eastAsia="ＭＳ ゴシック" w:hAnsi="ＭＳ ゴシック" w:hint="eastAsia"/>
                <w:color w:val="0D0D0D"/>
                <w:sz w:val="16"/>
                <w:szCs w:val="16"/>
              </w:rPr>
              <w:t>]</w:t>
            </w:r>
          </w:p>
        </w:tc>
      </w:tr>
      <w:tr w:rsidR="003C547C" w:rsidRPr="00C75286" w:rsidTr="008F25D8">
        <w:trPr>
          <w:trHeight w:val="454"/>
        </w:trPr>
        <w:tc>
          <w:tcPr>
            <w:tcW w:w="3550" w:type="dxa"/>
            <w:shd w:val="clear" w:color="auto" w:fill="auto"/>
            <w:vAlign w:val="center"/>
          </w:tcPr>
          <w:p w:rsidR="003C547C" w:rsidRPr="00F930D4" w:rsidRDefault="009F633D" w:rsidP="00E70C25">
            <w:pPr>
              <w:spacing w:line="200" w:lineRule="exact"/>
              <w:rPr>
                <w:rFonts w:ascii="ＭＳ ゴシック" w:eastAsia="ＭＳ ゴシック" w:hAnsi="ＭＳ ゴシック"/>
                <w:color w:val="0D0D0D"/>
                <w:sz w:val="20"/>
                <w:szCs w:val="14"/>
              </w:rPr>
            </w:pPr>
            <w:r w:rsidRPr="00F930D4">
              <w:rPr>
                <w:rFonts w:ascii="ＭＳ ゴシック" w:eastAsia="ＭＳ ゴシック" w:hAnsi="ＭＳ ゴシック" w:hint="eastAsia"/>
                <w:color w:val="0D0D0D"/>
                <w:sz w:val="20"/>
                <w:szCs w:val="14"/>
              </w:rPr>
              <w:t>系列県域</w:t>
            </w:r>
            <w:r w:rsidR="001D1C57" w:rsidRPr="00F930D4">
              <w:rPr>
                <w:rFonts w:ascii="ＭＳ ゴシック" w:eastAsia="ＭＳ ゴシック" w:hAnsi="ＭＳ ゴシック" w:hint="eastAsia"/>
                <w:color w:val="0D0D0D"/>
                <w:sz w:val="20"/>
                <w:szCs w:val="14"/>
              </w:rPr>
              <w:t>101</w:t>
            </w:r>
            <w:r w:rsidRPr="00F930D4">
              <w:rPr>
                <w:rFonts w:ascii="ＭＳ ゴシック" w:eastAsia="ＭＳ ゴシック" w:hAnsi="ＭＳ ゴシック" w:hint="eastAsia"/>
                <w:color w:val="0D0D0D"/>
                <w:sz w:val="20"/>
                <w:szCs w:val="14"/>
              </w:rPr>
              <w:t>局</w:t>
            </w:r>
          </w:p>
        </w:tc>
        <w:tc>
          <w:tcPr>
            <w:tcW w:w="5199" w:type="dxa"/>
            <w:shd w:val="clear" w:color="auto" w:fill="auto"/>
            <w:vAlign w:val="center"/>
          </w:tcPr>
          <w:p w:rsidR="003C547C" w:rsidRPr="00C75286" w:rsidRDefault="003C547C" w:rsidP="00F46A95">
            <w:pPr>
              <w:spacing w:line="280" w:lineRule="exact"/>
              <w:ind w:leftChars="588" w:left="1235"/>
              <w:jc w:val="left"/>
              <w:rPr>
                <w:rFonts w:ascii="ＭＳ ゴシック" w:eastAsia="ＭＳ ゴシック" w:hAnsi="ＭＳ ゴシック"/>
                <w:color w:val="0D0D0D"/>
                <w:sz w:val="20"/>
                <w:szCs w:val="20"/>
              </w:rPr>
            </w:pPr>
            <w:r w:rsidRPr="00C75286">
              <w:rPr>
                <w:rFonts w:ascii="ＭＳ ゴシック" w:eastAsia="ＭＳ ゴシック" w:hAnsi="ＭＳ ゴシック" w:hint="eastAsia"/>
                <w:color w:val="0D0D0D"/>
                <w:sz w:val="22"/>
                <w:szCs w:val="22"/>
              </w:rPr>
              <w:t xml:space="preserve">　</w:t>
            </w:r>
            <w:r w:rsidR="001D1C57">
              <w:rPr>
                <w:rFonts w:ascii="ＭＳ ゴシック" w:eastAsia="ＭＳ ゴシック" w:hAnsi="ＭＳ ゴシック" w:hint="eastAsia"/>
                <w:color w:val="0D0D0D"/>
                <w:sz w:val="22"/>
                <w:szCs w:val="22"/>
              </w:rPr>
              <w:t>0.1</w:t>
            </w:r>
            <w:r w:rsidRPr="00C75286">
              <w:rPr>
                <w:rFonts w:ascii="ＭＳ ゴシック" w:eastAsia="ＭＳ ゴシック" w:hAnsi="ＭＳ ゴシック" w:hint="eastAsia"/>
                <w:color w:val="0D0D0D"/>
                <w:sz w:val="22"/>
                <w:szCs w:val="22"/>
              </w:rPr>
              <w:t xml:space="preserve">％　</w:t>
            </w:r>
            <w:r w:rsidRPr="00C75286">
              <w:rPr>
                <w:rFonts w:ascii="ＭＳ ゴシック" w:eastAsia="ＭＳ ゴシック" w:hAnsi="ＭＳ ゴシック" w:hint="eastAsia"/>
                <w:color w:val="0D0D0D"/>
                <w:sz w:val="16"/>
                <w:szCs w:val="16"/>
              </w:rPr>
              <w:t>[</w:t>
            </w:r>
            <w:r w:rsidR="00F46A95" w:rsidRPr="00F46A95">
              <w:rPr>
                <w:rFonts w:ascii="ＭＳ ゴシック" w:eastAsia="ＭＳ ゴシック" w:hAnsi="ＭＳ ゴシック" w:hint="eastAsia"/>
                <w:color w:val="0D0D0D"/>
                <w:sz w:val="16"/>
                <w:szCs w:val="16"/>
              </w:rPr>
              <w:t>±</w:t>
            </w:r>
            <w:r w:rsidR="001D1C57">
              <w:rPr>
                <w:rFonts w:ascii="ＭＳ ゴシック" w:eastAsia="ＭＳ ゴシック" w:hAnsi="ＭＳ ゴシック" w:hint="eastAsia"/>
                <w:color w:val="0D0D0D"/>
                <w:sz w:val="16"/>
                <w:szCs w:val="16"/>
              </w:rPr>
              <w:t>0.0</w:t>
            </w:r>
            <w:r w:rsidR="00FD4CB2" w:rsidRPr="00C75286">
              <w:rPr>
                <w:rFonts w:ascii="ＭＳ ゴシック" w:eastAsia="ＭＳ ゴシック" w:hAnsi="ＭＳ ゴシック" w:hint="eastAsia"/>
                <w:color w:val="0D0D0D"/>
                <w:sz w:val="16"/>
                <w:szCs w:val="16"/>
              </w:rPr>
              <w:t>ポイント</w:t>
            </w:r>
            <w:r w:rsidRPr="00C75286">
              <w:rPr>
                <w:rFonts w:ascii="ＭＳ ゴシック" w:eastAsia="ＭＳ ゴシック" w:hAnsi="ＭＳ ゴシック" w:hint="eastAsia"/>
                <w:color w:val="0D0D0D"/>
                <w:sz w:val="16"/>
                <w:szCs w:val="16"/>
              </w:rPr>
              <w:t>]</w:t>
            </w:r>
          </w:p>
        </w:tc>
      </w:tr>
      <w:tr w:rsidR="00B97AA8" w:rsidRPr="00427E10" w:rsidTr="008F25D8">
        <w:trPr>
          <w:trHeight w:val="454"/>
        </w:trPr>
        <w:tc>
          <w:tcPr>
            <w:tcW w:w="3550" w:type="dxa"/>
            <w:shd w:val="clear" w:color="auto" w:fill="auto"/>
            <w:vAlign w:val="center"/>
          </w:tcPr>
          <w:p w:rsidR="00B97AA8" w:rsidRPr="00F930D4" w:rsidRDefault="009F633D" w:rsidP="00E70C25">
            <w:pPr>
              <w:spacing w:line="200" w:lineRule="exact"/>
              <w:rPr>
                <w:rFonts w:ascii="ＭＳ ゴシック" w:eastAsia="ＭＳ ゴシック" w:hAnsi="ＭＳ ゴシック"/>
                <w:color w:val="0D0D0D"/>
                <w:sz w:val="20"/>
                <w:szCs w:val="14"/>
              </w:rPr>
            </w:pPr>
            <w:r w:rsidRPr="00F930D4">
              <w:rPr>
                <w:rFonts w:ascii="ＭＳ ゴシック" w:eastAsia="ＭＳ ゴシック" w:hAnsi="ＭＳ ゴシック" w:hint="eastAsia"/>
                <w:color w:val="0D0D0D"/>
                <w:sz w:val="20"/>
                <w:szCs w:val="14"/>
              </w:rPr>
              <w:t>独立</w:t>
            </w:r>
            <w:r w:rsidRPr="00F930D4">
              <w:rPr>
                <w:rFonts w:ascii="ＭＳ ゴシック" w:eastAsia="ＭＳ ゴシック" w:hAnsi="ＭＳ ゴシック"/>
                <w:color w:val="0D0D0D"/>
                <w:sz w:val="20"/>
                <w:szCs w:val="14"/>
              </w:rPr>
              <w:t>県域</w:t>
            </w:r>
            <w:r w:rsidR="001D1C57" w:rsidRPr="00F930D4">
              <w:rPr>
                <w:rFonts w:ascii="ＭＳ ゴシック" w:eastAsia="ＭＳ ゴシック" w:hAnsi="ＭＳ ゴシック" w:hint="eastAsia"/>
                <w:color w:val="0D0D0D"/>
                <w:sz w:val="20"/>
                <w:szCs w:val="14"/>
              </w:rPr>
              <w:t>13</w:t>
            </w:r>
            <w:r w:rsidRPr="00F930D4">
              <w:rPr>
                <w:rFonts w:ascii="ＭＳ ゴシック" w:eastAsia="ＭＳ ゴシック" w:hAnsi="ＭＳ ゴシック" w:hint="eastAsia"/>
                <w:color w:val="0D0D0D"/>
                <w:sz w:val="20"/>
                <w:szCs w:val="14"/>
              </w:rPr>
              <w:t>局</w:t>
            </w:r>
          </w:p>
        </w:tc>
        <w:tc>
          <w:tcPr>
            <w:tcW w:w="5199" w:type="dxa"/>
            <w:shd w:val="clear" w:color="auto" w:fill="auto"/>
            <w:vAlign w:val="center"/>
          </w:tcPr>
          <w:p w:rsidR="00B97AA8" w:rsidRPr="00C75286" w:rsidRDefault="00F46A95" w:rsidP="00743BB5">
            <w:pPr>
              <w:spacing w:line="280" w:lineRule="exact"/>
              <w:ind w:leftChars="588" w:left="1235" w:firstLineChars="100" w:firstLine="220"/>
              <w:jc w:val="left"/>
              <w:rPr>
                <w:rFonts w:ascii="ＭＳ ゴシック" w:eastAsia="ＭＳ ゴシック" w:hAnsi="ＭＳ ゴシック"/>
                <w:color w:val="0D0D0D"/>
                <w:sz w:val="22"/>
                <w:szCs w:val="22"/>
              </w:rPr>
            </w:pPr>
            <w:r>
              <w:rPr>
                <w:rFonts w:ascii="ＭＳ ゴシック" w:eastAsia="ＭＳ ゴシック" w:hAnsi="ＭＳ ゴシック" w:hint="eastAsia"/>
                <w:color w:val="0D0D0D"/>
                <w:sz w:val="22"/>
                <w:szCs w:val="22"/>
              </w:rPr>
              <w:t>0.8</w:t>
            </w:r>
            <w:r w:rsidR="001F7954" w:rsidRPr="00C75286">
              <w:rPr>
                <w:rFonts w:ascii="ＭＳ ゴシック" w:eastAsia="ＭＳ ゴシック" w:hAnsi="ＭＳ ゴシック" w:hint="eastAsia"/>
                <w:color w:val="0D0D0D"/>
                <w:sz w:val="22"/>
                <w:szCs w:val="22"/>
              </w:rPr>
              <w:t>％</w:t>
            </w:r>
            <w:r w:rsidR="00B97AA8" w:rsidRPr="00C75286">
              <w:rPr>
                <w:rFonts w:ascii="ＭＳ ゴシック" w:eastAsia="ＭＳ ゴシック" w:hAnsi="ＭＳ ゴシック" w:hint="eastAsia"/>
                <w:color w:val="0D0D0D"/>
                <w:sz w:val="22"/>
                <w:szCs w:val="22"/>
              </w:rPr>
              <w:t xml:space="preserve">　</w:t>
            </w:r>
            <w:r w:rsidR="00B97AA8" w:rsidRPr="00C75286">
              <w:rPr>
                <w:rFonts w:ascii="ＭＳ ゴシック" w:eastAsia="ＭＳ ゴシック" w:hAnsi="ＭＳ ゴシック" w:hint="eastAsia"/>
                <w:color w:val="0D0D0D"/>
                <w:sz w:val="16"/>
                <w:szCs w:val="16"/>
              </w:rPr>
              <w:t>[</w:t>
            </w:r>
            <w:r w:rsidR="00D82B6C" w:rsidRPr="00C75286">
              <w:rPr>
                <w:rFonts w:ascii="ＭＳ ゴシック" w:eastAsia="ＭＳ ゴシック" w:hAnsi="ＭＳ ゴシック" w:hint="eastAsia"/>
                <w:color w:val="0D0D0D"/>
                <w:sz w:val="16"/>
                <w:szCs w:val="16"/>
              </w:rPr>
              <w:t>＋</w:t>
            </w:r>
            <w:r>
              <w:rPr>
                <w:rFonts w:ascii="ＭＳ ゴシック" w:eastAsia="ＭＳ ゴシック" w:hAnsi="ＭＳ ゴシック" w:hint="eastAsia"/>
                <w:color w:val="0D0D0D"/>
                <w:sz w:val="16"/>
                <w:szCs w:val="16"/>
              </w:rPr>
              <w:t>0.2</w:t>
            </w:r>
            <w:r w:rsidR="00743BB5" w:rsidRPr="00C75286">
              <w:rPr>
                <w:rFonts w:ascii="ＭＳ ゴシック" w:eastAsia="ＭＳ ゴシック" w:hAnsi="ＭＳ ゴシック" w:hint="eastAsia"/>
                <w:color w:val="0D0D0D"/>
                <w:sz w:val="16"/>
                <w:szCs w:val="16"/>
              </w:rPr>
              <w:t>ポイント</w:t>
            </w:r>
            <w:r w:rsidR="00B97AA8" w:rsidRPr="00C75286">
              <w:rPr>
                <w:rFonts w:ascii="ＭＳ ゴシック" w:eastAsia="ＭＳ ゴシック" w:hAnsi="ＭＳ ゴシック" w:hint="eastAsia"/>
                <w:color w:val="0D0D0D"/>
                <w:sz w:val="16"/>
                <w:szCs w:val="16"/>
              </w:rPr>
              <w:t>]</w:t>
            </w:r>
          </w:p>
        </w:tc>
      </w:tr>
    </w:tbl>
    <w:p w:rsidR="001D1C57" w:rsidRPr="00427E10" w:rsidRDefault="003C547C" w:rsidP="00953B06">
      <w:pPr>
        <w:spacing w:line="260" w:lineRule="exact"/>
        <w:ind w:firstLineChars="100" w:firstLine="160"/>
        <w:jc w:val="right"/>
        <w:rPr>
          <w:rFonts w:ascii="ＭＳ ゴシック" w:eastAsia="ＭＳ ゴシック" w:hAnsi="ＭＳ ゴシック"/>
          <w:color w:val="0D0D0D"/>
          <w:sz w:val="16"/>
          <w:szCs w:val="16"/>
        </w:rPr>
      </w:pPr>
      <w:r w:rsidRPr="00427E10">
        <w:rPr>
          <w:rFonts w:ascii="ＭＳ ゴシック" w:eastAsia="ＭＳ ゴシック" w:hAnsi="ＭＳ ゴシック" w:hint="eastAsia"/>
          <w:color w:val="0D0D0D"/>
          <w:sz w:val="16"/>
          <w:szCs w:val="16"/>
        </w:rPr>
        <w:t>※ [　 ]は対前年度比</w:t>
      </w:r>
    </w:p>
    <w:p w:rsidR="00707C83" w:rsidRDefault="00707C83" w:rsidP="00F05EDC">
      <w:pPr>
        <w:widowControl/>
        <w:jc w:val="left"/>
        <w:rPr>
          <w:rFonts w:ascii="ＭＳ Ｐゴシック" w:eastAsia="ＭＳ Ｐゴシック" w:hAnsi="ＭＳ Ｐゴシック"/>
          <w:color w:val="000000"/>
          <w:sz w:val="22"/>
        </w:rPr>
      </w:pPr>
    </w:p>
    <w:sectPr w:rsidR="00707C83" w:rsidSect="00035500">
      <w:pgSz w:w="11906" w:h="16838" w:code="9"/>
      <w:pgMar w:top="1418" w:right="1418" w:bottom="1418" w:left="1418" w:header="851" w:footer="284" w:gutter="0"/>
      <w:pgNumType w:start="1"/>
      <w:cols w:space="425"/>
      <w:titlePg/>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9B" w:rsidRDefault="00E1489B">
      <w:r>
        <w:separator/>
      </w:r>
    </w:p>
  </w:endnote>
  <w:endnote w:type="continuationSeparator" w:id="0">
    <w:p w:rsidR="00E1489B" w:rsidRDefault="00E1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9B" w:rsidRDefault="00E1489B">
      <w:r>
        <w:separator/>
      </w:r>
    </w:p>
  </w:footnote>
  <w:footnote w:type="continuationSeparator" w:id="0">
    <w:p w:rsidR="00E1489B" w:rsidRDefault="00E1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3"/>
  </w:num>
  <w:num w:numId="12">
    <w:abstractNumId w:val="15"/>
  </w:num>
  <w:num w:numId="13">
    <w:abstractNumId w:val="0"/>
  </w:num>
  <w:num w:numId="14">
    <w:abstractNumId w:val="12"/>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0"/>
  <w:displayHorizontalDrawingGridEvery w:val="0"/>
  <w:displayVerticalDrawingGridEvery w:val="2"/>
  <w:characterSpacingControl w:val="compressPunctuation"/>
  <w:hdrShapeDefaults>
    <o:shapedefaults v:ext="edit" spidmax="23553"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39"/>
    <w:rsid w:val="00000078"/>
    <w:rsid w:val="00000E6F"/>
    <w:rsid w:val="00001D83"/>
    <w:rsid w:val="00002700"/>
    <w:rsid w:val="00002733"/>
    <w:rsid w:val="000030E8"/>
    <w:rsid w:val="00005555"/>
    <w:rsid w:val="0000571F"/>
    <w:rsid w:val="00007CAF"/>
    <w:rsid w:val="000106C8"/>
    <w:rsid w:val="000109CA"/>
    <w:rsid w:val="000126C5"/>
    <w:rsid w:val="000127CA"/>
    <w:rsid w:val="0001297E"/>
    <w:rsid w:val="00012D73"/>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173"/>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500"/>
    <w:rsid w:val="00035B6F"/>
    <w:rsid w:val="0003679C"/>
    <w:rsid w:val="00036994"/>
    <w:rsid w:val="00037514"/>
    <w:rsid w:val="00041781"/>
    <w:rsid w:val="000423FF"/>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3071"/>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626"/>
    <w:rsid w:val="00094D9E"/>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7E8"/>
    <w:rsid w:val="000F083C"/>
    <w:rsid w:val="000F0CA1"/>
    <w:rsid w:val="000F0D25"/>
    <w:rsid w:val="000F2243"/>
    <w:rsid w:val="000F240A"/>
    <w:rsid w:val="000F3BF9"/>
    <w:rsid w:val="000F4386"/>
    <w:rsid w:val="000F5306"/>
    <w:rsid w:val="000F58F9"/>
    <w:rsid w:val="000F65FC"/>
    <w:rsid w:val="000F7A81"/>
    <w:rsid w:val="001000C0"/>
    <w:rsid w:val="001001DF"/>
    <w:rsid w:val="0010159C"/>
    <w:rsid w:val="001021FE"/>
    <w:rsid w:val="00102676"/>
    <w:rsid w:val="00102725"/>
    <w:rsid w:val="00102AE0"/>
    <w:rsid w:val="00103793"/>
    <w:rsid w:val="00103D3A"/>
    <w:rsid w:val="001040C2"/>
    <w:rsid w:val="0010545A"/>
    <w:rsid w:val="001056F8"/>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0EC3"/>
    <w:rsid w:val="00141124"/>
    <w:rsid w:val="00142CCA"/>
    <w:rsid w:val="00142E18"/>
    <w:rsid w:val="00142FA8"/>
    <w:rsid w:val="00143976"/>
    <w:rsid w:val="00143A03"/>
    <w:rsid w:val="00143EBF"/>
    <w:rsid w:val="0014458D"/>
    <w:rsid w:val="00145C31"/>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44D"/>
    <w:rsid w:val="001809C2"/>
    <w:rsid w:val="0018151E"/>
    <w:rsid w:val="00181644"/>
    <w:rsid w:val="00182FF5"/>
    <w:rsid w:val="00183A6C"/>
    <w:rsid w:val="001847E1"/>
    <w:rsid w:val="001851E0"/>
    <w:rsid w:val="00185DBC"/>
    <w:rsid w:val="00186955"/>
    <w:rsid w:val="00186EEE"/>
    <w:rsid w:val="0018766E"/>
    <w:rsid w:val="00187EE4"/>
    <w:rsid w:val="0019194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52C"/>
    <w:rsid w:val="001D1C57"/>
    <w:rsid w:val="001D1E75"/>
    <w:rsid w:val="001D2A16"/>
    <w:rsid w:val="001D3682"/>
    <w:rsid w:val="001D42C4"/>
    <w:rsid w:val="001D4B49"/>
    <w:rsid w:val="001D52F8"/>
    <w:rsid w:val="001D5B2B"/>
    <w:rsid w:val="001D5F5F"/>
    <w:rsid w:val="001D63AE"/>
    <w:rsid w:val="001D68A3"/>
    <w:rsid w:val="001D7192"/>
    <w:rsid w:val="001E1054"/>
    <w:rsid w:val="001E12C6"/>
    <w:rsid w:val="001E1A3D"/>
    <w:rsid w:val="001E24BD"/>
    <w:rsid w:val="001E2869"/>
    <w:rsid w:val="001E3E4C"/>
    <w:rsid w:val="001E41E5"/>
    <w:rsid w:val="001E4288"/>
    <w:rsid w:val="001E4FF4"/>
    <w:rsid w:val="001E53D2"/>
    <w:rsid w:val="001E597E"/>
    <w:rsid w:val="001F04A0"/>
    <w:rsid w:val="001F0816"/>
    <w:rsid w:val="001F0952"/>
    <w:rsid w:val="001F0A77"/>
    <w:rsid w:val="001F129C"/>
    <w:rsid w:val="001F1370"/>
    <w:rsid w:val="001F2ACC"/>
    <w:rsid w:val="001F31BA"/>
    <w:rsid w:val="001F3A78"/>
    <w:rsid w:val="001F3EFB"/>
    <w:rsid w:val="001F529D"/>
    <w:rsid w:val="001F624A"/>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0597"/>
    <w:rsid w:val="00242A9C"/>
    <w:rsid w:val="00242CAC"/>
    <w:rsid w:val="002435CF"/>
    <w:rsid w:val="002439C9"/>
    <w:rsid w:val="002442ED"/>
    <w:rsid w:val="00244AF1"/>
    <w:rsid w:val="00245CEC"/>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257"/>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5C1"/>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8D"/>
    <w:rsid w:val="002B514D"/>
    <w:rsid w:val="002B5680"/>
    <w:rsid w:val="002B6362"/>
    <w:rsid w:val="002B6829"/>
    <w:rsid w:val="002B6A5D"/>
    <w:rsid w:val="002B6CBB"/>
    <w:rsid w:val="002B6CF5"/>
    <w:rsid w:val="002B7B06"/>
    <w:rsid w:val="002C0C2B"/>
    <w:rsid w:val="002C1309"/>
    <w:rsid w:val="002C16D0"/>
    <w:rsid w:val="002C1B71"/>
    <w:rsid w:val="002C24CD"/>
    <w:rsid w:val="002C2586"/>
    <w:rsid w:val="002C2647"/>
    <w:rsid w:val="002C48E5"/>
    <w:rsid w:val="002C542E"/>
    <w:rsid w:val="002C64FA"/>
    <w:rsid w:val="002C70AA"/>
    <w:rsid w:val="002C76E8"/>
    <w:rsid w:val="002D02BF"/>
    <w:rsid w:val="002D0E30"/>
    <w:rsid w:val="002D20F1"/>
    <w:rsid w:val="002D2BB5"/>
    <w:rsid w:val="002D2F25"/>
    <w:rsid w:val="002D3399"/>
    <w:rsid w:val="002D46DE"/>
    <w:rsid w:val="002D529A"/>
    <w:rsid w:val="002D5B3C"/>
    <w:rsid w:val="002D63D3"/>
    <w:rsid w:val="002D64B4"/>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703"/>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4E5D"/>
    <w:rsid w:val="00315A33"/>
    <w:rsid w:val="00315E75"/>
    <w:rsid w:val="003160A4"/>
    <w:rsid w:val="003161D7"/>
    <w:rsid w:val="00316B39"/>
    <w:rsid w:val="00316E24"/>
    <w:rsid w:val="00317902"/>
    <w:rsid w:val="00320389"/>
    <w:rsid w:val="003205C4"/>
    <w:rsid w:val="00320B0A"/>
    <w:rsid w:val="00320BFF"/>
    <w:rsid w:val="00321E0F"/>
    <w:rsid w:val="003227E0"/>
    <w:rsid w:val="003230B5"/>
    <w:rsid w:val="003238D7"/>
    <w:rsid w:val="00323F41"/>
    <w:rsid w:val="00324327"/>
    <w:rsid w:val="00324628"/>
    <w:rsid w:val="00325140"/>
    <w:rsid w:val="003253AA"/>
    <w:rsid w:val="0032540D"/>
    <w:rsid w:val="0032600E"/>
    <w:rsid w:val="00326C80"/>
    <w:rsid w:val="00326D63"/>
    <w:rsid w:val="00326DBC"/>
    <w:rsid w:val="00327B13"/>
    <w:rsid w:val="00330727"/>
    <w:rsid w:val="00332B7E"/>
    <w:rsid w:val="00333DF3"/>
    <w:rsid w:val="00333F4A"/>
    <w:rsid w:val="003343FC"/>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6FB4"/>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5B9C"/>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04C1"/>
    <w:rsid w:val="003B1357"/>
    <w:rsid w:val="003B2B36"/>
    <w:rsid w:val="003B35F6"/>
    <w:rsid w:val="003B4021"/>
    <w:rsid w:val="003B546A"/>
    <w:rsid w:val="003B622E"/>
    <w:rsid w:val="003C01C1"/>
    <w:rsid w:val="003C046E"/>
    <w:rsid w:val="003C0AD8"/>
    <w:rsid w:val="003C0D0E"/>
    <w:rsid w:val="003C0E05"/>
    <w:rsid w:val="003C1063"/>
    <w:rsid w:val="003C2176"/>
    <w:rsid w:val="003C29E5"/>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0D5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0AA"/>
    <w:rsid w:val="003F0267"/>
    <w:rsid w:val="003F05FF"/>
    <w:rsid w:val="003F0DA1"/>
    <w:rsid w:val="003F0FDE"/>
    <w:rsid w:val="003F1747"/>
    <w:rsid w:val="003F1995"/>
    <w:rsid w:val="003F20E6"/>
    <w:rsid w:val="003F2C49"/>
    <w:rsid w:val="003F3128"/>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8DC"/>
    <w:rsid w:val="00403B9F"/>
    <w:rsid w:val="00404705"/>
    <w:rsid w:val="00404B02"/>
    <w:rsid w:val="00404BAE"/>
    <w:rsid w:val="0040558F"/>
    <w:rsid w:val="004058E5"/>
    <w:rsid w:val="004068BC"/>
    <w:rsid w:val="00407476"/>
    <w:rsid w:val="00407D13"/>
    <w:rsid w:val="00410014"/>
    <w:rsid w:val="00410BED"/>
    <w:rsid w:val="00410D7B"/>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1C47"/>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71B"/>
    <w:rsid w:val="00442B94"/>
    <w:rsid w:val="00442D94"/>
    <w:rsid w:val="00443A36"/>
    <w:rsid w:val="00443BDD"/>
    <w:rsid w:val="00444574"/>
    <w:rsid w:val="004449CD"/>
    <w:rsid w:val="00444C6F"/>
    <w:rsid w:val="00445AC3"/>
    <w:rsid w:val="00446169"/>
    <w:rsid w:val="00446F4B"/>
    <w:rsid w:val="00447572"/>
    <w:rsid w:val="00450010"/>
    <w:rsid w:val="0045002A"/>
    <w:rsid w:val="00450A9E"/>
    <w:rsid w:val="00450DF2"/>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2A5"/>
    <w:rsid w:val="004763AF"/>
    <w:rsid w:val="0048051F"/>
    <w:rsid w:val="0048066D"/>
    <w:rsid w:val="0048165B"/>
    <w:rsid w:val="00481A9C"/>
    <w:rsid w:val="00482988"/>
    <w:rsid w:val="004829A6"/>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879"/>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575"/>
    <w:rsid w:val="004C761B"/>
    <w:rsid w:val="004C77CA"/>
    <w:rsid w:val="004C7C10"/>
    <w:rsid w:val="004C7C89"/>
    <w:rsid w:val="004D18C7"/>
    <w:rsid w:val="004D1CBF"/>
    <w:rsid w:val="004D1CF9"/>
    <w:rsid w:val="004D1D9E"/>
    <w:rsid w:val="004D2012"/>
    <w:rsid w:val="004D22D9"/>
    <w:rsid w:val="004D31F2"/>
    <w:rsid w:val="004D3474"/>
    <w:rsid w:val="004D352C"/>
    <w:rsid w:val="004D37CD"/>
    <w:rsid w:val="004D3BA3"/>
    <w:rsid w:val="004D5093"/>
    <w:rsid w:val="004D5158"/>
    <w:rsid w:val="004D5799"/>
    <w:rsid w:val="004D64B8"/>
    <w:rsid w:val="004D64D6"/>
    <w:rsid w:val="004D6ED9"/>
    <w:rsid w:val="004D7299"/>
    <w:rsid w:val="004D7509"/>
    <w:rsid w:val="004D783F"/>
    <w:rsid w:val="004E0023"/>
    <w:rsid w:val="004E020F"/>
    <w:rsid w:val="004E135C"/>
    <w:rsid w:val="004E14B1"/>
    <w:rsid w:val="004E1589"/>
    <w:rsid w:val="004E1827"/>
    <w:rsid w:val="004E1CE0"/>
    <w:rsid w:val="004E2945"/>
    <w:rsid w:val="004E5579"/>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9CA"/>
    <w:rsid w:val="00530A0B"/>
    <w:rsid w:val="00530EB9"/>
    <w:rsid w:val="005312E0"/>
    <w:rsid w:val="00531318"/>
    <w:rsid w:val="0053163D"/>
    <w:rsid w:val="00532953"/>
    <w:rsid w:val="00533489"/>
    <w:rsid w:val="005356A3"/>
    <w:rsid w:val="005357A8"/>
    <w:rsid w:val="0053798D"/>
    <w:rsid w:val="00540DB3"/>
    <w:rsid w:val="005412AD"/>
    <w:rsid w:val="00541BAD"/>
    <w:rsid w:val="00542C43"/>
    <w:rsid w:val="00542D8B"/>
    <w:rsid w:val="0054334B"/>
    <w:rsid w:val="005434A7"/>
    <w:rsid w:val="0054499E"/>
    <w:rsid w:val="00544F9D"/>
    <w:rsid w:val="005455E6"/>
    <w:rsid w:val="00545BC3"/>
    <w:rsid w:val="00545C33"/>
    <w:rsid w:val="00547E94"/>
    <w:rsid w:val="00550E91"/>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6F3F"/>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57B6"/>
    <w:rsid w:val="00577894"/>
    <w:rsid w:val="00580286"/>
    <w:rsid w:val="00580289"/>
    <w:rsid w:val="005817E7"/>
    <w:rsid w:val="00582212"/>
    <w:rsid w:val="00583FDA"/>
    <w:rsid w:val="005846A5"/>
    <w:rsid w:val="00584A6C"/>
    <w:rsid w:val="005856FA"/>
    <w:rsid w:val="00585B2F"/>
    <w:rsid w:val="00585DF0"/>
    <w:rsid w:val="005870FA"/>
    <w:rsid w:val="005874A0"/>
    <w:rsid w:val="005878DF"/>
    <w:rsid w:val="00587B4E"/>
    <w:rsid w:val="005904BE"/>
    <w:rsid w:val="00590A78"/>
    <w:rsid w:val="00590BDE"/>
    <w:rsid w:val="005913DC"/>
    <w:rsid w:val="0059334E"/>
    <w:rsid w:val="00594A92"/>
    <w:rsid w:val="0059666A"/>
    <w:rsid w:val="00596FE2"/>
    <w:rsid w:val="00597A29"/>
    <w:rsid w:val="00597C99"/>
    <w:rsid w:val="005A00F7"/>
    <w:rsid w:val="005A04B6"/>
    <w:rsid w:val="005A04CC"/>
    <w:rsid w:val="005A0AF3"/>
    <w:rsid w:val="005A0EA2"/>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1473"/>
    <w:rsid w:val="005B1A79"/>
    <w:rsid w:val="005B266C"/>
    <w:rsid w:val="005B2B3E"/>
    <w:rsid w:val="005B381F"/>
    <w:rsid w:val="005B3911"/>
    <w:rsid w:val="005B3DB6"/>
    <w:rsid w:val="005B3E6A"/>
    <w:rsid w:val="005B4405"/>
    <w:rsid w:val="005B62D7"/>
    <w:rsid w:val="005B6E11"/>
    <w:rsid w:val="005B740D"/>
    <w:rsid w:val="005B79B2"/>
    <w:rsid w:val="005C08C2"/>
    <w:rsid w:val="005C09AD"/>
    <w:rsid w:val="005C1473"/>
    <w:rsid w:val="005C1E59"/>
    <w:rsid w:val="005C2718"/>
    <w:rsid w:val="005C4507"/>
    <w:rsid w:val="005C4CBF"/>
    <w:rsid w:val="005C526C"/>
    <w:rsid w:val="005C5BF7"/>
    <w:rsid w:val="005C5CE0"/>
    <w:rsid w:val="005D0B15"/>
    <w:rsid w:val="005D4AA4"/>
    <w:rsid w:val="005D4AB0"/>
    <w:rsid w:val="005D4CF9"/>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AF2"/>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723"/>
    <w:rsid w:val="00603D00"/>
    <w:rsid w:val="006054E1"/>
    <w:rsid w:val="006054EB"/>
    <w:rsid w:val="00605A97"/>
    <w:rsid w:val="00605B63"/>
    <w:rsid w:val="00606AE9"/>
    <w:rsid w:val="00606B2C"/>
    <w:rsid w:val="00606B63"/>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25D5"/>
    <w:rsid w:val="00623172"/>
    <w:rsid w:val="00623C03"/>
    <w:rsid w:val="00624D46"/>
    <w:rsid w:val="00624FCD"/>
    <w:rsid w:val="00625A4F"/>
    <w:rsid w:val="00625D38"/>
    <w:rsid w:val="006277B6"/>
    <w:rsid w:val="00630CD0"/>
    <w:rsid w:val="00630D39"/>
    <w:rsid w:val="00631D3A"/>
    <w:rsid w:val="006336AB"/>
    <w:rsid w:val="00633BB5"/>
    <w:rsid w:val="00634308"/>
    <w:rsid w:val="00635918"/>
    <w:rsid w:val="0063603A"/>
    <w:rsid w:val="0063677C"/>
    <w:rsid w:val="0063685D"/>
    <w:rsid w:val="00636B25"/>
    <w:rsid w:val="0063796E"/>
    <w:rsid w:val="00637FC0"/>
    <w:rsid w:val="0064163C"/>
    <w:rsid w:val="006424D9"/>
    <w:rsid w:val="00642AA1"/>
    <w:rsid w:val="00644053"/>
    <w:rsid w:val="006444BB"/>
    <w:rsid w:val="006446D7"/>
    <w:rsid w:val="00644897"/>
    <w:rsid w:val="00644ADC"/>
    <w:rsid w:val="00645860"/>
    <w:rsid w:val="00645910"/>
    <w:rsid w:val="006465F6"/>
    <w:rsid w:val="0064696E"/>
    <w:rsid w:val="00646C17"/>
    <w:rsid w:val="00647861"/>
    <w:rsid w:val="0065018E"/>
    <w:rsid w:val="0065099F"/>
    <w:rsid w:val="0065143C"/>
    <w:rsid w:val="006519BB"/>
    <w:rsid w:val="006525B2"/>
    <w:rsid w:val="006527BD"/>
    <w:rsid w:val="0065394C"/>
    <w:rsid w:val="00653E15"/>
    <w:rsid w:val="00655DFA"/>
    <w:rsid w:val="00655F51"/>
    <w:rsid w:val="00656E7E"/>
    <w:rsid w:val="00657F77"/>
    <w:rsid w:val="00661956"/>
    <w:rsid w:val="0066244A"/>
    <w:rsid w:val="00662652"/>
    <w:rsid w:val="00662F9D"/>
    <w:rsid w:val="00665305"/>
    <w:rsid w:val="00665395"/>
    <w:rsid w:val="006655D8"/>
    <w:rsid w:val="00665A92"/>
    <w:rsid w:val="00665DA8"/>
    <w:rsid w:val="006670BF"/>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4E80"/>
    <w:rsid w:val="006950EB"/>
    <w:rsid w:val="0069522F"/>
    <w:rsid w:val="006953CE"/>
    <w:rsid w:val="00695965"/>
    <w:rsid w:val="00695E43"/>
    <w:rsid w:val="00695E99"/>
    <w:rsid w:val="006962C3"/>
    <w:rsid w:val="0069664E"/>
    <w:rsid w:val="0069795E"/>
    <w:rsid w:val="006A267B"/>
    <w:rsid w:val="006A2692"/>
    <w:rsid w:val="006A2C8D"/>
    <w:rsid w:val="006A3DF1"/>
    <w:rsid w:val="006A4021"/>
    <w:rsid w:val="006A6E4F"/>
    <w:rsid w:val="006A7DE0"/>
    <w:rsid w:val="006B039B"/>
    <w:rsid w:val="006B09C3"/>
    <w:rsid w:val="006B1A2F"/>
    <w:rsid w:val="006B1BAB"/>
    <w:rsid w:val="006B261E"/>
    <w:rsid w:val="006B3329"/>
    <w:rsid w:val="006B356D"/>
    <w:rsid w:val="006B3BF4"/>
    <w:rsid w:val="006B4229"/>
    <w:rsid w:val="006B42E8"/>
    <w:rsid w:val="006B42F4"/>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8D7"/>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C83"/>
    <w:rsid w:val="00707FCF"/>
    <w:rsid w:val="00707FED"/>
    <w:rsid w:val="007126A5"/>
    <w:rsid w:val="0071295A"/>
    <w:rsid w:val="00713E47"/>
    <w:rsid w:val="007140A9"/>
    <w:rsid w:val="0071510B"/>
    <w:rsid w:val="00715273"/>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3BB5"/>
    <w:rsid w:val="007454D8"/>
    <w:rsid w:val="00746058"/>
    <w:rsid w:val="007461AA"/>
    <w:rsid w:val="00746600"/>
    <w:rsid w:val="00746D17"/>
    <w:rsid w:val="00747EB5"/>
    <w:rsid w:val="00750513"/>
    <w:rsid w:val="007515F8"/>
    <w:rsid w:val="00751934"/>
    <w:rsid w:val="0075208F"/>
    <w:rsid w:val="00752AFF"/>
    <w:rsid w:val="00752BF7"/>
    <w:rsid w:val="007535A1"/>
    <w:rsid w:val="007541D4"/>
    <w:rsid w:val="00755349"/>
    <w:rsid w:val="00755D1E"/>
    <w:rsid w:val="00756304"/>
    <w:rsid w:val="00757409"/>
    <w:rsid w:val="007616FD"/>
    <w:rsid w:val="00762813"/>
    <w:rsid w:val="00762D9F"/>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6E7"/>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627F"/>
    <w:rsid w:val="007A698F"/>
    <w:rsid w:val="007A702A"/>
    <w:rsid w:val="007A708D"/>
    <w:rsid w:val="007A7E50"/>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84C"/>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A4C"/>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818"/>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35DD"/>
    <w:rsid w:val="00823B5E"/>
    <w:rsid w:val="008259B6"/>
    <w:rsid w:val="00825C3F"/>
    <w:rsid w:val="008262AE"/>
    <w:rsid w:val="0082640F"/>
    <w:rsid w:val="00826796"/>
    <w:rsid w:val="008270C0"/>
    <w:rsid w:val="008303D0"/>
    <w:rsid w:val="00830454"/>
    <w:rsid w:val="00831B68"/>
    <w:rsid w:val="0083211D"/>
    <w:rsid w:val="008336AB"/>
    <w:rsid w:val="00834422"/>
    <w:rsid w:val="00834E71"/>
    <w:rsid w:val="00835028"/>
    <w:rsid w:val="00835E6C"/>
    <w:rsid w:val="00836020"/>
    <w:rsid w:val="008360F8"/>
    <w:rsid w:val="008365F0"/>
    <w:rsid w:val="00836BB9"/>
    <w:rsid w:val="00836CCD"/>
    <w:rsid w:val="00836E6A"/>
    <w:rsid w:val="00840796"/>
    <w:rsid w:val="00841708"/>
    <w:rsid w:val="00841F71"/>
    <w:rsid w:val="0084277F"/>
    <w:rsid w:val="008430FF"/>
    <w:rsid w:val="008438FD"/>
    <w:rsid w:val="008448B5"/>
    <w:rsid w:val="0084492B"/>
    <w:rsid w:val="00844EB9"/>
    <w:rsid w:val="008462D2"/>
    <w:rsid w:val="00846F5B"/>
    <w:rsid w:val="008501A4"/>
    <w:rsid w:val="00850E50"/>
    <w:rsid w:val="00851511"/>
    <w:rsid w:val="00851A00"/>
    <w:rsid w:val="00853985"/>
    <w:rsid w:val="0085507C"/>
    <w:rsid w:val="00855AAC"/>
    <w:rsid w:val="00855CF7"/>
    <w:rsid w:val="0085655E"/>
    <w:rsid w:val="008568D7"/>
    <w:rsid w:val="00857205"/>
    <w:rsid w:val="0085752E"/>
    <w:rsid w:val="00857806"/>
    <w:rsid w:val="00857E43"/>
    <w:rsid w:val="008603E7"/>
    <w:rsid w:val="00860F29"/>
    <w:rsid w:val="008610C6"/>
    <w:rsid w:val="008612AC"/>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89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6DE"/>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6614"/>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591"/>
    <w:rsid w:val="008E48B6"/>
    <w:rsid w:val="008E4E62"/>
    <w:rsid w:val="008E6219"/>
    <w:rsid w:val="008E6AC1"/>
    <w:rsid w:val="008E776B"/>
    <w:rsid w:val="008F00F1"/>
    <w:rsid w:val="008F016A"/>
    <w:rsid w:val="008F03A9"/>
    <w:rsid w:val="008F0411"/>
    <w:rsid w:val="008F25D8"/>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4C13"/>
    <w:rsid w:val="0090528D"/>
    <w:rsid w:val="00905364"/>
    <w:rsid w:val="00905642"/>
    <w:rsid w:val="00905645"/>
    <w:rsid w:val="00905BA3"/>
    <w:rsid w:val="009060AA"/>
    <w:rsid w:val="0090623B"/>
    <w:rsid w:val="00906D92"/>
    <w:rsid w:val="00906EA4"/>
    <w:rsid w:val="00907768"/>
    <w:rsid w:val="0090790A"/>
    <w:rsid w:val="009079BC"/>
    <w:rsid w:val="00910A7C"/>
    <w:rsid w:val="00910DE4"/>
    <w:rsid w:val="00911171"/>
    <w:rsid w:val="00911360"/>
    <w:rsid w:val="00912AC7"/>
    <w:rsid w:val="00912AEA"/>
    <w:rsid w:val="00912C42"/>
    <w:rsid w:val="00913D60"/>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604A"/>
    <w:rsid w:val="00946321"/>
    <w:rsid w:val="00947111"/>
    <w:rsid w:val="00950604"/>
    <w:rsid w:val="00950B84"/>
    <w:rsid w:val="009518EB"/>
    <w:rsid w:val="00951B9B"/>
    <w:rsid w:val="00952306"/>
    <w:rsid w:val="00953B06"/>
    <w:rsid w:val="00953E57"/>
    <w:rsid w:val="009551C8"/>
    <w:rsid w:val="0095536C"/>
    <w:rsid w:val="00955F12"/>
    <w:rsid w:val="00956385"/>
    <w:rsid w:val="00956AD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38A"/>
    <w:rsid w:val="00974ACF"/>
    <w:rsid w:val="009753AC"/>
    <w:rsid w:val="0097571E"/>
    <w:rsid w:val="00975ABB"/>
    <w:rsid w:val="00975AE9"/>
    <w:rsid w:val="00975B63"/>
    <w:rsid w:val="00975DC8"/>
    <w:rsid w:val="00975E70"/>
    <w:rsid w:val="0097632A"/>
    <w:rsid w:val="009765DC"/>
    <w:rsid w:val="009766AD"/>
    <w:rsid w:val="00977150"/>
    <w:rsid w:val="009773B1"/>
    <w:rsid w:val="0097794A"/>
    <w:rsid w:val="00980609"/>
    <w:rsid w:val="00980A94"/>
    <w:rsid w:val="00980CB3"/>
    <w:rsid w:val="00980D38"/>
    <w:rsid w:val="009813F8"/>
    <w:rsid w:val="0098175D"/>
    <w:rsid w:val="00981E18"/>
    <w:rsid w:val="00983A99"/>
    <w:rsid w:val="00983FB3"/>
    <w:rsid w:val="00984027"/>
    <w:rsid w:val="00984792"/>
    <w:rsid w:val="00984798"/>
    <w:rsid w:val="00985588"/>
    <w:rsid w:val="00985E27"/>
    <w:rsid w:val="00985EAE"/>
    <w:rsid w:val="009861CA"/>
    <w:rsid w:val="00986C05"/>
    <w:rsid w:val="00987AF4"/>
    <w:rsid w:val="009903AE"/>
    <w:rsid w:val="0099068A"/>
    <w:rsid w:val="00990A62"/>
    <w:rsid w:val="0099130F"/>
    <w:rsid w:val="00991364"/>
    <w:rsid w:val="00991864"/>
    <w:rsid w:val="00992027"/>
    <w:rsid w:val="00992710"/>
    <w:rsid w:val="00992DF6"/>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114"/>
    <w:rsid w:val="009A7768"/>
    <w:rsid w:val="009A7938"/>
    <w:rsid w:val="009B0BE3"/>
    <w:rsid w:val="009B12F6"/>
    <w:rsid w:val="009B18DD"/>
    <w:rsid w:val="009B1F53"/>
    <w:rsid w:val="009B30C3"/>
    <w:rsid w:val="009B41DC"/>
    <w:rsid w:val="009B49E5"/>
    <w:rsid w:val="009B4D25"/>
    <w:rsid w:val="009B5136"/>
    <w:rsid w:val="009B53F0"/>
    <w:rsid w:val="009B6147"/>
    <w:rsid w:val="009B735D"/>
    <w:rsid w:val="009C0C37"/>
    <w:rsid w:val="009C12FB"/>
    <w:rsid w:val="009C1700"/>
    <w:rsid w:val="009C2576"/>
    <w:rsid w:val="009C2840"/>
    <w:rsid w:val="009C4187"/>
    <w:rsid w:val="009C448F"/>
    <w:rsid w:val="009C4A2D"/>
    <w:rsid w:val="009C5611"/>
    <w:rsid w:val="009C57B2"/>
    <w:rsid w:val="009C5F16"/>
    <w:rsid w:val="009C615F"/>
    <w:rsid w:val="009C6955"/>
    <w:rsid w:val="009C710F"/>
    <w:rsid w:val="009D0EF6"/>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2A78"/>
    <w:rsid w:val="009E3201"/>
    <w:rsid w:val="009E3C99"/>
    <w:rsid w:val="009E41FB"/>
    <w:rsid w:val="009E458D"/>
    <w:rsid w:val="009E5000"/>
    <w:rsid w:val="009E55FD"/>
    <w:rsid w:val="009E576F"/>
    <w:rsid w:val="009E633D"/>
    <w:rsid w:val="009E651F"/>
    <w:rsid w:val="009F2E97"/>
    <w:rsid w:val="009F3D78"/>
    <w:rsid w:val="009F4B0A"/>
    <w:rsid w:val="009F4B86"/>
    <w:rsid w:val="009F526E"/>
    <w:rsid w:val="009F633D"/>
    <w:rsid w:val="009F6955"/>
    <w:rsid w:val="009F6F67"/>
    <w:rsid w:val="009F727F"/>
    <w:rsid w:val="009F72F0"/>
    <w:rsid w:val="009F75BC"/>
    <w:rsid w:val="00A00C64"/>
    <w:rsid w:val="00A00CD1"/>
    <w:rsid w:val="00A00F5F"/>
    <w:rsid w:val="00A01B1C"/>
    <w:rsid w:val="00A01CB4"/>
    <w:rsid w:val="00A03C46"/>
    <w:rsid w:val="00A0437B"/>
    <w:rsid w:val="00A05904"/>
    <w:rsid w:val="00A05ADF"/>
    <w:rsid w:val="00A06587"/>
    <w:rsid w:val="00A06DB6"/>
    <w:rsid w:val="00A1044E"/>
    <w:rsid w:val="00A106D5"/>
    <w:rsid w:val="00A11F62"/>
    <w:rsid w:val="00A12E9C"/>
    <w:rsid w:val="00A135D2"/>
    <w:rsid w:val="00A13C46"/>
    <w:rsid w:val="00A14457"/>
    <w:rsid w:val="00A154D7"/>
    <w:rsid w:val="00A1591C"/>
    <w:rsid w:val="00A15EF2"/>
    <w:rsid w:val="00A161F9"/>
    <w:rsid w:val="00A1676E"/>
    <w:rsid w:val="00A17675"/>
    <w:rsid w:val="00A177F2"/>
    <w:rsid w:val="00A17D1A"/>
    <w:rsid w:val="00A20B73"/>
    <w:rsid w:val="00A20FCF"/>
    <w:rsid w:val="00A22EB5"/>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2003"/>
    <w:rsid w:val="00A44682"/>
    <w:rsid w:val="00A448BD"/>
    <w:rsid w:val="00A44C6E"/>
    <w:rsid w:val="00A45036"/>
    <w:rsid w:val="00A45C1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2CC3"/>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293"/>
    <w:rsid w:val="00AA1FB9"/>
    <w:rsid w:val="00AA2486"/>
    <w:rsid w:val="00AA2BAB"/>
    <w:rsid w:val="00AA3222"/>
    <w:rsid w:val="00AA3829"/>
    <w:rsid w:val="00AA3BB5"/>
    <w:rsid w:val="00AA5AAC"/>
    <w:rsid w:val="00AA5ECD"/>
    <w:rsid w:val="00AA611D"/>
    <w:rsid w:val="00AA68C9"/>
    <w:rsid w:val="00AB15EB"/>
    <w:rsid w:val="00AB24D5"/>
    <w:rsid w:val="00AB2F33"/>
    <w:rsid w:val="00AB3B77"/>
    <w:rsid w:val="00AB3D24"/>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6796"/>
    <w:rsid w:val="00AF70E6"/>
    <w:rsid w:val="00AF7DCF"/>
    <w:rsid w:val="00B0067B"/>
    <w:rsid w:val="00B007CB"/>
    <w:rsid w:val="00B01CDE"/>
    <w:rsid w:val="00B030FA"/>
    <w:rsid w:val="00B03912"/>
    <w:rsid w:val="00B03D6A"/>
    <w:rsid w:val="00B03FA5"/>
    <w:rsid w:val="00B05078"/>
    <w:rsid w:val="00B05565"/>
    <w:rsid w:val="00B05CA4"/>
    <w:rsid w:val="00B071B3"/>
    <w:rsid w:val="00B10755"/>
    <w:rsid w:val="00B107BC"/>
    <w:rsid w:val="00B10D74"/>
    <w:rsid w:val="00B11CD3"/>
    <w:rsid w:val="00B126AE"/>
    <w:rsid w:val="00B12E3B"/>
    <w:rsid w:val="00B13438"/>
    <w:rsid w:val="00B142EB"/>
    <w:rsid w:val="00B144C5"/>
    <w:rsid w:val="00B16449"/>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7A9"/>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4271"/>
    <w:rsid w:val="00B5513D"/>
    <w:rsid w:val="00B56036"/>
    <w:rsid w:val="00B56EFD"/>
    <w:rsid w:val="00B56EFF"/>
    <w:rsid w:val="00B57748"/>
    <w:rsid w:val="00B5777F"/>
    <w:rsid w:val="00B603C8"/>
    <w:rsid w:val="00B60945"/>
    <w:rsid w:val="00B6209A"/>
    <w:rsid w:val="00B625B8"/>
    <w:rsid w:val="00B63F1F"/>
    <w:rsid w:val="00B6422C"/>
    <w:rsid w:val="00B650BF"/>
    <w:rsid w:val="00B66073"/>
    <w:rsid w:val="00B663B8"/>
    <w:rsid w:val="00B66C0C"/>
    <w:rsid w:val="00B67258"/>
    <w:rsid w:val="00B673F7"/>
    <w:rsid w:val="00B70A04"/>
    <w:rsid w:val="00B71AD2"/>
    <w:rsid w:val="00B7240D"/>
    <w:rsid w:val="00B73A45"/>
    <w:rsid w:val="00B73B41"/>
    <w:rsid w:val="00B73D3A"/>
    <w:rsid w:val="00B73E8B"/>
    <w:rsid w:val="00B741F1"/>
    <w:rsid w:val="00B75E23"/>
    <w:rsid w:val="00B76444"/>
    <w:rsid w:val="00B7677A"/>
    <w:rsid w:val="00B767A0"/>
    <w:rsid w:val="00B76DA9"/>
    <w:rsid w:val="00B77718"/>
    <w:rsid w:val="00B77FBB"/>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5BA7"/>
    <w:rsid w:val="00B86953"/>
    <w:rsid w:val="00B86E3E"/>
    <w:rsid w:val="00B870C5"/>
    <w:rsid w:val="00B8754D"/>
    <w:rsid w:val="00B90F85"/>
    <w:rsid w:val="00B9167B"/>
    <w:rsid w:val="00B91D5F"/>
    <w:rsid w:val="00B91EAB"/>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3ACA"/>
    <w:rsid w:val="00BB44E2"/>
    <w:rsid w:val="00BB46A1"/>
    <w:rsid w:val="00BB4BAF"/>
    <w:rsid w:val="00BB5479"/>
    <w:rsid w:val="00BB6962"/>
    <w:rsid w:val="00BB76F0"/>
    <w:rsid w:val="00BB7DF5"/>
    <w:rsid w:val="00BC20D6"/>
    <w:rsid w:val="00BC22B0"/>
    <w:rsid w:val="00BC2B78"/>
    <w:rsid w:val="00BC2F77"/>
    <w:rsid w:val="00BC3FC6"/>
    <w:rsid w:val="00BC48C0"/>
    <w:rsid w:val="00BC5551"/>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E7391"/>
    <w:rsid w:val="00BF0C31"/>
    <w:rsid w:val="00BF18DB"/>
    <w:rsid w:val="00BF1994"/>
    <w:rsid w:val="00BF1BB5"/>
    <w:rsid w:val="00BF389E"/>
    <w:rsid w:val="00BF4378"/>
    <w:rsid w:val="00BF5E70"/>
    <w:rsid w:val="00BF5ECA"/>
    <w:rsid w:val="00BF6983"/>
    <w:rsid w:val="00BF73D1"/>
    <w:rsid w:val="00C0195A"/>
    <w:rsid w:val="00C01BE0"/>
    <w:rsid w:val="00C023BB"/>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35A"/>
    <w:rsid w:val="00C1192A"/>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44F7"/>
    <w:rsid w:val="00C3604F"/>
    <w:rsid w:val="00C36572"/>
    <w:rsid w:val="00C40714"/>
    <w:rsid w:val="00C40F30"/>
    <w:rsid w:val="00C41C75"/>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4DD"/>
    <w:rsid w:val="00C66AB1"/>
    <w:rsid w:val="00C6732F"/>
    <w:rsid w:val="00C67E24"/>
    <w:rsid w:val="00C70054"/>
    <w:rsid w:val="00C70785"/>
    <w:rsid w:val="00C71175"/>
    <w:rsid w:val="00C71AE7"/>
    <w:rsid w:val="00C71E9F"/>
    <w:rsid w:val="00C71F91"/>
    <w:rsid w:val="00C72258"/>
    <w:rsid w:val="00C722A5"/>
    <w:rsid w:val="00C722B1"/>
    <w:rsid w:val="00C73C05"/>
    <w:rsid w:val="00C73C4B"/>
    <w:rsid w:val="00C7405E"/>
    <w:rsid w:val="00C74C5C"/>
    <w:rsid w:val="00C750F3"/>
    <w:rsid w:val="00C75286"/>
    <w:rsid w:val="00C7537F"/>
    <w:rsid w:val="00C75C93"/>
    <w:rsid w:val="00C766C0"/>
    <w:rsid w:val="00C769D2"/>
    <w:rsid w:val="00C81272"/>
    <w:rsid w:val="00C81B30"/>
    <w:rsid w:val="00C8220B"/>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97159"/>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3BD3"/>
    <w:rsid w:val="00CD4117"/>
    <w:rsid w:val="00CD5036"/>
    <w:rsid w:val="00CD522E"/>
    <w:rsid w:val="00CD55F5"/>
    <w:rsid w:val="00CD5C2B"/>
    <w:rsid w:val="00CD5D1A"/>
    <w:rsid w:val="00CD61A6"/>
    <w:rsid w:val="00CD68F7"/>
    <w:rsid w:val="00CD70AA"/>
    <w:rsid w:val="00CD7441"/>
    <w:rsid w:val="00CE0A8A"/>
    <w:rsid w:val="00CE0BA8"/>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56B"/>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2A0"/>
    <w:rsid w:val="00D513BF"/>
    <w:rsid w:val="00D51B88"/>
    <w:rsid w:val="00D5203B"/>
    <w:rsid w:val="00D5219B"/>
    <w:rsid w:val="00D52943"/>
    <w:rsid w:val="00D530FE"/>
    <w:rsid w:val="00D54E37"/>
    <w:rsid w:val="00D5511F"/>
    <w:rsid w:val="00D555CF"/>
    <w:rsid w:val="00D55B3F"/>
    <w:rsid w:val="00D55BE1"/>
    <w:rsid w:val="00D56521"/>
    <w:rsid w:val="00D615BC"/>
    <w:rsid w:val="00D61EE4"/>
    <w:rsid w:val="00D6241E"/>
    <w:rsid w:val="00D62578"/>
    <w:rsid w:val="00D62BE0"/>
    <w:rsid w:val="00D64543"/>
    <w:rsid w:val="00D65338"/>
    <w:rsid w:val="00D653D3"/>
    <w:rsid w:val="00D67297"/>
    <w:rsid w:val="00D678EA"/>
    <w:rsid w:val="00D67B07"/>
    <w:rsid w:val="00D703AF"/>
    <w:rsid w:val="00D705CC"/>
    <w:rsid w:val="00D708A4"/>
    <w:rsid w:val="00D7239F"/>
    <w:rsid w:val="00D734C9"/>
    <w:rsid w:val="00D74F47"/>
    <w:rsid w:val="00D74FE0"/>
    <w:rsid w:val="00D75C1E"/>
    <w:rsid w:val="00D75C33"/>
    <w:rsid w:val="00D765F5"/>
    <w:rsid w:val="00D76AD5"/>
    <w:rsid w:val="00D76DE7"/>
    <w:rsid w:val="00D76E34"/>
    <w:rsid w:val="00D77BE1"/>
    <w:rsid w:val="00D77C9E"/>
    <w:rsid w:val="00D800AA"/>
    <w:rsid w:val="00D80623"/>
    <w:rsid w:val="00D80D0E"/>
    <w:rsid w:val="00D81181"/>
    <w:rsid w:val="00D8188B"/>
    <w:rsid w:val="00D81E18"/>
    <w:rsid w:val="00D82551"/>
    <w:rsid w:val="00D82B6C"/>
    <w:rsid w:val="00D836D6"/>
    <w:rsid w:val="00D83DD7"/>
    <w:rsid w:val="00D879F1"/>
    <w:rsid w:val="00D90287"/>
    <w:rsid w:val="00D90E9D"/>
    <w:rsid w:val="00D9478B"/>
    <w:rsid w:val="00D95544"/>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6DBC"/>
    <w:rsid w:val="00DC787E"/>
    <w:rsid w:val="00DC7A7F"/>
    <w:rsid w:val="00DC7DB2"/>
    <w:rsid w:val="00DD0403"/>
    <w:rsid w:val="00DD1717"/>
    <w:rsid w:val="00DD1837"/>
    <w:rsid w:val="00DD3B34"/>
    <w:rsid w:val="00DD3E08"/>
    <w:rsid w:val="00DD56A0"/>
    <w:rsid w:val="00DD643E"/>
    <w:rsid w:val="00DD79E2"/>
    <w:rsid w:val="00DD7FBC"/>
    <w:rsid w:val="00DE0D5A"/>
    <w:rsid w:val="00DE2103"/>
    <w:rsid w:val="00DE24D4"/>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489B"/>
    <w:rsid w:val="00E16A6E"/>
    <w:rsid w:val="00E1713B"/>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267"/>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437"/>
    <w:rsid w:val="00E659EA"/>
    <w:rsid w:val="00E670A7"/>
    <w:rsid w:val="00E670E7"/>
    <w:rsid w:val="00E67DA6"/>
    <w:rsid w:val="00E70C25"/>
    <w:rsid w:val="00E7101F"/>
    <w:rsid w:val="00E712B6"/>
    <w:rsid w:val="00E7247B"/>
    <w:rsid w:val="00E7258D"/>
    <w:rsid w:val="00E72AA2"/>
    <w:rsid w:val="00E73514"/>
    <w:rsid w:val="00E73C1A"/>
    <w:rsid w:val="00E73C81"/>
    <w:rsid w:val="00E748A8"/>
    <w:rsid w:val="00E74920"/>
    <w:rsid w:val="00E7570D"/>
    <w:rsid w:val="00E761FD"/>
    <w:rsid w:val="00E76CA7"/>
    <w:rsid w:val="00E81346"/>
    <w:rsid w:val="00E81652"/>
    <w:rsid w:val="00E8191C"/>
    <w:rsid w:val="00E81C74"/>
    <w:rsid w:val="00E82659"/>
    <w:rsid w:val="00E82F1C"/>
    <w:rsid w:val="00E83DE1"/>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3D8B"/>
    <w:rsid w:val="00EB4600"/>
    <w:rsid w:val="00EB487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6FFF"/>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1BEC"/>
    <w:rsid w:val="00EF4007"/>
    <w:rsid w:val="00EF4D52"/>
    <w:rsid w:val="00EF50C3"/>
    <w:rsid w:val="00EF6576"/>
    <w:rsid w:val="00EF6BC0"/>
    <w:rsid w:val="00EF7CD6"/>
    <w:rsid w:val="00F008DD"/>
    <w:rsid w:val="00F0170B"/>
    <w:rsid w:val="00F01A69"/>
    <w:rsid w:val="00F01D18"/>
    <w:rsid w:val="00F01F93"/>
    <w:rsid w:val="00F02945"/>
    <w:rsid w:val="00F04E4E"/>
    <w:rsid w:val="00F05EDC"/>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6F20"/>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2DF8"/>
    <w:rsid w:val="00F43795"/>
    <w:rsid w:val="00F43C13"/>
    <w:rsid w:val="00F44A01"/>
    <w:rsid w:val="00F44A09"/>
    <w:rsid w:val="00F44DE1"/>
    <w:rsid w:val="00F44E33"/>
    <w:rsid w:val="00F454C1"/>
    <w:rsid w:val="00F458AA"/>
    <w:rsid w:val="00F45A76"/>
    <w:rsid w:val="00F45FA3"/>
    <w:rsid w:val="00F46A95"/>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30D4"/>
    <w:rsid w:val="00F94255"/>
    <w:rsid w:val="00F9540C"/>
    <w:rsid w:val="00FA00D4"/>
    <w:rsid w:val="00FA1541"/>
    <w:rsid w:val="00FA169E"/>
    <w:rsid w:val="00FA1C56"/>
    <w:rsid w:val="00FA22AF"/>
    <w:rsid w:val="00FA321C"/>
    <w:rsid w:val="00FA3531"/>
    <w:rsid w:val="00FA435C"/>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0BC"/>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AE"/>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132"/>
    <w:rsid w:val="00FF22B3"/>
    <w:rsid w:val="00FF2984"/>
    <w:rsid w:val="00FF3588"/>
    <w:rsid w:val="00FF3CC5"/>
    <w:rsid w:val="00FF3D28"/>
    <w:rsid w:val="00FF42CD"/>
    <w:rsid w:val="00FF5A80"/>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customStyle="1" w:styleId="Default">
    <w:name w:val="Default"/>
    <w:rsid w:val="00B1644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D79D-5E0E-42C0-AA9E-680C78FA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1723</Words>
  <Characters>485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2018-09-27T07:44:00Z</dcterms:created>
  <dcterms:modified xsi:type="dcterms:W3CDTF">2018-09-27T07:44:00Z</dcterms:modified>
</cp:coreProperties>
</file>