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10" w:rsidRPr="005721DD" w:rsidRDefault="008335A0" w:rsidP="005721DD">
      <w:pPr>
        <w:autoSpaceDN w:val="0"/>
        <w:jc w:val="left"/>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rsidR="007130A7" w:rsidRDefault="008335A0" w:rsidP="005721DD">
      <w:pPr>
        <w:autoSpaceDN w:val="0"/>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記載事項の</w:t>
      </w:r>
      <w:r w:rsidRPr="005721DD">
        <w:rPr>
          <w:rFonts w:asciiTheme="majorEastAsia" w:eastAsiaTheme="majorEastAsia" w:hAnsiTheme="majorEastAsia"/>
          <w:sz w:val="24"/>
          <w:szCs w:val="24"/>
        </w:rPr>
        <w:t>説明</w:t>
      </w:r>
    </w:p>
    <w:p w:rsidR="008335A0" w:rsidRPr="005721DD" w:rsidRDefault="008335A0" w:rsidP="005721DD">
      <w:pPr>
        <w:autoSpaceDN w:val="0"/>
        <w:textAlignment w:val="center"/>
        <w:rPr>
          <w:rFonts w:asciiTheme="majorEastAsia" w:eastAsiaTheme="majorEastAsia" w:hAnsiTheme="majorEastAsia"/>
          <w:sz w:val="24"/>
          <w:szCs w:val="24"/>
        </w:rPr>
      </w:pP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１　</w:t>
      </w:r>
      <w:r w:rsidR="002D67FE">
        <w:rPr>
          <w:rFonts w:asciiTheme="minorEastAsia" w:eastAsiaTheme="minorEastAsia" w:hAnsiTheme="minorEastAsia" w:hint="eastAsia"/>
          <w:sz w:val="24"/>
          <w:szCs w:val="24"/>
        </w:rPr>
        <w:t>第</w:t>
      </w:r>
      <w:r w:rsidRPr="008335A0">
        <w:rPr>
          <w:rFonts w:asciiTheme="minorEastAsia" w:eastAsiaTheme="minorEastAsia" w:hAnsiTheme="minorEastAsia" w:hint="eastAsia"/>
          <w:sz w:val="24"/>
          <w:szCs w:val="24"/>
        </w:rPr>
        <w:t>⑴表の「市町村の面積（千㎡）」欄は、国土交通省国土地理院が公表した平成</w:t>
      </w:r>
      <w:r w:rsidR="00873882" w:rsidRPr="008335A0">
        <w:rPr>
          <w:rFonts w:asciiTheme="minorEastAsia" w:eastAsiaTheme="minorEastAsia" w:hAnsiTheme="minorEastAsia" w:hint="eastAsia"/>
          <w:sz w:val="24"/>
          <w:szCs w:val="24"/>
        </w:rPr>
        <w:t>2</w:t>
      </w:r>
      <w:r w:rsidR="00C50A52">
        <w:rPr>
          <w:rFonts w:asciiTheme="minorEastAsia" w:eastAsiaTheme="minorEastAsia" w:hAnsiTheme="minorEastAsia"/>
          <w:sz w:val="24"/>
          <w:szCs w:val="24"/>
        </w:rPr>
        <w:t>9</w:t>
      </w:r>
      <w:r w:rsidRPr="008335A0">
        <w:rPr>
          <w:rFonts w:asciiTheme="minorEastAsia" w:eastAsiaTheme="minorEastAsia" w:hAnsiTheme="minorEastAsia" w:hint="eastAsia"/>
          <w:sz w:val="24"/>
          <w:szCs w:val="24"/>
        </w:rPr>
        <w:t>年</w:t>
      </w:r>
      <w:r w:rsidRPr="008335A0">
        <w:rPr>
          <w:rFonts w:asciiTheme="minorEastAsia" w:eastAsiaTheme="minorEastAsia" w:hAnsiTheme="minorEastAsia"/>
          <w:sz w:val="24"/>
          <w:szCs w:val="24"/>
        </w:rPr>
        <w:t>10</w:t>
      </w:r>
      <w:r w:rsidRPr="008335A0">
        <w:rPr>
          <w:rFonts w:asciiTheme="minorEastAsia" w:eastAsiaTheme="minorEastAsia" w:hAnsiTheme="minorEastAsia" w:hint="eastAsia"/>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２　第⑴表、第⑶表及び第⑷表中の「その他の区域」の欄には、市街化区域及び市街化調整区域に関する都市計画が定められていない団体において記載</w:t>
      </w:r>
      <w:r w:rsidR="008335A0">
        <w:rPr>
          <w:rFonts w:asciiTheme="minorEastAsia" w:eastAsiaTheme="minorEastAsia" w:hAnsiTheme="minorEastAsia" w:hint="eastAsia"/>
          <w:sz w:val="24"/>
          <w:szCs w:val="24"/>
        </w:rPr>
        <w:t>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8335A0">
        <w:rPr>
          <w:rFonts w:asciiTheme="minorEastAsia" w:eastAsiaTheme="minorEastAsia" w:hAnsiTheme="minorEastAsia" w:hint="eastAsia"/>
          <w:sz w:val="24"/>
          <w:szCs w:val="24"/>
        </w:rPr>
        <w:t>（以下、この調において同じ。）</w:t>
      </w:r>
      <w:r w:rsidRPr="008335A0">
        <w:rPr>
          <w:rFonts w:asciiTheme="minorEastAsia" w:eastAsiaTheme="minorEastAsia" w:hAnsiTheme="minorEastAsia" w:hint="eastAsia"/>
          <w:sz w:val="24"/>
          <w:szCs w:val="24"/>
        </w:rPr>
        <w:t>。なお、連帯納税義務の場合にあっては、連帯納税義務者の数によらず一の連帯納税義務につき１人とした。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４　第⑶表から第⑻表までについては、法定免税点以上のものに係る数値を記載した。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５　第⑸表は、次に掲げる区域内に市（都の特別区を含む。）の区域の全部又は一部が所在する団体（以下「三大都市圏の特定市」という。）において記載した。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⑴　首都圏整備法第２条第３項に規定する既成市街地又は同条第４項に規定する近郊整備地帯</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⑵　近畿圏整備法第２条第３項に規定する既成都市区域又は同条第４項に規定する近郊整備区域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⑶　中部圏開発整備法第２条第３項に規定する都市整備区域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６　第⑻表「農地の負担調整に関する調」には、「一般市街化区域農地」、「介在農地」、又は「一般の農地」について記載</w:t>
      </w:r>
      <w:r w:rsidR="002D67FE">
        <w:rPr>
          <w:rFonts w:asciiTheme="minorEastAsia" w:eastAsiaTheme="minorEastAsia" w:hAnsiTheme="minorEastAsia" w:hint="eastAsia"/>
          <w:sz w:val="24"/>
          <w:szCs w:val="24"/>
        </w:rPr>
        <w:t>し</w:t>
      </w:r>
      <w:r w:rsidRPr="008335A0">
        <w:rPr>
          <w:rFonts w:asciiTheme="minorEastAsia" w:eastAsiaTheme="minorEastAsia" w:hAnsiTheme="minorEastAsia" w:hint="eastAsia"/>
          <w:sz w:val="24"/>
          <w:szCs w:val="24"/>
        </w:rPr>
        <w:t>ており、三大都市圏の特定市に所在する平成二十</w:t>
      </w:r>
      <w:r w:rsidR="00C50A52">
        <w:rPr>
          <w:rFonts w:asciiTheme="minorEastAsia" w:eastAsiaTheme="minorEastAsia" w:hAnsiTheme="minorEastAsia" w:hint="eastAsia"/>
          <w:sz w:val="24"/>
          <w:szCs w:val="24"/>
        </w:rPr>
        <w:t>六</w:t>
      </w:r>
      <w:r w:rsidRPr="008335A0">
        <w:rPr>
          <w:rFonts w:asciiTheme="minorEastAsia" w:eastAsiaTheme="minorEastAsia" w:hAnsiTheme="minorEastAsia" w:hint="eastAsia"/>
          <w:sz w:val="24"/>
          <w:szCs w:val="24"/>
        </w:rPr>
        <w:t>年度以前参入の市街化区域農地及び平成二十</w:t>
      </w:r>
      <w:r w:rsidR="00C50A52">
        <w:rPr>
          <w:rFonts w:asciiTheme="minorEastAsia" w:eastAsiaTheme="minorEastAsia" w:hAnsiTheme="minorEastAsia" w:hint="eastAsia"/>
          <w:sz w:val="24"/>
          <w:szCs w:val="24"/>
        </w:rPr>
        <w:t>七</w:t>
      </w:r>
      <w:r w:rsidRPr="008335A0">
        <w:rPr>
          <w:rFonts w:asciiTheme="minorEastAsia" w:eastAsiaTheme="minorEastAsia" w:hAnsiTheme="minorEastAsia" w:hint="eastAsia"/>
          <w:sz w:val="24"/>
          <w:szCs w:val="24"/>
        </w:rPr>
        <w:t>年度以後参入の市街化区域農地以外の市街化区域農地については除かれている。</w:t>
      </w:r>
    </w:p>
    <w:p w:rsidR="003F5DF8" w:rsidRPr="008335A0" w:rsidRDefault="003F5DF8" w:rsidP="005721DD">
      <w:pPr>
        <w:autoSpaceDN w:val="0"/>
        <w:ind w:leftChars="150" w:left="284"/>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Pr>
          <w:rFonts w:asciiTheme="minorEastAsia" w:eastAsiaTheme="minorEastAsia" w:hAnsiTheme="minorEastAsia" w:hint="eastAsia"/>
          <w:sz w:val="24"/>
          <w:szCs w:val="24"/>
        </w:rPr>
        <w:t>む</w:t>
      </w:r>
      <w:r w:rsidRPr="008335A0">
        <w:rPr>
          <w:rFonts w:asciiTheme="minorEastAsia" w:eastAsiaTheme="minorEastAsia" w:hAnsiTheme="minorEastAsia" w:hint="eastAsia"/>
          <w:sz w:val="24"/>
          <w:szCs w:val="24"/>
        </w:rPr>
        <w:t>。</w:t>
      </w:r>
    </w:p>
    <w:p w:rsidR="007130A7"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７　この調において「大都市」とは、平成</w:t>
      </w:r>
      <w:r w:rsidR="00C50A52">
        <w:rPr>
          <w:rFonts w:asciiTheme="minorEastAsia" w:eastAsiaTheme="minorEastAsia" w:hAnsiTheme="minorEastAsia" w:hint="eastAsia"/>
          <w:sz w:val="24"/>
          <w:szCs w:val="24"/>
        </w:rPr>
        <w:t>30</w:t>
      </w:r>
      <w:r w:rsidRPr="008335A0">
        <w:rPr>
          <w:rFonts w:asciiTheme="minorEastAsia" w:eastAsiaTheme="minorEastAsia" w:hAnsiTheme="minorEastAsia" w:hint="eastAsia"/>
          <w:sz w:val="24"/>
          <w:szCs w:val="24"/>
        </w:rPr>
        <w:t>年１月１日における地方自治法第25</w:t>
      </w:r>
      <w:bookmarkStart w:id="0" w:name="_GoBack"/>
      <w:bookmarkEnd w:id="0"/>
      <w:r w:rsidRPr="008335A0">
        <w:rPr>
          <w:rFonts w:asciiTheme="minorEastAsia" w:eastAsiaTheme="minorEastAsia" w:hAnsiTheme="minorEastAsia" w:hint="eastAsia"/>
          <w:sz w:val="24"/>
          <w:szCs w:val="24"/>
        </w:rPr>
        <w:t>2条の19第１項の指定都市</w:t>
      </w:r>
      <w:r w:rsidR="002D67FE">
        <w:rPr>
          <w:rFonts w:asciiTheme="minorEastAsia" w:eastAsiaTheme="minorEastAsia" w:hAnsiTheme="minorEastAsia" w:hint="eastAsia"/>
          <w:sz w:val="24"/>
          <w:szCs w:val="24"/>
        </w:rPr>
        <w:t>をいう</w:t>
      </w:r>
      <w:r w:rsidRPr="008335A0">
        <w:rPr>
          <w:rFonts w:asciiTheme="minorEastAsia" w:eastAsiaTheme="minorEastAsia" w:hAnsiTheme="minorEastAsia" w:hint="eastAsia"/>
          <w:sz w:val="24"/>
          <w:szCs w:val="24"/>
        </w:rPr>
        <w:t>。</w:t>
      </w:r>
    </w:p>
    <w:sectPr w:rsidR="007130A7" w:rsidRPr="008335A0"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F75" w:rsidRDefault="00784F75" w:rsidP="00294965">
      <w:r>
        <w:separator/>
      </w:r>
    </w:p>
  </w:endnote>
  <w:endnote w:type="continuationSeparator" w:id="0">
    <w:p w:rsidR="00784F75" w:rsidRDefault="00784F7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F75" w:rsidRDefault="00784F75" w:rsidP="00294965">
      <w:r>
        <w:separator/>
      </w:r>
    </w:p>
  </w:footnote>
  <w:footnote w:type="continuationSeparator" w:id="0">
    <w:p w:rsidR="00784F75" w:rsidRDefault="00784F75"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80919"/>
    <w:rsid w:val="000B37F5"/>
    <w:rsid w:val="000E44AA"/>
    <w:rsid w:val="00241C23"/>
    <w:rsid w:val="00294965"/>
    <w:rsid w:val="002D660E"/>
    <w:rsid w:val="002D67FE"/>
    <w:rsid w:val="003F5DF8"/>
    <w:rsid w:val="005721DD"/>
    <w:rsid w:val="00583515"/>
    <w:rsid w:val="005B4C71"/>
    <w:rsid w:val="00705A6B"/>
    <w:rsid w:val="007130A7"/>
    <w:rsid w:val="00784F75"/>
    <w:rsid w:val="008335A0"/>
    <w:rsid w:val="00873882"/>
    <w:rsid w:val="00883422"/>
    <w:rsid w:val="009E6E05"/>
    <w:rsid w:val="00A52B8C"/>
    <w:rsid w:val="00B85510"/>
    <w:rsid w:val="00BC6292"/>
    <w:rsid w:val="00C50A52"/>
    <w:rsid w:val="00D17FD2"/>
    <w:rsid w:val="00DA31E4"/>
    <w:rsid w:val="00E32FFA"/>
    <w:rsid w:val="00E51782"/>
    <w:rsid w:val="00E551A7"/>
    <w:rsid w:val="00E84444"/>
    <w:rsid w:val="00EF41C2"/>
    <w:rsid w:val="00F06F92"/>
    <w:rsid w:val="00F262B4"/>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Administrator</cp:lastModifiedBy>
  <cp:revision>20</cp:revision>
  <cp:lastPrinted>2015-10-30T04:47:00Z</cp:lastPrinted>
  <dcterms:created xsi:type="dcterms:W3CDTF">2015-10-30T04:31:00Z</dcterms:created>
  <dcterms:modified xsi:type="dcterms:W3CDTF">2019-03-19T02:03:00Z</dcterms:modified>
</cp:coreProperties>
</file>