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91" w:rsidRPr="00AD44DB" w:rsidRDefault="00815FBA" w:rsidP="002F6ACE">
      <w:pPr>
        <w:snapToGrid w:val="0"/>
        <w:spacing w:line="260" w:lineRule="exact"/>
        <w:ind w:left="247" w:hanging="247"/>
        <w:jc w:val="center"/>
        <w:rPr>
          <w:rFonts w:ascii="ＭＳ ゴシック" w:eastAsia="ＭＳ ゴシック" w:hAnsi="ＭＳ ゴシック"/>
          <w:color w:val="000000"/>
          <w:kern w:val="0"/>
          <w:sz w:val="24"/>
        </w:rPr>
      </w:pPr>
      <w:r>
        <w:rPr>
          <w:rFonts w:ascii="ＭＳ ゴシック" w:eastAsia="ＭＳ ゴシック" w:hAnsi="ＭＳ ゴシック" w:hint="eastAsia"/>
          <w:color w:val="000000"/>
          <w:sz w:val="24"/>
        </w:rPr>
        <w:t>平成３１</w:t>
      </w:r>
      <w:r w:rsidR="003F6216" w:rsidRPr="00AD44DB">
        <w:rPr>
          <w:rFonts w:ascii="ＭＳ ゴシック" w:eastAsia="ＭＳ ゴシック" w:hAnsi="ＭＳ ゴシック" w:hint="eastAsia"/>
          <w:color w:val="000000"/>
          <w:sz w:val="24"/>
        </w:rPr>
        <w:t>年度</w:t>
      </w:r>
      <w:r w:rsidR="00401B91" w:rsidRPr="00AD44DB">
        <w:rPr>
          <w:rFonts w:ascii="ＭＳ ゴシック" w:eastAsia="ＭＳ ゴシック" w:hAnsi="ＭＳ ゴシック" w:hint="eastAsia"/>
          <w:color w:val="000000"/>
          <w:sz w:val="24"/>
        </w:rPr>
        <w:t>研究開発委託契約書（雛型）</w:t>
      </w:r>
    </w:p>
    <w:p w:rsidR="00401B91" w:rsidRPr="00AD44DB" w:rsidRDefault="00401B91" w:rsidP="002F6ACE">
      <w:pPr>
        <w:snapToGrid w:val="0"/>
        <w:spacing w:line="260" w:lineRule="exact"/>
        <w:ind w:firstLineChars="100" w:firstLine="240"/>
        <w:rPr>
          <w:rFonts w:ascii="ＭＳ ゴシック" w:eastAsia="ＭＳ ゴシック" w:hAnsi="ＭＳ ゴシック"/>
          <w:color w:val="000000"/>
          <w:sz w:val="24"/>
        </w:rPr>
      </w:pPr>
    </w:p>
    <w:p w:rsidR="002F6ACE" w:rsidRPr="00AD44DB" w:rsidRDefault="002F6ACE" w:rsidP="002F6ACE">
      <w:pPr>
        <w:snapToGrid w:val="0"/>
        <w:spacing w:line="260" w:lineRule="exact"/>
        <w:ind w:firstLineChars="100" w:firstLine="240"/>
        <w:rPr>
          <w:rFonts w:ascii="ＭＳ ゴシック" w:eastAsia="ＭＳ ゴシック" w:hAnsi="ＭＳ ゴシック"/>
          <w:color w:val="000000"/>
          <w:sz w:val="24"/>
        </w:rPr>
      </w:pPr>
    </w:p>
    <w:p w:rsidR="00401B91" w:rsidRPr="00AD44DB" w:rsidRDefault="00401B91" w:rsidP="002F6ACE">
      <w:pPr>
        <w:snapToGrid w:val="0"/>
        <w:spacing w:line="260" w:lineRule="exact"/>
        <w:ind w:firstLineChars="100" w:firstLine="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支出負担行為担当官　総務省大臣官房会計課企画官　○○○○（以下「甲」という。）は、○○○○（以下「乙」という。）と、次のとおり研究開発委託契約（以下「本契約」という。）を締結する。</w:t>
      </w:r>
    </w:p>
    <w:p w:rsidR="002F6ACE" w:rsidRPr="00AD44DB" w:rsidRDefault="002F6ACE" w:rsidP="002F6ACE">
      <w:pPr>
        <w:snapToGrid w:val="0"/>
        <w:spacing w:line="260" w:lineRule="exact"/>
        <w:ind w:firstLineChars="100" w:firstLine="240"/>
        <w:rPr>
          <w:rFonts w:ascii="ＭＳ ゴシック" w:eastAsia="ＭＳ ゴシック" w:hAnsi="ＭＳ ゴシック"/>
          <w:color w:val="000000"/>
          <w:sz w:val="24"/>
        </w:rPr>
      </w:pPr>
    </w:p>
    <w:p w:rsidR="00432CC9" w:rsidRPr="00AD44DB" w:rsidRDefault="00401B91" w:rsidP="002F6ACE">
      <w:pPr>
        <w:spacing w:line="260" w:lineRule="exact"/>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第１章　総則</w:t>
      </w:r>
    </w:p>
    <w:p w:rsidR="002F6ACE" w:rsidRPr="00AD44DB" w:rsidRDefault="002F6ACE" w:rsidP="002F6ACE">
      <w:pPr>
        <w:spacing w:line="260" w:lineRule="exact"/>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（契約の目的）</w:t>
      </w:r>
    </w:p>
    <w:p w:rsidR="00836DE6" w:rsidRPr="00AD44DB" w:rsidRDefault="00401B91" w:rsidP="00836DE6">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第１条　甲は、○○○に関する研究開発（以下「本研究開発」という。）に係る業務（以下「委託業務」という。）の実施を乙に委託し、乙は本契約及び実施計画書</w:t>
      </w:r>
      <w:r w:rsidR="00E6011D" w:rsidRPr="00AD44DB">
        <w:rPr>
          <w:rFonts w:ascii="ＭＳ ゴシック" w:eastAsia="ＭＳ ゴシック" w:hAnsi="ＭＳ ゴシック" w:hint="eastAsia"/>
          <w:color w:val="000000"/>
          <w:sz w:val="24"/>
        </w:rPr>
        <w:t>（第４条に定める実施計画書をいう。以下同じ。）</w:t>
      </w:r>
      <w:r w:rsidRPr="00AD44DB">
        <w:rPr>
          <w:rFonts w:ascii="ＭＳ ゴシック" w:eastAsia="ＭＳ ゴシック" w:hAnsi="ＭＳ ゴシック" w:hint="eastAsia"/>
          <w:color w:val="000000"/>
          <w:sz w:val="24"/>
        </w:rPr>
        <w:t>に基づき信義に従い誠実に委託業務を履行することを受託する。</w:t>
      </w:r>
      <w:r w:rsidR="00836DE6" w:rsidRPr="000F3D6E">
        <w:rPr>
          <w:rFonts w:ascii="ＭＳ ゴシック" w:eastAsia="ＭＳ ゴシック" w:hAnsi="ＭＳ ゴシック" w:hint="eastAsia"/>
          <w:color w:val="000000"/>
          <w:sz w:val="24"/>
        </w:rPr>
        <w:t>乙は、本契約又は実施計画書に明記されている</w:t>
      </w:r>
      <w:r w:rsidR="00836DE6">
        <w:rPr>
          <w:rFonts w:ascii="ＭＳ ゴシック" w:eastAsia="ＭＳ ゴシック" w:hAnsi="ＭＳ ゴシック" w:hint="eastAsia"/>
          <w:color w:val="000000"/>
          <w:sz w:val="24"/>
        </w:rPr>
        <w:t>か</w:t>
      </w:r>
      <w:r w:rsidR="00836DE6" w:rsidRPr="000F3D6E">
        <w:rPr>
          <w:rFonts w:ascii="ＭＳ ゴシック" w:eastAsia="ＭＳ ゴシック" w:hAnsi="ＭＳ ゴシック" w:hint="eastAsia"/>
          <w:color w:val="000000"/>
          <w:sz w:val="24"/>
        </w:rPr>
        <w:t>否</w:t>
      </w:r>
      <w:r w:rsidR="00836DE6">
        <w:rPr>
          <w:rFonts w:ascii="ＭＳ ゴシック" w:eastAsia="ＭＳ ゴシック" w:hAnsi="ＭＳ ゴシック" w:hint="eastAsia"/>
          <w:color w:val="000000"/>
          <w:sz w:val="24"/>
        </w:rPr>
        <w:t>か</w:t>
      </w:r>
      <w:r w:rsidR="00836DE6" w:rsidRPr="000F3D6E">
        <w:rPr>
          <w:rFonts w:ascii="ＭＳ ゴシック" w:eastAsia="ＭＳ ゴシック" w:hAnsi="ＭＳ ゴシック" w:hint="eastAsia"/>
          <w:color w:val="000000"/>
          <w:sz w:val="24"/>
        </w:rPr>
        <w:t>を問わず、関係法令諸規則（要綱等を含む。）を遵守し、委託業務を実施しなければならない。</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（委託額）</w:t>
      </w:r>
    </w:p>
    <w:p w:rsidR="00F05299" w:rsidRPr="00756F40" w:rsidRDefault="00F05299" w:rsidP="00D42D0D">
      <w:pPr>
        <w:snapToGrid w:val="0"/>
        <w:spacing w:line="260" w:lineRule="exact"/>
        <w:ind w:left="240" w:hangingChars="100" w:hanging="240"/>
        <w:rPr>
          <w:rFonts w:ascii="ＭＳ ゴシック" w:eastAsia="ＭＳ ゴシック" w:hAnsi="ＭＳ ゴシック"/>
          <w:sz w:val="24"/>
        </w:rPr>
      </w:pPr>
      <w:r w:rsidRPr="00756F40">
        <w:rPr>
          <w:rFonts w:ascii="ＭＳ ゴシック" w:eastAsia="ＭＳ ゴシック" w:hAnsi="ＭＳ ゴシック" w:hint="eastAsia"/>
          <w:sz w:val="24"/>
        </w:rPr>
        <w:t>第２条　甲は、乙に対し、金</w:t>
      </w:r>
      <w:r w:rsidR="00DC480C" w:rsidRPr="00756F40">
        <w:rPr>
          <w:rFonts w:ascii="ＭＳ ゴシック" w:eastAsia="ＭＳ ゴシック" w:hAnsi="ＭＳ ゴシック" w:hint="eastAsia"/>
          <w:sz w:val="24"/>
        </w:rPr>
        <w:t>*</w:t>
      </w:r>
      <w:r w:rsidRPr="00756F40">
        <w:rPr>
          <w:rFonts w:ascii="ＭＳ ゴシック" w:eastAsia="ＭＳ ゴシック" w:hAnsi="ＭＳ ゴシック" w:hint="eastAsia"/>
          <w:sz w:val="24"/>
        </w:rPr>
        <w:t>*,***,***円（消費税額及び地方消費税額を含む。</w:t>
      </w:r>
      <w:r w:rsidR="007349E4">
        <w:rPr>
          <w:rFonts w:ascii="ＭＳ ゴシック" w:eastAsia="ＭＳ ゴシック" w:hAnsi="ＭＳ ゴシック" w:hint="eastAsia"/>
          <w:sz w:val="24"/>
        </w:rPr>
        <w:t>以下「委託額」という。</w:t>
      </w:r>
      <w:r w:rsidRPr="00756F40">
        <w:rPr>
          <w:rFonts w:ascii="ＭＳ ゴシック" w:eastAsia="ＭＳ ゴシック" w:hAnsi="ＭＳ ゴシック" w:hint="eastAsia"/>
          <w:sz w:val="24"/>
        </w:rPr>
        <w:t>）の範囲内において、本契約に従い委託業務の実施に要する経費を負担するものとする。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（委託期間）</w:t>
      </w:r>
    </w:p>
    <w:p w:rsidR="00F05299" w:rsidRPr="00AD44DB" w:rsidRDefault="00F05299" w:rsidP="002F6ACE">
      <w:pPr>
        <w:snapToGrid w:val="0"/>
        <w:spacing w:line="260" w:lineRule="exact"/>
        <w:ind w:left="240" w:hangingChars="100" w:hanging="240"/>
        <w:rPr>
          <w:rFonts w:ascii="ＭＳ ゴシック" w:eastAsia="ＭＳ ゴシック" w:hAnsi="ＭＳ ゴシック"/>
          <w:color w:val="000000"/>
          <w:sz w:val="24"/>
        </w:rPr>
      </w:pPr>
      <w:r w:rsidRPr="00756F40">
        <w:rPr>
          <w:rFonts w:ascii="ＭＳ ゴシック" w:eastAsia="ＭＳ ゴシック" w:hAnsi="ＭＳ ゴシック" w:hint="eastAsia"/>
          <w:sz w:val="24"/>
        </w:rPr>
        <w:t xml:space="preserve">第３条　</w:t>
      </w:r>
      <w:r w:rsidR="001E3C5E">
        <w:rPr>
          <w:rFonts w:ascii="ＭＳ ゴシック" w:eastAsia="ＭＳ ゴシック" w:hAnsi="ＭＳ ゴシック" w:hint="eastAsia"/>
          <w:sz w:val="24"/>
        </w:rPr>
        <w:t>契約締結日</w:t>
      </w:r>
      <w:r w:rsidRPr="00756F40">
        <w:rPr>
          <w:rFonts w:ascii="ＭＳ ゴシック" w:eastAsia="ＭＳ ゴシック" w:hAnsi="ＭＳ ゴシック" w:hint="eastAsia"/>
          <w:sz w:val="24"/>
        </w:rPr>
        <w:t>から</w:t>
      </w:r>
      <w:r w:rsidR="00815FBA">
        <w:rPr>
          <w:rFonts w:ascii="ＭＳ ゴシック" w:eastAsia="ＭＳ ゴシック" w:hAnsi="ＭＳ ゴシック" w:hint="eastAsia"/>
          <w:sz w:val="24"/>
        </w:rPr>
        <w:t>平成３２</w:t>
      </w:r>
      <w:r w:rsidRPr="00756F40">
        <w:rPr>
          <w:rFonts w:ascii="ＭＳ ゴシック" w:eastAsia="ＭＳ ゴシック" w:hAnsi="ＭＳ ゴシック" w:hint="eastAsia"/>
          <w:sz w:val="24"/>
        </w:rPr>
        <w:t>年</w:t>
      </w:r>
      <w:r w:rsidR="00D06336">
        <w:rPr>
          <w:rFonts w:ascii="ＭＳ ゴシック" w:eastAsia="ＭＳ ゴシック" w:hAnsi="ＭＳ ゴシック" w:hint="eastAsia"/>
          <w:sz w:val="24"/>
        </w:rPr>
        <w:t>３</w:t>
      </w:r>
      <w:r w:rsidRPr="00756F40">
        <w:rPr>
          <w:rFonts w:ascii="ＭＳ ゴシック" w:eastAsia="ＭＳ ゴシック" w:hAnsi="ＭＳ ゴシック" w:hint="eastAsia"/>
          <w:sz w:val="24"/>
        </w:rPr>
        <w:t>月</w:t>
      </w:r>
      <w:r w:rsidR="00950835">
        <w:rPr>
          <w:rFonts w:ascii="ＭＳ ゴシック" w:eastAsia="ＭＳ ゴシック" w:hAnsi="ＭＳ ゴシック" w:hint="eastAsia"/>
          <w:sz w:val="24"/>
        </w:rPr>
        <w:t>３１</w:t>
      </w:r>
      <w:r w:rsidR="00950835" w:rsidRPr="00756F40">
        <w:rPr>
          <w:rFonts w:ascii="ＭＳ ゴシック" w:eastAsia="ＭＳ ゴシック" w:hAnsi="ＭＳ ゴシック" w:hint="eastAsia"/>
          <w:sz w:val="24"/>
        </w:rPr>
        <w:t>日</w:t>
      </w:r>
      <w:r w:rsidRPr="00756F40">
        <w:rPr>
          <w:rFonts w:ascii="ＭＳ ゴシック" w:eastAsia="ＭＳ ゴシック" w:hAnsi="ＭＳ ゴシック" w:hint="eastAsia"/>
          <w:sz w:val="24"/>
        </w:rPr>
        <w:t>までを委託期間とし、乙は、委託期間内に委託業務を完了しなければならない。</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（実施計画書）</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第４条　委託業務の目的、内容、実施体制、実施場所及び実施に要する経費の内訳等は、別添の実施計画書に定めるとおりとする。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dstrike/>
          <w:color w:val="000000"/>
          <w:sz w:val="24"/>
        </w:rPr>
      </w:pPr>
      <w:r w:rsidRPr="00AD44DB">
        <w:rPr>
          <w:rFonts w:ascii="ＭＳ ゴシック" w:eastAsia="ＭＳ ゴシック" w:hAnsi="ＭＳ ゴシック" w:hint="eastAsia"/>
          <w:color w:val="000000"/>
          <w:sz w:val="24"/>
        </w:rPr>
        <w:t>（契約保証金）</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第５条　甲は、本契約において、乙に対し、会計法（昭和２２年法律第３５号）第２９条の９第１項</w:t>
      </w:r>
      <w:r w:rsidR="00E6011D" w:rsidRPr="00AD44DB">
        <w:rPr>
          <w:rFonts w:ascii="ＭＳ ゴシック" w:eastAsia="ＭＳ ゴシック" w:hAnsi="ＭＳ ゴシック" w:hint="eastAsia"/>
          <w:color w:val="000000"/>
          <w:sz w:val="24"/>
        </w:rPr>
        <w:t>本文</w:t>
      </w:r>
      <w:r w:rsidRPr="00AD44DB">
        <w:rPr>
          <w:rFonts w:ascii="ＭＳ ゴシック" w:eastAsia="ＭＳ ゴシック" w:hAnsi="ＭＳ ゴシック" w:hint="eastAsia"/>
          <w:color w:val="000000"/>
          <w:sz w:val="24"/>
        </w:rPr>
        <w:t>の規定による契約保証金の納付を、</w:t>
      </w:r>
      <w:r w:rsidR="00E6011D" w:rsidRPr="00AD44DB">
        <w:rPr>
          <w:rFonts w:ascii="ＭＳ ゴシック" w:eastAsia="ＭＳ ゴシック" w:hAnsi="ＭＳ ゴシック" w:hint="eastAsia"/>
          <w:color w:val="000000"/>
          <w:sz w:val="24"/>
        </w:rPr>
        <w:t>同項ただし書</w:t>
      </w:r>
      <w:r w:rsidR="0052351D">
        <w:rPr>
          <w:rFonts w:ascii="ＭＳ ゴシック" w:eastAsia="ＭＳ ゴシック" w:hAnsi="ＭＳ ゴシック" w:hint="eastAsia"/>
          <w:color w:val="000000"/>
          <w:sz w:val="24"/>
        </w:rPr>
        <w:t>及び</w:t>
      </w:r>
      <w:r w:rsidRPr="00AD44DB">
        <w:rPr>
          <w:rFonts w:ascii="ＭＳ ゴシック" w:eastAsia="ＭＳ ゴシック" w:hAnsi="ＭＳ ゴシック" w:hint="eastAsia"/>
          <w:color w:val="000000"/>
          <w:sz w:val="24"/>
        </w:rPr>
        <w:t>予算決算及び会計令（昭和２２年勅令第１６５号）第１００条の３第３号の規定により、全額免除する。</w:t>
      </w:r>
    </w:p>
    <w:p w:rsidR="002F6ACE" w:rsidRPr="00AD44DB" w:rsidRDefault="002F6ACE" w:rsidP="002F6ACE">
      <w:pPr>
        <w:spacing w:line="260" w:lineRule="exact"/>
        <w:rPr>
          <w:rFonts w:ascii="ＭＳ ゴシック" w:eastAsia="ＭＳ ゴシック" w:hAnsi="ＭＳ ゴシック"/>
          <w:color w:val="000000"/>
          <w:sz w:val="24"/>
        </w:rPr>
      </w:pPr>
    </w:p>
    <w:p w:rsidR="00401B91" w:rsidRPr="00AD44DB" w:rsidRDefault="00401B91" w:rsidP="002F6ACE">
      <w:pPr>
        <w:spacing w:line="260" w:lineRule="exact"/>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第２章　委託業務の実施</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（委託業務の実施）</w:t>
      </w:r>
    </w:p>
    <w:p w:rsidR="00401B91" w:rsidRPr="00AD44DB" w:rsidRDefault="00401B91" w:rsidP="00C00B7C">
      <w:pPr>
        <w:snapToGrid w:val="0"/>
        <w:spacing w:line="260" w:lineRule="exact"/>
        <w:ind w:left="274" w:hangingChars="114" w:hanging="27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第６条　委託業務の内容は、実施計画書に定めるとおりとする。</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前項のほか、委託業務の実施には、実施計画書に</w:t>
      </w:r>
      <w:r w:rsidR="00E6011D" w:rsidRPr="00AD44DB">
        <w:rPr>
          <w:rFonts w:ascii="ＭＳ ゴシック" w:eastAsia="ＭＳ ゴシック" w:hAnsi="ＭＳ ゴシック" w:hint="eastAsia"/>
          <w:color w:val="000000"/>
          <w:sz w:val="24"/>
        </w:rPr>
        <w:t>定められた事項に</w:t>
      </w:r>
      <w:r w:rsidRPr="00AD44DB">
        <w:rPr>
          <w:rFonts w:ascii="ＭＳ ゴシック" w:eastAsia="ＭＳ ゴシック" w:hAnsi="ＭＳ ゴシック" w:hint="eastAsia"/>
          <w:color w:val="000000"/>
          <w:sz w:val="24"/>
        </w:rPr>
        <w:t>付帯する一切の業務を含むものとする。</w:t>
      </w:r>
    </w:p>
    <w:p w:rsidR="00401B91" w:rsidRPr="00AD44DB" w:rsidRDefault="00401B91"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実施計画書に従い、信義誠実の原則に則り、善良なる管理者の注意をもって委託業務を実施しなければならない。実施計画書が変更されたときは、変更された実施計画書に従って実施しなければならない。</w:t>
      </w:r>
    </w:p>
    <w:p w:rsidR="00401B91" w:rsidRPr="00AD44DB" w:rsidRDefault="00401B91"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乙は、委託業務の実施中、事故その他委託業務の実施を妨げる重大な事由が発生した場合は、直ちにその旨を甲に通知</w:t>
      </w:r>
      <w:r w:rsidR="008400E5" w:rsidRPr="00AD44DB">
        <w:rPr>
          <w:rFonts w:ascii="ＭＳ ゴシック" w:eastAsia="ＭＳ ゴシック" w:hAnsi="ＭＳ ゴシック" w:hint="eastAsia"/>
          <w:color w:val="000000"/>
          <w:sz w:val="24"/>
        </w:rPr>
        <w:t>し、</w:t>
      </w:r>
      <w:r w:rsidR="004C1E33" w:rsidRPr="00AD44DB">
        <w:rPr>
          <w:rFonts w:ascii="ＭＳ ゴシック" w:eastAsia="ＭＳ ゴシック" w:hAnsi="ＭＳ ゴシック" w:hint="eastAsia"/>
          <w:color w:val="000000"/>
          <w:sz w:val="24"/>
        </w:rPr>
        <w:t>被害拡大防止のため必要な措置を講じる</w:t>
      </w:r>
      <w:r w:rsidRPr="00AD44DB">
        <w:rPr>
          <w:rFonts w:ascii="ＭＳ ゴシック" w:eastAsia="ＭＳ ゴシック" w:hAnsi="ＭＳ ゴシック" w:hint="eastAsia"/>
          <w:color w:val="000000"/>
          <w:sz w:val="24"/>
        </w:rPr>
        <w:t>とともに、事故原因、委託業務への影響等を</w:t>
      </w:r>
      <w:r w:rsidR="004C1E33" w:rsidRPr="00AD44DB">
        <w:rPr>
          <w:rFonts w:ascii="ＭＳ ゴシック" w:eastAsia="ＭＳ ゴシック" w:hAnsi="ＭＳ ゴシック" w:hint="eastAsia"/>
          <w:color w:val="000000"/>
          <w:sz w:val="24"/>
        </w:rPr>
        <w:t>かかる事由の</w:t>
      </w:r>
      <w:r w:rsidRPr="00AD44DB">
        <w:rPr>
          <w:rFonts w:ascii="ＭＳ ゴシック" w:eastAsia="ＭＳ ゴシック" w:hAnsi="ＭＳ ゴシック" w:hint="eastAsia"/>
          <w:color w:val="000000"/>
          <w:sz w:val="24"/>
        </w:rPr>
        <w:t>発生から７日以内に報告しなければならない。</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（再委託）</w:t>
      </w:r>
    </w:p>
    <w:p w:rsidR="00401B91" w:rsidRPr="00AD44DB" w:rsidRDefault="00401B91" w:rsidP="00D42D0D">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第７条　乙は、</w:t>
      </w:r>
      <w:r w:rsidR="008400E5" w:rsidRPr="00AD44DB">
        <w:rPr>
          <w:rFonts w:ascii="ＭＳ ゴシック" w:eastAsia="ＭＳ ゴシック" w:hAnsi="ＭＳ ゴシック" w:hint="eastAsia"/>
          <w:color w:val="000000"/>
          <w:sz w:val="24"/>
        </w:rPr>
        <w:t>甲の承諾を得た場合を除き、</w:t>
      </w:r>
      <w:r w:rsidRPr="00AD44DB">
        <w:rPr>
          <w:rFonts w:ascii="ＭＳ ゴシック" w:eastAsia="ＭＳ ゴシック" w:hAnsi="ＭＳ ゴシック" w:hint="eastAsia"/>
          <w:color w:val="000000"/>
          <w:sz w:val="24"/>
        </w:rPr>
        <w:t>委託業務の全部又は一部を第三者に委託</w:t>
      </w:r>
      <w:r w:rsidR="0070352F" w:rsidRPr="00AD44DB">
        <w:rPr>
          <w:rFonts w:ascii="ＭＳ ゴシック" w:eastAsia="ＭＳ ゴシック" w:hAnsi="ＭＳ ゴシック" w:hint="eastAsia"/>
          <w:color w:val="000000"/>
          <w:sz w:val="24"/>
        </w:rPr>
        <w:t>し、又は請け負わせてはならない</w:t>
      </w:r>
      <w:r w:rsidRPr="00AD44DB">
        <w:rPr>
          <w:rFonts w:ascii="ＭＳ ゴシック" w:eastAsia="ＭＳ ゴシック" w:hAnsi="ＭＳ ゴシック" w:hint="eastAsia"/>
          <w:color w:val="000000"/>
          <w:sz w:val="24"/>
        </w:rPr>
        <w:t>。</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（権利義務の譲渡）</w:t>
      </w:r>
    </w:p>
    <w:p w:rsidR="00401B91" w:rsidRPr="00AD44DB" w:rsidRDefault="00401B91"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第８条　乙は、第三者に対して、本契約により生じる権利を譲渡し、又は義務を承継させようとするときは、あらかじめ甲の承認を得なければならない。ただし、</w:t>
      </w:r>
      <w:r w:rsidR="00E6011D" w:rsidRPr="00AD44DB">
        <w:rPr>
          <w:rFonts w:ascii="ＭＳ ゴシック" w:eastAsia="ＭＳ ゴシック" w:hAnsi="ＭＳ ゴシック" w:hint="eastAsia"/>
          <w:color w:val="000000"/>
          <w:sz w:val="24"/>
        </w:rPr>
        <w:t>信用保証協会法（昭和２８年法律第１９６号）に規定する</w:t>
      </w:r>
      <w:r w:rsidRPr="00AD44DB">
        <w:rPr>
          <w:rFonts w:ascii="ＭＳ ゴシック" w:eastAsia="ＭＳ ゴシック" w:hAnsi="ＭＳ ゴシック" w:hint="eastAsia"/>
          <w:color w:val="000000"/>
          <w:sz w:val="24"/>
        </w:rPr>
        <w:t>信用保証協会、資産の流動化に関する法律（平成１０年法律第１０５号）第２条第３項に規定する特定目的会社（以下「特定目的会社」という。）又は中小企業信用保険法施行令（昭和２５年政令第３５０号）第１条の</w:t>
      </w:r>
      <w:r w:rsidR="0052351D">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に規定する</w:t>
      </w:r>
      <w:r w:rsidRPr="00AD44DB">
        <w:rPr>
          <w:rFonts w:ascii="ＭＳ ゴシック" w:eastAsia="ＭＳ ゴシック" w:hAnsi="ＭＳ ゴシック" w:hint="eastAsia"/>
          <w:color w:val="000000"/>
          <w:sz w:val="24"/>
        </w:rPr>
        <w:lastRenderedPageBreak/>
        <w:t>金融機関に対して債権を譲渡する場合にあっては、この限りでない。</w:t>
      </w:r>
    </w:p>
    <w:p w:rsidR="00401B91" w:rsidRPr="00AD44DB" w:rsidRDefault="00401B91" w:rsidP="002F6ACE">
      <w:pPr>
        <w:snapToGrid w:val="0"/>
        <w:spacing w:line="260" w:lineRule="exact"/>
        <w:ind w:leftChars="-17" w:left="204"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が本契約により行うこととされたすべ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を行う場合には、甲は次の各号に掲げる事項を主張する権利を留保し、乙又は乙から債権を譲り受けた者（以下「丙」という。）が民法第４６７条又は債権譲渡特例法第４条第２項に規定する承諾の依頼を行う場合には、甲は次に掲げる異議を留めるものとする。</w:t>
      </w:r>
    </w:p>
    <w:p w:rsidR="00401B91" w:rsidRPr="00AD44DB" w:rsidRDefault="00401B91" w:rsidP="002F6ACE">
      <w:pPr>
        <w:snapToGrid w:val="0"/>
        <w:spacing w:line="260" w:lineRule="exact"/>
        <w:ind w:leftChars="91" w:left="412" w:hangingChars="92" w:hanging="221"/>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甲は、乙に対して有する請求債権については、譲渡対象債権金額と相殺し、又は、譲渡債権金額を軽減する権利を保留する。</w:t>
      </w:r>
    </w:p>
    <w:p w:rsidR="00401B91" w:rsidRPr="00AD44DB" w:rsidRDefault="00401B91" w:rsidP="002F6ACE">
      <w:pPr>
        <w:snapToGrid w:val="0"/>
        <w:spacing w:line="260" w:lineRule="exact"/>
        <w:ind w:leftChars="91" w:left="453" w:hangingChars="109" w:hanging="26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丙は、譲渡対象債権を前項ただし書に掲げる者以外への譲渡又はこれへの質権の設定その他債権の帰属並びに行使を害すべきことを行わないこと。</w:t>
      </w:r>
    </w:p>
    <w:p w:rsidR="00401B91" w:rsidRPr="00AD44DB" w:rsidRDefault="00401B91" w:rsidP="002F6ACE">
      <w:pPr>
        <w:spacing w:line="260" w:lineRule="exact"/>
        <w:ind w:leftChars="91" w:left="453" w:hangingChars="109" w:hanging="26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甲は、乙による債権譲渡後も、乙との協議のみにより、納地の変更、契約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rsidR="00401B91" w:rsidRPr="00AD44DB" w:rsidRDefault="00401B91" w:rsidP="002F6ACE">
      <w:pPr>
        <w:spacing w:line="260" w:lineRule="exact"/>
        <w:ind w:left="204" w:hangingChars="85" w:hanging="20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第１項ただし書に基づいて乙が第三者に債権の譲渡を行った場合においては、甲が行う弁済の効力は、予算決算及び会計令第４２条の２の規定に基づき、甲が</w:t>
      </w:r>
      <w:r w:rsidR="0052351D" w:rsidRPr="0052351D">
        <w:rPr>
          <w:rFonts w:ascii="ＭＳ ゴシック" w:eastAsia="ＭＳ ゴシック" w:hAnsi="ＭＳ ゴシック" w:hint="eastAsia"/>
          <w:color w:val="000000"/>
          <w:sz w:val="24"/>
        </w:rPr>
        <w:t>同令第１条</w:t>
      </w:r>
      <w:r w:rsidR="00F639FE">
        <w:rPr>
          <w:rFonts w:ascii="ＭＳ ゴシック" w:eastAsia="ＭＳ ゴシック" w:hAnsi="ＭＳ ゴシック" w:hint="eastAsia"/>
          <w:color w:val="000000"/>
          <w:sz w:val="24"/>
        </w:rPr>
        <w:t>第</w:t>
      </w:r>
      <w:r w:rsidR="0052351D" w:rsidRPr="0052351D">
        <w:rPr>
          <w:rFonts w:ascii="ＭＳ ゴシック" w:eastAsia="ＭＳ ゴシック" w:hAnsi="ＭＳ ゴシック" w:hint="eastAsia"/>
          <w:color w:val="000000"/>
          <w:sz w:val="24"/>
        </w:rPr>
        <w:t>３号に規定する</w:t>
      </w:r>
      <w:r w:rsidRPr="00AD44DB">
        <w:rPr>
          <w:rFonts w:ascii="ＭＳ ゴシック" w:eastAsia="ＭＳ ゴシック" w:hAnsi="ＭＳ ゴシック" w:hint="eastAsia"/>
          <w:color w:val="000000"/>
          <w:sz w:val="24"/>
        </w:rPr>
        <w:t>センター支出官に対して支出の決定の通知を行ったときに生ずるものとする。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（委託業務の</w:t>
      </w:r>
      <w:r w:rsidR="009324D5" w:rsidRPr="00AD44DB">
        <w:rPr>
          <w:rFonts w:ascii="ＭＳ ゴシック" w:eastAsia="ＭＳ ゴシック" w:hAnsi="ＭＳ ゴシック" w:hint="eastAsia"/>
          <w:color w:val="000000"/>
          <w:sz w:val="24"/>
        </w:rPr>
        <w:t>管理</w:t>
      </w:r>
      <w:r w:rsidRPr="00AD44DB">
        <w:rPr>
          <w:rFonts w:ascii="ＭＳ ゴシック" w:eastAsia="ＭＳ ゴシック" w:hAnsi="ＭＳ ゴシック" w:hint="eastAsia"/>
          <w:color w:val="000000"/>
          <w:sz w:val="24"/>
        </w:rPr>
        <w:t>）</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第９条　甲は、委託業務の実施状況を把握するために必要があると認めるときは、次</w:t>
      </w:r>
      <w:r w:rsidR="00075102" w:rsidRPr="00AD44DB">
        <w:rPr>
          <w:rFonts w:ascii="ＭＳ ゴシック" w:eastAsia="ＭＳ ゴシック" w:hAnsi="ＭＳ ゴシック" w:hint="eastAsia"/>
          <w:color w:val="000000"/>
          <w:sz w:val="24"/>
        </w:rPr>
        <w:t>に掲げる</w:t>
      </w:r>
      <w:r w:rsidRPr="00AD44DB">
        <w:rPr>
          <w:rFonts w:ascii="ＭＳ ゴシック" w:eastAsia="ＭＳ ゴシック" w:hAnsi="ＭＳ ゴシック" w:hint="eastAsia"/>
          <w:color w:val="000000"/>
          <w:sz w:val="24"/>
        </w:rPr>
        <w:t>措置を講じることができるものとし、乙はこれに応じなければならない。</w:t>
      </w:r>
    </w:p>
    <w:p w:rsidR="00401B91" w:rsidRPr="00AD44DB" w:rsidRDefault="00401B91" w:rsidP="00F639FE">
      <w:pPr>
        <w:spacing w:line="260" w:lineRule="exact"/>
        <w:ind w:leftChars="117" w:left="486"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委託業務の実施状況、実施方法</w:t>
      </w:r>
      <w:r w:rsidR="00836DE6">
        <w:rPr>
          <w:rFonts w:ascii="ＭＳ ゴシック" w:eastAsia="ＭＳ ゴシック" w:hAnsi="ＭＳ ゴシック" w:hint="eastAsia"/>
          <w:color w:val="000000"/>
          <w:sz w:val="24"/>
        </w:rPr>
        <w:t>、研究成果等</w:t>
      </w:r>
      <w:r w:rsidRPr="00AD44DB">
        <w:rPr>
          <w:rFonts w:ascii="ＭＳ ゴシック" w:eastAsia="ＭＳ ゴシック" w:hAnsi="ＭＳ ゴシック" w:hint="eastAsia"/>
          <w:color w:val="000000"/>
          <w:sz w:val="24"/>
        </w:rPr>
        <w:t>について、期限を定めて調査し、報告させること。</w:t>
      </w:r>
    </w:p>
    <w:p w:rsidR="00401B91" w:rsidRPr="00AD44DB" w:rsidRDefault="00401B91" w:rsidP="00890DB1">
      <w:pPr>
        <w:snapToGrid w:val="0"/>
        <w:spacing w:line="260" w:lineRule="exact"/>
        <w:ind w:leftChars="117" w:left="486"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甲</w:t>
      </w:r>
      <w:r w:rsidR="009324D5"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職員</w:t>
      </w:r>
      <w:r w:rsidR="0052351D" w:rsidRPr="0052351D">
        <w:rPr>
          <w:rFonts w:ascii="ＭＳ ゴシック" w:eastAsia="ＭＳ ゴシック" w:hAnsi="ＭＳ ゴシック" w:hint="eastAsia"/>
          <w:color w:val="000000"/>
          <w:sz w:val="24"/>
        </w:rPr>
        <w:t>その他甲の指定する者</w:t>
      </w:r>
      <w:r w:rsidRPr="00AD44DB">
        <w:rPr>
          <w:rFonts w:ascii="ＭＳ ゴシック" w:eastAsia="ＭＳ ゴシック" w:hAnsi="ＭＳ ゴシック" w:hint="eastAsia"/>
          <w:color w:val="000000"/>
          <w:sz w:val="24"/>
        </w:rPr>
        <w:t>を乙の工場、研究施設その他の事業所等へ派遣し、委託業務の実施に立ち会わせること。</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甲は、前項の措置を講じた結果、特に必要があると認めるときは、委託業務の実施に必要な指示を乙に行うことができるものとする。ただし、甲の行う指示が実施計画書の変更に係る場合は、</w:t>
      </w:r>
      <w:r w:rsidR="00890DB1"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４</w:t>
      </w:r>
      <w:r w:rsidR="00890DB1" w:rsidRPr="00AD44DB">
        <w:rPr>
          <w:rFonts w:ascii="ＭＳ ゴシック" w:eastAsia="ＭＳ ゴシック" w:hAnsi="ＭＳ ゴシック" w:hint="eastAsia"/>
          <w:color w:val="000000"/>
          <w:sz w:val="24"/>
        </w:rPr>
        <w:t>条又は</w:t>
      </w: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条に規定するところによるものとする。</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前二項の規定は、</w:t>
      </w:r>
      <w:r w:rsidR="00696FAD" w:rsidRPr="00AD44DB">
        <w:rPr>
          <w:rFonts w:ascii="ＭＳ ゴシック" w:eastAsia="ＭＳ ゴシック" w:hAnsi="ＭＳ ゴシック" w:hint="eastAsia"/>
          <w:color w:val="000000"/>
          <w:sz w:val="24"/>
        </w:rPr>
        <w:t>委託期間の属する年度の終了日の翌日から起算して</w:t>
      </w:r>
      <w:r w:rsidRPr="00AD44DB">
        <w:rPr>
          <w:rFonts w:ascii="ＭＳ ゴシック" w:eastAsia="ＭＳ ゴシック" w:hAnsi="ＭＳ ゴシック" w:hint="eastAsia"/>
          <w:color w:val="000000"/>
          <w:sz w:val="24"/>
        </w:rPr>
        <w:t>５年間は、なおその効力を有するものとする。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（委託業務の実施に要する経費の支出）</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第１０条　乙は、第１</w:t>
      </w:r>
      <w:r w:rsidR="00D0633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条第１項第</w:t>
      </w:r>
      <w:r w:rsidR="00E522C8">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号に該当する場合を除き、委託業務の実施に要する経費を実施計画書に記載された経費の内訳に従って支出しなければならない。実施計画書が変更されたときは、変更された実施計画書に記載された経費の内訳に従って支出しなければならない。</w:t>
      </w: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経費は、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別に定める委託業務費積算基準に従い、</w:t>
      </w:r>
      <w:r w:rsidR="00D57CDE" w:rsidRPr="00AD44DB">
        <w:rPr>
          <w:rFonts w:ascii="ＭＳ ゴシック" w:eastAsia="ＭＳ ゴシック" w:hAnsi="ＭＳ ゴシック" w:hint="eastAsia"/>
          <w:color w:val="000000"/>
          <w:sz w:val="24"/>
        </w:rPr>
        <w:t>次に掲げる</w:t>
      </w:r>
      <w:r w:rsidRPr="00AD44DB">
        <w:rPr>
          <w:rFonts w:ascii="ＭＳ ゴシック" w:eastAsia="ＭＳ ゴシック" w:hAnsi="ＭＳ ゴシック" w:hint="eastAsia"/>
          <w:color w:val="000000"/>
          <w:sz w:val="24"/>
        </w:rPr>
        <w:t>Ⅰから</w:t>
      </w:r>
      <w:r w:rsidR="00D05D5F" w:rsidRPr="00AD44DB">
        <w:rPr>
          <w:rFonts w:ascii="ＭＳ ゴシック" w:eastAsia="ＭＳ ゴシック" w:hAnsi="ＭＳ ゴシック" w:hint="eastAsia"/>
          <w:color w:val="000000"/>
          <w:sz w:val="24"/>
        </w:rPr>
        <w:t>Ⅳ</w:t>
      </w:r>
      <w:r w:rsidR="00C631FB" w:rsidRPr="00AD44DB">
        <w:rPr>
          <w:rFonts w:ascii="ＭＳ ゴシック" w:eastAsia="ＭＳ ゴシック" w:hAnsi="ＭＳ ゴシック" w:hint="eastAsia"/>
          <w:color w:val="000000"/>
          <w:sz w:val="24"/>
        </w:rPr>
        <w:t>までの</w:t>
      </w:r>
      <w:r w:rsidRPr="00AD44DB">
        <w:rPr>
          <w:rFonts w:ascii="ＭＳ ゴシック" w:eastAsia="ＭＳ ゴシック" w:hAnsi="ＭＳ ゴシック" w:hint="eastAsia"/>
          <w:color w:val="000000"/>
          <w:sz w:val="24"/>
        </w:rPr>
        <w:t>項目のとおりとし、同基準に特段の定めのない経費は次に掲げる</w:t>
      </w:r>
      <w:r w:rsidR="00D05D5F" w:rsidRPr="00AD44DB">
        <w:rPr>
          <w:rFonts w:ascii="ＭＳ ゴシック" w:eastAsia="ＭＳ ゴシック" w:hAnsi="ＭＳ ゴシック" w:hint="eastAsia"/>
          <w:color w:val="000000"/>
          <w:sz w:val="24"/>
        </w:rPr>
        <w:t>Ⅴ</w:t>
      </w:r>
      <w:r w:rsidRPr="00AD44DB">
        <w:rPr>
          <w:rFonts w:ascii="ＭＳ ゴシック" w:eastAsia="ＭＳ ゴシック" w:hAnsi="ＭＳ ゴシック" w:hint="eastAsia"/>
          <w:color w:val="000000"/>
          <w:sz w:val="24"/>
        </w:rPr>
        <w:t>の「</w:t>
      </w:r>
      <w:r w:rsidR="007C38C0">
        <w:rPr>
          <w:rFonts w:ascii="ＭＳ ゴシック" w:eastAsia="ＭＳ ゴシック" w:hAnsi="ＭＳ ゴシック" w:hint="eastAsia"/>
          <w:color w:val="000000"/>
          <w:sz w:val="24"/>
        </w:rPr>
        <w:t>間接経</w:t>
      </w:r>
      <w:r w:rsidRPr="00AD44DB">
        <w:rPr>
          <w:rFonts w:ascii="ＭＳ ゴシック" w:eastAsia="ＭＳ ゴシック" w:hAnsi="ＭＳ ゴシック" w:hint="eastAsia"/>
          <w:color w:val="000000"/>
          <w:sz w:val="24"/>
        </w:rPr>
        <w:t>費」（ただし、上記Ⅰから</w:t>
      </w:r>
      <w:r w:rsidR="00D05D5F" w:rsidRPr="00AD44DB">
        <w:rPr>
          <w:rFonts w:ascii="ＭＳ ゴシック" w:eastAsia="ＭＳ ゴシック" w:hAnsi="ＭＳ ゴシック" w:hint="eastAsia"/>
          <w:color w:val="000000"/>
          <w:sz w:val="24"/>
        </w:rPr>
        <w:t>Ⅳ</w:t>
      </w:r>
      <w:r w:rsidR="007C38C0">
        <w:rPr>
          <w:rFonts w:ascii="ＭＳ ゴシック" w:eastAsia="ＭＳ ゴシック" w:hAnsi="ＭＳ ゴシック" w:hint="eastAsia"/>
          <w:color w:val="000000"/>
          <w:sz w:val="24"/>
        </w:rPr>
        <w:t>の合計額の３０</w:t>
      </w:r>
      <w:r w:rsidRPr="00AD44DB">
        <w:rPr>
          <w:rFonts w:ascii="ＭＳ ゴシック" w:eastAsia="ＭＳ ゴシック" w:hAnsi="ＭＳ ゴシック" w:hint="eastAsia"/>
          <w:color w:val="000000"/>
          <w:sz w:val="24"/>
        </w:rPr>
        <w:t>％以内の金額でなければならない。）にて手当</w:t>
      </w:r>
      <w:r w:rsidR="00C631FB" w:rsidRPr="00AD44DB">
        <w:rPr>
          <w:rFonts w:ascii="ＭＳ ゴシック" w:eastAsia="ＭＳ ゴシック" w:hAnsi="ＭＳ ゴシック" w:hint="eastAsia"/>
          <w:color w:val="000000"/>
          <w:sz w:val="24"/>
        </w:rPr>
        <w:t>て</w:t>
      </w:r>
      <w:r w:rsidRPr="00AD44DB">
        <w:rPr>
          <w:rFonts w:ascii="ＭＳ ゴシック" w:eastAsia="ＭＳ ゴシック" w:hAnsi="ＭＳ ゴシック" w:hint="eastAsia"/>
          <w:color w:val="000000"/>
          <w:sz w:val="24"/>
        </w:rPr>
        <w:t>しなければならない。</w:t>
      </w:r>
    </w:p>
    <w:p w:rsidR="00401B91" w:rsidRPr="00AD44DB" w:rsidRDefault="00401B91" w:rsidP="002F6ACE">
      <w:pPr>
        <w:snapToGrid w:val="0"/>
        <w:spacing w:line="260" w:lineRule="exact"/>
        <w:ind w:leftChars="240" w:left="667" w:hanging="163"/>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Ⅰ </w:t>
      </w:r>
      <w:r w:rsidR="006C074A" w:rsidRPr="00AD44DB">
        <w:rPr>
          <w:rFonts w:ascii="ＭＳ ゴシック" w:eastAsia="ＭＳ ゴシック" w:hAnsi="ＭＳ ゴシック" w:hint="eastAsia"/>
          <w:color w:val="000000"/>
          <w:sz w:val="24"/>
        </w:rPr>
        <w:t>物</w:t>
      </w:r>
      <w:r w:rsidRPr="00AD44DB">
        <w:rPr>
          <w:rFonts w:ascii="ＭＳ ゴシック" w:eastAsia="ＭＳ ゴシック" w:hAnsi="ＭＳ ゴシック" w:hint="eastAsia"/>
          <w:color w:val="000000"/>
          <w:sz w:val="24"/>
        </w:rPr>
        <w:t>品費</w:t>
      </w:r>
    </w:p>
    <w:p w:rsidR="00401B91" w:rsidRPr="00AD44DB" w:rsidRDefault="00401B91" w:rsidP="002F6ACE">
      <w:pPr>
        <w:snapToGrid w:val="0"/>
        <w:spacing w:line="260" w:lineRule="exact"/>
        <w:ind w:leftChars="234" w:left="582" w:hanging="91"/>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Ⅱ </w:t>
      </w:r>
      <w:r w:rsidR="006C074A" w:rsidRPr="00AD44DB">
        <w:rPr>
          <w:rFonts w:ascii="ＭＳ ゴシック" w:eastAsia="ＭＳ ゴシック" w:hAnsi="ＭＳ ゴシック" w:hint="eastAsia"/>
          <w:color w:val="000000"/>
          <w:sz w:val="24"/>
        </w:rPr>
        <w:t>人件</w:t>
      </w:r>
      <w:r w:rsidRPr="00AD44DB">
        <w:rPr>
          <w:rFonts w:ascii="ＭＳ ゴシック" w:eastAsia="ＭＳ ゴシック" w:hAnsi="ＭＳ ゴシック" w:hint="eastAsia"/>
          <w:color w:val="000000"/>
          <w:sz w:val="24"/>
        </w:rPr>
        <w:t>費</w:t>
      </w:r>
      <w:r w:rsidR="00B74219" w:rsidRPr="00AD44DB">
        <w:rPr>
          <w:rFonts w:ascii="ＭＳ ゴシック" w:eastAsia="ＭＳ ゴシック" w:hAnsi="ＭＳ ゴシック" w:hint="eastAsia"/>
          <w:color w:val="000000"/>
          <w:sz w:val="24"/>
        </w:rPr>
        <w:t>・</w:t>
      </w:r>
      <w:r w:rsidR="00952C57" w:rsidRPr="00AD44DB">
        <w:rPr>
          <w:rFonts w:ascii="ＭＳ ゴシック" w:eastAsia="ＭＳ ゴシック" w:hAnsi="ＭＳ ゴシック" w:hint="eastAsia"/>
          <w:color w:val="000000"/>
          <w:sz w:val="24"/>
        </w:rPr>
        <w:t>謝金</w:t>
      </w:r>
    </w:p>
    <w:p w:rsidR="00401B91" w:rsidRPr="00AD44DB" w:rsidRDefault="00401B91" w:rsidP="002F6ACE">
      <w:pPr>
        <w:snapToGrid w:val="0"/>
        <w:spacing w:line="260" w:lineRule="exact"/>
        <w:ind w:leftChars="229" w:left="584" w:hanging="103"/>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Ⅲ </w:t>
      </w:r>
      <w:r w:rsidR="00B74219" w:rsidRPr="00AD44DB">
        <w:rPr>
          <w:rFonts w:ascii="ＭＳ ゴシック" w:eastAsia="ＭＳ ゴシック" w:hAnsi="ＭＳ ゴシック" w:hint="eastAsia"/>
          <w:color w:val="000000"/>
          <w:sz w:val="24"/>
        </w:rPr>
        <w:t>旅費</w:t>
      </w:r>
    </w:p>
    <w:p w:rsidR="00401B91" w:rsidRPr="00AD44DB" w:rsidRDefault="00401B91" w:rsidP="002F6ACE">
      <w:pPr>
        <w:spacing w:line="260" w:lineRule="exact"/>
        <w:ind w:leftChars="228" w:left="623" w:hangingChars="60" w:hanging="14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Ⅳ </w:t>
      </w:r>
      <w:r w:rsidR="00B74219" w:rsidRPr="00AD44DB">
        <w:rPr>
          <w:rFonts w:ascii="ＭＳ ゴシック" w:eastAsia="ＭＳ ゴシック" w:hAnsi="ＭＳ ゴシック" w:hint="eastAsia"/>
          <w:color w:val="000000"/>
          <w:sz w:val="24"/>
        </w:rPr>
        <w:t>その他</w:t>
      </w:r>
    </w:p>
    <w:p w:rsidR="00B74219" w:rsidRPr="00AD44DB" w:rsidRDefault="00B74219" w:rsidP="002F6ACE">
      <w:pPr>
        <w:spacing w:line="260" w:lineRule="exact"/>
        <w:ind w:leftChars="228" w:left="623" w:hangingChars="60" w:hanging="14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Ⅴ </w:t>
      </w:r>
      <w:r w:rsidR="007C38C0">
        <w:rPr>
          <w:rFonts w:ascii="ＭＳ ゴシック" w:eastAsia="ＭＳ ゴシック" w:hAnsi="ＭＳ ゴシック" w:hint="eastAsia"/>
          <w:color w:val="000000"/>
          <w:sz w:val="24"/>
        </w:rPr>
        <w:t>間接経</w:t>
      </w:r>
      <w:r w:rsidRPr="00AD44DB">
        <w:rPr>
          <w:rFonts w:ascii="ＭＳ ゴシック" w:eastAsia="ＭＳ ゴシック" w:hAnsi="ＭＳ ゴシック" w:hint="eastAsia"/>
          <w:color w:val="000000"/>
          <w:sz w:val="24"/>
        </w:rPr>
        <w:t>費</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（証憑書類の整備）</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第１１条　乙は、委託業務の実施に当たって、委託業務の実施に係る経費の支出状況を明らかにした帳簿類及び証憑類</w:t>
      </w:r>
      <w:r w:rsidR="00254C4F" w:rsidRPr="00AD44DB">
        <w:rPr>
          <w:rFonts w:ascii="ＭＳ ゴシック" w:eastAsia="ＭＳ ゴシック" w:hAnsi="ＭＳ ゴシック" w:hint="eastAsia"/>
          <w:color w:val="000000"/>
          <w:sz w:val="24"/>
        </w:rPr>
        <w:t>（以下「証憑書類」という。）</w:t>
      </w:r>
      <w:r w:rsidRPr="00AD44DB">
        <w:rPr>
          <w:rFonts w:ascii="ＭＳ ゴシック" w:eastAsia="ＭＳ ゴシック" w:hAnsi="ＭＳ ゴシック" w:hint="eastAsia"/>
          <w:color w:val="000000"/>
          <w:sz w:val="24"/>
        </w:rPr>
        <w:t>を整備しなければならない。</w:t>
      </w:r>
    </w:p>
    <w:p w:rsidR="00401B91" w:rsidRPr="00AD44DB" w:rsidRDefault="00EE6425" w:rsidP="0042419B">
      <w:pPr>
        <w:snapToGrid w:val="0"/>
        <w:spacing w:line="260" w:lineRule="exact"/>
        <w:ind w:left="204" w:hangingChars="85" w:hanging="20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w:t>
      </w:r>
      <w:r w:rsidR="00401B91" w:rsidRPr="00AD44DB">
        <w:rPr>
          <w:rFonts w:ascii="ＭＳ ゴシック" w:eastAsia="ＭＳ ゴシック" w:hAnsi="ＭＳ ゴシック" w:hint="eastAsia"/>
          <w:color w:val="000000"/>
          <w:sz w:val="24"/>
        </w:rPr>
        <w:t xml:space="preserve">　乙は、前項の</w:t>
      </w:r>
      <w:r w:rsidRPr="00AD44DB">
        <w:rPr>
          <w:rFonts w:ascii="ＭＳ ゴシック" w:eastAsia="ＭＳ ゴシック" w:hAnsi="ＭＳ ゴシック" w:hint="eastAsia"/>
          <w:color w:val="000000"/>
          <w:sz w:val="24"/>
        </w:rPr>
        <w:t>証憑書類</w:t>
      </w:r>
      <w:r w:rsidR="00401B91" w:rsidRPr="00AD44DB">
        <w:rPr>
          <w:rFonts w:ascii="ＭＳ ゴシック" w:eastAsia="ＭＳ ゴシック" w:hAnsi="ＭＳ ゴシック" w:hint="eastAsia"/>
          <w:color w:val="000000"/>
          <w:sz w:val="24"/>
        </w:rPr>
        <w:t>について、委託期間の属する年度の終了日の翌日から起算して５年間保存しなければならない。</w:t>
      </w:r>
    </w:p>
    <w:p w:rsidR="00401B91" w:rsidRPr="00AD44DB" w:rsidRDefault="00EE6425" w:rsidP="002F6ACE">
      <w:pPr>
        <w:snapToGrid w:val="0"/>
        <w:spacing w:line="260" w:lineRule="exact"/>
        <w:ind w:left="204" w:hangingChars="85" w:hanging="20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w:t>
      </w:r>
      <w:r w:rsidR="00401B91" w:rsidRPr="00AD44DB">
        <w:rPr>
          <w:rFonts w:ascii="ＭＳ ゴシック" w:eastAsia="ＭＳ ゴシック" w:hAnsi="ＭＳ ゴシック" w:hint="eastAsia"/>
          <w:color w:val="000000"/>
          <w:sz w:val="24"/>
        </w:rPr>
        <w:t xml:space="preserve">　乙は、乙の責に帰すべき事由により前項に掲げる保存期間内に証憑書類を消失したときは、当該証憑書類に係る経費について、正当な根拠を示して委託業務の実施に係る経費である旨を甲に証明しなければならない。</w:t>
      </w:r>
      <w:bookmarkStart w:id="0" w:name="OLE_LINK5"/>
      <w:r w:rsidR="00401B91" w:rsidRPr="00AD44DB">
        <w:rPr>
          <w:rFonts w:ascii="ＭＳ ゴシック" w:eastAsia="ＭＳ ゴシック" w:hAnsi="ＭＳ ゴシック" w:hint="eastAsia"/>
          <w:color w:val="000000"/>
          <w:sz w:val="24"/>
        </w:rPr>
        <w:t>また、</w:t>
      </w:r>
      <w:r w:rsidR="00F639FE">
        <w:rPr>
          <w:rFonts w:ascii="ＭＳ ゴシック" w:eastAsia="ＭＳ ゴシック" w:hAnsi="ＭＳ ゴシック" w:hint="eastAsia"/>
          <w:color w:val="000000"/>
          <w:sz w:val="24"/>
        </w:rPr>
        <w:t>乙から甲に対して提出した</w:t>
      </w:r>
      <w:r w:rsidR="00401B91" w:rsidRPr="00AD44DB">
        <w:rPr>
          <w:rFonts w:ascii="ＭＳ ゴシック" w:eastAsia="ＭＳ ゴシック" w:hAnsi="ＭＳ ゴシック" w:hint="eastAsia"/>
          <w:color w:val="000000"/>
          <w:sz w:val="24"/>
        </w:rPr>
        <w:t>証憑書類が</w:t>
      </w:r>
      <w:r w:rsidR="00F639FE" w:rsidRPr="003A2630">
        <w:rPr>
          <w:rFonts w:ascii="ＭＳ ゴシック" w:eastAsia="ＭＳ ゴシック" w:hAnsi="ＭＳ ゴシック" w:hint="eastAsia"/>
          <w:color w:val="000000"/>
          <w:sz w:val="24"/>
        </w:rPr>
        <w:t>委託業務の実施に係る経費</w:t>
      </w:r>
      <w:r w:rsidR="00F639FE">
        <w:rPr>
          <w:rFonts w:ascii="ＭＳ ゴシック" w:eastAsia="ＭＳ ゴシック" w:hAnsi="ＭＳ ゴシック" w:hint="eastAsia"/>
          <w:color w:val="000000"/>
          <w:sz w:val="24"/>
        </w:rPr>
        <w:t>の</w:t>
      </w:r>
      <w:r w:rsidR="00401B91" w:rsidRPr="00AD44DB">
        <w:rPr>
          <w:rFonts w:ascii="ＭＳ ゴシック" w:eastAsia="ＭＳ ゴシック" w:hAnsi="ＭＳ ゴシック" w:hint="eastAsia"/>
          <w:color w:val="000000"/>
          <w:sz w:val="24"/>
        </w:rPr>
        <w:t>正当な根拠と認められない場合</w:t>
      </w:r>
      <w:r w:rsidR="00F639FE">
        <w:rPr>
          <w:rFonts w:ascii="ＭＳ ゴシック" w:eastAsia="ＭＳ ゴシック" w:hAnsi="ＭＳ ゴシック" w:hint="eastAsia"/>
          <w:color w:val="000000"/>
          <w:sz w:val="24"/>
        </w:rPr>
        <w:t>、別途正当な根拠を示して委託業務の実施に係る経費である旨を甲に証明しなければならない</w:t>
      </w:r>
      <w:r w:rsidR="00401B91" w:rsidRPr="00AD44DB">
        <w:rPr>
          <w:rFonts w:ascii="ＭＳ ゴシック" w:eastAsia="ＭＳ ゴシック" w:hAnsi="ＭＳ ゴシック" w:hint="eastAsia"/>
          <w:color w:val="000000"/>
          <w:sz w:val="24"/>
        </w:rPr>
        <w:t>。</w:t>
      </w:r>
      <w:bookmarkEnd w:id="0"/>
    </w:p>
    <w:p w:rsidR="0070352F" w:rsidRPr="00AD44DB" w:rsidRDefault="0070352F" w:rsidP="002F6ACE">
      <w:pPr>
        <w:snapToGrid w:val="0"/>
        <w:spacing w:line="260" w:lineRule="exact"/>
        <w:ind w:left="204" w:hangingChars="85" w:hanging="20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第１項に定める証憑書類の様式及び内容のほか、乙による委託業務の実施に関する経理処理については、甲が別途定めるところに従うものとする。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（研究評価の実施）</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第１２条　甲は、研究成果・目標の達成状況等について、委託期間中に研究評価を行うことができるものとし、乙はこれに協力する</w:t>
      </w:r>
      <w:r w:rsidR="00F639FE">
        <w:rPr>
          <w:rFonts w:ascii="ＭＳ ゴシック" w:eastAsia="ＭＳ ゴシック" w:hAnsi="ＭＳ ゴシック" w:hint="eastAsia"/>
          <w:color w:val="000000"/>
          <w:sz w:val="24"/>
        </w:rPr>
        <w:t>義務を負う</w:t>
      </w:r>
      <w:r w:rsidRPr="00AD44DB">
        <w:rPr>
          <w:rFonts w:ascii="ＭＳ ゴシック" w:eastAsia="ＭＳ ゴシック" w:hAnsi="ＭＳ ゴシック" w:hint="eastAsia"/>
          <w:color w:val="000000"/>
          <w:sz w:val="24"/>
        </w:rPr>
        <w:t>ものとする。</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甲は、前項の措置を講じた結果、特に必要があると認めるときは、乙と協議し、</w:t>
      </w:r>
      <w:r w:rsidR="00696FAD" w:rsidRPr="00AD44DB">
        <w:rPr>
          <w:rFonts w:ascii="ＭＳ ゴシック" w:eastAsia="ＭＳ ゴシック" w:hAnsi="ＭＳ ゴシック" w:hint="eastAsia"/>
          <w:color w:val="000000"/>
          <w:sz w:val="24"/>
        </w:rPr>
        <w:t>本</w:t>
      </w:r>
      <w:r w:rsidRPr="00AD44DB">
        <w:rPr>
          <w:rFonts w:ascii="ＭＳ ゴシック" w:eastAsia="ＭＳ ゴシック" w:hAnsi="ＭＳ ゴシック" w:hint="eastAsia"/>
          <w:color w:val="000000"/>
          <w:sz w:val="24"/>
        </w:rPr>
        <w:t>契約</w:t>
      </w:r>
      <w:r w:rsidR="00696FAD"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内容の変更を行うことができるものとする。</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甲は、</w:t>
      </w:r>
      <w:r w:rsidR="00696FAD" w:rsidRPr="00AD44DB">
        <w:rPr>
          <w:rFonts w:ascii="ＭＳ ゴシック" w:eastAsia="ＭＳ ゴシック" w:hAnsi="ＭＳ ゴシック" w:hint="eastAsia"/>
          <w:color w:val="000000"/>
          <w:sz w:val="24"/>
        </w:rPr>
        <w:t>委託期間</w:t>
      </w:r>
      <w:r w:rsidRPr="00AD44DB">
        <w:rPr>
          <w:rFonts w:ascii="ＭＳ ゴシック" w:eastAsia="ＭＳ ゴシック" w:hAnsi="ＭＳ ゴシック" w:hint="eastAsia"/>
          <w:color w:val="000000"/>
          <w:sz w:val="24"/>
        </w:rPr>
        <w:t>終了後に、同期間内に実施した委託業務の内容、事業化の計画等について、研究評価及び追跡調査を行うことができるものとし、乙はこれに協力する</w:t>
      </w:r>
      <w:r w:rsidR="00F639FE">
        <w:rPr>
          <w:rFonts w:ascii="ＭＳ ゴシック" w:eastAsia="ＭＳ ゴシック" w:hAnsi="ＭＳ ゴシック" w:hint="eastAsia"/>
          <w:color w:val="000000"/>
          <w:sz w:val="24"/>
        </w:rPr>
        <w:t>義務（実施計画書に記載された内容を含む。）を負う</w:t>
      </w:r>
      <w:r w:rsidRPr="00AD44DB">
        <w:rPr>
          <w:rFonts w:ascii="ＭＳ ゴシック" w:eastAsia="ＭＳ ゴシック" w:hAnsi="ＭＳ ゴシック" w:hint="eastAsia"/>
          <w:color w:val="000000"/>
          <w:sz w:val="24"/>
        </w:rPr>
        <w:t>ものとする。</w:t>
      </w:r>
    </w:p>
    <w:p w:rsidR="002F6ACE" w:rsidRDefault="002F6ACE" w:rsidP="002F6ACE">
      <w:pPr>
        <w:snapToGrid w:val="0"/>
        <w:spacing w:line="260" w:lineRule="exact"/>
        <w:ind w:left="238" w:hangingChars="99" w:hanging="238"/>
        <w:rPr>
          <w:rFonts w:ascii="ＭＳ ゴシック" w:eastAsia="ＭＳ ゴシック" w:hAnsi="ＭＳ ゴシック"/>
          <w:color w:val="000000"/>
          <w:sz w:val="24"/>
        </w:rPr>
      </w:pPr>
    </w:p>
    <w:p w:rsidR="008A2462" w:rsidRPr="00AD44DB" w:rsidRDefault="008A2462" w:rsidP="008A2462">
      <w:pPr>
        <w:snapToGrid w:val="0"/>
        <w:spacing w:line="260" w:lineRule="exact"/>
        <w:ind w:left="324" w:hangingChars="135" w:hanging="32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委託業務完了届出書</w:t>
      </w:r>
      <w:r w:rsidRPr="00AD44DB">
        <w:rPr>
          <w:rFonts w:ascii="ＭＳ ゴシック" w:eastAsia="ＭＳ ゴシック" w:hAnsi="ＭＳ ゴシック" w:hint="eastAsia"/>
          <w:color w:val="000000"/>
          <w:sz w:val="24"/>
        </w:rPr>
        <w:t>の提出）</w:t>
      </w:r>
    </w:p>
    <w:p w:rsidR="008A2462" w:rsidRPr="008A2462" w:rsidRDefault="008A2462" w:rsidP="008A2462">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Pr>
          <w:rFonts w:ascii="ＭＳ ゴシック" w:eastAsia="ＭＳ ゴシック" w:hAnsi="ＭＳ ゴシック" w:hint="eastAsia"/>
          <w:color w:val="000000"/>
          <w:sz w:val="24"/>
        </w:rPr>
        <w:t>１３</w:t>
      </w:r>
      <w:r w:rsidRPr="00AD44DB">
        <w:rPr>
          <w:rFonts w:ascii="ＭＳ ゴシック" w:eastAsia="ＭＳ ゴシック" w:hAnsi="ＭＳ ゴシック" w:hint="eastAsia"/>
          <w:color w:val="000000"/>
          <w:sz w:val="24"/>
        </w:rPr>
        <w:t>条　乙は、</w:t>
      </w:r>
      <w:r w:rsidR="007A2C01">
        <w:rPr>
          <w:rFonts w:ascii="ＭＳ ゴシック" w:eastAsia="ＭＳ ゴシック" w:hAnsi="ＭＳ ゴシック" w:hint="eastAsia"/>
          <w:color w:val="000000"/>
          <w:sz w:val="24"/>
        </w:rPr>
        <w:t>委託業務が完了した日（本契約の全部</w:t>
      </w:r>
      <w:r w:rsidR="007A2C01" w:rsidRPr="00A47CFD">
        <w:rPr>
          <w:rFonts w:ascii="ＭＳ ゴシック" w:eastAsia="ＭＳ ゴシック" w:hAnsi="ＭＳ ゴシック" w:hint="eastAsia"/>
          <w:color w:val="000000"/>
          <w:sz w:val="24"/>
        </w:rPr>
        <w:t>を解除した場合はその解除の日。以下「委託業務完了日」という。）</w:t>
      </w:r>
      <w:r>
        <w:rPr>
          <w:rFonts w:ascii="ＭＳ ゴシック" w:eastAsia="ＭＳ ゴシック" w:hAnsi="ＭＳ ゴシック" w:hint="eastAsia"/>
          <w:color w:val="000000"/>
          <w:sz w:val="24"/>
        </w:rPr>
        <w:t>に別に定める様式による委託業務完了届出書を甲に提出しなければならない。</w:t>
      </w:r>
    </w:p>
    <w:p w:rsidR="008A2462" w:rsidRPr="00AD44DB" w:rsidRDefault="008A2462" w:rsidP="002F6ACE">
      <w:pPr>
        <w:snapToGrid w:val="0"/>
        <w:spacing w:line="260" w:lineRule="exact"/>
        <w:ind w:left="238" w:hangingChars="99" w:hanging="238"/>
        <w:rPr>
          <w:rFonts w:ascii="ＭＳ ゴシック" w:eastAsia="ＭＳ ゴシック" w:hAnsi="ＭＳ ゴシック"/>
          <w:color w:val="000000"/>
          <w:sz w:val="24"/>
        </w:rPr>
      </w:pP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第３章　変更手続</w:t>
      </w:r>
    </w:p>
    <w:p w:rsidR="002F6ACE" w:rsidRPr="00AD44DB" w:rsidRDefault="002F6ACE" w:rsidP="002F6ACE">
      <w:pPr>
        <w:snapToGrid w:val="0"/>
        <w:spacing w:line="260" w:lineRule="exact"/>
        <w:ind w:left="240" w:hangingChars="100" w:hanging="240"/>
        <w:rPr>
          <w:rFonts w:ascii="ＭＳ ゴシック" w:eastAsia="ＭＳ ゴシック" w:hAnsi="ＭＳ ゴシック"/>
          <w:color w:val="000000"/>
          <w:sz w:val="24"/>
        </w:rPr>
      </w:pP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（変更契約の締結）</w:t>
      </w:r>
    </w:p>
    <w:p w:rsidR="00401B91" w:rsidRPr="00AD44DB" w:rsidRDefault="00401B91" w:rsidP="00C00B7C">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甲又は乙は、次の各号のいずれかに該当するときは、相手方の承諾を得て本契約の内容を変更することができるものとする。</w:t>
      </w:r>
    </w:p>
    <w:p w:rsidR="00401B91" w:rsidRPr="00AD44DB" w:rsidRDefault="00401B91" w:rsidP="002F6ACE">
      <w:pPr>
        <w:snapToGrid w:val="0"/>
        <w:spacing w:line="260" w:lineRule="exact"/>
        <w:ind w:leftChars="98" w:left="446"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委託期間の中途において、委託額又は委託期間の内容の変更を行う必要が生じたとき。</w:t>
      </w:r>
    </w:p>
    <w:p w:rsidR="00401B91" w:rsidRPr="00AD44DB" w:rsidRDefault="00401B91" w:rsidP="002F6ACE">
      <w:pPr>
        <w:snapToGrid w:val="0"/>
        <w:spacing w:line="260" w:lineRule="exact"/>
        <w:ind w:leftChars="98" w:left="446"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著しい経済情勢の変動</w:t>
      </w:r>
      <w:r w:rsidR="00D02E2D">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天災地変等により本契約に定める条件での契約の一部の履行が困難となったとき。</w:t>
      </w:r>
    </w:p>
    <w:p w:rsidR="00401B91" w:rsidRPr="00AD44DB" w:rsidRDefault="00401B91" w:rsidP="002F6ACE">
      <w:pPr>
        <w:snapToGrid w:val="0"/>
        <w:spacing w:line="260" w:lineRule="exact"/>
        <w:ind w:leftChars="98" w:left="446"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甲の予算又は方針の変更等により本契約に定める条件で契約の一部の履行が困難となったとき。</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る本契約内容の変更において、相手方の承諾を得た甲又は乙は、相手方と変更契約書を取り交わし、変更契約を締結するものとする。その際、実施計画書の記載内容に変更が生じる場合は、乙は、</w:t>
      </w:r>
      <w:r w:rsidR="00E522C8">
        <w:rPr>
          <w:rFonts w:ascii="ＭＳ ゴシック" w:eastAsia="ＭＳ ゴシック" w:hAnsi="ＭＳ ゴシック" w:hint="eastAsia"/>
          <w:color w:val="000000"/>
          <w:sz w:val="24"/>
        </w:rPr>
        <w:t>次</w:t>
      </w:r>
      <w:r w:rsidR="00696FAD" w:rsidRPr="00AD44DB">
        <w:rPr>
          <w:rFonts w:ascii="ＭＳ ゴシック" w:eastAsia="ＭＳ ゴシック" w:hAnsi="ＭＳ ゴシック" w:hint="eastAsia"/>
          <w:color w:val="000000"/>
          <w:sz w:val="24"/>
        </w:rPr>
        <w:t>条に従い甲の承認を得た上で</w:t>
      </w:r>
      <w:r w:rsidRPr="00AD44DB">
        <w:rPr>
          <w:rFonts w:ascii="ＭＳ ゴシック" w:eastAsia="ＭＳ ゴシック" w:hAnsi="ＭＳ ゴシック" w:hint="eastAsia"/>
          <w:color w:val="000000"/>
          <w:sz w:val="24"/>
        </w:rPr>
        <w:t>新たな実施計画書を甲に提出するものとする。</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前項の規定により変更契約を締結するときは、総務省の所在地で行う。</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（実施計画書の変更）</w:t>
      </w: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　乙は、実施計画書に記載された事項を変更しようとするときは、速やかに</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別に定める様式により実施計画変更承認申請書を甲に提出し、その承認を受けなければならない。ただし、次の各号のいずれかに該当する場合は、この限りでない。</w:t>
      </w:r>
    </w:p>
    <w:p w:rsidR="00401B91" w:rsidRPr="00AD44DB" w:rsidRDefault="00E522C8" w:rsidP="002F6ACE">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一</w:t>
      </w:r>
      <w:r w:rsidR="00401B91" w:rsidRPr="00AD44DB">
        <w:rPr>
          <w:rFonts w:ascii="ＭＳ ゴシック" w:eastAsia="ＭＳ ゴシック" w:hAnsi="ＭＳ ゴシック" w:hint="eastAsia"/>
          <w:color w:val="000000"/>
          <w:sz w:val="24"/>
        </w:rPr>
        <w:t xml:space="preserve">　</w:t>
      </w:r>
      <w:r w:rsidR="00C631FB" w:rsidRPr="00AD44DB">
        <w:rPr>
          <w:rFonts w:ascii="ＭＳ ゴシック" w:eastAsia="ＭＳ ゴシック" w:hAnsi="ＭＳ ゴシック" w:hint="eastAsia"/>
          <w:color w:val="000000"/>
          <w:sz w:val="24"/>
        </w:rPr>
        <w:t>次</w:t>
      </w:r>
      <w:r w:rsidR="00401B91" w:rsidRPr="00AD44DB">
        <w:rPr>
          <w:rFonts w:ascii="ＭＳ ゴシック" w:eastAsia="ＭＳ ゴシック" w:hAnsi="ＭＳ ゴシック" w:hint="eastAsia"/>
          <w:color w:val="000000"/>
          <w:sz w:val="24"/>
        </w:rPr>
        <w:t>条第２項の規定により届出を行う場合で、甲が適当と認めた場合</w:t>
      </w:r>
    </w:p>
    <w:p w:rsidR="00401B91" w:rsidRPr="00AD44DB" w:rsidRDefault="00E522C8" w:rsidP="002F6ACE">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二</w:t>
      </w:r>
      <w:r w:rsidR="00401B91" w:rsidRPr="00AD44DB">
        <w:rPr>
          <w:rFonts w:ascii="ＭＳ ゴシック" w:eastAsia="ＭＳ ゴシック" w:hAnsi="ＭＳ ゴシック" w:hint="eastAsia"/>
          <w:color w:val="000000"/>
          <w:sz w:val="24"/>
        </w:rPr>
        <w:t xml:space="preserve">　</w:t>
      </w:r>
      <w:r w:rsidR="002B72BC" w:rsidRPr="00AD44DB">
        <w:rPr>
          <w:rFonts w:ascii="ＭＳ ゴシック" w:eastAsia="ＭＳ ゴシック" w:hAnsi="ＭＳ ゴシック" w:hint="eastAsia"/>
          <w:color w:val="000000"/>
          <w:sz w:val="24"/>
        </w:rPr>
        <w:t>本</w:t>
      </w:r>
      <w:r w:rsidR="00401B91" w:rsidRPr="00AD44DB">
        <w:rPr>
          <w:rFonts w:ascii="ＭＳ ゴシック" w:eastAsia="ＭＳ ゴシック" w:hAnsi="ＭＳ ゴシック" w:hint="eastAsia"/>
          <w:color w:val="000000"/>
          <w:sz w:val="24"/>
        </w:rPr>
        <w:t>研究開発に要する経費の内訳の項目間の流用で、次のすべての条件を満たす場合</w:t>
      </w:r>
    </w:p>
    <w:p w:rsidR="00401B91" w:rsidRPr="00AD44DB" w:rsidRDefault="00401B91" w:rsidP="002F6ACE">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イ　Ⅰ　</w:t>
      </w:r>
      <w:r w:rsidR="006C074A" w:rsidRPr="00AD44DB">
        <w:rPr>
          <w:rFonts w:ascii="ＭＳ ゴシック" w:eastAsia="ＭＳ ゴシック" w:hAnsi="ＭＳ ゴシック" w:hint="eastAsia"/>
          <w:color w:val="000000"/>
          <w:sz w:val="24"/>
        </w:rPr>
        <w:t>物</w:t>
      </w:r>
      <w:r w:rsidRPr="00AD44DB">
        <w:rPr>
          <w:rFonts w:ascii="ＭＳ ゴシック" w:eastAsia="ＭＳ ゴシック" w:hAnsi="ＭＳ ゴシック" w:hint="eastAsia"/>
          <w:color w:val="000000"/>
          <w:sz w:val="24"/>
        </w:rPr>
        <w:t xml:space="preserve">品費、Ⅱ　</w:t>
      </w:r>
      <w:r w:rsidR="006C074A" w:rsidRPr="00AD44DB">
        <w:rPr>
          <w:rFonts w:ascii="ＭＳ ゴシック" w:eastAsia="ＭＳ ゴシック" w:hAnsi="ＭＳ ゴシック" w:hint="eastAsia"/>
          <w:color w:val="000000"/>
          <w:sz w:val="24"/>
        </w:rPr>
        <w:t>人件</w:t>
      </w:r>
      <w:r w:rsidRPr="00AD44DB">
        <w:rPr>
          <w:rFonts w:ascii="ＭＳ ゴシック" w:eastAsia="ＭＳ ゴシック" w:hAnsi="ＭＳ ゴシック" w:hint="eastAsia"/>
          <w:color w:val="000000"/>
          <w:sz w:val="24"/>
        </w:rPr>
        <w:t>費</w:t>
      </w:r>
      <w:r w:rsidR="00D05D5F" w:rsidRPr="00AD44DB">
        <w:rPr>
          <w:rFonts w:ascii="ＭＳ ゴシック" w:eastAsia="ＭＳ ゴシック" w:hAnsi="ＭＳ ゴシック" w:hint="eastAsia"/>
          <w:color w:val="000000"/>
          <w:sz w:val="24"/>
        </w:rPr>
        <w:t>・謝金</w:t>
      </w:r>
      <w:r w:rsidRPr="00AD44DB">
        <w:rPr>
          <w:rFonts w:ascii="ＭＳ ゴシック" w:eastAsia="ＭＳ ゴシック" w:hAnsi="ＭＳ ゴシック" w:hint="eastAsia"/>
          <w:color w:val="000000"/>
          <w:sz w:val="24"/>
        </w:rPr>
        <w:t xml:space="preserve">、Ⅲ　</w:t>
      </w:r>
      <w:r w:rsidR="00D05D5F" w:rsidRPr="00AD44DB">
        <w:rPr>
          <w:rFonts w:ascii="ＭＳ ゴシック" w:eastAsia="ＭＳ ゴシック" w:hAnsi="ＭＳ ゴシック" w:hint="eastAsia"/>
          <w:color w:val="000000"/>
          <w:sz w:val="24"/>
        </w:rPr>
        <w:t xml:space="preserve">旅費、Ⅳ　</w:t>
      </w:r>
      <w:r w:rsidRPr="00AD44DB">
        <w:rPr>
          <w:rFonts w:ascii="ＭＳ ゴシック" w:eastAsia="ＭＳ ゴシック" w:hAnsi="ＭＳ ゴシック" w:hint="eastAsia"/>
          <w:color w:val="000000"/>
          <w:sz w:val="24"/>
        </w:rPr>
        <w:t>その他のいずれかの項目間の流用であること</w:t>
      </w:r>
    </w:p>
    <w:p w:rsidR="00401B91" w:rsidRPr="00AD44DB" w:rsidRDefault="00401B91" w:rsidP="002F6ACE">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ロ　</w:t>
      </w:r>
      <w:r w:rsidR="006A7A60" w:rsidRPr="00AD44DB">
        <w:rPr>
          <w:rFonts w:ascii="ＭＳ ゴシック" w:eastAsia="ＭＳ ゴシック" w:hAnsi="ＭＳ ゴシック" w:hint="eastAsia"/>
          <w:color w:val="000000"/>
          <w:sz w:val="24"/>
        </w:rPr>
        <w:t>流用額が、Ⅰ、Ⅱ</w:t>
      </w:r>
      <w:r w:rsidR="00D05D5F" w:rsidRPr="00AD44DB">
        <w:rPr>
          <w:rFonts w:ascii="ＭＳ ゴシック" w:eastAsia="ＭＳ ゴシック" w:hAnsi="ＭＳ ゴシック" w:hint="eastAsia"/>
          <w:color w:val="000000"/>
          <w:sz w:val="24"/>
        </w:rPr>
        <w:t>、Ⅲ</w:t>
      </w:r>
      <w:r w:rsidR="006A7A60" w:rsidRPr="00AD44DB">
        <w:rPr>
          <w:rFonts w:ascii="ＭＳ ゴシック" w:eastAsia="ＭＳ ゴシック" w:hAnsi="ＭＳ ゴシック" w:hint="eastAsia"/>
          <w:color w:val="000000"/>
          <w:sz w:val="24"/>
        </w:rPr>
        <w:t>及び</w:t>
      </w:r>
      <w:r w:rsidR="00D05D5F" w:rsidRPr="00AD44DB">
        <w:rPr>
          <w:rFonts w:ascii="ＭＳ ゴシック" w:eastAsia="ＭＳ ゴシック" w:hAnsi="ＭＳ ゴシック" w:hint="eastAsia"/>
          <w:color w:val="000000"/>
          <w:sz w:val="24"/>
        </w:rPr>
        <w:t>Ⅳ</w:t>
      </w:r>
      <w:r w:rsidR="006A7A60" w:rsidRPr="00AD44DB">
        <w:rPr>
          <w:rFonts w:ascii="ＭＳ ゴシック" w:eastAsia="ＭＳ ゴシック" w:hAnsi="ＭＳ ゴシック" w:hint="eastAsia"/>
          <w:color w:val="000000"/>
          <w:sz w:val="24"/>
        </w:rPr>
        <w:t>の合計額の２０％を超えないこと</w:t>
      </w:r>
    </w:p>
    <w:p w:rsidR="00401B91" w:rsidRPr="00AD44DB" w:rsidRDefault="00E522C8" w:rsidP="002F6ACE">
      <w:pPr>
        <w:snapToGrid w:val="0"/>
        <w:spacing w:line="260" w:lineRule="exact"/>
        <w:ind w:leftChars="100" w:left="469" w:hangingChars="108" w:hanging="259"/>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三</w:t>
      </w:r>
      <w:r w:rsidR="00401B91" w:rsidRPr="00AD44DB">
        <w:rPr>
          <w:rFonts w:ascii="ＭＳ ゴシック" w:eastAsia="ＭＳ ゴシック" w:hAnsi="ＭＳ ゴシック" w:hint="eastAsia"/>
          <w:color w:val="000000"/>
          <w:sz w:val="24"/>
        </w:rPr>
        <w:t xml:space="preserve">　</w:t>
      </w:r>
      <w:r w:rsidR="002B72BC" w:rsidRPr="00AD44DB">
        <w:rPr>
          <w:rFonts w:ascii="ＭＳ ゴシック" w:eastAsia="ＭＳ ゴシック" w:hAnsi="ＭＳ ゴシック" w:hint="eastAsia"/>
          <w:color w:val="000000"/>
          <w:sz w:val="24"/>
        </w:rPr>
        <w:t>前</w:t>
      </w:r>
      <w:r>
        <w:rPr>
          <w:rFonts w:ascii="ＭＳ ゴシック" w:eastAsia="ＭＳ ゴシック" w:hAnsi="ＭＳ ゴシック" w:hint="eastAsia"/>
          <w:color w:val="000000"/>
          <w:sz w:val="24"/>
        </w:rPr>
        <w:t>二</w:t>
      </w:r>
      <w:r w:rsidR="002B72BC" w:rsidRPr="00AD44DB">
        <w:rPr>
          <w:rFonts w:ascii="ＭＳ ゴシック" w:eastAsia="ＭＳ ゴシック" w:hAnsi="ＭＳ ゴシック" w:hint="eastAsia"/>
          <w:color w:val="000000"/>
          <w:sz w:val="24"/>
        </w:rPr>
        <w:t>号に掲げるもの</w:t>
      </w:r>
      <w:r w:rsidR="00401B91" w:rsidRPr="00AD44DB">
        <w:rPr>
          <w:rFonts w:ascii="ＭＳ ゴシック" w:eastAsia="ＭＳ ゴシック" w:hAnsi="ＭＳ ゴシック" w:hint="eastAsia"/>
          <w:color w:val="000000"/>
          <w:sz w:val="24"/>
        </w:rPr>
        <w:t>の他、委託業務の実施に支障を及ぼさない軽微な変更であると甲が認める場合</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w:t>
      </w:r>
      <w:r w:rsidR="002B72BC" w:rsidRPr="00AD44DB">
        <w:rPr>
          <w:rFonts w:ascii="ＭＳ ゴシック" w:eastAsia="ＭＳ ゴシック" w:hAnsi="ＭＳ ゴシック" w:hint="eastAsia"/>
          <w:color w:val="000000"/>
          <w:sz w:val="24"/>
        </w:rPr>
        <w:t>本文</w:t>
      </w:r>
      <w:r w:rsidRPr="00AD44DB">
        <w:rPr>
          <w:rFonts w:ascii="ＭＳ ゴシック" w:eastAsia="ＭＳ ゴシック" w:hAnsi="ＭＳ ゴシック" w:hint="eastAsia"/>
          <w:color w:val="000000"/>
          <w:sz w:val="24"/>
        </w:rPr>
        <w:t>の承認をする場合には、条件を付すことができる。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w:t>
      </w:r>
      <w:r w:rsidR="00E522C8">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の異動等）</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　本契約において次の各号に掲げる用語の定義は、</w:t>
      </w:r>
      <w:r w:rsidR="00C631FB" w:rsidRPr="00AD44DB">
        <w:rPr>
          <w:rFonts w:ascii="ＭＳ ゴシック" w:eastAsia="ＭＳ ゴシック" w:hAnsi="ＭＳ ゴシック" w:hint="eastAsia"/>
          <w:color w:val="000000"/>
          <w:sz w:val="24"/>
        </w:rPr>
        <w:t>当該</w:t>
      </w:r>
      <w:r w:rsidRPr="00AD44DB">
        <w:rPr>
          <w:rFonts w:ascii="ＭＳ ゴシック" w:eastAsia="ＭＳ ゴシック" w:hAnsi="ＭＳ ゴシック" w:hint="eastAsia"/>
          <w:color w:val="000000"/>
          <w:sz w:val="24"/>
        </w:rPr>
        <w:t>各号</w:t>
      </w:r>
      <w:r w:rsidR="00C631FB" w:rsidRPr="00AD44DB">
        <w:rPr>
          <w:rFonts w:ascii="ＭＳ ゴシック" w:eastAsia="ＭＳ ゴシック" w:hAnsi="ＭＳ ゴシック" w:hint="eastAsia"/>
          <w:color w:val="000000"/>
          <w:sz w:val="24"/>
        </w:rPr>
        <w:t>に定める</w:t>
      </w:r>
      <w:r w:rsidRPr="00AD44DB">
        <w:rPr>
          <w:rFonts w:ascii="ＭＳ ゴシック" w:eastAsia="ＭＳ ゴシック" w:hAnsi="ＭＳ ゴシック" w:hint="eastAsia"/>
          <w:color w:val="000000"/>
          <w:sz w:val="24"/>
        </w:rPr>
        <w:t>とおりとする。</w:t>
      </w:r>
    </w:p>
    <w:p w:rsidR="00401B91" w:rsidRPr="00AD44DB" w:rsidRDefault="00401B91" w:rsidP="002F6ACE">
      <w:pPr>
        <w:snapToGrid w:val="0"/>
        <w:spacing w:line="260" w:lineRule="exact"/>
        <w:ind w:leftChars="113" w:left="477"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者」とは、乙に属する者で実施計画書に研究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者として記載され、本研究開発を主体的に行う者をいう。</w:t>
      </w:r>
    </w:p>
    <w:p w:rsidR="00261B03" w:rsidRPr="00AD44DB" w:rsidRDefault="00261B03" w:rsidP="00261B03">
      <w:pPr>
        <w:snapToGrid w:val="0"/>
        <w:spacing w:line="240" w:lineRule="exact"/>
        <w:ind w:leftChars="114" w:left="479" w:hangingChars="100" w:hanging="240"/>
        <w:rPr>
          <w:rFonts w:ascii="ＭＳ ゴシック" w:eastAsia="ＭＳ ゴシック" w:hAnsi="ＭＳ ゴシック"/>
          <w:color w:val="000000"/>
          <w:sz w:val="24"/>
          <w:u w:color="000000"/>
        </w:rPr>
      </w:pPr>
      <w:r w:rsidRPr="00AD44DB">
        <w:rPr>
          <w:rFonts w:ascii="ＭＳ ゴシック" w:eastAsia="ＭＳ ゴシック" w:hAnsi="ＭＳ ゴシック" w:hint="eastAsia"/>
          <w:color w:val="000000"/>
          <w:sz w:val="24"/>
        </w:rPr>
        <w:t xml:space="preserve">ニ　</w:t>
      </w:r>
      <w:r w:rsidRPr="00AD44DB">
        <w:rPr>
          <w:rFonts w:ascii="ＭＳ ゴシック" w:eastAsia="ＭＳ ゴシック" w:hAnsi="ＭＳ ゴシック" w:hint="eastAsia"/>
          <w:color w:val="000000"/>
          <w:sz w:val="24"/>
          <w:u w:color="000000"/>
        </w:rPr>
        <w:t>「研究補助者」とは、研究</w:t>
      </w:r>
      <w:r w:rsidR="004F0561" w:rsidRPr="00AD44DB">
        <w:rPr>
          <w:rFonts w:ascii="ＭＳ ゴシック" w:eastAsia="ＭＳ ゴシック" w:hAnsi="ＭＳ ゴシック" w:hint="eastAsia"/>
          <w:color w:val="000000"/>
          <w:sz w:val="24"/>
          <w:u w:color="000000"/>
        </w:rPr>
        <w:t>分担</w:t>
      </w:r>
      <w:r w:rsidRPr="00AD44DB">
        <w:rPr>
          <w:rFonts w:ascii="ＭＳ ゴシック" w:eastAsia="ＭＳ ゴシック" w:hAnsi="ＭＳ ゴシック" w:hint="eastAsia"/>
          <w:color w:val="000000"/>
          <w:sz w:val="24"/>
          <w:u w:color="000000"/>
        </w:rPr>
        <w:t>者の指示の下に本研究開発の補助を行う者をいう。</w:t>
      </w:r>
    </w:p>
    <w:p w:rsidR="00401B91" w:rsidRPr="00AD44DB" w:rsidRDefault="00261B03" w:rsidP="0042419B">
      <w:pPr>
        <w:snapToGrid w:val="0"/>
        <w:spacing w:line="260" w:lineRule="exact"/>
        <w:ind w:leftChars="109" w:left="236" w:hangingChars="3" w:hanging="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w:t>
      </w:r>
      <w:r w:rsidR="00401B91" w:rsidRPr="00AD44DB">
        <w:rPr>
          <w:rFonts w:ascii="ＭＳ ゴシック" w:eastAsia="ＭＳ ゴシック" w:hAnsi="ＭＳ ゴシック" w:hint="eastAsia"/>
          <w:color w:val="000000"/>
          <w:sz w:val="24"/>
        </w:rPr>
        <w:t xml:space="preserve">　「研究</w:t>
      </w:r>
      <w:r w:rsidR="004F0561" w:rsidRPr="00AD44DB">
        <w:rPr>
          <w:rFonts w:ascii="ＭＳ ゴシック" w:eastAsia="ＭＳ ゴシック" w:hAnsi="ＭＳ ゴシック" w:hint="eastAsia"/>
          <w:color w:val="000000"/>
          <w:sz w:val="24"/>
        </w:rPr>
        <w:t>責任</w:t>
      </w:r>
      <w:r w:rsidR="00401B91" w:rsidRPr="00AD44DB">
        <w:rPr>
          <w:rFonts w:ascii="ＭＳ ゴシック" w:eastAsia="ＭＳ ゴシック" w:hAnsi="ＭＳ ゴシック" w:hint="eastAsia"/>
          <w:color w:val="000000"/>
          <w:sz w:val="24"/>
        </w:rPr>
        <w:t>者」とは、本研究開発を統括する立場にある研究</w:t>
      </w:r>
      <w:r w:rsidR="004F0561" w:rsidRPr="00AD44DB">
        <w:rPr>
          <w:rFonts w:ascii="ＭＳ ゴシック" w:eastAsia="ＭＳ ゴシック" w:hAnsi="ＭＳ ゴシック" w:hint="eastAsia"/>
          <w:color w:val="000000"/>
          <w:sz w:val="24"/>
        </w:rPr>
        <w:t>分担</w:t>
      </w:r>
      <w:r w:rsidR="00401B91" w:rsidRPr="00AD44DB">
        <w:rPr>
          <w:rFonts w:ascii="ＭＳ ゴシック" w:eastAsia="ＭＳ ゴシック" w:hAnsi="ＭＳ ゴシック" w:hint="eastAsia"/>
          <w:color w:val="000000"/>
          <w:sz w:val="24"/>
        </w:rPr>
        <w:t>者をいう。</w:t>
      </w:r>
    </w:p>
    <w:p w:rsidR="00401B91" w:rsidRPr="00AD44DB" w:rsidRDefault="00261B03" w:rsidP="00261B03">
      <w:pPr>
        <w:snapToGrid w:val="0"/>
        <w:spacing w:line="260" w:lineRule="exact"/>
        <w:ind w:leftChars="114" w:left="517" w:hangingChars="116" w:hanging="27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w:t>
      </w:r>
      <w:r w:rsidR="00401B91" w:rsidRPr="00AD44DB">
        <w:rPr>
          <w:rFonts w:ascii="ＭＳ ゴシック" w:eastAsia="ＭＳ ゴシック" w:hAnsi="ＭＳ ゴシック" w:hint="eastAsia"/>
          <w:color w:val="000000"/>
          <w:sz w:val="24"/>
        </w:rPr>
        <w:t xml:space="preserve">　「委員会委員」とは、実施計画書に委員会委員として記載され、本研究開発の実施上必要な知識、情報、意見等の交換、検討のために設置される委員会における前</w:t>
      </w:r>
      <w:r w:rsidR="00C631FB" w:rsidRPr="00AD44DB">
        <w:rPr>
          <w:rFonts w:ascii="ＭＳ ゴシック" w:eastAsia="ＭＳ ゴシック" w:hAnsi="ＭＳ ゴシック" w:hint="eastAsia"/>
          <w:color w:val="000000"/>
          <w:sz w:val="24"/>
        </w:rPr>
        <w:t>３</w:t>
      </w:r>
      <w:r w:rsidR="00401B91" w:rsidRPr="00AD44DB">
        <w:rPr>
          <w:rFonts w:ascii="ＭＳ ゴシック" w:eastAsia="ＭＳ ゴシック" w:hAnsi="ＭＳ ゴシック" w:hint="eastAsia"/>
          <w:color w:val="000000"/>
          <w:sz w:val="24"/>
        </w:rPr>
        <w:t>号の者を除く有識者をいう。</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乙は、次の各号に掲げる事項については、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別に定める様式により速やかに甲に届け出るものとする。</w:t>
      </w:r>
    </w:p>
    <w:p w:rsidR="00401B91" w:rsidRPr="00AD44DB" w:rsidRDefault="00401B91" w:rsidP="00890DB1">
      <w:pPr>
        <w:snapToGrid w:val="0"/>
        <w:spacing w:line="260" w:lineRule="exact"/>
        <w:ind w:leftChars="114" w:left="616" w:hangingChars="157" w:hanging="37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者を新たに追加したとき。</w:t>
      </w:r>
    </w:p>
    <w:p w:rsidR="00401B91" w:rsidRPr="00AD44DB" w:rsidRDefault="00401B91" w:rsidP="00890DB1">
      <w:pPr>
        <w:snapToGrid w:val="0"/>
        <w:spacing w:line="260" w:lineRule="exact"/>
        <w:ind w:leftChars="113" w:left="616" w:hangingChars="158" w:hanging="379"/>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者の所属</w:t>
      </w:r>
      <w:r w:rsidR="0052351D">
        <w:rPr>
          <w:rFonts w:ascii="ＭＳ ゴシック" w:eastAsia="ＭＳ ゴシック" w:hAnsi="ＭＳ ゴシック" w:hint="eastAsia"/>
          <w:color w:val="000000"/>
          <w:sz w:val="24"/>
        </w:rPr>
        <w:t>、氏名</w:t>
      </w:r>
      <w:r w:rsidR="009E0448"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に異動が生じたとき。</w:t>
      </w:r>
      <w:r w:rsidR="006E079A" w:rsidRPr="00AD44DB">
        <w:rPr>
          <w:rFonts w:ascii="ＭＳ ゴシック" w:eastAsia="ＭＳ ゴシック" w:hAnsi="ＭＳ ゴシック" w:hint="eastAsia"/>
          <w:color w:val="000000"/>
          <w:sz w:val="24"/>
        </w:rPr>
        <w:t>ただし研究</w:t>
      </w:r>
      <w:r w:rsidR="004F0561" w:rsidRPr="00AD44DB">
        <w:rPr>
          <w:rFonts w:ascii="ＭＳ ゴシック" w:eastAsia="ＭＳ ゴシック" w:hAnsi="ＭＳ ゴシック" w:hint="eastAsia"/>
          <w:color w:val="000000"/>
          <w:sz w:val="24"/>
        </w:rPr>
        <w:t>分担</w:t>
      </w:r>
      <w:r w:rsidR="006E079A" w:rsidRPr="00AD44DB">
        <w:rPr>
          <w:rFonts w:ascii="ＭＳ ゴシック" w:eastAsia="ＭＳ ゴシック" w:hAnsi="ＭＳ ゴシック" w:hint="eastAsia"/>
          <w:color w:val="000000"/>
          <w:sz w:val="24"/>
        </w:rPr>
        <w:t>者が</w:t>
      </w:r>
      <w:r w:rsidR="00167823" w:rsidRPr="00AD44DB">
        <w:rPr>
          <w:rFonts w:ascii="ＭＳ ゴシック" w:eastAsia="ＭＳ ゴシック" w:hAnsi="ＭＳ ゴシック" w:hint="eastAsia"/>
          <w:color w:val="000000"/>
          <w:sz w:val="24"/>
        </w:rPr>
        <w:t>離任</w:t>
      </w:r>
      <w:r w:rsidR="006E079A" w:rsidRPr="00AD44DB">
        <w:rPr>
          <w:rFonts w:ascii="ＭＳ ゴシック" w:eastAsia="ＭＳ ゴシック" w:hAnsi="ＭＳ ゴシック" w:hint="eastAsia"/>
          <w:color w:val="000000"/>
          <w:sz w:val="24"/>
        </w:rPr>
        <w:t>する場合</w:t>
      </w:r>
      <w:r w:rsidR="009A512E" w:rsidRPr="00AD44DB">
        <w:rPr>
          <w:rFonts w:ascii="ＭＳ ゴシック" w:eastAsia="ＭＳ ゴシック" w:hAnsi="ＭＳ ゴシック" w:hint="eastAsia"/>
          <w:color w:val="000000"/>
          <w:sz w:val="24"/>
        </w:rPr>
        <w:t>を</w:t>
      </w:r>
      <w:r w:rsidR="00475099" w:rsidRPr="00AD44DB">
        <w:rPr>
          <w:rFonts w:ascii="ＭＳ ゴシック" w:eastAsia="ＭＳ ゴシック" w:hAnsi="ＭＳ ゴシック" w:hint="eastAsia"/>
          <w:color w:val="000000"/>
          <w:sz w:val="24"/>
        </w:rPr>
        <w:t>除く。</w:t>
      </w:r>
    </w:p>
    <w:p w:rsidR="00401B91" w:rsidRPr="00AD44DB" w:rsidRDefault="00401B91" w:rsidP="00890DB1">
      <w:pPr>
        <w:snapToGrid w:val="0"/>
        <w:spacing w:line="260" w:lineRule="exact"/>
        <w:ind w:leftChars="112" w:left="437" w:hangingChars="84" w:hanging="20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者が交代したとき。ただし、研究</w:t>
      </w:r>
      <w:r w:rsidR="002B72BC" w:rsidRPr="00AD44DB">
        <w:rPr>
          <w:rFonts w:ascii="ＭＳ ゴシック" w:eastAsia="ＭＳ ゴシック" w:hAnsi="ＭＳ ゴシック" w:hint="eastAsia"/>
          <w:color w:val="000000"/>
          <w:sz w:val="24"/>
        </w:rPr>
        <w:t>責任</w:t>
      </w:r>
      <w:r w:rsidRPr="00AD44DB">
        <w:rPr>
          <w:rFonts w:ascii="ＭＳ ゴシック" w:eastAsia="ＭＳ ゴシック" w:hAnsi="ＭＳ ゴシック" w:hint="eastAsia"/>
          <w:color w:val="000000"/>
          <w:sz w:val="24"/>
        </w:rPr>
        <w:t>者が交代したときを除く。</w:t>
      </w:r>
    </w:p>
    <w:p w:rsidR="00401B91" w:rsidRPr="00AD44DB" w:rsidRDefault="00401B91" w:rsidP="00261B03">
      <w:pPr>
        <w:snapToGrid w:val="0"/>
        <w:spacing w:line="260" w:lineRule="exact"/>
        <w:ind w:leftChars="114" w:left="618" w:hangingChars="158" w:hanging="379"/>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新たに委員会を設置したとき。</w:t>
      </w:r>
    </w:p>
    <w:p w:rsidR="00401B91" w:rsidRPr="00AD44DB" w:rsidRDefault="00401B91" w:rsidP="002F6ACE">
      <w:pPr>
        <w:snapToGrid w:val="0"/>
        <w:spacing w:line="260" w:lineRule="exact"/>
        <w:ind w:leftChars="100" w:left="620" w:hangingChars="171" w:hanging="4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五　委員会委員を新たに追加したとき。</w:t>
      </w:r>
    </w:p>
    <w:p w:rsidR="00401B91" w:rsidRPr="00AD44DB" w:rsidRDefault="00401B91" w:rsidP="002F6ACE">
      <w:pPr>
        <w:snapToGrid w:val="0"/>
        <w:spacing w:line="260" w:lineRule="exact"/>
        <w:ind w:leftChars="100" w:left="620" w:hangingChars="171" w:hanging="4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六　委員会委員が離任したとき。</w:t>
      </w:r>
    </w:p>
    <w:p w:rsidR="00401B91" w:rsidRPr="00AD44DB" w:rsidRDefault="00401B91" w:rsidP="002F6ACE">
      <w:pPr>
        <w:snapToGrid w:val="0"/>
        <w:spacing w:line="260" w:lineRule="exact"/>
        <w:ind w:leftChars="100" w:left="620" w:hangingChars="171" w:hanging="4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七　委員会委員に異動が生じたとき。</w:t>
      </w:r>
    </w:p>
    <w:p w:rsidR="00401B91" w:rsidRPr="00AD44DB" w:rsidRDefault="00401B91" w:rsidP="0042419B">
      <w:pPr>
        <w:spacing w:line="260" w:lineRule="exact"/>
        <w:ind w:firstLineChars="90" w:firstLine="216"/>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八　委員会委員が交代したとき。</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3D4834" w:rsidRPr="00AD44DB" w:rsidRDefault="003D4834"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（契約者の変更の報告）</w:t>
      </w:r>
    </w:p>
    <w:p w:rsidR="003D4834" w:rsidRPr="00AD44DB" w:rsidRDefault="003D4834"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　乙は、その名称、代表者又は住所を変更したときは、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別に定める様式による契約者等異動報告書により速やかに甲に報告しなければならない。</w:t>
      </w:r>
    </w:p>
    <w:p w:rsidR="002F6ACE" w:rsidRPr="00AD44DB" w:rsidRDefault="002F6ACE" w:rsidP="002F6ACE">
      <w:pPr>
        <w:spacing w:line="260" w:lineRule="exact"/>
        <w:rPr>
          <w:rFonts w:ascii="ＭＳ ゴシック" w:eastAsia="ＭＳ ゴシック" w:hAnsi="ＭＳ ゴシック"/>
          <w:color w:val="000000"/>
          <w:sz w:val="24"/>
        </w:rPr>
      </w:pPr>
    </w:p>
    <w:p w:rsidR="003D4834" w:rsidRPr="00AD44DB" w:rsidRDefault="003D4834" w:rsidP="002F6ACE">
      <w:pPr>
        <w:spacing w:line="260" w:lineRule="exact"/>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第４章　支払に関する手続</w:t>
      </w:r>
    </w:p>
    <w:p w:rsidR="0042419B" w:rsidRPr="00AD44DB" w:rsidRDefault="0042419B" w:rsidP="002F6ACE">
      <w:pPr>
        <w:spacing w:line="260" w:lineRule="exact"/>
        <w:rPr>
          <w:rFonts w:ascii="ＭＳ ゴシック" w:eastAsia="ＭＳ ゴシック" w:hAnsi="ＭＳ ゴシック"/>
          <w:color w:val="000000"/>
          <w:sz w:val="24"/>
        </w:rPr>
      </w:pPr>
    </w:p>
    <w:p w:rsidR="003D4834" w:rsidRPr="00AD44DB" w:rsidRDefault="003D4834"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（概算払）</w:t>
      </w:r>
    </w:p>
    <w:p w:rsidR="003D4834" w:rsidRPr="00AD44DB" w:rsidRDefault="003D4834" w:rsidP="00C00B7C">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7420A0">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　乙は、委託業務が完了する前に支払を受けなければ委託業務の実施に支障を及ぼすときは、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別に定める様式による概算払請求書により、委託業務の実施に要する経費の</w:t>
      </w:r>
      <w:r w:rsidR="00180355">
        <w:rPr>
          <w:rFonts w:ascii="ＭＳ ゴシック" w:eastAsia="ＭＳ ゴシック" w:hAnsi="ＭＳ ゴシック" w:hint="eastAsia"/>
          <w:color w:val="000000"/>
          <w:sz w:val="24"/>
        </w:rPr>
        <w:t>全部又は</w:t>
      </w:r>
      <w:r w:rsidRPr="00AD44DB">
        <w:rPr>
          <w:rFonts w:ascii="ＭＳ ゴシック" w:eastAsia="ＭＳ ゴシック" w:hAnsi="ＭＳ ゴシック" w:hint="eastAsia"/>
          <w:color w:val="000000"/>
          <w:sz w:val="24"/>
        </w:rPr>
        <w:t>一部の支払（以下「概算払」という。）を請求することができるものとする。</w:t>
      </w:r>
    </w:p>
    <w:p w:rsidR="003D4834" w:rsidRPr="00AD44DB" w:rsidRDefault="003D4834" w:rsidP="0042419B">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甲は、前項の規定による概算払の請求について、その事由が正当なものであることを認め、概算払財務大臣協議が整った場合には、経費の</w:t>
      </w:r>
      <w:r w:rsidR="00180355">
        <w:rPr>
          <w:rFonts w:ascii="ＭＳ ゴシック" w:eastAsia="ＭＳ ゴシック" w:hAnsi="ＭＳ ゴシック" w:hint="eastAsia"/>
          <w:color w:val="000000"/>
          <w:sz w:val="24"/>
        </w:rPr>
        <w:t>全部又は</w:t>
      </w:r>
      <w:r w:rsidRPr="00AD44DB">
        <w:rPr>
          <w:rFonts w:ascii="ＭＳ ゴシック" w:eastAsia="ＭＳ ゴシック" w:hAnsi="ＭＳ ゴシック" w:hint="eastAsia"/>
          <w:color w:val="000000"/>
          <w:sz w:val="24"/>
        </w:rPr>
        <w:t>一部を概算払することができる。</w:t>
      </w:r>
    </w:p>
    <w:p w:rsidR="003D4834" w:rsidRPr="00AD44DB" w:rsidRDefault="003D4834" w:rsidP="0042419B">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甲は、適法な概算払請求書を受領した日から起算して、３０日以内に、これを乙に支払うものとする。</w:t>
      </w:r>
    </w:p>
    <w:p w:rsidR="0042419B" w:rsidRPr="00AD44DB" w:rsidRDefault="0042419B" w:rsidP="002F6ACE">
      <w:pPr>
        <w:snapToGrid w:val="0"/>
        <w:spacing w:line="260" w:lineRule="exact"/>
        <w:ind w:left="324" w:hangingChars="135" w:hanging="324"/>
        <w:rPr>
          <w:rFonts w:ascii="ＭＳ ゴシック" w:eastAsia="ＭＳ ゴシック" w:hAnsi="ＭＳ ゴシック"/>
          <w:color w:val="000000"/>
          <w:sz w:val="24"/>
        </w:rPr>
      </w:pPr>
    </w:p>
    <w:p w:rsidR="003D4834" w:rsidRPr="00AD44DB" w:rsidRDefault="003D4834" w:rsidP="002F6ACE">
      <w:pPr>
        <w:snapToGrid w:val="0"/>
        <w:spacing w:line="260" w:lineRule="exact"/>
        <w:ind w:left="324" w:hangingChars="135" w:hanging="32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（実績報告書の提出）</w:t>
      </w:r>
    </w:p>
    <w:p w:rsidR="003D4834" w:rsidRDefault="003D4834"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7420A0">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　乙は、</w:t>
      </w:r>
      <w:r w:rsidR="00F96218">
        <w:rPr>
          <w:rFonts w:ascii="ＭＳ ゴシック" w:eastAsia="ＭＳ ゴシック" w:hAnsi="ＭＳ ゴシック" w:hint="eastAsia"/>
          <w:color w:val="000000"/>
          <w:sz w:val="24"/>
        </w:rPr>
        <w:t>次の各号に定める期限</w:t>
      </w:r>
      <w:r w:rsidRPr="00AD44DB">
        <w:rPr>
          <w:rFonts w:ascii="ＭＳ ゴシック" w:eastAsia="ＭＳ ゴシック" w:hAnsi="ＭＳ ゴシック" w:hint="eastAsia"/>
          <w:color w:val="000000"/>
          <w:sz w:val="24"/>
        </w:rPr>
        <w:t>までに、</w:t>
      </w:r>
      <w:r w:rsidR="000F554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別に定める様式による実績報告書に第１１条で定める証憑書類の原本又はその写しを添付して甲に提出しなければならない。なお、甲が不要と認めた証憑書類についてはこの限りではない。</w:t>
      </w:r>
    </w:p>
    <w:p w:rsidR="00F96218" w:rsidRDefault="00F96218" w:rsidP="00942CD5">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一　第１</w:t>
      </w:r>
      <w:r w:rsidR="007420A0">
        <w:rPr>
          <w:rFonts w:ascii="ＭＳ ゴシック" w:eastAsia="ＭＳ ゴシック" w:hAnsi="ＭＳ ゴシック" w:hint="eastAsia"/>
          <w:color w:val="000000"/>
          <w:sz w:val="24"/>
        </w:rPr>
        <w:t>８</w:t>
      </w:r>
      <w:r>
        <w:rPr>
          <w:rFonts w:ascii="ＭＳ ゴシック" w:eastAsia="ＭＳ ゴシック" w:hAnsi="ＭＳ ゴシック" w:hint="eastAsia"/>
          <w:color w:val="000000"/>
          <w:sz w:val="24"/>
        </w:rPr>
        <w:t>条の規定により委託額の全部を概算払した場合は、</w:t>
      </w:r>
      <w:r w:rsidR="0037717F">
        <w:rPr>
          <w:rFonts w:ascii="ＭＳ ゴシック" w:eastAsia="ＭＳ ゴシック" w:hAnsi="ＭＳ ゴシック" w:hint="eastAsia"/>
          <w:color w:val="000000"/>
          <w:sz w:val="24"/>
        </w:rPr>
        <w:t>委託業務完了日</w:t>
      </w:r>
      <w:r w:rsidRPr="00A47CFD">
        <w:rPr>
          <w:rFonts w:ascii="ＭＳ ゴシック" w:eastAsia="ＭＳ ゴシック" w:hAnsi="ＭＳ ゴシック" w:hint="eastAsia"/>
          <w:color w:val="000000"/>
          <w:sz w:val="24"/>
        </w:rPr>
        <w:t>の翌日から起算して</w:t>
      </w:r>
      <w:r>
        <w:rPr>
          <w:rFonts w:ascii="ＭＳ ゴシック" w:eastAsia="ＭＳ ゴシック" w:hAnsi="ＭＳ ゴシック" w:hint="eastAsia"/>
          <w:color w:val="000000"/>
          <w:sz w:val="24"/>
        </w:rPr>
        <w:t>６１日後</w:t>
      </w:r>
    </w:p>
    <w:p w:rsidR="00F96218" w:rsidRDefault="00F96218" w:rsidP="00942CD5">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二　</w:t>
      </w:r>
      <w:r w:rsidRPr="00F96218">
        <w:rPr>
          <w:rFonts w:ascii="ＭＳ ゴシック" w:eastAsia="ＭＳ ゴシック" w:hAnsi="ＭＳ ゴシック" w:hint="eastAsia"/>
          <w:color w:val="000000"/>
          <w:sz w:val="24"/>
        </w:rPr>
        <w:t>前号に該当しない場合は委託業務完了日の</w:t>
      </w:r>
      <w:r>
        <w:rPr>
          <w:rFonts w:ascii="ＭＳ ゴシック" w:eastAsia="ＭＳ ゴシック" w:hAnsi="ＭＳ ゴシック" w:hint="eastAsia"/>
          <w:color w:val="000000"/>
          <w:sz w:val="24"/>
        </w:rPr>
        <w:t>翌日から起算して１０日後又は</w:t>
      </w:r>
      <w:r w:rsidR="00815FBA">
        <w:rPr>
          <w:rFonts w:ascii="ＭＳ ゴシック" w:eastAsia="ＭＳ ゴシック" w:hAnsi="ＭＳ ゴシック" w:hint="eastAsia"/>
          <w:color w:val="000000"/>
          <w:sz w:val="24"/>
        </w:rPr>
        <w:t>平成</w:t>
      </w:r>
      <w:r w:rsidR="00815FBA">
        <w:rPr>
          <w:rFonts w:ascii="ＭＳ ゴシック" w:eastAsia="ＭＳ ゴシック" w:hAnsi="ＭＳ ゴシック"/>
          <w:color w:val="000000"/>
          <w:sz w:val="24"/>
        </w:rPr>
        <w:t>３２</w:t>
      </w:r>
      <w:r>
        <w:rPr>
          <w:rFonts w:ascii="ＭＳ ゴシック" w:eastAsia="ＭＳ ゴシック" w:hAnsi="ＭＳ ゴシック" w:hint="eastAsia"/>
          <w:color w:val="000000"/>
          <w:sz w:val="24"/>
        </w:rPr>
        <w:t>年</w:t>
      </w:r>
      <w:r w:rsidR="00D06336">
        <w:rPr>
          <w:rFonts w:ascii="ＭＳ ゴシック" w:eastAsia="ＭＳ ゴシック" w:hAnsi="ＭＳ ゴシック" w:hint="eastAsia"/>
          <w:color w:val="000000"/>
          <w:sz w:val="24"/>
        </w:rPr>
        <w:t>３</w:t>
      </w:r>
      <w:r>
        <w:rPr>
          <w:rFonts w:ascii="ＭＳ ゴシック" w:eastAsia="ＭＳ ゴシック" w:hAnsi="ＭＳ ゴシック" w:hint="eastAsia"/>
          <w:color w:val="000000"/>
          <w:sz w:val="24"/>
        </w:rPr>
        <w:t>月</w:t>
      </w:r>
      <w:r w:rsidR="00922034">
        <w:rPr>
          <w:rFonts w:ascii="ＭＳ ゴシック" w:eastAsia="ＭＳ ゴシック" w:hAnsi="ＭＳ ゴシック" w:hint="eastAsia"/>
          <w:color w:val="000000"/>
          <w:sz w:val="24"/>
        </w:rPr>
        <w:t>３１日</w:t>
      </w:r>
      <w:r w:rsidRPr="00F96218">
        <w:rPr>
          <w:rFonts w:ascii="ＭＳ ゴシック" w:eastAsia="ＭＳ ゴシック" w:hAnsi="ＭＳ ゴシック" w:hint="eastAsia"/>
          <w:color w:val="000000"/>
          <w:sz w:val="24"/>
        </w:rPr>
        <w:t>のうちいずれか早い日</w:t>
      </w:r>
    </w:p>
    <w:p w:rsidR="0052351D" w:rsidRPr="00AD44DB" w:rsidRDefault="0052351D" w:rsidP="0052351D">
      <w:pPr>
        <w:snapToGrid w:val="0"/>
        <w:spacing w:line="260" w:lineRule="exact"/>
        <w:ind w:left="238" w:hangingChars="99" w:hanging="238"/>
        <w:rPr>
          <w:rFonts w:ascii="ＭＳ ゴシック" w:eastAsia="ＭＳ ゴシック" w:hAnsi="ＭＳ ゴシック"/>
          <w:color w:val="000000"/>
          <w:sz w:val="24"/>
        </w:rPr>
      </w:pPr>
      <w:r w:rsidRPr="0052351D">
        <w:rPr>
          <w:rFonts w:ascii="ＭＳ ゴシック" w:eastAsia="ＭＳ ゴシック" w:hAnsi="ＭＳ ゴシック" w:hint="eastAsia"/>
          <w:color w:val="000000"/>
          <w:sz w:val="24"/>
        </w:rPr>
        <w:t>２　第４</w:t>
      </w:r>
      <w:r w:rsidR="001631E2">
        <w:rPr>
          <w:rFonts w:ascii="ＭＳ ゴシック" w:eastAsia="ＭＳ ゴシック" w:hAnsi="ＭＳ ゴシック" w:hint="eastAsia"/>
          <w:color w:val="000000"/>
          <w:sz w:val="24"/>
        </w:rPr>
        <w:t>４</w:t>
      </w:r>
      <w:r w:rsidRPr="0052351D">
        <w:rPr>
          <w:rFonts w:ascii="ＭＳ ゴシック" w:eastAsia="ＭＳ ゴシック" w:hAnsi="ＭＳ ゴシック" w:hint="eastAsia"/>
          <w:color w:val="000000"/>
          <w:sz w:val="24"/>
        </w:rPr>
        <w:t>条、第４</w:t>
      </w:r>
      <w:r w:rsidR="001631E2">
        <w:rPr>
          <w:rFonts w:ascii="ＭＳ ゴシック" w:eastAsia="ＭＳ ゴシック" w:hAnsi="ＭＳ ゴシック" w:hint="eastAsia"/>
          <w:color w:val="000000"/>
          <w:sz w:val="24"/>
        </w:rPr>
        <w:t>５</w:t>
      </w:r>
      <w:r w:rsidRPr="0052351D">
        <w:rPr>
          <w:rFonts w:ascii="ＭＳ ゴシック" w:eastAsia="ＭＳ ゴシック" w:hAnsi="ＭＳ ゴシック" w:hint="eastAsia"/>
          <w:color w:val="000000"/>
          <w:sz w:val="24"/>
        </w:rPr>
        <w:t>条又は第４</w:t>
      </w:r>
      <w:r w:rsidR="00A95BCF">
        <w:rPr>
          <w:rFonts w:ascii="ＭＳ ゴシック" w:eastAsia="ＭＳ ゴシック" w:hAnsi="ＭＳ ゴシック" w:hint="eastAsia"/>
          <w:color w:val="000000"/>
          <w:sz w:val="24"/>
        </w:rPr>
        <w:t>６</w:t>
      </w:r>
      <w:r w:rsidRPr="0052351D">
        <w:rPr>
          <w:rFonts w:ascii="ＭＳ ゴシック" w:eastAsia="ＭＳ ゴシック" w:hAnsi="ＭＳ ゴシック" w:hint="eastAsia"/>
          <w:color w:val="000000"/>
          <w:sz w:val="24"/>
        </w:rPr>
        <w:t>条の規定により本契約の一部が解除された場合、甲は、乙に対して、前項の規定による実績報告書の提出とは別に、一部解除の対象となる委託業務に関して、甲が別に定める様式による実績報告書に第１１条で定める証憑書類の原本又はその写しを添付して甲に提出することを求めることができ</w:t>
      </w:r>
      <w:r w:rsidR="00F639FE">
        <w:rPr>
          <w:rFonts w:ascii="ＭＳ ゴシック" w:eastAsia="ＭＳ ゴシック" w:hAnsi="ＭＳ ゴシック" w:hint="eastAsia"/>
          <w:color w:val="000000"/>
          <w:sz w:val="24"/>
        </w:rPr>
        <w:t>、この場合、</w:t>
      </w:r>
      <w:r w:rsidR="00A64265">
        <w:rPr>
          <w:rFonts w:ascii="ＭＳ ゴシック" w:eastAsia="ＭＳ ゴシック" w:hAnsi="ＭＳ ゴシック" w:hint="eastAsia"/>
          <w:color w:val="000000"/>
          <w:sz w:val="24"/>
        </w:rPr>
        <w:t>甲が</w:t>
      </w:r>
      <w:r w:rsidR="00A64265">
        <w:rPr>
          <w:rFonts w:ascii="ＭＳ ゴシック" w:eastAsia="ＭＳ ゴシック" w:hAnsi="ＭＳ ゴシック"/>
          <w:color w:val="000000"/>
          <w:sz w:val="24"/>
        </w:rPr>
        <w:t>当該書面の提出を求めた</w:t>
      </w:r>
      <w:r w:rsidR="00F639FE" w:rsidRPr="0052351D">
        <w:rPr>
          <w:rFonts w:ascii="ＭＳ ゴシック" w:eastAsia="ＭＳ ゴシック" w:hAnsi="ＭＳ ゴシック" w:hint="eastAsia"/>
          <w:color w:val="000000"/>
          <w:sz w:val="24"/>
        </w:rPr>
        <w:t>日の翌日から起算して１０日後</w:t>
      </w:r>
      <w:r w:rsidR="00F639FE" w:rsidRPr="00BB3DF6">
        <w:rPr>
          <w:rFonts w:ascii="ＭＳ ゴシック" w:eastAsia="ＭＳ ゴシック" w:hAnsi="ＭＳ ゴシック" w:hint="eastAsia"/>
          <w:color w:val="000000"/>
          <w:sz w:val="24"/>
        </w:rPr>
        <w:t>又は</w:t>
      </w:r>
      <w:r w:rsidR="00815FBA">
        <w:rPr>
          <w:rFonts w:ascii="ＭＳ ゴシック" w:eastAsia="ＭＳ ゴシック" w:hAnsi="ＭＳ ゴシック" w:hint="eastAsia"/>
          <w:color w:val="000000"/>
          <w:sz w:val="24"/>
        </w:rPr>
        <w:t>平成</w:t>
      </w:r>
      <w:r w:rsidR="00815FBA">
        <w:rPr>
          <w:rFonts w:ascii="ＭＳ ゴシック" w:eastAsia="ＭＳ ゴシック" w:hAnsi="ＭＳ ゴシック"/>
          <w:color w:val="000000"/>
          <w:sz w:val="24"/>
        </w:rPr>
        <w:t>３２</w:t>
      </w:r>
      <w:r w:rsidR="00F639FE" w:rsidRPr="00BB3DF6">
        <w:rPr>
          <w:rFonts w:ascii="ＭＳ ゴシック" w:eastAsia="ＭＳ ゴシック" w:hAnsi="ＭＳ ゴシック" w:hint="eastAsia"/>
          <w:color w:val="000000"/>
          <w:sz w:val="24"/>
        </w:rPr>
        <w:t>年</w:t>
      </w:r>
      <w:r w:rsidR="00F639FE">
        <w:rPr>
          <w:rFonts w:ascii="ＭＳ ゴシック" w:eastAsia="ＭＳ ゴシック" w:hAnsi="ＭＳ ゴシック" w:hint="eastAsia"/>
          <w:color w:val="000000"/>
          <w:sz w:val="24"/>
        </w:rPr>
        <w:t>３</w:t>
      </w:r>
      <w:r w:rsidR="00F639FE" w:rsidRPr="00BB3DF6">
        <w:rPr>
          <w:rFonts w:ascii="ＭＳ ゴシック" w:eastAsia="ＭＳ ゴシック" w:hAnsi="ＭＳ ゴシック" w:hint="eastAsia"/>
          <w:color w:val="000000"/>
          <w:sz w:val="24"/>
        </w:rPr>
        <w:t>月</w:t>
      </w:r>
      <w:r w:rsidR="00922034">
        <w:rPr>
          <w:rFonts w:ascii="ＭＳ ゴシック" w:eastAsia="ＭＳ ゴシック" w:hAnsi="ＭＳ ゴシック" w:hint="eastAsia"/>
          <w:color w:val="000000"/>
          <w:sz w:val="24"/>
        </w:rPr>
        <w:t>３１</w:t>
      </w:r>
      <w:r w:rsidR="00922034" w:rsidRPr="00BB3DF6">
        <w:rPr>
          <w:rFonts w:ascii="ＭＳ ゴシック" w:eastAsia="ＭＳ ゴシック" w:hAnsi="ＭＳ ゴシック" w:hint="eastAsia"/>
          <w:color w:val="000000"/>
          <w:sz w:val="24"/>
        </w:rPr>
        <w:t>日</w:t>
      </w:r>
      <w:r w:rsidR="00F639FE" w:rsidRPr="00BB3DF6">
        <w:rPr>
          <w:rFonts w:ascii="ＭＳ ゴシック" w:eastAsia="ＭＳ ゴシック" w:hAnsi="ＭＳ ゴシック" w:hint="eastAsia"/>
          <w:color w:val="000000"/>
          <w:sz w:val="24"/>
        </w:rPr>
        <w:t>のうちいずれか早い日</w:t>
      </w:r>
      <w:r w:rsidR="00F639FE" w:rsidRPr="0052351D">
        <w:rPr>
          <w:rFonts w:ascii="ＭＳ ゴシック" w:eastAsia="ＭＳ ゴシック" w:hAnsi="ＭＳ ゴシック" w:hint="eastAsia"/>
          <w:color w:val="000000"/>
          <w:sz w:val="24"/>
        </w:rPr>
        <w:t>までに、</w:t>
      </w:r>
      <w:r w:rsidR="00665DDC">
        <w:rPr>
          <w:rFonts w:ascii="ＭＳ ゴシック" w:eastAsia="ＭＳ ゴシック" w:hAnsi="ＭＳ ゴシック" w:hint="eastAsia"/>
          <w:color w:val="000000"/>
          <w:sz w:val="24"/>
        </w:rPr>
        <w:t>乙は当該書面を甲に提出しなければならない</w:t>
      </w:r>
      <w:r w:rsidRPr="0052351D">
        <w:rPr>
          <w:rFonts w:ascii="ＭＳ ゴシック" w:eastAsia="ＭＳ ゴシック" w:hAnsi="ＭＳ ゴシック" w:hint="eastAsia"/>
          <w:color w:val="000000"/>
          <w:sz w:val="24"/>
        </w:rPr>
        <w:t>。</w:t>
      </w:r>
    </w:p>
    <w:p w:rsidR="00F35046" w:rsidRPr="00665DDC" w:rsidRDefault="00F35046" w:rsidP="002F6ACE">
      <w:pPr>
        <w:snapToGrid w:val="0"/>
        <w:spacing w:line="260" w:lineRule="exact"/>
        <w:ind w:left="238" w:hangingChars="99" w:hanging="238"/>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（検査及び報告の要求）</w:t>
      </w:r>
    </w:p>
    <w:p w:rsidR="003D4834" w:rsidRPr="000A71AA" w:rsidRDefault="003D4834" w:rsidP="0042419B">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　甲は、前条の規定により実績報告書の提出を受けたときは、</w:t>
      </w:r>
      <w:r w:rsidR="00167823" w:rsidRPr="000A71AA">
        <w:rPr>
          <w:rFonts w:ascii="ＭＳ ゴシック" w:eastAsia="ＭＳ ゴシック" w:hAnsi="ＭＳ ゴシック" w:hint="eastAsia"/>
          <w:color w:val="000000"/>
          <w:sz w:val="24"/>
        </w:rPr>
        <w:t>これを受理した日から起算して１０日以内に、</w:t>
      </w:r>
      <w:r w:rsidR="00665DDC">
        <w:rPr>
          <w:rFonts w:ascii="ＭＳ ゴシック" w:eastAsia="ＭＳ ゴシック" w:hAnsi="ＭＳ ゴシック" w:hint="eastAsia"/>
          <w:color w:val="000000"/>
          <w:sz w:val="24"/>
        </w:rPr>
        <w:t>実績報告書</w:t>
      </w:r>
      <w:r w:rsidRPr="000A71AA">
        <w:rPr>
          <w:rFonts w:ascii="ＭＳ ゴシック" w:eastAsia="ＭＳ ゴシック" w:hAnsi="ＭＳ ゴシック" w:hint="eastAsia"/>
          <w:color w:val="000000"/>
          <w:sz w:val="24"/>
        </w:rPr>
        <w:t>の内容</w:t>
      </w:r>
      <w:r w:rsidR="0052351D" w:rsidRPr="000A71AA">
        <w:rPr>
          <w:rFonts w:ascii="ＭＳ ゴシック" w:eastAsia="ＭＳ ゴシック" w:hAnsi="ＭＳ ゴシック" w:hint="eastAsia"/>
          <w:color w:val="000000"/>
          <w:sz w:val="24"/>
        </w:rPr>
        <w:t>、その他の乙の給付の内容</w:t>
      </w:r>
      <w:r w:rsidRPr="000A71AA">
        <w:rPr>
          <w:rFonts w:ascii="ＭＳ ゴシック" w:eastAsia="ＭＳ ゴシック" w:hAnsi="ＭＳ ゴシック" w:hint="eastAsia"/>
          <w:color w:val="000000"/>
          <w:sz w:val="24"/>
        </w:rPr>
        <w:t>が本契約に適合するものであるかどうかを検査するものとする。</w:t>
      </w:r>
      <w:r w:rsidR="0052351D" w:rsidRPr="000A71AA">
        <w:rPr>
          <w:rFonts w:ascii="ＭＳ ゴシック" w:eastAsia="ＭＳ ゴシック" w:hAnsi="ＭＳ ゴシック" w:hint="eastAsia"/>
          <w:color w:val="000000"/>
          <w:sz w:val="24"/>
        </w:rPr>
        <w:t>但し、甲が当該検査によりその内容の全部又は一部が本契約に違反し又は不当であることを発見したときは、甲はその是正又は改善を求めることができる。この場合においては、甲が乙から是正又は改善した給付を終了した旨の通知を受けた日から</w:t>
      </w:r>
      <w:r w:rsidR="00BB3DF6" w:rsidRPr="000A71AA">
        <w:rPr>
          <w:rFonts w:ascii="ＭＳ ゴシック" w:eastAsia="ＭＳ ゴシック" w:hAnsi="ＭＳ ゴシック" w:hint="eastAsia"/>
          <w:color w:val="000000"/>
          <w:sz w:val="24"/>
        </w:rPr>
        <w:t>１０</w:t>
      </w:r>
      <w:r w:rsidR="00990380" w:rsidRPr="000A71AA">
        <w:rPr>
          <w:rFonts w:ascii="ＭＳ ゴシック" w:eastAsia="ＭＳ ゴシック" w:hAnsi="ＭＳ ゴシック" w:hint="eastAsia"/>
          <w:color w:val="000000"/>
          <w:sz w:val="24"/>
        </w:rPr>
        <w:t>日</w:t>
      </w:r>
      <w:r w:rsidR="0052351D" w:rsidRPr="000A71AA">
        <w:rPr>
          <w:rFonts w:ascii="ＭＳ ゴシック" w:eastAsia="ＭＳ ゴシック" w:hAnsi="ＭＳ ゴシック" w:hint="eastAsia"/>
          <w:color w:val="000000"/>
          <w:sz w:val="24"/>
        </w:rPr>
        <w:t>以内に乙の給付内容が本契約に適合するものであるかどうかを再度検査するものとする。</w:t>
      </w: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甲は、前項の検査のほか、次に掲げる検査を行うことができるものとする。</w:t>
      </w:r>
    </w:p>
    <w:p w:rsidR="003D4834" w:rsidRPr="000A71AA" w:rsidRDefault="003D4834" w:rsidP="002F6ACE">
      <w:pPr>
        <w:snapToGrid w:val="0"/>
        <w:spacing w:line="260" w:lineRule="exact"/>
        <w:ind w:leftChars="100" w:left="484" w:hangingChars="114" w:hanging="27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一　委託業務の実施に要する支出計画や経費処理状況に関する委託期間中の検査</w:t>
      </w:r>
    </w:p>
    <w:p w:rsidR="003D4834" w:rsidRPr="000A71AA" w:rsidRDefault="003D4834" w:rsidP="002F6ACE">
      <w:pPr>
        <w:snapToGrid w:val="0"/>
        <w:spacing w:line="260" w:lineRule="exact"/>
        <w:ind w:leftChars="100" w:left="484" w:hangingChars="114" w:hanging="27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その他甲が必要と認める検査</w:t>
      </w:r>
    </w:p>
    <w:p w:rsidR="003D4834" w:rsidRPr="000A71AA" w:rsidRDefault="003D4834" w:rsidP="00C00B7C">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甲は、前</w:t>
      </w:r>
      <w:r w:rsidR="006E6AD4" w:rsidRPr="000A71AA">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項の検査を次に掲げる事項について行うことができるものとする。この場合、甲は必要に応じ、乙に対して参考となるべき報告及び資料の提出を期限を定めて求めることができる。</w:t>
      </w:r>
    </w:p>
    <w:p w:rsidR="003D4834" w:rsidRPr="000A71AA" w:rsidRDefault="003D4834" w:rsidP="002F6ACE">
      <w:pPr>
        <w:snapToGrid w:val="0"/>
        <w:spacing w:line="260" w:lineRule="exact"/>
        <w:ind w:leftChars="99" w:left="446"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一　実績報告書に記載されている研究開発の内容と支出した経費との整合性</w:t>
      </w:r>
    </w:p>
    <w:p w:rsidR="003D4834" w:rsidRPr="000A71AA" w:rsidRDefault="003D4834" w:rsidP="002F6ACE">
      <w:pPr>
        <w:snapToGrid w:val="0"/>
        <w:spacing w:line="260" w:lineRule="exact"/>
        <w:ind w:leftChars="100" w:left="620" w:hangingChars="171" w:hanging="4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実施計画書と実績報告書の内容の整合性</w:t>
      </w:r>
    </w:p>
    <w:p w:rsidR="003D4834" w:rsidRPr="000A71AA" w:rsidRDefault="003D4834" w:rsidP="002F6ACE">
      <w:pPr>
        <w:snapToGrid w:val="0"/>
        <w:spacing w:line="260" w:lineRule="exact"/>
        <w:ind w:leftChars="100" w:left="620" w:hangingChars="171" w:hanging="4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三　機械装置等の製作状況並びにこれらの利用及び操作状況</w:t>
      </w:r>
    </w:p>
    <w:p w:rsidR="003D4834" w:rsidRPr="000A71AA" w:rsidRDefault="003D4834" w:rsidP="002F6ACE">
      <w:pPr>
        <w:snapToGrid w:val="0"/>
        <w:spacing w:line="260" w:lineRule="exact"/>
        <w:ind w:leftChars="100" w:left="620" w:hangingChars="171" w:hanging="4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四　証憑書類の原本又はその写し</w:t>
      </w:r>
      <w:r w:rsidR="00665DDC" w:rsidRPr="00187231">
        <w:rPr>
          <w:rFonts w:ascii="ＭＳ ゴシック" w:eastAsia="ＭＳ ゴシック" w:hAnsi="ＭＳ ゴシック" w:hint="eastAsia"/>
          <w:color w:val="000000"/>
          <w:sz w:val="24"/>
        </w:rPr>
        <w:t>の存否及び内容</w:t>
      </w:r>
    </w:p>
    <w:p w:rsidR="003D4834" w:rsidRPr="000A71AA" w:rsidRDefault="003D4834" w:rsidP="00C00B7C">
      <w:pPr>
        <w:snapToGrid w:val="0"/>
        <w:spacing w:line="260" w:lineRule="exact"/>
        <w:ind w:leftChars="99" w:left="460" w:hangingChars="105" w:hanging="25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五　その他甲が委託業務に関して必要と認める事項</w:t>
      </w:r>
    </w:p>
    <w:p w:rsidR="003D4834" w:rsidRPr="000A71AA" w:rsidRDefault="003D4834" w:rsidP="0042419B">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甲は、第１項及び第２項の検査を乙の工場、研究施設その他の事業所等</w:t>
      </w:r>
      <w:r w:rsidR="00966AEE" w:rsidRPr="000A71AA">
        <w:rPr>
          <w:rFonts w:ascii="ＭＳ ゴシック" w:eastAsia="ＭＳ ゴシック" w:hAnsi="ＭＳ ゴシック" w:hint="eastAsia"/>
          <w:color w:val="000000"/>
          <w:sz w:val="24"/>
        </w:rPr>
        <w:t>及び甲の指定する場所</w:t>
      </w:r>
      <w:r w:rsidRPr="000A71AA">
        <w:rPr>
          <w:rFonts w:ascii="ＭＳ ゴシック" w:eastAsia="ＭＳ ゴシック" w:hAnsi="ＭＳ ゴシック" w:hint="eastAsia"/>
          <w:color w:val="000000"/>
          <w:sz w:val="24"/>
        </w:rPr>
        <w:t>において行うことができるものとする。</w:t>
      </w:r>
    </w:p>
    <w:p w:rsidR="003D4834" w:rsidRPr="000A71AA" w:rsidRDefault="003D4834" w:rsidP="00C00B7C">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甲は、第１項及び第２項の検査を実施しようとするときは、あらかじめ乙に検査日時、検査場所、検査職員、その他検査を実施するために必要な事項を通知するものとする。</w:t>
      </w:r>
      <w:r w:rsidR="002B72BC" w:rsidRPr="000A71AA">
        <w:rPr>
          <w:rFonts w:ascii="ＭＳ ゴシック" w:eastAsia="ＭＳ ゴシック" w:hAnsi="ＭＳ ゴシック" w:hint="eastAsia"/>
          <w:color w:val="000000"/>
          <w:sz w:val="24"/>
        </w:rPr>
        <w:t>ただし、甲が必要と認めた場合には、かかる事前の通知なく第１項及び第２項の検査を実施することができる。</w:t>
      </w: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６　乙は、前項</w:t>
      </w:r>
      <w:r w:rsidR="002B72BC" w:rsidRPr="000A71AA">
        <w:rPr>
          <w:rFonts w:ascii="ＭＳ ゴシック" w:eastAsia="ＭＳ ゴシック" w:hAnsi="ＭＳ ゴシック" w:hint="eastAsia"/>
          <w:color w:val="000000"/>
          <w:sz w:val="24"/>
        </w:rPr>
        <w:t>本文</w:t>
      </w:r>
      <w:r w:rsidRPr="000A71AA">
        <w:rPr>
          <w:rFonts w:ascii="ＭＳ ゴシック" w:eastAsia="ＭＳ ゴシック" w:hAnsi="ＭＳ ゴシック" w:hint="eastAsia"/>
          <w:color w:val="000000"/>
          <w:sz w:val="24"/>
        </w:rPr>
        <w:t>の通知を受けたときは、甲があらかじめ指定する書類を準備し、委託業務の内容及び経理内容を説明できる者を甲の指定する検査場所に乙の負担で派遣するものとする。</w:t>
      </w: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７　乙は、第１項、第２項及び第４項の規定による検査並びに第３項の報告及び資料の</w:t>
      </w:r>
      <w:r w:rsidR="00890DB1" w:rsidRPr="000A71AA">
        <w:rPr>
          <w:rFonts w:ascii="ＭＳ ゴシック" w:eastAsia="ＭＳ ゴシック" w:hAnsi="ＭＳ ゴシック" w:hint="eastAsia"/>
          <w:color w:val="000000"/>
          <w:sz w:val="24"/>
        </w:rPr>
        <w:t>提出</w:t>
      </w:r>
      <w:r w:rsidRPr="000A71AA">
        <w:rPr>
          <w:rFonts w:ascii="ＭＳ ゴシック" w:eastAsia="ＭＳ ゴシック" w:hAnsi="ＭＳ ゴシック" w:hint="eastAsia"/>
          <w:color w:val="000000"/>
          <w:sz w:val="24"/>
        </w:rPr>
        <w:t>に応じなければならない。</w:t>
      </w:r>
    </w:p>
    <w:p w:rsidR="003D4834" w:rsidRPr="000A71AA" w:rsidRDefault="003D4834" w:rsidP="002F6ACE">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８　</w:t>
      </w:r>
      <w:r w:rsidR="006E6AD4" w:rsidRPr="000A71AA">
        <w:rPr>
          <w:rFonts w:ascii="ＭＳ ゴシック" w:eastAsia="ＭＳ ゴシック" w:hAnsi="ＭＳ ゴシック" w:hint="eastAsia"/>
          <w:color w:val="000000"/>
          <w:sz w:val="24"/>
        </w:rPr>
        <w:t>第２項から前項まで</w:t>
      </w:r>
      <w:r w:rsidRPr="000A71AA">
        <w:rPr>
          <w:rFonts w:ascii="ＭＳ ゴシック" w:eastAsia="ＭＳ ゴシック" w:hAnsi="ＭＳ ゴシック" w:hint="eastAsia"/>
          <w:color w:val="000000"/>
          <w:sz w:val="24"/>
        </w:rPr>
        <w:t>の規定は、</w:t>
      </w:r>
      <w:r w:rsidR="002B72BC" w:rsidRPr="000A71AA">
        <w:rPr>
          <w:rFonts w:ascii="ＭＳ ゴシック" w:eastAsia="ＭＳ ゴシック" w:hAnsi="ＭＳ ゴシック" w:hint="eastAsia"/>
          <w:color w:val="000000"/>
          <w:sz w:val="24"/>
        </w:rPr>
        <w:t>委託期間の属する年度の終了日</w:t>
      </w:r>
      <w:r w:rsidRPr="000A71AA">
        <w:rPr>
          <w:rFonts w:ascii="ＭＳ ゴシック" w:eastAsia="ＭＳ ゴシック" w:hAnsi="ＭＳ ゴシック" w:hint="eastAsia"/>
          <w:color w:val="000000"/>
          <w:sz w:val="24"/>
        </w:rPr>
        <w:t>の翌日から起算して５年間、なおその効力を有するものとする。</w:t>
      </w:r>
    </w:p>
    <w:p w:rsidR="0042419B" w:rsidRPr="000A71AA" w:rsidRDefault="0042419B"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（額の確定）</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7420A0">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　甲は、</w:t>
      </w:r>
      <w:r w:rsidR="005C0F88" w:rsidRPr="000A71AA">
        <w:rPr>
          <w:rFonts w:ascii="ＭＳ ゴシック" w:eastAsia="ＭＳ ゴシック" w:hAnsi="ＭＳ ゴシック" w:hint="eastAsia"/>
          <w:color w:val="000000"/>
          <w:sz w:val="24"/>
        </w:rPr>
        <w:t>前</w:t>
      </w:r>
      <w:r w:rsidRPr="000A71AA">
        <w:rPr>
          <w:rFonts w:ascii="ＭＳ ゴシック" w:eastAsia="ＭＳ ゴシック" w:hAnsi="ＭＳ ゴシック" w:hint="eastAsia"/>
          <w:color w:val="000000"/>
          <w:sz w:val="24"/>
        </w:rPr>
        <w:t>条第１項の規定による</w:t>
      </w:r>
      <w:r w:rsidR="00DE2E92" w:rsidRPr="000A71AA">
        <w:rPr>
          <w:rFonts w:ascii="ＭＳ ゴシック" w:eastAsia="ＭＳ ゴシック" w:hAnsi="ＭＳ ゴシック" w:hint="eastAsia"/>
          <w:color w:val="000000"/>
          <w:sz w:val="24"/>
        </w:rPr>
        <w:t>検査</w:t>
      </w:r>
      <w:r w:rsidRPr="000A71AA">
        <w:rPr>
          <w:rFonts w:ascii="ＭＳ ゴシック" w:eastAsia="ＭＳ ゴシック" w:hAnsi="ＭＳ ゴシック" w:hint="eastAsia"/>
          <w:color w:val="000000"/>
          <w:sz w:val="24"/>
        </w:rPr>
        <w:t>の結果、経費の支出状況が適切であると認めたときは、委託額と委託業務の実施に要した経費の額とのいずれか低い額を、甲が支払うべき経費の額（以下「確定額」という。）として確定し、これを乙に通知しなければならない。</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第１１条第</w:t>
      </w:r>
      <w:r w:rsidR="0070352F" w:rsidRPr="000A71AA">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項の規定に従い、乙が正当な根拠を示して委託業務の実施に要した経費であることを甲に証明できない経費、</w:t>
      </w:r>
      <w:r w:rsidR="006E6AD4" w:rsidRPr="000A71AA">
        <w:rPr>
          <w:rFonts w:ascii="ＭＳ ゴシック" w:eastAsia="ＭＳ ゴシック" w:hAnsi="ＭＳ ゴシック" w:hint="eastAsia"/>
          <w:color w:val="000000"/>
          <w:sz w:val="24"/>
        </w:rPr>
        <w:t>前</w:t>
      </w:r>
      <w:r w:rsidRPr="000A71AA">
        <w:rPr>
          <w:rFonts w:ascii="ＭＳ ゴシック" w:eastAsia="ＭＳ ゴシック" w:hAnsi="ＭＳ ゴシック" w:hint="eastAsia"/>
          <w:color w:val="000000"/>
          <w:sz w:val="24"/>
        </w:rPr>
        <w:t>条第１項の規定による検査</w:t>
      </w:r>
      <w:r w:rsidR="002B72BC" w:rsidRPr="000A71AA">
        <w:rPr>
          <w:rFonts w:ascii="ＭＳ ゴシック" w:eastAsia="ＭＳ ゴシック" w:hAnsi="ＭＳ ゴシック" w:hint="eastAsia"/>
          <w:color w:val="000000"/>
          <w:sz w:val="24"/>
        </w:rPr>
        <w:t>又は</w:t>
      </w:r>
      <w:r w:rsidR="00032DF5" w:rsidRPr="000A71AA">
        <w:rPr>
          <w:rFonts w:ascii="ＭＳ ゴシック" w:eastAsia="ＭＳ ゴシック" w:hAnsi="ＭＳ ゴシック" w:hint="eastAsia"/>
          <w:color w:val="000000"/>
          <w:sz w:val="24"/>
        </w:rPr>
        <w:t>同条第３項の規定による</w:t>
      </w:r>
      <w:r w:rsidRPr="000A71AA">
        <w:rPr>
          <w:rFonts w:ascii="ＭＳ ゴシック" w:eastAsia="ＭＳ ゴシック" w:hAnsi="ＭＳ ゴシック" w:hint="eastAsia"/>
          <w:color w:val="000000"/>
          <w:sz w:val="24"/>
        </w:rPr>
        <w:t>報告</w:t>
      </w:r>
      <w:r w:rsidR="002B72BC" w:rsidRPr="000A71AA">
        <w:rPr>
          <w:rFonts w:ascii="ＭＳ ゴシック" w:eastAsia="ＭＳ ゴシック" w:hAnsi="ＭＳ ゴシック" w:hint="eastAsia"/>
          <w:color w:val="000000"/>
          <w:sz w:val="24"/>
        </w:rPr>
        <w:t>若しくは資料の提出</w:t>
      </w:r>
      <w:r w:rsidRPr="000A71AA">
        <w:rPr>
          <w:rFonts w:ascii="ＭＳ ゴシック" w:eastAsia="ＭＳ ゴシック" w:hAnsi="ＭＳ ゴシック" w:hint="eastAsia"/>
          <w:color w:val="000000"/>
          <w:sz w:val="24"/>
        </w:rPr>
        <w:t>の要求に乙が応じず、検査の実施が不可能又は著しく困難な経費及び同条</w:t>
      </w:r>
      <w:r w:rsidR="00D57CDE" w:rsidRPr="000A71AA">
        <w:rPr>
          <w:rFonts w:ascii="ＭＳ ゴシック" w:eastAsia="ＭＳ ゴシック" w:hAnsi="ＭＳ ゴシック" w:hint="eastAsia"/>
          <w:color w:val="000000"/>
          <w:sz w:val="24"/>
        </w:rPr>
        <w:t>第１</w:t>
      </w:r>
      <w:r w:rsidRPr="000A71AA">
        <w:rPr>
          <w:rFonts w:ascii="ＭＳ ゴシック" w:eastAsia="ＭＳ ゴシック" w:hAnsi="ＭＳ ゴシック" w:hint="eastAsia"/>
          <w:color w:val="000000"/>
          <w:sz w:val="24"/>
        </w:rPr>
        <w:t>項の規定による検査</w:t>
      </w:r>
      <w:r w:rsidR="00330C26" w:rsidRPr="000A71AA">
        <w:rPr>
          <w:rFonts w:ascii="ＭＳ ゴシック" w:eastAsia="ＭＳ ゴシック" w:hAnsi="ＭＳ ゴシック" w:hint="eastAsia"/>
          <w:color w:val="000000"/>
          <w:sz w:val="24"/>
        </w:rPr>
        <w:t>の</w:t>
      </w:r>
      <w:r w:rsidRPr="000A71AA">
        <w:rPr>
          <w:rFonts w:ascii="ＭＳ ゴシック" w:eastAsia="ＭＳ ゴシック" w:hAnsi="ＭＳ ゴシック" w:hint="eastAsia"/>
          <w:color w:val="000000"/>
          <w:sz w:val="24"/>
        </w:rPr>
        <w:t>実施中に乙が正当な根拠を示して委託業務の実施に要した経費であることを甲に証明できなかった経費は、委託業務の実施に要した経費に含まないものとする。</w:t>
      </w:r>
    </w:p>
    <w:p w:rsidR="00EE46BD" w:rsidRPr="000A71AA" w:rsidRDefault="00EE46BD"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（経費の請求及び支払）</w:t>
      </w:r>
    </w:p>
    <w:p w:rsidR="003D4834" w:rsidRPr="000A71AA" w:rsidRDefault="003D4834" w:rsidP="00EE46BD">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7420A0">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条　乙は、前条第１項の規定による通知を受領した後、</w:t>
      </w:r>
      <w:r w:rsidR="0052351D" w:rsidRPr="000A71AA">
        <w:rPr>
          <w:rFonts w:ascii="ＭＳ ゴシック" w:eastAsia="ＭＳ ゴシック" w:hAnsi="ＭＳ ゴシック" w:hint="eastAsia"/>
          <w:color w:val="000000"/>
          <w:sz w:val="24"/>
        </w:rPr>
        <w:t>甲が</w:t>
      </w:r>
      <w:r w:rsidRPr="000A71AA">
        <w:rPr>
          <w:rFonts w:ascii="ＭＳ ゴシック" w:eastAsia="ＭＳ ゴシック" w:hAnsi="ＭＳ ゴシック" w:hint="eastAsia"/>
          <w:color w:val="000000"/>
          <w:sz w:val="24"/>
        </w:rPr>
        <w:t>別に定める様式による精算払請求書により、</w:t>
      </w:r>
      <w:r w:rsidR="006E6AD4" w:rsidRPr="000A71AA">
        <w:rPr>
          <w:rFonts w:ascii="ＭＳ ゴシック" w:eastAsia="ＭＳ ゴシック" w:hAnsi="ＭＳ ゴシック" w:hint="eastAsia"/>
          <w:color w:val="000000"/>
          <w:sz w:val="24"/>
        </w:rPr>
        <w:t>速やか</w:t>
      </w:r>
      <w:r w:rsidRPr="000A71AA">
        <w:rPr>
          <w:rFonts w:ascii="ＭＳ ゴシック" w:eastAsia="ＭＳ ゴシック" w:hAnsi="ＭＳ ゴシック" w:hint="eastAsia"/>
          <w:color w:val="000000"/>
          <w:sz w:val="24"/>
        </w:rPr>
        <w:t>に甲が指定する期日までに甲に確定額を請求するものとする。</w:t>
      </w:r>
      <w:r w:rsidR="00AC61BE">
        <w:rPr>
          <w:rFonts w:ascii="ＭＳ ゴシック" w:eastAsia="ＭＳ ゴシック" w:hAnsi="ＭＳ ゴシック" w:hint="eastAsia"/>
          <w:color w:val="000000"/>
          <w:sz w:val="24"/>
        </w:rPr>
        <w:t>その</w:t>
      </w:r>
      <w:r w:rsidR="00AC61BE">
        <w:rPr>
          <w:rFonts w:ascii="ＭＳ ゴシック" w:eastAsia="ＭＳ ゴシック" w:hAnsi="ＭＳ ゴシック"/>
          <w:color w:val="000000"/>
          <w:sz w:val="24"/>
        </w:rPr>
        <w:t>請求する金額は</w:t>
      </w:r>
      <w:r w:rsidRPr="000A71AA">
        <w:rPr>
          <w:rFonts w:ascii="ＭＳ ゴシック" w:eastAsia="ＭＳ ゴシック" w:hAnsi="ＭＳ ゴシック" w:hint="eastAsia"/>
          <w:color w:val="000000"/>
          <w:sz w:val="24"/>
        </w:rPr>
        <w:t>、第１</w:t>
      </w:r>
      <w:r w:rsidR="007420A0">
        <w:rPr>
          <w:rFonts w:ascii="ＭＳ ゴシック" w:eastAsia="ＭＳ ゴシック" w:hAnsi="ＭＳ ゴシック" w:hint="eastAsia"/>
          <w:color w:val="000000"/>
          <w:sz w:val="24"/>
        </w:rPr>
        <w:t>８</w:t>
      </w:r>
      <w:r w:rsidRPr="000A71AA">
        <w:rPr>
          <w:rFonts w:ascii="ＭＳ ゴシック" w:eastAsia="ＭＳ ゴシック" w:hAnsi="ＭＳ ゴシック" w:hint="eastAsia"/>
          <w:color w:val="000000"/>
          <w:sz w:val="24"/>
        </w:rPr>
        <w:t>条の規定に基づき経費の概算払が行われた場合、乙が請求する額は、確定額から既払額を控除した額とする。</w:t>
      </w:r>
      <w:r w:rsidR="00AC61BE">
        <w:rPr>
          <w:rFonts w:ascii="ＭＳ ゴシック" w:eastAsia="ＭＳ ゴシック" w:hAnsi="ＭＳ ゴシック" w:hint="eastAsia"/>
          <w:color w:val="000000"/>
          <w:sz w:val="24"/>
        </w:rPr>
        <w:t>ただし、</w:t>
      </w:r>
      <w:r w:rsidR="00AC61BE" w:rsidRPr="000A71AA">
        <w:rPr>
          <w:rFonts w:ascii="ＭＳ ゴシック" w:eastAsia="ＭＳ ゴシック" w:hAnsi="ＭＳ ゴシック" w:hint="eastAsia"/>
          <w:color w:val="000000"/>
          <w:sz w:val="24"/>
        </w:rPr>
        <w:t>確定額から既払額を控除した額</w:t>
      </w:r>
      <w:r w:rsidR="00AC61BE">
        <w:rPr>
          <w:rFonts w:ascii="ＭＳ ゴシック" w:eastAsia="ＭＳ ゴシック" w:hAnsi="ＭＳ ゴシック" w:hint="eastAsia"/>
          <w:color w:val="000000"/>
          <w:sz w:val="24"/>
        </w:rPr>
        <w:t>が０</w:t>
      </w:r>
      <w:r w:rsidR="00AC61BE">
        <w:rPr>
          <w:rFonts w:ascii="ＭＳ ゴシック" w:eastAsia="ＭＳ ゴシック" w:hAnsi="ＭＳ ゴシック"/>
          <w:color w:val="000000"/>
          <w:sz w:val="24"/>
        </w:rPr>
        <w:t>円</w:t>
      </w:r>
      <w:r w:rsidR="00AC61BE">
        <w:rPr>
          <w:rFonts w:ascii="ＭＳ ゴシック" w:eastAsia="ＭＳ ゴシック" w:hAnsi="ＭＳ ゴシック" w:hint="eastAsia"/>
          <w:color w:val="000000"/>
          <w:sz w:val="24"/>
        </w:rPr>
        <w:t>となる</w:t>
      </w:r>
      <w:r w:rsidR="00AC61BE">
        <w:rPr>
          <w:rFonts w:ascii="ＭＳ ゴシック" w:eastAsia="ＭＳ ゴシック" w:hAnsi="ＭＳ ゴシック"/>
          <w:color w:val="000000"/>
          <w:sz w:val="24"/>
        </w:rPr>
        <w:t>場合、</w:t>
      </w:r>
      <w:r w:rsidR="00AC61BE" w:rsidRPr="000A71AA">
        <w:rPr>
          <w:rFonts w:ascii="ＭＳ ゴシック" w:eastAsia="ＭＳ ゴシック" w:hAnsi="ＭＳ ゴシック" w:hint="eastAsia"/>
          <w:color w:val="000000"/>
          <w:sz w:val="24"/>
        </w:rPr>
        <w:t>精算払請求書</w:t>
      </w:r>
      <w:r w:rsidR="00AC61BE">
        <w:rPr>
          <w:rFonts w:ascii="ＭＳ ゴシック" w:eastAsia="ＭＳ ゴシック" w:hAnsi="ＭＳ ゴシック" w:hint="eastAsia"/>
          <w:color w:val="000000"/>
          <w:sz w:val="24"/>
        </w:rPr>
        <w:t>に</w:t>
      </w:r>
      <w:r w:rsidR="00AC61BE">
        <w:rPr>
          <w:rFonts w:ascii="ＭＳ ゴシック" w:eastAsia="ＭＳ ゴシック" w:hAnsi="ＭＳ ゴシック"/>
          <w:color w:val="000000"/>
          <w:sz w:val="24"/>
        </w:rPr>
        <w:t>代わり、</w:t>
      </w:r>
      <w:r w:rsidR="00AC61BE" w:rsidRPr="000A71AA">
        <w:rPr>
          <w:rFonts w:ascii="ＭＳ ゴシック" w:eastAsia="ＭＳ ゴシック" w:hAnsi="ＭＳ ゴシック" w:hint="eastAsia"/>
          <w:color w:val="000000"/>
          <w:sz w:val="24"/>
        </w:rPr>
        <w:t>甲が別に定める様式による</w:t>
      </w:r>
      <w:r w:rsidR="00AC61BE">
        <w:rPr>
          <w:rFonts w:ascii="ＭＳ ゴシック" w:eastAsia="ＭＳ ゴシック" w:hAnsi="ＭＳ ゴシック" w:hint="eastAsia"/>
          <w:color w:val="000000"/>
          <w:sz w:val="24"/>
        </w:rPr>
        <w:t>確定額確認書</w:t>
      </w:r>
      <w:r w:rsidR="00AC61BE">
        <w:rPr>
          <w:rFonts w:ascii="ＭＳ ゴシック" w:eastAsia="ＭＳ ゴシック" w:hAnsi="ＭＳ ゴシック"/>
          <w:color w:val="000000"/>
          <w:sz w:val="24"/>
        </w:rPr>
        <w:t>を甲に提出する</w:t>
      </w:r>
      <w:r w:rsidR="00E67D13" w:rsidRPr="00A87EDF">
        <w:rPr>
          <w:rFonts w:ascii="ＭＳ ゴシック" w:eastAsia="ＭＳ ゴシック" w:hAnsi="ＭＳ ゴシック" w:hint="eastAsia"/>
          <w:sz w:val="24"/>
        </w:rPr>
        <w:t>こととし、確定額が既払額を下回る場合、精算払請求書に代わり、甲が別に定める様式による過払額返還書を甲に提出するものとする。</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w:t>
      </w:r>
      <w:r w:rsidRPr="000A71AA">
        <w:rPr>
          <w:rFonts w:ascii="ＭＳ ゴシック" w:eastAsia="ＭＳ ゴシック" w:hAnsi="ＭＳ ゴシック"/>
          <w:color w:val="000000"/>
          <w:sz w:val="24"/>
        </w:rPr>
        <w:t>適法な</w:t>
      </w:r>
      <w:r w:rsidRPr="000A71AA">
        <w:rPr>
          <w:rFonts w:ascii="ＭＳ ゴシック" w:eastAsia="ＭＳ ゴシック" w:hAnsi="ＭＳ ゴシック" w:hint="eastAsia"/>
          <w:color w:val="000000"/>
          <w:sz w:val="24"/>
        </w:rPr>
        <w:t>精算払</w:t>
      </w:r>
      <w:r w:rsidRPr="000A71AA">
        <w:rPr>
          <w:rFonts w:ascii="ＭＳ ゴシック" w:eastAsia="ＭＳ ゴシック" w:hAnsi="ＭＳ ゴシック"/>
          <w:color w:val="000000"/>
          <w:sz w:val="24"/>
        </w:rPr>
        <w:t>請求</w:t>
      </w:r>
      <w:r w:rsidRPr="000A71AA">
        <w:rPr>
          <w:rFonts w:ascii="ＭＳ ゴシック" w:eastAsia="ＭＳ ゴシック" w:hAnsi="ＭＳ ゴシック" w:hint="eastAsia"/>
          <w:color w:val="000000"/>
          <w:sz w:val="24"/>
        </w:rPr>
        <w:t>書</w:t>
      </w:r>
      <w:r w:rsidRPr="000A71AA">
        <w:rPr>
          <w:rFonts w:ascii="ＭＳ ゴシック" w:eastAsia="ＭＳ ゴシック" w:hAnsi="ＭＳ ゴシック"/>
          <w:color w:val="000000"/>
          <w:sz w:val="24"/>
        </w:rPr>
        <w:t>を</w:t>
      </w:r>
      <w:r w:rsidRPr="000A71AA">
        <w:rPr>
          <w:rFonts w:ascii="ＭＳ ゴシック" w:eastAsia="ＭＳ ゴシック" w:hAnsi="ＭＳ ゴシック" w:hint="eastAsia"/>
          <w:color w:val="000000"/>
          <w:sz w:val="24"/>
        </w:rPr>
        <w:t>受領した</w:t>
      </w:r>
      <w:r w:rsidRPr="000A71AA">
        <w:rPr>
          <w:rFonts w:ascii="ＭＳ ゴシック" w:eastAsia="ＭＳ ゴシック" w:hAnsi="ＭＳ ゴシック"/>
          <w:color w:val="000000"/>
          <w:sz w:val="24"/>
        </w:rPr>
        <w:t>日から</w:t>
      </w:r>
      <w:r w:rsidRPr="000A71AA">
        <w:rPr>
          <w:rFonts w:ascii="ＭＳ ゴシック" w:eastAsia="ＭＳ ゴシック" w:hAnsi="ＭＳ ゴシック" w:hint="eastAsia"/>
          <w:color w:val="000000"/>
          <w:sz w:val="24"/>
        </w:rPr>
        <w:t>起算して３０日（以下「約定期間」という。）以内に、</w:t>
      </w:r>
      <w:r w:rsidR="00922034">
        <w:rPr>
          <w:rFonts w:ascii="ＭＳ ゴシック" w:eastAsia="ＭＳ ゴシック" w:hAnsi="ＭＳ ゴシック" w:hint="eastAsia"/>
          <w:color w:val="000000"/>
          <w:sz w:val="24"/>
        </w:rPr>
        <w:t>当該請求書記載の額</w:t>
      </w:r>
      <w:r w:rsidRPr="000A71AA">
        <w:rPr>
          <w:rFonts w:ascii="ＭＳ ゴシック" w:eastAsia="ＭＳ ゴシック" w:hAnsi="ＭＳ ゴシック" w:hint="eastAsia"/>
          <w:color w:val="000000"/>
          <w:sz w:val="24"/>
        </w:rPr>
        <w:t>を乙に支払うものとする。</w:t>
      </w:r>
    </w:p>
    <w:p w:rsidR="003D4834" w:rsidRPr="000A71AA" w:rsidRDefault="003D4834" w:rsidP="00EE46BD">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前項の規定にかかわらず、甲は、乙の精算払請求書を</w:t>
      </w:r>
      <w:r w:rsidR="0052351D" w:rsidRPr="000A71AA">
        <w:rPr>
          <w:rFonts w:ascii="ＭＳ ゴシック" w:eastAsia="ＭＳ ゴシック" w:hAnsi="ＭＳ ゴシック" w:hint="eastAsia"/>
          <w:color w:val="000000"/>
          <w:sz w:val="24"/>
        </w:rPr>
        <w:t>受領</w:t>
      </w:r>
      <w:r w:rsidRPr="000A71AA">
        <w:rPr>
          <w:rFonts w:ascii="ＭＳ ゴシック" w:eastAsia="ＭＳ ゴシック" w:hAnsi="ＭＳ ゴシック" w:hint="eastAsia"/>
          <w:color w:val="000000"/>
          <w:sz w:val="24"/>
        </w:rPr>
        <w:t>した後、その内容の全部又は一部を不当と認めたときは、その理由を明示して当該請求書を乙に返付することができるものとする。この場合において、</w:t>
      </w:r>
      <w:r w:rsidR="00757F4F" w:rsidRPr="000A71AA">
        <w:rPr>
          <w:rFonts w:ascii="ＭＳ ゴシック" w:eastAsia="ＭＳ ゴシック" w:hAnsi="ＭＳ ゴシック" w:hint="eastAsia"/>
          <w:color w:val="000000"/>
          <w:sz w:val="24"/>
        </w:rPr>
        <w:t>当該請求書の内容の不当が乙の軽微な過失によるときは、</w:t>
      </w:r>
      <w:r w:rsidRPr="000A71AA">
        <w:rPr>
          <w:rFonts w:ascii="ＭＳ ゴシック" w:eastAsia="ＭＳ ゴシック" w:hAnsi="ＭＳ ゴシック" w:hint="eastAsia"/>
          <w:color w:val="000000"/>
          <w:sz w:val="24"/>
        </w:rPr>
        <w:t>当該請求書を返付した日から是正された精算払請求書を甲が</w:t>
      </w:r>
      <w:r w:rsidR="0052351D" w:rsidRPr="000A71AA">
        <w:rPr>
          <w:rFonts w:ascii="ＭＳ ゴシック" w:eastAsia="ＭＳ ゴシック" w:hAnsi="ＭＳ ゴシック" w:hint="eastAsia"/>
          <w:color w:val="000000"/>
          <w:sz w:val="24"/>
        </w:rPr>
        <w:t>受領</w:t>
      </w:r>
      <w:r w:rsidRPr="000A71AA">
        <w:rPr>
          <w:rFonts w:ascii="ＭＳ ゴシック" w:eastAsia="ＭＳ ゴシック" w:hAnsi="ＭＳ ゴシック" w:hint="eastAsia"/>
          <w:color w:val="000000"/>
          <w:sz w:val="24"/>
        </w:rPr>
        <w:t>した日までの期間は、約定期間に算入しない</w:t>
      </w:r>
      <w:r w:rsidR="00757F4F" w:rsidRPr="000A71AA">
        <w:rPr>
          <w:rFonts w:ascii="ＭＳ ゴシック" w:eastAsia="ＭＳ ゴシック" w:hAnsi="ＭＳ ゴシック" w:hint="eastAsia"/>
          <w:color w:val="000000"/>
          <w:sz w:val="24"/>
        </w:rPr>
        <w:t>ものと</w:t>
      </w:r>
      <w:r w:rsidR="0052351D" w:rsidRPr="000A71AA">
        <w:rPr>
          <w:rFonts w:ascii="ＭＳ ゴシック" w:eastAsia="ＭＳ ゴシック" w:hAnsi="ＭＳ ゴシック" w:hint="eastAsia"/>
          <w:color w:val="000000"/>
          <w:sz w:val="24"/>
        </w:rPr>
        <w:t>する。</w:t>
      </w:r>
      <w:r w:rsidR="00757F4F" w:rsidRPr="000A71AA">
        <w:rPr>
          <w:rFonts w:ascii="ＭＳ ゴシック" w:eastAsia="ＭＳ ゴシック" w:hAnsi="ＭＳ ゴシック" w:hint="eastAsia"/>
          <w:color w:val="000000"/>
          <w:sz w:val="24"/>
        </w:rPr>
        <w:t>当該請求書の内容の不当が乙の故意又は重大な過失によるときは、適法な精算払請求書の提出がなかったものとする</w:t>
      </w:r>
      <w:r w:rsidRPr="000A71AA">
        <w:rPr>
          <w:rFonts w:ascii="ＭＳ ゴシック" w:eastAsia="ＭＳ ゴシック" w:hAnsi="ＭＳ ゴシック" w:hint="eastAsia"/>
          <w:color w:val="000000"/>
          <w:sz w:val="24"/>
        </w:rPr>
        <w:t>。</w:t>
      </w:r>
    </w:p>
    <w:p w:rsidR="00EE46BD" w:rsidRPr="000A71AA" w:rsidRDefault="00EE46BD" w:rsidP="002F6ACE">
      <w:pPr>
        <w:snapToGrid w:val="0"/>
        <w:spacing w:line="260" w:lineRule="exact"/>
        <w:ind w:left="324" w:hangingChars="135" w:hanging="324"/>
        <w:rPr>
          <w:rFonts w:ascii="ＭＳ ゴシック" w:eastAsia="ＭＳ ゴシック" w:hAnsi="ＭＳ ゴシック"/>
          <w:color w:val="000000"/>
          <w:sz w:val="24"/>
        </w:rPr>
      </w:pPr>
    </w:p>
    <w:p w:rsidR="003D4834" w:rsidRPr="000A71AA" w:rsidRDefault="003D4834" w:rsidP="002F6ACE">
      <w:pPr>
        <w:snapToGrid w:val="0"/>
        <w:spacing w:line="260" w:lineRule="exact"/>
        <w:ind w:left="324" w:hangingChars="135" w:hanging="32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（相殺）</w:t>
      </w:r>
    </w:p>
    <w:p w:rsidR="003D4834" w:rsidRPr="000A71AA" w:rsidRDefault="003D4834" w:rsidP="00EE46BD">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条　甲は、乙が甲に支払うべき金銭債務があるときは、本契約に基づき乙に支払うべき金額と当該債務の対</w:t>
      </w:r>
      <w:r w:rsidR="00807A18" w:rsidRPr="000A71AA">
        <w:rPr>
          <w:rFonts w:ascii="ＭＳ ゴシック" w:eastAsia="ＭＳ ゴシック" w:hAnsi="ＭＳ ゴシック" w:hint="eastAsia"/>
          <w:color w:val="000000"/>
          <w:sz w:val="24"/>
        </w:rPr>
        <w:t>当</w:t>
      </w:r>
      <w:r w:rsidRPr="000A71AA">
        <w:rPr>
          <w:rFonts w:ascii="ＭＳ ゴシック" w:eastAsia="ＭＳ ゴシック" w:hAnsi="ＭＳ ゴシック" w:hint="eastAsia"/>
          <w:color w:val="000000"/>
          <w:sz w:val="24"/>
        </w:rPr>
        <w:t>額について相殺することができるものとする。</w:t>
      </w:r>
    </w:p>
    <w:p w:rsidR="00EE46BD" w:rsidRPr="000A71AA" w:rsidRDefault="00EE46BD" w:rsidP="002F6ACE">
      <w:pPr>
        <w:snapToGrid w:val="0"/>
        <w:spacing w:line="260" w:lineRule="exact"/>
        <w:ind w:left="324" w:hangingChars="135" w:hanging="324"/>
        <w:rPr>
          <w:rFonts w:ascii="ＭＳ ゴシック" w:eastAsia="ＭＳ ゴシック" w:hAnsi="ＭＳ ゴシック"/>
          <w:color w:val="000000"/>
          <w:sz w:val="24"/>
        </w:rPr>
      </w:pPr>
    </w:p>
    <w:p w:rsidR="003D4834" w:rsidRPr="000A71AA" w:rsidRDefault="003D4834" w:rsidP="002F6ACE">
      <w:pPr>
        <w:snapToGrid w:val="0"/>
        <w:spacing w:line="260" w:lineRule="exact"/>
        <w:ind w:left="324" w:hangingChars="135" w:hanging="32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（遅延利息）</w:t>
      </w:r>
    </w:p>
    <w:p w:rsidR="003D4834" w:rsidRPr="000A71AA" w:rsidRDefault="003D4834" w:rsidP="00EE46BD">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４</w:t>
      </w:r>
      <w:r w:rsidRPr="000A71AA">
        <w:rPr>
          <w:rFonts w:ascii="ＭＳ ゴシック" w:eastAsia="ＭＳ ゴシック" w:hAnsi="ＭＳ ゴシック" w:hint="eastAsia"/>
          <w:color w:val="000000"/>
          <w:sz w:val="24"/>
        </w:rPr>
        <w:t>条　甲は、約定期間内に経費を支払わない場合には、遅延利息として、約定期間満了の日の翌日から支払をする日までの日数に応じ、当該未払金額に対し、政府契約の支払遅延に対する遅延利息の率を定める告示により財務大臣が決定する率を乗じて計算した金額を支払うものとする。ただし、約定期間内に支払わないことが、天災地変等甲の責に帰すことのできない事由によるときは、当該事由の継続する期間は、遅延利息の算定日数に算入しないものとする。</w:t>
      </w:r>
    </w:p>
    <w:p w:rsidR="00757F4F" w:rsidRPr="000A71AA" w:rsidRDefault="00757F4F" w:rsidP="00EE46BD">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甲は、前項の規定により計算した遅延利息の額が１００円未満であるときは、遅延利息を支払うことを要せず、その額に１００円未満の端数があるときは、その端数を切り捨てるものとする。</w:t>
      </w:r>
    </w:p>
    <w:p w:rsidR="00EE46BD" w:rsidRPr="000A71AA" w:rsidRDefault="00EE46BD"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（過払金等の返還）</w:t>
      </w: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５</w:t>
      </w:r>
      <w:r w:rsidRPr="000A71AA">
        <w:rPr>
          <w:rFonts w:ascii="ＭＳ ゴシック" w:eastAsia="ＭＳ ゴシック" w:hAnsi="ＭＳ ゴシック" w:hint="eastAsia"/>
          <w:color w:val="000000"/>
          <w:sz w:val="24"/>
        </w:rPr>
        <w:t>条　乙は、次の各号のいずれかに該当するときは、甲の請求により、既に概算払を受けた委託業務の実施に要する経費のうち過払部分（以下「過払金」という。）を甲に返還しなければならない。</w:t>
      </w:r>
    </w:p>
    <w:p w:rsidR="003D4834" w:rsidRPr="000A71AA" w:rsidRDefault="003D4834" w:rsidP="00C00B7C">
      <w:pPr>
        <w:snapToGrid w:val="0"/>
        <w:spacing w:line="260" w:lineRule="exact"/>
        <w:ind w:left="466" w:hanging="20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一　概算払の額が、第２</w:t>
      </w:r>
      <w:r w:rsidR="007420A0">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条に規定する確定額を超えるとき</w:t>
      </w:r>
    </w:p>
    <w:p w:rsidR="003D4834" w:rsidRPr="000A71AA" w:rsidRDefault="003D4834" w:rsidP="00C00B7C">
      <w:pPr>
        <w:snapToGrid w:val="0"/>
        <w:spacing w:line="260" w:lineRule="exact"/>
        <w:ind w:left="466" w:hanging="20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概算払の額が、第４</w:t>
      </w:r>
      <w:r w:rsidR="001631E2">
        <w:rPr>
          <w:rFonts w:ascii="ＭＳ ゴシック" w:eastAsia="ＭＳ ゴシック" w:hAnsi="ＭＳ ゴシック" w:hint="eastAsia"/>
          <w:color w:val="000000"/>
          <w:sz w:val="24"/>
        </w:rPr>
        <w:t>４</w:t>
      </w:r>
      <w:r w:rsidRPr="000A71AA">
        <w:rPr>
          <w:rFonts w:ascii="ＭＳ ゴシック" w:eastAsia="ＭＳ ゴシック" w:hAnsi="ＭＳ ゴシック" w:hint="eastAsia"/>
          <w:color w:val="000000"/>
          <w:sz w:val="24"/>
        </w:rPr>
        <w:t>条に</w:t>
      </w:r>
      <w:r w:rsidR="0052351D" w:rsidRPr="000A71AA">
        <w:rPr>
          <w:rFonts w:ascii="ＭＳ ゴシック" w:eastAsia="ＭＳ ゴシック" w:hAnsi="ＭＳ ゴシック" w:hint="eastAsia"/>
          <w:color w:val="000000"/>
          <w:sz w:val="24"/>
        </w:rPr>
        <w:t>基づき本契約が解除された場合に</w:t>
      </w:r>
      <w:r w:rsidRPr="000A71AA">
        <w:rPr>
          <w:rFonts w:ascii="ＭＳ ゴシック" w:eastAsia="ＭＳ ゴシック" w:hAnsi="ＭＳ ゴシック" w:hint="eastAsia"/>
          <w:color w:val="000000"/>
          <w:sz w:val="24"/>
        </w:rPr>
        <w:t>甲の負担すべき額を超えるとき</w:t>
      </w:r>
    </w:p>
    <w:p w:rsidR="003D4834" w:rsidRPr="000A71AA" w:rsidRDefault="003D4834" w:rsidP="00C00B7C">
      <w:pPr>
        <w:snapToGrid w:val="0"/>
        <w:spacing w:line="260" w:lineRule="exact"/>
        <w:ind w:left="466" w:hanging="20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三　概算払の額が、第４</w:t>
      </w:r>
      <w:r w:rsidR="001631E2">
        <w:rPr>
          <w:rFonts w:ascii="ＭＳ ゴシック" w:eastAsia="ＭＳ ゴシック" w:hAnsi="ＭＳ ゴシック" w:hint="eastAsia"/>
          <w:color w:val="000000"/>
          <w:sz w:val="24"/>
        </w:rPr>
        <w:t>５</w:t>
      </w:r>
      <w:r w:rsidRPr="000A71AA">
        <w:rPr>
          <w:rFonts w:ascii="ＭＳ ゴシック" w:eastAsia="ＭＳ ゴシック" w:hAnsi="ＭＳ ゴシック" w:hint="eastAsia"/>
          <w:color w:val="000000"/>
          <w:sz w:val="24"/>
        </w:rPr>
        <w:t>条</w:t>
      </w:r>
      <w:r w:rsidR="00187231">
        <w:rPr>
          <w:rFonts w:ascii="ＭＳ ゴシック" w:eastAsia="ＭＳ ゴシック" w:hAnsi="ＭＳ ゴシック" w:hint="eastAsia"/>
          <w:color w:val="000000"/>
          <w:sz w:val="24"/>
        </w:rPr>
        <w:t>又は第４６条</w:t>
      </w:r>
      <w:r w:rsidRPr="000A71AA">
        <w:rPr>
          <w:rFonts w:ascii="ＭＳ ゴシック" w:eastAsia="ＭＳ ゴシック" w:hAnsi="ＭＳ ゴシック" w:hint="eastAsia"/>
          <w:color w:val="000000"/>
          <w:sz w:val="24"/>
        </w:rPr>
        <w:t>に</w:t>
      </w:r>
      <w:r w:rsidR="0052351D" w:rsidRPr="000A71AA">
        <w:rPr>
          <w:rFonts w:ascii="ＭＳ ゴシック" w:eastAsia="ＭＳ ゴシック" w:hAnsi="ＭＳ ゴシック" w:hint="eastAsia"/>
          <w:color w:val="000000"/>
          <w:sz w:val="24"/>
        </w:rPr>
        <w:t>基づき本契約が解除された場合に</w:t>
      </w:r>
      <w:r w:rsidRPr="000A71AA">
        <w:rPr>
          <w:rFonts w:ascii="ＭＳ ゴシック" w:eastAsia="ＭＳ ゴシック" w:hAnsi="ＭＳ ゴシック" w:hint="eastAsia"/>
          <w:color w:val="000000"/>
          <w:sz w:val="24"/>
        </w:rPr>
        <w:t>甲の支払義務の全部又は一部を免除した後の甲の負担すべき額を超えるとき</w:t>
      </w:r>
    </w:p>
    <w:p w:rsidR="003D4834" w:rsidRPr="000A71AA" w:rsidRDefault="003D4834" w:rsidP="00C00B7C">
      <w:pPr>
        <w:snapToGrid w:val="0"/>
        <w:spacing w:line="260" w:lineRule="exact"/>
        <w:ind w:left="466" w:hanging="20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四　その他過払金のあるとき</w:t>
      </w:r>
    </w:p>
    <w:p w:rsidR="003D4834" w:rsidRPr="000A71AA" w:rsidRDefault="003D4834" w:rsidP="00C00B7C">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乙は、第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条第２項第２号の検査の結果、第２</w:t>
      </w:r>
      <w:r w:rsidR="007420A0">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条第１項の規定に基づき既に支払を受けた委託業務の実施に</w:t>
      </w:r>
      <w:r w:rsidR="00922034" w:rsidRPr="000A71AA">
        <w:rPr>
          <w:rFonts w:ascii="ＭＳ ゴシック" w:eastAsia="ＭＳ ゴシック" w:hAnsi="ＭＳ ゴシック" w:hint="eastAsia"/>
          <w:color w:val="000000"/>
          <w:sz w:val="24"/>
        </w:rPr>
        <w:t>要</w:t>
      </w:r>
      <w:r w:rsidR="00922034">
        <w:rPr>
          <w:rFonts w:ascii="ＭＳ ゴシック" w:eastAsia="ＭＳ ゴシック" w:hAnsi="ＭＳ ゴシック" w:hint="eastAsia"/>
          <w:color w:val="000000"/>
          <w:sz w:val="24"/>
        </w:rPr>
        <w:t>した</w:t>
      </w:r>
      <w:r w:rsidRPr="000A71AA">
        <w:rPr>
          <w:rFonts w:ascii="ＭＳ ゴシック" w:eastAsia="ＭＳ ゴシック" w:hAnsi="ＭＳ ゴシック" w:hint="eastAsia"/>
          <w:color w:val="000000"/>
          <w:sz w:val="24"/>
        </w:rPr>
        <w:t>経費のうち過払部分（以下「</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後過払金」という。）が明らかになったときは、</w:t>
      </w:r>
      <w:r w:rsidR="00D84C6E">
        <w:rPr>
          <w:rFonts w:ascii="ＭＳ ゴシック" w:eastAsia="ＭＳ ゴシック" w:hAnsi="ＭＳ ゴシック" w:hint="eastAsia"/>
          <w:color w:val="000000"/>
          <w:sz w:val="24"/>
        </w:rPr>
        <w:t>別に</w:t>
      </w:r>
      <w:r w:rsidR="00D84C6E">
        <w:rPr>
          <w:rFonts w:ascii="ＭＳ ゴシック" w:eastAsia="ＭＳ ゴシック" w:hAnsi="ＭＳ ゴシック"/>
          <w:color w:val="000000"/>
          <w:sz w:val="24"/>
        </w:rPr>
        <w:t>定める様式による過払</w:t>
      </w:r>
      <w:r w:rsidR="00D84C6E">
        <w:rPr>
          <w:rFonts w:ascii="ＭＳ ゴシック" w:eastAsia="ＭＳ ゴシック" w:hAnsi="ＭＳ ゴシック" w:hint="eastAsia"/>
          <w:color w:val="000000"/>
          <w:sz w:val="24"/>
        </w:rPr>
        <w:t>額</w:t>
      </w:r>
      <w:r w:rsidR="00D84C6E">
        <w:rPr>
          <w:rFonts w:ascii="ＭＳ ゴシック" w:eastAsia="ＭＳ ゴシック" w:hAnsi="ＭＳ ゴシック"/>
          <w:color w:val="000000"/>
          <w:sz w:val="24"/>
        </w:rPr>
        <w:t>返還書</w:t>
      </w:r>
      <w:r w:rsidR="00D84C6E">
        <w:rPr>
          <w:rFonts w:ascii="ＭＳ ゴシック" w:eastAsia="ＭＳ ゴシック" w:hAnsi="ＭＳ ゴシック" w:hint="eastAsia"/>
          <w:color w:val="000000"/>
          <w:sz w:val="24"/>
        </w:rPr>
        <w:t>を</w:t>
      </w:r>
      <w:r w:rsidR="00D84C6E">
        <w:rPr>
          <w:rFonts w:ascii="ＭＳ ゴシック" w:eastAsia="ＭＳ ゴシック" w:hAnsi="ＭＳ ゴシック"/>
          <w:color w:val="000000"/>
          <w:sz w:val="24"/>
        </w:rPr>
        <w:t>甲に提出</w:t>
      </w:r>
      <w:r w:rsidR="00D84C6E">
        <w:rPr>
          <w:rFonts w:ascii="ＭＳ ゴシック" w:eastAsia="ＭＳ ゴシック" w:hAnsi="ＭＳ ゴシック" w:hint="eastAsia"/>
          <w:color w:val="000000"/>
          <w:sz w:val="24"/>
        </w:rPr>
        <w:t>し、</w:t>
      </w:r>
      <w:r w:rsidRPr="000A71AA">
        <w:rPr>
          <w:rFonts w:ascii="ＭＳ ゴシック" w:eastAsia="ＭＳ ゴシック" w:hAnsi="ＭＳ ゴシック" w:hint="eastAsia"/>
          <w:color w:val="000000"/>
          <w:sz w:val="24"/>
        </w:rPr>
        <w:t>甲の請求により、その</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後過払金を甲に返還しなければならない。なお、甲は、第１１条第</w:t>
      </w:r>
      <w:r w:rsidR="005B620D" w:rsidRPr="000A71AA">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項の規定に従い、乙が正当な根拠を示して委託業務の実施に</w:t>
      </w:r>
      <w:r w:rsidR="00757F4F" w:rsidRPr="000A71AA">
        <w:rPr>
          <w:rFonts w:ascii="ＭＳ ゴシック" w:eastAsia="ＭＳ ゴシック" w:hAnsi="ＭＳ ゴシック" w:hint="eastAsia"/>
          <w:color w:val="000000"/>
          <w:sz w:val="24"/>
        </w:rPr>
        <w:t>要した</w:t>
      </w:r>
      <w:r w:rsidRPr="000A71AA">
        <w:rPr>
          <w:rFonts w:ascii="ＭＳ ゴシック" w:eastAsia="ＭＳ ゴシック" w:hAnsi="ＭＳ ゴシック" w:hint="eastAsia"/>
          <w:color w:val="000000"/>
          <w:sz w:val="24"/>
        </w:rPr>
        <w:t>経費である</w:t>
      </w:r>
      <w:r w:rsidR="00757F4F" w:rsidRPr="000A71AA">
        <w:rPr>
          <w:rFonts w:ascii="ＭＳ ゴシック" w:eastAsia="ＭＳ ゴシック" w:hAnsi="ＭＳ ゴシック" w:hint="eastAsia"/>
          <w:color w:val="000000"/>
          <w:sz w:val="24"/>
        </w:rPr>
        <w:t>こと</w:t>
      </w:r>
      <w:r w:rsidRPr="000A71AA">
        <w:rPr>
          <w:rFonts w:ascii="ＭＳ ゴシック" w:eastAsia="ＭＳ ゴシック" w:hAnsi="ＭＳ ゴシック" w:hint="eastAsia"/>
          <w:color w:val="000000"/>
          <w:sz w:val="24"/>
        </w:rPr>
        <w:t>を甲に証明できない経費、第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条第２項の規定による検査</w:t>
      </w:r>
      <w:r w:rsidR="00757F4F" w:rsidRPr="000A71AA">
        <w:rPr>
          <w:rFonts w:ascii="ＭＳ ゴシック" w:eastAsia="ＭＳ ゴシック" w:hAnsi="ＭＳ ゴシック" w:hint="eastAsia"/>
          <w:color w:val="000000"/>
          <w:sz w:val="24"/>
        </w:rPr>
        <w:t>又は</w:t>
      </w:r>
      <w:r w:rsidR="002C6C10" w:rsidRPr="000A71AA">
        <w:rPr>
          <w:rFonts w:ascii="ＭＳ ゴシック" w:eastAsia="ＭＳ ゴシック" w:hAnsi="ＭＳ ゴシック" w:hint="eastAsia"/>
          <w:color w:val="000000"/>
          <w:sz w:val="24"/>
        </w:rPr>
        <w:t>同条第３項の規定による</w:t>
      </w:r>
      <w:r w:rsidRPr="000A71AA">
        <w:rPr>
          <w:rFonts w:ascii="ＭＳ ゴシック" w:eastAsia="ＭＳ ゴシック" w:hAnsi="ＭＳ ゴシック" w:hint="eastAsia"/>
          <w:color w:val="000000"/>
          <w:sz w:val="24"/>
        </w:rPr>
        <w:t>報告</w:t>
      </w:r>
      <w:r w:rsidR="00757F4F" w:rsidRPr="000A71AA">
        <w:rPr>
          <w:rFonts w:ascii="ＭＳ ゴシック" w:eastAsia="ＭＳ ゴシック" w:hAnsi="ＭＳ ゴシック" w:hint="eastAsia"/>
          <w:color w:val="000000"/>
          <w:sz w:val="24"/>
        </w:rPr>
        <w:t>若しくは資料の提出</w:t>
      </w:r>
      <w:r w:rsidRPr="000A71AA">
        <w:rPr>
          <w:rFonts w:ascii="ＭＳ ゴシック" w:eastAsia="ＭＳ ゴシック" w:hAnsi="ＭＳ ゴシック" w:hint="eastAsia"/>
          <w:color w:val="000000"/>
          <w:sz w:val="24"/>
        </w:rPr>
        <w:t>の要求に乙が応じず、検査の実施が不可能又は著しく困難な経費を、</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後過払金として請求することができるものとする。</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乙は、前</w:t>
      </w:r>
      <w:r w:rsidR="006E6AD4" w:rsidRPr="000A71AA">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項の規定により甲に過払金又は</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後過払金（以下「過払金等」という。）を返還する場合において、甲の定めた期限内に返還しなかったときは、期限の翌日から返還する日までの日数に応じ、当該未払金額に対し、</w:t>
      </w:r>
      <w:r w:rsidR="00757F4F"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４</w:t>
      </w:r>
      <w:r w:rsidR="00757F4F" w:rsidRPr="000A71AA">
        <w:rPr>
          <w:rFonts w:ascii="ＭＳ ゴシック" w:eastAsia="ＭＳ ゴシック" w:hAnsi="ＭＳ ゴシック" w:hint="eastAsia"/>
          <w:color w:val="000000"/>
          <w:sz w:val="24"/>
        </w:rPr>
        <w:t>条第１項に定める</w:t>
      </w:r>
      <w:r w:rsidRPr="000A71AA">
        <w:rPr>
          <w:rFonts w:ascii="ＭＳ ゴシック" w:eastAsia="ＭＳ ゴシック" w:hAnsi="ＭＳ ゴシック" w:hint="eastAsia"/>
          <w:color w:val="000000"/>
          <w:sz w:val="24"/>
        </w:rPr>
        <w:t>割合により計算した延滞金を付して返還しなければならない。</w:t>
      </w:r>
    </w:p>
    <w:p w:rsidR="00EE46BD" w:rsidRPr="000A71AA" w:rsidRDefault="00EE46BD" w:rsidP="002F6ACE">
      <w:pPr>
        <w:spacing w:line="260" w:lineRule="exact"/>
        <w:rPr>
          <w:rFonts w:ascii="ＭＳ ゴシック" w:eastAsia="ＭＳ ゴシック" w:hAnsi="ＭＳ ゴシック"/>
          <w:color w:val="000000"/>
          <w:sz w:val="24"/>
        </w:rPr>
      </w:pPr>
    </w:p>
    <w:p w:rsidR="003D4834" w:rsidRPr="000A71AA" w:rsidRDefault="003D4834" w:rsidP="002F6ACE">
      <w:pPr>
        <w:spacing w:line="260" w:lineRule="exact"/>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第５章　取得財産の管理</w:t>
      </w:r>
    </w:p>
    <w:p w:rsidR="00EE46BD" w:rsidRPr="000A71AA" w:rsidRDefault="00EE46BD"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（財産の管理）</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６</w:t>
      </w:r>
      <w:r w:rsidRPr="000A71AA">
        <w:rPr>
          <w:rFonts w:ascii="ＭＳ ゴシック" w:eastAsia="ＭＳ ゴシック" w:hAnsi="ＭＳ ゴシック" w:hint="eastAsia"/>
          <w:color w:val="000000"/>
          <w:sz w:val="24"/>
        </w:rPr>
        <w:t>条　乙は、委託業務の実施により取得した財産（以下「取得財産」という。）を善良な管理者の注意をもって管理するものとする。また、委託業務の完了若しくは中止、又は本契約が解除された後も、甲から別途指示があるまで同様とする。</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２　</w:t>
      </w:r>
      <w:r w:rsidR="0052351D" w:rsidRPr="000A71AA">
        <w:rPr>
          <w:rFonts w:ascii="ＭＳ ゴシック" w:eastAsia="ＭＳ ゴシック" w:hAnsi="ＭＳ ゴシック" w:hint="eastAsia"/>
          <w:color w:val="000000"/>
          <w:sz w:val="24"/>
        </w:rPr>
        <w:t>本条</w:t>
      </w:r>
      <w:r w:rsidR="00BD6A35" w:rsidRPr="000A71AA">
        <w:rPr>
          <w:rFonts w:ascii="ＭＳ ゴシック" w:eastAsia="ＭＳ ゴシック" w:hAnsi="ＭＳ ゴシック" w:hint="eastAsia"/>
          <w:color w:val="000000"/>
          <w:sz w:val="24"/>
        </w:rPr>
        <w:t>第５項</w:t>
      </w:r>
      <w:r w:rsidR="00BB2DA3" w:rsidRPr="000A71AA">
        <w:rPr>
          <w:rFonts w:ascii="ＭＳ ゴシック" w:eastAsia="ＭＳ ゴシック" w:hAnsi="ＭＳ ゴシック" w:hint="eastAsia"/>
          <w:color w:val="000000"/>
          <w:sz w:val="24"/>
        </w:rPr>
        <w:t>の規定による</w:t>
      </w:r>
      <w:r w:rsidR="0052351D" w:rsidRPr="000A71AA">
        <w:rPr>
          <w:rFonts w:ascii="ＭＳ ゴシック" w:eastAsia="ＭＳ ゴシック" w:hAnsi="ＭＳ ゴシック" w:hint="eastAsia"/>
          <w:color w:val="000000"/>
          <w:sz w:val="24"/>
        </w:rPr>
        <w:t>所有権の移転</w:t>
      </w:r>
      <w:r w:rsidR="00187231">
        <w:rPr>
          <w:rFonts w:ascii="ＭＳ ゴシック" w:eastAsia="ＭＳ ゴシック" w:hAnsi="ＭＳ ゴシック" w:hint="eastAsia"/>
          <w:color w:val="000000"/>
          <w:sz w:val="24"/>
        </w:rPr>
        <w:t>時</w:t>
      </w:r>
      <w:r w:rsidR="00BB2DA3" w:rsidRPr="000A71AA">
        <w:rPr>
          <w:rFonts w:ascii="ＭＳ ゴシック" w:eastAsia="ＭＳ ゴシック" w:hAnsi="ＭＳ ゴシック" w:hint="eastAsia"/>
          <w:color w:val="000000"/>
          <w:sz w:val="24"/>
        </w:rPr>
        <w:t>までは、取得財産の所有権は乙に帰属するものとするが、</w:t>
      </w:r>
      <w:r w:rsidRPr="000A71AA">
        <w:rPr>
          <w:rFonts w:ascii="ＭＳ ゴシック" w:eastAsia="ＭＳ ゴシック" w:hAnsi="ＭＳ ゴシック" w:hint="eastAsia"/>
          <w:color w:val="000000"/>
          <w:sz w:val="24"/>
        </w:rPr>
        <w:t>乙は</w:t>
      </w:r>
      <w:r w:rsidR="00BB2DA3" w:rsidRPr="000A71AA">
        <w:rPr>
          <w:rFonts w:ascii="ＭＳ ゴシック" w:eastAsia="ＭＳ ゴシック" w:hAnsi="ＭＳ ゴシック" w:hint="eastAsia"/>
          <w:color w:val="000000"/>
          <w:sz w:val="24"/>
        </w:rPr>
        <w:t>当該</w:t>
      </w:r>
      <w:r w:rsidRPr="000A71AA">
        <w:rPr>
          <w:rFonts w:ascii="ＭＳ ゴシック" w:eastAsia="ＭＳ ゴシック" w:hAnsi="ＭＳ ゴシック" w:hint="eastAsia"/>
          <w:color w:val="000000"/>
          <w:sz w:val="24"/>
        </w:rPr>
        <w:t>取得財産を委託業務以外の目的に使用してはならない。ただし、</w:t>
      </w:r>
      <w:r w:rsidR="00FD50BA">
        <w:rPr>
          <w:rFonts w:ascii="ＭＳ ゴシック" w:eastAsia="ＭＳ ゴシック" w:hAnsi="ＭＳ ゴシック" w:hint="eastAsia"/>
          <w:color w:val="000000"/>
          <w:sz w:val="24"/>
        </w:rPr>
        <w:t>別に定める</w:t>
      </w:r>
      <w:r w:rsidR="00F96218" w:rsidRPr="000A71AA">
        <w:rPr>
          <w:rFonts w:ascii="ＭＳ ゴシック" w:eastAsia="ＭＳ ゴシック" w:hAnsi="ＭＳ ゴシック" w:hint="eastAsia"/>
          <w:color w:val="000000"/>
          <w:sz w:val="24"/>
        </w:rPr>
        <w:t>様式</w:t>
      </w:r>
      <w:r w:rsidR="00FD50BA">
        <w:rPr>
          <w:rFonts w:ascii="ＭＳ ゴシック" w:eastAsia="ＭＳ ゴシック" w:hAnsi="ＭＳ ゴシック" w:hint="eastAsia"/>
          <w:color w:val="000000"/>
          <w:sz w:val="24"/>
        </w:rPr>
        <w:t>による</w:t>
      </w:r>
      <w:r w:rsidR="00354385" w:rsidRPr="00354385">
        <w:rPr>
          <w:rFonts w:ascii="ＭＳ ゴシック" w:eastAsia="ＭＳ ゴシック" w:hAnsi="ＭＳ ゴシック" w:hint="eastAsia"/>
          <w:color w:val="000000"/>
          <w:sz w:val="24"/>
        </w:rPr>
        <w:t>設備等一時使用報告書</w:t>
      </w:r>
      <w:r w:rsidR="00F96218" w:rsidRPr="000A71AA">
        <w:rPr>
          <w:rFonts w:ascii="ＭＳ ゴシック" w:eastAsia="ＭＳ ゴシック" w:hAnsi="ＭＳ ゴシック" w:hint="eastAsia"/>
          <w:color w:val="000000"/>
          <w:sz w:val="24"/>
        </w:rPr>
        <w:t>を</w:t>
      </w:r>
      <w:r w:rsidR="00354385">
        <w:rPr>
          <w:rFonts w:ascii="ＭＳ ゴシック" w:eastAsia="ＭＳ ゴシック" w:hAnsi="ＭＳ ゴシック" w:hint="eastAsia"/>
          <w:color w:val="000000"/>
          <w:sz w:val="24"/>
        </w:rPr>
        <w:t>甲に</w:t>
      </w:r>
      <w:r w:rsidR="00F96218" w:rsidRPr="000A71AA">
        <w:rPr>
          <w:rFonts w:ascii="ＭＳ ゴシック" w:eastAsia="ＭＳ ゴシック" w:hAnsi="ＭＳ ゴシック" w:hint="eastAsia"/>
          <w:color w:val="000000"/>
          <w:sz w:val="24"/>
        </w:rPr>
        <w:t>提出した</w:t>
      </w:r>
      <w:r w:rsidRPr="000A71AA">
        <w:rPr>
          <w:rFonts w:ascii="ＭＳ ゴシック" w:eastAsia="ＭＳ ゴシック" w:hAnsi="ＭＳ ゴシック" w:hint="eastAsia"/>
          <w:color w:val="000000"/>
          <w:sz w:val="24"/>
        </w:rPr>
        <w:t>場合はこの限りではない。</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乙は、取得財産について、甲から別に指示がある場合を除き、委託業務の完了若しくは中止、又は本契約</w:t>
      </w:r>
      <w:r w:rsidR="00922034">
        <w:rPr>
          <w:rFonts w:ascii="ＭＳ ゴシック" w:eastAsia="ＭＳ ゴシック" w:hAnsi="ＭＳ ゴシック" w:hint="eastAsia"/>
          <w:color w:val="000000"/>
          <w:sz w:val="24"/>
        </w:rPr>
        <w:t>の</w:t>
      </w:r>
      <w:r w:rsidRPr="000A71AA">
        <w:rPr>
          <w:rFonts w:ascii="ＭＳ ゴシック" w:eastAsia="ＭＳ ゴシック" w:hAnsi="ＭＳ ゴシック" w:hint="eastAsia"/>
          <w:color w:val="000000"/>
          <w:sz w:val="24"/>
        </w:rPr>
        <w:t>解</w:t>
      </w:r>
      <w:r w:rsidR="00922034" w:rsidRPr="000A71AA">
        <w:rPr>
          <w:rFonts w:ascii="ＭＳ ゴシック" w:eastAsia="ＭＳ ゴシック" w:hAnsi="ＭＳ ゴシック" w:hint="eastAsia"/>
          <w:color w:val="000000"/>
          <w:sz w:val="24"/>
        </w:rPr>
        <w:t>除</w:t>
      </w:r>
      <w:r w:rsidR="00922034">
        <w:rPr>
          <w:rFonts w:ascii="ＭＳ ゴシック" w:eastAsia="ＭＳ ゴシック" w:hAnsi="ＭＳ ゴシック" w:hint="eastAsia"/>
          <w:color w:val="000000"/>
          <w:sz w:val="24"/>
        </w:rPr>
        <w:t>の</w:t>
      </w:r>
      <w:r w:rsidRPr="000A71AA">
        <w:rPr>
          <w:rFonts w:ascii="ＭＳ ゴシック" w:eastAsia="ＭＳ ゴシック" w:hAnsi="ＭＳ ゴシック" w:hint="eastAsia"/>
          <w:color w:val="000000"/>
          <w:sz w:val="24"/>
        </w:rPr>
        <w:t>後、</w:t>
      </w:r>
      <w:r w:rsidR="00187231">
        <w:rPr>
          <w:rFonts w:ascii="ＭＳ ゴシック" w:eastAsia="ＭＳ ゴシック" w:hAnsi="ＭＳ ゴシック" w:hint="eastAsia"/>
          <w:color w:val="000000"/>
          <w:sz w:val="24"/>
        </w:rPr>
        <w:t>甲が別に定める様式による取得財産明細表提出書に</w:t>
      </w:r>
      <w:r w:rsidRPr="000A71AA">
        <w:rPr>
          <w:rFonts w:ascii="ＭＳ ゴシック" w:eastAsia="ＭＳ ゴシック" w:hAnsi="ＭＳ ゴシック" w:hint="eastAsia"/>
          <w:color w:val="000000"/>
          <w:sz w:val="24"/>
        </w:rPr>
        <w:t>取得財産明細表を</w:t>
      </w:r>
      <w:r w:rsidR="00187231">
        <w:rPr>
          <w:rFonts w:ascii="ＭＳ ゴシック" w:eastAsia="ＭＳ ゴシック" w:hAnsi="ＭＳ ゴシック" w:hint="eastAsia"/>
          <w:color w:val="000000"/>
          <w:sz w:val="24"/>
        </w:rPr>
        <w:t>添付して、</w:t>
      </w:r>
      <w:r w:rsidRPr="000A71AA">
        <w:rPr>
          <w:rFonts w:ascii="ＭＳ ゴシック" w:eastAsia="ＭＳ ゴシック" w:hAnsi="ＭＳ ゴシック" w:hint="eastAsia"/>
          <w:color w:val="000000"/>
          <w:sz w:val="24"/>
        </w:rPr>
        <w:t>実績報告書</w:t>
      </w:r>
      <w:r w:rsidR="00187231">
        <w:rPr>
          <w:rFonts w:ascii="ＭＳ ゴシック" w:eastAsia="ＭＳ ゴシック" w:hAnsi="ＭＳ ゴシック" w:hint="eastAsia"/>
          <w:color w:val="000000"/>
          <w:sz w:val="24"/>
        </w:rPr>
        <w:t>と併せてこれを甲に</w:t>
      </w:r>
      <w:r w:rsidRPr="000A71AA">
        <w:rPr>
          <w:rFonts w:ascii="ＭＳ ゴシック" w:eastAsia="ＭＳ ゴシック" w:hAnsi="ＭＳ ゴシック" w:hint="eastAsia"/>
          <w:color w:val="000000"/>
          <w:sz w:val="24"/>
        </w:rPr>
        <w:t>提出するものとする。</w:t>
      </w: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乙が取得財産を亡失又はき損したときは、それによって生じた損害の賠償はすべて乙の負担とする。ただし、乙の責に帰すべき事由によらない場合は、この限りでない。</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乙は、第２</w:t>
      </w:r>
      <w:r w:rsidR="007420A0">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条の規定による経費の額の確定後、甲の指示に従って甲の指定した期間内に取得財産の所有権を</w:t>
      </w:r>
      <w:r w:rsidR="0052351D" w:rsidRPr="000A71AA">
        <w:rPr>
          <w:rFonts w:ascii="ＭＳ ゴシック" w:eastAsia="ＭＳ ゴシック" w:hAnsi="ＭＳ ゴシック" w:hint="eastAsia"/>
          <w:color w:val="000000"/>
          <w:sz w:val="24"/>
        </w:rPr>
        <w:t>甲に</w:t>
      </w:r>
      <w:r w:rsidRPr="000A71AA">
        <w:rPr>
          <w:rFonts w:ascii="ＭＳ ゴシック" w:eastAsia="ＭＳ ゴシック" w:hAnsi="ＭＳ ゴシック" w:hint="eastAsia"/>
          <w:color w:val="000000"/>
          <w:sz w:val="24"/>
        </w:rPr>
        <w:t>移転</w:t>
      </w:r>
      <w:r w:rsidR="008979FA" w:rsidRPr="000A71AA">
        <w:rPr>
          <w:rFonts w:ascii="ＭＳ ゴシック" w:eastAsia="ＭＳ ゴシック" w:hAnsi="ＭＳ ゴシック" w:hint="eastAsia"/>
          <w:color w:val="000000"/>
          <w:sz w:val="24"/>
        </w:rPr>
        <w:t>するとともに、甲の指示に従って取得財産の</w:t>
      </w:r>
      <w:r w:rsidRPr="000A71AA">
        <w:rPr>
          <w:rFonts w:ascii="ＭＳ ゴシック" w:eastAsia="ＭＳ ゴシック" w:hAnsi="ＭＳ ゴシック" w:hint="eastAsia"/>
          <w:color w:val="000000"/>
          <w:sz w:val="24"/>
        </w:rPr>
        <w:t>占有を移転又は取得財産の廃棄等の処分をしなければならない。なお、</w:t>
      </w:r>
      <w:r w:rsidR="0052351D" w:rsidRPr="000A71AA">
        <w:rPr>
          <w:rFonts w:ascii="ＭＳ ゴシック" w:eastAsia="ＭＳ ゴシック" w:hAnsi="ＭＳ ゴシック" w:hint="eastAsia"/>
          <w:color w:val="000000"/>
          <w:sz w:val="24"/>
        </w:rPr>
        <w:t>取得財産の</w:t>
      </w:r>
      <w:r w:rsidRPr="000A71AA">
        <w:rPr>
          <w:rFonts w:ascii="ＭＳ ゴシック" w:eastAsia="ＭＳ ゴシック" w:hAnsi="ＭＳ ゴシック" w:hint="eastAsia"/>
          <w:color w:val="000000"/>
          <w:sz w:val="24"/>
        </w:rPr>
        <w:t>所有権</w:t>
      </w:r>
      <w:r w:rsidR="0052351D" w:rsidRPr="000A71AA">
        <w:rPr>
          <w:rFonts w:ascii="ＭＳ ゴシック" w:eastAsia="ＭＳ ゴシック" w:hAnsi="ＭＳ ゴシック" w:hint="eastAsia"/>
          <w:color w:val="000000"/>
          <w:sz w:val="24"/>
        </w:rPr>
        <w:t>若しくは占有</w:t>
      </w:r>
      <w:r w:rsidRPr="000A71AA">
        <w:rPr>
          <w:rFonts w:ascii="ＭＳ ゴシック" w:eastAsia="ＭＳ ゴシック" w:hAnsi="ＭＳ ゴシック" w:hint="eastAsia"/>
          <w:color w:val="000000"/>
          <w:sz w:val="24"/>
        </w:rPr>
        <w:t>の移転又は廃棄等の処分に要する費用は乙の負担とする。</w:t>
      </w:r>
    </w:p>
    <w:p w:rsidR="00696FAD" w:rsidRPr="000A71AA" w:rsidRDefault="00696FAD"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６　乙は、取得財産に対し、抵当権、質権その他の担保物権を設定し、又は本条の定めによる場合を除き、これを第三者に譲渡してはならない。</w:t>
      </w:r>
    </w:p>
    <w:p w:rsidR="00D06270" w:rsidRPr="000A71AA" w:rsidRDefault="00D06270" w:rsidP="00EE46BD">
      <w:pPr>
        <w:pStyle w:val="a3"/>
        <w:snapToGrid w:val="0"/>
        <w:spacing w:line="260" w:lineRule="exact"/>
        <w:ind w:leftChars="16" w:left="256" w:hanging="222"/>
        <w:rPr>
          <w:rFonts w:ascii="ＭＳ ゴシック" w:eastAsia="ＭＳ ゴシック" w:hAnsi="ＭＳ ゴシック"/>
          <w:color w:val="000000"/>
        </w:rPr>
      </w:pPr>
    </w:p>
    <w:p w:rsidR="003D4834" w:rsidRPr="000A71AA" w:rsidRDefault="003D4834" w:rsidP="002F6ACE">
      <w:pPr>
        <w:pStyle w:val="a3"/>
        <w:snapToGrid w:val="0"/>
        <w:spacing w:line="260" w:lineRule="exact"/>
        <w:ind w:leftChars="0" w:left="1123" w:hanging="1123"/>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（有価物の発生）</w:t>
      </w:r>
    </w:p>
    <w:p w:rsidR="003D4834" w:rsidRPr="000A71AA" w:rsidRDefault="003D4834" w:rsidP="00D06270">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７</w:t>
      </w:r>
      <w:r w:rsidRPr="000A71AA">
        <w:rPr>
          <w:rFonts w:ascii="ＭＳ ゴシック" w:eastAsia="ＭＳ ゴシック" w:hAnsi="ＭＳ ゴシック" w:hint="eastAsia"/>
          <w:color w:val="000000"/>
          <w:sz w:val="24"/>
        </w:rPr>
        <w:t>条　乙は、委託業務の実施上、電気、熱・冷熱、液化油、化学製品等の有価物の発生が見込まれる場合は、速やかに甲に報告し、処分等の方法について、甲の指示を受けなければならない。</w:t>
      </w:r>
    </w:p>
    <w:p w:rsidR="00D06270" w:rsidRPr="000A71AA" w:rsidRDefault="00D06270" w:rsidP="002F6ACE">
      <w:pPr>
        <w:spacing w:line="260" w:lineRule="exact"/>
        <w:rPr>
          <w:rFonts w:ascii="ＭＳ ゴシック" w:eastAsia="ＭＳ ゴシック" w:hAnsi="ＭＳ ゴシック"/>
          <w:color w:val="000000"/>
          <w:sz w:val="24"/>
        </w:rPr>
      </w:pPr>
    </w:p>
    <w:p w:rsidR="003D4834" w:rsidRPr="000A71AA" w:rsidRDefault="003D4834" w:rsidP="002F6ACE">
      <w:pPr>
        <w:spacing w:line="260" w:lineRule="exact"/>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第６章　成果の取扱</w:t>
      </w:r>
      <w:r w:rsidR="00330C26" w:rsidRPr="000A71AA">
        <w:rPr>
          <w:rFonts w:ascii="ＭＳ ゴシック" w:eastAsia="ＭＳ ゴシック" w:hAnsi="ＭＳ ゴシック" w:hint="eastAsia"/>
          <w:color w:val="000000"/>
          <w:sz w:val="24"/>
        </w:rPr>
        <w:t>い</w:t>
      </w:r>
      <w:r w:rsidRPr="000A71AA">
        <w:rPr>
          <w:rFonts w:ascii="ＭＳ ゴシック" w:eastAsia="ＭＳ ゴシック" w:hAnsi="ＭＳ ゴシック" w:hint="eastAsia"/>
          <w:color w:val="000000"/>
          <w:sz w:val="24"/>
        </w:rPr>
        <w:t>・知的財産権</w:t>
      </w:r>
    </w:p>
    <w:p w:rsidR="00D06270" w:rsidRPr="000A71AA" w:rsidRDefault="00D06270" w:rsidP="002F6ACE">
      <w:pPr>
        <w:spacing w:line="260" w:lineRule="exact"/>
        <w:rPr>
          <w:rFonts w:ascii="ＭＳ ゴシック" w:eastAsia="ＭＳ ゴシック" w:hAnsi="ＭＳ ゴシック"/>
          <w:color w:val="000000"/>
          <w:sz w:val="24"/>
        </w:rPr>
      </w:pPr>
    </w:p>
    <w:p w:rsidR="003D4834" w:rsidRPr="000A71AA" w:rsidRDefault="008972DB" w:rsidP="002F6ACE">
      <w:pPr>
        <w:spacing w:line="260" w:lineRule="exact"/>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Pr>
          <w:rFonts w:ascii="ＭＳ ゴシック" w:eastAsia="ＭＳ ゴシック" w:hAnsi="ＭＳ ゴシック" w:hint="eastAsia"/>
          <w:color w:val="000000"/>
          <w:sz w:val="24"/>
        </w:rPr>
        <w:t>１</w:t>
      </w:r>
      <w:r w:rsidR="003D4834" w:rsidRPr="000A71AA">
        <w:rPr>
          <w:rFonts w:ascii="ＭＳ ゴシック" w:eastAsia="ＭＳ ゴシック" w:hAnsi="ＭＳ ゴシック" w:hint="eastAsia"/>
          <w:color w:val="000000"/>
          <w:sz w:val="24"/>
        </w:rPr>
        <w:t>節　定義</w:t>
      </w:r>
    </w:p>
    <w:p w:rsidR="00D06270" w:rsidRPr="000A71AA" w:rsidRDefault="00D06270"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（用語の定義）</w:t>
      </w:r>
    </w:p>
    <w:p w:rsidR="003D4834" w:rsidRPr="000A71AA" w:rsidRDefault="003D4834" w:rsidP="002F6ACE">
      <w:pPr>
        <w:spacing w:line="260" w:lineRule="exact"/>
        <w:rPr>
          <w:rFonts w:ascii="ＭＳ ゴシック" w:eastAsia="ＭＳ ゴシック" w:hAnsi="ＭＳ ゴシック"/>
          <w:color w:val="000000"/>
          <w:sz w:val="24"/>
        </w:rPr>
      </w:pPr>
      <w:bookmarkStart w:id="1" w:name="OLE_LINK1"/>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８</w:t>
      </w:r>
      <w:r w:rsidRPr="000A71AA">
        <w:rPr>
          <w:rFonts w:ascii="ＭＳ ゴシック" w:eastAsia="ＭＳ ゴシック" w:hAnsi="ＭＳ ゴシック" w:hint="eastAsia"/>
          <w:color w:val="000000"/>
          <w:sz w:val="24"/>
        </w:rPr>
        <w:t>条　本契約において</w:t>
      </w:r>
      <w:r w:rsidRPr="000A71AA">
        <w:rPr>
          <w:rFonts w:ascii="ＭＳ ゴシック" w:eastAsia="ＭＳ ゴシック" w:hAnsi="ＭＳ ゴシック"/>
          <w:color w:val="000000"/>
          <w:sz w:val="24"/>
        </w:rPr>
        <w:t>次の各号に掲げる用語の</w:t>
      </w:r>
      <w:r w:rsidRPr="000A71AA">
        <w:rPr>
          <w:rFonts w:ascii="ＭＳ ゴシック" w:eastAsia="ＭＳ ゴシック" w:hAnsi="ＭＳ ゴシック" w:hint="eastAsia"/>
          <w:color w:val="000000"/>
          <w:sz w:val="24"/>
        </w:rPr>
        <w:t>定義</w:t>
      </w:r>
      <w:r w:rsidRPr="000A71AA">
        <w:rPr>
          <w:rFonts w:ascii="ＭＳ ゴシック" w:eastAsia="ＭＳ ゴシック" w:hAnsi="ＭＳ ゴシック"/>
          <w:color w:val="000000"/>
          <w:sz w:val="24"/>
        </w:rPr>
        <w:t>は、当該各号</w:t>
      </w:r>
      <w:r w:rsidR="006E6AD4" w:rsidRPr="000A71AA">
        <w:rPr>
          <w:rFonts w:ascii="ＭＳ ゴシック" w:eastAsia="ＭＳ ゴシック" w:hAnsi="ＭＳ ゴシック" w:hint="eastAsia"/>
          <w:color w:val="000000"/>
          <w:sz w:val="24"/>
        </w:rPr>
        <w:t>に定める</w:t>
      </w:r>
      <w:r w:rsidRPr="000A71AA">
        <w:rPr>
          <w:rFonts w:ascii="ＭＳ ゴシック" w:eastAsia="ＭＳ ゴシック" w:hAnsi="ＭＳ ゴシック" w:hint="eastAsia"/>
          <w:color w:val="000000"/>
          <w:sz w:val="24"/>
        </w:rPr>
        <w:t>とおりとする</w:t>
      </w:r>
      <w:r w:rsidRPr="000A71AA">
        <w:rPr>
          <w:rFonts w:ascii="ＭＳ ゴシック" w:eastAsia="ＭＳ ゴシック" w:hAnsi="ＭＳ ゴシック"/>
          <w:color w:val="000000"/>
          <w:sz w:val="24"/>
        </w:rPr>
        <w:t>。</w:t>
      </w:r>
    </w:p>
    <w:p w:rsidR="009C6957" w:rsidRPr="000A71AA" w:rsidRDefault="003D4834" w:rsidP="009C6957">
      <w:pPr>
        <w:snapToGrid w:val="0"/>
        <w:spacing w:line="260" w:lineRule="exact"/>
        <w:ind w:leftChars="114" w:left="448" w:hangingChars="87" w:hanging="209"/>
        <w:rPr>
          <w:rFonts w:ascii="ＭＳ ゴシック" w:eastAsia="ＭＳ ゴシック" w:hAnsi="ＭＳ ゴシック"/>
          <w:color w:val="000000"/>
          <w:sz w:val="24"/>
        </w:rPr>
      </w:pPr>
      <w:bookmarkStart w:id="2" w:name="OLE_LINK2"/>
      <w:r w:rsidRPr="000A71AA">
        <w:rPr>
          <w:rFonts w:ascii="ＭＳ ゴシック" w:eastAsia="ＭＳ ゴシック" w:hAnsi="ＭＳ ゴシック" w:hint="eastAsia"/>
          <w:color w:val="000000"/>
          <w:sz w:val="24"/>
        </w:rPr>
        <w:t>一　「研究成果」とは、本研究開発の実施により得られた発明等の成果をいう。</w:t>
      </w:r>
    </w:p>
    <w:p w:rsidR="00757F4F" w:rsidRPr="000A71AA" w:rsidRDefault="00757F4F" w:rsidP="00757F4F">
      <w:pPr>
        <w:snapToGrid w:val="0"/>
        <w:spacing w:line="260" w:lineRule="exact"/>
        <w:ind w:leftChars="125" w:left="448" w:hangingChars="77" w:hanging="185"/>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「発明等」とは、次に掲げるもの（それぞれに関し、外国における同種の法律による保護の対象となるものを含む。）をいう。</w:t>
      </w:r>
    </w:p>
    <w:p w:rsidR="00757F4F" w:rsidRPr="000A71AA" w:rsidRDefault="00757F4F" w:rsidP="00757F4F">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イ　特許法（昭和３４年法律第１２１号）第２条第１項に規定する発明</w:t>
      </w:r>
    </w:p>
    <w:p w:rsidR="00757F4F" w:rsidRPr="000A71AA" w:rsidRDefault="00757F4F" w:rsidP="00751327">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実用新案法（昭和３４年法律第１２３号）第２条第１項に規定する考案</w:t>
      </w:r>
    </w:p>
    <w:p w:rsidR="00757F4F" w:rsidRPr="000A71AA" w:rsidRDefault="00757F4F" w:rsidP="00751327">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意匠法（昭和３４年法律第１２５号）第２条第１項に規定する意匠及びその創作</w:t>
      </w:r>
    </w:p>
    <w:p w:rsidR="00757F4F" w:rsidRPr="000A71AA" w:rsidRDefault="00757F4F" w:rsidP="00751327">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半導体集積回路の回路配置に関する法律（昭和６０年法律第４３号）第２条第２項</w:t>
      </w:r>
    </w:p>
    <w:p w:rsidR="00757F4F" w:rsidRPr="000A71AA" w:rsidRDefault="00757F4F" w:rsidP="00757F4F">
      <w:pPr>
        <w:snapToGrid w:val="0"/>
        <w:spacing w:line="260" w:lineRule="exact"/>
        <w:ind w:leftChars="359" w:left="75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に規定する回路配置及びその創作</w:t>
      </w:r>
    </w:p>
    <w:p w:rsidR="00757F4F" w:rsidRPr="000A71AA" w:rsidRDefault="00757F4F" w:rsidP="00751327">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ホ　著作物及びその創作</w:t>
      </w:r>
    </w:p>
    <w:p w:rsidR="00757F4F" w:rsidRPr="000A71AA" w:rsidRDefault="00757F4F" w:rsidP="00751327">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ヘ　第３</w:t>
      </w:r>
      <w:r w:rsidR="00A23276">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条の規定に従い指定されたノウハウの案出</w:t>
      </w:r>
    </w:p>
    <w:p w:rsidR="006F0757" w:rsidRPr="000A71AA" w:rsidRDefault="00757F4F" w:rsidP="007E6EBA">
      <w:pPr>
        <w:snapToGrid w:val="0"/>
        <w:spacing w:line="260" w:lineRule="exact"/>
        <w:ind w:leftChars="114" w:left="707" w:hangingChars="195" w:hanging="46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三</w:t>
      </w:r>
      <w:r w:rsidR="006F0757" w:rsidRPr="000A71AA">
        <w:rPr>
          <w:rFonts w:ascii="ＭＳ ゴシック" w:eastAsia="ＭＳ ゴシック" w:hAnsi="ＭＳ ゴシック" w:hint="eastAsia"/>
          <w:color w:val="000000"/>
          <w:sz w:val="24"/>
        </w:rPr>
        <w:t xml:space="preserve">　「著作物」とは、著作権法（昭和４５年法律第４８号）第２条第１項に規定する著作物</w:t>
      </w:r>
      <w:r w:rsidRPr="000A71AA">
        <w:rPr>
          <w:rFonts w:ascii="ＭＳ ゴシック" w:eastAsia="ＭＳ ゴシック" w:hAnsi="ＭＳ ゴシック" w:hint="eastAsia"/>
          <w:color w:val="000000"/>
          <w:sz w:val="24"/>
        </w:rPr>
        <w:t>（外国における同種の法律による保護の対象となるものを含む。）</w:t>
      </w:r>
      <w:r w:rsidR="006F0757" w:rsidRPr="000A71AA">
        <w:rPr>
          <w:rFonts w:ascii="ＭＳ ゴシック" w:eastAsia="ＭＳ ゴシック" w:hAnsi="ＭＳ ゴシック" w:hint="eastAsia"/>
          <w:color w:val="000000"/>
          <w:sz w:val="24"/>
        </w:rPr>
        <w:t>をいう。</w:t>
      </w:r>
    </w:p>
    <w:p w:rsidR="003D4834" w:rsidRPr="000A71AA" w:rsidRDefault="00757F4F" w:rsidP="00496CFD">
      <w:pPr>
        <w:snapToGrid w:val="0"/>
        <w:spacing w:line="260" w:lineRule="exact"/>
        <w:ind w:leftChars="113" w:left="650" w:hangingChars="172" w:hanging="413"/>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四</w:t>
      </w:r>
      <w:r w:rsidR="003D4834" w:rsidRPr="000A71AA">
        <w:rPr>
          <w:rFonts w:ascii="ＭＳ ゴシック" w:eastAsia="ＭＳ ゴシック" w:hAnsi="ＭＳ ゴシック" w:hint="eastAsia"/>
          <w:color w:val="000000"/>
          <w:sz w:val="24"/>
        </w:rPr>
        <w:t xml:space="preserve">　「プログラム等」とは、著作権法に規定するプログラムの著作物及びデータベースの著作物</w:t>
      </w:r>
      <w:r w:rsidRPr="000A71AA">
        <w:rPr>
          <w:rFonts w:ascii="ＭＳ ゴシック" w:eastAsia="ＭＳ ゴシック" w:hAnsi="ＭＳ ゴシック" w:hint="eastAsia"/>
          <w:color w:val="000000"/>
          <w:sz w:val="24"/>
        </w:rPr>
        <w:t>（外国における同種の法律による保護の対象となるものを含む。）</w:t>
      </w:r>
      <w:r w:rsidR="003D4834" w:rsidRPr="000A71AA">
        <w:rPr>
          <w:rFonts w:ascii="ＭＳ ゴシック" w:eastAsia="ＭＳ ゴシック" w:hAnsi="ＭＳ ゴシック" w:hint="eastAsia"/>
          <w:color w:val="000000"/>
          <w:sz w:val="24"/>
        </w:rPr>
        <w:t>をいう。</w:t>
      </w:r>
    </w:p>
    <w:p w:rsidR="003D4834" w:rsidRPr="000A71AA" w:rsidRDefault="00757F4F" w:rsidP="00D06270">
      <w:pPr>
        <w:snapToGrid w:val="0"/>
        <w:spacing w:line="260" w:lineRule="exact"/>
        <w:ind w:leftChars="119" w:left="663" w:hangingChars="172" w:hanging="413"/>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五</w:t>
      </w:r>
      <w:r w:rsidR="003D4834" w:rsidRPr="000A71AA">
        <w:rPr>
          <w:rFonts w:ascii="ＭＳ ゴシック" w:eastAsia="ＭＳ ゴシック" w:hAnsi="ＭＳ ゴシック" w:hint="eastAsia"/>
          <w:color w:val="000000"/>
          <w:sz w:val="24"/>
        </w:rPr>
        <w:t xml:space="preserve">　「ノウハウ」とは、知的財産権による保護を受けない営業秘密その他の事業活動に有用な技術上又は営業上の情報の中で秘匿することが可能で財産的価値があるものをいう。</w:t>
      </w:r>
    </w:p>
    <w:bookmarkEnd w:id="2"/>
    <w:p w:rsidR="003D4834" w:rsidRPr="000A71AA" w:rsidRDefault="006F0757" w:rsidP="002F6ACE">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六</w:t>
      </w:r>
      <w:r w:rsidR="003D4834" w:rsidRPr="000A71AA">
        <w:rPr>
          <w:rFonts w:ascii="ＭＳ ゴシック" w:eastAsia="ＭＳ ゴシック" w:hAnsi="ＭＳ ゴシック" w:hint="eastAsia"/>
          <w:color w:val="000000"/>
          <w:sz w:val="24"/>
        </w:rPr>
        <w:t xml:space="preserve">　「コンテンツ」とは、コンテンツの創造、保護及び活用の促進に関する法律（平成１６年法律第８１号）第２条第１項に規定するコンテンツ</w:t>
      </w:r>
      <w:r w:rsidR="00757F4F" w:rsidRPr="000A71AA">
        <w:rPr>
          <w:rFonts w:ascii="ＭＳ ゴシック" w:eastAsia="ＭＳ ゴシック" w:hAnsi="ＭＳ ゴシック" w:hint="eastAsia"/>
          <w:color w:val="000000"/>
          <w:sz w:val="24"/>
        </w:rPr>
        <w:t>（外国における同種の法律による保護の対象となるものを含む。）</w:t>
      </w:r>
      <w:r w:rsidR="003D4834" w:rsidRPr="000A71AA">
        <w:rPr>
          <w:rFonts w:ascii="ＭＳ ゴシック" w:eastAsia="ＭＳ ゴシック" w:hAnsi="ＭＳ ゴシック" w:hint="eastAsia"/>
          <w:color w:val="000000"/>
          <w:sz w:val="24"/>
        </w:rPr>
        <w:t>をいう。</w:t>
      </w:r>
    </w:p>
    <w:p w:rsidR="005D627F" w:rsidRPr="000A71AA" w:rsidRDefault="005D627F" w:rsidP="002F6ACE">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七　「知的財産権」とは、産業財産権、産業財産権を受ける権利及び著作権をいう。</w:t>
      </w:r>
    </w:p>
    <w:p w:rsidR="003D4834" w:rsidRPr="000A71AA" w:rsidRDefault="005D627F" w:rsidP="002F6ACE">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八</w:t>
      </w:r>
      <w:r w:rsidR="003D4834" w:rsidRPr="000A71AA">
        <w:rPr>
          <w:rFonts w:ascii="ＭＳ ゴシック" w:eastAsia="ＭＳ ゴシック" w:hAnsi="ＭＳ ゴシック" w:hint="eastAsia"/>
          <w:color w:val="000000"/>
          <w:sz w:val="24"/>
        </w:rPr>
        <w:t xml:space="preserve">　「産業財産権」とは、次に掲げるものをいう。</w:t>
      </w:r>
    </w:p>
    <w:p w:rsidR="003D4834" w:rsidRPr="000A71AA" w:rsidRDefault="003D4834" w:rsidP="00496CFD">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イ　</w:t>
      </w:r>
      <w:r w:rsidRPr="000A71AA">
        <w:rPr>
          <w:rFonts w:ascii="ＭＳ ゴシック" w:eastAsia="ＭＳ ゴシック" w:hAnsi="ＭＳ ゴシック"/>
          <w:color w:val="000000"/>
          <w:sz w:val="24"/>
        </w:rPr>
        <w:t>特許法</w:t>
      </w:r>
      <w:r w:rsidRPr="000A71AA">
        <w:rPr>
          <w:rFonts w:ascii="ＭＳ ゴシック" w:eastAsia="ＭＳ ゴシック" w:hAnsi="ＭＳ ゴシック" w:hint="eastAsia"/>
          <w:color w:val="000000"/>
          <w:sz w:val="24"/>
        </w:rPr>
        <w:t>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特許権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実用新案権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意匠権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半導体集積回路の回路配置に関する法律に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回路配置利用権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ホ　外国における上記各権利に相当する権利</w:t>
      </w:r>
    </w:p>
    <w:p w:rsidR="003D4834" w:rsidRPr="000A71AA" w:rsidRDefault="005D627F" w:rsidP="002F6ACE">
      <w:pPr>
        <w:snapToGrid w:val="0"/>
        <w:spacing w:line="260" w:lineRule="exact"/>
        <w:ind w:leftChars="95" w:left="449" w:hangingChars="104" w:hanging="25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九</w:t>
      </w:r>
      <w:r w:rsidR="003D4834" w:rsidRPr="000A71AA">
        <w:rPr>
          <w:rFonts w:ascii="ＭＳ ゴシック" w:eastAsia="ＭＳ ゴシック" w:hAnsi="ＭＳ ゴシック" w:hint="eastAsia"/>
          <w:color w:val="000000"/>
          <w:sz w:val="24"/>
        </w:rPr>
        <w:t xml:space="preserve">　「産業財産権を受ける権利」とは、次に掲げるものをいう。</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イ　特許法に</w:t>
      </w:r>
      <w:r w:rsidR="00FC7C01"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特許を受ける権利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実用新案法に</w:t>
      </w:r>
      <w:r w:rsidR="00FC7C01"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実用新案登録を受ける権利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意匠法に</w:t>
      </w:r>
      <w:r w:rsidR="00FC7C01"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意匠登録を受ける権利</w:t>
      </w:r>
    </w:p>
    <w:p w:rsidR="00396A17" w:rsidRPr="000A71AA" w:rsidRDefault="00396A17" w:rsidP="00751327">
      <w:pPr>
        <w:snapToGrid w:val="0"/>
        <w:spacing w:line="260" w:lineRule="exact"/>
        <w:ind w:leftChars="250" w:left="705" w:hangingChars="75" w:hanging="18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w:t>
      </w:r>
      <w:r w:rsidR="007660D5" w:rsidRPr="000A71AA">
        <w:rPr>
          <w:rFonts w:ascii="ＭＳ ゴシック" w:eastAsia="ＭＳ ゴシック" w:hAnsi="ＭＳ ゴシック" w:hint="eastAsia"/>
          <w:color w:val="000000"/>
          <w:sz w:val="24"/>
        </w:rPr>
        <w:t>回路配置に関する法律に基づく回路配置利用権の</w:t>
      </w:r>
      <w:r w:rsidRPr="000A71AA">
        <w:rPr>
          <w:rFonts w:ascii="ＭＳ ゴシック" w:eastAsia="ＭＳ ゴシック" w:hAnsi="ＭＳ ゴシック" w:hint="eastAsia"/>
          <w:color w:val="000000"/>
          <w:sz w:val="24"/>
        </w:rPr>
        <w:t>設定の登録を受ける権利</w:t>
      </w:r>
    </w:p>
    <w:p w:rsidR="00396A17" w:rsidRPr="000A71AA" w:rsidRDefault="00396A17"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ホ　外国における上記各権利に相当する権利</w:t>
      </w:r>
    </w:p>
    <w:p w:rsidR="00396A17" w:rsidRPr="000A71AA" w:rsidRDefault="005D627F" w:rsidP="00496CFD">
      <w:pPr>
        <w:snapToGrid w:val="0"/>
        <w:spacing w:line="260" w:lineRule="exact"/>
        <w:ind w:leftChars="97" w:left="564" w:hangingChars="150" w:hanging="36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十</w:t>
      </w:r>
      <w:r w:rsidR="00396A17" w:rsidRPr="000A71AA">
        <w:rPr>
          <w:rFonts w:ascii="ＭＳ ゴシック" w:eastAsia="ＭＳ ゴシック" w:hAnsi="ＭＳ ゴシック" w:hint="eastAsia"/>
          <w:color w:val="000000"/>
          <w:sz w:val="24"/>
        </w:rPr>
        <w:t xml:space="preserve">　「著作権」とは、著作権法</w:t>
      </w:r>
      <w:r w:rsidR="005A3BAB" w:rsidRPr="000A71AA">
        <w:rPr>
          <w:rFonts w:ascii="ＭＳ ゴシック" w:eastAsia="ＭＳ ゴシック" w:hAnsi="ＭＳ ゴシック" w:hint="eastAsia"/>
          <w:color w:val="000000"/>
          <w:sz w:val="24"/>
        </w:rPr>
        <w:t>第１７条第１項</w:t>
      </w:r>
      <w:r w:rsidR="00396A17" w:rsidRPr="000A71AA">
        <w:rPr>
          <w:rFonts w:ascii="ＭＳ ゴシック" w:eastAsia="ＭＳ ゴシック" w:hAnsi="ＭＳ ゴシック" w:hint="eastAsia"/>
          <w:color w:val="000000"/>
          <w:sz w:val="24"/>
        </w:rPr>
        <w:t>に規定する著作権及び外国におけるこの権利に相当する権利をいう。</w:t>
      </w:r>
    </w:p>
    <w:p w:rsidR="006F0757" w:rsidRPr="000A71AA" w:rsidRDefault="006F0757" w:rsidP="00BC2300">
      <w:pPr>
        <w:snapToGrid w:val="0"/>
        <w:spacing w:line="260" w:lineRule="exact"/>
        <w:ind w:leftChars="97" w:left="684" w:hangingChars="200" w:hanging="48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十</w:t>
      </w:r>
      <w:r w:rsidR="005D627F" w:rsidRPr="000A71AA">
        <w:rPr>
          <w:rFonts w:ascii="ＭＳ ゴシック" w:eastAsia="ＭＳ ゴシック" w:hAnsi="ＭＳ ゴシック" w:hint="eastAsia"/>
          <w:color w:val="000000"/>
          <w:sz w:val="24"/>
        </w:rPr>
        <w:t>一</w:t>
      </w:r>
      <w:r w:rsidRPr="000A71AA">
        <w:rPr>
          <w:rFonts w:ascii="ＭＳ ゴシック" w:eastAsia="ＭＳ ゴシック" w:hAnsi="ＭＳ ゴシック" w:hint="eastAsia"/>
          <w:color w:val="000000"/>
          <w:sz w:val="24"/>
        </w:rPr>
        <w:t xml:space="preserve">　「著作者人格権」とは、著作権法第１７条第１項に規定する著作者人格権及び外国におけるこの権利に相当する権利をいう。</w:t>
      </w:r>
    </w:p>
    <w:p w:rsidR="00396A17" w:rsidRPr="000A71AA" w:rsidRDefault="006F0757" w:rsidP="002F6ACE">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十二</w:t>
      </w:r>
      <w:r w:rsidR="00396A17" w:rsidRPr="000A71AA">
        <w:rPr>
          <w:rFonts w:ascii="ＭＳ ゴシック" w:eastAsia="ＭＳ ゴシック" w:hAnsi="ＭＳ ゴシック" w:hint="eastAsia"/>
          <w:color w:val="000000"/>
          <w:sz w:val="24"/>
        </w:rPr>
        <w:t xml:space="preserve">　知的財産権の</w:t>
      </w:r>
      <w:r w:rsidR="005D627F" w:rsidRPr="000A71AA">
        <w:rPr>
          <w:rFonts w:ascii="ＭＳ ゴシック" w:eastAsia="ＭＳ ゴシック" w:hAnsi="ＭＳ ゴシック" w:hint="eastAsia"/>
          <w:color w:val="000000"/>
          <w:sz w:val="24"/>
        </w:rPr>
        <w:t>「利用</w:t>
      </w:r>
      <w:r w:rsidR="00396A17" w:rsidRPr="000A71AA">
        <w:rPr>
          <w:rFonts w:ascii="ＭＳ ゴシック" w:eastAsia="ＭＳ ゴシック" w:hAnsi="ＭＳ ゴシック" w:hint="eastAsia"/>
          <w:color w:val="000000"/>
          <w:sz w:val="24"/>
        </w:rPr>
        <w:t>」とは、次に掲げるものをいう。</w:t>
      </w:r>
    </w:p>
    <w:p w:rsidR="00396A17" w:rsidRPr="000A71AA" w:rsidRDefault="00396A17" w:rsidP="00496CFD">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イ　特許法第２条第３項に</w:t>
      </w:r>
      <w:r w:rsidR="005A3BAB"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496CFD">
      <w:pPr>
        <w:snapToGrid w:val="0"/>
        <w:spacing w:line="260" w:lineRule="exact"/>
        <w:ind w:leftChars="252" w:left="661"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実用新案法第２条第３項に</w:t>
      </w:r>
      <w:r w:rsidR="005A3BAB"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496CFD">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意匠法第２条第３項に</w:t>
      </w:r>
      <w:r w:rsidR="005A3BAB"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496CFD">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半導体集積回路の回路配置に関する法律第２条第３項に</w:t>
      </w:r>
      <w:r w:rsidR="00330C26"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BC2300">
      <w:pPr>
        <w:snapToGrid w:val="0"/>
        <w:spacing w:line="260" w:lineRule="exact"/>
        <w:ind w:leftChars="245" w:left="778" w:hangingChars="110" w:hanging="26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ホ　</w:t>
      </w:r>
      <w:r w:rsidR="00BC0ABE" w:rsidRPr="000A71AA">
        <w:rPr>
          <w:rFonts w:ascii="ＭＳ ゴシック" w:eastAsia="ＭＳ ゴシック" w:hAnsi="ＭＳ ゴシック" w:hint="eastAsia"/>
          <w:color w:val="000000"/>
          <w:sz w:val="24"/>
        </w:rPr>
        <w:t>著作権法第２１条から第２８条に規定された支分権の対象となる</w:t>
      </w:r>
      <w:r w:rsidR="00BC2300">
        <w:rPr>
          <w:rFonts w:ascii="ＭＳ ゴシック" w:eastAsia="ＭＳ ゴシック" w:hAnsi="ＭＳ ゴシック" w:hint="eastAsia"/>
          <w:color w:val="000000"/>
          <w:sz w:val="24"/>
        </w:rPr>
        <w:t>行為、その他著作物を利用する</w:t>
      </w:r>
      <w:r w:rsidR="00BC0ABE" w:rsidRPr="000A71AA">
        <w:rPr>
          <w:rFonts w:ascii="ＭＳ ゴシック" w:eastAsia="ＭＳ ゴシック" w:hAnsi="ＭＳ ゴシック" w:hint="eastAsia"/>
          <w:color w:val="000000"/>
          <w:sz w:val="24"/>
        </w:rPr>
        <w:t>全ての</w:t>
      </w:r>
      <w:r w:rsidRPr="000A71AA">
        <w:rPr>
          <w:rFonts w:ascii="ＭＳ ゴシック" w:eastAsia="ＭＳ ゴシック" w:hAnsi="ＭＳ ゴシック" w:hint="eastAsia"/>
          <w:color w:val="000000"/>
          <w:sz w:val="24"/>
        </w:rPr>
        <w:t>行為</w:t>
      </w:r>
      <w:bookmarkEnd w:id="1"/>
    </w:p>
    <w:p w:rsidR="007A34BC" w:rsidRPr="000A71AA" w:rsidRDefault="007A34BC" w:rsidP="002F6ACE">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第２節　成果の取扱</w:t>
      </w:r>
      <w:r w:rsidR="005A3BAB" w:rsidRPr="000A71AA">
        <w:rPr>
          <w:rFonts w:ascii="ＭＳ ゴシック" w:eastAsia="ＭＳ ゴシック" w:hAnsi="ＭＳ ゴシック" w:hint="eastAsia"/>
          <w:color w:val="000000"/>
          <w:sz w:val="24"/>
        </w:rPr>
        <w:t>い</w:t>
      </w:r>
    </w:p>
    <w:p w:rsidR="00496CFD" w:rsidRPr="000A71AA" w:rsidRDefault="00496CFD" w:rsidP="002F6ACE">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（研究成果報告書の提出）</w:t>
      </w:r>
    </w:p>
    <w:p w:rsidR="00396A17" w:rsidRPr="000A71AA" w:rsidRDefault="00396A17"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９</w:t>
      </w:r>
      <w:r w:rsidRPr="000A71AA">
        <w:rPr>
          <w:rFonts w:ascii="ＭＳ ゴシック" w:eastAsia="ＭＳ ゴシック" w:hAnsi="ＭＳ ゴシック" w:hint="eastAsia"/>
          <w:color w:val="000000"/>
          <w:sz w:val="24"/>
        </w:rPr>
        <w:t>条　乙は、</w:t>
      </w:r>
      <w:r w:rsidR="00F96218" w:rsidRPr="000A71AA">
        <w:rPr>
          <w:rFonts w:ascii="ＭＳ ゴシック" w:eastAsia="ＭＳ ゴシック" w:hAnsi="ＭＳ ゴシック" w:hint="eastAsia"/>
          <w:color w:val="000000"/>
          <w:sz w:val="24"/>
        </w:rPr>
        <w:t>委託業務完了日の翌日から起算して６１日後</w:t>
      </w:r>
      <w:r w:rsidRPr="000A71AA">
        <w:rPr>
          <w:rFonts w:ascii="ＭＳ ゴシック" w:eastAsia="ＭＳ ゴシック" w:hAnsi="ＭＳ ゴシック" w:hint="eastAsia"/>
          <w:color w:val="000000"/>
          <w:sz w:val="24"/>
        </w:rPr>
        <w:t>までに、研究成果報告書を甲に提出しなければならない</w:t>
      </w:r>
      <w:r w:rsidR="00A12712" w:rsidRPr="000A71AA">
        <w:rPr>
          <w:rFonts w:ascii="ＭＳ ゴシック" w:eastAsia="ＭＳ ゴシック" w:hAnsi="ＭＳ ゴシック" w:hint="eastAsia"/>
          <w:color w:val="000000"/>
          <w:sz w:val="24"/>
        </w:rPr>
        <w:t>。</w:t>
      </w:r>
      <w:r w:rsidR="00BC0ABE" w:rsidRPr="000A71AA">
        <w:rPr>
          <w:rFonts w:ascii="ＭＳ ゴシック" w:eastAsia="ＭＳ ゴシック" w:hAnsi="ＭＳ ゴシック" w:hint="eastAsia"/>
          <w:color w:val="000000"/>
          <w:sz w:val="24"/>
        </w:rPr>
        <w:t>また、第４</w:t>
      </w:r>
      <w:r w:rsidR="001631E2">
        <w:rPr>
          <w:rFonts w:ascii="ＭＳ ゴシック" w:eastAsia="ＭＳ ゴシック" w:hAnsi="ＭＳ ゴシック" w:hint="eastAsia"/>
          <w:color w:val="000000"/>
          <w:sz w:val="24"/>
        </w:rPr>
        <w:t>４</w:t>
      </w:r>
      <w:r w:rsidR="00BC0ABE" w:rsidRPr="000A71AA">
        <w:rPr>
          <w:rFonts w:ascii="ＭＳ ゴシック" w:eastAsia="ＭＳ ゴシック" w:hAnsi="ＭＳ ゴシック" w:hint="eastAsia"/>
          <w:color w:val="000000"/>
          <w:sz w:val="24"/>
        </w:rPr>
        <w:t>条、第４</w:t>
      </w:r>
      <w:r w:rsidR="001631E2">
        <w:rPr>
          <w:rFonts w:ascii="ＭＳ ゴシック" w:eastAsia="ＭＳ ゴシック" w:hAnsi="ＭＳ ゴシック" w:hint="eastAsia"/>
          <w:color w:val="000000"/>
          <w:sz w:val="24"/>
        </w:rPr>
        <w:t>５</w:t>
      </w:r>
      <w:r w:rsidR="00BC0ABE" w:rsidRPr="000A71AA">
        <w:rPr>
          <w:rFonts w:ascii="ＭＳ ゴシック" w:eastAsia="ＭＳ ゴシック" w:hAnsi="ＭＳ ゴシック" w:hint="eastAsia"/>
          <w:color w:val="000000"/>
          <w:sz w:val="24"/>
        </w:rPr>
        <w:t>条又は第４</w:t>
      </w:r>
      <w:r w:rsidR="001631E2">
        <w:rPr>
          <w:rFonts w:ascii="ＭＳ ゴシック" w:eastAsia="ＭＳ ゴシック" w:hAnsi="ＭＳ ゴシック" w:hint="eastAsia"/>
          <w:color w:val="000000"/>
          <w:sz w:val="24"/>
        </w:rPr>
        <w:t>６</w:t>
      </w:r>
      <w:r w:rsidR="00BC0ABE" w:rsidRPr="000A71AA">
        <w:rPr>
          <w:rFonts w:ascii="ＭＳ ゴシック" w:eastAsia="ＭＳ ゴシック" w:hAnsi="ＭＳ ゴシック" w:hint="eastAsia"/>
          <w:color w:val="000000"/>
          <w:sz w:val="24"/>
        </w:rPr>
        <w:t>条の規定により本契約の一部が解除された場合、甲は、乙に対して、前段の研究成果報告書の提出とは別に、一部解除の対象となる委託業務に関して、研究成果報告書を甲に提出することを求めることができる。</w:t>
      </w:r>
      <w:r w:rsidR="00BC2300" w:rsidRPr="00BC2300">
        <w:rPr>
          <w:rFonts w:ascii="ＭＳ ゴシック" w:eastAsia="ＭＳ ゴシック" w:hAnsi="ＭＳ ゴシック" w:hint="eastAsia"/>
          <w:color w:val="000000"/>
          <w:sz w:val="24"/>
        </w:rPr>
        <w:t>この場合、</w:t>
      </w:r>
      <w:r w:rsidR="00A64265">
        <w:rPr>
          <w:rFonts w:ascii="ＭＳ ゴシック" w:eastAsia="ＭＳ ゴシック" w:hAnsi="ＭＳ ゴシック" w:hint="eastAsia"/>
          <w:color w:val="000000"/>
          <w:sz w:val="24"/>
        </w:rPr>
        <w:t>甲が</w:t>
      </w:r>
      <w:r w:rsidR="00A64265">
        <w:rPr>
          <w:rFonts w:ascii="ＭＳ ゴシック" w:eastAsia="ＭＳ ゴシック" w:hAnsi="ＭＳ ゴシック"/>
          <w:color w:val="000000"/>
          <w:sz w:val="24"/>
        </w:rPr>
        <w:t>当該書面の提出を求めた</w:t>
      </w:r>
      <w:r w:rsidR="00BC2300" w:rsidRPr="00BC2300">
        <w:rPr>
          <w:rFonts w:ascii="ＭＳ ゴシック" w:eastAsia="ＭＳ ゴシック" w:hAnsi="ＭＳ ゴシック" w:hint="eastAsia"/>
          <w:color w:val="000000"/>
          <w:sz w:val="24"/>
        </w:rPr>
        <w:t>日の翌日から起算して１０日後又は</w:t>
      </w:r>
      <w:r w:rsidR="00815FBA">
        <w:rPr>
          <w:rFonts w:ascii="ＭＳ ゴシック" w:eastAsia="ＭＳ ゴシック" w:hAnsi="ＭＳ ゴシック" w:hint="eastAsia"/>
          <w:color w:val="000000"/>
          <w:sz w:val="24"/>
        </w:rPr>
        <w:t>平成３２</w:t>
      </w:r>
      <w:r w:rsidR="00BC2300">
        <w:rPr>
          <w:rFonts w:ascii="ＭＳ ゴシック" w:eastAsia="ＭＳ ゴシック" w:hAnsi="ＭＳ ゴシック" w:hint="eastAsia"/>
          <w:color w:val="000000"/>
          <w:sz w:val="24"/>
        </w:rPr>
        <w:t>年３月</w:t>
      </w:r>
      <w:r w:rsidR="008972DB">
        <w:rPr>
          <w:rFonts w:ascii="ＭＳ ゴシック" w:eastAsia="ＭＳ ゴシック" w:hAnsi="ＭＳ ゴシック" w:hint="eastAsia"/>
          <w:color w:val="000000"/>
          <w:sz w:val="24"/>
        </w:rPr>
        <w:t>３１</w:t>
      </w:r>
      <w:r w:rsidR="008972DB" w:rsidRPr="00BC2300">
        <w:rPr>
          <w:rFonts w:ascii="ＭＳ ゴシック" w:eastAsia="ＭＳ ゴシック" w:hAnsi="ＭＳ ゴシック" w:hint="eastAsia"/>
          <w:color w:val="000000"/>
          <w:sz w:val="24"/>
        </w:rPr>
        <w:t>日</w:t>
      </w:r>
      <w:r w:rsidR="00BC2300" w:rsidRPr="00BC2300">
        <w:rPr>
          <w:rFonts w:ascii="ＭＳ ゴシック" w:eastAsia="ＭＳ ゴシック" w:hAnsi="ＭＳ ゴシック" w:hint="eastAsia"/>
          <w:color w:val="000000"/>
          <w:sz w:val="24"/>
        </w:rPr>
        <w:t>のうちいずれか早い日までに 、乙は当該書面を甲に提出しなければならない。</w:t>
      </w:r>
    </w:p>
    <w:p w:rsidR="00396A17" w:rsidRPr="000A71AA" w:rsidRDefault="00396A17"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研究成果報告書は、印刷物</w:t>
      </w:r>
      <w:r w:rsidR="005A3BAB" w:rsidRPr="000A71AA">
        <w:rPr>
          <w:rFonts w:ascii="ＭＳ ゴシック" w:eastAsia="ＭＳ ゴシック" w:hAnsi="ＭＳ ゴシック" w:hint="eastAsia"/>
          <w:color w:val="000000"/>
          <w:sz w:val="24"/>
        </w:rPr>
        <w:t>及び</w:t>
      </w:r>
      <w:r w:rsidRPr="000A71AA">
        <w:rPr>
          <w:rFonts w:ascii="ＭＳ ゴシック" w:eastAsia="ＭＳ ゴシック" w:hAnsi="ＭＳ ゴシック" w:hint="eastAsia"/>
          <w:color w:val="000000"/>
          <w:sz w:val="24"/>
        </w:rPr>
        <w:t>電子媒体によるものを各１部</w:t>
      </w:r>
      <w:r w:rsidR="005D627F" w:rsidRPr="000A71AA">
        <w:rPr>
          <w:rFonts w:ascii="ＭＳ ゴシック" w:eastAsia="ＭＳ ゴシック" w:hAnsi="ＭＳ ゴシック" w:hint="eastAsia"/>
          <w:color w:val="000000"/>
          <w:sz w:val="24"/>
        </w:rPr>
        <w:t>提出するもの</w:t>
      </w:r>
      <w:r w:rsidRPr="000A71AA">
        <w:rPr>
          <w:rFonts w:ascii="ＭＳ ゴシック" w:eastAsia="ＭＳ ゴシック" w:hAnsi="ＭＳ ゴシック" w:hint="eastAsia"/>
          <w:color w:val="000000"/>
          <w:sz w:val="24"/>
        </w:rPr>
        <w:t>とし、電子媒体の種類及び記録方式等については、別途甲の指示に従うものとする。</w:t>
      </w:r>
    </w:p>
    <w:p w:rsidR="00396A17" w:rsidRPr="000A71AA" w:rsidRDefault="00396A17" w:rsidP="006E0EAE">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研究成果報告書には、研究成果の詳細、実施計画書に定められた本研究開発の目的に照らした達成状況及び研究成果の公表に係る情報並びにその他の技術情報を的確に整理して記載するものとする。ただし、</w:t>
      </w:r>
      <w:r w:rsidR="005D627F" w:rsidRPr="000A71AA">
        <w:rPr>
          <w:rFonts w:ascii="ＭＳ ゴシック" w:eastAsia="ＭＳ ゴシック" w:hAnsi="ＭＳ ゴシック" w:hint="eastAsia"/>
          <w:color w:val="000000"/>
          <w:sz w:val="24"/>
        </w:rPr>
        <w:t>未公表の研究成果及びコンテンツ</w:t>
      </w:r>
      <w:r w:rsidRPr="000A71AA">
        <w:rPr>
          <w:rFonts w:ascii="ＭＳ ゴシック" w:eastAsia="ＭＳ ゴシック" w:hAnsi="ＭＳ ゴシック" w:hint="eastAsia"/>
          <w:color w:val="000000"/>
          <w:sz w:val="24"/>
        </w:rPr>
        <w:t>については、甲と協議の上、調整を図るものとする。</w:t>
      </w:r>
    </w:p>
    <w:p w:rsidR="00396A17" w:rsidRPr="000A71AA" w:rsidRDefault="00396A17"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甲は、第１項の規定により研究成果報告書の提出を受けたときは、</w:t>
      </w:r>
      <w:r w:rsidR="0026491D" w:rsidRPr="000A71AA">
        <w:rPr>
          <w:rFonts w:ascii="ＭＳ ゴシック" w:eastAsia="ＭＳ ゴシック" w:hAnsi="ＭＳ ゴシック" w:hint="eastAsia"/>
          <w:color w:val="000000"/>
          <w:sz w:val="24"/>
        </w:rPr>
        <w:t>第</w:t>
      </w:r>
      <w:r w:rsidR="007420A0">
        <w:rPr>
          <w:rFonts w:ascii="ＭＳ ゴシック" w:eastAsia="ＭＳ ゴシック" w:hAnsi="ＭＳ ゴシック" w:hint="eastAsia"/>
          <w:color w:val="000000"/>
          <w:sz w:val="24"/>
        </w:rPr>
        <w:t>２０</w:t>
      </w:r>
      <w:r w:rsidR="0026491D" w:rsidRPr="000A71AA">
        <w:rPr>
          <w:rFonts w:ascii="ＭＳ ゴシック" w:eastAsia="ＭＳ ゴシック" w:hAnsi="ＭＳ ゴシック" w:hint="eastAsia"/>
          <w:color w:val="000000"/>
          <w:sz w:val="24"/>
        </w:rPr>
        <w:t>条の規定による検査に加えて、いつでも、</w:t>
      </w:r>
      <w:r w:rsidRPr="000A71AA">
        <w:rPr>
          <w:rFonts w:ascii="ＭＳ ゴシック" w:eastAsia="ＭＳ ゴシック" w:hAnsi="ＭＳ ゴシック" w:hint="eastAsia"/>
          <w:color w:val="000000"/>
          <w:sz w:val="24"/>
        </w:rPr>
        <w:t>その内容が本契約に適合するものであるかどうかを審査</w:t>
      </w:r>
      <w:r w:rsidR="0026491D" w:rsidRPr="000A71AA">
        <w:rPr>
          <w:rFonts w:ascii="ＭＳ ゴシック" w:eastAsia="ＭＳ ゴシック" w:hAnsi="ＭＳ ゴシック" w:hint="eastAsia"/>
          <w:color w:val="000000"/>
          <w:sz w:val="24"/>
        </w:rPr>
        <w:t>できる</w:t>
      </w:r>
      <w:r w:rsidRPr="000A71AA">
        <w:rPr>
          <w:rFonts w:ascii="ＭＳ ゴシック" w:eastAsia="ＭＳ ゴシック" w:hAnsi="ＭＳ ゴシック" w:hint="eastAsia"/>
          <w:color w:val="000000"/>
          <w:sz w:val="24"/>
        </w:rPr>
        <w:t>ものとする。</w:t>
      </w:r>
    </w:p>
    <w:p w:rsidR="00396A17" w:rsidRPr="000A71AA" w:rsidRDefault="00396A17" w:rsidP="002F6ACE">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甲は、研究成果報告書に関して必要があると認めるときは、</w:t>
      </w:r>
      <w:r w:rsidR="00BC0ABE" w:rsidRPr="000A71AA">
        <w:rPr>
          <w:rFonts w:ascii="ＭＳ ゴシック" w:eastAsia="ＭＳ ゴシック" w:hAnsi="ＭＳ ゴシック" w:hint="eastAsia"/>
          <w:color w:val="000000"/>
          <w:sz w:val="24"/>
        </w:rPr>
        <w:t>その訂正及び再提出又は</w:t>
      </w:r>
      <w:r w:rsidRPr="000A71AA">
        <w:rPr>
          <w:rFonts w:ascii="ＭＳ ゴシック" w:eastAsia="ＭＳ ゴシック" w:hAnsi="ＭＳ ゴシック" w:hint="eastAsia"/>
          <w:color w:val="000000"/>
          <w:sz w:val="24"/>
        </w:rPr>
        <w:t>更に詳細な説明資料の提出を乙に求めることができるものとし、乙はこれに応じなければならない。</w:t>
      </w:r>
    </w:p>
    <w:p w:rsidR="00496CFD" w:rsidRPr="000A71AA" w:rsidRDefault="00496CFD" w:rsidP="002F6ACE">
      <w:pPr>
        <w:snapToGrid w:val="0"/>
        <w:spacing w:line="260" w:lineRule="exact"/>
        <w:ind w:left="247" w:hanging="247"/>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（著作権等の保証）</w:t>
      </w: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C96F85">
        <w:rPr>
          <w:rFonts w:ascii="ＭＳ ゴシック" w:eastAsia="ＭＳ ゴシック" w:hAnsi="ＭＳ ゴシック" w:hint="eastAsia"/>
          <w:color w:val="000000"/>
          <w:sz w:val="24"/>
        </w:rPr>
        <w:t>３０</w:t>
      </w:r>
      <w:r w:rsidRPr="000A71AA">
        <w:rPr>
          <w:rFonts w:ascii="ＭＳ ゴシック" w:eastAsia="ＭＳ ゴシック" w:hAnsi="ＭＳ ゴシック" w:hint="eastAsia"/>
          <w:color w:val="000000"/>
          <w:sz w:val="24"/>
        </w:rPr>
        <w:t>条　乙は、甲に対し、研究成果報告書</w:t>
      </w:r>
      <w:r w:rsidR="005D627F" w:rsidRPr="000A71AA">
        <w:rPr>
          <w:rFonts w:ascii="ＭＳ ゴシック" w:eastAsia="ＭＳ ゴシック" w:hAnsi="ＭＳ ゴシック" w:hint="eastAsia"/>
          <w:color w:val="000000"/>
          <w:sz w:val="24"/>
        </w:rPr>
        <w:t>が</w:t>
      </w:r>
      <w:r w:rsidRPr="000A71AA">
        <w:rPr>
          <w:rFonts w:ascii="ＭＳ ゴシック" w:eastAsia="ＭＳ ゴシック" w:hAnsi="ＭＳ ゴシック" w:hint="eastAsia"/>
          <w:color w:val="000000"/>
          <w:sz w:val="24"/>
        </w:rPr>
        <w:t>第三者の権利</w:t>
      </w:r>
      <w:r w:rsidR="00962DFA" w:rsidRPr="000A71AA">
        <w:rPr>
          <w:rFonts w:ascii="ＭＳ ゴシック" w:eastAsia="ＭＳ ゴシック" w:hAnsi="ＭＳ ゴシック" w:hint="eastAsia"/>
          <w:color w:val="000000"/>
          <w:sz w:val="24"/>
        </w:rPr>
        <w:t>（</w:t>
      </w:r>
      <w:r w:rsidR="005D627F" w:rsidRPr="000A71AA">
        <w:rPr>
          <w:rFonts w:ascii="ＭＳ ゴシック" w:eastAsia="ＭＳ ゴシック" w:hAnsi="ＭＳ ゴシック" w:hint="eastAsia"/>
          <w:color w:val="000000"/>
          <w:sz w:val="24"/>
        </w:rPr>
        <w:t>著作権、</w:t>
      </w:r>
      <w:r w:rsidR="00962DFA" w:rsidRPr="000A71AA">
        <w:rPr>
          <w:rFonts w:ascii="ＭＳ ゴシック" w:eastAsia="ＭＳ ゴシック" w:hAnsi="ＭＳ ゴシック" w:hint="eastAsia"/>
          <w:color w:val="000000"/>
          <w:sz w:val="24"/>
        </w:rPr>
        <w:t>肖像権等を意味し、産業財産権は除く。</w:t>
      </w:r>
      <w:r w:rsidR="001F4A4F" w:rsidRPr="000A71AA">
        <w:rPr>
          <w:rFonts w:ascii="ＭＳ ゴシック" w:eastAsia="ＭＳ ゴシック" w:hAnsi="ＭＳ ゴシック" w:hint="eastAsia"/>
          <w:color w:val="000000"/>
          <w:sz w:val="24"/>
        </w:rPr>
        <w:t>次</w:t>
      </w:r>
      <w:r w:rsidR="00962DFA" w:rsidRPr="000A71AA">
        <w:rPr>
          <w:rFonts w:ascii="ＭＳ ゴシック" w:eastAsia="ＭＳ ゴシック" w:hAnsi="ＭＳ ゴシック" w:hint="eastAsia"/>
          <w:color w:val="000000"/>
          <w:sz w:val="24"/>
        </w:rPr>
        <w:t>項</w:t>
      </w:r>
      <w:r w:rsidR="001F4A4F" w:rsidRPr="000A71AA">
        <w:rPr>
          <w:rFonts w:ascii="ＭＳ ゴシック" w:eastAsia="ＭＳ ゴシック" w:hAnsi="ＭＳ ゴシック" w:hint="eastAsia"/>
          <w:color w:val="000000"/>
          <w:sz w:val="24"/>
        </w:rPr>
        <w:t>において同じ</w:t>
      </w:r>
      <w:r w:rsidR="00962DFA" w:rsidRPr="000A71AA">
        <w:rPr>
          <w:rFonts w:ascii="ＭＳ ゴシック" w:eastAsia="ＭＳ ゴシック" w:hAnsi="ＭＳ ゴシック" w:hint="eastAsia"/>
          <w:color w:val="000000"/>
          <w:sz w:val="24"/>
        </w:rPr>
        <w:t>。）</w:t>
      </w:r>
      <w:r w:rsidRPr="000A71AA">
        <w:rPr>
          <w:rFonts w:ascii="ＭＳ ゴシック" w:eastAsia="ＭＳ ゴシック" w:hAnsi="ＭＳ ゴシック" w:hint="eastAsia"/>
          <w:color w:val="000000"/>
          <w:sz w:val="24"/>
        </w:rPr>
        <w:t>を侵害していないことを保証するものとする。</w:t>
      </w:r>
    </w:p>
    <w:p w:rsidR="00396A17" w:rsidRPr="000A71AA" w:rsidRDefault="00396A17"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研究成果報告書に</w:t>
      </w:r>
      <w:r w:rsidR="005D627F" w:rsidRPr="000A71AA">
        <w:rPr>
          <w:rFonts w:ascii="ＭＳ ゴシック" w:eastAsia="ＭＳ ゴシック" w:hAnsi="ＭＳ ゴシック" w:hint="eastAsia"/>
          <w:color w:val="000000"/>
          <w:sz w:val="24"/>
        </w:rPr>
        <w:t>関して</w:t>
      </w:r>
      <w:r w:rsidRPr="000A71AA">
        <w:rPr>
          <w:rFonts w:ascii="ＭＳ ゴシック" w:eastAsia="ＭＳ ゴシック" w:hAnsi="ＭＳ ゴシック" w:hint="eastAsia"/>
          <w:color w:val="000000"/>
          <w:sz w:val="24"/>
        </w:rPr>
        <w:t>第三者から権利の侵害等の主張があったときは、乙はその責任においてこれに対処するものとし、損害賠償等の義務が生じたときは、乙がその全責任を負う。</w:t>
      </w:r>
      <w:r w:rsidR="00E46D17" w:rsidRPr="000A71AA">
        <w:rPr>
          <w:rFonts w:ascii="ＭＳ ゴシック" w:eastAsia="ＭＳ ゴシック" w:hAnsi="ＭＳ ゴシック" w:hint="eastAsia"/>
          <w:color w:val="000000"/>
          <w:sz w:val="24"/>
        </w:rPr>
        <w:t>ただし、乙が甲の指示に従った結果、</w:t>
      </w:r>
      <w:r w:rsidR="005D627F" w:rsidRPr="000A71AA">
        <w:rPr>
          <w:rFonts w:ascii="ＭＳ ゴシック" w:eastAsia="ＭＳ ゴシック" w:hAnsi="ＭＳ ゴシック" w:hint="eastAsia"/>
          <w:color w:val="000000"/>
          <w:sz w:val="24"/>
        </w:rPr>
        <w:t>第三者から</w:t>
      </w:r>
      <w:r w:rsidR="006D281B" w:rsidRPr="000A71AA">
        <w:rPr>
          <w:rFonts w:ascii="ＭＳ ゴシック" w:eastAsia="ＭＳ ゴシック" w:hAnsi="ＭＳ ゴシック" w:hint="eastAsia"/>
          <w:color w:val="000000"/>
          <w:sz w:val="24"/>
        </w:rPr>
        <w:t>権利</w:t>
      </w:r>
      <w:r w:rsidR="00E46D17" w:rsidRPr="000A71AA">
        <w:rPr>
          <w:rFonts w:ascii="ＭＳ ゴシック" w:eastAsia="ＭＳ ゴシック" w:hAnsi="ＭＳ ゴシック" w:hint="eastAsia"/>
          <w:color w:val="000000"/>
          <w:sz w:val="24"/>
        </w:rPr>
        <w:t>の侵害</w:t>
      </w:r>
      <w:r w:rsidR="006D281B" w:rsidRPr="000A71AA">
        <w:rPr>
          <w:rFonts w:ascii="ＭＳ ゴシック" w:eastAsia="ＭＳ ゴシック" w:hAnsi="ＭＳ ゴシック" w:hint="eastAsia"/>
          <w:color w:val="000000"/>
          <w:sz w:val="24"/>
        </w:rPr>
        <w:t>等</w:t>
      </w:r>
      <w:r w:rsidR="00E46D17" w:rsidRPr="000A71AA">
        <w:rPr>
          <w:rFonts w:ascii="ＭＳ ゴシック" w:eastAsia="ＭＳ ゴシック" w:hAnsi="ＭＳ ゴシック" w:hint="eastAsia"/>
          <w:color w:val="000000"/>
          <w:sz w:val="24"/>
        </w:rPr>
        <w:t>の主張があったとき</w:t>
      </w:r>
      <w:r w:rsidR="005D627F" w:rsidRPr="000A71AA">
        <w:rPr>
          <w:rFonts w:ascii="ＭＳ ゴシック" w:eastAsia="ＭＳ ゴシック" w:hAnsi="ＭＳ ゴシック" w:hint="eastAsia"/>
          <w:color w:val="000000"/>
          <w:sz w:val="24"/>
        </w:rPr>
        <w:t>（乙が、甲の指示に従えば第三者の権利を侵害するおそれがあることを知りながらその旨を甲に告げなかったときを除く。）</w:t>
      </w:r>
      <w:r w:rsidR="00E46D17" w:rsidRPr="000A71AA">
        <w:rPr>
          <w:rFonts w:ascii="ＭＳ ゴシック" w:eastAsia="ＭＳ ゴシック" w:hAnsi="ＭＳ ゴシック" w:hint="eastAsia"/>
          <w:color w:val="000000"/>
          <w:sz w:val="24"/>
        </w:rPr>
        <w:t>は、この限りではない。</w:t>
      </w:r>
    </w:p>
    <w:p w:rsidR="00962DFA" w:rsidRPr="000A71AA" w:rsidRDefault="00962DFA"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乙は、研究成果報告書に記載した内容に関連した事業を行う場合、第三者の産業財産権の侵害とならないよう、十分な調査を行うものとする。また、第三者から産業財産権の侵害等の主張があったときは、乙はその責任においてこれに対処するものとし、損害賠償等の義務が生じたときは、乙がその全責任を負う。</w:t>
      </w:r>
      <w:r w:rsidR="00D75413" w:rsidRPr="000A71AA">
        <w:rPr>
          <w:rFonts w:ascii="ＭＳ ゴシック" w:eastAsia="ＭＳ ゴシック" w:hAnsi="ＭＳ ゴシック" w:hint="eastAsia"/>
          <w:color w:val="000000"/>
          <w:sz w:val="24"/>
        </w:rPr>
        <w:t>ただし、乙が甲の指示に従った結果、第三者から産業財産権の侵害等の主張があったとき</w:t>
      </w:r>
      <w:r w:rsidR="005D627F" w:rsidRPr="000A71AA">
        <w:rPr>
          <w:rFonts w:ascii="ＭＳ ゴシック" w:eastAsia="ＭＳ ゴシック" w:hAnsi="ＭＳ ゴシック" w:hint="eastAsia"/>
          <w:color w:val="000000"/>
          <w:sz w:val="24"/>
        </w:rPr>
        <w:t>（乙が、甲の指示に従えば第三者の権利を侵害するおそれがあることを知りながらその旨を甲に告げなかったときを除く。）</w:t>
      </w:r>
      <w:r w:rsidR="00D75413" w:rsidRPr="000A71AA">
        <w:rPr>
          <w:rFonts w:ascii="ＭＳ ゴシック" w:eastAsia="ＭＳ ゴシック" w:hAnsi="ＭＳ ゴシック" w:hint="eastAsia"/>
          <w:color w:val="000000"/>
          <w:sz w:val="24"/>
        </w:rPr>
        <w:t>は、この限りではない。</w:t>
      </w:r>
    </w:p>
    <w:p w:rsidR="006768EE" w:rsidRPr="000A71AA" w:rsidRDefault="006768EE" w:rsidP="006768EE">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（研究成果の発表又は公開）</w:t>
      </w:r>
    </w:p>
    <w:p w:rsidR="00396A17" w:rsidRPr="000A71AA" w:rsidRDefault="00396A17"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第３</w:t>
      </w:r>
      <w:r w:rsidR="00C96F85">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　甲及び乙は、研究成果を発表又は公開することができる。ただし、その内容に</w:t>
      </w:r>
      <w:r w:rsidR="005D627F" w:rsidRPr="000A71AA">
        <w:rPr>
          <w:rFonts w:ascii="ＭＳ ゴシック" w:eastAsia="ＭＳ ゴシック" w:hAnsi="ＭＳ ゴシック" w:hint="eastAsia"/>
          <w:color w:val="000000"/>
          <w:sz w:val="24"/>
        </w:rPr>
        <w:t>未公表の研究成果及びコンテンツ</w:t>
      </w:r>
      <w:r w:rsidRPr="000A71AA">
        <w:rPr>
          <w:rFonts w:ascii="ＭＳ ゴシック" w:eastAsia="ＭＳ ゴシック" w:hAnsi="ＭＳ ゴシック" w:hint="eastAsia"/>
          <w:color w:val="000000"/>
          <w:sz w:val="24"/>
        </w:rPr>
        <w:t>に係るものが含まれるときは、</w:t>
      </w:r>
      <w:r w:rsidR="005D627F" w:rsidRPr="000A71AA">
        <w:rPr>
          <w:rFonts w:ascii="ＭＳ ゴシック" w:eastAsia="ＭＳ ゴシック" w:hAnsi="ＭＳ ゴシック" w:hint="eastAsia"/>
          <w:color w:val="000000"/>
          <w:sz w:val="24"/>
        </w:rPr>
        <w:t>発表又は公開前に、</w:t>
      </w:r>
      <w:r w:rsidR="00BC0ABE" w:rsidRPr="000A71AA">
        <w:rPr>
          <w:rFonts w:ascii="ＭＳ ゴシック" w:eastAsia="ＭＳ ゴシック" w:hAnsi="ＭＳ ゴシック" w:hint="eastAsia"/>
          <w:color w:val="000000"/>
          <w:sz w:val="24"/>
        </w:rPr>
        <w:t>発表又は公開の範囲等</w:t>
      </w:r>
      <w:r w:rsidRPr="000A71AA">
        <w:rPr>
          <w:rFonts w:ascii="ＭＳ ゴシック" w:eastAsia="ＭＳ ゴシック" w:hAnsi="ＭＳ ゴシック" w:hint="eastAsia"/>
          <w:color w:val="000000"/>
          <w:sz w:val="24"/>
        </w:rPr>
        <w:t>について</w:t>
      </w:r>
      <w:r w:rsidR="00BC0ABE" w:rsidRPr="000A71AA">
        <w:rPr>
          <w:rFonts w:ascii="ＭＳ ゴシック" w:eastAsia="ＭＳ ゴシック" w:hAnsi="ＭＳ ゴシック" w:hint="eastAsia"/>
          <w:color w:val="000000"/>
          <w:sz w:val="24"/>
        </w:rPr>
        <w:t>相手方と</w:t>
      </w:r>
      <w:r w:rsidRPr="000A71AA">
        <w:rPr>
          <w:rFonts w:ascii="ＭＳ ゴシック" w:eastAsia="ＭＳ ゴシック" w:hAnsi="ＭＳ ゴシック" w:hint="eastAsia"/>
          <w:color w:val="000000"/>
          <w:sz w:val="24"/>
        </w:rPr>
        <w:t>協議</w:t>
      </w:r>
      <w:r w:rsidR="00BC0ABE" w:rsidRPr="000A71AA">
        <w:rPr>
          <w:rFonts w:ascii="ＭＳ ゴシック" w:eastAsia="ＭＳ ゴシック" w:hAnsi="ＭＳ ゴシック" w:hint="eastAsia"/>
          <w:color w:val="000000"/>
          <w:sz w:val="24"/>
        </w:rPr>
        <w:t>を行う</w:t>
      </w:r>
      <w:r w:rsidRPr="000A71AA">
        <w:rPr>
          <w:rFonts w:ascii="ＭＳ ゴシック" w:eastAsia="ＭＳ ゴシック" w:hAnsi="ＭＳ ゴシック" w:hint="eastAsia"/>
          <w:color w:val="000000"/>
          <w:sz w:val="24"/>
        </w:rPr>
        <w:t>ものとする。</w:t>
      </w:r>
    </w:p>
    <w:p w:rsidR="00E817E3" w:rsidRPr="000A71AA" w:rsidRDefault="00E817E3" w:rsidP="00E817E3">
      <w:pPr>
        <w:snapToGrid w:val="0"/>
        <w:spacing w:line="260" w:lineRule="exact"/>
        <w:ind w:leftChars="1" w:left="242" w:hangingChars="100" w:hanging="240"/>
        <w:rPr>
          <w:rFonts w:ascii="ＭＳ ゴシック" w:eastAsia="ＭＳ ゴシック" w:hAnsi="ＭＳ ゴシック" w:cs="MS"/>
          <w:color w:val="000000"/>
          <w:sz w:val="24"/>
        </w:rPr>
      </w:pPr>
      <w:r w:rsidRPr="000A71AA">
        <w:rPr>
          <w:rFonts w:ascii="ＭＳ ゴシック" w:eastAsia="ＭＳ ゴシック" w:hAnsi="ＭＳ ゴシック" w:cs="MS" w:hint="eastAsia"/>
          <w:color w:val="000000"/>
          <w:sz w:val="24"/>
        </w:rPr>
        <w:t>２　乙は、</w:t>
      </w:r>
      <w:r w:rsidRPr="000A71AA">
        <w:rPr>
          <w:rFonts w:ascii="ＭＳ ゴシック" w:eastAsia="ＭＳ ゴシック" w:hAnsi="ＭＳ ゴシック" w:hint="eastAsia"/>
          <w:color w:val="000000"/>
          <w:sz w:val="24"/>
        </w:rPr>
        <w:t>前項の規定に基づき</w:t>
      </w:r>
      <w:r w:rsidR="00595938" w:rsidRPr="000A71AA">
        <w:rPr>
          <w:rFonts w:ascii="ＭＳ ゴシック" w:eastAsia="ＭＳ ゴシック" w:hAnsi="ＭＳ ゴシック" w:hint="eastAsia"/>
          <w:color w:val="000000"/>
          <w:sz w:val="24"/>
        </w:rPr>
        <w:t>研究成果</w:t>
      </w:r>
      <w:r w:rsidRPr="000A71AA">
        <w:rPr>
          <w:rFonts w:ascii="ＭＳ ゴシック" w:eastAsia="ＭＳ ゴシック" w:hAnsi="ＭＳ ゴシック" w:cs="MS" w:hint="eastAsia"/>
          <w:color w:val="000000"/>
          <w:sz w:val="24"/>
        </w:rPr>
        <w:t>を発表又は公開</w:t>
      </w:r>
      <w:r w:rsidR="00D75413" w:rsidRPr="000A71AA">
        <w:rPr>
          <w:rFonts w:ascii="ＭＳ ゴシック" w:eastAsia="ＭＳ ゴシック" w:hAnsi="ＭＳ ゴシック" w:cs="MS" w:hint="eastAsia"/>
          <w:color w:val="000000"/>
          <w:sz w:val="24"/>
        </w:rPr>
        <w:t>しようと</w:t>
      </w:r>
      <w:r w:rsidRPr="000A71AA">
        <w:rPr>
          <w:rFonts w:ascii="ＭＳ ゴシック" w:eastAsia="ＭＳ ゴシック" w:hAnsi="ＭＳ ゴシック" w:cs="MS" w:hint="eastAsia"/>
          <w:color w:val="000000"/>
          <w:sz w:val="24"/>
        </w:rPr>
        <w:t>する場合は、</w:t>
      </w:r>
      <w:r w:rsidR="00BC0ABE" w:rsidRPr="000A71AA">
        <w:rPr>
          <w:rFonts w:ascii="ＭＳ ゴシック" w:eastAsia="ＭＳ ゴシック" w:hAnsi="ＭＳ ゴシック" w:cs="MS" w:hint="eastAsia"/>
          <w:color w:val="000000"/>
          <w:sz w:val="24"/>
        </w:rPr>
        <w:t>甲が</w:t>
      </w:r>
      <w:r w:rsidRPr="000A71AA">
        <w:rPr>
          <w:rFonts w:ascii="ＭＳ ゴシック" w:eastAsia="ＭＳ ゴシック" w:hAnsi="ＭＳ ゴシック" w:cs="MS" w:hint="eastAsia"/>
          <w:color w:val="000000"/>
          <w:sz w:val="24"/>
        </w:rPr>
        <w:t>別に定める様式による外部発表投稿票を甲に提出しなければならない。</w:t>
      </w:r>
    </w:p>
    <w:p w:rsidR="00396A17" w:rsidRPr="000A71AA" w:rsidRDefault="00E817E3" w:rsidP="00E817E3">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w:t>
      </w:r>
      <w:r w:rsidR="00396A17" w:rsidRPr="000A71AA">
        <w:rPr>
          <w:rFonts w:ascii="ＭＳ ゴシック" w:eastAsia="ＭＳ ゴシック" w:hAnsi="ＭＳ ゴシック" w:hint="eastAsia"/>
          <w:color w:val="000000"/>
          <w:sz w:val="24"/>
        </w:rPr>
        <w:t xml:space="preserve">　乙は、</w:t>
      </w:r>
      <w:r w:rsidRPr="000A71AA">
        <w:rPr>
          <w:rFonts w:ascii="ＭＳ ゴシック" w:eastAsia="ＭＳ ゴシック" w:hAnsi="ＭＳ ゴシック" w:hint="eastAsia"/>
          <w:color w:val="000000"/>
          <w:sz w:val="24"/>
        </w:rPr>
        <w:t>第１項</w:t>
      </w:r>
      <w:r w:rsidR="00396A17" w:rsidRPr="000A71AA">
        <w:rPr>
          <w:rFonts w:ascii="ＭＳ ゴシック" w:eastAsia="ＭＳ ゴシック" w:hAnsi="ＭＳ ゴシック" w:hint="eastAsia"/>
          <w:color w:val="000000"/>
          <w:sz w:val="24"/>
        </w:rPr>
        <w:t>の規定に基づき研究成果を発表又は公開する場合は、その内容が甲の委託業務の結果得られたものであることを明示しなければならない。</w:t>
      </w:r>
    </w:p>
    <w:p w:rsidR="00396A17" w:rsidRPr="000A71AA" w:rsidRDefault="00E817E3" w:rsidP="00461F43">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w:t>
      </w:r>
      <w:r w:rsidR="00396A17" w:rsidRPr="000A71AA">
        <w:rPr>
          <w:rFonts w:ascii="ＭＳ ゴシック" w:eastAsia="ＭＳ ゴシック" w:hAnsi="ＭＳ ゴシック" w:hint="eastAsia"/>
          <w:color w:val="000000"/>
          <w:sz w:val="24"/>
        </w:rPr>
        <w:t xml:space="preserve">　乙は、第１項の規定により、研究成果を発表又は公開するために印刷物を作成するときは、国等による環境物品等の調達の推進等に関する法律（平成１２年法律第１００号）第６条第１項の規定に基づく環境物品等の調達の推進に関する基本方針（平成</w:t>
      </w:r>
      <w:r w:rsidR="00254C4F" w:rsidRPr="000A71AA">
        <w:rPr>
          <w:rFonts w:ascii="ＭＳ ゴシック" w:eastAsia="ＭＳ ゴシック" w:hAnsi="ＭＳ ゴシック" w:hint="eastAsia"/>
          <w:color w:val="000000"/>
          <w:sz w:val="24"/>
        </w:rPr>
        <w:t>２</w:t>
      </w:r>
      <w:r w:rsidR="007E6CF9" w:rsidRPr="000A71AA">
        <w:rPr>
          <w:rFonts w:ascii="ＭＳ ゴシック" w:eastAsia="ＭＳ ゴシック" w:hAnsi="ＭＳ ゴシック" w:hint="eastAsia"/>
          <w:color w:val="000000"/>
          <w:sz w:val="24"/>
        </w:rPr>
        <w:t>７</w:t>
      </w:r>
      <w:r w:rsidR="007306F2" w:rsidRPr="000A71AA">
        <w:rPr>
          <w:rFonts w:ascii="ＭＳ ゴシック" w:eastAsia="ＭＳ ゴシック" w:hAnsi="ＭＳ ゴシック" w:hint="eastAsia"/>
          <w:color w:val="000000"/>
          <w:sz w:val="24"/>
        </w:rPr>
        <w:t>年</w:t>
      </w:r>
      <w:r w:rsidR="00396A17" w:rsidRPr="000A71AA">
        <w:rPr>
          <w:rFonts w:ascii="ＭＳ ゴシック" w:eastAsia="ＭＳ ゴシック" w:hAnsi="ＭＳ ゴシック" w:hint="eastAsia"/>
          <w:color w:val="000000"/>
          <w:sz w:val="24"/>
        </w:rPr>
        <w:t>２月</w:t>
      </w:r>
      <w:r w:rsidR="007E6CF9" w:rsidRPr="000A71AA">
        <w:rPr>
          <w:rFonts w:ascii="ＭＳ ゴシック" w:eastAsia="ＭＳ ゴシック" w:hAnsi="ＭＳ ゴシック" w:hint="eastAsia"/>
          <w:color w:val="000000"/>
          <w:sz w:val="24"/>
        </w:rPr>
        <w:t>３</w:t>
      </w:r>
      <w:r w:rsidR="007306F2" w:rsidRPr="000A71AA">
        <w:rPr>
          <w:rFonts w:ascii="ＭＳ ゴシック" w:eastAsia="ＭＳ ゴシック" w:hAnsi="ＭＳ ゴシック" w:hint="eastAsia"/>
          <w:color w:val="000000"/>
          <w:sz w:val="24"/>
        </w:rPr>
        <w:t>日</w:t>
      </w:r>
      <w:r w:rsidR="00396A17" w:rsidRPr="000A71AA">
        <w:rPr>
          <w:rFonts w:ascii="ＭＳ ゴシック" w:eastAsia="ＭＳ ゴシック" w:hAnsi="ＭＳ ゴシック" w:hint="eastAsia"/>
          <w:color w:val="000000"/>
          <w:sz w:val="24"/>
        </w:rPr>
        <w:t>変更閣議決定）による紙類の印刷用紙及び役務の印刷の</w:t>
      </w:r>
      <w:r w:rsidR="005C0F88" w:rsidRPr="000A71AA">
        <w:rPr>
          <w:rFonts w:ascii="ＭＳ ゴシック" w:eastAsia="ＭＳ ゴシック" w:hAnsi="ＭＳ ゴシック" w:hint="eastAsia"/>
          <w:color w:val="000000"/>
          <w:sz w:val="24"/>
        </w:rPr>
        <w:t>「判断</w:t>
      </w:r>
      <w:r w:rsidR="007E6CF9" w:rsidRPr="000A71AA">
        <w:rPr>
          <w:rFonts w:ascii="ＭＳ ゴシック" w:eastAsia="ＭＳ ゴシック" w:hAnsi="ＭＳ ゴシック" w:hint="eastAsia"/>
          <w:color w:val="000000"/>
          <w:sz w:val="24"/>
        </w:rPr>
        <w:t>の</w:t>
      </w:r>
      <w:r w:rsidR="00396A17" w:rsidRPr="000A71AA">
        <w:rPr>
          <w:rFonts w:ascii="ＭＳ ゴシック" w:eastAsia="ＭＳ ゴシック" w:hAnsi="ＭＳ ゴシック" w:hint="eastAsia"/>
          <w:color w:val="000000"/>
          <w:sz w:val="24"/>
        </w:rPr>
        <w:t>基準</w:t>
      </w:r>
      <w:r w:rsidR="005C0F88" w:rsidRPr="000A71AA">
        <w:rPr>
          <w:rFonts w:ascii="ＭＳ ゴシック" w:eastAsia="ＭＳ ゴシック" w:hAnsi="ＭＳ ゴシック" w:hint="eastAsia"/>
          <w:color w:val="000000"/>
          <w:sz w:val="24"/>
        </w:rPr>
        <w:t>」</w:t>
      </w:r>
      <w:r w:rsidR="00396A17" w:rsidRPr="000A71AA">
        <w:rPr>
          <w:rFonts w:ascii="ＭＳ ゴシック" w:eastAsia="ＭＳ ゴシック" w:hAnsi="ＭＳ ゴシック" w:hint="eastAsia"/>
          <w:color w:val="000000"/>
          <w:sz w:val="24"/>
        </w:rPr>
        <w:t>を満たすことに努め、</w:t>
      </w:r>
      <w:r w:rsidR="005C0F88" w:rsidRPr="000A71AA">
        <w:rPr>
          <w:rFonts w:ascii="ＭＳ ゴシック" w:eastAsia="ＭＳ ゴシック" w:hAnsi="ＭＳ ゴシック" w:hint="eastAsia"/>
          <w:color w:val="000000"/>
          <w:sz w:val="24"/>
        </w:rPr>
        <w:t>「配慮事項」についても可能な限り配慮</w:t>
      </w:r>
      <w:r w:rsidR="00396A17" w:rsidRPr="000A71AA">
        <w:rPr>
          <w:rFonts w:ascii="ＭＳ ゴシック" w:eastAsia="ＭＳ ゴシック" w:hAnsi="ＭＳ ゴシック" w:hint="eastAsia"/>
          <w:color w:val="000000"/>
          <w:sz w:val="24"/>
        </w:rPr>
        <w:t>しなければならない。</w:t>
      </w:r>
    </w:p>
    <w:p w:rsidR="00D55756" w:rsidRPr="000A71AA" w:rsidRDefault="00D55756" w:rsidP="00D55756">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第３節　知的財産権</w:t>
      </w:r>
    </w:p>
    <w:p w:rsidR="00496CFD" w:rsidRPr="000A71AA" w:rsidRDefault="00496CFD" w:rsidP="002F6ACE">
      <w:pPr>
        <w:snapToGrid w:val="0"/>
        <w:spacing w:line="260" w:lineRule="exact"/>
        <w:ind w:left="247" w:hanging="247"/>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（知的財産権に関する職務規程の整備）</w:t>
      </w:r>
    </w:p>
    <w:p w:rsidR="00396A17" w:rsidRPr="00AD44DB" w:rsidRDefault="00396A17" w:rsidP="002F6A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第３</w:t>
      </w:r>
      <w:r w:rsidR="00C96F85">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条　乙は、本契約の締結後速やかに、研究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者等が本研究開発を実施した結果、得られた研究成果又はコンテンツに係る知的財産権を研究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w:t>
      </w:r>
      <w:r w:rsidR="0044485B" w:rsidRPr="000A71AA">
        <w:rPr>
          <w:rFonts w:ascii="ＭＳ ゴシック" w:eastAsia="ＭＳ ゴシック" w:hAnsi="ＭＳ ゴシック" w:hint="eastAsia"/>
          <w:color w:val="000000"/>
          <w:sz w:val="24"/>
        </w:rPr>
        <w:t>等</w:t>
      </w:r>
      <w:r w:rsidRPr="000A71AA">
        <w:rPr>
          <w:rFonts w:ascii="ＭＳ ゴシック" w:eastAsia="ＭＳ ゴシック" w:hAnsi="ＭＳ ゴシック" w:hint="eastAsia"/>
          <w:color w:val="000000"/>
          <w:sz w:val="24"/>
        </w:rPr>
        <w:t>から乙に帰属させる旨の契約を当該研究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w:t>
      </w:r>
      <w:r w:rsidR="0044485B" w:rsidRPr="000A71AA">
        <w:rPr>
          <w:rFonts w:ascii="ＭＳ ゴシック" w:eastAsia="ＭＳ ゴシック" w:hAnsi="ＭＳ ゴシック" w:hint="eastAsia"/>
          <w:color w:val="000000"/>
          <w:sz w:val="24"/>
        </w:rPr>
        <w:t>等</w:t>
      </w:r>
      <w:r w:rsidRPr="000A71AA">
        <w:rPr>
          <w:rFonts w:ascii="ＭＳ ゴシック" w:eastAsia="ＭＳ ゴシック" w:hAnsi="ＭＳ ゴシック" w:hint="eastAsia"/>
          <w:color w:val="000000"/>
          <w:sz w:val="24"/>
        </w:rPr>
        <w:t>と締結し、又はその旨を規定する職務規程を定めなければならない。ただし、乙が知的財産権を当該研究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w:t>
      </w:r>
      <w:r w:rsidR="0044485B" w:rsidRPr="000A71AA">
        <w:rPr>
          <w:rFonts w:ascii="ＭＳ ゴシック" w:eastAsia="ＭＳ ゴシック" w:hAnsi="ＭＳ ゴシック" w:hint="eastAsia"/>
          <w:color w:val="000000"/>
          <w:sz w:val="24"/>
        </w:rPr>
        <w:t>等</w:t>
      </w:r>
      <w:r w:rsidRPr="000A71AA">
        <w:rPr>
          <w:rFonts w:ascii="ＭＳ ゴシック" w:eastAsia="ＭＳ ゴシック" w:hAnsi="ＭＳ ゴシック" w:hint="eastAsia"/>
          <w:color w:val="000000"/>
          <w:sz w:val="24"/>
        </w:rPr>
        <w:t>から乙に帰属させる旨の契約を既に締結</w:t>
      </w:r>
      <w:r w:rsidRPr="00AD44DB">
        <w:rPr>
          <w:rFonts w:ascii="ＭＳ ゴシック" w:eastAsia="ＭＳ ゴシック" w:hAnsi="ＭＳ ゴシック" w:hint="eastAsia"/>
          <w:color w:val="000000"/>
          <w:sz w:val="24"/>
        </w:rPr>
        <w:t>し、又はその旨を規定する内部</w:t>
      </w:r>
      <w:r w:rsidR="005A3BAB" w:rsidRPr="00AD44DB">
        <w:rPr>
          <w:rFonts w:ascii="ＭＳ ゴシック" w:eastAsia="ＭＳ ゴシック" w:hAnsi="ＭＳ ゴシック" w:hint="eastAsia"/>
          <w:color w:val="000000"/>
          <w:sz w:val="24"/>
        </w:rPr>
        <w:t>規程</w:t>
      </w:r>
      <w:r w:rsidRPr="00AD44DB">
        <w:rPr>
          <w:rFonts w:ascii="ＭＳ ゴシック" w:eastAsia="ＭＳ ゴシック" w:hAnsi="ＭＳ ゴシック" w:hint="eastAsia"/>
          <w:color w:val="000000"/>
          <w:sz w:val="24"/>
        </w:rPr>
        <w:t>を定めており、これらを本研究開発に適用できる場合はこの限りではない。</w:t>
      </w:r>
    </w:p>
    <w:p w:rsidR="00496CFD" w:rsidRPr="00AD44DB" w:rsidRDefault="00496CFD"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（秘匿すべきノウハウの指定）</w:t>
      </w:r>
    </w:p>
    <w:p w:rsidR="00347C49" w:rsidRPr="00AD44DB" w:rsidRDefault="00347C49"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　研究成果のうち、秘匿すべきノウハウについて、甲</w:t>
      </w:r>
      <w:r w:rsidR="00BC0ABE">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乙</w:t>
      </w:r>
      <w:r w:rsidR="00BC0ABE">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w:t>
      </w:r>
      <w:r w:rsidR="005A3BAB" w:rsidRPr="00AD44DB">
        <w:rPr>
          <w:rFonts w:ascii="ＭＳ ゴシック" w:eastAsia="ＭＳ ゴシック" w:hAnsi="ＭＳ ゴシック" w:hint="eastAsia"/>
          <w:color w:val="000000"/>
          <w:sz w:val="24"/>
        </w:rPr>
        <w:t>上</w:t>
      </w:r>
      <w:r w:rsidRPr="00AD44DB">
        <w:rPr>
          <w:rFonts w:ascii="ＭＳ ゴシック" w:eastAsia="ＭＳ ゴシック" w:hAnsi="ＭＳ ゴシック" w:hint="eastAsia"/>
          <w:color w:val="000000"/>
          <w:sz w:val="24"/>
        </w:rPr>
        <w:t>指定し、その旨を乙に通知するものとする。</w:t>
      </w: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前項の規定による指定に当たっては、秘匿すべき期間を明示するものとする。</w:t>
      </w:r>
    </w:p>
    <w:p w:rsidR="00347C49" w:rsidRPr="00AD44DB" w:rsidRDefault="00347C49"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前項の規定による秘匿すべき期間は、甲</w:t>
      </w:r>
      <w:r w:rsidR="00BC0ABE">
        <w:rPr>
          <w:rFonts w:ascii="ＭＳ ゴシック" w:eastAsia="ＭＳ ゴシック" w:hAnsi="ＭＳ ゴシック" w:hint="eastAsia"/>
          <w:color w:val="000000"/>
          <w:sz w:val="24"/>
        </w:rPr>
        <w:t>が、</w:t>
      </w:r>
      <w:r w:rsidRPr="00AD44DB">
        <w:rPr>
          <w:rFonts w:ascii="ＭＳ ゴシック" w:eastAsia="ＭＳ ゴシック" w:hAnsi="ＭＳ ゴシック" w:hint="eastAsia"/>
          <w:color w:val="000000"/>
          <w:sz w:val="24"/>
        </w:rPr>
        <w:t>乙</w:t>
      </w:r>
      <w:r w:rsidR="00BC0ABE">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協議の上、決定するものとする。ただし、指定後において必要があるときは、甲</w:t>
      </w:r>
      <w:r w:rsidR="00BC0ABE">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乙</w:t>
      </w:r>
      <w:r w:rsidR="00BC0ABE">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協議の上、秘匿すべき期間を延長し、又は短縮することができる。</w:t>
      </w:r>
    </w:p>
    <w:p w:rsidR="00496CFD" w:rsidRPr="00AD44DB" w:rsidRDefault="00496CFD"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（ノウハウの使用）</w:t>
      </w:r>
    </w:p>
    <w:p w:rsidR="00396A17" w:rsidRPr="00AD44DB" w:rsidRDefault="00347C49" w:rsidP="00496CFD">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乙は、秘匿すべきものとして指定されたノウハウについて、前条第２項の規定による秘匿すべき期間において第三者に</w:t>
      </w:r>
      <w:r w:rsidR="00076FA1">
        <w:rPr>
          <w:rFonts w:ascii="ＭＳ ゴシック" w:eastAsia="ＭＳ ゴシック" w:hAnsi="ＭＳ ゴシック" w:hint="eastAsia"/>
          <w:color w:val="000000"/>
          <w:sz w:val="24"/>
        </w:rPr>
        <w:t>開示又は</w:t>
      </w:r>
      <w:r w:rsidRPr="00AD44DB">
        <w:rPr>
          <w:rFonts w:ascii="ＭＳ ゴシック" w:eastAsia="ＭＳ ゴシック" w:hAnsi="ＭＳ ゴシック" w:hint="eastAsia"/>
          <w:color w:val="000000"/>
          <w:sz w:val="24"/>
        </w:rPr>
        <w:t>その使用を許諾しようとするときは、</w:t>
      </w:r>
      <w:r w:rsidR="00705BFE" w:rsidRPr="00AD44DB">
        <w:rPr>
          <w:rFonts w:ascii="ＭＳ ゴシック" w:eastAsia="ＭＳ ゴシック" w:hAnsi="ＭＳ ゴシック" w:hint="eastAsia"/>
          <w:color w:val="000000"/>
          <w:sz w:val="24"/>
        </w:rPr>
        <w:t>事前に</w:t>
      </w:r>
      <w:r w:rsidRPr="00AD44DB">
        <w:rPr>
          <w:rFonts w:ascii="ＭＳ ゴシック" w:eastAsia="ＭＳ ゴシック" w:hAnsi="ＭＳ ゴシック" w:hint="eastAsia"/>
          <w:color w:val="000000"/>
          <w:sz w:val="24"/>
        </w:rPr>
        <w:t>甲の承認を受けなければならない。</w:t>
      </w:r>
    </w:p>
    <w:p w:rsidR="00496CFD" w:rsidRPr="00AD44DB" w:rsidRDefault="00496CFD" w:rsidP="002F6ACE">
      <w:pPr>
        <w:snapToGrid w:val="0"/>
        <w:spacing w:line="260" w:lineRule="exact"/>
        <w:ind w:left="324" w:hangingChars="135" w:hanging="324"/>
        <w:rPr>
          <w:rFonts w:ascii="ＭＳ ゴシック" w:eastAsia="ＭＳ ゴシック" w:hAnsi="ＭＳ ゴシック"/>
          <w:color w:val="000000"/>
          <w:sz w:val="24"/>
        </w:rPr>
      </w:pPr>
    </w:p>
    <w:p w:rsidR="00347C49" w:rsidRPr="00AD44DB" w:rsidRDefault="00347C49" w:rsidP="002F6ACE">
      <w:pPr>
        <w:snapToGrid w:val="0"/>
        <w:spacing w:line="260" w:lineRule="exact"/>
        <w:ind w:left="324" w:hangingChars="135" w:hanging="32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の記録物の封印）</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　乙は、本契約の締結時に既に</w:t>
      </w:r>
      <w:r w:rsidR="00705BFE" w:rsidRPr="00AD44DB">
        <w:rPr>
          <w:rFonts w:ascii="ＭＳ ゴシック" w:eastAsia="ＭＳ ゴシック" w:hAnsi="ＭＳ ゴシック" w:hint="eastAsia"/>
          <w:color w:val="000000"/>
          <w:sz w:val="24"/>
        </w:rPr>
        <w:t>保有</w:t>
      </w:r>
      <w:r w:rsidRPr="00AD44DB">
        <w:rPr>
          <w:rFonts w:ascii="ＭＳ ゴシック" w:eastAsia="ＭＳ ゴシック" w:hAnsi="ＭＳ ゴシック" w:hint="eastAsia"/>
          <w:color w:val="000000"/>
          <w:sz w:val="24"/>
        </w:rPr>
        <w:t>している</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がある場合で</w:t>
      </w:r>
      <w:r w:rsidR="00705BFE" w:rsidRPr="00AD44DB">
        <w:rPr>
          <w:rFonts w:ascii="ＭＳ ゴシック" w:eastAsia="ＭＳ ゴシック" w:hAnsi="ＭＳ ゴシック" w:hint="eastAsia"/>
          <w:color w:val="000000"/>
          <w:sz w:val="24"/>
        </w:rPr>
        <w:t>あって</w:t>
      </w:r>
      <w:r w:rsidRPr="00AD44DB">
        <w:rPr>
          <w:rFonts w:ascii="ＭＳ ゴシック" w:eastAsia="ＭＳ ゴシック" w:hAnsi="ＭＳ ゴシック" w:hint="eastAsia"/>
          <w:color w:val="000000"/>
          <w:sz w:val="24"/>
        </w:rPr>
        <w:t>、委託業務の結果生ずる</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と</w:t>
      </w:r>
      <w:r w:rsidR="00705BFE" w:rsidRPr="00AD44DB">
        <w:rPr>
          <w:rFonts w:ascii="ＭＳ ゴシック" w:eastAsia="ＭＳ ゴシック" w:hAnsi="ＭＳ ゴシック" w:hint="eastAsia"/>
          <w:color w:val="000000"/>
          <w:sz w:val="24"/>
        </w:rPr>
        <w:t>混合</w:t>
      </w:r>
      <w:r w:rsidRPr="00AD44DB">
        <w:rPr>
          <w:rFonts w:ascii="ＭＳ ゴシック" w:eastAsia="ＭＳ ゴシック" w:hAnsi="ＭＳ ゴシック" w:hint="eastAsia"/>
          <w:color w:val="000000"/>
          <w:sz w:val="24"/>
        </w:rPr>
        <w:t>するおそれがあると判断</w:t>
      </w:r>
      <w:r w:rsidR="00705BFE" w:rsidRPr="00AD44DB">
        <w:rPr>
          <w:rFonts w:ascii="ＭＳ ゴシック" w:eastAsia="ＭＳ ゴシック" w:hAnsi="ＭＳ ゴシック" w:hint="eastAsia"/>
          <w:color w:val="000000"/>
          <w:sz w:val="24"/>
        </w:rPr>
        <w:t>されるとき</w:t>
      </w:r>
      <w:r w:rsidRPr="00AD44DB">
        <w:rPr>
          <w:rFonts w:ascii="ＭＳ ゴシック" w:eastAsia="ＭＳ ゴシック" w:hAnsi="ＭＳ ゴシック" w:hint="eastAsia"/>
          <w:color w:val="000000"/>
          <w:sz w:val="24"/>
        </w:rPr>
        <w:t>は、本契約の締結時に既に乙が</w:t>
      </w:r>
      <w:r w:rsidR="00705BFE" w:rsidRPr="00AD44DB">
        <w:rPr>
          <w:rFonts w:ascii="ＭＳ ゴシック" w:eastAsia="ＭＳ ゴシック" w:hAnsi="ＭＳ ゴシック" w:hint="eastAsia"/>
          <w:color w:val="000000"/>
          <w:sz w:val="24"/>
        </w:rPr>
        <w:t>保有</w:t>
      </w:r>
      <w:r w:rsidRPr="00AD44DB">
        <w:rPr>
          <w:rFonts w:ascii="ＭＳ ゴシック" w:eastAsia="ＭＳ ゴシック" w:hAnsi="ＭＳ ゴシック" w:hint="eastAsia"/>
          <w:color w:val="000000"/>
          <w:sz w:val="24"/>
        </w:rPr>
        <w:t>している</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を記録化し（以下、記録化したものを「封印物」という。）、本契約の締結後６０日以内に、</w:t>
      </w:r>
      <w:r w:rsidR="00214BF7">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別に定める様式による封印申請書を甲に提出するものとする。なお、本研究開発が前年度と同じ研究テーマの継続である場合は、</w:t>
      </w:r>
      <w:r w:rsidR="00705BFE" w:rsidRPr="00AD44DB">
        <w:rPr>
          <w:rFonts w:ascii="ＭＳ ゴシック" w:eastAsia="ＭＳ ゴシック" w:hAnsi="ＭＳ ゴシック" w:hint="eastAsia"/>
          <w:color w:val="000000"/>
          <w:sz w:val="24"/>
        </w:rPr>
        <w:t>甲が要求した場合を除き、</w:t>
      </w:r>
      <w:r w:rsidRPr="00AD44DB">
        <w:rPr>
          <w:rFonts w:ascii="ＭＳ ゴシック" w:eastAsia="ＭＳ ゴシック" w:hAnsi="ＭＳ ゴシック" w:hint="eastAsia"/>
          <w:color w:val="000000"/>
          <w:sz w:val="24"/>
        </w:rPr>
        <w:t>封印は行わない。</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前項の封印申請書の提出があったときは、甲乙両者立会いの上、封印を実施するものとする。</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甲は封印物のリストを、乙は封印物のリスト及び封印物を保管する。</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４　</w:t>
      </w:r>
      <w:r w:rsidR="00EE7B42"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が本研究開発の成果であるか否かについて、甲乙間に争いのあるときは、甲乙両者立会いの上、封印物を開封することができるものとする。</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５　甲は、前項の開封の結果、第３</w:t>
      </w:r>
      <w:r w:rsidR="00A23276">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条第１項の規定に基づき指定したノウハウが本研究開発の成果</w:t>
      </w:r>
      <w:r w:rsidR="00EE7B42" w:rsidRPr="00AD44DB">
        <w:rPr>
          <w:rFonts w:ascii="ＭＳ ゴシック" w:eastAsia="ＭＳ ゴシック" w:hAnsi="ＭＳ ゴシック" w:hint="eastAsia"/>
          <w:color w:val="000000"/>
          <w:sz w:val="24"/>
        </w:rPr>
        <w:t>以外のもの</w:t>
      </w:r>
      <w:r w:rsidRPr="00AD44DB">
        <w:rPr>
          <w:rFonts w:ascii="ＭＳ ゴシック" w:eastAsia="ＭＳ ゴシック" w:hAnsi="ＭＳ ゴシック" w:hint="eastAsia"/>
          <w:color w:val="000000"/>
          <w:sz w:val="24"/>
        </w:rPr>
        <w:t>と認められるときは、当該ノウハウの指定を解除するものとする。</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６　</w:t>
      </w:r>
      <w:r w:rsidR="00FA51F6" w:rsidRPr="00AD44DB">
        <w:rPr>
          <w:rFonts w:ascii="ＭＳ ゴシック" w:eastAsia="ＭＳ ゴシック" w:hAnsi="ＭＳ ゴシック" w:hint="eastAsia"/>
          <w:color w:val="000000"/>
          <w:sz w:val="24"/>
        </w:rPr>
        <w:t>第４項の</w:t>
      </w:r>
      <w:r w:rsidRPr="00AD44DB">
        <w:rPr>
          <w:rFonts w:ascii="ＭＳ ゴシック" w:eastAsia="ＭＳ ゴシック" w:hAnsi="ＭＳ ゴシック" w:hint="eastAsia"/>
          <w:color w:val="000000"/>
          <w:sz w:val="24"/>
        </w:rPr>
        <w:t>開封後は速やかに再封印するものとする。</w:t>
      </w:r>
    </w:p>
    <w:p w:rsidR="005D29A2" w:rsidRPr="00AD44DB" w:rsidRDefault="005D29A2"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７　甲は、第４項の開封により知り得た</w:t>
      </w:r>
      <w:r w:rsidR="00EE7B42"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を使用し、又は第三者に洩らしてはならない。</w:t>
      </w:r>
    </w:p>
    <w:p w:rsidR="00496CFD" w:rsidRPr="00AD44DB" w:rsidRDefault="00496CFD"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（知的財産権の帰属）</w:t>
      </w:r>
    </w:p>
    <w:p w:rsidR="00347C49" w:rsidRPr="00AD44DB" w:rsidRDefault="00347C49"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　甲は、乙が、</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別に定める様式による知的財産権確認書を</w:t>
      </w:r>
      <w:r w:rsidR="00EE7B42" w:rsidRPr="00AD44DB">
        <w:rPr>
          <w:rFonts w:ascii="ＭＳ ゴシック" w:eastAsia="ＭＳ ゴシック" w:hAnsi="ＭＳ ゴシック" w:hint="eastAsia"/>
          <w:color w:val="000000"/>
          <w:sz w:val="24"/>
        </w:rPr>
        <w:t>本</w:t>
      </w:r>
      <w:r w:rsidRPr="00AD44DB">
        <w:rPr>
          <w:rFonts w:ascii="ＭＳ ゴシック" w:eastAsia="ＭＳ ゴシック" w:hAnsi="ＭＳ ゴシック" w:hint="eastAsia"/>
          <w:color w:val="000000"/>
          <w:sz w:val="24"/>
        </w:rPr>
        <w:t>契約</w:t>
      </w:r>
      <w:r w:rsidR="00EE7B42"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締結日に甲に提出し、次の各号のいずれの規定も遵守することを約した場合、本研究開発によって得られた研究成果又はコンテンツに係る知的財産権を乙から譲り受けないものとする。</w:t>
      </w:r>
    </w:p>
    <w:p w:rsidR="00347C49" w:rsidRPr="00AD44DB" w:rsidRDefault="00347C49" w:rsidP="00496CFD">
      <w:pPr>
        <w:snapToGrid w:val="0"/>
        <w:spacing w:line="260" w:lineRule="exact"/>
        <w:ind w:leftChars="115" w:left="48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乙は、本研究開発によって研究成果又はコンテンツが得られた場合には、遅滞なく、</w:t>
      </w:r>
      <w:r w:rsidR="00A4276C"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条の規定に基づいて、その旨を甲に報告する</w:t>
      </w:r>
      <w:r w:rsidR="00EE7B42" w:rsidRPr="00AD44DB">
        <w:rPr>
          <w:rFonts w:ascii="ＭＳ ゴシック" w:eastAsia="ＭＳ ゴシック" w:hAnsi="ＭＳ ゴシック" w:hint="eastAsia"/>
          <w:color w:val="000000"/>
          <w:sz w:val="24"/>
        </w:rPr>
        <w:t>こと</w:t>
      </w:r>
      <w:r w:rsidRPr="00AD44DB">
        <w:rPr>
          <w:rFonts w:ascii="ＭＳ ゴシック" w:eastAsia="ＭＳ ゴシック" w:hAnsi="ＭＳ ゴシック" w:hint="eastAsia"/>
          <w:color w:val="000000"/>
          <w:sz w:val="24"/>
        </w:rPr>
        <w:t>。</w:t>
      </w:r>
    </w:p>
    <w:p w:rsidR="00347C49" w:rsidRPr="00AD44DB" w:rsidRDefault="00347C49" w:rsidP="00CF4AC2">
      <w:pPr>
        <w:snapToGrid w:val="0"/>
        <w:spacing w:line="260" w:lineRule="exact"/>
        <w:ind w:leftChars="115" w:left="48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乙は、甲が公共の利益のために特に必要があるとしてその理由を明らかにして求める場合には、無償で当該知的財産権を</w:t>
      </w:r>
      <w:r w:rsidR="00EE7B42"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する権利を甲に許諾するものと</w:t>
      </w:r>
      <w:r w:rsidR="00CF4AC2" w:rsidRPr="00AD44DB">
        <w:rPr>
          <w:rFonts w:ascii="ＭＳ ゴシック" w:eastAsia="ＭＳ ゴシック" w:hAnsi="ＭＳ ゴシック" w:hint="eastAsia"/>
          <w:color w:val="000000"/>
          <w:sz w:val="24"/>
        </w:rPr>
        <w:t>し、甲は乙の承諾を得ずに当該権利を第三者に</w:t>
      </w:r>
      <w:r w:rsidR="00EE7B42" w:rsidRPr="00AD44DB">
        <w:rPr>
          <w:rFonts w:ascii="ＭＳ ゴシック" w:eastAsia="ＭＳ ゴシック" w:hAnsi="ＭＳ ゴシック" w:hint="eastAsia"/>
          <w:color w:val="000000"/>
          <w:sz w:val="24"/>
        </w:rPr>
        <w:t>利用</w:t>
      </w:r>
      <w:r w:rsidR="00CF4AC2" w:rsidRPr="00AD44DB">
        <w:rPr>
          <w:rFonts w:ascii="ＭＳ ゴシック" w:eastAsia="ＭＳ ゴシック" w:hAnsi="ＭＳ ゴシック" w:hint="eastAsia"/>
          <w:color w:val="000000"/>
          <w:sz w:val="24"/>
        </w:rPr>
        <w:t>させることができる</w:t>
      </w:r>
      <w:r w:rsidR="00EE7B42" w:rsidRPr="00AD44DB">
        <w:rPr>
          <w:rFonts w:ascii="ＭＳ ゴシック" w:eastAsia="ＭＳ ゴシック" w:hAnsi="ＭＳ ゴシック" w:hint="eastAsia"/>
          <w:color w:val="000000"/>
          <w:sz w:val="24"/>
        </w:rPr>
        <w:t>こと</w:t>
      </w:r>
      <w:r w:rsidR="00CF4AC2" w:rsidRPr="00AD44DB">
        <w:rPr>
          <w:rFonts w:ascii="ＭＳ ゴシック" w:eastAsia="ＭＳ ゴシック" w:hAnsi="ＭＳ ゴシック" w:hint="eastAsia"/>
          <w:color w:val="000000"/>
          <w:sz w:val="24"/>
        </w:rPr>
        <w:t>。</w:t>
      </w:r>
    </w:p>
    <w:p w:rsidR="00347C49" w:rsidRPr="00AD44DB" w:rsidRDefault="00CF4AC2" w:rsidP="00496CFD">
      <w:pPr>
        <w:snapToGrid w:val="0"/>
        <w:spacing w:line="260" w:lineRule="exact"/>
        <w:ind w:leftChars="115" w:left="48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w:t>
      </w:r>
      <w:r w:rsidR="00347C49" w:rsidRPr="00AD44DB">
        <w:rPr>
          <w:rFonts w:ascii="ＭＳ ゴシック" w:eastAsia="ＭＳ ゴシック" w:hAnsi="ＭＳ ゴシック" w:hint="eastAsia"/>
          <w:color w:val="000000"/>
          <w:sz w:val="24"/>
        </w:rPr>
        <w:t xml:space="preserve">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w:t>
      </w:r>
      <w:r w:rsidR="00EE7B42"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する権利を第三者に許諾</w:t>
      </w:r>
      <w:r w:rsidR="00EE7B42" w:rsidRPr="00AD44DB">
        <w:rPr>
          <w:rFonts w:ascii="ＭＳ ゴシック" w:eastAsia="ＭＳ ゴシック" w:hAnsi="ＭＳ ゴシック" w:hint="eastAsia"/>
          <w:color w:val="000000"/>
          <w:sz w:val="24"/>
        </w:rPr>
        <w:t>すること</w:t>
      </w:r>
      <w:r w:rsidR="00A35EBA" w:rsidRPr="00AD44DB">
        <w:rPr>
          <w:rFonts w:ascii="ＭＳ ゴシック" w:eastAsia="ＭＳ ゴシック" w:hAnsi="ＭＳ ゴシック" w:hint="eastAsia"/>
          <w:color w:val="000000"/>
          <w:sz w:val="24"/>
        </w:rPr>
        <w:t>。</w:t>
      </w:r>
    </w:p>
    <w:p w:rsidR="00C55A5E" w:rsidRPr="00AD44DB" w:rsidRDefault="00C55A5E" w:rsidP="00496CFD">
      <w:pPr>
        <w:snapToGrid w:val="0"/>
        <w:spacing w:line="260" w:lineRule="exact"/>
        <w:ind w:leftChars="115" w:left="48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乙は、</w:t>
      </w:r>
      <w:r w:rsidR="00DE1FE9" w:rsidRPr="00AD44DB">
        <w:rPr>
          <w:rFonts w:ascii="ＭＳ ゴシック" w:eastAsia="ＭＳ ゴシック" w:hAnsi="ＭＳ ゴシック" w:hint="eastAsia"/>
          <w:color w:val="000000"/>
          <w:sz w:val="24"/>
        </w:rPr>
        <w:t>甲以外の第三者に</w:t>
      </w:r>
      <w:r w:rsidRPr="00AD44DB">
        <w:rPr>
          <w:rFonts w:ascii="ＭＳ ゴシック" w:eastAsia="ＭＳ ゴシック" w:hAnsi="ＭＳ ゴシック" w:hint="eastAsia"/>
          <w:color w:val="000000"/>
          <w:sz w:val="24"/>
        </w:rPr>
        <w:t>当該知的財産権の移転又は</w:t>
      </w:r>
      <w:r w:rsidR="00DE1FE9" w:rsidRPr="00AD44DB">
        <w:rPr>
          <w:rFonts w:ascii="ＭＳ ゴシック" w:eastAsia="ＭＳ ゴシック" w:hAnsi="ＭＳ ゴシック" w:hint="eastAsia"/>
          <w:color w:val="000000"/>
          <w:sz w:val="24"/>
        </w:rPr>
        <w:t>当該知的財産権についての</w:t>
      </w:r>
      <w:r w:rsidR="00CE784D" w:rsidRPr="00AD44DB">
        <w:rPr>
          <w:rFonts w:ascii="ＭＳ ゴシック" w:eastAsia="ＭＳ ゴシック" w:hAnsi="ＭＳ ゴシック" w:hint="eastAsia"/>
          <w:color w:val="000000"/>
          <w:sz w:val="24"/>
        </w:rPr>
        <w:t>専用実施権（仮専用実施権を含む。）若しくは専用利用権</w:t>
      </w:r>
      <w:r w:rsidR="00DE1FE9" w:rsidRPr="00AD44DB">
        <w:rPr>
          <w:rFonts w:ascii="ＭＳ ゴシック" w:eastAsia="ＭＳ ゴシック" w:hAnsi="ＭＳ ゴシック" w:hint="eastAsia"/>
          <w:color w:val="000000"/>
          <w:sz w:val="24"/>
        </w:rPr>
        <w:t>の設定その他日本国内において</w:t>
      </w:r>
      <w:r w:rsidR="00EE7B42" w:rsidRPr="00AD44DB">
        <w:rPr>
          <w:rFonts w:ascii="ＭＳ ゴシック" w:eastAsia="ＭＳ ゴシック" w:hAnsi="ＭＳ ゴシック" w:hint="eastAsia"/>
          <w:color w:val="000000"/>
          <w:sz w:val="24"/>
        </w:rPr>
        <w:t>当該知的財産権を</w:t>
      </w:r>
      <w:r w:rsidR="00DE1FE9" w:rsidRPr="00AD44DB">
        <w:rPr>
          <w:rFonts w:ascii="ＭＳ ゴシック" w:eastAsia="ＭＳ ゴシック" w:hAnsi="ＭＳ ゴシック" w:hint="eastAsia"/>
          <w:color w:val="000000"/>
          <w:sz w:val="24"/>
        </w:rPr>
        <w:t>排他的に</w:t>
      </w:r>
      <w:r w:rsidR="00EE7B42" w:rsidRPr="00AD44DB">
        <w:rPr>
          <w:rFonts w:ascii="ＭＳ ゴシック" w:eastAsia="ＭＳ ゴシック" w:hAnsi="ＭＳ ゴシック" w:hint="eastAsia"/>
          <w:color w:val="000000"/>
          <w:sz w:val="24"/>
        </w:rPr>
        <w:t>利用</w:t>
      </w:r>
      <w:r w:rsidR="00DE1FE9" w:rsidRPr="00AD44DB">
        <w:rPr>
          <w:rFonts w:ascii="ＭＳ ゴシック" w:eastAsia="ＭＳ ゴシック" w:hAnsi="ＭＳ ゴシック" w:hint="eastAsia"/>
          <w:color w:val="000000"/>
          <w:sz w:val="24"/>
        </w:rPr>
        <w:t>する権利の</w:t>
      </w:r>
      <w:r w:rsidR="00CE784D" w:rsidRPr="00AD44DB">
        <w:rPr>
          <w:rFonts w:ascii="ＭＳ ゴシック" w:eastAsia="ＭＳ ゴシック" w:hAnsi="ＭＳ ゴシック" w:hint="eastAsia"/>
          <w:color w:val="000000"/>
          <w:sz w:val="24"/>
        </w:rPr>
        <w:t>設定若しくは移転</w:t>
      </w:r>
      <w:r w:rsidR="00EE7B42" w:rsidRPr="00AD44DB">
        <w:rPr>
          <w:rFonts w:ascii="ＭＳ ゴシック" w:eastAsia="ＭＳ ゴシック" w:hAnsi="ＭＳ ゴシック" w:hint="eastAsia"/>
          <w:color w:val="000000"/>
          <w:sz w:val="24"/>
        </w:rPr>
        <w:t>（以下「専用実施権等の設定等」という。）</w:t>
      </w:r>
      <w:r w:rsidR="00CE784D" w:rsidRPr="00AD44DB">
        <w:rPr>
          <w:rFonts w:ascii="ＭＳ ゴシック" w:eastAsia="ＭＳ ゴシック" w:hAnsi="ＭＳ ゴシック" w:hint="eastAsia"/>
          <w:color w:val="000000"/>
          <w:sz w:val="24"/>
        </w:rPr>
        <w:t>の承諾を</w:t>
      </w:r>
      <w:r w:rsidR="00DE1FE9" w:rsidRPr="00AD44DB">
        <w:rPr>
          <w:rFonts w:ascii="ＭＳ ゴシック" w:eastAsia="ＭＳ ゴシック" w:hAnsi="ＭＳ ゴシック" w:hint="eastAsia"/>
          <w:color w:val="000000"/>
          <w:sz w:val="24"/>
        </w:rPr>
        <w:t>す</w:t>
      </w:r>
      <w:r w:rsidR="00CE784D" w:rsidRPr="00AD44DB">
        <w:rPr>
          <w:rFonts w:ascii="ＭＳ ゴシック" w:eastAsia="ＭＳ ゴシック" w:hAnsi="ＭＳ ゴシック" w:hint="eastAsia"/>
          <w:color w:val="000000"/>
          <w:sz w:val="24"/>
        </w:rPr>
        <w:t>るときは、</w:t>
      </w:r>
      <w:r w:rsidR="00DE1FE9" w:rsidRPr="00AD44DB">
        <w:rPr>
          <w:rFonts w:ascii="ＭＳ ゴシック" w:eastAsia="ＭＳ ゴシック" w:hAnsi="ＭＳ ゴシック" w:hint="eastAsia"/>
          <w:color w:val="000000"/>
          <w:sz w:val="24"/>
        </w:rPr>
        <w:t>合併又は分割により移転する場合及び次のイからハまで</w:t>
      </w:r>
      <w:r w:rsidR="00EE7B42" w:rsidRPr="00AD44DB">
        <w:rPr>
          <w:rFonts w:ascii="ＭＳ ゴシック" w:eastAsia="ＭＳ ゴシック" w:hAnsi="ＭＳ ゴシック" w:hint="eastAsia"/>
          <w:color w:val="000000"/>
          <w:sz w:val="24"/>
        </w:rPr>
        <w:t>に</w:t>
      </w:r>
      <w:r w:rsidR="00DE1FE9" w:rsidRPr="00AD44DB">
        <w:rPr>
          <w:rFonts w:ascii="ＭＳ ゴシック" w:eastAsia="ＭＳ ゴシック" w:hAnsi="ＭＳ ゴシック" w:hint="eastAsia"/>
          <w:color w:val="000000"/>
          <w:sz w:val="24"/>
        </w:rPr>
        <w:t>規定する場合を除き、</w:t>
      </w:r>
      <w:r w:rsidR="00CE784D" w:rsidRPr="00AD44DB">
        <w:rPr>
          <w:rFonts w:ascii="ＭＳ ゴシック" w:eastAsia="ＭＳ ゴシック" w:hAnsi="ＭＳ ゴシック" w:hint="eastAsia"/>
          <w:color w:val="000000"/>
          <w:sz w:val="24"/>
        </w:rPr>
        <w:t>あらかじめ甲の承認を受ける</w:t>
      </w:r>
      <w:r w:rsidR="00EE7B42" w:rsidRPr="00AD44DB">
        <w:rPr>
          <w:rFonts w:ascii="ＭＳ ゴシック" w:eastAsia="ＭＳ ゴシック" w:hAnsi="ＭＳ ゴシック" w:hint="eastAsia"/>
          <w:color w:val="000000"/>
          <w:sz w:val="24"/>
        </w:rPr>
        <w:t>こと</w:t>
      </w:r>
      <w:r w:rsidR="00CE784D" w:rsidRPr="00AD44DB">
        <w:rPr>
          <w:rFonts w:ascii="ＭＳ ゴシック" w:eastAsia="ＭＳ ゴシック" w:hAnsi="ＭＳ ゴシック" w:hint="eastAsia"/>
          <w:color w:val="000000"/>
          <w:sz w:val="24"/>
        </w:rPr>
        <w:t>。</w:t>
      </w:r>
    </w:p>
    <w:p w:rsidR="00CE784D" w:rsidRPr="00AD44DB" w:rsidRDefault="00CE784D" w:rsidP="00DE1FE9">
      <w:pPr>
        <w:snapToGrid w:val="0"/>
        <w:spacing w:line="260" w:lineRule="exact"/>
        <w:ind w:leftChars="229" w:left="72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イ　子会社</w:t>
      </w:r>
      <w:r w:rsidR="00DE1FE9" w:rsidRPr="00AD44DB">
        <w:rPr>
          <w:rFonts w:ascii="ＭＳ ゴシック" w:eastAsia="ＭＳ ゴシック" w:hAnsi="ＭＳ ゴシック" w:hint="eastAsia"/>
          <w:color w:val="000000"/>
          <w:sz w:val="24"/>
        </w:rPr>
        <w:t>（会社法</w:t>
      </w:r>
      <w:r w:rsidR="00310447" w:rsidRPr="00AD44DB">
        <w:rPr>
          <w:rFonts w:ascii="ＭＳ ゴシック" w:eastAsia="ＭＳ ゴシック" w:hAnsi="ＭＳ ゴシック" w:hint="eastAsia"/>
          <w:color w:val="000000"/>
          <w:sz w:val="24"/>
        </w:rPr>
        <w:t>（平成１７年法律第８６号）</w:t>
      </w:r>
      <w:r w:rsidR="00DE1FE9" w:rsidRPr="00AD44DB">
        <w:rPr>
          <w:rFonts w:ascii="ＭＳ ゴシック" w:eastAsia="ＭＳ ゴシック" w:hAnsi="ＭＳ ゴシック" w:hint="eastAsia"/>
          <w:color w:val="000000"/>
          <w:sz w:val="24"/>
        </w:rPr>
        <w:t>第２条第３号に規定する子会社をいう。）又は親会社（同条第４号に規定する親会社をいう</w:t>
      </w:r>
      <w:r w:rsidR="004C3185" w:rsidRPr="00AD44DB">
        <w:rPr>
          <w:rFonts w:ascii="ＭＳ ゴシック" w:eastAsia="ＭＳ ゴシック" w:hAnsi="ＭＳ ゴシック" w:hint="eastAsia"/>
          <w:color w:val="000000"/>
          <w:sz w:val="24"/>
        </w:rPr>
        <w:t>。</w:t>
      </w:r>
      <w:r w:rsidR="00DE1FE9"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に当該知的財産権の移転又は</w:t>
      </w:r>
      <w:r w:rsidR="006C074A" w:rsidRPr="00AD44DB">
        <w:rPr>
          <w:rFonts w:ascii="ＭＳ ゴシック" w:eastAsia="ＭＳ ゴシック" w:hAnsi="ＭＳ ゴシック" w:hint="eastAsia"/>
          <w:color w:val="000000"/>
          <w:sz w:val="24"/>
        </w:rPr>
        <w:t>専用実施権等の</w:t>
      </w:r>
      <w:r w:rsidRPr="00AD44DB">
        <w:rPr>
          <w:rFonts w:ascii="ＭＳ ゴシック" w:eastAsia="ＭＳ ゴシック" w:hAnsi="ＭＳ ゴシック" w:hint="eastAsia"/>
          <w:color w:val="000000"/>
          <w:sz w:val="24"/>
        </w:rPr>
        <w:t>設定</w:t>
      </w:r>
      <w:r w:rsidR="006C074A"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をする場合</w:t>
      </w:r>
    </w:p>
    <w:p w:rsidR="006228BF" w:rsidRPr="00AD44DB" w:rsidRDefault="006228BF" w:rsidP="00DE1FE9">
      <w:pPr>
        <w:snapToGrid w:val="0"/>
        <w:spacing w:line="260" w:lineRule="exact"/>
        <w:ind w:leftChars="229" w:left="72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ロ　承認ＴＬＯ</w:t>
      </w:r>
      <w:r w:rsidR="006C074A" w:rsidRPr="00AD44DB">
        <w:rPr>
          <w:rFonts w:ascii="ＭＳ ゴシック" w:eastAsia="ＭＳ ゴシック" w:hAnsi="ＭＳ ゴシック" w:hint="eastAsia"/>
          <w:color w:val="000000"/>
          <w:sz w:val="24"/>
        </w:rPr>
        <w:t>（大学等における技術に関する研究成果の民間事業者への移転の促進に関する法律（平成１０年法律第５２号）第４条第１項の承認を受けた者（同法第５条第１項の変更の承認を受けた者を含む。）</w:t>
      </w:r>
      <w:r w:rsidR="00310447" w:rsidRPr="00AD44DB">
        <w:rPr>
          <w:rFonts w:ascii="ＭＳ ゴシック" w:eastAsia="ＭＳ ゴシック" w:hAnsi="ＭＳ ゴシック" w:hint="eastAsia"/>
          <w:color w:val="000000"/>
          <w:sz w:val="24"/>
        </w:rPr>
        <w:t>をいう。</w:t>
      </w:r>
      <w:r w:rsidR="006C074A" w:rsidRPr="00AD44DB">
        <w:rPr>
          <w:rFonts w:ascii="ＭＳ ゴシック" w:eastAsia="ＭＳ ゴシック" w:hAnsi="ＭＳ ゴシック" w:hint="eastAsia"/>
          <w:color w:val="000000"/>
          <w:sz w:val="24"/>
        </w:rPr>
        <w:t>）又は</w:t>
      </w:r>
      <w:r w:rsidRPr="00AD44DB">
        <w:rPr>
          <w:rFonts w:ascii="ＭＳ ゴシック" w:eastAsia="ＭＳ ゴシック" w:hAnsi="ＭＳ ゴシック" w:hint="eastAsia"/>
          <w:color w:val="000000"/>
          <w:sz w:val="24"/>
        </w:rPr>
        <w:t>認定ＴＬＯ</w:t>
      </w:r>
      <w:r w:rsidR="006C074A" w:rsidRPr="00AD44DB">
        <w:rPr>
          <w:rFonts w:ascii="ＭＳ ゴシック" w:eastAsia="ＭＳ ゴシック" w:hAnsi="ＭＳ ゴシック" w:hint="eastAsia"/>
          <w:color w:val="000000"/>
          <w:sz w:val="24"/>
        </w:rPr>
        <w:t>（同法第１２条第１項又は同法</w:t>
      </w:r>
      <w:r w:rsidR="003A4C0D" w:rsidRPr="00AD44DB">
        <w:rPr>
          <w:rFonts w:ascii="ＭＳ ゴシック" w:eastAsia="ＭＳ ゴシック" w:hAnsi="ＭＳ ゴシック" w:hint="eastAsia"/>
          <w:color w:val="000000"/>
          <w:sz w:val="24"/>
        </w:rPr>
        <w:t>第</w:t>
      </w:r>
      <w:r w:rsidR="00BD1D94" w:rsidRPr="00AD44DB">
        <w:rPr>
          <w:rFonts w:ascii="ＭＳ ゴシック" w:eastAsia="ＭＳ ゴシック" w:hAnsi="ＭＳ ゴシック" w:hint="eastAsia"/>
          <w:color w:val="000000"/>
          <w:sz w:val="24"/>
        </w:rPr>
        <w:t>１３条第１項の認定を受けた者</w:t>
      </w:r>
      <w:r w:rsidR="00310447" w:rsidRPr="00AD44DB">
        <w:rPr>
          <w:rFonts w:ascii="ＭＳ ゴシック" w:eastAsia="ＭＳ ゴシック" w:hAnsi="ＭＳ ゴシック" w:hint="eastAsia"/>
          <w:color w:val="000000"/>
          <w:sz w:val="24"/>
        </w:rPr>
        <w:t>をいう。</w:t>
      </w:r>
      <w:r w:rsidR="006C074A"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に当該知的財産権の移転又は専用実施権等</w:t>
      </w:r>
      <w:r w:rsidR="00BD1D94"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設定</w:t>
      </w:r>
      <w:r w:rsidR="00BD1D94"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をする場合</w:t>
      </w:r>
    </w:p>
    <w:p w:rsidR="006228BF" w:rsidRPr="00AD44DB" w:rsidRDefault="006228BF" w:rsidP="00DE1FE9">
      <w:pPr>
        <w:snapToGrid w:val="0"/>
        <w:spacing w:line="260" w:lineRule="exact"/>
        <w:ind w:leftChars="229" w:left="72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ハ　技術研究組合が組合員に当該知的財産権の移転又は専用実施権等</w:t>
      </w:r>
      <w:r w:rsidR="00BD1D94"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設定</w:t>
      </w:r>
      <w:r w:rsidR="00BD1D94"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をする場合</w:t>
      </w:r>
    </w:p>
    <w:p w:rsidR="00347C49" w:rsidRPr="00AD44DB" w:rsidRDefault="00347C49" w:rsidP="002F6ACE">
      <w:pPr>
        <w:pStyle w:val="a3"/>
        <w:snapToGrid w:val="0"/>
        <w:spacing w:line="260" w:lineRule="exact"/>
        <w:ind w:leftChars="-10" w:left="216" w:hanging="23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甲は、乙が前項の規定による知的財産権確認書を提出しない場合、乙から当該知的財産権</w:t>
      </w:r>
      <w:r w:rsidR="00BC0ABE" w:rsidRPr="00BC0ABE">
        <w:rPr>
          <w:rFonts w:ascii="ＭＳ ゴシック" w:eastAsia="ＭＳ ゴシック" w:hAnsi="ＭＳ ゴシック" w:hint="eastAsia"/>
          <w:color w:val="000000"/>
          <w:sz w:val="24"/>
        </w:rPr>
        <w:t>（著作権法第</w:t>
      </w:r>
      <w:r w:rsidR="00BC0ABE">
        <w:rPr>
          <w:rFonts w:ascii="ＭＳ ゴシック" w:eastAsia="ＭＳ ゴシック" w:hAnsi="ＭＳ ゴシック" w:hint="eastAsia"/>
          <w:color w:val="000000"/>
          <w:sz w:val="24"/>
        </w:rPr>
        <w:t>２７</w:t>
      </w:r>
      <w:r w:rsidR="00BC0ABE" w:rsidRPr="00BC0ABE">
        <w:rPr>
          <w:rFonts w:ascii="ＭＳ ゴシック" w:eastAsia="ＭＳ ゴシック" w:hAnsi="ＭＳ ゴシック" w:hint="eastAsia"/>
          <w:color w:val="000000"/>
          <w:sz w:val="24"/>
        </w:rPr>
        <w:t>条及び第</w:t>
      </w:r>
      <w:r w:rsidR="00BC0ABE">
        <w:rPr>
          <w:rFonts w:ascii="ＭＳ ゴシック" w:eastAsia="ＭＳ ゴシック" w:hAnsi="ＭＳ ゴシック" w:hint="eastAsia"/>
          <w:color w:val="000000"/>
          <w:sz w:val="24"/>
        </w:rPr>
        <w:t>２８</w:t>
      </w:r>
      <w:r w:rsidR="00BC0ABE" w:rsidRPr="00BC0ABE">
        <w:rPr>
          <w:rFonts w:ascii="ＭＳ ゴシック" w:eastAsia="ＭＳ ゴシック" w:hAnsi="ＭＳ ゴシック" w:hint="eastAsia"/>
          <w:color w:val="000000"/>
          <w:sz w:val="24"/>
        </w:rPr>
        <w:t>条に規定される権利を含む。）</w:t>
      </w:r>
      <w:r w:rsidRPr="00AD44DB">
        <w:rPr>
          <w:rFonts w:ascii="ＭＳ ゴシック" w:eastAsia="ＭＳ ゴシック" w:hAnsi="ＭＳ ゴシック" w:hint="eastAsia"/>
          <w:color w:val="000000"/>
          <w:sz w:val="24"/>
        </w:rPr>
        <w:t>を</w:t>
      </w:r>
      <w:r w:rsidR="00BC0ABE">
        <w:rPr>
          <w:rFonts w:ascii="ＭＳ ゴシック" w:eastAsia="ＭＳ ゴシック" w:hAnsi="ＭＳ ゴシック" w:hint="eastAsia"/>
          <w:color w:val="000000"/>
          <w:sz w:val="24"/>
        </w:rPr>
        <w:t>無償で</w:t>
      </w:r>
      <w:r w:rsidRPr="00AD44DB">
        <w:rPr>
          <w:rFonts w:ascii="ＭＳ ゴシック" w:eastAsia="ＭＳ ゴシック" w:hAnsi="ＭＳ ゴシック" w:hint="eastAsia"/>
          <w:color w:val="000000"/>
          <w:sz w:val="24"/>
        </w:rPr>
        <w:t>譲り受けるものとする。</w:t>
      </w:r>
    </w:p>
    <w:p w:rsidR="00347C49" w:rsidRPr="00AD44DB" w:rsidRDefault="00347C49" w:rsidP="00496CFD">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乙は、知的財産権確認書を提出したにもかかわらず、第１項各号の規定のいずれかを満たしておらず、更に満たしていないことについて正当な理由がないと甲が認める場合、当該知的財産権</w:t>
      </w:r>
      <w:r w:rsidR="00A4130A">
        <w:rPr>
          <w:rFonts w:ascii="ＭＳ ゴシック" w:eastAsia="ＭＳ ゴシック" w:hAnsi="ＭＳ ゴシック" w:hint="eastAsia"/>
          <w:color w:val="000000"/>
          <w:sz w:val="24"/>
        </w:rPr>
        <w:t>（著作権法第２７条及び第２８条に規定される権利を含む。）</w:t>
      </w:r>
      <w:r w:rsidRPr="00AD44DB">
        <w:rPr>
          <w:rFonts w:ascii="ＭＳ ゴシック" w:eastAsia="ＭＳ ゴシック" w:hAnsi="ＭＳ ゴシック" w:hint="eastAsia"/>
          <w:color w:val="000000"/>
          <w:sz w:val="24"/>
        </w:rPr>
        <w:t>を無償で甲に譲り渡さなければならない。</w:t>
      </w:r>
    </w:p>
    <w:p w:rsidR="00347C49" w:rsidRDefault="00347C49" w:rsidP="00496CFD">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前二項の場合、乙は甲の指示に従い、知的財産権の譲渡に必要な措置をとり、知的財産権譲渡に必要な手続に協力し、知的財産権の甲による確保のために必要なものを甲に引き渡す等しなければならない。</w:t>
      </w:r>
    </w:p>
    <w:p w:rsidR="00BC0ABE" w:rsidRPr="00AD44DB" w:rsidRDefault="00BC0ABE" w:rsidP="00BC0ABE">
      <w:pPr>
        <w:snapToGrid w:val="0"/>
        <w:spacing w:line="260" w:lineRule="exact"/>
        <w:ind w:leftChars="1" w:left="242" w:hangingChars="100" w:hanging="240"/>
        <w:rPr>
          <w:rFonts w:ascii="ＭＳ ゴシック" w:eastAsia="ＭＳ ゴシック" w:hAnsi="ＭＳ ゴシック"/>
          <w:color w:val="000000"/>
          <w:sz w:val="24"/>
        </w:rPr>
      </w:pPr>
      <w:r w:rsidRPr="00BC0ABE">
        <w:rPr>
          <w:rFonts w:ascii="ＭＳ ゴシック" w:eastAsia="ＭＳ ゴシック" w:hAnsi="ＭＳ ゴシック" w:hint="eastAsia"/>
          <w:color w:val="000000"/>
          <w:sz w:val="24"/>
        </w:rPr>
        <w:t>５　第</w:t>
      </w:r>
      <w:r>
        <w:rPr>
          <w:rFonts w:ascii="ＭＳ ゴシック" w:eastAsia="ＭＳ ゴシック" w:hAnsi="ＭＳ ゴシック" w:hint="eastAsia"/>
          <w:color w:val="000000"/>
          <w:sz w:val="24"/>
        </w:rPr>
        <w:t>２</w:t>
      </w:r>
      <w:r w:rsidRPr="00BC0ABE">
        <w:rPr>
          <w:rFonts w:ascii="ＭＳ ゴシック" w:eastAsia="ＭＳ ゴシック" w:hAnsi="ＭＳ ゴシック" w:hint="eastAsia"/>
          <w:color w:val="000000"/>
          <w:sz w:val="24"/>
        </w:rPr>
        <w:t>項又は第</w:t>
      </w:r>
      <w:r>
        <w:rPr>
          <w:rFonts w:ascii="ＭＳ ゴシック" w:eastAsia="ＭＳ ゴシック" w:hAnsi="ＭＳ ゴシック" w:hint="eastAsia"/>
          <w:color w:val="000000"/>
          <w:sz w:val="24"/>
        </w:rPr>
        <w:t>３</w:t>
      </w:r>
      <w:r w:rsidRPr="00BC0ABE">
        <w:rPr>
          <w:rFonts w:ascii="ＭＳ ゴシック" w:eastAsia="ＭＳ ゴシック" w:hAnsi="ＭＳ ゴシック" w:hint="eastAsia"/>
          <w:color w:val="000000"/>
          <w:sz w:val="24"/>
        </w:rPr>
        <w:t>項の場合、乙は、甲及び甲に利用を許諾された第三者による譲渡対象の知的財産権に係る著作物の利用について、著作者人格権を行使しないものとする。また、乙は、当該著作物の著作者が乙以外の者であるときは、当該著作者が著作者人格権を行使しないように必要な措置をとるものとする。</w:t>
      </w:r>
    </w:p>
    <w:p w:rsidR="0093133D" w:rsidRPr="00AD44DB" w:rsidRDefault="0093133D" w:rsidP="00496CFD">
      <w:pPr>
        <w:snapToGrid w:val="0"/>
        <w:spacing w:line="260" w:lineRule="exact"/>
        <w:ind w:leftChars="1" w:left="242" w:hangingChars="100" w:hanging="240"/>
        <w:rPr>
          <w:rFonts w:ascii="ＭＳ ゴシック" w:eastAsia="ＭＳ ゴシック" w:hAnsi="ＭＳ ゴシック"/>
          <w:color w:val="000000"/>
          <w:sz w:val="24"/>
        </w:rPr>
      </w:pPr>
    </w:p>
    <w:p w:rsidR="00A4276C" w:rsidRPr="00AD44DB" w:rsidRDefault="00A4276C" w:rsidP="00A4276C">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（成果の利用行為）</w:t>
      </w:r>
    </w:p>
    <w:p w:rsidR="00A4276C" w:rsidRPr="00AD44DB" w:rsidRDefault="00A4276C" w:rsidP="00A4276C">
      <w:pPr>
        <w:snapToGrid w:val="0"/>
        <w:spacing w:line="24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 xml:space="preserve">条　</w:t>
      </w:r>
      <w:r w:rsidR="000B63D0">
        <w:rPr>
          <w:rFonts w:ascii="ＭＳ ゴシック" w:eastAsia="ＭＳ ゴシック" w:hAnsi="ＭＳ ゴシック" w:hint="eastAsia"/>
          <w:color w:val="000000"/>
          <w:sz w:val="24"/>
        </w:rPr>
        <w:t>前</w:t>
      </w:r>
      <w:r w:rsidRPr="00AD44DB">
        <w:rPr>
          <w:rFonts w:ascii="ＭＳ ゴシック" w:eastAsia="ＭＳ ゴシック" w:hAnsi="ＭＳ ゴシック" w:hint="eastAsia"/>
          <w:color w:val="000000"/>
          <w:sz w:val="24"/>
        </w:rPr>
        <w:t>条第１項の規定に</w:t>
      </w:r>
      <w:r w:rsidR="00EE7B42" w:rsidRPr="00AD44DB">
        <w:rPr>
          <w:rFonts w:ascii="ＭＳ ゴシック" w:eastAsia="ＭＳ ゴシック" w:hAnsi="ＭＳ ゴシック" w:hint="eastAsia"/>
          <w:color w:val="000000"/>
          <w:sz w:val="24"/>
        </w:rPr>
        <w:t>かか</w:t>
      </w:r>
      <w:r w:rsidRPr="00AD44DB">
        <w:rPr>
          <w:rFonts w:ascii="ＭＳ ゴシック" w:eastAsia="ＭＳ ゴシック" w:hAnsi="ＭＳ ゴシック" w:hint="eastAsia"/>
          <w:color w:val="000000"/>
          <w:sz w:val="24"/>
        </w:rPr>
        <w:t>わらず、本研究開発によって作成し甲に提出された</w:t>
      </w:r>
      <w:r w:rsidR="004B5AB8" w:rsidRPr="00AD44DB">
        <w:rPr>
          <w:rFonts w:ascii="ＭＳ ゴシック" w:eastAsia="ＭＳ ゴシック" w:hAnsi="ＭＳ ゴシック" w:hint="eastAsia"/>
          <w:color w:val="000000"/>
          <w:sz w:val="24"/>
        </w:rPr>
        <w:t>研究成果報告書その他これに類する</w:t>
      </w:r>
      <w:r w:rsidRPr="00AD44DB">
        <w:rPr>
          <w:rFonts w:ascii="ＭＳ ゴシック" w:eastAsia="ＭＳ ゴシック" w:hAnsi="ＭＳ ゴシック" w:hint="eastAsia"/>
          <w:color w:val="000000"/>
          <w:sz w:val="24"/>
        </w:rPr>
        <w:t>著作物に係る著作権</w:t>
      </w:r>
      <w:r w:rsidR="00BC0ABE" w:rsidRPr="00BC0ABE">
        <w:rPr>
          <w:rFonts w:ascii="ＭＳ ゴシック" w:eastAsia="ＭＳ ゴシック" w:hAnsi="ＭＳ ゴシック" w:hint="eastAsia"/>
          <w:color w:val="000000"/>
          <w:sz w:val="24"/>
        </w:rPr>
        <w:t>（著作権法第</w:t>
      </w:r>
      <w:r w:rsidR="000C2D14">
        <w:rPr>
          <w:rFonts w:ascii="ＭＳ ゴシック" w:eastAsia="ＭＳ ゴシック" w:hAnsi="ＭＳ ゴシック" w:hint="eastAsia"/>
          <w:color w:val="000000"/>
          <w:sz w:val="24"/>
        </w:rPr>
        <w:t>２７</w:t>
      </w:r>
      <w:r w:rsidR="00BC0ABE" w:rsidRPr="00BC0ABE">
        <w:rPr>
          <w:rFonts w:ascii="ＭＳ ゴシック" w:eastAsia="ＭＳ ゴシック" w:hAnsi="ＭＳ ゴシック" w:hint="eastAsia"/>
          <w:color w:val="000000"/>
          <w:sz w:val="24"/>
        </w:rPr>
        <w:t>条及び第</w:t>
      </w:r>
      <w:r w:rsidR="000C2D14">
        <w:rPr>
          <w:rFonts w:ascii="ＭＳ ゴシック" w:eastAsia="ＭＳ ゴシック" w:hAnsi="ＭＳ ゴシック" w:hint="eastAsia"/>
          <w:color w:val="000000"/>
          <w:sz w:val="24"/>
        </w:rPr>
        <w:t>２８</w:t>
      </w:r>
      <w:r w:rsidR="00BC0ABE" w:rsidRPr="00BC0ABE">
        <w:rPr>
          <w:rFonts w:ascii="ＭＳ ゴシック" w:eastAsia="ＭＳ ゴシック" w:hAnsi="ＭＳ ゴシック" w:hint="eastAsia"/>
          <w:color w:val="000000"/>
          <w:sz w:val="24"/>
        </w:rPr>
        <w:t>条に規定される権利を含む。）</w:t>
      </w:r>
      <w:r w:rsidR="004B5AB8" w:rsidRPr="00AD44DB">
        <w:rPr>
          <w:rFonts w:ascii="ＭＳ ゴシック" w:eastAsia="ＭＳ ゴシック" w:hAnsi="ＭＳ ゴシック" w:hint="eastAsia"/>
          <w:color w:val="000000"/>
          <w:sz w:val="24"/>
        </w:rPr>
        <w:t>は、甲に帰属する。</w:t>
      </w:r>
    </w:p>
    <w:p w:rsidR="00A4276C" w:rsidRPr="00AD44DB" w:rsidRDefault="00A4276C" w:rsidP="00A4276C">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乙は、甲及び</w:t>
      </w:r>
      <w:r w:rsidR="00962DFA" w:rsidRPr="00AD44DB">
        <w:rPr>
          <w:rFonts w:ascii="ＭＳ ゴシック" w:eastAsia="ＭＳ ゴシック" w:hAnsi="ＭＳ ゴシック" w:hint="eastAsia"/>
          <w:color w:val="000000"/>
          <w:sz w:val="24"/>
        </w:rPr>
        <w:t>甲に</w:t>
      </w:r>
      <w:r w:rsidR="004B5AB8" w:rsidRPr="00AD44DB">
        <w:rPr>
          <w:rFonts w:ascii="ＭＳ ゴシック" w:eastAsia="ＭＳ ゴシック" w:hAnsi="ＭＳ ゴシック" w:hint="eastAsia"/>
          <w:color w:val="000000"/>
          <w:sz w:val="24"/>
        </w:rPr>
        <w:t>利用</w:t>
      </w:r>
      <w:r w:rsidR="00962DFA" w:rsidRPr="00AD44DB">
        <w:rPr>
          <w:rFonts w:ascii="ＭＳ ゴシック" w:eastAsia="ＭＳ ゴシック" w:hAnsi="ＭＳ ゴシック" w:hint="eastAsia"/>
          <w:color w:val="000000"/>
          <w:sz w:val="24"/>
        </w:rPr>
        <w:t>を許諾された</w:t>
      </w:r>
      <w:r w:rsidRPr="00AD44DB">
        <w:rPr>
          <w:rFonts w:ascii="ＭＳ ゴシック" w:eastAsia="ＭＳ ゴシック" w:hAnsi="ＭＳ ゴシック" w:hint="eastAsia"/>
          <w:color w:val="000000"/>
          <w:sz w:val="24"/>
        </w:rPr>
        <w:t>第三者による</w:t>
      </w:r>
      <w:r w:rsidR="004B5AB8" w:rsidRPr="00AD44DB">
        <w:rPr>
          <w:rFonts w:ascii="ＭＳ ゴシック" w:eastAsia="ＭＳ ゴシック" w:hAnsi="ＭＳ ゴシック" w:hint="eastAsia"/>
          <w:color w:val="000000"/>
          <w:sz w:val="24"/>
        </w:rPr>
        <w:t>前項の著作権の利用</w:t>
      </w:r>
      <w:r w:rsidRPr="00AD44DB">
        <w:rPr>
          <w:rFonts w:ascii="ＭＳ ゴシック" w:eastAsia="ＭＳ ゴシック" w:hAnsi="ＭＳ ゴシック" w:hint="eastAsia"/>
          <w:color w:val="000000"/>
          <w:sz w:val="24"/>
        </w:rPr>
        <w:t>について、著作者人格権を行使しないものとする。また、乙は、当該著作物の著作者が乙以外の者であるときは、当該著作者が著作者人格権を行使しないように必要な措置をとるものとする。</w:t>
      </w:r>
    </w:p>
    <w:p w:rsidR="00A4276C" w:rsidRPr="00AD44DB" w:rsidRDefault="00A4276C" w:rsidP="00496CFD">
      <w:pPr>
        <w:snapToGrid w:val="0"/>
        <w:spacing w:line="260" w:lineRule="exact"/>
        <w:ind w:leftChars="1" w:left="242" w:hangingChars="100" w:hanging="240"/>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（知的財産権に関する報告）</w:t>
      </w:r>
    </w:p>
    <w:p w:rsidR="00347C49" w:rsidRPr="00AD44DB" w:rsidRDefault="009045E0" w:rsidP="001F44D9">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乙は、本研究開発によって得られた研究成果又はコンテンツに係る産業財産権の</w:t>
      </w:r>
      <w:r w:rsidR="00EE7B42" w:rsidRPr="00AD44DB">
        <w:rPr>
          <w:rFonts w:ascii="ＭＳ ゴシック" w:eastAsia="ＭＳ ゴシック" w:hAnsi="ＭＳ ゴシック" w:hint="eastAsia"/>
          <w:color w:val="000000"/>
          <w:sz w:val="24"/>
        </w:rPr>
        <w:t>登録等の</w:t>
      </w:r>
      <w:r w:rsidR="00347C49" w:rsidRPr="00AD44DB">
        <w:rPr>
          <w:rFonts w:ascii="ＭＳ ゴシック" w:eastAsia="ＭＳ ゴシック" w:hAnsi="ＭＳ ゴシック" w:hint="eastAsia"/>
          <w:color w:val="000000"/>
          <w:sz w:val="24"/>
        </w:rPr>
        <w:t>出願又は申請を行ったときは、出願又は申請の日から６０日以内に、また、海外への出願</w:t>
      </w:r>
      <w:r w:rsidR="00EE7B42" w:rsidRPr="00AD44DB">
        <w:rPr>
          <w:rFonts w:ascii="ＭＳ ゴシック" w:eastAsia="ＭＳ ゴシック" w:hAnsi="ＭＳ ゴシック" w:hint="eastAsia"/>
          <w:color w:val="000000"/>
          <w:sz w:val="24"/>
        </w:rPr>
        <w:t>若しくは</w:t>
      </w:r>
      <w:r w:rsidR="00347C49" w:rsidRPr="00AD44DB">
        <w:rPr>
          <w:rFonts w:ascii="ＭＳ ゴシック" w:eastAsia="ＭＳ ゴシック" w:hAnsi="ＭＳ ゴシック" w:hint="eastAsia"/>
          <w:color w:val="000000"/>
          <w:sz w:val="24"/>
        </w:rPr>
        <w:t>申請</w:t>
      </w:r>
      <w:r w:rsidR="00793F8A" w:rsidRPr="00AD44DB">
        <w:rPr>
          <w:rFonts w:ascii="ＭＳ ゴシック" w:eastAsia="ＭＳ ゴシック" w:hAnsi="ＭＳ ゴシック" w:hint="eastAsia"/>
          <w:color w:val="000000"/>
          <w:sz w:val="24"/>
        </w:rPr>
        <w:t>又は特許協力条約に基づく国際出願</w:t>
      </w:r>
      <w:r w:rsidR="00347C49" w:rsidRPr="00AD44DB">
        <w:rPr>
          <w:rFonts w:ascii="ＭＳ ゴシック" w:eastAsia="ＭＳ ゴシック" w:hAnsi="ＭＳ ゴシック" w:hint="eastAsia"/>
          <w:color w:val="000000"/>
          <w:sz w:val="24"/>
        </w:rPr>
        <w:t>の場合は１２０日以内に</w:t>
      </w:r>
      <w:r w:rsidR="00BC0ABE">
        <w:rPr>
          <w:rFonts w:ascii="ＭＳ ゴシック" w:eastAsia="ＭＳ ゴシック" w:hAnsi="ＭＳ ゴシック" w:hint="eastAsia"/>
          <w:color w:val="000000"/>
          <w:sz w:val="24"/>
        </w:rPr>
        <w:t>甲が</w:t>
      </w:r>
      <w:r w:rsidR="00347C49" w:rsidRPr="00AD44DB">
        <w:rPr>
          <w:rFonts w:ascii="ＭＳ ゴシック" w:eastAsia="ＭＳ ゴシック" w:hAnsi="ＭＳ ゴシック" w:hint="eastAsia"/>
          <w:color w:val="000000"/>
          <w:sz w:val="24"/>
        </w:rPr>
        <w:t>別に定める様式による産業財産権出願報告書を甲に提出しなければならない。</w:t>
      </w:r>
    </w:p>
    <w:p w:rsidR="00E910BE" w:rsidRPr="00AD44DB" w:rsidRDefault="00347C49" w:rsidP="00660D5C">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乙は、前項に係る国内の特許出願、実用新案登録出願、意匠登録出願を行う場合は、特許法施行規則（昭和３５年通商産業省令第</w:t>
      </w:r>
      <w:r w:rsidR="005A3BAB" w:rsidRPr="00AD44DB">
        <w:rPr>
          <w:rFonts w:ascii="ＭＳ ゴシック" w:eastAsia="ＭＳ ゴシック" w:hAnsi="ＭＳ ゴシック" w:hint="eastAsia"/>
          <w:color w:val="000000"/>
          <w:sz w:val="24"/>
        </w:rPr>
        <w:t>１０</w:t>
      </w:r>
      <w:r w:rsidRPr="00AD44DB">
        <w:rPr>
          <w:rFonts w:ascii="ＭＳ ゴシック" w:eastAsia="ＭＳ ゴシック" w:hAnsi="ＭＳ ゴシック" w:hint="eastAsia"/>
          <w:color w:val="000000"/>
          <w:sz w:val="24"/>
        </w:rPr>
        <w:t>号）</w:t>
      </w:r>
      <w:r w:rsidR="00BE1F01" w:rsidRPr="00AD44DB">
        <w:rPr>
          <w:rFonts w:ascii="ＭＳ ゴシック" w:eastAsia="ＭＳ ゴシック" w:hAnsi="ＭＳ ゴシック" w:hint="eastAsia"/>
          <w:color w:val="000000"/>
          <w:sz w:val="24"/>
        </w:rPr>
        <w:t>、実用新案法施行規則（昭和３５年通商産業省令第１１号）、意匠法施行規則（昭和３５年通商産業省令第１２号）</w:t>
      </w:r>
      <w:r w:rsidR="00660D5C"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を参考にして、当該出願書類に国の委託に係る研究開発の成果に係る出願である旨を記載しなければならない。</w:t>
      </w: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乙は、第１項に係る産業財産権の出願に関して設定の登録等を受けた場合には、設定の登録等の日から６０日以内に、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別に定める様式による産業財産権報告書を甲に提出しなければならない。</w:t>
      </w:r>
    </w:p>
    <w:p w:rsidR="00283D9A" w:rsidRPr="00AD44DB" w:rsidRDefault="00347C49" w:rsidP="009C6957">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乙は、本研究開発によってプログラム等又はコンテンツが得られた場合には、当該プログラム等又はコンテンツが完成した日から６０日以内に、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別に定める様式による著作物報告書を甲に提出しなければならない。</w:t>
      </w:r>
    </w:p>
    <w:p w:rsidR="009C6957" w:rsidRPr="00AD44DB" w:rsidRDefault="00283D9A" w:rsidP="009C6957">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５　乙は、本研究開発によって作成し甲に提出する著作物（</w:t>
      </w:r>
      <w:bookmarkStart w:id="3" w:name="OLE_LINK3"/>
      <w:r w:rsidRPr="00AD44DB">
        <w:rPr>
          <w:rFonts w:ascii="ＭＳ ゴシック" w:eastAsia="ＭＳ ゴシック" w:hAnsi="ＭＳ ゴシック" w:hint="eastAsia"/>
          <w:color w:val="000000"/>
          <w:sz w:val="24"/>
        </w:rPr>
        <w:t>プログラム等及びコンテンツを除く</w:t>
      </w:r>
      <w:bookmarkEnd w:id="3"/>
      <w:r w:rsidR="00A020A9">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）については、当該著作物の提出後６０日以内に、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別に定める様式による著作物報告書を甲に提出しなければならない。</w:t>
      </w:r>
    </w:p>
    <w:p w:rsidR="00283D9A" w:rsidRPr="00AD44DB" w:rsidRDefault="00283D9A"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６</w:t>
      </w:r>
      <w:r w:rsidR="00347C49" w:rsidRPr="00AD44DB">
        <w:rPr>
          <w:rFonts w:ascii="ＭＳ ゴシック" w:eastAsia="ＭＳ ゴシック" w:hAnsi="ＭＳ ゴシック" w:hint="eastAsia"/>
          <w:color w:val="000000"/>
          <w:sz w:val="24"/>
        </w:rPr>
        <w:t xml:space="preserve">　乙は、本研究開発により生じた研究成果若しくはコンテンツに係る知的財産権</w:t>
      </w:r>
      <w:r w:rsidRPr="00AD44DB">
        <w:rPr>
          <w:rFonts w:ascii="ＭＳ ゴシック" w:eastAsia="ＭＳ ゴシック" w:hAnsi="ＭＳ ゴシック" w:hint="eastAsia"/>
          <w:color w:val="000000"/>
          <w:sz w:val="24"/>
        </w:rPr>
        <w:t>（プログラム等以外の著作物の著作権を除く</w:t>
      </w:r>
      <w:r w:rsidR="00A020A9">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w:t>
      </w:r>
      <w:r w:rsidR="00347C49" w:rsidRPr="00AD44DB">
        <w:rPr>
          <w:rFonts w:ascii="ＭＳ ゴシック" w:eastAsia="ＭＳ ゴシック" w:hAnsi="ＭＳ ゴシック" w:hint="eastAsia"/>
          <w:color w:val="000000"/>
          <w:sz w:val="24"/>
        </w:rPr>
        <w:t>を自ら</w:t>
      </w:r>
      <w:r w:rsidR="004B5AB8"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したとき又は第三者にその</w:t>
      </w:r>
      <w:r w:rsidR="004B5AB8"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を許諾したとき</w:t>
      </w:r>
      <w:r w:rsidR="00E910BE" w:rsidRPr="00AD44DB">
        <w:rPr>
          <w:rFonts w:ascii="ＭＳ ゴシック" w:eastAsia="ＭＳ ゴシック" w:hAnsi="ＭＳ ゴシック" w:hint="eastAsia"/>
          <w:color w:val="000000"/>
          <w:sz w:val="24"/>
        </w:rPr>
        <w:t>（ただし、第</w:t>
      </w:r>
      <w:r w:rsidR="001631E2">
        <w:rPr>
          <w:rFonts w:ascii="ＭＳ ゴシック" w:eastAsia="ＭＳ ゴシック" w:hAnsi="ＭＳ ゴシック" w:hint="eastAsia"/>
          <w:color w:val="000000"/>
          <w:sz w:val="24"/>
        </w:rPr>
        <w:t>４０</w:t>
      </w:r>
      <w:r w:rsidR="00E910BE" w:rsidRPr="00AD44DB">
        <w:rPr>
          <w:rFonts w:ascii="ＭＳ ゴシック" w:eastAsia="ＭＳ ゴシック" w:hAnsi="ＭＳ ゴシック" w:hint="eastAsia"/>
          <w:color w:val="000000"/>
          <w:sz w:val="24"/>
        </w:rPr>
        <w:t>条</w:t>
      </w:r>
      <w:r w:rsidR="005F2DB5" w:rsidRPr="00AD44DB">
        <w:rPr>
          <w:rFonts w:ascii="ＭＳ ゴシック" w:eastAsia="ＭＳ ゴシック" w:hAnsi="ＭＳ ゴシック" w:hint="eastAsia"/>
          <w:color w:val="000000"/>
          <w:sz w:val="24"/>
        </w:rPr>
        <w:t>第</w:t>
      </w:r>
      <w:r w:rsidR="00970E84" w:rsidRPr="00AD44DB">
        <w:rPr>
          <w:rFonts w:ascii="ＭＳ ゴシック" w:eastAsia="ＭＳ ゴシック" w:hAnsi="ＭＳ ゴシック" w:hint="eastAsia"/>
          <w:color w:val="000000"/>
          <w:sz w:val="24"/>
        </w:rPr>
        <w:t>２</w:t>
      </w:r>
      <w:r w:rsidR="005F2DB5" w:rsidRPr="00AD44DB">
        <w:rPr>
          <w:rFonts w:ascii="ＭＳ ゴシック" w:eastAsia="ＭＳ ゴシック" w:hAnsi="ＭＳ ゴシック" w:hint="eastAsia"/>
          <w:color w:val="000000"/>
          <w:sz w:val="24"/>
        </w:rPr>
        <w:t>項</w:t>
      </w:r>
      <w:r w:rsidR="00E910BE" w:rsidRPr="00AD44DB">
        <w:rPr>
          <w:rFonts w:ascii="ＭＳ ゴシック" w:eastAsia="ＭＳ ゴシック" w:hAnsi="ＭＳ ゴシック" w:hint="eastAsia"/>
          <w:color w:val="000000"/>
          <w:sz w:val="24"/>
        </w:rPr>
        <w:t>に</w:t>
      </w:r>
      <w:r w:rsidR="005F2DB5" w:rsidRPr="00AD44DB">
        <w:rPr>
          <w:rFonts w:ascii="ＭＳ ゴシック" w:eastAsia="ＭＳ ゴシック" w:hAnsi="ＭＳ ゴシック" w:hint="eastAsia"/>
          <w:color w:val="000000"/>
          <w:sz w:val="24"/>
        </w:rPr>
        <w:t>規定する場合を除く。</w:t>
      </w:r>
      <w:r w:rsidR="00E910BE" w:rsidRPr="00AD44DB">
        <w:rPr>
          <w:rFonts w:ascii="ＭＳ ゴシック" w:eastAsia="ＭＳ ゴシック" w:hAnsi="ＭＳ ゴシック" w:hint="eastAsia"/>
          <w:color w:val="000000"/>
          <w:sz w:val="24"/>
        </w:rPr>
        <w:t>）</w:t>
      </w:r>
      <w:r w:rsidR="00347C49" w:rsidRPr="00AD44DB">
        <w:rPr>
          <w:rFonts w:ascii="ＭＳ ゴシック" w:eastAsia="ＭＳ ゴシック" w:hAnsi="ＭＳ ゴシック" w:hint="eastAsia"/>
          <w:color w:val="000000"/>
          <w:sz w:val="24"/>
        </w:rPr>
        <w:t>は、</w:t>
      </w:r>
      <w:r w:rsidR="00BC0ABE">
        <w:rPr>
          <w:rFonts w:ascii="ＭＳ ゴシック" w:eastAsia="ＭＳ ゴシック" w:hAnsi="ＭＳ ゴシック" w:hint="eastAsia"/>
          <w:color w:val="000000"/>
          <w:sz w:val="24"/>
        </w:rPr>
        <w:t>甲が</w:t>
      </w:r>
      <w:r w:rsidR="00347C49" w:rsidRPr="00AD44DB">
        <w:rPr>
          <w:rFonts w:ascii="ＭＳ ゴシック" w:eastAsia="ＭＳ ゴシック" w:hAnsi="ＭＳ ゴシック" w:hint="eastAsia"/>
          <w:color w:val="000000"/>
          <w:sz w:val="24"/>
        </w:rPr>
        <w:t>別に定める様式による知的財産権</w:t>
      </w:r>
      <w:r w:rsidR="004B5AB8"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届出書を甲に遅滞なく提出しなければならない。</w:t>
      </w:r>
    </w:p>
    <w:p w:rsidR="00792629" w:rsidRPr="00AD44DB" w:rsidRDefault="00283D9A"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７　乙は、本研究開発により生じた研究成果若しくはコンテンツに係る知的財産権のうち、プログラム等を除く著作物の著作権について、甲の求めに応じて、自己による</w:t>
      </w:r>
      <w:r w:rsidR="004B5AB8"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及び第三者への</w:t>
      </w:r>
      <w:r w:rsidR="004B5AB8"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許諾の状況を書面により報告しなければならない。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w:t>
      </w:r>
      <w:r w:rsidR="00294819" w:rsidRPr="00AD44DB">
        <w:rPr>
          <w:rFonts w:ascii="ＭＳ ゴシック" w:eastAsia="ＭＳ ゴシック" w:hAnsi="ＭＳ ゴシック" w:hint="eastAsia"/>
          <w:color w:val="000000"/>
          <w:sz w:val="24"/>
        </w:rPr>
        <w:t>移転</w:t>
      </w:r>
      <w:r w:rsidRPr="00AD44DB">
        <w:rPr>
          <w:rFonts w:ascii="ＭＳ ゴシック" w:eastAsia="ＭＳ ゴシック" w:hAnsi="ＭＳ ゴシック" w:hint="eastAsia"/>
          <w:color w:val="000000"/>
          <w:sz w:val="24"/>
        </w:rPr>
        <w:t>）</w:t>
      </w:r>
    </w:p>
    <w:p w:rsidR="005F2DB5" w:rsidRPr="00AD44DB" w:rsidRDefault="00A4276C" w:rsidP="005F2DB5">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1631E2">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乙は、本研究開発によって得られた研究成果又はコンテンツに係る知的財産権を甲以外の第三者に</w:t>
      </w:r>
      <w:r w:rsidR="005F2DB5" w:rsidRPr="00AD44DB">
        <w:rPr>
          <w:rFonts w:ascii="ＭＳ ゴシック" w:eastAsia="ＭＳ ゴシック" w:hAnsi="ＭＳ ゴシック" w:hint="eastAsia"/>
          <w:color w:val="000000"/>
          <w:sz w:val="24"/>
        </w:rPr>
        <w:t>移転</w:t>
      </w:r>
      <w:r w:rsidR="00347C49" w:rsidRPr="00AD44DB">
        <w:rPr>
          <w:rFonts w:ascii="ＭＳ ゴシック" w:eastAsia="ＭＳ ゴシック" w:hAnsi="ＭＳ ゴシック" w:hint="eastAsia"/>
          <w:color w:val="000000"/>
          <w:sz w:val="24"/>
        </w:rPr>
        <w:t>する場合には、</w:t>
      </w:r>
      <w:r w:rsidR="005A3BAB" w:rsidRPr="00AD44DB">
        <w:rPr>
          <w:rFonts w:ascii="ＭＳ ゴシック" w:eastAsia="ＭＳ ゴシック" w:hAnsi="ＭＳ ゴシック" w:hint="eastAsia"/>
          <w:color w:val="000000"/>
          <w:sz w:val="24"/>
        </w:rPr>
        <w:t>前</w:t>
      </w:r>
      <w:r w:rsidRPr="00AD44DB">
        <w:rPr>
          <w:rFonts w:ascii="ＭＳ ゴシック" w:eastAsia="ＭＳ ゴシック" w:hAnsi="ＭＳ ゴシック" w:hint="eastAsia"/>
          <w:color w:val="000000"/>
          <w:sz w:val="24"/>
        </w:rPr>
        <w:t>３条</w:t>
      </w:r>
      <w:r w:rsidR="005A3BAB" w:rsidRPr="00AD44DB">
        <w:rPr>
          <w:rFonts w:ascii="ＭＳ ゴシック" w:eastAsia="ＭＳ ゴシック" w:hAnsi="ＭＳ ゴシック" w:hint="eastAsia"/>
          <w:color w:val="000000"/>
          <w:sz w:val="24"/>
        </w:rPr>
        <w:t>、</w:t>
      </w:r>
      <w:r w:rsidR="009512B1" w:rsidRPr="00AD44DB">
        <w:rPr>
          <w:rFonts w:ascii="ＭＳ ゴシック" w:eastAsia="ＭＳ ゴシック" w:hAnsi="ＭＳ ゴシック" w:hint="eastAsia"/>
          <w:color w:val="000000"/>
          <w:sz w:val="24"/>
        </w:rPr>
        <w:t>第</w:t>
      </w:r>
      <w:r w:rsidR="001631E2">
        <w:rPr>
          <w:rFonts w:ascii="ＭＳ ゴシック" w:eastAsia="ＭＳ ゴシック" w:hAnsi="ＭＳ ゴシック" w:hint="eastAsia"/>
          <w:color w:val="000000"/>
          <w:sz w:val="24"/>
        </w:rPr>
        <w:t>４０</w:t>
      </w:r>
      <w:r w:rsidR="005A3BAB" w:rsidRPr="00AD44DB">
        <w:rPr>
          <w:rFonts w:ascii="ＭＳ ゴシック" w:eastAsia="ＭＳ ゴシック" w:hAnsi="ＭＳ ゴシック" w:hint="eastAsia"/>
          <w:color w:val="000000"/>
          <w:sz w:val="24"/>
        </w:rPr>
        <w:t>条</w:t>
      </w:r>
      <w:r w:rsidR="009512B1"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w:t>
      </w:r>
      <w:r w:rsidR="009512B1" w:rsidRPr="00AD44DB">
        <w:rPr>
          <w:rFonts w:ascii="ＭＳ ゴシック" w:eastAsia="ＭＳ ゴシック" w:hAnsi="ＭＳ ゴシック" w:hint="eastAsia"/>
          <w:color w:val="000000"/>
          <w:sz w:val="24"/>
        </w:rPr>
        <w:t>及び本条</w:t>
      </w:r>
      <w:r w:rsidR="00347C49" w:rsidRPr="00AD44DB">
        <w:rPr>
          <w:rFonts w:ascii="ＭＳ ゴシック" w:eastAsia="ＭＳ ゴシック" w:hAnsi="ＭＳ ゴシック" w:hint="eastAsia"/>
          <w:color w:val="000000"/>
          <w:sz w:val="24"/>
        </w:rPr>
        <w:t>の規定の適用に支障を与えないよう当該第三者に約させなければならない。</w:t>
      </w:r>
    </w:p>
    <w:p w:rsidR="005F2DB5" w:rsidRPr="00AD44DB" w:rsidRDefault="005F2DB5" w:rsidP="005F2DB5">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乙は、前項の移転を行う場合には、当該移転を行う前に、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w:t>
      </w:r>
      <w:r w:rsidR="009512B1" w:rsidRPr="00AD44DB">
        <w:rPr>
          <w:rFonts w:ascii="ＭＳ ゴシック" w:eastAsia="ＭＳ ゴシック" w:hAnsi="ＭＳ ゴシック" w:hint="eastAsia"/>
          <w:color w:val="000000"/>
          <w:sz w:val="24"/>
        </w:rPr>
        <w:t>知的財産権</w:t>
      </w:r>
      <w:r w:rsidRPr="00AD44DB">
        <w:rPr>
          <w:rFonts w:ascii="ＭＳ ゴシック" w:eastAsia="ＭＳ ゴシック" w:hAnsi="ＭＳ ゴシック" w:hint="eastAsia"/>
          <w:color w:val="000000"/>
          <w:sz w:val="24"/>
        </w:rPr>
        <w:t>移転承認申請書を甲に提出して甲の承認を受けなければならない。ただし、合併又は分割により移転する場合及び第３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条第１項第４号イからハまでに定める場合には、この限りではない。</w:t>
      </w:r>
    </w:p>
    <w:p w:rsidR="00347C49" w:rsidRPr="00AD44DB" w:rsidRDefault="005F2DB5" w:rsidP="005F2DB5">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乙は、第１項の移転を行ったときは、</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w:t>
      </w:r>
      <w:r w:rsidR="009512B1" w:rsidRPr="00AD44DB">
        <w:rPr>
          <w:rFonts w:ascii="ＭＳ ゴシック" w:eastAsia="ＭＳ ゴシック" w:hAnsi="ＭＳ ゴシック" w:hint="eastAsia"/>
          <w:color w:val="000000"/>
          <w:sz w:val="24"/>
        </w:rPr>
        <w:t>知的財産権</w:t>
      </w:r>
      <w:r w:rsidR="001659B8" w:rsidRPr="00AD44DB">
        <w:rPr>
          <w:rFonts w:ascii="ＭＳ ゴシック" w:eastAsia="ＭＳ ゴシック" w:hAnsi="ＭＳ ゴシック" w:hint="eastAsia"/>
          <w:color w:val="000000"/>
          <w:sz w:val="24"/>
        </w:rPr>
        <w:t>移転通知書を遅滞なく甲に提出しなければならない。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w:t>
      </w:r>
      <w:r w:rsidR="004B5AB8"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許諾）</w:t>
      </w:r>
    </w:p>
    <w:p w:rsidR="00347C49" w:rsidRPr="00AD44DB" w:rsidRDefault="009045E0"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1631E2">
        <w:rPr>
          <w:rFonts w:ascii="ＭＳ ゴシック" w:eastAsia="ＭＳ ゴシック" w:hAnsi="ＭＳ ゴシック" w:hint="eastAsia"/>
          <w:color w:val="000000"/>
          <w:sz w:val="24"/>
        </w:rPr>
        <w:t>４０</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乙は、本研究開発によって得られた研究成果又はコンテンツに係る知的財産権について、甲以外の第三者に</w:t>
      </w:r>
      <w:r w:rsidR="004B5AB8"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を許諾する場合には、第３</w:t>
      </w:r>
      <w:r w:rsidR="00A23276">
        <w:rPr>
          <w:rFonts w:ascii="ＭＳ ゴシック" w:eastAsia="ＭＳ ゴシック" w:hAnsi="ＭＳ ゴシック" w:hint="eastAsia"/>
          <w:color w:val="000000"/>
          <w:sz w:val="24"/>
        </w:rPr>
        <w:t>６</w:t>
      </w:r>
      <w:r w:rsidR="00347C49"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及び次項の規定の適用に支障を与えないよう当該第三者に約させなければならない。</w:t>
      </w:r>
    </w:p>
    <w:p w:rsidR="009512B1" w:rsidRPr="00AD44DB" w:rsidRDefault="00347C49" w:rsidP="009512B1">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乙は、本研究開発に係る知的財産権について、甲以外の第三者に専用実施権</w:t>
      </w:r>
      <w:r w:rsidR="009512B1" w:rsidRPr="00AD44DB">
        <w:rPr>
          <w:rFonts w:ascii="ＭＳ ゴシック" w:eastAsia="ＭＳ ゴシック" w:hAnsi="ＭＳ ゴシック" w:hint="eastAsia"/>
          <w:color w:val="000000"/>
          <w:sz w:val="24"/>
        </w:rPr>
        <w:t>等の設定等を行う</w:t>
      </w:r>
      <w:r w:rsidRPr="00AD44DB">
        <w:rPr>
          <w:rFonts w:ascii="ＭＳ ゴシック" w:eastAsia="ＭＳ ゴシック" w:hAnsi="ＭＳ ゴシック" w:hint="eastAsia"/>
          <w:color w:val="000000"/>
          <w:sz w:val="24"/>
        </w:rPr>
        <w:t>場合には、</w:t>
      </w:r>
      <w:r w:rsidR="009512B1" w:rsidRPr="00AD44DB">
        <w:rPr>
          <w:rFonts w:ascii="ＭＳ ゴシック" w:eastAsia="ＭＳ ゴシック" w:hAnsi="ＭＳ ゴシック" w:hint="eastAsia"/>
          <w:color w:val="000000"/>
          <w:sz w:val="24"/>
        </w:rPr>
        <w:t>当該設定等を行う前に、</w:t>
      </w:r>
      <w:r w:rsidR="006C1E19">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別に定める様式による知的財産権専用実施権等設定承認申請書を甲に提出し、その承認を受けなければならない。</w:t>
      </w:r>
      <w:r w:rsidR="009512B1" w:rsidRPr="00AD44DB">
        <w:rPr>
          <w:rFonts w:ascii="ＭＳ ゴシック" w:eastAsia="ＭＳ ゴシック" w:hAnsi="ＭＳ ゴシック" w:hint="eastAsia"/>
          <w:color w:val="000000"/>
          <w:sz w:val="24"/>
        </w:rPr>
        <w:t>ただし、第３</w:t>
      </w:r>
      <w:r w:rsidR="00A23276">
        <w:rPr>
          <w:rFonts w:ascii="ＭＳ ゴシック" w:eastAsia="ＭＳ ゴシック" w:hAnsi="ＭＳ ゴシック" w:hint="eastAsia"/>
          <w:color w:val="000000"/>
          <w:sz w:val="24"/>
        </w:rPr>
        <w:t>６</w:t>
      </w:r>
      <w:r w:rsidR="009512B1" w:rsidRPr="00AD44DB">
        <w:rPr>
          <w:rFonts w:ascii="ＭＳ ゴシック" w:eastAsia="ＭＳ ゴシック" w:hAnsi="ＭＳ ゴシック" w:hint="eastAsia"/>
          <w:color w:val="000000"/>
          <w:sz w:val="24"/>
        </w:rPr>
        <w:t>条第１項第４号イからハまでに定める場合には、この限りではない。</w:t>
      </w:r>
    </w:p>
    <w:p w:rsidR="00347C49" w:rsidRPr="00AD44DB" w:rsidRDefault="009512B1" w:rsidP="009512B1">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乙は、前項の専用実施権等の設定等を行ったとき</w:t>
      </w:r>
      <w:r w:rsidR="001F4A4F" w:rsidRPr="00AD44DB">
        <w:rPr>
          <w:rFonts w:ascii="ＭＳ ゴシック" w:eastAsia="ＭＳ ゴシック" w:hAnsi="ＭＳ ゴシック" w:hint="eastAsia"/>
          <w:color w:val="000000"/>
          <w:sz w:val="24"/>
        </w:rPr>
        <w:t>（前項ただし書の場合を含む。）</w:t>
      </w:r>
      <w:r w:rsidRPr="00AD44DB">
        <w:rPr>
          <w:rFonts w:ascii="ＭＳ ゴシック" w:eastAsia="ＭＳ ゴシック" w:hAnsi="ＭＳ ゴシック" w:hint="eastAsia"/>
          <w:color w:val="000000"/>
          <w:sz w:val="24"/>
        </w:rPr>
        <w:t>は、</w:t>
      </w:r>
      <w:r w:rsidR="006C1E19">
        <w:rPr>
          <w:rFonts w:ascii="ＭＳ ゴシック" w:eastAsia="ＭＳ ゴシック" w:hAnsi="ＭＳ ゴシック" w:hint="eastAsia"/>
          <w:color w:val="000000"/>
          <w:sz w:val="24"/>
        </w:rPr>
        <w:t>甲が</w:t>
      </w:r>
      <w:r w:rsidR="00E6536E" w:rsidRPr="00AD44DB">
        <w:rPr>
          <w:rFonts w:ascii="ＭＳ ゴシック" w:eastAsia="ＭＳ ゴシック" w:hAnsi="ＭＳ ゴシック" w:hint="eastAsia"/>
          <w:color w:val="000000"/>
          <w:sz w:val="24"/>
        </w:rPr>
        <w:t>別に定める様式による知的財産権専用実施権等設定通知書を遅滞なく甲に提出しなければならない。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（知的財産権の放棄）</w:t>
      </w:r>
    </w:p>
    <w:p w:rsidR="00347C49" w:rsidRPr="00AD44DB" w:rsidRDefault="009045E0"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乙は、本研究開発によって得られた研究成果又はコンテンツに係る知的財産権を放棄する場合は、当該放棄を行う前に、</w:t>
      </w:r>
      <w:r w:rsidR="006C1E19">
        <w:rPr>
          <w:rFonts w:ascii="ＭＳ ゴシック" w:eastAsia="ＭＳ ゴシック" w:hAnsi="ＭＳ ゴシック" w:hint="eastAsia"/>
          <w:color w:val="000000"/>
          <w:sz w:val="24"/>
        </w:rPr>
        <w:t>甲が</w:t>
      </w:r>
      <w:r w:rsidR="00347C49" w:rsidRPr="00AD44DB">
        <w:rPr>
          <w:rFonts w:ascii="ＭＳ ゴシック" w:eastAsia="ＭＳ ゴシック" w:hAnsi="ＭＳ ゴシック" w:hint="eastAsia"/>
          <w:color w:val="000000"/>
          <w:sz w:val="24"/>
        </w:rPr>
        <w:t>別に定める様式による知的財産権放棄報告書によりその旨を甲に報告しなければならない。</w:t>
      </w:r>
      <w:r w:rsidR="006C1E19" w:rsidRPr="006C1E19">
        <w:rPr>
          <w:rFonts w:ascii="ＭＳ ゴシック" w:eastAsia="ＭＳ ゴシック" w:hAnsi="ＭＳ ゴシック" w:hint="eastAsia"/>
          <w:color w:val="000000"/>
          <w:sz w:val="24"/>
        </w:rPr>
        <w:t>この場合、乙は、甲が希望する場合には、当該知的財産権を無償で甲に譲り渡さなければならない。なお、当該知的財産権の放棄又は譲渡に要する費用は乙の負担とする。</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（国の帰属に係る知的財産権の管理）</w:t>
      </w: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　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条第２項</w:t>
      </w:r>
      <w:r w:rsidR="00BE1F01" w:rsidRPr="00AD44DB">
        <w:rPr>
          <w:rFonts w:ascii="ＭＳ ゴシック" w:eastAsia="ＭＳ ゴシック" w:hAnsi="ＭＳ ゴシック" w:hint="eastAsia"/>
          <w:color w:val="000000"/>
          <w:sz w:val="24"/>
        </w:rPr>
        <w:t>又は第３項</w:t>
      </w:r>
      <w:r w:rsidRPr="00AD44DB">
        <w:rPr>
          <w:rFonts w:ascii="ＭＳ ゴシック" w:eastAsia="ＭＳ ゴシック" w:hAnsi="ＭＳ ゴシック" w:hint="eastAsia"/>
          <w:color w:val="000000"/>
          <w:sz w:val="24"/>
        </w:rPr>
        <w:t>の規定に該当する場合、乙は、本研究開発によって得られた研究成果又はコンテンツについて、次に掲げる手続を</w:t>
      </w:r>
      <w:r w:rsidR="00BE1F01" w:rsidRPr="00AD44DB">
        <w:rPr>
          <w:rFonts w:ascii="ＭＳ ゴシック" w:eastAsia="ＭＳ ゴシック" w:hAnsi="ＭＳ ゴシック" w:hint="eastAsia"/>
          <w:color w:val="000000"/>
          <w:sz w:val="24"/>
        </w:rPr>
        <w:t>、</w:t>
      </w:r>
      <w:r w:rsidR="00793F8A" w:rsidRPr="00AD44DB">
        <w:rPr>
          <w:rFonts w:ascii="ＭＳ ゴシック" w:eastAsia="ＭＳ ゴシック" w:hAnsi="ＭＳ ゴシック" w:hint="eastAsia"/>
          <w:color w:val="000000"/>
          <w:sz w:val="24"/>
        </w:rPr>
        <w:t>甲の</w:t>
      </w:r>
      <w:r w:rsidR="00BE1F01" w:rsidRPr="00AD44DB">
        <w:rPr>
          <w:rFonts w:ascii="ＭＳ ゴシック" w:eastAsia="ＭＳ ゴシック" w:hAnsi="ＭＳ ゴシック" w:hint="eastAsia"/>
          <w:color w:val="000000"/>
          <w:sz w:val="24"/>
        </w:rPr>
        <w:t>承諾</w:t>
      </w:r>
      <w:r w:rsidR="00793F8A" w:rsidRPr="00AD44DB">
        <w:rPr>
          <w:rFonts w:ascii="ＭＳ ゴシック" w:eastAsia="ＭＳ ゴシック" w:hAnsi="ＭＳ ゴシック" w:hint="eastAsia"/>
          <w:color w:val="000000"/>
          <w:sz w:val="24"/>
        </w:rPr>
        <w:t>を得た上で</w:t>
      </w:r>
      <w:r w:rsidR="008B3A88"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甲の名義により行うものとする。</w:t>
      </w:r>
    </w:p>
    <w:p w:rsidR="00347C49" w:rsidRPr="00AD44DB" w:rsidRDefault="00347C49" w:rsidP="002F6ACE">
      <w:pPr>
        <w:snapToGrid w:val="0"/>
        <w:spacing w:line="260" w:lineRule="exact"/>
        <w:ind w:leftChars="108" w:left="484" w:hangingChars="107" w:hanging="25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特許権、実用新案権及び意匠権にあっては、出願から権利の成立に係る登録までに必要となる手続</w:t>
      </w:r>
    </w:p>
    <w:p w:rsidR="00347C49" w:rsidRPr="00AD44DB" w:rsidRDefault="00347C49" w:rsidP="002F6ACE">
      <w:pPr>
        <w:snapToGrid w:val="0"/>
        <w:spacing w:line="260" w:lineRule="exact"/>
        <w:ind w:leftChars="108" w:left="484" w:hangingChars="107" w:hanging="25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回路配置利用権にあっては、申請から権利の成立に係る登録までに必要となる手続</w:t>
      </w:r>
    </w:p>
    <w:p w:rsidR="00347C49" w:rsidRPr="00AD44DB" w:rsidRDefault="00347C49"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甲は、前項の場合において本研究開発に係る産業財産権の権利の成立に係る登録が日本国において行われたとき（日本国における登録が行われたとき</w:t>
      </w:r>
      <w:r w:rsidR="005A3BAB" w:rsidRPr="00AD44DB">
        <w:rPr>
          <w:rFonts w:ascii="ＭＳ ゴシック" w:eastAsia="ＭＳ ゴシック" w:hAnsi="ＭＳ ゴシック" w:hint="eastAsia"/>
          <w:color w:val="000000"/>
          <w:sz w:val="24"/>
        </w:rPr>
        <w:t>に</w:t>
      </w:r>
      <w:r w:rsidRPr="00AD44DB">
        <w:rPr>
          <w:rFonts w:ascii="ＭＳ ゴシック" w:eastAsia="ＭＳ ゴシック" w:hAnsi="ＭＳ ゴシック" w:hint="eastAsia"/>
          <w:color w:val="000000"/>
          <w:sz w:val="24"/>
        </w:rPr>
        <w:t>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rsidR="001F44D9" w:rsidRPr="00AD44DB" w:rsidRDefault="001F44D9" w:rsidP="002F6ACE">
      <w:pPr>
        <w:snapToGrid w:val="0"/>
        <w:spacing w:line="260" w:lineRule="exact"/>
        <w:ind w:left="2"/>
        <w:rPr>
          <w:rFonts w:ascii="ＭＳ ゴシック" w:eastAsia="ＭＳ ゴシック" w:hAnsi="ＭＳ ゴシック"/>
          <w:color w:val="000000"/>
          <w:sz w:val="24"/>
        </w:rPr>
      </w:pPr>
    </w:p>
    <w:p w:rsidR="00347C49" w:rsidRPr="00AD44DB" w:rsidRDefault="00347C49" w:rsidP="002F6ACE">
      <w:pPr>
        <w:snapToGrid w:val="0"/>
        <w:spacing w:line="260" w:lineRule="exact"/>
        <w:ind w:left="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第７章　雑則</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（通知等の発効）</w:t>
      </w:r>
    </w:p>
    <w:p w:rsidR="00347C49"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　甲から乙又は乙から甲に対する通知、届出又は報告は、文書によるものとする。</w:t>
      </w:r>
    </w:p>
    <w:p w:rsidR="00470718" w:rsidRPr="00470718" w:rsidRDefault="00470718" w:rsidP="002F6ACE">
      <w:pPr>
        <w:snapToGrid w:val="0"/>
        <w:spacing w:line="260" w:lineRule="exact"/>
        <w:ind w:left="247" w:hanging="247"/>
        <w:rPr>
          <w:rFonts w:ascii="ＭＳ ゴシック" w:eastAsia="ＭＳ ゴシック" w:hAnsi="ＭＳ ゴシック"/>
          <w:color w:val="000000"/>
          <w:sz w:val="24"/>
        </w:rPr>
      </w:pPr>
      <w:r w:rsidRPr="00470718">
        <w:rPr>
          <w:rFonts w:ascii="ＭＳ ゴシック" w:eastAsia="ＭＳ ゴシック" w:hAnsi="ＭＳ ゴシック" w:hint="eastAsia"/>
          <w:color w:val="000000"/>
          <w:sz w:val="24"/>
        </w:rPr>
        <w:t>２　前項の規定にかかわらず、乙は、第</w:t>
      </w:r>
      <w:r>
        <w:rPr>
          <w:rFonts w:ascii="ＭＳ ゴシック" w:eastAsia="ＭＳ ゴシック" w:hAnsi="ＭＳ ゴシック" w:hint="eastAsia"/>
          <w:color w:val="000000"/>
          <w:sz w:val="24"/>
        </w:rPr>
        <w:t>３１</w:t>
      </w:r>
      <w:r w:rsidRPr="00470718">
        <w:rPr>
          <w:rFonts w:ascii="ＭＳ ゴシック" w:eastAsia="ＭＳ ゴシック" w:hAnsi="ＭＳ ゴシック" w:hint="eastAsia"/>
          <w:color w:val="000000"/>
          <w:sz w:val="24"/>
        </w:rPr>
        <w:t>条第２項、第</w:t>
      </w:r>
      <w:r>
        <w:rPr>
          <w:rFonts w:ascii="ＭＳ ゴシック" w:eastAsia="ＭＳ ゴシック" w:hAnsi="ＭＳ ゴシック" w:hint="eastAsia"/>
          <w:color w:val="000000"/>
          <w:sz w:val="24"/>
        </w:rPr>
        <w:t>３８</w:t>
      </w:r>
      <w:r w:rsidRPr="00470718">
        <w:rPr>
          <w:rFonts w:ascii="ＭＳ ゴシック" w:eastAsia="ＭＳ ゴシック" w:hAnsi="ＭＳ ゴシック" w:hint="eastAsia"/>
          <w:color w:val="000000"/>
          <w:sz w:val="24"/>
        </w:rPr>
        <w:t>条第１項、同条第３項及び同条第４項又は第５項に基づく報告に限り、甲が別に定める電磁的記録（電子的方式、磁気的方式その他人の知覚によっては認識することができない方式で作られる記録であって、電子計算機による情報処理の用に供されるものをいう。以下同じ。）による提出その他の方法により行うことができるものとし、当該報告が、甲が定める方法によってされたときは、当該報告は、書面によってされたものとみなして、前項及び次項の規定を適用する。</w:t>
      </w:r>
    </w:p>
    <w:p w:rsidR="00347C49" w:rsidRPr="00AD44DB" w:rsidRDefault="00470718" w:rsidP="001F44D9">
      <w:pPr>
        <w:snapToGrid w:val="0"/>
        <w:spacing w:line="260" w:lineRule="exact"/>
        <w:ind w:leftChars="1" w:left="242"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w:t>
      </w:r>
      <w:r w:rsidR="001F44D9" w:rsidRPr="00AD44DB">
        <w:rPr>
          <w:rFonts w:ascii="ＭＳ ゴシック" w:eastAsia="ＭＳ ゴシック" w:hAnsi="ＭＳ ゴシック" w:hint="eastAsia"/>
          <w:color w:val="000000"/>
          <w:sz w:val="24"/>
        </w:rPr>
        <w:t xml:space="preserve">　</w:t>
      </w:r>
      <w:r w:rsidR="00D02E2D">
        <w:rPr>
          <w:rFonts w:ascii="ＭＳ ゴシック" w:eastAsia="ＭＳ ゴシック" w:hAnsi="ＭＳ ゴシック" w:hint="eastAsia"/>
          <w:color w:val="000000"/>
          <w:sz w:val="24"/>
        </w:rPr>
        <w:t>第</w:t>
      </w:r>
      <w:r w:rsidR="00D02E2D">
        <w:rPr>
          <w:rFonts w:ascii="ＭＳ ゴシック" w:eastAsia="ＭＳ ゴシック" w:hAnsi="ＭＳ ゴシック"/>
          <w:color w:val="000000"/>
          <w:sz w:val="24"/>
        </w:rPr>
        <w:t>１項</w:t>
      </w:r>
      <w:r w:rsidR="00347C49" w:rsidRPr="00AD44DB">
        <w:rPr>
          <w:rFonts w:ascii="ＭＳ ゴシック" w:eastAsia="ＭＳ ゴシック" w:hAnsi="ＭＳ ゴシック" w:hint="eastAsia"/>
          <w:color w:val="000000"/>
          <w:sz w:val="24"/>
        </w:rPr>
        <w:t>の規定による通知、届出又は報告は、甲から乙に対するものにあっては発信の日から、乙から甲に対するものにあっては受信の日から、それぞれ効力を発するものとする。</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（甲の契約解除権</w:t>
      </w:r>
      <w:r w:rsidR="00164ECD">
        <w:rPr>
          <w:rFonts w:ascii="ＭＳ ゴシック" w:eastAsia="ＭＳ ゴシック" w:hAnsi="ＭＳ ゴシック" w:hint="eastAsia"/>
          <w:color w:val="000000"/>
          <w:sz w:val="24"/>
        </w:rPr>
        <w:t>）</w:t>
      </w: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甲は、次の各号のいずれかに該当するときは、</w:t>
      </w:r>
      <w:r w:rsidR="006C1E19" w:rsidRPr="006C1E19">
        <w:rPr>
          <w:rFonts w:ascii="ＭＳ ゴシック" w:eastAsia="ＭＳ ゴシック" w:hAnsi="ＭＳ ゴシック" w:hint="eastAsia"/>
          <w:color w:val="000000"/>
          <w:sz w:val="24"/>
        </w:rPr>
        <w:t>何らの催告を要せず</w:t>
      </w:r>
      <w:r w:rsidRPr="00AD44DB">
        <w:rPr>
          <w:rFonts w:ascii="ＭＳ ゴシック" w:eastAsia="ＭＳ ゴシック" w:hAnsi="ＭＳ ゴシック" w:hint="eastAsia"/>
          <w:color w:val="000000"/>
          <w:sz w:val="24"/>
        </w:rPr>
        <w:t>本契約の全部又は一部を解除することができる。</w:t>
      </w:r>
    </w:p>
    <w:p w:rsidR="00347C49" w:rsidRPr="00AD44DB" w:rsidRDefault="00347C49" w:rsidP="006E0EAE">
      <w:pPr>
        <w:snapToGrid w:val="0"/>
        <w:spacing w:line="260" w:lineRule="exact"/>
        <w:ind w:leftChars="120" w:left="449" w:hangingChars="82" w:hanging="19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乙の責に帰すべき事由により、乙が本契約又は本契約に基づく甲の指示に違反したとき。</w:t>
      </w:r>
    </w:p>
    <w:p w:rsidR="00347C49" w:rsidRPr="00AD44DB" w:rsidRDefault="00347C49" w:rsidP="006E0EAE">
      <w:pPr>
        <w:snapToGrid w:val="0"/>
        <w:spacing w:line="260" w:lineRule="exact"/>
        <w:ind w:leftChars="109" w:left="447" w:hangingChars="91" w:hanging="21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乙の責に帰すべき事由により、委託業務の実施が不可能又は著しく困難になったとき。</w:t>
      </w:r>
    </w:p>
    <w:p w:rsidR="00347C49" w:rsidRPr="00AD44DB" w:rsidRDefault="00347C49" w:rsidP="006E0EAE">
      <w:pPr>
        <w:snapToGrid w:val="0"/>
        <w:spacing w:line="260" w:lineRule="exact"/>
        <w:ind w:leftChars="1" w:left="2" w:firstLineChars="94" w:firstLine="226"/>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乙が本契約に関して不正又は虚偽の報告をしたとき。</w:t>
      </w:r>
    </w:p>
    <w:p w:rsidR="00347C49" w:rsidRPr="00AD44DB" w:rsidRDefault="00347C49"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前項の規定により本契約の全部又は一部が解除されたとき、乙は、その解除により完了できない研究開発部分（以下「未完了部分」という。）に係る履行義務を免れるものとし、</w:t>
      </w:r>
      <w:r w:rsidR="009C601E" w:rsidRPr="00AD44DB">
        <w:rPr>
          <w:rFonts w:ascii="ＭＳ ゴシック" w:eastAsia="ＭＳ ゴシック" w:hAnsi="ＭＳ ゴシック" w:hint="eastAsia"/>
          <w:color w:val="000000"/>
          <w:sz w:val="24"/>
        </w:rPr>
        <w:t>甲が損害の発生及び損害額を立証することを要することなく、</w:t>
      </w:r>
      <w:r w:rsidRPr="00AD44DB">
        <w:rPr>
          <w:rFonts w:ascii="ＭＳ ゴシック" w:eastAsia="ＭＳ ゴシック" w:hAnsi="ＭＳ ゴシック" w:hint="eastAsia"/>
          <w:color w:val="000000"/>
          <w:sz w:val="24"/>
        </w:rPr>
        <w:t>違約金として</w:t>
      </w:r>
      <w:r w:rsidR="00BE1F01" w:rsidRPr="00AD44DB">
        <w:rPr>
          <w:rFonts w:ascii="ＭＳ ゴシック" w:eastAsia="ＭＳ ゴシック" w:hAnsi="ＭＳ ゴシック" w:hint="eastAsia"/>
          <w:color w:val="000000"/>
          <w:sz w:val="24"/>
        </w:rPr>
        <w:t>委託額</w:t>
      </w:r>
      <w:r w:rsidR="009C601E" w:rsidRPr="00AD44DB">
        <w:rPr>
          <w:rFonts w:ascii="ＭＳ ゴシック" w:eastAsia="ＭＳ ゴシック" w:hAnsi="ＭＳ ゴシック" w:hint="eastAsia"/>
          <w:color w:val="000000"/>
          <w:sz w:val="24"/>
        </w:rPr>
        <w:t>（本契約締結後、委託額の変更があった場合には、変更後の委託額）</w:t>
      </w:r>
      <w:r w:rsidR="00BE1F01" w:rsidRPr="00AD44DB">
        <w:rPr>
          <w:rFonts w:ascii="ＭＳ ゴシック" w:eastAsia="ＭＳ ゴシック" w:hAnsi="ＭＳ ゴシック" w:hint="eastAsia"/>
          <w:color w:val="000000"/>
          <w:sz w:val="24"/>
        </w:rPr>
        <w:t>のうち</w:t>
      </w:r>
      <w:r w:rsidRPr="00AD44DB">
        <w:rPr>
          <w:rFonts w:ascii="ＭＳ ゴシック" w:eastAsia="ＭＳ ゴシック" w:hAnsi="ＭＳ ゴシック" w:hint="eastAsia"/>
          <w:color w:val="000000"/>
          <w:sz w:val="24"/>
        </w:rPr>
        <w:t>未完了部分に</w:t>
      </w:r>
      <w:r w:rsidR="00BE1F01" w:rsidRPr="00AD44DB">
        <w:rPr>
          <w:rFonts w:ascii="ＭＳ ゴシック" w:eastAsia="ＭＳ ゴシック" w:hAnsi="ＭＳ ゴシック" w:hint="eastAsia"/>
          <w:color w:val="000000"/>
          <w:sz w:val="24"/>
        </w:rPr>
        <w:t>対応する金額</w:t>
      </w:r>
      <w:r w:rsidRPr="00AD44DB">
        <w:rPr>
          <w:rFonts w:ascii="ＭＳ ゴシック" w:eastAsia="ＭＳ ゴシック" w:hAnsi="ＭＳ ゴシック" w:hint="eastAsia"/>
          <w:color w:val="000000"/>
          <w:sz w:val="24"/>
        </w:rPr>
        <w:t>の百分の十に相当する金額</w:t>
      </w:r>
      <w:r w:rsidR="009C601E" w:rsidRPr="00AD44DB">
        <w:rPr>
          <w:rFonts w:ascii="ＭＳ ゴシック" w:eastAsia="ＭＳ ゴシック" w:hAnsi="ＭＳ ゴシック" w:hint="eastAsia"/>
          <w:color w:val="000000"/>
          <w:sz w:val="24"/>
        </w:rPr>
        <w:t>（その金額に１００円未満の端数があるときは、その端数を切り捨てた金額）</w:t>
      </w:r>
      <w:r w:rsidRPr="00AD44DB">
        <w:rPr>
          <w:rFonts w:ascii="ＭＳ ゴシック" w:eastAsia="ＭＳ ゴシック" w:hAnsi="ＭＳ ゴシック" w:hint="eastAsia"/>
          <w:color w:val="000000"/>
          <w:sz w:val="24"/>
        </w:rPr>
        <w:t>を甲</w:t>
      </w:r>
      <w:r w:rsidR="009C601E" w:rsidRPr="00AD44DB">
        <w:rPr>
          <w:rFonts w:ascii="ＭＳ ゴシック" w:eastAsia="ＭＳ ゴシック" w:hAnsi="ＭＳ ゴシック" w:hint="eastAsia"/>
          <w:color w:val="000000"/>
          <w:sz w:val="24"/>
        </w:rPr>
        <w:t>の指定する期限内</w:t>
      </w:r>
      <w:r w:rsidRPr="00AD44DB">
        <w:rPr>
          <w:rFonts w:ascii="ＭＳ ゴシック" w:eastAsia="ＭＳ ゴシック" w:hAnsi="ＭＳ ゴシック" w:hint="eastAsia"/>
          <w:color w:val="000000"/>
          <w:sz w:val="24"/>
        </w:rPr>
        <w:t>に支払わなければならない。</w:t>
      </w:r>
      <w:r w:rsidR="00237B8F" w:rsidRPr="00AD44DB">
        <w:rPr>
          <w:rFonts w:ascii="ＭＳ ゴシック" w:eastAsia="ＭＳ ゴシック" w:hAnsi="ＭＳ ゴシック" w:hint="eastAsia"/>
          <w:color w:val="000000"/>
          <w:sz w:val="24"/>
        </w:rPr>
        <w:t>乙は、甲が定めた期限内に違約金を支払わないときは、期限の翌日から当該違約金の納付日までの日数に応じ、第２</w:t>
      </w:r>
      <w:r w:rsidR="006D5D7C">
        <w:rPr>
          <w:rFonts w:ascii="ＭＳ ゴシック" w:eastAsia="ＭＳ ゴシック" w:hAnsi="ＭＳ ゴシック" w:hint="eastAsia"/>
          <w:color w:val="000000"/>
          <w:sz w:val="24"/>
        </w:rPr>
        <w:t>４</w:t>
      </w:r>
      <w:r w:rsidR="00237B8F" w:rsidRPr="00AD44DB">
        <w:rPr>
          <w:rFonts w:ascii="ＭＳ ゴシック" w:eastAsia="ＭＳ ゴシック" w:hAnsi="ＭＳ ゴシック" w:hint="eastAsia"/>
          <w:color w:val="000000"/>
          <w:sz w:val="24"/>
        </w:rPr>
        <w:t>条第１項に定める割合により計算した利息を甲に支払わなければならない。</w:t>
      </w:r>
      <w:r w:rsidRPr="00AD44DB">
        <w:rPr>
          <w:rFonts w:ascii="ＭＳ ゴシック" w:eastAsia="ＭＳ ゴシック" w:hAnsi="ＭＳ ゴシック" w:hint="eastAsia"/>
          <w:color w:val="000000"/>
          <w:sz w:val="24"/>
        </w:rPr>
        <w:t>また、甲は、未完了部分に係る経費の支払義務を免れるものとする。</w:t>
      </w:r>
    </w:p>
    <w:p w:rsidR="003B1AF5" w:rsidRPr="00AD44DB" w:rsidRDefault="003B1AF5"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前項の違約金の支払いは、</w:t>
      </w:r>
      <w:r w:rsidR="006C1E19" w:rsidRPr="006C1E19">
        <w:rPr>
          <w:rFonts w:ascii="ＭＳ ゴシック" w:eastAsia="ＭＳ ゴシック" w:hAnsi="ＭＳ ゴシック" w:hint="eastAsia"/>
          <w:color w:val="000000"/>
          <w:sz w:val="24"/>
        </w:rPr>
        <w:t>違約罰の支払いとして行われるものであり、</w:t>
      </w:r>
      <w:r w:rsidRPr="00AD44DB">
        <w:rPr>
          <w:rFonts w:ascii="ＭＳ ゴシック" w:eastAsia="ＭＳ ゴシック" w:hAnsi="ＭＳ ゴシック" w:hint="eastAsia"/>
          <w:color w:val="000000"/>
          <w:sz w:val="24"/>
        </w:rPr>
        <w:t>本契約その他法令に基づく損害賠償義務又は不当利得返還義務の存否及び範囲に影響を及ぼさない。</w:t>
      </w:r>
    </w:p>
    <w:p w:rsidR="001F44D9" w:rsidRPr="00AD44DB" w:rsidRDefault="001F44D9" w:rsidP="002F6ACE">
      <w:pPr>
        <w:snapToGrid w:val="0"/>
        <w:spacing w:line="260" w:lineRule="exact"/>
        <w:ind w:left="240" w:hangingChars="100" w:hanging="240"/>
        <w:rPr>
          <w:rFonts w:ascii="ＭＳ ゴシック" w:eastAsia="ＭＳ ゴシック" w:hAnsi="ＭＳ ゴシック"/>
          <w:color w:val="000000"/>
          <w:sz w:val="24"/>
        </w:rPr>
      </w:pPr>
    </w:p>
    <w:p w:rsidR="00347C49" w:rsidRPr="00AD44DB" w:rsidRDefault="00347C49"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（乙の契約解除権）</w:t>
      </w:r>
    </w:p>
    <w:p w:rsidR="00347C49" w:rsidRPr="00AD44DB" w:rsidRDefault="00347C49"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　乙は、次の各号のいずれかに該当するときは、本契約の全部又は一部を解除することができる。</w:t>
      </w:r>
    </w:p>
    <w:p w:rsidR="00347C49" w:rsidRPr="00AD44DB" w:rsidRDefault="00347C49" w:rsidP="006E0EAE">
      <w:pPr>
        <w:snapToGrid w:val="0"/>
        <w:spacing w:line="260" w:lineRule="exact"/>
        <w:ind w:left="438" w:hanging="17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甲の責に帰すべき事由により甲が本契約に違反し、</w:t>
      </w:r>
      <w:r w:rsidR="006C1E19" w:rsidRPr="006C1E19">
        <w:rPr>
          <w:rFonts w:ascii="ＭＳ ゴシック" w:eastAsia="ＭＳ ゴシック" w:hAnsi="ＭＳ ゴシック" w:hint="eastAsia"/>
          <w:color w:val="000000"/>
          <w:sz w:val="24"/>
        </w:rPr>
        <w:t>乙が相当期間を定めて書面で催告したにもかかわらず当該違反が是正されず、</w:t>
      </w:r>
      <w:r w:rsidRPr="00AD44DB">
        <w:rPr>
          <w:rFonts w:ascii="ＭＳ ゴシック" w:eastAsia="ＭＳ ゴシック" w:hAnsi="ＭＳ ゴシック" w:hint="eastAsia"/>
          <w:color w:val="000000"/>
          <w:sz w:val="24"/>
        </w:rPr>
        <w:t>その結果、委託業務の実施が不可能又は著しく困難になったとき。</w:t>
      </w:r>
    </w:p>
    <w:p w:rsidR="00347C49" w:rsidRPr="00AD44DB" w:rsidRDefault="00347C49" w:rsidP="006E0EAE">
      <w:pPr>
        <w:snapToGrid w:val="0"/>
        <w:spacing w:line="260" w:lineRule="exact"/>
        <w:ind w:leftChars="120" w:left="480" w:hangingChars="95" w:hanging="22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委託業務の実施が不可能又は著しく困難になった正当な理由を乙が示して申請を行い、甲が承認したとき。</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rsidR="001F44D9" w:rsidRPr="00AD44DB" w:rsidRDefault="001F44D9" w:rsidP="002F6ACE">
      <w:pPr>
        <w:snapToGrid w:val="0"/>
        <w:spacing w:line="260" w:lineRule="exact"/>
        <w:ind w:left="2"/>
        <w:rPr>
          <w:rFonts w:ascii="ＭＳ ゴシック" w:eastAsia="ＭＳ ゴシック" w:hAnsi="ＭＳ ゴシック"/>
          <w:color w:val="000000"/>
          <w:sz w:val="24"/>
        </w:rPr>
      </w:pPr>
    </w:p>
    <w:p w:rsidR="00347C49" w:rsidRPr="00AD44DB" w:rsidRDefault="00495F4A" w:rsidP="002F6ACE">
      <w:pPr>
        <w:snapToGrid w:val="0"/>
        <w:spacing w:line="260" w:lineRule="exact"/>
        <w:ind w:left="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（不測の事態により本研究開発の実施が不可能な場合の措置）</w:t>
      </w:r>
    </w:p>
    <w:p w:rsidR="00495F4A" w:rsidRPr="00AD44DB" w:rsidRDefault="00495F4A" w:rsidP="002F6ACE">
      <w:pPr>
        <w:spacing w:line="260" w:lineRule="exact"/>
        <w:ind w:left="245" w:hangingChars="102" w:hanging="245"/>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　著しい経済情勢の変動、天災地変等予測することができない事由であって、甲、乙、いずれの責にも帰することのできない事由により、本契約に定める条件での契約の全部又は一部の履行が困難となったときは、甲</w:t>
      </w:r>
      <w:r w:rsidR="006C1E19">
        <w:rPr>
          <w:rFonts w:ascii="ＭＳ ゴシック" w:eastAsia="ＭＳ ゴシック" w:hAnsi="ＭＳ ゴシック" w:hint="eastAsia"/>
          <w:color w:val="000000"/>
          <w:sz w:val="24"/>
        </w:rPr>
        <w:t>又は</w:t>
      </w:r>
      <w:r w:rsidRPr="00AD44DB">
        <w:rPr>
          <w:rFonts w:ascii="ＭＳ ゴシック" w:eastAsia="ＭＳ ゴシック" w:hAnsi="ＭＳ ゴシック" w:hint="eastAsia"/>
          <w:color w:val="000000"/>
          <w:sz w:val="24"/>
        </w:rPr>
        <w:t>乙</w:t>
      </w:r>
      <w:r w:rsidR="006C1E19">
        <w:rPr>
          <w:rFonts w:ascii="ＭＳ ゴシック" w:eastAsia="ＭＳ ゴシック" w:hAnsi="ＭＳ ゴシック" w:hint="eastAsia"/>
          <w:color w:val="000000"/>
          <w:sz w:val="24"/>
        </w:rPr>
        <w:t>は、相手方と</w:t>
      </w:r>
      <w:r w:rsidRPr="00AD44DB">
        <w:rPr>
          <w:rFonts w:ascii="ＭＳ ゴシック" w:eastAsia="ＭＳ ゴシック" w:hAnsi="ＭＳ ゴシック" w:hint="eastAsia"/>
          <w:color w:val="000000"/>
          <w:sz w:val="24"/>
        </w:rPr>
        <w:t>協議の上、本契約の全部</w:t>
      </w:r>
      <w:r w:rsidR="00BE1F01" w:rsidRPr="00AD44DB">
        <w:rPr>
          <w:rFonts w:ascii="ＭＳ ゴシック" w:eastAsia="ＭＳ ゴシック" w:hAnsi="ＭＳ ゴシック" w:hint="eastAsia"/>
          <w:color w:val="000000"/>
          <w:sz w:val="24"/>
        </w:rPr>
        <w:t>又は一部</w:t>
      </w:r>
      <w:r w:rsidRPr="00AD44DB">
        <w:rPr>
          <w:rFonts w:ascii="ＭＳ ゴシック" w:eastAsia="ＭＳ ゴシック" w:hAnsi="ＭＳ ゴシック" w:hint="eastAsia"/>
          <w:color w:val="000000"/>
          <w:sz w:val="24"/>
        </w:rPr>
        <w:t>を解除することができる。</w:t>
      </w:r>
    </w:p>
    <w:p w:rsidR="00BE1F01" w:rsidRPr="00AD44DB" w:rsidRDefault="00BE1F01" w:rsidP="002F6ACE">
      <w:pPr>
        <w:spacing w:line="260" w:lineRule="exact"/>
        <w:ind w:left="245" w:hangingChars="102" w:hanging="245"/>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rsidR="001F44D9" w:rsidRPr="00AD44DB" w:rsidRDefault="001F44D9" w:rsidP="002F6ACE">
      <w:pPr>
        <w:snapToGrid w:val="0"/>
        <w:spacing w:line="260" w:lineRule="exact"/>
        <w:ind w:left="240" w:hangingChars="100" w:hanging="240"/>
        <w:rPr>
          <w:rFonts w:ascii="ＭＳ ゴシック" w:eastAsia="ＭＳ ゴシック" w:hAnsi="ＭＳ ゴシック"/>
          <w:color w:val="000000"/>
          <w:sz w:val="24"/>
        </w:rPr>
      </w:pPr>
    </w:p>
    <w:p w:rsidR="00495F4A" w:rsidRPr="00AD44DB"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w:t>
      </w:r>
      <w:r w:rsidR="00792106" w:rsidRPr="00AD44DB">
        <w:rPr>
          <w:rFonts w:ascii="ＭＳ ゴシック" w:eastAsia="ＭＳ ゴシック" w:hAnsi="ＭＳ ゴシック" w:hint="eastAsia"/>
          <w:color w:val="000000"/>
          <w:sz w:val="24"/>
        </w:rPr>
        <w:t>著しく異なる部分</w:t>
      </w:r>
      <w:r w:rsidRPr="00AD44DB">
        <w:rPr>
          <w:rFonts w:ascii="ＭＳ ゴシック" w:eastAsia="ＭＳ ゴシック" w:hAnsi="ＭＳ ゴシック" w:hint="eastAsia"/>
          <w:color w:val="000000"/>
          <w:sz w:val="24"/>
        </w:rPr>
        <w:t>の</w:t>
      </w:r>
      <w:r w:rsidR="004D336A" w:rsidRPr="00AD44DB">
        <w:rPr>
          <w:rFonts w:ascii="ＭＳ ゴシック" w:eastAsia="ＭＳ ゴシック" w:hAnsi="ＭＳ ゴシック" w:hint="eastAsia"/>
          <w:color w:val="000000"/>
          <w:sz w:val="24"/>
        </w:rPr>
        <w:t>訂正</w:t>
      </w:r>
      <w:r w:rsidRPr="00AD44DB">
        <w:rPr>
          <w:rFonts w:ascii="ＭＳ ゴシック" w:eastAsia="ＭＳ ゴシック" w:hAnsi="ＭＳ ゴシック" w:hint="eastAsia"/>
          <w:color w:val="000000"/>
          <w:sz w:val="24"/>
        </w:rPr>
        <w:t>）</w:t>
      </w:r>
    </w:p>
    <w:p w:rsidR="00495F4A" w:rsidRPr="00AD44DB"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　甲は、委託期間の中途又は終了後のいずれの場合においても、取得財産又は</w:t>
      </w:r>
      <w:r w:rsidR="006C1E19" w:rsidRPr="006C1E19">
        <w:rPr>
          <w:rFonts w:ascii="ＭＳ ゴシック" w:eastAsia="ＭＳ ゴシック" w:hAnsi="ＭＳ ゴシック" w:hint="eastAsia"/>
          <w:color w:val="000000"/>
          <w:sz w:val="24"/>
        </w:rPr>
        <w:t>研究成果報告書、実績報告書その他の</w:t>
      </w:r>
      <w:r w:rsidRPr="00AD44DB">
        <w:rPr>
          <w:rFonts w:ascii="ＭＳ ゴシック" w:eastAsia="ＭＳ ゴシック" w:hAnsi="ＭＳ ゴシック" w:hint="eastAsia"/>
          <w:color w:val="000000"/>
          <w:sz w:val="24"/>
        </w:rPr>
        <w:t>本契約に関する報告の内容が本契約の目的及び甲の承認した実施計画書と著しく異なると認めたときは、</w:t>
      </w:r>
      <w:r w:rsidR="00BE1F01" w:rsidRPr="00AD44DB">
        <w:rPr>
          <w:rFonts w:ascii="ＭＳ ゴシック" w:eastAsia="ＭＳ ゴシック" w:hAnsi="ＭＳ ゴシック" w:hint="eastAsia"/>
          <w:color w:val="000000"/>
          <w:sz w:val="24"/>
        </w:rPr>
        <w:t>当該著しく異なる</w:t>
      </w:r>
      <w:r w:rsidRPr="00AD44DB">
        <w:rPr>
          <w:rFonts w:ascii="ＭＳ ゴシック" w:eastAsia="ＭＳ ゴシック" w:hAnsi="ＭＳ ゴシック" w:hint="eastAsia"/>
          <w:color w:val="000000"/>
          <w:sz w:val="24"/>
        </w:rPr>
        <w:t>部分について、乙の負担による補修、取替又は</w:t>
      </w:r>
      <w:r w:rsidR="006C1E19" w:rsidRPr="006C1E19">
        <w:rPr>
          <w:rFonts w:ascii="ＭＳ ゴシック" w:eastAsia="ＭＳ ゴシック" w:hAnsi="ＭＳ ゴシック" w:hint="eastAsia"/>
          <w:color w:val="000000"/>
          <w:sz w:val="24"/>
        </w:rPr>
        <w:t>報告の内容の</w:t>
      </w:r>
      <w:r w:rsidRPr="00AD44DB">
        <w:rPr>
          <w:rFonts w:ascii="ＭＳ ゴシック" w:eastAsia="ＭＳ ゴシック" w:hAnsi="ＭＳ ゴシック" w:hint="eastAsia"/>
          <w:color w:val="000000"/>
          <w:sz w:val="24"/>
        </w:rPr>
        <w:t>修正を乙に対し請求することができる。</w:t>
      </w:r>
      <w:r w:rsidR="006C1E19" w:rsidRPr="006C1E19">
        <w:rPr>
          <w:rFonts w:ascii="ＭＳ ゴシック" w:eastAsia="ＭＳ ゴシック" w:hAnsi="ＭＳ ゴシック" w:hint="eastAsia"/>
          <w:color w:val="000000"/>
          <w:sz w:val="24"/>
        </w:rPr>
        <w:t>この場合、乙は、甲の指定する期限に従って、甲の指定する方法により、無償で補修、取替又は修正を行わなければならない。</w:t>
      </w:r>
    </w:p>
    <w:p w:rsidR="00495F4A" w:rsidRPr="00AD44DB" w:rsidRDefault="00495F4A"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前項の請求は、研究成果報告書の提出日の翌日から１年以内に行わなければならない。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495F4A" w:rsidRPr="000A71AA" w:rsidRDefault="00495F4A"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（不正等の行為に対する措置）</w:t>
      </w:r>
    </w:p>
    <w:p w:rsidR="00495F4A" w:rsidRPr="000A71AA"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８</w:t>
      </w:r>
      <w:r w:rsidRPr="000A71AA">
        <w:rPr>
          <w:rFonts w:ascii="ＭＳ ゴシック" w:eastAsia="ＭＳ ゴシック" w:hAnsi="ＭＳ ゴシック" w:hint="eastAsia"/>
          <w:color w:val="000000"/>
          <w:sz w:val="24"/>
        </w:rPr>
        <w:t>条　甲は、乙が委託業務の実施に</w:t>
      </w:r>
      <w:r w:rsidR="005A3BAB" w:rsidRPr="000A71AA">
        <w:rPr>
          <w:rFonts w:ascii="ＭＳ ゴシック" w:eastAsia="ＭＳ ゴシック" w:hAnsi="ＭＳ ゴシック" w:hint="eastAsia"/>
          <w:color w:val="000000"/>
          <w:sz w:val="24"/>
        </w:rPr>
        <w:t>当</w:t>
      </w:r>
      <w:r w:rsidRPr="000A71AA">
        <w:rPr>
          <w:rFonts w:ascii="ＭＳ ゴシック" w:eastAsia="ＭＳ ゴシック" w:hAnsi="ＭＳ ゴシック" w:hint="eastAsia"/>
          <w:color w:val="000000"/>
          <w:sz w:val="24"/>
        </w:rPr>
        <w:t>たり不正等の行為</w:t>
      </w:r>
      <w:r w:rsidR="006C1E19" w:rsidRPr="000A71AA">
        <w:rPr>
          <w:rFonts w:ascii="ＭＳ ゴシック" w:eastAsia="ＭＳ ゴシック" w:hAnsi="ＭＳ ゴシック" w:hint="eastAsia"/>
          <w:color w:val="000000"/>
          <w:sz w:val="24"/>
        </w:rPr>
        <w:t>（研究成果の中に示されたデータや調査結果等の捏造、改ざん及び盗用等並びに</w:t>
      </w:r>
      <w:r w:rsidR="003F2D8D" w:rsidRPr="000A71AA">
        <w:rPr>
          <w:rFonts w:ascii="ＭＳ ゴシック" w:eastAsia="ＭＳ ゴシック" w:hAnsi="ＭＳ ゴシック" w:hint="eastAsia"/>
          <w:color w:val="000000"/>
          <w:sz w:val="24"/>
        </w:rPr>
        <w:t>故意若しくは重大な過失による</w:t>
      </w:r>
      <w:r w:rsidR="00A4130A">
        <w:rPr>
          <w:rFonts w:ascii="ＭＳ ゴシック" w:eastAsia="ＭＳ ゴシック" w:hAnsi="ＭＳ ゴシック" w:hint="eastAsia"/>
          <w:color w:val="000000"/>
          <w:sz w:val="24"/>
        </w:rPr>
        <w:t>委託業務の実施に要する経費</w:t>
      </w:r>
      <w:r w:rsidR="003F2D8D" w:rsidRPr="000A71AA">
        <w:rPr>
          <w:rFonts w:ascii="ＭＳ ゴシック" w:eastAsia="ＭＳ ゴシック" w:hAnsi="ＭＳ ゴシック" w:hint="eastAsia"/>
          <w:color w:val="000000"/>
          <w:sz w:val="24"/>
        </w:rPr>
        <w:t>の他の用途への使用又は</w:t>
      </w:r>
      <w:r w:rsidR="00A4130A">
        <w:rPr>
          <w:rFonts w:ascii="ＭＳ ゴシック" w:eastAsia="ＭＳ ゴシック" w:hAnsi="ＭＳ ゴシック" w:hint="eastAsia"/>
          <w:color w:val="000000"/>
          <w:sz w:val="24"/>
        </w:rPr>
        <w:t>委託業務の実施に要する経費の交付決定の内容若しくは</w:t>
      </w:r>
      <w:r w:rsidR="003F2D8D" w:rsidRPr="000A71AA">
        <w:rPr>
          <w:rFonts w:ascii="ＭＳ ゴシック" w:eastAsia="ＭＳ ゴシック" w:hAnsi="ＭＳ ゴシック" w:hint="eastAsia"/>
          <w:color w:val="000000"/>
          <w:sz w:val="24"/>
        </w:rPr>
        <w:t>これに付した条件に違反した使用</w:t>
      </w:r>
      <w:r w:rsidR="00A4130A">
        <w:rPr>
          <w:rFonts w:ascii="ＭＳ ゴシック" w:eastAsia="ＭＳ ゴシック" w:hAnsi="ＭＳ ゴシック" w:hint="eastAsia"/>
          <w:color w:val="000000"/>
          <w:sz w:val="24"/>
        </w:rPr>
        <w:t>（ただし、第１４条第１項第２号の条件を満たす場合を除く。）</w:t>
      </w:r>
      <w:r w:rsidR="003F2D8D" w:rsidRPr="000A71AA">
        <w:rPr>
          <w:rFonts w:ascii="ＭＳ ゴシック" w:eastAsia="ＭＳ ゴシック" w:hAnsi="ＭＳ ゴシック" w:hint="eastAsia"/>
          <w:color w:val="000000"/>
          <w:sz w:val="24"/>
        </w:rPr>
        <w:t>及び</w:t>
      </w:r>
      <w:r w:rsidR="006C1E19" w:rsidRPr="000A71AA">
        <w:rPr>
          <w:rFonts w:ascii="ＭＳ ゴシック" w:eastAsia="ＭＳ ゴシック" w:hAnsi="ＭＳ ゴシック" w:hint="eastAsia"/>
          <w:color w:val="000000"/>
          <w:sz w:val="24"/>
        </w:rPr>
        <w:t>虚偽の資料（証憑書類）提出</w:t>
      </w:r>
      <w:r w:rsidR="003F2D8D" w:rsidRPr="000A71AA">
        <w:rPr>
          <w:rFonts w:ascii="ＭＳ ゴシック" w:eastAsia="ＭＳ ゴシック" w:hAnsi="ＭＳ ゴシック" w:hint="eastAsia"/>
          <w:color w:val="000000"/>
          <w:sz w:val="24"/>
        </w:rPr>
        <w:t>等</w:t>
      </w:r>
      <w:r w:rsidR="006C1E19" w:rsidRPr="000A71AA">
        <w:rPr>
          <w:rFonts w:ascii="ＭＳ ゴシック" w:eastAsia="ＭＳ ゴシック" w:hAnsi="ＭＳ ゴシック" w:hint="eastAsia"/>
          <w:color w:val="000000"/>
          <w:sz w:val="24"/>
        </w:rPr>
        <w:t>が含まれるがこれらに限られない。）</w:t>
      </w:r>
      <w:r w:rsidRPr="000A71AA">
        <w:rPr>
          <w:rFonts w:ascii="ＭＳ ゴシック" w:eastAsia="ＭＳ ゴシック" w:hAnsi="ＭＳ ゴシック" w:hint="eastAsia"/>
          <w:color w:val="000000"/>
          <w:sz w:val="24"/>
        </w:rPr>
        <w:t>を行った疑いがあると認められる場合は、乙に対し、本契約の履行に関する</w:t>
      </w:r>
      <w:r w:rsidR="006C1E19" w:rsidRPr="000A71AA">
        <w:rPr>
          <w:rFonts w:ascii="ＭＳ ゴシック" w:eastAsia="ＭＳ ゴシック" w:hAnsi="ＭＳ ゴシック" w:hint="eastAsia"/>
          <w:color w:val="000000"/>
          <w:sz w:val="24"/>
        </w:rPr>
        <w:t>調査</w:t>
      </w:r>
      <w:r w:rsidRPr="000A71AA">
        <w:rPr>
          <w:rFonts w:ascii="ＭＳ ゴシック" w:eastAsia="ＭＳ ゴシック" w:hAnsi="ＭＳ ゴシック" w:hint="eastAsia"/>
          <w:color w:val="000000"/>
          <w:sz w:val="24"/>
        </w:rPr>
        <w:t>を指示し、その結果を期限を定めて</w:t>
      </w:r>
      <w:r w:rsidR="007D1387">
        <w:rPr>
          <w:rFonts w:ascii="ＭＳ ゴシック" w:eastAsia="ＭＳ ゴシック" w:hAnsi="ＭＳ ゴシック" w:hint="eastAsia"/>
          <w:color w:val="000000"/>
          <w:sz w:val="24"/>
        </w:rPr>
        <w:t>書面</w:t>
      </w:r>
      <w:r w:rsidRPr="000A71AA">
        <w:rPr>
          <w:rFonts w:ascii="ＭＳ ゴシック" w:eastAsia="ＭＳ ゴシック" w:hAnsi="ＭＳ ゴシック" w:hint="eastAsia"/>
          <w:color w:val="000000"/>
          <w:sz w:val="24"/>
        </w:rPr>
        <w:t>で甲に報告させることができる。</w:t>
      </w:r>
    </w:p>
    <w:p w:rsidR="00495F4A" w:rsidRPr="000A71AA"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前項の報告を受けたときは、その内容を詳細に審査し、不正等の行為の有無及びその内容を確認するものとする。この場合において、甲が審査のために必要であると認めるときは、乙の研究施設、事業所等に立ち入ることができる。</w:t>
      </w:r>
    </w:p>
    <w:p w:rsidR="00495F4A" w:rsidRPr="000A71AA" w:rsidRDefault="00495F4A" w:rsidP="001F44D9">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甲は、不正等の事実が確認されたときは、第９条第１項又は第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条第２項の規定に基づき、検査等を行うものとする。</w:t>
      </w:r>
    </w:p>
    <w:p w:rsidR="00495F4A" w:rsidRPr="000A71AA"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甲は、前項の規定に基づく検査の結果、過払金等が生じていた場合は、当該過払金等の返還を乙に求めるものとし、乙はそれに応じなければならない。</w:t>
      </w:r>
      <w:r w:rsidR="00EB0FCD" w:rsidRPr="000A71AA">
        <w:rPr>
          <w:rFonts w:ascii="ＭＳ ゴシック" w:eastAsia="ＭＳ ゴシック" w:hAnsi="ＭＳ ゴシック" w:hint="eastAsia"/>
          <w:color w:val="000000"/>
          <w:sz w:val="24"/>
        </w:rPr>
        <w:t>乙</w:t>
      </w:r>
      <w:r w:rsidRPr="000A71AA">
        <w:rPr>
          <w:rFonts w:ascii="ＭＳ ゴシック" w:eastAsia="ＭＳ ゴシック" w:hAnsi="ＭＳ ゴシック" w:hint="eastAsia"/>
          <w:color w:val="000000"/>
          <w:sz w:val="24"/>
        </w:rPr>
        <w:t>は当該過払金等を</w:t>
      </w:r>
      <w:r w:rsidR="00EB0FCD" w:rsidRPr="000A71AA">
        <w:rPr>
          <w:rFonts w:ascii="ＭＳ ゴシック" w:eastAsia="ＭＳ ゴシック" w:hAnsi="ＭＳ ゴシック" w:hint="eastAsia"/>
          <w:color w:val="000000"/>
          <w:sz w:val="24"/>
        </w:rPr>
        <w:t>甲の定めた期限内に返還しなかったときは、期限の翌日から返還する日</w:t>
      </w:r>
      <w:r w:rsidRPr="000A71AA">
        <w:rPr>
          <w:rFonts w:ascii="ＭＳ ゴシック" w:eastAsia="ＭＳ ゴシック" w:hAnsi="ＭＳ ゴシック" w:hint="eastAsia"/>
          <w:color w:val="000000"/>
          <w:sz w:val="24"/>
        </w:rPr>
        <w:t>までの日数に応じ、</w:t>
      </w:r>
      <w:r w:rsidR="00EB0FCD" w:rsidRPr="000A71AA">
        <w:rPr>
          <w:rFonts w:ascii="ＭＳ ゴシック" w:eastAsia="ＭＳ ゴシック" w:hAnsi="ＭＳ ゴシック" w:hint="eastAsia"/>
          <w:color w:val="000000"/>
          <w:sz w:val="24"/>
        </w:rPr>
        <w:t>当該未払金額に対し、</w:t>
      </w:r>
      <w:r w:rsidR="005B620D"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４</w:t>
      </w:r>
      <w:r w:rsidR="005B620D" w:rsidRPr="000A71AA">
        <w:rPr>
          <w:rFonts w:ascii="ＭＳ ゴシック" w:eastAsia="ＭＳ ゴシック" w:hAnsi="ＭＳ ゴシック" w:hint="eastAsia"/>
          <w:color w:val="000000"/>
          <w:sz w:val="24"/>
        </w:rPr>
        <w:t>条第1項に定める</w:t>
      </w:r>
      <w:r w:rsidRPr="000A71AA">
        <w:rPr>
          <w:rFonts w:ascii="ＭＳ ゴシック" w:eastAsia="ＭＳ ゴシック" w:hAnsi="ＭＳ ゴシック" w:hint="eastAsia"/>
          <w:color w:val="000000"/>
          <w:sz w:val="24"/>
        </w:rPr>
        <w:t>割合により計算した利息を付</w:t>
      </w:r>
      <w:r w:rsidR="00EB0FCD" w:rsidRPr="000A71AA">
        <w:rPr>
          <w:rFonts w:ascii="ＭＳ ゴシック" w:eastAsia="ＭＳ ゴシック" w:hAnsi="ＭＳ ゴシック" w:hint="eastAsia"/>
          <w:color w:val="000000"/>
          <w:sz w:val="24"/>
        </w:rPr>
        <w:t>して返還しなければならない</w:t>
      </w:r>
      <w:r w:rsidRPr="000A71AA">
        <w:rPr>
          <w:rFonts w:ascii="ＭＳ ゴシック" w:eastAsia="ＭＳ ゴシック" w:hAnsi="ＭＳ ゴシック" w:hint="eastAsia"/>
          <w:color w:val="000000"/>
          <w:sz w:val="24"/>
        </w:rPr>
        <w:t>。</w:t>
      </w:r>
    </w:p>
    <w:p w:rsidR="00495F4A" w:rsidRPr="000A71AA" w:rsidRDefault="00495F4A" w:rsidP="001F44D9">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甲は、不正等の行為に関する事実を確認したときは、氏名及び不正等の行為の内容を公表することができるものとする。</w:t>
      </w:r>
    </w:p>
    <w:p w:rsidR="00495F4A" w:rsidRPr="000A71AA" w:rsidRDefault="00495F4A" w:rsidP="001F44D9">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６　乙は、</w:t>
      </w:r>
      <w:r w:rsidR="006C1E19" w:rsidRPr="000A71AA">
        <w:rPr>
          <w:rFonts w:ascii="ＭＳ ゴシック" w:eastAsia="ＭＳ ゴシック" w:hAnsi="ＭＳ ゴシック" w:hint="eastAsia"/>
          <w:color w:val="000000"/>
          <w:sz w:val="24"/>
        </w:rPr>
        <w:t>甲が</w:t>
      </w:r>
      <w:r w:rsidRPr="000A71AA">
        <w:rPr>
          <w:rFonts w:ascii="ＭＳ ゴシック" w:eastAsia="ＭＳ ゴシック" w:hAnsi="ＭＳ ゴシック" w:hint="eastAsia"/>
          <w:color w:val="000000"/>
          <w:sz w:val="24"/>
        </w:rPr>
        <w:t>別に定める指針に従い、事前に不正等の防止の措置を講じなければならない。また、甲は、不正等の行為に関する疑義が生じたとき又は事実を確認したときは、当該指針に従い、必要な措置を講じることができるものとし、乙は甲が講じる措置に従わなければならない。</w:t>
      </w:r>
    </w:p>
    <w:p w:rsidR="00495F4A" w:rsidRPr="000A71AA" w:rsidRDefault="00495F4A" w:rsidP="00A35EBA">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７　甲は、前各項のほか必要な措置を講じることができる。</w:t>
      </w:r>
    </w:p>
    <w:p w:rsidR="001F44D9" w:rsidRPr="000A71AA" w:rsidRDefault="001F44D9" w:rsidP="002F6ACE">
      <w:pPr>
        <w:snapToGrid w:val="0"/>
        <w:spacing w:line="260" w:lineRule="exact"/>
        <w:ind w:left="240" w:hangingChars="100" w:hanging="240"/>
        <w:rPr>
          <w:rFonts w:ascii="ＭＳ ゴシック" w:eastAsia="ＭＳ ゴシック" w:hAnsi="ＭＳ ゴシック"/>
          <w:color w:val="000000"/>
          <w:sz w:val="24"/>
        </w:rPr>
      </w:pPr>
    </w:p>
    <w:p w:rsidR="00D96C77" w:rsidRPr="000A71AA" w:rsidRDefault="00D96C77" w:rsidP="00D96C77">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w:t>
      </w:r>
      <w:r w:rsidR="006C1E19" w:rsidRPr="000A71AA">
        <w:rPr>
          <w:rFonts w:ascii="ＭＳ ゴシック" w:eastAsia="ＭＳ ゴシック" w:hAnsi="ＭＳ ゴシック" w:hint="eastAsia"/>
          <w:color w:val="000000"/>
          <w:sz w:val="24"/>
        </w:rPr>
        <w:t>虚</w:t>
      </w:r>
      <w:r w:rsidRPr="000A71AA">
        <w:rPr>
          <w:rFonts w:ascii="ＭＳ ゴシック" w:eastAsia="ＭＳ ゴシック" w:hAnsi="ＭＳ ゴシック" w:hint="eastAsia"/>
          <w:color w:val="000000"/>
          <w:sz w:val="24"/>
        </w:rPr>
        <w:t>偽の資料提出に対する違約金）</w:t>
      </w:r>
    </w:p>
    <w:p w:rsidR="00D96C77" w:rsidRPr="000A71AA" w:rsidRDefault="00D96C77" w:rsidP="006D5D7C">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９</w:t>
      </w:r>
      <w:r w:rsidRPr="000A71AA">
        <w:rPr>
          <w:rFonts w:ascii="ＭＳ ゴシック" w:eastAsia="ＭＳ ゴシック" w:hAnsi="ＭＳ ゴシック" w:hint="eastAsia"/>
          <w:color w:val="000000"/>
          <w:sz w:val="24"/>
        </w:rPr>
        <w:t>条　乙は、第１１条において整備及び保存することとされている証憑書類において、甲が本契約に基づく経費の支払債務の履行後に前条の検査により</w:t>
      </w:r>
      <w:r w:rsidR="006C1E19" w:rsidRPr="000A71AA">
        <w:rPr>
          <w:rFonts w:ascii="ＭＳ ゴシック" w:eastAsia="ＭＳ ゴシック" w:hAnsi="ＭＳ ゴシック" w:hint="eastAsia"/>
          <w:color w:val="000000"/>
          <w:sz w:val="24"/>
        </w:rPr>
        <w:t>虚</w:t>
      </w:r>
      <w:r w:rsidRPr="000A71AA">
        <w:rPr>
          <w:rFonts w:ascii="ＭＳ ゴシック" w:eastAsia="ＭＳ ゴシック" w:hAnsi="ＭＳ ゴシック" w:hint="eastAsia"/>
          <w:color w:val="000000"/>
          <w:sz w:val="24"/>
        </w:rPr>
        <w:t>偽の資料であることを確認したときは、甲が損害の発生及び損害額を立証することを要することなく、乙は、前条第４項に基づく過払金等の支払に加えて、当該過払金等の金額と同一の額を違約金として甲に支払わなければならない。ただし、乙が過失により事実と異なる証憑書類を整備及び保存していたときはこの限りではない。また、乙は、甲が定めた期限内に当該違約金を支払わないときは、期限の翌日から納付日までの日数に応じ、第２</w:t>
      </w:r>
      <w:r w:rsidR="006D5D7C">
        <w:rPr>
          <w:rFonts w:ascii="ＭＳ ゴシック" w:eastAsia="ＭＳ ゴシック" w:hAnsi="ＭＳ ゴシック" w:hint="eastAsia"/>
          <w:color w:val="000000"/>
          <w:sz w:val="24"/>
        </w:rPr>
        <w:t>４</w:t>
      </w:r>
      <w:r w:rsidRPr="000A71AA">
        <w:rPr>
          <w:rFonts w:ascii="ＭＳ ゴシック" w:eastAsia="ＭＳ ゴシック" w:hAnsi="ＭＳ ゴシック" w:hint="eastAsia"/>
          <w:color w:val="000000"/>
          <w:sz w:val="24"/>
        </w:rPr>
        <w:t xml:space="preserve">条第１項に定める割合により計算した利息を甲に支払わなければならない。 </w:t>
      </w:r>
    </w:p>
    <w:p w:rsidR="00D96C77" w:rsidRPr="000A71AA" w:rsidRDefault="00D96C77" w:rsidP="00D96C77">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前項の違約金の支払いは、</w:t>
      </w:r>
      <w:r w:rsidR="006C1E19" w:rsidRPr="000A71AA">
        <w:rPr>
          <w:rFonts w:ascii="ＭＳ ゴシック" w:eastAsia="ＭＳ ゴシック" w:hAnsi="ＭＳ ゴシック" w:hint="eastAsia"/>
          <w:color w:val="000000"/>
          <w:sz w:val="24"/>
        </w:rPr>
        <w:t>違約罰の支払いとして行われるものであり、</w:t>
      </w:r>
      <w:r w:rsidRPr="000A71AA">
        <w:rPr>
          <w:rFonts w:ascii="ＭＳ ゴシック" w:eastAsia="ＭＳ ゴシック" w:hAnsi="ＭＳ ゴシック" w:hint="eastAsia"/>
          <w:color w:val="000000"/>
          <w:sz w:val="24"/>
        </w:rPr>
        <w:t>本契約その他法令に基づく損害賠償義務又は不当利得返還義務の存否及び範囲に影響を及ぼさない。</w:t>
      </w:r>
    </w:p>
    <w:p w:rsidR="00746E2A" w:rsidRPr="000A71AA" w:rsidRDefault="00746E2A" w:rsidP="002F6ACE">
      <w:pPr>
        <w:snapToGrid w:val="0"/>
        <w:spacing w:line="260" w:lineRule="exact"/>
        <w:ind w:left="240" w:hangingChars="100" w:hanging="240"/>
        <w:rPr>
          <w:rFonts w:ascii="ＭＳ ゴシック" w:eastAsia="ＭＳ ゴシック" w:hAnsi="ＭＳ ゴシック"/>
          <w:color w:val="000000"/>
          <w:sz w:val="24"/>
        </w:rPr>
      </w:pPr>
    </w:p>
    <w:p w:rsidR="008564C4" w:rsidRPr="000A71AA" w:rsidRDefault="008564C4" w:rsidP="008564C4">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（履行遅延金）</w:t>
      </w:r>
    </w:p>
    <w:p w:rsidR="008564C4" w:rsidRPr="000A71AA" w:rsidRDefault="008564C4" w:rsidP="00960410">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A95BCF">
        <w:rPr>
          <w:rFonts w:ascii="ＭＳ ゴシック" w:eastAsia="ＭＳ ゴシック" w:hAnsi="ＭＳ ゴシック" w:hint="eastAsia"/>
          <w:color w:val="000000"/>
          <w:sz w:val="24"/>
        </w:rPr>
        <w:t>５０</w:t>
      </w:r>
      <w:r w:rsidRPr="000A71AA">
        <w:rPr>
          <w:rFonts w:ascii="ＭＳ ゴシック" w:eastAsia="ＭＳ ゴシック" w:hAnsi="ＭＳ ゴシック" w:hint="eastAsia"/>
          <w:color w:val="000000"/>
          <w:sz w:val="24"/>
        </w:rPr>
        <w:t>条　乙は、乙の責に帰すべき事由により、実績報告書、研究成果報告書及び</w:t>
      </w:r>
      <w:r w:rsidR="00247C90" w:rsidRPr="000A71AA">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８</w:t>
      </w:r>
      <w:r w:rsidRPr="000A71AA">
        <w:rPr>
          <w:rFonts w:ascii="ＭＳ ゴシック" w:eastAsia="ＭＳ ゴシック" w:hAnsi="ＭＳ ゴシック" w:hint="eastAsia"/>
          <w:color w:val="000000"/>
          <w:sz w:val="24"/>
        </w:rPr>
        <w:t>条に規定する報告の要求について、それぞれの期日に遅延して提出又は報告したときは、それぞれの期日の翌日から履行の日までの日数に、</w:t>
      </w:r>
      <w:r w:rsidR="00746E2A" w:rsidRPr="000A71AA">
        <w:rPr>
          <w:rFonts w:ascii="ＭＳ ゴシック" w:eastAsia="ＭＳ ゴシック" w:hAnsi="ＭＳ ゴシック" w:hint="eastAsia"/>
          <w:color w:val="000000"/>
          <w:sz w:val="24"/>
        </w:rPr>
        <w:t>委託額</w:t>
      </w:r>
      <w:r w:rsidRPr="000A71AA">
        <w:rPr>
          <w:rFonts w:ascii="ＭＳ ゴシック" w:eastAsia="ＭＳ ゴシック" w:hAnsi="ＭＳ ゴシック" w:hint="eastAsia"/>
          <w:color w:val="000000"/>
          <w:sz w:val="24"/>
        </w:rPr>
        <w:t>の千分の一を乗じた金額を、甲に支払わなければならない。</w:t>
      </w:r>
    </w:p>
    <w:p w:rsidR="006C1E19" w:rsidRPr="000A71AA" w:rsidRDefault="006C1E19" w:rsidP="006C1E19">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前項の履行遅延金の支払いは、違約罰の支払いとして行われるものであり、本契約その他法令に基づく損害賠償義務又は不当利得返還義務の存否及び範囲に影響を及ぼさない。</w:t>
      </w:r>
    </w:p>
    <w:p w:rsidR="008564C4" w:rsidRPr="000A71AA" w:rsidRDefault="008564C4" w:rsidP="002F6ACE">
      <w:pPr>
        <w:snapToGrid w:val="0"/>
        <w:spacing w:line="260" w:lineRule="exact"/>
        <w:ind w:left="240" w:hangingChars="100" w:hanging="240"/>
        <w:rPr>
          <w:rFonts w:ascii="ＭＳ ゴシック" w:eastAsia="ＭＳ ゴシック" w:hAnsi="ＭＳ ゴシック"/>
          <w:color w:val="000000"/>
          <w:sz w:val="24"/>
        </w:rPr>
      </w:pPr>
    </w:p>
    <w:p w:rsidR="00495F4A" w:rsidRPr="000A71AA"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（賠償責任）</w:t>
      </w:r>
    </w:p>
    <w:p w:rsidR="00495F4A" w:rsidRPr="00AD44DB" w:rsidRDefault="00495F4A" w:rsidP="001F44D9">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960410" w:rsidRPr="000A71AA">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　乙は、本研究開発を自己の責任において行うものとし、その実施に当たり被った損害、乙に属する者の損害</w:t>
      </w:r>
      <w:r w:rsidR="00746E2A" w:rsidRPr="000A71AA">
        <w:rPr>
          <w:rFonts w:ascii="ＭＳ ゴシック" w:eastAsia="ＭＳ ゴシック" w:hAnsi="ＭＳ ゴシック" w:hint="eastAsia"/>
          <w:color w:val="000000"/>
          <w:sz w:val="24"/>
        </w:rPr>
        <w:t>及び</w:t>
      </w:r>
      <w:r w:rsidRPr="000A71AA">
        <w:rPr>
          <w:rFonts w:ascii="ＭＳ ゴシック" w:eastAsia="ＭＳ ゴシック" w:hAnsi="ＭＳ ゴシック" w:hint="eastAsia"/>
          <w:color w:val="000000"/>
          <w:sz w:val="24"/>
        </w:rPr>
        <w:t>第三者に与えた損害に対しては、甲は一切の損害賠償の責を負わないものとする。</w:t>
      </w:r>
      <w:r w:rsidR="006C1E19" w:rsidRPr="000A71AA">
        <w:rPr>
          <w:rFonts w:ascii="ＭＳ ゴシック" w:eastAsia="ＭＳ ゴシック" w:hAnsi="ＭＳ ゴシック" w:hint="eastAsia"/>
          <w:color w:val="000000"/>
          <w:sz w:val="24"/>
        </w:rPr>
        <w:t>また、乙による本研究開発に関して甲に損害（事実調査に要した費用、弁護士費用等の一切の費用を含む。）が発生した場合、乙は、それらの一切を補償するものとする。</w:t>
      </w:r>
      <w:r w:rsidR="004A053D" w:rsidRPr="000A71AA">
        <w:rPr>
          <w:rFonts w:ascii="ＭＳ ゴシック" w:eastAsia="ＭＳ ゴシック" w:hAnsi="ＭＳ ゴシック" w:hint="eastAsia"/>
          <w:color w:val="000000"/>
          <w:sz w:val="24"/>
        </w:rPr>
        <w:t>ただし、乙が甲の指示に従った結果、損害が発生した場合</w:t>
      </w:r>
      <w:r w:rsidR="00746E2A" w:rsidRPr="000A71AA">
        <w:rPr>
          <w:rFonts w:ascii="ＭＳ ゴシック" w:eastAsia="ＭＳ ゴシック" w:hAnsi="ＭＳ ゴシック" w:hint="eastAsia"/>
          <w:color w:val="000000"/>
          <w:sz w:val="24"/>
        </w:rPr>
        <w:t>（乙が、甲の指示に従えば第三者の権利を侵害するおそれがあることを知りながらその旨を甲に告げなかった場合を除く。）</w:t>
      </w:r>
      <w:r w:rsidR="004A053D" w:rsidRPr="000A71AA">
        <w:rPr>
          <w:rFonts w:ascii="ＭＳ ゴシック" w:eastAsia="ＭＳ ゴシック" w:hAnsi="ＭＳ ゴシック" w:hint="eastAsia"/>
          <w:color w:val="000000"/>
          <w:sz w:val="24"/>
        </w:rPr>
        <w:t>は、この限りではない。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（守秘義務）</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　乙は、甲が秘密であることを示して乙に開示する</w:t>
      </w:r>
      <w:r w:rsidR="006C1E19" w:rsidRPr="006C1E19">
        <w:rPr>
          <w:rFonts w:ascii="ＭＳ ゴシック" w:eastAsia="ＭＳ ゴシック" w:hAnsi="ＭＳ ゴシック" w:hint="eastAsia"/>
          <w:color w:val="000000"/>
          <w:sz w:val="24"/>
        </w:rPr>
        <w:t>又は乙が知得する際に</w:t>
      </w:r>
      <w:r w:rsidR="00446004">
        <w:rPr>
          <w:rFonts w:ascii="ＭＳ ゴシック" w:eastAsia="ＭＳ ゴシック" w:hAnsi="ＭＳ ゴシック" w:hint="eastAsia"/>
          <w:color w:val="000000"/>
          <w:sz w:val="24"/>
        </w:rPr>
        <w:t>甲から</w:t>
      </w:r>
      <w:r w:rsidR="006C1E19" w:rsidRPr="006C1E19">
        <w:rPr>
          <w:rFonts w:ascii="ＭＳ ゴシック" w:eastAsia="ＭＳ ゴシック" w:hAnsi="ＭＳ ゴシック" w:hint="eastAsia"/>
          <w:color w:val="000000"/>
          <w:sz w:val="24"/>
        </w:rPr>
        <w:t>秘密であることが示されていた</w:t>
      </w:r>
      <w:r w:rsidRPr="00AD44DB">
        <w:rPr>
          <w:rFonts w:ascii="ＭＳ ゴシック" w:eastAsia="ＭＳ ゴシック" w:hAnsi="ＭＳ ゴシック" w:hint="eastAsia"/>
          <w:color w:val="000000"/>
          <w:sz w:val="24"/>
        </w:rPr>
        <w:t>情報については、委託期間中はもとより、本研究開発の完了若しくは中止、又は本契約が解除された後においても、守秘義務を負うものとする。ただし、次の</w:t>
      </w:r>
      <w:r w:rsidR="000A22DB" w:rsidRPr="00AD44DB">
        <w:rPr>
          <w:rFonts w:ascii="ＭＳ ゴシック" w:eastAsia="ＭＳ ゴシック" w:hAnsi="ＭＳ ゴシック" w:hint="eastAsia"/>
          <w:color w:val="000000"/>
          <w:sz w:val="24"/>
        </w:rPr>
        <w:t>各号の</w:t>
      </w:r>
      <w:r w:rsidRPr="00AD44DB">
        <w:rPr>
          <w:rFonts w:ascii="ＭＳ ゴシック" w:eastAsia="ＭＳ ゴシック" w:hAnsi="ＭＳ ゴシック" w:hint="eastAsia"/>
          <w:color w:val="000000"/>
          <w:sz w:val="24"/>
        </w:rPr>
        <w:t>いずれかに該当する情報については、この限りでない。</w:t>
      </w:r>
    </w:p>
    <w:p w:rsidR="00495F4A" w:rsidRPr="00AD44DB" w:rsidRDefault="00495F4A" w:rsidP="006E0EAE">
      <w:pPr>
        <w:snapToGrid w:val="0"/>
        <w:spacing w:line="260" w:lineRule="exact"/>
        <w:ind w:leftChars="120" w:left="446" w:hangingChars="81" w:hanging="19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開示を受け又は知得した際、既に</w:t>
      </w:r>
      <w:r w:rsidR="006C1E19">
        <w:rPr>
          <w:rFonts w:ascii="ＭＳ ゴシック" w:eastAsia="ＭＳ ゴシック" w:hAnsi="ＭＳ ゴシック" w:hint="eastAsia"/>
          <w:color w:val="000000"/>
          <w:sz w:val="24"/>
        </w:rPr>
        <w:t>乙</w:t>
      </w:r>
      <w:r w:rsidRPr="00AD44DB">
        <w:rPr>
          <w:rFonts w:ascii="ＭＳ ゴシック" w:eastAsia="ＭＳ ゴシック" w:hAnsi="ＭＳ ゴシック" w:hint="eastAsia"/>
          <w:color w:val="000000"/>
          <w:sz w:val="24"/>
        </w:rPr>
        <w:t>が保有していたことを証明できる情報</w:t>
      </w:r>
    </w:p>
    <w:p w:rsidR="00495F4A" w:rsidRPr="00AD44DB" w:rsidRDefault="00495F4A" w:rsidP="006E0EAE">
      <w:pPr>
        <w:snapToGrid w:val="0"/>
        <w:spacing w:line="260" w:lineRule="exact"/>
        <w:ind w:leftChars="120" w:left="458" w:hangingChars="86" w:hanging="206"/>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開示を受け又は知得した際、既に公知となっている情報</w:t>
      </w:r>
    </w:p>
    <w:p w:rsidR="00495F4A" w:rsidRPr="00AD44DB" w:rsidRDefault="00495F4A" w:rsidP="006E0EAE">
      <w:pPr>
        <w:snapToGrid w:val="0"/>
        <w:spacing w:line="260" w:lineRule="exact"/>
        <w:ind w:leftChars="113" w:left="443" w:hangingChars="86" w:hanging="206"/>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開示を受け又は知得した後、</w:t>
      </w:r>
      <w:r w:rsidR="006C1E19">
        <w:rPr>
          <w:rFonts w:ascii="ＭＳ ゴシック" w:eastAsia="ＭＳ ゴシック" w:hAnsi="ＭＳ ゴシック" w:hint="eastAsia"/>
          <w:color w:val="000000"/>
          <w:sz w:val="24"/>
        </w:rPr>
        <w:t>乙</w:t>
      </w:r>
      <w:r w:rsidRPr="00AD44DB">
        <w:rPr>
          <w:rFonts w:ascii="ＭＳ ゴシック" w:eastAsia="ＭＳ ゴシック" w:hAnsi="ＭＳ ゴシック" w:hint="eastAsia"/>
          <w:color w:val="000000"/>
          <w:sz w:val="24"/>
        </w:rPr>
        <w:t>の責によらずに公知となった情報</w:t>
      </w:r>
    </w:p>
    <w:p w:rsidR="00495F4A" w:rsidRPr="00AD44DB" w:rsidRDefault="00495F4A" w:rsidP="006E0EAE">
      <w:pPr>
        <w:snapToGrid w:val="0"/>
        <w:spacing w:line="260" w:lineRule="exact"/>
        <w:ind w:leftChars="120" w:left="446" w:hangingChars="81" w:hanging="19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正当な権限を有する第三者から適法に取得したことを証明できる情報</w:t>
      </w:r>
    </w:p>
    <w:p w:rsidR="00495F4A" w:rsidRPr="00AD44DB" w:rsidRDefault="00495F4A" w:rsidP="006E0EAE">
      <w:pPr>
        <w:snapToGrid w:val="0"/>
        <w:spacing w:line="260" w:lineRule="exact"/>
        <w:ind w:leftChars="114" w:left="450" w:hangingChars="88" w:hanging="211"/>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五　</w:t>
      </w:r>
      <w:r w:rsidR="006C1E19">
        <w:rPr>
          <w:rFonts w:ascii="ＭＳ ゴシック" w:eastAsia="ＭＳ ゴシック" w:hAnsi="ＭＳ ゴシック" w:hint="eastAsia"/>
          <w:color w:val="000000"/>
          <w:sz w:val="24"/>
        </w:rPr>
        <w:t>甲</w:t>
      </w:r>
      <w:r w:rsidRPr="00AD44DB">
        <w:rPr>
          <w:rFonts w:ascii="ＭＳ ゴシック" w:eastAsia="ＭＳ ゴシック" w:hAnsi="ＭＳ ゴシック" w:hint="eastAsia"/>
          <w:color w:val="000000"/>
          <w:sz w:val="24"/>
        </w:rPr>
        <w:t>から開示された情報によることなく独自に開発・取得していたことを証明できる情報</w:t>
      </w:r>
    </w:p>
    <w:p w:rsidR="00495F4A" w:rsidRPr="00AD44DB" w:rsidRDefault="00495F4A" w:rsidP="006E0EAE">
      <w:pPr>
        <w:snapToGrid w:val="0"/>
        <w:spacing w:line="260" w:lineRule="exact"/>
        <w:ind w:leftChars="114" w:left="489" w:hangingChars="104" w:hanging="25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六　</w:t>
      </w:r>
      <w:r w:rsidR="00746E2A" w:rsidRPr="00AD44DB">
        <w:rPr>
          <w:rFonts w:ascii="ＭＳ ゴシック" w:eastAsia="ＭＳ ゴシック" w:hAnsi="ＭＳ ゴシック" w:hint="eastAsia"/>
          <w:color w:val="000000"/>
          <w:sz w:val="24"/>
        </w:rPr>
        <w:t>第三者に開示することにつき、</w:t>
      </w:r>
      <w:r w:rsidRPr="00AD44DB">
        <w:rPr>
          <w:rFonts w:ascii="ＭＳ ゴシック" w:eastAsia="ＭＳ ゴシック" w:hAnsi="ＭＳ ゴシック" w:hint="eastAsia"/>
          <w:color w:val="000000"/>
          <w:sz w:val="24"/>
        </w:rPr>
        <w:t>書面により事前に</w:t>
      </w:r>
      <w:r w:rsidR="006C1E19">
        <w:rPr>
          <w:rFonts w:ascii="ＭＳ ゴシック" w:eastAsia="ＭＳ ゴシック" w:hAnsi="ＭＳ ゴシック" w:hint="eastAsia"/>
          <w:color w:val="000000"/>
          <w:sz w:val="24"/>
        </w:rPr>
        <w:t>甲</w:t>
      </w:r>
      <w:r w:rsidRPr="00AD44DB">
        <w:rPr>
          <w:rFonts w:ascii="ＭＳ ゴシック" w:eastAsia="ＭＳ ゴシック" w:hAnsi="ＭＳ ゴシック" w:hint="eastAsia"/>
          <w:color w:val="000000"/>
          <w:sz w:val="24"/>
        </w:rPr>
        <w:t>の同意を得た情報</w:t>
      </w:r>
      <w:r w:rsidR="006C1E19" w:rsidRPr="006C1E19">
        <w:rPr>
          <w:rFonts w:ascii="ＭＳ ゴシック" w:eastAsia="ＭＳ ゴシック" w:hAnsi="ＭＳ ゴシック" w:hint="eastAsia"/>
          <w:color w:val="000000"/>
          <w:sz w:val="24"/>
        </w:rPr>
        <w:t>（ただし、甲が同意した特定の第三者</w:t>
      </w:r>
      <w:r w:rsidR="00A4130A">
        <w:rPr>
          <w:rFonts w:ascii="ＭＳ ゴシック" w:eastAsia="ＭＳ ゴシック" w:hAnsi="ＭＳ ゴシック" w:hint="eastAsia"/>
          <w:color w:val="000000"/>
          <w:sz w:val="24"/>
        </w:rPr>
        <w:t>に対して情報を</w:t>
      </w:r>
      <w:r w:rsidR="006C1E19" w:rsidRPr="006C1E19">
        <w:rPr>
          <w:rFonts w:ascii="ＭＳ ゴシック" w:eastAsia="ＭＳ ゴシック" w:hAnsi="ＭＳ ゴシック" w:hint="eastAsia"/>
          <w:color w:val="000000"/>
          <w:sz w:val="24"/>
        </w:rPr>
        <w:t>開示</w:t>
      </w:r>
      <w:r w:rsidR="00A4130A">
        <w:rPr>
          <w:rFonts w:ascii="ＭＳ ゴシック" w:eastAsia="ＭＳ ゴシック" w:hAnsi="ＭＳ ゴシック" w:hint="eastAsia"/>
          <w:color w:val="000000"/>
          <w:sz w:val="24"/>
        </w:rPr>
        <w:t>する場合には、当該第三者に対する情報の開示</w:t>
      </w:r>
      <w:r w:rsidR="006C1E19" w:rsidRPr="006C1E19">
        <w:rPr>
          <w:rFonts w:ascii="ＭＳ ゴシック" w:eastAsia="ＭＳ ゴシック" w:hAnsi="ＭＳ ゴシック" w:hint="eastAsia"/>
          <w:color w:val="000000"/>
          <w:sz w:val="24"/>
        </w:rPr>
        <w:t>について</w:t>
      </w:r>
      <w:r w:rsidR="00A4130A">
        <w:rPr>
          <w:rFonts w:ascii="ＭＳ ゴシック" w:eastAsia="ＭＳ ゴシック" w:hAnsi="ＭＳ ゴシック" w:hint="eastAsia"/>
          <w:color w:val="000000"/>
          <w:sz w:val="24"/>
        </w:rPr>
        <w:t>のみ</w:t>
      </w:r>
      <w:r w:rsidR="006C1E19" w:rsidRPr="006C1E19">
        <w:rPr>
          <w:rFonts w:ascii="ＭＳ ゴシック" w:eastAsia="ＭＳ ゴシック" w:hAnsi="ＭＳ ゴシック" w:hint="eastAsia"/>
          <w:color w:val="000000"/>
          <w:sz w:val="24"/>
        </w:rPr>
        <w:t>本条</w:t>
      </w:r>
      <w:r w:rsidR="00A4130A">
        <w:rPr>
          <w:rFonts w:ascii="ＭＳ ゴシック" w:eastAsia="ＭＳ ゴシック" w:hAnsi="ＭＳ ゴシック" w:hint="eastAsia"/>
          <w:color w:val="000000"/>
          <w:sz w:val="24"/>
        </w:rPr>
        <w:t>に規定する守秘</w:t>
      </w:r>
      <w:r w:rsidR="006C1E19" w:rsidRPr="006C1E19">
        <w:rPr>
          <w:rFonts w:ascii="ＭＳ ゴシック" w:eastAsia="ＭＳ ゴシック" w:hAnsi="ＭＳ ゴシック" w:hint="eastAsia"/>
          <w:color w:val="000000"/>
          <w:sz w:val="24"/>
        </w:rPr>
        <w:t>義務が免除されるものとする</w:t>
      </w:r>
      <w:r w:rsidR="006C1E19">
        <w:rPr>
          <w:rFonts w:ascii="ＭＳ ゴシック" w:eastAsia="ＭＳ ゴシック" w:hAnsi="ＭＳ ゴシック" w:hint="eastAsia"/>
          <w:color w:val="000000"/>
          <w:sz w:val="24"/>
        </w:rPr>
        <w:t>。）</w:t>
      </w:r>
    </w:p>
    <w:p w:rsidR="00495F4A" w:rsidRDefault="00495F4A"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前項の有効期間は、本研究開発の完了若しくは中止、又は本契約が解除された日の翌日から起算して５年間とする。ただし、甲</w:t>
      </w:r>
      <w:r w:rsidR="006C1E19">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乙</w:t>
      </w:r>
      <w:r w:rsidR="006C1E19">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協議の上、この期間を延長し、又は短縮することができるものとする。</w:t>
      </w:r>
    </w:p>
    <w:p w:rsidR="009B2BB1" w:rsidRPr="009B2BB1" w:rsidRDefault="005865A0" w:rsidP="009B2BB1">
      <w:pPr>
        <w:spacing w:line="260" w:lineRule="exact"/>
        <w:ind w:left="240" w:hangingChars="100" w:hanging="240"/>
        <w:rPr>
          <w:rFonts w:ascii="ＭＳ ゴシック" w:eastAsia="ＭＳ ゴシック" w:hAnsi="ＭＳ ゴシック"/>
          <w:color w:val="000000"/>
          <w:sz w:val="24"/>
        </w:rPr>
      </w:pPr>
      <w:r w:rsidRPr="005865A0">
        <w:rPr>
          <w:rFonts w:ascii="ＭＳ ゴシック" w:eastAsia="ＭＳ ゴシック" w:hAnsi="ＭＳ ゴシック" w:hint="eastAsia"/>
          <w:color w:val="000000"/>
          <w:sz w:val="24"/>
        </w:rPr>
        <w:t>３</w:t>
      </w:r>
      <w:r>
        <w:rPr>
          <w:rFonts w:ascii="ＭＳ ゴシック" w:eastAsia="ＭＳ ゴシック" w:hAnsi="ＭＳ ゴシック" w:hint="eastAsia"/>
          <w:color w:val="000000"/>
          <w:sz w:val="24"/>
        </w:rPr>
        <w:t xml:space="preserve">　</w:t>
      </w:r>
      <w:r w:rsidRPr="005865A0">
        <w:rPr>
          <w:rFonts w:ascii="ＭＳ ゴシック" w:eastAsia="ＭＳ ゴシック" w:hAnsi="ＭＳ ゴシック" w:hint="eastAsia"/>
          <w:color w:val="000000"/>
          <w:sz w:val="24"/>
        </w:rPr>
        <w:t>乙は、本研究開発の完了時若しくは中止時、又は本契約の解除時、第１項により乙に開示された又は乙が知得した情報を甲に返却、再生不可能な状態に消去又は廃棄の上、その旨を証する書面を甲</w:t>
      </w:r>
      <w:r w:rsidR="009B2BB1" w:rsidRPr="009B2BB1">
        <w:rPr>
          <w:rFonts w:ascii="ＭＳ ゴシック" w:eastAsia="ＭＳ ゴシック" w:hAnsi="ＭＳ ゴシック" w:hint="eastAsia"/>
          <w:color w:val="000000"/>
          <w:sz w:val="24"/>
        </w:rPr>
        <w:t>に</w:t>
      </w:r>
      <w:r w:rsidR="00A64265">
        <w:rPr>
          <w:rFonts w:ascii="ＭＳ ゴシック" w:eastAsia="ＭＳ ゴシック" w:hAnsi="ＭＳ ゴシック" w:hint="eastAsia"/>
          <w:color w:val="000000"/>
          <w:sz w:val="24"/>
        </w:rPr>
        <w:t>提出</w:t>
      </w:r>
      <w:r w:rsidR="009B2BB1" w:rsidRPr="009B2BB1">
        <w:rPr>
          <w:rFonts w:ascii="ＭＳ ゴシック" w:eastAsia="ＭＳ ゴシック" w:hAnsi="ＭＳ ゴシック" w:hint="eastAsia"/>
          <w:color w:val="000000"/>
          <w:sz w:val="24"/>
        </w:rPr>
        <w:t>するものとする。ただし、やむを得ず、返却、消去又は廃棄できない場合、当該情報のセキュリティを確保した管理について、甲の承認を得ること。その場合であっても、</w:t>
      </w:r>
      <w:r w:rsidR="00A64265">
        <w:rPr>
          <w:rFonts w:ascii="ＭＳ ゴシック" w:eastAsia="ＭＳ ゴシック" w:hAnsi="ＭＳ ゴシック" w:hint="eastAsia"/>
          <w:color w:val="000000"/>
          <w:sz w:val="24"/>
        </w:rPr>
        <w:t>本研究開発</w:t>
      </w:r>
      <w:r w:rsidR="00A64265">
        <w:rPr>
          <w:rFonts w:ascii="ＭＳ ゴシック" w:eastAsia="ＭＳ ゴシック" w:hAnsi="ＭＳ ゴシック"/>
          <w:color w:val="000000"/>
          <w:sz w:val="24"/>
        </w:rPr>
        <w:t>の</w:t>
      </w:r>
      <w:r w:rsidR="00A64265">
        <w:rPr>
          <w:rFonts w:ascii="ＭＳ ゴシック" w:eastAsia="ＭＳ ゴシック" w:hAnsi="ＭＳ ゴシック" w:hint="eastAsia"/>
          <w:color w:val="000000"/>
          <w:sz w:val="24"/>
        </w:rPr>
        <w:t>完了</w:t>
      </w:r>
      <w:r w:rsidR="00A64265">
        <w:rPr>
          <w:rFonts w:ascii="ＭＳ ゴシック" w:eastAsia="ＭＳ ゴシック" w:hAnsi="ＭＳ ゴシック"/>
          <w:color w:val="000000"/>
          <w:sz w:val="24"/>
        </w:rPr>
        <w:t>若しくは中止、又は本契約が</w:t>
      </w:r>
      <w:r w:rsidR="00A64265">
        <w:rPr>
          <w:rFonts w:ascii="ＭＳ ゴシック" w:eastAsia="ＭＳ ゴシック" w:hAnsi="ＭＳ ゴシック" w:hint="eastAsia"/>
          <w:color w:val="000000"/>
          <w:sz w:val="24"/>
        </w:rPr>
        <w:t>解除された</w:t>
      </w:r>
      <w:r w:rsidR="00A64265">
        <w:rPr>
          <w:rFonts w:ascii="ＭＳ ゴシック" w:eastAsia="ＭＳ ゴシック" w:hAnsi="ＭＳ ゴシック"/>
          <w:color w:val="000000"/>
          <w:sz w:val="24"/>
        </w:rPr>
        <w:t>日の翌日から起算して</w:t>
      </w:r>
      <w:r w:rsidR="009B2BB1" w:rsidRPr="009B2BB1">
        <w:rPr>
          <w:rFonts w:ascii="ＭＳ ゴシック" w:eastAsia="ＭＳ ゴシック" w:hAnsi="ＭＳ ゴシック" w:hint="eastAsia"/>
          <w:color w:val="000000"/>
          <w:sz w:val="24"/>
        </w:rPr>
        <w:t>、５年以内に当該情報を返却、消去又は廃棄するものとする。</w:t>
      </w:r>
    </w:p>
    <w:p w:rsidR="009B2BB1" w:rsidRPr="009B2BB1" w:rsidRDefault="009B2BB1" w:rsidP="009B2BB1">
      <w:pPr>
        <w:spacing w:line="260" w:lineRule="exact"/>
        <w:ind w:left="240" w:hangingChars="100" w:hanging="240"/>
        <w:rPr>
          <w:rFonts w:ascii="ＭＳ ゴシック" w:eastAsia="ＭＳ ゴシック" w:hAnsi="ＭＳ ゴシック"/>
          <w:color w:val="000000"/>
          <w:sz w:val="24"/>
        </w:rPr>
      </w:pPr>
      <w:r w:rsidRPr="009B2BB1">
        <w:rPr>
          <w:rFonts w:ascii="ＭＳ ゴシック" w:eastAsia="ＭＳ ゴシック" w:hAnsi="ＭＳ ゴシック" w:hint="eastAsia"/>
          <w:color w:val="000000"/>
          <w:sz w:val="24"/>
        </w:rPr>
        <w:t>４</w:t>
      </w:r>
      <w:r>
        <w:rPr>
          <w:rFonts w:ascii="ＭＳ ゴシック" w:eastAsia="ＭＳ ゴシック" w:hAnsi="ＭＳ ゴシック" w:hint="eastAsia"/>
          <w:color w:val="000000"/>
          <w:sz w:val="24"/>
        </w:rPr>
        <w:t xml:space="preserve">　</w:t>
      </w:r>
      <w:r w:rsidRPr="009B2BB1">
        <w:rPr>
          <w:rFonts w:ascii="ＭＳ ゴシック" w:eastAsia="ＭＳ ゴシック" w:hAnsi="ＭＳ ゴシック" w:hint="eastAsia"/>
          <w:color w:val="000000"/>
          <w:sz w:val="24"/>
        </w:rPr>
        <w:t>乙は、第１項により守秘義務を負う情報の漏えい、滅失及び毀損等の事故が生じたときには、直ちに甲に対して通知し、必要な措置を講じるとともに、その事故の発生から７日以内に、発生場所及び発生状況等を詳細に記載した書面をもって甲に報告し、甲の指示に従わなければならない。</w:t>
      </w:r>
    </w:p>
    <w:p w:rsidR="005865A0" w:rsidRPr="009B2BB1" w:rsidRDefault="009B2BB1" w:rsidP="009B2BB1">
      <w:pPr>
        <w:spacing w:line="260" w:lineRule="exact"/>
        <w:ind w:left="240" w:hangingChars="100" w:hanging="240"/>
        <w:rPr>
          <w:rFonts w:ascii="ＭＳ ゴシック" w:eastAsia="ＭＳ ゴシック" w:hAnsi="ＭＳ ゴシック"/>
          <w:color w:val="000000"/>
          <w:sz w:val="24"/>
        </w:rPr>
      </w:pPr>
      <w:r w:rsidRPr="009B2BB1">
        <w:rPr>
          <w:rFonts w:ascii="ＭＳ ゴシック" w:eastAsia="ＭＳ ゴシック" w:hAnsi="ＭＳ ゴシック" w:hint="eastAsia"/>
          <w:color w:val="000000"/>
          <w:sz w:val="24"/>
        </w:rPr>
        <w:t>５</w:t>
      </w:r>
      <w:r>
        <w:rPr>
          <w:rFonts w:ascii="ＭＳ ゴシック" w:eastAsia="ＭＳ ゴシック" w:hAnsi="ＭＳ ゴシック" w:hint="eastAsia"/>
          <w:color w:val="000000"/>
          <w:sz w:val="24"/>
        </w:rPr>
        <w:t xml:space="preserve">　</w:t>
      </w:r>
      <w:r w:rsidRPr="009B2BB1">
        <w:rPr>
          <w:rFonts w:ascii="ＭＳ ゴシック" w:eastAsia="ＭＳ ゴシック" w:hAnsi="ＭＳ ゴシック" w:hint="eastAsia"/>
          <w:color w:val="000000"/>
          <w:sz w:val="24"/>
        </w:rPr>
        <w:t>第７条に基づき委託業務の全部</w:t>
      </w:r>
      <w:r w:rsidR="00A64265">
        <w:rPr>
          <w:rFonts w:ascii="ＭＳ ゴシック" w:eastAsia="ＭＳ ゴシック" w:hAnsi="ＭＳ ゴシック" w:hint="eastAsia"/>
          <w:color w:val="000000"/>
          <w:sz w:val="24"/>
        </w:rPr>
        <w:t>又</w:t>
      </w:r>
      <w:r w:rsidRPr="009B2BB1">
        <w:rPr>
          <w:rFonts w:ascii="ＭＳ ゴシック" w:eastAsia="ＭＳ ゴシック" w:hAnsi="ＭＳ ゴシック" w:hint="eastAsia"/>
          <w:color w:val="000000"/>
          <w:sz w:val="24"/>
        </w:rPr>
        <w:t>は一部を第三者に委託</w:t>
      </w:r>
      <w:r w:rsidR="00446004">
        <w:rPr>
          <w:rFonts w:ascii="ＭＳ ゴシック" w:eastAsia="ＭＳ ゴシック" w:hAnsi="ＭＳ ゴシック" w:hint="eastAsia"/>
          <w:color w:val="000000"/>
          <w:sz w:val="24"/>
        </w:rPr>
        <w:t>し、</w:t>
      </w:r>
      <w:r w:rsidRPr="009B2BB1">
        <w:rPr>
          <w:rFonts w:ascii="ＭＳ ゴシック" w:eastAsia="ＭＳ ゴシック" w:hAnsi="ＭＳ ゴシック" w:hint="eastAsia"/>
          <w:color w:val="000000"/>
          <w:sz w:val="24"/>
        </w:rPr>
        <w:t>又は請</w:t>
      </w:r>
      <w:r w:rsidR="00A64265">
        <w:rPr>
          <w:rFonts w:ascii="ＭＳ ゴシック" w:eastAsia="ＭＳ ゴシック" w:hAnsi="ＭＳ ゴシック" w:hint="eastAsia"/>
          <w:color w:val="000000"/>
          <w:sz w:val="24"/>
        </w:rPr>
        <w:t>け</w:t>
      </w:r>
      <w:r w:rsidRPr="009B2BB1">
        <w:rPr>
          <w:rFonts w:ascii="ＭＳ ゴシック" w:eastAsia="ＭＳ ゴシック" w:hAnsi="ＭＳ ゴシック" w:hint="eastAsia"/>
          <w:color w:val="000000"/>
          <w:sz w:val="24"/>
        </w:rPr>
        <w:t>負</w:t>
      </w:r>
      <w:r w:rsidR="00A64265">
        <w:rPr>
          <w:rFonts w:ascii="ＭＳ ゴシック" w:eastAsia="ＭＳ ゴシック" w:hAnsi="ＭＳ ゴシック" w:hint="eastAsia"/>
          <w:color w:val="000000"/>
          <w:sz w:val="24"/>
        </w:rPr>
        <w:t>わ</w:t>
      </w:r>
      <w:r w:rsidRPr="009B2BB1">
        <w:rPr>
          <w:rFonts w:ascii="ＭＳ ゴシック" w:eastAsia="ＭＳ ゴシック" w:hAnsi="ＭＳ ゴシック" w:hint="eastAsia"/>
          <w:color w:val="000000"/>
          <w:sz w:val="24"/>
        </w:rPr>
        <w:t>せる場合、乙は当該第三者に対し、第１項から前項に定める措置を遵守させるものとする。</w:t>
      </w:r>
    </w:p>
    <w:p w:rsidR="001F44D9" w:rsidRDefault="001F44D9" w:rsidP="002F6ACE">
      <w:pPr>
        <w:snapToGrid w:val="0"/>
        <w:spacing w:line="260" w:lineRule="exact"/>
        <w:ind w:left="247" w:hanging="247"/>
        <w:rPr>
          <w:rFonts w:ascii="ＭＳ ゴシック" w:eastAsia="ＭＳ ゴシック" w:hAnsi="ＭＳ ゴシック"/>
          <w:color w:val="000000"/>
          <w:sz w:val="24"/>
        </w:rPr>
      </w:pPr>
    </w:p>
    <w:p w:rsidR="00843324" w:rsidRPr="00843324" w:rsidRDefault="00843324" w:rsidP="00843324">
      <w:pPr>
        <w:snapToGrid w:val="0"/>
        <w:spacing w:line="260" w:lineRule="exact"/>
        <w:ind w:left="247" w:hanging="247"/>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（個人情報の取り扱い）</w:t>
      </w:r>
    </w:p>
    <w:p w:rsidR="00843324" w:rsidRPr="00843324" w:rsidRDefault="00843324" w:rsidP="00843324">
      <w:pPr>
        <w:snapToGrid w:val="0"/>
        <w:spacing w:line="260" w:lineRule="exact"/>
        <w:ind w:left="247" w:hanging="247"/>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第５３</w:t>
      </w:r>
      <w:r w:rsidRPr="00843324">
        <w:rPr>
          <w:rFonts w:ascii="ＭＳ ゴシック" w:eastAsia="ＭＳ ゴシック" w:hAnsi="ＭＳ ゴシック" w:hint="eastAsia"/>
          <w:color w:val="000000"/>
          <w:sz w:val="24"/>
        </w:rPr>
        <w:t>条</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甲は乙に対し、甲の保有する個人情報を開示する場合、当該個人情報を特定し、個人情報である旨を明示しなければならない。</w:t>
      </w:r>
    </w:p>
    <w:p w:rsidR="00843324" w:rsidRPr="00843324" w:rsidRDefault="00843324" w:rsidP="00843324">
      <w:pPr>
        <w:snapToGrid w:val="0"/>
        <w:spacing w:line="260" w:lineRule="exact"/>
        <w:ind w:left="247" w:hanging="247"/>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２</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乙は個人情報の開示を受けた場合、次に定める個人情報の管理に必要な措置を講じなければならない。</w:t>
      </w:r>
    </w:p>
    <w:p w:rsidR="00843324" w:rsidRPr="00843324" w:rsidRDefault="00843324" w:rsidP="00E53A8E">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一</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個人情報を入力・閲覧・出力できる作業担当者</w:t>
      </w:r>
      <w:r w:rsidR="00A64265">
        <w:rPr>
          <w:rFonts w:ascii="ＭＳ ゴシック" w:eastAsia="ＭＳ ゴシック" w:hAnsi="ＭＳ ゴシック" w:hint="eastAsia"/>
          <w:color w:val="000000"/>
          <w:sz w:val="24"/>
        </w:rPr>
        <w:t>及び</w:t>
      </w:r>
      <w:r w:rsidRPr="00843324">
        <w:rPr>
          <w:rFonts w:ascii="ＭＳ ゴシック" w:eastAsia="ＭＳ ゴシック" w:hAnsi="ＭＳ ゴシック" w:hint="eastAsia"/>
          <w:color w:val="000000"/>
          <w:sz w:val="24"/>
        </w:rPr>
        <w:t>コンピュータ端末を限定するものとする。</w:t>
      </w:r>
    </w:p>
    <w:p w:rsidR="00843324" w:rsidRDefault="00843324" w:rsidP="00E53A8E">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二</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委託業務の作業場所は、入退管理を適切に実施している、物理的に保護された室内とする。</w:t>
      </w:r>
    </w:p>
    <w:p w:rsidR="00843324" w:rsidRDefault="00843324" w:rsidP="00E53A8E">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三</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紙媒体・電子データを問わず、開示を受けた個人情報については厳重な保管管理を実施するものとする。</w:t>
      </w:r>
    </w:p>
    <w:p w:rsidR="00843324" w:rsidRDefault="00843324" w:rsidP="00E53A8E">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四</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個人情報の返却にあたっては、書面をもってこれを確認するものとする。</w:t>
      </w:r>
    </w:p>
    <w:p w:rsidR="00843324" w:rsidRPr="00843324" w:rsidRDefault="00843324" w:rsidP="0020451A">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五</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不要となった個人情報は、再生不可能な状態に消去するものとする。</w:t>
      </w:r>
    </w:p>
    <w:p w:rsidR="00843324" w:rsidRDefault="00A64265" w:rsidP="00843324">
      <w:pPr>
        <w:snapToGrid w:val="0"/>
        <w:spacing w:line="260" w:lineRule="exact"/>
        <w:ind w:left="247" w:hanging="247"/>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w:t>
      </w:r>
      <w:r w:rsidR="00E53A8E">
        <w:rPr>
          <w:rFonts w:ascii="ＭＳ ゴシック" w:eastAsia="ＭＳ ゴシック" w:hAnsi="ＭＳ ゴシック" w:hint="eastAsia"/>
          <w:color w:val="000000"/>
          <w:sz w:val="24"/>
        </w:rPr>
        <w:t xml:space="preserve">　</w:t>
      </w:r>
      <w:r w:rsidR="00843324" w:rsidRPr="00843324">
        <w:rPr>
          <w:rFonts w:ascii="ＭＳ ゴシック" w:eastAsia="ＭＳ ゴシック" w:hAnsi="ＭＳ ゴシック" w:hint="eastAsia"/>
          <w:color w:val="000000"/>
          <w:sz w:val="24"/>
        </w:rPr>
        <w:t>開示を受けた個人情報に関して、情報の改ざん、</w:t>
      </w:r>
      <w:r w:rsidR="00B40BA0">
        <w:rPr>
          <w:rFonts w:ascii="ＭＳ ゴシック" w:eastAsia="ＭＳ ゴシック" w:hAnsi="ＭＳ ゴシック" w:hint="eastAsia"/>
          <w:color w:val="000000"/>
          <w:sz w:val="24"/>
        </w:rPr>
        <w:t>漏洩</w:t>
      </w:r>
      <w:r w:rsidR="00843324" w:rsidRPr="00843324">
        <w:rPr>
          <w:rFonts w:ascii="ＭＳ ゴシック" w:eastAsia="ＭＳ ゴシック" w:hAnsi="ＭＳ ゴシック" w:hint="eastAsia"/>
          <w:color w:val="000000"/>
          <w:sz w:val="24"/>
        </w:rPr>
        <w:t>等のセキュリティ上の問題が発生した場合、乙は直ちに甲に報告するとともに、甲の指示に従い、問題解決にむけて確実に対策を講じなければならない。</w:t>
      </w:r>
    </w:p>
    <w:p w:rsidR="00A64265" w:rsidRPr="00B25770" w:rsidRDefault="00A64265" w:rsidP="00A64265">
      <w:pPr>
        <w:snapToGrid w:val="0"/>
        <w:ind w:left="247" w:hanging="247"/>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w:t>
      </w:r>
      <w:r w:rsidRPr="00B25770">
        <w:rPr>
          <w:rFonts w:ascii="ＭＳ ゴシック" w:eastAsia="ＭＳ ゴシック" w:hAnsi="ＭＳ ゴシック" w:hint="eastAsia"/>
          <w:color w:val="000000"/>
          <w:sz w:val="24"/>
        </w:rPr>
        <w:t xml:space="preserve">　第</w:t>
      </w:r>
      <w:r>
        <w:rPr>
          <w:rFonts w:ascii="ＭＳ ゴシック" w:eastAsia="ＭＳ ゴシック" w:hAnsi="ＭＳ ゴシック" w:hint="eastAsia"/>
          <w:color w:val="000000"/>
          <w:sz w:val="24"/>
        </w:rPr>
        <w:t>７条に基づき委託業務の全部又は</w:t>
      </w:r>
      <w:r w:rsidRPr="00B25770">
        <w:rPr>
          <w:rFonts w:ascii="ＭＳ ゴシック" w:eastAsia="ＭＳ ゴシック" w:hAnsi="ＭＳ ゴシック" w:hint="eastAsia"/>
          <w:color w:val="000000"/>
          <w:sz w:val="24"/>
        </w:rPr>
        <w:t>一部を第三者に委託</w:t>
      </w:r>
      <w:r>
        <w:rPr>
          <w:rFonts w:ascii="ＭＳ ゴシック" w:eastAsia="ＭＳ ゴシック" w:hAnsi="ＭＳ ゴシック" w:hint="eastAsia"/>
          <w:color w:val="000000"/>
          <w:sz w:val="24"/>
        </w:rPr>
        <w:t>し、又は請け負わせる</w:t>
      </w:r>
      <w:r>
        <w:rPr>
          <w:rFonts w:ascii="ＭＳ ゴシック" w:eastAsia="ＭＳ ゴシック" w:hAnsi="ＭＳ ゴシック"/>
          <w:color w:val="000000"/>
          <w:sz w:val="24"/>
        </w:rPr>
        <w:t>場合、</w:t>
      </w:r>
      <w:r>
        <w:rPr>
          <w:rFonts w:ascii="ＭＳ ゴシック" w:eastAsia="ＭＳ ゴシック" w:hAnsi="ＭＳ ゴシック" w:hint="eastAsia"/>
          <w:color w:val="000000"/>
          <w:sz w:val="24"/>
        </w:rPr>
        <w:t>乙は当該第三者に対し、第</w:t>
      </w:r>
      <w:r>
        <w:rPr>
          <w:rFonts w:ascii="ＭＳ ゴシック" w:eastAsia="ＭＳ ゴシック" w:hAnsi="ＭＳ ゴシック"/>
          <w:color w:val="000000"/>
          <w:sz w:val="24"/>
        </w:rPr>
        <w:t>２</w:t>
      </w:r>
      <w:r w:rsidRPr="00B25770">
        <w:rPr>
          <w:rFonts w:ascii="ＭＳ ゴシック" w:eastAsia="ＭＳ ゴシック" w:hAnsi="ＭＳ ゴシック" w:hint="eastAsia"/>
          <w:color w:val="000000"/>
          <w:sz w:val="24"/>
        </w:rPr>
        <w:t>項</w:t>
      </w:r>
      <w:r>
        <w:rPr>
          <w:rFonts w:ascii="ＭＳ ゴシック" w:eastAsia="ＭＳ ゴシック" w:hAnsi="ＭＳ ゴシック" w:hint="eastAsia"/>
          <w:color w:val="000000"/>
          <w:sz w:val="24"/>
        </w:rPr>
        <w:t>から</w:t>
      </w:r>
      <w:r>
        <w:rPr>
          <w:rFonts w:ascii="ＭＳ ゴシック" w:eastAsia="ＭＳ ゴシック" w:hAnsi="ＭＳ ゴシック"/>
          <w:color w:val="000000"/>
          <w:sz w:val="24"/>
        </w:rPr>
        <w:t>前項</w:t>
      </w:r>
      <w:r w:rsidRPr="00B25770">
        <w:rPr>
          <w:rFonts w:ascii="ＭＳ ゴシック" w:eastAsia="ＭＳ ゴシック" w:hAnsi="ＭＳ ゴシック" w:hint="eastAsia"/>
          <w:color w:val="000000"/>
          <w:sz w:val="24"/>
        </w:rPr>
        <w:t>に定める措置を遵守させるものとする。</w:t>
      </w:r>
    </w:p>
    <w:p w:rsidR="00A64265" w:rsidRPr="00A64265" w:rsidRDefault="00A64265" w:rsidP="00843324">
      <w:pPr>
        <w:snapToGrid w:val="0"/>
        <w:spacing w:line="260" w:lineRule="exact"/>
        <w:ind w:left="247" w:hanging="247"/>
        <w:rPr>
          <w:rFonts w:ascii="ＭＳ ゴシック" w:eastAsia="ＭＳ ゴシック" w:hAnsi="ＭＳ ゴシック"/>
          <w:color w:val="000000"/>
          <w:sz w:val="24"/>
        </w:rPr>
      </w:pPr>
    </w:p>
    <w:p w:rsidR="00843324" w:rsidRPr="009B2BB1" w:rsidRDefault="00843324"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（協力事項）</w:t>
      </w:r>
    </w:p>
    <w:p w:rsidR="00495F4A" w:rsidRPr="00AD44DB"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乙は、</w:t>
      </w:r>
      <w:r w:rsidR="00746E2A" w:rsidRPr="00AD44DB">
        <w:rPr>
          <w:rFonts w:ascii="ＭＳ ゴシック" w:eastAsia="ＭＳ ゴシック" w:hAnsi="ＭＳ ゴシック" w:hint="eastAsia"/>
          <w:color w:val="000000"/>
          <w:sz w:val="24"/>
        </w:rPr>
        <w:t>本</w:t>
      </w:r>
      <w:r w:rsidRPr="00AD44DB">
        <w:rPr>
          <w:rFonts w:ascii="ＭＳ ゴシック" w:eastAsia="ＭＳ ゴシック" w:hAnsi="ＭＳ ゴシック" w:hint="eastAsia"/>
          <w:color w:val="000000"/>
          <w:sz w:val="24"/>
        </w:rPr>
        <w:t>研究開発の円滑な実施のため、次に掲げる事項について甲に協力するものとする。</w:t>
      </w:r>
    </w:p>
    <w:p w:rsidR="00495F4A" w:rsidRPr="00AD44DB" w:rsidRDefault="00495F4A" w:rsidP="006E0EAE">
      <w:pPr>
        <w:snapToGrid w:val="0"/>
        <w:spacing w:line="260" w:lineRule="exact"/>
        <w:ind w:leftChars="120" w:left="446" w:hangingChars="81" w:hanging="19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技術上の成果に関する資料（研究成果報告書を除く。）の作成</w:t>
      </w:r>
    </w:p>
    <w:p w:rsidR="00495F4A" w:rsidRPr="00AD44DB" w:rsidRDefault="00495F4A" w:rsidP="006E0EAE">
      <w:pPr>
        <w:snapToGrid w:val="0"/>
        <w:spacing w:line="260" w:lineRule="exact"/>
        <w:ind w:leftChars="119" w:left="444" w:hangingChars="81" w:hanging="194"/>
        <w:rPr>
          <w:rFonts w:ascii="ＭＳ ゴシック" w:eastAsia="ＭＳ ゴシック" w:hAnsi="ＭＳ ゴシック"/>
          <w:color w:val="000000"/>
          <w:sz w:val="24"/>
        </w:rPr>
      </w:pPr>
      <w:bookmarkStart w:id="4" w:name="OLE_LINK6"/>
      <w:r w:rsidRPr="00AD44DB">
        <w:rPr>
          <w:rFonts w:ascii="ＭＳ ゴシック" w:eastAsia="ＭＳ ゴシック" w:hAnsi="ＭＳ ゴシック" w:hint="eastAsia"/>
          <w:color w:val="000000"/>
          <w:sz w:val="24"/>
        </w:rPr>
        <w:t>二　本研究開発</w:t>
      </w:r>
      <w:r w:rsidR="006C1E19">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委託</w:t>
      </w:r>
      <w:r w:rsidR="006C1E19">
        <w:rPr>
          <w:rFonts w:ascii="ＭＳ ゴシック" w:eastAsia="ＭＳ ゴシック" w:hAnsi="ＭＳ ゴシック" w:hint="eastAsia"/>
          <w:color w:val="000000"/>
          <w:sz w:val="24"/>
        </w:rPr>
        <w:t>業務</w:t>
      </w:r>
      <w:r w:rsidRPr="00AD44DB">
        <w:rPr>
          <w:rFonts w:ascii="ＭＳ ゴシック" w:eastAsia="ＭＳ ゴシック" w:hAnsi="ＭＳ ゴシック" w:hint="eastAsia"/>
          <w:color w:val="000000"/>
          <w:sz w:val="24"/>
        </w:rPr>
        <w:t>に係る経理に関する資料の作成</w:t>
      </w:r>
      <w:bookmarkEnd w:id="4"/>
    </w:p>
    <w:p w:rsidR="00495F4A" w:rsidRPr="00AD44DB" w:rsidRDefault="00495F4A" w:rsidP="006E0EAE">
      <w:pPr>
        <w:snapToGrid w:val="0"/>
        <w:spacing w:line="260" w:lineRule="exact"/>
        <w:ind w:leftChars="118" w:left="445" w:hangingChars="82" w:hanging="19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三　</w:t>
      </w:r>
      <w:r w:rsidR="00753174">
        <w:rPr>
          <w:rFonts w:ascii="ＭＳ ゴシック" w:eastAsia="ＭＳ ゴシック" w:hAnsi="ＭＳ ゴシック" w:hint="eastAsia"/>
          <w:color w:val="000000"/>
          <w:sz w:val="24"/>
        </w:rPr>
        <w:t>総務省</w:t>
      </w:r>
      <w:r w:rsidRPr="00AD44DB">
        <w:rPr>
          <w:rFonts w:ascii="ＭＳ ゴシック" w:eastAsia="ＭＳ ゴシック" w:hAnsi="ＭＳ ゴシック" w:hint="eastAsia"/>
          <w:color w:val="000000"/>
          <w:sz w:val="24"/>
        </w:rPr>
        <w:t>が開催する成果報告会における報告及びそれに伴う資料の作成</w:t>
      </w:r>
    </w:p>
    <w:p w:rsidR="00495F4A" w:rsidRPr="00AD44DB" w:rsidRDefault="00495F4A" w:rsidP="006E0EAE">
      <w:pPr>
        <w:snapToGrid w:val="0"/>
        <w:spacing w:line="260" w:lineRule="exact"/>
        <w:ind w:leftChars="125" w:left="448" w:hangingChars="77" w:hanging="185"/>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本研究開発に関する評価等に係る資料の作成</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（属性要件に基づく契約解除）</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8D735B" w:rsidRPr="00AD44DB">
        <w:rPr>
          <w:rFonts w:ascii="ＭＳ ゴシック" w:eastAsia="ＭＳ ゴシック" w:hAnsi="ＭＳ ゴシック" w:hint="eastAsia"/>
          <w:color w:val="000000"/>
          <w:sz w:val="24"/>
        </w:rPr>
        <w:t>条　甲は、乙</w:t>
      </w:r>
      <w:r w:rsidRPr="00AD44DB">
        <w:rPr>
          <w:rFonts w:ascii="ＭＳ ゴシック" w:eastAsia="ＭＳ ゴシック" w:hAnsi="ＭＳ ゴシック" w:hint="eastAsia"/>
          <w:color w:val="000000"/>
          <w:sz w:val="24"/>
        </w:rPr>
        <w:t>が次の各号の一に該当すると認められるときは、何らの催告を要せず、本契約を解除することができる。</w:t>
      </w:r>
    </w:p>
    <w:p w:rsidR="00E93BE5" w:rsidRPr="00AD44DB" w:rsidRDefault="00952C57" w:rsidP="00952C57">
      <w:pPr>
        <w:snapToGrid w:val="0"/>
        <w:spacing w:line="260" w:lineRule="exact"/>
        <w:ind w:leftChars="78" w:left="474" w:hangingChars="129" w:hanging="3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一</w:t>
      </w:r>
      <w:r w:rsidR="00E93BE5" w:rsidRPr="00AD44DB">
        <w:rPr>
          <w:rFonts w:ascii="ＭＳ ゴシック" w:eastAsia="ＭＳ ゴシック" w:hAnsi="ＭＳ ゴシック" w:hint="eastAsia"/>
          <w:color w:val="00000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w:t>
      </w:r>
      <w:r w:rsidR="00F81CAD" w:rsidRPr="00AD44DB">
        <w:rPr>
          <w:rFonts w:ascii="ＭＳ ゴシック" w:eastAsia="ＭＳ ゴシック" w:hAnsi="ＭＳ ゴシック" w:hint="eastAsia"/>
          <w:color w:val="000000"/>
          <w:sz w:val="24"/>
        </w:rPr>
        <w:t>第</w:t>
      </w:r>
      <w:r w:rsidR="00F81CAD">
        <w:rPr>
          <w:rFonts w:ascii="ＭＳ ゴシック" w:eastAsia="ＭＳ ゴシック" w:hAnsi="ＭＳ ゴシック" w:hint="eastAsia"/>
          <w:color w:val="000000"/>
          <w:sz w:val="24"/>
        </w:rPr>
        <w:t>７７</w:t>
      </w:r>
      <w:r w:rsidR="00E93BE5" w:rsidRPr="00AD44DB">
        <w:rPr>
          <w:rFonts w:ascii="ＭＳ ゴシック" w:eastAsia="ＭＳ ゴシック" w:hAnsi="ＭＳ ゴシック" w:hint="eastAsia"/>
          <w:color w:val="000000"/>
          <w:sz w:val="24"/>
        </w:rPr>
        <w:t>号）第２条第２号に規定する暴力団をいう。以下同じ）又は暴力団員（同法第２条第６号に規定する暴力団員をいう。以下同じ。）であるとき</w:t>
      </w:r>
    </w:p>
    <w:p w:rsidR="00E93BE5" w:rsidRPr="00AD44DB" w:rsidRDefault="00E93BE5" w:rsidP="00952C57">
      <w:pPr>
        <w:snapToGrid w:val="0"/>
        <w:spacing w:line="260" w:lineRule="exact"/>
        <w:ind w:leftChars="78" w:left="474" w:hangingChars="129" w:hanging="3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w:t>
      </w:r>
      <w:r w:rsidR="00952C57" w:rsidRPr="00AD44DB">
        <w:rPr>
          <w:rFonts w:ascii="ＭＳ ゴシック" w:eastAsia="ＭＳ ゴシック" w:hAnsi="ＭＳ ゴシック" w:hint="eastAsia"/>
          <w:color w:val="000000"/>
          <w:sz w:val="24"/>
        </w:rPr>
        <w:t>二</w:t>
      </w:r>
      <w:r w:rsidRPr="00AD44DB">
        <w:rPr>
          <w:rFonts w:ascii="ＭＳ ゴシック" w:eastAsia="ＭＳ ゴシック" w:hAnsi="ＭＳ ゴシック" w:hint="eastAsia"/>
          <w:color w:val="000000"/>
          <w:sz w:val="24"/>
        </w:rPr>
        <w:t xml:space="preserve">  役員等が、自己、自社若しくは第三者の不正の利益を図る目的、又は第三者に損害を加える目的をもって、暴力団又は暴力団員を利用するなどしているとき</w:t>
      </w:r>
    </w:p>
    <w:p w:rsidR="00E93BE5" w:rsidRPr="00AD44DB" w:rsidRDefault="00952C57" w:rsidP="00952C57">
      <w:pPr>
        <w:snapToGrid w:val="0"/>
        <w:spacing w:line="260" w:lineRule="exact"/>
        <w:ind w:leftChars="78" w:left="474" w:hangingChars="129" w:hanging="3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三</w:t>
      </w:r>
      <w:r w:rsidR="00E93BE5" w:rsidRPr="00AD44DB">
        <w:rPr>
          <w:rFonts w:ascii="ＭＳ ゴシック" w:eastAsia="ＭＳ ゴシック" w:hAnsi="ＭＳ ゴシック" w:hint="eastAsia"/>
          <w:color w:val="000000"/>
          <w:sz w:val="24"/>
        </w:rPr>
        <w:t xml:space="preserve">　役員等が、暴力団又は暴力団員に対して、資金等を供給し、又は便宜を供与するなど直接的あるいは積極的に暴力団の維持、運営に協力し、若しくは関与しているとき</w:t>
      </w:r>
    </w:p>
    <w:p w:rsidR="00E93BE5" w:rsidRPr="00AD44DB" w:rsidRDefault="00952C57" w:rsidP="00952C57">
      <w:pPr>
        <w:snapToGrid w:val="0"/>
        <w:spacing w:line="260" w:lineRule="exact"/>
        <w:ind w:leftChars="78" w:left="474" w:hangingChars="129" w:hanging="3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四</w:t>
      </w:r>
      <w:r w:rsidR="00E93BE5" w:rsidRPr="00AD44DB">
        <w:rPr>
          <w:rFonts w:ascii="ＭＳ ゴシック" w:eastAsia="ＭＳ ゴシック" w:hAnsi="ＭＳ ゴシック" w:hint="eastAsia"/>
          <w:color w:val="000000"/>
          <w:sz w:val="24"/>
        </w:rPr>
        <w:t xml:space="preserve">　役員等が、暴力団又は暴力団員であることを知りながらこれを不当に利用するなどしているとき</w:t>
      </w:r>
    </w:p>
    <w:p w:rsidR="00E93BE5" w:rsidRPr="00AD44DB" w:rsidRDefault="00952C57" w:rsidP="00952C57">
      <w:pPr>
        <w:snapToGrid w:val="0"/>
        <w:spacing w:line="260" w:lineRule="exact"/>
        <w:ind w:leftChars="78" w:left="474" w:hangingChars="129" w:hanging="3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五</w:t>
      </w:r>
      <w:r w:rsidR="00E93BE5" w:rsidRPr="00AD44DB">
        <w:rPr>
          <w:rFonts w:ascii="ＭＳ ゴシック" w:eastAsia="ＭＳ ゴシック" w:hAnsi="ＭＳ ゴシック" w:hint="eastAsia"/>
          <w:color w:val="000000"/>
          <w:sz w:val="24"/>
        </w:rPr>
        <w:t xml:space="preserve">　役員等が、暴力団又は暴力団員と社会的に非難されるべき関係を有しているとき</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（行為要件に基づく契約解除）</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　甲は、乙が自ら又は第三者を利用して次の各号の一に該当する行為をした場合は、何らの催告を要せず、本契約を解除することができる。</w:t>
      </w:r>
    </w:p>
    <w:p w:rsidR="00E93BE5" w:rsidRPr="00AD44DB" w:rsidRDefault="00952C57" w:rsidP="00952C57">
      <w:pPr>
        <w:snapToGrid w:val="0"/>
        <w:spacing w:line="260" w:lineRule="exact"/>
        <w:ind w:leftChars="87" w:left="241" w:hangingChars="24" w:hanging="5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一</w:t>
      </w:r>
      <w:r w:rsidR="00E93BE5" w:rsidRPr="00AD44DB">
        <w:rPr>
          <w:rFonts w:ascii="ＭＳ ゴシック" w:eastAsia="ＭＳ ゴシック" w:hAnsi="ＭＳ ゴシック" w:hint="eastAsia"/>
          <w:color w:val="000000"/>
          <w:sz w:val="24"/>
        </w:rPr>
        <w:t xml:space="preserve">　暴力的な要求行為</w:t>
      </w:r>
    </w:p>
    <w:p w:rsidR="00E93BE5" w:rsidRPr="00AD44DB" w:rsidRDefault="00952C57" w:rsidP="00952C57">
      <w:pPr>
        <w:snapToGrid w:val="0"/>
        <w:spacing w:line="260" w:lineRule="exact"/>
        <w:ind w:leftChars="87" w:left="241" w:hangingChars="24" w:hanging="5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二　</w:t>
      </w:r>
      <w:r w:rsidR="00E93BE5" w:rsidRPr="00AD44DB">
        <w:rPr>
          <w:rFonts w:ascii="ＭＳ ゴシック" w:eastAsia="ＭＳ ゴシック" w:hAnsi="ＭＳ ゴシック" w:hint="eastAsia"/>
          <w:color w:val="000000"/>
          <w:sz w:val="24"/>
        </w:rPr>
        <w:t>法的な責任を超えた不当な要求行為</w:t>
      </w:r>
    </w:p>
    <w:p w:rsidR="00E93BE5" w:rsidRPr="00AD44DB" w:rsidRDefault="00952C57" w:rsidP="00952C57">
      <w:pPr>
        <w:snapToGrid w:val="0"/>
        <w:spacing w:line="260" w:lineRule="exact"/>
        <w:ind w:leftChars="87" w:left="241" w:hangingChars="24" w:hanging="5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三</w:t>
      </w:r>
      <w:r w:rsidR="00E93BE5" w:rsidRPr="00AD44DB">
        <w:rPr>
          <w:rFonts w:ascii="ＭＳ ゴシック" w:eastAsia="ＭＳ ゴシック" w:hAnsi="ＭＳ ゴシック" w:hint="eastAsia"/>
          <w:color w:val="000000"/>
          <w:sz w:val="24"/>
        </w:rPr>
        <w:t xml:space="preserve">　取引に関して脅迫的な言動をし、又は暴力を用いる行為</w:t>
      </w:r>
    </w:p>
    <w:p w:rsidR="00E93BE5" w:rsidRPr="00AD44DB" w:rsidRDefault="00952C57" w:rsidP="00952C57">
      <w:pPr>
        <w:snapToGrid w:val="0"/>
        <w:spacing w:line="260" w:lineRule="exact"/>
        <w:ind w:leftChars="87" w:left="241" w:hangingChars="24" w:hanging="5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四</w:t>
      </w:r>
      <w:r w:rsidR="00E93BE5" w:rsidRPr="00AD44DB">
        <w:rPr>
          <w:rFonts w:ascii="ＭＳ ゴシック" w:eastAsia="ＭＳ ゴシック" w:hAnsi="ＭＳ ゴシック" w:hint="eastAsia"/>
          <w:color w:val="000000"/>
          <w:sz w:val="24"/>
        </w:rPr>
        <w:t xml:space="preserve">　偽計又は威力を用いて契約担当官等の業務を妨害する行為</w:t>
      </w:r>
    </w:p>
    <w:p w:rsidR="00E93BE5" w:rsidRPr="00AD44DB" w:rsidRDefault="00952C57" w:rsidP="00952C57">
      <w:pPr>
        <w:snapToGrid w:val="0"/>
        <w:spacing w:line="260" w:lineRule="exact"/>
        <w:ind w:leftChars="87" w:left="241" w:hangingChars="24" w:hanging="5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五</w:t>
      </w:r>
      <w:r w:rsidR="00E93BE5" w:rsidRPr="00AD44DB">
        <w:rPr>
          <w:rFonts w:ascii="ＭＳ ゴシック" w:eastAsia="ＭＳ ゴシック" w:hAnsi="ＭＳ ゴシック" w:hint="eastAsia"/>
          <w:color w:val="000000"/>
          <w:sz w:val="24"/>
        </w:rPr>
        <w:t xml:space="preserve">　その他前各号に準ずる行為</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（下請負契約等に関する契約解除）</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　乙は、契約後に下請負人等</w:t>
      </w:r>
      <w:r w:rsidR="00746E2A" w:rsidRPr="00AD44DB">
        <w:rPr>
          <w:rFonts w:ascii="ＭＳ ゴシック" w:eastAsia="ＭＳ ゴシック" w:hAnsi="ＭＳ ゴシック" w:hint="eastAsia"/>
          <w:color w:val="000000"/>
          <w:sz w:val="24"/>
        </w:rPr>
        <w:t>（下請負人（再受任者からの請負人を含み、下請が数次にわたるときは、すべての下請負人を含む。）、再受任者（下請人からの受任者を含み、再委任以降のすべての受任者を含む。）及び受注者、下請負人又は再受任者が当該契約に関して個別に契約する場合の当該契約の相手方をいう。以下同じ。）</w:t>
      </w:r>
      <w:r w:rsidRPr="00AD44DB">
        <w:rPr>
          <w:rFonts w:ascii="ＭＳ ゴシック" w:eastAsia="ＭＳ ゴシック" w:hAnsi="ＭＳ ゴシック" w:hint="eastAsia"/>
          <w:color w:val="000000"/>
          <w:sz w:val="24"/>
        </w:rPr>
        <w:t>が</w:t>
      </w:r>
      <w:r w:rsidR="00964745" w:rsidRPr="00AD44DB">
        <w:rPr>
          <w:rFonts w:ascii="ＭＳ ゴシック" w:eastAsia="ＭＳ ゴシック" w:hAnsi="ＭＳ ゴシック" w:hint="eastAsia"/>
          <w:color w:val="000000"/>
          <w:sz w:val="24"/>
        </w:rPr>
        <w:t>、第</w:t>
      </w:r>
      <w:r w:rsidR="0030109D"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964745" w:rsidRPr="00AD44DB">
        <w:rPr>
          <w:rFonts w:ascii="ＭＳ ゴシック" w:eastAsia="ＭＳ ゴシック" w:hAnsi="ＭＳ ゴシック" w:hint="eastAsia"/>
          <w:color w:val="000000"/>
          <w:sz w:val="24"/>
        </w:rPr>
        <w:t>条及び第</w:t>
      </w:r>
      <w:r w:rsidR="0030109D"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00964745" w:rsidRPr="00AD44DB">
        <w:rPr>
          <w:rFonts w:ascii="ＭＳ ゴシック" w:eastAsia="ＭＳ ゴシック" w:hAnsi="ＭＳ ゴシック" w:hint="eastAsia"/>
          <w:color w:val="000000"/>
          <w:sz w:val="24"/>
        </w:rPr>
        <w:t>条の規定に基づく</w:t>
      </w:r>
      <w:r w:rsidRPr="00AD44DB">
        <w:rPr>
          <w:rFonts w:ascii="ＭＳ ゴシック" w:eastAsia="ＭＳ ゴシック" w:hAnsi="ＭＳ ゴシック" w:hint="eastAsia"/>
          <w:color w:val="000000"/>
          <w:sz w:val="24"/>
        </w:rPr>
        <w:t>解除対象者であることが判明したときは、直ちに当該下請負人等との契約を解除し、又は下請負人等に対し契約を解除させるようにしなければならない。</w:t>
      </w:r>
      <w:r w:rsidR="005B620D" w:rsidRPr="00AD44DB">
        <w:rPr>
          <w:rFonts w:ascii="ＭＳ ゴシック" w:eastAsia="ＭＳ ゴシック" w:hAnsi="ＭＳ ゴシック" w:hint="eastAsia"/>
          <w:color w:val="000000"/>
          <w:sz w:val="24"/>
        </w:rPr>
        <w:t xml:space="preserve"> </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甲は、乙が下請負人等が</w:t>
      </w:r>
      <w:r w:rsidR="00964745" w:rsidRPr="00AD44DB">
        <w:rPr>
          <w:rFonts w:ascii="ＭＳ ゴシック" w:eastAsia="ＭＳ ゴシック" w:hAnsi="ＭＳ ゴシック" w:hint="eastAsia"/>
          <w:color w:val="000000"/>
          <w:sz w:val="24"/>
        </w:rPr>
        <w:t>、第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964745" w:rsidRPr="00AD44DB">
        <w:rPr>
          <w:rFonts w:ascii="ＭＳ ゴシック" w:eastAsia="ＭＳ ゴシック" w:hAnsi="ＭＳ ゴシック" w:hint="eastAsia"/>
          <w:color w:val="000000"/>
          <w:sz w:val="24"/>
        </w:rPr>
        <w:t>条及び第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00964745" w:rsidRPr="00AD44DB">
        <w:rPr>
          <w:rFonts w:ascii="ＭＳ ゴシック" w:eastAsia="ＭＳ ゴシック" w:hAnsi="ＭＳ ゴシック" w:hint="eastAsia"/>
          <w:color w:val="000000"/>
          <w:sz w:val="24"/>
        </w:rPr>
        <w:t>条の規定に基づく</w:t>
      </w:r>
      <w:r w:rsidRPr="00AD44DB">
        <w:rPr>
          <w:rFonts w:ascii="ＭＳ ゴシック" w:eastAsia="ＭＳ ゴシック" w:hAnsi="ＭＳ ゴシック" w:hint="eastAsia"/>
          <w:color w:val="000000"/>
          <w:sz w:val="24"/>
        </w:rPr>
        <w:t>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（損害賠償）</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　甲は、第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条及び前条第２項の規定により本契約を解除した場合は、これにより乙に生じた損害について、何ら賠償ないし補償することは要しない。</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乙は、甲が第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条及び前条第２項の規定により本契約を解除した場合において、甲に損害が生じたときは、その損害を賠償するものとする。</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（不当介入に関する通報・報告）</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　乙は、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rsidR="00B74219" w:rsidRPr="00AD44DB" w:rsidRDefault="00B74219"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（存続条項）</w:t>
      </w:r>
    </w:p>
    <w:p w:rsidR="00495F4A" w:rsidRPr="00AD44DB"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A25B56">
        <w:rPr>
          <w:rFonts w:ascii="ＭＳ ゴシック" w:eastAsia="ＭＳ ゴシック" w:hAnsi="ＭＳ ゴシック" w:hint="eastAsia"/>
          <w:color w:val="000000"/>
          <w:sz w:val="24"/>
        </w:rPr>
        <w:t>６０</w:t>
      </w:r>
      <w:r w:rsidRPr="00AD44DB">
        <w:rPr>
          <w:rFonts w:ascii="ＭＳ ゴシック" w:eastAsia="ＭＳ ゴシック" w:hAnsi="ＭＳ ゴシック" w:hint="eastAsia"/>
          <w:color w:val="000000"/>
          <w:sz w:val="24"/>
        </w:rPr>
        <w:t>条　甲及び乙は、本</w:t>
      </w:r>
      <w:bookmarkStart w:id="5" w:name="OLE_LINK4"/>
      <w:r w:rsidRPr="00AD44DB">
        <w:rPr>
          <w:rFonts w:ascii="ＭＳ ゴシック" w:eastAsia="ＭＳ ゴシック" w:hAnsi="ＭＳ ゴシック" w:hint="eastAsia"/>
          <w:color w:val="000000"/>
          <w:sz w:val="24"/>
        </w:rPr>
        <w:t>研究開発を完了若しくは中止し、又は本契約が解除された場合であっても、</w:t>
      </w:r>
      <w:bookmarkEnd w:id="5"/>
      <w:r w:rsidRPr="00AD44DB">
        <w:rPr>
          <w:rFonts w:ascii="ＭＳ ゴシック" w:eastAsia="ＭＳ ゴシック" w:hAnsi="ＭＳ ゴシック" w:hint="eastAsia"/>
          <w:color w:val="000000"/>
          <w:sz w:val="24"/>
        </w:rPr>
        <w:t>次に掲げる事項については、引き続き効力を有するものとする。</w:t>
      </w:r>
    </w:p>
    <w:p w:rsidR="00495F4A" w:rsidRPr="00AD44DB" w:rsidRDefault="00495F4A" w:rsidP="006E0EAE">
      <w:pPr>
        <w:snapToGrid w:val="0"/>
        <w:spacing w:line="260" w:lineRule="exact"/>
        <w:ind w:leftChars="120" w:left="449" w:hangingChars="82" w:hanging="19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各条項に期間が定めてある場合において、その期間効力を有するもの</w:t>
      </w:r>
    </w:p>
    <w:p w:rsidR="00495F4A" w:rsidRPr="00AD44DB" w:rsidRDefault="00495F4A" w:rsidP="000A22DB">
      <w:pPr>
        <w:snapToGrid w:val="0"/>
        <w:spacing w:line="260" w:lineRule="exact"/>
        <w:ind w:leftChars="222" w:left="466" w:firstLineChars="104" w:firstLine="25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第９条、第１１条</w:t>
      </w:r>
      <w:r w:rsidR="00236BC5">
        <w:rPr>
          <w:rFonts w:ascii="ＭＳ ゴシック" w:eastAsia="ＭＳ ゴシック" w:hAnsi="ＭＳ ゴシック" w:hint="eastAsia"/>
          <w:color w:val="000000"/>
          <w:sz w:val="24"/>
        </w:rPr>
        <w:t>第２項から</w:t>
      </w:r>
      <w:r w:rsidR="0044485B" w:rsidRPr="00AD44DB">
        <w:rPr>
          <w:rFonts w:ascii="ＭＳ ゴシック" w:eastAsia="ＭＳ ゴシック" w:hAnsi="ＭＳ ゴシック" w:hint="eastAsia"/>
          <w:color w:val="000000"/>
          <w:sz w:val="24"/>
        </w:rPr>
        <w:t>第</w:t>
      </w:r>
      <w:r w:rsidRPr="00AD44DB">
        <w:rPr>
          <w:rFonts w:ascii="ＭＳ ゴシック" w:eastAsia="ＭＳ ゴシック" w:hAnsi="ＭＳ ゴシック" w:hint="eastAsia"/>
          <w:color w:val="000000"/>
          <w:sz w:val="24"/>
        </w:rPr>
        <w:t>４項</w:t>
      </w:r>
      <w:r w:rsidR="006C1E19">
        <w:rPr>
          <w:rFonts w:ascii="ＭＳ ゴシック" w:eastAsia="ＭＳ ゴシック" w:hAnsi="ＭＳ ゴシック" w:hint="eastAsia"/>
          <w:color w:val="000000"/>
          <w:sz w:val="24"/>
        </w:rPr>
        <w:t>まで</w:t>
      </w:r>
      <w:r w:rsidRPr="00AD44DB">
        <w:rPr>
          <w:rFonts w:ascii="ＭＳ ゴシック" w:eastAsia="ＭＳ ゴシック" w:hAnsi="ＭＳ ゴシック" w:hint="eastAsia"/>
          <w:color w:val="000000"/>
          <w:sz w:val="24"/>
        </w:rPr>
        <w:t>、</w:t>
      </w:r>
      <w:r w:rsidR="001357FE">
        <w:rPr>
          <w:rFonts w:ascii="ＭＳ ゴシック" w:eastAsia="ＭＳ ゴシック" w:hAnsi="ＭＳ ゴシック" w:hint="eastAsia"/>
          <w:color w:val="000000"/>
          <w:sz w:val="24"/>
        </w:rPr>
        <w:t>第１</w:t>
      </w:r>
      <w:r w:rsidR="007420A0">
        <w:rPr>
          <w:rFonts w:ascii="ＭＳ ゴシック" w:eastAsia="ＭＳ ゴシック" w:hAnsi="ＭＳ ゴシック" w:hint="eastAsia"/>
          <w:color w:val="000000"/>
          <w:sz w:val="24"/>
        </w:rPr>
        <w:t>９</w:t>
      </w:r>
      <w:r w:rsidR="001357FE">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条第３項、第３</w:t>
      </w:r>
      <w:r w:rsidR="00A2327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条、第４</w:t>
      </w:r>
      <w:r w:rsidR="00A95BCF">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w:t>
      </w:r>
      <w:r w:rsidR="006C1E19">
        <w:rPr>
          <w:rFonts w:ascii="ＭＳ ゴシック" w:eastAsia="ＭＳ ゴシック" w:hAnsi="ＭＳ ゴシック" w:hint="eastAsia"/>
          <w:color w:val="000000"/>
          <w:sz w:val="24"/>
        </w:rPr>
        <w:t>及び</w:t>
      </w:r>
      <w:r w:rsidRPr="00AD44DB">
        <w:rPr>
          <w:rFonts w:ascii="ＭＳ ゴシック" w:eastAsia="ＭＳ ゴシック" w:hAnsi="ＭＳ ゴシック" w:hint="eastAsia"/>
          <w:color w:val="000000"/>
          <w:sz w:val="24"/>
        </w:rPr>
        <w:t>第</w:t>
      </w:r>
      <w:r w:rsidR="001401D8" w:rsidRPr="00AD44DB">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w:t>
      </w:r>
      <w:r w:rsidR="009B2BB1" w:rsidRPr="009B2BB1">
        <w:rPr>
          <w:rFonts w:ascii="ＭＳ ゴシック" w:eastAsia="ＭＳ ゴシック" w:hAnsi="ＭＳ ゴシック" w:hint="eastAsia"/>
          <w:color w:val="000000"/>
          <w:sz w:val="24"/>
        </w:rPr>
        <w:t>第１項から第２項及び</w:t>
      </w:r>
      <w:r w:rsidR="009B2BB1">
        <w:rPr>
          <w:rFonts w:ascii="ＭＳ ゴシック" w:eastAsia="ＭＳ ゴシック" w:hAnsi="ＭＳ ゴシック" w:hint="eastAsia"/>
          <w:color w:val="000000"/>
          <w:sz w:val="24"/>
        </w:rPr>
        <w:t>第</w:t>
      </w:r>
      <w:r w:rsidR="009B2BB1" w:rsidRPr="009B2BB1">
        <w:rPr>
          <w:rFonts w:ascii="ＭＳ ゴシック" w:eastAsia="ＭＳ ゴシック" w:hAnsi="ＭＳ ゴシック" w:hint="eastAsia"/>
          <w:color w:val="000000"/>
          <w:sz w:val="24"/>
        </w:rPr>
        <w:t>４項から</w:t>
      </w:r>
      <w:r w:rsidR="009B2BB1">
        <w:rPr>
          <w:rFonts w:ascii="ＭＳ ゴシック" w:eastAsia="ＭＳ ゴシック" w:hAnsi="ＭＳ ゴシック" w:hint="eastAsia"/>
          <w:color w:val="000000"/>
          <w:sz w:val="24"/>
        </w:rPr>
        <w:t>第</w:t>
      </w:r>
      <w:r w:rsidR="009B2BB1" w:rsidRPr="009B2BB1">
        <w:rPr>
          <w:rFonts w:ascii="ＭＳ ゴシック" w:eastAsia="ＭＳ ゴシック" w:hAnsi="ＭＳ ゴシック" w:hint="eastAsia"/>
          <w:color w:val="000000"/>
          <w:sz w:val="24"/>
        </w:rPr>
        <w:t>５項</w:t>
      </w:r>
      <w:r w:rsidR="000A22DB" w:rsidRPr="00AD44DB">
        <w:rPr>
          <w:rFonts w:ascii="ＭＳ ゴシック" w:eastAsia="ＭＳ ゴシック" w:hAnsi="ＭＳ ゴシック" w:hint="eastAsia"/>
          <w:color w:val="000000"/>
          <w:sz w:val="24"/>
        </w:rPr>
        <w:t>に規定する事項</w:t>
      </w:r>
    </w:p>
    <w:p w:rsidR="00495F4A" w:rsidRPr="00AD44DB" w:rsidRDefault="00495F4A" w:rsidP="006E0EAE">
      <w:pPr>
        <w:snapToGrid w:val="0"/>
        <w:spacing w:line="260" w:lineRule="exact"/>
        <w:ind w:leftChars="131" w:left="445" w:hangingChars="71" w:hanging="17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各条項の対象事由が消滅するまで効力を有するもの</w:t>
      </w:r>
    </w:p>
    <w:p w:rsidR="00495F4A" w:rsidRPr="00AD44DB" w:rsidRDefault="00495F4A" w:rsidP="00A23276">
      <w:pPr>
        <w:snapToGrid w:val="0"/>
        <w:spacing w:line="260" w:lineRule="exact"/>
        <w:ind w:leftChars="229" w:left="481" w:firstLineChars="100" w:firstLine="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第８条、第１２条第３項、</w:t>
      </w:r>
      <w:r w:rsidR="00D431DD">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７</w:t>
      </w:r>
      <w:r w:rsidR="00D431DD">
        <w:rPr>
          <w:rFonts w:ascii="ＭＳ ゴシック" w:eastAsia="ＭＳ ゴシック" w:hAnsi="ＭＳ ゴシック" w:hint="eastAsia"/>
          <w:color w:val="000000"/>
          <w:sz w:val="24"/>
        </w:rPr>
        <w:t>条、</w:t>
      </w:r>
      <w:r w:rsidR="0037717F" w:rsidRPr="0037717F">
        <w:rPr>
          <w:rFonts w:ascii="ＭＳ ゴシック" w:eastAsia="ＭＳ ゴシック" w:hAnsi="ＭＳ ゴシック" w:hint="eastAsia"/>
          <w:color w:val="000000"/>
          <w:sz w:val="24"/>
        </w:rPr>
        <w:t>第</w:t>
      </w:r>
      <w:r w:rsidR="007420A0">
        <w:rPr>
          <w:rFonts w:ascii="ＭＳ ゴシック" w:eastAsia="ＭＳ ゴシック" w:hAnsi="ＭＳ ゴシック" w:hint="eastAsia"/>
          <w:color w:val="000000"/>
          <w:sz w:val="24"/>
        </w:rPr>
        <w:t>２０</w:t>
      </w:r>
      <w:r w:rsidR="0037717F" w:rsidRPr="0037717F">
        <w:rPr>
          <w:rFonts w:ascii="ＭＳ ゴシック" w:eastAsia="ＭＳ ゴシック" w:hAnsi="ＭＳ ゴシック" w:hint="eastAsia"/>
          <w:color w:val="000000"/>
          <w:sz w:val="24"/>
        </w:rPr>
        <w:t>条、第２</w:t>
      </w:r>
      <w:r w:rsidR="007420A0">
        <w:rPr>
          <w:rFonts w:ascii="ＭＳ ゴシック" w:eastAsia="ＭＳ ゴシック" w:hAnsi="ＭＳ ゴシック" w:hint="eastAsia"/>
          <w:color w:val="000000"/>
          <w:sz w:val="24"/>
        </w:rPr>
        <w:t>１</w:t>
      </w:r>
      <w:r w:rsidR="0037717F" w:rsidRPr="0037717F">
        <w:rPr>
          <w:rFonts w:ascii="ＭＳ ゴシック" w:eastAsia="ＭＳ ゴシック" w:hAnsi="ＭＳ ゴシック" w:hint="eastAsia"/>
          <w:color w:val="000000"/>
          <w:sz w:val="24"/>
        </w:rPr>
        <w:t>条、第２</w:t>
      </w:r>
      <w:r w:rsidR="007420A0">
        <w:rPr>
          <w:rFonts w:ascii="ＭＳ ゴシック" w:eastAsia="ＭＳ ゴシック" w:hAnsi="ＭＳ ゴシック" w:hint="eastAsia"/>
          <w:color w:val="000000"/>
          <w:sz w:val="24"/>
        </w:rPr>
        <w:t>２</w:t>
      </w:r>
      <w:r w:rsidR="0037717F" w:rsidRPr="0037717F">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w:t>
      </w:r>
      <w:r w:rsidR="006C1E19" w:rsidRPr="006C1E19">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５</w:t>
      </w:r>
      <w:r w:rsidR="006C1E19" w:rsidRPr="006C1E19">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w:t>
      </w:r>
      <w:r w:rsidR="0037717F" w:rsidRPr="00AD44DB">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９</w:t>
      </w:r>
      <w:r w:rsidR="0037717F"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w:t>
      </w:r>
      <w:r w:rsidR="00C96F85">
        <w:rPr>
          <w:rFonts w:ascii="ＭＳ ゴシック" w:eastAsia="ＭＳ ゴシック" w:hAnsi="ＭＳ ゴシック" w:hint="eastAsia"/>
          <w:color w:val="000000"/>
          <w:sz w:val="24"/>
        </w:rPr>
        <w:t>３０</w:t>
      </w:r>
      <w:r w:rsidRPr="00AD44DB">
        <w:rPr>
          <w:rFonts w:ascii="ＭＳ ゴシック" w:eastAsia="ＭＳ ゴシック" w:hAnsi="ＭＳ ゴシック" w:hint="eastAsia"/>
          <w:color w:val="000000"/>
          <w:sz w:val="24"/>
        </w:rPr>
        <w:t>条、第３</w:t>
      </w:r>
      <w:r w:rsidR="00C96F85">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条、第３</w:t>
      </w:r>
      <w:r w:rsidR="00A2327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条第３項から</w:t>
      </w:r>
      <w:r w:rsidR="003C43F2" w:rsidRPr="00AD44DB">
        <w:rPr>
          <w:rFonts w:ascii="ＭＳ ゴシック" w:eastAsia="ＭＳ ゴシック" w:hAnsi="ＭＳ ゴシック" w:hint="eastAsia"/>
          <w:color w:val="000000"/>
          <w:sz w:val="24"/>
        </w:rPr>
        <w:t>第</w:t>
      </w:r>
      <w:r w:rsidRPr="00AD44DB">
        <w:rPr>
          <w:rFonts w:ascii="ＭＳ ゴシック" w:eastAsia="ＭＳ ゴシック" w:hAnsi="ＭＳ ゴシック" w:hint="eastAsia"/>
          <w:color w:val="000000"/>
          <w:sz w:val="24"/>
        </w:rPr>
        <w:t>７項まで、第３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条、第３</w:t>
      </w:r>
      <w:r w:rsidR="00A2327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条、第３</w:t>
      </w:r>
      <w:r w:rsidR="00A2327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条、第３</w:t>
      </w:r>
      <w:r w:rsidR="001631E2">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条、第</w:t>
      </w:r>
      <w:r w:rsidR="001631E2">
        <w:rPr>
          <w:rFonts w:ascii="ＭＳ ゴシック" w:eastAsia="ＭＳ ゴシック" w:hAnsi="ＭＳ ゴシック" w:hint="eastAsia"/>
          <w:color w:val="000000"/>
          <w:sz w:val="24"/>
        </w:rPr>
        <w:t>４０</w:t>
      </w:r>
      <w:r w:rsidRPr="00AD44DB">
        <w:rPr>
          <w:rFonts w:ascii="ＭＳ ゴシック" w:eastAsia="ＭＳ ゴシック" w:hAnsi="ＭＳ ゴシック" w:hint="eastAsia"/>
          <w:color w:val="000000"/>
          <w:sz w:val="24"/>
        </w:rPr>
        <w:t>条、</w:t>
      </w:r>
      <w:r w:rsidR="009045E0"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１</w:t>
      </w:r>
      <w:r w:rsidR="009045E0"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条、第４</w:t>
      </w:r>
      <w:r w:rsidR="001631E2">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w:t>
      </w:r>
      <w:r w:rsidR="000C4E86"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８</w:t>
      </w:r>
      <w:r w:rsidR="000C4E86" w:rsidRPr="00AD44DB">
        <w:rPr>
          <w:rFonts w:ascii="ＭＳ ゴシック" w:eastAsia="ＭＳ ゴシック" w:hAnsi="ＭＳ ゴシック" w:hint="eastAsia"/>
          <w:color w:val="000000"/>
          <w:sz w:val="24"/>
        </w:rPr>
        <w:t>条、</w:t>
      </w:r>
      <w:r w:rsidR="00315491"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９</w:t>
      </w:r>
      <w:r w:rsidR="00315491"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w:t>
      </w:r>
      <w:r w:rsidR="00A95BCF">
        <w:rPr>
          <w:rFonts w:ascii="ＭＳ ゴシック" w:eastAsia="ＭＳ ゴシック" w:hAnsi="ＭＳ ゴシック" w:hint="eastAsia"/>
          <w:color w:val="000000"/>
          <w:sz w:val="24"/>
        </w:rPr>
        <w:t>５０</w:t>
      </w:r>
      <w:r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w:t>
      </w:r>
      <w:r w:rsidR="003414F0" w:rsidRPr="00AD44DB">
        <w:rPr>
          <w:rFonts w:ascii="ＭＳ ゴシック" w:eastAsia="ＭＳ ゴシック" w:hAnsi="ＭＳ ゴシック" w:hint="eastAsia"/>
          <w:color w:val="000000"/>
          <w:sz w:val="24"/>
        </w:rPr>
        <w:t>、</w:t>
      </w:r>
      <w:r w:rsidR="009B2BB1" w:rsidRPr="009B2BB1">
        <w:rPr>
          <w:rFonts w:ascii="ＭＳ ゴシック" w:eastAsia="ＭＳ ゴシック" w:hAnsi="ＭＳ ゴシック" w:hint="eastAsia"/>
          <w:color w:val="000000"/>
          <w:sz w:val="24"/>
        </w:rPr>
        <w:t>第５２条第１項及び第３項から第５項、</w:t>
      </w:r>
      <w:r w:rsidR="003414F0" w:rsidRPr="00AD44DB">
        <w:rPr>
          <w:rFonts w:ascii="ＭＳ ゴシック" w:eastAsia="ＭＳ ゴシック" w:hAnsi="ＭＳ ゴシック" w:hint="eastAsia"/>
          <w:color w:val="000000"/>
          <w:sz w:val="24"/>
        </w:rPr>
        <w:t>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４</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７</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８</w:t>
      </w:r>
      <w:r w:rsidR="003414F0"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w:t>
      </w:r>
      <w:r w:rsidR="001401D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w:t>
      </w:r>
      <w:r w:rsidR="009B2BB1">
        <w:rPr>
          <w:rFonts w:ascii="ＭＳ ゴシック" w:eastAsia="ＭＳ ゴシック" w:hAnsi="ＭＳ ゴシック" w:hint="eastAsia"/>
          <w:color w:val="000000"/>
          <w:sz w:val="24"/>
        </w:rPr>
        <w:t>並びに</w:t>
      </w:r>
      <w:r w:rsidR="006C1E19">
        <w:rPr>
          <w:rFonts w:ascii="ＭＳ ゴシック" w:eastAsia="ＭＳ ゴシック" w:hAnsi="ＭＳ ゴシック" w:hint="eastAsia"/>
          <w:color w:val="000000"/>
          <w:sz w:val="24"/>
        </w:rPr>
        <w:t>第６</w:t>
      </w:r>
      <w:r w:rsidR="00A25B56">
        <w:rPr>
          <w:rFonts w:ascii="ＭＳ ゴシック" w:eastAsia="ＭＳ ゴシック" w:hAnsi="ＭＳ ゴシック" w:hint="eastAsia"/>
          <w:color w:val="000000"/>
          <w:sz w:val="24"/>
        </w:rPr>
        <w:t>２</w:t>
      </w:r>
      <w:r w:rsidR="006C1E19">
        <w:rPr>
          <w:rFonts w:ascii="ＭＳ ゴシック" w:eastAsia="ＭＳ ゴシック" w:hAnsi="ＭＳ ゴシック" w:hint="eastAsia"/>
          <w:color w:val="000000"/>
          <w:sz w:val="24"/>
        </w:rPr>
        <w:t>条</w:t>
      </w:r>
      <w:r w:rsidR="000A22DB" w:rsidRPr="00AD44DB">
        <w:rPr>
          <w:rFonts w:ascii="ＭＳ ゴシック" w:eastAsia="ＭＳ ゴシック" w:hAnsi="ＭＳ ゴシック" w:hint="eastAsia"/>
          <w:color w:val="000000"/>
          <w:sz w:val="24"/>
        </w:rPr>
        <w:t>に規定する事項</w:t>
      </w:r>
    </w:p>
    <w:p w:rsidR="003416B8" w:rsidRPr="008A2462" w:rsidRDefault="003416B8"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（契約書の解釈）</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8A2462">
        <w:rPr>
          <w:rFonts w:ascii="ＭＳ ゴシック" w:eastAsia="ＭＳ ゴシック" w:hAnsi="ＭＳ ゴシック" w:hint="eastAsia"/>
          <w:color w:val="000000"/>
          <w:sz w:val="24"/>
        </w:rPr>
        <w:t>６</w:t>
      </w:r>
      <w:r w:rsidR="00A25B56">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　本契約書の条項について解釈上疑義を生じた場合、又は本契約書に定めのない事項については、甲</w:t>
      </w:r>
      <w:r w:rsidR="00E604A0">
        <w:rPr>
          <w:rFonts w:ascii="ＭＳ ゴシック" w:eastAsia="ＭＳ ゴシック" w:hAnsi="ＭＳ ゴシック" w:hint="eastAsia"/>
          <w:color w:val="000000"/>
          <w:sz w:val="24"/>
        </w:rPr>
        <w:t>及び</w:t>
      </w:r>
      <w:r w:rsidRPr="00AD44DB">
        <w:rPr>
          <w:rFonts w:ascii="ＭＳ ゴシック" w:eastAsia="ＭＳ ゴシック" w:hAnsi="ＭＳ ゴシック" w:hint="eastAsia"/>
          <w:color w:val="000000"/>
          <w:sz w:val="24"/>
        </w:rPr>
        <w:t>乙</w:t>
      </w:r>
      <w:r w:rsidR="00E604A0">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協議の上解決するものとする。</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（専属的合意管轄）</w:t>
      </w:r>
    </w:p>
    <w:p w:rsidR="00495F4A" w:rsidRPr="00AD44DB"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C03DCC" w:rsidRPr="00AD44DB">
        <w:rPr>
          <w:rFonts w:ascii="ＭＳ ゴシック" w:eastAsia="ＭＳ ゴシック" w:hAnsi="ＭＳ ゴシック" w:hint="eastAsia"/>
          <w:color w:val="000000"/>
          <w:sz w:val="24"/>
        </w:rPr>
        <w:t>６</w:t>
      </w:r>
      <w:r w:rsidR="00A25B56">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　本契約に関する訴は、東京地方裁判所を第一審の専属的合意管轄裁判所とすることを合意する。</w:t>
      </w:r>
    </w:p>
    <w:p w:rsidR="001F44D9" w:rsidRDefault="001F44D9" w:rsidP="002F6ACE">
      <w:pPr>
        <w:snapToGrid w:val="0"/>
        <w:spacing w:line="260" w:lineRule="exact"/>
        <w:ind w:firstLineChars="100" w:firstLine="240"/>
        <w:rPr>
          <w:rFonts w:ascii="ＭＳ ゴシック" w:eastAsia="ＭＳ ゴシック" w:hAnsi="ＭＳ ゴシック"/>
          <w:color w:val="000000"/>
          <w:sz w:val="24"/>
        </w:rPr>
      </w:pPr>
    </w:p>
    <w:p w:rsidR="00743AB6" w:rsidRPr="00AD44DB" w:rsidRDefault="00743AB6" w:rsidP="0037717F">
      <w:pPr>
        <w:snapToGrid w:val="0"/>
        <w:spacing w:line="260" w:lineRule="exact"/>
        <w:rPr>
          <w:rFonts w:ascii="ＭＳ ゴシック" w:eastAsia="ＭＳ ゴシック" w:hAnsi="ＭＳ ゴシック"/>
          <w:color w:val="000000"/>
          <w:sz w:val="24"/>
        </w:rPr>
      </w:pPr>
    </w:p>
    <w:p w:rsidR="00766454" w:rsidRPr="00AD44DB" w:rsidRDefault="00743AB6" w:rsidP="00404A4C">
      <w:pPr>
        <w:snapToGrid w:val="0"/>
        <w:spacing w:line="260" w:lineRule="exac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rsidR="00495F4A" w:rsidRPr="00AD44DB" w:rsidRDefault="00495F4A" w:rsidP="002F6ACE">
      <w:pPr>
        <w:snapToGrid w:val="0"/>
        <w:spacing w:line="260" w:lineRule="exact"/>
        <w:ind w:firstLineChars="100" w:firstLine="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本契約の締結を証するため、本契約書２通を作成し、双方記名押印の上、甲、乙それぞれ１通を保管するものとする。</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w:t>
      </w:r>
      <w:r w:rsidR="00815FBA">
        <w:rPr>
          <w:rFonts w:ascii="ＭＳ ゴシック" w:eastAsia="ＭＳ ゴシック" w:hAnsi="ＭＳ ゴシック" w:hint="eastAsia"/>
          <w:color w:val="000000"/>
          <w:sz w:val="24"/>
        </w:rPr>
        <w:t>平成</w:t>
      </w:r>
      <w:r w:rsidR="00815FBA">
        <w:rPr>
          <w:rFonts w:ascii="ＭＳ ゴシック" w:eastAsia="ＭＳ ゴシック" w:hAnsi="ＭＳ ゴシック"/>
          <w:color w:val="000000"/>
          <w:sz w:val="24"/>
        </w:rPr>
        <w:t xml:space="preserve">　　</w:t>
      </w:r>
      <w:bookmarkStart w:id="6" w:name="_GoBack"/>
      <w:bookmarkEnd w:id="6"/>
      <w:r w:rsidRPr="00AD44DB">
        <w:rPr>
          <w:rFonts w:ascii="ＭＳ ゴシック" w:eastAsia="ＭＳ ゴシック" w:hAnsi="ＭＳ ゴシック" w:hint="eastAsia"/>
          <w:color w:val="000000"/>
          <w:sz w:val="24"/>
        </w:rPr>
        <w:t>年　　月　　日</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firstLineChars="200" w:firstLine="48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甲　東京都千代田区霞が関二丁目１番２号</w:t>
      </w:r>
    </w:p>
    <w:p w:rsidR="00495F4A" w:rsidRPr="00AD44DB" w:rsidRDefault="00495F4A" w:rsidP="002F6ACE">
      <w:pPr>
        <w:snapToGrid w:val="0"/>
        <w:spacing w:line="260" w:lineRule="exact"/>
        <w:ind w:firstLineChars="400" w:firstLine="96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支出負担行為担当官</w:t>
      </w:r>
    </w:p>
    <w:p w:rsidR="00495F4A" w:rsidRPr="00AD44DB" w:rsidRDefault="00990380" w:rsidP="002F6ACE">
      <w:pPr>
        <w:snapToGrid w:val="0"/>
        <w:spacing w:line="260" w:lineRule="exact"/>
        <w:ind w:firstLineChars="400" w:firstLine="96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総務省</w:t>
      </w:r>
      <w:r w:rsidR="00495F4A" w:rsidRPr="00AD44DB">
        <w:rPr>
          <w:rFonts w:ascii="ＭＳ ゴシック" w:eastAsia="ＭＳ ゴシック" w:hAnsi="ＭＳ ゴシック" w:hint="eastAsia"/>
          <w:color w:val="000000"/>
          <w:sz w:val="24"/>
        </w:rPr>
        <w:t>大臣官房会計課企画官　○○　○○</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p>
    <w:p w:rsidR="009B0BA8" w:rsidRDefault="009B0BA8" w:rsidP="009B0BA8">
      <w:pPr>
        <w:snapToGrid w:val="0"/>
        <w:spacing w:line="260" w:lineRule="exact"/>
        <w:ind w:firstLineChars="200" w:firstLine="4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乙　</w:t>
      </w:r>
      <w:r w:rsidR="00495F4A" w:rsidRPr="00AD44DB">
        <w:rPr>
          <w:rFonts w:ascii="ＭＳ ゴシック" w:eastAsia="ＭＳ ゴシック" w:hAnsi="ＭＳ ゴシック" w:hint="eastAsia"/>
          <w:color w:val="000000"/>
          <w:sz w:val="24"/>
        </w:rPr>
        <w:t>｛所在地｝</w:t>
      </w:r>
    </w:p>
    <w:p w:rsidR="00495F4A" w:rsidRPr="00AD44DB" w:rsidRDefault="00495F4A" w:rsidP="009B0BA8">
      <w:pPr>
        <w:snapToGrid w:val="0"/>
        <w:spacing w:line="260" w:lineRule="exact"/>
        <w:ind w:firstLineChars="400" w:firstLine="96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｛名称｝</w:t>
      </w:r>
    </w:p>
    <w:p w:rsidR="00495F4A" w:rsidRPr="00AD44DB" w:rsidRDefault="00495F4A" w:rsidP="009B0BA8">
      <w:pPr>
        <w:spacing w:line="260" w:lineRule="exact"/>
        <w:ind w:firstLineChars="400" w:firstLine="96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｛代表者氏名｝</w:t>
      </w:r>
    </w:p>
    <w:p w:rsidR="00495F4A" w:rsidRPr="00AD44DB" w:rsidRDefault="00495F4A" w:rsidP="002F6ACE">
      <w:pPr>
        <w:snapToGrid w:val="0"/>
        <w:spacing w:line="260" w:lineRule="exact"/>
        <w:ind w:left="2"/>
        <w:rPr>
          <w:rFonts w:ascii="ＭＳ ゴシック" w:eastAsia="ＭＳ ゴシック" w:hAnsi="ＭＳ ゴシック"/>
          <w:color w:val="000000"/>
          <w:sz w:val="24"/>
        </w:rPr>
      </w:pPr>
    </w:p>
    <w:sectPr w:rsidR="00495F4A" w:rsidRPr="00AD44DB" w:rsidSect="00401B91">
      <w:pgSz w:w="11906" w:h="16838" w:code="9"/>
      <w:pgMar w:top="1000" w:right="1000" w:bottom="1000" w:left="10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B5" w:rsidRDefault="00DD07B5" w:rsidP="008564C4">
      <w:r>
        <w:separator/>
      </w:r>
    </w:p>
  </w:endnote>
  <w:endnote w:type="continuationSeparator" w:id="0">
    <w:p w:rsidR="00DD07B5" w:rsidRDefault="00DD07B5" w:rsidP="008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w:altName w:val="MS"/>
    <w:panose1 w:val="00000000000000000000"/>
    <w:charset w:val="80"/>
    <w:family w:val="moder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B5" w:rsidRDefault="00DD07B5" w:rsidP="008564C4">
      <w:r>
        <w:separator/>
      </w:r>
    </w:p>
  </w:footnote>
  <w:footnote w:type="continuationSeparator" w:id="0">
    <w:p w:rsidR="00DD07B5" w:rsidRDefault="00DD07B5" w:rsidP="0085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B91"/>
    <w:rsid w:val="000030DF"/>
    <w:rsid w:val="00006845"/>
    <w:rsid w:val="00012582"/>
    <w:rsid w:val="00015467"/>
    <w:rsid w:val="00015CC9"/>
    <w:rsid w:val="00016365"/>
    <w:rsid w:val="00026945"/>
    <w:rsid w:val="00027C97"/>
    <w:rsid w:val="00032DF5"/>
    <w:rsid w:val="00044664"/>
    <w:rsid w:val="00045EE7"/>
    <w:rsid w:val="0004746E"/>
    <w:rsid w:val="00052E75"/>
    <w:rsid w:val="00062B5F"/>
    <w:rsid w:val="00072474"/>
    <w:rsid w:val="00075102"/>
    <w:rsid w:val="000755BB"/>
    <w:rsid w:val="00076FA1"/>
    <w:rsid w:val="000805ED"/>
    <w:rsid w:val="00080771"/>
    <w:rsid w:val="00082B96"/>
    <w:rsid w:val="000A0173"/>
    <w:rsid w:val="000A22DB"/>
    <w:rsid w:val="000A5C6A"/>
    <w:rsid w:val="000A71AA"/>
    <w:rsid w:val="000B4B65"/>
    <w:rsid w:val="000B63D0"/>
    <w:rsid w:val="000B7834"/>
    <w:rsid w:val="000C2D14"/>
    <w:rsid w:val="000C30C3"/>
    <w:rsid w:val="000C4E86"/>
    <w:rsid w:val="000D6A35"/>
    <w:rsid w:val="000E008A"/>
    <w:rsid w:val="000E3A12"/>
    <w:rsid w:val="000E7793"/>
    <w:rsid w:val="000F32F7"/>
    <w:rsid w:val="000F554D"/>
    <w:rsid w:val="00104353"/>
    <w:rsid w:val="001049C8"/>
    <w:rsid w:val="00104E91"/>
    <w:rsid w:val="00106B24"/>
    <w:rsid w:val="00107E86"/>
    <w:rsid w:val="00112396"/>
    <w:rsid w:val="00115EAC"/>
    <w:rsid w:val="00117B3E"/>
    <w:rsid w:val="001279A2"/>
    <w:rsid w:val="00130F6F"/>
    <w:rsid w:val="001349B6"/>
    <w:rsid w:val="00134E52"/>
    <w:rsid w:val="001357FE"/>
    <w:rsid w:val="00136833"/>
    <w:rsid w:val="001401D8"/>
    <w:rsid w:val="00142D93"/>
    <w:rsid w:val="001631E2"/>
    <w:rsid w:val="00164ECD"/>
    <w:rsid w:val="001659B8"/>
    <w:rsid w:val="00167823"/>
    <w:rsid w:val="00170BEE"/>
    <w:rsid w:val="001715BB"/>
    <w:rsid w:val="00180355"/>
    <w:rsid w:val="00187231"/>
    <w:rsid w:val="001906E2"/>
    <w:rsid w:val="001A6C4A"/>
    <w:rsid w:val="001A7F86"/>
    <w:rsid w:val="001B3C04"/>
    <w:rsid w:val="001B43EA"/>
    <w:rsid w:val="001B675B"/>
    <w:rsid w:val="001C248F"/>
    <w:rsid w:val="001E28F8"/>
    <w:rsid w:val="001E3C5E"/>
    <w:rsid w:val="001E4288"/>
    <w:rsid w:val="001F44D9"/>
    <w:rsid w:val="001F4A4F"/>
    <w:rsid w:val="001F6769"/>
    <w:rsid w:val="001F6F38"/>
    <w:rsid w:val="0020451A"/>
    <w:rsid w:val="0021200F"/>
    <w:rsid w:val="00212C44"/>
    <w:rsid w:val="00214BF7"/>
    <w:rsid w:val="00227474"/>
    <w:rsid w:val="00230CD7"/>
    <w:rsid w:val="0023379D"/>
    <w:rsid w:val="00235FC2"/>
    <w:rsid w:val="00236BC5"/>
    <w:rsid w:val="00237B8F"/>
    <w:rsid w:val="00247C90"/>
    <w:rsid w:val="00252446"/>
    <w:rsid w:val="00254C4F"/>
    <w:rsid w:val="002555E7"/>
    <w:rsid w:val="00261B03"/>
    <w:rsid w:val="00262230"/>
    <w:rsid w:val="0026422E"/>
    <w:rsid w:val="0026491D"/>
    <w:rsid w:val="00267E4B"/>
    <w:rsid w:val="00273030"/>
    <w:rsid w:val="00274276"/>
    <w:rsid w:val="00276166"/>
    <w:rsid w:val="00283D9A"/>
    <w:rsid w:val="0028421C"/>
    <w:rsid w:val="00294819"/>
    <w:rsid w:val="002A62B9"/>
    <w:rsid w:val="002B152C"/>
    <w:rsid w:val="002B5732"/>
    <w:rsid w:val="002B72BC"/>
    <w:rsid w:val="002C1B5A"/>
    <w:rsid w:val="002C599C"/>
    <w:rsid w:val="002C69E2"/>
    <w:rsid w:val="002C6C10"/>
    <w:rsid w:val="002E7660"/>
    <w:rsid w:val="002F23CA"/>
    <w:rsid w:val="002F3E60"/>
    <w:rsid w:val="002F6ACE"/>
    <w:rsid w:val="0030109D"/>
    <w:rsid w:val="00310447"/>
    <w:rsid w:val="00311B2B"/>
    <w:rsid w:val="00315491"/>
    <w:rsid w:val="00321417"/>
    <w:rsid w:val="00323CC0"/>
    <w:rsid w:val="00330C26"/>
    <w:rsid w:val="00340D15"/>
    <w:rsid w:val="003414F0"/>
    <w:rsid w:val="003416B8"/>
    <w:rsid w:val="00346E0E"/>
    <w:rsid w:val="00347C49"/>
    <w:rsid w:val="00354385"/>
    <w:rsid w:val="003547E7"/>
    <w:rsid w:val="00354D9F"/>
    <w:rsid w:val="00370181"/>
    <w:rsid w:val="003727ED"/>
    <w:rsid w:val="00377172"/>
    <w:rsid w:val="0037717F"/>
    <w:rsid w:val="00391F80"/>
    <w:rsid w:val="00392829"/>
    <w:rsid w:val="00396A17"/>
    <w:rsid w:val="003A4C0D"/>
    <w:rsid w:val="003B1AF5"/>
    <w:rsid w:val="003B61AB"/>
    <w:rsid w:val="003B6642"/>
    <w:rsid w:val="003B7274"/>
    <w:rsid w:val="003C0D9F"/>
    <w:rsid w:val="003C43F2"/>
    <w:rsid w:val="003C5386"/>
    <w:rsid w:val="003D4834"/>
    <w:rsid w:val="003D603E"/>
    <w:rsid w:val="003E2FD1"/>
    <w:rsid w:val="003E623F"/>
    <w:rsid w:val="003E65FC"/>
    <w:rsid w:val="003F2D8D"/>
    <w:rsid w:val="003F6216"/>
    <w:rsid w:val="00400DFC"/>
    <w:rsid w:val="00401B91"/>
    <w:rsid w:val="00401DE3"/>
    <w:rsid w:val="00404A4C"/>
    <w:rsid w:val="004210D5"/>
    <w:rsid w:val="0042419B"/>
    <w:rsid w:val="00426A78"/>
    <w:rsid w:val="00432CC9"/>
    <w:rsid w:val="00440C65"/>
    <w:rsid w:val="0044485B"/>
    <w:rsid w:val="00446004"/>
    <w:rsid w:val="00461F43"/>
    <w:rsid w:val="004620B0"/>
    <w:rsid w:val="004670F6"/>
    <w:rsid w:val="00470718"/>
    <w:rsid w:val="0047148E"/>
    <w:rsid w:val="00475099"/>
    <w:rsid w:val="00495C93"/>
    <w:rsid w:val="00495F4A"/>
    <w:rsid w:val="00496CFD"/>
    <w:rsid w:val="004A053D"/>
    <w:rsid w:val="004A37B0"/>
    <w:rsid w:val="004B2888"/>
    <w:rsid w:val="004B2CCA"/>
    <w:rsid w:val="004B4D77"/>
    <w:rsid w:val="004B5A92"/>
    <w:rsid w:val="004B5AB8"/>
    <w:rsid w:val="004B7FA2"/>
    <w:rsid w:val="004C1E33"/>
    <w:rsid w:val="004C23E7"/>
    <w:rsid w:val="004C3185"/>
    <w:rsid w:val="004C5BA7"/>
    <w:rsid w:val="004D336A"/>
    <w:rsid w:val="004E0701"/>
    <w:rsid w:val="004E3661"/>
    <w:rsid w:val="004F0561"/>
    <w:rsid w:val="004F47E5"/>
    <w:rsid w:val="00512B90"/>
    <w:rsid w:val="00513394"/>
    <w:rsid w:val="00513F06"/>
    <w:rsid w:val="0052351D"/>
    <w:rsid w:val="00530BD5"/>
    <w:rsid w:val="005401EB"/>
    <w:rsid w:val="0055263F"/>
    <w:rsid w:val="00555341"/>
    <w:rsid w:val="00562576"/>
    <w:rsid w:val="00566F5A"/>
    <w:rsid w:val="00574FBE"/>
    <w:rsid w:val="00577938"/>
    <w:rsid w:val="005865A0"/>
    <w:rsid w:val="00592DF5"/>
    <w:rsid w:val="00595938"/>
    <w:rsid w:val="005A0D94"/>
    <w:rsid w:val="005A20AE"/>
    <w:rsid w:val="005A35EA"/>
    <w:rsid w:val="005A3BAB"/>
    <w:rsid w:val="005A70FC"/>
    <w:rsid w:val="005B3F10"/>
    <w:rsid w:val="005B436E"/>
    <w:rsid w:val="005B620D"/>
    <w:rsid w:val="005C0536"/>
    <w:rsid w:val="005C0F88"/>
    <w:rsid w:val="005C3C61"/>
    <w:rsid w:val="005C60E7"/>
    <w:rsid w:val="005D29A2"/>
    <w:rsid w:val="005D4710"/>
    <w:rsid w:val="005D627F"/>
    <w:rsid w:val="005E286A"/>
    <w:rsid w:val="005E36BC"/>
    <w:rsid w:val="005E6325"/>
    <w:rsid w:val="005F2DB5"/>
    <w:rsid w:val="005F35F1"/>
    <w:rsid w:val="005F48AB"/>
    <w:rsid w:val="00622696"/>
    <w:rsid w:val="006227EC"/>
    <w:rsid w:val="006228BF"/>
    <w:rsid w:val="00624067"/>
    <w:rsid w:val="006244A0"/>
    <w:rsid w:val="00625C92"/>
    <w:rsid w:val="00631466"/>
    <w:rsid w:val="00656694"/>
    <w:rsid w:val="00660D5C"/>
    <w:rsid w:val="00665DDC"/>
    <w:rsid w:val="00673097"/>
    <w:rsid w:val="006768EE"/>
    <w:rsid w:val="0068084C"/>
    <w:rsid w:val="00696FAD"/>
    <w:rsid w:val="006A2DA7"/>
    <w:rsid w:val="006A388E"/>
    <w:rsid w:val="006A532E"/>
    <w:rsid w:val="006A7A60"/>
    <w:rsid w:val="006B5F4B"/>
    <w:rsid w:val="006C074A"/>
    <w:rsid w:val="006C1E19"/>
    <w:rsid w:val="006D281B"/>
    <w:rsid w:val="006D40F8"/>
    <w:rsid w:val="006D46FF"/>
    <w:rsid w:val="006D5D7C"/>
    <w:rsid w:val="006E079A"/>
    <w:rsid w:val="006E0BFC"/>
    <w:rsid w:val="006E0EAE"/>
    <w:rsid w:val="006E6AD4"/>
    <w:rsid w:val="006F0757"/>
    <w:rsid w:val="006F1EB9"/>
    <w:rsid w:val="0070352F"/>
    <w:rsid w:val="00705BFE"/>
    <w:rsid w:val="00713B1C"/>
    <w:rsid w:val="007306F2"/>
    <w:rsid w:val="007349E4"/>
    <w:rsid w:val="007375BB"/>
    <w:rsid w:val="0074066E"/>
    <w:rsid w:val="007420A0"/>
    <w:rsid w:val="00742491"/>
    <w:rsid w:val="00743AB6"/>
    <w:rsid w:val="00746E2A"/>
    <w:rsid w:val="00751327"/>
    <w:rsid w:val="00753174"/>
    <w:rsid w:val="00753DF0"/>
    <w:rsid w:val="00754195"/>
    <w:rsid w:val="00757B62"/>
    <w:rsid w:val="00757F4F"/>
    <w:rsid w:val="007602E5"/>
    <w:rsid w:val="00765E5C"/>
    <w:rsid w:val="007660D5"/>
    <w:rsid w:val="00766454"/>
    <w:rsid w:val="00774BE6"/>
    <w:rsid w:val="00784520"/>
    <w:rsid w:val="00792106"/>
    <w:rsid w:val="00792629"/>
    <w:rsid w:val="00793F8A"/>
    <w:rsid w:val="00797AF4"/>
    <w:rsid w:val="007A1999"/>
    <w:rsid w:val="007A2C01"/>
    <w:rsid w:val="007A34BC"/>
    <w:rsid w:val="007B469E"/>
    <w:rsid w:val="007B66FF"/>
    <w:rsid w:val="007C3292"/>
    <w:rsid w:val="007C38C0"/>
    <w:rsid w:val="007C5F76"/>
    <w:rsid w:val="007C66DF"/>
    <w:rsid w:val="007C7B56"/>
    <w:rsid w:val="007D1161"/>
    <w:rsid w:val="007D1387"/>
    <w:rsid w:val="007D246D"/>
    <w:rsid w:val="007D6AD4"/>
    <w:rsid w:val="007E51CB"/>
    <w:rsid w:val="007E6CF9"/>
    <w:rsid w:val="007E6EBA"/>
    <w:rsid w:val="007F1AD4"/>
    <w:rsid w:val="007F5578"/>
    <w:rsid w:val="00801947"/>
    <w:rsid w:val="00803EB7"/>
    <w:rsid w:val="00806DCA"/>
    <w:rsid w:val="00807A18"/>
    <w:rsid w:val="00807B33"/>
    <w:rsid w:val="00812E93"/>
    <w:rsid w:val="00815FBA"/>
    <w:rsid w:val="008173C6"/>
    <w:rsid w:val="00820C2F"/>
    <w:rsid w:val="00826821"/>
    <w:rsid w:val="00836DE6"/>
    <w:rsid w:val="008400E5"/>
    <w:rsid w:val="00842691"/>
    <w:rsid w:val="00843324"/>
    <w:rsid w:val="008500E0"/>
    <w:rsid w:val="0085495F"/>
    <w:rsid w:val="008553A8"/>
    <w:rsid w:val="008564C4"/>
    <w:rsid w:val="00871C23"/>
    <w:rsid w:val="00881C0D"/>
    <w:rsid w:val="0088697B"/>
    <w:rsid w:val="00890DB1"/>
    <w:rsid w:val="008972DB"/>
    <w:rsid w:val="008979FA"/>
    <w:rsid w:val="008A2361"/>
    <w:rsid w:val="008A2462"/>
    <w:rsid w:val="008A63F8"/>
    <w:rsid w:val="008B3A88"/>
    <w:rsid w:val="008C7679"/>
    <w:rsid w:val="008D0ACA"/>
    <w:rsid w:val="008D2CB2"/>
    <w:rsid w:val="008D735B"/>
    <w:rsid w:val="008E2D1C"/>
    <w:rsid w:val="008F364B"/>
    <w:rsid w:val="008F5439"/>
    <w:rsid w:val="008F72E9"/>
    <w:rsid w:val="009045E0"/>
    <w:rsid w:val="00907236"/>
    <w:rsid w:val="0091316B"/>
    <w:rsid w:val="009149D6"/>
    <w:rsid w:val="00922034"/>
    <w:rsid w:val="0093133D"/>
    <w:rsid w:val="00932220"/>
    <w:rsid w:val="009324D5"/>
    <w:rsid w:val="00942CD5"/>
    <w:rsid w:val="00950835"/>
    <w:rsid w:val="009512B1"/>
    <w:rsid w:val="00952C57"/>
    <w:rsid w:val="00960410"/>
    <w:rsid w:val="00962DFA"/>
    <w:rsid w:val="00964745"/>
    <w:rsid w:val="00966AEE"/>
    <w:rsid w:val="00970E84"/>
    <w:rsid w:val="00972E74"/>
    <w:rsid w:val="009771AE"/>
    <w:rsid w:val="009822F6"/>
    <w:rsid w:val="00990380"/>
    <w:rsid w:val="009A2EAF"/>
    <w:rsid w:val="009A512E"/>
    <w:rsid w:val="009B0BA8"/>
    <w:rsid w:val="009B2BB1"/>
    <w:rsid w:val="009B484F"/>
    <w:rsid w:val="009C0DA4"/>
    <w:rsid w:val="009C4911"/>
    <w:rsid w:val="009C601E"/>
    <w:rsid w:val="009C6957"/>
    <w:rsid w:val="009C7E13"/>
    <w:rsid w:val="009E0448"/>
    <w:rsid w:val="009E4FC0"/>
    <w:rsid w:val="009F06B2"/>
    <w:rsid w:val="00A01826"/>
    <w:rsid w:val="00A020A9"/>
    <w:rsid w:val="00A03B15"/>
    <w:rsid w:val="00A12712"/>
    <w:rsid w:val="00A23276"/>
    <w:rsid w:val="00A25130"/>
    <w:rsid w:val="00A25B56"/>
    <w:rsid w:val="00A2773E"/>
    <w:rsid w:val="00A34B3F"/>
    <w:rsid w:val="00A35EBA"/>
    <w:rsid w:val="00A4130A"/>
    <w:rsid w:val="00A4276C"/>
    <w:rsid w:val="00A455A0"/>
    <w:rsid w:val="00A46475"/>
    <w:rsid w:val="00A51871"/>
    <w:rsid w:val="00A5214B"/>
    <w:rsid w:val="00A55B84"/>
    <w:rsid w:val="00A629E3"/>
    <w:rsid w:val="00A62EBE"/>
    <w:rsid w:val="00A6335C"/>
    <w:rsid w:val="00A64265"/>
    <w:rsid w:val="00A75BA4"/>
    <w:rsid w:val="00A8492F"/>
    <w:rsid w:val="00A86EAE"/>
    <w:rsid w:val="00A87EDF"/>
    <w:rsid w:val="00A95BCF"/>
    <w:rsid w:val="00AA4A92"/>
    <w:rsid w:val="00AA68ED"/>
    <w:rsid w:val="00AB4D09"/>
    <w:rsid w:val="00AC49D1"/>
    <w:rsid w:val="00AC5A52"/>
    <w:rsid w:val="00AC61BE"/>
    <w:rsid w:val="00AD06D9"/>
    <w:rsid w:val="00AD0F55"/>
    <w:rsid w:val="00AD256A"/>
    <w:rsid w:val="00AD44DB"/>
    <w:rsid w:val="00AE5E9C"/>
    <w:rsid w:val="00AF3406"/>
    <w:rsid w:val="00AF3D50"/>
    <w:rsid w:val="00B02B44"/>
    <w:rsid w:val="00B12F7E"/>
    <w:rsid w:val="00B31FFA"/>
    <w:rsid w:val="00B3344F"/>
    <w:rsid w:val="00B35D28"/>
    <w:rsid w:val="00B3650B"/>
    <w:rsid w:val="00B40BA0"/>
    <w:rsid w:val="00B44754"/>
    <w:rsid w:val="00B72A03"/>
    <w:rsid w:val="00B74219"/>
    <w:rsid w:val="00B75750"/>
    <w:rsid w:val="00B76798"/>
    <w:rsid w:val="00B77DE4"/>
    <w:rsid w:val="00B8653D"/>
    <w:rsid w:val="00B9412E"/>
    <w:rsid w:val="00B94FD8"/>
    <w:rsid w:val="00BB2DA3"/>
    <w:rsid w:val="00BB3081"/>
    <w:rsid w:val="00BB3DF6"/>
    <w:rsid w:val="00BB783A"/>
    <w:rsid w:val="00BC0ABE"/>
    <w:rsid w:val="00BC2300"/>
    <w:rsid w:val="00BD1D94"/>
    <w:rsid w:val="00BD59D9"/>
    <w:rsid w:val="00BD6A35"/>
    <w:rsid w:val="00BD7EA7"/>
    <w:rsid w:val="00BE058E"/>
    <w:rsid w:val="00BE1F01"/>
    <w:rsid w:val="00BE21F1"/>
    <w:rsid w:val="00BE697C"/>
    <w:rsid w:val="00BE6F53"/>
    <w:rsid w:val="00C00B7C"/>
    <w:rsid w:val="00C03DCC"/>
    <w:rsid w:val="00C12FD7"/>
    <w:rsid w:val="00C34058"/>
    <w:rsid w:val="00C41882"/>
    <w:rsid w:val="00C443AC"/>
    <w:rsid w:val="00C44B65"/>
    <w:rsid w:val="00C45CDD"/>
    <w:rsid w:val="00C47F40"/>
    <w:rsid w:val="00C534EE"/>
    <w:rsid w:val="00C55A5E"/>
    <w:rsid w:val="00C61298"/>
    <w:rsid w:val="00C631FB"/>
    <w:rsid w:val="00C63927"/>
    <w:rsid w:val="00C705E1"/>
    <w:rsid w:val="00C71DCE"/>
    <w:rsid w:val="00C72CAB"/>
    <w:rsid w:val="00C7764B"/>
    <w:rsid w:val="00C77DD4"/>
    <w:rsid w:val="00C82944"/>
    <w:rsid w:val="00C870D9"/>
    <w:rsid w:val="00C91B9E"/>
    <w:rsid w:val="00C96F85"/>
    <w:rsid w:val="00C972C7"/>
    <w:rsid w:val="00CA1054"/>
    <w:rsid w:val="00CA7190"/>
    <w:rsid w:val="00CB5C69"/>
    <w:rsid w:val="00CC7E0F"/>
    <w:rsid w:val="00CD1E6E"/>
    <w:rsid w:val="00CD3595"/>
    <w:rsid w:val="00CE784D"/>
    <w:rsid w:val="00CE7AFC"/>
    <w:rsid w:val="00CF4AC2"/>
    <w:rsid w:val="00D02E2D"/>
    <w:rsid w:val="00D03196"/>
    <w:rsid w:val="00D05371"/>
    <w:rsid w:val="00D05931"/>
    <w:rsid w:val="00D05D5F"/>
    <w:rsid w:val="00D06270"/>
    <w:rsid w:val="00D06336"/>
    <w:rsid w:val="00D11979"/>
    <w:rsid w:val="00D16D7B"/>
    <w:rsid w:val="00D214CD"/>
    <w:rsid w:val="00D25C27"/>
    <w:rsid w:val="00D42D0D"/>
    <w:rsid w:val="00D431DD"/>
    <w:rsid w:val="00D55756"/>
    <w:rsid w:val="00D57CDE"/>
    <w:rsid w:val="00D66C35"/>
    <w:rsid w:val="00D67F05"/>
    <w:rsid w:val="00D7215A"/>
    <w:rsid w:val="00D75413"/>
    <w:rsid w:val="00D80957"/>
    <w:rsid w:val="00D84C6E"/>
    <w:rsid w:val="00D852D2"/>
    <w:rsid w:val="00D9207A"/>
    <w:rsid w:val="00D92389"/>
    <w:rsid w:val="00D96C77"/>
    <w:rsid w:val="00DB011A"/>
    <w:rsid w:val="00DB58AD"/>
    <w:rsid w:val="00DB60D0"/>
    <w:rsid w:val="00DC13CB"/>
    <w:rsid w:val="00DC480C"/>
    <w:rsid w:val="00DC6EF8"/>
    <w:rsid w:val="00DD07B5"/>
    <w:rsid w:val="00DE1FE9"/>
    <w:rsid w:val="00DE2E92"/>
    <w:rsid w:val="00DE5F77"/>
    <w:rsid w:val="00DE686A"/>
    <w:rsid w:val="00DE6A2E"/>
    <w:rsid w:val="00E140FF"/>
    <w:rsid w:val="00E20250"/>
    <w:rsid w:val="00E27C63"/>
    <w:rsid w:val="00E30969"/>
    <w:rsid w:val="00E331F7"/>
    <w:rsid w:val="00E444BD"/>
    <w:rsid w:val="00E46D17"/>
    <w:rsid w:val="00E522C8"/>
    <w:rsid w:val="00E53A8E"/>
    <w:rsid w:val="00E6011D"/>
    <w:rsid w:val="00E604A0"/>
    <w:rsid w:val="00E604CE"/>
    <w:rsid w:val="00E62B4E"/>
    <w:rsid w:val="00E645EE"/>
    <w:rsid w:val="00E651F4"/>
    <w:rsid w:val="00E6536E"/>
    <w:rsid w:val="00E67D13"/>
    <w:rsid w:val="00E80FF3"/>
    <w:rsid w:val="00E817E3"/>
    <w:rsid w:val="00E83E9F"/>
    <w:rsid w:val="00E910BE"/>
    <w:rsid w:val="00E93BE5"/>
    <w:rsid w:val="00E96A33"/>
    <w:rsid w:val="00EA12C0"/>
    <w:rsid w:val="00EA72F3"/>
    <w:rsid w:val="00EA7373"/>
    <w:rsid w:val="00EB0FCD"/>
    <w:rsid w:val="00EC243F"/>
    <w:rsid w:val="00ED55C5"/>
    <w:rsid w:val="00ED6D7C"/>
    <w:rsid w:val="00EE46BD"/>
    <w:rsid w:val="00EE5DAB"/>
    <w:rsid w:val="00EE6425"/>
    <w:rsid w:val="00EE7B42"/>
    <w:rsid w:val="00EF06A3"/>
    <w:rsid w:val="00F05299"/>
    <w:rsid w:val="00F0555C"/>
    <w:rsid w:val="00F13001"/>
    <w:rsid w:val="00F20CD7"/>
    <w:rsid w:val="00F21B2A"/>
    <w:rsid w:val="00F2381E"/>
    <w:rsid w:val="00F272A3"/>
    <w:rsid w:val="00F33E32"/>
    <w:rsid w:val="00F35046"/>
    <w:rsid w:val="00F36A68"/>
    <w:rsid w:val="00F37263"/>
    <w:rsid w:val="00F4006F"/>
    <w:rsid w:val="00F40CC2"/>
    <w:rsid w:val="00F439A5"/>
    <w:rsid w:val="00F4530D"/>
    <w:rsid w:val="00F474B3"/>
    <w:rsid w:val="00F50578"/>
    <w:rsid w:val="00F523D4"/>
    <w:rsid w:val="00F56DDA"/>
    <w:rsid w:val="00F63015"/>
    <w:rsid w:val="00F639FE"/>
    <w:rsid w:val="00F649FF"/>
    <w:rsid w:val="00F66043"/>
    <w:rsid w:val="00F73C0B"/>
    <w:rsid w:val="00F74E3F"/>
    <w:rsid w:val="00F81CAD"/>
    <w:rsid w:val="00F82BE1"/>
    <w:rsid w:val="00F84196"/>
    <w:rsid w:val="00F865B8"/>
    <w:rsid w:val="00F87C36"/>
    <w:rsid w:val="00F92BBA"/>
    <w:rsid w:val="00F95A7E"/>
    <w:rsid w:val="00F96218"/>
    <w:rsid w:val="00FA0719"/>
    <w:rsid w:val="00FA51F6"/>
    <w:rsid w:val="00FA6181"/>
    <w:rsid w:val="00FA632F"/>
    <w:rsid w:val="00FB2978"/>
    <w:rsid w:val="00FB2ECF"/>
    <w:rsid w:val="00FB456B"/>
    <w:rsid w:val="00FC7C01"/>
    <w:rsid w:val="00FD50BA"/>
    <w:rsid w:val="00FD51C3"/>
    <w:rsid w:val="00FE35E5"/>
    <w:rsid w:val="00FE6F85"/>
    <w:rsid w:val="00FF0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B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D4834"/>
    <w:pPr>
      <w:ind w:leftChars="400" w:left="851"/>
    </w:pPr>
  </w:style>
  <w:style w:type="paragraph" w:styleId="a4">
    <w:name w:val="Balloon Text"/>
    <w:basedOn w:val="a"/>
    <w:semiHidden/>
    <w:rsid w:val="00CA1054"/>
    <w:rPr>
      <w:rFonts w:ascii="Arial" w:eastAsia="ＭＳ ゴシック" w:hAnsi="Arial"/>
      <w:sz w:val="18"/>
      <w:szCs w:val="18"/>
    </w:rPr>
  </w:style>
  <w:style w:type="character" w:styleId="a5">
    <w:name w:val="annotation reference"/>
    <w:semiHidden/>
    <w:rsid w:val="00A25130"/>
    <w:rPr>
      <w:sz w:val="18"/>
      <w:szCs w:val="18"/>
    </w:rPr>
  </w:style>
  <w:style w:type="paragraph" w:styleId="a6">
    <w:name w:val="annotation text"/>
    <w:basedOn w:val="a"/>
    <w:semiHidden/>
    <w:rsid w:val="00A25130"/>
    <w:pPr>
      <w:jc w:val="left"/>
    </w:pPr>
  </w:style>
  <w:style w:type="paragraph" w:styleId="a7">
    <w:name w:val="annotation subject"/>
    <w:basedOn w:val="a6"/>
    <w:next w:val="a6"/>
    <w:semiHidden/>
    <w:rsid w:val="00A25130"/>
    <w:rPr>
      <w:b/>
      <w:bCs/>
    </w:rPr>
  </w:style>
  <w:style w:type="paragraph" w:styleId="a8">
    <w:name w:val="header"/>
    <w:basedOn w:val="a"/>
    <w:link w:val="a9"/>
    <w:rsid w:val="008564C4"/>
    <w:pPr>
      <w:tabs>
        <w:tab w:val="center" w:pos="4252"/>
        <w:tab w:val="right" w:pos="8504"/>
      </w:tabs>
      <w:snapToGrid w:val="0"/>
    </w:pPr>
  </w:style>
  <w:style w:type="character" w:customStyle="1" w:styleId="a9">
    <w:name w:val="ヘッダー (文字)"/>
    <w:link w:val="a8"/>
    <w:rsid w:val="008564C4"/>
    <w:rPr>
      <w:kern w:val="2"/>
      <w:sz w:val="21"/>
      <w:szCs w:val="24"/>
    </w:rPr>
  </w:style>
  <w:style w:type="paragraph" w:styleId="aa">
    <w:name w:val="footer"/>
    <w:basedOn w:val="a"/>
    <w:link w:val="ab"/>
    <w:rsid w:val="008564C4"/>
    <w:pPr>
      <w:tabs>
        <w:tab w:val="center" w:pos="4252"/>
        <w:tab w:val="right" w:pos="8504"/>
      </w:tabs>
      <w:snapToGrid w:val="0"/>
    </w:pPr>
  </w:style>
  <w:style w:type="character" w:customStyle="1" w:styleId="ab">
    <w:name w:val="フッター (文字)"/>
    <w:link w:val="aa"/>
    <w:rsid w:val="008564C4"/>
    <w:rPr>
      <w:kern w:val="2"/>
      <w:sz w:val="21"/>
      <w:szCs w:val="24"/>
    </w:rPr>
  </w:style>
  <w:style w:type="paragraph" w:styleId="ac">
    <w:name w:val="Revision"/>
    <w:hidden/>
    <w:uiPriority w:val="99"/>
    <w:semiHidden/>
    <w:rsid w:val="00A427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AA089-7508-4C8D-BB69-AAD3A8CB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3662</Words>
  <Characters>20880</Characters>
  <Application>Microsoft Office Word</Application>
  <DocSecurity>0</DocSecurity>
  <Lines>174</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2019-03-26T06:08:00Z</dcterms:created>
  <dcterms:modified xsi:type="dcterms:W3CDTF">2019-03-26T06:11:00Z</dcterms:modified>
</cp:coreProperties>
</file>