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C8" w:rsidRPr="005510F7" w:rsidRDefault="00131AC8" w:rsidP="005510F7">
      <w:pPr>
        <w:pStyle w:val="ab"/>
        <w:jc w:val="left"/>
        <w:rPr>
          <w:sz w:val="24"/>
          <w:szCs w:val="24"/>
        </w:rPr>
      </w:pPr>
      <w:r w:rsidRPr="005510F7">
        <w:rPr>
          <w:rFonts w:hint="eastAsia"/>
          <w:sz w:val="24"/>
          <w:szCs w:val="24"/>
        </w:rPr>
        <w:t>新たなＩＣＴサービスの研究開発を行う民間企業等の</w:t>
      </w:r>
      <w:r w:rsidRPr="005510F7">
        <w:rPr>
          <w:sz w:val="24"/>
          <w:szCs w:val="24"/>
        </w:rPr>
        <w:t>皆さんへ</w:t>
      </w:r>
    </w:p>
    <w:p w:rsidR="00131AC8" w:rsidRPr="005510F7" w:rsidRDefault="00F004E8" w:rsidP="005510F7">
      <w:pPr>
        <w:pStyle w:val="ad"/>
        <w:jc w:val="left"/>
      </w:pPr>
      <w:r w:rsidRPr="005510F7">
        <w:rPr>
          <w:rFonts w:hint="eastAsia"/>
        </w:rPr>
        <w:t>総務省支援事業</w:t>
      </w:r>
    </w:p>
    <w:p w:rsidR="00131AC8" w:rsidRPr="005510F7" w:rsidRDefault="00D3438F" w:rsidP="005510F7">
      <w:pPr>
        <w:pStyle w:val="ad"/>
        <w:jc w:val="left"/>
      </w:pPr>
      <w:r w:rsidRPr="005510F7">
        <w:rPr>
          <w:rFonts w:hint="eastAsia"/>
        </w:rPr>
        <w:t>デジタル・ディバイド解消に向けた技術</w:t>
      </w:r>
      <w:r w:rsidR="00131AC8" w:rsidRPr="005510F7">
        <w:rPr>
          <w:rFonts w:hint="eastAsia"/>
        </w:rPr>
        <w:t>等</w:t>
      </w:r>
      <w:r w:rsidRPr="005510F7">
        <w:rPr>
          <w:rFonts w:hint="eastAsia"/>
        </w:rPr>
        <w:t>研究開発</w:t>
      </w:r>
    </w:p>
    <w:p w:rsidR="00131AC8" w:rsidRDefault="00131AC8" w:rsidP="00131AC8">
      <w:pPr>
        <w:rPr>
          <w:rFonts w:ascii="ＭＳ Ｐゴシック" w:eastAsia="ＭＳ Ｐゴシック" w:hAnsi="ＭＳ Ｐゴシック"/>
          <w:sz w:val="22"/>
        </w:rPr>
      </w:pPr>
    </w:p>
    <w:p w:rsidR="00326195" w:rsidRPr="00805822" w:rsidRDefault="0063105E">
      <w:pPr>
        <w:rPr>
          <w:rFonts w:ascii="ＭＳ Ｐゴシック" w:eastAsia="ＭＳ Ｐゴシック" w:hAnsi="ＭＳ Ｐゴシック"/>
          <w:sz w:val="22"/>
        </w:rPr>
      </w:pPr>
      <w:r w:rsidRPr="001677E9">
        <w:rPr>
          <w:rFonts w:ascii="ＭＳ Ｐゴシック" w:eastAsia="ＭＳ Ｐゴシック" w:hAnsi="ＭＳ Ｐゴシック" w:hint="eastAsia"/>
          <w:sz w:val="22"/>
        </w:rPr>
        <w:t>この制度は、</w:t>
      </w:r>
      <w:r w:rsidR="00396CC4" w:rsidRPr="001677E9">
        <w:rPr>
          <w:rFonts w:ascii="ＭＳ Ｐゴシック" w:eastAsia="ＭＳ Ｐゴシック" w:hAnsi="ＭＳ Ｐゴシック" w:hint="eastAsia"/>
          <w:sz w:val="22"/>
        </w:rPr>
        <w:t>総務省が、</w:t>
      </w:r>
      <w:r w:rsidRPr="001677E9">
        <w:rPr>
          <w:rFonts w:ascii="ＭＳ Ｐゴシック" w:eastAsia="ＭＳ Ｐゴシック" w:hAnsi="ＭＳ Ｐゴシック" w:hint="eastAsia"/>
          <w:sz w:val="22"/>
        </w:rPr>
        <w:t>高齢者・</w:t>
      </w:r>
      <w:r w:rsidR="00D3438F" w:rsidRPr="001677E9">
        <w:rPr>
          <w:rFonts w:ascii="ＭＳ Ｐゴシック" w:eastAsia="ＭＳ Ｐゴシック" w:hAnsi="ＭＳ Ｐゴシック" w:hint="eastAsia"/>
          <w:sz w:val="22"/>
        </w:rPr>
        <w:t>障害者向けＩＣＴサービスの充実を図る</w:t>
      </w:r>
      <w:r w:rsidR="006A675C">
        <w:rPr>
          <w:rFonts w:ascii="ＭＳ Ｐゴシック" w:eastAsia="ＭＳ Ｐゴシック" w:hAnsi="ＭＳ Ｐゴシック" w:hint="eastAsia"/>
          <w:sz w:val="22"/>
        </w:rPr>
        <w:t>、</w:t>
      </w:r>
      <w:r w:rsidR="00D3438F" w:rsidRPr="001677E9">
        <w:rPr>
          <w:rFonts w:ascii="ＭＳ Ｐゴシック" w:eastAsia="ＭＳ Ｐゴシック" w:hAnsi="ＭＳ Ｐゴシック" w:hint="eastAsia"/>
          <w:sz w:val="22"/>
        </w:rPr>
        <w:t>研究開発を行う企業等の取組を支援す</w:t>
      </w:r>
      <w:r w:rsidR="00FD60E7">
        <w:rPr>
          <w:rFonts w:ascii="ＭＳ Ｐゴシック" w:eastAsia="ＭＳ Ｐゴシック" w:hAnsi="ＭＳ Ｐゴシック" w:hint="eastAsia"/>
          <w:sz w:val="22"/>
        </w:rPr>
        <w:t>るものです</w:t>
      </w:r>
      <w:r w:rsidR="00D3438F" w:rsidRPr="001677E9">
        <w:rPr>
          <w:rFonts w:ascii="ＭＳ Ｐゴシック" w:eastAsia="ＭＳ Ｐゴシック" w:hAnsi="ＭＳ Ｐゴシック" w:hint="eastAsia"/>
          <w:sz w:val="22"/>
        </w:rPr>
        <w:t>。</w:t>
      </w:r>
    </w:p>
    <w:p w:rsidR="00527314" w:rsidRDefault="00527314">
      <w:pPr>
        <w:rPr>
          <w:rFonts w:ascii="ＭＳ Ｐゴシック" w:eastAsia="ＭＳ Ｐゴシック" w:hAnsi="ＭＳ Ｐゴシック"/>
          <w:sz w:val="22"/>
        </w:rPr>
      </w:pPr>
    </w:p>
    <w:p w:rsidR="00805822" w:rsidRDefault="00805822" w:rsidP="00805822">
      <w:pPr>
        <w:rPr>
          <w:rFonts w:ascii="ＭＳ Ｐゴシック" w:eastAsia="ＭＳ Ｐゴシック" w:hAnsi="ＭＳ Ｐゴシック"/>
          <w:sz w:val="22"/>
        </w:rPr>
      </w:pPr>
      <w:r>
        <w:rPr>
          <w:rFonts w:ascii="ＭＳ Ｐゴシック" w:eastAsia="ＭＳ Ｐゴシック" w:hAnsi="ＭＳ Ｐゴシック" w:hint="eastAsia"/>
          <w:sz w:val="22"/>
        </w:rPr>
        <w:t>ホームページアドレス</w:t>
      </w:r>
    </w:p>
    <w:p w:rsidR="00D727F3" w:rsidRPr="000B6A17" w:rsidRDefault="006D13A5" w:rsidP="00805822">
      <w:pPr>
        <w:rPr>
          <w:rFonts w:ascii="ＭＳ Ｐゴシック" w:eastAsia="ＭＳ Ｐゴシック" w:hAnsi="ＭＳ Ｐゴシック"/>
          <w:sz w:val="22"/>
        </w:rPr>
      </w:pPr>
      <w:r w:rsidRPr="006D13A5">
        <w:rPr>
          <w:rFonts w:ascii="ＭＳ Ｐゴシック" w:eastAsia="ＭＳ Ｐゴシック" w:hAnsi="ＭＳ Ｐゴシック"/>
          <w:sz w:val="22"/>
        </w:rPr>
        <w:t>http</w:t>
      </w:r>
      <w:r w:rsidR="002436A7">
        <w:rPr>
          <w:rFonts w:ascii="ＭＳ Ｐゴシック" w:eastAsia="ＭＳ Ｐゴシック" w:hAnsi="ＭＳ Ｐゴシック"/>
          <w:sz w:val="22"/>
        </w:rPr>
        <w:t>s</w:t>
      </w:r>
      <w:r w:rsidRPr="006D13A5">
        <w:rPr>
          <w:rFonts w:ascii="ＭＳ Ｐゴシック" w:eastAsia="ＭＳ Ｐゴシック" w:hAnsi="ＭＳ Ｐゴシック"/>
          <w:sz w:val="22"/>
        </w:rPr>
        <w:t>://www.soumu.go.jp/main_sosiki/joho_tsusin/b_free/b_free03.html</w:t>
      </w:r>
    </w:p>
    <w:p w:rsidR="00805822" w:rsidRDefault="00805822">
      <w:pPr>
        <w:rPr>
          <w:rFonts w:ascii="ＭＳ Ｐゴシック" w:eastAsia="ＭＳ Ｐゴシック" w:hAnsi="ＭＳ Ｐゴシック"/>
          <w:sz w:val="22"/>
        </w:rPr>
      </w:pPr>
    </w:p>
    <w:p w:rsidR="00131AC8" w:rsidRDefault="00131AC8" w:rsidP="00131AC8">
      <w:pPr>
        <w:rPr>
          <w:rFonts w:ascii="ＭＳ Ｐゴシック" w:eastAsia="ＭＳ Ｐゴシック" w:hAnsi="ＭＳ Ｐゴシック"/>
          <w:sz w:val="22"/>
        </w:rPr>
      </w:pPr>
      <w:r>
        <w:rPr>
          <w:rFonts w:ascii="ＭＳ Ｐゴシック" w:eastAsia="ＭＳ Ｐゴシック" w:hAnsi="ＭＳ Ｐゴシック" w:hint="eastAsia"/>
          <w:sz w:val="22"/>
        </w:rPr>
        <w:t>お</w:t>
      </w:r>
      <w:r w:rsidR="00805822">
        <w:rPr>
          <w:rFonts w:ascii="ＭＳ Ｐゴシック" w:eastAsia="ＭＳ Ｐゴシック" w:hAnsi="ＭＳ Ｐゴシック" w:hint="eastAsia"/>
          <w:sz w:val="22"/>
        </w:rPr>
        <w:t>問い合わせ</w:t>
      </w:r>
      <w:r>
        <w:rPr>
          <w:rFonts w:ascii="ＭＳ Ｐゴシック" w:eastAsia="ＭＳ Ｐゴシック" w:hAnsi="ＭＳ Ｐゴシック" w:hint="eastAsia"/>
          <w:sz w:val="22"/>
        </w:rPr>
        <w:t>先</w:t>
      </w:r>
    </w:p>
    <w:p w:rsidR="00805822" w:rsidRDefault="00805822" w:rsidP="00131AC8">
      <w:pPr>
        <w:rPr>
          <w:rFonts w:ascii="ＭＳ Ｐゴシック" w:eastAsia="ＭＳ Ｐゴシック" w:hAnsi="ＭＳ Ｐゴシック"/>
          <w:sz w:val="22"/>
        </w:rPr>
      </w:pPr>
      <w:r>
        <w:rPr>
          <w:rFonts w:ascii="ＭＳ Ｐゴシック" w:eastAsia="ＭＳ Ｐゴシック" w:hAnsi="ＭＳ Ｐゴシック" w:hint="eastAsia"/>
          <w:sz w:val="22"/>
        </w:rPr>
        <w:t>総務省</w:t>
      </w:r>
      <w:r w:rsidR="00C317F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情報流通行政局</w:t>
      </w:r>
      <w:r w:rsidR="00131AC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情報流通振興課</w:t>
      </w:r>
      <w:r w:rsidR="00131AC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情報活用支援室</w:t>
      </w:r>
    </w:p>
    <w:p w:rsidR="00131AC8" w:rsidRDefault="00805822" w:rsidP="00805822">
      <w:pPr>
        <w:rPr>
          <w:rFonts w:ascii="ＭＳ Ｐゴシック" w:eastAsia="ＭＳ Ｐゴシック" w:hAnsi="ＭＳ Ｐゴシック"/>
          <w:sz w:val="22"/>
        </w:rPr>
      </w:pPr>
      <w:r>
        <w:rPr>
          <w:rFonts w:ascii="ＭＳ Ｐゴシック" w:eastAsia="ＭＳ Ｐゴシック" w:hAnsi="ＭＳ Ｐゴシック" w:hint="eastAsia"/>
          <w:sz w:val="22"/>
        </w:rPr>
        <w:t>〒100-8926</w:t>
      </w:r>
    </w:p>
    <w:p w:rsidR="00805822" w:rsidRDefault="00805822" w:rsidP="00131AC8">
      <w:pPr>
        <w:rPr>
          <w:rFonts w:ascii="ＭＳ Ｐゴシック" w:eastAsia="ＭＳ Ｐゴシック" w:hAnsi="ＭＳ Ｐゴシック"/>
          <w:sz w:val="22"/>
        </w:rPr>
      </w:pPr>
      <w:r>
        <w:rPr>
          <w:rFonts w:ascii="ＭＳ Ｐゴシック" w:eastAsia="ＭＳ Ｐゴシック" w:hAnsi="ＭＳ Ｐゴシック" w:hint="eastAsia"/>
          <w:sz w:val="22"/>
        </w:rPr>
        <w:t>東京都千代田区霞が関2</w:t>
      </w:r>
      <w:r w:rsidR="00131AC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1</w:t>
      </w:r>
      <w:r w:rsidR="00131AC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2</w:t>
      </w:r>
      <w:r w:rsidR="00131AC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中央合同庁舎第2号館</w:t>
      </w:r>
    </w:p>
    <w:p w:rsidR="00131AC8" w:rsidRDefault="00805822" w:rsidP="00805822">
      <w:pPr>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電話　03－5253－5743</w:t>
      </w:r>
    </w:p>
    <w:p w:rsidR="00805822" w:rsidRDefault="00805822" w:rsidP="00805822">
      <w:pPr>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FAX　03－5253－</w:t>
      </w:r>
      <w:r w:rsidR="000037B9">
        <w:rPr>
          <w:rFonts w:ascii="ＭＳ Ｐゴシック" w:eastAsia="ＭＳ Ｐゴシック" w:hAnsi="ＭＳ Ｐゴシック" w:hint="eastAsia"/>
          <w:sz w:val="22"/>
          <w:lang w:eastAsia="zh-TW"/>
        </w:rPr>
        <w:t>6041</w:t>
      </w:r>
    </w:p>
    <w:p w:rsidR="00131AC8" w:rsidRPr="00131AC8" w:rsidRDefault="00131AC8">
      <w:pPr>
        <w:rPr>
          <w:rFonts w:ascii="ＭＳ Ｐゴシック" w:eastAsia="ＭＳ Ｐゴシック" w:hAnsi="ＭＳ Ｐゴシック"/>
          <w:sz w:val="22"/>
          <w:lang w:eastAsia="zh-TW"/>
        </w:rPr>
      </w:pPr>
    </w:p>
    <w:p w:rsidR="00395439" w:rsidRDefault="00395439">
      <w:pPr>
        <w:widowControl/>
        <w:jc w:val="left"/>
        <w:rPr>
          <w:rFonts w:ascii="ＭＳ Ｐゴシック" w:eastAsia="ＭＳ Ｐゴシック" w:hAnsi="ＭＳ Ｐゴシック"/>
          <w:sz w:val="22"/>
          <w:lang w:eastAsia="zh-TW"/>
        </w:rPr>
      </w:pPr>
      <w:r>
        <w:rPr>
          <w:rFonts w:ascii="ＭＳ Ｐゴシック" w:eastAsia="ＭＳ Ｐゴシック" w:hAnsi="ＭＳ Ｐゴシック"/>
          <w:sz w:val="22"/>
          <w:lang w:eastAsia="zh-TW"/>
        </w:rPr>
        <w:br w:type="page"/>
      </w:r>
    </w:p>
    <w:p w:rsidR="000B6311" w:rsidRDefault="000B6311" w:rsidP="005510F7">
      <w:pPr>
        <w:pStyle w:val="1"/>
      </w:pPr>
      <w:r>
        <w:rPr>
          <w:rFonts w:hint="eastAsia"/>
        </w:rPr>
        <w:lastRenderedPageBreak/>
        <w:t>制度の目的</w:t>
      </w:r>
    </w:p>
    <w:p w:rsidR="000B6311" w:rsidRDefault="000B6311" w:rsidP="000B6311">
      <w:pPr>
        <w:rPr>
          <w:rFonts w:ascii="ＭＳ Ｐゴシック" w:eastAsia="ＭＳ Ｐゴシック" w:hAnsi="ＭＳ Ｐゴシック"/>
          <w:sz w:val="22"/>
        </w:rPr>
      </w:pPr>
      <w:r>
        <w:rPr>
          <w:rFonts w:ascii="ＭＳ Ｐゴシック" w:eastAsia="ＭＳ Ｐゴシック" w:hAnsi="ＭＳ Ｐゴシック" w:hint="eastAsia"/>
          <w:sz w:val="22"/>
        </w:rPr>
        <w:t>この制度は、高齢者・障害者の利便の増進に資する、通信・放送サービスの研究開発を行う民間企業等に対して、その研究開発資金の一部を補助することによって、高齢者・障害者向けの、通信・放送サービスの充実を図ることを目的としています。</w:t>
      </w:r>
    </w:p>
    <w:p w:rsidR="00395439" w:rsidRDefault="00395439" w:rsidP="008B165F">
      <w:pPr>
        <w:rPr>
          <w:rFonts w:ascii="ＭＳ Ｐゴシック" w:eastAsia="ＭＳ Ｐゴシック" w:hAnsi="ＭＳ Ｐゴシック"/>
          <w:sz w:val="22"/>
        </w:rPr>
      </w:pPr>
    </w:p>
    <w:p w:rsidR="008B165F" w:rsidRPr="008B165F" w:rsidRDefault="008B165F" w:rsidP="005510F7">
      <w:pPr>
        <w:pStyle w:val="1"/>
      </w:pPr>
      <w:r w:rsidRPr="008B165F">
        <w:rPr>
          <w:rFonts w:hint="eastAsia"/>
        </w:rPr>
        <w:t>対象となる研究開発</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この制度の対象は、先進的な通信・放送技術の研究開発であって、その成果によって、高齢者・障害者に有益な、新しい通信・放送サービスをもたらすもの、または、現在行われている通信・放送サービスを高度化し、高齢者・障害者に有益なものとなる研究開発です。</w:t>
      </w:r>
    </w:p>
    <w:p w:rsidR="008B165F" w:rsidRPr="008B165F" w:rsidRDefault="008B165F" w:rsidP="008B165F">
      <w:pPr>
        <w:rPr>
          <w:rFonts w:ascii="ＭＳ Ｐゴシック" w:eastAsia="ＭＳ Ｐゴシック" w:hAnsi="ＭＳ Ｐゴシック"/>
          <w:sz w:val="22"/>
        </w:rPr>
      </w:pPr>
    </w:p>
    <w:p w:rsidR="008B165F" w:rsidRPr="008B165F" w:rsidRDefault="008B165F" w:rsidP="005510F7">
      <w:pPr>
        <w:pStyle w:val="1"/>
      </w:pPr>
      <w:r w:rsidRPr="008B165F">
        <w:rPr>
          <w:rFonts w:hint="eastAsia"/>
        </w:rPr>
        <w:t>補助対象となる要件</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補助対象となるためには、次の要件を満たすことが必要となります。</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 xml:space="preserve">　１．補助対象事業を的確に遂行するに足る、研究開発能力を有すること。</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 xml:space="preserve">　２．研究開発のための資金調達が、自己のみでは困難なこと。</w:t>
      </w:r>
    </w:p>
    <w:p w:rsidR="008B165F" w:rsidRPr="008B165F" w:rsidRDefault="008B165F" w:rsidP="00860AF8">
      <w:pPr>
        <w:ind w:left="425" w:hangingChars="193" w:hanging="425"/>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 xml:space="preserve">　３．補助対象事業を的確に遂行するのに必要な経費のうち、自己負担分の調達に関して、充分な能力を有すること。</w:t>
      </w:r>
    </w:p>
    <w:p w:rsidR="008B165F" w:rsidRPr="008B165F" w:rsidRDefault="008B165F" w:rsidP="00860AF8">
      <w:pPr>
        <w:ind w:left="425" w:hangingChars="193" w:hanging="425"/>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 xml:space="preserve">　４．補助対象事業に係る経理、その他の事務について、的確な管理体制および処理能力を有すること。</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 xml:space="preserve">　５．補助対象事業となる研究開発が、交付申請する年度を含み、３年度以内に完了すること。</w:t>
      </w:r>
    </w:p>
    <w:p w:rsidR="008B165F" w:rsidRPr="008B165F" w:rsidRDefault="008B165F" w:rsidP="008B165F">
      <w:pPr>
        <w:rPr>
          <w:rFonts w:ascii="ＭＳ Ｐゴシック" w:eastAsia="ＭＳ Ｐゴシック" w:hAnsi="ＭＳ Ｐゴシック"/>
          <w:sz w:val="22"/>
        </w:rPr>
      </w:pPr>
      <w:bookmarkStart w:id="0" w:name="_GoBack"/>
      <w:bookmarkEnd w:id="0"/>
    </w:p>
    <w:p w:rsidR="008B165F" w:rsidRPr="008B165F" w:rsidRDefault="008B165F" w:rsidP="005510F7">
      <w:pPr>
        <w:pStyle w:val="1"/>
      </w:pPr>
      <w:r w:rsidRPr="008B165F">
        <w:rPr>
          <w:rFonts w:hint="eastAsia"/>
        </w:rPr>
        <w:t>助成内容</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補助対象事業を行うために必要な直接経費の、２分の１に相当する額と、所定の計算方法に基づいて算出される、間接経費の合計額を補助します。</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ただし、直接経費の２分の１に相当する額が、</w:t>
      </w:r>
      <w:r w:rsidR="00940670">
        <w:rPr>
          <w:rFonts w:ascii="ＭＳ Ｐゴシック" w:eastAsia="ＭＳ Ｐゴシック" w:hAnsi="ＭＳ Ｐゴシック" w:hint="eastAsia"/>
          <w:sz w:val="22"/>
        </w:rPr>
        <w:t>３</w:t>
      </w:r>
      <w:r w:rsidRPr="008B165F">
        <w:rPr>
          <w:rFonts w:ascii="ＭＳ Ｐゴシック" w:eastAsia="ＭＳ Ｐゴシック" w:hAnsi="ＭＳ Ｐゴシック" w:hint="eastAsia"/>
          <w:sz w:val="22"/>
        </w:rPr>
        <w:t>千万円を超える場合は、</w:t>
      </w:r>
      <w:r w:rsidR="00940670">
        <w:rPr>
          <w:rFonts w:ascii="ＭＳ Ｐゴシック" w:eastAsia="ＭＳ Ｐゴシック" w:hAnsi="ＭＳ Ｐゴシック" w:hint="eastAsia"/>
          <w:sz w:val="22"/>
        </w:rPr>
        <w:t>３</w:t>
      </w:r>
      <w:r w:rsidRPr="008B165F">
        <w:rPr>
          <w:rFonts w:ascii="ＭＳ Ｐゴシック" w:eastAsia="ＭＳ Ｐゴシック" w:hAnsi="ＭＳ Ｐゴシック" w:hint="eastAsia"/>
          <w:sz w:val="22"/>
        </w:rPr>
        <w:t>千万円が上限となります。</w:t>
      </w:r>
    </w:p>
    <w:p w:rsidR="008B165F" w:rsidRPr="008B165F" w:rsidRDefault="008B165F" w:rsidP="00395439">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なお、補助対象が身体障害者</w:t>
      </w:r>
      <w:r w:rsidR="00395439">
        <w:rPr>
          <w:rFonts w:ascii="ＭＳ Ｐゴシック" w:eastAsia="ＭＳ Ｐゴシック" w:hAnsi="ＭＳ Ｐゴシック" w:hint="eastAsia"/>
          <w:sz w:val="22"/>
        </w:rPr>
        <w:t>等</w:t>
      </w:r>
      <w:r w:rsidRPr="008B165F">
        <w:rPr>
          <w:rFonts w:ascii="ＭＳ Ｐゴシック" w:eastAsia="ＭＳ Ｐゴシック" w:hAnsi="ＭＳ Ｐゴシック" w:hint="eastAsia"/>
          <w:sz w:val="22"/>
        </w:rPr>
        <w:t>支援研究開発に該当する場合は、この上限金額が</w:t>
      </w:r>
      <w:r w:rsidR="00940670">
        <w:rPr>
          <w:rFonts w:ascii="ＭＳ Ｐゴシック" w:eastAsia="ＭＳ Ｐゴシック" w:hAnsi="ＭＳ Ｐゴシック" w:hint="eastAsia"/>
          <w:sz w:val="22"/>
        </w:rPr>
        <w:t>４</w:t>
      </w:r>
      <w:r w:rsidRPr="008B165F">
        <w:rPr>
          <w:rFonts w:ascii="ＭＳ Ｐゴシック" w:eastAsia="ＭＳ Ｐゴシック" w:hAnsi="ＭＳ Ｐゴシック" w:hint="eastAsia"/>
          <w:sz w:val="22"/>
        </w:rPr>
        <w:t>千万円となります。身体障害者</w:t>
      </w:r>
      <w:r w:rsidR="00395439">
        <w:rPr>
          <w:rFonts w:ascii="ＭＳ Ｐゴシック" w:eastAsia="ＭＳ Ｐゴシック" w:hAnsi="ＭＳ Ｐゴシック" w:hint="eastAsia"/>
          <w:sz w:val="22"/>
        </w:rPr>
        <w:t>等</w:t>
      </w:r>
      <w:r w:rsidRPr="008B165F">
        <w:rPr>
          <w:rFonts w:ascii="ＭＳ Ｐゴシック" w:eastAsia="ＭＳ Ｐゴシック" w:hAnsi="ＭＳ Ｐゴシック" w:hint="eastAsia"/>
          <w:sz w:val="22"/>
        </w:rPr>
        <w:t>支援研究開発とは、通信・放送サービスの利用に身体機能上制限を受ける者が、円滑に通信・放送サービスを利用できるようにする情報の</w:t>
      </w:r>
      <w:r w:rsidR="00395439">
        <w:rPr>
          <w:rFonts w:ascii="ＭＳ Ｐゴシック" w:eastAsia="ＭＳ Ｐゴシック" w:hAnsi="ＭＳ Ｐゴシック" w:hint="eastAsia"/>
          <w:sz w:val="22"/>
        </w:rPr>
        <w:t>入</w:t>
      </w:r>
      <w:r w:rsidRPr="008B165F">
        <w:rPr>
          <w:rFonts w:ascii="ＭＳ Ｐゴシック" w:eastAsia="ＭＳ Ｐゴシック" w:hAnsi="ＭＳ Ｐゴシック" w:hint="eastAsia"/>
          <w:sz w:val="22"/>
        </w:rPr>
        <w:t>出力に係る技術に関する研究開発のことです。</w:t>
      </w:r>
    </w:p>
    <w:p w:rsidR="008B165F" w:rsidRPr="008B165F" w:rsidRDefault="008B165F" w:rsidP="008B165F">
      <w:pPr>
        <w:rPr>
          <w:rFonts w:ascii="ＭＳ Ｐゴシック" w:eastAsia="ＭＳ Ｐゴシック" w:hAnsi="ＭＳ Ｐゴシック"/>
          <w:sz w:val="22"/>
        </w:rPr>
      </w:pPr>
    </w:p>
    <w:p w:rsidR="002436A7" w:rsidRDefault="002436A7">
      <w:pPr>
        <w:widowControl/>
        <w:jc w:val="left"/>
        <w:rPr>
          <w:rFonts w:asciiTheme="majorHAnsi" w:eastAsiaTheme="majorEastAsia" w:hAnsiTheme="majorHAnsi" w:cstheme="majorBidi"/>
          <w:sz w:val="24"/>
          <w:szCs w:val="24"/>
        </w:rPr>
      </w:pPr>
      <w:r>
        <w:br w:type="page"/>
      </w:r>
    </w:p>
    <w:p w:rsidR="008B165F" w:rsidRPr="008B165F" w:rsidRDefault="008B165F" w:rsidP="005510F7">
      <w:pPr>
        <w:pStyle w:val="1"/>
      </w:pPr>
      <w:r w:rsidRPr="008B165F">
        <w:rPr>
          <w:rFonts w:hint="eastAsia"/>
        </w:rPr>
        <w:lastRenderedPageBreak/>
        <w:t>助成事例</w:t>
      </w:r>
    </w:p>
    <w:p w:rsidR="008B165F" w:rsidRPr="008B165F" w:rsidRDefault="008B165F" w:rsidP="008B165F">
      <w:pPr>
        <w:rPr>
          <w:rFonts w:ascii="ＭＳ Ｐゴシック" w:eastAsia="ＭＳ Ｐゴシック" w:hAnsi="ＭＳ Ｐゴシック"/>
          <w:sz w:val="22"/>
        </w:rPr>
      </w:pPr>
    </w:p>
    <w:p w:rsidR="00D5481A" w:rsidRDefault="008B165F" w:rsidP="00D5481A">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１</w:t>
      </w:r>
    </w:p>
    <w:p w:rsidR="00D5481A" w:rsidRDefault="008B165F" w:rsidP="00D5481A">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研究開発事業名</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マルチメディア</w:t>
      </w:r>
      <w:r w:rsidR="00D5481A">
        <w:rPr>
          <w:rFonts w:ascii="ＭＳ Ｐゴシック" w:eastAsia="ＭＳ Ｐゴシック" w:hAnsi="ＭＳ Ｐゴシック" w:hint="eastAsia"/>
          <w:sz w:val="22"/>
        </w:rPr>
        <w:t>DAISY</w:t>
      </w:r>
      <w:r w:rsidRPr="008B165F">
        <w:rPr>
          <w:rFonts w:ascii="ＭＳ Ｐゴシック" w:eastAsia="ＭＳ Ｐゴシック" w:hAnsi="ＭＳ Ｐゴシック" w:hint="eastAsia"/>
          <w:sz w:val="22"/>
        </w:rPr>
        <w:t>の自動制作・利用システムの障害者支援研究開発事業者名</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シナノケンシ株式会社</w:t>
      </w:r>
    </w:p>
    <w:p w:rsidR="008B165F" w:rsidRPr="008B165F" w:rsidRDefault="008B165F" w:rsidP="00D5481A">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助成年度</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平成24年</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25年度</w:t>
      </w:r>
    </w:p>
    <w:p w:rsidR="008B165F" w:rsidRPr="008B165F" w:rsidRDefault="008B165F" w:rsidP="00D5481A">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研究開発概要・成果</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印刷物から抽出したテキストと肉声音声を同期させたマルチメディア</w:t>
      </w:r>
      <w:r w:rsidR="00D5481A">
        <w:rPr>
          <w:rFonts w:ascii="ＭＳ Ｐゴシック" w:eastAsia="ＭＳ Ｐゴシック" w:hAnsi="ＭＳ Ｐゴシック" w:hint="eastAsia"/>
          <w:sz w:val="22"/>
        </w:rPr>
        <w:t>DAISY</w:t>
      </w:r>
      <w:r w:rsidRPr="008B165F">
        <w:rPr>
          <w:rFonts w:ascii="ＭＳ Ｐゴシック" w:eastAsia="ＭＳ Ｐゴシック" w:hAnsi="ＭＳ Ｐゴシック" w:hint="eastAsia"/>
          <w:sz w:val="22"/>
        </w:rPr>
        <w:t>を自動制作するとともに、即時にスマートフォン</w:t>
      </w:r>
      <w:r w:rsidR="00940670">
        <w:rPr>
          <w:rFonts w:ascii="ＭＳ Ｐゴシック" w:eastAsia="ＭＳ Ｐゴシック" w:hAnsi="ＭＳ Ｐゴシック" w:hint="eastAsia"/>
          <w:sz w:val="22"/>
        </w:rPr>
        <w:t>、タブレット端末での利用が可能なシステムを実現することで、読字</w:t>
      </w:r>
      <w:r w:rsidRPr="008B165F">
        <w:rPr>
          <w:rFonts w:ascii="ＭＳ Ｐゴシック" w:eastAsia="ＭＳ Ｐゴシック" w:hAnsi="ＭＳ Ｐゴシック" w:hint="eastAsia"/>
          <w:sz w:val="22"/>
        </w:rPr>
        <w:t>障害者が必要な時に、いつでもどこでも情報の入手が可能となる。平成27年1月、マルチメディア</w:t>
      </w:r>
      <w:r w:rsidR="00D5481A">
        <w:rPr>
          <w:rFonts w:ascii="ＭＳ Ｐゴシック" w:eastAsia="ＭＳ Ｐゴシック" w:hAnsi="ＭＳ Ｐゴシック" w:hint="eastAsia"/>
          <w:sz w:val="22"/>
        </w:rPr>
        <w:t>DAISY／</w:t>
      </w:r>
      <w:r w:rsidRPr="008B165F">
        <w:rPr>
          <w:rFonts w:ascii="ＭＳ Ｐゴシック" w:eastAsia="ＭＳ Ｐゴシック" w:hAnsi="ＭＳ Ｐゴシック" w:hint="eastAsia"/>
          <w:sz w:val="22"/>
        </w:rPr>
        <w:t>テキスト</w:t>
      </w:r>
      <w:r w:rsidR="00D5481A">
        <w:rPr>
          <w:rFonts w:ascii="ＭＳ Ｐゴシック" w:eastAsia="ＭＳ Ｐゴシック" w:hAnsi="ＭＳ Ｐゴシック" w:hint="eastAsia"/>
          <w:sz w:val="22"/>
        </w:rPr>
        <w:t>ＤＡＩＳＹ</w:t>
      </w:r>
      <w:r w:rsidRPr="008B165F">
        <w:rPr>
          <w:rFonts w:ascii="ＭＳ Ｐゴシック" w:eastAsia="ＭＳ Ｐゴシック" w:hAnsi="ＭＳ Ｐゴシック" w:hint="eastAsia"/>
          <w:sz w:val="22"/>
        </w:rPr>
        <w:t>製作ソフトウェア</w:t>
      </w:r>
      <w:r w:rsidR="00D5481A">
        <w:rPr>
          <w:rFonts w:ascii="ＭＳ Ｐゴシック" w:eastAsia="ＭＳ Ｐゴシック" w:hAnsi="ＭＳ Ｐゴシック" w:hint="eastAsia"/>
          <w:sz w:val="22"/>
        </w:rPr>
        <w:t>「PLEXTALK</w:t>
      </w:r>
      <w:r w:rsidR="00D5481A">
        <w:rPr>
          <w:rFonts w:ascii="ＭＳ Ｐゴシック" w:eastAsia="ＭＳ Ｐゴシック" w:hAnsi="ＭＳ Ｐゴシック"/>
          <w:sz w:val="22"/>
        </w:rPr>
        <w:t xml:space="preserve"> </w:t>
      </w:r>
      <w:r w:rsidR="00D5481A">
        <w:rPr>
          <w:rFonts w:ascii="ＭＳ Ｐゴシック" w:eastAsia="ＭＳ Ｐゴシック" w:hAnsi="ＭＳ Ｐゴシック" w:hint="eastAsia"/>
          <w:sz w:val="22"/>
        </w:rPr>
        <w:t>Producer」</w:t>
      </w:r>
      <w:r w:rsidRPr="008B165F">
        <w:rPr>
          <w:rFonts w:ascii="ＭＳ Ｐゴシック" w:eastAsia="ＭＳ Ｐゴシック" w:hAnsi="ＭＳ Ｐゴシック" w:hint="eastAsia"/>
          <w:sz w:val="22"/>
        </w:rPr>
        <w:t>として販売開始。</w:t>
      </w:r>
    </w:p>
    <w:p w:rsidR="008B165F" w:rsidRDefault="008B165F" w:rsidP="00D5481A">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事業者によるコメント</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本助成事業により、機能の有効性を実証実験を通じて確認することができ、平成27年1月に商品化を行うことができました。現在では、</w:t>
      </w:r>
      <w:r w:rsidR="00D5481A">
        <w:rPr>
          <w:rFonts w:ascii="ＭＳ Ｐゴシック" w:eastAsia="ＭＳ Ｐゴシック" w:hAnsi="ＭＳ Ｐゴシック" w:hint="eastAsia"/>
          <w:sz w:val="22"/>
        </w:rPr>
        <w:t>DAISY</w:t>
      </w:r>
      <w:r w:rsidRPr="008B165F">
        <w:rPr>
          <w:rFonts w:ascii="ＭＳ Ｐゴシック" w:eastAsia="ＭＳ Ｐゴシック" w:hAnsi="ＭＳ Ｐゴシック" w:hint="eastAsia"/>
          <w:sz w:val="22"/>
        </w:rPr>
        <w:t>教科書の製作や、教育現場での教材の</w:t>
      </w:r>
      <w:r w:rsidR="00D5481A">
        <w:rPr>
          <w:rFonts w:ascii="ＭＳ Ｐゴシック" w:eastAsia="ＭＳ Ｐゴシック" w:hAnsi="ＭＳ Ｐゴシック" w:hint="eastAsia"/>
          <w:sz w:val="22"/>
        </w:rPr>
        <w:t>DAISY</w:t>
      </w:r>
      <w:r w:rsidRPr="008B165F">
        <w:rPr>
          <w:rFonts w:ascii="ＭＳ Ｐゴシック" w:eastAsia="ＭＳ Ｐゴシック" w:hAnsi="ＭＳ Ｐゴシック" w:hint="eastAsia"/>
          <w:sz w:val="22"/>
        </w:rPr>
        <w:t>化に、活用されています。</w:t>
      </w:r>
    </w:p>
    <w:p w:rsidR="00D5481A" w:rsidRPr="008B165F" w:rsidRDefault="00D5481A" w:rsidP="00D5481A">
      <w:pPr>
        <w:rPr>
          <w:rFonts w:ascii="ＭＳ Ｐゴシック" w:eastAsia="ＭＳ Ｐゴシック" w:hAnsi="ＭＳ Ｐゴシック"/>
          <w:sz w:val="22"/>
        </w:rPr>
      </w:pPr>
      <w:r>
        <w:rPr>
          <w:rFonts w:ascii="ＭＳ Ｐゴシック" w:eastAsia="ＭＳ Ｐゴシック" w:hAnsi="ＭＳ Ｐゴシック" w:hint="eastAsia"/>
          <w:sz w:val="22"/>
        </w:rPr>
        <w:t>参考</w:t>
      </w:r>
      <w:r>
        <w:rPr>
          <w:rFonts w:ascii="ＭＳ Ｐゴシック" w:eastAsia="ＭＳ Ｐゴシック" w:hAnsi="ＭＳ Ｐゴシック"/>
          <w:sz w:val="22"/>
        </w:rPr>
        <w:t>URL：</w:t>
      </w:r>
      <w:r>
        <w:rPr>
          <w:rFonts w:ascii="ＭＳ Ｐゴシック" w:eastAsia="ＭＳ Ｐゴシック" w:hAnsi="ＭＳ Ｐゴシック" w:hint="eastAsia"/>
          <w:sz w:val="22"/>
        </w:rPr>
        <w:t>http://www.plextalk.co</w:t>
      </w:r>
      <w:r>
        <w:rPr>
          <w:rFonts w:ascii="ＭＳ Ｐゴシック" w:eastAsia="ＭＳ Ｐゴシック" w:hAnsi="ＭＳ Ｐゴシック"/>
          <w:sz w:val="22"/>
        </w:rPr>
        <w:t>m</w:t>
      </w:r>
      <w:r>
        <w:rPr>
          <w:rFonts w:ascii="ＭＳ Ｐゴシック" w:eastAsia="ＭＳ Ｐゴシック" w:hAnsi="ＭＳ Ｐゴシック" w:hint="eastAsia"/>
          <w:sz w:val="22"/>
        </w:rPr>
        <w:t>/</w:t>
      </w:r>
      <w:r>
        <w:rPr>
          <w:rFonts w:ascii="ＭＳ Ｐゴシック" w:eastAsia="ＭＳ Ｐゴシック" w:hAnsi="ＭＳ Ｐゴシック"/>
          <w:sz w:val="22"/>
        </w:rPr>
        <w:t>jp/</w:t>
      </w:r>
      <w:r>
        <w:rPr>
          <w:rFonts w:ascii="ＭＳ Ｐゴシック" w:eastAsia="ＭＳ Ｐゴシック" w:hAnsi="ＭＳ Ｐゴシック" w:hint="eastAsia"/>
          <w:sz w:val="22"/>
        </w:rPr>
        <w:t>education/products/producer/</w:t>
      </w:r>
    </w:p>
    <w:p w:rsidR="008B165F" w:rsidRPr="008B165F" w:rsidRDefault="008B165F" w:rsidP="008B165F">
      <w:pPr>
        <w:rPr>
          <w:rFonts w:ascii="ＭＳ Ｐゴシック" w:eastAsia="ＭＳ Ｐゴシック" w:hAnsi="ＭＳ Ｐゴシック"/>
          <w:sz w:val="22"/>
        </w:rPr>
      </w:pPr>
    </w:p>
    <w:p w:rsidR="00D5481A"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２</w:t>
      </w:r>
    </w:p>
    <w:p w:rsidR="00D5481A" w:rsidRDefault="008B165F" w:rsidP="00D5481A">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研究開発事業名</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聴覚障害者向け会議支援システムの研究開発</w:t>
      </w:r>
    </w:p>
    <w:p w:rsidR="00D5481A" w:rsidRDefault="008B165F" w:rsidP="00D5481A">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事業者名</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富士通株式会社</w:t>
      </w:r>
    </w:p>
    <w:p w:rsidR="008B165F" w:rsidRPr="008B165F" w:rsidRDefault="008B165F" w:rsidP="00D5481A">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助成年度</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平成25年</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27年度</w:t>
      </w:r>
    </w:p>
    <w:p w:rsidR="008B165F" w:rsidRPr="008B165F" w:rsidRDefault="008B165F" w:rsidP="00D5481A">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研究開発概要・成果</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コンパクトで持ち運べ、手軽に参加できる会議システムを実現して、文字によるコミュニケーションと、ビジュアルによるコミュニケーションシステムの開発を実施。平成27年5月、聴覚障害者参加型コミュニケーションツール</w:t>
      </w:r>
      <w:r w:rsidR="00D5481A">
        <w:rPr>
          <w:rFonts w:ascii="ＭＳ Ｐゴシック" w:eastAsia="ＭＳ Ｐゴシック" w:hAnsi="ＭＳ Ｐゴシック" w:hint="eastAsia"/>
          <w:sz w:val="22"/>
        </w:rPr>
        <w:t>「FUJITSU Software LiveTalk」</w:t>
      </w:r>
      <w:r w:rsidRPr="008B165F">
        <w:rPr>
          <w:rFonts w:ascii="ＭＳ Ｐゴシック" w:eastAsia="ＭＳ Ｐゴシック" w:hAnsi="ＭＳ Ｐゴシック" w:hint="eastAsia"/>
          <w:sz w:val="22"/>
        </w:rPr>
        <w:t>として販売開始。</w:t>
      </w:r>
    </w:p>
    <w:p w:rsidR="008B165F" w:rsidRDefault="008B165F" w:rsidP="00094C50">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事業者によるコメント</w:t>
      </w:r>
      <w:r w:rsidR="00D5481A">
        <w:rPr>
          <w:rFonts w:ascii="ＭＳ Ｐゴシック" w:eastAsia="ＭＳ Ｐゴシック" w:hAnsi="ＭＳ Ｐゴシック" w:hint="eastAsia"/>
          <w:sz w:val="22"/>
        </w:rPr>
        <w:t>：</w:t>
      </w:r>
      <w:r w:rsidRPr="008B165F">
        <w:rPr>
          <w:rFonts w:ascii="ＭＳ Ｐゴシック" w:eastAsia="ＭＳ Ｐゴシック" w:hAnsi="ＭＳ Ｐゴシック" w:hint="eastAsia"/>
          <w:sz w:val="22"/>
        </w:rPr>
        <w:t>聴覚障害者との会議システムとしてスタートした</w:t>
      </w:r>
      <w:r w:rsidR="00094C50">
        <w:rPr>
          <w:rFonts w:ascii="ＭＳ Ｐゴシック" w:eastAsia="ＭＳ Ｐゴシック" w:hAnsi="ＭＳ Ｐゴシック" w:hint="eastAsia"/>
          <w:sz w:val="22"/>
        </w:rPr>
        <w:t>LiveTalk</w:t>
      </w:r>
      <w:r w:rsidRPr="008B165F">
        <w:rPr>
          <w:rFonts w:ascii="ＭＳ Ｐゴシック" w:eastAsia="ＭＳ Ｐゴシック" w:hAnsi="ＭＳ Ｐゴシック" w:hint="eastAsia"/>
          <w:sz w:val="22"/>
        </w:rPr>
        <w:t>ですが、翻訳機能も追加し外国人との会議でも利用されるまで、用途を拡大できました。</w:t>
      </w:r>
    </w:p>
    <w:p w:rsidR="000D5D53" w:rsidRDefault="00094C50" w:rsidP="00094C50">
      <w:pPr>
        <w:rPr>
          <w:rFonts w:ascii="ＭＳ Ｐゴシック" w:eastAsia="ＭＳ Ｐゴシック" w:hAnsi="ＭＳ Ｐゴシック"/>
          <w:sz w:val="22"/>
        </w:rPr>
      </w:pPr>
      <w:r>
        <w:rPr>
          <w:rFonts w:ascii="ＭＳ Ｐゴシック" w:eastAsia="ＭＳ Ｐゴシック" w:hAnsi="ＭＳ Ｐゴシック" w:hint="eastAsia"/>
          <w:sz w:val="22"/>
        </w:rPr>
        <w:t>参考</w:t>
      </w:r>
      <w:r>
        <w:rPr>
          <w:rFonts w:ascii="ＭＳ Ｐゴシック" w:eastAsia="ＭＳ Ｐゴシック" w:hAnsi="ＭＳ Ｐゴシック"/>
          <w:sz w:val="22"/>
        </w:rPr>
        <w:t>URL：</w:t>
      </w:r>
      <w:r>
        <w:rPr>
          <w:rFonts w:ascii="ＭＳ Ｐゴシック" w:eastAsia="ＭＳ Ｐゴシック" w:hAnsi="ＭＳ Ｐゴシック" w:hint="eastAsia"/>
          <w:sz w:val="22"/>
        </w:rPr>
        <w:t>http://www.</w:t>
      </w:r>
      <w:r>
        <w:rPr>
          <w:rFonts w:ascii="ＭＳ Ｐゴシック" w:eastAsia="ＭＳ Ｐゴシック" w:hAnsi="ＭＳ Ｐゴシック"/>
          <w:sz w:val="22"/>
        </w:rPr>
        <w:t>fujitsu.com/jp/group/ssl/products/livetalk/</w:t>
      </w:r>
    </w:p>
    <w:p w:rsidR="000D5D53" w:rsidRDefault="000D5D53">
      <w:pPr>
        <w:widowControl/>
        <w:jc w:val="left"/>
      </w:pPr>
      <w:r>
        <w:br w:type="page"/>
      </w:r>
    </w:p>
    <w:p w:rsidR="008B165F" w:rsidRDefault="008B165F" w:rsidP="005510F7">
      <w:pPr>
        <w:pStyle w:val="1"/>
      </w:pPr>
      <w:r w:rsidRPr="008B165F">
        <w:rPr>
          <w:rFonts w:hint="eastAsia"/>
        </w:rPr>
        <w:lastRenderedPageBreak/>
        <w:t>研究開発から事業化までの流れ</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民間企業等の事業者は、総務省が行う公募に対して、研究開発テーマの提案と、補助金交付の申請をします。</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総務省では、学識経験者、有識者等からなる評価会において、評価を実施、これを参考にして採択案件を決定します。</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研究開発終了時、補助対象事業者は、研究開発の成果と、実績報告書を提出します。総務省は、その報告書の内容を審査し、補助金を交付します。また、評価会において研究開発の事後評価を実施し、成果概要や事後評価結果等を公表します。</w:t>
      </w:r>
    </w:p>
    <w:p w:rsid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また、補助対象事業者は、研究開発終了後、5年間、企業化報告書を提出します。</w:t>
      </w:r>
    </w:p>
    <w:p w:rsidR="005510F7" w:rsidRPr="008B165F" w:rsidRDefault="005510F7" w:rsidP="008B165F">
      <w:pPr>
        <w:rPr>
          <w:rFonts w:ascii="ＭＳ Ｐゴシック" w:eastAsia="ＭＳ Ｐゴシック" w:hAnsi="ＭＳ Ｐゴシック"/>
          <w:sz w:val="22"/>
        </w:rPr>
      </w:pPr>
    </w:p>
    <w:p w:rsidR="008B165F" w:rsidRDefault="008B165F" w:rsidP="008B165F">
      <w:pPr>
        <w:rPr>
          <w:rFonts w:ascii="ＭＳ Ｐゴシック" w:eastAsia="ＭＳ Ｐゴシック" w:hAnsi="ＭＳ Ｐゴシック"/>
          <w:sz w:val="22"/>
        </w:rPr>
      </w:pPr>
    </w:p>
    <w:p w:rsidR="005510F7" w:rsidRDefault="005510F7" w:rsidP="008B165F">
      <w:pPr>
        <w:rPr>
          <w:rFonts w:ascii="ＭＳ Ｐゴシック" w:eastAsia="ＭＳ Ｐゴシック" w:hAnsi="ＭＳ Ｐゴシック"/>
          <w:sz w:val="22"/>
        </w:rPr>
        <w:sectPr w:rsidR="005510F7" w:rsidSect="00893DFC">
          <w:pgSz w:w="11906" w:h="16838"/>
          <w:pgMar w:top="1985" w:right="1701" w:bottom="1701" w:left="1701" w:header="851" w:footer="992" w:gutter="0"/>
          <w:cols w:space="425"/>
          <w:docGrid w:type="lines" w:linePitch="355"/>
        </w:sectPr>
      </w:pPr>
    </w:p>
    <w:p w:rsidR="00094C50" w:rsidRPr="005510F7" w:rsidRDefault="00094C50" w:rsidP="005510F7">
      <w:pPr>
        <w:pStyle w:val="ab"/>
        <w:jc w:val="left"/>
        <w:rPr>
          <w:sz w:val="24"/>
          <w:szCs w:val="24"/>
        </w:rPr>
      </w:pPr>
      <w:r w:rsidRPr="005510F7">
        <w:rPr>
          <w:rFonts w:hint="eastAsia"/>
          <w:sz w:val="24"/>
          <w:szCs w:val="24"/>
        </w:rPr>
        <w:t>身体障害者</w:t>
      </w:r>
      <w:r w:rsidRPr="005510F7">
        <w:rPr>
          <w:sz w:val="24"/>
          <w:szCs w:val="24"/>
        </w:rPr>
        <w:t>向け通信・放送サービスの提供を行う</w:t>
      </w:r>
      <w:r w:rsidRPr="005510F7">
        <w:rPr>
          <w:rFonts w:hint="eastAsia"/>
          <w:sz w:val="24"/>
          <w:szCs w:val="24"/>
        </w:rPr>
        <w:t>民間企業</w:t>
      </w:r>
      <w:r w:rsidRPr="005510F7">
        <w:rPr>
          <w:sz w:val="24"/>
          <w:szCs w:val="24"/>
        </w:rPr>
        <w:t>等の皆さんへ</w:t>
      </w:r>
    </w:p>
    <w:p w:rsidR="008B165F" w:rsidRPr="005510F7" w:rsidRDefault="008B165F" w:rsidP="005510F7">
      <w:pPr>
        <w:pStyle w:val="ad"/>
        <w:jc w:val="left"/>
      </w:pPr>
      <w:r w:rsidRPr="005510F7">
        <w:rPr>
          <w:rFonts w:hint="eastAsia"/>
        </w:rPr>
        <w:t>情報バリアフリー通信・放送役務提供・開発推進助成金</w:t>
      </w:r>
    </w:p>
    <w:p w:rsidR="008B165F" w:rsidRPr="008B165F" w:rsidRDefault="008B165F" w:rsidP="008B165F">
      <w:pPr>
        <w:rPr>
          <w:rFonts w:ascii="ＭＳ Ｐゴシック" w:eastAsia="ＭＳ Ｐゴシック" w:hAnsi="ＭＳ Ｐゴシック"/>
          <w:sz w:val="22"/>
        </w:rPr>
      </w:pPr>
    </w:p>
    <w:p w:rsidR="008B165F" w:rsidRPr="008B165F" w:rsidRDefault="008B165F" w:rsidP="005510F7">
      <w:pPr>
        <w:pStyle w:val="1"/>
      </w:pPr>
      <w:r w:rsidRPr="008B165F">
        <w:rPr>
          <w:rFonts w:hint="eastAsia"/>
        </w:rPr>
        <w:t>制度の概要</w:t>
      </w:r>
    </w:p>
    <w:p w:rsidR="008B165F" w:rsidRPr="008B165F" w:rsidRDefault="00940670" w:rsidP="00094C5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この制度は、総務省が、国立研究開発法人　</w:t>
      </w:r>
      <w:r w:rsidR="008B165F" w:rsidRPr="008B165F">
        <w:rPr>
          <w:rFonts w:ascii="ＭＳ Ｐゴシック" w:eastAsia="ＭＳ Ｐゴシック" w:hAnsi="ＭＳ Ｐゴシック" w:hint="eastAsia"/>
          <w:sz w:val="22"/>
        </w:rPr>
        <w:t>情報通信研究機構を通じて、</w:t>
      </w:r>
      <w:r w:rsidR="00094C50">
        <w:rPr>
          <w:rFonts w:ascii="ＭＳ Ｐゴシック" w:eastAsia="ＭＳ Ｐゴシック" w:hAnsi="ＭＳ Ｐゴシック" w:hint="eastAsia"/>
          <w:sz w:val="22"/>
        </w:rPr>
        <w:t>身体</w:t>
      </w:r>
      <w:r w:rsidR="00094C50">
        <w:rPr>
          <w:rFonts w:ascii="ＭＳ Ｐゴシック" w:eastAsia="ＭＳ Ｐゴシック" w:hAnsi="ＭＳ Ｐゴシック"/>
          <w:sz w:val="22"/>
        </w:rPr>
        <w:t>上</w:t>
      </w:r>
      <w:r w:rsidR="008B165F" w:rsidRPr="008B165F">
        <w:rPr>
          <w:rFonts w:ascii="ＭＳ Ｐゴシック" w:eastAsia="ＭＳ Ｐゴシック" w:hAnsi="ＭＳ Ｐゴシック" w:hint="eastAsia"/>
          <w:sz w:val="22"/>
        </w:rPr>
        <w:t>の障害のため、通信・放送役務を利用するのに支障のある人が、これを円滑に利用できるよう、通信・放送役務の提供、又は開発を行う民間企業等に対して、必要な資金の一部を助成するものです。</w:t>
      </w:r>
    </w:p>
    <w:p w:rsidR="008B165F" w:rsidRPr="008B165F" w:rsidRDefault="008B165F" w:rsidP="008B165F">
      <w:pPr>
        <w:rPr>
          <w:rFonts w:ascii="ＭＳ Ｐゴシック" w:eastAsia="ＭＳ Ｐゴシック" w:hAnsi="ＭＳ Ｐゴシック"/>
          <w:sz w:val="22"/>
        </w:rPr>
      </w:pPr>
    </w:p>
    <w:p w:rsidR="008B165F" w:rsidRPr="008B165F" w:rsidRDefault="008B165F" w:rsidP="005510F7">
      <w:pPr>
        <w:pStyle w:val="1"/>
      </w:pPr>
      <w:r w:rsidRPr="008B165F">
        <w:rPr>
          <w:rFonts w:hint="eastAsia"/>
        </w:rPr>
        <w:t>支援スキームと支援内容</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民間企業等の事業者は、情報通信研究機構が行う公募に対して、助成金交付の申請をします。</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情報通信研究機構では、学識経験者や有識者等からなる、評価委員会において、評価を実施、これを参考にして採択案件を決定します。</w:t>
      </w:r>
    </w:p>
    <w:p w:rsidR="008B165F" w:rsidRPr="008B165F"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助成金の対象となる経費は、助成対象事業を行うために、直接必要となる経費です。単年度あたり、助成対象経費、の２分の１の額が限度となります。</w:t>
      </w:r>
    </w:p>
    <w:p w:rsidR="008B165F" w:rsidRPr="008B165F" w:rsidRDefault="008B165F" w:rsidP="008B165F">
      <w:pPr>
        <w:rPr>
          <w:rFonts w:ascii="ＭＳ Ｐゴシック" w:eastAsia="ＭＳ Ｐゴシック" w:hAnsi="ＭＳ Ｐゴシック"/>
          <w:sz w:val="22"/>
        </w:rPr>
      </w:pPr>
    </w:p>
    <w:p w:rsidR="008B165F" w:rsidRPr="008B165F" w:rsidRDefault="008B165F" w:rsidP="005510F7">
      <w:pPr>
        <w:pStyle w:val="1"/>
      </w:pPr>
      <w:r w:rsidRPr="008B165F">
        <w:rPr>
          <w:rFonts w:hint="eastAsia"/>
        </w:rPr>
        <w:t>これまでの助成事例</w:t>
      </w:r>
    </w:p>
    <w:p w:rsidR="00094C50" w:rsidRDefault="008B165F" w:rsidP="008B165F">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本助成金の交付を受けて、提供されている、通信・放送役務の事例については、情報通信研究機構のホームページに掲載されています。</w:t>
      </w:r>
    </w:p>
    <w:p w:rsidR="008B165F" w:rsidRPr="008B165F" w:rsidRDefault="008B165F" w:rsidP="00094C50">
      <w:pPr>
        <w:rPr>
          <w:rFonts w:ascii="ＭＳ Ｐゴシック" w:eastAsia="ＭＳ Ｐゴシック" w:hAnsi="ＭＳ Ｐゴシック"/>
          <w:sz w:val="22"/>
        </w:rPr>
      </w:pPr>
      <w:r w:rsidRPr="008B165F">
        <w:rPr>
          <w:rFonts w:ascii="ＭＳ Ｐゴシック" w:eastAsia="ＭＳ Ｐゴシック" w:hAnsi="ＭＳ Ｐゴシック" w:hint="eastAsia"/>
          <w:sz w:val="22"/>
        </w:rPr>
        <w:t>ホームページアドレス</w:t>
      </w:r>
    </w:p>
    <w:p w:rsidR="000B6311" w:rsidRDefault="006D13A5" w:rsidP="00094C50">
      <w:pPr>
        <w:rPr>
          <w:rFonts w:ascii="ＭＳ Ｐゴシック" w:eastAsia="ＭＳ Ｐゴシック" w:hAnsi="ＭＳ Ｐゴシック"/>
          <w:sz w:val="22"/>
        </w:rPr>
      </w:pPr>
      <w:r w:rsidRPr="006D13A5">
        <w:rPr>
          <w:rFonts w:ascii="ＭＳ Ｐゴシック" w:eastAsia="ＭＳ Ｐゴシック" w:hAnsi="ＭＳ Ｐゴシック"/>
          <w:sz w:val="22"/>
        </w:rPr>
        <w:t>http://barrierfree.nict.go.jp/nict/promote/index.html</w:t>
      </w:r>
    </w:p>
    <w:p w:rsidR="00094C50" w:rsidRPr="000B6311" w:rsidRDefault="00094C50" w:rsidP="00094C50">
      <w:pPr>
        <w:rPr>
          <w:rFonts w:ascii="ＭＳ Ｐゴシック" w:eastAsia="ＭＳ Ｐゴシック" w:hAnsi="ＭＳ Ｐゴシック"/>
          <w:sz w:val="22"/>
        </w:rPr>
      </w:pPr>
    </w:p>
    <w:sectPr w:rsidR="00094C50" w:rsidRPr="000B6311" w:rsidSect="005510F7">
      <w:type w:val="continuous"/>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7C" w:rsidRDefault="0062687C" w:rsidP="0063105E">
      <w:r>
        <w:separator/>
      </w:r>
    </w:p>
  </w:endnote>
  <w:endnote w:type="continuationSeparator" w:id="0">
    <w:p w:rsidR="0062687C" w:rsidRDefault="0062687C" w:rsidP="0063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7C" w:rsidRDefault="0062687C" w:rsidP="0063105E">
      <w:r>
        <w:separator/>
      </w:r>
    </w:p>
  </w:footnote>
  <w:footnote w:type="continuationSeparator" w:id="0">
    <w:p w:rsidR="0062687C" w:rsidRDefault="0062687C" w:rsidP="00631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VerticalSpacing w:val="35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8F"/>
    <w:rsid w:val="000037B9"/>
    <w:rsid w:val="0000539D"/>
    <w:rsid w:val="00005484"/>
    <w:rsid w:val="0001274A"/>
    <w:rsid w:val="00024766"/>
    <w:rsid w:val="0003577F"/>
    <w:rsid w:val="00053A4E"/>
    <w:rsid w:val="00094C50"/>
    <w:rsid w:val="000B6311"/>
    <w:rsid w:val="000B6A17"/>
    <w:rsid w:val="000D5D53"/>
    <w:rsid w:val="001005CB"/>
    <w:rsid w:val="00106B0B"/>
    <w:rsid w:val="0013119A"/>
    <w:rsid w:val="001318E7"/>
    <w:rsid w:val="00131AC8"/>
    <w:rsid w:val="00145AF9"/>
    <w:rsid w:val="00165A8F"/>
    <w:rsid w:val="001677E9"/>
    <w:rsid w:val="001942D3"/>
    <w:rsid w:val="001B19A7"/>
    <w:rsid w:val="001B54FA"/>
    <w:rsid w:val="001D448D"/>
    <w:rsid w:val="001E187D"/>
    <w:rsid w:val="00212E29"/>
    <w:rsid w:val="002436A7"/>
    <w:rsid w:val="00243DBE"/>
    <w:rsid w:val="00253B20"/>
    <w:rsid w:val="002678A0"/>
    <w:rsid w:val="002775F0"/>
    <w:rsid w:val="002C002E"/>
    <w:rsid w:val="003054F2"/>
    <w:rsid w:val="00306D9E"/>
    <w:rsid w:val="00314685"/>
    <w:rsid w:val="00326195"/>
    <w:rsid w:val="003451BB"/>
    <w:rsid w:val="00366791"/>
    <w:rsid w:val="00381495"/>
    <w:rsid w:val="00383C69"/>
    <w:rsid w:val="00395439"/>
    <w:rsid w:val="00396CC4"/>
    <w:rsid w:val="003A5A32"/>
    <w:rsid w:val="003E7563"/>
    <w:rsid w:val="003F287D"/>
    <w:rsid w:val="00463D58"/>
    <w:rsid w:val="004678FE"/>
    <w:rsid w:val="00481339"/>
    <w:rsid w:val="004B0778"/>
    <w:rsid w:val="004D0A11"/>
    <w:rsid w:val="004E460D"/>
    <w:rsid w:val="004E5941"/>
    <w:rsid w:val="005129D2"/>
    <w:rsid w:val="00515DFD"/>
    <w:rsid w:val="00527314"/>
    <w:rsid w:val="00547391"/>
    <w:rsid w:val="00550917"/>
    <w:rsid w:val="005510F7"/>
    <w:rsid w:val="0059066A"/>
    <w:rsid w:val="00594BA8"/>
    <w:rsid w:val="005E5DBF"/>
    <w:rsid w:val="005F626A"/>
    <w:rsid w:val="006027F7"/>
    <w:rsid w:val="0062687C"/>
    <w:rsid w:val="0063105E"/>
    <w:rsid w:val="006512C4"/>
    <w:rsid w:val="006A675C"/>
    <w:rsid w:val="006B360A"/>
    <w:rsid w:val="006D13A5"/>
    <w:rsid w:val="007053C6"/>
    <w:rsid w:val="007263A7"/>
    <w:rsid w:val="0073540F"/>
    <w:rsid w:val="007B4873"/>
    <w:rsid w:val="007D6928"/>
    <w:rsid w:val="00805822"/>
    <w:rsid w:val="00857467"/>
    <w:rsid w:val="00860AF8"/>
    <w:rsid w:val="00893DFC"/>
    <w:rsid w:val="008945DB"/>
    <w:rsid w:val="0089778D"/>
    <w:rsid w:val="008B108B"/>
    <w:rsid w:val="008B165F"/>
    <w:rsid w:val="009222CA"/>
    <w:rsid w:val="00931BD1"/>
    <w:rsid w:val="00931EB6"/>
    <w:rsid w:val="00934674"/>
    <w:rsid w:val="00940670"/>
    <w:rsid w:val="00984E80"/>
    <w:rsid w:val="009976AC"/>
    <w:rsid w:val="009A4631"/>
    <w:rsid w:val="009C75B3"/>
    <w:rsid w:val="009D6250"/>
    <w:rsid w:val="00A007FB"/>
    <w:rsid w:val="00A04EA9"/>
    <w:rsid w:val="00A156F6"/>
    <w:rsid w:val="00A209CA"/>
    <w:rsid w:val="00A56191"/>
    <w:rsid w:val="00A66719"/>
    <w:rsid w:val="00A7203E"/>
    <w:rsid w:val="00A8520B"/>
    <w:rsid w:val="00A953E9"/>
    <w:rsid w:val="00A95DAC"/>
    <w:rsid w:val="00AE6CC5"/>
    <w:rsid w:val="00B10D0C"/>
    <w:rsid w:val="00B11D1F"/>
    <w:rsid w:val="00B3793B"/>
    <w:rsid w:val="00B6568B"/>
    <w:rsid w:val="00B67C54"/>
    <w:rsid w:val="00B904AB"/>
    <w:rsid w:val="00BB1D35"/>
    <w:rsid w:val="00BC30D9"/>
    <w:rsid w:val="00C05834"/>
    <w:rsid w:val="00C317F5"/>
    <w:rsid w:val="00C332CA"/>
    <w:rsid w:val="00C36D5B"/>
    <w:rsid w:val="00C65112"/>
    <w:rsid w:val="00C77DF5"/>
    <w:rsid w:val="00C87439"/>
    <w:rsid w:val="00CD2FB6"/>
    <w:rsid w:val="00D045D3"/>
    <w:rsid w:val="00D3438F"/>
    <w:rsid w:val="00D5481A"/>
    <w:rsid w:val="00D55B4C"/>
    <w:rsid w:val="00D57AA7"/>
    <w:rsid w:val="00D727F3"/>
    <w:rsid w:val="00D77AB6"/>
    <w:rsid w:val="00D90B34"/>
    <w:rsid w:val="00DF7AD7"/>
    <w:rsid w:val="00E03048"/>
    <w:rsid w:val="00E52CE7"/>
    <w:rsid w:val="00E56A58"/>
    <w:rsid w:val="00EF17F0"/>
    <w:rsid w:val="00F004E8"/>
    <w:rsid w:val="00F07194"/>
    <w:rsid w:val="00F24309"/>
    <w:rsid w:val="00F84736"/>
    <w:rsid w:val="00FD60E7"/>
    <w:rsid w:val="00FE1600"/>
    <w:rsid w:val="00FF2F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6B0F7BE1-C21F-4F12-A676-19ADD468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5510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438F"/>
    <w:rPr>
      <w:color w:val="0000FF"/>
      <w:u w:val="single"/>
    </w:rPr>
  </w:style>
  <w:style w:type="paragraph" w:styleId="a4">
    <w:name w:val="header"/>
    <w:basedOn w:val="a"/>
    <w:link w:val="a5"/>
    <w:uiPriority w:val="99"/>
    <w:unhideWhenUsed/>
    <w:rsid w:val="0063105E"/>
    <w:pPr>
      <w:tabs>
        <w:tab w:val="center" w:pos="4252"/>
        <w:tab w:val="right" w:pos="8504"/>
      </w:tabs>
      <w:snapToGrid w:val="0"/>
    </w:pPr>
  </w:style>
  <w:style w:type="character" w:customStyle="1" w:styleId="a5">
    <w:name w:val="ヘッダー (文字)"/>
    <w:link w:val="a4"/>
    <w:uiPriority w:val="99"/>
    <w:rsid w:val="0063105E"/>
    <w:rPr>
      <w:kern w:val="2"/>
      <w:sz w:val="21"/>
      <w:szCs w:val="22"/>
    </w:rPr>
  </w:style>
  <w:style w:type="paragraph" w:styleId="a6">
    <w:name w:val="footer"/>
    <w:basedOn w:val="a"/>
    <w:link w:val="a7"/>
    <w:uiPriority w:val="99"/>
    <w:unhideWhenUsed/>
    <w:rsid w:val="0063105E"/>
    <w:pPr>
      <w:tabs>
        <w:tab w:val="center" w:pos="4252"/>
        <w:tab w:val="right" w:pos="8504"/>
      </w:tabs>
      <w:snapToGrid w:val="0"/>
    </w:pPr>
  </w:style>
  <w:style w:type="character" w:customStyle="1" w:styleId="a7">
    <w:name w:val="フッター (文字)"/>
    <w:link w:val="a6"/>
    <w:uiPriority w:val="99"/>
    <w:rsid w:val="0063105E"/>
    <w:rPr>
      <w:kern w:val="2"/>
      <w:sz w:val="21"/>
      <w:szCs w:val="22"/>
    </w:rPr>
  </w:style>
  <w:style w:type="paragraph" w:styleId="a8">
    <w:name w:val="Balloon Text"/>
    <w:basedOn w:val="a"/>
    <w:link w:val="a9"/>
    <w:uiPriority w:val="99"/>
    <w:semiHidden/>
    <w:unhideWhenUsed/>
    <w:rsid w:val="00106B0B"/>
    <w:rPr>
      <w:rFonts w:ascii="Arial" w:eastAsia="ＭＳ ゴシック" w:hAnsi="Arial"/>
      <w:sz w:val="18"/>
      <w:szCs w:val="18"/>
    </w:rPr>
  </w:style>
  <w:style w:type="character" w:customStyle="1" w:styleId="a9">
    <w:name w:val="吹き出し (文字)"/>
    <w:link w:val="a8"/>
    <w:uiPriority w:val="99"/>
    <w:semiHidden/>
    <w:rsid w:val="00106B0B"/>
    <w:rPr>
      <w:rFonts w:ascii="Arial" w:eastAsia="ＭＳ ゴシック" w:hAnsi="Arial" w:cs="Times New Roman"/>
      <w:kern w:val="2"/>
      <w:sz w:val="18"/>
      <w:szCs w:val="18"/>
    </w:rPr>
  </w:style>
  <w:style w:type="character" w:styleId="aa">
    <w:name w:val="FollowedHyperlink"/>
    <w:uiPriority w:val="99"/>
    <w:semiHidden/>
    <w:unhideWhenUsed/>
    <w:rsid w:val="00B904AB"/>
    <w:rPr>
      <w:color w:val="800080"/>
      <w:u w:val="single"/>
    </w:rPr>
  </w:style>
  <w:style w:type="character" w:customStyle="1" w:styleId="10">
    <w:name w:val="見出し 1 (文字)"/>
    <w:basedOn w:val="a0"/>
    <w:link w:val="1"/>
    <w:uiPriority w:val="9"/>
    <w:rsid w:val="005510F7"/>
    <w:rPr>
      <w:rFonts w:asciiTheme="majorHAnsi" w:eastAsiaTheme="majorEastAsia" w:hAnsiTheme="majorHAnsi" w:cstheme="majorBidi"/>
      <w:kern w:val="2"/>
      <w:sz w:val="24"/>
      <w:szCs w:val="24"/>
    </w:rPr>
  </w:style>
  <w:style w:type="paragraph" w:styleId="ab">
    <w:name w:val="Title"/>
    <w:basedOn w:val="a"/>
    <w:next w:val="a"/>
    <w:link w:val="ac"/>
    <w:uiPriority w:val="10"/>
    <w:qFormat/>
    <w:rsid w:val="005510F7"/>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5510F7"/>
    <w:rPr>
      <w:rFonts w:asciiTheme="majorHAnsi" w:eastAsia="ＭＳ ゴシック" w:hAnsiTheme="majorHAnsi" w:cstheme="majorBidi"/>
      <w:kern w:val="2"/>
      <w:sz w:val="32"/>
      <w:szCs w:val="32"/>
    </w:rPr>
  </w:style>
  <w:style w:type="paragraph" w:styleId="ad">
    <w:name w:val="Subtitle"/>
    <w:basedOn w:val="a"/>
    <w:next w:val="a"/>
    <w:link w:val="ae"/>
    <w:uiPriority w:val="11"/>
    <w:qFormat/>
    <w:rsid w:val="005510F7"/>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5510F7"/>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13398">
      <w:bodyDiv w:val="1"/>
      <w:marLeft w:val="0"/>
      <w:marRight w:val="0"/>
      <w:marTop w:val="0"/>
      <w:marBottom w:val="0"/>
      <w:divBdr>
        <w:top w:val="none" w:sz="0" w:space="0" w:color="auto"/>
        <w:left w:val="none" w:sz="0" w:space="0" w:color="auto"/>
        <w:bottom w:val="none" w:sz="0" w:space="0" w:color="auto"/>
        <w:right w:val="none" w:sz="0" w:space="0" w:color="auto"/>
      </w:divBdr>
    </w:div>
    <w:div w:id="813064147">
      <w:bodyDiv w:val="1"/>
      <w:marLeft w:val="0"/>
      <w:marRight w:val="0"/>
      <w:marTop w:val="0"/>
      <w:marBottom w:val="0"/>
      <w:divBdr>
        <w:top w:val="none" w:sz="0" w:space="0" w:color="auto"/>
        <w:left w:val="none" w:sz="0" w:space="0" w:color="auto"/>
        <w:bottom w:val="none" w:sz="0" w:space="0" w:color="auto"/>
        <w:right w:val="none" w:sz="0" w:space="0" w:color="auto"/>
      </w:divBdr>
    </w:div>
    <w:div w:id="21368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6551-541D-420F-8716-F2AF38B2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398</Words>
  <Characters>2274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印刷物は、総務省の支援事業である、デジタル・ディバイド解消に向けた技術等研究開発について、支援対象となり得る企業等に応募の働きかけをするとともに、情報バリアフリー環境の整備に向けた総務省の取組を広く知っていただくことを目的としたリーフレットです</vt:lpstr>
      <vt:lpstr>この印刷物は、総務省の支援事業である、デジタル・ディバイド解消に向けた技術等研究開発について、支援対象となり得る企業等に応募の働きかけをするとともに、情報バリアフリー環境の整備に向けた総務省の取組を広く知っていただくことを目的としたリーフレットです</vt:lpstr>
    </vt:vector>
  </TitlesOfParts>
  <Company>Hewlett-Packard Company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印刷物は、総務省の支援事業である、デジタル・ディバイド解消に向けた技術等研究開発について、支援対象となり得る企業等に応募の働きかけをするとともに、情報バリアフリー環境の整備に向けた総務省の取組を広く知っていただくことを目的としたリーフレットです</dc:title>
  <dc:subject/>
  <dc:creator>aoyama05</dc:creator>
  <cp:keywords/>
  <cp:lastModifiedBy>総務省</cp:lastModifiedBy>
  <cp:revision>7</cp:revision>
  <cp:lastPrinted>2012-08-29T02:00:00Z</cp:lastPrinted>
  <dcterms:created xsi:type="dcterms:W3CDTF">2019-05-20T09:41:00Z</dcterms:created>
  <dcterms:modified xsi:type="dcterms:W3CDTF">2020-02-03T05:48:00Z</dcterms:modified>
</cp:coreProperties>
</file>