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716" w:rsidRPr="00A644AB" w:rsidRDefault="00F37716" w:rsidP="003B1D6B">
      <w:pPr>
        <w:ind w:leftChars="-100" w:left="-210"/>
      </w:pPr>
      <w:r w:rsidRPr="00A644AB">
        <w:rPr>
          <w:rFonts w:hint="eastAsia"/>
        </w:rPr>
        <w:t>様式第２（第５条第１項</w:t>
      </w:r>
      <w:r w:rsidR="00BC0058" w:rsidRPr="00A644AB">
        <w:rPr>
          <w:rFonts w:hint="eastAsia"/>
        </w:rPr>
        <w:t>、</w:t>
      </w:r>
      <w:r w:rsidR="00C63A1A" w:rsidRPr="00A644AB">
        <w:t>第９条第１項</w:t>
      </w:r>
      <w:r w:rsidR="00BC0058" w:rsidRPr="00A644AB">
        <w:rPr>
          <w:rFonts w:hint="eastAsia"/>
        </w:rPr>
        <w:t>及び</w:t>
      </w:r>
      <w:r w:rsidR="00BC0058" w:rsidRPr="00A644AB">
        <w:t>第</w:t>
      </w:r>
      <w:r w:rsidR="009A3794">
        <w:rPr>
          <w:rFonts w:hint="eastAsia"/>
        </w:rPr>
        <w:t>12</w:t>
      </w:r>
      <w:r w:rsidR="00BC0058" w:rsidRPr="00A644AB">
        <w:rPr>
          <w:rFonts w:hint="eastAsia"/>
        </w:rPr>
        <w:t>条</w:t>
      </w:r>
      <w:r w:rsidR="00BC0058" w:rsidRPr="00A644AB">
        <w:t>第２項</w:t>
      </w:r>
      <w:r w:rsidR="008A36DD" w:rsidRPr="00A644AB">
        <w:rPr>
          <w:rFonts w:hint="eastAsia"/>
        </w:rPr>
        <w:t>関係</w:t>
      </w:r>
      <w:r w:rsidRPr="00A644AB">
        <w:rPr>
          <w:rFonts w:hint="eastAsia"/>
        </w:rPr>
        <w:t>）</w:t>
      </w:r>
    </w:p>
    <w:p w:rsidR="006C3BCD" w:rsidRPr="00A644AB" w:rsidRDefault="006C3BCD" w:rsidP="006C3BCD">
      <w:pPr>
        <w:ind w:left="420" w:hangingChars="200" w:hanging="420"/>
      </w:pPr>
      <w:r w:rsidRPr="00A644AB">
        <w:rPr>
          <w:rFonts w:hint="eastAsia"/>
        </w:rPr>
        <w:t>第２　利用者設備識別番号（自ら指定を受けて</w:t>
      </w:r>
      <w:r w:rsidRPr="00A644AB">
        <w:t>使用する</w:t>
      </w:r>
      <w:r w:rsidRPr="00A644AB">
        <w:rPr>
          <w:rFonts w:hint="eastAsia"/>
        </w:rPr>
        <w:t>場合を除く。）に係る電気通信番号使用計画</w:t>
      </w:r>
    </w:p>
    <w:p w:rsidR="00D06EE8" w:rsidRPr="00A644AB" w:rsidRDefault="00D06EE8" w:rsidP="00D06EE8">
      <w:pPr>
        <w:jc w:val="center"/>
      </w:pPr>
      <w:r w:rsidRPr="00A644AB">
        <w:rPr>
          <w:rFonts w:hint="eastAsia"/>
        </w:rPr>
        <w:t>電気通信</w:t>
      </w:r>
      <w:r w:rsidRPr="00A644AB">
        <w:t>番号使用計画</w:t>
      </w:r>
    </w:p>
    <w:p w:rsidR="00D06EE8" w:rsidRPr="00A644AB" w:rsidRDefault="00D06EE8" w:rsidP="00D06EE8"/>
    <w:p w:rsidR="00D06EE8" w:rsidRPr="00A644AB" w:rsidRDefault="00D06EE8" w:rsidP="00D06EE8">
      <w:pPr>
        <w:jc w:val="right"/>
        <w:rPr>
          <w:u w:val="single"/>
        </w:rPr>
      </w:pPr>
      <w:r w:rsidRPr="00A644AB">
        <w:rPr>
          <w:rFonts w:hint="eastAsia"/>
          <w:u w:val="single"/>
        </w:rPr>
        <w:t>電気通信番号</w:t>
      </w:r>
      <w:r w:rsidRPr="00A644AB">
        <w:rPr>
          <w:u w:val="single"/>
        </w:rPr>
        <w:t>の種別</w:t>
      </w:r>
      <w:r w:rsidRPr="00A644AB">
        <w:rPr>
          <w:rFonts w:hint="eastAsia"/>
          <w:u w:val="single"/>
        </w:rPr>
        <w:t>（注１）</w:t>
      </w:r>
      <w:r w:rsidRPr="00A644AB">
        <w:rPr>
          <w:u w:val="single"/>
        </w:rPr>
        <w:t>：</w:t>
      </w:r>
      <w:r w:rsidR="00E33355">
        <w:rPr>
          <w:rFonts w:hint="eastAsia"/>
          <w:u w:val="single"/>
        </w:rPr>
        <w:t>固定電話番号</w:t>
      </w:r>
      <w:r w:rsidRPr="00A644AB">
        <w:rPr>
          <w:u w:val="single"/>
        </w:rPr>
        <w:t xml:space="preserve">　</w:t>
      </w:r>
    </w:p>
    <w:p w:rsidR="00D06EE8" w:rsidRPr="00A644AB" w:rsidRDefault="00D06EE8" w:rsidP="00D06EE8"/>
    <w:p w:rsidR="00D06EE8" w:rsidRPr="00A644AB" w:rsidRDefault="00D06EE8" w:rsidP="00D06EE8">
      <w:pPr>
        <w:ind w:left="210" w:hangingChars="100" w:hanging="210"/>
      </w:pPr>
      <w:r w:rsidRPr="00A644AB">
        <w:rPr>
          <w:rFonts w:hint="eastAsia"/>
        </w:rPr>
        <w:t>１　電気通信番号の使用に関する事項</w:t>
      </w:r>
    </w:p>
    <w:p w:rsidR="00342F25" w:rsidRDefault="00342F25" w:rsidP="00342F25">
      <w:pPr>
        <w:ind w:leftChars="100" w:left="525" w:hangingChars="150" w:hanging="315"/>
      </w:pPr>
      <w:r w:rsidRPr="00A644AB">
        <w:rPr>
          <w:rFonts w:hint="eastAsia"/>
        </w:rPr>
        <w:t>(1)　電気通信番号計画に定める</w:t>
      </w:r>
      <w:r w:rsidRPr="00342F25">
        <w:rPr>
          <w:rFonts w:hint="eastAsia"/>
        </w:rPr>
        <w:t>電気通信番号の使用に関する基本的事項</w:t>
      </w:r>
      <w:r w:rsidRPr="00A644AB">
        <w:rPr>
          <w:rFonts w:hint="eastAsia"/>
        </w:rPr>
        <w:t>を遵守する旨</w:t>
      </w:r>
    </w:p>
    <w:p w:rsidR="00C7239D" w:rsidRDefault="00C7239D" w:rsidP="00E33355">
      <w:pPr>
        <w:ind w:leftChars="200" w:left="420" w:firstLineChars="100" w:firstLine="210"/>
      </w:pPr>
    </w:p>
    <w:p w:rsidR="00C7239D" w:rsidRPr="00A644AB" w:rsidRDefault="00C7239D" w:rsidP="00E33355">
      <w:pPr>
        <w:ind w:leftChars="200" w:left="420" w:firstLineChars="100" w:firstLine="210"/>
      </w:pPr>
    </w:p>
    <w:p w:rsidR="00D06EE8" w:rsidRDefault="00D06EE8" w:rsidP="00342F25">
      <w:pPr>
        <w:ind w:leftChars="100" w:left="525" w:hangingChars="150" w:hanging="315"/>
      </w:pPr>
      <w:r w:rsidRPr="00A644AB">
        <w:rPr>
          <w:rFonts w:hint="eastAsia"/>
        </w:rPr>
        <w:t>(2)　電気通信番号計画の定めに従い、電気通信番号（他</w:t>
      </w:r>
      <w:r w:rsidRPr="00A644AB">
        <w:t>の電気通信事業者が指定を受けた電気通信番号を含む。</w:t>
      </w:r>
      <w:r w:rsidRPr="00A644AB">
        <w:rPr>
          <w:rFonts w:hint="eastAsia"/>
        </w:rPr>
        <w:t>）をその種別に応じ</w:t>
      </w:r>
      <w:r w:rsidR="002B5F05" w:rsidRPr="00A644AB">
        <w:rPr>
          <w:rFonts w:hint="eastAsia"/>
        </w:rPr>
        <w:t>適切</w:t>
      </w:r>
      <w:r w:rsidRPr="00A644AB">
        <w:rPr>
          <w:rFonts w:hint="eastAsia"/>
        </w:rPr>
        <w:t>に使用する旨</w:t>
      </w:r>
    </w:p>
    <w:p w:rsidR="00C7239D" w:rsidRDefault="00C7239D" w:rsidP="00E33355">
      <w:pPr>
        <w:ind w:leftChars="200" w:left="420" w:firstLineChars="100" w:firstLine="210"/>
      </w:pPr>
    </w:p>
    <w:p w:rsidR="00C7239D" w:rsidRPr="00A644AB" w:rsidRDefault="00C7239D" w:rsidP="00E33355">
      <w:pPr>
        <w:ind w:leftChars="200" w:left="420" w:firstLineChars="100" w:firstLine="210"/>
      </w:pPr>
    </w:p>
    <w:p w:rsidR="00D06EE8" w:rsidRDefault="00D06EE8" w:rsidP="00D06EE8">
      <w:pPr>
        <w:ind w:left="210" w:hangingChars="100" w:hanging="210"/>
      </w:pPr>
      <w:r w:rsidRPr="00A644AB">
        <w:rPr>
          <w:rFonts w:hint="eastAsia"/>
        </w:rPr>
        <w:t>２</w:t>
      </w:r>
      <w:r w:rsidRPr="00A644AB">
        <w:t xml:space="preserve">　</w:t>
      </w:r>
      <w:r w:rsidRPr="00A644AB">
        <w:rPr>
          <w:rFonts w:hint="eastAsia"/>
        </w:rPr>
        <w:t>電気通信番号を使用して提供する電気通信役務の内容（</w:t>
      </w:r>
      <w:r w:rsidRPr="00A644AB">
        <w:t>注</w:t>
      </w:r>
      <w:r w:rsidRPr="00A644AB">
        <w:rPr>
          <w:rFonts w:hint="eastAsia"/>
        </w:rPr>
        <w:t>２</w:t>
      </w:r>
      <w:r w:rsidRPr="00A644AB">
        <w:t>）</w:t>
      </w:r>
      <w:r w:rsidRPr="00A644AB">
        <w:rPr>
          <w:rFonts w:hint="eastAsia"/>
        </w:rPr>
        <w:t>（</w:t>
      </w:r>
      <w:r w:rsidRPr="00A644AB">
        <w:t>注</w:t>
      </w:r>
      <w:r w:rsidRPr="00A644AB">
        <w:rPr>
          <w:rFonts w:hint="eastAsia"/>
        </w:rPr>
        <w:t>３）</w:t>
      </w:r>
    </w:p>
    <w:p w:rsidR="00C7239D" w:rsidRDefault="00C7239D" w:rsidP="00E33355">
      <w:pPr>
        <w:ind w:firstLineChars="100" w:firstLine="210"/>
      </w:pPr>
    </w:p>
    <w:p w:rsidR="00C7239D" w:rsidRPr="00A644AB" w:rsidRDefault="00C7239D" w:rsidP="00E33355">
      <w:pPr>
        <w:ind w:firstLineChars="100" w:firstLine="210"/>
      </w:pPr>
    </w:p>
    <w:p w:rsidR="00D06EE8" w:rsidRDefault="00D06EE8" w:rsidP="00D06EE8">
      <w:pPr>
        <w:ind w:left="210" w:hangingChars="100" w:hanging="210"/>
      </w:pPr>
      <w:r w:rsidRPr="00A644AB">
        <w:rPr>
          <w:rFonts w:hint="eastAsia"/>
        </w:rPr>
        <w:t>３</w:t>
      </w:r>
      <w:r w:rsidRPr="00A644AB">
        <w:t xml:space="preserve">　</w:t>
      </w:r>
      <w:r w:rsidRPr="00A644AB">
        <w:rPr>
          <w:rFonts w:hint="eastAsia"/>
        </w:rPr>
        <w:t>電気通信番号の使用に必要となる電気通信設備の構成図（</w:t>
      </w:r>
      <w:r w:rsidRPr="00A644AB">
        <w:t>注</w:t>
      </w:r>
      <w:r w:rsidRPr="00A644AB">
        <w:rPr>
          <w:rFonts w:hint="eastAsia"/>
        </w:rPr>
        <w:t>２</w:t>
      </w:r>
      <w:r w:rsidRPr="00A644AB">
        <w:t>）</w:t>
      </w:r>
      <w:r w:rsidRPr="00A644AB">
        <w:rPr>
          <w:rFonts w:hint="eastAsia"/>
        </w:rPr>
        <w:t>（</w:t>
      </w:r>
      <w:r w:rsidRPr="00A644AB">
        <w:t>注</w:t>
      </w:r>
      <w:r w:rsidRPr="00A644AB">
        <w:rPr>
          <w:rFonts w:hint="eastAsia"/>
        </w:rPr>
        <w:t>４）</w:t>
      </w:r>
    </w:p>
    <w:p w:rsidR="00C7239D" w:rsidRDefault="00C7239D" w:rsidP="00E33355">
      <w:pPr>
        <w:ind w:firstLineChars="100" w:firstLine="210"/>
      </w:pPr>
    </w:p>
    <w:p w:rsidR="00C7239D" w:rsidRPr="00A644AB" w:rsidRDefault="00C7239D" w:rsidP="00E33355">
      <w:pPr>
        <w:ind w:firstLineChars="100" w:firstLine="210"/>
      </w:pPr>
    </w:p>
    <w:p w:rsidR="00D06EE8" w:rsidRDefault="007908A6" w:rsidP="00D06EE8">
      <w:pPr>
        <w:ind w:left="210" w:hangingChars="100" w:hanging="210"/>
      </w:pPr>
      <w:r w:rsidRPr="00A644AB">
        <w:rPr>
          <w:rFonts w:hint="eastAsia"/>
        </w:rPr>
        <w:t>４</w:t>
      </w:r>
      <w:r w:rsidR="00D06EE8" w:rsidRPr="00A644AB">
        <w:rPr>
          <w:rFonts w:hint="eastAsia"/>
        </w:rPr>
        <w:t xml:space="preserve">　利用者設備識別番号の管理に関する事項</w:t>
      </w:r>
      <w:r w:rsidRPr="00A644AB">
        <w:rPr>
          <w:rFonts w:hint="eastAsia"/>
        </w:rPr>
        <w:t>（</w:t>
      </w:r>
      <w:r w:rsidRPr="00A644AB">
        <w:t>注</w:t>
      </w:r>
      <w:r w:rsidRPr="00A644AB">
        <w:rPr>
          <w:rFonts w:hint="eastAsia"/>
        </w:rPr>
        <w:t>２</w:t>
      </w:r>
      <w:r w:rsidRPr="00A644AB">
        <w:t>）</w:t>
      </w:r>
      <w:r w:rsidRPr="00A644AB">
        <w:rPr>
          <w:rFonts w:hint="eastAsia"/>
        </w:rPr>
        <w:t>（</w:t>
      </w:r>
      <w:r w:rsidRPr="00A644AB">
        <w:t>注</w:t>
      </w:r>
      <w:r w:rsidRPr="00A644AB">
        <w:rPr>
          <w:rFonts w:hint="eastAsia"/>
        </w:rPr>
        <w:t>５</w:t>
      </w:r>
      <w:r w:rsidRPr="00A644AB">
        <w:t>）</w:t>
      </w:r>
    </w:p>
    <w:p w:rsidR="00C7239D" w:rsidRDefault="00C7239D" w:rsidP="00E33355">
      <w:pPr>
        <w:ind w:firstLineChars="100" w:firstLine="210"/>
      </w:pPr>
    </w:p>
    <w:p w:rsidR="00C7239D" w:rsidRPr="00A644AB" w:rsidRDefault="00C7239D" w:rsidP="00E33355">
      <w:pPr>
        <w:ind w:firstLineChars="100" w:firstLine="210"/>
      </w:pPr>
    </w:p>
    <w:p w:rsidR="00D06EE8" w:rsidRDefault="007908A6" w:rsidP="00D06EE8">
      <w:pPr>
        <w:ind w:left="210" w:hangingChars="100" w:hanging="210"/>
      </w:pPr>
      <w:r w:rsidRPr="00A644AB">
        <w:rPr>
          <w:rFonts w:hint="eastAsia"/>
        </w:rPr>
        <w:t>５</w:t>
      </w:r>
      <w:r w:rsidR="00D06EE8" w:rsidRPr="00A644AB">
        <w:rPr>
          <w:rFonts w:hint="eastAsia"/>
        </w:rPr>
        <w:t xml:space="preserve">　電気通信番号の使用に関する条件の確保に関する事項</w:t>
      </w:r>
      <w:r w:rsidRPr="00A644AB">
        <w:rPr>
          <w:rFonts w:hint="eastAsia"/>
        </w:rPr>
        <w:t>（</w:t>
      </w:r>
      <w:r w:rsidRPr="00A644AB">
        <w:t>注</w:t>
      </w:r>
      <w:r w:rsidRPr="00A644AB">
        <w:rPr>
          <w:rFonts w:hint="eastAsia"/>
        </w:rPr>
        <w:t>２</w:t>
      </w:r>
      <w:r w:rsidRPr="00A644AB">
        <w:t>）</w:t>
      </w:r>
      <w:bookmarkStart w:id="0" w:name="_GoBack"/>
      <w:bookmarkEnd w:id="0"/>
    </w:p>
    <w:p w:rsidR="00C7239D" w:rsidRDefault="00C7239D" w:rsidP="00E33355">
      <w:pPr>
        <w:ind w:firstLineChars="100" w:firstLine="210"/>
      </w:pPr>
    </w:p>
    <w:p w:rsidR="00C7239D" w:rsidRPr="00A644AB" w:rsidRDefault="00C7239D" w:rsidP="00E33355">
      <w:pPr>
        <w:ind w:firstLineChars="100" w:firstLine="210"/>
      </w:pPr>
    </w:p>
    <w:p w:rsidR="00D06EE8" w:rsidRDefault="007908A6" w:rsidP="00D06EE8">
      <w:pPr>
        <w:ind w:left="210" w:hangingChars="100" w:hanging="210"/>
      </w:pPr>
      <w:r w:rsidRPr="00A644AB">
        <w:rPr>
          <w:rFonts w:hint="eastAsia"/>
        </w:rPr>
        <w:t>６</w:t>
      </w:r>
      <w:r w:rsidR="00D06EE8" w:rsidRPr="00A644AB">
        <w:t xml:space="preserve">　</w:t>
      </w:r>
      <w:r w:rsidR="00D06EE8" w:rsidRPr="00A644AB">
        <w:rPr>
          <w:rFonts w:hint="eastAsia"/>
        </w:rPr>
        <w:t>その他電気通信番号の使用に当たり特に必要な事項</w:t>
      </w:r>
      <w:r w:rsidRPr="00A644AB">
        <w:rPr>
          <w:rFonts w:hint="eastAsia"/>
        </w:rPr>
        <w:t>（</w:t>
      </w:r>
      <w:r w:rsidRPr="00A644AB">
        <w:t>注</w:t>
      </w:r>
      <w:r w:rsidRPr="00A644AB">
        <w:rPr>
          <w:rFonts w:hint="eastAsia"/>
        </w:rPr>
        <w:t>２</w:t>
      </w:r>
      <w:r w:rsidRPr="00A644AB">
        <w:t>）</w:t>
      </w:r>
    </w:p>
    <w:p w:rsidR="00C7239D" w:rsidRDefault="00C7239D" w:rsidP="00E33355">
      <w:pPr>
        <w:ind w:firstLineChars="100" w:firstLine="210"/>
      </w:pPr>
    </w:p>
    <w:p w:rsidR="00C7239D" w:rsidRPr="00A644AB" w:rsidRDefault="00C7239D" w:rsidP="00E33355">
      <w:pPr>
        <w:ind w:firstLineChars="100" w:firstLine="210"/>
      </w:pPr>
    </w:p>
    <w:p w:rsidR="00D06EE8" w:rsidRPr="00A644AB" w:rsidRDefault="00D06EE8" w:rsidP="00E33355">
      <w:pPr>
        <w:ind w:firstLineChars="100" w:firstLine="210"/>
      </w:pPr>
    </w:p>
    <w:p w:rsidR="00D06EE8" w:rsidRPr="00A644AB" w:rsidRDefault="00D06EE8" w:rsidP="00D06EE8">
      <w:pPr>
        <w:ind w:leftChars="100" w:left="630" w:hangingChars="200" w:hanging="420"/>
      </w:pPr>
      <w:r w:rsidRPr="00A644AB">
        <w:rPr>
          <w:rFonts w:hint="eastAsia"/>
        </w:rPr>
        <w:t xml:space="preserve">注１　</w:t>
      </w:r>
      <w:r w:rsidR="003B4364" w:rsidRPr="00A644AB">
        <w:rPr>
          <w:rFonts w:hint="eastAsia"/>
        </w:rPr>
        <w:t>別表</w:t>
      </w:r>
      <w:r w:rsidR="003B4364" w:rsidRPr="00A644AB">
        <w:t>に掲げる電気通信番号の種別</w:t>
      </w:r>
      <w:r w:rsidR="003B4364" w:rsidRPr="00A644AB">
        <w:rPr>
          <w:rFonts w:hint="eastAsia"/>
        </w:rPr>
        <w:t>の</w:t>
      </w:r>
      <w:r w:rsidR="003B4364" w:rsidRPr="00A644AB">
        <w:t>いずれかを記載すること。</w:t>
      </w:r>
      <w:r w:rsidR="003B4364" w:rsidRPr="00A644AB">
        <w:rPr>
          <w:rFonts w:hint="eastAsia"/>
        </w:rPr>
        <w:t>ただし、別表第</w:t>
      </w:r>
      <w:r w:rsidR="003B4364" w:rsidRPr="00A644AB">
        <w:t>２号に掲げる</w:t>
      </w:r>
      <w:r w:rsidR="003B4364" w:rsidRPr="00A644AB">
        <w:rPr>
          <w:rFonts w:hint="eastAsia"/>
        </w:rPr>
        <w:t>付加的役務電話番号の</w:t>
      </w:r>
      <w:r w:rsidR="004F7422">
        <w:t>場合は</w:t>
      </w:r>
      <w:r w:rsidR="003B4364" w:rsidRPr="00A644AB">
        <w:rPr>
          <w:rFonts w:hint="eastAsia"/>
        </w:rPr>
        <w:t>、識別しようとする電気通信役務の内容ごとにこの</w:t>
      </w:r>
      <w:r w:rsidR="003B4364" w:rsidRPr="00A644AB">
        <w:t>様式を作成すること</w:t>
      </w:r>
      <w:r w:rsidR="003B4364" w:rsidRPr="00A644AB">
        <w:rPr>
          <w:rFonts w:hint="eastAsia"/>
        </w:rPr>
        <w:t>とし、当該</w:t>
      </w:r>
      <w:r w:rsidR="003B4364" w:rsidRPr="00A644AB">
        <w:t>電気通信役務の内容を併せて記載すること。</w:t>
      </w:r>
    </w:p>
    <w:p w:rsidR="00D06EE8" w:rsidRPr="00A644AB" w:rsidRDefault="00D06EE8" w:rsidP="00D06EE8">
      <w:pPr>
        <w:ind w:leftChars="100" w:left="630" w:hangingChars="200" w:hanging="420"/>
      </w:pPr>
      <w:r w:rsidRPr="00A644AB">
        <w:rPr>
          <w:rFonts w:hint="eastAsia"/>
        </w:rPr>
        <w:t xml:space="preserve">　２　卸電気通信役務を提供する電気通信事業者と</w:t>
      </w:r>
      <w:r w:rsidR="001652DB" w:rsidRPr="00A644AB">
        <w:rPr>
          <w:rFonts w:hint="eastAsia"/>
        </w:rPr>
        <w:t>記載事項</w:t>
      </w:r>
      <w:r w:rsidR="001652DB" w:rsidRPr="00A644AB">
        <w:t>の</w:t>
      </w:r>
      <w:r w:rsidR="001652DB" w:rsidRPr="00A644AB">
        <w:rPr>
          <w:rFonts w:hint="eastAsia"/>
        </w:rPr>
        <w:t>全部</w:t>
      </w:r>
      <w:r w:rsidR="001652DB" w:rsidRPr="00A644AB">
        <w:t>又は一部が</w:t>
      </w:r>
      <w:r w:rsidRPr="00A644AB">
        <w:rPr>
          <w:rFonts w:hint="eastAsia"/>
        </w:rPr>
        <w:t>同一の</w:t>
      </w:r>
      <w:r w:rsidRPr="00A644AB">
        <w:t>内容</w:t>
      </w:r>
      <w:r w:rsidRPr="00A644AB">
        <w:rPr>
          <w:rFonts w:hint="eastAsia"/>
        </w:rPr>
        <w:t>である</w:t>
      </w:r>
      <w:r w:rsidR="004F7422">
        <w:rPr>
          <w:rFonts w:hint="eastAsia"/>
        </w:rPr>
        <w:t>場合は</w:t>
      </w:r>
      <w:r w:rsidRPr="00A644AB">
        <w:rPr>
          <w:rFonts w:hint="eastAsia"/>
        </w:rPr>
        <w:t>、当該電気通信事業者の氏名又は名称及び同一である旨</w:t>
      </w:r>
      <w:r w:rsidR="001652DB" w:rsidRPr="00A644AB">
        <w:rPr>
          <w:rFonts w:hint="eastAsia"/>
        </w:rPr>
        <w:t>（記載事項の</w:t>
      </w:r>
      <w:r w:rsidR="001652DB" w:rsidRPr="00A644AB">
        <w:t>一部が同一である</w:t>
      </w:r>
      <w:r w:rsidR="001652DB" w:rsidRPr="00A644AB">
        <w:rPr>
          <w:rFonts w:hint="eastAsia"/>
        </w:rPr>
        <w:t>場合</w:t>
      </w:r>
      <w:r w:rsidR="001652DB" w:rsidRPr="00A644AB">
        <w:t>は同一である範囲</w:t>
      </w:r>
      <w:r w:rsidR="001652DB" w:rsidRPr="00A644AB">
        <w:rPr>
          <w:rFonts w:hint="eastAsia"/>
        </w:rPr>
        <w:t>）</w:t>
      </w:r>
      <w:r w:rsidRPr="00A644AB">
        <w:rPr>
          <w:rFonts w:hint="eastAsia"/>
        </w:rPr>
        <w:t>を記載することにより、</w:t>
      </w:r>
      <w:r w:rsidRPr="00A644AB">
        <w:t>記載内容の</w:t>
      </w:r>
      <w:r w:rsidR="001652DB" w:rsidRPr="00A644AB">
        <w:rPr>
          <w:rFonts w:hint="eastAsia"/>
        </w:rPr>
        <w:t>全部</w:t>
      </w:r>
      <w:r w:rsidRPr="00A644AB">
        <w:t>又は</w:t>
      </w:r>
      <w:r w:rsidR="001652DB" w:rsidRPr="00A644AB">
        <w:rPr>
          <w:rFonts w:hint="eastAsia"/>
        </w:rPr>
        <w:t>一部</w:t>
      </w:r>
      <w:r w:rsidRPr="00A644AB">
        <w:t>を</w:t>
      </w:r>
      <w:r w:rsidRPr="00A644AB">
        <w:rPr>
          <w:rFonts w:hint="eastAsia"/>
        </w:rPr>
        <w:t>省略することができる。</w:t>
      </w:r>
    </w:p>
    <w:p w:rsidR="00D06EE8" w:rsidRPr="00A644AB" w:rsidRDefault="00D06EE8" w:rsidP="00D06EE8">
      <w:pPr>
        <w:ind w:leftChars="100" w:left="630" w:hangingChars="200" w:hanging="420"/>
      </w:pPr>
      <w:r w:rsidRPr="00A644AB">
        <w:rPr>
          <w:rFonts w:hint="eastAsia"/>
        </w:rPr>
        <w:t xml:space="preserve">　３</w:t>
      </w:r>
      <w:r w:rsidRPr="00A644AB">
        <w:t xml:space="preserve">　</w:t>
      </w:r>
      <w:r w:rsidRPr="00A644AB">
        <w:rPr>
          <w:rFonts w:hint="eastAsia"/>
        </w:rPr>
        <w:t>次に掲げる</w:t>
      </w:r>
      <w:r w:rsidRPr="00A644AB">
        <w:t>事項が明確となるよう</w:t>
      </w:r>
      <w:r w:rsidRPr="00A644AB">
        <w:rPr>
          <w:rFonts w:hint="eastAsia"/>
        </w:rPr>
        <w:t>記載</w:t>
      </w:r>
      <w:r w:rsidRPr="00A644AB">
        <w:t>すること。</w:t>
      </w:r>
    </w:p>
    <w:p w:rsidR="00D06EE8" w:rsidRPr="00A644AB" w:rsidRDefault="00D06EE8" w:rsidP="00D06EE8">
      <w:pPr>
        <w:ind w:leftChars="300" w:left="945" w:hangingChars="150" w:hanging="315"/>
      </w:pPr>
      <w:r w:rsidRPr="00A644AB">
        <w:t>(1)</w:t>
      </w:r>
      <w:r w:rsidRPr="00A644AB">
        <w:rPr>
          <w:rFonts w:hint="eastAsia"/>
        </w:rPr>
        <w:t xml:space="preserve">　電気通信番号</w:t>
      </w:r>
      <w:r w:rsidR="00CB5183">
        <w:rPr>
          <w:rFonts w:hint="eastAsia"/>
        </w:rPr>
        <w:t>により</w:t>
      </w:r>
      <w:r w:rsidRPr="00A644AB">
        <w:rPr>
          <w:rFonts w:hint="eastAsia"/>
        </w:rPr>
        <w:t>電気通信役務を識別する</w:t>
      </w:r>
      <w:r w:rsidR="004F7422">
        <w:rPr>
          <w:rFonts w:hint="eastAsia"/>
        </w:rPr>
        <w:t>場合は</w:t>
      </w:r>
      <w:r w:rsidRPr="00A644AB">
        <w:rPr>
          <w:rFonts w:hint="eastAsia"/>
        </w:rPr>
        <w:t>、識別される電気通信役務</w:t>
      </w:r>
      <w:r w:rsidR="003F50A3">
        <w:rPr>
          <w:rFonts w:hint="eastAsia"/>
        </w:rPr>
        <w:t>（当該</w:t>
      </w:r>
      <w:r w:rsidR="003F50A3">
        <w:t>役務の</w:t>
      </w:r>
      <w:r w:rsidR="003F50A3">
        <w:rPr>
          <w:rFonts w:hint="eastAsia"/>
        </w:rPr>
        <w:t>提供</w:t>
      </w:r>
      <w:r w:rsidR="003F50A3">
        <w:t>の区域を含む。</w:t>
      </w:r>
      <w:r w:rsidR="003F50A3">
        <w:rPr>
          <w:rFonts w:hint="eastAsia"/>
        </w:rPr>
        <w:t>）</w:t>
      </w:r>
    </w:p>
    <w:p w:rsidR="00D06EE8" w:rsidRPr="00A644AB" w:rsidRDefault="00D06EE8" w:rsidP="00D06EE8">
      <w:pPr>
        <w:ind w:leftChars="300" w:left="945" w:hangingChars="150" w:hanging="315"/>
      </w:pPr>
      <w:r w:rsidRPr="00A644AB">
        <w:rPr>
          <w:rFonts w:hint="eastAsia"/>
        </w:rPr>
        <w:t xml:space="preserve">(2)　</w:t>
      </w:r>
      <w:r w:rsidRPr="00A644AB">
        <w:t>電気通信役務の</w:t>
      </w:r>
      <w:r w:rsidRPr="00A644AB">
        <w:rPr>
          <w:rFonts w:hint="eastAsia"/>
        </w:rPr>
        <w:t>提供</w:t>
      </w:r>
      <w:r w:rsidRPr="00A644AB">
        <w:t>の開始</w:t>
      </w:r>
      <w:r w:rsidRPr="00A644AB">
        <w:rPr>
          <w:rFonts w:hint="eastAsia"/>
        </w:rPr>
        <w:t>の</w:t>
      </w:r>
      <w:r w:rsidRPr="00A644AB">
        <w:t>日</w:t>
      </w:r>
      <w:r w:rsidRPr="00A644AB">
        <w:rPr>
          <w:rFonts w:hint="eastAsia"/>
        </w:rPr>
        <w:t>（別表第１号に掲げる</w:t>
      </w:r>
      <w:r w:rsidR="00945709">
        <w:rPr>
          <w:rFonts w:hint="eastAsia"/>
        </w:rPr>
        <w:t>固定電話番号を使用する</w:t>
      </w:r>
      <w:r w:rsidR="004F7422">
        <w:rPr>
          <w:rFonts w:hint="eastAsia"/>
        </w:rPr>
        <w:t>場合は</w:t>
      </w:r>
      <w:r w:rsidR="00945709">
        <w:rPr>
          <w:rFonts w:hint="eastAsia"/>
        </w:rPr>
        <w:t>、電気通信番号計画に定める</w:t>
      </w:r>
      <w:r w:rsidRPr="00A644AB">
        <w:rPr>
          <w:rFonts w:hint="eastAsia"/>
        </w:rPr>
        <w:t>番号区画ごとの日）</w:t>
      </w:r>
    </w:p>
    <w:p w:rsidR="00D06EE8" w:rsidRPr="00A644AB" w:rsidRDefault="00D06EE8" w:rsidP="00D06EE8">
      <w:pPr>
        <w:ind w:leftChars="300" w:left="945" w:hangingChars="150" w:hanging="315"/>
      </w:pPr>
      <w:r w:rsidRPr="00A644AB">
        <w:t>(3)</w:t>
      </w:r>
      <w:r w:rsidRPr="00A644AB">
        <w:rPr>
          <w:rFonts w:hint="eastAsia"/>
        </w:rPr>
        <w:t xml:space="preserve">　</w:t>
      </w:r>
      <w:r w:rsidRPr="00A644AB">
        <w:t>卸電気通信役務</w:t>
      </w:r>
      <w:r w:rsidRPr="00A644AB">
        <w:rPr>
          <w:rFonts w:hint="eastAsia"/>
        </w:rPr>
        <w:t>の提供</w:t>
      </w:r>
      <w:r w:rsidRPr="00A644AB">
        <w:t>の有無</w:t>
      </w:r>
      <w:r w:rsidRPr="00A644AB">
        <w:rPr>
          <w:rFonts w:hint="eastAsia"/>
        </w:rPr>
        <w:t>及び</w:t>
      </w:r>
      <w:r w:rsidRPr="00A644AB">
        <w:t>その概要</w:t>
      </w:r>
    </w:p>
    <w:p w:rsidR="00D06EE8" w:rsidRPr="00A644AB" w:rsidRDefault="00D06EE8" w:rsidP="00D06EE8">
      <w:pPr>
        <w:ind w:leftChars="100" w:left="630" w:hangingChars="200" w:hanging="420"/>
      </w:pPr>
      <w:r w:rsidRPr="00A644AB">
        <w:rPr>
          <w:rFonts w:hint="eastAsia"/>
        </w:rPr>
        <w:t xml:space="preserve">　４　次に掲げる</w:t>
      </w:r>
      <w:r w:rsidRPr="00A644AB">
        <w:t>事項が明確となるよう</w:t>
      </w:r>
      <w:r w:rsidRPr="00A644AB">
        <w:rPr>
          <w:rFonts w:hint="eastAsia"/>
        </w:rPr>
        <w:t>記載</w:t>
      </w:r>
      <w:r w:rsidRPr="00A644AB">
        <w:t>すること。</w:t>
      </w:r>
    </w:p>
    <w:p w:rsidR="00D06EE8" w:rsidRPr="00A644AB" w:rsidRDefault="00D06EE8" w:rsidP="00D06EE8">
      <w:pPr>
        <w:ind w:leftChars="300" w:left="945" w:hangingChars="150" w:hanging="315"/>
      </w:pPr>
      <w:r w:rsidRPr="00A644AB">
        <w:lastRenderedPageBreak/>
        <w:t>(1)</w:t>
      </w:r>
      <w:r w:rsidRPr="00A644AB">
        <w:rPr>
          <w:rFonts w:hint="eastAsia"/>
        </w:rPr>
        <w:t xml:space="preserve">　電気通信番号</w:t>
      </w:r>
      <w:r w:rsidR="00CB5183">
        <w:rPr>
          <w:rFonts w:hint="eastAsia"/>
        </w:rPr>
        <w:t>により</w:t>
      </w:r>
      <w:r w:rsidRPr="00A644AB">
        <w:t>電気通信設備を</w:t>
      </w:r>
      <w:r w:rsidRPr="00A644AB">
        <w:rPr>
          <w:rFonts w:hint="eastAsia"/>
        </w:rPr>
        <w:t>識別</w:t>
      </w:r>
      <w:r w:rsidRPr="00A644AB">
        <w:t>する</w:t>
      </w:r>
      <w:r w:rsidR="004F7422">
        <w:t>場合は</w:t>
      </w:r>
      <w:r w:rsidRPr="00A644AB">
        <w:t>、識別される電気通信設備</w:t>
      </w:r>
    </w:p>
    <w:p w:rsidR="00D06EE8" w:rsidRPr="00A644AB" w:rsidRDefault="00D06EE8" w:rsidP="00D06EE8">
      <w:pPr>
        <w:ind w:leftChars="300" w:left="945" w:hangingChars="150" w:hanging="315"/>
      </w:pPr>
      <w:r w:rsidRPr="00A644AB">
        <w:rPr>
          <w:rFonts w:hint="eastAsia"/>
        </w:rPr>
        <w:t>(</w:t>
      </w:r>
      <w:r w:rsidRPr="00A644AB">
        <w:t>2)</w:t>
      </w:r>
      <w:r w:rsidRPr="00A644AB">
        <w:rPr>
          <w:rFonts w:hint="eastAsia"/>
        </w:rPr>
        <w:t xml:space="preserve">　</w:t>
      </w:r>
      <w:r w:rsidRPr="00A644AB">
        <w:t>電気通信番号</w:t>
      </w:r>
      <w:r w:rsidRPr="00A644AB">
        <w:rPr>
          <w:rFonts w:hint="eastAsia"/>
        </w:rPr>
        <w:t>が</w:t>
      </w:r>
      <w:r w:rsidRPr="00A644AB">
        <w:t>使用</w:t>
      </w:r>
      <w:r w:rsidRPr="00A644AB">
        <w:rPr>
          <w:rFonts w:hint="eastAsia"/>
        </w:rPr>
        <w:t>される</w:t>
      </w:r>
      <w:r w:rsidRPr="00A644AB">
        <w:t>通信経路</w:t>
      </w:r>
    </w:p>
    <w:p w:rsidR="00D06EE8" w:rsidRPr="00A644AB" w:rsidRDefault="00D06EE8" w:rsidP="00D06EE8">
      <w:pPr>
        <w:ind w:leftChars="300" w:left="945" w:hangingChars="150" w:hanging="315"/>
      </w:pPr>
      <w:r w:rsidRPr="00A644AB">
        <w:rPr>
          <w:rFonts w:hint="eastAsia"/>
        </w:rPr>
        <w:t>(</w:t>
      </w:r>
      <w:r w:rsidRPr="00A644AB">
        <w:t>3)</w:t>
      </w:r>
      <w:r w:rsidRPr="00A644AB">
        <w:rPr>
          <w:rFonts w:hint="eastAsia"/>
        </w:rPr>
        <w:t xml:space="preserve">　電気通信設備と利用者又は他の電気通信事業者との間における分界点</w:t>
      </w:r>
    </w:p>
    <w:p w:rsidR="00D06EE8" w:rsidRPr="00A644AB" w:rsidRDefault="00D06EE8" w:rsidP="00D06EE8">
      <w:pPr>
        <w:ind w:leftChars="300" w:left="945" w:hangingChars="150" w:hanging="315"/>
      </w:pPr>
      <w:r w:rsidRPr="00A644AB">
        <w:rPr>
          <w:rFonts w:hint="eastAsia"/>
        </w:rPr>
        <w:t>(4)</w:t>
      </w:r>
      <w:r w:rsidRPr="00A644AB">
        <w:t xml:space="preserve">　特定の設備の設置</w:t>
      </w:r>
      <w:r w:rsidRPr="00A644AB">
        <w:rPr>
          <w:rFonts w:hint="eastAsia"/>
        </w:rPr>
        <w:t>が電気通信番号の使用に関する条件とされている</w:t>
      </w:r>
      <w:r w:rsidR="004F7422">
        <w:t>場合は</w:t>
      </w:r>
      <w:r w:rsidRPr="00A644AB">
        <w:t>、当該設備の設置場所</w:t>
      </w:r>
      <w:r w:rsidRPr="00A644AB">
        <w:rPr>
          <w:rFonts w:hint="eastAsia"/>
        </w:rPr>
        <w:t>（都道府県</w:t>
      </w:r>
      <w:r w:rsidRPr="00A644AB">
        <w:t>及び</w:t>
      </w:r>
      <w:r w:rsidRPr="00A644AB">
        <w:rPr>
          <w:rFonts w:hint="eastAsia"/>
        </w:rPr>
        <w:t>市区町村名</w:t>
      </w:r>
      <w:r w:rsidRPr="00A644AB">
        <w:t>を含む。）</w:t>
      </w:r>
    </w:p>
    <w:p w:rsidR="00D06EE8" w:rsidRPr="00A644AB" w:rsidRDefault="00D06EE8" w:rsidP="00D06EE8">
      <w:pPr>
        <w:ind w:leftChars="100" w:left="630" w:hangingChars="200" w:hanging="420"/>
      </w:pPr>
      <w:r w:rsidRPr="00A644AB">
        <w:rPr>
          <w:rFonts w:hint="eastAsia"/>
        </w:rPr>
        <w:t xml:space="preserve">　</w:t>
      </w:r>
      <w:r w:rsidR="007908A6" w:rsidRPr="00A644AB">
        <w:rPr>
          <w:rFonts w:hint="eastAsia"/>
        </w:rPr>
        <w:t>５</w:t>
      </w:r>
      <w:r w:rsidRPr="00A644AB">
        <w:rPr>
          <w:rFonts w:hint="eastAsia"/>
        </w:rPr>
        <w:t xml:space="preserve">　次</w:t>
      </w:r>
      <w:r w:rsidRPr="00A644AB">
        <w:t>に掲げる事項が明確となるよう</w:t>
      </w:r>
      <w:r w:rsidRPr="00A644AB">
        <w:rPr>
          <w:rFonts w:hint="eastAsia"/>
        </w:rPr>
        <w:t>記載</w:t>
      </w:r>
      <w:r w:rsidRPr="00A644AB">
        <w:t>すること。</w:t>
      </w:r>
    </w:p>
    <w:p w:rsidR="00D06EE8" w:rsidRPr="00A644AB" w:rsidRDefault="00D06EE8" w:rsidP="00D06EE8">
      <w:pPr>
        <w:ind w:leftChars="300" w:left="945" w:hangingChars="150" w:hanging="315"/>
      </w:pPr>
      <w:r w:rsidRPr="00A644AB">
        <w:t>(1)</w:t>
      </w:r>
      <w:r w:rsidRPr="00A644AB">
        <w:rPr>
          <w:rFonts w:hint="eastAsia"/>
        </w:rPr>
        <w:t xml:space="preserve">　利用者設備識別番号に係る</w:t>
      </w:r>
      <w:r w:rsidRPr="00A644AB">
        <w:t>使用、</w:t>
      </w:r>
      <w:r w:rsidRPr="00A644AB">
        <w:rPr>
          <w:rFonts w:hint="eastAsia"/>
        </w:rPr>
        <w:t>未使用その他</w:t>
      </w:r>
      <w:r w:rsidRPr="00A644AB">
        <w:t>の状態の管理</w:t>
      </w:r>
      <w:r w:rsidRPr="00A644AB">
        <w:rPr>
          <w:rFonts w:hint="eastAsia"/>
        </w:rPr>
        <w:t>方法</w:t>
      </w:r>
    </w:p>
    <w:p w:rsidR="0025270E" w:rsidRPr="00A644AB" w:rsidRDefault="007908A6" w:rsidP="00D06EE8">
      <w:pPr>
        <w:ind w:leftChars="300" w:left="945" w:hangingChars="150" w:hanging="315"/>
      </w:pPr>
      <w:r w:rsidRPr="00A644AB">
        <w:rPr>
          <w:rFonts w:hint="eastAsia"/>
        </w:rPr>
        <w:t>(2)</w:t>
      </w:r>
      <w:r w:rsidRPr="00A644AB">
        <w:t xml:space="preserve">　</w:t>
      </w:r>
      <w:r w:rsidR="00256CBA" w:rsidRPr="00A644AB">
        <w:rPr>
          <w:rFonts w:hint="eastAsia"/>
        </w:rPr>
        <w:t>利用者設備識別番号</w:t>
      </w:r>
      <w:r w:rsidR="00526CAF" w:rsidRPr="00A644AB">
        <w:rPr>
          <w:rFonts w:hint="eastAsia"/>
        </w:rPr>
        <w:t>に係る</w:t>
      </w:r>
      <w:r w:rsidR="0025270E" w:rsidRPr="00A644AB">
        <w:t>卸電気通信役務の提供を行う電気通信事業者</w:t>
      </w:r>
      <w:r w:rsidR="005872F5" w:rsidRPr="00A644AB">
        <w:t>が</w:t>
      </w:r>
      <w:r w:rsidR="005872F5" w:rsidRPr="00A644AB">
        <w:rPr>
          <w:rFonts w:hint="eastAsia"/>
        </w:rPr>
        <w:t>利用者設備識別番号</w:t>
      </w:r>
      <w:r w:rsidR="005872F5" w:rsidRPr="00A644AB">
        <w:t>の管理</w:t>
      </w:r>
      <w:r w:rsidR="005872F5" w:rsidRPr="00A644AB">
        <w:rPr>
          <w:rFonts w:hint="eastAsia"/>
        </w:rPr>
        <w:t>を</w:t>
      </w:r>
      <w:r w:rsidR="005872F5" w:rsidRPr="00A644AB">
        <w:t>適切に行</w:t>
      </w:r>
      <w:r w:rsidR="00B67B50">
        <w:rPr>
          <w:rFonts w:hint="eastAsia"/>
        </w:rPr>
        <w:t>うことができ</w:t>
      </w:r>
      <w:r w:rsidR="005872F5" w:rsidRPr="00A644AB">
        <w:t>る</w:t>
      </w:r>
      <w:r w:rsidR="005872F5" w:rsidRPr="00A644AB">
        <w:rPr>
          <w:rFonts w:hint="eastAsia"/>
        </w:rPr>
        <w:t>ように</w:t>
      </w:r>
      <w:r w:rsidR="005872F5" w:rsidRPr="00A644AB">
        <w:t>するための</w:t>
      </w:r>
      <w:r w:rsidR="0025270E" w:rsidRPr="00A644AB">
        <w:rPr>
          <w:rFonts w:hint="eastAsia"/>
        </w:rPr>
        <w:t>管理方法</w:t>
      </w:r>
    </w:p>
    <w:p w:rsidR="00D06EE8" w:rsidRPr="00A644AB" w:rsidRDefault="00D06EE8" w:rsidP="00D06EE8">
      <w:pPr>
        <w:ind w:leftChars="300" w:left="945" w:hangingChars="150" w:hanging="315"/>
      </w:pPr>
      <w:r w:rsidRPr="00A644AB">
        <w:t>(</w:t>
      </w:r>
      <w:r w:rsidR="007908A6" w:rsidRPr="00A644AB">
        <w:t>3</w:t>
      </w:r>
      <w:r w:rsidRPr="00A644AB">
        <w:t>)</w:t>
      </w:r>
      <w:r w:rsidRPr="00A644AB">
        <w:rPr>
          <w:rFonts w:hint="eastAsia"/>
        </w:rPr>
        <w:t xml:space="preserve">　</w:t>
      </w:r>
      <w:r w:rsidRPr="00A644AB">
        <w:t>卸電気通信役務の</w:t>
      </w:r>
      <w:r w:rsidRPr="00A644AB">
        <w:rPr>
          <w:rFonts w:hint="eastAsia"/>
        </w:rPr>
        <w:t>提供</w:t>
      </w:r>
      <w:r w:rsidRPr="00A644AB">
        <w:t>を行う場合</w:t>
      </w:r>
      <w:r w:rsidRPr="00A644AB">
        <w:rPr>
          <w:rFonts w:hint="eastAsia"/>
        </w:rPr>
        <w:t>は、その</w:t>
      </w:r>
      <w:r w:rsidRPr="00A644AB">
        <w:t>提供</w:t>
      </w:r>
      <w:r w:rsidR="000B3FF8" w:rsidRPr="00A644AB">
        <w:rPr>
          <w:rFonts w:hint="eastAsia"/>
        </w:rPr>
        <w:t>を受ける</w:t>
      </w:r>
      <w:r w:rsidRPr="00A644AB">
        <w:t>電気通信事業者</w:t>
      </w:r>
      <w:r w:rsidRPr="00A644AB">
        <w:rPr>
          <w:rFonts w:hint="eastAsia"/>
        </w:rPr>
        <w:t>に</w:t>
      </w:r>
      <w:r w:rsidRPr="00A644AB">
        <w:t>対する</w:t>
      </w:r>
      <w:r w:rsidRPr="00A644AB">
        <w:rPr>
          <w:rFonts w:hint="eastAsia"/>
        </w:rPr>
        <w:t>利用者設備識別番号</w:t>
      </w:r>
      <w:r w:rsidRPr="00A644AB">
        <w:t>の管理方法</w:t>
      </w:r>
    </w:p>
    <w:p w:rsidR="00930F4B" w:rsidRPr="00A644AB" w:rsidRDefault="00D06EE8" w:rsidP="00C7239D">
      <w:pPr>
        <w:ind w:leftChars="100" w:left="630" w:hangingChars="200" w:hanging="420"/>
      </w:pPr>
      <w:r w:rsidRPr="00A644AB">
        <w:rPr>
          <w:rFonts w:hint="eastAsia"/>
        </w:rPr>
        <w:t xml:space="preserve">　</w:t>
      </w:r>
      <w:r w:rsidR="00CE6E19">
        <w:rPr>
          <w:rFonts w:hint="eastAsia"/>
        </w:rPr>
        <w:t>６</w:t>
      </w:r>
      <w:r w:rsidRPr="00A644AB">
        <w:rPr>
          <w:rFonts w:hint="eastAsia"/>
        </w:rPr>
        <w:t xml:space="preserve">　用紙の大きさは、</w:t>
      </w:r>
      <w:r w:rsidR="00A54A7E">
        <w:rPr>
          <w:rFonts w:hint="eastAsia"/>
        </w:rPr>
        <w:t>日本産業</w:t>
      </w:r>
      <w:r w:rsidRPr="00A644AB">
        <w:rPr>
          <w:rFonts w:hint="eastAsia"/>
        </w:rPr>
        <w:t>規格Ａ列４番とすること。</w:t>
      </w:r>
    </w:p>
    <w:sectPr w:rsidR="00930F4B" w:rsidRPr="00A644AB" w:rsidSect="00B67B50">
      <w:pgSz w:w="11906" w:h="16838" w:code="9"/>
      <w:pgMar w:top="1701"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B24" w:rsidRDefault="00B61B24" w:rsidP="00F37716">
      <w:r>
        <w:separator/>
      </w:r>
    </w:p>
  </w:endnote>
  <w:endnote w:type="continuationSeparator" w:id="0">
    <w:p w:rsidR="00B61B24" w:rsidRDefault="00B61B24" w:rsidP="00F3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B24" w:rsidRDefault="00B61B24" w:rsidP="00F37716">
      <w:r>
        <w:separator/>
      </w:r>
    </w:p>
  </w:footnote>
  <w:footnote w:type="continuationSeparator" w:id="0">
    <w:p w:rsidR="00B61B24" w:rsidRDefault="00B61B24" w:rsidP="00F37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49"/>
  <w:displayHorizontalDrawingGridEvery w:val="0"/>
  <w:displayVerticalDrawingGridEvery w:val="2"/>
  <w:noPunctuationKerning/>
  <w:characterSpacingControl w:val="compressPunctuation"/>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AA"/>
    <w:rsid w:val="00066C19"/>
    <w:rsid w:val="00073E48"/>
    <w:rsid w:val="000B3FF8"/>
    <w:rsid w:val="000D1476"/>
    <w:rsid w:val="000F6FAA"/>
    <w:rsid w:val="001652DB"/>
    <w:rsid w:val="0016531D"/>
    <w:rsid w:val="0017373A"/>
    <w:rsid w:val="00181BE9"/>
    <w:rsid w:val="00183D97"/>
    <w:rsid w:val="00187F1F"/>
    <w:rsid w:val="001A4034"/>
    <w:rsid w:val="001B7ECB"/>
    <w:rsid w:val="001D6C80"/>
    <w:rsid w:val="001E2663"/>
    <w:rsid w:val="001F67EB"/>
    <w:rsid w:val="00214204"/>
    <w:rsid w:val="00241468"/>
    <w:rsid w:val="00244B10"/>
    <w:rsid w:val="0025270E"/>
    <w:rsid w:val="00256CBA"/>
    <w:rsid w:val="0026415E"/>
    <w:rsid w:val="002B5F05"/>
    <w:rsid w:val="003277ED"/>
    <w:rsid w:val="00342F25"/>
    <w:rsid w:val="00361CDF"/>
    <w:rsid w:val="00362088"/>
    <w:rsid w:val="003B1D6B"/>
    <w:rsid w:val="003B4364"/>
    <w:rsid w:val="003C491B"/>
    <w:rsid w:val="003D0E4E"/>
    <w:rsid w:val="003D54CF"/>
    <w:rsid w:val="003E6D0C"/>
    <w:rsid w:val="003F50A3"/>
    <w:rsid w:val="00401650"/>
    <w:rsid w:val="00454ED0"/>
    <w:rsid w:val="0046403C"/>
    <w:rsid w:val="0046736E"/>
    <w:rsid w:val="00485F4F"/>
    <w:rsid w:val="004937FC"/>
    <w:rsid w:val="00496A58"/>
    <w:rsid w:val="00497007"/>
    <w:rsid w:val="004A5F66"/>
    <w:rsid w:val="004B160F"/>
    <w:rsid w:val="004F7422"/>
    <w:rsid w:val="00500E40"/>
    <w:rsid w:val="0050440C"/>
    <w:rsid w:val="00526CAF"/>
    <w:rsid w:val="00545B16"/>
    <w:rsid w:val="0057152B"/>
    <w:rsid w:val="00575E58"/>
    <w:rsid w:val="00580518"/>
    <w:rsid w:val="005872F5"/>
    <w:rsid w:val="00595537"/>
    <w:rsid w:val="005A3BAD"/>
    <w:rsid w:val="005C46A8"/>
    <w:rsid w:val="00600C08"/>
    <w:rsid w:val="00626278"/>
    <w:rsid w:val="00651C2E"/>
    <w:rsid w:val="006806AF"/>
    <w:rsid w:val="006A2650"/>
    <w:rsid w:val="006C1482"/>
    <w:rsid w:val="006C250F"/>
    <w:rsid w:val="006C3BCD"/>
    <w:rsid w:val="006F70EE"/>
    <w:rsid w:val="00710A1E"/>
    <w:rsid w:val="0077193B"/>
    <w:rsid w:val="007908A6"/>
    <w:rsid w:val="007A6791"/>
    <w:rsid w:val="007B5065"/>
    <w:rsid w:val="007D07AA"/>
    <w:rsid w:val="00823F37"/>
    <w:rsid w:val="0089552F"/>
    <w:rsid w:val="008A36DD"/>
    <w:rsid w:val="008B73CB"/>
    <w:rsid w:val="008D03BA"/>
    <w:rsid w:val="008D6CBF"/>
    <w:rsid w:val="0092255C"/>
    <w:rsid w:val="00927A34"/>
    <w:rsid w:val="00930F4B"/>
    <w:rsid w:val="00945709"/>
    <w:rsid w:val="009462DE"/>
    <w:rsid w:val="009577EB"/>
    <w:rsid w:val="00971071"/>
    <w:rsid w:val="00972AB4"/>
    <w:rsid w:val="00976A63"/>
    <w:rsid w:val="009A3794"/>
    <w:rsid w:val="009B42DF"/>
    <w:rsid w:val="009B617C"/>
    <w:rsid w:val="009E6635"/>
    <w:rsid w:val="009F26B8"/>
    <w:rsid w:val="00A00EEC"/>
    <w:rsid w:val="00A148FE"/>
    <w:rsid w:val="00A27521"/>
    <w:rsid w:val="00A372D3"/>
    <w:rsid w:val="00A40CC1"/>
    <w:rsid w:val="00A549D5"/>
    <w:rsid w:val="00A54A7E"/>
    <w:rsid w:val="00A6004F"/>
    <w:rsid w:val="00A644AB"/>
    <w:rsid w:val="00A82B59"/>
    <w:rsid w:val="00AB52C7"/>
    <w:rsid w:val="00AD5A4F"/>
    <w:rsid w:val="00B001E4"/>
    <w:rsid w:val="00B33BCD"/>
    <w:rsid w:val="00B61B24"/>
    <w:rsid w:val="00B61EC5"/>
    <w:rsid w:val="00B64DE3"/>
    <w:rsid w:val="00B67B50"/>
    <w:rsid w:val="00B70DA2"/>
    <w:rsid w:val="00B96834"/>
    <w:rsid w:val="00BA6687"/>
    <w:rsid w:val="00BA78F8"/>
    <w:rsid w:val="00BB24CF"/>
    <w:rsid w:val="00BC0058"/>
    <w:rsid w:val="00BC281A"/>
    <w:rsid w:val="00BC31E3"/>
    <w:rsid w:val="00BC4BE5"/>
    <w:rsid w:val="00BD3CC9"/>
    <w:rsid w:val="00BD4B58"/>
    <w:rsid w:val="00BF5DED"/>
    <w:rsid w:val="00BF755D"/>
    <w:rsid w:val="00C1477F"/>
    <w:rsid w:val="00C36856"/>
    <w:rsid w:val="00C52EEF"/>
    <w:rsid w:val="00C57073"/>
    <w:rsid w:val="00C637B6"/>
    <w:rsid w:val="00C63A1A"/>
    <w:rsid w:val="00C7239D"/>
    <w:rsid w:val="00CA4987"/>
    <w:rsid w:val="00CB5183"/>
    <w:rsid w:val="00CB6804"/>
    <w:rsid w:val="00CD529C"/>
    <w:rsid w:val="00CE5337"/>
    <w:rsid w:val="00CE6E19"/>
    <w:rsid w:val="00CF6C29"/>
    <w:rsid w:val="00D06EE8"/>
    <w:rsid w:val="00D205D6"/>
    <w:rsid w:val="00D55757"/>
    <w:rsid w:val="00D80075"/>
    <w:rsid w:val="00DA4D01"/>
    <w:rsid w:val="00E179CB"/>
    <w:rsid w:val="00E33355"/>
    <w:rsid w:val="00E852A1"/>
    <w:rsid w:val="00E85DFB"/>
    <w:rsid w:val="00EA530F"/>
    <w:rsid w:val="00EC5587"/>
    <w:rsid w:val="00EF1DFB"/>
    <w:rsid w:val="00F1180F"/>
    <w:rsid w:val="00F37716"/>
    <w:rsid w:val="00F46BD9"/>
    <w:rsid w:val="00F7587E"/>
    <w:rsid w:val="00F977C2"/>
    <w:rsid w:val="00FA1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73A"/>
    <w:pPr>
      <w:widowControl w:val="0"/>
      <w:wordWrap w:val="0"/>
      <w:autoSpaceDE w:val="0"/>
      <w:autoSpaceDN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716"/>
    <w:pPr>
      <w:tabs>
        <w:tab w:val="center" w:pos="4252"/>
        <w:tab w:val="right" w:pos="8504"/>
      </w:tabs>
      <w:snapToGrid w:val="0"/>
    </w:pPr>
  </w:style>
  <w:style w:type="character" w:customStyle="1" w:styleId="a4">
    <w:name w:val="ヘッダー (文字)"/>
    <w:basedOn w:val="a0"/>
    <w:link w:val="a3"/>
    <w:uiPriority w:val="99"/>
    <w:rsid w:val="00F37716"/>
  </w:style>
  <w:style w:type="paragraph" w:styleId="a5">
    <w:name w:val="footer"/>
    <w:basedOn w:val="a"/>
    <w:link w:val="a6"/>
    <w:uiPriority w:val="99"/>
    <w:unhideWhenUsed/>
    <w:rsid w:val="00F37716"/>
    <w:pPr>
      <w:tabs>
        <w:tab w:val="center" w:pos="4252"/>
        <w:tab w:val="right" w:pos="8504"/>
      </w:tabs>
      <w:snapToGrid w:val="0"/>
    </w:pPr>
  </w:style>
  <w:style w:type="character" w:customStyle="1" w:styleId="a6">
    <w:name w:val="フッター (文字)"/>
    <w:basedOn w:val="a0"/>
    <w:link w:val="a5"/>
    <w:uiPriority w:val="99"/>
    <w:rsid w:val="00F37716"/>
  </w:style>
  <w:style w:type="paragraph" w:styleId="a7">
    <w:name w:val="Balloon Text"/>
    <w:basedOn w:val="a"/>
    <w:link w:val="a8"/>
    <w:uiPriority w:val="99"/>
    <w:semiHidden/>
    <w:unhideWhenUsed/>
    <w:rsid w:val="009710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10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568AE-1A2F-4375-891D-AA5B776B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2019-05-23T03:08:00Z</dcterms:created>
  <dcterms:modified xsi:type="dcterms:W3CDTF">2020-12-03T01:43:00Z</dcterms:modified>
</cp:coreProperties>
</file>