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B6" w:rsidRPr="00BF72B6" w:rsidRDefault="00BF72B6" w:rsidP="00BF72B6">
      <w:pPr>
        <w:rPr>
          <w:rFonts w:asciiTheme="minorEastAsia" w:hAnsiTheme="minorEastAsia" w:cs="Times New Roman"/>
          <w:sz w:val="22"/>
        </w:rPr>
      </w:pPr>
      <w:r w:rsidRPr="00BF72B6">
        <w:rPr>
          <w:rFonts w:asciiTheme="minorEastAsia" w:hAnsiTheme="minorEastAsia" w:cs="Times New Roman" w:hint="eastAsia"/>
          <w:sz w:val="22"/>
        </w:rPr>
        <w:t>別表第四十の一号（第141条関係）</w:t>
      </w:r>
    </w:p>
    <w:p w:rsidR="00BF72B6" w:rsidRPr="00BF72B6" w:rsidRDefault="00BF72B6" w:rsidP="00BF72B6">
      <w:pPr>
        <w:rPr>
          <w:rFonts w:asciiTheme="minorEastAsia" w:hAnsiTheme="minorEastAsia" w:cs="Times New Roman"/>
          <w:sz w:val="22"/>
        </w:rPr>
      </w:pPr>
    </w:p>
    <w:p w:rsidR="00BF72B6" w:rsidRDefault="00BF72B6" w:rsidP="00BF72B6">
      <w:pPr>
        <w:jc w:val="center"/>
        <w:rPr>
          <w:rFonts w:asciiTheme="minorEastAsia" w:hAnsiTheme="minorEastAsia" w:cs="Times New Roman"/>
          <w:sz w:val="22"/>
        </w:rPr>
      </w:pPr>
      <w:r w:rsidRPr="00BF72B6">
        <w:rPr>
          <w:rFonts w:asciiTheme="minorEastAsia" w:hAnsiTheme="minorEastAsia" w:cs="Times New Roman" w:hint="eastAsia"/>
          <w:sz w:val="22"/>
        </w:rPr>
        <w:t>有線一般放送（小規模施設特定有線一般放送を除く。）業務開始届出書</w:t>
      </w:r>
    </w:p>
    <w:p w:rsidR="00BF72B6" w:rsidRPr="00BF72B6" w:rsidRDefault="00BF72B6" w:rsidP="00BF72B6">
      <w:pPr>
        <w:jc w:val="left"/>
        <w:rPr>
          <w:rFonts w:asciiTheme="minorEastAsia" w:hAnsiTheme="minorEastAsia" w:cs="Times New Roman"/>
          <w:sz w:val="22"/>
        </w:rPr>
      </w:pPr>
    </w:p>
    <w:p w:rsidR="00BF72B6" w:rsidRPr="00412168" w:rsidRDefault="00BF72B6" w:rsidP="00BF72B6">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BF72B6" w:rsidRPr="00412168" w:rsidRDefault="00BF72B6" w:rsidP="00BF72B6">
      <w:pPr>
        <w:ind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BF72B6" w:rsidRPr="00412168" w:rsidRDefault="00BF72B6" w:rsidP="00BF72B6">
      <w:pPr>
        <w:autoSpaceDE w:val="0"/>
        <w:autoSpaceDN w:val="0"/>
        <w:ind w:right="238" w:firstLineChars="969" w:firstLine="4923"/>
        <w:jc w:val="left"/>
        <w:textAlignment w:val="bottom"/>
        <w:rPr>
          <w:rFonts w:ascii="ＭＳ 明朝" w:eastAsia="ＭＳ 明朝" w:hAnsi="ＭＳ 明朝" w:cs="Times New Roman"/>
          <w:sz w:val="22"/>
          <w:lang w:eastAsia="zh-CN"/>
        </w:rPr>
      </w:pPr>
      <w:r w:rsidRPr="00B01906">
        <w:rPr>
          <w:rFonts w:ascii="ＭＳ 明朝" w:eastAsia="ＭＳ 明朝" w:hAnsi="ＭＳ 明朝" w:cs="Times New Roman" w:hint="eastAsia"/>
          <w:spacing w:val="144"/>
          <w:kern w:val="0"/>
          <w:sz w:val="22"/>
          <w:fitText w:val="1758" w:id="1139531013"/>
          <w:lang w:eastAsia="zh-CN"/>
        </w:rPr>
        <w:t>郵便番</w:t>
      </w:r>
      <w:r w:rsidRPr="00B01906">
        <w:rPr>
          <w:rFonts w:ascii="ＭＳ 明朝" w:eastAsia="ＭＳ 明朝" w:hAnsi="ＭＳ 明朝" w:cs="Times New Roman" w:hint="eastAsia"/>
          <w:spacing w:val="12"/>
          <w:kern w:val="0"/>
          <w:sz w:val="22"/>
          <w:fitText w:val="1758" w:id="1139531013"/>
          <w:lang w:eastAsia="zh-CN"/>
        </w:rPr>
        <w:t>号</w:t>
      </w:r>
    </w:p>
    <w:p w:rsidR="00BF72B6" w:rsidRPr="00412168" w:rsidRDefault="00BF72B6" w:rsidP="00BF72B6">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BF72B6">
        <w:rPr>
          <w:rFonts w:ascii="ＭＳ 明朝" w:eastAsia="ＭＳ 明朝" w:hAnsi="ＭＳ 明朝" w:cs="Times New Roman" w:hint="eastAsia"/>
          <w:spacing w:val="659"/>
          <w:kern w:val="0"/>
          <w:sz w:val="22"/>
          <w:fitText w:val="1758" w:id="1139531014"/>
          <w:lang w:eastAsia="zh-CN"/>
        </w:rPr>
        <w:t>住</w:t>
      </w:r>
      <w:r w:rsidRPr="00BF72B6">
        <w:rPr>
          <w:rFonts w:ascii="ＭＳ 明朝" w:eastAsia="ＭＳ 明朝" w:hAnsi="ＭＳ 明朝" w:cs="Times New Roman" w:hint="eastAsia"/>
          <w:kern w:val="0"/>
          <w:sz w:val="22"/>
          <w:fitText w:val="1758" w:id="1139531014"/>
          <w:lang w:eastAsia="zh-CN"/>
        </w:rPr>
        <w:t>所</w:t>
      </w:r>
    </w:p>
    <w:p w:rsidR="00BF72B6" w:rsidRPr="00412168" w:rsidRDefault="00BF72B6" w:rsidP="00BF72B6">
      <w:pPr>
        <w:autoSpaceDE w:val="0"/>
        <w:autoSpaceDN w:val="0"/>
        <w:ind w:right="238" w:firstLineChars="1355" w:firstLine="4959"/>
        <w:jc w:val="left"/>
        <w:textAlignment w:val="bottom"/>
        <w:rPr>
          <w:rFonts w:ascii="ＭＳ 明朝" w:eastAsia="ＭＳ 明朝" w:hAnsi="ＭＳ 明朝" w:cs="Times New Roman"/>
          <w:sz w:val="22"/>
        </w:rPr>
      </w:pPr>
      <w:r w:rsidRPr="00B01906">
        <w:rPr>
          <w:rFonts w:ascii="ＭＳ 明朝" w:eastAsia="ＭＳ 明朝" w:hAnsi="ＭＳ 明朝" w:cs="Times New Roman" w:hint="eastAsia"/>
          <w:spacing w:val="73"/>
          <w:kern w:val="0"/>
          <w:sz w:val="22"/>
          <w:fitText w:val="1758" w:id="1139531015"/>
        </w:rPr>
        <w:t>(ふりがな</w:t>
      </w:r>
      <w:r w:rsidRPr="00B01906">
        <w:rPr>
          <w:rFonts w:ascii="ＭＳ 明朝" w:eastAsia="ＭＳ 明朝" w:hAnsi="ＭＳ 明朝" w:cs="Times New Roman" w:hint="eastAsia"/>
          <w:spacing w:val="2"/>
          <w:kern w:val="0"/>
          <w:sz w:val="22"/>
          <w:fitText w:val="1758" w:id="1139531015"/>
        </w:rPr>
        <w:t>)</w:t>
      </w:r>
    </w:p>
    <w:p w:rsidR="004051DE" w:rsidRDefault="00BF72B6" w:rsidP="00BF72B6">
      <w:pPr>
        <w:kinsoku w:val="0"/>
        <w:autoSpaceDE w:val="0"/>
        <w:autoSpaceDN w:val="0"/>
        <w:ind w:leftChars="2363" w:left="6792" w:hangingChars="119" w:hanging="1830"/>
        <w:jc w:val="left"/>
        <w:rPr>
          <w:rFonts w:ascii="ＭＳ 明朝" w:eastAsia="ＭＳ 明朝" w:hAnsi="ＭＳ 明朝" w:cs="Times New Roman"/>
          <w:sz w:val="22"/>
        </w:rPr>
      </w:pPr>
      <w:bookmarkStart w:id="0" w:name="_GoBack"/>
      <w:bookmarkEnd w:id="0"/>
      <w:r w:rsidRPr="00C66041">
        <w:rPr>
          <w:rFonts w:ascii="ＭＳ 明朝" w:eastAsia="ＭＳ 明朝" w:hAnsi="ＭＳ 明朝" w:cs="Times New Roman" w:hint="eastAsia"/>
          <w:spacing w:val="659"/>
          <w:kern w:val="0"/>
          <w:sz w:val="22"/>
          <w:fitText w:val="1758" w:id="1139531016"/>
        </w:rPr>
        <w:t>氏</w:t>
      </w:r>
      <w:r w:rsidRPr="00C66041">
        <w:rPr>
          <w:rFonts w:ascii="ＭＳ 明朝" w:eastAsia="ＭＳ 明朝" w:hAnsi="ＭＳ 明朝" w:cs="Times New Roman" w:hint="eastAsia"/>
          <w:kern w:val="0"/>
          <w:sz w:val="22"/>
          <w:fitText w:val="1758" w:id="1139531016"/>
        </w:rPr>
        <w:t>名</w:t>
      </w:r>
      <w:r w:rsidRPr="00412168">
        <w:rPr>
          <w:rFonts w:ascii="ＭＳ 明朝" w:eastAsia="ＭＳ 明朝" w:hAnsi="ＭＳ 明朝" w:cs="Times New Roman" w:hint="eastAsia"/>
          <w:sz w:val="22"/>
        </w:rPr>
        <w:t>（法人又は団体にあつて</w:t>
      </w:r>
    </w:p>
    <w:p w:rsidR="00BF72B6" w:rsidRPr="00412168" w:rsidRDefault="00BF72B6" w:rsidP="00010F33">
      <w:pPr>
        <w:kinsoku w:val="0"/>
        <w:autoSpaceDE w:val="0"/>
        <w:autoSpaceDN w:val="0"/>
        <w:ind w:leftChars="3172" w:left="6661" w:firstLineChars="8" w:firstLine="18"/>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BF72B6" w:rsidRDefault="00BF72B6" w:rsidP="00BF72B6">
      <w:pPr>
        <w:ind w:firstLineChars="969" w:firstLine="4923"/>
        <w:jc w:val="left"/>
        <w:rPr>
          <w:rFonts w:ascii="ＭＳ 明朝" w:eastAsia="ＭＳ 明朝" w:hAnsi="ＭＳ 明朝" w:cs="Times New Roman"/>
          <w:kern w:val="0"/>
          <w:sz w:val="22"/>
        </w:rPr>
      </w:pPr>
      <w:r w:rsidRPr="00B01906">
        <w:rPr>
          <w:rFonts w:ascii="ＭＳ 明朝" w:eastAsia="ＭＳ 明朝" w:hAnsi="ＭＳ 明朝" w:cs="Times New Roman" w:hint="eastAsia"/>
          <w:spacing w:val="144"/>
          <w:kern w:val="0"/>
          <w:sz w:val="22"/>
          <w:fitText w:val="1758" w:id="1139531017"/>
        </w:rPr>
        <w:t>電話番</w:t>
      </w:r>
      <w:r w:rsidRPr="00B01906">
        <w:rPr>
          <w:rFonts w:ascii="ＭＳ 明朝" w:eastAsia="ＭＳ 明朝" w:hAnsi="ＭＳ 明朝" w:cs="Times New Roman" w:hint="eastAsia"/>
          <w:spacing w:val="12"/>
          <w:kern w:val="0"/>
          <w:sz w:val="22"/>
          <w:fitText w:val="1758" w:id="1139531017"/>
        </w:rPr>
        <w:t>号</w:t>
      </w:r>
    </w:p>
    <w:p w:rsidR="00BF72B6" w:rsidRPr="00BF72B6" w:rsidRDefault="00BF72B6" w:rsidP="00BF72B6">
      <w:pPr>
        <w:ind w:leftChars="2000" w:left="5331" w:hangingChars="514" w:hanging="1131"/>
        <w:rPr>
          <w:rFonts w:asciiTheme="minorEastAsia" w:hAnsiTheme="minorEastAsia" w:cs="Times New Roman"/>
          <w:sz w:val="22"/>
        </w:rPr>
      </w:pPr>
    </w:p>
    <w:p w:rsidR="00BF72B6" w:rsidRPr="00BF72B6" w:rsidRDefault="00BF72B6" w:rsidP="00BF72B6">
      <w:pPr>
        <w:ind w:leftChars="100" w:left="210" w:firstLineChars="100" w:firstLine="220"/>
        <w:rPr>
          <w:rFonts w:asciiTheme="minorEastAsia" w:hAnsiTheme="minorEastAsia" w:cs="Times New Roman"/>
          <w:sz w:val="22"/>
        </w:rPr>
      </w:pPr>
      <w:r w:rsidRPr="00BF72B6">
        <w:rPr>
          <w:rFonts w:asciiTheme="minorEastAsia" w:hAnsiTheme="minorEastAsia" w:cs="Times New Roman" w:hint="eastAsia"/>
          <w:sz w:val="22"/>
        </w:rPr>
        <w:t>有線一般放送（小規模施設特定有線一般放送を除く。以下同じ。）の業務を次のとおり行うので、放送法第133条第１項の規定により届け出ます。</w:t>
      </w:r>
    </w:p>
    <w:tbl>
      <w:tblPr>
        <w:tblW w:w="9016"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84"/>
        <w:gridCol w:w="144"/>
        <w:gridCol w:w="565"/>
        <w:gridCol w:w="413"/>
        <w:gridCol w:w="723"/>
        <w:gridCol w:w="451"/>
        <w:gridCol w:w="976"/>
        <w:gridCol w:w="604"/>
        <w:gridCol w:w="1938"/>
        <w:gridCol w:w="94"/>
        <w:gridCol w:w="2032"/>
      </w:tblGrid>
      <w:tr w:rsidR="00BF72B6" w:rsidRPr="00BF72B6" w:rsidTr="00BF72B6">
        <w:tc>
          <w:tcPr>
            <w:tcW w:w="1076" w:type="dxa"/>
            <w:gridSpan w:val="2"/>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届出者</w:t>
            </w:r>
          </w:p>
        </w:tc>
        <w:tc>
          <w:tcPr>
            <w:tcW w:w="7940" w:type="dxa"/>
            <w:gridSpan w:val="10"/>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代表権を有する役員の氏名</w:t>
            </w:r>
          </w:p>
        </w:tc>
      </w:tr>
      <w:tr w:rsidR="00BF72B6" w:rsidRPr="00BF72B6" w:rsidTr="00BF72B6">
        <w:tc>
          <w:tcPr>
            <w:tcW w:w="1076" w:type="dxa"/>
            <w:gridSpan w:val="2"/>
            <w:vMerge/>
            <w:shd w:val="clear" w:color="auto" w:fill="auto"/>
          </w:tcPr>
          <w:p w:rsidR="00BF72B6" w:rsidRPr="00BF72B6" w:rsidRDefault="00BF72B6" w:rsidP="00BF72B6">
            <w:pPr>
              <w:rPr>
                <w:rFonts w:asciiTheme="minorEastAsia" w:hAnsiTheme="minorEastAsia" w:cs="Times New Roman"/>
                <w:kern w:val="0"/>
                <w:sz w:val="22"/>
              </w:rPr>
            </w:pPr>
          </w:p>
        </w:tc>
        <w:tc>
          <w:tcPr>
            <w:tcW w:w="7940" w:type="dxa"/>
            <w:gridSpan w:val="10"/>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1785" w:type="dxa"/>
            <w:gridSpan w:val="4"/>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一般放送の種類</w:t>
            </w:r>
          </w:p>
        </w:tc>
        <w:tc>
          <w:tcPr>
            <w:tcW w:w="7231" w:type="dxa"/>
            <w:gridSpan w:val="8"/>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使用施設</w:t>
            </w: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自己の設備又は他人の設備の別</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設備の規模</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ヘッドエンドの設置場所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主たる演奏所の設置場所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受信空中線の設置場所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線路及び付近の道路、鉄道、軌道等の位置</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業</w:t>
            </w: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務</w:t>
            </w: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使用する周波数</w:t>
            </w: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用　　途</w:t>
            </w:r>
          </w:p>
        </w:tc>
        <w:tc>
          <w:tcPr>
            <w:tcW w:w="2032" w:type="dxa"/>
            <w:gridSpan w:val="2"/>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再放送の同意</w:t>
            </w:r>
          </w:p>
        </w:tc>
        <w:tc>
          <w:tcPr>
            <w:tcW w:w="2032"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同意を得た放送事業者名</w:t>
            </w: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1220" w:type="dxa"/>
            <w:gridSpan w:val="3"/>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業務区域</w:t>
            </w:r>
          </w:p>
        </w:tc>
        <w:tc>
          <w:tcPr>
            <w:tcW w:w="7796" w:type="dxa"/>
            <w:gridSpan w:val="9"/>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rPr>
          <w:trHeight w:val="58"/>
        </w:trPr>
        <w:tc>
          <w:tcPr>
            <w:tcW w:w="392" w:type="dxa"/>
            <w:vMerge w:val="restart"/>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放送</w:t>
            </w:r>
            <w:r w:rsidRPr="00BF72B6">
              <w:rPr>
                <w:rFonts w:asciiTheme="minorEastAsia" w:hAnsiTheme="minorEastAsia" w:cs="Times New Roman" w:hint="eastAsia"/>
                <w:kern w:val="0"/>
                <w:sz w:val="22"/>
              </w:rPr>
              <w:lastRenderedPageBreak/>
              <w:t>番</w:t>
            </w:r>
          </w:p>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組に関する事項</w:t>
            </w:r>
          </w:p>
        </w:tc>
        <w:tc>
          <w:tcPr>
            <w:tcW w:w="2980" w:type="dxa"/>
            <w:gridSpan w:val="6"/>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放送番組の編集の基準</w:t>
            </w:r>
          </w:p>
        </w:tc>
        <w:tc>
          <w:tcPr>
            <w:tcW w:w="5644"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放　送　時　間</w:t>
            </w: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val="restart"/>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１日当たり</w:t>
            </w:r>
          </w:p>
          <w:p w:rsidR="00BF72B6" w:rsidRPr="00BF72B6" w:rsidRDefault="00BF72B6" w:rsidP="00BF72B6">
            <w:pPr>
              <w:ind w:firstLineChars="2607" w:firstLine="5735"/>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時間</w:t>
            </w: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主たる放送事項</w:t>
            </w:r>
          </w:p>
        </w:tc>
      </w:tr>
      <w:tr w:rsidR="00BF72B6" w:rsidRPr="00BF72B6" w:rsidTr="00BF72B6">
        <w:trPr>
          <w:trHeight w:val="803"/>
        </w:trPr>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2198"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業務開始の予定期日</w:t>
            </w:r>
          </w:p>
        </w:tc>
        <w:tc>
          <w:tcPr>
            <w:tcW w:w="2150"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542" w:type="dxa"/>
            <w:gridSpan w:val="2"/>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業務開始時の受信契約者の見込数</w:t>
            </w:r>
          </w:p>
        </w:tc>
        <w:tc>
          <w:tcPr>
            <w:tcW w:w="2126" w:type="dxa"/>
            <w:gridSpan w:val="2"/>
            <w:shd w:val="clear" w:color="auto" w:fill="auto"/>
          </w:tcPr>
          <w:p w:rsidR="00BF72B6" w:rsidRPr="00BF72B6" w:rsidRDefault="00BF72B6" w:rsidP="00BF72B6">
            <w:pPr>
              <w:rPr>
                <w:rFonts w:asciiTheme="minorEastAsia" w:hAnsiTheme="minorEastAsia" w:cs="Times New Roman"/>
                <w:kern w:val="0"/>
                <w:sz w:val="22"/>
              </w:rPr>
            </w:pPr>
          </w:p>
          <w:p w:rsidR="00BF72B6" w:rsidRPr="00BF72B6" w:rsidRDefault="00BF72B6" w:rsidP="00BF72B6">
            <w:pPr>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BF72B6">
              <w:rPr>
                <w:rFonts w:asciiTheme="minorEastAsia" w:hAnsiTheme="minorEastAsia" w:cs="Times New Roman" w:hint="eastAsia"/>
                <w:kern w:val="0"/>
                <w:sz w:val="22"/>
              </w:rPr>
              <w:t xml:space="preserve">　　　　）</w:t>
            </w:r>
          </w:p>
        </w:tc>
      </w:tr>
      <w:tr w:rsidR="00BF72B6" w:rsidRPr="00BF72B6" w:rsidTr="00BF72B6">
        <w:tc>
          <w:tcPr>
            <w:tcW w:w="2198"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有料放送の実施</w:t>
            </w:r>
          </w:p>
        </w:tc>
        <w:tc>
          <w:tcPr>
            <w:tcW w:w="6818" w:type="dxa"/>
            <w:gridSpan w:val="7"/>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□有料放送を含む　　　□有料放送を含まない</w:t>
            </w:r>
          </w:p>
        </w:tc>
      </w:tr>
    </w:tbl>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注１　届出者が法人である場合は定款又は寄附行為、法人以外の団体である場合は団体の規約を添付すること。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注２　一般放送の種類の欄には、放送法第142条第１号に定める一般放送の種類を記載すること。</w:t>
      </w:r>
    </w:p>
    <w:p w:rsidR="00BF72B6" w:rsidRPr="00BF72B6" w:rsidRDefault="00BF72B6" w:rsidP="00BF72B6">
      <w:pPr>
        <w:ind w:leftChars="200" w:left="420" w:firstLineChars="400" w:firstLine="880"/>
        <w:jc w:val="left"/>
        <w:rPr>
          <w:rFonts w:asciiTheme="minorEastAsia" w:hAnsiTheme="minorEastAsia" w:cs="Times New Roman"/>
          <w:sz w:val="22"/>
        </w:rPr>
      </w:pPr>
      <w:r w:rsidRPr="00BF72B6">
        <w:rPr>
          <w:rFonts w:asciiTheme="minorEastAsia" w:hAnsiTheme="minorEastAsia" w:cs="Times New Roman" w:hint="eastAsia"/>
          <w:sz w:val="22"/>
        </w:rPr>
        <w:t>（記載例）</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BF72B6" w:rsidRPr="00BF72B6" w:rsidTr="0023249F">
        <w:tc>
          <w:tcPr>
            <w:tcW w:w="2578" w:type="dxa"/>
            <w:vMerge w:val="restart"/>
            <w:shd w:val="clear" w:color="auto" w:fill="auto"/>
            <w:vAlign w:val="center"/>
          </w:tcPr>
          <w:p w:rsidR="00BF72B6" w:rsidRPr="00BF72B6" w:rsidRDefault="00BF72B6" w:rsidP="00BF72B6">
            <w:pPr>
              <w:ind w:leftChars="200" w:left="420"/>
              <w:rPr>
                <w:rFonts w:asciiTheme="minorEastAsia" w:hAnsiTheme="minorEastAsia" w:cs="Times New Roman"/>
                <w:kern w:val="0"/>
                <w:sz w:val="22"/>
              </w:rPr>
            </w:pPr>
            <w:r w:rsidRPr="00BF72B6">
              <w:rPr>
                <w:rFonts w:asciiTheme="minorEastAsia" w:hAnsiTheme="minorEastAsia" w:cs="Times New Roman" w:hint="eastAsia"/>
                <w:kern w:val="0"/>
                <w:sz w:val="22"/>
              </w:rPr>
              <w:t>一般放送の種類</w:t>
            </w:r>
          </w:p>
        </w:tc>
        <w:tc>
          <w:tcPr>
            <w:tcW w:w="4748"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テレビジョン放送</w:t>
            </w:r>
          </w:p>
        </w:tc>
      </w:tr>
      <w:tr w:rsidR="00BF72B6" w:rsidRPr="00BF72B6" w:rsidTr="0023249F">
        <w:tc>
          <w:tcPr>
            <w:tcW w:w="2578" w:type="dxa"/>
            <w:vMerge/>
            <w:shd w:val="clear" w:color="auto" w:fill="auto"/>
          </w:tcPr>
          <w:p w:rsidR="00BF72B6" w:rsidRPr="00BF72B6" w:rsidRDefault="00BF72B6" w:rsidP="00BF72B6">
            <w:pPr>
              <w:ind w:leftChars="200" w:left="420"/>
              <w:rPr>
                <w:rFonts w:asciiTheme="minorEastAsia" w:hAnsiTheme="minorEastAsia" w:cs="Times New Roman"/>
                <w:kern w:val="0"/>
                <w:sz w:val="22"/>
              </w:rPr>
            </w:pPr>
          </w:p>
        </w:tc>
        <w:tc>
          <w:tcPr>
            <w:tcW w:w="4748"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ラジオ放送－告知放送業務</w:t>
            </w:r>
          </w:p>
        </w:tc>
      </w:tr>
    </w:tbl>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注３　設備の規模の欄には、当該設備に係る引込端子の数を記載すること。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注４　ヘッドエンドの設置場所の欄、主たる演奏所の設置場所の欄及び受信空中線の設置場所の欄には、例えば、「（何）県（何）市（何）町（何）丁目（何）番（何）号（何）ビルの屋上」のように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注５　線路及び付近の道路、鉄道、軌道等の位置の欄には、「地図に記載のとおり。」と記載し、線路及び付近の道路、鉄道、軌道等の位置を記載した地図を添付すること。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注６　使用する周波数の欄には、ヘッドエンドの出力端子におけるものを記載すること。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注７　用途の欄には、例えば、「ＮＨＫ（何）テレビジョン放送局（総合）の放送の同時再放送」、「（何）社（何）デジタルテレビジョン放送局の放送の同時再放送」、「（何）社（何）一般放送の同時再放送」、「自主放送」のように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注８　再放送の同意の欄には「有」と記載するとともに、併せて、同意を得た放送事業者名の欄に放送事業者名を記載し、同意書の写しを添付すること。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w:t>
      </w:r>
      <w:r w:rsidRPr="00BF72B6">
        <w:rPr>
          <w:rFonts w:asciiTheme="minorEastAsia" w:hAnsiTheme="minorEastAsia" w:cs="Times New Roman" w:hint="eastAsia"/>
          <w:kern w:val="0"/>
          <w:sz w:val="22"/>
        </w:rPr>
        <w:t>９</w:t>
      </w:r>
      <w:r w:rsidRPr="00BF72B6">
        <w:rPr>
          <w:rFonts w:asciiTheme="minorEastAsia" w:hAnsiTheme="minorEastAsia" w:cs="Times New Roman" w:hint="eastAsia"/>
          <w:sz w:val="22"/>
        </w:rPr>
        <w:t xml:space="preserve">　業務区域の欄には、「地図に記載のとおり。」と記載し、有線一般放送の加入申込があつた場合に、当該加入申込を遅滞なく受諾できる区域並びに当該区域の存する都道府県名、市町村名及び市町村の区域を記載した地図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注10　放送番組に関する事項の欄には、テレビジョン放送を行う場合においては自主放送を行う場合に限り記載することとし、ラジオ放送を行う場合においては放送時間及び主たる放送事項に限り記載すること。また、放送番組の編集に関する基本計画があるときは、これ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注11　業務開始時の受信契約者の見込数の欄の（　）内には、再放送のみの受信契約者</w:t>
      </w:r>
      <w:r w:rsidRPr="00BF72B6">
        <w:rPr>
          <w:rFonts w:asciiTheme="minorEastAsia" w:hAnsiTheme="minorEastAsia" w:cs="Times New Roman" w:hint="eastAsia"/>
          <w:sz w:val="22"/>
        </w:rPr>
        <w:lastRenderedPageBreak/>
        <w:t>の見込数を再掲すること。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注12　有料放送の実施の欄には、放送法第147条第１項に規定する有料放送を含むか否かについて記載するものとし、同欄の□には、該当する事項にレ印を付けること。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注13　この様式に使用する用紙の大きさは、日本</w:t>
      </w:r>
      <w:r w:rsidR="006B2299">
        <w:rPr>
          <w:rFonts w:asciiTheme="minorEastAsia" w:hAnsiTheme="minorEastAsia" w:cs="Times New Roman" w:hint="eastAsia"/>
          <w:sz w:val="22"/>
        </w:rPr>
        <w:t>産業</w:t>
      </w:r>
      <w:r w:rsidRPr="00BF72B6">
        <w:rPr>
          <w:rFonts w:asciiTheme="minorEastAsia" w:hAnsiTheme="minorEastAsia" w:cs="Times New Roman" w:hint="eastAsia"/>
          <w:sz w:val="22"/>
        </w:rPr>
        <w:t>規格Ａ列４番とすること。</w:t>
      </w:r>
    </w:p>
    <w:p w:rsidR="00B808CA" w:rsidRPr="00010F33" w:rsidRDefault="00BF72B6" w:rsidP="00010F33">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注14　該当欄に全部を記載することができない場合は、その欄に別紙に記載する旨を記載し、この様式に定める規格の用紙に適宜記載すること。</w:t>
      </w:r>
    </w:p>
    <w:sectPr w:rsidR="00B808CA" w:rsidRPr="00010F33"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71" w:rsidRDefault="000C2C71" w:rsidP="0095140C">
      <w:r>
        <w:separator/>
      </w:r>
    </w:p>
  </w:endnote>
  <w:endnote w:type="continuationSeparator" w:id="0">
    <w:p w:rsidR="000C2C71" w:rsidRDefault="000C2C71"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06" w:rsidRDefault="00B019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D0" w:rsidRPr="00B01906" w:rsidRDefault="00BD2BD0" w:rsidP="00B019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06" w:rsidRDefault="00B01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71" w:rsidRDefault="000C2C71" w:rsidP="0095140C">
      <w:r>
        <w:separator/>
      </w:r>
    </w:p>
  </w:footnote>
  <w:footnote w:type="continuationSeparator" w:id="0">
    <w:p w:rsidR="000C2C71" w:rsidRDefault="000C2C71"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06" w:rsidRDefault="00B019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06" w:rsidRDefault="00B019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06" w:rsidRDefault="00B019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10F33"/>
    <w:rsid w:val="00067F96"/>
    <w:rsid w:val="0009159E"/>
    <w:rsid w:val="000C2C71"/>
    <w:rsid w:val="00193247"/>
    <w:rsid w:val="0023249F"/>
    <w:rsid w:val="002F5964"/>
    <w:rsid w:val="00325784"/>
    <w:rsid w:val="00326569"/>
    <w:rsid w:val="00355211"/>
    <w:rsid w:val="0039063D"/>
    <w:rsid w:val="003C7701"/>
    <w:rsid w:val="004051DE"/>
    <w:rsid w:val="00411602"/>
    <w:rsid w:val="00412168"/>
    <w:rsid w:val="00413AF0"/>
    <w:rsid w:val="004A2604"/>
    <w:rsid w:val="004A7FAB"/>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623D3"/>
    <w:rsid w:val="008A62C0"/>
    <w:rsid w:val="008B26BC"/>
    <w:rsid w:val="0095140C"/>
    <w:rsid w:val="00AB71AB"/>
    <w:rsid w:val="00B01906"/>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2020-11-27T02:37:00Z</dcterms:created>
  <dcterms:modified xsi:type="dcterms:W3CDTF">2020-11-27T02:37:00Z</dcterms:modified>
</cp:coreProperties>
</file>